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B40" w:rsidRPr="00BE042F" w:rsidRDefault="002147EA" w:rsidP="00251B76">
      <w:pPr>
        <w:tabs>
          <w:tab w:val="right" w:leader="dot" w:pos="6804"/>
        </w:tabs>
        <w:jc w:val="center"/>
        <w:rPr>
          <w:b/>
          <w:color w:val="7030A0"/>
          <w:spacing w:val="-2"/>
          <w:sz w:val="36"/>
          <w:szCs w:val="36"/>
          <w:lang w:val="es-ES_tradnl"/>
        </w:rPr>
      </w:pPr>
      <w:r w:rsidRPr="002147EA">
        <w:rPr>
          <w:b/>
          <w:color w:val="FF0000"/>
          <w:spacing w:val="-2"/>
          <w:sz w:val="36"/>
          <w:szCs w:val="36"/>
          <w:lang w:val="es-ES_tradnl"/>
        </w:rPr>
        <w:t>Eta</w:t>
      </w:r>
      <w:r w:rsidR="00D228DE">
        <w:rPr>
          <w:b/>
          <w:color w:val="FF0000"/>
          <w:spacing w:val="-2"/>
          <w:sz w:val="36"/>
          <w:szCs w:val="36"/>
          <w:lang w:val="es-ES_tradnl"/>
        </w:rPr>
        <w:t>pa Barroca y de monarquí</w:t>
      </w:r>
      <w:r w:rsidRPr="002147EA">
        <w:rPr>
          <w:b/>
          <w:color w:val="FF0000"/>
          <w:spacing w:val="-2"/>
          <w:sz w:val="36"/>
          <w:szCs w:val="36"/>
          <w:lang w:val="es-ES_tradnl"/>
        </w:rPr>
        <w:t>as</w:t>
      </w:r>
      <w:r w:rsidR="00932B40" w:rsidRPr="00A643AC">
        <w:rPr>
          <w:b/>
          <w:color w:val="7030A0"/>
          <w:spacing w:val="-2"/>
          <w:lang w:val="es-ES_tradnl"/>
        </w:rPr>
        <w:t xml:space="preserve">  </w:t>
      </w:r>
      <w:r w:rsidR="00BE042F">
        <w:rPr>
          <w:b/>
          <w:color w:val="7030A0"/>
          <w:spacing w:val="-2"/>
          <w:lang w:val="es-ES_tradnl"/>
        </w:rPr>
        <w:t xml:space="preserve">  </w:t>
      </w:r>
      <w:r w:rsidR="00932B40" w:rsidRPr="00BE042F">
        <w:rPr>
          <w:b/>
          <w:color w:val="7030A0"/>
          <w:spacing w:val="-2"/>
          <w:sz w:val="36"/>
          <w:szCs w:val="36"/>
          <w:lang w:val="es-ES_tradnl"/>
        </w:rPr>
        <w:t>Siglo XVII</w:t>
      </w:r>
    </w:p>
    <w:p w:rsidR="008F6D67" w:rsidRPr="00BE042F" w:rsidRDefault="008F6D67" w:rsidP="00251B76">
      <w:pPr>
        <w:tabs>
          <w:tab w:val="right" w:leader="dot" w:pos="6804"/>
        </w:tabs>
        <w:jc w:val="center"/>
        <w:rPr>
          <w:b/>
          <w:color w:val="7030A0"/>
          <w:spacing w:val="-2"/>
          <w:sz w:val="36"/>
          <w:szCs w:val="36"/>
          <w:lang w:val="es-ES_tradnl"/>
        </w:rPr>
      </w:pPr>
    </w:p>
    <w:p w:rsidR="00913E53" w:rsidRDefault="008F6D67" w:rsidP="00DA409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8F6D67">
        <w:rPr>
          <w:rFonts w:ascii="Arial" w:hAnsi="Arial" w:cs="Arial"/>
          <w:b/>
        </w:rPr>
        <w:t xml:space="preserve">   Es el siglo que </w:t>
      </w:r>
      <w:r w:rsidR="00BE042F">
        <w:rPr>
          <w:rFonts w:ascii="Arial" w:hAnsi="Arial" w:cs="Arial"/>
          <w:b/>
        </w:rPr>
        <w:t>cierra la llamada Edad M</w:t>
      </w:r>
      <w:r>
        <w:rPr>
          <w:rFonts w:ascii="Arial" w:hAnsi="Arial" w:cs="Arial"/>
          <w:b/>
        </w:rPr>
        <w:t>oderna</w:t>
      </w:r>
      <w:r w:rsidR="00913E53">
        <w:rPr>
          <w:rFonts w:ascii="Arial" w:hAnsi="Arial" w:cs="Arial"/>
          <w:b/>
        </w:rPr>
        <w:t>, la cual comenzó con la culminaci</w:t>
      </w:r>
      <w:r w:rsidR="00BE042F">
        <w:rPr>
          <w:rFonts w:ascii="Arial" w:hAnsi="Arial" w:cs="Arial"/>
          <w:b/>
        </w:rPr>
        <w:t>ó</w:t>
      </w:r>
      <w:r w:rsidR="00913E53">
        <w:rPr>
          <w:rFonts w:ascii="Arial" w:hAnsi="Arial" w:cs="Arial"/>
          <w:b/>
        </w:rPr>
        <w:t>n de la Escolástica. Estuvo</w:t>
      </w:r>
      <w:r w:rsidRPr="008F6D67">
        <w:rPr>
          <w:rFonts w:ascii="Arial" w:hAnsi="Arial" w:cs="Arial"/>
          <w:b/>
        </w:rPr>
        <w:t xml:space="preserve"> caracterizado por el movimiento artístico conocido como el </w:t>
      </w:r>
      <w:hyperlink r:id="rId8" w:tooltip="Barroco" w:history="1">
        <w:r w:rsidRPr="008F6D67">
          <w:rPr>
            <w:rStyle w:val="Hipervnculo"/>
            <w:rFonts w:ascii="Arial" w:hAnsi="Arial" w:cs="Arial"/>
            <w:b/>
            <w:color w:val="auto"/>
            <w:u w:val="none"/>
          </w:rPr>
          <w:t>Barroco</w:t>
        </w:r>
      </w:hyperlink>
      <w:r w:rsidRPr="008F6D67">
        <w:rPr>
          <w:rFonts w:ascii="Arial" w:hAnsi="Arial" w:cs="Arial"/>
          <w:b/>
        </w:rPr>
        <w:t>,</w:t>
      </w:r>
      <w:r w:rsidR="00913E53">
        <w:rPr>
          <w:rFonts w:ascii="Arial" w:hAnsi="Arial" w:cs="Arial"/>
          <w:b/>
        </w:rPr>
        <w:t xml:space="preserve"> y en </w:t>
      </w:r>
      <w:r w:rsidR="00BE042F">
        <w:rPr>
          <w:rFonts w:ascii="Arial" w:hAnsi="Arial" w:cs="Arial"/>
          <w:b/>
        </w:rPr>
        <w:t>España brilló</w:t>
      </w:r>
      <w:r w:rsidR="00913E53">
        <w:rPr>
          <w:rFonts w:ascii="Arial" w:hAnsi="Arial" w:cs="Arial"/>
          <w:b/>
        </w:rPr>
        <w:t xml:space="preserve"> </w:t>
      </w:r>
      <w:r w:rsidR="00BE042F">
        <w:rPr>
          <w:rFonts w:ascii="Arial" w:hAnsi="Arial" w:cs="Arial"/>
          <w:b/>
        </w:rPr>
        <w:t>al ser llamado s</w:t>
      </w:r>
      <w:r w:rsidR="00913E53">
        <w:rPr>
          <w:rFonts w:ascii="Arial" w:hAnsi="Arial" w:cs="Arial"/>
          <w:b/>
        </w:rPr>
        <w:t>iglo de oro por la abundancia en n</w:t>
      </w:r>
      <w:r w:rsidR="00BE042F">
        <w:rPr>
          <w:rFonts w:ascii="Arial" w:hAnsi="Arial" w:cs="Arial"/>
          <w:b/>
        </w:rPr>
        <w:t>ú</w:t>
      </w:r>
      <w:r w:rsidR="00913E53">
        <w:rPr>
          <w:rFonts w:ascii="Arial" w:hAnsi="Arial" w:cs="Arial"/>
          <w:b/>
        </w:rPr>
        <w:t>mero y en calidad de los literatos y de los</w:t>
      </w:r>
      <w:r w:rsidR="00BE042F">
        <w:rPr>
          <w:rFonts w:ascii="Arial" w:hAnsi="Arial" w:cs="Arial"/>
          <w:b/>
        </w:rPr>
        <w:t xml:space="preserve"> escultores, de los pintores y de los dramaturgos.</w:t>
      </w:r>
    </w:p>
    <w:p w:rsidR="00913E53" w:rsidRDefault="00913E53" w:rsidP="00DA409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F6D67" w:rsidRDefault="00913E53" w:rsidP="00DA409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La</w:t>
      </w:r>
      <w:r w:rsidR="008F6D67" w:rsidRPr="008F6D67">
        <w:rPr>
          <w:rFonts w:ascii="Arial" w:hAnsi="Arial" w:cs="Arial"/>
          <w:b/>
        </w:rPr>
        <w:t xml:space="preserve"> última parte del </w:t>
      </w:r>
      <w:hyperlink r:id="rId9" w:tooltip="Siglo de Oro" w:history="1">
        <w:r w:rsidR="008F6D67" w:rsidRPr="008F6D67">
          <w:rPr>
            <w:rStyle w:val="Hipervnculo"/>
            <w:rFonts w:ascii="Arial" w:hAnsi="Arial" w:cs="Arial"/>
            <w:b/>
            <w:color w:val="auto"/>
            <w:u w:val="none"/>
          </w:rPr>
          <w:t xml:space="preserve">Siglo </w:t>
        </w:r>
        <w:r w:rsidR="00BE042F">
          <w:rPr>
            <w:rStyle w:val="Hipervnculo"/>
            <w:rFonts w:ascii="Arial" w:hAnsi="Arial" w:cs="Arial"/>
            <w:b/>
            <w:color w:val="auto"/>
            <w:u w:val="none"/>
          </w:rPr>
          <w:t xml:space="preserve">también fue </w:t>
        </w:r>
      </w:hyperlink>
      <w:r w:rsidR="008F6D67" w:rsidRPr="008F6D67">
        <w:rPr>
          <w:rFonts w:ascii="Arial" w:hAnsi="Arial" w:cs="Arial"/>
          <w:b/>
        </w:rPr>
        <w:t xml:space="preserve">l </w:t>
      </w:r>
      <w:hyperlink r:id="rId10" w:tooltip="Siglo de Oro neerlandés" w:history="1">
        <w:r w:rsidR="008F6D67" w:rsidRPr="008F6D67">
          <w:rPr>
            <w:rStyle w:val="Hipervnculo"/>
            <w:rFonts w:ascii="Arial" w:hAnsi="Arial" w:cs="Arial"/>
            <w:b/>
            <w:color w:val="auto"/>
            <w:u w:val="none"/>
          </w:rPr>
          <w:t>Siglo de Oro Neerlandés</w:t>
        </w:r>
      </w:hyperlink>
      <w:r w:rsidR="008F6D67" w:rsidRPr="008F6D67">
        <w:rPr>
          <w:rFonts w:ascii="Arial" w:hAnsi="Arial" w:cs="Arial"/>
          <w:b/>
        </w:rPr>
        <w:t xml:space="preserve">, </w:t>
      </w:r>
      <w:r w:rsidR="00BE042F">
        <w:rPr>
          <w:rFonts w:ascii="Arial" w:hAnsi="Arial" w:cs="Arial"/>
          <w:b/>
        </w:rPr>
        <w:t xml:space="preserve">Francés y Germano. En Francia es siglo de miseria popular arrogante, encarnada en </w:t>
      </w:r>
      <w:r w:rsidR="008F6D67" w:rsidRPr="008F6D67">
        <w:rPr>
          <w:rFonts w:ascii="Arial" w:hAnsi="Arial" w:cs="Arial"/>
          <w:b/>
        </w:rPr>
        <w:t xml:space="preserve"> </w:t>
      </w:r>
      <w:hyperlink r:id="rId11" w:tooltip="Luis XIV de Francia" w:history="1">
        <w:r w:rsidR="008F6D67" w:rsidRPr="008F6D67">
          <w:rPr>
            <w:rStyle w:val="Hipervnculo"/>
            <w:rFonts w:ascii="Arial" w:hAnsi="Arial" w:cs="Arial"/>
            <w:b/>
            <w:color w:val="auto"/>
            <w:u w:val="none"/>
          </w:rPr>
          <w:t>Luis XIV</w:t>
        </w:r>
      </w:hyperlink>
      <w:r w:rsidR="00BE042F">
        <w:t xml:space="preserve">. </w:t>
      </w:r>
      <w:r w:rsidR="00BE042F" w:rsidRPr="00BE042F">
        <w:rPr>
          <w:rFonts w:ascii="Arial" w:hAnsi="Arial" w:cs="Arial"/>
          <w:b/>
        </w:rPr>
        <w:t xml:space="preserve">Y en diversos </w:t>
      </w:r>
      <w:proofErr w:type="spellStart"/>
      <w:r w:rsidR="00BE042F" w:rsidRPr="00BE042F">
        <w:rPr>
          <w:rFonts w:ascii="Arial" w:hAnsi="Arial" w:cs="Arial"/>
          <w:b/>
        </w:rPr>
        <w:t>paises</w:t>
      </w:r>
      <w:proofErr w:type="spellEnd"/>
      <w:r w:rsidR="00BE042F" w:rsidRPr="00BE042F">
        <w:rPr>
          <w:rFonts w:ascii="Arial" w:hAnsi="Arial" w:cs="Arial"/>
          <w:b/>
        </w:rPr>
        <w:t xml:space="preserve"> se gesta la</w:t>
      </w:r>
      <w:r w:rsidR="00BE042F">
        <w:rPr>
          <w:rFonts w:ascii="Arial" w:hAnsi="Arial" w:cs="Arial"/>
          <w:b/>
        </w:rPr>
        <w:t xml:space="preserve"> </w:t>
      </w:r>
      <w:r w:rsidR="008F6D67" w:rsidRPr="008F6D67">
        <w:rPr>
          <w:rFonts w:ascii="Arial" w:hAnsi="Arial" w:cs="Arial"/>
          <w:b/>
        </w:rPr>
        <w:t xml:space="preserve"> revolución científica</w:t>
      </w:r>
      <w:r w:rsidR="00BE042F">
        <w:rPr>
          <w:rFonts w:ascii="Arial" w:hAnsi="Arial" w:cs="Arial"/>
          <w:b/>
        </w:rPr>
        <w:t xml:space="preserve">. Otros historiadores prefieren hablar de tiempos de </w:t>
      </w:r>
      <w:hyperlink r:id="rId12" w:tooltip="Crisis del siglo XVII" w:history="1">
        <w:r w:rsidR="008F6D67" w:rsidRPr="008F6D67">
          <w:rPr>
            <w:rStyle w:val="Hipervnculo"/>
            <w:rFonts w:ascii="Arial" w:hAnsi="Arial" w:cs="Arial"/>
            <w:b/>
            <w:color w:val="auto"/>
            <w:u w:val="none"/>
          </w:rPr>
          <w:t xml:space="preserve">Gran Crisis </w:t>
        </w:r>
        <w:r w:rsidR="00BE042F">
          <w:rPr>
            <w:rStyle w:val="Hipervnculo"/>
            <w:rFonts w:ascii="Arial" w:hAnsi="Arial" w:cs="Arial"/>
            <w:b/>
            <w:color w:val="auto"/>
            <w:u w:val="none"/>
          </w:rPr>
          <w:t xml:space="preserve">por los conflictos bélicos: como la </w:t>
        </w:r>
      </w:hyperlink>
      <w:r w:rsidR="008F6D67" w:rsidRPr="008F6D67">
        <w:rPr>
          <w:rFonts w:ascii="Arial" w:hAnsi="Arial" w:cs="Arial"/>
          <w:b/>
        </w:rPr>
        <w:t xml:space="preserve"> </w:t>
      </w:r>
      <w:hyperlink r:id="rId13" w:tooltip="Guerra de los Treinta Años" w:history="1">
        <w:r w:rsidR="008F6D67" w:rsidRPr="008F6D67">
          <w:rPr>
            <w:rStyle w:val="Hipervnculo"/>
            <w:rFonts w:ascii="Arial" w:hAnsi="Arial" w:cs="Arial"/>
            <w:b/>
            <w:color w:val="auto"/>
            <w:u w:val="none"/>
          </w:rPr>
          <w:t>Guerra de los Treinta Años</w:t>
        </w:r>
      </w:hyperlink>
      <w:r w:rsidR="008F6D67" w:rsidRPr="008F6D67">
        <w:rPr>
          <w:rFonts w:ascii="Arial" w:hAnsi="Arial" w:cs="Arial"/>
          <w:b/>
        </w:rPr>
        <w:t xml:space="preserve">, la </w:t>
      </w:r>
      <w:hyperlink r:id="rId14" w:tooltip="Gran Guerra Turca" w:history="1">
        <w:r w:rsidR="008F6D67" w:rsidRPr="008F6D67">
          <w:rPr>
            <w:rStyle w:val="Hipervnculo"/>
            <w:rFonts w:ascii="Arial" w:hAnsi="Arial" w:cs="Arial"/>
            <w:b/>
            <w:color w:val="auto"/>
            <w:u w:val="none"/>
          </w:rPr>
          <w:t>Gran Guerra Turca</w:t>
        </w:r>
      </w:hyperlink>
      <w:r w:rsidR="008F6D67" w:rsidRPr="008F6D67">
        <w:rPr>
          <w:rFonts w:ascii="Arial" w:hAnsi="Arial" w:cs="Arial"/>
          <w:b/>
        </w:rPr>
        <w:t xml:space="preserve"> y la </w:t>
      </w:r>
      <w:hyperlink r:id="rId15" w:tooltip="Guerra luso-neerlandesa" w:history="1">
        <w:r w:rsidR="008F6D67" w:rsidRPr="008F6D67">
          <w:rPr>
            <w:rStyle w:val="Hipervnculo"/>
            <w:rFonts w:ascii="Arial" w:hAnsi="Arial" w:cs="Arial"/>
            <w:b/>
            <w:color w:val="auto"/>
            <w:u w:val="none"/>
          </w:rPr>
          <w:t>Guerra luso-neerlandesa</w:t>
        </w:r>
      </w:hyperlink>
      <w:r w:rsidR="008F6D67" w:rsidRPr="008F6D67">
        <w:rPr>
          <w:rFonts w:ascii="Arial" w:hAnsi="Arial" w:cs="Arial"/>
          <w:b/>
        </w:rPr>
        <w:t xml:space="preserve">. </w:t>
      </w:r>
    </w:p>
    <w:p w:rsidR="00913E53" w:rsidRPr="008F6D67" w:rsidRDefault="00913E53" w:rsidP="00DA409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F6D67" w:rsidRPr="008F6D67" w:rsidRDefault="008F6D67" w:rsidP="00DA409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F6D67">
        <w:rPr>
          <w:rFonts w:ascii="Arial" w:hAnsi="Arial" w:cs="Arial"/>
          <w:b/>
        </w:rPr>
        <w:t xml:space="preserve">    Es llamado el «</w:t>
      </w:r>
      <w:hyperlink r:id="rId16" w:tooltip="Revolución científica" w:history="1">
        <w:r w:rsidRPr="008F6D67">
          <w:rPr>
            <w:rStyle w:val="Hipervnculo"/>
            <w:rFonts w:ascii="Arial" w:hAnsi="Arial" w:cs="Arial"/>
            <w:b/>
            <w:color w:val="auto"/>
            <w:u w:val="none"/>
          </w:rPr>
          <w:t>siglo de la física</w:t>
        </w:r>
      </w:hyperlink>
      <w:r w:rsidRPr="008F6D67">
        <w:rPr>
          <w:rFonts w:ascii="Arial" w:hAnsi="Arial" w:cs="Arial"/>
          <w:b/>
        </w:rPr>
        <w:t xml:space="preserve">» debido a que en este siglo las aportaciones de </w:t>
      </w:r>
      <w:hyperlink r:id="rId17" w:tooltip="René Descartes" w:history="1">
        <w:r w:rsidRPr="008F6D67">
          <w:rPr>
            <w:rStyle w:val="Hipervnculo"/>
            <w:rFonts w:ascii="Arial" w:hAnsi="Arial" w:cs="Arial"/>
            <w:b/>
            <w:color w:val="auto"/>
            <w:u w:val="none"/>
          </w:rPr>
          <w:t>René Descartes</w:t>
        </w:r>
      </w:hyperlink>
      <w:r w:rsidRPr="008F6D67">
        <w:rPr>
          <w:rFonts w:ascii="Arial" w:hAnsi="Arial" w:cs="Arial"/>
          <w:b/>
        </w:rPr>
        <w:t xml:space="preserve"> e </w:t>
      </w:r>
      <w:hyperlink r:id="rId18" w:tooltip="Isaac Newton" w:history="1">
        <w:r w:rsidRPr="008F6D67">
          <w:rPr>
            <w:rStyle w:val="Hipervnculo"/>
            <w:rFonts w:ascii="Arial" w:hAnsi="Arial" w:cs="Arial"/>
            <w:b/>
            <w:color w:val="auto"/>
            <w:u w:val="none"/>
          </w:rPr>
          <w:t>Isaac Newton</w:t>
        </w:r>
      </w:hyperlink>
      <w:r w:rsidRPr="008F6D67">
        <w:rPr>
          <w:rFonts w:ascii="Arial" w:hAnsi="Arial" w:cs="Arial"/>
          <w:b/>
        </w:rPr>
        <w:t>,</w:t>
      </w:r>
      <w:r w:rsidR="00913E53">
        <w:rPr>
          <w:rFonts w:ascii="Arial" w:hAnsi="Arial" w:cs="Arial"/>
          <w:b/>
        </w:rPr>
        <w:t xml:space="preserve"> Blas Pascal y diversos matemáticos e ing</w:t>
      </w:r>
      <w:r w:rsidR="00BE042F">
        <w:rPr>
          <w:rFonts w:ascii="Arial" w:hAnsi="Arial" w:cs="Arial"/>
          <w:b/>
        </w:rPr>
        <w:t>e</w:t>
      </w:r>
      <w:r w:rsidR="00913E53">
        <w:rPr>
          <w:rFonts w:ascii="Arial" w:hAnsi="Arial" w:cs="Arial"/>
          <w:b/>
        </w:rPr>
        <w:t>niosos buscadores de cosas nuevas.  La f</w:t>
      </w:r>
      <w:r w:rsidR="00BE042F">
        <w:rPr>
          <w:rFonts w:ascii="Arial" w:hAnsi="Arial" w:cs="Arial"/>
          <w:b/>
        </w:rPr>
        <w:t>í</w:t>
      </w:r>
      <w:r w:rsidR="00913E53">
        <w:rPr>
          <w:rFonts w:ascii="Arial" w:hAnsi="Arial" w:cs="Arial"/>
          <w:b/>
        </w:rPr>
        <w:t xml:space="preserve">sica </w:t>
      </w:r>
      <w:r w:rsidRPr="008F6D67">
        <w:rPr>
          <w:rFonts w:ascii="Arial" w:hAnsi="Arial" w:cs="Arial"/>
          <w:b/>
        </w:rPr>
        <w:t xml:space="preserve">clásica y </w:t>
      </w:r>
      <w:r w:rsidR="00BE042F">
        <w:rPr>
          <w:rFonts w:ascii="Arial" w:hAnsi="Arial" w:cs="Arial"/>
          <w:b/>
        </w:rPr>
        <w:t xml:space="preserve">el nacimiento </w:t>
      </w:r>
      <w:r w:rsidRPr="008F6D67">
        <w:rPr>
          <w:rFonts w:ascii="Arial" w:hAnsi="Arial" w:cs="Arial"/>
          <w:b/>
        </w:rPr>
        <w:t>de</w:t>
      </w:r>
      <w:r w:rsidR="00BE042F">
        <w:rPr>
          <w:rFonts w:ascii="Arial" w:hAnsi="Arial" w:cs="Arial"/>
          <w:b/>
        </w:rPr>
        <w:t>l</w:t>
      </w:r>
      <w:r w:rsidRPr="008F6D67">
        <w:rPr>
          <w:rFonts w:ascii="Arial" w:hAnsi="Arial" w:cs="Arial"/>
          <w:b/>
        </w:rPr>
        <w:t xml:space="preserve"> pensamiento </w:t>
      </w:r>
      <w:hyperlink r:id="rId19" w:tooltip="Mecanicismo" w:history="1">
        <w:r w:rsidRPr="008F6D67">
          <w:rPr>
            <w:rStyle w:val="Hipervnculo"/>
            <w:rFonts w:ascii="Arial" w:hAnsi="Arial" w:cs="Arial"/>
            <w:b/>
            <w:color w:val="auto"/>
            <w:u w:val="none"/>
          </w:rPr>
          <w:t>mecanicista</w:t>
        </w:r>
      </w:hyperlink>
      <w:r w:rsidR="00913E53">
        <w:rPr>
          <w:rFonts w:ascii="Arial" w:hAnsi="Arial" w:cs="Arial"/>
          <w:b/>
        </w:rPr>
        <w:t xml:space="preserve"> di</w:t>
      </w:r>
      <w:r w:rsidR="00BE042F">
        <w:rPr>
          <w:rFonts w:ascii="Arial" w:hAnsi="Arial" w:cs="Arial"/>
          <w:b/>
        </w:rPr>
        <w:t>e</w:t>
      </w:r>
      <w:r w:rsidR="00913E53">
        <w:rPr>
          <w:rFonts w:ascii="Arial" w:hAnsi="Arial" w:cs="Arial"/>
          <w:b/>
        </w:rPr>
        <w:t xml:space="preserve">ron un impulso </w:t>
      </w:r>
      <w:r w:rsidR="00BE042F">
        <w:rPr>
          <w:rFonts w:ascii="Arial" w:hAnsi="Arial" w:cs="Arial"/>
          <w:b/>
        </w:rPr>
        <w:t>deslumbrante al</w:t>
      </w:r>
      <w:r w:rsidR="00913E53">
        <w:rPr>
          <w:rFonts w:ascii="Arial" w:hAnsi="Arial" w:cs="Arial"/>
          <w:b/>
        </w:rPr>
        <w:t xml:space="preserve"> afán de progreso </w:t>
      </w:r>
      <w:r w:rsidR="00BE042F">
        <w:rPr>
          <w:rFonts w:ascii="Arial" w:hAnsi="Arial" w:cs="Arial"/>
          <w:b/>
        </w:rPr>
        <w:t xml:space="preserve">que </w:t>
      </w:r>
      <w:r w:rsidR="00913E53">
        <w:rPr>
          <w:rFonts w:ascii="Arial" w:hAnsi="Arial" w:cs="Arial"/>
          <w:b/>
        </w:rPr>
        <w:t xml:space="preserve">se despertó en todos los </w:t>
      </w:r>
      <w:proofErr w:type="spellStart"/>
      <w:r w:rsidR="00913E53">
        <w:rPr>
          <w:rFonts w:ascii="Arial" w:hAnsi="Arial" w:cs="Arial"/>
          <w:b/>
        </w:rPr>
        <w:t>estametnos</w:t>
      </w:r>
      <w:proofErr w:type="spellEnd"/>
      <w:r w:rsidR="00913E53">
        <w:rPr>
          <w:rFonts w:ascii="Arial" w:hAnsi="Arial" w:cs="Arial"/>
          <w:b/>
        </w:rPr>
        <w:t xml:space="preserve"> soci</w:t>
      </w:r>
      <w:r w:rsidR="00913E53">
        <w:rPr>
          <w:rFonts w:ascii="Arial" w:hAnsi="Arial" w:cs="Arial"/>
          <w:b/>
        </w:rPr>
        <w:t>a</w:t>
      </w:r>
      <w:r w:rsidR="00913E53">
        <w:rPr>
          <w:rFonts w:ascii="Arial" w:hAnsi="Arial" w:cs="Arial"/>
          <w:b/>
        </w:rPr>
        <w:t>les</w:t>
      </w:r>
      <w:r w:rsidR="00BE042F">
        <w:rPr>
          <w:rFonts w:ascii="Arial" w:hAnsi="Arial" w:cs="Arial"/>
          <w:b/>
        </w:rPr>
        <w:t xml:space="preserve"> e intelectuales.</w:t>
      </w:r>
      <w:r w:rsidRPr="008F6D67">
        <w:rPr>
          <w:rFonts w:ascii="Arial" w:hAnsi="Arial" w:cs="Arial"/>
          <w:b/>
        </w:rPr>
        <w:t xml:space="preserve">. </w:t>
      </w:r>
    </w:p>
    <w:p w:rsidR="008F6D67" w:rsidRPr="008F6D67" w:rsidRDefault="008F6D67" w:rsidP="008F6D67">
      <w:pPr>
        <w:tabs>
          <w:tab w:val="right" w:leader="dot" w:pos="6804"/>
        </w:tabs>
        <w:rPr>
          <w:b/>
          <w:spacing w:val="-2"/>
        </w:rPr>
      </w:pPr>
    </w:p>
    <w:p w:rsidR="004579EF" w:rsidRPr="008F6D67" w:rsidRDefault="00913E53" w:rsidP="008F6D67">
      <w:pPr>
        <w:tabs>
          <w:tab w:val="right" w:leader="dot" w:pos="6804"/>
        </w:tabs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 xml:space="preserve">  </w:t>
      </w:r>
    </w:p>
    <w:p w:rsidR="004579EF" w:rsidRPr="008F6D67" w:rsidRDefault="004579EF" w:rsidP="00913E53">
      <w:pPr>
        <w:tabs>
          <w:tab w:val="right" w:leader="dot" w:pos="6804"/>
        </w:tabs>
        <w:jc w:val="center"/>
        <w:rPr>
          <w:b/>
          <w:spacing w:val="-2"/>
          <w:lang w:val="es-ES_tradnl"/>
        </w:rPr>
      </w:pPr>
      <w:r w:rsidRPr="008F6D67">
        <w:rPr>
          <w:b/>
          <w:noProof/>
          <w:spacing w:val="-2"/>
        </w:rPr>
        <w:drawing>
          <wp:inline distT="0" distB="0" distL="0" distR="0">
            <wp:extent cx="5420995" cy="3814933"/>
            <wp:effectExtent l="19050" t="0" r="8255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4078" t="33207" r="25616" b="2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381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EF" w:rsidRPr="008F6D67" w:rsidRDefault="004579EF" w:rsidP="008F6D67">
      <w:pPr>
        <w:tabs>
          <w:tab w:val="right" w:leader="dot" w:pos="6804"/>
        </w:tabs>
        <w:rPr>
          <w:b/>
          <w:spacing w:val="-2"/>
          <w:lang w:val="es-ES_tradnl"/>
        </w:rPr>
      </w:pPr>
    </w:p>
    <w:p w:rsidR="00D2383D" w:rsidRPr="008F6D67" w:rsidRDefault="00913E53" w:rsidP="00DA4098">
      <w:pPr>
        <w:tabs>
          <w:tab w:val="right" w:leader="dot" w:pos="6804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 xml:space="preserve">  Ese afán de lucimiento dio origen el termino </w:t>
      </w:r>
      <w:r w:rsidR="00BE042F">
        <w:rPr>
          <w:b/>
          <w:spacing w:val="-2"/>
          <w:lang w:val="es-ES_tradnl"/>
        </w:rPr>
        <w:t xml:space="preserve">barroco, que alude a la </w:t>
      </w:r>
      <w:r>
        <w:rPr>
          <w:b/>
          <w:spacing w:val="-2"/>
          <w:lang w:val="es-ES_tradnl"/>
        </w:rPr>
        <w:t xml:space="preserve">exageración de formas, </w:t>
      </w:r>
      <w:r w:rsidR="00BE042F">
        <w:rPr>
          <w:b/>
          <w:spacing w:val="-2"/>
          <w:lang w:val="es-ES_tradnl"/>
        </w:rPr>
        <w:t xml:space="preserve">al deseo </w:t>
      </w:r>
      <w:r>
        <w:rPr>
          <w:b/>
          <w:spacing w:val="-2"/>
          <w:lang w:val="es-ES_tradnl"/>
        </w:rPr>
        <w:t>exagerado</w:t>
      </w:r>
      <w:r w:rsidR="00BE042F">
        <w:rPr>
          <w:b/>
          <w:spacing w:val="-2"/>
          <w:lang w:val="es-ES_tradnl"/>
        </w:rPr>
        <w:t xml:space="preserve"> de productos estéticos</w:t>
      </w:r>
      <w:r>
        <w:rPr>
          <w:b/>
          <w:spacing w:val="-2"/>
          <w:lang w:val="es-ES_tradnl"/>
        </w:rPr>
        <w:t xml:space="preserve"> expansivo</w:t>
      </w:r>
      <w:r w:rsidR="00BE042F">
        <w:rPr>
          <w:b/>
          <w:spacing w:val="-2"/>
          <w:lang w:val="es-ES_tradnl"/>
        </w:rPr>
        <w:t>s</w:t>
      </w:r>
      <w:r>
        <w:rPr>
          <w:b/>
          <w:spacing w:val="-2"/>
          <w:lang w:val="es-ES_tradnl"/>
        </w:rPr>
        <w:t>, ornamental</w:t>
      </w:r>
      <w:r w:rsidR="00BE042F">
        <w:rPr>
          <w:b/>
          <w:spacing w:val="-2"/>
          <w:lang w:val="es-ES_tradnl"/>
        </w:rPr>
        <w:t xml:space="preserve">es </w:t>
      </w:r>
      <w:r>
        <w:rPr>
          <w:b/>
          <w:spacing w:val="-2"/>
          <w:lang w:val="es-ES_tradnl"/>
        </w:rPr>
        <w:t xml:space="preserve">y </w:t>
      </w:r>
      <w:r w:rsidR="00E67CD0">
        <w:rPr>
          <w:b/>
          <w:spacing w:val="-2"/>
          <w:lang w:val="es-ES_tradnl"/>
        </w:rPr>
        <w:t xml:space="preserve">ostentoso. El </w:t>
      </w:r>
      <w:proofErr w:type="spellStart"/>
      <w:r w:rsidR="00E67CD0">
        <w:rPr>
          <w:b/>
          <w:spacing w:val="-2"/>
          <w:lang w:val="es-ES_tradnl"/>
        </w:rPr>
        <w:t>em</w:t>
      </w:r>
      <w:r w:rsidR="00D85C64">
        <w:rPr>
          <w:b/>
          <w:spacing w:val="-2"/>
          <w:lang w:val="es-ES_tradnl"/>
        </w:rPr>
        <w:t>ble</w:t>
      </w:r>
      <w:proofErr w:type="spellEnd"/>
      <w:r w:rsidR="00D85C64">
        <w:rPr>
          <w:b/>
          <w:spacing w:val="-2"/>
          <w:lang w:val="es-ES_tradnl"/>
        </w:rPr>
        <w:t xml:space="preserve"> europeo estará o Palacio y Cortes como </w:t>
      </w:r>
      <w:r w:rsidR="00E67CD0">
        <w:rPr>
          <w:b/>
          <w:spacing w:val="-2"/>
          <w:lang w:val="es-ES_tradnl"/>
        </w:rPr>
        <w:t xml:space="preserve"> </w:t>
      </w:r>
      <w:proofErr w:type="spellStart"/>
      <w:r w:rsidR="00E67CD0">
        <w:rPr>
          <w:b/>
          <w:spacing w:val="-2"/>
          <w:lang w:val="es-ES_tradnl"/>
        </w:rPr>
        <w:t>Versa</w:t>
      </w:r>
      <w:r w:rsidR="00D85C64">
        <w:rPr>
          <w:b/>
          <w:spacing w:val="-2"/>
          <w:lang w:val="es-ES_tradnl"/>
        </w:rPr>
        <w:t>i</w:t>
      </w:r>
      <w:r w:rsidR="00E67CD0">
        <w:rPr>
          <w:b/>
          <w:spacing w:val="-2"/>
          <w:lang w:val="es-ES_tradnl"/>
        </w:rPr>
        <w:t>lle</w:t>
      </w:r>
      <w:r w:rsidR="00D85C64">
        <w:rPr>
          <w:b/>
          <w:spacing w:val="-2"/>
          <w:lang w:val="es-ES_tradnl"/>
        </w:rPr>
        <w:t>s</w:t>
      </w:r>
      <w:proofErr w:type="spellEnd"/>
      <w:r w:rsidR="00E67CD0">
        <w:rPr>
          <w:b/>
          <w:spacing w:val="-2"/>
          <w:lang w:val="es-ES_tradnl"/>
        </w:rPr>
        <w:t xml:space="preserve"> en Francia, el Palacio Real en Madrid y diversos edificios imperiales en Alemania, Reino Unido y Europa oriental</w:t>
      </w:r>
      <w:r w:rsidR="00D85C64">
        <w:rPr>
          <w:b/>
          <w:spacing w:val="-2"/>
          <w:lang w:val="es-ES_tradnl"/>
        </w:rPr>
        <w:t>.</w:t>
      </w:r>
    </w:p>
    <w:p w:rsidR="00E67CD0" w:rsidRDefault="00E67CD0" w:rsidP="00DA4098">
      <w:pPr>
        <w:tabs>
          <w:tab w:val="right" w:leader="dot" w:pos="6804"/>
        </w:tabs>
        <w:jc w:val="both"/>
        <w:rPr>
          <w:b/>
          <w:spacing w:val="-2"/>
          <w:lang w:val="es-ES_tradnl"/>
        </w:rPr>
      </w:pPr>
    </w:p>
    <w:p w:rsidR="008F6D67" w:rsidRPr="008F6D67" w:rsidRDefault="00E67CD0" w:rsidP="00DA4098">
      <w:pPr>
        <w:tabs>
          <w:tab w:val="right" w:leader="dot" w:pos="6804"/>
        </w:tabs>
        <w:jc w:val="both"/>
        <w:rPr>
          <w:b/>
        </w:rPr>
      </w:pPr>
      <w:r>
        <w:rPr>
          <w:b/>
          <w:spacing w:val="-2"/>
          <w:lang w:val="es-ES_tradnl"/>
        </w:rPr>
        <w:t xml:space="preserve">  </w:t>
      </w:r>
      <w:r w:rsidR="00D85C64">
        <w:rPr>
          <w:b/>
          <w:spacing w:val="-2"/>
          <w:lang w:val="es-ES_tradnl"/>
        </w:rPr>
        <w:t xml:space="preserve"> La grandeza de las monarquí</w:t>
      </w:r>
      <w:r w:rsidR="008F6D67" w:rsidRPr="008F6D67">
        <w:rPr>
          <w:b/>
          <w:spacing w:val="-2"/>
          <w:lang w:val="es-ES_tradnl"/>
        </w:rPr>
        <w:t>as conduce al des</w:t>
      </w:r>
      <w:r w:rsidR="00D85C64">
        <w:rPr>
          <w:b/>
          <w:spacing w:val="-2"/>
          <w:lang w:val="es-ES_tradnl"/>
        </w:rPr>
        <w:t>p</w:t>
      </w:r>
      <w:r w:rsidR="008F6D67" w:rsidRPr="008F6D67">
        <w:rPr>
          <w:b/>
          <w:spacing w:val="-2"/>
          <w:lang w:val="es-ES_tradnl"/>
        </w:rPr>
        <w:t xml:space="preserve">ilfarro de muchos bienes convertidos en rentas caprichosas de las </w:t>
      </w:r>
      <w:r w:rsidR="00D85C64">
        <w:rPr>
          <w:b/>
          <w:spacing w:val="-2"/>
          <w:lang w:val="es-ES_tradnl"/>
        </w:rPr>
        <w:t>C</w:t>
      </w:r>
      <w:r w:rsidR="008F6D67" w:rsidRPr="008F6D67">
        <w:rPr>
          <w:b/>
          <w:spacing w:val="-2"/>
          <w:lang w:val="es-ES_tradnl"/>
        </w:rPr>
        <w:t xml:space="preserve">ortes, lo que significa de pobreza en las masas </w:t>
      </w:r>
      <w:proofErr w:type="spellStart"/>
      <w:r w:rsidR="008F6D67" w:rsidRPr="008F6D67">
        <w:rPr>
          <w:b/>
          <w:spacing w:val="-2"/>
          <w:lang w:val="es-ES_tradnl"/>
        </w:rPr>
        <w:t>proletria</w:t>
      </w:r>
      <w:r w:rsidR="00D85C64">
        <w:rPr>
          <w:b/>
          <w:spacing w:val="-2"/>
          <w:lang w:val="es-ES_tradnl"/>
        </w:rPr>
        <w:t>s</w:t>
      </w:r>
      <w:proofErr w:type="spellEnd"/>
      <w:r w:rsidR="008F6D67" w:rsidRPr="008F6D67">
        <w:rPr>
          <w:b/>
          <w:spacing w:val="-2"/>
          <w:lang w:val="es-ES_tradnl"/>
        </w:rPr>
        <w:t xml:space="preserve"> y en las poblaciones campesinas</w:t>
      </w:r>
      <w:r w:rsidR="00D85C64">
        <w:rPr>
          <w:b/>
          <w:spacing w:val="-2"/>
          <w:lang w:val="es-ES_tradnl"/>
        </w:rPr>
        <w:t xml:space="preserve"> marginadas y explotadas.</w:t>
      </w:r>
      <w:r>
        <w:rPr>
          <w:b/>
          <w:spacing w:val="-2"/>
          <w:lang w:val="es-ES_tradnl"/>
        </w:rPr>
        <w:t xml:space="preserve"> </w:t>
      </w:r>
      <w:r w:rsidR="008F6D67" w:rsidRPr="008F6D67">
        <w:rPr>
          <w:b/>
          <w:spacing w:val="-2"/>
          <w:lang w:val="es-ES_tradnl"/>
        </w:rPr>
        <w:t xml:space="preserve"> </w:t>
      </w:r>
      <w:r w:rsidR="008F6D67" w:rsidRPr="008F6D67">
        <w:rPr>
          <w:b/>
        </w:rPr>
        <w:t xml:space="preserve">El barroco es un </w:t>
      </w:r>
      <w:r w:rsidR="008F6D67" w:rsidRPr="008F6D67">
        <w:rPr>
          <w:b/>
          <w:bCs/>
        </w:rPr>
        <w:t>estilo artístico que dominó la arquitectura, la pintura, la literatura y la música en Europa</w:t>
      </w:r>
      <w:r w:rsidR="008F6D67" w:rsidRPr="008F6D67">
        <w:rPr>
          <w:b/>
        </w:rPr>
        <w:t xml:space="preserve"> durante el siglo XVII.</w:t>
      </w:r>
      <w:r>
        <w:rPr>
          <w:b/>
        </w:rPr>
        <w:t xml:space="preserve">  </w:t>
      </w:r>
      <w:r w:rsidR="008F6D67" w:rsidRPr="008F6D67">
        <w:rPr>
          <w:b/>
        </w:rPr>
        <w:t>Por eso, toda la cultura que corresponde a ese periodo, incluyendo las costumbres, los valores y las relaciones sociales, también se denominan como barrocas.</w:t>
      </w:r>
    </w:p>
    <w:p w:rsidR="008F6D67" w:rsidRPr="008F6D67" w:rsidRDefault="008F6D67" w:rsidP="00DA4098">
      <w:pPr>
        <w:widowControl/>
        <w:autoSpaceDE/>
        <w:autoSpaceDN/>
        <w:adjustRightInd/>
        <w:jc w:val="both"/>
        <w:rPr>
          <w:b/>
        </w:rPr>
      </w:pPr>
      <w:r w:rsidRPr="008F6D67">
        <w:rPr>
          <w:b/>
        </w:rPr>
        <w:t>.</w:t>
      </w:r>
    </w:p>
    <w:p w:rsidR="00E67CD0" w:rsidRDefault="00E67CD0" w:rsidP="008F6D67">
      <w:pPr>
        <w:widowControl/>
        <w:autoSpaceDE/>
        <w:autoSpaceDN/>
        <w:adjustRightInd/>
        <w:rPr>
          <w:b/>
        </w:rPr>
      </w:pPr>
    </w:p>
    <w:p w:rsidR="00E67CD0" w:rsidRDefault="00E67CD0" w:rsidP="00DA4098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</w:t>
      </w:r>
      <w:r w:rsidR="008F6D67" w:rsidRPr="008F6D67">
        <w:rPr>
          <w:b/>
        </w:rPr>
        <w:t>El Concilio de Trento, realizado</w:t>
      </w:r>
      <w:r w:rsidR="00D85C64">
        <w:rPr>
          <w:b/>
        </w:rPr>
        <w:t xml:space="preserve"> en el siglo anterior, </w:t>
      </w:r>
      <w:r w:rsidR="008F6D67" w:rsidRPr="008F6D67">
        <w:rPr>
          <w:b/>
        </w:rPr>
        <w:t xml:space="preserve"> entre 1545 hasta 1563, causó gra</w:t>
      </w:r>
      <w:r w:rsidR="008F6D67" w:rsidRPr="008F6D67">
        <w:rPr>
          <w:b/>
        </w:rPr>
        <w:t>n</w:t>
      </w:r>
      <w:r w:rsidR="008F6D67" w:rsidRPr="008F6D67">
        <w:rPr>
          <w:b/>
        </w:rPr>
        <w:t>des reformas en el catolicismo en respuesta a la Reforma Protestante de Martín Lutero.</w:t>
      </w:r>
      <w:r w:rsidR="00D85C64">
        <w:rPr>
          <w:b/>
        </w:rPr>
        <w:t xml:space="preserve"> P</w:t>
      </w:r>
      <w:r w:rsidR="00D85C64">
        <w:rPr>
          <w:b/>
        </w:rPr>
        <w:t>e</w:t>
      </w:r>
      <w:r w:rsidR="00D85C64">
        <w:rPr>
          <w:b/>
        </w:rPr>
        <w:t xml:space="preserve">ro todo el siglo XVII siguió aplicando son exigencias de transformación </w:t>
      </w:r>
      <w:proofErr w:type="spellStart"/>
      <w:r w:rsidR="00D85C64">
        <w:rPr>
          <w:b/>
        </w:rPr>
        <w:t>ecleial</w:t>
      </w:r>
      <w:proofErr w:type="spellEnd"/>
      <w:r w:rsidR="008F6D67" w:rsidRPr="008F6D67">
        <w:rPr>
          <w:b/>
        </w:rPr>
        <w:t xml:space="preserve"> Así, la aut</w:t>
      </w:r>
      <w:r w:rsidR="008F6D67" w:rsidRPr="008F6D67">
        <w:rPr>
          <w:b/>
        </w:rPr>
        <w:t>o</w:t>
      </w:r>
      <w:r w:rsidR="008F6D67" w:rsidRPr="008F6D67">
        <w:rPr>
          <w:b/>
        </w:rPr>
        <w:t>ridad de la Iglesia de Roma fue poderosamente reafirmada, después de perder muchos fi</w:t>
      </w:r>
      <w:r w:rsidR="008F6D67" w:rsidRPr="008F6D67">
        <w:rPr>
          <w:b/>
        </w:rPr>
        <w:t>e</w:t>
      </w:r>
      <w:r w:rsidR="008F6D67" w:rsidRPr="008F6D67">
        <w:rPr>
          <w:b/>
        </w:rPr>
        <w:t>les</w:t>
      </w:r>
      <w:r>
        <w:rPr>
          <w:b/>
        </w:rPr>
        <w:t>, tantos como la mitad de Europa del Norte.</w:t>
      </w:r>
    </w:p>
    <w:p w:rsidR="008F6D67" w:rsidRPr="008F6D67" w:rsidRDefault="008F6D67" w:rsidP="00DA4098">
      <w:pPr>
        <w:widowControl/>
        <w:autoSpaceDE/>
        <w:autoSpaceDN/>
        <w:adjustRightInd/>
        <w:jc w:val="both"/>
        <w:rPr>
          <w:b/>
        </w:rPr>
      </w:pPr>
    </w:p>
    <w:p w:rsidR="008F6D67" w:rsidRDefault="00E67CD0" w:rsidP="00DA4098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8F6D67" w:rsidRPr="008F6D67">
        <w:rPr>
          <w:b/>
        </w:rPr>
        <w:t>La Compañía de Jesús, reconocida por el papa en el año 1540, pasó a dominar casi co</w:t>
      </w:r>
      <w:r w:rsidR="008F6D67" w:rsidRPr="008F6D67">
        <w:rPr>
          <w:b/>
        </w:rPr>
        <w:t>m</w:t>
      </w:r>
      <w:r w:rsidR="008F6D67" w:rsidRPr="008F6D67">
        <w:rPr>
          <w:b/>
        </w:rPr>
        <w:t>pletamente la enseñanza y ejerció un papel importante en la difusión del pensamiento cat</w:t>
      </w:r>
      <w:r w:rsidR="008F6D67" w:rsidRPr="008F6D67">
        <w:rPr>
          <w:b/>
        </w:rPr>
        <w:t>ó</w:t>
      </w:r>
      <w:r w:rsidR="008F6D67" w:rsidRPr="008F6D67">
        <w:rPr>
          <w:b/>
        </w:rPr>
        <w:t>lico aprobado por el Concilio de Trento.</w:t>
      </w:r>
      <w:r>
        <w:rPr>
          <w:b/>
        </w:rPr>
        <w:t xml:space="preserve"> Sus efectivos personales </w:t>
      </w:r>
      <w:r w:rsidR="00D85C64">
        <w:rPr>
          <w:b/>
        </w:rPr>
        <w:t xml:space="preserve">desbordaron la acción que  </w:t>
      </w:r>
      <w:r>
        <w:rPr>
          <w:b/>
        </w:rPr>
        <w:t>había</w:t>
      </w:r>
      <w:r w:rsidR="00D85C64">
        <w:rPr>
          <w:b/>
        </w:rPr>
        <w:t>n</w:t>
      </w:r>
      <w:r>
        <w:rPr>
          <w:b/>
        </w:rPr>
        <w:t xml:space="preserve"> realizado las ordenes mendicantes</w:t>
      </w:r>
      <w:r w:rsidR="00D85C64">
        <w:rPr>
          <w:b/>
        </w:rPr>
        <w:t xml:space="preserve"> en la etapa anterior</w:t>
      </w:r>
      <w:r>
        <w:rPr>
          <w:b/>
        </w:rPr>
        <w:t>, sobre todo d</w:t>
      </w:r>
      <w:r w:rsidR="00D85C64">
        <w:rPr>
          <w:b/>
        </w:rPr>
        <w:t>e</w:t>
      </w:r>
      <w:r>
        <w:rPr>
          <w:b/>
        </w:rPr>
        <w:t xml:space="preserve"> franci</w:t>
      </w:r>
      <w:r>
        <w:rPr>
          <w:b/>
        </w:rPr>
        <w:t>s</w:t>
      </w:r>
      <w:r>
        <w:rPr>
          <w:b/>
        </w:rPr>
        <w:t>canos y dominicos, aun</w:t>
      </w:r>
      <w:r w:rsidR="00D85C64">
        <w:rPr>
          <w:b/>
        </w:rPr>
        <w:t>qu</w:t>
      </w:r>
      <w:r>
        <w:rPr>
          <w:b/>
        </w:rPr>
        <w:t>e también de los jerónimos, carmelitas y agustinos</w:t>
      </w:r>
      <w:r w:rsidR="00D85C64">
        <w:rPr>
          <w:b/>
        </w:rPr>
        <w:t>.</w:t>
      </w:r>
    </w:p>
    <w:p w:rsidR="00E67CD0" w:rsidRPr="008F6D67" w:rsidRDefault="00E67CD0" w:rsidP="00A2618D">
      <w:pPr>
        <w:widowControl/>
        <w:autoSpaceDE/>
        <w:autoSpaceDN/>
        <w:adjustRightInd/>
        <w:jc w:val="both"/>
        <w:rPr>
          <w:b/>
        </w:rPr>
      </w:pPr>
    </w:p>
    <w:p w:rsidR="00E67CD0" w:rsidRDefault="00E67CD0" w:rsidP="00A2618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8F6D67" w:rsidRPr="008F6D67">
        <w:rPr>
          <w:b/>
        </w:rPr>
        <w:t>La Inquisición, que se estableció en España a partir de 1480, amenazaba la libertad de pensamiento</w:t>
      </w:r>
      <w:r w:rsidR="00D85C64">
        <w:rPr>
          <w:b/>
        </w:rPr>
        <w:t xml:space="preserve"> y no solo de religión</w:t>
      </w:r>
      <w:r w:rsidR="008F6D67" w:rsidRPr="008F6D67">
        <w:rPr>
          <w:b/>
        </w:rPr>
        <w:t xml:space="preserve">. </w:t>
      </w:r>
      <w:r>
        <w:rPr>
          <w:b/>
        </w:rPr>
        <w:t>Pero fue activa en el siglo XVII, estimul</w:t>
      </w:r>
      <w:r w:rsidR="00D85C64">
        <w:rPr>
          <w:b/>
        </w:rPr>
        <w:t>a</w:t>
      </w:r>
      <w:r>
        <w:rPr>
          <w:b/>
        </w:rPr>
        <w:t xml:space="preserve">da por las </w:t>
      </w:r>
      <w:proofErr w:type="spellStart"/>
      <w:r>
        <w:rPr>
          <w:b/>
        </w:rPr>
        <w:t>m</w:t>
      </w:r>
      <w:r>
        <w:rPr>
          <w:b/>
        </w:rPr>
        <w:t>o</w:t>
      </w:r>
      <w:r>
        <w:rPr>
          <w:b/>
        </w:rPr>
        <w:t>narquias</w:t>
      </w:r>
      <w:proofErr w:type="spellEnd"/>
      <w:r>
        <w:rPr>
          <w:b/>
        </w:rPr>
        <w:t xml:space="preserve"> absolutistas de Francia y Espa</w:t>
      </w:r>
      <w:r w:rsidR="00D85C64">
        <w:rPr>
          <w:b/>
        </w:rPr>
        <w:t>ña</w:t>
      </w:r>
      <w:r>
        <w:rPr>
          <w:b/>
        </w:rPr>
        <w:t xml:space="preserve"> y</w:t>
      </w:r>
      <w:r w:rsidR="00D85C64">
        <w:rPr>
          <w:b/>
        </w:rPr>
        <w:t xml:space="preserve"> en parte por el</w:t>
      </w:r>
      <w:r>
        <w:rPr>
          <w:b/>
        </w:rPr>
        <w:t xml:space="preserve"> imperio germánico</w:t>
      </w:r>
      <w:r w:rsidR="00D85C64">
        <w:rPr>
          <w:b/>
        </w:rPr>
        <w:t>.</w:t>
      </w:r>
    </w:p>
    <w:p w:rsidR="00E67CD0" w:rsidRDefault="00E67CD0" w:rsidP="00A2618D">
      <w:pPr>
        <w:widowControl/>
        <w:autoSpaceDE/>
        <w:autoSpaceDN/>
        <w:adjustRightInd/>
        <w:jc w:val="both"/>
        <w:rPr>
          <w:b/>
        </w:rPr>
      </w:pPr>
    </w:p>
    <w:p w:rsidR="008F6D67" w:rsidRPr="008F6D67" w:rsidRDefault="00E67CD0" w:rsidP="00A2618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D85C64">
        <w:rPr>
          <w:b/>
        </w:rPr>
        <w:t xml:space="preserve">  S</w:t>
      </w:r>
      <w:r w:rsidR="008F6D67" w:rsidRPr="008F6D67">
        <w:rPr>
          <w:b/>
        </w:rPr>
        <w:t>e desarrolló el movimiento artístico llamado barroco, en un arte eclesiástico que d</w:t>
      </w:r>
      <w:r w:rsidR="008F6D67" w:rsidRPr="008F6D67">
        <w:rPr>
          <w:b/>
        </w:rPr>
        <w:t>e</w:t>
      </w:r>
      <w:r w:rsidR="008F6D67" w:rsidRPr="008F6D67">
        <w:rPr>
          <w:b/>
        </w:rPr>
        <w:t>seaba propagar la fe católica.</w:t>
      </w:r>
      <w:r>
        <w:rPr>
          <w:b/>
        </w:rPr>
        <w:t xml:space="preserve"> </w:t>
      </w:r>
      <w:r w:rsidR="008F6D67" w:rsidRPr="008F6D67">
        <w:rPr>
          <w:b/>
        </w:rPr>
        <w:t>En ninguna época como en la barroca se ha construido un número tan grande de iglesias y capillas, estatuas de santos y monumentos sepulcrales.</w:t>
      </w:r>
      <w:r>
        <w:rPr>
          <w:b/>
        </w:rPr>
        <w:t xml:space="preserve"> </w:t>
      </w:r>
      <w:r w:rsidR="008F6D67" w:rsidRPr="008F6D67">
        <w:rPr>
          <w:b/>
        </w:rPr>
        <w:t xml:space="preserve">La Iglesia </w:t>
      </w:r>
      <w:r w:rsidR="00D85C64">
        <w:rPr>
          <w:b/>
        </w:rPr>
        <w:t xml:space="preserve">se mostraba </w:t>
      </w:r>
      <w:r w:rsidR="008F6D67" w:rsidRPr="008F6D67">
        <w:rPr>
          <w:b/>
        </w:rPr>
        <w:t>asociada,</w:t>
      </w:r>
      <w:r w:rsidR="00D85C64">
        <w:rPr>
          <w:b/>
        </w:rPr>
        <w:t xml:space="preserve"> y casi dependiente,</w:t>
      </w:r>
      <w:r w:rsidR="008F6D67" w:rsidRPr="008F6D67">
        <w:rPr>
          <w:b/>
        </w:rPr>
        <w:t xml:space="preserve"> en muchos lugares, al Estado. De esta manera, la arquitectura barroca, que antes era solo religiosa, surgió también en la con</w:t>
      </w:r>
      <w:r w:rsidR="008F6D67" w:rsidRPr="008F6D67">
        <w:rPr>
          <w:b/>
        </w:rPr>
        <w:t>s</w:t>
      </w:r>
      <w:r w:rsidR="008F6D67" w:rsidRPr="008F6D67">
        <w:rPr>
          <w:b/>
        </w:rPr>
        <w:t xml:space="preserve">trucción de palacios con el objetivo de causar admiración y trasmitir </w:t>
      </w:r>
      <w:r w:rsidR="00D85C64">
        <w:rPr>
          <w:b/>
        </w:rPr>
        <w:t xml:space="preserve">signos de </w:t>
      </w:r>
      <w:r w:rsidR="008F6D67" w:rsidRPr="008F6D67">
        <w:rPr>
          <w:b/>
        </w:rPr>
        <w:t>poder.</w:t>
      </w:r>
    </w:p>
    <w:p w:rsidR="00E67CD0" w:rsidRDefault="00E67CD0" w:rsidP="00A2618D">
      <w:pPr>
        <w:jc w:val="both"/>
        <w:rPr>
          <w:b/>
        </w:rPr>
      </w:pPr>
    </w:p>
    <w:p w:rsidR="00D85C64" w:rsidRDefault="00227E11" w:rsidP="00A2618D">
      <w:pPr>
        <w:jc w:val="both"/>
        <w:rPr>
          <w:b/>
        </w:rPr>
      </w:pPr>
      <w:r w:rsidRPr="008F6D67">
        <w:rPr>
          <w:b/>
        </w:rPr>
        <w:t>    Llegado el siglo XVII, los catecismos surgen ya en torrente. Se pueden recoger varios centenares de obras más o menos extensas. El afán del catecismo se dispara al mismo tiempo que los otros hechos sociales</w:t>
      </w:r>
      <w:r w:rsidR="00D85C64">
        <w:rPr>
          <w:b/>
        </w:rPr>
        <w:t>: celebraciones, fiestas, peregrinaciones</w:t>
      </w:r>
      <w:r w:rsidRPr="008F6D67">
        <w:rPr>
          <w:b/>
        </w:rPr>
        <w:t>.   No es e</w:t>
      </w:r>
      <w:r w:rsidRPr="008F6D67">
        <w:rPr>
          <w:b/>
        </w:rPr>
        <w:t>u</w:t>
      </w:r>
      <w:r w:rsidRPr="008F6D67">
        <w:rPr>
          <w:b/>
        </w:rPr>
        <w:t>femismo decir que Europa, y América, se vuelven catequísticas. Fue</w:t>
      </w:r>
      <w:r w:rsidRPr="008F6D67">
        <w:rPr>
          <w:b/>
        </w:rPr>
        <w:softHyphen/>
        <w:t>ron numerosos los "catecismos" apareci</w:t>
      </w:r>
      <w:r w:rsidRPr="008F6D67">
        <w:rPr>
          <w:b/>
        </w:rPr>
        <w:softHyphen/>
        <w:t>dos tanto en ámbitos protes</w:t>
      </w:r>
      <w:r w:rsidRPr="008F6D67">
        <w:rPr>
          <w:b/>
        </w:rPr>
        <w:softHyphen/>
        <w:t>tantes como católicos.</w:t>
      </w:r>
    </w:p>
    <w:p w:rsidR="00D85C64" w:rsidRDefault="00D85C64" w:rsidP="00A2618D">
      <w:pPr>
        <w:jc w:val="both"/>
        <w:rPr>
          <w:b/>
        </w:rPr>
      </w:pPr>
    </w:p>
    <w:p w:rsidR="00A2618D" w:rsidRDefault="00227E11" w:rsidP="00A2618D">
      <w:pPr>
        <w:jc w:val="both"/>
        <w:rPr>
          <w:b/>
          <w:i/>
          <w:iCs/>
        </w:rPr>
      </w:pPr>
      <w:r w:rsidRPr="008F6D67">
        <w:rPr>
          <w:b/>
        </w:rPr>
        <w:t>     -</w:t>
      </w:r>
      <w:r w:rsidR="00D85C64">
        <w:rPr>
          <w:b/>
        </w:rPr>
        <w:t xml:space="preserve"> Afecta ese estilo a los ámbitos luteranos</w:t>
      </w:r>
      <w:r w:rsidRPr="008F6D67">
        <w:rPr>
          <w:b/>
        </w:rPr>
        <w:t xml:space="preserve"> Por ejemplo, en las Iglesias reformadas </w:t>
      </w:r>
      <w:proofErr w:type="spellStart"/>
      <w:r w:rsidRPr="008F6D67">
        <w:rPr>
          <w:b/>
        </w:rPr>
        <w:t>Jak</w:t>
      </w:r>
      <w:r w:rsidRPr="008F6D67">
        <w:rPr>
          <w:b/>
        </w:rPr>
        <w:t>o</w:t>
      </w:r>
      <w:r w:rsidRPr="008F6D67">
        <w:rPr>
          <w:b/>
        </w:rPr>
        <w:t>bo</w:t>
      </w:r>
      <w:proofErr w:type="spellEnd"/>
      <w:r w:rsidR="00D85C64">
        <w:rPr>
          <w:b/>
        </w:rPr>
        <w:t xml:space="preserve"> </w:t>
      </w:r>
      <w:proofErr w:type="spellStart"/>
      <w:r w:rsidRPr="008F6D67">
        <w:rPr>
          <w:b/>
        </w:rPr>
        <w:t>Spener</w:t>
      </w:r>
      <w:proofErr w:type="spellEnd"/>
      <w:r w:rsidRPr="008F6D67">
        <w:rPr>
          <w:b/>
        </w:rPr>
        <w:t>, en Alemania en 1677, publica "</w:t>
      </w:r>
      <w:r w:rsidRPr="008F6D67">
        <w:rPr>
          <w:b/>
          <w:i/>
          <w:iCs/>
        </w:rPr>
        <w:t>Explicación sencilla de la doctrina cristia</w:t>
      </w:r>
      <w:r w:rsidRPr="008F6D67">
        <w:rPr>
          <w:b/>
          <w:i/>
          <w:iCs/>
        </w:rPr>
        <w:softHyphen/>
        <w:t>na según el orden del Pequeño catecismo del precioso hombre de Dios Lutero"</w:t>
      </w:r>
    </w:p>
    <w:p w:rsidR="00E67CD0" w:rsidRDefault="00E67CD0" w:rsidP="00A2618D">
      <w:pPr>
        <w:jc w:val="both"/>
        <w:rPr>
          <w:b/>
        </w:rPr>
      </w:pPr>
    </w:p>
    <w:p w:rsidR="00A2618D" w:rsidRDefault="00227E11" w:rsidP="00A2618D">
      <w:pPr>
        <w:jc w:val="both"/>
        <w:rPr>
          <w:b/>
        </w:rPr>
      </w:pPr>
      <w:r w:rsidRPr="008F6D67">
        <w:rPr>
          <w:b/>
        </w:rPr>
        <w:t xml:space="preserve">     - </w:t>
      </w:r>
      <w:r w:rsidR="00A06AB9">
        <w:rPr>
          <w:b/>
        </w:rPr>
        <w:t xml:space="preserve">Pero también se da en los </w:t>
      </w:r>
      <w:r w:rsidRPr="008F6D67">
        <w:rPr>
          <w:b/>
        </w:rPr>
        <w:t>países católicos, en Francia</w:t>
      </w:r>
      <w:r w:rsidR="00A06AB9">
        <w:rPr>
          <w:b/>
        </w:rPr>
        <w:t xml:space="preserve"> con </w:t>
      </w:r>
      <w:proofErr w:type="spellStart"/>
      <w:r w:rsidRPr="008F6D67">
        <w:rPr>
          <w:b/>
        </w:rPr>
        <w:t>Fenelón</w:t>
      </w:r>
      <w:proofErr w:type="spellEnd"/>
      <w:r w:rsidRPr="008F6D67">
        <w:rPr>
          <w:b/>
        </w:rPr>
        <w:t xml:space="preserve"> (Francisco </w:t>
      </w:r>
      <w:proofErr w:type="spellStart"/>
      <w:r w:rsidRPr="008F6D67">
        <w:rPr>
          <w:b/>
        </w:rPr>
        <w:t>Sali</w:t>
      </w:r>
      <w:r w:rsidRPr="008F6D67">
        <w:rPr>
          <w:b/>
        </w:rPr>
        <w:t>g</w:t>
      </w:r>
      <w:r w:rsidRPr="008F6D67">
        <w:rPr>
          <w:b/>
        </w:rPr>
        <w:t>nac</w:t>
      </w:r>
      <w:proofErr w:type="spellEnd"/>
      <w:r w:rsidRPr="008F6D67">
        <w:rPr>
          <w:b/>
        </w:rPr>
        <w:t xml:space="preserve">) </w:t>
      </w:r>
      <w:r w:rsidR="00A06AB9">
        <w:rPr>
          <w:b/>
        </w:rPr>
        <w:t xml:space="preserve">que </w:t>
      </w:r>
      <w:r w:rsidRPr="008F6D67">
        <w:rPr>
          <w:b/>
        </w:rPr>
        <w:t>publica hacia 1690 "</w:t>
      </w:r>
      <w:r w:rsidRPr="008F6D67">
        <w:rPr>
          <w:b/>
          <w:i/>
          <w:iCs/>
        </w:rPr>
        <w:t>Los Diez mandamiento, los sacra</w:t>
      </w:r>
      <w:r w:rsidRPr="008F6D67">
        <w:rPr>
          <w:b/>
          <w:i/>
          <w:iCs/>
        </w:rPr>
        <w:softHyphen/>
        <w:t>mentos y la oración</w:t>
      </w:r>
      <w:r w:rsidRPr="008F6D67">
        <w:rPr>
          <w:b/>
        </w:rPr>
        <w:t xml:space="preserve">". Y Claudio </w:t>
      </w:r>
      <w:proofErr w:type="spellStart"/>
      <w:r w:rsidRPr="008F6D67">
        <w:rPr>
          <w:b/>
        </w:rPr>
        <w:t>Fleury</w:t>
      </w:r>
      <w:proofErr w:type="spellEnd"/>
      <w:r w:rsidRPr="008F6D67">
        <w:rPr>
          <w:b/>
        </w:rPr>
        <w:t xml:space="preserve">, en 1683 publica en francés </w:t>
      </w:r>
      <w:r w:rsidRPr="008F6D67">
        <w:rPr>
          <w:b/>
          <w:i/>
          <w:iCs/>
        </w:rPr>
        <w:t>"El catecismo histórico conteniendo un res</w:t>
      </w:r>
      <w:r w:rsidRPr="008F6D67">
        <w:rPr>
          <w:b/>
          <w:i/>
          <w:iCs/>
        </w:rPr>
        <w:t>u</w:t>
      </w:r>
      <w:r w:rsidRPr="008F6D67">
        <w:rPr>
          <w:b/>
          <w:i/>
          <w:iCs/>
        </w:rPr>
        <w:t>men de la historia sagra</w:t>
      </w:r>
      <w:r w:rsidRPr="008F6D67">
        <w:rPr>
          <w:b/>
          <w:i/>
          <w:iCs/>
        </w:rPr>
        <w:softHyphen/>
        <w:t>da</w:t>
      </w:r>
      <w:r w:rsidRPr="008F6D67">
        <w:rPr>
          <w:b/>
        </w:rPr>
        <w:t>", con fuerte carga bíblica y dos nive</w:t>
      </w:r>
      <w:r w:rsidRPr="008F6D67">
        <w:rPr>
          <w:b/>
        </w:rPr>
        <w:softHyphen/>
        <w:t>les: una forma larga y un catecismo breve que tuvo más éxito editorial y difusión.</w:t>
      </w:r>
    </w:p>
    <w:p w:rsidR="00E67CD0" w:rsidRDefault="00E67CD0" w:rsidP="00A2618D">
      <w:pPr>
        <w:jc w:val="both"/>
        <w:rPr>
          <w:b/>
        </w:rPr>
      </w:pPr>
    </w:p>
    <w:p w:rsidR="00A2618D" w:rsidRDefault="00227E11" w:rsidP="00A2618D">
      <w:pPr>
        <w:jc w:val="both"/>
        <w:rPr>
          <w:b/>
        </w:rPr>
      </w:pPr>
      <w:r w:rsidRPr="008F6D67">
        <w:rPr>
          <w:b/>
        </w:rPr>
        <w:t xml:space="preserve">     - </w:t>
      </w:r>
      <w:proofErr w:type="spellStart"/>
      <w:r w:rsidRPr="008F6D67">
        <w:rPr>
          <w:b/>
        </w:rPr>
        <w:t>En</w:t>
      </w:r>
      <w:r w:rsidR="00A06AB9">
        <w:rPr>
          <w:b/>
        </w:rPr>
        <w:t>Alemania</w:t>
      </w:r>
      <w:proofErr w:type="spellEnd"/>
      <w:r w:rsidR="00A06AB9">
        <w:rPr>
          <w:b/>
        </w:rPr>
        <w:t xml:space="preserve"> en </w:t>
      </w:r>
      <w:r w:rsidRPr="008F6D67">
        <w:rPr>
          <w:b/>
        </w:rPr>
        <w:t xml:space="preserve">1662 el franciscano Bernardino </w:t>
      </w:r>
      <w:proofErr w:type="spellStart"/>
      <w:r w:rsidRPr="008F6D67">
        <w:rPr>
          <w:b/>
        </w:rPr>
        <w:t>Mercator</w:t>
      </w:r>
      <w:proofErr w:type="spellEnd"/>
      <w:r w:rsidRPr="008F6D67">
        <w:rPr>
          <w:b/>
        </w:rPr>
        <w:t xml:space="preserve"> publica en Colonia en latín un </w:t>
      </w:r>
      <w:r w:rsidRPr="008F6D67">
        <w:rPr>
          <w:b/>
          <w:i/>
          <w:iCs/>
        </w:rPr>
        <w:t>"</w:t>
      </w:r>
      <w:proofErr w:type="spellStart"/>
      <w:r w:rsidRPr="008F6D67">
        <w:rPr>
          <w:b/>
          <w:i/>
          <w:iCs/>
        </w:rPr>
        <w:t>Nucleus</w:t>
      </w:r>
      <w:proofErr w:type="spellEnd"/>
      <w:r w:rsidR="00A2618D">
        <w:rPr>
          <w:b/>
          <w:i/>
          <w:iCs/>
        </w:rPr>
        <w:t xml:space="preserve"> </w:t>
      </w:r>
      <w:proofErr w:type="spellStart"/>
      <w:r w:rsidRPr="008F6D67">
        <w:rPr>
          <w:b/>
          <w:i/>
          <w:iCs/>
        </w:rPr>
        <w:t>catecheticus</w:t>
      </w:r>
      <w:proofErr w:type="spellEnd"/>
      <w:r w:rsidR="00A2618D">
        <w:rPr>
          <w:b/>
          <w:i/>
          <w:iCs/>
        </w:rPr>
        <w:t xml:space="preserve"> </w:t>
      </w:r>
      <w:proofErr w:type="spellStart"/>
      <w:r w:rsidRPr="008F6D67">
        <w:rPr>
          <w:b/>
          <w:i/>
          <w:iCs/>
        </w:rPr>
        <w:t>continens</w:t>
      </w:r>
      <w:proofErr w:type="spellEnd"/>
      <w:r w:rsidR="00A2618D">
        <w:rPr>
          <w:b/>
          <w:i/>
          <w:iCs/>
        </w:rPr>
        <w:t xml:space="preserve"> </w:t>
      </w:r>
      <w:proofErr w:type="spellStart"/>
      <w:r w:rsidRPr="008F6D67">
        <w:rPr>
          <w:b/>
          <w:i/>
          <w:iCs/>
        </w:rPr>
        <w:t>brevis</w:t>
      </w:r>
      <w:proofErr w:type="spellEnd"/>
      <w:r w:rsidR="00A2618D">
        <w:rPr>
          <w:b/>
          <w:i/>
          <w:iCs/>
        </w:rPr>
        <w:t xml:space="preserve"> </w:t>
      </w:r>
      <w:proofErr w:type="spellStart"/>
      <w:r w:rsidRPr="008F6D67">
        <w:rPr>
          <w:b/>
          <w:i/>
          <w:iCs/>
        </w:rPr>
        <w:t>compendium</w:t>
      </w:r>
      <w:proofErr w:type="spellEnd"/>
      <w:r w:rsidRPr="008F6D67">
        <w:rPr>
          <w:b/>
          <w:i/>
          <w:iCs/>
        </w:rPr>
        <w:t xml:space="preserve"> doctrinan </w:t>
      </w:r>
      <w:proofErr w:type="spellStart"/>
      <w:r w:rsidRPr="008F6D67">
        <w:rPr>
          <w:b/>
          <w:i/>
          <w:iCs/>
        </w:rPr>
        <w:t>fidei</w:t>
      </w:r>
      <w:proofErr w:type="spellEnd"/>
      <w:r w:rsidR="00A2618D">
        <w:rPr>
          <w:b/>
          <w:i/>
          <w:iCs/>
        </w:rPr>
        <w:t xml:space="preserve"> </w:t>
      </w:r>
      <w:proofErr w:type="spellStart"/>
      <w:r w:rsidRPr="008F6D67">
        <w:rPr>
          <w:b/>
          <w:i/>
          <w:iCs/>
        </w:rPr>
        <w:t>ac</w:t>
      </w:r>
      <w:proofErr w:type="spellEnd"/>
      <w:r w:rsidR="00A2618D">
        <w:rPr>
          <w:b/>
          <w:i/>
          <w:iCs/>
        </w:rPr>
        <w:t xml:space="preserve"> </w:t>
      </w:r>
      <w:proofErr w:type="spellStart"/>
      <w:r w:rsidRPr="008F6D67">
        <w:rPr>
          <w:b/>
          <w:i/>
          <w:iCs/>
        </w:rPr>
        <w:t>morum</w:t>
      </w:r>
      <w:proofErr w:type="spellEnd"/>
      <w:r w:rsidRPr="008F6D67">
        <w:rPr>
          <w:b/>
          <w:i/>
          <w:iCs/>
        </w:rPr>
        <w:t>, e</w:t>
      </w:r>
      <w:r w:rsidR="00A2618D">
        <w:rPr>
          <w:b/>
          <w:i/>
          <w:iCs/>
        </w:rPr>
        <w:t>t</w:t>
      </w:r>
      <w:r w:rsidRPr="008F6D67">
        <w:rPr>
          <w:b/>
          <w:i/>
          <w:iCs/>
        </w:rPr>
        <w:t xml:space="preserve"> </w:t>
      </w:r>
      <w:proofErr w:type="spellStart"/>
      <w:r w:rsidRPr="008F6D67">
        <w:rPr>
          <w:b/>
          <w:i/>
          <w:iCs/>
        </w:rPr>
        <w:t>diversis</w:t>
      </w:r>
      <w:proofErr w:type="spellEnd"/>
      <w:r w:rsidR="00A2618D">
        <w:rPr>
          <w:b/>
          <w:i/>
          <w:iCs/>
        </w:rPr>
        <w:t xml:space="preserve"> </w:t>
      </w:r>
      <w:proofErr w:type="spellStart"/>
      <w:r w:rsidRPr="008F6D67">
        <w:rPr>
          <w:b/>
          <w:i/>
          <w:iCs/>
        </w:rPr>
        <w:t>authoribus</w:t>
      </w:r>
      <w:proofErr w:type="spellEnd"/>
      <w:r w:rsidR="00A2618D">
        <w:rPr>
          <w:b/>
          <w:i/>
          <w:iCs/>
        </w:rPr>
        <w:t xml:space="preserve"> </w:t>
      </w:r>
      <w:proofErr w:type="spellStart"/>
      <w:r w:rsidRPr="008F6D67">
        <w:rPr>
          <w:b/>
          <w:i/>
          <w:iCs/>
        </w:rPr>
        <w:t>erutus</w:t>
      </w:r>
      <w:proofErr w:type="spellEnd"/>
      <w:r w:rsidRPr="008F6D67">
        <w:rPr>
          <w:b/>
        </w:rPr>
        <w:t>"</w:t>
      </w:r>
    </w:p>
    <w:p w:rsidR="00A06AB9" w:rsidRDefault="00A06AB9" w:rsidP="00A2618D">
      <w:pPr>
        <w:jc w:val="both"/>
        <w:rPr>
          <w:b/>
        </w:rPr>
      </w:pPr>
    </w:p>
    <w:p w:rsidR="00A06AB9" w:rsidRDefault="00A06AB9" w:rsidP="00A2618D">
      <w:pPr>
        <w:jc w:val="both"/>
        <w:rPr>
          <w:b/>
        </w:rPr>
      </w:pPr>
      <w:r>
        <w:rPr>
          <w:b/>
        </w:rPr>
        <w:t xml:space="preserve">  - En otras naciones se frenan los excesos religiosos, como en los Países Bajos y en el Reino Unido, como también en Portugal, donde se desvían las inquietudes hacia las tierras  coloniales que aportan a las metrópolis la riqueza suficiente al paso que desvían mucha población hacia los lugares que dominan.</w:t>
      </w:r>
    </w:p>
    <w:p w:rsidR="00A06AB9" w:rsidRDefault="00A06AB9" w:rsidP="00A2618D">
      <w:pPr>
        <w:jc w:val="both"/>
        <w:rPr>
          <w:b/>
        </w:rPr>
      </w:pPr>
    </w:p>
    <w:p w:rsidR="00A06AB9" w:rsidRDefault="00A06AB9" w:rsidP="00A2618D">
      <w:pPr>
        <w:jc w:val="both"/>
        <w:rPr>
          <w:b/>
        </w:rPr>
      </w:pPr>
    </w:p>
    <w:p w:rsidR="00A06AB9" w:rsidRDefault="00A06AB9" w:rsidP="00A2618D">
      <w:pPr>
        <w:jc w:val="both"/>
        <w:rPr>
          <w:b/>
        </w:rPr>
      </w:pPr>
    </w:p>
    <w:p w:rsidR="00A06AB9" w:rsidRDefault="00A06AB9" w:rsidP="00A2618D">
      <w:pPr>
        <w:jc w:val="both"/>
        <w:rPr>
          <w:b/>
        </w:rPr>
      </w:pPr>
    </w:p>
    <w:p w:rsidR="00A06AB9" w:rsidRDefault="00A06AB9" w:rsidP="00A2618D">
      <w:pPr>
        <w:jc w:val="both"/>
        <w:rPr>
          <w:b/>
        </w:rPr>
      </w:pPr>
    </w:p>
    <w:p w:rsidR="00A06AB9" w:rsidRDefault="00A06AB9" w:rsidP="00A2618D">
      <w:pPr>
        <w:jc w:val="both"/>
        <w:rPr>
          <w:b/>
        </w:rPr>
      </w:pPr>
      <w:r>
        <w:rPr>
          <w:b/>
        </w:rPr>
        <w:t xml:space="preserve"> </w:t>
      </w:r>
    </w:p>
    <w:p w:rsidR="00227E11" w:rsidRPr="008F6D67" w:rsidRDefault="00227E11" w:rsidP="00A2618D">
      <w:pPr>
        <w:jc w:val="both"/>
        <w:rPr>
          <w:b/>
        </w:rPr>
      </w:pPr>
    </w:p>
    <w:p w:rsidR="00227E11" w:rsidRDefault="00E67CD0" w:rsidP="00227E11">
      <w:pPr>
        <w:rPr>
          <w:rFonts w:eastAsia="Arial"/>
          <w:b/>
          <w:color w:val="FF0000"/>
        </w:rPr>
      </w:pPr>
      <w:r>
        <w:rPr>
          <w:rFonts w:eastAsia="Arial"/>
        </w:rPr>
        <w:lastRenderedPageBreak/>
        <w:t xml:space="preserve"> </w:t>
      </w:r>
      <w:r w:rsidRPr="00E67CD0">
        <w:rPr>
          <w:rFonts w:eastAsia="Arial"/>
          <w:b/>
          <w:color w:val="FF0000"/>
        </w:rPr>
        <w:t>Medio centenar de figuras brillan en este siglo XVII</w:t>
      </w:r>
      <w:r w:rsidR="00A06AB9">
        <w:rPr>
          <w:rFonts w:eastAsia="Arial"/>
          <w:b/>
          <w:color w:val="FF0000"/>
        </w:rPr>
        <w:t>.</w:t>
      </w:r>
    </w:p>
    <w:p w:rsidR="00A2618D" w:rsidRDefault="00A06AB9" w:rsidP="00227E11">
      <w:pPr>
        <w:rPr>
          <w:rFonts w:eastAsia="Arial"/>
          <w:b/>
          <w:color w:val="FF0000"/>
        </w:rPr>
      </w:pPr>
      <w:r>
        <w:rPr>
          <w:rFonts w:eastAsia="Arial"/>
          <w:b/>
          <w:color w:val="FF0000"/>
        </w:rPr>
        <w:t>donde se intensifica el interés por la actividad escolar, reclamada por la cultura</w:t>
      </w:r>
    </w:p>
    <w:p w:rsidR="00A2618D" w:rsidRPr="00E67CD0" w:rsidRDefault="00A2618D" w:rsidP="00227E11">
      <w:pPr>
        <w:rPr>
          <w:rFonts w:eastAsia="Arial"/>
          <w:b/>
          <w:color w:val="FF0000"/>
        </w:rPr>
      </w:pPr>
    </w:p>
    <w:p w:rsidR="00863ED6" w:rsidRDefault="00863ED6" w:rsidP="00932B40">
      <w:pPr>
        <w:tabs>
          <w:tab w:val="right" w:leader="dot" w:pos="6804"/>
        </w:tabs>
        <w:jc w:val="both"/>
        <w:rPr>
          <w:b/>
          <w:color w:val="FF0000"/>
          <w:spacing w:val="-2"/>
          <w:lang w:val="es-ES_tradnl"/>
        </w:rPr>
      </w:pPr>
    </w:p>
    <w:tbl>
      <w:tblPr>
        <w:tblStyle w:val="Tablaconcuadrcula"/>
        <w:tblW w:w="0" w:type="auto"/>
        <w:tblLook w:val="04A0"/>
      </w:tblPr>
      <w:tblGrid>
        <w:gridCol w:w="4356"/>
        <w:gridCol w:w="6326"/>
      </w:tblGrid>
      <w:tr w:rsidR="0049309B" w:rsidTr="00A2618D">
        <w:tc>
          <w:tcPr>
            <w:tcW w:w="4219" w:type="dxa"/>
          </w:tcPr>
          <w:p w:rsidR="0049309B" w:rsidRDefault="0049309B" w:rsidP="00932B40">
            <w:pPr>
              <w:tabs>
                <w:tab w:val="right" w:leader="dot" w:pos="6804"/>
              </w:tabs>
              <w:jc w:val="both"/>
              <w:rPr>
                <w:b/>
                <w:color w:val="FF0000"/>
                <w:spacing w:val="-2"/>
                <w:lang w:val="es-ES_tradnl"/>
              </w:rPr>
            </w:pPr>
          </w:p>
          <w:p w:rsidR="00E17DA5" w:rsidRDefault="00E17DA5" w:rsidP="00932B40">
            <w:pPr>
              <w:tabs>
                <w:tab w:val="right" w:leader="dot" w:pos="6804"/>
              </w:tabs>
              <w:jc w:val="both"/>
              <w:rPr>
                <w:b/>
                <w:color w:val="FF0000"/>
                <w:spacing w:val="-2"/>
                <w:lang w:val="es-ES_tradnl"/>
              </w:rPr>
            </w:pPr>
          </w:p>
          <w:p w:rsidR="00167FDD" w:rsidRDefault="00361516" w:rsidP="00932B40">
            <w:pPr>
              <w:tabs>
                <w:tab w:val="right" w:leader="dot" w:pos="6804"/>
              </w:tabs>
              <w:jc w:val="both"/>
              <w:rPr>
                <w:b/>
                <w:noProof/>
                <w:color w:val="FF0000"/>
                <w:spacing w:val="-2"/>
              </w:rPr>
            </w:pPr>
            <w:r>
              <w:rPr>
                <w:b/>
                <w:color w:val="FF0000"/>
                <w:spacing w:val="-2"/>
                <w:lang w:val="es-ES_tradnl"/>
              </w:rPr>
              <w:t xml:space="preserve">   </w:t>
            </w:r>
            <w:r w:rsidR="00167FDD" w:rsidRPr="00167FDD">
              <w:rPr>
                <w:b/>
                <w:noProof/>
                <w:color w:val="FF0000"/>
                <w:spacing w:val="-2"/>
              </w:rPr>
              <w:drawing>
                <wp:inline distT="0" distB="0" distL="0" distR="0">
                  <wp:extent cx="2600325" cy="5492926"/>
                  <wp:effectExtent l="19050" t="0" r="9525" b="0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9954" t="11940" r="51216" b="36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5492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387" w:rsidRDefault="00290387" w:rsidP="00932B40">
            <w:pPr>
              <w:tabs>
                <w:tab w:val="right" w:leader="dot" w:pos="6804"/>
              </w:tabs>
              <w:jc w:val="both"/>
              <w:rPr>
                <w:b/>
                <w:color w:val="FF0000"/>
                <w:spacing w:val="-2"/>
                <w:lang w:val="es-ES_tradnl"/>
              </w:rPr>
            </w:pPr>
            <w:r>
              <w:rPr>
                <w:b/>
                <w:color w:val="FF0000"/>
                <w:spacing w:val="-2"/>
                <w:lang w:val="es-ES_tradnl"/>
              </w:rPr>
              <w:t xml:space="preserve"> </w:t>
            </w:r>
            <w:r w:rsidR="00E67CD0">
              <w:rPr>
                <w:b/>
                <w:color w:val="FF0000"/>
                <w:spacing w:val="-2"/>
                <w:lang w:val="es-ES_tradnl"/>
              </w:rPr>
              <w:t xml:space="preserve">   </w:t>
            </w:r>
          </w:p>
        </w:tc>
        <w:tc>
          <w:tcPr>
            <w:tcW w:w="6387" w:type="dxa"/>
          </w:tcPr>
          <w:p w:rsidR="00A2618D" w:rsidRDefault="00A2618D" w:rsidP="00863ED6">
            <w:pPr>
              <w:tabs>
                <w:tab w:val="left" w:pos="-720"/>
              </w:tabs>
              <w:jc w:val="center"/>
              <w:rPr>
                <w:b/>
                <w:color w:val="00B050"/>
                <w:spacing w:val="-2"/>
                <w:sz w:val="32"/>
                <w:szCs w:val="32"/>
              </w:rPr>
            </w:pPr>
          </w:p>
          <w:p w:rsidR="00863ED6" w:rsidRDefault="00863ED6" w:rsidP="00863ED6">
            <w:pPr>
              <w:tabs>
                <w:tab w:val="left" w:pos="-720"/>
              </w:tabs>
              <w:jc w:val="center"/>
              <w:rPr>
                <w:b/>
                <w:color w:val="00B050"/>
                <w:spacing w:val="-2"/>
                <w:sz w:val="32"/>
                <w:szCs w:val="32"/>
              </w:rPr>
            </w:pPr>
            <w:r w:rsidRPr="00376652">
              <w:rPr>
                <w:b/>
                <w:color w:val="00B050"/>
                <w:spacing w:val="-2"/>
                <w:sz w:val="32"/>
                <w:szCs w:val="32"/>
              </w:rPr>
              <w:t>Carpet</w:t>
            </w:r>
            <w:r w:rsidR="00A06AB9">
              <w:rPr>
                <w:b/>
                <w:color w:val="00B050"/>
                <w:spacing w:val="-2"/>
                <w:sz w:val="32"/>
                <w:szCs w:val="32"/>
              </w:rPr>
              <w:t>a</w:t>
            </w:r>
            <w:r w:rsidRPr="00376652">
              <w:rPr>
                <w:b/>
                <w:color w:val="00B050"/>
                <w:spacing w:val="-2"/>
                <w:sz w:val="32"/>
                <w:szCs w:val="32"/>
              </w:rPr>
              <w:t xml:space="preserve"> 07 A</w:t>
            </w:r>
          </w:p>
          <w:p w:rsidR="00A2618D" w:rsidRPr="00376652" w:rsidRDefault="00A2618D" w:rsidP="00863ED6">
            <w:pPr>
              <w:tabs>
                <w:tab w:val="left" w:pos="-720"/>
              </w:tabs>
              <w:jc w:val="center"/>
              <w:rPr>
                <w:b/>
                <w:color w:val="00B050"/>
                <w:spacing w:val="-2"/>
                <w:sz w:val="32"/>
                <w:szCs w:val="32"/>
              </w:rPr>
            </w:pPr>
          </w:p>
          <w:p w:rsidR="000D0BD2" w:rsidRPr="00A2618D" w:rsidRDefault="00290387" w:rsidP="0049309B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A2618D">
              <w:rPr>
                <w:b/>
                <w:spacing w:val="-2"/>
                <w:sz w:val="24"/>
                <w:szCs w:val="24"/>
              </w:rPr>
              <w:t>07</w:t>
            </w:r>
            <w:r w:rsidR="00863ED6" w:rsidRPr="00A2618D">
              <w:rPr>
                <w:b/>
                <w:spacing w:val="-2"/>
                <w:sz w:val="24"/>
                <w:szCs w:val="24"/>
              </w:rPr>
              <w:t>01</w:t>
            </w:r>
            <w:r w:rsidR="000D0BD2" w:rsidRPr="00A2618D">
              <w:rPr>
                <w:b/>
                <w:spacing w:val="-2"/>
                <w:sz w:val="24"/>
                <w:szCs w:val="24"/>
              </w:rPr>
              <w:t>ca1614 Maximiliano de Austria 1555-1614</w:t>
            </w:r>
          </w:p>
          <w:p w:rsidR="000D0BD2" w:rsidRPr="00A2618D" w:rsidRDefault="00290387" w:rsidP="0049309B">
            <w:pPr>
              <w:tabs>
                <w:tab w:val="left" w:pos="-720"/>
                <w:tab w:val="left" w:pos="3570"/>
              </w:tabs>
              <w:jc w:val="both"/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  <w:t>07</w:t>
            </w:r>
            <w:r w:rsidR="00863ED6" w:rsidRPr="00A2618D"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  <w:t>02</w:t>
            </w:r>
            <w:r w:rsidR="000D0BD2" w:rsidRPr="00A2618D"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  <w:t>ca1652 Antonio Ruiz de Montoya 1585-1652</w:t>
            </w:r>
          </w:p>
          <w:p w:rsidR="000D0BD2" w:rsidRPr="00A2618D" w:rsidRDefault="00290387" w:rsidP="0049309B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A2618D">
              <w:rPr>
                <w:b/>
                <w:spacing w:val="-2"/>
                <w:sz w:val="24"/>
                <w:szCs w:val="24"/>
              </w:rPr>
              <w:t>07</w:t>
            </w:r>
            <w:r w:rsidR="00863ED6" w:rsidRPr="00A2618D">
              <w:rPr>
                <w:b/>
                <w:spacing w:val="-2"/>
                <w:sz w:val="24"/>
                <w:szCs w:val="24"/>
              </w:rPr>
              <w:t>03</w:t>
            </w:r>
            <w:r w:rsidR="000D0BD2" w:rsidRPr="00A2618D">
              <w:rPr>
                <w:b/>
                <w:spacing w:val="-2"/>
                <w:sz w:val="24"/>
                <w:szCs w:val="24"/>
              </w:rPr>
              <w:t>ca1667 Pedro Carrillo Acuña 1595-1667</w:t>
            </w:r>
          </w:p>
          <w:p w:rsidR="000D0BD2" w:rsidRPr="00A2618D" w:rsidRDefault="00290387" w:rsidP="0049309B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A2618D">
              <w:rPr>
                <w:b/>
                <w:spacing w:val="-2"/>
                <w:sz w:val="24"/>
                <w:szCs w:val="24"/>
              </w:rPr>
              <w:t>07</w:t>
            </w:r>
            <w:r w:rsidR="00863ED6" w:rsidRPr="00A2618D">
              <w:rPr>
                <w:b/>
                <w:spacing w:val="-2"/>
                <w:sz w:val="24"/>
                <w:szCs w:val="24"/>
              </w:rPr>
              <w:t>04</w:t>
            </w:r>
            <w:r w:rsidR="000D0BD2" w:rsidRPr="00A2618D">
              <w:rPr>
                <w:b/>
                <w:spacing w:val="-2"/>
                <w:sz w:val="24"/>
                <w:szCs w:val="24"/>
              </w:rPr>
              <w:t xml:space="preserve">ca1685 Juan del Molino </w:t>
            </w:r>
            <w:proofErr w:type="spellStart"/>
            <w:r w:rsidR="000D0BD2" w:rsidRPr="00A2618D">
              <w:rPr>
                <w:b/>
                <w:spacing w:val="-2"/>
                <w:sz w:val="24"/>
                <w:szCs w:val="24"/>
              </w:rPr>
              <w:t>Navarrate</w:t>
            </w:r>
            <w:proofErr w:type="spellEnd"/>
            <w:r w:rsidR="000D0BD2" w:rsidRPr="00A2618D">
              <w:rPr>
                <w:b/>
                <w:spacing w:val="-2"/>
                <w:sz w:val="24"/>
                <w:szCs w:val="24"/>
              </w:rPr>
              <w:t xml:space="preserve"> 1678 1614-1685  </w:t>
            </w:r>
          </w:p>
          <w:p w:rsidR="000D0BD2" w:rsidRPr="00A2618D" w:rsidRDefault="00290387" w:rsidP="0049309B">
            <w:pPr>
              <w:tabs>
                <w:tab w:val="left" w:pos="-720"/>
                <w:tab w:val="left" w:pos="3570"/>
              </w:tabs>
              <w:jc w:val="both"/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  <w:t>07</w:t>
            </w:r>
            <w:r w:rsidR="00863ED6" w:rsidRPr="00A2618D"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  <w:t>05</w:t>
            </w:r>
            <w:r w:rsidR="000D0BD2" w:rsidRPr="00A2618D"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  <w:t xml:space="preserve">ca1697 Antonio </w:t>
            </w:r>
            <w:proofErr w:type="spellStart"/>
            <w:r w:rsidR="000D0BD2" w:rsidRPr="00A2618D"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  <w:t>Vieria</w:t>
            </w:r>
            <w:proofErr w:type="spellEnd"/>
            <w:r w:rsidR="000D0BD2" w:rsidRPr="00A2618D"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  <w:t xml:space="preserve"> 1608-1697</w:t>
            </w:r>
          </w:p>
          <w:p w:rsidR="000D0BD2" w:rsidRDefault="000D0BD2" w:rsidP="0049309B">
            <w:pPr>
              <w:tabs>
                <w:tab w:val="left" w:pos="-720"/>
                <w:tab w:val="left" w:pos="3570"/>
              </w:tabs>
              <w:jc w:val="both"/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</w:pPr>
          </w:p>
          <w:p w:rsidR="00A2618D" w:rsidRPr="00A2618D" w:rsidRDefault="00A2618D" w:rsidP="0049309B">
            <w:pPr>
              <w:tabs>
                <w:tab w:val="left" w:pos="-720"/>
                <w:tab w:val="left" w:pos="3570"/>
              </w:tabs>
              <w:jc w:val="both"/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</w:pPr>
          </w:p>
          <w:p w:rsidR="000D0BD2" w:rsidRPr="00A2618D" w:rsidRDefault="00290387" w:rsidP="0049309B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A2618D">
              <w:rPr>
                <w:b/>
                <w:spacing w:val="-2"/>
                <w:sz w:val="24"/>
                <w:szCs w:val="24"/>
              </w:rPr>
              <w:t>07</w:t>
            </w:r>
            <w:r w:rsidR="00863ED6" w:rsidRPr="00A2618D">
              <w:rPr>
                <w:b/>
                <w:spacing w:val="-2"/>
                <w:sz w:val="24"/>
                <w:szCs w:val="24"/>
              </w:rPr>
              <w:t>06</w:t>
            </w:r>
            <w:r w:rsidR="000D0BD2" w:rsidRPr="00A2618D">
              <w:rPr>
                <w:b/>
                <w:spacing w:val="-2"/>
                <w:sz w:val="24"/>
                <w:szCs w:val="24"/>
              </w:rPr>
              <w:t xml:space="preserve">do1658 Eusebio </w:t>
            </w:r>
            <w:proofErr w:type="spellStart"/>
            <w:r w:rsidR="000D0BD2" w:rsidRPr="00A2618D">
              <w:rPr>
                <w:b/>
                <w:spacing w:val="-2"/>
                <w:sz w:val="24"/>
                <w:szCs w:val="24"/>
              </w:rPr>
              <w:t>Nieremberg</w:t>
            </w:r>
            <w:proofErr w:type="spellEnd"/>
            <w:r w:rsidR="000D0BD2" w:rsidRPr="00A2618D">
              <w:rPr>
                <w:b/>
                <w:spacing w:val="-2"/>
                <w:sz w:val="24"/>
                <w:szCs w:val="24"/>
              </w:rPr>
              <w:t xml:space="preserve">   1595-1658</w:t>
            </w:r>
          </w:p>
          <w:p w:rsidR="00863ED6" w:rsidRPr="00A2618D" w:rsidRDefault="00290387" w:rsidP="0049309B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A2618D">
              <w:rPr>
                <w:b/>
                <w:spacing w:val="-2"/>
                <w:sz w:val="24"/>
                <w:szCs w:val="24"/>
              </w:rPr>
              <w:t>07</w:t>
            </w:r>
            <w:r w:rsidR="00863ED6" w:rsidRPr="00A2618D">
              <w:rPr>
                <w:b/>
                <w:spacing w:val="-2"/>
                <w:sz w:val="24"/>
                <w:szCs w:val="24"/>
              </w:rPr>
              <w:t>07</w:t>
            </w:r>
            <w:r w:rsidR="000D0BD2" w:rsidRPr="00A2618D">
              <w:rPr>
                <w:b/>
                <w:spacing w:val="-2"/>
                <w:sz w:val="24"/>
                <w:szCs w:val="24"/>
              </w:rPr>
              <w:t>do1662 Blas Pascal 1623-1662</w:t>
            </w:r>
          </w:p>
          <w:p w:rsidR="000D0BD2" w:rsidRDefault="00290387" w:rsidP="0049309B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A2618D">
              <w:rPr>
                <w:b/>
                <w:spacing w:val="-2"/>
                <w:sz w:val="24"/>
                <w:szCs w:val="24"/>
              </w:rPr>
              <w:t>07</w:t>
            </w:r>
            <w:r w:rsidR="00863ED6" w:rsidRPr="00A2618D">
              <w:rPr>
                <w:b/>
                <w:spacing w:val="-2"/>
                <w:sz w:val="24"/>
                <w:szCs w:val="24"/>
              </w:rPr>
              <w:t>08</w:t>
            </w:r>
            <w:r w:rsidR="000D0BD2" w:rsidRPr="00A2618D">
              <w:rPr>
                <w:b/>
                <w:spacing w:val="-2"/>
                <w:sz w:val="24"/>
                <w:szCs w:val="24"/>
              </w:rPr>
              <w:t xml:space="preserve">do1670 Juan Amos </w:t>
            </w:r>
            <w:proofErr w:type="spellStart"/>
            <w:r w:rsidR="000D0BD2" w:rsidRPr="00A2618D">
              <w:rPr>
                <w:b/>
                <w:spacing w:val="-2"/>
                <w:sz w:val="24"/>
                <w:szCs w:val="24"/>
              </w:rPr>
              <w:t>Comenio</w:t>
            </w:r>
            <w:proofErr w:type="spellEnd"/>
            <w:r w:rsidR="000D0BD2" w:rsidRPr="00A2618D">
              <w:rPr>
                <w:b/>
                <w:spacing w:val="-2"/>
                <w:sz w:val="24"/>
                <w:szCs w:val="24"/>
              </w:rPr>
              <w:t xml:space="preserve">  1592-1670 </w:t>
            </w:r>
          </w:p>
          <w:p w:rsidR="00A2618D" w:rsidRDefault="00A2618D" w:rsidP="0049309B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A2618D" w:rsidRPr="00A2618D" w:rsidRDefault="00A2618D" w:rsidP="0049309B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0D0BD2" w:rsidRPr="00A2618D" w:rsidRDefault="00290387" w:rsidP="0049309B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>07</w:t>
            </w:r>
            <w:r w:rsidR="00863ED6" w:rsidRPr="00A2618D">
              <w:rPr>
                <w:b/>
                <w:spacing w:val="-2"/>
                <w:sz w:val="24"/>
                <w:szCs w:val="24"/>
                <w:lang w:val="es-ES_tradnl"/>
              </w:rPr>
              <w:t>09</w:t>
            </w:r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es1640 Santa Juana de </w:t>
            </w:r>
            <w:proofErr w:type="spellStart"/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>Lestonnac</w:t>
            </w:r>
            <w:proofErr w:type="spellEnd"/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 1556-1640</w:t>
            </w:r>
          </w:p>
          <w:p w:rsidR="000D0BD2" w:rsidRPr="00A2618D" w:rsidRDefault="00290387" w:rsidP="0049309B">
            <w:pPr>
              <w:tabs>
                <w:tab w:val="right" w:leader="dot" w:pos="6804"/>
              </w:tabs>
              <w:jc w:val="both"/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  <w:t>07</w:t>
            </w:r>
            <w:r w:rsidR="00863ED6" w:rsidRPr="00A2618D"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  <w:t>10</w:t>
            </w:r>
            <w:r w:rsidR="000D0BD2" w:rsidRPr="00A2618D"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  <w:t>es1645 María Ward 1585-1645</w:t>
            </w:r>
          </w:p>
          <w:p w:rsidR="000D0BD2" w:rsidRPr="00A2618D" w:rsidRDefault="00290387" w:rsidP="0049309B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>07</w:t>
            </w:r>
            <w:r w:rsidR="00863ED6" w:rsidRPr="00A2618D">
              <w:rPr>
                <w:b/>
                <w:spacing w:val="-2"/>
                <w:sz w:val="24"/>
                <w:szCs w:val="24"/>
                <w:lang w:val="es-ES_tradnl"/>
              </w:rPr>
              <w:t>11</w:t>
            </w:r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>es1648 San José de Calasanz 1556-1648</w:t>
            </w:r>
          </w:p>
          <w:p w:rsidR="000D0BD2" w:rsidRPr="00A2618D" w:rsidRDefault="00290387" w:rsidP="0049309B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>07</w:t>
            </w:r>
            <w:r w:rsidR="00863ED6" w:rsidRPr="00A2618D">
              <w:rPr>
                <w:b/>
                <w:spacing w:val="-2"/>
                <w:sz w:val="24"/>
                <w:szCs w:val="24"/>
                <w:lang w:val="es-ES_tradnl"/>
              </w:rPr>
              <w:t>12</w:t>
            </w:r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es1678 Beato Nicolás </w:t>
            </w:r>
            <w:proofErr w:type="spellStart"/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>Roland</w:t>
            </w:r>
            <w:proofErr w:type="spellEnd"/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 1642-1678</w:t>
            </w:r>
          </w:p>
          <w:p w:rsidR="000D0BD2" w:rsidRPr="00A2618D" w:rsidRDefault="00290387" w:rsidP="0049309B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>07</w:t>
            </w:r>
            <w:r w:rsidR="00863ED6" w:rsidRPr="00A2618D">
              <w:rPr>
                <w:b/>
                <w:spacing w:val="-2"/>
                <w:sz w:val="24"/>
                <w:szCs w:val="24"/>
                <w:lang w:val="es-ES_tradnl"/>
              </w:rPr>
              <w:t>13</w:t>
            </w:r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>es1686 Beato Nicolás Barre 1621-1686</w:t>
            </w:r>
          </w:p>
          <w:p w:rsidR="000D0BD2" w:rsidRPr="00A2618D" w:rsidRDefault="00290387" w:rsidP="0049309B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>07</w:t>
            </w:r>
            <w:r w:rsidR="00863ED6" w:rsidRPr="00A2618D">
              <w:rPr>
                <w:b/>
                <w:spacing w:val="-2"/>
                <w:sz w:val="24"/>
                <w:szCs w:val="24"/>
                <w:lang w:val="es-ES_tradnl"/>
              </w:rPr>
              <w:t>14es14</w:t>
            </w:r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s1689 Carlos </w:t>
            </w:r>
            <w:proofErr w:type="spellStart"/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>Demia</w:t>
            </w:r>
            <w:proofErr w:type="spellEnd"/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 (1637-1689  </w:t>
            </w:r>
          </w:p>
          <w:p w:rsidR="000D0BD2" w:rsidRPr="00A2618D" w:rsidRDefault="00290387" w:rsidP="0049309B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>07</w:t>
            </w:r>
            <w:r w:rsidR="00863ED6" w:rsidRPr="00A2618D">
              <w:rPr>
                <w:b/>
                <w:spacing w:val="-2"/>
                <w:sz w:val="24"/>
                <w:szCs w:val="24"/>
                <w:lang w:val="es-ES_tradnl"/>
              </w:rPr>
              <w:t>15e</w:t>
            </w:r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>s</w:t>
            </w:r>
            <w:r w:rsidR="00863ED6" w:rsidRPr="00A2618D">
              <w:rPr>
                <w:b/>
                <w:spacing w:val="-2"/>
                <w:sz w:val="24"/>
                <w:szCs w:val="24"/>
                <w:lang w:val="es-ES_tradnl"/>
              </w:rPr>
              <w:t>15</w:t>
            </w:r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1719 San Juan Bta. de la </w:t>
            </w:r>
            <w:proofErr w:type="spellStart"/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>Salle</w:t>
            </w:r>
            <w:proofErr w:type="spellEnd"/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 1651-1719</w:t>
            </w:r>
          </w:p>
          <w:p w:rsidR="000D0BD2" w:rsidRPr="00A2618D" w:rsidRDefault="00290387" w:rsidP="0049309B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>07</w:t>
            </w:r>
            <w:r w:rsidR="00863ED6" w:rsidRPr="00A2618D">
              <w:rPr>
                <w:b/>
                <w:spacing w:val="-2"/>
                <w:sz w:val="24"/>
                <w:szCs w:val="24"/>
                <w:lang w:val="es-ES_tradnl"/>
              </w:rPr>
              <w:t>16e</w:t>
            </w:r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>s</w:t>
            </w:r>
            <w:r w:rsidR="00863ED6" w:rsidRPr="00A2618D">
              <w:rPr>
                <w:b/>
                <w:spacing w:val="-2"/>
                <w:sz w:val="24"/>
                <w:szCs w:val="24"/>
                <w:lang w:val="es-ES_tradnl"/>
              </w:rPr>
              <w:t>16</w:t>
            </w:r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1846 Magdalena </w:t>
            </w:r>
            <w:r w:rsidR="00566DA8"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de </w:t>
            </w:r>
            <w:proofErr w:type="spellStart"/>
            <w:r w:rsidR="00566DA8" w:rsidRPr="00A2618D">
              <w:rPr>
                <w:b/>
                <w:spacing w:val="-2"/>
                <w:sz w:val="24"/>
                <w:szCs w:val="24"/>
                <w:lang w:val="es-ES_tradnl"/>
              </w:rPr>
              <w:t>Pazis</w:t>
            </w:r>
            <w:proofErr w:type="spellEnd"/>
            <w:r w:rsidR="00566DA8"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      </w:t>
            </w:r>
          </w:p>
          <w:p w:rsidR="000D0BD2" w:rsidRDefault="000D0BD2" w:rsidP="0049309B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</w:p>
          <w:p w:rsidR="00A2618D" w:rsidRPr="00A2618D" w:rsidRDefault="00A2618D" w:rsidP="0049309B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</w:p>
          <w:p w:rsidR="000D0BD2" w:rsidRPr="00A2618D" w:rsidRDefault="00290387" w:rsidP="0049309B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A2618D">
              <w:rPr>
                <w:b/>
                <w:spacing w:val="-2"/>
                <w:sz w:val="24"/>
                <w:szCs w:val="24"/>
              </w:rPr>
              <w:t>07</w:t>
            </w:r>
            <w:r w:rsidR="00863ED6" w:rsidRPr="00A2618D">
              <w:rPr>
                <w:b/>
                <w:spacing w:val="-2"/>
                <w:sz w:val="24"/>
                <w:szCs w:val="24"/>
              </w:rPr>
              <w:t>17</w:t>
            </w:r>
            <w:r w:rsidR="000D0BD2" w:rsidRPr="00A2618D">
              <w:rPr>
                <w:b/>
                <w:spacing w:val="-2"/>
                <w:sz w:val="24"/>
                <w:szCs w:val="24"/>
              </w:rPr>
              <w:t xml:space="preserve">fu1640 Pedro de </w:t>
            </w:r>
            <w:proofErr w:type="spellStart"/>
            <w:r w:rsidR="000D0BD2" w:rsidRPr="00A2618D">
              <w:rPr>
                <w:b/>
                <w:spacing w:val="-2"/>
                <w:sz w:val="24"/>
                <w:szCs w:val="24"/>
              </w:rPr>
              <w:t>Berulle</w:t>
            </w:r>
            <w:proofErr w:type="spellEnd"/>
            <w:r w:rsidR="000D0BD2" w:rsidRPr="00A2618D">
              <w:rPr>
                <w:b/>
                <w:spacing w:val="-2"/>
                <w:sz w:val="24"/>
                <w:szCs w:val="24"/>
              </w:rPr>
              <w:t xml:space="preserve"> 1575-1640 </w:t>
            </w:r>
          </w:p>
          <w:p w:rsidR="000D0BD2" w:rsidRPr="00A2618D" w:rsidRDefault="00290387" w:rsidP="0049309B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>07</w:t>
            </w:r>
            <w:r w:rsidR="00863ED6" w:rsidRPr="00A2618D">
              <w:rPr>
                <w:b/>
                <w:spacing w:val="-2"/>
                <w:sz w:val="24"/>
                <w:szCs w:val="24"/>
                <w:lang w:val="es-ES_tradnl"/>
              </w:rPr>
              <w:t>18</w:t>
            </w:r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>fu1641 Santa Juana Fr</w:t>
            </w:r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>.</w:t>
            </w:r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 de Chantal (1572-1641)   </w:t>
            </w:r>
          </w:p>
          <w:p w:rsidR="000D0BD2" w:rsidRPr="00A2618D" w:rsidRDefault="00290387" w:rsidP="0049309B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A2618D">
              <w:rPr>
                <w:b/>
                <w:spacing w:val="-2"/>
                <w:sz w:val="24"/>
                <w:szCs w:val="24"/>
              </w:rPr>
              <w:t>07</w:t>
            </w:r>
            <w:r w:rsidR="00863ED6" w:rsidRPr="00A2618D">
              <w:rPr>
                <w:b/>
                <w:spacing w:val="-2"/>
                <w:sz w:val="24"/>
                <w:szCs w:val="24"/>
              </w:rPr>
              <w:t>19</w:t>
            </w:r>
            <w:r w:rsidR="000D0BD2" w:rsidRPr="00A2618D">
              <w:rPr>
                <w:b/>
                <w:spacing w:val="-2"/>
                <w:sz w:val="24"/>
                <w:szCs w:val="24"/>
              </w:rPr>
              <w:t xml:space="preserve">fu1656. Santiago </w:t>
            </w:r>
            <w:proofErr w:type="spellStart"/>
            <w:r w:rsidR="000D0BD2" w:rsidRPr="00A2618D">
              <w:rPr>
                <w:b/>
                <w:spacing w:val="-2"/>
                <w:sz w:val="24"/>
                <w:szCs w:val="24"/>
              </w:rPr>
              <w:t>Olier</w:t>
            </w:r>
            <w:proofErr w:type="spellEnd"/>
            <w:r w:rsidR="000D0BD2" w:rsidRPr="00A2618D">
              <w:rPr>
                <w:b/>
                <w:spacing w:val="-2"/>
                <w:sz w:val="24"/>
                <w:szCs w:val="24"/>
              </w:rPr>
              <w:t xml:space="preserve"> 1608-1656   </w:t>
            </w:r>
          </w:p>
          <w:p w:rsidR="000D0BD2" w:rsidRPr="00A2618D" w:rsidRDefault="00290387" w:rsidP="0049309B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A2618D">
              <w:rPr>
                <w:b/>
                <w:spacing w:val="-2"/>
                <w:sz w:val="24"/>
                <w:szCs w:val="24"/>
              </w:rPr>
              <w:t>07</w:t>
            </w:r>
            <w:r w:rsidR="00863ED6" w:rsidRPr="00A2618D">
              <w:rPr>
                <w:b/>
                <w:spacing w:val="-2"/>
                <w:sz w:val="24"/>
                <w:szCs w:val="24"/>
              </w:rPr>
              <w:t>20</w:t>
            </w:r>
            <w:r w:rsidR="000D0BD2" w:rsidRPr="00A2618D">
              <w:rPr>
                <w:b/>
                <w:spacing w:val="-2"/>
                <w:sz w:val="24"/>
                <w:szCs w:val="24"/>
              </w:rPr>
              <w:t>fu1658 A</w:t>
            </w:r>
            <w:r w:rsidR="006425A5" w:rsidRPr="00A2618D">
              <w:rPr>
                <w:b/>
                <w:spacing w:val="-2"/>
                <w:sz w:val="24"/>
                <w:szCs w:val="24"/>
              </w:rPr>
              <w:t>drián</w:t>
            </w:r>
            <w:r w:rsidR="000D0BD2" w:rsidRPr="00A2618D">
              <w:rPr>
                <w:b/>
                <w:spacing w:val="-2"/>
                <w:sz w:val="24"/>
                <w:szCs w:val="24"/>
              </w:rPr>
              <w:t xml:space="preserve"> Boudoisse1612- 1658  </w:t>
            </w:r>
          </w:p>
          <w:p w:rsidR="000D0BD2" w:rsidRPr="00A2618D" w:rsidRDefault="00290387" w:rsidP="0049309B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A2618D">
              <w:rPr>
                <w:b/>
                <w:spacing w:val="-2"/>
                <w:sz w:val="24"/>
                <w:szCs w:val="24"/>
              </w:rPr>
              <w:t>07</w:t>
            </w:r>
            <w:r w:rsidR="00863ED6" w:rsidRPr="00A2618D">
              <w:rPr>
                <w:b/>
                <w:spacing w:val="-2"/>
                <w:sz w:val="24"/>
                <w:szCs w:val="24"/>
              </w:rPr>
              <w:t>21</w:t>
            </w:r>
            <w:r w:rsidR="000D0BD2" w:rsidRPr="00A2618D">
              <w:rPr>
                <w:b/>
                <w:spacing w:val="-2"/>
                <w:sz w:val="24"/>
                <w:szCs w:val="24"/>
              </w:rPr>
              <w:t xml:space="preserve">fu1660 Santa Luisa de </w:t>
            </w:r>
            <w:proofErr w:type="spellStart"/>
            <w:r w:rsidR="000D0BD2" w:rsidRPr="00A2618D">
              <w:rPr>
                <w:b/>
                <w:spacing w:val="-2"/>
                <w:sz w:val="24"/>
                <w:szCs w:val="24"/>
              </w:rPr>
              <w:t>Marillac</w:t>
            </w:r>
            <w:proofErr w:type="spellEnd"/>
            <w:r w:rsidR="000D0BD2" w:rsidRPr="00A2618D">
              <w:rPr>
                <w:b/>
                <w:spacing w:val="-2"/>
                <w:sz w:val="24"/>
                <w:szCs w:val="24"/>
              </w:rPr>
              <w:t xml:space="preserve"> 1591-1660</w:t>
            </w:r>
          </w:p>
          <w:p w:rsidR="000D0BD2" w:rsidRPr="00A2618D" w:rsidRDefault="00290387" w:rsidP="0049309B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>07</w:t>
            </w:r>
            <w:r w:rsidR="00863ED6" w:rsidRPr="00A2618D">
              <w:rPr>
                <w:b/>
                <w:spacing w:val="-2"/>
                <w:sz w:val="24"/>
                <w:szCs w:val="24"/>
                <w:lang w:val="es-ES_tradnl"/>
              </w:rPr>
              <w:t>22</w:t>
            </w:r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fu1669 Pedro </w:t>
            </w:r>
            <w:proofErr w:type="spellStart"/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>Medaille</w:t>
            </w:r>
            <w:proofErr w:type="spellEnd"/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 1610-1669  </w:t>
            </w:r>
          </w:p>
          <w:p w:rsidR="000D0BD2" w:rsidRPr="00A2618D" w:rsidRDefault="00290387" w:rsidP="0049309B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>07</w:t>
            </w:r>
            <w:r w:rsidR="00863ED6" w:rsidRPr="00A2618D">
              <w:rPr>
                <w:b/>
                <w:spacing w:val="-2"/>
                <w:sz w:val="24"/>
                <w:szCs w:val="24"/>
                <w:lang w:val="es-ES_tradnl"/>
              </w:rPr>
              <w:t>23</w:t>
            </w:r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fu1670 Santa  Juana </w:t>
            </w:r>
            <w:proofErr w:type="spellStart"/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>Chezard</w:t>
            </w:r>
            <w:proofErr w:type="spellEnd"/>
            <w:r w:rsidR="000D0BD2"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 1596-1670</w:t>
            </w:r>
          </w:p>
          <w:p w:rsidR="00361516" w:rsidRDefault="00361516" w:rsidP="00E67CD0">
            <w:pPr>
              <w:tabs>
                <w:tab w:val="left" w:pos="-720"/>
              </w:tabs>
              <w:jc w:val="both"/>
              <w:rPr>
                <w:b/>
                <w:color w:val="FF0000"/>
                <w:spacing w:val="-2"/>
                <w:lang w:val="es-ES_tradnl"/>
              </w:rPr>
            </w:pPr>
          </w:p>
        </w:tc>
      </w:tr>
    </w:tbl>
    <w:p w:rsidR="00E67CD0" w:rsidRDefault="00E67CD0" w:rsidP="00167FDD">
      <w:pPr>
        <w:tabs>
          <w:tab w:val="left" w:pos="-720"/>
        </w:tabs>
        <w:jc w:val="center"/>
        <w:rPr>
          <w:b/>
          <w:color w:val="00B050"/>
          <w:spacing w:val="-2"/>
          <w:sz w:val="32"/>
          <w:szCs w:val="32"/>
        </w:rPr>
      </w:pPr>
    </w:p>
    <w:p w:rsidR="005827BE" w:rsidRDefault="005827BE" w:rsidP="005827BE">
      <w:p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Recordamos que:</w:t>
      </w:r>
    </w:p>
    <w:p w:rsidR="005827BE" w:rsidRDefault="005827BE" w:rsidP="005827BE">
      <w:pPr>
        <w:rPr>
          <w:b/>
          <w:color w:val="7030A0"/>
        </w:rPr>
      </w:pPr>
      <w:r>
        <w:rPr>
          <w:b/>
          <w:color w:val="7030A0"/>
        </w:rPr>
        <w:t xml:space="preserve">    dos primeros números: Carpeta 03, dentro de la totalidad 01 a la 12</w:t>
      </w:r>
    </w:p>
    <w:p w:rsidR="005827BE" w:rsidRDefault="005827BE" w:rsidP="005827BE">
      <w:pPr>
        <w:rPr>
          <w:b/>
          <w:color w:val="7030A0"/>
        </w:rPr>
      </w:pPr>
      <w:r>
        <w:rPr>
          <w:b/>
          <w:color w:val="7030A0"/>
        </w:rPr>
        <w:t xml:space="preserve">    dos segundos números: número de orden dentro de la carpeta 02</w:t>
      </w:r>
    </w:p>
    <w:p w:rsidR="005827BE" w:rsidRDefault="005827BE" w:rsidP="005827BE">
      <w:pPr>
        <w:rPr>
          <w:b/>
          <w:color w:val="7030A0"/>
        </w:rPr>
      </w:pPr>
      <w:r>
        <w:rPr>
          <w:b/>
          <w:color w:val="7030A0"/>
        </w:rPr>
        <w:t xml:space="preserve">    dos letras que implicar una clasificación por su identidad o </w:t>
      </w:r>
      <w:proofErr w:type="spellStart"/>
      <w:r>
        <w:rPr>
          <w:b/>
          <w:color w:val="7030A0"/>
        </w:rPr>
        <w:t>significadode</w:t>
      </w:r>
      <w:proofErr w:type="spellEnd"/>
    </w:p>
    <w:p w:rsidR="005827BE" w:rsidRDefault="005827BE" w:rsidP="005827BE">
      <w:pPr>
        <w:rPr>
          <w:b/>
          <w:color w:val="7030A0"/>
        </w:rPr>
      </w:pPr>
    </w:p>
    <w:p w:rsidR="005827BE" w:rsidRDefault="005827BE" w:rsidP="005827BE">
      <w:pPr>
        <w:tabs>
          <w:tab w:val="left" w:pos="-720"/>
        </w:tabs>
        <w:jc w:val="center"/>
        <w:rPr>
          <w:b/>
          <w:color w:val="0070C0"/>
          <w:spacing w:val="-2"/>
        </w:rPr>
      </w:pPr>
      <w:r>
        <w:rPr>
          <w:b/>
          <w:color w:val="FF0000"/>
          <w:spacing w:val="-2"/>
        </w:rPr>
        <w:t xml:space="preserve">01ca </w:t>
      </w:r>
      <w:r>
        <w:rPr>
          <w:b/>
          <w:color w:val="0070C0"/>
          <w:spacing w:val="-2"/>
        </w:rPr>
        <w:t xml:space="preserve">catequistas y pastorales </w:t>
      </w:r>
      <w:r>
        <w:rPr>
          <w:b/>
          <w:color w:val="FF0000"/>
          <w:spacing w:val="-2"/>
        </w:rPr>
        <w:t xml:space="preserve">02es </w:t>
      </w:r>
      <w:r>
        <w:rPr>
          <w:b/>
          <w:color w:val="0070C0"/>
          <w:spacing w:val="-2"/>
        </w:rPr>
        <w:t>escolares y pedagogos</w:t>
      </w:r>
    </w:p>
    <w:p w:rsidR="005827BE" w:rsidRDefault="005827BE" w:rsidP="005827BE">
      <w:pPr>
        <w:tabs>
          <w:tab w:val="left" w:pos="-720"/>
        </w:tabs>
        <w:jc w:val="center"/>
        <w:rPr>
          <w:b/>
          <w:color w:val="0070C0"/>
          <w:spacing w:val="-2"/>
        </w:rPr>
      </w:pPr>
      <w:r>
        <w:rPr>
          <w:b/>
          <w:color w:val="FF0000"/>
          <w:spacing w:val="-2"/>
        </w:rPr>
        <w:t xml:space="preserve">03sa </w:t>
      </w:r>
      <w:r>
        <w:rPr>
          <w:b/>
          <w:color w:val="0070C0"/>
          <w:spacing w:val="-2"/>
        </w:rPr>
        <w:t xml:space="preserve">sacerdotes y obispos </w:t>
      </w:r>
      <w:r>
        <w:rPr>
          <w:b/>
          <w:color w:val="FF0000"/>
          <w:spacing w:val="-2"/>
        </w:rPr>
        <w:t xml:space="preserve">04fu </w:t>
      </w:r>
      <w:r>
        <w:rPr>
          <w:b/>
          <w:color w:val="0070C0"/>
          <w:spacing w:val="-2"/>
        </w:rPr>
        <w:t>fundadores/as significativos</w:t>
      </w:r>
    </w:p>
    <w:p w:rsidR="005827BE" w:rsidRDefault="005827BE" w:rsidP="005827BE">
      <w:pPr>
        <w:tabs>
          <w:tab w:val="left" w:pos="-720"/>
        </w:tabs>
        <w:jc w:val="center"/>
        <w:rPr>
          <w:b/>
          <w:color w:val="0070C0"/>
          <w:spacing w:val="-2"/>
        </w:rPr>
      </w:pPr>
      <w:r>
        <w:rPr>
          <w:b/>
          <w:color w:val="FF0000"/>
          <w:spacing w:val="-2"/>
        </w:rPr>
        <w:t xml:space="preserve">05mu </w:t>
      </w:r>
      <w:r>
        <w:rPr>
          <w:b/>
          <w:color w:val="0070C0"/>
          <w:spacing w:val="-2"/>
        </w:rPr>
        <w:t>mujeres y religiosas varias</w:t>
      </w:r>
    </w:p>
    <w:p w:rsidR="005827BE" w:rsidRDefault="005827BE" w:rsidP="005827BE">
      <w:pPr>
        <w:tabs>
          <w:tab w:val="left" w:pos="-720"/>
        </w:tabs>
        <w:jc w:val="center"/>
        <w:rPr>
          <w:b/>
          <w:color w:val="0070C0"/>
          <w:spacing w:val="-2"/>
        </w:rPr>
      </w:pPr>
      <w:r>
        <w:rPr>
          <w:b/>
          <w:color w:val="FF0000"/>
          <w:spacing w:val="-2"/>
        </w:rPr>
        <w:t>06mi</w:t>
      </w:r>
      <w:r>
        <w:rPr>
          <w:b/>
          <w:color w:val="0070C0"/>
          <w:spacing w:val="-2"/>
        </w:rPr>
        <w:t>misioneros/as</w:t>
      </w:r>
      <w:r>
        <w:rPr>
          <w:b/>
          <w:color w:val="FF0000"/>
          <w:spacing w:val="-2"/>
        </w:rPr>
        <w:t>07do</w:t>
      </w:r>
      <w:r>
        <w:rPr>
          <w:b/>
          <w:color w:val="0070C0"/>
          <w:spacing w:val="-2"/>
        </w:rPr>
        <w:t>doctores y padres</w:t>
      </w:r>
    </w:p>
    <w:p w:rsidR="005827BE" w:rsidRDefault="005827BE" w:rsidP="005827BE">
      <w:pPr>
        <w:tabs>
          <w:tab w:val="left" w:pos="-720"/>
        </w:tabs>
        <w:jc w:val="center"/>
        <w:rPr>
          <w:b/>
          <w:color w:val="0070C0"/>
          <w:spacing w:val="-2"/>
        </w:rPr>
      </w:pPr>
      <w:r>
        <w:rPr>
          <w:b/>
          <w:color w:val="FF0000"/>
          <w:spacing w:val="-2"/>
        </w:rPr>
        <w:t>08pe</w:t>
      </w:r>
      <w:r>
        <w:rPr>
          <w:b/>
          <w:color w:val="0070C0"/>
          <w:spacing w:val="-2"/>
        </w:rPr>
        <w:t>pensadores y escritores</w:t>
      </w:r>
      <w:r>
        <w:rPr>
          <w:b/>
          <w:color w:val="FF0000"/>
          <w:spacing w:val="-2"/>
        </w:rPr>
        <w:t>09la</w:t>
      </w:r>
      <w:r>
        <w:rPr>
          <w:b/>
          <w:color w:val="0070C0"/>
          <w:spacing w:val="-2"/>
        </w:rPr>
        <w:t>laicos y seglares cultos</w:t>
      </w:r>
    </w:p>
    <w:p w:rsidR="005827BE" w:rsidRDefault="005827BE" w:rsidP="005827BE">
      <w:pPr>
        <w:jc w:val="center"/>
        <w:rPr>
          <w:b/>
          <w:color w:val="0070C0"/>
          <w:spacing w:val="-2"/>
        </w:rPr>
      </w:pPr>
      <w:r>
        <w:rPr>
          <w:b/>
          <w:color w:val="FF0000"/>
          <w:spacing w:val="-2"/>
        </w:rPr>
        <w:t>10ot  o</w:t>
      </w:r>
      <w:r>
        <w:rPr>
          <w:b/>
          <w:color w:val="0070C0"/>
          <w:spacing w:val="-2"/>
        </w:rPr>
        <w:t>tros no clasificados</w:t>
      </w:r>
    </w:p>
    <w:p w:rsidR="005827BE" w:rsidRDefault="005827BE" w:rsidP="005827BE">
      <w:pPr>
        <w:jc w:val="both"/>
        <w:rPr>
          <w:b/>
          <w:color w:val="7030A0"/>
          <w:szCs w:val="22"/>
        </w:rPr>
      </w:pPr>
      <w:r>
        <w:rPr>
          <w:b/>
          <w:color w:val="7030A0"/>
          <w:spacing w:val="-2"/>
        </w:rPr>
        <w:t xml:space="preserve">     Siguen 4 números: año de su muerte: Para situar a cada figura en su siglo.</w:t>
      </w:r>
    </w:p>
    <w:p w:rsidR="00A2618D" w:rsidRDefault="00E67CD0" w:rsidP="00E67CD0">
      <w:pPr>
        <w:tabs>
          <w:tab w:val="left" w:pos="-720"/>
        </w:tabs>
        <w:rPr>
          <w:b/>
          <w:color w:val="FF0000"/>
          <w:spacing w:val="-2"/>
          <w:sz w:val="32"/>
          <w:szCs w:val="32"/>
        </w:rPr>
      </w:pPr>
      <w:r w:rsidRPr="00E67CD0">
        <w:rPr>
          <w:b/>
          <w:color w:val="FF0000"/>
          <w:spacing w:val="-2"/>
          <w:sz w:val="32"/>
          <w:szCs w:val="32"/>
        </w:rPr>
        <w:t xml:space="preserve">   </w:t>
      </w:r>
    </w:p>
    <w:p w:rsidR="00A2618D" w:rsidRDefault="00A2618D" w:rsidP="00E67CD0">
      <w:pPr>
        <w:tabs>
          <w:tab w:val="left" w:pos="-720"/>
        </w:tabs>
        <w:rPr>
          <w:b/>
          <w:color w:val="FF0000"/>
          <w:spacing w:val="-2"/>
          <w:sz w:val="32"/>
          <w:szCs w:val="32"/>
        </w:rPr>
      </w:pPr>
    </w:p>
    <w:tbl>
      <w:tblPr>
        <w:tblStyle w:val="Tablaconcuadrcula"/>
        <w:tblW w:w="0" w:type="auto"/>
        <w:tblLook w:val="04A0"/>
      </w:tblPr>
      <w:tblGrid>
        <w:gridCol w:w="4536"/>
        <w:gridCol w:w="6103"/>
      </w:tblGrid>
      <w:tr w:rsidR="00A2618D" w:rsidTr="00A2618D">
        <w:tc>
          <w:tcPr>
            <w:tcW w:w="4503" w:type="dxa"/>
          </w:tcPr>
          <w:p w:rsidR="00A2618D" w:rsidRDefault="00A2618D" w:rsidP="00E67CD0">
            <w:pPr>
              <w:tabs>
                <w:tab w:val="left" w:pos="-720"/>
              </w:tabs>
              <w:rPr>
                <w:b/>
                <w:color w:val="FF0000"/>
                <w:spacing w:val="-2"/>
                <w:sz w:val="32"/>
                <w:szCs w:val="32"/>
              </w:rPr>
            </w:pPr>
          </w:p>
          <w:p w:rsidR="00A2618D" w:rsidRDefault="00A2618D" w:rsidP="00E67CD0">
            <w:pPr>
              <w:tabs>
                <w:tab w:val="left" w:pos="-720"/>
              </w:tabs>
              <w:rPr>
                <w:b/>
                <w:color w:val="FF0000"/>
                <w:spacing w:val="-2"/>
                <w:sz w:val="32"/>
                <w:szCs w:val="32"/>
              </w:rPr>
            </w:pPr>
          </w:p>
          <w:p w:rsidR="00A2618D" w:rsidRDefault="00A2618D" w:rsidP="00E67CD0">
            <w:pPr>
              <w:tabs>
                <w:tab w:val="left" w:pos="-720"/>
              </w:tabs>
              <w:rPr>
                <w:b/>
                <w:color w:val="FF0000"/>
                <w:spacing w:val="-2"/>
                <w:sz w:val="32"/>
                <w:szCs w:val="32"/>
              </w:rPr>
            </w:pPr>
          </w:p>
          <w:p w:rsidR="00A2618D" w:rsidRDefault="00A2618D" w:rsidP="00E67CD0">
            <w:pPr>
              <w:tabs>
                <w:tab w:val="left" w:pos="-720"/>
              </w:tabs>
              <w:rPr>
                <w:b/>
                <w:color w:val="FF0000"/>
                <w:spacing w:val="-2"/>
                <w:sz w:val="32"/>
                <w:szCs w:val="32"/>
              </w:rPr>
            </w:pPr>
            <w:r w:rsidRPr="00A2618D">
              <w:rPr>
                <w:b/>
                <w:noProof/>
                <w:color w:val="FF0000"/>
                <w:spacing w:val="-2"/>
                <w:sz w:val="32"/>
                <w:szCs w:val="32"/>
              </w:rPr>
              <w:drawing>
                <wp:inline distT="0" distB="0" distL="0" distR="0">
                  <wp:extent cx="2562260" cy="3238500"/>
                  <wp:effectExtent l="19050" t="0" r="9490" b="0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9954" t="63632" r="53263" b="11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6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618D" w:rsidRDefault="00A2618D" w:rsidP="00E67CD0">
            <w:pPr>
              <w:tabs>
                <w:tab w:val="left" w:pos="-720"/>
              </w:tabs>
              <w:rPr>
                <w:b/>
                <w:color w:val="FF0000"/>
                <w:spacing w:val="-2"/>
                <w:sz w:val="32"/>
                <w:szCs w:val="32"/>
              </w:rPr>
            </w:pPr>
            <w:r w:rsidRPr="00A2618D">
              <w:rPr>
                <w:b/>
                <w:noProof/>
                <w:color w:val="FF0000"/>
                <w:spacing w:val="-2"/>
                <w:sz w:val="32"/>
                <w:szCs w:val="32"/>
              </w:rPr>
              <w:drawing>
                <wp:inline distT="0" distB="0" distL="0" distR="0">
                  <wp:extent cx="2714625" cy="3452185"/>
                  <wp:effectExtent l="19050" t="0" r="9525" b="0"/>
                  <wp:docPr id="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30098" t="56343" r="51127" b="11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719" cy="345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3" w:type="dxa"/>
          </w:tcPr>
          <w:p w:rsidR="00A2618D" w:rsidRDefault="00A2618D" w:rsidP="00E67CD0">
            <w:pPr>
              <w:tabs>
                <w:tab w:val="left" w:pos="-720"/>
              </w:tabs>
              <w:rPr>
                <w:color w:val="FF0000"/>
                <w:spacing w:val="-2"/>
                <w:sz w:val="32"/>
                <w:szCs w:val="32"/>
              </w:rPr>
            </w:pPr>
          </w:p>
          <w:p w:rsidR="00A2618D" w:rsidRDefault="00A2618D" w:rsidP="00A2618D">
            <w:pPr>
              <w:tabs>
                <w:tab w:val="right" w:leader="dot" w:pos="6804"/>
              </w:tabs>
              <w:jc w:val="both"/>
              <w:rPr>
                <w:b/>
                <w:color w:val="92D050"/>
                <w:spacing w:val="-2"/>
                <w:sz w:val="28"/>
                <w:szCs w:val="28"/>
                <w:lang w:val="es-ES_tradnl"/>
              </w:rPr>
            </w:pPr>
            <w:r w:rsidRPr="00863ED6">
              <w:rPr>
                <w:b/>
                <w:color w:val="92D050"/>
                <w:spacing w:val="-2"/>
                <w:sz w:val="28"/>
                <w:szCs w:val="28"/>
                <w:lang w:val="es-ES_tradnl"/>
              </w:rPr>
              <w:t xml:space="preserve">         </w:t>
            </w:r>
            <w:r>
              <w:rPr>
                <w:b/>
                <w:color w:val="92D050"/>
                <w:spacing w:val="-2"/>
                <w:sz w:val="28"/>
                <w:szCs w:val="28"/>
                <w:lang w:val="es-ES_tradnl"/>
              </w:rPr>
              <w:t xml:space="preserve">      </w:t>
            </w:r>
          </w:p>
          <w:p w:rsidR="00A2618D" w:rsidRDefault="00A2618D" w:rsidP="00A2618D">
            <w:pPr>
              <w:tabs>
                <w:tab w:val="right" w:leader="dot" w:pos="6804"/>
              </w:tabs>
              <w:jc w:val="both"/>
              <w:rPr>
                <w:b/>
                <w:color w:val="92D050"/>
                <w:spacing w:val="-2"/>
                <w:sz w:val="28"/>
                <w:szCs w:val="28"/>
                <w:lang w:val="es-ES_tradnl"/>
              </w:rPr>
            </w:pPr>
          </w:p>
          <w:p w:rsidR="00A2618D" w:rsidRDefault="00A2618D" w:rsidP="00A2618D">
            <w:pPr>
              <w:tabs>
                <w:tab w:val="right" w:leader="dot" w:pos="6804"/>
              </w:tabs>
              <w:jc w:val="both"/>
              <w:rPr>
                <w:b/>
                <w:color w:val="00B050"/>
                <w:spacing w:val="-2"/>
                <w:sz w:val="28"/>
                <w:szCs w:val="28"/>
                <w:lang w:val="es-ES_tradnl"/>
              </w:rPr>
            </w:pPr>
            <w:r>
              <w:rPr>
                <w:b/>
                <w:color w:val="92D050"/>
                <w:spacing w:val="-2"/>
                <w:sz w:val="28"/>
                <w:szCs w:val="28"/>
                <w:lang w:val="es-ES_tradnl"/>
              </w:rPr>
              <w:t xml:space="preserve">    </w:t>
            </w:r>
            <w:r w:rsidRPr="00376652">
              <w:rPr>
                <w:b/>
                <w:color w:val="00B050"/>
                <w:spacing w:val="-2"/>
                <w:sz w:val="28"/>
                <w:szCs w:val="28"/>
                <w:lang w:val="es-ES_tradnl"/>
              </w:rPr>
              <w:t>Carpeta 07 B</w:t>
            </w:r>
          </w:p>
          <w:p w:rsidR="00A2618D" w:rsidRPr="00376652" w:rsidRDefault="00A2618D" w:rsidP="00A2618D">
            <w:pPr>
              <w:tabs>
                <w:tab w:val="right" w:leader="dot" w:pos="6804"/>
              </w:tabs>
              <w:jc w:val="both"/>
              <w:rPr>
                <w:b/>
                <w:color w:val="00B050"/>
                <w:spacing w:val="-2"/>
                <w:sz w:val="28"/>
                <w:szCs w:val="28"/>
                <w:lang w:val="es-ES_tradnl"/>
              </w:rPr>
            </w:pPr>
          </w:p>
          <w:p w:rsidR="00A2618D" w:rsidRPr="00A2618D" w:rsidRDefault="00A2618D" w:rsidP="00A2618D">
            <w:pPr>
              <w:tabs>
                <w:tab w:val="left" w:pos="-720"/>
                <w:tab w:val="left" w:pos="3570"/>
              </w:tabs>
              <w:jc w:val="both"/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  <w:t>0724mi1610 Francisco Solano 1549-1610</w:t>
            </w:r>
          </w:p>
          <w:p w:rsidR="00A2618D" w:rsidRPr="00A2618D" w:rsidRDefault="00A2618D" w:rsidP="00A2618D">
            <w:pPr>
              <w:tabs>
                <w:tab w:val="left" w:pos="-720"/>
                <w:tab w:val="left" w:pos="3570"/>
              </w:tabs>
              <w:jc w:val="both"/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  <w:t>0725mi1628 Francisco Pareja x -  1628</w:t>
            </w:r>
          </w:p>
          <w:p w:rsidR="00A2618D" w:rsidRPr="00A2618D" w:rsidRDefault="00A2618D" w:rsidP="00A2618D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A2618D">
              <w:rPr>
                <w:b/>
                <w:spacing w:val="-2"/>
                <w:sz w:val="24"/>
                <w:szCs w:val="24"/>
              </w:rPr>
              <w:t>0726mi1657 Pedro Tapia  1582-1657</w:t>
            </w:r>
          </w:p>
          <w:p w:rsidR="00A2618D" w:rsidRPr="00A2618D" w:rsidRDefault="00A2618D" w:rsidP="00A2618D">
            <w:pPr>
              <w:tabs>
                <w:tab w:val="right" w:leader="dot" w:pos="6804"/>
              </w:tabs>
              <w:jc w:val="both"/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  <w:t>0727mi1716S</w:t>
            </w:r>
            <w:r w:rsidR="005827BE"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  <w:t>.</w:t>
            </w:r>
            <w:r w:rsidRPr="00A2618D"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  <w:t xml:space="preserve"> Luis </w:t>
            </w:r>
            <w:proofErr w:type="spellStart"/>
            <w:r w:rsidRPr="00A2618D"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  <w:t>Grignon</w:t>
            </w:r>
            <w:proofErr w:type="spellEnd"/>
            <w:r w:rsidRPr="00A2618D"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  <w:t xml:space="preserve"> de </w:t>
            </w:r>
            <w:proofErr w:type="spellStart"/>
            <w:r w:rsidRPr="00A2618D"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  <w:t>Monfort</w:t>
            </w:r>
            <w:proofErr w:type="spellEnd"/>
            <w:r w:rsidRPr="00A2618D"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  <w:t xml:space="preserve"> 1673-1716</w:t>
            </w:r>
          </w:p>
          <w:p w:rsidR="00A2618D" w:rsidRDefault="00A2618D" w:rsidP="00A2618D">
            <w:pPr>
              <w:tabs>
                <w:tab w:val="right" w:leader="dot" w:pos="6804"/>
              </w:tabs>
              <w:jc w:val="both"/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</w:pPr>
          </w:p>
          <w:p w:rsidR="00A2618D" w:rsidRPr="00A2618D" w:rsidRDefault="00A2618D" w:rsidP="00A2618D">
            <w:pPr>
              <w:tabs>
                <w:tab w:val="right" w:leader="dot" w:pos="6804"/>
              </w:tabs>
              <w:jc w:val="both"/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</w:pPr>
          </w:p>
          <w:p w:rsidR="00A2618D" w:rsidRPr="00A2618D" w:rsidRDefault="00A2618D" w:rsidP="00A2618D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>0728mu1645 Mariana Paredes de Quito 1618-1645</w:t>
            </w:r>
          </w:p>
          <w:p w:rsidR="00A2618D" w:rsidRPr="00A2618D" w:rsidRDefault="00A2618D" w:rsidP="00A2618D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0729mu1608 Madre </w:t>
            </w:r>
            <w:proofErr w:type="spellStart"/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>Angela</w:t>
            </w:r>
            <w:proofErr w:type="spellEnd"/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 Serafina 1543-1608</w:t>
            </w:r>
          </w:p>
          <w:p w:rsidR="00A2618D" w:rsidRPr="00A2618D" w:rsidRDefault="00A2618D" w:rsidP="00A2618D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0730mu1732 Lucia </w:t>
            </w:r>
            <w:proofErr w:type="spellStart"/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>Flippini</w:t>
            </w:r>
            <w:proofErr w:type="spellEnd"/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 1672-1732</w:t>
            </w:r>
          </w:p>
          <w:p w:rsidR="00A2618D" w:rsidRDefault="00A2618D" w:rsidP="00A2618D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</w:p>
          <w:p w:rsidR="00A2618D" w:rsidRPr="00A2618D" w:rsidRDefault="00A2618D" w:rsidP="00A2618D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</w:p>
          <w:p w:rsidR="00A2618D" w:rsidRPr="00A2618D" w:rsidRDefault="00A2618D" w:rsidP="00A2618D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A2618D">
              <w:rPr>
                <w:b/>
                <w:spacing w:val="-2"/>
                <w:sz w:val="24"/>
                <w:szCs w:val="24"/>
              </w:rPr>
              <w:t>0731ot1639 San Martin de Porres 1579-1639</w:t>
            </w:r>
          </w:p>
          <w:p w:rsidR="00A2618D" w:rsidRPr="00A2618D" w:rsidRDefault="00A2618D" w:rsidP="00A2618D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A2618D">
              <w:rPr>
                <w:b/>
                <w:spacing w:val="-2"/>
                <w:sz w:val="24"/>
                <w:szCs w:val="24"/>
              </w:rPr>
              <w:t xml:space="preserve">0732ot1654 San Pedro </w:t>
            </w:r>
            <w:proofErr w:type="spellStart"/>
            <w:r w:rsidRPr="00A2618D">
              <w:rPr>
                <w:b/>
                <w:spacing w:val="-2"/>
                <w:sz w:val="24"/>
                <w:szCs w:val="24"/>
              </w:rPr>
              <w:t>Claver</w:t>
            </w:r>
            <w:proofErr w:type="spellEnd"/>
            <w:r w:rsidRPr="00A2618D">
              <w:rPr>
                <w:b/>
                <w:spacing w:val="-2"/>
                <w:sz w:val="24"/>
                <w:szCs w:val="24"/>
              </w:rPr>
              <w:t xml:space="preserve"> 1580-1654</w:t>
            </w:r>
          </w:p>
          <w:p w:rsidR="00A2618D" w:rsidRPr="00A2618D" w:rsidRDefault="00A2618D" w:rsidP="00A2618D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A2618D">
              <w:rPr>
                <w:b/>
                <w:spacing w:val="-2"/>
                <w:sz w:val="24"/>
                <w:szCs w:val="24"/>
              </w:rPr>
              <w:t>0733ot1751 Leonardo de Porto Mauricio 1676-1751</w:t>
            </w:r>
          </w:p>
          <w:p w:rsidR="00A2618D" w:rsidRDefault="00A2618D" w:rsidP="00A2618D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A2618D" w:rsidRPr="00A2618D" w:rsidRDefault="00A2618D" w:rsidP="00A2618D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A2618D" w:rsidRPr="00A2618D" w:rsidRDefault="00A2618D" w:rsidP="00A2618D">
            <w:pPr>
              <w:tabs>
                <w:tab w:val="right" w:leader="dot" w:pos="6804"/>
              </w:tabs>
              <w:jc w:val="both"/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  <w:t>0734pe Sor Juana de la Cruz1654-1691</w:t>
            </w:r>
          </w:p>
          <w:p w:rsidR="00A2618D" w:rsidRPr="00A2618D" w:rsidRDefault="00A2618D" w:rsidP="00A2618D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A2618D">
              <w:rPr>
                <w:b/>
                <w:spacing w:val="-2"/>
                <w:sz w:val="24"/>
                <w:szCs w:val="24"/>
              </w:rPr>
              <w:t>0735pe1681 Calderón de la Barca   1600-1681</w:t>
            </w:r>
          </w:p>
          <w:p w:rsidR="00A2618D" w:rsidRPr="00A2618D" w:rsidRDefault="00A2618D" w:rsidP="00A2618D">
            <w:pPr>
              <w:tabs>
                <w:tab w:val="left" w:pos="-720"/>
              </w:tabs>
              <w:jc w:val="both"/>
              <w:rPr>
                <w:b/>
                <w:spacing w:val="-3"/>
                <w:sz w:val="24"/>
                <w:szCs w:val="24"/>
                <w:lang w:val="es-ES_tradnl"/>
              </w:rPr>
            </w:pPr>
            <w:r w:rsidRPr="00A2618D">
              <w:rPr>
                <w:b/>
                <w:spacing w:val="-3"/>
                <w:sz w:val="24"/>
                <w:szCs w:val="24"/>
                <w:lang w:val="es-ES_tradnl"/>
              </w:rPr>
              <w:t xml:space="preserve">0736pe1715 Francisco de </w:t>
            </w:r>
            <w:proofErr w:type="spellStart"/>
            <w:r w:rsidRPr="00A2618D">
              <w:rPr>
                <w:b/>
                <w:spacing w:val="-3"/>
                <w:sz w:val="24"/>
                <w:szCs w:val="24"/>
                <w:lang w:val="es-ES_tradnl"/>
              </w:rPr>
              <w:t>Fenelon</w:t>
            </w:r>
            <w:proofErr w:type="spellEnd"/>
            <w:r w:rsidRPr="00A2618D">
              <w:rPr>
                <w:b/>
                <w:spacing w:val="-3"/>
                <w:sz w:val="24"/>
                <w:szCs w:val="24"/>
                <w:lang w:val="es-ES_tradnl"/>
              </w:rPr>
              <w:t xml:space="preserve"> 1651-1715  </w:t>
            </w:r>
          </w:p>
          <w:p w:rsidR="00A2618D" w:rsidRPr="00A2618D" w:rsidRDefault="00A2618D" w:rsidP="00A2618D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A2618D">
              <w:rPr>
                <w:b/>
                <w:spacing w:val="-2"/>
                <w:sz w:val="24"/>
                <w:szCs w:val="24"/>
              </w:rPr>
              <w:t>0737pe1781 Francisco Isla 1403-1781</w:t>
            </w:r>
          </w:p>
          <w:p w:rsidR="00A2618D" w:rsidRDefault="00A2618D" w:rsidP="00A2618D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A2618D" w:rsidRPr="00A2618D" w:rsidRDefault="00A2618D" w:rsidP="00A2618D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A2618D" w:rsidRPr="00A2618D" w:rsidRDefault="00A2618D" w:rsidP="00A2618D">
            <w:pPr>
              <w:tabs>
                <w:tab w:val="left" w:pos="-720"/>
                <w:tab w:val="left" w:pos="3570"/>
              </w:tabs>
              <w:jc w:val="both"/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rFonts w:ascii="Helvetica" w:hAnsi="Helvetica"/>
                <w:b/>
                <w:spacing w:val="-2"/>
                <w:sz w:val="24"/>
                <w:szCs w:val="24"/>
                <w:lang w:val="es-ES_tradnl"/>
              </w:rPr>
              <w:t>0738sa1572 San Francisco de Borja 1510-1572</w:t>
            </w:r>
          </w:p>
          <w:p w:rsidR="00A2618D" w:rsidRPr="00A2618D" w:rsidRDefault="00A2618D" w:rsidP="00A2618D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0739sa1619 Lorenzo </w:t>
            </w:r>
            <w:proofErr w:type="spellStart"/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>Brindisi</w:t>
            </w:r>
            <w:proofErr w:type="spellEnd"/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 1559-1619</w:t>
            </w:r>
          </w:p>
          <w:p w:rsidR="00A2618D" w:rsidRPr="00A2618D" w:rsidRDefault="00A2618D" w:rsidP="00A2618D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0740sa1622 San Francisco de Sales 1567-1622 </w:t>
            </w:r>
          </w:p>
          <w:p w:rsidR="00A2618D" w:rsidRPr="00A2618D" w:rsidRDefault="00A2618D" w:rsidP="00A2618D">
            <w:pPr>
              <w:tabs>
                <w:tab w:val="left" w:pos="-720"/>
                <w:tab w:val="left" w:pos="855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A2618D">
              <w:rPr>
                <w:b/>
                <w:spacing w:val="-2"/>
                <w:sz w:val="24"/>
                <w:szCs w:val="24"/>
              </w:rPr>
              <w:t xml:space="preserve">0741sa1640 Pedro Fourier, San 1565-1640 </w:t>
            </w:r>
          </w:p>
          <w:p w:rsidR="00A2618D" w:rsidRPr="00A2618D" w:rsidRDefault="00A2618D" w:rsidP="00A2618D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A2618D">
              <w:rPr>
                <w:b/>
                <w:spacing w:val="-2"/>
                <w:sz w:val="24"/>
                <w:szCs w:val="24"/>
              </w:rPr>
              <w:t xml:space="preserve">0742sa1641 Claudio de la </w:t>
            </w:r>
            <w:proofErr w:type="spellStart"/>
            <w:r w:rsidRPr="00A2618D">
              <w:rPr>
                <w:b/>
                <w:spacing w:val="-2"/>
                <w:sz w:val="24"/>
                <w:szCs w:val="24"/>
              </w:rPr>
              <w:t>Colombiere</w:t>
            </w:r>
            <w:proofErr w:type="spellEnd"/>
            <w:r w:rsidRPr="00A2618D">
              <w:rPr>
                <w:b/>
                <w:spacing w:val="-2"/>
                <w:sz w:val="24"/>
                <w:szCs w:val="24"/>
              </w:rPr>
              <w:t xml:space="preserve"> 1572-1641</w:t>
            </w:r>
          </w:p>
          <w:p w:rsidR="00A2618D" w:rsidRPr="00A2618D" w:rsidRDefault="00A2618D" w:rsidP="00A2618D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>0743sa1660 San Vicente de Paúl 1581-1660</w:t>
            </w:r>
          </w:p>
          <w:p w:rsidR="00A2618D" w:rsidRPr="00A2618D" w:rsidRDefault="00A2618D" w:rsidP="00A2618D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  <w:lang w:val="en-US"/>
              </w:rPr>
            </w:pPr>
            <w:r w:rsidRPr="00A2618D">
              <w:rPr>
                <w:b/>
                <w:spacing w:val="-2"/>
                <w:sz w:val="24"/>
                <w:szCs w:val="24"/>
                <w:lang w:val="en-US"/>
              </w:rPr>
              <w:t xml:space="preserve">0744sa1667 Pedro de Benthencourt. San. 1626-1667    </w:t>
            </w:r>
          </w:p>
          <w:p w:rsidR="00A2618D" w:rsidRPr="00A2618D" w:rsidRDefault="00A2618D" w:rsidP="00A2618D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0745sa1669 San José de </w:t>
            </w:r>
            <w:proofErr w:type="spellStart"/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>Cupertino</w:t>
            </w:r>
            <w:proofErr w:type="spellEnd"/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 1603-1669</w:t>
            </w:r>
          </w:p>
          <w:p w:rsidR="00A2618D" w:rsidRPr="00A2618D" w:rsidRDefault="00A2618D" w:rsidP="00A2618D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A2618D">
              <w:rPr>
                <w:b/>
                <w:spacing w:val="-2"/>
                <w:sz w:val="24"/>
                <w:szCs w:val="24"/>
              </w:rPr>
              <w:t xml:space="preserve">0746sa1704 Jacques B. </w:t>
            </w:r>
            <w:proofErr w:type="spellStart"/>
            <w:r w:rsidRPr="00A2618D">
              <w:rPr>
                <w:b/>
                <w:spacing w:val="-2"/>
                <w:sz w:val="24"/>
                <w:szCs w:val="24"/>
              </w:rPr>
              <w:t>Bosuet</w:t>
            </w:r>
            <w:proofErr w:type="spellEnd"/>
            <w:r w:rsidRPr="00A2618D">
              <w:rPr>
                <w:b/>
                <w:spacing w:val="-2"/>
                <w:sz w:val="24"/>
                <w:szCs w:val="24"/>
              </w:rPr>
              <w:t xml:space="preserve"> 1627 – 1704</w:t>
            </w:r>
          </w:p>
          <w:p w:rsidR="00A2618D" w:rsidRPr="00A2618D" w:rsidRDefault="00A2618D" w:rsidP="00A2618D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0747sa1713 Giuseppe </w:t>
            </w:r>
            <w:proofErr w:type="spellStart"/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>Tomasi</w:t>
            </w:r>
            <w:proofErr w:type="spellEnd"/>
            <w:r w:rsidRPr="00A2618D">
              <w:rPr>
                <w:b/>
                <w:spacing w:val="-2"/>
                <w:sz w:val="24"/>
                <w:szCs w:val="24"/>
                <w:lang w:val="es-ES_tradnl"/>
              </w:rPr>
              <w:t xml:space="preserve"> 1649-1713</w:t>
            </w:r>
          </w:p>
          <w:p w:rsidR="00A2618D" w:rsidRPr="00A2618D" w:rsidRDefault="00A2618D" w:rsidP="00A2618D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A2618D">
              <w:rPr>
                <w:b/>
                <w:spacing w:val="-2"/>
                <w:sz w:val="24"/>
                <w:szCs w:val="24"/>
              </w:rPr>
              <w:t xml:space="preserve">0748sa1723 Claudio </w:t>
            </w:r>
            <w:proofErr w:type="spellStart"/>
            <w:r w:rsidRPr="00A2618D">
              <w:rPr>
                <w:b/>
                <w:spacing w:val="-2"/>
                <w:sz w:val="24"/>
                <w:szCs w:val="24"/>
              </w:rPr>
              <w:t>Fleury</w:t>
            </w:r>
            <w:proofErr w:type="spellEnd"/>
            <w:r w:rsidRPr="00A2618D">
              <w:rPr>
                <w:b/>
                <w:spacing w:val="-2"/>
                <w:sz w:val="24"/>
                <w:szCs w:val="24"/>
              </w:rPr>
              <w:t xml:space="preserve">  1640-1723</w:t>
            </w:r>
          </w:p>
          <w:p w:rsidR="00A2618D" w:rsidRDefault="00A2618D" w:rsidP="00A2618D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A2618D">
              <w:rPr>
                <w:b/>
                <w:spacing w:val="-2"/>
                <w:sz w:val="24"/>
                <w:szCs w:val="24"/>
              </w:rPr>
              <w:t xml:space="preserve">0749sa1746 Francisco </w:t>
            </w:r>
            <w:proofErr w:type="spellStart"/>
            <w:r w:rsidRPr="00A2618D">
              <w:rPr>
                <w:b/>
                <w:spacing w:val="-2"/>
                <w:sz w:val="24"/>
                <w:szCs w:val="24"/>
              </w:rPr>
              <w:t>Fasani</w:t>
            </w:r>
            <w:proofErr w:type="spellEnd"/>
            <w:r w:rsidRPr="00A2618D">
              <w:rPr>
                <w:b/>
                <w:spacing w:val="-2"/>
                <w:sz w:val="24"/>
                <w:szCs w:val="24"/>
              </w:rPr>
              <w:t xml:space="preserve"> 1681-1746</w:t>
            </w:r>
          </w:p>
          <w:p w:rsidR="00A2618D" w:rsidRPr="00A2618D" w:rsidRDefault="00A2618D" w:rsidP="00A2618D">
            <w:pPr>
              <w:tabs>
                <w:tab w:val="left" w:pos="-720"/>
              </w:tabs>
              <w:jc w:val="both"/>
              <w:rPr>
                <w:color w:val="FF0000"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0750sa1834 San Andrés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Fournet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 xml:space="preserve"> 1752-1834</w:t>
            </w:r>
          </w:p>
          <w:p w:rsidR="00A2618D" w:rsidRDefault="00A2618D" w:rsidP="00E67CD0">
            <w:pPr>
              <w:tabs>
                <w:tab w:val="left" w:pos="-720"/>
              </w:tabs>
              <w:rPr>
                <w:color w:val="FF0000"/>
                <w:spacing w:val="-2"/>
                <w:sz w:val="32"/>
                <w:szCs w:val="32"/>
              </w:rPr>
            </w:pPr>
          </w:p>
          <w:p w:rsidR="00A2618D" w:rsidRPr="00A2618D" w:rsidRDefault="00A2618D" w:rsidP="00E67CD0">
            <w:pPr>
              <w:tabs>
                <w:tab w:val="left" w:pos="-720"/>
              </w:tabs>
              <w:rPr>
                <w:color w:val="FF0000"/>
                <w:spacing w:val="-2"/>
                <w:sz w:val="32"/>
                <w:szCs w:val="32"/>
              </w:rPr>
            </w:pPr>
          </w:p>
        </w:tc>
      </w:tr>
    </w:tbl>
    <w:p w:rsidR="00A2618D" w:rsidRDefault="00A2618D" w:rsidP="00E67CD0">
      <w:pPr>
        <w:tabs>
          <w:tab w:val="left" w:pos="-720"/>
        </w:tabs>
        <w:rPr>
          <w:b/>
          <w:color w:val="FF0000"/>
          <w:spacing w:val="-2"/>
          <w:sz w:val="32"/>
          <w:szCs w:val="32"/>
        </w:rPr>
      </w:pPr>
    </w:p>
    <w:p w:rsidR="00A06AB9" w:rsidRDefault="00E67CD0" w:rsidP="00E67CD0">
      <w:pPr>
        <w:tabs>
          <w:tab w:val="left" w:pos="-720"/>
        </w:tabs>
        <w:rPr>
          <w:b/>
          <w:color w:val="FF0000"/>
          <w:spacing w:val="-2"/>
          <w:sz w:val="32"/>
          <w:szCs w:val="32"/>
        </w:rPr>
      </w:pPr>
      <w:r w:rsidRPr="00E67CD0">
        <w:rPr>
          <w:b/>
          <w:color w:val="FF0000"/>
          <w:spacing w:val="-2"/>
          <w:sz w:val="32"/>
          <w:szCs w:val="32"/>
        </w:rPr>
        <w:t xml:space="preserve"> Situamos las figuras en dos carpetas</w:t>
      </w:r>
    </w:p>
    <w:p w:rsidR="00E67CD0" w:rsidRPr="00E67CD0" w:rsidRDefault="00E67CD0" w:rsidP="00E67CD0">
      <w:pPr>
        <w:tabs>
          <w:tab w:val="left" w:pos="-720"/>
        </w:tabs>
        <w:rPr>
          <w:b/>
          <w:color w:val="FF0000"/>
          <w:spacing w:val="-2"/>
          <w:sz w:val="32"/>
          <w:szCs w:val="32"/>
        </w:rPr>
      </w:pPr>
      <w:r w:rsidRPr="00E67CD0">
        <w:rPr>
          <w:b/>
          <w:color w:val="FF0000"/>
          <w:spacing w:val="-2"/>
          <w:sz w:val="32"/>
          <w:szCs w:val="32"/>
        </w:rPr>
        <w:t xml:space="preserve"> para facilitar el uso</w:t>
      </w:r>
      <w:r w:rsidR="00A06AB9">
        <w:rPr>
          <w:b/>
          <w:color w:val="FF0000"/>
          <w:spacing w:val="-2"/>
          <w:sz w:val="32"/>
          <w:szCs w:val="32"/>
        </w:rPr>
        <w:t xml:space="preserve"> y la consulta</w:t>
      </w:r>
    </w:p>
    <w:p w:rsidR="00E67CD0" w:rsidRDefault="00E67CD0" w:rsidP="00E67CD0">
      <w:pPr>
        <w:tabs>
          <w:tab w:val="left" w:pos="-720"/>
        </w:tabs>
        <w:rPr>
          <w:b/>
          <w:color w:val="00B050"/>
          <w:spacing w:val="-2"/>
          <w:sz w:val="32"/>
          <w:szCs w:val="32"/>
        </w:rPr>
      </w:pPr>
    </w:p>
    <w:p w:rsidR="00167FDD" w:rsidRDefault="00E67CD0" w:rsidP="00E67CD0">
      <w:pPr>
        <w:tabs>
          <w:tab w:val="left" w:pos="-720"/>
        </w:tabs>
        <w:rPr>
          <w:b/>
          <w:color w:val="00B050"/>
          <w:spacing w:val="-2"/>
          <w:sz w:val="32"/>
          <w:szCs w:val="32"/>
        </w:rPr>
      </w:pPr>
      <w:r>
        <w:rPr>
          <w:b/>
          <w:color w:val="00B050"/>
          <w:spacing w:val="-2"/>
          <w:sz w:val="32"/>
          <w:szCs w:val="32"/>
        </w:rPr>
        <w:t xml:space="preserve"> </w:t>
      </w:r>
      <w:proofErr w:type="spellStart"/>
      <w:r w:rsidR="00167FDD" w:rsidRPr="00376652">
        <w:rPr>
          <w:b/>
          <w:color w:val="00B050"/>
          <w:spacing w:val="-2"/>
          <w:sz w:val="32"/>
          <w:szCs w:val="32"/>
        </w:rPr>
        <w:t>Carpet</w:t>
      </w:r>
      <w:proofErr w:type="spellEnd"/>
      <w:r w:rsidR="00167FDD" w:rsidRPr="00376652">
        <w:rPr>
          <w:b/>
          <w:color w:val="00B050"/>
          <w:spacing w:val="-2"/>
          <w:sz w:val="32"/>
          <w:szCs w:val="32"/>
        </w:rPr>
        <w:t xml:space="preserve"> 07 A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</w:rPr>
      </w:pPr>
      <w:r w:rsidRPr="00E06D91">
        <w:rPr>
          <w:b/>
          <w:color w:val="0070C0"/>
          <w:spacing w:val="-2"/>
        </w:rPr>
        <w:t>0701ca1614 Maximiliano de Austria 1555-1614</w:t>
      </w:r>
    </w:p>
    <w:p w:rsidR="00167FDD" w:rsidRPr="00E06D91" w:rsidRDefault="00167FDD" w:rsidP="00167FDD">
      <w:pPr>
        <w:tabs>
          <w:tab w:val="left" w:pos="-720"/>
          <w:tab w:val="left" w:pos="3570"/>
        </w:tabs>
        <w:jc w:val="both"/>
        <w:rPr>
          <w:rFonts w:ascii="Helvetica" w:hAnsi="Helvetica"/>
          <w:b/>
          <w:color w:val="0070C0"/>
          <w:spacing w:val="-2"/>
          <w:lang w:val="es-ES_tradnl"/>
        </w:rPr>
      </w:pPr>
      <w:r w:rsidRPr="00E06D91">
        <w:rPr>
          <w:rFonts w:ascii="Helvetica" w:hAnsi="Helvetica"/>
          <w:b/>
          <w:color w:val="0070C0"/>
          <w:spacing w:val="-2"/>
          <w:lang w:val="es-ES_tradnl"/>
        </w:rPr>
        <w:t>0702ca1652 Antonio Ruiz de Montoya 1585-1652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</w:rPr>
      </w:pPr>
      <w:r w:rsidRPr="00E06D91">
        <w:rPr>
          <w:b/>
          <w:color w:val="0070C0"/>
          <w:spacing w:val="-2"/>
        </w:rPr>
        <w:t>0703ca1667 Pedro Carrillo Acuña 1595-1667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</w:rPr>
      </w:pPr>
      <w:r w:rsidRPr="00E06D91">
        <w:rPr>
          <w:b/>
          <w:color w:val="0070C0"/>
          <w:spacing w:val="-2"/>
        </w:rPr>
        <w:t xml:space="preserve">0704ca1685 Juan del Molino </w:t>
      </w:r>
      <w:proofErr w:type="spellStart"/>
      <w:r w:rsidRPr="00E06D91">
        <w:rPr>
          <w:b/>
          <w:color w:val="0070C0"/>
          <w:spacing w:val="-2"/>
        </w:rPr>
        <w:t>Navarrate</w:t>
      </w:r>
      <w:proofErr w:type="spellEnd"/>
      <w:r w:rsidRPr="00E06D91">
        <w:rPr>
          <w:b/>
          <w:color w:val="0070C0"/>
          <w:spacing w:val="-2"/>
        </w:rPr>
        <w:t xml:space="preserve"> 1678 1614-1685  </w:t>
      </w:r>
    </w:p>
    <w:p w:rsidR="00167FDD" w:rsidRPr="00E06D91" w:rsidRDefault="00167FDD" w:rsidP="00167FDD">
      <w:pPr>
        <w:tabs>
          <w:tab w:val="left" w:pos="-720"/>
          <w:tab w:val="left" w:pos="3570"/>
        </w:tabs>
        <w:jc w:val="both"/>
        <w:rPr>
          <w:rFonts w:ascii="Helvetica" w:hAnsi="Helvetica"/>
          <w:b/>
          <w:color w:val="0070C0"/>
          <w:spacing w:val="-2"/>
          <w:lang w:val="es-ES_tradnl"/>
        </w:rPr>
      </w:pPr>
      <w:r w:rsidRPr="00E06D91">
        <w:rPr>
          <w:rFonts w:ascii="Helvetica" w:hAnsi="Helvetica"/>
          <w:b/>
          <w:color w:val="0070C0"/>
          <w:spacing w:val="-2"/>
          <w:lang w:val="es-ES_tradnl"/>
        </w:rPr>
        <w:t xml:space="preserve">0705ca1697 Antonio </w:t>
      </w:r>
      <w:proofErr w:type="spellStart"/>
      <w:r w:rsidRPr="00E06D91">
        <w:rPr>
          <w:rFonts w:ascii="Helvetica" w:hAnsi="Helvetica"/>
          <w:b/>
          <w:color w:val="0070C0"/>
          <w:spacing w:val="-2"/>
          <w:lang w:val="es-ES_tradnl"/>
        </w:rPr>
        <w:t>Vieria</w:t>
      </w:r>
      <w:proofErr w:type="spellEnd"/>
      <w:r w:rsidRPr="00E06D91">
        <w:rPr>
          <w:rFonts w:ascii="Helvetica" w:hAnsi="Helvetica"/>
          <w:b/>
          <w:color w:val="0070C0"/>
          <w:spacing w:val="-2"/>
          <w:lang w:val="es-ES_tradnl"/>
        </w:rPr>
        <w:t xml:space="preserve"> 1608-1697</w:t>
      </w:r>
    </w:p>
    <w:p w:rsidR="00167FDD" w:rsidRPr="00E06D91" w:rsidRDefault="00167FDD" w:rsidP="00167FDD">
      <w:pPr>
        <w:tabs>
          <w:tab w:val="left" w:pos="-720"/>
          <w:tab w:val="left" w:pos="3570"/>
        </w:tabs>
        <w:jc w:val="both"/>
        <w:rPr>
          <w:rFonts w:ascii="Helvetica" w:hAnsi="Helvetica"/>
          <w:b/>
          <w:color w:val="0070C0"/>
          <w:spacing w:val="-2"/>
          <w:lang w:val="es-ES_tradnl"/>
        </w:rPr>
      </w:pP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</w:rPr>
      </w:pPr>
      <w:r w:rsidRPr="00E06D91">
        <w:rPr>
          <w:b/>
          <w:color w:val="0070C0"/>
          <w:spacing w:val="-2"/>
        </w:rPr>
        <w:t xml:space="preserve">0706do1658 Eusebio </w:t>
      </w:r>
      <w:proofErr w:type="spellStart"/>
      <w:r w:rsidRPr="00E06D91">
        <w:rPr>
          <w:b/>
          <w:color w:val="0070C0"/>
          <w:spacing w:val="-2"/>
        </w:rPr>
        <w:t>Nieremberg</w:t>
      </w:r>
      <w:proofErr w:type="spellEnd"/>
      <w:r w:rsidRPr="00E06D91">
        <w:rPr>
          <w:b/>
          <w:color w:val="0070C0"/>
          <w:spacing w:val="-2"/>
        </w:rPr>
        <w:t xml:space="preserve">   1595-1658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</w:rPr>
      </w:pPr>
      <w:r w:rsidRPr="00E06D91">
        <w:rPr>
          <w:b/>
          <w:color w:val="0070C0"/>
          <w:spacing w:val="-2"/>
        </w:rPr>
        <w:t>0707do1662 Blas Pascal 1623-1662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</w:rPr>
      </w:pPr>
      <w:r w:rsidRPr="00E06D91">
        <w:rPr>
          <w:b/>
          <w:color w:val="0070C0"/>
          <w:spacing w:val="-2"/>
        </w:rPr>
        <w:t xml:space="preserve">0708do1670 Juan Amos </w:t>
      </w:r>
      <w:proofErr w:type="spellStart"/>
      <w:r w:rsidRPr="00E06D91">
        <w:rPr>
          <w:b/>
          <w:color w:val="0070C0"/>
          <w:spacing w:val="-2"/>
        </w:rPr>
        <w:t>Comenio</w:t>
      </w:r>
      <w:proofErr w:type="spellEnd"/>
      <w:r w:rsidRPr="00E06D91">
        <w:rPr>
          <w:b/>
          <w:color w:val="0070C0"/>
          <w:spacing w:val="-2"/>
        </w:rPr>
        <w:t xml:space="preserve">  1592-1670 </w:t>
      </w:r>
    </w:p>
    <w:p w:rsidR="005730E9" w:rsidRPr="00E06D91" w:rsidRDefault="005730E9" w:rsidP="00167FDD">
      <w:pPr>
        <w:tabs>
          <w:tab w:val="left" w:pos="-720"/>
        </w:tabs>
        <w:jc w:val="both"/>
        <w:rPr>
          <w:b/>
          <w:color w:val="0070C0"/>
          <w:spacing w:val="-2"/>
        </w:rPr>
      </w:pPr>
    </w:p>
    <w:p w:rsidR="00167FDD" w:rsidRPr="00E06D91" w:rsidRDefault="00167FDD" w:rsidP="00167FDD">
      <w:pPr>
        <w:tabs>
          <w:tab w:val="right" w:leader="dot" w:pos="6804"/>
        </w:tabs>
        <w:jc w:val="both"/>
        <w:rPr>
          <w:b/>
          <w:color w:val="0070C0"/>
          <w:spacing w:val="-2"/>
          <w:lang w:val="es-ES_tradnl"/>
        </w:rPr>
      </w:pPr>
      <w:r w:rsidRPr="00E06D91">
        <w:rPr>
          <w:b/>
          <w:color w:val="0070C0"/>
          <w:spacing w:val="-2"/>
          <w:lang w:val="es-ES_tradnl"/>
        </w:rPr>
        <w:t xml:space="preserve">0709es1640 Santa Juana de </w:t>
      </w:r>
      <w:proofErr w:type="spellStart"/>
      <w:r w:rsidRPr="00E06D91">
        <w:rPr>
          <w:b/>
          <w:color w:val="0070C0"/>
          <w:spacing w:val="-2"/>
          <w:lang w:val="es-ES_tradnl"/>
        </w:rPr>
        <w:t>Lestonnac</w:t>
      </w:r>
      <w:proofErr w:type="spellEnd"/>
      <w:r w:rsidRPr="00E06D91">
        <w:rPr>
          <w:b/>
          <w:color w:val="0070C0"/>
          <w:spacing w:val="-2"/>
          <w:lang w:val="es-ES_tradnl"/>
        </w:rPr>
        <w:t xml:space="preserve"> 1556-1640</w:t>
      </w:r>
    </w:p>
    <w:p w:rsidR="00167FDD" w:rsidRPr="00E06D91" w:rsidRDefault="00167FDD" w:rsidP="00167FDD">
      <w:pPr>
        <w:tabs>
          <w:tab w:val="right" w:leader="dot" w:pos="6804"/>
        </w:tabs>
        <w:jc w:val="both"/>
        <w:rPr>
          <w:rFonts w:ascii="Helvetica" w:hAnsi="Helvetica"/>
          <w:b/>
          <w:color w:val="0070C0"/>
          <w:spacing w:val="-2"/>
          <w:lang w:val="es-ES_tradnl"/>
        </w:rPr>
      </w:pPr>
      <w:r w:rsidRPr="00E06D91">
        <w:rPr>
          <w:rFonts w:ascii="Helvetica" w:hAnsi="Helvetica"/>
          <w:b/>
          <w:color w:val="0070C0"/>
          <w:spacing w:val="-2"/>
          <w:lang w:val="es-ES_tradnl"/>
        </w:rPr>
        <w:t>0710es1645 María Ward 1585-1645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  <w:lang w:val="es-ES_tradnl"/>
        </w:rPr>
      </w:pPr>
      <w:r w:rsidRPr="00E06D91">
        <w:rPr>
          <w:b/>
          <w:color w:val="0070C0"/>
          <w:spacing w:val="-2"/>
          <w:lang w:val="es-ES_tradnl"/>
        </w:rPr>
        <w:t>0711es1648 San José de Calasanz 1556-1648</w:t>
      </w:r>
    </w:p>
    <w:p w:rsidR="00167FDD" w:rsidRPr="00E06D91" w:rsidRDefault="00167FDD" w:rsidP="00167FDD">
      <w:pPr>
        <w:tabs>
          <w:tab w:val="right" w:leader="dot" w:pos="6804"/>
        </w:tabs>
        <w:jc w:val="both"/>
        <w:rPr>
          <w:b/>
          <w:color w:val="0070C0"/>
          <w:spacing w:val="-2"/>
          <w:lang w:val="es-ES_tradnl"/>
        </w:rPr>
      </w:pPr>
      <w:r w:rsidRPr="00E06D91">
        <w:rPr>
          <w:b/>
          <w:color w:val="0070C0"/>
          <w:spacing w:val="-2"/>
          <w:lang w:val="es-ES_tradnl"/>
        </w:rPr>
        <w:t xml:space="preserve">0712es1678 Beato Nicolás </w:t>
      </w:r>
      <w:proofErr w:type="spellStart"/>
      <w:r w:rsidRPr="00E06D91">
        <w:rPr>
          <w:b/>
          <w:color w:val="0070C0"/>
          <w:spacing w:val="-2"/>
          <w:lang w:val="es-ES_tradnl"/>
        </w:rPr>
        <w:t>Roland</w:t>
      </w:r>
      <w:proofErr w:type="spellEnd"/>
      <w:r w:rsidRPr="00E06D91">
        <w:rPr>
          <w:b/>
          <w:color w:val="0070C0"/>
          <w:spacing w:val="-2"/>
          <w:lang w:val="es-ES_tradnl"/>
        </w:rPr>
        <w:t xml:space="preserve"> 1642-1678</w:t>
      </w:r>
    </w:p>
    <w:p w:rsidR="00167FDD" w:rsidRPr="00E06D91" w:rsidRDefault="00167FDD" w:rsidP="00167FDD">
      <w:pPr>
        <w:tabs>
          <w:tab w:val="right" w:leader="dot" w:pos="6804"/>
        </w:tabs>
        <w:jc w:val="both"/>
        <w:rPr>
          <w:b/>
          <w:color w:val="0070C0"/>
          <w:spacing w:val="-2"/>
          <w:lang w:val="es-ES_tradnl"/>
        </w:rPr>
      </w:pPr>
      <w:r w:rsidRPr="00E06D91">
        <w:rPr>
          <w:b/>
          <w:color w:val="0070C0"/>
          <w:spacing w:val="-2"/>
          <w:lang w:val="es-ES_tradnl"/>
        </w:rPr>
        <w:t>0713es1686 Beato Nicolás Barre 1621-1686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  <w:lang w:val="es-ES_tradnl"/>
        </w:rPr>
      </w:pPr>
      <w:r w:rsidRPr="00E06D91">
        <w:rPr>
          <w:b/>
          <w:color w:val="0070C0"/>
          <w:spacing w:val="-2"/>
          <w:lang w:val="es-ES_tradnl"/>
        </w:rPr>
        <w:t xml:space="preserve">0714es1689 Carlos </w:t>
      </w:r>
      <w:proofErr w:type="spellStart"/>
      <w:r w:rsidRPr="00E06D91">
        <w:rPr>
          <w:b/>
          <w:color w:val="0070C0"/>
          <w:spacing w:val="-2"/>
          <w:lang w:val="es-ES_tradnl"/>
        </w:rPr>
        <w:t>Demia</w:t>
      </w:r>
      <w:proofErr w:type="spellEnd"/>
      <w:r w:rsidRPr="00E06D91">
        <w:rPr>
          <w:b/>
          <w:color w:val="0070C0"/>
          <w:spacing w:val="-2"/>
          <w:lang w:val="es-ES_tradnl"/>
        </w:rPr>
        <w:t xml:space="preserve"> (1637-1689  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  <w:lang w:val="es-ES_tradnl"/>
        </w:rPr>
      </w:pPr>
      <w:r w:rsidRPr="00E06D91">
        <w:rPr>
          <w:b/>
          <w:color w:val="0070C0"/>
          <w:spacing w:val="-2"/>
          <w:lang w:val="es-ES_tradnl"/>
        </w:rPr>
        <w:t xml:space="preserve">0715es1719 San Juan Bta. de la </w:t>
      </w:r>
      <w:proofErr w:type="spellStart"/>
      <w:r w:rsidRPr="00E06D91">
        <w:rPr>
          <w:b/>
          <w:color w:val="0070C0"/>
          <w:spacing w:val="-2"/>
          <w:lang w:val="es-ES_tradnl"/>
        </w:rPr>
        <w:t>Salle</w:t>
      </w:r>
      <w:proofErr w:type="spellEnd"/>
      <w:r w:rsidRPr="00E06D91">
        <w:rPr>
          <w:b/>
          <w:color w:val="0070C0"/>
          <w:spacing w:val="-2"/>
          <w:lang w:val="es-ES_tradnl"/>
        </w:rPr>
        <w:t xml:space="preserve"> 1651-1719</w:t>
      </w:r>
    </w:p>
    <w:p w:rsidR="00167FDD" w:rsidRPr="00E06D91" w:rsidRDefault="00167FDD" w:rsidP="00167FDD">
      <w:pPr>
        <w:tabs>
          <w:tab w:val="right" w:leader="dot" w:pos="6804"/>
        </w:tabs>
        <w:jc w:val="both"/>
        <w:rPr>
          <w:b/>
          <w:color w:val="0070C0"/>
          <w:spacing w:val="-2"/>
          <w:lang w:val="es-ES_tradnl"/>
        </w:rPr>
      </w:pPr>
      <w:r w:rsidRPr="00E06D91">
        <w:rPr>
          <w:b/>
          <w:color w:val="0070C0"/>
          <w:spacing w:val="-2"/>
          <w:lang w:val="es-ES_tradnl"/>
        </w:rPr>
        <w:t xml:space="preserve">0716es1646 Magdalena de </w:t>
      </w:r>
      <w:proofErr w:type="spellStart"/>
      <w:r w:rsidRPr="00E06D91">
        <w:rPr>
          <w:b/>
          <w:color w:val="0070C0"/>
          <w:spacing w:val="-2"/>
          <w:lang w:val="es-ES_tradnl"/>
        </w:rPr>
        <w:t>Pazis</w:t>
      </w:r>
      <w:proofErr w:type="spellEnd"/>
      <w:r w:rsidRPr="00E06D91">
        <w:rPr>
          <w:b/>
          <w:color w:val="0070C0"/>
          <w:spacing w:val="-2"/>
          <w:lang w:val="es-ES_tradnl"/>
        </w:rPr>
        <w:t xml:space="preserve">   </w:t>
      </w:r>
      <w:r w:rsidR="00DA4098">
        <w:rPr>
          <w:b/>
          <w:color w:val="0070C0"/>
          <w:spacing w:val="-2"/>
          <w:lang w:val="es-ES_tradnl"/>
        </w:rPr>
        <w:t xml:space="preserve"> 1618-1646</w:t>
      </w:r>
      <w:r w:rsidRPr="00E06D91">
        <w:rPr>
          <w:b/>
          <w:color w:val="0070C0"/>
          <w:spacing w:val="-2"/>
          <w:lang w:val="es-ES_tradnl"/>
        </w:rPr>
        <w:t xml:space="preserve">   </w:t>
      </w:r>
    </w:p>
    <w:p w:rsidR="00167FDD" w:rsidRPr="00E06D91" w:rsidRDefault="00167FDD" w:rsidP="00167FDD">
      <w:pPr>
        <w:tabs>
          <w:tab w:val="right" w:leader="dot" w:pos="6804"/>
        </w:tabs>
        <w:jc w:val="both"/>
        <w:rPr>
          <w:b/>
          <w:color w:val="0070C0"/>
          <w:spacing w:val="-2"/>
          <w:lang w:val="es-ES_tradnl"/>
        </w:rPr>
      </w:pP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</w:rPr>
      </w:pPr>
      <w:r w:rsidRPr="00E06D91">
        <w:rPr>
          <w:b/>
          <w:color w:val="0070C0"/>
          <w:spacing w:val="-2"/>
        </w:rPr>
        <w:t xml:space="preserve">0717fu1640 </w:t>
      </w:r>
      <w:r w:rsidR="00DA4098">
        <w:rPr>
          <w:b/>
          <w:color w:val="0070C0"/>
          <w:spacing w:val="-2"/>
        </w:rPr>
        <w:t xml:space="preserve"> </w:t>
      </w:r>
      <w:r w:rsidRPr="00E06D91">
        <w:rPr>
          <w:b/>
          <w:color w:val="0070C0"/>
          <w:spacing w:val="-2"/>
        </w:rPr>
        <w:t xml:space="preserve">Pedro de </w:t>
      </w:r>
      <w:proofErr w:type="spellStart"/>
      <w:r w:rsidRPr="00E06D91">
        <w:rPr>
          <w:b/>
          <w:color w:val="0070C0"/>
          <w:spacing w:val="-2"/>
        </w:rPr>
        <w:t>Berulle</w:t>
      </w:r>
      <w:proofErr w:type="spellEnd"/>
      <w:r w:rsidRPr="00E06D91">
        <w:rPr>
          <w:b/>
          <w:color w:val="0070C0"/>
          <w:spacing w:val="-2"/>
        </w:rPr>
        <w:t xml:space="preserve"> 1575-1640 </w:t>
      </w:r>
    </w:p>
    <w:p w:rsidR="00167FDD" w:rsidRPr="00E06D91" w:rsidRDefault="00167FDD" w:rsidP="00167FDD">
      <w:pPr>
        <w:tabs>
          <w:tab w:val="right" w:leader="dot" w:pos="6804"/>
        </w:tabs>
        <w:jc w:val="both"/>
        <w:rPr>
          <w:b/>
          <w:color w:val="0070C0"/>
          <w:spacing w:val="-2"/>
          <w:lang w:val="es-ES_tradnl"/>
        </w:rPr>
      </w:pPr>
      <w:r w:rsidRPr="00E06D91">
        <w:rPr>
          <w:b/>
          <w:color w:val="0070C0"/>
          <w:spacing w:val="-2"/>
          <w:lang w:val="es-ES_tradnl"/>
        </w:rPr>
        <w:t xml:space="preserve">0718fu1641 Santa Juana Fr. de Chantal (1572-1641)   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</w:rPr>
      </w:pPr>
      <w:r w:rsidRPr="00E06D91">
        <w:rPr>
          <w:b/>
          <w:color w:val="0070C0"/>
          <w:spacing w:val="-2"/>
        </w:rPr>
        <w:t xml:space="preserve">0719fu1656. Santiago </w:t>
      </w:r>
      <w:proofErr w:type="spellStart"/>
      <w:r w:rsidRPr="00E06D91">
        <w:rPr>
          <w:b/>
          <w:color w:val="0070C0"/>
          <w:spacing w:val="-2"/>
        </w:rPr>
        <w:t>Olier</w:t>
      </w:r>
      <w:proofErr w:type="spellEnd"/>
      <w:r w:rsidRPr="00E06D91">
        <w:rPr>
          <w:b/>
          <w:color w:val="0070C0"/>
          <w:spacing w:val="-2"/>
        </w:rPr>
        <w:t xml:space="preserve"> 1608-1656   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</w:rPr>
      </w:pPr>
      <w:r w:rsidRPr="00E06D91">
        <w:rPr>
          <w:b/>
          <w:color w:val="0070C0"/>
          <w:spacing w:val="-2"/>
        </w:rPr>
        <w:t xml:space="preserve">0720fu1658 Adrián </w:t>
      </w:r>
      <w:proofErr w:type="spellStart"/>
      <w:r w:rsidRPr="00E06D91">
        <w:rPr>
          <w:b/>
          <w:color w:val="0070C0"/>
          <w:spacing w:val="-2"/>
        </w:rPr>
        <w:t>Boudoisse</w:t>
      </w:r>
      <w:proofErr w:type="spellEnd"/>
      <w:r w:rsidR="00DA4098">
        <w:rPr>
          <w:b/>
          <w:color w:val="0070C0"/>
          <w:spacing w:val="-2"/>
        </w:rPr>
        <w:t xml:space="preserve"> </w:t>
      </w:r>
      <w:r w:rsidRPr="00E06D91">
        <w:rPr>
          <w:b/>
          <w:color w:val="0070C0"/>
          <w:spacing w:val="-2"/>
        </w:rPr>
        <w:t xml:space="preserve">1612- 1658  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</w:rPr>
      </w:pPr>
      <w:r w:rsidRPr="00E06D91">
        <w:rPr>
          <w:b/>
          <w:color w:val="0070C0"/>
          <w:spacing w:val="-2"/>
        </w:rPr>
        <w:t xml:space="preserve">0721fu1660 Santa Luisa de </w:t>
      </w:r>
      <w:proofErr w:type="spellStart"/>
      <w:r w:rsidRPr="00E06D91">
        <w:rPr>
          <w:b/>
          <w:color w:val="0070C0"/>
          <w:spacing w:val="-2"/>
        </w:rPr>
        <w:t>Marillac</w:t>
      </w:r>
      <w:proofErr w:type="spellEnd"/>
      <w:r w:rsidRPr="00E06D91">
        <w:rPr>
          <w:b/>
          <w:color w:val="0070C0"/>
          <w:spacing w:val="-2"/>
        </w:rPr>
        <w:t xml:space="preserve"> 1591-1660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  <w:lang w:val="es-ES_tradnl"/>
        </w:rPr>
      </w:pPr>
      <w:r w:rsidRPr="00E06D91">
        <w:rPr>
          <w:b/>
          <w:color w:val="0070C0"/>
          <w:spacing w:val="-2"/>
          <w:lang w:val="es-ES_tradnl"/>
        </w:rPr>
        <w:t xml:space="preserve">0722fu1669 Pedro </w:t>
      </w:r>
      <w:proofErr w:type="spellStart"/>
      <w:r w:rsidRPr="00E06D91">
        <w:rPr>
          <w:b/>
          <w:color w:val="0070C0"/>
          <w:spacing w:val="-2"/>
          <w:lang w:val="es-ES_tradnl"/>
        </w:rPr>
        <w:t>Medaille</w:t>
      </w:r>
      <w:proofErr w:type="spellEnd"/>
      <w:r w:rsidRPr="00E06D91">
        <w:rPr>
          <w:b/>
          <w:color w:val="0070C0"/>
          <w:spacing w:val="-2"/>
          <w:lang w:val="es-ES_tradnl"/>
        </w:rPr>
        <w:t xml:space="preserve"> 1610-1669  </w:t>
      </w:r>
    </w:p>
    <w:p w:rsidR="00167FDD" w:rsidRPr="00E06D91" w:rsidRDefault="00167FDD" w:rsidP="00167FDD">
      <w:pPr>
        <w:tabs>
          <w:tab w:val="right" w:leader="dot" w:pos="6804"/>
        </w:tabs>
        <w:jc w:val="both"/>
        <w:rPr>
          <w:b/>
          <w:color w:val="0070C0"/>
          <w:spacing w:val="-2"/>
          <w:lang w:val="es-ES_tradnl"/>
        </w:rPr>
      </w:pPr>
      <w:r w:rsidRPr="00E06D91">
        <w:rPr>
          <w:b/>
          <w:color w:val="0070C0"/>
          <w:spacing w:val="-2"/>
          <w:lang w:val="es-ES_tradnl"/>
        </w:rPr>
        <w:t xml:space="preserve">0723fu1670 Santa  Juana </w:t>
      </w:r>
      <w:proofErr w:type="spellStart"/>
      <w:r w:rsidRPr="00E06D91">
        <w:rPr>
          <w:b/>
          <w:color w:val="0070C0"/>
          <w:spacing w:val="-2"/>
          <w:lang w:val="es-ES_tradnl"/>
        </w:rPr>
        <w:t>Chezard</w:t>
      </w:r>
      <w:proofErr w:type="spellEnd"/>
      <w:r w:rsidRPr="00E06D91">
        <w:rPr>
          <w:b/>
          <w:color w:val="0070C0"/>
          <w:spacing w:val="-2"/>
          <w:lang w:val="es-ES_tradnl"/>
        </w:rPr>
        <w:t xml:space="preserve"> 1596-1670</w:t>
      </w:r>
    </w:p>
    <w:p w:rsidR="00E67CD0" w:rsidRPr="00E06D91" w:rsidRDefault="00E67CD0" w:rsidP="00167FDD">
      <w:pPr>
        <w:tabs>
          <w:tab w:val="right" w:leader="dot" w:pos="6804"/>
        </w:tabs>
        <w:jc w:val="both"/>
        <w:rPr>
          <w:b/>
          <w:color w:val="0070C0"/>
          <w:spacing w:val="-2"/>
          <w:lang w:val="es-ES_tradnl"/>
        </w:rPr>
      </w:pPr>
    </w:p>
    <w:p w:rsidR="00167FDD" w:rsidRPr="00E06D91" w:rsidRDefault="00167FDD" w:rsidP="00167FDD">
      <w:pPr>
        <w:tabs>
          <w:tab w:val="right" w:leader="dot" w:pos="6804"/>
        </w:tabs>
        <w:jc w:val="both"/>
        <w:rPr>
          <w:b/>
          <w:color w:val="00B050"/>
          <w:spacing w:val="-2"/>
          <w:sz w:val="28"/>
          <w:szCs w:val="28"/>
          <w:lang w:val="es-ES_tradnl"/>
        </w:rPr>
      </w:pPr>
      <w:r w:rsidRPr="00E06D91">
        <w:rPr>
          <w:b/>
          <w:color w:val="00B050"/>
          <w:spacing w:val="-2"/>
          <w:sz w:val="28"/>
          <w:szCs w:val="28"/>
          <w:lang w:val="es-ES_tradnl"/>
        </w:rPr>
        <w:t xml:space="preserve">                 Carpeta 07 B</w:t>
      </w:r>
    </w:p>
    <w:p w:rsidR="00E67CD0" w:rsidRPr="00E06D91" w:rsidRDefault="00E67CD0" w:rsidP="00167FDD">
      <w:pPr>
        <w:tabs>
          <w:tab w:val="right" w:leader="dot" w:pos="6804"/>
        </w:tabs>
        <w:jc w:val="both"/>
        <w:rPr>
          <w:b/>
          <w:color w:val="0070C0"/>
          <w:spacing w:val="-2"/>
          <w:sz w:val="28"/>
          <w:szCs w:val="28"/>
          <w:lang w:val="es-ES_tradnl"/>
        </w:rPr>
      </w:pPr>
    </w:p>
    <w:p w:rsidR="00167FDD" w:rsidRPr="00E06D91" w:rsidRDefault="00167FDD" w:rsidP="00167FDD">
      <w:pPr>
        <w:tabs>
          <w:tab w:val="left" w:pos="-720"/>
          <w:tab w:val="left" w:pos="3570"/>
        </w:tabs>
        <w:jc w:val="both"/>
        <w:rPr>
          <w:rFonts w:ascii="Helvetica" w:hAnsi="Helvetica"/>
          <w:b/>
          <w:color w:val="0070C0"/>
          <w:spacing w:val="-2"/>
          <w:lang w:val="es-ES_tradnl"/>
        </w:rPr>
      </w:pPr>
      <w:r w:rsidRPr="00E06D91">
        <w:rPr>
          <w:rFonts w:ascii="Helvetica" w:hAnsi="Helvetica"/>
          <w:b/>
          <w:color w:val="0070C0"/>
          <w:spacing w:val="-2"/>
          <w:lang w:val="es-ES_tradnl"/>
        </w:rPr>
        <w:t>0724mi1610 Francisco Solano 1549-1610</w:t>
      </w:r>
    </w:p>
    <w:p w:rsidR="00167FDD" w:rsidRPr="00E06D91" w:rsidRDefault="00167FDD" w:rsidP="00167FDD">
      <w:pPr>
        <w:tabs>
          <w:tab w:val="left" w:pos="-720"/>
          <w:tab w:val="left" w:pos="3570"/>
        </w:tabs>
        <w:jc w:val="both"/>
        <w:rPr>
          <w:rFonts w:ascii="Helvetica" w:hAnsi="Helvetica"/>
          <w:b/>
          <w:color w:val="0070C0"/>
          <w:spacing w:val="-2"/>
          <w:lang w:val="es-ES_tradnl"/>
        </w:rPr>
      </w:pPr>
      <w:r w:rsidRPr="00E06D91">
        <w:rPr>
          <w:rFonts w:ascii="Helvetica" w:hAnsi="Helvetica"/>
          <w:b/>
          <w:color w:val="0070C0"/>
          <w:spacing w:val="-2"/>
          <w:lang w:val="es-ES_tradnl"/>
        </w:rPr>
        <w:t>0725mi1628 Francisco Pareja x -  1628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</w:rPr>
      </w:pPr>
      <w:r w:rsidRPr="00E06D91">
        <w:rPr>
          <w:b/>
          <w:color w:val="0070C0"/>
          <w:spacing w:val="-2"/>
        </w:rPr>
        <w:t>0726mi1657 Pedro Tapia  1582-1657</w:t>
      </w:r>
    </w:p>
    <w:p w:rsidR="00167FDD" w:rsidRPr="00E06D91" w:rsidRDefault="00167FDD" w:rsidP="00167FDD">
      <w:pPr>
        <w:tabs>
          <w:tab w:val="right" w:leader="dot" w:pos="6804"/>
        </w:tabs>
        <w:jc w:val="both"/>
        <w:rPr>
          <w:rFonts w:ascii="Helvetica" w:hAnsi="Helvetica"/>
          <w:b/>
          <w:color w:val="0070C0"/>
          <w:spacing w:val="-2"/>
          <w:lang w:val="es-ES_tradnl"/>
        </w:rPr>
      </w:pPr>
      <w:r w:rsidRPr="00E06D91">
        <w:rPr>
          <w:rFonts w:ascii="Helvetica" w:hAnsi="Helvetica"/>
          <w:b/>
          <w:color w:val="0070C0"/>
          <w:spacing w:val="-2"/>
          <w:lang w:val="es-ES_tradnl"/>
        </w:rPr>
        <w:t xml:space="preserve">0727mi1716San Luis </w:t>
      </w:r>
      <w:proofErr w:type="spellStart"/>
      <w:r w:rsidRPr="00E06D91">
        <w:rPr>
          <w:rFonts w:ascii="Helvetica" w:hAnsi="Helvetica"/>
          <w:b/>
          <w:color w:val="0070C0"/>
          <w:spacing w:val="-2"/>
          <w:lang w:val="es-ES_tradnl"/>
        </w:rPr>
        <w:t>Grignon</w:t>
      </w:r>
      <w:proofErr w:type="spellEnd"/>
      <w:r w:rsidRPr="00E06D91">
        <w:rPr>
          <w:rFonts w:ascii="Helvetica" w:hAnsi="Helvetica"/>
          <w:b/>
          <w:color w:val="0070C0"/>
          <w:spacing w:val="-2"/>
          <w:lang w:val="es-ES_tradnl"/>
        </w:rPr>
        <w:t xml:space="preserve"> de </w:t>
      </w:r>
      <w:proofErr w:type="spellStart"/>
      <w:r w:rsidRPr="00E06D91">
        <w:rPr>
          <w:rFonts w:ascii="Helvetica" w:hAnsi="Helvetica"/>
          <w:b/>
          <w:color w:val="0070C0"/>
          <w:spacing w:val="-2"/>
          <w:lang w:val="es-ES_tradnl"/>
        </w:rPr>
        <w:t>Monfort</w:t>
      </w:r>
      <w:proofErr w:type="spellEnd"/>
      <w:r w:rsidRPr="00E06D91">
        <w:rPr>
          <w:rFonts w:ascii="Helvetica" w:hAnsi="Helvetica"/>
          <w:b/>
          <w:color w:val="0070C0"/>
          <w:spacing w:val="-2"/>
          <w:lang w:val="es-ES_tradnl"/>
        </w:rPr>
        <w:t xml:space="preserve"> 1673-1716</w:t>
      </w:r>
    </w:p>
    <w:p w:rsidR="00167FDD" w:rsidRPr="00E06D91" w:rsidRDefault="00167FDD" w:rsidP="00167FDD">
      <w:pPr>
        <w:tabs>
          <w:tab w:val="right" w:leader="dot" w:pos="6804"/>
        </w:tabs>
        <w:jc w:val="both"/>
        <w:rPr>
          <w:rFonts w:ascii="Helvetica" w:hAnsi="Helvetica"/>
          <w:b/>
          <w:color w:val="0070C0"/>
          <w:spacing w:val="-2"/>
          <w:lang w:val="es-ES_tradnl"/>
        </w:rPr>
      </w:pPr>
    </w:p>
    <w:p w:rsidR="00167FDD" w:rsidRPr="00E06D91" w:rsidRDefault="00167FDD" w:rsidP="00167FDD">
      <w:pPr>
        <w:tabs>
          <w:tab w:val="right" w:leader="dot" w:pos="6804"/>
        </w:tabs>
        <w:jc w:val="both"/>
        <w:rPr>
          <w:b/>
          <w:color w:val="0070C0"/>
          <w:spacing w:val="-2"/>
          <w:lang w:val="es-ES_tradnl"/>
        </w:rPr>
      </w:pPr>
      <w:r w:rsidRPr="00E06D91">
        <w:rPr>
          <w:b/>
          <w:color w:val="0070C0"/>
          <w:spacing w:val="-2"/>
          <w:lang w:val="es-ES_tradnl"/>
        </w:rPr>
        <w:t>0728mu1645 Mariana Paredes de Quito 1618-1645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  <w:lang w:val="es-ES_tradnl"/>
        </w:rPr>
      </w:pPr>
      <w:r w:rsidRPr="00E06D91">
        <w:rPr>
          <w:b/>
          <w:color w:val="0070C0"/>
          <w:spacing w:val="-2"/>
          <w:lang w:val="es-ES_tradnl"/>
        </w:rPr>
        <w:t xml:space="preserve">0729mu1608 Madre </w:t>
      </w:r>
      <w:proofErr w:type="spellStart"/>
      <w:r w:rsidRPr="00E06D91">
        <w:rPr>
          <w:b/>
          <w:color w:val="0070C0"/>
          <w:spacing w:val="-2"/>
          <w:lang w:val="es-ES_tradnl"/>
        </w:rPr>
        <w:t>Angela</w:t>
      </w:r>
      <w:proofErr w:type="spellEnd"/>
      <w:r w:rsidRPr="00E06D91">
        <w:rPr>
          <w:b/>
          <w:color w:val="0070C0"/>
          <w:spacing w:val="-2"/>
          <w:lang w:val="es-ES_tradnl"/>
        </w:rPr>
        <w:t xml:space="preserve"> Serafina 1543-1608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  <w:lang w:val="es-ES_tradnl"/>
        </w:rPr>
      </w:pPr>
      <w:r w:rsidRPr="00E06D91">
        <w:rPr>
          <w:b/>
          <w:color w:val="0070C0"/>
          <w:spacing w:val="-2"/>
          <w:lang w:val="es-ES_tradnl"/>
        </w:rPr>
        <w:t xml:space="preserve">0730mu1732 Lucia </w:t>
      </w:r>
      <w:proofErr w:type="spellStart"/>
      <w:r w:rsidRPr="00E06D91">
        <w:rPr>
          <w:b/>
          <w:color w:val="0070C0"/>
          <w:spacing w:val="-2"/>
          <w:lang w:val="es-ES_tradnl"/>
        </w:rPr>
        <w:t>Flippini</w:t>
      </w:r>
      <w:proofErr w:type="spellEnd"/>
      <w:r w:rsidRPr="00E06D91">
        <w:rPr>
          <w:b/>
          <w:color w:val="0070C0"/>
          <w:spacing w:val="-2"/>
          <w:lang w:val="es-ES_tradnl"/>
        </w:rPr>
        <w:t xml:space="preserve"> 1672-1732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  <w:lang w:val="es-ES_tradnl"/>
        </w:rPr>
      </w:pP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</w:rPr>
      </w:pPr>
      <w:r w:rsidRPr="00E06D91">
        <w:rPr>
          <w:b/>
          <w:color w:val="0070C0"/>
          <w:spacing w:val="-2"/>
        </w:rPr>
        <w:t>0731ot1639 San Martin de Porres 1579-1639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</w:rPr>
      </w:pPr>
      <w:r w:rsidRPr="00E06D91">
        <w:rPr>
          <w:b/>
          <w:color w:val="0070C0"/>
          <w:spacing w:val="-2"/>
        </w:rPr>
        <w:t xml:space="preserve">0732ot1654 San Pedro </w:t>
      </w:r>
      <w:proofErr w:type="spellStart"/>
      <w:r w:rsidRPr="00E06D91">
        <w:rPr>
          <w:b/>
          <w:color w:val="0070C0"/>
          <w:spacing w:val="-2"/>
        </w:rPr>
        <w:t>Claver</w:t>
      </w:r>
      <w:proofErr w:type="spellEnd"/>
      <w:r w:rsidRPr="00E06D91">
        <w:rPr>
          <w:b/>
          <w:color w:val="0070C0"/>
          <w:spacing w:val="-2"/>
        </w:rPr>
        <w:t xml:space="preserve"> 1580-1654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</w:rPr>
      </w:pPr>
      <w:r w:rsidRPr="00E06D91">
        <w:rPr>
          <w:b/>
          <w:color w:val="0070C0"/>
          <w:spacing w:val="-2"/>
        </w:rPr>
        <w:t>0733ot1751 Leonardo de Porto Mauricio 1676-1751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</w:rPr>
      </w:pPr>
    </w:p>
    <w:p w:rsidR="00167FDD" w:rsidRPr="00E06D91" w:rsidRDefault="00167FDD" w:rsidP="00167FDD">
      <w:pPr>
        <w:tabs>
          <w:tab w:val="right" w:leader="dot" w:pos="6804"/>
        </w:tabs>
        <w:jc w:val="both"/>
        <w:rPr>
          <w:rFonts w:ascii="Helvetica" w:hAnsi="Helvetica"/>
          <w:b/>
          <w:color w:val="0070C0"/>
          <w:spacing w:val="-2"/>
          <w:lang w:val="es-ES_tradnl"/>
        </w:rPr>
      </w:pPr>
      <w:r w:rsidRPr="00E06D91">
        <w:rPr>
          <w:rFonts w:ascii="Helvetica" w:hAnsi="Helvetica"/>
          <w:b/>
          <w:color w:val="0070C0"/>
          <w:spacing w:val="-2"/>
          <w:lang w:val="es-ES_tradnl"/>
        </w:rPr>
        <w:t>0734pe Sor Juana de la Cruz1654-1691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</w:rPr>
      </w:pPr>
      <w:r w:rsidRPr="00E06D91">
        <w:rPr>
          <w:b/>
          <w:color w:val="0070C0"/>
          <w:spacing w:val="-2"/>
        </w:rPr>
        <w:t>0735pe1681 Calderón de la Barca   1600-1681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3"/>
          <w:lang w:val="es-ES_tradnl"/>
        </w:rPr>
      </w:pPr>
      <w:r w:rsidRPr="00E06D91">
        <w:rPr>
          <w:b/>
          <w:color w:val="0070C0"/>
          <w:spacing w:val="-3"/>
          <w:lang w:val="es-ES_tradnl"/>
        </w:rPr>
        <w:t xml:space="preserve">0736pe1715 Francisco de </w:t>
      </w:r>
      <w:proofErr w:type="spellStart"/>
      <w:r w:rsidRPr="00E06D91">
        <w:rPr>
          <w:b/>
          <w:color w:val="0070C0"/>
          <w:spacing w:val="-3"/>
          <w:lang w:val="es-ES_tradnl"/>
        </w:rPr>
        <w:t>Fenelon</w:t>
      </w:r>
      <w:proofErr w:type="spellEnd"/>
      <w:r w:rsidRPr="00E06D91">
        <w:rPr>
          <w:b/>
          <w:color w:val="0070C0"/>
          <w:spacing w:val="-3"/>
          <w:lang w:val="es-ES_tradnl"/>
        </w:rPr>
        <w:t xml:space="preserve"> 1651-1715  </w:t>
      </w:r>
    </w:p>
    <w:p w:rsidR="00167FDD" w:rsidRPr="00E06D91" w:rsidRDefault="00167FDD" w:rsidP="00167FDD">
      <w:pPr>
        <w:tabs>
          <w:tab w:val="right" w:leader="dot" w:pos="6804"/>
        </w:tabs>
        <w:jc w:val="both"/>
        <w:rPr>
          <w:b/>
          <w:color w:val="0070C0"/>
          <w:spacing w:val="-2"/>
        </w:rPr>
      </w:pPr>
      <w:r w:rsidRPr="00E06D91">
        <w:rPr>
          <w:b/>
          <w:color w:val="0070C0"/>
          <w:spacing w:val="-2"/>
        </w:rPr>
        <w:t>0737pe1781 Francisco Isla 1403-1781</w:t>
      </w:r>
    </w:p>
    <w:p w:rsidR="00167FDD" w:rsidRPr="00E06D91" w:rsidRDefault="00167FDD" w:rsidP="00167FDD">
      <w:pPr>
        <w:tabs>
          <w:tab w:val="right" w:leader="dot" w:pos="6804"/>
        </w:tabs>
        <w:jc w:val="both"/>
        <w:rPr>
          <w:b/>
          <w:color w:val="0070C0"/>
          <w:spacing w:val="-2"/>
        </w:rPr>
      </w:pPr>
    </w:p>
    <w:p w:rsidR="00167FDD" w:rsidRPr="00E06D91" w:rsidRDefault="00167FDD" w:rsidP="00167FDD">
      <w:pPr>
        <w:tabs>
          <w:tab w:val="left" w:pos="-720"/>
          <w:tab w:val="left" w:pos="3570"/>
        </w:tabs>
        <w:jc w:val="both"/>
        <w:rPr>
          <w:rFonts w:ascii="Helvetica" w:hAnsi="Helvetica"/>
          <w:b/>
          <w:color w:val="0070C0"/>
          <w:spacing w:val="-2"/>
          <w:lang w:val="es-ES_tradnl"/>
        </w:rPr>
      </w:pPr>
      <w:r w:rsidRPr="00E06D91">
        <w:rPr>
          <w:rFonts w:ascii="Helvetica" w:hAnsi="Helvetica"/>
          <w:b/>
          <w:color w:val="0070C0"/>
          <w:spacing w:val="-2"/>
          <w:lang w:val="es-ES_tradnl"/>
        </w:rPr>
        <w:t>0738sa1572</w:t>
      </w:r>
      <w:r w:rsidR="00DA4098">
        <w:rPr>
          <w:rFonts w:ascii="Helvetica" w:hAnsi="Helvetica"/>
          <w:b/>
          <w:color w:val="0070C0"/>
          <w:spacing w:val="-2"/>
          <w:lang w:val="es-ES_tradnl"/>
        </w:rPr>
        <w:t xml:space="preserve"> </w:t>
      </w:r>
      <w:r w:rsidRPr="00E06D91">
        <w:rPr>
          <w:rFonts w:ascii="Helvetica" w:hAnsi="Helvetica"/>
          <w:b/>
          <w:color w:val="0070C0"/>
          <w:spacing w:val="-2"/>
          <w:lang w:val="es-ES_tradnl"/>
        </w:rPr>
        <w:t xml:space="preserve"> San Francisco de Borja 1510-1572</w:t>
      </w:r>
    </w:p>
    <w:p w:rsidR="00167FDD" w:rsidRPr="00E06D91" w:rsidRDefault="00167FDD" w:rsidP="00167FDD">
      <w:pPr>
        <w:tabs>
          <w:tab w:val="right" w:leader="dot" w:pos="6804"/>
        </w:tabs>
        <w:jc w:val="both"/>
        <w:rPr>
          <w:b/>
          <w:color w:val="0070C0"/>
          <w:spacing w:val="-2"/>
          <w:lang w:val="es-ES_tradnl"/>
        </w:rPr>
      </w:pPr>
      <w:r w:rsidRPr="00E06D91">
        <w:rPr>
          <w:b/>
          <w:color w:val="0070C0"/>
          <w:spacing w:val="-2"/>
          <w:lang w:val="es-ES_tradnl"/>
        </w:rPr>
        <w:t xml:space="preserve">0739sa1619 </w:t>
      </w:r>
      <w:r w:rsidR="00DA4098">
        <w:rPr>
          <w:b/>
          <w:color w:val="0070C0"/>
          <w:spacing w:val="-2"/>
          <w:lang w:val="es-ES_tradnl"/>
        </w:rPr>
        <w:t xml:space="preserve"> </w:t>
      </w:r>
      <w:r w:rsidRPr="00E06D91">
        <w:rPr>
          <w:b/>
          <w:color w:val="0070C0"/>
          <w:spacing w:val="-2"/>
          <w:lang w:val="es-ES_tradnl"/>
        </w:rPr>
        <w:t xml:space="preserve">Lorenzo </w:t>
      </w:r>
      <w:proofErr w:type="spellStart"/>
      <w:r w:rsidRPr="00E06D91">
        <w:rPr>
          <w:b/>
          <w:color w:val="0070C0"/>
          <w:spacing w:val="-2"/>
          <w:lang w:val="es-ES_tradnl"/>
        </w:rPr>
        <w:t>Brindisi</w:t>
      </w:r>
      <w:proofErr w:type="spellEnd"/>
      <w:r w:rsidRPr="00E06D91">
        <w:rPr>
          <w:b/>
          <w:color w:val="0070C0"/>
          <w:spacing w:val="-2"/>
          <w:lang w:val="es-ES_tradnl"/>
        </w:rPr>
        <w:t xml:space="preserve"> 1559-1619</w:t>
      </w:r>
    </w:p>
    <w:p w:rsidR="00167FDD" w:rsidRPr="00E06D91" w:rsidRDefault="00167FDD" w:rsidP="00167FDD">
      <w:pPr>
        <w:tabs>
          <w:tab w:val="right" w:leader="dot" w:pos="6804"/>
        </w:tabs>
        <w:jc w:val="both"/>
        <w:rPr>
          <w:b/>
          <w:color w:val="0070C0"/>
          <w:spacing w:val="-2"/>
          <w:lang w:val="es-ES_tradnl"/>
        </w:rPr>
      </w:pPr>
      <w:r w:rsidRPr="00E06D91">
        <w:rPr>
          <w:b/>
          <w:color w:val="0070C0"/>
          <w:spacing w:val="-2"/>
          <w:lang w:val="es-ES_tradnl"/>
        </w:rPr>
        <w:t xml:space="preserve">0740sa1622 </w:t>
      </w:r>
      <w:r w:rsidR="00DA4098">
        <w:rPr>
          <w:b/>
          <w:color w:val="0070C0"/>
          <w:spacing w:val="-2"/>
          <w:lang w:val="es-ES_tradnl"/>
        </w:rPr>
        <w:t xml:space="preserve"> </w:t>
      </w:r>
      <w:r w:rsidRPr="00E06D91">
        <w:rPr>
          <w:b/>
          <w:color w:val="0070C0"/>
          <w:spacing w:val="-2"/>
          <w:lang w:val="es-ES_tradnl"/>
        </w:rPr>
        <w:t xml:space="preserve">San Francisco de Sales 1567-1622 </w:t>
      </w:r>
    </w:p>
    <w:p w:rsidR="00167FDD" w:rsidRPr="00E06D91" w:rsidRDefault="00167FDD" w:rsidP="00167FDD">
      <w:pPr>
        <w:tabs>
          <w:tab w:val="left" w:pos="-720"/>
          <w:tab w:val="left" w:pos="855"/>
        </w:tabs>
        <w:jc w:val="both"/>
        <w:rPr>
          <w:b/>
          <w:color w:val="0070C0"/>
          <w:spacing w:val="-2"/>
        </w:rPr>
      </w:pPr>
      <w:r w:rsidRPr="00E06D91">
        <w:rPr>
          <w:b/>
          <w:color w:val="0070C0"/>
          <w:spacing w:val="-2"/>
        </w:rPr>
        <w:t xml:space="preserve">0741sa1640 </w:t>
      </w:r>
      <w:r w:rsidR="00DA4098">
        <w:rPr>
          <w:b/>
          <w:color w:val="0070C0"/>
          <w:spacing w:val="-2"/>
        </w:rPr>
        <w:t xml:space="preserve"> </w:t>
      </w:r>
      <w:r w:rsidRPr="00E06D91">
        <w:rPr>
          <w:b/>
          <w:color w:val="0070C0"/>
          <w:spacing w:val="-2"/>
        </w:rPr>
        <w:t xml:space="preserve">Pedro Fourier, San 1565-1640 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</w:rPr>
      </w:pPr>
      <w:r w:rsidRPr="00E06D91">
        <w:rPr>
          <w:b/>
          <w:color w:val="0070C0"/>
          <w:spacing w:val="-2"/>
        </w:rPr>
        <w:t xml:space="preserve">0742sa1641 </w:t>
      </w:r>
      <w:r w:rsidR="00DA4098">
        <w:rPr>
          <w:b/>
          <w:color w:val="0070C0"/>
          <w:spacing w:val="-2"/>
        </w:rPr>
        <w:t xml:space="preserve"> </w:t>
      </w:r>
      <w:r w:rsidRPr="00E06D91">
        <w:rPr>
          <w:b/>
          <w:color w:val="0070C0"/>
          <w:spacing w:val="-2"/>
        </w:rPr>
        <w:t xml:space="preserve">Claudio de la </w:t>
      </w:r>
      <w:proofErr w:type="spellStart"/>
      <w:r w:rsidRPr="00E06D91">
        <w:rPr>
          <w:b/>
          <w:color w:val="0070C0"/>
          <w:spacing w:val="-2"/>
        </w:rPr>
        <w:t>Colombiere</w:t>
      </w:r>
      <w:proofErr w:type="spellEnd"/>
      <w:r w:rsidRPr="00E06D91">
        <w:rPr>
          <w:b/>
          <w:color w:val="0070C0"/>
          <w:spacing w:val="-2"/>
        </w:rPr>
        <w:t xml:space="preserve"> 1572-1641</w:t>
      </w:r>
    </w:p>
    <w:p w:rsidR="00167FDD" w:rsidRPr="00E06D91" w:rsidRDefault="00167FDD" w:rsidP="00167FDD">
      <w:pPr>
        <w:tabs>
          <w:tab w:val="right" w:leader="dot" w:pos="6804"/>
        </w:tabs>
        <w:jc w:val="both"/>
        <w:rPr>
          <w:b/>
          <w:color w:val="0070C0"/>
          <w:spacing w:val="-2"/>
          <w:lang w:val="es-ES_tradnl"/>
        </w:rPr>
      </w:pPr>
      <w:r w:rsidRPr="00E06D91">
        <w:rPr>
          <w:b/>
          <w:color w:val="0070C0"/>
          <w:spacing w:val="-2"/>
          <w:lang w:val="es-ES_tradnl"/>
        </w:rPr>
        <w:t xml:space="preserve">0743sa1660 </w:t>
      </w:r>
      <w:r w:rsidR="00DA4098">
        <w:rPr>
          <w:b/>
          <w:color w:val="0070C0"/>
          <w:spacing w:val="-2"/>
          <w:lang w:val="es-ES_tradnl"/>
        </w:rPr>
        <w:t xml:space="preserve"> </w:t>
      </w:r>
      <w:r w:rsidRPr="00E06D91">
        <w:rPr>
          <w:b/>
          <w:color w:val="0070C0"/>
          <w:spacing w:val="-2"/>
          <w:lang w:val="es-ES_tradnl"/>
        </w:rPr>
        <w:t>San Vicente de Paúl 1581-1660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  <w:lang w:val="en-US"/>
        </w:rPr>
      </w:pPr>
      <w:r w:rsidRPr="00E06D91">
        <w:rPr>
          <w:b/>
          <w:color w:val="0070C0"/>
          <w:spacing w:val="-2"/>
          <w:lang w:val="en-US"/>
        </w:rPr>
        <w:t xml:space="preserve">0744sa1667 </w:t>
      </w:r>
      <w:r w:rsidR="00DA4098">
        <w:rPr>
          <w:b/>
          <w:color w:val="0070C0"/>
          <w:spacing w:val="-2"/>
          <w:lang w:val="en-US"/>
        </w:rPr>
        <w:t xml:space="preserve"> </w:t>
      </w:r>
      <w:r w:rsidRPr="00E06D91">
        <w:rPr>
          <w:b/>
          <w:color w:val="0070C0"/>
          <w:spacing w:val="-2"/>
          <w:lang w:val="en-US"/>
        </w:rPr>
        <w:t xml:space="preserve">Pedro de Benthencourt. San. 1626-1667    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  <w:lang w:val="es-ES_tradnl"/>
        </w:rPr>
      </w:pPr>
      <w:r w:rsidRPr="00E06D91">
        <w:rPr>
          <w:b/>
          <w:color w:val="0070C0"/>
          <w:spacing w:val="-2"/>
          <w:lang w:val="es-ES_tradnl"/>
        </w:rPr>
        <w:t xml:space="preserve">0745sa1669 </w:t>
      </w:r>
      <w:r w:rsidR="00DA4098">
        <w:rPr>
          <w:b/>
          <w:color w:val="0070C0"/>
          <w:spacing w:val="-2"/>
          <w:lang w:val="es-ES_tradnl"/>
        </w:rPr>
        <w:t xml:space="preserve"> </w:t>
      </w:r>
      <w:r w:rsidRPr="00E06D91">
        <w:rPr>
          <w:b/>
          <w:color w:val="0070C0"/>
          <w:spacing w:val="-2"/>
          <w:lang w:val="es-ES_tradnl"/>
        </w:rPr>
        <w:t xml:space="preserve">San José de </w:t>
      </w:r>
      <w:proofErr w:type="spellStart"/>
      <w:r w:rsidRPr="00E06D91">
        <w:rPr>
          <w:b/>
          <w:color w:val="0070C0"/>
          <w:spacing w:val="-2"/>
          <w:lang w:val="es-ES_tradnl"/>
        </w:rPr>
        <w:t>Cupertino</w:t>
      </w:r>
      <w:proofErr w:type="spellEnd"/>
      <w:r w:rsidRPr="00E06D91">
        <w:rPr>
          <w:b/>
          <w:color w:val="0070C0"/>
          <w:spacing w:val="-2"/>
          <w:lang w:val="es-ES_tradnl"/>
        </w:rPr>
        <w:t xml:space="preserve"> 1603-1669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</w:rPr>
      </w:pPr>
      <w:r w:rsidRPr="00E06D91">
        <w:rPr>
          <w:b/>
          <w:color w:val="0070C0"/>
          <w:spacing w:val="-2"/>
        </w:rPr>
        <w:t xml:space="preserve">0746sa1704 </w:t>
      </w:r>
      <w:r w:rsidR="00DA4098">
        <w:rPr>
          <w:b/>
          <w:color w:val="0070C0"/>
          <w:spacing w:val="-2"/>
        </w:rPr>
        <w:t xml:space="preserve"> </w:t>
      </w:r>
      <w:r w:rsidRPr="00E06D91">
        <w:rPr>
          <w:b/>
          <w:color w:val="0070C0"/>
          <w:spacing w:val="-2"/>
        </w:rPr>
        <w:t xml:space="preserve">Jacques B. </w:t>
      </w:r>
      <w:proofErr w:type="spellStart"/>
      <w:r w:rsidRPr="00E06D91">
        <w:rPr>
          <w:b/>
          <w:color w:val="0070C0"/>
          <w:spacing w:val="-2"/>
        </w:rPr>
        <w:t>Bosuet</w:t>
      </w:r>
      <w:proofErr w:type="spellEnd"/>
      <w:r w:rsidRPr="00E06D91">
        <w:rPr>
          <w:b/>
          <w:color w:val="0070C0"/>
          <w:spacing w:val="-2"/>
        </w:rPr>
        <w:t xml:space="preserve"> 1627 – 1704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  <w:lang w:val="es-ES_tradnl"/>
        </w:rPr>
      </w:pPr>
      <w:r w:rsidRPr="00E06D91">
        <w:rPr>
          <w:b/>
          <w:color w:val="0070C0"/>
          <w:spacing w:val="-2"/>
          <w:lang w:val="es-ES_tradnl"/>
        </w:rPr>
        <w:t xml:space="preserve">0747sa1713 </w:t>
      </w:r>
      <w:r w:rsidR="00DA4098">
        <w:rPr>
          <w:b/>
          <w:color w:val="0070C0"/>
          <w:spacing w:val="-2"/>
          <w:lang w:val="es-ES_tradnl"/>
        </w:rPr>
        <w:t xml:space="preserve"> </w:t>
      </w:r>
      <w:r w:rsidRPr="00E06D91">
        <w:rPr>
          <w:b/>
          <w:color w:val="0070C0"/>
          <w:spacing w:val="-2"/>
          <w:lang w:val="es-ES_tradnl"/>
        </w:rPr>
        <w:t xml:space="preserve">Giuseppe </w:t>
      </w:r>
      <w:proofErr w:type="spellStart"/>
      <w:r w:rsidRPr="00E06D91">
        <w:rPr>
          <w:b/>
          <w:color w:val="0070C0"/>
          <w:spacing w:val="-2"/>
          <w:lang w:val="es-ES_tradnl"/>
        </w:rPr>
        <w:t>Tomasi</w:t>
      </w:r>
      <w:proofErr w:type="spellEnd"/>
      <w:r w:rsidRPr="00E06D91">
        <w:rPr>
          <w:b/>
          <w:color w:val="0070C0"/>
          <w:spacing w:val="-2"/>
          <w:lang w:val="es-ES_tradnl"/>
        </w:rPr>
        <w:t xml:space="preserve"> 1649-1713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</w:rPr>
      </w:pPr>
      <w:r w:rsidRPr="00E06D91">
        <w:rPr>
          <w:b/>
          <w:color w:val="0070C0"/>
          <w:spacing w:val="-2"/>
        </w:rPr>
        <w:t xml:space="preserve">0748sa1723 </w:t>
      </w:r>
      <w:r w:rsidR="00DA4098">
        <w:rPr>
          <w:b/>
          <w:color w:val="0070C0"/>
          <w:spacing w:val="-2"/>
        </w:rPr>
        <w:t xml:space="preserve"> </w:t>
      </w:r>
      <w:r w:rsidRPr="00E06D91">
        <w:rPr>
          <w:b/>
          <w:color w:val="0070C0"/>
          <w:spacing w:val="-2"/>
        </w:rPr>
        <w:t xml:space="preserve">Claudio </w:t>
      </w:r>
      <w:proofErr w:type="spellStart"/>
      <w:r w:rsidRPr="00E06D91">
        <w:rPr>
          <w:b/>
          <w:color w:val="0070C0"/>
          <w:spacing w:val="-2"/>
        </w:rPr>
        <w:t>Fleury</w:t>
      </w:r>
      <w:proofErr w:type="spellEnd"/>
      <w:r w:rsidRPr="00E06D91">
        <w:rPr>
          <w:b/>
          <w:color w:val="0070C0"/>
          <w:spacing w:val="-2"/>
        </w:rPr>
        <w:t xml:space="preserve">  1640-1723</w:t>
      </w:r>
    </w:p>
    <w:p w:rsidR="00167FDD" w:rsidRPr="00E06D91" w:rsidRDefault="00167FDD" w:rsidP="00167FDD">
      <w:pPr>
        <w:tabs>
          <w:tab w:val="left" w:pos="-720"/>
        </w:tabs>
        <w:jc w:val="both"/>
        <w:rPr>
          <w:b/>
          <w:color w:val="0070C0"/>
          <w:spacing w:val="-2"/>
        </w:rPr>
      </w:pPr>
      <w:r w:rsidRPr="00E06D91">
        <w:rPr>
          <w:b/>
          <w:color w:val="0070C0"/>
          <w:spacing w:val="-2"/>
        </w:rPr>
        <w:t>0749sa1746</w:t>
      </w:r>
      <w:r w:rsidR="00DA4098">
        <w:rPr>
          <w:b/>
          <w:color w:val="0070C0"/>
          <w:spacing w:val="-2"/>
        </w:rPr>
        <w:t xml:space="preserve"> </w:t>
      </w:r>
      <w:r w:rsidRPr="00E06D91">
        <w:rPr>
          <w:b/>
          <w:color w:val="0070C0"/>
          <w:spacing w:val="-2"/>
        </w:rPr>
        <w:t xml:space="preserve"> Francisco </w:t>
      </w:r>
      <w:proofErr w:type="spellStart"/>
      <w:r w:rsidRPr="00E06D91">
        <w:rPr>
          <w:b/>
          <w:color w:val="0070C0"/>
          <w:spacing w:val="-2"/>
        </w:rPr>
        <w:t>Fasani</w:t>
      </w:r>
      <w:proofErr w:type="spellEnd"/>
      <w:r w:rsidRPr="00E06D91">
        <w:rPr>
          <w:b/>
          <w:color w:val="0070C0"/>
          <w:spacing w:val="-2"/>
        </w:rPr>
        <w:t xml:space="preserve"> 1681-1746</w:t>
      </w:r>
    </w:p>
    <w:p w:rsidR="0049309B" w:rsidRPr="00E06D91" w:rsidRDefault="00167FDD" w:rsidP="00167FDD">
      <w:pPr>
        <w:tabs>
          <w:tab w:val="right" w:leader="dot" w:pos="6804"/>
        </w:tabs>
        <w:jc w:val="both"/>
        <w:rPr>
          <w:b/>
          <w:color w:val="0070C0"/>
          <w:spacing w:val="-2"/>
        </w:rPr>
      </w:pPr>
      <w:r w:rsidRPr="00E06D91">
        <w:rPr>
          <w:b/>
          <w:color w:val="0070C0"/>
          <w:spacing w:val="-2"/>
        </w:rPr>
        <w:t xml:space="preserve">0750sa1834 San Andrés </w:t>
      </w:r>
      <w:proofErr w:type="spellStart"/>
      <w:r w:rsidRPr="00E06D91">
        <w:rPr>
          <w:b/>
          <w:color w:val="0070C0"/>
          <w:spacing w:val="-2"/>
        </w:rPr>
        <w:t>Fournet</w:t>
      </w:r>
      <w:proofErr w:type="spellEnd"/>
      <w:r w:rsidRPr="00E06D91">
        <w:rPr>
          <w:b/>
          <w:color w:val="0070C0"/>
          <w:spacing w:val="-2"/>
        </w:rPr>
        <w:t xml:space="preserve"> 1752-1834</w:t>
      </w:r>
    </w:p>
    <w:p w:rsidR="00290387" w:rsidRDefault="00290387" w:rsidP="00290387">
      <w:pPr>
        <w:tabs>
          <w:tab w:val="left" w:pos="-720"/>
        </w:tabs>
        <w:rPr>
          <w:b/>
          <w:color w:val="00B050"/>
          <w:spacing w:val="-2"/>
          <w:sz w:val="32"/>
          <w:szCs w:val="32"/>
        </w:rPr>
      </w:pPr>
      <w:r>
        <w:rPr>
          <w:b/>
          <w:color w:val="00B050"/>
          <w:spacing w:val="-2"/>
          <w:sz w:val="32"/>
          <w:szCs w:val="32"/>
        </w:rPr>
        <w:lastRenderedPageBreak/>
        <w:t xml:space="preserve">            </w:t>
      </w:r>
    </w:p>
    <w:p w:rsidR="00E67CD0" w:rsidRDefault="00E67CD0" w:rsidP="00932B40">
      <w:pPr>
        <w:tabs>
          <w:tab w:val="right" w:leader="dot" w:pos="6804"/>
        </w:tabs>
        <w:jc w:val="both"/>
        <w:rPr>
          <w:b/>
          <w:color w:val="FF0000"/>
          <w:spacing w:val="-2"/>
          <w:lang w:val="es-ES_tradnl"/>
        </w:rPr>
      </w:pPr>
    </w:p>
    <w:p w:rsidR="00C41D6B" w:rsidRPr="0049309B" w:rsidRDefault="00E67CD0" w:rsidP="00932B40">
      <w:pPr>
        <w:tabs>
          <w:tab w:val="right" w:leader="dot" w:pos="6804"/>
        </w:tabs>
        <w:jc w:val="both"/>
        <w:rPr>
          <w:b/>
          <w:color w:val="FF0000"/>
          <w:spacing w:val="-2"/>
          <w:lang w:val="es-ES_tradnl"/>
        </w:rPr>
      </w:pPr>
      <w:r>
        <w:rPr>
          <w:b/>
          <w:color w:val="FF0000"/>
          <w:spacing w:val="-2"/>
          <w:lang w:val="es-ES_tradnl"/>
        </w:rPr>
        <w:t xml:space="preserve">   </w:t>
      </w:r>
      <w:r w:rsidR="00A06AB9">
        <w:rPr>
          <w:b/>
          <w:color w:val="FF0000"/>
          <w:spacing w:val="-2"/>
          <w:lang w:val="es-ES_tradnl"/>
        </w:rPr>
        <w:t>N</w:t>
      </w:r>
      <w:r>
        <w:rPr>
          <w:b/>
          <w:color w:val="FF0000"/>
          <w:spacing w:val="-2"/>
          <w:lang w:val="es-ES_tradnl"/>
        </w:rPr>
        <w:t>ombres en reserva pueden ser</w:t>
      </w:r>
      <w:r w:rsidR="00A06AB9">
        <w:rPr>
          <w:b/>
          <w:color w:val="FF0000"/>
          <w:spacing w:val="-2"/>
          <w:lang w:val="es-ES_tradnl"/>
        </w:rPr>
        <w:t xml:space="preserve"> consultados. Son </w:t>
      </w:r>
      <w:r w:rsidR="002B0767" w:rsidRPr="0049309B">
        <w:rPr>
          <w:b/>
          <w:color w:val="FF0000"/>
          <w:spacing w:val="-2"/>
          <w:lang w:val="es-ES_tradnl"/>
        </w:rPr>
        <w:t>30</w:t>
      </w:r>
    </w:p>
    <w:p w:rsidR="004C58EC" w:rsidRPr="0049309B" w:rsidRDefault="004C58EC" w:rsidP="00932B40">
      <w:pPr>
        <w:tabs>
          <w:tab w:val="right" w:leader="dot" w:pos="6804"/>
        </w:tabs>
        <w:jc w:val="both"/>
        <w:rPr>
          <w:b/>
          <w:color w:val="FF0000"/>
          <w:spacing w:val="-2"/>
          <w:lang w:val="es-ES_tradnl"/>
        </w:rPr>
      </w:pPr>
    </w:p>
    <w:p w:rsidR="00DA4098" w:rsidRPr="00E06D91" w:rsidRDefault="00DA4098" w:rsidP="00DA4098">
      <w:pPr>
        <w:tabs>
          <w:tab w:val="left" w:pos="-720"/>
        </w:tabs>
        <w:jc w:val="both"/>
        <w:rPr>
          <w:rFonts w:ascii="Helvetica" w:hAnsi="Helvetica"/>
          <w:b/>
          <w:color w:val="7030A0"/>
          <w:spacing w:val="-2"/>
        </w:rPr>
      </w:pPr>
      <w:r w:rsidRPr="00E06D91">
        <w:rPr>
          <w:rFonts w:ascii="Helvetica" w:hAnsi="Helvetica"/>
          <w:b/>
          <w:color w:val="7030A0"/>
          <w:spacing w:val="-2"/>
        </w:rPr>
        <w:t xml:space="preserve">07xx1608 </w:t>
      </w:r>
      <w:r>
        <w:rPr>
          <w:rFonts w:ascii="Helvetica" w:hAnsi="Helvetica"/>
          <w:b/>
          <w:color w:val="7030A0"/>
          <w:spacing w:val="-2"/>
        </w:rPr>
        <w:t xml:space="preserve"> </w:t>
      </w:r>
      <w:r w:rsidRPr="00E06D91">
        <w:rPr>
          <w:rFonts w:ascii="Helvetica" w:hAnsi="Helvetica"/>
          <w:b/>
          <w:color w:val="7030A0"/>
          <w:spacing w:val="-2"/>
        </w:rPr>
        <w:t>San Andrés Avelino 1521-1608</w:t>
      </w:r>
    </w:p>
    <w:p w:rsidR="00DA4098" w:rsidRPr="00E06D91" w:rsidRDefault="00DA4098" w:rsidP="00DA4098">
      <w:pPr>
        <w:tabs>
          <w:tab w:val="left" w:pos="-720"/>
        </w:tabs>
        <w:jc w:val="both"/>
        <w:rPr>
          <w:rFonts w:ascii="Helvetica" w:hAnsi="Helvetica"/>
          <w:b/>
          <w:color w:val="7030A0"/>
          <w:spacing w:val="-2"/>
          <w:lang w:val="es-ES_tradnl"/>
        </w:rPr>
      </w:pPr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07xx1609 </w:t>
      </w:r>
      <w:r>
        <w:rPr>
          <w:rFonts w:ascii="Helvetica" w:hAnsi="Helvetica"/>
          <w:b/>
          <w:color w:val="7030A0"/>
          <w:spacing w:val="-2"/>
          <w:lang w:val="es-ES_tradnl"/>
        </w:rPr>
        <w:t xml:space="preserve"> </w:t>
      </w:r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Andrés </w:t>
      </w:r>
      <w:proofErr w:type="spellStart"/>
      <w:r w:rsidRPr="00E06D91">
        <w:rPr>
          <w:rFonts w:ascii="Helvetica" w:hAnsi="Helvetica"/>
          <w:b/>
          <w:color w:val="7030A0"/>
          <w:spacing w:val="-2"/>
          <w:lang w:val="es-ES_tradnl"/>
        </w:rPr>
        <w:t>Bobola</w:t>
      </w:r>
      <w:proofErr w:type="spellEnd"/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 1543-1609</w:t>
      </w:r>
    </w:p>
    <w:p w:rsidR="00DA4098" w:rsidRPr="00E06D91" w:rsidRDefault="00DA4098" w:rsidP="00DA4098">
      <w:pPr>
        <w:tabs>
          <w:tab w:val="left" w:pos="-720"/>
        </w:tabs>
        <w:jc w:val="both"/>
        <w:rPr>
          <w:rFonts w:ascii="Helvetica" w:hAnsi="Helvetica"/>
          <w:b/>
          <w:color w:val="7030A0"/>
          <w:spacing w:val="-2"/>
          <w:lang w:val="es-ES_tradnl"/>
        </w:rPr>
      </w:pPr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07xx1610 </w:t>
      </w:r>
      <w:r>
        <w:rPr>
          <w:rFonts w:ascii="Helvetica" w:hAnsi="Helvetica"/>
          <w:b/>
          <w:color w:val="7030A0"/>
          <w:spacing w:val="-2"/>
          <w:lang w:val="es-ES_tradnl"/>
        </w:rPr>
        <w:t xml:space="preserve"> </w:t>
      </w:r>
      <w:r w:rsidRPr="00E06D91">
        <w:rPr>
          <w:rFonts w:ascii="Helvetica" w:hAnsi="Helvetica"/>
          <w:b/>
          <w:color w:val="7030A0"/>
          <w:spacing w:val="-2"/>
          <w:lang w:val="es-ES_tradnl"/>
        </w:rPr>
        <w:t>S. Francisco Solano 1549-1610</w:t>
      </w:r>
    </w:p>
    <w:p w:rsidR="00DA4098" w:rsidRPr="00E06D91" w:rsidRDefault="00DA4098" w:rsidP="00DA4098">
      <w:pPr>
        <w:tabs>
          <w:tab w:val="left" w:pos="-720"/>
        </w:tabs>
        <w:jc w:val="both"/>
        <w:rPr>
          <w:rFonts w:ascii="Helvetica" w:hAnsi="Helvetica"/>
          <w:b/>
          <w:color w:val="7030A0"/>
          <w:spacing w:val="-2"/>
          <w:lang w:val="es-ES_tradnl"/>
        </w:rPr>
      </w:pPr>
      <w:r w:rsidRPr="00E06D91">
        <w:rPr>
          <w:rFonts w:ascii="Helvetica" w:hAnsi="Helvetica"/>
          <w:b/>
          <w:color w:val="7030A0"/>
          <w:spacing w:val="-2"/>
          <w:lang w:val="es-ES_tradnl"/>
        </w:rPr>
        <w:t>07xx1</w:t>
      </w:r>
      <w:r>
        <w:rPr>
          <w:rFonts w:ascii="Helvetica" w:hAnsi="Helvetica"/>
          <w:b/>
          <w:color w:val="7030A0"/>
          <w:spacing w:val="-2"/>
          <w:lang w:val="es-ES_tradnl"/>
        </w:rPr>
        <w:t xml:space="preserve">613  San Juan </w:t>
      </w:r>
      <w:proofErr w:type="spellStart"/>
      <w:r>
        <w:rPr>
          <w:rFonts w:ascii="Helvetica" w:hAnsi="Helvetica"/>
          <w:b/>
          <w:color w:val="7030A0"/>
          <w:spacing w:val="-2"/>
          <w:lang w:val="es-ES_tradnl"/>
        </w:rPr>
        <w:t>Bta</w:t>
      </w:r>
      <w:proofErr w:type="spellEnd"/>
      <w:r>
        <w:rPr>
          <w:rFonts w:ascii="Helvetica" w:hAnsi="Helvetica"/>
          <w:b/>
          <w:color w:val="7030A0"/>
          <w:spacing w:val="-2"/>
          <w:lang w:val="es-ES_tradnl"/>
        </w:rPr>
        <w:t xml:space="preserve"> de la Concepció</w:t>
      </w:r>
      <w:r w:rsidRPr="00E06D91">
        <w:rPr>
          <w:rFonts w:ascii="Helvetica" w:hAnsi="Helvetica"/>
          <w:b/>
          <w:color w:val="7030A0"/>
          <w:spacing w:val="-2"/>
          <w:lang w:val="es-ES_tradnl"/>
        </w:rPr>
        <w:t>n 1561-1613</w:t>
      </w:r>
    </w:p>
    <w:p w:rsidR="00DA4098" w:rsidRPr="00E06D91" w:rsidRDefault="00DA4098" w:rsidP="00DA4098">
      <w:pPr>
        <w:tabs>
          <w:tab w:val="left" w:pos="-720"/>
        </w:tabs>
        <w:jc w:val="both"/>
        <w:rPr>
          <w:b/>
          <w:color w:val="7030A0"/>
          <w:spacing w:val="-2"/>
          <w:lang w:val="es-ES_tradnl"/>
        </w:rPr>
      </w:pPr>
      <w:r w:rsidRPr="00E06D91">
        <w:rPr>
          <w:b/>
          <w:color w:val="7030A0"/>
          <w:spacing w:val="-2"/>
          <w:lang w:val="es-ES_tradnl"/>
        </w:rPr>
        <w:t xml:space="preserve">07xx1616  Julia </w:t>
      </w:r>
      <w:proofErr w:type="spellStart"/>
      <w:r w:rsidRPr="00E06D91">
        <w:rPr>
          <w:b/>
          <w:color w:val="7030A0"/>
          <w:spacing w:val="-2"/>
          <w:lang w:val="es-ES_tradnl"/>
        </w:rPr>
        <w:t>Billiard</w:t>
      </w:r>
      <w:proofErr w:type="spellEnd"/>
      <w:r w:rsidRPr="00E06D91">
        <w:rPr>
          <w:b/>
          <w:color w:val="7030A0"/>
          <w:spacing w:val="-2"/>
          <w:lang w:val="es-ES_tradnl"/>
        </w:rPr>
        <w:t xml:space="preserve"> 1752-1816. </w:t>
      </w:r>
    </w:p>
    <w:p w:rsidR="00DA4098" w:rsidRPr="00E06D91" w:rsidRDefault="00DA4098" w:rsidP="00DA4098">
      <w:pPr>
        <w:tabs>
          <w:tab w:val="left" w:pos="-720"/>
        </w:tabs>
        <w:jc w:val="both"/>
        <w:rPr>
          <w:b/>
          <w:color w:val="7030A0"/>
          <w:spacing w:val="-2"/>
        </w:rPr>
      </w:pPr>
      <w:r w:rsidRPr="00E06D91">
        <w:rPr>
          <w:b/>
          <w:color w:val="7030A0"/>
          <w:spacing w:val="-2"/>
        </w:rPr>
        <w:t xml:space="preserve">07xx1618  San Antonino </w:t>
      </w:r>
      <w:proofErr w:type="spellStart"/>
      <w:r w:rsidRPr="00E06D91">
        <w:rPr>
          <w:b/>
          <w:color w:val="7030A0"/>
          <w:spacing w:val="-2"/>
        </w:rPr>
        <w:t>Natoli</w:t>
      </w:r>
      <w:proofErr w:type="spellEnd"/>
      <w:r w:rsidRPr="00E06D91">
        <w:rPr>
          <w:b/>
          <w:color w:val="7030A0"/>
          <w:spacing w:val="-2"/>
        </w:rPr>
        <w:t xml:space="preserve"> 1528-1618</w:t>
      </w:r>
    </w:p>
    <w:p w:rsidR="00DA4098" w:rsidRPr="00E06D91" w:rsidRDefault="00DA4098" w:rsidP="00DA4098">
      <w:pPr>
        <w:tabs>
          <w:tab w:val="left" w:pos="-720"/>
        </w:tabs>
        <w:jc w:val="both"/>
        <w:rPr>
          <w:b/>
          <w:color w:val="7030A0"/>
          <w:spacing w:val="-2"/>
        </w:rPr>
      </w:pPr>
      <w:r w:rsidRPr="00E06D91">
        <w:rPr>
          <w:b/>
          <w:color w:val="7030A0"/>
          <w:spacing w:val="-2"/>
        </w:rPr>
        <w:t>07xx1618  San Juan del Castillo 1595-1618</w:t>
      </w:r>
    </w:p>
    <w:p w:rsidR="00DA4098" w:rsidRPr="00E06D91" w:rsidRDefault="00DA4098" w:rsidP="00DA4098">
      <w:pPr>
        <w:tabs>
          <w:tab w:val="left" w:pos="-720"/>
        </w:tabs>
        <w:jc w:val="both"/>
        <w:rPr>
          <w:b/>
          <w:color w:val="7030A0"/>
          <w:spacing w:val="-2"/>
        </w:rPr>
      </w:pPr>
      <w:r w:rsidRPr="00E06D91">
        <w:rPr>
          <w:b/>
          <w:color w:val="7030A0"/>
          <w:spacing w:val="-2"/>
          <w:lang w:val="es-ES_tradnl"/>
        </w:rPr>
        <w:t xml:space="preserve">07xx1622 </w:t>
      </w:r>
      <w:r>
        <w:rPr>
          <w:b/>
          <w:color w:val="7030A0"/>
          <w:spacing w:val="-2"/>
          <w:lang w:val="es-ES_tradnl"/>
        </w:rPr>
        <w:t xml:space="preserve"> </w:t>
      </w:r>
      <w:r w:rsidRPr="00E06D91">
        <w:rPr>
          <w:b/>
          <w:color w:val="7030A0"/>
          <w:spacing w:val="-2"/>
          <w:lang w:val="es-ES_tradnl"/>
        </w:rPr>
        <w:t xml:space="preserve">Alicia </w:t>
      </w:r>
      <w:proofErr w:type="spellStart"/>
      <w:r w:rsidRPr="00E06D91">
        <w:rPr>
          <w:b/>
          <w:color w:val="7030A0"/>
          <w:spacing w:val="-2"/>
          <w:lang w:val="es-ES_tradnl"/>
        </w:rPr>
        <w:t>Leclercq</w:t>
      </w:r>
      <w:proofErr w:type="spellEnd"/>
      <w:r w:rsidRPr="00E06D91">
        <w:rPr>
          <w:b/>
          <w:color w:val="7030A0"/>
          <w:spacing w:val="-2"/>
          <w:lang w:val="es-ES_tradnl"/>
        </w:rPr>
        <w:t xml:space="preserve"> . </w:t>
      </w:r>
      <w:r w:rsidRPr="00E06D91">
        <w:rPr>
          <w:b/>
          <w:color w:val="7030A0"/>
          <w:spacing w:val="-2"/>
        </w:rPr>
        <w:t xml:space="preserve">1576-1622 </w:t>
      </w:r>
    </w:p>
    <w:p w:rsidR="00DA4098" w:rsidRPr="00E06D91" w:rsidRDefault="00DA4098" w:rsidP="00DA4098">
      <w:pPr>
        <w:tabs>
          <w:tab w:val="left" w:pos="-720"/>
        </w:tabs>
        <w:jc w:val="both"/>
        <w:rPr>
          <w:rFonts w:ascii="Helvetica" w:hAnsi="Helvetica"/>
          <w:b/>
          <w:color w:val="7030A0"/>
          <w:spacing w:val="-2"/>
          <w:lang w:val="es-ES_tradnl"/>
        </w:rPr>
      </w:pPr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07xx1622 </w:t>
      </w:r>
      <w:r>
        <w:rPr>
          <w:rFonts w:ascii="Helvetica" w:hAnsi="Helvetica"/>
          <w:b/>
          <w:color w:val="7030A0"/>
          <w:spacing w:val="-2"/>
          <w:lang w:val="es-ES_tradnl"/>
        </w:rPr>
        <w:t xml:space="preserve"> </w:t>
      </w:r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San Fidel de </w:t>
      </w:r>
      <w:proofErr w:type="spellStart"/>
      <w:r w:rsidRPr="00E06D91">
        <w:rPr>
          <w:rFonts w:ascii="Helvetica" w:hAnsi="Helvetica"/>
          <w:b/>
          <w:color w:val="7030A0"/>
          <w:spacing w:val="-2"/>
          <w:lang w:val="es-ES_tradnl"/>
        </w:rPr>
        <w:t>Sigmaringa</w:t>
      </w:r>
      <w:proofErr w:type="spellEnd"/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 1577-1622</w:t>
      </w:r>
    </w:p>
    <w:p w:rsidR="00DA4098" w:rsidRPr="00E06D91" w:rsidRDefault="00DA4098" w:rsidP="00DA4098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lang w:val="es-ES_tradnl"/>
        </w:rPr>
      </w:pPr>
      <w:r w:rsidRPr="00E06D91">
        <w:rPr>
          <w:b/>
          <w:color w:val="7030A0"/>
          <w:spacing w:val="-2"/>
          <w:lang w:val="es-ES_tradnl"/>
        </w:rPr>
        <w:t xml:space="preserve">07xx1624  </w:t>
      </w:r>
      <w:proofErr w:type="spellStart"/>
      <w:r w:rsidRPr="00E06D91">
        <w:rPr>
          <w:b/>
          <w:color w:val="7030A0"/>
          <w:spacing w:val="-2"/>
          <w:lang w:val="es-ES_tradnl"/>
        </w:rPr>
        <w:t>Ghiglino</w:t>
      </w:r>
      <w:proofErr w:type="spellEnd"/>
      <w:r w:rsidRPr="00E06D91">
        <w:rPr>
          <w:b/>
          <w:color w:val="7030A0"/>
          <w:spacing w:val="-2"/>
          <w:lang w:val="es-ES_tradnl"/>
        </w:rPr>
        <w:t xml:space="preserve">, Medea Camila (1559-1624) </w:t>
      </w:r>
    </w:p>
    <w:p w:rsidR="00DA4098" w:rsidRPr="00E06D91" w:rsidRDefault="00DA4098" w:rsidP="00DA4098">
      <w:pPr>
        <w:tabs>
          <w:tab w:val="left" w:pos="-720"/>
        </w:tabs>
        <w:jc w:val="both"/>
        <w:rPr>
          <w:rFonts w:ascii="Helvetica" w:hAnsi="Helvetica"/>
          <w:b/>
          <w:color w:val="7030A0"/>
          <w:spacing w:val="-2"/>
          <w:lang w:val="es-ES_tradnl"/>
        </w:rPr>
      </w:pPr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07xx1624 </w:t>
      </w:r>
      <w:r>
        <w:rPr>
          <w:rFonts w:ascii="Helvetica" w:hAnsi="Helvetica"/>
          <w:b/>
          <w:color w:val="7030A0"/>
          <w:spacing w:val="-2"/>
          <w:lang w:val="es-ES_tradnl"/>
        </w:rPr>
        <w:t xml:space="preserve"> </w:t>
      </w:r>
      <w:r w:rsidRPr="00E06D91">
        <w:rPr>
          <w:rFonts w:ascii="Helvetica" w:hAnsi="Helvetica"/>
          <w:b/>
          <w:color w:val="7030A0"/>
          <w:spacing w:val="-2"/>
          <w:lang w:val="es-ES_tradnl"/>
        </w:rPr>
        <w:t>S. Miguel de los Santos 1591-1624</w:t>
      </w:r>
    </w:p>
    <w:p w:rsidR="00DA4098" w:rsidRPr="00E06D91" w:rsidRDefault="00DA4098" w:rsidP="00DA4098">
      <w:pPr>
        <w:tabs>
          <w:tab w:val="left" w:pos="-720"/>
        </w:tabs>
        <w:jc w:val="both"/>
        <w:rPr>
          <w:rFonts w:ascii="Helvetica" w:hAnsi="Helvetica"/>
          <w:b/>
          <w:color w:val="7030A0"/>
          <w:spacing w:val="-2"/>
          <w:lang w:val="es-ES_tradnl"/>
        </w:rPr>
      </w:pPr>
      <w:r>
        <w:rPr>
          <w:rFonts w:ascii="Helvetica" w:hAnsi="Helvetica"/>
          <w:b/>
          <w:color w:val="7030A0"/>
          <w:spacing w:val="-2"/>
          <w:lang w:val="es-ES_tradnl"/>
        </w:rPr>
        <w:t>0</w:t>
      </w:r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7xx1633 </w:t>
      </w:r>
      <w:r>
        <w:rPr>
          <w:rFonts w:ascii="Helvetica" w:hAnsi="Helvetica"/>
          <w:b/>
          <w:color w:val="7030A0"/>
          <w:spacing w:val="-2"/>
          <w:lang w:val="es-ES_tradnl"/>
        </w:rPr>
        <w:t xml:space="preserve"> </w:t>
      </w:r>
      <w:r w:rsidRPr="00E06D91">
        <w:rPr>
          <w:rFonts w:ascii="Helvetica" w:hAnsi="Helvetica"/>
          <w:b/>
          <w:color w:val="7030A0"/>
          <w:spacing w:val="-2"/>
          <w:lang w:val="es-ES_tradnl"/>
        </w:rPr>
        <w:t>Fray Domingo Ib</w:t>
      </w:r>
      <w:r>
        <w:rPr>
          <w:rFonts w:ascii="Helvetica" w:hAnsi="Helvetica"/>
          <w:b/>
          <w:color w:val="7030A0"/>
          <w:spacing w:val="-2"/>
          <w:lang w:val="es-ES_tradnl"/>
        </w:rPr>
        <w:t>á</w:t>
      </w:r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ñez de </w:t>
      </w:r>
      <w:proofErr w:type="spellStart"/>
      <w:r w:rsidRPr="00E06D91">
        <w:rPr>
          <w:rFonts w:ascii="Helvetica" w:hAnsi="Helvetica"/>
          <w:b/>
          <w:color w:val="7030A0"/>
          <w:spacing w:val="-2"/>
          <w:lang w:val="es-ES_tradnl"/>
        </w:rPr>
        <w:t>Erquizia</w:t>
      </w:r>
      <w:proofErr w:type="spellEnd"/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 1489-1633</w:t>
      </w:r>
    </w:p>
    <w:p w:rsidR="00DA4098" w:rsidRPr="00E06D91" w:rsidRDefault="00DA4098" w:rsidP="00DA4098">
      <w:pPr>
        <w:tabs>
          <w:tab w:val="left" w:pos="-720"/>
        </w:tabs>
        <w:jc w:val="both"/>
        <w:rPr>
          <w:rFonts w:ascii="Helvetica" w:hAnsi="Helvetica"/>
          <w:b/>
          <w:color w:val="7030A0"/>
          <w:spacing w:val="-2"/>
          <w:lang w:val="es-ES_tradnl"/>
        </w:rPr>
      </w:pPr>
      <w:r w:rsidRPr="00E06D91">
        <w:rPr>
          <w:rFonts w:ascii="Helvetica" w:hAnsi="Helvetica"/>
          <w:b/>
          <w:color w:val="7030A0"/>
          <w:spacing w:val="-2"/>
          <w:lang w:val="es-ES_tradnl"/>
        </w:rPr>
        <w:t>07xx1634  San Lorenzo Ruiz Filipino 1600-1634</w:t>
      </w:r>
    </w:p>
    <w:p w:rsidR="00DA4098" w:rsidRPr="00E06D91" w:rsidRDefault="00DA4098" w:rsidP="00DA4098">
      <w:pPr>
        <w:tabs>
          <w:tab w:val="left" w:pos="-720"/>
        </w:tabs>
        <w:jc w:val="both"/>
        <w:rPr>
          <w:rFonts w:ascii="Helvetica" w:hAnsi="Helvetica"/>
          <w:b/>
          <w:color w:val="7030A0"/>
          <w:spacing w:val="-2"/>
          <w:lang w:val="es-ES_tradnl"/>
        </w:rPr>
      </w:pPr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07xx1640 </w:t>
      </w:r>
      <w:r>
        <w:rPr>
          <w:rFonts w:ascii="Helvetica" w:hAnsi="Helvetica"/>
          <w:b/>
          <w:color w:val="7030A0"/>
          <w:spacing w:val="-2"/>
          <w:lang w:val="es-ES_tradnl"/>
        </w:rPr>
        <w:t xml:space="preserve"> </w:t>
      </w:r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Jacinta </w:t>
      </w:r>
      <w:proofErr w:type="spellStart"/>
      <w:r w:rsidRPr="00E06D91">
        <w:rPr>
          <w:rFonts w:ascii="Helvetica" w:hAnsi="Helvetica"/>
          <w:b/>
          <w:color w:val="7030A0"/>
          <w:spacing w:val="-2"/>
          <w:lang w:val="es-ES_tradnl"/>
        </w:rPr>
        <w:t>Mariscotti</w:t>
      </w:r>
      <w:proofErr w:type="spellEnd"/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 1585-1640</w:t>
      </w:r>
    </w:p>
    <w:p w:rsidR="00DA4098" w:rsidRPr="00E06D91" w:rsidRDefault="00DA4098" w:rsidP="00DA4098">
      <w:pPr>
        <w:tabs>
          <w:tab w:val="left" w:pos="-720"/>
        </w:tabs>
        <w:jc w:val="both"/>
        <w:rPr>
          <w:rFonts w:ascii="Helvetica" w:hAnsi="Helvetica"/>
          <w:b/>
          <w:color w:val="7030A0"/>
          <w:spacing w:val="-2"/>
          <w:lang w:val="es-ES_tradnl"/>
        </w:rPr>
      </w:pPr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07xx1645 </w:t>
      </w:r>
      <w:r>
        <w:rPr>
          <w:rFonts w:ascii="Helvetica" w:hAnsi="Helvetica"/>
          <w:b/>
          <w:color w:val="7030A0"/>
          <w:spacing w:val="-2"/>
          <w:lang w:val="es-ES_tradnl"/>
        </w:rPr>
        <w:t xml:space="preserve"> </w:t>
      </w:r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San Juan </w:t>
      </w:r>
      <w:proofErr w:type="spellStart"/>
      <w:r w:rsidRPr="00E06D91">
        <w:rPr>
          <w:rFonts w:ascii="Helvetica" w:hAnsi="Helvetica"/>
          <w:b/>
          <w:color w:val="7030A0"/>
          <w:spacing w:val="-2"/>
          <w:lang w:val="es-ES_tradnl"/>
        </w:rPr>
        <w:t>Mac</w:t>
      </w:r>
      <w:r>
        <w:rPr>
          <w:rFonts w:ascii="Helvetica" w:hAnsi="Helvetica"/>
          <w:b/>
          <w:color w:val="7030A0"/>
          <w:spacing w:val="-2"/>
          <w:lang w:val="es-ES_tradnl"/>
        </w:rPr>
        <w:t>í</w:t>
      </w:r>
      <w:r w:rsidRPr="00E06D91">
        <w:rPr>
          <w:rFonts w:ascii="Helvetica" w:hAnsi="Helvetica"/>
          <w:b/>
          <w:color w:val="7030A0"/>
          <w:spacing w:val="-2"/>
          <w:lang w:val="es-ES_tradnl"/>
        </w:rPr>
        <w:t>a</w:t>
      </w:r>
      <w:proofErr w:type="spellEnd"/>
      <w:r w:rsidRPr="00E06D91">
        <w:rPr>
          <w:rFonts w:ascii="Helvetica" w:hAnsi="Helvetica"/>
          <w:b/>
          <w:color w:val="7030A0"/>
          <w:spacing w:val="-2"/>
          <w:lang w:val="es-ES_tradnl"/>
        </w:rPr>
        <w:t>, del Perú 15851645</w:t>
      </w:r>
    </w:p>
    <w:p w:rsidR="00DA4098" w:rsidRPr="00E06D91" w:rsidRDefault="00DA4098" w:rsidP="00DA4098">
      <w:pPr>
        <w:tabs>
          <w:tab w:val="left" w:pos="-720"/>
        </w:tabs>
        <w:jc w:val="both"/>
        <w:rPr>
          <w:rFonts w:ascii="Helvetica" w:hAnsi="Helvetica"/>
          <w:b/>
          <w:color w:val="7030A0"/>
          <w:spacing w:val="-2"/>
          <w:lang w:val="es-ES_tradnl"/>
        </w:rPr>
      </w:pPr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07xx1646 </w:t>
      </w:r>
      <w:r>
        <w:rPr>
          <w:rFonts w:ascii="Helvetica" w:hAnsi="Helvetica"/>
          <w:b/>
          <w:color w:val="7030A0"/>
          <w:spacing w:val="-2"/>
          <w:lang w:val="es-ES_tradnl"/>
        </w:rPr>
        <w:t xml:space="preserve"> </w:t>
      </w:r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San Juan de </w:t>
      </w:r>
      <w:proofErr w:type="spellStart"/>
      <w:r w:rsidRPr="00E06D91">
        <w:rPr>
          <w:rFonts w:ascii="Helvetica" w:hAnsi="Helvetica"/>
          <w:b/>
          <w:color w:val="7030A0"/>
          <w:spacing w:val="-2"/>
          <w:lang w:val="es-ES_tradnl"/>
        </w:rPr>
        <w:t>Lalande</w:t>
      </w:r>
      <w:proofErr w:type="spellEnd"/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 SJ 1615-1646 </w:t>
      </w:r>
    </w:p>
    <w:p w:rsidR="00DA4098" w:rsidRPr="00E06D91" w:rsidRDefault="00DA4098" w:rsidP="00DA4098">
      <w:pPr>
        <w:tabs>
          <w:tab w:val="left" w:pos="-720"/>
        </w:tabs>
        <w:jc w:val="both"/>
        <w:rPr>
          <w:b/>
          <w:color w:val="7030A0"/>
          <w:spacing w:val="-2"/>
        </w:rPr>
      </w:pPr>
      <w:r w:rsidRPr="00E06D91">
        <w:rPr>
          <w:b/>
          <w:color w:val="7030A0"/>
          <w:spacing w:val="-2"/>
        </w:rPr>
        <w:t xml:space="preserve">07xx1648  </w:t>
      </w:r>
      <w:r>
        <w:rPr>
          <w:b/>
          <w:color w:val="7030A0"/>
          <w:spacing w:val="-2"/>
        </w:rPr>
        <w:t xml:space="preserve"> </w:t>
      </w:r>
      <w:r w:rsidRPr="00E06D91">
        <w:rPr>
          <w:b/>
          <w:color w:val="7030A0"/>
          <w:spacing w:val="-2"/>
        </w:rPr>
        <w:t>Francisco Fernández Capil</w:t>
      </w:r>
      <w:r>
        <w:rPr>
          <w:b/>
          <w:color w:val="7030A0"/>
          <w:spacing w:val="-2"/>
        </w:rPr>
        <w:t>l</w:t>
      </w:r>
      <w:r w:rsidRPr="00E06D91">
        <w:rPr>
          <w:b/>
          <w:color w:val="7030A0"/>
          <w:spacing w:val="-2"/>
        </w:rPr>
        <w:t>as  1607-1648</w:t>
      </w:r>
    </w:p>
    <w:p w:rsidR="00DA4098" w:rsidRPr="00E06D91" w:rsidRDefault="00DA4098" w:rsidP="00DA4098">
      <w:pPr>
        <w:tabs>
          <w:tab w:val="left" w:pos="-720"/>
        </w:tabs>
        <w:jc w:val="both"/>
        <w:rPr>
          <w:rFonts w:ascii="Helvetica" w:hAnsi="Helvetica"/>
          <w:b/>
          <w:color w:val="7030A0"/>
          <w:spacing w:val="-2"/>
          <w:lang w:val="es-ES_tradnl"/>
        </w:rPr>
      </w:pPr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07xx1655 </w:t>
      </w:r>
      <w:r>
        <w:rPr>
          <w:rFonts w:ascii="Helvetica" w:hAnsi="Helvetica"/>
          <w:b/>
          <w:color w:val="7030A0"/>
          <w:spacing w:val="-2"/>
          <w:lang w:val="es-ES_tradnl"/>
        </w:rPr>
        <w:t xml:space="preserve"> </w:t>
      </w:r>
      <w:r w:rsidRPr="00E06D91">
        <w:rPr>
          <w:rFonts w:ascii="Helvetica" w:hAnsi="Helvetica"/>
          <w:b/>
          <w:color w:val="7030A0"/>
          <w:spacing w:val="-2"/>
          <w:lang w:val="es-ES_tradnl"/>
        </w:rPr>
        <w:t>San Juan Francisco de Regis 1579- 1655</w:t>
      </w:r>
    </w:p>
    <w:p w:rsidR="00DA4098" w:rsidRPr="00E06D91" w:rsidRDefault="00DA4098" w:rsidP="00DA4098">
      <w:pPr>
        <w:tabs>
          <w:tab w:val="left" w:pos="-720"/>
        </w:tabs>
        <w:jc w:val="both"/>
        <w:rPr>
          <w:b/>
          <w:color w:val="7030A0"/>
          <w:spacing w:val="-2"/>
        </w:rPr>
      </w:pPr>
      <w:r w:rsidRPr="00E06D91">
        <w:rPr>
          <w:b/>
          <w:color w:val="7030A0"/>
          <w:spacing w:val="-2"/>
        </w:rPr>
        <w:t>07xx1667</w:t>
      </w:r>
      <w:r>
        <w:rPr>
          <w:b/>
          <w:color w:val="7030A0"/>
          <w:spacing w:val="-2"/>
        </w:rPr>
        <w:t xml:space="preserve"> </w:t>
      </w:r>
      <w:r w:rsidRPr="00E06D91">
        <w:rPr>
          <w:b/>
          <w:color w:val="7030A0"/>
          <w:spacing w:val="-2"/>
        </w:rPr>
        <w:t xml:space="preserve"> S</w:t>
      </w:r>
      <w:r>
        <w:rPr>
          <w:b/>
          <w:color w:val="7030A0"/>
          <w:spacing w:val="-2"/>
        </w:rPr>
        <w:t>an</w:t>
      </w:r>
      <w:r w:rsidRPr="00E06D91">
        <w:rPr>
          <w:b/>
          <w:color w:val="7030A0"/>
          <w:spacing w:val="-2"/>
        </w:rPr>
        <w:t xml:space="preserve"> </w:t>
      </w:r>
      <w:proofErr w:type="spellStart"/>
      <w:r w:rsidRPr="00E06D91">
        <w:rPr>
          <w:b/>
          <w:color w:val="7030A0"/>
          <w:spacing w:val="-2"/>
        </w:rPr>
        <w:t>Filippo</w:t>
      </w:r>
      <w:proofErr w:type="spellEnd"/>
      <w:r w:rsidRPr="00E06D91">
        <w:rPr>
          <w:b/>
          <w:color w:val="7030A0"/>
          <w:spacing w:val="-2"/>
        </w:rPr>
        <w:t xml:space="preserve"> </w:t>
      </w:r>
      <w:proofErr w:type="spellStart"/>
      <w:r w:rsidRPr="00E06D91">
        <w:rPr>
          <w:b/>
          <w:color w:val="7030A0"/>
          <w:spacing w:val="-2"/>
        </w:rPr>
        <w:t>Corleoni</w:t>
      </w:r>
      <w:proofErr w:type="spellEnd"/>
      <w:r w:rsidRPr="00E06D91">
        <w:rPr>
          <w:b/>
          <w:color w:val="7030A0"/>
          <w:spacing w:val="-2"/>
        </w:rPr>
        <w:t xml:space="preserve"> 1605-1667</w:t>
      </w:r>
    </w:p>
    <w:p w:rsidR="00DA4098" w:rsidRPr="00E06D91" w:rsidRDefault="00DA4098" w:rsidP="00DA4098">
      <w:pPr>
        <w:tabs>
          <w:tab w:val="left" w:pos="-720"/>
        </w:tabs>
        <w:jc w:val="both"/>
        <w:rPr>
          <w:b/>
          <w:color w:val="7030A0"/>
          <w:spacing w:val="-2"/>
          <w:lang w:val="es-ES_tradnl"/>
        </w:rPr>
      </w:pPr>
      <w:r w:rsidRPr="00E06D91">
        <w:rPr>
          <w:b/>
          <w:color w:val="7030A0"/>
          <w:spacing w:val="-2"/>
          <w:lang w:val="es-ES_tradnl"/>
        </w:rPr>
        <w:t xml:space="preserve">07xx1680 </w:t>
      </w:r>
      <w:r>
        <w:rPr>
          <w:b/>
          <w:color w:val="7030A0"/>
          <w:spacing w:val="-2"/>
          <w:lang w:val="es-ES_tradnl"/>
        </w:rPr>
        <w:t xml:space="preserve"> </w:t>
      </w:r>
      <w:r w:rsidRPr="00E06D91">
        <w:rPr>
          <w:b/>
          <w:color w:val="7030A0"/>
          <w:spacing w:val="-2"/>
          <w:lang w:val="es-ES_tradnl"/>
        </w:rPr>
        <w:t xml:space="preserve">Margarita </w:t>
      </w:r>
      <w:proofErr w:type="spellStart"/>
      <w:r w:rsidRPr="00E06D91">
        <w:rPr>
          <w:b/>
          <w:color w:val="7030A0"/>
          <w:spacing w:val="-2"/>
          <w:lang w:val="es-ES_tradnl"/>
        </w:rPr>
        <w:t>Bourgeoys</w:t>
      </w:r>
      <w:proofErr w:type="spellEnd"/>
      <w:r w:rsidRPr="00E06D91">
        <w:rPr>
          <w:b/>
          <w:color w:val="7030A0"/>
          <w:spacing w:val="-2"/>
          <w:lang w:val="es-ES_tradnl"/>
        </w:rPr>
        <w:t xml:space="preserve"> 1620-1680</w:t>
      </w:r>
    </w:p>
    <w:p w:rsidR="00DA4098" w:rsidRPr="00E06D91" w:rsidRDefault="00DA4098" w:rsidP="00DA4098">
      <w:pPr>
        <w:tabs>
          <w:tab w:val="right" w:leader="dot" w:pos="6804"/>
        </w:tabs>
        <w:jc w:val="both"/>
        <w:rPr>
          <w:b/>
          <w:color w:val="7030A0"/>
          <w:spacing w:val="-2"/>
          <w:lang w:val="es-ES_tradnl"/>
        </w:rPr>
      </w:pPr>
      <w:r w:rsidRPr="00E06D91">
        <w:rPr>
          <w:b/>
          <w:color w:val="7030A0"/>
          <w:spacing w:val="-2"/>
          <w:lang w:val="es-ES_tradnl"/>
        </w:rPr>
        <w:t xml:space="preserve">07xx1680 </w:t>
      </w:r>
      <w:r>
        <w:rPr>
          <w:b/>
          <w:color w:val="7030A0"/>
          <w:spacing w:val="-2"/>
          <w:lang w:val="es-ES_tradnl"/>
        </w:rPr>
        <w:t xml:space="preserve"> </w:t>
      </w:r>
      <w:r w:rsidRPr="00E06D91">
        <w:rPr>
          <w:b/>
          <w:color w:val="7030A0"/>
          <w:spacing w:val="-2"/>
          <w:lang w:val="es-ES_tradnl"/>
        </w:rPr>
        <w:t xml:space="preserve">San Juan </w:t>
      </w:r>
      <w:proofErr w:type="spellStart"/>
      <w:r w:rsidRPr="00E06D91">
        <w:rPr>
          <w:b/>
          <w:color w:val="7030A0"/>
          <w:spacing w:val="-2"/>
          <w:lang w:val="es-ES_tradnl"/>
        </w:rPr>
        <w:t>Eudes</w:t>
      </w:r>
      <w:proofErr w:type="spellEnd"/>
      <w:r w:rsidRPr="00E06D91">
        <w:rPr>
          <w:b/>
          <w:color w:val="7030A0"/>
          <w:spacing w:val="-2"/>
          <w:lang w:val="es-ES_tradnl"/>
        </w:rPr>
        <w:t xml:space="preserve"> (1601-1680) </w:t>
      </w:r>
    </w:p>
    <w:p w:rsidR="00DA4098" w:rsidRPr="00E06D91" w:rsidRDefault="00DA4098" w:rsidP="00DA4098">
      <w:pPr>
        <w:tabs>
          <w:tab w:val="left" w:pos="-720"/>
        </w:tabs>
        <w:jc w:val="both"/>
        <w:rPr>
          <w:rFonts w:ascii="Helvetica" w:hAnsi="Helvetica"/>
          <w:b/>
          <w:color w:val="7030A0"/>
          <w:spacing w:val="-2"/>
          <w:lang w:val="es-ES_tradnl"/>
        </w:rPr>
      </w:pPr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07xx1688 </w:t>
      </w:r>
      <w:r>
        <w:rPr>
          <w:rFonts w:ascii="Helvetica" w:hAnsi="Helvetica"/>
          <w:b/>
          <w:color w:val="7030A0"/>
          <w:spacing w:val="-2"/>
          <w:lang w:val="es-ES_tradnl"/>
        </w:rPr>
        <w:t xml:space="preserve"> </w:t>
      </w:r>
      <w:r w:rsidRPr="00E06D91">
        <w:rPr>
          <w:rFonts w:ascii="Helvetica" w:hAnsi="Helvetica"/>
          <w:b/>
          <w:color w:val="7030A0"/>
          <w:spacing w:val="-2"/>
          <w:lang w:val="es-ES_tradnl"/>
        </w:rPr>
        <w:t>Juan de Espinosa Medrano 16389-1688</w:t>
      </w:r>
    </w:p>
    <w:p w:rsidR="00DA4098" w:rsidRPr="00E06D91" w:rsidRDefault="00DA4098" w:rsidP="00DA4098">
      <w:pPr>
        <w:tabs>
          <w:tab w:val="left" w:pos="-720"/>
        </w:tabs>
        <w:jc w:val="both"/>
        <w:rPr>
          <w:b/>
          <w:color w:val="7030A0"/>
          <w:spacing w:val="-2"/>
        </w:rPr>
      </w:pPr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07xx1690 </w:t>
      </w:r>
      <w:r>
        <w:rPr>
          <w:rFonts w:ascii="Helvetica" w:hAnsi="Helvetica"/>
          <w:b/>
          <w:color w:val="7030A0"/>
          <w:spacing w:val="-2"/>
          <w:lang w:val="es-ES_tradnl"/>
        </w:rPr>
        <w:t xml:space="preserve"> </w:t>
      </w:r>
      <w:r w:rsidRPr="00E06D91">
        <w:rPr>
          <w:rFonts w:ascii="Helvetica" w:hAnsi="Helvetica"/>
          <w:b/>
          <w:color w:val="7030A0"/>
          <w:spacing w:val="-2"/>
          <w:lang w:val="es-ES_tradnl"/>
        </w:rPr>
        <w:t>Cristóbal López de Valladolid (1638-1690</w:t>
      </w:r>
    </w:p>
    <w:p w:rsidR="00DA4098" w:rsidRPr="00E06D91" w:rsidRDefault="00DA4098" w:rsidP="00DA4098">
      <w:pPr>
        <w:tabs>
          <w:tab w:val="left" w:pos="-720"/>
        </w:tabs>
        <w:jc w:val="both"/>
        <w:rPr>
          <w:rFonts w:ascii="Helvetica" w:hAnsi="Helvetica"/>
          <w:b/>
          <w:color w:val="7030A0"/>
          <w:spacing w:val="-2"/>
          <w:lang w:val="es-ES_tradnl"/>
        </w:rPr>
      </w:pPr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07xx1690 </w:t>
      </w:r>
      <w:r>
        <w:rPr>
          <w:rFonts w:ascii="Helvetica" w:hAnsi="Helvetica"/>
          <w:b/>
          <w:color w:val="7030A0"/>
          <w:spacing w:val="-2"/>
          <w:lang w:val="es-ES_tradnl"/>
        </w:rPr>
        <w:t xml:space="preserve"> </w:t>
      </w:r>
      <w:proofErr w:type="spellStart"/>
      <w:r w:rsidRPr="00E06D91">
        <w:rPr>
          <w:rFonts w:ascii="Helvetica" w:hAnsi="Helvetica"/>
          <w:b/>
          <w:color w:val="7030A0"/>
          <w:spacing w:val="-2"/>
          <w:lang w:val="es-ES_tradnl"/>
        </w:rPr>
        <w:t>Sta</w:t>
      </w:r>
      <w:proofErr w:type="spellEnd"/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 Margarita de </w:t>
      </w:r>
      <w:proofErr w:type="spellStart"/>
      <w:r w:rsidRPr="00E06D91">
        <w:rPr>
          <w:rFonts w:ascii="Helvetica" w:hAnsi="Helvetica"/>
          <w:b/>
          <w:color w:val="7030A0"/>
          <w:spacing w:val="-2"/>
          <w:lang w:val="es-ES_tradnl"/>
        </w:rPr>
        <w:t>Alacoque</w:t>
      </w:r>
      <w:proofErr w:type="spellEnd"/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 1647-1690</w:t>
      </w:r>
    </w:p>
    <w:p w:rsidR="00DA4098" w:rsidRPr="00E06D91" w:rsidRDefault="00DA4098" w:rsidP="00DA4098">
      <w:pPr>
        <w:tabs>
          <w:tab w:val="left" w:pos="-720"/>
        </w:tabs>
        <w:jc w:val="both"/>
        <w:rPr>
          <w:b/>
          <w:color w:val="7030A0"/>
          <w:spacing w:val="-2"/>
        </w:rPr>
      </w:pPr>
      <w:r w:rsidRPr="00E06D91">
        <w:rPr>
          <w:b/>
          <w:color w:val="7030A0"/>
          <w:spacing w:val="-2"/>
        </w:rPr>
        <w:t xml:space="preserve">07xx1693 </w:t>
      </w:r>
      <w:r>
        <w:rPr>
          <w:b/>
          <w:color w:val="7030A0"/>
          <w:spacing w:val="-2"/>
        </w:rPr>
        <w:t xml:space="preserve"> </w:t>
      </w:r>
      <w:r w:rsidRPr="00E06D91">
        <w:rPr>
          <w:b/>
          <w:color w:val="7030A0"/>
          <w:spacing w:val="-2"/>
        </w:rPr>
        <w:t xml:space="preserve">San Francisco de Brito1647-1693 </w:t>
      </w:r>
    </w:p>
    <w:p w:rsidR="00DA4098" w:rsidRPr="00E06D91" w:rsidRDefault="00DA4098" w:rsidP="00DA4098">
      <w:pPr>
        <w:tabs>
          <w:tab w:val="left" w:pos="-720"/>
        </w:tabs>
        <w:jc w:val="both"/>
        <w:rPr>
          <w:rFonts w:ascii="Helvetica" w:hAnsi="Helvetica"/>
          <w:b/>
          <w:color w:val="7030A0"/>
          <w:spacing w:val="-2"/>
          <w:lang w:val="es-ES_tradnl"/>
        </w:rPr>
      </w:pPr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07xx1697 </w:t>
      </w:r>
      <w:r>
        <w:rPr>
          <w:rFonts w:ascii="Helvetica" w:hAnsi="Helvetica"/>
          <w:b/>
          <w:color w:val="7030A0"/>
          <w:spacing w:val="-2"/>
          <w:lang w:val="es-ES_tradnl"/>
        </w:rPr>
        <w:t xml:space="preserve"> </w:t>
      </w:r>
      <w:r w:rsidRPr="00E06D91">
        <w:rPr>
          <w:rFonts w:ascii="Helvetica" w:hAnsi="Helvetica"/>
          <w:b/>
          <w:color w:val="7030A0"/>
          <w:spacing w:val="-2"/>
          <w:lang w:val="es-ES_tradnl"/>
        </w:rPr>
        <w:t>S</w:t>
      </w:r>
      <w:r>
        <w:rPr>
          <w:rFonts w:ascii="Helvetica" w:hAnsi="Helvetica"/>
          <w:b/>
          <w:color w:val="7030A0"/>
          <w:spacing w:val="-2"/>
          <w:lang w:val="es-ES_tradnl"/>
        </w:rPr>
        <w:t>an</w:t>
      </w:r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 Gregorio </w:t>
      </w:r>
      <w:proofErr w:type="spellStart"/>
      <w:r w:rsidRPr="00E06D91">
        <w:rPr>
          <w:rFonts w:ascii="Helvetica" w:hAnsi="Helvetica"/>
          <w:b/>
          <w:color w:val="7030A0"/>
          <w:spacing w:val="-2"/>
          <w:lang w:val="es-ES_tradnl"/>
        </w:rPr>
        <w:t>Barbarigo</w:t>
      </w:r>
      <w:proofErr w:type="spellEnd"/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 1625-1697</w:t>
      </w:r>
    </w:p>
    <w:p w:rsidR="00DA4098" w:rsidRPr="001B16E6" w:rsidRDefault="00DA4098" w:rsidP="00DA4098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lang w:val="es-ES_tradnl"/>
        </w:rPr>
      </w:pPr>
      <w:r>
        <w:rPr>
          <w:rFonts w:ascii="Helvetica" w:hAnsi="Helvetica"/>
          <w:b/>
          <w:color w:val="7030A0"/>
          <w:spacing w:val="-2"/>
          <w:lang w:val="es-ES_tradnl"/>
        </w:rPr>
        <w:t>07xx</w:t>
      </w:r>
      <w:r w:rsidRPr="001B16E6">
        <w:rPr>
          <w:b/>
          <w:color w:val="7030A0"/>
          <w:spacing w:val="-2"/>
          <w:lang w:val="es-ES_tradnl"/>
        </w:rPr>
        <w:t xml:space="preserve">1700  Le </w:t>
      </w:r>
      <w:proofErr w:type="spellStart"/>
      <w:r w:rsidRPr="001B16E6">
        <w:rPr>
          <w:b/>
          <w:color w:val="7030A0"/>
          <w:spacing w:val="-2"/>
          <w:lang w:val="es-ES_tradnl"/>
        </w:rPr>
        <w:t>Brouthillier</w:t>
      </w:r>
      <w:proofErr w:type="spellEnd"/>
      <w:r w:rsidRPr="001B16E6">
        <w:rPr>
          <w:b/>
          <w:color w:val="7030A0"/>
          <w:spacing w:val="-2"/>
          <w:lang w:val="es-ES_tradnl"/>
        </w:rPr>
        <w:t xml:space="preserve"> de </w:t>
      </w:r>
      <w:proofErr w:type="spellStart"/>
      <w:r w:rsidRPr="001B16E6">
        <w:rPr>
          <w:b/>
          <w:color w:val="7030A0"/>
          <w:spacing w:val="-2"/>
          <w:lang w:val="es-ES_tradnl"/>
        </w:rPr>
        <w:t>Rance</w:t>
      </w:r>
      <w:proofErr w:type="spellEnd"/>
      <w:r w:rsidRPr="001B16E6">
        <w:rPr>
          <w:b/>
          <w:color w:val="7030A0"/>
          <w:spacing w:val="-2"/>
          <w:lang w:val="es-ES_tradnl"/>
        </w:rPr>
        <w:t>, Armando    (1626-1700</w:t>
      </w:r>
    </w:p>
    <w:p w:rsidR="00DA4098" w:rsidRPr="001B16E6" w:rsidRDefault="00DA4098" w:rsidP="00DA4098">
      <w:pPr>
        <w:tabs>
          <w:tab w:val="left" w:pos="-720"/>
        </w:tabs>
        <w:jc w:val="both"/>
        <w:rPr>
          <w:b/>
          <w:color w:val="7030A0"/>
          <w:spacing w:val="-2"/>
          <w:lang w:val="es-ES_tradnl"/>
        </w:rPr>
      </w:pPr>
      <w:r>
        <w:rPr>
          <w:b/>
          <w:color w:val="7030A0"/>
          <w:spacing w:val="-2"/>
          <w:lang w:val="es-ES_tradnl"/>
        </w:rPr>
        <w:t>07xx</w:t>
      </w:r>
      <w:r w:rsidRPr="001B16E6">
        <w:rPr>
          <w:b/>
          <w:color w:val="7030A0"/>
          <w:spacing w:val="-2"/>
          <w:lang w:val="es-ES_tradnl"/>
        </w:rPr>
        <w:t xml:space="preserve">1700  Margarita </w:t>
      </w:r>
      <w:proofErr w:type="spellStart"/>
      <w:r w:rsidRPr="001B16E6">
        <w:rPr>
          <w:b/>
          <w:color w:val="7030A0"/>
          <w:spacing w:val="-2"/>
          <w:lang w:val="es-ES_tradnl"/>
        </w:rPr>
        <w:t>Bourgeoys</w:t>
      </w:r>
      <w:proofErr w:type="spellEnd"/>
      <w:r w:rsidRPr="001B16E6">
        <w:rPr>
          <w:b/>
          <w:color w:val="7030A0"/>
          <w:spacing w:val="-2"/>
          <w:lang w:val="es-ES_tradnl"/>
        </w:rPr>
        <w:t xml:space="preserve"> 1620-1700 </w:t>
      </w:r>
    </w:p>
    <w:p w:rsidR="00DA4098" w:rsidRDefault="00DA4098" w:rsidP="00DA4098">
      <w:pPr>
        <w:tabs>
          <w:tab w:val="left" w:pos="-720"/>
        </w:tabs>
        <w:ind w:left="-142" w:firstLine="142"/>
        <w:jc w:val="both"/>
        <w:rPr>
          <w:rFonts w:ascii="Helvetica" w:hAnsi="Helvetica"/>
          <w:b/>
          <w:color w:val="7030A0"/>
          <w:spacing w:val="-2"/>
          <w:lang w:val="es-ES_tradnl"/>
        </w:rPr>
      </w:pPr>
      <w:r w:rsidRPr="00E06D91">
        <w:rPr>
          <w:rFonts w:ascii="Helvetica" w:hAnsi="Helvetica"/>
          <w:b/>
          <w:color w:val="7030A0"/>
          <w:spacing w:val="-2"/>
          <w:lang w:val="es-ES_tradnl"/>
        </w:rPr>
        <w:t xml:space="preserve">07xx1700 </w:t>
      </w:r>
      <w:r>
        <w:rPr>
          <w:rFonts w:ascii="Helvetica" w:hAnsi="Helvetica"/>
          <w:b/>
          <w:color w:val="7030A0"/>
          <w:spacing w:val="-2"/>
          <w:lang w:val="es-ES_tradnl"/>
        </w:rPr>
        <w:t xml:space="preserve"> </w:t>
      </w:r>
      <w:r w:rsidRPr="00E06D91">
        <w:rPr>
          <w:rFonts w:ascii="Helvetica" w:hAnsi="Helvetica"/>
          <w:b/>
          <w:color w:val="7030A0"/>
          <w:spacing w:val="-2"/>
          <w:lang w:val="es-ES_tradnl"/>
        </w:rPr>
        <w:t>Carlos Sigüenza de Córdoba SJ 164</w:t>
      </w:r>
    </w:p>
    <w:p w:rsidR="00DA4098" w:rsidRDefault="00DA4098" w:rsidP="00DA4098">
      <w:pPr>
        <w:tabs>
          <w:tab w:val="left" w:pos="-720"/>
        </w:tabs>
        <w:jc w:val="both"/>
        <w:rPr>
          <w:b/>
          <w:color w:val="7030A0"/>
          <w:spacing w:val="-2"/>
          <w:lang w:val="es-ES_tradnl"/>
        </w:rPr>
      </w:pPr>
      <w:r w:rsidRPr="00E06D91">
        <w:rPr>
          <w:b/>
          <w:color w:val="7030A0"/>
          <w:spacing w:val="-2"/>
          <w:lang w:val="es-ES_tradnl"/>
        </w:rPr>
        <w:t>07xx17</w:t>
      </w:r>
      <w:r>
        <w:rPr>
          <w:b/>
          <w:color w:val="7030A0"/>
          <w:spacing w:val="-2"/>
          <w:lang w:val="es-ES_tradnl"/>
        </w:rPr>
        <w:t>0</w:t>
      </w:r>
      <w:r w:rsidRPr="00E06D91">
        <w:rPr>
          <w:b/>
          <w:color w:val="7030A0"/>
          <w:spacing w:val="-2"/>
          <w:lang w:val="es-ES_tradnl"/>
        </w:rPr>
        <w:t xml:space="preserve">8 </w:t>
      </w:r>
      <w:r>
        <w:rPr>
          <w:b/>
          <w:color w:val="7030A0"/>
          <w:spacing w:val="-2"/>
          <w:lang w:val="es-ES_tradnl"/>
        </w:rPr>
        <w:t xml:space="preserve"> </w:t>
      </w:r>
      <w:r w:rsidRPr="00E06D91">
        <w:rPr>
          <w:b/>
          <w:color w:val="7030A0"/>
          <w:spacing w:val="-2"/>
          <w:lang w:val="es-ES_tradnl"/>
        </w:rPr>
        <w:t>San Franci</w:t>
      </w:r>
      <w:r>
        <w:rPr>
          <w:b/>
          <w:color w:val="7030A0"/>
          <w:spacing w:val="-2"/>
          <w:lang w:val="es-ES_tradnl"/>
        </w:rPr>
        <w:t>s</w:t>
      </w:r>
      <w:r w:rsidRPr="00E06D91">
        <w:rPr>
          <w:b/>
          <w:color w:val="7030A0"/>
          <w:spacing w:val="-2"/>
          <w:lang w:val="es-ES_tradnl"/>
        </w:rPr>
        <w:t>co de Laval 1623-1708</w:t>
      </w:r>
    </w:p>
    <w:p w:rsidR="008602FA" w:rsidRPr="00804BF0" w:rsidRDefault="008602FA" w:rsidP="00CB7C9F">
      <w:pPr>
        <w:tabs>
          <w:tab w:val="left" w:pos="-720"/>
        </w:tabs>
        <w:jc w:val="both"/>
        <w:rPr>
          <w:rFonts w:ascii="Helvetica" w:hAnsi="Helvetica"/>
          <w:b/>
          <w:spacing w:val="-2"/>
          <w:lang w:val="es-ES_tradnl"/>
        </w:rPr>
      </w:pPr>
    </w:p>
    <w:sectPr w:rsidR="008602FA" w:rsidRPr="00804BF0" w:rsidSect="00055B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4F36" w:rsidRDefault="004D4F36" w:rsidP="005661D3">
      <w:r>
        <w:separator/>
      </w:r>
    </w:p>
  </w:endnote>
  <w:endnote w:type="continuationSeparator" w:id="1">
    <w:p w:rsidR="004D4F36" w:rsidRDefault="004D4F36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4F36" w:rsidRDefault="004D4F36" w:rsidP="005661D3">
      <w:r>
        <w:separator/>
      </w:r>
    </w:p>
  </w:footnote>
  <w:footnote w:type="continuationSeparator" w:id="1">
    <w:p w:rsidR="004D4F36" w:rsidRDefault="004D4F36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0750"/>
    <w:rsid w:val="000012F1"/>
    <w:rsid w:val="00005730"/>
    <w:rsid w:val="000103EC"/>
    <w:rsid w:val="00010C35"/>
    <w:rsid w:val="00012025"/>
    <w:rsid w:val="000210AD"/>
    <w:rsid w:val="00025B01"/>
    <w:rsid w:val="0003530E"/>
    <w:rsid w:val="000367C0"/>
    <w:rsid w:val="00050A8C"/>
    <w:rsid w:val="00055B95"/>
    <w:rsid w:val="00056A7D"/>
    <w:rsid w:val="00066ADA"/>
    <w:rsid w:val="000709A1"/>
    <w:rsid w:val="00081FBE"/>
    <w:rsid w:val="000824EF"/>
    <w:rsid w:val="00097A1B"/>
    <w:rsid w:val="000A5651"/>
    <w:rsid w:val="000B4517"/>
    <w:rsid w:val="000C4113"/>
    <w:rsid w:val="000D0BD2"/>
    <w:rsid w:val="000D5630"/>
    <w:rsid w:val="000E2D55"/>
    <w:rsid w:val="00101C37"/>
    <w:rsid w:val="00102288"/>
    <w:rsid w:val="001027E9"/>
    <w:rsid w:val="00106C54"/>
    <w:rsid w:val="0012649F"/>
    <w:rsid w:val="0012700C"/>
    <w:rsid w:val="0014085D"/>
    <w:rsid w:val="00143460"/>
    <w:rsid w:val="00151A2E"/>
    <w:rsid w:val="001622EA"/>
    <w:rsid w:val="0016415A"/>
    <w:rsid w:val="00167FDD"/>
    <w:rsid w:val="00175E97"/>
    <w:rsid w:val="001768D4"/>
    <w:rsid w:val="001A333C"/>
    <w:rsid w:val="001A51C3"/>
    <w:rsid w:val="001B015F"/>
    <w:rsid w:val="001B35C6"/>
    <w:rsid w:val="001B7720"/>
    <w:rsid w:val="001C2369"/>
    <w:rsid w:val="001D1959"/>
    <w:rsid w:val="001D2B60"/>
    <w:rsid w:val="001D33A6"/>
    <w:rsid w:val="001D5D58"/>
    <w:rsid w:val="001E5C7C"/>
    <w:rsid w:val="001E6457"/>
    <w:rsid w:val="001F6F42"/>
    <w:rsid w:val="00204428"/>
    <w:rsid w:val="002045DD"/>
    <w:rsid w:val="002147EA"/>
    <w:rsid w:val="002276C3"/>
    <w:rsid w:val="00227E11"/>
    <w:rsid w:val="00233387"/>
    <w:rsid w:val="002348A9"/>
    <w:rsid w:val="002409DB"/>
    <w:rsid w:val="00246A6D"/>
    <w:rsid w:val="00251B76"/>
    <w:rsid w:val="00257D28"/>
    <w:rsid w:val="0026022D"/>
    <w:rsid w:val="00275B8C"/>
    <w:rsid w:val="002841B4"/>
    <w:rsid w:val="00285D68"/>
    <w:rsid w:val="00290387"/>
    <w:rsid w:val="002B0767"/>
    <w:rsid w:val="002C7834"/>
    <w:rsid w:val="002D58B4"/>
    <w:rsid w:val="002D5929"/>
    <w:rsid w:val="002E231B"/>
    <w:rsid w:val="002E5397"/>
    <w:rsid w:val="002E5584"/>
    <w:rsid w:val="002F63D1"/>
    <w:rsid w:val="00312AE6"/>
    <w:rsid w:val="00323DF0"/>
    <w:rsid w:val="00324BB9"/>
    <w:rsid w:val="00326E69"/>
    <w:rsid w:val="003279B3"/>
    <w:rsid w:val="00352CB8"/>
    <w:rsid w:val="00354427"/>
    <w:rsid w:val="00361516"/>
    <w:rsid w:val="0036183E"/>
    <w:rsid w:val="0036420C"/>
    <w:rsid w:val="00367B70"/>
    <w:rsid w:val="00371142"/>
    <w:rsid w:val="00376652"/>
    <w:rsid w:val="003823D0"/>
    <w:rsid w:val="00397FDC"/>
    <w:rsid w:val="003B1330"/>
    <w:rsid w:val="003B1580"/>
    <w:rsid w:val="003B7E66"/>
    <w:rsid w:val="003D6355"/>
    <w:rsid w:val="003E4451"/>
    <w:rsid w:val="00415498"/>
    <w:rsid w:val="004154FE"/>
    <w:rsid w:val="00417F45"/>
    <w:rsid w:val="00421C8C"/>
    <w:rsid w:val="00425A9F"/>
    <w:rsid w:val="00431763"/>
    <w:rsid w:val="0043282A"/>
    <w:rsid w:val="00433543"/>
    <w:rsid w:val="00444BCB"/>
    <w:rsid w:val="004476CE"/>
    <w:rsid w:val="004515C7"/>
    <w:rsid w:val="00453B03"/>
    <w:rsid w:val="00454673"/>
    <w:rsid w:val="0045633D"/>
    <w:rsid w:val="004579EF"/>
    <w:rsid w:val="00465188"/>
    <w:rsid w:val="00466E9C"/>
    <w:rsid w:val="00467297"/>
    <w:rsid w:val="00470D9F"/>
    <w:rsid w:val="00484BE5"/>
    <w:rsid w:val="0048569E"/>
    <w:rsid w:val="0049309B"/>
    <w:rsid w:val="004A0931"/>
    <w:rsid w:val="004A1561"/>
    <w:rsid w:val="004A1935"/>
    <w:rsid w:val="004A21DE"/>
    <w:rsid w:val="004C192A"/>
    <w:rsid w:val="004C1D41"/>
    <w:rsid w:val="004C58EC"/>
    <w:rsid w:val="004D4F36"/>
    <w:rsid w:val="004E1424"/>
    <w:rsid w:val="004E2146"/>
    <w:rsid w:val="004E4E3E"/>
    <w:rsid w:val="005026B7"/>
    <w:rsid w:val="005171B9"/>
    <w:rsid w:val="00517BCB"/>
    <w:rsid w:val="00521760"/>
    <w:rsid w:val="00523072"/>
    <w:rsid w:val="00523CD6"/>
    <w:rsid w:val="00527301"/>
    <w:rsid w:val="005314EB"/>
    <w:rsid w:val="00533E9D"/>
    <w:rsid w:val="00536A43"/>
    <w:rsid w:val="005441F3"/>
    <w:rsid w:val="00547DBE"/>
    <w:rsid w:val="00555A3D"/>
    <w:rsid w:val="00561783"/>
    <w:rsid w:val="00561DB5"/>
    <w:rsid w:val="00563845"/>
    <w:rsid w:val="00563C33"/>
    <w:rsid w:val="005661D3"/>
    <w:rsid w:val="00566DA8"/>
    <w:rsid w:val="00571035"/>
    <w:rsid w:val="0057174D"/>
    <w:rsid w:val="005730E9"/>
    <w:rsid w:val="0058075C"/>
    <w:rsid w:val="005824B8"/>
    <w:rsid w:val="005827BE"/>
    <w:rsid w:val="00586A1F"/>
    <w:rsid w:val="00587A12"/>
    <w:rsid w:val="005B24CE"/>
    <w:rsid w:val="005B30D9"/>
    <w:rsid w:val="005C2CAB"/>
    <w:rsid w:val="005E5EE0"/>
    <w:rsid w:val="005F510A"/>
    <w:rsid w:val="00611523"/>
    <w:rsid w:val="0062125D"/>
    <w:rsid w:val="0062732D"/>
    <w:rsid w:val="006300FF"/>
    <w:rsid w:val="006417DB"/>
    <w:rsid w:val="006425A5"/>
    <w:rsid w:val="00642F7A"/>
    <w:rsid w:val="006569D3"/>
    <w:rsid w:val="00670477"/>
    <w:rsid w:val="00671510"/>
    <w:rsid w:val="00692529"/>
    <w:rsid w:val="006A110E"/>
    <w:rsid w:val="006A5E07"/>
    <w:rsid w:val="006B057E"/>
    <w:rsid w:val="006B6793"/>
    <w:rsid w:val="006C52F4"/>
    <w:rsid w:val="006D5947"/>
    <w:rsid w:val="006D5C86"/>
    <w:rsid w:val="006E07D7"/>
    <w:rsid w:val="006E527E"/>
    <w:rsid w:val="006E5EF5"/>
    <w:rsid w:val="006F42C9"/>
    <w:rsid w:val="006F5B2B"/>
    <w:rsid w:val="00705128"/>
    <w:rsid w:val="00714886"/>
    <w:rsid w:val="00715890"/>
    <w:rsid w:val="007200A8"/>
    <w:rsid w:val="00720E5B"/>
    <w:rsid w:val="00721F60"/>
    <w:rsid w:val="007347B9"/>
    <w:rsid w:val="00740B5C"/>
    <w:rsid w:val="007438AC"/>
    <w:rsid w:val="007563DA"/>
    <w:rsid w:val="00760E79"/>
    <w:rsid w:val="007712D1"/>
    <w:rsid w:val="00776318"/>
    <w:rsid w:val="007877A9"/>
    <w:rsid w:val="007B128A"/>
    <w:rsid w:val="007E379B"/>
    <w:rsid w:val="007E3C2D"/>
    <w:rsid w:val="00804BF0"/>
    <w:rsid w:val="00804CDD"/>
    <w:rsid w:val="00811DF0"/>
    <w:rsid w:val="00813636"/>
    <w:rsid w:val="0082771C"/>
    <w:rsid w:val="00835BE8"/>
    <w:rsid w:val="008438E6"/>
    <w:rsid w:val="008519F7"/>
    <w:rsid w:val="008563AA"/>
    <w:rsid w:val="008602FA"/>
    <w:rsid w:val="00863ED6"/>
    <w:rsid w:val="00864A6E"/>
    <w:rsid w:val="00870EED"/>
    <w:rsid w:val="008745FF"/>
    <w:rsid w:val="00874C10"/>
    <w:rsid w:val="00875BF4"/>
    <w:rsid w:val="008904E0"/>
    <w:rsid w:val="00891547"/>
    <w:rsid w:val="008A79A1"/>
    <w:rsid w:val="008B3343"/>
    <w:rsid w:val="008B3D28"/>
    <w:rsid w:val="008B4FB8"/>
    <w:rsid w:val="008B7BD4"/>
    <w:rsid w:val="008C0873"/>
    <w:rsid w:val="008C1736"/>
    <w:rsid w:val="008C2C96"/>
    <w:rsid w:val="008D2354"/>
    <w:rsid w:val="008D3A88"/>
    <w:rsid w:val="008D7004"/>
    <w:rsid w:val="008D7E13"/>
    <w:rsid w:val="008F38EC"/>
    <w:rsid w:val="008F44B4"/>
    <w:rsid w:val="008F6D67"/>
    <w:rsid w:val="00901ED2"/>
    <w:rsid w:val="00903DA5"/>
    <w:rsid w:val="00912D1B"/>
    <w:rsid w:val="00913E53"/>
    <w:rsid w:val="00930CB1"/>
    <w:rsid w:val="00932B40"/>
    <w:rsid w:val="0094001B"/>
    <w:rsid w:val="0094729A"/>
    <w:rsid w:val="00947BF8"/>
    <w:rsid w:val="00957E74"/>
    <w:rsid w:val="00971051"/>
    <w:rsid w:val="0097418F"/>
    <w:rsid w:val="00977BF9"/>
    <w:rsid w:val="00997B5B"/>
    <w:rsid w:val="009A5297"/>
    <w:rsid w:val="009B3D88"/>
    <w:rsid w:val="009C3C03"/>
    <w:rsid w:val="009C4F6E"/>
    <w:rsid w:val="009D14C7"/>
    <w:rsid w:val="009D2EBB"/>
    <w:rsid w:val="009D3510"/>
    <w:rsid w:val="009D4862"/>
    <w:rsid w:val="009E0E2B"/>
    <w:rsid w:val="009E19CE"/>
    <w:rsid w:val="009E19D3"/>
    <w:rsid w:val="009E37BC"/>
    <w:rsid w:val="009E3A8C"/>
    <w:rsid w:val="009E702D"/>
    <w:rsid w:val="009E7A4D"/>
    <w:rsid w:val="009F61EB"/>
    <w:rsid w:val="00A06839"/>
    <w:rsid w:val="00A06AB9"/>
    <w:rsid w:val="00A06EB1"/>
    <w:rsid w:val="00A2618D"/>
    <w:rsid w:val="00A31A8E"/>
    <w:rsid w:val="00A32203"/>
    <w:rsid w:val="00A3384E"/>
    <w:rsid w:val="00A448B7"/>
    <w:rsid w:val="00A54BDE"/>
    <w:rsid w:val="00A643AC"/>
    <w:rsid w:val="00A64DDD"/>
    <w:rsid w:val="00A66A78"/>
    <w:rsid w:val="00A6709C"/>
    <w:rsid w:val="00A701AB"/>
    <w:rsid w:val="00A71B86"/>
    <w:rsid w:val="00A83259"/>
    <w:rsid w:val="00A92197"/>
    <w:rsid w:val="00A94500"/>
    <w:rsid w:val="00A95137"/>
    <w:rsid w:val="00AA1BF2"/>
    <w:rsid w:val="00AB023A"/>
    <w:rsid w:val="00AC3B5F"/>
    <w:rsid w:val="00AC4584"/>
    <w:rsid w:val="00AC7B0B"/>
    <w:rsid w:val="00AE1375"/>
    <w:rsid w:val="00AE2257"/>
    <w:rsid w:val="00B000DE"/>
    <w:rsid w:val="00B05335"/>
    <w:rsid w:val="00B15FA1"/>
    <w:rsid w:val="00B21D8F"/>
    <w:rsid w:val="00B36554"/>
    <w:rsid w:val="00B44F54"/>
    <w:rsid w:val="00B521CD"/>
    <w:rsid w:val="00B53D5C"/>
    <w:rsid w:val="00B62BFE"/>
    <w:rsid w:val="00B646A1"/>
    <w:rsid w:val="00B81AED"/>
    <w:rsid w:val="00B82D91"/>
    <w:rsid w:val="00B86854"/>
    <w:rsid w:val="00B92370"/>
    <w:rsid w:val="00BB1D91"/>
    <w:rsid w:val="00BB26AA"/>
    <w:rsid w:val="00BC4A86"/>
    <w:rsid w:val="00BC7828"/>
    <w:rsid w:val="00BE042F"/>
    <w:rsid w:val="00C0344C"/>
    <w:rsid w:val="00C15B5F"/>
    <w:rsid w:val="00C17FDD"/>
    <w:rsid w:val="00C2334E"/>
    <w:rsid w:val="00C235F4"/>
    <w:rsid w:val="00C24DD8"/>
    <w:rsid w:val="00C26D70"/>
    <w:rsid w:val="00C30B85"/>
    <w:rsid w:val="00C32C0D"/>
    <w:rsid w:val="00C3428E"/>
    <w:rsid w:val="00C41D6B"/>
    <w:rsid w:val="00C45CE2"/>
    <w:rsid w:val="00C5044E"/>
    <w:rsid w:val="00C647DE"/>
    <w:rsid w:val="00C75C74"/>
    <w:rsid w:val="00C75F56"/>
    <w:rsid w:val="00C76082"/>
    <w:rsid w:val="00C84B97"/>
    <w:rsid w:val="00C9486F"/>
    <w:rsid w:val="00C97144"/>
    <w:rsid w:val="00CA7D85"/>
    <w:rsid w:val="00CB2A49"/>
    <w:rsid w:val="00CB6B5A"/>
    <w:rsid w:val="00CB7C9F"/>
    <w:rsid w:val="00CC1801"/>
    <w:rsid w:val="00CC769A"/>
    <w:rsid w:val="00CE7EF5"/>
    <w:rsid w:val="00D069D3"/>
    <w:rsid w:val="00D07F77"/>
    <w:rsid w:val="00D11FF8"/>
    <w:rsid w:val="00D12F2D"/>
    <w:rsid w:val="00D13FF8"/>
    <w:rsid w:val="00D16EEB"/>
    <w:rsid w:val="00D17D61"/>
    <w:rsid w:val="00D228DE"/>
    <w:rsid w:val="00D23103"/>
    <w:rsid w:val="00D2383D"/>
    <w:rsid w:val="00D26931"/>
    <w:rsid w:val="00D31461"/>
    <w:rsid w:val="00D319C6"/>
    <w:rsid w:val="00D362D1"/>
    <w:rsid w:val="00D40FF6"/>
    <w:rsid w:val="00D4191F"/>
    <w:rsid w:val="00D4248A"/>
    <w:rsid w:val="00D42E5A"/>
    <w:rsid w:val="00D7138D"/>
    <w:rsid w:val="00D7326B"/>
    <w:rsid w:val="00D7352F"/>
    <w:rsid w:val="00D81CB0"/>
    <w:rsid w:val="00D82287"/>
    <w:rsid w:val="00D85C64"/>
    <w:rsid w:val="00D933A8"/>
    <w:rsid w:val="00D94EDB"/>
    <w:rsid w:val="00DA4098"/>
    <w:rsid w:val="00DC07E1"/>
    <w:rsid w:val="00DD338E"/>
    <w:rsid w:val="00DD3D4F"/>
    <w:rsid w:val="00DD6058"/>
    <w:rsid w:val="00DE25F8"/>
    <w:rsid w:val="00DF666F"/>
    <w:rsid w:val="00E04A11"/>
    <w:rsid w:val="00E06D91"/>
    <w:rsid w:val="00E070A8"/>
    <w:rsid w:val="00E17DA5"/>
    <w:rsid w:val="00E20C5D"/>
    <w:rsid w:val="00E245B1"/>
    <w:rsid w:val="00E352EB"/>
    <w:rsid w:val="00E44B84"/>
    <w:rsid w:val="00E4667D"/>
    <w:rsid w:val="00E46B6E"/>
    <w:rsid w:val="00E4774C"/>
    <w:rsid w:val="00E52221"/>
    <w:rsid w:val="00E54631"/>
    <w:rsid w:val="00E578D5"/>
    <w:rsid w:val="00E67CD0"/>
    <w:rsid w:val="00E70084"/>
    <w:rsid w:val="00E7015D"/>
    <w:rsid w:val="00E7197D"/>
    <w:rsid w:val="00E80274"/>
    <w:rsid w:val="00E93E4A"/>
    <w:rsid w:val="00EA0AE1"/>
    <w:rsid w:val="00EA54F5"/>
    <w:rsid w:val="00EB129E"/>
    <w:rsid w:val="00ED0267"/>
    <w:rsid w:val="00ED3017"/>
    <w:rsid w:val="00EE08C2"/>
    <w:rsid w:val="00EE23CC"/>
    <w:rsid w:val="00EE2B2E"/>
    <w:rsid w:val="00EE4CA6"/>
    <w:rsid w:val="00EE7694"/>
    <w:rsid w:val="00EF2782"/>
    <w:rsid w:val="00F018A2"/>
    <w:rsid w:val="00F0348B"/>
    <w:rsid w:val="00F07B3A"/>
    <w:rsid w:val="00F167C4"/>
    <w:rsid w:val="00F214E9"/>
    <w:rsid w:val="00F278F5"/>
    <w:rsid w:val="00F3470C"/>
    <w:rsid w:val="00F36164"/>
    <w:rsid w:val="00F42AD6"/>
    <w:rsid w:val="00F54EE9"/>
    <w:rsid w:val="00F60846"/>
    <w:rsid w:val="00F70AE2"/>
    <w:rsid w:val="00F74C7D"/>
    <w:rsid w:val="00F80A78"/>
    <w:rsid w:val="00F832E6"/>
    <w:rsid w:val="00F84239"/>
    <w:rsid w:val="00F84C51"/>
    <w:rsid w:val="00F8704D"/>
    <w:rsid w:val="00F91A1E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2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Barroco" TargetMode="External"/><Relationship Id="rId13" Type="http://schemas.openxmlformats.org/officeDocument/2006/relationships/hyperlink" Target="https://es.wikipedia.org/wiki/Guerra_de_los_Treinta_A%C3%B1os" TargetMode="External"/><Relationship Id="rId18" Type="http://schemas.openxmlformats.org/officeDocument/2006/relationships/hyperlink" Target="https://es.wikipedia.org/wiki/Isaac_Newton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es.wikipedia.org/wiki/Crisis_del_siglo_XVII" TargetMode="External"/><Relationship Id="rId17" Type="http://schemas.openxmlformats.org/officeDocument/2006/relationships/hyperlink" Target="https://es.wikipedia.org/wiki/Ren%C3%A9_Descart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Revoluci%C3%B3n_cient%C3%ADfica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Luis_XIV_de_Franci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Guerra_luso-neerlandesa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s.wikipedia.org/wiki/Siglo_de_Oro_neerland%C3%A9s" TargetMode="External"/><Relationship Id="rId19" Type="http://schemas.openxmlformats.org/officeDocument/2006/relationships/hyperlink" Target="https://es.wikipedia.org/wiki/Mecanicism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Siglo_de_Oro" TargetMode="External"/><Relationship Id="rId14" Type="http://schemas.openxmlformats.org/officeDocument/2006/relationships/hyperlink" Target="https://es.wikipedia.org/wiki/Gran_Guerra_Turca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E2794-7AA8-4382-AEFA-530755F06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1976</Words>
  <Characters>10868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2019-01-15T14:28:00Z</cp:lastPrinted>
  <dcterms:created xsi:type="dcterms:W3CDTF">2019-08-01T18:04:00Z</dcterms:created>
  <dcterms:modified xsi:type="dcterms:W3CDTF">2019-08-01T18:04:00Z</dcterms:modified>
</cp:coreProperties>
</file>