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B9" w:rsidRDefault="005019B9">
      <w:pPr>
        <w:rPr>
          <w:rFonts w:ascii="Calibri" w:eastAsia="Calibri" w:hAnsi="Calibri" w:cs="Calibri"/>
        </w:rPr>
      </w:pPr>
    </w:p>
    <w:p w:rsidR="005019B9" w:rsidRPr="00D26DB4" w:rsidRDefault="001747C7">
      <w:pPr>
        <w:jc w:val="center"/>
        <w:rPr>
          <w:rFonts w:ascii="Arial" w:eastAsia="Calibri" w:hAnsi="Arial" w:cs="Arial"/>
          <w:b/>
          <w:color w:val="FF0000"/>
          <w:sz w:val="36"/>
          <w:szCs w:val="36"/>
        </w:rPr>
      </w:pPr>
      <w:r w:rsidRPr="00D26DB4">
        <w:rPr>
          <w:rFonts w:ascii="Arial" w:eastAsia="Calibri" w:hAnsi="Arial" w:cs="Arial"/>
          <w:b/>
          <w:color w:val="FF0000"/>
          <w:sz w:val="36"/>
          <w:szCs w:val="36"/>
        </w:rPr>
        <w:t xml:space="preserve">Pedro de </w:t>
      </w:r>
      <w:r w:rsidR="00D26DB4">
        <w:rPr>
          <w:rFonts w:ascii="Arial" w:eastAsia="Calibri" w:hAnsi="Arial" w:cs="Arial"/>
          <w:b/>
          <w:color w:val="FF0000"/>
          <w:sz w:val="36"/>
          <w:szCs w:val="36"/>
        </w:rPr>
        <w:t>C</w:t>
      </w:r>
      <w:r w:rsidRPr="00D26DB4">
        <w:rPr>
          <w:rFonts w:ascii="Arial" w:eastAsia="Calibri" w:hAnsi="Arial" w:cs="Arial"/>
          <w:b/>
          <w:color w:val="FF0000"/>
          <w:sz w:val="36"/>
          <w:szCs w:val="36"/>
        </w:rPr>
        <w:t>u</w:t>
      </w:r>
      <w:r w:rsidR="00D26DB4">
        <w:rPr>
          <w:rFonts w:ascii="Arial" w:eastAsia="Calibri" w:hAnsi="Arial" w:cs="Arial"/>
          <w:b/>
          <w:color w:val="FF0000"/>
          <w:sz w:val="36"/>
          <w:szCs w:val="36"/>
        </w:rPr>
        <w:t>é</w:t>
      </w:r>
      <w:r w:rsidRPr="00D26DB4">
        <w:rPr>
          <w:rFonts w:ascii="Arial" w:eastAsia="Calibri" w:hAnsi="Arial" w:cs="Arial"/>
          <w:b/>
          <w:color w:val="FF0000"/>
          <w:sz w:val="36"/>
          <w:szCs w:val="36"/>
        </w:rPr>
        <w:t>llar</w:t>
      </w:r>
      <w:r w:rsidR="00573678">
        <w:rPr>
          <w:rFonts w:ascii="Arial" w:eastAsia="Calibri" w:hAnsi="Arial" w:cs="Arial"/>
          <w:b/>
          <w:color w:val="FF0000"/>
          <w:sz w:val="36"/>
          <w:szCs w:val="36"/>
        </w:rPr>
        <w:t xml:space="preserve">    *   </w:t>
      </w:r>
      <w:r w:rsidR="00953889">
        <w:rPr>
          <w:rFonts w:ascii="Arial" w:eastAsia="Calibri" w:hAnsi="Arial" w:cs="Arial"/>
          <w:b/>
          <w:color w:val="FF0000"/>
          <w:sz w:val="36"/>
          <w:szCs w:val="36"/>
        </w:rPr>
        <w:t>(</w:t>
      </w:r>
      <w:r w:rsidR="002F055D">
        <w:rPr>
          <w:rFonts w:ascii="Arial" w:eastAsia="Calibri" w:hAnsi="Arial" w:cs="Arial"/>
          <w:b/>
          <w:color w:val="FF0000"/>
          <w:sz w:val="36"/>
          <w:szCs w:val="36"/>
        </w:rPr>
        <w:t>x - 1350</w:t>
      </w:r>
      <w:r w:rsidR="00953889">
        <w:rPr>
          <w:rFonts w:ascii="Arial" w:eastAsia="Calibri" w:hAnsi="Arial" w:cs="Arial"/>
          <w:b/>
          <w:color w:val="FF0000"/>
          <w:sz w:val="36"/>
          <w:szCs w:val="36"/>
        </w:rPr>
        <w:t>)</w:t>
      </w:r>
    </w:p>
    <w:p w:rsidR="005019B9" w:rsidRDefault="00D7205D">
      <w:pPr>
        <w:spacing w:line="240" w:lineRule="auto"/>
        <w:jc w:val="center"/>
        <w:rPr>
          <w:rFonts w:ascii="Calibri" w:eastAsia="Calibri" w:hAnsi="Calibri" w:cs="Calibri"/>
        </w:rPr>
      </w:pPr>
      <w:r>
        <w:object w:dxaOrig="4020" w:dyaOrig="5385">
          <v:rect id="rectole0000000000" o:spid="_x0000_i1025" style="width:114pt;height:163.5pt" o:ole="" o:preferrelative="t" stroked="f">
            <v:imagedata r:id="rId4" o:title="" cropbottom="4167f" cropleft="3668f" cropright="3424f"/>
          </v:rect>
          <o:OLEObject Type="Embed" ProgID="StaticMetafile" ShapeID="rectole0000000000" DrawAspect="Content" ObjectID="_1626428811" r:id="rId5"/>
        </w:object>
      </w:r>
    </w:p>
    <w:p w:rsidR="005019B9" w:rsidRPr="00377D4D" w:rsidRDefault="00377D4D" w:rsidP="00D26DB4">
      <w:pPr>
        <w:ind w:left="-851" w:right="-852" w:firstLine="142"/>
        <w:jc w:val="both"/>
        <w:rPr>
          <w:rFonts w:ascii="Arial" w:eastAsia="Calibri" w:hAnsi="Arial" w:cs="Arial"/>
          <w:b/>
          <w:color w:val="FF0000"/>
          <w:sz w:val="24"/>
          <w:szCs w:val="24"/>
        </w:rPr>
      </w:pPr>
      <w:r w:rsidRPr="00377D4D">
        <w:rPr>
          <w:rFonts w:ascii="Arial" w:eastAsia="Calibri" w:hAnsi="Arial" w:cs="Arial"/>
          <w:b/>
          <w:color w:val="FF0000"/>
          <w:sz w:val="24"/>
          <w:szCs w:val="24"/>
        </w:rPr>
        <w:t>El deseo de tener ordenada la do</w:t>
      </w:r>
      <w:r>
        <w:rPr>
          <w:rFonts w:ascii="Arial" w:eastAsia="Calibri" w:hAnsi="Arial" w:cs="Arial"/>
          <w:b/>
          <w:color w:val="FF0000"/>
          <w:sz w:val="24"/>
          <w:szCs w:val="24"/>
        </w:rPr>
        <w:t>c</w:t>
      </w:r>
      <w:r w:rsidRPr="00377D4D">
        <w:rPr>
          <w:rFonts w:ascii="Arial" w:eastAsia="Calibri" w:hAnsi="Arial" w:cs="Arial"/>
          <w:b/>
          <w:color w:val="FF0000"/>
          <w:sz w:val="24"/>
          <w:szCs w:val="24"/>
        </w:rPr>
        <w:t xml:space="preserve">trina que se va a exponer </w:t>
      </w:r>
      <w:r w:rsidR="00D7205D">
        <w:rPr>
          <w:rFonts w:ascii="Arial" w:eastAsia="Calibri" w:hAnsi="Arial" w:cs="Arial"/>
          <w:b/>
          <w:color w:val="FF0000"/>
          <w:sz w:val="24"/>
          <w:szCs w:val="24"/>
        </w:rPr>
        <w:t>en la catequesis</w:t>
      </w:r>
      <w:r w:rsidRPr="00377D4D">
        <w:rPr>
          <w:rFonts w:ascii="Arial" w:eastAsia="Calibri" w:hAnsi="Arial" w:cs="Arial"/>
          <w:b/>
          <w:color w:val="FF0000"/>
          <w:sz w:val="24"/>
          <w:szCs w:val="24"/>
        </w:rPr>
        <w:t xml:space="preserve"> es común a los sacerdotes y a los catequistas</w:t>
      </w:r>
      <w:r w:rsidR="00D7205D">
        <w:rPr>
          <w:rFonts w:ascii="Arial" w:eastAsia="Calibri" w:hAnsi="Arial" w:cs="Arial"/>
          <w:b/>
          <w:color w:val="FF0000"/>
          <w:sz w:val="24"/>
          <w:szCs w:val="24"/>
        </w:rPr>
        <w:t>, a los predicadores y a los profesores de cualquier centro cristiano</w:t>
      </w:r>
      <w:r w:rsidRPr="00377D4D">
        <w:rPr>
          <w:rFonts w:ascii="Arial" w:eastAsia="Calibri" w:hAnsi="Arial" w:cs="Arial"/>
          <w:b/>
          <w:color w:val="FF0000"/>
          <w:sz w:val="24"/>
          <w:szCs w:val="24"/>
        </w:rPr>
        <w:t>. Se pu</w:t>
      </w:r>
      <w:r>
        <w:rPr>
          <w:rFonts w:ascii="Arial" w:eastAsia="Calibri" w:hAnsi="Arial" w:cs="Arial"/>
          <w:b/>
          <w:color w:val="FF0000"/>
          <w:sz w:val="24"/>
          <w:szCs w:val="24"/>
        </w:rPr>
        <w:t xml:space="preserve">ede imitar </w:t>
      </w:r>
      <w:r w:rsidR="00D7205D">
        <w:rPr>
          <w:rFonts w:ascii="Arial" w:eastAsia="Calibri" w:hAnsi="Arial" w:cs="Arial"/>
          <w:b/>
          <w:color w:val="FF0000"/>
          <w:sz w:val="24"/>
          <w:szCs w:val="24"/>
        </w:rPr>
        <w:t xml:space="preserve">el afán de </w:t>
      </w:r>
      <w:r>
        <w:rPr>
          <w:rFonts w:ascii="Arial" w:eastAsia="Calibri" w:hAnsi="Arial" w:cs="Arial"/>
          <w:b/>
          <w:color w:val="FF0000"/>
          <w:sz w:val="24"/>
          <w:szCs w:val="24"/>
        </w:rPr>
        <w:t>este clé</w:t>
      </w:r>
      <w:r w:rsidR="00D7205D">
        <w:rPr>
          <w:rFonts w:ascii="Arial" w:eastAsia="Calibri" w:hAnsi="Arial" w:cs="Arial"/>
          <w:b/>
          <w:color w:val="FF0000"/>
          <w:sz w:val="24"/>
          <w:szCs w:val="24"/>
        </w:rPr>
        <w:t xml:space="preserve">rigo segoviano, modelo de orden y de </w:t>
      </w:r>
      <w:r w:rsidRPr="00377D4D">
        <w:rPr>
          <w:rFonts w:ascii="Arial" w:eastAsia="Calibri" w:hAnsi="Arial" w:cs="Arial"/>
          <w:b/>
          <w:color w:val="FF0000"/>
          <w:sz w:val="24"/>
          <w:szCs w:val="24"/>
        </w:rPr>
        <w:t>previsión. Es la riqueza que se puede usar para mejorar la educación del pu</w:t>
      </w:r>
      <w:r>
        <w:rPr>
          <w:rFonts w:ascii="Arial" w:eastAsia="Calibri" w:hAnsi="Arial" w:cs="Arial"/>
          <w:b/>
          <w:color w:val="FF0000"/>
          <w:sz w:val="24"/>
          <w:szCs w:val="24"/>
        </w:rPr>
        <w:t>e</w:t>
      </w:r>
      <w:r w:rsidRPr="00377D4D">
        <w:rPr>
          <w:rFonts w:ascii="Arial" w:eastAsia="Calibri" w:hAnsi="Arial" w:cs="Arial"/>
          <w:b/>
          <w:color w:val="FF0000"/>
          <w:sz w:val="24"/>
          <w:szCs w:val="24"/>
        </w:rPr>
        <w:t>blo de Dios.</w:t>
      </w:r>
    </w:p>
    <w:p w:rsidR="005019B9" w:rsidRDefault="001747C7" w:rsidP="00D26DB4">
      <w:pPr>
        <w:ind w:left="-851" w:right="-852" w:firstLine="142"/>
        <w:jc w:val="both"/>
        <w:rPr>
          <w:rFonts w:ascii="Arial" w:eastAsia="Calibri" w:hAnsi="Arial" w:cs="Arial"/>
          <w:b/>
          <w:sz w:val="24"/>
          <w:szCs w:val="24"/>
        </w:rPr>
      </w:pPr>
      <w:r w:rsidRPr="00D26DB4">
        <w:rPr>
          <w:rFonts w:ascii="Arial" w:eastAsia="Calibri" w:hAnsi="Arial" w:cs="Arial"/>
          <w:b/>
          <w:sz w:val="24"/>
          <w:szCs w:val="24"/>
        </w:rPr>
        <w:t xml:space="preserve">Pedro de Cuéllar (Cuéllar, ? - Segovia, 1350) fue un clérigo secular español que ocupó el cargo de obispo de Segovia (1324 - 1350) y es conocido por el catecismo que redactó en 1325, fruto del sínodo celebrado en la iglesia de Santa María de la Cuesta de Cuéllar (Segovia) el 8 de marzo del mismo año. </w:t>
      </w:r>
    </w:p>
    <w:p w:rsidR="00D26DB4" w:rsidRPr="00D26DB4" w:rsidRDefault="00D26DB4" w:rsidP="00D26DB4">
      <w:pPr>
        <w:ind w:left="-851" w:right="-852" w:firstLine="142"/>
        <w:jc w:val="both"/>
        <w:rPr>
          <w:rFonts w:ascii="Arial" w:eastAsia="Calibri" w:hAnsi="Arial" w:cs="Arial"/>
          <w:b/>
          <w:sz w:val="24"/>
          <w:szCs w:val="24"/>
        </w:rPr>
      </w:pPr>
      <w:r>
        <w:rPr>
          <w:rFonts w:ascii="Arial" w:eastAsia="Calibri" w:hAnsi="Arial" w:cs="Arial"/>
          <w:b/>
          <w:sz w:val="24"/>
          <w:szCs w:val="24"/>
        </w:rPr>
        <w:t>Se le suele presentar como el mejor representante de la nueva tendencia educadoras en el siglo XIV, ya que</w:t>
      </w:r>
      <w:r w:rsidR="00D7205D">
        <w:rPr>
          <w:rFonts w:ascii="Arial" w:eastAsia="Calibri" w:hAnsi="Arial" w:cs="Arial"/>
          <w:b/>
          <w:sz w:val="24"/>
          <w:szCs w:val="24"/>
        </w:rPr>
        <w:t>,</w:t>
      </w:r>
      <w:r>
        <w:rPr>
          <w:rFonts w:ascii="Arial" w:eastAsia="Calibri" w:hAnsi="Arial" w:cs="Arial"/>
          <w:b/>
          <w:sz w:val="24"/>
          <w:szCs w:val="24"/>
        </w:rPr>
        <w:t xml:space="preserve"> como Obispo de una ciudad importante, comprendió que la ignorancia, no solo de los fieles, sino también de los curas de su diócesis, era la causa de una cristianismo lánguido y decadente.</w:t>
      </w:r>
    </w:p>
    <w:p w:rsidR="005019B9" w:rsidRPr="00D26DB4" w:rsidRDefault="001747C7" w:rsidP="00D26DB4">
      <w:pPr>
        <w:ind w:left="-851" w:right="-852" w:firstLine="142"/>
        <w:jc w:val="both"/>
        <w:rPr>
          <w:rFonts w:ascii="Arial" w:eastAsia="Calibri" w:hAnsi="Arial" w:cs="Arial"/>
          <w:b/>
          <w:sz w:val="24"/>
          <w:szCs w:val="24"/>
        </w:rPr>
      </w:pPr>
      <w:r w:rsidRPr="00D26DB4">
        <w:rPr>
          <w:rFonts w:ascii="Arial" w:eastAsia="Calibri" w:hAnsi="Arial" w:cs="Arial"/>
          <w:b/>
          <w:sz w:val="24"/>
          <w:szCs w:val="24"/>
        </w:rPr>
        <w:t xml:space="preserve">Nació en Cuéllar en fecha desconocida, de donde tomó su apellido, y donde tenía unos suntuosos palacios en el barrio de Santa María de la Cuesta, en los que vivió la mayor parte de su vida. En 1324 fue nombrado obispo de Segovia en sucesión a don Amado, ocupando la silla episcopal hasta el año 1350 en que falleció en el cargo. </w:t>
      </w:r>
    </w:p>
    <w:p w:rsidR="00377D4D" w:rsidRDefault="001747C7" w:rsidP="00D26DB4">
      <w:pPr>
        <w:ind w:left="-851" w:right="-852" w:firstLine="142"/>
        <w:jc w:val="both"/>
        <w:rPr>
          <w:rFonts w:ascii="Arial" w:eastAsia="Calibri" w:hAnsi="Arial" w:cs="Arial"/>
          <w:b/>
          <w:sz w:val="24"/>
          <w:szCs w:val="24"/>
        </w:rPr>
      </w:pPr>
      <w:r w:rsidRPr="00D26DB4">
        <w:rPr>
          <w:rFonts w:ascii="Arial" w:eastAsia="Calibri" w:hAnsi="Arial" w:cs="Arial"/>
          <w:b/>
          <w:sz w:val="24"/>
          <w:szCs w:val="24"/>
        </w:rPr>
        <w:t xml:space="preserve">Intervino en las discusiones que existían entre el cabildo y el deán de Segovia entre los años 1339 y 1350, y ayudó a Alfonso XI de Castilla con los tributos para sus campañas contra los moros. Pero de su mandato como obispo destaca el sínodo celebrado en Cuéllar en 1325, surgido a partir del concilio nacional celebrado en Valladolid en 1322 por el cardenal Guillaume Pierre </w:t>
      </w:r>
      <w:proofErr w:type="spellStart"/>
      <w:r w:rsidRPr="00D26DB4">
        <w:rPr>
          <w:rFonts w:ascii="Arial" w:eastAsia="Calibri" w:hAnsi="Arial" w:cs="Arial"/>
          <w:b/>
          <w:sz w:val="24"/>
          <w:szCs w:val="24"/>
        </w:rPr>
        <w:t>Godin</w:t>
      </w:r>
      <w:proofErr w:type="spellEnd"/>
      <w:r w:rsidRPr="00D26DB4">
        <w:rPr>
          <w:rFonts w:ascii="Arial" w:eastAsia="Calibri" w:hAnsi="Arial" w:cs="Arial"/>
          <w:b/>
          <w:sz w:val="24"/>
          <w:szCs w:val="24"/>
        </w:rPr>
        <w:t xml:space="preserve">. </w:t>
      </w:r>
    </w:p>
    <w:p w:rsidR="005019B9" w:rsidRPr="00D26DB4" w:rsidRDefault="001747C7" w:rsidP="00D26DB4">
      <w:pPr>
        <w:ind w:left="-851" w:right="-852" w:firstLine="142"/>
        <w:jc w:val="both"/>
        <w:rPr>
          <w:rFonts w:ascii="Arial" w:eastAsia="Calibri" w:hAnsi="Arial" w:cs="Arial"/>
          <w:b/>
          <w:sz w:val="24"/>
          <w:szCs w:val="24"/>
        </w:rPr>
      </w:pPr>
      <w:r w:rsidRPr="00D26DB4">
        <w:rPr>
          <w:rFonts w:ascii="Arial" w:eastAsia="Calibri" w:hAnsi="Arial" w:cs="Arial"/>
          <w:b/>
          <w:sz w:val="24"/>
          <w:szCs w:val="24"/>
        </w:rPr>
        <w:t>El sínodo tuvo como resultado el Catecismo</w:t>
      </w:r>
      <w:r w:rsidR="00D26DB4">
        <w:rPr>
          <w:rFonts w:ascii="Arial" w:eastAsia="Calibri" w:hAnsi="Arial" w:cs="Arial"/>
          <w:b/>
          <w:sz w:val="24"/>
          <w:szCs w:val="24"/>
        </w:rPr>
        <w:t xml:space="preserve"> llamado</w:t>
      </w:r>
      <w:r w:rsidRPr="00D26DB4">
        <w:rPr>
          <w:rFonts w:ascii="Arial" w:eastAsia="Calibri" w:hAnsi="Arial" w:cs="Arial"/>
          <w:b/>
          <w:sz w:val="24"/>
          <w:szCs w:val="24"/>
        </w:rPr>
        <w:t xml:space="preserve"> de Pedro de Cuéllar, una pieza fundamental para el conocimiento de la historia religiosa y de la sociedad castellana del siglo XIV. Falleció en Segovia en 1350, y le sucedió en la Diócesis de Segovia el obispo Blasco de Portugal. </w:t>
      </w:r>
    </w:p>
    <w:p w:rsidR="005019B9" w:rsidRPr="00D26DB4" w:rsidRDefault="00D26DB4" w:rsidP="00D26DB4">
      <w:pPr>
        <w:ind w:left="-851" w:right="-852" w:firstLine="142"/>
        <w:jc w:val="both"/>
        <w:rPr>
          <w:rFonts w:ascii="Arial" w:eastAsia="Calibri" w:hAnsi="Arial" w:cs="Arial"/>
          <w:b/>
          <w:sz w:val="24"/>
          <w:szCs w:val="24"/>
        </w:rPr>
      </w:pPr>
      <w:r w:rsidRPr="002F055D">
        <w:rPr>
          <w:rFonts w:ascii="Arial" w:eastAsia="Calibri" w:hAnsi="Arial" w:cs="Arial"/>
          <w:b/>
          <w:color w:val="FF0000"/>
          <w:sz w:val="24"/>
          <w:szCs w:val="24"/>
        </w:rPr>
        <w:lastRenderedPageBreak/>
        <w:t>Dat</w:t>
      </w:r>
      <w:r w:rsidRPr="00D26DB4">
        <w:rPr>
          <w:rFonts w:ascii="Arial" w:eastAsia="Calibri" w:hAnsi="Arial" w:cs="Arial"/>
          <w:b/>
          <w:color w:val="FF0000"/>
          <w:sz w:val="24"/>
          <w:szCs w:val="24"/>
        </w:rPr>
        <w:t>os de esta figura  significativa</w:t>
      </w:r>
    </w:p>
    <w:p w:rsidR="005019B9" w:rsidRPr="00D26DB4" w:rsidRDefault="00D26DB4" w:rsidP="00D26DB4">
      <w:pPr>
        <w:ind w:left="-851" w:right="-852" w:firstLine="142"/>
        <w:jc w:val="both"/>
        <w:rPr>
          <w:rFonts w:ascii="Arial" w:eastAsia="Calibri" w:hAnsi="Arial" w:cs="Arial"/>
          <w:b/>
          <w:sz w:val="24"/>
          <w:szCs w:val="24"/>
        </w:rPr>
      </w:pPr>
      <w:r>
        <w:rPr>
          <w:rFonts w:ascii="Arial" w:eastAsia="Calibri" w:hAnsi="Arial" w:cs="Arial"/>
          <w:b/>
          <w:sz w:val="24"/>
          <w:szCs w:val="24"/>
        </w:rPr>
        <w:t>N</w:t>
      </w:r>
      <w:r w:rsidR="001747C7" w:rsidRPr="00D26DB4">
        <w:rPr>
          <w:rFonts w:ascii="Arial" w:eastAsia="Calibri" w:hAnsi="Arial" w:cs="Arial"/>
          <w:b/>
          <w:sz w:val="24"/>
          <w:szCs w:val="24"/>
        </w:rPr>
        <w:t xml:space="preserve">ada se sabe de su carrera hasta su aparición, ya como obispo de Segovia, en un documento fechado el 21 de febrero de 1324. No se conservan datos de su elección, su </w:t>
      </w:r>
      <w:r>
        <w:rPr>
          <w:rFonts w:ascii="Arial" w:eastAsia="Calibri" w:hAnsi="Arial" w:cs="Arial"/>
          <w:b/>
          <w:sz w:val="24"/>
          <w:szCs w:val="24"/>
        </w:rPr>
        <w:t xml:space="preserve">de su </w:t>
      </w:r>
      <w:r w:rsidR="001747C7" w:rsidRPr="00D26DB4">
        <w:rPr>
          <w:rFonts w:ascii="Arial" w:eastAsia="Calibri" w:hAnsi="Arial" w:cs="Arial"/>
          <w:b/>
          <w:sz w:val="24"/>
          <w:szCs w:val="24"/>
        </w:rPr>
        <w:t>nombramiento ni</w:t>
      </w:r>
      <w:r>
        <w:rPr>
          <w:rFonts w:ascii="Arial" w:eastAsia="Calibri" w:hAnsi="Arial" w:cs="Arial"/>
          <w:b/>
          <w:sz w:val="24"/>
          <w:szCs w:val="24"/>
        </w:rPr>
        <w:t xml:space="preserve"> de</w:t>
      </w:r>
      <w:r w:rsidR="001747C7" w:rsidRPr="00D26DB4">
        <w:rPr>
          <w:rFonts w:ascii="Arial" w:eastAsia="Calibri" w:hAnsi="Arial" w:cs="Arial"/>
          <w:b/>
          <w:sz w:val="24"/>
          <w:szCs w:val="24"/>
        </w:rPr>
        <w:t xml:space="preserve"> su toma de posesión</w:t>
      </w:r>
      <w:r>
        <w:rPr>
          <w:rFonts w:ascii="Arial" w:eastAsia="Calibri" w:hAnsi="Arial" w:cs="Arial"/>
          <w:b/>
          <w:sz w:val="24"/>
          <w:szCs w:val="24"/>
        </w:rPr>
        <w:t>, De</w:t>
      </w:r>
      <w:r w:rsidR="001747C7" w:rsidRPr="00D26DB4">
        <w:rPr>
          <w:rFonts w:ascii="Arial" w:eastAsia="Calibri" w:hAnsi="Arial" w:cs="Arial"/>
          <w:b/>
          <w:sz w:val="24"/>
          <w:szCs w:val="24"/>
        </w:rPr>
        <w:t xml:space="preserve"> su nombre</w:t>
      </w:r>
      <w:r>
        <w:rPr>
          <w:rFonts w:ascii="Arial" w:eastAsia="Calibri" w:hAnsi="Arial" w:cs="Arial"/>
          <w:b/>
          <w:sz w:val="24"/>
          <w:szCs w:val="24"/>
        </w:rPr>
        <w:t xml:space="preserve"> y familia</w:t>
      </w:r>
      <w:r w:rsidR="001747C7" w:rsidRPr="00D26DB4">
        <w:rPr>
          <w:rFonts w:ascii="Arial" w:eastAsia="Calibri" w:hAnsi="Arial" w:cs="Arial"/>
          <w:b/>
          <w:sz w:val="24"/>
          <w:szCs w:val="24"/>
        </w:rPr>
        <w:t xml:space="preserve"> tampoco figura en los registros pontificios de </w:t>
      </w:r>
      <w:r>
        <w:rPr>
          <w:rFonts w:ascii="Arial" w:eastAsia="Calibri" w:hAnsi="Arial" w:cs="Arial"/>
          <w:b/>
          <w:sz w:val="24"/>
          <w:szCs w:val="24"/>
        </w:rPr>
        <w:t>"</w:t>
      </w:r>
      <w:proofErr w:type="spellStart"/>
      <w:r w:rsidR="001747C7" w:rsidRPr="00D26DB4">
        <w:rPr>
          <w:rFonts w:ascii="Arial" w:eastAsia="Calibri" w:hAnsi="Arial" w:cs="Arial"/>
          <w:b/>
          <w:sz w:val="24"/>
          <w:szCs w:val="24"/>
        </w:rPr>
        <w:t>obligationes</w:t>
      </w:r>
      <w:proofErr w:type="spellEnd"/>
      <w:r w:rsidR="001747C7" w:rsidRPr="00D26DB4">
        <w:rPr>
          <w:rFonts w:ascii="Arial" w:eastAsia="Calibri" w:hAnsi="Arial" w:cs="Arial"/>
          <w:b/>
          <w:sz w:val="24"/>
          <w:szCs w:val="24"/>
        </w:rPr>
        <w:t xml:space="preserve"> et </w:t>
      </w:r>
      <w:proofErr w:type="spellStart"/>
      <w:r w:rsidR="001747C7" w:rsidRPr="00D26DB4">
        <w:rPr>
          <w:rFonts w:ascii="Arial" w:eastAsia="Calibri" w:hAnsi="Arial" w:cs="Arial"/>
          <w:b/>
          <w:sz w:val="24"/>
          <w:szCs w:val="24"/>
        </w:rPr>
        <w:t>solutiones</w:t>
      </w:r>
      <w:proofErr w:type="spellEnd"/>
      <w:r>
        <w:rPr>
          <w:rFonts w:ascii="Arial" w:eastAsia="Calibri" w:hAnsi="Arial" w:cs="Arial"/>
          <w:b/>
          <w:sz w:val="24"/>
          <w:szCs w:val="24"/>
        </w:rPr>
        <w:t>"</w:t>
      </w:r>
      <w:r w:rsidR="001747C7" w:rsidRPr="00D26DB4">
        <w:rPr>
          <w:rFonts w:ascii="Arial" w:eastAsia="Calibri" w:hAnsi="Arial" w:cs="Arial"/>
          <w:b/>
          <w:sz w:val="24"/>
          <w:szCs w:val="24"/>
        </w:rPr>
        <w:t>. Una de las primeras actuaciones del nuevo prelado fue la convocatoria de un sínodo diocesano, que se celebró en Cuéllar en marzo de 1325. Sus actas incluyeron un catecismo en castellano y entre las numerosas disposiciones adoptadas se encontraba la obligación de realizar visitas pastorales a las distintas demarcaciones diocesanas, que se sabe que en 1335 se estaban llevando a cabo al menos en el arcedianato de Cuéllar.</w:t>
      </w:r>
    </w:p>
    <w:p w:rsidR="005019B9" w:rsidRPr="00D26DB4" w:rsidRDefault="001747C7" w:rsidP="00D26DB4">
      <w:pPr>
        <w:ind w:left="-851" w:right="-852" w:firstLine="142"/>
        <w:jc w:val="both"/>
        <w:rPr>
          <w:rFonts w:ascii="Arial" w:eastAsia="Calibri" w:hAnsi="Arial" w:cs="Arial"/>
          <w:b/>
          <w:sz w:val="24"/>
          <w:szCs w:val="24"/>
        </w:rPr>
      </w:pPr>
      <w:r w:rsidRPr="00D26DB4">
        <w:rPr>
          <w:rFonts w:ascii="Arial" w:eastAsia="Calibri" w:hAnsi="Arial" w:cs="Arial"/>
          <w:b/>
          <w:sz w:val="24"/>
          <w:szCs w:val="24"/>
        </w:rPr>
        <w:t xml:space="preserve">En general, el sínodo </w:t>
      </w:r>
      <w:proofErr w:type="spellStart"/>
      <w:r w:rsidRPr="00D26DB4">
        <w:rPr>
          <w:rFonts w:ascii="Arial" w:eastAsia="Calibri" w:hAnsi="Arial" w:cs="Arial"/>
          <w:b/>
          <w:sz w:val="24"/>
          <w:szCs w:val="24"/>
        </w:rPr>
        <w:t>cuellarano</w:t>
      </w:r>
      <w:proofErr w:type="spellEnd"/>
      <w:r w:rsidRPr="00D26DB4">
        <w:rPr>
          <w:rFonts w:ascii="Arial" w:eastAsia="Calibri" w:hAnsi="Arial" w:cs="Arial"/>
          <w:b/>
          <w:sz w:val="24"/>
          <w:szCs w:val="24"/>
        </w:rPr>
        <w:t xml:space="preserve"> recogió el espíritu reformista emanado del Concilio nacional de Valladolid de 1322. Pedro de Cuéllar fue un asiduo asistente a los concilios provinciales convocad</w:t>
      </w:r>
      <w:r w:rsidR="00D26DB4">
        <w:rPr>
          <w:rFonts w:ascii="Arial" w:eastAsia="Calibri" w:hAnsi="Arial" w:cs="Arial"/>
          <w:b/>
          <w:sz w:val="24"/>
          <w:szCs w:val="24"/>
        </w:rPr>
        <w:t>os por los arzobispos de Toledo;</w:t>
      </w:r>
      <w:r w:rsidRPr="00D26DB4">
        <w:rPr>
          <w:rFonts w:ascii="Arial" w:eastAsia="Calibri" w:hAnsi="Arial" w:cs="Arial"/>
          <w:b/>
          <w:sz w:val="24"/>
          <w:szCs w:val="24"/>
        </w:rPr>
        <w:t xml:space="preserve"> y está constatada su presencia en los celebrados en 1326 y 1333 en Alcalá de Henares y en 1339 en Toledo. Hacia 1328, Cuéllar inició un duro pleito con Pedro Pérez, porcionero de la iglesia de Santa María de Coca, por negarse éste a entregar las tercias que indebidamente cobraba Alfonso XI.</w:t>
      </w:r>
    </w:p>
    <w:p w:rsidR="005019B9" w:rsidRPr="001C281D" w:rsidRDefault="001747C7" w:rsidP="00D26DB4">
      <w:pPr>
        <w:ind w:left="-851" w:right="-852" w:firstLine="142"/>
        <w:jc w:val="both"/>
        <w:rPr>
          <w:rFonts w:ascii="Arial" w:eastAsia="Calibri" w:hAnsi="Arial" w:cs="Arial"/>
          <w:b/>
          <w:color w:val="FF0000"/>
          <w:sz w:val="24"/>
          <w:szCs w:val="24"/>
        </w:rPr>
      </w:pPr>
      <w:r w:rsidRPr="00D26DB4">
        <w:rPr>
          <w:rFonts w:ascii="Arial" w:eastAsia="Calibri" w:hAnsi="Arial" w:cs="Arial"/>
          <w:b/>
          <w:sz w:val="24"/>
          <w:szCs w:val="24"/>
        </w:rPr>
        <w:t>En 1339 Pedro implantó un estatuto que determinaba los derechos y atribuciones del deán en el gobierno del coro y el cabildo de la catedral. La conflictividad en el seno de la institución capitular debía de ser muy grande, pues en 1350 se vio obligado a imponer un nuevo estatuto por el que se establecía que el cabildo debía ser convocado, en ausencia del deán, por las dignidades catedralicias en orden descendente de jerarquía. Pedro de Cuéllar falleció en ese mismo año de 1350, tras haber permanecido más de un cuarto de siglo al frente de su diócesis.</w:t>
      </w:r>
    </w:p>
    <w:p w:rsidR="005019B9" w:rsidRPr="001C281D" w:rsidRDefault="001C281D" w:rsidP="00D26DB4">
      <w:pPr>
        <w:ind w:left="-851" w:right="-852" w:firstLine="142"/>
        <w:jc w:val="both"/>
        <w:rPr>
          <w:rFonts w:ascii="Arial" w:eastAsia="Calibri" w:hAnsi="Arial" w:cs="Arial"/>
          <w:b/>
          <w:color w:val="FF0000"/>
          <w:sz w:val="24"/>
          <w:szCs w:val="24"/>
        </w:rPr>
      </w:pPr>
      <w:r w:rsidRPr="001C281D">
        <w:rPr>
          <w:rFonts w:ascii="Arial" w:eastAsia="Calibri" w:hAnsi="Arial" w:cs="Arial"/>
          <w:b/>
          <w:color w:val="FF0000"/>
          <w:sz w:val="24"/>
          <w:szCs w:val="24"/>
        </w:rPr>
        <w:t xml:space="preserve"> Su catecismo, inspirador de otros muchos</w:t>
      </w:r>
    </w:p>
    <w:p w:rsidR="00377D4D" w:rsidRDefault="001C281D" w:rsidP="0032530C">
      <w:pPr>
        <w:spacing w:after="0"/>
        <w:ind w:left="-851" w:right="-852" w:firstLine="142"/>
        <w:jc w:val="both"/>
        <w:rPr>
          <w:rFonts w:ascii="Arial" w:eastAsia="Calibri" w:hAnsi="Arial" w:cs="Arial"/>
          <w:b/>
          <w:sz w:val="24"/>
          <w:szCs w:val="24"/>
        </w:rPr>
      </w:pPr>
      <w:r>
        <w:rPr>
          <w:rFonts w:ascii="Arial" w:eastAsia="Calibri" w:hAnsi="Arial" w:cs="Arial"/>
          <w:b/>
          <w:sz w:val="24"/>
          <w:szCs w:val="24"/>
        </w:rPr>
        <w:t xml:space="preserve">  S</w:t>
      </w:r>
      <w:r w:rsidR="001747C7" w:rsidRPr="00D26DB4">
        <w:rPr>
          <w:rFonts w:ascii="Arial" w:eastAsia="Calibri" w:hAnsi="Arial" w:cs="Arial"/>
          <w:b/>
          <w:sz w:val="24"/>
          <w:szCs w:val="24"/>
        </w:rPr>
        <w:t xml:space="preserve">e conoce de él </w:t>
      </w:r>
      <w:r>
        <w:rPr>
          <w:rFonts w:ascii="Arial" w:eastAsia="Calibri" w:hAnsi="Arial" w:cs="Arial"/>
          <w:b/>
          <w:sz w:val="24"/>
          <w:szCs w:val="24"/>
        </w:rPr>
        <w:t>ese</w:t>
      </w:r>
      <w:r w:rsidR="001747C7" w:rsidRPr="00D26DB4">
        <w:rPr>
          <w:rFonts w:ascii="Arial" w:eastAsia="Calibri" w:hAnsi="Arial" w:cs="Arial"/>
          <w:b/>
          <w:sz w:val="24"/>
          <w:szCs w:val="24"/>
        </w:rPr>
        <w:t xml:space="preserve"> catecismo interesante</w:t>
      </w:r>
      <w:r>
        <w:rPr>
          <w:rFonts w:ascii="Arial" w:eastAsia="Calibri" w:hAnsi="Arial" w:cs="Arial"/>
          <w:b/>
          <w:sz w:val="24"/>
          <w:szCs w:val="24"/>
        </w:rPr>
        <w:t>, que fe de los</w:t>
      </w:r>
      <w:r w:rsidR="001747C7" w:rsidRPr="00D26DB4">
        <w:rPr>
          <w:rFonts w:ascii="Arial" w:eastAsia="Calibri" w:hAnsi="Arial" w:cs="Arial"/>
          <w:b/>
          <w:sz w:val="24"/>
          <w:szCs w:val="24"/>
        </w:rPr>
        <w:t xml:space="preserve"> primeros que merecieron este nombre escrito en 1325. </w:t>
      </w:r>
      <w:r>
        <w:rPr>
          <w:rFonts w:ascii="Arial" w:eastAsia="Calibri" w:hAnsi="Arial" w:cs="Arial"/>
          <w:b/>
          <w:sz w:val="24"/>
          <w:szCs w:val="24"/>
        </w:rPr>
        <w:t xml:space="preserve">Y que se alejaba, sin separarse, de los documentos que surgían en las universidades y en los cetros de cultura florecientes en algunos monasterios. </w:t>
      </w:r>
    </w:p>
    <w:p w:rsidR="005019B9" w:rsidRDefault="001C281D" w:rsidP="0032530C">
      <w:pPr>
        <w:spacing w:after="0"/>
        <w:ind w:left="-851" w:right="-852" w:firstLine="142"/>
        <w:jc w:val="both"/>
        <w:rPr>
          <w:rFonts w:ascii="Arial" w:eastAsia="Calibri" w:hAnsi="Arial" w:cs="Arial"/>
          <w:b/>
          <w:sz w:val="24"/>
          <w:szCs w:val="24"/>
        </w:rPr>
      </w:pPr>
      <w:r>
        <w:rPr>
          <w:rFonts w:ascii="Arial" w:eastAsia="Calibri" w:hAnsi="Arial" w:cs="Arial"/>
          <w:b/>
          <w:sz w:val="24"/>
          <w:szCs w:val="24"/>
        </w:rPr>
        <w:t xml:space="preserve">Fue catecismo popular, más para los curas que para los habitantes de su diócesis, pues pocos feligreses eran capaces de leer en los pocos tiempos posibles que les dejaban las faenas del campo o de los diversos oficios. </w:t>
      </w:r>
      <w:r w:rsidR="001747C7" w:rsidRPr="00D26DB4">
        <w:rPr>
          <w:rFonts w:ascii="Arial" w:eastAsia="Calibri" w:hAnsi="Arial" w:cs="Arial"/>
          <w:b/>
          <w:sz w:val="24"/>
          <w:szCs w:val="24"/>
        </w:rPr>
        <w:t xml:space="preserve">Fue </w:t>
      </w:r>
      <w:r>
        <w:rPr>
          <w:rFonts w:ascii="Arial" w:eastAsia="Calibri" w:hAnsi="Arial" w:cs="Arial"/>
          <w:b/>
          <w:sz w:val="24"/>
          <w:szCs w:val="24"/>
        </w:rPr>
        <w:t xml:space="preserve">hecho por el Obispo </w:t>
      </w:r>
      <w:r w:rsidR="001747C7" w:rsidRPr="00D26DB4">
        <w:rPr>
          <w:rFonts w:ascii="Arial" w:eastAsia="Calibri" w:hAnsi="Arial" w:cs="Arial"/>
          <w:b/>
          <w:sz w:val="24"/>
          <w:szCs w:val="24"/>
        </w:rPr>
        <w:t>para beneficio y facilidad para los curas de cadaparroquia, reco</w:t>
      </w:r>
      <w:r>
        <w:rPr>
          <w:rFonts w:ascii="Arial" w:eastAsia="Calibri" w:hAnsi="Arial" w:cs="Arial"/>
          <w:b/>
          <w:sz w:val="24"/>
          <w:szCs w:val="24"/>
        </w:rPr>
        <w:t xml:space="preserve">mendando </w:t>
      </w:r>
      <w:r w:rsidR="001747C7" w:rsidRPr="00D26DB4">
        <w:rPr>
          <w:rFonts w:ascii="Arial" w:eastAsia="Calibri" w:hAnsi="Arial" w:cs="Arial"/>
          <w:b/>
          <w:sz w:val="24"/>
          <w:szCs w:val="24"/>
        </w:rPr>
        <w:t>a todos la instrucci</w:t>
      </w:r>
      <w:r w:rsidR="00D7205D">
        <w:rPr>
          <w:rFonts w:ascii="Arial" w:eastAsia="Calibri" w:hAnsi="Arial" w:cs="Arial"/>
          <w:b/>
          <w:sz w:val="24"/>
          <w:szCs w:val="24"/>
        </w:rPr>
        <w:t>ón</w:t>
      </w:r>
      <w:r w:rsidR="001747C7" w:rsidRPr="00D26DB4">
        <w:rPr>
          <w:rFonts w:ascii="Arial" w:eastAsia="Calibri" w:hAnsi="Arial" w:cs="Arial"/>
          <w:b/>
          <w:sz w:val="24"/>
          <w:szCs w:val="24"/>
        </w:rPr>
        <w:t xml:space="preserve"> del pueblo y no s</w:t>
      </w:r>
      <w:r w:rsidR="00D7205D">
        <w:rPr>
          <w:rFonts w:ascii="Arial" w:eastAsia="Calibri" w:hAnsi="Arial" w:cs="Arial"/>
          <w:b/>
          <w:sz w:val="24"/>
          <w:szCs w:val="24"/>
        </w:rPr>
        <w:t>ó</w:t>
      </w:r>
      <w:r w:rsidR="001747C7" w:rsidRPr="00D26DB4">
        <w:rPr>
          <w:rFonts w:ascii="Arial" w:eastAsia="Calibri" w:hAnsi="Arial" w:cs="Arial"/>
          <w:b/>
          <w:sz w:val="24"/>
          <w:szCs w:val="24"/>
        </w:rPr>
        <w:t>lo la celebraci</w:t>
      </w:r>
      <w:r>
        <w:rPr>
          <w:rFonts w:ascii="Arial" w:eastAsia="Calibri" w:hAnsi="Arial" w:cs="Arial"/>
          <w:b/>
          <w:sz w:val="24"/>
          <w:szCs w:val="24"/>
        </w:rPr>
        <w:t>ó</w:t>
      </w:r>
      <w:r w:rsidR="001747C7" w:rsidRPr="00D26DB4">
        <w:rPr>
          <w:rFonts w:ascii="Arial" w:eastAsia="Calibri" w:hAnsi="Arial" w:cs="Arial"/>
          <w:b/>
          <w:sz w:val="24"/>
          <w:szCs w:val="24"/>
        </w:rPr>
        <w:t>n de los oficios religiosos</w:t>
      </w:r>
      <w:r>
        <w:rPr>
          <w:rFonts w:ascii="Arial" w:eastAsia="Calibri" w:hAnsi="Arial" w:cs="Arial"/>
          <w:b/>
          <w:sz w:val="24"/>
          <w:szCs w:val="24"/>
        </w:rPr>
        <w:t>.</w:t>
      </w:r>
    </w:p>
    <w:p w:rsidR="0032530C" w:rsidRPr="00D26DB4" w:rsidRDefault="0032530C" w:rsidP="0032530C">
      <w:pPr>
        <w:spacing w:after="0"/>
        <w:ind w:left="-851" w:right="-852" w:firstLine="142"/>
        <w:jc w:val="both"/>
        <w:rPr>
          <w:rFonts w:ascii="Arial" w:eastAsia="Calibri" w:hAnsi="Arial" w:cs="Arial"/>
          <w:b/>
          <w:sz w:val="24"/>
          <w:szCs w:val="24"/>
        </w:rPr>
      </w:pPr>
    </w:p>
    <w:p w:rsidR="005019B9" w:rsidRPr="00377D4D" w:rsidRDefault="001747C7" w:rsidP="00D26DB4">
      <w:pPr>
        <w:ind w:left="-851" w:right="-852" w:firstLine="142"/>
        <w:jc w:val="both"/>
        <w:rPr>
          <w:rFonts w:ascii="Arial" w:eastAsia="Calibri" w:hAnsi="Arial" w:cs="Arial"/>
          <w:b/>
          <w:color w:val="FF0000"/>
          <w:sz w:val="24"/>
          <w:szCs w:val="24"/>
        </w:rPr>
      </w:pPr>
      <w:r w:rsidRPr="00377D4D">
        <w:rPr>
          <w:rFonts w:ascii="Arial" w:eastAsia="Calibri" w:hAnsi="Arial" w:cs="Arial"/>
          <w:b/>
          <w:color w:val="FF0000"/>
          <w:sz w:val="24"/>
          <w:szCs w:val="24"/>
        </w:rPr>
        <w:t>Dice cosas como estas</w:t>
      </w:r>
    </w:p>
    <w:p w:rsidR="0032530C" w:rsidRDefault="001C281D" w:rsidP="0032530C">
      <w:pPr>
        <w:spacing w:after="0"/>
        <w:ind w:left="-851" w:right="-852" w:firstLine="142"/>
        <w:jc w:val="both"/>
        <w:rPr>
          <w:rFonts w:ascii="Arial" w:eastAsia="Calibri" w:hAnsi="Arial" w:cs="Arial"/>
          <w:b/>
          <w:i/>
          <w:color w:val="0070C0"/>
          <w:sz w:val="24"/>
          <w:szCs w:val="24"/>
        </w:rPr>
      </w:pPr>
      <w:r w:rsidRPr="00377D4D">
        <w:rPr>
          <w:rFonts w:ascii="Arial" w:eastAsia="Calibri" w:hAnsi="Arial" w:cs="Arial"/>
          <w:b/>
          <w:i/>
          <w:color w:val="0070C0"/>
          <w:sz w:val="24"/>
          <w:szCs w:val="24"/>
        </w:rPr>
        <w:t>"</w:t>
      </w:r>
      <w:r w:rsidR="001747C7" w:rsidRPr="00377D4D">
        <w:rPr>
          <w:rFonts w:ascii="Arial" w:eastAsia="Calibri" w:hAnsi="Arial" w:cs="Arial"/>
          <w:b/>
          <w:i/>
          <w:color w:val="0070C0"/>
          <w:sz w:val="24"/>
          <w:szCs w:val="24"/>
        </w:rPr>
        <w:t>La historia es consecuencia del pecado, hemos dicho, el tiempo de la vida del ser humano en el mundo es</w:t>
      </w:r>
      <w:r w:rsidRPr="00377D4D">
        <w:rPr>
          <w:rFonts w:ascii="Arial" w:eastAsia="Calibri" w:hAnsi="Arial" w:cs="Arial"/>
          <w:b/>
          <w:i/>
          <w:color w:val="0070C0"/>
          <w:sz w:val="24"/>
          <w:szCs w:val="24"/>
        </w:rPr>
        <w:t>tá</w:t>
      </w:r>
      <w:r w:rsidR="001747C7" w:rsidRPr="00377D4D">
        <w:rPr>
          <w:rFonts w:ascii="Arial" w:eastAsia="Calibri" w:hAnsi="Arial" w:cs="Arial"/>
          <w:b/>
          <w:i/>
          <w:color w:val="0070C0"/>
          <w:sz w:val="24"/>
          <w:szCs w:val="24"/>
        </w:rPr>
        <w:t xml:space="preserve"> plagado de disturbios y de enfrentamientos.</w:t>
      </w:r>
    </w:p>
    <w:p w:rsidR="001C281D" w:rsidRDefault="001747C7" w:rsidP="0032530C">
      <w:pPr>
        <w:spacing w:after="0"/>
        <w:ind w:left="-851" w:right="-852" w:firstLine="142"/>
        <w:jc w:val="both"/>
        <w:rPr>
          <w:rFonts w:ascii="Arial" w:eastAsia="Calibri" w:hAnsi="Arial" w:cs="Arial"/>
          <w:b/>
          <w:sz w:val="24"/>
          <w:szCs w:val="24"/>
        </w:rPr>
      </w:pPr>
      <w:r w:rsidRPr="00377D4D">
        <w:rPr>
          <w:rFonts w:ascii="Arial" w:eastAsia="Calibri" w:hAnsi="Arial" w:cs="Arial"/>
          <w:b/>
          <w:i/>
          <w:color w:val="0070C0"/>
          <w:sz w:val="24"/>
          <w:szCs w:val="24"/>
        </w:rPr>
        <w:t xml:space="preserve"> La guerra entre los hombres es, así, fruto del pecado. Pero también lo será la ley, y el poder, y la desi</w:t>
      </w:r>
      <w:r w:rsidR="001C281D" w:rsidRPr="00377D4D">
        <w:rPr>
          <w:rFonts w:ascii="Arial" w:eastAsia="Calibri" w:hAnsi="Arial" w:cs="Arial"/>
          <w:b/>
          <w:i/>
          <w:color w:val="0070C0"/>
          <w:sz w:val="24"/>
          <w:szCs w:val="24"/>
        </w:rPr>
        <w:t>gualdad, consagrada por la ley</w:t>
      </w:r>
      <w:r w:rsidR="001C281D">
        <w:rPr>
          <w:rFonts w:ascii="Arial" w:eastAsia="Calibri" w:hAnsi="Arial" w:cs="Arial"/>
          <w:b/>
          <w:sz w:val="24"/>
          <w:szCs w:val="24"/>
        </w:rPr>
        <w:t>."</w:t>
      </w:r>
    </w:p>
    <w:p w:rsidR="0032530C" w:rsidRDefault="0032530C" w:rsidP="0032530C">
      <w:pPr>
        <w:spacing w:after="0"/>
        <w:ind w:left="-851" w:right="-852" w:firstLine="142"/>
        <w:jc w:val="both"/>
        <w:rPr>
          <w:rFonts w:ascii="Arial" w:eastAsia="Calibri" w:hAnsi="Arial" w:cs="Arial"/>
          <w:b/>
          <w:sz w:val="24"/>
          <w:szCs w:val="24"/>
        </w:rPr>
      </w:pPr>
    </w:p>
    <w:p w:rsidR="001C281D" w:rsidRDefault="001C281D" w:rsidP="00D26DB4">
      <w:pPr>
        <w:ind w:left="-851" w:right="-852" w:firstLine="142"/>
        <w:jc w:val="both"/>
        <w:rPr>
          <w:rFonts w:ascii="Arial" w:eastAsia="Calibri" w:hAnsi="Arial" w:cs="Arial"/>
          <w:b/>
          <w:sz w:val="24"/>
          <w:szCs w:val="24"/>
        </w:rPr>
      </w:pPr>
      <w:r>
        <w:rPr>
          <w:rFonts w:ascii="Arial" w:eastAsia="Calibri" w:hAnsi="Arial" w:cs="Arial"/>
          <w:b/>
          <w:sz w:val="24"/>
          <w:szCs w:val="24"/>
        </w:rPr>
        <w:lastRenderedPageBreak/>
        <w:t xml:space="preserve"> O empleando su propio leguaje afirma: </w:t>
      </w:r>
    </w:p>
    <w:p w:rsidR="001C281D" w:rsidRPr="001747C7" w:rsidRDefault="001747C7" w:rsidP="0032530C">
      <w:pPr>
        <w:spacing w:after="0"/>
        <w:ind w:left="-851" w:right="-852" w:firstLine="142"/>
        <w:jc w:val="both"/>
        <w:rPr>
          <w:rFonts w:ascii="Arial" w:eastAsia="Calibri" w:hAnsi="Arial" w:cs="Arial"/>
          <w:b/>
          <w:i/>
          <w:color w:val="0070C0"/>
          <w:sz w:val="24"/>
          <w:szCs w:val="24"/>
        </w:rPr>
      </w:pPr>
      <w:r w:rsidRPr="001747C7">
        <w:rPr>
          <w:rFonts w:ascii="Arial" w:eastAsia="Calibri" w:hAnsi="Arial" w:cs="Arial"/>
          <w:b/>
          <w:i/>
          <w:color w:val="0070C0"/>
          <w:sz w:val="24"/>
          <w:szCs w:val="24"/>
        </w:rPr>
        <w:t xml:space="preserve">“Por estos </w:t>
      </w:r>
      <w:proofErr w:type="spellStart"/>
      <w:r w:rsidRPr="001747C7">
        <w:rPr>
          <w:rFonts w:ascii="Arial" w:eastAsia="Calibri" w:hAnsi="Arial" w:cs="Arial"/>
          <w:b/>
          <w:i/>
          <w:color w:val="0070C0"/>
          <w:sz w:val="24"/>
          <w:szCs w:val="24"/>
        </w:rPr>
        <w:t>mandamentos</w:t>
      </w:r>
      <w:proofErr w:type="spellEnd"/>
      <w:r w:rsidR="00573678">
        <w:rPr>
          <w:rFonts w:ascii="Arial" w:eastAsia="Calibri" w:hAnsi="Arial" w:cs="Arial"/>
          <w:b/>
          <w:i/>
          <w:color w:val="0070C0"/>
          <w:sz w:val="24"/>
          <w:szCs w:val="24"/>
        </w:rPr>
        <w:t xml:space="preserve"> </w:t>
      </w:r>
      <w:proofErr w:type="spellStart"/>
      <w:r w:rsidRPr="001747C7">
        <w:rPr>
          <w:rFonts w:ascii="Arial" w:eastAsia="Calibri" w:hAnsi="Arial" w:cs="Arial"/>
          <w:b/>
          <w:i/>
          <w:color w:val="0070C0"/>
          <w:sz w:val="24"/>
          <w:szCs w:val="24"/>
        </w:rPr>
        <w:t>visquieron</w:t>
      </w:r>
      <w:proofErr w:type="spellEnd"/>
      <w:r w:rsidRPr="001747C7">
        <w:rPr>
          <w:rFonts w:ascii="Arial" w:eastAsia="Calibri" w:hAnsi="Arial" w:cs="Arial"/>
          <w:b/>
          <w:i/>
          <w:color w:val="0070C0"/>
          <w:sz w:val="24"/>
          <w:szCs w:val="24"/>
        </w:rPr>
        <w:t xml:space="preserve"> los </w:t>
      </w:r>
      <w:proofErr w:type="spellStart"/>
      <w:r w:rsidRPr="001747C7">
        <w:rPr>
          <w:rFonts w:ascii="Arial" w:eastAsia="Calibri" w:hAnsi="Arial" w:cs="Arial"/>
          <w:b/>
          <w:i/>
          <w:color w:val="0070C0"/>
          <w:sz w:val="24"/>
          <w:szCs w:val="24"/>
        </w:rPr>
        <w:t>omnes</w:t>
      </w:r>
      <w:proofErr w:type="spellEnd"/>
      <w:r w:rsidRPr="001747C7">
        <w:rPr>
          <w:rFonts w:ascii="Arial" w:eastAsia="Calibri" w:hAnsi="Arial" w:cs="Arial"/>
          <w:b/>
          <w:i/>
          <w:color w:val="0070C0"/>
          <w:sz w:val="24"/>
          <w:szCs w:val="24"/>
        </w:rPr>
        <w:t xml:space="preserve"> </w:t>
      </w:r>
      <w:proofErr w:type="spellStart"/>
      <w:r w:rsidRPr="001747C7">
        <w:rPr>
          <w:rFonts w:ascii="Arial" w:eastAsia="Calibri" w:hAnsi="Arial" w:cs="Arial"/>
          <w:b/>
          <w:i/>
          <w:color w:val="0070C0"/>
          <w:sz w:val="24"/>
          <w:szCs w:val="24"/>
        </w:rPr>
        <w:t>grand</w:t>
      </w:r>
      <w:proofErr w:type="spellEnd"/>
      <w:r w:rsidRPr="001747C7">
        <w:rPr>
          <w:rFonts w:ascii="Arial" w:eastAsia="Calibri" w:hAnsi="Arial" w:cs="Arial"/>
          <w:b/>
          <w:i/>
          <w:color w:val="0070C0"/>
          <w:sz w:val="24"/>
          <w:szCs w:val="24"/>
        </w:rPr>
        <w:t xml:space="preserve"> tiempo después que fueron echados Adam e Eva de </w:t>
      </w:r>
      <w:proofErr w:type="spellStart"/>
      <w:r w:rsidRPr="001747C7">
        <w:rPr>
          <w:rFonts w:ascii="Arial" w:eastAsia="Calibri" w:hAnsi="Arial" w:cs="Arial"/>
          <w:b/>
          <w:i/>
          <w:color w:val="0070C0"/>
          <w:sz w:val="24"/>
          <w:szCs w:val="24"/>
        </w:rPr>
        <w:t>parayso</w:t>
      </w:r>
      <w:proofErr w:type="spellEnd"/>
      <w:r w:rsidRPr="001747C7">
        <w:rPr>
          <w:rFonts w:ascii="Arial" w:eastAsia="Calibri" w:hAnsi="Arial" w:cs="Arial"/>
          <w:b/>
          <w:i/>
          <w:color w:val="0070C0"/>
          <w:sz w:val="24"/>
          <w:szCs w:val="24"/>
        </w:rPr>
        <w:t xml:space="preserve">; pero en este tiempo, ante que se </w:t>
      </w:r>
      <w:proofErr w:type="spellStart"/>
      <w:r w:rsidRPr="001747C7">
        <w:rPr>
          <w:rFonts w:ascii="Arial" w:eastAsia="Calibri" w:hAnsi="Arial" w:cs="Arial"/>
          <w:b/>
          <w:i/>
          <w:color w:val="0070C0"/>
          <w:sz w:val="24"/>
          <w:szCs w:val="24"/>
        </w:rPr>
        <w:t>amuchiguasse</w:t>
      </w:r>
      <w:proofErr w:type="spellEnd"/>
      <w:r w:rsidRPr="001747C7">
        <w:rPr>
          <w:rFonts w:ascii="Arial" w:eastAsia="Calibri" w:hAnsi="Arial" w:cs="Arial"/>
          <w:b/>
          <w:i/>
          <w:color w:val="0070C0"/>
          <w:sz w:val="24"/>
          <w:szCs w:val="24"/>
        </w:rPr>
        <w:t xml:space="preserve"> el humanal </w:t>
      </w:r>
      <w:proofErr w:type="spellStart"/>
      <w:r w:rsidRPr="001747C7">
        <w:rPr>
          <w:rFonts w:ascii="Arial" w:eastAsia="Calibri" w:hAnsi="Arial" w:cs="Arial"/>
          <w:b/>
          <w:i/>
          <w:color w:val="0070C0"/>
          <w:sz w:val="24"/>
          <w:szCs w:val="24"/>
        </w:rPr>
        <w:t>linage</w:t>
      </w:r>
      <w:proofErr w:type="spellEnd"/>
      <w:r w:rsidRPr="001747C7">
        <w:rPr>
          <w:rFonts w:ascii="Arial" w:eastAsia="Calibri" w:hAnsi="Arial" w:cs="Arial"/>
          <w:b/>
          <w:i/>
          <w:color w:val="0070C0"/>
          <w:sz w:val="24"/>
          <w:szCs w:val="24"/>
        </w:rPr>
        <w:t xml:space="preserve">, era la ley comunal e natural, que todas las leyes eran comunales e non </w:t>
      </w:r>
      <w:proofErr w:type="spellStart"/>
      <w:r w:rsidRPr="001747C7">
        <w:rPr>
          <w:rFonts w:ascii="Arial" w:eastAsia="Calibri" w:hAnsi="Arial" w:cs="Arial"/>
          <w:b/>
          <w:i/>
          <w:color w:val="0070C0"/>
          <w:sz w:val="24"/>
          <w:szCs w:val="24"/>
        </w:rPr>
        <w:t>conosçíeomne</w:t>
      </w:r>
      <w:proofErr w:type="spellEnd"/>
      <w:r w:rsidRPr="001747C7">
        <w:rPr>
          <w:rFonts w:ascii="Arial" w:eastAsia="Calibri" w:hAnsi="Arial" w:cs="Arial"/>
          <w:b/>
          <w:i/>
          <w:color w:val="0070C0"/>
          <w:sz w:val="24"/>
          <w:szCs w:val="24"/>
        </w:rPr>
        <w:t xml:space="preserve"> cosa </w:t>
      </w:r>
      <w:proofErr w:type="spellStart"/>
      <w:r w:rsidRPr="001747C7">
        <w:rPr>
          <w:rFonts w:ascii="Arial" w:eastAsia="Calibri" w:hAnsi="Arial" w:cs="Arial"/>
          <w:b/>
          <w:i/>
          <w:color w:val="0070C0"/>
          <w:sz w:val="24"/>
          <w:szCs w:val="24"/>
        </w:rPr>
        <w:t>propria</w:t>
      </w:r>
      <w:proofErr w:type="spellEnd"/>
      <w:r w:rsidRPr="001747C7">
        <w:rPr>
          <w:rFonts w:ascii="Arial" w:eastAsia="Calibri" w:hAnsi="Arial" w:cs="Arial"/>
          <w:b/>
          <w:i/>
          <w:color w:val="0070C0"/>
          <w:sz w:val="24"/>
          <w:szCs w:val="24"/>
        </w:rPr>
        <w:t xml:space="preserve">. Pero después </w:t>
      </w:r>
      <w:proofErr w:type="spellStart"/>
      <w:r w:rsidRPr="001747C7">
        <w:rPr>
          <w:rFonts w:ascii="Arial" w:eastAsia="Calibri" w:hAnsi="Arial" w:cs="Arial"/>
          <w:b/>
          <w:i/>
          <w:color w:val="0070C0"/>
          <w:sz w:val="24"/>
          <w:szCs w:val="24"/>
        </w:rPr>
        <w:t>amuchiguándose</w:t>
      </w:r>
      <w:proofErr w:type="spellEnd"/>
      <w:r w:rsidRPr="001747C7">
        <w:rPr>
          <w:rFonts w:ascii="Arial" w:eastAsia="Calibri" w:hAnsi="Arial" w:cs="Arial"/>
          <w:b/>
          <w:i/>
          <w:color w:val="0070C0"/>
          <w:sz w:val="24"/>
          <w:szCs w:val="24"/>
        </w:rPr>
        <w:t xml:space="preserve"> el humanal </w:t>
      </w:r>
      <w:proofErr w:type="spellStart"/>
      <w:r w:rsidRPr="001747C7">
        <w:rPr>
          <w:rFonts w:ascii="Arial" w:eastAsia="Calibri" w:hAnsi="Arial" w:cs="Arial"/>
          <w:b/>
          <w:i/>
          <w:color w:val="0070C0"/>
          <w:sz w:val="24"/>
          <w:szCs w:val="24"/>
        </w:rPr>
        <w:t>linage</w:t>
      </w:r>
      <w:proofErr w:type="spellEnd"/>
      <w:r w:rsidRPr="001747C7">
        <w:rPr>
          <w:rFonts w:ascii="Arial" w:eastAsia="Calibri" w:hAnsi="Arial" w:cs="Arial"/>
          <w:b/>
          <w:i/>
          <w:color w:val="0070C0"/>
          <w:sz w:val="24"/>
          <w:szCs w:val="24"/>
        </w:rPr>
        <w:t xml:space="preserve"> e las regiones fueron departidas, batallas </w:t>
      </w:r>
      <w:proofErr w:type="spellStart"/>
      <w:r w:rsidRPr="001747C7">
        <w:rPr>
          <w:rFonts w:ascii="Arial" w:eastAsia="Calibri" w:hAnsi="Arial" w:cs="Arial"/>
          <w:b/>
          <w:i/>
          <w:color w:val="0070C0"/>
          <w:sz w:val="24"/>
          <w:szCs w:val="24"/>
        </w:rPr>
        <w:t>nasçidas</w:t>
      </w:r>
      <w:proofErr w:type="spellEnd"/>
      <w:r w:rsidRPr="001747C7">
        <w:rPr>
          <w:rFonts w:ascii="Arial" w:eastAsia="Calibri" w:hAnsi="Arial" w:cs="Arial"/>
          <w:b/>
          <w:i/>
          <w:color w:val="0070C0"/>
          <w:sz w:val="24"/>
          <w:szCs w:val="24"/>
        </w:rPr>
        <w:t xml:space="preserve"> e servidumbres </w:t>
      </w:r>
      <w:proofErr w:type="spellStart"/>
      <w:r w:rsidRPr="001747C7">
        <w:rPr>
          <w:rFonts w:ascii="Arial" w:eastAsia="Calibri" w:hAnsi="Arial" w:cs="Arial"/>
          <w:b/>
          <w:i/>
          <w:color w:val="0070C0"/>
          <w:sz w:val="24"/>
          <w:szCs w:val="24"/>
        </w:rPr>
        <w:t>aduchas</w:t>
      </w:r>
      <w:proofErr w:type="spellEnd"/>
      <w:r w:rsidRPr="001747C7">
        <w:rPr>
          <w:rFonts w:ascii="Arial" w:eastAsia="Calibri" w:hAnsi="Arial" w:cs="Arial"/>
          <w:b/>
          <w:i/>
          <w:color w:val="0070C0"/>
          <w:sz w:val="24"/>
          <w:szCs w:val="24"/>
        </w:rPr>
        <w:t xml:space="preserve">, e fue entredicho “mío” e esto tuyo. </w:t>
      </w:r>
    </w:p>
    <w:p w:rsidR="005019B9" w:rsidRDefault="001747C7" w:rsidP="0032530C">
      <w:pPr>
        <w:spacing w:after="0"/>
        <w:ind w:left="-851" w:right="-852" w:firstLine="142"/>
        <w:jc w:val="both"/>
        <w:rPr>
          <w:rFonts w:ascii="Arial" w:eastAsia="Calibri" w:hAnsi="Arial" w:cs="Arial"/>
          <w:b/>
          <w:i/>
          <w:sz w:val="24"/>
          <w:szCs w:val="24"/>
        </w:rPr>
      </w:pPr>
      <w:r w:rsidRPr="001747C7">
        <w:rPr>
          <w:rFonts w:ascii="Arial" w:eastAsia="Calibri" w:hAnsi="Arial" w:cs="Arial"/>
          <w:b/>
          <w:i/>
          <w:color w:val="0070C0"/>
          <w:sz w:val="24"/>
          <w:szCs w:val="24"/>
        </w:rPr>
        <w:t xml:space="preserve">E después en el tiempo del diluvio, porque eran los omnes pocos fue olvidado este </w:t>
      </w:r>
      <w:proofErr w:type="spellStart"/>
      <w:r w:rsidRPr="001747C7">
        <w:rPr>
          <w:rFonts w:ascii="Arial" w:eastAsia="Calibri" w:hAnsi="Arial" w:cs="Arial"/>
          <w:b/>
          <w:i/>
          <w:color w:val="0070C0"/>
          <w:sz w:val="24"/>
          <w:szCs w:val="24"/>
        </w:rPr>
        <w:t>departimiento</w:t>
      </w:r>
      <w:proofErr w:type="spellEnd"/>
      <w:r w:rsidRPr="001747C7">
        <w:rPr>
          <w:rFonts w:ascii="Arial" w:eastAsia="Calibri" w:hAnsi="Arial" w:cs="Arial"/>
          <w:b/>
          <w:i/>
          <w:color w:val="0070C0"/>
          <w:sz w:val="24"/>
          <w:szCs w:val="24"/>
        </w:rPr>
        <w:t xml:space="preserve"> e era la ley comunal e natural. Mas </w:t>
      </w:r>
      <w:proofErr w:type="spellStart"/>
      <w:r w:rsidRPr="001747C7">
        <w:rPr>
          <w:rFonts w:ascii="Arial" w:eastAsia="Calibri" w:hAnsi="Arial" w:cs="Arial"/>
          <w:b/>
          <w:i/>
          <w:color w:val="0070C0"/>
          <w:sz w:val="24"/>
          <w:szCs w:val="24"/>
        </w:rPr>
        <w:t>depués</w:t>
      </w:r>
      <w:proofErr w:type="spellEnd"/>
      <w:r w:rsidR="00573678">
        <w:rPr>
          <w:rFonts w:ascii="Arial" w:eastAsia="Calibri" w:hAnsi="Arial" w:cs="Arial"/>
          <w:b/>
          <w:i/>
          <w:color w:val="0070C0"/>
          <w:sz w:val="24"/>
          <w:szCs w:val="24"/>
        </w:rPr>
        <w:t xml:space="preserve"> </w:t>
      </w:r>
      <w:proofErr w:type="spellStart"/>
      <w:r w:rsidRPr="001747C7">
        <w:rPr>
          <w:rFonts w:ascii="Arial" w:eastAsia="Calibri" w:hAnsi="Arial" w:cs="Arial"/>
          <w:b/>
          <w:i/>
          <w:color w:val="0070C0"/>
          <w:sz w:val="24"/>
          <w:szCs w:val="24"/>
        </w:rPr>
        <w:t>amuchiguand</w:t>
      </w:r>
      <w:r w:rsidR="00573678">
        <w:rPr>
          <w:rFonts w:ascii="Arial" w:eastAsia="Calibri" w:hAnsi="Arial" w:cs="Arial"/>
          <w:b/>
          <w:i/>
          <w:color w:val="0070C0"/>
          <w:sz w:val="24"/>
          <w:szCs w:val="24"/>
        </w:rPr>
        <w:t>o</w:t>
      </w:r>
      <w:r w:rsidRPr="001747C7">
        <w:rPr>
          <w:rFonts w:ascii="Arial" w:eastAsia="Calibri" w:hAnsi="Arial" w:cs="Arial"/>
          <w:b/>
          <w:i/>
          <w:color w:val="0070C0"/>
          <w:sz w:val="24"/>
          <w:szCs w:val="24"/>
        </w:rPr>
        <w:t>se</w:t>
      </w:r>
      <w:proofErr w:type="spellEnd"/>
      <w:r w:rsidRPr="001747C7">
        <w:rPr>
          <w:rFonts w:ascii="Arial" w:eastAsia="Calibri" w:hAnsi="Arial" w:cs="Arial"/>
          <w:b/>
          <w:i/>
          <w:color w:val="0070C0"/>
          <w:sz w:val="24"/>
          <w:szCs w:val="24"/>
        </w:rPr>
        <w:t xml:space="preserve"> tornó a lo primero, a ser </w:t>
      </w:r>
      <w:proofErr w:type="spellStart"/>
      <w:r w:rsidRPr="001747C7">
        <w:rPr>
          <w:rFonts w:ascii="Arial" w:eastAsia="Calibri" w:hAnsi="Arial" w:cs="Arial"/>
          <w:b/>
          <w:i/>
          <w:color w:val="0070C0"/>
          <w:sz w:val="24"/>
          <w:szCs w:val="24"/>
        </w:rPr>
        <w:t>departimiento</w:t>
      </w:r>
      <w:proofErr w:type="spellEnd"/>
      <w:r w:rsidRPr="001747C7">
        <w:rPr>
          <w:rFonts w:ascii="Arial" w:eastAsia="Calibri" w:hAnsi="Arial" w:cs="Arial"/>
          <w:b/>
          <w:i/>
          <w:color w:val="0070C0"/>
          <w:sz w:val="24"/>
          <w:szCs w:val="24"/>
        </w:rPr>
        <w:t xml:space="preserve">, esto mío e esto tuyo […]. Pero </w:t>
      </w:r>
      <w:proofErr w:type="spellStart"/>
      <w:r w:rsidRPr="001747C7">
        <w:rPr>
          <w:rFonts w:ascii="Arial" w:eastAsia="Calibri" w:hAnsi="Arial" w:cs="Arial"/>
          <w:b/>
          <w:i/>
          <w:color w:val="0070C0"/>
          <w:sz w:val="24"/>
          <w:szCs w:val="24"/>
        </w:rPr>
        <w:t>depué</w:t>
      </w:r>
      <w:proofErr w:type="spellEnd"/>
      <w:r w:rsidR="00573678">
        <w:rPr>
          <w:rFonts w:ascii="Arial" w:eastAsia="Calibri" w:hAnsi="Arial" w:cs="Arial"/>
          <w:b/>
          <w:i/>
          <w:color w:val="0070C0"/>
          <w:sz w:val="24"/>
          <w:szCs w:val="24"/>
        </w:rPr>
        <w:t xml:space="preserve"> </w:t>
      </w:r>
      <w:proofErr w:type="spellStart"/>
      <w:r w:rsidRPr="001747C7">
        <w:rPr>
          <w:rFonts w:ascii="Arial" w:eastAsia="Calibri" w:hAnsi="Arial" w:cs="Arial"/>
          <w:b/>
          <w:i/>
          <w:color w:val="0070C0"/>
          <w:sz w:val="24"/>
          <w:szCs w:val="24"/>
        </w:rPr>
        <w:t>sveyendo</w:t>
      </w:r>
      <w:proofErr w:type="spellEnd"/>
      <w:r w:rsidRPr="001747C7">
        <w:rPr>
          <w:rFonts w:ascii="Arial" w:eastAsia="Calibri" w:hAnsi="Arial" w:cs="Arial"/>
          <w:b/>
          <w:i/>
          <w:color w:val="0070C0"/>
          <w:sz w:val="24"/>
          <w:szCs w:val="24"/>
        </w:rPr>
        <w:t xml:space="preserve"> Dios que se </w:t>
      </w:r>
      <w:proofErr w:type="spellStart"/>
      <w:r w:rsidRPr="001747C7">
        <w:rPr>
          <w:rFonts w:ascii="Arial" w:eastAsia="Calibri" w:hAnsi="Arial" w:cs="Arial"/>
          <w:b/>
          <w:i/>
          <w:color w:val="0070C0"/>
          <w:sz w:val="24"/>
          <w:szCs w:val="24"/>
        </w:rPr>
        <w:t>amuchiguavan</w:t>
      </w:r>
      <w:proofErr w:type="spellEnd"/>
      <w:r w:rsidRPr="001747C7">
        <w:rPr>
          <w:rFonts w:ascii="Arial" w:eastAsia="Calibri" w:hAnsi="Arial" w:cs="Arial"/>
          <w:b/>
          <w:i/>
          <w:color w:val="0070C0"/>
          <w:sz w:val="24"/>
          <w:szCs w:val="24"/>
        </w:rPr>
        <w:t xml:space="preserve"> los </w:t>
      </w:r>
      <w:proofErr w:type="spellStart"/>
      <w:r w:rsidRPr="001747C7">
        <w:rPr>
          <w:rFonts w:ascii="Arial" w:eastAsia="Calibri" w:hAnsi="Arial" w:cs="Arial"/>
          <w:b/>
          <w:i/>
          <w:color w:val="0070C0"/>
          <w:sz w:val="24"/>
          <w:szCs w:val="24"/>
        </w:rPr>
        <w:t>omnes</w:t>
      </w:r>
      <w:proofErr w:type="spellEnd"/>
      <w:r w:rsidRPr="001747C7">
        <w:rPr>
          <w:rFonts w:ascii="Arial" w:eastAsia="Calibri" w:hAnsi="Arial" w:cs="Arial"/>
          <w:b/>
          <w:i/>
          <w:color w:val="0070C0"/>
          <w:sz w:val="24"/>
          <w:szCs w:val="24"/>
        </w:rPr>
        <w:t xml:space="preserve"> e </w:t>
      </w:r>
      <w:proofErr w:type="spellStart"/>
      <w:r w:rsidRPr="001747C7">
        <w:rPr>
          <w:rFonts w:ascii="Arial" w:eastAsia="Calibri" w:hAnsi="Arial" w:cs="Arial"/>
          <w:b/>
          <w:i/>
          <w:color w:val="0070C0"/>
          <w:sz w:val="24"/>
          <w:szCs w:val="24"/>
        </w:rPr>
        <w:t>cresçíen</w:t>
      </w:r>
      <w:proofErr w:type="spellEnd"/>
      <w:r w:rsidRPr="001747C7">
        <w:rPr>
          <w:rFonts w:ascii="Arial" w:eastAsia="Calibri" w:hAnsi="Arial" w:cs="Arial"/>
          <w:b/>
          <w:i/>
          <w:color w:val="0070C0"/>
          <w:sz w:val="24"/>
          <w:szCs w:val="24"/>
        </w:rPr>
        <w:t xml:space="preserve"> las </w:t>
      </w:r>
      <w:proofErr w:type="spellStart"/>
      <w:r w:rsidRPr="001747C7">
        <w:rPr>
          <w:rFonts w:ascii="Arial" w:eastAsia="Calibri" w:hAnsi="Arial" w:cs="Arial"/>
          <w:b/>
          <w:i/>
          <w:color w:val="0070C0"/>
          <w:sz w:val="24"/>
          <w:szCs w:val="24"/>
        </w:rPr>
        <w:t>maliçias</w:t>
      </w:r>
      <w:proofErr w:type="spellEnd"/>
      <w:r w:rsidRPr="001747C7">
        <w:rPr>
          <w:rFonts w:ascii="Arial" w:eastAsia="Calibri" w:hAnsi="Arial" w:cs="Arial"/>
          <w:b/>
          <w:i/>
          <w:color w:val="0070C0"/>
          <w:sz w:val="24"/>
          <w:szCs w:val="24"/>
        </w:rPr>
        <w:t xml:space="preserve"> sobre la tierra</w:t>
      </w:r>
      <w:r w:rsidR="00573678">
        <w:rPr>
          <w:rFonts w:ascii="Arial" w:eastAsia="Calibri" w:hAnsi="Arial" w:cs="Arial"/>
          <w:b/>
          <w:i/>
          <w:color w:val="0070C0"/>
          <w:sz w:val="24"/>
          <w:szCs w:val="24"/>
        </w:rPr>
        <w:t>,</w:t>
      </w:r>
      <w:r w:rsidRPr="001747C7">
        <w:rPr>
          <w:rFonts w:ascii="Arial" w:eastAsia="Calibri" w:hAnsi="Arial" w:cs="Arial"/>
          <w:b/>
          <w:i/>
          <w:color w:val="0070C0"/>
          <w:sz w:val="24"/>
          <w:szCs w:val="24"/>
        </w:rPr>
        <w:t xml:space="preserve"> fue la su </w:t>
      </w:r>
      <w:proofErr w:type="spellStart"/>
      <w:r w:rsidRPr="001747C7">
        <w:rPr>
          <w:rFonts w:ascii="Arial" w:eastAsia="Calibri" w:hAnsi="Arial" w:cs="Arial"/>
          <w:b/>
          <w:i/>
          <w:color w:val="0070C0"/>
          <w:sz w:val="24"/>
          <w:szCs w:val="24"/>
        </w:rPr>
        <w:t>piedat</w:t>
      </w:r>
      <w:proofErr w:type="spellEnd"/>
      <w:r w:rsidRPr="001747C7">
        <w:rPr>
          <w:rFonts w:ascii="Arial" w:eastAsia="Calibri" w:hAnsi="Arial" w:cs="Arial"/>
          <w:b/>
          <w:i/>
          <w:color w:val="0070C0"/>
          <w:sz w:val="24"/>
          <w:szCs w:val="24"/>
        </w:rPr>
        <w:t xml:space="preserve"> de dar ley con que </w:t>
      </w:r>
      <w:proofErr w:type="spellStart"/>
      <w:r w:rsidRPr="001747C7">
        <w:rPr>
          <w:rFonts w:ascii="Arial" w:eastAsia="Calibri" w:hAnsi="Arial" w:cs="Arial"/>
          <w:b/>
          <w:i/>
          <w:color w:val="0070C0"/>
          <w:sz w:val="24"/>
          <w:szCs w:val="24"/>
        </w:rPr>
        <w:t>visquiesen</w:t>
      </w:r>
      <w:proofErr w:type="spellEnd"/>
      <w:r w:rsidRPr="001747C7">
        <w:rPr>
          <w:rFonts w:ascii="Arial" w:eastAsia="Calibri" w:hAnsi="Arial" w:cs="Arial"/>
          <w:b/>
          <w:i/>
          <w:color w:val="0070C0"/>
          <w:sz w:val="24"/>
          <w:szCs w:val="24"/>
        </w:rPr>
        <w:t xml:space="preserve">; e dio la ley a </w:t>
      </w:r>
      <w:proofErr w:type="spellStart"/>
      <w:r w:rsidRPr="001747C7">
        <w:rPr>
          <w:rFonts w:ascii="Arial" w:eastAsia="Calibri" w:hAnsi="Arial" w:cs="Arial"/>
          <w:b/>
          <w:i/>
          <w:color w:val="0070C0"/>
          <w:sz w:val="24"/>
          <w:szCs w:val="24"/>
        </w:rPr>
        <w:t>Moysén</w:t>
      </w:r>
      <w:proofErr w:type="spellEnd"/>
      <w:r w:rsidRPr="001747C7">
        <w:rPr>
          <w:rFonts w:ascii="Arial" w:eastAsia="Calibri" w:hAnsi="Arial" w:cs="Arial"/>
          <w:b/>
          <w:i/>
          <w:sz w:val="24"/>
          <w:szCs w:val="24"/>
        </w:rPr>
        <w:t>”</w:t>
      </w:r>
    </w:p>
    <w:p w:rsidR="0032530C" w:rsidRPr="001747C7" w:rsidRDefault="0032530C" w:rsidP="0032530C">
      <w:pPr>
        <w:spacing w:after="0"/>
        <w:ind w:left="-851" w:right="-852" w:firstLine="142"/>
        <w:jc w:val="both"/>
        <w:rPr>
          <w:rFonts w:ascii="Arial" w:eastAsia="Calibri" w:hAnsi="Arial" w:cs="Arial"/>
          <w:b/>
          <w:i/>
          <w:sz w:val="24"/>
          <w:szCs w:val="24"/>
        </w:rPr>
      </w:pPr>
    </w:p>
    <w:p w:rsidR="000A1CFD" w:rsidRDefault="001C281D" w:rsidP="00D26DB4">
      <w:pPr>
        <w:ind w:left="-851" w:right="-852" w:firstLine="142"/>
        <w:jc w:val="both"/>
        <w:rPr>
          <w:rFonts w:ascii="Arial" w:eastAsia="Calibri" w:hAnsi="Arial" w:cs="Arial"/>
          <w:b/>
          <w:sz w:val="24"/>
          <w:szCs w:val="24"/>
        </w:rPr>
      </w:pPr>
      <w:r>
        <w:rPr>
          <w:rFonts w:ascii="Arial" w:eastAsia="Calibri" w:hAnsi="Arial" w:cs="Arial"/>
          <w:b/>
          <w:sz w:val="24"/>
          <w:szCs w:val="24"/>
        </w:rPr>
        <w:t>El sentido social de muchas delas enseñanzas reflejan un prof</w:t>
      </w:r>
      <w:r w:rsidR="000A1CFD">
        <w:rPr>
          <w:rFonts w:ascii="Arial" w:eastAsia="Calibri" w:hAnsi="Arial" w:cs="Arial"/>
          <w:b/>
          <w:sz w:val="24"/>
          <w:szCs w:val="24"/>
        </w:rPr>
        <w:t>u</w:t>
      </w:r>
      <w:r>
        <w:rPr>
          <w:rFonts w:ascii="Arial" w:eastAsia="Calibri" w:hAnsi="Arial" w:cs="Arial"/>
          <w:b/>
          <w:sz w:val="24"/>
          <w:szCs w:val="24"/>
        </w:rPr>
        <w:t>ndo sentido so</w:t>
      </w:r>
      <w:r w:rsidR="000A1CFD">
        <w:rPr>
          <w:rFonts w:ascii="Arial" w:eastAsia="Calibri" w:hAnsi="Arial" w:cs="Arial"/>
          <w:b/>
          <w:sz w:val="24"/>
          <w:szCs w:val="24"/>
        </w:rPr>
        <w:t>c</w:t>
      </w:r>
      <w:r>
        <w:rPr>
          <w:rFonts w:ascii="Arial" w:eastAsia="Calibri" w:hAnsi="Arial" w:cs="Arial"/>
          <w:b/>
          <w:sz w:val="24"/>
          <w:szCs w:val="24"/>
        </w:rPr>
        <w:t xml:space="preserve">ial, con cierto tono pesimista de las deficiencias morales de la sociedad y </w:t>
      </w:r>
      <w:r w:rsidR="000A1CFD">
        <w:rPr>
          <w:rFonts w:ascii="Arial" w:eastAsia="Calibri" w:hAnsi="Arial" w:cs="Arial"/>
          <w:b/>
          <w:sz w:val="24"/>
          <w:szCs w:val="24"/>
        </w:rPr>
        <w:t xml:space="preserve">ante </w:t>
      </w:r>
      <w:r>
        <w:rPr>
          <w:rFonts w:ascii="Arial" w:eastAsia="Calibri" w:hAnsi="Arial" w:cs="Arial"/>
          <w:b/>
          <w:sz w:val="24"/>
          <w:szCs w:val="24"/>
        </w:rPr>
        <w:t xml:space="preserve">la abundancia de rencillas y </w:t>
      </w:r>
      <w:r w:rsidR="000A1CFD">
        <w:rPr>
          <w:rFonts w:ascii="Arial" w:eastAsia="Calibri" w:hAnsi="Arial" w:cs="Arial"/>
          <w:b/>
          <w:sz w:val="24"/>
          <w:szCs w:val="24"/>
        </w:rPr>
        <w:t>polémicas que surgían entre los parroquianos, pero también entre los hidalgo y señores de categorías superiores.</w:t>
      </w:r>
      <w:bookmarkStart w:id="0" w:name="_GoBack"/>
      <w:bookmarkEnd w:id="0"/>
    </w:p>
    <w:p w:rsidR="005019B9" w:rsidRPr="000A1CFD" w:rsidRDefault="001747C7" w:rsidP="00D26DB4">
      <w:pPr>
        <w:ind w:left="-851" w:right="-852" w:firstLine="142"/>
        <w:jc w:val="both"/>
        <w:rPr>
          <w:rFonts w:ascii="Arial" w:eastAsia="Calibri" w:hAnsi="Arial" w:cs="Arial"/>
          <w:b/>
          <w:sz w:val="24"/>
          <w:szCs w:val="24"/>
        </w:rPr>
      </w:pPr>
      <w:r w:rsidRPr="000A1CFD">
        <w:rPr>
          <w:rFonts w:ascii="Arial" w:eastAsia="Calibri" w:hAnsi="Arial" w:cs="Arial"/>
          <w:b/>
          <w:sz w:val="24"/>
          <w:szCs w:val="24"/>
        </w:rPr>
        <w:t>La malicia de los hombres dio lugar a guerras, sometimientos de los hombres a servidumbre y propiedad privada, justificando así, según este relato de Pedro de Cuéllar, la aparición del Decálogo, que reunía los preceptos de la ley divina. El pecado, legitimando el poder, la servidumbre y la propiedad, se erige así en salvaguarda ideológica del orden feudal. La autoridad de Agustín de Hipona reforzaba este discurso:</w:t>
      </w:r>
    </w:p>
    <w:p w:rsidR="005019B9" w:rsidRPr="001747C7" w:rsidRDefault="001747C7" w:rsidP="00D26DB4">
      <w:pPr>
        <w:ind w:left="-851" w:right="-852" w:firstLine="142"/>
        <w:jc w:val="both"/>
        <w:rPr>
          <w:rFonts w:ascii="Arial" w:eastAsia="Calibri" w:hAnsi="Arial" w:cs="Arial"/>
          <w:b/>
          <w:i/>
          <w:sz w:val="24"/>
          <w:szCs w:val="24"/>
        </w:rPr>
      </w:pPr>
      <w:r w:rsidRPr="001747C7">
        <w:rPr>
          <w:rFonts w:ascii="Arial" w:eastAsia="Calibri" w:hAnsi="Arial" w:cs="Arial"/>
          <w:b/>
          <w:i/>
          <w:color w:val="0070C0"/>
          <w:sz w:val="24"/>
          <w:szCs w:val="24"/>
        </w:rPr>
        <w:t>“La situación de esclavitud (</w:t>
      </w:r>
      <w:proofErr w:type="spellStart"/>
      <w:r w:rsidRPr="001747C7">
        <w:rPr>
          <w:rFonts w:ascii="Arial" w:eastAsia="Calibri" w:hAnsi="Arial" w:cs="Arial"/>
          <w:b/>
          <w:i/>
          <w:color w:val="0070C0"/>
          <w:sz w:val="24"/>
          <w:szCs w:val="24"/>
        </w:rPr>
        <w:t>conditio</w:t>
      </w:r>
      <w:proofErr w:type="spellEnd"/>
      <w:r w:rsidR="00573678">
        <w:rPr>
          <w:rFonts w:ascii="Arial" w:eastAsia="Calibri" w:hAnsi="Arial" w:cs="Arial"/>
          <w:b/>
          <w:i/>
          <w:color w:val="0070C0"/>
          <w:sz w:val="24"/>
          <w:szCs w:val="24"/>
        </w:rPr>
        <w:t xml:space="preserve"> </w:t>
      </w:r>
      <w:proofErr w:type="spellStart"/>
      <w:r w:rsidRPr="001747C7">
        <w:rPr>
          <w:rFonts w:ascii="Arial" w:eastAsia="Calibri" w:hAnsi="Arial" w:cs="Arial"/>
          <w:b/>
          <w:i/>
          <w:color w:val="0070C0"/>
          <w:sz w:val="24"/>
          <w:szCs w:val="24"/>
        </w:rPr>
        <w:t>servitutis</w:t>
      </w:r>
      <w:proofErr w:type="spellEnd"/>
      <w:r w:rsidRPr="001747C7">
        <w:rPr>
          <w:rFonts w:ascii="Arial" w:eastAsia="Calibri" w:hAnsi="Arial" w:cs="Arial"/>
          <w:b/>
          <w:i/>
          <w:color w:val="0070C0"/>
          <w:sz w:val="24"/>
          <w:szCs w:val="24"/>
        </w:rPr>
        <w:t>) es una justa imposición hecha al pecador. [...] La causa primera de la esclavitud es, pues, el pecado, que hace someterse un hombre a otro hombre con un vínculo de condición social. Y todo ello no sucede sin un designio de Dios, en quien no existe la injusticia, y que sabe distribuir castigos diferentes, según la culpa de cada reo”</w:t>
      </w:r>
      <w:r w:rsidRPr="001747C7">
        <w:rPr>
          <w:rFonts w:ascii="Arial" w:eastAsia="Calibri" w:hAnsi="Arial" w:cs="Arial"/>
          <w:b/>
          <w:i/>
          <w:sz w:val="24"/>
          <w:szCs w:val="24"/>
        </w:rPr>
        <w:t>.</w:t>
      </w:r>
    </w:p>
    <w:p w:rsidR="005019B9" w:rsidRDefault="001747C7" w:rsidP="00377D4D">
      <w:pPr>
        <w:ind w:left="-851" w:right="-852" w:firstLine="142"/>
        <w:jc w:val="both"/>
        <w:rPr>
          <w:rFonts w:ascii="Arial" w:hAnsi="Arial" w:cs="Arial"/>
          <w:b/>
          <w:sz w:val="24"/>
          <w:szCs w:val="24"/>
        </w:rPr>
      </w:pPr>
      <w:r w:rsidRPr="001747C7">
        <w:rPr>
          <w:rFonts w:ascii="Arial" w:hAnsi="Arial" w:cs="Arial"/>
          <w:b/>
          <w:sz w:val="24"/>
          <w:szCs w:val="24"/>
        </w:rPr>
        <w:t>Expertos en Catecismo como el sacerdote vallisoletano Luis Resines, afirma que el "</w:t>
      </w:r>
      <w:r w:rsidRPr="00377D4D">
        <w:rPr>
          <w:rFonts w:ascii="Arial" w:hAnsi="Arial" w:cs="Arial"/>
          <w:b/>
          <w:iCs/>
          <w:sz w:val="24"/>
          <w:szCs w:val="24"/>
        </w:rPr>
        <w:t xml:space="preserve">Catecismo del concilio de Valladolid </w:t>
      </w:r>
      <w:r w:rsidRPr="00377D4D">
        <w:rPr>
          <w:rFonts w:ascii="Arial" w:hAnsi="Arial" w:cs="Arial"/>
          <w:b/>
          <w:sz w:val="24"/>
          <w:szCs w:val="24"/>
        </w:rPr>
        <w:t xml:space="preserve">(1322) fue el inspirador de este catecismo del Obispo de Pedro de Cuéllar. Y que el itinerario de los temas que se desarrolla: artículos de la fe, los sacramentos, mandamientos, virtudes y pecados; puede considerarse como el más importante catecismo medieval español. Precisamente sobre él se basa el </w:t>
      </w:r>
      <w:r w:rsidRPr="00377D4D">
        <w:rPr>
          <w:rFonts w:ascii="Arial" w:hAnsi="Arial" w:cs="Arial"/>
          <w:b/>
          <w:iCs/>
          <w:sz w:val="24"/>
          <w:szCs w:val="24"/>
        </w:rPr>
        <w:t xml:space="preserve">Catecismo de Pedro de Cuéllar </w:t>
      </w:r>
      <w:r w:rsidRPr="00377D4D">
        <w:rPr>
          <w:rFonts w:ascii="Arial" w:hAnsi="Arial" w:cs="Arial"/>
          <w:b/>
          <w:sz w:val="24"/>
          <w:szCs w:val="24"/>
        </w:rPr>
        <w:t>(1325), más amplio y destinado a los sacerdotes de su diócesis".</w:t>
      </w:r>
    </w:p>
    <w:p w:rsidR="0032530C" w:rsidRDefault="0032530C" w:rsidP="0032530C">
      <w:pPr>
        <w:ind w:left="-851" w:right="-852" w:firstLine="142"/>
        <w:jc w:val="center"/>
        <w:rPr>
          <w:rFonts w:ascii="Calibri" w:eastAsia="Calibri" w:hAnsi="Calibri" w:cs="Calibri"/>
        </w:rPr>
      </w:pPr>
      <w:r w:rsidRPr="0032530C">
        <w:rPr>
          <w:rFonts w:ascii="Arial" w:hAnsi="Arial" w:cs="Arial"/>
          <w:b/>
          <w:noProof/>
          <w:sz w:val="24"/>
          <w:szCs w:val="24"/>
        </w:rPr>
        <w:drawing>
          <wp:inline distT="0" distB="0" distL="0" distR="0">
            <wp:extent cx="1808252" cy="1297617"/>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4409" t="34633" r="42504" b="15826"/>
                    <a:stretch>
                      <a:fillRect/>
                    </a:stretch>
                  </pic:blipFill>
                  <pic:spPr bwMode="auto">
                    <a:xfrm>
                      <a:off x="0" y="0"/>
                      <a:ext cx="1815249" cy="1302638"/>
                    </a:xfrm>
                    <a:prstGeom prst="rect">
                      <a:avLst/>
                    </a:prstGeom>
                    <a:noFill/>
                    <a:ln w="9525">
                      <a:noFill/>
                      <a:miter lim="800000"/>
                      <a:headEnd/>
                      <a:tailEnd/>
                    </a:ln>
                  </pic:spPr>
                </pic:pic>
              </a:graphicData>
            </a:graphic>
          </wp:inline>
        </w:drawing>
      </w:r>
    </w:p>
    <w:sectPr w:rsidR="0032530C" w:rsidSect="00030C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019B9"/>
    <w:rsid w:val="00030CCB"/>
    <w:rsid w:val="000A1CFD"/>
    <w:rsid w:val="000E7164"/>
    <w:rsid w:val="001747C7"/>
    <w:rsid w:val="001C281D"/>
    <w:rsid w:val="00221A10"/>
    <w:rsid w:val="002F055D"/>
    <w:rsid w:val="0032530C"/>
    <w:rsid w:val="00377D4D"/>
    <w:rsid w:val="005019B9"/>
    <w:rsid w:val="00573678"/>
    <w:rsid w:val="008E1C28"/>
    <w:rsid w:val="00953889"/>
    <w:rsid w:val="00D26DB4"/>
    <w:rsid w:val="00D7205D"/>
    <w:rsid w:val="00F717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3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2019-08-04T11:00:00Z</dcterms:created>
  <dcterms:modified xsi:type="dcterms:W3CDTF">2019-08-04T11:00:00Z</dcterms:modified>
</cp:coreProperties>
</file>