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7" w:rsidRPr="00367DC4" w:rsidRDefault="000F14D7" w:rsidP="000F14D7">
      <w:pPr>
        <w:ind w:left="-142" w:right="-142"/>
        <w:jc w:val="center"/>
        <w:rPr>
          <w:b/>
          <w:color w:val="FF0000"/>
          <w:sz w:val="32"/>
          <w:szCs w:val="32"/>
        </w:rPr>
      </w:pPr>
      <w:r w:rsidRPr="00367DC4">
        <w:rPr>
          <w:b/>
          <w:color w:val="FF0000"/>
          <w:sz w:val="32"/>
          <w:szCs w:val="32"/>
        </w:rPr>
        <w:t xml:space="preserve">Quinto </w:t>
      </w:r>
      <w:proofErr w:type="spellStart"/>
      <w:r w:rsidRPr="00367DC4">
        <w:rPr>
          <w:b/>
          <w:color w:val="FF0000"/>
          <w:sz w:val="32"/>
          <w:szCs w:val="32"/>
        </w:rPr>
        <w:t>Septimio</w:t>
      </w:r>
      <w:proofErr w:type="spellEnd"/>
      <w:r w:rsidRPr="00367DC4">
        <w:rPr>
          <w:b/>
          <w:color w:val="FF0000"/>
          <w:sz w:val="32"/>
          <w:szCs w:val="32"/>
        </w:rPr>
        <w:t xml:space="preserve"> </w:t>
      </w:r>
      <w:proofErr w:type="spellStart"/>
      <w:r w:rsidRPr="00367DC4">
        <w:rPr>
          <w:b/>
          <w:color w:val="FF0000"/>
          <w:sz w:val="32"/>
          <w:szCs w:val="32"/>
        </w:rPr>
        <w:t>Florente</w:t>
      </w:r>
      <w:proofErr w:type="spellEnd"/>
      <w:r w:rsidRPr="00367DC4">
        <w:rPr>
          <w:b/>
          <w:color w:val="FF0000"/>
          <w:sz w:val="32"/>
          <w:szCs w:val="32"/>
        </w:rPr>
        <w:t xml:space="preserve"> Tertuliano (160-222)</w:t>
      </w:r>
    </w:p>
    <w:p w:rsidR="000F14D7" w:rsidRDefault="000F14D7" w:rsidP="000F14D7">
      <w:pPr>
        <w:ind w:left="-142" w:right="-142"/>
        <w:jc w:val="both"/>
        <w:rPr>
          <w:b/>
        </w:rPr>
      </w:pPr>
    </w:p>
    <w:p w:rsidR="000F14D7" w:rsidRDefault="000F14D7" w:rsidP="000F14D7">
      <w:pPr>
        <w:ind w:left="-142" w:right="-142"/>
        <w:jc w:val="both"/>
        <w:rPr>
          <w:b/>
        </w:rPr>
      </w:pPr>
    </w:p>
    <w:p w:rsidR="000F14D7" w:rsidRDefault="000F14D7" w:rsidP="000F14D7">
      <w:pPr>
        <w:ind w:left="-142" w:right="-142"/>
        <w:jc w:val="center"/>
        <w:rPr>
          <w:b/>
        </w:rPr>
      </w:pPr>
      <w:r w:rsidRPr="000F14D7">
        <w:rPr>
          <w:b/>
          <w:noProof/>
        </w:rPr>
        <w:drawing>
          <wp:inline distT="0" distB="0" distL="0" distR="0">
            <wp:extent cx="2238375" cy="2295525"/>
            <wp:effectExtent l="19050" t="0" r="9525" b="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D7" w:rsidRPr="005E2171" w:rsidRDefault="000F14D7" w:rsidP="000F14D7">
      <w:pPr>
        <w:ind w:left="-142" w:right="-142"/>
        <w:jc w:val="both"/>
        <w:rPr>
          <w:b/>
          <w:color w:val="FF0000"/>
        </w:rPr>
      </w:pPr>
    </w:p>
    <w:p w:rsidR="005E2171" w:rsidRPr="005E2171" w:rsidRDefault="005E2171" w:rsidP="000F14D7">
      <w:pPr>
        <w:ind w:left="-142" w:right="-142"/>
        <w:jc w:val="both"/>
        <w:rPr>
          <w:b/>
          <w:color w:val="FF0000"/>
        </w:rPr>
      </w:pPr>
      <w:r>
        <w:rPr>
          <w:b/>
          <w:color w:val="FF0000"/>
        </w:rPr>
        <w:t xml:space="preserve">  Pers</w:t>
      </w:r>
      <w:r w:rsidRPr="005E2171">
        <w:rPr>
          <w:b/>
          <w:color w:val="FF0000"/>
        </w:rPr>
        <w:t>ona</w:t>
      </w:r>
      <w:r>
        <w:rPr>
          <w:b/>
          <w:color w:val="FF0000"/>
        </w:rPr>
        <w:t xml:space="preserve"> cristiana</w:t>
      </w:r>
      <w:r w:rsidRPr="005E2171">
        <w:rPr>
          <w:b/>
          <w:color w:val="FF0000"/>
        </w:rPr>
        <w:t xml:space="preserve"> cultísima e influyente, </w:t>
      </w:r>
      <w:r>
        <w:rPr>
          <w:b/>
          <w:color w:val="FF0000"/>
        </w:rPr>
        <w:t>que pasó</w:t>
      </w:r>
      <w:r w:rsidRPr="005E2171">
        <w:rPr>
          <w:b/>
          <w:color w:val="FF0000"/>
        </w:rPr>
        <w:t xml:space="preserve"> la primer</w:t>
      </w:r>
      <w:r>
        <w:rPr>
          <w:b/>
          <w:color w:val="FF0000"/>
        </w:rPr>
        <w:t>a</w:t>
      </w:r>
      <w:r w:rsidRPr="005E2171">
        <w:rPr>
          <w:b/>
          <w:color w:val="FF0000"/>
        </w:rPr>
        <w:t xml:space="preserve"> parte de su vida en un servicio generoso a los cristiano</w:t>
      </w:r>
      <w:r>
        <w:rPr>
          <w:b/>
          <w:color w:val="FF0000"/>
        </w:rPr>
        <w:t>s de su entorno. Pero su much</w:t>
      </w:r>
      <w:r w:rsidRPr="005E2171">
        <w:rPr>
          <w:b/>
          <w:color w:val="FF0000"/>
        </w:rPr>
        <w:t xml:space="preserve">a sabiduría no le impidió </w:t>
      </w:r>
      <w:r>
        <w:rPr>
          <w:b/>
          <w:color w:val="FF0000"/>
        </w:rPr>
        <w:t>caer en el fin</w:t>
      </w:r>
      <w:r w:rsidRPr="005E2171">
        <w:rPr>
          <w:b/>
          <w:color w:val="FF0000"/>
        </w:rPr>
        <w:t>al de su vida  en el rigorismo</w:t>
      </w:r>
      <w:r>
        <w:rPr>
          <w:b/>
          <w:color w:val="FF0000"/>
        </w:rPr>
        <w:t xml:space="preserve"> </w:t>
      </w:r>
      <w:r w:rsidRPr="005E2171">
        <w:rPr>
          <w:b/>
          <w:color w:val="FF0000"/>
        </w:rPr>
        <w:t>moral. Es u</w:t>
      </w:r>
      <w:r>
        <w:rPr>
          <w:b/>
          <w:color w:val="FF0000"/>
        </w:rPr>
        <w:t>n</w:t>
      </w:r>
      <w:r w:rsidRPr="005E2171">
        <w:rPr>
          <w:b/>
          <w:color w:val="FF0000"/>
        </w:rPr>
        <w:t xml:space="preserve"> recu</w:t>
      </w:r>
      <w:r>
        <w:rPr>
          <w:b/>
          <w:color w:val="FF0000"/>
        </w:rPr>
        <w:t>e</w:t>
      </w:r>
      <w:r w:rsidRPr="005E2171">
        <w:rPr>
          <w:b/>
          <w:color w:val="FF0000"/>
        </w:rPr>
        <w:t>rdo para los catequistas sob</w:t>
      </w:r>
      <w:r w:rsidR="002428C3">
        <w:rPr>
          <w:b/>
          <w:color w:val="FF0000"/>
        </w:rPr>
        <w:t>r</w:t>
      </w:r>
      <w:r w:rsidRPr="005E2171">
        <w:rPr>
          <w:b/>
          <w:color w:val="FF0000"/>
        </w:rPr>
        <w:t>e la neces</w:t>
      </w:r>
      <w:r w:rsidRPr="005E2171">
        <w:rPr>
          <w:b/>
          <w:color w:val="FF0000"/>
        </w:rPr>
        <w:t>i</w:t>
      </w:r>
      <w:r w:rsidRPr="005E2171">
        <w:rPr>
          <w:b/>
          <w:color w:val="FF0000"/>
        </w:rPr>
        <w:t xml:space="preserve">dad de </w:t>
      </w:r>
      <w:r>
        <w:rPr>
          <w:b/>
          <w:color w:val="FF0000"/>
        </w:rPr>
        <w:t>l</w:t>
      </w:r>
      <w:r w:rsidRPr="005E2171">
        <w:rPr>
          <w:b/>
          <w:color w:val="FF0000"/>
        </w:rPr>
        <w:t>a humildad, por mucha preparació</w:t>
      </w:r>
      <w:r>
        <w:rPr>
          <w:b/>
          <w:color w:val="FF0000"/>
        </w:rPr>
        <w:t xml:space="preserve">n y competencia </w:t>
      </w:r>
      <w:r w:rsidRPr="005E2171">
        <w:rPr>
          <w:b/>
          <w:color w:val="FF0000"/>
        </w:rPr>
        <w:t>que</w:t>
      </w:r>
      <w:r>
        <w:rPr>
          <w:b/>
          <w:color w:val="FF0000"/>
        </w:rPr>
        <w:t xml:space="preserve"> </w:t>
      </w:r>
      <w:r w:rsidRPr="005E2171">
        <w:rPr>
          <w:b/>
          <w:color w:val="FF0000"/>
        </w:rPr>
        <w:t>se</w:t>
      </w:r>
      <w:r>
        <w:rPr>
          <w:b/>
          <w:color w:val="FF0000"/>
        </w:rPr>
        <w:t xml:space="preserve"> </w:t>
      </w:r>
      <w:r w:rsidRPr="005E2171">
        <w:rPr>
          <w:b/>
          <w:color w:val="FF0000"/>
        </w:rPr>
        <w:t>tenga. Y sobre la neces</w:t>
      </w:r>
      <w:r w:rsidRPr="005E2171">
        <w:rPr>
          <w:b/>
          <w:color w:val="FF0000"/>
        </w:rPr>
        <w:t>i</w:t>
      </w:r>
      <w:r w:rsidRPr="005E2171">
        <w:rPr>
          <w:b/>
          <w:color w:val="FF0000"/>
        </w:rPr>
        <w:t>d</w:t>
      </w:r>
      <w:r>
        <w:rPr>
          <w:b/>
          <w:color w:val="FF0000"/>
        </w:rPr>
        <w:t xml:space="preserve">ad </w:t>
      </w:r>
      <w:r w:rsidRPr="005E2171">
        <w:rPr>
          <w:b/>
          <w:color w:val="FF0000"/>
        </w:rPr>
        <w:t>de tener como</w:t>
      </w:r>
      <w:r>
        <w:rPr>
          <w:b/>
          <w:color w:val="FF0000"/>
        </w:rPr>
        <w:t xml:space="preserve"> </w:t>
      </w:r>
      <w:r w:rsidRPr="005E2171">
        <w:rPr>
          <w:b/>
          <w:color w:val="FF0000"/>
        </w:rPr>
        <w:t xml:space="preserve">criterio </w:t>
      </w:r>
      <w:r w:rsidR="002428C3">
        <w:rPr>
          <w:b/>
          <w:color w:val="FF0000"/>
        </w:rPr>
        <w:t xml:space="preserve">e ideal </w:t>
      </w:r>
      <w:r>
        <w:rPr>
          <w:b/>
          <w:color w:val="FF0000"/>
        </w:rPr>
        <w:t>del ministerio</w:t>
      </w:r>
      <w:r w:rsidRPr="005E2171">
        <w:rPr>
          <w:b/>
          <w:color w:val="FF0000"/>
        </w:rPr>
        <w:t xml:space="preserve"> </w:t>
      </w:r>
      <w:r>
        <w:rPr>
          <w:b/>
          <w:color w:val="FF0000"/>
        </w:rPr>
        <w:t xml:space="preserve">el </w:t>
      </w:r>
      <w:r w:rsidRPr="005E2171">
        <w:rPr>
          <w:b/>
          <w:color w:val="FF0000"/>
        </w:rPr>
        <w:t>eva</w:t>
      </w:r>
      <w:r>
        <w:rPr>
          <w:b/>
          <w:color w:val="FF0000"/>
        </w:rPr>
        <w:t>n</w:t>
      </w:r>
      <w:r w:rsidRPr="005E2171">
        <w:rPr>
          <w:b/>
          <w:color w:val="FF0000"/>
        </w:rPr>
        <w:t>ge</w:t>
      </w:r>
      <w:r>
        <w:rPr>
          <w:b/>
          <w:color w:val="FF0000"/>
        </w:rPr>
        <w:t>lio</w:t>
      </w:r>
      <w:r w:rsidRPr="005E2171">
        <w:rPr>
          <w:b/>
          <w:color w:val="FF0000"/>
        </w:rPr>
        <w:t xml:space="preserve"> y no el propio parecer.</w:t>
      </w:r>
    </w:p>
    <w:p w:rsidR="005E2171" w:rsidRDefault="000F14D7" w:rsidP="000F14D7">
      <w:pPr>
        <w:ind w:left="-142" w:right="-142"/>
        <w:jc w:val="both"/>
        <w:rPr>
          <w:b/>
        </w:rPr>
      </w:pPr>
      <w:r w:rsidRPr="005E2171">
        <w:rPr>
          <w:b/>
          <w:color w:val="FF0000"/>
        </w:rPr>
        <w:t xml:space="preserve">    </w:t>
      </w:r>
    </w:p>
    <w:p w:rsidR="000F14D7" w:rsidRPr="004978D4" w:rsidRDefault="005E2171" w:rsidP="000F14D7">
      <w:pPr>
        <w:ind w:left="-142" w:right="-142"/>
        <w:jc w:val="both"/>
        <w:rPr>
          <w:b/>
        </w:rPr>
      </w:pPr>
      <w:r>
        <w:rPr>
          <w:b/>
        </w:rPr>
        <w:t xml:space="preserve">    </w:t>
      </w:r>
      <w:r w:rsidR="000F14D7">
        <w:rPr>
          <w:b/>
        </w:rPr>
        <w:t>F</w:t>
      </w:r>
      <w:r w:rsidR="000F14D7" w:rsidRPr="004978D4">
        <w:rPr>
          <w:b/>
        </w:rPr>
        <w:t>ue orador</w:t>
      </w:r>
      <w:r w:rsidR="000F14D7">
        <w:rPr>
          <w:b/>
        </w:rPr>
        <w:t xml:space="preserve"> brillante</w:t>
      </w:r>
      <w:r w:rsidR="000F14D7" w:rsidRPr="004978D4">
        <w:rPr>
          <w:b/>
        </w:rPr>
        <w:t xml:space="preserve"> en su ciudad natal de</w:t>
      </w:r>
      <w:r w:rsidR="000F14D7">
        <w:rPr>
          <w:b/>
        </w:rPr>
        <w:t xml:space="preserve"> </w:t>
      </w:r>
      <w:r w:rsidR="000F14D7" w:rsidRPr="004978D4">
        <w:rPr>
          <w:b/>
        </w:rPr>
        <w:t>C</w:t>
      </w:r>
      <w:r w:rsidR="000F14D7">
        <w:rPr>
          <w:b/>
        </w:rPr>
        <w:t>a</w:t>
      </w:r>
      <w:r w:rsidR="000F14D7" w:rsidRPr="004978D4">
        <w:rPr>
          <w:b/>
        </w:rPr>
        <w:t xml:space="preserve">rtago, en el Norte de </w:t>
      </w:r>
      <w:proofErr w:type="spellStart"/>
      <w:r w:rsidR="000F14D7" w:rsidRPr="004978D4">
        <w:rPr>
          <w:b/>
        </w:rPr>
        <w:t>Africa</w:t>
      </w:r>
      <w:proofErr w:type="spellEnd"/>
      <w:r w:rsidR="000F14D7" w:rsidRPr="004978D4">
        <w:rPr>
          <w:b/>
        </w:rPr>
        <w:t>.</w:t>
      </w:r>
      <w:r w:rsidR="000F14D7">
        <w:rPr>
          <w:b/>
        </w:rPr>
        <w:t xml:space="preserve"> </w:t>
      </w:r>
      <w:r w:rsidR="000F14D7" w:rsidRPr="004978D4">
        <w:rPr>
          <w:b/>
        </w:rPr>
        <w:t>Sus abundantes y eruditas obras son muestra</w:t>
      </w:r>
      <w:r w:rsidR="000F14D7">
        <w:rPr>
          <w:b/>
        </w:rPr>
        <w:t xml:space="preserve"> </w:t>
      </w:r>
      <w:r w:rsidR="000F14D7" w:rsidRPr="004978D4">
        <w:rPr>
          <w:b/>
        </w:rPr>
        <w:t>de una mente fecunda, inclinada</w:t>
      </w:r>
      <w:r w:rsidR="000F14D7">
        <w:rPr>
          <w:b/>
        </w:rPr>
        <w:t xml:space="preserve"> </w:t>
      </w:r>
      <w:r w:rsidR="000F14D7" w:rsidRPr="004978D4">
        <w:rPr>
          <w:b/>
        </w:rPr>
        <w:t>por temperamento a los extr</w:t>
      </w:r>
      <w:r w:rsidR="000F14D7" w:rsidRPr="004978D4">
        <w:rPr>
          <w:b/>
        </w:rPr>
        <w:t>e</w:t>
      </w:r>
      <w:r w:rsidR="000F14D7" w:rsidRPr="004978D4">
        <w:rPr>
          <w:b/>
        </w:rPr>
        <w:t xml:space="preserve">mismos. En ellos cayó, en </w:t>
      </w:r>
      <w:proofErr w:type="spellStart"/>
      <w:r w:rsidR="000F14D7" w:rsidRPr="004978D4">
        <w:rPr>
          <w:b/>
        </w:rPr>
        <w:t>Ia</w:t>
      </w:r>
      <w:proofErr w:type="spellEnd"/>
      <w:r w:rsidR="000F14D7" w:rsidRPr="004978D4">
        <w:rPr>
          <w:b/>
        </w:rPr>
        <w:t xml:space="preserve"> segunda</w:t>
      </w:r>
      <w:r w:rsidR="000F14D7">
        <w:rPr>
          <w:b/>
        </w:rPr>
        <w:t xml:space="preserve"> </w:t>
      </w:r>
      <w:r w:rsidR="000F14D7" w:rsidRPr="004978D4">
        <w:rPr>
          <w:b/>
        </w:rPr>
        <w:t xml:space="preserve">parte de su vida y ellos </w:t>
      </w:r>
      <w:r w:rsidR="000F14D7">
        <w:rPr>
          <w:b/>
        </w:rPr>
        <w:t>l</w:t>
      </w:r>
      <w:r w:rsidR="000F14D7" w:rsidRPr="004978D4">
        <w:rPr>
          <w:b/>
        </w:rPr>
        <w:t>e condujeron a apartarse de la comunidad</w:t>
      </w:r>
      <w:r w:rsidR="000F14D7">
        <w:rPr>
          <w:b/>
        </w:rPr>
        <w:t xml:space="preserve"> c</w:t>
      </w:r>
      <w:r w:rsidR="000F14D7" w:rsidRPr="004978D4">
        <w:rPr>
          <w:b/>
        </w:rPr>
        <w:t xml:space="preserve">ristiana y encuadrarse en la </w:t>
      </w:r>
      <w:r w:rsidR="000F14D7">
        <w:rPr>
          <w:b/>
        </w:rPr>
        <w:t>s</w:t>
      </w:r>
      <w:r w:rsidR="000F14D7" w:rsidRPr="004978D4">
        <w:rPr>
          <w:b/>
        </w:rPr>
        <w:t>ecta montanista. El rigorismo moral y espiritual de Tertuliano no</w:t>
      </w:r>
      <w:r w:rsidR="000F14D7">
        <w:rPr>
          <w:b/>
        </w:rPr>
        <w:t xml:space="preserve"> </w:t>
      </w:r>
      <w:r w:rsidR="000F14D7" w:rsidRPr="004978D4">
        <w:rPr>
          <w:b/>
        </w:rPr>
        <w:t>logró eclipsar la belleza de su pensamiento teológico, el profundo</w:t>
      </w:r>
      <w:r w:rsidR="000F14D7">
        <w:rPr>
          <w:b/>
        </w:rPr>
        <w:t xml:space="preserve"> </w:t>
      </w:r>
      <w:r w:rsidR="000F14D7" w:rsidRPr="004978D4">
        <w:rPr>
          <w:b/>
        </w:rPr>
        <w:t>amor que muestra a Crist</w:t>
      </w:r>
      <w:r w:rsidR="000F14D7">
        <w:rPr>
          <w:b/>
        </w:rPr>
        <w:t>o y el intenso deseo de hallar l</w:t>
      </w:r>
      <w:r w:rsidR="000F14D7" w:rsidRPr="004978D4">
        <w:rPr>
          <w:b/>
        </w:rPr>
        <w:t>a verdad,</w:t>
      </w:r>
      <w:r w:rsidR="000F14D7">
        <w:rPr>
          <w:b/>
        </w:rPr>
        <w:t xml:space="preserve"> </w:t>
      </w:r>
      <w:r w:rsidR="000F14D7" w:rsidRPr="004978D4">
        <w:rPr>
          <w:b/>
        </w:rPr>
        <w:t>cualidades todas que han adornado con frecuencia a tantos hombres equivocados a lo largo de la</w:t>
      </w:r>
      <w:r w:rsidR="000F14D7">
        <w:rPr>
          <w:b/>
        </w:rPr>
        <w:t xml:space="preserve"> </w:t>
      </w:r>
      <w:r w:rsidR="000F14D7" w:rsidRPr="004978D4">
        <w:rPr>
          <w:b/>
        </w:rPr>
        <w:t>historia.</w:t>
      </w:r>
    </w:p>
    <w:p w:rsidR="000F14D7" w:rsidRDefault="000F14D7" w:rsidP="000F14D7">
      <w:pPr>
        <w:pStyle w:val="estilo2"/>
        <w:jc w:val="both"/>
        <w:rPr>
          <w:rFonts w:ascii="Arial" w:hAnsi="Arial" w:cs="Arial"/>
          <w:b/>
        </w:rPr>
      </w:pPr>
      <w:r>
        <w:t xml:space="preserve">   </w:t>
      </w:r>
      <w:r w:rsidRPr="0024012A">
        <w:rPr>
          <w:rFonts w:ascii="Arial" w:hAnsi="Arial" w:cs="Arial"/>
          <w:b/>
        </w:rPr>
        <w:t>Nació en Cartago, hijo de un centurión romano. Estudió Derecho y ejerció la profesión en Roma. En aquel ambiente de persecución, entre 190 y 195, se convirtió a la fe cristiana, i</w:t>
      </w:r>
      <w:r w:rsidRPr="0024012A">
        <w:rPr>
          <w:rFonts w:ascii="Arial" w:hAnsi="Arial" w:cs="Arial"/>
          <w:b/>
        </w:rPr>
        <w:t>m</w:t>
      </w:r>
      <w:r w:rsidRPr="0024012A">
        <w:rPr>
          <w:rFonts w:ascii="Arial" w:hAnsi="Arial" w:cs="Arial"/>
          <w:b/>
        </w:rPr>
        <w:t>presionado por el valor y la serenidad de los mártires que conoció ir a la muerte por sus creencias.</w:t>
      </w:r>
      <w:r>
        <w:rPr>
          <w:rFonts w:ascii="Arial" w:hAnsi="Arial" w:cs="Arial"/>
          <w:b/>
        </w:rPr>
        <w:t xml:space="preserve"> </w:t>
      </w:r>
      <w:r w:rsidRPr="0024012A">
        <w:rPr>
          <w:rFonts w:ascii="Arial" w:hAnsi="Arial" w:cs="Arial"/>
          <w:b/>
        </w:rPr>
        <w:t>Visitó Grecia y quizá Asia Menor. En el 197 volvió a Cartago para contraer m</w:t>
      </w:r>
      <w:r w:rsidRPr="0024012A">
        <w:rPr>
          <w:rFonts w:ascii="Arial" w:hAnsi="Arial" w:cs="Arial"/>
          <w:b/>
        </w:rPr>
        <w:t>a</w:t>
      </w:r>
      <w:r w:rsidRPr="0024012A">
        <w:rPr>
          <w:rFonts w:ascii="Arial" w:hAnsi="Arial" w:cs="Arial"/>
          <w:b/>
        </w:rPr>
        <w:t>trimonio y hacerse presbítero de la Iglesia.</w:t>
      </w:r>
    </w:p>
    <w:p w:rsidR="000F14D7" w:rsidRPr="0024012A" w:rsidRDefault="000F14D7" w:rsidP="000F14D7">
      <w:pPr>
        <w:pStyle w:val="estilo2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>   Por sus actitudes de pureza, valor, integrismo, se asoció al grupo de los rigoristas y se hizo seguidor del sacerdote frigio Montano (Montanistas) que exigían inflexibilidad con los débiles en la fe y negaban el perdón a los pecadores públicos. Eso le alejó de la sede de Roma, que le condenó como hereje y le retiró la comunión.</w:t>
      </w:r>
    </w:p>
    <w:p w:rsidR="000F14D7" w:rsidRDefault="000F14D7" w:rsidP="000F14D7">
      <w:pPr>
        <w:pStyle w:val="estilo2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>   A pesar de ello, fue el gran defensor de la fe cristiana en una Roma todavía pagana. Sus escritos y apologías, bellísimas de estilo, profundas de argumento y ardientes de forma, se convertirían en las "apologías cristianas” por excelencia. Se conservan de ellas bastantes entre los 31 escritos que se transmitieron con su nombre.</w:t>
      </w:r>
    </w:p>
    <w:p w:rsidR="000F14D7" w:rsidRDefault="000F14D7" w:rsidP="000F14D7">
      <w:pPr>
        <w:pStyle w:val="estilo2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>   De no haber caído en el rigorismo, en ocasiones fanático, hubiera sido valora</w:t>
      </w:r>
      <w:r w:rsidRPr="0024012A">
        <w:rPr>
          <w:rFonts w:ascii="Arial" w:hAnsi="Arial" w:cs="Arial"/>
          <w:b/>
        </w:rPr>
        <w:softHyphen/>
        <w:t>do como el más erudito y ardiente Padre de su siglo, pero sus actitudes morales le quitaron prestigio en sus planteamien</w:t>
      </w:r>
      <w:r w:rsidRPr="0024012A">
        <w:rPr>
          <w:rFonts w:ascii="Arial" w:hAnsi="Arial" w:cs="Arial"/>
          <w:b/>
        </w:rPr>
        <w:softHyphen/>
        <w:t>tos doctrinales. En todo caso es el más grande escritor del Occidente y de la len</w:t>
      </w:r>
      <w:r w:rsidRPr="0024012A">
        <w:rPr>
          <w:rFonts w:ascii="Arial" w:hAnsi="Arial" w:cs="Arial"/>
          <w:b/>
        </w:rPr>
        <w:softHyphen/>
        <w:t>gua latina de los cuatro primeros siglos.</w:t>
      </w:r>
    </w:p>
    <w:p w:rsidR="000F14D7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 xml:space="preserve">    La Iglesia católica aceptó muchas de sus obras como ortodoxas, </w:t>
      </w:r>
      <w:proofErr w:type="spellStart"/>
      <w:r w:rsidRPr="0024012A">
        <w:rPr>
          <w:rFonts w:ascii="Arial" w:hAnsi="Arial" w:cs="Arial"/>
          <w:b/>
        </w:rPr>
        <w:t>incluyéndo</w:t>
      </w:r>
      <w:r w:rsidRPr="0024012A">
        <w:rPr>
          <w:rFonts w:ascii="Arial" w:hAnsi="Arial" w:cs="Arial"/>
          <w:b/>
        </w:rPr>
        <w:softHyphen/>
        <w:t>las</w:t>
      </w:r>
      <w:proofErr w:type="spellEnd"/>
      <w:r w:rsidRPr="0024012A">
        <w:rPr>
          <w:rFonts w:ascii="Arial" w:hAnsi="Arial" w:cs="Arial"/>
          <w:b/>
        </w:rPr>
        <w:t xml:space="preserve"> en la l</w:t>
      </w:r>
      <w:r w:rsidRPr="0024012A">
        <w:rPr>
          <w:rFonts w:ascii="Arial" w:hAnsi="Arial" w:cs="Arial"/>
          <w:b/>
        </w:rPr>
        <w:t>i</w:t>
      </w:r>
      <w:r w:rsidRPr="0024012A">
        <w:rPr>
          <w:rFonts w:ascii="Arial" w:hAnsi="Arial" w:cs="Arial"/>
          <w:b/>
        </w:rPr>
        <w:t>teratura patrística:</w:t>
      </w:r>
      <w:r w:rsidRPr="0024012A">
        <w:rPr>
          <w:rStyle w:val="nfasis"/>
          <w:rFonts w:ascii="Arial" w:hAnsi="Arial" w:cs="Arial"/>
          <w:b/>
        </w:rPr>
        <w:t xml:space="preserve"> "A los pue</w:t>
      </w:r>
      <w:r w:rsidRPr="0024012A">
        <w:rPr>
          <w:rStyle w:val="nfasis"/>
          <w:rFonts w:ascii="Arial" w:hAnsi="Arial" w:cs="Arial"/>
          <w:b/>
        </w:rPr>
        <w:softHyphen/>
        <w:t xml:space="preserve">blos", "El apologético",  "Contra </w:t>
      </w:r>
      <w:proofErr w:type="spellStart"/>
      <w:r w:rsidRPr="0024012A">
        <w:rPr>
          <w:rStyle w:val="nfasis"/>
          <w:rFonts w:ascii="Arial" w:hAnsi="Arial" w:cs="Arial"/>
          <w:b/>
        </w:rPr>
        <w:t>Marción</w:t>
      </w:r>
      <w:proofErr w:type="spellEnd"/>
      <w:r w:rsidRPr="0024012A">
        <w:rPr>
          <w:rStyle w:val="nfasis"/>
          <w:rFonts w:ascii="Arial" w:hAnsi="Arial" w:cs="Arial"/>
          <w:b/>
        </w:rPr>
        <w:t>", "Del Alma",  "De la penitencia", "La exhorta</w:t>
      </w:r>
      <w:r w:rsidRPr="0024012A">
        <w:rPr>
          <w:rStyle w:val="nfasis"/>
          <w:rFonts w:ascii="Arial" w:hAnsi="Arial" w:cs="Arial"/>
          <w:b/>
        </w:rPr>
        <w:softHyphen/>
        <w:t>ción a la castidad"</w:t>
      </w:r>
      <w:r w:rsidRPr="0024012A">
        <w:rPr>
          <w:rFonts w:ascii="Arial" w:hAnsi="Arial" w:cs="Arial"/>
          <w:b/>
        </w:rPr>
        <w:t>.</w:t>
      </w:r>
    </w:p>
    <w:p w:rsidR="000F14D7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lastRenderedPageBreak/>
        <w:t xml:space="preserve">  </w:t>
      </w:r>
    </w:p>
    <w:p w:rsidR="000F14D7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24012A">
        <w:rPr>
          <w:rFonts w:ascii="Arial" w:hAnsi="Arial" w:cs="Arial"/>
          <w:b/>
        </w:rPr>
        <w:t xml:space="preserve">Su obra más famosa, </w:t>
      </w:r>
      <w:r w:rsidRPr="0024012A">
        <w:rPr>
          <w:rStyle w:val="nfasis"/>
          <w:rFonts w:ascii="Arial" w:hAnsi="Arial" w:cs="Arial"/>
          <w:b/>
        </w:rPr>
        <w:t>"Apologétic</w:t>
      </w:r>
      <w:r w:rsidR="00B01824">
        <w:rPr>
          <w:rStyle w:val="nfasis"/>
          <w:rFonts w:ascii="Arial" w:hAnsi="Arial" w:cs="Arial"/>
          <w:b/>
        </w:rPr>
        <w:t>o</w:t>
      </w:r>
      <w:r w:rsidRPr="0024012A">
        <w:rPr>
          <w:rStyle w:val="nfasis"/>
          <w:rFonts w:ascii="Arial" w:hAnsi="Arial" w:cs="Arial"/>
          <w:b/>
        </w:rPr>
        <w:t>"</w:t>
      </w:r>
      <w:r w:rsidRPr="0024012A">
        <w:rPr>
          <w:rFonts w:ascii="Arial" w:hAnsi="Arial" w:cs="Arial"/>
          <w:b/>
        </w:rPr>
        <w:t xml:space="preserve"> (hacia el 197), es una defensa apasiona</w:t>
      </w:r>
      <w:r w:rsidRPr="0024012A">
        <w:rPr>
          <w:rFonts w:ascii="Arial" w:hAnsi="Arial" w:cs="Arial"/>
          <w:b/>
        </w:rPr>
        <w:softHyphen/>
        <w:t>da de los cristianos contra las acusacio</w:t>
      </w:r>
      <w:r w:rsidRPr="0024012A">
        <w:rPr>
          <w:rFonts w:ascii="Arial" w:hAnsi="Arial" w:cs="Arial"/>
          <w:b/>
        </w:rPr>
        <w:softHyphen/>
        <w:t>nes paganas de inmoralidad, ineficacia económica y subve</w:t>
      </w:r>
      <w:r w:rsidRPr="0024012A">
        <w:rPr>
          <w:rFonts w:ascii="Arial" w:hAnsi="Arial" w:cs="Arial"/>
          <w:b/>
        </w:rPr>
        <w:t>r</w:t>
      </w:r>
      <w:r w:rsidRPr="0024012A">
        <w:rPr>
          <w:rFonts w:ascii="Arial" w:hAnsi="Arial" w:cs="Arial"/>
          <w:b/>
        </w:rPr>
        <w:t>sión política.</w:t>
      </w:r>
    </w:p>
    <w:p w:rsidR="00B01824" w:rsidRDefault="00B01824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F14D7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 xml:space="preserve">    De sus tratados doctrinales destinados a refutar la herejía, el más importante es </w:t>
      </w:r>
      <w:r w:rsidRPr="0024012A">
        <w:rPr>
          <w:rStyle w:val="nfasis"/>
          <w:rFonts w:ascii="Arial" w:hAnsi="Arial" w:cs="Arial"/>
          <w:b/>
        </w:rPr>
        <w:t>"De los derechos de los herejes",</w:t>
      </w:r>
      <w:r w:rsidRPr="0024012A">
        <w:rPr>
          <w:rFonts w:ascii="Arial" w:hAnsi="Arial" w:cs="Arial"/>
          <w:b/>
        </w:rPr>
        <w:t xml:space="preserve"> donde argumenta que sólo la Iglesia tiene autoridad para decl</w:t>
      </w:r>
      <w:r w:rsidRPr="0024012A">
        <w:rPr>
          <w:rFonts w:ascii="Arial" w:hAnsi="Arial" w:cs="Arial"/>
          <w:b/>
        </w:rPr>
        <w:t>a</w:t>
      </w:r>
      <w:r w:rsidRPr="0024012A">
        <w:rPr>
          <w:rFonts w:ascii="Arial" w:hAnsi="Arial" w:cs="Arial"/>
          <w:b/>
        </w:rPr>
        <w:t>rar lo que es y lo que no es cristianismo ortodoxo. Especial resonancia históricas tuvieron las más pastorales</w:t>
      </w:r>
      <w:r w:rsidR="00587C77">
        <w:rPr>
          <w:rFonts w:ascii="Arial" w:hAnsi="Arial" w:cs="Arial"/>
          <w:b/>
        </w:rPr>
        <w:t xml:space="preserve"> de sus obras,</w:t>
      </w:r>
      <w:r w:rsidRPr="0024012A">
        <w:rPr>
          <w:rFonts w:ascii="Arial" w:hAnsi="Arial" w:cs="Arial"/>
          <w:b/>
        </w:rPr>
        <w:t xml:space="preserve"> </w:t>
      </w:r>
      <w:r w:rsidR="002428C3">
        <w:rPr>
          <w:rFonts w:ascii="Arial" w:hAnsi="Arial" w:cs="Arial"/>
          <w:b/>
        </w:rPr>
        <w:t xml:space="preserve">que </w:t>
      </w:r>
      <w:r w:rsidRPr="0024012A">
        <w:rPr>
          <w:rFonts w:ascii="Arial" w:hAnsi="Arial" w:cs="Arial"/>
          <w:b/>
        </w:rPr>
        <w:t>son sus escritos de madurez, en especial "</w:t>
      </w:r>
      <w:r w:rsidRPr="0024012A">
        <w:rPr>
          <w:rStyle w:val="nfasis"/>
          <w:rFonts w:ascii="Arial" w:hAnsi="Arial" w:cs="Arial"/>
          <w:b/>
        </w:rPr>
        <w:t>Del ba</w:t>
      </w:r>
      <w:r w:rsidRPr="0024012A">
        <w:rPr>
          <w:rStyle w:val="nfasis"/>
          <w:rFonts w:ascii="Arial" w:hAnsi="Arial" w:cs="Arial"/>
          <w:b/>
        </w:rPr>
        <w:t>u</w:t>
      </w:r>
      <w:r w:rsidRPr="0024012A">
        <w:rPr>
          <w:rStyle w:val="nfasis"/>
          <w:rFonts w:ascii="Arial" w:hAnsi="Arial" w:cs="Arial"/>
          <w:b/>
        </w:rPr>
        <w:t>tismo"</w:t>
      </w:r>
      <w:r w:rsidRPr="0024012A">
        <w:rPr>
          <w:rFonts w:ascii="Arial" w:hAnsi="Arial" w:cs="Arial"/>
          <w:b/>
        </w:rPr>
        <w:t xml:space="preserve"> y </w:t>
      </w:r>
      <w:r w:rsidRPr="0024012A">
        <w:rPr>
          <w:rStyle w:val="nfasis"/>
          <w:rFonts w:ascii="Arial" w:hAnsi="Arial" w:cs="Arial"/>
          <w:b/>
        </w:rPr>
        <w:t>"Sobre la oración",</w:t>
      </w:r>
      <w:r w:rsidRPr="0024012A">
        <w:rPr>
          <w:rFonts w:ascii="Arial" w:hAnsi="Arial" w:cs="Arial"/>
          <w:b/>
        </w:rPr>
        <w:t xml:space="preserve"> por la luz que arrojan acerca de las prácticas religiosas.   </w:t>
      </w:r>
    </w:p>
    <w:p w:rsidR="000F14D7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0F14D7" w:rsidRPr="0024012A" w:rsidRDefault="000F14D7" w:rsidP="000F14D7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4012A">
        <w:rPr>
          <w:rFonts w:ascii="Arial" w:hAnsi="Arial" w:cs="Arial"/>
          <w:b/>
        </w:rPr>
        <w:t xml:space="preserve">Pero en otras obras se manifestó tan riguroso que mereció la reprobación de diversos sínodos. Como en la que prohíbe al cristiano huir del a muerte </w:t>
      </w:r>
      <w:r w:rsidRPr="0024012A">
        <w:rPr>
          <w:rStyle w:val="nfasis"/>
          <w:rFonts w:ascii="Arial" w:hAnsi="Arial" w:cs="Arial"/>
          <w:b/>
        </w:rPr>
        <w:t>"De la fuga en la persec</w:t>
      </w:r>
      <w:r w:rsidRPr="0024012A">
        <w:rPr>
          <w:rStyle w:val="nfasis"/>
          <w:rFonts w:ascii="Arial" w:hAnsi="Arial" w:cs="Arial"/>
          <w:b/>
        </w:rPr>
        <w:t>u</w:t>
      </w:r>
      <w:r w:rsidRPr="0024012A">
        <w:rPr>
          <w:rStyle w:val="nfasis"/>
          <w:rFonts w:ascii="Arial" w:hAnsi="Arial" w:cs="Arial"/>
          <w:b/>
        </w:rPr>
        <w:t>ción"</w:t>
      </w:r>
      <w:r w:rsidRPr="0024012A">
        <w:rPr>
          <w:rFonts w:ascii="Arial" w:hAnsi="Arial" w:cs="Arial"/>
          <w:b/>
        </w:rPr>
        <w:t xml:space="preserve"> o cuando les invita con </w:t>
      </w:r>
      <w:r w:rsidR="00587C77">
        <w:rPr>
          <w:rFonts w:ascii="Arial" w:hAnsi="Arial" w:cs="Arial"/>
          <w:b/>
        </w:rPr>
        <w:t>ardor a huir de las</w:t>
      </w:r>
      <w:r w:rsidR="002428C3">
        <w:rPr>
          <w:rFonts w:ascii="Arial" w:hAnsi="Arial" w:cs="Arial"/>
          <w:b/>
        </w:rPr>
        <w:t xml:space="preserve"> </w:t>
      </w:r>
      <w:r w:rsidR="00587C77">
        <w:rPr>
          <w:rFonts w:ascii="Arial" w:hAnsi="Arial" w:cs="Arial"/>
          <w:b/>
        </w:rPr>
        <w:t>diversiones:</w:t>
      </w:r>
      <w:r w:rsidRPr="0024012A">
        <w:rPr>
          <w:rFonts w:ascii="Arial" w:hAnsi="Arial" w:cs="Arial"/>
          <w:b/>
        </w:rPr>
        <w:t xml:space="preserve"> "</w:t>
      </w:r>
      <w:r w:rsidRPr="0024012A">
        <w:rPr>
          <w:rStyle w:val="nfasis"/>
          <w:rFonts w:ascii="Arial" w:hAnsi="Arial" w:cs="Arial"/>
          <w:b/>
        </w:rPr>
        <w:t>De los espectáculos".</w:t>
      </w:r>
    </w:p>
    <w:p w:rsidR="000F14D7" w:rsidRDefault="000F14D7" w:rsidP="000F14D7">
      <w:pPr>
        <w:pStyle w:val="estilo2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>    Con todo su influencia en la Teología Occidental fue siempre evidente, desde S. Cipri</w:t>
      </w:r>
      <w:r w:rsidRPr="0024012A">
        <w:rPr>
          <w:rFonts w:ascii="Arial" w:hAnsi="Arial" w:cs="Arial"/>
          <w:b/>
        </w:rPr>
        <w:t>a</w:t>
      </w:r>
      <w:r w:rsidRPr="0024012A">
        <w:rPr>
          <w:rFonts w:ascii="Arial" w:hAnsi="Arial" w:cs="Arial"/>
          <w:b/>
        </w:rPr>
        <w:t>no, su contemporáneo, que le admiraba, hasta los apologistas del siglo XIX que le intent</w:t>
      </w:r>
      <w:r w:rsidRPr="0024012A">
        <w:rPr>
          <w:rFonts w:ascii="Arial" w:hAnsi="Arial" w:cs="Arial"/>
          <w:b/>
        </w:rPr>
        <w:t>a</w:t>
      </w:r>
      <w:r w:rsidRPr="0024012A">
        <w:rPr>
          <w:rFonts w:ascii="Arial" w:hAnsi="Arial" w:cs="Arial"/>
          <w:b/>
        </w:rPr>
        <w:t>ron rehabilitar en el pensamiento de la Iglesia.  Profundo conocedor de las literaturas gri</w:t>
      </w:r>
      <w:r w:rsidRPr="0024012A">
        <w:rPr>
          <w:rFonts w:ascii="Arial" w:hAnsi="Arial" w:cs="Arial"/>
          <w:b/>
        </w:rPr>
        <w:t>e</w:t>
      </w:r>
      <w:r w:rsidRPr="0024012A">
        <w:rPr>
          <w:rFonts w:ascii="Arial" w:hAnsi="Arial" w:cs="Arial"/>
          <w:b/>
        </w:rPr>
        <w:t>ga y latina, tanto en su orientación pagana como cristiana, siembra sus obras de argume</w:t>
      </w:r>
      <w:r w:rsidRPr="0024012A">
        <w:rPr>
          <w:rFonts w:ascii="Arial" w:hAnsi="Arial" w:cs="Arial"/>
          <w:b/>
        </w:rPr>
        <w:t>n</w:t>
      </w:r>
      <w:r w:rsidRPr="0024012A">
        <w:rPr>
          <w:rFonts w:ascii="Arial" w:hAnsi="Arial" w:cs="Arial"/>
          <w:b/>
        </w:rPr>
        <w:t xml:space="preserve">to </w:t>
      </w:r>
      <w:proofErr w:type="spellStart"/>
      <w:r w:rsidRPr="0024012A">
        <w:rPr>
          <w:rFonts w:ascii="Arial" w:hAnsi="Arial" w:cs="Arial"/>
          <w:b/>
        </w:rPr>
        <w:t>pluriformes</w:t>
      </w:r>
      <w:proofErr w:type="spellEnd"/>
      <w:r w:rsidRPr="0024012A">
        <w:rPr>
          <w:rFonts w:ascii="Arial" w:hAnsi="Arial" w:cs="Arial"/>
          <w:b/>
        </w:rPr>
        <w:t xml:space="preserve">. </w:t>
      </w:r>
    </w:p>
    <w:p w:rsidR="000F14D7" w:rsidRPr="0024012A" w:rsidRDefault="000F14D7" w:rsidP="000F14D7">
      <w:pPr>
        <w:pStyle w:val="estilo2"/>
        <w:jc w:val="both"/>
        <w:rPr>
          <w:rFonts w:ascii="Arial" w:hAnsi="Arial" w:cs="Arial"/>
          <w:b/>
        </w:rPr>
      </w:pPr>
      <w:r w:rsidRPr="0024012A">
        <w:rPr>
          <w:rFonts w:ascii="Arial" w:hAnsi="Arial" w:cs="Arial"/>
          <w:b/>
        </w:rPr>
        <w:t>    Es el primer escritor en latín que formula conceptos teológicos como la naturaleza de la Trinidad. Es original y abre caminos al pensamiento cristiano, menos sistematizado hasta su llegada.  Usa el vocabulario de los juristas romanos. La tónica legalista de su len</w:t>
      </w:r>
      <w:r w:rsidRPr="0024012A">
        <w:rPr>
          <w:rFonts w:ascii="Arial" w:hAnsi="Arial" w:cs="Arial"/>
          <w:b/>
        </w:rPr>
        <w:softHyphen/>
        <w:t xml:space="preserve">guaje jurídico en su pensamiento teológico, acuñado </w:t>
      </w:r>
    </w:p>
    <w:p w:rsidR="000F14D7" w:rsidRPr="000F14D7" w:rsidRDefault="000F14D7" w:rsidP="000F14D7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14D7">
        <w:rPr>
          <w:rFonts w:ascii="Arial" w:hAnsi="Arial" w:cs="Arial"/>
          <w:b/>
          <w:color w:val="FF0000"/>
          <w:sz w:val="28"/>
          <w:szCs w:val="28"/>
        </w:rPr>
        <w:t>Valor de este gran apologista</w:t>
      </w:r>
    </w:p>
    <w:p w:rsidR="000F14D7" w:rsidRPr="000F14D7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F14D7">
        <w:rPr>
          <w:rFonts w:ascii="Arial" w:hAnsi="Arial" w:cs="Arial"/>
          <w:b/>
        </w:rPr>
        <w:t xml:space="preserve"> Sabía el griego así como el latín, y escribió tratados en griego que no nos han llegado. Fue </w:t>
      </w:r>
      <w:hyperlink r:id="rId9" w:tooltip="Paganismo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pagano</w:t>
        </w:r>
      </w:hyperlink>
      <w:r w:rsidRPr="000F14D7">
        <w:rPr>
          <w:rFonts w:ascii="Arial" w:hAnsi="Arial" w:cs="Arial"/>
          <w:b/>
        </w:rPr>
        <w:t xml:space="preserve"> hasta mediados de su vida, había compartido los prejuicios paganos contra el </w:t>
      </w:r>
      <w:hyperlink r:id="rId10" w:tooltip="Cristianismo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0F14D7">
        <w:rPr>
          <w:rFonts w:ascii="Arial" w:hAnsi="Arial" w:cs="Arial"/>
          <w:b/>
        </w:rPr>
        <w:t xml:space="preserve">, y se había dedicado como otros a placeres vergonzosos. Su </w:t>
      </w:r>
      <w:hyperlink r:id="rId11" w:tooltip="Conversión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conversión</w:t>
        </w:r>
      </w:hyperlink>
      <w:r w:rsidR="002428C3">
        <w:rPr>
          <w:rFonts w:ascii="Arial" w:hAnsi="Arial" w:cs="Arial"/>
          <w:b/>
        </w:rPr>
        <w:t xml:space="preserve"> no fue más tarde del año 197</w:t>
      </w:r>
      <w:r w:rsidRPr="000F14D7">
        <w:rPr>
          <w:rFonts w:ascii="Arial" w:hAnsi="Arial" w:cs="Arial"/>
          <w:b/>
        </w:rPr>
        <w:t xml:space="preserve"> y pudo haber sido antes. Abrazó la </w:t>
      </w:r>
      <w:hyperlink r:id="rId12" w:tooltip="Fe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fe</w:t>
        </w:r>
      </w:hyperlink>
      <w:r w:rsidRPr="000F14D7">
        <w:rPr>
          <w:rFonts w:ascii="Arial" w:hAnsi="Arial" w:cs="Arial"/>
          <w:b/>
        </w:rPr>
        <w:t xml:space="preserve"> cristiana con todo el fervor de su </w:t>
      </w:r>
      <w:hyperlink r:id="rId13" w:tooltip="Naturalez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naturaleza</w:t>
        </w:r>
      </w:hyperlink>
      <w:r w:rsidRPr="000F14D7">
        <w:rPr>
          <w:rFonts w:ascii="Arial" w:hAnsi="Arial" w:cs="Arial"/>
          <w:b/>
        </w:rPr>
        <w:t xml:space="preserve"> impetuosa. Fue </w:t>
      </w:r>
      <w:hyperlink r:id="rId14" w:tooltip="Órdenes Sagradas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ordenado</w:t>
        </w:r>
      </w:hyperlink>
      <w:r w:rsidRPr="000F14D7">
        <w:rPr>
          <w:rFonts w:ascii="Arial" w:hAnsi="Arial" w:cs="Arial"/>
          <w:b/>
        </w:rPr>
        <w:t xml:space="preserve"> </w:t>
      </w:r>
      <w:hyperlink r:id="rId15" w:tooltip="Sacerdote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0F14D7">
        <w:rPr>
          <w:rFonts w:ascii="Arial" w:hAnsi="Arial" w:cs="Arial"/>
          <w:b/>
        </w:rPr>
        <w:t xml:space="preserve">, sin </w:t>
      </w:r>
      <w:hyperlink r:id="rId16" w:tooltip="Dud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duda</w:t>
        </w:r>
      </w:hyperlink>
      <w:r w:rsidRPr="000F14D7">
        <w:rPr>
          <w:rFonts w:ascii="Arial" w:hAnsi="Arial" w:cs="Arial"/>
          <w:b/>
        </w:rPr>
        <w:t xml:space="preserve"> de </w:t>
      </w:r>
      <w:hyperlink r:id="rId17" w:tooltip="La Iglesi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la Iglesia</w:t>
        </w:r>
      </w:hyperlink>
      <w:r w:rsidRPr="000F14D7">
        <w:rPr>
          <w:rFonts w:ascii="Arial" w:hAnsi="Arial" w:cs="Arial"/>
          <w:b/>
        </w:rPr>
        <w:t xml:space="preserve"> de Cartago. </w:t>
      </w:r>
    </w:p>
    <w:p w:rsidR="00367DC4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Pr="000F14D7">
        <w:rPr>
          <w:rFonts w:ascii="Arial" w:hAnsi="Arial" w:cs="Arial"/>
          <w:b/>
        </w:rPr>
        <w:t>Monceaux</w:t>
      </w:r>
      <w:proofErr w:type="spellEnd"/>
      <w:r w:rsidRPr="000F14D7">
        <w:rPr>
          <w:rFonts w:ascii="Arial" w:hAnsi="Arial" w:cs="Arial"/>
          <w:b/>
        </w:rPr>
        <w:t xml:space="preserve">, seguido por </w:t>
      </w:r>
      <w:proofErr w:type="spellStart"/>
      <w:r w:rsidRPr="000F14D7">
        <w:rPr>
          <w:rFonts w:ascii="Arial" w:hAnsi="Arial" w:cs="Arial"/>
          <w:b/>
        </w:rPr>
        <w:t>D’Ales</w:t>
      </w:r>
      <w:proofErr w:type="spellEnd"/>
      <w:r w:rsidRPr="000F14D7">
        <w:rPr>
          <w:rFonts w:ascii="Arial" w:hAnsi="Arial" w:cs="Arial"/>
          <w:b/>
        </w:rPr>
        <w:t xml:space="preserve">, consideran que compuso sus primeros escritos cuando todavía era </w:t>
      </w:r>
      <w:hyperlink r:id="rId18" w:tooltip="Laicos (la página no existe)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laico</w:t>
        </w:r>
      </w:hyperlink>
      <w:r w:rsidRPr="000F14D7">
        <w:rPr>
          <w:rFonts w:ascii="Arial" w:hAnsi="Arial" w:cs="Arial"/>
          <w:b/>
        </w:rPr>
        <w:t xml:space="preserve"> y</w:t>
      </w:r>
      <w:r w:rsidR="002428C3">
        <w:rPr>
          <w:rFonts w:ascii="Arial" w:hAnsi="Arial" w:cs="Arial"/>
          <w:b/>
        </w:rPr>
        <w:t>,</w:t>
      </w:r>
      <w:r w:rsidRPr="000F14D7">
        <w:rPr>
          <w:rFonts w:ascii="Arial" w:hAnsi="Arial" w:cs="Arial"/>
          <w:b/>
        </w:rPr>
        <w:t xml:space="preserve"> si eso es cierto, entonces la </w:t>
      </w:r>
      <w:hyperlink r:id="rId19" w:tooltip="Fechas y datación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fecha</w:t>
        </w:r>
      </w:hyperlink>
      <w:r w:rsidRPr="000F14D7">
        <w:rPr>
          <w:rFonts w:ascii="Arial" w:hAnsi="Arial" w:cs="Arial"/>
          <w:b/>
        </w:rPr>
        <w:t xml:space="preserve"> de su ordenación fue cerca del año 200. Las fechas de sus escritos existentes fluctúan desde la </w:t>
      </w:r>
      <w:hyperlink r:id="rId20" w:tooltip="Apologétic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apologética</w:t>
        </w:r>
      </w:hyperlink>
      <w:r w:rsidRPr="000F14D7">
        <w:rPr>
          <w:rFonts w:ascii="Arial" w:hAnsi="Arial" w:cs="Arial"/>
          <w:b/>
        </w:rPr>
        <w:t xml:space="preserve"> en el 197 hasta el ataque a un </w:t>
      </w:r>
      <w:hyperlink r:id="rId21" w:tooltip="Obispo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Pr="000F14D7">
        <w:rPr>
          <w:rFonts w:ascii="Arial" w:hAnsi="Arial" w:cs="Arial"/>
          <w:b/>
        </w:rPr>
        <w:t xml:space="preserve"> que probablemente fue el </w:t>
      </w:r>
      <w:hyperlink r:id="rId22" w:tooltip="Papa San Calixto I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Papa Calixto</w:t>
        </w:r>
      </w:hyperlink>
      <w:r w:rsidRPr="000F14D7">
        <w:rPr>
          <w:rFonts w:ascii="Arial" w:hAnsi="Arial" w:cs="Arial"/>
          <w:b/>
        </w:rPr>
        <w:t xml:space="preserve"> (después del 218).</w:t>
      </w:r>
    </w:p>
    <w:p w:rsidR="000F14D7" w:rsidRPr="000F14D7" w:rsidRDefault="00367DC4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F14D7" w:rsidRPr="000F14D7">
        <w:rPr>
          <w:rFonts w:ascii="Arial" w:hAnsi="Arial" w:cs="Arial"/>
          <w:b/>
        </w:rPr>
        <w:t xml:space="preserve"> Se unió a los </w:t>
      </w:r>
      <w:hyperlink r:id="rId23" w:tooltip="Montanism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montanistas</w:t>
        </w:r>
      </w:hyperlink>
      <w:r w:rsidR="000F14D7" w:rsidRPr="000F14D7">
        <w:rPr>
          <w:rFonts w:ascii="Arial" w:hAnsi="Arial" w:cs="Arial"/>
          <w:b/>
        </w:rPr>
        <w:t xml:space="preserve"> después del año 206 y se separa definitivamente de la Iglesia alrededor del 211 (</w:t>
      </w:r>
      <w:proofErr w:type="spellStart"/>
      <w:r w:rsidR="000F14D7" w:rsidRPr="000F14D7">
        <w:rPr>
          <w:rFonts w:ascii="Arial" w:hAnsi="Arial" w:cs="Arial"/>
          <w:b/>
        </w:rPr>
        <w:t>Harnack</w:t>
      </w:r>
      <w:proofErr w:type="spellEnd"/>
      <w:r w:rsidR="000F14D7" w:rsidRPr="000F14D7">
        <w:rPr>
          <w:rFonts w:ascii="Arial" w:hAnsi="Arial" w:cs="Arial"/>
          <w:b/>
        </w:rPr>
        <w:t>) o del 213 (</w:t>
      </w:r>
      <w:proofErr w:type="spellStart"/>
      <w:r w:rsidR="000F14D7" w:rsidRPr="000F14D7">
        <w:rPr>
          <w:rFonts w:ascii="Arial" w:hAnsi="Arial" w:cs="Arial"/>
          <w:b/>
        </w:rPr>
        <w:t>Monceaux</w:t>
      </w:r>
      <w:proofErr w:type="spellEnd"/>
      <w:r w:rsidR="000F14D7" w:rsidRPr="000F14D7">
        <w:rPr>
          <w:rFonts w:ascii="Arial" w:hAnsi="Arial" w:cs="Arial"/>
          <w:b/>
        </w:rPr>
        <w:t xml:space="preserve">). Después de haber escrito con mayor virulencia contra la Iglesia que incluso contra los paganos y los </w:t>
      </w:r>
      <w:hyperlink r:id="rId24" w:tooltip="Persecución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perseguidores</w:t>
        </w:r>
      </w:hyperlink>
      <w:r w:rsidR="000F14D7" w:rsidRPr="000F14D7">
        <w:rPr>
          <w:rFonts w:ascii="Arial" w:hAnsi="Arial" w:cs="Arial"/>
          <w:b/>
        </w:rPr>
        <w:t xml:space="preserve">, se separó de los montanistas y fundó una </w:t>
      </w:r>
      <w:hyperlink r:id="rId25" w:tooltip="Sect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secta</w:t>
        </w:r>
      </w:hyperlink>
      <w:r w:rsidR="000F14D7" w:rsidRPr="000F14D7">
        <w:rPr>
          <w:rFonts w:ascii="Arial" w:hAnsi="Arial" w:cs="Arial"/>
          <w:b/>
        </w:rPr>
        <w:t xml:space="preserve"> propia. El resto de los tertuli</w:t>
      </w:r>
      <w:r w:rsidR="002428C3">
        <w:rPr>
          <w:rFonts w:ascii="Arial" w:hAnsi="Arial" w:cs="Arial"/>
          <w:b/>
        </w:rPr>
        <w:t>a</w:t>
      </w:r>
      <w:r w:rsidR="000F14D7" w:rsidRPr="000F14D7">
        <w:rPr>
          <w:rFonts w:ascii="Arial" w:hAnsi="Arial" w:cs="Arial"/>
          <w:b/>
        </w:rPr>
        <w:t>nistas fueron reconc</w:t>
      </w:r>
      <w:r w:rsidR="000F14D7" w:rsidRPr="000F14D7">
        <w:rPr>
          <w:rFonts w:ascii="Arial" w:hAnsi="Arial" w:cs="Arial"/>
          <w:b/>
        </w:rPr>
        <w:t>i</w:t>
      </w:r>
      <w:r w:rsidR="000F14D7" w:rsidRPr="000F14D7">
        <w:rPr>
          <w:rFonts w:ascii="Arial" w:hAnsi="Arial" w:cs="Arial"/>
          <w:b/>
        </w:rPr>
        <w:t xml:space="preserve">liados con la Iglesia por </w:t>
      </w:r>
      <w:hyperlink r:id="rId26" w:tooltip="Vida de San Agustín de Hipon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San Agustín</w:t>
        </w:r>
      </w:hyperlink>
      <w:r w:rsidR="000F14D7" w:rsidRPr="000F14D7">
        <w:rPr>
          <w:rFonts w:ascii="Arial" w:hAnsi="Arial" w:cs="Arial"/>
          <w:b/>
        </w:rPr>
        <w:t>. Algun</w:t>
      </w:r>
      <w:r w:rsidR="002428C3">
        <w:rPr>
          <w:rFonts w:ascii="Arial" w:hAnsi="Arial" w:cs="Arial"/>
          <w:b/>
        </w:rPr>
        <w:t>a</w:t>
      </w:r>
      <w:r w:rsidR="000F14D7" w:rsidRPr="000F14D7">
        <w:rPr>
          <w:rFonts w:ascii="Arial" w:hAnsi="Arial" w:cs="Arial"/>
          <w:b/>
        </w:rPr>
        <w:t>s de las obras de Tertuliano tratan sobre pu</w:t>
      </w:r>
      <w:r w:rsidR="000F14D7" w:rsidRPr="000F14D7">
        <w:rPr>
          <w:rFonts w:ascii="Arial" w:hAnsi="Arial" w:cs="Arial"/>
          <w:b/>
        </w:rPr>
        <w:t>n</w:t>
      </w:r>
      <w:r w:rsidR="000F14D7" w:rsidRPr="000F14D7">
        <w:rPr>
          <w:rFonts w:ascii="Arial" w:hAnsi="Arial" w:cs="Arial"/>
          <w:b/>
        </w:rPr>
        <w:t xml:space="preserve">tos especiales de </w:t>
      </w:r>
      <w:hyperlink r:id="rId27" w:tooltip="Creenci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creencia</w:t>
        </w:r>
      </w:hyperlink>
      <w:r w:rsidR="000F14D7" w:rsidRPr="000F14D7">
        <w:rPr>
          <w:rFonts w:ascii="Arial" w:hAnsi="Arial" w:cs="Arial"/>
          <w:b/>
        </w:rPr>
        <w:t xml:space="preserve"> o </w:t>
      </w:r>
      <w:hyperlink r:id="rId28" w:tooltip="Disciplina eclesiástica (la página no existe)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disciplina</w:t>
        </w:r>
      </w:hyperlink>
      <w:r w:rsidR="000F14D7" w:rsidRPr="000F14D7">
        <w:rPr>
          <w:rFonts w:ascii="Arial" w:hAnsi="Arial" w:cs="Arial"/>
          <w:b/>
        </w:rPr>
        <w:t xml:space="preserve">. De acuerdo a </w:t>
      </w:r>
      <w:hyperlink r:id="rId29" w:tooltip="San Jerónim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San Jerónimo</w:t>
        </w:r>
      </w:hyperlink>
      <w:r w:rsidR="000F14D7" w:rsidRPr="000F14D7">
        <w:rPr>
          <w:rFonts w:ascii="Arial" w:hAnsi="Arial" w:cs="Arial"/>
          <w:b/>
        </w:rPr>
        <w:t xml:space="preserve">, Tertuliano vivió hasta una edad muy avanzada. </w:t>
      </w:r>
    </w:p>
    <w:p w:rsidR="00B01824" w:rsidRDefault="00587C7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F14D7" w:rsidRPr="000F14D7">
        <w:rPr>
          <w:rFonts w:ascii="Arial" w:hAnsi="Arial" w:cs="Arial"/>
          <w:b/>
        </w:rPr>
        <w:t xml:space="preserve">Tertuliano publicó en el año 197 un discurso corto, “A los Mártires”, y sus dos grandes obras apologéticas, “Ad </w:t>
      </w:r>
      <w:proofErr w:type="spellStart"/>
      <w:r w:rsidR="000F14D7" w:rsidRPr="000F14D7">
        <w:rPr>
          <w:rFonts w:ascii="Arial" w:hAnsi="Arial" w:cs="Arial"/>
          <w:b/>
        </w:rPr>
        <w:t>Nationes</w:t>
      </w:r>
      <w:proofErr w:type="spellEnd"/>
      <w:r w:rsidR="000F14D7" w:rsidRPr="000F14D7">
        <w:rPr>
          <w:rFonts w:ascii="Arial" w:hAnsi="Arial" w:cs="Arial"/>
          <w:b/>
        </w:rPr>
        <w:t>” y “</w:t>
      </w:r>
      <w:proofErr w:type="spellStart"/>
      <w:r w:rsidR="000F14D7" w:rsidRPr="000F14D7">
        <w:rPr>
          <w:rFonts w:ascii="Arial" w:hAnsi="Arial" w:cs="Arial"/>
          <w:b/>
        </w:rPr>
        <w:t>Apologeticus</w:t>
      </w:r>
      <w:proofErr w:type="spellEnd"/>
      <w:r w:rsidR="000F14D7" w:rsidRPr="000F14D7">
        <w:rPr>
          <w:rFonts w:ascii="Arial" w:hAnsi="Arial" w:cs="Arial"/>
          <w:b/>
        </w:rPr>
        <w:t>”. El primero ha sido considerado como un esquema completo para el segundo; pero es más certero decir que la segunda obra ti</w:t>
      </w:r>
      <w:r w:rsidR="000F14D7" w:rsidRPr="000F14D7">
        <w:rPr>
          <w:rFonts w:ascii="Arial" w:hAnsi="Arial" w:cs="Arial"/>
          <w:b/>
        </w:rPr>
        <w:t>e</w:t>
      </w:r>
      <w:r w:rsidR="000F14D7" w:rsidRPr="000F14D7">
        <w:rPr>
          <w:rFonts w:ascii="Arial" w:hAnsi="Arial" w:cs="Arial"/>
          <w:b/>
        </w:rPr>
        <w:t xml:space="preserve">ne un propósito diferente, a pesar de que ambas tienen muchos tópicos en común, los mismos argumentos se presentan de la misma manera con los mismos ejemplos, e incluso las mismas frases. La apelación a las naciones sufre debido a su transmisión en un solo códice, en el cual debemos deplorar la omisión de varias palabras y aun de algunas líneas. </w:t>
      </w:r>
    </w:p>
    <w:p w:rsidR="000F14D7" w:rsidRPr="000F14D7" w:rsidRDefault="00B01824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0F14D7" w:rsidRPr="000F14D7">
        <w:rPr>
          <w:rFonts w:ascii="Arial" w:hAnsi="Arial" w:cs="Arial"/>
          <w:b/>
        </w:rPr>
        <w:t>El estilo de Tertuliano es bastante difícil</w:t>
      </w:r>
      <w:r w:rsidR="002428C3">
        <w:rPr>
          <w:rFonts w:ascii="Arial" w:hAnsi="Arial" w:cs="Arial"/>
          <w:b/>
        </w:rPr>
        <w:t>,</w:t>
      </w:r>
      <w:r w:rsidR="000F14D7" w:rsidRPr="000F14D7">
        <w:rPr>
          <w:rFonts w:ascii="Arial" w:hAnsi="Arial" w:cs="Arial"/>
          <w:b/>
        </w:rPr>
        <w:t xml:space="preserve"> aun sin estas causas adicionales de oscuridad. Pero, el texto de “Ad </w:t>
      </w:r>
      <w:proofErr w:type="spellStart"/>
      <w:r w:rsidR="000F14D7" w:rsidRPr="000F14D7">
        <w:rPr>
          <w:rFonts w:ascii="Arial" w:hAnsi="Arial" w:cs="Arial"/>
          <w:b/>
        </w:rPr>
        <w:t>Nationes</w:t>
      </w:r>
      <w:proofErr w:type="spellEnd"/>
      <w:r w:rsidR="000F14D7" w:rsidRPr="000F14D7">
        <w:rPr>
          <w:rFonts w:ascii="Arial" w:hAnsi="Arial" w:cs="Arial"/>
          <w:b/>
        </w:rPr>
        <w:t>” debió haber sido siempre más áspero que el de “</w:t>
      </w:r>
      <w:proofErr w:type="spellStart"/>
      <w:r w:rsidR="000F14D7" w:rsidRPr="000F14D7">
        <w:rPr>
          <w:rFonts w:ascii="Arial" w:hAnsi="Arial" w:cs="Arial"/>
          <w:b/>
        </w:rPr>
        <w:t>Apolog</w:t>
      </w:r>
      <w:r w:rsidR="000F14D7" w:rsidRPr="000F14D7">
        <w:rPr>
          <w:rFonts w:ascii="Arial" w:hAnsi="Arial" w:cs="Arial"/>
          <w:b/>
        </w:rPr>
        <w:t>e</w:t>
      </w:r>
      <w:r w:rsidR="000F14D7" w:rsidRPr="000F14D7">
        <w:rPr>
          <w:rFonts w:ascii="Arial" w:hAnsi="Arial" w:cs="Arial"/>
          <w:b/>
        </w:rPr>
        <w:t>ticus</w:t>
      </w:r>
      <w:proofErr w:type="spellEnd"/>
      <w:r w:rsidR="000F14D7" w:rsidRPr="000F14D7">
        <w:rPr>
          <w:rFonts w:ascii="Arial" w:hAnsi="Arial" w:cs="Arial"/>
          <w:b/>
        </w:rPr>
        <w:t>”, el cual es una obra más cuidadosa así como más perfecta, y que contiene más m</w:t>
      </w:r>
      <w:r w:rsidR="000F14D7" w:rsidRPr="000F14D7">
        <w:rPr>
          <w:rFonts w:ascii="Arial" w:hAnsi="Arial" w:cs="Arial"/>
          <w:b/>
        </w:rPr>
        <w:t>a</w:t>
      </w:r>
      <w:r w:rsidR="000F14D7" w:rsidRPr="000F14D7">
        <w:rPr>
          <w:rFonts w:ascii="Arial" w:hAnsi="Arial" w:cs="Arial"/>
          <w:b/>
        </w:rPr>
        <w:t>t</w:t>
      </w:r>
      <w:r w:rsidR="000F14D7">
        <w:rPr>
          <w:rFonts w:ascii="Arial" w:hAnsi="Arial" w:cs="Arial"/>
          <w:b/>
        </w:rPr>
        <w:t xml:space="preserve">erial debido a su mejor arreglo </w:t>
      </w:r>
      <w:r w:rsidR="000F14D7" w:rsidRPr="000F14D7">
        <w:rPr>
          <w:rFonts w:ascii="Arial" w:hAnsi="Arial" w:cs="Arial"/>
          <w:b/>
        </w:rPr>
        <w:t xml:space="preserve">y es de la extensión que los dos libros de “Ad </w:t>
      </w:r>
      <w:proofErr w:type="spellStart"/>
      <w:r w:rsidR="000F14D7" w:rsidRPr="000F14D7">
        <w:rPr>
          <w:rFonts w:ascii="Arial" w:hAnsi="Arial" w:cs="Arial"/>
          <w:b/>
        </w:rPr>
        <w:t>nationes</w:t>
      </w:r>
      <w:proofErr w:type="spellEnd"/>
      <w:r w:rsidR="000F14D7" w:rsidRPr="000F14D7">
        <w:rPr>
          <w:rFonts w:ascii="Arial" w:hAnsi="Arial" w:cs="Arial"/>
          <w:b/>
        </w:rPr>
        <w:t xml:space="preserve">”. </w:t>
      </w:r>
    </w:p>
    <w:p w:rsidR="000F14D7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F14D7">
        <w:rPr>
          <w:rFonts w:ascii="Arial" w:hAnsi="Arial" w:cs="Arial"/>
          <w:b/>
        </w:rPr>
        <w:t xml:space="preserve">“Ad </w:t>
      </w:r>
      <w:proofErr w:type="spellStart"/>
      <w:r w:rsidRPr="000F14D7">
        <w:rPr>
          <w:rFonts w:ascii="Arial" w:hAnsi="Arial" w:cs="Arial"/>
          <w:b/>
        </w:rPr>
        <w:t>Nationes</w:t>
      </w:r>
      <w:proofErr w:type="spellEnd"/>
      <w:r w:rsidRPr="000F14D7">
        <w:rPr>
          <w:rFonts w:ascii="Arial" w:hAnsi="Arial" w:cs="Arial"/>
          <w:b/>
        </w:rPr>
        <w:t xml:space="preserve">” tiene por único objeto refutar las </w:t>
      </w:r>
      <w:hyperlink r:id="rId30" w:tooltip="Calumni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calumnias</w:t>
        </w:r>
      </w:hyperlink>
      <w:r w:rsidRPr="000F14D7">
        <w:rPr>
          <w:rFonts w:ascii="Arial" w:hAnsi="Arial" w:cs="Arial"/>
          <w:b/>
        </w:rPr>
        <w:t xml:space="preserve"> en contra de los cristianos. En primer lugar, prueba que se basan únicamente en </w:t>
      </w:r>
      <w:hyperlink r:id="rId31" w:tooltip="Odio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odio</w:t>
        </w:r>
      </w:hyperlink>
      <w:r w:rsidRPr="000F14D7">
        <w:rPr>
          <w:rFonts w:ascii="Arial" w:hAnsi="Arial" w:cs="Arial"/>
          <w:b/>
        </w:rPr>
        <w:t xml:space="preserve"> irracional, el procedimiento del juicio es </w:t>
      </w:r>
      <w:hyperlink r:id="rId32" w:tooltip="Lógica (la página no existe)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ilógico</w:t>
        </w:r>
      </w:hyperlink>
      <w:r w:rsidRPr="000F14D7">
        <w:rPr>
          <w:rFonts w:ascii="Arial" w:hAnsi="Arial" w:cs="Arial"/>
          <w:b/>
        </w:rPr>
        <w:t xml:space="preserve">; la ofensa no es otra cosa que el nombre de cristiano, que debía ser más bien un título de </w:t>
      </w:r>
      <w:hyperlink r:id="rId33" w:tooltip="Honor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honor</w:t>
        </w:r>
      </w:hyperlink>
      <w:r w:rsidRPr="000F14D7">
        <w:rPr>
          <w:rFonts w:ascii="Arial" w:hAnsi="Arial" w:cs="Arial"/>
          <w:b/>
        </w:rPr>
        <w:t xml:space="preserve">; no se presenta </w:t>
      </w:r>
      <w:hyperlink r:id="rId34" w:tooltip="Prueb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prueba</w:t>
        </w:r>
      </w:hyperlink>
      <w:r w:rsidRPr="000F14D7">
        <w:rPr>
          <w:rFonts w:ascii="Arial" w:hAnsi="Arial" w:cs="Arial"/>
          <w:b/>
        </w:rPr>
        <w:t xml:space="preserve"> alguna de crímenes, sólo rumores; el primer perseguidor fue </w:t>
      </w:r>
      <w:hyperlink r:id="rId35" w:tooltip="Nerón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Pr="000F14D7">
        <w:rPr>
          <w:rFonts w:ascii="Arial" w:hAnsi="Arial" w:cs="Arial"/>
          <w:b/>
        </w:rPr>
        <w:t>, el peor de los emperadores.</w:t>
      </w:r>
    </w:p>
    <w:p w:rsidR="000F14D7" w:rsidRPr="00587C77" w:rsidRDefault="000F14D7" w:rsidP="000F14D7">
      <w:pPr>
        <w:pStyle w:val="NormalWeb"/>
        <w:jc w:val="both"/>
        <w:rPr>
          <w:rFonts w:ascii="Arial" w:hAnsi="Arial" w:cs="Arial"/>
          <w:b/>
          <w:color w:val="0070C0"/>
        </w:rPr>
      </w:pPr>
      <w:r w:rsidRPr="00587C77">
        <w:rPr>
          <w:rFonts w:ascii="Arial" w:hAnsi="Arial" w:cs="Arial"/>
          <w:b/>
          <w:color w:val="0070C0"/>
        </w:rPr>
        <w:t xml:space="preserve">   En segundo lugar, refuta los cargos individuales; Tertuliano reta al lector a no creer en algo tan contrario a la naturaleza como las acusaciones de </w:t>
      </w:r>
      <w:hyperlink r:id="rId36" w:tooltip="Infanticidio (la página no existe)" w:history="1">
        <w:r w:rsidRPr="00587C77">
          <w:rPr>
            <w:rStyle w:val="Hipervnculo"/>
            <w:rFonts w:ascii="Arial" w:hAnsi="Arial" w:cs="Arial"/>
            <w:b/>
            <w:color w:val="0070C0"/>
            <w:u w:val="none"/>
          </w:rPr>
          <w:t>infanticidio</w:t>
        </w:r>
      </w:hyperlink>
      <w:r w:rsidRPr="00587C77">
        <w:rPr>
          <w:rFonts w:ascii="Arial" w:hAnsi="Arial" w:cs="Arial"/>
          <w:b/>
          <w:color w:val="0070C0"/>
        </w:rPr>
        <w:t xml:space="preserve"> e </w:t>
      </w:r>
      <w:hyperlink r:id="rId37" w:tooltip="Incesto" w:history="1">
        <w:r w:rsidRPr="00587C77">
          <w:rPr>
            <w:rStyle w:val="Hipervnculo"/>
            <w:rFonts w:ascii="Arial" w:hAnsi="Arial" w:cs="Arial"/>
            <w:b/>
            <w:color w:val="0070C0"/>
            <w:u w:val="none"/>
          </w:rPr>
          <w:t>incesto</w:t>
        </w:r>
      </w:hyperlink>
      <w:r w:rsidRPr="00587C77">
        <w:rPr>
          <w:rFonts w:ascii="Arial" w:hAnsi="Arial" w:cs="Arial"/>
          <w:b/>
          <w:color w:val="0070C0"/>
        </w:rPr>
        <w:t>. Los cri</w:t>
      </w:r>
      <w:r w:rsidRPr="00587C77">
        <w:rPr>
          <w:rFonts w:ascii="Arial" w:hAnsi="Arial" w:cs="Arial"/>
          <w:b/>
          <w:color w:val="0070C0"/>
        </w:rPr>
        <w:t>s</w:t>
      </w:r>
      <w:r w:rsidRPr="00587C77">
        <w:rPr>
          <w:rFonts w:ascii="Arial" w:hAnsi="Arial" w:cs="Arial"/>
          <w:b/>
          <w:color w:val="0070C0"/>
        </w:rPr>
        <w:t xml:space="preserve">tianos no son la causa de los terremotos, las inundaciones y las hambrunas, ya que éstas sucedieron mucho antes del cristianismo. Los paganos desprecian a sus propios dioses, los deportan, prohíben su culto, se burlan de ellos en el teatro; los poetas narran historias horribles de ellos; ellos eran solamente </w:t>
      </w:r>
      <w:hyperlink r:id="rId38" w:tooltip="Hombre" w:history="1">
        <w:r w:rsidRPr="00587C77">
          <w:rPr>
            <w:rStyle w:val="Hipervnculo"/>
            <w:rFonts w:ascii="Arial" w:hAnsi="Arial" w:cs="Arial"/>
            <w:b/>
            <w:color w:val="0070C0"/>
            <w:u w:val="none"/>
          </w:rPr>
          <w:t>hombres</w:t>
        </w:r>
      </w:hyperlink>
      <w:r w:rsidRPr="00587C77">
        <w:rPr>
          <w:rFonts w:ascii="Arial" w:hAnsi="Arial" w:cs="Arial"/>
          <w:b/>
          <w:color w:val="0070C0"/>
        </w:rPr>
        <w:t xml:space="preserve"> y hombres </w:t>
      </w:r>
      <w:hyperlink r:id="rId39" w:tooltip="Mal" w:history="1">
        <w:r w:rsidRPr="00587C77">
          <w:rPr>
            <w:rStyle w:val="Hipervnculo"/>
            <w:rFonts w:ascii="Arial" w:hAnsi="Arial" w:cs="Arial"/>
            <w:b/>
            <w:color w:val="0070C0"/>
            <w:u w:val="none"/>
          </w:rPr>
          <w:t>malos</w:t>
        </w:r>
      </w:hyperlink>
      <w:r w:rsidRPr="00587C77">
        <w:rPr>
          <w:rFonts w:ascii="Arial" w:hAnsi="Arial" w:cs="Arial"/>
          <w:b/>
          <w:color w:val="0070C0"/>
        </w:rPr>
        <w:t xml:space="preserve">. </w:t>
      </w:r>
    </w:p>
    <w:p w:rsidR="00367DC4" w:rsidRPr="00587C77" w:rsidRDefault="000F14D7" w:rsidP="000F14D7">
      <w:pPr>
        <w:ind w:left="720"/>
        <w:jc w:val="both"/>
        <w:rPr>
          <w:b/>
          <w:i/>
          <w:color w:val="0070C0"/>
        </w:rPr>
      </w:pPr>
      <w:r w:rsidRPr="00587C77">
        <w:rPr>
          <w:b/>
          <w:i/>
          <w:color w:val="0070C0"/>
        </w:rPr>
        <w:t>“Vosotros decís que nosotros adoramos la cabeza de un asno”, continúa, “pero v</w:t>
      </w:r>
      <w:r w:rsidRPr="00587C77">
        <w:rPr>
          <w:b/>
          <w:i/>
          <w:color w:val="0070C0"/>
        </w:rPr>
        <w:t>o</w:t>
      </w:r>
      <w:r w:rsidRPr="00587C77">
        <w:rPr>
          <w:b/>
          <w:i/>
          <w:color w:val="0070C0"/>
        </w:rPr>
        <w:t xml:space="preserve">sotros adoráis a una gran variedad de animales; vuestros dioses son imágenes hechas en un marco de cruz, de tal manera que vosotros adoráis cruces. Vosotros decís que nosotros adoramos al sol, vosotros también lo adoráis. </w:t>
      </w:r>
    </w:p>
    <w:p w:rsidR="00367DC4" w:rsidRDefault="00367DC4" w:rsidP="000F14D7">
      <w:pPr>
        <w:ind w:left="720"/>
        <w:jc w:val="both"/>
        <w:rPr>
          <w:b/>
          <w:i/>
          <w:color w:val="0070C0"/>
        </w:rPr>
      </w:pPr>
      <w:r w:rsidRPr="00587C77">
        <w:rPr>
          <w:b/>
          <w:i/>
          <w:color w:val="0070C0"/>
        </w:rPr>
        <w:t xml:space="preserve">   </w:t>
      </w:r>
      <w:r w:rsidR="000F14D7" w:rsidRPr="00587C77">
        <w:rPr>
          <w:b/>
          <w:i/>
          <w:color w:val="0070C0"/>
        </w:rPr>
        <w:t xml:space="preserve">Un cierto </w:t>
      </w:r>
      <w:hyperlink r:id="rId40" w:tooltip="Judaísmo" w:history="1">
        <w:r w:rsidR="000F14D7" w:rsidRPr="00587C77">
          <w:rPr>
            <w:rStyle w:val="Hipervnculo"/>
            <w:b/>
            <w:i/>
            <w:color w:val="0070C0"/>
            <w:u w:val="none"/>
          </w:rPr>
          <w:t>judío</w:t>
        </w:r>
      </w:hyperlink>
      <w:r w:rsidR="000F14D7" w:rsidRPr="00587C77">
        <w:rPr>
          <w:b/>
          <w:i/>
          <w:color w:val="0070C0"/>
        </w:rPr>
        <w:t xml:space="preserve"> pregonaba sobre una caricatura de una criatura mitad asno y mitad cabr</w:t>
      </w:r>
      <w:r w:rsidR="002428C3">
        <w:rPr>
          <w:b/>
          <w:i/>
          <w:color w:val="0070C0"/>
        </w:rPr>
        <w:t>a</w:t>
      </w:r>
      <w:r w:rsidR="000F14D7" w:rsidRPr="00587C77">
        <w:rPr>
          <w:b/>
          <w:i/>
          <w:color w:val="0070C0"/>
        </w:rPr>
        <w:t>, como nuestro dios; pero vosotros realmente adoráis pedazos de animales. En cuanto al infanticidio, vosotros exponéis a vuestros propios niños y matáis al no n</w:t>
      </w:r>
      <w:r w:rsidR="000F14D7" w:rsidRPr="00587C77">
        <w:rPr>
          <w:b/>
          <w:i/>
          <w:color w:val="0070C0"/>
        </w:rPr>
        <w:t>a</w:t>
      </w:r>
      <w:r w:rsidR="000F14D7" w:rsidRPr="00587C77">
        <w:rPr>
          <w:b/>
          <w:i/>
          <w:color w:val="0070C0"/>
        </w:rPr>
        <w:t xml:space="preserve">cido. Vuestra </w:t>
      </w:r>
      <w:hyperlink r:id="rId41" w:tooltip="Lujuria" w:history="1">
        <w:r w:rsidR="000F14D7" w:rsidRPr="00587C77">
          <w:rPr>
            <w:rStyle w:val="Hipervnculo"/>
            <w:b/>
            <w:i/>
            <w:color w:val="0070C0"/>
            <w:u w:val="none"/>
          </w:rPr>
          <w:t>lujuria</w:t>
        </w:r>
      </w:hyperlink>
      <w:r w:rsidR="000F14D7" w:rsidRPr="00587C77">
        <w:rPr>
          <w:b/>
          <w:i/>
          <w:color w:val="0070C0"/>
        </w:rPr>
        <w:t xml:space="preserve"> promiscua os expone al peligro de incesto, de lo cual vosotros nos acusáis. Nosotros no juramos por el genio de César, pero somos leales, ya que </w:t>
      </w:r>
      <w:hyperlink r:id="rId42" w:tooltip="Oración" w:history="1">
        <w:r w:rsidR="000F14D7" w:rsidRPr="00587C77">
          <w:rPr>
            <w:rStyle w:val="Hipervnculo"/>
            <w:b/>
            <w:i/>
            <w:color w:val="0070C0"/>
            <w:u w:val="none"/>
          </w:rPr>
          <w:t>oramos</w:t>
        </w:r>
      </w:hyperlink>
      <w:r w:rsidR="000F14D7" w:rsidRPr="00587C77">
        <w:rPr>
          <w:b/>
          <w:i/>
          <w:color w:val="0070C0"/>
        </w:rPr>
        <w:t xml:space="preserve"> por él, mientras que vosotros os rebeláis.</w:t>
      </w:r>
    </w:p>
    <w:p w:rsidR="00A528EB" w:rsidRPr="00587C77" w:rsidRDefault="00A528EB" w:rsidP="000F14D7">
      <w:pPr>
        <w:ind w:left="720"/>
        <w:jc w:val="both"/>
        <w:rPr>
          <w:b/>
          <w:i/>
          <w:color w:val="0070C0"/>
        </w:rPr>
      </w:pPr>
    </w:p>
    <w:p w:rsidR="000F14D7" w:rsidRPr="00587C77" w:rsidRDefault="00367DC4" w:rsidP="000F14D7">
      <w:pPr>
        <w:ind w:left="720"/>
        <w:jc w:val="both"/>
        <w:rPr>
          <w:b/>
          <w:i/>
          <w:color w:val="0070C0"/>
        </w:rPr>
      </w:pPr>
      <w:r w:rsidRPr="00587C77">
        <w:rPr>
          <w:b/>
          <w:i/>
          <w:color w:val="0070C0"/>
        </w:rPr>
        <w:t xml:space="preserve">   </w:t>
      </w:r>
      <w:r w:rsidR="000F14D7" w:rsidRPr="00587C77">
        <w:rPr>
          <w:b/>
          <w:i/>
          <w:color w:val="0070C0"/>
        </w:rPr>
        <w:t xml:space="preserve"> César no quiere ser un dios, él prefiere estar vivo. Vosotros decís que es por te</w:t>
      </w:r>
      <w:r w:rsidR="000F14D7" w:rsidRPr="00587C77">
        <w:rPr>
          <w:b/>
          <w:i/>
          <w:color w:val="0070C0"/>
        </w:rPr>
        <w:t>r</w:t>
      </w:r>
      <w:r w:rsidR="000F14D7" w:rsidRPr="00587C77">
        <w:rPr>
          <w:b/>
          <w:i/>
          <w:color w:val="0070C0"/>
        </w:rPr>
        <w:t xml:space="preserve">quedad que despreciamos la muerte; pero desde antiguo ese desprecio a la muerte era considerado una </w:t>
      </w:r>
      <w:hyperlink r:id="rId43" w:tooltip="Virtudes heroicas" w:history="1">
        <w:r w:rsidR="000F14D7" w:rsidRPr="00587C77">
          <w:rPr>
            <w:rStyle w:val="Hipervnculo"/>
            <w:b/>
            <w:i/>
            <w:color w:val="0070C0"/>
            <w:u w:val="none"/>
          </w:rPr>
          <w:t>virtud heroica</w:t>
        </w:r>
      </w:hyperlink>
      <w:r w:rsidR="000F14D7" w:rsidRPr="00587C77">
        <w:rPr>
          <w:b/>
          <w:i/>
          <w:color w:val="0070C0"/>
        </w:rPr>
        <w:t>. Muchos entre vosotros retáis a la muerte por ganancia o apuestas; pero nosotros lo hacemos porque creemos en el juicio. Fina</w:t>
      </w:r>
      <w:r w:rsidR="000F14D7" w:rsidRPr="00587C77">
        <w:rPr>
          <w:b/>
          <w:i/>
          <w:color w:val="0070C0"/>
        </w:rPr>
        <w:t>l</w:t>
      </w:r>
      <w:r w:rsidR="000F14D7" w:rsidRPr="00587C77">
        <w:rPr>
          <w:b/>
          <w:i/>
          <w:color w:val="0070C0"/>
        </w:rPr>
        <w:t xml:space="preserve">mente, hacednos </w:t>
      </w:r>
      <w:hyperlink r:id="rId44" w:tooltip="Justicia" w:history="1">
        <w:r w:rsidR="000F14D7" w:rsidRPr="00587C77">
          <w:rPr>
            <w:rStyle w:val="Hipervnculo"/>
            <w:b/>
            <w:i/>
            <w:color w:val="0070C0"/>
            <w:u w:val="none"/>
          </w:rPr>
          <w:t>justicia</w:t>
        </w:r>
      </w:hyperlink>
      <w:r w:rsidR="000F14D7" w:rsidRPr="00587C77">
        <w:rPr>
          <w:b/>
          <w:i/>
          <w:color w:val="0070C0"/>
        </w:rPr>
        <w:t xml:space="preserve">, examinad nuestro caso, y cambiad de opinión.” </w:t>
      </w:r>
    </w:p>
    <w:p w:rsidR="000F14D7" w:rsidRPr="00587C77" w:rsidRDefault="000F14D7" w:rsidP="000F14D7">
      <w:pPr>
        <w:pStyle w:val="NormalWeb"/>
        <w:jc w:val="both"/>
        <w:rPr>
          <w:rFonts w:ascii="Arial" w:hAnsi="Arial" w:cs="Arial"/>
          <w:b/>
          <w:color w:val="0070C0"/>
        </w:rPr>
      </w:pPr>
      <w:r w:rsidRPr="00587C77">
        <w:rPr>
          <w:rFonts w:ascii="Arial" w:hAnsi="Arial" w:cs="Arial"/>
          <w:b/>
          <w:color w:val="0070C0"/>
        </w:rPr>
        <w:t xml:space="preserve">     El libro segundo consiste en su totalidad en un ataque a los dioses de los paganos; los ordenó en clases de acuerdo a </w:t>
      </w:r>
      <w:proofErr w:type="spellStart"/>
      <w:r w:rsidRPr="00587C77">
        <w:rPr>
          <w:rFonts w:ascii="Arial" w:hAnsi="Arial" w:cs="Arial"/>
          <w:b/>
          <w:color w:val="0070C0"/>
        </w:rPr>
        <w:t>Varro</w:t>
      </w:r>
      <w:proofErr w:type="spellEnd"/>
      <w:r w:rsidRPr="00587C77">
        <w:rPr>
          <w:rFonts w:ascii="Arial" w:hAnsi="Arial" w:cs="Arial"/>
          <w:b/>
          <w:color w:val="0070C0"/>
        </w:rPr>
        <w:t xml:space="preserve">. No fue, insiste el apologista, debido a la multitud de dioses que creció el Imperio. </w:t>
      </w:r>
    </w:p>
    <w:p w:rsidR="000F14D7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F14D7">
        <w:rPr>
          <w:rFonts w:ascii="Arial" w:hAnsi="Arial" w:cs="Arial"/>
          <w:b/>
        </w:rPr>
        <w:t>De est</w:t>
      </w:r>
      <w:r>
        <w:rPr>
          <w:rFonts w:ascii="Arial" w:hAnsi="Arial" w:cs="Arial"/>
          <w:b/>
        </w:rPr>
        <w:t>a crítica</w:t>
      </w:r>
      <w:r w:rsidRPr="000F14D7">
        <w:rPr>
          <w:rFonts w:ascii="Arial" w:hAnsi="Arial" w:cs="Arial"/>
          <w:b/>
        </w:rPr>
        <w:t xml:space="preserve"> surgió una obra más importante, el “</w:t>
      </w:r>
      <w:proofErr w:type="spellStart"/>
      <w:r w:rsidRPr="000F14D7">
        <w:rPr>
          <w:rFonts w:ascii="Arial" w:hAnsi="Arial" w:cs="Arial"/>
          <w:b/>
        </w:rPr>
        <w:t>Apologeticus</w:t>
      </w:r>
      <w:proofErr w:type="spellEnd"/>
      <w:r w:rsidRPr="000F14D7">
        <w:rPr>
          <w:rFonts w:ascii="Arial" w:hAnsi="Arial" w:cs="Arial"/>
          <w:b/>
        </w:rPr>
        <w:t>”, dirigida a los gobe</w:t>
      </w:r>
      <w:r w:rsidRPr="000F14D7">
        <w:rPr>
          <w:rFonts w:ascii="Arial" w:hAnsi="Arial" w:cs="Arial"/>
          <w:b/>
        </w:rPr>
        <w:t>r</w:t>
      </w:r>
      <w:r w:rsidRPr="000F14D7">
        <w:rPr>
          <w:rFonts w:ascii="Arial" w:hAnsi="Arial" w:cs="Arial"/>
          <w:b/>
        </w:rPr>
        <w:t xml:space="preserve">nantes del Imperio y a los administradores de justicia. La obra anterior atacaba prejuicios populares; la nueva es una imitación de las apologías griegas, y tenía como objeto intentar asegurar mejoras en el tratamiento a los cristianos mediante una alteración a la </w:t>
      </w:r>
      <w:hyperlink r:id="rId45" w:tooltip="Ley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ley</w:t>
        </w:r>
      </w:hyperlink>
      <w:r w:rsidRPr="000F14D7">
        <w:rPr>
          <w:rFonts w:ascii="Arial" w:hAnsi="Arial" w:cs="Arial"/>
          <w:b/>
        </w:rPr>
        <w:t xml:space="preserve"> o su administración. </w:t>
      </w:r>
    </w:p>
    <w:p w:rsidR="00255731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0F14D7">
        <w:rPr>
          <w:rFonts w:ascii="Arial" w:hAnsi="Arial" w:cs="Arial"/>
          <w:b/>
        </w:rPr>
        <w:t>Tertuliano no puede reprimir su invectiva; si</w:t>
      </w:r>
      <w:r w:rsidR="00587C77">
        <w:rPr>
          <w:rFonts w:ascii="Arial" w:hAnsi="Arial" w:cs="Arial"/>
          <w:b/>
        </w:rPr>
        <w:t>n embargo desea ser conciliador</w:t>
      </w:r>
      <w:r w:rsidRPr="000F14D7">
        <w:rPr>
          <w:rFonts w:ascii="Arial" w:hAnsi="Arial" w:cs="Arial"/>
          <w:b/>
        </w:rPr>
        <w:t xml:space="preserve"> y se de</w:t>
      </w:r>
      <w:r w:rsidRPr="000F14D7">
        <w:rPr>
          <w:rFonts w:ascii="Arial" w:hAnsi="Arial" w:cs="Arial"/>
          <w:b/>
        </w:rPr>
        <w:t>s</w:t>
      </w:r>
      <w:r w:rsidR="00587C77">
        <w:rPr>
          <w:rFonts w:ascii="Arial" w:hAnsi="Arial" w:cs="Arial"/>
          <w:b/>
        </w:rPr>
        <w:t>em</w:t>
      </w:r>
      <w:r w:rsidRPr="000F14D7">
        <w:rPr>
          <w:rFonts w:ascii="Arial" w:hAnsi="Arial" w:cs="Arial"/>
          <w:b/>
        </w:rPr>
        <w:t xml:space="preserve">boca </w:t>
      </w:r>
      <w:r w:rsidR="00587C77">
        <w:rPr>
          <w:rFonts w:ascii="Arial" w:hAnsi="Arial" w:cs="Arial"/>
          <w:b/>
        </w:rPr>
        <w:t>,a pesar de su argumento, en e</w:t>
      </w:r>
      <w:r w:rsidR="00255731">
        <w:rPr>
          <w:rFonts w:ascii="Arial" w:hAnsi="Arial" w:cs="Arial"/>
          <w:b/>
        </w:rPr>
        <w:t>l</w:t>
      </w:r>
      <w:r w:rsidR="00587C77">
        <w:rPr>
          <w:rFonts w:ascii="Arial" w:hAnsi="Arial" w:cs="Arial"/>
          <w:b/>
        </w:rPr>
        <w:t xml:space="preserve">  l</w:t>
      </w:r>
      <w:r w:rsidRPr="000F14D7">
        <w:rPr>
          <w:rFonts w:ascii="Arial" w:hAnsi="Arial" w:cs="Arial"/>
          <w:b/>
        </w:rPr>
        <w:t>ugar de</w:t>
      </w:r>
      <w:r w:rsidR="00255731">
        <w:rPr>
          <w:rFonts w:ascii="Arial" w:hAnsi="Arial" w:cs="Arial"/>
          <w:b/>
        </w:rPr>
        <w:t>l</w:t>
      </w:r>
      <w:r w:rsidRPr="000F14D7">
        <w:rPr>
          <w:rFonts w:ascii="Arial" w:hAnsi="Arial" w:cs="Arial"/>
          <w:b/>
        </w:rPr>
        <w:t xml:space="preserve"> ser </w:t>
      </w:r>
      <w:r w:rsidR="00255731">
        <w:rPr>
          <w:rFonts w:ascii="Arial" w:hAnsi="Arial" w:cs="Arial"/>
          <w:b/>
        </w:rPr>
        <w:t>de la verdad</w:t>
      </w:r>
      <w:r w:rsidRPr="000F14D7">
        <w:rPr>
          <w:rFonts w:ascii="Arial" w:hAnsi="Arial" w:cs="Arial"/>
          <w:b/>
        </w:rPr>
        <w:t xml:space="preserve">. Comienza de nuevo con un llamado a la </w:t>
      </w:r>
      <w:hyperlink r:id="rId46" w:tooltip="Razón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razón</w:t>
        </w:r>
      </w:hyperlink>
      <w:r w:rsidRPr="000F14D7">
        <w:rPr>
          <w:rFonts w:ascii="Arial" w:hAnsi="Arial" w:cs="Arial"/>
          <w:b/>
        </w:rPr>
        <w:t>. “</w:t>
      </w:r>
      <w:r w:rsidRPr="00255731">
        <w:rPr>
          <w:rFonts w:ascii="Arial" w:hAnsi="Arial" w:cs="Arial"/>
          <w:b/>
          <w:i/>
        </w:rPr>
        <w:t xml:space="preserve">No hay </w:t>
      </w:r>
      <w:hyperlink r:id="rId47" w:tooltip="Testigo" w:history="1">
        <w:r w:rsidRPr="00255731">
          <w:rPr>
            <w:rStyle w:val="Hipervnculo"/>
            <w:rFonts w:ascii="Arial" w:hAnsi="Arial" w:cs="Arial"/>
            <w:b/>
            <w:i/>
            <w:color w:val="auto"/>
            <w:u w:val="none"/>
          </w:rPr>
          <w:t>testigos</w:t>
        </w:r>
      </w:hyperlink>
      <w:r w:rsidRPr="00255731">
        <w:rPr>
          <w:rFonts w:ascii="Arial" w:hAnsi="Arial" w:cs="Arial"/>
          <w:b/>
          <w:i/>
        </w:rPr>
        <w:t>”, alega, “para probar nuestros crímenes</w:t>
      </w:r>
      <w:r w:rsidR="00255731" w:rsidRPr="00255731">
        <w:rPr>
          <w:rFonts w:ascii="Arial" w:hAnsi="Arial" w:cs="Arial"/>
          <w:b/>
          <w:i/>
        </w:rPr>
        <w:t>. R</w:t>
      </w:r>
      <w:r w:rsidR="00255731" w:rsidRPr="00255731">
        <w:rPr>
          <w:rFonts w:ascii="Arial" w:hAnsi="Arial" w:cs="Arial"/>
          <w:b/>
          <w:i/>
        </w:rPr>
        <w:t>e</w:t>
      </w:r>
      <w:r w:rsidR="00255731" w:rsidRPr="00255731">
        <w:rPr>
          <w:rFonts w:ascii="Arial" w:hAnsi="Arial" w:cs="Arial"/>
          <w:b/>
          <w:i/>
        </w:rPr>
        <w:t>cuerda que</w:t>
      </w:r>
      <w:r w:rsidRPr="00255731">
        <w:rPr>
          <w:rFonts w:ascii="Arial" w:hAnsi="Arial" w:cs="Arial"/>
          <w:b/>
          <w:i/>
        </w:rPr>
        <w:t xml:space="preserve"> </w:t>
      </w:r>
      <w:hyperlink r:id="rId48" w:tooltip="Trajano" w:history="1">
        <w:r w:rsidRPr="00255731">
          <w:rPr>
            <w:rStyle w:val="Hipervnculo"/>
            <w:rFonts w:ascii="Arial" w:hAnsi="Arial" w:cs="Arial"/>
            <w:b/>
            <w:i/>
            <w:color w:val="auto"/>
            <w:u w:val="none"/>
          </w:rPr>
          <w:t>Trajano</w:t>
        </w:r>
      </w:hyperlink>
      <w:r w:rsidRPr="00255731">
        <w:rPr>
          <w:rFonts w:ascii="Arial" w:hAnsi="Arial" w:cs="Arial"/>
          <w:b/>
          <w:i/>
        </w:rPr>
        <w:t xml:space="preserve"> le ordenó a Plinio que no nos buscase, pero aun así </w:t>
      </w:r>
      <w:r w:rsidR="00255731" w:rsidRPr="00255731">
        <w:rPr>
          <w:rFonts w:ascii="Arial" w:hAnsi="Arial" w:cs="Arial"/>
          <w:b/>
          <w:i/>
        </w:rPr>
        <w:t xml:space="preserve">había que </w:t>
      </w:r>
      <w:r w:rsidRPr="00255731">
        <w:rPr>
          <w:rFonts w:ascii="Arial" w:hAnsi="Arial" w:cs="Arial"/>
          <w:b/>
          <w:i/>
        </w:rPr>
        <w:t>cast</w:t>
      </w:r>
      <w:r w:rsidRPr="00255731">
        <w:rPr>
          <w:rFonts w:ascii="Arial" w:hAnsi="Arial" w:cs="Arial"/>
          <w:b/>
          <w:i/>
        </w:rPr>
        <w:t>i</w:t>
      </w:r>
      <w:r w:rsidRPr="00255731">
        <w:rPr>
          <w:rFonts w:ascii="Arial" w:hAnsi="Arial" w:cs="Arial"/>
          <w:b/>
          <w:i/>
        </w:rPr>
        <w:t>garnos si nos dábamos a conocer, --- ¡qué paralogismo! El procedimiento en sí es todavía más extraño: en lugar de torturarnos hasta que confesemos, somos torturados hasta que reneguemos.</w:t>
      </w:r>
      <w:r w:rsidRPr="000F14D7">
        <w:rPr>
          <w:rFonts w:ascii="Arial" w:hAnsi="Arial" w:cs="Arial"/>
          <w:b/>
        </w:rPr>
        <w:t xml:space="preserve">” </w:t>
      </w:r>
    </w:p>
    <w:p w:rsidR="000F14D7" w:rsidRPr="000F14D7" w:rsidRDefault="00255731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F14D7" w:rsidRPr="000F14D7">
        <w:rPr>
          <w:rFonts w:ascii="Arial" w:hAnsi="Arial" w:cs="Arial"/>
          <w:b/>
        </w:rPr>
        <w:t xml:space="preserve">Hasta este momento el “Ad Naciones” queda simplemente desarrollado y fortalecido. </w:t>
      </w:r>
    </w:p>
    <w:p w:rsidR="00255731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</w:p>
    <w:p w:rsidR="00367DC4" w:rsidRDefault="00255731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F14D7" w:rsidRPr="000F14D7">
        <w:rPr>
          <w:rFonts w:ascii="Arial" w:hAnsi="Arial" w:cs="Arial"/>
          <w:b/>
        </w:rPr>
        <w:t xml:space="preserve">Luego, después de un sumario condensado del segundo libro sobre los dioses paganos, Tertuliano comienza en el capítulo XVII una exposición de la </w:t>
      </w:r>
      <w:hyperlink r:id="rId49" w:tooltip="Creenci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creencia</w:t>
        </w:r>
      </w:hyperlink>
      <w:r w:rsidR="000F14D7" w:rsidRPr="000F14D7">
        <w:rPr>
          <w:rFonts w:ascii="Arial" w:hAnsi="Arial" w:cs="Arial"/>
          <w:b/>
        </w:rPr>
        <w:t xml:space="preserve"> de los cristianos en un solo </w:t>
      </w:r>
      <w:hyperlink r:id="rId50" w:tooltip="Dios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="000F14D7" w:rsidRPr="000F14D7">
        <w:rPr>
          <w:rFonts w:ascii="Arial" w:hAnsi="Arial" w:cs="Arial"/>
          <w:b/>
        </w:rPr>
        <w:t xml:space="preserve">, el Creador, invisible, </w:t>
      </w:r>
      <w:hyperlink r:id="rId51" w:tooltip="Infinito (la página no existe)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infinito</w:t>
        </w:r>
      </w:hyperlink>
      <w:r w:rsidR="000F14D7" w:rsidRPr="000F14D7">
        <w:rPr>
          <w:rFonts w:ascii="Arial" w:hAnsi="Arial" w:cs="Arial"/>
          <w:b/>
        </w:rPr>
        <w:t xml:space="preserve">, de quien el </w:t>
      </w:r>
      <w:hyperlink r:id="rId52" w:tooltip="Alm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alma</w:t>
        </w:r>
      </w:hyperlink>
      <w:r w:rsidR="000F14D7" w:rsidRPr="000F14D7">
        <w:rPr>
          <w:rFonts w:ascii="Arial" w:hAnsi="Arial" w:cs="Arial"/>
          <w:b/>
        </w:rPr>
        <w:t xml:space="preserve"> humana, que por su </w:t>
      </w:r>
      <w:hyperlink r:id="rId53" w:tooltip="Naturalez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naturaleza</w:t>
        </w:r>
      </w:hyperlink>
      <w:r w:rsidR="000F14D7" w:rsidRPr="000F14D7">
        <w:rPr>
          <w:rFonts w:ascii="Arial" w:hAnsi="Arial" w:cs="Arial"/>
          <w:b/>
        </w:rPr>
        <w:t xml:space="preserve"> se inclina al cristianismo, da testimonio. Los diluvios y los incendios han sido sus mens</w:t>
      </w:r>
      <w:r w:rsidR="000F14D7" w:rsidRPr="000F14D7">
        <w:rPr>
          <w:rFonts w:ascii="Arial" w:hAnsi="Arial" w:cs="Arial"/>
          <w:b/>
        </w:rPr>
        <w:t>a</w:t>
      </w:r>
      <w:r w:rsidR="000F14D7" w:rsidRPr="000F14D7">
        <w:rPr>
          <w:rFonts w:ascii="Arial" w:hAnsi="Arial" w:cs="Arial"/>
          <w:b/>
        </w:rPr>
        <w:t xml:space="preserve">jeros. Nosotros tenemos un testimonio, añade, a partir de nuestros libros sagrados, que son más antiguos que todos vuestros dioses. </w:t>
      </w:r>
      <w:r w:rsidR="00367DC4">
        <w:rPr>
          <w:rFonts w:ascii="Arial" w:hAnsi="Arial" w:cs="Arial"/>
          <w:b/>
        </w:rPr>
        <w:t xml:space="preserve">  </w:t>
      </w:r>
      <w:r w:rsidR="000F14D7" w:rsidRPr="000F14D7">
        <w:rPr>
          <w:rFonts w:ascii="Arial" w:hAnsi="Arial" w:cs="Arial"/>
          <w:b/>
        </w:rPr>
        <w:t xml:space="preserve">El cumplimiento de la </w:t>
      </w:r>
      <w:hyperlink r:id="rId54" w:tooltip="Profecí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profecía</w:t>
        </w:r>
      </w:hyperlink>
      <w:r w:rsidR="000F14D7" w:rsidRPr="000F14D7">
        <w:rPr>
          <w:rFonts w:ascii="Arial" w:hAnsi="Arial" w:cs="Arial"/>
          <w:b/>
        </w:rPr>
        <w:t xml:space="preserve"> es la prueba de que son divinos. </w:t>
      </w:r>
    </w:p>
    <w:p w:rsidR="000F14D7" w:rsidRPr="000F14D7" w:rsidRDefault="00367DC4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55731">
        <w:rPr>
          <w:rFonts w:ascii="Arial" w:hAnsi="Arial" w:cs="Arial"/>
          <w:b/>
        </w:rPr>
        <w:t>También</w:t>
      </w:r>
      <w:r w:rsidR="000F14D7" w:rsidRPr="000F14D7">
        <w:rPr>
          <w:rFonts w:ascii="Arial" w:hAnsi="Arial" w:cs="Arial"/>
          <w:b/>
        </w:rPr>
        <w:t xml:space="preserve"> explica que </w:t>
      </w:r>
      <w:hyperlink r:id="rId55" w:tooltip="Jesucrist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="000F14D7" w:rsidRPr="000F14D7">
        <w:rPr>
          <w:rFonts w:ascii="Arial" w:hAnsi="Arial" w:cs="Arial"/>
          <w:b/>
        </w:rPr>
        <w:t xml:space="preserve"> es Dios, la </w:t>
      </w:r>
      <w:hyperlink r:id="rId56" w:tooltip="El Logos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Palabra de Dios</w:t>
        </w:r>
      </w:hyperlink>
      <w:r w:rsidR="000F14D7" w:rsidRPr="000F14D7">
        <w:rPr>
          <w:rFonts w:ascii="Arial" w:hAnsi="Arial" w:cs="Arial"/>
          <w:b/>
        </w:rPr>
        <w:t xml:space="preserve">, nacido de una </w:t>
      </w:r>
      <w:hyperlink r:id="rId57" w:tooltip="Virginidad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Virgen</w:t>
        </w:r>
      </w:hyperlink>
      <w:r w:rsidR="000F14D7" w:rsidRPr="000F14D7">
        <w:rPr>
          <w:rFonts w:ascii="Arial" w:hAnsi="Arial" w:cs="Arial"/>
          <w:b/>
        </w:rPr>
        <w:t xml:space="preserve">: relata sus dos venidas, sus </w:t>
      </w:r>
      <w:hyperlink r:id="rId58" w:tooltip="Milagr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milagros</w:t>
        </w:r>
      </w:hyperlink>
      <w:r w:rsidR="000F14D7" w:rsidRPr="000F14D7">
        <w:rPr>
          <w:rFonts w:ascii="Arial" w:hAnsi="Arial" w:cs="Arial"/>
          <w:b/>
        </w:rPr>
        <w:t xml:space="preserve">, Pasión, </w:t>
      </w:r>
      <w:hyperlink r:id="rId59" w:tooltip="Resurrección de Jesucrist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Resurrección</w:t>
        </w:r>
      </w:hyperlink>
      <w:r w:rsidR="000F14D7" w:rsidRPr="000F14D7">
        <w:rPr>
          <w:rFonts w:ascii="Arial" w:hAnsi="Arial" w:cs="Arial"/>
          <w:b/>
        </w:rPr>
        <w:t xml:space="preserve">, y sus cuarenta días con los </w:t>
      </w:r>
      <w:hyperlink r:id="rId60" w:tooltip="Discípulos de Cristo (la página no existe)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discípulos</w:t>
        </w:r>
      </w:hyperlink>
      <w:r w:rsidR="000F14D7" w:rsidRPr="000F14D7">
        <w:rPr>
          <w:rFonts w:ascii="Arial" w:hAnsi="Arial" w:cs="Arial"/>
          <w:b/>
        </w:rPr>
        <w:t xml:space="preserve">. Los discípulos difunden su </w:t>
      </w:r>
      <w:hyperlink r:id="rId61" w:tooltip="Doctrina cristian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doctrina</w:t>
        </w:r>
      </w:hyperlink>
      <w:r w:rsidR="000F14D7" w:rsidRPr="000F14D7">
        <w:rPr>
          <w:rFonts w:ascii="Arial" w:hAnsi="Arial" w:cs="Arial"/>
          <w:b/>
        </w:rPr>
        <w:t xml:space="preserve"> por todo el mundo; </w:t>
      </w:r>
      <w:hyperlink r:id="rId62" w:tooltip="Nerón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Nerón</w:t>
        </w:r>
      </w:hyperlink>
      <w:r w:rsidR="000F14D7" w:rsidRPr="000F14D7">
        <w:rPr>
          <w:rFonts w:ascii="Arial" w:hAnsi="Arial" w:cs="Arial"/>
          <w:b/>
        </w:rPr>
        <w:t xml:space="preserve"> la sembró con sangre en </w:t>
      </w:r>
      <w:hyperlink r:id="rId63" w:tooltip="Roma (la página no existe)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0F14D7" w:rsidRPr="000F14D7">
        <w:rPr>
          <w:rFonts w:ascii="Arial" w:hAnsi="Arial" w:cs="Arial"/>
          <w:b/>
        </w:rPr>
        <w:t xml:space="preserve">. Cuando eran torturados los cristianos gritaban, “Nosotros </w:t>
      </w:r>
      <w:hyperlink r:id="rId64" w:tooltip="Adoración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adoramos</w:t>
        </w:r>
      </w:hyperlink>
      <w:r w:rsidR="000F14D7" w:rsidRPr="000F14D7">
        <w:rPr>
          <w:rFonts w:ascii="Arial" w:hAnsi="Arial" w:cs="Arial"/>
          <w:b/>
        </w:rPr>
        <w:t xml:space="preserve"> a Dios por medio de Cristo”. Los </w:t>
      </w:r>
      <w:hyperlink r:id="rId65" w:tooltip="Demonios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demonios</w:t>
        </w:r>
      </w:hyperlink>
      <w:r w:rsidR="000F14D7" w:rsidRPr="000F14D7">
        <w:rPr>
          <w:rFonts w:ascii="Arial" w:hAnsi="Arial" w:cs="Arial"/>
          <w:b/>
        </w:rPr>
        <w:t xml:space="preserve"> lo reconocen y agitan a los hombres contra nosotros. </w:t>
      </w:r>
    </w:p>
    <w:p w:rsidR="000F14D7" w:rsidRPr="00255731" w:rsidRDefault="000F14D7" w:rsidP="00B01824">
      <w:pPr>
        <w:pStyle w:val="NormalWeb"/>
        <w:ind w:left="284" w:firstLine="142"/>
        <w:jc w:val="both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</w:rPr>
        <w:t xml:space="preserve">        </w:t>
      </w:r>
      <w:r w:rsidRPr="00255731">
        <w:rPr>
          <w:rFonts w:ascii="Arial" w:hAnsi="Arial" w:cs="Arial"/>
          <w:b/>
          <w:i/>
          <w:color w:val="0070C0"/>
        </w:rPr>
        <w:t xml:space="preserve">“Nosotros somos de ayer, sin embargo, llenamos vuestras ciudades, islas, fuertes, pueblos, consejos, así como los campos, tribus, decurias, el palacio, el senado, el foro, solamente os hemos dejado vuestros </w:t>
      </w:r>
      <w:hyperlink r:id="rId66" w:tooltip="Templo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templos</w:t>
        </w:r>
      </w:hyperlink>
      <w:r w:rsidRPr="00255731">
        <w:rPr>
          <w:rFonts w:ascii="Arial" w:hAnsi="Arial" w:cs="Arial"/>
          <w:b/>
          <w:i/>
          <w:color w:val="0070C0"/>
        </w:rPr>
        <w:t>”. Podríamos emigrar y dejaros en ve</w:t>
      </w:r>
      <w:r w:rsidRPr="00255731">
        <w:rPr>
          <w:rFonts w:ascii="Arial" w:hAnsi="Arial" w:cs="Arial"/>
          <w:b/>
          <w:i/>
          <w:color w:val="0070C0"/>
        </w:rPr>
        <w:t>r</w:t>
      </w:r>
      <w:r w:rsidRPr="00255731">
        <w:rPr>
          <w:rFonts w:ascii="Arial" w:hAnsi="Arial" w:cs="Arial"/>
          <w:b/>
          <w:i/>
          <w:color w:val="0070C0"/>
        </w:rPr>
        <w:t xml:space="preserve">güenza y desolación. Debemos ser al menos </w:t>
      </w:r>
      <w:hyperlink r:id="rId67" w:tooltip="Historia de la tolerancia (la página no existe)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tolerados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, pues ¿qué somos? ---somos un cuerpo unido por la comunidad de </w:t>
      </w:r>
      <w:hyperlink r:id="rId68" w:tooltip="Religión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religión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, de disciplina y de </w:t>
      </w:r>
      <w:hyperlink r:id="rId69" w:tooltip="Esperanza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esperanza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. Nos reunimos para orar, incluso por los emperadores y las autoridades, para escuchar las lecturas de los Libros Sagrados y las exhortaciones. </w:t>
      </w:r>
    </w:p>
    <w:p w:rsidR="000F14D7" w:rsidRPr="00255731" w:rsidRDefault="000F14D7" w:rsidP="00B01824">
      <w:pPr>
        <w:pStyle w:val="NormalWeb"/>
        <w:ind w:left="284" w:firstLine="142"/>
        <w:jc w:val="both"/>
        <w:rPr>
          <w:rFonts w:ascii="Arial" w:hAnsi="Arial" w:cs="Arial"/>
          <w:b/>
          <w:i/>
          <w:color w:val="0070C0"/>
        </w:rPr>
      </w:pPr>
      <w:r w:rsidRPr="00255731">
        <w:rPr>
          <w:rFonts w:ascii="Arial" w:hAnsi="Arial" w:cs="Arial"/>
          <w:b/>
          <w:i/>
          <w:color w:val="0070C0"/>
        </w:rPr>
        <w:t xml:space="preserve">    Juzgamos y separamos a los que cometen crímenes. Tenemos ancianos de probada </w:t>
      </w:r>
      <w:hyperlink r:id="rId70" w:tooltip="Virtud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virtud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que nos presiden. Nuestro fondo común se reabastece por donaciones </w:t>
      </w:r>
      <w:hyperlink r:id="rId71" w:tooltip="Voluntad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volunt</w:t>
        </w:r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a</w:t>
        </w:r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rias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cada mes, y se gasta, no en </w:t>
      </w:r>
      <w:hyperlink r:id="rId72" w:tooltip="Gula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glotonería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, sino en los </w:t>
      </w:r>
      <w:hyperlink r:id="rId73" w:tooltip="Pobreza y pauperismo (la página no existe)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pobres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y afligidos. Nos echan en cara esta [[caridad] como si fuese una desgracia; vean, se dice, cómo se </w:t>
      </w:r>
      <w:hyperlink r:id="rId74" w:tooltip="Amor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aman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entre sí. Nos llamamos hermanos entre nosotros; vosotros sois también nuestros hermanos por naturaleza, pero sois malos hermanos. Se nos acusa de todas las calamidades; sin e</w:t>
      </w:r>
      <w:r w:rsidRPr="00255731">
        <w:rPr>
          <w:rFonts w:ascii="Arial" w:hAnsi="Arial" w:cs="Arial"/>
          <w:b/>
          <w:i/>
          <w:color w:val="0070C0"/>
        </w:rPr>
        <w:t>m</w:t>
      </w:r>
      <w:r w:rsidRPr="00255731">
        <w:rPr>
          <w:rFonts w:ascii="Arial" w:hAnsi="Arial" w:cs="Arial"/>
          <w:b/>
          <w:i/>
          <w:color w:val="0070C0"/>
        </w:rPr>
        <w:t xml:space="preserve">bargo, vivimos con vosotros, no evadimos ninguna profesión, solamente la de asesinos, </w:t>
      </w:r>
      <w:hyperlink r:id="rId75" w:tooltip="Brujería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hechiceros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y cosas semejantes. Vosotros excusáis a los </w:t>
      </w:r>
      <w:hyperlink r:id="rId76" w:tooltip="Filosofía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filósofos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aunque su conducta es menos admirable que la nuestra. </w:t>
      </w:r>
    </w:p>
    <w:p w:rsidR="000F14D7" w:rsidRPr="00255731" w:rsidRDefault="000F14D7" w:rsidP="00B01824">
      <w:pPr>
        <w:pStyle w:val="NormalWeb"/>
        <w:ind w:left="284" w:firstLine="142"/>
        <w:jc w:val="both"/>
        <w:rPr>
          <w:rFonts w:ascii="Arial" w:hAnsi="Arial" w:cs="Arial"/>
          <w:b/>
          <w:i/>
          <w:color w:val="0070C0"/>
        </w:rPr>
      </w:pPr>
      <w:r w:rsidRPr="00255731">
        <w:rPr>
          <w:rFonts w:ascii="Arial" w:hAnsi="Arial" w:cs="Arial"/>
          <w:b/>
          <w:i/>
          <w:color w:val="0070C0"/>
        </w:rPr>
        <w:t xml:space="preserve">   Ellos reconocen que nuestras enseñanzas son más antiguas que las de ellos, ya que nada es más antiguo que la </w:t>
      </w:r>
      <w:hyperlink r:id="rId77" w:tooltip="Verdad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verdad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. La resurrección de la que os burláis tiene muchos paralelos en la naturaleza. Vosotros nos consideráis locos y nosotros nos regocijamos de ello. Conquistamos por nuestra muerte. Preguntad por la </w:t>
      </w:r>
      <w:hyperlink r:id="rId78" w:tooltip="Causa" w:history="1">
        <w:r w:rsidRPr="00255731">
          <w:rPr>
            <w:rStyle w:val="Hipervnculo"/>
            <w:rFonts w:ascii="Arial" w:hAnsi="Arial" w:cs="Arial"/>
            <w:b/>
            <w:i/>
            <w:color w:val="0070C0"/>
            <w:u w:val="none"/>
          </w:rPr>
          <w:t>causa</w:t>
        </w:r>
      </w:hyperlink>
      <w:r w:rsidRPr="00255731">
        <w:rPr>
          <w:rFonts w:ascii="Arial" w:hAnsi="Arial" w:cs="Arial"/>
          <w:b/>
          <w:i/>
          <w:color w:val="0070C0"/>
        </w:rPr>
        <w:t xml:space="preserve"> de nuestra consta</w:t>
      </w:r>
      <w:r w:rsidRPr="00255731">
        <w:rPr>
          <w:rFonts w:ascii="Arial" w:hAnsi="Arial" w:cs="Arial"/>
          <w:b/>
          <w:i/>
          <w:color w:val="0070C0"/>
        </w:rPr>
        <w:t>n</w:t>
      </w:r>
      <w:r w:rsidRPr="00255731">
        <w:rPr>
          <w:rFonts w:ascii="Arial" w:hAnsi="Arial" w:cs="Arial"/>
          <w:b/>
          <w:i/>
          <w:color w:val="0070C0"/>
        </w:rPr>
        <w:t xml:space="preserve">cia. Creemos que este martirio es la remisión de todas las ofensas, y que aquel que es condenado por vuestros tribunales es absuelto ante Dios.” </w:t>
      </w:r>
    </w:p>
    <w:p w:rsidR="000F14D7" w:rsidRPr="000F14D7" w:rsidRDefault="000F14D7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0F14D7">
        <w:rPr>
          <w:rFonts w:ascii="Arial" w:hAnsi="Arial" w:cs="Arial"/>
          <w:b/>
        </w:rPr>
        <w:t xml:space="preserve"> El estilo</w:t>
      </w:r>
      <w:r w:rsidR="00367DC4">
        <w:rPr>
          <w:rFonts w:ascii="Arial" w:hAnsi="Arial" w:cs="Arial"/>
          <w:b/>
        </w:rPr>
        <w:t xml:space="preserve"> de Tertuliano</w:t>
      </w:r>
      <w:r w:rsidR="00E45332">
        <w:rPr>
          <w:rFonts w:ascii="Arial" w:hAnsi="Arial" w:cs="Arial"/>
          <w:b/>
        </w:rPr>
        <w:t xml:space="preserve"> </w:t>
      </w:r>
      <w:r w:rsidRPr="000F14D7">
        <w:rPr>
          <w:rFonts w:ascii="Arial" w:hAnsi="Arial" w:cs="Arial"/>
          <w:b/>
        </w:rPr>
        <w:t xml:space="preserve"> es compacto como el de Tácito, pero observa cuidadosamente el cierre métrico, al contrario de la regla de Tácito; y ese maravilloso hacedor de frases es superado por su sucesor cristiano con frases preciosas que serán citadas mientras dure el mundo. ¿Quién no conoce el </w:t>
      </w:r>
      <w:r w:rsidRPr="000F14D7">
        <w:rPr>
          <w:rFonts w:ascii="Arial" w:hAnsi="Arial" w:cs="Arial"/>
          <w:b/>
          <w:i/>
          <w:iCs/>
        </w:rPr>
        <w:t xml:space="preserve">anima </w:t>
      </w:r>
      <w:proofErr w:type="spellStart"/>
      <w:r w:rsidRPr="000F14D7">
        <w:rPr>
          <w:rFonts w:ascii="Arial" w:hAnsi="Arial" w:cs="Arial"/>
          <w:b/>
          <w:i/>
          <w:iCs/>
        </w:rPr>
        <w:t>naturaliter</w:t>
      </w:r>
      <w:proofErr w:type="spellEnd"/>
      <w:r w:rsidRPr="000F14D7">
        <w:rPr>
          <w:rFonts w:ascii="Arial" w:hAnsi="Arial" w:cs="Arial"/>
          <w:b/>
          <w:i/>
          <w:iCs/>
        </w:rPr>
        <w:t xml:space="preserve"> </w:t>
      </w:r>
      <w:proofErr w:type="spellStart"/>
      <w:r w:rsidRPr="000F14D7">
        <w:rPr>
          <w:rFonts w:ascii="Arial" w:hAnsi="Arial" w:cs="Arial"/>
          <w:b/>
          <w:i/>
          <w:iCs/>
        </w:rPr>
        <w:t>Christiana</w:t>
      </w:r>
      <w:proofErr w:type="spellEnd"/>
      <w:r w:rsidRPr="000F14D7">
        <w:rPr>
          <w:rFonts w:ascii="Arial" w:hAnsi="Arial" w:cs="Arial"/>
          <w:b/>
        </w:rPr>
        <w:t xml:space="preserve"> (alma cristiana por naturaleza); el </w:t>
      </w:r>
      <w:proofErr w:type="spellStart"/>
      <w:r w:rsidRPr="000F14D7">
        <w:rPr>
          <w:rFonts w:ascii="Arial" w:hAnsi="Arial" w:cs="Arial"/>
          <w:b/>
          <w:i/>
          <w:iCs/>
        </w:rPr>
        <w:t>Vide</w:t>
      </w:r>
      <w:proofErr w:type="spellEnd"/>
      <w:r w:rsidRPr="000F14D7">
        <w:rPr>
          <w:rFonts w:ascii="Arial" w:hAnsi="Arial" w:cs="Arial"/>
          <w:b/>
          <w:i/>
          <w:iCs/>
        </w:rPr>
        <w:t xml:space="preserve">, </w:t>
      </w:r>
      <w:proofErr w:type="spellStart"/>
      <w:r w:rsidRPr="000F14D7">
        <w:rPr>
          <w:rFonts w:ascii="Arial" w:hAnsi="Arial" w:cs="Arial"/>
          <w:b/>
          <w:i/>
          <w:iCs/>
        </w:rPr>
        <w:t>inquiunt</w:t>
      </w:r>
      <w:proofErr w:type="spellEnd"/>
      <w:r w:rsidRPr="000F14D7">
        <w:rPr>
          <w:rFonts w:ascii="Arial" w:hAnsi="Arial" w:cs="Arial"/>
          <w:b/>
          <w:i/>
          <w:iCs/>
        </w:rPr>
        <w:t xml:space="preserve">, ut </w:t>
      </w:r>
      <w:proofErr w:type="spellStart"/>
      <w:r w:rsidRPr="000F14D7">
        <w:rPr>
          <w:rFonts w:ascii="Arial" w:hAnsi="Arial" w:cs="Arial"/>
          <w:b/>
          <w:i/>
          <w:iCs/>
        </w:rPr>
        <w:t>invicem</w:t>
      </w:r>
      <w:proofErr w:type="spellEnd"/>
      <w:r w:rsidRPr="000F14D7">
        <w:rPr>
          <w:rFonts w:ascii="Arial" w:hAnsi="Arial" w:cs="Arial"/>
          <w:b/>
          <w:i/>
          <w:iCs/>
        </w:rPr>
        <w:t xml:space="preserve"> se </w:t>
      </w:r>
      <w:proofErr w:type="spellStart"/>
      <w:r w:rsidRPr="000F14D7">
        <w:rPr>
          <w:rFonts w:ascii="Arial" w:hAnsi="Arial" w:cs="Arial"/>
          <w:b/>
          <w:i/>
          <w:iCs/>
        </w:rPr>
        <w:t>diligent</w:t>
      </w:r>
      <w:proofErr w:type="spellEnd"/>
      <w:r w:rsidRPr="000F14D7">
        <w:rPr>
          <w:rFonts w:ascii="Arial" w:hAnsi="Arial" w:cs="Arial"/>
          <w:b/>
        </w:rPr>
        <w:t xml:space="preserve"> (</w:t>
      </w:r>
      <w:r w:rsidRPr="00367DC4">
        <w:rPr>
          <w:rFonts w:ascii="Arial" w:hAnsi="Arial" w:cs="Arial"/>
          <w:b/>
          <w:i/>
        </w:rPr>
        <w:t>Ved, exclaman, como se aman entre sí</w:t>
      </w:r>
      <w:r w:rsidRPr="000F14D7">
        <w:rPr>
          <w:rFonts w:ascii="Arial" w:hAnsi="Arial" w:cs="Arial"/>
          <w:b/>
        </w:rPr>
        <w:t xml:space="preserve">); y el </w:t>
      </w:r>
      <w:r w:rsidRPr="000F14D7">
        <w:rPr>
          <w:rFonts w:ascii="Arial" w:hAnsi="Arial" w:cs="Arial"/>
          <w:b/>
          <w:i/>
          <w:iCs/>
        </w:rPr>
        <w:t xml:space="preserve">Semen </w:t>
      </w:r>
      <w:proofErr w:type="spellStart"/>
      <w:r w:rsidRPr="000F14D7">
        <w:rPr>
          <w:rFonts w:ascii="Arial" w:hAnsi="Arial" w:cs="Arial"/>
          <w:b/>
          <w:i/>
          <w:iCs/>
        </w:rPr>
        <w:t>est</w:t>
      </w:r>
      <w:proofErr w:type="spellEnd"/>
      <w:r w:rsidRPr="000F14D7">
        <w:rPr>
          <w:rFonts w:ascii="Arial" w:hAnsi="Arial" w:cs="Arial"/>
          <w:b/>
          <w:i/>
          <w:iCs/>
        </w:rPr>
        <w:t xml:space="preserve"> sanguis </w:t>
      </w:r>
      <w:proofErr w:type="spellStart"/>
      <w:r w:rsidRPr="000F14D7">
        <w:rPr>
          <w:rFonts w:ascii="Arial" w:hAnsi="Arial" w:cs="Arial"/>
          <w:b/>
          <w:i/>
          <w:iCs/>
        </w:rPr>
        <w:t>Christianorum</w:t>
      </w:r>
      <w:proofErr w:type="spellEnd"/>
      <w:r w:rsidRPr="000F14D7">
        <w:rPr>
          <w:rFonts w:ascii="Arial" w:hAnsi="Arial" w:cs="Arial"/>
          <w:b/>
        </w:rPr>
        <w:t xml:space="preserve"> (</w:t>
      </w:r>
      <w:r w:rsidRPr="00367DC4">
        <w:rPr>
          <w:rFonts w:ascii="Arial" w:hAnsi="Arial" w:cs="Arial"/>
          <w:b/>
          <w:i/>
        </w:rPr>
        <w:t>la sangre de los cristianos es semilla</w:t>
      </w:r>
      <w:r w:rsidRPr="000F14D7">
        <w:rPr>
          <w:rFonts w:ascii="Arial" w:hAnsi="Arial" w:cs="Arial"/>
          <w:b/>
        </w:rPr>
        <w:t xml:space="preserve">)? Probablemente fue en esa misma época Tertuliano desarrolló su tesis del “Testimonio del Alma” sobre la </w:t>
      </w:r>
      <w:hyperlink r:id="rId79" w:tooltip="Existencia de Dios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exi</w:t>
        </w:r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tencia de un solo Dios</w:t>
        </w:r>
      </w:hyperlink>
      <w:r w:rsidRPr="000F14D7">
        <w:rPr>
          <w:rFonts w:ascii="Arial" w:hAnsi="Arial" w:cs="Arial"/>
          <w:b/>
        </w:rPr>
        <w:t>, en su pequeño libro que lleva ese título. Con su elocuencia hab</w:t>
      </w:r>
      <w:r w:rsidRPr="000F14D7">
        <w:rPr>
          <w:rFonts w:ascii="Arial" w:hAnsi="Arial" w:cs="Arial"/>
          <w:b/>
        </w:rPr>
        <w:t>i</w:t>
      </w:r>
      <w:r w:rsidRPr="000F14D7">
        <w:rPr>
          <w:rFonts w:ascii="Arial" w:hAnsi="Arial" w:cs="Arial"/>
          <w:b/>
        </w:rPr>
        <w:t xml:space="preserve">tual, desarrolla la </w:t>
      </w:r>
      <w:hyperlink r:id="rId80" w:tooltip="Ide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idea</w:t>
        </w:r>
      </w:hyperlink>
      <w:r w:rsidRPr="000F14D7">
        <w:rPr>
          <w:rFonts w:ascii="Arial" w:hAnsi="Arial" w:cs="Arial"/>
          <w:b/>
        </w:rPr>
        <w:t xml:space="preserve"> de que el lenguaje corriente nos inspira a usar expresiones como “Dios conceda” o “Si Dios quiere”, “</w:t>
      </w:r>
      <w:r w:rsidRPr="00367DC4">
        <w:rPr>
          <w:rFonts w:ascii="Arial" w:hAnsi="Arial" w:cs="Arial"/>
          <w:b/>
          <w:i/>
        </w:rPr>
        <w:t>Dios bendice”, “Dios ve”, “Qué Dios se lo pague</w:t>
      </w:r>
      <w:r w:rsidRPr="000F14D7">
        <w:rPr>
          <w:rFonts w:ascii="Arial" w:hAnsi="Arial" w:cs="Arial"/>
          <w:b/>
        </w:rPr>
        <w:t xml:space="preserve">”. El </w:t>
      </w:r>
      <w:hyperlink r:id="rId81" w:tooltip="Alma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alma</w:t>
        </w:r>
      </w:hyperlink>
      <w:r w:rsidRPr="000F14D7">
        <w:rPr>
          <w:rFonts w:ascii="Arial" w:hAnsi="Arial" w:cs="Arial"/>
          <w:b/>
        </w:rPr>
        <w:t xml:space="preserve"> testifica también de los </w:t>
      </w:r>
      <w:hyperlink r:id="rId82" w:tooltip="Diablo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diablos</w:t>
        </w:r>
      </w:hyperlink>
      <w:r w:rsidRPr="000F14D7">
        <w:rPr>
          <w:rFonts w:ascii="Arial" w:hAnsi="Arial" w:cs="Arial"/>
          <w:b/>
        </w:rPr>
        <w:t xml:space="preserve">, de justa venganza, y de su propia </w:t>
      </w:r>
      <w:hyperlink r:id="rId83" w:tooltip="Inmortalidad" w:history="1">
        <w:r w:rsidRPr="000F14D7">
          <w:rPr>
            <w:rStyle w:val="Hipervnculo"/>
            <w:rFonts w:ascii="Arial" w:hAnsi="Arial" w:cs="Arial"/>
            <w:b/>
            <w:color w:val="auto"/>
            <w:u w:val="none"/>
          </w:rPr>
          <w:t>inmortalidad</w:t>
        </w:r>
      </w:hyperlink>
      <w:r w:rsidRPr="000F14D7">
        <w:rPr>
          <w:rFonts w:ascii="Arial" w:hAnsi="Arial" w:cs="Arial"/>
          <w:b/>
        </w:rPr>
        <w:t xml:space="preserve">. </w:t>
      </w:r>
    </w:p>
    <w:p w:rsidR="00A528EB" w:rsidRDefault="00E45332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F14D7" w:rsidRPr="000F14D7">
        <w:rPr>
          <w:rFonts w:ascii="Arial" w:hAnsi="Arial" w:cs="Arial"/>
          <w:b/>
        </w:rPr>
        <w:t xml:space="preserve">Dos o tres años más tarde (alrededor del año 200) Tertuliano </w:t>
      </w:r>
      <w:r>
        <w:rPr>
          <w:rFonts w:ascii="Arial" w:hAnsi="Arial" w:cs="Arial"/>
          <w:b/>
        </w:rPr>
        <w:t xml:space="preserve">atacó a los herejes con el libro </w:t>
      </w:r>
      <w:r w:rsidR="000F14D7" w:rsidRPr="000F14D7">
        <w:rPr>
          <w:rFonts w:ascii="Arial" w:hAnsi="Arial" w:cs="Arial"/>
          <w:b/>
        </w:rPr>
        <w:t>“</w:t>
      </w:r>
      <w:proofErr w:type="spellStart"/>
      <w:r w:rsidR="000F14D7" w:rsidRPr="000F14D7">
        <w:rPr>
          <w:rFonts w:ascii="Arial" w:hAnsi="Arial" w:cs="Arial"/>
          <w:b/>
        </w:rPr>
        <w:t>Apologeticus</w:t>
      </w:r>
      <w:proofErr w:type="spellEnd"/>
      <w:r w:rsidR="000F14D7" w:rsidRPr="000F14D7">
        <w:rPr>
          <w:rFonts w:ascii="Arial" w:hAnsi="Arial" w:cs="Arial"/>
          <w:b/>
        </w:rPr>
        <w:t>”</w:t>
      </w:r>
      <w:r w:rsidR="00367DC4">
        <w:rPr>
          <w:rFonts w:ascii="Arial" w:hAnsi="Arial" w:cs="Arial"/>
          <w:b/>
        </w:rPr>
        <w:t xml:space="preserve"> con el título tambié</w:t>
      </w:r>
      <w:r>
        <w:rPr>
          <w:rFonts w:ascii="Arial" w:hAnsi="Arial" w:cs="Arial"/>
          <w:b/>
        </w:rPr>
        <w:t>n de  "</w:t>
      </w:r>
      <w:proofErr w:type="spellStart"/>
      <w:r>
        <w:rPr>
          <w:rFonts w:ascii="Arial" w:hAnsi="Arial" w:cs="Arial"/>
          <w:b/>
        </w:rPr>
        <w:t>L</w:t>
      </w:r>
      <w:r w:rsidR="000F14D7" w:rsidRPr="000F14D7">
        <w:rPr>
          <w:rFonts w:ascii="Arial" w:hAnsi="Arial" w:cs="Arial"/>
          <w:b/>
        </w:rPr>
        <w:t>iber</w:t>
      </w:r>
      <w:proofErr w:type="spellEnd"/>
      <w:r w:rsidR="000F14D7" w:rsidRPr="000F14D7">
        <w:rPr>
          <w:rFonts w:ascii="Arial" w:hAnsi="Arial" w:cs="Arial"/>
          <w:b/>
        </w:rPr>
        <w:t xml:space="preserve"> de </w:t>
      </w:r>
      <w:proofErr w:type="spellStart"/>
      <w:r w:rsidR="000F14D7" w:rsidRPr="000F14D7">
        <w:rPr>
          <w:rFonts w:ascii="Arial" w:hAnsi="Arial" w:cs="Arial"/>
          <w:b/>
        </w:rPr>
        <w:t>praescriptione</w:t>
      </w:r>
      <w:proofErr w:type="spellEnd"/>
      <w:r w:rsidR="000F14D7" w:rsidRPr="000F14D7">
        <w:rPr>
          <w:rFonts w:ascii="Arial" w:hAnsi="Arial" w:cs="Arial"/>
          <w:b/>
        </w:rPr>
        <w:t xml:space="preserve"> </w:t>
      </w:r>
      <w:proofErr w:type="spellStart"/>
      <w:r w:rsidR="000F14D7" w:rsidRPr="000F14D7">
        <w:rPr>
          <w:rFonts w:ascii="Arial" w:hAnsi="Arial" w:cs="Arial"/>
          <w:b/>
        </w:rPr>
        <w:t>haereticorum</w:t>
      </w:r>
      <w:proofErr w:type="spellEnd"/>
      <w:r w:rsidR="000F14D7" w:rsidRPr="000F14D7">
        <w:rPr>
          <w:rFonts w:ascii="Arial" w:hAnsi="Arial" w:cs="Arial"/>
          <w:b/>
        </w:rPr>
        <w:t xml:space="preserve">”. </w:t>
      </w:r>
    </w:p>
    <w:p w:rsidR="00255731" w:rsidRDefault="00A528EB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E45332">
        <w:rPr>
          <w:rFonts w:ascii="Arial" w:hAnsi="Arial" w:cs="Arial"/>
          <w:b/>
        </w:rPr>
        <w:t>T</w:t>
      </w:r>
      <w:r w:rsidR="000F14D7" w:rsidRPr="000F14D7">
        <w:rPr>
          <w:rFonts w:ascii="Arial" w:hAnsi="Arial" w:cs="Arial"/>
          <w:b/>
        </w:rPr>
        <w:t>rata Tertuliano con</w:t>
      </w:r>
      <w:r w:rsidR="00E45332">
        <w:rPr>
          <w:rFonts w:ascii="Arial" w:hAnsi="Arial" w:cs="Arial"/>
          <w:b/>
        </w:rPr>
        <w:t xml:space="preserve"> dureza a los </w:t>
      </w:r>
      <w:r w:rsidR="000F14D7" w:rsidRPr="000F14D7">
        <w:rPr>
          <w:rFonts w:ascii="Arial" w:hAnsi="Arial" w:cs="Arial"/>
          <w:b/>
        </w:rPr>
        <w:t>here</w:t>
      </w:r>
      <w:r w:rsidR="00E45332">
        <w:rPr>
          <w:rFonts w:ascii="Arial" w:hAnsi="Arial" w:cs="Arial"/>
          <w:b/>
        </w:rPr>
        <w:t>jes</w:t>
      </w:r>
      <w:r w:rsidR="000F14D7" w:rsidRPr="000F14D7">
        <w:rPr>
          <w:rFonts w:ascii="Arial" w:hAnsi="Arial" w:cs="Arial"/>
          <w:b/>
        </w:rPr>
        <w:t xml:space="preserve">; no sirve de nada oír o refutar sus argumentos, porque ya existen </w:t>
      </w:r>
      <w:hyperlink r:id="rId84" w:tooltip="Prueb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pruebas</w:t>
        </w:r>
      </w:hyperlink>
      <w:r w:rsidR="000F14D7" w:rsidRPr="000F14D7">
        <w:rPr>
          <w:rFonts w:ascii="Arial" w:hAnsi="Arial" w:cs="Arial"/>
          <w:b/>
        </w:rPr>
        <w:t xml:space="preserve"> anteriores de modo que no vale la pena ni oírlas. </w:t>
      </w:r>
    </w:p>
    <w:p w:rsidR="00E45332" w:rsidRDefault="00255731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F14D7" w:rsidRPr="000F14D7">
        <w:rPr>
          <w:rFonts w:ascii="Arial" w:hAnsi="Arial" w:cs="Arial"/>
          <w:b/>
        </w:rPr>
        <w:t>Las herejías, comen</w:t>
      </w:r>
      <w:r>
        <w:rPr>
          <w:rFonts w:ascii="Arial" w:hAnsi="Arial" w:cs="Arial"/>
          <w:b/>
        </w:rPr>
        <w:t>t</w:t>
      </w:r>
      <w:r w:rsidR="000F14D7" w:rsidRPr="000F14D7">
        <w:rPr>
          <w:rFonts w:ascii="Arial" w:hAnsi="Arial" w:cs="Arial"/>
          <w:b/>
        </w:rPr>
        <w:t xml:space="preserve">a Tertuliano, no deben sorprendernos, puesto que ellas fueron </w:t>
      </w:r>
      <w:hyperlink r:id="rId85" w:tooltip="Profecí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pr</w:t>
        </w:r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fetizadas</w:t>
        </w:r>
      </w:hyperlink>
      <w:r w:rsidR="000F14D7" w:rsidRPr="000F14D7">
        <w:rPr>
          <w:rFonts w:ascii="Arial" w:hAnsi="Arial" w:cs="Arial"/>
          <w:b/>
        </w:rPr>
        <w:t>. Los herejes utilizan el texto “</w:t>
      </w:r>
      <w:r w:rsidR="000F14D7" w:rsidRPr="00367DC4">
        <w:rPr>
          <w:rFonts w:ascii="Arial" w:hAnsi="Arial" w:cs="Arial"/>
          <w:b/>
          <w:i/>
        </w:rPr>
        <w:t>Buscad y encontraréis</w:t>
      </w:r>
      <w:r w:rsidR="000F14D7" w:rsidRPr="000F14D7">
        <w:rPr>
          <w:rFonts w:ascii="Arial" w:hAnsi="Arial" w:cs="Arial"/>
          <w:b/>
        </w:rPr>
        <w:t xml:space="preserve">”, pero esto no fue dicho a los </w:t>
      </w:r>
      <w:hyperlink r:id="rId86" w:tooltip="Cristianism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cristianos</w:t>
        </w:r>
      </w:hyperlink>
      <w:r w:rsidR="000F14D7" w:rsidRPr="000F14D7">
        <w:rPr>
          <w:rFonts w:ascii="Arial" w:hAnsi="Arial" w:cs="Arial"/>
          <w:b/>
        </w:rPr>
        <w:t xml:space="preserve">; nosotros tenemos una </w:t>
      </w:r>
      <w:hyperlink r:id="rId87" w:tooltip="Regla de fe (la página no existe)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regla de fe</w:t>
        </w:r>
      </w:hyperlink>
      <w:r w:rsidR="000F14D7" w:rsidRPr="000F14D7">
        <w:rPr>
          <w:rFonts w:ascii="Arial" w:hAnsi="Arial" w:cs="Arial"/>
          <w:b/>
        </w:rPr>
        <w:t xml:space="preserve"> que debe aceptarse sin cuestionamiento. “Permitid que la curiosidad dé lugar a la </w:t>
      </w:r>
      <w:hyperlink r:id="rId88" w:tooltip="Fe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fe</w:t>
        </w:r>
      </w:hyperlink>
      <w:r w:rsidR="000F14D7" w:rsidRPr="000F14D7">
        <w:rPr>
          <w:rFonts w:ascii="Arial" w:hAnsi="Arial" w:cs="Arial"/>
          <w:b/>
        </w:rPr>
        <w:t xml:space="preserve"> y la vanagloria ceda su lugar a la </w:t>
      </w:r>
      <w:hyperlink r:id="rId89" w:tooltip="Salvación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salvación</w:t>
        </w:r>
      </w:hyperlink>
      <w:r w:rsidR="000F14D7" w:rsidRPr="000F14D7">
        <w:rPr>
          <w:rFonts w:ascii="Arial" w:hAnsi="Arial" w:cs="Arial"/>
          <w:b/>
        </w:rPr>
        <w:t xml:space="preserve">”, así Tertuliano parodia una línea de Cicerón. </w:t>
      </w:r>
      <w:r w:rsidR="00E45332">
        <w:rPr>
          <w:rFonts w:ascii="Arial" w:hAnsi="Arial" w:cs="Arial"/>
          <w:b/>
        </w:rPr>
        <w:t xml:space="preserve"> </w:t>
      </w:r>
      <w:r w:rsidR="000F14D7" w:rsidRPr="000F14D7">
        <w:rPr>
          <w:rFonts w:ascii="Arial" w:hAnsi="Arial" w:cs="Arial"/>
          <w:b/>
        </w:rPr>
        <w:t xml:space="preserve">Los herejes argumentan a partir de las </w:t>
      </w:r>
      <w:hyperlink r:id="rId90" w:tooltip="Escritur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Escrituras</w:t>
        </w:r>
      </w:hyperlink>
      <w:r w:rsidR="000F14D7" w:rsidRPr="000F14D7">
        <w:rPr>
          <w:rFonts w:ascii="Arial" w:hAnsi="Arial" w:cs="Arial"/>
          <w:b/>
        </w:rPr>
        <w:t xml:space="preserve">; pero, primero, se nos prohíbe relacionarnos con un hereje después que se le ha dado la primera reprimenda, y segundo, las discusiones resultan sólo en </w:t>
      </w:r>
      <w:hyperlink r:id="rId91" w:tooltip="Blasfemi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blasfemia</w:t>
        </w:r>
      </w:hyperlink>
      <w:r w:rsidR="000F14D7" w:rsidRPr="000F14D7">
        <w:rPr>
          <w:rFonts w:ascii="Arial" w:hAnsi="Arial" w:cs="Arial"/>
          <w:b/>
        </w:rPr>
        <w:t xml:space="preserve"> por un lado y en indignación por el otro, mientras que el oyente se retira más confundido que cuando llegó. </w:t>
      </w:r>
    </w:p>
    <w:p w:rsidR="00255731" w:rsidRDefault="00E45332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F14D7" w:rsidRPr="000F14D7">
        <w:rPr>
          <w:rFonts w:ascii="Arial" w:hAnsi="Arial" w:cs="Arial"/>
          <w:b/>
        </w:rPr>
        <w:t xml:space="preserve">La pregunta real es </w:t>
      </w:r>
      <w:r w:rsidR="000F14D7" w:rsidRPr="00367DC4">
        <w:rPr>
          <w:rFonts w:ascii="Arial" w:hAnsi="Arial" w:cs="Arial"/>
          <w:b/>
          <w:i/>
        </w:rPr>
        <w:t xml:space="preserve">“¿A quién pertenece la fe?, ¿De quién son las </w:t>
      </w:r>
      <w:hyperlink r:id="rId92" w:tooltip="Biblia" w:history="1">
        <w:r w:rsidR="000F14D7" w:rsidRPr="00367DC4">
          <w:rPr>
            <w:rStyle w:val="Hipervnculo"/>
            <w:rFonts w:ascii="Arial" w:hAnsi="Arial" w:cs="Arial"/>
            <w:b/>
            <w:i/>
            <w:color w:val="auto"/>
            <w:u w:val="none"/>
          </w:rPr>
          <w:t>Escrituras</w:t>
        </w:r>
      </w:hyperlink>
      <w:r w:rsidR="000F14D7" w:rsidRPr="00367DC4">
        <w:rPr>
          <w:rFonts w:ascii="Arial" w:hAnsi="Arial" w:cs="Arial"/>
          <w:b/>
          <w:i/>
        </w:rPr>
        <w:t>?, ¿Por quién, por medio de quién, cuándo y a quién se le ha transmitido la disciplina por medio de la cual somos cristianos?</w:t>
      </w:r>
      <w:r w:rsidR="000F14D7" w:rsidRPr="000F14D7">
        <w:rPr>
          <w:rFonts w:ascii="Arial" w:hAnsi="Arial" w:cs="Arial"/>
          <w:b/>
        </w:rPr>
        <w:t xml:space="preserve"> </w:t>
      </w:r>
    </w:p>
    <w:p w:rsidR="00E45332" w:rsidRDefault="00255731" w:rsidP="000F14D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F14D7" w:rsidRPr="000F14D7">
        <w:rPr>
          <w:rFonts w:ascii="Arial" w:hAnsi="Arial" w:cs="Arial"/>
          <w:b/>
        </w:rPr>
        <w:t xml:space="preserve">La respuesta es sencilla: </w:t>
      </w:r>
      <w:hyperlink r:id="rId93" w:tooltip="Jesucrist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="000F14D7" w:rsidRPr="000F14D7">
        <w:rPr>
          <w:rFonts w:ascii="Arial" w:hAnsi="Arial" w:cs="Arial"/>
          <w:b/>
        </w:rPr>
        <w:t xml:space="preserve"> envió a sus </w:t>
      </w:r>
      <w:hyperlink r:id="rId94" w:tooltip="Los Apóstoles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Apóstoles</w:t>
        </w:r>
      </w:hyperlink>
      <w:r w:rsidR="000F14D7" w:rsidRPr="000F14D7">
        <w:rPr>
          <w:rFonts w:ascii="Arial" w:hAnsi="Arial" w:cs="Arial"/>
          <w:b/>
        </w:rPr>
        <w:t xml:space="preserve">, quienes fundaron iglesias en cada ciudad, de las cuales las otras han tomado la </w:t>
      </w:r>
      <w:hyperlink r:id="rId95" w:tooltip="Tradición y Magisterio Vivo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tradición</w:t>
        </w:r>
      </w:hyperlink>
      <w:r w:rsidR="000F14D7" w:rsidRPr="000F14D7">
        <w:rPr>
          <w:rFonts w:ascii="Arial" w:hAnsi="Arial" w:cs="Arial"/>
          <w:b/>
        </w:rPr>
        <w:t xml:space="preserve"> de la fe y la semilla de la </w:t>
      </w:r>
      <w:hyperlink r:id="rId96" w:tooltip="Doctrina cristiana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doctrina</w:t>
        </w:r>
      </w:hyperlink>
      <w:r w:rsidR="000F14D7" w:rsidRPr="000F14D7">
        <w:rPr>
          <w:rFonts w:ascii="Arial" w:hAnsi="Arial" w:cs="Arial"/>
          <w:b/>
        </w:rPr>
        <w:t xml:space="preserve"> y diariamente toman para convertirse en Iglesias, de tal manera que ellas son también </w:t>
      </w:r>
      <w:hyperlink r:id="rId97" w:tooltip="Apostolicidad" w:history="1">
        <w:r w:rsidR="000F14D7" w:rsidRPr="000F14D7">
          <w:rPr>
            <w:rStyle w:val="Hipervnculo"/>
            <w:rFonts w:ascii="Arial" w:hAnsi="Arial" w:cs="Arial"/>
            <w:b/>
            <w:color w:val="auto"/>
            <w:u w:val="none"/>
          </w:rPr>
          <w:t>apostólicas</w:t>
        </w:r>
      </w:hyperlink>
      <w:r w:rsidR="000F14D7" w:rsidRPr="000F14D7">
        <w:rPr>
          <w:rFonts w:ascii="Arial" w:hAnsi="Arial" w:cs="Arial"/>
          <w:b/>
        </w:rPr>
        <w:t xml:space="preserve"> en el sentido de que son el fruto de iglesias apostólicas. </w:t>
      </w:r>
    </w:p>
    <w:p w:rsidR="000F14D7" w:rsidRPr="00367DC4" w:rsidRDefault="00E45332" w:rsidP="00E45332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   </w:t>
      </w:r>
      <w:r w:rsidRPr="00367DC4">
        <w:rPr>
          <w:rFonts w:ascii="Arial" w:hAnsi="Arial" w:cs="Arial"/>
          <w:b/>
          <w:color w:val="FF0000"/>
          <w:sz w:val="28"/>
          <w:szCs w:val="28"/>
        </w:rPr>
        <w:t>Catequista y apologista</w:t>
      </w:r>
    </w:p>
    <w:p w:rsidR="00E45332" w:rsidRPr="00B01824" w:rsidRDefault="00E45332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 w:rsidRPr="00B01824">
        <w:rPr>
          <w:rFonts w:ascii="Arial" w:hAnsi="Arial" w:cs="Arial"/>
          <w:b/>
          <w:color w:val="0070C0"/>
        </w:rPr>
        <w:t xml:space="preserve"> </w:t>
      </w:r>
      <w:r w:rsidR="00367DC4" w:rsidRPr="00B01824">
        <w:rPr>
          <w:rFonts w:ascii="Arial" w:hAnsi="Arial" w:cs="Arial"/>
          <w:b/>
          <w:color w:val="0070C0"/>
        </w:rPr>
        <w:t xml:space="preserve">   </w:t>
      </w:r>
      <w:r w:rsidRPr="00B01824">
        <w:rPr>
          <w:rFonts w:ascii="Arial" w:hAnsi="Arial" w:cs="Arial"/>
          <w:b/>
          <w:color w:val="0070C0"/>
        </w:rPr>
        <w:t xml:space="preserve">A pensar de su integrismo </w:t>
      </w:r>
      <w:r w:rsidR="00367DC4" w:rsidRPr="00B01824">
        <w:rPr>
          <w:rFonts w:ascii="Arial" w:hAnsi="Arial" w:cs="Arial"/>
          <w:b/>
          <w:color w:val="0070C0"/>
        </w:rPr>
        <w:t>q</w:t>
      </w:r>
      <w:r w:rsidRPr="00B01824">
        <w:rPr>
          <w:rFonts w:ascii="Arial" w:hAnsi="Arial" w:cs="Arial"/>
          <w:b/>
          <w:color w:val="0070C0"/>
        </w:rPr>
        <w:t xml:space="preserve">ue le desvió de la Iglesia en los </w:t>
      </w:r>
      <w:r w:rsidR="00367DC4" w:rsidRPr="00B01824">
        <w:rPr>
          <w:rFonts w:ascii="Arial" w:hAnsi="Arial" w:cs="Arial"/>
          <w:b/>
          <w:color w:val="0070C0"/>
        </w:rPr>
        <w:t>ú</w:t>
      </w:r>
      <w:r w:rsidRPr="00B01824">
        <w:rPr>
          <w:rFonts w:ascii="Arial" w:hAnsi="Arial" w:cs="Arial"/>
          <w:b/>
          <w:color w:val="0070C0"/>
        </w:rPr>
        <w:t>ltimos años Tertuliano mar</w:t>
      </w:r>
      <w:r w:rsidR="00367DC4" w:rsidRPr="00B01824">
        <w:rPr>
          <w:rFonts w:ascii="Arial" w:hAnsi="Arial" w:cs="Arial"/>
          <w:b/>
          <w:color w:val="0070C0"/>
        </w:rPr>
        <w:t>có un camino de lucha dialé</w:t>
      </w:r>
      <w:r w:rsidRPr="00B01824">
        <w:rPr>
          <w:rFonts w:ascii="Arial" w:hAnsi="Arial" w:cs="Arial"/>
          <w:b/>
          <w:color w:val="0070C0"/>
        </w:rPr>
        <w:t>ctica con argumentos contu</w:t>
      </w:r>
      <w:r w:rsidR="00367DC4" w:rsidRPr="00B01824">
        <w:rPr>
          <w:rFonts w:ascii="Arial" w:hAnsi="Arial" w:cs="Arial"/>
          <w:b/>
          <w:color w:val="0070C0"/>
        </w:rPr>
        <w:t>n</w:t>
      </w:r>
      <w:r w:rsidRPr="00B01824">
        <w:rPr>
          <w:rFonts w:ascii="Arial" w:hAnsi="Arial" w:cs="Arial"/>
          <w:b/>
          <w:color w:val="0070C0"/>
        </w:rPr>
        <w:t>dentes. Y lo hizo para forzar a los cristianos a no asustarse por las persecuciones, sino a prepararse para defender la verdad del mensaj</w:t>
      </w:r>
      <w:r w:rsidR="00367DC4" w:rsidRPr="00B01824">
        <w:rPr>
          <w:rFonts w:ascii="Arial" w:hAnsi="Arial" w:cs="Arial"/>
          <w:b/>
          <w:color w:val="0070C0"/>
        </w:rPr>
        <w:t>e cristiano y la llamada del mi</w:t>
      </w:r>
      <w:r w:rsidRPr="00B01824">
        <w:rPr>
          <w:rFonts w:ascii="Arial" w:hAnsi="Arial" w:cs="Arial"/>
          <w:b/>
          <w:color w:val="0070C0"/>
        </w:rPr>
        <w:t>smo Cristo a anunciarlo a todo el mundo</w:t>
      </w:r>
      <w:r w:rsidR="00367DC4" w:rsidRPr="00B01824">
        <w:rPr>
          <w:rFonts w:ascii="Arial" w:hAnsi="Arial" w:cs="Arial"/>
          <w:b/>
          <w:color w:val="0070C0"/>
        </w:rPr>
        <w:t>.</w:t>
      </w:r>
    </w:p>
    <w:p w:rsidR="00367DC4" w:rsidRPr="00B01824" w:rsidRDefault="00367DC4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 w:rsidRPr="00B01824">
        <w:rPr>
          <w:rFonts w:ascii="Arial" w:hAnsi="Arial" w:cs="Arial"/>
          <w:b/>
          <w:color w:val="0070C0"/>
        </w:rPr>
        <w:t xml:space="preserve">   Para ello quiso asegurar la cultura y la serenidad. Si su estilo es agresivo, no es por falta de nobleza, sino por exigencias de la verdad. </w:t>
      </w:r>
    </w:p>
    <w:p w:rsidR="00B01824" w:rsidRPr="00B01824" w:rsidRDefault="00B01824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 w:rsidRPr="00B01824">
        <w:rPr>
          <w:rFonts w:ascii="Arial" w:hAnsi="Arial" w:cs="Arial"/>
          <w:b/>
          <w:color w:val="0070C0"/>
        </w:rPr>
        <w:t xml:space="preserve">     </w:t>
      </w:r>
      <w:r w:rsidR="00EF04FF" w:rsidRPr="00B01824">
        <w:rPr>
          <w:rFonts w:ascii="Arial" w:hAnsi="Arial" w:cs="Arial"/>
          <w:b/>
          <w:color w:val="0070C0"/>
        </w:rPr>
        <w:t xml:space="preserve">En la </w:t>
      </w:r>
      <w:proofErr w:type="spellStart"/>
      <w:r w:rsidR="00EF04FF" w:rsidRPr="00B01824">
        <w:rPr>
          <w:rFonts w:ascii="Arial" w:hAnsi="Arial" w:cs="Arial"/>
          <w:b/>
          <w:color w:val="0070C0"/>
        </w:rPr>
        <w:t>La</w:t>
      </w:r>
      <w:proofErr w:type="spellEnd"/>
      <w:r w:rsidR="00EF04FF" w:rsidRPr="00B01824">
        <w:rPr>
          <w:rFonts w:ascii="Arial" w:hAnsi="Arial" w:cs="Arial"/>
          <w:b/>
          <w:color w:val="0070C0"/>
        </w:rPr>
        <w:t xml:space="preserve"> Apologética es una de estas obras polémicas: en ella defiende la fe cristiana contra las calumnias de los paganos, que acusaban a los creyentes de la Iglesia Primitiva de ser adoradores de un asno (como sería propio de un culto oriental) y cometer sacrificios espantosos. </w:t>
      </w:r>
    </w:p>
    <w:p w:rsidR="00B01824" w:rsidRPr="00B01824" w:rsidRDefault="00B01824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 w:rsidRPr="00B01824">
        <w:rPr>
          <w:rFonts w:ascii="Arial" w:hAnsi="Arial" w:cs="Arial"/>
          <w:b/>
          <w:color w:val="0070C0"/>
        </w:rPr>
        <w:t xml:space="preserve">    </w:t>
      </w:r>
      <w:r w:rsidR="00EF04FF" w:rsidRPr="00B01824">
        <w:rPr>
          <w:rFonts w:ascii="Arial" w:hAnsi="Arial" w:cs="Arial"/>
          <w:b/>
          <w:color w:val="0070C0"/>
        </w:rPr>
        <w:t>Argumenta que es injusta la persecución de los cristianos, pues carece de fundamento, repasa qué emperadores favorecieron o persiguieron a los cristianos, denuncia el estado de postración moral de los romanos, sostiene que no se ha demostrado ninguna de las acusaciones formuladas contra los cristianos, las cuales son falsas e increíbles, y que son los gentiles quienes cometen aberraciones como la adoración de falsos dioses</w:t>
      </w:r>
      <w:r w:rsidRPr="00B01824">
        <w:rPr>
          <w:rFonts w:ascii="Arial" w:hAnsi="Arial" w:cs="Arial"/>
          <w:b/>
          <w:color w:val="0070C0"/>
        </w:rPr>
        <w:t xml:space="preserve"> (hombres, ídolos y simulacros).</w:t>
      </w:r>
    </w:p>
    <w:p w:rsidR="00EF04FF" w:rsidRDefault="00B01824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 w:rsidRPr="00B01824">
        <w:rPr>
          <w:rFonts w:ascii="Arial" w:hAnsi="Arial" w:cs="Arial"/>
          <w:b/>
          <w:color w:val="0070C0"/>
        </w:rPr>
        <w:t xml:space="preserve">  Y</w:t>
      </w:r>
      <w:r w:rsidR="00EF04FF" w:rsidRPr="00B01824">
        <w:rPr>
          <w:rFonts w:ascii="Arial" w:hAnsi="Arial" w:cs="Arial"/>
          <w:b/>
          <w:color w:val="0070C0"/>
        </w:rPr>
        <w:t xml:space="preserve"> recuerda que los cristianos no adoran la cabeza de jumento, ni palos derechos, ni al sol, sino al Dios de la Sagradas Escrituras, frente a la insensata idolatría romana, recuerda que el emperador no es un dios, sino sólo un hombre, y que los cristianos le respetan en esta cualidad o dimensión, a él como a todos los hombres, y por lo tanto no son la causa de las calamidades del mundo, ni son infructuosos, como sostienen algunos gentiles, y que las muertes de los cristianos perjudican al Imperio, para acabar exponiendo los fundamentos de la fe cristiana</w:t>
      </w:r>
      <w:r w:rsidRPr="00B01824">
        <w:rPr>
          <w:rFonts w:ascii="Arial" w:hAnsi="Arial" w:cs="Arial"/>
          <w:b/>
          <w:color w:val="0070C0"/>
        </w:rPr>
        <w:t>.</w:t>
      </w:r>
    </w:p>
    <w:p w:rsidR="00B01824" w:rsidRPr="00B01824" w:rsidRDefault="00B01824" w:rsidP="00E45332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Todo esto también es catequesis, defensiva, pero </w:t>
      </w:r>
      <w:proofErr w:type="spellStart"/>
      <w:r>
        <w:rPr>
          <w:rFonts w:ascii="Arial" w:hAnsi="Arial" w:cs="Arial"/>
          <w:b/>
          <w:color w:val="0070C0"/>
        </w:rPr>
        <w:t>catequésis</w:t>
      </w:r>
      <w:proofErr w:type="spellEnd"/>
      <w:r>
        <w:rPr>
          <w:rFonts w:ascii="Arial" w:hAnsi="Arial" w:cs="Arial"/>
          <w:b/>
          <w:color w:val="0070C0"/>
        </w:rPr>
        <w:t xml:space="preserve">, </w:t>
      </w:r>
      <w:proofErr w:type="spellStart"/>
      <w:r>
        <w:rPr>
          <w:rFonts w:ascii="Arial" w:hAnsi="Arial" w:cs="Arial"/>
          <w:b/>
          <w:color w:val="0070C0"/>
        </w:rPr>
        <w:t>homilética</w:t>
      </w:r>
      <w:proofErr w:type="spellEnd"/>
      <w:r>
        <w:rPr>
          <w:rFonts w:ascii="Arial" w:hAnsi="Arial" w:cs="Arial"/>
          <w:b/>
          <w:color w:val="0070C0"/>
        </w:rPr>
        <w:t xml:space="preserve"> y </w:t>
      </w:r>
      <w:proofErr w:type="spellStart"/>
      <w:r>
        <w:rPr>
          <w:rFonts w:ascii="Arial" w:hAnsi="Arial" w:cs="Arial"/>
          <w:b/>
          <w:color w:val="0070C0"/>
        </w:rPr>
        <w:t>mistagogia</w:t>
      </w:r>
      <w:proofErr w:type="spellEnd"/>
      <w:r>
        <w:rPr>
          <w:rFonts w:ascii="Arial" w:hAnsi="Arial" w:cs="Arial"/>
          <w:b/>
          <w:color w:val="0070C0"/>
        </w:rPr>
        <w:t>.</w:t>
      </w:r>
    </w:p>
    <w:p w:rsidR="00255731" w:rsidRDefault="00EF04FF" w:rsidP="00E45332">
      <w:pPr>
        <w:pStyle w:val="NormalWeb"/>
        <w:jc w:val="both"/>
        <w:rPr>
          <w:rFonts w:ascii="Arial" w:hAnsi="Arial" w:cs="Arial"/>
          <w:b/>
          <w:color w:val="FF0000"/>
        </w:rPr>
      </w:pPr>
      <w:r w:rsidRPr="00EF04FF">
        <w:rPr>
          <w:rFonts w:ascii="Arial" w:hAnsi="Arial" w:cs="Arial"/>
          <w:b/>
          <w:color w:val="FF0000"/>
        </w:rPr>
        <w:t xml:space="preserve"> </w:t>
      </w:r>
    </w:p>
    <w:p w:rsidR="00255731" w:rsidRDefault="00255731" w:rsidP="00E45332">
      <w:pPr>
        <w:pStyle w:val="NormalWeb"/>
        <w:jc w:val="both"/>
        <w:rPr>
          <w:rFonts w:ascii="Arial" w:hAnsi="Arial" w:cs="Arial"/>
          <w:b/>
          <w:color w:val="FF0000"/>
        </w:rPr>
      </w:pPr>
    </w:p>
    <w:p w:rsidR="00EF04FF" w:rsidRPr="00B01824" w:rsidRDefault="00255731" w:rsidP="00E45332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</w:rPr>
        <w:t xml:space="preserve">  </w:t>
      </w:r>
      <w:r w:rsidR="00EF04FF" w:rsidRPr="00EF04FF">
        <w:rPr>
          <w:rFonts w:ascii="Arial" w:hAnsi="Arial" w:cs="Arial"/>
          <w:b/>
          <w:color w:val="FF0000"/>
        </w:rPr>
        <w:t xml:space="preserve"> </w:t>
      </w:r>
      <w:r w:rsidR="00A528EB">
        <w:rPr>
          <w:rFonts w:ascii="Arial" w:hAnsi="Arial" w:cs="Arial"/>
          <w:b/>
          <w:color w:val="FF0000"/>
          <w:sz w:val="28"/>
          <w:szCs w:val="28"/>
        </w:rPr>
        <w:t>Así</w:t>
      </w:r>
      <w:r w:rsidR="00EF04FF" w:rsidRPr="00B01824">
        <w:rPr>
          <w:rFonts w:ascii="Arial" w:hAnsi="Arial" w:cs="Arial"/>
          <w:b/>
          <w:color w:val="FF0000"/>
          <w:sz w:val="28"/>
          <w:szCs w:val="28"/>
        </w:rPr>
        <w:t xml:space="preserve"> comienza el</w:t>
      </w:r>
      <w:r w:rsidR="00191AB6">
        <w:rPr>
          <w:rFonts w:ascii="Arial" w:hAnsi="Arial" w:cs="Arial"/>
          <w:b/>
          <w:color w:val="FF0000"/>
          <w:sz w:val="28"/>
          <w:szCs w:val="28"/>
        </w:rPr>
        <w:t xml:space="preserve">   A</w:t>
      </w:r>
      <w:r w:rsidR="00EF04FF" w:rsidRPr="00B01824">
        <w:rPr>
          <w:rFonts w:ascii="Arial" w:hAnsi="Arial" w:cs="Arial"/>
          <w:b/>
          <w:color w:val="FF0000"/>
          <w:sz w:val="28"/>
          <w:szCs w:val="28"/>
        </w:rPr>
        <w:t>polog</w:t>
      </w:r>
      <w:r w:rsidR="00191AB6">
        <w:rPr>
          <w:rFonts w:ascii="Arial" w:hAnsi="Arial" w:cs="Arial"/>
          <w:b/>
          <w:color w:val="FF0000"/>
          <w:sz w:val="28"/>
          <w:szCs w:val="28"/>
        </w:rPr>
        <w:t>é</w:t>
      </w:r>
      <w:r w:rsidR="00EF04FF" w:rsidRPr="00B01824">
        <w:rPr>
          <w:rFonts w:ascii="Arial" w:hAnsi="Arial" w:cs="Arial"/>
          <w:b/>
          <w:color w:val="FF0000"/>
          <w:sz w:val="28"/>
          <w:szCs w:val="28"/>
        </w:rPr>
        <w:t>t</w:t>
      </w:r>
      <w:r w:rsidR="00B01824">
        <w:rPr>
          <w:rFonts w:ascii="Arial" w:hAnsi="Arial" w:cs="Arial"/>
          <w:b/>
          <w:color w:val="FF0000"/>
          <w:sz w:val="28"/>
          <w:szCs w:val="28"/>
        </w:rPr>
        <w:t>i</w:t>
      </w:r>
      <w:r w:rsidR="00191AB6">
        <w:rPr>
          <w:rFonts w:ascii="Arial" w:hAnsi="Arial" w:cs="Arial"/>
          <w:b/>
          <w:color w:val="FF0000"/>
          <w:sz w:val="28"/>
          <w:szCs w:val="28"/>
        </w:rPr>
        <w:t>co contra los ge</w:t>
      </w:r>
      <w:r w:rsidR="00EF04FF" w:rsidRPr="00B01824">
        <w:rPr>
          <w:rFonts w:ascii="Arial" w:hAnsi="Arial" w:cs="Arial"/>
          <w:b/>
          <w:color w:val="FF0000"/>
          <w:sz w:val="28"/>
          <w:szCs w:val="28"/>
        </w:rPr>
        <w:t>ntiles</w:t>
      </w:r>
    </w:p>
    <w:p w:rsidR="00B01824" w:rsidRPr="00191AB6" w:rsidRDefault="00367DC4" w:rsidP="002557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191AB6">
        <w:rPr>
          <w:i/>
        </w:rPr>
        <w:t xml:space="preserve"> </w:t>
      </w:r>
      <w:r w:rsidR="00EF04FF" w:rsidRPr="00191AB6">
        <w:rPr>
          <w:i/>
        </w:rPr>
        <w:t xml:space="preserve">  </w:t>
      </w:r>
      <w:r w:rsidR="00B01824" w:rsidRPr="00191AB6">
        <w:rPr>
          <w:i/>
        </w:rPr>
        <w:t xml:space="preserve"> </w:t>
      </w:r>
      <w:r w:rsidRPr="00191AB6">
        <w:rPr>
          <w:rFonts w:ascii="Arial" w:hAnsi="Arial" w:cs="Arial"/>
          <w:b/>
          <w:i/>
        </w:rPr>
        <w:t xml:space="preserve"> Magistrados del imperio romano, que presidís los</w:t>
      </w:r>
      <w:r w:rsidR="00B01824" w:rsidRP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tribunales de justicia en lugar visible y elevado, casi en lo</w:t>
      </w:r>
      <w:r w:rsidR="00B01824" w:rsidRPr="00191AB6">
        <w:rPr>
          <w:rFonts w:ascii="Arial" w:hAnsi="Arial" w:cs="Arial"/>
          <w:b/>
          <w:i/>
        </w:rPr>
        <w:t xml:space="preserve"> más alto de la ciudad. </w:t>
      </w:r>
    </w:p>
    <w:p w:rsidR="00B01824" w:rsidRPr="00191AB6" w:rsidRDefault="00B01824" w:rsidP="0025573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 S</w:t>
      </w:r>
      <w:r w:rsidR="00367DC4" w:rsidRPr="00191AB6">
        <w:rPr>
          <w:rFonts w:ascii="Arial" w:hAnsi="Arial" w:cs="Arial"/>
          <w:b/>
          <w:i/>
        </w:rPr>
        <w:t>i vosotros no podéis examinar en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audiencia pública qué hay de cierto en la causa co</w:t>
      </w:r>
      <w:r w:rsidR="00367DC4" w:rsidRPr="00191AB6">
        <w:rPr>
          <w:rFonts w:ascii="Arial" w:hAnsi="Arial" w:cs="Arial"/>
          <w:b/>
          <w:i/>
        </w:rPr>
        <w:t>n</w:t>
      </w:r>
      <w:r w:rsidR="00367DC4" w:rsidRPr="00191AB6">
        <w:rPr>
          <w:rFonts w:ascii="Arial" w:hAnsi="Arial" w:cs="Arial"/>
          <w:b/>
          <w:i/>
        </w:rPr>
        <w:t>tra los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cristianos; si sólo en este asunto vuestra autoridad teme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o se avergüenza de ind</w:t>
      </w:r>
      <w:r w:rsidR="00367DC4" w:rsidRPr="00191AB6">
        <w:rPr>
          <w:rFonts w:ascii="Arial" w:hAnsi="Arial" w:cs="Arial"/>
          <w:b/>
          <w:i/>
        </w:rPr>
        <w:t>a</w:t>
      </w:r>
      <w:r w:rsidR="00367DC4" w:rsidRPr="00191AB6">
        <w:rPr>
          <w:rFonts w:ascii="Arial" w:hAnsi="Arial" w:cs="Arial"/>
          <w:b/>
          <w:i/>
        </w:rPr>
        <w:t>gar en público con diligente justicia; si finalmente, como acaba de suceder, el odio a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nue</w:t>
      </w:r>
      <w:r w:rsidR="00367DC4" w:rsidRPr="00191AB6">
        <w:rPr>
          <w:rFonts w:ascii="Arial" w:hAnsi="Arial" w:cs="Arial"/>
          <w:b/>
          <w:i/>
        </w:rPr>
        <w:t>s</w:t>
      </w:r>
      <w:r w:rsidR="00367DC4" w:rsidRPr="00191AB6">
        <w:rPr>
          <w:rFonts w:ascii="Arial" w:hAnsi="Arial" w:cs="Arial"/>
          <w:b/>
          <w:i/>
        </w:rPr>
        <w:t>tra secta, valiéndose de indicios de nuestros propios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domésticos, obstruye el camino a la defensa, déjese a la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verdad llegar a vuestros oídos, siquiera sea por la oculta</w:t>
      </w:r>
      <w:r w:rsidRPr="00191AB6">
        <w:rPr>
          <w:rFonts w:ascii="Arial" w:hAnsi="Arial" w:cs="Arial"/>
          <w:b/>
          <w:i/>
        </w:rPr>
        <w:t xml:space="preserve">ción </w:t>
      </w:r>
      <w:r w:rsidR="00367DC4" w:rsidRPr="00191AB6">
        <w:rPr>
          <w:rFonts w:ascii="Arial" w:hAnsi="Arial" w:cs="Arial"/>
          <w:b/>
          <w:i/>
        </w:rPr>
        <w:t>de un silencioso escrito.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</w:t>
      </w:r>
      <w:r w:rsidR="00367DC4" w:rsidRPr="00191AB6">
        <w:rPr>
          <w:rFonts w:ascii="Arial" w:hAnsi="Arial" w:cs="Arial"/>
          <w:b/>
          <w:i/>
        </w:rPr>
        <w:t xml:space="preserve"> No pide ell</w:t>
      </w:r>
      <w:r w:rsidRPr="00191AB6">
        <w:rPr>
          <w:rFonts w:ascii="Arial" w:hAnsi="Arial" w:cs="Arial"/>
          <w:b/>
          <w:i/>
        </w:rPr>
        <w:t>o</w:t>
      </w:r>
      <w:r w:rsidR="00367DC4" w:rsidRPr="00191AB6">
        <w:rPr>
          <w:rFonts w:ascii="Arial" w:hAnsi="Arial" w:cs="Arial"/>
          <w:b/>
          <w:i/>
        </w:rPr>
        <w:t xml:space="preserve"> favor alguno para su causa porque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tampoco se asombra de su condición. Sabe que procede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como peregrina en la tierra,5 que se halla entre extraños,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los que fáci</w:t>
      </w:r>
      <w:r w:rsidR="00367DC4" w:rsidRPr="00191AB6">
        <w:rPr>
          <w:rFonts w:ascii="Arial" w:hAnsi="Arial" w:cs="Arial"/>
          <w:b/>
          <w:i/>
        </w:rPr>
        <w:t>l</w:t>
      </w:r>
      <w:r w:rsidR="00367DC4" w:rsidRPr="00191AB6">
        <w:rPr>
          <w:rFonts w:ascii="Arial" w:hAnsi="Arial" w:cs="Arial"/>
          <w:b/>
          <w:i/>
        </w:rPr>
        <w:t>mente se toman enemigos, y que, por lo demás, en los cielos tiene su familia, su mansión, su esperanza, su crédito y su dignidad.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</w:t>
      </w:r>
      <w:r w:rsidR="00367DC4" w:rsidRPr="00191AB6">
        <w:rPr>
          <w:rFonts w:ascii="Arial" w:hAnsi="Arial" w:cs="Arial"/>
          <w:b/>
          <w:i/>
        </w:rPr>
        <w:t xml:space="preserve"> Entre tanto una sola pide: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que no se le condene sin ser conocida.. ¿Qué tienen que pe</w:t>
      </w:r>
      <w:r w:rsidR="00367DC4" w:rsidRPr="00191AB6">
        <w:rPr>
          <w:rFonts w:ascii="Arial" w:hAnsi="Arial" w:cs="Arial"/>
          <w:b/>
          <w:i/>
        </w:rPr>
        <w:t>r</w:t>
      </w:r>
      <w:r w:rsidR="00367DC4" w:rsidRPr="00191AB6">
        <w:rPr>
          <w:rFonts w:ascii="Arial" w:hAnsi="Arial" w:cs="Arial"/>
          <w:b/>
          <w:i/>
        </w:rPr>
        <w:t>der las leyes imperantes en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su propio reino si se la deja oír? ¿Podrá gloriarse más su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p</w:t>
      </w:r>
      <w:r w:rsidR="00367DC4" w:rsidRPr="00191AB6">
        <w:rPr>
          <w:rFonts w:ascii="Arial" w:hAnsi="Arial" w:cs="Arial"/>
          <w:b/>
          <w:i/>
        </w:rPr>
        <w:t>o</w:t>
      </w:r>
      <w:r w:rsidR="00367DC4" w:rsidRPr="00191AB6">
        <w:rPr>
          <w:rFonts w:ascii="Arial" w:hAnsi="Arial" w:cs="Arial"/>
          <w:b/>
          <w:i/>
        </w:rPr>
        <w:t>derío por el simple hecho de que condenen la verdad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oída? Pero si la condenan sin oírla, amén de lo odioso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de la injusticia, se atraerán la sospecha de un prejuicio,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pues reh</w:t>
      </w:r>
      <w:r w:rsidRPr="00191AB6">
        <w:rPr>
          <w:rFonts w:ascii="Arial" w:hAnsi="Arial" w:cs="Arial"/>
          <w:b/>
          <w:i/>
        </w:rPr>
        <w:t>ú</w:t>
      </w:r>
      <w:r w:rsidR="00367DC4" w:rsidRPr="00191AB6">
        <w:rPr>
          <w:rFonts w:ascii="Arial" w:hAnsi="Arial" w:cs="Arial"/>
          <w:b/>
          <w:i/>
        </w:rPr>
        <w:t>san oír algo que no podrían condenar una vez</w:t>
      </w:r>
      <w:r w:rsidRPr="00191AB6">
        <w:rPr>
          <w:rFonts w:ascii="Arial" w:hAnsi="Arial" w:cs="Arial"/>
          <w:b/>
          <w:i/>
        </w:rPr>
        <w:t xml:space="preserve"> </w:t>
      </w:r>
      <w:r w:rsidR="00367DC4" w:rsidRPr="00191AB6">
        <w:rPr>
          <w:rFonts w:ascii="Arial" w:hAnsi="Arial" w:cs="Arial"/>
          <w:b/>
          <w:i/>
        </w:rPr>
        <w:t>oído</w:t>
      </w:r>
      <w:r w:rsidRPr="00191AB6">
        <w:rPr>
          <w:rFonts w:ascii="Arial" w:hAnsi="Arial" w:cs="Arial"/>
          <w:b/>
          <w:i/>
        </w:rPr>
        <w:t>: la</w:t>
      </w:r>
      <w:r w:rsidR="00EF04FF" w:rsidRPr="00191AB6">
        <w:rPr>
          <w:rFonts w:ascii="Arial" w:hAnsi="Arial" w:cs="Arial"/>
          <w:b/>
          <w:i/>
        </w:rPr>
        <w:t xml:space="preserve"> injusticia de la ignorancia. 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>He aquí el primer agravio que ante vosotros formulamos: la injusticia del odio contra el nombre cristiano. El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título que parece excusar tamaña iniquidad es precisamente el que la agrava y la prueba, a saber, la ignorancia.</w:t>
      </w:r>
      <w:r w:rsidRPr="00191AB6">
        <w:rPr>
          <w:rFonts w:ascii="Arial" w:hAnsi="Arial" w:cs="Arial"/>
          <w:b/>
          <w:i/>
        </w:rPr>
        <w:t xml:space="preserve"> 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>Porque, ¿qué cosa más inicua que el amar los hombres lo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que desconocen, aun cuando la cosa mereciese odio?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Entonces lo merece cuando se conoce que lo merece.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 No habie</w:t>
      </w:r>
      <w:r w:rsidR="00EF04FF" w:rsidRPr="00191AB6">
        <w:rPr>
          <w:rFonts w:ascii="Arial" w:hAnsi="Arial" w:cs="Arial"/>
          <w:b/>
          <w:i/>
        </w:rPr>
        <w:t>n</w:t>
      </w:r>
      <w:r w:rsidR="00EF04FF" w:rsidRPr="00191AB6">
        <w:rPr>
          <w:rFonts w:ascii="Arial" w:hAnsi="Arial" w:cs="Arial"/>
          <w:b/>
          <w:i/>
        </w:rPr>
        <w:t>do noticia de mérito, ¿por dónde se defiende lo justo del odio, lo que no ha de probarse por un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hecho, sino por la conciencia? 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 </w:t>
      </w:r>
      <w:r w:rsidR="00EF04FF" w:rsidRPr="00191AB6">
        <w:rPr>
          <w:rFonts w:ascii="Arial" w:hAnsi="Arial" w:cs="Arial"/>
          <w:b/>
          <w:i/>
        </w:rPr>
        <w:t>Mas cuando los hombres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odian porque ignoran qué cosa sea lo que odian, ¿por qué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no ha lícitamente de existir aquello que no deben odiar? Así,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pues, censuramos ambas cosas: que desconocen lo mismo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que odian y que injustamente odian cuando ignoran..</w:t>
      </w:r>
    </w:p>
    <w:p w:rsidR="00B01824" w:rsidRP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</w:t>
      </w:r>
      <w:r w:rsidR="00EF04FF" w:rsidRPr="00191AB6">
        <w:rPr>
          <w:rFonts w:ascii="Arial" w:hAnsi="Arial" w:cs="Arial"/>
          <w:b/>
          <w:i/>
        </w:rPr>
        <w:t xml:space="preserve"> Prueba de tal ignorancia, que excusa la injusticia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cuando al mismo tiempo la condena, es que todos los que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hasta aquí odiaban, porque ignoraban cuál era lo que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odiaban, cesan de odiar al tiempo mismo en que cesan de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ignorar. De ellos se hacen algunos cristianos cuando llegan a enterarse, comenzando a detestar lo que fueron y a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profesar lo que odi</w:t>
      </w:r>
      <w:r w:rsidR="00EF04FF" w:rsidRPr="00191AB6">
        <w:rPr>
          <w:rFonts w:ascii="Arial" w:hAnsi="Arial" w:cs="Arial"/>
          <w:b/>
          <w:i/>
        </w:rPr>
        <w:t>a</w:t>
      </w:r>
      <w:r w:rsidR="00EF04FF" w:rsidRPr="00191AB6">
        <w:rPr>
          <w:rFonts w:ascii="Arial" w:hAnsi="Arial" w:cs="Arial"/>
          <w:b/>
          <w:i/>
        </w:rPr>
        <w:t>ron, y son tantos cuantos notáis que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somos.</w:t>
      </w:r>
    </w:p>
    <w:p w:rsidR="00191AB6" w:rsidRDefault="00B01824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 xml:space="preserve"> Se vocifera que la ciudad está sitiada viendo que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no hay campo, ni poblados fortificados, ni islas que no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estén llenos de cristianos; se duelen como de una pérdida de que personas de todo sexo, edad, condición y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dignidad pasen al nombre cristiano. Mas con todo, no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l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vantan el ánimo a pensar que hay por dentro algún bien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latente.. No pueden sospechar en algo más recto, no quieren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cerciorarse desde más cerca. ¡Sólo aquí se muestra perezosa la humana curiosidad!, aman el ignorar, así como</w:t>
      </w:r>
      <w:r w:rsidRP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otros se alegran de conocer.</w:t>
      </w:r>
    </w:p>
    <w:p w:rsidR="00A528EB" w:rsidRDefault="00EF04FF" w:rsidP="00E45332">
      <w:pPr>
        <w:pStyle w:val="NormalWeb"/>
        <w:jc w:val="both"/>
        <w:rPr>
          <w:rFonts w:ascii="Arial" w:hAnsi="Arial" w:cs="Arial"/>
          <w:b/>
          <w:i/>
        </w:rPr>
      </w:pPr>
      <w:r w:rsidRPr="00191AB6">
        <w:rPr>
          <w:rFonts w:ascii="Arial" w:hAnsi="Arial" w:cs="Arial"/>
          <w:b/>
          <w:i/>
        </w:rPr>
        <w:t xml:space="preserve"> Con cuánta mayor razón</w:t>
      </w:r>
      <w:r w:rsidR="00B01824" w:rsidRP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 xml:space="preserve">hubiera reprendido </w:t>
      </w:r>
      <w:proofErr w:type="spellStart"/>
      <w:r w:rsidRPr="00191AB6">
        <w:rPr>
          <w:rFonts w:ascii="Arial" w:hAnsi="Arial" w:cs="Arial"/>
          <w:b/>
          <w:i/>
        </w:rPr>
        <w:t>Anarcasis</w:t>
      </w:r>
      <w:proofErr w:type="spellEnd"/>
      <w:r w:rsidRPr="00191AB6">
        <w:rPr>
          <w:rFonts w:ascii="Arial" w:hAnsi="Arial" w:cs="Arial"/>
          <w:b/>
          <w:i/>
        </w:rPr>
        <w:t xml:space="preserve"> a estos imprudentes qu</w:t>
      </w:r>
      <w:r w:rsidR="00B01824" w:rsidRPr="00191AB6">
        <w:rPr>
          <w:rFonts w:ascii="Arial" w:hAnsi="Arial" w:cs="Arial"/>
          <w:b/>
          <w:i/>
        </w:rPr>
        <w:t>e j</w:t>
      </w:r>
      <w:r w:rsidRPr="00191AB6">
        <w:rPr>
          <w:rFonts w:ascii="Arial" w:hAnsi="Arial" w:cs="Arial"/>
          <w:b/>
          <w:i/>
        </w:rPr>
        <w:t>uzgan de los prudentes, como reprende a los que sin ser</w:t>
      </w:r>
      <w:r w:rsid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letrados juzgan de los letrados.. Prefieren no conocer porque ya odian, por lo cual</w:t>
      </w:r>
      <w:r w:rsid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prejuzgan que lo que ignoran es tal que, si lo c</w:t>
      </w:r>
      <w:r w:rsidRPr="00191AB6">
        <w:rPr>
          <w:rFonts w:ascii="Arial" w:hAnsi="Arial" w:cs="Arial"/>
          <w:b/>
          <w:i/>
        </w:rPr>
        <w:t>o</w:t>
      </w:r>
      <w:r w:rsidRPr="00191AB6">
        <w:rPr>
          <w:rFonts w:ascii="Arial" w:hAnsi="Arial" w:cs="Arial"/>
          <w:b/>
          <w:i/>
        </w:rPr>
        <w:t>nociesen,</w:t>
      </w:r>
      <w:r w:rsid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no podrían odiarlo. Pues de no descubrirse algún motivo</w:t>
      </w:r>
      <w:r w:rsid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de odio merecido, lo mejor, ciertamente, es dejar de odiar</w:t>
      </w:r>
      <w:r w:rsidR="00191AB6">
        <w:rPr>
          <w:rFonts w:ascii="Arial" w:hAnsi="Arial" w:cs="Arial"/>
          <w:b/>
          <w:i/>
        </w:rPr>
        <w:t xml:space="preserve"> </w:t>
      </w:r>
      <w:r w:rsidRPr="00191AB6">
        <w:rPr>
          <w:rFonts w:ascii="Arial" w:hAnsi="Arial" w:cs="Arial"/>
          <w:b/>
          <w:i/>
        </w:rPr>
        <w:t>sin causa.</w:t>
      </w:r>
    </w:p>
    <w:p w:rsidR="00191AB6" w:rsidRDefault="00A528EB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 </w:t>
      </w:r>
      <w:r w:rsidR="00EF04FF" w:rsidRPr="00191AB6">
        <w:rPr>
          <w:rFonts w:ascii="Arial" w:hAnsi="Arial" w:cs="Arial"/>
          <w:b/>
          <w:i/>
        </w:rPr>
        <w:t xml:space="preserve"> Mas si consta que hay motivo, no sólo no disminuye el odio, sino que hay razón para perseverar en él,</w:t>
      </w:r>
      <w:r w:rsidR="00191AB6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invocando incluso la autor</w:t>
      </w:r>
      <w:r w:rsidR="00EF04FF" w:rsidRPr="00191AB6">
        <w:rPr>
          <w:rFonts w:ascii="Arial" w:hAnsi="Arial" w:cs="Arial"/>
          <w:b/>
          <w:i/>
        </w:rPr>
        <w:t>i</w:t>
      </w:r>
      <w:r w:rsidR="00EF04FF" w:rsidRPr="00191AB6">
        <w:rPr>
          <w:rFonts w:ascii="Arial" w:hAnsi="Arial" w:cs="Arial"/>
          <w:b/>
          <w:i/>
        </w:rPr>
        <w:t>dad de la justicia.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 Pero diréis: “Una cosa no es buena precisamente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porque convierta a muchos. Porque, en efecto, ¡cuántos se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forman para el mal, cuántos apóstatas se inclinan a lo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perverso!” ¿Quién lo negará? Mas lo que verdaderamente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es malo ni los mismos a quienes arrastra osan defenderlo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como bien. Todo lo malo lo envuelve la naturaleza bajo el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temor o el p</w:t>
      </w:r>
      <w:r w:rsidR="00EF04FF" w:rsidRPr="00191AB6">
        <w:rPr>
          <w:rFonts w:ascii="Arial" w:hAnsi="Arial" w:cs="Arial"/>
          <w:b/>
          <w:i/>
        </w:rPr>
        <w:t>u</w:t>
      </w:r>
      <w:r w:rsidR="00EF04FF" w:rsidRPr="00191AB6">
        <w:rPr>
          <w:rFonts w:ascii="Arial" w:hAnsi="Arial" w:cs="Arial"/>
          <w:b/>
          <w:i/>
        </w:rPr>
        <w:t>dor.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 xml:space="preserve"> Después de todo, los maleantes tratan de ocultarse, niegan cuando se les acusa y ni s</w:t>
      </w:r>
      <w:r w:rsidR="00EF04FF" w:rsidRPr="00191AB6">
        <w:rPr>
          <w:rFonts w:ascii="Arial" w:hAnsi="Arial" w:cs="Arial"/>
          <w:b/>
          <w:i/>
        </w:rPr>
        <w:t>i</w:t>
      </w:r>
      <w:r w:rsidR="00EF04FF" w:rsidRPr="00191AB6">
        <w:rPr>
          <w:rFonts w:ascii="Arial" w:hAnsi="Arial" w:cs="Arial"/>
          <w:b/>
          <w:i/>
        </w:rPr>
        <w:t>quiera por la tortura confiesan fácilmente y siempre; cierto, al ser condenados se entrist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cen, revuelven en sus adentros los ímpetus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de la mala conciencia atribuyéndolos al hado o a los astros, no queriendo que sea suyo lo que reconocen </w:t>
      </w:r>
      <w:proofErr w:type="spellStart"/>
      <w:r w:rsidR="00EF04FF" w:rsidRPr="00191AB6">
        <w:rPr>
          <w:rFonts w:ascii="Arial" w:hAnsi="Arial" w:cs="Arial"/>
          <w:b/>
          <w:i/>
        </w:rPr>
        <w:t>comomalo</w:t>
      </w:r>
      <w:proofErr w:type="spellEnd"/>
      <w:r w:rsidR="00EF04FF" w:rsidRPr="00191AB6">
        <w:rPr>
          <w:rFonts w:ascii="Arial" w:hAnsi="Arial" w:cs="Arial"/>
          <w:b/>
          <w:i/>
        </w:rPr>
        <w:t>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EF04FF" w:rsidRPr="00191AB6">
        <w:rPr>
          <w:rFonts w:ascii="Arial" w:hAnsi="Arial" w:cs="Arial"/>
          <w:b/>
          <w:i/>
        </w:rPr>
        <w:t xml:space="preserve"> Los cristianos, sin embargo, no son nada de esto: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ninguno se avergüenza, ninguno se arrepiente si no es,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naturalmente, de no haberlo sido antes. Si es denunciado,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 gala lo ti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ne; si es acusado, no se defiende; si es interrogado, él mismo confiesa su fe; si es cond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nado, da gracias.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EF04FF" w:rsidRPr="00191AB6">
        <w:rPr>
          <w:rFonts w:ascii="Arial" w:hAnsi="Arial" w:cs="Arial"/>
          <w:b/>
          <w:i/>
        </w:rPr>
        <w:t>¿Qué linaje de mal es ese, que no tiene los caracteres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naturales del mal, ni temor, ni ve</w:t>
      </w:r>
      <w:r w:rsidR="00EF04FF" w:rsidRPr="00191AB6">
        <w:rPr>
          <w:rFonts w:ascii="Arial" w:hAnsi="Arial" w:cs="Arial"/>
          <w:b/>
          <w:i/>
        </w:rPr>
        <w:t>r</w:t>
      </w:r>
      <w:r w:rsidR="00EF04FF" w:rsidRPr="00191AB6">
        <w:rPr>
          <w:rFonts w:ascii="Arial" w:hAnsi="Arial" w:cs="Arial"/>
          <w:b/>
          <w:i/>
        </w:rPr>
        <w:t>güenza, ni tergiversación, ni pesar, ni lloro?. ¿Qué mal es ese, del que el reo se alegra, c</w:t>
      </w:r>
      <w:r w:rsidR="00EF04FF" w:rsidRPr="00191AB6">
        <w:rPr>
          <w:rFonts w:ascii="Arial" w:hAnsi="Arial" w:cs="Arial"/>
          <w:b/>
          <w:i/>
        </w:rPr>
        <w:t>u</w:t>
      </w:r>
      <w:r w:rsidR="00EF04FF" w:rsidRPr="00191AB6">
        <w:rPr>
          <w:rFonts w:ascii="Arial" w:hAnsi="Arial" w:cs="Arial"/>
          <w:b/>
          <w:i/>
        </w:rPr>
        <w:t>ya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acusación es deseada, cuya pena es una victoria?</w:t>
      </w:r>
    </w:p>
    <w:p w:rsidR="00EF04FF" w:rsidRP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 </w:t>
      </w:r>
      <w:r w:rsidR="00255731">
        <w:rPr>
          <w:rFonts w:ascii="Arial" w:hAnsi="Arial" w:cs="Arial"/>
          <w:b/>
          <w:i/>
        </w:rPr>
        <w:t xml:space="preserve">  </w:t>
      </w:r>
      <w:r w:rsidR="00EF04FF" w:rsidRPr="00191AB6">
        <w:rPr>
          <w:rFonts w:ascii="Arial" w:hAnsi="Arial" w:cs="Arial"/>
          <w:b/>
          <w:i/>
        </w:rPr>
        <w:t>No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puedes llamar demencia lo que tú estás convencido de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ignorar.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="00EF04FF" w:rsidRPr="00191AB6">
        <w:rPr>
          <w:rFonts w:ascii="Arial" w:hAnsi="Arial" w:cs="Arial"/>
          <w:b/>
          <w:i/>
        </w:rPr>
        <w:t xml:space="preserve">  Obligados a guardar silencio. Si finalmente es cierto que nosotros somos los grandes criminales, ¿por qué somos tratados por vosotros mismos de modo distinto que nuestros semejantes, o sea, los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demás criminales, pues idéntico crimen debe recibir idéntico trat</w:t>
      </w:r>
      <w:r w:rsidR="00EF04FF" w:rsidRPr="00191AB6">
        <w:rPr>
          <w:rFonts w:ascii="Arial" w:hAnsi="Arial" w:cs="Arial"/>
          <w:b/>
          <w:i/>
        </w:rPr>
        <w:t>a</w:t>
      </w:r>
      <w:r w:rsidR="00EF04FF" w:rsidRPr="00191AB6">
        <w:rPr>
          <w:rFonts w:ascii="Arial" w:hAnsi="Arial" w:cs="Arial"/>
          <w:b/>
          <w:i/>
        </w:rPr>
        <w:t>miento?. Cuando otros son acusados de los delitos de que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se nos acusa pueden ellos por su propia boca, o bien llamando a un asalariado, defender su inocencia.</w:t>
      </w:r>
    </w:p>
    <w:p w:rsid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="00EF04FF" w:rsidRPr="00191AB6">
        <w:rPr>
          <w:rFonts w:ascii="Arial" w:hAnsi="Arial" w:cs="Arial"/>
          <w:b/>
          <w:i/>
        </w:rPr>
        <w:t xml:space="preserve"> </w:t>
      </w:r>
      <w:proofErr w:type="spellStart"/>
      <w:r w:rsidR="00EF04FF" w:rsidRPr="00191AB6">
        <w:rPr>
          <w:rFonts w:ascii="Arial" w:hAnsi="Arial" w:cs="Arial"/>
          <w:b/>
          <w:i/>
        </w:rPr>
        <w:t>Déjase</w:t>
      </w:r>
      <w:proofErr w:type="spellEnd"/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amplia facultad de responder y de disputar, no siendo por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ningún concepto perm</w:t>
      </w:r>
      <w:r w:rsidR="00EF04FF" w:rsidRPr="00191AB6">
        <w:rPr>
          <w:rFonts w:ascii="Arial" w:hAnsi="Arial" w:cs="Arial"/>
          <w:b/>
          <w:i/>
        </w:rPr>
        <w:t>i</w:t>
      </w:r>
      <w:r w:rsidR="00EF04FF" w:rsidRPr="00191AB6">
        <w:rPr>
          <w:rFonts w:ascii="Arial" w:hAnsi="Arial" w:cs="Arial"/>
          <w:b/>
          <w:i/>
        </w:rPr>
        <w:t>tido el condenar a los indefensos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y a los no oídos. Sólo a los cristianos no se les permite hablar para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decir lo que sincere su causa y defienda la verdad y no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haga injusto al juez, sino que solamente se espera lo necesario al odio público: la confesión del nombre (cri</w:t>
      </w:r>
      <w:r w:rsidR="00EF04FF" w:rsidRPr="00191AB6">
        <w:rPr>
          <w:rFonts w:ascii="Arial" w:hAnsi="Arial" w:cs="Arial"/>
          <w:b/>
          <w:i/>
        </w:rPr>
        <w:t>s</w:t>
      </w:r>
      <w:r w:rsidR="00EF04FF" w:rsidRPr="00191AB6">
        <w:rPr>
          <w:rFonts w:ascii="Arial" w:hAnsi="Arial" w:cs="Arial"/>
          <w:b/>
          <w:i/>
        </w:rPr>
        <w:t>tiano),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no el examen del crimen.</w:t>
      </w:r>
    </w:p>
    <w:p w:rsidR="00EF04FF" w:rsidRPr="00191AB6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>. Siendo así que cuando practicáis indagación acerca de algún malhechor, no os co</w:t>
      </w:r>
      <w:r w:rsidR="00EF04FF" w:rsidRPr="00191AB6">
        <w:rPr>
          <w:rFonts w:ascii="Arial" w:hAnsi="Arial" w:cs="Arial"/>
          <w:b/>
          <w:i/>
        </w:rPr>
        <w:t>n</w:t>
      </w:r>
      <w:r w:rsidR="00EF04FF" w:rsidRPr="00191AB6">
        <w:rPr>
          <w:rFonts w:ascii="Arial" w:hAnsi="Arial" w:cs="Arial"/>
          <w:b/>
          <w:i/>
        </w:rPr>
        <w:t>tentáis, para al punto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sentenciar, con que se reconozca culpable de homicidio 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de sacril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gio, o de incesto, o de hostilidad al Estado –por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no hablar sino de las imputaciones contra nosotros la</w:t>
      </w:r>
      <w:r>
        <w:rPr>
          <w:rFonts w:ascii="Arial" w:hAnsi="Arial" w:cs="Arial"/>
          <w:b/>
          <w:i/>
        </w:rPr>
        <w:t>n</w:t>
      </w:r>
      <w:r w:rsidR="00EF04FF" w:rsidRPr="00191AB6">
        <w:rPr>
          <w:rFonts w:ascii="Arial" w:hAnsi="Arial" w:cs="Arial"/>
          <w:b/>
          <w:i/>
        </w:rPr>
        <w:t>zadas</w:t>
      </w:r>
      <w:r>
        <w:rPr>
          <w:rFonts w:ascii="Arial" w:hAnsi="Arial" w:cs="Arial"/>
          <w:b/>
          <w:i/>
        </w:rPr>
        <w:t>--</w:t>
      </w:r>
      <w:r w:rsidR="00EF04FF" w:rsidRPr="00191AB6">
        <w:rPr>
          <w:rFonts w:ascii="Arial" w:hAnsi="Arial" w:cs="Arial"/>
          <w:b/>
          <w:i/>
        </w:rPr>
        <w:t>–, sino que luego le exigís las circunstancias del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hecho, el número, el lugar, el tiempo, los testigos, los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cómplices.. Nada de esto hacéis con nosotros, cuando en justicia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convendría arrancarnos la confesión de los crímenes que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falsamente nos echan en cara: de cuántos niños degollados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ha gustado ya; cuántos incestos ha cometido al amparo de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las tinieblas; qué cocineros, qué perros asistieron. ¡Cuánta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sería la gloria del gobern</w:t>
      </w:r>
      <w:r w:rsidR="00EF04FF" w:rsidRPr="00191AB6">
        <w:rPr>
          <w:rFonts w:ascii="Arial" w:hAnsi="Arial" w:cs="Arial"/>
          <w:b/>
          <w:i/>
        </w:rPr>
        <w:t>a</w:t>
      </w:r>
      <w:r w:rsidR="00EF04FF" w:rsidRPr="00191AB6">
        <w:rPr>
          <w:rFonts w:ascii="Arial" w:hAnsi="Arial" w:cs="Arial"/>
          <w:b/>
          <w:i/>
        </w:rPr>
        <w:t>dor si descubriese alguno que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se hubiese ya tragado cien niños</w:t>
      </w:r>
    </w:p>
    <w:p w:rsidR="00E97410" w:rsidRDefault="00191AB6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</w:t>
      </w:r>
      <w:r w:rsidR="00EF04FF" w:rsidRPr="00191AB6">
        <w:rPr>
          <w:rFonts w:ascii="Arial" w:hAnsi="Arial" w:cs="Arial"/>
          <w:b/>
          <w:i/>
        </w:rPr>
        <w:t xml:space="preserve"> Pero nos encontramos con que aún está prohibido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el informar en contra nuestra. Plinio Segundo,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cuando gobernaba la provincia (de Bitinia, en Asia menor),tras haber condenado a ciertos cristianos y haber privado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 otros de su posición, alarmado por su gran número consultó entonces al emperador Trajano sobre qué había de</w:t>
      </w:r>
      <w:r w:rsidR="00E97410">
        <w:rPr>
          <w:rFonts w:ascii="Arial" w:hAnsi="Arial" w:cs="Arial"/>
          <w:b/>
          <w:i/>
        </w:rPr>
        <w:t xml:space="preserve">  </w:t>
      </w:r>
      <w:r w:rsidR="00EF04FF" w:rsidRPr="00191AB6">
        <w:rPr>
          <w:rFonts w:ascii="Arial" w:hAnsi="Arial" w:cs="Arial"/>
          <w:b/>
          <w:i/>
        </w:rPr>
        <w:t>hacer en adelante, alegando que, aparte de la obstinación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en no sacrificar, ninguna otra cosa había descubierto en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sus misterios, sino que celebraban reuniones antes de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apuntar la luz para cantar a Cristo como Dios y para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afianzar la disciplina que prohíbe el homicidio, el adulterio, el fraude, la perfidia y demás crímenes.</w:t>
      </w:r>
    </w:p>
    <w:p w:rsidR="00255731" w:rsidRDefault="00E97410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  </w:t>
      </w:r>
      <w:r w:rsidR="00EF04FF" w:rsidRPr="00191AB6">
        <w:rPr>
          <w:rFonts w:ascii="Arial" w:hAnsi="Arial" w:cs="Arial"/>
          <w:b/>
          <w:i/>
        </w:rPr>
        <w:t xml:space="preserve"> Trajano entonces respondió que a esa gente no se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les debía buscar, pero a los present</w:t>
      </w:r>
      <w:r w:rsidR="00EF04FF" w:rsidRPr="00191AB6">
        <w:rPr>
          <w:rFonts w:ascii="Arial" w:hAnsi="Arial" w:cs="Arial"/>
          <w:b/>
          <w:i/>
        </w:rPr>
        <w:t>a</w:t>
      </w:r>
      <w:r w:rsidR="00EF04FF" w:rsidRPr="00191AB6">
        <w:rPr>
          <w:rFonts w:ascii="Arial" w:hAnsi="Arial" w:cs="Arial"/>
          <w:b/>
          <w:i/>
        </w:rPr>
        <w:t xml:space="preserve">dos al tribunal convenía castigarlos. ¡Sentencia por necesidad ilógica! </w:t>
      </w:r>
    </w:p>
    <w:p w:rsidR="00E97410" w:rsidRDefault="00255731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>Niega se busquen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como inocentes (inocentes) y manda se castiguen como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delincuentes (nocentes). Perdona y se ensaña; cierra los ojos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y castiga. ¿Por qué, oh censor, te envue</w:t>
      </w:r>
      <w:r w:rsidR="00EF04FF" w:rsidRPr="00191AB6">
        <w:rPr>
          <w:rFonts w:ascii="Arial" w:hAnsi="Arial" w:cs="Arial"/>
          <w:b/>
          <w:i/>
        </w:rPr>
        <w:t>l</w:t>
      </w:r>
      <w:r w:rsidR="00EF04FF" w:rsidRPr="00191AB6">
        <w:rPr>
          <w:rFonts w:ascii="Arial" w:hAnsi="Arial" w:cs="Arial"/>
          <w:b/>
          <w:i/>
        </w:rPr>
        <w:t>ves a ti mismo con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una censura? Si condenas, ¿por qué no inquieres también?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Si no i</w:t>
      </w:r>
      <w:r w:rsidR="00EF04FF" w:rsidRPr="00191AB6">
        <w:rPr>
          <w:rFonts w:ascii="Arial" w:hAnsi="Arial" w:cs="Arial"/>
          <w:b/>
          <w:i/>
        </w:rPr>
        <w:t>n</w:t>
      </w:r>
      <w:r w:rsidR="00EF04FF" w:rsidRPr="00191AB6">
        <w:rPr>
          <w:rFonts w:ascii="Arial" w:hAnsi="Arial" w:cs="Arial"/>
          <w:b/>
          <w:i/>
        </w:rPr>
        <w:t>quieres,</w:t>
      </w:r>
      <w:r w:rsidR="00E97410"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 ¿por qué también no absuelves? </w:t>
      </w:r>
    </w:p>
    <w:p w:rsidR="00E97410" w:rsidRDefault="00E97410" w:rsidP="00E45332">
      <w:pPr>
        <w:pStyle w:val="NormalWeb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>Para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seguir la pista a los ladrones, asignado hay en cada provincia un puesto militar; contra los reos de lesa majestad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y de lesa sociedad todo hombre es soldado, extendiénd</w:t>
      </w:r>
      <w:r w:rsidR="00EF04FF" w:rsidRPr="00191AB6">
        <w:rPr>
          <w:rFonts w:ascii="Arial" w:hAnsi="Arial" w:cs="Arial"/>
          <w:b/>
          <w:i/>
        </w:rPr>
        <w:t>o</w:t>
      </w:r>
      <w:r w:rsidR="00EF04FF" w:rsidRPr="00191AB6">
        <w:rPr>
          <w:rFonts w:ascii="Arial" w:hAnsi="Arial" w:cs="Arial"/>
          <w:b/>
          <w:i/>
        </w:rPr>
        <w:t>se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la inquisición a los cómplices y confidentes.. Sólo al cristiano no es lícito examinarle, buscarle,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y en cambio se le puede denunciar, como si la busca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tuviese objeto distinto que la denuncia.</w:t>
      </w:r>
    </w:p>
    <w:p w:rsidR="008B3D28" w:rsidRPr="00191AB6" w:rsidRDefault="00E97410" w:rsidP="00E97410">
      <w:pPr>
        <w:pStyle w:val="NormalWeb"/>
        <w:jc w:val="both"/>
        <w:rPr>
          <w:i/>
          <w:szCs w:val="22"/>
        </w:rPr>
      </w:pPr>
      <w:r>
        <w:rPr>
          <w:rFonts w:ascii="Arial" w:hAnsi="Arial" w:cs="Arial"/>
          <w:b/>
          <w:i/>
        </w:rPr>
        <w:t xml:space="preserve">   </w:t>
      </w:r>
      <w:r w:rsidR="00EF04FF" w:rsidRPr="00191AB6">
        <w:rPr>
          <w:rFonts w:ascii="Arial" w:hAnsi="Arial" w:cs="Arial"/>
          <w:b/>
          <w:i/>
        </w:rPr>
        <w:t xml:space="preserve"> Condenáis, pues,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al denunciado, siendo así que nadie quiso fuera denunciado. ¡Pero que si merece pena no es por ser culpable,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sino por haber sido hallado el mismo que no debía ser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buscado!. Pero, además, no nos tratáis tampoco según las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formas del procedimiento judicial, pues cuando los otros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acusados niegan, les aplicáis el tormento a fin de que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>d</w:t>
      </w:r>
      <w:r w:rsidR="00EF04FF" w:rsidRPr="00191AB6">
        <w:rPr>
          <w:rFonts w:ascii="Arial" w:hAnsi="Arial" w:cs="Arial"/>
          <w:b/>
          <w:i/>
        </w:rPr>
        <w:t>e</w:t>
      </w:r>
      <w:r w:rsidR="00EF04FF" w:rsidRPr="00191AB6">
        <w:rPr>
          <w:rFonts w:ascii="Arial" w:hAnsi="Arial" w:cs="Arial"/>
          <w:b/>
          <w:i/>
        </w:rPr>
        <w:t>claren, y a los cristianos sólo a fin de que nieguen ser</w:t>
      </w:r>
      <w:r>
        <w:rPr>
          <w:rFonts w:ascii="Arial" w:hAnsi="Arial" w:cs="Arial"/>
          <w:b/>
          <w:i/>
        </w:rPr>
        <w:t xml:space="preserve"> </w:t>
      </w:r>
      <w:r w:rsidR="00EF04FF" w:rsidRPr="00191AB6">
        <w:rPr>
          <w:rFonts w:ascii="Arial" w:hAnsi="Arial" w:cs="Arial"/>
          <w:b/>
          <w:i/>
        </w:rPr>
        <w:t xml:space="preserve">tales. </w:t>
      </w:r>
      <w:r>
        <w:rPr>
          <w:rFonts w:ascii="Arial" w:hAnsi="Arial" w:cs="Arial"/>
          <w:b/>
          <w:i/>
        </w:rPr>
        <w:t>....</w:t>
      </w:r>
    </w:p>
    <w:sectPr w:rsidR="008B3D28" w:rsidRPr="00191AB6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D7" w:rsidRDefault="000F14D7" w:rsidP="005661D3">
      <w:r>
        <w:separator/>
      </w:r>
    </w:p>
  </w:endnote>
  <w:endnote w:type="continuationSeparator" w:id="1">
    <w:p w:rsidR="000F14D7" w:rsidRDefault="000F14D7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D7" w:rsidRDefault="000F14D7" w:rsidP="005661D3">
      <w:r>
        <w:separator/>
      </w:r>
    </w:p>
  </w:footnote>
  <w:footnote w:type="continuationSeparator" w:id="1">
    <w:p w:rsidR="000F14D7" w:rsidRDefault="000F14D7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F14D7"/>
    <w:rsid w:val="0012649F"/>
    <w:rsid w:val="00133856"/>
    <w:rsid w:val="00143460"/>
    <w:rsid w:val="00151A2E"/>
    <w:rsid w:val="001622EA"/>
    <w:rsid w:val="0016415A"/>
    <w:rsid w:val="00175E97"/>
    <w:rsid w:val="001768D4"/>
    <w:rsid w:val="00191AB6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28C3"/>
    <w:rsid w:val="00246A6D"/>
    <w:rsid w:val="00255731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67DC4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87C77"/>
    <w:rsid w:val="005B1824"/>
    <w:rsid w:val="005C2CAB"/>
    <w:rsid w:val="005E2171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5AE8"/>
    <w:rsid w:val="006B6793"/>
    <w:rsid w:val="006C52F4"/>
    <w:rsid w:val="006D24A5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804CD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376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528EB"/>
    <w:rsid w:val="00A64DDD"/>
    <w:rsid w:val="00A66A78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01824"/>
    <w:rsid w:val="00B15FA1"/>
    <w:rsid w:val="00B21D8F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26A7"/>
    <w:rsid w:val="00D7352F"/>
    <w:rsid w:val="00D82287"/>
    <w:rsid w:val="00D933A8"/>
    <w:rsid w:val="00D94EDB"/>
    <w:rsid w:val="00DA4295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45332"/>
    <w:rsid w:val="00E54631"/>
    <w:rsid w:val="00E578D5"/>
    <w:rsid w:val="00E7015D"/>
    <w:rsid w:val="00E80274"/>
    <w:rsid w:val="00E97410"/>
    <w:rsid w:val="00EA0AE1"/>
    <w:rsid w:val="00EA41DF"/>
    <w:rsid w:val="00EA54F5"/>
    <w:rsid w:val="00EB129E"/>
    <w:rsid w:val="00ED0267"/>
    <w:rsid w:val="00ED3017"/>
    <w:rsid w:val="00EE08C2"/>
    <w:rsid w:val="00EE23CC"/>
    <w:rsid w:val="00EE4CA6"/>
    <w:rsid w:val="00EF04FF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.aciprensa.com/wiki/Vida_de_San_Agust%C3%ADn_de_Hipona" TargetMode="External"/><Relationship Id="rId21" Type="http://schemas.openxmlformats.org/officeDocument/2006/relationships/hyperlink" Target="https://ec.aciprensa.com/wiki/Obispo" TargetMode="External"/><Relationship Id="rId34" Type="http://schemas.openxmlformats.org/officeDocument/2006/relationships/hyperlink" Target="https://ec.aciprensa.com/wiki/Prueba" TargetMode="External"/><Relationship Id="rId42" Type="http://schemas.openxmlformats.org/officeDocument/2006/relationships/hyperlink" Target="https://ec.aciprensa.com/wiki/Oraci%C3%B3n" TargetMode="External"/><Relationship Id="rId47" Type="http://schemas.openxmlformats.org/officeDocument/2006/relationships/hyperlink" Target="https://ec.aciprensa.com/wiki/Testigo" TargetMode="External"/><Relationship Id="rId50" Type="http://schemas.openxmlformats.org/officeDocument/2006/relationships/hyperlink" Target="https://ec.aciprensa.com/wiki/Dios" TargetMode="External"/><Relationship Id="rId55" Type="http://schemas.openxmlformats.org/officeDocument/2006/relationships/hyperlink" Target="https://ec.aciprensa.com/wiki/Jesucristo" TargetMode="External"/><Relationship Id="rId63" Type="http://schemas.openxmlformats.org/officeDocument/2006/relationships/hyperlink" Target="https://ec.aciprensa.com/newwiki/index.php?title=Roma&amp;action=edit&amp;redlink=1" TargetMode="External"/><Relationship Id="rId68" Type="http://schemas.openxmlformats.org/officeDocument/2006/relationships/hyperlink" Target="https://ec.aciprensa.com/wiki/Religi%C3%B3n" TargetMode="External"/><Relationship Id="rId76" Type="http://schemas.openxmlformats.org/officeDocument/2006/relationships/hyperlink" Target="https://ec.aciprensa.com/wiki/Filosof%C3%ADa" TargetMode="External"/><Relationship Id="rId84" Type="http://schemas.openxmlformats.org/officeDocument/2006/relationships/hyperlink" Target="https://ec.aciprensa.com/wiki/Prueba" TargetMode="External"/><Relationship Id="rId89" Type="http://schemas.openxmlformats.org/officeDocument/2006/relationships/hyperlink" Target="https://ec.aciprensa.com/wiki/Salvaci%C3%B3n" TargetMode="External"/><Relationship Id="rId97" Type="http://schemas.openxmlformats.org/officeDocument/2006/relationships/hyperlink" Target="https://ec.aciprensa.com/wiki/Apostolicida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c.aciprensa.com/wiki/Voluntad" TargetMode="External"/><Relationship Id="rId92" Type="http://schemas.openxmlformats.org/officeDocument/2006/relationships/hyperlink" Target="https://ec.aciprensa.com/wiki/Bibl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aciprensa.com/wiki/Duda" TargetMode="External"/><Relationship Id="rId29" Type="http://schemas.openxmlformats.org/officeDocument/2006/relationships/hyperlink" Target="https://ec.aciprensa.com/wiki/San_Jer%C3%B3nimo" TargetMode="External"/><Relationship Id="rId11" Type="http://schemas.openxmlformats.org/officeDocument/2006/relationships/hyperlink" Target="https://ec.aciprensa.com/wiki/Conversi%C3%B3n" TargetMode="External"/><Relationship Id="rId24" Type="http://schemas.openxmlformats.org/officeDocument/2006/relationships/hyperlink" Target="https://ec.aciprensa.com/wiki/Persecuci%C3%B3n" TargetMode="External"/><Relationship Id="rId32" Type="http://schemas.openxmlformats.org/officeDocument/2006/relationships/hyperlink" Target="https://ec.aciprensa.com/newwiki/index.php?title=L%C3%B3gica&amp;action=edit&amp;redlink=1" TargetMode="External"/><Relationship Id="rId37" Type="http://schemas.openxmlformats.org/officeDocument/2006/relationships/hyperlink" Target="https://ec.aciprensa.com/wiki/Incesto" TargetMode="External"/><Relationship Id="rId40" Type="http://schemas.openxmlformats.org/officeDocument/2006/relationships/hyperlink" Target="https://ec.aciprensa.com/wiki/Juda%C3%ADsmo" TargetMode="External"/><Relationship Id="rId45" Type="http://schemas.openxmlformats.org/officeDocument/2006/relationships/hyperlink" Target="https://ec.aciprensa.com/wiki/Ley" TargetMode="External"/><Relationship Id="rId53" Type="http://schemas.openxmlformats.org/officeDocument/2006/relationships/hyperlink" Target="https://ec.aciprensa.com/wiki/Naturaleza" TargetMode="External"/><Relationship Id="rId58" Type="http://schemas.openxmlformats.org/officeDocument/2006/relationships/hyperlink" Target="https://ec.aciprensa.com/wiki/Milagro" TargetMode="External"/><Relationship Id="rId66" Type="http://schemas.openxmlformats.org/officeDocument/2006/relationships/hyperlink" Target="https://ec.aciprensa.com/wiki/Templo" TargetMode="External"/><Relationship Id="rId74" Type="http://schemas.openxmlformats.org/officeDocument/2006/relationships/hyperlink" Target="https://ec.aciprensa.com/wiki/Amor" TargetMode="External"/><Relationship Id="rId79" Type="http://schemas.openxmlformats.org/officeDocument/2006/relationships/hyperlink" Target="https://ec.aciprensa.com/wiki/Existencia_de_Dios" TargetMode="External"/><Relationship Id="rId87" Type="http://schemas.openxmlformats.org/officeDocument/2006/relationships/hyperlink" Target="https://ec.aciprensa.com/newwiki/index.php?title=Regla_de_fe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c.aciprensa.com/wiki/Doctrina_cristiana" TargetMode="External"/><Relationship Id="rId82" Type="http://schemas.openxmlformats.org/officeDocument/2006/relationships/hyperlink" Target="https://ec.aciprensa.com/wiki/Diablo" TargetMode="External"/><Relationship Id="rId90" Type="http://schemas.openxmlformats.org/officeDocument/2006/relationships/hyperlink" Target="https://ec.aciprensa.com/wiki/Escritura" TargetMode="External"/><Relationship Id="rId95" Type="http://schemas.openxmlformats.org/officeDocument/2006/relationships/hyperlink" Target="https://ec.aciprensa.com/wiki/Tradici%C3%B3n_y_Magisterio_Vivo" TargetMode="External"/><Relationship Id="rId19" Type="http://schemas.openxmlformats.org/officeDocument/2006/relationships/hyperlink" Target="https://ec.aciprensa.com/wiki/Fechas_y_dataci%C3%B3n" TargetMode="External"/><Relationship Id="rId14" Type="http://schemas.openxmlformats.org/officeDocument/2006/relationships/hyperlink" Target="https://ec.aciprensa.com/wiki/%C3%93rdenes_Sagradas" TargetMode="External"/><Relationship Id="rId22" Type="http://schemas.openxmlformats.org/officeDocument/2006/relationships/hyperlink" Target="https://ec.aciprensa.com/wiki/Papa_San_Calixto_I" TargetMode="External"/><Relationship Id="rId27" Type="http://schemas.openxmlformats.org/officeDocument/2006/relationships/hyperlink" Target="https://ec.aciprensa.com/wiki/Creencia" TargetMode="External"/><Relationship Id="rId30" Type="http://schemas.openxmlformats.org/officeDocument/2006/relationships/hyperlink" Target="https://ec.aciprensa.com/wiki/Calumnia" TargetMode="External"/><Relationship Id="rId35" Type="http://schemas.openxmlformats.org/officeDocument/2006/relationships/hyperlink" Target="https://ec.aciprensa.com/wiki/Ner%C3%B3n" TargetMode="External"/><Relationship Id="rId43" Type="http://schemas.openxmlformats.org/officeDocument/2006/relationships/hyperlink" Target="https://ec.aciprensa.com/wiki/Virtudes_heroicas" TargetMode="External"/><Relationship Id="rId48" Type="http://schemas.openxmlformats.org/officeDocument/2006/relationships/hyperlink" Target="https://ec.aciprensa.com/wiki/Trajano" TargetMode="External"/><Relationship Id="rId56" Type="http://schemas.openxmlformats.org/officeDocument/2006/relationships/hyperlink" Target="https://ec.aciprensa.com/wiki/El_Logos" TargetMode="External"/><Relationship Id="rId64" Type="http://schemas.openxmlformats.org/officeDocument/2006/relationships/hyperlink" Target="https://ec.aciprensa.com/wiki/Adoraci%C3%B3n" TargetMode="External"/><Relationship Id="rId69" Type="http://schemas.openxmlformats.org/officeDocument/2006/relationships/hyperlink" Target="https://ec.aciprensa.com/wiki/Esperanza" TargetMode="External"/><Relationship Id="rId77" Type="http://schemas.openxmlformats.org/officeDocument/2006/relationships/hyperlink" Target="https://ec.aciprensa.com/wiki/Verdad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c.aciprensa.com/newwiki/index.php?title=Infinito&amp;action=edit&amp;redlink=1" TargetMode="External"/><Relationship Id="rId72" Type="http://schemas.openxmlformats.org/officeDocument/2006/relationships/hyperlink" Target="https://ec.aciprensa.com/wiki/Gula" TargetMode="External"/><Relationship Id="rId80" Type="http://schemas.openxmlformats.org/officeDocument/2006/relationships/hyperlink" Target="https://ec.aciprensa.com/wiki/Idea" TargetMode="External"/><Relationship Id="rId85" Type="http://schemas.openxmlformats.org/officeDocument/2006/relationships/hyperlink" Target="https://ec.aciprensa.com/wiki/Profec%C3%ADa" TargetMode="External"/><Relationship Id="rId93" Type="http://schemas.openxmlformats.org/officeDocument/2006/relationships/hyperlink" Target="https://ec.aciprensa.com/wiki/Jesucristo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c.aciprensa.com/wiki/Fe" TargetMode="External"/><Relationship Id="rId17" Type="http://schemas.openxmlformats.org/officeDocument/2006/relationships/hyperlink" Target="https://ec.aciprensa.com/wiki/La_Iglesia" TargetMode="External"/><Relationship Id="rId25" Type="http://schemas.openxmlformats.org/officeDocument/2006/relationships/hyperlink" Target="https://ec.aciprensa.com/wiki/Secta" TargetMode="External"/><Relationship Id="rId33" Type="http://schemas.openxmlformats.org/officeDocument/2006/relationships/hyperlink" Target="https://ec.aciprensa.com/wiki/Honor" TargetMode="External"/><Relationship Id="rId38" Type="http://schemas.openxmlformats.org/officeDocument/2006/relationships/hyperlink" Target="https://ec.aciprensa.com/wiki/Hombre" TargetMode="External"/><Relationship Id="rId46" Type="http://schemas.openxmlformats.org/officeDocument/2006/relationships/hyperlink" Target="https://ec.aciprensa.com/wiki/Raz%C3%B3n" TargetMode="External"/><Relationship Id="rId59" Type="http://schemas.openxmlformats.org/officeDocument/2006/relationships/hyperlink" Target="https://ec.aciprensa.com/wiki/Resurrecci%C3%B3n_de_Jesucristo" TargetMode="External"/><Relationship Id="rId67" Type="http://schemas.openxmlformats.org/officeDocument/2006/relationships/hyperlink" Target="https://ec.aciprensa.com/newwiki/index.php?title=Historia_de_la_tolerancia&amp;action=edit&amp;redlink=1" TargetMode="External"/><Relationship Id="rId20" Type="http://schemas.openxmlformats.org/officeDocument/2006/relationships/hyperlink" Target="https://ec.aciprensa.com/wiki/Apolog%C3%A9tica" TargetMode="External"/><Relationship Id="rId41" Type="http://schemas.openxmlformats.org/officeDocument/2006/relationships/hyperlink" Target="https://ec.aciprensa.com/wiki/Lujuria" TargetMode="External"/><Relationship Id="rId54" Type="http://schemas.openxmlformats.org/officeDocument/2006/relationships/hyperlink" Target="https://ec.aciprensa.com/wiki/Profec%C3%ADa" TargetMode="External"/><Relationship Id="rId62" Type="http://schemas.openxmlformats.org/officeDocument/2006/relationships/hyperlink" Target="https://ec.aciprensa.com/wiki/Ner%C3%B3n" TargetMode="External"/><Relationship Id="rId70" Type="http://schemas.openxmlformats.org/officeDocument/2006/relationships/hyperlink" Target="https://ec.aciprensa.com/wiki/Virtud" TargetMode="External"/><Relationship Id="rId75" Type="http://schemas.openxmlformats.org/officeDocument/2006/relationships/hyperlink" Target="https://ec.aciprensa.com/wiki/Brujer%C3%ADa" TargetMode="External"/><Relationship Id="rId83" Type="http://schemas.openxmlformats.org/officeDocument/2006/relationships/hyperlink" Target="https://ec.aciprensa.com/wiki/Inmortalidad" TargetMode="External"/><Relationship Id="rId88" Type="http://schemas.openxmlformats.org/officeDocument/2006/relationships/hyperlink" Target="https://ec.aciprensa.com/wiki/Fe" TargetMode="External"/><Relationship Id="rId91" Type="http://schemas.openxmlformats.org/officeDocument/2006/relationships/hyperlink" Target="https://ec.aciprensa.com/wiki/Blasfemia" TargetMode="External"/><Relationship Id="rId96" Type="http://schemas.openxmlformats.org/officeDocument/2006/relationships/hyperlink" Target="https://ec.aciprensa.com/wiki/Doctrina_cristia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aciprensa.com/wiki/Sacerdote" TargetMode="External"/><Relationship Id="rId23" Type="http://schemas.openxmlformats.org/officeDocument/2006/relationships/hyperlink" Target="https://ec.aciprensa.com/wiki/Montanismo" TargetMode="External"/><Relationship Id="rId28" Type="http://schemas.openxmlformats.org/officeDocument/2006/relationships/hyperlink" Target="https://ec.aciprensa.com/newwiki/index.php?title=Disciplina_eclesi%C3%A1stica&amp;action=edit&amp;redlink=1" TargetMode="External"/><Relationship Id="rId36" Type="http://schemas.openxmlformats.org/officeDocument/2006/relationships/hyperlink" Target="https://ec.aciprensa.com/newwiki/index.php?title=Infanticidio&amp;action=edit&amp;redlink=1" TargetMode="External"/><Relationship Id="rId49" Type="http://schemas.openxmlformats.org/officeDocument/2006/relationships/hyperlink" Target="https://ec.aciprensa.com/wiki/Creencia" TargetMode="External"/><Relationship Id="rId57" Type="http://schemas.openxmlformats.org/officeDocument/2006/relationships/hyperlink" Target="https://ec.aciprensa.com/wiki/Virginidad" TargetMode="External"/><Relationship Id="rId10" Type="http://schemas.openxmlformats.org/officeDocument/2006/relationships/hyperlink" Target="https://ec.aciprensa.com/wiki/Cristianismo" TargetMode="External"/><Relationship Id="rId31" Type="http://schemas.openxmlformats.org/officeDocument/2006/relationships/hyperlink" Target="https://ec.aciprensa.com/wiki/Odio" TargetMode="External"/><Relationship Id="rId44" Type="http://schemas.openxmlformats.org/officeDocument/2006/relationships/hyperlink" Target="https://ec.aciprensa.com/wiki/Justicia" TargetMode="External"/><Relationship Id="rId52" Type="http://schemas.openxmlformats.org/officeDocument/2006/relationships/hyperlink" Target="https://ec.aciprensa.com/wiki/Alma" TargetMode="External"/><Relationship Id="rId60" Type="http://schemas.openxmlformats.org/officeDocument/2006/relationships/hyperlink" Target="https://ec.aciprensa.com/newwiki/index.php?title=Disc%C3%ADpulos_de_Cristo&amp;action=edit&amp;redlink=1" TargetMode="External"/><Relationship Id="rId65" Type="http://schemas.openxmlformats.org/officeDocument/2006/relationships/hyperlink" Target="https://ec.aciprensa.com/wiki/Demonios" TargetMode="External"/><Relationship Id="rId73" Type="http://schemas.openxmlformats.org/officeDocument/2006/relationships/hyperlink" Target="https://ec.aciprensa.com/newwiki/index.php?title=Pobreza_y_pauperismo&amp;action=edit&amp;redlink=1" TargetMode="External"/><Relationship Id="rId78" Type="http://schemas.openxmlformats.org/officeDocument/2006/relationships/hyperlink" Target="https://ec.aciprensa.com/wiki/Causa" TargetMode="External"/><Relationship Id="rId81" Type="http://schemas.openxmlformats.org/officeDocument/2006/relationships/hyperlink" Target="https://ec.aciprensa.com/wiki/Alma" TargetMode="External"/><Relationship Id="rId86" Type="http://schemas.openxmlformats.org/officeDocument/2006/relationships/hyperlink" Target="https://ec.aciprensa.com/wiki/Cristianismo" TargetMode="External"/><Relationship Id="rId94" Type="http://schemas.openxmlformats.org/officeDocument/2006/relationships/hyperlink" Target="https://ec.aciprensa.com/wiki/Los_Ap%C3%B3stoles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.aciprensa.com/wiki/Paganismo" TargetMode="External"/><Relationship Id="rId13" Type="http://schemas.openxmlformats.org/officeDocument/2006/relationships/hyperlink" Target="https://ec.aciprensa.com/wiki/Naturaleza" TargetMode="External"/><Relationship Id="rId18" Type="http://schemas.openxmlformats.org/officeDocument/2006/relationships/hyperlink" Target="https://ec.aciprensa.com/newwiki/index.php?title=Laicos&amp;action=edit&amp;redlink=1" TargetMode="External"/><Relationship Id="rId39" Type="http://schemas.openxmlformats.org/officeDocument/2006/relationships/hyperlink" Target="https://ec.aciprensa.com/wiki/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5048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2019-01-15T14:28:00Z</cp:lastPrinted>
  <dcterms:created xsi:type="dcterms:W3CDTF">2019-08-03T11:32:00Z</dcterms:created>
  <dcterms:modified xsi:type="dcterms:W3CDTF">2019-08-03T11:32:00Z</dcterms:modified>
</cp:coreProperties>
</file>