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9C" w:rsidRDefault="0061039C" w:rsidP="00C6299E">
      <w:pPr>
        <w:rPr>
          <w:szCs w:val="28"/>
        </w:rPr>
      </w:pPr>
    </w:p>
    <w:p w:rsidR="001F7237" w:rsidRDefault="001F7237" w:rsidP="004C3AFA">
      <w:pPr>
        <w:jc w:val="center"/>
        <w:rPr>
          <w:b/>
          <w:color w:val="00B050"/>
          <w:sz w:val="28"/>
          <w:szCs w:val="28"/>
        </w:rPr>
      </w:pPr>
      <w:r w:rsidRPr="004C3AFA">
        <w:rPr>
          <w:b/>
          <w:color w:val="FF0000"/>
          <w:sz w:val="40"/>
          <w:szCs w:val="40"/>
        </w:rPr>
        <w:t>Pedro apóstol.</w:t>
      </w:r>
      <w:r>
        <w:rPr>
          <w:b/>
          <w:sz w:val="28"/>
          <w:szCs w:val="28"/>
        </w:rPr>
        <w:t xml:space="preserve">  </w:t>
      </w:r>
      <w:r w:rsidR="004C3AFA" w:rsidRPr="004C3AFA">
        <w:rPr>
          <w:b/>
          <w:color w:val="00B050"/>
          <w:sz w:val="28"/>
          <w:szCs w:val="28"/>
        </w:rPr>
        <w:t>(Hech</w:t>
      </w:r>
      <w:r w:rsidR="004C3AFA">
        <w:rPr>
          <w:b/>
          <w:color w:val="00B050"/>
          <w:sz w:val="28"/>
          <w:szCs w:val="28"/>
        </w:rPr>
        <w:t>o</w:t>
      </w:r>
      <w:r w:rsidR="004C3AFA" w:rsidRPr="004C3AFA">
        <w:rPr>
          <w:b/>
          <w:color w:val="00B050"/>
          <w:sz w:val="28"/>
          <w:szCs w:val="28"/>
        </w:rPr>
        <w:t xml:space="preserve">s </w:t>
      </w:r>
      <w:proofErr w:type="spellStart"/>
      <w:r w:rsidR="004C3AFA" w:rsidRPr="004C3AFA">
        <w:rPr>
          <w:b/>
          <w:color w:val="00B050"/>
          <w:sz w:val="28"/>
          <w:szCs w:val="28"/>
        </w:rPr>
        <w:t>cps</w:t>
      </w:r>
      <w:proofErr w:type="spellEnd"/>
      <w:r w:rsidR="004C3AFA" w:rsidRPr="004C3AFA">
        <w:rPr>
          <w:b/>
          <w:color w:val="00B050"/>
          <w:sz w:val="28"/>
          <w:szCs w:val="28"/>
        </w:rPr>
        <w:t xml:space="preserve"> 4 a 12)</w:t>
      </w:r>
    </w:p>
    <w:p w:rsidR="00FF3A6B" w:rsidRDefault="00FF3A6B" w:rsidP="004C3AFA">
      <w:pPr>
        <w:jc w:val="center"/>
        <w:rPr>
          <w:b/>
          <w:color w:val="00B050"/>
          <w:sz w:val="28"/>
          <w:szCs w:val="28"/>
        </w:rPr>
      </w:pPr>
    </w:p>
    <w:p w:rsidR="00FF3A6B" w:rsidRDefault="00FF3A6B" w:rsidP="004C3AFA">
      <w:pPr>
        <w:jc w:val="center"/>
        <w:rPr>
          <w:b/>
          <w:color w:val="7030A0"/>
          <w:sz w:val="28"/>
          <w:szCs w:val="28"/>
        </w:rPr>
      </w:pPr>
      <w:r>
        <w:rPr>
          <w:noProof/>
        </w:rPr>
        <w:drawing>
          <wp:inline distT="0" distB="0" distL="0" distR="0">
            <wp:extent cx="2647950" cy="1724025"/>
            <wp:effectExtent l="19050" t="0" r="0" b="0"/>
            <wp:docPr id="1" name="Imagen 1" descr="Resultado de imagen de tu eres pedro edificare mi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u eres pedro edificare mi iglesia"/>
                    <pic:cNvPicPr>
                      <a:picLocks noChangeAspect="1" noChangeArrowheads="1"/>
                    </pic:cNvPicPr>
                  </pic:nvPicPr>
                  <pic:blipFill>
                    <a:blip r:embed="rId6"/>
                    <a:srcRect/>
                    <a:stretch>
                      <a:fillRect/>
                    </a:stretch>
                  </pic:blipFill>
                  <pic:spPr bwMode="auto">
                    <a:xfrm>
                      <a:off x="0" y="0"/>
                      <a:ext cx="2647950" cy="1724025"/>
                    </a:xfrm>
                    <a:prstGeom prst="rect">
                      <a:avLst/>
                    </a:prstGeom>
                    <a:noFill/>
                    <a:ln w="9525">
                      <a:noFill/>
                      <a:miter lim="800000"/>
                      <a:headEnd/>
                      <a:tailEnd/>
                    </a:ln>
                  </pic:spPr>
                </pic:pic>
              </a:graphicData>
            </a:graphic>
          </wp:inline>
        </w:drawing>
      </w:r>
    </w:p>
    <w:p w:rsidR="00CE1425" w:rsidRDefault="00CE1425" w:rsidP="00CE1425">
      <w:pPr>
        <w:rPr>
          <w:b/>
          <w:color w:val="FF0000"/>
        </w:rPr>
      </w:pPr>
    </w:p>
    <w:p w:rsidR="00CE1425" w:rsidRPr="00CE1425" w:rsidRDefault="00CE1425" w:rsidP="00CE1425">
      <w:pPr>
        <w:rPr>
          <w:b/>
          <w:color w:val="FF0000"/>
        </w:rPr>
      </w:pPr>
      <w:r>
        <w:rPr>
          <w:b/>
          <w:color w:val="FF0000"/>
        </w:rPr>
        <w:t xml:space="preserve">  </w:t>
      </w:r>
      <w:r w:rsidRPr="00CE1425">
        <w:rPr>
          <w:b/>
          <w:color w:val="FF0000"/>
        </w:rPr>
        <w:t xml:space="preserve">  Los catequistas deben mir</w:t>
      </w:r>
      <w:r w:rsidR="004F6756">
        <w:rPr>
          <w:b/>
          <w:color w:val="FF0000"/>
        </w:rPr>
        <w:t>a</w:t>
      </w:r>
      <w:r w:rsidRPr="00CE1425">
        <w:rPr>
          <w:b/>
          <w:color w:val="FF0000"/>
        </w:rPr>
        <w:t>r a Pedro como reflejo de una autoridad acogedora en la Igle</w:t>
      </w:r>
      <w:r w:rsidR="00C95E88">
        <w:rPr>
          <w:b/>
          <w:color w:val="FF0000"/>
        </w:rPr>
        <w:t>sia. Por volunt</w:t>
      </w:r>
      <w:r w:rsidRPr="00CE1425">
        <w:rPr>
          <w:b/>
          <w:color w:val="FF0000"/>
        </w:rPr>
        <w:t>ad de Jesús,</w:t>
      </w:r>
      <w:r w:rsidR="004F6756">
        <w:rPr>
          <w:b/>
          <w:color w:val="FF0000"/>
        </w:rPr>
        <w:t xml:space="preserve"> Pedro fue cabeza de la Iglesia.</w:t>
      </w:r>
      <w:r w:rsidRPr="00CE1425">
        <w:rPr>
          <w:b/>
          <w:color w:val="FF0000"/>
        </w:rPr>
        <w:t xml:space="preserve"> Come</w:t>
      </w:r>
      <w:r w:rsidR="00B8089B">
        <w:rPr>
          <w:b/>
          <w:color w:val="FF0000"/>
        </w:rPr>
        <w:t>tió</w:t>
      </w:r>
      <w:r w:rsidRPr="00CE1425">
        <w:rPr>
          <w:b/>
          <w:color w:val="FF0000"/>
        </w:rPr>
        <w:t xml:space="preserve"> errores, pero fue el</w:t>
      </w:r>
      <w:r w:rsidR="00C95E88">
        <w:rPr>
          <w:b/>
          <w:color w:val="FF0000"/>
        </w:rPr>
        <w:t xml:space="preserve"> </w:t>
      </w:r>
      <w:r w:rsidR="00B8089B">
        <w:rPr>
          <w:b/>
          <w:color w:val="FF0000"/>
        </w:rPr>
        <w:t xml:space="preserve">más fiel y </w:t>
      </w:r>
      <w:r w:rsidRPr="00CE1425">
        <w:rPr>
          <w:b/>
          <w:color w:val="FF0000"/>
        </w:rPr>
        <w:t xml:space="preserve">siempre </w:t>
      </w:r>
      <w:r w:rsidR="00B8089B">
        <w:rPr>
          <w:b/>
          <w:color w:val="FF0000"/>
        </w:rPr>
        <w:t>segui</w:t>
      </w:r>
      <w:r w:rsidR="00C95E88">
        <w:rPr>
          <w:b/>
          <w:color w:val="FF0000"/>
        </w:rPr>
        <w:t xml:space="preserve">dor </w:t>
      </w:r>
      <w:r w:rsidR="00B8089B">
        <w:rPr>
          <w:b/>
          <w:color w:val="FF0000"/>
        </w:rPr>
        <w:t xml:space="preserve"> de</w:t>
      </w:r>
      <w:r w:rsidRPr="00CE1425">
        <w:rPr>
          <w:b/>
          <w:color w:val="FF0000"/>
        </w:rPr>
        <w:t xml:space="preserve"> </w:t>
      </w:r>
      <w:r w:rsidR="00C95E88">
        <w:rPr>
          <w:b/>
          <w:color w:val="FF0000"/>
        </w:rPr>
        <w:t>Jesú</w:t>
      </w:r>
      <w:r w:rsidRPr="00CE1425">
        <w:rPr>
          <w:b/>
          <w:color w:val="FF0000"/>
        </w:rPr>
        <w:t>s. Si</w:t>
      </w:r>
      <w:r w:rsidR="00B8089B">
        <w:rPr>
          <w:b/>
          <w:color w:val="FF0000"/>
        </w:rPr>
        <w:t>n querer</w:t>
      </w:r>
      <w:r w:rsidRPr="00CE1425">
        <w:rPr>
          <w:b/>
          <w:color w:val="FF0000"/>
        </w:rPr>
        <w:t>lo</w:t>
      </w:r>
      <w:r w:rsidR="004F6756">
        <w:rPr>
          <w:b/>
          <w:color w:val="FF0000"/>
        </w:rPr>
        <w:t>,</w:t>
      </w:r>
      <w:r w:rsidRPr="00CE1425">
        <w:rPr>
          <w:b/>
          <w:color w:val="FF0000"/>
        </w:rPr>
        <w:t xml:space="preserve"> el cristi</w:t>
      </w:r>
      <w:r w:rsidR="00B8089B">
        <w:rPr>
          <w:b/>
          <w:color w:val="FF0000"/>
        </w:rPr>
        <w:t>a</w:t>
      </w:r>
      <w:r w:rsidRPr="00CE1425">
        <w:rPr>
          <w:b/>
          <w:color w:val="FF0000"/>
        </w:rPr>
        <w:t>no asocia a Pedro con sus sucesores, los papas de cada momento.</w:t>
      </w:r>
      <w:r w:rsidR="004F6756">
        <w:rPr>
          <w:b/>
          <w:color w:val="FF0000"/>
        </w:rPr>
        <w:t xml:space="preserve"> Después de Jesús, es la figura central de los rel</w:t>
      </w:r>
      <w:r w:rsidR="004F6756">
        <w:rPr>
          <w:b/>
          <w:color w:val="FF0000"/>
        </w:rPr>
        <w:t>a</w:t>
      </w:r>
      <w:r w:rsidR="004F6756">
        <w:rPr>
          <w:b/>
          <w:color w:val="FF0000"/>
        </w:rPr>
        <w:t>tos evangélicos. Es el representante de los demás apóstoles.</w:t>
      </w:r>
    </w:p>
    <w:p w:rsidR="008E20F9" w:rsidRDefault="008E20F9" w:rsidP="001F7237">
      <w:pPr>
        <w:jc w:val="both"/>
        <w:rPr>
          <w:b/>
          <w:color w:val="7030A0"/>
          <w:sz w:val="28"/>
          <w:szCs w:val="28"/>
        </w:rPr>
      </w:pPr>
    </w:p>
    <w:p w:rsidR="008E20F9" w:rsidRPr="00C800B5" w:rsidRDefault="004C3AFA" w:rsidP="001F7237">
      <w:pPr>
        <w:jc w:val="both"/>
        <w:rPr>
          <w:b/>
        </w:rPr>
      </w:pPr>
      <w:r w:rsidRPr="00A30EE8">
        <w:rPr>
          <w:b/>
          <w:sz w:val="28"/>
          <w:szCs w:val="28"/>
        </w:rPr>
        <w:t xml:space="preserve">  </w:t>
      </w:r>
      <w:r w:rsidR="00B8089B">
        <w:rPr>
          <w:b/>
          <w:sz w:val="28"/>
          <w:szCs w:val="28"/>
        </w:rPr>
        <w:t xml:space="preserve">    </w:t>
      </w:r>
      <w:r w:rsidRPr="00C800B5">
        <w:rPr>
          <w:b/>
        </w:rPr>
        <w:t>La historia de los primero</w:t>
      </w:r>
      <w:r w:rsidR="00A30EE8" w:rsidRPr="00C800B5">
        <w:rPr>
          <w:b/>
        </w:rPr>
        <w:t>s</w:t>
      </w:r>
      <w:r w:rsidRPr="00C800B5">
        <w:rPr>
          <w:b/>
        </w:rPr>
        <w:t xml:space="preserve"> cristianos</w:t>
      </w:r>
      <w:r w:rsidR="00A30EE8" w:rsidRPr="00C800B5">
        <w:rPr>
          <w:b/>
        </w:rPr>
        <w:t xml:space="preserve"> </w:t>
      </w:r>
      <w:r w:rsidRPr="00C800B5">
        <w:rPr>
          <w:b/>
        </w:rPr>
        <w:t>se identifica ya desde el principio con la autor</w:t>
      </w:r>
      <w:r w:rsidRPr="00C800B5">
        <w:rPr>
          <w:b/>
        </w:rPr>
        <w:t>i</w:t>
      </w:r>
      <w:r w:rsidRPr="00C800B5">
        <w:rPr>
          <w:b/>
        </w:rPr>
        <w:t>dad moral y apost</w:t>
      </w:r>
      <w:r w:rsidR="00A30EE8" w:rsidRPr="00C800B5">
        <w:rPr>
          <w:b/>
        </w:rPr>
        <w:t>ó</w:t>
      </w:r>
      <w:r w:rsidRPr="00C800B5">
        <w:rPr>
          <w:b/>
        </w:rPr>
        <w:t xml:space="preserve">lica que Jesús había conferido al </w:t>
      </w:r>
      <w:r w:rsidR="00A30EE8" w:rsidRPr="00C800B5">
        <w:rPr>
          <w:b/>
        </w:rPr>
        <w:t>A</w:t>
      </w:r>
      <w:r w:rsidRPr="00C800B5">
        <w:rPr>
          <w:b/>
        </w:rPr>
        <w:t>p</w:t>
      </w:r>
      <w:r w:rsidR="00A30EE8" w:rsidRPr="00C800B5">
        <w:rPr>
          <w:b/>
        </w:rPr>
        <w:t>ó</w:t>
      </w:r>
      <w:r w:rsidRPr="00C800B5">
        <w:rPr>
          <w:b/>
        </w:rPr>
        <w:t>stol Pedro, aquel al que Jesús le había dicho: "</w:t>
      </w:r>
      <w:r w:rsidRPr="00C800B5">
        <w:rPr>
          <w:b/>
          <w:i/>
        </w:rPr>
        <w:t xml:space="preserve">Tú eres </w:t>
      </w:r>
      <w:r w:rsidR="00ED3C0C" w:rsidRPr="00C800B5">
        <w:rPr>
          <w:b/>
          <w:i/>
        </w:rPr>
        <w:t>P</w:t>
      </w:r>
      <w:r w:rsidRPr="00C800B5">
        <w:rPr>
          <w:b/>
          <w:i/>
        </w:rPr>
        <w:t>edro y sobre esta piedra edificar</w:t>
      </w:r>
      <w:r w:rsidR="00ED3C0C" w:rsidRPr="00C800B5">
        <w:rPr>
          <w:b/>
          <w:i/>
        </w:rPr>
        <w:t>é</w:t>
      </w:r>
      <w:r w:rsidRPr="00C800B5">
        <w:rPr>
          <w:b/>
          <w:i/>
        </w:rPr>
        <w:t xml:space="preserve"> mi Iglesia. Y las </w:t>
      </w:r>
      <w:r w:rsidR="00ED3C0C" w:rsidRPr="00C800B5">
        <w:rPr>
          <w:b/>
          <w:i/>
        </w:rPr>
        <w:t>p</w:t>
      </w:r>
      <w:r w:rsidRPr="00C800B5">
        <w:rPr>
          <w:b/>
          <w:i/>
        </w:rPr>
        <w:t>u</w:t>
      </w:r>
      <w:r w:rsidR="00ED3C0C" w:rsidRPr="00C800B5">
        <w:rPr>
          <w:b/>
          <w:i/>
        </w:rPr>
        <w:t>e</w:t>
      </w:r>
      <w:r w:rsidRPr="00C800B5">
        <w:rPr>
          <w:b/>
          <w:i/>
        </w:rPr>
        <w:t>rtas del i</w:t>
      </w:r>
      <w:r w:rsidRPr="00C800B5">
        <w:rPr>
          <w:b/>
          <w:i/>
        </w:rPr>
        <w:t>n</w:t>
      </w:r>
      <w:r w:rsidRPr="00C800B5">
        <w:rPr>
          <w:b/>
          <w:i/>
        </w:rPr>
        <w:t>fierno no prevalecerán sobre</w:t>
      </w:r>
      <w:r w:rsidR="00ED3C0C" w:rsidRPr="00C800B5">
        <w:rPr>
          <w:b/>
          <w:i/>
        </w:rPr>
        <w:t xml:space="preserve"> </w:t>
      </w:r>
      <w:r w:rsidRPr="00C800B5">
        <w:rPr>
          <w:b/>
          <w:i/>
        </w:rPr>
        <w:t>ella</w:t>
      </w:r>
      <w:r w:rsidRPr="00C800B5">
        <w:rPr>
          <w:b/>
        </w:rPr>
        <w:t xml:space="preserve"> (Mt . 13. 16-28). Y se lo </w:t>
      </w:r>
      <w:r w:rsidR="00ED3C0C" w:rsidRPr="00C800B5">
        <w:rPr>
          <w:b/>
        </w:rPr>
        <w:t>confirmó</w:t>
      </w:r>
      <w:r w:rsidRPr="00C800B5">
        <w:rPr>
          <w:b/>
        </w:rPr>
        <w:t xml:space="preserve"> en la </w:t>
      </w:r>
      <w:r w:rsidR="00A30EE8" w:rsidRPr="00C800B5">
        <w:rPr>
          <w:b/>
        </w:rPr>
        <w:t>ú</w:t>
      </w:r>
      <w:r w:rsidRPr="00C800B5">
        <w:rPr>
          <w:b/>
        </w:rPr>
        <w:t xml:space="preserve">ltima aparición junto al Lago de Galilea: </w:t>
      </w:r>
      <w:r w:rsidRPr="00C800B5">
        <w:rPr>
          <w:b/>
          <w:i/>
        </w:rPr>
        <w:t>Apacient</w:t>
      </w:r>
      <w:r w:rsidR="00ED3C0C" w:rsidRPr="00C800B5">
        <w:rPr>
          <w:b/>
          <w:i/>
        </w:rPr>
        <w:t>a</w:t>
      </w:r>
      <w:r w:rsidRPr="00C800B5">
        <w:rPr>
          <w:b/>
          <w:i/>
        </w:rPr>
        <w:t xml:space="preserve"> mis corderos, apacienta mis ovejas</w:t>
      </w:r>
      <w:r w:rsidRPr="00C800B5">
        <w:rPr>
          <w:b/>
        </w:rPr>
        <w:t xml:space="preserve"> (</w:t>
      </w:r>
      <w:proofErr w:type="spellStart"/>
      <w:r w:rsidR="00A30EE8" w:rsidRPr="00C800B5">
        <w:rPr>
          <w:b/>
        </w:rPr>
        <w:t>Jn</w:t>
      </w:r>
      <w:r w:rsidR="00ED3C0C" w:rsidRPr="00C800B5">
        <w:rPr>
          <w:b/>
        </w:rPr>
        <w:t>.</w:t>
      </w:r>
      <w:proofErr w:type="spellEnd"/>
      <w:r w:rsidR="00A30EE8" w:rsidRPr="00C800B5">
        <w:rPr>
          <w:b/>
        </w:rPr>
        <w:t xml:space="preserve"> 21 15-18)</w:t>
      </w:r>
    </w:p>
    <w:p w:rsidR="00A30EE8" w:rsidRPr="00C800B5" w:rsidRDefault="00A30EE8" w:rsidP="001F7237">
      <w:pPr>
        <w:jc w:val="both"/>
        <w:rPr>
          <w:b/>
        </w:rPr>
      </w:pPr>
    </w:p>
    <w:p w:rsidR="00A30EE8" w:rsidRDefault="00ED3C0C" w:rsidP="001F7237">
      <w:pPr>
        <w:jc w:val="both"/>
        <w:rPr>
          <w:b/>
        </w:rPr>
      </w:pPr>
      <w:r w:rsidRPr="00C800B5">
        <w:rPr>
          <w:b/>
        </w:rPr>
        <w:t xml:space="preserve">  </w:t>
      </w:r>
      <w:r w:rsidR="00B8089B">
        <w:rPr>
          <w:b/>
        </w:rPr>
        <w:t xml:space="preserve">   </w:t>
      </w:r>
      <w:r w:rsidRPr="00C800B5">
        <w:rPr>
          <w:b/>
        </w:rPr>
        <w:t xml:space="preserve"> </w:t>
      </w:r>
      <w:r w:rsidR="00A30EE8" w:rsidRPr="00C800B5">
        <w:rPr>
          <w:b/>
        </w:rPr>
        <w:t>Fue su primer acto al marchar Jesús, pedir la elección del r</w:t>
      </w:r>
      <w:r w:rsidRPr="00C800B5">
        <w:rPr>
          <w:b/>
        </w:rPr>
        <w:t>e</w:t>
      </w:r>
      <w:r w:rsidR="00A30EE8" w:rsidRPr="00C800B5">
        <w:rPr>
          <w:b/>
        </w:rPr>
        <w:t>emplazant</w:t>
      </w:r>
      <w:r w:rsidRPr="00C800B5">
        <w:rPr>
          <w:b/>
        </w:rPr>
        <w:t>e</w:t>
      </w:r>
      <w:r w:rsidR="00A30EE8" w:rsidRPr="00C800B5">
        <w:rPr>
          <w:b/>
        </w:rPr>
        <w:t xml:space="preserve"> de</w:t>
      </w:r>
      <w:r w:rsidRPr="00C800B5">
        <w:rPr>
          <w:b/>
        </w:rPr>
        <w:t xml:space="preserve">l traidor </w:t>
      </w:r>
      <w:r w:rsidR="00A30EE8" w:rsidRPr="00C800B5">
        <w:rPr>
          <w:b/>
        </w:rPr>
        <w:t xml:space="preserve"> J</w:t>
      </w:r>
      <w:r w:rsidR="00A30EE8" w:rsidRPr="00C800B5">
        <w:rPr>
          <w:b/>
        </w:rPr>
        <w:t>u</w:t>
      </w:r>
      <w:r w:rsidR="00A30EE8" w:rsidRPr="00C800B5">
        <w:rPr>
          <w:b/>
        </w:rPr>
        <w:t xml:space="preserve">das. </w:t>
      </w:r>
      <w:r w:rsidR="00B8089B">
        <w:rPr>
          <w:b/>
        </w:rPr>
        <w:t xml:space="preserve">Era una confianza total en el futuro y en las luchas que se avecinaban pues la obra del Maestro tenía que  seguir adelante. </w:t>
      </w:r>
      <w:r w:rsidR="00A30EE8" w:rsidRPr="00C800B5">
        <w:rPr>
          <w:b/>
        </w:rPr>
        <w:t>Empleada la costumbre de echar a suertes, los herm</w:t>
      </w:r>
      <w:r w:rsidR="00A30EE8" w:rsidRPr="00C800B5">
        <w:rPr>
          <w:b/>
        </w:rPr>
        <w:t>a</w:t>
      </w:r>
      <w:r w:rsidR="00A30EE8" w:rsidRPr="00C800B5">
        <w:rPr>
          <w:b/>
        </w:rPr>
        <w:t>nos presentaron dos</w:t>
      </w:r>
      <w:r w:rsidRPr="00C800B5">
        <w:rPr>
          <w:b/>
        </w:rPr>
        <w:t xml:space="preserve"> seguidores de Jesús:</w:t>
      </w:r>
      <w:r w:rsidR="00A30EE8" w:rsidRPr="00C800B5">
        <w:rPr>
          <w:b/>
        </w:rPr>
        <w:t xml:space="preserve"> Simón, el justo</w:t>
      </w:r>
      <w:r w:rsidR="00B8089B">
        <w:rPr>
          <w:b/>
        </w:rPr>
        <w:t>,</w:t>
      </w:r>
      <w:r w:rsidR="00A30EE8" w:rsidRPr="00C800B5">
        <w:rPr>
          <w:b/>
        </w:rPr>
        <w:t xml:space="preserve"> y Matías (</w:t>
      </w:r>
      <w:proofErr w:type="spellStart"/>
      <w:r w:rsidR="00A30EE8" w:rsidRPr="00C800B5">
        <w:rPr>
          <w:b/>
        </w:rPr>
        <w:t>Hech</w:t>
      </w:r>
      <w:proofErr w:type="spellEnd"/>
      <w:r w:rsidR="00A30EE8" w:rsidRPr="00C800B5">
        <w:rPr>
          <w:b/>
        </w:rPr>
        <w:t xml:space="preserve"> 1. 12-26). Salió elegi</w:t>
      </w:r>
      <w:r w:rsidRPr="00C800B5">
        <w:rPr>
          <w:b/>
        </w:rPr>
        <w:t>d</w:t>
      </w:r>
      <w:r w:rsidR="00A30EE8" w:rsidRPr="00C800B5">
        <w:rPr>
          <w:b/>
        </w:rPr>
        <w:t>o Matías, que quedó agregado al Grupo de los 12.</w:t>
      </w:r>
    </w:p>
    <w:p w:rsidR="00B8089B" w:rsidRDefault="00B8089B" w:rsidP="001F7237">
      <w:pPr>
        <w:jc w:val="both"/>
        <w:rPr>
          <w:b/>
        </w:rPr>
      </w:pPr>
    </w:p>
    <w:p w:rsidR="00B8089B" w:rsidRPr="00C800B5" w:rsidRDefault="004C116D" w:rsidP="001F7237">
      <w:pPr>
        <w:jc w:val="both"/>
        <w:rPr>
          <w:b/>
        </w:rPr>
      </w:pPr>
      <w:r>
        <w:rPr>
          <w:b/>
        </w:rPr>
        <w:t xml:space="preserve">  Una </w:t>
      </w:r>
      <w:r w:rsidR="00B8089B">
        <w:rPr>
          <w:b/>
        </w:rPr>
        <w:t>vez que vino el Espíritu Santo, se terminó todo temor. Pedro, junto con Juan, predicó con verdadera pasión que había llegado el tiempo de la salvación</w:t>
      </w:r>
    </w:p>
    <w:p w:rsidR="00A30EE8" w:rsidRPr="00C800B5" w:rsidRDefault="00A30EE8" w:rsidP="001F7237">
      <w:pPr>
        <w:jc w:val="both"/>
        <w:rPr>
          <w:b/>
          <w:color w:val="7030A0"/>
        </w:rPr>
      </w:pPr>
    </w:p>
    <w:p w:rsidR="00A30EE8" w:rsidRPr="00C800B5" w:rsidRDefault="00A30EE8" w:rsidP="001F7237">
      <w:pPr>
        <w:jc w:val="both"/>
        <w:rPr>
          <w:b/>
        </w:rPr>
      </w:pPr>
      <w:r w:rsidRPr="00C800B5">
        <w:rPr>
          <w:b/>
        </w:rPr>
        <w:t xml:space="preserve">  </w:t>
      </w:r>
      <w:r w:rsidR="00ED3C0C" w:rsidRPr="00C800B5">
        <w:rPr>
          <w:b/>
        </w:rPr>
        <w:t xml:space="preserve"> </w:t>
      </w:r>
      <w:r w:rsidRPr="00C800B5">
        <w:rPr>
          <w:b/>
        </w:rPr>
        <w:t xml:space="preserve"> En el libro de los Hechos se narra cómo, el Sanedrín llamó a Pedro y  Juan, después de la curación del paralítico y les prohibió hablar en nombre de Jesús, añadiendo severas amenazas</w:t>
      </w:r>
      <w:r w:rsidR="00B8089B">
        <w:rPr>
          <w:b/>
        </w:rPr>
        <w:t>.</w:t>
      </w:r>
      <w:r w:rsidRPr="00C800B5">
        <w:rPr>
          <w:b/>
        </w:rPr>
        <w:t xml:space="preserve"> Pedro les respondió: </w:t>
      </w:r>
      <w:r w:rsidR="00FF3A6B" w:rsidRPr="00C800B5">
        <w:rPr>
          <w:b/>
        </w:rPr>
        <w:t>¿</w:t>
      </w:r>
      <w:r w:rsidRPr="00C800B5">
        <w:rPr>
          <w:b/>
          <w:i/>
        </w:rPr>
        <w:t>Os parece justo delante de Dios que os obedezcamos a vosotros  antes que a Dios? Nosotros no podemos dejar de proclamar lo que hemos visto y oído"</w:t>
      </w:r>
      <w:r w:rsidRPr="00C800B5">
        <w:rPr>
          <w:b/>
        </w:rPr>
        <w:t xml:space="preserve"> (</w:t>
      </w:r>
      <w:proofErr w:type="spellStart"/>
      <w:r w:rsidRPr="00C800B5">
        <w:rPr>
          <w:b/>
        </w:rPr>
        <w:t>Hech</w:t>
      </w:r>
      <w:proofErr w:type="spellEnd"/>
      <w:r w:rsidRPr="00C800B5">
        <w:rPr>
          <w:b/>
        </w:rPr>
        <w:t xml:space="preserve"> 4.20)</w:t>
      </w:r>
    </w:p>
    <w:p w:rsidR="00FF3A6B" w:rsidRPr="00C800B5" w:rsidRDefault="00FF3A6B" w:rsidP="001F7237">
      <w:pPr>
        <w:jc w:val="both"/>
        <w:rPr>
          <w:b/>
        </w:rPr>
      </w:pPr>
    </w:p>
    <w:p w:rsidR="00FF3A6B" w:rsidRPr="00C800B5" w:rsidRDefault="00ED3C0C" w:rsidP="001F7237">
      <w:pPr>
        <w:jc w:val="both"/>
        <w:rPr>
          <w:b/>
        </w:rPr>
      </w:pPr>
      <w:r w:rsidRPr="00C800B5">
        <w:rPr>
          <w:b/>
        </w:rPr>
        <w:t xml:space="preserve">   </w:t>
      </w:r>
      <w:r w:rsidR="00FF3A6B" w:rsidRPr="00C800B5">
        <w:rPr>
          <w:b/>
        </w:rPr>
        <w:t xml:space="preserve"> Los </w:t>
      </w:r>
      <w:r w:rsidRPr="00C800B5">
        <w:rPr>
          <w:b/>
        </w:rPr>
        <w:t>A</w:t>
      </w:r>
      <w:r w:rsidR="00FF3A6B" w:rsidRPr="00C800B5">
        <w:rPr>
          <w:b/>
        </w:rPr>
        <w:t>p</w:t>
      </w:r>
      <w:r w:rsidRPr="00C800B5">
        <w:rPr>
          <w:b/>
        </w:rPr>
        <w:t>ó</w:t>
      </w:r>
      <w:r w:rsidR="00FF3A6B" w:rsidRPr="00C800B5">
        <w:rPr>
          <w:b/>
        </w:rPr>
        <w:t>stoles siguieron predicando el nombre del Jesús y haciendo nuevos adeptos, de los que en el sanedr</w:t>
      </w:r>
      <w:r w:rsidRPr="00C800B5">
        <w:rPr>
          <w:b/>
        </w:rPr>
        <w:t>ín</w:t>
      </w:r>
      <w:r w:rsidR="00FF3A6B" w:rsidRPr="00C800B5">
        <w:rPr>
          <w:b/>
        </w:rPr>
        <w:t xml:space="preserve"> llamaban "secta" de los nazarenos. Pero a los </w:t>
      </w:r>
      <w:r w:rsidRPr="00C800B5">
        <w:rPr>
          <w:b/>
        </w:rPr>
        <w:t>A</w:t>
      </w:r>
      <w:r w:rsidR="00FF3A6B" w:rsidRPr="00C800B5">
        <w:rPr>
          <w:b/>
        </w:rPr>
        <w:t>p</w:t>
      </w:r>
      <w:r w:rsidRPr="00C800B5">
        <w:rPr>
          <w:b/>
        </w:rPr>
        <w:t>ó</w:t>
      </w:r>
      <w:r w:rsidR="00FF3A6B" w:rsidRPr="00C800B5">
        <w:rPr>
          <w:b/>
        </w:rPr>
        <w:t>stoles no les in</w:t>
      </w:r>
      <w:r w:rsidRPr="00C800B5">
        <w:rPr>
          <w:b/>
        </w:rPr>
        <w:t>t</w:t>
      </w:r>
      <w:r w:rsidR="00FF3A6B" w:rsidRPr="00C800B5">
        <w:rPr>
          <w:b/>
        </w:rPr>
        <w:t>e</w:t>
      </w:r>
      <w:r w:rsidR="00FF3A6B" w:rsidRPr="00C800B5">
        <w:rPr>
          <w:b/>
        </w:rPr>
        <w:t xml:space="preserve">resaba </w:t>
      </w:r>
      <w:r w:rsidRPr="00C800B5">
        <w:rPr>
          <w:b/>
        </w:rPr>
        <w:t xml:space="preserve">ni asustaba </w:t>
      </w:r>
      <w:r w:rsidR="00FF3A6B" w:rsidRPr="00C800B5">
        <w:rPr>
          <w:b/>
        </w:rPr>
        <w:t>lo que dijeran, sino cumplir con fi</w:t>
      </w:r>
      <w:r w:rsidRPr="00C800B5">
        <w:rPr>
          <w:b/>
        </w:rPr>
        <w:t>d</w:t>
      </w:r>
      <w:r w:rsidR="00FF3A6B" w:rsidRPr="00C800B5">
        <w:rPr>
          <w:b/>
        </w:rPr>
        <w:t>elidad lo que debían hacer y el Señor Jesús les había mandado</w:t>
      </w:r>
      <w:r w:rsidRPr="00C800B5">
        <w:rPr>
          <w:b/>
        </w:rPr>
        <w:t>.</w:t>
      </w:r>
    </w:p>
    <w:p w:rsidR="00FF3A6B" w:rsidRPr="00C800B5" w:rsidRDefault="00FF3A6B" w:rsidP="001F7237">
      <w:pPr>
        <w:jc w:val="both"/>
        <w:rPr>
          <w:b/>
        </w:rPr>
      </w:pPr>
    </w:p>
    <w:p w:rsidR="00FF3A6B" w:rsidRPr="00C800B5" w:rsidRDefault="00ED3C0C" w:rsidP="001F7237">
      <w:pPr>
        <w:jc w:val="both"/>
        <w:rPr>
          <w:b/>
        </w:rPr>
      </w:pPr>
      <w:r w:rsidRPr="00C800B5">
        <w:rPr>
          <w:b/>
        </w:rPr>
        <w:t xml:space="preserve">    </w:t>
      </w:r>
      <w:r w:rsidR="00FF3A6B" w:rsidRPr="00C800B5">
        <w:rPr>
          <w:b/>
        </w:rPr>
        <w:t xml:space="preserve"> Hacía</w:t>
      </w:r>
      <w:r w:rsidRPr="00C800B5">
        <w:rPr>
          <w:b/>
        </w:rPr>
        <w:t>n</w:t>
      </w:r>
      <w:r w:rsidR="00FF3A6B" w:rsidRPr="00C800B5">
        <w:rPr>
          <w:b/>
        </w:rPr>
        <w:t xml:space="preserve"> muchos signos y milagros y el pueblo iba cada vez más a o</w:t>
      </w:r>
      <w:r w:rsidRPr="00C800B5">
        <w:rPr>
          <w:b/>
        </w:rPr>
        <w:t>í</w:t>
      </w:r>
      <w:r w:rsidR="00FF3A6B" w:rsidRPr="00C800B5">
        <w:rPr>
          <w:b/>
        </w:rPr>
        <w:t>rles. Les volv</w:t>
      </w:r>
      <w:r w:rsidRPr="00C800B5">
        <w:rPr>
          <w:b/>
        </w:rPr>
        <w:t>i</w:t>
      </w:r>
      <w:r w:rsidR="00FF3A6B" w:rsidRPr="00C800B5">
        <w:rPr>
          <w:b/>
        </w:rPr>
        <w:t xml:space="preserve">eron a encerrar en la prisión, y el </w:t>
      </w:r>
      <w:r w:rsidRPr="00C800B5">
        <w:rPr>
          <w:b/>
        </w:rPr>
        <w:t>á</w:t>
      </w:r>
      <w:r w:rsidR="00FF3A6B" w:rsidRPr="00C800B5">
        <w:rPr>
          <w:b/>
        </w:rPr>
        <w:t>ngel les sacó</w:t>
      </w:r>
      <w:r w:rsidRPr="00C800B5">
        <w:rPr>
          <w:b/>
        </w:rPr>
        <w:t xml:space="preserve"> yendo al templo a seguir predicando el nombre de Jesús</w:t>
      </w:r>
      <w:r w:rsidR="00FF3A6B" w:rsidRPr="00C800B5">
        <w:rPr>
          <w:b/>
        </w:rPr>
        <w:t>. Cuando fueron a traerlo</w:t>
      </w:r>
      <w:r w:rsidRPr="00C800B5">
        <w:rPr>
          <w:b/>
        </w:rPr>
        <w:t>s al tribunal,</w:t>
      </w:r>
      <w:r w:rsidR="00FF3A6B" w:rsidRPr="00C800B5">
        <w:rPr>
          <w:b/>
        </w:rPr>
        <w:t xml:space="preserve"> la prisión estaba vac</w:t>
      </w:r>
      <w:r w:rsidRPr="00C800B5">
        <w:rPr>
          <w:b/>
        </w:rPr>
        <w:t>í</w:t>
      </w:r>
      <w:r w:rsidR="00FF3A6B" w:rsidRPr="00C800B5">
        <w:rPr>
          <w:b/>
        </w:rPr>
        <w:t>a y ello</w:t>
      </w:r>
      <w:r w:rsidRPr="00C800B5">
        <w:rPr>
          <w:b/>
        </w:rPr>
        <w:t>s</w:t>
      </w:r>
      <w:r w:rsidR="00FF3A6B" w:rsidRPr="00C800B5">
        <w:rPr>
          <w:b/>
        </w:rPr>
        <w:t xml:space="preserve"> en el templo hablando de nu</w:t>
      </w:r>
      <w:r w:rsidRPr="00C800B5">
        <w:rPr>
          <w:b/>
        </w:rPr>
        <w:t>e</w:t>
      </w:r>
      <w:r w:rsidR="00FF3A6B" w:rsidRPr="00C800B5">
        <w:rPr>
          <w:b/>
        </w:rPr>
        <w:t>vo. Pedro volvió a respon</w:t>
      </w:r>
      <w:r w:rsidRPr="00C800B5">
        <w:rPr>
          <w:b/>
        </w:rPr>
        <w:t>d</w:t>
      </w:r>
      <w:r w:rsidR="00FF3A6B" w:rsidRPr="00C800B5">
        <w:rPr>
          <w:b/>
        </w:rPr>
        <w:t>erles</w:t>
      </w:r>
      <w:r w:rsidRPr="00C800B5">
        <w:rPr>
          <w:b/>
        </w:rPr>
        <w:t>:</w:t>
      </w:r>
      <w:r w:rsidR="00FF3A6B" w:rsidRPr="00C800B5">
        <w:rPr>
          <w:b/>
        </w:rPr>
        <w:t xml:space="preserve"> "</w:t>
      </w:r>
      <w:r w:rsidR="00FF3A6B" w:rsidRPr="00C800B5">
        <w:rPr>
          <w:b/>
          <w:i/>
        </w:rPr>
        <w:t>Hay que obedecer a Dios antes que a los hombres</w:t>
      </w:r>
      <w:r w:rsidR="00FF3A6B" w:rsidRPr="00C800B5">
        <w:rPr>
          <w:b/>
        </w:rPr>
        <w:t>" (</w:t>
      </w:r>
      <w:proofErr w:type="spellStart"/>
      <w:r w:rsidR="00FF3A6B" w:rsidRPr="00C800B5">
        <w:rPr>
          <w:b/>
        </w:rPr>
        <w:t>Hch</w:t>
      </w:r>
      <w:proofErr w:type="spellEnd"/>
      <w:r w:rsidR="00FF3A6B" w:rsidRPr="00C800B5">
        <w:rPr>
          <w:b/>
        </w:rPr>
        <w:t xml:space="preserve"> 5.29)</w:t>
      </w:r>
    </w:p>
    <w:p w:rsidR="00B8089B" w:rsidRDefault="00B8089B" w:rsidP="001F7237">
      <w:pPr>
        <w:jc w:val="both"/>
        <w:rPr>
          <w:b/>
        </w:rPr>
      </w:pPr>
      <w:r>
        <w:rPr>
          <w:b/>
        </w:rPr>
        <w:t xml:space="preserve">     Lo</w:t>
      </w:r>
      <w:r w:rsidR="00FF3A6B" w:rsidRPr="00C800B5">
        <w:rPr>
          <w:b/>
        </w:rPr>
        <w:t>s volvieron a meter en la c</w:t>
      </w:r>
      <w:r w:rsidR="00ED3C0C" w:rsidRPr="00C800B5">
        <w:rPr>
          <w:b/>
        </w:rPr>
        <w:t>á</w:t>
      </w:r>
      <w:r w:rsidR="00C21511">
        <w:rPr>
          <w:b/>
        </w:rPr>
        <w:t>rcel y lo</w:t>
      </w:r>
      <w:r w:rsidR="00FF3A6B" w:rsidRPr="00C800B5">
        <w:rPr>
          <w:b/>
        </w:rPr>
        <w:t>s castigaron con la flagel</w:t>
      </w:r>
      <w:r w:rsidR="00ED3C0C" w:rsidRPr="00C800B5">
        <w:rPr>
          <w:b/>
        </w:rPr>
        <w:t>a</w:t>
      </w:r>
      <w:r w:rsidR="00FF3A6B" w:rsidRPr="00C800B5">
        <w:rPr>
          <w:b/>
        </w:rPr>
        <w:t>ción, p</w:t>
      </w:r>
      <w:r w:rsidR="00ED3C0C" w:rsidRPr="00C800B5">
        <w:rPr>
          <w:b/>
        </w:rPr>
        <w:t>e</w:t>
      </w:r>
      <w:r w:rsidR="00FF3A6B" w:rsidRPr="00C800B5">
        <w:rPr>
          <w:b/>
        </w:rPr>
        <w:t>ro volvieron g</w:t>
      </w:r>
      <w:r w:rsidR="00FF3A6B" w:rsidRPr="00C800B5">
        <w:rPr>
          <w:b/>
        </w:rPr>
        <w:t>o</w:t>
      </w:r>
      <w:r w:rsidR="00FF3A6B" w:rsidRPr="00C800B5">
        <w:rPr>
          <w:b/>
        </w:rPr>
        <w:t>zosos de haber sufrido por el Señor Jes</w:t>
      </w:r>
      <w:r w:rsidR="00ED3C0C" w:rsidRPr="00C800B5">
        <w:rPr>
          <w:b/>
        </w:rPr>
        <w:t>ú</w:t>
      </w:r>
      <w:r w:rsidR="00FF3A6B" w:rsidRPr="00C800B5">
        <w:rPr>
          <w:b/>
        </w:rPr>
        <w:t>s.</w:t>
      </w:r>
      <w:r>
        <w:rPr>
          <w:b/>
        </w:rPr>
        <w:t xml:space="preserve"> Pedro era el animador de la comunidad</w:t>
      </w:r>
      <w:r w:rsidR="004C116D">
        <w:rPr>
          <w:b/>
        </w:rPr>
        <w:t xml:space="preserve"> con plena </w:t>
      </w:r>
      <w:r w:rsidR="00C21511">
        <w:rPr>
          <w:b/>
        </w:rPr>
        <w:t>autoridad</w:t>
      </w:r>
      <w:r>
        <w:rPr>
          <w:b/>
        </w:rPr>
        <w:t>. Se había terminado el tiempo de los miedos.</w:t>
      </w:r>
    </w:p>
    <w:p w:rsidR="00FF3A6B" w:rsidRPr="00C800B5" w:rsidRDefault="00B8089B" w:rsidP="001F7237">
      <w:pPr>
        <w:jc w:val="both"/>
        <w:rPr>
          <w:b/>
        </w:rPr>
      </w:pPr>
      <w:r>
        <w:rPr>
          <w:b/>
        </w:rPr>
        <w:lastRenderedPageBreak/>
        <w:t xml:space="preserve">    </w:t>
      </w:r>
      <w:r w:rsidR="00FF3A6B" w:rsidRPr="00C800B5">
        <w:rPr>
          <w:b/>
        </w:rPr>
        <w:t xml:space="preserve"> Cuando vino luego la fuerte persecución con la muerte del </w:t>
      </w:r>
      <w:r w:rsidR="00ED3C0C" w:rsidRPr="00C800B5">
        <w:rPr>
          <w:b/>
        </w:rPr>
        <w:t>d</w:t>
      </w:r>
      <w:r w:rsidR="00FF3A6B" w:rsidRPr="00C800B5">
        <w:rPr>
          <w:b/>
        </w:rPr>
        <w:t>i</w:t>
      </w:r>
      <w:r w:rsidR="00ED3C0C" w:rsidRPr="00C800B5">
        <w:rPr>
          <w:b/>
        </w:rPr>
        <w:t>á</w:t>
      </w:r>
      <w:r w:rsidR="00FF3A6B" w:rsidRPr="00C800B5">
        <w:rPr>
          <w:b/>
        </w:rPr>
        <w:t xml:space="preserve">cono Esteban </w:t>
      </w:r>
      <w:r w:rsidR="004F6756">
        <w:rPr>
          <w:b/>
        </w:rPr>
        <w:t xml:space="preserve">(año 37) </w:t>
      </w:r>
      <w:r w:rsidR="00FF3A6B" w:rsidRPr="00C800B5">
        <w:rPr>
          <w:b/>
        </w:rPr>
        <w:t>y la marcha de muchos hermanos de Jerusal</w:t>
      </w:r>
      <w:r w:rsidR="00ED3C0C" w:rsidRPr="00C800B5">
        <w:rPr>
          <w:b/>
        </w:rPr>
        <w:t>é</w:t>
      </w:r>
      <w:r w:rsidR="00FF3A6B" w:rsidRPr="00C800B5">
        <w:rPr>
          <w:b/>
        </w:rPr>
        <w:t xml:space="preserve">n para no morir, Pedro </w:t>
      </w:r>
      <w:r w:rsidR="00ED3C0C" w:rsidRPr="00C800B5">
        <w:rPr>
          <w:b/>
        </w:rPr>
        <w:t xml:space="preserve"> tuvo que marchar.</w:t>
      </w:r>
      <w:r w:rsidR="00376CE1">
        <w:rPr>
          <w:b/>
        </w:rPr>
        <w:t xml:space="preserve"> </w:t>
      </w:r>
      <w:r w:rsidR="00ED3C0C" w:rsidRPr="00C800B5">
        <w:rPr>
          <w:b/>
        </w:rPr>
        <w:t xml:space="preserve">  V</w:t>
      </w:r>
      <w:r w:rsidR="00FF3A6B" w:rsidRPr="00C800B5">
        <w:rPr>
          <w:b/>
        </w:rPr>
        <w:t>iaj</w:t>
      </w:r>
      <w:r w:rsidR="00ED3C0C" w:rsidRPr="00C800B5">
        <w:rPr>
          <w:b/>
        </w:rPr>
        <w:t>ó</w:t>
      </w:r>
      <w:r w:rsidR="00DC3A69" w:rsidRPr="00C800B5">
        <w:rPr>
          <w:b/>
        </w:rPr>
        <w:t xml:space="preserve"> por Samari</w:t>
      </w:r>
      <w:r w:rsidR="00FF3A6B" w:rsidRPr="00C800B5">
        <w:rPr>
          <w:b/>
        </w:rPr>
        <w:t xml:space="preserve">a y </w:t>
      </w:r>
      <w:proofErr w:type="spellStart"/>
      <w:r w:rsidR="00FF3A6B" w:rsidRPr="00C800B5">
        <w:rPr>
          <w:b/>
        </w:rPr>
        <w:t>Cesarea</w:t>
      </w:r>
      <w:proofErr w:type="spellEnd"/>
      <w:r w:rsidR="00C21511">
        <w:rPr>
          <w:b/>
        </w:rPr>
        <w:t>,</w:t>
      </w:r>
      <w:r w:rsidR="00FF3A6B" w:rsidRPr="00C800B5">
        <w:rPr>
          <w:b/>
        </w:rPr>
        <w:t xml:space="preserve"> anunciado el </w:t>
      </w:r>
      <w:r w:rsidR="00ED3C0C" w:rsidRPr="00C800B5">
        <w:rPr>
          <w:b/>
        </w:rPr>
        <w:t>m</w:t>
      </w:r>
      <w:r w:rsidR="00FF3A6B" w:rsidRPr="00C800B5">
        <w:rPr>
          <w:b/>
        </w:rPr>
        <w:t>en</w:t>
      </w:r>
      <w:r w:rsidR="00ED3C0C" w:rsidRPr="00C800B5">
        <w:rPr>
          <w:b/>
        </w:rPr>
        <w:t>s</w:t>
      </w:r>
      <w:r w:rsidR="00FF3A6B" w:rsidRPr="00C800B5">
        <w:rPr>
          <w:b/>
        </w:rPr>
        <w:t>aje de Jesús</w:t>
      </w:r>
      <w:r w:rsidR="00ED3C0C" w:rsidRPr="00C800B5">
        <w:rPr>
          <w:b/>
        </w:rPr>
        <w:t xml:space="preserve"> y haciendo</w:t>
      </w:r>
      <w:r w:rsidR="00C21511">
        <w:rPr>
          <w:b/>
        </w:rPr>
        <w:t>,</w:t>
      </w:r>
      <w:r w:rsidR="00ED3C0C" w:rsidRPr="00C800B5">
        <w:rPr>
          <w:b/>
        </w:rPr>
        <w:t xml:space="preserve"> como los demás apó</w:t>
      </w:r>
      <w:r w:rsidR="00ED3C0C" w:rsidRPr="00C800B5">
        <w:rPr>
          <w:b/>
        </w:rPr>
        <w:t>s</w:t>
      </w:r>
      <w:r w:rsidR="00ED3C0C" w:rsidRPr="00C800B5">
        <w:rPr>
          <w:b/>
        </w:rPr>
        <w:t>toles</w:t>
      </w:r>
      <w:r w:rsidR="00C21511">
        <w:rPr>
          <w:b/>
        </w:rPr>
        <w:t>,</w:t>
      </w:r>
      <w:r w:rsidR="00ED3C0C" w:rsidRPr="00C800B5">
        <w:rPr>
          <w:b/>
        </w:rPr>
        <w:t xml:space="preserve"> todo lo que podía  para que el nombre de Jesús fuera conocido por todo el mundo .</w:t>
      </w:r>
    </w:p>
    <w:p w:rsidR="00ED3C0C" w:rsidRPr="00C800B5" w:rsidRDefault="00ED3C0C" w:rsidP="001F7237">
      <w:pPr>
        <w:jc w:val="both"/>
        <w:rPr>
          <w:b/>
        </w:rPr>
      </w:pPr>
    </w:p>
    <w:p w:rsidR="00376CE1" w:rsidRDefault="00DC3A69" w:rsidP="001F7237">
      <w:pPr>
        <w:jc w:val="both"/>
        <w:rPr>
          <w:b/>
        </w:rPr>
      </w:pPr>
      <w:r w:rsidRPr="00C800B5">
        <w:rPr>
          <w:b/>
        </w:rPr>
        <w:t xml:space="preserve">  </w:t>
      </w:r>
      <w:r w:rsidR="00FF3A6B" w:rsidRPr="00C800B5">
        <w:rPr>
          <w:b/>
        </w:rPr>
        <w:t xml:space="preserve">  En </w:t>
      </w:r>
      <w:proofErr w:type="spellStart"/>
      <w:r w:rsidR="00FF3A6B" w:rsidRPr="00C800B5">
        <w:rPr>
          <w:b/>
        </w:rPr>
        <w:t>Cesarea</w:t>
      </w:r>
      <w:proofErr w:type="spellEnd"/>
      <w:r w:rsidR="00FF3A6B" w:rsidRPr="00C800B5">
        <w:rPr>
          <w:b/>
        </w:rPr>
        <w:t xml:space="preserve"> el </w:t>
      </w:r>
      <w:r w:rsidR="002E143B" w:rsidRPr="00C800B5">
        <w:rPr>
          <w:b/>
        </w:rPr>
        <w:t>centurión Cornelio le llam</w:t>
      </w:r>
      <w:r w:rsidR="00ED3C0C" w:rsidRPr="00C800B5">
        <w:rPr>
          <w:b/>
        </w:rPr>
        <w:t>ó</w:t>
      </w:r>
      <w:r w:rsidR="002E143B" w:rsidRPr="00C800B5">
        <w:rPr>
          <w:b/>
        </w:rPr>
        <w:t xml:space="preserve"> para que les dijera a </w:t>
      </w:r>
      <w:r w:rsidR="00ED3C0C" w:rsidRPr="00C800B5">
        <w:rPr>
          <w:b/>
        </w:rPr>
        <w:t>é</w:t>
      </w:r>
      <w:r w:rsidR="002E143B" w:rsidRPr="00C800B5">
        <w:rPr>
          <w:b/>
        </w:rPr>
        <w:t>l y a</w:t>
      </w:r>
      <w:r w:rsidR="00ED3C0C" w:rsidRPr="00C800B5">
        <w:rPr>
          <w:b/>
        </w:rPr>
        <w:t xml:space="preserve"> </w:t>
      </w:r>
      <w:r w:rsidR="002E143B" w:rsidRPr="00C800B5">
        <w:rPr>
          <w:b/>
        </w:rPr>
        <w:t>toda la familia qu</w:t>
      </w:r>
      <w:r w:rsidR="00ED3C0C" w:rsidRPr="00C800B5">
        <w:rPr>
          <w:b/>
        </w:rPr>
        <w:t>é</w:t>
      </w:r>
      <w:r w:rsidR="002E143B" w:rsidRPr="00C800B5">
        <w:rPr>
          <w:b/>
        </w:rPr>
        <w:t xml:space="preserve"> debía</w:t>
      </w:r>
      <w:r w:rsidR="00376CE1">
        <w:rPr>
          <w:b/>
        </w:rPr>
        <w:t>n</w:t>
      </w:r>
      <w:r w:rsidR="002E143B" w:rsidRPr="00C800B5">
        <w:rPr>
          <w:b/>
        </w:rPr>
        <w:t xml:space="preserve"> hacer para ser seguidores de Jesús y Pedro se presentó para bautizar a toda la f</w:t>
      </w:r>
      <w:r w:rsidR="002E143B" w:rsidRPr="00C800B5">
        <w:rPr>
          <w:b/>
        </w:rPr>
        <w:t>a</w:t>
      </w:r>
      <w:r w:rsidR="002E143B" w:rsidRPr="00C800B5">
        <w:rPr>
          <w:b/>
        </w:rPr>
        <w:t>milia. (</w:t>
      </w:r>
      <w:proofErr w:type="spellStart"/>
      <w:r w:rsidR="002E143B" w:rsidRPr="00C800B5">
        <w:rPr>
          <w:b/>
        </w:rPr>
        <w:t>Hech</w:t>
      </w:r>
      <w:proofErr w:type="spellEnd"/>
      <w:r w:rsidR="002E143B" w:rsidRPr="00C800B5">
        <w:rPr>
          <w:b/>
        </w:rPr>
        <w:t xml:space="preserve"> 10. </w:t>
      </w:r>
      <w:r w:rsidR="00ED3C0C" w:rsidRPr="00C800B5">
        <w:rPr>
          <w:b/>
        </w:rPr>
        <w:t>1</w:t>
      </w:r>
      <w:r w:rsidR="002E143B" w:rsidRPr="00C800B5">
        <w:rPr>
          <w:b/>
        </w:rPr>
        <w:t>-</w:t>
      </w:r>
      <w:r w:rsidR="00376CE1">
        <w:rPr>
          <w:b/>
        </w:rPr>
        <w:t xml:space="preserve"> </w:t>
      </w:r>
      <w:r w:rsidR="002E143B" w:rsidRPr="00C800B5">
        <w:rPr>
          <w:b/>
        </w:rPr>
        <w:t>48).</w:t>
      </w:r>
    </w:p>
    <w:p w:rsidR="00376CE1" w:rsidRDefault="00376CE1" w:rsidP="001F7237">
      <w:pPr>
        <w:jc w:val="both"/>
        <w:rPr>
          <w:b/>
        </w:rPr>
      </w:pPr>
    </w:p>
    <w:p w:rsidR="00376CE1" w:rsidRPr="00C800B5" w:rsidRDefault="00376CE1" w:rsidP="00376CE1">
      <w:pPr>
        <w:jc w:val="both"/>
        <w:rPr>
          <w:b/>
        </w:rPr>
      </w:pPr>
      <w:r>
        <w:rPr>
          <w:b/>
        </w:rPr>
        <w:t xml:space="preserve">   </w:t>
      </w:r>
      <w:r w:rsidR="002E143B" w:rsidRPr="00C800B5">
        <w:rPr>
          <w:b/>
        </w:rPr>
        <w:t xml:space="preserve"> </w:t>
      </w:r>
      <w:r w:rsidR="00ED3C0C" w:rsidRPr="00C800B5">
        <w:rPr>
          <w:b/>
        </w:rPr>
        <w:t xml:space="preserve"> </w:t>
      </w:r>
      <w:r w:rsidR="002E143B" w:rsidRPr="00C800B5">
        <w:rPr>
          <w:b/>
        </w:rPr>
        <w:t xml:space="preserve"> De n</w:t>
      </w:r>
      <w:r w:rsidR="00ED3C0C" w:rsidRPr="00C800B5">
        <w:rPr>
          <w:b/>
        </w:rPr>
        <w:t>ue</w:t>
      </w:r>
      <w:r w:rsidR="002E143B" w:rsidRPr="00C800B5">
        <w:rPr>
          <w:b/>
        </w:rPr>
        <w:t>vo en Jerusalén fue apresado como dirigente importante de los segui</w:t>
      </w:r>
      <w:r w:rsidR="0071780F" w:rsidRPr="00C800B5">
        <w:rPr>
          <w:b/>
        </w:rPr>
        <w:t>d</w:t>
      </w:r>
      <w:r w:rsidR="002E143B" w:rsidRPr="00C800B5">
        <w:rPr>
          <w:b/>
        </w:rPr>
        <w:t xml:space="preserve">ores de Jesús  </w:t>
      </w:r>
      <w:r>
        <w:rPr>
          <w:b/>
        </w:rPr>
        <w:t>y la comunidad fue aumentando.</w:t>
      </w:r>
      <w:r w:rsidR="002E143B" w:rsidRPr="00C800B5">
        <w:rPr>
          <w:b/>
        </w:rPr>
        <w:t xml:space="preserve"> </w:t>
      </w:r>
      <w:r>
        <w:rPr>
          <w:b/>
        </w:rPr>
        <w:t>C</w:t>
      </w:r>
      <w:r w:rsidR="002E143B" w:rsidRPr="00C800B5">
        <w:rPr>
          <w:b/>
        </w:rPr>
        <w:t>onoció la muert</w:t>
      </w:r>
      <w:r w:rsidR="0071780F" w:rsidRPr="00C800B5">
        <w:rPr>
          <w:b/>
        </w:rPr>
        <w:t>e</w:t>
      </w:r>
      <w:r w:rsidR="002E143B" w:rsidRPr="00C800B5">
        <w:rPr>
          <w:b/>
        </w:rPr>
        <w:t xml:space="preserve"> de Santiago, el hermano de Juan,</w:t>
      </w:r>
      <w:r w:rsidR="0071780F" w:rsidRPr="00C800B5">
        <w:rPr>
          <w:b/>
        </w:rPr>
        <w:t xml:space="preserve"> el año 45. </w:t>
      </w:r>
      <w:r w:rsidR="002E143B" w:rsidRPr="00C800B5">
        <w:rPr>
          <w:b/>
        </w:rPr>
        <w:t xml:space="preserve"> por parte de Herodes</w:t>
      </w:r>
      <w:r>
        <w:rPr>
          <w:b/>
        </w:rPr>
        <w:t xml:space="preserve">, en un momento en que el Sanedrín decidía, al no haber procurador romano. </w:t>
      </w:r>
      <w:r w:rsidR="002E143B" w:rsidRPr="00C800B5">
        <w:rPr>
          <w:b/>
        </w:rPr>
        <w:t xml:space="preserve"> Estaban esperando que pasara la pascua para hacer lo m</w:t>
      </w:r>
      <w:r w:rsidR="0071780F" w:rsidRPr="00C800B5">
        <w:rPr>
          <w:b/>
        </w:rPr>
        <w:t>i</w:t>
      </w:r>
      <w:r w:rsidR="002E143B" w:rsidRPr="00C800B5">
        <w:rPr>
          <w:b/>
        </w:rPr>
        <w:t>smo c</w:t>
      </w:r>
      <w:r w:rsidR="0071780F" w:rsidRPr="00C800B5">
        <w:rPr>
          <w:b/>
        </w:rPr>
        <w:t>on Pedro,</w:t>
      </w:r>
      <w:r>
        <w:rPr>
          <w:b/>
        </w:rPr>
        <w:t xml:space="preserve"> ya detenido en la cárcel. </w:t>
      </w:r>
      <w:r w:rsidR="0071780F" w:rsidRPr="00C800B5">
        <w:rPr>
          <w:b/>
        </w:rPr>
        <w:t xml:space="preserve"> </w:t>
      </w:r>
      <w:r>
        <w:rPr>
          <w:b/>
        </w:rPr>
        <w:t>P</w:t>
      </w:r>
      <w:r w:rsidR="0071780F" w:rsidRPr="00C800B5">
        <w:rPr>
          <w:b/>
        </w:rPr>
        <w:t>ero por la noche un á</w:t>
      </w:r>
      <w:r w:rsidR="002E143B" w:rsidRPr="00C800B5">
        <w:rPr>
          <w:b/>
        </w:rPr>
        <w:t>ngel lo libero milagrosamente</w:t>
      </w:r>
      <w:r w:rsidR="0071780F" w:rsidRPr="00C800B5">
        <w:rPr>
          <w:b/>
        </w:rPr>
        <w:t>. D</w:t>
      </w:r>
      <w:r w:rsidR="002E143B" w:rsidRPr="00C800B5">
        <w:rPr>
          <w:b/>
        </w:rPr>
        <w:t>espu</w:t>
      </w:r>
      <w:r w:rsidR="0071780F" w:rsidRPr="00C800B5">
        <w:rPr>
          <w:b/>
        </w:rPr>
        <w:t>é</w:t>
      </w:r>
      <w:r w:rsidR="002E143B" w:rsidRPr="00C800B5">
        <w:rPr>
          <w:b/>
        </w:rPr>
        <w:t>s de haber avisado a los hermanos que, reunidos, oraban por su liberación, march</w:t>
      </w:r>
      <w:r w:rsidR="0071780F" w:rsidRPr="00C800B5">
        <w:rPr>
          <w:b/>
        </w:rPr>
        <w:t>ó</w:t>
      </w:r>
      <w:r w:rsidR="002E143B" w:rsidRPr="00C800B5">
        <w:rPr>
          <w:b/>
        </w:rPr>
        <w:t xml:space="preserve"> de Jerusal</w:t>
      </w:r>
      <w:r w:rsidR="0071780F" w:rsidRPr="00C800B5">
        <w:rPr>
          <w:b/>
        </w:rPr>
        <w:t>é</w:t>
      </w:r>
      <w:r w:rsidR="002E143B" w:rsidRPr="00C800B5">
        <w:rPr>
          <w:b/>
        </w:rPr>
        <w:t>n, posible</w:t>
      </w:r>
      <w:r w:rsidR="0071780F" w:rsidRPr="00C800B5">
        <w:rPr>
          <w:b/>
        </w:rPr>
        <w:t>m</w:t>
      </w:r>
      <w:r w:rsidR="002E143B" w:rsidRPr="00C800B5">
        <w:rPr>
          <w:b/>
        </w:rPr>
        <w:t>en</w:t>
      </w:r>
      <w:r>
        <w:rPr>
          <w:b/>
        </w:rPr>
        <w:t>te a</w:t>
      </w:r>
      <w:r w:rsidR="002E143B" w:rsidRPr="00C800B5">
        <w:rPr>
          <w:b/>
        </w:rPr>
        <w:t xml:space="preserve"> Antioquia</w:t>
      </w:r>
      <w:r w:rsidR="0071780F" w:rsidRPr="00C800B5">
        <w:rPr>
          <w:b/>
        </w:rPr>
        <w:t>.</w:t>
      </w:r>
      <w:r w:rsidRPr="00376CE1">
        <w:rPr>
          <w:b/>
        </w:rPr>
        <w:t xml:space="preserve"> </w:t>
      </w:r>
      <w:r w:rsidRPr="00C800B5">
        <w:rPr>
          <w:b/>
        </w:rPr>
        <w:t>Es probable que entonces su labor fue eficaz. Fue el lugar donde los cristianos fu</w:t>
      </w:r>
      <w:r>
        <w:rPr>
          <w:b/>
        </w:rPr>
        <w:t>e</w:t>
      </w:r>
      <w:r w:rsidRPr="00C800B5">
        <w:rPr>
          <w:b/>
        </w:rPr>
        <w:t>r</w:t>
      </w:r>
      <w:r>
        <w:rPr>
          <w:b/>
        </w:rPr>
        <w:t>o</w:t>
      </w:r>
      <w:r w:rsidRPr="00C800B5">
        <w:rPr>
          <w:b/>
        </w:rPr>
        <w:t>n llamados con este nombre.</w:t>
      </w:r>
      <w:r w:rsidR="00C21511">
        <w:rPr>
          <w:b/>
        </w:rPr>
        <w:t xml:space="preserve"> (</w:t>
      </w:r>
      <w:proofErr w:type="spellStart"/>
      <w:r w:rsidR="00C21511">
        <w:rPr>
          <w:b/>
        </w:rPr>
        <w:t>Hech</w:t>
      </w:r>
      <w:proofErr w:type="spellEnd"/>
      <w:r w:rsidR="00C21511">
        <w:rPr>
          <w:b/>
        </w:rPr>
        <w:t xml:space="preserve"> 11.26)</w:t>
      </w:r>
    </w:p>
    <w:p w:rsidR="0071780F" w:rsidRPr="00C800B5" w:rsidRDefault="0071780F" w:rsidP="001F7237">
      <w:pPr>
        <w:jc w:val="both"/>
        <w:rPr>
          <w:b/>
        </w:rPr>
      </w:pPr>
    </w:p>
    <w:p w:rsidR="0071780F" w:rsidRPr="00C800B5" w:rsidRDefault="0071780F" w:rsidP="001F7237">
      <w:pPr>
        <w:jc w:val="both"/>
        <w:rPr>
          <w:b/>
        </w:rPr>
      </w:pPr>
      <w:r w:rsidRPr="00C800B5">
        <w:rPr>
          <w:b/>
        </w:rPr>
        <w:t xml:space="preserve">  Estaba en Jerusalén cundo Pablo y Bernabé viajaron con una limosna y para dejar en cl</w:t>
      </w:r>
      <w:r w:rsidRPr="00C800B5">
        <w:rPr>
          <w:b/>
        </w:rPr>
        <w:t>a</w:t>
      </w:r>
      <w:r w:rsidRPr="00C800B5">
        <w:rPr>
          <w:b/>
        </w:rPr>
        <w:t>ro que había que liberar a los convertidos gentiles de la ley de Moisés</w:t>
      </w:r>
      <w:r w:rsidR="00C21511">
        <w:rPr>
          <w:b/>
        </w:rPr>
        <w:t>; de la circuncisión y de los alimentos prohibidos</w:t>
      </w:r>
      <w:r w:rsidRPr="00C800B5">
        <w:rPr>
          <w:b/>
        </w:rPr>
        <w:t>. Pedro habló de manera abierta en favor de la libe</w:t>
      </w:r>
      <w:r w:rsidRPr="00C800B5">
        <w:rPr>
          <w:b/>
        </w:rPr>
        <w:t>r</w:t>
      </w:r>
      <w:r w:rsidRPr="00C800B5">
        <w:rPr>
          <w:b/>
        </w:rPr>
        <w:t>tad de la fe para compensar lo que Santiago no compar</w:t>
      </w:r>
      <w:r w:rsidRPr="00C800B5">
        <w:rPr>
          <w:b/>
        </w:rPr>
        <w:t>t</w:t>
      </w:r>
      <w:r w:rsidRPr="00C800B5">
        <w:rPr>
          <w:b/>
        </w:rPr>
        <w:t>ía</w:t>
      </w:r>
      <w:r w:rsidR="00C21511">
        <w:rPr>
          <w:b/>
        </w:rPr>
        <w:t>,</w:t>
      </w:r>
      <w:r w:rsidRPr="00C800B5">
        <w:rPr>
          <w:b/>
        </w:rPr>
        <w:t xml:space="preserve"> y</w:t>
      </w:r>
      <w:r w:rsidR="00C21511">
        <w:rPr>
          <w:b/>
        </w:rPr>
        <w:t>a</w:t>
      </w:r>
      <w:r w:rsidRPr="00C800B5">
        <w:rPr>
          <w:b/>
        </w:rPr>
        <w:t xml:space="preserve"> </w:t>
      </w:r>
      <w:r w:rsidR="00C21511">
        <w:rPr>
          <w:b/>
        </w:rPr>
        <w:t xml:space="preserve">que </w:t>
      </w:r>
      <w:r w:rsidRPr="00C800B5">
        <w:rPr>
          <w:b/>
        </w:rPr>
        <w:t>reclamaba la ley</w:t>
      </w:r>
      <w:r w:rsidR="00C21511">
        <w:rPr>
          <w:b/>
        </w:rPr>
        <w:t xml:space="preserve"> judía para todos</w:t>
      </w:r>
      <w:r w:rsidRPr="00C800B5">
        <w:rPr>
          <w:b/>
        </w:rPr>
        <w:t xml:space="preserve">. </w:t>
      </w:r>
    </w:p>
    <w:p w:rsidR="0071780F" w:rsidRPr="00C800B5" w:rsidRDefault="0071780F" w:rsidP="001F7237">
      <w:pPr>
        <w:jc w:val="both"/>
        <w:rPr>
          <w:b/>
        </w:rPr>
      </w:pPr>
    </w:p>
    <w:p w:rsidR="002E143B" w:rsidRPr="00C800B5" w:rsidRDefault="00C21511" w:rsidP="001F7237">
      <w:pPr>
        <w:jc w:val="both"/>
        <w:rPr>
          <w:b/>
        </w:rPr>
      </w:pPr>
      <w:r>
        <w:rPr>
          <w:b/>
        </w:rPr>
        <w:t xml:space="preserve"> </w:t>
      </w:r>
      <w:r w:rsidR="0071780F" w:rsidRPr="00C800B5">
        <w:rPr>
          <w:b/>
        </w:rPr>
        <w:t xml:space="preserve">  Después su figura desaparece del libro de los Hechos</w:t>
      </w:r>
      <w:r w:rsidR="002E143B" w:rsidRPr="00C800B5">
        <w:rPr>
          <w:b/>
        </w:rPr>
        <w:t xml:space="preserve"> y </w:t>
      </w:r>
      <w:r>
        <w:rPr>
          <w:b/>
        </w:rPr>
        <w:t>se supone que hizo</w:t>
      </w:r>
      <w:r w:rsidR="002E143B" w:rsidRPr="00C800B5">
        <w:rPr>
          <w:b/>
        </w:rPr>
        <w:t xml:space="preserve"> diversos vi</w:t>
      </w:r>
      <w:r w:rsidR="002E143B" w:rsidRPr="00C800B5">
        <w:rPr>
          <w:b/>
        </w:rPr>
        <w:t>a</w:t>
      </w:r>
      <w:r w:rsidR="002E143B" w:rsidRPr="00C800B5">
        <w:rPr>
          <w:b/>
        </w:rPr>
        <w:t>jes por algunas de la</w:t>
      </w:r>
      <w:r w:rsidR="008218B4">
        <w:rPr>
          <w:b/>
        </w:rPr>
        <w:t>s</w:t>
      </w:r>
      <w:r w:rsidR="002E143B" w:rsidRPr="00C800B5">
        <w:rPr>
          <w:b/>
        </w:rPr>
        <w:t xml:space="preserve"> comunidades que iban surgiendo en las regiones de Asi</w:t>
      </w:r>
      <w:r w:rsidR="0071780F" w:rsidRPr="00C800B5">
        <w:rPr>
          <w:b/>
        </w:rPr>
        <w:t>a</w:t>
      </w:r>
      <w:r w:rsidR="002E143B" w:rsidRPr="00C800B5">
        <w:rPr>
          <w:b/>
        </w:rPr>
        <w:t>.</w:t>
      </w:r>
      <w:r w:rsidR="0071780F" w:rsidRPr="00C800B5">
        <w:rPr>
          <w:b/>
        </w:rPr>
        <w:t xml:space="preserve">  </w:t>
      </w:r>
      <w:r w:rsidR="002E143B" w:rsidRPr="00C800B5">
        <w:rPr>
          <w:b/>
        </w:rPr>
        <w:t>La pi</w:t>
      </w:r>
      <w:r w:rsidR="002E143B" w:rsidRPr="00C800B5">
        <w:rPr>
          <w:b/>
        </w:rPr>
        <w:t>s</w:t>
      </w:r>
      <w:r w:rsidR="002E143B" w:rsidRPr="00C800B5">
        <w:rPr>
          <w:b/>
        </w:rPr>
        <w:t>ta de Pedro se pierde desde su liberación, ya que</w:t>
      </w:r>
      <w:r w:rsidR="0071780F" w:rsidRPr="00C800B5">
        <w:rPr>
          <w:b/>
        </w:rPr>
        <w:t xml:space="preserve"> </w:t>
      </w:r>
      <w:r w:rsidR="002E143B" w:rsidRPr="00C800B5">
        <w:rPr>
          <w:b/>
        </w:rPr>
        <w:t>el autor del libro</w:t>
      </w:r>
      <w:r w:rsidR="0071780F" w:rsidRPr="00C800B5">
        <w:rPr>
          <w:b/>
        </w:rPr>
        <w:t xml:space="preserve"> de los Hechos</w:t>
      </w:r>
      <w:r w:rsidR="002E143B" w:rsidRPr="00C800B5">
        <w:rPr>
          <w:b/>
        </w:rPr>
        <w:t>, Lucas, c</w:t>
      </w:r>
      <w:r w:rsidR="002E143B" w:rsidRPr="00C800B5">
        <w:rPr>
          <w:b/>
        </w:rPr>
        <w:t>o</w:t>
      </w:r>
      <w:r w:rsidR="002E143B" w:rsidRPr="00C800B5">
        <w:rPr>
          <w:b/>
        </w:rPr>
        <w:t>mo c</w:t>
      </w:r>
      <w:r w:rsidR="0071780F" w:rsidRPr="00C800B5">
        <w:rPr>
          <w:b/>
        </w:rPr>
        <w:t>o</w:t>
      </w:r>
      <w:r w:rsidR="002E143B" w:rsidRPr="00C800B5">
        <w:rPr>
          <w:b/>
        </w:rPr>
        <w:t>mpañero de Pablo, todo el resto de</w:t>
      </w:r>
      <w:r w:rsidR="0071780F" w:rsidRPr="00C800B5">
        <w:rPr>
          <w:b/>
        </w:rPr>
        <w:t>l</w:t>
      </w:r>
      <w:r w:rsidR="002E143B" w:rsidRPr="00C800B5">
        <w:rPr>
          <w:b/>
        </w:rPr>
        <w:t xml:space="preserve"> escrito lo dedica a este </w:t>
      </w:r>
      <w:r w:rsidR="0071780F" w:rsidRPr="00C800B5">
        <w:rPr>
          <w:b/>
        </w:rPr>
        <w:t>A</w:t>
      </w:r>
      <w:r w:rsidR="002E143B" w:rsidRPr="00C800B5">
        <w:rPr>
          <w:b/>
        </w:rPr>
        <w:t>p</w:t>
      </w:r>
      <w:r w:rsidR="0071780F" w:rsidRPr="00C800B5">
        <w:rPr>
          <w:b/>
        </w:rPr>
        <w:t>ó</w:t>
      </w:r>
      <w:r w:rsidR="002E143B" w:rsidRPr="00C800B5">
        <w:rPr>
          <w:b/>
        </w:rPr>
        <w:t>s</w:t>
      </w:r>
      <w:r w:rsidR="002E143B" w:rsidRPr="00C800B5">
        <w:rPr>
          <w:b/>
        </w:rPr>
        <w:t>tol</w:t>
      </w:r>
      <w:r>
        <w:rPr>
          <w:b/>
        </w:rPr>
        <w:t>.</w:t>
      </w:r>
    </w:p>
    <w:p w:rsidR="00FF3A6B" w:rsidRPr="00C800B5" w:rsidRDefault="00FF3A6B" w:rsidP="001F7237">
      <w:pPr>
        <w:jc w:val="both"/>
        <w:rPr>
          <w:b/>
        </w:rPr>
      </w:pPr>
    </w:p>
    <w:p w:rsidR="00FF3A6B" w:rsidRPr="00C800B5" w:rsidRDefault="00C21511" w:rsidP="001F7237">
      <w:pPr>
        <w:jc w:val="both"/>
        <w:rPr>
          <w:b/>
        </w:rPr>
      </w:pPr>
      <w:r>
        <w:rPr>
          <w:b/>
        </w:rPr>
        <w:t xml:space="preserve">   </w:t>
      </w:r>
      <w:r w:rsidR="002E143B" w:rsidRPr="00C800B5">
        <w:rPr>
          <w:b/>
        </w:rPr>
        <w:t xml:space="preserve"> La tradición nos di</w:t>
      </w:r>
      <w:r w:rsidR="005E7272" w:rsidRPr="00C800B5">
        <w:rPr>
          <w:b/>
        </w:rPr>
        <w:t>c</w:t>
      </w:r>
      <w:r w:rsidR="002E143B" w:rsidRPr="00C800B5">
        <w:rPr>
          <w:b/>
        </w:rPr>
        <w:t>e que  estu</w:t>
      </w:r>
      <w:r w:rsidR="0071780F" w:rsidRPr="00C800B5">
        <w:rPr>
          <w:b/>
        </w:rPr>
        <w:t>v</w:t>
      </w:r>
      <w:r w:rsidR="002E143B" w:rsidRPr="00C800B5">
        <w:rPr>
          <w:b/>
        </w:rPr>
        <w:t>o en Roma un tiempo y que en ella muri</w:t>
      </w:r>
      <w:r w:rsidR="0071780F" w:rsidRPr="00C800B5">
        <w:rPr>
          <w:b/>
        </w:rPr>
        <w:t>ó</w:t>
      </w:r>
      <w:r w:rsidR="002E143B" w:rsidRPr="00C800B5">
        <w:rPr>
          <w:b/>
        </w:rPr>
        <w:t xml:space="preserve"> en la persec</w:t>
      </w:r>
      <w:r w:rsidR="002E143B" w:rsidRPr="00C800B5">
        <w:rPr>
          <w:b/>
        </w:rPr>
        <w:t>u</w:t>
      </w:r>
      <w:r w:rsidR="0071780F" w:rsidRPr="00C800B5">
        <w:rPr>
          <w:b/>
        </w:rPr>
        <w:t>c</w:t>
      </w:r>
      <w:r w:rsidR="002E143B" w:rsidRPr="00C800B5">
        <w:rPr>
          <w:b/>
        </w:rPr>
        <w:t>ión de Neró</w:t>
      </w:r>
      <w:r w:rsidR="0071780F" w:rsidRPr="00C800B5">
        <w:rPr>
          <w:b/>
        </w:rPr>
        <w:t>n el año 64 o él 65</w:t>
      </w:r>
      <w:r w:rsidR="002E143B" w:rsidRPr="00C800B5">
        <w:rPr>
          <w:b/>
        </w:rPr>
        <w:t>. Nos dice tambi</w:t>
      </w:r>
      <w:r w:rsidR="0071780F" w:rsidRPr="00C800B5">
        <w:rPr>
          <w:b/>
        </w:rPr>
        <w:t>é</w:t>
      </w:r>
      <w:r w:rsidR="002E143B" w:rsidRPr="00C800B5">
        <w:rPr>
          <w:b/>
        </w:rPr>
        <w:t>n la tradici</w:t>
      </w:r>
      <w:r w:rsidR="0071780F" w:rsidRPr="00C800B5">
        <w:rPr>
          <w:b/>
        </w:rPr>
        <w:t>ón</w:t>
      </w:r>
      <w:r w:rsidR="002E143B" w:rsidRPr="00C800B5">
        <w:rPr>
          <w:b/>
        </w:rPr>
        <w:t xml:space="preserve"> que pi</w:t>
      </w:r>
      <w:r w:rsidR="0071780F" w:rsidRPr="00C800B5">
        <w:rPr>
          <w:b/>
        </w:rPr>
        <w:t>dió</w:t>
      </w:r>
      <w:r w:rsidR="002E143B" w:rsidRPr="00C800B5">
        <w:rPr>
          <w:b/>
        </w:rPr>
        <w:t xml:space="preserve"> a los verdugos que no le crucificaran sin más, que no era digno de morir como el maestro por haber</w:t>
      </w:r>
      <w:r w:rsidR="0071780F" w:rsidRPr="00C800B5">
        <w:rPr>
          <w:b/>
        </w:rPr>
        <w:t>le negado tres veces</w:t>
      </w:r>
      <w:r w:rsidR="005E7272" w:rsidRPr="00C800B5">
        <w:rPr>
          <w:b/>
        </w:rPr>
        <w:t>. L</w:t>
      </w:r>
      <w:r w:rsidR="0071780F" w:rsidRPr="00C800B5">
        <w:rPr>
          <w:b/>
        </w:rPr>
        <w:t>es pidió</w:t>
      </w:r>
      <w:r w:rsidR="002E143B" w:rsidRPr="00C800B5">
        <w:rPr>
          <w:b/>
        </w:rPr>
        <w:t xml:space="preserve"> que le cruci</w:t>
      </w:r>
      <w:r w:rsidR="0071780F" w:rsidRPr="00C800B5">
        <w:rPr>
          <w:b/>
        </w:rPr>
        <w:t>fic</w:t>
      </w:r>
      <w:r w:rsidR="002E143B" w:rsidRPr="00C800B5">
        <w:rPr>
          <w:b/>
        </w:rPr>
        <w:t>aran c</w:t>
      </w:r>
      <w:r w:rsidR="0071780F" w:rsidRPr="00C800B5">
        <w:rPr>
          <w:b/>
        </w:rPr>
        <w:t>a</w:t>
      </w:r>
      <w:r w:rsidR="002E143B" w:rsidRPr="00C800B5">
        <w:rPr>
          <w:b/>
        </w:rPr>
        <w:t xml:space="preserve">beza abajo. Por eso se le presenta </w:t>
      </w:r>
      <w:r w:rsidR="005E7272" w:rsidRPr="00C800B5">
        <w:rPr>
          <w:b/>
        </w:rPr>
        <w:t>co</w:t>
      </w:r>
      <w:r w:rsidR="002E143B" w:rsidRPr="00C800B5">
        <w:rPr>
          <w:b/>
        </w:rPr>
        <w:t>n la cruz de su martirio invertida.</w:t>
      </w:r>
    </w:p>
    <w:p w:rsidR="002E143B" w:rsidRPr="00C800B5" w:rsidRDefault="002E143B" w:rsidP="001F7237">
      <w:pPr>
        <w:jc w:val="both"/>
        <w:rPr>
          <w:b/>
        </w:rPr>
      </w:pPr>
    </w:p>
    <w:p w:rsidR="002E143B" w:rsidRPr="00C800B5" w:rsidRDefault="002E143B" w:rsidP="001F7237">
      <w:pPr>
        <w:jc w:val="both"/>
        <w:rPr>
          <w:b/>
        </w:rPr>
      </w:pPr>
      <w:r w:rsidRPr="00C800B5">
        <w:rPr>
          <w:b/>
        </w:rPr>
        <w:t xml:space="preserve"> </w:t>
      </w:r>
      <w:r w:rsidR="0071780F" w:rsidRPr="00C800B5">
        <w:rPr>
          <w:b/>
        </w:rPr>
        <w:t xml:space="preserve">   </w:t>
      </w:r>
      <w:r w:rsidRPr="00C800B5">
        <w:rPr>
          <w:b/>
        </w:rPr>
        <w:t>Desde su estancia en Roma y su entierr</w:t>
      </w:r>
      <w:r w:rsidR="0071780F" w:rsidRPr="00C800B5">
        <w:rPr>
          <w:b/>
        </w:rPr>
        <w:t>o</w:t>
      </w:r>
      <w:r w:rsidRPr="00C800B5">
        <w:rPr>
          <w:b/>
        </w:rPr>
        <w:t xml:space="preserve"> en los campos vaticanos, don</w:t>
      </w:r>
      <w:r w:rsidR="0071780F" w:rsidRPr="00C800B5">
        <w:rPr>
          <w:b/>
        </w:rPr>
        <w:t>de luego se con</w:t>
      </w:r>
      <w:r w:rsidR="0071780F" w:rsidRPr="00C800B5">
        <w:rPr>
          <w:b/>
        </w:rPr>
        <w:t>s</w:t>
      </w:r>
      <w:r w:rsidR="0071780F" w:rsidRPr="00C800B5">
        <w:rPr>
          <w:b/>
        </w:rPr>
        <w:t>truirí</w:t>
      </w:r>
      <w:r w:rsidRPr="00C800B5">
        <w:rPr>
          <w:b/>
        </w:rPr>
        <w:t xml:space="preserve">a </w:t>
      </w:r>
      <w:r w:rsidR="0071780F" w:rsidRPr="00C800B5">
        <w:rPr>
          <w:b/>
        </w:rPr>
        <w:t>un</w:t>
      </w:r>
      <w:r w:rsidRPr="00C800B5">
        <w:rPr>
          <w:b/>
        </w:rPr>
        <w:t xml:space="preserve"> templo y siglo</w:t>
      </w:r>
      <w:r w:rsidR="00C21511">
        <w:rPr>
          <w:b/>
        </w:rPr>
        <w:t>s</w:t>
      </w:r>
      <w:r w:rsidRPr="00C800B5">
        <w:rPr>
          <w:b/>
        </w:rPr>
        <w:t xml:space="preserve"> despu</w:t>
      </w:r>
      <w:r w:rsidR="0071780F" w:rsidRPr="00C800B5">
        <w:rPr>
          <w:b/>
        </w:rPr>
        <w:t>é</w:t>
      </w:r>
      <w:r w:rsidRPr="00C800B5">
        <w:rPr>
          <w:b/>
        </w:rPr>
        <w:t>s la gran bas</w:t>
      </w:r>
      <w:r w:rsidR="0071780F" w:rsidRPr="00C800B5">
        <w:rPr>
          <w:b/>
        </w:rPr>
        <w:t>í</w:t>
      </w:r>
      <w:r w:rsidRPr="00C800B5">
        <w:rPr>
          <w:b/>
        </w:rPr>
        <w:t>lica de S. Pedro d</w:t>
      </w:r>
      <w:r w:rsidR="0071780F" w:rsidRPr="00C800B5">
        <w:rPr>
          <w:b/>
        </w:rPr>
        <w:t>e</w:t>
      </w:r>
      <w:r w:rsidRPr="00C800B5">
        <w:rPr>
          <w:b/>
        </w:rPr>
        <w:t>l Vaticano, la Iglesia</w:t>
      </w:r>
      <w:r w:rsidR="0071780F" w:rsidRPr="00C800B5">
        <w:rPr>
          <w:b/>
        </w:rPr>
        <w:t xml:space="preserve"> cat</w:t>
      </w:r>
      <w:r w:rsidR="0071780F" w:rsidRPr="00C800B5">
        <w:rPr>
          <w:b/>
        </w:rPr>
        <w:t>ó</w:t>
      </w:r>
      <w:r w:rsidR="0071780F" w:rsidRPr="00C800B5">
        <w:rPr>
          <w:b/>
        </w:rPr>
        <w:t>lica</w:t>
      </w:r>
      <w:r w:rsidRPr="00C800B5">
        <w:rPr>
          <w:b/>
        </w:rPr>
        <w:t xml:space="preserve"> co</w:t>
      </w:r>
      <w:r w:rsidR="0071780F" w:rsidRPr="00C800B5">
        <w:rPr>
          <w:b/>
        </w:rPr>
        <w:t>n</w:t>
      </w:r>
      <w:r w:rsidRPr="00C800B5">
        <w:rPr>
          <w:b/>
        </w:rPr>
        <w:t xml:space="preserve">sidera a los obispos de Roma </w:t>
      </w:r>
      <w:r w:rsidR="00ED3C0C" w:rsidRPr="00C800B5">
        <w:rPr>
          <w:b/>
        </w:rPr>
        <w:t>como principales representantes de la autoridad en la Iglesia, del magisterio y de la jerar</w:t>
      </w:r>
      <w:r w:rsidR="0071780F" w:rsidRPr="00C800B5">
        <w:rPr>
          <w:b/>
        </w:rPr>
        <w:t>quí</w:t>
      </w:r>
      <w:r w:rsidR="00ED3C0C" w:rsidRPr="00C800B5">
        <w:rPr>
          <w:b/>
        </w:rPr>
        <w:t>a, rasgo discutido por las iglesias ortodoxas y n</w:t>
      </w:r>
      <w:r w:rsidR="00ED3C0C" w:rsidRPr="00C800B5">
        <w:rPr>
          <w:b/>
        </w:rPr>
        <w:t>e</w:t>
      </w:r>
      <w:r w:rsidR="00ED3C0C" w:rsidRPr="00C800B5">
        <w:rPr>
          <w:b/>
        </w:rPr>
        <w:t>gado por las protestantes</w:t>
      </w:r>
      <w:r w:rsidR="00C21511">
        <w:rPr>
          <w:b/>
        </w:rPr>
        <w:t>, que invocan la estancia en Antioquia y en Jerusalén</w:t>
      </w:r>
      <w:r w:rsidR="00ED3C0C" w:rsidRPr="00C800B5">
        <w:rPr>
          <w:b/>
        </w:rPr>
        <w:t>.</w:t>
      </w:r>
    </w:p>
    <w:p w:rsidR="00FF3A6B" w:rsidRPr="00C800B5" w:rsidRDefault="00FF3A6B" w:rsidP="001F7237">
      <w:pPr>
        <w:jc w:val="both"/>
        <w:rPr>
          <w:b/>
        </w:rPr>
      </w:pPr>
    </w:p>
    <w:p w:rsidR="00FF3A6B" w:rsidRPr="00C800B5" w:rsidRDefault="002E143B" w:rsidP="0071780F">
      <w:pPr>
        <w:jc w:val="center"/>
        <w:rPr>
          <w:b/>
        </w:rPr>
      </w:pPr>
      <w:r w:rsidRPr="00C800B5">
        <w:rPr>
          <w:noProof/>
        </w:rPr>
        <w:drawing>
          <wp:inline distT="0" distB="0" distL="0" distR="0">
            <wp:extent cx="3447697" cy="2314575"/>
            <wp:effectExtent l="19050" t="0" r="353" b="0"/>
            <wp:docPr id="4" name="Imagen 4" descr="Resultado de imagen de padro martiriop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dro martiriop roma"/>
                    <pic:cNvPicPr>
                      <a:picLocks noChangeAspect="1" noChangeArrowheads="1"/>
                    </pic:cNvPicPr>
                  </pic:nvPicPr>
                  <pic:blipFill>
                    <a:blip r:embed="rId7"/>
                    <a:srcRect/>
                    <a:stretch>
                      <a:fillRect/>
                    </a:stretch>
                  </pic:blipFill>
                  <pic:spPr bwMode="auto">
                    <a:xfrm>
                      <a:off x="0" y="0"/>
                      <a:ext cx="3449749" cy="2315952"/>
                    </a:xfrm>
                    <a:prstGeom prst="rect">
                      <a:avLst/>
                    </a:prstGeom>
                    <a:noFill/>
                    <a:ln w="9525">
                      <a:noFill/>
                      <a:miter lim="800000"/>
                      <a:headEnd/>
                      <a:tailEnd/>
                    </a:ln>
                  </pic:spPr>
                </pic:pic>
              </a:graphicData>
            </a:graphic>
          </wp:inline>
        </w:drawing>
      </w:r>
    </w:p>
    <w:p w:rsidR="00FF3A6B" w:rsidRDefault="00BA4E47" w:rsidP="005E727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de dibujos san pedro apostol" style="width:24pt;height:24pt"/>
        </w:pict>
      </w:r>
    </w:p>
    <w:p w:rsidR="00DC3A69" w:rsidRDefault="00C800B5" w:rsidP="00C800B5">
      <w:pPr>
        <w:rPr>
          <w:b/>
          <w:color w:val="FF0000"/>
          <w:sz w:val="36"/>
          <w:szCs w:val="36"/>
        </w:rPr>
      </w:pPr>
      <w:r w:rsidRPr="00C800B5">
        <w:rPr>
          <w:b/>
          <w:color w:val="FF0000"/>
          <w:sz w:val="28"/>
          <w:szCs w:val="28"/>
        </w:rPr>
        <w:lastRenderedPageBreak/>
        <w:t xml:space="preserve">Su </w:t>
      </w:r>
      <w:r w:rsidR="00DC3A69" w:rsidRPr="00C800B5">
        <w:rPr>
          <w:b/>
          <w:color w:val="FF0000"/>
          <w:sz w:val="28"/>
          <w:szCs w:val="28"/>
        </w:rPr>
        <w:t>Magisterio</w:t>
      </w:r>
    </w:p>
    <w:p w:rsidR="00DC3A69" w:rsidRDefault="00DC3A69" w:rsidP="00DC3A69">
      <w:pPr>
        <w:rPr>
          <w:b/>
        </w:rPr>
      </w:pPr>
    </w:p>
    <w:p w:rsidR="00DC3A69" w:rsidRPr="00DF104E" w:rsidRDefault="00DC3A69" w:rsidP="00DC3A69">
      <w:pPr>
        <w:rPr>
          <w:b/>
          <w:color w:val="0070C0"/>
        </w:rPr>
      </w:pPr>
      <w:r w:rsidRPr="00DF104E">
        <w:rPr>
          <w:b/>
          <w:color w:val="0070C0"/>
        </w:rPr>
        <w:t xml:space="preserve">    El concepto de magisterio se refiere esencialmente en la Iglesia al deber y al derecho de enseñar, que Jesús dios a los Apóstoles como grupo dirigente y a Pedro como autoridad singular. No se debe confundir con el concepto de Jerarquía, equivalente a autoridad o con Primado, que alude a la situación de primer lugar.</w:t>
      </w:r>
    </w:p>
    <w:p w:rsidR="00DC3A69" w:rsidRPr="00DF104E" w:rsidRDefault="00DC3A69" w:rsidP="00DC3A69">
      <w:pPr>
        <w:rPr>
          <w:b/>
          <w:color w:val="0070C0"/>
        </w:rPr>
      </w:pPr>
    </w:p>
    <w:p w:rsidR="00DC3A69" w:rsidRPr="00DF104E" w:rsidRDefault="00DC3A69" w:rsidP="00DC3A69">
      <w:pPr>
        <w:rPr>
          <w:b/>
          <w:color w:val="0070C0"/>
        </w:rPr>
      </w:pPr>
      <w:r w:rsidRPr="00DF104E">
        <w:rPr>
          <w:b/>
          <w:color w:val="0070C0"/>
        </w:rPr>
        <w:t xml:space="preserve">   La Iglesia católica entiende el Magisterio como la autoridad y la misión que confía a los Apóstoles y se deriva del Mandato misional. Id y enseñad.</w:t>
      </w:r>
    </w:p>
    <w:p w:rsidR="00DC3A69" w:rsidRPr="00DF104E" w:rsidRDefault="00DC3A69" w:rsidP="00DC3A69">
      <w:pPr>
        <w:rPr>
          <w:b/>
          <w:color w:val="0070C0"/>
        </w:rPr>
      </w:pPr>
    </w:p>
    <w:p w:rsidR="00DC3A69" w:rsidRPr="00DF104E" w:rsidRDefault="00DC3A69" w:rsidP="00DC3A69">
      <w:pPr>
        <w:jc w:val="both"/>
        <w:rPr>
          <w:b/>
          <w:color w:val="0070C0"/>
          <w:spacing w:val="-2"/>
          <w:lang w:val="es-ES_tradnl"/>
        </w:rPr>
      </w:pPr>
      <w:r w:rsidRPr="00DF104E">
        <w:rPr>
          <w:b/>
          <w:color w:val="0070C0"/>
          <w:spacing w:val="-2"/>
          <w:lang w:val="es-ES_tradnl"/>
        </w:rPr>
        <w:t xml:space="preserve">    La conciencia de unión de los discípu</w:t>
      </w:r>
      <w:r w:rsidRPr="00DF104E">
        <w:rPr>
          <w:b/>
          <w:color w:val="0070C0"/>
          <w:spacing w:val="-2"/>
          <w:lang w:val="es-ES_tradnl"/>
        </w:rPr>
        <w:softHyphen/>
        <w:t>los fue au</w:t>
      </w:r>
      <w:r w:rsidRPr="00DF104E">
        <w:rPr>
          <w:b/>
          <w:color w:val="0070C0"/>
          <w:spacing w:val="-2"/>
          <w:lang w:val="es-ES_tradnl"/>
        </w:rPr>
        <w:softHyphen/>
        <w:t>mentando cada vez más. Con sus gestos y sus palabras Jesús tendió a fomentarla. La podemos descubrir si analiza</w:t>
      </w:r>
      <w:r w:rsidRPr="00DF104E">
        <w:rPr>
          <w:b/>
          <w:color w:val="0070C0"/>
          <w:spacing w:val="-2"/>
          <w:lang w:val="es-ES_tradnl"/>
        </w:rPr>
        <w:softHyphen/>
        <w:t>mos todo lo que el Maestro mani</w:t>
      </w:r>
      <w:r w:rsidRPr="00DF104E">
        <w:rPr>
          <w:b/>
          <w:color w:val="0070C0"/>
          <w:spacing w:val="-2"/>
          <w:lang w:val="es-ES_tradnl"/>
        </w:rPr>
        <w:softHyphen/>
        <w:t xml:space="preserve">festó para dar a entender su profunda amistad con ellos. </w:t>
      </w:r>
    </w:p>
    <w:p w:rsidR="00DC3A69" w:rsidRPr="00DF104E" w:rsidRDefault="00DC3A69" w:rsidP="00DC3A69">
      <w:pPr>
        <w:jc w:val="both"/>
        <w:rPr>
          <w:b/>
          <w:color w:val="0070C0"/>
          <w:spacing w:val="-2"/>
          <w:lang w:val="es-ES_tradnl"/>
        </w:rPr>
      </w:pPr>
    </w:p>
    <w:p w:rsidR="00DC3A69" w:rsidRPr="00DF104E" w:rsidRDefault="00DC3A69" w:rsidP="00DC3A69">
      <w:pPr>
        <w:jc w:val="both"/>
        <w:rPr>
          <w:b/>
          <w:color w:val="0070C0"/>
          <w:spacing w:val="-2"/>
          <w:lang w:val="es-ES_tradnl"/>
        </w:rPr>
      </w:pPr>
      <w:r w:rsidRPr="00DF104E">
        <w:rPr>
          <w:b/>
          <w:color w:val="0070C0"/>
          <w:spacing w:val="-2"/>
          <w:lang w:val="es-ES_tradnl"/>
        </w:rPr>
        <w:t xml:space="preserve">    - Reúne discípulos en torno suyo y escoge a los de más variada condición: pescadores, recaudadores, del grupo del Bautista, hasta miembros del Sanedrín o gente principal. (</w:t>
      </w:r>
      <w:proofErr w:type="spellStart"/>
      <w:r w:rsidRPr="00DF104E">
        <w:rPr>
          <w:b/>
          <w:color w:val="0070C0"/>
          <w:spacing w:val="-2"/>
          <w:lang w:val="es-ES_tradnl"/>
        </w:rPr>
        <w:t>Mt.</w:t>
      </w:r>
      <w:proofErr w:type="spellEnd"/>
      <w:r w:rsidRPr="00DF104E">
        <w:rPr>
          <w:b/>
          <w:color w:val="0070C0"/>
          <w:spacing w:val="-2"/>
          <w:lang w:val="es-ES_tradnl"/>
        </w:rPr>
        <w:t xml:space="preserve"> 4.18)</w:t>
      </w:r>
    </w:p>
    <w:p w:rsidR="00DC3A69" w:rsidRPr="00DF104E" w:rsidRDefault="00DC3A69" w:rsidP="00DC3A69">
      <w:pPr>
        <w:jc w:val="both"/>
        <w:rPr>
          <w:b/>
          <w:color w:val="0070C0"/>
          <w:spacing w:val="-2"/>
          <w:lang w:val="es-ES_tradnl"/>
        </w:rPr>
      </w:pPr>
    </w:p>
    <w:p w:rsidR="00DC3A69" w:rsidRPr="00DC3A69" w:rsidRDefault="00DC3A69" w:rsidP="00DC3A69">
      <w:pPr>
        <w:jc w:val="both"/>
        <w:rPr>
          <w:b/>
          <w:spacing w:val="-2"/>
          <w:lang w:val="es-ES_tradnl"/>
        </w:rPr>
      </w:pPr>
      <w:r w:rsidRPr="00DC3A69">
        <w:rPr>
          <w:b/>
          <w:spacing w:val="-2"/>
          <w:lang w:val="es-ES_tradnl"/>
        </w:rPr>
        <w:t xml:space="preserve">    - Selecciona doce que le siguen más estrecha</w:t>
      </w:r>
      <w:r w:rsidRPr="00DC3A69">
        <w:rPr>
          <w:b/>
          <w:spacing w:val="-2"/>
          <w:lang w:val="es-ES_tradnl"/>
        </w:rPr>
        <w:softHyphen/>
        <w:t>mente y los distingue con su amistad sing</w:t>
      </w:r>
      <w:r w:rsidRPr="00DC3A69">
        <w:rPr>
          <w:b/>
          <w:spacing w:val="-2"/>
          <w:lang w:val="es-ES_tradnl"/>
        </w:rPr>
        <w:t>u</w:t>
      </w:r>
      <w:r w:rsidRPr="00DC3A69">
        <w:rPr>
          <w:b/>
          <w:spacing w:val="-2"/>
          <w:lang w:val="es-ES_tradnl"/>
        </w:rPr>
        <w:t>lar</w:t>
      </w:r>
      <w:r>
        <w:rPr>
          <w:b/>
          <w:spacing w:val="-2"/>
          <w:lang w:val="es-ES_tradnl"/>
        </w:rPr>
        <w:t xml:space="preserve"> basada en la elección que Jesús hace de ellos </w:t>
      </w:r>
      <w:r w:rsidRPr="00DC3A69">
        <w:rPr>
          <w:b/>
          <w:spacing w:val="-2"/>
          <w:lang w:val="es-ES_tradnl"/>
        </w:rPr>
        <w:t>. (</w:t>
      </w:r>
      <w:proofErr w:type="spellStart"/>
      <w:r w:rsidRPr="00DC3A69">
        <w:rPr>
          <w:b/>
          <w:spacing w:val="-2"/>
          <w:lang w:val="es-ES_tradnl"/>
        </w:rPr>
        <w:t>Mc.</w:t>
      </w:r>
      <w:proofErr w:type="spellEnd"/>
      <w:r w:rsidRPr="00DC3A69">
        <w:rPr>
          <w:b/>
          <w:spacing w:val="-2"/>
          <w:lang w:val="es-ES_tradnl"/>
        </w:rPr>
        <w:t xml:space="preserve"> 3.14)</w:t>
      </w:r>
    </w:p>
    <w:p w:rsidR="00DC3A69" w:rsidRDefault="00DC3A69" w:rsidP="00DC3A69">
      <w:pPr>
        <w:jc w:val="both"/>
        <w:rPr>
          <w:b/>
          <w:spacing w:val="-2"/>
          <w:lang w:val="es-ES_tradnl"/>
        </w:rPr>
      </w:pPr>
    </w:p>
    <w:p w:rsidR="00DC3A69" w:rsidRPr="00DC3A69" w:rsidRDefault="00DC3A69" w:rsidP="00DC3A69">
      <w:pPr>
        <w:jc w:val="both"/>
        <w:rPr>
          <w:b/>
          <w:spacing w:val="-2"/>
          <w:lang w:val="es-ES_tradnl"/>
        </w:rPr>
      </w:pPr>
      <w:r w:rsidRPr="00DC3A69">
        <w:rPr>
          <w:b/>
          <w:spacing w:val="-2"/>
          <w:lang w:val="es-ES_tradnl"/>
        </w:rPr>
        <w:t xml:space="preserve">    - Los llama Apóstoles, o enviados, y desarrolla su conciencia de elegidos, amigos no sie</w:t>
      </w:r>
      <w:r w:rsidRPr="00DC3A69">
        <w:rPr>
          <w:b/>
          <w:spacing w:val="-2"/>
          <w:lang w:val="es-ES_tradnl"/>
        </w:rPr>
        <w:t>r</w:t>
      </w:r>
      <w:r w:rsidRPr="00DC3A69">
        <w:rPr>
          <w:b/>
          <w:spacing w:val="-2"/>
          <w:lang w:val="es-ES_tradnl"/>
        </w:rPr>
        <w:t>vo, mensajeros</w:t>
      </w:r>
      <w:r>
        <w:rPr>
          <w:b/>
          <w:spacing w:val="-2"/>
          <w:lang w:val="es-ES_tradnl"/>
        </w:rPr>
        <w:t xml:space="preserve"> y no sólo embajadores</w:t>
      </w:r>
      <w:r w:rsidRPr="00DC3A69">
        <w:rPr>
          <w:b/>
          <w:spacing w:val="-2"/>
          <w:lang w:val="es-ES_tradnl"/>
        </w:rPr>
        <w:t>. (</w:t>
      </w:r>
      <w:proofErr w:type="spellStart"/>
      <w:r w:rsidRPr="00DC3A69">
        <w:rPr>
          <w:b/>
          <w:spacing w:val="-2"/>
          <w:lang w:val="es-ES_tradnl"/>
        </w:rPr>
        <w:t>Lc.</w:t>
      </w:r>
      <w:proofErr w:type="spellEnd"/>
      <w:r w:rsidRPr="00DC3A69">
        <w:rPr>
          <w:b/>
          <w:spacing w:val="-2"/>
          <w:lang w:val="es-ES_tradnl"/>
        </w:rPr>
        <w:t xml:space="preserve"> 16.13)</w:t>
      </w:r>
    </w:p>
    <w:p w:rsidR="00DC3A69" w:rsidRDefault="00DC3A69" w:rsidP="00DC3A69">
      <w:pPr>
        <w:jc w:val="both"/>
        <w:rPr>
          <w:b/>
          <w:spacing w:val="-2"/>
          <w:lang w:val="es-ES_tradnl"/>
        </w:rPr>
      </w:pPr>
    </w:p>
    <w:p w:rsidR="00DC3A69" w:rsidRPr="00DC3A69" w:rsidRDefault="00DC3A69" w:rsidP="00DC3A69">
      <w:pPr>
        <w:jc w:val="both"/>
        <w:rPr>
          <w:b/>
          <w:spacing w:val="-2"/>
          <w:lang w:val="es-ES_tradnl"/>
        </w:rPr>
      </w:pPr>
      <w:r w:rsidRPr="00DC3A69">
        <w:rPr>
          <w:b/>
          <w:spacing w:val="-2"/>
          <w:lang w:val="es-ES_tradnl"/>
        </w:rPr>
        <w:t xml:space="preserve">    -  Les prepara especialmente en el arte de predi</w:t>
      </w:r>
      <w:r w:rsidRPr="00DC3A69">
        <w:rPr>
          <w:b/>
          <w:spacing w:val="-2"/>
          <w:lang w:val="es-ES_tradnl"/>
        </w:rPr>
        <w:softHyphen/>
        <w:t>car y les da instrucciones sa</w:t>
      </w:r>
      <w:r w:rsidRPr="00DC3A69">
        <w:rPr>
          <w:b/>
          <w:spacing w:val="-2"/>
          <w:lang w:val="es-ES_tradnl"/>
        </w:rPr>
        <w:softHyphen/>
        <w:t>bias</w:t>
      </w:r>
      <w:r w:rsidR="00BC768D">
        <w:rPr>
          <w:b/>
          <w:spacing w:val="-2"/>
          <w:lang w:val="es-ES_tradnl"/>
        </w:rPr>
        <w:t xml:space="preserve"> en ref</w:t>
      </w:r>
      <w:r w:rsidR="00BC768D">
        <w:rPr>
          <w:b/>
          <w:spacing w:val="-2"/>
          <w:lang w:val="es-ES_tradnl"/>
        </w:rPr>
        <w:t>e</w:t>
      </w:r>
      <w:r w:rsidR="00BC768D">
        <w:rPr>
          <w:b/>
          <w:spacing w:val="-2"/>
          <w:lang w:val="es-ES_tradnl"/>
        </w:rPr>
        <w:t>rencia a la salvación y al perdón de los pecados</w:t>
      </w:r>
      <w:r w:rsidRPr="00DC3A69">
        <w:rPr>
          <w:b/>
          <w:spacing w:val="-2"/>
          <w:lang w:val="es-ES_tradnl"/>
        </w:rPr>
        <w:t>. (</w:t>
      </w:r>
      <w:proofErr w:type="spellStart"/>
      <w:r w:rsidRPr="00DC3A69">
        <w:rPr>
          <w:b/>
          <w:spacing w:val="-2"/>
          <w:lang w:val="es-ES_tradnl"/>
        </w:rPr>
        <w:t>Mc.</w:t>
      </w:r>
      <w:proofErr w:type="spellEnd"/>
      <w:r w:rsidRPr="00DC3A69">
        <w:rPr>
          <w:b/>
          <w:spacing w:val="-2"/>
          <w:lang w:val="es-ES_tradnl"/>
        </w:rPr>
        <w:t xml:space="preserve"> 4. 34)</w:t>
      </w:r>
    </w:p>
    <w:p w:rsidR="00DC3A69" w:rsidRDefault="00DC3A69" w:rsidP="00DC3A69">
      <w:pPr>
        <w:jc w:val="both"/>
        <w:rPr>
          <w:b/>
          <w:spacing w:val="-2"/>
          <w:lang w:val="es-ES_tradnl"/>
        </w:rPr>
      </w:pPr>
    </w:p>
    <w:p w:rsidR="00DC3A69" w:rsidRPr="00DC3A69" w:rsidRDefault="00DC3A69" w:rsidP="00DC3A69">
      <w:pPr>
        <w:jc w:val="both"/>
        <w:rPr>
          <w:b/>
          <w:spacing w:val="-2"/>
          <w:lang w:val="es-ES_tradnl"/>
        </w:rPr>
      </w:pPr>
      <w:r w:rsidRPr="00DC3A69">
        <w:rPr>
          <w:b/>
          <w:spacing w:val="-2"/>
          <w:lang w:val="es-ES_tradnl"/>
        </w:rPr>
        <w:t xml:space="preserve">    -  Les transmite poderes singulares, y hasta divinos, como el perdo</w:t>
      </w:r>
      <w:r w:rsidRPr="00DC3A69">
        <w:rPr>
          <w:b/>
          <w:spacing w:val="-2"/>
          <w:lang w:val="es-ES_tradnl"/>
        </w:rPr>
        <w:softHyphen/>
        <w:t>nar los pe</w:t>
      </w:r>
      <w:r w:rsidRPr="00DC3A69">
        <w:rPr>
          <w:b/>
          <w:spacing w:val="-2"/>
          <w:lang w:val="es-ES_tradnl"/>
        </w:rPr>
        <w:softHyphen/>
        <w:t>cados o s</w:t>
      </w:r>
      <w:r w:rsidRPr="00DC3A69">
        <w:rPr>
          <w:b/>
          <w:spacing w:val="-2"/>
          <w:lang w:val="es-ES_tradnl"/>
        </w:rPr>
        <w:t>o</w:t>
      </w:r>
      <w:r w:rsidRPr="00DC3A69">
        <w:rPr>
          <w:b/>
          <w:spacing w:val="-2"/>
          <w:lang w:val="es-ES_tradnl"/>
        </w:rPr>
        <w:t>meter a los espíritus. (</w:t>
      </w:r>
      <w:proofErr w:type="spellStart"/>
      <w:r w:rsidRPr="00DC3A69">
        <w:rPr>
          <w:b/>
          <w:spacing w:val="-2"/>
          <w:lang w:val="es-ES_tradnl"/>
        </w:rPr>
        <w:t>Lc.</w:t>
      </w:r>
      <w:proofErr w:type="spellEnd"/>
      <w:r w:rsidRPr="00DC3A69">
        <w:rPr>
          <w:b/>
          <w:spacing w:val="-2"/>
          <w:lang w:val="es-ES_tradnl"/>
        </w:rPr>
        <w:t xml:space="preserve"> 22. 10. y </w:t>
      </w:r>
      <w:proofErr w:type="spellStart"/>
      <w:r w:rsidRPr="00DC3A69">
        <w:rPr>
          <w:b/>
          <w:spacing w:val="-2"/>
          <w:lang w:val="es-ES_tradnl"/>
        </w:rPr>
        <w:t>Jn.</w:t>
      </w:r>
      <w:proofErr w:type="spellEnd"/>
      <w:r w:rsidRPr="00DC3A69">
        <w:rPr>
          <w:b/>
          <w:spacing w:val="-2"/>
          <w:lang w:val="es-ES_tradnl"/>
        </w:rPr>
        <w:t xml:space="preserve"> 20.23)</w:t>
      </w:r>
    </w:p>
    <w:p w:rsidR="00DC3A69" w:rsidRDefault="00DC3A69" w:rsidP="00DC3A69">
      <w:pPr>
        <w:jc w:val="both"/>
        <w:rPr>
          <w:b/>
          <w:spacing w:val="-2"/>
          <w:lang w:val="es-ES_tradnl"/>
        </w:rPr>
      </w:pPr>
    </w:p>
    <w:p w:rsidR="00DC3A69" w:rsidRPr="00DC3A69" w:rsidRDefault="00DC3A69" w:rsidP="00DC3A69">
      <w:pPr>
        <w:jc w:val="both"/>
        <w:rPr>
          <w:b/>
          <w:spacing w:val="-2"/>
          <w:lang w:val="es-ES_tradnl"/>
        </w:rPr>
      </w:pPr>
      <w:r>
        <w:rPr>
          <w:b/>
          <w:spacing w:val="-2"/>
          <w:lang w:val="es-ES_tradnl"/>
        </w:rPr>
        <w:t xml:space="preserve"> </w:t>
      </w:r>
      <w:r w:rsidRPr="00DC3A69">
        <w:rPr>
          <w:b/>
          <w:spacing w:val="-2"/>
          <w:lang w:val="es-ES_tradnl"/>
        </w:rPr>
        <w:t xml:space="preserve">    -   Les envía por todo el mundo a predi</w:t>
      </w:r>
      <w:r w:rsidRPr="00DC3A69">
        <w:rPr>
          <w:b/>
          <w:spacing w:val="-2"/>
          <w:lang w:val="es-ES_tradnl"/>
        </w:rPr>
        <w:softHyphen/>
        <w:t>car y a bautizar en su nombre</w:t>
      </w:r>
      <w:r w:rsidR="00BC768D">
        <w:rPr>
          <w:b/>
          <w:spacing w:val="-2"/>
          <w:lang w:val="es-ES_tradnl"/>
        </w:rPr>
        <w:t xml:space="preserve">, sin </w:t>
      </w:r>
      <w:proofErr w:type="spellStart"/>
      <w:r w:rsidR="00BC768D">
        <w:rPr>
          <w:b/>
          <w:spacing w:val="-2"/>
          <w:lang w:val="es-ES_tradnl"/>
        </w:rPr>
        <w:t>limitacion</w:t>
      </w:r>
      <w:proofErr w:type="spellEnd"/>
      <w:r w:rsidR="00BC768D">
        <w:rPr>
          <w:b/>
          <w:spacing w:val="-2"/>
          <w:lang w:val="es-ES_tradnl"/>
        </w:rPr>
        <w:t xml:space="preserve"> de l</w:t>
      </w:r>
      <w:r w:rsidR="00BC768D">
        <w:rPr>
          <w:b/>
          <w:spacing w:val="-2"/>
          <w:lang w:val="es-ES_tradnl"/>
        </w:rPr>
        <w:t>u</w:t>
      </w:r>
      <w:r w:rsidR="00BC768D">
        <w:rPr>
          <w:b/>
          <w:spacing w:val="-2"/>
          <w:lang w:val="es-ES_tradnl"/>
        </w:rPr>
        <w:t>gar y de tiempo, pues su misión es universal</w:t>
      </w:r>
      <w:r w:rsidRPr="00DC3A69">
        <w:rPr>
          <w:b/>
          <w:spacing w:val="-2"/>
          <w:lang w:val="es-ES_tradnl"/>
        </w:rPr>
        <w:t>. (</w:t>
      </w:r>
      <w:proofErr w:type="spellStart"/>
      <w:r w:rsidRPr="00DC3A69">
        <w:rPr>
          <w:b/>
          <w:spacing w:val="-2"/>
          <w:lang w:val="es-ES_tradnl"/>
        </w:rPr>
        <w:t>Mc.</w:t>
      </w:r>
      <w:proofErr w:type="spellEnd"/>
      <w:r w:rsidRPr="00DC3A69">
        <w:rPr>
          <w:b/>
          <w:spacing w:val="-2"/>
          <w:lang w:val="es-ES_tradnl"/>
        </w:rPr>
        <w:t xml:space="preserve"> 16. 20; </w:t>
      </w:r>
      <w:proofErr w:type="spellStart"/>
      <w:r w:rsidRPr="00DC3A69">
        <w:rPr>
          <w:b/>
          <w:spacing w:val="-2"/>
          <w:lang w:val="es-ES_tradnl"/>
        </w:rPr>
        <w:t>Jn.</w:t>
      </w:r>
      <w:proofErr w:type="spellEnd"/>
      <w:r w:rsidRPr="00DC3A69">
        <w:rPr>
          <w:b/>
          <w:spacing w:val="-2"/>
          <w:lang w:val="es-ES_tradnl"/>
        </w:rPr>
        <w:t xml:space="preserve"> 20. 21)</w:t>
      </w:r>
    </w:p>
    <w:p w:rsidR="00DC3A69" w:rsidRDefault="00DC3A69" w:rsidP="00DC3A69">
      <w:pPr>
        <w:rPr>
          <w:b/>
          <w:spacing w:val="-2"/>
          <w:lang w:val="es-ES_tradnl"/>
        </w:rPr>
      </w:pPr>
      <w:r w:rsidRPr="00DC3A69">
        <w:rPr>
          <w:b/>
          <w:spacing w:val="-2"/>
          <w:lang w:val="es-ES_tradnl"/>
        </w:rPr>
        <w:t xml:space="preserve"> </w:t>
      </w:r>
      <w:r>
        <w:rPr>
          <w:b/>
          <w:spacing w:val="-2"/>
          <w:lang w:val="es-ES_tradnl"/>
        </w:rPr>
        <w:t xml:space="preserve"> </w:t>
      </w:r>
    </w:p>
    <w:p w:rsidR="00DC3A69" w:rsidRPr="00DC3A69" w:rsidRDefault="00DC3A69" w:rsidP="00BF3C58">
      <w:pPr>
        <w:jc w:val="both"/>
        <w:rPr>
          <w:b/>
          <w:spacing w:val="-2"/>
          <w:lang w:val="es-ES_tradnl"/>
        </w:rPr>
      </w:pPr>
      <w:r>
        <w:rPr>
          <w:b/>
          <w:spacing w:val="-2"/>
          <w:lang w:val="es-ES_tradnl"/>
        </w:rPr>
        <w:t xml:space="preserve">  </w:t>
      </w:r>
      <w:r w:rsidRPr="00DC3A69">
        <w:rPr>
          <w:b/>
          <w:spacing w:val="-2"/>
          <w:lang w:val="es-ES_tradnl"/>
        </w:rPr>
        <w:t xml:space="preserve">   Por sus hechos y palabras, quedó evidente que Jesús quería una Iglesia. Mostraba en t</w:t>
      </w:r>
      <w:r w:rsidRPr="00DC3A69">
        <w:rPr>
          <w:b/>
          <w:spacing w:val="-2"/>
          <w:lang w:val="es-ES_tradnl"/>
        </w:rPr>
        <w:t>o</w:t>
      </w:r>
      <w:r w:rsidRPr="00DC3A69">
        <w:rPr>
          <w:b/>
          <w:spacing w:val="-2"/>
          <w:lang w:val="es-ES_tradnl"/>
        </w:rPr>
        <w:t>do momento el deseo de que sus discípulos se mantu</w:t>
      </w:r>
      <w:r w:rsidRPr="00DC3A69">
        <w:rPr>
          <w:b/>
          <w:spacing w:val="-2"/>
          <w:lang w:val="es-ES_tradnl"/>
        </w:rPr>
        <w:softHyphen/>
        <w:t>vieran uni</w:t>
      </w:r>
      <w:r w:rsidRPr="00DC3A69">
        <w:rPr>
          <w:b/>
          <w:spacing w:val="-2"/>
          <w:lang w:val="es-ES_tradnl"/>
        </w:rPr>
        <w:softHyphen/>
        <w:t>dos con El y se consideraran miem</w:t>
      </w:r>
      <w:r w:rsidRPr="00DC3A69">
        <w:rPr>
          <w:b/>
          <w:spacing w:val="-2"/>
          <w:lang w:val="es-ES_tradnl"/>
        </w:rPr>
        <w:softHyphen/>
        <w:t>bros de su grupo elegido. Jesús reclamó el seguimiento de sus discípulos de forma personal. Llamó a cada uno de manera concreta, individual, muy propia de un Maestro que tiene autoridad sobre ellos.</w:t>
      </w:r>
      <w:r w:rsidR="00BC768D">
        <w:rPr>
          <w:b/>
          <w:spacing w:val="-2"/>
          <w:lang w:val="es-ES_tradnl"/>
        </w:rPr>
        <w:t xml:space="preserve"> Y </w:t>
      </w:r>
      <w:proofErr w:type="spellStart"/>
      <w:r w:rsidR="00BC768D">
        <w:rPr>
          <w:b/>
          <w:spacing w:val="-2"/>
          <w:lang w:val="es-ES_tradnl"/>
        </w:rPr>
        <w:t>cb</w:t>
      </w:r>
      <w:proofErr w:type="spellEnd"/>
      <w:r w:rsidR="00BC768D">
        <w:rPr>
          <w:b/>
          <w:spacing w:val="-2"/>
          <w:lang w:val="es-ES_tradnl"/>
        </w:rPr>
        <w:t xml:space="preserve"> ellos extiende su llamada a todos los que van a entrar en la comunidad de creyentes</w:t>
      </w:r>
    </w:p>
    <w:p w:rsidR="00DC3A69" w:rsidRDefault="00DC3A69" w:rsidP="00DC3A69">
      <w:pPr>
        <w:jc w:val="both"/>
        <w:rPr>
          <w:b/>
          <w:spacing w:val="-2"/>
          <w:lang w:val="es-ES_tradnl"/>
        </w:rPr>
      </w:pPr>
      <w:r w:rsidRPr="00DC3A69">
        <w:rPr>
          <w:b/>
          <w:spacing w:val="-2"/>
          <w:lang w:val="es-ES_tradnl"/>
        </w:rPr>
        <w:t xml:space="preserve">  </w:t>
      </w:r>
    </w:p>
    <w:p w:rsidR="00DC3A69" w:rsidRPr="00DC3A69" w:rsidRDefault="00DC3A69" w:rsidP="00DC3A69">
      <w:pPr>
        <w:jc w:val="both"/>
        <w:rPr>
          <w:b/>
          <w:spacing w:val="-2"/>
          <w:lang w:val="es-ES_tradnl"/>
        </w:rPr>
      </w:pPr>
      <w:r>
        <w:rPr>
          <w:b/>
          <w:spacing w:val="-2"/>
          <w:lang w:val="es-ES_tradnl"/>
        </w:rPr>
        <w:t xml:space="preserve">     </w:t>
      </w:r>
      <w:r w:rsidRPr="00DC3A69">
        <w:rPr>
          <w:b/>
          <w:spacing w:val="-2"/>
          <w:lang w:val="es-ES_tradnl"/>
        </w:rPr>
        <w:t xml:space="preserve"> Les decía que había llegado el mo</w:t>
      </w:r>
      <w:r w:rsidRPr="00DC3A69">
        <w:rPr>
          <w:b/>
          <w:spacing w:val="-2"/>
          <w:lang w:val="es-ES_tradnl"/>
        </w:rPr>
        <w:softHyphen/>
        <w:t>mento de una nueva vida. Y les anuncia</w:t>
      </w:r>
      <w:r w:rsidRPr="00DC3A69">
        <w:rPr>
          <w:b/>
          <w:spacing w:val="-2"/>
          <w:lang w:val="es-ES_tradnl"/>
        </w:rPr>
        <w:softHyphen/>
        <w:t>ba que era pr</w:t>
      </w:r>
      <w:r w:rsidRPr="00DC3A69">
        <w:rPr>
          <w:b/>
          <w:spacing w:val="-2"/>
          <w:lang w:val="es-ES_tradnl"/>
        </w:rPr>
        <w:t>e</w:t>
      </w:r>
      <w:r w:rsidRPr="00DC3A69">
        <w:rPr>
          <w:b/>
          <w:spacing w:val="-2"/>
          <w:lang w:val="es-ES_tradnl"/>
        </w:rPr>
        <w:t>ciso encontrar la salva</w:t>
      </w:r>
      <w:r w:rsidRPr="00DC3A69">
        <w:rPr>
          <w:b/>
          <w:spacing w:val="-2"/>
          <w:lang w:val="es-ES_tradnl"/>
        </w:rPr>
        <w:softHyphen/>
        <w:t>ción a su lado, haciendo penitencia</w:t>
      </w:r>
      <w:r w:rsidR="00BC768D">
        <w:rPr>
          <w:b/>
          <w:spacing w:val="-2"/>
          <w:lang w:val="es-ES_tradnl"/>
        </w:rPr>
        <w:t>, que es el paso de entrada a la unión con el mismo Señor Jesús</w:t>
      </w:r>
      <w:r w:rsidRPr="00DC3A69">
        <w:rPr>
          <w:b/>
          <w:spacing w:val="-2"/>
          <w:lang w:val="es-ES_tradnl"/>
        </w:rPr>
        <w:t>.</w:t>
      </w:r>
    </w:p>
    <w:p w:rsidR="00DC3A69" w:rsidRDefault="00DC3A69" w:rsidP="00DC3A69">
      <w:pPr>
        <w:jc w:val="both"/>
        <w:rPr>
          <w:b/>
          <w:spacing w:val="-2"/>
          <w:lang w:val="es-ES_tradnl"/>
        </w:rPr>
      </w:pPr>
      <w:r w:rsidRPr="00DC3A69">
        <w:rPr>
          <w:b/>
          <w:spacing w:val="-2"/>
          <w:lang w:val="es-ES_tradnl"/>
        </w:rPr>
        <w:t xml:space="preserve">   </w:t>
      </w:r>
      <w:r>
        <w:rPr>
          <w:b/>
          <w:spacing w:val="-2"/>
          <w:lang w:val="es-ES_tradnl"/>
        </w:rPr>
        <w:t xml:space="preserve"> </w:t>
      </w:r>
    </w:p>
    <w:p w:rsidR="00DC3A69" w:rsidRPr="00DC3A69" w:rsidRDefault="00BC768D" w:rsidP="00BF3C58">
      <w:pPr>
        <w:jc w:val="both"/>
        <w:rPr>
          <w:b/>
          <w:spacing w:val="-2"/>
          <w:lang w:val="es-ES_tradnl"/>
        </w:rPr>
      </w:pPr>
      <w:r>
        <w:rPr>
          <w:b/>
          <w:spacing w:val="-2"/>
          <w:lang w:val="es-ES_tradnl"/>
        </w:rPr>
        <w:t xml:space="preserve">   </w:t>
      </w:r>
      <w:r w:rsidR="00DC3A69">
        <w:rPr>
          <w:b/>
          <w:spacing w:val="-2"/>
          <w:lang w:val="es-ES_tradnl"/>
        </w:rPr>
        <w:t xml:space="preserve">  </w:t>
      </w:r>
      <w:r w:rsidR="00DC3A69" w:rsidRPr="00DC3A69">
        <w:rPr>
          <w:b/>
          <w:spacing w:val="-2"/>
          <w:lang w:val="es-ES_tradnl"/>
        </w:rPr>
        <w:t>Se dedicó a anunciar el Reino de Dios a toda clase de gente, dejando a cada uno la libe</w:t>
      </w:r>
      <w:r w:rsidR="00DC3A69" w:rsidRPr="00DC3A69">
        <w:rPr>
          <w:b/>
          <w:spacing w:val="-2"/>
          <w:lang w:val="es-ES_tradnl"/>
        </w:rPr>
        <w:t>r</w:t>
      </w:r>
      <w:r w:rsidR="00DC3A69" w:rsidRPr="00DC3A69">
        <w:rPr>
          <w:b/>
          <w:spacing w:val="-2"/>
          <w:lang w:val="es-ES_tradnl"/>
        </w:rPr>
        <w:t>tad de aceptar o de rechazar lo que El enseñaba.</w:t>
      </w:r>
      <w:r>
        <w:rPr>
          <w:b/>
          <w:spacing w:val="-2"/>
          <w:lang w:val="es-ES_tradnl"/>
        </w:rPr>
        <w:t xml:space="preserve"> Pero evidentemente deseaba que todos ll</w:t>
      </w:r>
      <w:r>
        <w:rPr>
          <w:b/>
          <w:spacing w:val="-2"/>
          <w:lang w:val="es-ES_tradnl"/>
        </w:rPr>
        <w:t>e</w:t>
      </w:r>
      <w:r>
        <w:rPr>
          <w:b/>
          <w:spacing w:val="-2"/>
          <w:lang w:val="es-ES_tradnl"/>
        </w:rPr>
        <w:t>garan a la situación de la verdad,.</w:t>
      </w:r>
    </w:p>
    <w:p w:rsidR="00DC3A69" w:rsidRDefault="00DC3A69" w:rsidP="00BF3C58">
      <w:pPr>
        <w:jc w:val="both"/>
        <w:rPr>
          <w:b/>
          <w:spacing w:val="-2"/>
          <w:lang w:val="es-ES_tradnl"/>
        </w:rPr>
      </w:pPr>
      <w:r w:rsidRPr="00DC3A69">
        <w:rPr>
          <w:b/>
          <w:spacing w:val="-2"/>
          <w:lang w:val="es-ES_tradnl"/>
        </w:rPr>
        <w:t xml:space="preserve">  </w:t>
      </w:r>
    </w:p>
    <w:p w:rsidR="00DC3A69" w:rsidRDefault="00DC3A69" w:rsidP="00BF3C58">
      <w:pPr>
        <w:jc w:val="both"/>
        <w:rPr>
          <w:b/>
          <w:spacing w:val="-2"/>
          <w:lang w:val="es-ES_tradnl"/>
        </w:rPr>
      </w:pPr>
      <w:r>
        <w:rPr>
          <w:b/>
          <w:spacing w:val="-2"/>
          <w:lang w:val="es-ES_tradnl"/>
        </w:rPr>
        <w:t xml:space="preserve"> </w:t>
      </w:r>
      <w:r w:rsidR="00BC768D">
        <w:rPr>
          <w:b/>
          <w:spacing w:val="-2"/>
          <w:lang w:val="es-ES_tradnl"/>
        </w:rPr>
        <w:t xml:space="preserve">   </w:t>
      </w:r>
      <w:r w:rsidRPr="00DC3A69">
        <w:rPr>
          <w:b/>
          <w:spacing w:val="-2"/>
          <w:lang w:val="es-ES_tradnl"/>
        </w:rPr>
        <w:t xml:space="preserve">  A sus seguidores les llamaba "pe</w:t>
      </w:r>
      <w:r w:rsidRPr="00DC3A69">
        <w:rPr>
          <w:b/>
          <w:spacing w:val="-2"/>
          <w:lang w:val="es-ES_tradnl"/>
        </w:rPr>
        <w:softHyphen/>
        <w:t>queño reba</w:t>
      </w:r>
      <w:r w:rsidRPr="00DC3A69">
        <w:rPr>
          <w:b/>
          <w:spacing w:val="-2"/>
          <w:lang w:val="es-ES_tradnl"/>
        </w:rPr>
        <w:softHyphen/>
        <w:t>ño", "amigos", "discípulos". El se llamaba "maes</w:t>
      </w:r>
      <w:r w:rsidRPr="00DC3A69">
        <w:rPr>
          <w:b/>
          <w:spacing w:val="-2"/>
          <w:lang w:val="es-ES_tradnl"/>
        </w:rPr>
        <w:softHyphen/>
        <w:t>tro", "camino", verdad", "vida", "luz", "enviado", "vid", etc., expre</w:t>
      </w:r>
      <w:r w:rsidRPr="00DC3A69">
        <w:rPr>
          <w:b/>
          <w:spacing w:val="-2"/>
          <w:lang w:val="es-ES_tradnl"/>
        </w:rPr>
        <w:softHyphen/>
        <w:t>siones toda que al</w:t>
      </w:r>
      <w:r w:rsidRPr="00DC3A69">
        <w:rPr>
          <w:b/>
          <w:spacing w:val="-2"/>
          <w:lang w:val="es-ES_tradnl"/>
        </w:rPr>
        <w:t>u</w:t>
      </w:r>
      <w:r w:rsidRPr="00DC3A69">
        <w:rPr>
          <w:b/>
          <w:spacing w:val="-2"/>
          <w:lang w:val="es-ES_tradnl"/>
        </w:rPr>
        <w:t>den a unidad e inte</w:t>
      </w:r>
      <w:r w:rsidRPr="00DC3A69">
        <w:rPr>
          <w:b/>
          <w:spacing w:val="-2"/>
          <w:lang w:val="es-ES_tradnl"/>
        </w:rPr>
        <w:softHyphen/>
        <w:t>rrelación. Recor</w:t>
      </w:r>
      <w:r w:rsidRPr="00DC3A69">
        <w:rPr>
          <w:b/>
          <w:spacing w:val="-2"/>
          <w:lang w:val="es-ES_tradnl"/>
        </w:rPr>
        <w:softHyphen/>
        <w:t>dó que los elegi</w:t>
      </w:r>
      <w:r w:rsidRPr="00DC3A69">
        <w:rPr>
          <w:b/>
          <w:spacing w:val="-2"/>
          <w:lang w:val="es-ES_tradnl"/>
        </w:rPr>
        <w:softHyphen/>
        <w:t xml:space="preserve">dos por Dios para </w:t>
      </w:r>
      <w:proofErr w:type="spellStart"/>
      <w:r w:rsidRPr="00DC3A69">
        <w:rPr>
          <w:b/>
          <w:spacing w:val="-2"/>
          <w:lang w:val="es-ES_tradnl"/>
        </w:rPr>
        <w:t>se</w:t>
      </w:r>
      <w:r w:rsidRPr="00DC3A69">
        <w:rPr>
          <w:b/>
          <w:spacing w:val="-2"/>
          <w:lang w:val="es-ES_tradnl"/>
        </w:rPr>
        <w:softHyphen/>
        <w:t>guirle</w:t>
      </w:r>
      <w:proofErr w:type="spellEnd"/>
      <w:r w:rsidRPr="00DC3A69">
        <w:rPr>
          <w:b/>
          <w:spacing w:val="-2"/>
          <w:lang w:val="es-ES_tradnl"/>
        </w:rPr>
        <w:t xml:space="preserve"> reci</w:t>
      </w:r>
      <w:r w:rsidRPr="00DC3A69">
        <w:rPr>
          <w:b/>
          <w:spacing w:val="-2"/>
          <w:lang w:val="es-ES_tradnl"/>
        </w:rPr>
        <w:softHyphen/>
        <w:t>ben nueva vida, don, gracia viva que hay que agrade</w:t>
      </w:r>
      <w:r w:rsidRPr="00DC3A69">
        <w:rPr>
          <w:b/>
          <w:spacing w:val="-2"/>
          <w:lang w:val="es-ES_tradnl"/>
        </w:rPr>
        <w:softHyphen/>
        <w:t>cer.</w:t>
      </w:r>
    </w:p>
    <w:p w:rsidR="006A443D" w:rsidRDefault="006A443D" w:rsidP="00DC3A69">
      <w:pPr>
        <w:rPr>
          <w:b/>
          <w:spacing w:val="-2"/>
          <w:lang w:val="es-ES_tradnl"/>
        </w:rPr>
      </w:pPr>
    </w:p>
    <w:p w:rsidR="006A443D" w:rsidRDefault="006A443D" w:rsidP="00DC3A69">
      <w:pPr>
        <w:rPr>
          <w:b/>
          <w:spacing w:val="-2"/>
          <w:lang w:val="es-ES_tradnl"/>
        </w:rPr>
      </w:pPr>
    </w:p>
    <w:p w:rsidR="00C800B5" w:rsidRDefault="00C800B5" w:rsidP="00DC3A69">
      <w:pPr>
        <w:rPr>
          <w:b/>
          <w:spacing w:val="-2"/>
          <w:lang w:val="es-ES_tradnl"/>
        </w:rPr>
      </w:pPr>
    </w:p>
    <w:p w:rsidR="00C800B5" w:rsidRPr="006A443D" w:rsidRDefault="006A443D" w:rsidP="006A443D">
      <w:pPr>
        <w:pStyle w:val="estilo2"/>
        <w:spacing w:before="0" w:beforeAutospacing="0" w:after="0" w:afterAutospacing="0"/>
        <w:ind w:firstLine="142"/>
        <w:rPr>
          <w:rStyle w:val="nfasis"/>
          <w:rFonts w:ascii="Arial" w:hAnsi="Arial" w:cs="Arial"/>
          <w:b/>
          <w:i w:val="0"/>
          <w:color w:val="FF0000"/>
          <w:sz w:val="28"/>
          <w:szCs w:val="28"/>
        </w:rPr>
      </w:pPr>
      <w:r>
        <w:rPr>
          <w:rStyle w:val="nfasis"/>
          <w:rFonts w:ascii="Arial" w:hAnsi="Arial" w:cs="Arial"/>
          <w:b/>
          <w:i w:val="0"/>
          <w:color w:val="FF0000"/>
          <w:sz w:val="28"/>
          <w:szCs w:val="28"/>
        </w:rPr>
        <w:lastRenderedPageBreak/>
        <w:t>Las catequesis de P</w:t>
      </w:r>
      <w:r w:rsidRPr="006A443D">
        <w:rPr>
          <w:rStyle w:val="nfasis"/>
          <w:rFonts w:ascii="Arial" w:hAnsi="Arial" w:cs="Arial"/>
          <w:b/>
          <w:i w:val="0"/>
          <w:color w:val="FF0000"/>
          <w:sz w:val="28"/>
          <w:szCs w:val="28"/>
        </w:rPr>
        <w:t>edro</w:t>
      </w:r>
    </w:p>
    <w:p w:rsidR="00C800B5" w:rsidRPr="00DF104E" w:rsidRDefault="00C800B5" w:rsidP="00C800B5">
      <w:pPr>
        <w:pStyle w:val="estilo2"/>
        <w:ind w:firstLine="142"/>
        <w:jc w:val="both"/>
        <w:rPr>
          <w:rFonts w:ascii="Arial" w:hAnsi="Arial" w:cs="Arial"/>
          <w:b/>
          <w:color w:val="0070C0"/>
        </w:rPr>
      </w:pPr>
      <w:r w:rsidRPr="00DF104E">
        <w:rPr>
          <w:rFonts w:ascii="Arial" w:hAnsi="Arial" w:cs="Arial"/>
          <w:b/>
          <w:color w:val="0070C0"/>
        </w:rPr>
        <w:t xml:space="preserve">     La figura de S. Pedro ha sido primordial en la Historia de la Iglesia desde los tiempos de Jesús. Lo ha sido también en el relato evangélico de los hechos de Jesús.  De una u otra forma está muy presente en las principales escenas de la vida pública del maestro y el maestro le puesto por nombre piedra, ya que con el va a comenzar a construir la Iglesia. No es sólo por su protagonismo sino por la predilección que Jesús muestra por su figura. Es una elección divina, no una circunstancia humana.</w:t>
      </w:r>
    </w:p>
    <w:p w:rsidR="008218B4" w:rsidRPr="00DF104E" w:rsidRDefault="00C800B5" w:rsidP="00C800B5">
      <w:pPr>
        <w:pStyle w:val="estilo2"/>
        <w:ind w:firstLine="142"/>
        <w:jc w:val="both"/>
        <w:rPr>
          <w:rFonts w:ascii="Arial" w:hAnsi="Arial" w:cs="Arial"/>
          <w:b/>
          <w:i/>
          <w:color w:val="0070C0"/>
        </w:rPr>
      </w:pPr>
      <w:r w:rsidRPr="00DF104E">
        <w:rPr>
          <w:rFonts w:ascii="Arial" w:hAnsi="Arial" w:cs="Arial"/>
          <w:b/>
          <w:color w:val="0070C0"/>
        </w:rPr>
        <w:t xml:space="preserve">     Los Discípulos siempre recordaron esto después de la partida del Señor y Pedro quedó como repre</w:t>
      </w:r>
      <w:r w:rsidRPr="00DF104E">
        <w:rPr>
          <w:rFonts w:ascii="Arial" w:hAnsi="Arial" w:cs="Arial"/>
          <w:b/>
          <w:color w:val="0070C0"/>
        </w:rPr>
        <w:softHyphen/>
        <w:t xml:space="preserve">sentante de la naciente comunidad. Su autoridad no era de mando, sino de servicio, no jurídica sino carismática. Tomó el protagonismo pues se consideró elegido para ello por Jesús. </w:t>
      </w:r>
      <w:r w:rsidRPr="00DF104E">
        <w:rPr>
          <w:rFonts w:ascii="Arial" w:hAnsi="Arial" w:cs="Arial"/>
          <w:b/>
          <w:i/>
          <w:color w:val="0070C0"/>
        </w:rPr>
        <w:t xml:space="preserve">“Tú eres Pedro (piedra) y sobre esta piedra edificaré mi Iglesia”. </w:t>
      </w:r>
    </w:p>
    <w:p w:rsidR="00C800B5" w:rsidRPr="00DF104E" w:rsidRDefault="008218B4" w:rsidP="00C800B5">
      <w:pPr>
        <w:pStyle w:val="estilo2"/>
        <w:ind w:firstLine="142"/>
        <w:jc w:val="both"/>
        <w:rPr>
          <w:rFonts w:ascii="Arial" w:hAnsi="Arial" w:cs="Arial"/>
          <w:b/>
          <w:i/>
          <w:color w:val="0070C0"/>
        </w:rPr>
      </w:pPr>
      <w:r w:rsidRPr="00DF104E">
        <w:rPr>
          <w:rFonts w:ascii="Arial" w:hAnsi="Arial" w:cs="Arial"/>
          <w:b/>
          <w:i/>
          <w:color w:val="0070C0"/>
        </w:rPr>
        <w:t xml:space="preserve">   </w:t>
      </w:r>
      <w:r w:rsidR="00C800B5" w:rsidRPr="00DF104E">
        <w:rPr>
          <w:rFonts w:ascii="Arial" w:hAnsi="Arial" w:cs="Arial"/>
          <w:b/>
          <w:color w:val="0070C0"/>
        </w:rPr>
        <w:t xml:space="preserve">En la última aparición del resucitado junto al </w:t>
      </w:r>
      <w:proofErr w:type="spellStart"/>
      <w:r w:rsidR="00C800B5" w:rsidRPr="00DF104E">
        <w:rPr>
          <w:rFonts w:ascii="Arial" w:hAnsi="Arial" w:cs="Arial"/>
          <w:b/>
          <w:color w:val="0070C0"/>
        </w:rPr>
        <w:t>Tiberiades</w:t>
      </w:r>
      <w:proofErr w:type="spellEnd"/>
      <w:r w:rsidR="00C800B5" w:rsidRPr="00DF104E">
        <w:rPr>
          <w:rFonts w:ascii="Arial" w:hAnsi="Arial" w:cs="Arial"/>
          <w:b/>
          <w:color w:val="0070C0"/>
        </w:rPr>
        <w:t xml:space="preserve"> se confirmó su elección…</w:t>
      </w:r>
      <w:r w:rsidR="00C800B5" w:rsidRPr="00DF104E">
        <w:rPr>
          <w:rFonts w:ascii="Arial" w:hAnsi="Arial" w:cs="Arial"/>
          <w:b/>
          <w:i/>
          <w:color w:val="0070C0"/>
        </w:rPr>
        <w:t xml:space="preserve"> “Apacienta mis corderos… apacienta mis ovejas. (</w:t>
      </w:r>
      <w:proofErr w:type="spellStart"/>
      <w:r w:rsidR="00C800B5" w:rsidRPr="00DF104E">
        <w:rPr>
          <w:rFonts w:ascii="Arial" w:hAnsi="Arial" w:cs="Arial"/>
          <w:b/>
          <w:color w:val="0070C0"/>
        </w:rPr>
        <w:t>Jn</w:t>
      </w:r>
      <w:proofErr w:type="spellEnd"/>
      <w:r w:rsidR="00C800B5" w:rsidRPr="00DF104E">
        <w:rPr>
          <w:rFonts w:ascii="Arial" w:hAnsi="Arial" w:cs="Arial"/>
          <w:b/>
          <w:color w:val="0070C0"/>
        </w:rPr>
        <w:t xml:space="preserve"> 21. 15. 16-17)</w:t>
      </w:r>
    </w:p>
    <w:p w:rsidR="00C800B5" w:rsidRDefault="00C800B5" w:rsidP="00C800B5">
      <w:pPr>
        <w:pStyle w:val="estilo2"/>
        <w:spacing w:before="0" w:beforeAutospacing="0" w:after="0" w:afterAutospacing="0"/>
        <w:ind w:firstLine="142"/>
        <w:rPr>
          <w:rStyle w:val="Textoennegrita"/>
          <w:rFonts w:ascii="Arial" w:hAnsi="Arial" w:cs="Arial"/>
        </w:rPr>
      </w:pPr>
      <w:r w:rsidRPr="00307049">
        <w:rPr>
          <w:rStyle w:val="Textoennegrita"/>
          <w:rFonts w:ascii="Arial" w:hAnsi="Arial" w:cs="Arial"/>
          <w:color w:val="FF0000"/>
        </w:rPr>
        <w:t>1. Datos de los Evangelios</w:t>
      </w:r>
      <w:r w:rsidRPr="00307049">
        <w:rPr>
          <w:rStyle w:val="Textoennegrita"/>
          <w:rFonts w:ascii="Arial" w:hAnsi="Arial" w:cs="Arial"/>
        </w:rPr>
        <w:t>.</w:t>
      </w:r>
    </w:p>
    <w:p w:rsidR="00C800B5" w:rsidRPr="00307049" w:rsidRDefault="00C800B5" w:rsidP="00C800B5">
      <w:pPr>
        <w:pStyle w:val="estilo2"/>
        <w:spacing w:before="0" w:beforeAutospacing="0" w:after="0" w:afterAutospacing="0"/>
        <w:ind w:firstLine="142"/>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t>   Los datos bíblicos son los únicos elementos contemporáneos para construir su biogra</w:t>
      </w:r>
      <w:r w:rsidRPr="00307049">
        <w:rPr>
          <w:rFonts w:ascii="Arial" w:hAnsi="Arial" w:cs="Arial"/>
          <w:b/>
        </w:rPr>
        <w:t>f</w:t>
      </w:r>
      <w:r w:rsidRPr="00307049">
        <w:rPr>
          <w:rFonts w:ascii="Arial" w:hAnsi="Arial" w:cs="Arial"/>
          <w:b/>
        </w:rPr>
        <w:t>ía. Figura en cabeza de los 12 discípulos elegidos como Apóstoles. Es llamado por Jesús cuando esta</w:t>
      </w:r>
      <w:r>
        <w:rPr>
          <w:rFonts w:ascii="Arial" w:hAnsi="Arial" w:cs="Arial"/>
          <w:b/>
        </w:rPr>
        <w:t xml:space="preserve">ba pescando en el Lago de </w:t>
      </w:r>
      <w:proofErr w:type="spellStart"/>
      <w:r>
        <w:rPr>
          <w:rFonts w:ascii="Arial" w:hAnsi="Arial" w:cs="Arial"/>
          <w:b/>
        </w:rPr>
        <w:t>Tiberí</w:t>
      </w:r>
      <w:r w:rsidRPr="00307049">
        <w:rPr>
          <w:rFonts w:ascii="Arial" w:hAnsi="Arial" w:cs="Arial"/>
          <w:b/>
        </w:rPr>
        <w:t>ades</w:t>
      </w:r>
      <w:proofErr w:type="spellEnd"/>
      <w:r w:rsidRPr="00307049">
        <w:rPr>
          <w:rFonts w:ascii="Arial" w:hAnsi="Arial" w:cs="Arial"/>
          <w:b/>
        </w:rPr>
        <w:t>, lo cual no quiere decir que fuera pesc</w:t>
      </w:r>
      <w:r w:rsidRPr="00307049">
        <w:rPr>
          <w:rFonts w:ascii="Arial" w:hAnsi="Arial" w:cs="Arial"/>
          <w:b/>
        </w:rPr>
        <w:t>a</w:t>
      </w:r>
      <w:r w:rsidRPr="00307049">
        <w:rPr>
          <w:rFonts w:ascii="Arial" w:hAnsi="Arial" w:cs="Arial"/>
          <w:b/>
        </w:rPr>
        <w:t>dor, ya que el lago no era suficiente para la subsistencia de personas o de grupos.</w:t>
      </w:r>
    </w:p>
    <w:p w:rsidR="00C800B5" w:rsidRDefault="00C800B5"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w:t>
      </w:r>
      <w:r w:rsidRPr="00307049">
        <w:rPr>
          <w:rFonts w:ascii="Arial" w:hAnsi="Arial" w:cs="Arial"/>
          <w:b/>
        </w:rPr>
        <w:t xml:space="preserve">   Su nombre de Simón, </w:t>
      </w:r>
      <w:r>
        <w:rPr>
          <w:rFonts w:ascii="Arial" w:hAnsi="Arial" w:cs="Arial"/>
          <w:b/>
        </w:rPr>
        <w:t>fue</w:t>
      </w:r>
      <w:r w:rsidRPr="00307049">
        <w:rPr>
          <w:rFonts w:ascii="Arial" w:hAnsi="Arial" w:cs="Arial"/>
          <w:b/>
        </w:rPr>
        <w:t xml:space="preserve"> cambiado por el mismo Jesús en piedra o Pedro (</w:t>
      </w:r>
      <w:proofErr w:type="spellStart"/>
      <w:r w:rsidRPr="00307049">
        <w:rPr>
          <w:rFonts w:ascii="Arial" w:hAnsi="Arial" w:cs="Arial"/>
          <w:b/>
        </w:rPr>
        <w:t>Cefas</w:t>
      </w:r>
      <w:proofErr w:type="spellEnd"/>
      <w:r w:rsidRPr="00307049">
        <w:rPr>
          <w:rFonts w:ascii="Arial" w:hAnsi="Arial" w:cs="Arial"/>
          <w:b/>
        </w:rPr>
        <w:t>) (</w:t>
      </w:r>
      <w:proofErr w:type="spellStart"/>
      <w:r w:rsidRPr="00307049">
        <w:rPr>
          <w:rFonts w:ascii="Arial" w:hAnsi="Arial" w:cs="Arial"/>
          <w:b/>
        </w:rPr>
        <w:t>Jn.</w:t>
      </w:r>
      <w:proofErr w:type="spellEnd"/>
      <w:r w:rsidRPr="00307049">
        <w:rPr>
          <w:rFonts w:ascii="Arial" w:hAnsi="Arial" w:cs="Arial"/>
          <w:b/>
        </w:rPr>
        <w:t xml:space="preserve"> 42. </w:t>
      </w:r>
      <w:proofErr w:type="spellStart"/>
      <w:r w:rsidRPr="00307049">
        <w:rPr>
          <w:rFonts w:ascii="Arial" w:hAnsi="Arial" w:cs="Arial"/>
          <w:b/>
        </w:rPr>
        <w:t>Mt.</w:t>
      </w:r>
      <w:proofErr w:type="spellEnd"/>
      <w:r w:rsidRPr="00307049">
        <w:rPr>
          <w:rFonts w:ascii="Arial" w:hAnsi="Arial" w:cs="Arial"/>
          <w:b/>
        </w:rPr>
        <w:t xml:space="preserve"> 18. 18). Estaba</w:t>
      </w:r>
      <w:r>
        <w:rPr>
          <w:rFonts w:ascii="Arial" w:hAnsi="Arial" w:cs="Arial"/>
          <w:b/>
        </w:rPr>
        <w:t>,</w:t>
      </w:r>
      <w:r w:rsidRPr="00307049">
        <w:rPr>
          <w:rFonts w:ascii="Arial" w:hAnsi="Arial" w:cs="Arial"/>
          <w:b/>
        </w:rPr>
        <w:t xml:space="preserve"> </w:t>
      </w:r>
      <w:r>
        <w:rPr>
          <w:rFonts w:ascii="Arial" w:hAnsi="Arial" w:cs="Arial"/>
          <w:b/>
        </w:rPr>
        <w:t xml:space="preserve">“o había estado“, </w:t>
      </w:r>
      <w:r w:rsidRPr="00307049">
        <w:rPr>
          <w:rFonts w:ascii="Arial" w:hAnsi="Arial" w:cs="Arial"/>
          <w:b/>
        </w:rPr>
        <w:t>casado</w:t>
      </w:r>
      <w:r>
        <w:rPr>
          <w:rFonts w:ascii="Arial" w:hAnsi="Arial" w:cs="Arial"/>
          <w:b/>
        </w:rPr>
        <w:t>;</w:t>
      </w:r>
      <w:r w:rsidRPr="00307049">
        <w:rPr>
          <w:rFonts w:ascii="Arial" w:hAnsi="Arial" w:cs="Arial"/>
          <w:b/>
        </w:rPr>
        <w:t xml:space="preserve"> era hijo de Juan</w:t>
      </w:r>
      <w:r>
        <w:rPr>
          <w:rFonts w:ascii="Arial" w:hAnsi="Arial" w:cs="Arial"/>
          <w:b/>
        </w:rPr>
        <w:t xml:space="preserve"> (Bar </w:t>
      </w:r>
      <w:proofErr w:type="spellStart"/>
      <w:r>
        <w:rPr>
          <w:rFonts w:ascii="Arial" w:hAnsi="Arial" w:cs="Arial"/>
          <w:b/>
        </w:rPr>
        <w:t>Jona</w:t>
      </w:r>
      <w:proofErr w:type="spellEnd"/>
      <w:r w:rsidRPr="00307049">
        <w:rPr>
          <w:rFonts w:ascii="Arial" w:hAnsi="Arial" w:cs="Arial"/>
          <w:b/>
        </w:rPr>
        <w:t xml:space="preserve"> </w:t>
      </w:r>
      <w:r>
        <w:rPr>
          <w:rFonts w:ascii="Arial" w:hAnsi="Arial" w:cs="Arial"/>
          <w:b/>
        </w:rPr>
        <w:t xml:space="preserve">en </w:t>
      </w:r>
      <w:proofErr w:type="spellStart"/>
      <w:r w:rsidRPr="00307049">
        <w:rPr>
          <w:rFonts w:ascii="Arial" w:hAnsi="Arial" w:cs="Arial"/>
          <w:b/>
        </w:rPr>
        <w:t>Mt.</w:t>
      </w:r>
      <w:proofErr w:type="spellEnd"/>
      <w:r w:rsidRPr="00307049">
        <w:rPr>
          <w:rFonts w:ascii="Arial" w:hAnsi="Arial" w:cs="Arial"/>
          <w:b/>
        </w:rPr>
        <w:t xml:space="preserve"> 16.17) y siguió a Jesús con su hermano Andrés</w:t>
      </w:r>
      <w:r>
        <w:rPr>
          <w:rFonts w:ascii="Arial" w:hAnsi="Arial" w:cs="Arial"/>
          <w:b/>
        </w:rPr>
        <w:t xml:space="preserve">, siendo ambos de </w:t>
      </w:r>
      <w:proofErr w:type="spellStart"/>
      <w:r>
        <w:rPr>
          <w:rFonts w:ascii="Arial" w:hAnsi="Arial" w:cs="Arial"/>
          <w:b/>
        </w:rPr>
        <w:t>Betsaida</w:t>
      </w:r>
      <w:proofErr w:type="spellEnd"/>
      <w:r>
        <w:rPr>
          <w:rFonts w:ascii="Arial" w:hAnsi="Arial" w:cs="Arial"/>
          <w:b/>
        </w:rPr>
        <w:t xml:space="preserve">, aunque vivían en </w:t>
      </w:r>
      <w:proofErr w:type="spellStart"/>
      <w:r>
        <w:rPr>
          <w:rFonts w:ascii="Arial" w:hAnsi="Arial" w:cs="Arial"/>
          <w:b/>
        </w:rPr>
        <w:t>C</w:t>
      </w:r>
      <w:r>
        <w:rPr>
          <w:rFonts w:ascii="Arial" w:hAnsi="Arial" w:cs="Arial"/>
          <w:b/>
        </w:rPr>
        <w:t>a</w:t>
      </w:r>
      <w:r>
        <w:rPr>
          <w:rFonts w:ascii="Arial" w:hAnsi="Arial" w:cs="Arial"/>
          <w:b/>
        </w:rPr>
        <w:t>farnaum</w:t>
      </w:r>
      <w:proofErr w:type="spellEnd"/>
      <w:r w:rsidRPr="00307049">
        <w:rPr>
          <w:rFonts w:ascii="Arial" w:hAnsi="Arial" w:cs="Arial"/>
          <w:b/>
        </w:rPr>
        <w:t xml:space="preserve">.  </w:t>
      </w:r>
      <w:r>
        <w:rPr>
          <w:rFonts w:ascii="Arial" w:hAnsi="Arial" w:cs="Arial"/>
          <w:b/>
        </w:rPr>
        <w:t>(</w:t>
      </w:r>
      <w:proofErr w:type="spellStart"/>
      <w:r w:rsidRPr="00307049">
        <w:rPr>
          <w:rFonts w:ascii="Arial" w:hAnsi="Arial" w:cs="Arial"/>
          <w:b/>
        </w:rPr>
        <w:t>Mc.</w:t>
      </w:r>
      <w:proofErr w:type="spellEnd"/>
      <w:r w:rsidRPr="00307049">
        <w:rPr>
          <w:rFonts w:ascii="Arial" w:hAnsi="Arial" w:cs="Arial"/>
          <w:b/>
        </w:rPr>
        <w:t xml:space="preserve"> 1. 29). Jesús residió en su casa. En una ocasión curó de fiebres a su suegra (</w:t>
      </w:r>
      <w:proofErr w:type="spellStart"/>
      <w:r w:rsidRPr="00307049">
        <w:rPr>
          <w:rFonts w:ascii="Arial" w:hAnsi="Arial" w:cs="Arial"/>
          <w:b/>
        </w:rPr>
        <w:t>Mc.</w:t>
      </w:r>
      <w:proofErr w:type="spellEnd"/>
      <w:r w:rsidRPr="00307049">
        <w:rPr>
          <w:rFonts w:ascii="Arial" w:hAnsi="Arial" w:cs="Arial"/>
          <w:b/>
        </w:rPr>
        <w:t xml:space="preserve"> 1. 29)</w:t>
      </w:r>
      <w:r>
        <w:rPr>
          <w:rFonts w:ascii="Arial" w:hAnsi="Arial" w:cs="Arial"/>
          <w:b/>
        </w:rPr>
        <w:t xml:space="preserve"> Pedro estaba siempre cerca de Jesús (en Jerusalén, en el Tabor, en la pesca m</w:t>
      </w:r>
      <w:r>
        <w:rPr>
          <w:rFonts w:ascii="Arial" w:hAnsi="Arial" w:cs="Arial"/>
          <w:b/>
        </w:rPr>
        <w:t>i</w:t>
      </w:r>
      <w:r>
        <w:rPr>
          <w:rFonts w:ascii="Arial" w:hAnsi="Arial" w:cs="Arial"/>
          <w:b/>
        </w:rPr>
        <w:t xml:space="preserve">lagrosa, en la tormenta del </w:t>
      </w:r>
      <w:proofErr w:type="spellStart"/>
      <w:r>
        <w:rPr>
          <w:rFonts w:ascii="Arial" w:hAnsi="Arial" w:cs="Arial"/>
          <w:b/>
        </w:rPr>
        <w:t>Tiberíades</w:t>
      </w:r>
      <w:proofErr w:type="spellEnd"/>
      <w:r>
        <w:rPr>
          <w:rFonts w:ascii="Arial" w:hAnsi="Arial" w:cs="Arial"/>
          <w:b/>
        </w:rPr>
        <w:t xml:space="preserve">, en la multiplicación de los panes y peces, en la  Última Cena, en el monte de los olivos, en el patio de </w:t>
      </w:r>
      <w:proofErr w:type="spellStart"/>
      <w:r>
        <w:rPr>
          <w:rFonts w:ascii="Arial" w:hAnsi="Arial" w:cs="Arial"/>
          <w:b/>
        </w:rPr>
        <w:t>Anás</w:t>
      </w:r>
      <w:proofErr w:type="spellEnd"/>
      <w:r>
        <w:rPr>
          <w:rFonts w:ascii="Arial" w:hAnsi="Arial" w:cs="Arial"/>
          <w:b/>
        </w:rPr>
        <w:t>…)</w:t>
      </w:r>
    </w:p>
    <w:p w:rsidR="00C800B5" w:rsidRDefault="00C800B5" w:rsidP="00C800B5">
      <w:pPr>
        <w:pStyle w:val="estilo2"/>
        <w:spacing w:before="0" w:beforeAutospacing="0" w:after="0" w:afterAutospacing="0"/>
        <w:ind w:firstLine="142"/>
        <w:jc w:val="both"/>
        <w:rPr>
          <w:rFonts w:ascii="Arial" w:hAnsi="Arial" w:cs="Arial"/>
          <w:b/>
        </w:rPr>
      </w:pPr>
    </w:p>
    <w:p w:rsidR="00C800B5" w:rsidRPr="00431049"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Es normal que después de la muerte de Jesús él se presentara como soporte y  defensa de la Comunidad que Jesús quiso hacer con sus seguidores a las espera de los designios del cielo. Jesús le había confiado la misión de fortalecer al grupo</w:t>
      </w:r>
      <w:r>
        <w:rPr>
          <w:rStyle w:val="Textoennegrita"/>
          <w:rFonts w:ascii="Arial" w:hAnsi="Arial" w:cs="Arial"/>
        </w:rPr>
        <w:t>. “</w:t>
      </w:r>
      <w:r w:rsidRPr="00431049">
        <w:rPr>
          <w:rStyle w:val="Textoennegrita"/>
          <w:rFonts w:ascii="Arial" w:hAnsi="Arial" w:cs="Arial"/>
          <w:i/>
        </w:rPr>
        <w:t>Jesús le dijo</w:t>
      </w:r>
      <w:r>
        <w:rPr>
          <w:rStyle w:val="Textoennegrita"/>
          <w:rFonts w:ascii="Arial" w:hAnsi="Arial" w:cs="Arial"/>
          <w:i/>
        </w:rPr>
        <w:t>:</w:t>
      </w:r>
      <w:r w:rsidRPr="00431049">
        <w:rPr>
          <w:rStyle w:val="Textoennegrita"/>
          <w:rFonts w:ascii="Arial" w:hAnsi="Arial" w:cs="Arial"/>
          <w:i/>
        </w:rPr>
        <w:t xml:space="preserve"> </w:t>
      </w:r>
      <w:r w:rsidRPr="00431049">
        <w:rPr>
          <w:rFonts w:ascii="Arial" w:hAnsi="Arial" w:cs="Arial"/>
          <w:b/>
          <w:i/>
        </w:rPr>
        <w:t xml:space="preserve">Simón, Simón, mira que Satanás os ha reclamado para zarandearos como a trigo; </w:t>
      </w:r>
      <w:r w:rsidRPr="00431049">
        <w:rPr>
          <w:rStyle w:val="highl"/>
          <w:rFonts w:ascii="Arial" w:hAnsi="Arial" w:cs="Arial"/>
          <w:b/>
          <w:i/>
        </w:rPr>
        <w:t>pero yo he r</w:t>
      </w:r>
      <w:r w:rsidRPr="00431049">
        <w:rPr>
          <w:rStyle w:val="highl"/>
          <w:rFonts w:ascii="Arial" w:hAnsi="Arial" w:cs="Arial"/>
          <w:b/>
          <w:i/>
        </w:rPr>
        <w:t>o</w:t>
      </w:r>
      <w:r w:rsidRPr="00431049">
        <w:rPr>
          <w:rStyle w:val="highl"/>
          <w:rFonts w:ascii="Arial" w:hAnsi="Arial" w:cs="Arial"/>
          <w:b/>
          <w:i/>
        </w:rPr>
        <w:t>gado por ti para que tu fe no falle; y tú, una vez que hayas regresado, fortalece a tus he</w:t>
      </w:r>
      <w:r w:rsidRPr="00431049">
        <w:rPr>
          <w:rStyle w:val="highl"/>
          <w:rFonts w:ascii="Arial" w:hAnsi="Arial" w:cs="Arial"/>
          <w:b/>
          <w:i/>
        </w:rPr>
        <w:t>r</w:t>
      </w:r>
      <w:r w:rsidRPr="00431049">
        <w:rPr>
          <w:rStyle w:val="highl"/>
          <w:rFonts w:ascii="Arial" w:hAnsi="Arial" w:cs="Arial"/>
          <w:b/>
          <w:i/>
        </w:rPr>
        <w:t>manos.</w:t>
      </w:r>
      <w:r w:rsidRPr="00431049">
        <w:rPr>
          <w:rFonts w:ascii="Arial" w:hAnsi="Arial" w:cs="Arial"/>
          <w:b/>
          <w:i/>
        </w:rPr>
        <w:t xml:space="preserve"> Y </w:t>
      </w:r>
      <w:r w:rsidRPr="00431049">
        <w:rPr>
          <w:rFonts w:ascii="Arial" w:hAnsi="Arial" w:cs="Arial"/>
          <w:b/>
          <w:i/>
          <w:iCs/>
        </w:rPr>
        <w:t>Pedro</w:t>
      </w:r>
      <w:r w:rsidRPr="00431049">
        <w:rPr>
          <w:rFonts w:ascii="Arial" w:hAnsi="Arial" w:cs="Arial"/>
          <w:b/>
          <w:i/>
        </w:rPr>
        <w:t xml:space="preserve"> le dijo: Señor, estoy dispuesto a ir contigo tanto a la cárcel como a la muerte</w:t>
      </w:r>
      <w:r>
        <w:rPr>
          <w:rFonts w:ascii="Arial" w:hAnsi="Arial" w:cs="Arial"/>
          <w:b/>
          <w:i/>
        </w:rPr>
        <w:t>.</w:t>
      </w:r>
      <w:r>
        <w:rPr>
          <w:rFonts w:ascii="Arial" w:hAnsi="Arial" w:cs="Arial"/>
          <w:b/>
        </w:rPr>
        <w:t xml:space="preserve">  (</w:t>
      </w:r>
      <w:proofErr w:type="spellStart"/>
      <w:r>
        <w:rPr>
          <w:rFonts w:ascii="Arial" w:hAnsi="Arial" w:cs="Arial"/>
          <w:b/>
        </w:rPr>
        <w:t>Lc</w:t>
      </w:r>
      <w:proofErr w:type="spellEnd"/>
      <w:r>
        <w:rPr>
          <w:rFonts w:ascii="Arial" w:hAnsi="Arial" w:cs="Arial"/>
          <w:b/>
        </w:rPr>
        <w:t xml:space="preserve"> 22. 32-34)</w:t>
      </w:r>
    </w:p>
    <w:p w:rsidR="00C800B5" w:rsidRDefault="00C800B5"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Es el que, mientras esperan la venida del Espíritu Santo, pidió la sustitución de Judas por otro discípulo a fin de mantener el grupo de los Doce. Fue el que inició los discursos apostólicos después de recibir el Espíritu Santo en Pentecostés, al sentirse fuerte y lleno de valor para enfrentarse a la muchedumbre que se acercó y luego ante el  Sanedrín, el mismo tribunal que condenó a muerte al Maestro...</w:t>
      </w:r>
    </w:p>
    <w:p w:rsidR="00C800B5"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br/>
        <w:t>  Destac</w:t>
      </w:r>
      <w:r>
        <w:rPr>
          <w:rFonts w:ascii="Arial" w:hAnsi="Arial" w:cs="Arial"/>
          <w:b/>
        </w:rPr>
        <w:t>ó</w:t>
      </w:r>
      <w:r w:rsidRPr="00307049">
        <w:rPr>
          <w:rFonts w:ascii="Arial" w:hAnsi="Arial" w:cs="Arial"/>
          <w:b/>
        </w:rPr>
        <w:t xml:space="preserve"> como portavoz natural del grupo apostó</w:t>
      </w:r>
      <w:r w:rsidRPr="00307049">
        <w:rPr>
          <w:rFonts w:ascii="Arial" w:hAnsi="Arial" w:cs="Arial"/>
          <w:b/>
        </w:rPr>
        <w:softHyphen/>
        <w:t xml:space="preserve">lico en diversidad de ocasiones, por ejemplo cuando, en </w:t>
      </w:r>
      <w:proofErr w:type="spellStart"/>
      <w:r w:rsidRPr="00307049">
        <w:rPr>
          <w:rFonts w:ascii="Arial" w:hAnsi="Arial" w:cs="Arial"/>
          <w:b/>
        </w:rPr>
        <w:t>Cesarea</w:t>
      </w:r>
      <w:proofErr w:type="spellEnd"/>
      <w:r w:rsidRPr="00307049">
        <w:rPr>
          <w:rFonts w:ascii="Arial" w:hAnsi="Arial" w:cs="Arial"/>
          <w:b/>
        </w:rPr>
        <w:t xml:space="preserve"> de Filipo, </w:t>
      </w:r>
      <w:r>
        <w:rPr>
          <w:rFonts w:ascii="Arial" w:hAnsi="Arial" w:cs="Arial"/>
          <w:b/>
        </w:rPr>
        <w:t xml:space="preserve">el centurión romano Cornelio </w:t>
      </w:r>
      <w:r w:rsidRPr="00307049">
        <w:rPr>
          <w:rFonts w:ascii="Arial" w:hAnsi="Arial" w:cs="Arial"/>
          <w:b/>
        </w:rPr>
        <w:t>reconoc</w:t>
      </w:r>
      <w:r>
        <w:rPr>
          <w:rFonts w:ascii="Arial" w:hAnsi="Arial" w:cs="Arial"/>
          <w:b/>
        </w:rPr>
        <w:t>ió</w:t>
      </w:r>
      <w:r w:rsidRPr="00307049">
        <w:rPr>
          <w:rFonts w:ascii="Arial" w:hAnsi="Arial" w:cs="Arial"/>
          <w:b/>
        </w:rPr>
        <w:t xml:space="preserve"> que Jesús es el Mesías (</w:t>
      </w:r>
      <w:r>
        <w:rPr>
          <w:rFonts w:ascii="Arial" w:hAnsi="Arial" w:cs="Arial"/>
          <w:b/>
        </w:rPr>
        <w:t xml:space="preserve">Hechos 10. 1-15), como el mismo Pedro lo había confesado cuando andaba en vida con el Señor en la ribera del </w:t>
      </w:r>
      <w:proofErr w:type="spellStart"/>
      <w:r>
        <w:rPr>
          <w:rFonts w:ascii="Arial" w:hAnsi="Arial" w:cs="Arial"/>
          <w:b/>
        </w:rPr>
        <w:t>Genezaret</w:t>
      </w:r>
      <w:proofErr w:type="spellEnd"/>
      <w:r>
        <w:rPr>
          <w:rFonts w:ascii="Arial" w:hAnsi="Arial" w:cs="Arial"/>
          <w:b/>
        </w:rPr>
        <w:t>, en Tacna, que confesó la divinidad de Jesús y recibió poder de perdonar y de ser el fundamento, la piedra, sobre la que se con</w:t>
      </w:r>
      <w:r>
        <w:rPr>
          <w:rFonts w:ascii="Arial" w:hAnsi="Arial" w:cs="Arial"/>
          <w:b/>
        </w:rPr>
        <w:t>s</w:t>
      </w:r>
      <w:r>
        <w:rPr>
          <w:rFonts w:ascii="Arial" w:hAnsi="Arial" w:cs="Arial"/>
          <w:b/>
        </w:rPr>
        <w:t>truiría la Iglesia. (</w:t>
      </w:r>
      <w:proofErr w:type="spellStart"/>
      <w:r w:rsidRPr="00307049">
        <w:rPr>
          <w:rFonts w:ascii="Arial" w:hAnsi="Arial" w:cs="Arial"/>
          <w:b/>
        </w:rPr>
        <w:t>Mt.</w:t>
      </w:r>
      <w:proofErr w:type="spellEnd"/>
      <w:r w:rsidRPr="00307049">
        <w:rPr>
          <w:rFonts w:ascii="Arial" w:hAnsi="Arial" w:cs="Arial"/>
          <w:b/>
        </w:rPr>
        <w:t xml:space="preserve"> 16. 16-19)</w:t>
      </w:r>
      <w:r>
        <w:rPr>
          <w:rFonts w:ascii="Arial" w:hAnsi="Arial" w:cs="Arial"/>
          <w:b/>
        </w:rPr>
        <w:t>. Bautizó al Centurión que le había mando a llamar para que les dijera lo que debían hacer..  Y justificó ante la comunidad de Jerusalén lo correcto de su apertura a los gentiles.</w:t>
      </w:r>
    </w:p>
    <w:p w:rsidR="00C800B5" w:rsidRDefault="00C800B5" w:rsidP="00C800B5">
      <w:pPr>
        <w:pStyle w:val="estilo2"/>
        <w:spacing w:before="0" w:beforeAutospacing="0" w:after="0" w:afterAutospacing="0"/>
        <w:ind w:firstLine="142"/>
        <w:jc w:val="both"/>
        <w:rPr>
          <w:rFonts w:ascii="Arial" w:hAnsi="Arial" w:cs="Arial"/>
          <w:b/>
        </w:rPr>
      </w:pPr>
    </w:p>
    <w:p w:rsidR="00C800B5" w:rsidRDefault="006A443D" w:rsidP="00C800B5">
      <w:pPr>
        <w:pStyle w:val="estilo2"/>
        <w:spacing w:before="0" w:beforeAutospacing="0" w:after="0" w:afterAutospacing="0"/>
        <w:ind w:firstLine="142"/>
        <w:jc w:val="both"/>
        <w:rPr>
          <w:rFonts w:ascii="Arial" w:hAnsi="Arial" w:cs="Arial"/>
          <w:b/>
        </w:rPr>
      </w:pPr>
      <w:r>
        <w:rPr>
          <w:rFonts w:ascii="Arial" w:hAnsi="Arial" w:cs="Arial"/>
          <w:b/>
        </w:rPr>
        <w:lastRenderedPageBreak/>
        <w:t xml:space="preserve">  Y luego  fue é</w:t>
      </w:r>
      <w:r w:rsidR="00C800B5">
        <w:rPr>
          <w:rFonts w:ascii="Arial" w:hAnsi="Arial" w:cs="Arial"/>
          <w:b/>
        </w:rPr>
        <w:t>l qu</w:t>
      </w:r>
      <w:r>
        <w:rPr>
          <w:rFonts w:ascii="Arial" w:hAnsi="Arial" w:cs="Arial"/>
          <w:b/>
        </w:rPr>
        <w:t>ien</w:t>
      </w:r>
      <w:r w:rsidR="00C800B5">
        <w:rPr>
          <w:rFonts w:ascii="Arial" w:hAnsi="Arial" w:cs="Arial"/>
          <w:b/>
        </w:rPr>
        <w:t xml:space="preserve">  tuvo que luchar, junto con S. Pablo, para que todos los convertidos entendieran que el Antiguo </w:t>
      </w:r>
      <w:r>
        <w:rPr>
          <w:rFonts w:ascii="Arial" w:hAnsi="Arial" w:cs="Arial"/>
          <w:b/>
        </w:rPr>
        <w:t>T</w:t>
      </w:r>
      <w:r w:rsidR="00C800B5">
        <w:rPr>
          <w:rFonts w:ascii="Arial" w:hAnsi="Arial" w:cs="Arial"/>
          <w:b/>
        </w:rPr>
        <w:t>estamento había terminado y empezaba otra etapa en la Hist</w:t>
      </w:r>
      <w:r w:rsidR="00C800B5">
        <w:rPr>
          <w:rFonts w:ascii="Arial" w:hAnsi="Arial" w:cs="Arial"/>
          <w:b/>
        </w:rPr>
        <w:t>o</w:t>
      </w:r>
      <w:r w:rsidR="00C800B5">
        <w:rPr>
          <w:rFonts w:ascii="Arial" w:hAnsi="Arial" w:cs="Arial"/>
          <w:b/>
        </w:rPr>
        <w:t>ria de los hombres.  Se opuso a mantener las costumbres judías con los paganos que se hacían cristianos (circuncisión, alimentos impuros, el sábado)</w:t>
      </w:r>
    </w:p>
    <w:p w:rsidR="00C800B5" w:rsidRDefault="00C800B5"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Es interesante recordar lo que se ha llamado muchas veces Primer Concilio de la Iglesia católica, el llamado Concilio de Jerusalén, aunque no fue objetivamente tal, sino una re</w:t>
      </w:r>
      <w:r>
        <w:rPr>
          <w:rFonts w:ascii="Arial" w:hAnsi="Arial" w:cs="Arial"/>
          <w:b/>
        </w:rPr>
        <w:t>u</w:t>
      </w:r>
      <w:r>
        <w:rPr>
          <w:rFonts w:ascii="Arial" w:hAnsi="Arial" w:cs="Arial"/>
          <w:b/>
        </w:rPr>
        <w:t>nión de autoridades morales dirigidas por Santiago, que era obispo en la ciudad y por San Pedro. Se realizó en torno al año 5</w:t>
      </w:r>
      <w:r w:rsidRPr="003245D2">
        <w:rPr>
          <w:rFonts w:ascii="Arial" w:hAnsi="Arial" w:cs="Arial"/>
          <w:b/>
        </w:rPr>
        <w:t>0 d. C.</w:t>
      </w:r>
    </w:p>
    <w:p w:rsidR="00C800B5" w:rsidRDefault="00C800B5" w:rsidP="00C800B5">
      <w:pPr>
        <w:pStyle w:val="estilo2"/>
        <w:spacing w:before="0" w:beforeAutospacing="0" w:after="0" w:afterAutospacing="0"/>
        <w:ind w:firstLine="142"/>
        <w:jc w:val="both"/>
        <w:rPr>
          <w:rFonts w:ascii="Arial" w:hAnsi="Arial" w:cs="Arial"/>
          <w:b/>
        </w:rPr>
      </w:pPr>
    </w:p>
    <w:p w:rsidR="008218B4"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Se decidió </w:t>
      </w:r>
      <w:r w:rsidRPr="003245D2">
        <w:rPr>
          <w:rFonts w:ascii="Arial" w:hAnsi="Arial" w:cs="Arial"/>
          <w:b/>
        </w:rPr>
        <w:t>que los gentiles convertidos al cristianismo no estaban obligados a mantener la mayor parte de la</w:t>
      </w:r>
      <w:r>
        <w:rPr>
          <w:rFonts w:ascii="Arial" w:hAnsi="Arial" w:cs="Arial"/>
          <w:b/>
        </w:rPr>
        <w:t xml:space="preserve">s normas derivadas de </w:t>
      </w:r>
      <w:r w:rsidRPr="0032644F">
        <w:rPr>
          <w:rFonts w:ascii="Arial" w:hAnsi="Arial" w:cs="Arial"/>
          <w:b/>
        </w:rPr>
        <w:t xml:space="preserve">la </w:t>
      </w:r>
      <w:hyperlink r:id="rId8" w:tooltip="Ley de Moisés" w:history="1">
        <w:r w:rsidRPr="0032644F">
          <w:rPr>
            <w:rStyle w:val="Hipervnculo"/>
            <w:rFonts w:ascii="Arial" w:hAnsi="Arial" w:cs="Arial"/>
            <w:b/>
            <w:color w:val="auto"/>
            <w:u w:val="none"/>
          </w:rPr>
          <w:t>Ley de Moisés</w:t>
        </w:r>
      </w:hyperlink>
      <w:r w:rsidRPr="0032644F">
        <w:rPr>
          <w:rFonts w:ascii="Arial" w:hAnsi="Arial" w:cs="Arial"/>
          <w:b/>
        </w:rPr>
        <w:t xml:space="preserve">, incluyendo las </w:t>
      </w:r>
      <w:r>
        <w:rPr>
          <w:rFonts w:ascii="Arial" w:hAnsi="Arial" w:cs="Arial"/>
          <w:b/>
        </w:rPr>
        <w:t>r</w:t>
      </w:r>
      <w:r w:rsidRPr="0032644F">
        <w:rPr>
          <w:rFonts w:ascii="Arial" w:hAnsi="Arial" w:cs="Arial"/>
          <w:b/>
        </w:rPr>
        <w:t xml:space="preserve">elativas a la </w:t>
      </w:r>
      <w:hyperlink r:id="rId9" w:tooltip="Brit Milá" w:history="1">
        <w:r w:rsidRPr="0032644F">
          <w:rPr>
            <w:rStyle w:val="Hipervnculo"/>
            <w:rFonts w:ascii="Arial" w:hAnsi="Arial" w:cs="Arial"/>
            <w:b/>
            <w:color w:val="auto"/>
            <w:u w:val="none"/>
          </w:rPr>
          <w:t>circuncisión de los varones</w:t>
        </w:r>
      </w:hyperlink>
      <w:r w:rsidRPr="0032644F">
        <w:rPr>
          <w:rFonts w:ascii="Arial" w:hAnsi="Arial" w:cs="Arial"/>
          <w:b/>
        </w:rPr>
        <w:t xml:space="preserve"> o el recha</w:t>
      </w:r>
      <w:r>
        <w:rPr>
          <w:rFonts w:ascii="Arial" w:hAnsi="Arial" w:cs="Arial"/>
          <w:b/>
        </w:rPr>
        <w:t>zo</w:t>
      </w:r>
      <w:r w:rsidRPr="0032644F">
        <w:rPr>
          <w:rFonts w:ascii="Arial" w:hAnsi="Arial" w:cs="Arial"/>
          <w:b/>
        </w:rPr>
        <w:t xml:space="preserve"> de alimentos que los jud</w:t>
      </w:r>
      <w:r>
        <w:rPr>
          <w:rFonts w:ascii="Arial" w:hAnsi="Arial" w:cs="Arial"/>
          <w:b/>
        </w:rPr>
        <w:t>í</w:t>
      </w:r>
      <w:r w:rsidRPr="0032644F">
        <w:rPr>
          <w:rFonts w:ascii="Arial" w:hAnsi="Arial" w:cs="Arial"/>
          <w:b/>
        </w:rPr>
        <w:t>os consideraban imp</w:t>
      </w:r>
      <w:r w:rsidRPr="0032644F">
        <w:rPr>
          <w:rFonts w:ascii="Arial" w:hAnsi="Arial" w:cs="Arial"/>
          <w:b/>
        </w:rPr>
        <w:t>u</w:t>
      </w:r>
      <w:r w:rsidRPr="0032644F">
        <w:rPr>
          <w:rFonts w:ascii="Arial" w:hAnsi="Arial" w:cs="Arial"/>
          <w:b/>
        </w:rPr>
        <w:t>ro</w:t>
      </w:r>
      <w:r>
        <w:rPr>
          <w:rFonts w:ascii="Arial" w:hAnsi="Arial" w:cs="Arial"/>
          <w:b/>
        </w:rPr>
        <w:t>s</w:t>
      </w:r>
      <w:r w:rsidRPr="0032644F">
        <w:rPr>
          <w:rFonts w:ascii="Arial" w:hAnsi="Arial" w:cs="Arial"/>
          <w:b/>
        </w:rPr>
        <w:t xml:space="preserve">: el cerdo, los alimentos </w:t>
      </w:r>
      <w:r>
        <w:rPr>
          <w:rFonts w:ascii="Arial" w:hAnsi="Arial" w:cs="Arial"/>
          <w:b/>
        </w:rPr>
        <w:t>sacrificios paganos o de sacrificios en el templo de Jerusalén</w:t>
      </w:r>
      <w:r w:rsidRPr="003245D2">
        <w:rPr>
          <w:rFonts w:ascii="Arial" w:hAnsi="Arial" w:cs="Arial"/>
          <w:b/>
        </w:rPr>
        <w:t>.</w:t>
      </w:r>
    </w:p>
    <w:p w:rsidR="006A443D" w:rsidRDefault="006A443D"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sidRPr="003245D2">
        <w:rPr>
          <w:rFonts w:ascii="Arial" w:hAnsi="Arial" w:cs="Arial"/>
          <w:b/>
        </w:rPr>
        <w:t xml:space="preserve"> </w:t>
      </w:r>
      <w:r>
        <w:rPr>
          <w:rFonts w:ascii="Arial" w:hAnsi="Arial" w:cs="Arial"/>
          <w:b/>
        </w:rPr>
        <w:t xml:space="preserve">  </w:t>
      </w:r>
      <w:r w:rsidRPr="003245D2">
        <w:rPr>
          <w:rFonts w:ascii="Arial" w:hAnsi="Arial" w:cs="Arial"/>
          <w:b/>
        </w:rPr>
        <w:t>El Concilio</w:t>
      </w:r>
      <w:r>
        <w:rPr>
          <w:rFonts w:ascii="Arial" w:hAnsi="Arial" w:cs="Arial"/>
          <w:b/>
        </w:rPr>
        <w:t>, cuyos miembros eran todos judíos, recomendó el rechazo a co</w:t>
      </w:r>
      <w:r w:rsidRPr="003245D2">
        <w:rPr>
          <w:rFonts w:ascii="Arial" w:hAnsi="Arial" w:cs="Arial"/>
          <w:b/>
        </w:rPr>
        <w:t>mer</w:t>
      </w:r>
      <w:r>
        <w:rPr>
          <w:rFonts w:ascii="Arial" w:hAnsi="Arial" w:cs="Arial"/>
          <w:b/>
        </w:rPr>
        <w:t xml:space="preserve"> carne con su</w:t>
      </w:r>
      <w:r w:rsidRPr="003245D2">
        <w:rPr>
          <w:rFonts w:ascii="Arial" w:hAnsi="Arial" w:cs="Arial"/>
          <w:b/>
        </w:rPr>
        <w:t xml:space="preserve"> sangre</w:t>
      </w:r>
      <w:r>
        <w:rPr>
          <w:rFonts w:ascii="Arial" w:hAnsi="Arial" w:cs="Arial"/>
          <w:b/>
        </w:rPr>
        <w:t xml:space="preserve"> o de animales no sacrificados de buena manera y se rechazó</w:t>
      </w:r>
      <w:r w:rsidR="006A443D">
        <w:rPr>
          <w:rFonts w:ascii="Arial" w:hAnsi="Arial" w:cs="Arial"/>
          <w:b/>
        </w:rPr>
        <w:t xml:space="preserve"> sólo</w:t>
      </w:r>
      <w:r>
        <w:rPr>
          <w:rFonts w:ascii="Arial" w:hAnsi="Arial" w:cs="Arial"/>
          <w:b/>
        </w:rPr>
        <w:t xml:space="preserve"> lo relativo a </w:t>
      </w:r>
      <w:r w:rsidRPr="003245D2">
        <w:rPr>
          <w:rFonts w:ascii="Arial" w:hAnsi="Arial" w:cs="Arial"/>
          <w:b/>
        </w:rPr>
        <w:t>idolatría</w:t>
      </w:r>
      <w:r>
        <w:rPr>
          <w:rFonts w:ascii="Arial" w:hAnsi="Arial" w:cs="Arial"/>
          <w:b/>
        </w:rPr>
        <w:t>, a fornicación y (Hechos cap.15) otros datos que también S, Pablo relata y refleja sus recuerdos en la carta a los Gálatas. (Gal 2.1-10)</w:t>
      </w:r>
    </w:p>
    <w:p w:rsidR="00C800B5" w:rsidRDefault="00C800B5" w:rsidP="00C800B5">
      <w:pPr>
        <w:pStyle w:val="estilo2"/>
        <w:spacing w:before="0" w:beforeAutospacing="0" w:after="0" w:afterAutospacing="0"/>
        <w:ind w:firstLine="142"/>
        <w:jc w:val="both"/>
        <w:rPr>
          <w:rFonts w:ascii="Arial" w:hAnsi="Arial" w:cs="Arial"/>
          <w:b/>
        </w:rPr>
      </w:pPr>
    </w:p>
    <w:p w:rsidR="00C800B5" w:rsidRPr="00DF74F5" w:rsidRDefault="00C800B5" w:rsidP="00C800B5">
      <w:pPr>
        <w:pStyle w:val="estilo2"/>
        <w:spacing w:before="0" w:beforeAutospacing="0" w:after="0" w:afterAutospacing="0"/>
        <w:ind w:firstLine="142"/>
        <w:jc w:val="both"/>
        <w:rPr>
          <w:rFonts w:ascii="Arial" w:hAnsi="Arial" w:cs="Arial"/>
          <w:b/>
          <w:i/>
        </w:rPr>
      </w:pPr>
      <w:r>
        <w:rPr>
          <w:rFonts w:ascii="Arial" w:hAnsi="Arial" w:cs="Arial"/>
          <w:b/>
        </w:rPr>
        <w:t xml:space="preserve">  La intervención de Pedro fue clara:</w:t>
      </w:r>
      <w:r w:rsidRPr="00DF74F5">
        <w:rPr>
          <w:rFonts w:ascii="Arial" w:hAnsi="Arial" w:cs="Arial"/>
          <w:b/>
          <w:i/>
        </w:rPr>
        <w:t xml:space="preserve"> "Hermanos: sabéis cómo Dios intervino en medio de vosotros ya en los primeros días, cuando quiso que los paganos escucharan de mi boca el anuncio del Evangelio y abrazaran la fe. Y Dios, que conoce los corazones, se declaró a favor de ellos, al comunicarles el Espíritu Santo igual que a nosotros.  No ha hecho ning</w:t>
      </w:r>
      <w:r w:rsidRPr="00DF74F5">
        <w:rPr>
          <w:rFonts w:ascii="Arial" w:hAnsi="Arial" w:cs="Arial"/>
          <w:b/>
          <w:i/>
        </w:rPr>
        <w:t>u</w:t>
      </w:r>
      <w:r w:rsidRPr="00DF74F5">
        <w:rPr>
          <w:rFonts w:ascii="Arial" w:hAnsi="Arial" w:cs="Arial"/>
          <w:b/>
          <w:i/>
        </w:rPr>
        <w:t>na distinción entre nosotros y ellos, sino que purificó sus corazones por medio de la fe.  ¿Queréis acaso mandar ahora vosotros sobre Dios? ¿Por qué queréis poner sobre el cu</w:t>
      </w:r>
      <w:r w:rsidRPr="00DF74F5">
        <w:rPr>
          <w:rFonts w:ascii="Arial" w:hAnsi="Arial" w:cs="Arial"/>
          <w:b/>
          <w:i/>
        </w:rPr>
        <w:t>e</w:t>
      </w:r>
      <w:r w:rsidRPr="00DF74F5">
        <w:rPr>
          <w:rFonts w:ascii="Arial" w:hAnsi="Arial" w:cs="Arial"/>
          <w:b/>
          <w:i/>
        </w:rPr>
        <w:t>llo de los discípulos un yugo que ni nuestros padres  fueron capaces de soportar, ni ta</w:t>
      </w:r>
      <w:r w:rsidRPr="00DF74F5">
        <w:rPr>
          <w:rFonts w:ascii="Arial" w:hAnsi="Arial" w:cs="Arial"/>
          <w:b/>
          <w:i/>
        </w:rPr>
        <w:t>m</w:t>
      </w:r>
      <w:r w:rsidRPr="00DF74F5">
        <w:rPr>
          <w:rFonts w:ascii="Arial" w:hAnsi="Arial" w:cs="Arial"/>
          <w:b/>
          <w:i/>
        </w:rPr>
        <w:t>poco nosotros?  Según nuestra fe, la gracia del Señor Jesús es la que nos salva, del mi</w:t>
      </w:r>
      <w:r w:rsidRPr="00DF74F5">
        <w:rPr>
          <w:rFonts w:ascii="Arial" w:hAnsi="Arial" w:cs="Arial"/>
          <w:b/>
          <w:i/>
        </w:rPr>
        <w:t>s</w:t>
      </w:r>
      <w:r w:rsidRPr="00DF74F5">
        <w:rPr>
          <w:rFonts w:ascii="Arial" w:hAnsi="Arial" w:cs="Arial"/>
          <w:b/>
          <w:i/>
        </w:rPr>
        <w:t xml:space="preserve">mo modo que a ellos.» </w:t>
      </w:r>
    </w:p>
    <w:p w:rsidR="00C800B5" w:rsidRDefault="00C800B5" w:rsidP="00C800B5">
      <w:pPr>
        <w:pStyle w:val="estilo2"/>
        <w:spacing w:before="0" w:beforeAutospacing="0" w:after="0" w:afterAutospacing="0"/>
        <w:ind w:firstLine="142"/>
        <w:jc w:val="both"/>
        <w:rPr>
          <w:rFonts w:ascii="Arial" w:hAnsi="Arial" w:cs="Arial"/>
          <w:b/>
          <w:i/>
        </w:rPr>
      </w:pPr>
      <w:r w:rsidRPr="00DF74F5">
        <w:rPr>
          <w:rFonts w:ascii="Arial" w:hAnsi="Arial" w:cs="Arial"/>
          <w:b/>
          <w:i/>
        </w:rPr>
        <w:t xml:space="preserve"> Toda la asamblea guardó silencio y escucharon a Bernabé y a Pablo, que contaron las señales milagrosas y prodigios que Dios había realizado entre los paganos a través de ellos" (Hechos 15. 5-11)</w:t>
      </w:r>
    </w:p>
    <w:p w:rsidR="008218B4" w:rsidRPr="00DF74F5" w:rsidRDefault="008218B4" w:rsidP="00C800B5">
      <w:pPr>
        <w:pStyle w:val="estilo2"/>
        <w:spacing w:before="0" w:beforeAutospacing="0" w:after="0" w:afterAutospacing="0"/>
        <w:ind w:firstLine="142"/>
        <w:jc w:val="both"/>
        <w:rPr>
          <w:rFonts w:ascii="Arial" w:hAnsi="Arial" w:cs="Arial"/>
          <w:b/>
          <w:i/>
        </w:rPr>
      </w:pPr>
    </w:p>
    <w:p w:rsidR="00C800B5" w:rsidRPr="00307049" w:rsidRDefault="00C800B5" w:rsidP="00C800B5">
      <w:pPr>
        <w:pStyle w:val="estilo2"/>
        <w:spacing w:before="0" w:beforeAutospacing="0" w:after="0" w:afterAutospacing="0"/>
        <w:ind w:firstLine="142"/>
        <w:jc w:val="center"/>
        <w:rPr>
          <w:rFonts w:ascii="Arial" w:hAnsi="Arial" w:cs="Arial"/>
          <w:b/>
        </w:rPr>
      </w:pPr>
      <w:r>
        <w:rPr>
          <w:noProof/>
        </w:rPr>
        <w:drawing>
          <wp:inline distT="0" distB="0" distL="0" distR="0">
            <wp:extent cx="1614854" cy="2209800"/>
            <wp:effectExtent l="19050" t="0" r="4396" b="0"/>
            <wp:docPr id="2" name="Imagen 1" descr="Resultado de imagen de Pedro aP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dro aPOSTOL"/>
                    <pic:cNvPicPr>
                      <a:picLocks noChangeAspect="1" noChangeArrowheads="1"/>
                    </pic:cNvPicPr>
                  </pic:nvPicPr>
                  <pic:blipFill>
                    <a:blip r:embed="rId10"/>
                    <a:srcRect/>
                    <a:stretch>
                      <a:fillRect/>
                    </a:stretch>
                  </pic:blipFill>
                  <pic:spPr bwMode="auto">
                    <a:xfrm>
                      <a:off x="0" y="0"/>
                      <a:ext cx="1621077" cy="2218315"/>
                    </a:xfrm>
                    <a:prstGeom prst="rect">
                      <a:avLst/>
                    </a:prstGeom>
                    <a:noFill/>
                    <a:ln w="9525">
                      <a:noFill/>
                      <a:miter lim="800000"/>
                      <a:headEnd/>
                      <a:tailEnd/>
                    </a:ln>
                  </pic:spPr>
                </pic:pic>
              </a:graphicData>
            </a:graphic>
          </wp:inline>
        </w:drawing>
      </w:r>
      <w:r w:rsidRPr="00307049">
        <w:rPr>
          <w:rFonts w:ascii="Arial" w:hAnsi="Arial" w:cs="Arial"/>
          <w:b/>
          <w:noProof/>
        </w:rPr>
        <w:t xml:space="preserve"> </w:t>
      </w:r>
      <w:r w:rsidRPr="00307049">
        <w:rPr>
          <w:rFonts w:ascii="Arial" w:hAnsi="Arial" w:cs="Arial"/>
          <w:b/>
          <w:noProof/>
        </w:rPr>
        <w:drawing>
          <wp:inline distT="0" distB="0" distL="0" distR="0">
            <wp:extent cx="1765275" cy="2139980"/>
            <wp:effectExtent l="19050" t="0" r="6375" b="0"/>
            <wp:docPr id="5" name="Imagen 1" descr="http://catequesis.lasalle.es/P/zplantilla_clip_image004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P/zplantilla_clip_image004_0007.jpg"/>
                    <pic:cNvPicPr>
                      <a:picLocks noChangeAspect="1" noChangeArrowheads="1"/>
                    </pic:cNvPicPr>
                  </pic:nvPicPr>
                  <pic:blipFill>
                    <a:blip r:embed="rId11"/>
                    <a:srcRect/>
                    <a:stretch>
                      <a:fillRect/>
                    </a:stretch>
                  </pic:blipFill>
                  <pic:spPr bwMode="auto">
                    <a:xfrm>
                      <a:off x="0" y="0"/>
                      <a:ext cx="1767329" cy="2142471"/>
                    </a:xfrm>
                    <a:prstGeom prst="rect">
                      <a:avLst/>
                    </a:prstGeom>
                    <a:noFill/>
                    <a:ln w="9525">
                      <a:noFill/>
                      <a:miter lim="800000"/>
                      <a:headEnd/>
                      <a:tailEnd/>
                    </a:ln>
                  </pic:spPr>
                </pic:pic>
              </a:graphicData>
            </a:graphic>
          </wp:inline>
        </w:drawing>
      </w:r>
    </w:p>
    <w:p w:rsidR="00C800B5" w:rsidRDefault="00C800B5" w:rsidP="00C800B5">
      <w:pPr>
        <w:pStyle w:val="estilo2"/>
        <w:spacing w:before="0" w:beforeAutospacing="0" w:after="0" w:afterAutospacing="0"/>
        <w:ind w:right="-425" w:firstLine="142"/>
        <w:rPr>
          <w:rFonts w:ascii="Arial" w:hAnsi="Arial" w:cs="Arial"/>
          <w:b/>
        </w:rPr>
      </w:pPr>
      <w:r w:rsidRPr="00307049">
        <w:rPr>
          <w:rFonts w:ascii="Arial" w:hAnsi="Arial" w:cs="Arial"/>
          <w:b/>
        </w:rPr>
        <w:t xml:space="preserve">  </w:t>
      </w: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La autoridad de San Pedro procedió desde el primer momento de determinadas decisi</w:t>
      </w:r>
      <w:r>
        <w:rPr>
          <w:rFonts w:ascii="Arial" w:hAnsi="Arial" w:cs="Arial"/>
          <w:b/>
        </w:rPr>
        <w:t>o</w:t>
      </w:r>
      <w:r>
        <w:rPr>
          <w:rFonts w:ascii="Arial" w:hAnsi="Arial" w:cs="Arial"/>
          <w:b/>
        </w:rPr>
        <w:t>nes de Jesús a su respecto, que permanecier</w:t>
      </w:r>
      <w:r w:rsidR="006A443D">
        <w:rPr>
          <w:rFonts w:ascii="Arial" w:hAnsi="Arial" w:cs="Arial"/>
          <w:b/>
        </w:rPr>
        <w:t>on en el recuerdo de los demás A</w:t>
      </w:r>
      <w:r>
        <w:rPr>
          <w:rFonts w:ascii="Arial" w:hAnsi="Arial" w:cs="Arial"/>
          <w:b/>
        </w:rPr>
        <w:t xml:space="preserve">póstoles. </w:t>
      </w:r>
    </w:p>
    <w:p w:rsidR="00C800B5" w:rsidRDefault="00C800B5"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sidRPr="00BF12D4">
        <w:rPr>
          <w:rFonts w:ascii="Arial" w:hAnsi="Arial" w:cs="Arial"/>
          <w:b/>
          <w:color w:val="00B050"/>
        </w:rPr>
        <w:t xml:space="preserve">  Jesús trató a Pedro con singularidad, lo que le dio ante el grupo apostólico el prestigio necesario para mantener al grupo unido después de la muerte del Señor. En ocasiones le tuvo que corregir, como cuando le llamó “</w:t>
      </w:r>
      <w:r w:rsidR="008218B4">
        <w:rPr>
          <w:rFonts w:ascii="Arial" w:hAnsi="Arial" w:cs="Arial"/>
          <w:b/>
          <w:color w:val="00B050"/>
        </w:rPr>
        <w:t>Satanás,</w:t>
      </w:r>
      <w:r w:rsidRPr="00BF12D4">
        <w:rPr>
          <w:rFonts w:ascii="Arial" w:hAnsi="Arial" w:cs="Arial"/>
          <w:b/>
          <w:color w:val="00B050"/>
        </w:rPr>
        <w:t xml:space="preserve"> tentador”, porque le intentó disuadir de ir a Jerusalén (</w:t>
      </w:r>
      <w:proofErr w:type="spellStart"/>
      <w:r w:rsidRPr="00BF12D4">
        <w:rPr>
          <w:rFonts w:ascii="Arial" w:hAnsi="Arial" w:cs="Arial"/>
          <w:b/>
          <w:color w:val="00B050"/>
        </w:rPr>
        <w:t>Mc.</w:t>
      </w:r>
      <w:proofErr w:type="spellEnd"/>
      <w:r w:rsidRPr="00BF12D4">
        <w:rPr>
          <w:rFonts w:ascii="Arial" w:hAnsi="Arial" w:cs="Arial"/>
          <w:b/>
          <w:color w:val="00B050"/>
        </w:rPr>
        <w:t xml:space="preserve"> 8. 33). Pero le miró siempre como la piedra fundamental de la Iglesia que Jesús quería dejar en el mundo</w:t>
      </w:r>
      <w:r>
        <w:rPr>
          <w:rFonts w:ascii="Arial" w:hAnsi="Arial" w:cs="Arial"/>
          <w:b/>
        </w:rPr>
        <w:t>.</w:t>
      </w:r>
    </w:p>
    <w:p w:rsidR="00C800B5" w:rsidRDefault="00C800B5" w:rsidP="00C800B5">
      <w:pPr>
        <w:pStyle w:val="estilo2"/>
        <w:spacing w:before="0" w:beforeAutospacing="0" w:after="0" w:afterAutospacing="0"/>
        <w:ind w:firstLine="142"/>
        <w:rPr>
          <w:rFonts w:ascii="Arial" w:hAnsi="Arial" w:cs="Arial"/>
          <w:b/>
        </w:rPr>
      </w:pPr>
    </w:p>
    <w:p w:rsidR="00C800B5" w:rsidRDefault="00C800B5" w:rsidP="00C800B5">
      <w:pPr>
        <w:pStyle w:val="estilo2"/>
        <w:spacing w:before="0" w:beforeAutospacing="0" w:after="0" w:afterAutospacing="0"/>
        <w:ind w:firstLine="142"/>
        <w:rPr>
          <w:rStyle w:val="Textoennegrita"/>
          <w:rFonts w:ascii="Arial" w:hAnsi="Arial" w:cs="Arial"/>
          <w:color w:val="FF0000"/>
        </w:rPr>
      </w:pPr>
      <w:r>
        <w:rPr>
          <w:rFonts w:ascii="Arial" w:hAnsi="Arial" w:cs="Arial"/>
          <w:b/>
        </w:rPr>
        <w:lastRenderedPageBreak/>
        <w:t xml:space="preserve"> </w:t>
      </w:r>
      <w:r w:rsidRPr="00307049">
        <w:rPr>
          <w:rFonts w:ascii="Arial" w:hAnsi="Arial" w:cs="Arial"/>
          <w:b/>
          <w:color w:val="FF0000"/>
        </w:rPr>
        <w:t xml:space="preserve">  </w:t>
      </w:r>
      <w:r w:rsidRPr="00307049">
        <w:rPr>
          <w:rStyle w:val="Textoennegrita"/>
          <w:rFonts w:ascii="Arial" w:hAnsi="Arial" w:cs="Arial"/>
          <w:color w:val="FF0000"/>
        </w:rPr>
        <w:t> 2. Después de la Resurrección</w:t>
      </w:r>
    </w:p>
    <w:p w:rsidR="00C800B5" w:rsidRDefault="00C800B5" w:rsidP="00C800B5">
      <w:pPr>
        <w:pStyle w:val="estilo2"/>
        <w:spacing w:before="0" w:beforeAutospacing="0" w:after="0" w:afterAutospacing="0"/>
        <w:ind w:firstLine="142"/>
        <w:rPr>
          <w:rFonts w:ascii="Arial" w:hAnsi="Arial" w:cs="Arial"/>
          <w:b/>
        </w:rPr>
      </w:pPr>
    </w:p>
    <w:p w:rsidR="00C800B5" w:rsidRDefault="00C800B5" w:rsidP="00C800B5">
      <w:pPr>
        <w:pStyle w:val="estilo2"/>
        <w:spacing w:before="0" w:beforeAutospacing="0" w:after="0" w:afterAutospacing="0"/>
        <w:ind w:firstLine="142"/>
        <w:rPr>
          <w:rFonts w:ascii="Arial" w:hAnsi="Arial" w:cs="Arial"/>
          <w:b/>
        </w:rPr>
      </w:pPr>
      <w:r>
        <w:rPr>
          <w:rFonts w:ascii="Arial" w:hAnsi="Arial" w:cs="Arial"/>
          <w:b/>
        </w:rPr>
        <w:t xml:space="preserve">   Pedro sobresalió en su entrega total al Señor (</w:t>
      </w:r>
      <w:proofErr w:type="spellStart"/>
      <w:r w:rsidRPr="00307049">
        <w:rPr>
          <w:rFonts w:ascii="Arial" w:hAnsi="Arial" w:cs="Arial"/>
          <w:b/>
        </w:rPr>
        <w:t>Mt.</w:t>
      </w:r>
      <w:proofErr w:type="spellEnd"/>
      <w:r w:rsidRPr="00307049">
        <w:rPr>
          <w:rFonts w:ascii="Arial" w:hAnsi="Arial" w:cs="Arial"/>
          <w:b/>
        </w:rPr>
        <w:t xml:space="preserve"> 16. 16-19</w:t>
      </w:r>
      <w:r>
        <w:rPr>
          <w:rFonts w:ascii="Arial" w:hAnsi="Arial" w:cs="Arial"/>
          <w:b/>
        </w:rPr>
        <w:t xml:space="preserve">)  </w:t>
      </w:r>
      <w:r w:rsidRPr="00307049">
        <w:rPr>
          <w:rFonts w:ascii="Arial" w:hAnsi="Arial" w:cs="Arial"/>
          <w:b/>
        </w:rPr>
        <w:t xml:space="preserve">Cuando arrestaron a </w:t>
      </w:r>
      <w:r>
        <w:rPr>
          <w:rFonts w:ascii="Arial" w:hAnsi="Arial" w:cs="Arial"/>
          <w:b/>
        </w:rPr>
        <w:t>J</w:t>
      </w:r>
      <w:r w:rsidRPr="00307049">
        <w:rPr>
          <w:rFonts w:ascii="Arial" w:hAnsi="Arial" w:cs="Arial"/>
          <w:b/>
        </w:rPr>
        <w:t>esús, Pedro siguió con riesgo a la comitiva. Temeroso de ser detenido, negó ser su discípulo, según se lo había predicho el maestro. (</w:t>
      </w:r>
      <w:proofErr w:type="spellStart"/>
      <w:r w:rsidRPr="00307049">
        <w:rPr>
          <w:rFonts w:ascii="Arial" w:hAnsi="Arial" w:cs="Arial"/>
          <w:b/>
        </w:rPr>
        <w:t>Mc.</w:t>
      </w:r>
      <w:proofErr w:type="spellEnd"/>
      <w:r w:rsidRPr="00307049">
        <w:rPr>
          <w:rFonts w:ascii="Arial" w:hAnsi="Arial" w:cs="Arial"/>
          <w:b/>
        </w:rPr>
        <w:t xml:space="preserve"> 14. 16-21 y 66-72)</w:t>
      </w:r>
      <w:r>
        <w:rPr>
          <w:rFonts w:ascii="Arial" w:hAnsi="Arial" w:cs="Arial"/>
          <w:b/>
        </w:rPr>
        <w:t xml:space="preserve"> Y en la Resurrección Jesús se le apareció  personalmente (</w:t>
      </w:r>
      <w:proofErr w:type="spellStart"/>
      <w:r>
        <w:rPr>
          <w:rFonts w:ascii="Arial" w:hAnsi="Arial" w:cs="Arial"/>
          <w:b/>
        </w:rPr>
        <w:t>Lc</w:t>
      </w:r>
      <w:proofErr w:type="spellEnd"/>
      <w:r>
        <w:rPr>
          <w:rFonts w:ascii="Arial" w:hAnsi="Arial" w:cs="Arial"/>
          <w:b/>
        </w:rPr>
        <w:t xml:space="preserve"> 24.34)</w:t>
      </w:r>
    </w:p>
    <w:p w:rsidR="00C800B5" w:rsidRPr="00307049" w:rsidRDefault="00C800B5" w:rsidP="00C800B5">
      <w:pPr>
        <w:pStyle w:val="estilo2"/>
        <w:spacing w:before="0" w:beforeAutospacing="0" w:after="0" w:afterAutospacing="0"/>
        <w:ind w:firstLine="142"/>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t>   Su protagonismo directivo au</w:t>
      </w:r>
      <w:r w:rsidRPr="00307049">
        <w:rPr>
          <w:rFonts w:ascii="Arial" w:hAnsi="Arial" w:cs="Arial"/>
          <w:b/>
        </w:rPr>
        <w:softHyphen/>
        <w:t>mentó  hasta pasar por jefe del grupo surgido del mensaje del Maestro. Fue el primer discípulo que vio a Jesús después de resucitado (</w:t>
      </w:r>
      <w:proofErr w:type="spellStart"/>
      <w:r w:rsidRPr="00307049">
        <w:rPr>
          <w:rFonts w:ascii="Arial" w:hAnsi="Arial" w:cs="Arial"/>
          <w:b/>
        </w:rPr>
        <w:t>Lc.</w:t>
      </w:r>
      <w:proofErr w:type="spellEnd"/>
      <w:r w:rsidRPr="00307049">
        <w:rPr>
          <w:rFonts w:ascii="Arial" w:hAnsi="Arial" w:cs="Arial"/>
          <w:b/>
        </w:rPr>
        <w:t xml:space="preserve"> 24. 34; y 1 </w:t>
      </w:r>
      <w:proofErr w:type="spellStart"/>
      <w:r w:rsidRPr="00307049">
        <w:rPr>
          <w:rFonts w:ascii="Arial" w:hAnsi="Arial" w:cs="Arial"/>
          <w:b/>
        </w:rPr>
        <w:t>Cor.</w:t>
      </w:r>
      <w:proofErr w:type="spellEnd"/>
      <w:r w:rsidRPr="00307049">
        <w:rPr>
          <w:rFonts w:ascii="Arial" w:hAnsi="Arial" w:cs="Arial"/>
          <w:b/>
        </w:rPr>
        <w:t xml:space="preserve"> 15. 5). El recibió un encargo especial de predicar el Evangelio entre los judíos, como los otros Apóstoles</w:t>
      </w:r>
      <w:r>
        <w:rPr>
          <w:rFonts w:ascii="Arial" w:hAnsi="Arial" w:cs="Arial"/>
          <w:b/>
        </w:rPr>
        <w:t xml:space="preserve"> fueron enviados a diversos lugares del mundo conocido</w:t>
      </w:r>
      <w:r w:rsidR="008218B4">
        <w:rPr>
          <w:rFonts w:ascii="Arial" w:hAnsi="Arial" w:cs="Arial"/>
          <w:b/>
        </w:rPr>
        <w:t>.</w:t>
      </w:r>
    </w:p>
    <w:p w:rsidR="00C800B5"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br/>
        <w:t>   Tuvo un papel impor</w:t>
      </w:r>
      <w:r w:rsidRPr="00307049">
        <w:rPr>
          <w:rFonts w:ascii="Arial" w:hAnsi="Arial" w:cs="Arial"/>
          <w:b/>
        </w:rPr>
        <w:softHyphen/>
        <w:t>tante en la primera Iglesia de Jerusalén. Sus</w:t>
      </w:r>
      <w:r>
        <w:rPr>
          <w:rFonts w:ascii="Arial" w:hAnsi="Arial" w:cs="Arial"/>
          <w:b/>
        </w:rPr>
        <w:t xml:space="preserve"> dos</w:t>
      </w:r>
      <w:r w:rsidRPr="00307049">
        <w:rPr>
          <w:rFonts w:ascii="Arial" w:hAnsi="Arial" w:cs="Arial"/>
          <w:b/>
        </w:rPr>
        <w:t xml:space="preserve"> discursos, después de recibir el Espíritu Santo, son conmovedores y muy oportunos (</w:t>
      </w:r>
      <w:proofErr w:type="spellStart"/>
      <w:r w:rsidRPr="00307049">
        <w:rPr>
          <w:rFonts w:ascii="Arial" w:hAnsi="Arial" w:cs="Arial"/>
          <w:b/>
        </w:rPr>
        <w:t>Hech</w:t>
      </w:r>
      <w:proofErr w:type="spellEnd"/>
      <w:r w:rsidRPr="00307049">
        <w:rPr>
          <w:rFonts w:ascii="Arial" w:hAnsi="Arial" w:cs="Arial"/>
          <w:b/>
        </w:rPr>
        <w:t xml:space="preserve">. 2 14-36). </w:t>
      </w:r>
      <w:r>
        <w:rPr>
          <w:rFonts w:ascii="Arial" w:hAnsi="Arial" w:cs="Arial"/>
          <w:b/>
        </w:rPr>
        <w:t xml:space="preserve">Le </w:t>
      </w:r>
      <w:proofErr w:type="spellStart"/>
      <w:r>
        <w:rPr>
          <w:rFonts w:ascii="Arial" w:hAnsi="Arial" w:cs="Arial"/>
          <w:b/>
        </w:rPr>
        <w:t>llav</w:t>
      </w:r>
      <w:r>
        <w:rPr>
          <w:rFonts w:ascii="Arial" w:hAnsi="Arial" w:cs="Arial"/>
          <w:b/>
        </w:rPr>
        <w:t>a</w:t>
      </w:r>
      <w:r>
        <w:rPr>
          <w:rFonts w:ascii="Arial" w:hAnsi="Arial" w:cs="Arial"/>
          <w:b/>
        </w:rPr>
        <w:t>ron</w:t>
      </w:r>
      <w:proofErr w:type="spellEnd"/>
      <w:r>
        <w:rPr>
          <w:rFonts w:ascii="Arial" w:hAnsi="Arial" w:cs="Arial"/>
          <w:b/>
        </w:rPr>
        <w:t xml:space="preserve"> tales discursos ante los tribunales del Templo, dominados por los saduceos.  Es el que da la cara en es</w:t>
      </w:r>
      <w:r w:rsidRPr="00307049">
        <w:rPr>
          <w:rFonts w:ascii="Arial" w:hAnsi="Arial" w:cs="Arial"/>
          <w:b/>
        </w:rPr>
        <w:t>os tribunales (</w:t>
      </w:r>
      <w:proofErr w:type="spellStart"/>
      <w:r w:rsidRPr="00307049">
        <w:rPr>
          <w:rFonts w:ascii="Arial" w:hAnsi="Arial" w:cs="Arial"/>
          <w:b/>
        </w:rPr>
        <w:t>Hch</w:t>
      </w:r>
      <w:proofErr w:type="spellEnd"/>
      <w:r w:rsidRPr="00307049">
        <w:rPr>
          <w:rFonts w:ascii="Arial" w:hAnsi="Arial" w:cs="Arial"/>
          <w:b/>
        </w:rPr>
        <w:t xml:space="preserve"> 4. 1-21) y el que hace curaciones portentosas (</w:t>
      </w:r>
      <w:proofErr w:type="spellStart"/>
      <w:r w:rsidRPr="00307049">
        <w:rPr>
          <w:rFonts w:ascii="Arial" w:hAnsi="Arial" w:cs="Arial"/>
          <w:b/>
        </w:rPr>
        <w:t>Hech</w:t>
      </w:r>
      <w:proofErr w:type="spellEnd"/>
      <w:r w:rsidRPr="00307049">
        <w:rPr>
          <w:rFonts w:ascii="Arial" w:hAnsi="Arial" w:cs="Arial"/>
          <w:b/>
        </w:rPr>
        <w:t>. 3. 1-11).</w:t>
      </w:r>
    </w:p>
    <w:p w:rsidR="00C800B5" w:rsidRPr="00DF104E" w:rsidRDefault="00C800B5" w:rsidP="00C800B5">
      <w:pPr>
        <w:pStyle w:val="estilo2"/>
        <w:spacing w:before="0" w:beforeAutospacing="0" w:after="0" w:afterAutospacing="0"/>
        <w:ind w:firstLine="142"/>
        <w:jc w:val="both"/>
        <w:rPr>
          <w:rFonts w:ascii="Arial" w:hAnsi="Arial" w:cs="Arial"/>
          <w:b/>
          <w:color w:val="0070C0"/>
        </w:rPr>
      </w:pPr>
      <w:r w:rsidRPr="00307049">
        <w:rPr>
          <w:rFonts w:ascii="Arial" w:hAnsi="Arial" w:cs="Arial"/>
          <w:b/>
        </w:rPr>
        <w:br/>
        <w:t xml:space="preserve">  </w:t>
      </w:r>
      <w:r w:rsidRPr="00DF104E">
        <w:rPr>
          <w:rFonts w:ascii="Arial" w:hAnsi="Arial" w:cs="Arial"/>
          <w:b/>
          <w:color w:val="0070C0"/>
        </w:rPr>
        <w:t>También asumió la primera evangelización de los gentiles (</w:t>
      </w:r>
      <w:proofErr w:type="spellStart"/>
      <w:r w:rsidRPr="00DF104E">
        <w:rPr>
          <w:rFonts w:ascii="Arial" w:hAnsi="Arial" w:cs="Arial"/>
          <w:b/>
          <w:color w:val="0070C0"/>
        </w:rPr>
        <w:t>Hech</w:t>
      </w:r>
      <w:proofErr w:type="spellEnd"/>
      <w:r w:rsidRPr="00DF104E">
        <w:rPr>
          <w:rFonts w:ascii="Arial" w:hAnsi="Arial" w:cs="Arial"/>
          <w:b/>
          <w:color w:val="0070C0"/>
        </w:rPr>
        <w:t>. 15) y se enfrentó a qui</w:t>
      </w:r>
      <w:r w:rsidRPr="00DF104E">
        <w:rPr>
          <w:rFonts w:ascii="Arial" w:hAnsi="Arial" w:cs="Arial"/>
          <w:b/>
          <w:color w:val="0070C0"/>
        </w:rPr>
        <w:t>e</w:t>
      </w:r>
      <w:r w:rsidRPr="00DF104E">
        <w:rPr>
          <w:rFonts w:ascii="Arial" w:hAnsi="Arial" w:cs="Arial"/>
          <w:b/>
          <w:color w:val="0070C0"/>
        </w:rPr>
        <w:t>nes no entendían la apertura universal del mensaje o exigían la circuncisión.</w:t>
      </w:r>
    </w:p>
    <w:p w:rsidR="00C800B5" w:rsidRPr="00DF104E" w:rsidRDefault="00C800B5" w:rsidP="00C800B5">
      <w:pPr>
        <w:pStyle w:val="estilo2"/>
        <w:spacing w:before="0" w:beforeAutospacing="0" w:after="0" w:afterAutospacing="0"/>
        <w:ind w:firstLine="142"/>
        <w:jc w:val="both"/>
        <w:rPr>
          <w:color w:val="0070C0"/>
        </w:rPr>
      </w:pPr>
      <w:r w:rsidRPr="00DF104E">
        <w:rPr>
          <w:rFonts w:ascii="Arial" w:hAnsi="Arial" w:cs="Arial"/>
          <w:b/>
          <w:color w:val="0070C0"/>
        </w:rPr>
        <w:br/>
        <w:t>  El mismo Pablo, tres años después de convertirse, acudió a visitarle para cerciorarse en la fe. Aunque también Pablo, según el mismo relata tuvo ciertas disensiones con en la ci</w:t>
      </w:r>
      <w:r w:rsidRPr="00DF104E">
        <w:rPr>
          <w:rFonts w:ascii="Arial" w:hAnsi="Arial" w:cs="Arial"/>
          <w:b/>
          <w:color w:val="0070C0"/>
        </w:rPr>
        <w:t>u</w:t>
      </w:r>
      <w:r w:rsidRPr="00DF104E">
        <w:rPr>
          <w:rFonts w:ascii="Arial" w:hAnsi="Arial" w:cs="Arial"/>
          <w:b/>
          <w:color w:val="0070C0"/>
        </w:rPr>
        <w:t xml:space="preserve">dad de </w:t>
      </w:r>
      <w:hyperlink r:id="rId12" w:tooltip="Antioquía de Siria" w:history="1">
        <w:r w:rsidRPr="00DF104E">
          <w:rPr>
            <w:rStyle w:val="Hipervnculo"/>
            <w:rFonts w:ascii="Arial" w:hAnsi="Arial" w:cs="Arial"/>
            <w:b/>
            <w:color w:val="0070C0"/>
            <w:u w:val="none"/>
          </w:rPr>
          <w:t>Antioquía</w:t>
        </w:r>
      </w:hyperlink>
      <w:r w:rsidR="006A443D" w:rsidRPr="00DF104E">
        <w:rPr>
          <w:color w:val="0070C0"/>
        </w:rPr>
        <w:t>.</w:t>
      </w:r>
      <w:r w:rsidRPr="00DF104E">
        <w:rPr>
          <w:rFonts w:ascii="Arial" w:hAnsi="Arial" w:cs="Arial"/>
          <w:b/>
          <w:color w:val="0070C0"/>
        </w:rPr>
        <w:t xml:space="preserve"> El incidente se refleja en la </w:t>
      </w:r>
      <w:hyperlink r:id="rId13" w:tooltip="Epístola a los Gálatas" w:history="1">
        <w:r w:rsidRPr="00DF104E">
          <w:rPr>
            <w:rStyle w:val="Hipervnculo"/>
            <w:rFonts w:ascii="Arial" w:hAnsi="Arial" w:cs="Arial"/>
            <w:b/>
            <w:color w:val="0070C0"/>
            <w:u w:val="none"/>
          </w:rPr>
          <w:t>epístola de Pablo a los</w:t>
        </w:r>
      </w:hyperlink>
      <w:r w:rsidRPr="00DF104E">
        <w:rPr>
          <w:rFonts w:ascii="Arial" w:hAnsi="Arial" w:cs="Arial"/>
          <w:b/>
          <w:color w:val="0070C0"/>
        </w:rPr>
        <w:t xml:space="preserve"> </w:t>
      </w:r>
      <w:hyperlink r:id="rId14" w:history="1">
        <w:r w:rsidRPr="00DF104E">
          <w:rPr>
            <w:rStyle w:val="Hipervnculo"/>
            <w:rFonts w:ascii="Arial" w:hAnsi="Arial" w:cs="Arial"/>
            <w:b/>
            <w:i/>
            <w:iCs/>
            <w:color w:val="0070C0"/>
            <w:u w:val="none"/>
          </w:rPr>
          <w:t>Gálatas</w:t>
        </w:r>
        <w:r w:rsidRPr="00DF104E">
          <w:rPr>
            <w:rStyle w:val="Hipervnculo"/>
            <w:rFonts w:ascii="Arial" w:hAnsi="Arial" w:cs="Arial"/>
            <w:b/>
            <w:color w:val="0070C0"/>
            <w:u w:val="none"/>
          </w:rPr>
          <w:t xml:space="preserve"> 2: 11-14</w:t>
        </w:r>
      </w:hyperlink>
      <w:r w:rsidRPr="00DF104E">
        <w:rPr>
          <w:rFonts w:ascii="Arial" w:hAnsi="Arial" w:cs="Arial"/>
          <w:b/>
          <w:color w:val="0070C0"/>
        </w:rPr>
        <w:t>.  P</w:t>
      </w:r>
      <w:r w:rsidRPr="00DF104E">
        <w:rPr>
          <w:rFonts w:ascii="Arial" w:hAnsi="Arial" w:cs="Arial"/>
          <w:b/>
          <w:color w:val="0070C0"/>
        </w:rPr>
        <w:t>a</w:t>
      </w:r>
      <w:r w:rsidRPr="00DF104E">
        <w:rPr>
          <w:rFonts w:ascii="Arial" w:hAnsi="Arial" w:cs="Arial"/>
          <w:b/>
          <w:color w:val="0070C0"/>
        </w:rPr>
        <w:t xml:space="preserve">blo recuerda que </w:t>
      </w:r>
      <w:r w:rsidRPr="00DF104E">
        <w:rPr>
          <w:rFonts w:ascii="Arial" w:hAnsi="Arial" w:cs="Arial"/>
          <w:b/>
          <w:i/>
          <w:color w:val="0070C0"/>
        </w:rPr>
        <w:t>“Pedro no procedía en un tiempo rectamente, ya que cuando había judíos no iba comer con los paganos. Fue cuando vino a Antioquía, y yo le resistí cara a cara, porque era de condenar. Pues antes que viniesen algunos de parte de Santiago, comía con los gentiles; pero después que vinieron, se retraía y se apartaba, porque tenía miedo de los de la circuncisión. Y en su simulación participaban también los otros judíos, de tal manera que aun Bernabé fue también arrastrado por la hipocresía de ello</w:t>
      </w:r>
      <w:r w:rsidR="006A443D" w:rsidRPr="00DF104E">
        <w:rPr>
          <w:rFonts w:ascii="Arial" w:hAnsi="Arial" w:cs="Arial"/>
          <w:b/>
          <w:i/>
          <w:color w:val="0070C0"/>
        </w:rPr>
        <w:t>s.</w:t>
      </w:r>
    </w:p>
    <w:p w:rsidR="00C800B5" w:rsidRDefault="00C800B5" w:rsidP="00C800B5">
      <w:pPr>
        <w:pStyle w:val="estilo2"/>
        <w:spacing w:before="0" w:beforeAutospacing="0" w:after="0" w:afterAutospacing="0"/>
        <w:ind w:firstLine="142"/>
        <w:jc w:val="both"/>
      </w:pP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Sin embargo el mismo Santiago recordó que Pedro bautizó a los gentiles con el cent</w:t>
      </w:r>
      <w:r>
        <w:rPr>
          <w:rFonts w:ascii="Arial" w:hAnsi="Arial" w:cs="Arial"/>
          <w:b/>
        </w:rPr>
        <w:t>u</w:t>
      </w:r>
      <w:r>
        <w:rPr>
          <w:rFonts w:ascii="Arial" w:hAnsi="Arial" w:cs="Arial"/>
          <w:b/>
        </w:rPr>
        <w:t xml:space="preserve">rión Cornelio de </w:t>
      </w:r>
      <w:proofErr w:type="spellStart"/>
      <w:r>
        <w:rPr>
          <w:rFonts w:ascii="Arial" w:hAnsi="Arial" w:cs="Arial"/>
          <w:b/>
        </w:rPr>
        <w:t>Cesarea</w:t>
      </w:r>
      <w:proofErr w:type="spellEnd"/>
      <w:r>
        <w:rPr>
          <w:rFonts w:ascii="Arial" w:hAnsi="Arial" w:cs="Arial"/>
          <w:b/>
        </w:rPr>
        <w:t xml:space="preserve"> y dijo a los reunidos: </w:t>
      </w:r>
    </w:p>
    <w:p w:rsidR="00C800B5" w:rsidRDefault="00C800B5"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i/>
        </w:rPr>
      </w:pPr>
      <w:r>
        <w:rPr>
          <w:rFonts w:ascii="Arial" w:hAnsi="Arial" w:cs="Arial"/>
          <w:b/>
        </w:rPr>
        <w:t xml:space="preserve">     </w:t>
      </w:r>
      <w:r w:rsidRPr="00413C6A">
        <w:rPr>
          <w:rFonts w:ascii="Arial" w:hAnsi="Arial" w:cs="Arial"/>
          <w:b/>
          <w:i/>
        </w:rPr>
        <w:t xml:space="preserve">Varones hermanos, oídme. Simón ha contado cómo Dios visitó por primera vez a los gentiles, para tomar de ellos pueblo para su nombre. </w:t>
      </w:r>
    </w:p>
    <w:p w:rsidR="00C800B5" w:rsidRDefault="00C800B5" w:rsidP="00C800B5">
      <w:pPr>
        <w:pStyle w:val="estilo2"/>
        <w:spacing w:before="0" w:beforeAutospacing="0" w:after="0" w:afterAutospacing="0"/>
        <w:ind w:firstLine="142"/>
        <w:jc w:val="both"/>
        <w:rPr>
          <w:rFonts w:ascii="Arial" w:hAnsi="Arial" w:cs="Arial"/>
          <w:b/>
          <w:i/>
        </w:rPr>
      </w:pPr>
      <w:r>
        <w:rPr>
          <w:rFonts w:ascii="Arial" w:hAnsi="Arial" w:cs="Arial"/>
          <w:b/>
          <w:i/>
        </w:rPr>
        <w:t xml:space="preserve">    </w:t>
      </w:r>
      <w:r w:rsidRPr="00413C6A">
        <w:rPr>
          <w:rFonts w:ascii="Arial" w:hAnsi="Arial" w:cs="Arial"/>
          <w:b/>
          <w:i/>
        </w:rPr>
        <w:t>Y con esto concuerdan las palabras de los profetas, como está escrito: «Después de esto volveré y reedificaré el tabernáculo de David, que está caído; y repararé sus ruinas, y lo volveré a levantar, para que el resto de los hombres busque al Señor, y todos los gent</w:t>
      </w:r>
      <w:r w:rsidRPr="00413C6A">
        <w:rPr>
          <w:rFonts w:ascii="Arial" w:hAnsi="Arial" w:cs="Arial"/>
          <w:b/>
          <w:i/>
        </w:rPr>
        <w:t>i</w:t>
      </w:r>
      <w:r w:rsidRPr="00413C6A">
        <w:rPr>
          <w:rFonts w:ascii="Arial" w:hAnsi="Arial" w:cs="Arial"/>
          <w:b/>
          <w:i/>
        </w:rPr>
        <w:t>les, sobre los cuales es invocado mi nombre, dice el Señor, que hace conocer todo esto desde tiempos antiguos».</w:t>
      </w:r>
    </w:p>
    <w:p w:rsidR="00C800B5" w:rsidRDefault="00C800B5" w:rsidP="00C800B5">
      <w:pPr>
        <w:pStyle w:val="estilo2"/>
        <w:spacing w:before="0" w:beforeAutospacing="0" w:after="0" w:afterAutospacing="0"/>
        <w:ind w:firstLine="142"/>
        <w:jc w:val="both"/>
      </w:pPr>
      <w:r>
        <w:rPr>
          <w:rFonts w:ascii="Arial" w:hAnsi="Arial" w:cs="Arial"/>
          <w:b/>
          <w:i/>
        </w:rPr>
        <w:t xml:space="preserve">   </w:t>
      </w:r>
      <w:r w:rsidRPr="00413C6A">
        <w:rPr>
          <w:rFonts w:ascii="Arial" w:hAnsi="Arial" w:cs="Arial"/>
          <w:b/>
          <w:i/>
        </w:rPr>
        <w:t xml:space="preserve"> Por lo cual yo juzgo que no se inquiete a los gentiles que se convierten a Dios, sino que se les escriba que se aparten de las contaminaciones de los ídolos, de fornicación, de ahogado y de sangre.</w:t>
      </w:r>
      <w:r>
        <w:t xml:space="preserve"> </w:t>
      </w:r>
      <w:hyperlink r:id="rId15" w:history="1">
        <w:r w:rsidRPr="00413C6A">
          <w:rPr>
            <w:rStyle w:val="Hipervnculo"/>
            <w:rFonts w:ascii="Arial" w:hAnsi="Arial" w:cs="Arial"/>
            <w:b/>
            <w:i/>
            <w:iCs/>
            <w:color w:val="auto"/>
            <w:u w:val="none"/>
          </w:rPr>
          <w:t>Hechos</w:t>
        </w:r>
        <w:r w:rsidRPr="00413C6A">
          <w:rPr>
            <w:rStyle w:val="Hipervnculo"/>
            <w:rFonts w:ascii="Arial" w:hAnsi="Arial" w:cs="Arial"/>
            <w:b/>
            <w:i/>
            <w:color w:val="auto"/>
            <w:u w:val="none"/>
          </w:rPr>
          <w:t xml:space="preserve"> 15:13-20</w:t>
        </w:r>
      </w:hyperlink>
    </w:p>
    <w:p w:rsidR="00C800B5" w:rsidRDefault="00C800B5" w:rsidP="00C800B5">
      <w:pPr>
        <w:pStyle w:val="estilo2"/>
        <w:spacing w:before="0" w:beforeAutospacing="0" w:after="0" w:afterAutospacing="0"/>
        <w:ind w:firstLine="142"/>
        <w:jc w:val="both"/>
      </w:pPr>
    </w:p>
    <w:p w:rsidR="00C800B5" w:rsidRDefault="00C800B5" w:rsidP="00C800B5">
      <w:pPr>
        <w:pStyle w:val="estilo2"/>
        <w:spacing w:before="0" w:beforeAutospacing="0" w:after="0" w:afterAutospacing="0"/>
        <w:ind w:firstLine="142"/>
        <w:jc w:val="both"/>
        <w:rPr>
          <w:rStyle w:val="Textoennegrita"/>
          <w:rFonts w:ascii="Arial" w:hAnsi="Arial" w:cs="Arial"/>
          <w:color w:val="FF0000"/>
        </w:rPr>
      </w:pPr>
      <w:r w:rsidRPr="00307049">
        <w:rPr>
          <w:rFonts w:ascii="Arial" w:hAnsi="Arial" w:cs="Arial"/>
          <w:b/>
        </w:rPr>
        <w:t xml:space="preserve">   </w:t>
      </w:r>
      <w:r w:rsidRPr="00307049">
        <w:rPr>
          <w:rStyle w:val="Textoennegrita"/>
          <w:rFonts w:ascii="Arial" w:hAnsi="Arial" w:cs="Arial"/>
          <w:color w:val="FF0000"/>
        </w:rPr>
        <w:t>3. Promotor de la fe.</w:t>
      </w:r>
    </w:p>
    <w:p w:rsidR="00C800B5" w:rsidRPr="00307049" w:rsidRDefault="00C800B5" w:rsidP="00C800B5">
      <w:pPr>
        <w:pStyle w:val="estilo2"/>
        <w:spacing w:before="0" w:beforeAutospacing="0" w:after="0" w:afterAutospacing="0"/>
        <w:ind w:firstLine="142"/>
        <w:jc w:val="both"/>
        <w:rPr>
          <w:rFonts w:ascii="Arial" w:hAnsi="Arial" w:cs="Arial"/>
          <w:b/>
          <w:color w:val="FF0000"/>
        </w:rPr>
      </w:pPr>
    </w:p>
    <w:p w:rsidR="00C800B5"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t>   La figura de Pedro no es la del gobernante y animador de la Iglesia de Jerusalén, au</w:t>
      </w:r>
      <w:r w:rsidRPr="00307049">
        <w:rPr>
          <w:rFonts w:ascii="Arial" w:hAnsi="Arial" w:cs="Arial"/>
          <w:b/>
        </w:rPr>
        <w:t>n</w:t>
      </w:r>
      <w:r w:rsidRPr="00307049">
        <w:rPr>
          <w:rFonts w:ascii="Arial" w:hAnsi="Arial" w:cs="Arial"/>
          <w:b/>
        </w:rPr>
        <w:t>que era el representante en los primeros momentos después de la partida de Jesús. Es más bien la del predicador que camina anunciando al Salvador.</w:t>
      </w:r>
    </w:p>
    <w:p w:rsidR="00C800B5"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br/>
        <w:t>   El año 44 Herodes Agripa ejecutó a Santiago, el hermano de Juan, y encarceló a Pedro, a fin de ofrecerle como espectáculo en la Pascua judía y congraciarse con las autoridades del Templo. (</w:t>
      </w:r>
      <w:proofErr w:type="spellStart"/>
      <w:r w:rsidRPr="00307049">
        <w:rPr>
          <w:rFonts w:ascii="Arial" w:hAnsi="Arial" w:cs="Arial"/>
          <w:b/>
        </w:rPr>
        <w:t>Hch</w:t>
      </w:r>
      <w:proofErr w:type="spellEnd"/>
      <w:r w:rsidRPr="00307049">
        <w:rPr>
          <w:rFonts w:ascii="Arial" w:hAnsi="Arial" w:cs="Arial"/>
          <w:b/>
        </w:rPr>
        <w:t xml:space="preserve"> 12. 3-19). </w:t>
      </w:r>
      <w:r>
        <w:rPr>
          <w:rFonts w:ascii="Arial" w:hAnsi="Arial" w:cs="Arial"/>
          <w:b/>
        </w:rPr>
        <w:t xml:space="preserve"> </w:t>
      </w: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lastRenderedPageBreak/>
        <w:t xml:space="preserve">   </w:t>
      </w:r>
      <w:r w:rsidRPr="00307049">
        <w:rPr>
          <w:rFonts w:ascii="Arial" w:hAnsi="Arial" w:cs="Arial"/>
          <w:b/>
        </w:rPr>
        <w:t>Dios lo libró de la prisión por medio de un ángel; y Pedro huyó a otro lugar para seguir ejerciendo su misión evangelizadora. Es probable que se dirigiera entonces a diversas l</w:t>
      </w:r>
      <w:r w:rsidRPr="00307049">
        <w:rPr>
          <w:rFonts w:ascii="Arial" w:hAnsi="Arial" w:cs="Arial"/>
          <w:b/>
        </w:rPr>
        <w:t>o</w:t>
      </w:r>
      <w:r w:rsidRPr="00307049">
        <w:rPr>
          <w:rFonts w:ascii="Arial" w:hAnsi="Arial" w:cs="Arial"/>
          <w:b/>
        </w:rPr>
        <w:t xml:space="preserve">calidades del entorno. </w:t>
      </w:r>
    </w:p>
    <w:p w:rsidR="00C800B5"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br/>
        <w:t>    En el 50, cuando se discute en Jerusalén las obligaciones de los convertidos del pag</w:t>
      </w:r>
      <w:r w:rsidRPr="00307049">
        <w:rPr>
          <w:rFonts w:ascii="Arial" w:hAnsi="Arial" w:cs="Arial"/>
          <w:b/>
        </w:rPr>
        <w:t>a</w:t>
      </w:r>
      <w:r w:rsidRPr="00307049">
        <w:rPr>
          <w:rFonts w:ascii="Arial" w:hAnsi="Arial" w:cs="Arial"/>
          <w:b/>
        </w:rPr>
        <w:t>nismo, Pedro impulsó, con Pablo que estaba presente, la actitud de la libertad cristiana y el rechazo de la Ley como norma ya superada (</w:t>
      </w:r>
      <w:proofErr w:type="spellStart"/>
      <w:r w:rsidRPr="00307049">
        <w:rPr>
          <w:rFonts w:ascii="Arial" w:hAnsi="Arial" w:cs="Arial"/>
          <w:b/>
        </w:rPr>
        <w:t>Hech</w:t>
      </w:r>
      <w:proofErr w:type="spellEnd"/>
      <w:r w:rsidRPr="00307049">
        <w:rPr>
          <w:rFonts w:ascii="Arial" w:hAnsi="Arial" w:cs="Arial"/>
          <w:b/>
        </w:rPr>
        <w:t xml:space="preserve">. 15. 7). </w:t>
      </w:r>
    </w:p>
    <w:p w:rsidR="008218B4" w:rsidRDefault="00C800B5" w:rsidP="00C800B5">
      <w:pPr>
        <w:pStyle w:val="estilo2"/>
        <w:spacing w:before="0" w:beforeAutospacing="0" w:after="0" w:afterAutospacing="0"/>
        <w:ind w:firstLine="142"/>
        <w:jc w:val="both"/>
        <w:rPr>
          <w:rFonts w:ascii="Arial" w:hAnsi="Arial" w:cs="Arial"/>
          <w:b/>
        </w:rPr>
      </w:pPr>
      <w:r w:rsidRPr="00307049">
        <w:rPr>
          <w:rFonts w:ascii="Arial" w:hAnsi="Arial" w:cs="Arial"/>
          <w:b/>
        </w:rPr>
        <w:br/>
        <w:t>    Su presencia en la gran comunidad cris</w:t>
      </w:r>
      <w:r w:rsidRPr="00307049">
        <w:rPr>
          <w:rFonts w:ascii="Arial" w:hAnsi="Arial" w:cs="Arial"/>
          <w:b/>
        </w:rPr>
        <w:softHyphen/>
        <w:t xml:space="preserve">tiana de Antioquía después del </w:t>
      </w:r>
      <w:r>
        <w:rPr>
          <w:rFonts w:ascii="Arial" w:hAnsi="Arial" w:cs="Arial"/>
          <w:b/>
        </w:rPr>
        <w:t xml:space="preserve">año </w:t>
      </w:r>
      <w:r w:rsidRPr="00307049">
        <w:rPr>
          <w:rFonts w:ascii="Arial" w:hAnsi="Arial" w:cs="Arial"/>
          <w:b/>
        </w:rPr>
        <w:t xml:space="preserve">50 parece cierta. Luego se desplazó tal vez por </w:t>
      </w:r>
      <w:proofErr w:type="spellStart"/>
      <w:r w:rsidRPr="00307049">
        <w:rPr>
          <w:rFonts w:ascii="Arial" w:hAnsi="Arial" w:cs="Arial"/>
          <w:b/>
        </w:rPr>
        <w:t>Anatolia</w:t>
      </w:r>
      <w:proofErr w:type="spellEnd"/>
      <w:r w:rsidRPr="00307049">
        <w:rPr>
          <w:rFonts w:ascii="Arial" w:hAnsi="Arial" w:cs="Arial"/>
          <w:b/>
        </w:rPr>
        <w:t xml:space="preserve"> y acaso estuvo en Corinto, el puerto romano central de la región.</w:t>
      </w:r>
      <w:r>
        <w:rPr>
          <w:rFonts w:ascii="Arial" w:hAnsi="Arial" w:cs="Arial"/>
          <w:b/>
        </w:rPr>
        <w:t xml:space="preserve"> A</w:t>
      </w:r>
      <w:r w:rsidRPr="00C019A9">
        <w:rPr>
          <w:rFonts w:ascii="Arial" w:hAnsi="Arial" w:cs="Arial"/>
          <w:b/>
        </w:rPr>
        <w:t xml:space="preserve"> la muerte de </w:t>
      </w:r>
      <w:hyperlink r:id="rId16" w:tooltip="Jesús" w:history="1">
        <w:r w:rsidRPr="00C019A9">
          <w:rPr>
            <w:rStyle w:val="Hipervnculo"/>
            <w:rFonts w:ascii="Arial" w:hAnsi="Arial" w:cs="Arial"/>
            <w:b/>
            <w:color w:val="auto"/>
            <w:u w:val="none"/>
          </w:rPr>
          <w:t>Jesús</w:t>
        </w:r>
      </w:hyperlink>
      <w:r w:rsidRPr="00C019A9">
        <w:rPr>
          <w:rFonts w:ascii="Arial" w:hAnsi="Arial" w:cs="Arial"/>
          <w:b/>
        </w:rPr>
        <w:t>, la figura de Pedro es menos precisa.</w:t>
      </w:r>
    </w:p>
    <w:p w:rsidR="006A443D" w:rsidRDefault="006A443D" w:rsidP="00C800B5">
      <w:pPr>
        <w:pStyle w:val="estilo2"/>
        <w:spacing w:before="0" w:beforeAutospacing="0" w:after="0" w:afterAutospacing="0"/>
        <w:ind w:firstLine="142"/>
        <w:jc w:val="both"/>
        <w:rPr>
          <w:rFonts w:ascii="Arial" w:hAnsi="Arial" w:cs="Arial"/>
          <w:b/>
        </w:rPr>
      </w:pPr>
    </w:p>
    <w:p w:rsidR="00C800B5" w:rsidRPr="00C019A9" w:rsidRDefault="008218B4" w:rsidP="00C800B5">
      <w:pPr>
        <w:pStyle w:val="estilo2"/>
        <w:spacing w:before="0" w:beforeAutospacing="0" w:after="0" w:afterAutospacing="0"/>
        <w:ind w:firstLine="142"/>
        <w:jc w:val="both"/>
        <w:rPr>
          <w:rFonts w:ascii="Arial" w:hAnsi="Arial" w:cs="Arial"/>
          <w:b/>
        </w:rPr>
      </w:pPr>
      <w:r>
        <w:rPr>
          <w:rFonts w:ascii="Arial" w:hAnsi="Arial" w:cs="Arial"/>
          <w:b/>
        </w:rPr>
        <w:t xml:space="preserve">   </w:t>
      </w:r>
      <w:r w:rsidR="00C800B5" w:rsidRPr="00C019A9">
        <w:rPr>
          <w:rFonts w:ascii="Arial" w:hAnsi="Arial" w:cs="Arial"/>
          <w:b/>
        </w:rPr>
        <w:t xml:space="preserve"> Si bien, varios de los evangelios</w:t>
      </w:r>
      <w:r w:rsidR="00C800B5">
        <w:rPr>
          <w:rFonts w:ascii="Arial" w:hAnsi="Arial" w:cs="Arial"/>
          <w:b/>
        </w:rPr>
        <w:t>,</w:t>
      </w:r>
      <w:r w:rsidR="00C800B5" w:rsidRPr="00C019A9">
        <w:rPr>
          <w:rFonts w:ascii="Arial" w:hAnsi="Arial" w:cs="Arial"/>
          <w:b/>
        </w:rPr>
        <w:t xml:space="preserve"> tanto canónicos como apócrifos</w:t>
      </w:r>
      <w:r w:rsidR="00C800B5">
        <w:rPr>
          <w:rFonts w:ascii="Arial" w:hAnsi="Arial" w:cs="Arial"/>
          <w:b/>
        </w:rPr>
        <w:t>,</w:t>
      </w:r>
      <w:r w:rsidR="00C800B5" w:rsidRPr="00C019A9">
        <w:rPr>
          <w:rFonts w:ascii="Arial" w:hAnsi="Arial" w:cs="Arial"/>
          <w:b/>
        </w:rPr>
        <w:t xml:space="preserve"> dejan entrever que había tenido un vínculo especial con Jesús. </w:t>
      </w:r>
      <w:r w:rsidR="00C800B5" w:rsidRPr="00E423CB">
        <w:rPr>
          <w:rFonts w:ascii="Arial" w:hAnsi="Arial" w:cs="Arial"/>
          <w:b/>
        </w:rPr>
        <w:t xml:space="preserve">En </w:t>
      </w:r>
      <w:hyperlink r:id="rId17" w:history="1">
        <w:r w:rsidR="00C800B5" w:rsidRPr="00E423CB">
          <w:rPr>
            <w:rStyle w:val="Hipervnculo"/>
            <w:rFonts w:ascii="Arial" w:hAnsi="Arial" w:cs="Arial"/>
            <w:b/>
            <w:iCs/>
            <w:color w:val="auto"/>
            <w:u w:val="none"/>
          </w:rPr>
          <w:t>Lucas</w:t>
        </w:r>
        <w:r w:rsidR="00C800B5" w:rsidRPr="00E423CB">
          <w:rPr>
            <w:rStyle w:val="Hipervnculo"/>
            <w:rFonts w:ascii="Arial" w:hAnsi="Arial" w:cs="Arial"/>
            <w:b/>
            <w:color w:val="auto"/>
            <w:u w:val="none"/>
          </w:rPr>
          <w:t xml:space="preserve"> 24:34</w:t>
        </w:r>
      </w:hyperlink>
      <w:r w:rsidR="00C800B5" w:rsidRPr="00E423CB">
        <w:rPr>
          <w:rFonts w:ascii="Arial" w:hAnsi="Arial" w:cs="Arial"/>
          <w:b/>
        </w:rPr>
        <w:t xml:space="preserve"> se narra una comunicación especial del resucitado a Pedro, por ejemplo.</w:t>
      </w:r>
    </w:p>
    <w:p w:rsidR="00C800B5" w:rsidRPr="00C019A9" w:rsidRDefault="00C800B5" w:rsidP="00C800B5">
      <w:pPr>
        <w:pStyle w:val="NormalWeb"/>
        <w:ind w:firstLine="142"/>
        <w:jc w:val="both"/>
        <w:rPr>
          <w:rFonts w:ascii="Arial" w:hAnsi="Arial" w:cs="Arial"/>
          <w:b/>
        </w:rPr>
      </w:pPr>
      <w:r>
        <w:rPr>
          <w:rFonts w:ascii="Arial" w:hAnsi="Arial" w:cs="Arial"/>
          <w:b/>
        </w:rPr>
        <w:t xml:space="preserve">  </w:t>
      </w:r>
      <w:r w:rsidRPr="00C019A9">
        <w:rPr>
          <w:rFonts w:ascii="Arial" w:hAnsi="Arial" w:cs="Arial"/>
          <w:b/>
        </w:rPr>
        <w:t xml:space="preserve">El </w:t>
      </w:r>
      <w:hyperlink r:id="rId18" w:tooltip="Evangelio de Mateo" w:history="1">
        <w:r w:rsidRPr="00C019A9">
          <w:rPr>
            <w:rStyle w:val="Hipervnculo"/>
            <w:rFonts w:ascii="Arial" w:hAnsi="Arial" w:cs="Arial"/>
            <w:b/>
            <w:color w:val="auto"/>
            <w:u w:val="none"/>
          </w:rPr>
          <w:t>Evangelio de Mateo</w:t>
        </w:r>
      </w:hyperlink>
      <w:r w:rsidRPr="00C019A9">
        <w:rPr>
          <w:rFonts w:ascii="Arial" w:hAnsi="Arial" w:cs="Arial"/>
          <w:b/>
        </w:rPr>
        <w:t xml:space="preserve"> no vuelve a nombrar a Pedro tras haber este negado conocer a Jesús. El autor de </w:t>
      </w:r>
      <w:hyperlink r:id="rId19" w:tooltip="Hechos de los apóstoles" w:history="1">
        <w:r w:rsidRPr="00C019A9">
          <w:rPr>
            <w:rStyle w:val="Hipervnculo"/>
            <w:rFonts w:ascii="Arial" w:hAnsi="Arial" w:cs="Arial"/>
            <w:b/>
            <w:color w:val="auto"/>
            <w:u w:val="none"/>
          </w:rPr>
          <w:t xml:space="preserve">Hechos de los </w:t>
        </w:r>
        <w:r>
          <w:rPr>
            <w:rStyle w:val="Hipervnculo"/>
            <w:rFonts w:ascii="Arial" w:hAnsi="Arial" w:cs="Arial"/>
            <w:b/>
            <w:color w:val="auto"/>
            <w:u w:val="none"/>
          </w:rPr>
          <w:t>A</w:t>
        </w:r>
        <w:r w:rsidRPr="00C019A9">
          <w:rPr>
            <w:rStyle w:val="Hipervnculo"/>
            <w:rFonts w:ascii="Arial" w:hAnsi="Arial" w:cs="Arial"/>
            <w:b/>
            <w:color w:val="auto"/>
            <w:u w:val="none"/>
          </w:rPr>
          <w:t>póstoles</w:t>
        </w:r>
      </w:hyperlink>
      <w:r w:rsidRPr="00C019A9">
        <w:rPr>
          <w:rFonts w:ascii="Arial" w:hAnsi="Arial" w:cs="Arial"/>
          <w:b/>
        </w:rPr>
        <w:t>, sin embargo, presenta a Pedro como una fig</w:t>
      </w:r>
      <w:r w:rsidRPr="00C019A9">
        <w:rPr>
          <w:rFonts w:ascii="Arial" w:hAnsi="Arial" w:cs="Arial"/>
          <w:b/>
        </w:rPr>
        <w:t>u</w:t>
      </w:r>
      <w:r w:rsidRPr="00C019A9">
        <w:rPr>
          <w:rFonts w:ascii="Arial" w:hAnsi="Arial" w:cs="Arial"/>
          <w:b/>
        </w:rPr>
        <w:t>ra crucial de las comunidades paleocristianas; es él quien preside la selección para la su</w:t>
      </w:r>
      <w:r w:rsidRPr="00C019A9">
        <w:rPr>
          <w:rFonts w:ascii="Arial" w:hAnsi="Arial" w:cs="Arial"/>
          <w:b/>
        </w:rPr>
        <w:t>s</w:t>
      </w:r>
      <w:r w:rsidRPr="00C019A9">
        <w:rPr>
          <w:rFonts w:ascii="Arial" w:hAnsi="Arial" w:cs="Arial"/>
          <w:b/>
        </w:rPr>
        <w:t xml:space="preserve">titución de </w:t>
      </w:r>
      <w:hyperlink r:id="rId20" w:tooltip="Judas Iscariote" w:history="1">
        <w:r w:rsidRPr="00C019A9">
          <w:rPr>
            <w:rStyle w:val="Hipervnculo"/>
            <w:rFonts w:ascii="Arial" w:hAnsi="Arial" w:cs="Arial"/>
            <w:b/>
            <w:color w:val="auto"/>
            <w:u w:val="none"/>
          </w:rPr>
          <w:t>Judas Iscariote</w:t>
        </w:r>
      </w:hyperlink>
      <w:r w:rsidRPr="00C019A9">
        <w:rPr>
          <w:rFonts w:ascii="Arial" w:hAnsi="Arial" w:cs="Arial"/>
          <w:b/>
        </w:rPr>
        <w:t xml:space="preserve"> (</w:t>
      </w:r>
      <w:hyperlink r:id="rId21"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1:15-26</w:t>
        </w:r>
      </w:hyperlink>
      <w:r w:rsidRPr="00C019A9">
        <w:rPr>
          <w:rFonts w:ascii="Arial" w:hAnsi="Arial" w:cs="Arial"/>
          <w:b/>
        </w:rPr>
        <w:t>), él quien toma la palabra y se dirige a la mult</w:t>
      </w:r>
      <w:r w:rsidRPr="00C019A9">
        <w:rPr>
          <w:rFonts w:ascii="Arial" w:hAnsi="Arial" w:cs="Arial"/>
          <w:b/>
        </w:rPr>
        <w:t>i</w:t>
      </w:r>
      <w:r w:rsidRPr="00C019A9">
        <w:rPr>
          <w:rFonts w:ascii="Arial" w:hAnsi="Arial" w:cs="Arial"/>
          <w:b/>
        </w:rPr>
        <w:t xml:space="preserve">tud el día de </w:t>
      </w:r>
      <w:hyperlink r:id="rId22" w:tooltip="Pentecostés" w:history="1">
        <w:r w:rsidRPr="00C019A9">
          <w:rPr>
            <w:rStyle w:val="Hipervnculo"/>
            <w:rFonts w:ascii="Arial" w:hAnsi="Arial" w:cs="Arial"/>
            <w:b/>
            <w:color w:val="auto"/>
            <w:u w:val="none"/>
          </w:rPr>
          <w:t>Pentecostés</w:t>
        </w:r>
      </w:hyperlink>
      <w:r w:rsidRPr="00C019A9">
        <w:rPr>
          <w:rFonts w:ascii="Arial" w:hAnsi="Arial" w:cs="Arial"/>
          <w:b/>
        </w:rPr>
        <w:t xml:space="preserve"> (</w:t>
      </w:r>
      <w:hyperlink r:id="rId23"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2:14-41</w:t>
        </w:r>
      </w:hyperlink>
      <w:r w:rsidRPr="00C019A9">
        <w:rPr>
          <w:rFonts w:ascii="Arial" w:hAnsi="Arial" w:cs="Arial"/>
          <w:b/>
        </w:rPr>
        <w:t>), él quien castiga la mentira de Ananías y Safira a los Apóstoles (</w:t>
      </w:r>
      <w:hyperlink r:id="rId24"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5:1-11</w:t>
        </w:r>
      </w:hyperlink>
      <w:r w:rsidRPr="00C019A9">
        <w:rPr>
          <w:rFonts w:ascii="Arial" w:hAnsi="Arial" w:cs="Arial"/>
          <w:b/>
        </w:rPr>
        <w:t xml:space="preserve">), él quien es examinado públicamente por el </w:t>
      </w:r>
      <w:hyperlink r:id="rId25" w:tooltip="Sanedrín" w:history="1">
        <w:r w:rsidRPr="00C019A9">
          <w:rPr>
            <w:rStyle w:val="Hipervnculo"/>
            <w:rFonts w:ascii="Arial" w:hAnsi="Arial" w:cs="Arial"/>
            <w:b/>
            <w:color w:val="auto"/>
            <w:u w:val="none"/>
          </w:rPr>
          <w:t>Sanedrín</w:t>
        </w:r>
      </w:hyperlink>
      <w:r w:rsidRPr="00C019A9">
        <w:rPr>
          <w:rFonts w:ascii="Arial" w:hAnsi="Arial" w:cs="Arial"/>
          <w:b/>
        </w:rPr>
        <w:t xml:space="preserve"> junto con Juan (</w:t>
      </w:r>
      <w:hyperlink r:id="rId26"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4:7-22</w:t>
        </w:r>
      </w:hyperlink>
      <w:r w:rsidRPr="00C019A9">
        <w:rPr>
          <w:rFonts w:ascii="Arial" w:hAnsi="Arial" w:cs="Arial"/>
          <w:b/>
        </w:rPr>
        <w:t xml:space="preserve">, </w:t>
      </w:r>
      <w:hyperlink r:id="rId27"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5:18-42</w:t>
        </w:r>
      </w:hyperlink>
      <w:r w:rsidRPr="00C019A9">
        <w:rPr>
          <w:rFonts w:ascii="Arial" w:hAnsi="Arial" w:cs="Arial"/>
          <w:b/>
        </w:rPr>
        <w:t>).</w:t>
      </w:r>
    </w:p>
    <w:p w:rsidR="00C800B5" w:rsidRDefault="00C800B5" w:rsidP="00C800B5">
      <w:pPr>
        <w:pStyle w:val="NormalWeb"/>
        <w:spacing w:before="0" w:beforeAutospacing="0" w:after="0" w:afterAutospacing="0"/>
        <w:ind w:firstLine="142"/>
        <w:jc w:val="both"/>
        <w:rPr>
          <w:rFonts w:ascii="Arial" w:hAnsi="Arial" w:cs="Arial"/>
          <w:b/>
        </w:rPr>
      </w:pPr>
      <w:r>
        <w:rPr>
          <w:rFonts w:ascii="Arial" w:hAnsi="Arial" w:cs="Arial"/>
          <w:b/>
        </w:rPr>
        <w:t xml:space="preserve">  Fue</w:t>
      </w:r>
      <w:r w:rsidRPr="00C019A9">
        <w:rPr>
          <w:rFonts w:ascii="Arial" w:hAnsi="Arial" w:cs="Arial"/>
          <w:b/>
        </w:rPr>
        <w:t xml:space="preserve"> el primer apóstol que supuestamente obra un milagro público: tras invocar el no</w:t>
      </w:r>
      <w:r w:rsidRPr="00C019A9">
        <w:rPr>
          <w:rFonts w:ascii="Arial" w:hAnsi="Arial" w:cs="Arial"/>
          <w:b/>
        </w:rPr>
        <w:t>m</w:t>
      </w:r>
      <w:r w:rsidRPr="00C019A9">
        <w:rPr>
          <w:rFonts w:ascii="Arial" w:hAnsi="Arial" w:cs="Arial"/>
          <w:b/>
        </w:rPr>
        <w:t xml:space="preserve">bre de Jesús, los cristianos afirman que cura milagrosamente a un hombre a las puertas del </w:t>
      </w:r>
      <w:hyperlink r:id="rId28" w:tooltip="Templo de Jerusalén" w:history="1">
        <w:r w:rsidRPr="00C019A9">
          <w:rPr>
            <w:rStyle w:val="Hipervnculo"/>
            <w:rFonts w:ascii="Arial" w:hAnsi="Arial" w:cs="Arial"/>
            <w:b/>
            <w:color w:val="auto"/>
            <w:u w:val="none"/>
          </w:rPr>
          <w:t>templo de Jerusalén</w:t>
        </w:r>
      </w:hyperlink>
      <w:r w:rsidRPr="00C019A9">
        <w:rPr>
          <w:rFonts w:ascii="Arial" w:hAnsi="Arial" w:cs="Arial"/>
          <w:b/>
        </w:rPr>
        <w:t xml:space="preserve"> (</w:t>
      </w:r>
      <w:hyperlink r:id="rId29"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3:1-10</w:t>
        </w:r>
      </w:hyperlink>
      <w:r w:rsidRPr="00C019A9">
        <w:rPr>
          <w:rFonts w:ascii="Arial" w:hAnsi="Arial" w:cs="Arial"/>
          <w:b/>
        </w:rPr>
        <w:t>). En otra oportunidad, la Biblia afirma que resucita a una mujer (</w:t>
      </w:r>
      <w:hyperlink r:id="rId30"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9:36-43</w:t>
        </w:r>
      </w:hyperlink>
      <w:r w:rsidRPr="00C019A9">
        <w:rPr>
          <w:rFonts w:ascii="Arial" w:hAnsi="Arial" w:cs="Arial"/>
          <w:b/>
        </w:rPr>
        <w:t>).</w:t>
      </w:r>
    </w:p>
    <w:p w:rsidR="006A443D" w:rsidRPr="00C019A9" w:rsidRDefault="006A443D" w:rsidP="00C800B5">
      <w:pPr>
        <w:pStyle w:val="NormalWeb"/>
        <w:spacing w:before="0" w:beforeAutospacing="0" w:after="0" w:afterAutospacing="0"/>
        <w:ind w:firstLine="142"/>
        <w:jc w:val="both"/>
        <w:rPr>
          <w:rFonts w:ascii="Arial" w:hAnsi="Arial" w:cs="Arial"/>
          <w:b/>
        </w:rPr>
      </w:pPr>
    </w:p>
    <w:p w:rsidR="00C800B5" w:rsidRDefault="00C800B5" w:rsidP="00C800B5">
      <w:pPr>
        <w:pStyle w:val="NormalWeb"/>
        <w:spacing w:before="0" w:beforeAutospacing="0" w:after="0" w:afterAutospacing="0"/>
        <w:ind w:firstLine="142"/>
        <w:jc w:val="both"/>
        <w:rPr>
          <w:rFonts w:ascii="Arial" w:hAnsi="Arial" w:cs="Arial"/>
          <w:b/>
        </w:rPr>
      </w:pPr>
      <w:r>
        <w:rPr>
          <w:rFonts w:ascii="Arial" w:hAnsi="Arial" w:cs="Arial"/>
          <w:b/>
        </w:rPr>
        <w:t xml:space="preserve">  </w:t>
      </w:r>
      <w:r w:rsidRPr="00C019A9">
        <w:rPr>
          <w:rFonts w:ascii="Arial" w:hAnsi="Arial" w:cs="Arial"/>
          <w:b/>
        </w:rPr>
        <w:t>Se reafirm</w:t>
      </w:r>
      <w:r>
        <w:rPr>
          <w:rFonts w:ascii="Arial" w:hAnsi="Arial" w:cs="Arial"/>
          <w:b/>
        </w:rPr>
        <w:t>ó</w:t>
      </w:r>
      <w:r w:rsidRPr="00C019A9">
        <w:rPr>
          <w:rFonts w:ascii="Arial" w:hAnsi="Arial" w:cs="Arial"/>
          <w:b/>
        </w:rPr>
        <w:t xml:space="preserve"> juez en el caso de </w:t>
      </w:r>
      <w:hyperlink r:id="rId31" w:tooltip="Simón el Mago" w:history="1">
        <w:r w:rsidRPr="00C019A9">
          <w:rPr>
            <w:rStyle w:val="Hipervnculo"/>
            <w:rFonts w:ascii="Arial" w:hAnsi="Arial" w:cs="Arial"/>
            <w:b/>
            <w:color w:val="auto"/>
            <w:u w:val="none"/>
          </w:rPr>
          <w:t>Simón el Mago</w:t>
        </w:r>
      </w:hyperlink>
      <w:r w:rsidRPr="00C019A9">
        <w:rPr>
          <w:rFonts w:ascii="Arial" w:hAnsi="Arial" w:cs="Arial"/>
          <w:b/>
        </w:rPr>
        <w:t>, quien pretend</w:t>
      </w:r>
      <w:r>
        <w:rPr>
          <w:rFonts w:ascii="Arial" w:hAnsi="Arial" w:cs="Arial"/>
          <w:b/>
        </w:rPr>
        <w:t>ió</w:t>
      </w:r>
      <w:r w:rsidRPr="00C019A9">
        <w:rPr>
          <w:rFonts w:ascii="Arial" w:hAnsi="Arial" w:cs="Arial"/>
          <w:b/>
        </w:rPr>
        <w:t xml:space="preserve"> comprar </w:t>
      </w:r>
      <w:r>
        <w:rPr>
          <w:rFonts w:ascii="Arial" w:hAnsi="Arial" w:cs="Arial"/>
          <w:b/>
        </w:rPr>
        <w:t xml:space="preserve">por dinero </w:t>
      </w:r>
      <w:r w:rsidRPr="00C019A9">
        <w:rPr>
          <w:rFonts w:ascii="Arial" w:hAnsi="Arial" w:cs="Arial"/>
          <w:b/>
        </w:rPr>
        <w:t>el p</w:t>
      </w:r>
      <w:r w:rsidRPr="00C019A9">
        <w:rPr>
          <w:rFonts w:ascii="Arial" w:hAnsi="Arial" w:cs="Arial"/>
          <w:b/>
        </w:rPr>
        <w:t>o</w:t>
      </w:r>
      <w:r w:rsidRPr="00C019A9">
        <w:rPr>
          <w:rFonts w:ascii="Arial" w:hAnsi="Arial" w:cs="Arial"/>
          <w:b/>
        </w:rPr>
        <w:t xml:space="preserve">der de invocar al </w:t>
      </w:r>
      <w:hyperlink r:id="rId32" w:tooltip="Espíritu Santo" w:history="1">
        <w:r w:rsidRPr="00C019A9">
          <w:rPr>
            <w:rStyle w:val="Hipervnculo"/>
            <w:rFonts w:ascii="Arial" w:hAnsi="Arial" w:cs="Arial"/>
            <w:b/>
            <w:color w:val="auto"/>
            <w:u w:val="none"/>
          </w:rPr>
          <w:t>Espíritu Santo</w:t>
        </w:r>
      </w:hyperlink>
      <w:r w:rsidRPr="00C019A9">
        <w:rPr>
          <w:rFonts w:ascii="Arial" w:hAnsi="Arial" w:cs="Arial"/>
          <w:b/>
        </w:rPr>
        <w:t xml:space="preserve"> (</w:t>
      </w:r>
      <w:hyperlink r:id="rId33"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8:14-25</w:t>
        </w:r>
      </w:hyperlink>
      <w:r w:rsidRPr="00C019A9">
        <w:rPr>
          <w:rFonts w:ascii="Arial" w:hAnsi="Arial" w:cs="Arial"/>
          <w:b/>
        </w:rPr>
        <w:t>). Emprend</w:t>
      </w:r>
      <w:r>
        <w:rPr>
          <w:rFonts w:ascii="Arial" w:hAnsi="Arial" w:cs="Arial"/>
          <w:b/>
        </w:rPr>
        <w:t>ió</w:t>
      </w:r>
      <w:r w:rsidRPr="00C019A9">
        <w:rPr>
          <w:rFonts w:ascii="Arial" w:hAnsi="Arial" w:cs="Arial"/>
          <w:b/>
        </w:rPr>
        <w:t xml:space="preserve"> misiones </w:t>
      </w:r>
      <w:r>
        <w:rPr>
          <w:rFonts w:ascii="Arial" w:hAnsi="Arial" w:cs="Arial"/>
          <w:b/>
        </w:rPr>
        <w:t>en</w:t>
      </w:r>
      <w:r w:rsidRPr="00C019A9">
        <w:rPr>
          <w:rFonts w:ascii="Arial" w:hAnsi="Arial" w:cs="Arial"/>
          <w:b/>
        </w:rPr>
        <w:t xml:space="preserve"> </w:t>
      </w:r>
      <w:hyperlink r:id="rId34" w:tooltip="Lod" w:history="1">
        <w:r w:rsidRPr="00C019A9">
          <w:rPr>
            <w:rStyle w:val="Hipervnculo"/>
            <w:rFonts w:ascii="Arial" w:hAnsi="Arial" w:cs="Arial"/>
            <w:b/>
            <w:color w:val="auto"/>
            <w:u w:val="none"/>
          </w:rPr>
          <w:t>Lida</w:t>
        </w:r>
      </w:hyperlink>
      <w:r w:rsidRPr="00C019A9">
        <w:rPr>
          <w:rFonts w:ascii="Arial" w:hAnsi="Arial" w:cs="Arial"/>
          <w:b/>
        </w:rPr>
        <w:t xml:space="preserve">, </w:t>
      </w:r>
      <w:hyperlink r:id="rId35" w:tooltip="Jaffa" w:history="1">
        <w:proofErr w:type="spellStart"/>
        <w:r w:rsidRPr="00C019A9">
          <w:rPr>
            <w:rStyle w:val="Hipervnculo"/>
            <w:rFonts w:ascii="Arial" w:hAnsi="Arial" w:cs="Arial"/>
            <w:b/>
            <w:color w:val="auto"/>
            <w:u w:val="none"/>
          </w:rPr>
          <w:t>Jaffa</w:t>
        </w:r>
        <w:proofErr w:type="spellEnd"/>
        <w:r w:rsidRPr="00C019A9">
          <w:rPr>
            <w:rStyle w:val="Hipervnculo"/>
            <w:rFonts w:ascii="Arial" w:hAnsi="Arial" w:cs="Arial"/>
            <w:b/>
            <w:color w:val="auto"/>
            <w:u w:val="none"/>
          </w:rPr>
          <w:t xml:space="preserve"> </w:t>
        </w:r>
        <w:r>
          <w:rPr>
            <w:rStyle w:val="Hipervnculo"/>
            <w:rFonts w:ascii="Arial" w:hAnsi="Arial" w:cs="Arial"/>
            <w:b/>
            <w:color w:val="auto"/>
            <w:u w:val="none"/>
          </w:rPr>
          <w:t xml:space="preserve"> (</w:t>
        </w:r>
        <w:proofErr w:type="spellStart"/>
        <w:r w:rsidRPr="00C019A9">
          <w:rPr>
            <w:rStyle w:val="Hipervnculo"/>
            <w:rFonts w:ascii="Arial" w:hAnsi="Arial" w:cs="Arial"/>
            <w:b/>
            <w:color w:val="auto"/>
            <w:u w:val="none"/>
          </w:rPr>
          <w:t>Joppe</w:t>
        </w:r>
        <w:proofErr w:type="spellEnd"/>
        <w:r>
          <w:rPr>
            <w:rStyle w:val="Hipervnculo"/>
            <w:rFonts w:ascii="Arial" w:hAnsi="Arial" w:cs="Arial"/>
            <w:b/>
            <w:color w:val="auto"/>
            <w:u w:val="none"/>
          </w:rPr>
          <w:t>) y en otros lugares</w:t>
        </w:r>
      </w:hyperlink>
      <w:r>
        <w:t xml:space="preserve"> </w:t>
      </w:r>
      <w:r w:rsidRPr="00C019A9">
        <w:rPr>
          <w:rFonts w:ascii="Arial" w:hAnsi="Arial" w:cs="Arial"/>
          <w:b/>
        </w:rPr>
        <w:t xml:space="preserve"> (</w:t>
      </w:r>
      <w:hyperlink r:id="rId36"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9:18-42</w:t>
        </w:r>
      </w:hyperlink>
      <w:r w:rsidRPr="00C019A9">
        <w:rPr>
          <w:rFonts w:ascii="Arial" w:hAnsi="Arial" w:cs="Arial"/>
          <w:b/>
        </w:rPr>
        <w:t xml:space="preserve">) y </w:t>
      </w:r>
      <w:hyperlink r:id="rId37" w:tooltip="Cesarea Marítima" w:history="1">
        <w:proofErr w:type="spellStart"/>
        <w:r w:rsidRPr="00C019A9">
          <w:rPr>
            <w:rStyle w:val="Hipervnculo"/>
            <w:rFonts w:ascii="Arial" w:hAnsi="Arial" w:cs="Arial"/>
            <w:b/>
            <w:color w:val="auto"/>
            <w:u w:val="none"/>
          </w:rPr>
          <w:t>Cesarea</w:t>
        </w:r>
        <w:proofErr w:type="spellEnd"/>
      </w:hyperlink>
      <w:r w:rsidRPr="00C019A9">
        <w:rPr>
          <w:rFonts w:ascii="Arial" w:hAnsi="Arial" w:cs="Arial"/>
          <w:b/>
        </w:rPr>
        <w:t xml:space="preserve"> (</w:t>
      </w:r>
      <w:hyperlink r:id="rId38"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10:1-33</w:t>
        </w:r>
      </w:hyperlink>
      <w:r w:rsidRPr="00C019A9">
        <w:rPr>
          <w:rFonts w:ascii="Arial" w:hAnsi="Arial" w:cs="Arial"/>
          <w:b/>
        </w:rPr>
        <w:t>).</w:t>
      </w:r>
    </w:p>
    <w:p w:rsidR="006A443D" w:rsidRPr="00C019A9" w:rsidRDefault="006A443D" w:rsidP="00C800B5">
      <w:pPr>
        <w:pStyle w:val="NormalWeb"/>
        <w:spacing w:before="0" w:beforeAutospacing="0" w:after="0" w:afterAutospacing="0"/>
        <w:ind w:firstLine="142"/>
        <w:jc w:val="both"/>
        <w:rPr>
          <w:rFonts w:ascii="Arial" w:hAnsi="Arial" w:cs="Arial"/>
          <w:b/>
        </w:rPr>
      </w:pPr>
    </w:p>
    <w:p w:rsidR="00C800B5" w:rsidRPr="00C019A9" w:rsidRDefault="00C800B5" w:rsidP="00C800B5">
      <w:pPr>
        <w:pStyle w:val="NormalWeb"/>
        <w:spacing w:before="0" w:beforeAutospacing="0" w:after="0" w:afterAutospacing="0"/>
        <w:ind w:firstLine="142"/>
        <w:jc w:val="both"/>
        <w:rPr>
          <w:rFonts w:ascii="Arial" w:hAnsi="Arial" w:cs="Arial"/>
          <w:b/>
        </w:rPr>
      </w:pPr>
      <w:r>
        <w:rPr>
          <w:rFonts w:ascii="Arial" w:hAnsi="Arial" w:cs="Arial"/>
          <w:b/>
        </w:rPr>
        <w:t xml:space="preserve">  </w:t>
      </w:r>
      <w:r w:rsidRPr="00C019A9">
        <w:rPr>
          <w:rFonts w:ascii="Arial" w:hAnsi="Arial" w:cs="Arial"/>
          <w:b/>
        </w:rPr>
        <w:t xml:space="preserve">De acuerdo con los </w:t>
      </w:r>
      <w:hyperlink r:id="rId39" w:tooltip="Hechos de los Apóstoles" w:history="1">
        <w:r w:rsidRPr="00C019A9">
          <w:rPr>
            <w:rStyle w:val="Hipervnculo"/>
            <w:rFonts w:ascii="Arial" w:hAnsi="Arial" w:cs="Arial"/>
            <w:b/>
            <w:color w:val="auto"/>
            <w:u w:val="none"/>
          </w:rPr>
          <w:t>Hechos de los Apóstoles</w:t>
        </w:r>
      </w:hyperlink>
      <w:r w:rsidRPr="00C019A9">
        <w:rPr>
          <w:rFonts w:ascii="Arial" w:hAnsi="Arial" w:cs="Arial"/>
          <w:b/>
        </w:rPr>
        <w:t>, Pedro y Juan fueron enviados de Jer</w:t>
      </w:r>
      <w:r w:rsidRPr="00C019A9">
        <w:rPr>
          <w:rFonts w:ascii="Arial" w:hAnsi="Arial" w:cs="Arial"/>
          <w:b/>
        </w:rPr>
        <w:t>u</w:t>
      </w:r>
      <w:r w:rsidRPr="00C019A9">
        <w:rPr>
          <w:rFonts w:ascii="Arial" w:hAnsi="Arial" w:cs="Arial"/>
          <w:b/>
        </w:rPr>
        <w:t xml:space="preserve">salén a </w:t>
      </w:r>
      <w:hyperlink r:id="rId40" w:tooltip="Samaria" w:history="1">
        <w:r w:rsidRPr="00C019A9">
          <w:rPr>
            <w:rStyle w:val="Hipervnculo"/>
            <w:rFonts w:ascii="Arial" w:hAnsi="Arial" w:cs="Arial"/>
            <w:b/>
            <w:color w:val="auto"/>
            <w:u w:val="none"/>
          </w:rPr>
          <w:t>Samaria</w:t>
        </w:r>
      </w:hyperlink>
      <w:r w:rsidRPr="00C019A9">
        <w:rPr>
          <w:rFonts w:ascii="Arial" w:hAnsi="Arial" w:cs="Arial"/>
          <w:b/>
        </w:rPr>
        <w:t xml:space="preserve">, </w:t>
      </w:r>
      <w:hyperlink r:id="rId41" w:tooltip="Palestina (región)" w:history="1">
        <w:r w:rsidRPr="00C019A9">
          <w:rPr>
            <w:rStyle w:val="Hipervnculo"/>
            <w:rFonts w:ascii="Arial" w:hAnsi="Arial" w:cs="Arial"/>
            <w:b/>
            <w:color w:val="auto"/>
            <w:u w:val="none"/>
          </w:rPr>
          <w:t>Palestina</w:t>
        </w:r>
      </w:hyperlink>
      <w:r w:rsidRPr="00C019A9">
        <w:rPr>
          <w:rFonts w:ascii="Arial" w:hAnsi="Arial" w:cs="Arial"/>
          <w:b/>
        </w:rPr>
        <w:t xml:space="preserve"> (Hechos 8</w:t>
      </w:r>
      <w:r>
        <w:rPr>
          <w:rFonts w:ascii="Arial" w:hAnsi="Arial" w:cs="Arial"/>
          <w:b/>
        </w:rPr>
        <w:t>.</w:t>
      </w:r>
      <w:r w:rsidRPr="00C019A9">
        <w:rPr>
          <w:rFonts w:ascii="Arial" w:hAnsi="Arial" w:cs="Arial"/>
          <w:b/>
        </w:rPr>
        <w:t>14) para invocar al Espíritu Santo que descendiera sobre los fieles</w:t>
      </w:r>
      <w:r>
        <w:rPr>
          <w:rFonts w:ascii="Arial" w:hAnsi="Arial" w:cs="Arial"/>
          <w:b/>
        </w:rPr>
        <w:t xml:space="preserve"> abundantes </w:t>
      </w:r>
      <w:r w:rsidRPr="00C019A9">
        <w:rPr>
          <w:rFonts w:ascii="Arial" w:hAnsi="Arial" w:cs="Arial"/>
          <w:b/>
        </w:rPr>
        <w:t xml:space="preserve"> de aquella región.</w:t>
      </w:r>
    </w:p>
    <w:p w:rsidR="00C800B5" w:rsidRPr="00C019A9" w:rsidRDefault="00C800B5" w:rsidP="00C800B5">
      <w:pPr>
        <w:pStyle w:val="NormalWeb"/>
        <w:ind w:firstLine="142"/>
        <w:jc w:val="both"/>
        <w:rPr>
          <w:rFonts w:ascii="Arial" w:hAnsi="Arial" w:cs="Arial"/>
          <w:b/>
        </w:rPr>
      </w:pPr>
      <w:r w:rsidRPr="00C019A9">
        <w:rPr>
          <w:rFonts w:ascii="Arial" w:hAnsi="Arial" w:cs="Arial"/>
          <w:b/>
        </w:rPr>
        <w:t xml:space="preserve">Posteriormente, </w:t>
      </w:r>
      <w:hyperlink r:id="rId42" w:tooltip="Pablo de Tarso" w:history="1">
        <w:r w:rsidRPr="00C019A9">
          <w:rPr>
            <w:rStyle w:val="Hipervnculo"/>
            <w:rFonts w:ascii="Arial" w:hAnsi="Arial" w:cs="Arial"/>
            <w:b/>
            <w:color w:val="auto"/>
            <w:u w:val="none"/>
          </w:rPr>
          <w:t>Pablo de Tarso</w:t>
        </w:r>
      </w:hyperlink>
      <w:r w:rsidRPr="00C019A9">
        <w:rPr>
          <w:rFonts w:ascii="Arial" w:hAnsi="Arial" w:cs="Arial"/>
          <w:b/>
        </w:rPr>
        <w:t xml:space="preserve">, luego de su conversión y de tres años de residencia en </w:t>
      </w:r>
      <w:hyperlink r:id="rId43" w:tooltip="Arabia" w:history="1">
        <w:r w:rsidRPr="00C019A9">
          <w:rPr>
            <w:rStyle w:val="Hipervnculo"/>
            <w:rFonts w:ascii="Arial" w:hAnsi="Arial" w:cs="Arial"/>
            <w:b/>
            <w:color w:val="auto"/>
            <w:u w:val="none"/>
          </w:rPr>
          <w:t>Arabia</w:t>
        </w:r>
      </w:hyperlink>
      <w:r w:rsidRPr="00C019A9">
        <w:rPr>
          <w:rFonts w:ascii="Arial" w:hAnsi="Arial" w:cs="Arial"/>
          <w:b/>
        </w:rPr>
        <w:t xml:space="preserve"> y </w:t>
      </w:r>
      <w:hyperlink r:id="rId44" w:tooltip="Damasco" w:history="1">
        <w:r w:rsidRPr="00C019A9">
          <w:rPr>
            <w:rStyle w:val="Hipervnculo"/>
            <w:rFonts w:ascii="Arial" w:hAnsi="Arial" w:cs="Arial"/>
            <w:b/>
            <w:color w:val="auto"/>
            <w:u w:val="none"/>
          </w:rPr>
          <w:t>Damasco</w:t>
        </w:r>
      </w:hyperlink>
      <w:r w:rsidRPr="00C019A9">
        <w:rPr>
          <w:rFonts w:ascii="Arial" w:hAnsi="Arial" w:cs="Arial"/>
          <w:b/>
        </w:rPr>
        <w:t>, fue a Jerusalén a conocer a Pedro, con quien estuvo quince días (</w:t>
      </w:r>
      <w:hyperlink r:id="rId45" w:history="1">
        <w:r w:rsidRPr="00C019A9">
          <w:rPr>
            <w:rStyle w:val="Hipervnculo"/>
            <w:rFonts w:ascii="Arial" w:hAnsi="Arial" w:cs="Arial"/>
            <w:b/>
            <w:i/>
            <w:iCs/>
            <w:color w:val="auto"/>
            <w:u w:val="none"/>
          </w:rPr>
          <w:t>Gálatas</w:t>
        </w:r>
        <w:r w:rsidRPr="00C019A9">
          <w:rPr>
            <w:rStyle w:val="Hipervnculo"/>
            <w:rFonts w:ascii="Arial" w:hAnsi="Arial" w:cs="Arial"/>
            <w:b/>
            <w:color w:val="auto"/>
            <w:u w:val="none"/>
          </w:rPr>
          <w:t xml:space="preserve"> 1</w:t>
        </w:r>
        <w:r>
          <w:rPr>
            <w:rStyle w:val="Hipervnculo"/>
            <w:rFonts w:ascii="Arial" w:hAnsi="Arial" w:cs="Arial"/>
            <w:b/>
            <w:color w:val="auto"/>
            <w:u w:val="none"/>
          </w:rPr>
          <w:t>.</w:t>
        </w:r>
        <w:r w:rsidRPr="00C019A9">
          <w:rPr>
            <w:rStyle w:val="Hipervnculo"/>
            <w:rFonts w:ascii="Arial" w:hAnsi="Arial" w:cs="Arial"/>
            <w:b/>
            <w:color w:val="auto"/>
            <w:u w:val="none"/>
          </w:rPr>
          <w:t>17-18</w:t>
        </w:r>
      </w:hyperlink>
      <w:r w:rsidRPr="00C019A9">
        <w:rPr>
          <w:rFonts w:ascii="Arial" w:hAnsi="Arial" w:cs="Arial"/>
          <w:b/>
        </w:rPr>
        <w:t>).</w:t>
      </w:r>
    </w:p>
    <w:p w:rsidR="00C800B5" w:rsidRPr="00C019A9" w:rsidRDefault="00C800B5" w:rsidP="00C800B5">
      <w:pPr>
        <w:pStyle w:val="NormalWeb"/>
        <w:ind w:firstLine="142"/>
        <w:jc w:val="both"/>
        <w:rPr>
          <w:rFonts w:ascii="Arial" w:hAnsi="Arial" w:cs="Arial"/>
          <w:b/>
        </w:rPr>
      </w:pPr>
      <w:r w:rsidRPr="00C019A9">
        <w:rPr>
          <w:rFonts w:ascii="Arial" w:hAnsi="Arial" w:cs="Arial"/>
          <w:b/>
        </w:rPr>
        <w:t xml:space="preserve">Aproximadamente en el 42-44 d.C. Pedro, quien se hallaba en Jerusalén, fue encarcelado por el rey </w:t>
      </w:r>
      <w:hyperlink r:id="rId46" w:tooltip="Herodes Agripa I" w:history="1">
        <w:r w:rsidRPr="00C019A9">
          <w:rPr>
            <w:rStyle w:val="Hipervnculo"/>
            <w:rFonts w:ascii="Arial" w:hAnsi="Arial" w:cs="Arial"/>
            <w:b/>
            <w:color w:val="auto"/>
            <w:u w:val="none"/>
          </w:rPr>
          <w:t>Herodes Agripa I</w:t>
        </w:r>
      </w:hyperlink>
      <w:r w:rsidRPr="00C019A9">
        <w:rPr>
          <w:rFonts w:ascii="Arial" w:hAnsi="Arial" w:cs="Arial"/>
          <w:b/>
        </w:rPr>
        <w:t xml:space="preserve">, pero fue liberado por un ángel. </w:t>
      </w:r>
      <w:r>
        <w:rPr>
          <w:rFonts w:ascii="Arial" w:hAnsi="Arial" w:cs="Arial"/>
          <w:b/>
        </w:rPr>
        <w:t xml:space="preserve">  </w:t>
      </w:r>
      <w:r w:rsidRPr="00C019A9">
        <w:rPr>
          <w:rFonts w:ascii="Arial" w:hAnsi="Arial" w:cs="Arial"/>
          <w:b/>
        </w:rPr>
        <w:t>Después de su liberación m</w:t>
      </w:r>
      <w:r w:rsidRPr="00C019A9">
        <w:rPr>
          <w:rFonts w:ascii="Arial" w:hAnsi="Arial" w:cs="Arial"/>
          <w:b/>
        </w:rPr>
        <w:t>i</w:t>
      </w:r>
      <w:r w:rsidRPr="00C019A9">
        <w:rPr>
          <w:rFonts w:ascii="Arial" w:hAnsi="Arial" w:cs="Arial"/>
          <w:b/>
        </w:rPr>
        <w:t>lagrosa, Pedro sal</w:t>
      </w:r>
      <w:r>
        <w:rPr>
          <w:rFonts w:ascii="Arial" w:hAnsi="Arial" w:cs="Arial"/>
          <w:b/>
        </w:rPr>
        <w:t>ió</w:t>
      </w:r>
      <w:r w:rsidRPr="00C019A9">
        <w:rPr>
          <w:rFonts w:ascii="Arial" w:hAnsi="Arial" w:cs="Arial"/>
          <w:b/>
        </w:rPr>
        <w:t xml:space="preserve"> de Jerusalén para marcharse a "otro lugar" (</w:t>
      </w:r>
      <w:hyperlink r:id="rId47" w:history="1">
        <w:r w:rsidRPr="00C019A9">
          <w:rPr>
            <w:rStyle w:val="Hipervnculo"/>
            <w:rFonts w:ascii="Arial" w:hAnsi="Arial" w:cs="Arial"/>
            <w:b/>
            <w:i/>
            <w:iCs/>
            <w:color w:val="auto"/>
            <w:u w:val="none"/>
          </w:rPr>
          <w:t>Hechos</w:t>
        </w:r>
        <w:r w:rsidRPr="00C019A9">
          <w:rPr>
            <w:rStyle w:val="Hipervnculo"/>
            <w:rFonts w:ascii="Arial" w:hAnsi="Arial" w:cs="Arial"/>
            <w:b/>
            <w:color w:val="auto"/>
            <w:u w:val="none"/>
          </w:rPr>
          <w:t xml:space="preserve"> 12:1-18</w:t>
        </w:r>
      </w:hyperlink>
      <w:r w:rsidRPr="00C019A9">
        <w:rPr>
          <w:rFonts w:ascii="Arial" w:hAnsi="Arial" w:cs="Arial"/>
          <w:b/>
        </w:rPr>
        <w:t xml:space="preserve">). </w:t>
      </w:r>
    </w:p>
    <w:p w:rsidR="00C800B5" w:rsidRPr="00E52244" w:rsidRDefault="00C800B5" w:rsidP="00C800B5">
      <w:pPr>
        <w:pStyle w:val="estilo2"/>
        <w:spacing w:before="0" w:beforeAutospacing="0" w:after="0" w:afterAutospacing="0"/>
        <w:ind w:firstLine="142"/>
        <w:jc w:val="both"/>
        <w:rPr>
          <w:rFonts w:ascii="Arial" w:hAnsi="Arial" w:cs="Arial"/>
          <w:b/>
          <w:color w:val="00B050"/>
        </w:rPr>
      </w:pPr>
      <w:r w:rsidRPr="00E52244">
        <w:rPr>
          <w:rFonts w:ascii="Arial" w:hAnsi="Arial" w:cs="Arial"/>
          <w:b/>
          <w:color w:val="00B050"/>
        </w:rPr>
        <w:t xml:space="preserve">    La Iglesia, por ser Comunidad de los seguidores de Jesús y vivir en este mundo, nec</w:t>
      </w:r>
      <w:r w:rsidRPr="00E52244">
        <w:rPr>
          <w:rFonts w:ascii="Arial" w:hAnsi="Arial" w:cs="Arial"/>
          <w:b/>
          <w:color w:val="00B050"/>
        </w:rPr>
        <w:t>e</w:t>
      </w:r>
      <w:r w:rsidRPr="00E52244">
        <w:rPr>
          <w:rFonts w:ascii="Arial" w:hAnsi="Arial" w:cs="Arial"/>
          <w:b/>
          <w:color w:val="00B050"/>
        </w:rPr>
        <w:t>sita una autoridad que haga posible cumplir su misión. La autoridad de la Iglesia tiene se</w:t>
      </w:r>
      <w:r w:rsidRPr="00E52244">
        <w:rPr>
          <w:rFonts w:ascii="Arial" w:hAnsi="Arial" w:cs="Arial"/>
          <w:b/>
          <w:color w:val="00B050"/>
        </w:rPr>
        <w:t>n</w:t>
      </w:r>
      <w:r w:rsidRPr="00E52244">
        <w:rPr>
          <w:rFonts w:ascii="Arial" w:hAnsi="Arial" w:cs="Arial"/>
          <w:b/>
          <w:color w:val="00B050"/>
        </w:rPr>
        <w:t>tido de Jerarquía, que significa autoridad por motivo religioso. Por lo tanto no se reduce a una simple labor humana.</w:t>
      </w:r>
    </w:p>
    <w:p w:rsidR="00C800B5" w:rsidRDefault="00C800B5" w:rsidP="00C800B5">
      <w:pPr>
        <w:pStyle w:val="estilo2"/>
        <w:spacing w:before="0" w:beforeAutospacing="0" w:after="0" w:afterAutospacing="0"/>
        <w:ind w:firstLine="142"/>
        <w:jc w:val="both"/>
        <w:rPr>
          <w:rFonts w:ascii="Arial" w:hAnsi="Arial" w:cs="Arial"/>
          <w:b/>
        </w:rPr>
      </w:pPr>
      <w:r w:rsidRPr="00C019A9">
        <w:rPr>
          <w:rFonts w:ascii="Arial" w:hAnsi="Arial" w:cs="Arial"/>
          <w:b/>
        </w:rPr>
        <w:br/>
        <w:t>     - Se apoya en la voluntad de Jesús, que eligió a los Apóstoles y a Pedro para ejercerla. "</w:t>
      </w:r>
      <w:r w:rsidRPr="00C019A9">
        <w:rPr>
          <w:rFonts w:ascii="Arial" w:hAnsi="Arial" w:cs="Arial"/>
          <w:b/>
          <w:i/>
          <w:iCs/>
        </w:rPr>
        <w:t>Tú eres Pedro y sobre esta piedra edificaré mi Iglesia y el poder del sepulcro no dominará sobre ella. Te doy las llaves del Reino de Dios y lo que ates en la tierra quedará atado en el cielo y lo que desates en la tierra será desatado en el cielo</w:t>
      </w:r>
      <w:r w:rsidRPr="00C019A9">
        <w:rPr>
          <w:rFonts w:ascii="Arial" w:hAnsi="Arial" w:cs="Arial"/>
          <w:b/>
        </w:rPr>
        <w:t>." (Mt 16. 18-20).</w:t>
      </w:r>
    </w:p>
    <w:p w:rsidR="00C800B5" w:rsidRDefault="00C800B5" w:rsidP="00C800B5">
      <w:pPr>
        <w:pStyle w:val="estilo2"/>
        <w:spacing w:before="0" w:beforeAutospacing="0" w:after="0" w:afterAutospacing="0"/>
        <w:ind w:firstLine="142"/>
        <w:jc w:val="both"/>
        <w:rPr>
          <w:rFonts w:ascii="Arial" w:hAnsi="Arial" w:cs="Arial"/>
          <w:b/>
        </w:rPr>
      </w:pPr>
      <w:r w:rsidRPr="00C019A9">
        <w:rPr>
          <w:rFonts w:ascii="Arial" w:hAnsi="Arial" w:cs="Arial"/>
          <w:b/>
        </w:rPr>
        <w:lastRenderedPageBreak/>
        <w:br/>
        <w:t>     - Se ejerce de forma colegial, que significa solidaria, compartida y ordenada. Fue toda la comunidad apostólica la que recibió la autoridad del Señor y no sólo Pedro. La autoridad de los Apósto</w:t>
      </w:r>
      <w:r w:rsidRPr="00C019A9">
        <w:rPr>
          <w:rFonts w:ascii="Arial" w:hAnsi="Arial" w:cs="Arial"/>
          <w:b/>
        </w:rPr>
        <w:softHyphen/>
        <w:t>les se orientaba a la proclamación del mensaje salvador. "</w:t>
      </w:r>
      <w:r w:rsidRPr="00C019A9">
        <w:rPr>
          <w:rFonts w:ascii="Arial" w:hAnsi="Arial" w:cs="Arial"/>
          <w:b/>
          <w:i/>
          <w:iCs/>
        </w:rPr>
        <w:t>Quien a vosotros escucha a mi escucha y el que os rechaza, me rechaza mí y, por lo tanto, rechaza al que me ha enviado</w:t>
      </w:r>
      <w:r w:rsidRPr="00C019A9">
        <w:rPr>
          <w:rFonts w:ascii="Arial" w:hAnsi="Arial" w:cs="Arial"/>
          <w:b/>
        </w:rPr>
        <w:t>."(</w:t>
      </w:r>
      <w:proofErr w:type="spellStart"/>
      <w:r w:rsidRPr="00C019A9">
        <w:rPr>
          <w:rFonts w:ascii="Arial" w:hAnsi="Arial" w:cs="Arial"/>
          <w:b/>
        </w:rPr>
        <w:t>Lc</w:t>
      </w:r>
      <w:proofErr w:type="spellEnd"/>
      <w:r w:rsidRPr="00C019A9">
        <w:rPr>
          <w:rFonts w:ascii="Arial" w:hAnsi="Arial" w:cs="Arial"/>
          <w:b/>
        </w:rPr>
        <w:t xml:space="preserve"> 10 .16)</w:t>
      </w:r>
    </w:p>
    <w:p w:rsidR="00C800B5" w:rsidRDefault="00C800B5" w:rsidP="00C800B5">
      <w:pPr>
        <w:pStyle w:val="estilo2"/>
        <w:spacing w:before="0" w:beforeAutospacing="0" w:after="0" w:afterAutospacing="0"/>
        <w:ind w:firstLine="142"/>
        <w:jc w:val="both"/>
        <w:rPr>
          <w:rFonts w:ascii="Arial" w:hAnsi="Arial" w:cs="Arial"/>
          <w:b/>
        </w:rPr>
      </w:pPr>
    </w:p>
    <w:p w:rsidR="008218B4" w:rsidRDefault="00C800B5" w:rsidP="00C800B5">
      <w:pPr>
        <w:pStyle w:val="estilo2"/>
        <w:spacing w:before="0" w:beforeAutospacing="0" w:after="0" w:afterAutospacing="0"/>
        <w:ind w:firstLine="142"/>
        <w:jc w:val="both"/>
        <w:rPr>
          <w:rFonts w:ascii="Arial" w:hAnsi="Arial" w:cs="Arial"/>
          <w:b/>
        </w:rPr>
      </w:pPr>
      <w:r w:rsidRPr="00A84933">
        <w:rPr>
          <w:rFonts w:ascii="Arial" w:hAnsi="Arial" w:cs="Arial"/>
          <w:b/>
        </w:rPr>
        <w:t>Los últimos años de la vida de San Pedro están envueltos en la leyenda, pues sólo pu</w:t>
      </w:r>
      <w:r w:rsidRPr="00A84933">
        <w:rPr>
          <w:rFonts w:ascii="Arial" w:hAnsi="Arial" w:cs="Arial"/>
          <w:b/>
        </w:rPr>
        <w:t>e</w:t>
      </w:r>
      <w:r w:rsidRPr="00A84933">
        <w:rPr>
          <w:rFonts w:ascii="Arial" w:hAnsi="Arial" w:cs="Arial"/>
          <w:b/>
        </w:rPr>
        <w:t xml:space="preserve">den reconstruirse a partir de relatos muy posteriores. Posiblemente se trasladó a Roma, donde habría ejercido un largo apostolado justificativo de la futura sede del Papado: la Iglesia romana considera a San Pedro el primero de sus papas. </w:t>
      </w:r>
    </w:p>
    <w:p w:rsidR="006A443D" w:rsidRDefault="006A443D"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sidRPr="00A84933">
        <w:rPr>
          <w:rFonts w:ascii="Arial" w:hAnsi="Arial" w:cs="Arial"/>
          <w:b/>
        </w:rPr>
        <w:t xml:space="preserve">Allí fue detenido durante las persecuciones de </w:t>
      </w:r>
      <w:hyperlink r:id="rId48" w:history="1">
        <w:r w:rsidRPr="00A84933">
          <w:rPr>
            <w:rStyle w:val="Hipervnculo"/>
            <w:rFonts w:ascii="Arial" w:hAnsi="Arial" w:cs="Arial"/>
            <w:b/>
            <w:color w:val="auto"/>
            <w:u w:val="none"/>
          </w:rPr>
          <w:t>Nerón</w:t>
        </w:r>
      </w:hyperlink>
      <w:r w:rsidRPr="00A84933">
        <w:rPr>
          <w:rFonts w:ascii="Arial" w:hAnsi="Arial" w:cs="Arial"/>
          <w:b/>
        </w:rPr>
        <w:t xml:space="preserve"> contra los cristianos, y murió cruc</w:t>
      </w:r>
      <w:r w:rsidRPr="00A84933">
        <w:rPr>
          <w:rFonts w:ascii="Arial" w:hAnsi="Arial" w:cs="Arial"/>
          <w:b/>
        </w:rPr>
        <w:t>i</w:t>
      </w:r>
      <w:r w:rsidRPr="00A84933">
        <w:rPr>
          <w:rFonts w:ascii="Arial" w:hAnsi="Arial" w:cs="Arial"/>
          <w:b/>
        </w:rPr>
        <w:t xml:space="preserve">ficado. Una tradición poco contrastada sitúa su tumba en la colina del Vaticano, lugar en donde el emperador </w:t>
      </w:r>
      <w:hyperlink r:id="rId49" w:history="1">
        <w:r w:rsidRPr="00A84933">
          <w:rPr>
            <w:rStyle w:val="Hipervnculo"/>
            <w:rFonts w:ascii="Arial" w:hAnsi="Arial" w:cs="Arial"/>
            <w:b/>
            <w:color w:val="auto"/>
            <w:u w:val="none"/>
          </w:rPr>
          <w:t>Constantino</w:t>
        </w:r>
      </w:hyperlink>
      <w:r w:rsidRPr="00A84933">
        <w:rPr>
          <w:rFonts w:ascii="Arial" w:hAnsi="Arial" w:cs="Arial"/>
          <w:b/>
        </w:rPr>
        <w:t xml:space="preserve"> hizo levantar en el siglo IV la basílica de San Pedro y San Pablo.</w:t>
      </w:r>
    </w:p>
    <w:p w:rsidR="00C800B5" w:rsidRDefault="00C800B5" w:rsidP="00C800B5">
      <w:pPr>
        <w:pStyle w:val="estilo2"/>
        <w:spacing w:before="0" w:beforeAutospacing="0" w:after="0" w:afterAutospacing="0"/>
        <w:ind w:right="-425" w:firstLine="142"/>
        <w:jc w:val="center"/>
        <w:rPr>
          <w:rStyle w:val="Textoennegrita"/>
          <w:rFonts w:ascii="Arial" w:hAnsi="Arial" w:cs="Arial"/>
        </w:rPr>
      </w:pPr>
      <w:r>
        <w:rPr>
          <w:noProof/>
        </w:rPr>
        <w:drawing>
          <wp:inline distT="0" distB="0" distL="0" distR="0">
            <wp:extent cx="2188845" cy="3000096"/>
            <wp:effectExtent l="19050" t="0" r="190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l="31944" t="25000" r="43229" b="15244"/>
                    <a:stretch>
                      <a:fillRect/>
                    </a:stretch>
                  </pic:blipFill>
                  <pic:spPr bwMode="auto">
                    <a:xfrm>
                      <a:off x="0" y="0"/>
                      <a:ext cx="2188511" cy="2999638"/>
                    </a:xfrm>
                    <a:prstGeom prst="rect">
                      <a:avLst/>
                    </a:prstGeom>
                    <a:noFill/>
                    <a:ln w="9525">
                      <a:noFill/>
                      <a:miter lim="800000"/>
                      <a:headEnd/>
                      <a:tailEnd/>
                    </a:ln>
                  </pic:spPr>
                </pic:pic>
              </a:graphicData>
            </a:graphic>
          </wp:inline>
        </w:drawing>
      </w:r>
    </w:p>
    <w:p w:rsidR="00C800B5" w:rsidRPr="00A84933" w:rsidRDefault="00C800B5" w:rsidP="00C800B5">
      <w:pPr>
        <w:pStyle w:val="estilo2"/>
        <w:spacing w:before="0" w:beforeAutospacing="0" w:after="0" w:afterAutospacing="0"/>
        <w:ind w:right="-425" w:firstLine="142"/>
        <w:jc w:val="center"/>
        <w:rPr>
          <w:rStyle w:val="Textoennegrita"/>
          <w:rFonts w:ascii="Arial" w:hAnsi="Arial" w:cs="Arial"/>
          <w:color w:val="0070C0"/>
        </w:rPr>
      </w:pPr>
      <w:proofErr w:type="spellStart"/>
      <w:r w:rsidRPr="00A84933">
        <w:rPr>
          <w:rStyle w:val="Textoennegrita"/>
          <w:rFonts w:ascii="Arial" w:hAnsi="Arial" w:cs="Arial"/>
          <w:color w:val="0070C0"/>
        </w:rPr>
        <w:t>Caravaggio</w:t>
      </w:r>
      <w:proofErr w:type="spellEnd"/>
      <w:r w:rsidRPr="00A84933">
        <w:rPr>
          <w:rStyle w:val="Textoennegrita"/>
          <w:rFonts w:ascii="Arial" w:hAnsi="Arial" w:cs="Arial"/>
          <w:color w:val="0070C0"/>
        </w:rPr>
        <w:t xml:space="preserve">  Muerte de S. Pedro</w:t>
      </w:r>
    </w:p>
    <w:p w:rsidR="00C800B5" w:rsidRPr="00A84933" w:rsidRDefault="00C800B5" w:rsidP="00C800B5">
      <w:pPr>
        <w:pStyle w:val="estilo2"/>
        <w:spacing w:before="0" w:beforeAutospacing="0" w:after="0" w:afterAutospacing="0"/>
        <w:ind w:right="-425" w:firstLine="142"/>
        <w:jc w:val="both"/>
        <w:rPr>
          <w:rStyle w:val="Textoennegrita"/>
          <w:rFonts w:ascii="Arial" w:hAnsi="Arial" w:cs="Arial"/>
        </w:rPr>
      </w:pPr>
    </w:p>
    <w:p w:rsidR="00C800B5" w:rsidRDefault="00C800B5" w:rsidP="00C800B5">
      <w:pPr>
        <w:pStyle w:val="estilo2"/>
        <w:spacing w:before="0" w:beforeAutospacing="0" w:after="0" w:afterAutospacing="0"/>
        <w:ind w:right="-425" w:firstLine="142"/>
        <w:jc w:val="both"/>
        <w:rPr>
          <w:rFonts w:ascii="Arial" w:hAnsi="Arial" w:cs="Arial"/>
          <w:b/>
          <w:color w:val="FF0000"/>
        </w:rPr>
      </w:pPr>
      <w:r w:rsidRPr="00C019A9">
        <w:rPr>
          <w:rStyle w:val="Textoennegrita"/>
          <w:rFonts w:ascii="Arial" w:hAnsi="Arial" w:cs="Arial"/>
          <w:color w:val="FF0000"/>
        </w:rPr>
        <w:t>4. Cabeza en Roma</w:t>
      </w:r>
      <w:r w:rsidRPr="00C019A9">
        <w:rPr>
          <w:rFonts w:ascii="Arial" w:hAnsi="Arial" w:cs="Arial"/>
          <w:b/>
          <w:color w:val="FF0000"/>
        </w:rPr>
        <w:t xml:space="preserve"> </w:t>
      </w:r>
    </w:p>
    <w:p w:rsidR="00C800B5" w:rsidRPr="00C019A9" w:rsidRDefault="00C800B5" w:rsidP="00C800B5">
      <w:pPr>
        <w:pStyle w:val="estilo2"/>
        <w:spacing w:before="0" w:beforeAutospacing="0" w:after="0" w:afterAutospacing="0"/>
        <w:ind w:right="-425" w:firstLine="142"/>
        <w:jc w:val="both"/>
        <w:rPr>
          <w:rFonts w:ascii="Arial" w:hAnsi="Arial" w:cs="Arial"/>
          <w:b/>
          <w:color w:val="FF0000"/>
        </w:rPr>
      </w:pPr>
    </w:p>
    <w:p w:rsidR="00C800B5" w:rsidRPr="00DF104E" w:rsidRDefault="00C800B5" w:rsidP="00C800B5">
      <w:pPr>
        <w:pStyle w:val="estilo2"/>
        <w:spacing w:before="0" w:beforeAutospacing="0" w:after="0" w:afterAutospacing="0"/>
        <w:ind w:right="-284" w:firstLine="142"/>
        <w:jc w:val="both"/>
        <w:rPr>
          <w:rFonts w:ascii="Arial" w:hAnsi="Arial" w:cs="Arial"/>
          <w:b/>
          <w:color w:val="0070C0"/>
        </w:rPr>
      </w:pPr>
      <w:r w:rsidRPr="00DF104E">
        <w:rPr>
          <w:rFonts w:ascii="Arial" w:hAnsi="Arial" w:cs="Arial"/>
          <w:b/>
          <w:color w:val="0070C0"/>
        </w:rPr>
        <w:t>   Su estancia en Roma aparece unánime en la tradición. De la capital del Imperio fue cons</w:t>
      </w:r>
      <w:r w:rsidRPr="00DF104E">
        <w:rPr>
          <w:rFonts w:ascii="Arial" w:hAnsi="Arial" w:cs="Arial"/>
          <w:b/>
          <w:color w:val="0070C0"/>
        </w:rPr>
        <w:t>i</w:t>
      </w:r>
      <w:r w:rsidRPr="00DF104E">
        <w:rPr>
          <w:rFonts w:ascii="Arial" w:hAnsi="Arial" w:cs="Arial"/>
          <w:b/>
          <w:color w:val="0070C0"/>
        </w:rPr>
        <w:t>derado primer Obispo y en Roma debió ser crucifi</w:t>
      </w:r>
      <w:r w:rsidRPr="00DF104E">
        <w:rPr>
          <w:rFonts w:ascii="Arial" w:hAnsi="Arial" w:cs="Arial"/>
          <w:b/>
          <w:color w:val="0070C0"/>
        </w:rPr>
        <w:softHyphen/>
        <w:t>cado entre el 64 y el 67, que son los años de la persecución anticristiana de Ne</w:t>
      </w:r>
      <w:r w:rsidRPr="00DF104E">
        <w:rPr>
          <w:rFonts w:ascii="Arial" w:hAnsi="Arial" w:cs="Arial"/>
          <w:b/>
          <w:color w:val="0070C0"/>
        </w:rPr>
        <w:softHyphen/>
        <w:t xml:space="preserve">rón. La tradición se inclina por el año 67, dos o tres años después de Pablo. Su enterramiento debió de darse en la colina del Vaticano, entonces en las afueras de Roma, desde luego cerca del circo de Calígula y Nerón. </w:t>
      </w:r>
    </w:p>
    <w:p w:rsidR="00C800B5" w:rsidRPr="00DF104E" w:rsidRDefault="00C800B5" w:rsidP="00C800B5">
      <w:pPr>
        <w:pStyle w:val="NormalWeb"/>
        <w:ind w:right="-284" w:firstLine="142"/>
        <w:jc w:val="both"/>
        <w:rPr>
          <w:rFonts w:ascii="Arial" w:hAnsi="Arial" w:cs="Arial"/>
          <w:b/>
          <w:color w:val="0070C0"/>
        </w:rPr>
      </w:pPr>
      <w:r w:rsidRPr="00DF104E">
        <w:rPr>
          <w:rFonts w:ascii="Arial" w:hAnsi="Arial" w:cs="Arial"/>
          <w:b/>
          <w:color w:val="0070C0"/>
        </w:rPr>
        <w:t xml:space="preserve">   Según la Tradición, Pedro y Pablo habrían sido los fundadores de la Iglesia en Roma y habrían elegido a </w:t>
      </w:r>
      <w:hyperlink r:id="rId51" w:tooltip="Lino (papa)" w:history="1">
        <w:r w:rsidRPr="00DF104E">
          <w:rPr>
            <w:rStyle w:val="Hipervnculo"/>
            <w:rFonts w:ascii="Arial" w:hAnsi="Arial" w:cs="Arial"/>
            <w:b/>
            <w:color w:val="0070C0"/>
            <w:u w:val="none"/>
          </w:rPr>
          <w:t>Lino</w:t>
        </w:r>
      </w:hyperlink>
      <w:r w:rsidRPr="00DF104E">
        <w:rPr>
          <w:rFonts w:ascii="Arial" w:hAnsi="Arial" w:cs="Arial"/>
          <w:b/>
          <w:color w:val="0070C0"/>
        </w:rPr>
        <w:t xml:space="preserve"> como sucesor, de acuerdo con </w:t>
      </w:r>
      <w:hyperlink r:id="rId52" w:tooltip="Ireneo de Lyon" w:history="1">
        <w:r w:rsidRPr="00DF104E">
          <w:rPr>
            <w:rStyle w:val="Hipervnculo"/>
            <w:rFonts w:ascii="Arial" w:hAnsi="Arial" w:cs="Arial"/>
            <w:b/>
            <w:color w:val="0070C0"/>
            <w:u w:val="none"/>
          </w:rPr>
          <w:t>Ireneo de Lyon</w:t>
        </w:r>
      </w:hyperlink>
      <w:r w:rsidRPr="00DF104E">
        <w:rPr>
          <w:rFonts w:ascii="Arial" w:hAnsi="Arial" w:cs="Arial"/>
          <w:b/>
          <w:color w:val="0070C0"/>
        </w:rPr>
        <w:t xml:space="preserve"> en su libro </w:t>
      </w:r>
      <w:hyperlink r:id="rId53" w:tooltip="Contra las Herejías" w:history="1">
        <w:r w:rsidRPr="00DF104E">
          <w:rPr>
            <w:rStyle w:val="Hipervnculo"/>
            <w:rFonts w:ascii="Arial" w:hAnsi="Arial" w:cs="Arial"/>
            <w:b/>
            <w:i/>
            <w:iCs/>
            <w:color w:val="0070C0"/>
            <w:u w:val="none"/>
          </w:rPr>
          <w:t>Contra las Herejías</w:t>
        </w:r>
      </w:hyperlink>
      <w:r w:rsidRPr="00DF104E">
        <w:rPr>
          <w:rFonts w:ascii="Arial" w:hAnsi="Arial" w:cs="Arial"/>
          <w:b/>
          <w:i/>
          <w:iCs/>
          <w:color w:val="0070C0"/>
        </w:rPr>
        <w:t xml:space="preserve"> (III,3:2-3)</w:t>
      </w:r>
      <w:r w:rsidRPr="00DF104E">
        <w:rPr>
          <w:rFonts w:ascii="Arial" w:hAnsi="Arial" w:cs="Arial"/>
          <w:b/>
          <w:color w:val="0070C0"/>
        </w:rPr>
        <w:t xml:space="preserve">. </w:t>
      </w:r>
    </w:p>
    <w:p w:rsidR="00C800B5" w:rsidRPr="00DF104E" w:rsidRDefault="00C800B5" w:rsidP="00C800B5">
      <w:pPr>
        <w:pStyle w:val="NormalWeb"/>
        <w:ind w:right="-284" w:firstLine="142"/>
        <w:jc w:val="both"/>
        <w:rPr>
          <w:rFonts w:ascii="Arial" w:hAnsi="Arial" w:cs="Arial"/>
          <w:b/>
          <w:color w:val="0070C0"/>
        </w:rPr>
      </w:pPr>
      <w:r w:rsidRPr="00DF104E">
        <w:rPr>
          <w:rFonts w:ascii="Arial" w:hAnsi="Arial" w:cs="Arial"/>
          <w:b/>
          <w:color w:val="0070C0"/>
        </w:rPr>
        <w:t xml:space="preserve">      Eusebio de Cesárea (263-339) relata que cuando Pedro le hace frente a </w:t>
      </w:r>
      <w:hyperlink r:id="rId54" w:tooltip="Simón el Mago" w:history="1">
        <w:r w:rsidRPr="00DF104E">
          <w:rPr>
            <w:rStyle w:val="Hipervnculo"/>
            <w:rFonts w:ascii="Arial" w:hAnsi="Arial" w:cs="Arial"/>
            <w:b/>
            <w:color w:val="0070C0"/>
            <w:u w:val="none"/>
          </w:rPr>
          <w:t>Simón el Mago</w:t>
        </w:r>
      </w:hyperlink>
      <w:r w:rsidRPr="00DF104E">
        <w:rPr>
          <w:rFonts w:ascii="Arial" w:hAnsi="Arial" w:cs="Arial"/>
          <w:b/>
          <w:color w:val="0070C0"/>
        </w:rPr>
        <w:t xml:space="preserve"> (mencionado en Hechos 8) en Judea, Simón huye a Roma donde los romanos le consideraron como un dios. De acuerdo con Eusebio, su suerte no duró mucho, ya que Dios envió a Roma a San Pedro y Simón quedó apagado y destruido. (Historia Eclesiástica II, 14-15) </w:t>
      </w:r>
    </w:p>
    <w:p w:rsidR="00C800B5" w:rsidRDefault="00C800B5" w:rsidP="00C800B5">
      <w:pPr>
        <w:pStyle w:val="NormalWeb"/>
        <w:ind w:right="-284" w:firstLine="142"/>
        <w:jc w:val="both"/>
        <w:rPr>
          <w:rFonts w:ascii="Arial" w:hAnsi="Arial" w:cs="Arial"/>
          <w:b/>
        </w:rPr>
      </w:pPr>
      <w:r>
        <w:rPr>
          <w:rFonts w:ascii="Arial" w:hAnsi="Arial" w:cs="Arial"/>
          <w:b/>
        </w:rPr>
        <w:t xml:space="preserve">     </w:t>
      </w:r>
      <w:r w:rsidRPr="00F819C6">
        <w:rPr>
          <w:rFonts w:ascii="Arial" w:hAnsi="Arial" w:cs="Arial"/>
          <w:b/>
        </w:rPr>
        <w:t xml:space="preserve">El texto </w:t>
      </w:r>
      <w:r>
        <w:rPr>
          <w:rFonts w:ascii="Arial" w:hAnsi="Arial" w:cs="Arial"/>
          <w:b/>
        </w:rPr>
        <w:t>de la carta que se le atribuye (</w:t>
      </w:r>
      <w:hyperlink r:id="rId55" w:history="1">
        <w:r w:rsidRPr="00F819C6">
          <w:rPr>
            <w:rStyle w:val="Hipervnculo"/>
            <w:rFonts w:ascii="Arial" w:hAnsi="Arial" w:cs="Arial"/>
            <w:b/>
            <w:i/>
            <w:iCs/>
            <w:color w:val="auto"/>
            <w:u w:val="none"/>
          </w:rPr>
          <w:t>1</w:t>
        </w:r>
        <w:r>
          <w:rPr>
            <w:rStyle w:val="Hipervnculo"/>
            <w:rFonts w:ascii="Arial" w:hAnsi="Arial" w:cs="Arial"/>
            <w:b/>
            <w:i/>
            <w:iCs/>
            <w:color w:val="auto"/>
            <w:u w:val="none"/>
          </w:rPr>
          <w:t xml:space="preserve"> </w:t>
        </w:r>
        <w:r w:rsidRPr="00F819C6">
          <w:rPr>
            <w:rStyle w:val="Hipervnculo"/>
            <w:rFonts w:ascii="Arial" w:hAnsi="Arial" w:cs="Arial"/>
            <w:b/>
            <w:i/>
            <w:iCs/>
            <w:color w:val="auto"/>
            <w:u w:val="none"/>
          </w:rPr>
          <w:t>Pedro</w:t>
        </w:r>
        <w:r w:rsidRPr="00F819C6">
          <w:rPr>
            <w:rStyle w:val="Hipervnculo"/>
            <w:rFonts w:ascii="Arial" w:hAnsi="Arial" w:cs="Arial"/>
            <w:b/>
            <w:color w:val="auto"/>
            <w:u w:val="none"/>
          </w:rPr>
          <w:t xml:space="preserve"> 5</w:t>
        </w:r>
        <w:r>
          <w:rPr>
            <w:rStyle w:val="Hipervnculo"/>
            <w:rFonts w:ascii="Arial" w:hAnsi="Arial" w:cs="Arial"/>
            <w:b/>
            <w:color w:val="auto"/>
            <w:u w:val="none"/>
          </w:rPr>
          <w:t>.</w:t>
        </w:r>
        <w:r w:rsidRPr="00F819C6">
          <w:rPr>
            <w:rStyle w:val="Hipervnculo"/>
            <w:rFonts w:ascii="Arial" w:hAnsi="Arial" w:cs="Arial"/>
            <w:b/>
            <w:color w:val="auto"/>
            <w:u w:val="none"/>
          </w:rPr>
          <w:t>13</w:t>
        </w:r>
      </w:hyperlink>
      <w:r>
        <w:t>)</w:t>
      </w:r>
      <w:r w:rsidRPr="00F819C6">
        <w:rPr>
          <w:rFonts w:ascii="Arial" w:hAnsi="Arial" w:cs="Arial"/>
          <w:b/>
        </w:rPr>
        <w:t>,</w:t>
      </w:r>
      <w:r>
        <w:rPr>
          <w:rFonts w:ascii="Arial" w:hAnsi="Arial" w:cs="Arial"/>
          <w:b/>
        </w:rPr>
        <w:t xml:space="preserve">  expresa saludos para los hermano y alude a que se escribe dese “la</w:t>
      </w:r>
      <w:r w:rsidRPr="00F819C6">
        <w:rPr>
          <w:rFonts w:ascii="Arial" w:hAnsi="Arial" w:cs="Arial"/>
          <w:b/>
        </w:rPr>
        <w:t xml:space="preserve"> Iglesia que está en Babilonia</w:t>
      </w:r>
      <w:r>
        <w:rPr>
          <w:rFonts w:ascii="Arial" w:hAnsi="Arial" w:cs="Arial"/>
          <w:b/>
        </w:rPr>
        <w:t xml:space="preserve">”. La referencia es sin duda una metáfora del Imperio romano. </w:t>
      </w:r>
    </w:p>
    <w:p w:rsidR="00C800B5" w:rsidRPr="00F819C6" w:rsidRDefault="00C800B5" w:rsidP="00C800B5">
      <w:pPr>
        <w:pStyle w:val="NormalWeb"/>
        <w:ind w:right="-284" w:firstLine="142"/>
        <w:jc w:val="both"/>
        <w:rPr>
          <w:rFonts w:ascii="Arial" w:hAnsi="Arial" w:cs="Arial"/>
          <w:b/>
        </w:rPr>
      </w:pPr>
      <w:r>
        <w:rPr>
          <w:rFonts w:ascii="Arial" w:hAnsi="Arial" w:cs="Arial"/>
          <w:b/>
        </w:rPr>
        <w:lastRenderedPageBreak/>
        <w:t xml:space="preserve">  En algunos apócrifos de los primero siglo se mantiene esa referencia, que solo se borrará después del  llamado Edicto de </w:t>
      </w:r>
      <w:proofErr w:type="spellStart"/>
      <w:r>
        <w:rPr>
          <w:rFonts w:ascii="Arial" w:hAnsi="Arial" w:cs="Arial"/>
          <w:b/>
        </w:rPr>
        <w:t>Milan</w:t>
      </w:r>
      <w:proofErr w:type="spellEnd"/>
      <w:r>
        <w:rPr>
          <w:rFonts w:ascii="Arial" w:hAnsi="Arial" w:cs="Arial"/>
          <w:b/>
        </w:rPr>
        <w:t xml:space="preserve"> (313)  </w:t>
      </w:r>
      <w:r w:rsidRPr="00F819C6">
        <w:rPr>
          <w:rFonts w:ascii="Arial" w:hAnsi="Arial" w:cs="Arial"/>
          <w:b/>
        </w:rPr>
        <w:t>Muchos estudiosos de la Biblia creen que "Bab</w:t>
      </w:r>
      <w:r w:rsidRPr="00F819C6">
        <w:rPr>
          <w:rFonts w:ascii="Arial" w:hAnsi="Arial" w:cs="Arial"/>
          <w:b/>
        </w:rPr>
        <w:t>i</w:t>
      </w:r>
      <w:r w:rsidRPr="00F819C6">
        <w:rPr>
          <w:rFonts w:ascii="Arial" w:hAnsi="Arial" w:cs="Arial"/>
          <w:b/>
        </w:rPr>
        <w:t>lonia" es una metáfora del Imperio romano pagano en el momento en que pers</w:t>
      </w:r>
      <w:r>
        <w:rPr>
          <w:rFonts w:ascii="Arial" w:hAnsi="Arial" w:cs="Arial"/>
          <w:b/>
        </w:rPr>
        <w:t>e</w:t>
      </w:r>
      <w:r w:rsidRPr="00F819C6">
        <w:rPr>
          <w:rFonts w:ascii="Arial" w:hAnsi="Arial" w:cs="Arial"/>
          <w:b/>
        </w:rPr>
        <w:t>guía a los cristianos, antes del Edicto de Milán en el año 313: quizá específicamente referenciando algún aspecto de la dominación de Roma (la brutalidad, la codicia, el paganismo).</w:t>
      </w:r>
    </w:p>
    <w:p w:rsidR="00C800B5" w:rsidRDefault="00C800B5" w:rsidP="00C800B5">
      <w:pPr>
        <w:pStyle w:val="NormalWeb"/>
        <w:ind w:right="-284" w:firstLine="142"/>
        <w:jc w:val="both"/>
        <w:rPr>
          <w:rFonts w:ascii="Arial" w:hAnsi="Arial" w:cs="Arial"/>
          <w:b/>
        </w:rPr>
      </w:pPr>
      <w:r>
        <w:rPr>
          <w:rFonts w:ascii="Arial" w:hAnsi="Arial" w:cs="Arial"/>
          <w:b/>
        </w:rPr>
        <w:t xml:space="preserve">    </w:t>
      </w:r>
      <w:r w:rsidRPr="00F819C6">
        <w:rPr>
          <w:rFonts w:ascii="Arial" w:hAnsi="Arial" w:cs="Arial"/>
          <w:b/>
        </w:rPr>
        <w:t xml:space="preserve">En </w:t>
      </w:r>
      <w:hyperlink r:id="rId56" w:tooltip="Apocalipsis de Esdras" w:history="1">
        <w:r w:rsidRPr="00F819C6">
          <w:rPr>
            <w:rStyle w:val="Hipervnculo"/>
            <w:rFonts w:ascii="Arial" w:hAnsi="Arial" w:cs="Arial"/>
            <w:b/>
            <w:color w:val="auto"/>
            <w:u w:val="none"/>
          </w:rPr>
          <w:t>4 Esdras</w:t>
        </w:r>
      </w:hyperlink>
      <w:r w:rsidRPr="00F819C6">
        <w:rPr>
          <w:rFonts w:ascii="Arial" w:hAnsi="Arial" w:cs="Arial"/>
          <w:b/>
        </w:rPr>
        <w:t xml:space="preserve">, </w:t>
      </w:r>
      <w:hyperlink r:id="rId57" w:tooltip="Apocalipsis siríaco de Baruc" w:history="1">
        <w:r w:rsidRPr="00F819C6">
          <w:rPr>
            <w:rStyle w:val="Hipervnculo"/>
            <w:rFonts w:ascii="Arial" w:hAnsi="Arial" w:cs="Arial"/>
            <w:b/>
            <w:color w:val="auto"/>
            <w:u w:val="none"/>
          </w:rPr>
          <w:t xml:space="preserve">2 </w:t>
        </w:r>
        <w:proofErr w:type="spellStart"/>
        <w:r w:rsidRPr="00F819C6">
          <w:rPr>
            <w:rStyle w:val="Hipervnculo"/>
            <w:rFonts w:ascii="Arial" w:hAnsi="Arial" w:cs="Arial"/>
            <w:b/>
            <w:color w:val="auto"/>
            <w:u w:val="none"/>
          </w:rPr>
          <w:t>Baruch</w:t>
        </w:r>
        <w:proofErr w:type="spellEnd"/>
      </w:hyperlink>
      <w:r w:rsidRPr="00F819C6">
        <w:rPr>
          <w:rFonts w:ascii="Arial" w:hAnsi="Arial" w:cs="Arial"/>
          <w:b/>
        </w:rPr>
        <w:t xml:space="preserve"> y en los </w:t>
      </w:r>
      <w:hyperlink r:id="rId58" w:tooltip="Oráculos sibilinos" w:history="1">
        <w:r w:rsidRPr="00F819C6">
          <w:rPr>
            <w:rStyle w:val="Hipervnculo"/>
            <w:rFonts w:ascii="Arial" w:hAnsi="Arial" w:cs="Arial"/>
            <w:b/>
            <w:color w:val="auto"/>
            <w:u w:val="none"/>
          </w:rPr>
          <w:t>Oráculos sibilinos</w:t>
        </w:r>
      </w:hyperlink>
      <w:r w:rsidRPr="00F819C6">
        <w:rPr>
          <w:rFonts w:ascii="Arial" w:hAnsi="Arial" w:cs="Arial"/>
          <w:b/>
        </w:rPr>
        <w:t>,</w:t>
      </w:r>
      <w:hyperlink r:id="rId59" w:anchor="cite_note-40" w:history="1"/>
      <w:r w:rsidRPr="00F819C6">
        <w:rPr>
          <w:rFonts w:ascii="Arial" w:hAnsi="Arial" w:cs="Arial"/>
          <w:b/>
        </w:rPr>
        <w:t xml:space="preserve"> "Babilonia" es un nombre críptico para </w:t>
      </w:r>
      <w:r w:rsidR="006A443D">
        <w:rPr>
          <w:rFonts w:ascii="Arial" w:hAnsi="Arial" w:cs="Arial"/>
          <w:b/>
        </w:rPr>
        <w:t xml:space="preserve">referirse a </w:t>
      </w:r>
      <w:r w:rsidRPr="00F819C6">
        <w:rPr>
          <w:rFonts w:ascii="Arial" w:hAnsi="Arial" w:cs="Arial"/>
          <w:b/>
        </w:rPr>
        <w:t xml:space="preserve">Roma. </w:t>
      </w:r>
      <w:proofErr w:type="spellStart"/>
      <w:r w:rsidRPr="00F819C6">
        <w:rPr>
          <w:rFonts w:ascii="Arial" w:hAnsi="Arial" w:cs="Arial"/>
          <w:b/>
        </w:rPr>
        <w:t>Reinhard</w:t>
      </w:r>
      <w:proofErr w:type="spellEnd"/>
      <w:r w:rsidRPr="00F819C6">
        <w:rPr>
          <w:rFonts w:ascii="Arial" w:hAnsi="Arial" w:cs="Arial"/>
          <w:b/>
        </w:rPr>
        <w:t xml:space="preserve"> </w:t>
      </w:r>
      <w:proofErr w:type="spellStart"/>
      <w:r w:rsidRPr="00F819C6">
        <w:rPr>
          <w:rFonts w:ascii="Arial" w:hAnsi="Arial" w:cs="Arial"/>
          <w:b/>
        </w:rPr>
        <w:t>Feldmeier</w:t>
      </w:r>
      <w:proofErr w:type="spellEnd"/>
      <w:r w:rsidRPr="00F819C6">
        <w:rPr>
          <w:rFonts w:ascii="Arial" w:hAnsi="Arial" w:cs="Arial"/>
          <w:b/>
        </w:rPr>
        <w:t xml:space="preserve"> especula que "Babilonia" se utiliza para referirse a R</w:t>
      </w:r>
      <w:r w:rsidRPr="00F819C6">
        <w:rPr>
          <w:rFonts w:ascii="Arial" w:hAnsi="Arial" w:cs="Arial"/>
          <w:b/>
        </w:rPr>
        <w:t>o</w:t>
      </w:r>
      <w:r w:rsidRPr="00F819C6">
        <w:rPr>
          <w:rFonts w:ascii="Arial" w:hAnsi="Arial" w:cs="Arial"/>
          <w:b/>
        </w:rPr>
        <w:t>ma e</w:t>
      </w:r>
      <w:r>
        <w:rPr>
          <w:rFonts w:ascii="Arial" w:hAnsi="Arial" w:cs="Arial"/>
          <w:b/>
        </w:rPr>
        <w:t>n 1 Pedro 5.</w:t>
      </w:r>
      <w:r w:rsidRPr="00F819C6">
        <w:rPr>
          <w:rFonts w:ascii="Arial" w:hAnsi="Arial" w:cs="Arial"/>
          <w:b/>
        </w:rPr>
        <w:t>13.</w:t>
      </w:r>
      <w:r>
        <w:t xml:space="preserve"> </w:t>
      </w:r>
      <w:r w:rsidRPr="007848D6">
        <w:rPr>
          <w:rFonts w:ascii="Arial" w:hAnsi="Arial" w:cs="Arial"/>
          <w:b/>
        </w:rPr>
        <w:t>E</w:t>
      </w:r>
      <w:r>
        <w:rPr>
          <w:rFonts w:ascii="Arial" w:hAnsi="Arial" w:cs="Arial"/>
          <w:b/>
        </w:rPr>
        <w:t>n Apocalipsis 17.</w:t>
      </w:r>
      <w:r w:rsidRPr="00F819C6">
        <w:rPr>
          <w:rFonts w:ascii="Arial" w:hAnsi="Arial" w:cs="Arial"/>
          <w:b/>
        </w:rPr>
        <w:t>9 se dice que ella se sienta en "siete montes", norma</w:t>
      </w:r>
      <w:r w:rsidRPr="00F819C6">
        <w:rPr>
          <w:rFonts w:ascii="Arial" w:hAnsi="Arial" w:cs="Arial"/>
          <w:b/>
        </w:rPr>
        <w:t>l</w:t>
      </w:r>
      <w:r w:rsidRPr="00F819C6">
        <w:rPr>
          <w:rFonts w:ascii="Arial" w:hAnsi="Arial" w:cs="Arial"/>
          <w:b/>
        </w:rPr>
        <w:t xml:space="preserve">mente entendido como las siete colinas de Roma. Una moneda romana acuñada bajo </w:t>
      </w:r>
      <w:r>
        <w:rPr>
          <w:rFonts w:ascii="Arial" w:hAnsi="Arial" w:cs="Arial"/>
          <w:b/>
        </w:rPr>
        <w:t>Vesp</w:t>
      </w:r>
      <w:r>
        <w:rPr>
          <w:rFonts w:ascii="Arial" w:hAnsi="Arial" w:cs="Arial"/>
          <w:b/>
        </w:rPr>
        <w:t>a</w:t>
      </w:r>
      <w:r>
        <w:rPr>
          <w:rFonts w:ascii="Arial" w:hAnsi="Arial" w:cs="Arial"/>
          <w:b/>
        </w:rPr>
        <w:t xml:space="preserve">siano </w:t>
      </w:r>
      <w:r w:rsidRPr="00F819C6">
        <w:rPr>
          <w:rFonts w:ascii="Arial" w:hAnsi="Arial" w:cs="Arial"/>
          <w:b/>
        </w:rPr>
        <w:t xml:space="preserve"> (70 </w:t>
      </w:r>
      <w:proofErr w:type="spellStart"/>
      <w:r w:rsidRPr="00F819C6">
        <w:rPr>
          <w:rFonts w:ascii="Arial" w:hAnsi="Arial" w:cs="Arial"/>
          <w:b/>
        </w:rPr>
        <w:t>dC</w:t>
      </w:r>
      <w:proofErr w:type="spellEnd"/>
      <w:r w:rsidRPr="00F819C6">
        <w:rPr>
          <w:rFonts w:ascii="Arial" w:hAnsi="Arial" w:cs="Arial"/>
          <w:b/>
        </w:rPr>
        <w:t>) representa a Roma como mujer sentada sobre siete colinas.</w:t>
      </w:r>
    </w:p>
    <w:p w:rsidR="00C800B5" w:rsidRDefault="00C800B5" w:rsidP="00C800B5">
      <w:pPr>
        <w:pStyle w:val="NormalWeb"/>
        <w:ind w:right="-284" w:firstLine="142"/>
        <w:jc w:val="center"/>
        <w:rPr>
          <w:rFonts w:ascii="Arial" w:hAnsi="Arial" w:cs="Arial"/>
          <w:b/>
        </w:rPr>
      </w:pPr>
      <w:r>
        <w:rPr>
          <w:noProof/>
        </w:rPr>
        <w:drawing>
          <wp:inline distT="0" distB="0" distL="0" distR="0">
            <wp:extent cx="5534025" cy="1788898"/>
            <wp:effectExtent l="19050" t="0" r="9525" b="0"/>
            <wp:docPr id="8" name="Imagen 1" descr="Resultado de imagen de san pedro ap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 pedro apostol"/>
                    <pic:cNvPicPr>
                      <a:picLocks noChangeAspect="1" noChangeArrowheads="1"/>
                    </pic:cNvPicPr>
                  </pic:nvPicPr>
                  <pic:blipFill>
                    <a:blip r:embed="rId60"/>
                    <a:srcRect/>
                    <a:stretch>
                      <a:fillRect/>
                    </a:stretch>
                  </pic:blipFill>
                  <pic:spPr bwMode="auto">
                    <a:xfrm>
                      <a:off x="0" y="0"/>
                      <a:ext cx="5534025" cy="1788898"/>
                    </a:xfrm>
                    <a:prstGeom prst="rect">
                      <a:avLst/>
                    </a:prstGeom>
                    <a:noFill/>
                    <a:ln w="9525">
                      <a:noFill/>
                      <a:miter lim="800000"/>
                      <a:headEnd/>
                      <a:tailEnd/>
                    </a:ln>
                  </pic:spPr>
                </pic:pic>
              </a:graphicData>
            </a:graphic>
          </wp:inline>
        </w:drawing>
      </w:r>
    </w:p>
    <w:p w:rsidR="00C800B5" w:rsidRPr="00F819C6" w:rsidRDefault="00C800B5" w:rsidP="00C800B5">
      <w:pPr>
        <w:pStyle w:val="NormalWeb"/>
        <w:ind w:right="-284" w:firstLine="142"/>
        <w:jc w:val="both"/>
        <w:rPr>
          <w:rFonts w:ascii="Arial" w:hAnsi="Arial" w:cs="Arial"/>
          <w:b/>
        </w:rPr>
      </w:pPr>
      <w:r w:rsidRPr="00F819C6">
        <w:rPr>
          <w:rFonts w:ascii="Arial" w:hAnsi="Arial" w:cs="Arial"/>
          <w:b/>
        </w:rPr>
        <w:t xml:space="preserve"> </w:t>
      </w:r>
      <w:r>
        <w:rPr>
          <w:rFonts w:ascii="Arial" w:hAnsi="Arial" w:cs="Arial"/>
          <w:b/>
        </w:rPr>
        <w:t xml:space="preserve">   Eusebio de </w:t>
      </w:r>
      <w:proofErr w:type="spellStart"/>
      <w:r>
        <w:rPr>
          <w:rFonts w:ascii="Arial" w:hAnsi="Arial" w:cs="Arial"/>
          <w:b/>
        </w:rPr>
        <w:t>Cesarea</w:t>
      </w:r>
      <w:proofErr w:type="spellEnd"/>
      <w:r>
        <w:rPr>
          <w:rFonts w:ascii="Arial" w:hAnsi="Arial" w:cs="Arial"/>
          <w:b/>
        </w:rPr>
        <w:t xml:space="preserve"> declara que “</w:t>
      </w:r>
      <w:hyperlink r:id="rId61" w:tooltip="Clemente de Alejandría" w:history="1">
        <w:r w:rsidRPr="00F819C6">
          <w:rPr>
            <w:rStyle w:val="Hipervnculo"/>
            <w:rFonts w:ascii="Arial" w:hAnsi="Arial" w:cs="Arial"/>
            <w:b/>
            <w:color w:val="auto"/>
            <w:u w:val="none"/>
          </w:rPr>
          <w:t>Clemente de Alejandría</w:t>
        </w:r>
      </w:hyperlink>
      <w:r w:rsidRPr="00F819C6">
        <w:rPr>
          <w:rFonts w:ascii="Arial" w:hAnsi="Arial" w:cs="Arial"/>
          <w:b/>
        </w:rPr>
        <w:t xml:space="preserve"> en el sexto libro del </w:t>
      </w:r>
      <w:proofErr w:type="spellStart"/>
      <w:r w:rsidRPr="00F819C6">
        <w:rPr>
          <w:rFonts w:ascii="Arial" w:hAnsi="Arial" w:cs="Arial"/>
          <w:b/>
        </w:rPr>
        <w:t>Hypotyp</w:t>
      </w:r>
      <w:r w:rsidRPr="00F819C6">
        <w:rPr>
          <w:rFonts w:ascii="Arial" w:hAnsi="Arial" w:cs="Arial"/>
          <w:b/>
        </w:rPr>
        <w:t>o</w:t>
      </w:r>
      <w:r w:rsidRPr="00F819C6">
        <w:rPr>
          <w:rFonts w:ascii="Arial" w:hAnsi="Arial" w:cs="Arial"/>
          <w:b/>
        </w:rPr>
        <w:t>seis</w:t>
      </w:r>
      <w:proofErr w:type="spellEnd"/>
      <w:r w:rsidRPr="00F819C6">
        <w:rPr>
          <w:rFonts w:ascii="Arial" w:hAnsi="Arial" w:cs="Arial"/>
          <w:b/>
        </w:rPr>
        <w:t xml:space="preserve"> cita la historia</w:t>
      </w:r>
      <w:r w:rsidR="006A443D">
        <w:rPr>
          <w:rFonts w:ascii="Arial" w:hAnsi="Arial" w:cs="Arial"/>
          <w:b/>
        </w:rPr>
        <w:t>. Y</w:t>
      </w:r>
      <w:r w:rsidRPr="00F819C6">
        <w:rPr>
          <w:rFonts w:ascii="Arial" w:hAnsi="Arial" w:cs="Arial"/>
          <w:b/>
        </w:rPr>
        <w:t xml:space="preserve"> el obispo de </w:t>
      </w:r>
      <w:proofErr w:type="spellStart"/>
      <w:r w:rsidRPr="00F819C6">
        <w:rPr>
          <w:rFonts w:ascii="Arial" w:hAnsi="Arial" w:cs="Arial"/>
          <w:b/>
        </w:rPr>
        <w:t>Hierápolis</w:t>
      </w:r>
      <w:proofErr w:type="spellEnd"/>
      <w:r w:rsidRPr="00F819C6">
        <w:rPr>
          <w:rFonts w:ascii="Arial" w:hAnsi="Arial" w:cs="Arial"/>
          <w:b/>
        </w:rPr>
        <w:t xml:space="preserve"> llamado </w:t>
      </w:r>
      <w:hyperlink r:id="rId62" w:tooltip="Papías de Hierápolis" w:history="1">
        <w:proofErr w:type="spellStart"/>
        <w:r w:rsidRPr="00F819C6">
          <w:rPr>
            <w:rStyle w:val="Hipervnculo"/>
            <w:rFonts w:ascii="Arial" w:hAnsi="Arial" w:cs="Arial"/>
            <w:b/>
            <w:color w:val="auto"/>
            <w:u w:val="none"/>
          </w:rPr>
          <w:t>Papías</w:t>
        </w:r>
        <w:proofErr w:type="spellEnd"/>
      </w:hyperlink>
      <w:r w:rsidRPr="00F819C6">
        <w:rPr>
          <w:rFonts w:ascii="Arial" w:hAnsi="Arial" w:cs="Arial"/>
          <w:b/>
        </w:rPr>
        <w:t xml:space="preserve"> se le une a él en testificar que Pedro menciona a Marcos en la primera epístola, que dicen ellos compuso en Roma, y ​​él mismo lo indica, cuando él llama a la ciudad figurativamente, Babilonia</w:t>
      </w:r>
      <w:r w:rsidR="006A443D">
        <w:rPr>
          <w:rFonts w:ascii="Arial" w:hAnsi="Arial" w:cs="Arial"/>
          <w:b/>
        </w:rPr>
        <w:t>. Y</w:t>
      </w:r>
      <w:r w:rsidRPr="00F819C6">
        <w:rPr>
          <w:rFonts w:ascii="Arial" w:hAnsi="Arial" w:cs="Arial"/>
          <w:b/>
        </w:rPr>
        <w:t xml:space="preserve"> como él lo hace en las siguientes palabras: "</w:t>
      </w:r>
      <w:r w:rsidRPr="006A443D">
        <w:rPr>
          <w:rFonts w:ascii="Arial" w:hAnsi="Arial" w:cs="Arial"/>
          <w:b/>
          <w:i/>
        </w:rPr>
        <w:t>La iglesia que está en Babilonia, elegida juntamente con vosotros, y Marcos mi hijo, os saludan</w:t>
      </w:r>
      <w:r w:rsidRPr="00F819C6">
        <w:rPr>
          <w:rFonts w:ascii="Arial" w:hAnsi="Arial" w:cs="Arial"/>
          <w:b/>
        </w:rPr>
        <w:t>." (1 Pedro 5</w:t>
      </w:r>
      <w:r>
        <w:rPr>
          <w:rFonts w:ascii="Arial" w:hAnsi="Arial" w:cs="Arial"/>
          <w:b/>
        </w:rPr>
        <w:t>.</w:t>
      </w:r>
      <w:r w:rsidRPr="00F819C6">
        <w:rPr>
          <w:rFonts w:ascii="Arial" w:hAnsi="Arial" w:cs="Arial"/>
          <w:b/>
        </w:rPr>
        <w:t xml:space="preserve">13) </w:t>
      </w:r>
    </w:p>
    <w:p w:rsidR="00C800B5" w:rsidRPr="00F819C6" w:rsidRDefault="00C800B5" w:rsidP="00C800B5">
      <w:pPr>
        <w:pStyle w:val="NormalWeb"/>
        <w:ind w:right="-284" w:firstLine="142"/>
        <w:jc w:val="both"/>
        <w:rPr>
          <w:rFonts w:ascii="Arial" w:hAnsi="Arial" w:cs="Arial"/>
          <w:b/>
        </w:rPr>
      </w:pPr>
      <w:r>
        <w:rPr>
          <w:rFonts w:ascii="Arial" w:hAnsi="Arial" w:cs="Arial"/>
          <w:b/>
        </w:rPr>
        <w:t xml:space="preserve">    </w:t>
      </w:r>
      <w:r w:rsidRPr="00F819C6">
        <w:rPr>
          <w:rFonts w:ascii="Arial" w:hAnsi="Arial" w:cs="Arial"/>
          <w:b/>
        </w:rPr>
        <w:t xml:space="preserve">La tradición católica </w:t>
      </w:r>
      <w:r>
        <w:rPr>
          <w:rFonts w:ascii="Arial" w:hAnsi="Arial" w:cs="Arial"/>
          <w:b/>
        </w:rPr>
        <w:t xml:space="preserve">tiene claro que </w:t>
      </w:r>
      <w:r w:rsidRPr="00F819C6">
        <w:rPr>
          <w:rFonts w:ascii="Arial" w:hAnsi="Arial" w:cs="Arial"/>
          <w:b/>
        </w:rPr>
        <w:t xml:space="preserve">Pedro acabó sus días en Roma, donde fue obispo, y que allí murió martirizado bajo el mandato de </w:t>
      </w:r>
      <w:hyperlink r:id="rId63" w:tooltip="Nerón" w:history="1">
        <w:r w:rsidRPr="00F819C6">
          <w:rPr>
            <w:rStyle w:val="Hipervnculo"/>
            <w:rFonts w:ascii="Arial" w:hAnsi="Arial" w:cs="Arial"/>
            <w:b/>
            <w:color w:val="auto"/>
            <w:u w:val="none"/>
          </w:rPr>
          <w:t>Nerón</w:t>
        </w:r>
      </w:hyperlink>
      <w:r w:rsidRPr="00F819C6">
        <w:rPr>
          <w:rFonts w:ascii="Arial" w:hAnsi="Arial" w:cs="Arial"/>
          <w:b/>
        </w:rPr>
        <w:t xml:space="preserve"> en el </w:t>
      </w:r>
      <w:hyperlink r:id="rId64" w:tooltip="Circo de Nerón" w:history="1">
        <w:r w:rsidRPr="00F819C6">
          <w:rPr>
            <w:rStyle w:val="Hipervnculo"/>
            <w:rFonts w:ascii="Arial" w:hAnsi="Arial" w:cs="Arial"/>
            <w:b/>
            <w:color w:val="auto"/>
            <w:u w:val="none"/>
          </w:rPr>
          <w:t>Circo de la colina vaticana</w:t>
        </w:r>
      </w:hyperlink>
      <w:r w:rsidRPr="00F819C6">
        <w:rPr>
          <w:rFonts w:ascii="Arial" w:hAnsi="Arial" w:cs="Arial"/>
          <w:b/>
        </w:rPr>
        <w:t xml:space="preserve"> o en sus proximidades</w:t>
      </w:r>
      <w:r w:rsidR="006A443D">
        <w:rPr>
          <w:rFonts w:ascii="Arial" w:hAnsi="Arial" w:cs="Arial"/>
          <w:b/>
        </w:rPr>
        <w:t>. Y que allí</w:t>
      </w:r>
      <w:r>
        <w:rPr>
          <w:rFonts w:ascii="Arial" w:hAnsi="Arial" w:cs="Arial"/>
          <w:b/>
        </w:rPr>
        <w:t xml:space="preserve"> fue </w:t>
      </w:r>
      <w:r w:rsidRPr="00F819C6">
        <w:rPr>
          <w:rFonts w:ascii="Arial" w:hAnsi="Arial" w:cs="Arial"/>
          <w:b/>
        </w:rPr>
        <w:t>sepultado a poca distancia del lugar de su martirio</w:t>
      </w:r>
      <w:r>
        <w:rPr>
          <w:rFonts w:ascii="Arial" w:hAnsi="Arial" w:cs="Arial"/>
          <w:b/>
        </w:rPr>
        <w:t xml:space="preserve">. Es seguro que </w:t>
      </w:r>
      <w:r w:rsidRPr="00F819C6">
        <w:rPr>
          <w:rFonts w:ascii="Arial" w:hAnsi="Arial" w:cs="Arial"/>
          <w:b/>
        </w:rPr>
        <w:t xml:space="preserve">a principios del siglo IV el emperador </w:t>
      </w:r>
      <w:hyperlink r:id="rId65" w:tooltip="Constantino I el Grande" w:history="1">
        <w:r w:rsidRPr="00F819C6">
          <w:rPr>
            <w:rStyle w:val="Hipervnculo"/>
            <w:rFonts w:ascii="Arial" w:hAnsi="Arial" w:cs="Arial"/>
            <w:b/>
            <w:color w:val="auto"/>
            <w:u w:val="none"/>
          </w:rPr>
          <w:t>Constantino I el Grande</w:t>
        </w:r>
      </w:hyperlink>
      <w:r w:rsidRPr="00F819C6">
        <w:rPr>
          <w:rFonts w:ascii="Arial" w:hAnsi="Arial" w:cs="Arial"/>
          <w:b/>
        </w:rPr>
        <w:t xml:space="preserve"> mandó construir una </w:t>
      </w:r>
      <w:hyperlink r:id="rId66" w:tooltip="Antigua Basílica de San Pedro" w:history="1">
        <w:r w:rsidRPr="00F819C6">
          <w:rPr>
            <w:rStyle w:val="Hipervnculo"/>
            <w:rFonts w:ascii="Arial" w:hAnsi="Arial" w:cs="Arial"/>
            <w:b/>
            <w:color w:val="auto"/>
            <w:u w:val="none"/>
          </w:rPr>
          <w:t>gran basílica</w:t>
        </w:r>
      </w:hyperlink>
      <w:r w:rsidRPr="00F819C6">
        <w:rPr>
          <w:rFonts w:ascii="Arial" w:hAnsi="Arial" w:cs="Arial"/>
          <w:b/>
        </w:rPr>
        <w:t xml:space="preserve"> sobre su sepultura.</w:t>
      </w:r>
    </w:p>
    <w:p w:rsidR="00C800B5" w:rsidRPr="00F819C6" w:rsidRDefault="00C800B5" w:rsidP="00C800B5">
      <w:pPr>
        <w:pStyle w:val="NormalWeb"/>
        <w:ind w:right="-284" w:firstLine="142"/>
        <w:jc w:val="both"/>
        <w:rPr>
          <w:rFonts w:ascii="Arial" w:hAnsi="Arial" w:cs="Arial"/>
          <w:b/>
        </w:rPr>
      </w:pPr>
      <w:r>
        <w:t xml:space="preserve">  </w:t>
      </w:r>
      <w:hyperlink r:id="rId67" w:tooltip="Clemente Romano" w:history="1">
        <w:r w:rsidRPr="00F819C6">
          <w:rPr>
            <w:rStyle w:val="Hipervnculo"/>
            <w:rFonts w:ascii="Arial" w:hAnsi="Arial" w:cs="Arial"/>
            <w:b/>
            <w:color w:val="auto"/>
            <w:u w:val="none"/>
          </w:rPr>
          <w:t>Clemente Romano</w:t>
        </w:r>
      </w:hyperlink>
      <w:r w:rsidRPr="00F819C6">
        <w:rPr>
          <w:rFonts w:ascii="Arial" w:hAnsi="Arial" w:cs="Arial"/>
          <w:b/>
        </w:rPr>
        <w:t xml:space="preserve">, en su </w:t>
      </w:r>
      <w:r w:rsidRPr="00F819C6">
        <w:rPr>
          <w:rFonts w:ascii="Arial" w:hAnsi="Arial" w:cs="Arial"/>
          <w:b/>
          <w:i/>
          <w:iCs/>
        </w:rPr>
        <w:t>Carta a los Corintios (80–98 d.C.)</w:t>
      </w:r>
      <w:r w:rsidRPr="00F819C6">
        <w:rPr>
          <w:rFonts w:ascii="Arial" w:hAnsi="Arial" w:cs="Arial"/>
          <w:b/>
        </w:rPr>
        <w:t>, habla del martirio de Pedro en los siguientes términos:</w:t>
      </w:r>
      <w:r>
        <w:rPr>
          <w:rFonts w:ascii="Arial" w:hAnsi="Arial" w:cs="Arial"/>
          <w:b/>
        </w:rPr>
        <w:t xml:space="preserve">  </w:t>
      </w:r>
      <w:r w:rsidRPr="001B4D96">
        <w:rPr>
          <w:rFonts w:ascii="Arial" w:hAnsi="Arial" w:cs="Arial"/>
          <w:b/>
          <w:i/>
        </w:rPr>
        <w:t>Más dejemos los ejemplos antiguos y vengamos a los luchadores que han vivido más próximos a nosotros: tomemos los nobles ejemplos de nuestra gener</w:t>
      </w:r>
      <w:r w:rsidRPr="001B4D96">
        <w:rPr>
          <w:rFonts w:ascii="Arial" w:hAnsi="Arial" w:cs="Arial"/>
          <w:b/>
          <w:i/>
        </w:rPr>
        <w:t>a</w:t>
      </w:r>
      <w:r w:rsidRPr="001B4D96">
        <w:rPr>
          <w:rFonts w:ascii="Arial" w:hAnsi="Arial" w:cs="Arial"/>
          <w:b/>
          <w:i/>
        </w:rPr>
        <w:t>ción. Por emulación y envidia fueron perseguidos los que eran máximas y justísimas colu</w:t>
      </w:r>
      <w:r w:rsidRPr="001B4D96">
        <w:rPr>
          <w:rFonts w:ascii="Arial" w:hAnsi="Arial" w:cs="Arial"/>
          <w:b/>
          <w:i/>
        </w:rPr>
        <w:t>m</w:t>
      </w:r>
      <w:r w:rsidRPr="001B4D96">
        <w:rPr>
          <w:rFonts w:ascii="Arial" w:hAnsi="Arial" w:cs="Arial"/>
          <w:b/>
          <w:i/>
        </w:rPr>
        <w:t>nas de la Iglesia y sostuvieron combate hasta la muerte. Pongamos ante nuestros ojos a los santos apóstoles. A Pedro, quien, por inicua emulación, hubo de soportar no uno ni dos, sino muchos más trabajos. Y después de dar así su testimonio, marchó al lugar de gloria que le era debido</w:t>
      </w:r>
      <w:r w:rsidRPr="00F819C6">
        <w:rPr>
          <w:rFonts w:ascii="Arial" w:hAnsi="Arial" w:cs="Arial"/>
          <w:b/>
        </w:rPr>
        <w:t xml:space="preserve">. </w:t>
      </w:r>
    </w:p>
    <w:p w:rsidR="00C800B5" w:rsidRPr="00F819C6" w:rsidRDefault="00C800B5" w:rsidP="00C800B5">
      <w:pPr>
        <w:pStyle w:val="NormalWeb"/>
        <w:ind w:right="-284" w:firstLine="142"/>
        <w:jc w:val="both"/>
        <w:rPr>
          <w:rFonts w:ascii="Arial" w:hAnsi="Arial" w:cs="Arial"/>
          <w:b/>
        </w:rPr>
      </w:pPr>
      <w:r>
        <w:t xml:space="preserve">      </w:t>
      </w:r>
      <w:hyperlink r:id="rId68" w:tooltip="Lactancio" w:history="1">
        <w:proofErr w:type="spellStart"/>
        <w:r w:rsidRPr="00F819C6">
          <w:rPr>
            <w:rStyle w:val="Hipervnculo"/>
            <w:rFonts w:ascii="Arial" w:hAnsi="Arial" w:cs="Arial"/>
            <w:b/>
            <w:color w:val="auto"/>
            <w:u w:val="none"/>
          </w:rPr>
          <w:t>Lactancio</w:t>
        </w:r>
        <w:proofErr w:type="spellEnd"/>
      </w:hyperlink>
      <w:r w:rsidRPr="00F819C6">
        <w:rPr>
          <w:rFonts w:ascii="Arial" w:hAnsi="Arial" w:cs="Arial"/>
          <w:b/>
        </w:rPr>
        <w:t xml:space="preserve"> relata en su obra </w:t>
      </w:r>
      <w:r w:rsidRPr="00F819C6">
        <w:rPr>
          <w:rFonts w:ascii="Arial" w:hAnsi="Arial" w:cs="Arial"/>
          <w:b/>
          <w:i/>
          <w:iCs/>
        </w:rPr>
        <w:t xml:space="preserve">Sobre la muerte de los perseguidores (318 </w:t>
      </w:r>
      <w:proofErr w:type="spellStart"/>
      <w:r w:rsidRPr="00F819C6">
        <w:rPr>
          <w:rFonts w:ascii="Arial" w:hAnsi="Arial" w:cs="Arial"/>
          <w:b/>
          <w:i/>
          <w:iCs/>
        </w:rPr>
        <w:t>d.C</w:t>
      </w:r>
      <w:proofErr w:type="spellEnd"/>
      <w:r w:rsidRPr="00F819C6">
        <w:rPr>
          <w:rFonts w:ascii="Arial" w:hAnsi="Arial" w:cs="Arial"/>
          <w:b/>
          <w:i/>
          <w:iCs/>
        </w:rPr>
        <w:t>)</w:t>
      </w:r>
      <w:r w:rsidRPr="00F819C6">
        <w:rPr>
          <w:rFonts w:ascii="Arial" w:hAnsi="Arial" w:cs="Arial"/>
          <w:b/>
        </w:rPr>
        <w:t xml:space="preserve"> lo siguiente:</w:t>
      </w:r>
      <w:r>
        <w:rPr>
          <w:rFonts w:ascii="Arial" w:hAnsi="Arial" w:cs="Arial"/>
          <w:b/>
        </w:rPr>
        <w:t xml:space="preserve">  </w:t>
      </w:r>
      <w:r w:rsidRPr="001B4D96">
        <w:rPr>
          <w:rFonts w:ascii="Arial" w:hAnsi="Arial" w:cs="Arial"/>
          <w:b/>
          <w:i/>
        </w:rPr>
        <w:t xml:space="preserve">Y mientras </w:t>
      </w:r>
      <w:hyperlink r:id="rId69" w:tooltip="Nerón" w:history="1">
        <w:r w:rsidRPr="001B4D96">
          <w:rPr>
            <w:rStyle w:val="Hipervnculo"/>
            <w:rFonts w:ascii="Arial" w:hAnsi="Arial" w:cs="Arial"/>
            <w:b/>
            <w:i/>
            <w:color w:val="auto"/>
            <w:u w:val="none"/>
          </w:rPr>
          <w:t>Nerón</w:t>
        </w:r>
      </w:hyperlink>
      <w:r w:rsidRPr="001B4D96">
        <w:rPr>
          <w:rFonts w:ascii="Arial" w:hAnsi="Arial" w:cs="Arial"/>
          <w:b/>
          <w:i/>
        </w:rPr>
        <w:t xml:space="preserve"> reinaba (54-68), el Apóstol Pedro vino a Roma, y, a través del poder de Dios que le encomendó, obró ciertos milagros, y, convirtió a muchos a la verdadera religión, con</w:t>
      </w:r>
      <w:r w:rsidRPr="001B4D96">
        <w:rPr>
          <w:rFonts w:ascii="Arial" w:hAnsi="Arial" w:cs="Arial"/>
          <w:b/>
          <w:i/>
        </w:rPr>
        <w:t>s</w:t>
      </w:r>
      <w:r w:rsidRPr="001B4D96">
        <w:rPr>
          <w:rFonts w:ascii="Arial" w:hAnsi="Arial" w:cs="Arial"/>
          <w:b/>
          <w:i/>
        </w:rPr>
        <w:t>truyendo un templo fiel y firme para el Señor. Cuando Nerón oyó hablar de esas cosas, y o</w:t>
      </w:r>
      <w:r w:rsidRPr="001B4D96">
        <w:rPr>
          <w:rFonts w:ascii="Arial" w:hAnsi="Arial" w:cs="Arial"/>
          <w:b/>
          <w:i/>
        </w:rPr>
        <w:t>b</w:t>
      </w:r>
      <w:r w:rsidRPr="001B4D96">
        <w:rPr>
          <w:rFonts w:ascii="Arial" w:hAnsi="Arial" w:cs="Arial"/>
          <w:b/>
          <w:i/>
        </w:rPr>
        <w:t>servó que no sólo en Roma, sino en cualquier otro lugar, una gran multitud se rebelaban t</w:t>
      </w:r>
      <w:r w:rsidRPr="001B4D96">
        <w:rPr>
          <w:rFonts w:ascii="Arial" w:hAnsi="Arial" w:cs="Arial"/>
          <w:b/>
          <w:i/>
        </w:rPr>
        <w:t>o</w:t>
      </w:r>
      <w:r w:rsidRPr="001B4D96">
        <w:rPr>
          <w:rFonts w:ascii="Arial" w:hAnsi="Arial" w:cs="Arial"/>
          <w:b/>
          <w:i/>
        </w:rPr>
        <w:t>dos los días contra la adoración de ídolos, y, condenando sus viejas costumbres, se acerc</w:t>
      </w:r>
      <w:r w:rsidRPr="001B4D96">
        <w:rPr>
          <w:rFonts w:ascii="Arial" w:hAnsi="Arial" w:cs="Arial"/>
          <w:b/>
          <w:i/>
        </w:rPr>
        <w:t>a</w:t>
      </w:r>
      <w:r w:rsidRPr="001B4D96">
        <w:rPr>
          <w:rFonts w:ascii="Arial" w:hAnsi="Arial" w:cs="Arial"/>
          <w:b/>
          <w:i/>
        </w:rPr>
        <w:t>ban a la nueva religión, él, un despreciable y perverso tirano, se apuró para arrasar el templo celestial y destruir la verdadera fe. Él fue el primero en perseguir a los siervos de Dios. Él crucificó a Pedro y él mató a Pablo.</w:t>
      </w:r>
      <w:r w:rsidRPr="00F819C6">
        <w:rPr>
          <w:rFonts w:ascii="Arial" w:hAnsi="Arial" w:cs="Arial"/>
          <w:b/>
        </w:rPr>
        <w:t xml:space="preserve"> </w:t>
      </w:r>
    </w:p>
    <w:p w:rsidR="00C800B5" w:rsidRDefault="00C800B5" w:rsidP="00C800B5">
      <w:pPr>
        <w:pStyle w:val="NormalWeb"/>
        <w:ind w:right="-284" w:firstLine="142"/>
        <w:jc w:val="both"/>
        <w:rPr>
          <w:rFonts w:ascii="Arial" w:hAnsi="Arial" w:cs="Arial"/>
          <w:b/>
        </w:rPr>
      </w:pPr>
      <w:r>
        <w:rPr>
          <w:rFonts w:ascii="Arial" w:hAnsi="Arial" w:cs="Arial"/>
          <w:b/>
        </w:rPr>
        <w:lastRenderedPageBreak/>
        <w:t xml:space="preserve">    </w:t>
      </w:r>
      <w:r w:rsidRPr="00F819C6">
        <w:rPr>
          <w:rFonts w:ascii="Arial" w:hAnsi="Arial" w:cs="Arial"/>
          <w:b/>
        </w:rPr>
        <w:t xml:space="preserve">El </w:t>
      </w:r>
      <w:hyperlink r:id="rId70" w:tooltip="Evangelio de Juan" w:history="1">
        <w:r w:rsidRPr="00F819C6">
          <w:rPr>
            <w:rStyle w:val="Hipervnculo"/>
            <w:rFonts w:ascii="Arial" w:hAnsi="Arial" w:cs="Arial"/>
            <w:b/>
            <w:color w:val="auto"/>
            <w:u w:val="none"/>
          </w:rPr>
          <w:t>Evangelio de Juan</w:t>
        </w:r>
      </w:hyperlink>
      <w:r w:rsidRPr="00F819C6">
        <w:rPr>
          <w:rFonts w:ascii="Arial" w:hAnsi="Arial" w:cs="Arial"/>
          <w:b/>
        </w:rPr>
        <w:t xml:space="preserve"> sugiere, en su característico estilo alegórico, que Pedro fue crucif</w:t>
      </w:r>
      <w:r w:rsidRPr="00F819C6">
        <w:rPr>
          <w:rFonts w:ascii="Arial" w:hAnsi="Arial" w:cs="Arial"/>
          <w:b/>
        </w:rPr>
        <w:t>i</w:t>
      </w:r>
      <w:r w:rsidRPr="00F819C6">
        <w:rPr>
          <w:rFonts w:ascii="Arial" w:hAnsi="Arial" w:cs="Arial"/>
          <w:b/>
        </w:rPr>
        <w:t xml:space="preserve">cado </w:t>
      </w:r>
      <w:hyperlink r:id="rId71" w:history="1">
        <w:r w:rsidRPr="00F819C6">
          <w:rPr>
            <w:rStyle w:val="Hipervnculo"/>
            <w:rFonts w:ascii="Arial" w:hAnsi="Arial" w:cs="Arial"/>
            <w:b/>
            <w:i/>
            <w:iCs/>
            <w:color w:val="auto"/>
            <w:u w:val="none"/>
          </w:rPr>
          <w:t>Juan</w:t>
        </w:r>
        <w:r w:rsidRPr="00F819C6">
          <w:rPr>
            <w:rStyle w:val="Hipervnculo"/>
            <w:rFonts w:ascii="Arial" w:hAnsi="Arial" w:cs="Arial"/>
            <w:b/>
            <w:color w:val="auto"/>
            <w:u w:val="none"/>
          </w:rPr>
          <w:t xml:space="preserve"> 21</w:t>
        </w:r>
        <w:r>
          <w:rPr>
            <w:rStyle w:val="Hipervnculo"/>
            <w:rFonts w:ascii="Arial" w:hAnsi="Arial" w:cs="Arial"/>
            <w:b/>
            <w:color w:val="auto"/>
            <w:u w:val="none"/>
          </w:rPr>
          <w:t xml:space="preserve">. </w:t>
        </w:r>
        <w:r w:rsidRPr="00F819C6">
          <w:rPr>
            <w:rStyle w:val="Hipervnculo"/>
            <w:rFonts w:ascii="Arial" w:hAnsi="Arial" w:cs="Arial"/>
            <w:b/>
            <w:color w:val="auto"/>
            <w:u w:val="none"/>
          </w:rPr>
          <w:t>18-19</w:t>
        </w:r>
      </w:hyperlink>
      <w:r w:rsidRPr="00F819C6">
        <w:rPr>
          <w:rFonts w:ascii="Arial" w:hAnsi="Arial" w:cs="Arial"/>
          <w:b/>
        </w:rPr>
        <w:t xml:space="preserve">. </w:t>
      </w:r>
    </w:p>
    <w:p w:rsidR="004C116D" w:rsidRDefault="00C800B5" w:rsidP="00C800B5">
      <w:pPr>
        <w:pStyle w:val="NormalWeb"/>
        <w:ind w:right="-284" w:firstLine="142"/>
        <w:jc w:val="both"/>
        <w:rPr>
          <w:rFonts w:ascii="Arial" w:hAnsi="Arial" w:cs="Arial"/>
          <w:b/>
          <w:i/>
        </w:rPr>
      </w:pPr>
      <w:r>
        <w:rPr>
          <w:rFonts w:ascii="Arial" w:hAnsi="Arial" w:cs="Arial"/>
          <w:b/>
        </w:rPr>
        <w:t xml:space="preserve">   </w:t>
      </w:r>
      <w:r w:rsidR="004C116D">
        <w:rPr>
          <w:rFonts w:ascii="Arial" w:hAnsi="Arial" w:cs="Arial"/>
          <w:b/>
        </w:rPr>
        <w:t xml:space="preserve"> </w:t>
      </w:r>
      <w:r w:rsidRPr="00F819C6">
        <w:rPr>
          <w:rFonts w:ascii="Arial" w:hAnsi="Arial" w:cs="Arial"/>
          <w:b/>
        </w:rPr>
        <w:t>Algunos retrasan la redacción de este evangelio hasta fines del siglo I o principios del s</w:t>
      </w:r>
      <w:r w:rsidRPr="00F819C6">
        <w:rPr>
          <w:rFonts w:ascii="Arial" w:hAnsi="Arial" w:cs="Arial"/>
          <w:b/>
        </w:rPr>
        <w:t>i</w:t>
      </w:r>
      <w:r w:rsidRPr="00F819C6">
        <w:rPr>
          <w:rFonts w:ascii="Arial" w:hAnsi="Arial" w:cs="Arial"/>
          <w:b/>
        </w:rPr>
        <w:t xml:space="preserve">glo II, por lo que consideran su testimonio de menor relevancia. </w:t>
      </w:r>
      <w:hyperlink r:id="rId72" w:tooltip="Pedro de Alejandría" w:history="1">
        <w:r w:rsidRPr="00F819C6">
          <w:rPr>
            <w:rStyle w:val="Hipervnculo"/>
            <w:rFonts w:ascii="Arial" w:hAnsi="Arial" w:cs="Arial"/>
            <w:b/>
            <w:color w:val="auto"/>
            <w:u w:val="none"/>
          </w:rPr>
          <w:t>Pedro de Alejandría</w:t>
        </w:r>
      </w:hyperlink>
      <w:r w:rsidRPr="00F819C6">
        <w:rPr>
          <w:rFonts w:ascii="Arial" w:hAnsi="Arial" w:cs="Arial"/>
          <w:b/>
        </w:rPr>
        <w:t xml:space="preserve">, que fue obispo de esa ciudad y falleció en torno a </w:t>
      </w:r>
      <w:hyperlink r:id="rId73" w:tooltip="311" w:history="1">
        <w:r w:rsidRPr="00F819C6">
          <w:rPr>
            <w:rStyle w:val="Hipervnculo"/>
            <w:rFonts w:ascii="Arial" w:hAnsi="Arial" w:cs="Arial"/>
            <w:b/>
            <w:color w:val="auto"/>
            <w:u w:val="none"/>
          </w:rPr>
          <w:t>311</w:t>
        </w:r>
      </w:hyperlink>
      <w:r w:rsidRPr="00F819C6">
        <w:rPr>
          <w:rFonts w:ascii="Arial" w:hAnsi="Arial" w:cs="Arial"/>
          <w:b/>
        </w:rPr>
        <w:t xml:space="preserve">, escribió una epístola de nombre </w:t>
      </w:r>
      <w:r w:rsidRPr="00F819C6">
        <w:rPr>
          <w:rFonts w:ascii="Arial" w:hAnsi="Arial" w:cs="Arial"/>
          <w:b/>
          <w:i/>
          <w:iCs/>
        </w:rPr>
        <w:t>sobre la Pen</w:t>
      </w:r>
      <w:r w:rsidRPr="00F819C6">
        <w:rPr>
          <w:rFonts w:ascii="Arial" w:hAnsi="Arial" w:cs="Arial"/>
          <w:b/>
          <w:i/>
          <w:iCs/>
        </w:rPr>
        <w:t>i</w:t>
      </w:r>
      <w:r w:rsidRPr="00F819C6">
        <w:rPr>
          <w:rFonts w:ascii="Arial" w:hAnsi="Arial" w:cs="Arial"/>
          <w:b/>
          <w:i/>
          <w:iCs/>
        </w:rPr>
        <w:t>tencia</w:t>
      </w:r>
      <w:r w:rsidRPr="00F819C6">
        <w:rPr>
          <w:rFonts w:ascii="Arial" w:hAnsi="Arial" w:cs="Arial"/>
          <w:b/>
        </w:rPr>
        <w:t>, en l</w:t>
      </w:r>
      <w:r w:rsidR="004C116D">
        <w:rPr>
          <w:rFonts w:ascii="Arial" w:hAnsi="Arial" w:cs="Arial"/>
          <w:b/>
        </w:rPr>
        <w:t>a</w:t>
      </w:r>
      <w:r w:rsidRPr="00F819C6">
        <w:rPr>
          <w:rFonts w:ascii="Arial" w:hAnsi="Arial" w:cs="Arial"/>
          <w:b/>
        </w:rPr>
        <w:t xml:space="preserve"> que dice: «</w:t>
      </w:r>
      <w:r w:rsidRPr="001B4D96">
        <w:rPr>
          <w:rFonts w:ascii="Arial" w:hAnsi="Arial" w:cs="Arial"/>
          <w:b/>
          <w:i/>
        </w:rPr>
        <w:t>Pedro, el primero de los apóstoles, habiendo sido apresado a menudo  arrojado a la prisión y tratado con ignominia, fue finalmente crucificado en Roma»</w:t>
      </w:r>
    </w:p>
    <w:p w:rsidR="00C800B5" w:rsidRDefault="00C800B5" w:rsidP="00C800B5">
      <w:pPr>
        <w:pStyle w:val="NormalWeb"/>
        <w:ind w:right="-284" w:firstLine="142"/>
        <w:jc w:val="both"/>
        <w:rPr>
          <w:rFonts w:ascii="Arial" w:hAnsi="Arial" w:cs="Arial"/>
          <w:b/>
          <w:i/>
        </w:rPr>
      </w:pPr>
      <w:r w:rsidRPr="001B4D96">
        <w:rPr>
          <w:rFonts w:ascii="Arial" w:hAnsi="Arial" w:cs="Arial"/>
          <w:b/>
          <w:i/>
        </w:rPr>
        <w:t xml:space="preserve"> </w:t>
      </w:r>
      <w:hyperlink r:id="rId74" w:tooltip="Orígenes" w:history="1">
        <w:r w:rsidRPr="001B4D96">
          <w:rPr>
            <w:rStyle w:val="Hipervnculo"/>
            <w:rFonts w:ascii="Arial" w:hAnsi="Arial" w:cs="Arial"/>
            <w:b/>
            <w:i/>
            <w:color w:val="auto"/>
            <w:u w:val="none"/>
          </w:rPr>
          <w:t>Orígenes</w:t>
        </w:r>
      </w:hyperlink>
      <w:r w:rsidR="004C116D">
        <w:t>,</w:t>
      </w:r>
      <w:r w:rsidRPr="001B4D96">
        <w:rPr>
          <w:rFonts w:ascii="Arial" w:hAnsi="Arial" w:cs="Arial"/>
          <w:b/>
          <w:i/>
        </w:rPr>
        <w:t xml:space="preserve"> en su </w:t>
      </w:r>
      <w:r w:rsidRPr="001B4D96">
        <w:rPr>
          <w:rFonts w:ascii="Arial" w:hAnsi="Arial" w:cs="Arial"/>
          <w:b/>
          <w:i/>
          <w:iCs/>
        </w:rPr>
        <w:t>Comentario</w:t>
      </w:r>
      <w:r w:rsidRPr="001B4D96">
        <w:rPr>
          <w:rFonts w:ascii="Arial" w:hAnsi="Arial" w:cs="Arial"/>
          <w:b/>
          <w:i/>
        </w:rPr>
        <w:t xml:space="preserve"> al libro del Génesis III, citado por </w:t>
      </w:r>
      <w:hyperlink r:id="rId75" w:tooltip="Eusebio de Cesarea" w:history="1">
        <w:r w:rsidRPr="001B4D96">
          <w:rPr>
            <w:rStyle w:val="Hipervnculo"/>
            <w:rFonts w:ascii="Arial" w:hAnsi="Arial" w:cs="Arial"/>
            <w:b/>
            <w:i/>
            <w:color w:val="auto"/>
            <w:u w:val="none"/>
          </w:rPr>
          <w:t xml:space="preserve">Eusebio de </w:t>
        </w:r>
        <w:proofErr w:type="spellStart"/>
        <w:r w:rsidRPr="001B4D96">
          <w:rPr>
            <w:rStyle w:val="Hipervnculo"/>
            <w:rFonts w:ascii="Arial" w:hAnsi="Arial" w:cs="Arial"/>
            <w:b/>
            <w:i/>
            <w:color w:val="auto"/>
            <w:u w:val="none"/>
          </w:rPr>
          <w:t>Cesarea</w:t>
        </w:r>
        <w:proofErr w:type="spellEnd"/>
      </w:hyperlink>
      <w:r w:rsidRPr="001B4D96">
        <w:rPr>
          <w:rFonts w:ascii="Arial" w:hAnsi="Arial" w:cs="Arial"/>
          <w:b/>
          <w:i/>
        </w:rPr>
        <w:t xml:space="preserve"> en su </w:t>
      </w:r>
      <w:r w:rsidRPr="001B4D96">
        <w:rPr>
          <w:rFonts w:ascii="Arial" w:hAnsi="Arial" w:cs="Arial"/>
          <w:b/>
          <w:i/>
          <w:iCs/>
        </w:rPr>
        <w:t>Historia Eclesiástica (III, 1)</w:t>
      </w:r>
      <w:r w:rsidRPr="001B4D96">
        <w:rPr>
          <w:rFonts w:ascii="Arial" w:hAnsi="Arial" w:cs="Arial"/>
          <w:b/>
          <w:i/>
        </w:rPr>
        <w:t>, dice que Pedro pidió ser crucificado cabeza abajo por no consid</w:t>
      </w:r>
      <w:r w:rsidRPr="001B4D96">
        <w:rPr>
          <w:rFonts w:ascii="Arial" w:hAnsi="Arial" w:cs="Arial"/>
          <w:b/>
          <w:i/>
        </w:rPr>
        <w:t>e</w:t>
      </w:r>
      <w:r w:rsidRPr="001B4D96">
        <w:rPr>
          <w:rFonts w:ascii="Arial" w:hAnsi="Arial" w:cs="Arial"/>
          <w:b/>
          <w:i/>
        </w:rPr>
        <w:t>rarse digno de morir del mismo modo que Jesús.</w:t>
      </w:r>
    </w:p>
    <w:p w:rsidR="00C800B5" w:rsidRDefault="00C800B5" w:rsidP="00C800B5">
      <w:pPr>
        <w:pStyle w:val="NormalWeb"/>
        <w:ind w:right="-284" w:firstLine="142"/>
        <w:jc w:val="both"/>
      </w:pPr>
      <w:r w:rsidRPr="001B4D96">
        <w:rPr>
          <w:rFonts w:ascii="Arial" w:hAnsi="Arial" w:cs="Arial"/>
          <w:b/>
          <w:i/>
        </w:rPr>
        <w:t xml:space="preserve"> Lo mismo relata </w:t>
      </w:r>
      <w:hyperlink r:id="rId76" w:tooltip="Jerónimo de Estridón" w:history="1">
        <w:r w:rsidRPr="001B4D96">
          <w:rPr>
            <w:rStyle w:val="Hipervnculo"/>
            <w:rFonts w:ascii="Arial" w:hAnsi="Arial" w:cs="Arial"/>
            <w:b/>
            <w:i/>
            <w:color w:val="auto"/>
            <w:u w:val="none"/>
          </w:rPr>
          <w:t xml:space="preserve">Jerónimo de </w:t>
        </w:r>
        <w:proofErr w:type="spellStart"/>
        <w:r w:rsidRPr="001B4D96">
          <w:rPr>
            <w:rStyle w:val="Hipervnculo"/>
            <w:rFonts w:ascii="Arial" w:hAnsi="Arial" w:cs="Arial"/>
            <w:b/>
            <w:i/>
            <w:color w:val="auto"/>
            <w:u w:val="none"/>
          </w:rPr>
          <w:t>Estridón</w:t>
        </w:r>
        <w:proofErr w:type="spellEnd"/>
      </w:hyperlink>
      <w:r w:rsidRPr="001B4D96">
        <w:rPr>
          <w:rFonts w:ascii="Arial" w:hAnsi="Arial" w:cs="Arial"/>
          <w:b/>
          <w:i/>
        </w:rPr>
        <w:t xml:space="preserve"> en su obra </w:t>
      </w:r>
      <w:r w:rsidRPr="001B4D96">
        <w:rPr>
          <w:rFonts w:ascii="Arial" w:hAnsi="Arial" w:cs="Arial"/>
          <w:b/>
          <w:i/>
          <w:iCs/>
        </w:rPr>
        <w:t xml:space="preserve">Varones ilustres (De </w:t>
      </w:r>
      <w:proofErr w:type="spellStart"/>
      <w:r w:rsidRPr="001B4D96">
        <w:rPr>
          <w:rFonts w:ascii="Arial" w:hAnsi="Arial" w:cs="Arial"/>
          <w:b/>
          <w:i/>
          <w:iCs/>
        </w:rPr>
        <w:t>Viris</w:t>
      </w:r>
      <w:proofErr w:type="spellEnd"/>
      <w:r w:rsidRPr="001B4D96">
        <w:rPr>
          <w:rFonts w:ascii="Arial" w:hAnsi="Arial" w:cs="Arial"/>
          <w:b/>
          <w:i/>
          <w:iCs/>
        </w:rPr>
        <w:t xml:space="preserve"> </w:t>
      </w:r>
      <w:proofErr w:type="spellStart"/>
      <w:r w:rsidRPr="001B4D96">
        <w:rPr>
          <w:rFonts w:ascii="Arial" w:hAnsi="Arial" w:cs="Arial"/>
          <w:b/>
          <w:i/>
          <w:iCs/>
        </w:rPr>
        <w:t>Illustribus</w:t>
      </w:r>
      <w:proofErr w:type="spellEnd"/>
      <w:r w:rsidRPr="001B4D96">
        <w:rPr>
          <w:rFonts w:ascii="Arial" w:hAnsi="Arial" w:cs="Arial"/>
          <w:b/>
          <w:i/>
          <w:iCs/>
        </w:rPr>
        <w:t>).</w:t>
      </w:r>
      <w:r>
        <w:t xml:space="preserve"> </w:t>
      </w:r>
    </w:p>
    <w:p w:rsidR="00C800B5" w:rsidRDefault="00C800B5" w:rsidP="00C800B5">
      <w:pPr>
        <w:pStyle w:val="NormalWeb"/>
        <w:ind w:right="-284" w:firstLine="142"/>
        <w:jc w:val="center"/>
      </w:pPr>
      <w:r>
        <w:rPr>
          <w:noProof/>
        </w:rPr>
        <w:drawing>
          <wp:inline distT="0" distB="0" distL="0" distR="0">
            <wp:extent cx="2552700" cy="1587294"/>
            <wp:effectExtent l="19050" t="0" r="0" b="0"/>
            <wp:docPr id="9" name="Imagen 7" descr="Resultado de imagen de pedro ap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edro apostol"/>
                    <pic:cNvPicPr>
                      <a:picLocks noChangeAspect="1" noChangeArrowheads="1"/>
                    </pic:cNvPicPr>
                  </pic:nvPicPr>
                  <pic:blipFill>
                    <a:blip r:embed="rId77"/>
                    <a:srcRect t="9288" b="7740"/>
                    <a:stretch>
                      <a:fillRect/>
                    </a:stretch>
                  </pic:blipFill>
                  <pic:spPr bwMode="auto">
                    <a:xfrm>
                      <a:off x="0" y="0"/>
                      <a:ext cx="2568157" cy="1596905"/>
                    </a:xfrm>
                    <a:prstGeom prst="rect">
                      <a:avLst/>
                    </a:prstGeom>
                    <a:noFill/>
                    <a:ln w="9525">
                      <a:noFill/>
                      <a:miter lim="800000"/>
                      <a:headEnd/>
                      <a:tailEnd/>
                    </a:ln>
                  </pic:spPr>
                </pic:pic>
              </a:graphicData>
            </a:graphic>
          </wp:inline>
        </w:drawing>
      </w:r>
    </w:p>
    <w:p w:rsidR="00C800B5" w:rsidRDefault="00C800B5" w:rsidP="00C800B5">
      <w:pPr>
        <w:pStyle w:val="NormalWeb"/>
        <w:ind w:firstLine="142"/>
        <w:jc w:val="both"/>
        <w:rPr>
          <w:rFonts w:ascii="Arial" w:hAnsi="Arial" w:cs="Arial"/>
          <w:b/>
        </w:rPr>
      </w:pPr>
      <w:r>
        <w:t xml:space="preserve">    </w:t>
      </w:r>
      <w:hyperlink r:id="rId78" w:tooltip="Flavio Josefo" w:history="1">
        <w:r w:rsidRPr="00F819C6">
          <w:rPr>
            <w:rStyle w:val="Hipervnculo"/>
            <w:rFonts w:ascii="Arial" w:hAnsi="Arial" w:cs="Arial"/>
            <w:b/>
            <w:color w:val="auto"/>
            <w:u w:val="none"/>
          </w:rPr>
          <w:t xml:space="preserve">Flavio </w:t>
        </w:r>
        <w:proofErr w:type="spellStart"/>
        <w:r w:rsidRPr="00F819C6">
          <w:rPr>
            <w:rStyle w:val="Hipervnculo"/>
            <w:rFonts w:ascii="Arial" w:hAnsi="Arial" w:cs="Arial"/>
            <w:b/>
            <w:color w:val="auto"/>
            <w:u w:val="none"/>
          </w:rPr>
          <w:t>Josefo</w:t>
        </w:r>
        <w:proofErr w:type="spellEnd"/>
      </w:hyperlink>
      <w:r w:rsidRPr="00F819C6">
        <w:rPr>
          <w:rFonts w:ascii="Arial" w:hAnsi="Arial" w:cs="Arial"/>
          <w:b/>
        </w:rPr>
        <w:t xml:space="preserve"> relata que la práctica de crucificar criminales en posiciones distintas era común entre los soldados romanos.</w:t>
      </w:r>
      <w:r>
        <w:rPr>
          <w:rFonts w:ascii="Arial" w:hAnsi="Arial" w:cs="Arial"/>
          <w:b/>
        </w:rPr>
        <w:t xml:space="preserve"> Pero fue Eusebio el primero que resaltó la idea de que </w:t>
      </w:r>
      <w:r w:rsidRPr="00F819C6">
        <w:rPr>
          <w:rFonts w:ascii="Arial" w:hAnsi="Arial" w:cs="Arial"/>
          <w:b/>
        </w:rPr>
        <w:t xml:space="preserve"> Pedro «fue crucificado con la cabeza hacia abajo, habiendo él mismo pedido sufrir así». Sin embargo, la profecía de Jesús acerca de la muerte de Pedro no fue tan específica. </w:t>
      </w:r>
    </w:p>
    <w:p w:rsidR="00C800B5" w:rsidRPr="00C019A9" w:rsidRDefault="00C800B5" w:rsidP="00C800B5">
      <w:pPr>
        <w:pStyle w:val="estilo2"/>
        <w:spacing w:before="0" w:beforeAutospacing="0" w:after="0" w:afterAutospacing="0"/>
        <w:ind w:firstLine="142"/>
        <w:jc w:val="both"/>
        <w:rPr>
          <w:rFonts w:ascii="Arial" w:hAnsi="Arial" w:cs="Arial"/>
          <w:b/>
        </w:rPr>
      </w:pPr>
      <w:r w:rsidRPr="00C019A9">
        <w:rPr>
          <w:rFonts w:ascii="Arial" w:hAnsi="Arial" w:cs="Arial"/>
          <w:b/>
        </w:rPr>
        <w:t>    El primero que testifica su muerte por crucifixión fue Tertuliano en el siglo III. El lugar de la sepultura fue ya exaltado por palabras del presbítero romano Gayo, que recogía E</w:t>
      </w:r>
      <w:r w:rsidRPr="00C019A9">
        <w:rPr>
          <w:rFonts w:ascii="Arial" w:hAnsi="Arial" w:cs="Arial"/>
          <w:b/>
        </w:rPr>
        <w:t>u</w:t>
      </w:r>
      <w:r w:rsidRPr="00C019A9">
        <w:rPr>
          <w:rFonts w:ascii="Arial" w:hAnsi="Arial" w:cs="Arial"/>
          <w:b/>
        </w:rPr>
        <w:t xml:space="preserve">sebio de </w:t>
      </w:r>
      <w:proofErr w:type="spellStart"/>
      <w:r w:rsidRPr="00C019A9">
        <w:rPr>
          <w:rFonts w:ascii="Arial" w:hAnsi="Arial" w:cs="Arial"/>
          <w:b/>
        </w:rPr>
        <w:t>Cesarea</w:t>
      </w:r>
      <w:proofErr w:type="spellEnd"/>
      <w:r w:rsidRPr="00C019A9">
        <w:rPr>
          <w:rFonts w:ascii="Arial" w:hAnsi="Arial" w:cs="Arial"/>
          <w:b/>
        </w:rPr>
        <w:t xml:space="preserve"> en el siglo III.  Sobre esa tradición se asentó luego el sentimiento de la supre</w:t>
      </w:r>
      <w:r w:rsidRPr="00C019A9">
        <w:rPr>
          <w:rFonts w:ascii="Arial" w:hAnsi="Arial" w:cs="Arial"/>
          <w:b/>
        </w:rPr>
        <w:softHyphen/>
        <w:t>macía de Ro</w:t>
      </w:r>
      <w:r w:rsidRPr="00C019A9">
        <w:rPr>
          <w:rFonts w:ascii="Arial" w:hAnsi="Arial" w:cs="Arial"/>
          <w:b/>
        </w:rPr>
        <w:softHyphen/>
        <w:t>ma, y del Obispo romano, sobre la Iglesia entera, iniciándose la capital</w:t>
      </w:r>
      <w:r w:rsidRPr="00C019A9">
        <w:rPr>
          <w:rFonts w:ascii="Arial" w:hAnsi="Arial" w:cs="Arial"/>
          <w:b/>
        </w:rPr>
        <w:t>i</w:t>
      </w:r>
      <w:r w:rsidRPr="00C019A9">
        <w:rPr>
          <w:rFonts w:ascii="Arial" w:hAnsi="Arial" w:cs="Arial"/>
          <w:b/>
        </w:rPr>
        <w:t>dad del "Papa", defen</w:t>
      </w:r>
      <w:r w:rsidRPr="00C019A9">
        <w:rPr>
          <w:rFonts w:ascii="Arial" w:hAnsi="Arial" w:cs="Arial"/>
          <w:b/>
        </w:rPr>
        <w:softHyphen/>
        <w:t>sor de la fe, Pastor supremo, "sucesor de Pedro.</w:t>
      </w:r>
    </w:p>
    <w:p w:rsidR="00C800B5" w:rsidRDefault="00C800B5" w:rsidP="00C800B5">
      <w:pPr>
        <w:pStyle w:val="estilo2"/>
        <w:spacing w:before="0" w:beforeAutospacing="0" w:after="0" w:afterAutospacing="0"/>
        <w:ind w:firstLine="142"/>
        <w:jc w:val="both"/>
        <w:rPr>
          <w:rFonts w:ascii="Arial" w:hAnsi="Arial" w:cs="Arial"/>
          <w:b/>
        </w:rPr>
      </w:pPr>
      <w:r w:rsidRPr="00C019A9">
        <w:rPr>
          <w:rFonts w:ascii="Arial" w:hAnsi="Arial" w:cs="Arial"/>
          <w:b/>
        </w:rPr>
        <w:br/>
        <w:t>    A partir del siglo XI la Iglesia Orien</w:t>
      </w:r>
      <w:r w:rsidRPr="00C019A9">
        <w:rPr>
          <w:rFonts w:ascii="Arial" w:hAnsi="Arial" w:cs="Arial"/>
          <w:b/>
        </w:rPr>
        <w:softHyphen/>
        <w:t>tal negó esa autoridad del obis</w:t>
      </w:r>
      <w:r w:rsidRPr="00C019A9">
        <w:rPr>
          <w:rFonts w:ascii="Arial" w:hAnsi="Arial" w:cs="Arial"/>
          <w:b/>
        </w:rPr>
        <w:softHyphen/>
        <w:t>po de Roma (papa) de forma explícita, aunque las rivalidades con Antioquía proceden ya de los tiempos de Nicea (323) y Constantinopla (385).   La opo</w:t>
      </w:r>
      <w:r w:rsidRPr="00C019A9">
        <w:rPr>
          <w:rFonts w:ascii="Arial" w:hAnsi="Arial" w:cs="Arial"/>
          <w:b/>
        </w:rPr>
        <w:softHyphen/>
        <w:t>sición a la teoría de la suce</w:t>
      </w:r>
      <w:r w:rsidRPr="00C019A9">
        <w:rPr>
          <w:rFonts w:ascii="Arial" w:hAnsi="Arial" w:cs="Arial"/>
          <w:b/>
        </w:rPr>
        <w:softHyphen/>
        <w:t xml:space="preserve">sión </w:t>
      </w:r>
      <w:proofErr w:type="spellStart"/>
      <w:r w:rsidRPr="00C019A9">
        <w:rPr>
          <w:rFonts w:ascii="Arial" w:hAnsi="Arial" w:cs="Arial"/>
          <w:b/>
        </w:rPr>
        <w:t>petrina</w:t>
      </w:r>
      <w:proofErr w:type="spellEnd"/>
      <w:r w:rsidRPr="00C019A9">
        <w:rPr>
          <w:rFonts w:ascii="Arial" w:hAnsi="Arial" w:cs="Arial"/>
          <w:b/>
        </w:rPr>
        <w:t xml:space="preserve"> por parte del obispo romano fue una de las causas de la Reforma protestante del siglo XVI. Las opos</w:t>
      </w:r>
      <w:r w:rsidRPr="00C019A9">
        <w:rPr>
          <w:rFonts w:ascii="Arial" w:hAnsi="Arial" w:cs="Arial"/>
          <w:b/>
        </w:rPr>
        <w:t>i</w:t>
      </w:r>
      <w:r w:rsidRPr="00C019A9">
        <w:rPr>
          <w:rFonts w:ascii="Arial" w:hAnsi="Arial" w:cs="Arial"/>
          <w:b/>
        </w:rPr>
        <w:t>ciones ideológicas del siglo XIX y del XX han sido numerosas.</w:t>
      </w:r>
    </w:p>
    <w:p w:rsidR="00C800B5" w:rsidRPr="000D3550" w:rsidRDefault="00C800B5" w:rsidP="00C800B5">
      <w:pPr>
        <w:pStyle w:val="estilo2"/>
        <w:spacing w:before="0" w:beforeAutospacing="0" w:after="0" w:afterAutospacing="0"/>
        <w:ind w:firstLine="142"/>
        <w:jc w:val="both"/>
        <w:rPr>
          <w:rFonts w:ascii="Arial" w:hAnsi="Arial" w:cs="Arial"/>
          <w:b/>
          <w:color w:val="00B050"/>
        </w:rPr>
      </w:pPr>
      <w:r w:rsidRPr="00C019A9">
        <w:rPr>
          <w:rFonts w:ascii="Arial" w:hAnsi="Arial" w:cs="Arial"/>
          <w:b/>
        </w:rPr>
        <w:br/>
      </w:r>
      <w:r w:rsidRPr="000D3550">
        <w:rPr>
          <w:rFonts w:ascii="Arial" w:hAnsi="Arial" w:cs="Arial"/>
          <w:b/>
          <w:color w:val="00B050"/>
        </w:rPr>
        <w:t>   Pero la significación de Pedro en la Iglesia, y de sus suceso</w:t>
      </w:r>
      <w:r w:rsidRPr="000D3550">
        <w:rPr>
          <w:rFonts w:ascii="Arial" w:hAnsi="Arial" w:cs="Arial"/>
          <w:b/>
          <w:color w:val="00B050"/>
        </w:rPr>
        <w:softHyphen/>
        <w:t>res romanos posteriormente, se ha mante</w:t>
      </w:r>
      <w:r w:rsidRPr="000D3550">
        <w:rPr>
          <w:rFonts w:ascii="Arial" w:hAnsi="Arial" w:cs="Arial"/>
          <w:b/>
          <w:color w:val="00B050"/>
        </w:rPr>
        <w:softHyphen/>
        <w:t>nido hasta nuestros días como doctrina importante en el pensamiento católico y como práctica de hecho, por encima de las demás consideraciones especulativas. La fiesta religiosa de la Cátedra de san Pedro en Roma se celebra en Occi</w:t>
      </w:r>
      <w:r w:rsidRPr="000D3550">
        <w:rPr>
          <w:rFonts w:ascii="Arial" w:hAnsi="Arial" w:cs="Arial"/>
          <w:b/>
          <w:color w:val="00B050"/>
        </w:rPr>
        <w:softHyphen/>
        <w:t>dente el 22 de F</w:t>
      </w:r>
      <w:r w:rsidRPr="000D3550">
        <w:rPr>
          <w:rFonts w:ascii="Arial" w:hAnsi="Arial" w:cs="Arial"/>
          <w:b/>
          <w:color w:val="00B050"/>
        </w:rPr>
        <w:t>e</w:t>
      </w:r>
      <w:r w:rsidRPr="000D3550">
        <w:rPr>
          <w:rFonts w:ascii="Arial" w:hAnsi="Arial" w:cs="Arial"/>
          <w:b/>
          <w:color w:val="00B050"/>
        </w:rPr>
        <w:t>brero; y el recuerdo de la muerte de San Pedro y San Pablo el 29 de Junio se halla   reve</w:t>
      </w:r>
      <w:r w:rsidRPr="000D3550">
        <w:rPr>
          <w:rFonts w:ascii="Arial" w:hAnsi="Arial" w:cs="Arial"/>
          <w:b/>
          <w:color w:val="00B050"/>
        </w:rPr>
        <w:t>s</w:t>
      </w:r>
      <w:r w:rsidRPr="000D3550">
        <w:rPr>
          <w:rFonts w:ascii="Arial" w:hAnsi="Arial" w:cs="Arial"/>
          <w:b/>
          <w:color w:val="00B050"/>
        </w:rPr>
        <w:t xml:space="preserve">tido también de notable antigüedad. </w:t>
      </w:r>
    </w:p>
    <w:p w:rsidR="00C800B5" w:rsidRPr="00C019A9" w:rsidRDefault="00C800B5"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t xml:space="preserve">   Los datos que hay sobre la basílica que Constantino decidió construir fue  c</w:t>
      </w:r>
      <w:r w:rsidRPr="00C019A9">
        <w:rPr>
          <w:rFonts w:ascii="Arial" w:hAnsi="Arial" w:cs="Arial"/>
          <w:b/>
        </w:rPr>
        <w:t>onsagrada el 18 de Noviembre del 326. Parece probado que, bajo el subsuelo, se dejaron intencion</w:t>
      </w:r>
      <w:r w:rsidRPr="00C019A9">
        <w:rPr>
          <w:rFonts w:ascii="Arial" w:hAnsi="Arial" w:cs="Arial"/>
          <w:b/>
        </w:rPr>
        <w:t>a</w:t>
      </w:r>
      <w:r w:rsidRPr="00C019A9">
        <w:rPr>
          <w:rFonts w:ascii="Arial" w:hAnsi="Arial" w:cs="Arial"/>
          <w:b/>
        </w:rPr>
        <w:t>damente los restos de otro templo más antiguo y en el cual se ofrecieron plegarias y ofrendas por la comunidad cristiana de la capital.  El templo se mantuvo durante un mil</w:t>
      </w:r>
      <w:r w:rsidRPr="00C019A9">
        <w:rPr>
          <w:rFonts w:ascii="Arial" w:hAnsi="Arial" w:cs="Arial"/>
          <w:b/>
        </w:rPr>
        <w:t>e</w:t>
      </w:r>
      <w:r w:rsidRPr="00C019A9">
        <w:rPr>
          <w:rFonts w:ascii="Arial" w:hAnsi="Arial" w:cs="Arial"/>
          <w:b/>
        </w:rPr>
        <w:t xml:space="preserve">nio entre diversos avatares. </w:t>
      </w:r>
    </w:p>
    <w:p w:rsidR="00C800B5" w:rsidRDefault="00C800B5" w:rsidP="00C800B5">
      <w:pPr>
        <w:pStyle w:val="estilo2"/>
        <w:spacing w:before="0" w:beforeAutospacing="0" w:after="0" w:afterAutospacing="0"/>
        <w:ind w:firstLine="142"/>
        <w:jc w:val="both"/>
        <w:rPr>
          <w:rFonts w:ascii="Arial" w:hAnsi="Arial" w:cs="Arial"/>
          <w:b/>
        </w:rPr>
      </w:pPr>
    </w:p>
    <w:p w:rsidR="00C800B5" w:rsidRDefault="00C800B5" w:rsidP="00C800B5">
      <w:pPr>
        <w:pStyle w:val="estilo2"/>
        <w:spacing w:before="0" w:beforeAutospacing="0" w:after="0" w:afterAutospacing="0"/>
        <w:ind w:firstLine="142"/>
        <w:jc w:val="both"/>
        <w:rPr>
          <w:rFonts w:ascii="Arial" w:hAnsi="Arial" w:cs="Arial"/>
          <w:b/>
        </w:rPr>
      </w:pPr>
      <w:r>
        <w:rPr>
          <w:rFonts w:ascii="Arial" w:hAnsi="Arial" w:cs="Arial"/>
          <w:b/>
        </w:rPr>
        <w:lastRenderedPageBreak/>
        <w:t xml:space="preserve">  </w:t>
      </w:r>
      <w:r w:rsidRPr="00C019A9">
        <w:rPr>
          <w:rFonts w:ascii="Arial" w:hAnsi="Arial" w:cs="Arial"/>
          <w:b/>
        </w:rPr>
        <w:t xml:space="preserve">Luego, los artistas del Renacimiento se encargarían de elevar el grandioso templo actual con las ideas geniales de Bramante, Rafael y Miguel </w:t>
      </w:r>
      <w:proofErr w:type="spellStart"/>
      <w:r w:rsidRPr="00C019A9">
        <w:rPr>
          <w:rFonts w:ascii="Arial" w:hAnsi="Arial" w:cs="Arial"/>
          <w:b/>
        </w:rPr>
        <w:t>Angel</w:t>
      </w:r>
      <w:proofErr w:type="spellEnd"/>
      <w:r w:rsidRPr="00C019A9">
        <w:rPr>
          <w:rFonts w:ascii="Arial" w:hAnsi="Arial" w:cs="Arial"/>
          <w:b/>
        </w:rPr>
        <w:t xml:space="preserve"> entre otros, quienes unieron escultura, p</w:t>
      </w:r>
      <w:r>
        <w:rPr>
          <w:rFonts w:ascii="Arial" w:hAnsi="Arial" w:cs="Arial"/>
          <w:b/>
        </w:rPr>
        <w:t>i</w:t>
      </w:r>
      <w:r w:rsidRPr="00C019A9">
        <w:rPr>
          <w:rFonts w:ascii="Arial" w:hAnsi="Arial" w:cs="Arial"/>
          <w:b/>
        </w:rPr>
        <w:t>ntura y arquitectura en San Pedro del Vaticano</w:t>
      </w:r>
    </w:p>
    <w:p w:rsidR="00C800B5" w:rsidRDefault="00C800B5" w:rsidP="00C800B5">
      <w:pPr>
        <w:pStyle w:val="estilo2"/>
        <w:spacing w:before="0" w:beforeAutospacing="0" w:after="0" w:afterAutospacing="0"/>
        <w:ind w:right="-425" w:firstLine="142"/>
        <w:jc w:val="both"/>
        <w:rPr>
          <w:rFonts w:ascii="Arial" w:hAnsi="Arial" w:cs="Arial"/>
          <w:b/>
        </w:rPr>
      </w:pPr>
    </w:p>
    <w:p w:rsidR="00C800B5" w:rsidRDefault="00C800B5" w:rsidP="00C800B5">
      <w:pPr>
        <w:pStyle w:val="estilo2"/>
        <w:spacing w:before="0" w:beforeAutospacing="0" w:after="0" w:afterAutospacing="0"/>
        <w:ind w:right="-425" w:firstLine="142"/>
        <w:jc w:val="center"/>
        <w:rPr>
          <w:rFonts w:ascii="Arial" w:hAnsi="Arial" w:cs="Arial"/>
          <w:b/>
        </w:rPr>
      </w:pPr>
      <w:r>
        <w:rPr>
          <w:noProof/>
        </w:rPr>
        <w:drawing>
          <wp:inline distT="0" distB="0" distL="0" distR="0">
            <wp:extent cx="4082142" cy="3143250"/>
            <wp:effectExtent l="19050" t="0" r="0" b="0"/>
            <wp:docPr id="10" name="Imagen 13" descr="Resultado de imagen de san pedro vaticano primitiv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san pedro vaticano primitiva iglesia"/>
                    <pic:cNvPicPr>
                      <a:picLocks noChangeAspect="1" noChangeArrowheads="1"/>
                    </pic:cNvPicPr>
                  </pic:nvPicPr>
                  <pic:blipFill>
                    <a:blip r:embed="rId79"/>
                    <a:srcRect/>
                    <a:stretch>
                      <a:fillRect/>
                    </a:stretch>
                  </pic:blipFill>
                  <pic:spPr bwMode="auto">
                    <a:xfrm>
                      <a:off x="0" y="0"/>
                      <a:ext cx="4088508" cy="3148152"/>
                    </a:xfrm>
                    <a:prstGeom prst="rect">
                      <a:avLst/>
                    </a:prstGeom>
                    <a:noFill/>
                    <a:ln w="9525">
                      <a:noFill/>
                      <a:miter lim="800000"/>
                      <a:headEnd/>
                      <a:tailEnd/>
                    </a:ln>
                  </pic:spPr>
                </pic:pic>
              </a:graphicData>
            </a:graphic>
          </wp:inline>
        </w:drawing>
      </w:r>
    </w:p>
    <w:p w:rsidR="00C800B5" w:rsidRPr="003A3474" w:rsidRDefault="00C800B5" w:rsidP="00C800B5">
      <w:pPr>
        <w:pStyle w:val="estilo2"/>
        <w:spacing w:before="0" w:beforeAutospacing="0" w:after="0" w:afterAutospacing="0"/>
        <w:ind w:right="-425" w:firstLine="142"/>
        <w:jc w:val="center"/>
        <w:rPr>
          <w:rFonts w:ascii="Arial" w:hAnsi="Arial" w:cs="Arial"/>
          <w:b/>
          <w:color w:val="0070C0"/>
        </w:rPr>
      </w:pPr>
      <w:r w:rsidRPr="003A3474">
        <w:rPr>
          <w:rFonts w:ascii="Arial" w:hAnsi="Arial" w:cs="Arial"/>
          <w:b/>
          <w:color w:val="0070C0"/>
        </w:rPr>
        <w:t>Cómo fue el circo Máximo en el Vaticano</w:t>
      </w:r>
    </w:p>
    <w:p w:rsidR="00C800B5" w:rsidRDefault="00C800B5" w:rsidP="00C800B5">
      <w:pPr>
        <w:pStyle w:val="estilo2"/>
        <w:spacing w:before="0" w:beforeAutospacing="0" w:after="0" w:afterAutospacing="0"/>
        <w:ind w:right="-425" w:firstLine="142"/>
        <w:jc w:val="center"/>
        <w:rPr>
          <w:rFonts w:ascii="Arial" w:hAnsi="Arial" w:cs="Arial"/>
          <w:b/>
        </w:rPr>
      </w:pPr>
    </w:p>
    <w:p w:rsidR="00C800B5" w:rsidRDefault="00C800B5" w:rsidP="00C800B5">
      <w:pPr>
        <w:pStyle w:val="estilo2"/>
        <w:spacing w:before="0" w:beforeAutospacing="0" w:after="0" w:afterAutospacing="0"/>
        <w:ind w:right="-425" w:firstLine="142"/>
        <w:jc w:val="center"/>
        <w:rPr>
          <w:rFonts w:ascii="Arial" w:hAnsi="Arial" w:cs="Arial"/>
          <w:b/>
        </w:rPr>
      </w:pPr>
    </w:p>
    <w:p w:rsidR="00C800B5" w:rsidRDefault="00C800B5" w:rsidP="00C800B5">
      <w:pPr>
        <w:pStyle w:val="estilo2"/>
        <w:spacing w:before="0" w:beforeAutospacing="0" w:after="0" w:afterAutospacing="0"/>
        <w:ind w:right="-425" w:firstLine="142"/>
        <w:jc w:val="center"/>
        <w:rPr>
          <w:rFonts w:ascii="Arial" w:hAnsi="Arial" w:cs="Arial"/>
          <w:b/>
        </w:rPr>
      </w:pPr>
      <w:r w:rsidRPr="006233AC">
        <w:rPr>
          <w:rFonts w:ascii="Arial" w:hAnsi="Arial" w:cs="Arial"/>
          <w:b/>
          <w:noProof/>
        </w:rPr>
        <w:drawing>
          <wp:inline distT="0" distB="0" distL="0" distR="0">
            <wp:extent cx="6281393" cy="3848100"/>
            <wp:effectExtent l="0" t="0" r="0" b="0"/>
            <wp:docPr id="12" name="Imagen 10" descr="Resultado de imagen de san pedro vaticano primitiv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san pedro vaticano primitiva iglesia"/>
                    <pic:cNvPicPr>
                      <a:picLocks noChangeAspect="1" noChangeArrowheads="1"/>
                    </pic:cNvPicPr>
                  </pic:nvPicPr>
                  <pic:blipFill>
                    <a:blip r:embed="rId80"/>
                    <a:srcRect/>
                    <a:stretch>
                      <a:fillRect/>
                    </a:stretch>
                  </pic:blipFill>
                  <pic:spPr bwMode="auto">
                    <a:xfrm>
                      <a:off x="0" y="0"/>
                      <a:ext cx="6294043" cy="3855850"/>
                    </a:xfrm>
                    <a:prstGeom prst="rect">
                      <a:avLst/>
                    </a:prstGeom>
                    <a:noFill/>
                    <a:ln w="9525">
                      <a:noFill/>
                      <a:miter lim="800000"/>
                      <a:headEnd/>
                      <a:tailEnd/>
                    </a:ln>
                  </pic:spPr>
                </pic:pic>
              </a:graphicData>
            </a:graphic>
          </wp:inline>
        </w:drawing>
      </w:r>
    </w:p>
    <w:p w:rsidR="00C800B5" w:rsidRDefault="00C800B5" w:rsidP="00C800B5">
      <w:pPr>
        <w:pStyle w:val="estilo2"/>
        <w:spacing w:before="0" w:beforeAutospacing="0" w:after="0" w:afterAutospacing="0"/>
        <w:ind w:right="-425" w:firstLine="142"/>
        <w:jc w:val="center"/>
        <w:rPr>
          <w:rFonts w:ascii="Arial" w:hAnsi="Arial" w:cs="Arial"/>
          <w:b/>
        </w:rPr>
      </w:pPr>
    </w:p>
    <w:p w:rsidR="00C800B5" w:rsidRDefault="00C800B5" w:rsidP="00C800B5">
      <w:pPr>
        <w:pStyle w:val="estilo2"/>
        <w:spacing w:before="0" w:beforeAutospacing="0" w:after="0" w:afterAutospacing="0"/>
        <w:ind w:right="-425" w:firstLine="142"/>
        <w:jc w:val="both"/>
        <w:rPr>
          <w:rFonts w:ascii="Arial" w:hAnsi="Arial" w:cs="Arial"/>
          <w:b/>
        </w:rPr>
      </w:pPr>
      <w:r>
        <w:rPr>
          <w:rFonts w:ascii="Arial" w:hAnsi="Arial" w:cs="Arial"/>
          <w:b/>
        </w:rPr>
        <w:t xml:space="preserve">   </w:t>
      </w:r>
      <w:r w:rsidRPr="00C019A9">
        <w:rPr>
          <w:rFonts w:ascii="Arial" w:hAnsi="Arial" w:cs="Arial"/>
          <w:b/>
        </w:rPr>
        <w:t xml:space="preserve">Las excavaciones debajo del </w:t>
      </w:r>
      <w:proofErr w:type="spellStart"/>
      <w:r w:rsidRPr="00C019A9">
        <w:rPr>
          <w:rFonts w:ascii="Arial" w:hAnsi="Arial" w:cs="Arial"/>
          <w:b/>
        </w:rPr>
        <w:t>baldaqui</w:t>
      </w:r>
      <w:r w:rsidRPr="00C019A9">
        <w:rPr>
          <w:rFonts w:ascii="Arial" w:hAnsi="Arial" w:cs="Arial"/>
          <w:b/>
        </w:rPr>
        <w:softHyphen/>
        <w:t>no</w:t>
      </w:r>
      <w:proofErr w:type="spellEnd"/>
      <w:r w:rsidRPr="00C019A9">
        <w:rPr>
          <w:rFonts w:ascii="Arial" w:hAnsi="Arial" w:cs="Arial"/>
          <w:b/>
        </w:rPr>
        <w:t>, que hoy es el alma de la Basílica Vaticana, real</w:t>
      </w:r>
      <w:r w:rsidRPr="00C019A9">
        <w:rPr>
          <w:rFonts w:ascii="Arial" w:hAnsi="Arial" w:cs="Arial"/>
          <w:b/>
        </w:rPr>
        <w:t>i</w:t>
      </w:r>
      <w:r w:rsidRPr="00C019A9">
        <w:rPr>
          <w:rFonts w:ascii="Arial" w:hAnsi="Arial" w:cs="Arial"/>
          <w:b/>
        </w:rPr>
        <w:t>zadas entre 1940 y 1948 por orden de Pío XII, demostraron la existencia de una sepul</w:t>
      </w:r>
      <w:r w:rsidRPr="00C019A9">
        <w:rPr>
          <w:rFonts w:ascii="Arial" w:hAnsi="Arial" w:cs="Arial"/>
          <w:b/>
        </w:rPr>
        <w:softHyphen/>
        <w:t>tura obj</w:t>
      </w:r>
      <w:r w:rsidRPr="00C019A9">
        <w:rPr>
          <w:rFonts w:ascii="Arial" w:hAnsi="Arial" w:cs="Arial"/>
          <w:b/>
        </w:rPr>
        <w:t>e</w:t>
      </w:r>
      <w:r w:rsidRPr="00C019A9">
        <w:rPr>
          <w:rFonts w:ascii="Arial" w:hAnsi="Arial" w:cs="Arial"/>
          <w:b/>
        </w:rPr>
        <w:t>to de veneración singular, pues en torno a ella se disponían otras menos significativas. Todas parecen del siglo I, sin que se pueda decir más.</w:t>
      </w:r>
    </w:p>
    <w:p w:rsidR="00DF104E" w:rsidRDefault="00DF104E" w:rsidP="00C800B5">
      <w:pPr>
        <w:pStyle w:val="estilo2"/>
        <w:spacing w:before="0" w:beforeAutospacing="0" w:after="0" w:afterAutospacing="0"/>
        <w:ind w:right="-425" w:firstLine="142"/>
        <w:jc w:val="both"/>
        <w:rPr>
          <w:rFonts w:ascii="Arial" w:hAnsi="Arial" w:cs="Arial"/>
          <w:b/>
        </w:rPr>
      </w:pPr>
    </w:p>
    <w:p w:rsidR="00C800B5" w:rsidRDefault="00C800B5" w:rsidP="00C800B5">
      <w:pPr>
        <w:pStyle w:val="estilo2"/>
        <w:spacing w:before="0" w:beforeAutospacing="0" w:after="0" w:afterAutospacing="0"/>
        <w:ind w:right="-425" w:firstLine="142"/>
        <w:jc w:val="both"/>
        <w:rPr>
          <w:rFonts w:ascii="Arial" w:hAnsi="Arial" w:cs="Arial"/>
          <w:b/>
        </w:rPr>
      </w:pPr>
    </w:p>
    <w:p w:rsidR="00C800B5" w:rsidRDefault="00C800B5" w:rsidP="00C800B5">
      <w:pPr>
        <w:pStyle w:val="estilo2"/>
        <w:spacing w:before="0" w:beforeAutospacing="0" w:after="0" w:afterAutospacing="0"/>
        <w:ind w:right="-425" w:firstLine="142"/>
        <w:jc w:val="both"/>
        <w:rPr>
          <w:rFonts w:ascii="Arial" w:hAnsi="Arial" w:cs="Arial"/>
          <w:b/>
        </w:rPr>
      </w:pPr>
    </w:p>
    <w:p w:rsidR="00C800B5" w:rsidRPr="00816CD6" w:rsidRDefault="00C800B5" w:rsidP="00C800B5">
      <w:pPr>
        <w:pStyle w:val="estilo2"/>
        <w:spacing w:before="0" w:beforeAutospacing="0" w:after="0" w:afterAutospacing="0"/>
        <w:ind w:right="-425" w:firstLine="142"/>
        <w:jc w:val="both"/>
        <w:rPr>
          <w:rFonts w:ascii="Arial" w:hAnsi="Arial" w:cs="Arial"/>
          <w:b/>
          <w:color w:val="FF0000"/>
        </w:rPr>
      </w:pPr>
      <w:r w:rsidRPr="00816CD6">
        <w:rPr>
          <w:rFonts w:ascii="Arial" w:hAnsi="Arial" w:cs="Arial"/>
          <w:b/>
          <w:color w:val="FF0000"/>
        </w:rPr>
        <w:lastRenderedPageBreak/>
        <w:t>LAS CATEQUESIS DE PEDRO</w:t>
      </w:r>
    </w:p>
    <w:p w:rsidR="00C800B5" w:rsidRPr="00816CD6" w:rsidRDefault="00C800B5" w:rsidP="00C800B5">
      <w:pPr>
        <w:widowControl/>
        <w:autoSpaceDE/>
        <w:autoSpaceDN/>
        <w:adjustRightInd/>
        <w:spacing w:before="100" w:beforeAutospacing="1" w:after="100" w:afterAutospacing="1"/>
        <w:jc w:val="both"/>
        <w:rPr>
          <w:b/>
        </w:rPr>
      </w:pPr>
      <w:r w:rsidRPr="00816CD6">
        <w:rPr>
          <w:b/>
        </w:rPr>
        <w:t>   El modelo de S. Pedro es significativo en la tarea catequística, sobre todo teniendo en cuenta su origen, sus características y su desarrollo. Es tal vez mejor hablar de estilo y de talante, más que de modelo.</w:t>
      </w:r>
    </w:p>
    <w:p w:rsidR="00C800B5" w:rsidRPr="004C116D" w:rsidRDefault="00C800B5" w:rsidP="00C800B5">
      <w:pPr>
        <w:widowControl/>
        <w:autoSpaceDE/>
        <w:autoSpaceDN/>
        <w:adjustRightInd/>
        <w:spacing w:before="100" w:beforeAutospacing="1" w:after="100" w:afterAutospacing="1"/>
        <w:jc w:val="both"/>
        <w:rPr>
          <w:b/>
          <w:color w:val="0070C0"/>
        </w:rPr>
      </w:pPr>
      <w:r w:rsidRPr="004C116D">
        <w:rPr>
          <w:b/>
          <w:bCs/>
          <w:color w:val="0070C0"/>
        </w:rPr>
        <w:t xml:space="preserve">Rasgos </w:t>
      </w:r>
      <w:proofErr w:type="spellStart"/>
      <w:r w:rsidRPr="004C116D">
        <w:rPr>
          <w:b/>
          <w:bCs/>
          <w:color w:val="0070C0"/>
        </w:rPr>
        <w:t>petrinos</w:t>
      </w:r>
      <w:proofErr w:type="spellEnd"/>
    </w:p>
    <w:p w:rsidR="00C800B5" w:rsidRDefault="00C800B5" w:rsidP="00C800B5">
      <w:pPr>
        <w:widowControl/>
        <w:autoSpaceDE/>
        <w:autoSpaceDN/>
        <w:adjustRightInd/>
        <w:spacing w:before="100" w:beforeAutospacing="1" w:after="100" w:afterAutospacing="1"/>
        <w:jc w:val="both"/>
        <w:rPr>
          <w:b/>
        </w:rPr>
      </w:pPr>
      <w:r w:rsidRPr="00816CD6">
        <w:rPr>
          <w:b/>
        </w:rPr>
        <w:t>   El talante se expresa en los rasgos siguientes que brillan en la actuación de este "Prínc</w:t>
      </w:r>
      <w:r w:rsidRPr="00816CD6">
        <w:rPr>
          <w:b/>
        </w:rPr>
        <w:t>i</w:t>
      </w:r>
      <w:r w:rsidRPr="00816CD6">
        <w:rPr>
          <w:b/>
        </w:rPr>
        <w:t>pe de los Apóstoles"</w:t>
      </w:r>
    </w:p>
    <w:p w:rsidR="00C800B5" w:rsidRDefault="00C800B5" w:rsidP="00C800B5">
      <w:pPr>
        <w:widowControl/>
        <w:autoSpaceDE/>
        <w:autoSpaceDN/>
        <w:adjustRightInd/>
        <w:spacing w:before="100" w:beforeAutospacing="1" w:after="100" w:afterAutospacing="1"/>
        <w:jc w:val="both"/>
        <w:rPr>
          <w:b/>
        </w:rPr>
      </w:pPr>
      <w:r w:rsidRPr="00816CD6">
        <w:rPr>
          <w:b/>
        </w:rPr>
        <w:br/>
        <w:t xml:space="preserve">   *  El amor sincero y ardiente que siempre profesó a Jesús. (Mt.16. 22). Impulsivo y audaz siempre se halló cerca de Jesús, hasta la última confesión de su amor y arrepentimiento </w:t>
      </w:r>
      <w:proofErr w:type="spellStart"/>
      <w:r w:rsidRPr="00816CD6">
        <w:rPr>
          <w:b/>
        </w:rPr>
        <w:t>despúes</w:t>
      </w:r>
      <w:proofErr w:type="spellEnd"/>
      <w:r w:rsidRPr="00816CD6">
        <w:rPr>
          <w:b/>
        </w:rPr>
        <w:t xml:space="preserve"> de la Resurrección de Jesús. (</w:t>
      </w:r>
      <w:proofErr w:type="spellStart"/>
      <w:r w:rsidRPr="00816CD6">
        <w:rPr>
          <w:b/>
        </w:rPr>
        <w:t>Jn.</w:t>
      </w:r>
      <w:proofErr w:type="spellEnd"/>
      <w:r w:rsidRPr="00816CD6">
        <w:rPr>
          <w:b/>
        </w:rPr>
        <w:t xml:space="preserve"> 21. 15-20)</w:t>
      </w:r>
    </w:p>
    <w:p w:rsidR="00C800B5" w:rsidRDefault="00C800B5" w:rsidP="00C800B5">
      <w:pPr>
        <w:widowControl/>
        <w:autoSpaceDE/>
        <w:autoSpaceDN/>
        <w:adjustRightInd/>
        <w:spacing w:before="100" w:beforeAutospacing="1" w:after="100" w:afterAutospacing="1"/>
        <w:jc w:val="both"/>
        <w:rPr>
          <w:b/>
        </w:rPr>
      </w:pPr>
      <w:r w:rsidRPr="00816CD6">
        <w:rPr>
          <w:b/>
        </w:rPr>
        <w:t>   *  La fe profunda que manifestó en toda ocasión, con la nobleza de sus palabras y con su total adhesión a Jesús (</w:t>
      </w:r>
      <w:proofErr w:type="spellStart"/>
      <w:r w:rsidRPr="00816CD6">
        <w:rPr>
          <w:b/>
        </w:rPr>
        <w:t>Mt.</w:t>
      </w:r>
      <w:proofErr w:type="spellEnd"/>
      <w:r w:rsidRPr="00816CD6">
        <w:rPr>
          <w:b/>
        </w:rPr>
        <w:t xml:space="preserve"> 16. 13-20; </w:t>
      </w:r>
      <w:proofErr w:type="spellStart"/>
      <w:r w:rsidRPr="00816CD6">
        <w:rPr>
          <w:b/>
        </w:rPr>
        <w:t>Lc</w:t>
      </w:r>
      <w:proofErr w:type="spellEnd"/>
      <w:r w:rsidRPr="00816CD6">
        <w:rPr>
          <w:b/>
        </w:rPr>
        <w:t xml:space="preserve"> 9. 18-21)</w:t>
      </w:r>
    </w:p>
    <w:p w:rsidR="00C800B5" w:rsidRDefault="00C800B5" w:rsidP="00C800B5">
      <w:pPr>
        <w:widowControl/>
        <w:autoSpaceDE/>
        <w:autoSpaceDN/>
        <w:adjustRightInd/>
        <w:spacing w:before="100" w:beforeAutospacing="1" w:after="100" w:afterAutospacing="1"/>
        <w:jc w:val="both"/>
        <w:rPr>
          <w:b/>
        </w:rPr>
      </w:pPr>
      <w:r w:rsidRPr="00816CD6">
        <w:rPr>
          <w:b/>
        </w:rPr>
        <w:t>   *  El sentido de autoridad que Pedro representó, que él entendió recibida de Jesús y que ejerció con valor y como servicio en los primeros días de la Igle</w:t>
      </w:r>
      <w:r w:rsidRPr="00816CD6">
        <w:rPr>
          <w:b/>
        </w:rPr>
        <w:softHyphen/>
        <w:t>sia. (</w:t>
      </w:r>
      <w:proofErr w:type="spellStart"/>
      <w:r w:rsidRPr="00816CD6">
        <w:rPr>
          <w:b/>
        </w:rPr>
        <w:t>Mt.</w:t>
      </w:r>
      <w:proofErr w:type="spellEnd"/>
      <w:r w:rsidRPr="00816CD6">
        <w:rPr>
          <w:b/>
        </w:rPr>
        <w:t xml:space="preserve"> 16. 18;  </w:t>
      </w:r>
      <w:proofErr w:type="spellStart"/>
      <w:r w:rsidRPr="00816CD6">
        <w:rPr>
          <w:b/>
        </w:rPr>
        <w:t>Jn.</w:t>
      </w:r>
      <w:proofErr w:type="spellEnd"/>
      <w:r w:rsidRPr="00816CD6">
        <w:rPr>
          <w:b/>
        </w:rPr>
        <w:t xml:space="preserve"> 1. 42;  </w:t>
      </w:r>
      <w:proofErr w:type="spellStart"/>
      <w:r w:rsidRPr="00816CD6">
        <w:rPr>
          <w:b/>
        </w:rPr>
        <w:t>Mc.</w:t>
      </w:r>
      <w:proofErr w:type="spellEnd"/>
      <w:r w:rsidRPr="00816CD6">
        <w:rPr>
          <w:b/>
        </w:rPr>
        <w:t xml:space="preserve"> 9. 2;  </w:t>
      </w:r>
      <w:proofErr w:type="spellStart"/>
      <w:r w:rsidRPr="00816CD6">
        <w:rPr>
          <w:b/>
        </w:rPr>
        <w:t>Hech</w:t>
      </w:r>
      <w:proofErr w:type="spellEnd"/>
      <w:r w:rsidRPr="00816CD6">
        <w:rPr>
          <w:b/>
        </w:rPr>
        <w:t xml:space="preserve">. 7. 17-22; </w:t>
      </w:r>
      <w:proofErr w:type="spellStart"/>
      <w:r w:rsidRPr="00816CD6">
        <w:rPr>
          <w:b/>
        </w:rPr>
        <w:t>Hech</w:t>
      </w:r>
      <w:proofErr w:type="spellEnd"/>
      <w:r w:rsidRPr="00816CD6">
        <w:rPr>
          <w:b/>
        </w:rPr>
        <w:t>. 11. 1-18)</w:t>
      </w:r>
    </w:p>
    <w:p w:rsidR="00C800B5" w:rsidRDefault="00C800B5" w:rsidP="00C800B5">
      <w:pPr>
        <w:widowControl/>
        <w:autoSpaceDE/>
        <w:autoSpaceDN/>
        <w:adjustRightInd/>
        <w:spacing w:before="100" w:beforeAutospacing="1" w:after="100" w:afterAutospacing="1"/>
        <w:jc w:val="both"/>
        <w:rPr>
          <w:b/>
        </w:rPr>
      </w:pPr>
      <w:r w:rsidRPr="00816CD6">
        <w:rPr>
          <w:b/>
        </w:rPr>
        <w:t>   *  La humildad admirable para reconocer la cobardía de negar a Cristo y el perdón que recibió del maestro después de la resurrección. (</w:t>
      </w:r>
      <w:proofErr w:type="spellStart"/>
      <w:r w:rsidRPr="00816CD6">
        <w:rPr>
          <w:b/>
        </w:rPr>
        <w:t>Mt.</w:t>
      </w:r>
      <w:proofErr w:type="spellEnd"/>
      <w:r w:rsidRPr="00816CD6">
        <w:rPr>
          <w:b/>
        </w:rPr>
        <w:t xml:space="preserve"> 26. 31-35; </w:t>
      </w:r>
      <w:proofErr w:type="spellStart"/>
      <w:r w:rsidRPr="00816CD6">
        <w:rPr>
          <w:b/>
        </w:rPr>
        <w:t>Mt.</w:t>
      </w:r>
      <w:proofErr w:type="spellEnd"/>
      <w:r w:rsidRPr="00816CD6">
        <w:rPr>
          <w:b/>
        </w:rPr>
        <w:t xml:space="preserve"> 27. 69-74; </w:t>
      </w:r>
      <w:proofErr w:type="spellStart"/>
      <w:r w:rsidRPr="00816CD6">
        <w:rPr>
          <w:b/>
        </w:rPr>
        <w:t>Mc.</w:t>
      </w:r>
      <w:proofErr w:type="spellEnd"/>
      <w:r w:rsidRPr="00816CD6">
        <w:rPr>
          <w:b/>
        </w:rPr>
        <w:t xml:space="preserve"> 14. 66-72; </w:t>
      </w:r>
      <w:proofErr w:type="spellStart"/>
      <w:r w:rsidRPr="00816CD6">
        <w:rPr>
          <w:b/>
        </w:rPr>
        <w:t>Lc.</w:t>
      </w:r>
      <w:proofErr w:type="spellEnd"/>
      <w:r w:rsidRPr="00816CD6">
        <w:rPr>
          <w:b/>
        </w:rPr>
        <w:t xml:space="preserve"> 22. 31-34; </w:t>
      </w:r>
      <w:proofErr w:type="spellStart"/>
      <w:r w:rsidRPr="00816CD6">
        <w:rPr>
          <w:b/>
        </w:rPr>
        <w:t>Jn.</w:t>
      </w:r>
      <w:proofErr w:type="spellEnd"/>
      <w:r w:rsidRPr="00816CD6">
        <w:rPr>
          <w:b/>
        </w:rPr>
        <w:t xml:space="preserve"> 18. 15-27)</w:t>
      </w:r>
    </w:p>
    <w:p w:rsidR="00C800B5" w:rsidRDefault="00C800B5" w:rsidP="00C800B5">
      <w:pPr>
        <w:widowControl/>
        <w:autoSpaceDE/>
        <w:autoSpaceDN/>
        <w:adjustRightInd/>
        <w:spacing w:before="100" w:beforeAutospacing="1" w:after="100" w:afterAutospacing="1"/>
        <w:jc w:val="both"/>
        <w:rPr>
          <w:b/>
        </w:rPr>
      </w:pPr>
      <w:r w:rsidRPr="00816CD6">
        <w:rPr>
          <w:b/>
        </w:rPr>
        <w:t>   *  El sentido de liderazgo y valentía que Pedro manifestó al servicio de Jesús y de sus seguidores, latente en todas las narraciones evangélicas. (</w:t>
      </w:r>
      <w:proofErr w:type="spellStart"/>
      <w:r w:rsidRPr="00816CD6">
        <w:rPr>
          <w:b/>
        </w:rPr>
        <w:t>Jn.</w:t>
      </w:r>
      <w:proofErr w:type="spellEnd"/>
      <w:r w:rsidRPr="00816CD6">
        <w:rPr>
          <w:b/>
        </w:rPr>
        <w:t xml:space="preserve"> 7. 68-71; </w:t>
      </w:r>
      <w:proofErr w:type="spellStart"/>
      <w:r w:rsidRPr="00816CD6">
        <w:rPr>
          <w:b/>
        </w:rPr>
        <w:t>Jn.</w:t>
      </w:r>
      <w:proofErr w:type="spellEnd"/>
      <w:r w:rsidRPr="00816CD6">
        <w:rPr>
          <w:b/>
        </w:rPr>
        <w:t xml:space="preserve"> 13. 6-10)</w:t>
      </w:r>
    </w:p>
    <w:p w:rsidR="00C800B5" w:rsidRDefault="00C800B5" w:rsidP="00C800B5">
      <w:pPr>
        <w:widowControl/>
        <w:autoSpaceDE/>
        <w:autoSpaceDN/>
        <w:adjustRightInd/>
        <w:spacing w:before="100" w:beforeAutospacing="1" w:after="100" w:afterAutospacing="1"/>
        <w:jc w:val="both"/>
        <w:rPr>
          <w:b/>
        </w:rPr>
      </w:pPr>
      <w:r w:rsidRPr="00816CD6">
        <w:rPr>
          <w:b/>
        </w:rPr>
        <w:t>   *  El celo ardiente para anunciar la palabra del Señor y la valentía para poner su vida al servicio de la empresa. (</w:t>
      </w:r>
      <w:proofErr w:type="spellStart"/>
      <w:r w:rsidRPr="00816CD6">
        <w:rPr>
          <w:b/>
        </w:rPr>
        <w:t>Mc.</w:t>
      </w:r>
      <w:proofErr w:type="spellEnd"/>
      <w:r w:rsidRPr="00816CD6">
        <w:rPr>
          <w:b/>
        </w:rPr>
        <w:t xml:space="preserve"> 3. 13-19;  </w:t>
      </w:r>
      <w:proofErr w:type="spellStart"/>
      <w:r w:rsidRPr="00816CD6">
        <w:rPr>
          <w:b/>
        </w:rPr>
        <w:t>Lc.</w:t>
      </w:r>
      <w:proofErr w:type="spellEnd"/>
      <w:r w:rsidRPr="00816CD6">
        <w:rPr>
          <w:b/>
        </w:rPr>
        <w:t xml:space="preserve"> 5. 38-44;  </w:t>
      </w:r>
      <w:proofErr w:type="spellStart"/>
      <w:r w:rsidRPr="00816CD6">
        <w:rPr>
          <w:b/>
        </w:rPr>
        <w:t>Hech</w:t>
      </w:r>
      <w:proofErr w:type="spellEnd"/>
      <w:r w:rsidRPr="00816CD6">
        <w:rPr>
          <w:b/>
        </w:rPr>
        <w:t>. 2. 14-40;  </w:t>
      </w:r>
      <w:proofErr w:type="spellStart"/>
      <w:r w:rsidRPr="00816CD6">
        <w:rPr>
          <w:b/>
        </w:rPr>
        <w:t>Hech</w:t>
      </w:r>
      <w:proofErr w:type="spellEnd"/>
      <w:r w:rsidRPr="00816CD6">
        <w:rPr>
          <w:b/>
        </w:rPr>
        <w:t xml:space="preserve"> 11. 1-48)</w:t>
      </w:r>
    </w:p>
    <w:p w:rsidR="00C800B5" w:rsidRPr="00816CD6" w:rsidRDefault="00C800B5" w:rsidP="00C800B5">
      <w:pPr>
        <w:widowControl/>
        <w:autoSpaceDE/>
        <w:autoSpaceDN/>
        <w:adjustRightInd/>
        <w:spacing w:before="100" w:beforeAutospacing="1" w:after="100" w:afterAutospacing="1"/>
        <w:jc w:val="both"/>
        <w:rPr>
          <w:b/>
        </w:rPr>
      </w:pPr>
      <w:r w:rsidRPr="00816CD6">
        <w:rPr>
          <w:b/>
        </w:rPr>
        <w:t>   Si son todos estos rasgos o no los más significativos de la acción del Apóstol, habrá de decirlo el corazón de quien ama a la Iglesia más que la razón teoló</w:t>
      </w:r>
      <w:r w:rsidRPr="00816CD6">
        <w:rPr>
          <w:b/>
        </w:rPr>
        <w:softHyphen/>
        <w:t>gica, que se presta a ópticas diferentes.</w:t>
      </w:r>
    </w:p>
    <w:p w:rsidR="00C800B5" w:rsidRDefault="00C800B5" w:rsidP="00C800B5">
      <w:pPr>
        <w:widowControl/>
        <w:autoSpaceDE/>
        <w:autoSpaceDN/>
        <w:adjustRightInd/>
        <w:spacing w:before="100" w:beforeAutospacing="1" w:after="100" w:afterAutospacing="1"/>
        <w:jc w:val="both"/>
        <w:rPr>
          <w:b/>
        </w:rPr>
      </w:pPr>
      <w:r w:rsidRPr="00816CD6">
        <w:rPr>
          <w:b/>
        </w:rPr>
        <w:t>   La figura de Pedro no es la de uno más de los Apóstoles, sino la del elegido del Señor. Los catequistas deben verle como fuente de inspiración, incluso como el primer catequista de la Iglesia. La catequesis que representa Pedro es, en consecuencia, singular y cautiv</w:t>
      </w:r>
      <w:r w:rsidRPr="00816CD6">
        <w:rPr>
          <w:b/>
        </w:rPr>
        <w:t>a</w:t>
      </w:r>
      <w:r w:rsidRPr="00816CD6">
        <w:rPr>
          <w:b/>
        </w:rPr>
        <w:t>dora para los que aman a Jesús:</w:t>
      </w:r>
    </w:p>
    <w:p w:rsidR="00C800B5" w:rsidRPr="00816CD6" w:rsidRDefault="00C800B5" w:rsidP="00C800B5">
      <w:pPr>
        <w:widowControl/>
        <w:autoSpaceDE/>
        <w:autoSpaceDN/>
        <w:adjustRightInd/>
        <w:spacing w:before="100" w:beforeAutospacing="1" w:after="100" w:afterAutospacing="1"/>
        <w:rPr>
          <w:b/>
        </w:rPr>
      </w:pPr>
      <w:r w:rsidRPr="00816CD6">
        <w:rPr>
          <w:b/>
        </w:rPr>
        <w:t>     - es apostólica, como enviado y elegido especial del Señor;</w:t>
      </w:r>
      <w:r w:rsidRPr="00816CD6">
        <w:rPr>
          <w:b/>
        </w:rPr>
        <w:br/>
        <w:t xml:space="preserve">     - es eclesial, entendida como de cabeza de la Iglesia querida por Jesús; </w:t>
      </w:r>
      <w:r w:rsidRPr="00816CD6">
        <w:rPr>
          <w:b/>
        </w:rPr>
        <w:br/>
        <w:t>     - es testimonial, presentada por el primer testigo en los hechos y dichos de Jesús;</w:t>
      </w:r>
      <w:r w:rsidRPr="00816CD6">
        <w:rPr>
          <w:b/>
        </w:rPr>
        <w:br/>
        <w:t>     - es mi</w:t>
      </w:r>
      <w:r w:rsidRPr="00816CD6">
        <w:rPr>
          <w:b/>
        </w:rPr>
        <w:softHyphen/>
        <w:t>nisterial, en cuanto se presenta en el texto sagrado como servi</w:t>
      </w:r>
      <w:r w:rsidRPr="00816CD6">
        <w:rPr>
          <w:b/>
        </w:rPr>
        <w:softHyphen/>
        <w:t>cio;</w:t>
      </w:r>
      <w:r>
        <w:rPr>
          <w:b/>
        </w:rPr>
        <w:br/>
        <w:t xml:space="preserve">     - y es misional, pues  </w:t>
      </w:r>
      <w:r w:rsidRPr="00816CD6">
        <w:rPr>
          <w:b/>
        </w:rPr>
        <w:t>resp</w:t>
      </w:r>
      <w:r>
        <w:rPr>
          <w:b/>
        </w:rPr>
        <w:t>onde</w:t>
      </w:r>
      <w:r w:rsidRPr="00816CD6">
        <w:rPr>
          <w:b/>
        </w:rPr>
        <w:t xml:space="preserve"> al mandato de Jesús de llevar su mensaje al universo. </w:t>
      </w:r>
    </w:p>
    <w:p w:rsidR="00C800B5" w:rsidRDefault="00C800B5" w:rsidP="00C800B5">
      <w:pPr>
        <w:widowControl/>
        <w:autoSpaceDE/>
        <w:autoSpaceDN/>
        <w:adjustRightInd/>
        <w:spacing w:before="100" w:beforeAutospacing="1" w:after="100" w:afterAutospacing="1"/>
        <w:rPr>
          <w:b/>
        </w:rPr>
      </w:pPr>
      <w:r>
        <w:rPr>
          <w:b/>
          <w:color w:val="FF0000"/>
        </w:rPr>
        <w:t>T</w:t>
      </w:r>
      <w:r w:rsidRPr="00E544BF">
        <w:rPr>
          <w:b/>
          <w:color w:val="FF0000"/>
        </w:rPr>
        <w:t>extos básicos</w:t>
      </w:r>
      <w:r>
        <w:rPr>
          <w:rFonts w:ascii="Times New Roman" w:hAnsi="Times New Roman" w:cs="Times New Roman"/>
          <w:b/>
          <w:color w:val="FF0000"/>
        </w:rPr>
        <w:t xml:space="preserve">  </w:t>
      </w:r>
      <w:r>
        <w:rPr>
          <w:rFonts w:ascii="Times New Roman" w:hAnsi="Times New Roman" w:cs="Times New Roman"/>
        </w:rPr>
        <w:t xml:space="preserve"> </w:t>
      </w:r>
      <w:r w:rsidRPr="00E544BF">
        <w:rPr>
          <w:b/>
        </w:rPr>
        <w:t xml:space="preserve">Hechos y </w:t>
      </w:r>
      <w:proofErr w:type="spellStart"/>
      <w:r w:rsidRPr="00E544BF">
        <w:rPr>
          <w:b/>
        </w:rPr>
        <w:t>Homilias</w:t>
      </w:r>
      <w:proofErr w:type="spellEnd"/>
      <w:r w:rsidRPr="00E544BF">
        <w:rPr>
          <w:b/>
        </w:rPr>
        <w:t xml:space="preserve"> del libro de los Hechos.</w:t>
      </w:r>
      <w:r>
        <w:rPr>
          <w:b/>
        </w:rPr>
        <w:t xml:space="preserve"> </w:t>
      </w:r>
      <w:r w:rsidRPr="00E544BF">
        <w:rPr>
          <w:b/>
        </w:rPr>
        <w:t>cp</w:t>
      </w:r>
      <w:r>
        <w:rPr>
          <w:b/>
        </w:rPr>
        <w:t>s</w:t>
      </w:r>
      <w:r w:rsidRPr="00E544BF">
        <w:rPr>
          <w:b/>
        </w:rPr>
        <w:t>1 a 6 y 9.32 a 12.24</w:t>
      </w:r>
    </w:p>
    <w:p w:rsidR="00C800B5" w:rsidRPr="00030F1C" w:rsidRDefault="00C800B5" w:rsidP="00C800B5">
      <w:pPr>
        <w:widowControl/>
        <w:autoSpaceDE/>
        <w:autoSpaceDN/>
        <w:adjustRightInd/>
        <w:spacing w:before="100" w:beforeAutospacing="1" w:after="100" w:afterAutospacing="1"/>
        <w:rPr>
          <w:b/>
          <w:color w:val="0070C0"/>
        </w:rPr>
      </w:pPr>
      <w:r w:rsidRPr="00030F1C">
        <w:rPr>
          <w:b/>
          <w:color w:val="0070C0"/>
        </w:rPr>
        <w:t xml:space="preserve">  1º Discurso, ( </w:t>
      </w:r>
      <w:proofErr w:type="spellStart"/>
      <w:r w:rsidRPr="00030F1C">
        <w:rPr>
          <w:b/>
          <w:color w:val="0070C0"/>
        </w:rPr>
        <w:t>Hech</w:t>
      </w:r>
      <w:proofErr w:type="spellEnd"/>
      <w:r w:rsidRPr="00030F1C">
        <w:rPr>
          <w:b/>
          <w:color w:val="0070C0"/>
        </w:rPr>
        <w:t>. 1. 16-25)  para la  sustitución de Judas por Matías.  (1 . 16-25)</w:t>
      </w:r>
    </w:p>
    <w:p w:rsidR="00C800B5" w:rsidRPr="00875FFC" w:rsidRDefault="00C800B5" w:rsidP="00C800B5">
      <w:pPr>
        <w:widowControl/>
        <w:autoSpaceDE/>
        <w:autoSpaceDN/>
        <w:adjustRightInd/>
        <w:spacing w:before="100" w:beforeAutospacing="1" w:after="100" w:afterAutospacing="1"/>
        <w:rPr>
          <w:b/>
          <w:color w:val="0070C0"/>
        </w:rPr>
      </w:pPr>
      <w:r w:rsidRPr="00030F1C">
        <w:rPr>
          <w:b/>
          <w:color w:val="0070C0"/>
        </w:rPr>
        <w:t xml:space="preserve">  2º</w:t>
      </w:r>
      <w:r w:rsidRPr="00875FFC">
        <w:rPr>
          <w:b/>
          <w:color w:val="0070C0"/>
        </w:rPr>
        <w:t xml:space="preserve"> Discurso o Catequesis de Pedro. </w:t>
      </w:r>
      <w:r>
        <w:rPr>
          <w:b/>
          <w:color w:val="0070C0"/>
        </w:rPr>
        <w:t>(</w:t>
      </w:r>
      <w:proofErr w:type="spellStart"/>
      <w:r w:rsidRPr="00875FFC">
        <w:rPr>
          <w:b/>
          <w:color w:val="0070C0"/>
        </w:rPr>
        <w:t>Hech</w:t>
      </w:r>
      <w:proofErr w:type="spellEnd"/>
      <w:r w:rsidRPr="00875FFC">
        <w:rPr>
          <w:b/>
          <w:color w:val="0070C0"/>
        </w:rPr>
        <w:t xml:space="preserve">  2.14 a 41</w:t>
      </w:r>
      <w:r w:rsidR="00F0359D">
        <w:rPr>
          <w:b/>
          <w:color w:val="0070C0"/>
        </w:rPr>
        <w:t>)</w:t>
      </w:r>
      <w:r w:rsidRPr="00875FFC">
        <w:rPr>
          <w:b/>
          <w:color w:val="0070C0"/>
        </w:rPr>
        <w:t>. Conversión del primer grupo num</w:t>
      </w:r>
      <w:r>
        <w:rPr>
          <w:b/>
          <w:color w:val="0070C0"/>
        </w:rPr>
        <w:t>e</w:t>
      </w:r>
      <w:r w:rsidRPr="00875FFC">
        <w:rPr>
          <w:b/>
          <w:color w:val="0070C0"/>
        </w:rPr>
        <w:t>roso. "</w:t>
      </w:r>
      <w:r>
        <w:rPr>
          <w:b/>
          <w:color w:val="0070C0"/>
        </w:rPr>
        <w:t>Aquel dí</w:t>
      </w:r>
      <w:r w:rsidRPr="00875FFC">
        <w:rPr>
          <w:b/>
          <w:color w:val="0070C0"/>
        </w:rPr>
        <w:t>a se convirtieron y se bautizaron como 3.000</w:t>
      </w:r>
      <w:r>
        <w:rPr>
          <w:b/>
          <w:color w:val="0070C0"/>
        </w:rPr>
        <w:t xml:space="preserve"> hombres</w:t>
      </w:r>
      <w:r w:rsidRPr="00875FFC">
        <w:rPr>
          <w:b/>
          <w:color w:val="0070C0"/>
        </w:rPr>
        <w:t xml:space="preserve">" ( </w:t>
      </w:r>
      <w:proofErr w:type="spellStart"/>
      <w:r w:rsidRPr="00875FFC">
        <w:rPr>
          <w:b/>
          <w:color w:val="0070C0"/>
        </w:rPr>
        <w:t>Hch</w:t>
      </w:r>
      <w:r>
        <w:rPr>
          <w:b/>
          <w:color w:val="0070C0"/>
        </w:rPr>
        <w:t>s</w:t>
      </w:r>
      <w:proofErr w:type="spellEnd"/>
      <w:r>
        <w:rPr>
          <w:b/>
          <w:color w:val="0070C0"/>
        </w:rPr>
        <w:t xml:space="preserve"> </w:t>
      </w:r>
      <w:r w:rsidRPr="00875FFC">
        <w:rPr>
          <w:b/>
          <w:color w:val="0070C0"/>
        </w:rPr>
        <w:t>2.40)</w:t>
      </w:r>
    </w:p>
    <w:p w:rsidR="00C800B5" w:rsidRPr="00875FFC" w:rsidRDefault="00C800B5" w:rsidP="00C800B5">
      <w:pPr>
        <w:widowControl/>
        <w:autoSpaceDE/>
        <w:autoSpaceDN/>
        <w:adjustRightInd/>
        <w:spacing w:before="100" w:beforeAutospacing="1" w:after="100" w:afterAutospacing="1"/>
        <w:rPr>
          <w:b/>
          <w:color w:val="0070C0"/>
        </w:rPr>
      </w:pPr>
      <w:r w:rsidRPr="00875FFC">
        <w:rPr>
          <w:b/>
          <w:color w:val="0070C0"/>
        </w:rPr>
        <w:lastRenderedPageBreak/>
        <w:t xml:space="preserve"> </w:t>
      </w:r>
      <w:r>
        <w:rPr>
          <w:b/>
          <w:color w:val="0070C0"/>
        </w:rPr>
        <w:t>3</w:t>
      </w:r>
      <w:r w:rsidRPr="00875FFC">
        <w:rPr>
          <w:b/>
          <w:color w:val="0070C0"/>
        </w:rPr>
        <w:t>º Discurso o catequesis, (</w:t>
      </w:r>
      <w:proofErr w:type="spellStart"/>
      <w:r w:rsidRPr="00875FFC">
        <w:rPr>
          <w:b/>
          <w:color w:val="0070C0"/>
        </w:rPr>
        <w:t>Hech</w:t>
      </w:r>
      <w:proofErr w:type="spellEnd"/>
      <w:r w:rsidRPr="00875FFC">
        <w:rPr>
          <w:b/>
          <w:color w:val="0070C0"/>
        </w:rPr>
        <w:t xml:space="preserve"> 3. 12 a 26) Despu</w:t>
      </w:r>
      <w:r>
        <w:rPr>
          <w:b/>
          <w:color w:val="0070C0"/>
        </w:rPr>
        <w:t>é</w:t>
      </w:r>
      <w:r w:rsidRPr="00875FFC">
        <w:rPr>
          <w:b/>
          <w:color w:val="0070C0"/>
        </w:rPr>
        <w:t>s de la curaci</w:t>
      </w:r>
      <w:r>
        <w:rPr>
          <w:b/>
          <w:color w:val="0070C0"/>
        </w:rPr>
        <w:t>ó</w:t>
      </w:r>
      <w:r w:rsidRPr="00875FFC">
        <w:rPr>
          <w:b/>
          <w:color w:val="0070C0"/>
        </w:rPr>
        <w:t>n del mendigo del te</w:t>
      </w:r>
      <w:r w:rsidRPr="00875FFC">
        <w:rPr>
          <w:b/>
          <w:color w:val="0070C0"/>
        </w:rPr>
        <w:t>m</w:t>
      </w:r>
      <w:r w:rsidRPr="00875FFC">
        <w:rPr>
          <w:b/>
          <w:color w:val="0070C0"/>
        </w:rPr>
        <w:t>plo</w:t>
      </w:r>
      <w:r>
        <w:rPr>
          <w:b/>
          <w:color w:val="0070C0"/>
        </w:rPr>
        <w:t>.</w:t>
      </w:r>
      <w:r w:rsidRPr="00875FFC">
        <w:rPr>
          <w:b/>
          <w:color w:val="0070C0"/>
        </w:rPr>
        <w:t xml:space="preserve">  Acogida de su palabra y encarcelami</w:t>
      </w:r>
      <w:r>
        <w:rPr>
          <w:b/>
          <w:color w:val="0070C0"/>
        </w:rPr>
        <w:t>e</w:t>
      </w:r>
      <w:r w:rsidRPr="00875FFC">
        <w:rPr>
          <w:b/>
          <w:color w:val="0070C0"/>
        </w:rPr>
        <w:t>nto de</w:t>
      </w:r>
      <w:r>
        <w:rPr>
          <w:b/>
          <w:color w:val="0070C0"/>
        </w:rPr>
        <w:t xml:space="preserve"> </w:t>
      </w:r>
      <w:r w:rsidRPr="00875FFC">
        <w:rPr>
          <w:b/>
          <w:color w:val="0070C0"/>
        </w:rPr>
        <w:t>los Ap</w:t>
      </w:r>
      <w:r w:rsidR="00030F1C">
        <w:rPr>
          <w:b/>
          <w:color w:val="0070C0"/>
        </w:rPr>
        <w:t>ó</w:t>
      </w:r>
      <w:r w:rsidRPr="00875FFC">
        <w:rPr>
          <w:b/>
          <w:color w:val="0070C0"/>
        </w:rPr>
        <w:t>stoles Pedro y Juan</w:t>
      </w:r>
    </w:p>
    <w:p w:rsidR="00C800B5" w:rsidRPr="00875FFC" w:rsidRDefault="00C800B5" w:rsidP="00C800B5">
      <w:pPr>
        <w:widowControl/>
        <w:autoSpaceDE/>
        <w:autoSpaceDN/>
        <w:adjustRightInd/>
        <w:spacing w:before="100" w:beforeAutospacing="1" w:after="100" w:afterAutospacing="1"/>
        <w:rPr>
          <w:b/>
          <w:color w:val="0070C0"/>
        </w:rPr>
      </w:pPr>
      <w:r w:rsidRPr="00875FFC">
        <w:rPr>
          <w:b/>
          <w:color w:val="0070C0"/>
        </w:rPr>
        <w:t xml:space="preserve"> </w:t>
      </w:r>
      <w:r>
        <w:rPr>
          <w:b/>
          <w:color w:val="0070C0"/>
        </w:rPr>
        <w:t>4</w:t>
      </w:r>
      <w:r w:rsidRPr="00875FFC">
        <w:rPr>
          <w:b/>
          <w:color w:val="0070C0"/>
        </w:rPr>
        <w:t>º Disc</w:t>
      </w:r>
      <w:r>
        <w:rPr>
          <w:b/>
          <w:color w:val="0070C0"/>
        </w:rPr>
        <w:t>u</w:t>
      </w:r>
      <w:r w:rsidRPr="00875FFC">
        <w:rPr>
          <w:b/>
          <w:color w:val="0070C0"/>
        </w:rPr>
        <w:t>rso. Elección de los siete diáconos (</w:t>
      </w:r>
      <w:proofErr w:type="spellStart"/>
      <w:r w:rsidRPr="00875FFC">
        <w:rPr>
          <w:b/>
          <w:color w:val="0070C0"/>
        </w:rPr>
        <w:t>Hech</w:t>
      </w:r>
      <w:proofErr w:type="spellEnd"/>
      <w:r w:rsidRPr="00875FFC">
        <w:rPr>
          <w:b/>
          <w:color w:val="0070C0"/>
        </w:rPr>
        <w:t xml:space="preserve"> 6. 1-6)</w:t>
      </w:r>
      <w:r>
        <w:rPr>
          <w:b/>
          <w:color w:val="0070C0"/>
        </w:rPr>
        <w:t xml:space="preserve"> y primera organización de la Igl</w:t>
      </w:r>
      <w:r>
        <w:rPr>
          <w:b/>
          <w:color w:val="0070C0"/>
        </w:rPr>
        <w:t>e</w:t>
      </w:r>
      <w:r>
        <w:rPr>
          <w:b/>
          <w:color w:val="0070C0"/>
        </w:rPr>
        <w:t xml:space="preserve">sia, </w:t>
      </w:r>
    </w:p>
    <w:p w:rsidR="00C800B5" w:rsidRPr="00875FFC" w:rsidRDefault="00C800B5" w:rsidP="00030F1C">
      <w:pPr>
        <w:widowControl/>
        <w:autoSpaceDE/>
        <w:autoSpaceDN/>
        <w:adjustRightInd/>
        <w:spacing w:before="100" w:beforeAutospacing="1" w:after="100" w:afterAutospacing="1"/>
        <w:jc w:val="both"/>
        <w:rPr>
          <w:b/>
          <w:color w:val="0070C0"/>
        </w:rPr>
      </w:pPr>
      <w:r>
        <w:rPr>
          <w:b/>
          <w:color w:val="0070C0"/>
        </w:rPr>
        <w:t xml:space="preserve"> 5</w:t>
      </w:r>
      <w:r w:rsidRPr="00875FFC">
        <w:rPr>
          <w:b/>
          <w:color w:val="0070C0"/>
        </w:rPr>
        <w:t>º Discurso. Conversi</w:t>
      </w:r>
      <w:r>
        <w:rPr>
          <w:b/>
          <w:color w:val="0070C0"/>
        </w:rPr>
        <w:t>ó</w:t>
      </w:r>
      <w:r w:rsidRPr="00875FFC">
        <w:rPr>
          <w:b/>
          <w:color w:val="0070C0"/>
        </w:rPr>
        <w:t xml:space="preserve">n del </w:t>
      </w:r>
      <w:r>
        <w:rPr>
          <w:b/>
          <w:color w:val="0070C0"/>
        </w:rPr>
        <w:t xml:space="preserve">centurión </w:t>
      </w:r>
      <w:r w:rsidR="00030F1C">
        <w:rPr>
          <w:b/>
          <w:color w:val="0070C0"/>
        </w:rPr>
        <w:t>ro</w:t>
      </w:r>
      <w:r>
        <w:rPr>
          <w:b/>
          <w:color w:val="0070C0"/>
        </w:rPr>
        <w:t xml:space="preserve">mano </w:t>
      </w:r>
      <w:r w:rsidRPr="00875FFC">
        <w:rPr>
          <w:b/>
          <w:color w:val="0070C0"/>
        </w:rPr>
        <w:t xml:space="preserve">Cornelio en </w:t>
      </w:r>
      <w:proofErr w:type="spellStart"/>
      <w:r w:rsidRPr="00875FFC">
        <w:rPr>
          <w:b/>
          <w:color w:val="0070C0"/>
        </w:rPr>
        <w:t>Cesarea</w:t>
      </w:r>
      <w:proofErr w:type="spellEnd"/>
      <w:r w:rsidRPr="00875FFC">
        <w:rPr>
          <w:b/>
          <w:color w:val="0070C0"/>
        </w:rPr>
        <w:t>.  (</w:t>
      </w:r>
      <w:proofErr w:type="spellStart"/>
      <w:r w:rsidRPr="00875FFC">
        <w:rPr>
          <w:b/>
          <w:color w:val="0070C0"/>
        </w:rPr>
        <w:t>Hch</w:t>
      </w:r>
      <w:proofErr w:type="spellEnd"/>
      <w:r w:rsidRPr="00875FFC">
        <w:rPr>
          <w:b/>
          <w:color w:val="0070C0"/>
        </w:rPr>
        <w:t xml:space="preserve"> 34-48)</w:t>
      </w:r>
    </w:p>
    <w:p w:rsidR="00C800B5" w:rsidRPr="00875FFC" w:rsidRDefault="00C800B5" w:rsidP="00030F1C">
      <w:pPr>
        <w:widowControl/>
        <w:autoSpaceDE/>
        <w:autoSpaceDN/>
        <w:adjustRightInd/>
        <w:spacing w:before="100" w:beforeAutospacing="1" w:after="100" w:afterAutospacing="1"/>
        <w:jc w:val="both"/>
        <w:rPr>
          <w:b/>
          <w:color w:val="0070C0"/>
        </w:rPr>
      </w:pPr>
      <w:r>
        <w:rPr>
          <w:b/>
          <w:color w:val="0070C0"/>
        </w:rPr>
        <w:t xml:space="preserve"> 6 </w:t>
      </w:r>
      <w:r w:rsidRPr="00875FFC">
        <w:rPr>
          <w:b/>
          <w:color w:val="0070C0"/>
        </w:rPr>
        <w:t>º Discu</w:t>
      </w:r>
      <w:r>
        <w:rPr>
          <w:b/>
          <w:color w:val="0070C0"/>
        </w:rPr>
        <w:t>r</w:t>
      </w:r>
      <w:r w:rsidRPr="00875FFC">
        <w:rPr>
          <w:b/>
          <w:color w:val="0070C0"/>
        </w:rPr>
        <w:t>so. Informe de Pedro a la Iglesia de Jerusal</w:t>
      </w:r>
      <w:r w:rsidR="00030F1C">
        <w:rPr>
          <w:b/>
          <w:color w:val="0070C0"/>
        </w:rPr>
        <w:t>é</w:t>
      </w:r>
      <w:r w:rsidRPr="00875FFC">
        <w:rPr>
          <w:b/>
          <w:color w:val="0070C0"/>
        </w:rPr>
        <w:t>n (</w:t>
      </w:r>
      <w:proofErr w:type="spellStart"/>
      <w:r w:rsidRPr="00875FFC">
        <w:rPr>
          <w:b/>
          <w:color w:val="0070C0"/>
        </w:rPr>
        <w:t>Hech</w:t>
      </w:r>
      <w:proofErr w:type="spellEnd"/>
      <w:r w:rsidRPr="00875FFC">
        <w:rPr>
          <w:b/>
          <w:color w:val="0070C0"/>
        </w:rPr>
        <w:t xml:space="preserve"> 11 - 17) Aceptación de </w:t>
      </w:r>
      <w:proofErr w:type="spellStart"/>
      <w:r w:rsidRPr="00875FFC">
        <w:rPr>
          <w:b/>
          <w:color w:val="0070C0"/>
        </w:rPr>
        <w:t>lso</w:t>
      </w:r>
      <w:proofErr w:type="spellEnd"/>
      <w:r w:rsidRPr="00875FFC">
        <w:rPr>
          <w:b/>
          <w:color w:val="0070C0"/>
        </w:rPr>
        <w:t xml:space="preserve"> gentiles en la Iglesia</w:t>
      </w:r>
    </w:p>
    <w:p w:rsidR="00C800B5" w:rsidRDefault="00C800B5" w:rsidP="00030F1C">
      <w:pPr>
        <w:widowControl/>
        <w:autoSpaceDE/>
        <w:autoSpaceDN/>
        <w:adjustRightInd/>
        <w:spacing w:before="100" w:beforeAutospacing="1" w:after="100" w:afterAutospacing="1"/>
        <w:jc w:val="both"/>
        <w:rPr>
          <w:b/>
          <w:color w:val="0070C0"/>
        </w:rPr>
      </w:pPr>
      <w:r>
        <w:rPr>
          <w:b/>
          <w:color w:val="0070C0"/>
        </w:rPr>
        <w:t xml:space="preserve"> 7</w:t>
      </w:r>
      <w:r w:rsidRPr="00875FFC">
        <w:rPr>
          <w:b/>
          <w:color w:val="0070C0"/>
        </w:rPr>
        <w:t>º Discurso.</w:t>
      </w:r>
      <w:r>
        <w:rPr>
          <w:b/>
          <w:color w:val="0070C0"/>
        </w:rPr>
        <w:t xml:space="preserve"> E</w:t>
      </w:r>
      <w:r w:rsidRPr="00875FFC">
        <w:rPr>
          <w:b/>
          <w:color w:val="0070C0"/>
        </w:rPr>
        <w:t>n el concilio de Jerusal</w:t>
      </w:r>
      <w:r>
        <w:rPr>
          <w:b/>
          <w:color w:val="0070C0"/>
        </w:rPr>
        <w:t>é</w:t>
      </w:r>
      <w:r w:rsidRPr="00875FFC">
        <w:rPr>
          <w:b/>
          <w:color w:val="0070C0"/>
        </w:rPr>
        <w:t xml:space="preserve">n ( </w:t>
      </w:r>
      <w:proofErr w:type="spellStart"/>
      <w:r w:rsidRPr="00875FFC">
        <w:rPr>
          <w:b/>
          <w:color w:val="0070C0"/>
        </w:rPr>
        <w:t>Hech</w:t>
      </w:r>
      <w:proofErr w:type="spellEnd"/>
      <w:r w:rsidRPr="00875FFC">
        <w:rPr>
          <w:b/>
          <w:color w:val="0070C0"/>
        </w:rPr>
        <w:t xml:space="preserve"> 15.  15. 7 -11) Persuasión a los demás miembros de</w:t>
      </w:r>
      <w:r>
        <w:rPr>
          <w:b/>
          <w:color w:val="0070C0"/>
        </w:rPr>
        <w:t xml:space="preserve"> </w:t>
      </w:r>
      <w:r w:rsidRPr="00875FFC">
        <w:rPr>
          <w:b/>
          <w:color w:val="0070C0"/>
        </w:rPr>
        <w:t>la I</w:t>
      </w:r>
      <w:r>
        <w:rPr>
          <w:b/>
          <w:color w:val="0070C0"/>
        </w:rPr>
        <w:t>g</w:t>
      </w:r>
      <w:r w:rsidRPr="00875FFC">
        <w:rPr>
          <w:b/>
          <w:color w:val="0070C0"/>
        </w:rPr>
        <w:t>lesia de Jerusal</w:t>
      </w:r>
      <w:r>
        <w:rPr>
          <w:b/>
          <w:color w:val="0070C0"/>
        </w:rPr>
        <w:t>é</w:t>
      </w:r>
      <w:r w:rsidRPr="00875FFC">
        <w:rPr>
          <w:b/>
          <w:color w:val="0070C0"/>
        </w:rPr>
        <w:t>n</w:t>
      </w:r>
    </w:p>
    <w:p w:rsidR="00C800B5" w:rsidRPr="00875FFC" w:rsidRDefault="00C800B5" w:rsidP="00030F1C">
      <w:pPr>
        <w:widowControl/>
        <w:autoSpaceDE/>
        <w:autoSpaceDN/>
        <w:adjustRightInd/>
        <w:spacing w:before="100" w:beforeAutospacing="1" w:after="100" w:afterAutospacing="1"/>
        <w:jc w:val="both"/>
        <w:rPr>
          <w:b/>
          <w:color w:val="0070C0"/>
        </w:rPr>
      </w:pPr>
      <w:r>
        <w:rPr>
          <w:b/>
          <w:color w:val="0070C0"/>
        </w:rPr>
        <w:t xml:space="preserve">  Además se debe considerar excelente catequesis las consignas que  figuran en las dos Epístolas atribuidas a Pedro y que ofrecen ambas una seria de reflexiones sobre los que es "la vida cristiana"</w:t>
      </w:r>
    </w:p>
    <w:p w:rsidR="00C800B5" w:rsidRPr="00D93BFF" w:rsidRDefault="00C800B5" w:rsidP="00C800B5">
      <w:pPr>
        <w:pStyle w:val="estilo2"/>
        <w:spacing w:before="0" w:beforeAutospacing="0" w:after="0" w:afterAutospacing="0"/>
        <w:ind w:right="-425" w:firstLine="142"/>
        <w:rPr>
          <w:rFonts w:ascii="Arial" w:hAnsi="Arial" w:cs="Arial"/>
          <w:b/>
          <w:color w:val="FF0000"/>
        </w:rPr>
      </w:pPr>
      <w:r w:rsidRPr="00D93BFF">
        <w:rPr>
          <w:rFonts w:ascii="Arial" w:hAnsi="Arial" w:cs="Arial"/>
          <w:b/>
          <w:color w:val="FF0000"/>
        </w:rPr>
        <w:t xml:space="preserve"> Estilos de Pedro </w:t>
      </w:r>
      <w:r>
        <w:rPr>
          <w:rFonts w:ascii="Arial" w:hAnsi="Arial" w:cs="Arial"/>
          <w:b/>
          <w:color w:val="FF0000"/>
        </w:rPr>
        <w:t xml:space="preserve"> predicador</w:t>
      </w:r>
    </w:p>
    <w:p w:rsidR="00C800B5" w:rsidRDefault="00C800B5" w:rsidP="00C800B5">
      <w:pPr>
        <w:pStyle w:val="estilo2"/>
        <w:spacing w:before="0" w:beforeAutospacing="0" w:after="0" w:afterAutospacing="0"/>
        <w:ind w:right="-425" w:firstLine="142"/>
        <w:rPr>
          <w:rFonts w:ascii="Arial" w:hAnsi="Arial" w:cs="Arial"/>
          <w:b/>
        </w:rPr>
      </w:pPr>
    </w:p>
    <w:p w:rsidR="00C800B5" w:rsidRDefault="00C800B5" w:rsidP="00C800B5">
      <w:pPr>
        <w:widowControl/>
        <w:autoSpaceDE/>
        <w:autoSpaceDN/>
        <w:adjustRightInd/>
        <w:ind w:right="-142" w:firstLine="142"/>
        <w:jc w:val="both"/>
        <w:rPr>
          <w:b/>
        </w:rPr>
      </w:pPr>
      <w:r>
        <w:rPr>
          <w:b/>
          <w:bCs/>
        </w:rPr>
        <w:t xml:space="preserve">     </w:t>
      </w:r>
      <w:r w:rsidRPr="00C019A9">
        <w:rPr>
          <w:b/>
          <w:bCs/>
        </w:rPr>
        <w:t xml:space="preserve">Rasgos </w:t>
      </w:r>
      <w:proofErr w:type="spellStart"/>
      <w:r w:rsidRPr="00C019A9">
        <w:rPr>
          <w:b/>
          <w:bCs/>
        </w:rPr>
        <w:t>petrinos</w:t>
      </w:r>
      <w:proofErr w:type="spellEnd"/>
      <w:r>
        <w:rPr>
          <w:b/>
          <w:bCs/>
        </w:rPr>
        <w:t xml:space="preserve"> que siguen resonando en la Iglesia católica que </w:t>
      </w:r>
      <w:r w:rsidRPr="00C019A9">
        <w:rPr>
          <w:b/>
        </w:rPr>
        <w:t xml:space="preserve"> brillan en la actuación de</w:t>
      </w:r>
      <w:r>
        <w:rPr>
          <w:b/>
        </w:rPr>
        <w:t>l</w:t>
      </w:r>
      <w:r w:rsidRPr="00C019A9">
        <w:rPr>
          <w:b/>
        </w:rPr>
        <w:t xml:space="preserve"> "Príncipe de los Apóstoles"</w:t>
      </w:r>
      <w:r>
        <w:rPr>
          <w:b/>
        </w:rPr>
        <w:t>.</w:t>
      </w:r>
      <w:r w:rsidRPr="003D5973">
        <w:rPr>
          <w:b/>
        </w:rPr>
        <w:t xml:space="preserve"> </w:t>
      </w:r>
      <w:r>
        <w:rPr>
          <w:b/>
        </w:rPr>
        <w:t>Alguna de esas referencias al respecto de Pedro fueron t</w:t>
      </w:r>
      <w:r>
        <w:rPr>
          <w:b/>
        </w:rPr>
        <w:t>a</w:t>
      </w:r>
      <w:r>
        <w:rPr>
          <w:b/>
        </w:rPr>
        <w:t>les como:</w:t>
      </w:r>
    </w:p>
    <w:p w:rsidR="00C800B5" w:rsidRDefault="00C800B5" w:rsidP="00C800B5">
      <w:pPr>
        <w:widowControl/>
        <w:autoSpaceDE/>
        <w:autoSpaceDN/>
        <w:adjustRightInd/>
        <w:ind w:right="-142" w:firstLine="142"/>
        <w:jc w:val="both"/>
        <w:rPr>
          <w:b/>
        </w:rPr>
      </w:pPr>
      <w:r w:rsidRPr="00C019A9">
        <w:rPr>
          <w:b/>
        </w:rPr>
        <w:br/>
        <w:t>  </w:t>
      </w:r>
      <w:r>
        <w:rPr>
          <w:b/>
        </w:rPr>
        <w:t xml:space="preserve">  </w:t>
      </w:r>
      <w:r w:rsidRPr="00C019A9">
        <w:rPr>
          <w:b/>
        </w:rPr>
        <w:t xml:space="preserve"> *  El amor sincero y ardiente que siempre profesó a Jesús. (Mt.16. 22). Impulsivo y audaz siempre se halló cerca de Jesús, hasta la última confesión de su amor y arrepentimiento desp</w:t>
      </w:r>
      <w:r>
        <w:rPr>
          <w:b/>
        </w:rPr>
        <w:t>ué</w:t>
      </w:r>
      <w:r w:rsidRPr="00C019A9">
        <w:rPr>
          <w:b/>
        </w:rPr>
        <w:t>s de la Resurrección de Jesús. (</w:t>
      </w:r>
      <w:proofErr w:type="spellStart"/>
      <w:r w:rsidRPr="00C019A9">
        <w:rPr>
          <w:b/>
        </w:rPr>
        <w:t>Jn.</w:t>
      </w:r>
      <w:proofErr w:type="spellEnd"/>
      <w:r w:rsidRPr="00C019A9">
        <w:rPr>
          <w:b/>
        </w:rPr>
        <w:t xml:space="preserve"> 21. 15-20)</w:t>
      </w:r>
    </w:p>
    <w:p w:rsidR="00C800B5" w:rsidRDefault="00C800B5" w:rsidP="00C800B5">
      <w:pPr>
        <w:widowControl/>
        <w:autoSpaceDE/>
        <w:autoSpaceDN/>
        <w:adjustRightInd/>
        <w:ind w:right="-142" w:firstLine="142"/>
        <w:jc w:val="both"/>
        <w:rPr>
          <w:b/>
        </w:rPr>
      </w:pPr>
      <w:r w:rsidRPr="00C019A9">
        <w:rPr>
          <w:b/>
        </w:rPr>
        <w:t xml:space="preserve">   </w:t>
      </w:r>
      <w:r>
        <w:rPr>
          <w:b/>
        </w:rPr>
        <w:t xml:space="preserve"> </w:t>
      </w:r>
      <w:r w:rsidRPr="00C019A9">
        <w:rPr>
          <w:b/>
        </w:rPr>
        <w:t>*  La fe profunda que manifestó en toda ocasión, con la nobleza de sus palabras y con su total adhesión a Jesús (</w:t>
      </w:r>
      <w:proofErr w:type="spellStart"/>
      <w:r w:rsidRPr="00C019A9">
        <w:rPr>
          <w:b/>
        </w:rPr>
        <w:t>Mt.</w:t>
      </w:r>
      <w:proofErr w:type="spellEnd"/>
      <w:r w:rsidRPr="00C019A9">
        <w:rPr>
          <w:b/>
        </w:rPr>
        <w:t xml:space="preserve"> 16. 13-20; </w:t>
      </w:r>
      <w:proofErr w:type="spellStart"/>
      <w:r w:rsidRPr="00C019A9">
        <w:rPr>
          <w:b/>
        </w:rPr>
        <w:t>Lc</w:t>
      </w:r>
      <w:proofErr w:type="spellEnd"/>
      <w:r w:rsidRPr="00C019A9">
        <w:rPr>
          <w:b/>
        </w:rPr>
        <w:t xml:space="preserve"> 9. 18-21)</w:t>
      </w:r>
    </w:p>
    <w:p w:rsidR="00C800B5" w:rsidRDefault="00C800B5" w:rsidP="00C800B5">
      <w:pPr>
        <w:widowControl/>
        <w:autoSpaceDE/>
        <w:autoSpaceDN/>
        <w:adjustRightInd/>
        <w:ind w:right="-142" w:firstLine="142"/>
        <w:jc w:val="both"/>
        <w:rPr>
          <w:b/>
        </w:rPr>
      </w:pPr>
      <w:r w:rsidRPr="00C019A9">
        <w:rPr>
          <w:b/>
        </w:rPr>
        <w:t xml:space="preserve">   </w:t>
      </w:r>
      <w:r>
        <w:rPr>
          <w:b/>
        </w:rPr>
        <w:t xml:space="preserve"> </w:t>
      </w:r>
      <w:r w:rsidRPr="00C019A9">
        <w:rPr>
          <w:b/>
        </w:rPr>
        <w:t>*  El sentido de autoridad que Pedro representó, que él entendió recibida de Jesús y que ejerció con valor y como servicio en los primeros días de la Igle</w:t>
      </w:r>
      <w:r w:rsidRPr="00C019A9">
        <w:rPr>
          <w:b/>
        </w:rPr>
        <w:softHyphen/>
        <w:t>sia. (</w:t>
      </w:r>
      <w:proofErr w:type="spellStart"/>
      <w:r w:rsidRPr="00C019A9">
        <w:rPr>
          <w:b/>
        </w:rPr>
        <w:t>Mt.</w:t>
      </w:r>
      <w:proofErr w:type="spellEnd"/>
      <w:r w:rsidRPr="00C019A9">
        <w:rPr>
          <w:b/>
        </w:rPr>
        <w:t xml:space="preserve"> 16. 18;  </w:t>
      </w:r>
      <w:proofErr w:type="spellStart"/>
      <w:r w:rsidRPr="00C019A9">
        <w:rPr>
          <w:b/>
        </w:rPr>
        <w:t>Jn.</w:t>
      </w:r>
      <w:proofErr w:type="spellEnd"/>
      <w:r w:rsidRPr="00C019A9">
        <w:rPr>
          <w:b/>
        </w:rPr>
        <w:t xml:space="preserve"> 1. 42;  </w:t>
      </w:r>
      <w:proofErr w:type="spellStart"/>
      <w:r w:rsidRPr="00C019A9">
        <w:rPr>
          <w:b/>
        </w:rPr>
        <w:t>Mc.</w:t>
      </w:r>
      <w:proofErr w:type="spellEnd"/>
      <w:r w:rsidRPr="00C019A9">
        <w:rPr>
          <w:b/>
        </w:rPr>
        <w:t xml:space="preserve"> 9. 2;  </w:t>
      </w:r>
      <w:proofErr w:type="spellStart"/>
      <w:r w:rsidRPr="00C019A9">
        <w:rPr>
          <w:b/>
        </w:rPr>
        <w:t>Hech</w:t>
      </w:r>
      <w:proofErr w:type="spellEnd"/>
      <w:r w:rsidRPr="00C019A9">
        <w:rPr>
          <w:b/>
        </w:rPr>
        <w:t xml:space="preserve">. 7. 17-22; </w:t>
      </w:r>
      <w:proofErr w:type="spellStart"/>
      <w:r w:rsidRPr="00C019A9">
        <w:rPr>
          <w:b/>
        </w:rPr>
        <w:t>Hech</w:t>
      </w:r>
      <w:proofErr w:type="spellEnd"/>
      <w:r w:rsidRPr="00C019A9">
        <w:rPr>
          <w:b/>
        </w:rPr>
        <w:t>. 11. 1-18)</w:t>
      </w:r>
    </w:p>
    <w:p w:rsidR="00C800B5" w:rsidRDefault="00C800B5" w:rsidP="00C800B5">
      <w:pPr>
        <w:widowControl/>
        <w:autoSpaceDE/>
        <w:autoSpaceDN/>
        <w:adjustRightInd/>
        <w:ind w:right="-142" w:firstLine="142"/>
        <w:jc w:val="both"/>
        <w:rPr>
          <w:b/>
        </w:rPr>
      </w:pPr>
      <w:r w:rsidRPr="00C019A9">
        <w:rPr>
          <w:b/>
        </w:rPr>
        <w:t>   </w:t>
      </w:r>
      <w:r>
        <w:rPr>
          <w:b/>
        </w:rPr>
        <w:t xml:space="preserve">  </w:t>
      </w:r>
      <w:r w:rsidRPr="00C019A9">
        <w:rPr>
          <w:b/>
        </w:rPr>
        <w:t>*  La humildad admirable para reconocer la cobardía de negar a Cristo y el perdón que recibió del maestro después de la resurrección. (</w:t>
      </w:r>
      <w:proofErr w:type="spellStart"/>
      <w:r w:rsidRPr="00C019A9">
        <w:rPr>
          <w:b/>
        </w:rPr>
        <w:t>Mt.</w:t>
      </w:r>
      <w:proofErr w:type="spellEnd"/>
      <w:r w:rsidRPr="00C019A9">
        <w:rPr>
          <w:b/>
        </w:rPr>
        <w:t xml:space="preserve"> 26. 31-35; </w:t>
      </w:r>
      <w:proofErr w:type="spellStart"/>
      <w:r w:rsidRPr="00C019A9">
        <w:rPr>
          <w:b/>
        </w:rPr>
        <w:t>Mt.</w:t>
      </w:r>
      <w:proofErr w:type="spellEnd"/>
      <w:r w:rsidRPr="00C019A9">
        <w:rPr>
          <w:b/>
        </w:rPr>
        <w:t xml:space="preserve"> 27. 69-74; </w:t>
      </w:r>
      <w:proofErr w:type="spellStart"/>
      <w:r w:rsidRPr="00C019A9">
        <w:rPr>
          <w:b/>
        </w:rPr>
        <w:t>Mc.</w:t>
      </w:r>
      <w:proofErr w:type="spellEnd"/>
      <w:r w:rsidRPr="00C019A9">
        <w:rPr>
          <w:b/>
        </w:rPr>
        <w:t xml:space="preserve"> 14. 66-72; </w:t>
      </w:r>
      <w:proofErr w:type="spellStart"/>
      <w:r w:rsidRPr="00C019A9">
        <w:rPr>
          <w:b/>
        </w:rPr>
        <w:t>Lc.</w:t>
      </w:r>
      <w:proofErr w:type="spellEnd"/>
      <w:r w:rsidRPr="00C019A9">
        <w:rPr>
          <w:b/>
        </w:rPr>
        <w:t xml:space="preserve"> 22. 31-34; </w:t>
      </w:r>
      <w:proofErr w:type="spellStart"/>
      <w:r w:rsidRPr="00C019A9">
        <w:rPr>
          <w:b/>
        </w:rPr>
        <w:t>Jn.</w:t>
      </w:r>
      <w:proofErr w:type="spellEnd"/>
      <w:r w:rsidRPr="00C019A9">
        <w:rPr>
          <w:b/>
        </w:rPr>
        <w:t xml:space="preserve"> 18. 15-27)</w:t>
      </w:r>
    </w:p>
    <w:p w:rsidR="00C800B5" w:rsidRDefault="00C800B5" w:rsidP="00C800B5">
      <w:pPr>
        <w:widowControl/>
        <w:autoSpaceDE/>
        <w:autoSpaceDN/>
        <w:adjustRightInd/>
        <w:ind w:right="-142" w:firstLine="142"/>
        <w:jc w:val="both"/>
        <w:rPr>
          <w:b/>
        </w:rPr>
      </w:pPr>
      <w:r>
        <w:rPr>
          <w:b/>
        </w:rPr>
        <w:t xml:space="preserve">  </w:t>
      </w:r>
      <w:r w:rsidRPr="00C019A9">
        <w:rPr>
          <w:b/>
        </w:rPr>
        <w:t>   *  El sentido de liderazgo y valentía que Pedro manifestó al servicio de Jesús y de sus seguidores, latente en todas las narraciones evangélicas. (</w:t>
      </w:r>
      <w:proofErr w:type="spellStart"/>
      <w:r w:rsidRPr="00C019A9">
        <w:rPr>
          <w:b/>
        </w:rPr>
        <w:t>Jn.</w:t>
      </w:r>
      <w:proofErr w:type="spellEnd"/>
      <w:r w:rsidRPr="00C019A9">
        <w:rPr>
          <w:b/>
        </w:rPr>
        <w:t xml:space="preserve"> 7. 68-71; </w:t>
      </w:r>
      <w:proofErr w:type="spellStart"/>
      <w:r w:rsidRPr="00C019A9">
        <w:rPr>
          <w:b/>
        </w:rPr>
        <w:t>Jn.</w:t>
      </w:r>
      <w:proofErr w:type="spellEnd"/>
      <w:r w:rsidRPr="00C019A9">
        <w:rPr>
          <w:b/>
        </w:rPr>
        <w:t xml:space="preserve"> 13. 6-10)</w:t>
      </w:r>
    </w:p>
    <w:p w:rsidR="00C800B5" w:rsidRDefault="00C800B5" w:rsidP="00C800B5">
      <w:pPr>
        <w:widowControl/>
        <w:autoSpaceDE/>
        <w:autoSpaceDN/>
        <w:adjustRightInd/>
        <w:ind w:right="-142" w:firstLine="142"/>
        <w:jc w:val="both"/>
        <w:rPr>
          <w:b/>
        </w:rPr>
      </w:pPr>
      <w:r>
        <w:rPr>
          <w:b/>
        </w:rPr>
        <w:t xml:space="preserve">  </w:t>
      </w:r>
      <w:r w:rsidRPr="00C019A9">
        <w:rPr>
          <w:b/>
        </w:rPr>
        <w:t>   *  El celo ardiente para anunciar la palabra del Señor y la valentía para poner su vida al servicio de la empresa. (</w:t>
      </w:r>
      <w:proofErr w:type="spellStart"/>
      <w:r w:rsidRPr="00C019A9">
        <w:rPr>
          <w:b/>
        </w:rPr>
        <w:t>Mc.</w:t>
      </w:r>
      <w:proofErr w:type="spellEnd"/>
      <w:r w:rsidRPr="00C019A9">
        <w:rPr>
          <w:b/>
        </w:rPr>
        <w:t xml:space="preserve"> 3. 13-19;  </w:t>
      </w:r>
      <w:proofErr w:type="spellStart"/>
      <w:r w:rsidRPr="00C019A9">
        <w:rPr>
          <w:b/>
        </w:rPr>
        <w:t>Lc.</w:t>
      </w:r>
      <w:proofErr w:type="spellEnd"/>
      <w:r w:rsidRPr="00C019A9">
        <w:rPr>
          <w:b/>
        </w:rPr>
        <w:t xml:space="preserve"> 5. 38-44;  </w:t>
      </w:r>
      <w:proofErr w:type="spellStart"/>
      <w:r w:rsidRPr="00C019A9">
        <w:rPr>
          <w:b/>
        </w:rPr>
        <w:t>Hech</w:t>
      </w:r>
      <w:proofErr w:type="spellEnd"/>
      <w:r w:rsidRPr="00C019A9">
        <w:rPr>
          <w:b/>
        </w:rPr>
        <w:t>. 2. 14-40;  </w:t>
      </w:r>
      <w:proofErr w:type="spellStart"/>
      <w:r w:rsidRPr="00C019A9">
        <w:rPr>
          <w:b/>
        </w:rPr>
        <w:t>Hech</w:t>
      </w:r>
      <w:proofErr w:type="spellEnd"/>
      <w:r w:rsidRPr="00C019A9">
        <w:rPr>
          <w:b/>
        </w:rPr>
        <w:t xml:space="preserve"> 11. 1-48)</w:t>
      </w:r>
    </w:p>
    <w:p w:rsidR="00C800B5" w:rsidRDefault="00C800B5" w:rsidP="00C800B5">
      <w:pPr>
        <w:widowControl/>
        <w:autoSpaceDE/>
        <w:autoSpaceDN/>
        <w:adjustRightInd/>
        <w:ind w:right="-142" w:firstLine="142"/>
        <w:jc w:val="both"/>
        <w:rPr>
          <w:b/>
        </w:rPr>
      </w:pPr>
      <w:r w:rsidRPr="00C019A9">
        <w:rPr>
          <w:b/>
        </w:rPr>
        <w:br/>
        <w:t> </w:t>
      </w:r>
      <w:r>
        <w:rPr>
          <w:b/>
        </w:rPr>
        <w:t xml:space="preserve">    </w:t>
      </w:r>
      <w:r w:rsidRPr="00C019A9">
        <w:rPr>
          <w:b/>
        </w:rPr>
        <w:t>Si son todos estos rasgos o no los más significativos de la acción del Apóstol, habrá de decirlo</w:t>
      </w:r>
      <w:r>
        <w:rPr>
          <w:b/>
        </w:rPr>
        <w:t xml:space="preserve"> con </w:t>
      </w:r>
      <w:r w:rsidRPr="00C019A9">
        <w:rPr>
          <w:b/>
        </w:rPr>
        <w:t>el corazón de quien ama a la Iglesia más que la razón teoló</w:t>
      </w:r>
      <w:r w:rsidRPr="00C019A9">
        <w:rPr>
          <w:b/>
        </w:rPr>
        <w:softHyphen/>
        <w:t>gica, que se presta a ópticas diferentes.</w:t>
      </w:r>
      <w:r>
        <w:rPr>
          <w:b/>
        </w:rPr>
        <w:t xml:space="preserve"> Pero después de dos milenios, no queda duda de que la voluntad del S</w:t>
      </w:r>
      <w:r>
        <w:rPr>
          <w:b/>
        </w:rPr>
        <w:t>e</w:t>
      </w:r>
      <w:r>
        <w:rPr>
          <w:b/>
        </w:rPr>
        <w:t>ñor Jesús, voluntad histórica y no solo interpretación piadosa de alguna épocas de la Hist</w:t>
      </w:r>
      <w:r>
        <w:rPr>
          <w:b/>
        </w:rPr>
        <w:t>o</w:t>
      </w:r>
      <w:r>
        <w:rPr>
          <w:b/>
        </w:rPr>
        <w:t>ria, es que el Apóstol Pedro fue un hecho singular y providencial, como la fue la existencia de la Madre del Señor en una concepción virginal y como lo fue el que se conservaran los hechos y dichos en 27 libros en forma providencial también, sin que tales libros puedan compararse con los diversos escritos apócrifos que luego surgieron.</w:t>
      </w:r>
    </w:p>
    <w:p w:rsidR="00C800B5" w:rsidRDefault="00C800B5" w:rsidP="00C800B5">
      <w:pPr>
        <w:widowControl/>
        <w:autoSpaceDE/>
        <w:autoSpaceDN/>
        <w:adjustRightInd/>
        <w:ind w:right="-142" w:firstLine="142"/>
        <w:jc w:val="both"/>
        <w:rPr>
          <w:b/>
        </w:rPr>
      </w:pPr>
    </w:p>
    <w:p w:rsidR="00C800B5" w:rsidRDefault="00C800B5" w:rsidP="00C800B5">
      <w:pPr>
        <w:widowControl/>
        <w:autoSpaceDE/>
        <w:autoSpaceDN/>
        <w:adjustRightInd/>
        <w:ind w:right="-142" w:firstLine="142"/>
        <w:jc w:val="both"/>
        <w:rPr>
          <w:b/>
        </w:rPr>
      </w:pPr>
      <w:r>
        <w:rPr>
          <w:b/>
        </w:rPr>
        <w:t xml:space="preserve">  </w:t>
      </w:r>
      <w:r w:rsidRPr="00C019A9">
        <w:rPr>
          <w:b/>
        </w:rPr>
        <w:t> </w:t>
      </w:r>
      <w:r>
        <w:rPr>
          <w:b/>
        </w:rPr>
        <w:t>Queda la duda de si las dos Epístolas de Pedro que figuran en el Nuevo Testamento son verdaderamente suyas.</w:t>
      </w:r>
    </w:p>
    <w:p w:rsidR="00C800B5" w:rsidRDefault="00C800B5" w:rsidP="00C800B5">
      <w:pPr>
        <w:widowControl/>
        <w:autoSpaceDE/>
        <w:autoSpaceDN/>
        <w:adjustRightInd/>
        <w:ind w:right="-142" w:firstLine="142"/>
        <w:jc w:val="both"/>
        <w:rPr>
          <w:b/>
        </w:rPr>
      </w:pPr>
    </w:p>
    <w:p w:rsidR="00DF104E" w:rsidRDefault="00C800B5" w:rsidP="00C800B5">
      <w:pPr>
        <w:widowControl/>
        <w:autoSpaceDE/>
        <w:autoSpaceDN/>
        <w:adjustRightInd/>
        <w:ind w:right="-142" w:firstLine="142"/>
        <w:jc w:val="both"/>
        <w:rPr>
          <w:b/>
        </w:rPr>
      </w:pPr>
      <w:r>
        <w:rPr>
          <w:b/>
        </w:rPr>
        <w:t xml:space="preserve"> Respecto de la primera las dudas de los expertos se diversifican entre su radical original</w:t>
      </w:r>
      <w:r>
        <w:rPr>
          <w:b/>
        </w:rPr>
        <w:t>i</w:t>
      </w:r>
      <w:r>
        <w:rPr>
          <w:b/>
        </w:rPr>
        <w:t xml:space="preserve">dad y su indirecta autoría. De ser suya, la ideología es correcta y claramente </w:t>
      </w:r>
      <w:proofErr w:type="spellStart"/>
      <w:r>
        <w:rPr>
          <w:b/>
        </w:rPr>
        <w:t>petrina</w:t>
      </w:r>
      <w:proofErr w:type="spellEnd"/>
      <w:r>
        <w:rPr>
          <w:b/>
        </w:rPr>
        <w:t xml:space="preserve">. </w:t>
      </w:r>
    </w:p>
    <w:p w:rsidR="00C800B5" w:rsidRDefault="00DF104E" w:rsidP="00C800B5">
      <w:pPr>
        <w:widowControl/>
        <w:autoSpaceDE/>
        <w:autoSpaceDN/>
        <w:adjustRightInd/>
        <w:ind w:right="-142" w:firstLine="142"/>
        <w:jc w:val="both"/>
        <w:rPr>
          <w:b/>
        </w:rPr>
      </w:pPr>
      <w:r>
        <w:rPr>
          <w:b/>
        </w:rPr>
        <w:lastRenderedPageBreak/>
        <w:t xml:space="preserve">  </w:t>
      </w:r>
      <w:r w:rsidR="00C800B5">
        <w:rPr>
          <w:b/>
        </w:rPr>
        <w:t>Pudo haberse escrito en Roma hacia el año 62 o 64, un poco antes de su martirio,  cuando ya se veía la proximidad de la persecución de Nerón. Pudo hacerla directamente el Apóstol, o pudo servirse de un colaborador o amanuense, que bien pudo llamarse Silvano, que es citado.</w:t>
      </w:r>
    </w:p>
    <w:p w:rsidR="00DF104E" w:rsidRDefault="00DF104E" w:rsidP="00C800B5">
      <w:pPr>
        <w:widowControl/>
        <w:autoSpaceDE/>
        <w:autoSpaceDN/>
        <w:adjustRightInd/>
        <w:ind w:right="-142" w:firstLine="142"/>
        <w:jc w:val="both"/>
        <w:rPr>
          <w:b/>
        </w:rPr>
      </w:pPr>
    </w:p>
    <w:p w:rsidR="00C800B5" w:rsidRDefault="00C800B5" w:rsidP="00C800B5">
      <w:pPr>
        <w:widowControl/>
        <w:autoSpaceDE/>
        <w:autoSpaceDN/>
        <w:adjustRightInd/>
        <w:ind w:right="-142" w:firstLine="142"/>
        <w:jc w:val="both"/>
        <w:rPr>
          <w:b/>
        </w:rPr>
      </w:pPr>
      <w:r>
        <w:rPr>
          <w:b/>
        </w:rPr>
        <w:t xml:space="preserve"> El texto de esta carta primera, amplio y sistemático, recoge las ideas básicas del buen cristiano. De ser directamente redactada o inspirada por Pedro, reflejan ya la una mente cl</w:t>
      </w:r>
      <w:r>
        <w:rPr>
          <w:b/>
        </w:rPr>
        <w:t>a</w:t>
      </w:r>
      <w:r>
        <w:rPr>
          <w:b/>
        </w:rPr>
        <w:t>ra en lo que al mensaje de Jesús se refiere. Y su visión del cristianismo implica ya claridad, solidez, sistematización y perspectivas de apertura ecuménica.</w:t>
      </w:r>
    </w:p>
    <w:p w:rsidR="00DF104E" w:rsidRDefault="00DF104E" w:rsidP="00C800B5">
      <w:pPr>
        <w:widowControl/>
        <w:autoSpaceDE/>
        <w:autoSpaceDN/>
        <w:adjustRightInd/>
        <w:ind w:right="-142" w:firstLine="142"/>
        <w:jc w:val="both"/>
        <w:rPr>
          <w:b/>
        </w:rPr>
      </w:pPr>
    </w:p>
    <w:p w:rsidR="00C800B5" w:rsidRPr="001154A3" w:rsidRDefault="00C800B5" w:rsidP="00C800B5">
      <w:pPr>
        <w:widowControl/>
        <w:autoSpaceDE/>
        <w:autoSpaceDN/>
        <w:adjustRightInd/>
        <w:ind w:right="-142" w:firstLine="142"/>
        <w:jc w:val="both"/>
        <w:rPr>
          <w:b/>
          <w:color w:val="FF0000"/>
          <w:sz w:val="44"/>
          <w:szCs w:val="44"/>
        </w:rPr>
      </w:pPr>
      <w:r>
        <w:rPr>
          <w:b/>
        </w:rPr>
        <w:t xml:space="preserve">Sin embargo la segunda carta refleja ya notables diferencias en cuanto a lo literario y en cuanto lo ideológico. Pudo atribuirse a Pedro para darla autoridad, pero como afirman la mayor parte de los </w:t>
      </w:r>
      <w:proofErr w:type="spellStart"/>
      <w:r>
        <w:rPr>
          <w:b/>
        </w:rPr>
        <w:t>biblistas</w:t>
      </w:r>
      <w:proofErr w:type="spellEnd"/>
      <w:r>
        <w:rPr>
          <w:b/>
        </w:rPr>
        <w:t>, es casi seguro que se escribió por un cristiano culto hacia fin</w:t>
      </w:r>
      <w:r>
        <w:rPr>
          <w:b/>
        </w:rPr>
        <w:t>a</w:t>
      </w:r>
      <w:r>
        <w:rPr>
          <w:b/>
        </w:rPr>
        <w:t xml:space="preserve">les de siglo. Es más breve, rápida en el pensamiento y más difusa en los conceptos. Merece ser denominada </w:t>
      </w:r>
      <w:proofErr w:type="spellStart"/>
      <w:r>
        <w:rPr>
          <w:b/>
        </w:rPr>
        <w:t>petrina</w:t>
      </w:r>
      <w:proofErr w:type="spellEnd"/>
      <w:r>
        <w:rPr>
          <w:b/>
        </w:rPr>
        <w:t>, pero no directamente del Apóstol</w:t>
      </w:r>
    </w:p>
    <w:p w:rsidR="00C800B5" w:rsidRPr="00D02BB3" w:rsidRDefault="00C800B5" w:rsidP="00C800B5">
      <w:pPr>
        <w:ind w:right="-142" w:firstLine="142"/>
        <w:jc w:val="center"/>
        <w:rPr>
          <w:b/>
          <w:color w:val="FF0000"/>
          <w:sz w:val="28"/>
          <w:szCs w:val="28"/>
        </w:rPr>
      </w:pPr>
    </w:p>
    <w:p w:rsidR="00C800B5" w:rsidRDefault="00C800B5" w:rsidP="00C800B5">
      <w:pPr>
        <w:ind w:firstLine="284"/>
        <w:jc w:val="center"/>
        <w:rPr>
          <w:b/>
          <w:color w:val="FF0000"/>
          <w:sz w:val="40"/>
          <w:szCs w:val="40"/>
        </w:rPr>
      </w:pPr>
      <w:r w:rsidRPr="00E544BF">
        <w:rPr>
          <w:b/>
          <w:noProof/>
          <w:color w:val="FF0000"/>
          <w:sz w:val="40"/>
          <w:szCs w:val="40"/>
        </w:rPr>
        <w:drawing>
          <wp:inline distT="0" distB="0" distL="0" distR="0">
            <wp:extent cx="4368541" cy="3416198"/>
            <wp:effectExtent l="19050" t="0" r="0" b="0"/>
            <wp:docPr id="13" name="Imagen 7" descr="Resultado de imagen de san pedro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an pedro vaticano"/>
                    <pic:cNvPicPr>
                      <a:picLocks noChangeAspect="1" noChangeArrowheads="1"/>
                    </pic:cNvPicPr>
                  </pic:nvPicPr>
                  <pic:blipFill>
                    <a:blip r:embed="rId81"/>
                    <a:srcRect/>
                    <a:stretch>
                      <a:fillRect/>
                    </a:stretch>
                  </pic:blipFill>
                  <pic:spPr bwMode="auto">
                    <a:xfrm>
                      <a:off x="0" y="0"/>
                      <a:ext cx="4371430" cy="3418457"/>
                    </a:xfrm>
                    <a:prstGeom prst="rect">
                      <a:avLst/>
                    </a:prstGeom>
                    <a:noFill/>
                    <a:ln w="9525">
                      <a:noFill/>
                      <a:miter lim="800000"/>
                      <a:headEnd/>
                      <a:tailEnd/>
                    </a:ln>
                  </pic:spPr>
                </pic:pic>
              </a:graphicData>
            </a:graphic>
          </wp:inline>
        </w:drawing>
      </w:r>
    </w:p>
    <w:p w:rsidR="00C800B5" w:rsidRDefault="00C800B5" w:rsidP="00C800B5">
      <w:pPr>
        <w:ind w:firstLine="284"/>
        <w:jc w:val="center"/>
        <w:rPr>
          <w:b/>
          <w:color w:val="FF0000"/>
          <w:sz w:val="40"/>
          <w:szCs w:val="40"/>
        </w:rPr>
      </w:pPr>
    </w:p>
    <w:p w:rsidR="00C800B5" w:rsidRPr="00027F2F" w:rsidRDefault="00C800B5" w:rsidP="00C800B5">
      <w:pPr>
        <w:rPr>
          <w:szCs w:val="22"/>
        </w:rPr>
      </w:pPr>
    </w:p>
    <w:p w:rsidR="00C800B5" w:rsidRPr="00DC3A69" w:rsidRDefault="00C800B5" w:rsidP="00DC3A69">
      <w:pPr>
        <w:rPr>
          <w:b/>
          <w:spacing w:val="-2"/>
          <w:lang w:val="es-ES_tradnl"/>
        </w:rPr>
      </w:pPr>
    </w:p>
    <w:p w:rsidR="00DC3A69" w:rsidRPr="00DC3A69" w:rsidRDefault="00DC3A69" w:rsidP="00DC3A69">
      <w:pPr>
        <w:rPr>
          <w:b/>
        </w:rPr>
      </w:pPr>
    </w:p>
    <w:sectPr w:rsidR="00DC3A69" w:rsidRPr="00DC3A69" w:rsidSect="00E14B88">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71E1"/>
    <w:rsid w:val="000103EC"/>
    <w:rsid w:val="0001138F"/>
    <w:rsid w:val="00012025"/>
    <w:rsid w:val="00025156"/>
    <w:rsid w:val="00025B01"/>
    <w:rsid w:val="00030F1C"/>
    <w:rsid w:val="0003530E"/>
    <w:rsid w:val="000367C0"/>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C5E47"/>
    <w:rsid w:val="000D1AC3"/>
    <w:rsid w:val="000D7C12"/>
    <w:rsid w:val="000E0A41"/>
    <w:rsid w:val="000E1A4F"/>
    <w:rsid w:val="000E3A43"/>
    <w:rsid w:val="00100758"/>
    <w:rsid w:val="0010083F"/>
    <w:rsid w:val="00101EF0"/>
    <w:rsid w:val="0010587F"/>
    <w:rsid w:val="00113289"/>
    <w:rsid w:val="00131759"/>
    <w:rsid w:val="001458EB"/>
    <w:rsid w:val="00146CEB"/>
    <w:rsid w:val="00151A2E"/>
    <w:rsid w:val="00151FA3"/>
    <w:rsid w:val="0016415A"/>
    <w:rsid w:val="001719E6"/>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237"/>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B8C"/>
    <w:rsid w:val="0028296F"/>
    <w:rsid w:val="002856D3"/>
    <w:rsid w:val="002872A2"/>
    <w:rsid w:val="00287EE5"/>
    <w:rsid w:val="00292B5F"/>
    <w:rsid w:val="00292C54"/>
    <w:rsid w:val="00297BA5"/>
    <w:rsid w:val="002A1FB2"/>
    <w:rsid w:val="002A6108"/>
    <w:rsid w:val="002B1F82"/>
    <w:rsid w:val="002C08B3"/>
    <w:rsid w:val="002C34CC"/>
    <w:rsid w:val="002C390B"/>
    <w:rsid w:val="002D58B4"/>
    <w:rsid w:val="002D5929"/>
    <w:rsid w:val="002D73AA"/>
    <w:rsid w:val="002E143B"/>
    <w:rsid w:val="002E1F68"/>
    <w:rsid w:val="002E3C95"/>
    <w:rsid w:val="002E543C"/>
    <w:rsid w:val="002E6671"/>
    <w:rsid w:val="002F63D1"/>
    <w:rsid w:val="00302C51"/>
    <w:rsid w:val="00311F71"/>
    <w:rsid w:val="00312061"/>
    <w:rsid w:val="00312AE6"/>
    <w:rsid w:val="00341867"/>
    <w:rsid w:val="00365A58"/>
    <w:rsid w:val="00376CE1"/>
    <w:rsid w:val="00381057"/>
    <w:rsid w:val="003823D0"/>
    <w:rsid w:val="00386829"/>
    <w:rsid w:val="003921D6"/>
    <w:rsid w:val="0039383E"/>
    <w:rsid w:val="00397FDC"/>
    <w:rsid w:val="003A6870"/>
    <w:rsid w:val="003B00B3"/>
    <w:rsid w:val="003B1330"/>
    <w:rsid w:val="003B721F"/>
    <w:rsid w:val="003C21B2"/>
    <w:rsid w:val="003C62F4"/>
    <w:rsid w:val="003D4C05"/>
    <w:rsid w:val="003E6C3E"/>
    <w:rsid w:val="003F0857"/>
    <w:rsid w:val="003F207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65879"/>
    <w:rsid w:val="00470D9F"/>
    <w:rsid w:val="00473512"/>
    <w:rsid w:val="00475DEB"/>
    <w:rsid w:val="004775CF"/>
    <w:rsid w:val="00480D0E"/>
    <w:rsid w:val="00487966"/>
    <w:rsid w:val="004905EB"/>
    <w:rsid w:val="00493CED"/>
    <w:rsid w:val="00496947"/>
    <w:rsid w:val="004A0931"/>
    <w:rsid w:val="004A1561"/>
    <w:rsid w:val="004A1935"/>
    <w:rsid w:val="004A385D"/>
    <w:rsid w:val="004A780F"/>
    <w:rsid w:val="004B1731"/>
    <w:rsid w:val="004B5D2C"/>
    <w:rsid w:val="004B70B4"/>
    <w:rsid w:val="004C116D"/>
    <w:rsid w:val="004C1D41"/>
    <w:rsid w:val="004C3AFA"/>
    <w:rsid w:val="004C4084"/>
    <w:rsid w:val="004C4B07"/>
    <w:rsid w:val="004C7C54"/>
    <w:rsid w:val="004D222C"/>
    <w:rsid w:val="004E1424"/>
    <w:rsid w:val="004F5C96"/>
    <w:rsid w:val="004F675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29F5"/>
    <w:rsid w:val="00586A1F"/>
    <w:rsid w:val="00587A12"/>
    <w:rsid w:val="005944D4"/>
    <w:rsid w:val="005962C5"/>
    <w:rsid w:val="005B0F2B"/>
    <w:rsid w:val="005C23DA"/>
    <w:rsid w:val="005C2CAB"/>
    <w:rsid w:val="005C5C53"/>
    <w:rsid w:val="005C685C"/>
    <w:rsid w:val="005D7839"/>
    <w:rsid w:val="005E7272"/>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73B5"/>
    <w:rsid w:val="006A0F30"/>
    <w:rsid w:val="006A110E"/>
    <w:rsid w:val="006A443D"/>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1780F"/>
    <w:rsid w:val="00735486"/>
    <w:rsid w:val="00737AB7"/>
    <w:rsid w:val="00740CD9"/>
    <w:rsid w:val="00742B81"/>
    <w:rsid w:val="007563DA"/>
    <w:rsid w:val="00765B04"/>
    <w:rsid w:val="00765B53"/>
    <w:rsid w:val="00767812"/>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18B4"/>
    <w:rsid w:val="008265BE"/>
    <w:rsid w:val="00827D65"/>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131C"/>
    <w:rsid w:val="008B5BF2"/>
    <w:rsid w:val="008B6AFB"/>
    <w:rsid w:val="008C0873"/>
    <w:rsid w:val="008C255B"/>
    <w:rsid w:val="008C2C96"/>
    <w:rsid w:val="008C4101"/>
    <w:rsid w:val="008C42C6"/>
    <w:rsid w:val="008C611C"/>
    <w:rsid w:val="008C73C7"/>
    <w:rsid w:val="008D0858"/>
    <w:rsid w:val="008D3A88"/>
    <w:rsid w:val="008E20F9"/>
    <w:rsid w:val="008E4250"/>
    <w:rsid w:val="008E75C0"/>
    <w:rsid w:val="008F38EC"/>
    <w:rsid w:val="00907741"/>
    <w:rsid w:val="00912D1B"/>
    <w:rsid w:val="00916B45"/>
    <w:rsid w:val="00932F3D"/>
    <w:rsid w:val="0094729A"/>
    <w:rsid w:val="009476FE"/>
    <w:rsid w:val="00952F47"/>
    <w:rsid w:val="0095771A"/>
    <w:rsid w:val="00957E74"/>
    <w:rsid w:val="009672FE"/>
    <w:rsid w:val="0097279F"/>
    <w:rsid w:val="0097418F"/>
    <w:rsid w:val="0097643E"/>
    <w:rsid w:val="00977BF9"/>
    <w:rsid w:val="00983E00"/>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EE8"/>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0A44"/>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089B"/>
    <w:rsid w:val="00B81AED"/>
    <w:rsid w:val="00B825CA"/>
    <w:rsid w:val="00B86536"/>
    <w:rsid w:val="00B86560"/>
    <w:rsid w:val="00B86854"/>
    <w:rsid w:val="00B870AA"/>
    <w:rsid w:val="00B92370"/>
    <w:rsid w:val="00B9599D"/>
    <w:rsid w:val="00BA0BCB"/>
    <w:rsid w:val="00BA0F54"/>
    <w:rsid w:val="00BA4E47"/>
    <w:rsid w:val="00BA5785"/>
    <w:rsid w:val="00BB26AA"/>
    <w:rsid w:val="00BC0950"/>
    <w:rsid w:val="00BC27A9"/>
    <w:rsid w:val="00BC4A86"/>
    <w:rsid w:val="00BC768D"/>
    <w:rsid w:val="00BD2421"/>
    <w:rsid w:val="00BE368E"/>
    <w:rsid w:val="00BE3F0E"/>
    <w:rsid w:val="00BF2E15"/>
    <w:rsid w:val="00BF3C58"/>
    <w:rsid w:val="00BF5852"/>
    <w:rsid w:val="00C07869"/>
    <w:rsid w:val="00C157BE"/>
    <w:rsid w:val="00C1736A"/>
    <w:rsid w:val="00C17FDD"/>
    <w:rsid w:val="00C21511"/>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800B5"/>
    <w:rsid w:val="00C833FF"/>
    <w:rsid w:val="00C939EF"/>
    <w:rsid w:val="00C9486F"/>
    <w:rsid w:val="00C958A3"/>
    <w:rsid w:val="00C95E88"/>
    <w:rsid w:val="00C97144"/>
    <w:rsid w:val="00CB0AFD"/>
    <w:rsid w:val="00CB2A49"/>
    <w:rsid w:val="00CC53B3"/>
    <w:rsid w:val="00CD247E"/>
    <w:rsid w:val="00CD2B05"/>
    <w:rsid w:val="00CE1425"/>
    <w:rsid w:val="00CE50ED"/>
    <w:rsid w:val="00CE5AFD"/>
    <w:rsid w:val="00CF5727"/>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C3A69"/>
    <w:rsid w:val="00DD3D4F"/>
    <w:rsid w:val="00DD4B70"/>
    <w:rsid w:val="00DD6058"/>
    <w:rsid w:val="00DE7CBD"/>
    <w:rsid w:val="00DF104E"/>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8CB"/>
    <w:rsid w:val="00ED0FFD"/>
    <w:rsid w:val="00ED290E"/>
    <w:rsid w:val="00ED3017"/>
    <w:rsid w:val="00ED37CC"/>
    <w:rsid w:val="00ED3C0C"/>
    <w:rsid w:val="00EE3F66"/>
    <w:rsid w:val="00EE4CA6"/>
    <w:rsid w:val="00EE6600"/>
    <w:rsid w:val="00EE7404"/>
    <w:rsid w:val="00EE7E74"/>
    <w:rsid w:val="00EF4036"/>
    <w:rsid w:val="00F0348B"/>
    <w:rsid w:val="00F0359D"/>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3A6B"/>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character" w:customStyle="1" w:styleId="highl">
    <w:name w:val="highl"/>
    <w:basedOn w:val="Fuentedeprrafopredeter"/>
    <w:rsid w:val="00C800B5"/>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713471">
      <w:bodyDiv w:val="1"/>
      <w:marLeft w:val="0"/>
      <w:marRight w:val="0"/>
      <w:marTop w:val="0"/>
      <w:marBottom w:val="0"/>
      <w:divBdr>
        <w:top w:val="none" w:sz="0" w:space="0" w:color="auto"/>
        <w:left w:val="none" w:sz="0" w:space="0" w:color="auto"/>
        <w:bottom w:val="none" w:sz="0" w:space="0" w:color="auto"/>
        <w:right w:val="none" w:sz="0" w:space="0" w:color="auto"/>
      </w:divBdr>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p%C3%ADstola_a_los_G%C3%A1latas" TargetMode="External"/><Relationship Id="rId18" Type="http://schemas.openxmlformats.org/officeDocument/2006/relationships/hyperlink" Target="https://es.wikipedia.org/wiki/Evangelio_de_Mateo" TargetMode="External"/><Relationship Id="rId26" Type="http://schemas.openxmlformats.org/officeDocument/2006/relationships/hyperlink" Target="http://www.biblegateway.com/passage/?search=Hechos4%3A7-22;&amp;version=RVR1960;" TargetMode="External"/><Relationship Id="rId39" Type="http://schemas.openxmlformats.org/officeDocument/2006/relationships/hyperlink" Target="https://es.wikipedia.org/wiki/Hechos_de_los_Ap%C3%B3stoles" TargetMode="External"/><Relationship Id="rId21" Type="http://schemas.openxmlformats.org/officeDocument/2006/relationships/hyperlink" Target="http://www.biblegateway.com/passage/?search=Hechos1%3A15-26;&amp;version=RVR1960;" TargetMode="External"/><Relationship Id="rId34" Type="http://schemas.openxmlformats.org/officeDocument/2006/relationships/hyperlink" Target="https://es.wikipedia.org/wiki/Lod" TargetMode="External"/><Relationship Id="rId42" Type="http://schemas.openxmlformats.org/officeDocument/2006/relationships/hyperlink" Target="https://es.wikipedia.org/wiki/Pablo_de_Tarso" TargetMode="External"/><Relationship Id="rId47" Type="http://schemas.openxmlformats.org/officeDocument/2006/relationships/hyperlink" Target="http://www.biblegateway.com/passage/?search=Hechos12%3A1-18;&amp;version=RVR1960;" TargetMode="External"/><Relationship Id="rId50" Type="http://schemas.openxmlformats.org/officeDocument/2006/relationships/image" Target="media/image5.png"/><Relationship Id="rId55" Type="http://schemas.openxmlformats.org/officeDocument/2006/relationships/hyperlink" Target="http://www.biblegateway.com/passage/?search=1Pedro5%3A13;&amp;version=RVR1960;" TargetMode="External"/><Relationship Id="rId63" Type="http://schemas.openxmlformats.org/officeDocument/2006/relationships/hyperlink" Target="https://es.wikipedia.org/wiki/Ner%C3%B3n" TargetMode="External"/><Relationship Id="rId68" Type="http://schemas.openxmlformats.org/officeDocument/2006/relationships/hyperlink" Target="https://es.wikipedia.org/wiki/Lactancio" TargetMode="External"/><Relationship Id="rId76" Type="http://schemas.openxmlformats.org/officeDocument/2006/relationships/hyperlink" Target="https://es.wikipedia.org/wiki/Jer%C3%B3nimo_de_Estrid%C3%B3n" TargetMode="External"/><Relationship Id="rId7" Type="http://schemas.openxmlformats.org/officeDocument/2006/relationships/image" Target="media/image2.jpeg"/><Relationship Id="rId71" Type="http://schemas.openxmlformats.org/officeDocument/2006/relationships/hyperlink" Target="http://www.biblegateway.com/passage/?search=Juan21%3A18-19;&amp;version=RVR1960;" TargetMode="External"/><Relationship Id="rId2" Type="http://schemas.openxmlformats.org/officeDocument/2006/relationships/numbering" Target="numbering.xml"/><Relationship Id="rId16" Type="http://schemas.openxmlformats.org/officeDocument/2006/relationships/hyperlink" Target="https://es.wikipedia.org/wiki/Jes%C3%BAs" TargetMode="External"/><Relationship Id="rId29" Type="http://schemas.openxmlformats.org/officeDocument/2006/relationships/hyperlink" Target="http://www.biblegateway.com/passage/?search=Hechos3%3A1-10;&amp;version=RVR1960;" TargetMode="External"/><Relationship Id="rId11" Type="http://schemas.openxmlformats.org/officeDocument/2006/relationships/image" Target="media/image4.jpeg"/><Relationship Id="rId24" Type="http://schemas.openxmlformats.org/officeDocument/2006/relationships/hyperlink" Target="http://www.biblegateway.com/passage/?search=Hechos5%3A1-11;&amp;version=RVR1960;" TargetMode="External"/><Relationship Id="rId32" Type="http://schemas.openxmlformats.org/officeDocument/2006/relationships/hyperlink" Target="https://es.wikipedia.org/wiki/Esp%C3%ADritu_Santo" TargetMode="External"/><Relationship Id="rId37" Type="http://schemas.openxmlformats.org/officeDocument/2006/relationships/hyperlink" Target="https://es.wikipedia.org/wiki/Cesarea_Mar%C3%ADtima" TargetMode="External"/><Relationship Id="rId40" Type="http://schemas.openxmlformats.org/officeDocument/2006/relationships/hyperlink" Target="https://es.wikipedia.org/wiki/Samaria" TargetMode="External"/><Relationship Id="rId45" Type="http://schemas.openxmlformats.org/officeDocument/2006/relationships/hyperlink" Target="http://www.biblegateway.com/passage/?search=G%C3%A1latas1%3A17-18;&amp;version=RVR1960;" TargetMode="External"/><Relationship Id="rId53" Type="http://schemas.openxmlformats.org/officeDocument/2006/relationships/hyperlink" Target="https://es.wikipedia.org/wiki/Contra_las_Herej%C3%ADas" TargetMode="External"/><Relationship Id="rId58" Type="http://schemas.openxmlformats.org/officeDocument/2006/relationships/hyperlink" Target="https://es.wikipedia.org/wiki/Or%C3%A1culos_sibilinos" TargetMode="External"/><Relationship Id="rId66" Type="http://schemas.openxmlformats.org/officeDocument/2006/relationships/hyperlink" Target="https://es.wikipedia.org/wiki/Antigua_Bas%C3%ADlica_de_San_Pedro" TargetMode="External"/><Relationship Id="rId74" Type="http://schemas.openxmlformats.org/officeDocument/2006/relationships/hyperlink" Target="https://es.wikipedia.org/wiki/Or%C3%ADgenes" TargetMode="External"/><Relationship Id="rId79"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s://es.wikipedia.org/wiki/Clemente_de_Alejandr%C3%ADa"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Hechos_de_los_ap%C3%B3stoles" TargetMode="External"/><Relationship Id="rId31" Type="http://schemas.openxmlformats.org/officeDocument/2006/relationships/hyperlink" Target="https://es.wikipedia.org/wiki/Sim%C3%B3n_el_Mago" TargetMode="External"/><Relationship Id="rId44" Type="http://schemas.openxmlformats.org/officeDocument/2006/relationships/hyperlink" Target="https://es.wikipedia.org/wiki/Damasco" TargetMode="External"/><Relationship Id="rId52" Type="http://schemas.openxmlformats.org/officeDocument/2006/relationships/hyperlink" Target="https://es.wikipedia.org/wiki/Ireneo_de_Lyon" TargetMode="External"/><Relationship Id="rId60" Type="http://schemas.openxmlformats.org/officeDocument/2006/relationships/image" Target="media/image6.png"/><Relationship Id="rId65" Type="http://schemas.openxmlformats.org/officeDocument/2006/relationships/hyperlink" Target="https://es.wikipedia.org/wiki/Constantino_I_el_Grande" TargetMode="External"/><Relationship Id="rId73" Type="http://schemas.openxmlformats.org/officeDocument/2006/relationships/hyperlink" Target="https://es.wikipedia.org/wiki/311" TargetMode="External"/><Relationship Id="rId78" Type="http://schemas.openxmlformats.org/officeDocument/2006/relationships/hyperlink" Target="https://es.wikipedia.org/wiki/Flavio_Josefo" TargetMode="External"/><Relationship Id="rId8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es.wikipedia.org/wiki/Brit_Mil%C3%A1" TargetMode="External"/><Relationship Id="rId14" Type="http://schemas.openxmlformats.org/officeDocument/2006/relationships/hyperlink" Target="http://www.biblegateway.com/passage/?search=G%C3%A1latas2%3A11-14;&amp;version=RVR1960;" TargetMode="External"/><Relationship Id="rId22" Type="http://schemas.openxmlformats.org/officeDocument/2006/relationships/hyperlink" Target="https://es.wikipedia.org/wiki/Pentecost%C3%A9s" TargetMode="External"/><Relationship Id="rId27" Type="http://schemas.openxmlformats.org/officeDocument/2006/relationships/hyperlink" Target="http://www.biblegateway.com/passage/?search=Hechos5%3A18-42;&amp;version=RVR1960;" TargetMode="External"/><Relationship Id="rId30" Type="http://schemas.openxmlformats.org/officeDocument/2006/relationships/hyperlink" Target="http://www.biblegateway.com/passage/?search=Hechos9%3A36-43;&amp;version=RVR1960;" TargetMode="External"/><Relationship Id="rId35" Type="http://schemas.openxmlformats.org/officeDocument/2006/relationships/hyperlink" Target="https://es.wikipedia.org/wiki/Jaffa" TargetMode="External"/><Relationship Id="rId43" Type="http://schemas.openxmlformats.org/officeDocument/2006/relationships/hyperlink" Target="https://es.wikipedia.org/wiki/Arabia" TargetMode="External"/><Relationship Id="rId48" Type="http://schemas.openxmlformats.org/officeDocument/2006/relationships/hyperlink" Target="https://www.biografiasyvidas.com/biografia/n/neron.htm" TargetMode="External"/><Relationship Id="rId56" Type="http://schemas.openxmlformats.org/officeDocument/2006/relationships/hyperlink" Target="https://es.wikipedia.org/wiki/Apocalipsis_de_Esdras" TargetMode="External"/><Relationship Id="rId64" Type="http://schemas.openxmlformats.org/officeDocument/2006/relationships/hyperlink" Target="https://es.wikipedia.org/wiki/Circo_de_Ner%C3%B3n" TargetMode="External"/><Relationship Id="rId69" Type="http://schemas.openxmlformats.org/officeDocument/2006/relationships/hyperlink" Target="https://es.wikipedia.org/wiki/Ner%C3%B3n" TargetMode="External"/><Relationship Id="rId77" Type="http://schemas.openxmlformats.org/officeDocument/2006/relationships/image" Target="media/image7.gif"/><Relationship Id="rId8" Type="http://schemas.openxmlformats.org/officeDocument/2006/relationships/hyperlink" Target="https://es.wikipedia.org/wiki/Ley_de_Mois%C3%A9s" TargetMode="External"/><Relationship Id="rId51" Type="http://schemas.openxmlformats.org/officeDocument/2006/relationships/hyperlink" Target="https://es.wikipedia.org/wiki/Lino_%28papa%29" TargetMode="External"/><Relationship Id="rId72" Type="http://schemas.openxmlformats.org/officeDocument/2006/relationships/hyperlink" Target="https://es.wikipedia.org/wiki/Pedro_de_Alejandr%C3%ADa" TargetMode="External"/><Relationship Id="rId80"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es.wikipedia.org/wiki/Antioqu%C3%ADa_de_Siria" TargetMode="External"/><Relationship Id="rId17" Type="http://schemas.openxmlformats.org/officeDocument/2006/relationships/hyperlink" Target="http://www.biblegateway.com/passage/?search=Lucas24%3A34;&amp;version=RVR1960;" TargetMode="External"/><Relationship Id="rId25" Type="http://schemas.openxmlformats.org/officeDocument/2006/relationships/hyperlink" Target="https://es.wikipedia.org/wiki/Sanedr%C3%ADn" TargetMode="External"/><Relationship Id="rId33" Type="http://schemas.openxmlformats.org/officeDocument/2006/relationships/hyperlink" Target="http://www.biblegateway.com/passage/?search=Hechos8%3A14-25;&amp;version=RVR1960;" TargetMode="External"/><Relationship Id="rId38" Type="http://schemas.openxmlformats.org/officeDocument/2006/relationships/hyperlink" Target="http://www.biblegateway.com/passage/?search=Hechos10%3A1-33;&amp;version=RVR1960;" TargetMode="External"/><Relationship Id="rId46" Type="http://schemas.openxmlformats.org/officeDocument/2006/relationships/hyperlink" Target="https://es.wikipedia.org/wiki/Herodes_Agripa_I" TargetMode="External"/><Relationship Id="rId59" Type="http://schemas.openxmlformats.org/officeDocument/2006/relationships/hyperlink" Target="https://es.wikipedia.org/wiki/Sim%C3%B3n_Pedro" TargetMode="External"/><Relationship Id="rId67" Type="http://schemas.openxmlformats.org/officeDocument/2006/relationships/hyperlink" Target="https://es.wikipedia.org/wiki/Clemente_Romano" TargetMode="External"/><Relationship Id="rId20" Type="http://schemas.openxmlformats.org/officeDocument/2006/relationships/hyperlink" Target="https://es.wikipedia.org/wiki/Judas_Iscariote" TargetMode="External"/><Relationship Id="rId41" Type="http://schemas.openxmlformats.org/officeDocument/2006/relationships/hyperlink" Target="https://es.wikipedia.org/wiki/Palestina_%28regi%C3%B3n%29" TargetMode="External"/><Relationship Id="rId54" Type="http://schemas.openxmlformats.org/officeDocument/2006/relationships/hyperlink" Target="https://es.wikipedia.org/wiki/Sim%C3%B3n_el_Mago" TargetMode="External"/><Relationship Id="rId62" Type="http://schemas.openxmlformats.org/officeDocument/2006/relationships/hyperlink" Target="https://es.wikipedia.org/wiki/Pap%C3%ADas_de_Hier%C3%A1polis" TargetMode="External"/><Relationship Id="rId70" Type="http://schemas.openxmlformats.org/officeDocument/2006/relationships/hyperlink" Target="https://es.wikipedia.org/wiki/Evangelio_de_Juan" TargetMode="External"/><Relationship Id="rId75" Type="http://schemas.openxmlformats.org/officeDocument/2006/relationships/hyperlink" Target="https://es.wikipedia.org/wiki/Eusebio_de_Cesarea"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biblegateway.com/passage/?search=Hechos15%3A13-20;&amp;version=RVR1960;" TargetMode="External"/><Relationship Id="rId23" Type="http://schemas.openxmlformats.org/officeDocument/2006/relationships/hyperlink" Target="http://www.biblegateway.com/passage/?search=Hechos2%3A14-41;&amp;version=RVR1960;" TargetMode="External"/><Relationship Id="rId28" Type="http://schemas.openxmlformats.org/officeDocument/2006/relationships/hyperlink" Target="https://es.wikipedia.org/wiki/Templo_de_Jerusal%C3%A9n" TargetMode="External"/><Relationship Id="rId36" Type="http://schemas.openxmlformats.org/officeDocument/2006/relationships/hyperlink" Target="http://www.biblegateway.com/passage/?search=Hechos9%3A18-42;&amp;version=RVR1960;" TargetMode="External"/><Relationship Id="rId49" Type="http://schemas.openxmlformats.org/officeDocument/2006/relationships/hyperlink" Target="https://www.biografiasyvidas.com/monografia/constantino/" TargetMode="External"/><Relationship Id="rId57" Type="http://schemas.openxmlformats.org/officeDocument/2006/relationships/hyperlink" Target="https://es.wikipedia.org/wiki/Apocalipsis_sir%C3%ADaco_de_Baru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6689</Words>
  <Characters>36793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2019-07-23T05:49:00Z</dcterms:created>
  <dcterms:modified xsi:type="dcterms:W3CDTF">2019-07-23T05:49:00Z</dcterms:modified>
</cp:coreProperties>
</file>