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3F8" w:rsidRPr="00CE0C23" w:rsidRDefault="00CF4798">
      <w:pPr>
        <w:spacing w:after="0" w:line="240" w:lineRule="auto"/>
        <w:jc w:val="center"/>
        <w:rPr>
          <w:rFonts w:ascii="Arial" w:eastAsia="Arial" w:hAnsi="Arial" w:cs="Arial"/>
          <w:b/>
          <w:color w:val="0070C0"/>
          <w:sz w:val="28"/>
          <w:szCs w:val="28"/>
        </w:rPr>
      </w:pPr>
      <w:r w:rsidRPr="00CE0C23">
        <w:rPr>
          <w:rFonts w:ascii="Arial" w:eastAsia="Arial" w:hAnsi="Arial" w:cs="Arial"/>
          <w:b/>
          <w:color w:val="0070C0"/>
          <w:sz w:val="28"/>
          <w:szCs w:val="28"/>
        </w:rPr>
        <w:t>UNA CONTRAPRUEBA</w:t>
      </w:r>
    </w:p>
    <w:p w:rsidR="004843F8" w:rsidRDefault="00CF4798">
      <w:pPr>
        <w:spacing w:after="0" w:line="240" w:lineRule="auto"/>
        <w:jc w:val="center"/>
        <w:rPr>
          <w:rFonts w:ascii="Arial" w:eastAsia="Arial" w:hAnsi="Arial" w:cs="Arial"/>
          <w:b/>
          <w:color w:val="0070C0"/>
          <w:sz w:val="28"/>
          <w:szCs w:val="28"/>
        </w:rPr>
      </w:pPr>
      <w:r w:rsidRPr="00CE0C23">
        <w:rPr>
          <w:rFonts w:ascii="Arial" w:eastAsia="Arial" w:hAnsi="Arial" w:cs="Arial"/>
          <w:b/>
          <w:color w:val="0070C0"/>
          <w:sz w:val="28"/>
          <w:szCs w:val="28"/>
        </w:rPr>
        <w:t>SOBRE CULTURA RELIGIOSA</w:t>
      </w:r>
    </w:p>
    <w:p w:rsidR="00CE0C23" w:rsidRDefault="00CE0C23">
      <w:pPr>
        <w:spacing w:after="0" w:line="240" w:lineRule="auto"/>
        <w:jc w:val="center"/>
        <w:rPr>
          <w:rFonts w:ascii="Arial" w:eastAsia="Arial" w:hAnsi="Arial" w:cs="Arial"/>
          <w:b/>
          <w:color w:val="0070C0"/>
          <w:sz w:val="28"/>
          <w:szCs w:val="28"/>
        </w:rPr>
      </w:pPr>
    </w:p>
    <w:p w:rsidR="00CE0C23" w:rsidRPr="00CE0C23" w:rsidRDefault="00CE0C23">
      <w:pPr>
        <w:spacing w:after="0" w:line="240" w:lineRule="auto"/>
        <w:jc w:val="center"/>
        <w:rPr>
          <w:rFonts w:ascii="Arial" w:eastAsia="Arial" w:hAnsi="Arial" w:cs="Arial"/>
          <w:b/>
          <w:color w:val="FF0000"/>
          <w:sz w:val="40"/>
          <w:szCs w:val="40"/>
        </w:rPr>
      </w:pPr>
      <w:r>
        <w:rPr>
          <w:rFonts w:ascii="Arial" w:eastAsia="Arial" w:hAnsi="Arial" w:cs="Arial"/>
          <w:b/>
          <w:color w:val="FF0000"/>
          <w:sz w:val="40"/>
          <w:szCs w:val="40"/>
        </w:rPr>
        <w:t xml:space="preserve">9  </w:t>
      </w:r>
      <w:r w:rsidRPr="00CE0C23">
        <w:rPr>
          <w:rFonts w:ascii="Arial" w:eastAsia="Arial" w:hAnsi="Arial" w:cs="Arial"/>
          <w:b/>
          <w:color w:val="FF0000"/>
          <w:sz w:val="40"/>
          <w:szCs w:val="40"/>
        </w:rPr>
        <w:t>María, Madre de Dios</w:t>
      </w:r>
    </w:p>
    <w:p w:rsidR="004843F8" w:rsidRDefault="004843F8">
      <w:pPr>
        <w:spacing w:after="0" w:line="240" w:lineRule="auto"/>
        <w:jc w:val="both"/>
        <w:rPr>
          <w:rFonts w:ascii="Arial" w:eastAsia="Arial" w:hAnsi="Arial" w:cs="Arial"/>
          <w:b/>
          <w:sz w:val="24"/>
        </w:rPr>
      </w:pPr>
    </w:p>
    <w:p w:rsidR="00CE0C23" w:rsidRDefault="00CF4798" w:rsidP="00CE0C23">
      <w:pPr>
        <w:spacing w:after="0" w:line="240" w:lineRule="auto"/>
        <w:ind w:left="-993" w:right="-852"/>
        <w:jc w:val="both"/>
        <w:rPr>
          <w:rFonts w:ascii="Arial" w:eastAsia="Arial" w:hAnsi="Arial" w:cs="Arial"/>
          <w:b/>
          <w:sz w:val="24"/>
        </w:rPr>
      </w:pPr>
      <w:r>
        <w:rPr>
          <w:rFonts w:ascii="Arial" w:eastAsia="Arial" w:hAnsi="Arial" w:cs="Arial"/>
          <w:b/>
          <w:sz w:val="24"/>
        </w:rPr>
        <w:t xml:space="preserve">    T</w:t>
      </w:r>
      <w:r w:rsidR="00CE0C23">
        <w:rPr>
          <w:rFonts w:ascii="Arial" w:eastAsia="Arial" w:hAnsi="Arial" w:cs="Arial"/>
          <w:b/>
          <w:sz w:val="24"/>
        </w:rPr>
        <w:t>ratamos el tema de la Madre de Jesús como un rasgo del mensaje cristiano que los cristianos se han encargado de exaltar de una forma maravillosa. En él se ha desarrollado la creatividad de los artistas cristianos Y por eso es preciso analizar cu</w:t>
      </w:r>
      <w:r w:rsidR="0053102F">
        <w:rPr>
          <w:rFonts w:ascii="Arial" w:eastAsia="Arial" w:hAnsi="Arial" w:cs="Arial"/>
          <w:b/>
          <w:sz w:val="24"/>
        </w:rPr>
        <w:t>áles son n</w:t>
      </w:r>
      <w:r w:rsidR="00CE0C23">
        <w:rPr>
          <w:rFonts w:ascii="Arial" w:eastAsia="Arial" w:hAnsi="Arial" w:cs="Arial"/>
          <w:b/>
          <w:sz w:val="24"/>
        </w:rPr>
        <w:t>u</w:t>
      </w:r>
      <w:r w:rsidR="0053102F">
        <w:rPr>
          <w:rFonts w:ascii="Arial" w:eastAsia="Arial" w:hAnsi="Arial" w:cs="Arial"/>
          <w:b/>
          <w:sz w:val="24"/>
        </w:rPr>
        <w:t>e</w:t>
      </w:r>
      <w:r w:rsidR="00CE0C23">
        <w:rPr>
          <w:rFonts w:ascii="Arial" w:eastAsia="Arial" w:hAnsi="Arial" w:cs="Arial"/>
          <w:b/>
          <w:sz w:val="24"/>
        </w:rPr>
        <w:t>stros conocimientos, nuestra cultura, sobre la figura maternal de maría Santísima.</w:t>
      </w:r>
    </w:p>
    <w:p w:rsidR="00CE0C23" w:rsidRDefault="00CE0C23" w:rsidP="00CE0C23">
      <w:pPr>
        <w:spacing w:after="0" w:line="240" w:lineRule="auto"/>
        <w:ind w:left="-993" w:right="-852"/>
        <w:jc w:val="both"/>
        <w:rPr>
          <w:rFonts w:ascii="Arial" w:eastAsia="Arial" w:hAnsi="Arial" w:cs="Arial"/>
          <w:b/>
          <w:sz w:val="24"/>
        </w:rPr>
      </w:pPr>
    </w:p>
    <w:p w:rsidR="00CE0C23" w:rsidRDefault="00CE0C23" w:rsidP="00CE0C23">
      <w:pPr>
        <w:spacing w:after="0" w:line="240" w:lineRule="auto"/>
        <w:ind w:left="-993" w:right="-852"/>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 xml:space="preserve"> Vamos a formular una</w:t>
      </w:r>
      <w:r>
        <w:rPr>
          <w:rFonts w:ascii="Arial" w:eastAsia="Arial" w:hAnsi="Arial" w:cs="Arial"/>
          <w:b/>
          <w:sz w:val="24"/>
        </w:rPr>
        <w:t>s cuantas ideas y a precisar</w:t>
      </w:r>
      <w:r w:rsidR="0053102F">
        <w:rPr>
          <w:rFonts w:ascii="Arial" w:eastAsia="Arial" w:hAnsi="Arial" w:cs="Arial"/>
          <w:b/>
          <w:sz w:val="24"/>
        </w:rPr>
        <w:t xml:space="preserve"> los </w:t>
      </w:r>
      <w:proofErr w:type="spellStart"/>
      <w:r w:rsidR="0053102F">
        <w:rPr>
          <w:rFonts w:ascii="Arial" w:eastAsia="Arial" w:hAnsi="Arial" w:cs="Arial"/>
          <w:b/>
          <w:sz w:val="24"/>
        </w:rPr>
        <w:t>mistrio</w:t>
      </w:r>
      <w:proofErr w:type="spellEnd"/>
      <w:r w:rsidR="0053102F">
        <w:rPr>
          <w:rFonts w:ascii="Arial" w:eastAsia="Arial" w:hAnsi="Arial" w:cs="Arial"/>
          <w:b/>
          <w:sz w:val="24"/>
        </w:rPr>
        <w:t xml:space="preserve"> que afectan a la Madre de Jesús y madre nuestra, a la que la Iglesia siempre tuvo especial devoción</w:t>
      </w:r>
      <w:r w:rsidR="00CF4798">
        <w:rPr>
          <w:rFonts w:ascii="Arial" w:eastAsia="Arial" w:hAnsi="Arial" w:cs="Arial"/>
          <w:b/>
          <w:sz w:val="24"/>
        </w:rPr>
        <w:t xml:space="preserve">. </w:t>
      </w:r>
    </w:p>
    <w:p w:rsidR="004843F8" w:rsidRDefault="00CF4798" w:rsidP="00CE0C23">
      <w:pPr>
        <w:spacing w:after="0" w:line="240" w:lineRule="auto"/>
        <w:ind w:left="-993" w:right="-852"/>
        <w:jc w:val="both"/>
        <w:rPr>
          <w:rFonts w:ascii="Arial" w:eastAsia="Arial" w:hAnsi="Arial" w:cs="Arial"/>
          <w:b/>
          <w:sz w:val="24"/>
        </w:rPr>
      </w:pPr>
      <w:r>
        <w:rPr>
          <w:rFonts w:ascii="Arial" w:eastAsia="Arial" w:hAnsi="Arial" w:cs="Arial"/>
          <w:b/>
          <w:sz w:val="24"/>
        </w:rPr>
        <w:t>.</w:t>
      </w:r>
    </w:p>
    <w:p w:rsidR="00174326" w:rsidRDefault="00174326">
      <w:pPr>
        <w:spacing w:after="0" w:line="240" w:lineRule="auto"/>
        <w:jc w:val="both"/>
        <w:rPr>
          <w:rFonts w:ascii="Arial" w:eastAsia="Arial" w:hAnsi="Arial" w:cs="Arial"/>
          <w:b/>
          <w:sz w:val="24"/>
        </w:rPr>
      </w:pPr>
    </w:p>
    <w:p w:rsidR="00174326" w:rsidRDefault="00174326" w:rsidP="00174326">
      <w:pPr>
        <w:spacing w:after="0" w:line="240" w:lineRule="auto"/>
        <w:jc w:val="center"/>
        <w:rPr>
          <w:rFonts w:ascii="Arial" w:eastAsia="Arial" w:hAnsi="Arial" w:cs="Arial"/>
          <w:b/>
          <w:sz w:val="24"/>
        </w:rPr>
      </w:pPr>
      <w:r>
        <w:rPr>
          <w:rFonts w:ascii="Arial" w:eastAsia="Arial" w:hAnsi="Arial" w:cs="Arial"/>
          <w:b/>
          <w:noProof/>
          <w:sz w:val="24"/>
        </w:rPr>
        <w:drawing>
          <wp:inline distT="0" distB="0" distL="0" distR="0">
            <wp:extent cx="3921664" cy="5945751"/>
            <wp:effectExtent l="19050" t="0" r="263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9753" t="36697" r="58377" b="20184"/>
                    <a:stretch>
                      <a:fillRect/>
                    </a:stretch>
                  </pic:blipFill>
                  <pic:spPr bwMode="auto">
                    <a:xfrm>
                      <a:off x="0" y="0"/>
                      <a:ext cx="3922968" cy="5947728"/>
                    </a:xfrm>
                    <a:prstGeom prst="rect">
                      <a:avLst/>
                    </a:prstGeom>
                    <a:noFill/>
                    <a:ln w="9525">
                      <a:noFill/>
                      <a:miter lim="800000"/>
                      <a:headEnd/>
                      <a:tailEnd/>
                    </a:ln>
                  </pic:spPr>
                </pic:pic>
              </a:graphicData>
            </a:graphic>
          </wp:inline>
        </w:drawing>
      </w:r>
    </w:p>
    <w:p w:rsidR="00174326" w:rsidRPr="00CE0C23" w:rsidRDefault="00174326" w:rsidP="00174326">
      <w:pPr>
        <w:spacing w:after="0" w:line="240" w:lineRule="auto"/>
        <w:jc w:val="center"/>
        <w:rPr>
          <w:rFonts w:ascii="Arial" w:eastAsia="Arial" w:hAnsi="Arial" w:cs="Arial"/>
          <w:b/>
          <w:color w:val="0070C0"/>
          <w:sz w:val="24"/>
        </w:rPr>
      </w:pPr>
      <w:r w:rsidRPr="00CE0C23">
        <w:rPr>
          <w:rFonts w:ascii="Arial" w:eastAsia="Arial" w:hAnsi="Arial" w:cs="Arial"/>
          <w:b/>
          <w:color w:val="0070C0"/>
          <w:sz w:val="24"/>
        </w:rPr>
        <w:t>Inmaculada. Murillo</w:t>
      </w:r>
    </w:p>
    <w:p w:rsidR="00174326" w:rsidRDefault="00174326">
      <w:pPr>
        <w:spacing w:after="0" w:line="240" w:lineRule="auto"/>
        <w:jc w:val="both"/>
        <w:rPr>
          <w:rFonts w:ascii="Arial" w:eastAsia="Arial" w:hAnsi="Arial" w:cs="Arial"/>
          <w:b/>
          <w:sz w:val="24"/>
        </w:rPr>
      </w:pPr>
    </w:p>
    <w:p w:rsidR="00174326" w:rsidRDefault="00174326">
      <w:pPr>
        <w:spacing w:after="0" w:line="240" w:lineRule="auto"/>
        <w:jc w:val="both"/>
        <w:rPr>
          <w:rFonts w:ascii="Arial" w:eastAsia="Arial" w:hAnsi="Arial" w:cs="Arial"/>
          <w:b/>
          <w:sz w:val="24"/>
        </w:rPr>
      </w:pPr>
    </w:p>
    <w:p w:rsidR="00174326" w:rsidRDefault="00174326" w:rsidP="00174326">
      <w:pPr>
        <w:spacing w:after="0" w:line="240" w:lineRule="auto"/>
        <w:jc w:val="center"/>
        <w:rPr>
          <w:rFonts w:ascii="Arial" w:eastAsia="Arial" w:hAnsi="Arial" w:cs="Arial"/>
          <w:b/>
          <w:sz w:val="24"/>
        </w:rPr>
      </w:pPr>
      <w:r>
        <w:rPr>
          <w:rFonts w:ascii="Arial" w:eastAsia="Arial" w:hAnsi="Arial" w:cs="Arial"/>
          <w:b/>
          <w:noProof/>
          <w:sz w:val="24"/>
        </w:rPr>
        <w:drawing>
          <wp:inline distT="0" distB="0" distL="0" distR="0">
            <wp:extent cx="3206008" cy="39147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1433" t="25959" r="59965" b="44495"/>
                    <a:stretch>
                      <a:fillRect/>
                    </a:stretch>
                  </pic:blipFill>
                  <pic:spPr bwMode="auto">
                    <a:xfrm>
                      <a:off x="0" y="0"/>
                      <a:ext cx="3206008" cy="3914775"/>
                    </a:xfrm>
                    <a:prstGeom prst="rect">
                      <a:avLst/>
                    </a:prstGeom>
                    <a:noFill/>
                    <a:ln w="9525">
                      <a:noFill/>
                      <a:miter lim="800000"/>
                      <a:headEnd/>
                      <a:tailEnd/>
                    </a:ln>
                  </pic:spPr>
                </pic:pic>
              </a:graphicData>
            </a:graphic>
          </wp:inline>
        </w:drawing>
      </w:r>
    </w:p>
    <w:p w:rsidR="00174326" w:rsidRDefault="00174326" w:rsidP="00174326">
      <w:pPr>
        <w:spacing w:after="0" w:line="240" w:lineRule="auto"/>
        <w:jc w:val="center"/>
        <w:rPr>
          <w:rFonts w:ascii="Arial" w:eastAsia="Arial" w:hAnsi="Arial" w:cs="Arial"/>
          <w:b/>
          <w:sz w:val="24"/>
        </w:rPr>
      </w:pPr>
      <w:r>
        <w:rPr>
          <w:rFonts w:ascii="Arial" w:eastAsia="Arial" w:hAnsi="Arial" w:cs="Arial"/>
          <w:b/>
          <w:sz w:val="24"/>
        </w:rPr>
        <w:t>Icono bizantino . Roma.</w:t>
      </w:r>
      <w:r w:rsidR="0053102F">
        <w:rPr>
          <w:rFonts w:ascii="Arial" w:eastAsia="Arial" w:hAnsi="Arial" w:cs="Arial"/>
          <w:b/>
          <w:sz w:val="24"/>
        </w:rPr>
        <w:t xml:space="preserve"> </w:t>
      </w:r>
      <w:r>
        <w:rPr>
          <w:rFonts w:ascii="Arial" w:eastAsia="Arial" w:hAnsi="Arial" w:cs="Arial"/>
          <w:b/>
          <w:sz w:val="24"/>
        </w:rPr>
        <w:t>Siglo X</w:t>
      </w:r>
    </w:p>
    <w:p w:rsidR="00174326" w:rsidRDefault="00174326">
      <w:pPr>
        <w:spacing w:after="0" w:line="240" w:lineRule="auto"/>
        <w:jc w:val="both"/>
        <w:rPr>
          <w:rFonts w:ascii="Arial" w:eastAsia="Arial" w:hAnsi="Arial" w:cs="Arial"/>
          <w:b/>
          <w:sz w:val="24"/>
        </w:rPr>
      </w:pPr>
    </w:p>
    <w:p w:rsidR="00174326" w:rsidRDefault="00174326" w:rsidP="00CE0C23">
      <w:pPr>
        <w:spacing w:after="0" w:line="240" w:lineRule="auto"/>
        <w:jc w:val="center"/>
        <w:rPr>
          <w:rFonts w:ascii="Arial" w:eastAsia="Arial" w:hAnsi="Arial" w:cs="Arial"/>
          <w:b/>
          <w:sz w:val="24"/>
        </w:rPr>
      </w:pPr>
      <w:r>
        <w:rPr>
          <w:rFonts w:ascii="Arial" w:eastAsia="Arial" w:hAnsi="Arial" w:cs="Arial"/>
          <w:b/>
          <w:noProof/>
          <w:sz w:val="24"/>
        </w:rPr>
        <w:drawing>
          <wp:inline distT="0" distB="0" distL="0" distR="0">
            <wp:extent cx="2219325" cy="4039491"/>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8342" t="29358" r="57143" b="12615"/>
                    <a:stretch>
                      <a:fillRect/>
                    </a:stretch>
                  </pic:blipFill>
                  <pic:spPr bwMode="auto">
                    <a:xfrm>
                      <a:off x="0" y="0"/>
                      <a:ext cx="2219325" cy="4039491"/>
                    </a:xfrm>
                    <a:prstGeom prst="rect">
                      <a:avLst/>
                    </a:prstGeom>
                    <a:noFill/>
                    <a:ln w="9525">
                      <a:noFill/>
                      <a:miter lim="800000"/>
                      <a:headEnd/>
                      <a:tailEnd/>
                    </a:ln>
                  </pic:spPr>
                </pic:pic>
              </a:graphicData>
            </a:graphic>
          </wp:inline>
        </w:drawing>
      </w:r>
      <w:r w:rsidR="00CE0C23">
        <w:rPr>
          <w:rFonts w:ascii="Arial" w:eastAsia="Arial" w:hAnsi="Arial" w:cs="Arial"/>
          <w:b/>
          <w:noProof/>
          <w:sz w:val="24"/>
        </w:rPr>
        <w:drawing>
          <wp:inline distT="0" distB="0" distL="0" distR="0">
            <wp:extent cx="2724452" cy="4038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5873" t="29358" r="54145" b="12844"/>
                    <a:stretch>
                      <a:fillRect/>
                    </a:stretch>
                  </pic:blipFill>
                  <pic:spPr bwMode="auto">
                    <a:xfrm>
                      <a:off x="0" y="0"/>
                      <a:ext cx="2724452" cy="4038600"/>
                    </a:xfrm>
                    <a:prstGeom prst="rect">
                      <a:avLst/>
                    </a:prstGeom>
                    <a:noFill/>
                    <a:ln w="9525">
                      <a:noFill/>
                      <a:miter lim="800000"/>
                      <a:headEnd/>
                      <a:tailEnd/>
                    </a:ln>
                  </pic:spPr>
                </pic:pic>
              </a:graphicData>
            </a:graphic>
          </wp:inline>
        </w:drawing>
      </w:r>
    </w:p>
    <w:p w:rsidR="00CE0C23" w:rsidRPr="00CE0C23" w:rsidRDefault="00CE0C23">
      <w:pPr>
        <w:spacing w:after="0" w:line="240" w:lineRule="auto"/>
        <w:jc w:val="both"/>
        <w:rPr>
          <w:rFonts w:ascii="Arial" w:eastAsia="Arial" w:hAnsi="Arial" w:cs="Arial"/>
          <w:b/>
          <w:color w:val="0070C0"/>
          <w:sz w:val="24"/>
        </w:rPr>
      </w:pPr>
      <w:r>
        <w:rPr>
          <w:rFonts w:ascii="Arial" w:eastAsia="Arial" w:hAnsi="Arial" w:cs="Arial"/>
          <w:b/>
          <w:sz w:val="24"/>
        </w:rPr>
        <w:t xml:space="preserve">                  </w:t>
      </w:r>
      <w:r w:rsidRPr="00CE0C23">
        <w:rPr>
          <w:rFonts w:ascii="Arial" w:eastAsia="Arial" w:hAnsi="Arial" w:cs="Arial"/>
          <w:b/>
          <w:color w:val="0070C0"/>
          <w:sz w:val="24"/>
        </w:rPr>
        <w:t xml:space="preserve">Guadalupe   México         </w:t>
      </w:r>
      <w:r w:rsidR="008826CD">
        <w:rPr>
          <w:rFonts w:ascii="Arial" w:eastAsia="Arial" w:hAnsi="Arial" w:cs="Arial"/>
          <w:b/>
          <w:color w:val="0070C0"/>
          <w:sz w:val="24"/>
        </w:rPr>
        <w:t xml:space="preserve">                    Pilar Zarago</w:t>
      </w:r>
      <w:r w:rsidRPr="00CE0C23">
        <w:rPr>
          <w:rFonts w:ascii="Arial" w:eastAsia="Arial" w:hAnsi="Arial" w:cs="Arial"/>
          <w:b/>
          <w:color w:val="0070C0"/>
          <w:sz w:val="24"/>
        </w:rPr>
        <w:t>za</w:t>
      </w:r>
    </w:p>
    <w:p w:rsidR="00174326" w:rsidRDefault="007D1278" w:rsidP="007D1278">
      <w:pPr>
        <w:spacing w:after="0" w:line="240" w:lineRule="auto"/>
        <w:ind w:left="-709" w:right="-852" w:firstLine="142"/>
        <w:jc w:val="both"/>
        <w:rPr>
          <w:rFonts w:ascii="Arial" w:eastAsia="Arial" w:hAnsi="Arial" w:cs="Arial"/>
          <w:b/>
          <w:sz w:val="24"/>
        </w:rPr>
      </w:pPr>
      <w:r>
        <w:rPr>
          <w:rFonts w:ascii="Arial" w:eastAsia="Arial" w:hAnsi="Arial" w:cs="Arial"/>
          <w:b/>
          <w:sz w:val="24"/>
        </w:rPr>
        <w:lastRenderedPageBreak/>
        <w:t xml:space="preserve">  Al preguntarnos por lo que se sabe de la Madre de Jesús y lo que la Iglesia enseña a los cristianos, se entra en el terreno de los Evangelios y en un campo que siempre ilusionó a las cristiandades del Sur de Europa y de América latina y menos a las del Norte de Europa y a las naciones en las que tuvo fuerte influencia cultural el protestantismo.</w:t>
      </w:r>
    </w:p>
    <w:p w:rsidR="007D1278" w:rsidRDefault="007D1278" w:rsidP="007D1278">
      <w:pPr>
        <w:spacing w:after="0" w:line="240" w:lineRule="auto"/>
        <w:ind w:left="-709" w:right="-852" w:firstLine="142"/>
        <w:jc w:val="both"/>
        <w:rPr>
          <w:rFonts w:ascii="Arial" w:eastAsia="Arial" w:hAnsi="Arial" w:cs="Arial"/>
          <w:b/>
          <w:sz w:val="24"/>
        </w:rPr>
      </w:pPr>
    </w:p>
    <w:p w:rsidR="007D1278" w:rsidRDefault="007D1278" w:rsidP="007D1278">
      <w:pPr>
        <w:spacing w:after="0" w:line="240" w:lineRule="auto"/>
        <w:ind w:left="-709" w:right="-852" w:firstLine="142"/>
        <w:jc w:val="both"/>
        <w:rPr>
          <w:rFonts w:ascii="Arial" w:eastAsia="Arial" w:hAnsi="Arial" w:cs="Arial"/>
          <w:b/>
          <w:sz w:val="24"/>
        </w:rPr>
      </w:pPr>
      <w:r>
        <w:rPr>
          <w:rFonts w:ascii="Arial" w:eastAsia="Arial" w:hAnsi="Arial" w:cs="Arial"/>
          <w:b/>
          <w:sz w:val="24"/>
        </w:rPr>
        <w:t xml:space="preserve">   La devoción singular que se merece la Madre del Señor por su misión en el misterio de la redención no se basa en una especial dimensión afectiva a la doncella que virginalmente concibi</w:t>
      </w:r>
      <w:r w:rsidR="0056472A">
        <w:rPr>
          <w:rFonts w:ascii="Arial" w:eastAsia="Arial" w:hAnsi="Arial" w:cs="Arial"/>
          <w:b/>
          <w:sz w:val="24"/>
        </w:rPr>
        <w:t>ó</w:t>
      </w:r>
      <w:r>
        <w:rPr>
          <w:rFonts w:ascii="Arial" w:eastAsia="Arial" w:hAnsi="Arial" w:cs="Arial"/>
          <w:b/>
          <w:sz w:val="24"/>
        </w:rPr>
        <w:t xml:space="preserve"> a Cristo, sino a la persuasión de que Dios quiso de una forma expl</w:t>
      </w:r>
      <w:r w:rsidR="0056472A">
        <w:rPr>
          <w:rFonts w:ascii="Arial" w:eastAsia="Arial" w:hAnsi="Arial" w:cs="Arial"/>
          <w:b/>
          <w:sz w:val="24"/>
        </w:rPr>
        <w:t>í</w:t>
      </w:r>
      <w:r>
        <w:rPr>
          <w:rFonts w:ascii="Arial" w:eastAsia="Arial" w:hAnsi="Arial" w:cs="Arial"/>
          <w:b/>
          <w:sz w:val="24"/>
        </w:rPr>
        <w:t>cita</w:t>
      </w:r>
      <w:r w:rsidR="0056472A">
        <w:rPr>
          <w:rFonts w:ascii="Arial" w:eastAsia="Arial" w:hAnsi="Arial" w:cs="Arial"/>
          <w:b/>
          <w:sz w:val="24"/>
        </w:rPr>
        <w:t xml:space="preserve"> de que esta singular mujer tuviera un providencial protagonismo, ni mayor ni menor que lo que tuvieron los </w:t>
      </w:r>
      <w:proofErr w:type="spellStart"/>
      <w:r w:rsidR="0056472A">
        <w:rPr>
          <w:rFonts w:ascii="Arial" w:eastAsia="Arial" w:hAnsi="Arial" w:cs="Arial"/>
          <w:b/>
          <w:sz w:val="24"/>
        </w:rPr>
        <w:t>Apostoles</w:t>
      </w:r>
      <w:proofErr w:type="spellEnd"/>
      <w:r w:rsidR="0056472A">
        <w:rPr>
          <w:rFonts w:ascii="Arial" w:eastAsia="Arial" w:hAnsi="Arial" w:cs="Arial"/>
          <w:b/>
          <w:sz w:val="24"/>
        </w:rPr>
        <w:t xml:space="preserve"> o los principales patriarcas a los que alude en el Antiguo Testamento.</w:t>
      </w:r>
      <w:r>
        <w:rPr>
          <w:rFonts w:ascii="Arial" w:eastAsia="Arial" w:hAnsi="Arial" w:cs="Arial"/>
          <w:b/>
          <w:sz w:val="24"/>
        </w:rPr>
        <w:t xml:space="preserve"> </w:t>
      </w:r>
    </w:p>
    <w:p w:rsidR="007D1278" w:rsidRDefault="002E11FA" w:rsidP="0056472A">
      <w:pPr>
        <w:spacing w:after="0" w:line="240" w:lineRule="auto"/>
        <w:ind w:left="-709" w:right="-994" w:firstLine="142"/>
        <w:jc w:val="both"/>
        <w:rPr>
          <w:rFonts w:ascii="Arial" w:eastAsia="Arial" w:hAnsi="Arial" w:cs="Arial"/>
          <w:b/>
          <w:color w:val="FF0000"/>
          <w:sz w:val="24"/>
        </w:rPr>
      </w:pPr>
      <w:r w:rsidRPr="008826CD">
        <w:rPr>
          <w:rFonts w:ascii="Arial" w:eastAsia="Arial" w:hAnsi="Arial" w:cs="Arial"/>
          <w:b/>
          <w:color w:val="FF0000"/>
          <w:sz w:val="24"/>
        </w:rPr>
        <w:t xml:space="preserve"> </w:t>
      </w:r>
    </w:p>
    <w:p w:rsidR="004843F8" w:rsidRPr="008826CD" w:rsidRDefault="0056472A" w:rsidP="002E11FA">
      <w:pPr>
        <w:spacing w:after="0" w:line="240" w:lineRule="auto"/>
        <w:ind w:left="-851" w:right="-994"/>
        <w:jc w:val="both"/>
        <w:rPr>
          <w:rFonts w:ascii="Arial" w:eastAsia="Arial" w:hAnsi="Arial" w:cs="Arial"/>
          <w:b/>
          <w:color w:val="FF0000"/>
          <w:sz w:val="24"/>
        </w:rPr>
      </w:pPr>
      <w:r>
        <w:rPr>
          <w:rFonts w:ascii="Arial" w:eastAsia="Arial" w:hAnsi="Arial" w:cs="Arial"/>
          <w:b/>
          <w:color w:val="FF0000"/>
          <w:sz w:val="24"/>
        </w:rPr>
        <w:t xml:space="preserve">     </w:t>
      </w:r>
      <w:r w:rsidR="008826CD" w:rsidRPr="008826CD">
        <w:rPr>
          <w:rFonts w:ascii="Arial" w:eastAsia="Arial" w:hAnsi="Arial" w:cs="Arial"/>
          <w:b/>
          <w:color w:val="FF0000"/>
          <w:sz w:val="24"/>
        </w:rPr>
        <w:t xml:space="preserve"> Diez preguntas </w:t>
      </w:r>
      <w:r w:rsidR="0053102F">
        <w:rPr>
          <w:rFonts w:ascii="Arial" w:eastAsia="Arial" w:hAnsi="Arial" w:cs="Arial"/>
          <w:b/>
          <w:color w:val="FF0000"/>
          <w:sz w:val="24"/>
        </w:rPr>
        <w:t xml:space="preserve">nos hacemos </w:t>
      </w:r>
      <w:r w:rsidR="008826CD" w:rsidRPr="008826CD">
        <w:rPr>
          <w:rFonts w:ascii="Arial" w:eastAsia="Arial" w:hAnsi="Arial" w:cs="Arial"/>
          <w:b/>
          <w:color w:val="FF0000"/>
          <w:sz w:val="24"/>
        </w:rPr>
        <w:t xml:space="preserve">sobre la </w:t>
      </w:r>
      <w:r w:rsidR="00CF4798" w:rsidRPr="008826CD">
        <w:rPr>
          <w:rFonts w:ascii="Arial" w:eastAsia="Arial" w:hAnsi="Arial" w:cs="Arial"/>
          <w:b/>
          <w:color w:val="FF0000"/>
          <w:sz w:val="24"/>
        </w:rPr>
        <w:t>Madre de Dios</w:t>
      </w:r>
      <w:r w:rsidR="0053102F">
        <w:rPr>
          <w:rFonts w:ascii="Arial" w:eastAsia="Arial" w:hAnsi="Arial" w:cs="Arial"/>
          <w:b/>
          <w:color w:val="FF0000"/>
          <w:sz w:val="24"/>
        </w:rPr>
        <w:t xml:space="preserve"> y madre nuestra</w:t>
      </w:r>
    </w:p>
    <w:p w:rsidR="004843F8" w:rsidRDefault="004843F8" w:rsidP="002E11FA">
      <w:pPr>
        <w:spacing w:after="0" w:line="240" w:lineRule="auto"/>
        <w:ind w:left="-851" w:right="-994"/>
        <w:jc w:val="both"/>
        <w:rPr>
          <w:rFonts w:ascii="Arial" w:eastAsia="Arial" w:hAnsi="Arial" w:cs="Arial"/>
          <w:b/>
          <w:sz w:val="24"/>
        </w:rPr>
      </w:pPr>
    </w:p>
    <w:p w:rsidR="00174326" w:rsidRPr="00174326" w:rsidRDefault="00CF4798" w:rsidP="002E11FA">
      <w:pPr>
        <w:spacing w:after="0" w:line="240" w:lineRule="auto"/>
        <w:ind w:left="-851" w:right="-994"/>
        <w:jc w:val="both"/>
        <w:rPr>
          <w:rFonts w:ascii="Arial" w:eastAsia="Arial" w:hAnsi="Arial" w:cs="Arial"/>
          <w:b/>
          <w:color w:val="0070C0"/>
          <w:sz w:val="24"/>
        </w:rPr>
      </w:pPr>
      <w:r w:rsidRPr="00174326">
        <w:rPr>
          <w:rFonts w:ascii="Arial" w:eastAsia="Arial" w:hAnsi="Arial" w:cs="Arial"/>
          <w:b/>
          <w:color w:val="0070C0"/>
          <w:sz w:val="24"/>
        </w:rPr>
        <w:t>1  ¿Que significa Virgen María</w:t>
      </w:r>
      <w:r w:rsidR="0053102F">
        <w:rPr>
          <w:rFonts w:ascii="Arial" w:eastAsia="Arial" w:hAnsi="Arial" w:cs="Arial"/>
          <w:b/>
          <w:color w:val="0070C0"/>
          <w:sz w:val="24"/>
        </w:rPr>
        <w:t xml:space="preserve"> y cuál fue su misión en la obra de Jesús</w:t>
      </w:r>
      <w:r w:rsidRPr="00174326">
        <w:rPr>
          <w:rFonts w:ascii="Arial" w:eastAsia="Arial" w:hAnsi="Arial" w:cs="Arial"/>
          <w:b/>
          <w:color w:val="0070C0"/>
          <w:sz w:val="24"/>
        </w:rPr>
        <w:t xml:space="preserve">? </w:t>
      </w:r>
    </w:p>
    <w:p w:rsidR="004843F8" w:rsidRPr="00174326" w:rsidRDefault="00174326" w:rsidP="002E11FA">
      <w:pPr>
        <w:spacing w:after="0" w:line="240" w:lineRule="auto"/>
        <w:ind w:left="-851" w:right="-994"/>
        <w:jc w:val="both"/>
        <w:rPr>
          <w:rFonts w:ascii="Arial" w:eastAsia="Arial" w:hAnsi="Arial" w:cs="Arial"/>
          <w:b/>
          <w:color w:val="0070C0"/>
          <w:sz w:val="24"/>
        </w:rPr>
      </w:pPr>
      <w:r w:rsidRPr="00174326">
        <w:rPr>
          <w:rFonts w:ascii="Arial" w:eastAsia="Arial" w:hAnsi="Arial" w:cs="Arial"/>
          <w:b/>
          <w:color w:val="0070C0"/>
          <w:sz w:val="24"/>
        </w:rPr>
        <w:t xml:space="preserve"> </w:t>
      </w:r>
    </w:p>
    <w:p w:rsidR="004843F8" w:rsidRPr="00174326" w:rsidRDefault="00CF4798" w:rsidP="002E11FA">
      <w:pPr>
        <w:spacing w:after="0" w:line="240" w:lineRule="auto"/>
        <w:ind w:left="-851" w:right="-994"/>
        <w:jc w:val="both"/>
        <w:rPr>
          <w:rFonts w:ascii="Arial" w:eastAsia="Arial" w:hAnsi="Arial" w:cs="Arial"/>
          <w:b/>
          <w:color w:val="0070C0"/>
          <w:sz w:val="24"/>
        </w:rPr>
      </w:pPr>
      <w:r w:rsidRPr="00174326">
        <w:rPr>
          <w:rFonts w:ascii="Arial" w:eastAsia="Arial" w:hAnsi="Arial" w:cs="Arial"/>
          <w:b/>
          <w:color w:val="0070C0"/>
          <w:sz w:val="24"/>
        </w:rPr>
        <w:t>2  ¿ Que Evangelio  habla de la Anunciación?</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CF4798" w:rsidP="002E11FA">
      <w:pPr>
        <w:spacing w:after="0" w:line="240" w:lineRule="auto"/>
        <w:ind w:left="-851" w:right="-994"/>
        <w:jc w:val="both"/>
        <w:rPr>
          <w:rFonts w:ascii="Arial" w:eastAsia="Arial" w:hAnsi="Arial" w:cs="Arial"/>
          <w:b/>
          <w:color w:val="0070C0"/>
          <w:sz w:val="24"/>
        </w:rPr>
      </w:pPr>
      <w:r w:rsidRPr="00174326">
        <w:rPr>
          <w:rFonts w:ascii="Arial" w:eastAsia="Arial" w:hAnsi="Arial" w:cs="Arial"/>
          <w:b/>
          <w:color w:val="0070C0"/>
          <w:sz w:val="24"/>
        </w:rPr>
        <w:t>3 ¿ Cuales son las doctrinas definidas por la Iglesia sobre María?</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174326" w:rsidP="002E11FA">
      <w:pPr>
        <w:spacing w:after="0" w:line="240" w:lineRule="auto"/>
        <w:ind w:left="-851" w:right="-994"/>
        <w:jc w:val="both"/>
        <w:rPr>
          <w:rFonts w:ascii="Arial" w:eastAsia="Arial" w:hAnsi="Arial" w:cs="Arial"/>
          <w:b/>
          <w:color w:val="0070C0"/>
          <w:sz w:val="24"/>
        </w:rPr>
      </w:pPr>
      <w:r>
        <w:rPr>
          <w:rFonts w:ascii="Arial" w:eastAsia="Arial" w:hAnsi="Arial" w:cs="Arial"/>
          <w:b/>
          <w:color w:val="0070C0"/>
          <w:sz w:val="24"/>
        </w:rPr>
        <w:t>4. Se puede consider</w:t>
      </w:r>
      <w:r w:rsidR="00CF4798" w:rsidRPr="00174326">
        <w:rPr>
          <w:rFonts w:ascii="Arial" w:eastAsia="Arial" w:hAnsi="Arial" w:cs="Arial"/>
          <w:b/>
          <w:color w:val="0070C0"/>
          <w:sz w:val="24"/>
        </w:rPr>
        <w:t>ar como do</w:t>
      </w:r>
      <w:r>
        <w:rPr>
          <w:rFonts w:ascii="Arial" w:eastAsia="Arial" w:hAnsi="Arial" w:cs="Arial"/>
          <w:b/>
          <w:color w:val="0070C0"/>
          <w:sz w:val="24"/>
        </w:rPr>
        <w:t>gma que Marí</w:t>
      </w:r>
      <w:r w:rsidR="00CF4798" w:rsidRPr="00174326">
        <w:rPr>
          <w:rFonts w:ascii="Arial" w:eastAsia="Arial" w:hAnsi="Arial" w:cs="Arial"/>
          <w:b/>
          <w:color w:val="0070C0"/>
          <w:sz w:val="24"/>
        </w:rPr>
        <w:t>a es Madre de Dios?</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174326" w:rsidP="002E11FA">
      <w:pPr>
        <w:spacing w:after="0" w:line="240" w:lineRule="auto"/>
        <w:ind w:left="-851" w:right="-994"/>
        <w:jc w:val="both"/>
        <w:rPr>
          <w:rFonts w:ascii="Arial" w:eastAsia="Arial" w:hAnsi="Arial" w:cs="Arial"/>
          <w:b/>
          <w:color w:val="0070C0"/>
          <w:sz w:val="24"/>
        </w:rPr>
      </w:pPr>
      <w:r>
        <w:rPr>
          <w:rFonts w:ascii="Arial" w:eastAsia="Arial" w:hAnsi="Arial" w:cs="Arial"/>
          <w:b/>
          <w:color w:val="0070C0"/>
          <w:sz w:val="24"/>
        </w:rPr>
        <w:t>5 ¿Alguna palabra de Marí</w:t>
      </w:r>
      <w:r w:rsidR="00CF4798" w:rsidRPr="00174326">
        <w:rPr>
          <w:rFonts w:ascii="Arial" w:eastAsia="Arial" w:hAnsi="Arial" w:cs="Arial"/>
          <w:b/>
          <w:color w:val="0070C0"/>
          <w:sz w:val="24"/>
        </w:rPr>
        <w:t>a en el texto evangélico?</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7D1278" w:rsidP="002E11FA">
      <w:pPr>
        <w:spacing w:after="0" w:line="240" w:lineRule="auto"/>
        <w:ind w:left="-851" w:right="-994"/>
        <w:jc w:val="both"/>
        <w:rPr>
          <w:rFonts w:ascii="Arial" w:eastAsia="Arial" w:hAnsi="Arial" w:cs="Arial"/>
          <w:b/>
          <w:color w:val="0070C0"/>
          <w:sz w:val="24"/>
        </w:rPr>
      </w:pPr>
      <w:r>
        <w:rPr>
          <w:rFonts w:ascii="Arial" w:eastAsia="Arial" w:hAnsi="Arial" w:cs="Arial"/>
          <w:b/>
          <w:color w:val="0070C0"/>
          <w:sz w:val="24"/>
        </w:rPr>
        <w:t>6 ¿Qué</w:t>
      </w:r>
      <w:r w:rsidR="00CF4798" w:rsidRPr="00174326">
        <w:rPr>
          <w:rFonts w:ascii="Arial" w:eastAsia="Arial" w:hAnsi="Arial" w:cs="Arial"/>
          <w:b/>
          <w:color w:val="0070C0"/>
          <w:sz w:val="24"/>
        </w:rPr>
        <w:t xml:space="preserve"> significa Inmaculada?</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174326" w:rsidP="002E11FA">
      <w:pPr>
        <w:spacing w:after="0" w:line="240" w:lineRule="auto"/>
        <w:ind w:left="-851" w:right="-994"/>
        <w:jc w:val="both"/>
        <w:rPr>
          <w:rFonts w:ascii="Arial" w:eastAsia="Arial" w:hAnsi="Arial" w:cs="Arial"/>
          <w:b/>
          <w:color w:val="0070C0"/>
          <w:sz w:val="24"/>
        </w:rPr>
      </w:pPr>
      <w:r>
        <w:rPr>
          <w:rFonts w:ascii="Arial" w:eastAsia="Arial" w:hAnsi="Arial" w:cs="Arial"/>
          <w:b/>
          <w:color w:val="0070C0"/>
          <w:sz w:val="24"/>
        </w:rPr>
        <w:t>7  ¿En qué consistió exactamente la Asunció</w:t>
      </w:r>
      <w:r w:rsidR="00CF4798" w:rsidRPr="00174326">
        <w:rPr>
          <w:rFonts w:ascii="Arial" w:eastAsia="Arial" w:hAnsi="Arial" w:cs="Arial"/>
          <w:b/>
          <w:color w:val="0070C0"/>
          <w:sz w:val="24"/>
        </w:rPr>
        <w:t>n de María a los cielos?</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174326" w:rsidP="002E11FA">
      <w:pPr>
        <w:spacing w:after="0" w:line="240" w:lineRule="auto"/>
        <w:ind w:left="-851" w:right="-994"/>
        <w:jc w:val="both"/>
        <w:rPr>
          <w:rFonts w:ascii="Arial" w:eastAsia="Arial" w:hAnsi="Arial" w:cs="Arial"/>
          <w:b/>
          <w:color w:val="0070C0"/>
          <w:sz w:val="24"/>
        </w:rPr>
      </w:pPr>
      <w:r>
        <w:rPr>
          <w:rFonts w:ascii="Arial" w:eastAsia="Arial" w:hAnsi="Arial" w:cs="Arial"/>
          <w:b/>
          <w:color w:val="0070C0"/>
          <w:sz w:val="24"/>
        </w:rPr>
        <w:t>8 ¿E</w:t>
      </w:r>
      <w:r w:rsidR="00CF4798" w:rsidRPr="00174326">
        <w:rPr>
          <w:rFonts w:ascii="Arial" w:eastAsia="Arial" w:hAnsi="Arial" w:cs="Arial"/>
          <w:b/>
          <w:color w:val="0070C0"/>
          <w:sz w:val="24"/>
        </w:rPr>
        <w:t>s doctrina de la Iglesia que la Virgen Mar</w:t>
      </w:r>
      <w:r>
        <w:rPr>
          <w:rFonts w:ascii="Arial" w:eastAsia="Arial" w:hAnsi="Arial" w:cs="Arial"/>
          <w:b/>
          <w:color w:val="0070C0"/>
          <w:sz w:val="24"/>
        </w:rPr>
        <w:t>í</w:t>
      </w:r>
      <w:r w:rsidR="00CF4798" w:rsidRPr="00174326">
        <w:rPr>
          <w:rFonts w:ascii="Arial" w:eastAsia="Arial" w:hAnsi="Arial" w:cs="Arial"/>
          <w:b/>
          <w:color w:val="0070C0"/>
          <w:sz w:val="24"/>
        </w:rPr>
        <w:t>a vino a Zaragoza en carne mortal</w:t>
      </w:r>
      <w:r>
        <w:rPr>
          <w:rFonts w:ascii="Arial" w:eastAsia="Arial" w:hAnsi="Arial" w:cs="Arial"/>
          <w:b/>
          <w:color w:val="0070C0"/>
          <w:sz w:val="24"/>
        </w:rPr>
        <w:t xml:space="preserve"> (cuando aún vivía</w:t>
      </w:r>
      <w:r w:rsidR="009C660E">
        <w:rPr>
          <w:rFonts w:ascii="Arial" w:eastAsia="Arial" w:hAnsi="Arial" w:cs="Arial"/>
          <w:b/>
          <w:color w:val="0070C0"/>
          <w:sz w:val="24"/>
        </w:rPr>
        <w:t>)</w:t>
      </w:r>
      <w:r w:rsidR="00CF4798" w:rsidRPr="00174326">
        <w:rPr>
          <w:rFonts w:ascii="Arial" w:eastAsia="Arial" w:hAnsi="Arial" w:cs="Arial"/>
          <w:b/>
          <w:color w:val="0070C0"/>
          <w:sz w:val="24"/>
        </w:rPr>
        <w:t>?</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CF4798" w:rsidP="002E11FA">
      <w:pPr>
        <w:spacing w:after="0" w:line="240" w:lineRule="auto"/>
        <w:ind w:left="-851" w:right="-994"/>
        <w:jc w:val="both"/>
        <w:rPr>
          <w:rFonts w:ascii="Arial" w:eastAsia="Arial" w:hAnsi="Arial" w:cs="Arial"/>
          <w:b/>
          <w:color w:val="0070C0"/>
          <w:sz w:val="24"/>
        </w:rPr>
      </w:pPr>
      <w:r w:rsidRPr="00174326">
        <w:rPr>
          <w:rFonts w:ascii="Arial" w:eastAsia="Arial" w:hAnsi="Arial" w:cs="Arial"/>
          <w:b/>
          <w:color w:val="0070C0"/>
          <w:sz w:val="24"/>
        </w:rPr>
        <w:t>9 ¿De d</w:t>
      </w:r>
      <w:r w:rsidR="00174326">
        <w:rPr>
          <w:rFonts w:ascii="Arial" w:eastAsia="Arial" w:hAnsi="Arial" w:cs="Arial"/>
          <w:b/>
          <w:color w:val="0070C0"/>
          <w:sz w:val="24"/>
        </w:rPr>
        <w:t>ónde se tomó</w:t>
      </w:r>
      <w:r w:rsidRPr="00174326">
        <w:rPr>
          <w:rFonts w:ascii="Arial" w:eastAsia="Arial" w:hAnsi="Arial" w:cs="Arial"/>
          <w:b/>
          <w:color w:val="0070C0"/>
          <w:sz w:val="24"/>
        </w:rPr>
        <w:t xml:space="preserve"> el texto del Avemar</w:t>
      </w:r>
      <w:r w:rsidR="008826CD">
        <w:rPr>
          <w:rFonts w:ascii="Arial" w:eastAsia="Arial" w:hAnsi="Arial" w:cs="Arial"/>
          <w:b/>
          <w:color w:val="0070C0"/>
          <w:sz w:val="24"/>
        </w:rPr>
        <w:t>í</w:t>
      </w:r>
      <w:r w:rsidRPr="00174326">
        <w:rPr>
          <w:rFonts w:ascii="Arial" w:eastAsia="Arial" w:hAnsi="Arial" w:cs="Arial"/>
          <w:b/>
          <w:color w:val="0070C0"/>
          <w:sz w:val="24"/>
        </w:rPr>
        <w:t>a?</w:t>
      </w:r>
      <w:r w:rsidR="009C660E">
        <w:rPr>
          <w:rFonts w:ascii="Arial" w:eastAsia="Arial" w:hAnsi="Arial" w:cs="Arial"/>
          <w:b/>
          <w:color w:val="0070C0"/>
          <w:sz w:val="24"/>
        </w:rPr>
        <w:t xml:space="preserve"> ¿O quié</w:t>
      </w:r>
      <w:r w:rsidR="00174326">
        <w:rPr>
          <w:rFonts w:ascii="Arial" w:eastAsia="Arial" w:hAnsi="Arial" w:cs="Arial"/>
          <w:b/>
          <w:color w:val="0070C0"/>
          <w:sz w:val="24"/>
        </w:rPr>
        <w:t>n lo inventó?</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174326" w:rsidRDefault="00CF4798" w:rsidP="002E11FA">
      <w:pPr>
        <w:spacing w:after="0" w:line="240" w:lineRule="auto"/>
        <w:ind w:left="-851" w:right="-994"/>
        <w:jc w:val="both"/>
        <w:rPr>
          <w:rFonts w:ascii="Arial" w:eastAsia="Arial" w:hAnsi="Arial" w:cs="Arial"/>
          <w:b/>
          <w:color w:val="0070C0"/>
          <w:sz w:val="24"/>
        </w:rPr>
      </w:pPr>
      <w:r w:rsidRPr="00174326">
        <w:rPr>
          <w:rFonts w:ascii="Arial" w:eastAsia="Arial" w:hAnsi="Arial" w:cs="Arial"/>
          <w:b/>
          <w:color w:val="0070C0"/>
          <w:sz w:val="24"/>
        </w:rPr>
        <w:t>10 ¿Puedes citar cinco santuarios marianos en cinco naciones diferentes?</w:t>
      </w:r>
    </w:p>
    <w:p w:rsidR="004843F8" w:rsidRPr="00174326" w:rsidRDefault="004843F8" w:rsidP="002E11FA">
      <w:pPr>
        <w:spacing w:after="0" w:line="240" w:lineRule="auto"/>
        <w:ind w:left="-851" w:right="-994"/>
        <w:jc w:val="both"/>
        <w:rPr>
          <w:rFonts w:ascii="Arial" w:eastAsia="Arial" w:hAnsi="Arial" w:cs="Arial"/>
          <w:b/>
          <w:color w:val="0070C0"/>
          <w:sz w:val="24"/>
        </w:rPr>
      </w:pPr>
    </w:p>
    <w:p w:rsidR="004843F8" w:rsidRPr="00750635" w:rsidRDefault="00CF4798" w:rsidP="002E11FA">
      <w:pPr>
        <w:spacing w:after="0" w:line="240" w:lineRule="auto"/>
        <w:ind w:left="-851" w:right="-994"/>
        <w:jc w:val="both"/>
        <w:rPr>
          <w:rFonts w:ascii="Arial" w:eastAsia="Arial" w:hAnsi="Arial" w:cs="Arial"/>
          <w:b/>
          <w:color w:val="FF0000"/>
          <w:sz w:val="24"/>
        </w:rPr>
      </w:pPr>
      <w:r w:rsidRPr="00750635">
        <w:rPr>
          <w:rFonts w:ascii="Arial" w:eastAsia="Arial" w:hAnsi="Arial" w:cs="Arial"/>
          <w:b/>
          <w:color w:val="FF0000"/>
          <w:sz w:val="24"/>
        </w:rPr>
        <w:t xml:space="preserve">  El proceso va a ser sencillo</w:t>
      </w:r>
    </w:p>
    <w:p w:rsidR="004843F8" w:rsidRDefault="004843F8" w:rsidP="002E11FA">
      <w:pPr>
        <w:spacing w:after="0" w:line="240" w:lineRule="auto"/>
        <w:ind w:left="-851" w:right="-994"/>
        <w:jc w:val="both"/>
        <w:rPr>
          <w:rFonts w:ascii="Arial" w:eastAsia="Arial" w:hAnsi="Arial" w:cs="Arial"/>
          <w:b/>
          <w:sz w:val="24"/>
        </w:rPr>
      </w:pPr>
    </w:p>
    <w:p w:rsidR="00CF479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750635">
        <w:rPr>
          <w:rFonts w:ascii="Arial" w:eastAsia="Arial" w:hAnsi="Arial" w:cs="Arial"/>
          <w:b/>
          <w:sz w:val="24"/>
        </w:rPr>
        <w:t xml:space="preserve">   </w:t>
      </w:r>
      <w:r>
        <w:rPr>
          <w:rFonts w:ascii="Arial" w:eastAsia="Arial" w:hAnsi="Arial" w:cs="Arial"/>
          <w:b/>
          <w:sz w:val="24"/>
        </w:rPr>
        <w:t xml:space="preserve"> Mira bien lo que somos capaces de responder de manera inesperada y que es lo que responde a nuestros conocimientos sobre a la santa Madre de Jesús y madre </w:t>
      </w:r>
      <w:proofErr w:type="spellStart"/>
      <w:r>
        <w:rPr>
          <w:rFonts w:ascii="Arial" w:eastAsia="Arial" w:hAnsi="Arial" w:cs="Arial"/>
          <w:b/>
          <w:sz w:val="24"/>
        </w:rPr>
        <w:t>nustra</w:t>
      </w:r>
      <w:proofErr w:type="spellEnd"/>
    </w:p>
    <w:p w:rsidR="00CF479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750635">
        <w:rPr>
          <w:rFonts w:ascii="Arial" w:eastAsia="Arial" w:hAnsi="Arial" w:cs="Arial"/>
          <w:b/>
          <w:sz w:val="24"/>
        </w:rPr>
        <w:t xml:space="preserve">  </w:t>
      </w:r>
      <w:r>
        <w:rPr>
          <w:rFonts w:ascii="Arial" w:eastAsia="Arial" w:hAnsi="Arial" w:cs="Arial"/>
          <w:b/>
          <w:sz w:val="24"/>
        </w:rPr>
        <w:t xml:space="preserve"> Nos ponemos una calificación en cada pregunta, hallamos la media y la ponemos de momento en esta tab</w:t>
      </w:r>
      <w:r w:rsidR="0053102F">
        <w:rPr>
          <w:rFonts w:ascii="Arial" w:eastAsia="Arial" w:hAnsi="Arial" w:cs="Arial"/>
          <w:b/>
          <w:sz w:val="24"/>
        </w:rPr>
        <w:t>l</w:t>
      </w:r>
      <w:r>
        <w:rPr>
          <w:rFonts w:ascii="Arial" w:eastAsia="Arial" w:hAnsi="Arial" w:cs="Arial"/>
          <w:b/>
          <w:sz w:val="24"/>
        </w:rPr>
        <w:t>a que sigue</w:t>
      </w:r>
      <w:r w:rsidR="0053102F">
        <w:rPr>
          <w:rFonts w:ascii="Arial" w:eastAsia="Arial" w:hAnsi="Arial" w:cs="Arial"/>
          <w:b/>
          <w:sz w:val="24"/>
        </w:rPr>
        <w:t>:</w:t>
      </w:r>
    </w:p>
    <w:p w:rsidR="00CF4798" w:rsidRDefault="00CF4798" w:rsidP="002E11FA">
      <w:pPr>
        <w:spacing w:after="0" w:line="240" w:lineRule="auto"/>
        <w:ind w:left="-851" w:right="-994"/>
        <w:jc w:val="both"/>
        <w:rPr>
          <w:rFonts w:ascii="Arial" w:eastAsia="Arial" w:hAnsi="Arial" w:cs="Arial"/>
          <w:b/>
          <w:sz w:val="24"/>
        </w:rPr>
      </w:pPr>
    </w:p>
    <w:tbl>
      <w:tblPr>
        <w:tblStyle w:val="Tablaconcuadrcula"/>
        <w:tblW w:w="7938" w:type="dxa"/>
        <w:tblInd w:w="817" w:type="dxa"/>
        <w:tblLook w:val="04A0"/>
      </w:tblPr>
      <w:tblGrid>
        <w:gridCol w:w="2552"/>
        <w:gridCol w:w="992"/>
        <w:gridCol w:w="1134"/>
        <w:gridCol w:w="992"/>
        <w:gridCol w:w="1134"/>
        <w:gridCol w:w="1134"/>
      </w:tblGrid>
      <w:tr w:rsidR="00CF4798" w:rsidTr="00CF4798">
        <w:tc>
          <w:tcPr>
            <w:tcW w:w="2552" w:type="dxa"/>
          </w:tcPr>
          <w:p w:rsidR="00CF4798" w:rsidRPr="00983002" w:rsidRDefault="00CF4798" w:rsidP="002E11FA">
            <w:pPr>
              <w:ind w:right="-994"/>
              <w:jc w:val="both"/>
              <w:rPr>
                <w:rFonts w:ascii="Arial" w:eastAsia="Arial" w:hAnsi="Arial" w:cs="Arial"/>
                <w:b/>
                <w:color w:val="0070C0"/>
                <w:sz w:val="24"/>
              </w:rPr>
            </w:pPr>
            <w:r w:rsidRPr="00983002">
              <w:rPr>
                <w:rFonts w:ascii="Arial" w:eastAsia="Arial" w:hAnsi="Arial" w:cs="Arial"/>
                <w:b/>
                <w:color w:val="0070C0"/>
                <w:sz w:val="24"/>
              </w:rPr>
              <w:t>Conocimientos</w:t>
            </w:r>
          </w:p>
        </w:tc>
        <w:tc>
          <w:tcPr>
            <w:tcW w:w="992" w:type="dxa"/>
          </w:tcPr>
          <w:p w:rsidR="00CF4798" w:rsidRDefault="00CF4798" w:rsidP="002E11FA">
            <w:pPr>
              <w:ind w:right="-994"/>
              <w:jc w:val="both"/>
              <w:rPr>
                <w:rFonts w:ascii="Arial" w:eastAsia="Arial" w:hAnsi="Arial" w:cs="Arial"/>
                <w:b/>
                <w:sz w:val="24"/>
              </w:rPr>
            </w:pPr>
            <w:r>
              <w:rPr>
                <w:rFonts w:ascii="Arial" w:eastAsia="Arial" w:hAnsi="Arial" w:cs="Arial"/>
                <w:b/>
                <w:sz w:val="24"/>
              </w:rPr>
              <w:t>0-1</w:t>
            </w:r>
          </w:p>
        </w:tc>
        <w:tc>
          <w:tcPr>
            <w:tcW w:w="1134" w:type="dxa"/>
          </w:tcPr>
          <w:p w:rsidR="00CF4798" w:rsidRDefault="00CF4798" w:rsidP="002E11FA">
            <w:pPr>
              <w:ind w:right="-994"/>
              <w:jc w:val="both"/>
              <w:rPr>
                <w:rFonts w:ascii="Arial" w:eastAsia="Arial" w:hAnsi="Arial" w:cs="Arial"/>
                <w:b/>
                <w:sz w:val="24"/>
              </w:rPr>
            </w:pPr>
            <w:r>
              <w:rPr>
                <w:rFonts w:ascii="Arial" w:eastAsia="Arial" w:hAnsi="Arial" w:cs="Arial"/>
                <w:b/>
                <w:sz w:val="24"/>
              </w:rPr>
              <w:t>2-3</w:t>
            </w:r>
          </w:p>
        </w:tc>
        <w:tc>
          <w:tcPr>
            <w:tcW w:w="992" w:type="dxa"/>
          </w:tcPr>
          <w:p w:rsidR="00CF4798" w:rsidRDefault="00CF4798" w:rsidP="002E11FA">
            <w:pPr>
              <w:ind w:right="-994"/>
              <w:jc w:val="both"/>
              <w:rPr>
                <w:rFonts w:ascii="Arial" w:eastAsia="Arial" w:hAnsi="Arial" w:cs="Arial"/>
                <w:b/>
                <w:sz w:val="24"/>
              </w:rPr>
            </w:pPr>
            <w:r>
              <w:rPr>
                <w:rFonts w:ascii="Arial" w:eastAsia="Arial" w:hAnsi="Arial" w:cs="Arial"/>
                <w:b/>
                <w:sz w:val="24"/>
              </w:rPr>
              <w:t>4-5-6</w:t>
            </w:r>
          </w:p>
        </w:tc>
        <w:tc>
          <w:tcPr>
            <w:tcW w:w="1134" w:type="dxa"/>
          </w:tcPr>
          <w:p w:rsidR="00CF4798" w:rsidRDefault="00CF4798" w:rsidP="002E11FA">
            <w:pPr>
              <w:ind w:right="-994"/>
              <w:jc w:val="both"/>
              <w:rPr>
                <w:rFonts w:ascii="Arial" w:eastAsia="Arial" w:hAnsi="Arial" w:cs="Arial"/>
                <w:b/>
                <w:sz w:val="24"/>
              </w:rPr>
            </w:pPr>
            <w:r>
              <w:rPr>
                <w:rFonts w:ascii="Arial" w:eastAsia="Arial" w:hAnsi="Arial" w:cs="Arial"/>
                <w:b/>
                <w:sz w:val="24"/>
              </w:rPr>
              <w:t xml:space="preserve"> 7-8</w:t>
            </w:r>
          </w:p>
        </w:tc>
        <w:tc>
          <w:tcPr>
            <w:tcW w:w="1134" w:type="dxa"/>
          </w:tcPr>
          <w:p w:rsidR="00CF4798" w:rsidRDefault="00CF4798" w:rsidP="002E11FA">
            <w:pPr>
              <w:ind w:right="-994"/>
              <w:jc w:val="both"/>
              <w:rPr>
                <w:rFonts w:ascii="Arial" w:eastAsia="Arial" w:hAnsi="Arial" w:cs="Arial"/>
                <w:b/>
                <w:sz w:val="24"/>
              </w:rPr>
            </w:pPr>
            <w:r>
              <w:rPr>
                <w:rFonts w:ascii="Arial" w:eastAsia="Arial" w:hAnsi="Arial" w:cs="Arial"/>
                <w:b/>
                <w:sz w:val="24"/>
              </w:rPr>
              <w:t>9-10</w:t>
            </w:r>
          </w:p>
        </w:tc>
      </w:tr>
      <w:tr w:rsidR="00CF4798" w:rsidTr="00CF4798">
        <w:tc>
          <w:tcPr>
            <w:tcW w:w="2552" w:type="dxa"/>
          </w:tcPr>
          <w:p w:rsidR="00CF4798" w:rsidRPr="00983002" w:rsidRDefault="00983002" w:rsidP="002E11FA">
            <w:pPr>
              <w:ind w:right="-994"/>
              <w:jc w:val="both"/>
              <w:rPr>
                <w:rFonts w:ascii="Arial" w:eastAsia="Arial" w:hAnsi="Arial" w:cs="Arial"/>
                <w:b/>
                <w:color w:val="0070C0"/>
                <w:sz w:val="24"/>
              </w:rPr>
            </w:pPr>
            <w:r>
              <w:rPr>
                <w:rFonts w:ascii="Arial" w:eastAsia="Arial" w:hAnsi="Arial" w:cs="Arial"/>
                <w:b/>
                <w:color w:val="0070C0"/>
                <w:sz w:val="24"/>
              </w:rPr>
              <w:t>s</w:t>
            </w:r>
            <w:r w:rsidR="00CF4798" w:rsidRPr="00983002">
              <w:rPr>
                <w:rFonts w:ascii="Arial" w:eastAsia="Arial" w:hAnsi="Arial" w:cs="Arial"/>
                <w:b/>
                <w:color w:val="0070C0"/>
                <w:sz w:val="24"/>
              </w:rPr>
              <w:t>obre María</w:t>
            </w:r>
          </w:p>
        </w:tc>
        <w:tc>
          <w:tcPr>
            <w:tcW w:w="992" w:type="dxa"/>
          </w:tcPr>
          <w:p w:rsidR="00CF4798" w:rsidRDefault="00CF4798" w:rsidP="002E11FA">
            <w:pPr>
              <w:ind w:right="-994"/>
              <w:jc w:val="both"/>
              <w:rPr>
                <w:rFonts w:ascii="Arial" w:eastAsia="Arial" w:hAnsi="Arial" w:cs="Arial"/>
                <w:b/>
                <w:sz w:val="24"/>
              </w:rPr>
            </w:pPr>
          </w:p>
        </w:tc>
        <w:tc>
          <w:tcPr>
            <w:tcW w:w="1134" w:type="dxa"/>
          </w:tcPr>
          <w:p w:rsidR="00CF4798" w:rsidRDefault="00CF4798" w:rsidP="002E11FA">
            <w:pPr>
              <w:ind w:right="-994"/>
              <w:jc w:val="both"/>
              <w:rPr>
                <w:rFonts w:ascii="Arial" w:eastAsia="Arial" w:hAnsi="Arial" w:cs="Arial"/>
                <w:b/>
                <w:sz w:val="24"/>
              </w:rPr>
            </w:pPr>
          </w:p>
        </w:tc>
        <w:tc>
          <w:tcPr>
            <w:tcW w:w="992" w:type="dxa"/>
          </w:tcPr>
          <w:p w:rsidR="00CF4798" w:rsidRDefault="00CF4798" w:rsidP="002E11FA">
            <w:pPr>
              <w:ind w:right="-994"/>
              <w:jc w:val="both"/>
              <w:rPr>
                <w:rFonts w:ascii="Arial" w:eastAsia="Arial" w:hAnsi="Arial" w:cs="Arial"/>
                <w:b/>
                <w:sz w:val="24"/>
              </w:rPr>
            </w:pPr>
          </w:p>
        </w:tc>
        <w:tc>
          <w:tcPr>
            <w:tcW w:w="1134" w:type="dxa"/>
          </w:tcPr>
          <w:p w:rsidR="00CF4798" w:rsidRDefault="00CF4798" w:rsidP="002E11FA">
            <w:pPr>
              <w:ind w:right="-994"/>
              <w:jc w:val="both"/>
              <w:rPr>
                <w:rFonts w:ascii="Arial" w:eastAsia="Arial" w:hAnsi="Arial" w:cs="Arial"/>
                <w:b/>
                <w:sz w:val="24"/>
              </w:rPr>
            </w:pPr>
          </w:p>
        </w:tc>
        <w:tc>
          <w:tcPr>
            <w:tcW w:w="1134" w:type="dxa"/>
          </w:tcPr>
          <w:p w:rsidR="00CF4798" w:rsidRDefault="00CF4798" w:rsidP="002E11FA">
            <w:pPr>
              <w:ind w:right="-994"/>
              <w:jc w:val="both"/>
              <w:rPr>
                <w:rFonts w:ascii="Arial" w:eastAsia="Arial" w:hAnsi="Arial" w:cs="Arial"/>
                <w:b/>
                <w:sz w:val="24"/>
              </w:rPr>
            </w:pPr>
          </w:p>
        </w:tc>
      </w:tr>
    </w:tbl>
    <w:p w:rsidR="00CF4798" w:rsidRDefault="00CF4798" w:rsidP="002E11FA">
      <w:pPr>
        <w:spacing w:after="0" w:line="240" w:lineRule="auto"/>
        <w:ind w:left="-851" w:right="-994"/>
        <w:jc w:val="both"/>
        <w:rPr>
          <w:rFonts w:ascii="Arial" w:eastAsia="Arial" w:hAnsi="Arial" w:cs="Arial"/>
          <w:b/>
          <w:sz w:val="24"/>
        </w:rPr>
      </w:pPr>
    </w:p>
    <w:p w:rsidR="009C660E"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Y luego leemos provechosamente el texto que sigue</w:t>
      </w:r>
      <w:r w:rsidR="007D1278">
        <w:rPr>
          <w:rFonts w:ascii="Arial" w:eastAsia="Arial" w:hAnsi="Arial" w:cs="Arial"/>
          <w:b/>
          <w:sz w:val="24"/>
        </w:rPr>
        <w:t>n</w:t>
      </w:r>
      <w:r w:rsidR="0053102F">
        <w:rPr>
          <w:rFonts w:ascii="Arial" w:eastAsia="Arial" w:hAnsi="Arial" w:cs="Arial"/>
          <w:b/>
          <w:sz w:val="24"/>
        </w:rPr>
        <w:t xml:space="preserve"> sobre la Mariología, que es parte de la Teología y </w:t>
      </w:r>
      <w:r w:rsidR="007D1278">
        <w:rPr>
          <w:rFonts w:ascii="Arial" w:eastAsia="Arial" w:hAnsi="Arial" w:cs="Arial"/>
          <w:b/>
          <w:sz w:val="24"/>
        </w:rPr>
        <w:t xml:space="preserve">se suele denominar </w:t>
      </w:r>
      <w:r w:rsidR="0053102F">
        <w:rPr>
          <w:rFonts w:ascii="Arial" w:eastAsia="Arial" w:hAnsi="Arial" w:cs="Arial"/>
          <w:b/>
          <w:sz w:val="24"/>
        </w:rPr>
        <w:t xml:space="preserve"> Mariología</w:t>
      </w:r>
      <w:r w:rsidR="007D1278">
        <w:rPr>
          <w:rFonts w:ascii="Arial" w:eastAsia="Arial" w:hAnsi="Arial" w:cs="Arial"/>
          <w:b/>
          <w:sz w:val="24"/>
        </w:rPr>
        <w:t xml:space="preserve">, abarcando su contenido a todo lo </w:t>
      </w:r>
      <w:proofErr w:type="spellStart"/>
      <w:r w:rsidR="007D1278">
        <w:rPr>
          <w:rFonts w:ascii="Arial" w:eastAsia="Arial" w:hAnsi="Arial" w:cs="Arial"/>
          <w:b/>
          <w:sz w:val="24"/>
        </w:rPr>
        <w:t>quese</w:t>
      </w:r>
      <w:proofErr w:type="spellEnd"/>
      <w:r w:rsidR="007D1278">
        <w:rPr>
          <w:rFonts w:ascii="Arial" w:eastAsia="Arial" w:hAnsi="Arial" w:cs="Arial"/>
          <w:b/>
          <w:sz w:val="24"/>
        </w:rPr>
        <w:t xml:space="preserve"> refiere a la Virgen María, en cuanto Madre de Jesús</w:t>
      </w:r>
      <w:r w:rsidR="0053102F">
        <w:rPr>
          <w:rFonts w:ascii="Arial" w:eastAsia="Arial" w:hAnsi="Arial" w:cs="Arial"/>
          <w:b/>
          <w:sz w:val="24"/>
        </w:rPr>
        <w:t xml:space="preserve">. </w:t>
      </w:r>
    </w:p>
    <w:p w:rsidR="009C660E" w:rsidRDefault="009C660E" w:rsidP="002E11FA">
      <w:pPr>
        <w:spacing w:after="0" w:line="240" w:lineRule="auto"/>
        <w:ind w:left="-851" w:right="-994"/>
        <w:jc w:val="both"/>
        <w:rPr>
          <w:rFonts w:ascii="Arial" w:eastAsia="Arial" w:hAnsi="Arial" w:cs="Arial"/>
          <w:b/>
          <w:sz w:val="24"/>
        </w:rPr>
      </w:pPr>
    </w:p>
    <w:p w:rsidR="009C660E" w:rsidRDefault="009C660E" w:rsidP="002E11FA">
      <w:pPr>
        <w:spacing w:after="0" w:line="240" w:lineRule="auto"/>
        <w:ind w:left="-851" w:right="-994"/>
        <w:jc w:val="both"/>
        <w:rPr>
          <w:rFonts w:ascii="Arial" w:eastAsia="Arial" w:hAnsi="Arial" w:cs="Arial"/>
          <w:b/>
          <w:sz w:val="24"/>
        </w:rPr>
      </w:pPr>
    </w:p>
    <w:p w:rsidR="009C660E" w:rsidRDefault="009C660E" w:rsidP="009C660E">
      <w:pPr>
        <w:spacing w:after="0" w:line="240" w:lineRule="auto"/>
        <w:jc w:val="center"/>
        <w:rPr>
          <w:rFonts w:ascii="Arial" w:eastAsia="Arial" w:hAnsi="Arial" w:cs="Arial"/>
          <w:b/>
          <w:color w:val="FF0000"/>
          <w:sz w:val="32"/>
          <w:szCs w:val="32"/>
        </w:rPr>
      </w:pPr>
      <w:r w:rsidRPr="002E11FA">
        <w:rPr>
          <w:rFonts w:ascii="Arial" w:eastAsia="Arial" w:hAnsi="Arial" w:cs="Arial"/>
          <w:b/>
          <w:color w:val="FF0000"/>
          <w:sz w:val="32"/>
          <w:szCs w:val="32"/>
        </w:rPr>
        <w:t>Doct</w:t>
      </w:r>
      <w:r>
        <w:rPr>
          <w:rFonts w:ascii="Arial" w:eastAsia="Arial" w:hAnsi="Arial" w:cs="Arial"/>
          <w:b/>
          <w:color w:val="FF0000"/>
          <w:sz w:val="32"/>
          <w:szCs w:val="32"/>
        </w:rPr>
        <w:t>rina cristiana sobre María Santí</w:t>
      </w:r>
      <w:r w:rsidRPr="002E11FA">
        <w:rPr>
          <w:rFonts w:ascii="Arial" w:eastAsia="Arial" w:hAnsi="Arial" w:cs="Arial"/>
          <w:b/>
          <w:color w:val="FF0000"/>
          <w:sz w:val="32"/>
          <w:szCs w:val="32"/>
        </w:rPr>
        <w:t>sima</w:t>
      </w:r>
    </w:p>
    <w:p w:rsidR="009C660E" w:rsidRPr="002E11FA" w:rsidRDefault="009C660E" w:rsidP="009C660E">
      <w:pPr>
        <w:spacing w:after="0" w:line="240" w:lineRule="auto"/>
        <w:ind w:left="-851" w:right="-994"/>
        <w:jc w:val="both"/>
        <w:rPr>
          <w:rFonts w:ascii="Arial" w:eastAsia="Arial" w:hAnsi="Arial" w:cs="Arial"/>
          <w:b/>
          <w:color w:val="FF0000"/>
          <w:sz w:val="24"/>
          <w:szCs w:val="24"/>
        </w:rPr>
      </w:pPr>
    </w:p>
    <w:p w:rsidR="009C660E" w:rsidRDefault="009C660E" w:rsidP="009C660E">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Pr="002E11FA">
        <w:rPr>
          <w:rFonts w:ascii="Arial" w:hAnsi="Arial" w:cs="Arial"/>
          <w:b/>
          <w:sz w:val="24"/>
          <w:szCs w:val="24"/>
        </w:rPr>
        <w:t>El nombre de María o Myriam (en hebreo "</w:t>
      </w:r>
      <w:proofErr w:type="spellStart"/>
      <w:r w:rsidRPr="002E11FA">
        <w:rPr>
          <w:rFonts w:ascii="Arial" w:hAnsi="Arial" w:cs="Arial"/>
          <w:b/>
          <w:sz w:val="24"/>
          <w:szCs w:val="24"/>
        </w:rPr>
        <w:t>miryam</w:t>
      </w:r>
      <w:proofErr w:type="spellEnd"/>
      <w:r w:rsidRPr="002E11FA">
        <w:rPr>
          <w:rFonts w:ascii="Arial" w:hAnsi="Arial" w:cs="Arial"/>
          <w:b/>
          <w:sz w:val="24"/>
          <w:szCs w:val="24"/>
        </w:rPr>
        <w:t>" y en griego "</w:t>
      </w:r>
      <w:proofErr w:type="spellStart"/>
      <w:r w:rsidRPr="002E11FA">
        <w:rPr>
          <w:rFonts w:ascii="Arial" w:hAnsi="Arial" w:cs="Arial"/>
          <w:b/>
          <w:sz w:val="24"/>
          <w:szCs w:val="24"/>
        </w:rPr>
        <w:t>maryam</w:t>
      </w:r>
      <w:proofErr w:type="spellEnd"/>
      <w:r w:rsidRPr="002E11FA">
        <w:rPr>
          <w:rFonts w:ascii="Arial" w:hAnsi="Arial" w:cs="Arial"/>
          <w:b/>
          <w:sz w:val="24"/>
          <w:szCs w:val="24"/>
        </w:rPr>
        <w:t>") aparece en la Biblia en diversas ocasiones con diverso significado:</w:t>
      </w:r>
    </w:p>
    <w:p w:rsidR="009C660E" w:rsidRDefault="009C660E" w:rsidP="009C660E">
      <w:pPr>
        <w:spacing w:after="0" w:line="240" w:lineRule="auto"/>
        <w:ind w:left="-851" w:right="-994"/>
        <w:rPr>
          <w:rFonts w:ascii="Arial" w:hAnsi="Arial" w:cs="Arial"/>
          <w:b/>
          <w:sz w:val="24"/>
          <w:szCs w:val="24"/>
        </w:rPr>
      </w:pPr>
      <w:r w:rsidRPr="002E11FA">
        <w:rPr>
          <w:rFonts w:ascii="Arial" w:hAnsi="Arial" w:cs="Arial"/>
          <w:b/>
          <w:sz w:val="24"/>
          <w:szCs w:val="24"/>
        </w:rPr>
        <w:br/>
        <w:t>    - Para unos viene de "mara", ser contumaz y resistente, ser señora fuerte.</w:t>
      </w:r>
      <w:r w:rsidRPr="002E11FA">
        <w:rPr>
          <w:rFonts w:ascii="Arial" w:hAnsi="Arial" w:cs="Arial"/>
          <w:b/>
          <w:sz w:val="24"/>
          <w:szCs w:val="24"/>
        </w:rPr>
        <w:br/>
        <w:t>    - Para otros viene de "</w:t>
      </w:r>
      <w:proofErr w:type="spellStart"/>
      <w:r w:rsidRPr="002E11FA">
        <w:rPr>
          <w:rFonts w:ascii="Arial" w:hAnsi="Arial" w:cs="Arial"/>
          <w:b/>
          <w:sz w:val="24"/>
          <w:szCs w:val="24"/>
        </w:rPr>
        <w:t>mr</w:t>
      </w:r>
      <w:proofErr w:type="spellEnd"/>
      <w:r w:rsidRPr="002E11FA">
        <w:rPr>
          <w:rFonts w:ascii="Arial" w:hAnsi="Arial" w:cs="Arial"/>
          <w:b/>
          <w:sz w:val="24"/>
          <w:szCs w:val="24"/>
        </w:rPr>
        <w:t>'", que significa ser robusta o corpulenta.</w:t>
      </w:r>
      <w:r w:rsidRPr="002E11FA">
        <w:rPr>
          <w:rFonts w:ascii="Arial" w:hAnsi="Arial" w:cs="Arial"/>
          <w:b/>
          <w:sz w:val="24"/>
          <w:szCs w:val="24"/>
        </w:rPr>
        <w:br/>
        <w:t>    - Para algunos la raíz es "</w:t>
      </w:r>
      <w:proofErr w:type="spellStart"/>
      <w:r w:rsidRPr="002E11FA">
        <w:rPr>
          <w:rFonts w:ascii="Arial" w:hAnsi="Arial" w:cs="Arial"/>
          <w:b/>
          <w:sz w:val="24"/>
          <w:szCs w:val="24"/>
        </w:rPr>
        <w:t>mrí.t</w:t>
      </w:r>
      <w:proofErr w:type="spellEnd"/>
      <w:r w:rsidRPr="002E11FA">
        <w:rPr>
          <w:rFonts w:ascii="Arial" w:hAnsi="Arial" w:cs="Arial"/>
          <w:b/>
          <w:sz w:val="24"/>
          <w:szCs w:val="24"/>
        </w:rPr>
        <w:t xml:space="preserve"> + </w:t>
      </w:r>
      <w:proofErr w:type="spellStart"/>
      <w:r w:rsidRPr="002E11FA">
        <w:rPr>
          <w:rFonts w:ascii="Arial" w:hAnsi="Arial" w:cs="Arial"/>
          <w:b/>
          <w:sz w:val="24"/>
          <w:szCs w:val="24"/>
        </w:rPr>
        <w:t>yam</w:t>
      </w:r>
      <w:proofErr w:type="spellEnd"/>
      <w:r w:rsidRPr="002E11FA">
        <w:rPr>
          <w:rFonts w:ascii="Arial" w:hAnsi="Arial" w:cs="Arial"/>
          <w:b/>
          <w:sz w:val="24"/>
          <w:szCs w:val="24"/>
        </w:rPr>
        <w:t xml:space="preserve">", que significa "amada de </w:t>
      </w:r>
      <w:proofErr w:type="spellStart"/>
      <w:r w:rsidRPr="002E11FA">
        <w:rPr>
          <w:rFonts w:ascii="Arial" w:hAnsi="Arial" w:cs="Arial"/>
          <w:b/>
          <w:sz w:val="24"/>
          <w:szCs w:val="24"/>
        </w:rPr>
        <w:t>Yaweh</w:t>
      </w:r>
      <w:proofErr w:type="spellEnd"/>
      <w:r w:rsidRPr="002E11FA">
        <w:rPr>
          <w:rFonts w:ascii="Arial" w:hAnsi="Arial" w:cs="Arial"/>
          <w:b/>
          <w:sz w:val="24"/>
          <w:szCs w:val="24"/>
        </w:rPr>
        <w:t>".</w:t>
      </w:r>
      <w:r w:rsidRPr="002E11FA">
        <w:rPr>
          <w:rFonts w:ascii="Arial" w:hAnsi="Arial" w:cs="Arial"/>
          <w:b/>
          <w:sz w:val="24"/>
          <w:szCs w:val="24"/>
        </w:rPr>
        <w:br/>
        <w:t>  </w:t>
      </w:r>
    </w:p>
    <w:p w:rsidR="009C660E" w:rsidRDefault="009C660E" w:rsidP="009C660E">
      <w:pPr>
        <w:spacing w:after="0" w:line="240" w:lineRule="auto"/>
        <w:ind w:left="-851" w:right="-994"/>
        <w:jc w:val="both"/>
        <w:rPr>
          <w:rFonts w:ascii="Arial" w:hAnsi="Arial" w:cs="Arial"/>
          <w:b/>
          <w:sz w:val="24"/>
          <w:szCs w:val="24"/>
        </w:rPr>
      </w:pPr>
      <w:r w:rsidRPr="002E11FA">
        <w:rPr>
          <w:rFonts w:ascii="Arial" w:hAnsi="Arial" w:cs="Arial"/>
          <w:b/>
          <w:sz w:val="24"/>
          <w:szCs w:val="24"/>
        </w:rPr>
        <w:t xml:space="preserve"> </w:t>
      </w:r>
      <w:r>
        <w:rPr>
          <w:rFonts w:ascii="Arial" w:hAnsi="Arial" w:cs="Arial"/>
          <w:b/>
          <w:sz w:val="24"/>
          <w:szCs w:val="24"/>
        </w:rPr>
        <w:t xml:space="preserve">     </w:t>
      </w:r>
      <w:r w:rsidRPr="002E11FA">
        <w:rPr>
          <w:rFonts w:ascii="Arial" w:hAnsi="Arial" w:cs="Arial"/>
          <w:b/>
          <w:sz w:val="24"/>
          <w:szCs w:val="24"/>
        </w:rPr>
        <w:t>Al margen de su discutible etimología, en el Antiguo Testamento aparece en sólo la figura de "</w:t>
      </w:r>
      <w:proofErr w:type="spellStart"/>
      <w:r w:rsidRPr="002E11FA">
        <w:rPr>
          <w:rFonts w:ascii="Arial" w:hAnsi="Arial" w:cs="Arial"/>
          <w:b/>
          <w:sz w:val="24"/>
          <w:szCs w:val="24"/>
        </w:rPr>
        <w:t>Maríam</w:t>
      </w:r>
      <w:proofErr w:type="spellEnd"/>
      <w:r w:rsidRPr="002E11FA">
        <w:rPr>
          <w:rFonts w:ascii="Arial" w:hAnsi="Arial" w:cs="Arial"/>
          <w:b/>
          <w:sz w:val="24"/>
          <w:szCs w:val="24"/>
        </w:rPr>
        <w:t>", la hermana de Moisés (</w:t>
      </w:r>
      <w:proofErr w:type="spellStart"/>
      <w:r w:rsidRPr="002E11FA">
        <w:rPr>
          <w:rFonts w:ascii="Arial" w:hAnsi="Arial" w:cs="Arial"/>
          <w:b/>
          <w:sz w:val="24"/>
          <w:szCs w:val="24"/>
        </w:rPr>
        <w:t>Ex.</w:t>
      </w:r>
      <w:proofErr w:type="spellEnd"/>
      <w:r w:rsidRPr="002E11FA">
        <w:rPr>
          <w:rFonts w:ascii="Arial" w:hAnsi="Arial" w:cs="Arial"/>
          <w:b/>
          <w:sz w:val="24"/>
          <w:szCs w:val="24"/>
        </w:rPr>
        <w:t xml:space="preserve"> 12. 1-15. 20 y </w:t>
      </w:r>
      <w:proofErr w:type="spellStart"/>
      <w:r w:rsidRPr="002E11FA">
        <w:rPr>
          <w:rFonts w:ascii="Arial" w:hAnsi="Arial" w:cs="Arial"/>
          <w:b/>
          <w:sz w:val="24"/>
          <w:szCs w:val="24"/>
        </w:rPr>
        <w:t>ss</w:t>
      </w:r>
      <w:proofErr w:type="spellEnd"/>
      <w:r w:rsidRPr="002E11FA">
        <w:rPr>
          <w:rFonts w:ascii="Arial" w:hAnsi="Arial" w:cs="Arial"/>
          <w:b/>
          <w:sz w:val="24"/>
          <w:szCs w:val="24"/>
        </w:rPr>
        <w:t>), que era la vidente, la que hace ver.</w:t>
      </w:r>
    </w:p>
    <w:p w:rsidR="009C660E" w:rsidRDefault="009C660E" w:rsidP="009C660E">
      <w:pPr>
        <w:spacing w:after="0" w:line="240" w:lineRule="auto"/>
        <w:ind w:left="-851" w:right="-994"/>
        <w:jc w:val="both"/>
        <w:rPr>
          <w:rFonts w:ascii="Arial" w:hAnsi="Arial" w:cs="Arial"/>
          <w:b/>
          <w:sz w:val="24"/>
          <w:szCs w:val="24"/>
        </w:rPr>
      </w:pPr>
      <w:r w:rsidRPr="002E11FA">
        <w:rPr>
          <w:rFonts w:ascii="Arial" w:hAnsi="Arial" w:cs="Arial"/>
          <w:b/>
          <w:sz w:val="24"/>
          <w:szCs w:val="24"/>
        </w:rPr>
        <w:br/>
        <w:t>   En el Nuevo Testamento el nombre es más frecuente. Además de la Madre de Jesús, se denomina María a varias:</w:t>
      </w:r>
    </w:p>
    <w:p w:rsidR="009C660E" w:rsidRDefault="009C660E" w:rsidP="009C660E">
      <w:pPr>
        <w:spacing w:after="0" w:line="240" w:lineRule="auto"/>
        <w:ind w:left="-851" w:right="-994"/>
        <w:jc w:val="both"/>
        <w:rPr>
          <w:rFonts w:ascii="Arial" w:hAnsi="Arial" w:cs="Arial"/>
          <w:b/>
          <w:sz w:val="24"/>
          <w:szCs w:val="24"/>
        </w:rPr>
      </w:pPr>
      <w:r w:rsidRPr="002E11FA">
        <w:rPr>
          <w:rFonts w:ascii="Arial" w:hAnsi="Arial" w:cs="Arial"/>
          <w:b/>
          <w:sz w:val="24"/>
          <w:szCs w:val="24"/>
        </w:rPr>
        <w:br/>
        <w:t xml:space="preserve">     - María, la Magdalena. Citada 12 veces: </w:t>
      </w:r>
      <w:proofErr w:type="spellStart"/>
      <w:r w:rsidRPr="002E11FA">
        <w:rPr>
          <w:rFonts w:ascii="Arial" w:hAnsi="Arial" w:cs="Arial"/>
          <w:b/>
          <w:sz w:val="24"/>
          <w:szCs w:val="24"/>
        </w:rPr>
        <w:t>Mt.</w:t>
      </w:r>
      <w:proofErr w:type="spellEnd"/>
      <w:r w:rsidRPr="002E11FA">
        <w:rPr>
          <w:rFonts w:ascii="Arial" w:hAnsi="Arial" w:cs="Arial"/>
          <w:b/>
          <w:sz w:val="24"/>
          <w:szCs w:val="24"/>
        </w:rPr>
        <w:t xml:space="preserve"> 27.56; </w:t>
      </w:r>
      <w:proofErr w:type="spellStart"/>
      <w:r w:rsidRPr="002E11FA">
        <w:rPr>
          <w:rFonts w:ascii="Arial" w:hAnsi="Arial" w:cs="Arial"/>
          <w:b/>
          <w:sz w:val="24"/>
          <w:szCs w:val="24"/>
        </w:rPr>
        <w:t>Mc.</w:t>
      </w:r>
      <w:proofErr w:type="spellEnd"/>
      <w:r w:rsidRPr="002E11FA">
        <w:rPr>
          <w:rFonts w:ascii="Arial" w:hAnsi="Arial" w:cs="Arial"/>
          <w:b/>
          <w:sz w:val="24"/>
          <w:szCs w:val="24"/>
        </w:rPr>
        <w:t xml:space="preserve"> 15.40; </w:t>
      </w:r>
      <w:proofErr w:type="spellStart"/>
      <w:r w:rsidRPr="002E11FA">
        <w:rPr>
          <w:rFonts w:ascii="Arial" w:hAnsi="Arial" w:cs="Arial"/>
          <w:b/>
          <w:sz w:val="24"/>
          <w:szCs w:val="24"/>
        </w:rPr>
        <w:t>Jn.</w:t>
      </w:r>
      <w:proofErr w:type="spellEnd"/>
      <w:r w:rsidRPr="002E11FA">
        <w:rPr>
          <w:rFonts w:ascii="Arial" w:hAnsi="Arial" w:cs="Arial"/>
          <w:b/>
          <w:sz w:val="24"/>
          <w:szCs w:val="24"/>
        </w:rPr>
        <w:t xml:space="preserve"> 19.25... Es discutible si la María de </w:t>
      </w:r>
      <w:proofErr w:type="spellStart"/>
      <w:r w:rsidRPr="002E11FA">
        <w:rPr>
          <w:rFonts w:ascii="Arial" w:hAnsi="Arial" w:cs="Arial"/>
          <w:b/>
          <w:sz w:val="24"/>
          <w:szCs w:val="24"/>
        </w:rPr>
        <w:t>Magdala</w:t>
      </w:r>
      <w:proofErr w:type="spellEnd"/>
      <w:r w:rsidRPr="002E11FA">
        <w:rPr>
          <w:rFonts w:ascii="Arial" w:hAnsi="Arial" w:cs="Arial"/>
          <w:b/>
          <w:sz w:val="24"/>
          <w:szCs w:val="24"/>
        </w:rPr>
        <w:t>, que venía con El desde Galilea (</w:t>
      </w:r>
      <w:proofErr w:type="spellStart"/>
      <w:r w:rsidRPr="002E11FA">
        <w:rPr>
          <w:rFonts w:ascii="Arial" w:hAnsi="Arial" w:cs="Arial"/>
          <w:b/>
          <w:sz w:val="24"/>
          <w:szCs w:val="24"/>
        </w:rPr>
        <w:t>Lc.</w:t>
      </w:r>
      <w:proofErr w:type="spellEnd"/>
      <w:r w:rsidRPr="002E11FA">
        <w:rPr>
          <w:rFonts w:ascii="Arial" w:hAnsi="Arial" w:cs="Arial"/>
          <w:b/>
          <w:sz w:val="24"/>
          <w:szCs w:val="24"/>
        </w:rPr>
        <w:t xml:space="preserve"> 8.30: 12.26), la de </w:t>
      </w:r>
      <w:proofErr w:type="spellStart"/>
      <w:r w:rsidRPr="002E11FA">
        <w:rPr>
          <w:rFonts w:ascii="Arial" w:hAnsi="Arial" w:cs="Arial"/>
          <w:b/>
          <w:sz w:val="24"/>
          <w:szCs w:val="24"/>
        </w:rPr>
        <w:t>Betania</w:t>
      </w:r>
      <w:proofErr w:type="spellEnd"/>
      <w:r w:rsidRPr="002E11FA">
        <w:rPr>
          <w:rFonts w:ascii="Arial" w:hAnsi="Arial" w:cs="Arial"/>
          <w:b/>
          <w:sz w:val="24"/>
          <w:szCs w:val="24"/>
        </w:rPr>
        <w:t>, hermana de Lázaro y Marta (</w:t>
      </w:r>
      <w:proofErr w:type="spellStart"/>
      <w:r w:rsidRPr="002E11FA">
        <w:rPr>
          <w:rFonts w:ascii="Arial" w:hAnsi="Arial" w:cs="Arial"/>
          <w:b/>
          <w:sz w:val="24"/>
          <w:szCs w:val="24"/>
        </w:rPr>
        <w:t>Jn</w:t>
      </w:r>
      <w:proofErr w:type="spellEnd"/>
      <w:r w:rsidRPr="002E11FA">
        <w:rPr>
          <w:rFonts w:ascii="Arial" w:hAnsi="Arial" w:cs="Arial"/>
          <w:b/>
          <w:sz w:val="24"/>
          <w:szCs w:val="24"/>
        </w:rPr>
        <w:t xml:space="preserve"> 11.2 y 12.2) y María la pecado</w:t>
      </w:r>
      <w:r w:rsidRPr="002E11FA">
        <w:rPr>
          <w:rFonts w:ascii="Arial" w:hAnsi="Arial" w:cs="Arial"/>
          <w:b/>
          <w:sz w:val="24"/>
          <w:szCs w:val="24"/>
        </w:rPr>
        <w:softHyphen/>
        <w:t>ra (</w:t>
      </w:r>
      <w:proofErr w:type="spellStart"/>
      <w:r w:rsidRPr="002E11FA">
        <w:rPr>
          <w:rFonts w:ascii="Arial" w:hAnsi="Arial" w:cs="Arial"/>
          <w:b/>
          <w:sz w:val="24"/>
          <w:szCs w:val="24"/>
        </w:rPr>
        <w:t>Lc.</w:t>
      </w:r>
      <w:proofErr w:type="spellEnd"/>
      <w:r w:rsidRPr="002E11FA">
        <w:rPr>
          <w:rFonts w:ascii="Arial" w:hAnsi="Arial" w:cs="Arial"/>
          <w:b/>
          <w:sz w:val="24"/>
          <w:szCs w:val="24"/>
        </w:rPr>
        <w:t xml:space="preserve"> 7.36-50) son la misma o son diferentes.. </w:t>
      </w:r>
    </w:p>
    <w:p w:rsidR="009C660E" w:rsidRDefault="009C660E" w:rsidP="009C660E">
      <w:pPr>
        <w:spacing w:after="0" w:line="240" w:lineRule="auto"/>
        <w:ind w:left="-851" w:right="-994"/>
        <w:rPr>
          <w:rFonts w:ascii="Arial" w:eastAsia="Arial" w:hAnsi="Arial" w:cs="Arial"/>
          <w:b/>
          <w:color w:val="FF0000"/>
          <w:sz w:val="24"/>
          <w:szCs w:val="24"/>
        </w:rPr>
      </w:pPr>
      <w:r w:rsidRPr="002E11FA">
        <w:rPr>
          <w:rFonts w:ascii="Arial" w:hAnsi="Arial" w:cs="Arial"/>
          <w:b/>
          <w:sz w:val="24"/>
          <w:szCs w:val="24"/>
        </w:rPr>
        <w:br/>
        <w:t>    Entre las otras Marías del Nuevo Testamento se alude a otras:</w:t>
      </w:r>
      <w:r w:rsidRPr="002E11FA">
        <w:rPr>
          <w:rFonts w:ascii="Arial" w:hAnsi="Arial" w:cs="Arial"/>
          <w:b/>
          <w:sz w:val="24"/>
          <w:szCs w:val="24"/>
        </w:rPr>
        <w:br/>
        <w:t xml:space="preserve">      - María, la de Cleofás, la madre de Santiago y de José: </w:t>
      </w:r>
      <w:proofErr w:type="spellStart"/>
      <w:r w:rsidRPr="002E11FA">
        <w:rPr>
          <w:rFonts w:ascii="Arial" w:hAnsi="Arial" w:cs="Arial"/>
          <w:b/>
          <w:sz w:val="24"/>
          <w:szCs w:val="24"/>
        </w:rPr>
        <w:t>Mt.</w:t>
      </w:r>
      <w:proofErr w:type="spellEnd"/>
      <w:r w:rsidRPr="002E11FA">
        <w:rPr>
          <w:rFonts w:ascii="Arial" w:hAnsi="Arial" w:cs="Arial"/>
          <w:b/>
          <w:sz w:val="24"/>
          <w:szCs w:val="24"/>
        </w:rPr>
        <w:t xml:space="preserve"> 27.56; </w:t>
      </w:r>
      <w:proofErr w:type="spellStart"/>
      <w:r w:rsidRPr="002E11FA">
        <w:rPr>
          <w:rFonts w:ascii="Arial" w:hAnsi="Arial" w:cs="Arial"/>
          <w:b/>
          <w:sz w:val="24"/>
          <w:szCs w:val="24"/>
        </w:rPr>
        <w:t>Mc.</w:t>
      </w:r>
      <w:proofErr w:type="spellEnd"/>
      <w:r w:rsidRPr="002E11FA">
        <w:rPr>
          <w:rFonts w:ascii="Arial" w:hAnsi="Arial" w:cs="Arial"/>
          <w:b/>
          <w:sz w:val="24"/>
          <w:szCs w:val="24"/>
        </w:rPr>
        <w:t xml:space="preserve"> 15.47</w:t>
      </w:r>
      <w:r w:rsidRPr="002E11FA">
        <w:rPr>
          <w:rFonts w:ascii="Arial" w:hAnsi="Arial" w:cs="Arial"/>
          <w:b/>
          <w:sz w:val="24"/>
          <w:szCs w:val="24"/>
        </w:rPr>
        <w:br/>
        <w:t xml:space="preserve">      - La "otra María", la del sepulcro, aludida varias veces. </w:t>
      </w:r>
      <w:proofErr w:type="spellStart"/>
      <w:r w:rsidRPr="002E11FA">
        <w:rPr>
          <w:rFonts w:ascii="Arial" w:hAnsi="Arial" w:cs="Arial"/>
          <w:b/>
          <w:sz w:val="24"/>
          <w:szCs w:val="24"/>
        </w:rPr>
        <w:t>Mt.</w:t>
      </w:r>
      <w:proofErr w:type="spellEnd"/>
      <w:r w:rsidRPr="002E11FA">
        <w:rPr>
          <w:rFonts w:ascii="Arial" w:hAnsi="Arial" w:cs="Arial"/>
          <w:b/>
          <w:sz w:val="24"/>
          <w:szCs w:val="24"/>
        </w:rPr>
        <w:t xml:space="preserve"> 27. 61.</w:t>
      </w:r>
      <w:r w:rsidRPr="002E11FA">
        <w:rPr>
          <w:rFonts w:ascii="Arial" w:hAnsi="Arial" w:cs="Arial"/>
          <w:b/>
          <w:sz w:val="24"/>
          <w:szCs w:val="24"/>
        </w:rPr>
        <w:br/>
        <w:t xml:space="preserve">      - María, la madre de Juan Marcos (el Evangelista). </w:t>
      </w:r>
      <w:proofErr w:type="spellStart"/>
      <w:r w:rsidRPr="002E11FA">
        <w:rPr>
          <w:rFonts w:ascii="Arial" w:hAnsi="Arial" w:cs="Arial"/>
          <w:b/>
          <w:sz w:val="24"/>
          <w:szCs w:val="24"/>
        </w:rPr>
        <w:t>Hech</w:t>
      </w:r>
      <w:proofErr w:type="spellEnd"/>
      <w:r w:rsidRPr="002E11FA">
        <w:rPr>
          <w:rFonts w:ascii="Arial" w:hAnsi="Arial" w:cs="Arial"/>
          <w:b/>
          <w:sz w:val="24"/>
          <w:szCs w:val="24"/>
        </w:rPr>
        <w:t>. 12. 12.</w:t>
      </w:r>
      <w:r w:rsidRPr="002E11FA">
        <w:rPr>
          <w:rFonts w:ascii="Arial" w:hAnsi="Arial" w:cs="Arial"/>
          <w:b/>
          <w:sz w:val="24"/>
          <w:szCs w:val="24"/>
        </w:rPr>
        <w:br/>
        <w:t xml:space="preserve">      - Una María mencionada en </w:t>
      </w:r>
      <w:proofErr w:type="spellStart"/>
      <w:r w:rsidRPr="002E11FA">
        <w:rPr>
          <w:rFonts w:ascii="Arial" w:hAnsi="Arial" w:cs="Arial"/>
          <w:b/>
          <w:sz w:val="24"/>
          <w:szCs w:val="24"/>
        </w:rPr>
        <w:t>Rom.</w:t>
      </w:r>
      <w:proofErr w:type="spellEnd"/>
      <w:r w:rsidRPr="002E11FA">
        <w:rPr>
          <w:rFonts w:ascii="Arial" w:hAnsi="Arial" w:cs="Arial"/>
          <w:b/>
          <w:sz w:val="24"/>
          <w:szCs w:val="24"/>
        </w:rPr>
        <w:t xml:space="preserve"> 16.6</w:t>
      </w:r>
    </w:p>
    <w:p w:rsidR="009C660E" w:rsidRDefault="009C660E" w:rsidP="009C660E">
      <w:pPr>
        <w:spacing w:after="0" w:line="240" w:lineRule="auto"/>
        <w:ind w:left="-851" w:right="-994"/>
        <w:rPr>
          <w:rFonts w:ascii="Arial" w:eastAsia="Arial" w:hAnsi="Arial" w:cs="Arial"/>
          <w:b/>
          <w:color w:val="FF0000"/>
          <w:sz w:val="24"/>
          <w:szCs w:val="24"/>
        </w:rPr>
      </w:pPr>
    </w:p>
    <w:p w:rsidR="009C660E" w:rsidRPr="002E11FA" w:rsidRDefault="009C660E" w:rsidP="009C660E">
      <w:pPr>
        <w:spacing w:after="0" w:line="240" w:lineRule="auto"/>
        <w:ind w:left="-851" w:right="-994"/>
        <w:rPr>
          <w:rFonts w:ascii="Arial" w:eastAsia="Arial" w:hAnsi="Arial" w:cs="Arial"/>
          <w:b/>
          <w:sz w:val="32"/>
          <w:szCs w:val="32"/>
        </w:rPr>
      </w:pPr>
      <w:r>
        <w:rPr>
          <w:rFonts w:ascii="Arial" w:eastAsia="Arial" w:hAnsi="Arial" w:cs="Arial"/>
          <w:b/>
          <w:sz w:val="24"/>
          <w:szCs w:val="24"/>
        </w:rPr>
        <w:t xml:space="preserve">    </w:t>
      </w:r>
      <w:r w:rsidRPr="002E11FA">
        <w:rPr>
          <w:rFonts w:ascii="Arial" w:eastAsia="Arial" w:hAnsi="Arial" w:cs="Arial"/>
          <w:b/>
          <w:sz w:val="24"/>
          <w:szCs w:val="24"/>
        </w:rPr>
        <w:t>P</w:t>
      </w:r>
      <w:r>
        <w:rPr>
          <w:rFonts w:ascii="Arial" w:eastAsia="Arial" w:hAnsi="Arial" w:cs="Arial"/>
          <w:b/>
          <w:sz w:val="24"/>
          <w:szCs w:val="24"/>
        </w:rPr>
        <w:t>e</w:t>
      </w:r>
      <w:r w:rsidRPr="002E11FA">
        <w:rPr>
          <w:rFonts w:ascii="Arial" w:eastAsia="Arial" w:hAnsi="Arial" w:cs="Arial"/>
          <w:b/>
          <w:sz w:val="24"/>
          <w:szCs w:val="24"/>
        </w:rPr>
        <w:t>ro la que nos interesa por su grandi</w:t>
      </w:r>
      <w:r>
        <w:rPr>
          <w:rFonts w:ascii="Arial" w:eastAsia="Arial" w:hAnsi="Arial" w:cs="Arial"/>
          <w:b/>
          <w:sz w:val="24"/>
          <w:szCs w:val="24"/>
        </w:rPr>
        <w:t>o</w:t>
      </w:r>
      <w:r w:rsidRPr="002E11FA">
        <w:rPr>
          <w:rFonts w:ascii="Arial" w:eastAsia="Arial" w:hAnsi="Arial" w:cs="Arial"/>
          <w:b/>
          <w:sz w:val="24"/>
          <w:szCs w:val="24"/>
        </w:rPr>
        <w:t>sidad y su significado es María, la Madre de Jesús, la que todos los cristianos aman con singular ternura y la que desde el cielo nos inspira el modo de seguir de verdad a Jesús salvador</w:t>
      </w:r>
    </w:p>
    <w:p w:rsidR="009C660E" w:rsidRDefault="009C660E" w:rsidP="009C660E">
      <w:pPr>
        <w:spacing w:after="0" w:line="240" w:lineRule="auto"/>
        <w:jc w:val="both"/>
        <w:rPr>
          <w:rFonts w:ascii="Arial" w:eastAsia="Arial" w:hAnsi="Arial" w:cs="Arial"/>
          <w:b/>
          <w:color w:val="FF0000"/>
          <w:sz w:val="24"/>
        </w:rPr>
      </w:pPr>
    </w:p>
    <w:p w:rsidR="009C660E" w:rsidRDefault="009C660E" w:rsidP="009C660E">
      <w:pPr>
        <w:spacing w:after="0" w:line="240" w:lineRule="auto"/>
        <w:ind w:left="-851" w:firstLine="284"/>
        <w:jc w:val="both"/>
        <w:rPr>
          <w:rFonts w:ascii="Arial" w:eastAsia="Arial" w:hAnsi="Arial" w:cs="Arial"/>
          <w:b/>
          <w:color w:val="FF0000"/>
          <w:sz w:val="24"/>
        </w:rPr>
      </w:pPr>
      <w:r w:rsidRPr="00CE0C23">
        <w:rPr>
          <w:rFonts w:ascii="Arial" w:eastAsia="Arial" w:hAnsi="Arial" w:cs="Arial"/>
          <w:b/>
          <w:color w:val="FF0000"/>
          <w:sz w:val="24"/>
        </w:rPr>
        <w:t xml:space="preserve"> Nuestro conocimientos sobre la Madre de Jesús</w:t>
      </w:r>
    </w:p>
    <w:p w:rsidR="009C660E" w:rsidRDefault="009C660E" w:rsidP="009C660E">
      <w:pPr>
        <w:spacing w:after="0" w:line="240" w:lineRule="auto"/>
        <w:jc w:val="both"/>
        <w:rPr>
          <w:rFonts w:ascii="Arial" w:eastAsia="Arial" w:hAnsi="Arial" w:cs="Arial"/>
          <w:b/>
          <w:color w:val="FF0000"/>
          <w:sz w:val="24"/>
        </w:rPr>
      </w:pPr>
    </w:p>
    <w:p w:rsidR="009C660E" w:rsidRDefault="009C660E" w:rsidP="009C660E">
      <w:pPr>
        <w:spacing w:after="0" w:line="240" w:lineRule="auto"/>
        <w:ind w:left="-851" w:right="-994"/>
        <w:jc w:val="both"/>
        <w:rPr>
          <w:rFonts w:ascii="Arial" w:eastAsia="Arial" w:hAnsi="Arial" w:cs="Arial"/>
          <w:b/>
          <w:sz w:val="24"/>
        </w:rPr>
      </w:pPr>
      <w:r>
        <w:rPr>
          <w:rFonts w:ascii="Arial" w:eastAsia="Arial" w:hAnsi="Arial" w:cs="Arial"/>
          <w:b/>
          <w:sz w:val="24"/>
        </w:rPr>
        <w:t>     La figura de María Santísima, Madre de Dios, Virgen inmaculada, elegida, es decisiva en el mensaje cristiano. Por voluntad divina ha sido la asociada a la obra redentora de su Hijo, desde el momento de su encarnación y nacimiento hasta después de su resurrección.</w:t>
      </w:r>
    </w:p>
    <w:p w:rsidR="009C660E" w:rsidRDefault="009C660E" w:rsidP="009C660E">
      <w:pPr>
        <w:spacing w:after="0" w:line="240" w:lineRule="auto"/>
        <w:ind w:left="-851" w:right="-994"/>
        <w:jc w:val="both"/>
        <w:rPr>
          <w:rFonts w:ascii="Arial" w:eastAsia="Arial" w:hAnsi="Arial" w:cs="Arial"/>
          <w:b/>
          <w:sz w:val="24"/>
        </w:rPr>
      </w:pPr>
    </w:p>
    <w:p w:rsidR="009C660E" w:rsidRDefault="009C660E" w:rsidP="009C660E">
      <w:pPr>
        <w:spacing w:after="0" w:line="240" w:lineRule="auto"/>
        <w:ind w:left="-851" w:right="-994"/>
        <w:jc w:val="both"/>
        <w:rPr>
          <w:rFonts w:ascii="Arial" w:eastAsia="Arial" w:hAnsi="Arial" w:cs="Arial"/>
          <w:b/>
          <w:sz w:val="24"/>
        </w:rPr>
      </w:pPr>
      <w:r>
        <w:rPr>
          <w:rFonts w:ascii="Arial" w:eastAsia="Arial" w:hAnsi="Arial" w:cs="Arial"/>
          <w:b/>
          <w:sz w:val="24"/>
        </w:rPr>
        <w:t xml:space="preserve">   La mejor visión histórica de María es la que recoge su presencia discreta y silenciosa en los textos evangélicos. En ellos aparece en el momento oportuno y siempre en referencia a su divino Hijo. Sólo en función de ellos hay que situar su figura y su misión eclesial.</w:t>
      </w:r>
    </w:p>
    <w:p w:rsidR="009C660E" w:rsidRDefault="009C660E" w:rsidP="009C660E">
      <w:pPr>
        <w:spacing w:after="0" w:line="240" w:lineRule="auto"/>
        <w:ind w:left="-851" w:right="-994"/>
        <w:jc w:val="both"/>
        <w:rPr>
          <w:rFonts w:ascii="Arial" w:eastAsia="Arial" w:hAnsi="Arial" w:cs="Arial"/>
          <w:b/>
          <w:sz w:val="24"/>
        </w:rPr>
      </w:pPr>
    </w:p>
    <w:p w:rsidR="009C660E" w:rsidRDefault="009C660E" w:rsidP="009C660E">
      <w:pPr>
        <w:spacing w:after="0" w:line="240" w:lineRule="auto"/>
        <w:ind w:left="-851" w:right="-994"/>
        <w:jc w:val="both"/>
        <w:rPr>
          <w:rFonts w:ascii="Arial" w:eastAsia="Arial" w:hAnsi="Arial" w:cs="Arial"/>
          <w:b/>
          <w:sz w:val="24"/>
        </w:rPr>
      </w:pPr>
      <w:r>
        <w:rPr>
          <w:rFonts w:ascii="Arial" w:eastAsia="Arial" w:hAnsi="Arial" w:cs="Arial"/>
          <w:b/>
          <w:sz w:val="24"/>
        </w:rPr>
        <w:t xml:space="preserve">   Tratándose de María Santísima hay que separar las amplias y múltiples formas de devoción, expresadas en los miles de santuarios y de iconografías extendidas por el mundo entero y lo que son las doctrinas sólidas sobre su figura y sus privilegios divinos.</w:t>
      </w:r>
    </w:p>
    <w:p w:rsidR="009C660E" w:rsidRPr="008826CD" w:rsidRDefault="009C660E" w:rsidP="009C660E">
      <w:pPr>
        <w:spacing w:after="0" w:line="240" w:lineRule="auto"/>
        <w:ind w:left="-851" w:right="-994"/>
        <w:jc w:val="both"/>
        <w:rPr>
          <w:rFonts w:ascii="Arial" w:eastAsia="Arial" w:hAnsi="Arial" w:cs="Arial"/>
          <w:b/>
          <w:color w:val="FF0000"/>
          <w:sz w:val="24"/>
        </w:rPr>
      </w:pPr>
      <w:r>
        <w:rPr>
          <w:rFonts w:ascii="Arial" w:eastAsia="Arial" w:hAnsi="Arial" w:cs="Arial"/>
          <w:b/>
          <w:sz w:val="24"/>
        </w:rPr>
        <w:t>Ambas cosas son armonizables, como se hizo en el Concilio Vaticano II (1962-1965), en el que las ideas sobe María Santísima se orientaron dentro de la teología de la Iglesia, evitando una exageración en la imaginería y en las devociones de los fieles.</w:t>
      </w:r>
    </w:p>
    <w:p w:rsidR="009C660E" w:rsidRDefault="009C660E" w:rsidP="002E11FA">
      <w:pPr>
        <w:spacing w:after="0" w:line="240" w:lineRule="auto"/>
        <w:ind w:left="-851" w:right="-994"/>
        <w:jc w:val="both"/>
        <w:rPr>
          <w:rFonts w:ascii="Arial" w:eastAsia="Arial" w:hAnsi="Arial" w:cs="Arial"/>
          <w:b/>
          <w:sz w:val="24"/>
        </w:rPr>
      </w:pPr>
    </w:p>
    <w:p w:rsidR="009C660E" w:rsidRDefault="009C660E" w:rsidP="002E11FA">
      <w:pPr>
        <w:spacing w:after="0" w:line="240" w:lineRule="auto"/>
        <w:ind w:left="-851" w:right="-994"/>
        <w:jc w:val="both"/>
        <w:rPr>
          <w:rFonts w:ascii="Arial" w:eastAsia="Arial" w:hAnsi="Arial" w:cs="Arial"/>
          <w:b/>
          <w:sz w:val="24"/>
        </w:rPr>
      </w:pPr>
    </w:p>
    <w:p w:rsidR="00CF4798" w:rsidRDefault="0056472A"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3102F">
        <w:rPr>
          <w:rFonts w:ascii="Arial" w:eastAsia="Arial" w:hAnsi="Arial" w:cs="Arial"/>
          <w:b/>
          <w:sz w:val="24"/>
        </w:rPr>
        <w:t>En el concilio Vaticano Segundo se discutió si se debía estudiar la figura de María como documento independ</w:t>
      </w:r>
      <w:r w:rsidR="00750635">
        <w:rPr>
          <w:rFonts w:ascii="Arial" w:eastAsia="Arial" w:hAnsi="Arial" w:cs="Arial"/>
          <w:b/>
          <w:sz w:val="24"/>
        </w:rPr>
        <w:t>i</w:t>
      </w:r>
      <w:r w:rsidR="0053102F">
        <w:rPr>
          <w:rFonts w:ascii="Arial" w:eastAsia="Arial" w:hAnsi="Arial" w:cs="Arial"/>
          <w:b/>
          <w:sz w:val="24"/>
        </w:rPr>
        <w:t>ente o era preferible estudiar y recomendarla dentro de los documentos de la Iglesia</w:t>
      </w:r>
      <w:r w:rsidR="00750635">
        <w:rPr>
          <w:rFonts w:ascii="Arial" w:eastAsia="Arial" w:hAnsi="Arial" w:cs="Arial"/>
          <w:b/>
          <w:sz w:val="24"/>
        </w:rPr>
        <w:t>. Fue la discusión más enconada de todo el Concilio.</w:t>
      </w:r>
    </w:p>
    <w:p w:rsidR="004843F8" w:rsidRDefault="004843F8" w:rsidP="002E11FA">
      <w:pPr>
        <w:spacing w:after="0" w:line="240" w:lineRule="auto"/>
        <w:ind w:left="-851" w:right="-994"/>
        <w:jc w:val="both"/>
        <w:rPr>
          <w:rFonts w:ascii="Arial" w:eastAsia="Arial" w:hAnsi="Arial" w:cs="Arial"/>
          <w:b/>
          <w:sz w:val="24"/>
        </w:rPr>
      </w:pPr>
    </w:p>
    <w:p w:rsidR="00750635" w:rsidRDefault="00750635"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6472A">
        <w:rPr>
          <w:rFonts w:ascii="Arial" w:eastAsia="Arial" w:hAnsi="Arial" w:cs="Arial"/>
          <w:b/>
          <w:sz w:val="24"/>
        </w:rPr>
        <w:t xml:space="preserve">   </w:t>
      </w:r>
      <w:r>
        <w:rPr>
          <w:rFonts w:ascii="Arial" w:eastAsia="Arial" w:hAnsi="Arial" w:cs="Arial"/>
          <w:b/>
          <w:sz w:val="24"/>
        </w:rPr>
        <w:t xml:space="preserve">Por 70 votos de diferencia de los 2.000 miembro del concilio se inclino en el Concilio la decisión de incluir la Mariología en la Eclesiología y se rectificaron los documentos mariano que se preparaban,  integrándolos en el capítulo 8º del documentos sobre la Iglesia la Constitución Lumen </w:t>
      </w:r>
      <w:proofErr w:type="spellStart"/>
      <w:r>
        <w:rPr>
          <w:rFonts w:ascii="Arial" w:eastAsia="Arial" w:hAnsi="Arial" w:cs="Arial"/>
          <w:b/>
          <w:sz w:val="24"/>
        </w:rPr>
        <w:t>Gentium</w:t>
      </w:r>
      <w:proofErr w:type="spellEnd"/>
      <w:r>
        <w:rPr>
          <w:rFonts w:ascii="Arial" w:eastAsia="Arial" w:hAnsi="Arial" w:cs="Arial"/>
          <w:b/>
          <w:sz w:val="24"/>
        </w:rPr>
        <w:t>.</w:t>
      </w:r>
    </w:p>
    <w:p w:rsidR="00750635" w:rsidRDefault="00750635" w:rsidP="002E11FA">
      <w:pPr>
        <w:spacing w:after="0" w:line="240" w:lineRule="auto"/>
        <w:ind w:left="-851" w:right="-994"/>
        <w:jc w:val="both"/>
        <w:rPr>
          <w:rFonts w:ascii="Arial" w:eastAsia="Arial" w:hAnsi="Arial" w:cs="Arial"/>
          <w:b/>
          <w:sz w:val="24"/>
        </w:rPr>
      </w:pPr>
    </w:p>
    <w:p w:rsidR="00750635" w:rsidRDefault="00750635"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6472A">
        <w:rPr>
          <w:rFonts w:ascii="Arial" w:eastAsia="Arial" w:hAnsi="Arial" w:cs="Arial"/>
          <w:b/>
          <w:sz w:val="24"/>
        </w:rPr>
        <w:t xml:space="preserve">   </w:t>
      </w:r>
      <w:r>
        <w:rPr>
          <w:rFonts w:ascii="Arial" w:eastAsia="Arial" w:hAnsi="Arial" w:cs="Arial"/>
          <w:b/>
          <w:sz w:val="24"/>
        </w:rPr>
        <w:t xml:space="preserve">La doctrina mariana de este documento representa una hermosa síntesis de toda la inmensa devoción que a lo largo de los siglos la figura excelsa de la Madre de Dios ha ido suscitando entre los cristianos sobre todo de Oriente de los </w:t>
      </w:r>
      <w:proofErr w:type="spellStart"/>
      <w:r>
        <w:rPr>
          <w:rFonts w:ascii="Arial" w:eastAsia="Arial" w:hAnsi="Arial" w:cs="Arial"/>
          <w:b/>
          <w:sz w:val="24"/>
        </w:rPr>
        <w:t>paises</w:t>
      </w:r>
      <w:proofErr w:type="spellEnd"/>
      <w:r>
        <w:rPr>
          <w:rFonts w:ascii="Arial" w:eastAsia="Arial" w:hAnsi="Arial" w:cs="Arial"/>
          <w:b/>
          <w:sz w:val="24"/>
        </w:rPr>
        <w:t xml:space="preserve"> </w:t>
      </w:r>
      <w:proofErr w:type="spellStart"/>
      <w:r>
        <w:rPr>
          <w:rFonts w:ascii="Arial" w:eastAsia="Arial" w:hAnsi="Arial" w:cs="Arial"/>
          <w:b/>
          <w:sz w:val="24"/>
        </w:rPr>
        <w:t>mediterraneos</w:t>
      </w:r>
      <w:proofErr w:type="spellEnd"/>
      <w:r>
        <w:rPr>
          <w:rFonts w:ascii="Arial" w:eastAsia="Arial" w:hAnsi="Arial" w:cs="Arial"/>
          <w:b/>
          <w:sz w:val="24"/>
        </w:rPr>
        <w:t xml:space="preserve"> y, por influencia de ello en los suramericanos .</w:t>
      </w:r>
    </w:p>
    <w:p w:rsidR="00750635" w:rsidRDefault="00750635" w:rsidP="002E11FA">
      <w:pPr>
        <w:spacing w:after="0" w:line="240" w:lineRule="auto"/>
        <w:ind w:left="-851" w:right="-994"/>
        <w:jc w:val="both"/>
        <w:rPr>
          <w:rFonts w:ascii="Arial" w:eastAsia="Arial" w:hAnsi="Arial" w:cs="Arial"/>
          <w:b/>
          <w:sz w:val="24"/>
        </w:rPr>
      </w:pPr>
    </w:p>
    <w:p w:rsidR="00750635" w:rsidRDefault="00750635"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4843F8" w:rsidRDefault="00CF4798" w:rsidP="002E11FA">
      <w:pPr>
        <w:spacing w:after="0" w:line="240" w:lineRule="auto"/>
        <w:ind w:left="-851" w:right="-994"/>
        <w:jc w:val="center"/>
        <w:rPr>
          <w:rFonts w:ascii="Arial" w:eastAsia="Arial" w:hAnsi="Arial" w:cs="Arial"/>
          <w:b/>
          <w:color w:val="FF0000"/>
          <w:sz w:val="40"/>
        </w:rPr>
      </w:pPr>
      <w:r>
        <w:rPr>
          <w:rFonts w:ascii="Arial" w:eastAsia="Arial" w:hAnsi="Arial" w:cs="Arial"/>
          <w:b/>
          <w:color w:val="FF0000"/>
          <w:sz w:val="36"/>
        </w:rPr>
        <w:t>María</w:t>
      </w:r>
      <w:r w:rsidR="009C660E">
        <w:rPr>
          <w:rFonts w:ascii="Arial" w:eastAsia="Arial" w:hAnsi="Arial" w:cs="Arial"/>
          <w:b/>
          <w:color w:val="FF0000"/>
          <w:sz w:val="36"/>
        </w:rPr>
        <w:t>,</w:t>
      </w:r>
      <w:r>
        <w:rPr>
          <w:rFonts w:ascii="Arial" w:eastAsia="Arial" w:hAnsi="Arial" w:cs="Arial"/>
          <w:b/>
          <w:color w:val="FF0000"/>
          <w:sz w:val="36"/>
        </w:rPr>
        <w:t xml:space="preserve"> Madre de Dios</w:t>
      </w:r>
    </w:p>
    <w:p w:rsidR="004843F8" w:rsidRDefault="004843F8" w:rsidP="002E11FA">
      <w:pPr>
        <w:spacing w:after="0" w:line="240" w:lineRule="auto"/>
        <w:ind w:left="-851" w:right="-994"/>
        <w:jc w:val="both"/>
        <w:rPr>
          <w:rFonts w:ascii="Arial" w:eastAsia="Arial" w:hAnsi="Arial" w:cs="Arial"/>
          <w:b/>
          <w:color w:val="FF0000"/>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6472A">
        <w:rPr>
          <w:rFonts w:ascii="Arial" w:eastAsia="Arial" w:hAnsi="Arial" w:cs="Arial"/>
          <w:b/>
          <w:sz w:val="24"/>
        </w:rPr>
        <w:t xml:space="preserve">  </w:t>
      </w:r>
      <w:r>
        <w:rPr>
          <w:rFonts w:ascii="Arial" w:eastAsia="Arial" w:hAnsi="Arial" w:cs="Arial"/>
          <w:b/>
          <w:sz w:val="24"/>
        </w:rPr>
        <w:t xml:space="preserve"> A partir del momento de su maternidad virginal, María se hace compañera de su hijo. Antes ha sido la elegida, la predestinada, la llena de gracia en fun­ción de la misión que Dios le asigna. Mientras duró su vida terrena, se comportó como la madre amorosa que cumple su misión de compañía y asistencia.</w:t>
      </w:r>
    </w:p>
    <w:p w:rsidR="0056472A" w:rsidRDefault="0056472A"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4843F8" w:rsidRDefault="0056472A"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 xml:space="preserve">  María aparece al principio, al medio y al final de la trayectoria profética de Jesús de forma suave y sólo referente a Jesús. Y, en el momento de su pasión y muerte, ella se halló presente para unirse a su labor redentora, incluso con su presencia física y con sus sufrimientos maternales.</w:t>
      </w:r>
    </w:p>
    <w:p w:rsidR="004843F8" w:rsidRPr="00CF4798" w:rsidRDefault="00CF4798" w:rsidP="002E11FA">
      <w:pPr>
        <w:spacing w:after="0" w:line="240" w:lineRule="auto"/>
        <w:ind w:left="-851" w:right="-994"/>
        <w:jc w:val="both"/>
        <w:rPr>
          <w:rFonts w:ascii="Arial" w:eastAsia="Arial" w:hAnsi="Arial" w:cs="Arial"/>
          <w:b/>
          <w:sz w:val="28"/>
          <w:szCs w:val="28"/>
        </w:rPr>
      </w:pPr>
      <w:r w:rsidRPr="00CF4798">
        <w:rPr>
          <w:rFonts w:ascii="Arial" w:eastAsia="Arial" w:hAnsi="Arial" w:cs="Arial"/>
          <w:b/>
          <w:sz w:val="28"/>
          <w:szCs w:val="28"/>
        </w:rPr>
        <w:t xml:space="preserve">  </w:t>
      </w:r>
    </w:p>
    <w:p w:rsidR="004843F8" w:rsidRPr="00CF4798" w:rsidRDefault="00CF4798" w:rsidP="002E11FA">
      <w:pPr>
        <w:spacing w:after="0" w:line="240" w:lineRule="auto"/>
        <w:ind w:left="-851" w:right="-994"/>
        <w:jc w:val="both"/>
        <w:rPr>
          <w:rFonts w:ascii="Arial" w:eastAsia="Arial" w:hAnsi="Arial" w:cs="Arial"/>
          <w:b/>
          <w:color w:val="FF0000"/>
          <w:sz w:val="28"/>
          <w:szCs w:val="28"/>
        </w:rPr>
      </w:pPr>
      <w:r w:rsidRPr="00CF4798">
        <w:rPr>
          <w:rFonts w:ascii="Arial" w:eastAsia="Arial" w:hAnsi="Arial" w:cs="Arial"/>
          <w:b/>
          <w:color w:val="FF0000"/>
          <w:sz w:val="28"/>
          <w:szCs w:val="28"/>
        </w:rPr>
        <w:t xml:space="preserve"> 1 . Los hechos evangélicos.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Son los que definen, con objetividad religiosa más que rigurosamente histórica, la trayectoria terrena de María Santísima. Nos puede llamar la atención lo poco que sale citada la Santa madre del Señor. en los cuatro Evangelio. Tenemos que ser objetivos, dado lo que la mujer representaba en la cultura judía de los tiempos en que ella vivió</w:t>
      </w:r>
      <w:r w:rsidR="009C660E">
        <w:rPr>
          <w:rFonts w:ascii="Arial" w:eastAsia="Arial" w:hAnsi="Arial" w:cs="Arial"/>
          <w:b/>
          <w:sz w:val="24"/>
        </w:rPr>
        <w:t>.</w:t>
      </w:r>
      <w:r>
        <w:rPr>
          <w:rFonts w:ascii="Arial" w:eastAsia="Arial" w:hAnsi="Arial" w:cs="Arial"/>
          <w:b/>
          <w:sz w:val="24"/>
        </w:rPr>
        <w:t xml:space="preserve"> </w:t>
      </w:r>
    </w:p>
    <w:p w:rsidR="008826CD" w:rsidRDefault="008826CD" w:rsidP="002E11FA">
      <w:pPr>
        <w:spacing w:after="0" w:line="240" w:lineRule="auto"/>
        <w:ind w:left="-851" w:right="-994"/>
        <w:jc w:val="both"/>
        <w:rPr>
          <w:rFonts w:ascii="Arial" w:eastAsia="Arial" w:hAnsi="Arial" w:cs="Arial"/>
          <w:b/>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2.1. Infancia de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Aparece como la elegida de Dios en el momento de la anunciación (</w:t>
      </w:r>
      <w:proofErr w:type="spellStart"/>
      <w:r>
        <w:rPr>
          <w:rFonts w:ascii="Arial" w:eastAsia="Arial" w:hAnsi="Arial" w:cs="Arial"/>
          <w:b/>
          <w:sz w:val="24"/>
        </w:rPr>
        <w:t>Lc.</w:t>
      </w:r>
      <w:proofErr w:type="spellEnd"/>
      <w:r>
        <w:rPr>
          <w:rFonts w:ascii="Arial" w:eastAsia="Arial" w:hAnsi="Arial" w:cs="Arial"/>
          <w:b/>
          <w:sz w:val="24"/>
        </w:rPr>
        <w:t xml:space="preserve"> 1. 26-38) y la paralela concepción virginal del Señor. (</w:t>
      </w:r>
      <w:proofErr w:type="spellStart"/>
      <w:r>
        <w:rPr>
          <w:rFonts w:ascii="Arial" w:eastAsia="Arial" w:hAnsi="Arial" w:cs="Arial"/>
          <w:b/>
          <w:sz w:val="24"/>
        </w:rPr>
        <w:t>Mt.</w:t>
      </w:r>
      <w:proofErr w:type="spellEnd"/>
      <w:r>
        <w:rPr>
          <w:rFonts w:ascii="Arial" w:eastAsia="Arial" w:hAnsi="Arial" w:cs="Arial"/>
          <w:b/>
          <w:sz w:val="24"/>
        </w:rPr>
        <w:t xml:space="preserve"> 1. 18-25). Acude a visitar a su prima Isabel, ya que el ángel ha informado en su visita sobre la concepción natural y el próximo nacimiento de Juan, el precursor del Mesías en la tierra. (</w:t>
      </w:r>
      <w:proofErr w:type="spellStart"/>
      <w:r>
        <w:rPr>
          <w:rFonts w:ascii="Arial" w:eastAsia="Arial" w:hAnsi="Arial" w:cs="Arial"/>
          <w:b/>
          <w:sz w:val="24"/>
        </w:rPr>
        <w:t>Lc.</w:t>
      </w:r>
      <w:proofErr w:type="spellEnd"/>
      <w:r>
        <w:rPr>
          <w:rFonts w:ascii="Arial" w:eastAsia="Arial" w:hAnsi="Arial" w:cs="Arial"/>
          <w:b/>
          <w:sz w:val="24"/>
        </w:rPr>
        <w:t xml:space="preserve"> 1. 39-56)</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Se muestra fiel cumplidora de la voluntad de Dios cuando tiene que </w:t>
      </w:r>
      <w:proofErr w:type="spellStart"/>
      <w:r>
        <w:rPr>
          <w:rFonts w:ascii="Arial" w:eastAsia="Arial" w:hAnsi="Arial" w:cs="Arial"/>
          <w:b/>
          <w:sz w:val="24"/>
        </w:rPr>
        <w:t>po­nerse</w:t>
      </w:r>
      <w:proofErr w:type="spellEnd"/>
      <w:r>
        <w:rPr>
          <w:rFonts w:ascii="Arial" w:eastAsia="Arial" w:hAnsi="Arial" w:cs="Arial"/>
          <w:b/>
          <w:sz w:val="24"/>
        </w:rPr>
        <w:t xml:space="preserve"> en camino hacía Belén, con motivo de un empadronamiento (</w:t>
      </w:r>
      <w:proofErr w:type="spellStart"/>
      <w:r>
        <w:rPr>
          <w:rFonts w:ascii="Arial" w:eastAsia="Arial" w:hAnsi="Arial" w:cs="Arial"/>
          <w:b/>
          <w:sz w:val="24"/>
        </w:rPr>
        <w:t>Lc</w:t>
      </w:r>
      <w:proofErr w:type="spellEnd"/>
      <w:r>
        <w:rPr>
          <w:rFonts w:ascii="Arial" w:eastAsia="Arial" w:hAnsi="Arial" w:cs="Arial"/>
          <w:b/>
          <w:sz w:val="24"/>
        </w:rPr>
        <w:t xml:space="preserve"> 2. 1-7). Intuye que así se cumplirá el plan divino de que "será en Belén de Judá, la aldea de David, donde acontecerá el nacimiento del Salvador, en la cueva de pastores, pues "no hubo lugar para ellos en la posada". Jesús nacerá y los cielos y la tierra se llenarán de gozo.</w:t>
      </w:r>
    </w:p>
    <w:p w:rsidR="004843F8" w:rsidRDefault="009C660E" w:rsidP="002E11FA">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w:t>
      </w:r>
      <w:r w:rsidR="00CF4798">
        <w:rPr>
          <w:rFonts w:ascii="Arial" w:eastAsia="Arial" w:hAnsi="Arial" w:cs="Arial"/>
          <w:b/>
          <w:sz w:val="24"/>
        </w:rPr>
        <w:t xml:space="preserve">   El acontecimiento tan esperado por todos los siglos, fue anunciado sólo a los pastores, emblema en Israel de los pobres y marginados,</w:t>
      </w:r>
      <w:r w:rsidR="0056472A">
        <w:rPr>
          <w:rFonts w:ascii="Arial" w:eastAsia="Arial" w:hAnsi="Arial" w:cs="Arial"/>
          <w:b/>
          <w:sz w:val="24"/>
        </w:rPr>
        <w:t xml:space="preserve"> y</w:t>
      </w:r>
      <w:r w:rsidR="00CF4798">
        <w:rPr>
          <w:rFonts w:ascii="Arial" w:eastAsia="Arial" w:hAnsi="Arial" w:cs="Arial"/>
          <w:b/>
          <w:sz w:val="24"/>
        </w:rPr>
        <w:t xml:space="preserve"> será para María el inicio de su nueva misión. (</w:t>
      </w:r>
      <w:proofErr w:type="spellStart"/>
      <w:r w:rsidR="00CF4798">
        <w:rPr>
          <w:rFonts w:ascii="Arial" w:eastAsia="Arial" w:hAnsi="Arial" w:cs="Arial"/>
          <w:b/>
          <w:sz w:val="24"/>
        </w:rPr>
        <w:t>Lc.</w:t>
      </w:r>
      <w:proofErr w:type="spellEnd"/>
      <w:r w:rsidR="00CF4798">
        <w:rPr>
          <w:rFonts w:ascii="Arial" w:eastAsia="Arial" w:hAnsi="Arial" w:cs="Arial"/>
          <w:b/>
          <w:sz w:val="24"/>
        </w:rPr>
        <w:t xml:space="preserve"> 2.22-38).</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Con todo María también estará en la casa con el niño, cuando otros visitantes más socialmente cotizados, los Magos, acudan preguntando: </w:t>
      </w:r>
      <w:r w:rsidRPr="0056472A">
        <w:rPr>
          <w:rFonts w:ascii="Arial" w:eastAsia="Arial" w:hAnsi="Arial" w:cs="Arial"/>
          <w:b/>
          <w:i/>
          <w:sz w:val="24"/>
        </w:rPr>
        <w:t>“¿Dónde está el nacido Rey de los judíos?</w:t>
      </w:r>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2.1-12)</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A los ocho días, con su esposo José, ofrecerá a su hijo para el rito religioso de la circuncisión. Luego, a los cuarenta días, le llevará al Templo, según la ley del rescate, pues Jesús es hijo primogé­nito. Luego ella, en esa ceremonia, recibirá la purificación (</w:t>
      </w:r>
      <w:proofErr w:type="spellStart"/>
      <w:r>
        <w:rPr>
          <w:rFonts w:ascii="Arial" w:eastAsia="Arial" w:hAnsi="Arial" w:cs="Arial"/>
          <w:b/>
          <w:sz w:val="24"/>
        </w:rPr>
        <w:t>Lc.</w:t>
      </w:r>
      <w:proofErr w:type="spellEnd"/>
      <w:r>
        <w:rPr>
          <w:rFonts w:ascii="Arial" w:eastAsia="Arial" w:hAnsi="Arial" w:cs="Arial"/>
          <w:b/>
          <w:sz w:val="24"/>
        </w:rPr>
        <w:t xml:space="preserve"> 2. 22-38).</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En el Templo escuchará los anuncios y los presagios de Ana, la profetisa, y de Simeón, el venerable visionario de la esperanza. Ella "</w:t>
      </w:r>
      <w:r w:rsidRPr="0056472A">
        <w:rPr>
          <w:rFonts w:ascii="Arial" w:eastAsia="Arial" w:hAnsi="Arial" w:cs="Arial"/>
          <w:b/>
          <w:i/>
          <w:sz w:val="24"/>
        </w:rPr>
        <w:t>conservará todas las cosas en su corazón</w:t>
      </w:r>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2. 22-38).</w:t>
      </w:r>
    </w:p>
    <w:p w:rsidR="0056472A" w:rsidRDefault="0056472A"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Tendrá que huir con su hijo a Egipto, para cumplir con el plan divino de "llamar de Egipto a su Hijo", y de salvar al niño Rey, de los reyes de la tierra que quiere su muerte. (</w:t>
      </w:r>
      <w:proofErr w:type="spellStart"/>
      <w:r>
        <w:rPr>
          <w:rFonts w:ascii="Arial" w:eastAsia="Arial" w:hAnsi="Arial" w:cs="Arial"/>
          <w:b/>
          <w:sz w:val="24"/>
        </w:rPr>
        <w:t>Mt.</w:t>
      </w:r>
      <w:proofErr w:type="spellEnd"/>
      <w:r>
        <w:rPr>
          <w:rFonts w:ascii="Arial" w:eastAsia="Arial" w:hAnsi="Arial" w:cs="Arial"/>
          <w:b/>
          <w:sz w:val="24"/>
        </w:rPr>
        <w:t xml:space="preserve"> 2.13-18)</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sz w:val="24"/>
        </w:rPr>
        <w:t xml:space="preserve">  - Hará de maestra</w:t>
      </w:r>
      <w:r w:rsidR="009C660E">
        <w:rPr>
          <w:rFonts w:ascii="Arial" w:eastAsia="Arial" w:hAnsi="Arial" w:cs="Arial"/>
          <w:b/>
          <w:sz w:val="24"/>
        </w:rPr>
        <w:t xml:space="preserve"> y madre</w:t>
      </w:r>
      <w:r>
        <w:rPr>
          <w:rFonts w:ascii="Arial" w:eastAsia="Arial" w:hAnsi="Arial" w:cs="Arial"/>
          <w:b/>
          <w:sz w:val="24"/>
        </w:rPr>
        <w:t>, y será sobre todo madre, a lo largo de la infancia. (</w:t>
      </w:r>
      <w:proofErr w:type="spellStart"/>
      <w:r>
        <w:rPr>
          <w:rFonts w:ascii="Arial" w:eastAsia="Arial" w:hAnsi="Arial" w:cs="Arial"/>
          <w:b/>
          <w:sz w:val="24"/>
        </w:rPr>
        <w:t>Mt.</w:t>
      </w:r>
      <w:proofErr w:type="spellEnd"/>
      <w:r>
        <w:rPr>
          <w:rFonts w:ascii="Arial" w:eastAsia="Arial" w:hAnsi="Arial" w:cs="Arial"/>
          <w:b/>
          <w:sz w:val="24"/>
        </w:rPr>
        <w:t xml:space="preserve"> 2.19-23). Incluso, cuando a los 12 años se pierda en Jerusalén con motivo de la visita al Templo, será ella la que le aleccione y la que "no entienda del todo" su profética respuesta. Con todo Jesús le estará sometido durante sus años de niño, adolescente y joven en </w:t>
      </w:r>
      <w:proofErr w:type="spellStart"/>
      <w:r>
        <w:rPr>
          <w:rFonts w:ascii="Arial" w:eastAsia="Arial" w:hAnsi="Arial" w:cs="Arial"/>
          <w:b/>
          <w:sz w:val="24"/>
        </w:rPr>
        <w:t>Nazareth</w:t>
      </w:r>
      <w:proofErr w:type="spellEnd"/>
      <w:r>
        <w:rPr>
          <w:rFonts w:ascii="Arial" w:eastAsia="Arial" w:hAnsi="Arial" w:cs="Arial"/>
          <w:b/>
          <w:sz w:val="24"/>
        </w:rPr>
        <w:t>. (</w:t>
      </w:r>
      <w:proofErr w:type="spellStart"/>
      <w:r>
        <w:rPr>
          <w:rFonts w:ascii="Arial" w:eastAsia="Arial" w:hAnsi="Arial" w:cs="Arial"/>
          <w:b/>
          <w:sz w:val="24"/>
        </w:rPr>
        <w:t>Mt.</w:t>
      </w:r>
      <w:proofErr w:type="spellEnd"/>
      <w:r>
        <w:rPr>
          <w:rFonts w:ascii="Arial" w:eastAsia="Arial" w:hAnsi="Arial" w:cs="Arial"/>
          <w:b/>
          <w:sz w:val="24"/>
        </w:rPr>
        <w:t xml:space="preserve"> 2. 19-23)</w:t>
      </w:r>
    </w:p>
    <w:p w:rsidR="004843F8" w:rsidRDefault="004843F8" w:rsidP="002E11FA">
      <w:pPr>
        <w:spacing w:after="0" w:line="240" w:lineRule="auto"/>
        <w:ind w:left="-851" w:right="-994"/>
        <w:jc w:val="both"/>
        <w:rPr>
          <w:rFonts w:ascii="Arial" w:eastAsia="Arial" w:hAnsi="Arial" w:cs="Arial"/>
          <w:b/>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2.2. En la predicación de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Jesús saldrá a predicar por las aldeas de Galilea, Samaria y Palestina entera y llegará ocasionalmente a Jerusalén. En ese tiempo, la figura de la madre se mantendrá silenciosamente oculta, pero no distante.</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hallaremos en el primer milagro de Jesús (</w:t>
      </w:r>
      <w:proofErr w:type="spellStart"/>
      <w:r>
        <w:rPr>
          <w:rFonts w:ascii="Arial" w:eastAsia="Arial" w:hAnsi="Arial" w:cs="Arial"/>
          <w:b/>
          <w:sz w:val="24"/>
        </w:rPr>
        <w:t>Jn.</w:t>
      </w:r>
      <w:proofErr w:type="spellEnd"/>
      <w:r>
        <w:rPr>
          <w:rFonts w:ascii="Arial" w:eastAsia="Arial" w:hAnsi="Arial" w:cs="Arial"/>
          <w:b/>
          <w:sz w:val="24"/>
        </w:rPr>
        <w:t xml:space="preserve"> 2.1-12), siendo ella la que indique a los criados lo que deben ha­cer, aun cuando Jesús la haya reconvenido</w:t>
      </w:r>
      <w:r>
        <w:rPr>
          <w:rFonts w:ascii="Arial" w:eastAsia="Arial" w:hAnsi="Arial" w:cs="Arial"/>
          <w:b/>
          <w:i/>
          <w:sz w:val="24"/>
        </w:rPr>
        <w:t>: ¿Qué nos va a ti y a mí?  Aun no es llegada mi hora</w:t>
      </w:r>
      <w:r>
        <w:rPr>
          <w:rFonts w:ascii="Arial" w:eastAsia="Arial" w:hAnsi="Arial" w:cs="Arial"/>
          <w:b/>
          <w:sz w:val="24"/>
        </w:rPr>
        <w:t>".</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Le buscará en alguna ocasión, junto con otros parientes. (</w:t>
      </w:r>
      <w:proofErr w:type="spellStart"/>
      <w:r>
        <w:rPr>
          <w:rFonts w:ascii="Arial" w:eastAsia="Arial" w:hAnsi="Arial" w:cs="Arial"/>
          <w:b/>
          <w:sz w:val="24"/>
        </w:rPr>
        <w:t>Mt.</w:t>
      </w:r>
      <w:proofErr w:type="spellEnd"/>
      <w:r>
        <w:rPr>
          <w:rFonts w:ascii="Arial" w:eastAsia="Arial" w:hAnsi="Arial" w:cs="Arial"/>
          <w:b/>
          <w:sz w:val="24"/>
        </w:rPr>
        <w:t xml:space="preserve"> 12. 46-50; </w:t>
      </w:r>
      <w:proofErr w:type="spellStart"/>
      <w:r>
        <w:rPr>
          <w:rFonts w:ascii="Arial" w:eastAsia="Arial" w:hAnsi="Arial" w:cs="Arial"/>
          <w:b/>
          <w:sz w:val="24"/>
        </w:rPr>
        <w:t>Mc.</w:t>
      </w:r>
      <w:proofErr w:type="spellEnd"/>
      <w:r>
        <w:rPr>
          <w:rFonts w:ascii="Arial" w:eastAsia="Arial" w:hAnsi="Arial" w:cs="Arial"/>
          <w:b/>
          <w:sz w:val="24"/>
        </w:rPr>
        <w:t xml:space="preserve"> 3. 32-34; </w:t>
      </w:r>
      <w:proofErr w:type="spellStart"/>
      <w:r>
        <w:rPr>
          <w:rFonts w:ascii="Arial" w:eastAsia="Arial" w:hAnsi="Arial" w:cs="Arial"/>
          <w:b/>
          <w:sz w:val="24"/>
        </w:rPr>
        <w:t>Lc.</w:t>
      </w:r>
      <w:proofErr w:type="spellEnd"/>
      <w:r>
        <w:rPr>
          <w:rFonts w:ascii="Arial" w:eastAsia="Arial" w:hAnsi="Arial" w:cs="Arial"/>
          <w:b/>
          <w:sz w:val="24"/>
        </w:rPr>
        <w:t xml:space="preserve"> 8.19)</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Se la recuerda cuando los paisanos de </w:t>
      </w:r>
      <w:proofErr w:type="spellStart"/>
      <w:r>
        <w:rPr>
          <w:rFonts w:ascii="Arial" w:eastAsia="Arial" w:hAnsi="Arial" w:cs="Arial"/>
          <w:b/>
          <w:sz w:val="24"/>
        </w:rPr>
        <w:t>Nazareth</w:t>
      </w:r>
      <w:proofErr w:type="spellEnd"/>
      <w:r>
        <w:rPr>
          <w:rFonts w:ascii="Arial" w:eastAsia="Arial" w:hAnsi="Arial" w:cs="Arial"/>
          <w:b/>
          <w:sz w:val="24"/>
        </w:rPr>
        <w:t xml:space="preserve"> queden desconcertados y agresivos ante los hechos de Jesús en la sinagoga. (</w:t>
      </w:r>
      <w:proofErr w:type="spellStart"/>
      <w:r>
        <w:rPr>
          <w:rFonts w:ascii="Arial" w:eastAsia="Arial" w:hAnsi="Arial" w:cs="Arial"/>
          <w:b/>
          <w:sz w:val="24"/>
        </w:rPr>
        <w:t>Mt.</w:t>
      </w:r>
      <w:proofErr w:type="spellEnd"/>
      <w:r>
        <w:rPr>
          <w:rFonts w:ascii="Arial" w:eastAsia="Arial" w:hAnsi="Arial" w:cs="Arial"/>
          <w:b/>
          <w:sz w:val="24"/>
        </w:rPr>
        <w:t xml:space="preserve"> 13. 55; </w:t>
      </w:r>
      <w:proofErr w:type="spellStart"/>
      <w:r>
        <w:rPr>
          <w:rFonts w:ascii="Arial" w:eastAsia="Arial" w:hAnsi="Arial" w:cs="Arial"/>
          <w:b/>
          <w:sz w:val="24"/>
        </w:rPr>
        <w:t>Mc.</w:t>
      </w:r>
      <w:proofErr w:type="spellEnd"/>
      <w:r>
        <w:rPr>
          <w:rFonts w:ascii="Arial" w:eastAsia="Arial" w:hAnsi="Arial" w:cs="Arial"/>
          <w:b/>
          <w:sz w:val="24"/>
        </w:rPr>
        <w:t xml:space="preserve"> 6. 3)</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Se la alude como bienaventurada por haber "llevado en su vientre, y luego amamantado, a tal profeta" (</w:t>
      </w:r>
      <w:proofErr w:type="spellStart"/>
      <w:r>
        <w:rPr>
          <w:rFonts w:ascii="Arial" w:eastAsia="Arial" w:hAnsi="Arial" w:cs="Arial"/>
          <w:b/>
          <w:sz w:val="24"/>
        </w:rPr>
        <w:t>Lc.</w:t>
      </w:r>
      <w:proofErr w:type="spellEnd"/>
      <w:r>
        <w:rPr>
          <w:rFonts w:ascii="Arial" w:eastAsia="Arial" w:hAnsi="Arial" w:cs="Arial"/>
          <w:b/>
          <w:sz w:val="24"/>
        </w:rPr>
        <w:t xml:space="preserve"> 11.27)</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Los años en que Jesús vivió en la tierra fueron intensamente vividos por la Madre del Señor. Al margen de los de los datos literales evangélicos, existen </w:t>
      </w:r>
      <w:r w:rsidR="0056472A">
        <w:rPr>
          <w:rFonts w:ascii="Arial" w:eastAsia="Arial" w:hAnsi="Arial" w:cs="Arial"/>
          <w:b/>
          <w:sz w:val="24"/>
        </w:rPr>
        <w:t>otras referencias en el corazón, que se han mantenido a lo largo de la Historia y que siempre han conservado en la Historia la singularidad de esta santa mujer. Los cristianos de todos los tiempos siempre prestaron singular atención a la Virgen María.</w:t>
      </w:r>
    </w:p>
    <w:p w:rsidR="0056472A" w:rsidRDefault="0056472A" w:rsidP="002E11FA">
      <w:pPr>
        <w:spacing w:after="0" w:line="240" w:lineRule="auto"/>
        <w:ind w:left="-851" w:right="-994"/>
        <w:jc w:val="both"/>
        <w:rPr>
          <w:rFonts w:ascii="Arial" w:eastAsia="Arial" w:hAnsi="Arial" w:cs="Arial"/>
          <w:b/>
          <w:sz w:val="24"/>
        </w:rPr>
      </w:pP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lastRenderedPageBreak/>
        <w:t xml:space="preserve">   2.3. En la hora dolorosa</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sz w:val="24"/>
        </w:rPr>
        <w:t xml:space="preserve">   En las horas de la pasión y muerte María se hace más presente ante el testimonio de los evangelistas (</w:t>
      </w:r>
      <w:proofErr w:type="spellStart"/>
      <w:r>
        <w:rPr>
          <w:rFonts w:ascii="Arial" w:eastAsia="Arial" w:hAnsi="Arial" w:cs="Arial"/>
          <w:b/>
          <w:sz w:val="24"/>
        </w:rPr>
        <w:t>Jn.</w:t>
      </w:r>
      <w:proofErr w:type="spellEnd"/>
      <w:r>
        <w:rPr>
          <w:rFonts w:ascii="Arial" w:eastAsia="Arial" w:hAnsi="Arial" w:cs="Arial"/>
          <w:b/>
          <w:sz w:val="24"/>
        </w:rPr>
        <w:t xml:space="preserve"> 19. 25-27) que recuerdan su presencia ante la cruz y la entrega de la madre al "discípulo amado" por parte del moribundo Jesús.</w:t>
      </w:r>
    </w:p>
    <w:p w:rsidR="004843F8" w:rsidRDefault="004843F8" w:rsidP="002E11FA">
      <w:pPr>
        <w:spacing w:after="0" w:line="240" w:lineRule="auto"/>
        <w:ind w:left="-851" w:right="-994"/>
        <w:jc w:val="both"/>
        <w:rPr>
          <w:rFonts w:ascii="Arial" w:eastAsia="Arial" w:hAnsi="Arial" w:cs="Arial"/>
          <w:b/>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2.4. Después de la Ascensión</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4843F8" w:rsidRDefault="00750635"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María se halló presente en la primitiva comunidad cristiana, a la espera del Espíritu Santo prometido por Jesús. El texto de Lucas insiste con claridad en que se mantenían "</w:t>
      </w:r>
      <w:r w:rsidR="00CF4798" w:rsidRPr="00B82E6C">
        <w:rPr>
          <w:rFonts w:ascii="Arial" w:eastAsia="Arial" w:hAnsi="Arial" w:cs="Arial"/>
          <w:b/>
          <w:i/>
          <w:sz w:val="24"/>
        </w:rPr>
        <w:t>orando con algunas mujeres y con María, la Madre del Señor</w:t>
      </w:r>
      <w:r w:rsidR="00CF4798">
        <w:rPr>
          <w:rFonts w:ascii="Arial" w:eastAsia="Arial" w:hAnsi="Arial" w:cs="Arial"/>
          <w:b/>
          <w:sz w:val="24"/>
        </w:rPr>
        <w:t>." (</w:t>
      </w:r>
      <w:proofErr w:type="spellStart"/>
      <w:r w:rsidR="00CF4798">
        <w:rPr>
          <w:rFonts w:ascii="Arial" w:eastAsia="Arial" w:hAnsi="Arial" w:cs="Arial"/>
          <w:b/>
          <w:sz w:val="24"/>
        </w:rPr>
        <w:t>Hech</w:t>
      </w:r>
      <w:proofErr w:type="spellEnd"/>
      <w:r w:rsidR="00CF4798">
        <w:rPr>
          <w:rFonts w:ascii="Arial" w:eastAsia="Arial" w:hAnsi="Arial" w:cs="Arial"/>
          <w:b/>
          <w:sz w:val="24"/>
        </w:rPr>
        <w:t>. 1. 14)</w:t>
      </w:r>
      <w:r>
        <w:rPr>
          <w:rFonts w:ascii="Arial" w:eastAsia="Arial" w:hAnsi="Arial" w:cs="Arial"/>
          <w:b/>
          <w:sz w:val="24"/>
        </w:rPr>
        <w:t xml:space="preserve"> La discrim</w:t>
      </w:r>
      <w:r w:rsidR="005C6871">
        <w:rPr>
          <w:rFonts w:ascii="Arial" w:eastAsia="Arial" w:hAnsi="Arial" w:cs="Arial"/>
          <w:b/>
          <w:sz w:val="24"/>
        </w:rPr>
        <w:t>inación de la mujer que se prac</w:t>
      </w:r>
      <w:r>
        <w:rPr>
          <w:rFonts w:ascii="Arial" w:eastAsia="Arial" w:hAnsi="Arial" w:cs="Arial"/>
          <w:b/>
          <w:sz w:val="24"/>
        </w:rPr>
        <w:t xml:space="preserve">ticaba en la cultura judía y en todo el Oriente fue superada en la </w:t>
      </w:r>
      <w:r w:rsidR="005C6871">
        <w:rPr>
          <w:rFonts w:ascii="Arial" w:eastAsia="Arial" w:hAnsi="Arial" w:cs="Arial"/>
          <w:b/>
          <w:sz w:val="24"/>
        </w:rPr>
        <w:t>vida de los cristianos, siguiendo las enseñanzas y las practicas del divino Maestro con las diversas mujeres que se hallan presentes en los relatos evangélicos</w:t>
      </w:r>
    </w:p>
    <w:p w:rsidR="005C6871" w:rsidRDefault="005C6871" w:rsidP="002E11FA">
      <w:pPr>
        <w:spacing w:after="0" w:line="240" w:lineRule="auto"/>
        <w:ind w:left="-851" w:right="-994"/>
        <w:jc w:val="both"/>
        <w:rPr>
          <w:rFonts w:ascii="Arial" w:eastAsia="Arial" w:hAnsi="Arial" w:cs="Arial"/>
          <w:b/>
          <w:sz w:val="24"/>
        </w:rPr>
      </w:pPr>
    </w:p>
    <w:p w:rsidR="004843F8" w:rsidRDefault="004843F8" w:rsidP="002E11FA">
      <w:pPr>
        <w:spacing w:after="0" w:line="240" w:lineRule="auto"/>
        <w:ind w:left="-851" w:right="-994"/>
        <w:jc w:val="both"/>
        <w:rPr>
          <w:rFonts w:ascii="Arial" w:eastAsia="Arial" w:hAnsi="Arial" w:cs="Arial"/>
          <w:b/>
          <w:sz w:val="24"/>
        </w:rPr>
      </w:pPr>
    </w:p>
    <w:p w:rsidR="004843F8" w:rsidRPr="008826CD" w:rsidRDefault="00CF4798" w:rsidP="002E11FA">
      <w:pPr>
        <w:spacing w:after="0" w:line="240" w:lineRule="auto"/>
        <w:ind w:left="-851" w:right="-994"/>
        <w:jc w:val="both"/>
        <w:rPr>
          <w:rFonts w:ascii="Arial" w:eastAsia="Arial" w:hAnsi="Arial" w:cs="Arial"/>
          <w:b/>
          <w:color w:val="FF0000"/>
          <w:sz w:val="28"/>
          <w:szCs w:val="28"/>
        </w:rPr>
      </w:pPr>
      <w:r>
        <w:rPr>
          <w:rFonts w:ascii="Arial" w:eastAsia="Arial" w:hAnsi="Arial" w:cs="Arial"/>
          <w:b/>
          <w:color w:val="004DBB"/>
          <w:sz w:val="24"/>
        </w:rPr>
        <w:t xml:space="preserve">   </w:t>
      </w:r>
      <w:r w:rsidR="008826CD">
        <w:rPr>
          <w:rFonts w:ascii="Arial" w:eastAsia="Arial" w:hAnsi="Arial" w:cs="Arial"/>
          <w:b/>
          <w:color w:val="FF0000"/>
          <w:sz w:val="28"/>
          <w:szCs w:val="28"/>
        </w:rPr>
        <w:t>2</w:t>
      </w:r>
      <w:r w:rsidRPr="008826CD">
        <w:rPr>
          <w:rFonts w:ascii="Arial" w:eastAsia="Arial" w:hAnsi="Arial" w:cs="Arial"/>
          <w:b/>
          <w:color w:val="FF0000"/>
          <w:sz w:val="28"/>
          <w:szCs w:val="28"/>
        </w:rPr>
        <w:t>. María, unida a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La figura de María no tiene sentido si queda separada del recuerdo, de la misión y del misterio de Jesús. Ella fue, ante todo, la Madre del Señor. Así la vieron los testigos evangélicos y así la contempló la Iglesia siempre.</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A veces, los pensadores psicoanalíticos, han juzgado la devoción a María como compensación afectiva de feminidad en la religión cristiana. Centrado el mensaje cristiano en el sobrio modelo del hombre Jesús, ella sería el elemento compensador de la ternura que demanda todo ego humano inmadur</w:t>
      </w:r>
      <w:r w:rsidR="00B82E6C">
        <w:rPr>
          <w:rFonts w:ascii="Arial" w:eastAsia="Arial" w:hAnsi="Arial" w:cs="Arial"/>
          <w:b/>
          <w:sz w:val="24"/>
        </w:rPr>
        <w:t>o</w:t>
      </w:r>
      <w:r>
        <w:rPr>
          <w:rFonts w:ascii="Arial" w:eastAsia="Arial" w:hAnsi="Arial" w:cs="Arial"/>
          <w:b/>
          <w:sz w:val="24"/>
        </w:rPr>
        <w:t>. Al margen de los resabios naturalistas y reduccionistas que esta visión mariana significa, no cabe duda de que María es alguien muy diferente.</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Ella es la primera seguidora de Jesús, ya que lo aceptó libremente antes de su nacimiento. Para entender su misión y su significado hay que acudir a la Palabra de Dios. Ello supone profundidad, serenidad, exigencia, fortaleza.</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Los testimonios evangélicos son la primera fuente para comprender y valo­rar su persona y su misión. En ellos aparece diversas veces y en variadas formas: 6 en Mateo, 1 en Marcos, 13 en Lucas y 3 en Juan. Hay otras 3 referencias en los Hechos de los Apóstoles. El común denominador de esos textos es la fidelidad, la presencia, la energía, la firmeza de la fe y del amor.</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Lo importante para valorar el significado de la figura de María es la certeza de que los primeros seguidores de Jesús la vieron como el modelo de creyente fiel y el prototipo de amante fuerte. La doctrina primitiva en torno a María fue rigurosamente teológica y </w:t>
      </w:r>
      <w:proofErr w:type="spellStart"/>
      <w:r>
        <w:rPr>
          <w:rFonts w:ascii="Arial" w:eastAsia="Arial" w:hAnsi="Arial" w:cs="Arial"/>
          <w:b/>
          <w:sz w:val="24"/>
        </w:rPr>
        <w:t>cristocéntrica</w:t>
      </w:r>
      <w:proofErr w:type="spellEnd"/>
      <w:r>
        <w:rPr>
          <w:rFonts w:ascii="Arial" w:eastAsia="Arial" w:hAnsi="Arial" w:cs="Arial"/>
          <w:b/>
          <w:sz w:val="24"/>
        </w:rPr>
        <w:t>, con pocas concesiones a evasiones literarias o míticas. Fue la Madre el Señor y como tal fue venerada.</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Los pensamientos y los sentimientos en torno a la Virgen María se fueron arraigando y desarrollando a lo largo de los siglos, en función de la acción inspiradora del Espíritu Santo en la mente y en corazón de los fieles.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Por eso hoy contamos con ideas claras y en toda la Iglesia Universal se vive y se aprecia la figura de María como la Mediadora ante su Hijo Jesús y como Protectora del pueblo cristiano. No es una figura más de la iconografía cristiana. </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Han sido los santos, los devotos, los escritores piadosos, los predicadores, los que han promovido la piedad cristiana y quienes han desarrollado la gran devoción que ha brillado en Oriente y en Occidente. Si en algunos ámbitos su figura se ha racionalizado más por efecto de las influencias luteranas y reformistas del siglo XVI, no quiere ello decir que el reconocimiento de su dignidad singular haya sido escasa en el orden bíblico, si bien en las manifestaciones de la piedad respecto a ella se hayan diversificado las actitudes según las diferentes culturas y ámbitos sociales.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En el desarrollo de la piedad mariana ha sido siempre decisiva la acción del Magisterio de la Iglesia. Todos los Papas, Obispos y santos influyentes han fomentado el respeto y amor en torno a María y han fortalecido la fe de los creyentes presentándola siempre como mo­delo permanente de los cristianos.</w:t>
      </w:r>
    </w:p>
    <w:p w:rsidR="004843F8" w:rsidRDefault="004843F8" w:rsidP="002E11FA">
      <w:pPr>
        <w:spacing w:after="0" w:line="240" w:lineRule="auto"/>
        <w:ind w:left="-851" w:right="-994"/>
        <w:jc w:val="both"/>
        <w:rPr>
          <w:rFonts w:ascii="Arial" w:eastAsia="Arial" w:hAnsi="Arial" w:cs="Arial"/>
          <w:b/>
          <w:sz w:val="24"/>
        </w:rPr>
      </w:pPr>
    </w:p>
    <w:p w:rsidR="004843F8" w:rsidRPr="005C6871" w:rsidRDefault="00CF4798" w:rsidP="002E11FA">
      <w:pPr>
        <w:spacing w:after="0" w:line="240" w:lineRule="auto"/>
        <w:ind w:left="-851" w:right="-994"/>
        <w:jc w:val="both"/>
        <w:rPr>
          <w:rFonts w:ascii="Arial" w:eastAsia="Arial" w:hAnsi="Arial" w:cs="Arial"/>
          <w:b/>
          <w:i/>
          <w:sz w:val="24"/>
        </w:rPr>
      </w:pPr>
      <w:r>
        <w:rPr>
          <w:rFonts w:ascii="Arial" w:eastAsia="Arial" w:hAnsi="Arial" w:cs="Arial"/>
          <w:b/>
          <w:sz w:val="24"/>
        </w:rPr>
        <w:t xml:space="preserve">  En algunos ámbitos culturales, como los latinos, esa devoción ha revestido especialidades tonalidades de afecto y ternura. Por ejemplo, los Obispos suramericanos, en su Asamblea de Puebla, declaraban sus sentimientos:</w:t>
      </w:r>
      <w:r w:rsidRPr="005C6871">
        <w:rPr>
          <w:rFonts w:ascii="Arial" w:eastAsia="Arial" w:hAnsi="Arial" w:cs="Arial"/>
          <w:b/>
          <w:i/>
          <w:sz w:val="24"/>
        </w:rPr>
        <w:t xml:space="preserve"> "El pueblo creyente reconoce en la Iglesia la familia que tiene por Madre a la Madre de Dios. En la Iglesia confirma su sentido evangélico, según el cual María es modelo perfecto de cristiano e imagen ideal de la Iglesia. Porque María no sólo vela por la Iglesia. </w:t>
      </w:r>
    </w:p>
    <w:p w:rsidR="004843F8" w:rsidRDefault="00CF4798" w:rsidP="002E11FA">
      <w:pPr>
        <w:spacing w:after="0" w:line="240" w:lineRule="auto"/>
        <w:ind w:left="-851" w:right="-994"/>
        <w:jc w:val="both"/>
        <w:rPr>
          <w:rFonts w:ascii="Arial" w:eastAsia="Arial" w:hAnsi="Arial" w:cs="Arial"/>
          <w:b/>
          <w:sz w:val="24"/>
        </w:rPr>
      </w:pPr>
      <w:r w:rsidRPr="005C6871">
        <w:rPr>
          <w:rFonts w:ascii="Arial" w:eastAsia="Arial" w:hAnsi="Arial" w:cs="Arial"/>
          <w:b/>
          <w:i/>
          <w:sz w:val="24"/>
        </w:rPr>
        <w:t xml:space="preserve">  Ella tiene un corazón tan amplio como el mundo e implora, ante el Señor de la Historia, por todos los pueblos. Y ella, María, que es la educadora de la fe, cuida que el Evangelio nos penetre e ilumine en nuestra vida diaria".      </w:t>
      </w:r>
      <w:r>
        <w:rPr>
          <w:rFonts w:ascii="Arial" w:eastAsia="Arial" w:hAnsi="Arial" w:cs="Arial"/>
          <w:b/>
          <w:sz w:val="24"/>
        </w:rPr>
        <w:t>(Documento de Puebla. 283-289)</w:t>
      </w:r>
    </w:p>
    <w:p w:rsidR="00983002"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4843F8" w:rsidRPr="008826CD" w:rsidRDefault="008826CD" w:rsidP="002E11FA">
      <w:pPr>
        <w:spacing w:after="0" w:line="240" w:lineRule="auto"/>
        <w:ind w:left="-851" w:right="-994"/>
        <w:jc w:val="both"/>
        <w:rPr>
          <w:rFonts w:ascii="Arial" w:eastAsia="Arial" w:hAnsi="Arial" w:cs="Arial"/>
          <w:b/>
          <w:color w:val="FF0000"/>
          <w:sz w:val="28"/>
          <w:szCs w:val="28"/>
        </w:rPr>
      </w:pPr>
      <w:r w:rsidRPr="008826CD">
        <w:rPr>
          <w:rFonts w:ascii="Arial" w:eastAsia="Arial" w:hAnsi="Arial" w:cs="Arial"/>
          <w:b/>
          <w:color w:val="FF0000"/>
          <w:sz w:val="28"/>
          <w:szCs w:val="28"/>
        </w:rPr>
        <w:t xml:space="preserve">   3  </w:t>
      </w:r>
      <w:r w:rsidR="00CF4798" w:rsidRPr="008826CD">
        <w:rPr>
          <w:rFonts w:ascii="Arial" w:eastAsia="Arial" w:hAnsi="Arial" w:cs="Arial"/>
          <w:b/>
          <w:color w:val="FF0000"/>
          <w:sz w:val="28"/>
          <w:szCs w:val="28"/>
        </w:rPr>
        <w:t>Mito e ideal</w:t>
      </w:r>
      <w:r w:rsidR="005C6871">
        <w:rPr>
          <w:rFonts w:ascii="Arial" w:eastAsia="Arial" w:hAnsi="Arial" w:cs="Arial"/>
          <w:b/>
          <w:color w:val="FF0000"/>
          <w:sz w:val="28"/>
          <w:szCs w:val="28"/>
        </w:rPr>
        <w:t xml:space="preserve"> de la Virgen María</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4843F8" w:rsidRDefault="005C6871"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Tenemos que diferenciar entre lo que son los mitos, que se alimentan de la fantasía, y lo que significan los ideales de vida, que comprometen los juicios y los comportamientos. Hemos de distinguir, cuando hablamos de María, entre lo que ella significa como ideal y lo que puede representar como mito.</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C6871">
        <w:rPr>
          <w:rFonts w:ascii="Arial" w:eastAsia="Arial" w:hAnsi="Arial" w:cs="Arial"/>
          <w:b/>
          <w:sz w:val="24"/>
        </w:rPr>
        <w:t xml:space="preserve"> </w:t>
      </w:r>
      <w:r>
        <w:rPr>
          <w:rFonts w:ascii="Arial" w:eastAsia="Arial" w:hAnsi="Arial" w:cs="Arial"/>
          <w:b/>
          <w:sz w:val="24"/>
        </w:rPr>
        <w:t>Los ideales se nutren de razones y de criterios. Construyen y configuran los proyectos de vida que formulan los hombres desde la inteligencia. Los mitos son los sueños y las utopías, los hitos sutiles e inalcanzables que todo hombre necesita, unas veces como evasión y otras como compensación, para vivir en apariencia lo que no alcanzan en la realidad.</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La figura de María Santísima ha constituido con frecuencia un mito en la imaginación de los poetas y de los pintores, de los escultores y de los trovadores, en los himnos musicales y en el cincel de los orfebres. Por eso, ha sido muchas veces mito y sueño para los cristianos más sensibles y centro de inspiración para los que se sintieron creadores.</w:t>
      </w:r>
    </w:p>
    <w:p w:rsidR="004843F8" w:rsidRDefault="004843F8" w:rsidP="002E11FA">
      <w:pPr>
        <w:spacing w:after="0" w:line="240" w:lineRule="auto"/>
        <w:ind w:left="-851" w:right="-994"/>
        <w:jc w:val="both"/>
        <w:rPr>
          <w:rFonts w:ascii="Arial" w:eastAsia="Arial" w:hAnsi="Arial" w:cs="Arial"/>
          <w:b/>
          <w:sz w:val="24"/>
        </w:rPr>
      </w:pPr>
    </w:p>
    <w:p w:rsidR="009168A3"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C6871">
        <w:rPr>
          <w:rFonts w:ascii="Arial" w:eastAsia="Arial" w:hAnsi="Arial" w:cs="Arial"/>
          <w:b/>
          <w:sz w:val="24"/>
        </w:rPr>
        <w:t xml:space="preserve"> </w:t>
      </w:r>
      <w:r>
        <w:rPr>
          <w:rFonts w:ascii="Arial" w:eastAsia="Arial" w:hAnsi="Arial" w:cs="Arial"/>
          <w:b/>
          <w:sz w:val="24"/>
        </w:rPr>
        <w:t xml:space="preserve">Pero María debe ser, ante todo y sobre todo, un ideal. Al decir ideal se alude al sólido mosaico de criterios, valores y argumentos, que dan sentido real a la vida concreta de los hombres. </w:t>
      </w:r>
      <w:r w:rsidR="009168A3">
        <w:rPr>
          <w:rFonts w:ascii="Arial" w:eastAsia="Arial" w:hAnsi="Arial" w:cs="Arial"/>
          <w:b/>
          <w:sz w:val="24"/>
        </w:rPr>
        <w:t>María es el modelo de vida cristiana como madre, como mujer, como virgen y como cristiana que acompañó a Jesús desde su nacimiento hasta su muerte. Su fidelidad es el ideal más  puro y  supremo del cristianismo</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Ser ideal es </w:t>
      </w:r>
      <w:r w:rsidR="009168A3">
        <w:rPr>
          <w:rFonts w:ascii="Arial" w:eastAsia="Arial" w:hAnsi="Arial" w:cs="Arial"/>
          <w:b/>
          <w:sz w:val="24"/>
        </w:rPr>
        <w:t>ser modelo de fe, de entrega, de sacrificio</w:t>
      </w:r>
      <w:r>
        <w:rPr>
          <w:rFonts w:ascii="Arial" w:eastAsia="Arial" w:hAnsi="Arial" w:cs="Arial"/>
          <w:b/>
          <w:sz w:val="24"/>
        </w:rPr>
        <w:t>:</w:t>
      </w:r>
    </w:p>
    <w:p w:rsidR="00B82E6C" w:rsidRDefault="00B82E6C"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C6871">
        <w:rPr>
          <w:rFonts w:ascii="Arial" w:eastAsia="Arial" w:hAnsi="Arial" w:cs="Arial"/>
          <w:b/>
          <w:sz w:val="24"/>
        </w:rPr>
        <w:t xml:space="preserve">   </w:t>
      </w:r>
      <w:r>
        <w:rPr>
          <w:rFonts w:ascii="Arial" w:eastAsia="Arial" w:hAnsi="Arial" w:cs="Arial"/>
          <w:b/>
          <w:sz w:val="24"/>
        </w:rPr>
        <w:t>- María es ideal del creyente, por ser modelo de la fe firme y de la esperanza sólida que constituyen la esencia del cristianismo como estilo y vida.</w:t>
      </w:r>
    </w:p>
    <w:p w:rsidR="00B82E6C" w:rsidRDefault="00B82E6C"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C6871">
        <w:rPr>
          <w:rFonts w:ascii="Arial" w:eastAsia="Arial" w:hAnsi="Arial" w:cs="Arial"/>
          <w:b/>
          <w:sz w:val="24"/>
        </w:rPr>
        <w:t xml:space="preserve">   </w:t>
      </w:r>
      <w:r>
        <w:rPr>
          <w:rFonts w:ascii="Arial" w:eastAsia="Arial" w:hAnsi="Arial" w:cs="Arial"/>
          <w:b/>
          <w:sz w:val="24"/>
        </w:rPr>
        <w:t>- Ha de ser modelo de persona humana, con todo lo que tiene de grandeza creacional: de corazón, de inteligencia, de libertad y de elección divina.</w:t>
      </w:r>
    </w:p>
    <w:p w:rsidR="0056472A" w:rsidRDefault="0056472A"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C6871">
        <w:rPr>
          <w:rFonts w:ascii="Arial" w:eastAsia="Arial" w:hAnsi="Arial" w:cs="Arial"/>
          <w:b/>
          <w:sz w:val="24"/>
        </w:rPr>
        <w:t xml:space="preserve">   </w:t>
      </w:r>
      <w:r>
        <w:rPr>
          <w:rFonts w:ascii="Arial" w:eastAsia="Arial" w:hAnsi="Arial" w:cs="Arial"/>
          <w:b/>
          <w:sz w:val="24"/>
        </w:rPr>
        <w:t xml:space="preserve">- Es también el ser humano más representativo de mujer, pues se alza como persona original por su sexo y </w:t>
      </w:r>
      <w:r w:rsidR="009168A3">
        <w:rPr>
          <w:rFonts w:ascii="Arial" w:eastAsia="Arial" w:hAnsi="Arial" w:cs="Arial"/>
          <w:b/>
          <w:sz w:val="24"/>
        </w:rPr>
        <w:t>de su maternidad</w:t>
      </w:r>
      <w:r>
        <w:rPr>
          <w:rFonts w:ascii="Arial" w:eastAsia="Arial" w:hAnsi="Arial" w:cs="Arial"/>
          <w:b/>
          <w:sz w:val="24"/>
        </w:rPr>
        <w:t>. Es, por su irrenunciable dignidad, fuente de amor: amor de madre, amor de esposa, amor de entrega a la causa que su Hijo, amor a la Palabra divina, amor a la salvación de todos los hombres para los que vino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C6871">
        <w:rPr>
          <w:rFonts w:ascii="Arial" w:eastAsia="Arial" w:hAnsi="Arial" w:cs="Arial"/>
          <w:b/>
          <w:sz w:val="24"/>
        </w:rPr>
        <w:t xml:space="preserve">  </w:t>
      </w:r>
      <w:r>
        <w:rPr>
          <w:rFonts w:ascii="Arial" w:eastAsia="Arial" w:hAnsi="Arial" w:cs="Arial"/>
          <w:b/>
          <w:sz w:val="24"/>
        </w:rPr>
        <w:t>En María, la humanidad queda ensalzada más que en los héroes o en los genios. Su identidad femenina llega a su máxima realización. Su originalidad, su singularidad, su fecundidad, su maternidad, además de irrepetibles, son cautivadoras.</w:t>
      </w:r>
    </w:p>
    <w:p w:rsidR="004843F8" w:rsidRDefault="004843F8" w:rsidP="002E11FA">
      <w:pPr>
        <w:spacing w:after="0" w:line="240" w:lineRule="auto"/>
        <w:ind w:left="-851" w:right="-994"/>
        <w:jc w:val="both"/>
        <w:rPr>
          <w:rFonts w:ascii="Arial" w:eastAsia="Arial" w:hAnsi="Arial" w:cs="Arial"/>
          <w:b/>
          <w:sz w:val="24"/>
        </w:rPr>
      </w:pPr>
    </w:p>
    <w:p w:rsidR="00B82E6C"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No es extraño que no podamos hablar de María, sino refiriéndonos al misterio que Dios quiso encerrar en su espíritu</w:t>
      </w:r>
      <w:r w:rsidR="00177867">
        <w:rPr>
          <w:rFonts w:ascii="Arial" w:eastAsia="Arial" w:hAnsi="Arial" w:cs="Arial"/>
          <w:b/>
          <w:sz w:val="24"/>
        </w:rPr>
        <w:t xml:space="preserve"> y en su cuerpo,</w:t>
      </w:r>
      <w:r>
        <w:rPr>
          <w:rFonts w:ascii="Arial" w:eastAsia="Arial" w:hAnsi="Arial" w:cs="Arial"/>
          <w:b/>
          <w:sz w:val="24"/>
        </w:rPr>
        <w:t xml:space="preserve"> pues en ella lo divino se hace humano y lo humano se hace divino. </w:t>
      </w:r>
    </w:p>
    <w:p w:rsidR="009168A3" w:rsidRDefault="009168A3" w:rsidP="002E11FA">
      <w:pPr>
        <w:spacing w:after="0" w:line="240" w:lineRule="auto"/>
        <w:ind w:left="-851" w:right="-994"/>
        <w:jc w:val="both"/>
        <w:rPr>
          <w:rFonts w:ascii="Arial" w:eastAsia="Arial" w:hAnsi="Arial" w:cs="Arial"/>
          <w:b/>
          <w:sz w:val="24"/>
        </w:rPr>
      </w:pPr>
    </w:p>
    <w:p w:rsidR="004843F8" w:rsidRDefault="00B82E6C"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En ella, la humanidad se eleva a la perfección. Por eso es más ideal que mito, más fuente de vida que centro de ensueños, más estímulo para el bien que expresión romántica de la belleza. Por eso</w:t>
      </w:r>
      <w:r w:rsidR="00177867">
        <w:rPr>
          <w:rFonts w:ascii="Arial" w:eastAsia="Arial" w:hAnsi="Arial" w:cs="Arial"/>
          <w:b/>
          <w:sz w:val="24"/>
        </w:rPr>
        <w:t xml:space="preserve"> en ella lo divino se hace humano</w:t>
      </w:r>
      <w:r w:rsidR="00CF4798">
        <w:rPr>
          <w:rFonts w:ascii="Arial" w:eastAsia="Arial" w:hAnsi="Arial" w:cs="Arial"/>
          <w:b/>
          <w:sz w:val="24"/>
        </w:rPr>
        <w:t>, porque María es verdad hecha mujer para dar paso a la Verdad hecha hombre.</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El espíritu sutil de S. Agustín decía, en su libro de Soliloquios (1.29), algo que se puede aplicar a María: "</w:t>
      </w:r>
      <w:r>
        <w:rPr>
          <w:rFonts w:ascii="Arial" w:eastAsia="Arial" w:hAnsi="Arial" w:cs="Arial"/>
          <w:b/>
          <w:i/>
          <w:sz w:val="24"/>
        </w:rPr>
        <w:t>Sólo las cosas verdaderas son inmortales. El árbol falso no es árbol y el leño falso no es leño y la plata falsa no es plata.  Nada de ello dura si es falso. De ninguna cosa puede decirse que es verdad, si no es inmortal. Quien sabe buscar lo in­mortal, encuentra la verdad</w:t>
      </w:r>
      <w:r>
        <w:rPr>
          <w:rFonts w:ascii="Arial" w:eastAsia="Arial" w:hAnsi="Arial" w:cs="Arial"/>
          <w:b/>
          <w:sz w:val="24"/>
        </w:rPr>
        <w:t>".</w:t>
      </w:r>
    </w:p>
    <w:p w:rsidR="004843F8" w:rsidRDefault="004843F8" w:rsidP="002E11FA">
      <w:pPr>
        <w:spacing w:after="0" w:line="240" w:lineRule="auto"/>
        <w:ind w:left="-851" w:right="-994"/>
        <w:jc w:val="both"/>
        <w:rPr>
          <w:rFonts w:ascii="Arial" w:eastAsia="Arial" w:hAnsi="Arial" w:cs="Arial"/>
          <w:b/>
          <w:sz w:val="24"/>
        </w:rPr>
      </w:pPr>
    </w:p>
    <w:p w:rsidR="004843F8" w:rsidRDefault="008826CD" w:rsidP="002E11FA">
      <w:pPr>
        <w:spacing w:after="0" w:line="240" w:lineRule="auto"/>
        <w:ind w:left="-851" w:right="-994"/>
        <w:jc w:val="both"/>
        <w:rPr>
          <w:rFonts w:ascii="Arial" w:eastAsia="Arial" w:hAnsi="Arial" w:cs="Arial"/>
          <w:b/>
          <w:color w:val="FF0000"/>
          <w:sz w:val="24"/>
        </w:rPr>
      </w:pPr>
      <w:r>
        <w:rPr>
          <w:rFonts w:ascii="Arial" w:eastAsia="Arial" w:hAnsi="Arial" w:cs="Arial"/>
          <w:b/>
          <w:color w:val="FF0000"/>
          <w:sz w:val="24"/>
        </w:rPr>
        <w:t xml:space="preserve">  4</w:t>
      </w:r>
      <w:r w:rsidR="00CF4798">
        <w:rPr>
          <w:rFonts w:ascii="Arial" w:eastAsia="Arial" w:hAnsi="Arial" w:cs="Arial"/>
          <w:b/>
          <w:color w:val="FF0000"/>
          <w:sz w:val="24"/>
        </w:rPr>
        <w:t>. Mujer bíblica</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María, la mujer de </w:t>
      </w:r>
      <w:proofErr w:type="spellStart"/>
      <w:r>
        <w:rPr>
          <w:rFonts w:ascii="Arial" w:eastAsia="Arial" w:hAnsi="Arial" w:cs="Arial"/>
          <w:b/>
          <w:sz w:val="24"/>
        </w:rPr>
        <w:t>Nazareth</w:t>
      </w:r>
      <w:proofErr w:type="spellEnd"/>
      <w:r>
        <w:rPr>
          <w:rFonts w:ascii="Arial" w:eastAsia="Arial" w:hAnsi="Arial" w:cs="Arial"/>
          <w:b/>
          <w:sz w:val="24"/>
        </w:rPr>
        <w:t>, madre de Jesús y esposa de José, el artesano, no puede ser entendida del todo, desde la perspectiva cristiana, si no la comparamos con las figuras femeninas que surcan las páginas del Antiguo Testamento.</w:t>
      </w:r>
    </w:p>
    <w:p w:rsidR="004843F8" w:rsidRDefault="004843F8" w:rsidP="002E11FA">
      <w:pPr>
        <w:spacing w:after="0" w:line="240" w:lineRule="auto"/>
        <w:ind w:left="-851" w:right="-994"/>
        <w:jc w:val="both"/>
        <w:rPr>
          <w:rFonts w:ascii="Arial" w:eastAsia="Arial" w:hAnsi="Arial" w:cs="Arial"/>
          <w:b/>
          <w:sz w:val="24"/>
        </w:rPr>
      </w:pPr>
    </w:p>
    <w:p w:rsidR="004843F8" w:rsidRDefault="008826CD"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4</w:t>
      </w:r>
      <w:r w:rsidR="00CF4798">
        <w:rPr>
          <w:rFonts w:ascii="Arial" w:eastAsia="Arial" w:hAnsi="Arial" w:cs="Arial"/>
          <w:b/>
          <w:color w:val="004DBB"/>
          <w:sz w:val="24"/>
        </w:rPr>
        <w:t>.1. Revisión eclesial</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Así lo ha hecho la Iglesia a lo largo de los siglos y así lo entendieron los escritores cristianos de todos los tiempos.</w:t>
      </w:r>
    </w:p>
    <w:p w:rsidR="004843F8" w:rsidRDefault="004843F8" w:rsidP="002E11FA">
      <w:pPr>
        <w:spacing w:after="0" w:line="240" w:lineRule="auto"/>
        <w:ind w:left="-851" w:right="-994"/>
        <w:jc w:val="both"/>
        <w:rPr>
          <w:rFonts w:ascii="Arial" w:eastAsia="Arial" w:hAnsi="Arial" w:cs="Arial"/>
          <w:b/>
          <w:sz w:val="24"/>
        </w:rPr>
      </w:pPr>
    </w:p>
    <w:p w:rsidR="00983002" w:rsidRPr="005C6871" w:rsidRDefault="00CF4798" w:rsidP="002E11FA">
      <w:pPr>
        <w:spacing w:after="0" w:line="240" w:lineRule="auto"/>
        <w:ind w:left="-851" w:right="-994"/>
        <w:jc w:val="both"/>
        <w:rPr>
          <w:rFonts w:ascii="Arial" w:eastAsia="Arial" w:hAnsi="Arial" w:cs="Arial"/>
          <w:b/>
          <w:i/>
          <w:sz w:val="24"/>
        </w:rPr>
      </w:pPr>
      <w:r>
        <w:rPr>
          <w:rFonts w:ascii="Arial" w:eastAsia="Arial" w:hAnsi="Arial" w:cs="Arial"/>
          <w:b/>
          <w:sz w:val="24"/>
        </w:rPr>
        <w:t xml:space="preserve">   El Concilio Vaticano II, al tratar de María, se sitúa en esta pista al decir: "</w:t>
      </w:r>
      <w:r w:rsidRPr="005C6871">
        <w:rPr>
          <w:rFonts w:ascii="Arial" w:eastAsia="Arial" w:hAnsi="Arial" w:cs="Arial"/>
          <w:b/>
          <w:i/>
          <w:sz w:val="24"/>
        </w:rPr>
        <w:t>Bajo la luz de madre del Redentor, aparece ya proféticamente bosquejada en la promesa de victoria sobre la ser­piente, hecha a los primeros padres caídos en el pecado (</w:t>
      </w:r>
      <w:proofErr w:type="spellStart"/>
      <w:r w:rsidRPr="005C6871">
        <w:rPr>
          <w:rFonts w:ascii="Arial" w:eastAsia="Arial" w:hAnsi="Arial" w:cs="Arial"/>
          <w:b/>
          <w:i/>
          <w:sz w:val="24"/>
        </w:rPr>
        <w:t>Gen.</w:t>
      </w:r>
      <w:proofErr w:type="spellEnd"/>
      <w:r w:rsidRPr="005C6871">
        <w:rPr>
          <w:rFonts w:ascii="Arial" w:eastAsia="Arial" w:hAnsi="Arial" w:cs="Arial"/>
          <w:b/>
          <w:i/>
          <w:sz w:val="24"/>
        </w:rPr>
        <w:t xml:space="preserve"> 3. 15). Es la virgen que concebirá y dará a luz un hijo que se llamará Emmanuel (</w:t>
      </w:r>
      <w:proofErr w:type="spellStart"/>
      <w:r w:rsidRPr="005C6871">
        <w:rPr>
          <w:rFonts w:ascii="Arial" w:eastAsia="Arial" w:hAnsi="Arial" w:cs="Arial"/>
          <w:b/>
          <w:i/>
          <w:sz w:val="24"/>
        </w:rPr>
        <w:t>Is.</w:t>
      </w:r>
      <w:proofErr w:type="spellEnd"/>
      <w:r w:rsidRPr="005C6871">
        <w:rPr>
          <w:rFonts w:ascii="Arial" w:eastAsia="Arial" w:hAnsi="Arial" w:cs="Arial"/>
          <w:b/>
          <w:i/>
          <w:sz w:val="24"/>
        </w:rPr>
        <w:t xml:space="preserve"> 7.14).</w:t>
      </w:r>
    </w:p>
    <w:p w:rsidR="004843F8" w:rsidRDefault="00983002" w:rsidP="002E11FA">
      <w:pPr>
        <w:spacing w:after="0" w:line="240" w:lineRule="auto"/>
        <w:ind w:left="-851" w:right="-994"/>
        <w:jc w:val="both"/>
        <w:rPr>
          <w:rFonts w:ascii="Arial" w:eastAsia="Arial" w:hAnsi="Arial" w:cs="Arial"/>
          <w:b/>
          <w:sz w:val="24"/>
        </w:rPr>
      </w:pPr>
      <w:r w:rsidRPr="005C6871">
        <w:rPr>
          <w:rFonts w:ascii="Arial" w:eastAsia="Arial" w:hAnsi="Arial" w:cs="Arial"/>
          <w:b/>
          <w:i/>
          <w:sz w:val="24"/>
        </w:rPr>
        <w:t xml:space="preserve">   </w:t>
      </w:r>
      <w:r w:rsidR="00CF4798" w:rsidRPr="005C6871">
        <w:rPr>
          <w:rFonts w:ascii="Arial" w:eastAsia="Arial" w:hAnsi="Arial" w:cs="Arial"/>
          <w:b/>
          <w:i/>
          <w:sz w:val="24"/>
        </w:rPr>
        <w:t xml:space="preserve"> Ella sobresale entre los humildes y pobres del Señor, los cuales esperan confiadamente y reciben de El la salvación"</w:t>
      </w:r>
      <w:r w:rsidR="00CF4798">
        <w:rPr>
          <w:rFonts w:ascii="Arial" w:eastAsia="Arial" w:hAnsi="Arial" w:cs="Arial"/>
          <w:b/>
          <w:sz w:val="24"/>
        </w:rPr>
        <w:t>. (</w:t>
      </w:r>
      <w:proofErr w:type="spellStart"/>
      <w:r w:rsidR="00CF4798">
        <w:rPr>
          <w:rFonts w:ascii="Arial" w:eastAsia="Arial" w:hAnsi="Arial" w:cs="Arial"/>
          <w:b/>
          <w:sz w:val="24"/>
        </w:rPr>
        <w:t>Lum</w:t>
      </w:r>
      <w:proofErr w:type="spellEnd"/>
      <w:r w:rsidR="00CF4798">
        <w:rPr>
          <w:rFonts w:ascii="Arial" w:eastAsia="Arial" w:hAnsi="Arial" w:cs="Arial"/>
          <w:b/>
          <w:sz w:val="24"/>
        </w:rPr>
        <w:t xml:space="preserve">. </w:t>
      </w:r>
      <w:proofErr w:type="spellStart"/>
      <w:r w:rsidR="00CF4798">
        <w:rPr>
          <w:rFonts w:ascii="Arial" w:eastAsia="Arial" w:hAnsi="Arial" w:cs="Arial"/>
          <w:b/>
          <w:sz w:val="24"/>
        </w:rPr>
        <w:t>Gent</w:t>
      </w:r>
      <w:proofErr w:type="spellEnd"/>
      <w:r w:rsidR="00CF4798">
        <w:rPr>
          <w:rFonts w:ascii="Arial" w:eastAsia="Arial" w:hAnsi="Arial" w:cs="Arial"/>
          <w:b/>
          <w:sz w:val="24"/>
        </w:rPr>
        <w:t>. 55)</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María es figura singular, que la piedad cristiana ha ido perfilando con rasgos de ternura y de piedad profunda. No podía ser de otra manera, al tratarse nada menos que de la Madre de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Tuvo misión de especial resonancia en la primera comunidad de los seguidores de Jesús, como nos consta en las alusiones del Nuevo Testamento. Con los primeros discípulos se mantuvo en oración y esperanza. Con ellos vivió las primeras experiencias después de la Resurrección. Con ellos padeció las inquietudes apostólicas después de la Ascensión.</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Incrementó su valor como modelo y apoyo de la Iglesia de los tiempos antiguos, como consta en los escritos patrísticos de los siglos II al V. Su veneración aumentó desde que se dio la más significativa definición a su respecto en el Concilio en </w:t>
      </w:r>
      <w:proofErr w:type="spellStart"/>
      <w:r>
        <w:rPr>
          <w:rFonts w:ascii="Arial" w:eastAsia="Arial" w:hAnsi="Arial" w:cs="Arial"/>
          <w:b/>
          <w:sz w:val="24"/>
        </w:rPr>
        <w:t>Efeso</w:t>
      </w:r>
      <w:proofErr w:type="spellEnd"/>
      <w:r>
        <w:rPr>
          <w:rFonts w:ascii="Arial" w:eastAsia="Arial" w:hAnsi="Arial" w:cs="Arial"/>
          <w:b/>
          <w:sz w:val="24"/>
        </w:rPr>
        <w:t xml:space="preserve">, el año 431. Allí se proclamó su carácter de Madre de Dios, contra </w:t>
      </w:r>
      <w:proofErr w:type="spellStart"/>
      <w:r>
        <w:rPr>
          <w:rFonts w:ascii="Arial" w:eastAsia="Arial" w:hAnsi="Arial" w:cs="Arial"/>
          <w:b/>
          <w:sz w:val="24"/>
        </w:rPr>
        <w:t>Nestorio</w:t>
      </w:r>
      <w:proofErr w:type="spellEnd"/>
      <w:r>
        <w:rPr>
          <w:rFonts w:ascii="Arial" w:eastAsia="Arial" w:hAnsi="Arial" w:cs="Arial"/>
          <w:b/>
          <w:sz w:val="24"/>
        </w:rPr>
        <w:t xml:space="preserve"> que sólo la reconocía como madre del hombre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Se desarrolló la piedad mariana a lo largo de los siglos, sobre todo a partir de los estudios teológicos de los grandes escritores medievales y renacentistas. Se la hizo objeto de arte y de literatura, pero también de la teología y de la liturgia. Se perfiló una verdadera Mariología, expre­sada en multitud de testimonios, santuarios, plegarias y devociones.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Desde el Concilio Vaticano II (1963-1965), la</w:t>
      </w:r>
      <w:r w:rsidR="005C6871">
        <w:rPr>
          <w:rFonts w:ascii="Arial" w:eastAsia="Arial" w:hAnsi="Arial" w:cs="Arial"/>
          <w:b/>
          <w:sz w:val="24"/>
        </w:rPr>
        <w:t xml:space="preserve"> explosión de la devoción maria</w:t>
      </w:r>
      <w:r>
        <w:rPr>
          <w:rFonts w:ascii="Arial" w:eastAsia="Arial" w:hAnsi="Arial" w:cs="Arial"/>
          <w:b/>
          <w:sz w:val="24"/>
        </w:rPr>
        <w:t>na en los últimos siglos inició un proceso de revisión y maduración del pueblo cristiano. Se la miró siempre como la Madre del Señor, y también como modelo de la imitación de Jesús.</w:t>
      </w:r>
    </w:p>
    <w:p w:rsidR="00983002" w:rsidRDefault="00983002"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En este Concilio se determinó, de una u otra manera, resaltar su carácter de figura de la Iglesia y de miembro excelente del Cuerpo Místico. Con ello se hizo caer a los cristianos en la cuenta de su valor de camino, de modelo y de aliento para los miembros del Cuerpo de Jesús. </w:t>
      </w:r>
      <w:r w:rsidR="005C6871">
        <w:rPr>
          <w:rFonts w:ascii="Arial" w:eastAsia="Arial" w:hAnsi="Arial" w:cs="Arial"/>
          <w:b/>
          <w:sz w:val="24"/>
        </w:rPr>
        <w:t>El</w:t>
      </w:r>
      <w:r w:rsidR="00983002">
        <w:rPr>
          <w:rFonts w:ascii="Arial" w:eastAsia="Arial" w:hAnsi="Arial" w:cs="Arial"/>
          <w:b/>
          <w:sz w:val="24"/>
        </w:rPr>
        <w:t xml:space="preserve">  </w:t>
      </w:r>
      <w:r>
        <w:rPr>
          <w:rFonts w:ascii="Arial" w:eastAsia="Arial" w:hAnsi="Arial" w:cs="Arial"/>
          <w:b/>
          <w:sz w:val="24"/>
        </w:rPr>
        <w:t xml:space="preserve">estudio de su figura en el contexto de la Iglesia se profundizó en el capítulo VIII de la Constitución dogmática sobre la Iglesia (Lumen </w:t>
      </w:r>
      <w:proofErr w:type="spellStart"/>
      <w:r>
        <w:rPr>
          <w:rFonts w:ascii="Arial" w:eastAsia="Arial" w:hAnsi="Arial" w:cs="Arial"/>
          <w:b/>
          <w:sz w:val="24"/>
        </w:rPr>
        <w:t>Gentium</w:t>
      </w:r>
      <w:proofErr w:type="spellEnd"/>
      <w:r>
        <w:rPr>
          <w:rFonts w:ascii="Arial" w:eastAsia="Arial" w:hAnsi="Arial" w:cs="Arial"/>
          <w:b/>
          <w:sz w:val="24"/>
        </w:rPr>
        <w:t>)</w:t>
      </w:r>
      <w:r w:rsidR="005C6871">
        <w:rPr>
          <w:rFonts w:ascii="Arial" w:eastAsia="Arial" w:hAnsi="Arial" w:cs="Arial"/>
          <w:b/>
          <w:sz w:val="24"/>
        </w:rPr>
        <w:t xml:space="preserve">, cuya redacción fue objeto de singular esmero por lo que la </w:t>
      </w:r>
      <w:proofErr w:type="spellStart"/>
      <w:r w:rsidR="005C6871">
        <w:rPr>
          <w:rFonts w:ascii="Arial" w:eastAsia="Arial" w:hAnsi="Arial" w:cs="Arial"/>
          <w:b/>
          <w:sz w:val="24"/>
        </w:rPr>
        <w:t>Stma</w:t>
      </w:r>
      <w:proofErr w:type="spellEnd"/>
      <w:r w:rsidR="005C6871">
        <w:rPr>
          <w:rFonts w:ascii="Arial" w:eastAsia="Arial" w:hAnsi="Arial" w:cs="Arial"/>
          <w:b/>
          <w:sz w:val="24"/>
        </w:rPr>
        <w:t xml:space="preserve"> Virgen significaba para la mayor parte de los países representando en el Concilio</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Allí se resaltó el significado excelso de la Madre del Señor, reclamando la devoción singular de los cristianos a tan excelsa figura: </w:t>
      </w:r>
      <w:r w:rsidRPr="005C6871">
        <w:rPr>
          <w:rFonts w:ascii="Arial" w:eastAsia="Arial" w:hAnsi="Arial" w:cs="Arial"/>
          <w:b/>
          <w:i/>
          <w:sz w:val="24"/>
        </w:rPr>
        <w:t>"La Santísima es honrada con razón en la Iglesia con un culto especial desde los tiempos más antiguos. Se la llama Madre de Dios y bajo su protección se acogen todos los cristianos, suplicando su ayuda en los peligros y necesidades".</w:t>
      </w:r>
      <w:r>
        <w:rPr>
          <w:rFonts w:ascii="Arial" w:eastAsia="Arial" w:hAnsi="Arial" w:cs="Arial"/>
          <w:b/>
          <w:sz w:val="24"/>
        </w:rPr>
        <w:t xml:space="preserve"> (</w:t>
      </w:r>
      <w:proofErr w:type="spellStart"/>
      <w:r>
        <w:rPr>
          <w:rFonts w:ascii="Arial" w:eastAsia="Arial" w:hAnsi="Arial" w:cs="Arial"/>
          <w:b/>
          <w:sz w:val="24"/>
        </w:rPr>
        <w:t>Lum</w:t>
      </w:r>
      <w:proofErr w:type="spellEnd"/>
      <w:r>
        <w:rPr>
          <w:rFonts w:ascii="Arial" w:eastAsia="Arial" w:hAnsi="Arial" w:cs="Arial"/>
          <w:b/>
          <w:sz w:val="24"/>
        </w:rPr>
        <w:t xml:space="preserve">. </w:t>
      </w:r>
      <w:proofErr w:type="spellStart"/>
      <w:r>
        <w:rPr>
          <w:rFonts w:ascii="Arial" w:eastAsia="Arial" w:hAnsi="Arial" w:cs="Arial"/>
          <w:b/>
          <w:sz w:val="24"/>
        </w:rPr>
        <w:t>Gentium</w:t>
      </w:r>
      <w:proofErr w:type="spellEnd"/>
      <w:r>
        <w:rPr>
          <w:rFonts w:ascii="Arial" w:eastAsia="Arial" w:hAnsi="Arial" w:cs="Arial"/>
          <w:b/>
          <w:sz w:val="24"/>
        </w:rPr>
        <w:t xml:space="preserve"> 66)</w:t>
      </w:r>
    </w:p>
    <w:p w:rsidR="00983002" w:rsidRDefault="00983002"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w:t>
      </w:r>
      <w:r w:rsidR="008826CD">
        <w:rPr>
          <w:rFonts w:ascii="Arial" w:eastAsia="Arial" w:hAnsi="Arial" w:cs="Arial"/>
          <w:b/>
          <w:color w:val="004DBB"/>
          <w:sz w:val="24"/>
        </w:rPr>
        <w:t>4</w:t>
      </w:r>
      <w:r>
        <w:rPr>
          <w:rFonts w:ascii="Arial" w:eastAsia="Arial" w:hAnsi="Arial" w:cs="Arial"/>
          <w:b/>
          <w:color w:val="004DBB"/>
          <w:sz w:val="24"/>
        </w:rPr>
        <w:t>.2. Figuras bíblicas</w:t>
      </w:r>
    </w:p>
    <w:p w:rsidR="008826CD" w:rsidRDefault="008826CD" w:rsidP="002E11FA">
      <w:pPr>
        <w:spacing w:after="0" w:line="240" w:lineRule="auto"/>
        <w:ind w:left="-851" w:right="-994"/>
        <w:jc w:val="both"/>
        <w:rPr>
          <w:rFonts w:ascii="Arial" w:eastAsia="Arial" w:hAnsi="Arial" w:cs="Arial"/>
          <w:b/>
          <w:color w:val="004DBB"/>
          <w:sz w:val="24"/>
        </w:rPr>
      </w:pPr>
    </w:p>
    <w:p w:rsidR="004843F8" w:rsidRDefault="008826CD"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 xml:space="preserve">  María Santísima ha significado siempre en el Pueblo de Dios el modelo de mujer, la cumbre de la feminidad y de la maternidad, la expresión de la vida humana que, por su medio, recibió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5C6871">
        <w:rPr>
          <w:rFonts w:ascii="Arial" w:eastAsia="Arial" w:hAnsi="Arial" w:cs="Arial"/>
          <w:b/>
          <w:sz w:val="24"/>
        </w:rPr>
        <w:t xml:space="preserve">  </w:t>
      </w:r>
      <w:r>
        <w:rPr>
          <w:rFonts w:ascii="Arial" w:eastAsia="Arial" w:hAnsi="Arial" w:cs="Arial"/>
          <w:b/>
          <w:sz w:val="24"/>
        </w:rPr>
        <w:t>Una serie de figuras del Antiguo Testamento han sido miradas como emblemas de María y de la Iglesia, en cuanto ambas son expresión de la maternidad con relación a los seguidores de Jesús.</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w:t>
      </w:r>
      <w:r w:rsidR="005C6871">
        <w:rPr>
          <w:rFonts w:ascii="Arial" w:eastAsia="Arial" w:hAnsi="Arial" w:cs="Arial"/>
          <w:b/>
          <w:sz w:val="24"/>
        </w:rPr>
        <w:t xml:space="preserve">    </w:t>
      </w:r>
      <w:r>
        <w:rPr>
          <w:rFonts w:ascii="Arial" w:eastAsia="Arial" w:hAnsi="Arial" w:cs="Arial"/>
          <w:b/>
          <w:sz w:val="24"/>
        </w:rPr>
        <w:t>La más expl</w:t>
      </w:r>
      <w:r w:rsidR="00983002">
        <w:rPr>
          <w:rFonts w:ascii="Arial" w:eastAsia="Arial" w:hAnsi="Arial" w:cs="Arial"/>
          <w:b/>
          <w:sz w:val="24"/>
        </w:rPr>
        <w:t>í</w:t>
      </w:r>
      <w:r>
        <w:rPr>
          <w:rFonts w:ascii="Arial" w:eastAsia="Arial" w:hAnsi="Arial" w:cs="Arial"/>
          <w:b/>
          <w:sz w:val="24"/>
        </w:rPr>
        <w:t>cita es la doncella de la que habla o aludi</w:t>
      </w:r>
      <w:r w:rsidR="00983002">
        <w:rPr>
          <w:rFonts w:ascii="Arial" w:eastAsia="Arial" w:hAnsi="Arial" w:cs="Arial"/>
          <w:b/>
          <w:sz w:val="24"/>
        </w:rPr>
        <w:t>do el profeta Isaí</w:t>
      </w:r>
      <w:r>
        <w:rPr>
          <w:rFonts w:ascii="Arial" w:eastAsia="Arial" w:hAnsi="Arial" w:cs="Arial"/>
          <w:b/>
          <w:sz w:val="24"/>
        </w:rPr>
        <w:t>as, y que ha sido la más admirada por los comentari</w:t>
      </w:r>
      <w:r w:rsidR="00983002">
        <w:rPr>
          <w:rFonts w:ascii="Arial" w:eastAsia="Arial" w:hAnsi="Arial" w:cs="Arial"/>
          <w:b/>
          <w:sz w:val="24"/>
        </w:rPr>
        <w:t>o</w:t>
      </w:r>
      <w:r>
        <w:rPr>
          <w:rFonts w:ascii="Arial" w:eastAsia="Arial" w:hAnsi="Arial" w:cs="Arial"/>
          <w:b/>
          <w:sz w:val="24"/>
        </w:rPr>
        <w:t>s cristianos: He aquí, una virgen concebirá y dará a luz un hijo, Y se llamará su nombre Emanuel, que traducido es: Dios con nosotros (</w:t>
      </w:r>
      <w:proofErr w:type="spellStart"/>
      <w:r>
        <w:rPr>
          <w:rFonts w:ascii="Arial" w:eastAsia="Arial" w:hAnsi="Arial" w:cs="Arial"/>
          <w:b/>
          <w:sz w:val="24"/>
        </w:rPr>
        <w:t>Is</w:t>
      </w:r>
      <w:proofErr w:type="spellEnd"/>
      <w:r>
        <w:rPr>
          <w:rFonts w:ascii="Arial" w:eastAsia="Arial" w:hAnsi="Arial" w:cs="Arial"/>
          <w:b/>
          <w:sz w:val="24"/>
        </w:rPr>
        <w:t xml:space="preserve"> 7.14)</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sz w:val="24"/>
        </w:rPr>
        <w:t xml:space="preserve"> </w:t>
      </w:r>
      <w:r w:rsidR="005C6871">
        <w:rPr>
          <w:rFonts w:ascii="Arial" w:eastAsia="Arial" w:hAnsi="Arial" w:cs="Arial"/>
          <w:b/>
          <w:sz w:val="24"/>
        </w:rPr>
        <w:t xml:space="preserve">    </w:t>
      </w:r>
      <w:r w:rsidR="008826CD">
        <w:rPr>
          <w:rFonts w:ascii="Arial" w:eastAsia="Arial" w:hAnsi="Arial" w:cs="Arial"/>
          <w:b/>
          <w:color w:val="004DBB"/>
          <w:sz w:val="24"/>
        </w:rPr>
        <w:t xml:space="preserve">    4</w:t>
      </w:r>
      <w:r>
        <w:rPr>
          <w:rFonts w:ascii="Arial" w:eastAsia="Arial" w:hAnsi="Arial" w:cs="Arial"/>
          <w:b/>
          <w:color w:val="004DBB"/>
          <w:sz w:val="24"/>
        </w:rPr>
        <w:t>.2.1. La figura de Eva.</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Es la más frecuentemente aludida por los antiguos escritores. Eva es madre de todos los vivientes en el orden de la naturaleza (</w:t>
      </w:r>
      <w:proofErr w:type="spellStart"/>
      <w:r>
        <w:rPr>
          <w:rFonts w:ascii="Arial" w:eastAsia="Arial" w:hAnsi="Arial" w:cs="Arial"/>
          <w:b/>
          <w:sz w:val="24"/>
        </w:rPr>
        <w:t>Gn.</w:t>
      </w:r>
      <w:proofErr w:type="spellEnd"/>
      <w:r>
        <w:rPr>
          <w:rFonts w:ascii="Arial" w:eastAsia="Arial" w:hAnsi="Arial" w:cs="Arial"/>
          <w:b/>
          <w:sz w:val="24"/>
        </w:rPr>
        <w:t xml:space="preserve"> 2. 19-25). María, al dar la vida humana al Hijo de Dios, se hace madre de los cristianos en el orden de la gracia. Eva fue la intermediaria del pecado original. </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María es la intermediaria de la salvación final. (</w:t>
      </w:r>
      <w:proofErr w:type="spellStart"/>
      <w:r>
        <w:rPr>
          <w:rFonts w:ascii="Arial" w:eastAsia="Arial" w:hAnsi="Arial" w:cs="Arial"/>
          <w:b/>
          <w:sz w:val="24"/>
        </w:rPr>
        <w:t>Gn.</w:t>
      </w:r>
      <w:proofErr w:type="spellEnd"/>
      <w:r>
        <w:rPr>
          <w:rFonts w:ascii="Arial" w:eastAsia="Arial" w:hAnsi="Arial" w:cs="Arial"/>
          <w:b/>
          <w:sz w:val="24"/>
        </w:rPr>
        <w:t xml:space="preserve"> 3.15) "No pocos Padres antiguos afirman con agrado que, como dice San Ireneo, "</w:t>
      </w:r>
      <w:r w:rsidRPr="005C6871">
        <w:rPr>
          <w:rFonts w:ascii="Arial" w:eastAsia="Arial" w:hAnsi="Arial" w:cs="Arial"/>
          <w:b/>
          <w:i/>
          <w:sz w:val="24"/>
        </w:rPr>
        <w:t>el nudo de la desobediencia de Eva fue desatado por la obediencia de María, y que "lo atado por la virgen Eva con su incredulidad fue desatado por la virgen María mediante su fe". Comparándola con Eva, llaman a la Virgen María "Madre de los vivientes</w:t>
      </w:r>
      <w:r>
        <w:rPr>
          <w:rFonts w:ascii="Arial" w:eastAsia="Arial" w:hAnsi="Arial" w:cs="Arial"/>
          <w:b/>
          <w:sz w:val="24"/>
        </w:rPr>
        <w:t>", como hace S. Epifanio.</w:t>
      </w:r>
    </w:p>
    <w:p w:rsidR="0056472A" w:rsidRDefault="0056472A"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Y afirman aún con mayor frecuencia que "</w:t>
      </w:r>
      <w:r w:rsidRPr="0056472A">
        <w:rPr>
          <w:rFonts w:ascii="Arial" w:eastAsia="Arial" w:hAnsi="Arial" w:cs="Arial"/>
          <w:b/>
          <w:i/>
          <w:sz w:val="24"/>
        </w:rPr>
        <w:t>si la muerte vino por Eva, por María vino la vida", como hace San Jerónimo</w:t>
      </w:r>
      <w:r>
        <w:rPr>
          <w:rFonts w:ascii="Arial" w:eastAsia="Arial" w:hAnsi="Arial" w:cs="Arial"/>
          <w:b/>
          <w:sz w:val="24"/>
        </w:rPr>
        <w:t>." (</w:t>
      </w:r>
      <w:proofErr w:type="spellStart"/>
      <w:r>
        <w:rPr>
          <w:rFonts w:ascii="Arial" w:eastAsia="Arial" w:hAnsi="Arial" w:cs="Arial"/>
          <w:b/>
          <w:sz w:val="24"/>
        </w:rPr>
        <w:t>Vat</w:t>
      </w:r>
      <w:proofErr w:type="spellEnd"/>
      <w:r>
        <w:rPr>
          <w:rFonts w:ascii="Arial" w:eastAsia="Arial" w:hAnsi="Arial" w:cs="Arial"/>
          <w:b/>
          <w:sz w:val="24"/>
        </w:rPr>
        <w:t xml:space="preserve">. II. </w:t>
      </w:r>
      <w:proofErr w:type="spellStart"/>
      <w:r>
        <w:rPr>
          <w:rFonts w:ascii="Arial" w:eastAsia="Arial" w:hAnsi="Arial" w:cs="Arial"/>
          <w:b/>
          <w:sz w:val="24"/>
        </w:rPr>
        <w:t>Lum</w:t>
      </w:r>
      <w:proofErr w:type="spellEnd"/>
      <w:r>
        <w:rPr>
          <w:rFonts w:ascii="Arial" w:eastAsia="Arial" w:hAnsi="Arial" w:cs="Arial"/>
          <w:b/>
          <w:sz w:val="24"/>
        </w:rPr>
        <w:t xml:space="preserve">. </w:t>
      </w:r>
      <w:proofErr w:type="spellStart"/>
      <w:r>
        <w:rPr>
          <w:rFonts w:ascii="Arial" w:eastAsia="Arial" w:hAnsi="Arial" w:cs="Arial"/>
          <w:b/>
          <w:sz w:val="24"/>
        </w:rPr>
        <w:t>Gent</w:t>
      </w:r>
      <w:proofErr w:type="spellEnd"/>
      <w:r>
        <w:rPr>
          <w:rFonts w:ascii="Arial" w:eastAsia="Arial" w:hAnsi="Arial" w:cs="Arial"/>
          <w:b/>
          <w:sz w:val="24"/>
        </w:rPr>
        <w:t>. 56)</w:t>
      </w:r>
    </w:p>
    <w:p w:rsidR="004843F8" w:rsidRDefault="004843F8" w:rsidP="002E11FA">
      <w:pPr>
        <w:spacing w:after="0" w:line="240" w:lineRule="auto"/>
        <w:ind w:left="-851" w:right="-994"/>
        <w:jc w:val="both"/>
        <w:rPr>
          <w:rFonts w:ascii="Arial" w:eastAsia="Arial" w:hAnsi="Arial" w:cs="Arial"/>
          <w:b/>
          <w:sz w:val="24"/>
        </w:rPr>
      </w:pPr>
    </w:p>
    <w:p w:rsidR="004843F8" w:rsidRDefault="008826CD" w:rsidP="002E11FA">
      <w:pPr>
        <w:spacing w:after="0" w:line="240" w:lineRule="auto"/>
        <w:ind w:left="-851" w:right="-994"/>
        <w:jc w:val="both"/>
        <w:rPr>
          <w:rFonts w:ascii="Arial" w:eastAsia="Arial" w:hAnsi="Arial" w:cs="Arial"/>
          <w:b/>
          <w:sz w:val="24"/>
        </w:rPr>
      </w:pPr>
      <w:r>
        <w:rPr>
          <w:rFonts w:ascii="Arial" w:eastAsia="Arial" w:hAnsi="Arial" w:cs="Arial"/>
          <w:b/>
          <w:color w:val="004DBB"/>
          <w:sz w:val="24"/>
        </w:rPr>
        <w:t xml:space="preserve">   4</w:t>
      </w:r>
      <w:r w:rsidR="00CF4798">
        <w:rPr>
          <w:rFonts w:ascii="Arial" w:eastAsia="Arial" w:hAnsi="Arial" w:cs="Arial"/>
          <w:b/>
          <w:color w:val="004DBB"/>
          <w:sz w:val="24"/>
        </w:rPr>
        <w:t>.2.2. Otras figuras</w:t>
      </w:r>
    </w:p>
    <w:p w:rsidR="004843F8" w:rsidRDefault="004843F8" w:rsidP="002E11FA">
      <w:pPr>
        <w:spacing w:after="0" w:line="240" w:lineRule="auto"/>
        <w:ind w:left="-851" w:right="-994"/>
        <w:jc w:val="both"/>
        <w:rPr>
          <w:rFonts w:ascii="Arial" w:eastAsia="Arial" w:hAnsi="Arial" w:cs="Arial"/>
          <w:b/>
          <w:sz w:val="24"/>
        </w:rPr>
      </w:pPr>
    </w:p>
    <w:p w:rsidR="0056472A"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Se diversifican con más originalidad, pero siempre suscitan diversos recuerdos y referencias a la Madre del Señor</w:t>
      </w:r>
      <w:r w:rsidR="0056472A">
        <w:rPr>
          <w:rFonts w:ascii="Arial" w:eastAsia="Arial" w:hAnsi="Arial" w:cs="Arial"/>
          <w:b/>
          <w:sz w:val="24"/>
        </w:rPr>
        <w:t>, mirándola como Madre del hombre Jesús, merecedora de ser llamada Madre de Dios  por la unidad de Persona en el hombre en quien el Verbo se encarnó</w:t>
      </w:r>
      <w:r w:rsidR="00DB5F29">
        <w:rPr>
          <w:rFonts w:ascii="Arial" w:eastAsia="Arial" w:hAnsi="Arial" w:cs="Arial"/>
          <w:b/>
          <w:sz w:val="24"/>
        </w:rPr>
        <w:t>.</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presencia y la compañía con el elegido de Dios se hallan en Sara, la Esposa de Abraham (</w:t>
      </w:r>
      <w:proofErr w:type="spellStart"/>
      <w:r>
        <w:rPr>
          <w:rFonts w:ascii="Arial" w:eastAsia="Arial" w:hAnsi="Arial" w:cs="Arial"/>
          <w:b/>
          <w:sz w:val="24"/>
        </w:rPr>
        <w:t>Gn.</w:t>
      </w:r>
      <w:proofErr w:type="spellEnd"/>
      <w:r>
        <w:rPr>
          <w:rFonts w:ascii="Arial" w:eastAsia="Arial" w:hAnsi="Arial" w:cs="Arial"/>
          <w:b/>
          <w:sz w:val="24"/>
        </w:rPr>
        <w:t xml:space="preserve"> 11. 12-20 y </w:t>
      </w:r>
      <w:proofErr w:type="spellStart"/>
      <w:r>
        <w:rPr>
          <w:rFonts w:ascii="Arial" w:eastAsia="Arial" w:hAnsi="Arial" w:cs="Arial"/>
          <w:b/>
          <w:sz w:val="24"/>
        </w:rPr>
        <w:t>Gn</w:t>
      </w:r>
      <w:proofErr w:type="spellEnd"/>
      <w:r>
        <w:rPr>
          <w:rFonts w:ascii="Arial" w:eastAsia="Arial" w:hAnsi="Arial" w:cs="Arial"/>
          <w:b/>
          <w:sz w:val="24"/>
        </w:rPr>
        <w:t xml:space="preserve"> 16. 15-27)</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decisión para cumplir con su misión fecunda está en Rebeca, la esposa de Isaac. (</w:t>
      </w:r>
      <w:proofErr w:type="spellStart"/>
      <w:r>
        <w:rPr>
          <w:rFonts w:ascii="Arial" w:eastAsia="Arial" w:hAnsi="Arial" w:cs="Arial"/>
          <w:b/>
          <w:sz w:val="24"/>
        </w:rPr>
        <w:t>Gn.</w:t>
      </w:r>
      <w:proofErr w:type="spellEnd"/>
      <w:r>
        <w:rPr>
          <w:rFonts w:ascii="Arial" w:eastAsia="Arial" w:hAnsi="Arial" w:cs="Arial"/>
          <w:b/>
          <w:sz w:val="24"/>
        </w:rPr>
        <w:t xml:space="preserve"> 24 55-67)</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fidelidad y la ternura se descubren en Raquel, la esposa preferida de Jacob. (</w:t>
      </w:r>
      <w:proofErr w:type="spellStart"/>
      <w:r>
        <w:rPr>
          <w:rFonts w:ascii="Arial" w:eastAsia="Arial" w:hAnsi="Arial" w:cs="Arial"/>
          <w:b/>
          <w:sz w:val="24"/>
        </w:rPr>
        <w:t>Gn.</w:t>
      </w:r>
      <w:proofErr w:type="spellEnd"/>
      <w:r>
        <w:rPr>
          <w:rFonts w:ascii="Arial" w:eastAsia="Arial" w:hAnsi="Arial" w:cs="Arial"/>
          <w:b/>
          <w:sz w:val="24"/>
        </w:rPr>
        <w:t xml:space="preserve"> 29. 3-30)</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estrecha relación con el Profeta de Israel está representada en María, la hermana de Moisés. (</w:t>
      </w:r>
      <w:proofErr w:type="spellStart"/>
      <w:r>
        <w:rPr>
          <w:rFonts w:ascii="Arial" w:eastAsia="Arial" w:hAnsi="Arial" w:cs="Arial"/>
          <w:b/>
          <w:sz w:val="24"/>
        </w:rPr>
        <w:t>Ex.</w:t>
      </w:r>
      <w:proofErr w:type="spellEnd"/>
      <w:r>
        <w:rPr>
          <w:rFonts w:ascii="Arial" w:eastAsia="Arial" w:hAnsi="Arial" w:cs="Arial"/>
          <w:b/>
          <w:sz w:val="24"/>
        </w:rPr>
        <w:t xml:space="preserve"> 15.20)</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El valor y la fortaleza contra los enemigos se encuentran presentes, en Débora la heroína de los primeros cánticos épicos de Israel. (Jue. 5.1-30) </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El sentido de oración y la humildad se hallan expresados en Ana, la madre de Samuel. (</w:t>
      </w:r>
      <w:proofErr w:type="spellStart"/>
      <w:r>
        <w:rPr>
          <w:rFonts w:ascii="Arial" w:eastAsia="Arial" w:hAnsi="Arial" w:cs="Arial"/>
          <w:b/>
          <w:sz w:val="24"/>
        </w:rPr>
        <w:t>Sam.</w:t>
      </w:r>
      <w:proofErr w:type="spellEnd"/>
      <w:r>
        <w:rPr>
          <w:rFonts w:ascii="Arial" w:eastAsia="Arial" w:hAnsi="Arial" w:cs="Arial"/>
          <w:b/>
          <w:sz w:val="24"/>
        </w:rPr>
        <w:t xml:space="preserve"> 2. 1-10)</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influencia con el Rey se halla latente en </w:t>
      </w:r>
      <w:proofErr w:type="spellStart"/>
      <w:r>
        <w:rPr>
          <w:rFonts w:ascii="Arial" w:eastAsia="Arial" w:hAnsi="Arial" w:cs="Arial"/>
          <w:b/>
          <w:sz w:val="24"/>
        </w:rPr>
        <w:t>Betsabé</w:t>
      </w:r>
      <w:proofErr w:type="spellEnd"/>
      <w:r>
        <w:rPr>
          <w:rFonts w:ascii="Arial" w:eastAsia="Arial" w:hAnsi="Arial" w:cs="Arial"/>
          <w:b/>
          <w:sz w:val="24"/>
        </w:rPr>
        <w:t>, la madre de Salomón (1. Rey. 2 19-22).</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audacia para salvar al Pueblo elegido está en Esther, la reina elegida por </w:t>
      </w:r>
      <w:proofErr w:type="spellStart"/>
      <w:r>
        <w:rPr>
          <w:rFonts w:ascii="Arial" w:eastAsia="Arial" w:hAnsi="Arial" w:cs="Arial"/>
          <w:b/>
          <w:sz w:val="24"/>
        </w:rPr>
        <w:t>Asuero</w:t>
      </w:r>
      <w:proofErr w:type="spellEnd"/>
      <w:r>
        <w:rPr>
          <w:rFonts w:ascii="Arial" w:eastAsia="Arial" w:hAnsi="Arial" w:cs="Arial"/>
          <w:b/>
          <w:sz w:val="24"/>
        </w:rPr>
        <w:t>. (</w:t>
      </w:r>
      <w:proofErr w:type="spellStart"/>
      <w:r>
        <w:rPr>
          <w:rFonts w:ascii="Arial" w:eastAsia="Arial" w:hAnsi="Arial" w:cs="Arial"/>
          <w:b/>
          <w:sz w:val="24"/>
        </w:rPr>
        <w:t>Esth</w:t>
      </w:r>
      <w:proofErr w:type="spellEnd"/>
      <w:r>
        <w:rPr>
          <w:rFonts w:ascii="Arial" w:eastAsia="Arial" w:hAnsi="Arial" w:cs="Arial"/>
          <w:b/>
          <w:sz w:val="24"/>
        </w:rPr>
        <w:t>. 5. 1-8)</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La prudencia y la decisión se hallan escondidas en Judith, la liberadora de la mano de los enemigos. (</w:t>
      </w:r>
      <w:proofErr w:type="spellStart"/>
      <w:r>
        <w:rPr>
          <w:rFonts w:ascii="Arial" w:eastAsia="Arial" w:hAnsi="Arial" w:cs="Arial"/>
          <w:b/>
          <w:sz w:val="24"/>
        </w:rPr>
        <w:t>Jud.</w:t>
      </w:r>
      <w:proofErr w:type="spellEnd"/>
      <w:r>
        <w:rPr>
          <w:rFonts w:ascii="Arial" w:eastAsia="Arial" w:hAnsi="Arial" w:cs="Arial"/>
          <w:b/>
          <w:sz w:val="24"/>
        </w:rPr>
        <w:t xml:space="preserve"> 16.1-17) </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w:t>
      </w:r>
      <w:r w:rsidR="008826CD">
        <w:rPr>
          <w:rFonts w:ascii="Arial" w:eastAsia="Arial" w:hAnsi="Arial" w:cs="Arial"/>
          <w:b/>
          <w:color w:val="004DBB"/>
          <w:sz w:val="24"/>
        </w:rPr>
        <w:t>4</w:t>
      </w:r>
      <w:r>
        <w:rPr>
          <w:rFonts w:ascii="Arial" w:eastAsia="Arial" w:hAnsi="Arial" w:cs="Arial"/>
          <w:b/>
          <w:color w:val="004DBB"/>
          <w:sz w:val="24"/>
        </w:rPr>
        <w:t>.3. Nuevo Testamento</w:t>
      </w:r>
    </w:p>
    <w:p w:rsidR="004843F8" w:rsidRDefault="004843F8" w:rsidP="002E11FA">
      <w:pPr>
        <w:spacing w:after="0" w:line="240" w:lineRule="auto"/>
        <w:ind w:left="-851" w:right="-994"/>
        <w:jc w:val="both"/>
        <w:rPr>
          <w:rFonts w:ascii="Arial" w:eastAsia="Arial" w:hAnsi="Arial" w:cs="Arial"/>
          <w:b/>
          <w:color w:val="004DBB"/>
          <w:sz w:val="24"/>
        </w:rPr>
      </w:pPr>
    </w:p>
    <w:p w:rsidR="009168A3"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Las diversas figuras femeninas del Nuevo Testamento también se presentan como referencias de María,</w:t>
      </w:r>
      <w:r w:rsidR="009168A3">
        <w:rPr>
          <w:rFonts w:ascii="Arial" w:eastAsia="Arial" w:hAnsi="Arial" w:cs="Arial"/>
          <w:b/>
          <w:sz w:val="24"/>
        </w:rPr>
        <w:t xml:space="preserve"> a la cabeza de las cuales estuvo en el seguimiento de Jesús</w:t>
      </w:r>
    </w:p>
    <w:p w:rsidR="004843F8" w:rsidRDefault="009168A3" w:rsidP="002E11FA">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w:t>
      </w:r>
      <w:r w:rsidR="00CF4798">
        <w:rPr>
          <w:rFonts w:ascii="Arial" w:eastAsia="Arial" w:hAnsi="Arial" w:cs="Arial"/>
          <w:b/>
          <w:sz w:val="24"/>
        </w:rPr>
        <w:t xml:space="preserve"> </w:t>
      </w:r>
      <w:proofErr w:type="spellStart"/>
      <w:r>
        <w:rPr>
          <w:rFonts w:ascii="Arial" w:eastAsia="Arial" w:hAnsi="Arial" w:cs="Arial"/>
          <w:b/>
          <w:sz w:val="24"/>
        </w:rPr>
        <w:t>Asi</w:t>
      </w:r>
      <w:proofErr w:type="spellEnd"/>
      <w:r>
        <w:rPr>
          <w:rFonts w:ascii="Arial" w:eastAsia="Arial" w:hAnsi="Arial" w:cs="Arial"/>
          <w:b/>
          <w:sz w:val="24"/>
        </w:rPr>
        <w:t xml:space="preserve"> lo quiso Jesús </w:t>
      </w:r>
      <w:r w:rsidR="00CF4798">
        <w:rPr>
          <w:rFonts w:ascii="Arial" w:eastAsia="Arial" w:hAnsi="Arial" w:cs="Arial"/>
          <w:b/>
          <w:sz w:val="24"/>
        </w:rPr>
        <w:t>que  quiso establecer para sus seguidores</w:t>
      </w:r>
      <w:r>
        <w:rPr>
          <w:rFonts w:ascii="Arial" w:eastAsia="Arial" w:hAnsi="Arial" w:cs="Arial"/>
          <w:b/>
          <w:sz w:val="24"/>
        </w:rPr>
        <w:t xml:space="preserve"> un modelo y un apoyo cuando terminó su estancia visible en la tierra. es la</w:t>
      </w:r>
      <w:r w:rsidR="00CF4798">
        <w:rPr>
          <w:rFonts w:ascii="Arial" w:eastAsia="Arial" w:hAnsi="Arial" w:cs="Arial"/>
          <w:b/>
          <w:sz w:val="24"/>
        </w:rPr>
        <w:t xml:space="preserve"> mujer tiene especial significado de </w:t>
      </w:r>
      <w:r>
        <w:rPr>
          <w:rFonts w:ascii="Arial" w:eastAsia="Arial" w:hAnsi="Arial" w:cs="Arial"/>
          <w:b/>
          <w:sz w:val="24"/>
        </w:rPr>
        <w:t>a</w:t>
      </w:r>
      <w:r w:rsidR="00CF4798">
        <w:rPr>
          <w:rFonts w:ascii="Arial" w:eastAsia="Arial" w:hAnsi="Arial" w:cs="Arial"/>
          <w:b/>
          <w:sz w:val="24"/>
        </w:rPr>
        <w:t>mor, de fecundidad y de servicio.</w:t>
      </w:r>
      <w:r w:rsidR="00DB5F29">
        <w:rPr>
          <w:rFonts w:ascii="Arial" w:eastAsia="Arial" w:hAnsi="Arial" w:cs="Arial"/>
          <w:b/>
          <w:sz w:val="24"/>
        </w:rPr>
        <w:t xml:space="preserve"> La misión de María, en el contexto de las figuras femeninas que citan los Evangelio  es clara y singular, aunque las referencias evangélic</w:t>
      </w:r>
      <w:r>
        <w:rPr>
          <w:rFonts w:ascii="Arial" w:eastAsia="Arial" w:hAnsi="Arial" w:cs="Arial"/>
          <w:b/>
          <w:sz w:val="24"/>
        </w:rPr>
        <w:t>a</w:t>
      </w:r>
      <w:r w:rsidR="00DB5F29">
        <w:rPr>
          <w:rFonts w:ascii="Arial" w:eastAsia="Arial" w:hAnsi="Arial" w:cs="Arial"/>
          <w:b/>
          <w:sz w:val="24"/>
        </w:rPr>
        <w:t>s son pocas en los textos evangélicos</w:t>
      </w:r>
      <w:r>
        <w:rPr>
          <w:rFonts w:ascii="Arial" w:eastAsia="Arial" w:hAnsi="Arial" w:cs="Arial"/>
          <w:b/>
          <w:sz w:val="24"/>
        </w:rPr>
        <w:t xml:space="preserve"> escritos, pero tuvieron que ser muchas en la realidad del Jesús mensajero por los pueblos y cumplidor de su </w:t>
      </w:r>
      <w:proofErr w:type="spellStart"/>
      <w:r w:rsidR="00C05A6A">
        <w:rPr>
          <w:rFonts w:ascii="Arial" w:eastAsia="Arial" w:hAnsi="Arial" w:cs="Arial"/>
          <w:b/>
          <w:sz w:val="24"/>
        </w:rPr>
        <w:t>meision</w:t>
      </w:r>
      <w:proofErr w:type="spellEnd"/>
      <w:r w:rsidR="00C05A6A">
        <w:rPr>
          <w:rFonts w:ascii="Arial" w:eastAsia="Arial" w:hAnsi="Arial" w:cs="Arial"/>
          <w:b/>
          <w:sz w:val="24"/>
        </w:rPr>
        <w:t xml:space="preserve"> divina de salvador de los hombres</w:t>
      </w:r>
      <w:r w:rsidR="00DB5F29">
        <w:rPr>
          <w:rFonts w:ascii="Arial" w:eastAsia="Arial" w:hAnsi="Arial" w:cs="Arial"/>
          <w:b/>
          <w:sz w:val="24"/>
        </w:rPr>
        <w:t>.</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Estas re</w:t>
      </w:r>
      <w:r w:rsidR="00DB5F29">
        <w:rPr>
          <w:rFonts w:ascii="Arial" w:eastAsia="Arial" w:hAnsi="Arial" w:cs="Arial"/>
          <w:b/>
          <w:sz w:val="24"/>
        </w:rPr>
        <w:t>ferencias</w:t>
      </w:r>
      <w:r>
        <w:rPr>
          <w:rFonts w:ascii="Arial" w:eastAsia="Arial" w:hAnsi="Arial" w:cs="Arial"/>
          <w:b/>
          <w:sz w:val="24"/>
        </w:rPr>
        <w:t xml:space="preserve"> se encuentran en </w:t>
      </w:r>
      <w:r w:rsidR="00DB5F29">
        <w:rPr>
          <w:rFonts w:ascii="Arial" w:eastAsia="Arial" w:hAnsi="Arial" w:cs="Arial"/>
          <w:b/>
          <w:sz w:val="24"/>
        </w:rPr>
        <w:t>significativos</w:t>
      </w:r>
      <w:r>
        <w:rPr>
          <w:rFonts w:ascii="Arial" w:eastAsia="Arial" w:hAnsi="Arial" w:cs="Arial"/>
          <w:b/>
          <w:sz w:val="24"/>
        </w:rPr>
        <w:t xml:space="preserve"> </w:t>
      </w:r>
      <w:r w:rsidR="00C05A6A">
        <w:rPr>
          <w:rFonts w:ascii="Arial" w:eastAsia="Arial" w:hAnsi="Arial" w:cs="Arial"/>
          <w:b/>
          <w:sz w:val="24"/>
        </w:rPr>
        <w:t>textos que constan en los texto</w:t>
      </w:r>
      <w:r w:rsidR="00B82E6C">
        <w:rPr>
          <w:rFonts w:ascii="Arial" w:eastAsia="Arial" w:hAnsi="Arial" w:cs="Arial"/>
          <w:b/>
          <w:sz w:val="24"/>
        </w:rPr>
        <w:t>:</w:t>
      </w:r>
    </w:p>
    <w:p w:rsidR="00B82E6C" w:rsidRDefault="00B82E6C"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En la generosa disposición de su piadosa prima Isabel, la madre del Precursor, que reconoce por inspiración divina la dignidad de María de ser la Madre del Señor. (</w:t>
      </w:r>
      <w:proofErr w:type="spellStart"/>
      <w:r>
        <w:rPr>
          <w:rFonts w:ascii="Arial" w:eastAsia="Arial" w:hAnsi="Arial" w:cs="Arial"/>
          <w:b/>
          <w:sz w:val="24"/>
        </w:rPr>
        <w:t>Lc.</w:t>
      </w:r>
      <w:proofErr w:type="spellEnd"/>
      <w:r>
        <w:rPr>
          <w:rFonts w:ascii="Arial" w:eastAsia="Arial" w:hAnsi="Arial" w:cs="Arial"/>
          <w:b/>
          <w:sz w:val="24"/>
        </w:rPr>
        <w:t xml:space="preserve"> 1. 39.)</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En la decisión de Ana, la profetisa del Templo, que vino a hablar de Jesús cuando fue presentado para cumplir la Ley de Moisés (</w:t>
      </w:r>
      <w:proofErr w:type="spellStart"/>
      <w:r>
        <w:rPr>
          <w:rFonts w:ascii="Arial" w:eastAsia="Arial" w:hAnsi="Arial" w:cs="Arial"/>
          <w:b/>
          <w:sz w:val="24"/>
        </w:rPr>
        <w:t>Lc.</w:t>
      </w:r>
      <w:proofErr w:type="spellEnd"/>
      <w:r>
        <w:rPr>
          <w:rFonts w:ascii="Arial" w:eastAsia="Arial" w:hAnsi="Arial" w:cs="Arial"/>
          <w:b/>
          <w:sz w:val="24"/>
        </w:rPr>
        <w:t xml:space="preserve"> 2. 36-38).</w:t>
      </w:r>
    </w:p>
    <w:p w:rsidR="004843F8" w:rsidRDefault="00DB5F29"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w:t>
      </w:r>
      <w:r w:rsidR="00CF4798">
        <w:rPr>
          <w:rFonts w:ascii="Arial" w:eastAsia="Arial" w:hAnsi="Arial" w:cs="Arial"/>
          <w:b/>
          <w:sz w:val="24"/>
        </w:rPr>
        <w:t xml:space="preserve">En el gesto doloroso de la viuda de </w:t>
      </w:r>
      <w:proofErr w:type="spellStart"/>
      <w:r w:rsidR="00CF4798">
        <w:rPr>
          <w:rFonts w:ascii="Arial" w:eastAsia="Arial" w:hAnsi="Arial" w:cs="Arial"/>
          <w:b/>
          <w:sz w:val="24"/>
        </w:rPr>
        <w:t>Naim</w:t>
      </w:r>
      <w:proofErr w:type="spellEnd"/>
      <w:r w:rsidR="00CF4798">
        <w:rPr>
          <w:rFonts w:ascii="Arial" w:eastAsia="Arial" w:hAnsi="Arial" w:cs="Arial"/>
          <w:b/>
          <w:sz w:val="24"/>
        </w:rPr>
        <w:t>, que lloraba la muerte de su hijo, representando el dolor que pronto María iba a sentir en el Calvario. (</w:t>
      </w:r>
      <w:proofErr w:type="spellStart"/>
      <w:r w:rsidR="00CF4798">
        <w:rPr>
          <w:rFonts w:ascii="Arial" w:eastAsia="Arial" w:hAnsi="Arial" w:cs="Arial"/>
          <w:b/>
          <w:sz w:val="24"/>
        </w:rPr>
        <w:t>Lc.</w:t>
      </w:r>
      <w:proofErr w:type="spellEnd"/>
      <w:r w:rsidR="00CF4798">
        <w:rPr>
          <w:rFonts w:ascii="Arial" w:eastAsia="Arial" w:hAnsi="Arial" w:cs="Arial"/>
          <w:b/>
          <w:sz w:val="24"/>
        </w:rPr>
        <w:t xml:space="preserve"> 7.13)</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En la fraternidad, la fe y la dedicación al servicio de Jesús de las dos hermanas de Lázaro: la convertida María Magdalena y la afanosa Marta. (</w:t>
      </w:r>
      <w:proofErr w:type="spellStart"/>
      <w:r>
        <w:rPr>
          <w:rFonts w:ascii="Arial" w:eastAsia="Arial" w:hAnsi="Arial" w:cs="Arial"/>
          <w:b/>
          <w:sz w:val="24"/>
        </w:rPr>
        <w:t>Lc.</w:t>
      </w:r>
      <w:proofErr w:type="spellEnd"/>
      <w:r>
        <w:rPr>
          <w:rFonts w:ascii="Arial" w:eastAsia="Arial" w:hAnsi="Arial" w:cs="Arial"/>
          <w:b/>
          <w:sz w:val="24"/>
        </w:rPr>
        <w:t xml:space="preserve"> 10. 38-41 y </w:t>
      </w:r>
      <w:proofErr w:type="spellStart"/>
      <w:r>
        <w:rPr>
          <w:rFonts w:ascii="Arial" w:eastAsia="Arial" w:hAnsi="Arial" w:cs="Arial"/>
          <w:b/>
          <w:sz w:val="24"/>
        </w:rPr>
        <w:t>Jn.</w:t>
      </w:r>
      <w:proofErr w:type="spellEnd"/>
      <w:r>
        <w:rPr>
          <w:rFonts w:ascii="Arial" w:eastAsia="Arial" w:hAnsi="Arial" w:cs="Arial"/>
          <w:b/>
          <w:sz w:val="24"/>
        </w:rPr>
        <w:t xml:space="preserve"> 17-27)</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En la valiente cananea que demandó la ayuda del Señor y mereció alabanza por su fe. (</w:t>
      </w:r>
      <w:proofErr w:type="spellStart"/>
      <w:r>
        <w:rPr>
          <w:rFonts w:ascii="Arial" w:eastAsia="Arial" w:hAnsi="Arial" w:cs="Arial"/>
          <w:b/>
          <w:sz w:val="24"/>
        </w:rPr>
        <w:t>Mt.</w:t>
      </w:r>
      <w:proofErr w:type="spellEnd"/>
      <w:r>
        <w:rPr>
          <w:rFonts w:ascii="Arial" w:eastAsia="Arial" w:hAnsi="Arial" w:cs="Arial"/>
          <w:b/>
          <w:sz w:val="24"/>
        </w:rPr>
        <w:t xml:space="preserve"> 15.28)</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 En la desenvuelta samaritana, que descubrió al Profeta peregrino junto al pozo de Jacob y corrió a proclamar el encuentro a todos los habitantes de la aldea. (</w:t>
      </w:r>
      <w:proofErr w:type="spellStart"/>
      <w:r>
        <w:rPr>
          <w:rFonts w:ascii="Arial" w:eastAsia="Arial" w:hAnsi="Arial" w:cs="Arial"/>
          <w:b/>
          <w:sz w:val="24"/>
        </w:rPr>
        <w:t>Jn.</w:t>
      </w:r>
      <w:proofErr w:type="spellEnd"/>
      <w:r>
        <w:rPr>
          <w:rFonts w:ascii="Arial" w:eastAsia="Arial" w:hAnsi="Arial" w:cs="Arial"/>
          <w:b/>
          <w:sz w:val="24"/>
        </w:rPr>
        <w:t xml:space="preserve"> 4. 7-27) </w:t>
      </w:r>
    </w:p>
    <w:p w:rsidR="005C6871" w:rsidRDefault="005C6871"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Con todas ellas, María se presenta como fuerza y vida de la Iglesia, cauce y aliento de los cristianos, esperanza y modelo de cuantos quieren seguir a Jesús. Este es precisamente el sentido del ideal mariano y el alma de la devoción que los cristianos sienten por ella.</w:t>
      </w:r>
    </w:p>
    <w:p w:rsidR="00C05A6A" w:rsidRDefault="00C05A6A" w:rsidP="002E11FA">
      <w:pPr>
        <w:spacing w:after="0" w:line="240" w:lineRule="auto"/>
        <w:ind w:left="-851" w:right="-994"/>
        <w:jc w:val="both"/>
        <w:rPr>
          <w:rFonts w:ascii="Arial" w:eastAsia="Arial" w:hAnsi="Arial" w:cs="Arial"/>
          <w:b/>
          <w:sz w:val="24"/>
        </w:rPr>
      </w:pPr>
    </w:p>
    <w:p w:rsidR="00C05A6A" w:rsidRPr="00C05A6A" w:rsidRDefault="00C05A6A" w:rsidP="002E11FA">
      <w:pPr>
        <w:spacing w:after="0" w:line="240" w:lineRule="auto"/>
        <w:ind w:left="-851" w:right="-994"/>
        <w:jc w:val="both"/>
        <w:rPr>
          <w:rFonts w:ascii="Arial" w:eastAsia="Arial" w:hAnsi="Arial" w:cs="Arial"/>
          <w:b/>
          <w:i/>
          <w:sz w:val="24"/>
        </w:rPr>
      </w:pPr>
      <w:r>
        <w:rPr>
          <w:rFonts w:ascii="Arial" w:eastAsia="Arial" w:hAnsi="Arial" w:cs="Arial"/>
          <w:b/>
          <w:sz w:val="24"/>
        </w:rPr>
        <w:t xml:space="preserve"> No nos podemos extrañar que un </w:t>
      </w:r>
      <w:proofErr w:type="spellStart"/>
      <w:r>
        <w:rPr>
          <w:rFonts w:ascii="Arial" w:eastAsia="Arial" w:hAnsi="Arial" w:cs="Arial"/>
          <w:b/>
          <w:sz w:val="24"/>
        </w:rPr>
        <w:t>dia</w:t>
      </w:r>
      <w:proofErr w:type="spellEnd"/>
      <w:r>
        <w:rPr>
          <w:rFonts w:ascii="Arial" w:eastAsia="Arial" w:hAnsi="Arial" w:cs="Arial"/>
          <w:b/>
          <w:sz w:val="24"/>
        </w:rPr>
        <w:t xml:space="preserve"> una mujer del pueblo le gritó a Jesús, al </w:t>
      </w:r>
      <w:proofErr w:type="spellStart"/>
      <w:r>
        <w:rPr>
          <w:rFonts w:ascii="Arial" w:eastAsia="Arial" w:hAnsi="Arial" w:cs="Arial"/>
          <w:b/>
          <w:sz w:val="24"/>
        </w:rPr>
        <w:t>oirle</w:t>
      </w:r>
      <w:proofErr w:type="spellEnd"/>
      <w:r>
        <w:rPr>
          <w:rFonts w:ascii="Arial" w:eastAsia="Arial" w:hAnsi="Arial" w:cs="Arial"/>
          <w:b/>
          <w:sz w:val="24"/>
        </w:rPr>
        <w:t xml:space="preserve"> su palabra cautivadora y ser testigo de sus hechos portentosos. "</w:t>
      </w:r>
      <w:r>
        <w:rPr>
          <w:rFonts w:ascii="Arial" w:eastAsia="Arial" w:hAnsi="Arial" w:cs="Arial"/>
          <w:b/>
          <w:i/>
          <w:sz w:val="24"/>
        </w:rPr>
        <w:t>Dicho el vientre que te llevó</w:t>
      </w:r>
      <w:r w:rsidRPr="00C05A6A">
        <w:rPr>
          <w:rFonts w:ascii="Arial" w:eastAsia="Arial" w:hAnsi="Arial" w:cs="Arial"/>
          <w:b/>
          <w:i/>
          <w:sz w:val="24"/>
        </w:rPr>
        <w:t xml:space="preserve"> y los pechos que te </w:t>
      </w:r>
      <w:proofErr w:type="spellStart"/>
      <w:r w:rsidRPr="00C05A6A">
        <w:rPr>
          <w:rFonts w:ascii="Arial" w:eastAsia="Arial" w:hAnsi="Arial" w:cs="Arial"/>
          <w:b/>
          <w:i/>
          <w:sz w:val="24"/>
        </w:rPr>
        <w:t>amamantaro</w:t>
      </w:r>
      <w:proofErr w:type="spellEnd"/>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11. 27-28). Jesús añadió, con toda seguridad pensando en su madre: " </w:t>
      </w:r>
      <w:r w:rsidRPr="00C05A6A">
        <w:rPr>
          <w:rFonts w:ascii="Arial" w:eastAsia="Arial" w:hAnsi="Arial" w:cs="Arial"/>
          <w:b/>
          <w:i/>
          <w:sz w:val="24"/>
        </w:rPr>
        <w:t>Pero más dichos los que escuchan la palabra de Dios y la ponen en práctica"</w:t>
      </w:r>
      <w:r>
        <w:rPr>
          <w:rFonts w:ascii="Arial" w:eastAsia="Arial" w:hAnsi="Arial" w:cs="Arial"/>
          <w:b/>
          <w:i/>
          <w:sz w:val="24"/>
        </w:rPr>
        <w:t>.</w:t>
      </w:r>
    </w:p>
    <w:p w:rsidR="005C6871" w:rsidRDefault="005C6871" w:rsidP="002E11FA">
      <w:pPr>
        <w:spacing w:after="0" w:line="240" w:lineRule="auto"/>
        <w:ind w:left="-851" w:right="-994"/>
        <w:jc w:val="both"/>
        <w:rPr>
          <w:rFonts w:ascii="Arial" w:eastAsia="Arial" w:hAnsi="Arial" w:cs="Arial"/>
          <w:b/>
          <w:sz w:val="24"/>
        </w:rPr>
      </w:pPr>
    </w:p>
    <w:p w:rsidR="004843F8" w:rsidRDefault="008826CD" w:rsidP="002E11FA">
      <w:pPr>
        <w:spacing w:after="0" w:line="240" w:lineRule="auto"/>
        <w:ind w:left="-851" w:right="-994"/>
        <w:jc w:val="both"/>
        <w:rPr>
          <w:rFonts w:ascii="Arial" w:eastAsia="Arial" w:hAnsi="Arial" w:cs="Arial"/>
          <w:b/>
          <w:sz w:val="24"/>
        </w:rPr>
      </w:pPr>
      <w:r>
        <w:rPr>
          <w:rFonts w:ascii="Arial" w:eastAsia="Arial" w:hAnsi="Arial" w:cs="Arial"/>
          <w:b/>
          <w:color w:val="FF0000"/>
          <w:sz w:val="24"/>
        </w:rPr>
        <w:t>5</w:t>
      </w:r>
      <w:r w:rsidR="00CF4798">
        <w:rPr>
          <w:rFonts w:ascii="Arial" w:eastAsia="Arial" w:hAnsi="Arial" w:cs="Arial"/>
          <w:b/>
          <w:color w:val="FF0000"/>
          <w:sz w:val="24"/>
        </w:rPr>
        <w:t xml:space="preserve"> . La referencia evangélica</w:t>
      </w:r>
      <w:r w:rsidR="00DB5F29">
        <w:rPr>
          <w:rFonts w:ascii="Arial" w:eastAsia="Arial" w:hAnsi="Arial" w:cs="Arial"/>
          <w:b/>
          <w:color w:val="FF0000"/>
          <w:sz w:val="24"/>
        </w:rPr>
        <w:t xml:space="preserve"> está motivada por la misma intervención de Dios</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Sin la referencia evangélica, la vida de María apenas si puede entenderse. Es en el Nuevo Testamento en donde aparece con más nitidez la figura de la Madre del Señor. Y sólo desde el Nuevo Testamento se puede descifrar el significado de su vida silenciosa en los comienzos de la Iglesia de Jesús</w:t>
      </w:r>
      <w:r w:rsidR="005C6871">
        <w:rPr>
          <w:rFonts w:ascii="Arial" w:eastAsia="Arial" w:hAnsi="Arial" w:cs="Arial"/>
          <w:b/>
          <w:sz w:val="24"/>
        </w:rPr>
        <w:t>.</w:t>
      </w:r>
    </w:p>
    <w:p w:rsidR="005C6871" w:rsidRDefault="005C6871" w:rsidP="002E11FA">
      <w:pPr>
        <w:spacing w:after="0" w:line="240" w:lineRule="auto"/>
        <w:ind w:left="-851" w:right="-994"/>
        <w:jc w:val="both"/>
        <w:rPr>
          <w:rFonts w:ascii="Arial" w:eastAsia="Arial" w:hAnsi="Arial" w:cs="Arial"/>
          <w:b/>
          <w:sz w:val="24"/>
        </w:rPr>
      </w:pPr>
    </w:p>
    <w:p w:rsidR="004843F8" w:rsidRDefault="005C6871"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 xml:space="preserve">   En el testimonio que nos ofrecen los evangelistas, con sus datos sobre la vida y el mensaje de Jesús, María se presenta íntimamente asociada a la obra y a la misión salvadora de su Hijo. </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Lo singular de la biografía de María es el misterioso silencio que ella manifiesta, adornado por los gestos de su presencia en las horas claves de la vida de Jesús.</w:t>
      </w:r>
    </w:p>
    <w:p w:rsidR="004843F8" w:rsidRDefault="008826CD"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8826CD">
        <w:rPr>
          <w:rFonts w:ascii="Arial" w:eastAsia="Arial" w:hAnsi="Arial" w:cs="Arial"/>
          <w:b/>
          <w:sz w:val="24"/>
        </w:rPr>
        <w:t xml:space="preserve">  Por</w:t>
      </w:r>
      <w:r>
        <w:rPr>
          <w:rFonts w:ascii="Arial" w:eastAsia="Arial" w:hAnsi="Arial" w:cs="Arial"/>
          <w:b/>
          <w:sz w:val="24"/>
        </w:rPr>
        <w:t xml:space="preserve"> eso, sin el seguimiento de los hechos y dichos de Jesús, poco o nada se puede decir ni entender de una mujer fiel como ella, que sólo nació, vivió y murió para cumplir la voluntad de tal Hijo.</w:t>
      </w:r>
    </w:p>
    <w:p w:rsidR="004843F8" w:rsidRDefault="008826CD" w:rsidP="002E11FA">
      <w:pPr>
        <w:spacing w:after="0" w:line="240" w:lineRule="auto"/>
        <w:ind w:left="-851" w:right="-994"/>
        <w:jc w:val="both"/>
        <w:rPr>
          <w:rFonts w:ascii="Arial" w:eastAsia="Arial" w:hAnsi="Arial" w:cs="Arial"/>
          <w:b/>
          <w:sz w:val="24"/>
        </w:rPr>
      </w:pPr>
      <w:r>
        <w:rPr>
          <w:rFonts w:ascii="Arial" w:eastAsia="Arial" w:hAnsi="Arial" w:cs="Arial"/>
          <w:b/>
          <w:sz w:val="24"/>
        </w:rPr>
        <w:lastRenderedPageBreak/>
        <w:t xml:space="preserve"> </w:t>
      </w:r>
      <w:r w:rsidR="00CF4798">
        <w:rPr>
          <w:rFonts w:ascii="Arial" w:eastAsia="Arial" w:hAnsi="Arial" w:cs="Arial"/>
          <w:b/>
          <w:sz w:val="24"/>
        </w:rPr>
        <w:t xml:space="preserve">   La vida de María se inicia desde el hecho sublime de la Encarnación y termina en el latente recuerdo heredado de la primitiva Iglesia, cuando muere de amor y es llevada por el amor al cielo, siguiendo los pasos de Jesús. Entre ambos momentos hay unos pasos maravillosos. </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Ella recibe el anuncio del enviado del Señor y, aceptada su misión, sólo vive para. (</w:t>
      </w:r>
      <w:proofErr w:type="spellStart"/>
      <w:r>
        <w:rPr>
          <w:rFonts w:ascii="Arial" w:eastAsia="Arial" w:hAnsi="Arial" w:cs="Arial"/>
          <w:b/>
          <w:sz w:val="24"/>
        </w:rPr>
        <w:t>Lc.</w:t>
      </w:r>
      <w:proofErr w:type="spellEnd"/>
      <w:r>
        <w:rPr>
          <w:rFonts w:ascii="Arial" w:eastAsia="Arial" w:hAnsi="Arial" w:cs="Arial"/>
          <w:b/>
          <w:sz w:val="24"/>
        </w:rPr>
        <w:t xml:space="preserve"> 1-2). Al declarar su disponibilidad a la voluntad divina. Se hace acreedora a nuestra emocionada gratitud: "</w:t>
      </w:r>
      <w:r w:rsidRPr="00C05A6A">
        <w:rPr>
          <w:rFonts w:ascii="Arial" w:eastAsia="Arial" w:hAnsi="Arial" w:cs="Arial"/>
          <w:b/>
          <w:i/>
          <w:sz w:val="24"/>
        </w:rPr>
        <w:t>He aquí la esclava del Señor: que se cumpla en mí todo lo que has anunciado.</w:t>
      </w:r>
      <w:r>
        <w:rPr>
          <w:rFonts w:ascii="Arial" w:eastAsia="Arial" w:hAnsi="Arial" w:cs="Arial"/>
          <w:b/>
          <w:sz w:val="24"/>
        </w:rPr>
        <w:t>" (</w:t>
      </w:r>
      <w:proofErr w:type="spellStart"/>
      <w:r>
        <w:rPr>
          <w:rFonts w:ascii="Arial" w:eastAsia="Arial" w:hAnsi="Arial" w:cs="Arial"/>
          <w:b/>
          <w:sz w:val="24"/>
        </w:rPr>
        <w:t>Lc.</w:t>
      </w:r>
      <w:proofErr w:type="spellEnd"/>
      <w:r>
        <w:rPr>
          <w:rFonts w:ascii="Arial" w:eastAsia="Arial" w:hAnsi="Arial" w:cs="Arial"/>
          <w:b/>
          <w:sz w:val="24"/>
        </w:rPr>
        <w:t xml:space="preserve"> 1.38).</w:t>
      </w:r>
    </w:p>
    <w:p w:rsidR="00DB5F29" w:rsidRDefault="00DB5F29" w:rsidP="002E11FA">
      <w:pPr>
        <w:spacing w:after="0" w:line="240" w:lineRule="auto"/>
        <w:ind w:left="-851" w:right="-994"/>
        <w:jc w:val="both"/>
        <w:rPr>
          <w:rFonts w:ascii="Arial" w:eastAsia="Arial" w:hAnsi="Arial" w:cs="Arial"/>
          <w:b/>
          <w:sz w:val="24"/>
        </w:rPr>
      </w:pPr>
    </w:p>
    <w:p w:rsidR="00DB5F29" w:rsidRDefault="00DB5F29"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 xml:space="preserve">   Todo lo que podemos decir de sus años sobre la tierra se sintetizan en esa disposición de entrega fiel, cumpliendo en todo la voluntad del Padre. Hace posible la venida de Cristo a la tierra. Abre las puertas de la salvación.</w:t>
      </w:r>
    </w:p>
    <w:p w:rsidR="00C05A6A" w:rsidRDefault="00C05A6A" w:rsidP="002E11FA">
      <w:pPr>
        <w:spacing w:after="0" w:line="240" w:lineRule="auto"/>
        <w:ind w:left="-851" w:right="-994"/>
        <w:jc w:val="both"/>
        <w:rPr>
          <w:rFonts w:ascii="Arial" w:eastAsia="Arial" w:hAnsi="Arial" w:cs="Arial"/>
          <w:b/>
          <w:sz w:val="24"/>
        </w:rPr>
      </w:pPr>
    </w:p>
    <w:p w:rsidR="004843F8" w:rsidRDefault="00DB5F29" w:rsidP="002E11FA">
      <w:pPr>
        <w:spacing w:after="0" w:line="240" w:lineRule="auto"/>
        <w:ind w:left="-851" w:right="-994"/>
        <w:jc w:val="both"/>
        <w:rPr>
          <w:rFonts w:ascii="Arial" w:eastAsia="Arial" w:hAnsi="Arial" w:cs="Arial"/>
          <w:b/>
          <w:sz w:val="24"/>
        </w:rPr>
      </w:pPr>
      <w:r>
        <w:rPr>
          <w:rFonts w:ascii="Arial" w:eastAsia="Arial" w:hAnsi="Arial" w:cs="Arial"/>
          <w:b/>
          <w:sz w:val="24"/>
        </w:rPr>
        <w:t xml:space="preserve">   </w:t>
      </w:r>
      <w:r w:rsidR="00CF4798">
        <w:rPr>
          <w:rFonts w:ascii="Arial" w:eastAsia="Arial" w:hAnsi="Arial" w:cs="Arial"/>
          <w:b/>
          <w:sz w:val="24"/>
        </w:rPr>
        <w:t xml:space="preserve"> La infancia de Cristo y la vida oculta de trabajador de </w:t>
      </w:r>
      <w:proofErr w:type="spellStart"/>
      <w:r w:rsidR="00CF4798">
        <w:rPr>
          <w:rFonts w:ascii="Arial" w:eastAsia="Arial" w:hAnsi="Arial" w:cs="Arial"/>
          <w:b/>
          <w:sz w:val="24"/>
        </w:rPr>
        <w:t>Nazareth</w:t>
      </w:r>
      <w:proofErr w:type="spellEnd"/>
      <w:r w:rsidR="00CF4798">
        <w:rPr>
          <w:rFonts w:ascii="Arial" w:eastAsia="Arial" w:hAnsi="Arial" w:cs="Arial"/>
          <w:b/>
          <w:sz w:val="24"/>
        </w:rPr>
        <w:t>, ocupan la mayor parte de su atención. De esos años dicen los testigos evangé</w:t>
      </w:r>
      <w:r w:rsidR="00B82E6C">
        <w:rPr>
          <w:rFonts w:ascii="Arial" w:eastAsia="Arial" w:hAnsi="Arial" w:cs="Arial"/>
          <w:b/>
          <w:sz w:val="24"/>
        </w:rPr>
        <w:t>licos que "</w:t>
      </w:r>
      <w:r w:rsidR="00B82E6C" w:rsidRPr="00B82E6C">
        <w:rPr>
          <w:rFonts w:ascii="Arial" w:eastAsia="Arial" w:hAnsi="Arial" w:cs="Arial"/>
          <w:b/>
          <w:i/>
          <w:sz w:val="24"/>
        </w:rPr>
        <w:t xml:space="preserve">su Madre conservaba </w:t>
      </w:r>
      <w:r w:rsidR="00CF4798" w:rsidRPr="00B82E6C">
        <w:rPr>
          <w:rFonts w:ascii="Arial" w:eastAsia="Arial" w:hAnsi="Arial" w:cs="Arial"/>
          <w:b/>
          <w:i/>
          <w:sz w:val="24"/>
        </w:rPr>
        <w:t xml:space="preserve"> las cosas en su corazón."</w:t>
      </w:r>
      <w:r w:rsidR="00CF4798">
        <w:rPr>
          <w:rFonts w:ascii="Arial" w:eastAsia="Arial" w:hAnsi="Arial" w:cs="Arial"/>
          <w:b/>
          <w:sz w:val="24"/>
        </w:rPr>
        <w:t xml:space="preserve"> (</w:t>
      </w:r>
      <w:proofErr w:type="spellStart"/>
      <w:r w:rsidR="00CF4798">
        <w:rPr>
          <w:rFonts w:ascii="Arial" w:eastAsia="Arial" w:hAnsi="Arial" w:cs="Arial"/>
          <w:b/>
          <w:sz w:val="24"/>
        </w:rPr>
        <w:t>Lc.</w:t>
      </w:r>
      <w:proofErr w:type="spellEnd"/>
      <w:r w:rsidR="00CF4798">
        <w:rPr>
          <w:rFonts w:ascii="Arial" w:eastAsia="Arial" w:hAnsi="Arial" w:cs="Arial"/>
          <w:b/>
          <w:sz w:val="24"/>
        </w:rPr>
        <w:t xml:space="preserve"> 2. 50-51).</w:t>
      </w:r>
    </w:p>
    <w:p w:rsidR="004843F8" w:rsidRDefault="004843F8" w:rsidP="002E11FA">
      <w:pPr>
        <w:spacing w:after="0" w:line="240" w:lineRule="auto"/>
        <w:ind w:left="-851" w:right="-994"/>
        <w:jc w:val="both"/>
        <w:rPr>
          <w:rFonts w:ascii="Arial" w:eastAsia="Arial" w:hAnsi="Arial" w:cs="Arial"/>
          <w:b/>
          <w:sz w:val="24"/>
        </w:rPr>
      </w:pPr>
    </w:p>
    <w:p w:rsidR="004843F8" w:rsidRDefault="005C6871" w:rsidP="002E11FA">
      <w:pPr>
        <w:spacing w:after="0" w:line="240" w:lineRule="auto"/>
        <w:ind w:left="-851" w:right="-994"/>
        <w:jc w:val="both"/>
        <w:rPr>
          <w:rFonts w:ascii="Arial" w:eastAsia="Arial" w:hAnsi="Arial" w:cs="Arial"/>
          <w:b/>
          <w:color w:val="FF0000"/>
          <w:sz w:val="24"/>
        </w:rPr>
      </w:pPr>
      <w:r>
        <w:rPr>
          <w:rFonts w:ascii="Arial" w:eastAsia="Arial" w:hAnsi="Arial" w:cs="Arial"/>
          <w:b/>
          <w:color w:val="FF0000"/>
          <w:sz w:val="24"/>
        </w:rPr>
        <w:t xml:space="preserve">  6  </w:t>
      </w:r>
      <w:r w:rsidR="00E96E72" w:rsidRPr="005C6871">
        <w:rPr>
          <w:rFonts w:ascii="Arial" w:eastAsia="Arial" w:hAnsi="Arial" w:cs="Arial"/>
          <w:b/>
          <w:color w:val="FF0000"/>
          <w:sz w:val="24"/>
        </w:rPr>
        <w:t>Los dogmas marianos</w:t>
      </w:r>
    </w:p>
    <w:p w:rsidR="005C6871" w:rsidRDefault="005C6871" w:rsidP="002E11FA">
      <w:pPr>
        <w:spacing w:after="0" w:line="240" w:lineRule="auto"/>
        <w:ind w:left="-851" w:right="-994"/>
        <w:jc w:val="both"/>
        <w:rPr>
          <w:rFonts w:ascii="Arial" w:eastAsia="Arial" w:hAnsi="Arial" w:cs="Arial"/>
          <w:b/>
          <w:color w:val="FF0000"/>
          <w:sz w:val="24"/>
        </w:rPr>
      </w:pPr>
    </w:p>
    <w:p w:rsidR="005C6871" w:rsidRDefault="005C6871" w:rsidP="002E11FA">
      <w:pPr>
        <w:spacing w:after="0" w:line="240" w:lineRule="auto"/>
        <w:ind w:left="-851" w:right="-994"/>
        <w:jc w:val="both"/>
        <w:rPr>
          <w:rFonts w:ascii="Arial" w:eastAsia="Arial" w:hAnsi="Arial" w:cs="Arial"/>
          <w:b/>
          <w:sz w:val="24"/>
        </w:rPr>
      </w:pPr>
      <w:r>
        <w:rPr>
          <w:rFonts w:ascii="Arial" w:eastAsia="Arial" w:hAnsi="Arial" w:cs="Arial"/>
          <w:b/>
          <w:color w:val="FF0000"/>
          <w:sz w:val="24"/>
        </w:rPr>
        <w:t xml:space="preserve">  </w:t>
      </w:r>
      <w:r w:rsidRPr="005C6871">
        <w:rPr>
          <w:rFonts w:ascii="Arial" w:eastAsia="Arial" w:hAnsi="Arial" w:cs="Arial"/>
          <w:b/>
          <w:sz w:val="24"/>
        </w:rPr>
        <w:t xml:space="preserve">Son cuatro fundamentales, entendiendo por dogma las verdades que han sido </w:t>
      </w:r>
      <w:r w:rsidRPr="00DF353E">
        <w:rPr>
          <w:rFonts w:ascii="Arial" w:eastAsia="Arial" w:hAnsi="Arial" w:cs="Arial"/>
          <w:b/>
          <w:sz w:val="24"/>
        </w:rPr>
        <w:t>definidas</w:t>
      </w:r>
      <w:r w:rsidRPr="005C6871">
        <w:rPr>
          <w:rFonts w:ascii="Arial" w:eastAsia="Arial" w:hAnsi="Arial" w:cs="Arial"/>
          <w:b/>
          <w:sz w:val="24"/>
        </w:rPr>
        <w:t xml:space="preserve"> y publicadas por la autoridad suprem</w:t>
      </w:r>
      <w:r>
        <w:rPr>
          <w:rFonts w:ascii="Arial" w:eastAsia="Arial" w:hAnsi="Arial" w:cs="Arial"/>
          <w:b/>
          <w:sz w:val="24"/>
        </w:rPr>
        <w:t>a</w:t>
      </w:r>
      <w:r w:rsidRPr="005C6871">
        <w:rPr>
          <w:rFonts w:ascii="Arial" w:eastAsia="Arial" w:hAnsi="Arial" w:cs="Arial"/>
          <w:b/>
          <w:sz w:val="24"/>
        </w:rPr>
        <w:t xml:space="preserve"> de</w:t>
      </w:r>
      <w:r>
        <w:rPr>
          <w:rFonts w:ascii="Arial" w:eastAsia="Arial" w:hAnsi="Arial" w:cs="Arial"/>
          <w:b/>
          <w:sz w:val="24"/>
        </w:rPr>
        <w:t xml:space="preserve"> </w:t>
      </w:r>
      <w:r w:rsidRPr="005C6871">
        <w:rPr>
          <w:rFonts w:ascii="Arial" w:eastAsia="Arial" w:hAnsi="Arial" w:cs="Arial"/>
          <w:b/>
          <w:sz w:val="24"/>
        </w:rPr>
        <w:t xml:space="preserve">la Iglesia, del Papa como primado de la comunidad eclesial o </w:t>
      </w:r>
      <w:r w:rsidR="00DF353E">
        <w:rPr>
          <w:rFonts w:ascii="Arial" w:eastAsia="Arial" w:hAnsi="Arial" w:cs="Arial"/>
          <w:b/>
          <w:sz w:val="24"/>
        </w:rPr>
        <w:t xml:space="preserve"> de </w:t>
      </w:r>
      <w:r w:rsidRPr="005C6871">
        <w:rPr>
          <w:rFonts w:ascii="Arial" w:eastAsia="Arial" w:hAnsi="Arial" w:cs="Arial"/>
          <w:b/>
          <w:sz w:val="24"/>
        </w:rPr>
        <w:t>los Concilios ecum</w:t>
      </w:r>
      <w:r w:rsidR="00DF353E">
        <w:rPr>
          <w:rFonts w:ascii="Arial" w:eastAsia="Arial" w:hAnsi="Arial" w:cs="Arial"/>
          <w:b/>
          <w:sz w:val="24"/>
        </w:rPr>
        <w:t>é</w:t>
      </w:r>
      <w:r w:rsidRPr="005C6871">
        <w:rPr>
          <w:rFonts w:ascii="Arial" w:eastAsia="Arial" w:hAnsi="Arial" w:cs="Arial"/>
          <w:b/>
          <w:sz w:val="24"/>
        </w:rPr>
        <w:t>nicos, aprobados y refren</w:t>
      </w:r>
      <w:r w:rsidR="00DF353E">
        <w:rPr>
          <w:rFonts w:ascii="Arial" w:eastAsia="Arial" w:hAnsi="Arial" w:cs="Arial"/>
          <w:b/>
          <w:sz w:val="24"/>
        </w:rPr>
        <w:t>da</w:t>
      </w:r>
      <w:r w:rsidRPr="005C6871">
        <w:rPr>
          <w:rFonts w:ascii="Arial" w:eastAsia="Arial" w:hAnsi="Arial" w:cs="Arial"/>
          <w:b/>
          <w:sz w:val="24"/>
        </w:rPr>
        <w:t>do</w:t>
      </w:r>
      <w:r w:rsidR="00DF353E">
        <w:rPr>
          <w:rFonts w:ascii="Arial" w:eastAsia="Arial" w:hAnsi="Arial" w:cs="Arial"/>
          <w:b/>
          <w:sz w:val="24"/>
        </w:rPr>
        <w:t>s</w:t>
      </w:r>
      <w:r w:rsidRPr="005C6871">
        <w:rPr>
          <w:rFonts w:ascii="Arial" w:eastAsia="Arial" w:hAnsi="Arial" w:cs="Arial"/>
          <w:b/>
          <w:sz w:val="24"/>
        </w:rPr>
        <w:t xml:space="preserve"> por el Papa</w:t>
      </w:r>
    </w:p>
    <w:p w:rsidR="00E0322A" w:rsidRDefault="00E0322A" w:rsidP="002E11FA">
      <w:pPr>
        <w:spacing w:after="0" w:line="240" w:lineRule="auto"/>
        <w:ind w:left="-851" w:right="-994"/>
        <w:jc w:val="both"/>
        <w:rPr>
          <w:rFonts w:ascii="Arial" w:eastAsia="Arial" w:hAnsi="Arial" w:cs="Arial"/>
          <w:b/>
          <w:sz w:val="24"/>
        </w:rPr>
      </w:pPr>
    </w:p>
    <w:p w:rsidR="00E0322A" w:rsidRPr="00E0322A" w:rsidRDefault="00E0322A" w:rsidP="002E11FA">
      <w:pPr>
        <w:spacing w:after="0" w:line="240" w:lineRule="auto"/>
        <w:ind w:left="-851" w:right="-994"/>
        <w:jc w:val="both"/>
        <w:rPr>
          <w:rFonts w:ascii="Arial" w:eastAsia="Arial" w:hAnsi="Arial" w:cs="Arial"/>
          <w:b/>
          <w:color w:val="0070C0"/>
          <w:sz w:val="24"/>
        </w:rPr>
      </w:pPr>
      <w:r w:rsidRPr="00E0322A">
        <w:rPr>
          <w:rFonts w:ascii="Arial" w:eastAsia="Arial" w:hAnsi="Arial" w:cs="Arial"/>
          <w:b/>
          <w:color w:val="0070C0"/>
          <w:sz w:val="24"/>
        </w:rPr>
        <w:t>6.1. Virginidad perpetua de María</w:t>
      </w:r>
    </w:p>
    <w:p w:rsidR="00E96E72" w:rsidRDefault="00E96E72" w:rsidP="002E11FA">
      <w:pPr>
        <w:spacing w:after="0" w:line="240" w:lineRule="auto"/>
        <w:ind w:left="-851" w:right="-994"/>
        <w:jc w:val="both"/>
        <w:rPr>
          <w:rFonts w:ascii="Arial" w:eastAsia="Arial" w:hAnsi="Arial" w:cs="Arial"/>
          <w:b/>
          <w:sz w:val="24"/>
        </w:rPr>
      </w:pPr>
    </w:p>
    <w:p w:rsidR="00E96E72" w:rsidRPr="00DF353E" w:rsidRDefault="00E96E72" w:rsidP="00177867">
      <w:pPr>
        <w:spacing w:after="0" w:line="240" w:lineRule="auto"/>
        <w:ind w:left="-851" w:right="-994"/>
        <w:jc w:val="both"/>
        <w:rPr>
          <w:rFonts w:ascii="Arial" w:hAnsi="Arial" w:cs="Arial"/>
          <w:b/>
          <w:sz w:val="24"/>
          <w:szCs w:val="24"/>
        </w:rPr>
      </w:pPr>
      <w:r>
        <w:rPr>
          <w:rFonts w:ascii="Arial" w:eastAsia="Arial" w:hAnsi="Arial" w:cs="Arial"/>
          <w:b/>
          <w:sz w:val="24"/>
        </w:rPr>
        <w:t xml:space="preserve">  El dogma del nacimiento virginal de Jesús implica la afirmación de que Mar</w:t>
      </w:r>
      <w:r w:rsidR="00DF353E">
        <w:rPr>
          <w:rFonts w:ascii="Arial" w:eastAsia="Arial" w:hAnsi="Arial" w:cs="Arial"/>
          <w:b/>
          <w:sz w:val="24"/>
        </w:rPr>
        <w:t>í</w:t>
      </w:r>
      <w:r>
        <w:rPr>
          <w:rFonts w:ascii="Arial" w:eastAsia="Arial" w:hAnsi="Arial" w:cs="Arial"/>
          <w:b/>
          <w:sz w:val="24"/>
        </w:rPr>
        <w:t>a lo concibió</w:t>
      </w:r>
      <w:r w:rsidR="00DF353E">
        <w:rPr>
          <w:rFonts w:ascii="Arial" w:eastAsia="Arial" w:hAnsi="Arial" w:cs="Arial"/>
          <w:b/>
          <w:sz w:val="24"/>
        </w:rPr>
        <w:t xml:space="preserve"> </w:t>
      </w:r>
      <w:r>
        <w:rPr>
          <w:rFonts w:ascii="Arial" w:eastAsia="Arial" w:hAnsi="Arial" w:cs="Arial"/>
          <w:b/>
          <w:sz w:val="24"/>
        </w:rPr>
        <w:t>de forma milagrosa, tal como l</w:t>
      </w:r>
      <w:r w:rsidR="00DF353E">
        <w:rPr>
          <w:rFonts w:ascii="Arial" w:eastAsia="Arial" w:hAnsi="Arial" w:cs="Arial"/>
          <w:b/>
          <w:sz w:val="24"/>
        </w:rPr>
        <w:t>o</w:t>
      </w:r>
      <w:r>
        <w:rPr>
          <w:rFonts w:ascii="Arial" w:eastAsia="Arial" w:hAnsi="Arial" w:cs="Arial"/>
          <w:b/>
          <w:sz w:val="24"/>
        </w:rPr>
        <w:t xml:space="preserve"> definió el </w:t>
      </w:r>
      <w:r>
        <w:t xml:space="preserve"> </w:t>
      </w:r>
      <w:hyperlink r:id="rId11" w:tooltip="Concilio de Constantinopla II" w:history="1">
        <w:r w:rsidRPr="00DF353E">
          <w:rPr>
            <w:rStyle w:val="Hipervnculo"/>
            <w:rFonts w:ascii="Arial" w:hAnsi="Arial" w:cs="Arial"/>
            <w:b/>
            <w:color w:val="auto"/>
            <w:sz w:val="24"/>
            <w:szCs w:val="24"/>
            <w:u w:val="none"/>
          </w:rPr>
          <w:t>Segundo concilio de Constantinopla</w:t>
        </w:r>
      </w:hyperlink>
      <w:r w:rsidRPr="00DF353E">
        <w:rPr>
          <w:rFonts w:ascii="Arial" w:hAnsi="Arial" w:cs="Arial"/>
          <w:b/>
          <w:sz w:val="24"/>
          <w:szCs w:val="24"/>
        </w:rPr>
        <w:t xml:space="preserve"> (año 553) que  otorgó a María el título de "siempre virgen" (</w:t>
      </w:r>
      <w:proofErr w:type="spellStart"/>
      <w:r w:rsidRPr="00DF353E">
        <w:rPr>
          <w:rFonts w:ascii="Arial" w:hAnsi="Arial" w:cs="Arial"/>
          <w:b/>
          <w:i/>
          <w:iCs/>
          <w:sz w:val="24"/>
          <w:szCs w:val="24"/>
        </w:rPr>
        <w:t>aeiparthenos</w:t>
      </w:r>
      <w:proofErr w:type="spellEnd"/>
      <w:r w:rsidRPr="00DF353E">
        <w:rPr>
          <w:rFonts w:ascii="Arial" w:hAnsi="Arial" w:cs="Arial"/>
          <w:b/>
          <w:sz w:val="24"/>
          <w:szCs w:val="24"/>
        </w:rPr>
        <w:t>).</w:t>
      </w:r>
      <w:r w:rsidR="00DF353E" w:rsidRPr="00DF353E">
        <w:rPr>
          <w:rFonts w:ascii="Arial" w:hAnsi="Arial" w:cs="Arial"/>
          <w:b/>
          <w:sz w:val="24"/>
          <w:szCs w:val="24"/>
        </w:rPr>
        <w:t xml:space="preserve"> </w:t>
      </w:r>
      <w:r w:rsidRPr="00DF353E">
        <w:rPr>
          <w:rFonts w:ascii="Arial" w:hAnsi="Arial" w:cs="Arial"/>
          <w:b/>
          <w:sz w:val="24"/>
          <w:szCs w:val="24"/>
        </w:rPr>
        <w:t>​</w:t>
      </w:r>
    </w:p>
    <w:p w:rsidR="00E0322A" w:rsidRDefault="00DF353E" w:rsidP="00DF353E">
      <w:pPr>
        <w:pStyle w:val="NormalWeb"/>
        <w:ind w:left="-851" w:right="-994" w:firstLine="142"/>
        <w:rPr>
          <w:rFonts w:ascii="Arial" w:hAnsi="Arial" w:cs="Arial"/>
          <w:b/>
        </w:rPr>
      </w:pPr>
      <w:r>
        <w:rPr>
          <w:rFonts w:ascii="Arial" w:hAnsi="Arial" w:cs="Arial"/>
          <w:b/>
        </w:rPr>
        <w:t xml:space="preserve">La tal doctrina era ya común entre los cristianos. </w:t>
      </w:r>
      <w:r w:rsidR="00E96E72" w:rsidRPr="00DF353E">
        <w:rPr>
          <w:rFonts w:ascii="Arial" w:hAnsi="Arial" w:cs="Arial"/>
          <w:b/>
        </w:rPr>
        <w:t xml:space="preserve">En el año </w:t>
      </w:r>
      <w:hyperlink r:id="rId12" w:tooltip="107" w:history="1">
        <w:r w:rsidR="00E96E72" w:rsidRPr="00DF353E">
          <w:rPr>
            <w:rStyle w:val="Hipervnculo"/>
            <w:rFonts w:ascii="Arial" w:hAnsi="Arial" w:cs="Arial"/>
            <w:b/>
            <w:color w:val="auto"/>
            <w:u w:val="none"/>
          </w:rPr>
          <w:t>107</w:t>
        </w:r>
      </w:hyperlink>
      <w:r w:rsidR="00E96E72" w:rsidRPr="00DF353E">
        <w:rPr>
          <w:rFonts w:ascii="Arial" w:hAnsi="Arial" w:cs="Arial"/>
          <w:b/>
        </w:rPr>
        <w:t xml:space="preserve">, </w:t>
      </w:r>
      <w:hyperlink r:id="rId13" w:tooltip="Ignacio de Antioquia" w:history="1">
        <w:r w:rsidR="00E96E72" w:rsidRPr="00DF353E">
          <w:rPr>
            <w:rStyle w:val="Hipervnculo"/>
            <w:rFonts w:ascii="Arial" w:hAnsi="Arial" w:cs="Arial"/>
            <w:b/>
            <w:color w:val="auto"/>
            <w:u w:val="none"/>
          </w:rPr>
          <w:t>Ignacio de Antioquia</w:t>
        </w:r>
      </w:hyperlink>
      <w:r w:rsidR="00E96E72" w:rsidRPr="00DF353E">
        <w:rPr>
          <w:rFonts w:ascii="Arial" w:hAnsi="Arial" w:cs="Arial"/>
          <w:b/>
        </w:rPr>
        <w:t xml:space="preserve"> ya describía la </w:t>
      </w:r>
      <w:hyperlink r:id="rId14" w:tooltip="Virginidad" w:history="1">
        <w:r w:rsidR="00E96E72" w:rsidRPr="00DF353E">
          <w:rPr>
            <w:rStyle w:val="Hipervnculo"/>
            <w:rFonts w:ascii="Arial" w:hAnsi="Arial" w:cs="Arial"/>
            <w:b/>
            <w:color w:val="auto"/>
            <w:u w:val="none"/>
          </w:rPr>
          <w:t>virginidad</w:t>
        </w:r>
      </w:hyperlink>
      <w:r w:rsidR="00E96E72" w:rsidRPr="00DF353E">
        <w:rPr>
          <w:rFonts w:ascii="Arial" w:hAnsi="Arial" w:cs="Arial"/>
          <w:b/>
        </w:rPr>
        <w:t xml:space="preserve"> de María. </w:t>
      </w:r>
      <w:r>
        <w:rPr>
          <w:rFonts w:ascii="Arial" w:hAnsi="Arial" w:cs="Arial"/>
          <w:b/>
        </w:rPr>
        <w:t xml:space="preserve"> Y los testimonio llegaron hasta el siglo XIII  en que </w:t>
      </w:r>
      <w:hyperlink r:id="rId15" w:tooltip="Santo Tomás de Aquino" w:history="1">
        <w:r w:rsidR="00E96E72" w:rsidRPr="00DF353E">
          <w:rPr>
            <w:rStyle w:val="Hipervnculo"/>
            <w:rFonts w:ascii="Arial" w:hAnsi="Arial" w:cs="Arial"/>
            <w:b/>
            <w:color w:val="auto"/>
            <w:u w:val="none"/>
          </w:rPr>
          <w:t>Santo Tomás de Aquino</w:t>
        </w:r>
      </w:hyperlink>
      <w:r w:rsidR="00E96E72" w:rsidRPr="00DF353E">
        <w:rPr>
          <w:rFonts w:ascii="Arial" w:hAnsi="Arial" w:cs="Arial"/>
          <w:b/>
        </w:rPr>
        <w:t xml:space="preserve"> también enseñó esta doctrina (</w:t>
      </w:r>
      <w:proofErr w:type="spellStart"/>
      <w:r w:rsidR="00E96E72" w:rsidRPr="00DF353E">
        <w:rPr>
          <w:rFonts w:ascii="Arial" w:hAnsi="Arial" w:cs="Arial"/>
          <w:b/>
        </w:rPr>
        <w:t>Summa</w:t>
      </w:r>
      <w:proofErr w:type="spellEnd"/>
      <w:r w:rsidR="00E96E72" w:rsidRPr="00DF353E">
        <w:rPr>
          <w:rFonts w:ascii="Arial" w:hAnsi="Arial" w:cs="Arial"/>
          <w:b/>
        </w:rPr>
        <w:t xml:space="preserve"> </w:t>
      </w:r>
      <w:proofErr w:type="spellStart"/>
      <w:r w:rsidR="00E96E72" w:rsidRPr="00DF353E">
        <w:rPr>
          <w:rFonts w:ascii="Arial" w:hAnsi="Arial" w:cs="Arial"/>
          <w:b/>
        </w:rPr>
        <w:t>theologiae</w:t>
      </w:r>
      <w:proofErr w:type="spellEnd"/>
      <w:r w:rsidR="00E96E72" w:rsidRPr="00DF353E">
        <w:rPr>
          <w:rFonts w:ascii="Arial" w:hAnsi="Arial" w:cs="Arial"/>
          <w:b/>
        </w:rPr>
        <w:t xml:space="preserve"> III.</w:t>
      </w:r>
      <w:r w:rsidR="00B82E6C">
        <w:rPr>
          <w:rFonts w:ascii="Arial" w:hAnsi="Arial" w:cs="Arial"/>
          <w:b/>
        </w:rPr>
        <w:t xml:space="preserve"> </w:t>
      </w:r>
      <w:r w:rsidR="00E96E72" w:rsidRPr="00DF353E">
        <w:rPr>
          <w:rFonts w:ascii="Arial" w:hAnsi="Arial" w:cs="Arial"/>
          <w:b/>
        </w:rPr>
        <w:t>28.</w:t>
      </w:r>
      <w:r w:rsidR="00B82E6C">
        <w:rPr>
          <w:rFonts w:ascii="Arial" w:hAnsi="Arial" w:cs="Arial"/>
          <w:b/>
        </w:rPr>
        <w:t xml:space="preserve"> </w:t>
      </w:r>
      <w:r w:rsidR="00E96E72" w:rsidRPr="00DF353E">
        <w:rPr>
          <w:rFonts w:ascii="Arial" w:hAnsi="Arial" w:cs="Arial"/>
          <w:b/>
        </w:rPr>
        <w:t xml:space="preserve">2) </w:t>
      </w:r>
      <w:r>
        <w:rPr>
          <w:rFonts w:ascii="Arial" w:hAnsi="Arial" w:cs="Arial"/>
          <w:b/>
        </w:rPr>
        <w:t xml:space="preserve">escribiendo </w:t>
      </w:r>
      <w:r w:rsidR="00E96E72" w:rsidRPr="00DF353E">
        <w:rPr>
          <w:rFonts w:ascii="Arial" w:hAnsi="Arial" w:cs="Arial"/>
          <w:b/>
        </w:rPr>
        <w:t xml:space="preserve">que María dio el nacimiento milagroso sin abertura del </w:t>
      </w:r>
      <w:hyperlink r:id="rId16" w:tooltip="Útero" w:history="1">
        <w:r w:rsidR="00E96E72" w:rsidRPr="00DF353E">
          <w:rPr>
            <w:rStyle w:val="Hipervnculo"/>
            <w:rFonts w:ascii="Arial" w:hAnsi="Arial" w:cs="Arial"/>
            <w:b/>
            <w:color w:val="auto"/>
            <w:u w:val="none"/>
          </w:rPr>
          <w:t>útero</w:t>
        </w:r>
      </w:hyperlink>
      <w:r w:rsidR="00E0322A">
        <w:t xml:space="preserve"> </w:t>
      </w:r>
      <w:r w:rsidR="00E96E72" w:rsidRPr="00DF353E">
        <w:rPr>
          <w:rFonts w:ascii="Arial" w:hAnsi="Arial" w:cs="Arial"/>
          <w:b/>
        </w:rPr>
        <w:t xml:space="preserve">y sin perjuicio para el </w:t>
      </w:r>
      <w:hyperlink r:id="rId17" w:tooltip="Himen" w:history="1">
        <w:r w:rsidR="00E96E72" w:rsidRPr="00DF353E">
          <w:rPr>
            <w:rStyle w:val="Hipervnculo"/>
            <w:rFonts w:ascii="Arial" w:hAnsi="Arial" w:cs="Arial"/>
            <w:b/>
            <w:color w:val="auto"/>
            <w:u w:val="none"/>
          </w:rPr>
          <w:t>himen</w:t>
        </w:r>
      </w:hyperlink>
      <w:r w:rsidR="00E96E72" w:rsidRPr="00DF353E">
        <w:rPr>
          <w:rFonts w:ascii="Arial" w:hAnsi="Arial" w:cs="Arial"/>
          <w:b/>
        </w:rPr>
        <w:t xml:space="preserve">. </w:t>
      </w:r>
    </w:p>
    <w:p w:rsidR="00DF353E" w:rsidRDefault="00E0322A" w:rsidP="00E0322A">
      <w:pPr>
        <w:pStyle w:val="NormalWeb"/>
        <w:ind w:left="-851" w:right="-994" w:firstLine="142"/>
        <w:jc w:val="both"/>
        <w:rPr>
          <w:rFonts w:ascii="Arial" w:hAnsi="Arial" w:cs="Arial"/>
          <w:b/>
        </w:rPr>
      </w:pPr>
      <w:r>
        <w:rPr>
          <w:rFonts w:ascii="Arial" w:hAnsi="Arial" w:cs="Arial"/>
          <w:b/>
        </w:rPr>
        <w:t xml:space="preserve"> </w:t>
      </w:r>
      <w:r w:rsidR="00DF353E">
        <w:rPr>
          <w:rFonts w:ascii="Arial" w:hAnsi="Arial" w:cs="Arial"/>
          <w:b/>
        </w:rPr>
        <w:t xml:space="preserve">  </w:t>
      </w:r>
      <w:r w:rsidR="00E96E72" w:rsidRPr="00DF353E">
        <w:rPr>
          <w:rFonts w:ascii="Arial" w:hAnsi="Arial" w:cs="Arial"/>
          <w:b/>
        </w:rPr>
        <w:t xml:space="preserve">Esta doctrina ya era un dogma desde el </w:t>
      </w:r>
      <w:hyperlink r:id="rId18" w:tooltip="Cristianismo primitivo" w:history="1">
        <w:r w:rsidR="00E96E72" w:rsidRPr="00DF353E">
          <w:rPr>
            <w:rStyle w:val="Hipervnculo"/>
            <w:rFonts w:ascii="Arial" w:hAnsi="Arial" w:cs="Arial"/>
            <w:b/>
            <w:color w:val="auto"/>
            <w:u w:val="none"/>
          </w:rPr>
          <w:t>cristianismo primitivo</w:t>
        </w:r>
      </w:hyperlink>
      <w:r w:rsidR="00E96E72" w:rsidRPr="00DF353E">
        <w:rPr>
          <w:rFonts w:ascii="Arial" w:hAnsi="Arial" w:cs="Arial"/>
          <w:b/>
        </w:rPr>
        <w:t xml:space="preserve">, habiendo sido declarada por notables escritores como </w:t>
      </w:r>
      <w:hyperlink r:id="rId19" w:tooltip="San Justino Mártir" w:history="1">
        <w:r w:rsidR="00E96E72" w:rsidRPr="00DF353E">
          <w:rPr>
            <w:rStyle w:val="Hipervnculo"/>
            <w:rFonts w:ascii="Arial" w:hAnsi="Arial" w:cs="Arial"/>
            <w:b/>
            <w:color w:val="auto"/>
            <w:u w:val="none"/>
          </w:rPr>
          <w:t>San Justino Mártir</w:t>
        </w:r>
      </w:hyperlink>
      <w:r w:rsidR="00E96E72" w:rsidRPr="00DF353E">
        <w:rPr>
          <w:rFonts w:ascii="Arial" w:hAnsi="Arial" w:cs="Arial"/>
          <w:b/>
        </w:rPr>
        <w:t xml:space="preserve"> y </w:t>
      </w:r>
      <w:hyperlink r:id="rId20" w:tooltip="Orígenes" w:history="1">
        <w:r w:rsidR="00E96E72" w:rsidRPr="00DF353E">
          <w:rPr>
            <w:rStyle w:val="Hipervnculo"/>
            <w:rFonts w:ascii="Arial" w:hAnsi="Arial" w:cs="Arial"/>
            <w:b/>
            <w:color w:val="auto"/>
            <w:u w:val="none"/>
          </w:rPr>
          <w:t>Orígenes</w:t>
        </w:r>
      </w:hyperlink>
      <w:r w:rsidR="00E96E72" w:rsidRPr="00DF353E">
        <w:rPr>
          <w:rFonts w:ascii="Arial" w:hAnsi="Arial" w:cs="Arial"/>
          <w:b/>
        </w:rPr>
        <w:t xml:space="preserve">. </w:t>
      </w:r>
      <w:r w:rsidR="00B82E6C">
        <w:rPr>
          <w:rFonts w:ascii="Arial" w:hAnsi="Arial" w:cs="Arial"/>
          <w:b/>
        </w:rPr>
        <w:t xml:space="preserve">   </w:t>
      </w:r>
    </w:p>
    <w:p w:rsidR="00DF353E" w:rsidRDefault="00B82E6C" w:rsidP="00DF353E">
      <w:pPr>
        <w:spacing w:before="100" w:beforeAutospacing="1" w:after="100" w:afterAutospacing="1"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E96E72" w:rsidRPr="00DF353E">
        <w:rPr>
          <w:rFonts w:ascii="Arial" w:eastAsia="Times New Roman" w:hAnsi="Arial" w:cs="Arial"/>
          <w:b/>
          <w:sz w:val="24"/>
          <w:szCs w:val="24"/>
        </w:rPr>
        <w:t xml:space="preserve">La Perpetua Virginidad de María </w:t>
      </w:r>
      <w:r w:rsidR="00DF353E">
        <w:rPr>
          <w:rFonts w:ascii="Arial" w:eastAsia="Times New Roman" w:hAnsi="Arial" w:cs="Arial"/>
          <w:b/>
          <w:sz w:val="24"/>
          <w:szCs w:val="24"/>
        </w:rPr>
        <w:t xml:space="preserve">se complemento con la idea de que la tal </w:t>
      </w:r>
      <w:r w:rsidR="00177867">
        <w:rPr>
          <w:rFonts w:ascii="Arial" w:eastAsia="Times New Roman" w:hAnsi="Arial" w:cs="Arial"/>
          <w:b/>
          <w:sz w:val="24"/>
          <w:szCs w:val="24"/>
        </w:rPr>
        <w:t>cualidad</w:t>
      </w:r>
      <w:r w:rsidR="00DF353E">
        <w:rPr>
          <w:rFonts w:ascii="Arial" w:eastAsia="Times New Roman" w:hAnsi="Arial" w:cs="Arial"/>
          <w:b/>
          <w:sz w:val="24"/>
          <w:szCs w:val="24"/>
        </w:rPr>
        <w:t xml:space="preserve"> </w:t>
      </w:r>
      <w:r w:rsidR="00177867">
        <w:rPr>
          <w:rFonts w:ascii="Arial" w:eastAsia="Times New Roman" w:hAnsi="Arial" w:cs="Arial"/>
          <w:b/>
          <w:sz w:val="24"/>
          <w:szCs w:val="24"/>
        </w:rPr>
        <w:t>respond</w:t>
      </w:r>
      <w:r w:rsidR="00E0322A">
        <w:rPr>
          <w:rFonts w:ascii="Arial" w:eastAsia="Times New Roman" w:hAnsi="Arial" w:cs="Arial"/>
          <w:b/>
          <w:sz w:val="24"/>
          <w:szCs w:val="24"/>
        </w:rPr>
        <w:t>í</w:t>
      </w:r>
      <w:r w:rsidR="00177867">
        <w:rPr>
          <w:rFonts w:ascii="Arial" w:eastAsia="Times New Roman" w:hAnsi="Arial" w:cs="Arial"/>
          <w:b/>
          <w:sz w:val="24"/>
          <w:szCs w:val="24"/>
        </w:rPr>
        <w:t xml:space="preserve">a al plan de Dios expresado en el texto evangélico y </w:t>
      </w:r>
      <w:r w:rsidR="00DF353E">
        <w:rPr>
          <w:rFonts w:ascii="Arial" w:eastAsia="Times New Roman" w:hAnsi="Arial" w:cs="Arial"/>
          <w:b/>
          <w:sz w:val="24"/>
          <w:szCs w:val="24"/>
        </w:rPr>
        <w:t>había sido enseñanza  d</w:t>
      </w:r>
      <w:r w:rsidR="00E96E72" w:rsidRPr="00DF353E">
        <w:rPr>
          <w:rFonts w:ascii="Arial" w:eastAsia="Times New Roman" w:hAnsi="Arial" w:cs="Arial"/>
          <w:b/>
          <w:sz w:val="24"/>
          <w:szCs w:val="24"/>
        </w:rPr>
        <w:t xml:space="preserve">e la </w:t>
      </w:r>
      <w:hyperlink r:id="rId21" w:tooltip="Iglesia católica" w:history="1">
        <w:r w:rsidR="00E96E72" w:rsidRPr="00DF353E">
          <w:rPr>
            <w:rFonts w:ascii="Arial" w:eastAsia="Times New Roman" w:hAnsi="Arial" w:cs="Arial"/>
            <w:b/>
            <w:sz w:val="24"/>
            <w:szCs w:val="24"/>
          </w:rPr>
          <w:t>Iglesia católica</w:t>
        </w:r>
      </w:hyperlink>
      <w:r w:rsidR="00E96E72" w:rsidRPr="00DF353E">
        <w:rPr>
          <w:rFonts w:ascii="Arial" w:eastAsia="Times New Roman" w:hAnsi="Arial" w:cs="Arial"/>
          <w:b/>
          <w:sz w:val="24"/>
          <w:szCs w:val="24"/>
        </w:rPr>
        <w:t xml:space="preserve"> y de la </w:t>
      </w:r>
      <w:hyperlink r:id="rId22" w:tooltip="Iglesia Ortodoxa" w:history="1">
        <w:r w:rsidR="00E96E72" w:rsidRPr="00DF353E">
          <w:rPr>
            <w:rFonts w:ascii="Arial" w:eastAsia="Times New Roman" w:hAnsi="Arial" w:cs="Arial"/>
            <w:b/>
            <w:sz w:val="24"/>
            <w:szCs w:val="24"/>
          </w:rPr>
          <w:t>Iglesia oriental ortodoxa</w:t>
        </w:r>
      </w:hyperlink>
      <w:r w:rsidR="00177867">
        <w:t xml:space="preserve">. </w:t>
      </w:r>
      <w:r w:rsidR="00177867">
        <w:rPr>
          <w:rFonts w:ascii="Arial" w:eastAsia="Times New Roman" w:hAnsi="Arial" w:cs="Arial"/>
          <w:b/>
          <w:sz w:val="24"/>
          <w:szCs w:val="24"/>
        </w:rPr>
        <w:t xml:space="preserve"> Se solía decir que </w:t>
      </w:r>
      <w:r w:rsidR="00E96E72" w:rsidRPr="00DF353E">
        <w:rPr>
          <w:rFonts w:ascii="Arial" w:eastAsia="Times New Roman" w:hAnsi="Arial" w:cs="Arial"/>
          <w:b/>
          <w:sz w:val="24"/>
          <w:szCs w:val="24"/>
        </w:rPr>
        <w:t xml:space="preserve"> María fue virgen antes, durante y después del parto</w:t>
      </w:r>
      <w:r w:rsidR="00177867">
        <w:rPr>
          <w:rFonts w:ascii="Arial" w:eastAsia="Times New Roman" w:hAnsi="Arial" w:cs="Arial"/>
          <w:b/>
          <w:sz w:val="24"/>
          <w:szCs w:val="24"/>
        </w:rPr>
        <w:t>, pues</w:t>
      </w:r>
      <w:r w:rsidR="00E96E72" w:rsidRPr="00DF353E">
        <w:rPr>
          <w:rFonts w:ascii="Arial" w:eastAsia="Times New Roman" w:hAnsi="Arial" w:cs="Arial"/>
          <w:b/>
          <w:sz w:val="24"/>
          <w:szCs w:val="24"/>
        </w:rPr>
        <w:t xml:space="preserve"> no tuvo otros hijos.</w:t>
      </w:r>
      <w:r w:rsidR="00DF353E" w:rsidRPr="00DF353E">
        <w:rPr>
          <w:rFonts w:ascii="Arial" w:eastAsia="Times New Roman" w:hAnsi="Arial" w:cs="Arial"/>
          <w:b/>
          <w:sz w:val="24"/>
          <w:szCs w:val="24"/>
        </w:rPr>
        <w:t xml:space="preserve"> </w:t>
      </w:r>
      <w:r w:rsidR="00E96E72" w:rsidRPr="00DF353E">
        <w:rPr>
          <w:rFonts w:ascii="Arial" w:eastAsia="Times New Roman" w:hAnsi="Arial" w:cs="Arial"/>
          <w:b/>
          <w:sz w:val="24"/>
          <w:szCs w:val="24"/>
        </w:rPr>
        <w:t xml:space="preserve">​ </w:t>
      </w:r>
      <w:r w:rsidR="00DF353E">
        <w:rPr>
          <w:rFonts w:ascii="Arial" w:eastAsia="Times New Roman" w:hAnsi="Arial" w:cs="Arial"/>
          <w:b/>
          <w:sz w:val="24"/>
          <w:szCs w:val="24"/>
        </w:rPr>
        <w:t>La enseñanza en Oriente a</w:t>
      </w:r>
      <w:r w:rsidR="00E96E72" w:rsidRPr="00DF353E">
        <w:rPr>
          <w:rFonts w:ascii="Arial" w:eastAsia="Times New Roman" w:hAnsi="Arial" w:cs="Arial"/>
          <w:b/>
          <w:sz w:val="24"/>
          <w:szCs w:val="24"/>
        </w:rPr>
        <w:t xml:space="preserve">firma la "real y perpetua virginidad incluso en el acto de dar a luz el </w:t>
      </w:r>
      <w:hyperlink r:id="rId23" w:tooltip="Jesús de Nazaret" w:history="1">
        <w:r w:rsidR="00E96E72" w:rsidRPr="00DF353E">
          <w:rPr>
            <w:rFonts w:ascii="Arial" w:eastAsia="Times New Roman" w:hAnsi="Arial" w:cs="Arial"/>
            <w:b/>
            <w:sz w:val="24"/>
            <w:szCs w:val="24"/>
          </w:rPr>
          <w:t>Hijo de Dios hecho hombre</w:t>
        </w:r>
      </w:hyperlink>
      <w:r w:rsidR="00E96E72" w:rsidRPr="00DF353E">
        <w:rPr>
          <w:rFonts w:ascii="Arial" w:eastAsia="Times New Roman" w:hAnsi="Arial" w:cs="Arial"/>
          <w:b/>
          <w:sz w:val="24"/>
          <w:szCs w:val="24"/>
        </w:rPr>
        <w:t>."</w:t>
      </w:r>
      <w:r w:rsidR="00177867">
        <w:rPr>
          <w:rFonts w:ascii="Arial" w:eastAsia="Times New Roman" w:hAnsi="Arial" w:cs="Arial"/>
          <w:b/>
          <w:sz w:val="24"/>
          <w:szCs w:val="24"/>
        </w:rPr>
        <w:t xml:space="preserve"> Con todo el dogma de la virginidad afecta s</w:t>
      </w:r>
      <w:r w:rsidR="00E0322A">
        <w:rPr>
          <w:rFonts w:ascii="Arial" w:eastAsia="Times New Roman" w:hAnsi="Arial" w:cs="Arial"/>
          <w:b/>
          <w:sz w:val="24"/>
          <w:szCs w:val="24"/>
        </w:rPr>
        <w:t>ó</w:t>
      </w:r>
      <w:r w:rsidR="00177867">
        <w:rPr>
          <w:rFonts w:ascii="Arial" w:eastAsia="Times New Roman" w:hAnsi="Arial" w:cs="Arial"/>
          <w:b/>
          <w:sz w:val="24"/>
          <w:szCs w:val="24"/>
        </w:rPr>
        <w:t>lo a la fecundación y gestación del hombre Je</w:t>
      </w:r>
      <w:r w:rsidR="00E0322A">
        <w:rPr>
          <w:rFonts w:ascii="Arial" w:eastAsia="Times New Roman" w:hAnsi="Arial" w:cs="Arial"/>
          <w:b/>
          <w:sz w:val="24"/>
          <w:szCs w:val="24"/>
        </w:rPr>
        <w:t>s</w:t>
      </w:r>
      <w:r w:rsidR="00177867">
        <w:rPr>
          <w:rFonts w:ascii="Arial" w:eastAsia="Times New Roman" w:hAnsi="Arial" w:cs="Arial"/>
          <w:b/>
          <w:sz w:val="24"/>
          <w:szCs w:val="24"/>
        </w:rPr>
        <w:t>ús. El antes y después del parto es creencia sólida de todos los tiempos</w:t>
      </w:r>
      <w:r w:rsidR="00E0322A">
        <w:rPr>
          <w:rFonts w:ascii="Arial" w:eastAsia="Times New Roman" w:hAnsi="Arial" w:cs="Arial"/>
          <w:b/>
          <w:sz w:val="24"/>
          <w:szCs w:val="24"/>
        </w:rPr>
        <w:t>; y es</w:t>
      </w:r>
      <w:r w:rsidR="00177867">
        <w:rPr>
          <w:rFonts w:ascii="Arial" w:eastAsia="Times New Roman" w:hAnsi="Arial" w:cs="Arial"/>
          <w:b/>
          <w:sz w:val="24"/>
          <w:szCs w:val="24"/>
        </w:rPr>
        <w:t xml:space="preserve"> resultado impensable otra cosa</w:t>
      </w:r>
      <w:r w:rsidR="00E0322A">
        <w:rPr>
          <w:rFonts w:ascii="Arial" w:eastAsia="Times New Roman" w:hAnsi="Arial" w:cs="Arial"/>
          <w:b/>
          <w:sz w:val="24"/>
          <w:szCs w:val="24"/>
        </w:rPr>
        <w:t xml:space="preserve"> que no fuera la virginidad total.</w:t>
      </w:r>
      <w:r w:rsidR="00177867">
        <w:rPr>
          <w:rFonts w:ascii="Arial" w:eastAsia="Times New Roman" w:hAnsi="Arial" w:cs="Arial"/>
          <w:b/>
          <w:sz w:val="24"/>
          <w:szCs w:val="24"/>
        </w:rPr>
        <w:t>.</w:t>
      </w:r>
      <w:r w:rsidR="00DF353E">
        <w:rPr>
          <w:rFonts w:ascii="Arial" w:eastAsia="Times New Roman" w:hAnsi="Arial" w:cs="Arial"/>
          <w:b/>
          <w:sz w:val="24"/>
          <w:szCs w:val="24"/>
        </w:rPr>
        <w:t xml:space="preserve"> </w:t>
      </w:r>
    </w:p>
    <w:p w:rsidR="00E96E72" w:rsidRDefault="00E96E72" w:rsidP="00DF353E">
      <w:pPr>
        <w:spacing w:before="100" w:beforeAutospacing="1" w:after="100" w:afterAutospacing="1" w:line="240" w:lineRule="auto"/>
        <w:ind w:left="-851" w:right="-994" w:firstLine="142"/>
        <w:jc w:val="both"/>
        <w:rPr>
          <w:rFonts w:ascii="Arial" w:eastAsia="Times New Roman" w:hAnsi="Arial" w:cs="Arial"/>
          <w:b/>
          <w:sz w:val="24"/>
          <w:szCs w:val="24"/>
        </w:rPr>
      </w:pPr>
      <w:r w:rsidRPr="00DF353E">
        <w:rPr>
          <w:rFonts w:ascii="Arial" w:eastAsia="Times New Roman" w:hAnsi="Arial" w:cs="Arial"/>
          <w:b/>
          <w:sz w:val="24"/>
          <w:szCs w:val="24"/>
        </w:rPr>
        <w:t xml:space="preserve"> El </w:t>
      </w:r>
      <w:hyperlink r:id="rId24" w:tooltip="Papa Pablo IV" w:history="1">
        <w:r w:rsidRPr="00DF353E">
          <w:rPr>
            <w:rFonts w:ascii="Arial" w:eastAsia="Times New Roman" w:hAnsi="Arial" w:cs="Arial"/>
            <w:b/>
            <w:sz w:val="24"/>
            <w:szCs w:val="24"/>
          </w:rPr>
          <w:t>Papa Pablo IV</w:t>
        </w:r>
      </w:hyperlink>
      <w:r w:rsidRPr="00DF353E">
        <w:rPr>
          <w:rFonts w:ascii="Arial" w:eastAsia="Times New Roman" w:hAnsi="Arial" w:cs="Arial"/>
          <w:b/>
          <w:sz w:val="24"/>
          <w:szCs w:val="24"/>
        </w:rPr>
        <w:t xml:space="preserve"> lo reconfirmó en </w:t>
      </w:r>
      <w:r w:rsidR="00D55D9B">
        <w:rPr>
          <w:rFonts w:ascii="Arial" w:eastAsia="Times New Roman" w:hAnsi="Arial" w:cs="Arial"/>
          <w:b/>
          <w:sz w:val="24"/>
          <w:szCs w:val="24"/>
        </w:rPr>
        <w:t>la Constitución</w:t>
      </w:r>
      <w:r w:rsidR="00E0322A">
        <w:rPr>
          <w:rFonts w:ascii="Arial" w:eastAsia="Times New Roman" w:hAnsi="Arial" w:cs="Arial"/>
          <w:b/>
          <w:sz w:val="24"/>
          <w:szCs w:val="24"/>
        </w:rPr>
        <w:t xml:space="preserve"> </w:t>
      </w:r>
      <w:r w:rsidRPr="00DF353E">
        <w:rPr>
          <w:rFonts w:ascii="Arial" w:eastAsia="Times New Roman" w:hAnsi="Arial" w:cs="Arial"/>
          <w:b/>
          <w:i/>
          <w:iCs/>
          <w:sz w:val="24"/>
          <w:szCs w:val="24"/>
        </w:rPr>
        <w:t xml:space="preserve">Cum </w:t>
      </w:r>
      <w:proofErr w:type="spellStart"/>
      <w:r w:rsidRPr="00DF353E">
        <w:rPr>
          <w:rFonts w:ascii="Arial" w:eastAsia="Times New Roman" w:hAnsi="Arial" w:cs="Arial"/>
          <w:b/>
          <w:i/>
          <w:iCs/>
          <w:sz w:val="24"/>
          <w:szCs w:val="24"/>
        </w:rPr>
        <w:t>quorundam</w:t>
      </w:r>
      <w:proofErr w:type="spellEnd"/>
      <w:r w:rsidRPr="00DF353E">
        <w:rPr>
          <w:rFonts w:ascii="Arial" w:eastAsia="Times New Roman" w:hAnsi="Arial" w:cs="Arial"/>
          <w:b/>
          <w:sz w:val="24"/>
          <w:szCs w:val="24"/>
        </w:rPr>
        <w:t xml:space="preserve"> </w:t>
      </w:r>
      <w:proofErr w:type="spellStart"/>
      <w:r w:rsidR="00D55D9B">
        <w:rPr>
          <w:rFonts w:ascii="Arial" w:eastAsia="Times New Roman" w:hAnsi="Arial" w:cs="Arial"/>
          <w:b/>
          <w:sz w:val="24"/>
          <w:szCs w:val="24"/>
        </w:rPr>
        <w:t>hominum</w:t>
      </w:r>
      <w:proofErr w:type="spellEnd"/>
      <w:r w:rsidR="00D55D9B">
        <w:rPr>
          <w:rFonts w:ascii="Arial" w:eastAsia="Times New Roman" w:hAnsi="Arial" w:cs="Arial"/>
          <w:b/>
          <w:sz w:val="24"/>
          <w:szCs w:val="24"/>
        </w:rPr>
        <w:t xml:space="preserve"> d</w:t>
      </w:r>
      <w:r w:rsidRPr="00DF353E">
        <w:rPr>
          <w:rFonts w:ascii="Arial" w:eastAsia="Times New Roman" w:hAnsi="Arial" w:cs="Arial"/>
          <w:b/>
          <w:sz w:val="24"/>
          <w:szCs w:val="24"/>
        </w:rPr>
        <w:t xml:space="preserve">el </w:t>
      </w:r>
      <w:hyperlink r:id="rId25" w:tooltip="7 de agosto" w:history="1">
        <w:r w:rsidRPr="00DF353E">
          <w:rPr>
            <w:rFonts w:ascii="Arial" w:eastAsia="Times New Roman" w:hAnsi="Arial" w:cs="Arial"/>
            <w:b/>
            <w:sz w:val="24"/>
            <w:szCs w:val="24"/>
          </w:rPr>
          <w:t>7 de agosto</w:t>
        </w:r>
      </w:hyperlink>
      <w:r w:rsidRPr="00DF353E">
        <w:rPr>
          <w:rFonts w:ascii="Arial" w:eastAsia="Times New Roman" w:hAnsi="Arial" w:cs="Arial"/>
          <w:b/>
          <w:sz w:val="24"/>
          <w:szCs w:val="24"/>
        </w:rPr>
        <w:t xml:space="preserve"> de </w:t>
      </w:r>
      <w:hyperlink r:id="rId26" w:tooltip="1555" w:history="1">
        <w:r w:rsidRPr="00DF353E">
          <w:rPr>
            <w:rFonts w:ascii="Arial" w:eastAsia="Times New Roman" w:hAnsi="Arial" w:cs="Arial"/>
            <w:b/>
            <w:sz w:val="24"/>
            <w:szCs w:val="24"/>
          </w:rPr>
          <w:t>1555</w:t>
        </w:r>
      </w:hyperlink>
      <w:r w:rsidRPr="00DF353E">
        <w:rPr>
          <w:rFonts w:ascii="Arial" w:eastAsia="Times New Roman" w:hAnsi="Arial" w:cs="Arial"/>
          <w:b/>
          <w:sz w:val="24"/>
          <w:szCs w:val="24"/>
        </w:rPr>
        <w:t xml:space="preserve">, en el </w:t>
      </w:r>
      <w:hyperlink r:id="rId27" w:tooltip="Concilio de Trento" w:history="1">
        <w:r w:rsidRPr="00DF353E">
          <w:rPr>
            <w:rFonts w:ascii="Arial" w:eastAsia="Times New Roman" w:hAnsi="Arial" w:cs="Arial"/>
            <w:b/>
            <w:sz w:val="24"/>
            <w:szCs w:val="24"/>
          </w:rPr>
          <w:t>Concilio de Trento</w:t>
        </w:r>
      </w:hyperlink>
      <w:r w:rsidRPr="00DF353E">
        <w:rPr>
          <w:rFonts w:ascii="Arial" w:eastAsia="Times New Roman" w:hAnsi="Arial" w:cs="Arial"/>
          <w:b/>
          <w:sz w:val="24"/>
          <w:szCs w:val="24"/>
        </w:rPr>
        <w:t xml:space="preserve">. </w:t>
      </w:r>
    </w:p>
    <w:p w:rsidR="00DF353E" w:rsidRDefault="00E0322A" w:rsidP="00DF353E">
      <w:pPr>
        <w:spacing w:before="100" w:beforeAutospacing="1" w:after="100" w:afterAutospacing="1"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lastRenderedPageBreak/>
        <w:t>Además, así</w:t>
      </w:r>
      <w:r w:rsidR="00177867">
        <w:rPr>
          <w:rFonts w:ascii="Arial" w:eastAsia="Times New Roman" w:hAnsi="Arial" w:cs="Arial"/>
          <w:b/>
          <w:sz w:val="24"/>
          <w:szCs w:val="24"/>
        </w:rPr>
        <w:t xml:space="preserve"> la </w:t>
      </w:r>
      <w:r w:rsidR="00DF353E">
        <w:rPr>
          <w:rFonts w:ascii="Arial" w:eastAsia="Times New Roman" w:hAnsi="Arial" w:cs="Arial"/>
          <w:b/>
          <w:sz w:val="24"/>
          <w:szCs w:val="24"/>
        </w:rPr>
        <w:t>definición directamente se dirige al hecho de la fecundación milagrosa</w:t>
      </w:r>
      <w:r w:rsidR="00177867">
        <w:rPr>
          <w:rFonts w:ascii="Arial" w:eastAsia="Times New Roman" w:hAnsi="Arial" w:cs="Arial"/>
          <w:b/>
          <w:sz w:val="24"/>
          <w:szCs w:val="24"/>
        </w:rPr>
        <w:t>, se puede</w:t>
      </w:r>
      <w:r w:rsidR="00DF353E">
        <w:rPr>
          <w:rFonts w:ascii="Arial" w:eastAsia="Times New Roman" w:hAnsi="Arial" w:cs="Arial"/>
          <w:b/>
          <w:sz w:val="24"/>
          <w:szCs w:val="24"/>
        </w:rPr>
        <w:t xml:space="preserve"> discut</w:t>
      </w:r>
      <w:r w:rsidR="00177867">
        <w:rPr>
          <w:rFonts w:ascii="Arial" w:eastAsia="Times New Roman" w:hAnsi="Arial" w:cs="Arial"/>
          <w:b/>
          <w:sz w:val="24"/>
          <w:szCs w:val="24"/>
        </w:rPr>
        <w:t>ir</w:t>
      </w:r>
      <w:r w:rsidR="00DF353E">
        <w:rPr>
          <w:rFonts w:ascii="Arial" w:eastAsia="Times New Roman" w:hAnsi="Arial" w:cs="Arial"/>
          <w:b/>
          <w:sz w:val="24"/>
          <w:szCs w:val="24"/>
        </w:rPr>
        <w:t xml:space="preserve"> y más buen se duda </w:t>
      </w:r>
      <w:r w:rsidR="00177867">
        <w:rPr>
          <w:rFonts w:ascii="Arial" w:eastAsia="Times New Roman" w:hAnsi="Arial" w:cs="Arial"/>
          <w:b/>
          <w:sz w:val="24"/>
          <w:szCs w:val="24"/>
        </w:rPr>
        <w:t>sobre</w:t>
      </w:r>
      <w:r w:rsidR="00DF353E">
        <w:rPr>
          <w:rFonts w:ascii="Arial" w:eastAsia="Times New Roman" w:hAnsi="Arial" w:cs="Arial"/>
          <w:b/>
          <w:sz w:val="24"/>
          <w:szCs w:val="24"/>
        </w:rPr>
        <w:t xml:space="preserve"> los pormenores de </w:t>
      </w:r>
      <w:r w:rsidR="00177867">
        <w:rPr>
          <w:rFonts w:ascii="Arial" w:eastAsia="Times New Roman" w:hAnsi="Arial" w:cs="Arial"/>
          <w:b/>
          <w:sz w:val="24"/>
          <w:szCs w:val="24"/>
        </w:rPr>
        <w:t xml:space="preserve">alumbramiento, del </w:t>
      </w:r>
      <w:r w:rsidR="00DF353E">
        <w:rPr>
          <w:rFonts w:ascii="Arial" w:eastAsia="Times New Roman" w:hAnsi="Arial" w:cs="Arial"/>
          <w:b/>
          <w:sz w:val="24"/>
          <w:szCs w:val="24"/>
        </w:rPr>
        <w:t>parto , que bien pudo ser natural como el de toda madre, sin necesidad de de</w:t>
      </w:r>
      <w:r w:rsidR="00177867">
        <w:rPr>
          <w:rFonts w:ascii="Arial" w:eastAsia="Times New Roman" w:hAnsi="Arial" w:cs="Arial"/>
          <w:b/>
          <w:sz w:val="24"/>
          <w:szCs w:val="24"/>
        </w:rPr>
        <w:t>fender</w:t>
      </w:r>
      <w:r w:rsidR="00DF353E">
        <w:rPr>
          <w:rFonts w:ascii="Arial" w:eastAsia="Times New Roman" w:hAnsi="Arial" w:cs="Arial"/>
          <w:b/>
          <w:sz w:val="24"/>
          <w:szCs w:val="24"/>
        </w:rPr>
        <w:t xml:space="preserve"> el milagro de la salida milagrosa al exterior "</w:t>
      </w:r>
      <w:r w:rsidR="00DF353E" w:rsidRPr="00E0322A">
        <w:rPr>
          <w:rFonts w:ascii="Arial" w:eastAsia="Times New Roman" w:hAnsi="Arial" w:cs="Arial"/>
          <w:b/>
          <w:i/>
          <w:sz w:val="24"/>
          <w:szCs w:val="24"/>
        </w:rPr>
        <w:t>como un rayo de sol pasa por un cristal sin romperlo ni mancharlo"</w:t>
      </w:r>
      <w:r w:rsidR="00DF353E">
        <w:rPr>
          <w:rFonts w:ascii="Arial" w:eastAsia="Times New Roman" w:hAnsi="Arial" w:cs="Arial"/>
          <w:b/>
          <w:sz w:val="24"/>
          <w:szCs w:val="24"/>
        </w:rPr>
        <w:t xml:space="preserve">, como decía el catecismo del P. </w:t>
      </w:r>
      <w:proofErr w:type="spellStart"/>
      <w:r w:rsidR="00DF353E">
        <w:rPr>
          <w:rFonts w:ascii="Arial" w:eastAsia="Times New Roman" w:hAnsi="Arial" w:cs="Arial"/>
          <w:b/>
          <w:sz w:val="24"/>
          <w:szCs w:val="24"/>
        </w:rPr>
        <w:t>Astete</w:t>
      </w:r>
      <w:proofErr w:type="spellEnd"/>
      <w:r w:rsidR="00DF353E">
        <w:rPr>
          <w:rFonts w:ascii="Arial" w:eastAsia="Times New Roman" w:hAnsi="Arial" w:cs="Arial"/>
          <w:b/>
          <w:sz w:val="24"/>
          <w:szCs w:val="24"/>
        </w:rPr>
        <w:t xml:space="preserve"> escrito en el siglo XVI</w:t>
      </w:r>
      <w:r w:rsidR="00177867">
        <w:rPr>
          <w:rFonts w:ascii="Arial" w:eastAsia="Times New Roman" w:hAnsi="Arial" w:cs="Arial"/>
          <w:b/>
          <w:sz w:val="24"/>
          <w:szCs w:val="24"/>
        </w:rPr>
        <w:t>. La normalidad en el parto supone la existencia del cordón umbilical , la liberación de la placenta y del líquido amni</w:t>
      </w:r>
      <w:r w:rsidR="00B82E6C">
        <w:rPr>
          <w:rFonts w:ascii="Arial" w:eastAsia="Times New Roman" w:hAnsi="Arial" w:cs="Arial"/>
          <w:b/>
          <w:sz w:val="24"/>
          <w:szCs w:val="24"/>
        </w:rPr>
        <w:t>ó</w:t>
      </w:r>
      <w:r w:rsidR="00177867">
        <w:rPr>
          <w:rFonts w:ascii="Arial" w:eastAsia="Times New Roman" w:hAnsi="Arial" w:cs="Arial"/>
          <w:b/>
          <w:sz w:val="24"/>
          <w:szCs w:val="24"/>
        </w:rPr>
        <w:t xml:space="preserve">tico y los demás rasgos de todo alumbramiento. ¿es </w:t>
      </w:r>
      <w:proofErr w:type="spellStart"/>
      <w:r w:rsidR="00177867">
        <w:rPr>
          <w:rFonts w:ascii="Arial" w:eastAsia="Times New Roman" w:hAnsi="Arial" w:cs="Arial"/>
          <w:b/>
          <w:sz w:val="24"/>
          <w:szCs w:val="24"/>
        </w:rPr>
        <w:t>ue</w:t>
      </w:r>
      <w:proofErr w:type="spellEnd"/>
      <w:r w:rsidR="00177867">
        <w:rPr>
          <w:rFonts w:ascii="Arial" w:eastAsia="Times New Roman" w:hAnsi="Arial" w:cs="Arial"/>
          <w:b/>
          <w:sz w:val="24"/>
          <w:szCs w:val="24"/>
        </w:rPr>
        <w:t xml:space="preserve"> iba a tener algo de sucio los bellos procesos de la naturaleza?</w:t>
      </w:r>
    </w:p>
    <w:p w:rsidR="00E0322A" w:rsidRPr="00D55D9B" w:rsidRDefault="00D55D9B" w:rsidP="00DF353E">
      <w:pPr>
        <w:spacing w:before="100" w:beforeAutospacing="1" w:after="100" w:afterAutospacing="1" w:line="240" w:lineRule="auto"/>
        <w:ind w:left="-851" w:right="-994" w:firstLine="142"/>
        <w:jc w:val="both"/>
        <w:rPr>
          <w:rFonts w:ascii="Arial" w:eastAsia="Times New Roman" w:hAnsi="Arial" w:cs="Arial"/>
          <w:b/>
          <w:color w:val="0070C0"/>
          <w:sz w:val="24"/>
          <w:szCs w:val="24"/>
        </w:rPr>
      </w:pPr>
      <w:r w:rsidRPr="00D55D9B">
        <w:rPr>
          <w:rFonts w:ascii="Arial" w:eastAsia="Times New Roman" w:hAnsi="Arial" w:cs="Arial"/>
          <w:b/>
          <w:color w:val="0070C0"/>
          <w:sz w:val="24"/>
          <w:szCs w:val="24"/>
        </w:rPr>
        <w:t xml:space="preserve">2. </w:t>
      </w:r>
      <w:r w:rsidR="00E0322A" w:rsidRPr="00D55D9B">
        <w:rPr>
          <w:rFonts w:ascii="Arial" w:eastAsia="Times New Roman" w:hAnsi="Arial" w:cs="Arial"/>
          <w:b/>
          <w:color w:val="0070C0"/>
          <w:sz w:val="24"/>
          <w:szCs w:val="24"/>
        </w:rPr>
        <w:t>Madre de Dios</w:t>
      </w:r>
      <w:r w:rsidRPr="00D55D9B">
        <w:rPr>
          <w:rFonts w:ascii="Arial" w:eastAsia="Times New Roman" w:hAnsi="Arial" w:cs="Arial"/>
          <w:b/>
          <w:color w:val="0070C0"/>
          <w:sz w:val="24"/>
          <w:szCs w:val="24"/>
        </w:rPr>
        <w:t xml:space="preserve"> y no sólo del hombre</w:t>
      </w:r>
    </w:p>
    <w:p w:rsidR="00E96E72" w:rsidRPr="00DF353E" w:rsidRDefault="00621806" w:rsidP="00621806">
      <w:pPr>
        <w:spacing w:before="100" w:beforeAutospacing="1" w:after="100" w:afterAutospacing="1" w:line="240" w:lineRule="auto"/>
        <w:ind w:left="-851" w:right="-994" w:firstLine="142"/>
        <w:jc w:val="both"/>
        <w:outlineLvl w:val="2"/>
        <w:rPr>
          <w:rFonts w:ascii="Arial" w:eastAsia="Times New Roman" w:hAnsi="Arial" w:cs="Arial"/>
          <w:b/>
          <w:bCs/>
          <w:sz w:val="24"/>
          <w:szCs w:val="24"/>
        </w:rPr>
      </w:pPr>
      <w:r>
        <w:rPr>
          <w:rFonts w:ascii="Arial" w:eastAsia="Times New Roman" w:hAnsi="Arial" w:cs="Arial"/>
          <w:b/>
          <w:bCs/>
          <w:sz w:val="24"/>
          <w:szCs w:val="24"/>
        </w:rPr>
        <w:t xml:space="preserve"> El segundo dogma definido es el de </w:t>
      </w:r>
      <w:r w:rsidR="00E96E72" w:rsidRPr="00DF353E">
        <w:rPr>
          <w:rFonts w:ascii="Arial" w:eastAsia="Times New Roman" w:hAnsi="Arial" w:cs="Arial"/>
          <w:b/>
          <w:bCs/>
          <w:sz w:val="24"/>
          <w:szCs w:val="24"/>
        </w:rPr>
        <w:t>Madre de Dios</w:t>
      </w:r>
      <w:r>
        <w:rPr>
          <w:rFonts w:ascii="Arial" w:eastAsia="Times New Roman" w:hAnsi="Arial" w:cs="Arial"/>
          <w:b/>
          <w:bCs/>
          <w:sz w:val="24"/>
          <w:szCs w:val="24"/>
        </w:rPr>
        <w:t xml:space="preserve">, en cuanto no da a Jesús la divinidad, como es evidente, sino la humanidad, la cual desde el primer momento estuvo unidad a la divinidad, de modo que en él había dos naturaleza y dos cualidades humanas radicales, como la inteligencia y la voluntad, pero la persona era unitaria, siendo Jesús hombre de </w:t>
      </w:r>
      <w:proofErr w:type="spellStart"/>
      <w:r>
        <w:rPr>
          <w:rFonts w:ascii="Arial" w:eastAsia="Times New Roman" w:hAnsi="Arial" w:cs="Arial"/>
          <w:b/>
          <w:bCs/>
          <w:sz w:val="24"/>
          <w:szCs w:val="24"/>
        </w:rPr>
        <w:t>Nazareth</w:t>
      </w:r>
      <w:proofErr w:type="spellEnd"/>
      <w:r>
        <w:rPr>
          <w:rFonts w:ascii="Arial" w:eastAsia="Times New Roman" w:hAnsi="Arial" w:cs="Arial"/>
          <w:b/>
          <w:bCs/>
          <w:sz w:val="24"/>
          <w:szCs w:val="24"/>
        </w:rPr>
        <w:t xml:space="preserve"> como lo demás y Dios por ser la Segunda Persona de la Trinidad. </w:t>
      </w:r>
    </w:p>
    <w:p w:rsidR="00621806" w:rsidRDefault="00621806" w:rsidP="00F10AF9">
      <w:pPr>
        <w:spacing w:before="100" w:beforeAutospacing="1" w:after="100" w:afterAutospacing="1"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E96E72" w:rsidRPr="00DF353E">
        <w:rPr>
          <w:rFonts w:ascii="Arial" w:eastAsia="Times New Roman" w:hAnsi="Arial" w:cs="Arial"/>
          <w:b/>
          <w:sz w:val="24"/>
          <w:szCs w:val="24"/>
        </w:rPr>
        <w:t xml:space="preserve">El concilio de Éfeso </w:t>
      </w:r>
      <w:r>
        <w:rPr>
          <w:rFonts w:ascii="Arial" w:eastAsia="Times New Roman" w:hAnsi="Arial" w:cs="Arial"/>
          <w:b/>
          <w:sz w:val="24"/>
          <w:szCs w:val="24"/>
        </w:rPr>
        <w:t xml:space="preserve">(431) </w:t>
      </w:r>
      <w:r w:rsidR="00E96E72" w:rsidRPr="00DF353E">
        <w:rPr>
          <w:rFonts w:ascii="Arial" w:eastAsia="Times New Roman" w:hAnsi="Arial" w:cs="Arial"/>
          <w:b/>
          <w:sz w:val="24"/>
          <w:szCs w:val="24"/>
        </w:rPr>
        <w:t xml:space="preserve">proclamó a María la madre de Dios encarnado en </w:t>
      </w:r>
      <w:hyperlink r:id="rId28" w:tooltip="Jesús de Nazaret" w:history="1">
        <w:r w:rsidR="00E96E72" w:rsidRPr="00DF353E">
          <w:rPr>
            <w:rFonts w:ascii="Arial" w:eastAsia="Times New Roman" w:hAnsi="Arial" w:cs="Arial"/>
            <w:b/>
            <w:sz w:val="24"/>
            <w:szCs w:val="24"/>
          </w:rPr>
          <w:t>Jesucristo</w:t>
        </w:r>
      </w:hyperlink>
      <w:r w:rsidR="00E96E72" w:rsidRPr="00DF353E">
        <w:rPr>
          <w:rFonts w:ascii="Arial" w:eastAsia="Times New Roman" w:hAnsi="Arial" w:cs="Arial"/>
          <w:b/>
          <w:sz w:val="24"/>
          <w:szCs w:val="24"/>
        </w:rPr>
        <w:t xml:space="preserve">. La definición como </w:t>
      </w:r>
      <w:r w:rsidR="00E96E72" w:rsidRPr="00DF353E">
        <w:rPr>
          <w:rFonts w:ascii="Arial" w:eastAsia="Times New Roman" w:hAnsi="Arial" w:cs="Arial"/>
          <w:b/>
          <w:i/>
          <w:iCs/>
          <w:sz w:val="24"/>
          <w:szCs w:val="24"/>
        </w:rPr>
        <w:t>Mater Dei</w:t>
      </w:r>
      <w:r w:rsidR="00E96E72" w:rsidRPr="00DF353E">
        <w:rPr>
          <w:rFonts w:ascii="Arial" w:eastAsia="Times New Roman" w:hAnsi="Arial" w:cs="Arial"/>
          <w:b/>
          <w:sz w:val="24"/>
          <w:szCs w:val="24"/>
        </w:rPr>
        <w:t xml:space="preserve"> (en </w:t>
      </w:r>
      <w:hyperlink r:id="rId29" w:tooltip="Idioma latín" w:history="1">
        <w:r w:rsidR="00E96E72" w:rsidRPr="00DF353E">
          <w:rPr>
            <w:rFonts w:ascii="Arial" w:eastAsia="Times New Roman" w:hAnsi="Arial" w:cs="Arial"/>
            <w:b/>
            <w:sz w:val="24"/>
            <w:szCs w:val="24"/>
          </w:rPr>
          <w:t>latín</w:t>
        </w:r>
      </w:hyperlink>
      <w:r w:rsidR="00E96E72" w:rsidRPr="00DF353E">
        <w:rPr>
          <w:rFonts w:ascii="Arial" w:eastAsia="Times New Roman" w:hAnsi="Arial" w:cs="Arial"/>
          <w:b/>
          <w:sz w:val="24"/>
          <w:szCs w:val="24"/>
        </w:rPr>
        <w:t xml:space="preserve">) o </w:t>
      </w:r>
      <w:hyperlink r:id="rId30" w:tooltip="Theotokos" w:history="1">
        <w:proofErr w:type="spellStart"/>
        <w:r w:rsidR="00E96E72" w:rsidRPr="00DF353E">
          <w:rPr>
            <w:rFonts w:ascii="Arial" w:eastAsia="Times New Roman" w:hAnsi="Arial" w:cs="Arial"/>
            <w:b/>
            <w:i/>
            <w:iCs/>
            <w:sz w:val="24"/>
            <w:szCs w:val="24"/>
          </w:rPr>
          <w:t>Theotokos</w:t>
        </w:r>
        <w:proofErr w:type="spellEnd"/>
      </w:hyperlink>
      <w:r w:rsidR="00E96E72" w:rsidRPr="00DF353E">
        <w:rPr>
          <w:rFonts w:ascii="Arial" w:eastAsia="Times New Roman" w:hAnsi="Arial" w:cs="Arial"/>
          <w:b/>
          <w:sz w:val="24"/>
          <w:szCs w:val="24"/>
        </w:rPr>
        <w:t xml:space="preserve"> (en </w:t>
      </w:r>
      <w:hyperlink r:id="rId31" w:tooltip="Idioma griego" w:history="1">
        <w:r w:rsidR="00E96E72" w:rsidRPr="00DF353E">
          <w:rPr>
            <w:rFonts w:ascii="Arial" w:eastAsia="Times New Roman" w:hAnsi="Arial" w:cs="Arial"/>
            <w:b/>
            <w:sz w:val="24"/>
            <w:szCs w:val="24"/>
          </w:rPr>
          <w:t>griego</w:t>
        </w:r>
      </w:hyperlink>
      <w:r w:rsidR="00E96E72" w:rsidRPr="00DF353E">
        <w:rPr>
          <w:rFonts w:ascii="Arial" w:eastAsia="Times New Roman" w:hAnsi="Arial" w:cs="Arial"/>
          <w:b/>
          <w:sz w:val="24"/>
          <w:szCs w:val="24"/>
        </w:rPr>
        <w:t xml:space="preserve">), conocida también como el Dogma de la Maternidad Divina, fue el primer dogma mariano de la Iglesia y, a su vez, creído y enseñado antes de ser proclamado dogmáticamente en Éfeso, por diversos </w:t>
      </w:r>
      <w:hyperlink r:id="rId32" w:tooltip="Padres de la Iglesia" w:history="1">
        <w:r w:rsidR="00E96E72" w:rsidRPr="00DF353E">
          <w:rPr>
            <w:rFonts w:ascii="Arial" w:eastAsia="Times New Roman" w:hAnsi="Arial" w:cs="Arial"/>
            <w:b/>
            <w:sz w:val="24"/>
            <w:szCs w:val="24"/>
          </w:rPr>
          <w:t>Padres de la Iglesia</w:t>
        </w:r>
      </w:hyperlink>
      <w:r w:rsidR="00E96E72" w:rsidRPr="00DF353E">
        <w:rPr>
          <w:rFonts w:ascii="Arial" w:eastAsia="Times New Roman" w:hAnsi="Arial" w:cs="Arial"/>
          <w:b/>
          <w:sz w:val="24"/>
          <w:szCs w:val="24"/>
        </w:rPr>
        <w:t xml:space="preserve"> en los tres primeros siglos, como</w:t>
      </w:r>
      <w:r>
        <w:rPr>
          <w:rFonts w:ascii="Arial" w:eastAsia="Times New Roman" w:hAnsi="Arial" w:cs="Arial"/>
          <w:b/>
          <w:sz w:val="24"/>
          <w:szCs w:val="24"/>
        </w:rPr>
        <w:t xml:space="preserve"> San</w:t>
      </w:r>
      <w:r w:rsidR="00E96E72" w:rsidRPr="00DF353E">
        <w:rPr>
          <w:rFonts w:ascii="Arial" w:eastAsia="Times New Roman" w:hAnsi="Arial" w:cs="Arial"/>
          <w:b/>
          <w:sz w:val="24"/>
          <w:szCs w:val="24"/>
        </w:rPr>
        <w:t xml:space="preserve"> </w:t>
      </w:r>
      <w:hyperlink r:id="rId33" w:tooltip="San Ignacio de Antioquia" w:history="1">
        <w:r w:rsidR="00E96E72" w:rsidRPr="00DF353E">
          <w:rPr>
            <w:rFonts w:ascii="Arial" w:eastAsia="Times New Roman" w:hAnsi="Arial" w:cs="Arial"/>
            <w:b/>
            <w:sz w:val="24"/>
            <w:szCs w:val="24"/>
          </w:rPr>
          <w:t>Ignacio</w:t>
        </w:r>
      </w:hyperlink>
      <w:r w:rsidR="00E96E72" w:rsidRPr="00DF353E">
        <w:rPr>
          <w:rFonts w:ascii="Arial" w:eastAsia="Times New Roman" w:hAnsi="Arial" w:cs="Arial"/>
          <w:b/>
          <w:sz w:val="24"/>
          <w:szCs w:val="24"/>
        </w:rPr>
        <w:t xml:space="preserve"> (</w:t>
      </w:r>
      <w:hyperlink r:id="rId34" w:tooltip="107" w:history="1">
        <w:r w:rsidR="00E96E72" w:rsidRPr="00DF353E">
          <w:rPr>
            <w:rFonts w:ascii="Arial" w:eastAsia="Times New Roman" w:hAnsi="Arial" w:cs="Arial"/>
            <w:b/>
            <w:sz w:val="24"/>
            <w:szCs w:val="24"/>
          </w:rPr>
          <w:t>107</w:t>
        </w:r>
      </w:hyperlink>
      <w:r w:rsidR="00E96E72" w:rsidRPr="00DF353E">
        <w:rPr>
          <w:rFonts w:ascii="Arial" w:eastAsia="Times New Roman" w:hAnsi="Arial" w:cs="Arial"/>
          <w:b/>
          <w:sz w:val="24"/>
          <w:szCs w:val="24"/>
        </w:rPr>
        <w:t xml:space="preserve">), </w:t>
      </w:r>
      <w:hyperlink r:id="rId35" w:tooltip="Orígenes" w:history="1">
        <w:r w:rsidR="00E96E72" w:rsidRPr="00DF353E">
          <w:rPr>
            <w:rFonts w:ascii="Arial" w:eastAsia="Times New Roman" w:hAnsi="Arial" w:cs="Arial"/>
            <w:b/>
            <w:sz w:val="24"/>
            <w:szCs w:val="24"/>
          </w:rPr>
          <w:t>Orígenes</w:t>
        </w:r>
      </w:hyperlink>
      <w:r w:rsidR="00E96E72" w:rsidRPr="00DF353E">
        <w:rPr>
          <w:rFonts w:ascii="Arial" w:eastAsia="Times New Roman" w:hAnsi="Arial" w:cs="Arial"/>
          <w:b/>
          <w:sz w:val="24"/>
          <w:szCs w:val="24"/>
        </w:rPr>
        <w:t xml:space="preserve"> (</w:t>
      </w:r>
      <w:hyperlink r:id="rId36" w:tooltip="254" w:history="1">
        <w:r w:rsidR="00E96E72" w:rsidRPr="00DF353E">
          <w:rPr>
            <w:rFonts w:ascii="Arial" w:eastAsia="Times New Roman" w:hAnsi="Arial" w:cs="Arial"/>
            <w:b/>
            <w:sz w:val="24"/>
            <w:szCs w:val="24"/>
          </w:rPr>
          <w:t>254</w:t>
        </w:r>
      </w:hyperlink>
      <w:r w:rsidR="00E96E72" w:rsidRPr="00DF353E">
        <w:rPr>
          <w:rFonts w:ascii="Arial" w:eastAsia="Times New Roman" w:hAnsi="Arial" w:cs="Arial"/>
          <w:b/>
          <w:sz w:val="24"/>
          <w:szCs w:val="24"/>
        </w:rPr>
        <w:t xml:space="preserve">), </w:t>
      </w:r>
      <w:r>
        <w:rPr>
          <w:rFonts w:ascii="Arial" w:eastAsia="Times New Roman" w:hAnsi="Arial" w:cs="Arial"/>
          <w:b/>
          <w:sz w:val="24"/>
          <w:szCs w:val="24"/>
        </w:rPr>
        <w:t xml:space="preserve">San </w:t>
      </w:r>
      <w:hyperlink r:id="rId37" w:tooltip="Atanasio de Alejandría" w:history="1">
        <w:r w:rsidR="00E96E72" w:rsidRPr="00DF353E">
          <w:rPr>
            <w:rFonts w:ascii="Arial" w:eastAsia="Times New Roman" w:hAnsi="Arial" w:cs="Arial"/>
            <w:b/>
            <w:sz w:val="24"/>
            <w:szCs w:val="24"/>
          </w:rPr>
          <w:t>Atanasio</w:t>
        </w:r>
      </w:hyperlink>
      <w:r w:rsidR="00E96E72" w:rsidRPr="00DF353E">
        <w:rPr>
          <w:rFonts w:ascii="Arial" w:eastAsia="Times New Roman" w:hAnsi="Arial" w:cs="Arial"/>
          <w:b/>
          <w:sz w:val="24"/>
          <w:szCs w:val="24"/>
        </w:rPr>
        <w:t xml:space="preserve"> (</w:t>
      </w:r>
      <w:hyperlink r:id="rId38" w:tooltip="330" w:history="1">
        <w:r w:rsidR="00E96E72" w:rsidRPr="00DF353E">
          <w:rPr>
            <w:rFonts w:ascii="Arial" w:eastAsia="Times New Roman" w:hAnsi="Arial" w:cs="Arial"/>
            <w:b/>
            <w:sz w:val="24"/>
            <w:szCs w:val="24"/>
          </w:rPr>
          <w:t>330</w:t>
        </w:r>
      </w:hyperlink>
      <w:r w:rsidR="00E96E72" w:rsidRPr="00DF353E">
        <w:rPr>
          <w:rFonts w:ascii="Arial" w:eastAsia="Times New Roman" w:hAnsi="Arial" w:cs="Arial"/>
          <w:b/>
          <w:sz w:val="24"/>
          <w:szCs w:val="24"/>
        </w:rPr>
        <w:t xml:space="preserve">) y </w:t>
      </w:r>
      <w:r>
        <w:rPr>
          <w:rFonts w:ascii="Arial" w:eastAsia="Times New Roman" w:hAnsi="Arial" w:cs="Arial"/>
          <w:b/>
          <w:sz w:val="24"/>
          <w:szCs w:val="24"/>
        </w:rPr>
        <w:t xml:space="preserve">San </w:t>
      </w:r>
      <w:hyperlink r:id="rId39" w:tooltip="San Juan Crisóstomo" w:history="1">
        <w:r w:rsidR="00E96E72" w:rsidRPr="00DF353E">
          <w:rPr>
            <w:rFonts w:ascii="Arial" w:eastAsia="Times New Roman" w:hAnsi="Arial" w:cs="Arial"/>
            <w:b/>
            <w:sz w:val="24"/>
            <w:szCs w:val="24"/>
          </w:rPr>
          <w:t>Juan Crisóstomo</w:t>
        </w:r>
      </w:hyperlink>
      <w:r w:rsidR="00E96E72" w:rsidRPr="00DF353E">
        <w:rPr>
          <w:rFonts w:ascii="Arial" w:eastAsia="Times New Roman" w:hAnsi="Arial" w:cs="Arial"/>
          <w:b/>
          <w:sz w:val="24"/>
          <w:szCs w:val="24"/>
        </w:rPr>
        <w:t xml:space="preserve"> (</w:t>
      </w:r>
      <w:hyperlink r:id="rId40" w:tooltip="400" w:history="1">
        <w:r w:rsidR="00E96E72" w:rsidRPr="00DF353E">
          <w:rPr>
            <w:rFonts w:ascii="Arial" w:eastAsia="Times New Roman" w:hAnsi="Arial" w:cs="Arial"/>
            <w:b/>
            <w:sz w:val="24"/>
            <w:szCs w:val="24"/>
          </w:rPr>
          <w:t>400</w:t>
        </w:r>
      </w:hyperlink>
      <w:r w:rsidR="00E96E72" w:rsidRPr="00DF353E">
        <w:rPr>
          <w:rFonts w:ascii="Arial" w:eastAsia="Times New Roman" w:hAnsi="Arial" w:cs="Arial"/>
          <w:b/>
          <w:sz w:val="24"/>
          <w:szCs w:val="24"/>
        </w:rPr>
        <w:t xml:space="preserve">). </w:t>
      </w:r>
    </w:p>
    <w:p w:rsidR="00E96E72" w:rsidRPr="00DF353E" w:rsidRDefault="00E96E72" w:rsidP="00F10AF9">
      <w:pPr>
        <w:spacing w:before="100" w:beforeAutospacing="1" w:after="100" w:afterAutospacing="1" w:line="240" w:lineRule="auto"/>
        <w:ind w:left="-851" w:right="-994" w:firstLine="142"/>
        <w:jc w:val="both"/>
        <w:rPr>
          <w:rFonts w:ascii="Arial" w:eastAsia="Times New Roman" w:hAnsi="Arial" w:cs="Arial"/>
          <w:b/>
          <w:sz w:val="24"/>
          <w:szCs w:val="24"/>
        </w:rPr>
      </w:pPr>
      <w:r w:rsidRPr="00DF353E">
        <w:rPr>
          <w:rFonts w:ascii="Arial" w:eastAsia="Times New Roman" w:hAnsi="Arial" w:cs="Arial"/>
          <w:b/>
          <w:sz w:val="24"/>
          <w:szCs w:val="24"/>
        </w:rPr>
        <w:t xml:space="preserve">La visión contraria, defendida por el </w:t>
      </w:r>
      <w:hyperlink r:id="rId41" w:tooltip="Patriarca de Constantinopla" w:history="1">
        <w:r w:rsidRPr="00DF353E">
          <w:rPr>
            <w:rFonts w:ascii="Arial" w:eastAsia="Times New Roman" w:hAnsi="Arial" w:cs="Arial"/>
            <w:b/>
            <w:sz w:val="24"/>
            <w:szCs w:val="24"/>
          </w:rPr>
          <w:t>patriarca de Constantinopla</w:t>
        </w:r>
      </w:hyperlink>
      <w:r w:rsidRPr="00DF353E">
        <w:rPr>
          <w:rFonts w:ascii="Arial" w:eastAsia="Times New Roman" w:hAnsi="Arial" w:cs="Arial"/>
          <w:b/>
          <w:sz w:val="24"/>
          <w:szCs w:val="24"/>
        </w:rPr>
        <w:t xml:space="preserve"> </w:t>
      </w:r>
      <w:hyperlink r:id="rId42" w:tooltip="Nestorio" w:history="1">
        <w:proofErr w:type="spellStart"/>
        <w:r w:rsidRPr="00DF353E">
          <w:rPr>
            <w:rFonts w:ascii="Arial" w:eastAsia="Times New Roman" w:hAnsi="Arial" w:cs="Arial"/>
            <w:b/>
            <w:sz w:val="24"/>
            <w:szCs w:val="24"/>
          </w:rPr>
          <w:t>Nestorio</w:t>
        </w:r>
        <w:proofErr w:type="spellEnd"/>
      </w:hyperlink>
      <w:r w:rsidRPr="00DF353E">
        <w:rPr>
          <w:rFonts w:ascii="Arial" w:eastAsia="Times New Roman" w:hAnsi="Arial" w:cs="Arial"/>
          <w:b/>
          <w:sz w:val="24"/>
          <w:szCs w:val="24"/>
        </w:rPr>
        <w:t xml:space="preserve"> era que María debía ser llamada de </w:t>
      </w:r>
      <w:proofErr w:type="spellStart"/>
      <w:r w:rsidRPr="00DF353E">
        <w:rPr>
          <w:rFonts w:ascii="Arial" w:eastAsia="Times New Roman" w:hAnsi="Arial" w:cs="Arial"/>
          <w:b/>
          <w:i/>
          <w:iCs/>
          <w:sz w:val="24"/>
          <w:szCs w:val="24"/>
        </w:rPr>
        <w:t>Christotokos</w:t>
      </w:r>
      <w:proofErr w:type="spellEnd"/>
      <w:r w:rsidRPr="00DF353E">
        <w:rPr>
          <w:rFonts w:ascii="Arial" w:eastAsia="Times New Roman" w:hAnsi="Arial" w:cs="Arial"/>
          <w:b/>
          <w:sz w:val="24"/>
          <w:szCs w:val="24"/>
        </w:rPr>
        <w:t>, que significa "</w:t>
      </w:r>
      <w:r w:rsidRPr="00DF353E">
        <w:rPr>
          <w:rFonts w:ascii="Arial" w:eastAsia="Times New Roman" w:hAnsi="Arial" w:cs="Arial"/>
          <w:b/>
          <w:i/>
          <w:iCs/>
          <w:sz w:val="24"/>
          <w:szCs w:val="24"/>
        </w:rPr>
        <w:t>Madre de Cristo</w:t>
      </w:r>
      <w:r w:rsidRPr="00DF353E">
        <w:rPr>
          <w:rFonts w:ascii="Arial" w:eastAsia="Times New Roman" w:hAnsi="Arial" w:cs="Arial"/>
          <w:b/>
          <w:sz w:val="24"/>
          <w:szCs w:val="24"/>
        </w:rPr>
        <w:t>", para restringir su papel como madre s</w:t>
      </w:r>
      <w:r w:rsidR="00621806">
        <w:rPr>
          <w:rFonts w:ascii="Arial" w:eastAsia="Times New Roman" w:hAnsi="Arial" w:cs="Arial"/>
          <w:b/>
          <w:sz w:val="24"/>
          <w:szCs w:val="24"/>
        </w:rPr>
        <w:t>ó</w:t>
      </w:r>
      <w:r w:rsidRPr="00DF353E">
        <w:rPr>
          <w:rFonts w:ascii="Arial" w:eastAsia="Times New Roman" w:hAnsi="Arial" w:cs="Arial"/>
          <w:b/>
          <w:sz w:val="24"/>
          <w:szCs w:val="24"/>
        </w:rPr>
        <w:t xml:space="preserve">lo de la naturaleza humana de Cristo y no de la naturaleza divina. </w:t>
      </w:r>
    </w:p>
    <w:p w:rsidR="00621806" w:rsidRDefault="00E96E72" w:rsidP="00F10AF9">
      <w:pPr>
        <w:spacing w:before="100" w:beforeAutospacing="1" w:after="100" w:afterAutospacing="1" w:line="240" w:lineRule="auto"/>
        <w:ind w:left="-851" w:right="-994" w:firstLine="142"/>
        <w:jc w:val="both"/>
        <w:rPr>
          <w:rFonts w:ascii="Arial" w:eastAsia="Times New Roman" w:hAnsi="Arial" w:cs="Arial"/>
          <w:b/>
          <w:sz w:val="24"/>
          <w:szCs w:val="24"/>
        </w:rPr>
      </w:pPr>
      <w:r w:rsidRPr="00DF353E">
        <w:rPr>
          <w:rFonts w:ascii="Arial" w:eastAsia="Times New Roman" w:hAnsi="Arial" w:cs="Arial"/>
          <w:b/>
          <w:sz w:val="24"/>
          <w:szCs w:val="24"/>
        </w:rPr>
        <w:t xml:space="preserve">Los adversarios de </w:t>
      </w:r>
      <w:hyperlink r:id="rId43" w:tooltip="Nestorio" w:history="1">
        <w:proofErr w:type="spellStart"/>
        <w:r w:rsidRPr="00DF353E">
          <w:rPr>
            <w:rFonts w:ascii="Arial" w:eastAsia="Times New Roman" w:hAnsi="Arial" w:cs="Arial"/>
            <w:b/>
            <w:sz w:val="24"/>
            <w:szCs w:val="24"/>
          </w:rPr>
          <w:t>Nestorio</w:t>
        </w:r>
        <w:proofErr w:type="spellEnd"/>
      </w:hyperlink>
      <w:r w:rsidRPr="00DF353E">
        <w:rPr>
          <w:rFonts w:ascii="Arial" w:eastAsia="Times New Roman" w:hAnsi="Arial" w:cs="Arial"/>
          <w:b/>
          <w:sz w:val="24"/>
          <w:szCs w:val="24"/>
        </w:rPr>
        <w:t xml:space="preserve">, liderados por </w:t>
      </w:r>
      <w:hyperlink r:id="rId44" w:tooltip="Cirilo de Alejandría" w:history="1">
        <w:r w:rsidRPr="00DF353E">
          <w:rPr>
            <w:rFonts w:ascii="Arial" w:eastAsia="Times New Roman" w:hAnsi="Arial" w:cs="Arial"/>
            <w:b/>
            <w:sz w:val="24"/>
            <w:szCs w:val="24"/>
          </w:rPr>
          <w:t>Cirilo de Alejandría</w:t>
        </w:r>
      </w:hyperlink>
      <w:r w:rsidRPr="00DF353E">
        <w:rPr>
          <w:rFonts w:ascii="Arial" w:eastAsia="Times New Roman" w:hAnsi="Arial" w:cs="Arial"/>
          <w:b/>
          <w:sz w:val="24"/>
          <w:szCs w:val="24"/>
        </w:rPr>
        <w:t xml:space="preserve">, consideraban esto inaceptable, pues en su opinión </w:t>
      </w:r>
      <w:hyperlink r:id="rId45" w:tooltip="Nestorio" w:history="1">
        <w:proofErr w:type="spellStart"/>
        <w:r w:rsidRPr="00DF353E">
          <w:rPr>
            <w:rFonts w:ascii="Arial" w:eastAsia="Times New Roman" w:hAnsi="Arial" w:cs="Arial"/>
            <w:b/>
            <w:sz w:val="24"/>
            <w:szCs w:val="24"/>
          </w:rPr>
          <w:t>Nestorio</w:t>
        </w:r>
        <w:proofErr w:type="spellEnd"/>
      </w:hyperlink>
      <w:r w:rsidRPr="00DF353E">
        <w:rPr>
          <w:rFonts w:ascii="Arial" w:eastAsia="Times New Roman" w:hAnsi="Arial" w:cs="Arial"/>
          <w:b/>
          <w:sz w:val="24"/>
          <w:szCs w:val="24"/>
        </w:rPr>
        <w:t xml:space="preserve"> estaba destruyendo la </w:t>
      </w:r>
      <w:hyperlink r:id="rId46" w:tooltip="Unión hipostática" w:history="1">
        <w:r w:rsidRPr="00DF353E">
          <w:rPr>
            <w:rFonts w:ascii="Arial" w:eastAsia="Times New Roman" w:hAnsi="Arial" w:cs="Arial"/>
            <w:b/>
            <w:sz w:val="24"/>
            <w:szCs w:val="24"/>
          </w:rPr>
          <w:t>unión perfecta</w:t>
        </w:r>
      </w:hyperlink>
      <w:r w:rsidRPr="00DF353E">
        <w:rPr>
          <w:rFonts w:ascii="Arial" w:eastAsia="Times New Roman" w:hAnsi="Arial" w:cs="Arial"/>
          <w:b/>
          <w:sz w:val="24"/>
          <w:szCs w:val="24"/>
        </w:rPr>
        <w:t xml:space="preserve"> e inseparable de la naturaleza divina y humana en Jesucristo, una vez que en Cristo "</w:t>
      </w:r>
      <w:r w:rsidRPr="00DF353E">
        <w:rPr>
          <w:rFonts w:ascii="Arial" w:eastAsia="Times New Roman" w:hAnsi="Arial" w:cs="Arial"/>
          <w:b/>
          <w:i/>
          <w:iCs/>
          <w:sz w:val="24"/>
          <w:szCs w:val="24"/>
        </w:rPr>
        <w:t xml:space="preserve">El </w:t>
      </w:r>
      <w:hyperlink r:id="rId47" w:tooltip="Logos" w:history="1">
        <w:r w:rsidRPr="00DF353E">
          <w:rPr>
            <w:rFonts w:ascii="Arial" w:eastAsia="Times New Roman" w:hAnsi="Arial" w:cs="Arial"/>
            <w:b/>
            <w:i/>
            <w:iCs/>
            <w:sz w:val="24"/>
            <w:szCs w:val="24"/>
          </w:rPr>
          <w:t>Verbo</w:t>
        </w:r>
      </w:hyperlink>
      <w:r w:rsidRPr="00DF353E">
        <w:rPr>
          <w:rFonts w:ascii="Arial" w:eastAsia="Times New Roman" w:hAnsi="Arial" w:cs="Arial"/>
          <w:b/>
          <w:i/>
          <w:iCs/>
          <w:sz w:val="24"/>
          <w:szCs w:val="24"/>
        </w:rPr>
        <w:t xml:space="preserve"> se hizo carne</w:t>
      </w:r>
      <w:r w:rsidRPr="00DF353E">
        <w:rPr>
          <w:rFonts w:ascii="Arial" w:eastAsia="Times New Roman" w:hAnsi="Arial" w:cs="Arial"/>
          <w:b/>
          <w:sz w:val="24"/>
          <w:szCs w:val="24"/>
        </w:rPr>
        <w:t>" (</w:t>
      </w:r>
      <w:hyperlink r:id="rId48" w:history="1">
        <w:r w:rsidRPr="00DF353E">
          <w:rPr>
            <w:rFonts w:ascii="Arial" w:eastAsia="Times New Roman" w:hAnsi="Arial" w:cs="Arial"/>
            <w:b/>
            <w:sz w:val="24"/>
            <w:szCs w:val="24"/>
          </w:rPr>
          <w:t>Juan 1:14</w:t>
        </w:r>
      </w:hyperlink>
      <w:r w:rsidRPr="00DF353E">
        <w:rPr>
          <w:rFonts w:ascii="Arial" w:eastAsia="Times New Roman" w:hAnsi="Arial" w:cs="Arial"/>
          <w:b/>
          <w:sz w:val="24"/>
          <w:szCs w:val="24"/>
        </w:rPr>
        <w:t xml:space="preserve">), o sea el Verbo (que es </w:t>
      </w:r>
      <w:hyperlink r:id="rId49" w:tooltip="Dios" w:history="1">
        <w:r w:rsidRPr="00DF353E">
          <w:rPr>
            <w:rFonts w:ascii="Arial" w:eastAsia="Times New Roman" w:hAnsi="Arial" w:cs="Arial"/>
            <w:b/>
            <w:sz w:val="24"/>
            <w:szCs w:val="24"/>
          </w:rPr>
          <w:t>Dios</w:t>
        </w:r>
      </w:hyperlink>
      <w:r w:rsidRPr="00DF353E">
        <w:rPr>
          <w:rFonts w:ascii="Arial" w:eastAsia="Times New Roman" w:hAnsi="Arial" w:cs="Arial"/>
          <w:b/>
          <w:sz w:val="24"/>
          <w:szCs w:val="24"/>
        </w:rPr>
        <w:t xml:space="preserve"> - </w:t>
      </w:r>
      <w:hyperlink r:id="rId50" w:history="1">
        <w:r w:rsidRPr="00DF353E">
          <w:rPr>
            <w:rFonts w:ascii="Arial" w:eastAsia="Times New Roman" w:hAnsi="Arial" w:cs="Arial"/>
            <w:b/>
            <w:sz w:val="24"/>
            <w:szCs w:val="24"/>
          </w:rPr>
          <w:t>Juan 1</w:t>
        </w:r>
        <w:r w:rsidR="00621806">
          <w:rPr>
            <w:rFonts w:ascii="Arial" w:eastAsia="Times New Roman" w:hAnsi="Arial" w:cs="Arial"/>
            <w:b/>
            <w:sz w:val="24"/>
            <w:szCs w:val="24"/>
          </w:rPr>
          <w:t>.</w:t>
        </w:r>
        <w:r w:rsidRPr="00DF353E">
          <w:rPr>
            <w:rFonts w:ascii="Arial" w:eastAsia="Times New Roman" w:hAnsi="Arial" w:cs="Arial"/>
            <w:b/>
            <w:sz w:val="24"/>
            <w:szCs w:val="24"/>
          </w:rPr>
          <w:t>1</w:t>
        </w:r>
      </w:hyperlink>
      <w:r w:rsidRPr="00DF353E">
        <w:rPr>
          <w:rFonts w:ascii="Arial" w:eastAsia="Times New Roman" w:hAnsi="Arial" w:cs="Arial"/>
          <w:b/>
          <w:sz w:val="24"/>
          <w:szCs w:val="24"/>
        </w:rPr>
        <w:t>) es la carne</w:t>
      </w:r>
      <w:r w:rsidR="00621806">
        <w:rPr>
          <w:rFonts w:ascii="Arial" w:eastAsia="Times New Roman" w:hAnsi="Arial" w:cs="Arial"/>
          <w:b/>
          <w:sz w:val="24"/>
          <w:szCs w:val="24"/>
        </w:rPr>
        <w:t xml:space="preserve"> (se hace hombre</w:t>
      </w:r>
      <w:r w:rsidRPr="00DF353E">
        <w:rPr>
          <w:rFonts w:ascii="Arial" w:eastAsia="Times New Roman" w:hAnsi="Arial" w:cs="Arial"/>
          <w:b/>
          <w:sz w:val="24"/>
          <w:szCs w:val="24"/>
        </w:rPr>
        <w:t>; y la carne</w:t>
      </w:r>
      <w:r w:rsidR="00621806">
        <w:rPr>
          <w:rFonts w:ascii="Arial" w:eastAsia="Times New Roman" w:hAnsi="Arial" w:cs="Arial"/>
          <w:b/>
          <w:sz w:val="24"/>
          <w:szCs w:val="24"/>
        </w:rPr>
        <w:t xml:space="preserve"> no</w:t>
      </w:r>
      <w:r w:rsidRPr="00DF353E">
        <w:rPr>
          <w:rFonts w:ascii="Arial" w:eastAsia="Times New Roman" w:hAnsi="Arial" w:cs="Arial"/>
          <w:b/>
          <w:sz w:val="24"/>
          <w:szCs w:val="24"/>
        </w:rPr>
        <w:t xml:space="preserve"> es el Verbo,</w:t>
      </w:r>
      <w:r w:rsidR="00621806">
        <w:rPr>
          <w:rFonts w:ascii="Arial" w:eastAsia="Times New Roman" w:hAnsi="Arial" w:cs="Arial"/>
          <w:b/>
          <w:sz w:val="24"/>
          <w:szCs w:val="24"/>
        </w:rPr>
        <w:t xml:space="preserve"> pero en ella esta. </w:t>
      </w:r>
      <w:r w:rsidRPr="00DF353E">
        <w:rPr>
          <w:rFonts w:ascii="Arial" w:eastAsia="Times New Roman" w:hAnsi="Arial" w:cs="Arial"/>
          <w:b/>
          <w:sz w:val="24"/>
          <w:szCs w:val="24"/>
        </w:rPr>
        <w:t xml:space="preserve"> María fue la madre de la carne de Cristo y consecuentemente del Verbo</w:t>
      </w:r>
      <w:r w:rsidR="00621806">
        <w:rPr>
          <w:rFonts w:ascii="Arial" w:eastAsia="Times New Roman" w:hAnsi="Arial" w:cs="Arial"/>
          <w:b/>
          <w:sz w:val="24"/>
          <w:szCs w:val="24"/>
        </w:rPr>
        <w:t xml:space="preserve"> encarnado</w:t>
      </w:r>
      <w:r w:rsidRPr="00DF353E">
        <w:rPr>
          <w:rFonts w:ascii="Arial" w:eastAsia="Times New Roman" w:hAnsi="Arial" w:cs="Arial"/>
          <w:b/>
          <w:sz w:val="24"/>
          <w:szCs w:val="24"/>
        </w:rPr>
        <w:t xml:space="preserve">. </w:t>
      </w:r>
    </w:p>
    <w:p w:rsidR="00E96E72" w:rsidRDefault="00621806" w:rsidP="00205784">
      <w:pPr>
        <w:spacing w:before="120" w:after="0" w:line="240" w:lineRule="auto"/>
        <w:ind w:left="-851" w:right="-994" w:firstLine="142"/>
        <w:rPr>
          <w:rFonts w:ascii="Arial" w:eastAsia="Times New Roman" w:hAnsi="Arial" w:cs="Arial"/>
          <w:b/>
          <w:sz w:val="24"/>
          <w:szCs w:val="24"/>
        </w:rPr>
      </w:pPr>
      <w:r>
        <w:rPr>
          <w:rFonts w:ascii="Arial" w:eastAsia="Times New Roman" w:hAnsi="Arial" w:cs="Arial"/>
          <w:b/>
          <w:sz w:val="24"/>
          <w:szCs w:val="24"/>
        </w:rPr>
        <w:t xml:space="preserve">  San </w:t>
      </w:r>
      <w:r w:rsidR="00E96E72" w:rsidRPr="00DF353E">
        <w:rPr>
          <w:rFonts w:ascii="Arial" w:eastAsia="Times New Roman" w:hAnsi="Arial" w:cs="Arial"/>
          <w:b/>
          <w:sz w:val="24"/>
          <w:szCs w:val="24"/>
        </w:rPr>
        <w:t>Cirilo escribió que "</w:t>
      </w:r>
      <w:r w:rsidR="00E96E72" w:rsidRPr="00DF353E">
        <w:rPr>
          <w:rFonts w:ascii="Arial" w:eastAsia="Times New Roman" w:hAnsi="Arial" w:cs="Arial"/>
          <w:b/>
          <w:i/>
          <w:iCs/>
          <w:sz w:val="24"/>
          <w:szCs w:val="24"/>
        </w:rPr>
        <w:t xml:space="preserve">Me sorprende que hay algunos que dudan que la Virgen santa debe ser llamada o no </w:t>
      </w:r>
      <w:proofErr w:type="spellStart"/>
      <w:r w:rsidR="00E96E72" w:rsidRPr="00DF353E">
        <w:rPr>
          <w:rFonts w:ascii="Arial" w:eastAsia="Times New Roman" w:hAnsi="Arial" w:cs="Arial"/>
          <w:b/>
          <w:i/>
          <w:iCs/>
          <w:sz w:val="24"/>
          <w:szCs w:val="24"/>
        </w:rPr>
        <w:t>Theotokos</w:t>
      </w:r>
      <w:proofErr w:type="spellEnd"/>
      <w:r w:rsidR="00E96E72" w:rsidRPr="00DF353E">
        <w:rPr>
          <w:rFonts w:ascii="Arial" w:eastAsia="Times New Roman" w:hAnsi="Arial" w:cs="Arial"/>
          <w:b/>
          <w:i/>
          <w:iCs/>
          <w:sz w:val="24"/>
          <w:szCs w:val="24"/>
        </w:rPr>
        <w:t>. Pues, si nuestro Señor Jesucristo es Dios, y la Virgen santa lo dio a luz, ¿ella no se volvió la [</w:t>
      </w:r>
      <w:proofErr w:type="spellStart"/>
      <w:r w:rsidR="00E96E72" w:rsidRPr="00DF353E">
        <w:rPr>
          <w:rFonts w:ascii="Arial" w:eastAsia="Times New Roman" w:hAnsi="Arial" w:cs="Arial"/>
          <w:b/>
          <w:i/>
          <w:iCs/>
          <w:sz w:val="24"/>
          <w:szCs w:val="24"/>
        </w:rPr>
        <w:t>Theotokos</w:t>
      </w:r>
      <w:proofErr w:type="spellEnd"/>
      <w:r w:rsidR="00E96E72" w:rsidRPr="00DF353E">
        <w:rPr>
          <w:rFonts w:ascii="Arial" w:eastAsia="Times New Roman" w:hAnsi="Arial" w:cs="Arial"/>
          <w:b/>
          <w:i/>
          <w:iCs/>
          <w:sz w:val="24"/>
          <w:szCs w:val="24"/>
        </w:rPr>
        <w:t>]?</w:t>
      </w:r>
      <w:r w:rsidR="00E96E72" w:rsidRPr="00DF353E">
        <w:rPr>
          <w:rFonts w:ascii="Arial" w:eastAsia="Times New Roman" w:hAnsi="Arial" w:cs="Arial"/>
          <w:b/>
          <w:sz w:val="24"/>
          <w:szCs w:val="24"/>
        </w:rPr>
        <w:t>"</w:t>
      </w:r>
      <w:r w:rsidRPr="00DF353E">
        <w:rPr>
          <w:rFonts w:ascii="Arial" w:eastAsia="Times New Roman" w:hAnsi="Arial" w:cs="Arial"/>
          <w:b/>
          <w:sz w:val="24"/>
          <w:szCs w:val="24"/>
        </w:rPr>
        <w:t xml:space="preserve"> </w:t>
      </w:r>
      <w:r w:rsidR="00E96E72" w:rsidRPr="00DF353E">
        <w:rPr>
          <w:rFonts w:ascii="Arial" w:eastAsia="Times New Roman" w:hAnsi="Arial" w:cs="Arial"/>
          <w:b/>
          <w:sz w:val="24"/>
          <w:szCs w:val="24"/>
        </w:rPr>
        <w:t xml:space="preserve">​ </w:t>
      </w:r>
    </w:p>
    <w:p w:rsidR="00621806" w:rsidRPr="00B82E6C" w:rsidRDefault="00621806" w:rsidP="00205784">
      <w:pPr>
        <w:spacing w:before="120" w:after="0" w:line="240" w:lineRule="auto"/>
        <w:ind w:left="-851" w:right="-994" w:firstLine="142"/>
        <w:rPr>
          <w:rFonts w:ascii="Arial" w:eastAsia="Times New Roman" w:hAnsi="Arial" w:cs="Arial"/>
          <w:b/>
          <w:sz w:val="24"/>
          <w:szCs w:val="24"/>
        </w:rPr>
      </w:pPr>
      <w:r w:rsidRPr="00621806">
        <w:rPr>
          <w:rFonts w:ascii="Arial" w:eastAsia="Times New Roman" w:hAnsi="Arial" w:cs="Arial"/>
          <w:b/>
          <w:color w:val="0070C0"/>
          <w:sz w:val="24"/>
          <w:szCs w:val="24"/>
        </w:rPr>
        <w:t xml:space="preserve">  </w:t>
      </w:r>
      <w:r w:rsidRPr="00B82E6C">
        <w:rPr>
          <w:rFonts w:ascii="Arial" w:eastAsia="Times New Roman" w:hAnsi="Arial" w:cs="Arial"/>
          <w:b/>
          <w:sz w:val="24"/>
          <w:szCs w:val="24"/>
        </w:rPr>
        <w:t>Según la tradición el pueblo fiel sali</w:t>
      </w:r>
      <w:r w:rsidR="00D55D9B" w:rsidRPr="00B82E6C">
        <w:rPr>
          <w:rFonts w:ascii="Arial" w:eastAsia="Times New Roman" w:hAnsi="Arial" w:cs="Arial"/>
          <w:b/>
          <w:sz w:val="24"/>
          <w:szCs w:val="24"/>
        </w:rPr>
        <w:t>ó</w:t>
      </w:r>
      <w:r w:rsidRPr="00B82E6C">
        <w:rPr>
          <w:rFonts w:ascii="Arial" w:eastAsia="Times New Roman" w:hAnsi="Arial" w:cs="Arial"/>
          <w:b/>
          <w:sz w:val="24"/>
          <w:szCs w:val="24"/>
        </w:rPr>
        <w:t xml:space="preserve"> en procesión por las calles cantando y rezando: Santa María, Madre de Dios, ruega por nosotros </w:t>
      </w:r>
      <w:r w:rsidR="00D55D9B" w:rsidRPr="00B82E6C">
        <w:rPr>
          <w:rFonts w:ascii="Arial" w:eastAsia="Times New Roman" w:hAnsi="Arial" w:cs="Arial"/>
          <w:b/>
          <w:sz w:val="24"/>
          <w:szCs w:val="24"/>
        </w:rPr>
        <w:t xml:space="preserve">pecadores </w:t>
      </w:r>
      <w:r w:rsidRPr="00B82E6C">
        <w:rPr>
          <w:rFonts w:ascii="Arial" w:eastAsia="Times New Roman" w:hAnsi="Arial" w:cs="Arial"/>
          <w:b/>
          <w:sz w:val="24"/>
          <w:szCs w:val="24"/>
        </w:rPr>
        <w:t>ahora y en la hora de nuestra muerte. Amen</w:t>
      </w:r>
    </w:p>
    <w:p w:rsidR="00E96E72" w:rsidRPr="00D55D9B" w:rsidRDefault="00D55D9B" w:rsidP="00205784">
      <w:pPr>
        <w:spacing w:before="120" w:after="0" w:line="240" w:lineRule="auto"/>
        <w:ind w:left="-851" w:right="-994" w:firstLine="142"/>
        <w:rPr>
          <w:rFonts w:ascii="Arial" w:eastAsia="Times New Roman" w:hAnsi="Arial" w:cs="Arial"/>
          <w:b/>
          <w:color w:val="0070C0"/>
          <w:sz w:val="24"/>
          <w:szCs w:val="24"/>
        </w:rPr>
      </w:pPr>
      <w:r>
        <w:rPr>
          <w:rFonts w:ascii="Arial" w:eastAsia="Times New Roman" w:hAnsi="Arial" w:cs="Arial"/>
          <w:b/>
          <w:sz w:val="24"/>
          <w:szCs w:val="24"/>
        </w:rPr>
        <w:t xml:space="preserve"> </w:t>
      </w:r>
      <w:r w:rsidRPr="00D55D9B">
        <w:rPr>
          <w:rFonts w:ascii="Arial" w:eastAsia="Times New Roman" w:hAnsi="Arial" w:cs="Arial"/>
          <w:b/>
          <w:color w:val="0070C0"/>
          <w:sz w:val="24"/>
          <w:szCs w:val="24"/>
        </w:rPr>
        <w:t>6.3 L</w:t>
      </w:r>
      <w:r w:rsidR="00621806" w:rsidRPr="00D55D9B">
        <w:rPr>
          <w:rFonts w:ascii="Arial" w:eastAsia="Times New Roman" w:hAnsi="Arial" w:cs="Arial"/>
          <w:b/>
          <w:color w:val="0070C0"/>
          <w:sz w:val="24"/>
          <w:szCs w:val="24"/>
        </w:rPr>
        <w:t>a</w:t>
      </w:r>
      <w:r w:rsidR="00E96E72" w:rsidRPr="00D55D9B">
        <w:rPr>
          <w:rFonts w:ascii="Arial" w:eastAsia="Times New Roman" w:hAnsi="Arial" w:cs="Arial"/>
          <w:b/>
          <w:color w:val="0070C0"/>
          <w:sz w:val="24"/>
          <w:szCs w:val="24"/>
        </w:rPr>
        <w:t xml:space="preserve"> </w:t>
      </w:r>
      <w:hyperlink r:id="rId51" w:tooltip="Inmaculada Concepción" w:history="1">
        <w:r w:rsidR="00E96E72" w:rsidRPr="00D55D9B">
          <w:rPr>
            <w:rFonts w:ascii="Arial" w:eastAsia="Times New Roman" w:hAnsi="Arial" w:cs="Arial"/>
            <w:b/>
            <w:iCs/>
            <w:color w:val="0070C0"/>
            <w:sz w:val="24"/>
            <w:szCs w:val="24"/>
          </w:rPr>
          <w:t>Inmaculada Concepción</w:t>
        </w:r>
      </w:hyperlink>
    </w:p>
    <w:p w:rsidR="00D55D9B" w:rsidRDefault="00621806" w:rsidP="00205784">
      <w:pPr>
        <w:spacing w:before="120"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E96E72" w:rsidRPr="00DF353E">
        <w:rPr>
          <w:rFonts w:ascii="Arial" w:eastAsia="Times New Roman" w:hAnsi="Arial" w:cs="Arial"/>
          <w:b/>
          <w:sz w:val="24"/>
          <w:szCs w:val="24"/>
        </w:rPr>
        <w:t xml:space="preserve">La fiesta de la Inmaculada Concepción de María es celebrada el </w:t>
      </w:r>
      <w:hyperlink r:id="rId52" w:tooltip="8 de diciembre" w:history="1">
        <w:r w:rsidR="00E96E72" w:rsidRPr="00DF353E">
          <w:rPr>
            <w:rFonts w:ascii="Arial" w:eastAsia="Times New Roman" w:hAnsi="Arial" w:cs="Arial"/>
            <w:b/>
            <w:sz w:val="24"/>
            <w:szCs w:val="24"/>
          </w:rPr>
          <w:t>8 de diciembre</w:t>
        </w:r>
      </w:hyperlink>
      <w:r w:rsidR="00D55D9B">
        <w:t xml:space="preserve"> y </w:t>
      </w:r>
      <w:r w:rsidR="00D55D9B" w:rsidRPr="00D55D9B">
        <w:rPr>
          <w:rFonts w:ascii="Arial" w:hAnsi="Arial" w:cs="Arial"/>
          <w:b/>
          <w:sz w:val="24"/>
          <w:szCs w:val="24"/>
        </w:rPr>
        <w:t>convierte en celebración la certeza</w:t>
      </w:r>
      <w:r w:rsidR="00D55D9B">
        <w:rPr>
          <w:rFonts w:ascii="Arial" w:hAnsi="Arial" w:cs="Arial"/>
          <w:b/>
          <w:sz w:val="24"/>
          <w:szCs w:val="24"/>
        </w:rPr>
        <w:t xml:space="preserve"> </w:t>
      </w:r>
      <w:r w:rsidR="00D55D9B" w:rsidRPr="00D55D9B">
        <w:rPr>
          <w:rFonts w:ascii="Arial" w:hAnsi="Arial" w:cs="Arial"/>
          <w:b/>
          <w:sz w:val="24"/>
          <w:szCs w:val="24"/>
        </w:rPr>
        <w:t>histórica y la declarac</w:t>
      </w:r>
      <w:r w:rsidR="00D55D9B">
        <w:rPr>
          <w:rFonts w:ascii="Arial" w:hAnsi="Arial" w:cs="Arial"/>
          <w:b/>
          <w:sz w:val="24"/>
          <w:szCs w:val="24"/>
        </w:rPr>
        <w:t>i</w:t>
      </w:r>
      <w:r w:rsidR="00D55D9B" w:rsidRPr="00D55D9B">
        <w:rPr>
          <w:rFonts w:ascii="Arial" w:hAnsi="Arial" w:cs="Arial"/>
          <w:b/>
          <w:sz w:val="24"/>
          <w:szCs w:val="24"/>
        </w:rPr>
        <w:t>ón dogmatica</w:t>
      </w:r>
      <w:r w:rsidR="00D55D9B">
        <w:rPr>
          <w:rFonts w:ascii="Arial" w:hAnsi="Arial" w:cs="Arial"/>
          <w:b/>
          <w:sz w:val="24"/>
          <w:szCs w:val="24"/>
        </w:rPr>
        <w:t xml:space="preserve"> de que </w:t>
      </w:r>
      <w:proofErr w:type="spellStart"/>
      <w:r w:rsidR="00D55D9B">
        <w:rPr>
          <w:rFonts w:ascii="Arial" w:hAnsi="Arial" w:cs="Arial"/>
          <w:b/>
          <w:sz w:val="24"/>
          <w:szCs w:val="24"/>
        </w:rPr>
        <w:t>Marúia</w:t>
      </w:r>
      <w:proofErr w:type="spellEnd"/>
      <w:r w:rsidR="00D55D9B">
        <w:rPr>
          <w:rFonts w:ascii="Arial" w:hAnsi="Arial" w:cs="Arial"/>
          <w:b/>
          <w:sz w:val="24"/>
          <w:szCs w:val="24"/>
        </w:rPr>
        <w:t xml:space="preserve"> no tuvo pecado original. Esta verdad</w:t>
      </w:r>
      <w:r w:rsidR="00E96E72" w:rsidRPr="00D55D9B">
        <w:rPr>
          <w:rFonts w:ascii="Arial" w:eastAsia="Times New Roman" w:hAnsi="Arial" w:cs="Arial"/>
          <w:b/>
          <w:sz w:val="24"/>
          <w:szCs w:val="24"/>
        </w:rPr>
        <w:t xml:space="preserve"> fue </w:t>
      </w:r>
      <w:r w:rsidR="00D55D9B">
        <w:rPr>
          <w:rFonts w:ascii="Arial" w:eastAsia="Times New Roman" w:hAnsi="Arial" w:cs="Arial"/>
          <w:b/>
          <w:sz w:val="24"/>
          <w:szCs w:val="24"/>
        </w:rPr>
        <w:t xml:space="preserve">de alguna manera </w:t>
      </w:r>
      <w:r w:rsidR="00E96E72" w:rsidRPr="00D55D9B">
        <w:rPr>
          <w:rFonts w:ascii="Arial" w:eastAsia="Times New Roman" w:hAnsi="Arial" w:cs="Arial"/>
          <w:b/>
          <w:sz w:val="24"/>
          <w:szCs w:val="24"/>
        </w:rPr>
        <w:t>definida inicialmente en</w:t>
      </w:r>
      <w:r w:rsidR="00E96E72" w:rsidRPr="00DF353E">
        <w:rPr>
          <w:rFonts w:ascii="Arial" w:eastAsia="Times New Roman" w:hAnsi="Arial" w:cs="Arial"/>
          <w:b/>
          <w:sz w:val="24"/>
          <w:szCs w:val="24"/>
        </w:rPr>
        <w:t xml:space="preserve"> </w:t>
      </w:r>
      <w:hyperlink r:id="rId53" w:tooltip="1476" w:history="1">
        <w:r w:rsidR="00E96E72" w:rsidRPr="00DF353E">
          <w:rPr>
            <w:rFonts w:ascii="Arial" w:eastAsia="Times New Roman" w:hAnsi="Arial" w:cs="Arial"/>
            <w:b/>
            <w:sz w:val="24"/>
            <w:szCs w:val="24"/>
          </w:rPr>
          <w:t>1476</w:t>
        </w:r>
      </w:hyperlink>
      <w:r w:rsidR="00E96E72" w:rsidRPr="00DF353E">
        <w:rPr>
          <w:rFonts w:ascii="Arial" w:eastAsia="Times New Roman" w:hAnsi="Arial" w:cs="Arial"/>
          <w:b/>
          <w:sz w:val="24"/>
          <w:szCs w:val="24"/>
        </w:rPr>
        <w:t xml:space="preserve"> por el </w:t>
      </w:r>
      <w:hyperlink r:id="rId54" w:tooltip="Papa Sixto IV" w:history="1">
        <w:r w:rsidR="00E96E72" w:rsidRPr="00DF353E">
          <w:rPr>
            <w:rFonts w:ascii="Arial" w:eastAsia="Times New Roman" w:hAnsi="Arial" w:cs="Arial"/>
            <w:b/>
            <w:sz w:val="24"/>
            <w:szCs w:val="24"/>
          </w:rPr>
          <w:t>Papa Sixto IV</w:t>
        </w:r>
      </w:hyperlink>
      <w:r w:rsidR="00E96E72" w:rsidRPr="00DF353E">
        <w:rPr>
          <w:rFonts w:ascii="Arial" w:eastAsia="Times New Roman" w:hAnsi="Arial" w:cs="Arial"/>
          <w:b/>
          <w:sz w:val="24"/>
          <w:szCs w:val="24"/>
        </w:rPr>
        <w:t xml:space="preserve">. </w:t>
      </w:r>
      <w:r w:rsidR="00D55D9B">
        <w:rPr>
          <w:rFonts w:ascii="Arial" w:eastAsia="Times New Roman" w:hAnsi="Arial" w:cs="Arial"/>
          <w:b/>
          <w:sz w:val="24"/>
          <w:szCs w:val="24"/>
        </w:rPr>
        <w:t>Pero esa i</w:t>
      </w:r>
      <w:r w:rsidR="00E96E72" w:rsidRPr="00DF353E">
        <w:rPr>
          <w:rFonts w:ascii="Arial" w:eastAsia="Times New Roman" w:hAnsi="Arial" w:cs="Arial"/>
          <w:b/>
          <w:sz w:val="24"/>
          <w:szCs w:val="24"/>
        </w:rPr>
        <w:t xml:space="preserve">nmaculada </w:t>
      </w:r>
      <w:r w:rsidR="00D55D9B">
        <w:rPr>
          <w:rFonts w:ascii="Arial" w:eastAsia="Times New Roman" w:hAnsi="Arial" w:cs="Arial"/>
          <w:b/>
          <w:sz w:val="24"/>
          <w:szCs w:val="24"/>
        </w:rPr>
        <w:t>c</w:t>
      </w:r>
      <w:r w:rsidR="00E96E72" w:rsidRPr="00DF353E">
        <w:rPr>
          <w:rFonts w:ascii="Arial" w:eastAsia="Times New Roman" w:hAnsi="Arial" w:cs="Arial"/>
          <w:b/>
          <w:sz w:val="24"/>
          <w:szCs w:val="24"/>
        </w:rPr>
        <w:t xml:space="preserve">oncepción fue solemnemente definida como un dogma por el Papa </w:t>
      </w:r>
      <w:hyperlink r:id="rId55" w:tooltip="Pio IX" w:history="1">
        <w:r w:rsidR="00E96E72" w:rsidRPr="00DF353E">
          <w:rPr>
            <w:rFonts w:ascii="Arial" w:eastAsia="Times New Roman" w:hAnsi="Arial" w:cs="Arial"/>
            <w:b/>
            <w:sz w:val="24"/>
            <w:szCs w:val="24"/>
          </w:rPr>
          <w:t>Pío IX</w:t>
        </w:r>
      </w:hyperlink>
      <w:r w:rsidR="00E96E72" w:rsidRPr="00DF353E">
        <w:rPr>
          <w:rFonts w:ascii="Arial" w:eastAsia="Times New Roman" w:hAnsi="Arial" w:cs="Arial"/>
          <w:b/>
          <w:sz w:val="24"/>
          <w:szCs w:val="24"/>
        </w:rPr>
        <w:t xml:space="preserve"> en su constitución </w:t>
      </w:r>
      <w:hyperlink r:id="rId56" w:tooltip="Ineffabilis Deus" w:history="1">
        <w:proofErr w:type="spellStart"/>
        <w:r w:rsidR="00E96E72" w:rsidRPr="00DF353E">
          <w:rPr>
            <w:rFonts w:ascii="Arial" w:eastAsia="Times New Roman" w:hAnsi="Arial" w:cs="Arial"/>
            <w:b/>
            <w:i/>
            <w:iCs/>
            <w:sz w:val="24"/>
            <w:szCs w:val="24"/>
          </w:rPr>
          <w:t>Ineffabilis</w:t>
        </w:r>
        <w:proofErr w:type="spellEnd"/>
        <w:r w:rsidR="00E96E72" w:rsidRPr="00DF353E">
          <w:rPr>
            <w:rFonts w:ascii="Arial" w:eastAsia="Times New Roman" w:hAnsi="Arial" w:cs="Arial"/>
            <w:b/>
            <w:i/>
            <w:iCs/>
            <w:sz w:val="24"/>
            <w:szCs w:val="24"/>
          </w:rPr>
          <w:t xml:space="preserve"> Deus</w:t>
        </w:r>
      </w:hyperlink>
      <w:r w:rsidR="00E96E72" w:rsidRPr="00DF353E">
        <w:rPr>
          <w:rFonts w:ascii="Arial" w:eastAsia="Times New Roman" w:hAnsi="Arial" w:cs="Arial"/>
          <w:b/>
          <w:sz w:val="24"/>
          <w:szCs w:val="24"/>
        </w:rPr>
        <w:t>, el 8 de diciembre de 1854</w:t>
      </w:r>
      <w:r w:rsidR="00D55D9B">
        <w:rPr>
          <w:rFonts w:ascii="Arial" w:eastAsia="Times New Roman" w:hAnsi="Arial" w:cs="Arial"/>
          <w:b/>
          <w:sz w:val="24"/>
          <w:szCs w:val="24"/>
        </w:rPr>
        <w:t>. aclarando que fue  "único</w:t>
      </w:r>
      <w:r w:rsidR="00E96E72" w:rsidRPr="00DF353E">
        <w:rPr>
          <w:rFonts w:ascii="Arial" w:eastAsia="Times New Roman" w:hAnsi="Arial" w:cs="Arial"/>
          <w:b/>
          <w:sz w:val="24"/>
          <w:szCs w:val="24"/>
        </w:rPr>
        <w:t xml:space="preserve"> </w:t>
      </w:r>
      <w:proofErr w:type="spellStart"/>
      <w:r w:rsidR="00E96E72" w:rsidRPr="00DF353E">
        <w:rPr>
          <w:rFonts w:ascii="Arial" w:eastAsia="Times New Roman" w:hAnsi="Arial" w:cs="Arial"/>
          <w:b/>
          <w:sz w:val="24"/>
          <w:szCs w:val="24"/>
        </w:rPr>
        <w:t>c</w:t>
      </w:r>
      <w:r w:rsidR="00D55D9B">
        <w:rPr>
          <w:rFonts w:ascii="Arial" w:eastAsia="Times New Roman" w:hAnsi="Arial" w:cs="Arial"/>
          <w:b/>
          <w:sz w:val="24"/>
          <w:szCs w:val="24"/>
        </w:rPr>
        <w:t>y</w:t>
      </w:r>
      <w:proofErr w:type="spellEnd"/>
      <w:r w:rsidR="00D55D9B">
        <w:rPr>
          <w:rFonts w:ascii="Arial" w:eastAsia="Times New Roman" w:hAnsi="Arial" w:cs="Arial"/>
          <w:b/>
          <w:sz w:val="24"/>
          <w:szCs w:val="24"/>
        </w:rPr>
        <w:t xml:space="preserve"> singular privilegio" aludiendo a su</w:t>
      </w:r>
      <w:r w:rsidR="00E96E72" w:rsidRPr="00DF353E">
        <w:rPr>
          <w:rFonts w:ascii="Arial" w:eastAsia="Times New Roman" w:hAnsi="Arial" w:cs="Arial"/>
          <w:b/>
          <w:sz w:val="24"/>
          <w:szCs w:val="24"/>
        </w:rPr>
        <w:t xml:space="preserve"> revela</w:t>
      </w:r>
      <w:r w:rsidR="00D55D9B">
        <w:rPr>
          <w:rFonts w:ascii="Arial" w:eastAsia="Times New Roman" w:hAnsi="Arial" w:cs="Arial"/>
          <w:b/>
          <w:sz w:val="24"/>
          <w:szCs w:val="24"/>
        </w:rPr>
        <w:t>ción divina conocida por la tradición de la Iglesia.</w:t>
      </w:r>
    </w:p>
    <w:p w:rsidR="00205784" w:rsidRDefault="00D55D9B" w:rsidP="00205784">
      <w:pPr>
        <w:spacing w:before="120"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lastRenderedPageBreak/>
        <w:t xml:space="preserve">  Muchos </w:t>
      </w:r>
      <w:r w:rsidR="00E96E72" w:rsidRPr="00DF353E">
        <w:rPr>
          <w:rFonts w:ascii="Arial" w:eastAsia="Times New Roman" w:hAnsi="Arial" w:cs="Arial"/>
          <w:b/>
          <w:sz w:val="24"/>
          <w:szCs w:val="24"/>
        </w:rPr>
        <w:t xml:space="preserve">escritos de los </w:t>
      </w:r>
      <w:hyperlink r:id="rId57" w:tooltip="Padres de la Iglesia" w:history="1">
        <w:r w:rsidR="00E96E72" w:rsidRPr="00DF353E">
          <w:rPr>
            <w:rFonts w:ascii="Arial" w:eastAsia="Times New Roman" w:hAnsi="Arial" w:cs="Arial"/>
            <w:b/>
            <w:sz w:val="24"/>
            <w:szCs w:val="24"/>
          </w:rPr>
          <w:t>Padres de la Iglesia</w:t>
        </w:r>
      </w:hyperlink>
      <w:r w:rsidR="00E96E72" w:rsidRPr="00DF353E">
        <w:rPr>
          <w:rFonts w:ascii="Arial" w:eastAsia="Times New Roman" w:hAnsi="Arial" w:cs="Arial"/>
          <w:b/>
          <w:sz w:val="24"/>
          <w:szCs w:val="24"/>
        </w:rPr>
        <w:t xml:space="preserve"> ya defendían también la Inmaculada Concepción de María pues, una vez que Jesús se encarn</w:t>
      </w:r>
      <w:r w:rsidR="00621806">
        <w:rPr>
          <w:rFonts w:ascii="Arial" w:eastAsia="Times New Roman" w:hAnsi="Arial" w:cs="Arial"/>
          <w:b/>
          <w:sz w:val="24"/>
          <w:szCs w:val="24"/>
        </w:rPr>
        <w:t>ó</w:t>
      </w:r>
      <w:r>
        <w:rPr>
          <w:rFonts w:ascii="Arial" w:eastAsia="Times New Roman" w:hAnsi="Arial" w:cs="Arial"/>
          <w:b/>
          <w:sz w:val="24"/>
          <w:szCs w:val="24"/>
        </w:rPr>
        <w:t xml:space="preserve"> en la elegida Virgen</w:t>
      </w:r>
      <w:r w:rsidR="00E96E72" w:rsidRPr="00DF353E">
        <w:rPr>
          <w:rFonts w:ascii="Arial" w:eastAsia="Times New Roman" w:hAnsi="Arial" w:cs="Arial"/>
          <w:b/>
          <w:sz w:val="24"/>
          <w:szCs w:val="24"/>
        </w:rPr>
        <w:t>, era adecuado que ella estuviese completamente libre del pecado para expresar su Hijo</w:t>
      </w:r>
      <w:r w:rsidR="00621806">
        <w:rPr>
          <w:rFonts w:ascii="Arial" w:eastAsia="Times New Roman" w:hAnsi="Arial" w:cs="Arial"/>
          <w:b/>
          <w:sz w:val="24"/>
          <w:szCs w:val="24"/>
        </w:rPr>
        <w:t xml:space="preserve"> la pureza de la madre</w:t>
      </w:r>
      <w:r w:rsidR="00D17A07">
        <w:rPr>
          <w:rFonts w:ascii="Arial" w:eastAsia="Times New Roman" w:hAnsi="Arial" w:cs="Arial"/>
          <w:b/>
          <w:sz w:val="24"/>
          <w:szCs w:val="24"/>
        </w:rPr>
        <w:t>.</w:t>
      </w:r>
    </w:p>
    <w:p w:rsidR="00205784" w:rsidRDefault="00D55D9B" w:rsidP="00205784">
      <w:pPr>
        <w:spacing w:before="120"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El dogma ya habí</w:t>
      </w:r>
      <w:r w:rsidR="00D17A07">
        <w:rPr>
          <w:rFonts w:ascii="Arial" w:eastAsia="Times New Roman" w:hAnsi="Arial" w:cs="Arial"/>
          <w:b/>
          <w:sz w:val="24"/>
          <w:szCs w:val="24"/>
        </w:rPr>
        <w:t>a surgido como tema de disputas</w:t>
      </w:r>
      <w:r>
        <w:rPr>
          <w:rFonts w:ascii="Arial" w:eastAsia="Times New Roman" w:hAnsi="Arial" w:cs="Arial"/>
          <w:b/>
          <w:sz w:val="24"/>
          <w:szCs w:val="24"/>
        </w:rPr>
        <w:t xml:space="preserve"> académicas</w:t>
      </w:r>
      <w:r w:rsidR="00D17A07">
        <w:rPr>
          <w:rFonts w:ascii="Arial" w:eastAsia="Times New Roman" w:hAnsi="Arial" w:cs="Arial"/>
          <w:b/>
          <w:sz w:val="24"/>
          <w:szCs w:val="24"/>
        </w:rPr>
        <w:t xml:space="preserve"> en el siglo XIII y en el XIV pr</w:t>
      </w:r>
      <w:r>
        <w:rPr>
          <w:rFonts w:ascii="Arial" w:eastAsia="Times New Roman" w:hAnsi="Arial" w:cs="Arial"/>
          <w:b/>
          <w:sz w:val="24"/>
          <w:szCs w:val="24"/>
        </w:rPr>
        <w:t>á</w:t>
      </w:r>
      <w:r w:rsidR="00D17A07">
        <w:rPr>
          <w:rFonts w:ascii="Arial" w:eastAsia="Times New Roman" w:hAnsi="Arial" w:cs="Arial"/>
          <w:b/>
          <w:sz w:val="24"/>
          <w:szCs w:val="24"/>
        </w:rPr>
        <w:t>cticamente era doctrina común en toda la cri</w:t>
      </w:r>
      <w:r>
        <w:rPr>
          <w:rFonts w:ascii="Arial" w:eastAsia="Times New Roman" w:hAnsi="Arial" w:cs="Arial"/>
          <w:b/>
          <w:sz w:val="24"/>
          <w:szCs w:val="24"/>
        </w:rPr>
        <w:t>s</w:t>
      </w:r>
      <w:r w:rsidR="00D17A07">
        <w:rPr>
          <w:rFonts w:ascii="Arial" w:eastAsia="Times New Roman" w:hAnsi="Arial" w:cs="Arial"/>
          <w:b/>
          <w:sz w:val="24"/>
          <w:szCs w:val="24"/>
        </w:rPr>
        <w:t>tianda</w:t>
      </w:r>
      <w:r>
        <w:rPr>
          <w:rFonts w:ascii="Arial" w:eastAsia="Times New Roman" w:hAnsi="Arial" w:cs="Arial"/>
          <w:b/>
          <w:sz w:val="24"/>
          <w:szCs w:val="24"/>
        </w:rPr>
        <w:t>d</w:t>
      </w:r>
      <w:r w:rsidR="00D17A07">
        <w:rPr>
          <w:rFonts w:ascii="Arial" w:eastAsia="Times New Roman" w:hAnsi="Arial" w:cs="Arial"/>
          <w:b/>
          <w:sz w:val="24"/>
          <w:szCs w:val="24"/>
        </w:rPr>
        <w:t xml:space="preserve"> e</w:t>
      </w:r>
      <w:r>
        <w:rPr>
          <w:rFonts w:ascii="Arial" w:eastAsia="Times New Roman" w:hAnsi="Arial" w:cs="Arial"/>
          <w:b/>
          <w:sz w:val="24"/>
          <w:szCs w:val="24"/>
        </w:rPr>
        <w:t>n los siglos posteriores. Despué</w:t>
      </w:r>
      <w:r w:rsidR="00D17A07">
        <w:rPr>
          <w:rFonts w:ascii="Arial" w:eastAsia="Times New Roman" w:hAnsi="Arial" w:cs="Arial"/>
          <w:b/>
          <w:sz w:val="24"/>
          <w:szCs w:val="24"/>
        </w:rPr>
        <w:t xml:space="preserve">s de la </w:t>
      </w:r>
      <w:proofErr w:type="spellStart"/>
      <w:r w:rsidR="00D17A07">
        <w:rPr>
          <w:rFonts w:ascii="Arial" w:eastAsia="Times New Roman" w:hAnsi="Arial" w:cs="Arial"/>
          <w:b/>
          <w:sz w:val="24"/>
          <w:szCs w:val="24"/>
        </w:rPr>
        <w:t>definicion</w:t>
      </w:r>
      <w:proofErr w:type="spellEnd"/>
      <w:r w:rsidR="00D17A07">
        <w:rPr>
          <w:rFonts w:ascii="Arial" w:eastAsia="Times New Roman" w:hAnsi="Arial" w:cs="Arial"/>
          <w:b/>
          <w:sz w:val="24"/>
          <w:szCs w:val="24"/>
        </w:rPr>
        <w:t xml:space="preserve"> de Pio I</w:t>
      </w:r>
      <w:r>
        <w:rPr>
          <w:rFonts w:ascii="Arial" w:eastAsia="Times New Roman" w:hAnsi="Arial" w:cs="Arial"/>
          <w:b/>
          <w:sz w:val="24"/>
          <w:szCs w:val="24"/>
        </w:rPr>
        <w:t>X</w:t>
      </w:r>
      <w:r w:rsidR="00D17A07">
        <w:rPr>
          <w:rFonts w:ascii="Arial" w:eastAsia="Times New Roman" w:hAnsi="Arial" w:cs="Arial"/>
          <w:b/>
          <w:sz w:val="24"/>
          <w:szCs w:val="24"/>
        </w:rPr>
        <w:t xml:space="preserve"> la doctrina se hizo</w:t>
      </w:r>
      <w:r>
        <w:rPr>
          <w:rFonts w:ascii="Arial" w:eastAsia="Times New Roman" w:hAnsi="Arial" w:cs="Arial"/>
          <w:b/>
          <w:sz w:val="24"/>
          <w:szCs w:val="24"/>
        </w:rPr>
        <w:t xml:space="preserve"> </w:t>
      </w:r>
      <w:r w:rsidR="00D17A07">
        <w:rPr>
          <w:rFonts w:ascii="Arial" w:eastAsia="Times New Roman" w:hAnsi="Arial" w:cs="Arial"/>
          <w:b/>
          <w:sz w:val="24"/>
          <w:szCs w:val="24"/>
        </w:rPr>
        <w:t xml:space="preserve">cautivadora. En las apariciones de Lourdes , según el testimonio de la vidente </w:t>
      </w:r>
      <w:proofErr w:type="spellStart"/>
      <w:r w:rsidR="00D17A07">
        <w:rPr>
          <w:rFonts w:ascii="Arial" w:eastAsia="Times New Roman" w:hAnsi="Arial" w:cs="Arial"/>
          <w:b/>
          <w:sz w:val="24"/>
          <w:szCs w:val="24"/>
        </w:rPr>
        <w:t>Sta</w:t>
      </w:r>
      <w:proofErr w:type="spellEnd"/>
      <w:r w:rsidR="00D17A07">
        <w:rPr>
          <w:rFonts w:ascii="Arial" w:eastAsia="Times New Roman" w:hAnsi="Arial" w:cs="Arial"/>
          <w:b/>
          <w:sz w:val="24"/>
          <w:szCs w:val="24"/>
        </w:rPr>
        <w:t xml:space="preserve"> Bernardita </w:t>
      </w:r>
      <w:proofErr w:type="spellStart"/>
      <w:r w:rsidR="00D17A07">
        <w:rPr>
          <w:rFonts w:ascii="Arial" w:eastAsia="Times New Roman" w:hAnsi="Arial" w:cs="Arial"/>
          <w:b/>
          <w:sz w:val="24"/>
          <w:szCs w:val="24"/>
        </w:rPr>
        <w:t>Soubirou</w:t>
      </w:r>
      <w:proofErr w:type="spellEnd"/>
      <w:r>
        <w:rPr>
          <w:rFonts w:ascii="Arial" w:eastAsia="Times New Roman" w:hAnsi="Arial" w:cs="Arial"/>
          <w:b/>
          <w:sz w:val="24"/>
          <w:szCs w:val="24"/>
        </w:rPr>
        <w:t>, se oyó</w:t>
      </w:r>
      <w:r w:rsidR="00D17A07">
        <w:rPr>
          <w:rFonts w:ascii="Arial" w:eastAsia="Times New Roman" w:hAnsi="Arial" w:cs="Arial"/>
          <w:b/>
          <w:sz w:val="24"/>
          <w:szCs w:val="24"/>
        </w:rPr>
        <w:t xml:space="preserve"> a la virgen mis</w:t>
      </w:r>
      <w:r>
        <w:rPr>
          <w:rFonts w:ascii="Arial" w:eastAsia="Times New Roman" w:hAnsi="Arial" w:cs="Arial"/>
          <w:b/>
          <w:sz w:val="24"/>
          <w:szCs w:val="24"/>
        </w:rPr>
        <w:t>ma</w:t>
      </w:r>
      <w:r w:rsidR="00D17A07">
        <w:rPr>
          <w:rFonts w:ascii="Arial" w:eastAsia="Times New Roman" w:hAnsi="Arial" w:cs="Arial"/>
          <w:b/>
          <w:sz w:val="24"/>
          <w:szCs w:val="24"/>
        </w:rPr>
        <w:t xml:space="preserve"> decir </w:t>
      </w:r>
      <w:r>
        <w:rPr>
          <w:rFonts w:ascii="Arial" w:eastAsia="Times New Roman" w:hAnsi="Arial" w:cs="Arial"/>
          <w:b/>
          <w:sz w:val="24"/>
          <w:szCs w:val="24"/>
        </w:rPr>
        <w:t>"</w:t>
      </w:r>
      <w:r w:rsidR="00D17A07" w:rsidRPr="00D55D9B">
        <w:rPr>
          <w:rFonts w:ascii="Arial" w:eastAsia="Times New Roman" w:hAnsi="Arial" w:cs="Arial"/>
          <w:b/>
          <w:i/>
          <w:sz w:val="24"/>
          <w:szCs w:val="24"/>
        </w:rPr>
        <w:t xml:space="preserve">Que soy era Inmaculada </w:t>
      </w:r>
      <w:proofErr w:type="spellStart"/>
      <w:r w:rsidR="00D17A07" w:rsidRPr="00D55D9B">
        <w:rPr>
          <w:rFonts w:ascii="Arial" w:eastAsia="Times New Roman" w:hAnsi="Arial" w:cs="Arial"/>
          <w:b/>
          <w:i/>
          <w:sz w:val="24"/>
          <w:szCs w:val="24"/>
        </w:rPr>
        <w:t>concepciou</w:t>
      </w:r>
      <w:proofErr w:type="spellEnd"/>
      <w:r w:rsidR="00D17A07" w:rsidRPr="00D55D9B">
        <w:rPr>
          <w:rFonts w:ascii="Arial" w:eastAsia="Times New Roman" w:hAnsi="Arial" w:cs="Arial"/>
          <w:b/>
          <w:i/>
          <w:sz w:val="24"/>
          <w:szCs w:val="24"/>
        </w:rPr>
        <w:t xml:space="preserve"> (Yo soy la </w:t>
      </w:r>
      <w:proofErr w:type="spellStart"/>
      <w:r w:rsidR="00D17A07" w:rsidRPr="00D55D9B">
        <w:rPr>
          <w:rFonts w:ascii="Arial" w:eastAsia="Times New Roman" w:hAnsi="Arial" w:cs="Arial"/>
          <w:b/>
          <w:i/>
          <w:sz w:val="24"/>
          <w:szCs w:val="24"/>
        </w:rPr>
        <w:t>inmacualda</w:t>
      </w:r>
      <w:proofErr w:type="spellEnd"/>
      <w:r w:rsidR="00D17A07" w:rsidRPr="00D55D9B">
        <w:rPr>
          <w:rFonts w:ascii="Arial" w:eastAsia="Times New Roman" w:hAnsi="Arial" w:cs="Arial"/>
          <w:b/>
          <w:i/>
          <w:sz w:val="24"/>
          <w:szCs w:val="24"/>
        </w:rPr>
        <w:t xml:space="preserve"> concepción</w:t>
      </w:r>
      <w:r w:rsidR="00D17A07">
        <w:rPr>
          <w:rFonts w:ascii="Arial" w:eastAsia="Times New Roman" w:hAnsi="Arial" w:cs="Arial"/>
          <w:b/>
          <w:sz w:val="24"/>
          <w:szCs w:val="24"/>
        </w:rPr>
        <w:t xml:space="preserve"> </w:t>
      </w:r>
      <w:r>
        <w:rPr>
          <w:rFonts w:ascii="Arial" w:eastAsia="Times New Roman" w:hAnsi="Arial" w:cs="Arial"/>
          <w:b/>
          <w:sz w:val="24"/>
          <w:szCs w:val="24"/>
        </w:rPr>
        <w:t xml:space="preserve">) </w:t>
      </w:r>
      <w:r w:rsidR="00D17A07">
        <w:rPr>
          <w:rFonts w:ascii="Arial" w:eastAsia="Times New Roman" w:hAnsi="Arial" w:cs="Arial"/>
          <w:b/>
          <w:sz w:val="24"/>
          <w:szCs w:val="24"/>
        </w:rPr>
        <w:t>en el dialecto de la región</w:t>
      </w:r>
    </w:p>
    <w:p w:rsidR="00E96E72" w:rsidRPr="00D55D9B" w:rsidRDefault="00D55D9B" w:rsidP="00205784">
      <w:pPr>
        <w:spacing w:before="120" w:after="0" w:line="240" w:lineRule="auto"/>
        <w:ind w:left="-851" w:right="-994" w:firstLine="142"/>
        <w:jc w:val="both"/>
        <w:rPr>
          <w:rFonts w:ascii="Arial" w:eastAsia="Times New Roman" w:hAnsi="Arial" w:cs="Arial"/>
          <w:b/>
          <w:bCs/>
          <w:color w:val="0070C0"/>
          <w:sz w:val="24"/>
          <w:szCs w:val="24"/>
        </w:rPr>
      </w:pPr>
      <w:r w:rsidRPr="00D55D9B">
        <w:rPr>
          <w:rFonts w:ascii="Arial" w:eastAsia="Times New Roman" w:hAnsi="Arial" w:cs="Arial"/>
          <w:b/>
          <w:bCs/>
          <w:color w:val="0070C0"/>
          <w:sz w:val="24"/>
          <w:szCs w:val="24"/>
        </w:rPr>
        <w:t xml:space="preserve">  6.4  </w:t>
      </w:r>
      <w:r w:rsidR="00E96E72" w:rsidRPr="00D55D9B">
        <w:rPr>
          <w:rFonts w:ascii="Arial" w:eastAsia="Times New Roman" w:hAnsi="Arial" w:cs="Arial"/>
          <w:b/>
          <w:bCs/>
          <w:color w:val="0070C0"/>
          <w:sz w:val="24"/>
          <w:szCs w:val="24"/>
        </w:rPr>
        <w:t>Asunción de la Virgen María</w:t>
      </w:r>
    </w:p>
    <w:p w:rsidR="00E96E72" w:rsidRDefault="00D55D9B" w:rsidP="00205784">
      <w:pPr>
        <w:spacing w:before="120"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E96E72" w:rsidRPr="00DF353E">
        <w:rPr>
          <w:rFonts w:ascii="Arial" w:eastAsia="Times New Roman" w:hAnsi="Arial" w:cs="Arial"/>
          <w:b/>
          <w:sz w:val="24"/>
          <w:szCs w:val="24"/>
        </w:rPr>
        <w:t xml:space="preserve">De acuerdo </w:t>
      </w:r>
      <w:proofErr w:type="spellStart"/>
      <w:r>
        <w:rPr>
          <w:rFonts w:ascii="Arial" w:eastAsia="Times New Roman" w:hAnsi="Arial" w:cs="Arial"/>
          <w:b/>
          <w:sz w:val="24"/>
          <w:szCs w:val="24"/>
        </w:rPr>
        <w:t>tambien</w:t>
      </w:r>
      <w:proofErr w:type="spellEnd"/>
      <w:r>
        <w:rPr>
          <w:rFonts w:ascii="Arial" w:eastAsia="Times New Roman" w:hAnsi="Arial" w:cs="Arial"/>
          <w:b/>
          <w:sz w:val="24"/>
          <w:szCs w:val="24"/>
        </w:rPr>
        <w:t xml:space="preserve"> con</w:t>
      </w:r>
      <w:r w:rsidR="00E96E72" w:rsidRPr="00DF353E">
        <w:rPr>
          <w:rFonts w:ascii="Arial" w:eastAsia="Times New Roman" w:hAnsi="Arial" w:cs="Arial"/>
          <w:b/>
          <w:sz w:val="24"/>
          <w:szCs w:val="24"/>
        </w:rPr>
        <w:t xml:space="preserve"> la tradición apostólica, la Virgen María al final de su vida terrena, </w:t>
      </w:r>
      <w:r w:rsidR="00205784">
        <w:rPr>
          <w:rFonts w:ascii="Arial" w:eastAsia="Times New Roman" w:hAnsi="Arial" w:cs="Arial"/>
          <w:b/>
          <w:sz w:val="24"/>
          <w:szCs w:val="24"/>
        </w:rPr>
        <w:t xml:space="preserve">murió como los demás mortales, incluido su divino Hijo, y </w:t>
      </w:r>
      <w:r w:rsidR="00E96E72" w:rsidRPr="00DF353E">
        <w:rPr>
          <w:rFonts w:ascii="Arial" w:eastAsia="Times New Roman" w:hAnsi="Arial" w:cs="Arial"/>
          <w:b/>
          <w:sz w:val="24"/>
          <w:szCs w:val="24"/>
        </w:rPr>
        <w:t xml:space="preserve">fue asunta en cuerpo y alma a la gloria celestial. Este </w:t>
      </w:r>
      <w:hyperlink r:id="rId58" w:tooltip="Dogma" w:history="1">
        <w:r w:rsidR="00E96E72" w:rsidRPr="00DF353E">
          <w:rPr>
            <w:rFonts w:ascii="Arial" w:eastAsia="Times New Roman" w:hAnsi="Arial" w:cs="Arial"/>
            <w:b/>
            <w:sz w:val="24"/>
            <w:szCs w:val="24"/>
          </w:rPr>
          <w:t>dogma</w:t>
        </w:r>
      </w:hyperlink>
      <w:r w:rsidR="00E96E72" w:rsidRPr="00DF353E">
        <w:rPr>
          <w:rFonts w:ascii="Arial" w:eastAsia="Times New Roman" w:hAnsi="Arial" w:cs="Arial"/>
          <w:b/>
          <w:sz w:val="24"/>
          <w:szCs w:val="24"/>
        </w:rPr>
        <w:t xml:space="preserve"> fue proclamado </w:t>
      </w:r>
      <w:hyperlink r:id="rId59" w:tooltip="Ex catedra" w:history="1">
        <w:r w:rsidR="00E96E72" w:rsidRPr="00DF353E">
          <w:rPr>
            <w:rFonts w:ascii="Arial" w:eastAsia="Times New Roman" w:hAnsi="Arial" w:cs="Arial"/>
            <w:b/>
            <w:i/>
            <w:iCs/>
            <w:sz w:val="24"/>
            <w:szCs w:val="24"/>
          </w:rPr>
          <w:t>ex cathedra</w:t>
        </w:r>
      </w:hyperlink>
      <w:r w:rsidR="00E96E72" w:rsidRPr="00DF353E">
        <w:rPr>
          <w:rFonts w:ascii="Arial" w:eastAsia="Times New Roman" w:hAnsi="Arial" w:cs="Arial"/>
          <w:b/>
          <w:sz w:val="24"/>
          <w:szCs w:val="24"/>
        </w:rPr>
        <w:t xml:space="preserve"> por el Papa </w:t>
      </w:r>
      <w:hyperlink r:id="rId60" w:tooltip="Pío XII" w:history="1">
        <w:r w:rsidR="00E96E72" w:rsidRPr="00DF353E">
          <w:rPr>
            <w:rFonts w:ascii="Arial" w:eastAsia="Times New Roman" w:hAnsi="Arial" w:cs="Arial"/>
            <w:b/>
            <w:sz w:val="24"/>
            <w:szCs w:val="24"/>
          </w:rPr>
          <w:t>Pío XII</w:t>
        </w:r>
      </w:hyperlink>
      <w:r w:rsidR="00E96E72" w:rsidRPr="00DF353E">
        <w:rPr>
          <w:rFonts w:ascii="Arial" w:eastAsia="Times New Roman" w:hAnsi="Arial" w:cs="Arial"/>
          <w:b/>
          <w:sz w:val="24"/>
          <w:szCs w:val="24"/>
        </w:rPr>
        <w:t xml:space="preserve"> el</w:t>
      </w:r>
      <w:r w:rsidR="00205784">
        <w:rPr>
          <w:rFonts w:ascii="Arial" w:eastAsia="Times New Roman" w:hAnsi="Arial" w:cs="Arial"/>
          <w:b/>
          <w:sz w:val="24"/>
          <w:szCs w:val="24"/>
        </w:rPr>
        <w:t xml:space="preserve"> </w:t>
      </w:r>
      <w:proofErr w:type="spellStart"/>
      <w:r w:rsidR="00205784">
        <w:rPr>
          <w:rFonts w:ascii="Arial" w:eastAsia="Times New Roman" w:hAnsi="Arial" w:cs="Arial"/>
          <w:b/>
          <w:sz w:val="24"/>
          <w:szCs w:val="24"/>
        </w:rPr>
        <w:t>priemro</w:t>
      </w:r>
      <w:proofErr w:type="spellEnd"/>
      <w:r w:rsidR="00205784">
        <w:rPr>
          <w:rFonts w:ascii="Arial" w:eastAsia="Times New Roman" w:hAnsi="Arial" w:cs="Arial"/>
          <w:b/>
          <w:sz w:val="24"/>
          <w:szCs w:val="24"/>
        </w:rPr>
        <w:t xml:space="preserve"> de de Noviembre </w:t>
      </w:r>
      <w:r w:rsidR="00E96E72" w:rsidRPr="00DF353E">
        <w:rPr>
          <w:rFonts w:ascii="Arial" w:eastAsia="Times New Roman" w:hAnsi="Arial" w:cs="Arial"/>
          <w:b/>
          <w:sz w:val="24"/>
          <w:szCs w:val="24"/>
        </w:rPr>
        <w:t xml:space="preserve"> </w:t>
      </w:r>
      <w:hyperlink r:id="rId61" w:tooltip="1950" w:history="1">
        <w:r w:rsidR="00E96E72" w:rsidRPr="00DF353E">
          <w:rPr>
            <w:rFonts w:ascii="Arial" w:eastAsia="Times New Roman" w:hAnsi="Arial" w:cs="Arial"/>
            <w:b/>
            <w:sz w:val="24"/>
            <w:szCs w:val="24"/>
          </w:rPr>
          <w:t>1950</w:t>
        </w:r>
      </w:hyperlink>
      <w:r w:rsidR="00E96E72" w:rsidRPr="00DF353E">
        <w:rPr>
          <w:rFonts w:ascii="Arial" w:eastAsia="Times New Roman" w:hAnsi="Arial" w:cs="Arial"/>
          <w:b/>
          <w:sz w:val="24"/>
          <w:szCs w:val="24"/>
        </w:rPr>
        <w:t xml:space="preserve"> por medio de la Constitución </w:t>
      </w:r>
      <w:hyperlink r:id="rId62" w:tooltip="Munificentissimus Deus" w:history="1">
        <w:proofErr w:type="spellStart"/>
        <w:r w:rsidR="00E96E72" w:rsidRPr="00DF353E">
          <w:rPr>
            <w:rFonts w:ascii="Arial" w:eastAsia="Times New Roman" w:hAnsi="Arial" w:cs="Arial"/>
            <w:b/>
            <w:i/>
            <w:iCs/>
            <w:sz w:val="24"/>
            <w:szCs w:val="24"/>
          </w:rPr>
          <w:t>Munificentissimus</w:t>
        </w:r>
        <w:proofErr w:type="spellEnd"/>
        <w:r w:rsidR="00E96E72" w:rsidRPr="00DF353E">
          <w:rPr>
            <w:rFonts w:ascii="Arial" w:eastAsia="Times New Roman" w:hAnsi="Arial" w:cs="Arial"/>
            <w:b/>
            <w:i/>
            <w:iCs/>
            <w:sz w:val="24"/>
            <w:szCs w:val="24"/>
          </w:rPr>
          <w:t xml:space="preserve"> Deus</w:t>
        </w:r>
      </w:hyperlink>
      <w:r w:rsidR="00205784">
        <w:t>.</w:t>
      </w:r>
      <w:r w:rsidR="00E96E72" w:rsidRPr="00DF353E">
        <w:rPr>
          <w:rFonts w:ascii="Arial" w:eastAsia="Times New Roman" w:hAnsi="Arial" w:cs="Arial"/>
          <w:b/>
          <w:sz w:val="24"/>
          <w:szCs w:val="24"/>
        </w:rPr>
        <w:t xml:space="preserve"> </w:t>
      </w:r>
    </w:p>
    <w:p w:rsidR="00E96E72" w:rsidRDefault="00205784" w:rsidP="00205784">
      <w:pPr>
        <w:spacing w:before="120"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Así decía el documento: </w:t>
      </w:r>
      <w:r w:rsidR="00E96E72" w:rsidRPr="00DF353E">
        <w:rPr>
          <w:rFonts w:ascii="Arial" w:eastAsia="Times New Roman" w:hAnsi="Arial" w:cs="Arial"/>
          <w:b/>
          <w:sz w:val="24"/>
          <w:szCs w:val="24"/>
        </w:rPr>
        <w:t>"</w:t>
      </w:r>
      <w:r w:rsidR="00E96E72" w:rsidRPr="00205784">
        <w:rPr>
          <w:rFonts w:ascii="Arial" w:eastAsia="Times New Roman" w:hAnsi="Arial" w:cs="Arial"/>
          <w:b/>
          <w:i/>
          <w:sz w:val="24"/>
          <w:szCs w:val="24"/>
        </w:rPr>
        <w:t>Después de levantar una oración a Dios muchas y reiteradas oraciones e invocar la luz del Espíritu de la Verdad, para gloria de Dios Omnipotente, que otorgó a la Virgen María su peculiar benevolencia, para honra de su Hijo, Rey inmortal de los siglos y vencedor del pecado y la muerte, para aumentar la gloria de la misma augusta Madre y para gozo y alegría de toda la Iglesia, con la autoridad de nuestro Señor Jesucristo, los Santos Apóstoles Pedro y Pablo y con la nuestra, pronunciamos, declaramos y definimos que sea dogma divinamente revelado que la Inmaculada Madre de Dios y siempre Virgen María, cumplido el curso de su vida terrenal, fue asunta en cuerpo y alma a la gloria celestial</w:t>
      </w:r>
      <w:r w:rsidR="00E96E72" w:rsidRPr="00DF353E">
        <w:rPr>
          <w:rFonts w:ascii="Arial" w:eastAsia="Times New Roman" w:hAnsi="Arial" w:cs="Arial"/>
          <w:b/>
          <w:sz w:val="24"/>
          <w:szCs w:val="24"/>
        </w:rPr>
        <w:t xml:space="preserve">". </w:t>
      </w:r>
    </w:p>
    <w:p w:rsidR="00E96E72" w:rsidRDefault="00205784" w:rsidP="00205784">
      <w:pPr>
        <w:spacing w:before="120" w:after="0" w:line="240" w:lineRule="auto"/>
        <w:ind w:left="-851" w:right="-994" w:firstLine="142"/>
        <w:jc w:val="both"/>
        <w:rPr>
          <w:rFonts w:ascii="Arial" w:eastAsia="Arial" w:hAnsi="Arial" w:cs="Arial"/>
          <w:b/>
          <w:sz w:val="24"/>
          <w:szCs w:val="24"/>
        </w:rPr>
      </w:pPr>
      <w:r>
        <w:rPr>
          <w:rFonts w:ascii="Arial" w:eastAsia="Arial" w:hAnsi="Arial" w:cs="Arial"/>
          <w:b/>
          <w:sz w:val="24"/>
          <w:szCs w:val="24"/>
        </w:rPr>
        <w:t xml:space="preserve">  La devoción y la doctrina sobre la Santa Madre de Jesús sigue cultivándose en el pueblo cristiano con determinadas prerrogativas que son más de devoción amorosa que de revelación explicita. Tales son la </w:t>
      </w:r>
      <w:proofErr w:type="spellStart"/>
      <w:r>
        <w:rPr>
          <w:rFonts w:ascii="Arial" w:eastAsia="Arial" w:hAnsi="Arial" w:cs="Arial"/>
          <w:b/>
          <w:sz w:val="24"/>
          <w:szCs w:val="24"/>
        </w:rPr>
        <w:t>corredención</w:t>
      </w:r>
      <w:proofErr w:type="spellEnd"/>
      <w:r>
        <w:rPr>
          <w:rFonts w:ascii="Arial" w:eastAsia="Arial" w:hAnsi="Arial" w:cs="Arial"/>
          <w:b/>
          <w:sz w:val="24"/>
          <w:szCs w:val="24"/>
        </w:rPr>
        <w:t xml:space="preserve">, la mediación de todas las gracias, la protección de determinados colectivos o situaciones, la realeza, la impecabilidad total, etc. </w:t>
      </w:r>
    </w:p>
    <w:p w:rsidR="0015453F" w:rsidRDefault="0015453F" w:rsidP="00205784">
      <w:pPr>
        <w:spacing w:before="120" w:after="0" w:line="240" w:lineRule="auto"/>
        <w:ind w:left="-851" w:right="-994" w:firstLine="142"/>
        <w:jc w:val="both"/>
        <w:rPr>
          <w:rFonts w:ascii="Arial" w:eastAsia="Arial" w:hAnsi="Arial" w:cs="Arial"/>
          <w:b/>
          <w:sz w:val="24"/>
          <w:szCs w:val="24"/>
        </w:rPr>
      </w:pPr>
      <w:r>
        <w:rPr>
          <w:rFonts w:ascii="Arial" w:eastAsia="Arial" w:hAnsi="Arial" w:cs="Arial"/>
          <w:b/>
          <w:sz w:val="24"/>
          <w:szCs w:val="24"/>
        </w:rPr>
        <w:t xml:space="preserve">  No hay lugar en el mundo en el que un templo dedicado especialmente a la Madre de dios ensalce todos sus misterios y admire todas su grandezas. La devoción a María es el pórtico del cristianismo auténtico, el que se centra en los mensaje de Jesús y el que llega a descubrir la grandeza de ser cristiano imitando las virtudes y la fe de su Madre Santísima.</w:t>
      </w:r>
    </w:p>
    <w:p w:rsidR="0015453F" w:rsidRDefault="0015453F" w:rsidP="00205784">
      <w:pPr>
        <w:spacing w:before="120" w:after="0" w:line="240" w:lineRule="auto"/>
        <w:ind w:left="-851" w:right="-994" w:firstLine="142"/>
        <w:jc w:val="both"/>
        <w:rPr>
          <w:rFonts w:ascii="Arial" w:eastAsia="Arial" w:hAnsi="Arial" w:cs="Arial"/>
          <w:b/>
          <w:sz w:val="24"/>
          <w:szCs w:val="24"/>
        </w:rPr>
      </w:pPr>
      <w:r>
        <w:rPr>
          <w:rFonts w:ascii="Arial" w:eastAsia="Arial" w:hAnsi="Arial" w:cs="Arial"/>
          <w:b/>
          <w:sz w:val="24"/>
          <w:szCs w:val="24"/>
        </w:rPr>
        <w:t xml:space="preserve">  </w:t>
      </w:r>
    </w:p>
    <w:p w:rsidR="0015453F" w:rsidRPr="00DF353E" w:rsidRDefault="0015453F" w:rsidP="00205784">
      <w:pPr>
        <w:spacing w:before="120" w:after="0" w:line="240" w:lineRule="auto"/>
        <w:ind w:left="-851" w:right="-994" w:firstLine="142"/>
        <w:jc w:val="both"/>
        <w:rPr>
          <w:rFonts w:ascii="Arial" w:eastAsia="Arial" w:hAnsi="Arial" w:cs="Arial"/>
          <w:b/>
          <w:sz w:val="24"/>
          <w:szCs w:val="24"/>
        </w:rPr>
      </w:pPr>
      <w:r>
        <w:rPr>
          <w:rFonts w:ascii="Arial" w:eastAsia="Arial" w:hAnsi="Arial" w:cs="Arial"/>
          <w:b/>
          <w:sz w:val="24"/>
          <w:szCs w:val="24"/>
        </w:rPr>
        <w:t xml:space="preserve"> Millones y </w:t>
      </w:r>
      <w:proofErr w:type="spellStart"/>
      <w:r>
        <w:rPr>
          <w:rFonts w:ascii="Arial" w:eastAsia="Arial" w:hAnsi="Arial" w:cs="Arial"/>
          <w:b/>
          <w:sz w:val="24"/>
          <w:szCs w:val="24"/>
        </w:rPr>
        <w:t>milloens</w:t>
      </w:r>
      <w:proofErr w:type="spellEnd"/>
      <w:r>
        <w:rPr>
          <w:rFonts w:ascii="Arial" w:eastAsia="Arial" w:hAnsi="Arial" w:cs="Arial"/>
          <w:b/>
          <w:sz w:val="24"/>
          <w:szCs w:val="24"/>
        </w:rPr>
        <w:t xml:space="preserve"> de veces lo cristiano de todos los lugares del mundo y de todos los tiempos repetirán las palabras de aquellos que el año 431, al terminar el Concilio de </w:t>
      </w:r>
      <w:proofErr w:type="spellStart"/>
      <w:r>
        <w:rPr>
          <w:rFonts w:ascii="Arial" w:eastAsia="Arial" w:hAnsi="Arial" w:cs="Arial"/>
          <w:b/>
          <w:sz w:val="24"/>
          <w:szCs w:val="24"/>
        </w:rPr>
        <w:t>Efeso</w:t>
      </w:r>
      <w:proofErr w:type="spellEnd"/>
      <w:r>
        <w:rPr>
          <w:rFonts w:ascii="Arial" w:eastAsia="Arial" w:hAnsi="Arial" w:cs="Arial"/>
          <w:b/>
          <w:sz w:val="24"/>
          <w:szCs w:val="24"/>
        </w:rPr>
        <w:t>, salieron por las cases proclamando: "</w:t>
      </w:r>
      <w:r w:rsidRPr="0015453F">
        <w:rPr>
          <w:rFonts w:ascii="Arial" w:eastAsia="Arial" w:hAnsi="Arial" w:cs="Arial"/>
          <w:b/>
          <w:i/>
          <w:sz w:val="24"/>
          <w:szCs w:val="24"/>
        </w:rPr>
        <w:t xml:space="preserve">Santa María, Madre de Dios, ruega por </w:t>
      </w:r>
      <w:proofErr w:type="spellStart"/>
      <w:r w:rsidRPr="0015453F">
        <w:rPr>
          <w:rFonts w:ascii="Arial" w:eastAsia="Arial" w:hAnsi="Arial" w:cs="Arial"/>
          <w:b/>
          <w:i/>
          <w:sz w:val="24"/>
          <w:szCs w:val="24"/>
        </w:rPr>
        <w:t>nosotoros</w:t>
      </w:r>
      <w:proofErr w:type="spellEnd"/>
      <w:r w:rsidRPr="0015453F">
        <w:rPr>
          <w:rFonts w:ascii="Arial" w:eastAsia="Arial" w:hAnsi="Arial" w:cs="Arial"/>
          <w:b/>
          <w:i/>
          <w:sz w:val="24"/>
          <w:szCs w:val="24"/>
        </w:rPr>
        <w:t xml:space="preserve"> pecadores ahora y en la hora de nuestra muerte</w:t>
      </w:r>
      <w:r>
        <w:rPr>
          <w:rFonts w:ascii="Arial" w:eastAsia="Arial" w:hAnsi="Arial" w:cs="Arial"/>
          <w:b/>
          <w:sz w:val="24"/>
          <w:szCs w:val="24"/>
        </w:rPr>
        <w:t>".</w:t>
      </w:r>
    </w:p>
    <w:p w:rsidR="00E96E72" w:rsidRDefault="00B82E6C" w:rsidP="0015453F">
      <w:pPr>
        <w:spacing w:before="120" w:after="0" w:line="240" w:lineRule="auto"/>
        <w:ind w:left="-851" w:right="-994" w:firstLine="142"/>
        <w:jc w:val="center"/>
        <w:rPr>
          <w:rFonts w:ascii="Arial" w:eastAsia="Arial" w:hAnsi="Arial" w:cs="Arial"/>
          <w:b/>
          <w:sz w:val="24"/>
        </w:rPr>
      </w:pPr>
      <w:r>
        <w:rPr>
          <w:rFonts w:ascii="Arial" w:eastAsia="Arial" w:hAnsi="Arial" w:cs="Arial"/>
          <w:b/>
          <w:sz w:val="24"/>
          <w:szCs w:val="24"/>
        </w:rPr>
        <w:t>* * * * * * *</w:t>
      </w:r>
    </w:p>
    <w:p w:rsidR="00E96E72" w:rsidRDefault="00E96E72" w:rsidP="002E11FA">
      <w:pPr>
        <w:spacing w:after="0" w:line="240" w:lineRule="auto"/>
        <w:ind w:left="-851" w:right="-994"/>
        <w:jc w:val="both"/>
        <w:rPr>
          <w:rFonts w:ascii="Arial" w:eastAsia="Arial" w:hAnsi="Arial" w:cs="Arial"/>
          <w:b/>
          <w:sz w:val="24"/>
        </w:rPr>
      </w:pPr>
    </w:p>
    <w:p w:rsidR="00E96E72" w:rsidRDefault="00E96E72" w:rsidP="002E11FA">
      <w:pPr>
        <w:spacing w:after="0" w:line="240" w:lineRule="auto"/>
        <w:ind w:left="-851" w:right="-994"/>
        <w:jc w:val="both"/>
        <w:rPr>
          <w:rFonts w:ascii="Arial" w:eastAsia="Arial" w:hAnsi="Arial" w:cs="Arial"/>
          <w:b/>
          <w:sz w:val="24"/>
        </w:rPr>
      </w:pPr>
    </w:p>
    <w:p w:rsidR="0015453F" w:rsidRDefault="0015453F" w:rsidP="002E11FA">
      <w:pPr>
        <w:spacing w:after="0" w:line="240" w:lineRule="auto"/>
        <w:ind w:left="-851" w:right="-994"/>
        <w:jc w:val="both"/>
        <w:rPr>
          <w:rFonts w:ascii="Arial" w:eastAsia="Arial" w:hAnsi="Arial" w:cs="Arial"/>
          <w:b/>
          <w:sz w:val="24"/>
        </w:rPr>
      </w:pPr>
    </w:p>
    <w:p w:rsidR="0015453F" w:rsidRDefault="0015453F" w:rsidP="002E11FA">
      <w:pPr>
        <w:spacing w:after="0" w:line="240" w:lineRule="auto"/>
        <w:ind w:left="-851" w:right="-994"/>
        <w:jc w:val="both"/>
        <w:rPr>
          <w:rFonts w:ascii="Arial" w:eastAsia="Arial" w:hAnsi="Arial" w:cs="Arial"/>
          <w:b/>
          <w:sz w:val="24"/>
        </w:rPr>
      </w:pPr>
    </w:p>
    <w:p w:rsidR="0015453F" w:rsidRDefault="0015453F" w:rsidP="002E11FA">
      <w:pPr>
        <w:spacing w:after="0" w:line="240" w:lineRule="auto"/>
        <w:ind w:left="-851" w:right="-994"/>
        <w:jc w:val="both"/>
        <w:rPr>
          <w:rFonts w:ascii="Arial" w:eastAsia="Arial" w:hAnsi="Arial" w:cs="Arial"/>
          <w:b/>
          <w:sz w:val="24"/>
        </w:rPr>
      </w:pPr>
    </w:p>
    <w:p w:rsidR="0015453F" w:rsidRDefault="0015453F" w:rsidP="002E11FA">
      <w:pPr>
        <w:spacing w:after="0" w:line="240" w:lineRule="auto"/>
        <w:ind w:left="-851" w:right="-994"/>
        <w:jc w:val="both"/>
        <w:rPr>
          <w:rFonts w:ascii="Arial" w:eastAsia="Arial" w:hAnsi="Arial" w:cs="Arial"/>
          <w:b/>
          <w:sz w:val="24"/>
        </w:rPr>
      </w:pPr>
    </w:p>
    <w:p w:rsidR="004843F8" w:rsidRPr="0015453F" w:rsidRDefault="008826CD" w:rsidP="008826CD">
      <w:pPr>
        <w:tabs>
          <w:tab w:val="left" w:pos="4440"/>
        </w:tabs>
        <w:spacing w:after="0" w:line="240" w:lineRule="auto"/>
        <w:ind w:left="-851" w:right="-994"/>
        <w:jc w:val="both"/>
        <w:rPr>
          <w:rFonts w:ascii="Arial" w:eastAsia="Arial" w:hAnsi="Arial" w:cs="Arial"/>
          <w:b/>
          <w:color w:val="FF0000"/>
          <w:sz w:val="28"/>
          <w:szCs w:val="28"/>
        </w:rPr>
      </w:pPr>
      <w:r w:rsidRPr="0015453F">
        <w:rPr>
          <w:rFonts w:ascii="Arial" w:eastAsia="Arial" w:hAnsi="Arial" w:cs="Arial"/>
          <w:b/>
          <w:color w:val="FF0000"/>
          <w:sz w:val="28"/>
          <w:szCs w:val="28"/>
        </w:rPr>
        <w:lastRenderedPageBreak/>
        <w:t xml:space="preserve">  Volvemos a responder a las preguntas </w:t>
      </w:r>
      <w:r w:rsidRPr="0015453F">
        <w:rPr>
          <w:rFonts w:ascii="Arial" w:eastAsia="Arial" w:hAnsi="Arial" w:cs="Arial"/>
          <w:b/>
          <w:color w:val="FF0000"/>
          <w:sz w:val="28"/>
          <w:szCs w:val="28"/>
        </w:rPr>
        <w:tab/>
      </w:r>
    </w:p>
    <w:p w:rsidR="008826CD" w:rsidRDefault="008826CD" w:rsidP="008826CD">
      <w:pPr>
        <w:tabs>
          <w:tab w:val="left" w:pos="4440"/>
        </w:tabs>
        <w:spacing w:after="0" w:line="240" w:lineRule="auto"/>
        <w:ind w:left="-851" w:right="-994"/>
        <w:jc w:val="both"/>
        <w:rPr>
          <w:rFonts w:ascii="Arial" w:eastAsia="Arial" w:hAnsi="Arial" w:cs="Arial"/>
          <w:b/>
          <w:color w:val="FF0000"/>
          <w:sz w:val="24"/>
        </w:rPr>
      </w:pPr>
    </w:p>
    <w:p w:rsidR="0015453F" w:rsidRDefault="008826CD" w:rsidP="008826CD">
      <w:pPr>
        <w:tabs>
          <w:tab w:val="left" w:pos="4440"/>
        </w:tabs>
        <w:spacing w:after="0" w:line="240" w:lineRule="auto"/>
        <w:ind w:left="-851" w:right="-994"/>
        <w:jc w:val="both"/>
        <w:rPr>
          <w:rFonts w:ascii="Arial" w:eastAsia="Arial" w:hAnsi="Arial" w:cs="Arial"/>
          <w:b/>
          <w:sz w:val="24"/>
        </w:rPr>
      </w:pPr>
      <w:r w:rsidRPr="008826CD">
        <w:rPr>
          <w:rFonts w:ascii="Arial" w:eastAsia="Arial" w:hAnsi="Arial" w:cs="Arial"/>
          <w:b/>
          <w:sz w:val="24"/>
        </w:rPr>
        <w:t xml:space="preserve">  Y ahora respondemos</w:t>
      </w:r>
      <w:r w:rsidR="0015453F">
        <w:rPr>
          <w:rFonts w:ascii="Arial" w:eastAsia="Arial" w:hAnsi="Arial" w:cs="Arial"/>
          <w:b/>
          <w:sz w:val="24"/>
        </w:rPr>
        <w:t xml:space="preserve"> de nuevo a las diez preguntas de este campo </w:t>
      </w:r>
      <w:r w:rsidRPr="008826CD">
        <w:rPr>
          <w:rFonts w:ascii="Arial" w:eastAsia="Arial" w:hAnsi="Arial" w:cs="Arial"/>
          <w:b/>
          <w:sz w:val="24"/>
        </w:rPr>
        <w:t xml:space="preserve">y  confrontamos con la respuesta </w:t>
      </w:r>
      <w:r w:rsidR="0015453F">
        <w:rPr>
          <w:rFonts w:ascii="Arial" w:eastAsia="Arial" w:hAnsi="Arial" w:cs="Arial"/>
          <w:b/>
          <w:sz w:val="24"/>
        </w:rPr>
        <w:t xml:space="preserve">del comienzo y con la </w:t>
      </w:r>
      <w:r w:rsidRPr="008826CD">
        <w:rPr>
          <w:rFonts w:ascii="Arial" w:eastAsia="Arial" w:hAnsi="Arial" w:cs="Arial"/>
          <w:b/>
          <w:sz w:val="24"/>
        </w:rPr>
        <w:t xml:space="preserve">sugerida que va en </w:t>
      </w:r>
      <w:r w:rsidR="00205784">
        <w:rPr>
          <w:rFonts w:ascii="Arial" w:eastAsia="Arial" w:hAnsi="Arial" w:cs="Arial"/>
          <w:b/>
          <w:sz w:val="24"/>
        </w:rPr>
        <w:t xml:space="preserve">color </w:t>
      </w:r>
      <w:r w:rsidRPr="008826CD">
        <w:rPr>
          <w:rFonts w:ascii="Arial" w:eastAsia="Arial" w:hAnsi="Arial" w:cs="Arial"/>
          <w:b/>
          <w:sz w:val="24"/>
        </w:rPr>
        <w:t>morado. En la medida en que concor</w:t>
      </w:r>
      <w:r>
        <w:rPr>
          <w:rFonts w:ascii="Arial" w:eastAsia="Arial" w:hAnsi="Arial" w:cs="Arial"/>
          <w:b/>
          <w:sz w:val="24"/>
        </w:rPr>
        <w:t>d</w:t>
      </w:r>
      <w:r w:rsidRPr="008826CD">
        <w:rPr>
          <w:rFonts w:ascii="Arial" w:eastAsia="Arial" w:hAnsi="Arial" w:cs="Arial"/>
          <w:b/>
          <w:sz w:val="24"/>
        </w:rPr>
        <w:t xml:space="preserve">amos </w:t>
      </w:r>
      <w:r w:rsidR="00205784">
        <w:rPr>
          <w:rFonts w:ascii="Arial" w:eastAsia="Arial" w:hAnsi="Arial" w:cs="Arial"/>
          <w:b/>
          <w:sz w:val="24"/>
        </w:rPr>
        <w:t xml:space="preserve">lo nuestro y lo escrito </w:t>
      </w:r>
      <w:r w:rsidRPr="008826CD">
        <w:rPr>
          <w:rFonts w:ascii="Arial" w:eastAsia="Arial" w:hAnsi="Arial" w:cs="Arial"/>
          <w:b/>
          <w:sz w:val="24"/>
        </w:rPr>
        <w:t>nos valoramos alto</w:t>
      </w:r>
      <w:r>
        <w:rPr>
          <w:rFonts w:ascii="Arial" w:eastAsia="Arial" w:hAnsi="Arial" w:cs="Arial"/>
          <w:b/>
          <w:sz w:val="24"/>
        </w:rPr>
        <w:t>;</w:t>
      </w:r>
      <w:r w:rsidRPr="008826CD">
        <w:rPr>
          <w:rFonts w:ascii="Arial" w:eastAsia="Arial" w:hAnsi="Arial" w:cs="Arial"/>
          <w:b/>
          <w:sz w:val="24"/>
        </w:rPr>
        <w:t xml:space="preserve"> y si no</w:t>
      </w:r>
      <w:r>
        <w:rPr>
          <w:rFonts w:ascii="Arial" w:eastAsia="Arial" w:hAnsi="Arial" w:cs="Arial"/>
          <w:b/>
          <w:sz w:val="24"/>
        </w:rPr>
        <w:t>s</w:t>
      </w:r>
      <w:r w:rsidRPr="008826CD">
        <w:rPr>
          <w:rFonts w:ascii="Arial" w:eastAsia="Arial" w:hAnsi="Arial" w:cs="Arial"/>
          <w:b/>
          <w:sz w:val="24"/>
        </w:rPr>
        <w:t xml:space="preserve"> sentimos alejados somos más modestos </w:t>
      </w:r>
      <w:r w:rsidR="0015453F">
        <w:rPr>
          <w:rFonts w:ascii="Arial" w:eastAsia="Arial" w:hAnsi="Arial" w:cs="Arial"/>
          <w:b/>
          <w:sz w:val="24"/>
        </w:rPr>
        <w:t>y con sencillez reconocemos que nuestra cultura cristiana debe seguir aumentando.</w:t>
      </w:r>
    </w:p>
    <w:p w:rsidR="008826CD" w:rsidRPr="008826CD" w:rsidRDefault="008826CD" w:rsidP="008826CD">
      <w:pPr>
        <w:tabs>
          <w:tab w:val="left" w:pos="4440"/>
        </w:tabs>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color w:val="004DBB"/>
          <w:sz w:val="24"/>
        </w:rPr>
        <w:t xml:space="preserve">1  ¿Que significa Virgen María? </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sz w:val="24"/>
        </w:rPr>
      </w:pPr>
      <w:r>
        <w:rPr>
          <w:rFonts w:ascii="Arial" w:eastAsia="Arial" w:hAnsi="Arial" w:cs="Arial"/>
          <w:b/>
          <w:color w:val="9B00D3"/>
          <w:sz w:val="24"/>
        </w:rPr>
        <w:t xml:space="preserve">     Estrictamente virgen significa que no había conocido varón y se conserva la membrana del himen sin romper. El Profeta Isaías empleo la palabra "doncella", "jovencita" cuando </w:t>
      </w:r>
      <w:proofErr w:type="spellStart"/>
      <w:r>
        <w:rPr>
          <w:rFonts w:ascii="Arial" w:eastAsia="Arial" w:hAnsi="Arial" w:cs="Arial"/>
          <w:b/>
          <w:color w:val="9B00D3"/>
          <w:sz w:val="24"/>
        </w:rPr>
        <w:t>aludio</w:t>
      </w:r>
      <w:proofErr w:type="spellEnd"/>
      <w:r>
        <w:rPr>
          <w:rFonts w:ascii="Arial" w:eastAsia="Arial" w:hAnsi="Arial" w:cs="Arial"/>
          <w:b/>
          <w:color w:val="9B00D3"/>
          <w:sz w:val="24"/>
        </w:rPr>
        <w:t xml:space="preserve"> a la Madre del Salvador que iba a venir (</w:t>
      </w:r>
      <w:proofErr w:type="spellStart"/>
      <w:r>
        <w:rPr>
          <w:rFonts w:ascii="Arial" w:eastAsia="Arial" w:hAnsi="Arial" w:cs="Arial"/>
          <w:b/>
          <w:color w:val="9B00D3"/>
          <w:sz w:val="24"/>
        </w:rPr>
        <w:t>Is</w:t>
      </w:r>
      <w:proofErr w:type="spellEnd"/>
      <w:r>
        <w:rPr>
          <w:rFonts w:ascii="Arial" w:eastAsia="Arial" w:hAnsi="Arial" w:cs="Arial"/>
          <w:b/>
          <w:color w:val="9B00D3"/>
          <w:sz w:val="24"/>
        </w:rPr>
        <w:t xml:space="preserve"> 7.14) o cuando</w:t>
      </w:r>
      <w:r w:rsidR="00F10AF9">
        <w:rPr>
          <w:rFonts w:ascii="Arial" w:eastAsia="Arial" w:hAnsi="Arial" w:cs="Arial"/>
          <w:b/>
          <w:color w:val="9B00D3"/>
          <w:sz w:val="24"/>
        </w:rPr>
        <w:t xml:space="preserve"> luego se aplicó el texto a Marí</w:t>
      </w:r>
      <w:r>
        <w:rPr>
          <w:rFonts w:ascii="Arial" w:eastAsia="Arial" w:hAnsi="Arial" w:cs="Arial"/>
          <w:b/>
          <w:color w:val="9B00D3"/>
          <w:sz w:val="24"/>
        </w:rPr>
        <w:t xml:space="preserve">a, pues entre los </w:t>
      </w:r>
      <w:proofErr w:type="spellStart"/>
      <w:r>
        <w:rPr>
          <w:rFonts w:ascii="Arial" w:eastAsia="Arial" w:hAnsi="Arial" w:cs="Arial"/>
          <w:b/>
          <w:color w:val="9B00D3"/>
          <w:sz w:val="24"/>
        </w:rPr>
        <w:t>biblistas</w:t>
      </w:r>
      <w:proofErr w:type="spellEnd"/>
      <w:r>
        <w:rPr>
          <w:rFonts w:ascii="Arial" w:eastAsia="Arial" w:hAnsi="Arial" w:cs="Arial"/>
          <w:b/>
          <w:color w:val="9B00D3"/>
          <w:sz w:val="24"/>
        </w:rPr>
        <w:t xml:space="preserve"> no hay concordancia al respecto, aunque es el texto de Mateo </w:t>
      </w:r>
      <w:r w:rsidR="008826CD">
        <w:rPr>
          <w:rFonts w:ascii="Arial" w:eastAsia="Arial" w:hAnsi="Arial" w:cs="Arial"/>
          <w:b/>
          <w:color w:val="9B00D3"/>
          <w:sz w:val="24"/>
        </w:rPr>
        <w:t>(</w:t>
      </w:r>
      <w:r>
        <w:rPr>
          <w:rFonts w:ascii="Arial" w:eastAsia="Arial" w:hAnsi="Arial" w:cs="Arial"/>
          <w:b/>
          <w:color w:val="9B00D3"/>
          <w:sz w:val="24"/>
        </w:rPr>
        <w:t>Mt 1.22-23</w:t>
      </w:r>
      <w:r w:rsidR="008826CD">
        <w:rPr>
          <w:rFonts w:ascii="Arial" w:eastAsia="Arial" w:hAnsi="Arial" w:cs="Arial"/>
          <w:b/>
          <w:color w:val="9B00D3"/>
          <w:sz w:val="24"/>
        </w:rPr>
        <w:t>)</w:t>
      </w:r>
      <w:r>
        <w:rPr>
          <w:rFonts w:ascii="Arial" w:eastAsia="Arial" w:hAnsi="Arial" w:cs="Arial"/>
          <w:b/>
          <w:color w:val="9B00D3"/>
          <w:sz w:val="24"/>
        </w:rPr>
        <w:t xml:space="preserve"> </w:t>
      </w:r>
      <w:r w:rsidR="008826CD">
        <w:rPr>
          <w:rFonts w:ascii="Arial" w:eastAsia="Arial" w:hAnsi="Arial" w:cs="Arial"/>
          <w:b/>
          <w:color w:val="9B00D3"/>
          <w:sz w:val="24"/>
        </w:rPr>
        <w:t>e</w:t>
      </w:r>
      <w:r>
        <w:rPr>
          <w:rFonts w:ascii="Arial" w:eastAsia="Arial" w:hAnsi="Arial" w:cs="Arial"/>
          <w:b/>
          <w:color w:val="9B00D3"/>
          <w:sz w:val="24"/>
        </w:rPr>
        <w:t>l que recuerda esa profec</w:t>
      </w:r>
      <w:r w:rsidR="008826CD">
        <w:rPr>
          <w:rFonts w:ascii="Arial" w:eastAsia="Arial" w:hAnsi="Arial" w:cs="Arial"/>
          <w:b/>
          <w:color w:val="9B00D3"/>
          <w:sz w:val="24"/>
        </w:rPr>
        <w:t>í</w:t>
      </w:r>
      <w:r>
        <w:rPr>
          <w:rFonts w:ascii="Arial" w:eastAsia="Arial" w:hAnsi="Arial" w:cs="Arial"/>
          <w:b/>
          <w:color w:val="9B00D3"/>
          <w:sz w:val="24"/>
        </w:rPr>
        <w:t>a. La traducci</w:t>
      </w:r>
      <w:r w:rsidR="008826CD">
        <w:rPr>
          <w:rFonts w:ascii="Arial" w:eastAsia="Arial" w:hAnsi="Arial" w:cs="Arial"/>
          <w:b/>
          <w:color w:val="9B00D3"/>
          <w:sz w:val="24"/>
        </w:rPr>
        <w:t>ó</w:t>
      </w:r>
      <w:r>
        <w:rPr>
          <w:rFonts w:ascii="Arial" w:eastAsia="Arial" w:hAnsi="Arial" w:cs="Arial"/>
          <w:b/>
          <w:color w:val="9B00D3"/>
          <w:sz w:val="24"/>
        </w:rPr>
        <w:t>n de los LXX recogi</w:t>
      </w:r>
      <w:r w:rsidR="008826CD">
        <w:rPr>
          <w:rFonts w:ascii="Arial" w:eastAsia="Arial" w:hAnsi="Arial" w:cs="Arial"/>
          <w:b/>
          <w:color w:val="9B00D3"/>
          <w:sz w:val="24"/>
        </w:rPr>
        <w:t>ó</w:t>
      </w:r>
      <w:r>
        <w:rPr>
          <w:rFonts w:ascii="Arial" w:eastAsia="Arial" w:hAnsi="Arial" w:cs="Arial"/>
          <w:b/>
          <w:color w:val="9B00D3"/>
          <w:sz w:val="24"/>
        </w:rPr>
        <w:t xml:space="preserve"> la palabra "</w:t>
      </w:r>
      <w:proofErr w:type="spellStart"/>
      <w:r>
        <w:rPr>
          <w:rFonts w:ascii="Arial" w:eastAsia="Arial" w:hAnsi="Arial" w:cs="Arial"/>
          <w:b/>
          <w:color w:val="9B00D3"/>
          <w:sz w:val="24"/>
        </w:rPr>
        <w:t>parthenos</w:t>
      </w:r>
      <w:proofErr w:type="spellEnd"/>
      <w:r>
        <w:rPr>
          <w:rFonts w:ascii="Arial" w:eastAsia="Arial" w:hAnsi="Arial" w:cs="Arial"/>
          <w:b/>
          <w:color w:val="9B00D3"/>
          <w:sz w:val="24"/>
        </w:rPr>
        <w:t>", que es</w:t>
      </w:r>
      <w:r w:rsidR="008826CD">
        <w:rPr>
          <w:rFonts w:ascii="Arial" w:eastAsia="Arial" w:hAnsi="Arial" w:cs="Arial"/>
          <w:b/>
          <w:color w:val="9B00D3"/>
          <w:sz w:val="24"/>
        </w:rPr>
        <w:t xml:space="preserve"> la </w:t>
      </w:r>
      <w:r>
        <w:rPr>
          <w:rFonts w:ascii="Arial" w:eastAsia="Arial" w:hAnsi="Arial" w:cs="Arial"/>
          <w:b/>
          <w:color w:val="9B00D3"/>
          <w:sz w:val="24"/>
        </w:rPr>
        <w:t xml:space="preserve"> que emplea el texto de </w:t>
      </w:r>
      <w:r w:rsidR="008826CD">
        <w:rPr>
          <w:rFonts w:ascii="Arial" w:eastAsia="Arial" w:hAnsi="Arial" w:cs="Arial"/>
          <w:b/>
          <w:color w:val="9B00D3"/>
          <w:sz w:val="24"/>
        </w:rPr>
        <w:t>M</w:t>
      </w:r>
      <w:r>
        <w:rPr>
          <w:rFonts w:ascii="Arial" w:eastAsia="Arial" w:hAnsi="Arial" w:cs="Arial"/>
          <w:b/>
          <w:color w:val="9B00D3"/>
          <w:sz w:val="24"/>
        </w:rPr>
        <w:t>ateo como virgen en su significado literal</w:t>
      </w:r>
      <w:r w:rsidR="008826CD">
        <w:rPr>
          <w:rFonts w:ascii="Arial" w:eastAsia="Arial" w:hAnsi="Arial" w:cs="Arial"/>
          <w:b/>
          <w:color w:val="9B00D3"/>
          <w:sz w:val="24"/>
        </w:rPr>
        <w:t>.</w:t>
      </w:r>
    </w:p>
    <w:p w:rsidR="004843F8" w:rsidRDefault="004843F8" w:rsidP="002E11FA">
      <w:pPr>
        <w:spacing w:after="0" w:line="240" w:lineRule="auto"/>
        <w:ind w:left="-851" w:right="-994"/>
        <w:jc w:val="both"/>
        <w:rPr>
          <w:rFonts w:ascii="Arial" w:eastAsia="Arial" w:hAnsi="Arial" w:cs="Arial"/>
          <w: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2  ¿ Qu</w:t>
      </w:r>
      <w:r w:rsidR="008826CD">
        <w:rPr>
          <w:rFonts w:ascii="Arial" w:eastAsia="Arial" w:hAnsi="Arial" w:cs="Arial"/>
          <w:b/>
          <w:color w:val="004DBB"/>
          <w:sz w:val="24"/>
        </w:rPr>
        <w:t>é</w:t>
      </w:r>
      <w:r>
        <w:rPr>
          <w:rFonts w:ascii="Arial" w:eastAsia="Arial" w:hAnsi="Arial" w:cs="Arial"/>
          <w:b/>
          <w:color w:val="004DBB"/>
          <w:sz w:val="24"/>
        </w:rPr>
        <w:t xml:space="preserve"> Evangelio  habla de la Anunciación?</w:t>
      </w:r>
    </w:p>
    <w:p w:rsidR="004843F8" w:rsidRDefault="004843F8" w:rsidP="002E11FA">
      <w:pPr>
        <w:spacing w:after="0" w:line="240" w:lineRule="auto"/>
        <w:ind w:left="-851" w:right="-994"/>
        <w:jc w:val="both"/>
        <w:rPr>
          <w:rFonts w:ascii="Arial" w:eastAsia="Arial" w:hAnsi="Arial" w:cs="Arial"/>
          <w:b/>
          <w:color w:val="004DBB"/>
          <w:sz w:val="24"/>
        </w:rPr>
      </w:pPr>
    </w:p>
    <w:p w:rsidR="004843F8" w:rsidRPr="008826CD" w:rsidRDefault="00CF4798" w:rsidP="002E11FA">
      <w:pPr>
        <w:spacing w:after="0" w:line="240" w:lineRule="auto"/>
        <w:ind w:left="-851" w:right="-994"/>
        <w:jc w:val="both"/>
        <w:rPr>
          <w:rFonts w:ascii="Arial" w:eastAsia="Arial" w:hAnsi="Arial" w:cs="Arial"/>
          <w:b/>
          <w:i/>
          <w:color w:val="9B00D3"/>
          <w:sz w:val="24"/>
        </w:rPr>
      </w:pPr>
      <w:r>
        <w:rPr>
          <w:rFonts w:ascii="Arial" w:eastAsia="Arial" w:hAnsi="Arial" w:cs="Arial"/>
          <w:b/>
          <w:color w:val="9B00D3"/>
          <w:sz w:val="24"/>
        </w:rPr>
        <w:t xml:space="preserve">  Es el Evangelio de Lucas 1.</w:t>
      </w:r>
      <w:r w:rsidR="0015453F">
        <w:rPr>
          <w:rFonts w:ascii="Arial" w:eastAsia="Arial" w:hAnsi="Arial" w:cs="Arial"/>
          <w:b/>
          <w:color w:val="9B00D3"/>
          <w:sz w:val="24"/>
        </w:rPr>
        <w:t xml:space="preserve"> </w:t>
      </w:r>
      <w:r>
        <w:rPr>
          <w:rFonts w:ascii="Arial" w:eastAsia="Arial" w:hAnsi="Arial" w:cs="Arial"/>
          <w:b/>
          <w:color w:val="9B00D3"/>
          <w:sz w:val="24"/>
        </w:rPr>
        <w:t xml:space="preserve">26-38. Y explica el saludo y comenta la aparición. También emplea la palabra </w:t>
      </w:r>
      <w:proofErr w:type="spellStart"/>
      <w:r>
        <w:rPr>
          <w:rFonts w:ascii="Arial" w:eastAsia="Arial" w:hAnsi="Arial" w:cs="Arial"/>
          <w:b/>
          <w:color w:val="9B00D3"/>
          <w:sz w:val="24"/>
        </w:rPr>
        <w:t>parthenos</w:t>
      </w:r>
      <w:proofErr w:type="spellEnd"/>
      <w:r w:rsidR="008826CD">
        <w:rPr>
          <w:rFonts w:ascii="Arial" w:eastAsia="Arial" w:hAnsi="Arial" w:cs="Arial"/>
          <w:b/>
          <w:color w:val="9B00D3"/>
          <w:sz w:val="24"/>
        </w:rPr>
        <w:t>. "</w:t>
      </w:r>
      <w:r w:rsidR="008826CD" w:rsidRPr="008826CD">
        <w:rPr>
          <w:rFonts w:ascii="Arial" w:eastAsia="Arial" w:hAnsi="Arial" w:cs="Arial"/>
          <w:b/>
          <w:i/>
          <w:color w:val="9B00D3"/>
          <w:sz w:val="24"/>
        </w:rPr>
        <w:t>Se apareció</w:t>
      </w:r>
      <w:r w:rsidRPr="008826CD">
        <w:rPr>
          <w:rFonts w:ascii="Arial" w:eastAsia="Arial" w:hAnsi="Arial" w:cs="Arial"/>
          <w:b/>
          <w:i/>
          <w:color w:val="9B00D3"/>
          <w:sz w:val="24"/>
        </w:rPr>
        <w:t xml:space="preserve"> a una virgen </w:t>
      </w:r>
      <w:r w:rsidR="0015453F">
        <w:rPr>
          <w:rFonts w:ascii="Arial" w:eastAsia="Arial" w:hAnsi="Arial" w:cs="Arial"/>
          <w:b/>
          <w:i/>
          <w:color w:val="9B00D3"/>
          <w:sz w:val="24"/>
        </w:rPr>
        <w:t>(</w:t>
      </w:r>
      <w:r w:rsidRPr="008826CD">
        <w:rPr>
          <w:rFonts w:ascii="Arial" w:eastAsia="Arial" w:hAnsi="Arial" w:cs="Arial"/>
          <w:b/>
          <w:i/>
          <w:color w:val="9B00D3"/>
          <w:sz w:val="24"/>
        </w:rPr>
        <w:t>o doncella</w:t>
      </w:r>
      <w:r w:rsidR="0015453F">
        <w:rPr>
          <w:rFonts w:ascii="Arial" w:eastAsia="Arial" w:hAnsi="Arial" w:cs="Arial"/>
          <w:b/>
          <w:i/>
          <w:color w:val="9B00D3"/>
          <w:sz w:val="24"/>
        </w:rPr>
        <w:t>)</w:t>
      </w:r>
      <w:r w:rsidRPr="008826CD">
        <w:rPr>
          <w:rFonts w:ascii="Arial" w:eastAsia="Arial" w:hAnsi="Arial" w:cs="Arial"/>
          <w:b/>
          <w:i/>
          <w:color w:val="9B00D3"/>
          <w:sz w:val="24"/>
        </w:rPr>
        <w:t xml:space="preserve"> de </w:t>
      </w:r>
      <w:proofErr w:type="spellStart"/>
      <w:r w:rsidRPr="008826CD">
        <w:rPr>
          <w:rFonts w:ascii="Arial" w:eastAsia="Arial" w:hAnsi="Arial" w:cs="Arial"/>
          <w:b/>
          <w:i/>
          <w:color w:val="9B00D3"/>
          <w:sz w:val="24"/>
        </w:rPr>
        <w:t>Nazareth</w:t>
      </w:r>
      <w:proofErr w:type="spellEnd"/>
      <w:r w:rsidR="008826CD" w:rsidRPr="008826CD">
        <w:rPr>
          <w:rFonts w:ascii="Arial" w:eastAsia="Arial" w:hAnsi="Arial" w:cs="Arial"/>
          <w:b/>
          <w:i/>
          <w:color w:val="9B00D3"/>
          <w:sz w:val="24"/>
        </w:rPr>
        <w:t xml:space="preserve"> llamada María</w:t>
      </w:r>
      <w:r w:rsidR="0015453F">
        <w:rPr>
          <w:rFonts w:ascii="Arial" w:eastAsia="Arial" w:hAnsi="Arial" w:cs="Arial"/>
          <w:b/>
          <w:i/>
          <w:color w:val="9B00D3"/>
          <w:sz w:val="24"/>
        </w:rPr>
        <w:t xml:space="preserve"> y la saludo diciendo Gracia, llena de gracias (</w:t>
      </w:r>
      <w:proofErr w:type="spellStart"/>
      <w:r w:rsidR="0015453F">
        <w:rPr>
          <w:rFonts w:ascii="Arial" w:eastAsia="Arial" w:hAnsi="Arial" w:cs="Arial"/>
          <w:b/>
          <w:i/>
          <w:color w:val="9B00D3"/>
          <w:sz w:val="24"/>
        </w:rPr>
        <w:t>Jaire</w:t>
      </w:r>
      <w:proofErr w:type="spellEnd"/>
      <w:r w:rsidR="0015453F">
        <w:rPr>
          <w:rFonts w:ascii="Arial" w:eastAsia="Arial" w:hAnsi="Arial" w:cs="Arial"/>
          <w:b/>
          <w:i/>
          <w:color w:val="9B00D3"/>
          <w:sz w:val="24"/>
        </w:rPr>
        <w:t xml:space="preserve">, </w:t>
      </w:r>
      <w:proofErr w:type="spellStart"/>
      <w:r w:rsidR="0015453F">
        <w:rPr>
          <w:rFonts w:ascii="Arial" w:eastAsia="Arial" w:hAnsi="Arial" w:cs="Arial"/>
          <w:b/>
          <w:i/>
          <w:color w:val="9B00D3"/>
          <w:sz w:val="24"/>
        </w:rPr>
        <w:t>kejariotmente</w:t>
      </w:r>
      <w:proofErr w:type="spellEnd"/>
      <w:r w:rsidR="0015453F">
        <w:rPr>
          <w:rFonts w:ascii="Arial" w:eastAsia="Arial" w:hAnsi="Arial" w:cs="Arial"/>
          <w:b/>
          <w:i/>
          <w:color w:val="9B00D3"/>
          <w:sz w:val="24"/>
        </w:rPr>
        <w:t xml:space="preserve">, dice el texto griego). El </w:t>
      </w:r>
      <w:proofErr w:type="spellStart"/>
      <w:r w:rsidR="0015453F">
        <w:rPr>
          <w:rFonts w:ascii="Arial" w:eastAsia="Arial" w:hAnsi="Arial" w:cs="Arial"/>
          <w:b/>
          <w:i/>
          <w:color w:val="9B00D3"/>
          <w:sz w:val="24"/>
        </w:rPr>
        <w:t>Señr</w:t>
      </w:r>
      <w:proofErr w:type="spellEnd"/>
      <w:r w:rsidR="0015453F">
        <w:rPr>
          <w:rFonts w:ascii="Arial" w:eastAsia="Arial" w:hAnsi="Arial" w:cs="Arial"/>
          <w:b/>
          <w:i/>
          <w:color w:val="9B00D3"/>
          <w:sz w:val="24"/>
        </w:rPr>
        <w:t xml:space="preserve"> está contigo</w:t>
      </w:r>
      <w:r w:rsidR="009E779F">
        <w:rPr>
          <w:rFonts w:ascii="Arial" w:eastAsia="Arial" w:hAnsi="Arial" w:cs="Arial"/>
          <w:b/>
          <w:i/>
          <w:color w:val="9B00D3"/>
          <w:sz w:val="24"/>
        </w:rPr>
        <w:t>. No temas, el Señor está contigo</w:t>
      </w:r>
      <w:r w:rsidR="0015453F">
        <w:rPr>
          <w:rFonts w:ascii="Arial" w:eastAsia="Arial" w:hAnsi="Arial" w:cs="Arial"/>
          <w:b/>
          <w:i/>
          <w:color w:val="9B00D3"/>
          <w:sz w:val="24"/>
        </w:rPr>
        <w:t xml:space="preserve"> </w:t>
      </w:r>
      <w:r w:rsidR="008826CD" w:rsidRPr="008826CD">
        <w:rPr>
          <w:rFonts w:ascii="Arial" w:eastAsia="Arial" w:hAnsi="Arial" w:cs="Arial"/>
          <w:b/>
          <w:i/>
          <w:color w:val="9B00D3"/>
          <w:sz w:val="24"/>
        </w:rPr>
        <w:t>"</w:t>
      </w:r>
    </w:p>
    <w:p w:rsidR="004843F8" w:rsidRDefault="004843F8" w:rsidP="002E11FA">
      <w:pPr>
        <w:spacing w:after="0" w:line="240" w:lineRule="auto"/>
        <w:ind w:left="-851" w:right="-994"/>
        <w:jc w:val="both"/>
        <w:rPr>
          <w:rFonts w:ascii="Arial" w:eastAsia="Arial" w:hAnsi="Arial" w:cs="Arial"/>
          <w:b/>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3 ¿ Cuáles son las doctrinas definidas </w:t>
      </w:r>
      <w:r w:rsidR="00983002">
        <w:rPr>
          <w:rFonts w:ascii="Arial" w:eastAsia="Arial" w:hAnsi="Arial" w:cs="Arial"/>
          <w:b/>
          <w:color w:val="004DBB"/>
          <w:sz w:val="24"/>
        </w:rPr>
        <w:t xml:space="preserve">(los dogmas) </w:t>
      </w:r>
      <w:r>
        <w:rPr>
          <w:rFonts w:ascii="Arial" w:eastAsia="Arial" w:hAnsi="Arial" w:cs="Arial"/>
          <w:b/>
          <w:color w:val="004DBB"/>
          <w:sz w:val="24"/>
        </w:rPr>
        <w:t>por la Iglesia sobre María?</w:t>
      </w:r>
    </w:p>
    <w:p w:rsidR="004843F8" w:rsidRDefault="004843F8" w:rsidP="002E11FA">
      <w:pPr>
        <w:spacing w:after="0" w:line="240" w:lineRule="auto"/>
        <w:ind w:left="-851" w:right="-994"/>
        <w:jc w:val="both"/>
        <w:rPr>
          <w:rFonts w:ascii="Arial" w:eastAsia="Arial" w:hAnsi="Arial" w:cs="Arial"/>
          <w:b/>
          <w:color w:val="004DBB"/>
          <w:sz w:val="24"/>
        </w:rPr>
      </w:pPr>
    </w:p>
    <w:p w:rsidR="004843F8" w:rsidRDefault="00983002" w:rsidP="002E11FA">
      <w:pPr>
        <w:spacing w:after="0" w:line="240" w:lineRule="auto"/>
        <w:ind w:left="-851" w:right="-994"/>
        <w:jc w:val="both"/>
        <w:rPr>
          <w:rFonts w:ascii="Arial" w:eastAsia="Arial" w:hAnsi="Arial" w:cs="Arial"/>
          <w:b/>
          <w:color w:val="004DBB"/>
          <w:sz w:val="24"/>
        </w:rPr>
      </w:pPr>
      <w:r>
        <w:rPr>
          <w:rFonts w:ascii="Arial" w:eastAsia="Arial" w:hAnsi="Arial" w:cs="Arial"/>
          <w:b/>
          <w:color w:val="9B00D3"/>
          <w:sz w:val="24"/>
        </w:rPr>
        <w:t xml:space="preserve">   </w:t>
      </w:r>
      <w:r w:rsidR="00CF4798">
        <w:rPr>
          <w:rFonts w:ascii="Arial" w:eastAsia="Arial" w:hAnsi="Arial" w:cs="Arial"/>
          <w:b/>
          <w:color w:val="9B00D3"/>
          <w:sz w:val="24"/>
        </w:rPr>
        <w:t xml:space="preserve"> Son cuatro: que fue virgen en la fecundaci</w:t>
      </w:r>
      <w:r>
        <w:rPr>
          <w:rFonts w:ascii="Arial" w:eastAsia="Arial" w:hAnsi="Arial" w:cs="Arial"/>
          <w:b/>
          <w:color w:val="9B00D3"/>
          <w:sz w:val="24"/>
        </w:rPr>
        <w:t>ó</w:t>
      </w:r>
      <w:r w:rsidR="00CF4798">
        <w:rPr>
          <w:rFonts w:ascii="Arial" w:eastAsia="Arial" w:hAnsi="Arial" w:cs="Arial"/>
          <w:b/>
          <w:color w:val="9B00D3"/>
          <w:sz w:val="24"/>
        </w:rPr>
        <w:t>n de su hijo,  que fue madre de Dios</w:t>
      </w:r>
      <w:r>
        <w:rPr>
          <w:rFonts w:ascii="Arial" w:eastAsia="Arial" w:hAnsi="Arial" w:cs="Arial"/>
          <w:b/>
          <w:color w:val="9B00D3"/>
          <w:sz w:val="24"/>
        </w:rPr>
        <w:t>,</w:t>
      </w:r>
      <w:r w:rsidR="00CF4798">
        <w:rPr>
          <w:rFonts w:ascii="Arial" w:eastAsia="Arial" w:hAnsi="Arial" w:cs="Arial"/>
          <w:b/>
          <w:color w:val="9B00D3"/>
          <w:sz w:val="24"/>
        </w:rPr>
        <w:t xml:space="preserve"> no por darla la divin</w:t>
      </w:r>
      <w:r>
        <w:rPr>
          <w:rFonts w:ascii="Arial" w:eastAsia="Arial" w:hAnsi="Arial" w:cs="Arial"/>
          <w:b/>
          <w:color w:val="9B00D3"/>
          <w:sz w:val="24"/>
        </w:rPr>
        <w:t>i</w:t>
      </w:r>
      <w:r w:rsidR="00CF4798">
        <w:rPr>
          <w:rFonts w:ascii="Arial" w:eastAsia="Arial" w:hAnsi="Arial" w:cs="Arial"/>
          <w:b/>
          <w:color w:val="9B00D3"/>
          <w:sz w:val="24"/>
        </w:rPr>
        <w:t>dad</w:t>
      </w:r>
      <w:r>
        <w:rPr>
          <w:rFonts w:ascii="Arial" w:eastAsia="Arial" w:hAnsi="Arial" w:cs="Arial"/>
          <w:b/>
          <w:color w:val="9B00D3"/>
          <w:sz w:val="24"/>
        </w:rPr>
        <w:t xml:space="preserve"> (Concilio de </w:t>
      </w:r>
      <w:proofErr w:type="spellStart"/>
      <w:r>
        <w:rPr>
          <w:rFonts w:ascii="Arial" w:eastAsia="Arial" w:hAnsi="Arial" w:cs="Arial"/>
          <w:b/>
          <w:color w:val="9B00D3"/>
          <w:sz w:val="24"/>
        </w:rPr>
        <w:t>Efeso</w:t>
      </w:r>
      <w:proofErr w:type="spellEnd"/>
      <w:r>
        <w:rPr>
          <w:rFonts w:ascii="Arial" w:eastAsia="Arial" w:hAnsi="Arial" w:cs="Arial"/>
          <w:b/>
          <w:color w:val="9B00D3"/>
          <w:sz w:val="24"/>
        </w:rPr>
        <w:t>)</w:t>
      </w:r>
      <w:r w:rsidR="00CF4798">
        <w:rPr>
          <w:rFonts w:ascii="Arial" w:eastAsia="Arial" w:hAnsi="Arial" w:cs="Arial"/>
          <w:b/>
          <w:color w:val="9B00D3"/>
          <w:sz w:val="24"/>
        </w:rPr>
        <w:t xml:space="preserve">, sino por ser madre de una </w:t>
      </w:r>
      <w:r>
        <w:rPr>
          <w:rFonts w:ascii="Arial" w:eastAsia="Arial" w:hAnsi="Arial" w:cs="Arial"/>
          <w:b/>
          <w:color w:val="9B00D3"/>
          <w:sz w:val="24"/>
        </w:rPr>
        <w:t>ú</w:t>
      </w:r>
      <w:r w:rsidR="00CF4798">
        <w:rPr>
          <w:rFonts w:ascii="Arial" w:eastAsia="Arial" w:hAnsi="Arial" w:cs="Arial"/>
          <w:b/>
          <w:color w:val="9B00D3"/>
          <w:sz w:val="24"/>
        </w:rPr>
        <w:t>nica persona humana y divina... Y muchos siglo</w:t>
      </w:r>
      <w:r>
        <w:rPr>
          <w:rFonts w:ascii="Arial" w:eastAsia="Arial" w:hAnsi="Arial" w:cs="Arial"/>
          <w:b/>
          <w:color w:val="9B00D3"/>
          <w:sz w:val="24"/>
        </w:rPr>
        <w:t>s</w:t>
      </w:r>
      <w:r w:rsidR="00F10AF9">
        <w:rPr>
          <w:rFonts w:ascii="Arial" w:eastAsia="Arial" w:hAnsi="Arial" w:cs="Arial"/>
          <w:b/>
          <w:color w:val="9B00D3"/>
          <w:sz w:val="24"/>
        </w:rPr>
        <w:t xml:space="preserve"> después, se definió</w:t>
      </w:r>
      <w:r w:rsidR="00CF4798">
        <w:rPr>
          <w:rFonts w:ascii="Arial" w:eastAsia="Arial" w:hAnsi="Arial" w:cs="Arial"/>
          <w:b/>
          <w:color w:val="9B00D3"/>
          <w:sz w:val="24"/>
        </w:rPr>
        <w:t xml:space="preserve"> la Inmacu</w:t>
      </w:r>
      <w:r w:rsidR="00F10AF9">
        <w:rPr>
          <w:rFonts w:ascii="Arial" w:eastAsia="Arial" w:hAnsi="Arial" w:cs="Arial"/>
          <w:b/>
          <w:color w:val="9B00D3"/>
          <w:sz w:val="24"/>
        </w:rPr>
        <w:t>lada, en su concepció</w:t>
      </w:r>
      <w:r w:rsidR="00CF4798">
        <w:rPr>
          <w:rFonts w:ascii="Arial" w:eastAsia="Arial" w:hAnsi="Arial" w:cs="Arial"/>
          <w:b/>
          <w:color w:val="9B00D3"/>
          <w:sz w:val="24"/>
        </w:rPr>
        <w:t>n (ausencia de pecado original</w:t>
      </w:r>
      <w:r w:rsidR="00B82E6C">
        <w:rPr>
          <w:rFonts w:ascii="Arial" w:eastAsia="Arial" w:hAnsi="Arial" w:cs="Arial"/>
          <w:b/>
          <w:color w:val="9B00D3"/>
          <w:sz w:val="24"/>
        </w:rPr>
        <w:t xml:space="preserve"> (</w:t>
      </w:r>
      <w:r w:rsidR="00CF4798">
        <w:rPr>
          <w:rFonts w:ascii="Arial" w:eastAsia="Arial" w:hAnsi="Arial" w:cs="Arial"/>
          <w:b/>
          <w:color w:val="9B00D3"/>
          <w:sz w:val="24"/>
        </w:rPr>
        <w:t xml:space="preserve">1854) </w:t>
      </w:r>
      <w:r w:rsidR="00B82E6C">
        <w:rPr>
          <w:rFonts w:ascii="Arial" w:eastAsia="Arial" w:hAnsi="Arial" w:cs="Arial"/>
          <w:b/>
          <w:color w:val="9B00D3"/>
          <w:sz w:val="24"/>
        </w:rPr>
        <w:t>y</w:t>
      </w:r>
      <w:r w:rsidR="00CF4798">
        <w:rPr>
          <w:rFonts w:ascii="Arial" w:eastAsia="Arial" w:hAnsi="Arial" w:cs="Arial"/>
          <w:b/>
          <w:color w:val="9B00D3"/>
          <w:sz w:val="24"/>
        </w:rPr>
        <w:t xml:space="preserve"> la asunción al cielo en cuerpo y alma (1951)</w:t>
      </w:r>
    </w:p>
    <w:p w:rsidR="004843F8" w:rsidRDefault="004843F8" w:rsidP="002E11FA">
      <w:pPr>
        <w:spacing w:after="0" w:line="240" w:lineRule="auto"/>
        <w:ind w:left="-851" w:right="-994"/>
        <w:jc w:val="both"/>
        <w:rPr>
          <w:rFonts w:ascii="Arial" w:eastAsia="Arial" w:hAnsi="Arial" w:cs="Arial"/>
          <w:b/>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4. </w:t>
      </w:r>
      <w:r w:rsidR="00B82E6C">
        <w:rPr>
          <w:rFonts w:ascii="Arial" w:eastAsia="Arial" w:hAnsi="Arial" w:cs="Arial"/>
          <w:b/>
          <w:color w:val="004DBB"/>
          <w:sz w:val="24"/>
        </w:rPr>
        <w:t>¿</w:t>
      </w:r>
      <w:r>
        <w:rPr>
          <w:rFonts w:ascii="Arial" w:eastAsia="Arial" w:hAnsi="Arial" w:cs="Arial"/>
          <w:b/>
          <w:color w:val="004DBB"/>
          <w:sz w:val="24"/>
        </w:rPr>
        <w:t>Se puede considerar como doctrina de la Iglesia que Mar</w:t>
      </w:r>
      <w:r w:rsidR="00B82E6C">
        <w:rPr>
          <w:rFonts w:ascii="Arial" w:eastAsia="Arial" w:hAnsi="Arial" w:cs="Arial"/>
          <w:b/>
          <w:color w:val="004DBB"/>
          <w:sz w:val="24"/>
        </w:rPr>
        <w:t>í</w:t>
      </w:r>
      <w:r>
        <w:rPr>
          <w:rFonts w:ascii="Arial" w:eastAsia="Arial" w:hAnsi="Arial" w:cs="Arial"/>
          <w:b/>
          <w:color w:val="004DBB"/>
          <w:sz w:val="24"/>
        </w:rPr>
        <w:t>a es Madre de Dios?</w:t>
      </w: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w:t>
      </w:r>
    </w:p>
    <w:p w:rsidR="007F10B1" w:rsidRDefault="00B82E6C" w:rsidP="002E11FA">
      <w:pPr>
        <w:spacing w:after="0" w:line="240" w:lineRule="auto"/>
        <w:ind w:left="-851" w:right="-994"/>
        <w:jc w:val="both"/>
        <w:rPr>
          <w:rFonts w:ascii="Arial" w:eastAsia="Arial" w:hAnsi="Arial" w:cs="Arial"/>
          <w:b/>
          <w:color w:val="004DBB"/>
          <w:sz w:val="24"/>
        </w:rPr>
      </w:pPr>
      <w:r>
        <w:rPr>
          <w:rFonts w:ascii="Arial" w:eastAsia="Arial" w:hAnsi="Arial" w:cs="Arial"/>
          <w:b/>
          <w:color w:val="9B00D3"/>
          <w:sz w:val="24"/>
        </w:rPr>
        <w:t xml:space="preserve">    </w:t>
      </w:r>
      <w:r w:rsidR="00CF4798">
        <w:rPr>
          <w:rFonts w:ascii="Arial" w:eastAsia="Arial" w:hAnsi="Arial" w:cs="Arial"/>
          <w:b/>
          <w:color w:val="9B00D3"/>
          <w:sz w:val="24"/>
        </w:rPr>
        <w:t>No s</w:t>
      </w:r>
      <w:r w:rsidR="009E779F">
        <w:rPr>
          <w:rFonts w:ascii="Arial" w:eastAsia="Arial" w:hAnsi="Arial" w:cs="Arial"/>
          <w:b/>
          <w:color w:val="9B00D3"/>
          <w:sz w:val="24"/>
        </w:rPr>
        <w:t>ó</w:t>
      </w:r>
      <w:r w:rsidR="00CF4798">
        <w:rPr>
          <w:rFonts w:ascii="Arial" w:eastAsia="Arial" w:hAnsi="Arial" w:cs="Arial"/>
          <w:b/>
          <w:color w:val="9B00D3"/>
          <w:sz w:val="24"/>
        </w:rPr>
        <w:t xml:space="preserve">lo se puede, sino que se debe, desde la definición del concilio de </w:t>
      </w:r>
      <w:proofErr w:type="spellStart"/>
      <w:r>
        <w:rPr>
          <w:rFonts w:ascii="Arial" w:eastAsia="Arial" w:hAnsi="Arial" w:cs="Arial"/>
          <w:b/>
          <w:color w:val="9B00D3"/>
          <w:sz w:val="24"/>
        </w:rPr>
        <w:t>E</w:t>
      </w:r>
      <w:r w:rsidR="00CF4798">
        <w:rPr>
          <w:rFonts w:ascii="Arial" w:eastAsia="Arial" w:hAnsi="Arial" w:cs="Arial"/>
          <w:b/>
          <w:color w:val="9B00D3"/>
          <w:sz w:val="24"/>
        </w:rPr>
        <w:t>feso</w:t>
      </w:r>
      <w:proofErr w:type="spellEnd"/>
      <w:r w:rsidR="00CF4798">
        <w:rPr>
          <w:rFonts w:ascii="Arial" w:eastAsia="Arial" w:hAnsi="Arial" w:cs="Arial"/>
          <w:b/>
          <w:color w:val="9B00D3"/>
          <w:sz w:val="24"/>
        </w:rPr>
        <w:t>, (año 431). No es</w:t>
      </w:r>
      <w:r>
        <w:rPr>
          <w:rFonts w:ascii="Arial" w:eastAsia="Arial" w:hAnsi="Arial" w:cs="Arial"/>
          <w:b/>
          <w:color w:val="9B00D3"/>
          <w:sz w:val="24"/>
        </w:rPr>
        <w:t xml:space="preserve"> </w:t>
      </w:r>
      <w:r w:rsidR="00CF4798">
        <w:rPr>
          <w:rFonts w:ascii="Arial" w:eastAsia="Arial" w:hAnsi="Arial" w:cs="Arial"/>
          <w:b/>
          <w:color w:val="9B00D3"/>
          <w:sz w:val="24"/>
        </w:rPr>
        <w:t>solo madre del hombre (</w:t>
      </w:r>
      <w:proofErr w:type="spellStart"/>
      <w:r w:rsidR="00CF4798">
        <w:rPr>
          <w:rFonts w:ascii="Arial" w:eastAsia="Arial" w:hAnsi="Arial" w:cs="Arial"/>
          <w:b/>
          <w:color w:val="9B00D3"/>
          <w:sz w:val="24"/>
        </w:rPr>
        <w:t>androstokos</w:t>
      </w:r>
      <w:proofErr w:type="spellEnd"/>
      <w:r w:rsidR="00CF4798">
        <w:rPr>
          <w:rFonts w:ascii="Arial" w:eastAsia="Arial" w:hAnsi="Arial" w:cs="Arial"/>
          <w:b/>
          <w:color w:val="9B00D3"/>
          <w:sz w:val="24"/>
        </w:rPr>
        <w:t xml:space="preserve">) sino que se la debe reconocer como madre de </w:t>
      </w:r>
      <w:r>
        <w:rPr>
          <w:rFonts w:ascii="Arial" w:eastAsia="Arial" w:hAnsi="Arial" w:cs="Arial"/>
          <w:b/>
          <w:color w:val="9B00D3"/>
          <w:sz w:val="24"/>
        </w:rPr>
        <w:t>D</w:t>
      </w:r>
      <w:r w:rsidR="00CF4798">
        <w:rPr>
          <w:rFonts w:ascii="Arial" w:eastAsia="Arial" w:hAnsi="Arial" w:cs="Arial"/>
          <w:b/>
          <w:color w:val="9B00D3"/>
          <w:sz w:val="24"/>
        </w:rPr>
        <w:t>ios (</w:t>
      </w:r>
      <w:proofErr w:type="spellStart"/>
      <w:r w:rsidR="00CF4798">
        <w:rPr>
          <w:rFonts w:ascii="Arial" w:eastAsia="Arial" w:hAnsi="Arial" w:cs="Arial"/>
          <w:b/>
          <w:color w:val="9B00D3"/>
          <w:sz w:val="24"/>
        </w:rPr>
        <w:t>teostokos</w:t>
      </w:r>
      <w:proofErr w:type="spellEnd"/>
      <w:r w:rsidR="00CF4798">
        <w:rPr>
          <w:rFonts w:ascii="Arial" w:eastAsia="Arial" w:hAnsi="Arial" w:cs="Arial"/>
          <w:b/>
          <w:color w:val="9B00D3"/>
          <w:sz w:val="24"/>
        </w:rPr>
        <w:t>), porque en Jesús s</w:t>
      </w:r>
      <w:r>
        <w:rPr>
          <w:rFonts w:ascii="Arial" w:eastAsia="Arial" w:hAnsi="Arial" w:cs="Arial"/>
          <w:b/>
          <w:color w:val="9B00D3"/>
          <w:sz w:val="24"/>
        </w:rPr>
        <w:t>ó</w:t>
      </w:r>
      <w:r w:rsidR="00CF4798">
        <w:rPr>
          <w:rFonts w:ascii="Arial" w:eastAsia="Arial" w:hAnsi="Arial" w:cs="Arial"/>
          <w:b/>
          <w:color w:val="9B00D3"/>
          <w:sz w:val="24"/>
        </w:rPr>
        <w:t>lo hay una Persona, la humana y divina</w:t>
      </w:r>
      <w:r>
        <w:rPr>
          <w:rFonts w:ascii="Arial" w:eastAsia="Arial" w:hAnsi="Arial" w:cs="Arial"/>
          <w:b/>
          <w:color w:val="9B00D3"/>
          <w:sz w:val="24"/>
        </w:rPr>
        <w:t xml:space="preserve">. María no dio a Jesús la divinidad, sino la humanidad. </w:t>
      </w:r>
      <w:r w:rsidR="007F10B1">
        <w:rPr>
          <w:rFonts w:ascii="Arial" w:eastAsia="Arial" w:hAnsi="Arial" w:cs="Arial"/>
          <w:b/>
          <w:color w:val="9B00D3"/>
          <w:sz w:val="24"/>
        </w:rPr>
        <w:t>Pero Jesús no es solo un hombre sino un Dios encarnado hombre, o mejor un hombre en el cual está Dios en su segunda persona, la del Verbo</w:t>
      </w:r>
      <w:r w:rsidR="009E779F">
        <w:rPr>
          <w:rFonts w:ascii="Arial" w:eastAsia="Arial" w:hAnsi="Arial" w:cs="Arial"/>
          <w:b/>
          <w:color w:val="9B00D3"/>
          <w:sz w:val="24"/>
        </w:rPr>
        <w:t>.</w:t>
      </w:r>
      <w:r w:rsidR="007F10B1">
        <w:rPr>
          <w:rFonts w:ascii="Arial" w:eastAsia="Arial" w:hAnsi="Arial" w:cs="Arial"/>
          <w:b/>
          <w:color w:val="9B00D3"/>
          <w:sz w:val="24"/>
        </w:rPr>
        <w:t xml:space="preserve"> Llamarla Madre de Dios es reconocer el misterio de la unidad persona de Jesús. Los teólogos prefieren el termino de "unión hipostática" (hipostasis</w:t>
      </w:r>
      <w:r w:rsidR="009E779F">
        <w:rPr>
          <w:rFonts w:ascii="Arial" w:eastAsia="Arial" w:hAnsi="Arial" w:cs="Arial"/>
          <w:b/>
          <w:color w:val="9B00D3"/>
          <w:sz w:val="24"/>
        </w:rPr>
        <w:t>,</w:t>
      </w:r>
      <w:r w:rsidR="007F10B1">
        <w:rPr>
          <w:rFonts w:ascii="Arial" w:eastAsia="Arial" w:hAnsi="Arial" w:cs="Arial"/>
          <w:b/>
          <w:color w:val="9B00D3"/>
          <w:sz w:val="24"/>
        </w:rPr>
        <w:t xml:space="preserve"> lo que está debajo)</w:t>
      </w:r>
    </w:p>
    <w:p w:rsidR="004843F8" w:rsidRDefault="004843F8" w:rsidP="002E11FA">
      <w:pPr>
        <w:spacing w:after="0" w:line="240" w:lineRule="auto"/>
        <w:ind w:left="-851" w:right="-994"/>
        <w:jc w:val="both"/>
        <w:rPr>
          <w:rFonts w:ascii="Arial" w:eastAsia="Arial" w:hAnsi="Arial" w:cs="Arial"/>
          <w:b/>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5 ¿Alguna palabra de </w:t>
      </w:r>
      <w:proofErr w:type="spellStart"/>
      <w:r>
        <w:rPr>
          <w:rFonts w:ascii="Arial" w:eastAsia="Arial" w:hAnsi="Arial" w:cs="Arial"/>
          <w:b/>
          <w:color w:val="004DBB"/>
          <w:sz w:val="24"/>
        </w:rPr>
        <w:t>Maria</w:t>
      </w:r>
      <w:proofErr w:type="spellEnd"/>
      <w:r>
        <w:rPr>
          <w:rFonts w:ascii="Arial" w:eastAsia="Arial" w:hAnsi="Arial" w:cs="Arial"/>
          <w:b/>
          <w:color w:val="004DBB"/>
          <w:sz w:val="24"/>
        </w:rPr>
        <w:t xml:space="preserve"> en el texto evangélico?</w:t>
      </w:r>
    </w:p>
    <w:p w:rsidR="004843F8" w:rsidRDefault="004843F8" w:rsidP="002E11FA">
      <w:pPr>
        <w:spacing w:after="0" w:line="240" w:lineRule="auto"/>
        <w:ind w:left="-851" w:right="-994"/>
        <w:jc w:val="both"/>
        <w:rPr>
          <w:rFonts w:ascii="Arial" w:eastAsia="Arial" w:hAnsi="Arial" w:cs="Arial"/>
          <w:b/>
          <w:color w:val="9B00D3"/>
          <w:sz w:val="24"/>
        </w:rPr>
      </w:pPr>
    </w:p>
    <w:p w:rsidR="004843F8" w:rsidRPr="007F10B1" w:rsidRDefault="00CF4798" w:rsidP="002E11FA">
      <w:pPr>
        <w:spacing w:after="0" w:line="240" w:lineRule="auto"/>
        <w:ind w:left="-851" w:right="-994"/>
        <w:jc w:val="both"/>
        <w:rPr>
          <w:rFonts w:ascii="Arial" w:eastAsia="Arial" w:hAnsi="Arial" w:cs="Arial"/>
          <w:b/>
          <w:i/>
          <w:color w:val="004DBB"/>
          <w:sz w:val="24"/>
        </w:rPr>
      </w:pPr>
      <w:r>
        <w:rPr>
          <w:rFonts w:ascii="Arial" w:eastAsia="Arial" w:hAnsi="Arial" w:cs="Arial"/>
          <w:b/>
          <w:color w:val="9B00D3"/>
          <w:sz w:val="24"/>
        </w:rPr>
        <w:t xml:space="preserve">  Se la cita varias veces, pero palabras salidas de sus labios hay solo  dos, además de los dijo </w:t>
      </w:r>
      <w:proofErr w:type="spellStart"/>
      <w:r>
        <w:rPr>
          <w:rFonts w:ascii="Arial" w:eastAsia="Arial" w:hAnsi="Arial" w:cs="Arial"/>
          <w:b/>
          <w:color w:val="9B00D3"/>
          <w:sz w:val="24"/>
        </w:rPr>
        <w:t>derespuesta</w:t>
      </w:r>
      <w:proofErr w:type="spellEnd"/>
      <w:r>
        <w:rPr>
          <w:rFonts w:ascii="Arial" w:eastAsia="Arial" w:hAnsi="Arial" w:cs="Arial"/>
          <w:b/>
          <w:color w:val="9B00D3"/>
          <w:sz w:val="24"/>
        </w:rPr>
        <w:t xml:space="preserve"> al ángel Gabriel y el Canto del </w:t>
      </w:r>
      <w:proofErr w:type="spellStart"/>
      <w:r>
        <w:rPr>
          <w:rFonts w:ascii="Arial" w:eastAsia="Arial" w:hAnsi="Arial" w:cs="Arial"/>
          <w:b/>
          <w:color w:val="9B00D3"/>
          <w:sz w:val="24"/>
        </w:rPr>
        <w:t>Magnificat</w:t>
      </w:r>
      <w:proofErr w:type="spellEnd"/>
      <w:r>
        <w:rPr>
          <w:rFonts w:ascii="Arial" w:eastAsia="Arial" w:hAnsi="Arial" w:cs="Arial"/>
          <w:b/>
          <w:color w:val="9B00D3"/>
          <w:sz w:val="24"/>
        </w:rPr>
        <w:t xml:space="preserve">. citado en Luchas </w:t>
      </w:r>
      <w:proofErr w:type="spellStart"/>
      <w:r>
        <w:rPr>
          <w:rFonts w:ascii="Arial" w:eastAsia="Arial" w:hAnsi="Arial" w:cs="Arial"/>
          <w:b/>
          <w:color w:val="9B00D3"/>
          <w:sz w:val="24"/>
        </w:rPr>
        <w:t>cap</w:t>
      </w:r>
      <w:proofErr w:type="spellEnd"/>
      <w:r>
        <w:rPr>
          <w:rFonts w:ascii="Arial" w:eastAsia="Arial" w:hAnsi="Arial" w:cs="Arial"/>
          <w:b/>
          <w:color w:val="9B00D3"/>
          <w:sz w:val="24"/>
        </w:rPr>
        <w:t xml:space="preserve"> 1. Las palabras fueron: En cana: No tienen vino"; y a los criados. "Haced lo que él os diga </w:t>
      </w:r>
      <w:proofErr w:type="spellStart"/>
      <w:r>
        <w:rPr>
          <w:rFonts w:ascii="Arial" w:eastAsia="Arial" w:hAnsi="Arial" w:cs="Arial"/>
          <w:b/>
          <w:color w:val="9B00D3"/>
          <w:sz w:val="24"/>
        </w:rPr>
        <w:t>Jn</w:t>
      </w:r>
      <w:proofErr w:type="spellEnd"/>
      <w:r>
        <w:rPr>
          <w:rFonts w:ascii="Arial" w:eastAsia="Arial" w:hAnsi="Arial" w:cs="Arial"/>
          <w:b/>
          <w:color w:val="9B00D3"/>
          <w:sz w:val="24"/>
        </w:rPr>
        <w:t xml:space="preserve"> 2.3-4). En el </w:t>
      </w:r>
      <w:proofErr w:type="spellStart"/>
      <w:r>
        <w:rPr>
          <w:rFonts w:ascii="Arial" w:eastAsia="Arial" w:hAnsi="Arial" w:cs="Arial"/>
          <w:b/>
          <w:color w:val="9B00D3"/>
          <w:sz w:val="24"/>
        </w:rPr>
        <w:t>el</w:t>
      </w:r>
      <w:proofErr w:type="spellEnd"/>
      <w:r>
        <w:rPr>
          <w:rFonts w:ascii="Arial" w:eastAsia="Arial" w:hAnsi="Arial" w:cs="Arial"/>
          <w:b/>
          <w:color w:val="9B00D3"/>
          <w:sz w:val="24"/>
        </w:rPr>
        <w:t xml:space="preserve"> pasaje de la p</w:t>
      </w:r>
      <w:r w:rsidR="007F10B1">
        <w:rPr>
          <w:rFonts w:ascii="Arial" w:eastAsia="Arial" w:hAnsi="Arial" w:cs="Arial"/>
          <w:b/>
          <w:color w:val="9B00D3"/>
          <w:sz w:val="24"/>
        </w:rPr>
        <w:t>é</w:t>
      </w:r>
      <w:r>
        <w:rPr>
          <w:rFonts w:ascii="Arial" w:eastAsia="Arial" w:hAnsi="Arial" w:cs="Arial"/>
          <w:b/>
          <w:color w:val="9B00D3"/>
          <w:sz w:val="24"/>
        </w:rPr>
        <w:t xml:space="preserve">rdida del niño en el templo: </w:t>
      </w:r>
      <w:r w:rsidR="007F10B1">
        <w:rPr>
          <w:rFonts w:ascii="Arial" w:eastAsia="Arial" w:hAnsi="Arial" w:cs="Arial"/>
          <w:b/>
          <w:color w:val="9B00D3"/>
          <w:sz w:val="24"/>
        </w:rPr>
        <w:t>"</w:t>
      </w:r>
      <w:r w:rsidR="007F10B1" w:rsidRPr="007F10B1">
        <w:rPr>
          <w:rFonts w:ascii="Arial" w:eastAsia="Arial" w:hAnsi="Arial" w:cs="Arial"/>
          <w:b/>
          <w:i/>
          <w:color w:val="9B00D3"/>
          <w:sz w:val="24"/>
        </w:rPr>
        <w:t>Hijo por que te has portado así</w:t>
      </w:r>
      <w:r w:rsidRPr="007F10B1">
        <w:rPr>
          <w:rFonts w:ascii="Arial" w:eastAsia="Arial" w:hAnsi="Arial" w:cs="Arial"/>
          <w:b/>
          <w:i/>
          <w:color w:val="9B00D3"/>
          <w:sz w:val="24"/>
        </w:rPr>
        <w:t xml:space="preserve"> con nosotros. Mira como tu padre y yo te buscábamos con angustia</w:t>
      </w:r>
      <w:r w:rsidR="007F10B1" w:rsidRPr="007F10B1">
        <w:rPr>
          <w:rFonts w:ascii="Arial" w:eastAsia="Arial" w:hAnsi="Arial" w:cs="Arial"/>
          <w:b/>
          <w:i/>
          <w:color w:val="9B00D3"/>
          <w:sz w:val="24"/>
        </w:rPr>
        <w:t>"</w:t>
      </w:r>
      <w:r w:rsidRPr="007F10B1">
        <w:rPr>
          <w:rFonts w:ascii="Arial" w:eastAsia="Arial" w:hAnsi="Arial" w:cs="Arial"/>
          <w:b/>
          <w:i/>
          <w:color w:val="9B00D3"/>
          <w:sz w:val="24"/>
        </w:rPr>
        <w:t xml:space="preserve"> (</w:t>
      </w:r>
      <w:proofErr w:type="spellStart"/>
      <w:r w:rsidRPr="007F10B1">
        <w:rPr>
          <w:rFonts w:ascii="Arial" w:eastAsia="Arial" w:hAnsi="Arial" w:cs="Arial"/>
          <w:b/>
          <w:i/>
          <w:color w:val="9B00D3"/>
          <w:sz w:val="24"/>
        </w:rPr>
        <w:t>Lc</w:t>
      </w:r>
      <w:proofErr w:type="spellEnd"/>
      <w:r w:rsidRPr="007F10B1">
        <w:rPr>
          <w:rFonts w:ascii="Arial" w:eastAsia="Arial" w:hAnsi="Arial" w:cs="Arial"/>
          <w:b/>
          <w:i/>
          <w:color w:val="9B00D3"/>
          <w:sz w:val="24"/>
        </w:rPr>
        <w:t xml:space="preserve"> 2.48</w:t>
      </w:r>
      <w:r w:rsidRPr="007F10B1">
        <w:rPr>
          <w:rFonts w:ascii="Arial" w:eastAsia="Arial" w:hAnsi="Arial" w:cs="Arial"/>
          <w:b/>
          <w:i/>
          <w:color w:val="004DBB"/>
          <w:sz w:val="24"/>
        </w:rPr>
        <w:t>)</w:t>
      </w:r>
    </w:p>
    <w:p w:rsidR="004843F8" w:rsidRPr="007F10B1" w:rsidRDefault="004843F8" w:rsidP="002E11FA">
      <w:pPr>
        <w:spacing w:after="0" w:line="240" w:lineRule="auto"/>
        <w:ind w:left="-851" w:right="-994"/>
        <w:jc w:val="both"/>
        <w:rPr>
          <w:rFonts w:ascii="Arial" w:eastAsia="Arial" w:hAnsi="Arial" w:cs="Arial"/>
          <w:b/>
          <w:i/>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6 ¿Que significa Inmaculada?</w:t>
      </w:r>
    </w:p>
    <w:p w:rsidR="004843F8" w:rsidRDefault="004843F8" w:rsidP="002E11FA">
      <w:pPr>
        <w:spacing w:after="0" w:line="240" w:lineRule="auto"/>
        <w:ind w:left="-851" w:right="-994"/>
        <w:jc w:val="both"/>
        <w:rPr>
          <w:rFonts w:ascii="Arial" w:eastAsia="Arial" w:hAnsi="Arial" w:cs="Arial"/>
          <w:b/>
          <w:color w:val="004DBB"/>
          <w:sz w:val="24"/>
        </w:rPr>
      </w:pPr>
    </w:p>
    <w:p w:rsidR="00205784" w:rsidRDefault="00CF4798" w:rsidP="002E11FA">
      <w:pPr>
        <w:spacing w:after="0" w:line="240" w:lineRule="auto"/>
        <w:ind w:left="-851" w:right="-994"/>
        <w:jc w:val="both"/>
        <w:rPr>
          <w:rFonts w:ascii="Arial" w:eastAsia="Arial" w:hAnsi="Arial" w:cs="Arial"/>
          <w:b/>
          <w:color w:val="7030A0"/>
          <w:sz w:val="24"/>
        </w:rPr>
      </w:pPr>
      <w:r w:rsidRPr="00E60AAB">
        <w:rPr>
          <w:rFonts w:ascii="Arial" w:eastAsia="Arial" w:hAnsi="Arial" w:cs="Arial"/>
          <w:b/>
          <w:color w:val="7030A0"/>
          <w:sz w:val="24"/>
        </w:rPr>
        <w:t xml:space="preserve"> Sig</w:t>
      </w:r>
      <w:r w:rsidR="00205784" w:rsidRPr="00E60AAB">
        <w:rPr>
          <w:rFonts w:ascii="Arial" w:eastAsia="Arial" w:hAnsi="Arial" w:cs="Arial"/>
          <w:b/>
          <w:color w:val="7030A0"/>
          <w:sz w:val="24"/>
        </w:rPr>
        <w:t xml:space="preserve">nifica "sin mancha, sin mácula, </w:t>
      </w:r>
      <w:r w:rsidRPr="00E60AAB">
        <w:rPr>
          <w:rFonts w:ascii="Arial" w:eastAsia="Arial" w:hAnsi="Arial" w:cs="Arial"/>
          <w:b/>
          <w:color w:val="7030A0"/>
          <w:sz w:val="24"/>
        </w:rPr>
        <w:t>aludiendo a</w:t>
      </w:r>
      <w:r w:rsidR="00205784" w:rsidRPr="00E60AAB">
        <w:rPr>
          <w:rFonts w:ascii="Arial" w:eastAsia="Arial" w:hAnsi="Arial" w:cs="Arial"/>
          <w:b/>
          <w:color w:val="7030A0"/>
          <w:sz w:val="24"/>
        </w:rPr>
        <w:t>l pecado original. Comenzó el té</w:t>
      </w:r>
      <w:r w:rsidRPr="00E60AAB">
        <w:rPr>
          <w:rFonts w:ascii="Arial" w:eastAsia="Arial" w:hAnsi="Arial" w:cs="Arial"/>
          <w:b/>
          <w:color w:val="7030A0"/>
          <w:sz w:val="24"/>
        </w:rPr>
        <w:t>rmino en los primeros tiempos</w:t>
      </w:r>
      <w:r w:rsidR="00205784" w:rsidRPr="00E60AAB">
        <w:rPr>
          <w:rFonts w:ascii="Arial" w:eastAsia="Arial" w:hAnsi="Arial" w:cs="Arial"/>
          <w:b/>
          <w:color w:val="7030A0"/>
          <w:sz w:val="24"/>
        </w:rPr>
        <w:t>. Fu</w:t>
      </w:r>
      <w:r w:rsidRPr="00E60AAB">
        <w:rPr>
          <w:rFonts w:ascii="Arial" w:eastAsia="Arial" w:hAnsi="Arial" w:cs="Arial"/>
          <w:b/>
          <w:color w:val="7030A0"/>
          <w:sz w:val="24"/>
        </w:rPr>
        <w:t>e desde los ar</w:t>
      </w:r>
      <w:r w:rsidR="00205784" w:rsidRPr="00E60AAB">
        <w:rPr>
          <w:rFonts w:ascii="Arial" w:eastAsia="Arial" w:hAnsi="Arial" w:cs="Arial"/>
          <w:b/>
          <w:color w:val="7030A0"/>
          <w:sz w:val="24"/>
        </w:rPr>
        <w:t>g</w:t>
      </w:r>
      <w:r w:rsidRPr="00E60AAB">
        <w:rPr>
          <w:rFonts w:ascii="Arial" w:eastAsia="Arial" w:hAnsi="Arial" w:cs="Arial"/>
          <w:b/>
          <w:color w:val="7030A0"/>
          <w:sz w:val="24"/>
        </w:rPr>
        <w:t xml:space="preserve">umentos de </w:t>
      </w:r>
      <w:proofErr w:type="spellStart"/>
      <w:r w:rsidRPr="00E60AAB">
        <w:rPr>
          <w:rFonts w:ascii="Arial" w:eastAsia="Arial" w:hAnsi="Arial" w:cs="Arial"/>
          <w:b/>
          <w:color w:val="7030A0"/>
          <w:sz w:val="24"/>
        </w:rPr>
        <w:t>Duns</w:t>
      </w:r>
      <w:proofErr w:type="spellEnd"/>
      <w:r w:rsidRPr="00E60AAB">
        <w:rPr>
          <w:rFonts w:ascii="Arial" w:eastAsia="Arial" w:hAnsi="Arial" w:cs="Arial"/>
          <w:b/>
          <w:color w:val="7030A0"/>
          <w:sz w:val="24"/>
        </w:rPr>
        <w:t xml:space="preserve"> </w:t>
      </w:r>
      <w:proofErr w:type="spellStart"/>
      <w:r w:rsidRPr="00E60AAB">
        <w:rPr>
          <w:rFonts w:ascii="Arial" w:eastAsia="Arial" w:hAnsi="Arial" w:cs="Arial"/>
          <w:b/>
          <w:color w:val="7030A0"/>
          <w:sz w:val="24"/>
        </w:rPr>
        <w:t>Scoto</w:t>
      </w:r>
      <w:proofErr w:type="spellEnd"/>
      <w:r w:rsidRPr="00E60AAB">
        <w:rPr>
          <w:rFonts w:ascii="Arial" w:eastAsia="Arial" w:hAnsi="Arial" w:cs="Arial"/>
          <w:b/>
          <w:color w:val="7030A0"/>
          <w:sz w:val="24"/>
        </w:rPr>
        <w:t xml:space="preserve"> (s. XIV) </w:t>
      </w:r>
      <w:r w:rsidR="00205784" w:rsidRPr="00E60AAB">
        <w:rPr>
          <w:rFonts w:ascii="Arial" w:eastAsia="Arial" w:hAnsi="Arial" w:cs="Arial"/>
          <w:b/>
          <w:color w:val="7030A0"/>
          <w:sz w:val="24"/>
        </w:rPr>
        <w:t>y de los franciscanos, donde se consolid</w:t>
      </w:r>
      <w:r w:rsidR="00E60AAB" w:rsidRPr="00E60AAB">
        <w:rPr>
          <w:rFonts w:ascii="Arial" w:eastAsia="Arial" w:hAnsi="Arial" w:cs="Arial"/>
          <w:b/>
          <w:color w:val="7030A0"/>
          <w:sz w:val="24"/>
        </w:rPr>
        <w:t>ó</w:t>
      </w:r>
      <w:r w:rsidR="00205784" w:rsidRPr="00E60AAB">
        <w:rPr>
          <w:rFonts w:ascii="Arial" w:eastAsia="Arial" w:hAnsi="Arial" w:cs="Arial"/>
          <w:b/>
          <w:color w:val="7030A0"/>
          <w:sz w:val="24"/>
        </w:rPr>
        <w:t xml:space="preserve"> la cert</w:t>
      </w:r>
      <w:r w:rsidR="00E60AAB" w:rsidRPr="00E60AAB">
        <w:rPr>
          <w:rFonts w:ascii="Arial" w:eastAsia="Arial" w:hAnsi="Arial" w:cs="Arial"/>
          <w:b/>
          <w:color w:val="7030A0"/>
          <w:sz w:val="24"/>
        </w:rPr>
        <w:t>eza</w:t>
      </w:r>
      <w:r w:rsidR="00205784" w:rsidRPr="00E60AAB">
        <w:rPr>
          <w:rFonts w:ascii="Arial" w:eastAsia="Arial" w:hAnsi="Arial" w:cs="Arial"/>
          <w:b/>
          <w:color w:val="7030A0"/>
          <w:sz w:val="24"/>
        </w:rPr>
        <w:t xml:space="preserve"> de la ausencia de pecado en María</w:t>
      </w:r>
      <w:r w:rsidR="00E60AAB">
        <w:rPr>
          <w:rFonts w:ascii="Arial" w:eastAsia="Arial" w:hAnsi="Arial" w:cs="Arial"/>
          <w:b/>
          <w:color w:val="7030A0"/>
          <w:sz w:val="24"/>
        </w:rPr>
        <w:t>.</w:t>
      </w:r>
    </w:p>
    <w:p w:rsidR="004843F8" w:rsidRPr="00205784" w:rsidRDefault="00205784" w:rsidP="002E11FA">
      <w:pPr>
        <w:spacing w:after="0" w:line="240" w:lineRule="auto"/>
        <w:ind w:left="-851" w:right="-994"/>
        <w:jc w:val="both"/>
        <w:rPr>
          <w:rFonts w:ascii="Arial" w:eastAsia="Arial" w:hAnsi="Arial" w:cs="Arial"/>
          <w:b/>
          <w:color w:val="7030A0"/>
          <w:sz w:val="24"/>
        </w:rPr>
      </w:pPr>
      <w:r>
        <w:rPr>
          <w:rFonts w:ascii="Arial" w:eastAsia="Arial" w:hAnsi="Arial" w:cs="Arial"/>
          <w:b/>
          <w:color w:val="7030A0"/>
          <w:sz w:val="24"/>
        </w:rPr>
        <w:t xml:space="preserve">   Incluso se </w:t>
      </w:r>
      <w:r w:rsidR="00CF4798" w:rsidRPr="00205784">
        <w:rPr>
          <w:rFonts w:ascii="Arial" w:eastAsia="Arial" w:hAnsi="Arial" w:cs="Arial"/>
          <w:b/>
          <w:color w:val="7030A0"/>
          <w:sz w:val="24"/>
        </w:rPr>
        <w:t xml:space="preserve">comenzó a hacer el voto </w:t>
      </w:r>
      <w:proofErr w:type="spellStart"/>
      <w:r w:rsidR="00CF4798" w:rsidRPr="00205784">
        <w:rPr>
          <w:rFonts w:ascii="Arial" w:eastAsia="Arial" w:hAnsi="Arial" w:cs="Arial"/>
          <w:b/>
          <w:color w:val="7030A0"/>
          <w:sz w:val="24"/>
        </w:rPr>
        <w:t>inmaculista</w:t>
      </w:r>
      <w:proofErr w:type="spellEnd"/>
      <w:r w:rsidR="00CF4798" w:rsidRPr="00205784">
        <w:rPr>
          <w:rFonts w:ascii="Arial" w:eastAsia="Arial" w:hAnsi="Arial" w:cs="Arial"/>
          <w:b/>
          <w:color w:val="7030A0"/>
          <w:sz w:val="24"/>
        </w:rPr>
        <w:t xml:space="preserve"> en honor de </w:t>
      </w:r>
      <w:r>
        <w:rPr>
          <w:rFonts w:ascii="Arial" w:eastAsia="Arial" w:hAnsi="Arial" w:cs="Arial"/>
          <w:b/>
          <w:color w:val="7030A0"/>
          <w:sz w:val="24"/>
        </w:rPr>
        <w:t>M</w:t>
      </w:r>
      <w:r w:rsidR="00CF4798" w:rsidRPr="00205784">
        <w:rPr>
          <w:rFonts w:ascii="Arial" w:eastAsia="Arial" w:hAnsi="Arial" w:cs="Arial"/>
          <w:b/>
          <w:color w:val="7030A0"/>
          <w:sz w:val="24"/>
        </w:rPr>
        <w:t>aría</w:t>
      </w:r>
      <w:r>
        <w:rPr>
          <w:rFonts w:ascii="Arial" w:eastAsia="Arial" w:hAnsi="Arial" w:cs="Arial"/>
          <w:b/>
          <w:color w:val="7030A0"/>
          <w:sz w:val="24"/>
        </w:rPr>
        <w:t xml:space="preserve"> en Universidades, en Familias, en ciudades</w:t>
      </w:r>
      <w:r w:rsidR="00CF4798" w:rsidRPr="00205784">
        <w:rPr>
          <w:rFonts w:ascii="Arial" w:eastAsia="Arial" w:hAnsi="Arial" w:cs="Arial"/>
          <w:b/>
          <w:color w:val="7030A0"/>
          <w:sz w:val="24"/>
        </w:rPr>
        <w:t>. No significa</w:t>
      </w:r>
      <w:r>
        <w:rPr>
          <w:rFonts w:ascii="Arial" w:eastAsia="Arial" w:hAnsi="Arial" w:cs="Arial"/>
          <w:b/>
          <w:color w:val="7030A0"/>
          <w:sz w:val="24"/>
        </w:rPr>
        <w:t xml:space="preserve"> "inmaculada"</w:t>
      </w:r>
      <w:r w:rsidR="00CF4798" w:rsidRPr="00205784">
        <w:rPr>
          <w:rFonts w:ascii="Arial" w:eastAsia="Arial" w:hAnsi="Arial" w:cs="Arial"/>
          <w:b/>
          <w:color w:val="7030A0"/>
          <w:sz w:val="24"/>
        </w:rPr>
        <w:t xml:space="preserve"> que sea hermosa</w:t>
      </w:r>
      <w:r>
        <w:rPr>
          <w:rFonts w:ascii="Arial" w:eastAsia="Arial" w:hAnsi="Arial" w:cs="Arial"/>
          <w:b/>
          <w:color w:val="7030A0"/>
          <w:sz w:val="24"/>
        </w:rPr>
        <w:t xml:space="preserve"> o perfecta</w:t>
      </w:r>
      <w:r w:rsidR="00CF4798" w:rsidRPr="00205784">
        <w:rPr>
          <w:rFonts w:ascii="Arial" w:eastAsia="Arial" w:hAnsi="Arial" w:cs="Arial"/>
          <w:b/>
          <w:color w:val="7030A0"/>
          <w:sz w:val="24"/>
        </w:rPr>
        <w:t xml:space="preserve">, </w:t>
      </w:r>
      <w:r w:rsidR="003F7A88">
        <w:rPr>
          <w:rFonts w:ascii="Arial" w:eastAsia="Arial" w:hAnsi="Arial" w:cs="Arial"/>
          <w:b/>
          <w:color w:val="7030A0"/>
          <w:sz w:val="24"/>
        </w:rPr>
        <w:t xml:space="preserve">sino que no tuvo ningún pecado </w:t>
      </w:r>
      <w:proofErr w:type="spellStart"/>
      <w:r w:rsidR="003F7A88">
        <w:rPr>
          <w:rFonts w:ascii="Arial" w:eastAsia="Arial" w:hAnsi="Arial" w:cs="Arial"/>
          <w:b/>
          <w:color w:val="7030A0"/>
          <w:sz w:val="24"/>
        </w:rPr>
        <w:t>ern</w:t>
      </w:r>
      <w:proofErr w:type="spellEnd"/>
      <w:r w:rsidR="003F7A88">
        <w:rPr>
          <w:rFonts w:ascii="Arial" w:eastAsia="Arial" w:hAnsi="Arial" w:cs="Arial"/>
          <w:b/>
          <w:color w:val="7030A0"/>
          <w:sz w:val="24"/>
        </w:rPr>
        <w:t xml:space="preserve"> su vida por "</w:t>
      </w:r>
      <w:r w:rsidR="00CF4798" w:rsidRPr="00205784">
        <w:rPr>
          <w:rFonts w:ascii="Arial" w:eastAsia="Arial" w:hAnsi="Arial" w:cs="Arial"/>
          <w:b/>
          <w:color w:val="7030A0"/>
          <w:sz w:val="24"/>
        </w:rPr>
        <w:t xml:space="preserve"> singular privilegio de Dios naci</w:t>
      </w:r>
      <w:r w:rsidR="00E60AAB">
        <w:rPr>
          <w:rFonts w:ascii="Arial" w:eastAsia="Arial" w:hAnsi="Arial" w:cs="Arial"/>
          <w:b/>
          <w:color w:val="7030A0"/>
          <w:sz w:val="24"/>
        </w:rPr>
        <w:t>ó</w:t>
      </w:r>
      <w:r w:rsidR="00CF4798" w:rsidRPr="00205784">
        <w:rPr>
          <w:rFonts w:ascii="Arial" w:eastAsia="Arial" w:hAnsi="Arial" w:cs="Arial"/>
          <w:b/>
          <w:color w:val="7030A0"/>
          <w:sz w:val="24"/>
        </w:rPr>
        <w:t xml:space="preserve"> sin pecado original.</w:t>
      </w:r>
    </w:p>
    <w:p w:rsidR="004843F8" w:rsidRPr="00205784" w:rsidRDefault="004843F8" w:rsidP="002E11FA">
      <w:pPr>
        <w:spacing w:after="0" w:line="240" w:lineRule="auto"/>
        <w:ind w:left="-851" w:right="-994"/>
        <w:jc w:val="both"/>
        <w:rPr>
          <w:rFonts w:ascii="Arial" w:eastAsia="Arial" w:hAnsi="Arial" w:cs="Arial"/>
          <w:b/>
          <w:color w:val="7030A0"/>
          <w:sz w:val="24"/>
        </w:rPr>
      </w:pPr>
    </w:p>
    <w:p w:rsidR="004843F8" w:rsidRDefault="003F7A8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7  ¿En qué</w:t>
      </w:r>
      <w:r w:rsidR="00CF4798">
        <w:rPr>
          <w:rFonts w:ascii="Arial" w:eastAsia="Arial" w:hAnsi="Arial" w:cs="Arial"/>
          <w:b/>
          <w:color w:val="004DBB"/>
          <w:sz w:val="24"/>
        </w:rPr>
        <w:t xml:space="preserve"> consisti</w:t>
      </w:r>
      <w:r>
        <w:rPr>
          <w:rFonts w:ascii="Arial" w:eastAsia="Arial" w:hAnsi="Arial" w:cs="Arial"/>
          <w:b/>
          <w:color w:val="004DBB"/>
          <w:sz w:val="24"/>
        </w:rPr>
        <w:t>ó</w:t>
      </w:r>
      <w:r w:rsidR="00CF4798">
        <w:rPr>
          <w:rFonts w:ascii="Arial" w:eastAsia="Arial" w:hAnsi="Arial" w:cs="Arial"/>
          <w:b/>
          <w:color w:val="004DBB"/>
          <w:sz w:val="24"/>
        </w:rPr>
        <w:t xml:space="preserve"> exactamente la Asunci</w:t>
      </w:r>
      <w:r>
        <w:rPr>
          <w:rFonts w:ascii="Arial" w:eastAsia="Arial" w:hAnsi="Arial" w:cs="Arial"/>
          <w:b/>
          <w:color w:val="004DBB"/>
          <w:sz w:val="24"/>
        </w:rPr>
        <w:t>ó</w:t>
      </w:r>
      <w:r w:rsidR="00CF4798">
        <w:rPr>
          <w:rFonts w:ascii="Arial" w:eastAsia="Arial" w:hAnsi="Arial" w:cs="Arial"/>
          <w:b/>
          <w:color w:val="004DBB"/>
          <w:sz w:val="24"/>
        </w:rPr>
        <w:t>n de María a los cielos?</w:t>
      </w:r>
    </w:p>
    <w:p w:rsidR="004843F8" w:rsidRDefault="004843F8" w:rsidP="002E11FA">
      <w:pPr>
        <w:spacing w:after="0" w:line="240" w:lineRule="auto"/>
        <w:ind w:left="-851" w:right="-994"/>
        <w:jc w:val="both"/>
        <w:rPr>
          <w:rFonts w:ascii="Arial" w:eastAsia="Arial" w:hAnsi="Arial" w:cs="Arial"/>
          <w:b/>
          <w:color w:val="004DBB"/>
          <w:sz w:val="24"/>
        </w:rPr>
      </w:pPr>
    </w:p>
    <w:p w:rsidR="003F7A88" w:rsidRPr="003F7A88" w:rsidRDefault="003F7A88" w:rsidP="002E11FA">
      <w:pPr>
        <w:spacing w:after="0" w:line="240" w:lineRule="auto"/>
        <w:ind w:left="-851" w:right="-994"/>
        <w:jc w:val="both"/>
        <w:rPr>
          <w:rFonts w:ascii="Arial" w:eastAsia="Arial" w:hAnsi="Arial" w:cs="Arial"/>
          <w:b/>
          <w:color w:val="7030A0"/>
          <w:sz w:val="24"/>
        </w:rPr>
      </w:pPr>
      <w:r w:rsidRPr="003F7A88">
        <w:rPr>
          <w:rFonts w:ascii="Arial" w:eastAsia="Arial" w:hAnsi="Arial" w:cs="Arial"/>
          <w:b/>
          <w:color w:val="7030A0"/>
          <w:sz w:val="24"/>
        </w:rPr>
        <w:t xml:space="preserve">  En que no conoció la corrupción del sepulcro, sino que por el poder de su hijo, no por sí misma, fue llevada en cuerpo y alma al estado beatifico, es decir , al igual que en la Ascensión de Jesús  "al cielo".</w:t>
      </w:r>
      <w:r>
        <w:rPr>
          <w:rFonts w:ascii="Arial" w:eastAsia="Arial" w:hAnsi="Arial" w:cs="Arial"/>
          <w:b/>
          <w:color w:val="7030A0"/>
          <w:sz w:val="24"/>
        </w:rPr>
        <w:t xml:space="preserve"> Si hubo resurrección después de morir ella, o si  tuvo alguna despedida de los Apóstoles, si </w:t>
      </w:r>
      <w:proofErr w:type="spellStart"/>
      <w:r>
        <w:rPr>
          <w:rFonts w:ascii="Arial" w:eastAsia="Arial" w:hAnsi="Arial" w:cs="Arial"/>
          <w:b/>
          <w:color w:val="7030A0"/>
          <w:sz w:val="24"/>
        </w:rPr>
        <w:t>murio</w:t>
      </w:r>
      <w:proofErr w:type="spellEnd"/>
      <w:r>
        <w:rPr>
          <w:rFonts w:ascii="Arial" w:eastAsia="Arial" w:hAnsi="Arial" w:cs="Arial"/>
          <w:b/>
          <w:color w:val="7030A0"/>
          <w:sz w:val="24"/>
        </w:rPr>
        <w:t xml:space="preserve"> a los  70 años ( 20 0 30 años después de la muerte de Jesús ) y si su tránsito al cielo fue cercano al de Jesús, si </w:t>
      </w:r>
      <w:proofErr w:type="spellStart"/>
      <w:r>
        <w:rPr>
          <w:rFonts w:ascii="Arial" w:eastAsia="Arial" w:hAnsi="Arial" w:cs="Arial"/>
          <w:b/>
          <w:color w:val="7030A0"/>
          <w:sz w:val="24"/>
        </w:rPr>
        <w:t>acontecio</w:t>
      </w:r>
      <w:proofErr w:type="spellEnd"/>
      <w:r>
        <w:rPr>
          <w:rFonts w:ascii="Arial" w:eastAsia="Arial" w:hAnsi="Arial" w:cs="Arial"/>
          <w:b/>
          <w:color w:val="7030A0"/>
          <w:sz w:val="24"/>
        </w:rPr>
        <w:t xml:space="preserve"> n En Jerusalén o en </w:t>
      </w:r>
      <w:proofErr w:type="spellStart"/>
      <w:r>
        <w:rPr>
          <w:rFonts w:ascii="Arial" w:eastAsia="Arial" w:hAnsi="Arial" w:cs="Arial"/>
          <w:b/>
          <w:color w:val="7030A0"/>
          <w:sz w:val="24"/>
        </w:rPr>
        <w:t>Efeso</w:t>
      </w:r>
      <w:proofErr w:type="spellEnd"/>
      <w:r>
        <w:rPr>
          <w:rFonts w:ascii="Arial" w:eastAsia="Arial" w:hAnsi="Arial" w:cs="Arial"/>
          <w:b/>
          <w:color w:val="7030A0"/>
          <w:sz w:val="24"/>
        </w:rPr>
        <w:t xml:space="preserve">, son rasgos que se prestan a los hermosos comentarios que desde los </w:t>
      </w:r>
      <w:proofErr w:type="spellStart"/>
      <w:r>
        <w:rPr>
          <w:rFonts w:ascii="Arial" w:eastAsia="Arial" w:hAnsi="Arial" w:cs="Arial"/>
          <w:b/>
          <w:color w:val="7030A0"/>
          <w:sz w:val="24"/>
        </w:rPr>
        <w:t>premeros</w:t>
      </w:r>
      <w:proofErr w:type="spellEnd"/>
      <w:r>
        <w:rPr>
          <w:rFonts w:ascii="Arial" w:eastAsia="Arial" w:hAnsi="Arial" w:cs="Arial"/>
          <w:b/>
          <w:color w:val="7030A0"/>
          <w:sz w:val="24"/>
        </w:rPr>
        <w:t xml:space="preserve"> tiempos se hicieron. Pero nada se puede decir al respecto. </w:t>
      </w:r>
      <w:r w:rsidRPr="003F7A88">
        <w:rPr>
          <w:rFonts w:ascii="Arial" w:eastAsia="Arial" w:hAnsi="Arial" w:cs="Arial"/>
          <w:b/>
          <w:color w:val="7030A0"/>
          <w:sz w:val="24"/>
        </w:rPr>
        <w:t xml:space="preserve"> </w:t>
      </w:r>
    </w:p>
    <w:p w:rsidR="003F7A88" w:rsidRDefault="00D04A8F" w:rsidP="00D04A8F">
      <w:pPr>
        <w:tabs>
          <w:tab w:val="left" w:pos="7440"/>
        </w:tabs>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ab/>
      </w:r>
    </w:p>
    <w:p w:rsidR="004843F8" w:rsidRDefault="003F7A8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8 ¿E</w:t>
      </w:r>
      <w:r w:rsidR="00CF4798">
        <w:rPr>
          <w:rFonts w:ascii="Arial" w:eastAsia="Arial" w:hAnsi="Arial" w:cs="Arial"/>
          <w:b/>
          <w:color w:val="004DBB"/>
          <w:sz w:val="24"/>
        </w:rPr>
        <w:t>s doctrina de la Iglesia que la Virgen Mar</w:t>
      </w:r>
      <w:r w:rsidR="00850C83">
        <w:rPr>
          <w:rFonts w:ascii="Arial" w:eastAsia="Arial" w:hAnsi="Arial" w:cs="Arial"/>
          <w:b/>
          <w:color w:val="004DBB"/>
          <w:sz w:val="24"/>
        </w:rPr>
        <w:t>í</w:t>
      </w:r>
      <w:r w:rsidR="00CF4798">
        <w:rPr>
          <w:rFonts w:ascii="Arial" w:eastAsia="Arial" w:hAnsi="Arial" w:cs="Arial"/>
          <w:b/>
          <w:color w:val="004DBB"/>
          <w:sz w:val="24"/>
        </w:rPr>
        <w:t>a vino a Zaragoza en carne mortal?</w:t>
      </w:r>
    </w:p>
    <w:p w:rsidR="004843F8" w:rsidRDefault="004843F8" w:rsidP="002E11FA">
      <w:pPr>
        <w:spacing w:after="0" w:line="240" w:lineRule="auto"/>
        <w:ind w:left="-851" w:right="-994"/>
        <w:jc w:val="both"/>
        <w:rPr>
          <w:rFonts w:ascii="Arial" w:eastAsia="Arial" w:hAnsi="Arial" w:cs="Arial"/>
          <w:b/>
          <w:color w:val="004DBB"/>
          <w:sz w:val="24"/>
        </w:rPr>
      </w:pPr>
    </w:p>
    <w:p w:rsidR="003F7A88" w:rsidRPr="00E60AAB" w:rsidRDefault="003F7A88" w:rsidP="002E11FA">
      <w:pPr>
        <w:spacing w:after="0" w:line="240" w:lineRule="auto"/>
        <w:ind w:left="-851" w:right="-994"/>
        <w:jc w:val="both"/>
        <w:rPr>
          <w:rFonts w:ascii="Arial" w:eastAsia="Arial" w:hAnsi="Arial" w:cs="Arial"/>
          <w:b/>
          <w:color w:val="7030A0"/>
          <w:sz w:val="24"/>
        </w:rPr>
      </w:pPr>
      <w:r>
        <w:rPr>
          <w:rFonts w:ascii="Arial" w:eastAsia="Arial" w:hAnsi="Arial" w:cs="Arial"/>
          <w:b/>
          <w:color w:val="004DBB"/>
          <w:sz w:val="24"/>
        </w:rPr>
        <w:t xml:space="preserve">  </w:t>
      </w:r>
      <w:r w:rsidRPr="00E60AAB">
        <w:rPr>
          <w:rFonts w:ascii="Arial" w:eastAsia="Arial" w:hAnsi="Arial" w:cs="Arial"/>
          <w:b/>
          <w:color w:val="7030A0"/>
          <w:sz w:val="24"/>
        </w:rPr>
        <w:t>Doctrina no,</w:t>
      </w:r>
      <w:r w:rsidR="00850C83" w:rsidRPr="00E60AAB">
        <w:rPr>
          <w:rFonts w:ascii="Arial" w:eastAsia="Arial" w:hAnsi="Arial" w:cs="Arial"/>
          <w:b/>
          <w:color w:val="7030A0"/>
          <w:sz w:val="24"/>
        </w:rPr>
        <w:t xml:space="preserve">  </w:t>
      </w:r>
      <w:r w:rsidRPr="00E60AAB">
        <w:rPr>
          <w:rFonts w:ascii="Arial" w:eastAsia="Arial" w:hAnsi="Arial" w:cs="Arial"/>
          <w:b/>
          <w:color w:val="7030A0"/>
          <w:sz w:val="24"/>
        </w:rPr>
        <w:t>s</w:t>
      </w:r>
      <w:r w:rsidR="00850C83" w:rsidRPr="00E60AAB">
        <w:rPr>
          <w:rFonts w:ascii="Arial" w:eastAsia="Arial" w:hAnsi="Arial" w:cs="Arial"/>
          <w:b/>
          <w:color w:val="7030A0"/>
          <w:sz w:val="24"/>
        </w:rPr>
        <w:t>ó</w:t>
      </w:r>
      <w:r w:rsidRPr="00E60AAB">
        <w:rPr>
          <w:rFonts w:ascii="Arial" w:eastAsia="Arial" w:hAnsi="Arial" w:cs="Arial"/>
          <w:b/>
          <w:color w:val="7030A0"/>
          <w:sz w:val="24"/>
        </w:rPr>
        <w:t xml:space="preserve">lo una </w:t>
      </w:r>
      <w:r w:rsidR="00850C83" w:rsidRPr="00E60AAB">
        <w:rPr>
          <w:rFonts w:ascii="Arial" w:eastAsia="Arial" w:hAnsi="Arial" w:cs="Arial"/>
          <w:b/>
          <w:color w:val="7030A0"/>
          <w:sz w:val="24"/>
        </w:rPr>
        <w:t xml:space="preserve">piadosa </w:t>
      </w:r>
      <w:r w:rsidRPr="00E60AAB">
        <w:rPr>
          <w:rFonts w:ascii="Arial" w:eastAsia="Arial" w:hAnsi="Arial" w:cs="Arial"/>
          <w:b/>
          <w:color w:val="7030A0"/>
          <w:sz w:val="24"/>
        </w:rPr>
        <w:t>tradición con signos de leyenda que</w:t>
      </w:r>
      <w:r w:rsidR="00850C83" w:rsidRPr="00E60AAB">
        <w:rPr>
          <w:rFonts w:ascii="Arial" w:eastAsia="Arial" w:hAnsi="Arial" w:cs="Arial"/>
          <w:b/>
          <w:color w:val="7030A0"/>
          <w:sz w:val="24"/>
        </w:rPr>
        <w:t xml:space="preserve"> </w:t>
      </w:r>
      <w:r w:rsidRPr="00E60AAB">
        <w:rPr>
          <w:rFonts w:ascii="Arial" w:eastAsia="Arial" w:hAnsi="Arial" w:cs="Arial"/>
          <w:b/>
          <w:color w:val="7030A0"/>
          <w:sz w:val="24"/>
        </w:rPr>
        <w:t xml:space="preserve">se inicia hacia el siglo IX. Si se apareció a Santiago tuvo </w:t>
      </w:r>
      <w:r w:rsidR="00850C83" w:rsidRPr="00E60AAB">
        <w:rPr>
          <w:rFonts w:ascii="Arial" w:eastAsia="Arial" w:hAnsi="Arial" w:cs="Arial"/>
          <w:b/>
          <w:color w:val="7030A0"/>
          <w:sz w:val="24"/>
        </w:rPr>
        <w:t>q</w:t>
      </w:r>
      <w:r w:rsidRPr="00E60AAB">
        <w:rPr>
          <w:rFonts w:ascii="Arial" w:eastAsia="Arial" w:hAnsi="Arial" w:cs="Arial"/>
          <w:b/>
          <w:color w:val="7030A0"/>
          <w:sz w:val="24"/>
        </w:rPr>
        <w:t>ue ser pronto, pu</w:t>
      </w:r>
      <w:r w:rsidR="00850C83" w:rsidRPr="00E60AAB">
        <w:rPr>
          <w:rFonts w:ascii="Arial" w:eastAsia="Arial" w:hAnsi="Arial" w:cs="Arial"/>
          <w:b/>
          <w:color w:val="7030A0"/>
          <w:sz w:val="24"/>
        </w:rPr>
        <w:t>e</w:t>
      </w:r>
      <w:r w:rsidRPr="00E60AAB">
        <w:rPr>
          <w:rFonts w:ascii="Arial" w:eastAsia="Arial" w:hAnsi="Arial" w:cs="Arial"/>
          <w:b/>
          <w:color w:val="7030A0"/>
          <w:sz w:val="24"/>
        </w:rPr>
        <w:t>s el Ap</w:t>
      </w:r>
      <w:r w:rsidR="00850C83" w:rsidRPr="00E60AAB">
        <w:rPr>
          <w:rFonts w:ascii="Arial" w:eastAsia="Arial" w:hAnsi="Arial" w:cs="Arial"/>
          <w:b/>
          <w:color w:val="7030A0"/>
          <w:sz w:val="24"/>
        </w:rPr>
        <w:t>ó</w:t>
      </w:r>
      <w:r w:rsidRPr="00E60AAB">
        <w:rPr>
          <w:rFonts w:ascii="Arial" w:eastAsia="Arial" w:hAnsi="Arial" w:cs="Arial"/>
          <w:b/>
          <w:color w:val="7030A0"/>
          <w:sz w:val="24"/>
        </w:rPr>
        <w:t xml:space="preserve">stol, si estuvo en Zaragoza, pronto regreso </w:t>
      </w:r>
      <w:r w:rsidR="00850C83" w:rsidRPr="00E60AAB">
        <w:rPr>
          <w:rFonts w:ascii="Arial" w:eastAsia="Arial" w:hAnsi="Arial" w:cs="Arial"/>
          <w:b/>
          <w:color w:val="7030A0"/>
          <w:sz w:val="24"/>
        </w:rPr>
        <w:t>y fue murió</w:t>
      </w:r>
      <w:r w:rsidRPr="00E60AAB">
        <w:rPr>
          <w:rFonts w:ascii="Arial" w:eastAsia="Arial" w:hAnsi="Arial" w:cs="Arial"/>
          <w:b/>
          <w:color w:val="7030A0"/>
          <w:sz w:val="24"/>
        </w:rPr>
        <w:t xml:space="preserve"> </w:t>
      </w:r>
      <w:r w:rsidR="00850C83" w:rsidRPr="00E60AAB">
        <w:rPr>
          <w:rFonts w:ascii="Arial" w:eastAsia="Arial" w:hAnsi="Arial" w:cs="Arial"/>
          <w:b/>
          <w:color w:val="7030A0"/>
          <w:sz w:val="24"/>
        </w:rPr>
        <w:t xml:space="preserve"> en Jerusalén </w:t>
      </w:r>
      <w:r w:rsidRPr="00E60AAB">
        <w:rPr>
          <w:rFonts w:ascii="Arial" w:eastAsia="Arial" w:hAnsi="Arial" w:cs="Arial"/>
          <w:b/>
          <w:color w:val="7030A0"/>
          <w:sz w:val="24"/>
        </w:rPr>
        <w:t xml:space="preserve">el año </w:t>
      </w:r>
      <w:r w:rsidR="00850C83" w:rsidRPr="00E60AAB">
        <w:rPr>
          <w:rFonts w:ascii="Arial" w:eastAsia="Arial" w:hAnsi="Arial" w:cs="Arial"/>
          <w:b/>
          <w:color w:val="7030A0"/>
          <w:sz w:val="24"/>
        </w:rPr>
        <w:t xml:space="preserve">44 </w:t>
      </w:r>
      <w:r w:rsidRPr="00E60AAB">
        <w:rPr>
          <w:rFonts w:ascii="Arial" w:eastAsia="Arial" w:hAnsi="Arial" w:cs="Arial"/>
          <w:b/>
          <w:color w:val="7030A0"/>
          <w:sz w:val="24"/>
        </w:rPr>
        <w:t>decapitado</w:t>
      </w:r>
      <w:r w:rsidR="00850C83" w:rsidRPr="00E60AAB">
        <w:rPr>
          <w:rFonts w:ascii="Arial" w:eastAsia="Arial" w:hAnsi="Arial" w:cs="Arial"/>
          <w:b/>
          <w:color w:val="7030A0"/>
          <w:sz w:val="24"/>
        </w:rPr>
        <w:t xml:space="preserve"> por orden de Herodes </w:t>
      </w:r>
      <w:proofErr w:type="spellStart"/>
      <w:r w:rsidR="00850C83" w:rsidRPr="00E60AAB">
        <w:rPr>
          <w:rFonts w:ascii="Arial" w:eastAsia="Arial" w:hAnsi="Arial" w:cs="Arial"/>
          <w:b/>
          <w:color w:val="7030A0"/>
          <w:sz w:val="24"/>
        </w:rPr>
        <w:t>Antipas</w:t>
      </w:r>
      <w:proofErr w:type="spellEnd"/>
      <w:r w:rsidR="00850C83" w:rsidRPr="00E60AAB">
        <w:rPr>
          <w:rFonts w:ascii="Arial" w:eastAsia="Arial" w:hAnsi="Arial" w:cs="Arial"/>
          <w:b/>
          <w:color w:val="7030A0"/>
          <w:sz w:val="24"/>
        </w:rPr>
        <w:t>, en un tiempo en que quedo encargado de Judea por ausencia del procurados romanos que sucedió a Pilatos (Hechos 12. 1-3)</w:t>
      </w:r>
    </w:p>
    <w:p w:rsidR="00850C83" w:rsidRPr="00E60AAB" w:rsidRDefault="00850C83" w:rsidP="002E11FA">
      <w:pPr>
        <w:spacing w:after="0" w:line="240" w:lineRule="auto"/>
        <w:ind w:left="-851" w:right="-994"/>
        <w:jc w:val="both"/>
        <w:rPr>
          <w:rFonts w:ascii="Arial" w:eastAsia="Arial" w:hAnsi="Arial" w:cs="Arial"/>
          <w:b/>
          <w:color w:val="7030A0"/>
          <w:sz w:val="24"/>
        </w:rPr>
      </w:pPr>
      <w:r w:rsidRPr="00E60AAB">
        <w:rPr>
          <w:rFonts w:ascii="Arial" w:eastAsia="Arial" w:hAnsi="Arial" w:cs="Arial"/>
          <w:b/>
          <w:color w:val="7030A0"/>
          <w:sz w:val="24"/>
        </w:rPr>
        <w:t xml:space="preserve">  Nada se opone a la creencia, pero lo único seguro es que en César Augusta (Zaragoza) había amplia judería y desde Roma en barco pagando el flete se llegaba fácilmente a la </w:t>
      </w:r>
      <w:proofErr w:type="spellStart"/>
      <w:r w:rsidRPr="00E60AAB">
        <w:rPr>
          <w:rFonts w:ascii="Arial" w:eastAsia="Arial" w:hAnsi="Arial" w:cs="Arial"/>
          <w:b/>
          <w:color w:val="7030A0"/>
          <w:sz w:val="24"/>
        </w:rPr>
        <w:t>Tarraco</w:t>
      </w:r>
      <w:proofErr w:type="spellEnd"/>
      <w:r w:rsidRPr="00E60AAB">
        <w:rPr>
          <w:rFonts w:ascii="Arial" w:eastAsia="Arial" w:hAnsi="Arial" w:cs="Arial"/>
          <w:b/>
          <w:color w:val="7030A0"/>
          <w:sz w:val="24"/>
        </w:rPr>
        <w:t xml:space="preserve"> nova (Tarragona)</w:t>
      </w:r>
    </w:p>
    <w:p w:rsidR="003F7A88" w:rsidRDefault="003F7A8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w:t>
      </w:r>
    </w:p>
    <w:p w:rsidR="004843F8" w:rsidRDefault="00CF4798" w:rsidP="0090473E">
      <w:pPr>
        <w:tabs>
          <w:tab w:val="left" w:pos="5295"/>
        </w:tabs>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9 ¿De d</w:t>
      </w:r>
      <w:r w:rsidR="00850C83">
        <w:rPr>
          <w:rFonts w:ascii="Arial" w:eastAsia="Arial" w:hAnsi="Arial" w:cs="Arial"/>
          <w:b/>
          <w:color w:val="004DBB"/>
          <w:sz w:val="24"/>
        </w:rPr>
        <w:t>ó</w:t>
      </w:r>
      <w:r>
        <w:rPr>
          <w:rFonts w:ascii="Arial" w:eastAsia="Arial" w:hAnsi="Arial" w:cs="Arial"/>
          <w:b/>
          <w:color w:val="004DBB"/>
          <w:sz w:val="24"/>
        </w:rPr>
        <w:t xml:space="preserve">nde se tomo el texto del </w:t>
      </w:r>
      <w:proofErr w:type="spellStart"/>
      <w:r>
        <w:rPr>
          <w:rFonts w:ascii="Arial" w:eastAsia="Arial" w:hAnsi="Arial" w:cs="Arial"/>
          <w:b/>
          <w:color w:val="004DBB"/>
          <w:sz w:val="24"/>
        </w:rPr>
        <w:t>Avermar</w:t>
      </w:r>
      <w:r w:rsidR="0090473E">
        <w:rPr>
          <w:rFonts w:ascii="Arial" w:eastAsia="Arial" w:hAnsi="Arial" w:cs="Arial"/>
          <w:b/>
          <w:color w:val="004DBB"/>
          <w:sz w:val="24"/>
        </w:rPr>
        <w:t>í</w:t>
      </w:r>
      <w:r>
        <w:rPr>
          <w:rFonts w:ascii="Arial" w:eastAsia="Arial" w:hAnsi="Arial" w:cs="Arial"/>
          <w:b/>
          <w:color w:val="004DBB"/>
          <w:sz w:val="24"/>
        </w:rPr>
        <w:t>a</w:t>
      </w:r>
      <w:proofErr w:type="spellEnd"/>
      <w:r>
        <w:rPr>
          <w:rFonts w:ascii="Arial" w:eastAsia="Arial" w:hAnsi="Arial" w:cs="Arial"/>
          <w:b/>
          <w:color w:val="004DBB"/>
          <w:sz w:val="24"/>
        </w:rPr>
        <w:t>?</w:t>
      </w:r>
      <w:r w:rsidR="0090473E">
        <w:rPr>
          <w:rFonts w:ascii="Arial" w:eastAsia="Arial" w:hAnsi="Arial" w:cs="Arial"/>
          <w:b/>
          <w:color w:val="004DBB"/>
          <w:sz w:val="24"/>
        </w:rPr>
        <w:tab/>
      </w:r>
    </w:p>
    <w:p w:rsidR="004843F8" w:rsidRDefault="004843F8" w:rsidP="002E11FA">
      <w:pPr>
        <w:spacing w:after="0" w:line="240" w:lineRule="auto"/>
        <w:ind w:left="-851" w:right="-994"/>
        <w:jc w:val="both"/>
        <w:rPr>
          <w:rFonts w:ascii="Arial" w:eastAsia="Arial" w:hAnsi="Arial" w:cs="Arial"/>
          <w:b/>
          <w:color w:val="004DBB"/>
          <w:sz w:val="24"/>
        </w:rPr>
      </w:pPr>
    </w:p>
    <w:p w:rsidR="00850C83" w:rsidRDefault="00850C83"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w:t>
      </w:r>
      <w:r w:rsidRPr="00E60AAB">
        <w:rPr>
          <w:rFonts w:ascii="Arial" w:eastAsia="Arial" w:hAnsi="Arial" w:cs="Arial"/>
          <w:b/>
          <w:color w:val="7030A0"/>
          <w:sz w:val="24"/>
        </w:rPr>
        <w:t>La tradición dice que la segu</w:t>
      </w:r>
      <w:r w:rsidR="00AA4248" w:rsidRPr="00E60AAB">
        <w:rPr>
          <w:rFonts w:ascii="Arial" w:eastAsia="Arial" w:hAnsi="Arial" w:cs="Arial"/>
          <w:b/>
          <w:color w:val="7030A0"/>
          <w:sz w:val="24"/>
        </w:rPr>
        <w:t>nda parte se inició</w:t>
      </w:r>
      <w:r w:rsidRPr="00E60AAB">
        <w:rPr>
          <w:rFonts w:ascii="Arial" w:eastAsia="Arial" w:hAnsi="Arial" w:cs="Arial"/>
          <w:b/>
          <w:color w:val="7030A0"/>
          <w:sz w:val="24"/>
        </w:rPr>
        <w:t xml:space="preserve"> en </w:t>
      </w:r>
      <w:proofErr w:type="spellStart"/>
      <w:r w:rsidRPr="00E60AAB">
        <w:rPr>
          <w:rFonts w:ascii="Arial" w:eastAsia="Arial" w:hAnsi="Arial" w:cs="Arial"/>
          <w:b/>
          <w:color w:val="7030A0"/>
          <w:sz w:val="24"/>
        </w:rPr>
        <w:t>Efeso</w:t>
      </w:r>
      <w:proofErr w:type="spellEnd"/>
      <w:r w:rsidRPr="00E60AAB">
        <w:rPr>
          <w:rFonts w:ascii="Arial" w:eastAsia="Arial" w:hAnsi="Arial" w:cs="Arial"/>
          <w:b/>
          <w:color w:val="7030A0"/>
          <w:sz w:val="24"/>
        </w:rPr>
        <w:t>, al declarar el año 31 la maternidad divina de Mar</w:t>
      </w:r>
      <w:r w:rsidR="00AA4248" w:rsidRPr="00E60AAB">
        <w:rPr>
          <w:rFonts w:ascii="Arial" w:eastAsia="Arial" w:hAnsi="Arial" w:cs="Arial"/>
          <w:b/>
          <w:color w:val="7030A0"/>
          <w:sz w:val="24"/>
        </w:rPr>
        <w:t>ía</w:t>
      </w:r>
      <w:r w:rsidRPr="00E60AAB">
        <w:rPr>
          <w:rFonts w:ascii="Arial" w:eastAsia="Arial" w:hAnsi="Arial" w:cs="Arial"/>
          <w:b/>
          <w:color w:val="7030A0"/>
          <w:sz w:val="24"/>
        </w:rPr>
        <w:t xml:space="preserve">. La  parte inicial se compone las palabra del </w:t>
      </w:r>
      <w:r w:rsidR="00D04A8F" w:rsidRPr="00E60AAB">
        <w:rPr>
          <w:rFonts w:ascii="Arial" w:eastAsia="Arial" w:hAnsi="Arial" w:cs="Arial"/>
          <w:b/>
          <w:color w:val="7030A0"/>
          <w:sz w:val="24"/>
        </w:rPr>
        <w:t>á</w:t>
      </w:r>
      <w:r w:rsidR="00E60AAB" w:rsidRPr="00E60AAB">
        <w:rPr>
          <w:rFonts w:ascii="Arial" w:eastAsia="Arial" w:hAnsi="Arial" w:cs="Arial"/>
          <w:b/>
          <w:color w:val="7030A0"/>
          <w:sz w:val="24"/>
        </w:rPr>
        <w:t>ngel Gabriel a Marí</w:t>
      </w:r>
      <w:r w:rsidRPr="00E60AAB">
        <w:rPr>
          <w:rFonts w:ascii="Arial" w:eastAsia="Arial" w:hAnsi="Arial" w:cs="Arial"/>
          <w:b/>
          <w:color w:val="7030A0"/>
          <w:sz w:val="24"/>
        </w:rPr>
        <w:t>a Y</w:t>
      </w:r>
      <w:r w:rsidR="00D04A8F" w:rsidRPr="00E60AAB">
        <w:rPr>
          <w:rFonts w:ascii="Arial" w:eastAsia="Arial" w:hAnsi="Arial" w:cs="Arial"/>
          <w:b/>
          <w:color w:val="7030A0"/>
          <w:sz w:val="24"/>
        </w:rPr>
        <w:t xml:space="preserve"> </w:t>
      </w:r>
      <w:r w:rsidRPr="00E60AAB">
        <w:rPr>
          <w:rFonts w:ascii="Arial" w:eastAsia="Arial" w:hAnsi="Arial" w:cs="Arial"/>
          <w:b/>
          <w:color w:val="7030A0"/>
          <w:sz w:val="24"/>
        </w:rPr>
        <w:t>Ave,</w:t>
      </w:r>
      <w:r w:rsidR="00AA4248" w:rsidRPr="00E60AAB">
        <w:rPr>
          <w:rFonts w:ascii="Arial" w:eastAsia="Arial" w:hAnsi="Arial" w:cs="Arial"/>
          <w:b/>
          <w:color w:val="7030A0"/>
          <w:sz w:val="24"/>
        </w:rPr>
        <w:t xml:space="preserve"> </w:t>
      </w:r>
      <w:r w:rsidRPr="00E60AAB">
        <w:rPr>
          <w:rFonts w:ascii="Arial" w:eastAsia="Arial" w:hAnsi="Arial" w:cs="Arial"/>
          <w:b/>
          <w:color w:val="7030A0"/>
          <w:sz w:val="24"/>
        </w:rPr>
        <w:t xml:space="preserve">llena de gracias, el Señor contigo. </w:t>
      </w:r>
      <w:r w:rsidR="00D04A8F" w:rsidRPr="00E60AAB">
        <w:rPr>
          <w:rFonts w:ascii="Arial" w:eastAsia="Arial" w:hAnsi="Arial" w:cs="Arial"/>
          <w:b/>
          <w:color w:val="7030A0"/>
          <w:sz w:val="24"/>
        </w:rPr>
        <w:t>(</w:t>
      </w:r>
      <w:proofErr w:type="spellStart"/>
      <w:r w:rsidR="00D04A8F" w:rsidRPr="00E60AAB">
        <w:rPr>
          <w:rFonts w:ascii="Arial" w:eastAsia="Arial" w:hAnsi="Arial" w:cs="Arial"/>
          <w:b/>
          <w:color w:val="7030A0"/>
          <w:sz w:val="24"/>
        </w:rPr>
        <w:t>Lc.</w:t>
      </w:r>
      <w:proofErr w:type="spellEnd"/>
      <w:r w:rsidR="00D04A8F" w:rsidRPr="00E60AAB">
        <w:rPr>
          <w:rFonts w:ascii="Arial" w:eastAsia="Arial" w:hAnsi="Arial" w:cs="Arial"/>
          <w:b/>
          <w:color w:val="7030A0"/>
          <w:sz w:val="24"/>
        </w:rPr>
        <w:t xml:space="preserve"> </w:t>
      </w:r>
      <w:r w:rsidRPr="00E60AAB">
        <w:rPr>
          <w:rFonts w:ascii="Arial" w:eastAsia="Arial" w:hAnsi="Arial" w:cs="Arial"/>
          <w:b/>
          <w:color w:val="7030A0"/>
          <w:sz w:val="24"/>
        </w:rPr>
        <w:t>1.28</w:t>
      </w:r>
      <w:r w:rsidR="00D04A8F" w:rsidRPr="00E60AAB">
        <w:rPr>
          <w:rFonts w:ascii="Arial" w:eastAsia="Arial" w:hAnsi="Arial" w:cs="Arial"/>
          <w:b/>
          <w:color w:val="7030A0"/>
          <w:sz w:val="24"/>
        </w:rPr>
        <w:t xml:space="preserve">)  </w:t>
      </w:r>
      <w:r w:rsidRPr="00E60AAB">
        <w:rPr>
          <w:rFonts w:ascii="Arial" w:eastAsia="Arial" w:hAnsi="Arial" w:cs="Arial"/>
          <w:b/>
          <w:color w:val="7030A0"/>
          <w:sz w:val="24"/>
        </w:rPr>
        <w:t>Y la otra parte son palabras de Isabe</w:t>
      </w:r>
      <w:r w:rsidR="00E60AAB" w:rsidRPr="00E60AAB">
        <w:rPr>
          <w:rFonts w:ascii="Arial" w:eastAsia="Arial" w:hAnsi="Arial" w:cs="Arial"/>
          <w:b/>
          <w:color w:val="7030A0"/>
          <w:sz w:val="24"/>
        </w:rPr>
        <w:t>l a Marí</w:t>
      </w:r>
      <w:r w:rsidRPr="00E60AAB">
        <w:rPr>
          <w:rFonts w:ascii="Arial" w:eastAsia="Arial" w:hAnsi="Arial" w:cs="Arial"/>
          <w:b/>
          <w:color w:val="7030A0"/>
          <w:sz w:val="24"/>
        </w:rPr>
        <w:t xml:space="preserve">a que la visitaba </w:t>
      </w:r>
      <w:r w:rsidR="00E60AAB" w:rsidRPr="00E60AAB">
        <w:rPr>
          <w:rFonts w:ascii="Arial" w:eastAsia="Arial" w:hAnsi="Arial" w:cs="Arial"/>
          <w:b/>
          <w:color w:val="7030A0"/>
          <w:sz w:val="24"/>
        </w:rPr>
        <w:t>(</w:t>
      </w:r>
      <w:proofErr w:type="spellStart"/>
      <w:r w:rsidR="00D04A8F" w:rsidRPr="00E60AAB">
        <w:rPr>
          <w:rFonts w:ascii="Arial" w:eastAsia="Arial" w:hAnsi="Arial" w:cs="Arial"/>
          <w:b/>
          <w:color w:val="7030A0"/>
          <w:sz w:val="24"/>
        </w:rPr>
        <w:t>Lc</w:t>
      </w:r>
      <w:proofErr w:type="spellEnd"/>
      <w:r w:rsidR="00D04A8F" w:rsidRPr="00E60AAB">
        <w:rPr>
          <w:rFonts w:ascii="Arial" w:eastAsia="Arial" w:hAnsi="Arial" w:cs="Arial"/>
          <w:b/>
          <w:color w:val="7030A0"/>
          <w:sz w:val="24"/>
        </w:rPr>
        <w:t xml:space="preserve"> 1 . 42-43). La palabra Jesús es posterior posibl</w:t>
      </w:r>
      <w:r w:rsidR="00AA4248" w:rsidRPr="00E60AAB">
        <w:rPr>
          <w:rFonts w:ascii="Arial" w:eastAsia="Arial" w:hAnsi="Arial" w:cs="Arial"/>
          <w:b/>
          <w:color w:val="7030A0"/>
          <w:sz w:val="24"/>
        </w:rPr>
        <w:t>e</w:t>
      </w:r>
      <w:r w:rsidR="00D04A8F" w:rsidRPr="00E60AAB">
        <w:rPr>
          <w:rFonts w:ascii="Arial" w:eastAsia="Arial" w:hAnsi="Arial" w:cs="Arial"/>
          <w:b/>
          <w:color w:val="7030A0"/>
          <w:sz w:val="24"/>
        </w:rPr>
        <w:t xml:space="preserve">mente de la alta </w:t>
      </w:r>
      <w:r w:rsidR="00AA4248" w:rsidRPr="00E60AAB">
        <w:rPr>
          <w:rFonts w:ascii="Arial" w:eastAsia="Arial" w:hAnsi="Arial" w:cs="Arial"/>
          <w:b/>
          <w:color w:val="7030A0"/>
          <w:sz w:val="24"/>
        </w:rPr>
        <w:t>E</w:t>
      </w:r>
      <w:r w:rsidR="00D04A8F" w:rsidRPr="00E60AAB">
        <w:rPr>
          <w:rFonts w:ascii="Arial" w:eastAsia="Arial" w:hAnsi="Arial" w:cs="Arial"/>
          <w:b/>
          <w:color w:val="7030A0"/>
          <w:sz w:val="24"/>
        </w:rPr>
        <w:t xml:space="preserve">dad </w:t>
      </w:r>
      <w:r w:rsidR="00AA4248" w:rsidRPr="00E60AAB">
        <w:rPr>
          <w:rFonts w:ascii="Arial" w:eastAsia="Arial" w:hAnsi="Arial" w:cs="Arial"/>
          <w:b/>
          <w:color w:val="7030A0"/>
          <w:sz w:val="24"/>
        </w:rPr>
        <w:t>M</w:t>
      </w:r>
      <w:r w:rsidR="00D04A8F" w:rsidRPr="00E60AAB">
        <w:rPr>
          <w:rFonts w:ascii="Arial" w:eastAsia="Arial" w:hAnsi="Arial" w:cs="Arial"/>
          <w:b/>
          <w:color w:val="7030A0"/>
          <w:sz w:val="24"/>
        </w:rPr>
        <w:t>edia</w:t>
      </w:r>
      <w:r w:rsidR="00AA4248" w:rsidRPr="00E60AAB">
        <w:rPr>
          <w:rFonts w:ascii="Arial" w:eastAsia="Arial" w:hAnsi="Arial" w:cs="Arial"/>
          <w:b/>
          <w:color w:val="7030A0"/>
          <w:sz w:val="24"/>
        </w:rPr>
        <w:t>. Co</w:t>
      </w:r>
      <w:r w:rsidR="00E60AAB" w:rsidRPr="00E60AAB">
        <w:rPr>
          <w:rFonts w:ascii="Arial" w:eastAsia="Arial" w:hAnsi="Arial" w:cs="Arial"/>
          <w:b/>
          <w:color w:val="7030A0"/>
          <w:sz w:val="24"/>
        </w:rPr>
        <w:t>m</w:t>
      </w:r>
      <w:r w:rsidR="00AA4248" w:rsidRPr="00E60AAB">
        <w:rPr>
          <w:rFonts w:ascii="Arial" w:eastAsia="Arial" w:hAnsi="Arial" w:cs="Arial"/>
          <w:b/>
          <w:color w:val="7030A0"/>
          <w:sz w:val="24"/>
        </w:rPr>
        <w:t>o plegaria algo parecido aparece</w:t>
      </w:r>
      <w:r w:rsidR="00AA4248">
        <w:rPr>
          <w:rFonts w:ascii="Arial" w:eastAsia="Arial" w:hAnsi="Arial" w:cs="Arial"/>
          <w:b/>
          <w:color w:val="004DBB"/>
          <w:sz w:val="24"/>
        </w:rPr>
        <w:t xml:space="preserve"> </w:t>
      </w:r>
      <w:r w:rsidR="00AA4248" w:rsidRPr="00E60AAB">
        <w:rPr>
          <w:rFonts w:ascii="Arial" w:eastAsia="Arial" w:hAnsi="Arial" w:cs="Arial"/>
          <w:b/>
          <w:color w:val="7030A0"/>
          <w:sz w:val="24"/>
        </w:rPr>
        <w:t xml:space="preserve">en algún Evangelio apócrifo como  el </w:t>
      </w:r>
      <w:proofErr w:type="spellStart"/>
      <w:r w:rsidR="00AA4248" w:rsidRPr="00E60AAB">
        <w:rPr>
          <w:rFonts w:ascii="Arial" w:eastAsia="Arial" w:hAnsi="Arial" w:cs="Arial"/>
          <w:b/>
          <w:color w:val="7030A0"/>
          <w:sz w:val="24"/>
        </w:rPr>
        <w:t>Pro</w:t>
      </w:r>
      <w:r w:rsidR="00E60AAB" w:rsidRPr="00E60AAB">
        <w:rPr>
          <w:rFonts w:ascii="Arial" w:eastAsia="Arial" w:hAnsi="Arial" w:cs="Arial"/>
          <w:b/>
          <w:color w:val="7030A0"/>
          <w:sz w:val="24"/>
        </w:rPr>
        <w:t>to</w:t>
      </w:r>
      <w:r w:rsidR="00AA4248" w:rsidRPr="00E60AAB">
        <w:rPr>
          <w:rFonts w:ascii="Arial" w:eastAsia="Arial" w:hAnsi="Arial" w:cs="Arial"/>
          <w:b/>
          <w:color w:val="7030A0"/>
          <w:sz w:val="24"/>
        </w:rPr>
        <w:t>evagelio</w:t>
      </w:r>
      <w:proofErr w:type="spellEnd"/>
      <w:r w:rsidR="00AA4248" w:rsidRPr="00E60AAB">
        <w:rPr>
          <w:rFonts w:ascii="Arial" w:eastAsia="Arial" w:hAnsi="Arial" w:cs="Arial"/>
          <w:b/>
          <w:color w:val="7030A0"/>
          <w:sz w:val="24"/>
        </w:rPr>
        <w:t xml:space="preserve"> de Santiago o el </w:t>
      </w:r>
      <w:proofErr w:type="spellStart"/>
      <w:r w:rsidR="00AA4248" w:rsidRPr="00E60AAB">
        <w:rPr>
          <w:rFonts w:ascii="Arial" w:eastAsia="Arial" w:hAnsi="Arial" w:cs="Arial"/>
          <w:b/>
          <w:color w:val="7030A0"/>
          <w:sz w:val="24"/>
        </w:rPr>
        <w:t>PseudoMateo</w:t>
      </w:r>
      <w:proofErr w:type="spellEnd"/>
      <w:r w:rsidR="00AA4248" w:rsidRPr="00E60AAB">
        <w:rPr>
          <w:rFonts w:ascii="Arial" w:eastAsia="Arial" w:hAnsi="Arial" w:cs="Arial"/>
          <w:b/>
          <w:color w:val="7030A0"/>
          <w:sz w:val="24"/>
        </w:rPr>
        <w:t xml:space="preserve">. Como </w:t>
      </w:r>
      <w:r w:rsidR="00E60AAB" w:rsidRPr="00E60AAB">
        <w:rPr>
          <w:rFonts w:ascii="Arial" w:eastAsia="Arial" w:hAnsi="Arial" w:cs="Arial"/>
          <w:b/>
          <w:color w:val="7030A0"/>
          <w:sz w:val="24"/>
        </w:rPr>
        <w:t>p</w:t>
      </w:r>
      <w:r w:rsidR="00AA4248" w:rsidRPr="00E60AAB">
        <w:rPr>
          <w:rFonts w:ascii="Arial" w:eastAsia="Arial" w:hAnsi="Arial" w:cs="Arial"/>
          <w:b/>
          <w:color w:val="7030A0"/>
          <w:sz w:val="24"/>
        </w:rPr>
        <w:t>legaria par</w:t>
      </w:r>
      <w:r w:rsidR="00E60AAB" w:rsidRPr="00E60AAB">
        <w:rPr>
          <w:rFonts w:ascii="Arial" w:eastAsia="Arial" w:hAnsi="Arial" w:cs="Arial"/>
          <w:b/>
          <w:color w:val="7030A0"/>
          <w:sz w:val="24"/>
        </w:rPr>
        <w:t>e</w:t>
      </w:r>
      <w:r w:rsidR="00AA4248" w:rsidRPr="00E60AAB">
        <w:rPr>
          <w:rFonts w:ascii="Arial" w:eastAsia="Arial" w:hAnsi="Arial" w:cs="Arial"/>
          <w:b/>
          <w:color w:val="7030A0"/>
          <w:sz w:val="24"/>
        </w:rPr>
        <w:t>ce que el Papa Urbano IV, en el siglo XIII</w:t>
      </w:r>
      <w:r w:rsidR="00E60AAB" w:rsidRPr="00E60AAB">
        <w:rPr>
          <w:rFonts w:ascii="Arial" w:eastAsia="Arial" w:hAnsi="Arial" w:cs="Arial"/>
          <w:b/>
          <w:color w:val="7030A0"/>
          <w:sz w:val="24"/>
        </w:rPr>
        <w:t>,</w:t>
      </w:r>
      <w:r w:rsidR="00AA4248" w:rsidRPr="00E60AAB">
        <w:rPr>
          <w:rFonts w:ascii="Arial" w:eastAsia="Arial" w:hAnsi="Arial" w:cs="Arial"/>
          <w:b/>
          <w:color w:val="7030A0"/>
          <w:sz w:val="24"/>
        </w:rPr>
        <w:t xml:space="preserve"> fue el que la aconsej</w:t>
      </w:r>
      <w:r w:rsidR="00E60AAB" w:rsidRPr="00E60AAB">
        <w:rPr>
          <w:rFonts w:ascii="Arial" w:eastAsia="Arial" w:hAnsi="Arial" w:cs="Arial"/>
          <w:b/>
          <w:color w:val="7030A0"/>
          <w:sz w:val="24"/>
        </w:rPr>
        <w:t>ó</w:t>
      </w:r>
      <w:r w:rsidR="00AA4248" w:rsidRPr="00E60AAB">
        <w:rPr>
          <w:rFonts w:ascii="Arial" w:eastAsia="Arial" w:hAnsi="Arial" w:cs="Arial"/>
          <w:b/>
          <w:color w:val="7030A0"/>
          <w:sz w:val="24"/>
        </w:rPr>
        <w:t xml:space="preserve"> como  invocación a María</w:t>
      </w:r>
      <w:r w:rsidR="00AA4248">
        <w:rPr>
          <w:rFonts w:ascii="Arial" w:eastAsia="Arial" w:hAnsi="Arial" w:cs="Arial"/>
          <w:b/>
          <w:color w:val="004DBB"/>
          <w:sz w:val="24"/>
        </w:rPr>
        <w:t>.</w:t>
      </w:r>
    </w:p>
    <w:p w:rsidR="00AA4248" w:rsidRDefault="00AA4248" w:rsidP="002E11FA">
      <w:pPr>
        <w:spacing w:after="0" w:line="240" w:lineRule="auto"/>
        <w:ind w:left="-851" w:right="-994"/>
        <w:jc w:val="both"/>
        <w:rPr>
          <w:rFonts w:ascii="Arial" w:eastAsia="Arial" w:hAnsi="Arial" w:cs="Arial"/>
          <w:b/>
          <w:color w:val="004DBB"/>
          <w:sz w:val="24"/>
        </w:rPr>
      </w:pPr>
    </w:p>
    <w:p w:rsidR="004843F8" w:rsidRDefault="00CF479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10 ¿Puedes citar cinco santuarios marianos en cinco naciones diferentes?</w:t>
      </w:r>
    </w:p>
    <w:p w:rsidR="00AA4248" w:rsidRDefault="00AA4248" w:rsidP="002E11FA">
      <w:pPr>
        <w:spacing w:after="0" w:line="240" w:lineRule="auto"/>
        <w:ind w:left="-851" w:right="-994"/>
        <w:jc w:val="both"/>
        <w:rPr>
          <w:rFonts w:ascii="Arial" w:eastAsia="Arial" w:hAnsi="Arial" w:cs="Arial"/>
          <w:b/>
          <w:color w:val="004DBB"/>
          <w:sz w:val="24"/>
        </w:rPr>
      </w:pPr>
    </w:p>
    <w:p w:rsidR="00AA4248" w:rsidRDefault="00AA4248" w:rsidP="002E11FA">
      <w:pPr>
        <w:spacing w:after="0" w:line="240" w:lineRule="auto"/>
        <w:ind w:left="-851" w:right="-994"/>
        <w:jc w:val="both"/>
        <w:rPr>
          <w:rFonts w:ascii="Arial" w:eastAsia="Arial" w:hAnsi="Arial" w:cs="Arial"/>
          <w:b/>
          <w:color w:val="004DBB"/>
          <w:sz w:val="24"/>
        </w:rPr>
      </w:pPr>
      <w:r>
        <w:rPr>
          <w:rFonts w:ascii="Arial" w:eastAsia="Arial" w:hAnsi="Arial" w:cs="Arial"/>
          <w:b/>
          <w:color w:val="004DBB"/>
          <w:sz w:val="24"/>
        </w:rPr>
        <w:t xml:space="preserve">   </w:t>
      </w:r>
      <w:r w:rsidRPr="00E60AAB">
        <w:rPr>
          <w:rFonts w:ascii="Arial" w:eastAsia="Arial" w:hAnsi="Arial" w:cs="Arial"/>
          <w:b/>
          <w:color w:val="7030A0"/>
          <w:sz w:val="24"/>
        </w:rPr>
        <w:t>Cinco y cientos o miles más. Por citar los más famosos: Lourdes</w:t>
      </w:r>
      <w:r w:rsidR="0090473E" w:rsidRPr="00E60AAB">
        <w:rPr>
          <w:rFonts w:ascii="Arial" w:eastAsia="Arial" w:hAnsi="Arial" w:cs="Arial"/>
          <w:b/>
          <w:color w:val="7030A0"/>
          <w:sz w:val="24"/>
        </w:rPr>
        <w:t xml:space="preserve"> en Francia</w:t>
      </w:r>
      <w:r w:rsidRPr="00E60AAB">
        <w:rPr>
          <w:rFonts w:ascii="Arial" w:eastAsia="Arial" w:hAnsi="Arial" w:cs="Arial"/>
          <w:b/>
          <w:color w:val="7030A0"/>
          <w:sz w:val="24"/>
        </w:rPr>
        <w:t>, Fátima</w:t>
      </w:r>
      <w:r w:rsidR="0090473E" w:rsidRPr="00E60AAB">
        <w:rPr>
          <w:rFonts w:ascii="Arial" w:eastAsia="Arial" w:hAnsi="Arial" w:cs="Arial"/>
          <w:b/>
          <w:color w:val="7030A0"/>
          <w:sz w:val="24"/>
        </w:rPr>
        <w:t xml:space="preserve"> en Portugal</w:t>
      </w:r>
      <w:r w:rsidRPr="00E60AAB">
        <w:rPr>
          <w:rFonts w:ascii="Arial" w:eastAsia="Arial" w:hAnsi="Arial" w:cs="Arial"/>
          <w:b/>
          <w:color w:val="7030A0"/>
          <w:sz w:val="24"/>
        </w:rPr>
        <w:t>, El Pila</w:t>
      </w:r>
      <w:r w:rsidR="0090473E" w:rsidRPr="00E60AAB">
        <w:rPr>
          <w:rFonts w:ascii="Arial" w:eastAsia="Arial" w:hAnsi="Arial" w:cs="Arial"/>
          <w:b/>
          <w:color w:val="7030A0"/>
          <w:sz w:val="24"/>
        </w:rPr>
        <w:t>r</w:t>
      </w:r>
      <w:r w:rsidRPr="00E60AAB">
        <w:rPr>
          <w:rFonts w:ascii="Arial" w:eastAsia="Arial" w:hAnsi="Arial" w:cs="Arial"/>
          <w:b/>
          <w:color w:val="7030A0"/>
          <w:sz w:val="24"/>
        </w:rPr>
        <w:t xml:space="preserve"> de Zaragoza, Guadalupe en México, Covadonga en </w:t>
      </w:r>
      <w:proofErr w:type="spellStart"/>
      <w:r w:rsidRPr="00E60AAB">
        <w:rPr>
          <w:rFonts w:ascii="Arial" w:eastAsia="Arial" w:hAnsi="Arial" w:cs="Arial"/>
          <w:b/>
          <w:color w:val="7030A0"/>
          <w:sz w:val="24"/>
        </w:rPr>
        <w:t>Astur</w:t>
      </w:r>
      <w:r w:rsidR="0090473E" w:rsidRPr="00E60AAB">
        <w:rPr>
          <w:rFonts w:ascii="Arial" w:eastAsia="Arial" w:hAnsi="Arial" w:cs="Arial"/>
          <w:b/>
          <w:color w:val="7030A0"/>
          <w:sz w:val="24"/>
        </w:rPr>
        <w:t>í</w:t>
      </w:r>
      <w:r w:rsidRPr="00E60AAB">
        <w:rPr>
          <w:rFonts w:ascii="Arial" w:eastAsia="Arial" w:hAnsi="Arial" w:cs="Arial"/>
          <w:b/>
          <w:color w:val="7030A0"/>
          <w:sz w:val="24"/>
        </w:rPr>
        <w:t>as</w:t>
      </w:r>
      <w:proofErr w:type="spellEnd"/>
      <w:r w:rsidRPr="00E60AAB">
        <w:rPr>
          <w:rFonts w:ascii="Arial" w:eastAsia="Arial" w:hAnsi="Arial" w:cs="Arial"/>
          <w:b/>
          <w:color w:val="7030A0"/>
          <w:sz w:val="24"/>
        </w:rPr>
        <w:t>, S</w:t>
      </w:r>
      <w:r w:rsidR="0090473E" w:rsidRPr="00E60AAB">
        <w:rPr>
          <w:rFonts w:ascii="Arial" w:eastAsia="Arial" w:hAnsi="Arial" w:cs="Arial"/>
          <w:b/>
          <w:color w:val="7030A0"/>
          <w:sz w:val="24"/>
        </w:rPr>
        <w:t xml:space="preserve">antuario del Rocío en Andalucía, Casa de María en </w:t>
      </w:r>
      <w:proofErr w:type="spellStart"/>
      <w:r w:rsidR="0090473E" w:rsidRPr="00E60AAB">
        <w:rPr>
          <w:rFonts w:ascii="Arial" w:eastAsia="Arial" w:hAnsi="Arial" w:cs="Arial"/>
          <w:b/>
          <w:color w:val="7030A0"/>
          <w:sz w:val="24"/>
        </w:rPr>
        <w:t>Efeso</w:t>
      </w:r>
      <w:proofErr w:type="spellEnd"/>
      <w:r w:rsidR="0090473E" w:rsidRPr="00E60AAB">
        <w:rPr>
          <w:rFonts w:ascii="Arial" w:eastAsia="Arial" w:hAnsi="Arial" w:cs="Arial"/>
          <w:b/>
          <w:color w:val="7030A0"/>
          <w:sz w:val="24"/>
        </w:rPr>
        <w:t xml:space="preserve">, Casa de María en </w:t>
      </w:r>
      <w:proofErr w:type="spellStart"/>
      <w:r w:rsidR="0090473E" w:rsidRPr="00E60AAB">
        <w:rPr>
          <w:rFonts w:ascii="Arial" w:eastAsia="Arial" w:hAnsi="Arial" w:cs="Arial"/>
          <w:b/>
          <w:color w:val="7030A0"/>
          <w:sz w:val="24"/>
        </w:rPr>
        <w:t>Nazareth</w:t>
      </w:r>
      <w:proofErr w:type="spellEnd"/>
      <w:r w:rsidR="0090473E" w:rsidRPr="00E60AAB">
        <w:rPr>
          <w:rFonts w:ascii="Arial" w:eastAsia="Arial" w:hAnsi="Arial" w:cs="Arial"/>
          <w:b/>
          <w:color w:val="7030A0"/>
          <w:sz w:val="24"/>
        </w:rPr>
        <w:t xml:space="preserve">, </w:t>
      </w:r>
      <w:proofErr w:type="spellStart"/>
      <w:r w:rsidR="0090473E" w:rsidRPr="00E60AAB">
        <w:rPr>
          <w:rFonts w:ascii="Arial" w:eastAsia="Arial" w:hAnsi="Arial" w:cs="Arial"/>
          <w:b/>
          <w:color w:val="7030A0"/>
          <w:sz w:val="24"/>
        </w:rPr>
        <w:t>Monserrat</w:t>
      </w:r>
      <w:proofErr w:type="spellEnd"/>
      <w:r w:rsidR="0090473E" w:rsidRPr="00E60AAB">
        <w:rPr>
          <w:rFonts w:ascii="Arial" w:eastAsia="Arial" w:hAnsi="Arial" w:cs="Arial"/>
          <w:b/>
          <w:color w:val="7030A0"/>
          <w:sz w:val="24"/>
        </w:rPr>
        <w:t xml:space="preserve"> en Cataluña y Virgen de </w:t>
      </w:r>
      <w:proofErr w:type="spellStart"/>
      <w:r w:rsidR="0090473E" w:rsidRPr="00E60AAB">
        <w:rPr>
          <w:rFonts w:ascii="Arial" w:eastAsia="Arial" w:hAnsi="Arial" w:cs="Arial"/>
          <w:b/>
          <w:color w:val="7030A0"/>
          <w:sz w:val="24"/>
        </w:rPr>
        <w:t>Africa</w:t>
      </w:r>
      <w:proofErr w:type="spellEnd"/>
      <w:r w:rsidR="0090473E" w:rsidRPr="00E60AAB">
        <w:rPr>
          <w:rFonts w:ascii="Arial" w:eastAsia="Arial" w:hAnsi="Arial" w:cs="Arial"/>
          <w:b/>
          <w:color w:val="7030A0"/>
          <w:sz w:val="24"/>
        </w:rPr>
        <w:t xml:space="preserve"> en Ceuta</w:t>
      </w:r>
      <w:r w:rsidR="0090473E">
        <w:rPr>
          <w:rFonts w:ascii="Arial" w:eastAsia="Arial" w:hAnsi="Arial" w:cs="Arial"/>
          <w:b/>
          <w:color w:val="004DBB"/>
          <w:sz w:val="24"/>
        </w:rPr>
        <w:t>.</w:t>
      </w:r>
    </w:p>
    <w:p w:rsidR="007F10B1" w:rsidRDefault="007F10B1" w:rsidP="002E11FA">
      <w:pPr>
        <w:spacing w:after="0" w:line="240" w:lineRule="auto"/>
        <w:ind w:left="-851" w:right="-994"/>
        <w:jc w:val="both"/>
        <w:rPr>
          <w:rFonts w:ascii="Arial" w:eastAsia="Arial" w:hAnsi="Arial" w:cs="Arial"/>
          <w:b/>
          <w:color w:val="004DBB"/>
          <w:sz w:val="24"/>
        </w:rPr>
      </w:pPr>
    </w:p>
    <w:p w:rsidR="007F10B1" w:rsidRDefault="007F10B1" w:rsidP="002E11FA">
      <w:pPr>
        <w:spacing w:after="0" w:line="240" w:lineRule="auto"/>
        <w:ind w:left="-851" w:right="-994"/>
        <w:jc w:val="both"/>
        <w:rPr>
          <w:rFonts w:ascii="Arial" w:eastAsia="Arial" w:hAnsi="Arial" w:cs="Arial"/>
          <w:b/>
          <w:color w:val="004DBB"/>
          <w:sz w:val="24"/>
        </w:rPr>
      </w:pPr>
    </w:p>
    <w:p w:rsidR="004843F8" w:rsidRDefault="004843F8" w:rsidP="002E11FA">
      <w:pPr>
        <w:spacing w:after="0" w:line="240" w:lineRule="auto"/>
        <w:ind w:left="-851" w:right="-994"/>
        <w:jc w:val="both"/>
        <w:rPr>
          <w:rFonts w:ascii="Arial" w:eastAsia="Arial" w:hAnsi="Arial" w:cs="Arial"/>
          <w:b/>
          <w:sz w:val="24"/>
        </w:rPr>
      </w:pPr>
    </w:p>
    <w:p w:rsidR="004843F8" w:rsidRDefault="004843F8" w:rsidP="002E11FA">
      <w:pPr>
        <w:spacing w:after="0" w:line="240" w:lineRule="auto"/>
        <w:ind w:left="-851" w:right="-994"/>
        <w:jc w:val="both"/>
        <w:rPr>
          <w:rFonts w:ascii="Arial" w:eastAsia="Arial" w:hAnsi="Arial" w:cs="Arial"/>
          <w:b/>
          <w:sz w:val="24"/>
        </w:rPr>
      </w:pPr>
    </w:p>
    <w:p w:rsidR="004843F8" w:rsidRPr="0090473E" w:rsidRDefault="00E60AAB" w:rsidP="002E11FA">
      <w:pPr>
        <w:spacing w:after="0" w:line="240" w:lineRule="auto"/>
        <w:ind w:left="-851" w:right="-994"/>
        <w:jc w:val="both"/>
        <w:rPr>
          <w:rFonts w:ascii="Arial" w:eastAsia="Arial" w:hAnsi="Arial" w:cs="Arial"/>
          <w:b/>
          <w:color w:val="FF0000"/>
          <w:sz w:val="24"/>
        </w:rPr>
      </w:pPr>
      <w:r>
        <w:rPr>
          <w:rFonts w:ascii="Arial" w:eastAsia="Arial" w:hAnsi="Arial" w:cs="Arial"/>
          <w:b/>
          <w:color w:val="FF0000"/>
          <w:sz w:val="24"/>
        </w:rPr>
        <w:t>4</w:t>
      </w:r>
      <w:r w:rsidR="009E779F">
        <w:rPr>
          <w:rFonts w:ascii="Arial" w:eastAsia="Arial" w:hAnsi="Arial" w:cs="Arial"/>
          <w:b/>
          <w:color w:val="FF0000"/>
          <w:sz w:val="24"/>
        </w:rPr>
        <w:t xml:space="preserve">   </w:t>
      </w:r>
      <w:r>
        <w:rPr>
          <w:rFonts w:ascii="Arial" w:eastAsia="Arial" w:hAnsi="Arial" w:cs="Arial"/>
          <w:b/>
          <w:color w:val="FF0000"/>
          <w:sz w:val="24"/>
        </w:rPr>
        <w:t>Última valoració</w:t>
      </w:r>
      <w:r w:rsidR="0090473E" w:rsidRPr="0090473E">
        <w:rPr>
          <w:rFonts w:ascii="Arial" w:eastAsia="Arial" w:hAnsi="Arial" w:cs="Arial"/>
          <w:b/>
          <w:color w:val="FF0000"/>
          <w:sz w:val="24"/>
        </w:rPr>
        <w:t>n</w:t>
      </w:r>
      <w:r>
        <w:rPr>
          <w:rFonts w:ascii="Arial" w:eastAsia="Arial" w:hAnsi="Arial" w:cs="Arial"/>
          <w:b/>
          <w:color w:val="FF0000"/>
          <w:sz w:val="24"/>
        </w:rPr>
        <w:t>: la cultura mariana</w:t>
      </w:r>
      <w:r w:rsidR="0090473E" w:rsidRPr="0090473E">
        <w:rPr>
          <w:rFonts w:ascii="Arial" w:eastAsia="Arial" w:hAnsi="Arial" w:cs="Arial"/>
          <w:b/>
          <w:color w:val="FF0000"/>
          <w:sz w:val="24"/>
        </w:rPr>
        <w:t xml:space="preserve"> </w:t>
      </w:r>
    </w:p>
    <w:p w:rsidR="004843F8" w:rsidRDefault="004843F8" w:rsidP="002E11FA">
      <w:pPr>
        <w:spacing w:after="0" w:line="240" w:lineRule="auto"/>
        <w:ind w:left="-851" w:right="-994"/>
        <w:jc w:val="both"/>
        <w:rPr>
          <w:rFonts w:ascii="Arial" w:eastAsia="Arial" w:hAnsi="Arial" w:cs="Arial"/>
          <w:b/>
          <w:sz w:val="24"/>
        </w:rPr>
      </w:pPr>
    </w:p>
    <w:p w:rsidR="0090473E" w:rsidRDefault="0090473E" w:rsidP="00E60AAB">
      <w:pPr>
        <w:spacing w:after="0" w:line="240" w:lineRule="auto"/>
        <w:ind w:left="-851" w:right="-852" w:firstLine="284"/>
        <w:jc w:val="both"/>
        <w:rPr>
          <w:rFonts w:ascii="Arial" w:eastAsia="Arial" w:hAnsi="Arial" w:cs="Arial"/>
          <w:b/>
          <w:sz w:val="24"/>
        </w:rPr>
      </w:pPr>
      <w:r>
        <w:rPr>
          <w:rFonts w:ascii="Arial" w:eastAsia="Arial" w:hAnsi="Arial" w:cs="Arial"/>
          <w:b/>
          <w:sz w:val="24"/>
        </w:rPr>
        <w:t xml:space="preserve">Al </w:t>
      </w:r>
      <w:r w:rsidR="00CF4798">
        <w:rPr>
          <w:rFonts w:ascii="Arial" w:eastAsia="Arial" w:hAnsi="Arial" w:cs="Arial"/>
          <w:b/>
          <w:sz w:val="24"/>
        </w:rPr>
        <w:t xml:space="preserve"> final de l</w:t>
      </w:r>
      <w:r>
        <w:rPr>
          <w:rFonts w:ascii="Arial" w:eastAsia="Arial" w:hAnsi="Arial" w:cs="Arial"/>
          <w:b/>
          <w:sz w:val="24"/>
        </w:rPr>
        <w:t>a lectura hacemos la</w:t>
      </w:r>
      <w:r w:rsidR="00E60AAB">
        <w:rPr>
          <w:rFonts w:ascii="Arial" w:eastAsia="Arial" w:hAnsi="Arial" w:cs="Arial"/>
          <w:b/>
          <w:sz w:val="24"/>
        </w:rPr>
        <w:t xml:space="preserve"> </w:t>
      </w:r>
      <w:r>
        <w:rPr>
          <w:rFonts w:ascii="Arial" w:eastAsia="Arial" w:hAnsi="Arial" w:cs="Arial"/>
          <w:b/>
          <w:sz w:val="24"/>
        </w:rPr>
        <w:t>media de nuestras valoraciones parciales y señalamos en el cuadro que falta ya poco por completar la situación en que no situamos.</w:t>
      </w:r>
    </w:p>
    <w:p w:rsidR="004843F8" w:rsidRDefault="0090473E" w:rsidP="0090473E">
      <w:pPr>
        <w:spacing w:after="0" w:line="240" w:lineRule="auto"/>
        <w:ind w:left="-851"/>
        <w:jc w:val="both"/>
        <w:rPr>
          <w:rFonts w:ascii="Arial" w:eastAsia="Arial" w:hAnsi="Arial" w:cs="Arial"/>
          <w:b/>
          <w:sz w:val="24"/>
        </w:rPr>
      </w:pPr>
      <w:r>
        <w:rPr>
          <w:rFonts w:ascii="Arial" w:eastAsia="Arial" w:hAnsi="Arial" w:cs="Arial"/>
          <w:b/>
          <w:sz w:val="24"/>
        </w:rPr>
        <w:t xml:space="preserve">      ¿Qué opinión nos merecemos en cuanto a nuestra cultura en este campo relacionado con la Madre de Jesús?</w:t>
      </w:r>
    </w:p>
    <w:p w:rsidR="0090473E" w:rsidRDefault="0090473E">
      <w:pPr>
        <w:spacing w:after="0" w:line="240" w:lineRule="auto"/>
        <w:jc w:val="both"/>
        <w:rPr>
          <w:rFonts w:ascii="Arial" w:eastAsia="Arial" w:hAnsi="Arial" w:cs="Arial"/>
          <w:b/>
          <w:sz w:val="24"/>
        </w:rPr>
      </w:pPr>
    </w:p>
    <w:p w:rsidR="004843F8" w:rsidRDefault="004843F8">
      <w:pPr>
        <w:spacing w:after="0" w:line="240" w:lineRule="auto"/>
        <w:jc w:val="both"/>
        <w:rPr>
          <w:rFonts w:ascii="Arial" w:eastAsia="Arial" w:hAnsi="Arial" w:cs="Arial"/>
          <w:b/>
          <w:sz w:val="24"/>
        </w:rPr>
      </w:pPr>
    </w:p>
    <w:tbl>
      <w:tblPr>
        <w:tblW w:w="0" w:type="auto"/>
        <w:tblInd w:w="-318" w:type="dxa"/>
        <w:tblCellMar>
          <w:left w:w="10" w:type="dxa"/>
          <w:right w:w="10" w:type="dxa"/>
        </w:tblCellMar>
        <w:tblLook w:val="0000"/>
      </w:tblPr>
      <w:tblGrid>
        <w:gridCol w:w="2972"/>
        <w:gridCol w:w="879"/>
        <w:gridCol w:w="879"/>
        <w:gridCol w:w="879"/>
        <w:gridCol w:w="880"/>
        <w:gridCol w:w="879"/>
        <w:gridCol w:w="1670"/>
      </w:tblGrid>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473E" w:rsidRPr="0090473E" w:rsidRDefault="00CF4798" w:rsidP="0090473E">
            <w:pPr>
              <w:spacing w:after="0" w:line="240" w:lineRule="auto"/>
              <w:jc w:val="both"/>
              <w:rPr>
                <w:rFonts w:ascii="Arial" w:eastAsia="Arial" w:hAnsi="Arial" w:cs="Arial"/>
                <w:b/>
              </w:rPr>
            </w:pPr>
            <w:r w:rsidRPr="0090473E">
              <w:rPr>
                <w:rFonts w:ascii="Arial" w:eastAsia="Arial" w:hAnsi="Arial" w:cs="Arial"/>
                <w:b/>
              </w:rPr>
              <w:t xml:space="preserve">Campo o </w:t>
            </w:r>
            <w:r w:rsidR="0090473E" w:rsidRPr="0090473E">
              <w:rPr>
                <w:rFonts w:ascii="Arial" w:eastAsia="Arial" w:hAnsi="Arial" w:cs="Arial"/>
                <w:b/>
              </w:rPr>
              <w:t>m</w:t>
            </w:r>
            <w:r w:rsidRPr="0090473E">
              <w:rPr>
                <w:rFonts w:ascii="Arial" w:eastAsia="Arial" w:hAnsi="Arial" w:cs="Arial"/>
                <w:b/>
              </w:rPr>
              <w:t>isterio</w:t>
            </w:r>
          </w:p>
          <w:p w:rsidR="004843F8" w:rsidRPr="0090473E" w:rsidRDefault="0090473E" w:rsidP="0090473E">
            <w:pPr>
              <w:spacing w:after="0" w:line="240" w:lineRule="auto"/>
              <w:jc w:val="both"/>
            </w:pPr>
            <w:r w:rsidRPr="0090473E">
              <w:rPr>
                <w:rFonts w:ascii="Arial" w:eastAsia="Arial" w:hAnsi="Arial" w:cs="Arial"/>
                <w:b/>
              </w:rPr>
              <w:t xml:space="preserve"> De la Virgen María</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CF4798">
            <w:pPr>
              <w:spacing w:after="0" w:line="240" w:lineRule="auto"/>
              <w:jc w:val="both"/>
              <w:rPr>
                <w:rFonts w:ascii="Arial" w:eastAsia="Arial" w:hAnsi="Arial" w:cs="Arial"/>
                <w:b/>
                <w:sz w:val="24"/>
              </w:rPr>
            </w:pPr>
            <w:r>
              <w:rPr>
                <w:rFonts w:ascii="Arial" w:eastAsia="Arial" w:hAnsi="Arial" w:cs="Arial"/>
                <w:b/>
                <w:sz w:val="24"/>
              </w:rPr>
              <w:t>Valor</w:t>
            </w:r>
          </w:p>
          <w:p w:rsidR="004843F8" w:rsidRDefault="00CF4798">
            <w:pPr>
              <w:spacing w:after="0" w:line="240" w:lineRule="auto"/>
              <w:jc w:val="both"/>
            </w:pPr>
            <w:r>
              <w:rPr>
                <w:rFonts w:ascii="Arial" w:eastAsia="Arial" w:hAnsi="Arial" w:cs="Arial"/>
                <w:b/>
                <w:sz w:val="24"/>
              </w:rPr>
              <w:t>0-1</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CF4798">
            <w:pPr>
              <w:spacing w:after="0" w:line="240" w:lineRule="auto"/>
              <w:jc w:val="both"/>
            </w:pPr>
            <w:r>
              <w:rPr>
                <w:rFonts w:ascii="Arial" w:eastAsia="Arial" w:hAnsi="Arial" w:cs="Arial"/>
                <w:b/>
                <w:sz w:val="24"/>
              </w:rPr>
              <w:t>Valor 2-3</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CF4798">
            <w:pPr>
              <w:spacing w:after="0" w:line="240" w:lineRule="auto"/>
              <w:jc w:val="both"/>
            </w:pPr>
            <w:r>
              <w:rPr>
                <w:rFonts w:ascii="Arial" w:eastAsia="Arial" w:hAnsi="Arial" w:cs="Arial"/>
                <w:b/>
                <w:sz w:val="24"/>
              </w:rPr>
              <w:t>Valor 4-5-6-</w:t>
            </w: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CF4798">
            <w:pPr>
              <w:spacing w:after="0" w:line="240" w:lineRule="auto"/>
              <w:jc w:val="both"/>
              <w:rPr>
                <w:rFonts w:ascii="Arial" w:eastAsia="Arial" w:hAnsi="Arial" w:cs="Arial"/>
                <w:b/>
                <w:sz w:val="24"/>
              </w:rPr>
            </w:pPr>
            <w:r>
              <w:rPr>
                <w:rFonts w:ascii="Arial" w:eastAsia="Arial" w:hAnsi="Arial" w:cs="Arial"/>
                <w:b/>
                <w:sz w:val="24"/>
              </w:rPr>
              <w:t xml:space="preserve">Valor </w:t>
            </w:r>
          </w:p>
          <w:p w:rsidR="004843F8" w:rsidRDefault="00CF4798">
            <w:pPr>
              <w:spacing w:after="0" w:line="240" w:lineRule="auto"/>
              <w:jc w:val="both"/>
            </w:pPr>
            <w:r>
              <w:rPr>
                <w:rFonts w:ascii="Arial" w:eastAsia="Arial" w:hAnsi="Arial" w:cs="Arial"/>
                <w:b/>
                <w:sz w:val="24"/>
              </w:rPr>
              <w:t>7-8</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CF4798">
            <w:pPr>
              <w:spacing w:after="0" w:line="240" w:lineRule="auto"/>
              <w:jc w:val="both"/>
              <w:rPr>
                <w:rFonts w:ascii="Arial" w:eastAsia="Arial" w:hAnsi="Arial" w:cs="Arial"/>
                <w:b/>
                <w:sz w:val="24"/>
              </w:rPr>
            </w:pPr>
            <w:r>
              <w:rPr>
                <w:rFonts w:ascii="Arial" w:eastAsia="Arial" w:hAnsi="Arial" w:cs="Arial"/>
                <w:b/>
                <w:sz w:val="24"/>
              </w:rPr>
              <w:t xml:space="preserve">Valor </w:t>
            </w:r>
          </w:p>
          <w:p w:rsidR="004843F8" w:rsidRDefault="00CF4798">
            <w:pPr>
              <w:spacing w:after="0" w:line="240" w:lineRule="auto"/>
              <w:jc w:val="both"/>
            </w:pPr>
            <w:r>
              <w:rPr>
                <w:rFonts w:ascii="Arial" w:eastAsia="Arial" w:hAnsi="Arial" w:cs="Arial"/>
                <w:b/>
                <w:sz w:val="24"/>
              </w:rPr>
              <w:t>9-10</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CF4798">
            <w:pPr>
              <w:spacing w:after="0" w:line="240" w:lineRule="auto"/>
              <w:jc w:val="both"/>
            </w:pPr>
            <w:r>
              <w:rPr>
                <w:rFonts w:ascii="Arial" w:eastAsia="Arial" w:hAnsi="Arial" w:cs="Arial"/>
                <w:b/>
                <w:sz w:val="24"/>
              </w:rPr>
              <w:t>Indicaciones</w:t>
            </w: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CF4798">
            <w:pPr>
              <w:spacing w:after="0" w:line="240" w:lineRule="auto"/>
              <w:jc w:val="both"/>
              <w:rPr>
                <w:rFonts w:ascii="Arial" w:eastAsia="Arial" w:hAnsi="Arial" w:cs="Arial"/>
                <w:b/>
              </w:rPr>
            </w:pPr>
            <w:r w:rsidRPr="0090473E">
              <w:rPr>
                <w:rFonts w:ascii="Arial" w:eastAsia="Arial" w:hAnsi="Arial" w:cs="Arial"/>
                <w:b/>
              </w:rPr>
              <w:t xml:space="preserve"> </w:t>
            </w:r>
          </w:p>
          <w:p w:rsidR="004843F8" w:rsidRPr="0090473E" w:rsidRDefault="00CF4798">
            <w:pPr>
              <w:spacing w:after="0" w:line="240" w:lineRule="auto"/>
              <w:jc w:val="both"/>
            </w:pPr>
            <w:r w:rsidRPr="0090473E">
              <w:rPr>
                <w:rFonts w:ascii="Arial" w:eastAsia="Arial" w:hAnsi="Arial" w:cs="Arial"/>
                <w:b/>
              </w:rPr>
              <w:t>1  Dios creador</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 xml:space="preserve"> 2 </w:t>
            </w:r>
            <w:proofErr w:type="spellStart"/>
            <w:r w:rsidRPr="0090473E">
              <w:rPr>
                <w:rFonts w:ascii="Arial" w:eastAsia="Arial" w:hAnsi="Arial" w:cs="Arial"/>
                <w:b/>
              </w:rPr>
              <w:t>Encarnacion</w:t>
            </w:r>
            <w:proofErr w:type="spellEnd"/>
            <w:r w:rsidRPr="0090473E">
              <w:rPr>
                <w:rFonts w:ascii="Arial" w:eastAsia="Arial" w:hAnsi="Arial" w:cs="Arial"/>
                <w:b/>
              </w:rPr>
              <w:t xml:space="preserve"> del Verbo</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 xml:space="preserve"> 3 Mensajes de Jesús</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 xml:space="preserve"> 4 Pasión-Redención</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 xml:space="preserve"> 5 </w:t>
            </w:r>
            <w:proofErr w:type="spellStart"/>
            <w:r w:rsidRPr="0090473E">
              <w:rPr>
                <w:rFonts w:ascii="Arial" w:eastAsia="Arial" w:hAnsi="Arial" w:cs="Arial"/>
                <w:b/>
              </w:rPr>
              <w:t>Resurreccion</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 xml:space="preserve"> 6 Espíritu </w:t>
            </w:r>
            <w:proofErr w:type="spellStart"/>
            <w:r w:rsidRPr="0090473E">
              <w:rPr>
                <w:rFonts w:ascii="Arial" w:eastAsia="Arial" w:hAnsi="Arial" w:cs="Arial"/>
                <w:b/>
              </w:rPr>
              <w:t>Santio</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 xml:space="preserve"> 7 </w:t>
            </w:r>
            <w:proofErr w:type="spellStart"/>
            <w:r w:rsidRPr="0090473E">
              <w:rPr>
                <w:rFonts w:ascii="Arial" w:eastAsia="Arial" w:hAnsi="Arial" w:cs="Arial"/>
                <w:b/>
              </w:rPr>
              <w:t>Ascension:_Parusia</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 xml:space="preserve"> 8 Iglesia </w:t>
            </w:r>
            <w:proofErr w:type="spellStart"/>
            <w:r w:rsidRPr="0090473E">
              <w:rPr>
                <w:rFonts w:ascii="Arial" w:eastAsia="Arial" w:hAnsi="Arial" w:cs="Arial"/>
                <w:b/>
              </w:rPr>
              <w:t>deJesús</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E60AAB" w:rsidRDefault="004843F8">
            <w:pPr>
              <w:spacing w:after="0" w:line="240" w:lineRule="auto"/>
              <w:jc w:val="both"/>
              <w:rPr>
                <w:rFonts w:ascii="Arial" w:eastAsia="Arial" w:hAnsi="Arial" w:cs="Arial"/>
                <w:b/>
                <w:color w:val="FF0000"/>
              </w:rPr>
            </w:pPr>
          </w:p>
          <w:p w:rsidR="004843F8" w:rsidRPr="00E60AAB" w:rsidRDefault="00CF4798">
            <w:pPr>
              <w:spacing w:after="0" w:line="240" w:lineRule="auto"/>
              <w:jc w:val="both"/>
              <w:rPr>
                <w:color w:val="FF0000"/>
              </w:rPr>
            </w:pPr>
            <w:r w:rsidRPr="00E60AAB">
              <w:rPr>
                <w:rFonts w:ascii="Arial" w:eastAsia="Arial" w:hAnsi="Arial" w:cs="Arial"/>
                <w:b/>
                <w:color w:val="FF0000"/>
              </w:rPr>
              <w:t xml:space="preserve"> 9 María </w:t>
            </w:r>
            <w:proofErr w:type="spellStart"/>
            <w:r w:rsidRPr="00E60AAB">
              <w:rPr>
                <w:rFonts w:ascii="Arial" w:eastAsia="Arial" w:hAnsi="Arial" w:cs="Arial"/>
                <w:b/>
                <w:color w:val="FF0000"/>
              </w:rPr>
              <w:t>Santisima</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E60AAB" w:rsidRDefault="004843F8">
            <w:pPr>
              <w:spacing w:after="0" w:line="240" w:lineRule="auto"/>
              <w:jc w:val="both"/>
              <w:rPr>
                <w:rFonts w:ascii="Calibri" w:eastAsia="Calibri" w:hAnsi="Calibri" w:cs="Calibri"/>
                <w:color w:val="FF0000"/>
              </w:rPr>
            </w:pPr>
          </w:p>
          <w:p w:rsidR="0090473E" w:rsidRPr="00E60AAB" w:rsidRDefault="0090473E">
            <w:pPr>
              <w:spacing w:after="0" w:line="240" w:lineRule="auto"/>
              <w:jc w:val="both"/>
              <w:rPr>
                <w:rFonts w:ascii="Calibri" w:eastAsia="Calibri" w:hAnsi="Calibri" w:cs="Calibri"/>
                <w:color w:val="FF0000"/>
              </w:rPr>
            </w:pPr>
            <w:r w:rsidRPr="00E60AAB">
              <w:rPr>
                <w:rFonts w:ascii="Calibri" w:eastAsia="Calibri" w:hAnsi="Calibri" w:cs="Calibri"/>
                <w:color w:val="FF0000"/>
              </w:rPr>
              <w:t>?</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E60AAB" w:rsidRDefault="004843F8">
            <w:pPr>
              <w:spacing w:after="0" w:line="240" w:lineRule="auto"/>
              <w:jc w:val="both"/>
              <w:rPr>
                <w:rFonts w:ascii="Calibri" w:eastAsia="Calibri" w:hAnsi="Calibri" w:cs="Calibri"/>
                <w:color w:val="FF0000"/>
              </w:rPr>
            </w:pPr>
          </w:p>
          <w:p w:rsidR="00E60AAB" w:rsidRPr="00E60AAB" w:rsidRDefault="00E60AAB">
            <w:pPr>
              <w:spacing w:after="0" w:line="240" w:lineRule="auto"/>
              <w:jc w:val="both"/>
              <w:rPr>
                <w:rFonts w:ascii="Calibri" w:eastAsia="Calibri" w:hAnsi="Calibri" w:cs="Calibri"/>
                <w:color w:val="FF0000"/>
              </w:rPr>
            </w:pPr>
            <w:r w:rsidRPr="00E60AAB">
              <w:rPr>
                <w:rFonts w:ascii="Calibri" w:eastAsia="Calibri" w:hAnsi="Calibri" w:cs="Calibri"/>
                <w:color w:val="FF0000"/>
              </w:rPr>
              <w:t>?</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E60AAB" w:rsidRDefault="004843F8">
            <w:pPr>
              <w:spacing w:after="0" w:line="240" w:lineRule="auto"/>
              <w:jc w:val="both"/>
              <w:rPr>
                <w:rFonts w:ascii="Calibri" w:eastAsia="Calibri" w:hAnsi="Calibri" w:cs="Calibri"/>
                <w:color w:val="FF0000"/>
              </w:rPr>
            </w:pPr>
          </w:p>
          <w:p w:rsidR="00E60AAB" w:rsidRPr="00E60AAB" w:rsidRDefault="00E60AAB">
            <w:pPr>
              <w:spacing w:after="0" w:line="240" w:lineRule="auto"/>
              <w:jc w:val="both"/>
              <w:rPr>
                <w:rFonts w:ascii="Calibri" w:eastAsia="Calibri" w:hAnsi="Calibri" w:cs="Calibri"/>
                <w:color w:val="FF0000"/>
              </w:rPr>
            </w:pPr>
            <w:r w:rsidRPr="00E60AAB">
              <w:rPr>
                <w:rFonts w:ascii="Calibri" w:eastAsia="Calibri" w:hAnsi="Calibri" w:cs="Calibri"/>
                <w:color w:val="FF0000"/>
              </w:rPr>
              <w:t>?</w:t>
            </w: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E60AAB" w:rsidRDefault="004843F8">
            <w:pPr>
              <w:spacing w:after="0" w:line="240" w:lineRule="auto"/>
              <w:jc w:val="both"/>
              <w:rPr>
                <w:rFonts w:ascii="Calibri" w:eastAsia="Calibri" w:hAnsi="Calibri" w:cs="Calibri"/>
                <w:color w:val="FF0000"/>
              </w:rPr>
            </w:pPr>
          </w:p>
          <w:p w:rsidR="00E60AAB" w:rsidRPr="00E60AAB" w:rsidRDefault="00E60AAB">
            <w:pPr>
              <w:spacing w:after="0" w:line="240" w:lineRule="auto"/>
              <w:jc w:val="both"/>
              <w:rPr>
                <w:rFonts w:ascii="Calibri" w:eastAsia="Calibri" w:hAnsi="Calibri" w:cs="Calibri"/>
                <w:color w:val="FF0000"/>
              </w:rPr>
            </w:pPr>
            <w:r w:rsidRPr="00E60AAB">
              <w:rPr>
                <w:rFonts w:ascii="Calibri" w:eastAsia="Calibri" w:hAnsi="Calibri" w:cs="Calibri"/>
                <w:color w:val="FF0000"/>
              </w:rPr>
              <w:t>?</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E60AAB" w:rsidRDefault="004843F8">
            <w:pPr>
              <w:spacing w:after="0" w:line="240" w:lineRule="auto"/>
              <w:jc w:val="both"/>
              <w:rPr>
                <w:rFonts w:ascii="Calibri" w:eastAsia="Calibri" w:hAnsi="Calibri" w:cs="Calibri"/>
                <w:color w:val="FF0000"/>
              </w:rPr>
            </w:pPr>
          </w:p>
          <w:p w:rsidR="00E60AAB" w:rsidRPr="00E60AAB" w:rsidRDefault="00E60AAB">
            <w:pPr>
              <w:spacing w:after="0" w:line="240" w:lineRule="auto"/>
              <w:jc w:val="both"/>
              <w:rPr>
                <w:rFonts w:ascii="Calibri" w:eastAsia="Calibri" w:hAnsi="Calibri" w:cs="Calibri"/>
                <w:color w:val="FF0000"/>
              </w:rPr>
            </w:pPr>
            <w:r w:rsidRPr="00E60AAB">
              <w:rPr>
                <w:rFonts w:ascii="Calibri" w:eastAsia="Calibri" w:hAnsi="Calibri" w:cs="Calibri"/>
                <w:color w:val="FF0000"/>
              </w:rPr>
              <w:t>?</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E60AAB" w:rsidRDefault="004843F8">
            <w:pPr>
              <w:spacing w:after="0" w:line="240" w:lineRule="auto"/>
              <w:jc w:val="both"/>
              <w:rPr>
                <w:rFonts w:ascii="Calibri" w:eastAsia="Calibri" w:hAnsi="Calibri" w:cs="Calibri"/>
                <w:color w:val="FF0000"/>
              </w:rPr>
            </w:pPr>
          </w:p>
          <w:p w:rsidR="00E60AAB" w:rsidRPr="00E60AAB" w:rsidRDefault="00E60AAB">
            <w:pPr>
              <w:spacing w:after="0" w:line="240" w:lineRule="auto"/>
              <w:jc w:val="both"/>
              <w:rPr>
                <w:rFonts w:ascii="Calibri" w:eastAsia="Calibri" w:hAnsi="Calibri" w:cs="Calibri"/>
                <w:color w:val="FF0000"/>
              </w:rPr>
            </w:pPr>
            <w:r w:rsidRPr="00E60AAB">
              <w:rPr>
                <w:rFonts w:ascii="Calibri" w:eastAsia="Calibri" w:hAnsi="Calibri" w:cs="Calibri"/>
                <w:color w:val="FF0000"/>
              </w:rPr>
              <w:t xml:space="preserve">? ? ? </w:t>
            </w: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pPr>
            <w:r w:rsidRPr="0090473E">
              <w:rPr>
                <w:rFonts w:ascii="Arial" w:eastAsia="Arial" w:hAnsi="Arial" w:cs="Arial"/>
                <w:b/>
              </w:rPr>
              <w:t>10 Escatología</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r w:rsidR="004843F8" w:rsidTr="0090473E">
        <w:trPr>
          <w:trHeight w:val="1"/>
        </w:trPr>
        <w:tc>
          <w:tcPr>
            <w:tcW w:w="2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Pr="0090473E" w:rsidRDefault="004843F8">
            <w:pPr>
              <w:spacing w:after="0" w:line="240" w:lineRule="auto"/>
              <w:jc w:val="both"/>
              <w:rPr>
                <w:rFonts w:ascii="Arial" w:eastAsia="Arial" w:hAnsi="Arial" w:cs="Arial"/>
                <w:b/>
              </w:rPr>
            </w:pPr>
          </w:p>
          <w:p w:rsidR="004843F8" w:rsidRPr="0090473E" w:rsidRDefault="00CF4798">
            <w:pPr>
              <w:spacing w:after="0" w:line="240" w:lineRule="auto"/>
              <w:jc w:val="both"/>
              <w:rPr>
                <w:rFonts w:ascii="Arial" w:eastAsia="Arial" w:hAnsi="Arial" w:cs="Arial"/>
                <w:b/>
              </w:rPr>
            </w:pPr>
            <w:r w:rsidRPr="0090473E">
              <w:rPr>
                <w:rFonts w:ascii="Arial" w:eastAsia="Arial" w:hAnsi="Arial" w:cs="Arial"/>
                <w:b/>
              </w:rPr>
              <w:t>Media de valores</w:t>
            </w:r>
          </w:p>
          <w:p w:rsidR="004843F8" w:rsidRPr="0090473E" w:rsidRDefault="004843F8">
            <w:pPr>
              <w:spacing w:after="0" w:line="240" w:lineRule="auto"/>
              <w:jc w:val="both"/>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43F8" w:rsidRDefault="004843F8">
            <w:pPr>
              <w:spacing w:after="0" w:line="240" w:lineRule="auto"/>
              <w:jc w:val="both"/>
              <w:rPr>
                <w:rFonts w:ascii="Calibri" w:eastAsia="Calibri" w:hAnsi="Calibri" w:cs="Calibri"/>
              </w:rPr>
            </w:pPr>
          </w:p>
        </w:tc>
      </w:tr>
    </w:tbl>
    <w:p w:rsidR="00E60AAB" w:rsidRDefault="00E60AAB" w:rsidP="00E60AAB">
      <w:pPr>
        <w:rPr>
          <w:rFonts w:ascii="Arial" w:eastAsia="Arial" w:hAnsi="Arial" w:cs="Arial"/>
          <w:sz w:val="24"/>
        </w:rPr>
      </w:pPr>
      <w:r>
        <w:rPr>
          <w:rFonts w:ascii="Arial" w:eastAsia="Arial" w:hAnsi="Arial" w:cs="Arial"/>
          <w:noProof/>
          <w:sz w:val="24"/>
        </w:rPr>
        <w:drawing>
          <wp:anchor distT="0" distB="0" distL="114300" distR="114300" simplePos="0" relativeHeight="251658240" behindDoc="0" locked="0" layoutInCell="1" allowOverlap="1">
            <wp:simplePos x="0" y="0"/>
            <wp:positionH relativeFrom="column">
              <wp:posOffset>835660</wp:posOffset>
            </wp:positionH>
            <wp:positionV relativeFrom="paragraph">
              <wp:posOffset>261620</wp:posOffset>
            </wp:positionV>
            <wp:extent cx="3608070" cy="259080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l="79013" t="50459" r="3527" b="33257"/>
                    <a:stretch>
                      <a:fillRect/>
                    </a:stretch>
                  </pic:blipFill>
                  <pic:spPr bwMode="auto">
                    <a:xfrm>
                      <a:off x="0" y="0"/>
                      <a:ext cx="3608070" cy="2590800"/>
                    </a:xfrm>
                    <a:prstGeom prst="rect">
                      <a:avLst/>
                    </a:prstGeom>
                    <a:noFill/>
                    <a:ln w="9525">
                      <a:noFill/>
                      <a:miter lim="800000"/>
                      <a:headEnd/>
                      <a:tailEnd/>
                    </a:ln>
                  </pic:spPr>
                </pic:pic>
              </a:graphicData>
            </a:graphic>
          </wp:anchor>
        </w:drawing>
      </w:r>
    </w:p>
    <w:p w:rsidR="00E60AAB" w:rsidRPr="00E60AAB" w:rsidRDefault="00E60AAB" w:rsidP="00E60AAB">
      <w:pPr>
        <w:jc w:val="center"/>
        <w:rPr>
          <w:rFonts w:ascii="Arial" w:eastAsia="Arial" w:hAnsi="Arial" w:cs="Arial"/>
          <w:b/>
          <w:color w:val="0070C0"/>
          <w:sz w:val="24"/>
        </w:rPr>
      </w:pPr>
      <w:r>
        <w:rPr>
          <w:rFonts w:ascii="Arial" w:eastAsia="Arial" w:hAnsi="Arial" w:cs="Arial"/>
          <w:sz w:val="24"/>
        </w:rPr>
        <w:br w:type="textWrapping" w:clear="all"/>
        <w:t xml:space="preserve"> </w:t>
      </w:r>
      <w:r w:rsidRPr="00E60AAB">
        <w:rPr>
          <w:rFonts w:ascii="Arial" w:eastAsia="Arial" w:hAnsi="Arial" w:cs="Arial"/>
          <w:b/>
          <w:color w:val="0070C0"/>
          <w:sz w:val="24"/>
        </w:rPr>
        <w:t>Virgen de</w:t>
      </w:r>
      <w:r w:rsidR="007F10B1">
        <w:rPr>
          <w:rFonts w:ascii="Arial" w:eastAsia="Arial" w:hAnsi="Arial" w:cs="Arial"/>
          <w:b/>
          <w:color w:val="0070C0"/>
          <w:sz w:val="24"/>
        </w:rPr>
        <w:t>l</w:t>
      </w:r>
      <w:r w:rsidRPr="00E60AAB">
        <w:rPr>
          <w:rFonts w:ascii="Arial" w:eastAsia="Arial" w:hAnsi="Arial" w:cs="Arial"/>
          <w:b/>
          <w:color w:val="0070C0"/>
          <w:sz w:val="24"/>
        </w:rPr>
        <w:t xml:space="preserve"> Rosario. Ambas de Murillo</w:t>
      </w:r>
    </w:p>
    <w:sectPr w:rsidR="00E60AAB" w:rsidRPr="00E60AAB" w:rsidSect="002E176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53F" w:rsidRDefault="0015453F" w:rsidP="00CF4798">
      <w:pPr>
        <w:spacing w:after="0" w:line="240" w:lineRule="auto"/>
      </w:pPr>
      <w:r>
        <w:separator/>
      </w:r>
    </w:p>
  </w:endnote>
  <w:endnote w:type="continuationSeparator" w:id="1">
    <w:p w:rsidR="0015453F" w:rsidRDefault="0015453F" w:rsidP="00CF47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53F" w:rsidRDefault="0015453F" w:rsidP="00CF4798">
      <w:pPr>
        <w:spacing w:after="0" w:line="240" w:lineRule="auto"/>
      </w:pPr>
      <w:r>
        <w:separator/>
      </w:r>
    </w:p>
  </w:footnote>
  <w:footnote w:type="continuationSeparator" w:id="1">
    <w:p w:rsidR="0015453F" w:rsidRDefault="0015453F" w:rsidP="00CF47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F47AB"/>
    <w:multiLevelType w:val="multilevel"/>
    <w:tmpl w:val="7250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0"/>
    <w:footnote w:id="1"/>
  </w:footnotePr>
  <w:endnotePr>
    <w:endnote w:id="0"/>
    <w:endnote w:id="1"/>
  </w:endnotePr>
  <w:compat>
    <w:useFELayout/>
  </w:compat>
  <w:rsids>
    <w:rsidRoot w:val="004843F8"/>
    <w:rsid w:val="00077839"/>
    <w:rsid w:val="0015453F"/>
    <w:rsid w:val="00174326"/>
    <w:rsid w:val="00177867"/>
    <w:rsid w:val="001814BD"/>
    <w:rsid w:val="00205784"/>
    <w:rsid w:val="002E11FA"/>
    <w:rsid w:val="002E1765"/>
    <w:rsid w:val="003F7A88"/>
    <w:rsid w:val="004843F8"/>
    <w:rsid w:val="0053102F"/>
    <w:rsid w:val="0056472A"/>
    <w:rsid w:val="005C6871"/>
    <w:rsid w:val="00621806"/>
    <w:rsid w:val="00750635"/>
    <w:rsid w:val="007D1278"/>
    <w:rsid w:val="007F10B1"/>
    <w:rsid w:val="00850C83"/>
    <w:rsid w:val="008826CD"/>
    <w:rsid w:val="0090473E"/>
    <w:rsid w:val="009168A3"/>
    <w:rsid w:val="00983002"/>
    <w:rsid w:val="009C660E"/>
    <w:rsid w:val="009E779F"/>
    <w:rsid w:val="00A65238"/>
    <w:rsid w:val="00AA4248"/>
    <w:rsid w:val="00B82E6C"/>
    <w:rsid w:val="00C05A6A"/>
    <w:rsid w:val="00C521D4"/>
    <w:rsid w:val="00CE0C23"/>
    <w:rsid w:val="00CF4798"/>
    <w:rsid w:val="00D04A8F"/>
    <w:rsid w:val="00D17A07"/>
    <w:rsid w:val="00D55D9B"/>
    <w:rsid w:val="00DB5F29"/>
    <w:rsid w:val="00DF353E"/>
    <w:rsid w:val="00E0322A"/>
    <w:rsid w:val="00E60AAB"/>
    <w:rsid w:val="00E96E72"/>
    <w:rsid w:val="00F10AF9"/>
    <w:rsid w:val="00FF0BD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765"/>
  </w:style>
  <w:style w:type="paragraph" w:styleId="Ttulo3">
    <w:name w:val="heading 3"/>
    <w:basedOn w:val="Normal"/>
    <w:link w:val="Ttulo3Car"/>
    <w:uiPriority w:val="9"/>
    <w:qFormat/>
    <w:rsid w:val="00E96E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43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326"/>
    <w:rPr>
      <w:rFonts w:ascii="Tahoma" w:hAnsi="Tahoma" w:cs="Tahoma"/>
      <w:sz w:val="16"/>
      <w:szCs w:val="16"/>
    </w:rPr>
  </w:style>
  <w:style w:type="table" w:styleId="Tablaconcuadrcula">
    <w:name w:val="Table Grid"/>
    <w:basedOn w:val="Tablanormal"/>
    <w:uiPriority w:val="59"/>
    <w:rsid w:val="00CF47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CF47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F4798"/>
  </w:style>
  <w:style w:type="paragraph" w:styleId="Piedepgina">
    <w:name w:val="footer"/>
    <w:basedOn w:val="Normal"/>
    <w:link w:val="PiedepginaCar"/>
    <w:uiPriority w:val="99"/>
    <w:semiHidden/>
    <w:unhideWhenUsed/>
    <w:rsid w:val="00CF47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F4798"/>
  </w:style>
  <w:style w:type="paragraph" w:styleId="NormalWeb">
    <w:name w:val="Normal (Web)"/>
    <w:basedOn w:val="Normal"/>
    <w:uiPriority w:val="99"/>
    <w:semiHidden/>
    <w:unhideWhenUsed/>
    <w:rsid w:val="00E96E7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E96E72"/>
    <w:rPr>
      <w:color w:val="0000FF"/>
      <w:u w:val="single"/>
    </w:rPr>
  </w:style>
  <w:style w:type="character" w:customStyle="1" w:styleId="Ttulo3Car">
    <w:name w:val="Título 3 Car"/>
    <w:basedOn w:val="Fuentedeprrafopredeter"/>
    <w:link w:val="Ttulo3"/>
    <w:uiPriority w:val="9"/>
    <w:rsid w:val="00E96E72"/>
    <w:rPr>
      <w:rFonts w:ascii="Times New Roman" w:eastAsia="Times New Roman" w:hAnsi="Times New Roman" w:cs="Times New Roman"/>
      <w:b/>
      <w:bCs/>
      <w:sz w:val="27"/>
      <w:szCs w:val="27"/>
    </w:rPr>
  </w:style>
  <w:style w:type="character" w:customStyle="1" w:styleId="mw-headline">
    <w:name w:val="mw-headline"/>
    <w:basedOn w:val="Fuentedeprrafopredeter"/>
    <w:rsid w:val="00E96E72"/>
  </w:style>
  <w:style w:type="character" w:customStyle="1" w:styleId="plainlinks">
    <w:name w:val="plainlinks"/>
    <w:basedOn w:val="Fuentedeprrafopredeter"/>
    <w:rsid w:val="00E96E72"/>
  </w:style>
</w:styles>
</file>

<file path=word/webSettings.xml><?xml version="1.0" encoding="utf-8"?>
<w:webSettings xmlns:r="http://schemas.openxmlformats.org/officeDocument/2006/relationships" xmlns:w="http://schemas.openxmlformats.org/wordprocessingml/2006/main">
  <w:divs>
    <w:div w:id="150752281">
      <w:bodyDiv w:val="1"/>
      <w:marLeft w:val="0"/>
      <w:marRight w:val="0"/>
      <w:marTop w:val="0"/>
      <w:marBottom w:val="0"/>
      <w:divBdr>
        <w:top w:val="none" w:sz="0" w:space="0" w:color="auto"/>
        <w:left w:val="none" w:sz="0" w:space="0" w:color="auto"/>
        <w:bottom w:val="none" w:sz="0" w:space="0" w:color="auto"/>
        <w:right w:val="none" w:sz="0" w:space="0" w:color="auto"/>
      </w:divBdr>
    </w:div>
    <w:div w:id="729378637">
      <w:bodyDiv w:val="1"/>
      <w:marLeft w:val="0"/>
      <w:marRight w:val="0"/>
      <w:marTop w:val="0"/>
      <w:marBottom w:val="0"/>
      <w:divBdr>
        <w:top w:val="none" w:sz="0" w:space="0" w:color="auto"/>
        <w:left w:val="none" w:sz="0" w:space="0" w:color="auto"/>
        <w:bottom w:val="none" w:sz="0" w:space="0" w:color="auto"/>
        <w:right w:val="none" w:sz="0" w:space="0" w:color="auto"/>
      </w:divBdr>
      <w:divsChild>
        <w:div w:id="1670255232">
          <w:marLeft w:val="0"/>
          <w:marRight w:val="0"/>
          <w:marTop w:val="0"/>
          <w:marBottom w:val="0"/>
          <w:divBdr>
            <w:top w:val="none" w:sz="0" w:space="0" w:color="auto"/>
            <w:left w:val="none" w:sz="0" w:space="0" w:color="auto"/>
            <w:bottom w:val="none" w:sz="0" w:space="0" w:color="auto"/>
            <w:right w:val="none" w:sz="0" w:space="0" w:color="auto"/>
          </w:divBdr>
        </w:div>
        <w:div w:id="795949482">
          <w:marLeft w:val="0"/>
          <w:marRight w:val="0"/>
          <w:marTop w:val="0"/>
          <w:marBottom w:val="0"/>
          <w:divBdr>
            <w:top w:val="none" w:sz="0" w:space="0" w:color="auto"/>
            <w:left w:val="none" w:sz="0" w:space="0" w:color="auto"/>
            <w:bottom w:val="none" w:sz="0" w:space="0" w:color="auto"/>
            <w:right w:val="none" w:sz="0" w:space="0" w:color="auto"/>
          </w:divBdr>
          <w:divsChild>
            <w:div w:id="1218857787">
              <w:marLeft w:val="0"/>
              <w:marRight w:val="0"/>
              <w:marTop w:val="0"/>
              <w:marBottom w:val="0"/>
              <w:divBdr>
                <w:top w:val="none" w:sz="0" w:space="0" w:color="auto"/>
                <w:left w:val="none" w:sz="0" w:space="0" w:color="auto"/>
                <w:bottom w:val="none" w:sz="0" w:space="0" w:color="auto"/>
                <w:right w:val="none" w:sz="0" w:space="0" w:color="auto"/>
              </w:divBdr>
            </w:div>
          </w:divsChild>
        </w:div>
        <w:div w:id="1001662665">
          <w:marLeft w:val="0"/>
          <w:marRight w:val="0"/>
          <w:marTop w:val="0"/>
          <w:marBottom w:val="0"/>
          <w:divBdr>
            <w:top w:val="none" w:sz="0" w:space="0" w:color="auto"/>
            <w:left w:val="none" w:sz="0" w:space="0" w:color="auto"/>
            <w:bottom w:val="none" w:sz="0" w:space="0" w:color="auto"/>
            <w:right w:val="none" w:sz="0" w:space="0" w:color="auto"/>
          </w:divBdr>
          <w:divsChild>
            <w:div w:id="942762657">
              <w:marLeft w:val="0"/>
              <w:marRight w:val="0"/>
              <w:marTop w:val="0"/>
              <w:marBottom w:val="0"/>
              <w:divBdr>
                <w:top w:val="none" w:sz="0" w:space="0" w:color="auto"/>
                <w:left w:val="none" w:sz="0" w:space="0" w:color="auto"/>
                <w:bottom w:val="none" w:sz="0" w:space="0" w:color="auto"/>
                <w:right w:val="none" w:sz="0" w:space="0" w:color="auto"/>
              </w:divBdr>
              <w:divsChild>
                <w:div w:id="10120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6228">
          <w:marLeft w:val="0"/>
          <w:marRight w:val="0"/>
          <w:marTop w:val="0"/>
          <w:marBottom w:val="0"/>
          <w:divBdr>
            <w:top w:val="none" w:sz="0" w:space="0" w:color="auto"/>
            <w:left w:val="none" w:sz="0" w:space="0" w:color="auto"/>
            <w:bottom w:val="none" w:sz="0" w:space="0" w:color="auto"/>
            <w:right w:val="none" w:sz="0" w:space="0" w:color="auto"/>
          </w:divBdr>
        </w:div>
        <w:div w:id="1795445221">
          <w:marLeft w:val="0"/>
          <w:marRight w:val="0"/>
          <w:marTop w:val="0"/>
          <w:marBottom w:val="0"/>
          <w:divBdr>
            <w:top w:val="none" w:sz="0" w:space="0" w:color="auto"/>
            <w:left w:val="none" w:sz="0" w:space="0" w:color="auto"/>
            <w:bottom w:val="none" w:sz="0" w:space="0" w:color="auto"/>
            <w:right w:val="none" w:sz="0" w:space="0" w:color="auto"/>
          </w:divBdr>
        </w:div>
        <w:div w:id="1886945187">
          <w:marLeft w:val="0"/>
          <w:marRight w:val="0"/>
          <w:marTop w:val="0"/>
          <w:marBottom w:val="0"/>
          <w:divBdr>
            <w:top w:val="none" w:sz="0" w:space="0" w:color="auto"/>
            <w:left w:val="none" w:sz="0" w:space="0" w:color="auto"/>
            <w:bottom w:val="none" w:sz="0" w:space="0" w:color="auto"/>
            <w:right w:val="none" w:sz="0" w:space="0" w:color="auto"/>
          </w:divBdr>
          <w:divsChild>
            <w:div w:id="1615092168">
              <w:marLeft w:val="0"/>
              <w:marRight w:val="0"/>
              <w:marTop w:val="0"/>
              <w:marBottom w:val="0"/>
              <w:divBdr>
                <w:top w:val="none" w:sz="0" w:space="0" w:color="auto"/>
                <w:left w:val="none" w:sz="0" w:space="0" w:color="auto"/>
                <w:bottom w:val="none" w:sz="0" w:space="0" w:color="auto"/>
                <w:right w:val="none" w:sz="0" w:space="0" w:color="auto"/>
              </w:divBdr>
            </w:div>
          </w:divsChild>
        </w:div>
        <w:div w:id="470178393">
          <w:marLeft w:val="0"/>
          <w:marRight w:val="0"/>
          <w:marTop w:val="0"/>
          <w:marBottom w:val="0"/>
          <w:divBdr>
            <w:top w:val="none" w:sz="0" w:space="0" w:color="auto"/>
            <w:left w:val="none" w:sz="0" w:space="0" w:color="auto"/>
            <w:bottom w:val="none" w:sz="0" w:space="0" w:color="auto"/>
            <w:right w:val="none" w:sz="0" w:space="0" w:color="auto"/>
          </w:divBdr>
          <w:divsChild>
            <w:div w:id="1130632811">
              <w:marLeft w:val="0"/>
              <w:marRight w:val="0"/>
              <w:marTop w:val="0"/>
              <w:marBottom w:val="0"/>
              <w:divBdr>
                <w:top w:val="none" w:sz="0" w:space="0" w:color="auto"/>
                <w:left w:val="none" w:sz="0" w:space="0" w:color="auto"/>
                <w:bottom w:val="none" w:sz="0" w:space="0" w:color="auto"/>
                <w:right w:val="none" w:sz="0" w:space="0" w:color="auto"/>
              </w:divBdr>
              <w:divsChild>
                <w:div w:id="8841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5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gnacio_de_Antioquia" TargetMode="External"/><Relationship Id="rId18" Type="http://schemas.openxmlformats.org/officeDocument/2006/relationships/hyperlink" Target="https://es.wikipedia.org/wiki/Cristianismo_primitivo" TargetMode="External"/><Relationship Id="rId26" Type="http://schemas.openxmlformats.org/officeDocument/2006/relationships/hyperlink" Target="https://es.wikipedia.org/wiki/1555" TargetMode="External"/><Relationship Id="rId39" Type="http://schemas.openxmlformats.org/officeDocument/2006/relationships/hyperlink" Target="https://es.wikipedia.org/wiki/San_Juan_Cris%C3%B3stomo" TargetMode="External"/><Relationship Id="rId21" Type="http://schemas.openxmlformats.org/officeDocument/2006/relationships/hyperlink" Target="https://es.wikipedia.org/wiki/Iglesia_cat%C3%B3lica" TargetMode="External"/><Relationship Id="rId34" Type="http://schemas.openxmlformats.org/officeDocument/2006/relationships/hyperlink" Target="https://es.wikipedia.org/wiki/107" TargetMode="External"/><Relationship Id="rId42" Type="http://schemas.openxmlformats.org/officeDocument/2006/relationships/hyperlink" Target="https://es.wikipedia.org/wiki/Nestorio" TargetMode="External"/><Relationship Id="rId47" Type="http://schemas.openxmlformats.org/officeDocument/2006/relationships/hyperlink" Target="https://es.wikipedia.org/wiki/Logos" TargetMode="External"/><Relationship Id="rId50" Type="http://schemas.openxmlformats.org/officeDocument/2006/relationships/hyperlink" Target="http://www.biblegateway.com/passage/?search=Juan++1%3A1&amp;version=DHH" TargetMode="External"/><Relationship Id="rId55" Type="http://schemas.openxmlformats.org/officeDocument/2006/relationships/hyperlink" Target="https://es.wikipedia.org/wiki/Pio_IX" TargetMode="External"/><Relationship Id="rId63" Type="http://schemas.openxmlformats.org/officeDocument/2006/relationships/image" Target="media/image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s.wikipedia.org/wiki/%C3%9Atero" TargetMode="External"/><Relationship Id="rId20" Type="http://schemas.openxmlformats.org/officeDocument/2006/relationships/hyperlink" Target="https://es.wikipedia.org/wiki/Or%C3%ADgenes" TargetMode="External"/><Relationship Id="rId29" Type="http://schemas.openxmlformats.org/officeDocument/2006/relationships/hyperlink" Target="https://es.wikipedia.org/wiki/Idioma_lat%C3%ADn" TargetMode="External"/><Relationship Id="rId41" Type="http://schemas.openxmlformats.org/officeDocument/2006/relationships/hyperlink" Target="https://es.wikipedia.org/wiki/Patriarca_de_Constantinopla" TargetMode="External"/><Relationship Id="rId54" Type="http://schemas.openxmlformats.org/officeDocument/2006/relationships/hyperlink" Target="https://es.wikipedia.org/wiki/Papa_Sixto_IV" TargetMode="External"/><Relationship Id="rId62" Type="http://schemas.openxmlformats.org/officeDocument/2006/relationships/hyperlink" Target="https://es.wikipedia.org/wiki/Munificentissimus_De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Concilio_de_Constantinopla_II" TargetMode="External"/><Relationship Id="rId24" Type="http://schemas.openxmlformats.org/officeDocument/2006/relationships/hyperlink" Target="https://es.wikipedia.org/wiki/Papa_Pablo_IV" TargetMode="External"/><Relationship Id="rId32" Type="http://schemas.openxmlformats.org/officeDocument/2006/relationships/hyperlink" Target="https://es.wikipedia.org/wiki/Padres_de_la_Iglesia" TargetMode="External"/><Relationship Id="rId37" Type="http://schemas.openxmlformats.org/officeDocument/2006/relationships/hyperlink" Target="https://es.wikipedia.org/wiki/Atanasio_de_Alejandr%C3%ADa" TargetMode="External"/><Relationship Id="rId40" Type="http://schemas.openxmlformats.org/officeDocument/2006/relationships/hyperlink" Target="https://es.wikipedia.org/wiki/400" TargetMode="External"/><Relationship Id="rId45" Type="http://schemas.openxmlformats.org/officeDocument/2006/relationships/hyperlink" Target="https://es.wikipedia.org/wiki/Nestorio" TargetMode="External"/><Relationship Id="rId53" Type="http://schemas.openxmlformats.org/officeDocument/2006/relationships/hyperlink" Target="https://es.wikipedia.org/wiki/1476" TargetMode="External"/><Relationship Id="rId58" Type="http://schemas.openxmlformats.org/officeDocument/2006/relationships/hyperlink" Target="https://es.wikipedia.org/wiki/Dogma" TargetMode="External"/><Relationship Id="rId5" Type="http://schemas.openxmlformats.org/officeDocument/2006/relationships/footnotes" Target="footnotes.xml"/><Relationship Id="rId15" Type="http://schemas.openxmlformats.org/officeDocument/2006/relationships/hyperlink" Target="https://es.wikipedia.org/wiki/Santo_Tom%C3%A1s_de_Aquino" TargetMode="External"/><Relationship Id="rId23" Type="http://schemas.openxmlformats.org/officeDocument/2006/relationships/hyperlink" Target="https://es.wikipedia.org/wiki/Jes%C3%BAs_de_Nazaret" TargetMode="External"/><Relationship Id="rId28" Type="http://schemas.openxmlformats.org/officeDocument/2006/relationships/hyperlink" Target="https://es.wikipedia.org/wiki/Jes%C3%BAs_de_Nazaret" TargetMode="External"/><Relationship Id="rId36" Type="http://schemas.openxmlformats.org/officeDocument/2006/relationships/hyperlink" Target="https://es.wikipedia.org/wiki/254" TargetMode="External"/><Relationship Id="rId49" Type="http://schemas.openxmlformats.org/officeDocument/2006/relationships/hyperlink" Target="https://es.wikipedia.org/wiki/Dios" TargetMode="External"/><Relationship Id="rId57" Type="http://schemas.openxmlformats.org/officeDocument/2006/relationships/hyperlink" Target="https://es.wikipedia.org/wiki/Padres_de_la_Iglesia" TargetMode="External"/><Relationship Id="rId61" Type="http://schemas.openxmlformats.org/officeDocument/2006/relationships/hyperlink" Target="https://es.wikipedia.org/wiki/1950" TargetMode="External"/><Relationship Id="rId10" Type="http://schemas.openxmlformats.org/officeDocument/2006/relationships/image" Target="media/image4.png"/><Relationship Id="rId19" Type="http://schemas.openxmlformats.org/officeDocument/2006/relationships/hyperlink" Target="https://es.wikipedia.org/wiki/San_Justino_M%C3%A1rtir" TargetMode="External"/><Relationship Id="rId31" Type="http://schemas.openxmlformats.org/officeDocument/2006/relationships/hyperlink" Target="https://es.wikipedia.org/wiki/Idioma_griego" TargetMode="External"/><Relationship Id="rId44" Type="http://schemas.openxmlformats.org/officeDocument/2006/relationships/hyperlink" Target="https://es.wikipedia.org/wiki/Cirilo_de_Alejandr%C3%ADa" TargetMode="External"/><Relationship Id="rId52" Type="http://schemas.openxmlformats.org/officeDocument/2006/relationships/hyperlink" Target="https://es.wikipedia.org/wiki/8_de_diciembre" TargetMode="External"/><Relationship Id="rId60" Type="http://schemas.openxmlformats.org/officeDocument/2006/relationships/hyperlink" Target="https://es.wikipedia.org/wiki/P%C3%ADo_XII"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Virginidad" TargetMode="External"/><Relationship Id="rId22" Type="http://schemas.openxmlformats.org/officeDocument/2006/relationships/hyperlink" Target="https://es.wikipedia.org/wiki/Iglesia_Ortodoxa" TargetMode="External"/><Relationship Id="rId27" Type="http://schemas.openxmlformats.org/officeDocument/2006/relationships/hyperlink" Target="https://es.wikipedia.org/wiki/Concilio_de_Trento" TargetMode="External"/><Relationship Id="rId30" Type="http://schemas.openxmlformats.org/officeDocument/2006/relationships/hyperlink" Target="https://es.wikipedia.org/wiki/Theotokos" TargetMode="External"/><Relationship Id="rId35" Type="http://schemas.openxmlformats.org/officeDocument/2006/relationships/hyperlink" Target="https://es.wikipedia.org/wiki/Or%C3%ADgenes" TargetMode="External"/><Relationship Id="rId43" Type="http://schemas.openxmlformats.org/officeDocument/2006/relationships/hyperlink" Target="https://es.wikipedia.org/wiki/Nestorio" TargetMode="External"/><Relationship Id="rId48" Type="http://schemas.openxmlformats.org/officeDocument/2006/relationships/hyperlink" Target="http://www.biblegateway.com/passage/?search=Juan++1%3A14&amp;version=DHH" TargetMode="External"/><Relationship Id="rId56" Type="http://schemas.openxmlformats.org/officeDocument/2006/relationships/hyperlink" Target="https://es.wikipedia.org/wiki/Ineffabilis_Deus"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es.wikipedia.org/wiki/Inmaculada_Concepci%C3%B3n" TargetMode="External"/><Relationship Id="rId3" Type="http://schemas.openxmlformats.org/officeDocument/2006/relationships/settings" Target="settings.xml"/><Relationship Id="rId12" Type="http://schemas.openxmlformats.org/officeDocument/2006/relationships/hyperlink" Target="https://es.wikipedia.org/wiki/107" TargetMode="External"/><Relationship Id="rId17" Type="http://schemas.openxmlformats.org/officeDocument/2006/relationships/hyperlink" Target="https://es.wikipedia.org/wiki/Himen" TargetMode="External"/><Relationship Id="rId25" Type="http://schemas.openxmlformats.org/officeDocument/2006/relationships/hyperlink" Target="https://es.wikipedia.org/wiki/7_de_agosto" TargetMode="External"/><Relationship Id="rId33" Type="http://schemas.openxmlformats.org/officeDocument/2006/relationships/hyperlink" Target="https://es.wikipedia.org/wiki/San_Ignacio_de_Antioquia" TargetMode="External"/><Relationship Id="rId38" Type="http://schemas.openxmlformats.org/officeDocument/2006/relationships/hyperlink" Target="https://es.wikipedia.org/wiki/330" TargetMode="External"/><Relationship Id="rId46" Type="http://schemas.openxmlformats.org/officeDocument/2006/relationships/hyperlink" Target="https://es.wikipedia.org/wiki/Uni%C3%B3n_hipost%C3%A1tica" TargetMode="External"/><Relationship Id="rId59" Type="http://schemas.openxmlformats.org/officeDocument/2006/relationships/hyperlink" Target="https://es.wikipedia.org/wiki/Ex_cated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7455</Words>
  <Characters>41008</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2019-03-13T17:50:00Z</dcterms:created>
  <dcterms:modified xsi:type="dcterms:W3CDTF">2019-03-13T17:50:00Z</dcterms:modified>
</cp:coreProperties>
</file>