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79" w:rsidRDefault="00FE0679" w:rsidP="00114511">
      <w:pPr>
        <w:widowControl/>
        <w:autoSpaceDE/>
        <w:autoSpaceDN/>
        <w:adjustRightInd/>
        <w:spacing w:before="100" w:beforeAutospacing="1" w:after="100" w:afterAutospacing="1"/>
        <w:jc w:val="center"/>
        <w:rPr>
          <w:b/>
          <w:color w:val="FF0000"/>
          <w:sz w:val="36"/>
          <w:szCs w:val="36"/>
        </w:rPr>
      </w:pPr>
      <w:r w:rsidRPr="00114511">
        <w:rPr>
          <w:b/>
          <w:color w:val="FF0000"/>
          <w:sz w:val="36"/>
          <w:szCs w:val="36"/>
        </w:rPr>
        <w:t>Gabriela Mistral</w:t>
      </w:r>
    </w:p>
    <w:p w:rsidR="00046500" w:rsidRPr="00046500" w:rsidRDefault="00046500" w:rsidP="00114511">
      <w:pPr>
        <w:widowControl/>
        <w:autoSpaceDE/>
        <w:autoSpaceDN/>
        <w:adjustRightInd/>
        <w:spacing w:before="100" w:beforeAutospacing="1" w:after="100" w:afterAutospacing="1"/>
        <w:jc w:val="center"/>
        <w:rPr>
          <w:b/>
          <w:color w:val="0070C0"/>
          <w:sz w:val="28"/>
          <w:szCs w:val="28"/>
        </w:rPr>
      </w:pPr>
      <w:r w:rsidRPr="00046500">
        <w:rPr>
          <w:b/>
          <w:color w:val="0070C0"/>
          <w:sz w:val="28"/>
          <w:szCs w:val="28"/>
        </w:rPr>
        <w:t>(</w:t>
      </w:r>
      <w:proofErr w:type="spellStart"/>
      <w:r w:rsidRPr="00046500">
        <w:rPr>
          <w:b/>
          <w:color w:val="0070C0"/>
          <w:sz w:val="28"/>
          <w:szCs w:val="28"/>
        </w:rPr>
        <w:t>wikipedia</w:t>
      </w:r>
      <w:proofErr w:type="spellEnd"/>
      <w:r w:rsidRPr="00046500">
        <w:rPr>
          <w:b/>
          <w:color w:val="0070C0"/>
          <w:sz w:val="28"/>
          <w:szCs w:val="28"/>
        </w:rPr>
        <w:t>)</w:t>
      </w:r>
    </w:p>
    <w:p w:rsidR="00FE0679" w:rsidRDefault="00114511" w:rsidP="00114511">
      <w:pPr>
        <w:widowControl/>
        <w:autoSpaceDE/>
        <w:autoSpaceDN/>
        <w:adjustRightInd/>
        <w:spacing w:before="100" w:beforeAutospacing="1" w:after="100" w:afterAutospacing="1"/>
        <w:jc w:val="center"/>
        <w:rPr>
          <w:b/>
        </w:rPr>
      </w:pPr>
      <w:r>
        <w:rPr>
          <w:b/>
          <w:noProof/>
        </w:rPr>
        <w:drawing>
          <wp:inline distT="0" distB="0" distL="0" distR="0">
            <wp:extent cx="1800225" cy="2269569"/>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8951" t="19216" r="30919" b="14925"/>
                    <a:stretch>
                      <a:fillRect/>
                    </a:stretch>
                  </pic:blipFill>
                  <pic:spPr bwMode="auto">
                    <a:xfrm>
                      <a:off x="0" y="0"/>
                      <a:ext cx="1800225" cy="2269569"/>
                    </a:xfrm>
                    <a:prstGeom prst="rect">
                      <a:avLst/>
                    </a:prstGeom>
                    <a:noFill/>
                    <a:ln w="9525">
                      <a:noFill/>
                      <a:miter lim="800000"/>
                      <a:headEnd/>
                      <a:tailEnd/>
                    </a:ln>
                  </pic:spPr>
                </pic:pic>
              </a:graphicData>
            </a:graphic>
          </wp:inline>
        </w:drawing>
      </w:r>
    </w:p>
    <w:p w:rsidR="00046500" w:rsidRDefault="00D50A8C" w:rsidP="00114511">
      <w:pPr>
        <w:widowControl/>
        <w:autoSpaceDE/>
        <w:autoSpaceDN/>
        <w:adjustRightInd/>
        <w:jc w:val="both"/>
        <w:rPr>
          <w:b/>
        </w:rPr>
      </w:pPr>
      <w:r>
        <w:rPr>
          <w:b/>
        </w:rPr>
        <w:t xml:space="preserve">     </w:t>
      </w:r>
      <w:r w:rsidR="00FE0679" w:rsidRPr="00114511">
        <w:rPr>
          <w:b/>
        </w:rPr>
        <w:t xml:space="preserve">La </w:t>
      </w:r>
      <w:r w:rsidR="00FE0679" w:rsidRPr="00114511">
        <w:rPr>
          <w:b/>
          <w:bCs/>
        </w:rPr>
        <w:t xml:space="preserve">literatura de </w:t>
      </w:r>
      <w:hyperlink r:id="rId7" w:tooltip="Chile" w:history="1">
        <w:r w:rsidR="00FE0679" w:rsidRPr="00114511">
          <w:rPr>
            <w:rStyle w:val="Hipervnculo"/>
            <w:b/>
            <w:bCs/>
            <w:color w:val="auto"/>
            <w:u w:val="none"/>
          </w:rPr>
          <w:t>Chile</w:t>
        </w:r>
      </w:hyperlink>
      <w:r w:rsidR="00FE0679" w:rsidRPr="00114511">
        <w:rPr>
          <w:b/>
        </w:rPr>
        <w:t xml:space="preserve"> hace mención al conjunto de producciones literarias creadas por escritores originarios de ese país; ha sido producida habitualmente en </w:t>
      </w:r>
      <w:hyperlink r:id="rId8" w:tooltip="Idioma español" w:history="1">
        <w:r w:rsidR="00FE0679" w:rsidRPr="00114511">
          <w:rPr>
            <w:rStyle w:val="Hipervnculo"/>
            <w:b/>
            <w:color w:val="auto"/>
            <w:u w:val="none"/>
          </w:rPr>
          <w:t>español</w:t>
        </w:r>
      </w:hyperlink>
      <w:r w:rsidR="00FE0679" w:rsidRPr="00114511">
        <w:rPr>
          <w:b/>
        </w:rPr>
        <w:t>, aunque existen también autores autóctonos, principalmente poetas, que utilizan su lengua indíg</w:t>
      </w:r>
      <w:r w:rsidR="00FE0679" w:rsidRPr="00114511">
        <w:rPr>
          <w:b/>
        </w:rPr>
        <w:t>e</w:t>
      </w:r>
      <w:r w:rsidR="00FE0679" w:rsidRPr="00114511">
        <w:rPr>
          <w:b/>
        </w:rPr>
        <w:t xml:space="preserve">na, en particular el </w:t>
      </w:r>
      <w:hyperlink r:id="rId9" w:tooltip="Mapudungun" w:history="1">
        <w:r w:rsidR="00FE0679" w:rsidRPr="00114511">
          <w:rPr>
            <w:rStyle w:val="Hipervnculo"/>
            <w:b/>
            <w:color w:val="auto"/>
            <w:u w:val="none"/>
          </w:rPr>
          <w:t>mapudungun</w:t>
        </w:r>
      </w:hyperlink>
      <w:r w:rsidR="00FE0679" w:rsidRPr="00114511">
        <w:rPr>
          <w:b/>
        </w:rPr>
        <w:t>.</w:t>
      </w:r>
    </w:p>
    <w:p w:rsidR="00046500" w:rsidRDefault="00046500" w:rsidP="00114511">
      <w:pPr>
        <w:widowControl/>
        <w:autoSpaceDE/>
        <w:autoSpaceDN/>
        <w:adjustRightInd/>
        <w:jc w:val="both"/>
        <w:rPr>
          <w:b/>
        </w:rPr>
      </w:pPr>
    </w:p>
    <w:p w:rsidR="00FE0679" w:rsidRPr="00114511" w:rsidRDefault="00046500" w:rsidP="00114511">
      <w:pPr>
        <w:widowControl/>
        <w:autoSpaceDE/>
        <w:autoSpaceDN/>
        <w:adjustRightInd/>
        <w:jc w:val="both"/>
        <w:rPr>
          <w:b/>
        </w:rPr>
      </w:pPr>
      <w:r>
        <w:rPr>
          <w:b/>
        </w:rPr>
        <w:t xml:space="preserve">     </w:t>
      </w:r>
      <w:r w:rsidR="00FE0679" w:rsidRPr="00114511">
        <w:rPr>
          <w:b/>
        </w:rPr>
        <w:t xml:space="preserve"> Especialmente en el ámbito de la poesía, cuenta con varios escritores de renombre, como </w:t>
      </w:r>
      <w:hyperlink r:id="rId10" w:tooltip="Vicente Huidobro" w:history="1">
        <w:r w:rsidR="00FE0679" w:rsidRPr="00114511">
          <w:rPr>
            <w:rStyle w:val="Hipervnculo"/>
            <w:b/>
            <w:color w:val="auto"/>
            <w:u w:val="none"/>
          </w:rPr>
          <w:t>Vicente Huidobro</w:t>
        </w:r>
      </w:hyperlink>
      <w:r w:rsidR="00FE0679" w:rsidRPr="00114511">
        <w:rPr>
          <w:b/>
        </w:rPr>
        <w:t xml:space="preserve">, </w:t>
      </w:r>
      <w:hyperlink r:id="rId11" w:tooltip="Enrique Lihn" w:history="1">
        <w:r w:rsidR="00FE0679" w:rsidRPr="00114511">
          <w:rPr>
            <w:rStyle w:val="Hipervnculo"/>
            <w:b/>
            <w:color w:val="auto"/>
            <w:u w:val="none"/>
          </w:rPr>
          <w:t xml:space="preserve">Enrique </w:t>
        </w:r>
        <w:proofErr w:type="spellStart"/>
        <w:r w:rsidR="00FE0679" w:rsidRPr="00114511">
          <w:rPr>
            <w:rStyle w:val="Hipervnculo"/>
            <w:b/>
            <w:color w:val="auto"/>
            <w:u w:val="none"/>
          </w:rPr>
          <w:t>Lihn</w:t>
        </w:r>
        <w:proofErr w:type="spellEnd"/>
      </w:hyperlink>
      <w:r w:rsidR="00FE0679" w:rsidRPr="00114511">
        <w:rPr>
          <w:b/>
        </w:rPr>
        <w:t xml:space="preserve">, </w:t>
      </w:r>
      <w:hyperlink r:id="rId12" w:tooltip="Gabriela Mistral" w:history="1">
        <w:r w:rsidR="00FE0679" w:rsidRPr="00114511">
          <w:rPr>
            <w:rStyle w:val="Hipervnculo"/>
            <w:b/>
            <w:color w:val="auto"/>
            <w:u w:val="none"/>
          </w:rPr>
          <w:t>Gabriela Mistral</w:t>
        </w:r>
      </w:hyperlink>
      <w:r w:rsidR="00FE0679" w:rsidRPr="00114511">
        <w:rPr>
          <w:b/>
        </w:rPr>
        <w:t xml:space="preserve">, </w:t>
      </w:r>
      <w:hyperlink r:id="rId13" w:tooltip="Pablo Neruda" w:history="1">
        <w:r w:rsidR="00FE0679" w:rsidRPr="00114511">
          <w:rPr>
            <w:rStyle w:val="Hipervnculo"/>
            <w:b/>
            <w:color w:val="auto"/>
            <w:u w:val="none"/>
          </w:rPr>
          <w:t>Pablo Neruda</w:t>
        </w:r>
      </w:hyperlink>
      <w:r w:rsidR="00FE0679" w:rsidRPr="00114511">
        <w:rPr>
          <w:b/>
        </w:rPr>
        <w:t xml:space="preserve">, </w:t>
      </w:r>
      <w:hyperlink r:id="rId14" w:tooltip="Nicanor Parra" w:history="1">
        <w:r w:rsidR="00FE0679" w:rsidRPr="00114511">
          <w:rPr>
            <w:rStyle w:val="Hipervnculo"/>
            <w:b/>
            <w:color w:val="auto"/>
            <w:u w:val="none"/>
          </w:rPr>
          <w:t>Nicanor Parra</w:t>
        </w:r>
      </w:hyperlink>
      <w:r w:rsidR="00FE0679" w:rsidRPr="00114511">
        <w:rPr>
          <w:b/>
        </w:rPr>
        <w:t xml:space="preserve">, </w:t>
      </w:r>
      <w:hyperlink r:id="rId15" w:tooltip="Pablo de Rokha" w:history="1">
        <w:r w:rsidR="00FE0679" w:rsidRPr="00114511">
          <w:rPr>
            <w:rStyle w:val="Hipervnculo"/>
            <w:b/>
            <w:color w:val="auto"/>
            <w:u w:val="none"/>
          </w:rPr>
          <w:t xml:space="preserve">Pablo de </w:t>
        </w:r>
        <w:proofErr w:type="spellStart"/>
        <w:r w:rsidR="00FE0679" w:rsidRPr="00114511">
          <w:rPr>
            <w:rStyle w:val="Hipervnculo"/>
            <w:b/>
            <w:color w:val="auto"/>
            <w:u w:val="none"/>
          </w:rPr>
          <w:t>Rokha</w:t>
        </w:r>
        <w:proofErr w:type="spellEnd"/>
      </w:hyperlink>
      <w:r w:rsidR="00FE0679" w:rsidRPr="00114511">
        <w:rPr>
          <w:b/>
        </w:rPr>
        <w:t xml:space="preserve">, </w:t>
      </w:r>
      <w:hyperlink r:id="rId16" w:tooltip="Gonzalo Rojas" w:history="1">
        <w:r w:rsidR="00FE0679" w:rsidRPr="00114511">
          <w:rPr>
            <w:rStyle w:val="Hipervnculo"/>
            <w:b/>
            <w:color w:val="auto"/>
            <w:u w:val="none"/>
          </w:rPr>
          <w:t>Gonzalo Rojas</w:t>
        </w:r>
      </w:hyperlink>
      <w:r w:rsidR="00FE0679" w:rsidRPr="00114511">
        <w:rPr>
          <w:b/>
        </w:rPr>
        <w:t xml:space="preserve">, </w:t>
      </w:r>
      <w:hyperlink r:id="rId17" w:tooltip="Jorge Teillier" w:history="1">
        <w:r w:rsidR="00FE0679" w:rsidRPr="00114511">
          <w:rPr>
            <w:rStyle w:val="Hipervnculo"/>
            <w:b/>
            <w:color w:val="auto"/>
            <w:u w:val="none"/>
          </w:rPr>
          <w:t xml:space="preserve">Jorge </w:t>
        </w:r>
        <w:proofErr w:type="spellStart"/>
        <w:r w:rsidR="00FE0679" w:rsidRPr="00114511">
          <w:rPr>
            <w:rStyle w:val="Hipervnculo"/>
            <w:b/>
            <w:color w:val="auto"/>
            <w:u w:val="none"/>
          </w:rPr>
          <w:t>Teillier</w:t>
        </w:r>
        <w:proofErr w:type="spellEnd"/>
      </w:hyperlink>
      <w:r w:rsidR="00FE0679" w:rsidRPr="00114511">
        <w:rPr>
          <w:b/>
        </w:rPr>
        <w:t xml:space="preserve"> y </w:t>
      </w:r>
      <w:hyperlink r:id="rId18" w:tooltip="Raúl Zurita" w:history="1">
        <w:r w:rsidR="00FE0679" w:rsidRPr="00114511">
          <w:rPr>
            <w:rStyle w:val="Hipervnculo"/>
            <w:b/>
            <w:color w:val="auto"/>
            <w:u w:val="none"/>
          </w:rPr>
          <w:t>Raúl Zurita</w:t>
        </w:r>
      </w:hyperlink>
      <w:r w:rsidR="00FE0679" w:rsidRPr="00114511">
        <w:rPr>
          <w:b/>
        </w:rPr>
        <w:t>, entre otros. En el campo de la narr</w:t>
      </w:r>
      <w:r w:rsidR="00FE0679" w:rsidRPr="00114511">
        <w:rPr>
          <w:b/>
        </w:rPr>
        <w:t>a</w:t>
      </w:r>
      <w:r w:rsidR="00FE0679" w:rsidRPr="00114511">
        <w:rPr>
          <w:b/>
        </w:rPr>
        <w:t xml:space="preserve">tiva, destacan también </w:t>
      </w:r>
      <w:hyperlink r:id="rId19" w:tooltip="Isabel Allende" w:history="1">
        <w:r w:rsidR="00FE0679" w:rsidRPr="00114511">
          <w:rPr>
            <w:rStyle w:val="Hipervnculo"/>
            <w:b/>
            <w:color w:val="auto"/>
            <w:u w:val="none"/>
          </w:rPr>
          <w:t>Isabel Allende</w:t>
        </w:r>
      </w:hyperlink>
      <w:r w:rsidR="00FE0679" w:rsidRPr="00114511">
        <w:rPr>
          <w:b/>
        </w:rPr>
        <w:t xml:space="preserve">, </w:t>
      </w:r>
      <w:hyperlink r:id="rId20" w:tooltip="Roberto Bolaño" w:history="1">
        <w:r w:rsidR="00FE0679" w:rsidRPr="00114511">
          <w:rPr>
            <w:rStyle w:val="Hipervnculo"/>
            <w:b/>
            <w:color w:val="auto"/>
            <w:u w:val="none"/>
          </w:rPr>
          <w:t>Roberto Bolaño</w:t>
        </w:r>
      </w:hyperlink>
      <w:r w:rsidR="00FE0679" w:rsidRPr="00114511">
        <w:rPr>
          <w:b/>
        </w:rPr>
        <w:t xml:space="preserve">, </w:t>
      </w:r>
      <w:hyperlink r:id="rId21" w:tooltip="María Luisa Bombal" w:history="1">
        <w:r w:rsidR="00FE0679" w:rsidRPr="00114511">
          <w:rPr>
            <w:rStyle w:val="Hipervnculo"/>
            <w:b/>
            <w:color w:val="auto"/>
            <w:u w:val="none"/>
          </w:rPr>
          <w:t xml:space="preserve">María Luisa </w:t>
        </w:r>
        <w:proofErr w:type="spellStart"/>
        <w:r w:rsidR="00FE0679" w:rsidRPr="00114511">
          <w:rPr>
            <w:rStyle w:val="Hipervnculo"/>
            <w:b/>
            <w:color w:val="auto"/>
            <w:u w:val="none"/>
          </w:rPr>
          <w:t>Bombal</w:t>
        </w:r>
        <w:proofErr w:type="spellEnd"/>
      </w:hyperlink>
      <w:r w:rsidR="00FE0679" w:rsidRPr="00114511">
        <w:rPr>
          <w:b/>
        </w:rPr>
        <w:t xml:space="preserve">, </w:t>
      </w:r>
      <w:hyperlink r:id="rId22" w:tooltip="José Donoso" w:history="1">
        <w:r w:rsidR="00FE0679" w:rsidRPr="00114511">
          <w:rPr>
            <w:rStyle w:val="Hipervnculo"/>
            <w:b/>
            <w:color w:val="auto"/>
            <w:u w:val="none"/>
          </w:rPr>
          <w:t>José Donoso</w:t>
        </w:r>
      </w:hyperlink>
      <w:r w:rsidR="00FE0679" w:rsidRPr="00114511">
        <w:rPr>
          <w:b/>
        </w:rPr>
        <w:t xml:space="preserve">, </w:t>
      </w:r>
      <w:hyperlink r:id="rId23" w:tooltip="Jorge Edwards" w:history="1">
        <w:r w:rsidR="00FE0679" w:rsidRPr="00114511">
          <w:rPr>
            <w:rStyle w:val="Hipervnculo"/>
            <w:b/>
            <w:color w:val="auto"/>
            <w:u w:val="none"/>
          </w:rPr>
          <w:t>Jorge Edwards</w:t>
        </w:r>
      </w:hyperlink>
      <w:r w:rsidR="00FE0679" w:rsidRPr="00114511">
        <w:rPr>
          <w:b/>
        </w:rPr>
        <w:t xml:space="preserve">, </w:t>
      </w:r>
      <w:hyperlink r:id="rId24" w:tooltip="Pedro Lemebel" w:history="1">
        <w:r w:rsidR="00FE0679" w:rsidRPr="00114511">
          <w:rPr>
            <w:rStyle w:val="Hipervnculo"/>
            <w:b/>
            <w:color w:val="auto"/>
            <w:u w:val="none"/>
          </w:rPr>
          <w:t xml:space="preserve">Pedro </w:t>
        </w:r>
        <w:proofErr w:type="spellStart"/>
        <w:r w:rsidR="00FE0679" w:rsidRPr="00114511">
          <w:rPr>
            <w:rStyle w:val="Hipervnculo"/>
            <w:b/>
            <w:color w:val="auto"/>
            <w:u w:val="none"/>
          </w:rPr>
          <w:t>Lemebel</w:t>
        </w:r>
        <w:proofErr w:type="spellEnd"/>
      </w:hyperlink>
      <w:r w:rsidR="00FE0679" w:rsidRPr="00114511">
        <w:rPr>
          <w:b/>
        </w:rPr>
        <w:t xml:space="preserve">, </w:t>
      </w:r>
      <w:hyperlink r:id="rId25" w:tooltip="Antonio Skármeta" w:history="1">
        <w:r w:rsidR="00FE0679" w:rsidRPr="00114511">
          <w:rPr>
            <w:rStyle w:val="Hipervnculo"/>
            <w:b/>
            <w:color w:val="auto"/>
            <w:u w:val="none"/>
          </w:rPr>
          <w:t xml:space="preserve">Antonio </w:t>
        </w:r>
        <w:proofErr w:type="spellStart"/>
        <w:r w:rsidR="00FE0679" w:rsidRPr="00114511">
          <w:rPr>
            <w:rStyle w:val="Hipervnculo"/>
            <w:b/>
            <w:color w:val="auto"/>
            <w:u w:val="none"/>
          </w:rPr>
          <w:t>Skármeta</w:t>
        </w:r>
        <w:proofErr w:type="spellEnd"/>
      </w:hyperlink>
      <w:r w:rsidR="00FE0679" w:rsidRPr="00114511">
        <w:rPr>
          <w:b/>
        </w:rPr>
        <w:t>, entre otros.</w:t>
      </w:r>
    </w:p>
    <w:p w:rsidR="00FE0679" w:rsidRPr="00114511" w:rsidRDefault="00FE0679" w:rsidP="00114511">
      <w:pPr>
        <w:widowControl/>
        <w:autoSpaceDE/>
        <w:autoSpaceDN/>
        <w:adjustRightInd/>
        <w:jc w:val="both"/>
        <w:rPr>
          <w:b/>
        </w:rPr>
      </w:pPr>
    </w:p>
    <w:p w:rsidR="00FE0679" w:rsidRDefault="00FE0679" w:rsidP="00114511">
      <w:pPr>
        <w:widowControl/>
        <w:autoSpaceDE/>
        <w:autoSpaceDN/>
        <w:adjustRightInd/>
        <w:jc w:val="both"/>
        <w:rPr>
          <w:b/>
        </w:rPr>
      </w:pPr>
      <w:r w:rsidRPr="00114511">
        <w:rPr>
          <w:b/>
        </w:rPr>
        <w:t xml:space="preserve">  </w:t>
      </w:r>
      <w:r w:rsidRPr="00FE0679">
        <w:rPr>
          <w:b/>
        </w:rPr>
        <w:t>La poeta Lucila Godoy (1889-1957), mejor conocida por nosotros como Gabriela Mistral, inició su carrera literaria a la par de su carrera docente. Con 21 años de edad comenzó a impartir clases para niños en educación básica.</w:t>
      </w:r>
    </w:p>
    <w:p w:rsidR="00D50A8C" w:rsidRPr="00FE0679" w:rsidRDefault="00D50A8C" w:rsidP="00114511">
      <w:pPr>
        <w:widowControl/>
        <w:autoSpaceDE/>
        <w:autoSpaceDN/>
        <w:adjustRightInd/>
        <w:jc w:val="both"/>
        <w:rPr>
          <w:b/>
        </w:rPr>
      </w:pPr>
    </w:p>
    <w:p w:rsidR="00FE0679" w:rsidRDefault="00D70809" w:rsidP="00114511">
      <w:pPr>
        <w:widowControl/>
        <w:autoSpaceDE/>
        <w:autoSpaceDN/>
        <w:adjustRightInd/>
        <w:jc w:val="both"/>
        <w:rPr>
          <w:b/>
        </w:rPr>
      </w:pPr>
      <w:r>
        <w:rPr>
          <w:b/>
        </w:rPr>
        <w:t xml:space="preserve">   </w:t>
      </w:r>
      <w:r w:rsidR="00FE0679" w:rsidRPr="00FE0679">
        <w:rPr>
          <w:b/>
        </w:rPr>
        <w:t>Su admirable vocación no decayó con su consagración poética, pues siempre expuso una férrea defensa de la educación pública y de las responsabilidades estatales para mej</w:t>
      </w:r>
      <w:r w:rsidR="00FE0679" w:rsidRPr="00FE0679">
        <w:rPr>
          <w:b/>
        </w:rPr>
        <w:t>o</w:t>
      </w:r>
      <w:r w:rsidR="00FE0679" w:rsidRPr="00FE0679">
        <w:rPr>
          <w:b/>
        </w:rPr>
        <w:t>rarla.</w:t>
      </w:r>
      <w:r>
        <w:rPr>
          <w:b/>
        </w:rPr>
        <w:t xml:space="preserve"> </w:t>
      </w:r>
      <w:r w:rsidR="00FE0679" w:rsidRPr="00FE0679">
        <w:rPr>
          <w:b/>
        </w:rPr>
        <w:t>Obtuvo el premio Nobel de Literatura en 1945, y su fervor magisterial se mantuvo i</w:t>
      </w:r>
      <w:r w:rsidR="00FE0679" w:rsidRPr="00FE0679">
        <w:rPr>
          <w:b/>
        </w:rPr>
        <w:t>n</w:t>
      </w:r>
      <w:r w:rsidR="00FE0679" w:rsidRPr="00FE0679">
        <w:rPr>
          <w:b/>
        </w:rPr>
        <w:t>tacto. Para recordarnos la pasión por la enseñanza que debe ser piedra angular en la vida de todo catedrático</w:t>
      </w:r>
      <w:r w:rsidR="00D50A8C">
        <w:rPr>
          <w:b/>
        </w:rPr>
        <w:t>.</w:t>
      </w:r>
    </w:p>
    <w:p w:rsidR="00D50A8C" w:rsidRPr="00114511" w:rsidRDefault="00D50A8C" w:rsidP="00114511">
      <w:pPr>
        <w:widowControl/>
        <w:autoSpaceDE/>
        <w:autoSpaceDN/>
        <w:adjustRightInd/>
        <w:jc w:val="both"/>
        <w:rPr>
          <w:b/>
        </w:rPr>
      </w:pPr>
    </w:p>
    <w:p w:rsidR="00FE0679" w:rsidRDefault="00D70809" w:rsidP="00114511">
      <w:pPr>
        <w:pStyle w:val="NormalWeb"/>
        <w:spacing w:before="0" w:beforeAutospacing="0" w:after="0" w:afterAutospacing="0"/>
        <w:jc w:val="both"/>
        <w:rPr>
          <w:rFonts w:ascii="Arial" w:hAnsi="Arial" w:cs="Arial"/>
          <w:b/>
        </w:rPr>
      </w:pPr>
      <w:r>
        <w:rPr>
          <w:rFonts w:ascii="Arial" w:hAnsi="Arial" w:cs="Arial"/>
          <w:b/>
        </w:rPr>
        <w:t xml:space="preserve">    </w:t>
      </w:r>
      <w:r w:rsidR="00FE0679" w:rsidRPr="00114511">
        <w:rPr>
          <w:rFonts w:ascii="Arial" w:hAnsi="Arial" w:cs="Arial"/>
          <w:b/>
        </w:rPr>
        <w:t xml:space="preserve">Gabriela Mistral nació en </w:t>
      </w:r>
      <w:hyperlink r:id="rId26" w:tooltip="Vicuña (Chile)" w:history="1">
        <w:r w:rsidR="00FE0679" w:rsidRPr="00114511">
          <w:rPr>
            <w:rStyle w:val="Hipervnculo"/>
            <w:rFonts w:ascii="Arial" w:hAnsi="Arial" w:cs="Arial"/>
            <w:b/>
            <w:color w:val="auto"/>
            <w:u w:val="none"/>
          </w:rPr>
          <w:t>Vicuña</w:t>
        </w:r>
      </w:hyperlink>
      <w:r w:rsidR="00FE0679" w:rsidRPr="00114511">
        <w:rPr>
          <w:rFonts w:ascii="Arial" w:hAnsi="Arial" w:cs="Arial"/>
          <w:b/>
        </w:rPr>
        <w:t xml:space="preserve"> el </w:t>
      </w:r>
      <w:hyperlink r:id="rId27" w:tooltip="7 de abril" w:history="1">
        <w:r w:rsidR="00FE0679" w:rsidRPr="00114511">
          <w:rPr>
            <w:rStyle w:val="Hipervnculo"/>
            <w:rFonts w:ascii="Arial" w:hAnsi="Arial" w:cs="Arial"/>
            <w:b/>
            <w:color w:val="auto"/>
            <w:u w:val="none"/>
          </w:rPr>
          <w:t>7 de abril</w:t>
        </w:r>
      </w:hyperlink>
      <w:r w:rsidR="00FE0679" w:rsidRPr="00114511">
        <w:rPr>
          <w:rFonts w:ascii="Arial" w:hAnsi="Arial" w:cs="Arial"/>
          <w:b/>
        </w:rPr>
        <w:t xml:space="preserve"> de </w:t>
      </w:r>
      <w:hyperlink r:id="rId28" w:tooltip="1889" w:history="1">
        <w:r w:rsidR="00FE0679" w:rsidRPr="00114511">
          <w:rPr>
            <w:rStyle w:val="Hipervnculo"/>
            <w:rFonts w:ascii="Arial" w:hAnsi="Arial" w:cs="Arial"/>
            <w:b/>
            <w:color w:val="auto"/>
            <w:u w:val="none"/>
          </w:rPr>
          <w:t>1889</w:t>
        </w:r>
      </w:hyperlink>
      <w:r w:rsidR="00FE0679" w:rsidRPr="00114511">
        <w:rPr>
          <w:rFonts w:ascii="Arial" w:hAnsi="Arial" w:cs="Arial"/>
          <w:b/>
        </w:rPr>
        <w:t xml:space="preserve">, con el nombre de </w:t>
      </w:r>
      <w:r w:rsidR="00FE0679" w:rsidRPr="00114511">
        <w:rPr>
          <w:rFonts w:ascii="Arial" w:hAnsi="Arial" w:cs="Arial"/>
          <w:b/>
          <w:bCs/>
        </w:rPr>
        <w:t xml:space="preserve">Lucila de María del Perpetuo Socorro Godoy </w:t>
      </w:r>
      <w:proofErr w:type="spellStart"/>
      <w:r w:rsidR="00FE0679" w:rsidRPr="00114511">
        <w:rPr>
          <w:rFonts w:ascii="Arial" w:hAnsi="Arial" w:cs="Arial"/>
          <w:b/>
          <w:bCs/>
        </w:rPr>
        <w:t>Alcayaga</w:t>
      </w:r>
      <w:proofErr w:type="spellEnd"/>
      <w:r w:rsidR="00FE0679" w:rsidRPr="00114511">
        <w:rPr>
          <w:rFonts w:ascii="Arial" w:hAnsi="Arial" w:cs="Arial"/>
          <w:b/>
        </w:rPr>
        <w:t xml:space="preserve">​ En la actualidad, en la calle donde vio la luz, se creó en 1957 el </w:t>
      </w:r>
      <w:hyperlink r:id="rId29" w:tooltip="Museo Gabriela Mistral" w:history="1">
        <w:r w:rsidR="00FE0679" w:rsidRPr="00114511">
          <w:rPr>
            <w:rStyle w:val="Hipervnculo"/>
            <w:rFonts w:ascii="Arial" w:hAnsi="Arial" w:cs="Arial"/>
            <w:b/>
            <w:color w:val="auto"/>
            <w:u w:val="none"/>
          </w:rPr>
          <w:t>museo que lleva su nombre</w:t>
        </w:r>
      </w:hyperlink>
      <w:r w:rsidR="00FE0679" w:rsidRPr="00114511">
        <w:rPr>
          <w:rFonts w:ascii="Arial" w:hAnsi="Arial" w:cs="Arial"/>
          <w:b/>
        </w:rPr>
        <w:t>.</w:t>
      </w:r>
      <w:r w:rsidR="00D50A8C" w:rsidRPr="00114511">
        <w:rPr>
          <w:rFonts w:ascii="Arial" w:hAnsi="Arial" w:cs="Arial"/>
          <w:b/>
        </w:rPr>
        <w:t xml:space="preserve"> </w:t>
      </w:r>
      <w:r w:rsidR="00FE0679" w:rsidRPr="00114511">
        <w:rPr>
          <w:rFonts w:ascii="Arial" w:hAnsi="Arial" w:cs="Arial"/>
          <w:b/>
        </w:rPr>
        <w:t xml:space="preserve">​ Toda su infancia la pasó en diversas localidades del </w:t>
      </w:r>
      <w:hyperlink r:id="rId30" w:tooltip="Valle de Elqui" w:history="1">
        <w:r w:rsidR="00FE0679" w:rsidRPr="00114511">
          <w:rPr>
            <w:rStyle w:val="Hipervnculo"/>
            <w:rFonts w:ascii="Arial" w:hAnsi="Arial" w:cs="Arial"/>
            <w:b/>
            <w:color w:val="auto"/>
            <w:u w:val="none"/>
          </w:rPr>
          <w:t>valle de Elqui</w:t>
        </w:r>
      </w:hyperlink>
      <w:r w:rsidR="00FE0679" w:rsidRPr="00114511">
        <w:rPr>
          <w:rFonts w:ascii="Arial" w:hAnsi="Arial" w:cs="Arial"/>
          <w:b/>
        </w:rPr>
        <w:t xml:space="preserve">, en la actual </w:t>
      </w:r>
      <w:hyperlink r:id="rId31" w:tooltip="Región de Coquimbo" w:history="1">
        <w:r w:rsidR="00FE0679" w:rsidRPr="00114511">
          <w:rPr>
            <w:rStyle w:val="Hipervnculo"/>
            <w:rFonts w:ascii="Arial" w:hAnsi="Arial" w:cs="Arial"/>
            <w:b/>
            <w:color w:val="auto"/>
            <w:u w:val="none"/>
          </w:rPr>
          <w:t>Región de Coquimbo</w:t>
        </w:r>
      </w:hyperlink>
      <w:r w:rsidR="00FE0679" w:rsidRPr="00114511">
        <w:rPr>
          <w:rFonts w:ascii="Arial" w:hAnsi="Arial" w:cs="Arial"/>
          <w:b/>
        </w:rPr>
        <w:t>. A los diez días, sus padres se la llev</w:t>
      </w:r>
      <w:r w:rsidR="00FE0679" w:rsidRPr="00114511">
        <w:rPr>
          <w:rFonts w:ascii="Arial" w:hAnsi="Arial" w:cs="Arial"/>
          <w:b/>
        </w:rPr>
        <w:t>a</w:t>
      </w:r>
      <w:r w:rsidR="00FE0679" w:rsidRPr="00114511">
        <w:rPr>
          <w:rFonts w:ascii="Arial" w:hAnsi="Arial" w:cs="Arial"/>
          <w:b/>
        </w:rPr>
        <w:t xml:space="preserve">ron desde Vicuña al cercano pueblo de </w:t>
      </w:r>
      <w:hyperlink r:id="rId32" w:tooltip="Pisco Elqui" w:history="1">
        <w:r w:rsidR="00FE0679" w:rsidRPr="00114511">
          <w:rPr>
            <w:rStyle w:val="Hipervnculo"/>
            <w:rFonts w:ascii="Arial" w:hAnsi="Arial" w:cs="Arial"/>
            <w:b/>
            <w:color w:val="auto"/>
            <w:u w:val="none"/>
          </w:rPr>
          <w:t>La Unión</w:t>
        </w:r>
      </w:hyperlink>
      <w:r w:rsidR="00FE0679" w:rsidRPr="00114511">
        <w:rPr>
          <w:rFonts w:ascii="Arial" w:hAnsi="Arial" w:cs="Arial"/>
          <w:b/>
        </w:rPr>
        <w:t xml:space="preserve"> (actualmente llamado </w:t>
      </w:r>
      <w:hyperlink r:id="rId33" w:tooltip="Pisco Elqui" w:history="1">
        <w:r w:rsidR="00FE0679" w:rsidRPr="00114511">
          <w:rPr>
            <w:rStyle w:val="Hipervnculo"/>
            <w:rFonts w:ascii="Arial" w:hAnsi="Arial" w:cs="Arial"/>
            <w:b/>
            <w:color w:val="auto"/>
            <w:u w:val="none"/>
          </w:rPr>
          <w:t>Pisco Elqui</w:t>
        </w:r>
      </w:hyperlink>
      <w:r w:rsidR="00FE0679" w:rsidRPr="00114511">
        <w:rPr>
          <w:rFonts w:ascii="Arial" w:hAnsi="Arial" w:cs="Arial"/>
          <w:b/>
        </w:rPr>
        <w:t xml:space="preserve">). Entre los tres y los nueve años, Mistral vivió en la pequeña localidad de </w:t>
      </w:r>
      <w:hyperlink r:id="rId34" w:tooltip="Montegrande" w:history="1">
        <w:proofErr w:type="spellStart"/>
        <w:r w:rsidR="00FE0679" w:rsidRPr="00114511">
          <w:rPr>
            <w:rStyle w:val="Hipervnculo"/>
            <w:rFonts w:ascii="Arial" w:hAnsi="Arial" w:cs="Arial"/>
            <w:b/>
            <w:color w:val="auto"/>
            <w:u w:val="none"/>
          </w:rPr>
          <w:t>Montegrande</w:t>
        </w:r>
        <w:proofErr w:type="spellEnd"/>
      </w:hyperlink>
      <w:r w:rsidR="00FE0679" w:rsidRPr="00114511">
        <w:rPr>
          <w:rFonts w:ascii="Arial" w:hAnsi="Arial" w:cs="Arial"/>
          <w:b/>
        </w:rPr>
        <w:t xml:space="preserve">. Sería este lugar el que Mistral consideró su ciudad natal; la poeta se refería a él como su «amado pueblo» y fue allí donde pidió que le dieran sepultura. </w:t>
      </w:r>
    </w:p>
    <w:p w:rsidR="00D50A8C" w:rsidRPr="00114511" w:rsidRDefault="00D50A8C" w:rsidP="00114511">
      <w:pPr>
        <w:pStyle w:val="NormalWeb"/>
        <w:spacing w:before="0" w:beforeAutospacing="0" w:after="0" w:afterAutospacing="0"/>
        <w:jc w:val="both"/>
        <w:rPr>
          <w:rFonts w:ascii="Arial" w:hAnsi="Arial" w:cs="Arial"/>
          <w:b/>
        </w:rPr>
      </w:pPr>
    </w:p>
    <w:p w:rsidR="00FE0679" w:rsidRPr="00114511" w:rsidRDefault="00D70809" w:rsidP="00114511">
      <w:pPr>
        <w:pStyle w:val="NormalWeb"/>
        <w:spacing w:before="0" w:beforeAutospacing="0" w:after="0" w:afterAutospacing="0"/>
        <w:jc w:val="both"/>
        <w:rPr>
          <w:rFonts w:ascii="Arial" w:hAnsi="Arial" w:cs="Arial"/>
          <w:b/>
        </w:rPr>
      </w:pPr>
      <w:r>
        <w:rPr>
          <w:rFonts w:ascii="Arial" w:hAnsi="Arial" w:cs="Arial"/>
          <w:b/>
        </w:rPr>
        <w:t xml:space="preserve">   </w:t>
      </w:r>
      <w:r w:rsidR="00FE0679" w:rsidRPr="00114511">
        <w:rPr>
          <w:rFonts w:ascii="Arial" w:hAnsi="Arial" w:cs="Arial"/>
          <w:b/>
        </w:rPr>
        <w:t xml:space="preserve">Hija de Juan Jerónimo Godoy Villanueva, profesor de ascendencia </w:t>
      </w:r>
      <w:hyperlink r:id="rId35" w:tooltip="Diaguita" w:history="1">
        <w:r w:rsidR="00FE0679" w:rsidRPr="00114511">
          <w:rPr>
            <w:rStyle w:val="Hipervnculo"/>
            <w:rFonts w:ascii="Arial" w:hAnsi="Arial" w:cs="Arial"/>
            <w:b/>
            <w:color w:val="auto"/>
            <w:u w:val="none"/>
          </w:rPr>
          <w:t>diaguita</w:t>
        </w:r>
      </w:hyperlink>
      <w:r w:rsidR="00FE0679" w:rsidRPr="00114511">
        <w:rPr>
          <w:rFonts w:ascii="Arial" w:hAnsi="Arial" w:cs="Arial"/>
          <w:b/>
        </w:rPr>
        <w:t>,</w:t>
      </w:r>
      <w:r w:rsidR="00D50A8C" w:rsidRPr="00114511">
        <w:rPr>
          <w:rFonts w:ascii="Arial" w:hAnsi="Arial" w:cs="Arial"/>
          <w:b/>
        </w:rPr>
        <w:t xml:space="preserve"> </w:t>
      </w:r>
      <w:r w:rsidR="00FE0679" w:rsidRPr="00114511">
        <w:rPr>
          <w:rFonts w:ascii="Arial" w:hAnsi="Arial" w:cs="Arial"/>
          <w:b/>
        </w:rPr>
        <w:t>​ y de Petron</w:t>
      </w:r>
      <w:r w:rsidR="00FE0679" w:rsidRPr="00114511">
        <w:rPr>
          <w:rFonts w:ascii="Arial" w:hAnsi="Arial" w:cs="Arial"/>
          <w:b/>
        </w:rPr>
        <w:t>i</w:t>
      </w:r>
      <w:r w:rsidR="00FE0679" w:rsidRPr="00114511">
        <w:rPr>
          <w:rFonts w:ascii="Arial" w:hAnsi="Arial" w:cs="Arial"/>
          <w:b/>
        </w:rPr>
        <w:t xml:space="preserve">la </w:t>
      </w:r>
      <w:proofErr w:type="spellStart"/>
      <w:r w:rsidR="00FE0679" w:rsidRPr="00114511">
        <w:rPr>
          <w:rFonts w:ascii="Arial" w:hAnsi="Arial" w:cs="Arial"/>
          <w:b/>
        </w:rPr>
        <w:t>Alcayaga</w:t>
      </w:r>
      <w:proofErr w:type="spellEnd"/>
      <w:r w:rsidR="00FE0679" w:rsidRPr="00114511">
        <w:rPr>
          <w:rFonts w:ascii="Arial" w:hAnsi="Arial" w:cs="Arial"/>
          <w:b/>
        </w:rPr>
        <w:t xml:space="preserve"> Rojas, de ascendencia </w:t>
      </w:r>
      <w:hyperlink r:id="rId36" w:tooltip="Vasca" w:history="1">
        <w:r w:rsidR="00FE0679" w:rsidRPr="00114511">
          <w:rPr>
            <w:rStyle w:val="Hipervnculo"/>
            <w:rFonts w:ascii="Arial" w:hAnsi="Arial" w:cs="Arial"/>
            <w:b/>
            <w:color w:val="auto"/>
            <w:u w:val="none"/>
          </w:rPr>
          <w:t>vasca</w:t>
        </w:r>
      </w:hyperlink>
      <w:r w:rsidR="00FE0679" w:rsidRPr="00114511">
        <w:rPr>
          <w:rFonts w:ascii="Arial" w:hAnsi="Arial" w:cs="Arial"/>
          <w:b/>
        </w:rPr>
        <w:t>.</w:t>
      </w:r>
      <w:r w:rsidR="00D50A8C" w:rsidRPr="00114511">
        <w:rPr>
          <w:rFonts w:ascii="Arial" w:hAnsi="Arial" w:cs="Arial"/>
          <w:b/>
        </w:rPr>
        <w:t xml:space="preserve"> </w:t>
      </w:r>
      <w:r w:rsidR="00FE0679" w:rsidRPr="00114511">
        <w:rPr>
          <w:rFonts w:ascii="Arial" w:hAnsi="Arial" w:cs="Arial"/>
          <w:b/>
        </w:rPr>
        <w:t xml:space="preserve">​ Sus abuelos paternos, oriundos de la actual </w:t>
      </w:r>
      <w:hyperlink r:id="rId37" w:tooltip="Región de Antofagasta" w:history="1">
        <w:r w:rsidR="00FE0679" w:rsidRPr="00114511">
          <w:rPr>
            <w:rStyle w:val="Hipervnculo"/>
            <w:rFonts w:ascii="Arial" w:hAnsi="Arial" w:cs="Arial"/>
            <w:b/>
            <w:color w:val="auto"/>
            <w:u w:val="none"/>
          </w:rPr>
          <w:t>r</w:t>
        </w:r>
        <w:r w:rsidR="00FE0679" w:rsidRPr="00114511">
          <w:rPr>
            <w:rStyle w:val="Hipervnculo"/>
            <w:rFonts w:ascii="Arial" w:hAnsi="Arial" w:cs="Arial"/>
            <w:b/>
            <w:color w:val="auto"/>
            <w:u w:val="none"/>
          </w:rPr>
          <w:t>e</w:t>
        </w:r>
        <w:r w:rsidR="00FE0679" w:rsidRPr="00114511">
          <w:rPr>
            <w:rStyle w:val="Hipervnculo"/>
            <w:rFonts w:ascii="Arial" w:hAnsi="Arial" w:cs="Arial"/>
            <w:b/>
            <w:color w:val="auto"/>
            <w:u w:val="none"/>
          </w:rPr>
          <w:t>gión de Antofagasta</w:t>
        </w:r>
      </w:hyperlink>
      <w:r w:rsidR="00FE0679" w:rsidRPr="00114511">
        <w:rPr>
          <w:rFonts w:ascii="Arial" w:hAnsi="Arial" w:cs="Arial"/>
          <w:b/>
        </w:rPr>
        <w:t xml:space="preserve">, fueron Gregorio Godoy e Isabel Villanueva; y los maternos, Francisco </w:t>
      </w:r>
      <w:proofErr w:type="spellStart"/>
      <w:r w:rsidR="00FE0679" w:rsidRPr="00114511">
        <w:rPr>
          <w:rFonts w:ascii="Arial" w:hAnsi="Arial" w:cs="Arial"/>
          <w:b/>
        </w:rPr>
        <w:t>Alcayaga</w:t>
      </w:r>
      <w:proofErr w:type="spellEnd"/>
      <w:r w:rsidR="00FE0679" w:rsidRPr="00114511">
        <w:rPr>
          <w:rFonts w:ascii="Arial" w:hAnsi="Arial" w:cs="Arial"/>
          <w:b/>
        </w:rPr>
        <w:t xml:space="preserve"> </w:t>
      </w:r>
      <w:proofErr w:type="spellStart"/>
      <w:r w:rsidR="00FE0679" w:rsidRPr="00114511">
        <w:rPr>
          <w:rFonts w:ascii="Arial" w:hAnsi="Arial" w:cs="Arial"/>
          <w:b/>
        </w:rPr>
        <w:t>Barraza</w:t>
      </w:r>
      <w:proofErr w:type="spellEnd"/>
      <w:r w:rsidR="00FE0679" w:rsidRPr="00114511">
        <w:rPr>
          <w:rFonts w:ascii="Arial" w:hAnsi="Arial" w:cs="Arial"/>
          <w:b/>
        </w:rPr>
        <w:t xml:space="preserve"> y Lucía Rojas Miranda, descendientes de familias propietarias de tierras del valle de Elqui. Por el lado de su madre, Gabriela Mistral tuvo una media hermana m</w:t>
      </w:r>
      <w:r w:rsidR="00FE0679" w:rsidRPr="00114511">
        <w:rPr>
          <w:rFonts w:ascii="Arial" w:hAnsi="Arial" w:cs="Arial"/>
          <w:b/>
        </w:rPr>
        <w:t>a</w:t>
      </w:r>
      <w:r w:rsidR="00FE0679" w:rsidRPr="00114511">
        <w:rPr>
          <w:rFonts w:ascii="Arial" w:hAnsi="Arial" w:cs="Arial"/>
          <w:b/>
        </w:rPr>
        <w:t xml:space="preserve">yor, </w:t>
      </w:r>
      <w:proofErr w:type="spellStart"/>
      <w:r w:rsidR="00FE0679" w:rsidRPr="00114511">
        <w:rPr>
          <w:rFonts w:ascii="Arial" w:hAnsi="Arial" w:cs="Arial"/>
          <w:b/>
        </w:rPr>
        <w:t>Emelina</w:t>
      </w:r>
      <w:proofErr w:type="spellEnd"/>
      <w:r w:rsidR="00FE0679" w:rsidRPr="00114511">
        <w:rPr>
          <w:rFonts w:ascii="Arial" w:hAnsi="Arial" w:cs="Arial"/>
          <w:b/>
        </w:rPr>
        <w:t xml:space="preserve"> Molina </w:t>
      </w:r>
      <w:proofErr w:type="spellStart"/>
      <w:r w:rsidR="00FE0679" w:rsidRPr="00114511">
        <w:rPr>
          <w:rFonts w:ascii="Arial" w:hAnsi="Arial" w:cs="Arial"/>
          <w:b/>
        </w:rPr>
        <w:t>Alcayaga</w:t>
      </w:r>
      <w:proofErr w:type="spellEnd"/>
      <w:r w:rsidR="00FE0679" w:rsidRPr="00114511">
        <w:rPr>
          <w:rFonts w:ascii="Arial" w:hAnsi="Arial" w:cs="Arial"/>
          <w:b/>
        </w:rPr>
        <w:t xml:space="preserve">, hija de Rosendo Molina Rojas, quien fue su primera maestra. Por el de su padre, habría tenido otro hermanastro, llamado Carlos Miguel Godoy </w:t>
      </w:r>
      <w:proofErr w:type="spellStart"/>
      <w:r w:rsidR="00FE0679" w:rsidRPr="00114511">
        <w:rPr>
          <w:rFonts w:ascii="Arial" w:hAnsi="Arial" w:cs="Arial"/>
          <w:b/>
        </w:rPr>
        <w:t>Vallejos</w:t>
      </w:r>
      <w:proofErr w:type="spellEnd"/>
      <w:r w:rsidR="00FE0679" w:rsidRPr="00114511">
        <w:rPr>
          <w:rFonts w:ascii="Arial" w:hAnsi="Arial" w:cs="Arial"/>
          <w:b/>
        </w:rPr>
        <w:t xml:space="preserve">. </w:t>
      </w:r>
    </w:p>
    <w:p w:rsidR="00FE0679" w:rsidRPr="00114511" w:rsidRDefault="00046500" w:rsidP="00114511">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FE0679" w:rsidRPr="00114511">
        <w:rPr>
          <w:rFonts w:ascii="Arial" w:hAnsi="Arial" w:cs="Arial"/>
          <w:b/>
        </w:rPr>
        <w:t xml:space="preserve">Aunque su padre abandonó el hogar cuando ella tenía unos tres años, Gabriela Mistral lo quiso y siempre lo defendió. </w:t>
      </w:r>
      <w:r w:rsidR="00D50A8C">
        <w:rPr>
          <w:rFonts w:ascii="Arial" w:hAnsi="Arial" w:cs="Arial"/>
          <w:b/>
        </w:rPr>
        <w:t xml:space="preserve"> </w:t>
      </w:r>
      <w:r w:rsidR="00FE0679" w:rsidRPr="00114511">
        <w:rPr>
          <w:rFonts w:ascii="Arial" w:hAnsi="Arial" w:cs="Arial"/>
          <w:b/>
        </w:rPr>
        <w:t>Cuenta que «revolviendo papeles», encontró unos versos «muy bonitos». «Esos versos de mi padre, los primeros que leí, despertaron mi pasión poética», escribió.</w:t>
      </w:r>
      <w:r w:rsidR="00D50A8C" w:rsidRPr="00114511">
        <w:rPr>
          <w:rFonts w:ascii="Arial" w:hAnsi="Arial" w:cs="Arial"/>
          <w:b/>
        </w:rPr>
        <w:t xml:space="preserve"> </w:t>
      </w:r>
      <w:r w:rsidR="00FE0679" w:rsidRPr="00114511">
        <w:rPr>
          <w:rFonts w:ascii="Arial" w:hAnsi="Arial" w:cs="Arial"/>
          <w:b/>
        </w:rPr>
        <w:t xml:space="preserve">​ </w:t>
      </w:r>
    </w:p>
    <w:p w:rsidR="00FE0679" w:rsidRPr="00114511" w:rsidRDefault="00FE0679" w:rsidP="00114511">
      <w:pPr>
        <w:widowControl/>
        <w:autoSpaceDE/>
        <w:autoSpaceDN/>
        <w:adjustRightInd/>
        <w:jc w:val="both"/>
        <w:rPr>
          <w:b/>
        </w:rPr>
      </w:pPr>
    </w:p>
    <w:p w:rsidR="00D50A8C" w:rsidRDefault="00D70809" w:rsidP="00114511">
      <w:pPr>
        <w:pStyle w:val="NormalWeb"/>
        <w:spacing w:before="0" w:beforeAutospacing="0" w:after="0" w:afterAutospacing="0"/>
        <w:jc w:val="both"/>
        <w:rPr>
          <w:rFonts w:ascii="Arial" w:hAnsi="Arial" w:cs="Arial"/>
          <w:b/>
        </w:rPr>
      </w:pPr>
      <w:r>
        <w:rPr>
          <w:rFonts w:ascii="Arial" w:hAnsi="Arial" w:cs="Arial"/>
          <w:b/>
        </w:rPr>
        <w:t xml:space="preserve">   </w:t>
      </w:r>
      <w:r w:rsidR="00FE0679" w:rsidRPr="00114511">
        <w:rPr>
          <w:rFonts w:ascii="Arial" w:hAnsi="Arial" w:cs="Arial"/>
          <w:b/>
        </w:rPr>
        <w:t xml:space="preserve">En </w:t>
      </w:r>
      <w:hyperlink r:id="rId38" w:tooltip="1904" w:history="1">
        <w:r w:rsidR="00FE0679" w:rsidRPr="00114511">
          <w:rPr>
            <w:rStyle w:val="Hipervnculo"/>
            <w:rFonts w:ascii="Arial" w:hAnsi="Arial" w:cs="Arial"/>
            <w:b/>
            <w:color w:val="auto"/>
            <w:u w:val="none"/>
          </w:rPr>
          <w:t>1904</w:t>
        </w:r>
      </w:hyperlink>
      <w:r w:rsidR="00FE0679" w:rsidRPr="00114511">
        <w:rPr>
          <w:rFonts w:ascii="Arial" w:hAnsi="Arial" w:cs="Arial"/>
          <w:b/>
        </w:rPr>
        <w:t xml:space="preserve">, comenzó a trabajar como profesora ayudante en la Escuela de la </w:t>
      </w:r>
      <w:hyperlink r:id="rId39" w:tooltip="Las Compañías (La Serena)" w:history="1">
        <w:r w:rsidR="00FE0679" w:rsidRPr="00114511">
          <w:rPr>
            <w:rStyle w:val="Hipervnculo"/>
            <w:rFonts w:ascii="Arial" w:hAnsi="Arial" w:cs="Arial"/>
            <w:b/>
            <w:color w:val="auto"/>
            <w:u w:val="none"/>
          </w:rPr>
          <w:t>Compañía Baja</w:t>
        </w:r>
      </w:hyperlink>
      <w:r w:rsidR="00FE0679" w:rsidRPr="00114511">
        <w:rPr>
          <w:rFonts w:ascii="Arial" w:hAnsi="Arial" w:cs="Arial"/>
          <w:b/>
        </w:rPr>
        <w:t xml:space="preserve"> (en </w:t>
      </w:r>
      <w:hyperlink r:id="rId40" w:tooltip="La Serena (Chile)" w:history="1">
        <w:r w:rsidR="00FE0679" w:rsidRPr="00114511">
          <w:rPr>
            <w:rStyle w:val="Hipervnculo"/>
            <w:rFonts w:ascii="Arial" w:hAnsi="Arial" w:cs="Arial"/>
            <w:b/>
            <w:color w:val="auto"/>
            <w:u w:val="none"/>
          </w:rPr>
          <w:t>La Serena</w:t>
        </w:r>
      </w:hyperlink>
      <w:r w:rsidR="00FE0679" w:rsidRPr="00114511">
        <w:rPr>
          <w:rFonts w:ascii="Arial" w:hAnsi="Arial" w:cs="Arial"/>
          <w:b/>
        </w:rPr>
        <w:t xml:space="preserve">) y a enviar colaboraciones al diario serenense </w:t>
      </w:r>
      <w:hyperlink r:id="rId41" w:tooltip="El Coquimbo (periódico)" w:history="1">
        <w:r w:rsidR="00FE0679" w:rsidRPr="00114511">
          <w:rPr>
            <w:rStyle w:val="Hipervnculo"/>
            <w:rFonts w:ascii="Arial" w:hAnsi="Arial" w:cs="Arial"/>
            <w:b/>
            <w:i/>
            <w:iCs/>
            <w:color w:val="auto"/>
            <w:u w:val="none"/>
          </w:rPr>
          <w:t>El Coquimbo</w:t>
        </w:r>
      </w:hyperlink>
      <w:r w:rsidR="00FE0679" w:rsidRPr="00114511">
        <w:rPr>
          <w:rFonts w:ascii="Arial" w:hAnsi="Arial" w:cs="Arial"/>
          <w:b/>
        </w:rPr>
        <w:t>. Al año siguie</w:t>
      </w:r>
      <w:r w:rsidR="00FE0679" w:rsidRPr="00114511">
        <w:rPr>
          <w:rFonts w:ascii="Arial" w:hAnsi="Arial" w:cs="Arial"/>
          <w:b/>
        </w:rPr>
        <w:t>n</w:t>
      </w:r>
      <w:r w:rsidR="00FE0679" w:rsidRPr="00114511">
        <w:rPr>
          <w:rFonts w:ascii="Arial" w:hAnsi="Arial" w:cs="Arial"/>
          <w:b/>
        </w:rPr>
        <w:t xml:space="preserve">te, continuó escribiendo en él y en </w:t>
      </w:r>
      <w:r w:rsidR="00FE0679" w:rsidRPr="00114511">
        <w:rPr>
          <w:rFonts w:ascii="Arial" w:hAnsi="Arial" w:cs="Arial"/>
          <w:b/>
          <w:i/>
          <w:iCs/>
        </w:rPr>
        <w:t>La Voz de Elqui</w:t>
      </w:r>
      <w:r w:rsidR="00FE0679" w:rsidRPr="00114511">
        <w:rPr>
          <w:rFonts w:ascii="Arial" w:hAnsi="Arial" w:cs="Arial"/>
          <w:b/>
        </w:rPr>
        <w:t>, de Vicuña.</w:t>
      </w:r>
    </w:p>
    <w:p w:rsidR="00FE0679" w:rsidRPr="00114511" w:rsidRDefault="00FE0679" w:rsidP="00114511">
      <w:pPr>
        <w:pStyle w:val="NormalWeb"/>
        <w:spacing w:before="0" w:beforeAutospacing="0" w:after="0" w:afterAutospacing="0"/>
        <w:jc w:val="both"/>
        <w:rPr>
          <w:rFonts w:ascii="Arial" w:hAnsi="Arial" w:cs="Arial"/>
          <w:b/>
        </w:rPr>
      </w:pPr>
      <w:r w:rsidRPr="00114511">
        <w:rPr>
          <w:rFonts w:ascii="Arial" w:hAnsi="Arial" w:cs="Arial"/>
          <w:b/>
        </w:rPr>
        <w:t xml:space="preserve">​ </w:t>
      </w:r>
    </w:p>
    <w:p w:rsidR="00D50A8C" w:rsidRDefault="00D70809" w:rsidP="00114511">
      <w:pPr>
        <w:pStyle w:val="NormalWeb"/>
        <w:spacing w:before="0" w:beforeAutospacing="0" w:after="0" w:afterAutospacing="0"/>
        <w:jc w:val="both"/>
        <w:rPr>
          <w:rFonts w:ascii="Arial" w:hAnsi="Arial" w:cs="Arial"/>
          <w:b/>
        </w:rPr>
      </w:pPr>
      <w:r>
        <w:rPr>
          <w:rFonts w:ascii="Arial" w:hAnsi="Arial" w:cs="Arial"/>
          <w:b/>
        </w:rPr>
        <w:t xml:space="preserve">   </w:t>
      </w:r>
      <w:r w:rsidR="00FE0679" w:rsidRPr="00114511">
        <w:rPr>
          <w:rFonts w:ascii="Arial" w:hAnsi="Arial" w:cs="Arial"/>
          <w:b/>
        </w:rPr>
        <w:t xml:space="preserve">Desde </w:t>
      </w:r>
      <w:hyperlink r:id="rId42" w:tooltip="1908" w:history="1">
        <w:r w:rsidR="00FE0679" w:rsidRPr="00114511">
          <w:rPr>
            <w:rStyle w:val="Hipervnculo"/>
            <w:rFonts w:ascii="Arial" w:hAnsi="Arial" w:cs="Arial"/>
            <w:b/>
            <w:color w:val="auto"/>
            <w:u w:val="none"/>
          </w:rPr>
          <w:t>1908</w:t>
        </w:r>
      </w:hyperlink>
      <w:r w:rsidR="00FE0679" w:rsidRPr="00114511">
        <w:rPr>
          <w:rFonts w:ascii="Arial" w:hAnsi="Arial" w:cs="Arial"/>
          <w:b/>
        </w:rPr>
        <w:t xml:space="preserve">, fue maestra en La Cantera y después en Los Cerrillos, camino a </w:t>
      </w:r>
      <w:hyperlink r:id="rId43" w:tooltip="Ovalle" w:history="1">
        <w:r w:rsidR="00FE0679" w:rsidRPr="00114511">
          <w:rPr>
            <w:rStyle w:val="Hipervnculo"/>
            <w:rFonts w:ascii="Arial" w:hAnsi="Arial" w:cs="Arial"/>
            <w:b/>
            <w:color w:val="auto"/>
            <w:u w:val="none"/>
          </w:rPr>
          <w:t>Ovalle</w:t>
        </w:r>
      </w:hyperlink>
      <w:r w:rsidR="00FE0679" w:rsidRPr="00114511">
        <w:rPr>
          <w:rFonts w:ascii="Arial" w:hAnsi="Arial" w:cs="Arial"/>
          <w:b/>
        </w:rPr>
        <w:t>. No estudió para maestra, ya que no tenía dinero para ello. Quiso ingresar en una escuela no</w:t>
      </w:r>
      <w:r w:rsidR="00FE0679" w:rsidRPr="00114511">
        <w:rPr>
          <w:rFonts w:ascii="Arial" w:hAnsi="Arial" w:cs="Arial"/>
          <w:b/>
        </w:rPr>
        <w:t>r</w:t>
      </w:r>
      <w:r w:rsidR="00FE0679" w:rsidRPr="00114511">
        <w:rPr>
          <w:rFonts w:ascii="Arial" w:hAnsi="Arial" w:cs="Arial"/>
          <w:b/>
        </w:rPr>
        <w:t>mal de la que fue excluida por prejuicios religiosos.</w:t>
      </w:r>
      <w:r w:rsidR="00D50A8C">
        <w:rPr>
          <w:rFonts w:ascii="Arial" w:hAnsi="Arial" w:cs="Arial"/>
          <w:b/>
        </w:rPr>
        <w:t xml:space="preserve"> </w:t>
      </w:r>
      <w:r w:rsidR="00FE0679" w:rsidRPr="00114511">
        <w:rPr>
          <w:rFonts w:ascii="Arial" w:hAnsi="Arial" w:cs="Arial"/>
          <w:b/>
        </w:rPr>
        <w:t xml:space="preserve">​ En </w:t>
      </w:r>
      <w:hyperlink r:id="rId44" w:tooltip="1910" w:history="1">
        <w:r w:rsidR="00FE0679" w:rsidRPr="00114511">
          <w:rPr>
            <w:rStyle w:val="Hipervnculo"/>
            <w:rFonts w:ascii="Arial" w:hAnsi="Arial" w:cs="Arial"/>
            <w:b/>
            <w:color w:val="auto"/>
            <w:u w:val="none"/>
          </w:rPr>
          <w:t>1910</w:t>
        </w:r>
      </w:hyperlink>
      <w:r w:rsidR="00FE0679" w:rsidRPr="00114511">
        <w:rPr>
          <w:rFonts w:ascii="Arial" w:hAnsi="Arial" w:cs="Arial"/>
          <w:b/>
        </w:rPr>
        <w:t xml:space="preserve">, convalidó sus conocimientos ante la Escuela Normal № 1 de </w:t>
      </w:r>
      <w:hyperlink r:id="rId45" w:tooltip="Santiago de Chile" w:history="1">
        <w:r w:rsidR="00FE0679" w:rsidRPr="00114511">
          <w:rPr>
            <w:rStyle w:val="Hipervnculo"/>
            <w:rFonts w:ascii="Arial" w:hAnsi="Arial" w:cs="Arial"/>
            <w:b/>
            <w:color w:val="auto"/>
            <w:u w:val="none"/>
          </w:rPr>
          <w:t>Santiago</w:t>
        </w:r>
      </w:hyperlink>
      <w:r w:rsidR="00FE0679" w:rsidRPr="00114511">
        <w:rPr>
          <w:rFonts w:ascii="Arial" w:hAnsi="Arial" w:cs="Arial"/>
          <w:b/>
        </w:rPr>
        <w:t xml:space="preserve"> y obtuvo el título de «profesora de Estado», con lo que pudo ejercer la docencia en el secundario. Esto le costó la rivalidad de sus colegas, ya que ese título lo recibió mediante convalidación de sus conocimientos y experiencia, sin haber concurrido al </w:t>
      </w:r>
      <w:hyperlink r:id="rId46" w:tooltip="Instituto Pedagógico de la Universidad de Chile" w:history="1">
        <w:r w:rsidR="00FE0679" w:rsidRPr="00114511">
          <w:rPr>
            <w:rStyle w:val="Hipervnculo"/>
            <w:rFonts w:ascii="Arial" w:hAnsi="Arial" w:cs="Arial"/>
            <w:b/>
            <w:color w:val="auto"/>
            <w:u w:val="none"/>
          </w:rPr>
          <w:t>Instituto Pedagógico de la Universidad de Chile</w:t>
        </w:r>
      </w:hyperlink>
      <w:r w:rsidR="00FE0679" w:rsidRPr="00114511">
        <w:rPr>
          <w:rFonts w:ascii="Arial" w:hAnsi="Arial" w:cs="Arial"/>
          <w:b/>
        </w:rPr>
        <w:t>.</w:t>
      </w:r>
    </w:p>
    <w:p w:rsidR="00FE0679" w:rsidRPr="00114511" w:rsidRDefault="00FE0679" w:rsidP="00114511">
      <w:pPr>
        <w:pStyle w:val="NormalWeb"/>
        <w:spacing w:before="0" w:beforeAutospacing="0" w:after="0" w:afterAutospacing="0"/>
        <w:jc w:val="both"/>
        <w:rPr>
          <w:rFonts w:ascii="Arial" w:hAnsi="Arial" w:cs="Arial"/>
          <w:b/>
        </w:rPr>
      </w:pPr>
      <w:r w:rsidRPr="00114511">
        <w:rPr>
          <w:rFonts w:ascii="Arial" w:hAnsi="Arial" w:cs="Arial"/>
          <w:b/>
        </w:rPr>
        <w:t xml:space="preserve">​ </w:t>
      </w:r>
    </w:p>
    <w:p w:rsidR="00046500"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FE0679" w:rsidRPr="00114511">
        <w:rPr>
          <w:rFonts w:ascii="Arial" w:hAnsi="Arial" w:cs="Arial"/>
          <w:b/>
        </w:rPr>
        <w:t xml:space="preserve">Lucila Godoy </w:t>
      </w:r>
      <w:proofErr w:type="spellStart"/>
      <w:r w:rsidR="00FE0679" w:rsidRPr="00114511">
        <w:rPr>
          <w:rFonts w:ascii="Arial" w:hAnsi="Arial" w:cs="Arial"/>
          <w:b/>
        </w:rPr>
        <w:t>Alcayaga</w:t>
      </w:r>
      <w:proofErr w:type="spellEnd"/>
      <w:r w:rsidR="00FE0679" w:rsidRPr="00114511">
        <w:rPr>
          <w:rFonts w:ascii="Arial" w:hAnsi="Arial" w:cs="Arial"/>
          <w:b/>
        </w:rPr>
        <w:t xml:space="preserve"> o Gabriela Mistral llegó a </w:t>
      </w:r>
      <w:hyperlink r:id="rId47" w:tooltip="Traiguén" w:history="1">
        <w:proofErr w:type="spellStart"/>
        <w:r w:rsidR="00FE0679" w:rsidRPr="00114511">
          <w:rPr>
            <w:rStyle w:val="Hipervnculo"/>
            <w:rFonts w:ascii="Arial" w:hAnsi="Arial" w:cs="Arial"/>
            <w:b/>
            <w:color w:val="auto"/>
            <w:u w:val="none"/>
          </w:rPr>
          <w:t>Traiguén</w:t>
        </w:r>
        <w:proofErr w:type="spellEnd"/>
      </w:hyperlink>
      <w:r w:rsidR="00FE0679" w:rsidRPr="00114511">
        <w:rPr>
          <w:rFonts w:ascii="Arial" w:hAnsi="Arial" w:cs="Arial"/>
          <w:b/>
        </w:rPr>
        <w:t xml:space="preserve"> en la Araucanía en octubre de 1910, con 21 años, a prestar servicio como profesora a instancias de la directora del Liceo de Niñas de </w:t>
      </w:r>
      <w:hyperlink r:id="rId48" w:tooltip="Traiguén" w:history="1">
        <w:proofErr w:type="spellStart"/>
        <w:r w:rsidR="00FE0679" w:rsidRPr="00114511">
          <w:rPr>
            <w:rStyle w:val="Hipervnculo"/>
            <w:rFonts w:ascii="Arial" w:hAnsi="Arial" w:cs="Arial"/>
            <w:b/>
            <w:color w:val="auto"/>
            <w:u w:val="none"/>
          </w:rPr>
          <w:t>Traiguén</w:t>
        </w:r>
        <w:proofErr w:type="spellEnd"/>
      </w:hyperlink>
      <w:r w:rsidR="00FE0679" w:rsidRPr="00114511">
        <w:rPr>
          <w:rFonts w:ascii="Arial" w:hAnsi="Arial" w:cs="Arial"/>
          <w:b/>
        </w:rPr>
        <w:t>. Al respecto, escribió: “</w:t>
      </w:r>
      <w:proofErr w:type="spellStart"/>
      <w:r w:rsidR="00FE0679" w:rsidRPr="00114511">
        <w:rPr>
          <w:rFonts w:ascii="Arial" w:hAnsi="Arial" w:cs="Arial"/>
          <w:b/>
          <w:i/>
          <w:iCs/>
        </w:rPr>
        <w:t>Fidelia</w:t>
      </w:r>
      <w:proofErr w:type="spellEnd"/>
      <w:r w:rsidR="00FE0679" w:rsidRPr="00114511">
        <w:rPr>
          <w:rFonts w:ascii="Arial" w:hAnsi="Arial" w:cs="Arial"/>
          <w:b/>
          <w:i/>
          <w:iCs/>
        </w:rPr>
        <w:t xml:space="preserve"> Valdés me metió en la </w:t>
      </w:r>
      <w:hyperlink r:id="rId49" w:tooltip="Enseñanza secundaria" w:history="1">
        <w:r w:rsidR="00FE0679" w:rsidRPr="00114511">
          <w:rPr>
            <w:rStyle w:val="Hipervnculo"/>
            <w:rFonts w:ascii="Arial" w:hAnsi="Arial" w:cs="Arial"/>
            <w:b/>
            <w:i/>
            <w:iCs/>
            <w:color w:val="auto"/>
            <w:u w:val="none"/>
          </w:rPr>
          <w:t>enseñanza s</w:t>
        </w:r>
        <w:r w:rsidR="00FE0679" w:rsidRPr="00114511">
          <w:rPr>
            <w:rStyle w:val="Hipervnculo"/>
            <w:rFonts w:ascii="Arial" w:hAnsi="Arial" w:cs="Arial"/>
            <w:b/>
            <w:i/>
            <w:iCs/>
            <w:color w:val="auto"/>
            <w:u w:val="none"/>
          </w:rPr>
          <w:t>e</w:t>
        </w:r>
        <w:r w:rsidR="00FE0679" w:rsidRPr="00114511">
          <w:rPr>
            <w:rStyle w:val="Hipervnculo"/>
            <w:rFonts w:ascii="Arial" w:hAnsi="Arial" w:cs="Arial"/>
            <w:b/>
            <w:i/>
            <w:iCs/>
            <w:color w:val="auto"/>
            <w:u w:val="none"/>
          </w:rPr>
          <w:t>cundaria</w:t>
        </w:r>
      </w:hyperlink>
      <w:r w:rsidR="00FE0679" w:rsidRPr="00114511">
        <w:rPr>
          <w:rFonts w:ascii="Arial" w:hAnsi="Arial" w:cs="Arial"/>
          <w:b/>
          <w:i/>
          <w:iCs/>
        </w:rPr>
        <w:t xml:space="preserve">, me llevó a </w:t>
      </w:r>
      <w:hyperlink r:id="rId50" w:tooltip="Traiguén" w:history="1">
        <w:proofErr w:type="spellStart"/>
        <w:r w:rsidR="00FE0679" w:rsidRPr="00114511">
          <w:rPr>
            <w:rStyle w:val="Hipervnculo"/>
            <w:rFonts w:ascii="Arial" w:hAnsi="Arial" w:cs="Arial"/>
            <w:b/>
            <w:i/>
            <w:iCs/>
            <w:color w:val="auto"/>
            <w:u w:val="none"/>
          </w:rPr>
          <w:t>Traiguén</w:t>
        </w:r>
        <w:proofErr w:type="spellEnd"/>
      </w:hyperlink>
      <w:r w:rsidR="00FE0679" w:rsidRPr="00114511">
        <w:rPr>
          <w:rFonts w:ascii="Arial" w:hAnsi="Arial" w:cs="Arial"/>
          <w:b/>
        </w:rPr>
        <w:t>".</w:t>
      </w:r>
    </w:p>
    <w:p w:rsidR="00046500" w:rsidRDefault="00046500" w:rsidP="00114511">
      <w:pPr>
        <w:pStyle w:val="NormalWeb"/>
        <w:spacing w:before="0" w:beforeAutospacing="0" w:after="0" w:afterAutospacing="0"/>
        <w:jc w:val="both"/>
        <w:rPr>
          <w:rFonts w:ascii="Arial" w:hAnsi="Arial" w:cs="Arial"/>
          <w:b/>
        </w:rPr>
      </w:pPr>
    </w:p>
    <w:p w:rsidR="00D50A8C" w:rsidRDefault="00046500" w:rsidP="00114511">
      <w:pPr>
        <w:pStyle w:val="NormalWeb"/>
        <w:spacing w:before="0" w:beforeAutospacing="0" w:after="0" w:afterAutospacing="0"/>
        <w:jc w:val="both"/>
        <w:rPr>
          <w:rFonts w:ascii="Arial" w:hAnsi="Arial" w:cs="Arial"/>
          <w:b/>
        </w:rPr>
      </w:pPr>
      <w:r>
        <w:rPr>
          <w:rFonts w:ascii="Arial" w:hAnsi="Arial" w:cs="Arial"/>
          <w:b/>
        </w:rPr>
        <w:t xml:space="preserve">     </w:t>
      </w:r>
      <w:r w:rsidR="00FE0679" w:rsidRPr="00114511">
        <w:rPr>
          <w:rFonts w:ascii="Arial" w:hAnsi="Arial" w:cs="Arial"/>
          <w:b/>
        </w:rPr>
        <w:t xml:space="preserve"> En este pueblo desarrolló funciones como maestra interina de Labores, Dibujo, Higiene y Economía Doméstica hasta el primer semestre del año siguiente; sin embargo, el recib</w:t>
      </w:r>
      <w:r w:rsidR="00FE0679" w:rsidRPr="00114511">
        <w:rPr>
          <w:rFonts w:ascii="Arial" w:hAnsi="Arial" w:cs="Arial"/>
          <w:b/>
        </w:rPr>
        <w:t>i</w:t>
      </w:r>
      <w:r w:rsidR="00FE0679" w:rsidRPr="00114511">
        <w:rPr>
          <w:rFonts w:ascii="Arial" w:hAnsi="Arial" w:cs="Arial"/>
          <w:b/>
        </w:rPr>
        <w:t xml:space="preserve">miento no fue el esperado, pues sus colegas la cuestionaron —tal como ocurriría en los restantes establecimientos donde sirvió en </w:t>
      </w:r>
      <w:hyperlink r:id="rId51" w:tooltip="Chile" w:history="1">
        <w:r w:rsidR="00FE0679" w:rsidRPr="00114511">
          <w:rPr>
            <w:rStyle w:val="Hipervnculo"/>
            <w:rFonts w:ascii="Arial" w:hAnsi="Arial" w:cs="Arial"/>
            <w:b/>
            <w:color w:val="auto"/>
            <w:u w:val="none"/>
          </w:rPr>
          <w:t>Chile</w:t>
        </w:r>
      </w:hyperlink>
      <w:r w:rsidR="00FE0679" w:rsidRPr="00114511">
        <w:rPr>
          <w:rFonts w:ascii="Arial" w:hAnsi="Arial" w:cs="Arial"/>
          <w:b/>
        </w:rPr>
        <w:t>—, por carecer estudios sistemáticos en el Instituto Pedagógico. Mistral dice en un escrito haber observado el problema de reparto y juicios de tierras indígenas y señaló que "</w:t>
      </w:r>
      <w:r w:rsidR="00FE0679" w:rsidRPr="00114511">
        <w:rPr>
          <w:rFonts w:ascii="Arial" w:hAnsi="Arial" w:cs="Arial"/>
          <w:b/>
          <w:i/>
          <w:iCs/>
        </w:rPr>
        <w:t>éstos saben amar su tierra</w:t>
      </w:r>
      <w:r w:rsidR="00FE0679" w:rsidRPr="00114511">
        <w:rPr>
          <w:rFonts w:ascii="Arial" w:hAnsi="Arial" w:cs="Arial"/>
          <w:b/>
        </w:rPr>
        <w:t>", fue el primer conta</w:t>
      </w:r>
      <w:r w:rsidR="00FE0679" w:rsidRPr="00114511">
        <w:rPr>
          <w:rFonts w:ascii="Arial" w:hAnsi="Arial" w:cs="Arial"/>
          <w:b/>
        </w:rPr>
        <w:t>c</w:t>
      </w:r>
      <w:r w:rsidR="00FE0679" w:rsidRPr="00114511">
        <w:rPr>
          <w:rFonts w:ascii="Arial" w:hAnsi="Arial" w:cs="Arial"/>
          <w:b/>
        </w:rPr>
        <w:t xml:space="preserve">to con los </w:t>
      </w:r>
      <w:hyperlink r:id="rId52" w:tooltip="Pueblo mapuche" w:history="1">
        <w:r w:rsidR="00FE0679" w:rsidRPr="00114511">
          <w:rPr>
            <w:rStyle w:val="Hipervnculo"/>
            <w:rFonts w:ascii="Arial" w:hAnsi="Arial" w:cs="Arial"/>
            <w:b/>
            <w:color w:val="auto"/>
            <w:u w:val="none"/>
          </w:rPr>
          <w:t>mapuches</w:t>
        </w:r>
      </w:hyperlink>
      <w:r w:rsidR="00FE0679" w:rsidRPr="00114511">
        <w:rPr>
          <w:rFonts w:ascii="Arial" w:hAnsi="Arial" w:cs="Arial"/>
          <w:b/>
        </w:rPr>
        <w:t xml:space="preserve">. En </w:t>
      </w:r>
      <w:hyperlink r:id="rId53" w:tooltip="Traiguén" w:history="1">
        <w:proofErr w:type="spellStart"/>
        <w:r w:rsidR="00FE0679" w:rsidRPr="00114511">
          <w:rPr>
            <w:rStyle w:val="Hipervnculo"/>
            <w:rFonts w:ascii="Arial" w:hAnsi="Arial" w:cs="Arial"/>
            <w:b/>
            <w:color w:val="auto"/>
            <w:u w:val="none"/>
          </w:rPr>
          <w:t>Traiguén</w:t>
        </w:r>
        <w:proofErr w:type="spellEnd"/>
      </w:hyperlink>
      <w:r w:rsidR="00FE0679" w:rsidRPr="00114511">
        <w:rPr>
          <w:rFonts w:ascii="Arial" w:hAnsi="Arial" w:cs="Arial"/>
          <w:b/>
        </w:rPr>
        <w:t xml:space="preserve"> comenzó el recorrido de once años dedicada a la </w:t>
      </w:r>
      <w:hyperlink r:id="rId54" w:tooltip="Enseñanza" w:history="1">
        <w:r w:rsidR="00FE0679" w:rsidRPr="00114511">
          <w:rPr>
            <w:rStyle w:val="Hipervnculo"/>
            <w:rFonts w:ascii="Arial" w:hAnsi="Arial" w:cs="Arial"/>
            <w:b/>
            <w:color w:val="auto"/>
            <w:u w:val="none"/>
          </w:rPr>
          <w:t>ens</w:t>
        </w:r>
        <w:r w:rsidR="00FE0679" w:rsidRPr="00114511">
          <w:rPr>
            <w:rStyle w:val="Hipervnculo"/>
            <w:rFonts w:ascii="Arial" w:hAnsi="Arial" w:cs="Arial"/>
            <w:b/>
            <w:color w:val="auto"/>
            <w:u w:val="none"/>
          </w:rPr>
          <w:t>e</w:t>
        </w:r>
        <w:r w:rsidR="00FE0679" w:rsidRPr="00114511">
          <w:rPr>
            <w:rStyle w:val="Hipervnculo"/>
            <w:rFonts w:ascii="Arial" w:hAnsi="Arial" w:cs="Arial"/>
            <w:b/>
            <w:color w:val="auto"/>
            <w:u w:val="none"/>
          </w:rPr>
          <w:t>ñanza</w:t>
        </w:r>
      </w:hyperlink>
      <w:r w:rsidR="00FE0679" w:rsidRPr="00114511">
        <w:rPr>
          <w:rFonts w:ascii="Arial" w:hAnsi="Arial" w:cs="Arial"/>
          <w:b/>
        </w:rPr>
        <w:t xml:space="preserve"> chilena en </w:t>
      </w:r>
      <w:hyperlink r:id="rId55" w:tooltip="Antofagasta" w:history="1">
        <w:r w:rsidR="00FE0679" w:rsidRPr="00114511">
          <w:rPr>
            <w:rStyle w:val="Hipervnculo"/>
            <w:rFonts w:ascii="Arial" w:hAnsi="Arial" w:cs="Arial"/>
            <w:b/>
            <w:color w:val="auto"/>
            <w:u w:val="none"/>
          </w:rPr>
          <w:t>Antofagasta</w:t>
        </w:r>
      </w:hyperlink>
      <w:r w:rsidR="00FE0679" w:rsidRPr="00114511">
        <w:rPr>
          <w:rFonts w:ascii="Arial" w:hAnsi="Arial" w:cs="Arial"/>
          <w:b/>
        </w:rPr>
        <w:t xml:space="preserve">, </w:t>
      </w:r>
      <w:hyperlink r:id="rId56" w:tooltip="Los Andes (Chile)" w:history="1">
        <w:r w:rsidR="00FE0679" w:rsidRPr="00114511">
          <w:rPr>
            <w:rStyle w:val="Hipervnculo"/>
            <w:rFonts w:ascii="Arial" w:hAnsi="Arial" w:cs="Arial"/>
            <w:b/>
            <w:color w:val="auto"/>
            <w:u w:val="none"/>
          </w:rPr>
          <w:t>Los Andes</w:t>
        </w:r>
      </w:hyperlink>
      <w:r w:rsidR="00FE0679" w:rsidRPr="00114511">
        <w:rPr>
          <w:rFonts w:ascii="Arial" w:hAnsi="Arial" w:cs="Arial"/>
          <w:b/>
        </w:rPr>
        <w:t xml:space="preserve">, </w:t>
      </w:r>
      <w:hyperlink r:id="rId57" w:tooltip="Punta Arenas (comuna)" w:history="1">
        <w:r w:rsidR="00FE0679" w:rsidRPr="00114511">
          <w:rPr>
            <w:rStyle w:val="Hipervnculo"/>
            <w:rFonts w:ascii="Arial" w:hAnsi="Arial" w:cs="Arial"/>
            <w:b/>
            <w:color w:val="auto"/>
            <w:u w:val="none"/>
          </w:rPr>
          <w:t>Punta Arenas</w:t>
        </w:r>
      </w:hyperlink>
      <w:r w:rsidR="00FE0679" w:rsidRPr="00114511">
        <w:rPr>
          <w:rFonts w:ascii="Arial" w:hAnsi="Arial" w:cs="Arial"/>
          <w:b/>
        </w:rPr>
        <w:t xml:space="preserve">, </w:t>
      </w:r>
      <w:hyperlink r:id="rId58" w:tooltip="Temuco" w:history="1">
        <w:r w:rsidR="00FE0679" w:rsidRPr="00114511">
          <w:rPr>
            <w:rStyle w:val="Hipervnculo"/>
            <w:rFonts w:ascii="Arial" w:hAnsi="Arial" w:cs="Arial"/>
            <w:b/>
            <w:color w:val="auto"/>
            <w:u w:val="none"/>
          </w:rPr>
          <w:t>Temuco</w:t>
        </w:r>
      </w:hyperlink>
      <w:r w:rsidR="00FE0679" w:rsidRPr="00114511">
        <w:rPr>
          <w:rFonts w:ascii="Arial" w:hAnsi="Arial" w:cs="Arial"/>
          <w:b/>
        </w:rPr>
        <w:t xml:space="preserve"> y </w:t>
      </w:r>
      <w:hyperlink r:id="rId59" w:tooltip="Santiago de Chile" w:history="1">
        <w:r w:rsidR="00FE0679" w:rsidRPr="00114511">
          <w:rPr>
            <w:rStyle w:val="Hipervnculo"/>
            <w:rFonts w:ascii="Arial" w:hAnsi="Arial" w:cs="Arial"/>
            <w:b/>
            <w:color w:val="auto"/>
            <w:u w:val="none"/>
          </w:rPr>
          <w:t>Santiago</w:t>
        </w:r>
      </w:hyperlink>
      <w:r w:rsidR="00FE0679" w:rsidRPr="00114511">
        <w:rPr>
          <w:rFonts w:ascii="Arial" w:hAnsi="Arial" w:cs="Arial"/>
          <w:b/>
        </w:rPr>
        <w:t>.</w:t>
      </w:r>
    </w:p>
    <w:p w:rsidR="00FE0679" w:rsidRPr="00114511" w:rsidRDefault="00FE0679" w:rsidP="00114511">
      <w:pPr>
        <w:pStyle w:val="NormalWeb"/>
        <w:spacing w:before="0" w:beforeAutospacing="0" w:after="0" w:afterAutospacing="0"/>
        <w:jc w:val="both"/>
        <w:rPr>
          <w:rFonts w:ascii="Arial" w:hAnsi="Arial" w:cs="Arial"/>
          <w:b/>
        </w:rPr>
      </w:pPr>
      <w:r w:rsidRPr="00114511">
        <w:rPr>
          <w:rFonts w:ascii="Arial" w:hAnsi="Arial" w:cs="Arial"/>
          <w:b/>
        </w:rPr>
        <w:t xml:space="preserve">​ </w:t>
      </w:r>
    </w:p>
    <w:p w:rsidR="00D70809"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FE0679" w:rsidRPr="00114511">
        <w:rPr>
          <w:rFonts w:ascii="Arial" w:hAnsi="Arial" w:cs="Arial"/>
          <w:b/>
        </w:rPr>
        <w:t xml:space="preserve">Fue contratada por el gobierno de </w:t>
      </w:r>
      <w:hyperlink r:id="rId60" w:tooltip="México" w:history="1">
        <w:r w:rsidR="00FE0679" w:rsidRPr="00114511">
          <w:rPr>
            <w:rStyle w:val="Hipervnculo"/>
            <w:rFonts w:ascii="Arial" w:hAnsi="Arial" w:cs="Arial"/>
            <w:b/>
            <w:color w:val="auto"/>
            <w:u w:val="none"/>
          </w:rPr>
          <w:t>México</w:t>
        </w:r>
      </w:hyperlink>
      <w:r w:rsidR="00FE0679" w:rsidRPr="00114511">
        <w:rPr>
          <w:rFonts w:ascii="Arial" w:hAnsi="Arial" w:cs="Arial"/>
          <w:b/>
        </w:rPr>
        <w:t xml:space="preserve"> para asentar las bases de su nuevo sistema educacional, modelo que se mantiene casi en su esencia, pues sólo se le han hecho refo</w:t>
      </w:r>
      <w:r w:rsidR="00FE0679" w:rsidRPr="00114511">
        <w:rPr>
          <w:rFonts w:ascii="Arial" w:hAnsi="Arial" w:cs="Arial"/>
          <w:b/>
        </w:rPr>
        <w:t>r</w:t>
      </w:r>
      <w:r w:rsidR="00FE0679" w:rsidRPr="00114511">
        <w:rPr>
          <w:rFonts w:ascii="Arial" w:hAnsi="Arial" w:cs="Arial"/>
          <w:b/>
        </w:rPr>
        <w:t>mas.</w:t>
      </w:r>
      <w:r w:rsidR="00D70809" w:rsidRPr="00114511">
        <w:rPr>
          <w:rFonts w:ascii="Arial" w:hAnsi="Arial" w:cs="Arial"/>
          <w:b/>
        </w:rPr>
        <w:t xml:space="preserve"> </w:t>
      </w:r>
    </w:p>
    <w:p w:rsidR="00FE0679" w:rsidRPr="00114511" w:rsidRDefault="00FE0679" w:rsidP="00114511">
      <w:pPr>
        <w:pStyle w:val="NormalWeb"/>
        <w:spacing w:before="0" w:beforeAutospacing="0" w:after="0" w:afterAutospacing="0"/>
        <w:jc w:val="both"/>
        <w:rPr>
          <w:rFonts w:ascii="Arial" w:hAnsi="Arial" w:cs="Arial"/>
          <w:b/>
        </w:rPr>
      </w:pPr>
      <w:r w:rsidRPr="00114511">
        <w:rPr>
          <w:rFonts w:ascii="Arial" w:hAnsi="Arial" w:cs="Arial"/>
          <w:b/>
        </w:rPr>
        <w:t xml:space="preserve">​ </w:t>
      </w:r>
    </w:p>
    <w:p w:rsidR="00114511" w:rsidRPr="00114511" w:rsidRDefault="00D7080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 xml:space="preserve">El 23 de junio de 1922, en compañía de </w:t>
      </w:r>
      <w:hyperlink r:id="rId61" w:tooltip="Laura Rodig" w:history="1">
        <w:r w:rsidR="00114511" w:rsidRPr="00114511">
          <w:rPr>
            <w:rStyle w:val="Hipervnculo"/>
            <w:rFonts w:ascii="Arial" w:hAnsi="Arial" w:cs="Arial"/>
            <w:b/>
            <w:color w:val="auto"/>
            <w:u w:val="none"/>
          </w:rPr>
          <w:t xml:space="preserve">Laura </w:t>
        </w:r>
        <w:proofErr w:type="spellStart"/>
        <w:r w:rsidR="00114511" w:rsidRPr="00114511">
          <w:rPr>
            <w:rStyle w:val="Hipervnculo"/>
            <w:rFonts w:ascii="Arial" w:hAnsi="Arial" w:cs="Arial"/>
            <w:b/>
            <w:color w:val="auto"/>
            <w:u w:val="none"/>
          </w:rPr>
          <w:t>Rodig</w:t>
        </w:r>
        <w:proofErr w:type="spellEnd"/>
      </w:hyperlink>
      <w:r w:rsidR="00114511" w:rsidRPr="00114511">
        <w:rPr>
          <w:rFonts w:ascii="Arial" w:hAnsi="Arial" w:cs="Arial"/>
          <w:b/>
        </w:rPr>
        <w:t xml:space="preserve">, zarpó hacia México en el vapor </w:t>
      </w:r>
      <w:proofErr w:type="spellStart"/>
      <w:r w:rsidR="00114511" w:rsidRPr="00114511">
        <w:rPr>
          <w:rFonts w:ascii="Arial" w:hAnsi="Arial" w:cs="Arial"/>
          <w:b/>
          <w:i/>
          <w:iCs/>
        </w:rPr>
        <w:t>O</w:t>
      </w:r>
      <w:r w:rsidR="00114511" w:rsidRPr="00114511">
        <w:rPr>
          <w:rFonts w:ascii="Arial" w:hAnsi="Arial" w:cs="Arial"/>
          <w:b/>
          <w:i/>
          <w:iCs/>
        </w:rPr>
        <w:t>r</w:t>
      </w:r>
      <w:r w:rsidR="00114511" w:rsidRPr="00114511">
        <w:rPr>
          <w:rFonts w:ascii="Arial" w:hAnsi="Arial" w:cs="Arial"/>
          <w:b/>
          <w:i/>
          <w:iCs/>
        </w:rPr>
        <w:t>coma</w:t>
      </w:r>
      <w:proofErr w:type="spellEnd"/>
      <w:r w:rsidR="00114511" w:rsidRPr="00114511">
        <w:rPr>
          <w:rFonts w:ascii="Arial" w:hAnsi="Arial" w:cs="Arial"/>
          <w:b/>
        </w:rPr>
        <w:t xml:space="preserve">, invitada por el entonces ministro de Educación </w:t>
      </w:r>
      <w:hyperlink r:id="rId62" w:tooltip="José Vasconcelos Calderón" w:history="1">
        <w:r w:rsidR="00114511" w:rsidRPr="00114511">
          <w:rPr>
            <w:rStyle w:val="Hipervnculo"/>
            <w:rFonts w:ascii="Arial" w:hAnsi="Arial" w:cs="Arial"/>
            <w:b/>
            <w:color w:val="auto"/>
            <w:u w:val="none"/>
          </w:rPr>
          <w:t>José Vasconcelos</w:t>
        </w:r>
      </w:hyperlink>
      <w:r w:rsidR="00114511" w:rsidRPr="00114511">
        <w:rPr>
          <w:rFonts w:ascii="Arial" w:hAnsi="Arial" w:cs="Arial"/>
          <w:b/>
        </w:rPr>
        <w:t>. Allí permaneció casi dos años, trabajando con los intelectuales más destacados del mundo hispanohabla</w:t>
      </w:r>
      <w:r w:rsidR="00114511" w:rsidRPr="00114511">
        <w:rPr>
          <w:rFonts w:ascii="Arial" w:hAnsi="Arial" w:cs="Arial"/>
          <w:b/>
        </w:rPr>
        <w:t>n</w:t>
      </w:r>
      <w:r w:rsidR="00114511" w:rsidRPr="00114511">
        <w:rPr>
          <w:rFonts w:ascii="Arial" w:hAnsi="Arial" w:cs="Arial"/>
          <w:b/>
        </w:rPr>
        <w:t xml:space="preserve">te. </w:t>
      </w:r>
    </w:p>
    <w:p w:rsidR="00D70809" w:rsidRDefault="00D70809" w:rsidP="00114511">
      <w:pPr>
        <w:pStyle w:val="NormalWeb"/>
        <w:spacing w:before="0" w:beforeAutospacing="0" w:after="0" w:afterAutospacing="0"/>
        <w:jc w:val="both"/>
        <w:rPr>
          <w:rFonts w:ascii="Arial" w:hAnsi="Arial" w:cs="Arial"/>
          <w:b/>
        </w:rPr>
      </w:pPr>
    </w:p>
    <w:p w:rsidR="00114511" w:rsidRDefault="00D7080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 xml:space="preserve">En 1923, en México se inauguró una estatua y se publicó su libro </w:t>
      </w:r>
      <w:r w:rsidR="00114511" w:rsidRPr="00114511">
        <w:rPr>
          <w:rFonts w:ascii="Arial" w:hAnsi="Arial" w:cs="Arial"/>
          <w:b/>
          <w:i/>
          <w:iCs/>
        </w:rPr>
        <w:t>Lectura para mujeres</w:t>
      </w:r>
      <w:r w:rsidR="00114511" w:rsidRPr="00114511">
        <w:rPr>
          <w:rFonts w:ascii="Arial" w:hAnsi="Arial" w:cs="Arial"/>
          <w:b/>
        </w:rPr>
        <w:t xml:space="preserve">; en Chile apareció la segunda edición de </w:t>
      </w:r>
      <w:r w:rsidR="00114511" w:rsidRPr="00114511">
        <w:rPr>
          <w:rFonts w:ascii="Arial" w:hAnsi="Arial" w:cs="Arial"/>
          <w:b/>
          <w:i/>
          <w:iCs/>
        </w:rPr>
        <w:t>Desolación</w:t>
      </w:r>
      <w:r w:rsidR="00114511" w:rsidRPr="00114511">
        <w:rPr>
          <w:rFonts w:ascii="Arial" w:hAnsi="Arial" w:cs="Arial"/>
          <w:b/>
        </w:rPr>
        <w:t xml:space="preserve"> (con una tirada de 20 000 ejemplares) y apareció en España la antología </w:t>
      </w:r>
      <w:r w:rsidR="00114511" w:rsidRPr="00114511">
        <w:rPr>
          <w:rFonts w:ascii="Arial" w:hAnsi="Arial" w:cs="Arial"/>
          <w:b/>
          <w:i/>
          <w:iCs/>
        </w:rPr>
        <w:t>Las mejores poesías</w:t>
      </w:r>
      <w:r w:rsidR="00114511" w:rsidRPr="00114511">
        <w:rPr>
          <w:rFonts w:ascii="Arial" w:hAnsi="Arial" w:cs="Arial"/>
          <w:b/>
        </w:rPr>
        <w:t xml:space="preserve">, con prólogo de Manuel de </w:t>
      </w:r>
      <w:proofErr w:type="spellStart"/>
      <w:r w:rsidR="00114511" w:rsidRPr="00114511">
        <w:rPr>
          <w:rFonts w:ascii="Arial" w:hAnsi="Arial" w:cs="Arial"/>
          <w:b/>
        </w:rPr>
        <w:t>Montoliú</w:t>
      </w:r>
      <w:proofErr w:type="spellEnd"/>
      <w:r w:rsidR="00114511" w:rsidRPr="00114511">
        <w:rPr>
          <w:rFonts w:ascii="Arial" w:hAnsi="Arial" w:cs="Arial"/>
          <w:b/>
        </w:rPr>
        <w:t xml:space="preserve">. </w:t>
      </w:r>
    </w:p>
    <w:p w:rsidR="00046500" w:rsidRPr="00114511" w:rsidRDefault="00046500" w:rsidP="00114511">
      <w:pPr>
        <w:pStyle w:val="NormalWeb"/>
        <w:spacing w:before="0" w:beforeAutospacing="0" w:after="0" w:afterAutospacing="0"/>
        <w:jc w:val="both"/>
        <w:rPr>
          <w:rFonts w:ascii="Arial" w:hAnsi="Arial" w:cs="Arial"/>
          <w:b/>
        </w:rPr>
      </w:pPr>
    </w:p>
    <w:p w:rsidR="00114511" w:rsidRDefault="00046500"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 xml:space="preserve">Tras una gira por Estados Unidos y Europa, volvió a Chile, donde la situación política era tan tensa que se vio obligada a partir de nuevo, esta vez para servir en el viejo continente como secretaria de una de las secciones de la </w:t>
      </w:r>
      <w:hyperlink r:id="rId63" w:tooltip="Liga de Naciones" w:history="1">
        <w:r w:rsidR="00114511" w:rsidRPr="00114511">
          <w:rPr>
            <w:rStyle w:val="Hipervnculo"/>
            <w:rFonts w:ascii="Arial" w:hAnsi="Arial" w:cs="Arial"/>
            <w:b/>
            <w:color w:val="auto"/>
            <w:u w:val="none"/>
          </w:rPr>
          <w:t>Liga de Naciones</w:t>
        </w:r>
      </w:hyperlink>
      <w:r w:rsidR="00114511" w:rsidRPr="00114511">
        <w:rPr>
          <w:rFonts w:ascii="Arial" w:hAnsi="Arial" w:cs="Arial"/>
          <w:b/>
        </w:rPr>
        <w:t xml:space="preserve"> en 1926; el mismo año ocupó la secretaría del Instituto de Cooperación Internacional, de la </w:t>
      </w:r>
      <w:hyperlink r:id="rId64" w:tooltip="Sociedad de las Naciones" w:history="1">
        <w:r w:rsidR="00114511" w:rsidRPr="00114511">
          <w:rPr>
            <w:rStyle w:val="Hipervnculo"/>
            <w:rFonts w:ascii="Arial" w:hAnsi="Arial" w:cs="Arial"/>
            <w:b/>
            <w:color w:val="auto"/>
            <w:u w:val="none"/>
          </w:rPr>
          <w:t>Sociedad de las N</w:t>
        </w:r>
        <w:r w:rsidR="00114511" w:rsidRPr="00114511">
          <w:rPr>
            <w:rStyle w:val="Hipervnculo"/>
            <w:rFonts w:ascii="Arial" w:hAnsi="Arial" w:cs="Arial"/>
            <w:b/>
            <w:color w:val="auto"/>
            <w:u w:val="none"/>
          </w:rPr>
          <w:t>a</w:t>
        </w:r>
        <w:r w:rsidR="00114511" w:rsidRPr="00114511">
          <w:rPr>
            <w:rStyle w:val="Hipervnculo"/>
            <w:rFonts w:ascii="Arial" w:hAnsi="Arial" w:cs="Arial"/>
            <w:b/>
            <w:color w:val="auto"/>
            <w:u w:val="none"/>
          </w:rPr>
          <w:t>ciones</w:t>
        </w:r>
      </w:hyperlink>
      <w:r w:rsidR="00114511" w:rsidRPr="00114511">
        <w:rPr>
          <w:rFonts w:ascii="Arial" w:hAnsi="Arial" w:cs="Arial"/>
          <w:b/>
        </w:rPr>
        <w:t xml:space="preserve">, en </w:t>
      </w:r>
      <w:hyperlink r:id="rId65" w:tooltip="Ginebra (Suiza)" w:history="1">
        <w:r w:rsidR="00114511" w:rsidRPr="00114511">
          <w:rPr>
            <w:rStyle w:val="Hipervnculo"/>
            <w:rFonts w:ascii="Arial" w:hAnsi="Arial" w:cs="Arial"/>
            <w:b/>
            <w:color w:val="auto"/>
            <w:u w:val="none"/>
          </w:rPr>
          <w:t>Ginebra</w:t>
        </w:r>
      </w:hyperlink>
      <w:r w:rsidR="00114511" w:rsidRPr="00114511">
        <w:rPr>
          <w:rFonts w:ascii="Arial" w:hAnsi="Arial" w:cs="Arial"/>
          <w:b/>
        </w:rPr>
        <w:t xml:space="preserve">. </w:t>
      </w:r>
    </w:p>
    <w:p w:rsidR="00D50A8C" w:rsidRPr="00114511" w:rsidRDefault="00D50A8C" w:rsidP="00114511">
      <w:pPr>
        <w:pStyle w:val="NormalWeb"/>
        <w:spacing w:before="0" w:beforeAutospacing="0" w:after="0" w:afterAutospacing="0"/>
        <w:jc w:val="both"/>
        <w:rPr>
          <w:rFonts w:ascii="Arial" w:hAnsi="Arial" w:cs="Arial"/>
          <w:b/>
        </w:rPr>
      </w:pPr>
    </w:p>
    <w:p w:rsidR="00114511" w:rsidRPr="00114511"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 xml:space="preserve">En 1924, publicó en </w:t>
      </w:r>
      <w:hyperlink r:id="rId66" w:tooltip="Madrid" w:history="1">
        <w:r w:rsidR="00114511" w:rsidRPr="00114511">
          <w:rPr>
            <w:rStyle w:val="Hipervnculo"/>
            <w:rFonts w:ascii="Arial" w:hAnsi="Arial" w:cs="Arial"/>
            <w:b/>
            <w:color w:val="auto"/>
            <w:u w:val="none"/>
          </w:rPr>
          <w:t>Madrid</w:t>
        </w:r>
      </w:hyperlink>
      <w:r w:rsidR="00114511" w:rsidRPr="00114511">
        <w:rPr>
          <w:rFonts w:ascii="Arial" w:hAnsi="Arial" w:cs="Arial"/>
          <w:b/>
        </w:rPr>
        <w:t xml:space="preserve"> </w:t>
      </w:r>
      <w:r w:rsidR="00114511" w:rsidRPr="00114511">
        <w:rPr>
          <w:rFonts w:ascii="Arial" w:hAnsi="Arial" w:cs="Arial"/>
          <w:b/>
          <w:i/>
          <w:iCs/>
        </w:rPr>
        <w:t>Ternura</w:t>
      </w:r>
      <w:r w:rsidR="00114511" w:rsidRPr="00114511">
        <w:rPr>
          <w:rFonts w:ascii="Arial" w:hAnsi="Arial" w:cs="Arial"/>
          <w:b/>
        </w:rPr>
        <w:t>, libro en el que practicó una novedosa «poesía esc</w:t>
      </w:r>
      <w:r w:rsidR="00114511" w:rsidRPr="00114511">
        <w:rPr>
          <w:rFonts w:ascii="Arial" w:hAnsi="Arial" w:cs="Arial"/>
          <w:b/>
        </w:rPr>
        <w:t>o</w:t>
      </w:r>
      <w:r w:rsidR="00114511" w:rsidRPr="00114511">
        <w:rPr>
          <w:rFonts w:ascii="Arial" w:hAnsi="Arial" w:cs="Arial"/>
          <w:b/>
        </w:rPr>
        <w:t xml:space="preserve">lar», renovando los géneros tradicionales de la poesía infantil (por ejemplo, canciones de cuna, rondas, y arrullos) desde una poética austera y muy depurada. Petronila </w:t>
      </w:r>
      <w:proofErr w:type="spellStart"/>
      <w:r w:rsidR="00114511" w:rsidRPr="00114511">
        <w:rPr>
          <w:rFonts w:ascii="Arial" w:hAnsi="Arial" w:cs="Arial"/>
          <w:b/>
        </w:rPr>
        <w:t>Alcayaga</w:t>
      </w:r>
      <w:proofErr w:type="spellEnd"/>
      <w:r w:rsidR="00114511" w:rsidRPr="00114511">
        <w:rPr>
          <w:rFonts w:ascii="Arial" w:hAnsi="Arial" w:cs="Arial"/>
          <w:b/>
        </w:rPr>
        <w:t xml:space="preserve">, su madre, murió en 1929, por lo cual le dedicó la primera parte de su libro </w:t>
      </w:r>
      <w:r w:rsidR="00114511" w:rsidRPr="00114511">
        <w:rPr>
          <w:rFonts w:ascii="Arial" w:hAnsi="Arial" w:cs="Arial"/>
          <w:b/>
          <w:i/>
          <w:iCs/>
        </w:rPr>
        <w:t>Tala</w:t>
      </w:r>
      <w:r w:rsidR="00114511" w:rsidRPr="00114511">
        <w:rPr>
          <w:rFonts w:ascii="Arial" w:hAnsi="Arial" w:cs="Arial"/>
          <w:b/>
        </w:rPr>
        <w:t xml:space="preserve">. </w:t>
      </w:r>
    </w:p>
    <w:p w:rsidR="00FE0679" w:rsidRPr="00114511" w:rsidRDefault="00FE0679" w:rsidP="00114511">
      <w:pPr>
        <w:widowControl/>
        <w:autoSpaceDE/>
        <w:autoSpaceDN/>
        <w:adjustRightInd/>
        <w:jc w:val="both"/>
        <w:rPr>
          <w:b/>
        </w:rPr>
      </w:pPr>
    </w:p>
    <w:p w:rsidR="00D70809" w:rsidRDefault="00C303C9" w:rsidP="00114511">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114511" w:rsidRPr="00114511">
        <w:rPr>
          <w:rFonts w:ascii="Arial" w:hAnsi="Arial" w:cs="Arial"/>
          <w:b/>
        </w:rPr>
        <w:t xml:space="preserve">Su vida fue, en adelante, una continuación de la </w:t>
      </w:r>
      <w:proofErr w:type="spellStart"/>
      <w:r w:rsidR="00114511" w:rsidRPr="00114511">
        <w:rPr>
          <w:rFonts w:ascii="Arial" w:hAnsi="Arial" w:cs="Arial"/>
          <w:b/>
        </w:rPr>
        <w:t>errantía</w:t>
      </w:r>
      <w:proofErr w:type="spellEnd"/>
      <w:r w:rsidR="00114511" w:rsidRPr="00114511">
        <w:rPr>
          <w:rFonts w:ascii="Arial" w:hAnsi="Arial" w:cs="Arial"/>
          <w:b/>
        </w:rPr>
        <w:t xml:space="preserve"> incansable que conoció en Chile, sin un puesto fijo en que utilizar su talento. Prefirió, entonces, vivir entre América y Eur</w:t>
      </w:r>
      <w:r w:rsidR="00114511" w:rsidRPr="00114511">
        <w:rPr>
          <w:rFonts w:ascii="Arial" w:hAnsi="Arial" w:cs="Arial"/>
          <w:b/>
        </w:rPr>
        <w:t>o</w:t>
      </w:r>
      <w:r w:rsidR="00114511" w:rsidRPr="00114511">
        <w:rPr>
          <w:rFonts w:ascii="Arial" w:hAnsi="Arial" w:cs="Arial"/>
          <w:b/>
        </w:rPr>
        <w:t xml:space="preserve">pa. Así, viajó a </w:t>
      </w:r>
      <w:hyperlink r:id="rId67" w:tooltip="Puerto Rico" w:history="1">
        <w:r w:rsidR="00114511" w:rsidRPr="00114511">
          <w:rPr>
            <w:rStyle w:val="Hipervnculo"/>
            <w:rFonts w:ascii="Arial" w:hAnsi="Arial" w:cs="Arial"/>
            <w:b/>
            <w:color w:val="auto"/>
            <w:u w:val="none"/>
          </w:rPr>
          <w:t>Puerto Rico</w:t>
        </w:r>
      </w:hyperlink>
      <w:r w:rsidR="00114511" w:rsidRPr="00114511">
        <w:rPr>
          <w:rFonts w:ascii="Arial" w:hAnsi="Arial" w:cs="Arial"/>
          <w:b/>
        </w:rPr>
        <w:t xml:space="preserve"> en 1931, como parte de un tour del Caribe y de América del Sur. </w:t>
      </w:r>
    </w:p>
    <w:p w:rsidR="00D70809" w:rsidRDefault="00D70809" w:rsidP="00114511">
      <w:pPr>
        <w:pStyle w:val="NormalWeb"/>
        <w:spacing w:before="0" w:beforeAutospacing="0" w:after="0" w:afterAutospacing="0"/>
        <w:jc w:val="both"/>
        <w:rPr>
          <w:rFonts w:ascii="Arial" w:hAnsi="Arial" w:cs="Arial"/>
          <w:b/>
        </w:rPr>
      </w:pPr>
    </w:p>
    <w:p w:rsidR="00114511" w:rsidRDefault="00D7080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 xml:space="preserve">En esta gira la nombra «Benemérita del Ejército Defensor de la Soberanía Nacional» en </w:t>
      </w:r>
      <w:hyperlink r:id="rId68" w:tooltip="Nicaragua" w:history="1">
        <w:r w:rsidR="00114511" w:rsidRPr="00114511">
          <w:rPr>
            <w:rStyle w:val="Hipervnculo"/>
            <w:rFonts w:ascii="Arial" w:hAnsi="Arial" w:cs="Arial"/>
            <w:b/>
            <w:color w:val="auto"/>
            <w:u w:val="none"/>
          </w:rPr>
          <w:t>Nicaragua</w:t>
        </w:r>
      </w:hyperlink>
      <w:r w:rsidR="00114511" w:rsidRPr="00114511">
        <w:rPr>
          <w:rFonts w:ascii="Arial" w:hAnsi="Arial" w:cs="Arial"/>
          <w:b/>
        </w:rPr>
        <w:t xml:space="preserve"> el general </w:t>
      </w:r>
      <w:hyperlink r:id="rId69" w:tooltip="Augusto Sandino" w:history="1">
        <w:r w:rsidR="00114511" w:rsidRPr="00114511">
          <w:rPr>
            <w:rStyle w:val="Hipervnculo"/>
            <w:rFonts w:ascii="Arial" w:hAnsi="Arial" w:cs="Arial"/>
            <w:b/>
            <w:color w:val="auto"/>
            <w:u w:val="none"/>
          </w:rPr>
          <w:t>Augusto Sandino</w:t>
        </w:r>
      </w:hyperlink>
      <w:r w:rsidR="00114511" w:rsidRPr="00114511">
        <w:rPr>
          <w:rFonts w:ascii="Arial" w:hAnsi="Arial" w:cs="Arial"/>
          <w:b/>
        </w:rPr>
        <w:t>, a quien había dado su apoyo en numerosos escr</w:t>
      </w:r>
      <w:r w:rsidR="00114511" w:rsidRPr="00114511">
        <w:rPr>
          <w:rFonts w:ascii="Arial" w:hAnsi="Arial" w:cs="Arial"/>
          <w:b/>
        </w:rPr>
        <w:t>i</w:t>
      </w:r>
      <w:r w:rsidR="00114511" w:rsidRPr="00114511">
        <w:rPr>
          <w:rFonts w:ascii="Arial" w:hAnsi="Arial" w:cs="Arial"/>
          <w:b/>
        </w:rPr>
        <w:t xml:space="preserve">tos. Además, dio discursos en la </w:t>
      </w:r>
      <w:hyperlink r:id="rId70" w:tooltip="Universidad de Puerto Rico" w:history="1">
        <w:r w:rsidR="00114511" w:rsidRPr="00114511">
          <w:rPr>
            <w:rStyle w:val="Hipervnculo"/>
            <w:rFonts w:ascii="Arial" w:hAnsi="Arial" w:cs="Arial"/>
            <w:b/>
            <w:color w:val="auto"/>
            <w:u w:val="none"/>
          </w:rPr>
          <w:t>Universidad de Puerto Rico</w:t>
        </w:r>
      </w:hyperlink>
      <w:r w:rsidR="00114511" w:rsidRPr="00114511">
        <w:rPr>
          <w:rFonts w:ascii="Arial" w:hAnsi="Arial" w:cs="Arial"/>
          <w:b/>
        </w:rPr>
        <w:t xml:space="preserve">, Río Piedras, en </w:t>
      </w:r>
      <w:hyperlink r:id="rId71" w:tooltip="Santo Domingo" w:history="1">
        <w:r w:rsidR="00114511" w:rsidRPr="00114511">
          <w:rPr>
            <w:rStyle w:val="Hipervnculo"/>
            <w:rFonts w:ascii="Arial" w:hAnsi="Arial" w:cs="Arial"/>
            <w:b/>
            <w:color w:val="auto"/>
            <w:u w:val="none"/>
          </w:rPr>
          <w:t>Santo D</w:t>
        </w:r>
        <w:r w:rsidR="00114511" w:rsidRPr="00114511">
          <w:rPr>
            <w:rStyle w:val="Hipervnculo"/>
            <w:rFonts w:ascii="Arial" w:hAnsi="Arial" w:cs="Arial"/>
            <w:b/>
            <w:color w:val="auto"/>
            <w:u w:val="none"/>
          </w:rPr>
          <w:t>o</w:t>
        </w:r>
        <w:r w:rsidR="00114511" w:rsidRPr="00114511">
          <w:rPr>
            <w:rStyle w:val="Hipervnculo"/>
            <w:rFonts w:ascii="Arial" w:hAnsi="Arial" w:cs="Arial"/>
            <w:b/>
            <w:color w:val="auto"/>
            <w:u w:val="none"/>
          </w:rPr>
          <w:t>mingo</w:t>
        </w:r>
      </w:hyperlink>
      <w:r w:rsidR="00114511" w:rsidRPr="00114511">
        <w:rPr>
          <w:rFonts w:ascii="Arial" w:hAnsi="Arial" w:cs="Arial"/>
          <w:b/>
        </w:rPr>
        <w:t xml:space="preserve">, en </w:t>
      </w:r>
      <w:hyperlink r:id="rId72" w:tooltip="Cuba" w:history="1">
        <w:r w:rsidR="00114511" w:rsidRPr="00114511">
          <w:rPr>
            <w:rStyle w:val="Hipervnculo"/>
            <w:rFonts w:ascii="Arial" w:hAnsi="Arial" w:cs="Arial"/>
            <w:b/>
            <w:color w:val="auto"/>
            <w:u w:val="none"/>
          </w:rPr>
          <w:t>Cuba</w:t>
        </w:r>
      </w:hyperlink>
      <w:r w:rsidR="00114511" w:rsidRPr="00114511">
        <w:rPr>
          <w:rFonts w:ascii="Arial" w:hAnsi="Arial" w:cs="Arial"/>
          <w:b/>
        </w:rPr>
        <w:t xml:space="preserve">, y en todos los otros países de </w:t>
      </w:r>
      <w:hyperlink r:id="rId73" w:tooltip="América Central" w:history="1">
        <w:r w:rsidR="00114511" w:rsidRPr="00114511">
          <w:rPr>
            <w:rStyle w:val="Hipervnculo"/>
            <w:rFonts w:ascii="Arial" w:hAnsi="Arial" w:cs="Arial"/>
            <w:b/>
            <w:color w:val="auto"/>
            <w:u w:val="none"/>
          </w:rPr>
          <w:t>América Central</w:t>
        </w:r>
      </w:hyperlink>
      <w:r w:rsidR="00114511" w:rsidRPr="00114511">
        <w:rPr>
          <w:rFonts w:ascii="Arial" w:hAnsi="Arial" w:cs="Arial"/>
          <w:b/>
        </w:rPr>
        <w:t xml:space="preserve">. </w:t>
      </w:r>
    </w:p>
    <w:p w:rsidR="00D50A8C" w:rsidRPr="00114511" w:rsidRDefault="00D50A8C" w:rsidP="00114511">
      <w:pPr>
        <w:pStyle w:val="NormalWeb"/>
        <w:spacing w:before="0" w:beforeAutospacing="0" w:after="0" w:afterAutospacing="0"/>
        <w:jc w:val="both"/>
        <w:rPr>
          <w:rFonts w:ascii="Arial" w:hAnsi="Arial" w:cs="Arial"/>
          <w:b/>
        </w:rPr>
      </w:pPr>
    </w:p>
    <w:p w:rsidR="00114511"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 xml:space="preserve">A partir de 1933, y durante veinte años, trabajó como cónsul de su país en ciudades de Europa y América. Su poesía fue traducida al inglés, francés, italiano, alemán y sueco, y ha resultado muy influyente en la obra de muchos latinoamericanos, como </w:t>
      </w:r>
      <w:hyperlink r:id="rId74" w:tooltip="Pablo Neruda" w:history="1">
        <w:r w:rsidR="00114511" w:rsidRPr="00114511">
          <w:rPr>
            <w:rStyle w:val="Hipervnculo"/>
            <w:rFonts w:ascii="Arial" w:hAnsi="Arial" w:cs="Arial"/>
            <w:b/>
            <w:color w:val="auto"/>
            <w:u w:val="none"/>
          </w:rPr>
          <w:t>Pablo Neruda</w:t>
        </w:r>
      </w:hyperlink>
      <w:r w:rsidR="00114511" w:rsidRPr="00114511">
        <w:rPr>
          <w:rFonts w:ascii="Arial" w:hAnsi="Arial" w:cs="Arial"/>
          <w:b/>
        </w:rPr>
        <w:t xml:space="preserve"> y </w:t>
      </w:r>
      <w:hyperlink r:id="rId75" w:tooltip="Octavio Paz" w:history="1">
        <w:r w:rsidR="00114511" w:rsidRPr="00114511">
          <w:rPr>
            <w:rStyle w:val="Hipervnculo"/>
            <w:rFonts w:ascii="Arial" w:hAnsi="Arial" w:cs="Arial"/>
            <w:b/>
            <w:color w:val="auto"/>
            <w:u w:val="none"/>
          </w:rPr>
          <w:t>Octavio Paz</w:t>
        </w:r>
      </w:hyperlink>
      <w:r w:rsidR="00114511" w:rsidRPr="00114511">
        <w:rPr>
          <w:rFonts w:ascii="Arial" w:hAnsi="Arial" w:cs="Arial"/>
          <w:b/>
        </w:rPr>
        <w:t xml:space="preserve">. </w:t>
      </w:r>
    </w:p>
    <w:p w:rsidR="00D50A8C" w:rsidRPr="00114511" w:rsidRDefault="00D50A8C" w:rsidP="00114511">
      <w:pPr>
        <w:pStyle w:val="NormalWeb"/>
        <w:spacing w:before="0" w:beforeAutospacing="0" w:after="0" w:afterAutospacing="0"/>
        <w:jc w:val="both"/>
        <w:rPr>
          <w:rFonts w:ascii="Arial" w:hAnsi="Arial" w:cs="Arial"/>
          <w:b/>
        </w:rPr>
      </w:pPr>
    </w:p>
    <w:p w:rsidR="00114511" w:rsidRDefault="00114511" w:rsidP="00114511">
      <w:pPr>
        <w:pStyle w:val="Ttulo3"/>
        <w:spacing w:before="0" w:beforeAutospacing="0" w:after="0" w:afterAutospacing="0"/>
        <w:jc w:val="both"/>
        <w:rPr>
          <w:rStyle w:val="mw-headline"/>
          <w:rFonts w:ascii="Arial" w:hAnsi="Arial" w:cs="Arial"/>
          <w:color w:val="FF0000"/>
          <w:sz w:val="24"/>
          <w:szCs w:val="24"/>
        </w:rPr>
      </w:pPr>
      <w:r w:rsidRPr="00D50A8C">
        <w:rPr>
          <w:rStyle w:val="mw-headline"/>
          <w:rFonts w:ascii="Arial" w:hAnsi="Arial" w:cs="Arial"/>
          <w:color w:val="FF0000"/>
          <w:sz w:val="24"/>
          <w:szCs w:val="24"/>
        </w:rPr>
        <w:t>Premio Nobel</w:t>
      </w:r>
    </w:p>
    <w:p w:rsidR="00D50A8C" w:rsidRPr="00D50A8C" w:rsidRDefault="00D50A8C" w:rsidP="00114511">
      <w:pPr>
        <w:pStyle w:val="Ttulo3"/>
        <w:spacing w:before="0" w:beforeAutospacing="0" w:after="0" w:afterAutospacing="0"/>
        <w:jc w:val="both"/>
        <w:rPr>
          <w:rFonts w:ascii="Arial" w:hAnsi="Arial" w:cs="Arial"/>
          <w:color w:val="FF0000"/>
          <w:sz w:val="24"/>
          <w:szCs w:val="24"/>
        </w:rPr>
      </w:pPr>
    </w:p>
    <w:p w:rsidR="00D50A8C"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 xml:space="preserve">La noticia de que había ganado el </w:t>
      </w:r>
      <w:hyperlink r:id="rId76" w:tooltip="Premio Nobel de Literatura" w:history="1">
        <w:r w:rsidR="00114511" w:rsidRPr="00114511">
          <w:rPr>
            <w:rStyle w:val="Hipervnculo"/>
            <w:rFonts w:ascii="Arial" w:hAnsi="Arial" w:cs="Arial"/>
            <w:b/>
            <w:color w:val="auto"/>
            <w:u w:val="none"/>
          </w:rPr>
          <w:t>Nobel</w:t>
        </w:r>
      </w:hyperlink>
      <w:r w:rsidR="00114511" w:rsidRPr="00114511">
        <w:rPr>
          <w:rFonts w:ascii="Arial" w:hAnsi="Arial" w:cs="Arial"/>
          <w:b/>
        </w:rPr>
        <w:t xml:space="preserve"> la recibió en 1945 en </w:t>
      </w:r>
      <w:hyperlink r:id="rId77" w:tooltip="Petrópolis" w:history="1">
        <w:proofErr w:type="spellStart"/>
        <w:r w:rsidR="00114511" w:rsidRPr="00114511">
          <w:rPr>
            <w:rStyle w:val="Hipervnculo"/>
            <w:rFonts w:ascii="Arial" w:hAnsi="Arial" w:cs="Arial"/>
            <w:b/>
            <w:color w:val="auto"/>
            <w:u w:val="none"/>
          </w:rPr>
          <w:t>Petrópolis</w:t>
        </w:r>
        <w:proofErr w:type="spellEnd"/>
      </w:hyperlink>
      <w:r w:rsidR="00114511" w:rsidRPr="00114511">
        <w:rPr>
          <w:rFonts w:ascii="Arial" w:hAnsi="Arial" w:cs="Arial"/>
          <w:b/>
        </w:rPr>
        <w:t xml:space="preserve">, la ciudad </w:t>
      </w:r>
      <w:hyperlink r:id="rId78" w:tooltip="Brasil" w:history="1">
        <w:r w:rsidR="00114511" w:rsidRPr="00114511">
          <w:rPr>
            <w:rStyle w:val="Hipervnculo"/>
            <w:rFonts w:ascii="Arial" w:hAnsi="Arial" w:cs="Arial"/>
            <w:b/>
            <w:color w:val="auto"/>
            <w:u w:val="none"/>
          </w:rPr>
          <w:t>bras</w:t>
        </w:r>
        <w:r w:rsidR="00114511" w:rsidRPr="00114511">
          <w:rPr>
            <w:rStyle w:val="Hipervnculo"/>
            <w:rFonts w:ascii="Arial" w:hAnsi="Arial" w:cs="Arial"/>
            <w:b/>
            <w:color w:val="auto"/>
            <w:u w:val="none"/>
          </w:rPr>
          <w:t>i</w:t>
        </w:r>
        <w:r w:rsidR="00114511" w:rsidRPr="00114511">
          <w:rPr>
            <w:rStyle w:val="Hipervnculo"/>
            <w:rFonts w:ascii="Arial" w:hAnsi="Arial" w:cs="Arial"/>
            <w:b/>
            <w:color w:val="auto"/>
            <w:u w:val="none"/>
          </w:rPr>
          <w:t>leña</w:t>
        </w:r>
      </w:hyperlink>
      <w:r w:rsidR="00114511" w:rsidRPr="00114511">
        <w:rPr>
          <w:rFonts w:ascii="Arial" w:hAnsi="Arial" w:cs="Arial"/>
          <w:b/>
        </w:rPr>
        <w:t xml:space="preserve"> donde desempeñaba la labor de cónsul desde 1941 y donde en 1943, a los 18 años, se había suicidado Yin </w:t>
      </w:r>
      <w:proofErr w:type="spellStart"/>
      <w:r w:rsidR="00114511" w:rsidRPr="00114511">
        <w:rPr>
          <w:rFonts w:ascii="Arial" w:hAnsi="Arial" w:cs="Arial"/>
          <w:b/>
        </w:rPr>
        <w:t>Yin</w:t>
      </w:r>
      <w:proofErr w:type="spellEnd"/>
      <w:r w:rsidR="00114511" w:rsidRPr="00114511">
        <w:rPr>
          <w:rFonts w:ascii="Arial" w:hAnsi="Arial" w:cs="Arial"/>
          <w:b/>
        </w:rPr>
        <w:t xml:space="preserve"> (</w:t>
      </w:r>
      <w:hyperlink r:id="rId79" w:tooltip="Juan Miguel Godoy Mendoza" w:history="1">
        <w:r w:rsidR="00114511" w:rsidRPr="00114511">
          <w:rPr>
            <w:rStyle w:val="Hipervnculo"/>
            <w:rFonts w:ascii="Arial" w:hAnsi="Arial" w:cs="Arial"/>
            <w:b/>
            <w:color w:val="auto"/>
            <w:u w:val="none"/>
          </w:rPr>
          <w:t>Juan Miguel Godoy Mendoza</w:t>
        </w:r>
      </w:hyperlink>
      <w:r w:rsidR="00114511" w:rsidRPr="00114511">
        <w:rPr>
          <w:rFonts w:ascii="Arial" w:hAnsi="Arial" w:cs="Arial"/>
          <w:b/>
        </w:rPr>
        <w:t xml:space="preserve">, su sobrino según la documentación oficial, pero que dijo a </w:t>
      </w:r>
      <w:hyperlink r:id="rId80" w:tooltip="Doris Dana" w:history="1">
        <w:r w:rsidR="00114511" w:rsidRPr="00114511">
          <w:rPr>
            <w:rStyle w:val="Hipervnculo"/>
            <w:rFonts w:ascii="Arial" w:hAnsi="Arial" w:cs="Arial"/>
            <w:b/>
            <w:color w:val="auto"/>
            <w:u w:val="none"/>
          </w:rPr>
          <w:t>Doris Dana</w:t>
        </w:r>
      </w:hyperlink>
      <w:r w:rsidR="00114511" w:rsidRPr="00114511">
        <w:rPr>
          <w:rFonts w:ascii="Arial" w:hAnsi="Arial" w:cs="Arial"/>
          <w:b/>
        </w:rPr>
        <w:t xml:space="preserve">, ya muy disminuida en sus días finales, que era su hijo carnal, al que, con su amiga y confidente </w:t>
      </w:r>
      <w:hyperlink r:id="rId81" w:tooltip="Palma Guillén (aún no redactado)" w:history="1">
        <w:r w:rsidR="00114511" w:rsidRPr="00114511">
          <w:rPr>
            <w:rStyle w:val="Hipervnculo"/>
            <w:rFonts w:ascii="Arial" w:hAnsi="Arial" w:cs="Arial"/>
            <w:b/>
            <w:color w:val="auto"/>
            <w:u w:val="none"/>
          </w:rPr>
          <w:t>Palma Guillén</w:t>
        </w:r>
      </w:hyperlink>
      <w:r w:rsidR="00114511" w:rsidRPr="00114511">
        <w:rPr>
          <w:rFonts w:ascii="Arial" w:hAnsi="Arial" w:cs="Arial"/>
          <w:b/>
        </w:rPr>
        <w:t>, "había adoptado" y con el que vi</w:t>
      </w:r>
      <w:r w:rsidR="00114511" w:rsidRPr="00114511">
        <w:rPr>
          <w:rFonts w:ascii="Arial" w:hAnsi="Arial" w:cs="Arial"/>
          <w:b/>
        </w:rPr>
        <w:t>v</w:t>
      </w:r>
      <w:r w:rsidR="00114511" w:rsidRPr="00114511">
        <w:rPr>
          <w:rFonts w:ascii="Arial" w:hAnsi="Arial" w:cs="Arial"/>
          <w:b/>
        </w:rPr>
        <w:t>ía por los menos desde que este tenía cuatro años).</w:t>
      </w:r>
    </w:p>
    <w:p w:rsidR="00D50A8C" w:rsidRDefault="00D50A8C" w:rsidP="00114511">
      <w:pPr>
        <w:pStyle w:val="NormalWeb"/>
        <w:spacing w:before="0" w:beforeAutospacing="0" w:after="0" w:afterAutospacing="0"/>
        <w:jc w:val="both"/>
        <w:rPr>
          <w:rFonts w:ascii="Arial" w:hAnsi="Arial" w:cs="Arial"/>
          <w:b/>
        </w:rPr>
      </w:pPr>
    </w:p>
    <w:p w:rsidR="00D50A8C" w:rsidRDefault="00D50A8C"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La motivación para entregarle esta distinción fue «su obra lírica que, inspirada en pod</w:t>
      </w:r>
      <w:r w:rsidR="00114511" w:rsidRPr="00114511">
        <w:rPr>
          <w:rFonts w:ascii="Arial" w:hAnsi="Arial" w:cs="Arial"/>
          <w:b/>
        </w:rPr>
        <w:t>e</w:t>
      </w:r>
      <w:r w:rsidR="00114511" w:rsidRPr="00114511">
        <w:rPr>
          <w:rFonts w:ascii="Arial" w:hAnsi="Arial" w:cs="Arial"/>
          <w:b/>
        </w:rPr>
        <w:t>rosas emociones, ha convertido su nombre en un símbolo de las aspiraciones idealistas de todo el mundo latinoamericano».</w:t>
      </w:r>
      <w:hyperlink r:id="rId82" w:anchor="cite_note-19" w:history="1">
        <w:r w:rsidR="00114511" w:rsidRPr="00114511">
          <w:rPr>
            <w:rStyle w:val="Hipervnculo"/>
            <w:rFonts w:ascii="Arial" w:hAnsi="Arial" w:cs="Arial"/>
            <w:b/>
            <w:color w:val="auto"/>
            <w:u w:val="none"/>
            <w:vertAlign w:val="superscript"/>
          </w:rPr>
          <w:t>17</w:t>
        </w:r>
      </w:hyperlink>
      <w:r w:rsidR="00114511" w:rsidRPr="00114511">
        <w:rPr>
          <w:rFonts w:ascii="Arial" w:hAnsi="Arial" w:cs="Arial"/>
          <w:b/>
        </w:rPr>
        <w:t xml:space="preserve">​ Recibió el </w:t>
      </w:r>
      <w:hyperlink r:id="rId83" w:tooltip="Premio Nobel" w:history="1">
        <w:r w:rsidR="00114511" w:rsidRPr="00114511">
          <w:rPr>
            <w:rStyle w:val="Hipervnculo"/>
            <w:rFonts w:ascii="Arial" w:hAnsi="Arial" w:cs="Arial"/>
            <w:b/>
            <w:color w:val="auto"/>
            <w:u w:val="none"/>
          </w:rPr>
          <w:t>Premio Nobel</w:t>
        </w:r>
      </w:hyperlink>
      <w:r w:rsidR="00114511" w:rsidRPr="00114511">
        <w:rPr>
          <w:rFonts w:ascii="Arial" w:hAnsi="Arial" w:cs="Arial"/>
          <w:b/>
        </w:rPr>
        <w:t xml:space="preserve">, que otorga la </w:t>
      </w:r>
      <w:hyperlink r:id="rId84" w:tooltip="Academia Sueca" w:history="1">
        <w:r w:rsidR="00114511" w:rsidRPr="00114511">
          <w:rPr>
            <w:rStyle w:val="Hipervnculo"/>
            <w:rFonts w:ascii="Arial" w:hAnsi="Arial" w:cs="Arial"/>
            <w:b/>
            <w:color w:val="auto"/>
            <w:u w:val="none"/>
          </w:rPr>
          <w:t>Academia Sueca</w:t>
        </w:r>
      </w:hyperlink>
      <w:r w:rsidR="00114511" w:rsidRPr="00114511">
        <w:rPr>
          <w:rFonts w:ascii="Arial" w:hAnsi="Arial" w:cs="Arial"/>
          <w:b/>
        </w:rPr>
        <w:t>, el 10 de diciembre de 1945, en un discurso en que manifestó: «</w:t>
      </w:r>
      <w:r w:rsidR="00114511" w:rsidRPr="00114511">
        <w:rPr>
          <w:rFonts w:ascii="Arial" w:hAnsi="Arial" w:cs="Arial"/>
          <w:b/>
          <w:i/>
          <w:iCs/>
        </w:rPr>
        <w:t>Por una venturanza que me sobrepasa, soy en este momento la voz directa de los poetas de mi raza y la indirecta de las muy nobles lenguas española y portuguesa. Ambas se alegran de haber sido invitadas al convivio de la vida nórdica, toda ella asistida por su folklore y su poesía milenarias</w:t>
      </w:r>
      <w:r w:rsidR="00114511" w:rsidRPr="00114511">
        <w:rPr>
          <w:rFonts w:ascii="Arial" w:hAnsi="Arial" w:cs="Arial"/>
          <w:b/>
        </w:rPr>
        <w:t>».</w:t>
      </w:r>
    </w:p>
    <w:p w:rsidR="00114511" w:rsidRPr="00114511" w:rsidRDefault="00114511" w:rsidP="00114511">
      <w:pPr>
        <w:pStyle w:val="NormalWeb"/>
        <w:spacing w:before="0" w:beforeAutospacing="0" w:after="0" w:afterAutospacing="0"/>
        <w:jc w:val="both"/>
        <w:rPr>
          <w:rFonts w:ascii="Arial" w:hAnsi="Arial" w:cs="Arial"/>
          <w:b/>
        </w:rPr>
      </w:pPr>
      <w:r w:rsidRPr="00114511">
        <w:rPr>
          <w:rFonts w:ascii="Arial" w:hAnsi="Arial" w:cs="Arial"/>
          <w:b/>
        </w:rPr>
        <w:t xml:space="preserve">​ </w:t>
      </w:r>
    </w:p>
    <w:p w:rsidR="00114511"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 xml:space="preserve">A finales de ese año regresó a Estados Unidos por cuarta vez, entonces como cónsul en </w:t>
      </w:r>
      <w:hyperlink r:id="rId85" w:tooltip="Los Ángeles" w:history="1">
        <w:r w:rsidR="00114511" w:rsidRPr="00114511">
          <w:rPr>
            <w:rStyle w:val="Hipervnculo"/>
            <w:rFonts w:ascii="Arial" w:hAnsi="Arial" w:cs="Arial"/>
            <w:b/>
            <w:color w:val="auto"/>
            <w:u w:val="none"/>
          </w:rPr>
          <w:t>Los Ángeles</w:t>
        </w:r>
      </w:hyperlink>
      <w:r w:rsidR="00114511" w:rsidRPr="00114511">
        <w:rPr>
          <w:rFonts w:ascii="Arial" w:hAnsi="Arial" w:cs="Arial"/>
          <w:b/>
        </w:rPr>
        <w:t xml:space="preserve"> y, con el dinero ganado con el premio, se compró una casa en </w:t>
      </w:r>
      <w:hyperlink r:id="rId86" w:tooltip="Santa Bárbara (California)" w:history="1">
        <w:r w:rsidR="00114511" w:rsidRPr="00114511">
          <w:rPr>
            <w:rStyle w:val="Hipervnculo"/>
            <w:rFonts w:ascii="Arial" w:hAnsi="Arial" w:cs="Arial"/>
            <w:b/>
            <w:color w:val="auto"/>
            <w:u w:val="none"/>
          </w:rPr>
          <w:t>Santa Bárb</w:t>
        </w:r>
        <w:r w:rsidR="00114511" w:rsidRPr="00114511">
          <w:rPr>
            <w:rStyle w:val="Hipervnculo"/>
            <w:rFonts w:ascii="Arial" w:hAnsi="Arial" w:cs="Arial"/>
            <w:b/>
            <w:color w:val="auto"/>
            <w:u w:val="none"/>
          </w:rPr>
          <w:t>a</w:t>
        </w:r>
        <w:r w:rsidR="00114511" w:rsidRPr="00114511">
          <w:rPr>
            <w:rStyle w:val="Hipervnculo"/>
            <w:rFonts w:ascii="Arial" w:hAnsi="Arial" w:cs="Arial"/>
            <w:b/>
            <w:color w:val="auto"/>
            <w:u w:val="none"/>
          </w:rPr>
          <w:t>ra</w:t>
        </w:r>
      </w:hyperlink>
      <w:r w:rsidR="00114511" w:rsidRPr="00114511">
        <w:rPr>
          <w:rFonts w:ascii="Arial" w:hAnsi="Arial" w:cs="Arial"/>
          <w:b/>
        </w:rPr>
        <w:t>.</w:t>
      </w:r>
      <w:hyperlink r:id="rId87" w:anchor="cite_note-21" w:history="1">
        <w:r w:rsidR="00114511" w:rsidRPr="00114511">
          <w:rPr>
            <w:rStyle w:val="Hipervnculo"/>
            <w:rFonts w:ascii="Arial" w:hAnsi="Arial" w:cs="Arial"/>
            <w:b/>
            <w:color w:val="auto"/>
            <w:u w:val="none"/>
            <w:vertAlign w:val="superscript"/>
          </w:rPr>
          <w:t>19</w:t>
        </w:r>
      </w:hyperlink>
      <w:r w:rsidR="00114511" w:rsidRPr="00114511">
        <w:rPr>
          <w:rFonts w:ascii="Arial" w:hAnsi="Arial" w:cs="Arial"/>
          <w:b/>
        </w:rPr>
        <w:t xml:space="preserve">​ Allí, al año siguiente, escribió gran parte de </w:t>
      </w:r>
      <w:r w:rsidR="00114511" w:rsidRPr="00114511">
        <w:rPr>
          <w:rFonts w:ascii="Arial" w:hAnsi="Arial" w:cs="Arial"/>
          <w:b/>
          <w:i/>
          <w:iCs/>
        </w:rPr>
        <w:t>Lagar I</w:t>
      </w:r>
      <w:r w:rsidR="00114511" w:rsidRPr="00114511">
        <w:rPr>
          <w:rFonts w:ascii="Arial" w:hAnsi="Arial" w:cs="Arial"/>
          <w:b/>
        </w:rPr>
        <w:t xml:space="preserve">, en muchos de cuyos poemas se observa la huella de la </w:t>
      </w:r>
      <w:hyperlink r:id="rId88" w:tooltip="Segunda Guerra Mundial" w:history="1">
        <w:r w:rsidR="00114511" w:rsidRPr="00114511">
          <w:rPr>
            <w:rStyle w:val="Hipervnculo"/>
            <w:rFonts w:ascii="Arial" w:hAnsi="Arial" w:cs="Arial"/>
            <w:b/>
            <w:color w:val="auto"/>
            <w:u w:val="none"/>
          </w:rPr>
          <w:t>Segunda Guerra Mundial</w:t>
        </w:r>
      </w:hyperlink>
      <w:r w:rsidR="00114511" w:rsidRPr="00114511">
        <w:rPr>
          <w:rFonts w:ascii="Arial" w:hAnsi="Arial" w:cs="Arial"/>
          <w:b/>
        </w:rPr>
        <w:t xml:space="preserve">, que sería publicado en Chile en 1954. </w:t>
      </w:r>
    </w:p>
    <w:p w:rsidR="00D50A8C" w:rsidRPr="00114511" w:rsidRDefault="00D50A8C" w:rsidP="00114511">
      <w:pPr>
        <w:pStyle w:val="NormalWeb"/>
        <w:spacing w:before="0" w:beforeAutospacing="0" w:after="0" w:afterAutospacing="0"/>
        <w:jc w:val="both"/>
        <w:rPr>
          <w:rFonts w:ascii="Arial" w:hAnsi="Arial" w:cs="Arial"/>
          <w:b/>
        </w:rPr>
      </w:pPr>
    </w:p>
    <w:p w:rsidR="00114511"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En 1946, conoció a Doris Dana, una escritora estadounidense con quien estableció una controvertida relación, y de quien no se separaría hasta su muerte</w:t>
      </w:r>
    </w:p>
    <w:p w:rsidR="00D50A8C" w:rsidRPr="00114511" w:rsidRDefault="00D50A8C" w:rsidP="00114511">
      <w:pPr>
        <w:pStyle w:val="NormalWeb"/>
        <w:spacing w:before="0" w:beforeAutospacing="0" w:after="0" w:afterAutospacing="0"/>
        <w:jc w:val="both"/>
        <w:rPr>
          <w:rFonts w:ascii="Arial" w:hAnsi="Arial" w:cs="Arial"/>
          <w:b/>
        </w:rPr>
      </w:pPr>
    </w:p>
    <w:p w:rsidR="00114511" w:rsidRDefault="00D50A8C" w:rsidP="00114511">
      <w:pPr>
        <w:pStyle w:val="NormalWeb"/>
        <w:spacing w:before="0" w:beforeAutospacing="0" w:after="0" w:afterAutospacing="0"/>
        <w:jc w:val="both"/>
        <w:rPr>
          <w:rFonts w:ascii="Arial" w:hAnsi="Arial" w:cs="Arial"/>
          <w:b/>
        </w:rPr>
      </w:pPr>
      <w:r>
        <w:rPr>
          <w:rFonts w:ascii="Arial" w:hAnsi="Arial" w:cs="Arial"/>
          <w:b/>
        </w:rPr>
        <w:t xml:space="preserve">   G</w:t>
      </w:r>
      <w:r w:rsidR="00114511" w:rsidRPr="00114511">
        <w:rPr>
          <w:rFonts w:ascii="Arial" w:hAnsi="Arial" w:cs="Arial"/>
          <w:b/>
        </w:rPr>
        <w:t xml:space="preserve">abriela Mistral fue nombrada cónsul en </w:t>
      </w:r>
      <w:hyperlink r:id="rId89" w:tooltip="Nueva York" w:history="1">
        <w:r w:rsidR="00114511" w:rsidRPr="00114511">
          <w:rPr>
            <w:rStyle w:val="Hipervnculo"/>
            <w:rFonts w:ascii="Arial" w:hAnsi="Arial" w:cs="Arial"/>
            <w:b/>
            <w:color w:val="auto"/>
            <w:u w:val="none"/>
          </w:rPr>
          <w:t>Nueva York</w:t>
        </w:r>
      </w:hyperlink>
      <w:r w:rsidR="00114511" w:rsidRPr="00114511">
        <w:rPr>
          <w:rFonts w:ascii="Arial" w:hAnsi="Arial" w:cs="Arial"/>
          <w:b/>
        </w:rPr>
        <w:t xml:space="preserve"> en 1953, cargo por el que consiguió estar junto a la escritora y bachiller estadounidense </w:t>
      </w:r>
      <w:hyperlink r:id="rId90" w:tooltip="Doris Dana" w:history="1">
        <w:r w:rsidR="00114511" w:rsidRPr="00114511">
          <w:rPr>
            <w:rStyle w:val="Hipervnculo"/>
            <w:rFonts w:ascii="Arial" w:hAnsi="Arial" w:cs="Arial"/>
            <w:b/>
            <w:color w:val="auto"/>
            <w:u w:val="none"/>
          </w:rPr>
          <w:t>Doris Dana</w:t>
        </w:r>
      </w:hyperlink>
      <w:r w:rsidR="00114511" w:rsidRPr="00114511">
        <w:rPr>
          <w:rFonts w:ascii="Arial" w:hAnsi="Arial" w:cs="Arial"/>
          <w:b/>
        </w:rPr>
        <w:t xml:space="preserve">, a quien había conocido en 1946 y quien fue receptora, portavoz y albacea oficial. </w:t>
      </w:r>
    </w:p>
    <w:p w:rsidR="00D50A8C" w:rsidRPr="00114511" w:rsidRDefault="00D50A8C" w:rsidP="00114511">
      <w:pPr>
        <w:pStyle w:val="NormalWeb"/>
        <w:spacing w:before="0" w:beforeAutospacing="0" w:after="0" w:afterAutospacing="0"/>
        <w:jc w:val="both"/>
        <w:rPr>
          <w:rFonts w:ascii="Arial" w:hAnsi="Arial" w:cs="Arial"/>
          <w:b/>
        </w:rPr>
      </w:pPr>
    </w:p>
    <w:p w:rsidR="00114511"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 xml:space="preserve">En </w:t>
      </w:r>
      <w:hyperlink r:id="rId91" w:tooltip="1954" w:history="1">
        <w:r w:rsidR="00114511" w:rsidRPr="00114511">
          <w:rPr>
            <w:rStyle w:val="Hipervnculo"/>
            <w:rFonts w:ascii="Arial" w:hAnsi="Arial" w:cs="Arial"/>
            <w:b/>
            <w:color w:val="auto"/>
            <w:u w:val="none"/>
          </w:rPr>
          <w:t>1954</w:t>
        </w:r>
      </w:hyperlink>
      <w:r w:rsidR="00114511" w:rsidRPr="00114511">
        <w:rPr>
          <w:rFonts w:ascii="Arial" w:hAnsi="Arial" w:cs="Arial"/>
          <w:b/>
        </w:rPr>
        <w:t xml:space="preserve">, fue recibida con honores tras la invitación del gobierno de Chile encabezado por </w:t>
      </w:r>
      <w:hyperlink r:id="rId92" w:tooltip="Carlos Ibáñez del Campo" w:history="1">
        <w:r w:rsidR="00114511" w:rsidRPr="00114511">
          <w:rPr>
            <w:rStyle w:val="Hipervnculo"/>
            <w:rFonts w:ascii="Arial" w:hAnsi="Arial" w:cs="Arial"/>
            <w:b/>
            <w:color w:val="auto"/>
            <w:u w:val="none"/>
          </w:rPr>
          <w:t>Carlos Ibáñez del Campo</w:t>
        </w:r>
      </w:hyperlink>
      <w:r w:rsidR="00114511" w:rsidRPr="00114511">
        <w:rPr>
          <w:rFonts w:ascii="Arial" w:hAnsi="Arial" w:cs="Arial"/>
          <w:b/>
        </w:rPr>
        <w:t>.</w:t>
      </w:r>
      <w:hyperlink r:id="rId93" w:anchor="cite_note-22" w:history="1">
        <w:r w:rsidR="00114511" w:rsidRPr="00114511">
          <w:rPr>
            <w:rStyle w:val="Hipervnculo"/>
            <w:rFonts w:ascii="Arial" w:hAnsi="Arial" w:cs="Arial"/>
            <w:b/>
            <w:color w:val="auto"/>
            <w:u w:val="none"/>
            <w:vertAlign w:val="superscript"/>
          </w:rPr>
          <w:t>20</w:t>
        </w:r>
      </w:hyperlink>
      <w:r w:rsidR="00114511" w:rsidRPr="00114511">
        <w:rPr>
          <w:rFonts w:ascii="Arial" w:hAnsi="Arial" w:cs="Arial"/>
          <w:b/>
        </w:rPr>
        <w:t>​ En esa ocasión la acompañó Doris Dana, a quien la prensa n</w:t>
      </w:r>
      <w:r w:rsidR="00114511" w:rsidRPr="00114511">
        <w:rPr>
          <w:rFonts w:ascii="Arial" w:hAnsi="Arial" w:cs="Arial"/>
          <w:b/>
        </w:rPr>
        <w:t>a</w:t>
      </w:r>
      <w:r w:rsidR="00114511" w:rsidRPr="00114511">
        <w:rPr>
          <w:rFonts w:ascii="Arial" w:hAnsi="Arial" w:cs="Arial"/>
          <w:b/>
        </w:rPr>
        <w:t>cional identificaba como «</w:t>
      </w:r>
      <w:r w:rsidR="00114511" w:rsidRPr="00114511">
        <w:rPr>
          <w:rFonts w:ascii="Arial" w:hAnsi="Arial" w:cs="Arial"/>
          <w:b/>
          <w:i/>
          <w:iCs/>
        </w:rPr>
        <w:t>la secretaria de Mistral</w:t>
      </w:r>
      <w:r w:rsidR="00114511" w:rsidRPr="00114511">
        <w:rPr>
          <w:rFonts w:ascii="Arial" w:hAnsi="Arial" w:cs="Arial"/>
          <w:b/>
        </w:rPr>
        <w:t xml:space="preserve">», y que pisaba tierra chilena por primera y última vez. </w:t>
      </w:r>
    </w:p>
    <w:p w:rsidR="00D50A8C" w:rsidRPr="00114511" w:rsidRDefault="00D50A8C" w:rsidP="00114511">
      <w:pPr>
        <w:pStyle w:val="NormalWeb"/>
        <w:spacing w:before="0" w:beforeAutospacing="0" w:after="0" w:afterAutospacing="0"/>
        <w:jc w:val="both"/>
        <w:rPr>
          <w:rFonts w:ascii="Arial" w:hAnsi="Arial" w:cs="Arial"/>
          <w:b/>
        </w:rPr>
      </w:pPr>
    </w:p>
    <w:p w:rsidR="00D50A8C"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En Santiago, que había declarado día festivo, la esperaban las autoridades de la capital, mientras su auto descubierto era escoltado por patrullas de carabineros seguidas de hu</w:t>
      </w:r>
      <w:r w:rsidR="00114511" w:rsidRPr="00114511">
        <w:rPr>
          <w:rFonts w:ascii="Arial" w:hAnsi="Arial" w:cs="Arial"/>
          <w:b/>
        </w:rPr>
        <w:t>a</w:t>
      </w:r>
      <w:r w:rsidR="00114511" w:rsidRPr="00114511">
        <w:rPr>
          <w:rFonts w:ascii="Arial" w:hAnsi="Arial" w:cs="Arial"/>
          <w:b/>
        </w:rPr>
        <w:t>sos a caballo y escolares destacados de diferentes colegios portando banderas. En su tr</w:t>
      </w:r>
      <w:r w:rsidR="00114511" w:rsidRPr="00114511">
        <w:rPr>
          <w:rFonts w:ascii="Arial" w:hAnsi="Arial" w:cs="Arial"/>
          <w:b/>
        </w:rPr>
        <w:t>a</w:t>
      </w:r>
      <w:r w:rsidR="00114511" w:rsidRPr="00114511">
        <w:rPr>
          <w:rFonts w:ascii="Arial" w:hAnsi="Arial" w:cs="Arial"/>
          <w:b/>
        </w:rPr>
        <w:t>yecto, pasó por un arco de triunfo hecho con flores frescas en la Alameda con España ―«</w:t>
      </w:r>
      <w:r w:rsidR="00114511" w:rsidRPr="00114511">
        <w:rPr>
          <w:rFonts w:ascii="Arial" w:hAnsi="Arial" w:cs="Arial"/>
          <w:b/>
          <w:i/>
          <w:iCs/>
        </w:rPr>
        <w:t>El buen sembrador siembra cantando</w:t>
      </w:r>
      <w:r w:rsidR="00114511" w:rsidRPr="00114511">
        <w:rPr>
          <w:rFonts w:ascii="Arial" w:hAnsi="Arial" w:cs="Arial"/>
          <w:b/>
        </w:rPr>
        <w:t xml:space="preserve">», se leía en él―; la gente le lanzaba flores. En la tarde, fue recibida en </w:t>
      </w:r>
      <w:hyperlink r:id="rId94" w:tooltip="La Moneda" w:history="1">
        <w:r w:rsidR="00114511" w:rsidRPr="00114511">
          <w:rPr>
            <w:rStyle w:val="Hipervnculo"/>
            <w:rFonts w:ascii="Arial" w:hAnsi="Arial" w:cs="Arial"/>
            <w:b/>
            <w:color w:val="auto"/>
            <w:u w:val="none"/>
          </w:rPr>
          <w:t>La Moneda</w:t>
        </w:r>
      </w:hyperlink>
      <w:r w:rsidR="00114511" w:rsidRPr="00114511">
        <w:rPr>
          <w:rFonts w:ascii="Arial" w:hAnsi="Arial" w:cs="Arial"/>
          <w:b/>
        </w:rPr>
        <w:t xml:space="preserve"> por el presidente Ibáñez y al día siguiente, se la honró con el título de </w:t>
      </w:r>
      <w:hyperlink r:id="rId95" w:tooltip="Doctor honoris causa" w:history="1">
        <w:r w:rsidR="00114511" w:rsidRPr="00114511">
          <w:rPr>
            <w:rStyle w:val="Hipervnculo"/>
            <w:rFonts w:ascii="Arial" w:hAnsi="Arial" w:cs="Arial"/>
            <w:b/>
            <w:color w:val="auto"/>
            <w:u w:val="none"/>
          </w:rPr>
          <w:t>Doctor Honoris Causa</w:t>
        </w:r>
      </w:hyperlink>
      <w:r w:rsidR="00114511" w:rsidRPr="00114511">
        <w:rPr>
          <w:rFonts w:ascii="Arial" w:hAnsi="Arial" w:cs="Arial"/>
          <w:b/>
        </w:rPr>
        <w:t xml:space="preserve"> de la </w:t>
      </w:r>
      <w:hyperlink r:id="rId96" w:tooltip="Universidad de Chile" w:history="1">
        <w:r w:rsidR="00114511" w:rsidRPr="00114511">
          <w:rPr>
            <w:rStyle w:val="Hipervnculo"/>
            <w:rFonts w:ascii="Arial" w:hAnsi="Arial" w:cs="Arial"/>
            <w:b/>
            <w:color w:val="auto"/>
            <w:u w:val="none"/>
          </w:rPr>
          <w:t>Universidad de Chile</w:t>
        </w:r>
      </w:hyperlink>
      <w:r w:rsidR="00114511" w:rsidRPr="00114511">
        <w:rPr>
          <w:rFonts w:ascii="Arial" w:hAnsi="Arial" w:cs="Arial"/>
          <w:b/>
        </w:rPr>
        <w:t>.</w:t>
      </w:r>
    </w:p>
    <w:p w:rsidR="00114511" w:rsidRPr="00114511" w:rsidRDefault="00114511" w:rsidP="00114511">
      <w:pPr>
        <w:pStyle w:val="NormalWeb"/>
        <w:spacing w:before="0" w:beforeAutospacing="0" w:after="0" w:afterAutospacing="0"/>
        <w:jc w:val="both"/>
        <w:rPr>
          <w:rFonts w:ascii="Arial" w:hAnsi="Arial" w:cs="Arial"/>
          <w:b/>
        </w:rPr>
      </w:pPr>
      <w:r w:rsidRPr="00114511">
        <w:rPr>
          <w:rFonts w:ascii="Arial" w:hAnsi="Arial" w:cs="Arial"/>
          <w:b/>
        </w:rPr>
        <w:lastRenderedPageBreak/>
        <w:t xml:space="preserve">​ </w:t>
      </w:r>
    </w:p>
    <w:p w:rsidR="00114511"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Volvió a Estados Unidos, «país sin nombre», según ella, para quien Nueva York era d</w:t>
      </w:r>
      <w:r w:rsidR="00114511" w:rsidRPr="00114511">
        <w:rPr>
          <w:rFonts w:ascii="Arial" w:hAnsi="Arial" w:cs="Arial"/>
          <w:b/>
        </w:rPr>
        <w:t>e</w:t>
      </w:r>
      <w:r w:rsidR="00114511" w:rsidRPr="00114511">
        <w:rPr>
          <w:rFonts w:ascii="Arial" w:hAnsi="Arial" w:cs="Arial"/>
          <w:b/>
        </w:rPr>
        <w:t xml:space="preserve">masiado fría; hubiera preferido vivir en </w:t>
      </w:r>
      <w:hyperlink r:id="rId97" w:tooltip="Florida" w:history="1">
        <w:r w:rsidR="00114511" w:rsidRPr="00114511">
          <w:rPr>
            <w:rStyle w:val="Hipervnculo"/>
            <w:rFonts w:ascii="Arial" w:hAnsi="Arial" w:cs="Arial"/>
            <w:b/>
            <w:color w:val="auto"/>
            <w:u w:val="none"/>
          </w:rPr>
          <w:t>Florida</w:t>
        </w:r>
      </w:hyperlink>
      <w:r w:rsidR="00114511" w:rsidRPr="00114511">
        <w:rPr>
          <w:rFonts w:ascii="Arial" w:hAnsi="Arial" w:cs="Arial"/>
          <w:b/>
        </w:rPr>
        <w:t xml:space="preserve"> o </w:t>
      </w:r>
      <w:hyperlink r:id="rId98" w:tooltip="Nueva Orleans" w:history="1">
        <w:r w:rsidR="00114511" w:rsidRPr="00114511">
          <w:rPr>
            <w:rStyle w:val="Hipervnculo"/>
            <w:rFonts w:ascii="Arial" w:hAnsi="Arial" w:cs="Arial"/>
            <w:b/>
            <w:color w:val="auto"/>
            <w:u w:val="none"/>
          </w:rPr>
          <w:t>Nueva Orleans</w:t>
        </w:r>
      </w:hyperlink>
      <w:r w:rsidR="00114511" w:rsidRPr="00114511">
        <w:rPr>
          <w:rFonts w:ascii="Arial" w:hAnsi="Arial" w:cs="Arial"/>
          <w:b/>
        </w:rPr>
        <w:t xml:space="preserve"> (había vendido su propi</w:t>
      </w:r>
      <w:r w:rsidR="00114511" w:rsidRPr="00114511">
        <w:rPr>
          <w:rFonts w:ascii="Arial" w:hAnsi="Arial" w:cs="Arial"/>
          <w:b/>
        </w:rPr>
        <w:t>e</w:t>
      </w:r>
      <w:r w:rsidR="00114511" w:rsidRPr="00114511">
        <w:rPr>
          <w:rFonts w:ascii="Arial" w:hAnsi="Arial" w:cs="Arial"/>
          <w:b/>
        </w:rPr>
        <w:t xml:space="preserve">dad en California), y así se lo dijo a Doris, a quien le propuso comprar una casa a nombre de las dos en alguno de esos lugares, pero al final terminó acomodándose en Long Island, en la mansión de la familia de Doris Dana y se instaló en las afueras de la </w:t>
      </w:r>
      <w:hyperlink r:id="rId99" w:tooltip="Megalópolis" w:history="1">
        <w:r w:rsidR="00114511" w:rsidRPr="00114511">
          <w:rPr>
            <w:rStyle w:val="Hipervnculo"/>
            <w:rFonts w:ascii="Arial" w:hAnsi="Arial" w:cs="Arial"/>
            <w:b/>
            <w:color w:val="auto"/>
            <w:u w:val="none"/>
          </w:rPr>
          <w:t>megalópolis</w:t>
        </w:r>
      </w:hyperlink>
      <w:r w:rsidR="00114511" w:rsidRPr="00114511">
        <w:rPr>
          <w:rFonts w:ascii="Arial" w:hAnsi="Arial" w:cs="Arial"/>
          <w:b/>
        </w:rPr>
        <w:t>: «</w:t>
      </w:r>
      <w:r w:rsidR="00114511" w:rsidRPr="00114511">
        <w:rPr>
          <w:rFonts w:ascii="Arial" w:hAnsi="Arial" w:cs="Arial"/>
          <w:b/>
          <w:i/>
          <w:iCs/>
        </w:rPr>
        <w:t>Pero si tú no quieres dejar tu casa, cómprame, repito, un calentador y quedamos aquí</w:t>
      </w:r>
      <w:r w:rsidR="00114511" w:rsidRPr="00114511">
        <w:rPr>
          <w:rFonts w:ascii="Arial" w:hAnsi="Arial" w:cs="Arial"/>
          <w:b/>
        </w:rPr>
        <w:t xml:space="preserve">», le escribió en 1954. </w:t>
      </w:r>
    </w:p>
    <w:p w:rsidR="00D50A8C" w:rsidRPr="00114511" w:rsidRDefault="00D50A8C" w:rsidP="00114511">
      <w:pPr>
        <w:pStyle w:val="NormalWeb"/>
        <w:spacing w:before="0" w:beforeAutospacing="0" w:after="0" w:afterAutospacing="0"/>
        <w:jc w:val="both"/>
        <w:rPr>
          <w:rFonts w:ascii="Arial" w:hAnsi="Arial" w:cs="Arial"/>
          <w:b/>
        </w:rPr>
      </w:pPr>
    </w:p>
    <w:p w:rsidR="00114511"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 xml:space="preserve">Doris Dana en esa época, consciente de que la existencia de Mistral era finita, comenzó un minucioso registro de cada conversación que tenía con la poeta. Además, acumuló 250 cartas y miles de ensayos literarios, que constituyen el más importante legado </w:t>
      </w:r>
      <w:proofErr w:type="spellStart"/>
      <w:r w:rsidR="00114511" w:rsidRPr="00114511">
        <w:rPr>
          <w:rFonts w:ascii="Arial" w:hAnsi="Arial" w:cs="Arial"/>
          <w:b/>
        </w:rPr>
        <w:t>mistraliano</w:t>
      </w:r>
      <w:proofErr w:type="spellEnd"/>
      <w:r w:rsidR="00114511" w:rsidRPr="00114511">
        <w:rPr>
          <w:rFonts w:ascii="Arial" w:hAnsi="Arial" w:cs="Arial"/>
          <w:b/>
        </w:rPr>
        <w:t xml:space="preserve"> y que fue donado por su sobrina Doris </w:t>
      </w:r>
      <w:proofErr w:type="spellStart"/>
      <w:r w:rsidR="00114511" w:rsidRPr="00114511">
        <w:rPr>
          <w:rFonts w:ascii="Arial" w:hAnsi="Arial" w:cs="Arial"/>
          <w:b/>
        </w:rPr>
        <w:t>Atkinson</w:t>
      </w:r>
      <w:proofErr w:type="spellEnd"/>
      <w:r w:rsidR="00114511" w:rsidRPr="00114511">
        <w:rPr>
          <w:rFonts w:ascii="Arial" w:hAnsi="Arial" w:cs="Arial"/>
          <w:b/>
        </w:rPr>
        <w:t xml:space="preserve"> después de su muerte, en noviembre de 2006. </w:t>
      </w:r>
      <w:proofErr w:type="spellStart"/>
      <w:r w:rsidR="00114511" w:rsidRPr="00114511">
        <w:rPr>
          <w:rFonts w:ascii="Arial" w:hAnsi="Arial" w:cs="Arial"/>
          <w:b/>
        </w:rPr>
        <w:t>istral</w:t>
      </w:r>
      <w:proofErr w:type="spellEnd"/>
      <w:r w:rsidR="00114511" w:rsidRPr="00114511">
        <w:rPr>
          <w:rFonts w:ascii="Arial" w:hAnsi="Arial" w:cs="Arial"/>
          <w:b/>
        </w:rPr>
        <w:t xml:space="preserve"> tenía diabetes y problemas cardíacos. Murió en el Hospital de Hempstead en Nueva York a causa de un </w:t>
      </w:r>
      <w:hyperlink r:id="rId100" w:tooltip="Cáncer de páncreas" w:history="1">
        <w:r w:rsidR="00114511" w:rsidRPr="00114511">
          <w:rPr>
            <w:rStyle w:val="Hipervnculo"/>
            <w:rFonts w:ascii="Arial" w:hAnsi="Arial" w:cs="Arial"/>
            <w:b/>
            <w:color w:val="auto"/>
            <w:u w:val="none"/>
          </w:rPr>
          <w:t>cáncer de páncreas</w:t>
        </w:r>
      </w:hyperlink>
      <w:r w:rsidR="00114511" w:rsidRPr="00114511">
        <w:rPr>
          <w:rFonts w:ascii="Arial" w:hAnsi="Arial" w:cs="Arial"/>
          <w:b/>
        </w:rPr>
        <w:t xml:space="preserve">, el 10 de enero de </w:t>
      </w:r>
      <w:hyperlink r:id="rId101" w:tooltip="1957" w:history="1">
        <w:r w:rsidR="00114511" w:rsidRPr="00114511">
          <w:rPr>
            <w:rStyle w:val="Hipervnculo"/>
            <w:rFonts w:ascii="Arial" w:hAnsi="Arial" w:cs="Arial"/>
            <w:b/>
            <w:color w:val="auto"/>
            <w:u w:val="none"/>
          </w:rPr>
          <w:t>1957</w:t>
        </w:r>
      </w:hyperlink>
      <w:r w:rsidR="00114511" w:rsidRPr="00114511">
        <w:rPr>
          <w:rFonts w:ascii="Arial" w:hAnsi="Arial" w:cs="Arial"/>
          <w:b/>
        </w:rPr>
        <w:t>, a los 67 años, e</w:t>
      </w:r>
      <w:r w:rsidR="00114511" w:rsidRPr="00114511">
        <w:rPr>
          <w:rFonts w:ascii="Arial" w:hAnsi="Arial" w:cs="Arial"/>
          <w:b/>
        </w:rPr>
        <w:t>s</w:t>
      </w:r>
      <w:r w:rsidR="00114511" w:rsidRPr="00114511">
        <w:rPr>
          <w:rFonts w:ascii="Arial" w:hAnsi="Arial" w:cs="Arial"/>
          <w:b/>
        </w:rPr>
        <w:t xml:space="preserve">tando Doris Dana. </w:t>
      </w:r>
    </w:p>
    <w:p w:rsidR="00D50A8C" w:rsidRPr="00114511" w:rsidRDefault="00D50A8C" w:rsidP="00114511">
      <w:pPr>
        <w:pStyle w:val="NormalWeb"/>
        <w:spacing w:before="0" w:beforeAutospacing="0" w:after="0" w:afterAutospacing="0"/>
        <w:jc w:val="both"/>
        <w:rPr>
          <w:rFonts w:ascii="Arial" w:hAnsi="Arial" w:cs="Arial"/>
          <w:b/>
        </w:rPr>
      </w:pPr>
    </w:p>
    <w:p w:rsidR="00114511"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 xml:space="preserve">Doris Dana permaneció como albacea de la obra de Mistral y evitó enviarla a Chile hasta que no se reconociera a la poeta como correspondía a su estatura mundial. Incluso se le llegó a extender una invitación de parte del gobierno del presidente </w:t>
      </w:r>
      <w:hyperlink r:id="rId102" w:tooltip="Ricardo Lagos Escobar" w:history="1">
        <w:r w:rsidR="00114511" w:rsidRPr="00114511">
          <w:rPr>
            <w:rStyle w:val="Hipervnculo"/>
            <w:rFonts w:ascii="Arial" w:hAnsi="Arial" w:cs="Arial"/>
            <w:b/>
            <w:color w:val="auto"/>
            <w:u w:val="none"/>
          </w:rPr>
          <w:t>Ricardo Lagos Esc</w:t>
        </w:r>
        <w:r w:rsidR="00114511" w:rsidRPr="00114511">
          <w:rPr>
            <w:rStyle w:val="Hipervnculo"/>
            <w:rFonts w:ascii="Arial" w:hAnsi="Arial" w:cs="Arial"/>
            <w:b/>
            <w:color w:val="auto"/>
            <w:u w:val="none"/>
          </w:rPr>
          <w:t>o</w:t>
        </w:r>
        <w:r w:rsidR="00114511" w:rsidRPr="00114511">
          <w:rPr>
            <w:rStyle w:val="Hipervnculo"/>
            <w:rFonts w:ascii="Arial" w:hAnsi="Arial" w:cs="Arial"/>
            <w:b/>
            <w:color w:val="auto"/>
            <w:u w:val="none"/>
          </w:rPr>
          <w:t>bar</w:t>
        </w:r>
      </w:hyperlink>
      <w:r w:rsidR="00114511" w:rsidRPr="00114511">
        <w:rPr>
          <w:rFonts w:ascii="Arial" w:hAnsi="Arial" w:cs="Arial"/>
          <w:b/>
        </w:rPr>
        <w:t xml:space="preserve">, cosa que ella declinó. </w:t>
      </w:r>
    </w:p>
    <w:p w:rsidR="00D50A8C" w:rsidRPr="00114511" w:rsidRDefault="00D50A8C" w:rsidP="00114511">
      <w:pPr>
        <w:pStyle w:val="NormalWeb"/>
        <w:spacing w:before="0" w:beforeAutospacing="0" w:after="0" w:afterAutospacing="0"/>
        <w:jc w:val="both"/>
        <w:rPr>
          <w:rFonts w:ascii="Arial" w:hAnsi="Arial" w:cs="Arial"/>
          <w:b/>
        </w:rPr>
      </w:pPr>
    </w:p>
    <w:p w:rsidR="00114511"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 xml:space="preserve">En su testamento, estipuló que el dinero producido por la venta de sus libros en América del Sur debía destinarse a los niños pobres de </w:t>
      </w:r>
      <w:proofErr w:type="spellStart"/>
      <w:r w:rsidR="00114511" w:rsidRPr="00114511">
        <w:rPr>
          <w:rFonts w:ascii="Arial" w:hAnsi="Arial" w:cs="Arial"/>
          <w:b/>
        </w:rPr>
        <w:t>Montegrande</w:t>
      </w:r>
      <w:proofErr w:type="spellEnd"/>
      <w:r w:rsidR="00114511" w:rsidRPr="00114511">
        <w:rPr>
          <w:rFonts w:ascii="Arial" w:hAnsi="Arial" w:cs="Arial"/>
          <w:b/>
        </w:rPr>
        <w:t>, donde pasó sus mejores años de infancia, y el de la venta en otras partes del mundo a Doris Dana y Palma Guillén, quien renunció a esa herencia en beneficio de los niños pobres de Chile. Esta petición de la po</w:t>
      </w:r>
      <w:r w:rsidR="00114511" w:rsidRPr="00114511">
        <w:rPr>
          <w:rFonts w:ascii="Arial" w:hAnsi="Arial" w:cs="Arial"/>
          <w:b/>
        </w:rPr>
        <w:t>e</w:t>
      </w:r>
      <w:r w:rsidR="00114511" w:rsidRPr="00114511">
        <w:rPr>
          <w:rFonts w:ascii="Arial" w:hAnsi="Arial" w:cs="Arial"/>
          <w:b/>
        </w:rPr>
        <w:t>t</w:t>
      </w:r>
      <w:r w:rsidR="00D70809">
        <w:rPr>
          <w:rFonts w:ascii="Arial" w:hAnsi="Arial" w:cs="Arial"/>
          <w:b/>
        </w:rPr>
        <w:t>is</w:t>
      </w:r>
      <w:r w:rsidR="00114511" w:rsidRPr="00114511">
        <w:rPr>
          <w:rFonts w:ascii="Arial" w:hAnsi="Arial" w:cs="Arial"/>
          <w:b/>
        </w:rPr>
        <w:t>a no se había podido realizar debido al decreto 2160, que derivaba los fondos a editori</w:t>
      </w:r>
      <w:r w:rsidR="00114511" w:rsidRPr="00114511">
        <w:rPr>
          <w:rFonts w:ascii="Arial" w:hAnsi="Arial" w:cs="Arial"/>
          <w:b/>
        </w:rPr>
        <w:t>a</w:t>
      </w:r>
      <w:r w:rsidR="00114511" w:rsidRPr="00114511">
        <w:rPr>
          <w:rFonts w:ascii="Arial" w:hAnsi="Arial" w:cs="Arial"/>
          <w:b/>
        </w:rPr>
        <w:t xml:space="preserve">les e intelectuales. Este decreto fue derogado y los ingresos producto de su obra llegan a los niños de </w:t>
      </w:r>
      <w:proofErr w:type="spellStart"/>
      <w:r w:rsidR="00114511" w:rsidRPr="00114511">
        <w:rPr>
          <w:rFonts w:ascii="Arial" w:hAnsi="Arial" w:cs="Arial"/>
          <w:b/>
        </w:rPr>
        <w:t>Montegrande</w:t>
      </w:r>
      <w:proofErr w:type="spellEnd"/>
      <w:r w:rsidR="00114511" w:rsidRPr="00114511">
        <w:rPr>
          <w:rFonts w:ascii="Arial" w:hAnsi="Arial" w:cs="Arial"/>
          <w:b/>
        </w:rPr>
        <w:t xml:space="preserve"> en el valle del Elqui. </w:t>
      </w:r>
    </w:p>
    <w:p w:rsidR="00D50A8C" w:rsidRPr="00114511" w:rsidRDefault="00D50A8C" w:rsidP="00114511">
      <w:pPr>
        <w:pStyle w:val="NormalWeb"/>
        <w:spacing w:before="0" w:beforeAutospacing="0" w:after="0" w:afterAutospacing="0"/>
        <w:jc w:val="both"/>
        <w:rPr>
          <w:rFonts w:ascii="Arial" w:hAnsi="Arial" w:cs="Arial"/>
          <w:b/>
        </w:rPr>
      </w:pPr>
    </w:p>
    <w:p w:rsidR="00D50A8C"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 xml:space="preserve">La sobrina de Doris Dana, Doris </w:t>
      </w:r>
      <w:proofErr w:type="spellStart"/>
      <w:r w:rsidR="00114511" w:rsidRPr="00114511">
        <w:rPr>
          <w:rFonts w:ascii="Arial" w:hAnsi="Arial" w:cs="Arial"/>
          <w:b/>
        </w:rPr>
        <w:t>Atkinson</w:t>
      </w:r>
      <w:proofErr w:type="spellEnd"/>
      <w:r w:rsidR="00114511" w:rsidRPr="00114511">
        <w:rPr>
          <w:rFonts w:ascii="Arial" w:hAnsi="Arial" w:cs="Arial"/>
          <w:b/>
        </w:rPr>
        <w:t xml:space="preserve">, donó al Gobierno chileno el legado literario de Mistral ―más de 40 000 documentos, custodiados en los archivos de la Biblioteca Nacional de Chile, incluidas las 250 cartas escogidas por </w:t>
      </w:r>
      <w:proofErr w:type="spellStart"/>
      <w:r w:rsidR="00114511" w:rsidRPr="00114511">
        <w:rPr>
          <w:rFonts w:ascii="Arial" w:hAnsi="Arial" w:cs="Arial"/>
          <w:b/>
        </w:rPr>
        <w:t>Zegers</w:t>
      </w:r>
      <w:proofErr w:type="spellEnd"/>
      <w:r w:rsidR="00114511" w:rsidRPr="00114511">
        <w:rPr>
          <w:rFonts w:ascii="Arial" w:hAnsi="Arial" w:cs="Arial"/>
          <w:b/>
        </w:rPr>
        <w:t xml:space="preserve"> para su publicación</w:t>
      </w:r>
      <w:r w:rsidR="00D50A8C">
        <w:rPr>
          <w:rFonts w:ascii="Arial" w:hAnsi="Arial" w:cs="Arial"/>
          <w:b/>
        </w:rPr>
        <w:t>.</w:t>
      </w:r>
    </w:p>
    <w:p w:rsidR="00114511" w:rsidRPr="00114511" w:rsidRDefault="00114511" w:rsidP="00114511">
      <w:pPr>
        <w:pStyle w:val="NormalWeb"/>
        <w:spacing w:before="0" w:beforeAutospacing="0" w:after="0" w:afterAutospacing="0"/>
        <w:jc w:val="both"/>
        <w:rPr>
          <w:rFonts w:ascii="Arial" w:hAnsi="Arial" w:cs="Arial"/>
          <w:b/>
        </w:rPr>
      </w:pPr>
      <w:r w:rsidRPr="00114511">
        <w:rPr>
          <w:rFonts w:ascii="Arial" w:hAnsi="Arial" w:cs="Arial"/>
          <w:b/>
        </w:rPr>
        <w:t xml:space="preserve"> </w:t>
      </w:r>
    </w:p>
    <w:p w:rsidR="00114511" w:rsidRDefault="00C303C9" w:rsidP="00114511">
      <w:pPr>
        <w:pStyle w:val="NormalWeb"/>
        <w:spacing w:before="0" w:beforeAutospacing="0" w:after="0" w:afterAutospacing="0"/>
        <w:jc w:val="both"/>
        <w:rPr>
          <w:rFonts w:ascii="Arial" w:hAnsi="Arial" w:cs="Arial"/>
          <w:b/>
        </w:rPr>
      </w:pPr>
      <w:r>
        <w:rPr>
          <w:rFonts w:ascii="Arial" w:hAnsi="Arial" w:cs="Arial"/>
          <w:b/>
        </w:rPr>
        <w:t xml:space="preserve">    </w:t>
      </w:r>
      <w:r w:rsidR="00114511" w:rsidRPr="00114511">
        <w:rPr>
          <w:rFonts w:ascii="Arial" w:hAnsi="Arial" w:cs="Arial"/>
          <w:b/>
        </w:rPr>
        <w:t xml:space="preserve">Sus restos llegaron a Chile el 19 de enero de 1957 y fueron velados en la Casa Central de la </w:t>
      </w:r>
      <w:hyperlink r:id="rId103" w:tooltip="Universidad de Chile" w:history="1">
        <w:r w:rsidR="00114511" w:rsidRPr="00114511">
          <w:rPr>
            <w:rStyle w:val="Hipervnculo"/>
            <w:rFonts w:ascii="Arial" w:hAnsi="Arial" w:cs="Arial"/>
            <w:b/>
            <w:color w:val="auto"/>
            <w:u w:val="none"/>
          </w:rPr>
          <w:t>Universidad de Chile</w:t>
        </w:r>
      </w:hyperlink>
      <w:r w:rsidR="00114511" w:rsidRPr="00114511">
        <w:rPr>
          <w:rFonts w:ascii="Arial" w:hAnsi="Arial" w:cs="Arial"/>
          <w:b/>
        </w:rPr>
        <w:t>​ donde permanecieron hasta el 21 de enero.</w:t>
      </w:r>
      <w:r w:rsidR="00D50A8C">
        <w:rPr>
          <w:rFonts w:ascii="Arial" w:hAnsi="Arial" w:cs="Arial"/>
          <w:b/>
        </w:rPr>
        <w:t xml:space="preserve"> </w:t>
      </w:r>
      <w:r w:rsidR="00114511" w:rsidRPr="00114511">
        <w:rPr>
          <w:rFonts w:ascii="Arial" w:hAnsi="Arial" w:cs="Arial"/>
          <w:b/>
        </w:rPr>
        <w:t xml:space="preserve">​ Luego fueron </w:t>
      </w:r>
      <w:hyperlink r:id="rId104" w:tooltip="Tumba de Gabriela Mistral" w:history="1">
        <w:r w:rsidR="00114511" w:rsidRPr="00114511">
          <w:rPr>
            <w:rStyle w:val="Hipervnculo"/>
            <w:rFonts w:ascii="Arial" w:hAnsi="Arial" w:cs="Arial"/>
            <w:b/>
            <w:color w:val="auto"/>
            <w:u w:val="none"/>
          </w:rPr>
          <w:t>sepult</w:t>
        </w:r>
        <w:r w:rsidR="00114511" w:rsidRPr="00114511">
          <w:rPr>
            <w:rStyle w:val="Hipervnculo"/>
            <w:rFonts w:ascii="Arial" w:hAnsi="Arial" w:cs="Arial"/>
            <w:b/>
            <w:color w:val="auto"/>
            <w:u w:val="none"/>
          </w:rPr>
          <w:t>a</w:t>
        </w:r>
        <w:r w:rsidR="00114511" w:rsidRPr="00114511">
          <w:rPr>
            <w:rStyle w:val="Hipervnculo"/>
            <w:rFonts w:ascii="Arial" w:hAnsi="Arial" w:cs="Arial"/>
            <w:b/>
            <w:color w:val="auto"/>
            <w:u w:val="none"/>
          </w:rPr>
          <w:t xml:space="preserve">dos en </w:t>
        </w:r>
        <w:proofErr w:type="spellStart"/>
        <w:r w:rsidR="00114511" w:rsidRPr="00114511">
          <w:rPr>
            <w:rStyle w:val="Hipervnculo"/>
            <w:rFonts w:ascii="Arial" w:hAnsi="Arial" w:cs="Arial"/>
            <w:b/>
            <w:color w:val="auto"/>
            <w:u w:val="none"/>
          </w:rPr>
          <w:t>Montegrande</w:t>
        </w:r>
        <w:proofErr w:type="spellEnd"/>
      </w:hyperlink>
      <w:r w:rsidR="00114511" w:rsidRPr="00114511">
        <w:rPr>
          <w:rFonts w:ascii="Arial" w:hAnsi="Arial" w:cs="Arial"/>
          <w:b/>
        </w:rPr>
        <w:t xml:space="preserve">, como era su deseo. Una vez mencionó que le gustaría que bautizaran un cerro de </w:t>
      </w:r>
      <w:proofErr w:type="spellStart"/>
      <w:r w:rsidR="00114511" w:rsidRPr="00114511">
        <w:rPr>
          <w:rFonts w:ascii="Arial" w:hAnsi="Arial" w:cs="Arial"/>
          <w:b/>
        </w:rPr>
        <w:t>Montegrande</w:t>
      </w:r>
      <w:proofErr w:type="spellEnd"/>
      <w:r w:rsidR="00114511" w:rsidRPr="00114511">
        <w:rPr>
          <w:rFonts w:ascii="Arial" w:hAnsi="Arial" w:cs="Arial"/>
          <w:b/>
        </w:rPr>
        <w:t xml:space="preserve"> en su honor; lo consiguió el 7 de abril de 1991, en el que hubiera sido su 102.</w:t>
      </w:r>
      <w:r w:rsidR="00D50A8C">
        <w:rPr>
          <w:rFonts w:ascii="Arial" w:hAnsi="Arial" w:cs="Arial"/>
          <w:b/>
        </w:rPr>
        <w:t xml:space="preserve"> </w:t>
      </w:r>
      <w:r w:rsidR="00114511" w:rsidRPr="00114511">
        <w:rPr>
          <w:rFonts w:ascii="Arial" w:hAnsi="Arial" w:cs="Arial"/>
          <w:b/>
        </w:rPr>
        <w:t xml:space="preserve">cumpleaños, el cerro Fraile pasó a llamarse Gabriela </w:t>
      </w:r>
      <w:proofErr w:type="spellStart"/>
      <w:r w:rsidR="00114511" w:rsidRPr="00114511">
        <w:rPr>
          <w:rFonts w:ascii="Arial" w:hAnsi="Arial" w:cs="Arial"/>
          <w:b/>
        </w:rPr>
        <w:t>Mistra</w:t>
      </w:r>
      <w:proofErr w:type="spellEnd"/>
    </w:p>
    <w:p w:rsidR="00D50A8C" w:rsidRDefault="00D50A8C" w:rsidP="00114511">
      <w:pPr>
        <w:pStyle w:val="NormalWeb"/>
        <w:spacing w:before="0" w:beforeAutospacing="0" w:after="0" w:afterAutospacing="0"/>
        <w:jc w:val="both"/>
        <w:rPr>
          <w:rFonts w:ascii="Arial" w:hAnsi="Arial" w:cs="Arial"/>
          <w:b/>
        </w:rPr>
      </w:pPr>
    </w:p>
    <w:p w:rsidR="00D50A8C" w:rsidRPr="00D50A8C" w:rsidRDefault="00D50A8C" w:rsidP="00114511">
      <w:pPr>
        <w:pStyle w:val="NormalWeb"/>
        <w:spacing w:before="0" w:beforeAutospacing="0" w:after="0" w:afterAutospacing="0"/>
        <w:jc w:val="both"/>
        <w:rPr>
          <w:rFonts w:ascii="Arial" w:hAnsi="Arial" w:cs="Arial"/>
          <w:b/>
          <w:color w:val="FF0000"/>
        </w:rPr>
      </w:pPr>
      <w:r w:rsidRPr="00D50A8C">
        <w:rPr>
          <w:rFonts w:ascii="Arial" w:hAnsi="Arial" w:cs="Arial"/>
          <w:b/>
          <w:color w:val="FF0000"/>
        </w:rPr>
        <w:t>Obra</w:t>
      </w:r>
      <w:r w:rsidR="00046500">
        <w:rPr>
          <w:rFonts w:ascii="Arial" w:hAnsi="Arial" w:cs="Arial"/>
          <w:b/>
          <w:color w:val="FF0000"/>
        </w:rPr>
        <w:t>s</w:t>
      </w:r>
      <w:r w:rsidRPr="00D50A8C">
        <w:rPr>
          <w:rFonts w:ascii="Arial" w:hAnsi="Arial" w:cs="Arial"/>
          <w:b/>
          <w:color w:val="FF0000"/>
        </w:rPr>
        <w:t xml:space="preserve"> de Gabriela Mistral </w:t>
      </w:r>
    </w:p>
    <w:p w:rsidR="00D50A8C" w:rsidRPr="00114511" w:rsidRDefault="00D50A8C" w:rsidP="00114511">
      <w:pPr>
        <w:pStyle w:val="NormalWeb"/>
        <w:spacing w:before="0" w:beforeAutospacing="0" w:after="0" w:afterAutospacing="0"/>
        <w:jc w:val="both"/>
        <w:rPr>
          <w:rFonts w:ascii="Arial" w:hAnsi="Arial" w:cs="Arial"/>
          <w:b/>
        </w:rPr>
      </w:pPr>
    </w:p>
    <w:p w:rsidR="00114511" w:rsidRPr="00114511" w:rsidRDefault="00114511" w:rsidP="00114511">
      <w:pPr>
        <w:jc w:val="both"/>
        <w:rPr>
          <w:b/>
        </w:rPr>
      </w:pPr>
      <w:r w:rsidRPr="00114511">
        <w:rPr>
          <w:b/>
        </w:rPr>
        <w:t xml:space="preserve">  </w:t>
      </w:r>
      <w:hyperlink r:id="rId105" w:tooltip="Desolación" w:history="1">
        <w:r w:rsidRPr="00114511">
          <w:rPr>
            <w:rStyle w:val="Hipervnculo"/>
            <w:b/>
            <w:i/>
            <w:iCs/>
            <w:color w:val="auto"/>
            <w:u w:val="none"/>
          </w:rPr>
          <w:t>Desolación</w:t>
        </w:r>
      </w:hyperlink>
      <w:r w:rsidRPr="00114511">
        <w:rPr>
          <w:b/>
        </w:rPr>
        <w:t xml:space="preserve"> (1922). Nueva York: Instituto de las Españas en los Estados Unidos. </w:t>
      </w:r>
    </w:p>
    <w:p w:rsidR="00114511" w:rsidRPr="00114511" w:rsidRDefault="00114511" w:rsidP="00114511">
      <w:pPr>
        <w:jc w:val="both"/>
        <w:rPr>
          <w:b/>
        </w:rPr>
      </w:pPr>
      <w:r w:rsidRPr="00114511">
        <w:rPr>
          <w:b/>
        </w:rPr>
        <w:t xml:space="preserve">  </w:t>
      </w:r>
      <w:r w:rsidRPr="00114511">
        <w:rPr>
          <w:b/>
          <w:i/>
          <w:iCs/>
        </w:rPr>
        <w:t>Lecturas para mujeres. Destinadas a la enseñanza del lenguaje</w:t>
      </w:r>
      <w:r w:rsidRPr="00114511">
        <w:rPr>
          <w:b/>
        </w:rPr>
        <w:t xml:space="preserve"> (1923), con prólogo de Palma Guillén. México: Departamento Editorial de la Secretaría de Educación de México. 1º edición en Chile, abril de 2018, Editorial Planeta Sostenible. </w:t>
      </w:r>
    </w:p>
    <w:p w:rsidR="00114511" w:rsidRPr="00114511" w:rsidRDefault="00114511" w:rsidP="00114511">
      <w:pPr>
        <w:jc w:val="both"/>
        <w:rPr>
          <w:b/>
        </w:rPr>
      </w:pPr>
      <w:r w:rsidRPr="00114511">
        <w:rPr>
          <w:b/>
        </w:rPr>
        <w:t xml:space="preserve">  </w:t>
      </w:r>
      <w:r w:rsidRPr="00114511">
        <w:rPr>
          <w:b/>
          <w:i/>
          <w:iCs/>
        </w:rPr>
        <w:t>Ternura. Canciones de niños: rondas, canciones de la tierra, estaciones, religiosas, otras canciones de cuna</w:t>
      </w:r>
      <w:r w:rsidRPr="00114511">
        <w:rPr>
          <w:b/>
        </w:rPr>
        <w:t xml:space="preserve"> (1923). Madrid: Saturnino Calleja. </w:t>
      </w:r>
    </w:p>
    <w:p w:rsidR="00114511" w:rsidRPr="00114511" w:rsidRDefault="00114511" w:rsidP="00114511">
      <w:pPr>
        <w:jc w:val="both"/>
        <w:rPr>
          <w:b/>
        </w:rPr>
      </w:pPr>
      <w:r w:rsidRPr="00114511">
        <w:rPr>
          <w:b/>
        </w:rPr>
        <w:t xml:space="preserve">  </w:t>
      </w:r>
      <w:r w:rsidRPr="00114511">
        <w:rPr>
          <w:b/>
          <w:i/>
          <w:iCs/>
        </w:rPr>
        <w:t>Nubes blancas: poesías, y La oración de la maestra</w:t>
      </w:r>
      <w:r w:rsidRPr="00114511">
        <w:rPr>
          <w:b/>
        </w:rPr>
        <w:t xml:space="preserve"> (1930). Barcelona: B. Bauza. </w:t>
      </w:r>
    </w:p>
    <w:p w:rsidR="00114511" w:rsidRPr="00114511" w:rsidRDefault="00114511" w:rsidP="00114511">
      <w:pPr>
        <w:jc w:val="both"/>
        <w:rPr>
          <w:b/>
        </w:rPr>
      </w:pPr>
      <w:r w:rsidRPr="00114511">
        <w:rPr>
          <w:b/>
        </w:rPr>
        <w:t xml:space="preserve">  </w:t>
      </w:r>
      <w:hyperlink r:id="rId106" w:tooltip="Tala (libro)" w:history="1">
        <w:r w:rsidRPr="00114511">
          <w:rPr>
            <w:rStyle w:val="Hipervnculo"/>
            <w:b/>
            <w:i/>
            <w:iCs/>
            <w:color w:val="auto"/>
            <w:u w:val="none"/>
          </w:rPr>
          <w:t>Tala</w:t>
        </w:r>
      </w:hyperlink>
      <w:r w:rsidRPr="00114511">
        <w:rPr>
          <w:b/>
        </w:rPr>
        <w:t xml:space="preserve"> (1938). Buenos Aires: Editorial Sur. </w:t>
      </w:r>
    </w:p>
    <w:p w:rsidR="00114511" w:rsidRPr="00114511" w:rsidRDefault="00114511" w:rsidP="00114511">
      <w:pPr>
        <w:jc w:val="both"/>
        <w:rPr>
          <w:b/>
        </w:rPr>
      </w:pPr>
      <w:r w:rsidRPr="00114511">
        <w:rPr>
          <w:b/>
        </w:rPr>
        <w:t xml:space="preserve">  </w:t>
      </w:r>
      <w:r w:rsidRPr="00114511">
        <w:rPr>
          <w:b/>
          <w:i/>
          <w:iCs/>
        </w:rPr>
        <w:t>Antología</w:t>
      </w:r>
      <w:r w:rsidRPr="00114511">
        <w:rPr>
          <w:b/>
        </w:rPr>
        <w:t xml:space="preserve"> (1941), selección de la autora. Santiago: </w:t>
      </w:r>
      <w:hyperlink r:id="rId107" w:tooltip="Editorial Zig-Zag" w:history="1">
        <w:r w:rsidRPr="00114511">
          <w:rPr>
            <w:rStyle w:val="Hipervnculo"/>
            <w:b/>
            <w:color w:val="auto"/>
            <w:u w:val="none"/>
          </w:rPr>
          <w:t xml:space="preserve">Editorial </w:t>
        </w:r>
        <w:proofErr w:type="spellStart"/>
        <w:r w:rsidRPr="00114511">
          <w:rPr>
            <w:rStyle w:val="Hipervnculo"/>
            <w:b/>
            <w:color w:val="auto"/>
            <w:u w:val="none"/>
          </w:rPr>
          <w:t>Zig-Zag</w:t>
        </w:r>
        <w:proofErr w:type="spellEnd"/>
      </w:hyperlink>
      <w:r w:rsidRPr="00114511">
        <w:rPr>
          <w:b/>
        </w:rPr>
        <w:t xml:space="preserve">. </w:t>
      </w:r>
    </w:p>
    <w:p w:rsidR="00114511" w:rsidRPr="00114511" w:rsidRDefault="00114511" w:rsidP="00114511">
      <w:pPr>
        <w:jc w:val="both"/>
        <w:rPr>
          <w:b/>
        </w:rPr>
      </w:pPr>
      <w:r w:rsidRPr="00114511">
        <w:rPr>
          <w:b/>
        </w:rPr>
        <w:t xml:space="preserve">  </w:t>
      </w:r>
      <w:hyperlink r:id="rId108" w:tooltip="Sonetos de la muerte" w:history="1">
        <w:r w:rsidRPr="00114511">
          <w:rPr>
            <w:rStyle w:val="Hipervnculo"/>
            <w:b/>
            <w:i/>
            <w:iCs/>
            <w:color w:val="auto"/>
            <w:u w:val="none"/>
          </w:rPr>
          <w:t>Los sonetos de la muerte y otros poemas elegíacos</w:t>
        </w:r>
      </w:hyperlink>
      <w:r w:rsidRPr="00114511">
        <w:rPr>
          <w:b/>
        </w:rPr>
        <w:t xml:space="preserve"> (1952). Santiago: </w:t>
      </w:r>
      <w:proofErr w:type="spellStart"/>
      <w:r w:rsidRPr="00114511">
        <w:rPr>
          <w:b/>
        </w:rPr>
        <w:t>Philobiblion</w:t>
      </w:r>
      <w:proofErr w:type="spellEnd"/>
      <w:r w:rsidRPr="00114511">
        <w:rPr>
          <w:b/>
        </w:rPr>
        <w:t xml:space="preserve">. </w:t>
      </w:r>
    </w:p>
    <w:p w:rsidR="00114511" w:rsidRPr="00114511" w:rsidRDefault="00114511" w:rsidP="00114511">
      <w:pPr>
        <w:jc w:val="both"/>
        <w:rPr>
          <w:b/>
        </w:rPr>
      </w:pPr>
      <w:r w:rsidRPr="00114511">
        <w:rPr>
          <w:b/>
        </w:rPr>
        <w:t xml:space="preserve">  </w:t>
      </w:r>
      <w:hyperlink r:id="rId109" w:tooltip="Lagar (libro)" w:history="1">
        <w:r w:rsidRPr="00114511">
          <w:rPr>
            <w:rStyle w:val="Hipervnculo"/>
            <w:b/>
            <w:i/>
            <w:iCs/>
            <w:color w:val="auto"/>
            <w:u w:val="none"/>
          </w:rPr>
          <w:t>Lagar</w:t>
        </w:r>
      </w:hyperlink>
      <w:r w:rsidRPr="00114511">
        <w:rPr>
          <w:b/>
        </w:rPr>
        <w:t xml:space="preserve"> (1954). Santiago: Editorial del Pacífico. </w:t>
      </w:r>
    </w:p>
    <w:p w:rsidR="00114511" w:rsidRPr="00114511" w:rsidRDefault="00114511" w:rsidP="00114511">
      <w:pPr>
        <w:pStyle w:val="NormalWeb"/>
        <w:spacing w:before="0" w:beforeAutospacing="0" w:after="0" w:afterAutospacing="0"/>
        <w:jc w:val="both"/>
        <w:rPr>
          <w:rFonts w:ascii="Arial" w:hAnsi="Arial" w:cs="Arial"/>
          <w:b/>
        </w:rPr>
      </w:pPr>
      <w:r w:rsidRPr="00114511">
        <w:rPr>
          <w:rFonts w:ascii="Arial" w:hAnsi="Arial" w:cs="Arial"/>
          <w:b/>
        </w:rPr>
        <w:t xml:space="preserve">  </w:t>
      </w:r>
      <w:r w:rsidRPr="00114511">
        <w:rPr>
          <w:rFonts w:ascii="Arial" w:hAnsi="Arial" w:cs="Arial"/>
          <w:b/>
          <w:i/>
          <w:iCs/>
        </w:rPr>
        <w:t>Recados, contando a Chile</w:t>
      </w:r>
      <w:r w:rsidRPr="00114511">
        <w:rPr>
          <w:rFonts w:ascii="Arial" w:hAnsi="Arial" w:cs="Arial"/>
          <w:b/>
        </w:rPr>
        <w:t xml:space="preserve"> (1957). Santiago: Editorial del Pacífico</w:t>
      </w:r>
    </w:p>
    <w:p w:rsidR="00114511" w:rsidRDefault="00114511" w:rsidP="00114511">
      <w:pPr>
        <w:pStyle w:val="NormalWeb"/>
        <w:jc w:val="both"/>
      </w:pPr>
      <w:r>
        <w:lastRenderedPageBreak/>
        <w:t xml:space="preserve"> </w:t>
      </w:r>
    </w:p>
    <w:p w:rsidR="00FE0679" w:rsidRDefault="00114511" w:rsidP="00114511">
      <w:pPr>
        <w:widowControl/>
        <w:autoSpaceDE/>
        <w:autoSpaceDN/>
        <w:adjustRightInd/>
        <w:spacing w:before="100" w:beforeAutospacing="1" w:after="100" w:afterAutospacing="1"/>
        <w:jc w:val="center"/>
        <w:rPr>
          <w:b/>
        </w:rPr>
      </w:pPr>
      <w:r>
        <w:rPr>
          <w:b/>
          <w:noProof/>
        </w:rPr>
        <w:drawing>
          <wp:inline distT="0" distB="0" distL="0" distR="0">
            <wp:extent cx="1752600" cy="2717161"/>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0" cstate="print"/>
                    <a:srcRect l="29268" t="11007" r="30848" b="8582"/>
                    <a:stretch>
                      <a:fillRect/>
                    </a:stretch>
                  </pic:blipFill>
                  <pic:spPr bwMode="auto">
                    <a:xfrm>
                      <a:off x="0" y="0"/>
                      <a:ext cx="1753778" cy="2718987"/>
                    </a:xfrm>
                    <a:prstGeom prst="rect">
                      <a:avLst/>
                    </a:prstGeom>
                    <a:noFill/>
                    <a:ln w="9525">
                      <a:noFill/>
                      <a:miter lim="800000"/>
                      <a:headEnd/>
                      <a:tailEnd/>
                    </a:ln>
                  </pic:spPr>
                </pic:pic>
              </a:graphicData>
            </a:graphic>
          </wp:inline>
        </w:drawing>
      </w:r>
    </w:p>
    <w:p w:rsidR="00D50A8C" w:rsidRDefault="00C303C9" w:rsidP="00FE0679">
      <w:pPr>
        <w:widowControl/>
        <w:autoSpaceDE/>
        <w:autoSpaceDN/>
        <w:adjustRightInd/>
        <w:spacing w:before="100" w:beforeAutospacing="1" w:after="100" w:afterAutospacing="1"/>
        <w:jc w:val="both"/>
        <w:rPr>
          <w:b/>
        </w:rPr>
      </w:pPr>
      <w:r>
        <w:rPr>
          <w:b/>
        </w:rPr>
        <w:t xml:space="preserve"> A</w:t>
      </w:r>
      <w:r w:rsidR="00D50A8C">
        <w:rPr>
          <w:b/>
        </w:rPr>
        <w:t>lgunas obras de esta mujer singular</w:t>
      </w:r>
    </w:p>
    <w:p w:rsidR="00FE0679" w:rsidRPr="00FE0679" w:rsidRDefault="00046500" w:rsidP="00FE0679">
      <w:pPr>
        <w:widowControl/>
        <w:autoSpaceDE/>
        <w:autoSpaceDN/>
        <w:adjustRightInd/>
        <w:spacing w:before="100" w:beforeAutospacing="1" w:after="100" w:afterAutospacing="1"/>
        <w:jc w:val="both"/>
        <w:rPr>
          <w:b/>
        </w:rPr>
      </w:pPr>
      <w:r>
        <w:rPr>
          <w:b/>
        </w:rPr>
        <w:t xml:space="preserve">   De</w:t>
      </w:r>
      <w:r w:rsidR="00D50A8C">
        <w:rPr>
          <w:b/>
        </w:rPr>
        <w:t>cál</w:t>
      </w:r>
      <w:r w:rsidR="00D70809">
        <w:rPr>
          <w:b/>
        </w:rPr>
        <w:t>o</w:t>
      </w:r>
      <w:r w:rsidR="00D50A8C">
        <w:rPr>
          <w:b/>
        </w:rPr>
        <w:t>go del Maestro</w:t>
      </w:r>
      <w:r w:rsidR="00FE0679" w:rsidRPr="00FE0679">
        <w:rPr>
          <w:b/>
        </w:rPr>
        <w:t>:</w:t>
      </w:r>
    </w:p>
    <w:p w:rsidR="00FE0679" w:rsidRPr="00FE0679" w:rsidRDefault="00FE0679" w:rsidP="00597B9B">
      <w:pPr>
        <w:widowControl/>
        <w:autoSpaceDE/>
        <w:autoSpaceDN/>
        <w:adjustRightInd/>
        <w:spacing w:before="120" w:after="120"/>
        <w:jc w:val="center"/>
        <w:rPr>
          <w:b/>
          <w:color w:val="7030A0"/>
        </w:rPr>
      </w:pPr>
      <w:r w:rsidRPr="00FE0679">
        <w:rPr>
          <w:b/>
          <w:i/>
          <w:iCs/>
          <w:color w:val="7030A0"/>
        </w:rPr>
        <w:t>1. AMA. Si no puedes amar mucho, no enseñes a niños.</w:t>
      </w:r>
    </w:p>
    <w:p w:rsidR="00FE0679" w:rsidRPr="00FE0679" w:rsidRDefault="00FE0679" w:rsidP="00597B9B">
      <w:pPr>
        <w:widowControl/>
        <w:autoSpaceDE/>
        <w:autoSpaceDN/>
        <w:adjustRightInd/>
        <w:spacing w:before="120" w:after="120"/>
        <w:jc w:val="center"/>
        <w:rPr>
          <w:b/>
          <w:color w:val="7030A0"/>
        </w:rPr>
      </w:pPr>
      <w:r w:rsidRPr="00FE0679">
        <w:rPr>
          <w:b/>
          <w:i/>
          <w:iCs/>
          <w:color w:val="7030A0"/>
        </w:rPr>
        <w:t>2. SIMPLIFICA. Saber es simplificar sin quitar esencia.</w:t>
      </w:r>
    </w:p>
    <w:p w:rsidR="00FE0679" w:rsidRPr="00FE0679" w:rsidRDefault="00FE0679" w:rsidP="00597B9B">
      <w:pPr>
        <w:widowControl/>
        <w:autoSpaceDE/>
        <w:autoSpaceDN/>
        <w:adjustRightInd/>
        <w:spacing w:before="120" w:after="120"/>
        <w:jc w:val="center"/>
        <w:rPr>
          <w:b/>
          <w:color w:val="7030A0"/>
        </w:rPr>
      </w:pPr>
      <w:r w:rsidRPr="00FE0679">
        <w:rPr>
          <w:b/>
          <w:i/>
          <w:iCs/>
          <w:color w:val="7030A0"/>
        </w:rPr>
        <w:t>3. INSISTE. Repite como la naturaleza repite las especies hasta alcanzar la perfección.</w:t>
      </w:r>
    </w:p>
    <w:p w:rsidR="00FE0679" w:rsidRPr="00FE0679" w:rsidRDefault="00FE0679" w:rsidP="00597B9B">
      <w:pPr>
        <w:widowControl/>
        <w:autoSpaceDE/>
        <w:autoSpaceDN/>
        <w:adjustRightInd/>
        <w:spacing w:before="120" w:after="120"/>
        <w:jc w:val="center"/>
        <w:rPr>
          <w:b/>
          <w:color w:val="7030A0"/>
        </w:rPr>
      </w:pPr>
      <w:r w:rsidRPr="00FE0679">
        <w:rPr>
          <w:b/>
          <w:i/>
          <w:iCs/>
          <w:color w:val="7030A0"/>
        </w:rPr>
        <w:t>4. ENSEÑA con intención de hermosura, porque la hermosura es madre.</w:t>
      </w:r>
    </w:p>
    <w:p w:rsidR="00FE0679" w:rsidRPr="00FE0679" w:rsidRDefault="00FE0679" w:rsidP="00597B9B">
      <w:pPr>
        <w:widowControl/>
        <w:autoSpaceDE/>
        <w:autoSpaceDN/>
        <w:adjustRightInd/>
        <w:spacing w:before="120" w:after="120"/>
        <w:jc w:val="center"/>
        <w:rPr>
          <w:b/>
          <w:color w:val="7030A0"/>
        </w:rPr>
      </w:pPr>
      <w:r w:rsidRPr="00FE0679">
        <w:rPr>
          <w:b/>
          <w:i/>
          <w:iCs/>
          <w:color w:val="7030A0"/>
        </w:rPr>
        <w:t>5. MAESTRO, s</w:t>
      </w:r>
      <w:r w:rsidR="00046500">
        <w:rPr>
          <w:b/>
          <w:i/>
          <w:iCs/>
          <w:color w:val="7030A0"/>
        </w:rPr>
        <w:t>é</w:t>
      </w:r>
      <w:r w:rsidRPr="00FE0679">
        <w:rPr>
          <w:b/>
          <w:i/>
          <w:iCs/>
          <w:color w:val="7030A0"/>
        </w:rPr>
        <w:t xml:space="preserve"> fervoroso. Para encender lámparas basta llevar fuego en el corazón.</w:t>
      </w:r>
    </w:p>
    <w:p w:rsidR="00FE0679" w:rsidRPr="00FE0679" w:rsidRDefault="00FE0679" w:rsidP="00597B9B">
      <w:pPr>
        <w:widowControl/>
        <w:autoSpaceDE/>
        <w:autoSpaceDN/>
        <w:adjustRightInd/>
        <w:spacing w:before="120" w:after="120"/>
        <w:jc w:val="center"/>
        <w:rPr>
          <w:b/>
          <w:color w:val="7030A0"/>
        </w:rPr>
      </w:pPr>
      <w:r w:rsidRPr="00FE0679">
        <w:rPr>
          <w:b/>
          <w:i/>
          <w:iCs/>
          <w:color w:val="7030A0"/>
        </w:rPr>
        <w:t>6. VIVIFICA tu clase. Cada lección ha de ser viva como un ser.</w:t>
      </w:r>
    </w:p>
    <w:p w:rsidR="00FE0679" w:rsidRPr="00FE0679" w:rsidRDefault="00FE0679" w:rsidP="00597B9B">
      <w:pPr>
        <w:widowControl/>
        <w:autoSpaceDE/>
        <w:autoSpaceDN/>
        <w:adjustRightInd/>
        <w:spacing w:before="120" w:after="120"/>
        <w:jc w:val="center"/>
        <w:rPr>
          <w:b/>
          <w:color w:val="7030A0"/>
        </w:rPr>
      </w:pPr>
      <w:r w:rsidRPr="00FE0679">
        <w:rPr>
          <w:b/>
          <w:i/>
          <w:iCs/>
          <w:color w:val="7030A0"/>
        </w:rPr>
        <w:t>7. ACUERDATE de que tu oficio no es mercancía sino oficio divino.</w:t>
      </w:r>
    </w:p>
    <w:p w:rsidR="00FE0679" w:rsidRPr="00FE0679" w:rsidRDefault="00FE0679" w:rsidP="00597B9B">
      <w:pPr>
        <w:widowControl/>
        <w:autoSpaceDE/>
        <w:autoSpaceDN/>
        <w:adjustRightInd/>
        <w:spacing w:before="120" w:after="120"/>
        <w:jc w:val="center"/>
        <w:rPr>
          <w:b/>
          <w:color w:val="7030A0"/>
        </w:rPr>
      </w:pPr>
      <w:r w:rsidRPr="00FE0679">
        <w:rPr>
          <w:b/>
          <w:i/>
          <w:iCs/>
          <w:color w:val="7030A0"/>
        </w:rPr>
        <w:t>8. ACUERDATE. Para dar hay que tener mucho.</w:t>
      </w:r>
    </w:p>
    <w:p w:rsidR="00FE0679" w:rsidRPr="00FE0679" w:rsidRDefault="00FE0679" w:rsidP="00597B9B">
      <w:pPr>
        <w:widowControl/>
        <w:autoSpaceDE/>
        <w:autoSpaceDN/>
        <w:adjustRightInd/>
        <w:spacing w:before="120" w:after="120"/>
        <w:jc w:val="center"/>
        <w:rPr>
          <w:b/>
          <w:color w:val="7030A0"/>
        </w:rPr>
      </w:pPr>
      <w:r w:rsidRPr="00FE0679">
        <w:rPr>
          <w:b/>
          <w:i/>
          <w:iCs/>
          <w:color w:val="7030A0"/>
        </w:rPr>
        <w:t>9. ANTES de dictar tu lección cotidiana mira a tu corazón y ve si está puro.</w:t>
      </w:r>
    </w:p>
    <w:p w:rsidR="00FE0679" w:rsidRPr="00FE0679" w:rsidRDefault="00FE0679" w:rsidP="00597B9B">
      <w:pPr>
        <w:widowControl/>
        <w:autoSpaceDE/>
        <w:autoSpaceDN/>
        <w:adjustRightInd/>
        <w:spacing w:before="120" w:after="120"/>
        <w:jc w:val="center"/>
        <w:rPr>
          <w:b/>
          <w:color w:val="7030A0"/>
        </w:rPr>
      </w:pPr>
      <w:r w:rsidRPr="00FE0679">
        <w:rPr>
          <w:b/>
          <w:i/>
          <w:iCs/>
          <w:color w:val="7030A0"/>
        </w:rPr>
        <w:t>10. PIENSA en que Dios se ha puesto a crear el mundo de mañana</w:t>
      </w:r>
    </w:p>
    <w:p w:rsidR="00A83F09" w:rsidRPr="00A83F09" w:rsidRDefault="00A83F09" w:rsidP="00A83F09">
      <w:pPr>
        <w:jc w:val="center"/>
        <w:rPr>
          <w:b/>
          <w:color w:val="FF0000"/>
          <w:sz w:val="36"/>
          <w:szCs w:val="36"/>
        </w:rPr>
      </w:pPr>
      <w:r w:rsidRPr="00A83F09">
        <w:rPr>
          <w:b/>
          <w:color w:val="FF0000"/>
          <w:sz w:val="36"/>
          <w:szCs w:val="36"/>
        </w:rPr>
        <w:t>Plegaria de una maestra</w:t>
      </w:r>
    </w:p>
    <w:p w:rsidR="00A83F09" w:rsidRDefault="00A83F09" w:rsidP="00A83F09">
      <w:pPr>
        <w:jc w:val="center"/>
        <w:rPr>
          <w:b/>
        </w:rPr>
      </w:pPr>
    </w:p>
    <w:p w:rsidR="00A83F09" w:rsidRPr="00FE0679" w:rsidRDefault="00A83F09" w:rsidP="00A83F09">
      <w:pPr>
        <w:jc w:val="center"/>
        <w:rPr>
          <w:b/>
          <w:color w:val="0070C0"/>
        </w:rPr>
      </w:pPr>
      <w:r w:rsidRPr="00FE0679">
        <w:rPr>
          <w:b/>
          <w:color w:val="0070C0"/>
        </w:rPr>
        <w:t xml:space="preserve">Señor! Tú que enseñaste, perdona que yo enseñe; </w:t>
      </w:r>
    </w:p>
    <w:p w:rsidR="00A83F09" w:rsidRPr="00FE0679" w:rsidRDefault="00A83F09" w:rsidP="00A83F09">
      <w:pPr>
        <w:jc w:val="center"/>
        <w:rPr>
          <w:b/>
          <w:color w:val="0070C0"/>
        </w:rPr>
      </w:pPr>
      <w:r w:rsidRPr="00FE0679">
        <w:rPr>
          <w:b/>
          <w:color w:val="0070C0"/>
        </w:rPr>
        <w:t xml:space="preserve">que lleve el nombre de maestra, que Tú llevaste por la Tierra. </w:t>
      </w:r>
      <w:r w:rsidRPr="00FE0679">
        <w:rPr>
          <w:b/>
          <w:color w:val="0070C0"/>
        </w:rPr>
        <w:br/>
      </w:r>
      <w:r w:rsidRPr="00FE0679">
        <w:rPr>
          <w:b/>
          <w:color w:val="0070C0"/>
        </w:rPr>
        <w:br/>
        <w:t>Dame el amor único de mi escuela; que ni la quemadura de la belleza</w:t>
      </w:r>
    </w:p>
    <w:p w:rsidR="00A83F09" w:rsidRPr="00FE0679" w:rsidRDefault="00A83F09" w:rsidP="00A83F09">
      <w:pPr>
        <w:jc w:val="center"/>
        <w:rPr>
          <w:b/>
          <w:color w:val="0070C0"/>
        </w:rPr>
      </w:pPr>
      <w:r w:rsidRPr="00FE0679">
        <w:rPr>
          <w:b/>
          <w:color w:val="0070C0"/>
        </w:rPr>
        <w:t xml:space="preserve"> sea capaz de robarle mi ternura de todos los instantes. </w:t>
      </w:r>
      <w:r w:rsidRPr="00FE0679">
        <w:rPr>
          <w:b/>
          <w:color w:val="0070C0"/>
        </w:rPr>
        <w:br/>
      </w:r>
      <w:r w:rsidRPr="00FE0679">
        <w:rPr>
          <w:b/>
          <w:color w:val="0070C0"/>
        </w:rPr>
        <w:br/>
        <w:t xml:space="preserve">Maestro, hazme perdurable el fervor y pasajero el desencanto. </w:t>
      </w:r>
    </w:p>
    <w:p w:rsidR="00A83F09" w:rsidRPr="00FE0679" w:rsidRDefault="00A83F09" w:rsidP="00A83F09">
      <w:pPr>
        <w:jc w:val="center"/>
        <w:rPr>
          <w:b/>
          <w:color w:val="0070C0"/>
        </w:rPr>
      </w:pPr>
      <w:r w:rsidRPr="00FE0679">
        <w:rPr>
          <w:b/>
          <w:color w:val="0070C0"/>
        </w:rPr>
        <w:t>Arranca de mí este impuro deseo de justicia que aún me turba</w:t>
      </w:r>
    </w:p>
    <w:p w:rsidR="00A83F09" w:rsidRPr="00FE0679" w:rsidRDefault="00A83F09" w:rsidP="00A83F09">
      <w:pPr>
        <w:jc w:val="center"/>
        <w:rPr>
          <w:b/>
          <w:color w:val="0070C0"/>
        </w:rPr>
      </w:pPr>
      <w:r w:rsidRPr="00FE0679">
        <w:rPr>
          <w:b/>
          <w:color w:val="0070C0"/>
        </w:rPr>
        <w:t xml:space="preserve">, la mezquina insinuación de protesta que sube de mí cuando me hieren. </w:t>
      </w:r>
    </w:p>
    <w:p w:rsidR="00A83F09" w:rsidRPr="00FE0679" w:rsidRDefault="00A83F09" w:rsidP="00A83F09">
      <w:pPr>
        <w:jc w:val="center"/>
        <w:rPr>
          <w:b/>
          <w:color w:val="0070C0"/>
        </w:rPr>
      </w:pPr>
      <w:r w:rsidRPr="00FE0679">
        <w:rPr>
          <w:b/>
          <w:color w:val="0070C0"/>
        </w:rPr>
        <w:t xml:space="preserve">No me duela la incomprensión ni me entristezca el olvido de las que enseñé. </w:t>
      </w:r>
      <w:r w:rsidRPr="00FE0679">
        <w:rPr>
          <w:b/>
          <w:color w:val="0070C0"/>
        </w:rPr>
        <w:br/>
      </w:r>
      <w:r w:rsidRPr="00FE0679">
        <w:rPr>
          <w:b/>
          <w:color w:val="0070C0"/>
        </w:rPr>
        <w:br/>
        <w:t xml:space="preserve">Dame el ser más madre que las madres, para poder amar y defender </w:t>
      </w:r>
    </w:p>
    <w:p w:rsidR="00A83F09" w:rsidRPr="00FE0679" w:rsidRDefault="00A83F09" w:rsidP="00A83F09">
      <w:pPr>
        <w:jc w:val="center"/>
        <w:rPr>
          <w:b/>
          <w:color w:val="0070C0"/>
        </w:rPr>
      </w:pPr>
      <w:r w:rsidRPr="00FE0679">
        <w:rPr>
          <w:b/>
          <w:color w:val="0070C0"/>
        </w:rPr>
        <w:t>como ellas lo que no es carne de mis carnes.</w:t>
      </w:r>
    </w:p>
    <w:p w:rsidR="00A83F09" w:rsidRPr="00FE0679" w:rsidRDefault="00A83F09" w:rsidP="00A83F09">
      <w:pPr>
        <w:jc w:val="center"/>
        <w:rPr>
          <w:b/>
          <w:color w:val="0070C0"/>
        </w:rPr>
      </w:pPr>
      <w:r w:rsidRPr="00FE0679">
        <w:rPr>
          <w:b/>
          <w:color w:val="0070C0"/>
        </w:rPr>
        <w:t xml:space="preserve"> Dame que alcance a hacer de una de mis niñas mi verso perfecto </w:t>
      </w:r>
    </w:p>
    <w:p w:rsidR="00A83F09" w:rsidRPr="00FE0679" w:rsidRDefault="00A83F09" w:rsidP="00A83F09">
      <w:pPr>
        <w:jc w:val="center"/>
        <w:rPr>
          <w:b/>
          <w:color w:val="0070C0"/>
        </w:rPr>
      </w:pPr>
      <w:r w:rsidRPr="00FE0679">
        <w:rPr>
          <w:b/>
          <w:color w:val="0070C0"/>
        </w:rPr>
        <w:t xml:space="preserve">y a dejarte en ella clavada mi más penetrante melodía, </w:t>
      </w:r>
    </w:p>
    <w:p w:rsidR="00A83F09" w:rsidRPr="00FE0679" w:rsidRDefault="00A83F09" w:rsidP="00A83F09">
      <w:pPr>
        <w:jc w:val="center"/>
        <w:rPr>
          <w:b/>
          <w:color w:val="0070C0"/>
        </w:rPr>
      </w:pPr>
      <w:r w:rsidRPr="00FE0679">
        <w:rPr>
          <w:b/>
          <w:color w:val="0070C0"/>
        </w:rPr>
        <w:t xml:space="preserve">para cuando mis labios no canten más. </w:t>
      </w:r>
      <w:r w:rsidRPr="00FE0679">
        <w:rPr>
          <w:b/>
          <w:color w:val="0070C0"/>
        </w:rPr>
        <w:br/>
      </w:r>
      <w:r w:rsidRPr="00FE0679">
        <w:rPr>
          <w:b/>
          <w:color w:val="0070C0"/>
        </w:rPr>
        <w:lastRenderedPageBreak/>
        <w:br/>
        <w:t xml:space="preserve">Muéstrame posible tu Evangelio en mi tiempo, </w:t>
      </w:r>
    </w:p>
    <w:p w:rsidR="00A83F09" w:rsidRPr="00FE0679" w:rsidRDefault="00A83F09" w:rsidP="00A83F09">
      <w:pPr>
        <w:jc w:val="center"/>
        <w:rPr>
          <w:b/>
          <w:color w:val="0070C0"/>
        </w:rPr>
      </w:pPr>
      <w:r w:rsidRPr="00FE0679">
        <w:rPr>
          <w:b/>
          <w:color w:val="0070C0"/>
        </w:rPr>
        <w:t xml:space="preserve">para que no renuncie a la batalla de cada día y de cada hora por él. </w:t>
      </w:r>
      <w:r w:rsidRPr="00FE0679">
        <w:rPr>
          <w:b/>
          <w:color w:val="0070C0"/>
        </w:rPr>
        <w:br/>
        <w:t xml:space="preserve">Pon en mi escuela democrática el resplandor que se cernía </w:t>
      </w:r>
    </w:p>
    <w:p w:rsidR="00A83F09" w:rsidRPr="00FE0679" w:rsidRDefault="00A83F09" w:rsidP="00A83F09">
      <w:pPr>
        <w:jc w:val="center"/>
        <w:rPr>
          <w:b/>
          <w:color w:val="0070C0"/>
        </w:rPr>
      </w:pPr>
      <w:r w:rsidRPr="00FE0679">
        <w:rPr>
          <w:b/>
          <w:color w:val="0070C0"/>
        </w:rPr>
        <w:t xml:space="preserve">sobre tu corro de niños descalzos. </w:t>
      </w:r>
      <w:r w:rsidRPr="00FE0679">
        <w:rPr>
          <w:b/>
          <w:color w:val="0070C0"/>
        </w:rPr>
        <w:br/>
      </w:r>
      <w:r w:rsidRPr="00FE0679">
        <w:rPr>
          <w:b/>
          <w:color w:val="0070C0"/>
        </w:rPr>
        <w:br/>
        <w:t>Hazme fuerte, aun en mi desvalimiento de mujer,</w:t>
      </w:r>
    </w:p>
    <w:p w:rsidR="00A83F09" w:rsidRPr="00FE0679" w:rsidRDefault="00A83F09" w:rsidP="00A83F09">
      <w:pPr>
        <w:jc w:val="center"/>
        <w:rPr>
          <w:b/>
          <w:color w:val="0070C0"/>
        </w:rPr>
      </w:pPr>
      <w:r w:rsidRPr="00FE0679">
        <w:rPr>
          <w:b/>
          <w:color w:val="0070C0"/>
        </w:rPr>
        <w:t xml:space="preserve"> y de mujer pobre; hazme despreciadora de todo poder que no sea puro, </w:t>
      </w:r>
    </w:p>
    <w:p w:rsidR="00A83F09" w:rsidRPr="00FE0679" w:rsidRDefault="00A83F09" w:rsidP="00A83F09">
      <w:pPr>
        <w:jc w:val="center"/>
        <w:rPr>
          <w:b/>
          <w:color w:val="0070C0"/>
        </w:rPr>
      </w:pPr>
      <w:r w:rsidRPr="00FE0679">
        <w:rPr>
          <w:b/>
          <w:color w:val="0070C0"/>
        </w:rPr>
        <w:t xml:space="preserve">de toda presión que no sea la de tu voluntad ardiente sobre mi vida. </w:t>
      </w:r>
      <w:r w:rsidRPr="00FE0679">
        <w:rPr>
          <w:b/>
          <w:color w:val="0070C0"/>
        </w:rPr>
        <w:br/>
      </w:r>
      <w:r w:rsidRPr="00FE0679">
        <w:rPr>
          <w:b/>
          <w:color w:val="0070C0"/>
        </w:rPr>
        <w:br/>
        <w:t>¡Amigo, acompáñame! ¡Sostenme! Muchas veces no tendré sino a Ti a mi lado.</w:t>
      </w:r>
    </w:p>
    <w:p w:rsidR="00A83F09" w:rsidRPr="00FE0679" w:rsidRDefault="00A83F09" w:rsidP="00A83F09">
      <w:pPr>
        <w:jc w:val="center"/>
        <w:rPr>
          <w:b/>
          <w:color w:val="0070C0"/>
        </w:rPr>
      </w:pPr>
      <w:r w:rsidRPr="00FE0679">
        <w:rPr>
          <w:b/>
          <w:color w:val="0070C0"/>
        </w:rPr>
        <w:t xml:space="preserve"> Cuando mi doctrina sea más casta y más quemante mi verdad, </w:t>
      </w:r>
    </w:p>
    <w:p w:rsidR="00A83F09" w:rsidRPr="00FE0679" w:rsidRDefault="00A83F09" w:rsidP="00A83F09">
      <w:pPr>
        <w:jc w:val="center"/>
        <w:rPr>
          <w:b/>
          <w:color w:val="0070C0"/>
        </w:rPr>
      </w:pPr>
      <w:r w:rsidRPr="00FE0679">
        <w:rPr>
          <w:b/>
          <w:color w:val="0070C0"/>
        </w:rPr>
        <w:t xml:space="preserve">me quedaré sin los mundanos; </w:t>
      </w:r>
    </w:p>
    <w:p w:rsidR="00A83F09" w:rsidRPr="00FE0679" w:rsidRDefault="00A83F09" w:rsidP="00A83F09">
      <w:pPr>
        <w:jc w:val="center"/>
        <w:rPr>
          <w:b/>
          <w:color w:val="0070C0"/>
        </w:rPr>
      </w:pPr>
      <w:r w:rsidRPr="00FE0679">
        <w:rPr>
          <w:b/>
          <w:color w:val="0070C0"/>
        </w:rPr>
        <w:t xml:space="preserve">pero Tú me oprimirás entonces contra tu corazón, </w:t>
      </w:r>
    </w:p>
    <w:p w:rsidR="00A83F09" w:rsidRPr="00FE0679" w:rsidRDefault="00A83F09" w:rsidP="00A83F09">
      <w:pPr>
        <w:jc w:val="center"/>
        <w:rPr>
          <w:b/>
          <w:color w:val="0070C0"/>
        </w:rPr>
      </w:pPr>
      <w:r w:rsidRPr="00FE0679">
        <w:rPr>
          <w:b/>
          <w:color w:val="0070C0"/>
        </w:rPr>
        <w:t>el que supo harto de soledad y desamparo.</w:t>
      </w:r>
    </w:p>
    <w:p w:rsidR="00FE0679" w:rsidRDefault="00A83F09" w:rsidP="00A83F09">
      <w:pPr>
        <w:jc w:val="center"/>
        <w:rPr>
          <w:b/>
          <w:color w:val="0070C0"/>
        </w:rPr>
      </w:pPr>
      <w:r w:rsidRPr="00FE0679">
        <w:rPr>
          <w:b/>
          <w:color w:val="0070C0"/>
        </w:rPr>
        <w:t xml:space="preserve"> Yo no buscaré sino en tu mirada la dulzura de las aprobaciones. </w:t>
      </w:r>
      <w:r w:rsidRPr="00FE0679">
        <w:rPr>
          <w:b/>
          <w:color w:val="0070C0"/>
        </w:rPr>
        <w:br/>
      </w:r>
      <w:r w:rsidRPr="00FE0679">
        <w:rPr>
          <w:b/>
          <w:color w:val="0070C0"/>
        </w:rPr>
        <w:br/>
        <w:t xml:space="preserve">Dame sencillez y dame profundidad; </w:t>
      </w:r>
    </w:p>
    <w:p w:rsidR="00A83F09" w:rsidRPr="00FE0679" w:rsidRDefault="00A83F09" w:rsidP="00A83F09">
      <w:pPr>
        <w:jc w:val="center"/>
        <w:rPr>
          <w:b/>
          <w:color w:val="0070C0"/>
        </w:rPr>
      </w:pPr>
      <w:r w:rsidRPr="00FE0679">
        <w:rPr>
          <w:b/>
          <w:color w:val="0070C0"/>
        </w:rPr>
        <w:t xml:space="preserve">líbrame de ser complicada o banal en mi lección cotidiana. </w:t>
      </w:r>
      <w:r w:rsidRPr="00FE0679">
        <w:rPr>
          <w:b/>
          <w:color w:val="0070C0"/>
        </w:rPr>
        <w:br/>
        <w:t xml:space="preserve">Dame el levantar los ojos de mi pecho con heridas, </w:t>
      </w:r>
    </w:p>
    <w:p w:rsidR="00A83F09" w:rsidRPr="00FE0679" w:rsidRDefault="00A83F09" w:rsidP="00A83F09">
      <w:pPr>
        <w:jc w:val="center"/>
        <w:rPr>
          <w:b/>
          <w:color w:val="0070C0"/>
        </w:rPr>
      </w:pPr>
      <w:r w:rsidRPr="00FE0679">
        <w:rPr>
          <w:b/>
          <w:color w:val="0070C0"/>
        </w:rPr>
        <w:t xml:space="preserve">al entrar cada mañana a mi escuela. </w:t>
      </w:r>
    </w:p>
    <w:p w:rsidR="00A83F09" w:rsidRPr="00FE0679" w:rsidRDefault="00A83F09" w:rsidP="00A83F09">
      <w:pPr>
        <w:jc w:val="center"/>
        <w:rPr>
          <w:b/>
          <w:color w:val="0070C0"/>
        </w:rPr>
      </w:pPr>
      <w:r w:rsidRPr="00FE0679">
        <w:rPr>
          <w:b/>
          <w:color w:val="0070C0"/>
        </w:rPr>
        <w:t>Que no lleve a mi mesa de trabajo mis pequeños afanes materiales,</w:t>
      </w:r>
    </w:p>
    <w:p w:rsidR="00A83F09" w:rsidRPr="00FE0679" w:rsidRDefault="00A83F09" w:rsidP="00A83F09">
      <w:pPr>
        <w:jc w:val="center"/>
        <w:rPr>
          <w:b/>
          <w:color w:val="0070C0"/>
        </w:rPr>
      </w:pPr>
      <w:r w:rsidRPr="00FE0679">
        <w:rPr>
          <w:b/>
          <w:color w:val="0070C0"/>
        </w:rPr>
        <w:t xml:space="preserve"> mis mezquinos dolores de cada hora. </w:t>
      </w:r>
      <w:r w:rsidRPr="00FE0679">
        <w:rPr>
          <w:b/>
          <w:color w:val="0070C0"/>
        </w:rPr>
        <w:br/>
      </w:r>
      <w:r w:rsidRPr="00FE0679">
        <w:rPr>
          <w:b/>
          <w:color w:val="0070C0"/>
        </w:rPr>
        <w:br/>
        <w:t>Aligérame la mano en el castigo y suavízamela más en la caricia.</w:t>
      </w:r>
    </w:p>
    <w:p w:rsidR="00A83F09" w:rsidRPr="00FE0679" w:rsidRDefault="00A83F09" w:rsidP="00A83F09">
      <w:pPr>
        <w:jc w:val="center"/>
        <w:rPr>
          <w:b/>
          <w:color w:val="0070C0"/>
        </w:rPr>
      </w:pPr>
      <w:r w:rsidRPr="00FE0679">
        <w:rPr>
          <w:b/>
          <w:color w:val="0070C0"/>
        </w:rPr>
        <w:t xml:space="preserve"> ¡Reprenda con dolor, para saber que he corregido amando! </w:t>
      </w:r>
      <w:r w:rsidRPr="00FE0679">
        <w:rPr>
          <w:b/>
          <w:color w:val="0070C0"/>
        </w:rPr>
        <w:br/>
        <w:t xml:space="preserve">Haz que haga de espíritu mi escuela de ladrillos. </w:t>
      </w:r>
    </w:p>
    <w:p w:rsidR="00A83F09" w:rsidRPr="00FE0679" w:rsidRDefault="00A83F09" w:rsidP="00A83F09">
      <w:pPr>
        <w:jc w:val="center"/>
        <w:rPr>
          <w:b/>
          <w:color w:val="0070C0"/>
        </w:rPr>
      </w:pPr>
      <w:r w:rsidRPr="00FE0679">
        <w:rPr>
          <w:b/>
          <w:color w:val="0070C0"/>
        </w:rPr>
        <w:t>Le envuelva la llamarada de mi entusiasmo su atrio pobre, su sala desnuda.</w:t>
      </w:r>
    </w:p>
    <w:p w:rsidR="00A83F09" w:rsidRPr="00FE0679" w:rsidRDefault="00A83F09" w:rsidP="00A83F09">
      <w:pPr>
        <w:jc w:val="center"/>
        <w:rPr>
          <w:b/>
          <w:color w:val="0070C0"/>
        </w:rPr>
      </w:pPr>
      <w:r w:rsidRPr="00FE0679">
        <w:rPr>
          <w:b/>
          <w:color w:val="0070C0"/>
        </w:rPr>
        <w:t xml:space="preserve"> Mi corazón le sea más columna y mi buena voluntad más horas </w:t>
      </w:r>
    </w:p>
    <w:p w:rsidR="00A83F09" w:rsidRPr="00FE0679" w:rsidRDefault="00A83F09" w:rsidP="00A83F09">
      <w:pPr>
        <w:jc w:val="center"/>
        <w:rPr>
          <w:b/>
          <w:color w:val="0070C0"/>
        </w:rPr>
      </w:pPr>
      <w:r w:rsidRPr="00FE0679">
        <w:rPr>
          <w:b/>
          <w:color w:val="0070C0"/>
        </w:rPr>
        <w:t xml:space="preserve">que las columnas y el oro de las escuelas ricas. </w:t>
      </w:r>
      <w:r w:rsidRPr="00FE0679">
        <w:rPr>
          <w:b/>
          <w:color w:val="0070C0"/>
        </w:rPr>
        <w:br/>
      </w:r>
      <w:r w:rsidRPr="00FE0679">
        <w:rPr>
          <w:b/>
          <w:color w:val="0070C0"/>
        </w:rPr>
        <w:br/>
        <w:t>Y, por fin, recuérdame desde la palidez del lienzo de Velázquez,</w:t>
      </w:r>
    </w:p>
    <w:p w:rsidR="00A83F09" w:rsidRPr="00FE0679" w:rsidRDefault="00A83F09" w:rsidP="00A83F09">
      <w:pPr>
        <w:jc w:val="center"/>
        <w:rPr>
          <w:b/>
          <w:color w:val="0070C0"/>
        </w:rPr>
      </w:pPr>
      <w:r w:rsidRPr="00FE0679">
        <w:rPr>
          <w:b/>
          <w:color w:val="0070C0"/>
        </w:rPr>
        <w:t xml:space="preserve"> que enseñar y amar intensamente sobre la Tierra es llegar al último día </w:t>
      </w:r>
    </w:p>
    <w:p w:rsidR="002F696E" w:rsidRDefault="00A83F09" w:rsidP="00A83F09">
      <w:pPr>
        <w:jc w:val="center"/>
        <w:rPr>
          <w:b/>
        </w:rPr>
      </w:pPr>
      <w:r w:rsidRPr="00FE0679">
        <w:rPr>
          <w:b/>
          <w:color w:val="0070C0"/>
        </w:rPr>
        <w:t xml:space="preserve">con el lanzazo de </w:t>
      </w:r>
      <w:proofErr w:type="spellStart"/>
      <w:r w:rsidRPr="00FE0679">
        <w:rPr>
          <w:b/>
          <w:color w:val="0070C0"/>
        </w:rPr>
        <w:t>Longinos</w:t>
      </w:r>
      <w:proofErr w:type="spellEnd"/>
      <w:r w:rsidRPr="00FE0679">
        <w:rPr>
          <w:b/>
          <w:color w:val="0070C0"/>
        </w:rPr>
        <w:t xml:space="preserve"> en el costado ardiente de amor</w:t>
      </w:r>
      <w:r w:rsidRPr="00A83F09">
        <w:rPr>
          <w:b/>
        </w:rPr>
        <w:t>.</w:t>
      </w:r>
    </w:p>
    <w:p w:rsidR="00D50A8C" w:rsidRDefault="00D50A8C" w:rsidP="00D50A8C">
      <w:pPr>
        <w:jc w:val="center"/>
        <w:rPr>
          <w:b/>
        </w:rPr>
      </w:pPr>
    </w:p>
    <w:p w:rsidR="00D50A8C" w:rsidRPr="00D50A8C" w:rsidRDefault="00D50A8C" w:rsidP="00D50A8C">
      <w:pPr>
        <w:jc w:val="center"/>
        <w:rPr>
          <w:b/>
          <w:color w:val="FF0000"/>
          <w:sz w:val="32"/>
          <w:szCs w:val="32"/>
        </w:rPr>
      </w:pPr>
      <w:r w:rsidRPr="00D50A8C">
        <w:rPr>
          <w:b/>
          <w:color w:val="FF0000"/>
          <w:sz w:val="32"/>
          <w:szCs w:val="32"/>
        </w:rPr>
        <w:t>Poemas infantiles</w:t>
      </w:r>
    </w:p>
    <w:p w:rsidR="00D50A8C" w:rsidRDefault="00D50A8C" w:rsidP="00D50A8C">
      <w:pPr>
        <w:jc w:val="center"/>
        <w:rPr>
          <w:b/>
        </w:rPr>
      </w:pPr>
    </w:p>
    <w:p w:rsidR="00D50A8C" w:rsidRDefault="00D50A8C" w:rsidP="00D50A8C">
      <w:pPr>
        <w:widowControl/>
        <w:autoSpaceDE/>
        <w:autoSpaceDN/>
        <w:adjustRightInd/>
        <w:spacing w:after="100" w:afterAutospacing="1"/>
        <w:jc w:val="center"/>
        <w:rPr>
          <w:b/>
          <w:color w:val="00B050"/>
        </w:rPr>
      </w:pPr>
      <w:r w:rsidRPr="00D50A8C">
        <w:rPr>
          <w:b/>
          <w:color w:val="00B050"/>
        </w:rPr>
        <w:t xml:space="preserve">Niñita de pescadores </w:t>
      </w:r>
      <w:r w:rsidRPr="00D50A8C">
        <w:rPr>
          <w:b/>
          <w:color w:val="00B050"/>
        </w:rPr>
        <w:br/>
        <w:t xml:space="preserve">que con viento y olas puedes, </w:t>
      </w:r>
      <w:r w:rsidRPr="00D50A8C">
        <w:rPr>
          <w:b/>
          <w:color w:val="00B050"/>
        </w:rPr>
        <w:br/>
        <w:t xml:space="preserve">duerme pintada de conchas, </w:t>
      </w:r>
      <w:r w:rsidRPr="00D50A8C">
        <w:rPr>
          <w:b/>
          <w:color w:val="00B050"/>
        </w:rPr>
        <w:br/>
        <w:t xml:space="preserve">garabateada de redes. </w:t>
      </w:r>
      <w:r w:rsidRPr="00D50A8C">
        <w:rPr>
          <w:b/>
          <w:color w:val="00B050"/>
        </w:rPr>
        <w:br/>
      </w:r>
      <w:r w:rsidRPr="00D50A8C">
        <w:rPr>
          <w:b/>
          <w:color w:val="00B050"/>
        </w:rPr>
        <w:br/>
        <w:t xml:space="preserve">Duerme encima de la duna </w:t>
      </w:r>
      <w:r w:rsidRPr="00D50A8C">
        <w:rPr>
          <w:b/>
          <w:color w:val="00B050"/>
        </w:rPr>
        <w:br/>
        <w:t xml:space="preserve">que te alza y que te crece, </w:t>
      </w:r>
      <w:r w:rsidRPr="00D50A8C">
        <w:rPr>
          <w:b/>
          <w:color w:val="00B050"/>
        </w:rPr>
        <w:br/>
        <w:t xml:space="preserve">oyendo la mar-nodriza </w:t>
      </w:r>
      <w:r w:rsidRPr="00D50A8C">
        <w:rPr>
          <w:b/>
          <w:color w:val="00B050"/>
        </w:rPr>
        <w:br/>
        <w:t xml:space="preserve">que a más loca mejor mece. </w:t>
      </w:r>
      <w:r w:rsidRPr="00D50A8C">
        <w:rPr>
          <w:b/>
          <w:color w:val="00B050"/>
        </w:rPr>
        <w:br/>
        <w:t xml:space="preserve">La red me llena la falda </w:t>
      </w:r>
      <w:r w:rsidRPr="00D50A8C">
        <w:rPr>
          <w:b/>
          <w:color w:val="00B050"/>
        </w:rPr>
        <w:br/>
        <w:t xml:space="preserve">y no me deja tenerte, </w:t>
      </w:r>
      <w:r w:rsidRPr="00D50A8C">
        <w:rPr>
          <w:b/>
          <w:color w:val="00B050"/>
        </w:rPr>
        <w:br/>
        <w:t xml:space="preserve">porque si rompo los nudos </w:t>
      </w:r>
      <w:r w:rsidRPr="00D50A8C">
        <w:rPr>
          <w:b/>
          <w:color w:val="00B050"/>
        </w:rPr>
        <w:br/>
        <w:t xml:space="preserve">será que rompo tu suerte... </w:t>
      </w:r>
      <w:r w:rsidRPr="00D50A8C">
        <w:rPr>
          <w:b/>
          <w:color w:val="00B050"/>
        </w:rPr>
        <w:br/>
      </w:r>
      <w:r w:rsidRPr="00D50A8C">
        <w:rPr>
          <w:b/>
          <w:color w:val="00B050"/>
        </w:rPr>
        <w:br/>
        <w:t xml:space="preserve">Duérmete mejor que lo hacen </w:t>
      </w:r>
      <w:r w:rsidRPr="00D50A8C">
        <w:rPr>
          <w:b/>
          <w:color w:val="00B050"/>
        </w:rPr>
        <w:br/>
        <w:t xml:space="preserve">las que en la cuna se mecen, </w:t>
      </w:r>
      <w:r w:rsidRPr="00D50A8C">
        <w:rPr>
          <w:b/>
          <w:color w:val="00B050"/>
        </w:rPr>
        <w:br/>
        <w:t xml:space="preserve">la boca llena de sal </w:t>
      </w:r>
      <w:r w:rsidRPr="00D50A8C">
        <w:rPr>
          <w:b/>
          <w:color w:val="00B050"/>
        </w:rPr>
        <w:br/>
        <w:t xml:space="preserve">y el sueño lleno de peces. </w:t>
      </w:r>
      <w:r w:rsidRPr="00D50A8C">
        <w:rPr>
          <w:b/>
          <w:color w:val="00B050"/>
        </w:rPr>
        <w:br/>
      </w:r>
      <w:r w:rsidRPr="00D50A8C">
        <w:rPr>
          <w:b/>
          <w:color w:val="00B050"/>
        </w:rPr>
        <w:lastRenderedPageBreak/>
        <w:br/>
        <w:t xml:space="preserve">Dos peces en las rodillas, </w:t>
      </w:r>
      <w:r w:rsidRPr="00D50A8C">
        <w:rPr>
          <w:b/>
          <w:color w:val="00B050"/>
        </w:rPr>
        <w:br/>
        <w:t xml:space="preserve">uno plateado en la frente, </w:t>
      </w:r>
      <w:r w:rsidRPr="00D50A8C">
        <w:rPr>
          <w:b/>
          <w:color w:val="00B050"/>
        </w:rPr>
        <w:br/>
        <w:t xml:space="preserve">y en el pecho, bate y bate, </w:t>
      </w:r>
      <w:r w:rsidRPr="00D50A8C">
        <w:rPr>
          <w:b/>
          <w:color w:val="00B050"/>
        </w:rPr>
        <w:br/>
        <w:t>otro pez incandescente...</w:t>
      </w:r>
    </w:p>
    <w:p w:rsidR="00597B9B" w:rsidRPr="00597B9B" w:rsidRDefault="00597B9B" w:rsidP="00D50A8C">
      <w:pPr>
        <w:widowControl/>
        <w:autoSpaceDE/>
        <w:autoSpaceDN/>
        <w:adjustRightInd/>
        <w:spacing w:after="100" w:afterAutospacing="1"/>
        <w:jc w:val="center"/>
        <w:rPr>
          <w:b/>
          <w:color w:val="FF0000"/>
          <w:sz w:val="32"/>
          <w:szCs w:val="32"/>
        </w:rPr>
      </w:pPr>
      <w:r w:rsidRPr="00597B9B">
        <w:rPr>
          <w:b/>
          <w:color w:val="FF0000"/>
          <w:sz w:val="32"/>
          <w:szCs w:val="32"/>
        </w:rPr>
        <w:t>La Maestra rural</w:t>
      </w:r>
    </w:p>
    <w:p w:rsidR="00597B9B" w:rsidRPr="00597B9B" w:rsidRDefault="00597B9B" w:rsidP="00597B9B">
      <w:pPr>
        <w:widowControl/>
        <w:autoSpaceDE/>
        <w:autoSpaceDN/>
        <w:adjustRightInd/>
        <w:spacing w:before="100" w:beforeAutospacing="1" w:after="100" w:afterAutospacing="1"/>
        <w:jc w:val="center"/>
        <w:rPr>
          <w:b/>
          <w:color w:val="7030A0"/>
        </w:rPr>
      </w:pPr>
      <w:r w:rsidRPr="00597B9B">
        <w:rPr>
          <w:b/>
          <w:color w:val="7030A0"/>
        </w:rPr>
        <w:t xml:space="preserve">La Maestra era pura. «Los suaves hortelanos», decía, </w:t>
      </w:r>
      <w:r w:rsidRPr="00597B9B">
        <w:rPr>
          <w:b/>
          <w:color w:val="7030A0"/>
        </w:rPr>
        <w:br/>
        <w:t xml:space="preserve">«de este predio, que es predio de Jesús, </w:t>
      </w:r>
      <w:r w:rsidRPr="00597B9B">
        <w:rPr>
          <w:b/>
          <w:color w:val="7030A0"/>
        </w:rPr>
        <w:br/>
        <w:t xml:space="preserve">han de conservar puros los ojos y las manos, </w:t>
      </w:r>
      <w:r w:rsidRPr="00597B9B">
        <w:rPr>
          <w:b/>
          <w:color w:val="7030A0"/>
        </w:rPr>
        <w:br/>
        <w:t>guardar claros sus óleos, para dar clara luz».</w:t>
      </w:r>
    </w:p>
    <w:p w:rsidR="00597B9B" w:rsidRPr="00597B9B" w:rsidRDefault="00597B9B" w:rsidP="00597B9B">
      <w:pPr>
        <w:widowControl/>
        <w:autoSpaceDE/>
        <w:autoSpaceDN/>
        <w:adjustRightInd/>
        <w:spacing w:before="100" w:beforeAutospacing="1" w:after="100" w:afterAutospacing="1"/>
        <w:jc w:val="center"/>
        <w:rPr>
          <w:b/>
          <w:color w:val="7030A0"/>
        </w:rPr>
      </w:pPr>
      <w:r w:rsidRPr="00597B9B">
        <w:rPr>
          <w:b/>
          <w:color w:val="7030A0"/>
        </w:rPr>
        <w:t xml:space="preserve">La Maestra era pobre. Su reino no es humano. </w:t>
      </w:r>
      <w:r w:rsidRPr="00597B9B">
        <w:rPr>
          <w:b/>
          <w:color w:val="7030A0"/>
        </w:rPr>
        <w:br/>
        <w:t xml:space="preserve">(Así en el doloroso sembrador de Israel.) </w:t>
      </w:r>
      <w:r w:rsidRPr="00597B9B">
        <w:rPr>
          <w:b/>
          <w:color w:val="7030A0"/>
        </w:rPr>
        <w:br/>
        <w:t xml:space="preserve">Vestía sayas pardas, no enjoyaba su mano </w:t>
      </w:r>
      <w:r w:rsidRPr="00597B9B">
        <w:rPr>
          <w:b/>
          <w:color w:val="7030A0"/>
        </w:rPr>
        <w:br/>
        <w:t>¡y era todo su espíritu un inmenso joyel!</w:t>
      </w:r>
    </w:p>
    <w:p w:rsidR="00597B9B" w:rsidRPr="00597B9B" w:rsidRDefault="00597B9B" w:rsidP="00597B9B">
      <w:pPr>
        <w:widowControl/>
        <w:autoSpaceDE/>
        <w:autoSpaceDN/>
        <w:adjustRightInd/>
        <w:spacing w:before="100" w:beforeAutospacing="1" w:after="100" w:afterAutospacing="1"/>
        <w:jc w:val="center"/>
        <w:rPr>
          <w:b/>
          <w:color w:val="7030A0"/>
        </w:rPr>
      </w:pPr>
      <w:r w:rsidRPr="00597B9B">
        <w:rPr>
          <w:b/>
          <w:color w:val="7030A0"/>
        </w:rPr>
        <w:t xml:space="preserve">La Maestra era alegre. ¡Pobre mujer herida! </w:t>
      </w:r>
      <w:r w:rsidRPr="00597B9B">
        <w:rPr>
          <w:b/>
          <w:color w:val="7030A0"/>
        </w:rPr>
        <w:br/>
        <w:t xml:space="preserve">Su sonrisa fue un modo de llorar con bondad. </w:t>
      </w:r>
      <w:r w:rsidRPr="00597B9B">
        <w:rPr>
          <w:b/>
          <w:color w:val="7030A0"/>
        </w:rPr>
        <w:br/>
        <w:t xml:space="preserve">Por sobre la sandalia rota y enrojecida, </w:t>
      </w:r>
      <w:r w:rsidRPr="00597B9B">
        <w:rPr>
          <w:b/>
          <w:color w:val="7030A0"/>
        </w:rPr>
        <w:br/>
        <w:t>tal sonrisa, la insigne flor de su santidad.</w:t>
      </w:r>
    </w:p>
    <w:p w:rsidR="00597B9B" w:rsidRPr="00597B9B" w:rsidRDefault="00597B9B" w:rsidP="00597B9B">
      <w:pPr>
        <w:widowControl/>
        <w:autoSpaceDE/>
        <w:autoSpaceDN/>
        <w:adjustRightInd/>
        <w:spacing w:before="100" w:beforeAutospacing="1" w:after="100" w:afterAutospacing="1"/>
        <w:jc w:val="center"/>
        <w:rPr>
          <w:b/>
          <w:color w:val="7030A0"/>
        </w:rPr>
      </w:pPr>
      <w:r w:rsidRPr="00597B9B">
        <w:rPr>
          <w:b/>
          <w:color w:val="7030A0"/>
        </w:rPr>
        <w:t xml:space="preserve">¡Dulce ser! En su río de mieles, caudaloso, </w:t>
      </w:r>
      <w:r w:rsidRPr="00597B9B">
        <w:rPr>
          <w:b/>
          <w:color w:val="7030A0"/>
        </w:rPr>
        <w:br/>
        <w:t xml:space="preserve">largamente abrevaba sus tigres el dolor! </w:t>
      </w:r>
      <w:r w:rsidRPr="00597B9B">
        <w:rPr>
          <w:b/>
          <w:color w:val="7030A0"/>
        </w:rPr>
        <w:br/>
        <w:t xml:space="preserve">Los hierros que le abrieron el pecho generoso </w:t>
      </w:r>
      <w:r w:rsidRPr="00597B9B">
        <w:rPr>
          <w:b/>
          <w:color w:val="7030A0"/>
        </w:rPr>
        <w:br/>
        <w:t>¡más anchas le dejaron las cuencas del amor!</w:t>
      </w:r>
    </w:p>
    <w:p w:rsidR="00597B9B" w:rsidRPr="00597B9B" w:rsidRDefault="00597B9B" w:rsidP="00597B9B">
      <w:pPr>
        <w:widowControl/>
        <w:autoSpaceDE/>
        <w:autoSpaceDN/>
        <w:adjustRightInd/>
        <w:spacing w:before="100" w:beforeAutospacing="1" w:after="100" w:afterAutospacing="1"/>
        <w:jc w:val="center"/>
        <w:rPr>
          <w:b/>
          <w:color w:val="7030A0"/>
        </w:rPr>
      </w:pPr>
      <w:r w:rsidRPr="00597B9B">
        <w:rPr>
          <w:b/>
          <w:color w:val="7030A0"/>
        </w:rPr>
        <w:t xml:space="preserve">¡Oh, labriego, cuyo hijo de su labio aprendía </w:t>
      </w:r>
      <w:r w:rsidRPr="00597B9B">
        <w:rPr>
          <w:b/>
          <w:color w:val="7030A0"/>
        </w:rPr>
        <w:br/>
        <w:t xml:space="preserve">el himno y la plegaria, nunca viste el fulgor </w:t>
      </w:r>
      <w:r w:rsidRPr="00597B9B">
        <w:rPr>
          <w:b/>
          <w:color w:val="7030A0"/>
        </w:rPr>
        <w:br/>
        <w:t xml:space="preserve">del lucero cautivo que en sus carnes ardía: </w:t>
      </w:r>
      <w:r w:rsidRPr="00597B9B">
        <w:rPr>
          <w:b/>
          <w:color w:val="7030A0"/>
        </w:rPr>
        <w:br/>
        <w:t>pasaste sin besar su corazón en flor!</w:t>
      </w:r>
    </w:p>
    <w:p w:rsidR="00597B9B" w:rsidRPr="00597B9B" w:rsidRDefault="00597B9B" w:rsidP="00597B9B">
      <w:pPr>
        <w:widowControl/>
        <w:autoSpaceDE/>
        <w:autoSpaceDN/>
        <w:adjustRightInd/>
        <w:spacing w:before="100" w:beforeAutospacing="1" w:after="100" w:afterAutospacing="1"/>
        <w:jc w:val="center"/>
        <w:rPr>
          <w:b/>
          <w:color w:val="7030A0"/>
        </w:rPr>
      </w:pPr>
      <w:r w:rsidRPr="00597B9B">
        <w:rPr>
          <w:b/>
          <w:color w:val="7030A0"/>
        </w:rPr>
        <w:t xml:space="preserve">Campesina, ¿recuerdas que alguna vez prendiste </w:t>
      </w:r>
      <w:r w:rsidRPr="00597B9B">
        <w:rPr>
          <w:b/>
          <w:color w:val="7030A0"/>
        </w:rPr>
        <w:br/>
        <w:t xml:space="preserve">su nombre a un comentario brutal o baladí? </w:t>
      </w:r>
      <w:r w:rsidRPr="00597B9B">
        <w:rPr>
          <w:b/>
          <w:color w:val="7030A0"/>
        </w:rPr>
        <w:br/>
        <w:t xml:space="preserve">Cien veces la miraste, ninguna vez la viste </w:t>
      </w:r>
      <w:r w:rsidRPr="00597B9B">
        <w:rPr>
          <w:b/>
          <w:color w:val="7030A0"/>
        </w:rPr>
        <w:br/>
        <w:t>¡y en el solar de tu hijo, de ella hay más que de ti!</w:t>
      </w:r>
    </w:p>
    <w:p w:rsidR="00597B9B" w:rsidRPr="00597B9B" w:rsidRDefault="00597B9B" w:rsidP="00597B9B">
      <w:pPr>
        <w:widowControl/>
        <w:autoSpaceDE/>
        <w:autoSpaceDN/>
        <w:adjustRightInd/>
        <w:spacing w:before="100" w:beforeAutospacing="1" w:after="100" w:afterAutospacing="1"/>
        <w:jc w:val="center"/>
        <w:rPr>
          <w:b/>
          <w:color w:val="7030A0"/>
        </w:rPr>
      </w:pPr>
      <w:r w:rsidRPr="00597B9B">
        <w:rPr>
          <w:b/>
          <w:color w:val="7030A0"/>
        </w:rPr>
        <w:t xml:space="preserve">Pasó por él su fina, su delicada esteva, </w:t>
      </w:r>
      <w:r w:rsidRPr="00597B9B">
        <w:rPr>
          <w:b/>
          <w:color w:val="7030A0"/>
        </w:rPr>
        <w:br/>
        <w:t xml:space="preserve">abriendo surcos donde alojar perfección. </w:t>
      </w:r>
      <w:r w:rsidRPr="00597B9B">
        <w:rPr>
          <w:b/>
          <w:color w:val="7030A0"/>
        </w:rPr>
        <w:br/>
        <w:t>La alba</w:t>
      </w:r>
      <w:r>
        <w:rPr>
          <w:b/>
          <w:color w:val="7030A0"/>
        </w:rPr>
        <w:t>r</w:t>
      </w:r>
      <w:r w:rsidRPr="00597B9B">
        <w:rPr>
          <w:b/>
          <w:color w:val="7030A0"/>
        </w:rPr>
        <w:t xml:space="preserve">da de virtudes de que lento se nieva </w:t>
      </w:r>
      <w:r w:rsidRPr="00597B9B">
        <w:rPr>
          <w:b/>
          <w:color w:val="7030A0"/>
        </w:rPr>
        <w:br/>
        <w:t>es suya. Campesina, ¿no le pides perdón?</w:t>
      </w:r>
    </w:p>
    <w:p w:rsidR="00597B9B" w:rsidRPr="00597B9B" w:rsidRDefault="00597B9B" w:rsidP="00597B9B">
      <w:pPr>
        <w:widowControl/>
        <w:autoSpaceDE/>
        <w:autoSpaceDN/>
        <w:adjustRightInd/>
        <w:spacing w:before="100" w:beforeAutospacing="1" w:after="100" w:afterAutospacing="1"/>
        <w:jc w:val="center"/>
        <w:rPr>
          <w:b/>
          <w:color w:val="7030A0"/>
        </w:rPr>
      </w:pPr>
      <w:r w:rsidRPr="00597B9B">
        <w:rPr>
          <w:b/>
          <w:color w:val="7030A0"/>
        </w:rPr>
        <w:t xml:space="preserve">Daba sombra por una selva su encina hendida </w:t>
      </w:r>
      <w:r w:rsidRPr="00597B9B">
        <w:rPr>
          <w:b/>
          <w:color w:val="7030A0"/>
        </w:rPr>
        <w:br/>
        <w:t xml:space="preserve">el día en que la muerte la convidó a partir. </w:t>
      </w:r>
      <w:r w:rsidRPr="00597B9B">
        <w:rPr>
          <w:b/>
          <w:color w:val="7030A0"/>
        </w:rPr>
        <w:br/>
        <w:t xml:space="preserve">Pensando en que su madre la esperaba dormida, </w:t>
      </w:r>
      <w:r w:rsidRPr="00597B9B">
        <w:rPr>
          <w:b/>
          <w:color w:val="7030A0"/>
        </w:rPr>
        <w:br/>
        <w:t>a La de Ojos Profundos se dio sin resistir.</w:t>
      </w:r>
    </w:p>
    <w:p w:rsidR="00597B9B" w:rsidRPr="00597B9B" w:rsidRDefault="00597B9B" w:rsidP="00597B9B">
      <w:pPr>
        <w:widowControl/>
        <w:autoSpaceDE/>
        <w:autoSpaceDN/>
        <w:adjustRightInd/>
        <w:spacing w:before="100" w:beforeAutospacing="1" w:after="100" w:afterAutospacing="1"/>
        <w:jc w:val="center"/>
        <w:rPr>
          <w:b/>
          <w:color w:val="7030A0"/>
        </w:rPr>
      </w:pPr>
      <w:r w:rsidRPr="00597B9B">
        <w:rPr>
          <w:b/>
          <w:color w:val="7030A0"/>
        </w:rPr>
        <w:t xml:space="preserve">Y en su Dios se ha dormido, como un cojín de luna; </w:t>
      </w:r>
      <w:r w:rsidRPr="00597B9B">
        <w:rPr>
          <w:b/>
          <w:color w:val="7030A0"/>
        </w:rPr>
        <w:br/>
        <w:t xml:space="preserve">almohada de sus sienes, una constelación; </w:t>
      </w:r>
      <w:r w:rsidRPr="00597B9B">
        <w:rPr>
          <w:b/>
          <w:color w:val="7030A0"/>
        </w:rPr>
        <w:br/>
        <w:t xml:space="preserve">canta el Padre para ella sus canciones de cuna </w:t>
      </w:r>
      <w:r w:rsidRPr="00597B9B">
        <w:rPr>
          <w:b/>
          <w:color w:val="7030A0"/>
        </w:rPr>
        <w:br/>
        <w:t>¡y la paz llueve largo sobre su corazón!</w:t>
      </w:r>
    </w:p>
    <w:p w:rsidR="00597B9B" w:rsidRPr="00597B9B" w:rsidRDefault="00597B9B" w:rsidP="00597B9B">
      <w:pPr>
        <w:widowControl/>
        <w:autoSpaceDE/>
        <w:autoSpaceDN/>
        <w:adjustRightInd/>
        <w:spacing w:before="100" w:beforeAutospacing="1" w:after="100" w:afterAutospacing="1"/>
        <w:jc w:val="center"/>
        <w:rPr>
          <w:b/>
          <w:color w:val="7030A0"/>
        </w:rPr>
      </w:pPr>
      <w:r w:rsidRPr="00597B9B">
        <w:rPr>
          <w:b/>
          <w:color w:val="7030A0"/>
        </w:rPr>
        <w:t xml:space="preserve">Como un henchido vaso, traía el alma hecha </w:t>
      </w:r>
      <w:r w:rsidRPr="00597B9B">
        <w:rPr>
          <w:b/>
          <w:color w:val="7030A0"/>
        </w:rPr>
        <w:br/>
        <w:t xml:space="preserve">para volcar aljófares sobre la humanidad; </w:t>
      </w:r>
      <w:r w:rsidRPr="00597B9B">
        <w:rPr>
          <w:b/>
          <w:color w:val="7030A0"/>
        </w:rPr>
        <w:br/>
      </w:r>
      <w:r w:rsidRPr="00597B9B">
        <w:rPr>
          <w:b/>
          <w:color w:val="7030A0"/>
        </w:rPr>
        <w:lastRenderedPageBreak/>
        <w:t xml:space="preserve">y era su vida humana la dilatada brecha </w:t>
      </w:r>
      <w:r w:rsidRPr="00597B9B">
        <w:rPr>
          <w:b/>
          <w:color w:val="7030A0"/>
        </w:rPr>
        <w:br/>
        <w:t>que suele abrirse el Padre para echar claridad.</w:t>
      </w:r>
    </w:p>
    <w:p w:rsidR="00597B9B" w:rsidRPr="00597B9B" w:rsidRDefault="00597B9B" w:rsidP="00597B9B">
      <w:pPr>
        <w:widowControl/>
        <w:autoSpaceDE/>
        <w:autoSpaceDN/>
        <w:adjustRightInd/>
        <w:spacing w:before="100" w:beforeAutospacing="1" w:after="100" w:afterAutospacing="1"/>
        <w:jc w:val="center"/>
        <w:rPr>
          <w:b/>
          <w:color w:val="7030A0"/>
        </w:rPr>
      </w:pPr>
      <w:r w:rsidRPr="00597B9B">
        <w:rPr>
          <w:b/>
          <w:color w:val="7030A0"/>
        </w:rPr>
        <w:t xml:space="preserve">Por eso aún el polvo de sus huesos sustenta </w:t>
      </w:r>
      <w:r w:rsidRPr="00597B9B">
        <w:rPr>
          <w:b/>
          <w:color w:val="7030A0"/>
        </w:rPr>
        <w:br/>
        <w:t xml:space="preserve">púrpura de rosales de violento llamear. </w:t>
      </w:r>
      <w:r w:rsidRPr="00597B9B">
        <w:rPr>
          <w:b/>
          <w:color w:val="7030A0"/>
        </w:rPr>
        <w:br/>
        <w:t xml:space="preserve">¡Y el cuidador de tumbas, como aroma, me cuenta, las </w:t>
      </w:r>
      <w:r w:rsidRPr="00597B9B">
        <w:rPr>
          <w:b/>
          <w:color w:val="7030A0"/>
        </w:rPr>
        <w:br/>
        <w:t>plantas del que huella sus huesos, al pasar!</w:t>
      </w:r>
    </w:p>
    <w:p w:rsidR="00D50A8C" w:rsidRPr="00597B9B" w:rsidRDefault="00D50A8C" w:rsidP="00D50A8C">
      <w:pPr>
        <w:widowControl/>
        <w:autoSpaceDE/>
        <w:autoSpaceDN/>
        <w:adjustRightInd/>
        <w:spacing w:before="100" w:beforeAutospacing="1" w:after="100" w:afterAutospacing="1"/>
        <w:jc w:val="center"/>
        <w:rPr>
          <w:b/>
          <w:color w:val="FF0000"/>
          <w:sz w:val="32"/>
          <w:szCs w:val="32"/>
        </w:rPr>
      </w:pPr>
      <w:r w:rsidRPr="00597B9B">
        <w:rPr>
          <w:b/>
          <w:color w:val="FF0000"/>
          <w:sz w:val="32"/>
          <w:szCs w:val="32"/>
        </w:rPr>
        <w:t>Dios lo quiere</w:t>
      </w:r>
    </w:p>
    <w:p w:rsidR="00D50A8C" w:rsidRDefault="00D50A8C" w:rsidP="00D50A8C">
      <w:pPr>
        <w:widowControl/>
        <w:autoSpaceDE/>
        <w:autoSpaceDN/>
        <w:adjustRightInd/>
        <w:spacing w:before="100" w:beforeAutospacing="1" w:after="100" w:afterAutospacing="1"/>
        <w:rPr>
          <w:rFonts w:ascii="Times New Roman" w:hAnsi="Times New Roman" w:cs="Times New Roman"/>
        </w:rPr>
        <w:sectPr w:rsidR="00D50A8C" w:rsidSect="003525E6">
          <w:pgSz w:w="11906" w:h="16838"/>
          <w:pgMar w:top="720" w:right="720" w:bottom="720" w:left="720" w:header="708" w:footer="708" w:gutter="0"/>
          <w:cols w:space="708"/>
          <w:docGrid w:linePitch="360"/>
        </w:sectPr>
      </w:pPr>
    </w:p>
    <w:p w:rsidR="00D50A8C" w:rsidRPr="00D50A8C" w:rsidRDefault="00D50A8C" w:rsidP="00D50A8C">
      <w:pPr>
        <w:widowControl/>
        <w:autoSpaceDE/>
        <w:autoSpaceDN/>
        <w:adjustRightInd/>
        <w:spacing w:before="100" w:beforeAutospacing="1" w:after="100" w:afterAutospacing="1"/>
        <w:rPr>
          <w:b/>
          <w:color w:val="FF0000"/>
        </w:rPr>
      </w:pPr>
      <w:r w:rsidRPr="00D50A8C">
        <w:rPr>
          <w:b/>
          <w:color w:val="FF0000"/>
        </w:rPr>
        <w:lastRenderedPageBreak/>
        <w:t xml:space="preserve">I </w:t>
      </w:r>
      <w:r w:rsidRPr="00D50A8C">
        <w:rPr>
          <w:b/>
          <w:color w:val="FF0000"/>
        </w:rPr>
        <w:br/>
        <w:t xml:space="preserve">La tierra se hace madrastra </w:t>
      </w:r>
      <w:r w:rsidRPr="00D50A8C">
        <w:rPr>
          <w:b/>
          <w:color w:val="FF0000"/>
        </w:rPr>
        <w:br/>
        <w:t xml:space="preserve">si tu alma vende a mi alma. </w:t>
      </w:r>
      <w:r w:rsidRPr="00D50A8C">
        <w:rPr>
          <w:b/>
          <w:color w:val="FF0000"/>
        </w:rPr>
        <w:br/>
        <w:t xml:space="preserve">Llevan un escalofrío </w:t>
      </w:r>
      <w:r w:rsidRPr="00D50A8C">
        <w:rPr>
          <w:b/>
          <w:color w:val="FF0000"/>
        </w:rPr>
        <w:br/>
        <w:t xml:space="preserve">de tribulación las aguas. </w:t>
      </w:r>
      <w:r w:rsidRPr="00D50A8C">
        <w:rPr>
          <w:b/>
          <w:color w:val="FF0000"/>
        </w:rPr>
        <w:br/>
        <w:t xml:space="preserve">El mundo fue más hermoso </w:t>
      </w:r>
      <w:r w:rsidRPr="00D50A8C">
        <w:rPr>
          <w:b/>
          <w:color w:val="FF0000"/>
        </w:rPr>
        <w:br/>
        <w:t xml:space="preserve">desde que me hiciste aliada, </w:t>
      </w:r>
      <w:r w:rsidRPr="00D50A8C">
        <w:rPr>
          <w:b/>
          <w:color w:val="FF0000"/>
        </w:rPr>
        <w:br/>
        <w:t xml:space="preserve">cuando junto de un espino </w:t>
      </w:r>
      <w:r w:rsidRPr="00D50A8C">
        <w:rPr>
          <w:b/>
          <w:color w:val="FF0000"/>
        </w:rPr>
        <w:br/>
        <w:t xml:space="preserve">nos quedamos sin palabras </w:t>
      </w:r>
      <w:r w:rsidRPr="00D50A8C">
        <w:rPr>
          <w:b/>
          <w:color w:val="FF0000"/>
        </w:rPr>
        <w:br/>
        <w:t xml:space="preserve">¡y el amor como el espino </w:t>
      </w:r>
      <w:r w:rsidRPr="00D50A8C">
        <w:rPr>
          <w:b/>
          <w:color w:val="FF0000"/>
        </w:rPr>
        <w:br/>
        <w:t xml:space="preserve">nos traspasó de fragancia! </w:t>
      </w:r>
      <w:r w:rsidRPr="00D50A8C">
        <w:rPr>
          <w:b/>
          <w:color w:val="FF0000"/>
        </w:rPr>
        <w:br/>
      </w:r>
      <w:r w:rsidRPr="00D50A8C">
        <w:rPr>
          <w:b/>
          <w:color w:val="FF0000"/>
        </w:rPr>
        <w:br/>
        <w:t xml:space="preserve">Pero te va a brotar víboras </w:t>
      </w:r>
      <w:r w:rsidRPr="00D50A8C">
        <w:rPr>
          <w:b/>
          <w:color w:val="FF0000"/>
        </w:rPr>
        <w:br/>
        <w:t xml:space="preserve">la tierra si vendes mi alma; </w:t>
      </w:r>
      <w:r w:rsidRPr="00D50A8C">
        <w:rPr>
          <w:b/>
          <w:color w:val="FF0000"/>
        </w:rPr>
        <w:br/>
        <w:t xml:space="preserve">baldías del hijo, rompo </w:t>
      </w:r>
      <w:r w:rsidRPr="00D50A8C">
        <w:rPr>
          <w:b/>
          <w:color w:val="FF0000"/>
        </w:rPr>
        <w:br/>
        <w:t xml:space="preserve">mis rodillas desoladas. </w:t>
      </w:r>
      <w:r w:rsidRPr="00D50A8C">
        <w:rPr>
          <w:b/>
          <w:color w:val="FF0000"/>
        </w:rPr>
        <w:br/>
        <w:t xml:space="preserve">Se apaga Cristo en mi pecho </w:t>
      </w:r>
      <w:r w:rsidRPr="00D50A8C">
        <w:rPr>
          <w:b/>
          <w:color w:val="FF0000"/>
        </w:rPr>
        <w:br/>
        <w:t xml:space="preserve">¡y la puerta de mi casa </w:t>
      </w:r>
      <w:r w:rsidRPr="00D50A8C">
        <w:rPr>
          <w:b/>
          <w:color w:val="FF0000"/>
        </w:rPr>
        <w:br/>
        <w:t xml:space="preserve">quiebra la mano al mendigo </w:t>
      </w:r>
      <w:r w:rsidRPr="00D50A8C">
        <w:rPr>
          <w:b/>
          <w:color w:val="FF0000"/>
        </w:rPr>
        <w:br/>
        <w:t xml:space="preserve">y avienta a la atribulada! </w:t>
      </w:r>
      <w:r w:rsidRPr="00D50A8C">
        <w:rPr>
          <w:b/>
          <w:color w:val="FF0000"/>
        </w:rPr>
        <w:br/>
      </w:r>
      <w:r w:rsidRPr="00D50A8C">
        <w:rPr>
          <w:b/>
          <w:color w:val="FF0000"/>
        </w:rPr>
        <w:br/>
        <w:t xml:space="preserve">II </w:t>
      </w:r>
      <w:r w:rsidRPr="00D50A8C">
        <w:rPr>
          <w:b/>
          <w:color w:val="FF0000"/>
        </w:rPr>
        <w:br/>
        <w:t xml:space="preserve">Beso que tu boca entregue </w:t>
      </w:r>
      <w:r w:rsidRPr="00D50A8C">
        <w:rPr>
          <w:b/>
          <w:color w:val="FF0000"/>
        </w:rPr>
        <w:br/>
        <w:t xml:space="preserve">a mis oídos alcanza, </w:t>
      </w:r>
      <w:r w:rsidRPr="00D50A8C">
        <w:rPr>
          <w:b/>
          <w:color w:val="FF0000"/>
        </w:rPr>
        <w:br/>
        <w:t xml:space="preserve">porque las grutas profundas </w:t>
      </w:r>
      <w:r w:rsidRPr="00D50A8C">
        <w:rPr>
          <w:b/>
          <w:color w:val="FF0000"/>
        </w:rPr>
        <w:br/>
        <w:t xml:space="preserve">me devuelven tus palabras. </w:t>
      </w:r>
      <w:r w:rsidRPr="00D50A8C">
        <w:rPr>
          <w:b/>
          <w:color w:val="FF0000"/>
        </w:rPr>
        <w:br/>
        <w:t xml:space="preserve">El polvo de los senderos </w:t>
      </w:r>
      <w:r w:rsidRPr="00D50A8C">
        <w:rPr>
          <w:b/>
          <w:color w:val="FF0000"/>
        </w:rPr>
        <w:br/>
        <w:t xml:space="preserve">guarda el olor de tus plantas </w:t>
      </w:r>
      <w:r w:rsidRPr="00D50A8C">
        <w:rPr>
          <w:b/>
          <w:color w:val="FF0000"/>
        </w:rPr>
        <w:br/>
        <w:t xml:space="preserve">y oteándolas como un ciervo, </w:t>
      </w:r>
      <w:r w:rsidRPr="00D50A8C">
        <w:rPr>
          <w:b/>
          <w:color w:val="FF0000"/>
        </w:rPr>
        <w:br/>
        <w:t xml:space="preserve">te sigo por las montañas... </w:t>
      </w:r>
      <w:r w:rsidRPr="00D50A8C">
        <w:rPr>
          <w:b/>
          <w:color w:val="FF0000"/>
        </w:rPr>
        <w:br/>
        <w:t xml:space="preserve">A la que tú ames, las nubes </w:t>
      </w:r>
      <w:r w:rsidRPr="00D50A8C">
        <w:rPr>
          <w:b/>
          <w:color w:val="FF0000"/>
        </w:rPr>
        <w:br/>
        <w:t xml:space="preserve">la pintan sobre mi casa. </w:t>
      </w:r>
      <w:r w:rsidRPr="00D50A8C">
        <w:rPr>
          <w:b/>
          <w:color w:val="FF0000"/>
        </w:rPr>
        <w:br/>
        <w:t xml:space="preserve">Ve cual ladrón a besarla </w:t>
      </w:r>
      <w:r w:rsidRPr="00D50A8C">
        <w:rPr>
          <w:b/>
          <w:color w:val="FF0000"/>
        </w:rPr>
        <w:br/>
        <w:t xml:space="preserve">de la tierra en las entrañas; </w:t>
      </w:r>
      <w:r w:rsidRPr="00D50A8C">
        <w:rPr>
          <w:b/>
          <w:color w:val="FF0000"/>
        </w:rPr>
        <w:br/>
        <w:t xml:space="preserve">que, cuando el rostro le alces, </w:t>
      </w:r>
      <w:r w:rsidRPr="00D50A8C">
        <w:rPr>
          <w:b/>
          <w:color w:val="FF0000"/>
        </w:rPr>
        <w:br/>
        <w:t xml:space="preserve">hallas mi cara con lágrimas. </w:t>
      </w:r>
      <w:r w:rsidRPr="00D50A8C">
        <w:rPr>
          <w:b/>
          <w:color w:val="FF0000"/>
        </w:rPr>
        <w:br/>
      </w:r>
      <w:r w:rsidRPr="00D50A8C">
        <w:rPr>
          <w:b/>
          <w:color w:val="FF0000"/>
        </w:rPr>
        <w:lastRenderedPageBreak/>
        <w:br/>
        <w:t xml:space="preserve">III </w:t>
      </w:r>
      <w:r w:rsidRPr="00D50A8C">
        <w:rPr>
          <w:b/>
          <w:color w:val="FF0000"/>
        </w:rPr>
        <w:br/>
      </w:r>
      <w:r w:rsidRPr="00D50A8C">
        <w:rPr>
          <w:b/>
          <w:color w:val="FF0000"/>
        </w:rPr>
        <w:br/>
        <w:t xml:space="preserve">Dios no quiere que tu tengas </w:t>
      </w:r>
      <w:r w:rsidRPr="00D50A8C">
        <w:rPr>
          <w:b/>
          <w:color w:val="FF0000"/>
        </w:rPr>
        <w:br/>
        <w:t xml:space="preserve">sol si conmigo no marchas; </w:t>
      </w:r>
      <w:r w:rsidRPr="00D50A8C">
        <w:rPr>
          <w:b/>
          <w:color w:val="FF0000"/>
        </w:rPr>
        <w:br/>
        <w:t xml:space="preserve">Dios no quiere que tu bebas </w:t>
      </w:r>
      <w:r w:rsidRPr="00D50A8C">
        <w:rPr>
          <w:b/>
          <w:color w:val="FF0000"/>
        </w:rPr>
        <w:br/>
        <w:t xml:space="preserve">si yo no tiemblo en tu agua; </w:t>
      </w:r>
      <w:r w:rsidRPr="00D50A8C">
        <w:rPr>
          <w:b/>
          <w:color w:val="FF0000"/>
        </w:rPr>
        <w:br/>
        <w:t xml:space="preserve">no consiente que te duermas </w:t>
      </w:r>
      <w:r w:rsidRPr="00D50A8C">
        <w:rPr>
          <w:b/>
          <w:color w:val="FF0000"/>
        </w:rPr>
        <w:br/>
        <w:t xml:space="preserve">sino en mi trenza ahuecada. </w:t>
      </w:r>
      <w:r w:rsidRPr="00D50A8C">
        <w:rPr>
          <w:b/>
          <w:color w:val="FF0000"/>
        </w:rPr>
        <w:br/>
      </w:r>
      <w:r w:rsidRPr="00D50A8C">
        <w:rPr>
          <w:b/>
          <w:color w:val="FF0000"/>
        </w:rPr>
        <w:br/>
        <w:t xml:space="preserve">IV </w:t>
      </w:r>
      <w:r w:rsidRPr="00D50A8C">
        <w:rPr>
          <w:b/>
          <w:color w:val="FF0000"/>
        </w:rPr>
        <w:br/>
      </w:r>
      <w:r w:rsidRPr="00D50A8C">
        <w:rPr>
          <w:b/>
          <w:color w:val="FF0000"/>
        </w:rPr>
        <w:br/>
        <w:t xml:space="preserve">Si te vas, hasta en los musgos </w:t>
      </w:r>
      <w:r w:rsidRPr="00D50A8C">
        <w:rPr>
          <w:b/>
          <w:color w:val="FF0000"/>
        </w:rPr>
        <w:br/>
        <w:t xml:space="preserve">del camino rompes mi alma; </w:t>
      </w:r>
      <w:r w:rsidRPr="00D50A8C">
        <w:rPr>
          <w:b/>
          <w:color w:val="FF0000"/>
        </w:rPr>
        <w:br/>
        <w:t xml:space="preserve">te muerden la sed y el hambre </w:t>
      </w:r>
      <w:r w:rsidRPr="00D50A8C">
        <w:rPr>
          <w:b/>
          <w:color w:val="FF0000"/>
        </w:rPr>
        <w:br/>
        <w:t xml:space="preserve">en todo monte o llamada </w:t>
      </w:r>
      <w:r w:rsidRPr="00D50A8C">
        <w:rPr>
          <w:b/>
          <w:color w:val="FF0000"/>
        </w:rPr>
        <w:br/>
        <w:t xml:space="preserve">y en cualquier país las tardes </w:t>
      </w:r>
      <w:r w:rsidRPr="00D50A8C">
        <w:rPr>
          <w:b/>
          <w:color w:val="FF0000"/>
        </w:rPr>
        <w:br/>
        <w:t xml:space="preserve">con sangre serán mis llagas. </w:t>
      </w:r>
      <w:r w:rsidRPr="00D50A8C">
        <w:rPr>
          <w:b/>
          <w:color w:val="FF0000"/>
        </w:rPr>
        <w:br/>
        <w:t xml:space="preserve">Y destilo de tu lengua </w:t>
      </w:r>
      <w:r w:rsidRPr="00D50A8C">
        <w:rPr>
          <w:b/>
          <w:color w:val="FF0000"/>
        </w:rPr>
        <w:br/>
        <w:t xml:space="preserve">aunque a otra mujer llamaras, </w:t>
      </w:r>
      <w:r w:rsidRPr="00D50A8C">
        <w:rPr>
          <w:b/>
          <w:color w:val="FF0000"/>
        </w:rPr>
        <w:br/>
        <w:t xml:space="preserve">y me clavo como un dejo </w:t>
      </w:r>
      <w:r w:rsidRPr="00D50A8C">
        <w:rPr>
          <w:b/>
          <w:color w:val="FF0000"/>
        </w:rPr>
        <w:br/>
        <w:t xml:space="preserve">de salmuera en tu garganta; </w:t>
      </w:r>
      <w:r w:rsidRPr="00D50A8C">
        <w:rPr>
          <w:b/>
          <w:color w:val="FF0000"/>
        </w:rPr>
        <w:br/>
        <w:t xml:space="preserve">y odies, o cantes, o ansíes, </w:t>
      </w:r>
      <w:r w:rsidRPr="00D50A8C">
        <w:rPr>
          <w:b/>
          <w:color w:val="FF0000"/>
        </w:rPr>
        <w:br/>
        <w:t xml:space="preserve">¡por mí solamente clamas! </w:t>
      </w:r>
      <w:r w:rsidRPr="00D50A8C">
        <w:rPr>
          <w:b/>
          <w:color w:val="FF0000"/>
        </w:rPr>
        <w:br/>
      </w:r>
      <w:r w:rsidRPr="00D50A8C">
        <w:rPr>
          <w:b/>
          <w:color w:val="FF0000"/>
        </w:rPr>
        <w:br/>
        <w:t xml:space="preserve">V </w:t>
      </w:r>
      <w:r w:rsidRPr="00D50A8C">
        <w:rPr>
          <w:b/>
          <w:color w:val="FF0000"/>
        </w:rPr>
        <w:br/>
      </w:r>
      <w:r w:rsidRPr="00D50A8C">
        <w:rPr>
          <w:b/>
          <w:color w:val="FF0000"/>
        </w:rPr>
        <w:br/>
        <w:t xml:space="preserve">Si te vas y mueres lejos, </w:t>
      </w:r>
      <w:r w:rsidRPr="00D50A8C">
        <w:rPr>
          <w:b/>
          <w:color w:val="FF0000"/>
        </w:rPr>
        <w:br/>
        <w:t xml:space="preserve">tendrás la mano ahuecada </w:t>
      </w:r>
      <w:r w:rsidRPr="00D50A8C">
        <w:rPr>
          <w:b/>
          <w:color w:val="FF0000"/>
        </w:rPr>
        <w:br/>
        <w:t xml:space="preserve">diez años bajo la tierra </w:t>
      </w:r>
      <w:r w:rsidRPr="00D50A8C">
        <w:rPr>
          <w:b/>
          <w:color w:val="FF0000"/>
        </w:rPr>
        <w:br/>
        <w:t xml:space="preserve">para recibir mis lágrimas, </w:t>
      </w:r>
      <w:r w:rsidRPr="00D50A8C">
        <w:rPr>
          <w:b/>
          <w:color w:val="FF0000"/>
        </w:rPr>
        <w:br/>
        <w:t xml:space="preserve">sintiendo cómo te tiemblan </w:t>
      </w:r>
      <w:r w:rsidRPr="00D50A8C">
        <w:rPr>
          <w:b/>
          <w:color w:val="FF0000"/>
        </w:rPr>
        <w:br/>
        <w:t xml:space="preserve">las carnes atribuladas, </w:t>
      </w:r>
      <w:r w:rsidRPr="00D50A8C">
        <w:rPr>
          <w:b/>
          <w:color w:val="FF0000"/>
        </w:rPr>
        <w:br/>
        <w:t xml:space="preserve">¡hasta que te espolvoreen </w:t>
      </w:r>
      <w:r w:rsidRPr="00D50A8C">
        <w:rPr>
          <w:b/>
          <w:color w:val="FF0000"/>
        </w:rPr>
        <w:br/>
        <w:t>mis huesos sobre la cara!</w:t>
      </w:r>
    </w:p>
    <w:p w:rsidR="00D50A8C" w:rsidRDefault="00D50A8C" w:rsidP="00D50A8C">
      <w:pPr>
        <w:widowControl/>
        <w:autoSpaceDE/>
        <w:autoSpaceDN/>
        <w:adjustRightInd/>
        <w:spacing w:before="100" w:beforeAutospacing="1" w:after="100" w:afterAutospacing="1"/>
        <w:jc w:val="center"/>
        <w:rPr>
          <w:b/>
          <w:color w:val="FF0000"/>
        </w:rPr>
        <w:sectPr w:rsidR="00D50A8C" w:rsidSect="00D50A8C">
          <w:type w:val="continuous"/>
          <w:pgSz w:w="11906" w:h="16838"/>
          <w:pgMar w:top="720" w:right="720" w:bottom="720" w:left="720" w:header="708" w:footer="708" w:gutter="0"/>
          <w:cols w:num="2" w:space="708"/>
          <w:docGrid w:linePitch="360"/>
        </w:sectPr>
      </w:pPr>
    </w:p>
    <w:p w:rsidR="00D50A8C" w:rsidRPr="00A83F09" w:rsidRDefault="00D50A8C" w:rsidP="00A83F09">
      <w:pPr>
        <w:jc w:val="center"/>
        <w:rPr>
          <w:b/>
          <w:szCs w:val="36"/>
        </w:rPr>
      </w:pPr>
    </w:p>
    <w:sectPr w:rsidR="00D50A8C" w:rsidRPr="00A83F09" w:rsidSect="00D50A8C">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3"/>
  </w:num>
  <w:num w:numId="3">
    <w:abstractNumId w:val="13"/>
  </w:num>
  <w:num w:numId="4">
    <w:abstractNumId w:val="11"/>
  </w:num>
  <w:num w:numId="5">
    <w:abstractNumId w:val="9"/>
  </w:num>
  <w:num w:numId="6">
    <w:abstractNumId w:val="15"/>
  </w:num>
  <w:num w:numId="7">
    <w:abstractNumId w:val="14"/>
  </w:num>
  <w:num w:numId="8">
    <w:abstractNumId w:val="1"/>
  </w:num>
  <w:num w:numId="9">
    <w:abstractNumId w:val="7"/>
  </w:num>
  <w:num w:numId="10">
    <w:abstractNumId w:val="2"/>
  </w:num>
  <w:num w:numId="11">
    <w:abstractNumId w:val="17"/>
  </w:num>
  <w:num w:numId="12">
    <w:abstractNumId w:val="0"/>
  </w:num>
  <w:num w:numId="13">
    <w:abstractNumId w:val="20"/>
  </w:num>
  <w:num w:numId="14">
    <w:abstractNumId w:val="22"/>
  </w:num>
  <w:num w:numId="15">
    <w:abstractNumId w:val="16"/>
  </w:num>
  <w:num w:numId="16">
    <w:abstractNumId w:val="3"/>
  </w:num>
  <w:num w:numId="17">
    <w:abstractNumId w:val="12"/>
  </w:num>
  <w:num w:numId="18">
    <w:abstractNumId w:val="21"/>
  </w:num>
  <w:num w:numId="19">
    <w:abstractNumId w:val="10"/>
  </w:num>
  <w:num w:numId="20">
    <w:abstractNumId w:val="8"/>
  </w:num>
  <w:num w:numId="21">
    <w:abstractNumId w:val="6"/>
  </w:num>
  <w:num w:numId="22">
    <w:abstractNumId w:val="4"/>
  </w:num>
  <w:num w:numId="23">
    <w:abstractNumId w:val="19"/>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46500"/>
    <w:rsid w:val="00053CB1"/>
    <w:rsid w:val="000769D5"/>
    <w:rsid w:val="000824EF"/>
    <w:rsid w:val="00084B19"/>
    <w:rsid w:val="000E21C0"/>
    <w:rsid w:val="00114511"/>
    <w:rsid w:val="00131759"/>
    <w:rsid w:val="00136170"/>
    <w:rsid w:val="00143E69"/>
    <w:rsid w:val="00151A2E"/>
    <w:rsid w:val="00151FA3"/>
    <w:rsid w:val="0016415A"/>
    <w:rsid w:val="00187680"/>
    <w:rsid w:val="00194A17"/>
    <w:rsid w:val="001A1E16"/>
    <w:rsid w:val="001B0794"/>
    <w:rsid w:val="001B7720"/>
    <w:rsid w:val="001C2369"/>
    <w:rsid w:val="001C648D"/>
    <w:rsid w:val="001D2B60"/>
    <w:rsid w:val="001D33A6"/>
    <w:rsid w:val="001F5B33"/>
    <w:rsid w:val="00204428"/>
    <w:rsid w:val="002045DD"/>
    <w:rsid w:val="0020686B"/>
    <w:rsid w:val="00207C57"/>
    <w:rsid w:val="0023300D"/>
    <w:rsid w:val="002348A9"/>
    <w:rsid w:val="00244701"/>
    <w:rsid w:val="00257D28"/>
    <w:rsid w:val="00275B8C"/>
    <w:rsid w:val="0028296F"/>
    <w:rsid w:val="00292C54"/>
    <w:rsid w:val="002A1FB2"/>
    <w:rsid w:val="002D0ED6"/>
    <w:rsid w:val="002D58B4"/>
    <w:rsid w:val="002D5929"/>
    <w:rsid w:val="002E3C95"/>
    <w:rsid w:val="002E543C"/>
    <w:rsid w:val="002F02E8"/>
    <w:rsid w:val="002F63D1"/>
    <w:rsid w:val="002F696E"/>
    <w:rsid w:val="00302C51"/>
    <w:rsid w:val="00311F71"/>
    <w:rsid w:val="00312AE6"/>
    <w:rsid w:val="00337400"/>
    <w:rsid w:val="00351674"/>
    <w:rsid w:val="003525E6"/>
    <w:rsid w:val="00365A58"/>
    <w:rsid w:val="00381057"/>
    <w:rsid w:val="003823D0"/>
    <w:rsid w:val="00397FDC"/>
    <w:rsid w:val="003B00B3"/>
    <w:rsid w:val="003B1330"/>
    <w:rsid w:val="003B721F"/>
    <w:rsid w:val="003C62F4"/>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97B9B"/>
    <w:rsid w:val="005A1F5F"/>
    <w:rsid w:val="005A70BF"/>
    <w:rsid w:val="005C2CAB"/>
    <w:rsid w:val="005E1EF7"/>
    <w:rsid w:val="005F4F7A"/>
    <w:rsid w:val="00603E88"/>
    <w:rsid w:val="00604742"/>
    <w:rsid w:val="006113E5"/>
    <w:rsid w:val="0062125D"/>
    <w:rsid w:val="006300FF"/>
    <w:rsid w:val="0063428D"/>
    <w:rsid w:val="006417DB"/>
    <w:rsid w:val="00642F7A"/>
    <w:rsid w:val="006569D3"/>
    <w:rsid w:val="00665971"/>
    <w:rsid w:val="00671510"/>
    <w:rsid w:val="00694684"/>
    <w:rsid w:val="006A0F30"/>
    <w:rsid w:val="006A110E"/>
    <w:rsid w:val="006B057E"/>
    <w:rsid w:val="006B6134"/>
    <w:rsid w:val="006B700D"/>
    <w:rsid w:val="006D1E57"/>
    <w:rsid w:val="006D37BC"/>
    <w:rsid w:val="006E0D1A"/>
    <w:rsid w:val="006F2B54"/>
    <w:rsid w:val="006F42C9"/>
    <w:rsid w:val="006F47CC"/>
    <w:rsid w:val="00705128"/>
    <w:rsid w:val="00710373"/>
    <w:rsid w:val="00714886"/>
    <w:rsid w:val="00715890"/>
    <w:rsid w:val="007300E0"/>
    <w:rsid w:val="00735486"/>
    <w:rsid w:val="007563DA"/>
    <w:rsid w:val="00765B53"/>
    <w:rsid w:val="00766066"/>
    <w:rsid w:val="007C2603"/>
    <w:rsid w:val="007C2F70"/>
    <w:rsid w:val="007C5650"/>
    <w:rsid w:val="007D3B1D"/>
    <w:rsid w:val="007E3C2D"/>
    <w:rsid w:val="00811DF0"/>
    <w:rsid w:val="008140CD"/>
    <w:rsid w:val="008438E6"/>
    <w:rsid w:val="00864A6E"/>
    <w:rsid w:val="008745FF"/>
    <w:rsid w:val="00875BF4"/>
    <w:rsid w:val="00877125"/>
    <w:rsid w:val="008814C2"/>
    <w:rsid w:val="0088171E"/>
    <w:rsid w:val="00882718"/>
    <w:rsid w:val="00891547"/>
    <w:rsid w:val="008C0873"/>
    <w:rsid w:val="008C2C96"/>
    <w:rsid w:val="008D3A88"/>
    <w:rsid w:val="008F38EC"/>
    <w:rsid w:val="00907741"/>
    <w:rsid w:val="00912D1B"/>
    <w:rsid w:val="00932F3D"/>
    <w:rsid w:val="0094729A"/>
    <w:rsid w:val="009543DE"/>
    <w:rsid w:val="00957E74"/>
    <w:rsid w:val="009672FE"/>
    <w:rsid w:val="00967547"/>
    <w:rsid w:val="0097418F"/>
    <w:rsid w:val="00977BF9"/>
    <w:rsid w:val="009B7B26"/>
    <w:rsid w:val="009B7D31"/>
    <w:rsid w:val="009D14C7"/>
    <w:rsid w:val="009E19CE"/>
    <w:rsid w:val="009E19D3"/>
    <w:rsid w:val="009E3A8C"/>
    <w:rsid w:val="009F61EB"/>
    <w:rsid w:val="00A06EB1"/>
    <w:rsid w:val="00A21552"/>
    <w:rsid w:val="00A31A8E"/>
    <w:rsid w:val="00A33716"/>
    <w:rsid w:val="00A50E8A"/>
    <w:rsid w:val="00A61777"/>
    <w:rsid w:val="00A64DDD"/>
    <w:rsid w:val="00A701AB"/>
    <w:rsid w:val="00A76AD1"/>
    <w:rsid w:val="00A83259"/>
    <w:rsid w:val="00A83F09"/>
    <w:rsid w:val="00A92197"/>
    <w:rsid w:val="00A94500"/>
    <w:rsid w:val="00AC4584"/>
    <w:rsid w:val="00AC7057"/>
    <w:rsid w:val="00AD6E3E"/>
    <w:rsid w:val="00AE1375"/>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C07869"/>
    <w:rsid w:val="00C157BE"/>
    <w:rsid w:val="00C17FDD"/>
    <w:rsid w:val="00C221B9"/>
    <w:rsid w:val="00C2334E"/>
    <w:rsid w:val="00C235F4"/>
    <w:rsid w:val="00C236E9"/>
    <w:rsid w:val="00C303C9"/>
    <w:rsid w:val="00C30B85"/>
    <w:rsid w:val="00C32C0D"/>
    <w:rsid w:val="00C32DE8"/>
    <w:rsid w:val="00C4286E"/>
    <w:rsid w:val="00C5044E"/>
    <w:rsid w:val="00C561AD"/>
    <w:rsid w:val="00C56A00"/>
    <w:rsid w:val="00C75F56"/>
    <w:rsid w:val="00C76082"/>
    <w:rsid w:val="00C8025A"/>
    <w:rsid w:val="00C83EE7"/>
    <w:rsid w:val="00C939EF"/>
    <w:rsid w:val="00C93C72"/>
    <w:rsid w:val="00C9486F"/>
    <w:rsid w:val="00C94D01"/>
    <w:rsid w:val="00C958A3"/>
    <w:rsid w:val="00C97144"/>
    <w:rsid w:val="00CB2A49"/>
    <w:rsid w:val="00CC53B3"/>
    <w:rsid w:val="00CD2B05"/>
    <w:rsid w:val="00CE5AFD"/>
    <w:rsid w:val="00CF1A50"/>
    <w:rsid w:val="00CF2346"/>
    <w:rsid w:val="00D17682"/>
    <w:rsid w:val="00D23103"/>
    <w:rsid w:val="00D26931"/>
    <w:rsid w:val="00D31461"/>
    <w:rsid w:val="00D319C6"/>
    <w:rsid w:val="00D37567"/>
    <w:rsid w:val="00D42E5A"/>
    <w:rsid w:val="00D50A8C"/>
    <w:rsid w:val="00D54FC8"/>
    <w:rsid w:val="00D70809"/>
    <w:rsid w:val="00D7352F"/>
    <w:rsid w:val="00D82287"/>
    <w:rsid w:val="00D933A8"/>
    <w:rsid w:val="00D94EDB"/>
    <w:rsid w:val="00D979E2"/>
    <w:rsid w:val="00DC04BC"/>
    <w:rsid w:val="00DC07E1"/>
    <w:rsid w:val="00DD3175"/>
    <w:rsid w:val="00DD3D4F"/>
    <w:rsid w:val="00DD6058"/>
    <w:rsid w:val="00DE7CBD"/>
    <w:rsid w:val="00E04A11"/>
    <w:rsid w:val="00E04F47"/>
    <w:rsid w:val="00E154E5"/>
    <w:rsid w:val="00E20C5D"/>
    <w:rsid w:val="00E245B1"/>
    <w:rsid w:val="00E352EB"/>
    <w:rsid w:val="00E3636E"/>
    <w:rsid w:val="00E44B8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E3F66"/>
    <w:rsid w:val="00EE4CA6"/>
    <w:rsid w:val="00F0348B"/>
    <w:rsid w:val="00F2057D"/>
    <w:rsid w:val="00F214E9"/>
    <w:rsid w:val="00F278F5"/>
    <w:rsid w:val="00F36164"/>
    <w:rsid w:val="00F42AD6"/>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0679"/>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5311">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44093953">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5845792">
      <w:bodyDiv w:val="1"/>
      <w:marLeft w:val="0"/>
      <w:marRight w:val="0"/>
      <w:marTop w:val="0"/>
      <w:marBottom w:val="0"/>
      <w:divBdr>
        <w:top w:val="none" w:sz="0" w:space="0" w:color="auto"/>
        <w:left w:val="none" w:sz="0" w:space="0" w:color="auto"/>
        <w:bottom w:val="none" w:sz="0" w:space="0" w:color="auto"/>
        <w:right w:val="none" w:sz="0" w:space="0" w:color="auto"/>
      </w:divBdr>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0556">
      <w:bodyDiv w:val="1"/>
      <w:marLeft w:val="0"/>
      <w:marRight w:val="0"/>
      <w:marTop w:val="0"/>
      <w:marBottom w:val="0"/>
      <w:divBdr>
        <w:top w:val="none" w:sz="0" w:space="0" w:color="auto"/>
        <w:left w:val="none" w:sz="0" w:space="0" w:color="auto"/>
        <w:bottom w:val="none" w:sz="0" w:space="0" w:color="auto"/>
        <w:right w:val="none" w:sz="0" w:space="0" w:color="auto"/>
      </w:divBdr>
      <w:divsChild>
        <w:div w:id="973679995">
          <w:marLeft w:val="0"/>
          <w:marRight w:val="0"/>
          <w:marTop w:val="0"/>
          <w:marBottom w:val="0"/>
          <w:divBdr>
            <w:top w:val="none" w:sz="0" w:space="0" w:color="auto"/>
            <w:left w:val="none" w:sz="0" w:space="0" w:color="auto"/>
            <w:bottom w:val="none" w:sz="0" w:space="0" w:color="auto"/>
            <w:right w:val="none" w:sz="0" w:space="0" w:color="auto"/>
          </w:divBdr>
          <w:divsChild>
            <w:div w:id="1915621292">
              <w:marLeft w:val="0"/>
              <w:marRight w:val="0"/>
              <w:marTop w:val="0"/>
              <w:marBottom w:val="0"/>
              <w:divBdr>
                <w:top w:val="none" w:sz="0" w:space="0" w:color="auto"/>
                <w:left w:val="none" w:sz="0" w:space="0" w:color="auto"/>
                <w:bottom w:val="none" w:sz="0" w:space="0" w:color="auto"/>
                <w:right w:val="none" w:sz="0" w:space="0" w:color="auto"/>
              </w:divBdr>
              <w:divsChild>
                <w:div w:id="1154300495">
                  <w:marLeft w:val="0"/>
                  <w:marRight w:val="0"/>
                  <w:marTop w:val="0"/>
                  <w:marBottom w:val="0"/>
                  <w:divBdr>
                    <w:top w:val="none" w:sz="0" w:space="0" w:color="auto"/>
                    <w:left w:val="none" w:sz="0" w:space="0" w:color="auto"/>
                    <w:bottom w:val="none" w:sz="0" w:space="0" w:color="auto"/>
                    <w:right w:val="none" w:sz="0" w:space="0" w:color="auto"/>
                  </w:divBdr>
                  <w:divsChild>
                    <w:div w:id="1660231043">
                      <w:marLeft w:val="0"/>
                      <w:marRight w:val="0"/>
                      <w:marTop w:val="0"/>
                      <w:marBottom w:val="0"/>
                      <w:divBdr>
                        <w:top w:val="none" w:sz="0" w:space="0" w:color="auto"/>
                        <w:left w:val="none" w:sz="0" w:space="0" w:color="auto"/>
                        <w:bottom w:val="none" w:sz="0" w:space="0" w:color="auto"/>
                        <w:right w:val="none" w:sz="0" w:space="0" w:color="auto"/>
                      </w:divBdr>
                      <w:divsChild>
                        <w:div w:id="1709909255">
                          <w:marLeft w:val="0"/>
                          <w:marRight w:val="0"/>
                          <w:marTop w:val="0"/>
                          <w:marBottom w:val="0"/>
                          <w:divBdr>
                            <w:top w:val="none" w:sz="0" w:space="0" w:color="auto"/>
                            <w:left w:val="none" w:sz="0" w:space="0" w:color="auto"/>
                            <w:bottom w:val="none" w:sz="0" w:space="0" w:color="auto"/>
                            <w:right w:val="none" w:sz="0" w:space="0" w:color="auto"/>
                          </w:divBdr>
                          <w:divsChild>
                            <w:div w:id="407465581">
                              <w:marLeft w:val="0"/>
                              <w:marRight w:val="0"/>
                              <w:marTop w:val="0"/>
                              <w:marBottom w:val="0"/>
                              <w:divBdr>
                                <w:top w:val="none" w:sz="0" w:space="0" w:color="auto"/>
                                <w:left w:val="none" w:sz="0" w:space="0" w:color="auto"/>
                                <w:bottom w:val="none" w:sz="0" w:space="0" w:color="auto"/>
                                <w:right w:val="none" w:sz="0" w:space="0" w:color="auto"/>
                              </w:divBdr>
                            </w:div>
                          </w:divsChild>
                        </w:div>
                        <w:div w:id="1045642430">
                          <w:marLeft w:val="0"/>
                          <w:marRight w:val="0"/>
                          <w:marTop w:val="0"/>
                          <w:marBottom w:val="0"/>
                          <w:divBdr>
                            <w:top w:val="none" w:sz="0" w:space="0" w:color="auto"/>
                            <w:left w:val="none" w:sz="0" w:space="0" w:color="auto"/>
                            <w:bottom w:val="none" w:sz="0" w:space="0" w:color="auto"/>
                            <w:right w:val="none" w:sz="0" w:space="0" w:color="auto"/>
                          </w:divBdr>
                          <w:divsChild>
                            <w:div w:id="484930947">
                              <w:marLeft w:val="0"/>
                              <w:marRight w:val="0"/>
                              <w:marTop w:val="0"/>
                              <w:marBottom w:val="0"/>
                              <w:divBdr>
                                <w:top w:val="none" w:sz="0" w:space="0" w:color="auto"/>
                                <w:left w:val="none" w:sz="0" w:space="0" w:color="auto"/>
                                <w:bottom w:val="none" w:sz="0" w:space="0" w:color="auto"/>
                                <w:right w:val="none" w:sz="0" w:space="0" w:color="auto"/>
                              </w:divBdr>
                            </w:div>
                            <w:div w:id="13370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879496">
          <w:marLeft w:val="0"/>
          <w:marRight w:val="0"/>
          <w:marTop w:val="0"/>
          <w:marBottom w:val="0"/>
          <w:divBdr>
            <w:top w:val="none" w:sz="0" w:space="0" w:color="auto"/>
            <w:left w:val="none" w:sz="0" w:space="0" w:color="auto"/>
            <w:bottom w:val="none" w:sz="0" w:space="0" w:color="auto"/>
            <w:right w:val="none" w:sz="0" w:space="0" w:color="auto"/>
          </w:divBdr>
          <w:divsChild>
            <w:div w:id="232011279">
              <w:marLeft w:val="0"/>
              <w:marRight w:val="0"/>
              <w:marTop w:val="0"/>
              <w:marBottom w:val="0"/>
              <w:divBdr>
                <w:top w:val="none" w:sz="0" w:space="0" w:color="auto"/>
                <w:left w:val="none" w:sz="0" w:space="0" w:color="auto"/>
                <w:bottom w:val="none" w:sz="0" w:space="0" w:color="auto"/>
                <w:right w:val="none" w:sz="0" w:space="0" w:color="auto"/>
              </w:divBdr>
              <w:divsChild>
                <w:div w:id="13367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3123">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679907">
      <w:bodyDiv w:val="1"/>
      <w:marLeft w:val="0"/>
      <w:marRight w:val="0"/>
      <w:marTop w:val="0"/>
      <w:marBottom w:val="0"/>
      <w:divBdr>
        <w:top w:val="none" w:sz="0" w:space="0" w:color="auto"/>
        <w:left w:val="none" w:sz="0" w:space="0" w:color="auto"/>
        <w:bottom w:val="none" w:sz="0" w:space="0" w:color="auto"/>
        <w:right w:val="none" w:sz="0" w:space="0" w:color="auto"/>
      </w:divBdr>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193">
      <w:bodyDiv w:val="1"/>
      <w:marLeft w:val="0"/>
      <w:marRight w:val="0"/>
      <w:marTop w:val="0"/>
      <w:marBottom w:val="0"/>
      <w:divBdr>
        <w:top w:val="none" w:sz="0" w:space="0" w:color="auto"/>
        <w:left w:val="none" w:sz="0" w:space="0" w:color="auto"/>
        <w:bottom w:val="none" w:sz="0" w:space="0" w:color="auto"/>
        <w:right w:val="none" w:sz="0" w:space="0" w:color="auto"/>
      </w:divBdr>
      <w:divsChild>
        <w:div w:id="1407993934">
          <w:marLeft w:val="0"/>
          <w:marRight w:val="0"/>
          <w:marTop w:val="0"/>
          <w:marBottom w:val="0"/>
          <w:divBdr>
            <w:top w:val="none" w:sz="0" w:space="0" w:color="auto"/>
            <w:left w:val="none" w:sz="0" w:space="0" w:color="auto"/>
            <w:bottom w:val="none" w:sz="0" w:space="0" w:color="auto"/>
            <w:right w:val="none" w:sz="0" w:space="0" w:color="auto"/>
          </w:divBdr>
        </w:div>
      </w:divsChild>
    </w:div>
    <w:div w:id="1751006605">
      <w:bodyDiv w:val="1"/>
      <w:marLeft w:val="0"/>
      <w:marRight w:val="0"/>
      <w:marTop w:val="0"/>
      <w:marBottom w:val="0"/>
      <w:divBdr>
        <w:top w:val="none" w:sz="0" w:space="0" w:color="auto"/>
        <w:left w:val="none" w:sz="0" w:space="0" w:color="auto"/>
        <w:bottom w:val="none" w:sz="0" w:space="0" w:color="auto"/>
        <w:right w:val="none" w:sz="0" w:space="0" w:color="auto"/>
      </w:divBdr>
      <w:divsChild>
        <w:div w:id="119497951">
          <w:marLeft w:val="0"/>
          <w:marRight w:val="0"/>
          <w:marTop w:val="0"/>
          <w:marBottom w:val="0"/>
          <w:divBdr>
            <w:top w:val="none" w:sz="0" w:space="0" w:color="auto"/>
            <w:left w:val="none" w:sz="0" w:space="0" w:color="auto"/>
            <w:bottom w:val="none" w:sz="0" w:space="0" w:color="auto"/>
            <w:right w:val="none" w:sz="0" w:space="0" w:color="auto"/>
          </w:divBdr>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842591">
      <w:bodyDiv w:val="1"/>
      <w:marLeft w:val="0"/>
      <w:marRight w:val="0"/>
      <w:marTop w:val="0"/>
      <w:marBottom w:val="0"/>
      <w:divBdr>
        <w:top w:val="none" w:sz="0" w:space="0" w:color="auto"/>
        <w:left w:val="none" w:sz="0" w:space="0" w:color="auto"/>
        <w:bottom w:val="none" w:sz="0" w:space="0" w:color="auto"/>
        <w:right w:val="none" w:sz="0" w:space="0" w:color="auto"/>
      </w:divBdr>
    </w:div>
    <w:div w:id="2137750283">
      <w:bodyDiv w:val="1"/>
      <w:marLeft w:val="0"/>
      <w:marRight w:val="0"/>
      <w:marTop w:val="0"/>
      <w:marBottom w:val="0"/>
      <w:divBdr>
        <w:top w:val="none" w:sz="0" w:space="0" w:color="auto"/>
        <w:left w:val="none" w:sz="0" w:space="0" w:color="auto"/>
        <w:bottom w:val="none" w:sz="0" w:space="0" w:color="auto"/>
        <w:right w:val="none" w:sz="0" w:space="0" w:color="auto"/>
      </w:divBdr>
    </w:div>
    <w:div w:id="21403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Vicu%C3%B1a_(Chile)" TargetMode="External"/><Relationship Id="rId21" Type="http://schemas.openxmlformats.org/officeDocument/2006/relationships/hyperlink" Target="https://es.wikipedia.org/wiki/Mar%C3%ADa_Luisa_Bombal" TargetMode="External"/><Relationship Id="rId42" Type="http://schemas.openxmlformats.org/officeDocument/2006/relationships/hyperlink" Target="https://es.wikipedia.org/wiki/1908" TargetMode="External"/><Relationship Id="rId47" Type="http://schemas.openxmlformats.org/officeDocument/2006/relationships/hyperlink" Target="https://es.wikipedia.org/wiki/Traigu%C3%A9n" TargetMode="External"/><Relationship Id="rId63" Type="http://schemas.openxmlformats.org/officeDocument/2006/relationships/hyperlink" Target="https://es.wikipedia.org/wiki/Liga_de_Naciones" TargetMode="External"/><Relationship Id="rId68" Type="http://schemas.openxmlformats.org/officeDocument/2006/relationships/hyperlink" Target="https://es.wikipedia.org/wiki/Nicaragua" TargetMode="External"/><Relationship Id="rId84" Type="http://schemas.openxmlformats.org/officeDocument/2006/relationships/hyperlink" Target="https://es.wikipedia.org/wiki/Academia_Sueca" TargetMode="External"/><Relationship Id="rId89" Type="http://schemas.openxmlformats.org/officeDocument/2006/relationships/hyperlink" Target="https://es.wikipedia.org/wiki/Nueva_York"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Gonzalo_Rojas" TargetMode="External"/><Relationship Id="rId29" Type="http://schemas.openxmlformats.org/officeDocument/2006/relationships/hyperlink" Target="https://es.wikipedia.org/wiki/Museo_Gabriela_Mistral" TargetMode="External"/><Relationship Id="rId107" Type="http://schemas.openxmlformats.org/officeDocument/2006/relationships/hyperlink" Target="https://es.wikipedia.org/wiki/Editorial_Zig-Zag" TargetMode="External"/><Relationship Id="rId11" Type="http://schemas.openxmlformats.org/officeDocument/2006/relationships/hyperlink" Target="https://es.wikipedia.org/wiki/Enrique_Lihn" TargetMode="External"/><Relationship Id="rId24" Type="http://schemas.openxmlformats.org/officeDocument/2006/relationships/hyperlink" Target="https://es.wikipedia.org/wiki/Pedro_Lemebel" TargetMode="External"/><Relationship Id="rId32" Type="http://schemas.openxmlformats.org/officeDocument/2006/relationships/hyperlink" Target="https://es.wikipedia.org/wiki/Pisco_Elqui" TargetMode="External"/><Relationship Id="rId37" Type="http://schemas.openxmlformats.org/officeDocument/2006/relationships/hyperlink" Target="https://es.wikipedia.org/wiki/Regi%C3%B3n_de_Antofagasta" TargetMode="External"/><Relationship Id="rId40" Type="http://schemas.openxmlformats.org/officeDocument/2006/relationships/hyperlink" Target="https://es.wikipedia.org/wiki/La_Serena_(Chile)" TargetMode="External"/><Relationship Id="rId45" Type="http://schemas.openxmlformats.org/officeDocument/2006/relationships/hyperlink" Target="https://es.wikipedia.org/wiki/Santiago_de_Chile" TargetMode="External"/><Relationship Id="rId53" Type="http://schemas.openxmlformats.org/officeDocument/2006/relationships/hyperlink" Target="https://es.wikipedia.org/wiki/Traigu%C3%A9n" TargetMode="External"/><Relationship Id="rId58" Type="http://schemas.openxmlformats.org/officeDocument/2006/relationships/hyperlink" Target="https://es.wikipedia.org/wiki/Temuco" TargetMode="External"/><Relationship Id="rId66" Type="http://schemas.openxmlformats.org/officeDocument/2006/relationships/hyperlink" Target="https://es.wikipedia.org/wiki/Madrid" TargetMode="External"/><Relationship Id="rId74" Type="http://schemas.openxmlformats.org/officeDocument/2006/relationships/hyperlink" Target="https://es.wikipedia.org/wiki/Pablo_Neruda" TargetMode="External"/><Relationship Id="rId79" Type="http://schemas.openxmlformats.org/officeDocument/2006/relationships/hyperlink" Target="https://es.wikipedia.org/wiki/Juan_Miguel_Godoy_Mendoza" TargetMode="External"/><Relationship Id="rId87" Type="http://schemas.openxmlformats.org/officeDocument/2006/relationships/hyperlink" Target="https://es.wikipedia.org/wiki/Gabriela_Mistral" TargetMode="External"/><Relationship Id="rId102" Type="http://schemas.openxmlformats.org/officeDocument/2006/relationships/hyperlink" Target="https://es.wikipedia.org/wiki/Ricardo_Lagos_Escobar" TargetMode="External"/><Relationship Id="rId110" Type="http://schemas.openxmlformats.org/officeDocument/2006/relationships/image" Target="media/image2.png"/><Relationship Id="rId5" Type="http://schemas.openxmlformats.org/officeDocument/2006/relationships/webSettings" Target="webSettings.xml"/><Relationship Id="rId61" Type="http://schemas.openxmlformats.org/officeDocument/2006/relationships/hyperlink" Target="https://es.wikipedia.org/wiki/Laura_Rodig" TargetMode="External"/><Relationship Id="rId82" Type="http://schemas.openxmlformats.org/officeDocument/2006/relationships/hyperlink" Target="https://es.wikipedia.org/wiki/Gabriela_Mistral" TargetMode="External"/><Relationship Id="rId90" Type="http://schemas.openxmlformats.org/officeDocument/2006/relationships/hyperlink" Target="https://es.wikipedia.org/wiki/Doris_Dana" TargetMode="External"/><Relationship Id="rId95" Type="http://schemas.openxmlformats.org/officeDocument/2006/relationships/hyperlink" Target="https://es.wikipedia.org/wiki/Doctor_honoris_causa" TargetMode="External"/><Relationship Id="rId19" Type="http://schemas.openxmlformats.org/officeDocument/2006/relationships/hyperlink" Target="https://es.wikipedia.org/wiki/Isabel_Allende" TargetMode="External"/><Relationship Id="rId14" Type="http://schemas.openxmlformats.org/officeDocument/2006/relationships/hyperlink" Target="https://es.wikipedia.org/wiki/Nicanor_Parra" TargetMode="External"/><Relationship Id="rId22" Type="http://schemas.openxmlformats.org/officeDocument/2006/relationships/hyperlink" Target="https://es.wikipedia.org/wiki/Jos%C3%A9_Donoso" TargetMode="External"/><Relationship Id="rId27" Type="http://schemas.openxmlformats.org/officeDocument/2006/relationships/hyperlink" Target="https://es.wikipedia.org/wiki/7_de_abril" TargetMode="External"/><Relationship Id="rId30" Type="http://schemas.openxmlformats.org/officeDocument/2006/relationships/hyperlink" Target="https://es.wikipedia.org/wiki/Valle_de_Elqui" TargetMode="External"/><Relationship Id="rId35" Type="http://schemas.openxmlformats.org/officeDocument/2006/relationships/hyperlink" Target="https://es.wikipedia.org/wiki/Diaguita" TargetMode="External"/><Relationship Id="rId43" Type="http://schemas.openxmlformats.org/officeDocument/2006/relationships/hyperlink" Target="https://es.wikipedia.org/wiki/Ovalle" TargetMode="External"/><Relationship Id="rId48" Type="http://schemas.openxmlformats.org/officeDocument/2006/relationships/hyperlink" Target="https://es.wikipedia.org/wiki/Traigu%C3%A9n" TargetMode="External"/><Relationship Id="rId56" Type="http://schemas.openxmlformats.org/officeDocument/2006/relationships/hyperlink" Target="https://es.wikipedia.org/wiki/Los_Andes_(Chile)" TargetMode="External"/><Relationship Id="rId64" Type="http://schemas.openxmlformats.org/officeDocument/2006/relationships/hyperlink" Target="https://es.wikipedia.org/wiki/Sociedad_de_las_Naciones" TargetMode="External"/><Relationship Id="rId69" Type="http://schemas.openxmlformats.org/officeDocument/2006/relationships/hyperlink" Target="https://es.wikipedia.org/wiki/Augusto_Sandino" TargetMode="External"/><Relationship Id="rId77" Type="http://schemas.openxmlformats.org/officeDocument/2006/relationships/hyperlink" Target="https://es.wikipedia.org/wiki/Petr%C3%B3polis" TargetMode="External"/><Relationship Id="rId100" Type="http://schemas.openxmlformats.org/officeDocument/2006/relationships/hyperlink" Target="https://es.wikipedia.org/wiki/C%C3%A1ncer_de_p%C3%A1ncreas" TargetMode="External"/><Relationship Id="rId105" Type="http://schemas.openxmlformats.org/officeDocument/2006/relationships/hyperlink" Target="https://es.wikipedia.org/wiki/Desolaci%C3%B3n" TargetMode="External"/><Relationship Id="rId8" Type="http://schemas.openxmlformats.org/officeDocument/2006/relationships/hyperlink" Target="https://es.wikipedia.org/wiki/Idioma_espa%C3%B1ol" TargetMode="External"/><Relationship Id="rId51" Type="http://schemas.openxmlformats.org/officeDocument/2006/relationships/hyperlink" Target="https://es.wikipedia.org/wiki/Chile" TargetMode="External"/><Relationship Id="rId72" Type="http://schemas.openxmlformats.org/officeDocument/2006/relationships/hyperlink" Target="https://es.wikipedia.org/wiki/Cuba" TargetMode="External"/><Relationship Id="rId80" Type="http://schemas.openxmlformats.org/officeDocument/2006/relationships/hyperlink" Target="https://es.wikipedia.org/wiki/Doris_Dana" TargetMode="External"/><Relationship Id="rId85" Type="http://schemas.openxmlformats.org/officeDocument/2006/relationships/hyperlink" Target="https://es.wikipedia.org/wiki/Los_%C3%81ngeles" TargetMode="External"/><Relationship Id="rId93" Type="http://schemas.openxmlformats.org/officeDocument/2006/relationships/hyperlink" Target="https://es.wikipedia.org/wiki/Gabriela_Mistral" TargetMode="External"/><Relationship Id="rId98" Type="http://schemas.openxmlformats.org/officeDocument/2006/relationships/hyperlink" Target="https://es.wikipedia.org/wiki/Nueva_Orleans" TargetMode="External"/><Relationship Id="rId3" Type="http://schemas.openxmlformats.org/officeDocument/2006/relationships/styles" Target="styles.xml"/><Relationship Id="rId12" Type="http://schemas.openxmlformats.org/officeDocument/2006/relationships/hyperlink" Target="https://es.wikipedia.org/wiki/Gabriela_Mistral" TargetMode="External"/><Relationship Id="rId17" Type="http://schemas.openxmlformats.org/officeDocument/2006/relationships/hyperlink" Target="https://es.wikipedia.org/wiki/Jorge_Teillier" TargetMode="External"/><Relationship Id="rId25" Type="http://schemas.openxmlformats.org/officeDocument/2006/relationships/hyperlink" Target="https://es.wikipedia.org/wiki/Antonio_Sk%C3%A1rmeta" TargetMode="External"/><Relationship Id="rId33" Type="http://schemas.openxmlformats.org/officeDocument/2006/relationships/hyperlink" Target="https://es.wikipedia.org/wiki/Pisco_Elqui" TargetMode="External"/><Relationship Id="rId38" Type="http://schemas.openxmlformats.org/officeDocument/2006/relationships/hyperlink" Target="https://es.wikipedia.org/wiki/1904" TargetMode="External"/><Relationship Id="rId46" Type="http://schemas.openxmlformats.org/officeDocument/2006/relationships/hyperlink" Target="https://es.wikipedia.org/wiki/Instituto_Pedag%C3%B3gico_de_la_Universidad_de_Chile" TargetMode="External"/><Relationship Id="rId59" Type="http://schemas.openxmlformats.org/officeDocument/2006/relationships/hyperlink" Target="https://es.wikipedia.org/wiki/Santiago_de_Chile" TargetMode="External"/><Relationship Id="rId67" Type="http://schemas.openxmlformats.org/officeDocument/2006/relationships/hyperlink" Target="https://es.wikipedia.org/wiki/Puerto_Rico" TargetMode="External"/><Relationship Id="rId103" Type="http://schemas.openxmlformats.org/officeDocument/2006/relationships/hyperlink" Target="https://es.wikipedia.org/wiki/Universidad_de_Chile" TargetMode="External"/><Relationship Id="rId108" Type="http://schemas.openxmlformats.org/officeDocument/2006/relationships/hyperlink" Target="https://es.wikipedia.org/wiki/Sonetos_de_la_muerte" TargetMode="External"/><Relationship Id="rId20" Type="http://schemas.openxmlformats.org/officeDocument/2006/relationships/hyperlink" Target="https://es.wikipedia.org/wiki/Roberto_Bola%C3%B1o" TargetMode="External"/><Relationship Id="rId41" Type="http://schemas.openxmlformats.org/officeDocument/2006/relationships/hyperlink" Target="https://es.wikipedia.org/wiki/El_Coquimbo_(peri%C3%B3dico)" TargetMode="External"/><Relationship Id="rId54" Type="http://schemas.openxmlformats.org/officeDocument/2006/relationships/hyperlink" Target="https://es.wikipedia.org/wiki/Ense%C3%B1anza" TargetMode="External"/><Relationship Id="rId62" Type="http://schemas.openxmlformats.org/officeDocument/2006/relationships/hyperlink" Target="https://es.wikipedia.org/wiki/Jos%C3%A9_Vasconcelos_Calder%C3%B3n" TargetMode="External"/><Relationship Id="rId70" Type="http://schemas.openxmlformats.org/officeDocument/2006/relationships/hyperlink" Target="https://es.wikipedia.org/wiki/Universidad_de_Puerto_Rico" TargetMode="External"/><Relationship Id="rId75" Type="http://schemas.openxmlformats.org/officeDocument/2006/relationships/hyperlink" Target="https://es.wikipedia.org/wiki/Octavio_Paz" TargetMode="External"/><Relationship Id="rId83" Type="http://schemas.openxmlformats.org/officeDocument/2006/relationships/hyperlink" Target="https://es.wikipedia.org/wiki/Premio_Nobel" TargetMode="External"/><Relationship Id="rId88" Type="http://schemas.openxmlformats.org/officeDocument/2006/relationships/hyperlink" Target="https://es.wikipedia.org/wiki/Segunda_Guerra_Mundial" TargetMode="External"/><Relationship Id="rId91" Type="http://schemas.openxmlformats.org/officeDocument/2006/relationships/hyperlink" Target="https://es.wikipedia.org/wiki/1954" TargetMode="External"/><Relationship Id="rId96" Type="http://schemas.openxmlformats.org/officeDocument/2006/relationships/hyperlink" Target="https://es.wikipedia.org/wiki/Universidad_de_Chile"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Pablo_de_Rokha" TargetMode="External"/><Relationship Id="rId23" Type="http://schemas.openxmlformats.org/officeDocument/2006/relationships/hyperlink" Target="https://es.wikipedia.org/wiki/Jorge_Edwards" TargetMode="External"/><Relationship Id="rId28" Type="http://schemas.openxmlformats.org/officeDocument/2006/relationships/hyperlink" Target="https://es.wikipedia.org/wiki/1889" TargetMode="External"/><Relationship Id="rId36" Type="http://schemas.openxmlformats.org/officeDocument/2006/relationships/hyperlink" Target="https://es.wikipedia.org/wiki/Vasca" TargetMode="External"/><Relationship Id="rId49" Type="http://schemas.openxmlformats.org/officeDocument/2006/relationships/hyperlink" Target="https://es.wikipedia.org/wiki/Ense%C3%B1anza_secundaria" TargetMode="External"/><Relationship Id="rId57" Type="http://schemas.openxmlformats.org/officeDocument/2006/relationships/hyperlink" Target="https://es.wikipedia.org/wiki/Punta_Arenas_(comuna)" TargetMode="External"/><Relationship Id="rId106" Type="http://schemas.openxmlformats.org/officeDocument/2006/relationships/hyperlink" Target="https://es.wikipedia.org/wiki/Tala_(libro)" TargetMode="External"/><Relationship Id="rId10" Type="http://schemas.openxmlformats.org/officeDocument/2006/relationships/hyperlink" Target="https://es.wikipedia.org/wiki/Vicente_Huidobro" TargetMode="External"/><Relationship Id="rId31" Type="http://schemas.openxmlformats.org/officeDocument/2006/relationships/hyperlink" Target="https://es.wikipedia.org/wiki/Regi%C3%B3n_de_Coquimbo" TargetMode="External"/><Relationship Id="rId44" Type="http://schemas.openxmlformats.org/officeDocument/2006/relationships/hyperlink" Target="https://es.wikipedia.org/wiki/1910" TargetMode="External"/><Relationship Id="rId52" Type="http://schemas.openxmlformats.org/officeDocument/2006/relationships/hyperlink" Target="https://es.wikipedia.org/wiki/Pueblo_mapuche" TargetMode="External"/><Relationship Id="rId60" Type="http://schemas.openxmlformats.org/officeDocument/2006/relationships/hyperlink" Target="https://es.wikipedia.org/wiki/M%C3%A9xico" TargetMode="External"/><Relationship Id="rId65" Type="http://schemas.openxmlformats.org/officeDocument/2006/relationships/hyperlink" Target="https://es.wikipedia.org/wiki/Ginebra_(Suiza)" TargetMode="External"/><Relationship Id="rId73" Type="http://schemas.openxmlformats.org/officeDocument/2006/relationships/hyperlink" Target="https://es.wikipedia.org/wiki/Am%C3%A9rica_Central" TargetMode="External"/><Relationship Id="rId78" Type="http://schemas.openxmlformats.org/officeDocument/2006/relationships/hyperlink" Target="https://es.wikipedia.org/wiki/Brasil" TargetMode="External"/><Relationship Id="rId81" Type="http://schemas.openxmlformats.org/officeDocument/2006/relationships/hyperlink" Target="https://es.wikipedia.org/w/index.php?title=Palma_Guill%C3%A9n&amp;action=edit&amp;redlink=1" TargetMode="External"/><Relationship Id="rId86" Type="http://schemas.openxmlformats.org/officeDocument/2006/relationships/hyperlink" Target="https://es.wikipedia.org/wiki/Santa_B%C3%A1rbara_(California)" TargetMode="External"/><Relationship Id="rId94" Type="http://schemas.openxmlformats.org/officeDocument/2006/relationships/hyperlink" Target="https://es.wikipedia.org/wiki/La_Moneda" TargetMode="External"/><Relationship Id="rId99" Type="http://schemas.openxmlformats.org/officeDocument/2006/relationships/hyperlink" Target="https://es.wikipedia.org/wiki/Megal%C3%B3polis" TargetMode="External"/><Relationship Id="rId101" Type="http://schemas.openxmlformats.org/officeDocument/2006/relationships/hyperlink" Target="https://es.wikipedia.org/wiki/1957" TargetMode="External"/><Relationship Id="rId4" Type="http://schemas.openxmlformats.org/officeDocument/2006/relationships/settings" Target="settings.xml"/><Relationship Id="rId9" Type="http://schemas.openxmlformats.org/officeDocument/2006/relationships/hyperlink" Target="https://es.wikipedia.org/wiki/Mapudungun" TargetMode="External"/><Relationship Id="rId13" Type="http://schemas.openxmlformats.org/officeDocument/2006/relationships/hyperlink" Target="https://es.wikipedia.org/wiki/Pablo_Neruda" TargetMode="External"/><Relationship Id="rId18" Type="http://schemas.openxmlformats.org/officeDocument/2006/relationships/hyperlink" Target="https://es.wikipedia.org/wiki/Ra%C3%BAl_Zurita" TargetMode="External"/><Relationship Id="rId39" Type="http://schemas.openxmlformats.org/officeDocument/2006/relationships/hyperlink" Target="https://es.wikipedia.org/wiki/Las_Compa%C3%B1%C3%ADas_(La_Serena)" TargetMode="External"/><Relationship Id="rId109" Type="http://schemas.openxmlformats.org/officeDocument/2006/relationships/hyperlink" Target="https://es.wikipedia.org/wiki/Lagar_(libro)" TargetMode="External"/><Relationship Id="rId34" Type="http://schemas.openxmlformats.org/officeDocument/2006/relationships/hyperlink" Target="https://es.wikipedia.org/wiki/Montegrande" TargetMode="External"/><Relationship Id="rId50" Type="http://schemas.openxmlformats.org/officeDocument/2006/relationships/hyperlink" Target="https://es.wikipedia.org/wiki/Traigu%C3%A9n" TargetMode="External"/><Relationship Id="rId55" Type="http://schemas.openxmlformats.org/officeDocument/2006/relationships/hyperlink" Target="https://es.wikipedia.org/wiki/Antofagasta" TargetMode="External"/><Relationship Id="rId76" Type="http://schemas.openxmlformats.org/officeDocument/2006/relationships/hyperlink" Target="https://es.wikipedia.org/wiki/Premio_Nobel_de_Literatura" TargetMode="External"/><Relationship Id="rId97" Type="http://schemas.openxmlformats.org/officeDocument/2006/relationships/hyperlink" Target="https://es.wikipedia.org/wiki/Florida" TargetMode="External"/><Relationship Id="rId104" Type="http://schemas.openxmlformats.org/officeDocument/2006/relationships/hyperlink" Target="https://es.wikipedia.org/wiki/Tumba_de_Gabriela_Mistral" TargetMode="External"/><Relationship Id="rId7" Type="http://schemas.openxmlformats.org/officeDocument/2006/relationships/hyperlink" Target="https://es.wikipedia.org/wiki/Chile" TargetMode="External"/><Relationship Id="rId71" Type="http://schemas.openxmlformats.org/officeDocument/2006/relationships/hyperlink" Target="https://es.wikipedia.org/wiki/Santo_Domingo" TargetMode="External"/><Relationship Id="rId92" Type="http://schemas.openxmlformats.org/officeDocument/2006/relationships/hyperlink" Target="https://es.wikipedia.org/wiki/Carlos_Ib%C3%A1%C3%B1ez_del_Camp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4494</Words>
  <Characters>24722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cp:lastPrinted>2016-02-07T16:18:00Z</cp:lastPrinted>
  <dcterms:created xsi:type="dcterms:W3CDTF">2019-02-06T16:22:00Z</dcterms:created>
  <dcterms:modified xsi:type="dcterms:W3CDTF">2019-03-03T18:45:00Z</dcterms:modified>
</cp:coreProperties>
</file>