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Default="007F21DB" w:rsidP="007F21DB">
      <w:pPr>
        <w:jc w:val="center"/>
        <w:rPr>
          <w:b/>
          <w:color w:val="FF0000"/>
          <w:sz w:val="36"/>
          <w:szCs w:val="36"/>
        </w:rPr>
      </w:pPr>
      <w:r w:rsidRPr="007F21DB">
        <w:rPr>
          <w:b/>
          <w:color w:val="FF0000"/>
          <w:sz w:val="36"/>
          <w:szCs w:val="36"/>
        </w:rPr>
        <w:t>Má</w:t>
      </w:r>
      <w:r w:rsidR="00E92C09" w:rsidRPr="007F21DB">
        <w:rPr>
          <w:b/>
          <w:color w:val="FF0000"/>
          <w:sz w:val="36"/>
          <w:szCs w:val="36"/>
        </w:rPr>
        <w:t>rtires de Tur</w:t>
      </w:r>
      <w:r w:rsidRPr="007F21DB">
        <w:rPr>
          <w:b/>
          <w:color w:val="FF0000"/>
          <w:sz w:val="36"/>
          <w:szCs w:val="36"/>
        </w:rPr>
        <w:t>ó</w:t>
      </w:r>
      <w:r w:rsidR="00E92C09" w:rsidRPr="007F21DB">
        <w:rPr>
          <w:b/>
          <w:color w:val="FF0000"/>
          <w:sz w:val="36"/>
          <w:szCs w:val="36"/>
        </w:rPr>
        <w:t>n</w:t>
      </w:r>
    </w:p>
    <w:p w:rsidR="007F21DB" w:rsidRDefault="007F21DB" w:rsidP="007F21DB">
      <w:pPr>
        <w:jc w:val="center"/>
        <w:rPr>
          <w:b/>
          <w:color w:val="FF0000"/>
          <w:sz w:val="36"/>
          <w:szCs w:val="36"/>
        </w:rPr>
      </w:pPr>
    </w:p>
    <w:p w:rsidR="007F21DB" w:rsidRDefault="007F21DB" w:rsidP="007F21DB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533525" cy="198120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65" t="33396" r="56860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1DB" w:rsidRPr="007F21DB" w:rsidRDefault="007F21DB" w:rsidP="007F21D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M</w:t>
      </w:r>
      <w:r w:rsidRPr="007F21DB">
        <w:rPr>
          <w:rFonts w:ascii="Arial" w:hAnsi="Arial" w:cs="Arial"/>
          <w:b/>
          <w:bCs/>
        </w:rPr>
        <w:t>ártires de Turón</w:t>
      </w:r>
      <w:r w:rsidRPr="007F21DB">
        <w:rPr>
          <w:rFonts w:ascii="Arial" w:hAnsi="Arial" w:cs="Arial"/>
          <w:b/>
        </w:rPr>
        <w:t xml:space="preserve"> o </w:t>
      </w:r>
      <w:r w:rsidRPr="007F21DB">
        <w:rPr>
          <w:rFonts w:ascii="Arial" w:hAnsi="Arial" w:cs="Arial"/>
          <w:b/>
          <w:bCs/>
        </w:rPr>
        <w:t>Santos Mártires de Turón</w:t>
      </w:r>
      <w:r w:rsidRPr="007F21DB">
        <w:rPr>
          <w:rFonts w:ascii="Arial" w:hAnsi="Arial" w:cs="Arial"/>
          <w:b/>
        </w:rPr>
        <w:t xml:space="preserve"> es la denominación que da la </w:t>
      </w:r>
      <w:hyperlink r:id="rId7" w:tooltip="Iglesia católic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Iglesia catól</w:t>
        </w:r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</w:hyperlink>
      <w:r w:rsidRPr="007F21DB">
        <w:rPr>
          <w:rFonts w:ascii="Arial" w:hAnsi="Arial" w:cs="Arial"/>
          <w:b/>
        </w:rPr>
        <w:t xml:space="preserve"> a ocho </w:t>
      </w:r>
      <w:hyperlink r:id="rId8" w:tooltip="Hermanos de las Escuelas Cristianas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Hermanos de las Escuelas Cristianas</w:t>
        </w:r>
      </w:hyperlink>
      <w:r w:rsidRPr="007F21DB">
        <w:rPr>
          <w:rFonts w:ascii="Arial" w:hAnsi="Arial" w:cs="Arial"/>
          <w:b/>
        </w:rPr>
        <w:t xml:space="preserve"> (Hermanos de La </w:t>
      </w:r>
      <w:proofErr w:type="spellStart"/>
      <w:r w:rsidRPr="007F21DB">
        <w:rPr>
          <w:rFonts w:ascii="Arial" w:hAnsi="Arial" w:cs="Arial"/>
          <w:b/>
        </w:rPr>
        <w:t>Salle</w:t>
      </w:r>
      <w:proofErr w:type="spellEnd"/>
      <w:r w:rsidRPr="007F21DB">
        <w:rPr>
          <w:rFonts w:ascii="Arial" w:hAnsi="Arial" w:cs="Arial"/>
          <w:b/>
        </w:rPr>
        <w:t xml:space="preserve">) y un sacerdote </w:t>
      </w:r>
      <w:hyperlink r:id="rId9" w:tooltip="Pasionist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sionista</w:t>
        </w:r>
      </w:hyperlink>
      <w:r w:rsidRPr="007F21DB">
        <w:rPr>
          <w:rFonts w:ascii="Arial" w:hAnsi="Arial" w:cs="Arial"/>
          <w:b/>
        </w:rPr>
        <w:t xml:space="preserve"> asesinados en 1934 en la parroquia </w:t>
      </w:r>
      <w:hyperlink r:id="rId10" w:tooltip="Asturias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asturiana</w:t>
        </w:r>
      </w:hyperlink>
      <w:r w:rsidRPr="007F21DB">
        <w:rPr>
          <w:rFonts w:ascii="Arial" w:hAnsi="Arial" w:cs="Arial"/>
          <w:b/>
        </w:rPr>
        <w:t xml:space="preserve"> de </w:t>
      </w:r>
      <w:hyperlink r:id="rId11" w:tooltip="Turón (Mieres)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Turón</w:t>
        </w:r>
      </w:hyperlink>
      <w:r w:rsidRPr="007F21DB">
        <w:rPr>
          <w:rFonts w:ascii="Arial" w:hAnsi="Arial" w:cs="Arial"/>
          <w:b/>
        </w:rPr>
        <w:t xml:space="preserve"> (</w:t>
      </w:r>
      <w:proofErr w:type="spellStart"/>
      <w:r w:rsidR="00B354AF" w:rsidRPr="007F21DB">
        <w:rPr>
          <w:rFonts w:ascii="Arial" w:hAnsi="Arial" w:cs="Arial"/>
          <w:b/>
        </w:rPr>
        <w:fldChar w:fldCharType="begin"/>
      </w:r>
      <w:r w:rsidRPr="007F21DB">
        <w:rPr>
          <w:rFonts w:ascii="Arial" w:hAnsi="Arial" w:cs="Arial"/>
          <w:b/>
        </w:rPr>
        <w:instrText xml:space="preserve"> HYPERLINK "https://es.wikipedia.org/wiki/Mieres" \o "Mieres" </w:instrText>
      </w:r>
      <w:r w:rsidR="00B354AF" w:rsidRPr="007F21DB">
        <w:rPr>
          <w:rFonts w:ascii="Arial" w:hAnsi="Arial" w:cs="Arial"/>
          <w:b/>
        </w:rPr>
        <w:fldChar w:fldCharType="separate"/>
      </w:r>
      <w:r w:rsidRPr="007F21DB">
        <w:rPr>
          <w:rStyle w:val="Hipervnculo"/>
          <w:rFonts w:ascii="Arial" w:hAnsi="Arial" w:cs="Arial"/>
          <w:b/>
          <w:color w:val="auto"/>
          <w:u w:val="none"/>
        </w:rPr>
        <w:t>Mieres</w:t>
      </w:r>
      <w:proofErr w:type="spellEnd"/>
      <w:r w:rsidR="00B354AF" w:rsidRPr="007F21DB">
        <w:rPr>
          <w:rFonts w:ascii="Arial" w:hAnsi="Arial" w:cs="Arial"/>
          <w:b/>
        </w:rPr>
        <w:fldChar w:fldCharType="end"/>
      </w:r>
      <w:r w:rsidRPr="007F21DB">
        <w:rPr>
          <w:rFonts w:ascii="Arial" w:hAnsi="Arial" w:cs="Arial"/>
          <w:b/>
        </w:rPr>
        <w:t xml:space="preserve">), durante la </w:t>
      </w:r>
      <w:hyperlink r:id="rId12" w:tooltip="Revolución de Asturias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Rev</w:t>
        </w:r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lución de Asturias</w:t>
        </w:r>
      </w:hyperlink>
      <w:r w:rsidRPr="007F21DB">
        <w:rPr>
          <w:rFonts w:ascii="Arial" w:hAnsi="Arial" w:cs="Arial"/>
          <w:b/>
        </w:rPr>
        <w:t xml:space="preserve">. Considerados mártires por la </w:t>
      </w:r>
      <w:hyperlink r:id="rId13" w:tooltip="Iglesia católic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7F21DB">
        <w:rPr>
          <w:rFonts w:ascii="Arial" w:hAnsi="Arial" w:cs="Arial"/>
          <w:b/>
        </w:rPr>
        <w:t xml:space="preserve">, fueron canonizados en 1999. De los ocho Hermanos de La </w:t>
      </w:r>
      <w:proofErr w:type="spellStart"/>
      <w:r w:rsidRPr="007F21DB">
        <w:rPr>
          <w:rFonts w:ascii="Arial" w:hAnsi="Arial" w:cs="Arial"/>
          <w:b/>
        </w:rPr>
        <w:t>Salle</w:t>
      </w:r>
      <w:proofErr w:type="spellEnd"/>
      <w:r w:rsidRPr="007F21DB">
        <w:rPr>
          <w:rFonts w:ascii="Arial" w:hAnsi="Arial" w:cs="Arial"/>
          <w:b/>
        </w:rPr>
        <w:t xml:space="preserve">, siete eran </w:t>
      </w:r>
      <w:hyperlink r:id="rId14" w:tooltip="Españ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españoles</w:t>
        </w:r>
      </w:hyperlink>
      <w:r w:rsidRPr="007F21DB">
        <w:rPr>
          <w:rFonts w:ascii="Arial" w:hAnsi="Arial" w:cs="Arial"/>
          <w:b/>
        </w:rPr>
        <w:t xml:space="preserve"> y uno </w:t>
      </w:r>
      <w:hyperlink r:id="rId15" w:tooltip="Argentin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argentino</w:t>
        </w:r>
      </w:hyperlink>
      <w:r w:rsidRPr="007F21DB">
        <w:rPr>
          <w:rFonts w:ascii="Arial" w:hAnsi="Arial" w:cs="Arial"/>
          <w:b/>
        </w:rPr>
        <w:t>, convirtié</w:t>
      </w:r>
      <w:r w:rsidRPr="007F21DB">
        <w:rPr>
          <w:rFonts w:ascii="Arial" w:hAnsi="Arial" w:cs="Arial"/>
          <w:b/>
        </w:rPr>
        <w:t>n</w:t>
      </w:r>
      <w:r w:rsidRPr="007F21DB">
        <w:rPr>
          <w:rFonts w:ascii="Arial" w:hAnsi="Arial" w:cs="Arial"/>
          <w:b/>
        </w:rPr>
        <w:t xml:space="preserve">dose en el primer santo de esta nación. </w:t>
      </w:r>
    </w:p>
    <w:p w:rsidR="007F21DB" w:rsidRPr="007F21DB" w:rsidRDefault="007F21DB" w:rsidP="007F21D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F21DB">
        <w:rPr>
          <w:rFonts w:ascii="Arial" w:hAnsi="Arial" w:cs="Arial"/>
          <w:b/>
        </w:rPr>
        <w:t>Dirigían el colegio Nuestra Señora de Covadonga, que había sido fundado y era sosten</w:t>
      </w:r>
      <w:r w:rsidRPr="007F21DB">
        <w:rPr>
          <w:rFonts w:ascii="Arial" w:hAnsi="Arial" w:cs="Arial"/>
          <w:b/>
        </w:rPr>
        <w:t>i</w:t>
      </w:r>
      <w:r w:rsidRPr="007F21DB">
        <w:rPr>
          <w:rFonts w:ascii="Arial" w:hAnsi="Arial" w:cs="Arial"/>
          <w:b/>
        </w:rPr>
        <w:t xml:space="preserve">do por la empresa </w:t>
      </w:r>
      <w:hyperlink r:id="rId16" w:tooltip="Altos Hornos de Vizcay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Altos Hornos de Vizcaya</w:t>
        </w:r>
      </w:hyperlink>
      <w:r w:rsidRPr="007F21DB">
        <w:rPr>
          <w:rFonts w:ascii="Arial" w:hAnsi="Arial" w:cs="Arial"/>
          <w:b/>
        </w:rPr>
        <w:t>, que era la propietaria de las minas, única fue</w:t>
      </w:r>
      <w:r w:rsidRPr="007F21DB">
        <w:rPr>
          <w:rFonts w:ascii="Arial" w:hAnsi="Arial" w:cs="Arial"/>
          <w:b/>
        </w:rPr>
        <w:t>n</w:t>
      </w:r>
      <w:r w:rsidRPr="007F21DB">
        <w:rPr>
          <w:rFonts w:ascii="Arial" w:hAnsi="Arial" w:cs="Arial"/>
          <w:b/>
        </w:rPr>
        <w:t xml:space="preserve">te de trabajo de la localidad. También fueron asesinados varios directivos e ingenieros de la empresa. ​ El padre pasionista </w:t>
      </w:r>
      <w:hyperlink r:id="rId17" w:tooltip="Inocencio de la Inmaculada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Inocencio de la Inmaculada</w:t>
        </w:r>
      </w:hyperlink>
      <w:r w:rsidRPr="007F21DB">
        <w:rPr>
          <w:rFonts w:ascii="Arial" w:hAnsi="Arial" w:cs="Arial"/>
          <w:b/>
        </w:rPr>
        <w:t xml:space="preserve"> se encargaba de la asistencia sacramental de la comunidad. 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18" w:tooltip="San Cirilo Beltrán" w:history="1">
        <w:r w:rsidR="007F21DB" w:rsidRPr="007F21DB">
          <w:rPr>
            <w:rStyle w:val="Hipervnculo"/>
            <w:b/>
            <w:color w:val="auto"/>
            <w:u w:val="none"/>
          </w:rPr>
          <w:t>San Cirilo Beltrán</w:t>
        </w:r>
      </w:hyperlink>
      <w:r w:rsidR="007F21DB" w:rsidRPr="007F21DB">
        <w:rPr>
          <w:b/>
        </w:rPr>
        <w:t xml:space="preserve">, nacido </w:t>
      </w:r>
      <w:hyperlink r:id="rId19" w:tooltip="José Sanz Tejedor" w:history="1">
        <w:r w:rsidR="007F21DB" w:rsidRPr="007F21DB">
          <w:rPr>
            <w:rStyle w:val="Hipervnculo"/>
            <w:b/>
            <w:color w:val="auto"/>
            <w:u w:val="none"/>
          </w:rPr>
          <w:t>José Sanz Tejedor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20" w:tooltip="San Marciano José" w:history="1">
        <w:r w:rsidR="007F21DB" w:rsidRPr="007F21DB">
          <w:rPr>
            <w:rStyle w:val="Hipervnculo"/>
            <w:b/>
            <w:color w:val="auto"/>
            <w:u w:val="none"/>
          </w:rPr>
          <w:t>San Marciano José</w:t>
        </w:r>
      </w:hyperlink>
      <w:r w:rsidR="007F21DB" w:rsidRPr="007F21DB">
        <w:rPr>
          <w:b/>
        </w:rPr>
        <w:t xml:space="preserve">, nacido </w:t>
      </w:r>
      <w:hyperlink r:id="rId21" w:tooltip="Filomeno López López" w:history="1">
        <w:r w:rsidR="007F21DB" w:rsidRPr="007F21DB">
          <w:rPr>
            <w:rStyle w:val="Hipervnculo"/>
            <w:b/>
            <w:color w:val="auto"/>
            <w:u w:val="none"/>
          </w:rPr>
          <w:t xml:space="preserve">Filomeno López </w:t>
        </w:r>
        <w:proofErr w:type="spellStart"/>
        <w:r w:rsidR="007F21DB" w:rsidRPr="007F21DB">
          <w:rPr>
            <w:rStyle w:val="Hipervnculo"/>
            <w:b/>
            <w:color w:val="auto"/>
            <w:u w:val="none"/>
          </w:rPr>
          <w:t>López</w:t>
        </w:r>
      </w:hyperlink>
      <w:proofErr w:type="spellEnd"/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22" w:tooltip="San Julián Alfredo" w:history="1">
        <w:r w:rsidR="007F21DB" w:rsidRPr="007F21DB">
          <w:rPr>
            <w:rStyle w:val="Hipervnculo"/>
            <w:b/>
            <w:color w:val="auto"/>
            <w:u w:val="none"/>
          </w:rPr>
          <w:t>San Julián Alfredo</w:t>
        </w:r>
      </w:hyperlink>
      <w:r w:rsidR="007F21DB" w:rsidRPr="007F21DB">
        <w:rPr>
          <w:b/>
        </w:rPr>
        <w:t xml:space="preserve">, nacido </w:t>
      </w:r>
      <w:hyperlink r:id="rId23" w:tooltip="Vilfrido Fernández Zapico" w:history="1">
        <w:proofErr w:type="spellStart"/>
        <w:r w:rsidR="007F21DB" w:rsidRPr="007F21DB">
          <w:rPr>
            <w:rStyle w:val="Hipervnculo"/>
            <w:b/>
            <w:color w:val="auto"/>
            <w:u w:val="none"/>
          </w:rPr>
          <w:t>Vilfrido</w:t>
        </w:r>
        <w:proofErr w:type="spellEnd"/>
        <w:r w:rsidR="007F21DB" w:rsidRPr="007F21DB">
          <w:rPr>
            <w:rStyle w:val="Hipervnculo"/>
            <w:b/>
            <w:color w:val="auto"/>
            <w:u w:val="none"/>
          </w:rPr>
          <w:t xml:space="preserve"> Fernández Zapico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24" w:tooltip="San Victoriano Pío" w:history="1">
        <w:r w:rsidR="007F21DB" w:rsidRPr="007F21DB">
          <w:rPr>
            <w:rStyle w:val="Hipervnculo"/>
            <w:b/>
            <w:color w:val="auto"/>
            <w:u w:val="none"/>
          </w:rPr>
          <w:t>San Victoriano Pío</w:t>
        </w:r>
      </w:hyperlink>
      <w:r w:rsidR="007F21DB" w:rsidRPr="007F21DB">
        <w:rPr>
          <w:b/>
        </w:rPr>
        <w:t xml:space="preserve">, nacido </w:t>
      </w:r>
      <w:hyperlink r:id="rId25" w:tooltip="Claudio Bernabé Cano" w:history="1">
        <w:r w:rsidR="007F21DB" w:rsidRPr="007F21DB">
          <w:rPr>
            <w:rStyle w:val="Hipervnculo"/>
            <w:b/>
            <w:color w:val="auto"/>
            <w:u w:val="none"/>
          </w:rPr>
          <w:t>Claudio Bernabé Cano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26" w:tooltip="San Benjamín Julián" w:history="1">
        <w:r w:rsidR="007F21DB" w:rsidRPr="007F21DB">
          <w:rPr>
            <w:rStyle w:val="Hipervnculo"/>
            <w:b/>
            <w:color w:val="auto"/>
            <w:u w:val="none"/>
          </w:rPr>
          <w:t>San Benjamín Julián</w:t>
        </w:r>
      </w:hyperlink>
      <w:r w:rsidR="007F21DB" w:rsidRPr="007F21DB">
        <w:rPr>
          <w:b/>
        </w:rPr>
        <w:t xml:space="preserve">, nacido </w:t>
      </w:r>
      <w:hyperlink r:id="rId27" w:tooltip="Vicente Alonso Andrés" w:history="1">
        <w:r w:rsidR="007F21DB" w:rsidRPr="007F21DB">
          <w:rPr>
            <w:rStyle w:val="Hipervnculo"/>
            <w:b/>
            <w:color w:val="auto"/>
            <w:u w:val="none"/>
          </w:rPr>
          <w:t>Vicente Alonso Andrés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28" w:tooltip="San Augusto Andrés" w:history="1">
        <w:r w:rsidR="007F21DB" w:rsidRPr="007F21DB">
          <w:rPr>
            <w:rStyle w:val="Hipervnculo"/>
            <w:b/>
            <w:color w:val="auto"/>
            <w:u w:val="none"/>
          </w:rPr>
          <w:t>San Augusto Andrés</w:t>
        </w:r>
      </w:hyperlink>
      <w:r w:rsidR="007F21DB" w:rsidRPr="007F21DB">
        <w:rPr>
          <w:b/>
        </w:rPr>
        <w:t xml:space="preserve">, nacido </w:t>
      </w:r>
      <w:hyperlink r:id="rId29" w:tooltip="Ramón Martín Fernández" w:history="1">
        <w:r w:rsidR="007F21DB" w:rsidRPr="007F21DB">
          <w:rPr>
            <w:rStyle w:val="Hipervnculo"/>
            <w:b/>
            <w:color w:val="auto"/>
            <w:u w:val="none"/>
          </w:rPr>
          <w:t>Ramón Martín Fernández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30" w:tooltip="San Benito de Jesús" w:history="1">
        <w:r w:rsidR="007F21DB" w:rsidRPr="007F21DB">
          <w:rPr>
            <w:rStyle w:val="Hipervnculo"/>
            <w:b/>
            <w:color w:val="auto"/>
            <w:u w:val="none"/>
          </w:rPr>
          <w:t>San Benito de Jesús</w:t>
        </w:r>
      </w:hyperlink>
      <w:r w:rsidR="007F21DB" w:rsidRPr="007F21DB">
        <w:rPr>
          <w:b/>
        </w:rPr>
        <w:t xml:space="preserve">, nacido </w:t>
      </w:r>
      <w:hyperlink r:id="rId31" w:tooltip="Héctor Valdivielso Sáez" w:history="1">
        <w:r w:rsidR="007F21DB" w:rsidRPr="007F21DB">
          <w:rPr>
            <w:rStyle w:val="Hipervnculo"/>
            <w:b/>
            <w:color w:val="auto"/>
            <w:u w:val="none"/>
          </w:rPr>
          <w:t xml:space="preserve">Héctor </w:t>
        </w:r>
        <w:proofErr w:type="spellStart"/>
        <w:r w:rsidR="007F21DB" w:rsidRPr="007F21DB">
          <w:rPr>
            <w:rStyle w:val="Hipervnculo"/>
            <w:b/>
            <w:color w:val="auto"/>
            <w:u w:val="none"/>
          </w:rPr>
          <w:t>Valdivielso</w:t>
        </w:r>
        <w:proofErr w:type="spellEnd"/>
        <w:r w:rsidR="007F21DB" w:rsidRPr="007F21DB">
          <w:rPr>
            <w:rStyle w:val="Hipervnculo"/>
            <w:b/>
            <w:color w:val="auto"/>
            <w:u w:val="none"/>
          </w:rPr>
          <w:t xml:space="preserve"> Sáez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32" w:tooltip="San Aniceto Adolfo" w:history="1">
        <w:r w:rsidR="007F21DB" w:rsidRPr="007F21DB">
          <w:rPr>
            <w:rStyle w:val="Hipervnculo"/>
            <w:b/>
            <w:color w:val="auto"/>
            <w:u w:val="none"/>
          </w:rPr>
          <w:t>San Aniceto Adolfo</w:t>
        </w:r>
      </w:hyperlink>
      <w:r w:rsidR="007F21DB" w:rsidRPr="007F21DB">
        <w:rPr>
          <w:b/>
        </w:rPr>
        <w:t xml:space="preserve">, nacido </w:t>
      </w:r>
      <w:hyperlink r:id="rId33" w:tooltip="Manuel Seco Gutiérrez" w:history="1">
        <w:r w:rsidR="007F21DB" w:rsidRPr="007F21DB">
          <w:rPr>
            <w:rStyle w:val="Hipervnculo"/>
            <w:b/>
            <w:color w:val="auto"/>
            <w:u w:val="none"/>
          </w:rPr>
          <w:t>Manuel Seco Gutiérrez</w:t>
        </w:r>
      </w:hyperlink>
      <w:r w:rsidR="007F21DB" w:rsidRPr="007F21DB">
        <w:rPr>
          <w:b/>
        </w:rPr>
        <w:t>.</w:t>
      </w:r>
    </w:p>
    <w:p w:rsidR="007F21DB" w:rsidRPr="007F21DB" w:rsidRDefault="00B354AF" w:rsidP="007F21DB">
      <w:pPr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hyperlink r:id="rId34" w:tooltip="Inocencio de la Inmaculada Concepción" w:history="1">
        <w:r w:rsidR="007F21DB" w:rsidRPr="007F21DB">
          <w:rPr>
            <w:rStyle w:val="Hipervnculo"/>
            <w:b/>
            <w:color w:val="auto"/>
            <w:u w:val="none"/>
          </w:rPr>
          <w:t>San Inocencio de la Inmaculada Concepción</w:t>
        </w:r>
      </w:hyperlink>
      <w:r w:rsidR="007F21DB" w:rsidRPr="007F21DB">
        <w:rPr>
          <w:b/>
        </w:rPr>
        <w:t xml:space="preserve">, sacerdote Pasionista nacido como </w:t>
      </w:r>
      <w:hyperlink r:id="rId35" w:tooltip="Inocencio de la Inmaculada Concepción" w:history="1">
        <w:r w:rsidR="007F21DB" w:rsidRPr="007F21DB">
          <w:rPr>
            <w:rStyle w:val="Hipervnculo"/>
            <w:b/>
            <w:color w:val="auto"/>
            <w:u w:val="none"/>
          </w:rPr>
          <w:t>M</w:t>
        </w:r>
        <w:r w:rsidR="007F21DB" w:rsidRPr="007F21DB">
          <w:rPr>
            <w:rStyle w:val="Hipervnculo"/>
            <w:b/>
            <w:color w:val="auto"/>
            <w:u w:val="none"/>
          </w:rPr>
          <w:t>a</w:t>
        </w:r>
        <w:r w:rsidR="007F21DB" w:rsidRPr="007F21DB">
          <w:rPr>
            <w:rStyle w:val="Hipervnculo"/>
            <w:b/>
            <w:color w:val="auto"/>
            <w:u w:val="none"/>
          </w:rPr>
          <w:t xml:space="preserve">nuel </w:t>
        </w:r>
        <w:proofErr w:type="spellStart"/>
        <w:r w:rsidR="007F21DB" w:rsidRPr="007F21DB">
          <w:rPr>
            <w:rStyle w:val="Hipervnculo"/>
            <w:b/>
            <w:color w:val="auto"/>
            <w:u w:val="none"/>
          </w:rPr>
          <w:t>Canoura</w:t>
        </w:r>
        <w:proofErr w:type="spellEnd"/>
        <w:r w:rsidR="007F21DB" w:rsidRPr="007F21DB">
          <w:rPr>
            <w:rStyle w:val="Hipervnculo"/>
            <w:b/>
            <w:color w:val="auto"/>
            <w:u w:val="none"/>
          </w:rPr>
          <w:t xml:space="preserve"> Arnau</w:t>
        </w:r>
      </w:hyperlink>
      <w:r w:rsidR="007F21DB" w:rsidRPr="007F21DB">
        <w:rPr>
          <w:b/>
        </w:rPr>
        <w:t>.</w:t>
      </w:r>
    </w:p>
    <w:p w:rsidR="007F21DB" w:rsidRPr="007F21DB" w:rsidRDefault="007F21DB" w:rsidP="007F21DB">
      <w:pPr>
        <w:pStyle w:val="Ttulo2"/>
        <w:rPr>
          <w:rFonts w:ascii="Arial" w:hAnsi="Arial" w:cs="Arial"/>
          <w:color w:val="FF0000"/>
          <w:sz w:val="28"/>
          <w:szCs w:val="28"/>
        </w:rPr>
      </w:pPr>
      <w:r w:rsidRPr="007F21DB">
        <w:rPr>
          <w:rStyle w:val="mw-headline"/>
          <w:rFonts w:ascii="Arial" w:hAnsi="Arial" w:cs="Arial"/>
          <w:color w:val="FF0000"/>
          <w:sz w:val="28"/>
          <w:szCs w:val="28"/>
        </w:rPr>
        <w:t>Circunstancias</w:t>
      </w: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t xml:space="preserve">      </w:t>
      </w:r>
      <w:r w:rsidRPr="007F21DB">
        <w:rPr>
          <w:rFonts w:ascii="Arial" w:hAnsi="Arial" w:cs="Arial"/>
          <w:b/>
        </w:rPr>
        <w:t xml:space="preserve">Los hechos se produjeron durante la </w:t>
      </w:r>
      <w:hyperlink r:id="rId36" w:tooltip="Revolución de Asturias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Revolución de Asturias</w:t>
        </w:r>
      </w:hyperlink>
      <w:r w:rsidRPr="007F21DB">
        <w:rPr>
          <w:rFonts w:ascii="Arial" w:hAnsi="Arial" w:cs="Arial"/>
          <w:b/>
        </w:rPr>
        <w:t xml:space="preserve">. En el </w:t>
      </w:r>
      <w:hyperlink r:id="rId37" w:tooltip="Cuencas Mineras (Asturias)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valle minero</w:t>
        </w:r>
      </w:hyperlink>
      <w:r w:rsidRPr="007F21DB">
        <w:rPr>
          <w:rFonts w:ascii="Arial" w:hAnsi="Arial" w:cs="Arial"/>
          <w:b/>
        </w:rPr>
        <w:t xml:space="preserve"> de Turón, en el corazón de Asturias, los dirigentes locales estaban convencidos de que se lograría una rápida victoria en la zona. Se pensaba tomar primero la capital de la provincia, </w:t>
      </w:r>
      <w:hyperlink r:id="rId38" w:tooltip="Oviedo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Oviedo</w:t>
        </w:r>
      </w:hyperlink>
      <w:r w:rsidRPr="007F21DB">
        <w:rPr>
          <w:rFonts w:ascii="Arial" w:hAnsi="Arial" w:cs="Arial"/>
          <w:b/>
        </w:rPr>
        <w:t xml:space="preserve"> y luego poner a funcionar el </w:t>
      </w:r>
      <w:hyperlink r:id="rId39" w:tooltip="Socialismo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socialismo</w:t>
        </w:r>
      </w:hyperlink>
      <w:r w:rsidRPr="007F21DB">
        <w:rPr>
          <w:rFonts w:ascii="Arial" w:hAnsi="Arial" w:cs="Arial"/>
          <w:b/>
        </w:rPr>
        <w:t>. Los sacerdotes y religiosos fueron cons</w:t>
      </w:r>
      <w:r w:rsidRPr="007F21DB">
        <w:rPr>
          <w:rFonts w:ascii="Arial" w:hAnsi="Arial" w:cs="Arial"/>
          <w:b/>
        </w:rPr>
        <w:t>i</w:t>
      </w:r>
      <w:r w:rsidRPr="007F21DB">
        <w:rPr>
          <w:rFonts w:ascii="Arial" w:hAnsi="Arial" w:cs="Arial"/>
          <w:b/>
        </w:rPr>
        <w:t>derados enemigos y se dio orden de detenerlos.</w:t>
      </w: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7F21DB">
        <w:rPr>
          <w:rFonts w:ascii="Arial" w:hAnsi="Arial" w:cs="Arial"/>
          <w:b/>
        </w:rPr>
        <w:t xml:space="preserve"> ​ Muchos pudieron evadirse o esconderse, en bastantes ocasiones gracias a la interve</w:t>
      </w:r>
      <w:r w:rsidRPr="007F21DB">
        <w:rPr>
          <w:rFonts w:ascii="Arial" w:hAnsi="Arial" w:cs="Arial"/>
          <w:b/>
        </w:rPr>
        <w:t>n</w:t>
      </w:r>
      <w:r w:rsidRPr="007F21DB">
        <w:rPr>
          <w:rFonts w:ascii="Arial" w:hAnsi="Arial" w:cs="Arial"/>
          <w:b/>
        </w:rPr>
        <w:t>ción de los dirigentes del comité revolucionario</w:t>
      </w:r>
      <w:hyperlink r:id="rId40" w:anchor="cite_note-jackson-3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  <w:r w:rsidRPr="007F21DB">
        <w:rPr>
          <w:rFonts w:ascii="Arial" w:hAnsi="Arial" w:cs="Arial"/>
          <w:b/>
        </w:rPr>
        <w:t>​ Otros fueron encerrados en cárceles i</w:t>
      </w:r>
      <w:r w:rsidRPr="007F21DB">
        <w:rPr>
          <w:rFonts w:ascii="Arial" w:hAnsi="Arial" w:cs="Arial"/>
          <w:b/>
        </w:rPr>
        <w:t>m</w:t>
      </w:r>
      <w:r w:rsidRPr="007F21DB">
        <w:rPr>
          <w:rFonts w:ascii="Arial" w:hAnsi="Arial" w:cs="Arial"/>
          <w:b/>
        </w:rPr>
        <w:t xml:space="preserve">provisadas y sometidos a múltiples atropellos. </w:t>
      </w:r>
    </w:p>
    <w:p w:rsidR="007F21DB" w:rsidRP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7F21DB">
        <w:rPr>
          <w:rFonts w:ascii="Arial" w:hAnsi="Arial" w:cs="Arial"/>
          <w:b/>
        </w:rPr>
        <w:t>A pesar de las advertencias dadas, en varios lugares se los fusiló sin piedad. Y en oc</w:t>
      </w:r>
      <w:r w:rsidRPr="007F21DB">
        <w:rPr>
          <w:rFonts w:ascii="Arial" w:hAnsi="Arial" w:cs="Arial"/>
          <w:b/>
        </w:rPr>
        <w:t>a</w:t>
      </w:r>
      <w:r w:rsidRPr="007F21DB">
        <w:rPr>
          <w:rFonts w:ascii="Arial" w:hAnsi="Arial" w:cs="Arial"/>
          <w:b/>
        </w:rPr>
        <w:t>siones ello se hizo después de una parodia de juicio popular, donde los comités revoluci</w:t>
      </w:r>
      <w:r w:rsidRPr="007F21DB">
        <w:rPr>
          <w:rFonts w:ascii="Arial" w:hAnsi="Arial" w:cs="Arial"/>
          <w:b/>
        </w:rPr>
        <w:t>o</w:t>
      </w:r>
      <w:r w:rsidRPr="007F21DB">
        <w:rPr>
          <w:rFonts w:ascii="Arial" w:hAnsi="Arial" w:cs="Arial"/>
          <w:b/>
        </w:rPr>
        <w:t>narios se erigieron en tribunales</w:t>
      </w:r>
      <w:hyperlink r:id="rId41" w:anchor="cite_note-4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</w:t>
        </w:r>
      </w:hyperlink>
      <w:r w:rsidRPr="007F21DB">
        <w:rPr>
          <w:rFonts w:ascii="Arial" w:hAnsi="Arial" w:cs="Arial"/>
          <w:b/>
        </w:rPr>
        <w:t xml:space="preserve">​ y los jueces fueron los mismos verdugos. Fueron 33 los sacerdotes y religiosos asesinados. </w:t>
      </w: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Pr="007F21DB">
        <w:rPr>
          <w:rFonts w:ascii="Arial" w:hAnsi="Arial" w:cs="Arial"/>
          <w:b/>
        </w:rPr>
        <w:t xml:space="preserve">Los de Turón fueron los primeros religiosos asesinados durante la </w:t>
      </w:r>
      <w:hyperlink r:id="rId42" w:tooltip="Revolución de 1934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Revolución de 1934</w:t>
        </w:r>
      </w:hyperlink>
      <w:r w:rsidRPr="007F21DB">
        <w:rPr>
          <w:rFonts w:ascii="Arial" w:hAnsi="Arial" w:cs="Arial"/>
          <w:b/>
        </w:rPr>
        <w:t xml:space="preserve"> que fueron canonizados. </w:t>
      </w:r>
    </w:p>
    <w:p w:rsidR="007F21DB" w:rsidRP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7F21DB">
        <w:rPr>
          <w:rFonts w:ascii="Arial" w:hAnsi="Arial" w:cs="Arial"/>
          <w:b/>
        </w:rPr>
        <w:t>El 5 de octubre un grupo de revolucionarios arrestó a los ocho hermanos que trabaj</w:t>
      </w:r>
      <w:r w:rsidRPr="007F21DB">
        <w:rPr>
          <w:rFonts w:ascii="Arial" w:hAnsi="Arial" w:cs="Arial"/>
          <w:b/>
        </w:rPr>
        <w:t>a</w:t>
      </w:r>
      <w:r w:rsidRPr="007F21DB">
        <w:rPr>
          <w:rFonts w:ascii="Arial" w:hAnsi="Arial" w:cs="Arial"/>
          <w:b/>
        </w:rPr>
        <w:t>ban en la escuela de Turón y al sacerdote pasionista que estaba con ellos. Los nueve rel</w:t>
      </w:r>
      <w:r w:rsidRPr="007F21DB">
        <w:rPr>
          <w:rFonts w:ascii="Arial" w:hAnsi="Arial" w:cs="Arial"/>
          <w:b/>
        </w:rPr>
        <w:t>i</w:t>
      </w:r>
      <w:r w:rsidRPr="007F21DB">
        <w:rPr>
          <w:rFonts w:ascii="Arial" w:hAnsi="Arial" w:cs="Arial"/>
          <w:b/>
        </w:rPr>
        <w:t xml:space="preserve">giosos fueron concentrados en la </w:t>
      </w:r>
      <w:hyperlink r:id="rId43" w:tooltip="Casa del Pueblo (España)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Casa del Pueblo</w:t>
        </w:r>
      </w:hyperlink>
      <w:r w:rsidRPr="007F21DB">
        <w:rPr>
          <w:rFonts w:ascii="Arial" w:hAnsi="Arial" w:cs="Arial"/>
          <w:b/>
        </w:rPr>
        <w:t xml:space="preserve"> a la espera de la decisión que había de tomar el comité revolucionario.</w:t>
      </w: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7F21DB">
        <w:rPr>
          <w:rFonts w:ascii="Arial" w:hAnsi="Arial" w:cs="Arial"/>
          <w:b/>
        </w:rPr>
        <w:t xml:space="preserve"> ​ Al atardecer del 8 de octubre de 1934, bajo las órdenes de Silverio Castañón y Fermín García "el </w:t>
      </w:r>
      <w:proofErr w:type="spellStart"/>
      <w:r w:rsidRPr="007F21DB">
        <w:rPr>
          <w:rFonts w:ascii="Arial" w:hAnsi="Arial" w:cs="Arial"/>
          <w:b/>
        </w:rPr>
        <w:t>Casín</w:t>
      </w:r>
      <w:proofErr w:type="spellEnd"/>
      <w:r w:rsidRPr="007F21DB">
        <w:rPr>
          <w:rFonts w:ascii="Arial" w:hAnsi="Arial" w:cs="Arial"/>
          <w:b/>
        </w:rPr>
        <w:t xml:space="preserve">", se abrió una zanja en el cementerio destinada a recoger los cadáveres de los hermanos, que fueron asesinados por un piquete que, a falta de voluntarios en Turón, había reclutado Silverio en las localidades de </w:t>
      </w:r>
      <w:hyperlink r:id="rId44" w:tooltip="Mieres" w:history="1">
        <w:proofErr w:type="spellStart"/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Mieres</w:t>
        </w:r>
        <w:proofErr w:type="spellEnd"/>
      </w:hyperlink>
      <w:r w:rsidRPr="007F21DB">
        <w:rPr>
          <w:rFonts w:ascii="Arial" w:hAnsi="Arial" w:cs="Arial"/>
          <w:b/>
        </w:rPr>
        <w:t xml:space="preserve"> y </w:t>
      </w:r>
      <w:hyperlink r:id="rId45" w:tooltip="Santullano (Mieres) (aún no redactado)" w:history="1">
        <w:proofErr w:type="spellStart"/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Santullano</w:t>
        </w:r>
        <w:proofErr w:type="spellEnd"/>
      </w:hyperlink>
      <w:r w:rsidRPr="007F21DB">
        <w:rPr>
          <w:rFonts w:ascii="Arial" w:hAnsi="Arial" w:cs="Arial"/>
          <w:b/>
        </w:rPr>
        <w:t>.</w:t>
      </w:r>
    </w:p>
    <w:p w:rsid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F89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7F21DB">
        <w:rPr>
          <w:rFonts w:ascii="Arial" w:hAnsi="Arial" w:cs="Arial"/>
          <w:b/>
        </w:rPr>
        <w:t xml:space="preserve"> ​ El relato que hizo el historiador norteamericano </w:t>
      </w:r>
      <w:hyperlink r:id="rId46" w:tooltip="Gabriel Jackson" w:history="1">
        <w:r w:rsidRPr="007F21DB">
          <w:rPr>
            <w:rStyle w:val="Hipervnculo"/>
            <w:rFonts w:ascii="Arial" w:hAnsi="Arial" w:cs="Arial"/>
            <w:b/>
            <w:color w:val="auto"/>
            <w:u w:val="none"/>
          </w:rPr>
          <w:t>Gabriel Jackson</w:t>
        </w:r>
      </w:hyperlink>
      <w:r w:rsidRPr="007F21DB">
        <w:rPr>
          <w:rFonts w:ascii="Arial" w:hAnsi="Arial" w:cs="Arial"/>
          <w:b/>
        </w:rPr>
        <w:t xml:space="preserve"> de los asesinatos de los religiosos de Turón es un poco diferente. Efectivamente fueron detenidos el día 5 de oct</w:t>
      </w:r>
      <w:r w:rsidRPr="007F21DB">
        <w:rPr>
          <w:rFonts w:ascii="Arial" w:hAnsi="Arial" w:cs="Arial"/>
          <w:b/>
        </w:rPr>
        <w:t>u</w:t>
      </w:r>
      <w:r w:rsidRPr="007F21DB">
        <w:rPr>
          <w:rFonts w:ascii="Arial" w:hAnsi="Arial" w:cs="Arial"/>
          <w:b/>
        </w:rPr>
        <w:t>bre "sin que recibieran malos tratos" y, según Jackson, los guardianes, "que los habían separado del resto de los prisioneros", les pidieron que se unieran a los revolucionarios, a lo que los frailes contestaron que ellos no podían ir al frente, excepto en el cumplimiento de sus deberes religiosos. "El día 8, un grupo de soldados que no pertenecían a su guardia entraron y les obligaron a marchar con el pretexto de que los llevaban al frente. Los cond</w:t>
      </w:r>
      <w:r w:rsidRPr="007F21DB">
        <w:rPr>
          <w:rFonts w:ascii="Arial" w:hAnsi="Arial" w:cs="Arial"/>
          <w:b/>
        </w:rPr>
        <w:t>u</w:t>
      </w:r>
      <w:r w:rsidRPr="007F21DB">
        <w:rPr>
          <w:rFonts w:ascii="Arial" w:hAnsi="Arial" w:cs="Arial"/>
          <w:b/>
        </w:rPr>
        <w:t>jeron al cementerio y allí los fusilaron".</w:t>
      </w:r>
    </w:p>
    <w:p w:rsidR="007F21DB" w:rsidRPr="007F21DB" w:rsidRDefault="007F21DB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F21DB">
        <w:rPr>
          <w:rFonts w:ascii="Arial" w:hAnsi="Arial" w:cs="Arial"/>
          <w:b/>
        </w:rPr>
        <w:t xml:space="preserve">​ </w:t>
      </w:r>
    </w:p>
    <w:p w:rsidR="007F21DB" w:rsidRPr="007F21DB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F21DB" w:rsidRPr="007F21DB">
        <w:rPr>
          <w:rFonts w:ascii="Arial" w:hAnsi="Arial" w:cs="Arial"/>
          <w:b/>
        </w:rPr>
        <w:t>Tras conocerse los asesinatos de Turón (entre cuyas víctimas también había varios d</w:t>
      </w:r>
      <w:r w:rsidR="007F21DB" w:rsidRPr="007F21DB">
        <w:rPr>
          <w:rFonts w:ascii="Arial" w:hAnsi="Arial" w:cs="Arial"/>
          <w:b/>
        </w:rPr>
        <w:t>i</w:t>
      </w:r>
      <w:r w:rsidR="007F21DB" w:rsidRPr="007F21DB">
        <w:rPr>
          <w:rFonts w:ascii="Arial" w:hAnsi="Arial" w:cs="Arial"/>
          <w:b/>
        </w:rPr>
        <w:t xml:space="preserve">rectivos de las minas), el director de Altos Hornos de Vizcaya, propietaria de las minas y de la escuela de los Hermanos de La </w:t>
      </w:r>
      <w:proofErr w:type="spellStart"/>
      <w:r w:rsidR="007F21DB" w:rsidRPr="007F21DB">
        <w:rPr>
          <w:rFonts w:ascii="Arial" w:hAnsi="Arial" w:cs="Arial"/>
          <w:b/>
        </w:rPr>
        <w:t>Salle</w:t>
      </w:r>
      <w:proofErr w:type="spellEnd"/>
      <w:r w:rsidR="007F21DB" w:rsidRPr="007F21DB">
        <w:rPr>
          <w:rFonts w:ascii="Arial" w:hAnsi="Arial" w:cs="Arial"/>
          <w:b/>
        </w:rPr>
        <w:t xml:space="preserve"> afirmó lo siguiente​ </w:t>
      </w:r>
      <w:r w:rsidR="00F9152A">
        <w:rPr>
          <w:rFonts w:ascii="Arial" w:hAnsi="Arial" w:cs="Arial"/>
          <w:b/>
        </w:rPr>
        <w:t>:</w:t>
      </w:r>
    </w:p>
    <w:p w:rsidR="000E4F89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</w:p>
    <w:p w:rsidR="007F21DB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  <w:r w:rsidRPr="00C87C30">
        <w:rPr>
          <w:rFonts w:ascii="Arial" w:hAnsi="Arial" w:cs="Arial"/>
          <w:b/>
          <w:color w:val="0070C0"/>
        </w:rPr>
        <w:t xml:space="preserve">   </w:t>
      </w:r>
      <w:r w:rsidR="007F21DB" w:rsidRPr="00C87C30">
        <w:rPr>
          <w:rFonts w:ascii="Arial" w:hAnsi="Arial" w:cs="Arial"/>
          <w:b/>
          <w:i/>
          <w:color w:val="0070C0"/>
        </w:rPr>
        <w:t>He creído contribuir personalmente a atajar el mal utilizando cuantos medios tenía a mi alcance y no me faltó la ayuda del capital y, sin embargo, ¡qué poco éxito se ha alcanzado! Precisamente en Asturias hemos derrochado dinero a manos llenas, ya para enseñanza, ya para propaganda, ya haciendo concesiones económicas para contribuir al bienestar fam</w:t>
      </w:r>
      <w:r w:rsidR="007F21DB" w:rsidRPr="00C87C30">
        <w:rPr>
          <w:rFonts w:ascii="Arial" w:hAnsi="Arial" w:cs="Arial"/>
          <w:b/>
          <w:i/>
          <w:color w:val="0070C0"/>
        </w:rPr>
        <w:t>i</w:t>
      </w:r>
      <w:r w:rsidR="007F21DB" w:rsidRPr="00C87C30">
        <w:rPr>
          <w:rFonts w:ascii="Arial" w:hAnsi="Arial" w:cs="Arial"/>
          <w:b/>
          <w:i/>
          <w:color w:val="0070C0"/>
        </w:rPr>
        <w:t>liar de obreros y empleados, etc., ¡qué desconsuelo ver el pago que se nos dio en octubre!</w:t>
      </w:r>
    </w:p>
    <w:p w:rsidR="000E4F89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</w:p>
    <w:p w:rsidR="000E4F89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  <w:r w:rsidRPr="00C87C30">
        <w:rPr>
          <w:rFonts w:ascii="Arial" w:hAnsi="Arial" w:cs="Arial"/>
          <w:b/>
          <w:i/>
          <w:color w:val="0070C0"/>
        </w:rPr>
        <w:t xml:space="preserve">     </w:t>
      </w:r>
      <w:r w:rsidR="007F21DB" w:rsidRPr="00C87C30">
        <w:rPr>
          <w:rFonts w:ascii="Arial" w:hAnsi="Arial" w:cs="Arial"/>
          <w:b/>
          <w:color w:val="0070C0"/>
        </w:rPr>
        <w:t xml:space="preserve">El </w:t>
      </w:r>
      <w:hyperlink r:id="rId47" w:tooltip="Canónigo" w:history="1">
        <w:r w:rsidR="007F21DB" w:rsidRPr="00C87C30">
          <w:rPr>
            <w:rStyle w:val="Hipervnculo"/>
            <w:rFonts w:ascii="Arial" w:hAnsi="Arial" w:cs="Arial"/>
            <w:b/>
            <w:color w:val="0070C0"/>
            <w:u w:val="none"/>
          </w:rPr>
          <w:t>canónigo</w:t>
        </w:r>
      </w:hyperlink>
      <w:r w:rsidR="007F21DB" w:rsidRPr="00C87C30">
        <w:rPr>
          <w:rFonts w:ascii="Arial" w:hAnsi="Arial" w:cs="Arial"/>
          <w:b/>
          <w:color w:val="0070C0"/>
        </w:rPr>
        <w:t xml:space="preserve"> y </w:t>
      </w:r>
      <w:hyperlink r:id="rId48" w:tooltip="Deán" w:history="1">
        <w:r w:rsidR="007F21DB" w:rsidRPr="00C87C30">
          <w:rPr>
            <w:rStyle w:val="Hipervnculo"/>
            <w:rFonts w:ascii="Arial" w:hAnsi="Arial" w:cs="Arial"/>
            <w:b/>
            <w:color w:val="0070C0"/>
            <w:u w:val="none"/>
          </w:rPr>
          <w:t>deán</w:t>
        </w:r>
      </w:hyperlink>
      <w:r w:rsidR="007F21DB" w:rsidRPr="00C87C30">
        <w:rPr>
          <w:rFonts w:ascii="Arial" w:hAnsi="Arial" w:cs="Arial"/>
          <w:b/>
          <w:color w:val="0070C0"/>
        </w:rPr>
        <w:t xml:space="preserve"> de la </w:t>
      </w:r>
      <w:hyperlink r:id="rId49" w:tooltip="Catedral de Oviedo" w:history="1">
        <w:r w:rsidR="007F21DB" w:rsidRPr="00C87C30">
          <w:rPr>
            <w:rStyle w:val="Hipervnculo"/>
            <w:rFonts w:ascii="Arial" w:hAnsi="Arial" w:cs="Arial"/>
            <w:b/>
            <w:color w:val="0070C0"/>
            <w:u w:val="none"/>
          </w:rPr>
          <w:t>Catedral de Oviedo</w:t>
        </w:r>
      </w:hyperlink>
      <w:r w:rsidR="007F21DB" w:rsidRPr="00C87C30">
        <w:rPr>
          <w:rFonts w:ascii="Arial" w:hAnsi="Arial" w:cs="Arial"/>
          <w:b/>
          <w:color w:val="0070C0"/>
        </w:rPr>
        <w:t xml:space="preserve"> </w:t>
      </w:r>
      <w:hyperlink r:id="rId50" w:tooltip="Maximiliano Arboleya" w:history="1">
        <w:r w:rsidR="007F21DB" w:rsidRPr="00C87C30">
          <w:rPr>
            <w:rStyle w:val="Hipervnculo"/>
            <w:rFonts w:ascii="Arial" w:hAnsi="Arial" w:cs="Arial"/>
            <w:b/>
            <w:color w:val="0070C0"/>
            <w:u w:val="none"/>
          </w:rPr>
          <w:t xml:space="preserve">Maximiliano </w:t>
        </w:r>
        <w:proofErr w:type="spellStart"/>
        <w:r w:rsidR="007F21DB" w:rsidRPr="00C87C30">
          <w:rPr>
            <w:rStyle w:val="Hipervnculo"/>
            <w:rFonts w:ascii="Arial" w:hAnsi="Arial" w:cs="Arial"/>
            <w:b/>
            <w:color w:val="0070C0"/>
            <w:u w:val="none"/>
          </w:rPr>
          <w:t>Arboleya</w:t>
        </w:r>
        <w:proofErr w:type="spellEnd"/>
      </w:hyperlink>
      <w:r w:rsidR="007F21DB" w:rsidRPr="00C87C30">
        <w:rPr>
          <w:rFonts w:ascii="Arial" w:hAnsi="Arial" w:cs="Arial"/>
          <w:b/>
          <w:color w:val="0070C0"/>
        </w:rPr>
        <w:t xml:space="preserve"> también se refirió en una carta enviada a un amigo residente en el extranjero a los asesinatos de Turón</w:t>
      </w:r>
      <w:r w:rsidR="007F21DB" w:rsidRPr="00C87C30">
        <w:rPr>
          <w:rFonts w:ascii="Arial" w:hAnsi="Arial" w:cs="Arial"/>
          <w:b/>
          <w:i/>
          <w:color w:val="0070C0"/>
        </w:rPr>
        <w:t>:</w:t>
      </w:r>
    </w:p>
    <w:p w:rsidR="007F21DB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  <w:r w:rsidRPr="00C87C30">
        <w:rPr>
          <w:rFonts w:ascii="Arial" w:hAnsi="Arial" w:cs="Arial"/>
          <w:b/>
          <w:i/>
          <w:color w:val="0070C0"/>
        </w:rPr>
        <w:t xml:space="preserve"> </w:t>
      </w:r>
      <w:r w:rsidR="007F21DB" w:rsidRPr="00C87C30">
        <w:rPr>
          <w:rFonts w:ascii="Arial" w:hAnsi="Arial" w:cs="Arial"/>
          <w:b/>
          <w:i/>
          <w:color w:val="0070C0"/>
        </w:rPr>
        <w:t xml:space="preserve">​ </w:t>
      </w:r>
    </w:p>
    <w:p w:rsidR="000E4F89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  <w:r w:rsidRPr="00C87C30">
        <w:rPr>
          <w:rFonts w:ascii="Arial" w:hAnsi="Arial" w:cs="Arial"/>
          <w:b/>
          <w:i/>
          <w:color w:val="0070C0"/>
        </w:rPr>
        <w:t xml:space="preserve">    </w:t>
      </w:r>
      <w:r w:rsidR="007F21DB" w:rsidRPr="00C87C30">
        <w:rPr>
          <w:rFonts w:ascii="Arial" w:hAnsi="Arial" w:cs="Arial"/>
          <w:b/>
          <w:i/>
          <w:color w:val="0070C0"/>
        </w:rPr>
        <w:t>Leería usted horrores hablando de la ferocidad salvaje de nuestros mineros. Sin duda se han mostrado así, por lo menos muchos de ellos. Pero medite usted este dato: en la e</w:t>
      </w:r>
      <w:r w:rsidR="007F21DB" w:rsidRPr="00C87C30">
        <w:rPr>
          <w:rFonts w:ascii="Arial" w:hAnsi="Arial" w:cs="Arial"/>
          <w:b/>
          <w:i/>
          <w:color w:val="0070C0"/>
        </w:rPr>
        <w:t>s</w:t>
      </w:r>
      <w:r w:rsidR="007F21DB" w:rsidRPr="00C87C30">
        <w:rPr>
          <w:rFonts w:ascii="Arial" w:hAnsi="Arial" w:cs="Arial"/>
          <w:b/>
          <w:i/>
          <w:color w:val="0070C0"/>
        </w:rPr>
        <w:t>condida cuenca de Turón, donde asesinaron ingenieros y religiosos, estuve yo hace cosa de año y medio, llamado por los mineros, para darles una conferencia. Me pusieron el auto a la puerta de mi casa, me fui solo con el chófer al oscurecer, di la conferencia a un público numeroso, me obsequió la directiva, formada por "dignos comunistas" y, a las nueve y p</w:t>
      </w:r>
      <w:r w:rsidR="007F21DB" w:rsidRPr="00C87C30">
        <w:rPr>
          <w:rFonts w:ascii="Arial" w:hAnsi="Arial" w:cs="Arial"/>
          <w:b/>
          <w:i/>
          <w:color w:val="0070C0"/>
        </w:rPr>
        <w:t>i</w:t>
      </w:r>
      <w:r w:rsidR="007F21DB" w:rsidRPr="00C87C30">
        <w:rPr>
          <w:rFonts w:ascii="Arial" w:hAnsi="Arial" w:cs="Arial"/>
          <w:b/>
          <w:i/>
          <w:color w:val="0070C0"/>
        </w:rPr>
        <w:t xml:space="preserve">co de la noche, me volví tranquilamente a </w:t>
      </w:r>
      <w:hyperlink r:id="rId51" w:tooltip="Oviedo" w:history="1">
        <w:r w:rsidR="007F21DB" w:rsidRPr="00C87C30">
          <w:rPr>
            <w:rStyle w:val="Hipervnculo"/>
            <w:rFonts w:ascii="Arial" w:hAnsi="Arial" w:cs="Arial"/>
            <w:b/>
            <w:i/>
            <w:color w:val="0070C0"/>
            <w:u w:val="none"/>
          </w:rPr>
          <w:t>Oviedo</w:t>
        </w:r>
      </w:hyperlink>
      <w:r w:rsidR="007F21DB" w:rsidRPr="00C87C30">
        <w:rPr>
          <w:rFonts w:ascii="Arial" w:hAnsi="Arial" w:cs="Arial"/>
          <w:b/>
          <w:i/>
          <w:color w:val="0070C0"/>
        </w:rPr>
        <w:t xml:space="preserve">. (...) </w:t>
      </w:r>
    </w:p>
    <w:p w:rsidR="007F21DB" w:rsidRPr="00C87C30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0070C0"/>
        </w:rPr>
      </w:pPr>
      <w:r w:rsidRPr="00C87C30">
        <w:rPr>
          <w:rFonts w:ascii="Arial" w:hAnsi="Arial" w:cs="Arial"/>
          <w:b/>
          <w:i/>
          <w:color w:val="0070C0"/>
        </w:rPr>
        <w:t xml:space="preserve">   </w:t>
      </w:r>
      <w:r w:rsidR="007F21DB" w:rsidRPr="00C87C30">
        <w:rPr>
          <w:rFonts w:ascii="Arial" w:hAnsi="Arial" w:cs="Arial"/>
          <w:b/>
          <w:i/>
          <w:color w:val="0070C0"/>
        </w:rPr>
        <w:t>Pues en todas esas conferencias y en tantas otras, yo siempre expuse la posición de la Iglesia ante alguno de los grandes problemas actuales. Sin duda, yo no combatía a nadie: ni a los socialistas ni a los comunistas: expongo la doctrina católica y ¡no sabe usted lo que les agrada y cómo aplauden! ¿Dice esto algo? Yo creo que mucho</w:t>
      </w:r>
    </w:p>
    <w:p w:rsidR="000E4F89" w:rsidRPr="000E4F89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</w:p>
    <w:p w:rsidR="007F21DB" w:rsidRDefault="007F21DB" w:rsidP="007F21D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E4F89">
        <w:rPr>
          <w:rStyle w:val="mw-headline"/>
          <w:rFonts w:ascii="Arial" w:hAnsi="Arial" w:cs="Arial"/>
          <w:color w:val="FF0000"/>
          <w:sz w:val="24"/>
          <w:szCs w:val="24"/>
        </w:rPr>
        <w:t>Canonización</w:t>
      </w:r>
    </w:p>
    <w:p w:rsidR="000E4F89" w:rsidRPr="000E4F89" w:rsidRDefault="000E4F89" w:rsidP="007F21DB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7F21DB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7F21DB" w:rsidRPr="007F21DB">
        <w:rPr>
          <w:rFonts w:ascii="Arial" w:hAnsi="Arial" w:cs="Arial"/>
          <w:b/>
        </w:rPr>
        <w:t xml:space="preserve">Fueron beatificados por el Papa </w:t>
      </w:r>
      <w:hyperlink r:id="rId52" w:tooltip="Juan Pablo II" w:history="1">
        <w:r w:rsidR="007F21DB" w:rsidRPr="007F21DB">
          <w:rPr>
            <w:rStyle w:val="Hipervnculo"/>
            <w:rFonts w:ascii="Arial" w:hAnsi="Arial" w:cs="Arial"/>
            <w:b/>
            <w:color w:val="auto"/>
            <w:u w:val="none"/>
          </w:rPr>
          <w:t>Juan Pablo II</w:t>
        </w:r>
      </w:hyperlink>
      <w:r w:rsidR="007F21DB" w:rsidRPr="007F21DB">
        <w:rPr>
          <w:rFonts w:ascii="Arial" w:hAnsi="Arial" w:cs="Arial"/>
          <w:b/>
        </w:rPr>
        <w:t xml:space="preserve"> el 29 de abril de 1990 y canonizados el 21 de noviembre de 1999. Su festividad se celebra el día 9 de Octubre. </w:t>
      </w:r>
    </w:p>
    <w:p w:rsidR="000E4F89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F89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El </w:t>
      </w:r>
      <w:r w:rsidR="00F9152A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>ejor relato del mome</w:t>
      </w:r>
      <w:r w:rsidR="00F9152A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to, fue el documento que redactaron los dos sacerdotes de Tu</w:t>
      </w:r>
      <w:r w:rsidR="00F9152A">
        <w:rPr>
          <w:rFonts w:ascii="Arial" w:hAnsi="Arial" w:cs="Arial"/>
          <w:b/>
        </w:rPr>
        <w:t>ró</w:t>
      </w:r>
      <w:r>
        <w:rPr>
          <w:rFonts w:ascii="Arial" w:hAnsi="Arial" w:cs="Arial"/>
          <w:b/>
        </w:rPr>
        <w:t>n, en los d</w:t>
      </w:r>
      <w:r w:rsidR="00F9152A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as siguientes a la ejec</w:t>
      </w:r>
      <w:r w:rsidR="00F9152A">
        <w:rPr>
          <w:rFonts w:ascii="Arial" w:hAnsi="Arial" w:cs="Arial"/>
          <w:b/>
        </w:rPr>
        <w:t>u</w:t>
      </w:r>
      <w:r w:rsidR="008C57A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i</w:t>
      </w:r>
      <w:r w:rsidR="00F9152A">
        <w:rPr>
          <w:rFonts w:ascii="Arial" w:hAnsi="Arial" w:cs="Arial"/>
          <w:b/>
        </w:rPr>
        <w:t>ón de los ocho H</w:t>
      </w:r>
      <w:r>
        <w:rPr>
          <w:rFonts w:ascii="Arial" w:hAnsi="Arial" w:cs="Arial"/>
          <w:b/>
        </w:rPr>
        <w:t>ermanos y del</w:t>
      </w:r>
      <w:r w:rsidR="00F9152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sacerdote pasi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nista que ocasionalmente le</w:t>
      </w:r>
      <w:r w:rsidR="00F9152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acompañab</w:t>
      </w:r>
      <w:r w:rsidR="00F9152A">
        <w:rPr>
          <w:rFonts w:ascii="Arial" w:hAnsi="Arial" w:cs="Arial"/>
          <w:b/>
        </w:rPr>
        <w:t>a.</w:t>
      </w:r>
    </w:p>
    <w:p w:rsidR="000E4F89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E4F89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Este documento dice as</w:t>
      </w:r>
      <w:r w:rsidR="00F9152A">
        <w:rPr>
          <w:rFonts w:ascii="Arial" w:hAnsi="Arial" w:cs="Arial"/>
          <w:b/>
        </w:rPr>
        <w:t>í:</w:t>
      </w:r>
    </w:p>
    <w:p w:rsidR="000E4F89" w:rsidRDefault="000E4F89" w:rsidP="007F21D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802ED" w:rsidRPr="00C87C30" w:rsidRDefault="00D802ED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D802ED">
        <w:rPr>
          <w:rFonts w:ascii="Arial" w:hAnsi="Arial" w:cs="Arial"/>
          <w:b/>
        </w:rPr>
        <w:t>«</w:t>
      </w:r>
      <w:r w:rsidRPr="00C87C30">
        <w:rPr>
          <w:rFonts w:ascii="Arial" w:hAnsi="Arial" w:cs="Arial"/>
          <w:b/>
          <w:i/>
          <w:color w:val="7030A0"/>
        </w:rPr>
        <w:t>A las cinco de las tarde del día 7 recibimos la visita de dos miembros del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Comité, los cu</w:t>
      </w:r>
      <w:r w:rsidRPr="00C87C30">
        <w:rPr>
          <w:rFonts w:ascii="Arial" w:hAnsi="Arial" w:cs="Arial"/>
          <w:b/>
          <w:i/>
          <w:color w:val="7030A0"/>
        </w:rPr>
        <w:t>a</w:t>
      </w:r>
      <w:r w:rsidRPr="00C87C30">
        <w:rPr>
          <w:rFonts w:ascii="Arial" w:hAnsi="Arial" w:cs="Arial"/>
          <w:b/>
          <w:i/>
          <w:color w:val="7030A0"/>
        </w:rPr>
        <w:t>les nos dieron cuenta del adelanto de la Revolución, noticia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que alejó de nosotros la esp</w:t>
      </w:r>
      <w:r w:rsidRPr="00C87C30">
        <w:rPr>
          <w:rFonts w:ascii="Arial" w:hAnsi="Arial" w:cs="Arial"/>
          <w:b/>
          <w:i/>
          <w:color w:val="7030A0"/>
        </w:rPr>
        <w:t>e</w:t>
      </w:r>
      <w:r w:rsidRPr="00C87C30">
        <w:rPr>
          <w:rFonts w:ascii="Arial" w:hAnsi="Arial" w:cs="Arial"/>
          <w:b/>
          <w:i/>
          <w:color w:val="7030A0"/>
        </w:rPr>
        <w:t>ranza de ser pronto liberados por las tropas leales.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 xml:space="preserve">Ceferino </w:t>
      </w:r>
      <w:proofErr w:type="spellStart"/>
      <w:r w:rsidRPr="00C87C30">
        <w:rPr>
          <w:rFonts w:ascii="Arial" w:hAnsi="Arial" w:cs="Arial"/>
          <w:b/>
          <w:i/>
          <w:color w:val="7030A0"/>
        </w:rPr>
        <w:t>Alvarez</w:t>
      </w:r>
      <w:proofErr w:type="spellEnd"/>
      <w:r w:rsidRPr="00C87C30">
        <w:rPr>
          <w:rFonts w:ascii="Arial" w:hAnsi="Arial" w:cs="Arial"/>
          <w:b/>
          <w:i/>
          <w:color w:val="7030A0"/>
        </w:rPr>
        <w:t xml:space="preserve"> Rey, uno de nuestros visitantes, averiguó si el cocinero del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 xml:space="preserve">Colegio, uno de los ocho, pertenecía a la Comunidad o era </w:t>
      </w:r>
      <w:r w:rsidR="00D66D22" w:rsidRPr="00C87C30">
        <w:rPr>
          <w:rFonts w:ascii="Arial" w:hAnsi="Arial" w:cs="Arial"/>
          <w:b/>
          <w:i/>
          <w:color w:val="7030A0"/>
        </w:rPr>
        <w:t>s</w:t>
      </w:r>
      <w:r w:rsidRPr="00C87C30">
        <w:rPr>
          <w:rFonts w:ascii="Arial" w:hAnsi="Arial" w:cs="Arial"/>
          <w:b/>
          <w:i/>
          <w:color w:val="7030A0"/>
        </w:rPr>
        <w:t>implemente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jo</w:t>
      </w:r>
      <w:r w:rsidR="00F9152A" w:rsidRPr="00C87C30">
        <w:rPr>
          <w:rFonts w:ascii="Arial" w:hAnsi="Arial" w:cs="Arial"/>
          <w:b/>
          <w:i/>
          <w:color w:val="7030A0"/>
        </w:rPr>
        <w:t>rn</w:t>
      </w:r>
      <w:r w:rsidRPr="00C87C30">
        <w:rPr>
          <w:rFonts w:ascii="Arial" w:hAnsi="Arial" w:cs="Arial"/>
          <w:b/>
          <w:i/>
          <w:color w:val="7030A0"/>
        </w:rPr>
        <w:t>alero. Para ello dirigió sucesivas preguntas al Sr. Director, por estar el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interesado en tal estado de nerviosismo que le imposibilitaba el hablar.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>En el transcurso de la conversación tuvo frases de verdadero elogio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para el que fue su profesor, Hno. Román, "a quien debo ——dijo— mis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conocimientos. ¿Quién creyera en aquellos buenos tiempos que el Colegio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de Covadonga habría de llegar a ser el Cuartel g</w:t>
      </w:r>
      <w:r w:rsidR="00D802ED" w:rsidRPr="00C87C30">
        <w:rPr>
          <w:rFonts w:ascii="Arial" w:hAnsi="Arial" w:cs="Arial"/>
          <w:b/>
          <w:i/>
          <w:color w:val="7030A0"/>
        </w:rPr>
        <w:t>e</w:t>
      </w:r>
      <w:r w:rsidR="00D802ED" w:rsidRPr="00C87C30">
        <w:rPr>
          <w:rFonts w:ascii="Arial" w:hAnsi="Arial" w:cs="Arial"/>
          <w:b/>
          <w:i/>
          <w:color w:val="7030A0"/>
        </w:rPr>
        <w:t>neral de la Revolución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en Turón?". Y luego se retiró, no sin prodigarnos antes frases como éstas: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"Ustedes no tienen nada que temer aquí. Están completamente seguros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y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al amparo de nuestra responsabilidad. El hecho de haberlos traído aquí no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debe alarmarles. Y, para su tranquilidad, he de decirles que están ustedes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aquí para tener aseguradas sus vidas, pues en sus casas estarían sin protección y a merced de la voluntad popular".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802ED" w:rsidRPr="00C87C30">
        <w:rPr>
          <w:rFonts w:ascii="Arial" w:hAnsi="Arial" w:cs="Arial"/>
          <w:b/>
          <w:i/>
          <w:color w:val="7030A0"/>
        </w:rPr>
        <w:t>Si bien sus frases nos tranquilizaron, en parte, el hecho de llevar a dos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 xml:space="preserve">de los jurados, que estaban con nosotros, </w:t>
      </w:r>
      <w:r w:rsidR="00F9152A" w:rsidRPr="00C87C30">
        <w:rPr>
          <w:rFonts w:ascii="Arial" w:hAnsi="Arial" w:cs="Arial"/>
          <w:b/>
          <w:i/>
          <w:color w:val="7030A0"/>
        </w:rPr>
        <w:t>y</w:t>
      </w:r>
      <w:r w:rsidR="00D802ED" w:rsidRPr="00C87C30">
        <w:rPr>
          <w:rFonts w:ascii="Arial" w:hAnsi="Arial" w:cs="Arial"/>
          <w:b/>
          <w:i/>
          <w:color w:val="7030A0"/>
        </w:rPr>
        <w:t xml:space="preserve"> a algunos jóvenes católicos, 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la línea del frente, sembró entre nosotros la consiguiente alarma. Por temor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a que fuésemos requeridos también, determ</w:t>
      </w:r>
      <w:r w:rsidR="00D802ED" w:rsidRPr="00C87C30">
        <w:rPr>
          <w:rFonts w:ascii="Arial" w:hAnsi="Arial" w:cs="Arial"/>
          <w:b/>
          <w:i/>
          <w:color w:val="7030A0"/>
        </w:rPr>
        <w:t>i</w:t>
      </w:r>
      <w:r w:rsidR="00D802ED" w:rsidRPr="00C87C30">
        <w:rPr>
          <w:rFonts w:ascii="Arial" w:hAnsi="Arial" w:cs="Arial"/>
          <w:b/>
          <w:i/>
          <w:color w:val="7030A0"/>
        </w:rPr>
        <w:t>namos confesarnos para que,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confortados con la gracia del Sacramento v los auxilios div</w:t>
      </w:r>
      <w:r w:rsidR="00D802ED" w:rsidRPr="00C87C30">
        <w:rPr>
          <w:rFonts w:ascii="Arial" w:hAnsi="Arial" w:cs="Arial"/>
          <w:b/>
          <w:i/>
          <w:color w:val="7030A0"/>
        </w:rPr>
        <w:t>i</w:t>
      </w:r>
      <w:r w:rsidR="00D802ED" w:rsidRPr="00C87C30">
        <w:rPr>
          <w:rFonts w:ascii="Arial" w:hAnsi="Arial" w:cs="Arial"/>
          <w:b/>
          <w:i/>
          <w:color w:val="7030A0"/>
        </w:rPr>
        <w:t>nos, pudiésemos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llevar más fácilmente lo que la Divina Majestad determinase enviarnos".</w:t>
      </w:r>
    </w:p>
    <w:p w:rsidR="00D802ED" w:rsidRPr="00C87C30" w:rsidRDefault="00D802ED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Hast</w:t>
      </w:r>
      <w:r w:rsidR="00D802ED" w:rsidRPr="00C87C30">
        <w:rPr>
          <w:rFonts w:ascii="Arial" w:hAnsi="Arial" w:cs="Arial"/>
          <w:b/>
          <w:i/>
          <w:color w:val="7030A0"/>
        </w:rPr>
        <w:t>a entonces nadie pensó en morir tan pronto y desde aquel momento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todos se pe</w:t>
      </w:r>
      <w:r w:rsidR="00D802ED" w:rsidRPr="00C87C30">
        <w:rPr>
          <w:rFonts w:ascii="Arial" w:hAnsi="Arial" w:cs="Arial"/>
          <w:b/>
          <w:i/>
          <w:color w:val="7030A0"/>
        </w:rPr>
        <w:t>r</w:t>
      </w:r>
      <w:r w:rsidR="00D802ED" w:rsidRPr="00C87C30">
        <w:rPr>
          <w:rFonts w:ascii="Arial" w:hAnsi="Arial" w:cs="Arial"/>
          <w:b/>
          <w:i/>
          <w:color w:val="7030A0"/>
        </w:rPr>
        <w:t>suadieron de que sus horas estaban contadas. Hablaron sobre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todo del peligro que corrían sus vidas y resolvieron confesarse y prepararse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para morir. Cada uno se recogió breves momentos y poco después comenzaron los sacerdotes, dando ejemplo, a hacer una ferv</w:t>
      </w:r>
      <w:r w:rsidR="00D802ED" w:rsidRPr="00C87C30">
        <w:rPr>
          <w:rFonts w:ascii="Arial" w:hAnsi="Arial" w:cs="Arial"/>
          <w:b/>
          <w:i/>
          <w:color w:val="7030A0"/>
        </w:rPr>
        <w:t>o</w:t>
      </w:r>
      <w:r w:rsidR="00D802ED" w:rsidRPr="00C87C30">
        <w:rPr>
          <w:rFonts w:ascii="Arial" w:hAnsi="Arial" w:cs="Arial"/>
          <w:b/>
          <w:i/>
          <w:color w:val="7030A0"/>
        </w:rPr>
        <w:t>rosa y minuciosa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 xml:space="preserve">confesión. El P. Inocencio lo hizo con el Sr. Párroco y después </w:t>
      </w:r>
      <w:r w:rsidR="00F9152A" w:rsidRPr="00C87C30">
        <w:rPr>
          <w:rFonts w:ascii="Arial" w:hAnsi="Arial" w:cs="Arial"/>
          <w:b/>
          <w:i/>
          <w:color w:val="7030A0"/>
        </w:rPr>
        <w:t>s</w:t>
      </w:r>
      <w:r w:rsidR="00D802ED" w:rsidRPr="00C87C30">
        <w:rPr>
          <w:rFonts w:ascii="Arial" w:hAnsi="Arial" w:cs="Arial"/>
          <w:b/>
          <w:i/>
          <w:color w:val="7030A0"/>
        </w:rPr>
        <w:t>e prestó</w:t>
      </w:r>
    </w:p>
    <w:p w:rsidR="00D802ED" w:rsidRPr="00C87C30" w:rsidRDefault="00D802ED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>a oír la de los demás, que en número de diecisiete se hallaban en aquella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sala. Todavía e</w:t>
      </w:r>
      <w:r w:rsidRPr="00C87C30">
        <w:rPr>
          <w:rFonts w:ascii="Arial" w:hAnsi="Arial" w:cs="Arial"/>
          <w:b/>
          <w:i/>
          <w:color w:val="7030A0"/>
        </w:rPr>
        <w:t>s</w:t>
      </w:r>
      <w:r w:rsidRPr="00C87C30">
        <w:rPr>
          <w:rFonts w:ascii="Arial" w:hAnsi="Arial" w:cs="Arial"/>
          <w:b/>
          <w:i/>
          <w:color w:val="7030A0"/>
        </w:rPr>
        <w:t>taba el Padre confesando al sobrino del Sr. Capellán del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Colegio, cuando entraron a bu</w:t>
      </w:r>
      <w:r w:rsidRPr="00C87C30">
        <w:rPr>
          <w:rFonts w:ascii="Arial" w:hAnsi="Arial" w:cs="Arial"/>
          <w:b/>
          <w:i/>
          <w:color w:val="7030A0"/>
        </w:rPr>
        <w:t>s</w:t>
      </w:r>
      <w:r w:rsidRPr="00C87C30">
        <w:rPr>
          <w:rFonts w:ascii="Arial" w:hAnsi="Arial" w:cs="Arial"/>
          <w:b/>
          <w:i/>
          <w:color w:val="7030A0"/>
        </w:rPr>
        <w:t>carlo los guardias rojos. El Padre tuvo que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interrumpir la confesión y le absolvió cuando el joven abandonaba la cárcel.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802ED" w:rsidRPr="00C87C30">
        <w:rPr>
          <w:rFonts w:ascii="Arial" w:hAnsi="Arial" w:cs="Arial"/>
          <w:b/>
          <w:i/>
          <w:color w:val="7030A0"/>
        </w:rPr>
        <w:t xml:space="preserve">Gracias a Dios, al </w:t>
      </w:r>
      <w:r w:rsidR="00F9152A" w:rsidRPr="00C87C30">
        <w:rPr>
          <w:rFonts w:ascii="Arial" w:hAnsi="Arial" w:cs="Arial"/>
          <w:b/>
          <w:i/>
          <w:color w:val="7030A0"/>
        </w:rPr>
        <w:t>c</w:t>
      </w:r>
      <w:r w:rsidR="00D802ED" w:rsidRPr="00C87C30">
        <w:rPr>
          <w:rFonts w:ascii="Arial" w:hAnsi="Arial" w:cs="Arial"/>
          <w:b/>
          <w:i/>
          <w:color w:val="7030A0"/>
        </w:rPr>
        <w:t>abo de pocos momentos, pudo volver a terminarla.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Terminadas las confesiones, una alegría del cielo invadió los semblantes.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Ya no temían la muerte. Todos estaban resignados a la voluntad de Dios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y seguros de que El tendría misericordia de sus almas, si se cumplían los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temores que albergaban de ser fusilados».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802ED" w:rsidRPr="00C87C30">
        <w:rPr>
          <w:rFonts w:ascii="Arial" w:hAnsi="Arial" w:cs="Arial"/>
          <w:b/>
          <w:i/>
          <w:color w:val="7030A0"/>
        </w:rPr>
        <w:t>Transcurrió la jornada en continuas pláticas de amor de Dios, exhort</w:t>
      </w:r>
      <w:r w:rsidR="00F9152A" w:rsidRPr="00C87C30">
        <w:rPr>
          <w:rFonts w:ascii="Arial" w:hAnsi="Arial" w:cs="Arial"/>
          <w:b/>
          <w:i/>
          <w:color w:val="7030A0"/>
        </w:rPr>
        <w:t>á</w:t>
      </w:r>
      <w:r w:rsidR="00D802ED" w:rsidRPr="00C87C30">
        <w:rPr>
          <w:rFonts w:ascii="Arial" w:hAnsi="Arial" w:cs="Arial"/>
          <w:b/>
          <w:i/>
          <w:color w:val="7030A0"/>
        </w:rPr>
        <w:t>ndonos los unos a los otros a padecer por Cristo y procurando llevar al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ánimo de todos el convencimiento de que nuestra muerte sería un verdadero martirio, toda vez que no por otra cosa seríamos sacrificados, Sino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por ser sacerdotes, religiosos o personas de significación católica</w:t>
      </w:r>
      <w:r w:rsidRPr="00C87C30">
        <w:rPr>
          <w:rFonts w:ascii="Arial" w:hAnsi="Arial" w:cs="Arial"/>
          <w:b/>
          <w:i/>
          <w:color w:val="7030A0"/>
        </w:rPr>
        <w:t>"</w:t>
      </w:r>
      <w:r w:rsidR="00D802ED" w:rsidRPr="00C87C30">
        <w:rPr>
          <w:rFonts w:ascii="Arial" w:hAnsi="Arial" w:cs="Arial"/>
          <w:b/>
          <w:i/>
          <w:color w:val="7030A0"/>
        </w:rPr>
        <w:t>.</w:t>
      </w:r>
    </w:p>
    <w:p w:rsidR="00D802ED" w:rsidRPr="00C87C30" w:rsidRDefault="00D802ED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802ED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>«Sería poco más de la una de la mañana del día 9, cuando, repentinamente,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se abre la pue</w:t>
      </w:r>
      <w:r w:rsidRPr="00C87C30">
        <w:rPr>
          <w:rFonts w:ascii="Arial" w:hAnsi="Arial" w:cs="Arial"/>
          <w:b/>
          <w:i/>
          <w:color w:val="7030A0"/>
        </w:rPr>
        <w:t>r</w:t>
      </w:r>
      <w:r w:rsidRPr="00C87C30">
        <w:rPr>
          <w:rFonts w:ascii="Arial" w:hAnsi="Arial" w:cs="Arial"/>
          <w:b/>
          <w:i/>
          <w:color w:val="7030A0"/>
        </w:rPr>
        <w:t>ta, que estaba entornada, penetrando en nuestra habitación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Silverio Castañón y otro, ap</w:t>
      </w:r>
      <w:r w:rsidRPr="00C87C30">
        <w:rPr>
          <w:rFonts w:ascii="Arial" w:hAnsi="Arial" w:cs="Arial"/>
          <w:b/>
          <w:i/>
          <w:color w:val="7030A0"/>
        </w:rPr>
        <w:t>o</w:t>
      </w:r>
      <w:r w:rsidRPr="00C87C30">
        <w:rPr>
          <w:rFonts w:ascii="Arial" w:hAnsi="Arial" w:cs="Arial"/>
          <w:b/>
          <w:i/>
          <w:color w:val="7030A0"/>
        </w:rPr>
        <w:t xml:space="preserve">dado "El </w:t>
      </w:r>
      <w:proofErr w:type="spellStart"/>
      <w:r w:rsidRPr="00C87C30">
        <w:rPr>
          <w:rFonts w:ascii="Arial" w:hAnsi="Arial" w:cs="Arial"/>
          <w:b/>
          <w:i/>
          <w:color w:val="7030A0"/>
        </w:rPr>
        <w:t>Casín</w:t>
      </w:r>
      <w:proofErr w:type="spellEnd"/>
      <w:r w:rsidRPr="00C87C30">
        <w:rPr>
          <w:rFonts w:ascii="Arial" w:hAnsi="Arial" w:cs="Arial"/>
          <w:b/>
          <w:i/>
          <w:color w:val="7030A0"/>
        </w:rPr>
        <w:t>", empuñando sendas pistolas.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Les acompañaban otros dos escopeteros.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802ED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>Dormíamos todos, excepto el Sr. Cura y el Sr. Director del Colegio,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que conversaban en voz baja. Refería el Sr. Director al Sr. Cura cómo, en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previsión de que se vieran precisados a separarse, había entregado a cada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uno de los Hermanos una cantidad en metálico. Alg</w:t>
      </w:r>
      <w:r w:rsidRPr="00C87C30">
        <w:rPr>
          <w:rFonts w:ascii="Arial" w:hAnsi="Arial" w:cs="Arial"/>
          <w:b/>
          <w:i/>
          <w:color w:val="7030A0"/>
        </w:rPr>
        <w:t>u</w:t>
      </w:r>
      <w:r w:rsidRPr="00C87C30">
        <w:rPr>
          <w:rFonts w:ascii="Arial" w:hAnsi="Arial" w:cs="Arial"/>
          <w:b/>
          <w:i/>
          <w:color w:val="7030A0"/>
        </w:rPr>
        <w:t>nos de ellos tenían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doscientas pesetas en papel, dinero que, como todo lo demás que ll</w:t>
      </w:r>
      <w:r w:rsidRPr="00C87C30">
        <w:rPr>
          <w:rFonts w:ascii="Arial" w:hAnsi="Arial" w:cs="Arial"/>
          <w:b/>
          <w:i/>
          <w:color w:val="7030A0"/>
        </w:rPr>
        <w:t>e</w:t>
      </w:r>
      <w:r w:rsidRPr="00C87C30">
        <w:rPr>
          <w:rFonts w:ascii="Arial" w:hAnsi="Arial" w:cs="Arial"/>
          <w:b/>
          <w:i/>
          <w:color w:val="7030A0"/>
        </w:rPr>
        <w:t>vaban,</w:t>
      </w:r>
      <w:r w:rsidR="00D66D22" w:rsidRPr="00C87C30">
        <w:rPr>
          <w:rFonts w:ascii="Arial" w:hAnsi="Arial" w:cs="Arial"/>
          <w:b/>
          <w:i/>
          <w:color w:val="7030A0"/>
        </w:rPr>
        <w:t xml:space="preserve">  </w:t>
      </w:r>
      <w:r w:rsidRPr="00C87C30">
        <w:rPr>
          <w:rFonts w:ascii="Arial" w:hAnsi="Arial" w:cs="Arial"/>
          <w:b/>
          <w:i/>
          <w:color w:val="7030A0"/>
        </w:rPr>
        <w:t xml:space="preserve">les fue quitado, como luego diré, por los revolucionarios. En éstas y parecidas pláticas procuraban entretener el tiempo, ya que el </w:t>
      </w:r>
      <w:r w:rsidR="00F9152A" w:rsidRPr="00C87C30">
        <w:rPr>
          <w:rFonts w:ascii="Arial" w:hAnsi="Arial" w:cs="Arial"/>
          <w:b/>
          <w:i/>
          <w:color w:val="7030A0"/>
        </w:rPr>
        <w:t>s</w:t>
      </w:r>
      <w:r w:rsidRPr="00C87C30">
        <w:rPr>
          <w:rFonts w:ascii="Arial" w:hAnsi="Arial" w:cs="Arial"/>
          <w:b/>
          <w:i/>
          <w:color w:val="7030A0"/>
        </w:rPr>
        <w:t>ueño huía de</w:t>
      </w:r>
      <w:r w:rsidR="00D66D2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sus ojos.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802ED" w:rsidRPr="00C87C30">
        <w:rPr>
          <w:rFonts w:ascii="Arial" w:hAnsi="Arial" w:cs="Arial"/>
          <w:b/>
          <w:i/>
          <w:color w:val="7030A0"/>
        </w:rPr>
        <w:t>Al entrar los del Comité y ver conversando al Sr. Cura con el Sr. Director,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dijeron: “Aquí hay dos". E inmediatamente ordenaron al Sr. Director despojarse del abrigo y entregar todo lo que tuviese en los bolsillos, terminado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lo cual hicieron lo mismo con el Sr. Cura. A los demás les despertaron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exigiéndoles, igual que a los otros dos, la entrega de todo lo que poseían,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excepto el reloj del Sr. Coadjutor y el Rosario del Sr. Cura, que se lo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dejaron.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802ED" w:rsidRPr="00C87C30">
        <w:rPr>
          <w:rFonts w:ascii="Arial" w:hAnsi="Arial" w:cs="Arial"/>
          <w:b/>
          <w:i/>
          <w:color w:val="7030A0"/>
        </w:rPr>
        <w:t>Esto ocurrió solamente con los sacerdotes y Hermanos, pues a los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seglares no les mole</w:t>
      </w:r>
      <w:r w:rsidR="00D802ED" w:rsidRPr="00C87C30">
        <w:rPr>
          <w:rFonts w:ascii="Arial" w:hAnsi="Arial" w:cs="Arial"/>
          <w:b/>
          <w:i/>
          <w:color w:val="7030A0"/>
        </w:rPr>
        <w:t>s</w:t>
      </w:r>
      <w:r w:rsidR="00D802ED" w:rsidRPr="00C87C30">
        <w:rPr>
          <w:rFonts w:ascii="Arial" w:hAnsi="Arial" w:cs="Arial"/>
          <w:b/>
          <w:i/>
          <w:color w:val="7030A0"/>
        </w:rPr>
        <w:t>taron con tales impertinencias.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El Padre Pasionista, sentado en una silla y con la cab</w:t>
      </w:r>
      <w:r w:rsidRPr="00C87C30">
        <w:rPr>
          <w:rFonts w:ascii="Arial" w:hAnsi="Arial" w:cs="Arial"/>
          <w:b/>
          <w:i/>
          <w:color w:val="7030A0"/>
        </w:rPr>
        <w:t>e</w:t>
      </w:r>
      <w:r w:rsidR="00D802ED" w:rsidRPr="00C87C30">
        <w:rPr>
          <w:rFonts w:ascii="Arial" w:hAnsi="Arial" w:cs="Arial"/>
          <w:b/>
          <w:i/>
          <w:color w:val="7030A0"/>
        </w:rPr>
        <w:t>za cubierta con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una manta, seguía durmiendo. Los ojos perspicaces de Silverio Castañón,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o D. Silverio, como enfáticamente le llamaban sus camaradas, pues era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Comisario de Guerra, se posaron en el que dormía tranquilamente, a la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vez que nos dirigía la pregunta siguiente:</w:t>
      </w: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--</w:t>
      </w:r>
      <w:r w:rsidR="00D802ED" w:rsidRPr="00C87C30">
        <w:rPr>
          <w:rFonts w:ascii="Arial" w:hAnsi="Arial" w:cs="Arial"/>
          <w:b/>
          <w:i/>
          <w:color w:val="7030A0"/>
        </w:rPr>
        <w:t>-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¿Quién es ése?</w:t>
      </w: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802ED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 xml:space="preserve">Un Pasionista de </w:t>
      </w:r>
      <w:proofErr w:type="spellStart"/>
      <w:r w:rsidR="00D802ED" w:rsidRPr="00C87C30">
        <w:rPr>
          <w:rFonts w:ascii="Arial" w:hAnsi="Arial" w:cs="Arial"/>
          <w:b/>
          <w:i/>
          <w:color w:val="7030A0"/>
        </w:rPr>
        <w:t>Mieres</w:t>
      </w:r>
      <w:proofErr w:type="spellEnd"/>
      <w:r w:rsidR="00D802ED" w:rsidRPr="00C87C30">
        <w:rPr>
          <w:rFonts w:ascii="Arial" w:hAnsi="Arial" w:cs="Arial"/>
          <w:b/>
          <w:i/>
          <w:color w:val="7030A0"/>
        </w:rPr>
        <w:t>, le contestamos, que vino aquí la víspera de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estallar el mov</w:t>
      </w:r>
      <w:r w:rsidR="00D802ED" w:rsidRPr="00C87C30">
        <w:rPr>
          <w:rFonts w:ascii="Arial" w:hAnsi="Arial" w:cs="Arial"/>
          <w:b/>
          <w:i/>
          <w:color w:val="7030A0"/>
        </w:rPr>
        <w:t>i</w:t>
      </w:r>
      <w:r w:rsidR="00D802ED" w:rsidRPr="00C87C30">
        <w:rPr>
          <w:rFonts w:ascii="Arial" w:hAnsi="Arial" w:cs="Arial"/>
          <w:b/>
          <w:i/>
          <w:color w:val="7030A0"/>
        </w:rPr>
        <w:t>miento y que lleva en Asturias sólo un mes. Aún no habíamos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terminado de hablar cuando dio orden de despertarlo, orden que fue cumplida inmediatamente.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>Descubrió su rostro el Padre, en el cual se dibujaba una plácida sonrisa,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pues, sin duda, soñaba en el cielo. Y, ya de pie, permaneció sereno, 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pesar de tener ante su vista y a horas tan intempestivas una escena para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el nada tranquilizadora. Fue igualmente obligado a entregar todo lo que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poseía, lo que hizo, aunque reservándose la cartera en la que co</w:t>
      </w:r>
      <w:r w:rsidR="00D802ED" w:rsidRPr="00C87C30">
        <w:rPr>
          <w:rFonts w:ascii="Arial" w:hAnsi="Arial" w:cs="Arial"/>
          <w:b/>
          <w:i/>
          <w:color w:val="7030A0"/>
        </w:rPr>
        <w:t>n</w:t>
      </w:r>
      <w:r w:rsidR="00D802ED" w:rsidRPr="00C87C30">
        <w:rPr>
          <w:rFonts w:ascii="Arial" w:hAnsi="Arial" w:cs="Arial"/>
          <w:b/>
          <w:i/>
          <w:color w:val="7030A0"/>
        </w:rPr>
        <w:t>servaba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unas notas que había estado escribiendo por la tarde y en las cuales, sin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duda a</w:t>
      </w:r>
      <w:r w:rsidR="00D802ED" w:rsidRPr="00C87C30">
        <w:rPr>
          <w:rFonts w:ascii="Arial" w:hAnsi="Arial" w:cs="Arial"/>
          <w:b/>
          <w:i/>
          <w:color w:val="7030A0"/>
        </w:rPr>
        <w:t>l</w:t>
      </w:r>
      <w:r w:rsidR="00D802ED" w:rsidRPr="00C87C30">
        <w:rPr>
          <w:rFonts w:ascii="Arial" w:hAnsi="Arial" w:cs="Arial"/>
          <w:b/>
          <w:i/>
          <w:color w:val="7030A0"/>
        </w:rPr>
        <w:t>guna, se contenía su última voluntad, y un relicario de la Santísima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Virgen, lo que tuvo que entregar luego, cuando con gran insistencia le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exigieron la documentación.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>Agrupados luego en el extremo de la sala y separados de los demás,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que no habían sido requeridos, nos preguntaron:</w:t>
      </w: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¿Qué armas saben ustedes manejar?</w:t>
      </w: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       </w:t>
      </w:r>
      <w:r w:rsidR="00D802ED" w:rsidRPr="00C87C30">
        <w:rPr>
          <w:rFonts w:ascii="Arial" w:hAnsi="Arial" w:cs="Arial"/>
          <w:b/>
          <w:i/>
          <w:color w:val="7030A0"/>
        </w:rPr>
        <w:t>Como les contestamos que ninguna, añadieron:</w:t>
      </w: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¿No han hecho el servicio militar?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>A lo que unos contestaron que sí, pero como religiosos enseñando en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las academias m</w:t>
      </w:r>
      <w:r w:rsidR="00D802ED" w:rsidRPr="00C87C30">
        <w:rPr>
          <w:rFonts w:ascii="Arial" w:hAnsi="Arial" w:cs="Arial"/>
          <w:b/>
          <w:i/>
          <w:color w:val="7030A0"/>
        </w:rPr>
        <w:t>i</w:t>
      </w:r>
      <w:r w:rsidR="00D802ED" w:rsidRPr="00C87C30">
        <w:rPr>
          <w:rFonts w:ascii="Arial" w:hAnsi="Arial" w:cs="Arial"/>
          <w:b/>
          <w:i/>
          <w:color w:val="7030A0"/>
        </w:rPr>
        <w:t>litares. Otros contestaron que aún no lo habían hecho.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Sólo D. Román, uno de los Herm</w:t>
      </w:r>
      <w:r w:rsidR="00D802ED" w:rsidRPr="00C87C30">
        <w:rPr>
          <w:rFonts w:ascii="Arial" w:hAnsi="Arial" w:cs="Arial"/>
          <w:b/>
          <w:i/>
          <w:color w:val="7030A0"/>
        </w:rPr>
        <w:t>a</w:t>
      </w:r>
      <w:r w:rsidR="00D802ED" w:rsidRPr="00C87C30">
        <w:rPr>
          <w:rFonts w:ascii="Arial" w:hAnsi="Arial" w:cs="Arial"/>
          <w:b/>
          <w:i/>
          <w:color w:val="7030A0"/>
        </w:rPr>
        <w:t xml:space="preserve">nos, respondió que </w:t>
      </w:r>
      <w:proofErr w:type="spellStart"/>
      <w:r w:rsidR="00D802ED" w:rsidRPr="00C87C30">
        <w:rPr>
          <w:rFonts w:ascii="Arial" w:hAnsi="Arial" w:cs="Arial"/>
          <w:b/>
          <w:i/>
          <w:color w:val="7030A0"/>
        </w:rPr>
        <w:t>el</w:t>
      </w:r>
      <w:proofErr w:type="spellEnd"/>
      <w:r w:rsidR="00D802ED" w:rsidRPr="00C87C30">
        <w:rPr>
          <w:rFonts w:ascii="Arial" w:hAnsi="Arial" w:cs="Arial"/>
          <w:b/>
          <w:i/>
          <w:color w:val="7030A0"/>
        </w:rPr>
        <w:t xml:space="preserve"> había aprendido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la instrucción y que sabía manejar el mosquetón. A esto, irónicamente,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 xml:space="preserve">respondieron, y sobre todo uno de ellos, "El </w:t>
      </w:r>
      <w:proofErr w:type="spellStart"/>
      <w:r w:rsidR="00D802ED" w:rsidRPr="00C87C30">
        <w:rPr>
          <w:rFonts w:ascii="Arial" w:hAnsi="Arial" w:cs="Arial"/>
          <w:b/>
          <w:i/>
          <w:color w:val="7030A0"/>
        </w:rPr>
        <w:t>Casín</w:t>
      </w:r>
      <w:proofErr w:type="spellEnd"/>
      <w:r w:rsidR="00D802ED" w:rsidRPr="00C87C30">
        <w:rPr>
          <w:rFonts w:ascii="Arial" w:hAnsi="Arial" w:cs="Arial"/>
          <w:b/>
          <w:i/>
          <w:color w:val="7030A0"/>
        </w:rPr>
        <w:t>":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</w:p>
    <w:p w:rsidR="00D802ED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802ED" w:rsidRPr="00C87C30">
        <w:rPr>
          <w:rFonts w:ascii="Arial" w:hAnsi="Arial" w:cs="Arial"/>
          <w:b/>
          <w:i/>
          <w:color w:val="7030A0"/>
        </w:rPr>
        <w:t xml:space="preserve">—]Buen arma, 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802ED" w:rsidRPr="00C87C30">
        <w:rPr>
          <w:rFonts w:ascii="Arial" w:hAnsi="Arial" w:cs="Arial"/>
          <w:b/>
          <w:i/>
          <w:color w:val="7030A0"/>
        </w:rPr>
        <w:t>buen arma!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Después de esto nos mandaron formar de tres en tres, diciendo a los Hermanos: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— </w:t>
      </w:r>
      <w:r w:rsidR="00F9152A" w:rsidRPr="00C87C30">
        <w:rPr>
          <w:rFonts w:ascii="Arial" w:hAnsi="Arial" w:cs="Arial"/>
          <w:b/>
          <w:i/>
          <w:color w:val="7030A0"/>
        </w:rPr>
        <w:t>¡</w:t>
      </w:r>
      <w:r w:rsidRPr="00C87C30">
        <w:rPr>
          <w:rFonts w:ascii="Arial" w:hAnsi="Arial" w:cs="Arial"/>
          <w:b/>
          <w:i/>
          <w:color w:val="7030A0"/>
        </w:rPr>
        <w:t>Ustedes ya sabrán hacer eso bien!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Cumplida la </w:t>
      </w:r>
      <w:r w:rsidR="00F9152A" w:rsidRPr="00C87C30">
        <w:rPr>
          <w:rFonts w:ascii="Arial" w:hAnsi="Arial" w:cs="Arial"/>
          <w:b/>
          <w:i/>
          <w:color w:val="7030A0"/>
        </w:rPr>
        <w:t>o</w:t>
      </w:r>
      <w:r w:rsidRPr="00C87C30">
        <w:rPr>
          <w:rFonts w:ascii="Arial" w:hAnsi="Arial" w:cs="Arial"/>
          <w:b/>
          <w:i/>
          <w:color w:val="7030A0"/>
        </w:rPr>
        <w:t>rden y ya en fila, nos dijeron: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—¿Saben ustedes dónde van?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Aunque nuestros labios contestaron que no, nuestros corazones decían que a dar nue</w:t>
      </w:r>
      <w:r w:rsidRPr="00C87C30">
        <w:rPr>
          <w:rFonts w:ascii="Arial" w:hAnsi="Arial" w:cs="Arial"/>
          <w:b/>
          <w:i/>
          <w:color w:val="7030A0"/>
        </w:rPr>
        <w:t>s</w:t>
      </w:r>
      <w:r w:rsidRPr="00C87C30">
        <w:rPr>
          <w:rFonts w:ascii="Arial" w:hAnsi="Arial" w:cs="Arial"/>
          <w:b/>
          <w:i/>
          <w:color w:val="7030A0"/>
        </w:rPr>
        <w:t>tras vidas en aras de nuestra fe.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A nuestra respuesta negativa, respondió “El </w:t>
      </w:r>
      <w:proofErr w:type="spellStart"/>
      <w:r w:rsidRPr="00C87C30">
        <w:rPr>
          <w:rFonts w:ascii="Arial" w:hAnsi="Arial" w:cs="Arial"/>
          <w:b/>
          <w:i/>
          <w:color w:val="7030A0"/>
        </w:rPr>
        <w:t>Casín</w:t>
      </w:r>
      <w:proofErr w:type="spellEnd"/>
      <w:r w:rsidRPr="00C87C30">
        <w:rPr>
          <w:rFonts w:ascii="Arial" w:hAnsi="Arial" w:cs="Arial"/>
          <w:b/>
          <w:i/>
          <w:color w:val="7030A0"/>
        </w:rPr>
        <w:t xml:space="preserve">" en tono oratorio: 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—Van ustedes a la línea de fuego a ver si, reconocidos por nuestros enemigos, cesan de disparar, al verles a ustedes.</w:t>
      </w:r>
    </w:p>
    <w:p w:rsidR="00D66D22" w:rsidRPr="00C87C30" w:rsidRDefault="00F9152A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 </w:t>
      </w:r>
      <w:r w:rsidR="00D66D22" w:rsidRPr="00C87C30">
        <w:rPr>
          <w:rFonts w:ascii="Arial" w:hAnsi="Arial" w:cs="Arial"/>
          <w:b/>
          <w:i/>
          <w:color w:val="7030A0"/>
        </w:rPr>
        <w:t>Ante esta contestación y después de haber pedido permiso para hablar,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permiso que le fue concedido, pregunt</w:t>
      </w:r>
      <w:r w:rsidRPr="00C87C30">
        <w:rPr>
          <w:rFonts w:ascii="Arial" w:hAnsi="Arial" w:cs="Arial"/>
          <w:b/>
          <w:i/>
          <w:color w:val="7030A0"/>
        </w:rPr>
        <w:t>ó</w:t>
      </w:r>
      <w:r w:rsidR="00D66D22" w:rsidRPr="00C87C30">
        <w:rPr>
          <w:rFonts w:ascii="Arial" w:hAnsi="Arial" w:cs="Arial"/>
          <w:b/>
          <w:i/>
          <w:color w:val="7030A0"/>
        </w:rPr>
        <w:t xml:space="preserve"> el Sr. Cura:</w:t>
      </w:r>
    </w:p>
    <w:p w:rsidR="00F9152A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>—Entonces, ¿nos permitirán a los sacerdotes vestir el traje talar? Pues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de seglar no ser</w:t>
      </w:r>
      <w:r w:rsidRPr="00C87C30">
        <w:rPr>
          <w:rFonts w:ascii="Arial" w:hAnsi="Arial" w:cs="Arial"/>
          <w:b/>
          <w:i/>
          <w:color w:val="7030A0"/>
        </w:rPr>
        <w:t>e</w:t>
      </w:r>
      <w:r w:rsidRPr="00C87C30">
        <w:rPr>
          <w:rFonts w:ascii="Arial" w:hAnsi="Arial" w:cs="Arial"/>
          <w:b/>
          <w:i/>
          <w:color w:val="7030A0"/>
        </w:rPr>
        <w:t>mos reconocidos y, por tanto, no se cumplirán sus deseos.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</w:p>
    <w:p w:rsidR="00D66D22" w:rsidRPr="00C87C30" w:rsidRDefault="00F9152A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66D22" w:rsidRPr="00C87C30">
        <w:rPr>
          <w:rFonts w:ascii="Arial" w:hAnsi="Arial" w:cs="Arial"/>
          <w:b/>
          <w:i/>
          <w:color w:val="7030A0"/>
        </w:rPr>
        <w:t xml:space="preserve">No sin antes pensarlo, respondió “El </w:t>
      </w:r>
      <w:proofErr w:type="spellStart"/>
      <w:r w:rsidR="00D66D22" w:rsidRPr="00C87C30">
        <w:rPr>
          <w:rFonts w:ascii="Arial" w:hAnsi="Arial" w:cs="Arial"/>
          <w:b/>
          <w:i/>
          <w:color w:val="7030A0"/>
        </w:rPr>
        <w:t>Casín</w:t>
      </w:r>
      <w:proofErr w:type="spellEnd"/>
      <w:r w:rsidR="00D66D22" w:rsidRPr="00C87C30">
        <w:rPr>
          <w:rFonts w:ascii="Arial" w:hAnsi="Arial" w:cs="Arial"/>
          <w:b/>
          <w:i/>
          <w:color w:val="7030A0"/>
        </w:rPr>
        <w:t>":</w:t>
      </w:r>
    </w:p>
    <w:p w:rsidR="00F9152A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No, eso no, pues creerían que estamos en una Monarquía, cuando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estamos en una R</w:t>
      </w:r>
      <w:r w:rsidR="00D66D22" w:rsidRPr="00C87C30">
        <w:rPr>
          <w:rFonts w:ascii="Arial" w:hAnsi="Arial" w:cs="Arial"/>
          <w:b/>
          <w:i/>
          <w:color w:val="7030A0"/>
        </w:rPr>
        <w:t>e</w:t>
      </w:r>
      <w:r w:rsidR="00D66D22" w:rsidRPr="00C87C30">
        <w:rPr>
          <w:rFonts w:ascii="Arial" w:hAnsi="Arial" w:cs="Arial"/>
          <w:b/>
          <w:i/>
          <w:color w:val="7030A0"/>
        </w:rPr>
        <w:t>pública.</w:t>
      </w:r>
    </w:p>
    <w:p w:rsidR="00F00CB2" w:rsidRPr="00C87C30" w:rsidRDefault="00F9152A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lastRenderedPageBreak/>
        <w:t xml:space="preserve">    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Entonces los del Comité se apartaron un poco y cambiaron algunas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frases en voz baja. Añadieron, después de habernos contado: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</w:p>
    <w:p w:rsidR="00D66D2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66D22" w:rsidRPr="00C87C30">
        <w:rPr>
          <w:rFonts w:ascii="Arial" w:hAnsi="Arial" w:cs="Arial"/>
          <w:b/>
          <w:i/>
          <w:color w:val="7030A0"/>
        </w:rPr>
        <w:t>—Once, y los dos carabinero</w:t>
      </w:r>
      <w:r w:rsidR="008C57A3">
        <w:rPr>
          <w:rFonts w:ascii="Arial" w:hAnsi="Arial" w:cs="Arial"/>
          <w:b/>
          <w:i/>
          <w:color w:val="7030A0"/>
        </w:rPr>
        <w:t>s</w:t>
      </w:r>
      <w:r w:rsidR="00D66D22" w:rsidRPr="00C87C30">
        <w:rPr>
          <w:rFonts w:ascii="Arial" w:hAnsi="Arial" w:cs="Arial"/>
          <w:b/>
          <w:i/>
          <w:color w:val="7030A0"/>
        </w:rPr>
        <w:t>, trece... Y éstos no pueden quedar, pues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irán a lo más recio de la pelea. Por tanto, sobran dos, pues la camioneta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no tiene sitio para tantos, ya que han de ir acompañándoles algunos de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los nuestros.</w:t>
      </w:r>
    </w:p>
    <w:p w:rsidR="00F00CB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</w:p>
    <w:p w:rsidR="00D66D2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66D22" w:rsidRPr="00C87C30">
        <w:rPr>
          <w:rFonts w:ascii="Arial" w:hAnsi="Arial" w:cs="Arial"/>
          <w:b/>
          <w:i/>
          <w:color w:val="7030A0"/>
        </w:rPr>
        <w:t>A continuación dijeron:</w:t>
      </w:r>
    </w:p>
    <w:p w:rsidR="00D66D2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 </w:t>
      </w:r>
      <w:r w:rsidR="00D66D22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Salgan aquí los dos curas de la parroquia.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Obedecimos. Y, después de hacernos a</w:t>
      </w:r>
      <w:r w:rsidR="00D66D22" w:rsidRPr="00C87C30">
        <w:rPr>
          <w:rFonts w:ascii="Arial" w:hAnsi="Arial" w:cs="Arial"/>
          <w:b/>
          <w:i/>
          <w:color w:val="7030A0"/>
        </w:rPr>
        <w:t>l</w:t>
      </w:r>
      <w:r w:rsidR="00D66D22" w:rsidRPr="00C87C30">
        <w:rPr>
          <w:rFonts w:ascii="Arial" w:hAnsi="Arial" w:cs="Arial"/>
          <w:b/>
          <w:i/>
          <w:color w:val="7030A0"/>
        </w:rPr>
        <w:t>gunas preguntas, tales como el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tiempo que llevábamos detenidos, nuestro nombre, etc., nos dijeron: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</w:p>
    <w:p w:rsidR="00D66D2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D66D22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Bueno! Ustedes quédense.</w:t>
      </w:r>
    </w:p>
    <w:p w:rsidR="00D66D2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66D22" w:rsidRPr="00C87C30">
        <w:rPr>
          <w:rFonts w:ascii="Arial" w:hAnsi="Arial" w:cs="Arial"/>
          <w:b/>
          <w:i/>
          <w:color w:val="7030A0"/>
        </w:rPr>
        <w:t>— Y añadieron:</w:t>
      </w:r>
    </w:p>
    <w:p w:rsidR="00D66D22" w:rsidRPr="00C87C30" w:rsidRDefault="00F00CB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</w:t>
      </w:r>
      <w:r w:rsidR="00D66D22" w:rsidRPr="00C87C30">
        <w:rPr>
          <w:rFonts w:ascii="Arial" w:hAnsi="Arial" w:cs="Arial"/>
          <w:b/>
          <w:i/>
          <w:color w:val="7030A0"/>
        </w:rPr>
        <w:t>—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Tomen nota de lo que les quitamos para devolvérselo.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D66D22" w:rsidRPr="00C87C30">
        <w:rPr>
          <w:rFonts w:ascii="Arial" w:hAnsi="Arial" w:cs="Arial"/>
          <w:b/>
          <w:i/>
          <w:color w:val="7030A0"/>
        </w:rPr>
        <w:t>Dirigiéndose luego a los Herm</w:t>
      </w:r>
      <w:r w:rsidR="00D66D22" w:rsidRPr="00C87C30">
        <w:rPr>
          <w:rFonts w:ascii="Arial" w:hAnsi="Arial" w:cs="Arial"/>
          <w:b/>
          <w:i/>
          <w:color w:val="7030A0"/>
        </w:rPr>
        <w:t>a</w:t>
      </w:r>
      <w:r w:rsidR="00D66D22" w:rsidRPr="00C87C30">
        <w:rPr>
          <w:rFonts w:ascii="Arial" w:hAnsi="Arial" w:cs="Arial"/>
          <w:b/>
          <w:i/>
          <w:color w:val="7030A0"/>
        </w:rPr>
        <w:t>nos y al Padre, les dijeron: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>—</w:t>
      </w:r>
      <w:r w:rsidR="00F00CB2" w:rsidRPr="00C87C30">
        <w:rPr>
          <w:rFonts w:ascii="Arial" w:hAnsi="Arial" w:cs="Arial"/>
          <w:b/>
          <w:i/>
          <w:color w:val="7030A0"/>
        </w:rPr>
        <w:t xml:space="preserve"> ¡</w:t>
      </w:r>
      <w:r w:rsidRPr="00C87C30">
        <w:rPr>
          <w:rFonts w:ascii="Arial" w:hAnsi="Arial" w:cs="Arial"/>
          <w:b/>
          <w:i/>
          <w:color w:val="7030A0"/>
        </w:rPr>
        <w:t>En marcha!</w:t>
      </w:r>
    </w:p>
    <w:p w:rsidR="00D66D22" w:rsidRPr="00C87C30" w:rsidRDefault="00D66D22" w:rsidP="00D66D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>Nuestras diestras, entonces, se alzaron y nuestros labios pronunciaron</w:t>
      </w:r>
      <w:r w:rsidR="00CE1AC3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sobre ellos la a</w:t>
      </w:r>
      <w:r w:rsidRPr="00C87C30">
        <w:rPr>
          <w:rFonts w:ascii="Arial" w:hAnsi="Arial" w:cs="Arial"/>
          <w:b/>
          <w:i/>
          <w:color w:val="7030A0"/>
        </w:rPr>
        <w:t>b</w:t>
      </w:r>
      <w:r w:rsidRPr="00C87C30">
        <w:rPr>
          <w:rFonts w:ascii="Arial" w:hAnsi="Arial" w:cs="Arial"/>
          <w:b/>
          <w:i/>
          <w:color w:val="7030A0"/>
        </w:rPr>
        <w:t xml:space="preserve">solución. </w:t>
      </w:r>
      <w:r w:rsidR="00CE1AC3" w:rsidRPr="00C87C30">
        <w:rPr>
          <w:rFonts w:ascii="Arial" w:hAnsi="Arial" w:cs="Arial"/>
          <w:b/>
          <w:i/>
          <w:color w:val="7030A0"/>
        </w:rPr>
        <w:t>¡</w:t>
      </w:r>
      <w:r w:rsidRPr="00C87C30">
        <w:rPr>
          <w:rFonts w:ascii="Arial" w:hAnsi="Arial" w:cs="Arial"/>
          <w:b/>
          <w:i/>
          <w:color w:val="7030A0"/>
        </w:rPr>
        <w:t>Tan convencidos estábamos de que eran conducidos al martirio!</w:t>
      </w:r>
      <w:r w:rsidR="00F00CB2" w:rsidRPr="00C87C30">
        <w:rPr>
          <w:rFonts w:ascii="Arial" w:hAnsi="Arial" w:cs="Arial"/>
          <w:b/>
          <w:i/>
          <w:color w:val="7030A0"/>
        </w:rPr>
        <w:t xml:space="preserve"> S</w:t>
      </w:r>
      <w:r w:rsidRPr="00C87C30">
        <w:rPr>
          <w:rFonts w:ascii="Arial" w:hAnsi="Arial" w:cs="Arial"/>
          <w:b/>
          <w:i/>
          <w:color w:val="7030A0"/>
        </w:rPr>
        <w:t>e dirigieron luego al escenario los del Comité, apoderándose del Teniente coronel y del Comandante de Carabineros, no sin antes despojarles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de sus Correajes y demás objetos que sobre sí ll</w:t>
      </w:r>
      <w:r w:rsidRPr="00C87C30">
        <w:rPr>
          <w:rFonts w:ascii="Arial" w:hAnsi="Arial" w:cs="Arial"/>
          <w:b/>
          <w:i/>
          <w:color w:val="7030A0"/>
        </w:rPr>
        <w:t>e</w:t>
      </w:r>
      <w:r w:rsidRPr="00C87C30">
        <w:rPr>
          <w:rFonts w:ascii="Arial" w:hAnsi="Arial" w:cs="Arial"/>
          <w:b/>
          <w:i/>
          <w:color w:val="7030A0"/>
        </w:rPr>
        <w:t>vaban y, uniéndolos con</w:t>
      </w:r>
      <w:r w:rsidR="00F00CB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los Hermanos, marcharon los Once»‘.</w:t>
      </w:r>
    </w:p>
    <w:p w:rsidR="00D802ED" w:rsidRPr="00C87C30" w:rsidRDefault="00F00CB2" w:rsidP="00D802ED">
      <w:pPr>
        <w:pStyle w:val="NormalWeb"/>
        <w:jc w:val="both"/>
        <w:rPr>
          <w:rFonts w:ascii="Arial" w:hAnsi="Arial" w:cs="Arial"/>
          <w:b/>
          <w:color w:val="7030A0"/>
        </w:rPr>
      </w:pPr>
      <w:r w:rsidRPr="00C87C30">
        <w:rPr>
          <w:rFonts w:ascii="Arial" w:hAnsi="Arial" w:cs="Arial"/>
          <w:b/>
          <w:color w:val="7030A0"/>
        </w:rPr>
        <w:t xml:space="preserve">  Los pocos testimonios que </w:t>
      </w:r>
      <w:r w:rsidR="00CE1AC3" w:rsidRPr="00C87C30">
        <w:rPr>
          <w:rFonts w:ascii="Arial" w:hAnsi="Arial" w:cs="Arial"/>
          <w:b/>
          <w:color w:val="7030A0"/>
        </w:rPr>
        <w:t>s</w:t>
      </w:r>
      <w:r w:rsidRPr="00C87C30">
        <w:rPr>
          <w:rFonts w:ascii="Arial" w:hAnsi="Arial" w:cs="Arial"/>
          <w:b/>
          <w:color w:val="7030A0"/>
        </w:rPr>
        <w:t>e recogieron luego de  algunos de los que formaron el piqu</w:t>
      </w:r>
      <w:r w:rsidRPr="00C87C30">
        <w:rPr>
          <w:rFonts w:ascii="Arial" w:hAnsi="Arial" w:cs="Arial"/>
          <w:b/>
          <w:color w:val="7030A0"/>
        </w:rPr>
        <w:t>e</w:t>
      </w:r>
      <w:r w:rsidRPr="00C87C30">
        <w:rPr>
          <w:rFonts w:ascii="Arial" w:hAnsi="Arial" w:cs="Arial"/>
          <w:b/>
          <w:color w:val="7030A0"/>
        </w:rPr>
        <w:t>te de ejecuc</w:t>
      </w:r>
      <w:r w:rsidR="00CE1AC3" w:rsidRPr="00C87C30">
        <w:rPr>
          <w:rFonts w:ascii="Arial" w:hAnsi="Arial" w:cs="Arial"/>
          <w:b/>
          <w:color w:val="7030A0"/>
        </w:rPr>
        <w:t>ión</w:t>
      </w:r>
      <w:r w:rsidRPr="00C87C30">
        <w:rPr>
          <w:rFonts w:ascii="Arial" w:hAnsi="Arial" w:cs="Arial"/>
          <w:b/>
          <w:color w:val="7030A0"/>
        </w:rPr>
        <w:t xml:space="preserve"> testimoniaron la resignaci</w:t>
      </w:r>
      <w:r w:rsidR="00CE1AC3" w:rsidRPr="00C87C30">
        <w:rPr>
          <w:rFonts w:ascii="Arial" w:hAnsi="Arial" w:cs="Arial"/>
          <w:b/>
          <w:color w:val="7030A0"/>
        </w:rPr>
        <w:t>ó</w:t>
      </w:r>
      <w:r w:rsidRPr="00C87C30">
        <w:rPr>
          <w:rFonts w:ascii="Arial" w:hAnsi="Arial" w:cs="Arial"/>
          <w:b/>
          <w:color w:val="7030A0"/>
        </w:rPr>
        <w:t>n silenci</w:t>
      </w:r>
      <w:r w:rsidR="00CE1AC3" w:rsidRPr="00C87C30">
        <w:rPr>
          <w:rFonts w:ascii="Arial" w:hAnsi="Arial" w:cs="Arial"/>
          <w:b/>
          <w:color w:val="7030A0"/>
        </w:rPr>
        <w:t>o</w:t>
      </w:r>
      <w:r w:rsidRPr="00C87C30">
        <w:rPr>
          <w:rFonts w:ascii="Arial" w:hAnsi="Arial" w:cs="Arial"/>
          <w:b/>
          <w:color w:val="7030A0"/>
        </w:rPr>
        <w:t>sa con l</w:t>
      </w:r>
      <w:r w:rsidR="00CE1AC3" w:rsidRPr="00C87C30">
        <w:rPr>
          <w:rFonts w:ascii="Arial" w:hAnsi="Arial" w:cs="Arial"/>
          <w:b/>
          <w:color w:val="7030A0"/>
        </w:rPr>
        <w:t>a</w:t>
      </w:r>
      <w:r w:rsidRPr="00C87C30">
        <w:rPr>
          <w:rFonts w:ascii="Arial" w:hAnsi="Arial" w:cs="Arial"/>
          <w:b/>
          <w:color w:val="7030A0"/>
        </w:rPr>
        <w:t xml:space="preserve"> que lo mártires caminaron y recibieron las descargas de pistolas y fusiles en el cementerio: </w:t>
      </w:r>
    </w:p>
    <w:p w:rsidR="00D802ED" w:rsidRPr="00C87C30" w:rsidRDefault="00F00CB2" w:rsidP="00D802ED">
      <w:pPr>
        <w:pStyle w:val="NormalWeb"/>
        <w:jc w:val="both"/>
        <w:rPr>
          <w:rFonts w:ascii="Arial" w:hAnsi="Arial" w:cs="Arial"/>
          <w:b/>
          <w:color w:val="7030A0"/>
        </w:rPr>
      </w:pPr>
      <w:r w:rsidRPr="00C87C30">
        <w:rPr>
          <w:rFonts w:ascii="Arial" w:hAnsi="Arial" w:cs="Arial"/>
          <w:b/>
          <w:color w:val="7030A0"/>
        </w:rPr>
        <w:t xml:space="preserve">   </w:t>
      </w:r>
      <w:r w:rsidR="00990C87" w:rsidRPr="00C87C30">
        <w:rPr>
          <w:rFonts w:ascii="Arial" w:hAnsi="Arial" w:cs="Arial"/>
          <w:b/>
          <w:color w:val="7030A0"/>
        </w:rPr>
        <w:t xml:space="preserve">El director de la Escuela de </w:t>
      </w:r>
      <w:proofErr w:type="spellStart"/>
      <w:r w:rsidR="00990C87" w:rsidRPr="00C87C30">
        <w:rPr>
          <w:rFonts w:ascii="Arial" w:hAnsi="Arial" w:cs="Arial"/>
          <w:b/>
          <w:color w:val="7030A0"/>
        </w:rPr>
        <w:t>Mieres</w:t>
      </w:r>
      <w:proofErr w:type="spellEnd"/>
      <w:r w:rsidR="00990C87" w:rsidRPr="00C87C30">
        <w:rPr>
          <w:rFonts w:ascii="Arial" w:hAnsi="Arial" w:cs="Arial"/>
          <w:b/>
          <w:color w:val="7030A0"/>
        </w:rPr>
        <w:t xml:space="preserve"> que estuvo luego en la prisión de uno de los miembro del comit</w:t>
      </w:r>
      <w:r w:rsidR="00CE1AC3" w:rsidRPr="00C87C30">
        <w:rPr>
          <w:rFonts w:ascii="Arial" w:hAnsi="Arial" w:cs="Arial"/>
          <w:b/>
          <w:color w:val="7030A0"/>
        </w:rPr>
        <w:t>é</w:t>
      </w:r>
      <w:r w:rsidR="00990C87" w:rsidRPr="00C87C30">
        <w:rPr>
          <w:rFonts w:ascii="Arial" w:hAnsi="Arial" w:cs="Arial"/>
          <w:b/>
          <w:color w:val="7030A0"/>
        </w:rPr>
        <w:t xml:space="preserve"> de </w:t>
      </w:r>
      <w:proofErr w:type="spellStart"/>
      <w:r w:rsidR="00990C87" w:rsidRPr="00C87C30">
        <w:rPr>
          <w:rFonts w:ascii="Arial" w:hAnsi="Arial" w:cs="Arial"/>
          <w:b/>
          <w:color w:val="7030A0"/>
        </w:rPr>
        <w:t>ejecu</w:t>
      </w:r>
      <w:r w:rsidR="00CE1AC3" w:rsidRPr="00C87C30">
        <w:rPr>
          <w:rFonts w:ascii="Arial" w:hAnsi="Arial" w:cs="Arial"/>
          <w:b/>
          <w:color w:val="7030A0"/>
        </w:rPr>
        <w:t>c</w:t>
      </w:r>
      <w:r w:rsidR="00990C87" w:rsidRPr="00C87C30">
        <w:rPr>
          <w:rFonts w:ascii="Arial" w:hAnsi="Arial" w:cs="Arial"/>
          <w:b/>
          <w:color w:val="7030A0"/>
        </w:rPr>
        <w:t>ion</w:t>
      </w:r>
      <w:proofErr w:type="spellEnd"/>
      <w:r w:rsidR="00990C87" w:rsidRPr="00C87C30">
        <w:rPr>
          <w:rFonts w:ascii="Arial" w:hAnsi="Arial" w:cs="Arial"/>
          <w:b/>
          <w:color w:val="7030A0"/>
        </w:rPr>
        <w:t xml:space="preserve"> </w:t>
      </w:r>
      <w:proofErr w:type="spellStart"/>
      <w:r w:rsidR="00990C87" w:rsidRPr="00C87C30">
        <w:rPr>
          <w:rFonts w:ascii="Arial" w:hAnsi="Arial" w:cs="Arial"/>
          <w:b/>
          <w:color w:val="7030A0"/>
        </w:rPr>
        <w:t>testificaria</w:t>
      </w:r>
      <w:proofErr w:type="spellEnd"/>
      <w:r w:rsidR="00990C87" w:rsidRPr="00C87C30">
        <w:rPr>
          <w:rFonts w:ascii="Arial" w:hAnsi="Arial" w:cs="Arial"/>
          <w:b/>
          <w:color w:val="7030A0"/>
        </w:rPr>
        <w:t xml:space="preserve"> más tarde:</w:t>
      </w:r>
    </w:p>
    <w:p w:rsidR="00990C87" w:rsidRPr="00C87C30" w:rsidRDefault="00990C87" w:rsidP="002F39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color w:val="7030A0"/>
        </w:rPr>
        <w:t>«</w:t>
      </w:r>
      <w:r w:rsidRPr="00C87C30">
        <w:rPr>
          <w:rFonts w:ascii="Arial" w:hAnsi="Arial" w:cs="Arial"/>
          <w:b/>
          <w:i/>
          <w:color w:val="7030A0"/>
        </w:rPr>
        <w:t>Estuve con el jefe de los asesinos, que está en la cárcel con diez penas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de muerte, y le pregunté por los últimos momentos. Me dijo que, cuando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los llevaron de la prisión, aunque en ella les habían dicho que los conducían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al frente, en cuanto salieron les dijeron que los iban a fusilar por rebeldes.</w:t>
      </w:r>
    </w:p>
    <w:p w:rsidR="00990C87" w:rsidRPr="00C87C30" w:rsidRDefault="002F3912" w:rsidP="002F39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</w:t>
      </w:r>
      <w:r w:rsidR="00990C87" w:rsidRPr="00C87C30">
        <w:rPr>
          <w:rFonts w:ascii="Arial" w:hAnsi="Arial" w:cs="Arial"/>
          <w:b/>
          <w:i/>
          <w:color w:val="7030A0"/>
        </w:rPr>
        <w:t xml:space="preserve">Y, muy recogidos y en oración, recién </w:t>
      </w:r>
      <w:r w:rsidRPr="00C87C30">
        <w:rPr>
          <w:rFonts w:ascii="Arial" w:hAnsi="Arial" w:cs="Arial"/>
          <w:b/>
          <w:i/>
          <w:color w:val="7030A0"/>
        </w:rPr>
        <w:t>c</w:t>
      </w:r>
      <w:r w:rsidR="00990C87" w:rsidRPr="00C87C30">
        <w:rPr>
          <w:rFonts w:ascii="Arial" w:hAnsi="Arial" w:cs="Arial"/>
          <w:b/>
          <w:i/>
          <w:color w:val="7030A0"/>
        </w:rPr>
        <w:t>onfesados, iban preparándose para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el sumo sacr</w:t>
      </w:r>
      <w:r w:rsidR="00990C87" w:rsidRPr="00C87C30">
        <w:rPr>
          <w:rFonts w:ascii="Arial" w:hAnsi="Arial" w:cs="Arial"/>
          <w:b/>
          <w:i/>
          <w:color w:val="7030A0"/>
        </w:rPr>
        <w:t>i</w:t>
      </w:r>
      <w:r w:rsidR="00990C87" w:rsidRPr="00C87C30">
        <w:rPr>
          <w:rFonts w:ascii="Arial" w:hAnsi="Arial" w:cs="Arial"/>
          <w:b/>
          <w:i/>
          <w:color w:val="7030A0"/>
        </w:rPr>
        <w:t>ficio. Les dijeron si tenían algo que alegar y contestaron que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nada, que ya estaban prep</w:t>
      </w:r>
      <w:r w:rsidR="00990C87" w:rsidRPr="00C87C30">
        <w:rPr>
          <w:rFonts w:ascii="Arial" w:hAnsi="Arial" w:cs="Arial"/>
          <w:b/>
          <w:i/>
          <w:color w:val="7030A0"/>
        </w:rPr>
        <w:t>a</w:t>
      </w:r>
      <w:r w:rsidR="00990C87" w:rsidRPr="00C87C30">
        <w:rPr>
          <w:rFonts w:ascii="Arial" w:hAnsi="Arial" w:cs="Arial"/>
          <w:b/>
          <w:i/>
          <w:color w:val="7030A0"/>
        </w:rPr>
        <w:t>rados y que hicieran de ellos lo que quisieran.</w:t>
      </w:r>
    </w:p>
    <w:p w:rsidR="00990C87" w:rsidRPr="00C87C30" w:rsidRDefault="002F3912" w:rsidP="002F391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 </w:t>
      </w:r>
      <w:r w:rsidR="00990C87" w:rsidRPr="00C87C30">
        <w:rPr>
          <w:rFonts w:ascii="Arial" w:hAnsi="Arial" w:cs="Arial"/>
          <w:b/>
          <w:i/>
          <w:color w:val="7030A0"/>
        </w:rPr>
        <w:t>Mandaron hacer fuego de fusil y escopetas y los acribillaron a balazos. A uno de ellos le dieron con una maza de hi</w:t>
      </w:r>
      <w:r w:rsidRPr="00C87C30">
        <w:rPr>
          <w:rFonts w:ascii="Arial" w:hAnsi="Arial" w:cs="Arial"/>
          <w:b/>
          <w:i/>
          <w:color w:val="7030A0"/>
        </w:rPr>
        <w:t>e</w:t>
      </w:r>
      <w:r w:rsidR="00990C87" w:rsidRPr="00C87C30">
        <w:rPr>
          <w:rFonts w:ascii="Arial" w:hAnsi="Arial" w:cs="Arial"/>
          <w:b/>
          <w:i/>
          <w:color w:val="7030A0"/>
        </w:rPr>
        <w:t xml:space="preserve">rro que los Hermanos guardamos. Luego los echaron </w:t>
      </w:r>
      <w:r w:rsidRPr="00C87C30">
        <w:rPr>
          <w:rFonts w:ascii="Arial" w:hAnsi="Arial" w:cs="Arial"/>
          <w:b/>
          <w:i/>
          <w:color w:val="7030A0"/>
        </w:rPr>
        <w:t xml:space="preserve">en </w:t>
      </w:r>
      <w:r w:rsidR="00990C87" w:rsidRPr="00C87C30">
        <w:rPr>
          <w:rFonts w:ascii="Arial" w:hAnsi="Arial" w:cs="Arial"/>
          <w:b/>
          <w:i/>
          <w:color w:val="7030A0"/>
        </w:rPr>
        <w:t>la f</w:t>
      </w:r>
      <w:r w:rsidR="00990C87" w:rsidRPr="00C87C30">
        <w:rPr>
          <w:rFonts w:ascii="Arial" w:hAnsi="Arial" w:cs="Arial"/>
          <w:b/>
          <w:i/>
          <w:color w:val="7030A0"/>
        </w:rPr>
        <w:t>o</w:t>
      </w:r>
      <w:r w:rsidR="00990C87" w:rsidRPr="00C87C30">
        <w:rPr>
          <w:rFonts w:ascii="Arial" w:hAnsi="Arial" w:cs="Arial"/>
          <w:b/>
          <w:i/>
          <w:color w:val="7030A0"/>
        </w:rPr>
        <w:t>sa</w:t>
      </w:r>
      <w:r w:rsidR="00990C87" w:rsidRPr="00C87C30">
        <w:rPr>
          <w:rFonts w:ascii="Arial" w:hAnsi="Arial" w:cs="Arial"/>
          <w:b/>
          <w:color w:val="7030A0"/>
        </w:rPr>
        <w:t>.</w:t>
      </w:r>
    </w:p>
    <w:p w:rsidR="002F3912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7030A0"/>
        </w:rPr>
      </w:pPr>
    </w:p>
    <w:p w:rsidR="00990C87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7030A0"/>
        </w:rPr>
      </w:pPr>
      <w:r w:rsidRPr="00C87C30">
        <w:rPr>
          <w:rFonts w:ascii="Arial" w:hAnsi="Arial" w:cs="Arial"/>
          <w:b/>
          <w:color w:val="7030A0"/>
        </w:rPr>
        <w:t xml:space="preserve">   </w:t>
      </w:r>
      <w:r w:rsidR="00990C87" w:rsidRPr="00C87C30">
        <w:rPr>
          <w:rFonts w:ascii="Arial" w:hAnsi="Arial" w:cs="Arial"/>
          <w:b/>
          <w:color w:val="7030A0"/>
        </w:rPr>
        <w:t xml:space="preserve">En otro encuentro del citado </w:t>
      </w:r>
      <w:r w:rsidRPr="00C87C30">
        <w:rPr>
          <w:rFonts w:ascii="Arial" w:hAnsi="Arial" w:cs="Arial"/>
          <w:b/>
          <w:color w:val="7030A0"/>
        </w:rPr>
        <w:t>D</w:t>
      </w:r>
      <w:r w:rsidR="00990C87" w:rsidRPr="00C87C30">
        <w:rPr>
          <w:rFonts w:ascii="Arial" w:hAnsi="Arial" w:cs="Arial"/>
          <w:b/>
          <w:color w:val="7030A0"/>
        </w:rPr>
        <w:t>irector en la prisión con Silverio Castañ</w:t>
      </w:r>
      <w:r w:rsidRPr="00C87C30">
        <w:rPr>
          <w:rFonts w:ascii="Arial" w:hAnsi="Arial" w:cs="Arial"/>
          <w:b/>
          <w:color w:val="7030A0"/>
        </w:rPr>
        <w:t>ó</w:t>
      </w:r>
      <w:r w:rsidR="00990C87" w:rsidRPr="00C87C30">
        <w:rPr>
          <w:rFonts w:ascii="Arial" w:hAnsi="Arial" w:cs="Arial"/>
          <w:b/>
          <w:color w:val="7030A0"/>
        </w:rPr>
        <w:t>n, el que había dirigido la ejecuci</w:t>
      </w:r>
      <w:r w:rsidRPr="00C87C30">
        <w:rPr>
          <w:rFonts w:ascii="Arial" w:hAnsi="Arial" w:cs="Arial"/>
          <w:b/>
          <w:color w:val="7030A0"/>
        </w:rPr>
        <w:t>ó</w:t>
      </w:r>
      <w:r w:rsidR="00990C87" w:rsidRPr="00C87C30">
        <w:rPr>
          <w:rFonts w:ascii="Arial" w:hAnsi="Arial" w:cs="Arial"/>
          <w:b/>
          <w:color w:val="7030A0"/>
        </w:rPr>
        <w:t>n, le entresacó el siguiente testimonio</w:t>
      </w:r>
      <w:r w:rsidR="00CE1AC3" w:rsidRPr="00C87C30">
        <w:rPr>
          <w:rFonts w:ascii="Arial" w:hAnsi="Arial" w:cs="Arial"/>
          <w:b/>
          <w:color w:val="7030A0"/>
        </w:rPr>
        <w:t>:</w:t>
      </w:r>
    </w:p>
    <w:p w:rsidR="002F3912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7030A0"/>
        </w:rPr>
      </w:pPr>
    </w:p>
    <w:p w:rsidR="00990C87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color w:val="7030A0"/>
        </w:rPr>
        <w:t xml:space="preserve">   </w:t>
      </w:r>
      <w:r w:rsidR="00990C87" w:rsidRPr="00C87C30">
        <w:rPr>
          <w:rFonts w:ascii="Arial" w:hAnsi="Arial" w:cs="Arial"/>
          <w:b/>
          <w:i/>
          <w:color w:val="7030A0"/>
        </w:rPr>
        <w:t>«Pude averiguar muy poco de él. Me dijo que el Comité había sentenciado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a los ejecut</w:t>
      </w:r>
      <w:r w:rsidR="00990C87" w:rsidRPr="00C87C30">
        <w:rPr>
          <w:rFonts w:ascii="Arial" w:hAnsi="Arial" w:cs="Arial"/>
          <w:b/>
          <w:i/>
          <w:color w:val="7030A0"/>
        </w:rPr>
        <w:t>a</w:t>
      </w:r>
      <w:r w:rsidR="00990C87" w:rsidRPr="00C87C30">
        <w:rPr>
          <w:rFonts w:ascii="Arial" w:hAnsi="Arial" w:cs="Arial"/>
          <w:b/>
          <w:i/>
          <w:color w:val="7030A0"/>
        </w:rPr>
        <w:t>dos, con sus nombres propios, para no confundirlos con otros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 xml:space="preserve">y que él había sido mero ejecutor de la sentencia". </w:t>
      </w:r>
      <w:r w:rsidRPr="00C87C30">
        <w:rPr>
          <w:rFonts w:ascii="Arial" w:hAnsi="Arial" w:cs="Arial"/>
          <w:b/>
          <w:i/>
          <w:color w:val="7030A0"/>
        </w:rPr>
        <w:t>Dijo que f</w:t>
      </w:r>
      <w:r w:rsidR="00990C87" w:rsidRPr="00C87C30">
        <w:rPr>
          <w:rFonts w:ascii="Arial" w:hAnsi="Arial" w:cs="Arial"/>
          <w:b/>
          <w:i/>
          <w:color w:val="7030A0"/>
        </w:rPr>
        <w:t>ueron resignados y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silenciosos todo el camino. Se mostraron muy decididos y animados.</w:t>
      </w:r>
    </w:p>
    <w:p w:rsidR="002F3912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 </w:t>
      </w:r>
      <w:r w:rsidR="00990C87" w:rsidRPr="00C87C30">
        <w:rPr>
          <w:rFonts w:ascii="Arial" w:hAnsi="Arial" w:cs="Arial"/>
          <w:b/>
          <w:i/>
          <w:color w:val="7030A0"/>
        </w:rPr>
        <w:t>Al preguntarle que por qué habían hecho eso con unos hombres tan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buenos e indefe</w:t>
      </w:r>
      <w:r w:rsidR="00990C87" w:rsidRPr="00C87C30">
        <w:rPr>
          <w:rFonts w:ascii="Arial" w:hAnsi="Arial" w:cs="Arial"/>
          <w:b/>
          <w:i/>
          <w:color w:val="7030A0"/>
        </w:rPr>
        <w:t>n</w:t>
      </w:r>
      <w:r w:rsidR="00990C87" w:rsidRPr="00C87C30">
        <w:rPr>
          <w:rFonts w:ascii="Arial" w:hAnsi="Arial" w:cs="Arial"/>
          <w:b/>
          <w:i/>
          <w:color w:val="7030A0"/>
        </w:rPr>
        <w:t>sos, me contestó que porque se lo habían mandado y que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él, a pesar de su buen temple, se conmovió hondamente, pues nunca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pensaron hacer lo que hicieron ni llegar a tales extr</w:t>
      </w:r>
      <w:r w:rsidR="00990C87" w:rsidRPr="00C87C30">
        <w:rPr>
          <w:rFonts w:ascii="Arial" w:hAnsi="Arial" w:cs="Arial"/>
          <w:b/>
          <w:i/>
          <w:color w:val="7030A0"/>
        </w:rPr>
        <w:t>e</w:t>
      </w:r>
      <w:r w:rsidR="00990C87" w:rsidRPr="00C87C30">
        <w:rPr>
          <w:rFonts w:ascii="Arial" w:hAnsi="Arial" w:cs="Arial"/>
          <w:b/>
          <w:i/>
          <w:color w:val="7030A0"/>
        </w:rPr>
        <w:t>mos. Y, al referírmelo,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se le saltaban las lágrimas</w:t>
      </w:r>
      <w:r w:rsidRPr="00C87C30">
        <w:rPr>
          <w:rFonts w:ascii="Arial" w:hAnsi="Arial" w:cs="Arial"/>
          <w:b/>
          <w:i/>
          <w:color w:val="7030A0"/>
        </w:rPr>
        <w:t>"</w:t>
      </w:r>
    </w:p>
    <w:p w:rsidR="002F3912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</w:t>
      </w:r>
    </w:p>
    <w:p w:rsidR="00990C87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7030A0"/>
        </w:rPr>
      </w:pPr>
      <w:r w:rsidRPr="00C87C30">
        <w:rPr>
          <w:rFonts w:ascii="Arial" w:hAnsi="Arial" w:cs="Arial"/>
          <w:b/>
          <w:color w:val="7030A0"/>
        </w:rPr>
        <w:t xml:space="preserve">     </w:t>
      </w:r>
      <w:r w:rsidR="00990C87" w:rsidRPr="00C87C30">
        <w:rPr>
          <w:rFonts w:ascii="Arial" w:hAnsi="Arial" w:cs="Arial"/>
          <w:b/>
          <w:color w:val="7030A0"/>
        </w:rPr>
        <w:t>Otro de los miembros del piquete de ejecución recoge sus recuerdos, por</w:t>
      </w:r>
      <w:r w:rsidRPr="00C87C30">
        <w:rPr>
          <w:rFonts w:ascii="Arial" w:hAnsi="Arial" w:cs="Arial"/>
          <w:b/>
          <w:color w:val="7030A0"/>
        </w:rPr>
        <w:t xml:space="preserve"> </w:t>
      </w:r>
      <w:r w:rsidR="00990C87" w:rsidRPr="00C87C30">
        <w:rPr>
          <w:rFonts w:ascii="Arial" w:hAnsi="Arial" w:cs="Arial"/>
          <w:b/>
          <w:color w:val="7030A0"/>
        </w:rPr>
        <w:t>indicación del Hno. Santiago, en un documento que firma el 3 de abril de</w:t>
      </w:r>
      <w:r w:rsidRPr="00C87C30">
        <w:rPr>
          <w:rFonts w:ascii="Arial" w:hAnsi="Arial" w:cs="Arial"/>
          <w:b/>
          <w:color w:val="7030A0"/>
        </w:rPr>
        <w:t xml:space="preserve"> </w:t>
      </w:r>
      <w:r w:rsidR="00990C87" w:rsidRPr="00C87C30">
        <w:rPr>
          <w:rFonts w:ascii="Arial" w:hAnsi="Arial" w:cs="Arial"/>
          <w:b/>
          <w:color w:val="7030A0"/>
        </w:rPr>
        <w:t>1935:</w:t>
      </w:r>
    </w:p>
    <w:p w:rsidR="00990C87" w:rsidRPr="00C87C30" w:rsidRDefault="00990C87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color w:val="7030A0"/>
        </w:rPr>
        <w:t>«</w:t>
      </w:r>
      <w:r w:rsidRPr="00C87C30">
        <w:rPr>
          <w:rFonts w:ascii="Arial" w:hAnsi="Arial" w:cs="Arial"/>
          <w:b/>
          <w:i/>
          <w:color w:val="7030A0"/>
        </w:rPr>
        <w:t>El infrascrito, testigo presencial de los asesinatos de los ocho Hermanos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de la Doctrina Cristiana y del P. Pasionista Inocencio, en Turón, Asturias,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 xml:space="preserve">hechos ocurridos durante el </w:t>
      </w:r>
      <w:r w:rsidRPr="00C87C30">
        <w:rPr>
          <w:rFonts w:ascii="Arial" w:hAnsi="Arial" w:cs="Arial"/>
          <w:b/>
          <w:i/>
          <w:color w:val="7030A0"/>
        </w:rPr>
        <w:lastRenderedPageBreak/>
        <w:t>movimiento revolucionario del mes de octubre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próximo pasado, afirma que no les oyó la menor queja ni palabra alguna,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tanto en el trayecto de la casa del pueblo al cementerio, como durante su</w:t>
      </w:r>
      <w:r w:rsidR="002F3912" w:rsidRPr="00C87C30">
        <w:rPr>
          <w:rFonts w:ascii="Arial" w:hAnsi="Arial" w:cs="Arial"/>
          <w:b/>
          <w:i/>
          <w:color w:val="7030A0"/>
        </w:rPr>
        <w:t xml:space="preserve"> </w:t>
      </w:r>
      <w:r w:rsidRPr="00C87C30">
        <w:rPr>
          <w:rFonts w:ascii="Arial" w:hAnsi="Arial" w:cs="Arial"/>
          <w:b/>
          <w:i/>
          <w:color w:val="7030A0"/>
        </w:rPr>
        <w:t>ejecución, que fue con escopetas y rematados con pistolas.</w:t>
      </w:r>
    </w:p>
    <w:p w:rsidR="00990C87" w:rsidRPr="00C87C30" w:rsidRDefault="002F3912" w:rsidP="00990C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color w:val="7030A0"/>
        </w:rPr>
      </w:pPr>
      <w:r w:rsidRPr="00C87C30">
        <w:rPr>
          <w:rFonts w:ascii="Arial" w:hAnsi="Arial" w:cs="Arial"/>
          <w:b/>
          <w:i/>
          <w:color w:val="7030A0"/>
        </w:rPr>
        <w:t xml:space="preserve">     </w:t>
      </w:r>
      <w:r w:rsidR="00990C87" w:rsidRPr="00C87C30">
        <w:rPr>
          <w:rFonts w:ascii="Arial" w:hAnsi="Arial" w:cs="Arial"/>
          <w:b/>
          <w:i/>
          <w:color w:val="7030A0"/>
        </w:rPr>
        <w:t>Afirmo que iban en silencio y recogidos, como preparando el alma para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el sacrificio. Afirm</w:t>
      </w:r>
      <w:r w:rsidRPr="00C87C30">
        <w:rPr>
          <w:rFonts w:ascii="Arial" w:hAnsi="Arial" w:cs="Arial"/>
          <w:b/>
          <w:i/>
          <w:color w:val="7030A0"/>
        </w:rPr>
        <w:t>ó</w:t>
      </w:r>
      <w:r w:rsidR="00990C87" w:rsidRPr="00C87C30">
        <w:rPr>
          <w:rFonts w:ascii="Arial" w:hAnsi="Arial" w:cs="Arial"/>
          <w:b/>
          <w:i/>
          <w:color w:val="7030A0"/>
        </w:rPr>
        <w:t xml:space="preserve"> que fue obra de unos cuantos desalmados, pues el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pueblo no hubiera consentido que asesinaran a los maestros de sus hijos,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y, por ello, lo hicieron de noche y forzando a los que iban a ejecutarlos.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 xml:space="preserve">Lo firmo en la cárcel de </w:t>
      </w:r>
      <w:proofErr w:type="spellStart"/>
      <w:r w:rsidR="00990C87" w:rsidRPr="00C87C30">
        <w:rPr>
          <w:rFonts w:ascii="Arial" w:hAnsi="Arial" w:cs="Arial"/>
          <w:b/>
          <w:i/>
          <w:color w:val="7030A0"/>
        </w:rPr>
        <w:t>Mieres</w:t>
      </w:r>
      <w:proofErr w:type="spellEnd"/>
      <w:r w:rsidR="00990C87" w:rsidRPr="00C87C30">
        <w:rPr>
          <w:rFonts w:ascii="Arial" w:hAnsi="Arial" w:cs="Arial"/>
          <w:b/>
          <w:i/>
          <w:color w:val="7030A0"/>
        </w:rPr>
        <w:t>, por ser ésta mi voluntad y para que los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Hermanos hagan de esta declaración el uso que estimen conveniente. Tres</w:t>
      </w:r>
      <w:r w:rsidRPr="00C87C30">
        <w:rPr>
          <w:rFonts w:ascii="Arial" w:hAnsi="Arial" w:cs="Arial"/>
          <w:b/>
          <w:i/>
          <w:color w:val="7030A0"/>
        </w:rPr>
        <w:t xml:space="preserve"> </w:t>
      </w:r>
      <w:r w:rsidR="00990C87" w:rsidRPr="00C87C30">
        <w:rPr>
          <w:rFonts w:ascii="Arial" w:hAnsi="Arial" w:cs="Arial"/>
          <w:b/>
          <w:i/>
          <w:color w:val="7030A0"/>
        </w:rPr>
        <w:t>de abril de 1935. Gaspar Argüelles". `</w:t>
      </w:r>
    </w:p>
    <w:p w:rsidR="000E4F89" w:rsidRPr="00C87C30" w:rsidRDefault="000E4F89" w:rsidP="00D802E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7030A0"/>
        </w:rPr>
      </w:pPr>
    </w:p>
    <w:p w:rsidR="009967BC" w:rsidRDefault="009967BC" w:rsidP="007F21DB">
      <w:pPr>
        <w:jc w:val="center"/>
        <w:rPr>
          <w:b/>
          <w:color w:val="FF0000"/>
          <w:sz w:val="36"/>
          <w:szCs w:val="36"/>
        </w:rPr>
      </w:pPr>
    </w:p>
    <w:p w:rsidR="009967BC" w:rsidRDefault="009967BC" w:rsidP="007F21DB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545898" cy="21431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1036" t="43284" r="49838" b="2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9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12" w:rsidRDefault="002F3912" w:rsidP="007F21DB">
      <w:pPr>
        <w:jc w:val="center"/>
        <w:rPr>
          <w:b/>
          <w:color w:val="002060"/>
        </w:rPr>
      </w:pPr>
      <w:r w:rsidRPr="002F3912">
        <w:rPr>
          <w:b/>
          <w:color w:val="002060"/>
        </w:rPr>
        <w:t>La escuela de Turón vista desde el Cementerio</w:t>
      </w:r>
    </w:p>
    <w:p w:rsidR="009967BC" w:rsidRDefault="009967BC" w:rsidP="007F21DB">
      <w:pPr>
        <w:jc w:val="center"/>
        <w:rPr>
          <w:b/>
          <w:color w:val="002060"/>
        </w:rPr>
      </w:pPr>
      <w:r>
        <w:rPr>
          <w:b/>
          <w:color w:val="002060"/>
        </w:rPr>
        <w:t>y el Cementerio de los mártires</w:t>
      </w:r>
    </w:p>
    <w:p w:rsidR="009967BC" w:rsidRDefault="009967BC" w:rsidP="007F21DB">
      <w:pPr>
        <w:jc w:val="center"/>
        <w:rPr>
          <w:b/>
          <w:color w:val="002060"/>
        </w:rPr>
      </w:pPr>
    </w:p>
    <w:p w:rsidR="009967BC" w:rsidRPr="002F3912" w:rsidRDefault="009967BC" w:rsidP="007F21DB">
      <w:pPr>
        <w:jc w:val="center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5059082" cy="2924175"/>
            <wp:effectExtent l="19050" t="0" r="8218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723" t="37686" r="41238" b="2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8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7BC" w:rsidRPr="002F3912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C6D36"/>
    <w:multiLevelType w:val="multilevel"/>
    <w:tmpl w:val="F3743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5"/>
  </w:num>
  <w:num w:numId="3">
    <w:abstractNumId w:val="13"/>
  </w:num>
  <w:num w:numId="4">
    <w:abstractNumId w:val="11"/>
  </w:num>
  <w:num w:numId="5">
    <w:abstractNumId w:val="9"/>
  </w:num>
  <w:num w:numId="6">
    <w:abstractNumId w:val="16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2"/>
  </w:num>
  <w:num w:numId="14">
    <w:abstractNumId w:val="24"/>
  </w:num>
  <w:num w:numId="15">
    <w:abstractNumId w:val="17"/>
  </w:num>
  <w:num w:numId="16">
    <w:abstractNumId w:val="3"/>
  </w:num>
  <w:num w:numId="17">
    <w:abstractNumId w:val="12"/>
  </w:num>
  <w:num w:numId="18">
    <w:abstractNumId w:val="23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1"/>
  </w:num>
  <w:num w:numId="24">
    <w:abstractNumId w:val="5"/>
  </w:num>
  <w:num w:numId="25">
    <w:abstractNumId w:val="19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0E4F89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87A01"/>
    <w:rsid w:val="00292C54"/>
    <w:rsid w:val="002A1FB2"/>
    <w:rsid w:val="002D0ED6"/>
    <w:rsid w:val="002D58B4"/>
    <w:rsid w:val="002D5929"/>
    <w:rsid w:val="002E3C95"/>
    <w:rsid w:val="002E543C"/>
    <w:rsid w:val="002F02E8"/>
    <w:rsid w:val="002F3912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37EE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3EDD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7F21DB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C57A3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90C87"/>
    <w:rsid w:val="009967BC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354AF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87C30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1AC3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66D22"/>
    <w:rsid w:val="00D7352F"/>
    <w:rsid w:val="00D802ED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3DE3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2C09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0CB2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152A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249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Iglesia_cat%C3%B3lica" TargetMode="External"/><Relationship Id="rId18" Type="http://schemas.openxmlformats.org/officeDocument/2006/relationships/hyperlink" Target="https://es.wikipedia.org/wiki/San_Cirilo_Beltr%C3%A1n" TargetMode="External"/><Relationship Id="rId26" Type="http://schemas.openxmlformats.org/officeDocument/2006/relationships/hyperlink" Target="https://es.wikipedia.org/wiki/San_Benjam%C3%ADn_Juli%C3%A1n" TargetMode="External"/><Relationship Id="rId39" Type="http://schemas.openxmlformats.org/officeDocument/2006/relationships/hyperlink" Target="https://es.wikipedia.org/wiki/Socialismo" TargetMode="External"/><Relationship Id="rId21" Type="http://schemas.openxmlformats.org/officeDocument/2006/relationships/hyperlink" Target="https://es.wikipedia.org/wiki/Filomeno_L%C3%B3pez_L%C3%B3pez" TargetMode="External"/><Relationship Id="rId34" Type="http://schemas.openxmlformats.org/officeDocument/2006/relationships/hyperlink" Target="https://es.wikipedia.org/wiki/Inocencio_de_la_Inmaculada_Concepci%C3%B3n" TargetMode="External"/><Relationship Id="rId42" Type="http://schemas.openxmlformats.org/officeDocument/2006/relationships/hyperlink" Target="https://es.wikipedia.org/wiki/Revoluci%C3%B3n_de_1934" TargetMode="External"/><Relationship Id="rId47" Type="http://schemas.openxmlformats.org/officeDocument/2006/relationships/hyperlink" Target="https://es.wikipedia.org/wiki/Can%C3%B3nigo" TargetMode="External"/><Relationship Id="rId50" Type="http://schemas.openxmlformats.org/officeDocument/2006/relationships/hyperlink" Target="https://es.wikipedia.org/wiki/Maximiliano_Arboleya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es.wikipedia.org/wiki/Iglesia_cat%C3%B3lica" TargetMode="External"/><Relationship Id="rId12" Type="http://schemas.openxmlformats.org/officeDocument/2006/relationships/hyperlink" Target="https://es.wikipedia.org/wiki/Revoluci%C3%B3n_de_Asturias" TargetMode="External"/><Relationship Id="rId17" Type="http://schemas.openxmlformats.org/officeDocument/2006/relationships/hyperlink" Target="https://es.wikipedia.org/wiki/Inocencio_de_la_Inmaculada" TargetMode="External"/><Relationship Id="rId25" Type="http://schemas.openxmlformats.org/officeDocument/2006/relationships/hyperlink" Target="https://es.wikipedia.org/wiki/Claudio_Bernab%C3%A9_Cano" TargetMode="External"/><Relationship Id="rId33" Type="http://schemas.openxmlformats.org/officeDocument/2006/relationships/hyperlink" Target="https://es.wikipedia.org/wiki/Manuel_Seco_Guti%C3%A9rrez" TargetMode="External"/><Relationship Id="rId38" Type="http://schemas.openxmlformats.org/officeDocument/2006/relationships/hyperlink" Target="https://es.wikipedia.org/wiki/Oviedo" TargetMode="External"/><Relationship Id="rId46" Type="http://schemas.openxmlformats.org/officeDocument/2006/relationships/hyperlink" Target="https://es.wikipedia.org/wiki/Gabriel_Jacks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Altos_Hornos_de_Vizcaya" TargetMode="External"/><Relationship Id="rId20" Type="http://schemas.openxmlformats.org/officeDocument/2006/relationships/hyperlink" Target="https://es.wikipedia.org/wiki/San_Marciano_Jos%C3%A9" TargetMode="External"/><Relationship Id="rId29" Type="http://schemas.openxmlformats.org/officeDocument/2006/relationships/hyperlink" Target="https://es.wikipedia.org/wiki/Ram%C3%B3n_Mart%C3%ADn_Fern%C3%A1ndez" TargetMode="External"/><Relationship Id="rId41" Type="http://schemas.openxmlformats.org/officeDocument/2006/relationships/hyperlink" Target="https://es.wikipedia.org/wiki/M%C3%A1rtires_de_Tur%C3%B3n" TargetMode="External"/><Relationship Id="rId54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Tur%C3%B3n_(Mieres)" TargetMode="External"/><Relationship Id="rId24" Type="http://schemas.openxmlformats.org/officeDocument/2006/relationships/hyperlink" Target="https://es.wikipedia.org/wiki/San_Victoriano_P%C3%ADo" TargetMode="External"/><Relationship Id="rId32" Type="http://schemas.openxmlformats.org/officeDocument/2006/relationships/hyperlink" Target="https://es.wikipedia.org/wiki/San_Aniceto_Adolfo" TargetMode="External"/><Relationship Id="rId37" Type="http://schemas.openxmlformats.org/officeDocument/2006/relationships/hyperlink" Target="https://es.wikipedia.org/wiki/Cuencas_Mineras_(Asturias)" TargetMode="External"/><Relationship Id="rId40" Type="http://schemas.openxmlformats.org/officeDocument/2006/relationships/hyperlink" Target="https://es.wikipedia.org/wiki/M%C3%A1rtires_de_Tur%C3%B3n" TargetMode="External"/><Relationship Id="rId45" Type="http://schemas.openxmlformats.org/officeDocument/2006/relationships/hyperlink" Target="https://es.wikipedia.org/w/index.php?title=Santullano_(Mieres)&amp;action=edit&amp;redlink=1" TargetMode="External"/><Relationship Id="rId53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Argentina" TargetMode="External"/><Relationship Id="rId23" Type="http://schemas.openxmlformats.org/officeDocument/2006/relationships/hyperlink" Target="https://es.wikipedia.org/wiki/Vilfrido_Fern%C3%A1ndez_Zapico" TargetMode="External"/><Relationship Id="rId28" Type="http://schemas.openxmlformats.org/officeDocument/2006/relationships/hyperlink" Target="https://es.wikipedia.org/wiki/San_Augusto_Andr%C3%A9s" TargetMode="External"/><Relationship Id="rId36" Type="http://schemas.openxmlformats.org/officeDocument/2006/relationships/hyperlink" Target="https://es.wikipedia.org/wiki/Revoluci%C3%B3n_de_Asturias" TargetMode="External"/><Relationship Id="rId49" Type="http://schemas.openxmlformats.org/officeDocument/2006/relationships/hyperlink" Target="https://es.wikipedia.org/wiki/Catedral_de_Oviedo" TargetMode="External"/><Relationship Id="rId10" Type="http://schemas.openxmlformats.org/officeDocument/2006/relationships/hyperlink" Target="https://es.wikipedia.org/wiki/Asturias" TargetMode="External"/><Relationship Id="rId19" Type="http://schemas.openxmlformats.org/officeDocument/2006/relationships/hyperlink" Target="https://es.wikipedia.org/wiki/Jos%C3%A9_Sanz_Tejedor" TargetMode="External"/><Relationship Id="rId31" Type="http://schemas.openxmlformats.org/officeDocument/2006/relationships/hyperlink" Target="https://es.wikipedia.org/wiki/H%C3%A9ctor_Valdivielso_S%C3%A1ez" TargetMode="External"/><Relationship Id="rId44" Type="http://schemas.openxmlformats.org/officeDocument/2006/relationships/hyperlink" Target="https://es.wikipedia.org/wiki/Mieres" TargetMode="External"/><Relationship Id="rId52" Type="http://schemas.openxmlformats.org/officeDocument/2006/relationships/hyperlink" Target="https://es.wikipedia.org/wiki/Juan_Pablo_I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Pasionista" TargetMode="External"/><Relationship Id="rId14" Type="http://schemas.openxmlformats.org/officeDocument/2006/relationships/hyperlink" Target="https://es.wikipedia.org/wiki/Espa%C3%B1a" TargetMode="External"/><Relationship Id="rId22" Type="http://schemas.openxmlformats.org/officeDocument/2006/relationships/hyperlink" Target="https://es.wikipedia.org/wiki/San_Juli%C3%A1n_Alfredo" TargetMode="External"/><Relationship Id="rId27" Type="http://schemas.openxmlformats.org/officeDocument/2006/relationships/hyperlink" Target="https://es.wikipedia.org/wiki/Vicente_Alonso_Andr%C3%A9s" TargetMode="External"/><Relationship Id="rId30" Type="http://schemas.openxmlformats.org/officeDocument/2006/relationships/hyperlink" Target="https://es.wikipedia.org/wiki/San_Benito_de_Jes%C3%BAs" TargetMode="External"/><Relationship Id="rId35" Type="http://schemas.openxmlformats.org/officeDocument/2006/relationships/hyperlink" Target="https://es.wikipedia.org/wiki/Inocencio_de_la_Inmaculada_Concepci%C3%B3n" TargetMode="External"/><Relationship Id="rId43" Type="http://schemas.openxmlformats.org/officeDocument/2006/relationships/hyperlink" Target="https://es.wikipedia.org/wiki/Casa_del_Pueblo_(Espa%C3%B1a)" TargetMode="External"/><Relationship Id="rId48" Type="http://schemas.openxmlformats.org/officeDocument/2006/relationships/hyperlink" Target="https://es.wikipedia.org/wiki/De%C3%A1n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es.wikipedia.org/wiki/Hermanos_de_las_Escuelas_Cristianas" TargetMode="External"/><Relationship Id="rId51" Type="http://schemas.openxmlformats.org/officeDocument/2006/relationships/hyperlink" Target="https://es.wikipedia.org/wiki/Ovied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3333</Words>
  <Characters>18335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2016-02-07T16:18:00Z</cp:lastPrinted>
  <dcterms:created xsi:type="dcterms:W3CDTF">2019-02-05T20:54:00Z</dcterms:created>
  <dcterms:modified xsi:type="dcterms:W3CDTF">2019-03-02T21:47:00Z</dcterms:modified>
</cp:coreProperties>
</file>