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06" w:rsidRDefault="0057293C" w:rsidP="0057293C">
      <w:pPr>
        <w:tabs>
          <w:tab w:val="center" w:pos="4819"/>
          <w:tab w:val="left" w:pos="7335"/>
        </w:tabs>
        <w:rPr>
          <w:b/>
          <w:color w:val="FF0000"/>
          <w:sz w:val="36"/>
          <w:szCs w:val="36"/>
        </w:rPr>
      </w:pPr>
      <w:r>
        <w:rPr>
          <w:b/>
          <w:color w:val="FF0000"/>
          <w:sz w:val="36"/>
          <w:szCs w:val="36"/>
        </w:rPr>
        <w:tab/>
      </w:r>
      <w:r w:rsidR="001C1314" w:rsidRPr="001C1314">
        <w:rPr>
          <w:b/>
          <w:color w:val="FF0000"/>
          <w:sz w:val="36"/>
          <w:szCs w:val="36"/>
        </w:rPr>
        <w:t>San</w:t>
      </w:r>
      <w:r w:rsidR="00FE2106">
        <w:rPr>
          <w:b/>
          <w:color w:val="FF0000"/>
          <w:sz w:val="36"/>
          <w:szCs w:val="36"/>
        </w:rPr>
        <w:t xml:space="preserve">ta Luis de </w:t>
      </w:r>
      <w:proofErr w:type="spellStart"/>
      <w:r w:rsidR="00FE2106">
        <w:rPr>
          <w:b/>
          <w:color w:val="FF0000"/>
          <w:sz w:val="36"/>
          <w:szCs w:val="36"/>
        </w:rPr>
        <w:t>Marillac</w:t>
      </w:r>
      <w:proofErr w:type="spellEnd"/>
      <w:r>
        <w:rPr>
          <w:b/>
          <w:color w:val="FF0000"/>
          <w:sz w:val="36"/>
          <w:szCs w:val="36"/>
        </w:rPr>
        <w:tab/>
      </w:r>
    </w:p>
    <w:p w:rsidR="0057293C" w:rsidRDefault="0057293C" w:rsidP="0057293C">
      <w:pPr>
        <w:tabs>
          <w:tab w:val="center" w:pos="4819"/>
          <w:tab w:val="left" w:pos="7335"/>
        </w:tabs>
        <w:rPr>
          <w:b/>
          <w:color w:val="FF0000"/>
          <w:sz w:val="36"/>
          <w:szCs w:val="36"/>
        </w:rPr>
      </w:pPr>
    </w:p>
    <w:p w:rsidR="0057293C" w:rsidRDefault="0057293C" w:rsidP="0057293C">
      <w:pPr>
        <w:tabs>
          <w:tab w:val="left" w:pos="142"/>
        </w:tabs>
        <w:jc w:val="center"/>
        <w:rPr>
          <w:b/>
          <w:color w:val="FF0000"/>
          <w:sz w:val="36"/>
          <w:szCs w:val="36"/>
        </w:rPr>
      </w:pPr>
      <w:r w:rsidRPr="0057293C">
        <w:rPr>
          <w:b/>
          <w:color w:val="0070C0"/>
        </w:rPr>
        <w:t>(Diccionario de Pedagogía religiosa)</w:t>
      </w:r>
    </w:p>
    <w:p w:rsidR="00FE2106" w:rsidRDefault="00FE2106" w:rsidP="00FE2106">
      <w:pPr>
        <w:jc w:val="center"/>
        <w:rPr>
          <w:b/>
          <w:color w:val="FF0000"/>
          <w:sz w:val="36"/>
          <w:szCs w:val="36"/>
        </w:rPr>
      </w:pPr>
      <w:r>
        <w:rPr>
          <w:b/>
          <w:noProof/>
          <w:color w:val="FF0000"/>
          <w:sz w:val="36"/>
          <w:szCs w:val="36"/>
        </w:rPr>
        <w:drawing>
          <wp:anchor distT="0" distB="0" distL="114300" distR="114300" simplePos="0" relativeHeight="251658240" behindDoc="1" locked="0" layoutInCell="0" allowOverlap="1">
            <wp:simplePos x="0" y="0"/>
            <wp:positionH relativeFrom="column">
              <wp:posOffset>1741170</wp:posOffset>
            </wp:positionH>
            <wp:positionV relativeFrom="paragraph">
              <wp:posOffset>222885</wp:posOffset>
            </wp:positionV>
            <wp:extent cx="2362200" cy="2518410"/>
            <wp:effectExtent l="19050" t="0" r="0" b="0"/>
            <wp:wrapTight wrapText="bothSides">
              <wp:wrapPolygon edited="0">
                <wp:start x="-174" y="0"/>
                <wp:lineTo x="-174" y="21404"/>
                <wp:lineTo x="21600" y="21404"/>
                <wp:lineTo x="21600" y="0"/>
                <wp:lineTo x="-174" y="0"/>
              </wp:wrapPolygon>
            </wp:wrapTight>
            <wp:docPr id="2" name="Imagen 2" descr="PAG-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231"/>
                    <pic:cNvPicPr>
                      <a:picLocks noChangeAspect="1" noChangeArrowheads="1"/>
                    </pic:cNvPicPr>
                  </pic:nvPicPr>
                  <pic:blipFill>
                    <a:blip r:embed="rId8" cstate="print"/>
                    <a:srcRect/>
                    <a:stretch>
                      <a:fillRect/>
                    </a:stretch>
                  </pic:blipFill>
                  <pic:spPr bwMode="auto">
                    <a:xfrm>
                      <a:off x="0" y="0"/>
                      <a:ext cx="2362200" cy="2518410"/>
                    </a:xfrm>
                    <a:prstGeom prst="rect">
                      <a:avLst/>
                    </a:prstGeom>
                    <a:noFill/>
                    <a:ln w="9525">
                      <a:noFill/>
                      <a:miter lim="800000"/>
                      <a:headEnd/>
                      <a:tailEnd/>
                    </a:ln>
                  </pic:spPr>
                </pic:pic>
              </a:graphicData>
            </a:graphic>
          </wp:anchor>
        </w:drawing>
      </w:r>
    </w:p>
    <w:p w:rsidR="00FE2106" w:rsidRDefault="00FE2106" w:rsidP="00FE2106">
      <w:pPr>
        <w:jc w:val="center"/>
        <w:rPr>
          <w:b/>
          <w:color w:val="FF0000"/>
          <w:sz w:val="36"/>
          <w:szCs w:val="36"/>
        </w:rPr>
      </w:pPr>
    </w:p>
    <w:p w:rsidR="00FE2106" w:rsidRDefault="00FE2106" w:rsidP="00FE2106">
      <w:pPr>
        <w:jc w:val="center"/>
        <w:rPr>
          <w:b/>
          <w:color w:val="FF0000"/>
          <w:sz w:val="36"/>
          <w:szCs w:val="36"/>
        </w:rPr>
      </w:pPr>
    </w:p>
    <w:p w:rsidR="00FE2106" w:rsidRDefault="00FE2106" w:rsidP="00FE2106">
      <w:pPr>
        <w:jc w:val="center"/>
        <w:rPr>
          <w:b/>
          <w:color w:val="FF0000"/>
          <w:sz w:val="36"/>
          <w:szCs w:val="36"/>
        </w:rPr>
      </w:pPr>
    </w:p>
    <w:p w:rsidR="00FE2106" w:rsidRDefault="00FE2106" w:rsidP="00FE2106">
      <w:pPr>
        <w:jc w:val="center"/>
        <w:rPr>
          <w:b/>
          <w:color w:val="FF0000"/>
          <w:sz w:val="36"/>
          <w:szCs w:val="36"/>
        </w:rPr>
      </w:pPr>
    </w:p>
    <w:p w:rsidR="00FE2106" w:rsidRDefault="00FE2106" w:rsidP="00FE2106">
      <w:pPr>
        <w:jc w:val="center"/>
        <w:rPr>
          <w:b/>
          <w:color w:val="FF0000"/>
          <w:sz w:val="36"/>
          <w:szCs w:val="36"/>
        </w:rPr>
      </w:pPr>
    </w:p>
    <w:p w:rsidR="00FE2106" w:rsidRDefault="00FE2106" w:rsidP="00FE2106">
      <w:pPr>
        <w:jc w:val="center"/>
        <w:rPr>
          <w:b/>
          <w:color w:val="FF0000"/>
          <w:sz w:val="36"/>
          <w:szCs w:val="36"/>
        </w:rPr>
      </w:pPr>
    </w:p>
    <w:p w:rsidR="00FE2106" w:rsidRDefault="00FE2106" w:rsidP="00FE2106">
      <w:pPr>
        <w:jc w:val="center"/>
        <w:rPr>
          <w:b/>
          <w:color w:val="FF0000"/>
          <w:sz w:val="36"/>
          <w:szCs w:val="36"/>
        </w:rPr>
      </w:pPr>
    </w:p>
    <w:p w:rsidR="00FE2106" w:rsidRPr="00160681" w:rsidRDefault="00FE2106" w:rsidP="00160681">
      <w:pPr>
        <w:jc w:val="both"/>
        <w:rPr>
          <w:b/>
          <w:color w:val="FF0000"/>
        </w:rPr>
      </w:pPr>
    </w:p>
    <w:p w:rsidR="00B46298" w:rsidRDefault="00B46298" w:rsidP="00160681">
      <w:pPr>
        <w:tabs>
          <w:tab w:val="left" w:pos="-720"/>
        </w:tabs>
        <w:jc w:val="both"/>
        <w:rPr>
          <w:b/>
          <w:i/>
          <w:spacing w:val="-2"/>
          <w:lang w:val="es-ES_tradnl"/>
        </w:rPr>
      </w:pPr>
    </w:p>
    <w:p w:rsidR="00B46298" w:rsidRDefault="00B46298" w:rsidP="00160681">
      <w:pPr>
        <w:tabs>
          <w:tab w:val="left" w:pos="-720"/>
        </w:tabs>
        <w:jc w:val="both"/>
        <w:rPr>
          <w:b/>
          <w:i/>
          <w:spacing w:val="-2"/>
          <w:lang w:val="es-ES_tradnl"/>
        </w:rPr>
      </w:pPr>
    </w:p>
    <w:p w:rsidR="0057293C" w:rsidRDefault="00DA475A" w:rsidP="00160681">
      <w:pPr>
        <w:tabs>
          <w:tab w:val="left" w:pos="-720"/>
        </w:tabs>
        <w:jc w:val="both"/>
        <w:rPr>
          <w:b/>
          <w:i/>
          <w:spacing w:val="-2"/>
          <w:lang w:val="es-ES_tradnl"/>
        </w:rPr>
      </w:pPr>
      <w:r>
        <w:rPr>
          <w:b/>
          <w:i/>
          <w:spacing w:val="-2"/>
          <w:lang w:val="es-ES_tradnl"/>
        </w:rPr>
        <w:t xml:space="preserve">   </w:t>
      </w:r>
    </w:p>
    <w:p w:rsidR="0057293C" w:rsidRDefault="0057293C" w:rsidP="00160681">
      <w:pPr>
        <w:tabs>
          <w:tab w:val="left" w:pos="-720"/>
        </w:tabs>
        <w:jc w:val="both"/>
        <w:rPr>
          <w:b/>
          <w:i/>
          <w:spacing w:val="-2"/>
          <w:lang w:val="es-ES_tradnl"/>
        </w:rPr>
      </w:pPr>
    </w:p>
    <w:p w:rsidR="0057293C" w:rsidRDefault="0057293C" w:rsidP="00160681">
      <w:pPr>
        <w:tabs>
          <w:tab w:val="left" w:pos="-720"/>
        </w:tabs>
        <w:jc w:val="both"/>
        <w:rPr>
          <w:b/>
          <w:i/>
          <w:spacing w:val="-2"/>
          <w:lang w:val="es-ES_tradnl"/>
        </w:rPr>
      </w:pPr>
      <w:r>
        <w:rPr>
          <w:b/>
          <w:i/>
          <w:spacing w:val="-2"/>
          <w:lang w:val="es-ES_tradnl"/>
        </w:rPr>
        <w:t xml:space="preserve">   </w:t>
      </w:r>
    </w:p>
    <w:p w:rsidR="0057293C" w:rsidRDefault="0057293C" w:rsidP="00160681">
      <w:pPr>
        <w:tabs>
          <w:tab w:val="left" w:pos="-720"/>
        </w:tabs>
        <w:jc w:val="both"/>
        <w:rPr>
          <w:b/>
          <w:spacing w:val="-2"/>
          <w:lang w:val="es-ES_tradnl"/>
        </w:rPr>
      </w:pPr>
      <w:r>
        <w:rPr>
          <w:b/>
          <w:i/>
          <w:spacing w:val="-2"/>
          <w:lang w:val="es-ES_tradnl"/>
        </w:rPr>
        <w:t xml:space="preserve">     </w:t>
      </w:r>
      <w:r w:rsidR="00B46298">
        <w:rPr>
          <w:b/>
          <w:i/>
          <w:spacing w:val="-2"/>
          <w:lang w:val="es-ES_tradnl"/>
        </w:rPr>
        <w:t xml:space="preserve"> </w:t>
      </w:r>
      <w:r w:rsidR="00FE2106" w:rsidRPr="00160681">
        <w:rPr>
          <w:b/>
          <w:spacing w:val="-2"/>
          <w:lang w:val="es-ES_tradnl"/>
        </w:rPr>
        <w:t>Su figura fue noble. Su mente fue clara. Su espíritu fue grande. Y después de cr</w:t>
      </w:r>
      <w:r w:rsidR="00FE2106" w:rsidRPr="00160681">
        <w:rPr>
          <w:b/>
          <w:spacing w:val="-2"/>
          <w:lang w:val="es-ES_tradnl"/>
        </w:rPr>
        <w:t>u</w:t>
      </w:r>
      <w:r w:rsidR="00FE2106" w:rsidRPr="00160681">
        <w:rPr>
          <w:b/>
          <w:spacing w:val="-2"/>
          <w:lang w:val="es-ES_tradnl"/>
        </w:rPr>
        <w:t>zarse en su vida con el gran apóstol de la caridad, San Vicente de Paúl, se acrecent</w:t>
      </w:r>
      <w:r w:rsidR="00FE2106" w:rsidRPr="00160681">
        <w:rPr>
          <w:b/>
          <w:spacing w:val="-2"/>
          <w:lang w:val="es-ES_tradnl"/>
        </w:rPr>
        <w:t>a</w:t>
      </w:r>
      <w:r w:rsidR="00FE2106" w:rsidRPr="00160681">
        <w:rPr>
          <w:b/>
          <w:spacing w:val="-2"/>
          <w:lang w:val="es-ES_tradnl"/>
        </w:rPr>
        <w:t>ron de tal manera su figura, su mente, su espíritu, que todos los gestos heroicos que re</w:t>
      </w:r>
      <w:r w:rsidR="00FE2106" w:rsidRPr="00160681">
        <w:rPr>
          <w:b/>
          <w:spacing w:val="-2"/>
          <w:lang w:val="es-ES_tradnl"/>
        </w:rPr>
        <w:t>a</w:t>
      </w:r>
      <w:r w:rsidR="00FE2106" w:rsidRPr="00160681">
        <w:rPr>
          <w:b/>
          <w:spacing w:val="-2"/>
          <w:lang w:val="es-ES_tradnl"/>
        </w:rPr>
        <w:t>lizó en favor de los pobres le parecieron tan pequeños que no entendía como los d</w:t>
      </w:r>
      <w:r w:rsidR="00FE2106" w:rsidRPr="00160681">
        <w:rPr>
          <w:b/>
          <w:spacing w:val="-2"/>
          <w:lang w:val="es-ES_tradnl"/>
        </w:rPr>
        <w:t>e</w:t>
      </w:r>
      <w:r w:rsidR="00FE2106" w:rsidRPr="00160681">
        <w:rPr>
          <w:b/>
          <w:spacing w:val="-2"/>
          <w:lang w:val="es-ES_tradnl"/>
        </w:rPr>
        <w:t>más no llevaban a cabo hechos similares.</w:t>
      </w:r>
    </w:p>
    <w:p w:rsidR="0057293C" w:rsidRDefault="0057293C" w:rsidP="00160681">
      <w:pPr>
        <w:tabs>
          <w:tab w:val="left" w:pos="-720"/>
        </w:tabs>
        <w:jc w:val="both"/>
        <w:rPr>
          <w:b/>
          <w:spacing w:val="-2"/>
          <w:lang w:val="es-ES_tradnl"/>
        </w:rPr>
      </w:pPr>
    </w:p>
    <w:p w:rsidR="00FE2106" w:rsidRPr="00160681" w:rsidRDefault="0057293C" w:rsidP="00160681">
      <w:pPr>
        <w:tabs>
          <w:tab w:val="left" w:pos="-720"/>
        </w:tabs>
        <w:jc w:val="both"/>
        <w:rPr>
          <w:b/>
          <w:spacing w:val="-2"/>
          <w:lang w:val="es-ES_tradnl"/>
        </w:rPr>
      </w:pPr>
      <w:r>
        <w:rPr>
          <w:b/>
          <w:spacing w:val="-2"/>
          <w:lang w:val="es-ES_tradnl"/>
        </w:rPr>
        <w:t xml:space="preserve">  </w:t>
      </w:r>
      <w:r w:rsidR="00FE2106" w:rsidRPr="00160681">
        <w:rPr>
          <w:b/>
          <w:spacing w:val="-2"/>
          <w:lang w:val="es-ES_tradnl"/>
        </w:rPr>
        <w:t xml:space="preserve"> Es que aprendió pronto que, cuando los pobres entran en el corazón del humano, se convierten en señores y el dedicarse a servirlos es un honor envidiable, ya que ellos son la imagen del mismo Jesús al que se ama.</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w:t>
      </w:r>
      <w:r w:rsidR="00DA475A">
        <w:rPr>
          <w:b/>
          <w:spacing w:val="-2"/>
          <w:lang w:val="es-ES_tradnl"/>
        </w:rPr>
        <w:t xml:space="preserve"> </w:t>
      </w:r>
      <w:r w:rsidRPr="00160681">
        <w:rPr>
          <w:b/>
          <w:spacing w:val="-2"/>
          <w:lang w:val="es-ES_tradnl"/>
        </w:rPr>
        <w:t xml:space="preserve">  Luisa de </w:t>
      </w:r>
      <w:proofErr w:type="spellStart"/>
      <w:r w:rsidRPr="00160681">
        <w:rPr>
          <w:b/>
          <w:spacing w:val="-2"/>
          <w:lang w:val="es-ES_tradnl"/>
        </w:rPr>
        <w:t>Marillac</w:t>
      </w:r>
      <w:proofErr w:type="spellEnd"/>
      <w:r w:rsidRPr="00160681">
        <w:rPr>
          <w:b/>
          <w:spacing w:val="-2"/>
          <w:lang w:val="es-ES_tradnl"/>
        </w:rPr>
        <w:t xml:space="preserve"> se entregó al amor a los hombres por amor a Dios. Enseñaba a su grupo de colaboradoras al principio, y luego a la legión de "Hijas de la Caridad" que formaron su familia religiosa, que en el mundo estamos para servir. No se puede vivir según el Evangelio sin el espíritu de servicio. Sólo quien sirve es libre. Servir a los pobres es servir a Dios. Serían los lemas de todos sus seguidores en la "profesión de la caridad" que abrazó con entusiasmo.</w:t>
      </w:r>
    </w:p>
    <w:p w:rsidR="00FE2106" w:rsidRPr="00160681" w:rsidRDefault="00FE2106" w:rsidP="00160681">
      <w:pPr>
        <w:tabs>
          <w:tab w:val="left" w:pos="-720"/>
        </w:tabs>
        <w:jc w:val="both"/>
        <w:rPr>
          <w:b/>
          <w:spacing w:val="-2"/>
          <w:lang w:val="es-ES_tradnl"/>
        </w:rPr>
      </w:pPr>
    </w:p>
    <w:p w:rsidR="00FE2106" w:rsidRPr="00160681" w:rsidRDefault="00DA475A" w:rsidP="00160681">
      <w:pPr>
        <w:tabs>
          <w:tab w:val="left" w:pos="-720"/>
        </w:tabs>
        <w:jc w:val="both"/>
        <w:rPr>
          <w:b/>
          <w:spacing w:val="-2"/>
          <w:lang w:val="es-ES_tradnl"/>
        </w:rPr>
      </w:pPr>
      <w:r>
        <w:rPr>
          <w:b/>
          <w:spacing w:val="-2"/>
          <w:lang w:val="es-ES_tradnl"/>
        </w:rPr>
        <w:t xml:space="preserve"> </w:t>
      </w:r>
      <w:r w:rsidR="00FE2106" w:rsidRPr="00160681">
        <w:rPr>
          <w:b/>
          <w:spacing w:val="-2"/>
          <w:lang w:val="es-ES_tradnl"/>
        </w:rPr>
        <w:t xml:space="preserve">   Su soledad infantil fue la circunstancia que la hizo fácil el comprender la soledad ajena. Y fue el secreto motor que la empujó hacia la misericordia como estilo de vida. Conoció el amor humano en el matrimonio, en el cual Dios la quiso en la primera et</w:t>
      </w:r>
      <w:r w:rsidR="00FE2106" w:rsidRPr="00160681">
        <w:rPr>
          <w:b/>
          <w:spacing w:val="-2"/>
          <w:lang w:val="es-ES_tradnl"/>
        </w:rPr>
        <w:t>a</w:t>
      </w:r>
      <w:r w:rsidR="00FE2106" w:rsidRPr="00160681">
        <w:rPr>
          <w:b/>
          <w:spacing w:val="-2"/>
          <w:lang w:val="es-ES_tradnl"/>
        </w:rPr>
        <w:t>pa de su vida. Fue la escuela en la que cultivó una vocación generosa hacia la car</w:t>
      </w:r>
      <w:r w:rsidR="00FE2106" w:rsidRPr="00160681">
        <w:rPr>
          <w:b/>
          <w:spacing w:val="-2"/>
          <w:lang w:val="es-ES_tradnl"/>
        </w:rPr>
        <w:t>i</w:t>
      </w:r>
      <w:r w:rsidR="00FE2106" w:rsidRPr="00160681">
        <w:rPr>
          <w:b/>
          <w:spacing w:val="-2"/>
          <w:lang w:val="es-ES_tradnl"/>
        </w:rPr>
        <w:t>dad. Y, a partir del amor de esposa y de madre, descubrió el amor divino, como p</w:t>
      </w:r>
      <w:r w:rsidR="00FE2106" w:rsidRPr="00160681">
        <w:rPr>
          <w:b/>
          <w:spacing w:val="-2"/>
          <w:lang w:val="es-ES_tradnl"/>
        </w:rPr>
        <w:t>a</w:t>
      </w:r>
      <w:r w:rsidR="00FE2106" w:rsidRPr="00160681">
        <w:rPr>
          <w:b/>
          <w:spacing w:val="-2"/>
          <w:lang w:val="es-ES_tradnl"/>
        </w:rPr>
        <w:t>trimonio de su espíritu selecto.</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w:t>
      </w:r>
      <w:r w:rsidR="00DA475A">
        <w:rPr>
          <w:b/>
          <w:spacing w:val="-2"/>
          <w:lang w:val="es-ES_tradnl"/>
        </w:rPr>
        <w:t xml:space="preserve"> </w:t>
      </w:r>
      <w:r w:rsidRPr="00160681">
        <w:rPr>
          <w:b/>
          <w:spacing w:val="-2"/>
          <w:lang w:val="es-ES_tradnl"/>
        </w:rPr>
        <w:t xml:space="preserve">  Luego llegó la hora de descubrir de forma ardorosa el amor a los pobres, en los que la fe le presentaba la figura de Jesucristo. Desde entonces, todo ser humano, amigo o enemigo, pequeño o grande, rico o poderoso, que tuviera una necesidad, era para ella el reflejo del mismo Redentor.</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Se lanzó por ese camino de la caridad de la forma más natural y sencilla. Sin dar importancia a sus sacrificios, supo ver siempre a Dios a su lado. </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lastRenderedPageBreak/>
        <w:t xml:space="preserve">     Así construyó su pedagogía de la caridad cristiana y del amor sin medida:</w:t>
      </w:r>
    </w:p>
    <w:p w:rsidR="00FE2106" w:rsidRPr="00DA475A" w:rsidRDefault="00FE2106" w:rsidP="00160681">
      <w:pPr>
        <w:tabs>
          <w:tab w:val="left" w:pos="-720"/>
        </w:tabs>
        <w:jc w:val="both"/>
        <w:rPr>
          <w:b/>
          <w:color w:val="0070C0"/>
          <w:spacing w:val="-2"/>
          <w:lang w:val="es-ES_tradnl"/>
        </w:rPr>
      </w:pPr>
    </w:p>
    <w:p w:rsidR="00FE2106" w:rsidRPr="00DA475A" w:rsidRDefault="00FE2106" w:rsidP="00160681">
      <w:pPr>
        <w:tabs>
          <w:tab w:val="left" w:pos="-720"/>
          <w:tab w:val="left" w:pos="0"/>
        </w:tabs>
        <w:ind w:left="720" w:hanging="720"/>
        <w:jc w:val="both"/>
        <w:rPr>
          <w:b/>
          <w:color w:val="0070C0"/>
          <w:spacing w:val="-2"/>
          <w:lang w:val="es-ES_tradnl"/>
        </w:rPr>
      </w:pPr>
      <w:r w:rsidRPr="00DA475A">
        <w:rPr>
          <w:b/>
          <w:color w:val="0070C0"/>
          <w:spacing w:val="-2"/>
          <w:lang w:val="es-ES_tradnl"/>
        </w:rPr>
        <w:tab/>
        <w:t xml:space="preserve">  -  Por eso creó para todos hogares y centros de acogida. En los pobres amó y enseñó a amar, como modo de conseguir la reden</w:t>
      </w:r>
      <w:r w:rsidRPr="00DA475A">
        <w:rPr>
          <w:b/>
          <w:color w:val="0070C0"/>
          <w:spacing w:val="-2"/>
          <w:lang w:val="es-ES_tradnl"/>
        </w:rPr>
        <w:softHyphen/>
        <w:t>ción personal y colectiva. Resulta incomprensi</w:t>
      </w:r>
      <w:r w:rsidRPr="00DA475A">
        <w:rPr>
          <w:b/>
          <w:color w:val="0070C0"/>
          <w:spacing w:val="-2"/>
          <w:lang w:val="es-ES_tradnl"/>
        </w:rPr>
        <w:softHyphen/>
        <w:t>ble, a no ser descubrien</w:t>
      </w:r>
      <w:r w:rsidRPr="00DA475A">
        <w:rPr>
          <w:b/>
          <w:color w:val="0070C0"/>
          <w:spacing w:val="-2"/>
          <w:lang w:val="es-ES_tradnl"/>
        </w:rPr>
        <w:softHyphen/>
        <w:t>do a Dios detrás de los actos de esta mujer admi</w:t>
      </w:r>
      <w:r w:rsidRPr="00DA475A">
        <w:rPr>
          <w:b/>
          <w:color w:val="0070C0"/>
          <w:spacing w:val="-2"/>
          <w:lang w:val="es-ES_tradnl"/>
        </w:rPr>
        <w:softHyphen/>
        <w:t>rable, de salud frágil y de aspecto risueño, el entender su c</w:t>
      </w:r>
      <w:r w:rsidRPr="00DA475A">
        <w:rPr>
          <w:b/>
          <w:color w:val="0070C0"/>
          <w:spacing w:val="-2"/>
          <w:lang w:val="es-ES_tradnl"/>
        </w:rPr>
        <w:t>a</w:t>
      </w:r>
      <w:r w:rsidRPr="00DA475A">
        <w:rPr>
          <w:b/>
          <w:color w:val="0070C0"/>
          <w:spacing w:val="-2"/>
          <w:lang w:val="es-ES_tradnl"/>
        </w:rPr>
        <w:t>pacidad para amar a tantos a la vez.</w:t>
      </w:r>
    </w:p>
    <w:p w:rsidR="00FE2106" w:rsidRPr="00DA475A" w:rsidRDefault="00FE2106" w:rsidP="00160681">
      <w:pPr>
        <w:tabs>
          <w:tab w:val="left" w:pos="-720"/>
        </w:tabs>
        <w:jc w:val="both"/>
        <w:rPr>
          <w:b/>
          <w:color w:val="0070C0"/>
          <w:spacing w:val="-2"/>
          <w:lang w:val="es-ES_tradnl"/>
        </w:rPr>
      </w:pPr>
    </w:p>
    <w:p w:rsidR="00FE2106" w:rsidRPr="00DA475A" w:rsidRDefault="00FE2106" w:rsidP="00160681">
      <w:pPr>
        <w:tabs>
          <w:tab w:val="left" w:pos="-720"/>
          <w:tab w:val="left" w:pos="0"/>
        </w:tabs>
        <w:ind w:left="720" w:hanging="720"/>
        <w:jc w:val="both"/>
        <w:rPr>
          <w:b/>
          <w:color w:val="0070C0"/>
          <w:spacing w:val="-2"/>
          <w:lang w:val="es-ES_tradnl"/>
        </w:rPr>
      </w:pPr>
      <w:r w:rsidRPr="00DA475A">
        <w:rPr>
          <w:b/>
          <w:color w:val="0070C0"/>
          <w:spacing w:val="-2"/>
          <w:lang w:val="es-ES_tradnl"/>
        </w:rPr>
        <w:tab/>
        <w:t xml:space="preserve">  -  La universalidad de su amor fue su rasgo más singular. Todos los indige</w:t>
      </w:r>
      <w:r w:rsidRPr="00DA475A">
        <w:rPr>
          <w:b/>
          <w:color w:val="0070C0"/>
          <w:spacing w:val="-2"/>
          <w:lang w:val="es-ES_tradnl"/>
        </w:rPr>
        <w:t>n</w:t>
      </w:r>
      <w:r w:rsidRPr="00DA475A">
        <w:rPr>
          <w:b/>
          <w:color w:val="0070C0"/>
          <w:spacing w:val="-2"/>
          <w:lang w:val="es-ES_tradnl"/>
        </w:rPr>
        <w:t>tes fueron sus predilectos, sin excepciones. Comprendió que toda situación de indigencia, intelectual o espiritual, material o cultural, afectiva o moral, tiene que ser vencida con el amor. Y enseñó a todos a vivir ese ideario de fe, de amor y de servicio.</w:t>
      </w:r>
    </w:p>
    <w:p w:rsidR="00FE2106" w:rsidRPr="00DA475A" w:rsidRDefault="00FE2106" w:rsidP="00160681">
      <w:pPr>
        <w:tabs>
          <w:tab w:val="left" w:pos="-720"/>
        </w:tabs>
        <w:jc w:val="both"/>
        <w:rPr>
          <w:b/>
          <w:color w:val="0070C0"/>
          <w:spacing w:val="-2"/>
          <w:lang w:val="es-ES_tradnl"/>
        </w:rPr>
      </w:pPr>
    </w:p>
    <w:p w:rsidR="00FE2106" w:rsidRPr="00DA475A" w:rsidRDefault="00FE2106" w:rsidP="00160681">
      <w:pPr>
        <w:tabs>
          <w:tab w:val="left" w:pos="-720"/>
          <w:tab w:val="left" w:pos="0"/>
        </w:tabs>
        <w:ind w:left="720" w:hanging="720"/>
        <w:jc w:val="both"/>
        <w:rPr>
          <w:b/>
          <w:color w:val="0070C0"/>
          <w:spacing w:val="-2"/>
          <w:lang w:val="es-ES_tradnl"/>
        </w:rPr>
      </w:pPr>
      <w:r w:rsidRPr="00DA475A">
        <w:rPr>
          <w:b/>
          <w:color w:val="0070C0"/>
          <w:spacing w:val="-2"/>
          <w:lang w:val="es-ES_tradnl"/>
        </w:rPr>
        <w:tab/>
        <w:t xml:space="preserve">  -  Y entre todos los pobres, la preferencia estuvo en los expósitos, tan fr</w:t>
      </w:r>
      <w:r w:rsidRPr="00DA475A">
        <w:rPr>
          <w:b/>
          <w:color w:val="0070C0"/>
          <w:spacing w:val="-2"/>
          <w:lang w:val="es-ES_tradnl"/>
        </w:rPr>
        <w:t>e</w:t>
      </w:r>
      <w:r w:rsidRPr="00DA475A">
        <w:rPr>
          <w:b/>
          <w:color w:val="0070C0"/>
          <w:spacing w:val="-2"/>
          <w:lang w:val="es-ES_tradnl"/>
        </w:rPr>
        <w:t>cuentes en su tiempo y en su ambiente. Ellos fueron el terreno entrañable en el que se especializó de verdad. En ese terreno sembró tan flores de bondad, que toda su vida estuvo al servicio de ellos con heroica y admirable dedicación.</w:t>
      </w:r>
    </w:p>
    <w:p w:rsidR="00FE2106" w:rsidRPr="00DA475A" w:rsidRDefault="00FE2106" w:rsidP="00160681">
      <w:pPr>
        <w:tabs>
          <w:tab w:val="left" w:pos="-720"/>
        </w:tabs>
        <w:jc w:val="both"/>
        <w:rPr>
          <w:b/>
          <w:color w:val="0070C0"/>
          <w:spacing w:val="-2"/>
          <w:lang w:val="es-ES_tradnl"/>
        </w:rPr>
      </w:pPr>
    </w:p>
    <w:p w:rsidR="00FE2106" w:rsidRPr="00DA475A" w:rsidRDefault="00FE2106" w:rsidP="00160681">
      <w:pPr>
        <w:tabs>
          <w:tab w:val="left" w:pos="-720"/>
          <w:tab w:val="left" w:pos="0"/>
        </w:tabs>
        <w:ind w:left="720" w:hanging="720"/>
        <w:jc w:val="both"/>
        <w:rPr>
          <w:b/>
          <w:color w:val="0070C0"/>
          <w:spacing w:val="-2"/>
          <w:lang w:val="es-ES_tradnl"/>
        </w:rPr>
      </w:pPr>
      <w:r w:rsidRPr="00DA475A">
        <w:rPr>
          <w:b/>
          <w:color w:val="0070C0"/>
          <w:spacing w:val="-2"/>
          <w:lang w:val="es-ES_tradnl"/>
        </w:rPr>
        <w:tab/>
        <w:t xml:space="preserve">  -  Ese amor a los niños con estilo de madre fue el mismo, y aun mayor, que el que tuvo al hijo que nació de sus entrañas antes de quedar viuda por desi</w:t>
      </w:r>
      <w:r w:rsidRPr="00DA475A">
        <w:rPr>
          <w:b/>
          <w:color w:val="0070C0"/>
          <w:spacing w:val="-2"/>
          <w:lang w:val="es-ES_tradnl"/>
        </w:rPr>
        <w:t>g</w:t>
      </w:r>
      <w:r w:rsidRPr="00DA475A">
        <w:rPr>
          <w:b/>
          <w:color w:val="0070C0"/>
          <w:spacing w:val="-2"/>
          <w:lang w:val="es-ES_tradnl"/>
        </w:rPr>
        <w:t>nios inescrutables de Dios. En cada niño, sobre todo abandona</w:t>
      </w:r>
      <w:r w:rsidRPr="00DA475A">
        <w:rPr>
          <w:b/>
          <w:color w:val="0070C0"/>
          <w:spacing w:val="-2"/>
          <w:lang w:val="es-ES_tradnl"/>
        </w:rPr>
        <w:softHyphen/>
        <w:t>do, encontró al mismo Jesús. Le acarició con infinita ternura, porque era reflejo de Dios; y, al mismo tiempo, le abrió a la esperanza en la vida y a la confianza en el porvenir.</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En Luisa de </w:t>
      </w:r>
      <w:proofErr w:type="spellStart"/>
      <w:r w:rsidRPr="00160681">
        <w:rPr>
          <w:b/>
          <w:spacing w:val="-2"/>
          <w:lang w:val="es-ES_tradnl"/>
        </w:rPr>
        <w:t>Marillac</w:t>
      </w:r>
      <w:proofErr w:type="spellEnd"/>
      <w:r w:rsidRPr="00160681">
        <w:rPr>
          <w:b/>
          <w:spacing w:val="-2"/>
          <w:lang w:val="es-ES_tradnl"/>
        </w:rPr>
        <w:t xml:space="preserve"> se rompieron los moldes de la prudencia terrena en favor de la divina; se superaron los cauces de la mesura humana con la entrega divina sin med</w:t>
      </w:r>
      <w:r w:rsidRPr="00160681">
        <w:rPr>
          <w:b/>
          <w:spacing w:val="-2"/>
          <w:lang w:val="es-ES_tradnl"/>
        </w:rPr>
        <w:t>i</w:t>
      </w:r>
      <w:r w:rsidRPr="00160681">
        <w:rPr>
          <w:b/>
          <w:spacing w:val="-2"/>
          <w:lang w:val="es-ES_tradnl"/>
        </w:rPr>
        <w:t>da; se olvidaron los esquemas del cálculo filantrópico ante los desafíos de la autént</w:t>
      </w:r>
      <w:r w:rsidRPr="00160681">
        <w:rPr>
          <w:b/>
          <w:spacing w:val="-2"/>
          <w:lang w:val="es-ES_tradnl"/>
        </w:rPr>
        <w:t>i</w:t>
      </w:r>
      <w:r w:rsidRPr="00160681">
        <w:rPr>
          <w:b/>
          <w:spacing w:val="-2"/>
          <w:lang w:val="es-ES_tradnl"/>
        </w:rPr>
        <w:t xml:space="preserve">ca caridad del Evangelio infinitamente superior. </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No era ella la que recorría los caminos del mundo sembrando amor. Era Dios mi</w:t>
      </w:r>
      <w:r w:rsidRPr="00160681">
        <w:rPr>
          <w:b/>
          <w:spacing w:val="-2"/>
          <w:lang w:val="es-ES_tradnl"/>
        </w:rPr>
        <w:t>s</w:t>
      </w:r>
      <w:r w:rsidRPr="00160681">
        <w:rPr>
          <w:b/>
          <w:spacing w:val="-2"/>
          <w:lang w:val="es-ES_tradnl"/>
        </w:rPr>
        <w:t>mo el que se escondía en sus manos, en su labios y, sobre todo, en su dulce sonrisa y en sus ojos maternales. Así consiguió el singular milagro de mirar a los que sufren dejando en ellos el bálsamo de la paz y el recuerdo de Dios.</w:t>
      </w:r>
    </w:p>
    <w:p w:rsidR="00FE2106" w:rsidRPr="00160681" w:rsidRDefault="00FE2106" w:rsidP="00160681">
      <w:pPr>
        <w:tabs>
          <w:tab w:val="left" w:pos="-720"/>
        </w:tabs>
        <w:jc w:val="both"/>
        <w:rPr>
          <w:b/>
          <w:spacing w:val="-2"/>
          <w:lang w:val="es-ES_tradnl"/>
        </w:rPr>
      </w:pPr>
    </w:p>
    <w:p w:rsidR="00FE2106" w:rsidRPr="00160681" w:rsidRDefault="00FE2106" w:rsidP="00160681">
      <w:pPr>
        <w:jc w:val="both"/>
        <w:rPr>
          <w:b/>
          <w:spacing w:val="-2"/>
          <w:lang w:val="es-ES_tradnl"/>
        </w:rPr>
      </w:pPr>
      <w:r w:rsidRPr="00160681">
        <w:rPr>
          <w:b/>
          <w:spacing w:val="-2"/>
          <w:lang w:val="es-ES_tradnl"/>
        </w:rPr>
        <w:t xml:space="preserve">   Sus milagros de caridad, de ordinario junto a S. Vicente de Paúl, fueron innumer</w:t>
      </w:r>
      <w:r w:rsidRPr="00160681">
        <w:rPr>
          <w:b/>
          <w:spacing w:val="-2"/>
          <w:lang w:val="es-ES_tradnl"/>
        </w:rPr>
        <w:t>a</w:t>
      </w:r>
      <w:r w:rsidRPr="00160681">
        <w:rPr>
          <w:b/>
          <w:spacing w:val="-2"/>
          <w:lang w:val="es-ES_tradnl"/>
        </w:rPr>
        <w:t>bles. El mejor de ellos, antes y después de su muerte, fue la sociedad de las "Hijas de la Caridad", que mantienen vivo en la Iglesia su recuerdo a lo largo de los siglos y siguen conservando su mensaje del amor.</w:t>
      </w:r>
    </w:p>
    <w:p w:rsidR="00FE2106" w:rsidRPr="00160681" w:rsidRDefault="00FE2106" w:rsidP="00160681">
      <w:pPr>
        <w:jc w:val="both"/>
        <w:rPr>
          <w:b/>
          <w:i/>
          <w:spacing w:val="-2"/>
          <w:lang w:val="es-ES_tradnl"/>
        </w:rPr>
      </w:pPr>
    </w:p>
    <w:p w:rsidR="00FE2106" w:rsidRPr="00160681" w:rsidRDefault="00FE2106" w:rsidP="00160681">
      <w:pPr>
        <w:jc w:val="both"/>
        <w:rPr>
          <w:b/>
          <w:color w:val="FF0000"/>
          <w:spacing w:val="-2"/>
          <w:sz w:val="28"/>
          <w:szCs w:val="28"/>
          <w:lang w:val="es-ES_tradnl"/>
        </w:rPr>
      </w:pPr>
      <w:r w:rsidRPr="00160681">
        <w:rPr>
          <w:b/>
          <w:color w:val="FF0000"/>
          <w:spacing w:val="-2"/>
          <w:sz w:val="28"/>
          <w:szCs w:val="28"/>
          <w:lang w:val="es-ES_tradnl"/>
        </w:rPr>
        <w:t>Itinerario biogr</w:t>
      </w:r>
      <w:r w:rsidR="00160681">
        <w:rPr>
          <w:b/>
          <w:color w:val="FF0000"/>
          <w:spacing w:val="-2"/>
          <w:sz w:val="28"/>
          <w:szCs w:val="28"/>
          <w:lang w:val="es-ES_tradnl"/>
        </w:rPr>
        <w:t>á</w:t>
      </w:r>
      <w:r w:rsidRPr="00160681">
        <w:rPr>
          <w:b/>
          <w:color w:val="FF0000"/>
          <w:spacing w:val="-2"/>
          <w:sz w:val="28"/>
          <w:szCs w:val="28"/>
          <w:lang w:val="es-ES_tradnl"/>
        </w:rPr>
        <w:t>fico</w:t>
      </w:r>
    </w:p>
    <w:p w:rsidR="00FE2106" w:rsidRPr="00160681" w:rsidRDefault="00FE2106" w:rsidP="00160681">
      <w:pPr>
        <w:jc w:val="both"/>
        <w:rPr>
          <w:b/>
          <w:i/>
          <w:spacing w:val="-2"/>
          <w:lang w:val="es-ES_tradnl"/>
        </w:rPr>
      </w:pPr>
    </w:p>
    <w:p w:rsidR="00FE2106" w:rsidRPr="00160681" w:rsidRDefault="00160681" w:rsidP="00160681">
      <w:pPr>
        <w:tabs>
          <w:tab w:val="left" w:pos="-720"/>
        </w:tabs>
        <w:jc w:val="both"/>
        <w:rPr>
          <w:b/>
          <w:spacing w:val="-2"/>
          <w:lang w:val="es-ES_tradnl"/>
        </w:rPr>
      </w:pPr>
      <w:r>
        <w:rPr>
          <w:b/>
          <w:spacing w:val="-2"/>
          <w:lang w:val="es-ES_tradnl"/>
        </w:rPr>
        <w:t xml:space="preserve">  </w:t>
      </w:r>
      <w:r w:rsidR="00FE2106" w:rsidRPr="00160681">
        <w:rPr>
          <w:b/>
          <w:spacing w:val="-2"/>
          <w:lang w:val="es-ES_tradnl"/>
        </w:rPr>
        <w:t xml:space="preserve"> 1591. 12 de Agosto. Nace probablemen</w:t>
      </w:r>
      <w:r w:rsidR="00FE2106" w:rsidRPr="00160681">
        <w:rPr>
          <w:b/>
          <w:spacing w:val="-2"/>
          <w:lang w:val="es-ES_tradnl"/>
        </w:rPr>
        <w:softHyphen/>
        <w:t xml:space="preserve">te en París. Su Padre, Luis de </w:t>
      </w:r>
      <w:proofErr w:type="spellStart"/>
      <w:r w:rsidR="00FE2106" w:rsidRPr="00160681">
        <w:rPr>
          <w:b/>
          <w:spacing w:val="-2"/>
          <w:lang w:val="es-ES_tradnl"/>
        </w:rPr>
        <w:t>Marillac</w:t>
      </w:r>
      <w:proofErr w:type="spellEnd"/>
      <w:r w:rsidR="00FE2106" w:rsidRPr="00160681">
        <w:rPr>
          <w:b/>
          <w:spacing w:val="-2"/>
          <w:lang w:val="es-ES_tradnl"/>
        </w:rPr>
        <w:t xml:space="preserve">, Señor de </w:t>
      </w:r>
      <w:proofErr w:type="spellStart"/>
      <w:r w:rsidR="00FE2106" w:rsidRPr="00160681">
        <w:rPr>
          <w:b/>
          <w:spacing w:val="-2"/>
          <w:lang w:val="es-ES_tradnl"/>
        </w:rPr>
        <w:t>Ferrière</w:t>
      </w:r>
      <w:proofErr w:type="spellEnd"/>
      <w:r w:rsidR="00FE2106" w:rsidRPr="00160681">
        <w:rPr>
          <w:b/>
          <w:spacing w:val="-2"/>
          <w:lang w:val="es-ES_tradnl"/>
        </w:rPr>
        <w:t>, Consejero del Parla</w:t>
      </w:r>
      <w:r w:rsidR="00FE2106" w:rsidRPr="00160681">
        <w:rPr>
          <w:b/>
          <w:spacing w:val="-2"/>
          <w:lang w:val="es-ES_tradnl"/>
        </w:rPr>
        <w:softHyphen/>
        <w:t>mento, la tuvo de esposa desconocida y antes de su segun</w:t>
      </w:r>
      <w:r w:rsidR="00FE2106" w:rsidRPr="00160681">
        <w:rPr>
          <w:b/>
          <w:spacing w:val="-2"/>
          <w:lang w:val="es-ES_tradnl"/>
        </w:rPr>
        <w:softHyphen/>
        <w:t>do matrimonio. El 15 de Agosto de 1591 la dotó de una renta que asegurase su situa</w:t>
      </w:r>
      <w:r w:rsidR="00FE2106" w:rsidRPr="00160681">
        <w:rPr>
          <w:b/>
          <w:spacing w:val="-2"/>
          <w:lang w:val="es-ES_tradnl"/>
        </w:rPr>
        <w:softHyphen/>
        <w:t>ción en la tierra.</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1601. Es colocada en un modesto pen</w:t>
      </w:r>
      <w:r w:rsidRPr="00160681">
        <w:rPr>
          <w:b/>
          <w:spacing w:val="-2"/>
          <w:lang w:val="es-ES_tradnl"/>
        </w:rPr>
        <w:softHyphen/>
        <w:t>sio</w:t>
      </w:r>
      <w:r w:rsidRPr="00160681">
        <w:rPr>
          <w:b/>
          <w:spacing w:val="-2"/>
          <w:lang w:val="es-ES_tradnl"/>
        </w:rPr>
        <w:softHyphen/>
        <w:t>nado de París, desde el Convento de dom</w:t>
      </w:r>
      <w:r w:rsidRPr="00160681">
        <w:rPr>
          <w:b/>
          <w:spacing w:val="-2"/>
          <w:lang w:val="es-ES_tradnl"/>
        </w:rPr>
        <w:t>i</w:t>
      </w:r>
      <w:r w:rsidRPr="00160681">
        <w:rPr>
          <w:b/>
          <w:spacing w:val="-2"/>
          <w:lang w:val="es-ES_tradnl"/>
        </w:rPr>
        <w:t>ni</w:t>
      </w:r>
      <w:r w:rsidRPr="00160681">
        <w:rPr>
          <w:b/>
          <w:spacing w:val="-2"/>
          <w:lang w:val="es-ES_tradnl"/>
        </w:rPr>
        <w:softHyphen/>
        <w:t xml:space="preserve">cas de San Luis, de </w:t>
      </w:r>
      <w:proofErr w:type="spellStart"/>
      <w:r w:rsidRPr="00160681">
        <w:rPr>
          <w:b/>
          <w:spacing w:val="-2"/>
          <w:lang w:val="es-ES_tradnl"/>
        </w:rPr>
        <w:t>Poissy</w:t>
      </w:r>
      <w:proofErr w:type="spellEnd"/>
      <w:r w:rsidRPr="00160681">
        <w:rPr>
          <w:b/>
          <w:spacing w:val="-2"/>
          <w:lang w:val="es-ES_tradnl"/>
        </w:rPr>
        <w:t>, donde había pasado su primera infancia</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1604. 25 de Julio. Fallece su padre. Queda bajo la tutoría de su tío Miguel. </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1610. 6 de Febrero. Declarada mayor de edad, vive en una pensión de París. De</w:t>
      </w:r>
      <w:r w:rsidRPr="00160681">
        <w:rPr>
          <w:b/>
          <w:spacing w:val="-2"/>
          <w:lang w:val="es-ES_tradnl"/>
        </w:rPr>
        <w:t>s</w:t>
      </w:r>
      <w:r w:rsidRPr="00160681">
        <w:rPr>
          <w:b/>
          <w:spacing w:val="-2"/>
          <w:lang w:val="es-ES_tradnl"/>
        </w:rPr>
        <w:t xml:space="preserve">pués en casa del Sr. </w:t>
      </w:r>
      <w:proofErr w:type="spellStart"/>
      <w:r w:rsidRPr="00160681">
        <w:rPr>
          <w:b/>
          <w:spacing w:val="-2"/>
          <w:lang w:val="es-ES_tradnl"/>
        </w:rPr>
        <w:t>Attichy</w:t>
      </w:r>
      <w:proofErr w:type="spellEnd"/>
      <w:r w:rsidRPr="00160681">
        <w:rPr>
          <w:b/>
          <w:spacing w:val="-2"/>
          <w:lang w:val="es-ES_tradnl"/>
        </w:rPr>
        <w:t>, a cuyos hijos educa. Intenta entrar en las Capu</w:t>
      </w:r>
      <w:r w:rsidRPr="00160681">
        <w:rPr>
          <w:b/>
          <w:spacing w:val="-2"/>
          <w:lang w:val="es-ES_tradnl"/>
        </w:rPr>
        <w:softHyphen/>
        <w:t>chinas de París y no puede por su sa</w:t>
      </w:r>
      <w:r w:rsidRPr="00160681">
        <w:rPr>
          <w:b/>
          <w:spacing w:val="-2"/>
          <w:lang w:val="es-ES_tradnl"/>
        </w:rPr>
        <w:softHyphen/>
        <w:t>lud.</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1613. 6 de Febrero. Contrae matrimonio con Antonio Le Gras, rico burgués, en la iglesia de S. </w:t>
      </w:r>
      <w:proofErr w:type="spellStart"/>
      <w:r w:rsidRPr="00160681">
        <w:rPr>
          <w:b/>
          <w:spacing w:val="-2"/>
          <w:lang w:val="es-ES_tradnl"/>
        </w:rPr>
        <w:t>Gervais</w:t>
      </w:r>
      <w:proofErr w:type="spellEnd"/>
      <w:r w:rsidRPr="00160681">
        <w:rPr>
          <w:b/>
          <w:spacing w:val="-2"/>
          <w:lang w:val="es-ES_tradnl"/>
        </w:rPr>
        <w:t>. El 18 de Julio de 1613 nace su hijo Miguel Antonio.</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1614. La dirige espiritualmente </w:t>
      </w:r>
      <w:proofErr w:type="spellStart"/>
      <w:r w:rsidRPr="00160681">
        <w:rPr>
          <w:b/>
          <w:spacing w:val="-2"/>
          <w:lang w:val="es-ES_tradnl"/>
        </w:rPr>
        <w:t>Pièrre</w:t>
      </w:r>
      <w:proofErr w:type="spellEnd"/>
      <w:r w:rsidRPr="00160681">
        <w:rPr>
          <w:b/>
          <w:spacing w:val="-2"/>
          <w:lang w:val="es-ES_tradnl"/>
        </w:rPr>
        <w:t xml:space="preserve"> Ca</w:t>
      </w:r>
      <w:r w:rsidRPr="00160681">
        <w:rPr>
          <w:b/>
          <w:spacing w:val="-2"/>
          <w:lang w:val="es-ES_tradnl"/>
        </w:rPr>
        <w:softHyphen/>
        <w:t xml:space="preserve">mus, Obispo de </w:t>
      </w:r>
      <w:proofErr w:type="spellStart"/>
      <w:r w:rsidRPr="00160681">
        <w:rPr>
          <w:b/>
          <w:spacing w:val="-2"/>
          <w:lang w:val="es-ES_tradnl"/>
        </w:rPr>
        <w:t>Belley</w:t>
      </w:r>
      <w:proofErr w:type="spellEnd"/>
      <w:r w:rsidRPr="00160681">
        <w:rPr>
          <w:b/>
          <w:spacing w:val="-2"/>
          <w:lang w:val="es-ES_tradnl"/>
        </w:rPr>
        <w:t>. Frecuenta la Corte y la Sociedad.</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1621. Cae enfermo su esposo. Le cuida con amor. Hace voto de viudedad, si falle</w:t>
      </w:r>
      <w:r w:rsidRPr="00160681">
        <w:rPr>
          <w:b/>
          <w:spacing w:val="-2"/>
          <w:lang w:val="es-ES_tradnl"/>
        </w:rPr>
        <w:softHyphen/>
        <w:t>ce. El 20 de Diciembre de 1625 mue</w:t>
      </w:r>
      <w:r w:rsidRPr="00160681">
        <w:rPr>
          <w:b/>
          <w:spacing w:val="-2"/>
          <w:lang w:val="es-ES_tradnl"/>
        </w:rPr>
        <w:softHyphen/>
        <w:t>re el espo</w:t>
      </w:r>
      <w:r w:rsidRPr="00160681">
        <w:rPr>
          <w:b/>
          <w:spacing w:val="-2"/>
          <w:lang w:val="es-ES_tradnl"/>
        </w:rPr>
        <w:softHyphen/>
        <w:t>so. Se dedica plenamente a su casa y a su hijo. Tiene varios inten</w:t>
      </w:r>
      <w:r w:rsidRPr="00160681">
        <w:rPr>
          <w:b/>
          <w:spacing w:val="-2"/>
          <w:lang w:val="es-ES_tradnl"/>
        </w:rPr>
        <w:softHyphen/>
        <w:t>tos de entrar en religión, sin que pueda eje</w:t>
      </w:r>
      <w:r w:rsidRPr="00160681">
        <w:rPr>
          <w:b/>
          <w:spacing w:val="-2"/>
          <w:lang w:val="es-ES_tradnl"/>
        </w:rPr>
        <w:softHyphen/>
        <w:t>cutar sus piado</w:t>
      </w:r>
      <w:r w:rsidRPr="00160681">
        <w:rPr>
          <w:b/>
          <w:spacing w:val="-2"/>
          <w:lang w:val="es-ES_tradnl"/>
        </w:rPr>
        <w:softHyphen/>
        <w:t>sos designios.</w:t>
      </w:r>
    </w:p>
    <w:p w:rsidR="00FE2106" w:rsidRPr="00160681" w:rsidRDefault="00FE2106" w:rsidP="00160681">
      <w:pPr>
        <w:tabs>
          <w:tab w:val="left" w:pos="-720"/>
        </w:tabs>
        <w:jc w:val="both"/>
        <w:rPr>
          <w:b/>
          <w:spacing w:val="-2"/>
          <w:lang w:val="es-ES_tradnl"/>
        </w:rPr>
      </w:pPr>
      <w:r w:rsidRPr="00160681">
        <w:rPr>
          <w:b/>
          <w:spacing w:val="-2"/>
          <w:lang w:val="es-ES_tradnl"/>
        </w:rPr>
        <w:t xml:space="preserve"> </w:t>
      </w:r>
    </w:p>
    <w:p w:rsidR="00FE2106" w:rsidRPr="00160681" w:rsidRDefault="00FE2106" w:rsidP="00160681">
      <w:pPr>
        <w:tabs>
          <w:tab w:val="left" w:pos="-720"/>
        </w:tabs>
        <w:jc w:val="both"/>
        <w:rPr>
          <w:b/>
          <w:spacing w:val="-2"/>
          <w:lang w:val="es-ES_tradnl"/>
        </w:rPr>
      </w:pPr>
      <w:r w:rsidRPr="00160681">
        <w:rPr>
          <w:b/>
          <w:spacing w:val="-2"/>
          <w:lang w:val="es-ES_tradnl"/>
        </w:rPr>
        <w:t xml:space="preserve"> 1624. Conoce a San Vicente de Paúl. Se pone bajo su dirección espiritual. Incre</w:t>
      </w:r>
      <w:r w:rsidRPr="00160681">
        <w:rPr>
          <w:b/>
          <w:spacing w:val="-2"/>
          <w:lang w:val="es-ES_tradnl"/>
        </w:rPr>
        <w:softHyphen/>
        <w:t>menta su vida de piedad y caridad.</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1626. 24 de Abril. Concibe el plan de </w:t>
      </w:r>
      <w:proofErr w:type="spellStart"/>
      <w:r w:rsidRPr="00160681">
        <w:rPr>
          <w:b/>
          <w:spacing w:val="-2"/>
          <w:lang w:val="es-ES_tradnl"/>
        </w:rPr>
        <w:t>com</w:t>
      </w:r>
      <w:r w:rsidRPr="00160681">
        <w:rPr>
          <w:b/>
          <w:spacing w:val="-2"/>
          <w:lang w:val="es-ES_tradnl"/>
        </w:rPr>
        <w:softHyphen/>
        <w:t>prometerse</w:t>
      </w:r>
      <w:proofErr w:type="spellEnd"/>
      <w:r w:rsidRPr="00160681">
        <w:rPr>
          <w:b/>
          <w:spacing w:val="-2"/>
          <w:lang w:val="es-ES_tradnl"/>
        </w:rPr>
        <w:t xml:space="preserve"> en la obra de caridad que pr</w:t>
      </w:r>
      <w:r w:rsidRPr="00160681">
        <w:rPr>
          <w:b/>
          <w:spacing w:val="-2"/>
          <w:lang w:val="es-ES_tradnl"/>
        </w:rPr>
        <w:t>o</w:t>
      </w:r>
      <w:r w:rsidRPr="00160681">
        <w:rPr>
          <w:b/>
          <w:spacing w:val="-2"/>
          <w:lang w:val="es-ES_tradnl"/>
        </w:rPr>
        <w:t>yecta San Vicente de Paúl. Es el ger</w:t>
      </w:r>
      <w:r w:rsidRPr="00160681">
        <w:rPr>
          <w:b/>
          <w:spacing w:val="-2"/>
          <w:lang w:val="es-ES_tradnl"/>
        </w:rPr>
        <w:softHyphen/>
        <w:t>men de la obra de Hermanas de la Cari</w:t>
      </w:r>
      <w:r w:rsidRPr="00160681">
        <w:rPr>
          <w:b/>
          <w:spacing w:val="-2"/>
          <w:lang w:val="es-ES_tradnl"/>
        </w:rPr>
        <w:softHyphen/>
        <w:t>dad. Cola</w:t>
      </w:r>
      <w:r w:rsidRPr="00160681">
        <w:rPr>
          <w:b/>
          <w:spacing w:val="-2"/>
          <w:lang w:val="es-ES_tradnl"/>
        </w:rPr>
        <w:softHyphen/>
        <w:t>bora eficaz</w:t>
      </w:r>
      <w:r w:rsidRPr="00160681">
        <w:rPr>
          <w:b/>
          <w:spacing w:val="-2"/>
          <w:lang w:val="es-ES_tradnl"/>
        </w:rPr>
        <w:softHyphen/>
        <w:t>mente para perfi</w:t>
      </w:r>
      <w:r w:rsidRPr="00160681">
        <w:rPr>
          <w:b/>
          <w:spacing w:val="-2"/>
          <w:lang w:val="es-ES_tradnl"/>
        </w:rPr>
        <w:softHyphen/>
        <w:t>lar la forma peculiar de vida de esta Sociedad.</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1627. Comienza a acoger algunas mu</w:t>
      </w:r>
      <w:r w:rsidRPr="00160681">
        <w:rPr>
          <w:b/>
          <w:spacing w:val="-2"/>
          <w:lang w:val="es-ES_tradnl"/>
        </w:rPr>
        <w:softHyphen/>
        <w:t>cha</w:t>
      </w:r>
      <w:r w:rsidRPr="00160681">
        <w:rPr>
          <w:b/>
          <w:spacing w:val="-2"/>
          <w:lang w:val="es-ES_tradnl"/>
        </w:rPr>
        <w:softHyphen/>
        <w:t xml:space="preserve">chas aldeanas para hacer obras de caridad. Visita "Caridades" fuera de París: </w:t>
      </w:r>
      <w:proofErr w:type="spellStart"/>
      <w:r w:rsidRPr="00160681">
        <w:rPr>
          <w:b/>
          <w:spacing w:val="-2"/>
          <w:lang w:val="es-ES_tradnl"/>
        </w:rPr>
        <w:t>Villepreux</w:t>
      </w:r>
      <w:proofErr w:type="spellEnd"/>
      <w:r w:rsidRPr="00160681">
        <w:rPr>
          <w:b/>
          <w:spacing w:val="-2"/>
          <w:lang w:val="es-ES_tradnl"/>
        </w:rPr>
        <w:t xml:space="preserve"> (1628), </w:t>
      </w:r>
      <w:proofErr w:type="spellStart"/>
      <w:r w:rsidRPr="00160681">
        <w:rPr>
          <w:b/>
          <w:spacing w:val="-2"/>
          <w:lang w:val="es-ES_tradnl"/>
        </w:rPr>
        <w:t>Beauvais</w:t>
      </w:r>
      <w:proofErr w:type="spellEnd"/>
      <w:r w:rsidRPr="00160681">
        <w:rPr>
          <w:b/>
          <w:spacing w:val="-2"/>
          <w:lang w:val="es-ES_tradnl"/>
        </w:rPr>
        <w:t xml:space="preserve"> (1630), </w:t>
      </w:r>
      <w:proofErr w:type="spellStart"/>
      <w:r w:rsidRPr="00160681">
        <w:rPr>
          <w:b/>
          <w:spacing w:val="-2"/>
          <w:lang w:val="es-ES_tradnl"/>
        </w:rPr>
        <w:t>Mont</w:t>
      </w:r>
      <w:r w:rsidRPr="00160681">
        <w:rPr>
          <w:b/>
          <w:spacing w:val="-2"/>
          <w:lang w:val="es-ES_tradnl"/>
        </w:rPr>
        <w:softHyphen/>
        <w:t>mi</w:t>
      </w:r>
      <w:r w:rsidRPr="00160681">
        <w:rPr>
          <w:b/>
          <w:spacing w:val="-2"/>
          <w:lang w:val="es-ES_tradnl"/>
        </w:rPr>
        <w:softHyphen/>
        <w:t>rail</w:t>
      </w:r>
      <w:proofErr w:type="spellEnd"/>
      <w:r w:rsidRPr="00160681">
        <w:rPr>
          <w:b/>
          <w:spacing w:val="-2"/>
          <w:lang w:val="es-ES_tradnl"/>
        </w:rPr>
        <w:t xml:space="preserve"> (1631), </w:t>
      </w:r>
      <w:proofErr w:type="spellStart"/>
      <w:r w:rsidRPr="00160681">
        <w:rPr>
          <w:b/>
          <w:spacing w:val="-2"/>
          <w:lang w:val="es-ES_tradnl"/>
        </w:rPr>
        <w:t>Origny</w:t>
      </w:r>
      <w:proofErr w:type="spellEnd"/>
      <w:r w:rsidRPr="00160681">
        <w:rPr>
          <w:b/>
          <w:spacing w:val="-2"/>
          <w:lang w:val="es-ES_tradnl"/>
        </w:rPr>
        <w:t xml:space="preserve"> (1632).</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1630. 22 de Octubre. Inicia formalmente la vida de grupo con sus compañeras. Se compromete en las obras con más entre</w:t>
      </w:r>
      <w:r w:rsidRPr="00160681">
        <w:rPr>
          <w:b/>
          <w:spacing w:val="-2"/>
          <w:lang w:val="es-ES_tradnl"/>
        </w:rPr>
        <w:softHyphen/>
        <w:t>ga. El 10 de Noviembre de 1630 es dete</w:t>
      </w:r>
      <w:r w:rsidRPr="00160681">
        <w:rPr>
          <w:b/>
          <w:spacing w:val="-2"/>
          <w:lang w:val="es-ES_tradnl"/>
        </w:rPr>
        <w:softHyphen/>
        <w:t>nido su tío Juan Luis, Mariscal de Fran</w:t>
      </w:r>
      <w:r w:rsidRPr="00160681">
        <w:rPr>
          <w:b/>
          <w:spacing w:val="-2"/>
          <w:lang w:val="es-ES_tradnl"/>
        </w:rPr>
        <w:softHyphen/>
        <w:t xml:space="preserve">cia, por </w:t>
      </w:r>
      <w:proofErr w:type="spellStart"/>
      <w:r w:rsidRPr="00160681">
        <w:rPr>
          <w:b/>
          <w:spacing w:val="-2"/>
          <w:lang w:val="es-ES_tradnl"/>
        </w:rPr>
        <w:t>Riche</w:t>
      </w:r>
      <w:r w:rsidRPr="00160681">
        <w:rPr>
          <w:b/>
          <w:spacing w:val="-2"/>
          <w:lang w:val="es-ES_tradnl"/>
        </w:rPr>
        <w:softHyphen/>
        <w:t>lieux</w:t>
      </w:r>
      <w:proofErr w:type="spellEnd"/>
      <w:r w:rsidRPr="00160681">
        <w:rPr>
          <w:b/>
          <w:spacing w:val="-2"/>
          <w:lang w:val="es-ES_tradnl"/>
        </w:rPr>
        <w:t>.</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1632. 10 de Agosto. Es ejecutado su tío. Su tutor y tío Miguel también es dete</w:t>
      </w:r>
      <w:r w:rsidRPr="00160681">
        <w:rPr>
          <w:b/>
          <w:spacing w:val="-2"/>
          <w:lang w:val="es-ES_tradnl"/>
        </w:rPr>
        <w:softHyphen/>
        <w:t xml:space="preserve">nido y desterrado a </w:t>
      </w:r>
      <w:proofErr w:type="spellStart"/>
      <w:r w:rsidRPr="00160681">
        <w:rPr>
          <w:b/>
          <w:spacing w:val="-2"/>
          <w:lang w:val="es-ES_tradnl"/>
        </w:rPr>
        <w:t>Chateaudun</w:t>
      </w:r>
      <w:proofErr w:type="spellEnd"/>
      <w:r w:rsidRPr="00160681">
        <w:rPr>
          <w:b/>
          <w:spacing w:val="-2"/>
          <w:lang w:val="es-ES_tradnl"/>
        </w:rPr>
        <w:t>. Muere el 7 de Agosto de 1633.</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1633. 12 de Enero. Se recibe la Bula "</w:t>
      </w:r>
      <w:proofErr w:type="spellStart"/>
      <w:r w:rsidRPr="00160681">
        <w:rPr>
          <w:b/>
          <w:spacing w:val="-2"/>
          <w:lang w:val="es-ES_tradnl"/>
        </w:rPr>
        <w:t>Salva</w:t>
      </w:r>
      <w:r w:rsidRPr="00160681">
        <w:rPr>
          <w:b/>
          <w:spacing w:val="-2"/>
          <w:lang w:val="es-ES_tradnl"/>
        </w:rPr>
        <w:softHyphen/>
        <w:t>to</w:t>
      </w:r>
      <w:r w:rsidRPr="00160681">
        <w:rPr>
          <w:b/>
          <w:spacing w:val="-2"/>
          <w:lang w:val="es-ES_tradnl"/>
        </w:rPr>
        <w:softHyphen/>
        <w:t>ri</w:t>
      </w:r>
      <w:proofErr w:type="spellEnd"/>
      <w:r w:rsidRPr="00160681">
        <w:rPr>
          <w:b/>
          <w:spacing w:val="-2"/>
          <w:lang w:val="es-ES_tradnl"/>
        </w:rPr>
        <w:t xml:space="preserve"> </w:t>
      </w:r>
      <w:proofErr w:type="spellStart"/>
      <w:r w:rsidRPr="00160681">
        <w:rPr>
          <w:b/>
          <w:spacing w:val="-2"/>
          <w:lang w:val="es-ES_tradnl"/>
        </w:rPr>
        <w:t>Nostri</w:t>
      </w:r>
      <w:proofErr w:type="spellEnd"/>
      <w:r w:rsidRPr="00160681">
        <w:rPr>
          <w:b/>
          <w:spacing w:val="-2"/>
          <w:lang w:val="es-ES_tradnl"/>
        </w:rPr>
        <w:t>", de Urbano VIII, apro</w:t>
      </w:r>
      <w:r w:rsidRPr="00160681">
        <w:rPr>
          <w:b/>
          <w:spacing w:val="-2"/>
          <w:lang w:val="es-ES_tradnl"/>
        </w:rPr>
        <w:softHyphen/>
        <w:t>bando la Con</w:t>
      </w:r>
      <w:r w:rsidRPr="00160681">
        <w:rPr>
          <w:b/>
          <w:spacing w:val="-2"/>
          <w:lang w:val="es-ES_tradnl"/>
        </w:rPr>
        <w:softHyphen/>
        <w:t>gre</w:t>
      </w:r>
      <w:r w:rsidRPr="00160681">
        <w:rPr>
          <w:b/>
          <w:spacing w:val="-2"/>
          <w:lang w:val="es-ES_tradnl"/>
        </w:rPr>
        <w:softHyphen/>
        <w:t>gación de los Paúles. Ello estimula a la organización de las Herma</w:t>
      </w:r>
      <w:r w:rsidRPr="00160681">
        <w:rPr>
          <w:b/>
          <w:spacing w:val="-2"/>
          <w:lang w:val="es-ES_tradnl"/>
        </w:rPr>
        <w:softHyphen/>
        <w:t>nas. En M</w:t>
      </w:r>
      <w:r w:rsidRPr="00160681">
        <w:rPr>
          <w:b/>
          <w:spacing w:val="-2"/>
          <w:lang w:val="es-ES_tradnl"/>
        </w:rPr>
        <w:t>a</w:t>
      </w:r>
      <w:r w:rsidRPr="00160681">
        <w:rPr>
          <w:b/>
          <w:spacing w:val="-2"/>
          <w:lang w:val="es-ES_tradnl"/>
        </w:rPr>
        <w:t>yo se organiza en co</w:t>
      </w:r>
      <w:r w:rsidRPr="00160681">
        <w:rPr>
          <w:b/>
          <w:spacing w:val="-2"/>
          <w:lang w:val="es-ES_tradnl"/>
        </w:rPr>
        <w:softHyphen/>
        <w:t>mu</w:t>
      </w:r>
      <w:r w:rsidRPr="00160681">
        <w:rPr>
          <w:b/>
          <w:spacing w:val="-2"/>
          <w:lang w:val="es-ES_tradnl"/>
        </w:rPr>
        <w:softHyphen/>
        <w:t>nidad religiosa con sus seguidoras. El 29 de No</w:t>
      </w:r>
      <w:r w:rsidRPr="00160681">
        <w:rPr>
          <w:b/>
          <w:spacing w:val="-2"/>
          <w:lang w:val="es-ES_tradnl"/>
        </w:rPr>
        <w:softHyphen/>
        <w:t>viembre real</w:t>
      </w:r>
      <w:r w:rsidRPr="00160681">
        <w:rPr>
          <w:b/>
          <w:spacing w:val="-2"/>
          <w:lang w:val="es-ES_tradnl"/>
        </w:rPr>
        <w:t>i</w:t>
      </w:r>
      <w:r w:rsidRPr="00160681">
        <w:rPr>
          <w:b/>
          <w:spacing w:val="-2"/>
          <w:lang w:val="es-ES_tradnl"/>
        </w:rPr>
        <w:t>zan un retiro en su casa. Nace la Socie</w:t>
      </w:r>
      <w:r w:rsidRPr="00160681">
        <w:rPr>
          <w:b/>
          <w:spacing w:val="-2"/>
          <w:lang w:val="es-ES_tradnl"/>
        </w:rPr>
        <w:softHyphen/>
        <w:t>dad de las Hijas de la Caridad.</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1634. 25 de Marzo. Hacen voto de dedi</w:t>
      </w:r>
      <w:r w:rsidRPr="00160681">
        <w:rPr>
          <w:b/>
          <w:spacing w:val="-2"/>
          <w:lang w:val="es-ES_tradnl"/>
        </w:rPr>
        <w:softHyphen/>
        <w:t>ca</w:t>
      </w:r>
      <w:r w:rsidRPr="00160681">
        <w:rPr>
          <w:b/>
          <w:spacing w:val="-2"/>
          <w:lang w:val="es-ES_tradnl"/>
        </w:rPr>
        <w:softHyphen/>
        <w:t>ción a los pobres. Van tomando los rasgos específicos de la Congregación, que serán permanentes hasta hoy.</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1638. Se hace cargo del Hospital de los Niños Expósitos, de París. Se multiplican las fundaciones en lugares desatendidos.</w:t>
      </w:r>
    </w:p>
    <w:p w:rsidR="00FE2106" w:rsidRPr="00160681" w:rsidRDefault="001C1314" w:rsidP="00160681">
      <w:pPr>
        <w:tabs>
          <w:tab w:val="left" w:pos="-720"/>
        </w:tabs>
        <w:jc w:val="both"/>
        <w:rPr>
          <w:b/>
          <w:spacing w:val="-2"/>
          <w:lang w:val="es-ES_tradnl"/>
        </w:rPr>
      </w:pPr>
      <w:r w:rsidRPr="00160681">
        <w:rPr>
          <w:b/>
          <w:color w:val="FF0000"/>
        </w:rPr>
        <w:t xml:space="preserve"> </w:t>
      </w:r>
      <w:r w:rsidR="00FE2106" w:rsidRPr="00160681">
        <w:rPr>
          <w:b/>
          <w:spacing w:val="-2"/>
          <w:lang w:val="es-ES_tradnl"/>
        </w:rPr>
        <w:t>1641. Se traslada la Casa Central a S. Dionisio, en París. Es considerada por todas sus compañeras como la Superiora eficaz y dinámica que necesitan.</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1642. 25 de Marzo. Hacen los primeros votos religiosos. Este año peregrina a Ntra. Sra. de </w:t>
      </w:r>
      <w:proofErr w:type="spellStart"/>
      <w:r w:rsidRPr="00160681">
        <w:rPr>
          <w:b/>
          <w:spacing w:val="-2"/>
          <w:lang w:val="es-ES_tradnl"/>
        </w:rPr>
        <w:t>Chartres</w:t>
      </w:r>
      <w:proofErr w:type="spellEnd"/>
      <w:r w:rsidRPr="00160681">
        <w:rPr>
          <w:b/>
          <w:spacing w:val="-2"/>
          <w:lang w:val="es-ES_tradnl"/>
        </w:rPr>
        <w:t>. Actúa siempre en estrecha relación con Vicente de Paúl.</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1646. 26 de Noviembre. Aprobación de la Sociedad por el Arzobispo de París. Se incrementan las fundaciones y estableci</w:t>
      </w:r>
      <w:r w:rsidRPr="00160681">
        <w:rPr>
          <w:b/>
          <w:spacing w:val="-2"/>
          <w:lang w:val="es-ES_tradnl"/>
        </w:rPr>
        <w:softHyphen/>
        <w:t>mien</w:t>
      </w:r>
      <w:r w:rsidRPr="00160681">
        <w:rPr>
          <w:b/>
          <w:spacing w:val="-2"/>
          <w:lang w:val="es-ES_tradnl"/>
        </w:rPr>
        <w:softHyphen/>
        <w:t>tos en diversas localidades.</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1650. 18 de Enero. Su hijo contrae matri</w:t>
      </w:r>
      <w:r w:rsidRPr="00160681">
        <w:rPr>
          <w:b/>
          <w:spacing w:val="-2"/>
          <w:lang w:val="es-ES_tradnl"/>
        </w:rPr>
        <w:softHyphen/>
        <w:t xml:space="preserve">monio con Gabriela Le </w:t>
      </w:r>
      <w:proofErr w:type="spellStart"/>
      <w:r w:rsidRPr="00160681">
        <w:rPr>
          <w:b/>
          <w:spacing w:val="-2"/>
          <w:lang w:val="es-ES_tradnl"/>
        </w:rPr>
        <w:t>Clerc</w:t>
      </w:r>
      <w:proofErr w:type="spellEnd"/>
      <w:r w:rsidRPr="00160681">
        <w:rPr>
          <w:b/>
          <w:spacing w:val="-2"/>
          <w:lang w:val="es-ES_tradnl"/>
        </w:rPr>
        <w:t>. Ella le hubiera querido sacerdote y para ello le había preparado en el Seminario. Entien</w:t>
      </w:r>
      <w:r w:rsidRPr="00160681">
        <w:rPr>
          <w:b/>
          <w:spacing w:val="-2"/>
          <w:lang w:val="es-ES_tradnl"/>
        </w:rPr>
        <w:softHyphen/>
        <w:t>de los desi</w:t>
      </w:r>
      <w:r w:rsidRPr="00160681">
        <w:rPr>
          <w:b/>
          <w:spacing w:val="-2"/>
          <w:lang w:val="es-ES_tradnl"/>
        </w:rPr>
        <w:t>g</w:t>
      </w:r>
      <w:r w:rsidRPr="00160681">
        <w:rPr>
          <w:b/>
          <w:spacing w:val="-2"/>
          <w:lang w:val="es-ES_tradnl"/>
        </w:rPr>
        <w:t>nios de Dios y los asume ple</w:t>
      </w:r>
      <w:r w:rsidRPr="00160681">
        <w:rPr>
          <w:b/>
          <w:spacing w:val="-2"/>
          <w:lang w:val="es-ES_tradnl"/>
        </w:rPr>
        <w:softHyphen/>
        <w:t>namente como madre. En Octubre nace su nieta, Luisa Rena</w:t>
      </w:r>
      <w:r w:rsidRPr="00160681">
        <w:rPr>
          <w:b/>
          <w:spacing w:val="-2"/>
          <w:lang w:val="es-ES_tradnl"/>
        </w:rPr>
        <w:softHyphen/>
        <w:t>ta.</w:t>
      </w:r>
    </w:p>
    <w:p w:rsidR="00FE2106" w:rsidRDefault="00FE2106" w:rsidP="00160681">
      <w:pPr>
        <w:tabs>
          <w:tab w:val="left" w:pos="-720"/>
        </w:tabs>
        <w:jc w:val="both"/>
        <w:rPr>
          <w:b/>
          <w:spacing w:val="-2"/>
          <w:lang w:val="es-ES_tradnl"/>
        </w:rPr>
      </w:pPr>
    </w:p>
    <w:p w:rsidR="0057293C" w:rsidRPr="00160681" w:rsidRDefault="0057293C"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lastRenderedPageBreak/>
        <w:t xml:space="preserve">  1652. Disturbios en París. Grandes sufri</w:t>
      </w:r>
      <w:r w:rsidRPr="00160681">
        <w:rPr>
          <w:b/>
          <w:spacing w:val="-2"/>
          <w:lang w:val="es-ES_tradnl"/>
        </w:rPr>
        <w:softHyphen/>
        <w:t>mientos en la población. Multiplica las ayu</w:t>
      </w:r>
      <w:r w:rsidRPr="00160681">
        <w:rPr>
          <w:b/>
          <w:spacing w:val="-2"/>
          <w:lang w:val="es-ES_tradnl"/>
        </w:rPr>
        <w:softHyphen/>
        <w:t>das a los pobres y perseguidos. Son años duros. En Octubre cae grave</w:t>
      </w:r>
      <w:r w:rsidRPr="00160681">
        <w:rPr>
          <w:b/>
          <w:spacing w:val="-2"/>
          <w:lang w:val="es-ES_tradnl"/>
        </w:rPr>
        <w:softHyphen/>
        <w:t>men</w:t>
      </w:r>
      <w:r w:rsidRPr="00160681">
        <w:rPr>
          <w:b/>
          <w:spacing w:val="-2"/>
          <w:lang w:val="es-ES_tradnl"/>
        </w:rPr>
        <w:softHyphen/>
        <w:t>te enfer</w:t>
      </w:r>
      <w:r w:rsidRPr="00160681">
        <w:rPr>
          <w:b/>
          <w:spacing w:val="-2"/>
          <w:lang w:val="es-ES_tradnl"/>
        </w:rPr>
        <w:softHyphen/>
        <w:t>ma.</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1655. 18 de Enero. Nueva aprobación del Cardenal de París, esta vez </w:t>
      </w:r>
      <w:proofErr w:type="spellStart"/>
      <w:r w:rsidRPr="00160681">
        <w:rPr>
          <w:b/>
          <w:spacing w:val="-2"/>
          <w:lang w:val="es-ES_tradnl"/>
        </w:rPr>
        <w:t>poniéndo</w:t>
      </w:r>
      <w:proofErr w:type="spellEnd"/>
      <w:r w:rsidRPr="00160681">
        <w:rPr>
          <w:b/>
          <w:spacing w:val="-2"/>
          <w:lang w:val="es-ES_tradnl"/>
        </w:rPr>
        <w:t xml:space="preserve"> a </w:t>
      </w:r>
      <w:r w:rsidRPr="00160681">
        <w:rPr>
          <w:b/>
          <w:spacing w:val="-2"/>
          <w:lang w:val="es-ES_tradnl"/>
        </w:rPr>
        <w:softHyphen/>
        <w:t>las Hermanas bajo la dependencia del Superior de la Con</w:t>
      </w:r>
      <w:r w:rsidRPr="00160681">
        <w:rPr>
          <w:b/>
          <w:spacing w:val="-2"/>
          <w:lang w:val="es-ES_tradnl"/>
        </w:rPr>
        <w:softHyphen/>
        <w:t>gregación de la Misión y no del Arzo</w:t>
      </w:r>
      <w:r w:rsidRPr="00160681">
        <w:rPr>
          <w:b/>
          <w:spacing w:val="-2"/>
          <w:lang w:val="es-ES_tradnl"/>
        </w:rPr>
        <w:softHyphen/>
        <w:t>bispado de París. El 8 de Agosto firma el Acta de Erec</w:t>
      </w:r>
      <w:r w:rsidRPr="00160681">
        <w:rPr>
          <w:b/>
          <w:spacing w:val="-2"/>
          <w:lang w:val="es-ES_tradnl"/>
        </w:rPr>
        <w:softHyphen/>
        <w:t>ción, también refrendada por 40 religio</w:t>
      </w:r>
      <w:r w:rsidRPr="00160681">
        <w:rPr>
          <w:b/>
          <w:spacing w:val="-2"/>
          <w:lang w:val="es-ES_tradnl"/>
        </w:rPr>
        <w:softHyphen/>
        <w:t>sas. San Vicente prepara las Reglas de la Herman</w:t>
      </w:r>
      <w:r w:rsidRPr="00160681">
        <w:rPr>
          <w:b/>
          <w:spacing w:val="-2"/>
          <w:lang w:val="es-ES_tradnl"/>
        </w:rPr>
        <w:softHyphen/>
        <w:t>dad.</w:t>
      </w:r>
    </w:p>
    <w:p w:rsidR="00FE2106" w:rsidRPr="00160681" w:rsidRDefault="00FE2106" w:rsidP="00160681">
      <w:pPr>
        <w:tabs>
          <w:tab w:val="left" w:pos="-720"/>
        </w:tabs>
        <w:jc w:val="both"/>
        <w:rPr>
          <w:b/>
          <w:spacing w:val="-2"/>
          <w:lang w:val="es-ES_tradnl"/>
        </w:rPr>
      </w:pPr>
      <w:r w:rsidRPr="00160681">
        <w:rPr>
          <w:b/>
          <w:spacing w:val="-2"/>
          <w:lang w:val="es-ES_tradnl"/>
        </w:rPr>
        <w:br w:type="column"/>
      </w:r>
      <w:r w:rsidRPr="00160681">
        <w:rPr>
          <w:b/>
          <w:spacing w:val="-2"/>
          <w:lang w:val="es-ES_tradnl"/>
        </w:rPr>
        <w:lastRenderedPageBreak/>
        <w:t xml:space="preserve">  1657. Noviembre. Letras Patentes de reco</w:t>
      </w:r>
      <w:r w:rsidRPr="00160681">
        <w:rPr>
          <w:b/>
          <w:spacing w:val="-2"/>
          <w:lang w:val="es-ES_tradnl"/>
        </w:rPr>
        <w:softHyphen/>
        <w:t>nocimiento civil de la Sociedad. Gran alegría para la Fundadora y para las pri</w:t>
      </w:r>
      <w:r w:rsidRPr="00160681">
        <w:rPr>
          <w:b/>
          <w:spacing w:val="-2"/>
          <w:lang w:val="es-ES_tradnl"/>
        </w:rPr>
        <w:softHyphen/>
        <w:t>meras Hermanas, que ven así protegida su actividad asistencial, que es lo que las preocupa.</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1659. Se envían a Roma los Documen</w:t>
      </w:r>
      <w:r w:rsidRPr="00160681">
        <w:rPr>
          <w:b/>
          <w:spacing w:val="-2"/>
          <w:lang w:val="es-ES_tradnl"/>
        </w:rPr>
        <w:softHyphen/>
        <w:t>tos de solicitud para la aprobación pontifi</w:t>
      </w:r>
      <w:r w:rsidRPr="00160681">
        <w:rPr>
          <w:b/>
          <w:spacing w:val="-2"/>
          <w:lang w:val="es-ES_tradnl"/>
        </w:rPr>
        <w:softHyphen/>
        <w:t>cia de la Sociedad. No la conocerá ya ella, pues llegará la aprobación el 8 de Junio de 1668.</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1660. En Febrero cae seriamente enfer</w:t>
      </w:r>
      <w:r w:rsidRPr="00160681">
        <w:rPr>
          <w:b/>
          <w:spacing w:val="-2"/>
          <w:lang w:val="es-ES_tradnl"/>
        </w:rPr>
        <w:softHyphen/>
        <w:t>ma. El 15 de Marzo, a las 12 horas, falle</w:t>
      </w:r>
      <w:r w:rsidRPr="00160681">
        <w:rPr>
          <w:b/>
          <w:spacing w:val="-2"/>
          <w:lang w:val="es-ES_tradnl"/>
        </w:rPr>
        <w:softHyphen/>
        <w:t>ce con grandes muestras de fe y de pie</w:t>
      </w:r>
      <w:r w:rsidRPr="00160681">
        <w:rPr>
          <w:b/>
          <w:spacing w:val="-2"/>
          <w:lang w:val="es-ES_tradnl"/>
        </w:rPr>
        <w:softHyphen/>
        <w:t>dad. Es ente</w:t>
      </w:r>
      <w:r w:rsidRPr="00160681">
        <w:rPr>
          <w:b/>
          <w:spacing w:val="-2"/>
          <w:lang w:val="es-ES_tradnl"/>
        </w:rPr>
        <w:softHyphen/>
        <w:t>rrada el 17, en la Capilla de la Visitación. San Vicente de Paúl morirá el 27 de Sep</w:t>
      </w:r>
      <w:r w:rsidRPr="00160681">
        <w:rPr>
          <w:b/>
          <w:spacing w:val="-2"/>
          <w:lang w:val="es-ES_tradnl"/>
        </w:rPr>
        <w:softHyphen/>
        <w:t>tiem</w:t>
      </w:r>
      <w:r w:rsidRPr="00160681">
        <w:rPr>
          <w:b/>
          <w:spacing w:val="-2"/>
          <w:lang w:val="es-ES_tradnl"/>
        </w:rPr>
        <w:softHyphen/>
        <w:t>bre siguiente.</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spacing w:val="-2"/>
          <w:lang w:val="es-ES_tradnl"/>
        </w:rPr>
        <w:t xml:space="preserve">   Fue beatificada por Benedicto XV el 9 de Mayo de 1920 y canonizada por Pío XI, el 11 de Marzo de 1934.</w:t>
      </w:r>
    </w:p>
    <w:p w:rsidR="00FE2106" w:rsidRPr="00160681" w:rsidRDefault="00FE2106" w:rsidP="00160681">
      <w:pPr>
        <w:tabs>
          <w:tab w:val="left" w:pos="-720"/>
        </w:tabs>
        <w:jc w:val="both"/>
        <w:rPr>
          <w:b/>
          <w:spacing w:val="-2"/>
          <w:lang w:val="es-ES_tradnl"/>
        </w:rPr>
      </w:pPr>
      <w:r w:rsidRPr="00160681">
        <w:rPr>
          <w:b/>
          <w:spacing w:val="-2"/>
          <w:lang w:val="es-ES_tradnl"/>
        </w:rPr>
        <w:t xml:space="preserve">   Juan XXIII, el 10 de Febrero de 1960, la declaró Patrona de las Obras Sociales Cris</w:t>
      </w:r>
      <w:r w:rsidRPr="00160681">
        <w:rPr>
          <w:b/>
          <w:spacing w:val="-2"/>
          <w:lang w:val="es-ES_tradnl"/>
        </w:rPr>
        <w:softHyphen/>
        <w:t>tianas.</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color w:val="FF0000"/>
          <w:spacing w:val="-2"/>
          <w:lang w:val="es-ES_tradnl"/>
        </w:rPr>
      </w:pPr>
      <w:r w:rsidRPr="00160681">
        <w:rPr>
          <w:b/>
          <w:color w:val="FF0000"/>
          <w:spacing w:val="-2"/>
          <w:lang w:val="es-ES_tradnl"/>
        </w:rPr>
        <w:t xml:space="preserve">  Escritos:</w:t>
      </w:r>
    </w:p>
    <w:p w:rsidR="00FE2106" w:rsidRPr="00160681" w:rsidRDefault="00FE2106" w:rsidP="00160681">
      <w:pPr>
        <w:tabs>
          <w:tab w:val="left" w:pos="-720"/>
        </w:tabs>
        <w:jc w:val="both"/>
        <w:rPr>
          <w:b/>
          <w:spacing w:val="-2"/>
          <w:lang w:val="es-ES_tradnl"/>
        </w:rPr>
      </w:pPr>
    </w:p>
    <w:p w:rsidR="00FE2106" w:rsidRPr="00160681" w:rsidRDefault="00FE2106" w:rsidP="00160681">
      <w:pPr>
        <w:tabs>
          <w:tab w:val="left" w:pos="-720"/>
        </w:tabs>
        <w:jc w:val="both"/>
        <w:rPr>
          <w:b/>
          <w:spacing w:val="-2"/>
          <w:lang w:val="es-ES_tradnl"/>
        </w:rPr>
      </w:pPr>
      <w:r w:rsidRPr="00160681">
        <w:rPr>
          <w:b/>
          <w:i/>
          <w:spacing w:val="-2"/>
          <w:lang w:val="es-ES_tradnl"/>
        </w:rPr>
        <w:t xml:space="preserve">  </w:t>
      </w:r>
      <w:r w:rsidRPr="00160681">
        <w:rPr>
          <w:b/>
          <w:spacing w:val="-2"/>
          <w:lang w:val="es-ES_tradnl"/>
        </w:rPr>
        <w:t>- Diversas cartas conservadas.</w:t>
      </w:r>
    </w:p>
    <w:p w:rsidR="00FE2106" w:rsidRPr="00160681" w:rsidRDefault="00FE2106" w:rsidP="00160681">
      <w:pPr>
        <w:tabs>
          <w:tab w:val="left" w:pos="-720"/>
        </w:tabs>
        <w:jc w:val="both"/>
        <w:rPr>
          <w:b/>
          <w:spacing w:val="-2"/>
          <w:lang w:val="es-ES_tradnl"/>
        </w:rPr>
      </w:pPr>
      <w:r w:rsidRPr="00160681">
        <w:rPr>
          <w:b/>
          <w:spacing w:val="-2"/>
          <w:lang w:val="es-ES_tradnl"/>
        </w:rPr>
        <w:t xml:space="preserve">  - Algunos documentos de la    Congrega</w:t>
      </w:r>
      <w:r w:rsidRPr="00160681">
        <w:rPr>
          <w:b/>
          <w:spacing w:val="-2"/>
          <w:lang w:val="es-ES_tradnl"/>
        </w:rPr>
        <w:softHyphen/>
        <w:t>ción.</w:t>
      </w:r>
    </w:p>
    <w:p w:rsidR="00FE2106" w:rsidRPr="00160681" w:rsidRDefault="00FE2106" w:rsidP="00160681">
      <w:pPr>
        <w:tabs>
          <w:tab w:val="left" w:pos="-720"/>
        </w:tabs>
        <w:jc w:val="both"/>
        <w:rPr>
          <w:b/>
          <w:spacing w:val="-2"/>
          <w:lang w:val="es-ES_tradnl"/>
        </w:rPr>
      </w:pPr>
      <w:r w:rsidRPr="00160681">
        <w:rPr>
          <w:b/>
          <w:spacing w:val="-2"/>
          <w:lang w:val="es-ES_tradnl"/>
        </w:rPr>
        <w:t xml:space="preserve">  - Meditaciones.</w:t>
      </w:r>
    </w:p>
    <w:p w:rsidR="00FE2106" w:rsidRPr="00160681" w:rsidRDefault="00FE2106" w:rsidP="00160681">
      <w:pPr>
        <w:tabs>
          <w:tab w:val="left" w:pos="-720"/>
        </w:tabs>
        <w:jc w:val="both"/>
        <w:rPr>
          <w:b/>
          <w:spacing w:val="-2"/>
          <w:lang w:val="es-ES_tradnl"/>
        </w:rPr>
      </w:pPr>
      <w:r w:rsidRPr="00160681">
        <w:rPr>
          <w:b/>
          <w:spacing w:val="-2"/>
          <w:lang w:val="es-ES_tradnl"/>
        </w:rPr>
        <w:t xml:space="preserve">  - Avisos y pensamientos.</w:t>
      </w:r>
    </w:p>
    <w:p w:rsidR="00FE2106" w:rsidRPr="00160681" w:rsidRDefault="00FE2106" w:rsidP="00160681">
      <w:pPr>
        <w:tabs>
          <w:tab w:val="left" w:pos="-720"/>
        </w:tabs>
        <w:jc w:val="both"/>
        <w:rPr>
          <w:b/>
          <w:spacing w:val="-2"/>
          <w:lang w:val="es-ES_tradnl"/>
        </w:rPr>
      </w:pPr>
      <w:r w:rsidRPr="00160681">
        <w:rPr>
          <w:b/>
          <w:spacing w:val="-2"/>
          <w:lang w:val="es-ES_tradnl"/>
        </w:rPr>
        <w:t xml:space="preserve">  - Catecismo elemental.</w:t>
      </w:r>
    </w:p>
    <w:p w:rsidR="00160681" w:rsidRDefault="00160681" w:rsidP="00160681">
      <w:pPr>
        <w:tabs>
          <w:tab w:val="left" w:pos="-720"/>
        </w:tabs>
        <w:jc w:val="both"/>
        <w:rPr>
          <w:b/>
          <w:i/>
          <w:spacing w:val="-2"/>
          <w:u w:val="single"/>
          <w:lang w:val="es-ES_tradnl"/>
        </w:rPr>
      </w:pPr>
    </w:p>
    <w:p w:rsidR="00160681" w:rsidRPr="00160681" w:rsidRDefault="00160681" w:rsidP="00160681">
      <w:pPr>
        <w:tabs>
          <w:tab w:val="left" w:pos="-720"/>
        </w:tabs>
        <w:jc w:val="both"/>
        <w:rPr>
          <w:b/>
          <w:color w:val="FF0000"/>
          <w:spacing w:val="-2"/>
          <w:sz w:val="28"/>
          <w:szCs w:val="28"/>
          <w:lang w:val="es-ES_tradnl"/>
        </w:rPr>
      </w:pPr>
      <w:r w:rsidRPr="00160681">
        <w:rPr>
          <w:b/>
          <w:color w:val="FF0000"/>
          <w:spacing w:val="-2"/>
          <w:sz w:val="28"/>
          <w:szCs w:val="28"/>
          <w:lang w:val="es-ES_tradnl"/>
        </w:rPr>
        <w:t xml:space="preserve">  Rasgos de su pensamiento </w:t>
      </w:r>
    </w:p>
    <w:p w:rsidR="001C1314" w:rsidRPr="00160681" w:rsidRDefault="001C1314" w:rsidP="00160681">
      <w:pPr>
        <w:jc w:val="both"/>
        <w:rPr>
          <w:b/>
        </w:rPr>
      </w:pPr>
    </w:p>
    <w:p w:rsidR="00FE2106" w:rsidRPr="00DA475A" w:rsidRDefault="00FE2106" w:rsidP="00160681">
      <w:pPr>
        <w:pStyle w:val="Sangradetextonormal"/>
        <w:ind w:left="0" w:firstLine="0"/>
        <w:rPr>
          <w:rFonts w:ascii="Arial" w:hAnsi="Arial" w:cs="Arial"/>
          <w:color w:val="0070C0"/>
          <w:sz w:val="24"/>
          <w:szCs w:val="24"/>
        </w:rPr>
      </w:pPr>
      <w:r w:rsidRPr="00160681">
        <w:rPr>
          <w:rFonts w:ascii="Arial" w:hAnsi="Arial" w:cs="Arial"/>
          <w:sz w:val="24"/>
          <w:szCs w:val="24"/>
        </w:rPr>
        <w:t xml:space="preserve">  </w:t>
      </w:r>
      <w:r w:rsidRPr="00160681">
        <w:rPr>
          <w:rFonts w:ascii="Arial" w:hAnsi="Arial" w:cs="Arial"/>
          <w:i w:val="0"/>
          <w:sz w:val="24"/>
          <w:szCs w:val="24"/>
        </w:rPr>
        <w:t xml:space="preserve"> </w:t>
      </w:r>
      <w:r w:rsidRPr="00DA475A">
        <w:rPr>
          <w:rFonts w:ascii="Arial" w:hAnsi="Arial" w:cs="Arial"/>
          <w:color w:val="0070C0"/>
          <w:sz w:val="24"/>
          <w:szCs w:val="24"/>
        </w:rPr>
        <w:t>Su pensamiento está cen</w:t>
      </w:r>
      <w:r w:rsidRPr="00DA475A">
        <w:rPr>
          <w:rFonts w:ascii="Arial" w:hAnsi="Arial" w:cs="Arial"/>
          <w:color w:val="0070C0"/>
          <w:sz w:val="24"/>
          <w:szCs w:val="24"/>
        </w:rPr>
        <w:softHyphen/>
        <w:t>trado siem</w:t>
      </w:r>
      <w:r w:rsidRPr="00DA475A">
        <w:rPr>
          <w:rFonts w:ascii="Arial" w:hAnsi="Arial" w:cs="Arial"/>
          <w:color w:val="0070C0"/>
          <w:sz w:val="24"/>
          <w:szCs w:val="24"/>
        </w:rPr>
        <w:softHyphen/>
        <w:t>pre en la pers</w:t>
      </w:r>
      <w:r w:rsidRPr="00DA475A">
        <w:rPr>
          <w:rFonts w:ascii="Arial" w:hAnsi="Arial" w:cs="Arial"/>
          <w:color w:val="0070C0"/>
          <w:sz w:val="24"/>
          <w:szCs w:val="24"/>
        </w:rPr>
        <w:softHyphen/>
        <w:t>pecti</w:t>
      </w:r>
      <w:r w:rsidRPr="00DA475A">
        <w:rPr>
          <w:rFonts w:ascii="Arial" w:hAnsi="Arial" w:cs="Arial"/>
          <w:color w:val="0070C0"/>
          <w:sz w:val="24"/>
          <w:szCs w:val="24"/>
        </w:rPr>
        <w:softHyphen/>
        <w:t>va de los pobres y de los en</w:t>
      </w:r>
      <w:r w:rsidRPr="00DA475A">
        <w:rPr>
          <w:rFonts w:ascii="Arial" w:hAnsi="Arial" w:cs="Arial"/>
          <w:color w:val="0070C0"/>
          <w:sz w:val="24"/>
          <w:szCs w:val="24"/>
        </w:rPr>
        <w:softHyphen/>
        <w:t>fer</w:t>
      </w:r>
      <w:r w:rsidRPr="00DA475A">
        <w:rPr>
          <w:rFonts w:ascii="Arial" w:hAnsi="Arial" w:cs="Arial"/>
          <w:color w:val="0070C0"/>
          <w:sz w:val="24"/>
          <w:szCs w:val="24"/>
        </w:rPr>
        <w:softHyphen/>
        <w:t>mos. Es la gran pa</w:t>
      </w:r>
      <w:r w:rsidRPr="00DA475A">
        <w:rPr>
          <w:rFonts w:ascii="Arial" w:hAnsi="Arial" w:cs="Arial"/>
          <w:color w:val="0070C0"/>
          <w:sz w:val="24"/>
          <w:szCs w:val="24"/>
        </w:rPr>
        <w:softHyphen/>
        <w:t>sión de su vida: ayudar a los nece</w:t>
      </w:r>
      <w:r w:rsidRPr="00DA475A">
        <w:rPr>
          <w:rFonts w:ascii="Arial" w:hAnsi="Arial" w:cs="Arial"/>
          <w:color w:val="0070C0"/>
          <w:sz w:val="24"/>
          <w:szCs w:val="24"/>
        </w:rPr>
        <w:softHyphen/>
        <w:t>sitados, a los que sufren, a los que no cono</w:t>
      </w:r>
      <w:r w:rsidRPr="00DA475A">
        <w:rPr>
          <w:rFonts w:ascii="Arial" w:hAnsi="Arial" w:cs="Arial"/>
          <w:color w:val="0070C0"/>
          <w:sz w:val="24"/>
          <w:szCs w:val="24"/>
        </w:rPr>
        <w:softHyphen/>
        <w:t>cen a Dios. Toda su inquietud está preci</w:t>
      </w:r>
      <w:r w:rsidRPr="00DA475A">
        <w:rPr>
          <w:rFonts w:ascii="Arial" w:hAnsi="Arial" w:cs="Arial"/>
          <w:color w:val="0070C0"/>
          <w:sz w:val="24"/>
          <w:szCs w:val="24"/>
        </w:rPr>
        <w:softHyphen/>
        <w:t>sa</w:t>
      </w:r>
      <w:r w:rsidRPr="00DA475A">
        <w:rPr>
          <w:rFonts w:ascii="Arial" w:hAnsi="Arial" w:cs="Arial"/>
          <w:color w:val="0070C0"/>
          <w:sz w:val="24"/>
          <w:szCs w:val="24"/>
        </w:rPr>
        <w:softHyphen/>
        <w:t>mente en enseñar a los po</w:t>
      </w:r>
      <w:r w:rsidRPr="00DA475A">
        <w:rPr>
          <w:rFonts w:ascii="Arial" w:hAnsi="Arial" w:cs="Arial"/>
          <w:color w:val="0070C0"/>
          <w:sz w:val="24"/>
          <w:szCs w:val="24"/>
        </w:rPr>
        <w:softHyphen/>
        <w:t>bres del cuerpo lo que tie</w:t>
      </w:r>
      <w:r w:rsidRPr="00DA475A">
        <w:rPr>
          <w:rFonts w:ascii="Arial" w:hAnsi="Arial" w:cs="Arial"/>
          <w:color w:val="0070C0"/>
          <w:sz w:val="24"/>
          <w:szCs w:val="24"/>
        </w:rPr>
        <w:softHyphen/>
        <w:t>nen que hacer para no ser pobres de alma y pobres de c</w:t>
      </w:r>
      <w:r w:rsidRPr="00DA475A">
        <w:rPr>
          <w:rFonts w:ascii="Arial" w:hAnsi="Arial" w:cs="Arial"/>
          <w:color w:val="0070C0"/>
          <w:sz w:val="24"/>
          <w:szCs w:val="24"/>
        </w:rPr>
        <w:t>o</w:t>
      </w:r>
      <w:r w:rsidRPr="00DA475A">
        <w:rPr>
          <w:rFonts w:ascii="Arial" w:hAnsi="Arial" w:cs="Arial"/>
          <w:color w:val="0070C0"/>
          <w:sz w:val="24"/>
          <w:szCs w:val="24"/>
        </w:rPr>
        <w:t xml:space="preserve">razón. </w:t>
      </w:r>
    </w:p>
    <w:p w:rsidR="00FE2106" w:rsidRPr="00DA475A" w:rsidRDefault="00FE2106" w:rsidP="00160681">
      <w:pPr>
        <w:tabs>
          <w:tab w:val="left" w:pos="-720"/>
        </w:tabs>
        <w:jc w:val="both"/>
        <w:rPr>
          <w:b/>
          <w:i/>
          <w:color w:val="0070C0"/>
          <w:spacing w:val="-2"/>
          <w:lang w:val="es-ES_tradnl"/>
        </w:rPr>
      </w:pPr>
    </w:p>
    <w:p w:rsidR="00FE2106" w:rsidRPr="00DA475A" w:rsidRDefault="00FE2106" w:rsidP="00160681">
      <w:pPr>
        <w:tabs>
          <w:tab w:val="left" w:pos="-720"/>
        </w:tabs>
        <w:jc w:val="both"/>
        <w:rPr>
          <w:b/>
          <w:i/>
          <w:color w:val="0070C0"/>
          <w:spacing w:val="-2"/>
          <w:lang w:val="es-ES_tradnl"/>
        </w:rPr>
      </w:pPr>
      <w:r w:rsidRPr="00DA475A">
        <w:rPr>
          <w:b/>
          <w:i/>
          <w:color w:val="0070C0"/>
          <w:spacing w:val="-2"/>
          <w:lang w:val="es-ES_tradnl"/>
        </w:rPr>
        <w:t xml:space="preserve">  1. "El gran número de pobres que exis</w:t>
      </w:r>
      <w:r w:rsidRPr="00DA475A">
        <w:rPr>
          <w:b/>
          <w:i/>
          <w:color w:val="0070C0"/>
          <w:spacing w:val="-2"/>
          <w:lang w:val="es-ES_tradnl"/>
        </w:rPr>
        <w:softHyphen/>
        <w:t>te, nos hace desear ocuparnos de su ins</w:t>
      </w:r>
      <w:r w:rsidRPr="00DA475A">
        <w:rPr>
          <w:b/>
          <w:i/>
          <w:color w:val="0070C0"/>
          <w:spacing w:val="-2"/>
          <w:lang w:val="es-ES_tradnl"/>
        </w:rPr>
        <w:softHyphen/>
        <w:t>truc</w:t>
      </w:r>
      <w:r w:rsidRPr="00DA475A">
        <w:rPr>
          <w:b/>
          <w:i/>
          <w:color w:val="0070C0"/>
          <w:spacing w:val="-2"/>
          <w:lang w:val="es-ES_tradnl"/>
        </w:rPr>
        <w:softHyphen/>
        <w:t>ción. Si estas pobres niñas perma</w:t>
      </w:r>
      <w:r w:rsidRPr="00DA475A">
        <w:rPr>
          <w:b/>
          <w:i/>
          <w:color w:val="0070C0"/>
          <w:spacing w:val="-2"/>
          <w:lang w:val="es-ES_tradnl"/>
        </w:rPr>
        <w:softHyphen/>
        <w:t>necen en la igno</w:t>
      </w:r>
      <w:r w:rsidRPr="00DA475A">
        <w:rPr>
          <w:b/>
          <w:i/>
          <w:color w:val="0070C0"/>
          <w:spacing w:val="-2"/>
          <w:lang w:val="es-ES_tradnl"/>
        </w:rPr>
        <w:softHyphen/>
        <w:t>rancia, hay que temer que ella les aca</w:t>
      </w:r>
      <w:r w:rsidRPr="00DA475A">
        <w:rPr>
          <w:b/>
          <w:i/>
          <w:color w:val="0070C0"/>
          <w:spacing w:val="-2"/>
          <w:lang w:val="es-ES_tradnl"/>
        </w:rPr>
        <w:softHyphen/>
        <w:t>rree una malicia que las torne incapaces de realizar su salvación.</w:t>
      </w:r>
    </w:p>
    <w:p w:rsidR="00FE2106" w:rsidRPr="00DA475A" w:rsidRDefault="00FE2106" w:rsidP="00160681">
      <w:pPr>
        <w:tabs>
          <w:tab w:val="left" w:pos="-720"/>
        </w:tabs>
        <w:jc w:val="both"/>
        <w:rPr>
          <w:b/>
          <w:i/>
          <w:color w:val="0070C0"/>
          <w:spacing w:val="-2"/>
          <w:lang w:val="es-ES_tradnl"/>
        </w:rPr>
      </w:pPr>
      <w:r w:rsidRPr="00DA475A">
        <w:rPr>
          <w:b/>
          <w:i/>
          <w:color w:val="0070C0"/>
          <w:spacing w:val="-2"/>
          <w:lang w:val="es-ES_tradnl"/>
        </w:rPr>
        <w:t xml:space="preserve">  Espero que Dios sea glorifica</w:t>
      </w:r>
      <w:r w:rsidRPr="00DA475A">
        <w:rPr>
          <w:b/>
          <w:i/>
          <w:color w:val="0070C0"/>
          <w:spacing w:val="-2"/>
          <w:lang w:val="es-ES_tradnl"/>
        </w:rPr>
        <w:softHyphen/>
        <w:t>do si los po</w:t>
      </w:r>
      <w:r w:rsidRPr="00DA475A">
        <w:rPr>
          <w:b/>
          <w:i/>
          <w:color w:val="0070C0"/>
          <w:spacing w:val="-2"/>
          <w:lang w:val="es-ES_tradnl"/>
        </w:rPr>
        <w:softHyphen/>
        <w:t>bres, sin dar nada, pueden libremente e</w:t>
      </w:r>
      <w:r w:rsidRPr="00DA475A">
        <w:rPr>
          <w:b/>
          <w:i/>
          <w:color w:val="0070C0"/>
          <w:spacing w:val="-2"/>
          <w:lang w:val="es-ES_tradnl"/>
        </w:rPr>
        <w:t>n</w:t>
      </w:r>
      <w:r w:rsidRPr="00DA475A">
        <w:rPr>
          <w:b/>
          <w:i/>
          <w:color w:val="0070C0"/>
          <w:spacing w:val="-2"/>
          <w:lang w:val="es-ES_tradnl"/>
        </w:rPr>
        <w:t>viar a sus niños a las escuelas, sin que los ricos puedan impedirlo."       (Carta 41)</w:t>
      </w:r>
    </w:p>
    <w:p w:rsidR="00FE2106" w:rsidRPr="00DA475A" w:rsidRDefault="00FE2106" w:rsidP="00160681">
      <w:pPr>
        <w:tabs>
          <w:tab w:val="left" w:pos="-720"/>
        </w:tabs>
        <w:jc w:val="both"/>
        <w:rPr>
          <w:b/>
          <w:i/>
          <w:color w:val="0070C0"/>
          <w:spacing w:val="-2"/>
          <w:lang w:val="es-ES_tradnl"/>
        </w:rPr>
      </w:pPr>
    </w:p>
    <w:p w:rsidR="00FE2106" w:rsidRPr="00160681" w:rsidRDefault="00FE2106" w:rsidP="00160681">
      <w:pPr>
        <w:tabs>
          <w:tab w:val="left" w:pos="-720"/>
        </w:tabs>
        <w:jc w:val="both"/>
        <w:rPr>
          <w:b/>
          <w:i/>
          <w:spacing w:val="-2"/>
          <w:lang w:val="es-ES_tradnl"/>
        </w:rPr>
      </w:pPr>
      <w:r w:rsidRPr="00160681">
        <w:rPr>
          <w:b/>
          <w:i/>
          <w:spacing w:val="-2"/>
          <w:lang w:val="es-ES_tradnl"/>
        </w:rPr>
        <w:t xml:space="preserve">  2. "Las Hermanas tienen que poner mucho empeño en ayu</w:t>
      </w:r>
      <w:r w:rsidRPr="00160681">
        <w:rPr>
          <w:b/>
          <w:i/>
          <w:spacing w:val="-2"/>
          <w:lang w:val="es-ES_tradnl"/>
        </w:rPr>
        <w:softHyphen/>
        <w:t>dar a los pobres enfe</w:t>
      </w:r>
      <w:r w:rsidRPr="00160681">
        <w:rPr>
          <w:b/>
          <w:i/>
          <w:spacing w:val="-2"/>
          <w:lang w:val="es-ES_tradnl"/>
        </w:rPr>
        <w:t>r</w:t>
      </w:r>
      <w:r w:rsidRPr="00160681">
        <w:rPr>
          <w:b/>
          <w:i/>
          <w:spacing w:val="-2"/>
          <w:lang w:val="es-ES_tradnl"/>
        </w:rPr>
        <w:t>mos en hacer una buena confesión antes de morir; y en advertir a los que sanan para que vivan mejor de lo que hi</w:t>
      </w:r>
      <w:r w:rsidRPr="00160681">
        <w:rPr>
          <w:b/>
          <w:i/>
          <w:spacing w:val="-2"/>
          <w:lang w:val="es-ES_tradnl"/>
        </w:rPr>
        <w:softHyphen/>
        <w:t>cieron hasta el presente. Tienen que ins</w:t>
      </w:r>
      <w:r w:rsidRPr="00160681">
        <w:rPr>
          <w:b/>
          <w:i/>
          <w:spacing w:val="-2"/>
          <w:lang w:val="es-ES_tradnl"/>
        </w:rPr>
        <w:softHyphen/>
        <w:t>truir a las niñas, no sólo en la doc</w:t>
      </w:r>
      <w:r w:rsidRPr="00160681">
        <w:rPr>
          <w:b/>
          <w:i/>
          <w:spacing w:val="-2"/>
          <w:lang w:val="es-ES_tradnl"/>
        </w:rPr>
        <w:softHyphen/>
        <w:t>trina, sino también en los me</w:t>
      </w:r>
      <w:r w:rsidRPr="00160681">
        <w:rPr>
          <w:b/>
          <w:i/>
          <w:spacing w:val="-2"/>
          <w:lang w:val="es-ES_tradnl"/>
        </w:rPr>
        <w:softHyphen/>
        <w:t>dios para vivir co</w:t>
      </w:r>
      <w:r w:rsidRPr="00160681">
        <w:rPr>
          <w:b/>
          <w:i/>
          <w:spacing w:val="-2"/>
          <w:lang w:val="es-ES_tradnl"/>
        </w:rPr>
        <w:softHyphen/>
        <w:t>mo buenas cristi</w:t>
      </w:r>
      <w:r w:rsidRPr="00160681">
        <w:rPr>
          <w:b/>
          <w:i/>
          <w:spacing w:val="-2"/>
          <w:lang w:val="es-ES_tradnl"/>
        </w:rPr>
        <w:t>a</w:t>
      </w:r>
      <w:r w:rsidRPr="00160681">
        <w:rPr>
          <w:b/>
          <w:i/>
          <w:spacing w:val="-2"/>
          <w:lang w:val="es-ES_tradnl"/>
        </w:rPr>
        <w:t>nas."          (Carta 436)</w:t>
      </w:r>
    </w:p>
    <w:p w:rsidR="00FE2106" w:rsidRPr="00160681" w:rsidRDefault="00FE2106" w:rsidP="00160681">
      <w:pPr>
        <w:tabs>
          <w:tab w:val="left" w:pos="-720"/>
        </w:tabs>
        <w:jc w:val="both"/>
        <w:rPr>
          <w:b/>
          <w:i/>
          <w:spacing w:val="-2"/>
          <w:lang w:val="es-ES_tradnl"/>
        </w:rPr>
      </w:pPr>
    </w:p>
    <w:p w:rsidR="00FE2106" w:rsidRPr="00160681" w:rsidRDefault="00FE2106" w:rsidP="00160681">
      <w:pPr>
        <w:tabs>
          <w:tab w:val="left" w:pos="-720"/>
        </w:tabs>
        <w:jc w:val="both"/>
        <w:rPr>
          <w:b/>
          <w:i/>
          <w:spacing w:val="-2"/>
          <w:lang w:val="es-ES_tradnl"/>
        </w:rPr>
      </w:pPr>
      <w:r w:rsidRPr="00160681">
        <w:rPr>
          <w:b/>
          <w:i/>
          <w:spacing w:val="-2"/>
          <w:lang w:val="es-ES_tradnl"/>
        </w:rPr>
        <w:t xml:space="preserve">  3. "La principal razón que debe de mo</w:t>
      </w:r>
      <w:r w:rsidRPr="00160681">
        <w:rPr>
          <w:b/>
          <w:i/>
          <w:spacing w:val="-2"/>
          <w:lang w:val="es-ES_tradnl"/>
        </w:rPr>
        <w:softHyphen/>
        <w:t xml:space="preserve">ver a las Hijas de la Caridad para </w:t>
      </w:r>
      <w:proofErr w:type="spellStart"/>
      <w:r w:rsidRPr="00160681">
        <w:rPr>
          <w:b/>
          <w:i/>
          <w:spacing w:val="-2"/>
          <w:lang w:val="es-ES_tradnl"/>
        </w:rPr>
        <w:t>instruir</w:t>
      </w:r>
      <w:r w:rsidRPr="00160681">
        <w:rPr>
          <w:b/>
          <w:i/>
          <w:spacing w:val="-2"/>
          <w:lang w:val="es-ES_tradnl"/>
        </w:rPr>
        <w:softHyphen/>
        <w:t>se</w:t>
      </w:r>
      <w:proofErr w:type="spellEnd"/>
      <w:r w:rsidRPr="00160681">
        <w:rPr>
          <w:b/>
          <w:i/>
          <w:spacing w:val="-2"/>
          <w:lang w:val="es-ES_tradnl"/>
        </w:rPr>
        <w:t xml:space="preserve"> bien en el modo de portarse en los si</w:t>
      </w:r>
      <w:r w:rsidRPr="00160681">
        <w:rPr>
          <w:b/>
          <w:i/>
          <w:spacing w:val="-2"/>
          <w:lang w:val="es-ES_tradnl"/>
        </w:rPr>
        <w:softHyphen/>
        <w:t xml:space="preserve">tios donde fueren empleadas en servicio de los pobres, es el peligro de que, con su ignorancia, hagan las cosas al revés de como conviene </w:t>
      </w:r>
      <w:proofErr w:type="spellStart"/>
      <w:r w:rsidRPr="00160681">
        <w:rPr>
          <w:b/>
          <w:i/>
          <w:spacing w:val="-2"/>
          <w:lang w:val="es-ES_tradnl"/>
        </w:rPr>
        <w:t>hacer</w:t>
      </w:r>
      <w:r w:rsidRPr="00160681">
        <w:rPr>
          <w:b/>
          <w:i/>
          <w:spacing w:val="-2"/>
          <w:lang w:val="es-ES_tradnl"/>
        </w:rPr>
        <w:softHyphen/>
        <w:t>las</w:t>
      </w:r>
      <w:proofErr w:type="spellEnd"/>
      <w:r w:rsidRPr="00160681">
        <w:rPr>
          <w:b/>
          <w:i/>
          <w:spacing w:val="-2"/>
          <w:lang w:val="es-ES_tradnl"/>
        </w:rPr>
        <w:t xml:space="preserve"> para el bien de los pobres."         (Carta 209)</w:t>
      </w:r>
    </w:p>
    <w:p w:rsidR="00FE2106" w:rsidRPr="00160681" w:rsidRDefault="00FE2106" w:rsidP="00160681">
      <w:pPr>
        <w:tabs>
          <w:tab w:val="left" w:pos="-720"/>
        </w:tabs>
        <w:jc w:val="both"/>
        <w:rPr>
          <w:b/>
          <w:i/>
          <w:spacing w:val="-2"/>
          <w:lang w:val="es-ES_tradnl"/>
        </w:rPr>
      </w:pPr>
    </w:p>
    <w:p w:rsidR="00FE2106" w:rsidRPr="00160681" w:rsidRDefault="00FE2106" w:rsidP="00160681">
      <w:pPr>
        <w:tabs>
          <w:tab w:val="left" w:pos="-720"/>
        </w:tabs>
        <w:jc w:val="both"/>
        <w:rPr>
          <w:b/>
          <w:i/>
          <w:spacing w:val="-2"/>
          <w:lang w:val="es-ES_tradnl"/>
        </w:rPr>
      </w:pPr>
    </w:p>
    <w:p w:rsidR="00FE2106" w:rsidRPr="00160681" w:rsidRDefault="00FE2106" w:rsidP="00160681">
      <w:pPr>
        <w:tabs>
          <w:tab w:val="left" w:pos="-720"/>
        </w:tabs>
        <w:jc w:val="both"/>
        <w:rPr>
          <w:b/>
          <w:i/>
          <w:spacing w:val="-2"/>
          <w:lang w:val="es-ES_tradnl"/>
        </w:rPr>
      </w:pPr>
      <w:r w:rsidRPr="00160681">
        <w:rPr>
          <w:b/>
          <w:i/>
          <w:spacing w:val="-2"/>
          <w:lang w:val="es-ES_tradnl"/>
        </w:rPr>
        <w:t xml:space="preserve">  4. "Haced todo lo posible para ayudar a las almas de los pobres enfermos a hacer actos de fe, esperanza y caridad, necesa</w:t>
      </w:r>
      <w:r w:rsidRPr="00160681">
        <w:rPr>
          <w:b/>
          <w:i/>
          <w:spacing w:val="-2"/>
          <w:lang w:val="es-ES_tradnl"/>
        </w:rPr>
        <w:softHyphen/>
        <w:t>rios para salvarse. Inculcadles el odio al p</w:t>
      </w:r>
      <w:r w:rsidRPr="00160681">
        <w:rPr>
          <w:b/>
          <w:i/>
          <w:spacing w:val="-2"/>
          <w:lang w:val="es-ES_tradnl"/>
        </w:rPr>
        <w:t>e</w:t>
      </w:r>
      <w:r w:rsidRPr="00160681">
        <w:rPr>
          <w:b/>
          <w:i/>
          <w:spacing w:val="-2"/>
          <w:lang w:val="es-ES_tradnl"/>
        </w:rPr>
        <w:t>cado, el amor a la virtud, para que se resuelvan a vivir bien si curan, o si no a prep</w:t>
      </w:r>
      <w:r w:rsidRPr="00160681">
        <w:rPr>
          <w:b/>
          <w:i/>
          <w:spacing w:val="-2"/>
          <w:lang w:val="es-ES_tradnl"/>
        </w:rPr>
        <w:t>a</w:t>
      </w:r>
      <w:r w:rsidRPr="00160681">
        <w:rPr>
          <w:b/>
          <w:i/>
          <w:spacing w:val="-2"/>
          <w:lang w:val="es-ES_tradnl"/>
        </w:rPr>
        <w:lastRenderedPageBreak/>
        <w:t>rarse a bien morir. Y después que</w:t>
      </w:r>
      <w:r w:rsidRPr="00160681">
        <w:rPr>
          <w:b/>
          <w:i/>
          <w:spacing w:val="-2"/>
          <w:lang w:val="es-ES_tradnl"/>
        </w:rPr>
        <w:softHyphen/>
        <w:t>daos tranquilas, ayudándolos con vues</w:t>
      </w:r>
      <w:r w:rsidRPr="00160681">
        <w:rPr>
          <w:b/>
          <w:i/>
          <w:spacing w:val="-2"/>
          <w:lang w:val="es-ES_tradnl"/>
        </w:rPr>
        <w:softHyphen/>
        <w:t>tras oraci</w:t>
      </w:r>
      <w:r w:rsidRPr="00160681">
        <w:rPr>
          <w:b/>
          <w:i/>
          <w:spacing w:val="-2"/>
          <w:lang w:val="es-ES_tradnl"/>
        </w:rPr>
        <w:t>o</w:t>
      </w:r>
      <w:r w:rsidRPr="00160681">
        <w:rPr>
          <w:b/>
          <w:i/>
          <w:spacing w:val="-2"/>
          <w:lang w:val="es-ES_tradnl"/>
        </w:rPr>
        <w:t xml:space="preserve">nes... Ayudad a los enfermos a confesarse bien antes de morir y </w:t>
      </w:r>
      <w:proofErr w:type="spellStart"/>
      <w:r w:rsidRPr="00160681">
        <w:rPr>
          <w:b/>
          <w:i/>
          <w:spacing w:val="-2"/>
          <w:lang w:val="es-ES_tradnl"/>
        </w:rPr>
        <w:t>exhor</w:t>
      </w:r>
      <w:r w:rsidRPr="00160681">
        <w:rPr>
          <w:b/>
          <w:i/>
          <w:spacing w:val="-2"/>
          <w:lang w:val="es-ES_tradnl"/>
        </w:rPr>
        <w:softHyphen/>
        <w:t>tadles</w:t>
      </w:r>
      <w:proofErr w:type="spellEnd"/>
      <w:r w:rsidRPr="00160681">
        <w:rPr>
          <w:b/>
          <w:i/>
          <w:spacing w:val="-2"/>
          <w:lang w:val="es-ES_tradnl"/>
        </w:rPr>
        <w:t>, si c</w:t>
      </w:r>
      <w:r w:rsidRPr="00160681">
        <w:rPr>
          <w:b/>
          <w:i/>
          <w:spacing w:val="-2"/>
          <w:lang w:val="es-ES_tradnl"/>
        </w:rPr>
        <w:t>u</w:t>
      </w:r>
      <w:r w:rsidRPr="00160681">
        <w:rPr>
          <w:b/>
          <w:i/>
          <w:spacing w:val="-2"/>
          <w:lang w:val="es-ES_tradnl"/>
        </w:rPr>
        <w:t>ran, a que vivan mejor que hasta en</w:t>
      </w:r>
      <w:r w:rsidRPr="00160681">
        <w:rPr>
          <w:b/>
          <w:i/>
          <w:spacing w:val="-2"/>
          <w:lang w:val="es-ES_tradnl"/>
        </w:rPr>
        <w:softHyphen/>
        <w:t xml:space="preserve">tonces. </w:t>
      </w:r>
    </w:p>
    <w:p w:rsidR="00FE2106" w:rsidRPr="00160681" w:rsidRDefault="00FE2106" w:rsidP="00160681">
      <w:pPr>
        <w:tabs>
          <w:tab w:val="left" w:pos="-720"/>
        </w:tabs>
        <w:jc w:val="both"/>
        <w:rPr>
          <w:b/>
          <w:i/>
          <w:spacing w:val="-2"/>
          <w:lang w:val="es-ES_tradnl"/>
        </w:rPr>
      </w:pPr>
      <w:r w:rsidRPr="00160681">
        <w:rPr>
          <w:b/>
          <w:i/>
          <w:spacing w:val="-2"/>
          <w:lang w:val="es-ES_tradnl"/>
        </w:rPr>
        <w:t xml:space="preserve">    Instruid bien a las niñas, no sólo en lo que deben creer, sino también </w:t>
      </w:r>
      <w:proofErr w:type="spellStart"/>
      <w:r w:rsidRPr="00160681">
        <w:rPr>
          <w:b/>
          <w:i/>
          <w:spacing w:val="-2"/>
          <w:lang w:val="es-ES_tradnl"/>
        </w:rPr>
        <w:t>enseñán</w:t>
      </w:r>
      <w:r w:rsidRPr="00160681">
        <w:rPr>
          <w:b/>
          <w:i/>
          <w:spacing w:val="-2"/>
          <w:lang w:val="es-ES_tradnl"/>
        </w:rPr>
        <w:softHyphen/>
        <w:t>dolas</w:t>
      </w:r>
      <w:proofErr w:type="spellEnd"/>
      <w:r w:rsidRPr="00160681">
        <w:rPr>
          <w:b/>
          <w:i/>
          <w:spacing w:val="-2"/>
          <w:lang w:val="es-ES_tradnl"/>
        </w:rPr>
        <w:t xml:space="preserve"> lo que deben hacer para vivir como buenas cristianas.</w:t>
      </w:r>
    </w:p>
    <w:p w:rsidR="00FE2106" w:rsidRPr="00160681" w:rsidRDefault="00FE2106" w:rsidP="00160681">
      <w:pPr>
        <w:tabs>
          <w:tab w:val="left" w:pos="-720"/>
        </w:tabs>
        <w:jc w:val="both"/>
        <w:rPr>
          <w:b/>
          <w:i/>
          <w:spacing w:val="-2"/>
          <w:lang w:val="es-ES_tradnl"/>
        </w:rPr>
      </w:pPr>
      <w:r w:rsidRPr="00160681">
        <w:rPr>
          <w:b/>
          <w:i/>
          <w:spacing w:val="-2"/>
          <w:lang w:val="es-ES_tradnl"/>
        </w:rPr>
        <w:t xml:space="preserve">   Esto es lo que Dios pide de vosotras y para esto Dios ha os sacado del mundo. Sed muy fieles en ello."       (Carta 454)</w:t>
      </w:r>
    </w:p>
    <w:p w:rsidR="00160681" w:rsidRDefault="00160681" w:rsidP="00160681">
      <w:pPr>
        <w:tabs>
          <w:tab w:val="left" w:pos="-720"/>
          <w:tab w:val="left" w:pos="0"/>
        </w:tabs>
        <w:jc w:val="both"/>
        <w:rPr>
          <w:b/>
          <w:i/>
          <w:spacing w:val="-2"/>
          <w:lang w:val="es-ES_tradnl"/>
        </w:rPr>
      </w:pPr>
    </w:p>
    <w:p w:rsidR="00FE2106" w:rsidRPr="00160681" w:rsidRDefault="00160681" w:rsidP="00160681">
      <w:pPr>
        <w:tabs>
          <w:tab w:val="left" w:pos="-720"/>
          <w:tab w:val="left" w:pos="0"/>
        </w:tabs>
        <w:jc w:val="both"/>
        <w:rPr>
          <w:b/>
          <w:i/>
          <w:spacing w:val="-2"/>
          <w:lang w:val="es-ES_tradnl"/>
        </w:rPr>
      </w:pPr>
      <w:r w:rsidRPr="00160681">
        <w:rPr>
          <w:b/>
          <w:spacing w:val="-2"/>
          <w:lang w:val="es-ES_tradnl"/>
        </w:rPr>
        <w:t xml:space="preserve">   </w:t>
      </w:r>
      <w:r w:rsidR="00B46298">
        <w:rPr>
          <w:b/>
          <w:spacing w:val="-2"/>
          <w:lang w:val="es-ES_tradnl"/>
        </w:rPr>
        <w:t xml:space="preserve">   </w:t>
      </w:r>
      <w:r w:rsidR="00FE2106" w:rsidRPr="00160681">
        <w:rPr>
          <w:b/>
          <w:spacing w:val="-2"/>
          <w:lang w:val="es-ES_tradnl"/>
        </w:rPr>
        <w:t xml:space="preserve"> De forma especial son los ni</w:t>
      </w:r>
      <w:r w:rsidR="00FE2106" w:rsidRPr="00160681">
        <w:rPr>
          <w:b/>
          <w:spacing w:val="-2"/>
          <w:lang w:val="es-ES_tradnl"/>
        </w:rPr>
        <w:softHyphen/>
        <w:t>ños pobres los que más re</w:t>
      </w:r>
      <w:r w:rsidR="00FE2106" w:rsidRPr="00160681">
        <w:rPr>
          <w:b/>
          <w:spacing w:val="-2"/>
          <w:lang w:val="es-ES_tradnl"/>
        </w:rPr>
        <w:softHyphen/>
        <w:t>claman su corazón. Hay que atenderles con afecto, con mansedumbre, con espíri</w:t>
      </w:r>
      <w:r w:rsidR="00FE2106" w:rsidRPr="00160681">
        <w:rPr>
          <w:b/>
          <w:spacing w:val="-2"/>
          <w:lang w:val="es-ES_tradnl"/>
        </w:rPr>
        <w:softHyphen/>
        <w:t>tu de fe. Los niños expósitos son confiados por Dios a las Hijas de la Caridad para que cuiden sus cuerpos; pero, sobre to</w:t>
      </w:r>
      <w:r w:rsidR="00FE2106" w:rsidRPr="00160681">
        <w:rPr>
          <w:b/>
          <w:spacing w:val="-2"/>
          <w:lang w:val="es-ES_tradnl"/>
        </w:rPr>
        <w:softHyphen/>
        <w:t>do, para que cultiven su espí</w:t>
      </w:r>
      <w:r w:rsidR="00FE2106" w:rsidRPr="00160681">
        <w:rPr>
          <w:b/>
          <w:spacing w:val="-2"/>
          <w:lang w:val="es-ES_tradnl"/>
        </w:rPr>
        <w:softHyphen/>
        <w:t>ritu y lo preparen para alcan</w:t>
      </w:r>
      <w:r w:rsidR="00FE2106" w:rsidRPr="00160681">
        <w:rPr>
          <w:b/>
          <w:spacing w:val="-2"/>
          <w:lang w:val="es-ES_tradnl"/>
        </w:rPr>
        <w:softHyphen/>
        <w:t>zar el Reino de Dios</w:t>
      </w:r>
      <w:r w:rsidR="00FE2106" w:rsidRPr="00160681">
        <w:rPr>
          <w:b/>
          <w:i/>
          <w:spacing w:val="-2"/>
          <w:lang w:val="es-ES_tradnl"/>
        </w:rPr>
        <w:t>.</w:t>
      </w:r>
    </w:p>
    <w:p w:rsidR="00FE2106" w:rsidRPr="00160681" w:rsidRDefault="00FE2106" w:rsidP="00160681">
      <w:pPr>
        <w:tabs>
          <w:tab w:val="left" w:pos="-720"/>
        </w:tabs>
        <w:jc w:val="both"/>
        <w:rPr>
          <w:b/>
          <w:i/>
          <w:spacing w:val="-2"/>
          <w:lang w:val="es-ES_tradnl"/>
        </w:rPr>
      </w:pPr>
    </w:p>
    <w:p w:rsidR="00FE2106" w:rsidRDefault="00FE2106" w:rsidP="00160681">
      <w:pPr>
        <w:tabs>
          <w:tab w:val="left" w:pos="-720"/>
        </w:tabs>
        <w:jc w:val="both"/>
        <w:rPr>
          <w:b/>
          <w:i/>
          <w:spacing w:val="-2"/>
          <w:lang w:val="es-ES_tradnl"/>
        </w:rPr>
      </w:pPr>
      <w:r w:rsidRPr="00160681">
        <w:rPr>
          <w:b/>
          <w:i/>
          <w:spacing w:val="-2"/>
          <w:lang w:val="es-ES_tradnl"/>
        </w:rPr>
        <w:t xml:space="preserve">  1. "Hay que procurar colocar a los niños expósitos, sobre todo a los muchachos, tan pronto como se les vea en condicio</w:t>
      </w:r>
      <w:r w:rsidRPr="00160681">
        <w:rPr>
          <w:b/>
          <w:i/>
          <w:spacing w:val="-2"/>
          <w:lang w:val="es-ES_tradnl"/>
        </w:rPr>
        <w:softHyphen/>
        <w:t>nes de servir o de aprender un oficio. Se debe intentar, sin que ellos lo adviertan, conocer sus inclinaciones y pasiones, en partic</w:t>
      </w:r>
      <w:r w:rsidRPr="00160681">
        <w:rPr>
          <w:b/>
          <w:i/>
          <w:spacing w:val="-2"/>
          <w:lang w:val="es-ES_tradnl"/>
        </w:rPr>
        <w:t>u</w:t>
      </w:r>
      <w:r w:rsidRPr="00160681">
        <w:rPr>
          <w:b/>
          <w:i/>
          <w:spacing w:val="-2"/>
          <w:lang w:val="es-ES_tradnl"/>
        </w:rPr>
        <w:t>lar de los muchachos."               (Observacio</w:t>
      </w:r>
      <w:r w:rsidRPr="00160681">
        <w:rPr>
          <w:b/>
          <w:i/>
          <w:spacing w:val="-2"/>
          <w:lang w:val="es-ES_tradnl"/>
        </w:rPr>
        <w:softHyphen/>
        <w:t>nes sobre las Reglas)</w:t>
      </w:r>
    </w:p>
    <w:p w:rsidR="00160681" w:rsidRPr="00160681" w:rsidRDefault="00160681" w:rsidP="00160681">
      <w:pPr>
        <w:tabs>
          <w:tab w:val="left" w:pos="-720"/>
        </w:tabs>
        <w:jc w:val="both"/>
        <w:rPr>
          <w:b/>
          <w:i/>
          <w:spacing w:val="-2"/>
          <w:lang w:val="es-ES_tradnl"/>
        </w:rPr>
      </w:pP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2. "La Superiora recibirá en esta Cofra</w:t>
      </w:r>
      <w:r w:rsidRPr="00160681">
        <w:rPr>
          <w:b/>
          <w:i/>
          <w:spacing w:val="-2"/>
          <w:lang w:val="es-ES_tradnl"/>
        </w:rPr>
        <w:softHyphen/>
        <w:t>día a las chicas del pueblo que considere a</w:t>
      </w:r>
      <w:r w:rsidRPr="00160681">
        <w:rPr>
          <w:b/>
          <w:i/>
          <w:spacing w:val="-2"/>
          <w:lang w:val="es-ES_tradnl"/>
        </w:rPr>
        <w:t>p</w:t>
      </w:r>
      <w:r w:rsidRPr="00160681">
        <w:rPr>
          <w:b/>
          <w:i/>
          <w:spacing w:val="-2"/>
          <w:lang w:val="es-ES_tradnl"/>
        </w:rPr>
        <w:t>tas para este oficio... Les enseñará la mejor manera de cuidar de los enfer</w:t>
      </w:r>
      <w:r w:rsidRPr="00160681">
        <w:rPr>
          <w:b/>
          <w:i/>
          <w:spacing w:val="-2"/>
          <w:lang w:val="es-ES_tradnl"/>
        </w:rPr>
        <w:softHyphen/>
        <w:t>mos... y la mejor forma de organizar las escue</w:t>
      </w:r>
      <w:r w:rsidRPr="00160681">
        <w:rPr>
          <w:b/>
          <w:i/>
          <w:spacing w:val="-2"/>
          <w:lang w:val="es-ES_tradnl"/>
        </w:rPr>
        <w:softHyphen/>
        <w:t xml:space="preserve">las del pueblo...  </w:t>
      </w: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Las chicas, por su parte, ... ense</w:t>
      </w:r>
      <w:r w:rsidRPr="00160681">
        <w:rPr>
          <w:b/>
          <w:i/>
          <w:spacing w:val="-2"/>
          <w:lang w:val="es-ES_tradnl"/>
        </w:rPr>
        <w:softHyphen/>
        <w:t>ñarán a las niñas de los pueblos y tratarán de fo</w:t>
      </w:r>
      <w:r w:rsidRPr="00160681">
        <w:rPr>
          <w:b/>
          <w:i/>
          <w:spacing w:val="-2"/>
          <w:lang w:val="es-ES_tradnl"/>
        </w:rPr>
        <w:t>r</w:t>
      </w:r>
      <w:r w:rsidRPr="00160681">
        <w:rPr>
          <w:b/>
          <w:i/>
          <w:spacing w:val="-2"/>
          <w:lang w:val="es-ES_tradnl"/>
        </w:rPr>
        <w:t>mar algunas para que hagan las mis</w:t>
      </w:r>
      <w:r w:rsidRPr="00160681">
        <w:rPr>
          <w:b/>
          <w:i/>
          <w:spacing w:val="-2"/>
          <w:lang w:val="es-ES_tradnl"/>
        </w:rPr>
        <w:softHyphen/>
        <w:t xml:space="preserve">mas cosas en su ausencia; y todo esto por amor de Dios, y sin retribución."             </w:t>
      </w:r>
      <w:r w:rsidRPr="00160681">
        <w:rPr>
          <w:b/>
          <w:i/>
          <w:spacing w:val="-2"/>
          <w:lang w:val="es-ES_tradnl"/>
        </w:rPr>
        <w:tab/>
        <w:t xml:space="preserve">     (Proyecto de Reglamento. 54)</w:t>
      </w:r>
    </w:p>
    <w:p w:rsidR="00160681" w:rsidRPr="00160681" w:rsidRDefault="00160681" w:rsidP="00160681">
      <w:pPr>
        <w:tabs>
          <w:tab w:val="left" w:pos="-720"/>
        </w:tabs>
        <w:jc w:val="both"/>
        <w:rPr>
          <w:b/>
          <w:i/>
          <w:spacing w:val="-2"/>
          <w:lang w:val="es-ES_tradnl"/>
        </w:rPr>
      </w:pP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3. "Reciban en cualquier hora las niñas que quieran venir a aprender. Como ven</w:t>
      </w:r>
      <w:r w:rsidRPr="00160681">
        <w:rPr>
          <w:b/>
          <w:i/>
          <w:spacing w:val="-2"/>
          <w:lang w:val="es-ES_tradnl"/>
        </w:rPr>
        <w:softHyphen/>
        <w:t>drán de todas las edades, las Herma</w:t>
      </w:r>
      <w:r w:rsidRPr="00160681">
        <w:rPr>
          <w:b/>
          <w:i/>
          <w:spacing w:val="-2"/>
          <w:lang w:val="es-ES_tradnl"/>
        </w:rPr>
        <w:softHyphen/>
        <w:t>nas tendrán la discreción de poner en un sitio aparte a las que son vergonzosas y tími</w:t>
      </w:r>
      <w:r w:rsidRPr="00160681">
        <w:rPr>
          <w:b/>
          <w:i/>
          <w:spacing w:val="-2"/>
          <w:lang w:val="es-ES_tradnl"/>
        </w:rPr>
        <w:softHyphen/>
        <w:t>das, acogiéndolas con todo el cora</w:t>
      </w:r>
      <w:r w:rsidRPr="00160681">
        <w:rPr>
          <w:b/>
          <w:i/>
          <w:spacing w:val="-2"/>
          <w:lang w:val="es-ES_tradnl"/>
        </w:rPr>
        <w:softHyphen/>
        <w:t>zón, incluso cua</w:t>
      </w:r>
      <w:r w:rsidRPr="00160681">
        <w:rPr>
          <w:b/>
          <w:i/>
          <w:spacing w:val="-2"/>
          <w:lang w:val="es-ES_tradnl"/>
        </w:rPr>
        <w:t>n</w:t>
      </w:r>
      <w:r w:rsidRPr="00160681">
        <w:rPr>
          <w:b/>
          <w:i/>
          <w:spacing w:val="-2"/>
          <w:lang w:val="es-ES_tradnl"/>
        </w:rPr>
        <w:t>do vengan a la hora de las comidas o muy tarde... Darán pre</w:t>
      </w:r>
      <w:r w:rsidRPr="00160681">
        <w:rPr>
          <w:b/>
          <w:i/>
          <w:spacing w:val="-2"/>
          <w:lang w:val="es-ES_tradnl"/>
        </w:rPr>
        <w:softHyphen/>
        <w:t>mios a las que son as</w:t>
      </w:r>
      <w:r w:rsidRPr="00160681">
        <w:rPr>
          <w:b/>
          <w:i/>
          <w:spacing w:val="-2"/>
          <w:lang w:val="es-ES_tradnl"/>
        </w:rPr>
        <w:t>i</w:t>
      </w:r>
      <w:r w:rsidRPr="00160681">
        <w:rPr>
          <w:b/>
          <w:i/>
          <w:spacing w:val="-2"/>
          <w:lang w:val="es-ES_tradnl"/>
        </w:rPr>
        <w:t>duas."         (Reglas particulares de las  Herma</w:t>
      </w:r>
      <w:r w:rsidRPr="00160681">
        <w:rPr>
          <w:b/>
          <w:i/>
          <w:spacing w:val="-2"/>
          <w:lang w:val="es-ES_tradnl"/>
        </w:rPr>
        <w:softHyphen/>
        <w:t>nas empleadas en las al</w:t>
      </w:r>
      <w:r w:rsidRPr="00160681">
        <w:rPr>
          <w:b/>
          <w:i/>
          <w:spacing w:val="-2"/>
          <w:lang w:val="es-ES_tradnl"/>
        </w:rPr>
        <w:softHyphen/>
        <w:t>deas)</w:t>
      </w:r>
    </w:p>
    <w:p w:rsidR="00160681" w:rsidRPr="00160681" w:rsidRDefault="00160681" w:rsidP="00160681">
      <w:pPr>
        <w:tabs>
          <w:tab w:val="left" w:pos="-720"/>
        </w:tabs>
        <w:jc w:val="both"/>
        <w:rPr>
          <w:b/>
          <w:i/>
          <w:spacing w:val="-2"/>
          <w:lang w:val="es-ES_tradnl"/>
        </w:rPr>
      </w:pP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4. "No permitirán a los niños que se levan</w:t>
      </w:r>
      <w:r w:rsidRPr="00160681">
        <w:rPr>
          <w:b/>
          <w:i/>
          <w:spacing w:val="-2"/>
          <w:lang w:val="es-ES_tradnl"/>
        </w:rPr>
        <w:softHyphen/>
        <w:t>ten desnudos ni que, al acostarse, se de</w:t>
      </w:r>
      <w:r w:rsidRPr="00160681">
        <w:rPr>
          <w:b/>
          <w:i/>
          <w:spacing w:val="-2"/>
          <w:lang w:val="es-ES_tradnl"/>
        </w:rPr>
        <w:t>s</w:t>
      </w:r>
      <w:r w:rsidRPr="00160681">
        <w:rPr>
          <w:b/>
          <w:i/>
          <w:spacing w:val="-2"/>
          <w:lang w:val="es-ES_tradnl"/>
        </w:rPr>
        <w:t>nu</w:t>
      </w:r>
      <w:r w:rsidRPr="00160681">
        <w:rPr>
          <w:b/>
          <w:i/>
          <w:spacing w:val="-2"/>
          <w:lang w:val="es-ES_tradnl"/>
        </w:rPr>
        <w:softHyphen/>
        <w:t>den por completo, ni siquiera que anden descal</w:t>
      </w:r>
      <w:r w:rsidRPr="00160681">
        <w:rPr>
          <w:b/>
          <w:i/>
          <w:spacing w:val="-2"/>
          <w:lang w:val="es-ES_tradnl"/>
        </w:rPr>
        <w:softHyphen/>
        <w:t xml:space="preserve">zos, ni con la cabeza descubierta, tanto para acostumbrarlos a la honestidad y a la pureza, como por requerimiento de su salud... </w:t>
      </w: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No les permi</w:t>
      </w:r>
      <w:r w:rsidRPr="00160681">
        <w:rPr>
          <w:b/>
          <w:i/>
          <w:spacing w:val="-2"/>
          <w:lang w:val="es-ES_tradnl"/>
        </w:rPr>
        <w:softHyphen/>
        <w:t>tirán durante el invierno que se queden demasiado tiempo junto al fuego; más bien harán que los pe</w:t>
      </w:r>
      <w:r w:rsidRPr="00160681">
        <w:rPr>
          <w:b/>
          <w:i/>
          <w:spacing w:val="-2"/>
          <w:lang w:val="es-ES_tradnl"/>
        </w:rPr>
        <w:softHyphen/>
        <w:t>queños jue</w:t>
      </w:r>
      <w:r w:rsidRPr="00160681">
        <w:rPr>
          <w:b/>
          <w:i/>
          <w:spacing w:val="-2"/>
          <w:lang w:val="es-ES_tradnl"/>
        </w:rPr>
        <w:softHyphen/>
        <w:t>guen durante algún tiempo, para que en</w:t>
      </w:r>
      <w:r w:rsidRPr="00160681">
        <w:rPr>
          <w:b/>
          <w:i/>
          <w:spacing w:val="-2"/>
          <w:lang w:val="es-ES_tradnl"/>
        </w:rPr>
        <w:softHyphen/>
        <w:t xml:space="preserve">tren en calor, aunque alguna vez sí les harán </w:t>
      </w:r>
      <w:proofErr w:type="spellStart"/>
      <w:r w:rsidRPr="00160681">
        <w:rPr>
          <w:b/>
          <w:i/>
          <w:spacing w:val="-2"/>
          <w:lang w:val="es-ES_tradnl"/>
        </w:rPr>
        <w:t>acer</w:t>
      </w:r>
      <w:r w:rsidRPr="00160681">
        <w:rPr>
          <w:b/>
          <w:i/>
          <w:spacing w:val="-2"/>
          <w:lang w:val="es-ES_tradnl"/>
        </w:rPr>
        <w:softHyphen/>
        <w:t>carse</w:t>
      </w:r>
      <w:proofErr w:type="spellEnd"/>
      <w:r w:rsidRPr="00160681">
        <w:rPr>
          <w:b/>
          <w:i/>
          <w:spacing w:val="-2"/>
          <w:lang w:val="es-ES_tradnl"/>
        </w:rPr>
        <w:t xml:space="preserve"> al fuego. Eviten que los niños queden dormidos al sol o en algún lugar malsano, en cualquier estación.</w:t>
      </w: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Las Hermanas que cuidan de los niños en las habitaciones procuren </w:t>
      </w:r>
      <w:proofErr w:type="spellStart"/>
      <w:r w:rsidRPr="00160681">
        <w:rPr>
          <w:b/>
          <w:i/>
          <w:spacing w:val="-2"/>
          <w:lang w:val="es-ES_tradnl"/>
        </w:rPr>
        <w:t>corregir</w:t>
      </w:r>
      <w:r w:rsidRPr="00160681">
        <w:rPr>
          <w:b/>
          <w:i/>
          <w:spacing w:val="-2"/>
          <w:lang w:val="es-ES_tradnl"/>
        </w:rPr>
        <w:softHyphen/>
        <w:t>los</w:t>
      </w:r>
      <w:proofErr w:type="spellEnd"/>
      <w:r w:rsidRPr="00160681">
        <w:rPr>
          <w:b/>
          <w:i/>
          <w:spacing w:val="-2"/>
          <w:lang w:val="es-ES_tradnl"/>
        </w:rPr>
        <w:t xml:space="preserve"> con pequeñas privaciones o con palabras persua</w:t>
      </w:r>
      <w:r w:rsidRPr="00160681">
        <w:rPr>
          <w:b/>
          <w:i/>
          <w:spacing w:val="-2"/>
          <w:lang w:val="es-ES_tradnl"/>
        </w:rPr>
        <w:softHyphen/>
        <w:t xml:space="preserve">sivas que les animen al bien." </w:t>
      </w:r>
    </w:p>
    <w:p w:rsidR="00160681" w:rsidRPr="00160681" w:rsidRDefault="00160681" w:rsidP="00160681">
      <w:pPr>
        <w:tabs>
          <w:tab w:val="left" w:pos="-720"/>
        </w:tabs>
        <w:jc w:val="right"/>
        <w:rPr>
          <w:b/>
          <w:i/>
          <w:spacing w:val="-2"/>
          <w:lang w:val="es-ES_tradnl"/>
        </w:rPr>
      </w:pPr>
      <w:r w:rsidRPr="00160681">
        <w:rPr>
          <w:b/>
          <w:i/>
          <w:spacing w:val="-2"/>
          <w:lang w:val="es-ES_tradnl"/>
        </w:rPr>
        <w:t xml:space="preserve">     (</w:t>
      </w:r>
      <w:proofErr w:type="spellStart"/>
      <w:r w:rsidRPr="00160681">
        <w:rPr>
          <w:b/>
          <w:i/>
          <w:spacing w:val="-2"/>
          <w:lang w:val="es-ES_tradnl"/>
        </w:rPr>
        <w:t>Observ</w:t>
      </w:r>
      <w:proofErr w:type="spellEnd"/>
      <w:r w:rsidRPr="00160681">
        <w:rPr>
          <w:b/>
          <w:i/>
          <w:spacing w:val="-2"/>
          <w:lang w:val="es-ES_tradnl"/>
        </w:rPr>
        <w:t>. sobre el Reglamen</w:t>
      </w:r>
      <w:r w:rsidRPr="00160681">
        <w:rPr>
          <w:b/>
          <w:i/>
          <w:spacing w:val="-2"/>
          <w:lang w:val="es-ES_tradnl"/>
        </w:rPr>
        <w:softHyphen/>
        <w:t>to de niños)</w:t>
      </w:r>
    </w:p>
    <w:p w:rsidR="00160681" w:rsidRDefault="00160681" w:rsidP="00160681">
      <w:pPr>
        <w:tabs>
          <w:tab w:val="left" w:pos="-720"/>
        </w:tabs>
        <w:jc w:val="both"/>
        <w:rPr>
          <w:b/>
          <w:i/>
          <w:spacing w:val="-2"/>
          <w:lang w:val="es-ES_tradnl"/>
        </w:rPr>
      </w:pPr>
    </w:p>
    <w:p w:rsidR="00160681" w:rsidRPr="00160681" w:rsidRDefault="00160681" w:rsidP="00160681">
      <w:pPr>
        <w:tabs>
          <w:tab w:val="left" w:pos="-720"/>
        </w:tabs>
        <w:jc w:val="both"/>
        <w:rPr>
          <w:b/>
          <w:spacing w:val="-2"/>
          <w:lang w:val="es-ES_tradnl"/>
        </w:rPr>
      </w:pPr>
      <w:r w:rsidRPr="00160681">
        <w:rPr>
          <w:b/>
          <w:spacing w:val="-2"/>
          <w:lang w:val="es-ES_tradnl"/>
        </w:rPr>
        <w:t xml:space="preserve">  Como se deben portar las Hermanas con los niños y los pobres acogidos</w:t>
      </w:r>
    </w:p>
    <w:p w:rsidR="00160681" w:rsidRPr="00160681" w:rsidRDefault="00160681" w:rsidP="00160681">
      <w:pPr>
        <w:tabs>
          <w:tab w:val="left" w:pos="-720"/>
        </w:tabs>
        <w:jc w:val="both"/>
        <w:rPr>
          <w:b/>
          <w:i/>
          <w:spacing w:val="-2"/>
          <w:lang w:val="es-ES_tradnl"/>
        </w:rPr>
      </w:pP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1. "La mansedumbre, la cordialidad, la tole</w:t>
      </w:r>
      <w:r w:rsidRPr="00160681">
        <w:rPr>
          <w:b/>
          <w:i/>
          <w:spacing w:val="-2"/>
          <w:lang w:val="es-ES_tradnl"/>
        </w:rPr>
        <w:softHyphen/>
        <w:t xml:space="preserve">rancia han de ser el ejercicio propio de las Hijas de la Caridad, como también lo es la dulzura, la sencillez y el amor a la humildad santa de Jesús. Han de </w:t>
      </w:r>
      <w:proofErr w:type="spellStart"/>
      <w:r w:rsidRPr="00160681">
        <w:rPr>
          <w:b/>
          <w:i/>
          <w:spacing w:val="-2"/>
          <w:lang w:val="es-ES_tradnl"/>
        </w:rPr>
        <w:t>consi</w:t>
      </w:r>
      <w:r w:rsidRPr="00160681">
        <w:rPr>
          <w:b/>
          <w:i/>
          <w:spacing w:val="-2"/>
          <w:lang w:val="es-ES_tradnl"/>
        </w:rPr>
        <w:softHyphen/>
        <w:t>derarse</w:t>
      </w:r>
      <w:proofErr w:type="spellEnd"/>
      <w:r w:rsidRPr="00160681">
        <w:rPr>
          <w:b/>
          <w:i/>
          <w:spacing w:val="-2"/>
          <w:lang w:val="es-ES_tradnl"/>
        </w:rPr>
        <w:t xml:space="preserve"> unidas a los secretos designios de la Providencia."       </w:t>
      </w:r>
      <w:r w:rsidRPr="00160681">
        <w:rPr>
          <w:b/>
          <w:i/>
          <w:spacing w:val="-2"/>
          <w:lang w:val="es-ES_tradnl"/>
        </w:rPr>
        <w:tab/>
        <w:t xml:space="preserve">    </w:t>
      </w:r>
      <w:r w:rsidRPr="00160681">
        <w:rPr>
          <w:b/>
          <w:i/>
          <w:spacing w:val="-2"/>
          <w:lang w:val="es-ES_tradnl"/>
        </w:rPr>
        <w:tab/>
        <w:t xml:space="preserve">       (Carta 420)</w:t>
      </w:r>
    </w:p>
    <w:p w:rsidR="00160681" w:rsidRPr="00160681" w:rsidRDefault="00160681" w:rsidP="00160681">
      <w:pPr>
        <w:tabs>
          <w:tab w:val="left" w:pos="-720"/>
        </w:tabs>
        <w:jc w:val="both"/>
        <w:rPr>
          <w:b/>
          <w:i/>
          <w:spacing w:val="-2"/>
          <w:lang w:val="es-ES_tradnl"/>
        </w:rPr>
      </w:pP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2. "Sea Vd. muy puntual en dar el Cate</w:t>
      </w:r>
      <w:r w:rsidRPr="00160681">
        <w:rPr>
          <w:b/>
          <w:i/>
          <w:spacing w:val="-2"/>
          <w:lang w:val="es-ES_tradnl"/>
        </w:rPr>
        <w:softHyphen/>
        <w:t>cis</w:t>
      </w:r>
      <w:r w:rsidRPr="00160681">
        <w:rPr>
          <w:b/>
          <w:i/>
          <w:spacing w:val="-2"/>
          <w:lang w:val="es-ES_tradnl"/>
        </w:rPr>
        <w:softHyphen/>
        <w:t>mo y dar la instrucción sobre las bue</w:t>
      </w:r>
      <w:r w:rsidRPr="00160681">
        <w:rPr>
          <w:b/>
          <w:i/>
          <w:spacing w:val="-2"/>
          <w:lang w:val="es-ES_tradnl"/>
        </w:rPr>
        <w:softHyphen/>
        <w:t>nas costum</w:t>
      </w:r>
      <w:r w:rsidRPr="00160681">
        <w:rPr>
          <w:b/>
          <w:i/>
          <w:spacing w:val="-2"/>
          <w:lang w:val="es-ES_tradnl"/>
        </w:rPr>
        <w:softHyphen/>
        <w:t xml:space="preserve">bres. </w:t>
      </w: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Pero no diga: "Voy a hacer el Catecis</w:t>
      </w:r>
      <w:r w:rsidRPr="00160681">
        <w:rPr>
          <w:b/>
          <w:i/>
          <w:spacing w:val="-2"/>
          <w:lang w:val="es-ES_tradnl"/>
        </w:rPr>
        <w:softHyphen/>
        <w:t>mo o vengan al Catecismo". A noso</w:t>
      </w:r>
      <w:r w:rsidRPr="00160681">
        <w:rPr>
          <w:b/>
          <w:i/>
          <w:spacing w:val="-2"/>
          <w:lang w:val="es-ES_tradnl"/>
        </w:rPr>
        <w:softHyphen/>
        <w:t>tras nos co</w:t>
      </w:r>
      <w:r w:rsidRPr="00160681">
        <w:rPr>
          <w:b/>
          <w:i/>
          <w:spacing w:val="-2"/>
          <w:lang w:val="es-ES_tradnl"/>
        </w:rPr>
        <w:softHyphen/>
        <w:t>rresponde decir: "Vamos a hacer la lectu</w:t>
      </w:r>
      <w:r w:rsidRPr="00160681">
        <w:rPr>
          <w:b/>
          <w:i/>
          <w:spacing w:val="-2"/>
          <w:lang w:val="es-ES_tradnl"/>
        </w:rPr>
        <w:softHyphen/>
        <w:t>ra.". Y, con el libro en la mano, hacer a</w:t>
      </w:r>
      <w:r w:rsidRPr="00160681">
        <w:rPr>
          <w:b/>
          <w:i/>
          <w:spacing w:val="-2"/>
          <w:lang w:val="es-ES_tradnl"/>
        </w:rPr>
        <w:t>l</w:t>
      </w:r>
      <w:r w:rsidRPr="00160681">
        <w:rPr>
          <w:b/>
          <w:i/>
          <w:spacing w:val="-2"/>
          <w:lang w:val="es-ES_tradnl"/>
        </w:rPr>
        <w:t>gunas explicaciones sencillas y fami</w:t>
      </w:r>
      <w:r w:rsidRPr="00160681">
        <w:rPr>
          <w:b/>
          <w:i/>
          <w:spacing w:val="-2"/>
          <w:lang w:val="es-ES_tradnl"/>
        </w:rPr>
        <w:softHyphen/>
        <w:t>liares, nunca de cosas elevadas."   (Car</w:t>
      </w:r>
      <w:r w:rsidRPr="00160681">
        <w:rPr>
          <w:b/>
          <w:i/>
          <w:spacing w:val="-2"/>
          <w:lang w:val="es-ES_tradnl"/>
        </w:rPr>
        <w:softHyphen/>
        <w:t>ta 204)</w:t>
      </w:r>
    </w:p>
    <w:p w:rsidR="00160681" w:rsidRPr="00160681" w:rsidRDefault="00160681" w:rsidP="00160681">
      <w:pPr>
        <w:tabs>
          <w:tab w:val="left" w:pos="-720"/>
        </w:tabs>
        <w:jc w:val="both"/>
        <w:rPr>
          <w:b/>
          <w:i/>
          <w:spacing w:val="-2"/>
          <w:lang w:val="es-ES_tradnl"/>
        </w:rPr>
      </w:pPr>
    </w:p>
    <w:p w:rsidR="00160681" w:rsidRPr="00160681" w:rsidRDefault="00160681" w:rsidP="00160681">
      <w:pPr>
        <w:tabs>
          <w:tab w:val="left" w:pos="-720"/>
        </w:tabs>
        <w:jc w:val="both"/>
        <w:rPr>
          <w:b/>
          <w:i/>
          <w:spacing w:val="-2"/>
          <w:lang w:val="es-ES_tradnl"/>
        </w:rPr>
      </w:pPr>
      <w:r w:rsidRPr="00160681">
        <w:rPr>
          <w:b/>
          <w:i/>
          <w:spacing w:val="-2"/>
          <w:lang w:val="es-ES_tradnl"/>
        </w:rPr>
        <w:t xml:space="preserve">  3. "Este tiempo de Cuaresma es de ver</w:t>
      </w:r>
      <w:r w:rsidRPr="00160681">
        <w:rPr>
          <w:b/>
          <w:i/>
          <w:spacing w:val="-2"/>
          <w:lang w:val="es-ES_tradnl"/>
        </w:rPr>
        <w:softHyphen/>
        <w:t>da</w:t>
      </w:r>
      <w:r w:rsidRPr="00160681">
        <w:rPr>
          <w:b/>
          <w:i/>
          <w:spacing w:val="-2"/>
          <w:lang w:val="es-ES_tradnl"/>
        </w:rPr>
        <w:softHyphen/>
        <w:t>dera cosecha para las niñas, pues pue</w:t>
      </w:r>
      <w:r w:rsidRPr="00160681">
        <w:rPr>
          <w:b/>
          <w:i/>
          <w:spacing w:val="-2"/>
          <w:lang w:val="es-ES_tradnl"/>
        </w:rPr>
        <w:softHyphen/>
        <w:t xml:space="preserve">den </w:t>
      </w:r>
      <w:proofErr w:type="spellStart"/>
      <w:r w:rsidRPr="00160681">
        <w:rPr>
          <w:b/>
          <w:i/>
          <w:spacing w:val="-2"/>
          <w:lang w:val="es-ES_tradnl"/>
        </w:rPr>
        <w:t>instruir</w:t>
      </w:r>
      <w:r w:rsidRPr="00160681">
        <w:rPr>
          <w:b/>
          <w:i/>
          <w:spacing w:val="-2"/>
          <w:lang w:val="es-ES_tradnl"/>
        </w:rPr>
        <w:softHyphen/>
        <w:t>se</w:t>
      </w:r>
      <w:proofErr w:type="spellEnd"/>
      <w:r w:rsidRPr="00160681">
        <w:rPr>
          <w:b/>
          <w:i/>
          <w:spacing w:val="-2"/>
          <w:lang w:val="es-ES_tradnl"/>
        </w:rPr>
        <w:t xml:space="preserve"> y prepararse para pasar este santo tiempo con gran piedad; así se prep</w:t>
      </w:r>
      <w:r w:rsidRPr="00160681">
        <w:rPr>
          <w:b/>
          <w:i/>
          <w:spacing w:val="-2"/>
          <w:lang w:val="es-ES_tradnl"/>
        </w:rPr>
        <w:t>a</w:t>
      </w:r>
      <w:r w:rsidRPr="00160681">
        <w:rPr>
          <w:b/>
          <w:i/>
          <w:spacing w:val="-2"/>
          <w:lang w:val="es-ES_tradnl"/>
        </w:rPr>
        <w:t>ran para cum</w:t>
      </w:r>
      <w:r w:rsidRPr="00160681">
        <w:rPr>
          <w:b/>
          <w:i/>
          <w:spacing w:val="-2"/>
          <w:lang w:val="es-ES_tradnl"/>
        </w:rPr>
        <w:softHyphen/>
        <w:t>plir bien con la Iglesia, principalmente las que tienen que hacer la prim</w:t>
      </w:r>
      <w:r w:rsidRPr="00160681">
        <w:rPr>
          <w:b/>
          <w:i/>
          <w:spacing w:val="-2"/>
          <w:lang w:val="es-ES_tradnl"/>
        </w:rPr>
        <w:t>e</w:t>
      </w:r>
      <w:r w:rsidRPr="00160681">
        <w:rPr>
          <w:b/>
          <w:i/>
          <w:spacing w:val="-2"/>
          <w:lang w:val="es-ES_tradnl"/>
        </w:rPr>
        <w:t xml:space="preserve">ra comunión. </w:t>
      </w:r>
    </w:p>
    <w:p w:rsidR="00FE2106" w:rsidRDefault="00160681" w:rsidP="00160681">
      <w:pPr>
        <w:jc w:val="both"/>
        <w:rPr>
          <w:b/>
        </w:rPr>
      </w:pPr>
      <w:r w:rsidRPr="00B46298">
        <w:rPr>
          <w:b/>
          <w:i/>
        </w:rPr>
        <w:t xml:space="preserve">   Si os permiten vuestras ocupaciones, ense</w:t>
      </w:r>
      <w:r w:rsidRPr="00B46298">
        <w:rPr>
          <w:b/>
          <w:i/>
        </w:rPr>
        <w:softHyphen/>
        <w:t>ñad a leer los domingos a las mayo</w:t>
      </w:r>
      <w:r w:rsidRPr="00B46298">
        <w:rPr>
          <w:b/>
          <w:i/>
        </w:rPr>
        <w:softHyphen/>
        <w:t>res, porque a veces tienen tanta necesi</w:t>
      </w:r>
      <w:r w:rsidRPr="00B46298">
        <w:rPr>
          <w:b/>
          <w:i/>
        </w:rPr>
        <w:softHyphen/>
        <w:t xml:space="preserve">dad de ello como las pequeñas. Pero hay que </w:t>
      </w:r>
      <w:proofErr w:type="spellStart"/>
      <w:r w:rsidRPr="00B46298">
        <w:rPr>
          <w:b/>
          <w:i/>
        </w:rPr>
        <w:t>hacer</w:t>
      </w:r>
      <w:r w:rsidRPr="00B46298">
        <w:rPr>
          <w:b/>
          <w:i/>
        </w:rPr>
        <w:softHyphen/>
        <w:t>lo</w:t>
      </w:r>
      <w:proofErr w:type="spellEnd"/>
      <w:r w:rsidRPr="00B46298">
        <w:rPr>
          <w:b/>
          <w:i/>
        </w:rPr>
        <w:t xml:space="preserve"> con suavidad y mansedum</w:t>
      </w:r>
      <w:r w:rsidRPr="00B46298">
        <w:rPr>
          <w:b/>
          <w:i/>
        </w:rPr>
        <w:softHyphen/>
        <w:t xml:space="preserve">bre, sin </w:t>
      </w:r>
      <w:proofErr w:type="spellStart"/>
      <w:r w:rsidRPr="00B46298">
        <w:rPr>
          <w:b/>
          <w:i/>
        </w:rPr>
        <w:t>aver</w:t>
      </w:r>
      <w:r w:rsidRPr="00B46298">
        <w:rPr>
          <w:b/>
          <w:i/>
        </w:rPr>
        <w:softHyphen/>
        <w:t>gon</w:t>
      </w:r>
      <w:r w:rsidRPr="00B46298">
        <w:rPr>
          <w:b/>
          <w:i/>
        </w:rPr>
        <w:softHyphen/>
        <w:t>zarlas</w:t>
      </w:r>
      <w:proofErr w:type="spellEnd"/>
      <w:r w:rsidRPr="00B46298">
        <w:rPr>
          <w:b/>
          <w:i/>
        </w:rPr>
        <w:t xml:space="preserve"> por su ignorancia, si la tuvie</w:t>
      </w:r>
      <w:r w:rsidRPr="00B46298">
        <w:rPr>
          <w:b/>
          <w:i/>
        </w:rPr>
        <w:softHyphen/>
        <w:t>ran."</w:t>
      </w:r>
      <w:r w:rsidRPr="00160681">
        <w:rPr>
          <w:b/>
        </w:rPr>
        <w:t xml:space="preserve">              </w:t>
      </w:r>
      <w:r w:rsidRPr="00160681">
        <w:rPr>
          <w:b/>
        </w:rPr>
        <w:tab/>
        <w:t xml:space="preserve"> </w:t>
      </w:r>
      <w:r w:rsidRPr="00160681">
        <w:rPr>
          <w:b/>
        </w:rPr>
        <w:tab/>
        <w:t xml:space="preserve">      (Carta 723</w:t>
      </w:r>
      <w:r>
        <w:rPr>
          <w:b/>
        </w:rPr>
        <w:t>)</w:t>
      </w:r>
    </w:p>
    <w:p w:rsidR="00160681" w:rsidRDefault="00160681" w:rsidP="00160681">
      <w:pPr>
        <w:jc w:val="both"/>
        <w:rPr>
          <w:b/>
        </w:rPr>
      </w:pPr>
    </w:p>
    <w:p w:rsidR="00160681" w:rsidRDefault="00160681" w:rsidP="00160681">
      <w:pPr>
        <w:jc w:val="center"/>
        <w:rPr>
          <w:b/>
        </w:rPr>
      </w:pPr>
      <w:r>
        <w:rPr>
          <w:b/>
          <w:noProof/>
        </w:rPr>
        <w:drawing>
          <wp:inline distT="0" distB="0" distL="0" distR="0">
            <wp:extent cx="5346600" cy="2552700"/>
            <wp:effectExtent l="19050" t="0" r="64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t="9919" r="58631" b="64372"/>
                    <a:stretch>
                      <a:fillRect/>
                    </a:stretch>
                  </pic:blipFill>
                  <pic:spPr bwMode="auto">
                    <a:xfrm>
                      <a:off x="0" y="0"/>
                      <a:ext cx="5346600" cy="2552700"/>
                    </a:xfrm>
                    <a:prstGeom prst="rect">
                      <a:avLst/>
                    </a:prstGeom>
                    <a:noFill/>
                    <a:ln w="9525">
                      <a:noFill/>
                      <a:miter lim="800000"/>
                      <a:headEnd/>
                      <a:tailEnd/>
                    </a:ln>
                  </pic:spPr>
                </pic:pic>
              </a:graphicData>
            </a:graphic>
          </wp:inline>
        </w:drawing>
      </w:r>
    </w:p>
    <w:p w:rsidR="00160681" w:rsidRPr="00160681" w:rsidRDefault="00160681" w:rsidP="00160681">
      <w:pPr>
        <w:jc w:val="center"/>
        <w:rPr>
          <w:b/>
        </w:rPr>
      </w:pPr>
    </w:p>
    <w:sectPr w:rsidR="00160681" w:rsidRPr="00160681"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0681"/>
    <w:rsid w:val="001622EA"/>
    <w:rsid w:val="0016415A"/>
    <w:rsid w:val="001B015F"/>
    <w:rsid w:val="001B7720"/>
    <w:rsid w:val="001C1314"/>
    <w:rsid w:val="001C2369"/>
    <w:rsid w:val="001D1959"/>
    <w:rsid w:val="001D2B60"/>
    <w:rsid w:val="001D33A6"/>
    <w:rsid w:val="001D5D58"/>
    <w:rsid w:val="00204428"/>
    <w:rsid w:val="002045DD"/>
    <w:rsid w:val="002348A9"/>
    <w:rsid w:val="00257D28"/>
    <w:rsid w:val="0026022D"/>
    <w:rsid w:val="00275B8C"/>
    <w:rsid w:val="002D58B4"/>
    <w:rsid w:val="002D5929"/>
    <w:rsid w:val="002F63D1"/>
    <w:rsid w:val="00312AE6"/>
    <w:rsid w:val="00326E69"/>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7293C"/>
    <w:rsid w:val="0058075C"/>
    <w:rsid w:val="005824B8"/>
    <w:rsid w:val="00586A1F"/>
    <w:rsid w:val="00587A12"/>
    <w:rsid w:val="005C2CAB"/>
    <w:rsid w:val="005F510A"/>
    <w:rsid w:val="0062125D"/>
    <w:rsid w:val="006300FF"/>
    <w:rsid w:val="006417DB"/>
    <w:rsid w:val="00642F7A"/>
    <w:rsid w:val="006569D3"/>
    <w:rsid w:val="00671510"/>
    <w:rsid w:val="006A110E"/>
    <w:rsid w:val="006B057E"/>
    <w:rsid w:val="006C52F4"/>
    <w:rsid w:val="006F42C9"/>
    <w:rsid w:val="00705128"/>
    <w:rsid w:val="00714886"/>
    <w:rsid w:val="00715890"/>
    <w:rsid w:val="007200A8"/>
    <w:rsid w:val="00740B5C"/>
    <w:rsid w:val="007438AC"/>
    <w:rsid w:val="007563DA"/>
    <w:rsid w:val="007877A9"/>
    <w:rsid w:val="007E3C2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C6FC1"/>
    <w:rsid w:val="00AE1375"/>
    <w:rsid w:val="00B000DE"/>
    <w:rsid w:val="00B21D8F"/>
    <w:rsid w:val="00B44F54"/>
    <w:rsid w:val="00B46298"/>
    <w:rsid w:val="00B521CD"/>
    <w:rsid w:val="00B5526F"/>
    <w:rsid w:val="00B62BFE"/>
    <w:rsid w:val="00B646A1"/>
    <w:rsid w:val="00B81AED"/>
    <w:rsid w:val="00B86854"/>
    <w:rsid w:val="00B92370"/>
    <w:rsid w:val="00BB26AA"/>
    <w:rsid w:val="00BC4A86"/>
    <w:rsid w:val="00BC7828"/>
    <w:rsid w:val="00C1430D"/>
    <w:rsid w:val="00C17FDD"/>
    <w:rsid w:val="00C2334E"/>
    <w:rsid w:val="00C235F4"/>
    <w:rsid w:val="00C30B85"/>
    <w:rsid w:val="00C32C0D"/>
    <w:rsid w:val="00C45CE2"/>
    <w:rsid w:val="00C5044E"/>
    <w:rsid w:val="00C50E6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95277"/>
    <w:rsid w:val="00DA475A"/>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106"/>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Sangradetextonormal">
    <w:name w:val="Body Text Indent"/>
    <w:basedOn w:val="Normal"/>
    <w:link w:val="SangradetextonormalCar"/>
    <w:semiHidden/>
    <w:rsid w:val="00FE2106"/>
    <w:pPr>
      <w:tabs>
        <w:tab w:val="left" w:pos="-720"/>
        <w:tab w:val="left" w:pos="0"/>
      </w:tabs>
      <w:autoSpaceDE/>
      <w:autoSpaceDN/>
      <w:adjustRightInd/>
      <w:ind w:left="720" w:hanging="720"/>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FE2106"/>
    <w:rPr>
      <w:rFonts w:ascii="Helvetica" w:eastAsia="Times New Roman" w:hAnsi="Helvetica" w:cs="Times New Roman"/>
      <w:b/>
      <w:i/>
      <w:snapToGrid w:val="0"/>
      <w:spacing w:val="-2"/>
      <w:sz w:val="18"/>
      <w:szCs w:val="20"/>
      <w:lang w:val="es-ES_tradnl" w:eastAsia="es-ES"/>
    </w:rPr>
  </w:style>
  <w:style w:type="paragraph" w:styleId="Sangra2detindependiente">
    <w:name w:val="Body Text Indent 2"/>
    <w:basedOn w:val="Normal"/>
    <w:link w:val="Sangra2detindependienteCar"/>
    <w:uiPriority w:val="99"/>
    <w:semiHidden/>
    <w:unhideWhenUsed/>
    <w:rsid w:val="0016068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60681"/>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5954253">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47195603">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88071627">
      <w:bodyDiv w:val="1"/>
      <w:marLeft w:val="0"/>
      <w:marRight w:val="0"/>
      <w:marTop w:val="0"/>
      <w:marBottom w:val="0"/>
      <w:divBdr>
        <w:top w:val="none" w:sz="0" w:space="0" w:color="auto"/>
        <w:left w:val="none" w:sz="0" w:space="0" w:color="auto"/>
        <w:bottom w:val="none" w:sz="0" w:space="0" w:color="auto"/>
        <w:right w:val="none" w:sz="0" w:space="0" w:color="auto"/>
      </w:divBdr>
      <w:divsChild>
        <w:div w:id="145174400">
          <w:marLeft w:val="0"/>
          <w:marRight w:val="0"/>
          <w:marTop w:val="0"/>
          <w:marBottom w:val="0"/>
          <w:divBdr>
            <w:top w:val="none" w:sz="0" w:space="0" w:color="auto"/>
            <w:left w:val="none" w:sz="0" w:space="0" w:color="auto"/>
            <w:bottom w:val="none" w:sz="0" w:space="0" w:color="auto"/>
            <w:right w:val="none" w:sz="0" w:space="0" w:color="auto"/>
          </w:divBdr>
        </w:div>
        <w:div w:id="1386295002">
          <w:marLeft w:val="0"/>
          <w:marRight w:val="0"/>
          <w:marTop w:val="0"/>
          <w:marBottom w:val="0"/>
          <w:divBdr>
            <w:top w:val="none" w:sz="0" w:space="0" w:color="auto"/>
            <w:left w:val="none" w:sz="0" w:space="0" w:color="auto"/>
            <w:bottom w:val="none" w:sz="0" w:space="0" w:color="auto"/>
            <w:right w:val="none" w:sz="0" w:space="0" w:color="auto"/>
          </w:divBdr>
          <w:divsChild>
            <w:div w:id="1212499418">
              <w:marLeft w:val="0"/>
              <w:marRight w:val="0"/>
              <w:marTop w:val="0"/>
              <w:marBottom w:val="0"/>
              <w:divBdr>
                <w:top w:val="none" w:sz="0" w:space="0" w:color="auto"/>
                <w:left w:val="none" w:sz="0" w:space="0" w:color="auto"/>
                <w:bottom w:val="none" w:sz="0" w:space="0" w:color="auto"/>
                <w:right w:val="none" w:sz="0" w:space="0" w:color="auto"/>
              </w:divBdr>
              <w:divsChild>
                <w:div w:id="11948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2364</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2014-11-03T11:54:00Z</cp:lastPrinted>
  <dcterms:created xsi:type="dcterms:W3CDTF">2019-01-30T16:42:00Z</dcterms:created>
  <dcterms:modified xsi:type="dcterms:W3CDTF">2019-02-27T07:24:00Z</dcterms:modified>
</cp:coreProperties>
</file>