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013" w:rsidRDefault="00311013" w:rsidP="00311013">
      <w:pPr>
        <w:widowControl/>
        <w:autoSpaceDE/>
        <w:autoSpaceDN/>
        <w:adjustRightInd/>
        <w:spacing w:before="100" w:beforeAutospacing="1" w:after="100" w:afterAutospacing="1"/>
        <w:jc w:val="center"/>
        <w:rPr>
          <w:b/>
          <w:color w:val="FF0000"/>
          <w:sz w:val="36"/>
          <w:szCs w:val="36"/>
        </w:rPr>
      </w:pPr>
      <w:r w:rsidRPr="00BE66EA">
        <w:rPr>
          <w:b/>
          <w:color w:val="FF0000"/>
          <w:sz w:val="36"/>
          <w:szCs w:val="36"/>
        </w:rPr>
        <w:t>Juan Calvino</w:t>
      </w:r>
    </w:p>
    <w:p w:rsidR="006546F3" w:rsidRPr="006546F3" w:rsidRDefault="006546F3" w:rsidP="00311013">
      <w:pPr>
        <w:widowControl/>
        <w:autoSpaceDE/>
        <w:autoSpaceDN/>
        <w:adjustRightInd/>
        <w:spacing w:before="100" w:beforeAutospacing="1" w:after="100" w:afterAutospacing="1"/>
        <w:jc w:val="center"/>
        <w:rPr>
          <w:b/>
          <w:color w:val="0070C0"/>
        </w:rPr>
      </w:pPr>
      <w:r w:rsidRPr="006546F3">
        <w:rPr>
          <w:b/>
          <w:color w:val="0070C0"/>
        </w:rPr>
        <w:t>(</w:t>
      </w:r>
      <w:proofErr w:type="spellStart"/>
      <w:r w:rsidRPr="006546F3">
        <w:rPr>
          <w:b/>
          <w:color w:val="0070C0"/>
        </w:rPr>
        <w:t>Wikipedia</w:t>
      </w:r>
      <w:proofErr w:type="spellEnd"/>
      <w:r w:rsidRPr="006546F3">
        <w:rPr>
          <w:b/>
          <w:color w:val="0070C0"/>
        </w:rPr>
        <w:t>)</w:t>
      </w:r>
    </w:p>
    <w:p w:rsidR="00311013" w:rsidRDefault="00311013" w:rsidP="00311013">
      <w:pPr>
        <w:widowControl/>
        <w:autoSpaceDE/>
        <w:autoSpaceDN/>
        <w:adjustRightInd/>
        <w:spacing w:before="100" w:beforeAutospacing="1" w:after="100" w:afterAutospacing="1"/>
        <w:jc w:val="center"/>
        <w:rPr>
          <w:rFonts w:ascii="Times New Roman" w:hAnsi="Times New Roman" w:cs="Times New Roman"/>
        </w:rPr>
      </w:pPr>
      <w:r>
        <w:rPr>
          <w:rFonts w:ascii="Times New Roman" w:hAnsi="Times New Roman" w:cs="Times New Roman"/>
          <w:noProof/>
        </w:rPr>
        <w:drawing>
          <wp:inline distT="0" distB="0" distL="0" distR="0">
            <wp:extent cx="2324100" cy="269666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l="21355" t="44216" r="59870" b="27426"/>
                    <a:stretch>
                      <a:fillRect/>
                    </a:stretch>
                  </pic:blipFill>
                  <pic:spPr bwMode="auto">
                    <a:xfrm>
                      <a:off x="0" y="0"/>
                      <a:ext cx="2324100" cy="2696666"/>
                    </a:xfrm>
                    <a:prstGeom prst="rect">
                      <a:avLst/>
                    </a:prstGeom>
                    <a:noFill/>
                    <a:ln w="9525">
                      <a:noFill/>
                      <a:miter lim="800000"/>
                      <a:headEnd/>
                      <a:tailEnd/>
                    </a:ln>
                  </pic:spPr>
                </pic:pic>
              </a:graphicData>
            </a:graphic>
          </wp:inline>
        </w:drawing>
      </w:r>
    </w:p>
    <w:p w:rsidR="00311013" w:rsidRDefault="00311013" w:rsidP="00311013">
      <w:pPr>
        <w:widowControl/>
        <w:autoSpaceDE/>
        <w:autoSpaceDN/>
        <w:adjustRightInd/>
        <w:spacing w:before="100" w:beforeAutospacing="1" w:after="100" w:afterAutospacing="1"/>
        <w:jc w:val="both"/>
        <w:rPr>
          <w:b/>
        </w:rPr>
      </w:pPr>
      <w:r w:rsidRPr="00311013">
        <w:rPr>
          <w:b/>
        </w:rPr>
        <w:t xml:space="preserve">   Teólogo protestante y hu</w:t>
      </w:r>
      <w:r w:rsidRPr="00311013">
        <w:rPr>
          <w:b/>
        </w:rPr>
        <w:softHyphen/>
        <w:t>manista, defen</w:t>
      </w:r>
      <w:r w:rsidRPr="00311013">
        <w:rPr>
          <w:b/>
        </w:rPr>
        <w:softHyphen/>
        <w:t>sor de una teología de reforma y ruptura con R</w:t>
      </w:r>
      <w:r w:rsidRPr="00311013">
        <w:rPr>
          <w:b/>
        </w:rPr>
        <w:t>o</w:t>
      </w:r>
      <w:r w:rsidRPr="00311013">
        <w:rPr>
          <w:b/>
        </w:rPr>
        <w:t>ma, que le hizo, después de Lutero, el más importante iniciador del cambio religioso del siglo XVI.</w:t>
      </w:r>
    </w:p>
    <w:p w:rsidR="00311013" w:rsidRPr="00311013" w:rsidRDefault="00311013" w:rsidP="00311013">
      <w:pPr>
        <w:widowControl/>
        <w:autoSpaceDE/>
        <w:autoSpaceDN/>
        <w:adjustRightInd/>
        <w:spacing w:before="100" w:beforeAutospacing="1" w:after="100" w:afterAutospacing="1"/>
        <w:jc w:val="both"/>
        <w:rPr>
          <w:b/>
        </w:rPr>
      </w:pPr>
      <w:r w:rsidRPr="00311013">
        <w:rPr>
          <w:b/>
        </w:rPr>
        <w:t xml:space="preserve">   Nació el 10 de julio de 1509 en </w:t>
      </w:r>
      <w:proofErr w:type="spellStart"/>
      <w:r w:rsidRPr="00311013">
        <w:rPr>
          <w:b/>
        </w:rPr>
        <w:t>Noyon</w:t>
      </w:r>
      <w:proofErr w:type="spellEnd"/>
      <w:r w:rsidRPr="00311013">
        <w:rPr>
          <w:b/>
        </w:rPr>
        <w:t xml:space="preserve">. Se educó el </w:t>
      </w:r>
      <w:proofErr w:type="spellStart"/>
      <w:r w:rsidRPr="00311013">
        <w:rPr>
          <w:b/>
        </w:rPr>
        <w:t>Collège</w:t>
      </w:r>
      <w:proofErr w:type="spellEnd"/>
      <w:r w:rsidRPr="00311013">
        <w:rPr>
          <w:b/>
        </w:rPr>
        <w:t xml:space="preserve"> de la Marche y en el </w:t>
      </w:r>
      <w:proofErr w:type="spellStart"/>
      <w:r w:rsidRPr="00311013">
        <w:rPr>
          <w:b/>
        </w:rPr>
        <w:t>Collège</w:t>
      </w:r>
      <w:proofErr w:type="spellEnd"/>
      <w:r w:rsidRPr="00311013">
        <w:rPr>
          <w:b/>
        </w:rPr>
        <w:t xml:space="preserve"> de </w:t>
      </w:r>
      <w:proofErr w:type="spellStart"/>
      <w:r w:rsidRPr="00311013">
        <w:rPr>
          <w:b/>
        </w:rPr>
        <w:t>Montaigu</w:t>
      </w:r>
      <w:proofErr w:type="spellEnd"/>
      <w:r w:rsidRPr="00311013">
        <w:rPr>
          <w:b/>
        </w:rPr>
        <w:t>, dependientes de la Universidad de París. Estudió Teolo</w:t>
      </w:r>
      <w:r w:rsidRPr="00311013">
        <w:rPr>
          <w:b/>
        </w:rPr>
        <w:softHyphen/>
        <w:t>gía y se ordenó s</w:t>
      </w:r>
      <w:r w:rsidRPr="00311013">
        <w:rPr>
          <w:b/>
        </w:rPr>
        <w:t>a</w:t>
      </w:r>
      <w:r w:rsidRPr="00311013">
        <w:rPr>
          <w:b/>
        </w:rPr>
        <w:t xml:space="preserve">cerdote. También se tituló en Leyes en Orleans y </w:t>
      </w:r>
      <w:proofErr w:type="spellStart"/>
      <w:r w:rsidRPr="00311013">
        <w:rPr>
          <w:b/>
        </w:rPr>
        <w:t>Bourges</w:t>
      </w:r>
      <w:proofErr w:type="spellEnd"/>
      <w:r w:rsidRPr="00311013">
        <w:rPr>
          <w:b/>
        </w:rPr>
        <w:t xml:space="preserve">. Participó en círculos literarios con varios amigos. Al extenderse las ideas de Lutero se adhirió con fervor a la actitud </w:t>
      </w:r>
      <w:proofErr w:type="spellStart"/>
      <w:r w:rsidRPr="00311013">
        <w:rPr>
          <w:b/>
        </w:rPr>
        <w:t>anti</w:t>
      </w:r>
      <w:r w:rsidRPr="00311013">
        <w:rPr>
          <w:b/>
        </w:rPr>
        <w:softHyphen/>
        <w:t>rromana</w:t>
      </w:r>
      <w:proofErr w:type="spellEnd"/>
      <w:r w:rsidRPr="00311013">
        <w:rPr>
          <w:b/>
        </w:rPr>
        <w:t xml:space="preserve"> que reflejaba entonces el Protestantismo.</w:t>
      </w:r>
    </w:p>
    <w:p w:rsidR="00311013" w:rsidRPr="00311013" w:rsidRDefault="00311013" w:rsidP="00311013">
      <w:pPr>
        <w:widowControl/>
        <w:autoSpaceDE/>
        <w:autoSpaceDN/>
        <w:adjustRightInd/>
        <w:spacing w:before="100" w:beforeAutospacing="1" w:after="100" w:afterAutospacing="1"/>
        <w:jc w:val="both"/>
        <w:rPr>
          <w:b/>
        </w:rPr>
      </w:pPr>
      <w:r w:rsidRPr="00311013">
        <w:rPr>
          <w:b/>
        </w:rPr>
        <w:t>   Hizo estudios sobre la traducción griega de la Biblia y preparó algunas obras como "</w:t>
      </w:r>
      <w:r w:rsidRPr="00311013">
        <w:rPr>
          <w:b/>
          <w:i/>
          <w:iCs/>
        </w:rPr>
        <w:t>C</w:t>
      </w:r>
      <w:r w:rsidRPr="00311013">
        <w:rPr>
          <w:b/>
          <w:i/>
          <w:iCs/>
        </w:rPr>
        <w:t>o</w:t>
      </w:r>
      <w:r w:rsidRPr="00311013">
        <w:rPr>
          <w:b/>
          <w:i/>
          <w:iCs/>
        </w:rPr>
        <w:t xml:space="preserve">mentarios a De </w:t>
      </w:r>
      <w:proofErr w:type="spellStart"/>
      <w:r w:rsidRPr="00311013">
        <w:rPr>
          <w:b/>
          <w:i/>
          <w:iCs/>
        </w:rPr>
        <w:t>Clementia</w:t>
      </w:r>
      <w:proofErr w:type="spellEnd"/>
      <w:r w:rsidRPr="00311013">
        <w:rPr>
          <w:b/>
        </w:rPr>
        <w:t xml:space="preserve">" (obra de Lucio </w:t>
      </w:r>
      <w:proofErr w:type="spellStart"/>
      <w:r w:rsidRPr="00311013">
        <w:rPr>
          <w:b/>
        </w:rPr>
        <w:t>Anneo</w:t>
      </w:r>
      <w:proofErr w:type="spellEnd"/>
      <w:r w:rsidRPr="00311013">
        <w:rPr>
          <w:b/>
        </w:rPr>
        <w:t xml:space="preserve"> Séneca). En 1533 tuvo que huir de París ante la oposición a sus ideas junto con el Rector Nicolás </w:t>
      </w:r>
      <w:proofErr w:type="spellStart"/>
      <w:r w:rsidRPr="00311013">
        <w:rPr>
          <w:b/>
        </w:rPr>
        <w:t>Cop</w:t>
      </w:r>
      <w:proofErr w:type="spellEnd"/>
      <w:r w:rsidRPr="00311013">
        <w:rPr>
          <w:b/>
        </w:rPr>
        <w:t>, que había publicado un ap</w:t>
      </w:r>
      <w:r w:rsidRPr="00311013">
        <w:rPr>
          <w:b/>
        </w:rPr>
        <w:t>o</w:t>
      </w:r>
      <w:r w:rsidRPr="00311013">
        <w:rPr>
          <w:b/>
        </w:rPr>
        <w:t>yo a Lutero.</w:t>
      </w:r>
    </w:p>
    <w:p w:rsidR="00311013" w:rsidRDefault="006546F3" w:rsidP="00311013">
      <w:pPr>
        <w:widowControl/>
        <w:autoSpaceDE/>
        <w:autoSpaceDN/>
        <w:adjustRightInd/>
        <w:spacing w:before="100" w:beforeAutospacing="1" w:after="100" w:afterAutospacing="1"/>
        <w:jc w:val="both"/>
        <w:rPr>
          <w:b/>
        </w:rPr>
      </w:pPr>
      <w:r>
        <w:rPr>
          <w:b/>
        </w:rPr>
        <w:t xml:space="preserve">  </w:t>
      </w:r>
      <w:r w:rsidR="00311013" w:rsidRPr="00311013">
        <w:rPr>
          <w:b/>
        </w:rPr>
        <w:t>  Después de dos años huyendo de la Inquisición, en 1536, publicó en Basilea  su "</w:t>
      </w:r>
      <w:r w:rsidR="00311013" w:rsidRPr="00AF3B54">
        <w:rPr>
          <w:b/>
          <w:i/>
        </w:rPr>
        <w:t>Instit</w:t>
      </w:r>
      <w:r w:rsidR="00311013" w:rsidRPr="00AF3B54">
        <w:rPr>
          <w:b/>
          <w:i/>
        </w:rPr>
        <w:t>u</w:t>
      </w:r>
      <w:r w:rsidR="00311013" w:rsidRPr="00AF3B54">
        <w:rPr>
          <w:b/>
          <w:i/>
        </w:rPr>
        <w:t>ción de la religión cristiana</w:t>
      </w:r>
      <w:r w:rsidR="00311013" w:rsidRPr="00311013">
        <w:rPr>
          <w:b/>
        </w:rPr>
        <w:t>" en favor de la Reforma protestante. Fue a Ginebra. En 1538, tuvo que abandonar la ciudad y se refu</w:t>
      </w:r>
      <w:r w:rsidR="00311013" w:rsidRPr="00311013">
        <w:rPr>
          <w:b/>
        </w:rPr>
        <w:softHyphen/>
        <w:t xml:space="preserve">gió en Estrasburgo, donde contrajo matrimonio con la viuda </w:t>
      </w:r>
      <w:proofErr w:type="spellStart"/>
      <w:r w:rsidR="00311013" w:rsidRPr="00311013">
        <w:rPr>
          <w:b/>
        </w:rPr>
        <w:t>Idelette</w:t>
      </w:r>
      <w:proofErr w:type="spellEnd"/>
      <w:r w:rsidR="00311013" w:rsidRPr="00311013">
        <w:rPr>
          <w:b/>
        </w:rPr>
        <w:t xml:space="preserve"> de </w:t>
      </w:r>
      <w:proofErr w:type="spellStart"/>
      <w:r w:rsidR="00311013" w:rsidRPr="00311013">
        <w:rPr>
          <w:b/>
        </w:rPr>
        <w:t>Bure</w:t>
      </w:r>
      <w:proofErr w:type="spellEnd"/>
      <w:r w:rsidR="00311013" w:rsidRPr="00311013">
        <w:rPr>
          <w:b/>
        </w:rPr>
        <w:t>. Tuvo un hijo que murió muy pronto.</w:t>
      </w:r>
    </w:p>
    <w:p w:rsidR="00311013" w:rsidRPr="00311013" w:rsidRDefault="00311013" w:rsidP="00311013">
      <w:pPr>
        <w:widowControl/>
        <w:autoSpaceDE/>
        <w:autoSpaceDN/>
        <w:adjustRightInd/>
        <w:spacing w:before="100" w:beforeAutospacing="1" w:after="100" w:afterAutospacing="1"/>
        <w:jc w:val="both"/>
        <w:rPr>
          <w:b/>
        </w:rPr>
      </w:pPr>
      <w:r w:rsidRPr="00311013">
        <w:rPr>
          <w:b/>
        </w:rPr>
        <w:t>    Publicó diversos comentarios sobre los libros de la Biblia. En 1541 los habitantes le r</w:t>
      </w:r>
      <w:r w:rsidRPr="00311013">
        <w:rPr>
          <w:b/>
        </w:rPr>
        <w:t>e</w:t>
      </w:r>
      <w:r w:rsidRPr="00311013">
        <w:rPr>
          <w:b/>
        </w:rPr>
        <w:t>clamaron para que dirigiera sus afanes de reforma.</w:t>
      </w:r>
    </w:p>
    <w:p w:rsidR="00311013" w:rsidRDefault="00311013" w:rsidP="00311013">
      <w:pPr>
        <w:widowControl/>
        <w:autoSpaceDE/>
        <w:autoSpaceDN/>
        <w:adjustRightInd/>
        <w:spacing w:before="100" w:beforeAutospacing="1" w:after="100" w:afterAutospacing="1"/>
        <w:jc w:val="both"/>
        <w:rPr>
          <w:b/>
        </w:rPr>
      </w:pPr>
      <w:r w:rsidRPr="00311013">
        <w:rPr>
          <w:b/>
        </w:rPr>
        <w:t>    Se hizo con el poder máximo de la ciudad, aplicando un gobierno riguroso de persec</w:t>
      </w:r>
      <w:r w:rsidRPr="00311013">
        <w:rPr>
          <w:b/>
        </w:rPr>
        <w:t>u</w:t>
      </w:r>
      <w:r w:rsidRPr="00311013">
        <w:rPr>
          <w:b/>
        </w:rPr>
        <w:t>ción a todos los que no participaran de sus ideas. En 1549 falleció su esposa. Recibió sal</w:t>
      </w:r>
      <w:r w:rsidRPr="00311013">
        <w:rPr>
          <w:b/>
        </w:rPr>
        <w:t>a</w:t>
      </w:r>
      <w:r w:rsidRPr="00311013">
        <w:rPr>
          <w:b/>
        </w:rPr>
        <w:t>rio y casa de la ciudad hasta su muerte. Redactó las Ordenanzas de la ciudad de Ginebra. Fomentó el establecimiento de escuelas para todos los niños y una Academia, que ina</w:t>
      </w:r>
      <w:r w:rsidRPr="00311013">
        <w:rPr>
          <w:b/>
        </w:rPr>
        <w:t>u</w:t>
      </w:r>
      <w:r w:rsidRPr="00311013">
        <w:rPr>
          <w:b/>
        </w:rPr>
        <w:t xml:space="preserve">guró en 1559 con Teodoro de </w:t>
      </w:r>
      <w:proofErr w:type="spellStart"/>
      <w:r w:rsidRPr="00311013">
        <w:rPr>
          <w:b/>
        </w:rPr>
        <w:t>Beza</w:t>
      </w:r>
      <w:proofErr w:type="spellEnd"/>
      <w:r w:rsidRPr="00311013">
        <w:rPr>
          <w:b/>
        </w:rPr>
        <w:t xml:space="preserve"> como rector. También construyó hospitales, mejoró las condiciones higiénicas para las aguas sucias, abrió asilos para pobres y mendigos. Hizo talleres artesanales para que todos tuvieran trabajo.</w:t>
      </w:r>
    </w:p>
    <w:p w:rsidR="00311013" w:rsidRPr="00AF3B54" w:rsidRDefault="00311013" w:rsidP="00311013">
      <w:pPr>
        <w:widowControl/>
        <w:autoSpaceDE/>
        <w:autoSpaceDN/>
        <w:adjustRightInd/>
        <w:spacing w:before="100" w:beforeAutospacing="1" w:after="100" w:afterAutospacing="1"/>
        <w:jc w:val="both"/>
        <w:rPr>
          <w:b/>
          <w:color w:val="0070C0"/>
        </w:rPr>
      </w:pPr>
      <w:r w:rsidRPr="00311013">
        <w:rPr>
          <w:b/>
        </w:rPr>
        <w:t>    </w:t>
      </w:r>
      <w:r w:rsidRPr="00AF3B54">
        <w:rPr>
          <w:b/>
          <w:color w:val="0070C0"/>
        </w:rPr>
        <w:t>Entre sus escritos resaltó su "</w:t>
      </w:r>
      <w:r w:rsidRPr="00AF3B54">
        <w:rPr>
          <w:b/>
          <w:i/>
          <w:iCs/>
          <w:color w:val="0070C0"/>
        </w:rPr>
        <w:t>Catecis</w:t>
      </w:r>
      <w:r w:rsidRPr="00AF3B54">
        <w:rPr>
          <w:b/>
          <w:i/>
          <w:iCs/>
          <w:color w:val="0070C0"/>
        </w:rPr>
        <w:softHyphen/>
        <w:t>mo de la Iglesia de Ginebra</w:t>
      </w:r>
      <w:r w:rsidRPr="00AF3B54">
        <w:rPr>
          <w:b/>
          <w:color w:val="0070C0"/>
        </w:rPr>
        <w:t>", aunque su doctrina quedó consignada mejor en sus "</w:t>
      </w:r>
      <w:r w:rsidRPr="00AF3B54">
        <w:rPr>
          <w:b/>
          <w:i/>
          <w:iCs/>
          <w:color w:val="0070C0"/>
        </w:rPr>
        <w:t>Comentarios a los libros de la Biblia</w:t>
      </w:r>
      <w:r w:rsidRPr="00AF3B54">
        <w:rPr>
          <w:b/>
          <w:color w:val="0070C0"/>
        </w:rPr>
        <w:t>" y en sus "</w:t>
      </w:r>
      <w:r w:rsidRPr="00AF3B54">
        <w:rPr>
          <w:b/>
          <w:i/>
          <w:iCs/>
          <w:color w:val="0070C0"/>
        </w:rPr>
        <w:t>Serm</w:t>
      </w:r>
      <w:r w:rsidRPr="00AF3B54">
        <w:rPr>
          <w:b/>
          <w:i/>
          <w:iCs/>
          <w:color w:val="0070C0"/>
        </w:rPr>
        <w:t>o</w:t>
      </w:r>
      <w:r w:rsidRPr="00AF3B54">
        <w:rPr>
          <w:b/>
          <w:i/>
          <w:iCs/>
          <w:color w:val="0070C0"/>
        </w:rPr>
        <w:t>nes</w:t>
      </w:r>
      <w:r w:rsidRPr="00AF3B54">
        <w:rPr>
          <w:b/>
          <w:color w:val="0070C0"/>
        </w:rPr>
        <w:t>", recopilados por sus suceso</w:t>
      </w:r>
      <w:r w:rsidRPr="00AF3B54">
        <w:rPr>
          <w:b/>
          <w:color w:val="0070C0"/>
        </w:rPr>
        <w:softHyphen/>
        <w:t>res. Murió el 27 de Mayo de 1564.</w:t>
      </w:r>
    </w:p>
    <w:p w:rsidR="00311013" w:rsidRPr="00AF3B54" w:rsidRDefault="00311013" w:rsidP="00311013">
      <w:pPr>
        <w:widowControl/>
        <w:autoSpaceDE/>
        <w:autoSpaceDN/>
        <w:adjustRightInd/>
        <w:spacing w:before="100" w:beforeAutospacing="1" w:after="100" w:afterAutospacing="1"/>
        <w:jc w:val="both"/>
        <w:rPr>
          <w:b/>
          <w:color w:val="0070C0"/>
        </w:rPr>
      </w:pPr>
      <w:r w:rsidRPr="00AF3B54">
        <w:rPr>
          <w:b/>
          <w:color w:val="0070C0"/>
        </w:rPr>
        <w:lastRenderedPageBreak/>
        <w:t>    Su pensamiento religioso fue tajante con ciertas dosis de fanatismo determinista. Negó la libertad, la salvación para todos los hombres, la posibilidad de conocer a D</w:t>
      </w:r>
      <w:r w:rsidR="00BE66EA" w:rsidRPr="00AF3B54">
        <w:rPr>
          <w:b/>
          <w:color w:val="0070C0"/>
        </w:rPr>
        <w:t>ios, la gracia divina y, por su</w:t>
      </w:r>
      <w:r w:rsidRPr="00AF3B54">
        <w:rPr>
          <w:b/>
          <w:color w:val="0070C0"/>
        </w:rPr>
        <w:t>puesto, la autoridad de la Iglesia y la realidad de los siete sacramentos</w:t>
      </w:r>
    </w:p>
    <w:p w:rsidR="00311013" w:rsidRPr="00311013" w:rsidRDefault="00311013" w:rsidP="00311013">
      <w:pPr>
        <w:jc w:val="both"/>
        <w:rPr>
          <w:rStyle w:val="mw-headline"/>
          <w:b/>
          <w:color w:val="FF0000"/>
        </w:rPr>
      </w:pPr>
      <w:r w:rsidRPr="00311013">
        <w:rPr>
          <w:b/>
          <w:color w:val="FF0000"/>
        </w:rPr>
        <w:t>Su entrega a la causa:</w:t>
      </w:r>
      <w:r w:rsidRPr="00311013">
        <w:rPr>
          <w:rStyle w:val="mw-headline"/>
          <w:b/>
          <w:color w:val="FF0000"/>
        </w:rPr>
        <w:t xml:space="preserve"> conversión</w:t>
      </w:r>
    </w:p>
    <w:p w:rsidR="00311013" w:rsidRPr="00311013" w:rsidRDefault="00311013" w:rsidP="00311013">
      <w:pPr>
        <w:jc w:val="both"/>
        <w:rPr>
          <w:b/>
        </w:rPr>
      </w:pPr>
    </w:p>
    <w:p w:rsidR="00311013" w:rsidRPr="00AF3B54" w:rsidRDefault="00311013" w:rsidP="00311013">
      <w:pPr>
        <w:pStyle w:val="NormalWeb"/>
        <w:spacing w:before="0" w:beforeAutospacing="0" w:after="0" w:afterAutospacing="0"/>
        <w:jc w:val="both"/>
        <w:rPr>
          <w:rFonts w:ascii="Arial" w:hAnsi="Arial" w:cs="Arial"/>
          <w:b/>
          <w:color w:val="0070C0"/>
        </w:rPr>
      </w:pPr>
      <w:r w:rsidRPr="00AF3B54">
        <w:rPr>
          <w:rFonts w:ascii="Arial" w:hAnsi="Arial" w:cs="Arial"/>
          <w:b/>
          <w:color w:val="0070C0"/>
        </w:rPr>
        <w:t xml:space="preserve">   No se sabe con certeza cuándo ni cómo fue su mudanza, pero sí se sabe que el 1° de n</w:t>
      </w:r>
      <w:r w:rsidRPr="00AF3B54">
        <w:rPr>
          <w:rFonts w:ascii="Arial" w:hAnsi="Arial" w:cs="Arial"/>
          <w:b/>
          <w:color w:val="0070C0"/>
        </w:rPr>
        <w:t>o</w:t>
      </w:r>
      <w:r w:rsidRPr="00AF3B54">
        <w:rPr>
          <w:rFonts w:ascii="Arial" w:hAnsi="Arial" w:cs="Arial"/>
          <w:b/>
          <w:color w:val="0070C0"/>
        </w:rPr>
        <w:t>viembre de 1533 ocurrió un accidente que muestra que se había operado un cambio drást</w:t>
      </w:r>
      <w:r w:rsidRPr="00AF3B54">
        <w:rPr>
          <w:rFonts w:ascii="Arial" w:hAnsi="Arial" w:cs="Arial"/>
          <w:b/>
          <w:color w:val="0070C0"/>
        </w:rPr>
        <w:t>i</w:t>
      </w:r>
      <w:r w:rsidRPr="00AF3B54">
        <w:rPr>
          <w:rFonts w:ascii="Arial" w:hAnsi="Arial" w:cs="Arial"/>
          <w:b/>
          <w:color w:val="0070C0"/>
        </w:rPr>
        <w:t xml:space="preserve">co en sus convicciones religiosas. El rector de la </w:t>
      </w:r>
      <w:hyperlink r:id="rId7" w:tooltip="Universidad de la Sorbona" w:history="1">
        <w:r w:rsidRPr="00AF3B54">
          <w:rPr>
            <w:rStyle w:val="Hipervnculo"/>
            <w:rFonts w:ascii="Arial" w:hAnsi="Arial" w:cs="Arial"/>
            <w:b/>
            <w:color w:val="0070C0"/>
            <w:u w:val="none"/>
          </w:rPr>
          <w:t>Universidad de la Sorbona</w:t>
        </w:r>
      </w:hyperlink>
      <w:r w:rsidRPr="00AF3B54">
        <w:rPr>
          <w:rFonts w:ascii="Arial" w:hAnsi="Arial" w:cs="Arial"/>
          <w:b/>
          <w:color w:val="0070C0"/>
        </w:rPr>
        <w:t xml:space="preserve"> en </w:t>
      </w:r>
      <w:hyperlink r:id="rId8" w:tooltip="París" w:history="1">
        <w:r w:rsidRPr="00AF3B54">
          <w:rPr>
            <w:rStyle w:val="Hipervnculo"/>
            <w:rFonts w:ascii="Arial" w:hAnsi="Arial" w:cs="Arial"/>
            <w:b/>
            <w:color w:val="0070C0"/>
            <w:u w:val="none"/>
          </w:rPr>
          <w:t>París</w:t>
        </w:r>
      </w:hyperlink>
      <w:r w:rsidRPr="00AF3B54">
        <w:rPr>
          <w:rFonts w:ascii="Arial" w:hAnsi="Arial" w:cs="Arial"/>
          <w:b/>
          <w:color w:val="0070C0"/>
        </w:rPr>
        <w:t>, N</w:t>
      </w:r>
      <w:r w:rsidRPr="00AF3B54">
        <w:rPr>
          <w:rFonts w:ascii="Arial" w:hAnsi="Arial" w:cs="Arial"/>
          <w:b/>
          <w:color w:val="0070C0"/>
        </w:rPr>
        <w:t>i</w:t>
      </w:r>
      <w:r w:rsidRPr="00AF3B54">
        <w:rPr>
          <w:rFonts w:ascii="Arial" w:hAnsi="Arial" w:cs="Arial"/>
          <w:b/>
          <w:color w:val="0070C0"/>
        </w:rPr>
        <w:t xml:space="preserve">colás </w:t>
      </w:r>
      <w:proofErr w:type="spellStart"/>
      <w:r w:rsidRPr="00AF3B54">
        <w:rPr>
          <w:rFonts w:ascii="Arial" w:hAnsi="Arial" w:cs="Arial"/>
          <w:b/>
          <w:color w:val="0070C0"/>
        </w:rPr>
        <w:t>Cop</w:t>
      </w:r>
      <w:proofErr w:type="spellEnd"/>
      <w:r w:rsidRPr="00AF3B54">
        <w:rPr>
          <w:rFonts w:ascii="Arial" w:hAnsi="Arial" w:cs="Arial"/>
          <w:b/>
          <w:color w:val="0070C0"/>
        </w:rPr>
        <w:t xml:space="preserve">, el amigo de Calvino, pronunció un discurso en ocasión de la apertura del año académico; pero más que un discurso, fue un sermón que mostraba una clara influencia tanto de Erasmo como </w:t>
      </w:r>
      <w:hyperlink r:id="rId9" w:tooltip="Martín Lutero" w:history="1">
        <w:r w:rsidRPr="00AF3B54">
          <w:rPr>
            <w:rStyle w:val="Hipervnculo"/>
            <w:rFonts w:ascii="Arial" w:hAnsi="Arial" w:cs="Arial"/>
            <w:b/>
            <w:color w:val="0070C0"/>
            <w:u w:val="none"/>
          </w:rPr>
          <w:t>Martín Lutero</w:t>
        </w:r>
      </w:hyperlink>
      <w:r w:rsidRPr="00AF3B54">
        <w:rPr>
          <w:rFonts w:ascii="Arial" w:hAnsi="Arial" w:cs="Arial"/>
          <w:b/>
          <w:color w:val="0070C0"/>
        </w:rPr>
        <w:t>.</w:t>
      </w:r>
    </w:p>
    <w:p w:rsidR="00311013" w:rsidRPr="00AF3B54" w:rsidRDefault="00311013" w:rsidP="00311013">
      <w:pPr>
        <w:pStyle w:val="NormalWeb"/>
        <w:spacing w:before="0" w:beforeAutospacing="0" w:after="0" w:afterAutospacing="0"/>
        <w:jc w:val="both"/>
        <w:rPr>
          <w:rFonts w:ascii="Arial" w:hAnsi="Arial" w:cs="Arial"/>
          <w:b/>
          <w:color w:val="0070C0"/>
        </w:rPr>
      </w:pPr>
    </w:p>
    <w:p w:rsidR="00311013" w:rsidRPr="00AF3B54" w:rsidRDefault="00311013" w:rsidP="00311013">
      <w:pPr>
        <w:pStyle w:val="NormalWeb"/>
        <w:spacing w:before="0" w:beforeAutospacing="0" w:after="0" w:afterAutospacing="0"/>
        <w:jc w:val="both"/>
        <w:rPr>
          <w:rFonts w:ascii="Arial" w:hAnsi="Arial" w:cs="Arial"/>
          <w:b/>
          <w:color w:val="0070C0"/>
        </w:rPr>
      </w:pPr>
      <w:r w:rsidRPr="00AF3B54">
        <w:rPr>
          <w:rFonts w:ascii="Arial" w:hAnsi="Arial" w:cs="Arial"/>
          <w:b/>
          <w:color w:val="0070C0"/>
        </w:rPr>
        <w:t xml:space="preserve">   En este sermón, Nicolás </w:t>
      </w:r>
      <w:proofErr w:type="spellStart"/>
      <w:r w:rsidRPr="00AF3B54">
        <w:rPr>
          <w:rFonts w:ascii="Arial" w:hAnsi="Arial" w:cs="Arial"/>
          <w:b/>
          <w:color w:val="0070C0"/>
        </w:rPr>
        <w:t>Cop</w:t>
      </w:r>
      <w:proofErr w:type="spellEnd"/>
      <w:r w:rsidRPr="00AF3B54">
        <w:rPr>
          <w:rFonts w:ascii="Arial" w:hAnsi="Arial" w:cs="Arial"/>
          <w:b/>
          <w:color w:val="0070C0"/>
        </w:rPr>
        <w:t xml:space="preserve"> defendió la doctrina de la justificación por los méritos de Cristo, a la vez que protestó contra los ataques y persecuciones de que eran objeto los que disentían de la Iglesia de Roma: «</w:t>
      </w:r>
      <w:r w:rsidRPr="00AF3B54">
        <w:rPr>
          <w:rFonts w:ascii="Arial" w:hAnsi="Arial" w:cs="Arial"/>
          <w:b/>
          <w:i/>
          <w:color w:val="0070C0"/>
        </w:rPr>
        <w:t>Herejes, seductores, impostores malditos, así tienen la costumbre el mundo y los malvados de llamar a aquellos que pura y simplemente se e</w:t>
      </w:r>
      <w:r w:rsidRPr="00AF3B54">
        <w:rPr>
          <w:rFonts w:ascii="Arial" w:hAnsi="Arial" w:cs="Arial"/>
          <w:b/>
          <w:i/>
          <w:color w:val="0070C0"/>
        </w:rPr>
        <w:t>s</w:t>
      </w:r>
      <w:r w:rsidRPr="00AF3B54">
        <w:rPr>
          <w:rFonts w:ascii="Arial" w:hAnsi="Arial" w:cs="Arial"/>
          <w:b/>
          <w:i/>
          <w:color w:val="0070C0"/>
        </w:rPr>
        <w:t>fuerzan en insinuar el evangelio en el alma de los fieles</w:t>
      </w:r>
      <w:r w:rsidRPr="00AF3B54">
        <w:rPr>
          <w:rFonts w:ascii="Arial" w:hAnsi="Arial" w:cs="Arial"/>
          <w:b/>
          <w:color w:val="0070C0"/>
        </w:rPr>
        <w:t>». Y luego añadió: «</w:t>
      </w:r>
      <w:r w:rsidRPr="00AF3B54">
        <w:rPr>
          <w:rFonts w:ascii="Arial" w:hAnsi="Arial" w:cs="Arial"/>
          <w:b/>
          <w:i/>
          <w:color w:val="0070C0"/>
        </w:rPr>
        <w:t>Ojalá podáis, en ese periodo infeliz, traer la paz a la Iglesia más bien con la palabra que con la espada</w:t>
      </w:r>
      <w:r w:rsidRPr="00AF3B54">
        <w:rPr>
          <w:rFonts w:ascii="Arial" w:hAnsi="Arial" w:cs="Arial"/>
          <w:b/>
          <w:color w:val="0070C0"/>
        </w:rPr>
        <w:t xml:space="preserve">».​ </w:t>
      </w:r>
    </w:p>
    <w:p w:rsidR="00311013" w:rsidRPr="00AF3B54" w:rsidRDefault="00311013" w:rsidP="00311013">
      <w:pPr>
        <w:pStyle w:val="NormalWeb"/>
        <w:spacing w:before="0" w:beforeAutospacing="0" w:after="0" w:afterAutospacing="0"/>
        <w:jc w:val="both"/>
        <w:rPr>
          <w:rFonts w:ascii="Arial" w:hAnsi="Arial" w:cs="Arial"/>
          <w:b/>
          <w:color w:val="0070C0"/>
        </w:rPr>
      </w:pPr>
    </w:p>
    <w:p w:rsidR="00311013" w:rsidRPr="00AF3B54" w:rsidRDefault="00311013" w:rsidP="00311013">
      <w:pPr>
        <w:pStyle w:val="NormalWeb"/>
        <w:spacing w:before="0" w:beforeAutospacing="0" w:after="0" w:afterAutospacing="0"/>
        <w:jc w:val="both"/>
        <w:rPr>
          <w:rStyle w:val="cita-requerida"/>
          <w:rFonts w:ascii="Arial" w:hAnsi="Arial" w:cs="Arial"/>
          <w:b/>
          <w:color w:val="0070C0"/>
        </w:rPr>
      </w:pPr>
      <w:r w:rsidRPr="00AF3B54">
        <w:rPr>
          <w:rFonts w:ascii="Arial" w:hAnsi="Arial" w:cs="Arial"/>
          <w:b/>
          <w:color w:val="0070C0"/>
        </w:rPr>
        <w:t xml:space="preserve">    El discurso cayó como una bomba en la universidad y en otros sectores, a tal punto que el Parlamento inició un proceso contra él. Por otra parte, comenzó a correr el rumor de que la mano de Calvino estaba detrás de la redacción del discurso. </w:t>
      </w:r>
      <w:r w:rsidRPr="00AF3B54">
        <w:rPr>
          <w:rStyle w:val="cita-requerida"/>
          <w:rFonts w:ascii="Arial" w:hAnsi="Arial" w:cs="Arial"/>
          <w:b/>
          <w:color w:val="0070C0"/>
        </w:rPr>
        <w:t>Si Calvino no escribió el discurso, por lo menos lo influyó en tono y contenido, que era profundamente protestante.</w:t>
      </w:r>
    </w:p>
    <w:p w:rsidR="00311013" w:rsidRPr="00AF3B54" w:rsidRDefault="00311013" w:rsidP="00311013">
      <w:pPr>
        <w:pStyle w:val="NormalWeb"/>
        <w:spacing w:before="0" w:beforeAutospacing="0" w:after="0" w:afterAutospacing="0"/>
        <w:jc w:val="both"/>
        <w:rPr>
          <w:rStyle w:val="cita-requerida"/>
          <w:rFonts w:ascii="Arial" w:hAnsi="Arial" w:cs="Arial"/>
          <w:b/>
          <w:color w:val="0070C0"/>
        </w:rPr>
      </w:pPr>
    </w:p>
    <w:p w:rsidR="00311013" w:rsidRDefault="00311013" w:rsidP="00311013">
      <w:pPr>
        <w:pStyle w:val="NormalWeb"/>
        <w:spacing w:before="0" w:beforeAutospacing="0" w:after="0" w:afterAutospacing="0"/>
        <w:jc w:val="both"/>
        <w:rPr>
          <w:rFonts w:ascii="Arial" w:hAnsi="Arial" w:cs="Arial"/>
          <w:b/>
        </w:rPr>
      </w:pPr>
      <w:r>
        <w:rPr>
          <w:rStyle w:val="cita-requerida"/>
          <w:rFonts w:ascii="Arial" w:hAnsi="Arial" w:cs="Arial"/>
          <w:b/>
        </w:rPr>
        <w:t xml:space="preserve">  </w:t>
      </w:r>
      <w:r w:rsidRPr="00311013">
        <w:rPr>
          <w:rFonts w:ascii="Arial" w:hAnsi="Arial" w:cs="Arial"/>
          <w:b/>
        </w:rPr>
        <w:t xml:space="preserve"> Un mes más tarde, cuando Nicolás </w:t>
      </w:r>
      <w:proofErr w:type="spellStart"/>
      <w:r w:rsidRPr="00311013">
        <w:rPr>
          <w:rFonts w:ascii="Arial" w:hAnsi="Arial" w:cs="Arial"/>
          <w:b/>
        </w:rPr>
        <w:t>Cop</w:t>
      </w:r>
      <w:proofErr w:type="spellEnd"/>
      <w:r w:rsidRPr="00311013">
        <w:rPr>
          <w:rFonts w:ascii="Arial" w:hAnsi="Arial" w:cs="Arial"/>
          <w:b/>
        </w:rPr>
        <w:t xml:space="preserve"> se dirigía al Parlamento para responder el sum</w:t>
      </w:r>
      <w:r w:rsidRPr="00311013">
        <w:rPr>
          <w:rFonts w:ascii="Arial" w:hAnsi="Arial" w:cs="Arial"/>
          <w:b/>
        </w:rPr>
        <w:t>a</w:t>
      </w:r>
      <w:r w:rsidRPr="00311013">
        <w:rPr>
          <w:rFonts w:ascii="Arial" w:hAnsi="Arial" w:cs="Arial"/>
          <w:b/>
        </w:rPr>
        <w:t xml:space="preserve">rio que se había preparado en su contra, un amigo diputado le envió una nota advirtiéndole que debía escapar por su vida, pues el Parlamento estaba siendo presionado por la corona para que fuese condenado. Es así como Calvino y Nicolás </w:t>
      </w:r>
      <w:proofErr w:type="spellStart"/>
      <w:r w:rsidRPr="00311013">
        <w:rPr>
          <w:rFonts w:ascii="Arial" w:hAnsi="Arial" w:cs="Arial"/>
          <w:b/>
        </w:rPr>
        <w:t>Cop</w:t>
      </w:r>
      <w:proofErr w:type="spellEnd"/>
      <w:r w:rsidRPr="00311013">
        <w:rPr>
          <w:rFonts w:ascii="Arial" w:hAnsi="Arial" w:cs="Arial"/>
          <w:b/>
        </w:rPr>
        <w:t xml:space="preserve"> deciden escapar de París. </w:t>
      </w:r>
    </w:p>
    <w:p w:rsidR="00311013" w:rsidRPr="00311013" w:rsidRDefault="00311013" w:rsidP="00311013">
      <w:pPr>
        <w:pStyle w:val="NormalWeb"/>
        <w:spacing w:before="0" w:beforeAutospacing="0" w:after="0" w:afterAutospacing="0"/>
        <w:jc w:val="both"/>
        <w:rPr>
          <w:rFonts w:ascii="Arial" w:hAnsi="Arial" w:cs="Arial"/>
          <w:b/>
        </w:rPr>
      </w:pPr>
    </w:p>
    <w:p w:rsidR="00311013" w:rsidRDefault="00311013" w:rsidP="00311013">
      <w:pPr>
        <w:pStyle w:val="NormalWeb"/>
        <w:spacing w:before="0" w:beforeAutospacing="0" w:after="0" w:afterAutospacing="0"/>
        <w:jc w:val="both"/>
        <w:rPr>
          <w:rFonts w:ascii="Arial" w:hAnsi="Arial" w:cs="Arial"/>
          <w:b/>
        </w:rPr>
      </w:pPr>
      <w:r>
        <w:rPr>
          <w:rFonts w:ascii="Arial" w:hAnsi="Arial" w:cs="Arial"/>
          <w:b/>
        </w:rPr>
        <w:t xml:space="preserve">   </w:t>
      </w:r>
      <w:r w:rsidRPr="00311013">
        <w:rPr>
          <w:rFonts w:ascii="Arial" w:hAnsi="Arial" w:cs="Arial"/>
          <w:b/>
        </w:rPr>
        <w:t xml:space="preserve">Con poco más de 20 años adoptó los puntos de vista de </w:t>
      </w:r>
      <w:hyperlink r:id="rId10" w:tooltip="Martín Lutero" w:history="1">
        <w:r w:rsidRPr="00311013">
          <w:rPr>
            <w:rStyle w:val="Hipervnculo"/>
            <w:rFonts w:ascii="Arial" w:hAnsi="Arial" w:cs="Arial"/>
            <w:b/>
            <w:color w:val="auto"/>
            <w:u w:val="none"/>
          </w:rPr>
          <w:t>Lutero</w:t>
        </w:r>
      </w:hyperlink>
      <w:r w:rsidRPr="00311013">
        <w:rPr>
          <w:rFonts w:ascii="Arial" w:hAnsi="Arial" w:cs="Arial"/>
          <w:b/>
        </w:rPr>
        <w:t xml:space="preserve">: negación de la autoridad de la iglesia de Roma por derecho divino, negando la sucesión apostólica desde el apóstol Pedro, y dando primordial importancia a la </w:t>
      </w:r>
      <w:hyperlink r:id="rId11" w:tooltip="Biblia" w:history="1">
        <w:r w:rsidRPr="00311013">
          <w:rPr>
            <w:rStyle w:val="Hipervnculo"/>
            <w:rFonts w:ascii="Arial" w:hAnsi="Arial" w:cs="Arial"/>
            <w:b/>
            <w:color w:val="auto"/>
            <w:u w:val="none"/>
          </w:rPr>
          <w:t>Biblia</w:t>
        </w:r>
      </w:hyperlink>
      <w:r w:rsidRPr="00311013">
        <w:rPr>
          <w:rFonts w:ascii="Arial" w:hAnsi="Arial" w:cs="Arial"/>
          <w:b/>
        </w:rPr>
        <w:t xml:space="preserve"> como única regla de fe y conducta («</w:t>
      </w:r>
      <w:r w:rsidRPr="00311013">
        <w:rPr>
          <w:rFonts w:ascii="Arial" w:hAnsi="Arial" w:cs="Arial"/>
          <w:b/>
          <w:i/>
          <w:iCs/>
        </w:rPr>
        <w:t xml:space="preserve">Sola </w:t>
      </w:r>
      <w:proofErr w:type="spellStart"/>
      <w:r w:rsidRPr="00311013">
        <w:rPr>
          <w:rFonts w:ascii="Arial" w:hAnsi="Arial" w:cs="Arial"/>
          <w:b/>
          <w:i/>
          <w:iCs/>
        </w:rPr>
        <w:t>fides</w:t>
      </w:r>
      <w:proofErr w:type="spellEnd"/>
      <w:r w:rsidRPr="00311013">
        <w:rPr>
          <w:rFonts w:ascii="Arial" w:hAnsi="Arial" w:cs="Arial"/>
          <w:b/>
          <w:i/>
          <w:iCs/>
        </w:rPr>
        <w:t xml:space="preserve">, sola </w:t>
      </w:r>
      <w:proofErr w:type="spellStart"/>
      <w:r w:rsidRPr="00311013">
        <w:rPr>
          <w:rFonts w:ascii="Arial" w:hAnsi="Arial" w:cs="Arial"/>
          <w:b/>
          <w:i/>
          <w:iCs/>
        </w:rPr>
        <w:t>Scriptura</w:t>
      </w:r>
      <w:proofErr w:type="spellEnd"/>
      <w:r w:rsidRPr="00311013">
        <w:rPr>
          <w:rFonts w:ascii="Arial" w:hAnsi="Arial" w:cs="Arial"/>
          <w:b/>
        </w:rPr>
        <w:t xml:space="preserve">»), destacando la doctrina de la justificación del hombre por medio de la </w:t>
      </w:r>
      <w:hyperlink r:id="rId12" w:tooltip="Gracia divina" w:history="1">
        <w:r w:rsidRPr="00311013">
          <w:rPr>
            <w:rStyle w:val="Hipervnculo"/>
            <w:rFonts w:ascii="Arial" w:hAnsi="Arial" w:cs="Arial"/>
            <w:b/>
            <w:color w:val="auto"/>
            <w:u w:val="none"/>
          </w:rPr>
          <w:t>gracia</w:t>
        </w:r>
      </w:hyperlink>
      <w:r w:rsidRPr="00311013">
        <w:rPr>
          <w:rFonts w:ascii="Arial" w:hAnsi="Arial" w:cs="Arial"/>
          <w:b/>
        </w:rPr>
        <w:t xml:space="preserve">. </w:t>
      </w:r>
    </w:p>
    <w:p w:rsidR="00311013" w:rsidRPr="00311013" w:rsidRDefault="00311013" w:rsidP="00311013">
      <w:pPr>
        <w:pStyle w:val="NormalWeb"/>
        <w:spacing w:before="0" w:beforeAutospacing="0" w:after="0" w:afterAutospacing="0"/>
        <w:jc w:val="both"/>
        <w:rPr>
          <w:rFonts w:ascii="Arial" w:hAnsi="Arial" w:cs="Arial"/>
          <w:b/>
        </w:rPr>
      </w:pPr>
    </w:p>
    <w:p w:rsidR="00311013" w:rsidRDefault="00311013" w:rsidP="00311013">
      <w:pPr>
        <w:pStyle w:val="NormalWeb"/>
        <w:spacing w:before="0" w:beforeAutospacing="0" w:after="0" w:afterAutospacing="0"/>
        <w:jc w:val="both"/>
        <w:rPr>
          <w:rFonts w:ascii="Arial" w:hAnsi="Arial" w:cs="Arial"/>
          <w:b/>
        </w:rPr>
      </w:pPr>
      <w:r>
        <w:rPr>
          <w:rFonts w:ascii="Arial" w:hAnsi="Arial" w:cs="Arial"/>
          <w:b/>
        </w:rPr>
        <w:t xml:space="preserve">    </w:t>
      </w:r>
      <w:r w:rsidRPr="00311013">
        <w:rPr>
          <w:rFonts w:ascii="Arial" w:hAnsi="Arial" w:cs="Arial"/>
          <w:b/>
        </w:rPr>
        <w:t>De modo que la conversión de Juan Calvino al protestantismo surge después del di</w:t>
      </w:r>
      <w:r w:rsidRPr="00311013">
        <w:rPr>
          <w:rFonts w:ascii="Arial" w:hAnsi="Arial" w:cs="Arial"/>
          <w:b/>
        </w:rPr>
        <w:t>s</w:t>
      </w:r>
      <w:r w:rsidRPr="00311013">
        <w:rPr>
          <w:rFonts w:ascii="Arial" w:hAnsi="Arial" w:cs="Arial"/>
          <w:b/>
        </w:rPr>
        <w:t xml:space="preserve">curso de Nicolás </w:t>
      </w:r>
      <w:proofErr w:type="spellStart"/>
      <w:r w:rsidRPr="00311013">
        <w:rPr>
          <w:rFonts w:ascii="Arial" w:hAnsi="Arial" w:cs="Arial"/>
          <w:b/>
        </w:rPr>
        <w:t>Cop</w:t>
      </w:r>
      <w:proofErr w:type="spellEnd"/>
      <w:r w:rsidR="00BE66EA">
        <w:rPr>
          <w:rFonts w:ascii="Arial" w:hAnsi="Arial" w:cs="Arial"/>
          <w:b/>
        </w:rPr>
        <w:t>. El</w:t>
      </w:r>
      <w:r w:rsidRPr="00311013">
        <w:rPr>
          <w:rFonts w:ascii="Arial" w:hAnsi="Arial" w:cs="Arial"/>
          <w:b/>
        </w:rPr>
        <w:t xml:space="preserve"> huye de </w:t>
      </w:r>
      <w:hyperlink r:id="rId13" w:tooltip="Francia" w:history="1">
        <w:r w:rsidRPr="00311013">
          <w:rPr>
            <w:rStyle w:val="Hipervnculo"/>
            <w:rFonts w:ascii="Arial" w:hAnsi="Arial" w:cs="Arial"/>
            <w:b/>
            <w:color w:val="auto"/>
            <w:u w:val="none"/>
          </w:rPr>
          <w:t>Francia</w:t>
        </w:r>
      </w:hyperlink>
      <w:r w:rsidRPr="00311013">
        <w:rPr>
          <w:rFonts w:ascii="Arial" w:hAnsi="Arial" w:cs="Arial"/>
          <w:b/>
        </w:rPr>
        <w:t xml:space="preserve"> para escribir acerca de </w:t>
      </w:r>
      <w:hyperlink r:id="rId14" w:tooltip="Teología" w:history="1">
        <w:r w:rsidRPr="00311013">
          <w:rPr>
            <w:rStyle w:val="Hipervnculo"/>
            <w:rFonts w:ascii="Arial" w:hAnsi="Arial" w:cs="Arial"/>
            <w:b/>
            <w:color w:val="auto"/>
            <w:u w:val="none"/>
          </w:rPr>
          <w:t>teología</w:t>
        </w:r>
      </w:hyperlink>
      <w:r w:rsidRPr="00311013">
        <w:rPr>
          <w:rFonts w:ascii="Arial" w:hAnsi="Arial" w:cs="Arial"/>
          <w:b/>
        </w:rPr>
        <w:t xml:space="preserve"> que terminaría por sistematizar gran parte de la Teología Reformada que comenzó con </w:t>
      </w:r>
      <w:hyperlink r:id="rId15" w:tooltip="Martín Lutero" w:history="1">
        <w:r w:rsidRPr="00311013">
          <w:rPr>
            <w:rStyle w:val="Hipervnculo"/>
            <w:rFonts w:ascii="Arial" w:hAnsi="Arial" w:cs="Arial"/>
            <w:b/>
            <w:color w:val="auto"/>
            <w:u w:val="none"/>
          </w:rPr>
          <w:t>Martín Lutero</w:t>
        </w:r>
      </w:hyperlink>
      <w:r w:rsidRPr="00311013">
        <w:rPr>
          <w:rFonts w:ascii="Arial" w:hAnsi="Arial" w:cs="Arial"/>
          <w:b/>
        </w:rPr>
        <w:t xml:space="preserve">. </w:t>
      </w:r>
    </w:p>
    <w:p w:rsidR="00BE66EA" w:rsidRPr="00311013" w:rsidRDefault="00BE66EA" w:rsidP="00311013">
      <w:pPr>
        <w:pStyle w:val="NormalWeb"/>
        <w:spacing w:before="0" w:beforeAutospacing="0" w:after="0" w:afterAutospacing="0"/>
        <w:jc w:val="both"/>
        <w:rPr>
          <w:rFonts w:ascii="Arial" w:hAnsi="Arial" w:cs="Arial"/>
          <w:b/>
        </w:rPr>
      </w:pPr>
    </w:p>
    <w:p w:rsidR="00311013" w:rsidRPr="00BE66EA" w:rsidRDefault="00BE66EA" w:rsidP="00311013">
      <w:pPr>
        <w:pStyle w:val="Ttulo3"/>
        <w:spacing w:before="0" w:beforeAutospacing="0" w:after="0" w:afterAutospacing="0"/>
        <w:jc w:val="both"/>
        <w:rPr>
          <w:rFonts w:ascii="Arial" w:hAnsi="Arial" w:cs="Arial"/>
          <w:color w:val="FF0000"/>
          <w:sz w:val="28"/>
          <w:szCs w:val="28"/>
        </w:rPr>
      </w:pPr>
      <w:r w:rsidRPr="00BE66EA">
        <w:rPr>
          <w:rStyle w:val="mw-headline"/>
          <w:rFonts w:ascii="Arial" w:hAnsi="Arial" w:cs="Arial"/>
          <w:color w:val="FF0000"/>
          <w:sz w:val="28"/>
          <w:szCs w:val="28"/>
        </w:rPr>
        <w:t>C</w:t>
      </w:r>
      <w:r w:rsidR="00311013" w:rsidRPr="00BE66EA">
        <w:rPr>
          <w:rStyle w:val="mw-headline"/>
          <w:rFonts w:ascii="Arial" w:hAnsi="Arial" w:cs="Arial"/>
          <w:color w:val="FF0000"/>
          <w:sz w:val="28"/>
          <w:szCs w:val="28"/>
        </w:rPr>
        <w:t>alvino en Ginebra</w:t>
      </w:r>
    </w:p>
    <w:p w:rsidR="00311013" w:rsidRDefault="00311013" w:rsidP="00311013">
      <w:pPr>
        <w:pStyle w:val="NormalWeb"/>
        <w:spacing w:before="0" w:beforeAutospacing="0" w:after="0" w:afterAutospacing="0"/>
        <w:jc w:val="both"/>
        <w:rPr>
          <w:rFonts w:ascii="Arial" w:hAnsi="Arial" w:cs="Arial"/>
          <w:b/>
        </w:rPr>
      </w:pPr>
    </w:p>
    <w:p w:rsidR="00311013" w:rsidRPr="00311013" w:rsidRDefault="00311013" w:rsidP="00311013">
      <w:pPr>
        <w:pStyle w:val="NormalWeb"/>
        <w:spacing w:before="0" w:beforeAutospacing="0" w:after="0" w:afterAutospacing="0"/>
        <w:jc w:val="both"/>
        <w:rPr>
          <w:rFonts w:ascii="Arial" w:hAnsi="Arial" w:cs="Arial"/>
          <w:b/>
        </w:rPr>
      </w:pPr>
      <w:r>
        <w:rPr>
          <w:rFonts w:ascii="Arial" w:hAnsi="Arial" w:cs="Arial"/>
          <w:b/>
        </w:rPr>
        <w:t xml:space="preserve">   </w:t>
      </w:r>
      <w:r w:rsidRPr="00311013">
        <w:rPr>
          <w:rFonts w:ascii="Arial" w:hAnsi="Arial" w:cs="Arial"/>
          <w:b/>
        </w:rPr>
        <w:t xml:space="preserve">La reforma continuaba en Europa gracias a la labor de algunos reformadores. Tal vez uno de los más extraordinarios fue el </w:t>
      </w:r>
      <w:hyperlink r:id="rId16" w:tooltip="Pastor" w:history="1">
        <w:r w:rsidRPr="00311013">
          <w:rPr>
            <w:rStyle w:val="Hipervnculo"/>
            <w:rFonts w:ascii="Arial" w:hAnsi="Arial" w:cs="Arial"/>
            <w:b/>
            <w:color w:val="auto"/>
            <w:u w:val="none"/>
          </w:rPr>
          <w:t>pastor</w:t>
        </w:r>
      </w:hyperlink>
      <w:r w:rsidRPr="00311013">
        <w:rPr>
          <w:rFonts w:ascii="Arial" w:hAnsi="Arial" w:cs="Arial"/>
          <w:b/>
        </w:rPr>
        <w:t xml:space="preserve"> de origen francés </w:t>
      </w:r>
      <w:hyperlink r:id="rId17" w:tooltip="Guillaume Farel" w:history="1">
        <w:r w:rsidRPr="00311013">
          <w:rPr>
            <w:rStyle w:val="Hipervnculo"/>
            <w:rFonts w:ascii="Arial" w:hAnsi="Arial" w:cs="Arial"/>
            <w:b/>
            <w:color w:val="auto"/>
            <w:u w:val="none"/>
          </w:rPr>
          <w:t xml:space="preserve">Guillaume </w:t>
        </w:r>
        <w:proofErr w:type="spellStart"/>
        <w:r w:rsidRPr="00311013">
          <w:rPr>
            <w:rStyle w:val="Hipervnculo"/>
            <w:rFonts w:ascii="Arial" w:hAnsi="Arial" w:cs="Arial"/>
            <w:b/>
            <w:color w:val="auto"/>
            <w:u w:val="none"/>
          </w:rPr>
          <w:t>Farel</w:t>
        </w:r>
        <w:proofErr w:type="spellEnd"/>
      </w:hyperlink>
      <w:r w:rsidRPr="00311013">
        <w:rPr>
          <w:rFonts w:ascii="Arial" w:hAnsi="Arial" w:cs="Arial"/>
          <w:b/>
        </w:rPr>
        <w:t xml:space="preserve">, quien después de ser perseguido y apedreado, gracias a su voluntad logró influir en la expulsión de </w:t>
      </w:r>
      <w:hyperlink r:id="rId18" w:tooltip="Ginebra (ciudad)" w:history="1">
        <w:r w:rsidRPr="00311013">
          <w:rPr>
            <w:rStyle w:val="Hipervnculo"/>
            <w:rFonts w:ascii="Arial" w:hAnsi="Arial" w:cs="Arial"/>
            <w:b/>
            <w:color w:val="auto"/>
            <w:u w:val="none"/>
          </w:rPr>
          <w:t>Gin</w:t>
        </w:r>
        <w:r w:rsidRPr="00311013">
          <w:rPr>
            <w:rStyle w:val="Hipervnculo"/>
            <w:rFonts w:ascii="Arial" w:hAnsi="Arial" w:cs="Arial"/>
            <w:b/>
            <w:color w:val="auto"/>
            <w:u w:val="none"/>
          </w:rPr>
          <w:t>e</w:t>
        </w:r>
        <w:r w:rsidRPr="00311013">
          <w:rPr>
            <w:rStyle w:val="Hipervnculo"/>
            <w:rFonts w:ascii="Arial" w:hAnsi="Arial" w:cs="Arial"/>
            <w:b/>
            <w:color w:val="auto"/>
            <w:u w:val="none"/>
          </w:rPr>
          <w:t>bra</w:t>
        </w:r>
      </w:hyperlink>
      <w:r w:rsidRPr="00311013">
        <w:rPr>
          <w:rFonts w:ascii="Arial" w:hAnsi="Arial" w:cs="Arial"/>
          <w:b/>
        </w:rPr>
        <w:t xml:space="preserve"> de la Iglesia de Roma. Así, el 21 de mayo de </w:t>
      </w:r>
      <w:hyperlink r:id="rId19" w:tooltip="1536" w:history="1">
        <w:r w:rsidRPr="00311013">
          <w:rPr>
            <w:rStyle w:val="Hipervnculo"/>
            <w:rFonts w:ascii="Arial" w:hAnsi="Arial" w:cs="Arial"/>
            <w:b/>
            <w:color w:val="auto"/>
            <w:u w:val="none"/>
          </w:rPr>
          <w:t>1536</w:t>
        </w:r>
      </w:hyperlink>
      <w:r w:rsidRPr="00311013">
        <w:rPr>
          <w:rFonts w:ascii="Arial" w:hAnsi="Arial" w:cs="Arial"/>
          <w:b/>
        </w:rPr>
        <w:t xml:space="preserve"> consiguió en la plaza pública de G</w:t>
      </w:r>
      <w:r w:rsidRPr="00311013">
        <w:rPr>
          <w:rFonts w:ascii="Arial" w:hAnsi="Arial" w:cs="Arial"/>
          <w:b/>
        </w:rPr>
        <w:t>i</w:t>
      </w:r>
      <w:r w:rsidRPr="00311013">
        <w:rPr>
          <w:rFonts w:ascii="Arial" w:hAnsi="Arial" w:cs="Arial"/>
          <w:b/>
        </w:rPr>
        <w:t xml:space="preserve">nebra, mediante la institución de la </w:t>
      </w:r>
      <w:hyperlink r:id="rId20" w:tooltip="Teocracia" w:history="1">
        <w:r w:rsidRPr="00311013">
          <w:rPr>
            <w:rStyle w:val="Hipervnculo"/>
            <w:rFonts w:ascii="Arial" w:hAnsi="Arial" w:cs="Arial"/>
            <w:b/>
            <w:color w:val="auto"/>
            <w:u w:val="none"/>
          </w:rPr>
          <w:t>teocracia</w:t>
        </w:r>
      </w:hyperlink>
      <w:r w:rsidRPr="00311013">
        <w:rPr>
          <w:rFonts w:ascii="Arial" w:hAnsi="Arial" w:cs="Arial"/>
          <w:b/>
        </w:rPr>
        <w:t xml:space="preserve">, que todos aceptaran vivir «según el </w:t>
      </w:r>
      <w:hyperlink r:id="rId21" w:tooltip="Evangelio" w:history="1">
        <w:r w:rsidRPr="00311013">
          <w:rPr>
            <w:rStyle w:val="Hipervnculo"/>
            <w:rFonts w:ascii="Arial" w:hAnsi="Arial" w:cs="Arial"/>
            <w:b/>
            <w:color w:val="auto"/>
            <w:u w:val="none"/>
          </w:rPr>
          <w:t>Evang</w:t>
        </w:r>
        <w:r w:rsidRPr="00311013">
          <w:rPr>
            <w:rStyle w:val="Hipervnculo"/>
            <w:rFonts w:ascii="Arial" w:hAnsi="Arial" w:cs="Arial"/>
            <w:b/>
            <w:color w:val="auto"/>
            <w:u w:val="none"/>
          </w:rPr>
          <w:t>e</w:t>
        </w:r>
        <w:r w:rsidRPr="00311013">
          <w:rPr>
            <w:rStyle w:val="Hipervnculo"/>
            <w:rFonts w:ascii="Arial" w:hAnsi="Arial" w:cs="Arial"/>
            <w:b/>
            <w:color w:val="auto"/>
            <w:u w:val="none"/>
          </w:rPr>
          <w:t>lio</w:t>
        </w:r>
      </w:hyperlink>
      <w:r w:rsidRPr="00311013">
        <w:rPr>
          <w:rFonts w:ascii="Arial" w:hAnsi="Arial" w:cs="Arial"/>
          <w:b/>
        </w:rPr>
        <w:t xml:space="preserve"> y la palabra de </w:t>
      </w:r>
      <w:hyperlink r:id="rId22" w:tooltip="Dios" w:history="1">
        <w:r w:rsidRPr="00311013">
          <w:rPr>
            <w:rStyle w:val="Hipervnculo"/>
            <w:rFonts w:ascii="Arial" w:hAnsi="Arial" w:cs="Arial"/>
            <w:b/>
            <w:color w:val="auto"/>
            <w:u w:val="none"/>
          </w:rPr>
          <w:t>Dios</w:t>
        </w:r>
      </w:hyperlink>
      <w:r w:rsidRPr="00311013">
        <w:rPr>
          <w:rFonts w:ascii="Arial" w:hAnsi="Arial" w:cs="Arial"/>
          <w:b/>
        </w:rPr>
        <w:t xml:space="preserve">», lo cual le abre las puertas de un poder enorme: el de unir el </w:t>
      </w:r>
      <w:hyperlink r:id="rId23" w:tooltip="Evangelio" w:history="1">
        <w:r w:rsidRPr="00311013">
          <w:rPr>
            <w:rStyle w:val="Hipervnculo"/>
            <w:rFonts w:ascii="Arial" w:hAnsi="Arial" w:cs="Arial"/>
            <w:b/>
            <w:color w:val="auto"/>
            <w:u w:val="none"/>
          </w:rPr>
          <w:t>Eva</w:t>
        </w:r>
        <w:r w:rsidRPr="00311013">
          <w:rPr>
            <w:rStyle w:val="Hipervnculo"/>
            <w:rFonts w:ascii="Arial" w:hAnsi="Arial" w:cs="Arial"/>
            <w:b/>
            <w:color w:val="auto"/>
            <w:u w:val="none"/>
          </w:rPr>
          <w:t>n</w:t>
        </w:r>
        <w:r w:rsidRPr="00311013">
          <w:rPr>
            <w:rStyle w:val="Hipervnculo"/>
            <w:rFonts w:ascii="Arial" w:hAnsi="Arial" w:cs="Arial"/>
            <w:b/>
            <w:color w:val="auto"/>
            <w:u w:val="none"/>
          </w:rPr>
          <w:t>gelio</w:t>
        </w:r>
      </w:hyperlink>
      <w:r w:rsidRPr="00311013">
        <w:rPr>
          <w:rFonts w:ascii="Arial" w:hAnsi="Arial" w:cs="Arial"/>
          <w:b/>
        </w:rPr>
        <w:t xml:space="preserve"> y la palabra de Dios al </w:t>
      </w:r>
      <w:hyperlink r:id="rId24" w:tooltip="Gobierno" w:history="1">
        <w:r w:rsidRPr="00311013">
          <w:rPr>
            <w:rStyle w:val="Hipervnculo"/>
            <w:rFonts w:ascii="Arial" w:hAnsi="Arial" w:cs="Arial"/>
            <w:b/>
            <w:color w:val="auto"/>
            <w:u w:val="none"/>
          </w:rPr>
          <w:t>gobierno</w:t>
        </w:r>
      </w:hyperlink>
      <w:r w:rsidRPr="00311013">
        <w:rPr>
          <w:rFonts w:ascii="Arial" w:hAnsi="Arial" w:cs="Arial"/>
          <w:b/>
        </w:rPr>
        <w:t xml:space="preserve">. Creando así el </w:t>
      </w:r>
      <w:hyperlink r:id="rId25" w:tooltip="Cantón de Ginebra" w:history="1">
        <w:r w:rsidRPr="00311013">
          <w:rPr>
            <w:rStyle w:val="Hipervnculo"/>
            <w:rFonts w:ascii="Arial" w:hAnsi="Arial" w:cs="Arial"/>
            <w:b/>
            <w:color w:val="auto"/>
            <w:u w:val="none"/>
          </w:rPr>
          <w:t>Cantón de Ginebra</w:t>
        </w:r>
      </w:hyperlink>
      <w:r w:rsidRPr="00311013">
        <w:rPr>
          <w:rFonts w:ascii="Arial" w:hAnsi="Arial" w:cs="Arial"/>
          <w:b/>
        </w:rPr>
        <w:t xml:space="preserve">. </w:t>
      </w:r>
    </w:p>
    <w:p w:rsidR="00311013" w:rsidRDefault="00311013" w:rsidP="00311013">
      <w:pPr>
        <w:pStyle w:val="NormalWeb"/>
        <w:spacing w:before="0" w:beforeAutospacing="0" w:after="0" w:afterAutospacing="0"/>
        <w:jc w:val="both"/>
        <w:rPr>
          <w:rFonts w:ascii="Arial" w:hAnsi="Arial" w:cs="Arial"/>
          <w:b/>
        </w:rPr>
      </w:pPr>
    </w:p>
    <w:p w:rsidR="00311013" w:rsidRDefault="00311013" w:rsidP="00311013">
      <w:pPr>
        <w:pStyle w:val="NormalWeb"/>
        <w:spacing w:before="0" w:beforeAutospacing="0" w:after="0" w:afterAutospacing="0"/>
        <w:jc w:val="both"/>
        <w:rPr>
          <w:rFonts w:ascii="Arial" w:hAnsi="Arial" w:cs="Arial"/>
          <w:b/>
        </w:rPr>
      </w:pPr>
      <w:r>
        <w:rPr>
          <w:rFonts w:ascii="Arial" w:hAnsi="Arial" w:cs="Arial"/>
          <w:b/>
        </w:rPr>
        <w:t xml:space="preserve">   </w:t>
      </w:r>
      <w:r w:rsidRPr="00311013">
        <w:rPr>
          <w:rFonts w:ascii="Arial" w:hAnsi="Arial" w:cs="Arial"/>
          <w:b/>
        </w:rPr>
        <w:t xml:space="preserve">Al enterarse </w:t>
      </w:r>
      <w:proofErr w:type="spellStart"/>
      <w:r w:rsidRPr="00311013">
        <w:rPr>
          <w:rFonts w:ascii="Arial" w:hAnsi="Arial" w:cs="Arial"/>
          <w:b/>
        </w:rPr>
        <w:t>Farel</w:t>
      </w:r>
      <w:proofErr w:type="spellEnd"/>
      <w:r w:rsidRPr="00311013">
        <w:rPr>
          <w:rFonts w:ascii="Arial" w:hAnsi="Arial" w:cs="Arial"/>
          <w:b/>
        </w:rPr>
        <w:t xml:space="preserve"> de que Calvino en su viaje a </w:t>
      </w:r>
      <w:hyperlink r:id="rId26" w:tooltip="Saboya" w:history="1">
        <w:r w:rsidRPr="00311013">
          <w:rPr>
            <w:rStyle w:val="Hipervnculo"/>
            <w:rFonts w:ascii="Arial" w:hAnsi="Arial" w:cs="Arial"/>
            <w:b/>
            <w:color w:val="auto"/>
            <w:u w:val="none"/>
          </w:rPr>
          <w:t>Saboya</w:t>
        </w:r>
      </w:hyperlink>
      <w:r w:rsidRPr="00311013">
        <w:rPr>
          <w:rFonts w:ascii="Arial" w:hAnsi="Arial" w:cs="Arial"/>
          <w:b/>
        </w:rPr>
        <w:t xml:space="preserve"> pernoctaba en Ginebra, lo visitó donde éste se hospedaba y lo convenció de que permaneciese en Ginebra para realizar la obra que </w:t>
      </w:r>
      <w:proofErr w:type="spellStart"/>
      <w:r w:rsidRPr="00311013">
        <w:rPr>
          <w:rFonts w:ascii="Arial" w:hAnsi="Arial" w:cs="Arial"/>
          <w:b/>
        </w:rPr>
        <w:t>Farel</w:t>
      </w:r>
      <w:proofErr w:type="spellEnd"/>
      <w:r w:rsidRPr="00311013">
        <w:rPr>
          <w:rFonts w:ascii="Arial" w:hAnsi="Arial" w:cs="Arial"/>
          <w:b/>
        </w:rPr>
        <w:t xml:space="preserve"> reconocía superior a sus fuerzas. Calvino, de 26 años, era ya reconocido en toda Europa por su obra recién publicada y que trataba sobre el asentamiento institucional del cristianismo reformado. </w:t>
      </w:r>
    </w:p>
    <w:p w:rsidR="00EB24BE" w:rsidRPr="00311013" w:rsidRDefault="00EB24BE" w:rsidP="00311013">
      <w:pPr>
        <w:pStyle w:val="NormalWeb"/>
        <w:spacing w:before="0" w:beforeAutospacing="0" w:after="0" w:afterAutospacing="0"/>
        <w:jc w:val="both"/>
        <w:rPr>
          <w:rFonts w:ascii="Arial" w:hAnsi="Arial" w:cs="Arial"/>
          <w:b/>
        </w:rPr>
      </w:pPr>
    </w:p>
    <w:p w:rsidR="00311013" w:rsidRPr="006546F3" w:rsidRDefault="00EB24BE" w:rsidP="00311013">
      <w:pPr>
        <w:pStyle w:val="NormalWeb"/>
        <w:spacing w:before="0" w:beforeAutospacing="0" w:after="0" w:afterAutospacing="0"/>
        <w:jc w:val="both"/>
        <w:rPr>
          <w:rFonts w:ascii="Arial" w:hAnsi="Arial" w:cs="Arial"/>
          <w:b/>
          <w:color w:val="0070C0"/>
        </w:rPr>
      </w:pPr>
      <w:r>
        <w:rPr>
          <w:rFonts w:ascii="Arial" w:hAnsi="Arial" w:cs="Arial"/>
          <w:b/>
        </w:rPr>
        <w:t xml:space="preserve">    </w:t>
      </w:r>
      <w:r w:rsidR="00311013" w:rsidRPr="006546F3">
        <w:rPr>
          <w:rFonts w:ascii="Arial" w:hAnsi="Arial" w:cs="Arial"/>
          <w:b/>
          <w:color w:val="0070C0"/>
        </w:rPr>
        <w:t xml:space="preserve">Calvino se establece en la ciudad de Ginebra como lector de la Santa Escritura en la </w:t>
      </w:r>
      <w:hyperlink r:id="rId27" w:tooltip="Iglesia de San Pedro" w:history="1">
        <w:r w:rsidR="00311013" w:rsidRPr="006546F3">
          <w:rPr>
            <w:rStyle w:val="Hipervnculo"/>
            <w:rFonts w:ascii="Arial" w:hAnsi="Arial" w:cs="Arial"/>
            <w:b/>
            <w:color w:val="0070C0"/>
            <w:u w:val="none"/>
          </w:rPr>
          <w:t>iglesia de San Pedro</w:t>
        </w:r>
      </w:hyperlink>
      <w:r w:rsidR="00311013" w:rsidRPr="006546F3">
        <w:rPr>
          <w:rFonts w:ascii="Arial" w:hAnsi="Arial" w:cs="Arial"/>
          <w:b/>
          <w:color w:val="0070C0"/>
        </w:rPr>
        <w:t xml:space="preserve">. Pero Calvino y </w:t>
      </w:r>
      <w:proofErr w:type="spellStart"/>
      <w:r w:rsidR="00311013" w:rsidRPr="006546F3">
        <w:rPr>
          <w:rFonts w:ascii="Arial" w:hAnsi="Arial" w:cs="Arial"/>
          <w:b/>
          <w:color w:val="0070C0"/>
        </w:rPr>
        <w:t>Farel</w:t>
      </w:r>
      <w:proofErr w:type="spellEnd"/>
      <w:r w:rsidR="00311013" w:rsidRPr="006546F3">
        <w:rPr>
          <w:rFonts w:ascii="Arial" w:hAnsi="Arial" w:cs="Arial"/>
          <w:b/>
          <w:color w:val="0070C0"/>
        </w:rPr>
        <w:t xml:space="preserve"> no se limitaron a la obra en Ginebra. A finales de septiembre de 1536 ambos viajaron a la ciudad de </w:t>
      </w:r>
      <w:hyperlink r:id="rId28" w:tooltip="Lausana" w:history="1">
        <w:r w:rsidR="00311013" w:rsidRPr="006546F3">
          <w:rPr>
            <w:rStyle w:val="Hipervnculo"/>
            <w:rFonts w:ascii="Arial" w:hAnsi="Arial" w:cs="Arial"/>
            <w:b/>
            <w:color w:val="0070C0"/>
            <w:u w:val="none"/>
          </w:rPr>
          <w:t>Lausana</w:t>
        </w:r>
      </w:hyperlink>
      <w:r w:rsidR="00311013" w:rsidRPr="006546F3">
        <w:rPr>
          <w:rFonts w:ascii="Arial" w:hAnsi="Arial" w:cs="Arial"/>
          <w:b/>
          <w:color w:val="0070C0"/>
        </w:rPr>
        <w:t xml:space="preserve">, donde se encontraba </w:t>
      </w:r>
      <w:hyperlink r:id="rId29" w:tooltip="Pedro Viret (aún no redactado)" w:history="1">
        <w:r w:rsidR="00311013" w:rsidRPr="006546F3">
          <w:rPr>
            <w:rStyle w:val="Hipervnculo"/>
            <w:rFonts w:ascii="Arial" w:hAnsi="Arial" w:cs="Arial"/>
            <w:b/>
            <w:color w:val="0070C0"/>
            <w:u w:val="none"/>
          </w:rPr>
          <w:t xml:space="preserve">Pedro </w:t>
        </w:r>
        <w:proofErr w:type="spellStart"/>
        <w:r w:rsidR="00311013" w:rsidRPr="006546F3">
          <w:rPr>
            <w:rStyle w:val="Hipervnculo"/>
            <w:rFonts w:ascii="Arial" w:hAnsi="Arial" w:cs="Arial"/>
            <w:b/>
            <w:color w:val="0070C0"/>
            <w:u w:val="none"/>
          </w:rPr>
          <w:t>Viret</w:t>
        </w:r>
        <w:proofErr w:type="spellEnd"/>
      </w:hyperlink>
      <w:r w:rsidR="00311013" w:rsidRPr="006546F3">
        <w:rPr>
          <w:rFonts w:ascii="Arial" w:hAnsi="Arial" w:cs="Arial"/>
          <w:b/>
          <w:color w:val="0070C0"/>
        </w:rPr>
        <w:t xml:space="preserve"> (intimo amigo de Calvino) trabajando como </w:t>
      </w:r>
      <w:hyperlink r:id="rId30" w:tooltip="Pastor" w:history="1">
        <w:r w:rsidR="00311013" w:rsidRPr="006546F3">
          <w:rPr>
            <w:rStyle w:val="Hipervnculo"/>
            <w:rFonts w:ascii="Arial" w:hAnsi="Arial" w:cs="Arial"/>
            <w:b/>
            <w:color w:val="0070C0"/>
            <w:u w:val="none"/>
          </w:rPr>
          <w:t>pastor</w:t>
        </w:r>
      </w:hyperlink>
      <w:r w:rsidR="00311013" w:rsidRPr="006546F3">
        <w:rPr>
          <w:rFonts w:ascii="Arial" w:hAnsi="Arial" w:cs="Arial"/>
          <w:b/>
          <w:color w:val="0070C0"/>
        </w:rPr>
        <w:t>. La razón de su viaje era participar en un debate auspiciado por la ciudad de Berna, con el propósito de decidir cuál religión habría de predominar en los territorios circundantes que Berna había conquistado del D</w:t>
      </w:r>
      <w:r w:rsidR="00311013" w:rsidRPr="006546F3">
        <w:rPr>
          <w:rFonts w:ascii="Arial" w:hAnsi="Arial" w:cs="Arial"/>
          <w:b/>
          <w:color w:val="0070C0"/>
        </w:rPr>
        <w:t>u</w:t>
      </w:r>
      <w:r w:rsidR="00311013" w:rsidRPr="006546F3">
        <w:rPr>
          <w:rFonts w:ascii="Arial" w:hAnsi="Arial" w:cs="Arial"/>
          <w:b/>
          <w:color w:val="0070C0"/>
        </w:rPr>
        <w:t xml:space="preserve">que. </w:t>
      </w:r>
      <w:proofErr w:type="spellStart"/>
      <w:r w:rsidR="00311013" w:rsidRPr="006546F3">
        <w:rPr>
          <w:rFonts w:ascii="Arial" w:hAnsi="Arial" w:cs="Arial"/>
          <w:b/>
          <w:color w:val="0070C0"/>
        </w:rPr>
        <w:t>Viret</w:t>
      </w:r>
      <w:proofErr w:type="spellEnd"/>
      <w:r w:rsidR="00311013" w:rsidRPr="006546F3">
        <w:rPr>
          <w:rFonts w:ascii="Arial" w:hAnsi="Arial" w:cs="Arial"/>
          <w:b/>
          <w:color w:val="0070C0"/>
        </w:rPr>
        <w:t xml:space="preserve"> y </w:t>
      </w:r>
      <w:proofErr w:type="spellStart"/>
      <w:r w:rsidR="00311013" w:rsidRPr="006546F3">
        <w:rPr>
          <w:rFonts w:ascii="Arial" w:hAnsi="Arial" w:cs="Arial"/>
          <w:b/>
          <w:color w:val="0070C0"/>
        </w:rPr>
        <w:t>Farel</w:t>
      </w:r>
      <w:proofErr w:type="spellEnd"/>
      <w:r w:rsidR="00311013" w:rsidRPr="006546F3">
        <w:rPr>
          <w:rFonts w:ascii="Arial" w:hAnsi="Arial" w:cs="Arial"/>
          <w:b/>
          <w:color w:val="0070C0"/>
        </w:rPr>
        <w:t xml:space="preserve"> serían los exponentes del lado protestante (se suponía que Calvino no tomaría parte activa en la discusión); y de los 174 sacerdotes que aceptaron la invitación del lado </w:t>
      </w:r>
      <w:hyperlink r:id="rId31" w:tooltip="Católico" w:history="1">
        <w:r w:rsidR="00311013" w:rsidRPr="006546F3">
          <w:rPr>
            <w:rStyle w:val="Hipervnculo"/>
            <w:rFonts w:ascii="Arial" w:hAnsi="Arial" w:cs="Arial"/>
            <w:b/>
            <w:color w:val="0070C0"/>
            <w:u w:val="none"/>
          </w:rPr>
          <w:t>Católico</w:t>
        </w:r>
      </w:hyperlink>
      <w:r w:rsidR="00311013" w:rsidRPr="006546F3">
        <w:rPr>
          <w:rFonts w:ascii="Arial" w:hAnsi="Arial" w:cs="Arial"/>
          <w:b/>
          <w:color w:val="0070C0"/>
        </w:rPr>
        <w:t xml:space="preserve">, sólo 4 de ellos participaron en el debate. </w:t>
      </w:r>
    </w:p>
    <w:p w:rsidR="00EB24BE" w:rsidRPr="006546F3" w:rsidRDefault="00EB24BE" w:rsidP="00311013">
      <w:pPr>
        <w:pStyle w:val="NormalWeb"/>
        <w:spacing w:before="0" w:beforeAutospacing="0" w:after="0" w:afterAutospacing="0"/>
        <w:jc w:val="both"/>
        <w:rPr>
          <w:rFonts w:ascii="Arial" w:hAnsi="Arial" w:cs="Arial"/>
          <w:b/>
          <w:color w:val="0070C0"/>
        </w:rPr>
      </w:pPr>
    </w:p>
    <w:p w:rsidR="00EB24BE" w:rsidRPr="006546F3" w:rsidRDefault="00EB24BE" w:rsidP="00311013">
      <w:pPr>
        <w:pStyle w:val="NormalWeb"/>
        <w:spacing w:before="0" w:beforeAutospacing="0" w:after="0" w:afterAutospacing="0"/>
        <w:jc w:val="both"/>
        <w:rPr>
          <w:rFonts w:ascii="Arial" w:hAnsi="Arial" w:cs="Arial"/>
          <w:b/>
          <w:color w:val="0070C0"/>
        </w:rPr>
      </w:pPr>
      <w:r w:rsidRPr="006546F3">
        <w:rPr>
          <w:rFonts w:ascii="Arial" w:hAnsi="Arial" w:cs="Arial"/>
          <w:b/>
          <w:color w:val="0070C0"/>
        </w:rPr>
        <w:t xml:space="preserve">    </w:t>
      </w:r>
      <w:r w:rsidR="00311013" w:rsidRPr="006546F3">
        <w:rPr>
          <w:rFonts w:ascii="Arial" w:hAnsi="Arial" w:cs="Arial"/>
          <w:b/>
          <w:color w:val="0070C0"/>
        </w:rPr>
        <w:t xml:space="preserve">La </w:t>
      </w:r>
      <w:hyperlink r:id="rId32" w:tooltip="Catedral de Lausana" w:history="1">
        <w:r w:rsidR="00311013" w:rsidRPr="006546F3">
          <w:rPr>
            <w:rStyle w:val="Hipervnculo"/>
            <w:rFonts w:ascii="Arial" w:hAnsi="Arial" w:cs="Arial"/>
            <w:b/>
            <w:color w:val="0070C0"/>
            <w:u w:val="none"/>
          </w:rPr>
          <w:t>catedral de Lausana</w:t>
        </w:r>
      </w:hyperlink>
      <w:r w:rsidR="00311013" w:rsidRPr="006546F3">
        <w:rPr>
          <w:rFonts w:ascii="Arial" w:hAnsi="Arial" w:cs="Arial"/>
          <w:b/>
          <w:color w:val="0070C0"/>
        </w:rPr>
        <w:t xml:space="preserve"> se abarrotó de personas. Cinco diputados de Berna acudieron para darle un carácter oficial al asunto; también contaban con secretarios que debían c</w:t>
      </w:r>
      <w:r w:rsidR="00311013" w:rsidRPr="006546F3">
        <w:rPr>
          <w:rFonts w:ascii="Arial" w:hAnsi="Arial" w:cs="Arial"/>
          <w:b/>
          <w:color w:val="0070C0"/>
        </w:rPr>
        <w:t>o</w:t>
      </w:r>
      <w:r w:rsidR="00311013" w:rsidRPr="006546F3">
        <w:rPr>
          <w:rFonts w:ascii="Arial" w:hAnsi="Arial" w:cs="Arial"/>
          <w:b/>
          <w:color w:val="0070C0"/>
        </w:rPr>
        <w:t xml:space="preserve">piar la discusión palabra por palabra. </w:t>
      </w:r>
      <w:proofErr w:type="spellStart"/>
      <w:r w:rsidR="00311013" w:rsidRPr="006546F3">
        <w:rPr>
          <w:rFonts w:ascii="Arial" w:hAnsi="Arial" w:cs="Arial"/>
          <w:b/>
          <w:color w:val="0070C0"/>
        </w:rPr>
        <w:t>Farel</w:t>
      </w:r>
      <w:proofErr w:type="spellEnd"/>
      <w:r w:rsidR="00311013" w:rsidRPr="006546F3">
        <w:rPr>
          <w:rFonts w:ascii="Arial" w:hAnsi="Arial" w:cs="Arial"/>
          <w:b/>
          <w:color w:val="0070C0"/>
        </w:rPr>
        <w:t xml:space="preserve"> fue el primero en hablar; durante una semana presentó diez tesis que eran rebatidas por el lado católico, quienes acusaron a los </w:t>
      </w:r>
      <w:hyperlink r:id="rId33" w:tooltip="Protestantes" w:history="1">
        <w:r w:rsidR="00311013" w:rsidRPr="006546F3">
          <w:rPr>
            <w:rStyle w:val="Hipervnculo"/>
            <w:rFonts w:ascii="Arial" w:hAnsi="Arial" w:cs="Arial"/>
            <w:b/>
            <w:color w:val="0070C0"/>
            <w:u w:val="none"/>
          </w:rPr>
          <w:t>prote</w:t>
        </w:r>
        <w:r w:rsidR="00311013" w:rsidRPr="006546F3">
          <w:rPr>
            <w:rStyle w:val="Hipervnculo"/>
            <w:rFonts w:ascii="Arial" w:hAnsi="Arial" w:cs="Arial"/>
            <w:b/>
            <w:color w:val="0070C0"/>
            <w:u w:val="none"/>
          </w:rPr>
          <w:t>s</w:t>
        </w:r>
        <w:r w:rsidR="00311013" w:rsidRPr="006546F3">
          <w:rPr>
            <w:rStyle w:val="Hipervnculo"/>
            <w:rFonts w:ascii="Arial" w:hAnsi="Arial" w:cs="Arial"/>
            <w:b/>
            <w:color w:val="0070C0"/>
            <w:u w:val="none"/>
          </w:rPr>
          <w:t>tantes</w:t>
        </w:r>
      </w:hyperlink>
      <w:r w:rsidR="00311013" w:rsidRPr="006546F3">
        <w:rPr>
          <w:rFonts w:ascii="Arial" w:hAnsi="Arial" w:cs="Arial"/>
          <w:b/>
          <w:color w:val="0070C0"/>
        </w:rPr>
        <w:t xml:space="preserve"> de ignorar la tradición de los primeros </w:t>
      </w:r>
      <w:hyperlink r:id="rId34" w:tooltip="Padres de la iglesia" w:history="1">
        <w:r w:rsidR="00311013" w:rsidRPr="006546F3">
          <w:rPr>
            <w:rStyle w:val="Hipervnculo"/>
            <w:rFonts w:ascii="Arial" w:hAnsi="Arial" w:cs="Arial"/>
            <w:b/>
            <w:color w:val="0070C0"/>
            <w:u w:val="none"/>
          </w:rPr>
          <w:t>padres de la iglesia</w:t>
        </w:r>
      </w:hyperlink>
      <w:r w:rsidR="00311013" w:rsidRPr="006546F3">
        <w:rPr>
          <w:rFonts w:ascii="Arial" w:hAnsi="Arial" w:cs="Arial"/>
          <w:b/>
          <w:color w:val="0070C0"/>
        </w:rPr>
        <w:t xml:space="preserve"> sobre el asunto de la pr</w:t>
      </w:r>
      <w:r w:rsidR="00311013" w:rsidRPr="006546F3">
        <w:rPr>
          <w:rFonts w:ascii="Arial" w:hAnsi="Arial" w:cs="Arial"/>
          <w:b/>
          <w:color w:val="0070C0"/>
        </w:rPr>
        <w:t>e</w:t>
      </w:r>
      <w:r w:rsidR="00311013" w:rsidRPr="006546F3">
        <w:rPr>
          <w:rFonts w:ascii="Arial" w:hAnsi="Arial" w:cs="Arial"/>
          <w:b/>
          <w:color w:val="0070C0"/>
        </w:rPr>
        <w:t xml:space="preserve">sencia de Cristo en la </w:t>
      </w:r>
      <w:hyperlink r:id="rId35" w:tooltip="Eucaristía" w:history="1">
        <w:r w:rsidR="00311013" w:rsidRPr="006546F3">
          <w:rPr>
            <w:rStyle w:val="Hipervnculo"/>
            <w:rFonts w:ascii="Arial" w:hAnsi="Arial" w:cs="Arial"/>
            <w:b/>
            <w:color w:val="0070C0"/>
            <w:u w:val="none"/>
          </w:rPr>
          <w:t>Eucaristía</w:t>
        </w:r>
      </w:hyperlink>
      <w:r w:rsidR="00311013" w:rsidRPr="006546F3">
        <w:rPr>
          <w:rFonts w:ascii="Arial" w:hAnsi="Arial" w:cs="Arial"/>
          <w:b/>
          <w:color w:val="0070C0"/>
        </w:rPr>
        <w:t xml:space="preserve">. </w:t>
      </w:r>
    </w:p>
    <w:p w:rsidR="00EB24BE" w:rsidRDefault="00EB24BE" w:rsidP="00311013">
      <w:pPr>
        <w:pStyle w:val="NormalWeb"/>
        <w:spacing w:before="0" w:beforeAutospacing="0" w:after="0" w:afterAutospacing="0"/>
        <w:jc w:val="both"/>
        <w:rPr>
          <w:rFonts w:ascii="Arial" w:hAnsi="Arial" w:cs="Arial"/>
          <w:b/>
        </w:rPr>
      </w:pPr>
    </w:p>
    <w:p w:rsidR="00311013" w:rsidRPr="006546F3" w:rsidRDefault="00BE66EA" w:rsidP="00311013">
      <w:pPr>
        <w:pStyle w:val="NormalWeb"/>
        <w:spacing w:before="0" w:beforeAutospacing="0" w:after="0" w:afterAutospacing="0"/>
        <w:jc w:val="both"/>
        <w:rPr>
          <w:rFonts w:ascii="Arial" w:hAnsi="Arial" w:cs="Arial"/>
          <w:b/>
          <w:color w:val="0070C0"/>
        </w:rPr>
      </w:pPr>
      <w:r>
        <w:rPr>
          <w:rFonts w:ascii="Arial" w:hAnsi="Arial" w:cs="Arial"/>
          <w:b/>
        </w:rPr>
        <w:t xml:space="preserve">     </w:t>
      </w:r>
      <w:r w:rsidR="00EB24BE">
        <w:rPr>
          <w:rFonts w:ascii="Arial" w:hAnsi="Arial" w:cs="Arial"/>
          <w:b/>
        </w:rPr>
        <w:t xml:space="preserve"> </w:t>
      </w:r>
      <w:r w:rsidR="00311013" w:rsidRPr="00311013">
        <w:rPr>
          <w:rFonts w:ascii="Arial" w:hAnsi="Arial" w:cs="Arial"/>
          <w:b/>
        </w:rPr>
        <w:t>«</w:t>
      </w:r>
      <w:r w:rsidR="00311013" w:rsidRPr="006546F3">
        <w:rPr>
          <w:rFonts w:ascii="Arial" w:hAnsi="Arial" w:cs="Arial"/>
          <w:b/>
          <w:i/>
          <w:color w:val="0070C0"/>
        </w:rPr>
        <w:t xml:space="preserve">Si </w:t>
      </w:r>
      <w:proofErr w:type="spellStart"/>
      <w:r w:rsidR="00311013" w:rsidRPr="006546F3">
        <w:rPr>
          <w:rFonts w:ascii="Arial" w:hAnsi="Arial" w:cs="Arial"/>
          <w:b/>
          <w:i/>
          <w:color w:val="0070C0"/>
        </w:rPr>
        <w:t>conocieráis</w:t>
      </w:r>
      <w:proofErr w:type="spellEnd"/>
      <w:r w:rsidR="00311013" w:rsidRPr="006546F3">
        <w:rPr>
          <w:rFonts w:ascii="Arial" w:hAnsi="Arial" w:cs="Arial"/>
          <w:b/>
          <w:i/>
          <w:color w:val="0070C0"/>
        </w:rPr>
        <w:t xml:space="preserve"> lo que los padres dijeron, veríais que vuestra posición es falsa y co</w:t>
      </w:r>
      <w:r w:rsidR="00311013" w:rsidRPr="006546F3">
        <w:rPr>
          <w:rFonts w:ascii="Arial" w:hAnsi="Arial" w:cs="Arial"/>
          <w:b/>
          <w:i/>
          <w:color w:val="0070C0"/>
        </w:rPr>
        <w:t>n</w:t>
      </w:r>
      <w:r w:rsidR="00311013" w:rsidRPr="006546F3">
        <w:rPr>
          <w:rFonts w:ascii="Arial" w:hAnsi="Arial" w:cs="Arial"/>
          <w:b/>
          <w:i/>
          <w:color w:val="0070C0"/>
        </w:rPr>
        <w:t>denada».</w:t>
      </w:r>
      <w:r w:rsidR="00311013" w:rsidRPr="006546F3">
        <w:rPr>
          <w:rFonts w:ascii="Arial" w:hAnsi="Arial" w:cs="Arial"/>
          <w:b/>
          <w:color w:val="0070C0"/>
        </w:rPr>
        <w:t xml:space="preserve"> Calvino se sintió exasperado por esa declaración. </w:t>
      </w:r>
    </w:p>
    <w:p w:rsidR="00EB24BE" w:rsidRPr="00311013" w:rsidRDefault="00EB24BE" w:rsidP="00311013">
      <w:pPr>
        <w:pStyle w:val="NormalWeb"/>
        <w:spacing w:before="0" w:beforeAutospacing="0" w:after="0" w:afterAutospacing="0"/>
        <w:jc w:val="both"/>
        <w:rPr>
          <w:rFonts w:ascii="Arial" w:hAnsi="Arial" w:cs="Arial"/>
          <w:b/>
        </w:rPr>
      </w:pPr>
    </w:p>
    <w:p w:rsidR="00EB24BE"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Las horas que había pasado estudiando los primeros padres de la iglesia, cuando era estudiante en París, le fueron de gran ayuda. Se levantó y empezó a refutar al orador cat</w:t>
      </w:r>
      <w:r w:rsidR="00311013" w:rsidRPr="00311013">
        <w:rPr>
          <w:rFonts w:ascii="Arial" w:hAnsi="Arial" w:cs="Arial"/>
          <w:b/>
        </w:rPr>
        <w:t>ó</w:t>
      </w:r>
      <w:r w:rsidR="00311013" w:rsidRPr="00311013">
        <w:rPr>
          <w:rFonts w:ascii="Arial" w:hAnsi="Arial" w:cs="Arial"/>
          <w:b/>
        </w:rPr>
        <w:t xml:space="preserve">lico. Con asombrosa memoria empezó a citar a </w:t>
      </w:r>
      <w:hyperlink r:id="rId36" w:tooltip="San Cripiano (aún no redactado)" w:history="1">
        <w:r w:rsidR="00311013" w:rsidRPr="00311013">
          <w:rPr>
            <w:rStyle w:val="Hipervnculo"/>
            <w:rFonts w:ascii="Arial" w:hAnsi="Arial" w:cs="Arial"/>
            <w:b/>
            <w:color w:val="auto"/>
            <w:u w:val="none"/>
          </w:rPr>
          <w:t xml:space="preserve">San </w:t>
        </w:r>
        <w:proofErr w:type="spellStart"/>
        <w:r w:rsidR="00311013" w:rsidRPr="00311013">
          <w:rPr>
            <w:rStyle w:val="Hipervnculo"/>
            <w:rFonts w:ascii="Arial" w:hAnsi="Arial" w:cs="Arial"/>
            <w:b/>
            <w:color w:val="auto"/>
            <w:u w:val="none"/>
          </w:rPr>
          <w:t>Cripiano</w:t>
        </w:r>
        <w:proofErr w:type="spellEnd"/>
      </w:hyperlink>
      <w:r w:rsidR="00311013" w:rsidRPr="00311013">
        <w:rPr>
          <w:rFonts w:ascii="Arial" w:hAnsi="Arial" w:cs="Arial"/>
          <w:b/>
        </w:rPr>
        <w:t xml:space="preserve">, </w:t>
      </w:r>
      <w:hyperlink r:id="rId37" w:tooltip="Tertuliano" w:history="1">
        <w:r w:rsidR="00311013" w:rsidRPr="00311013">
          <w:rPr>
            <w:rStyle w:val="Hipervnculo"/>
            <w:rFonts w:ascii="Arial" w:hAnsi="Arial" w:cs="Arial"/>
            <w:b/>
            <w:color w:val="auto"/>
            <w:u w:val="none"/>
          </w:rPr>
          <w:t>Tertuliano</w:t>
        </w:r>
      </w:hyperlink>
      <w:r w:rsidR="00311013" w:rsidRPr="00311013">
        <w:rPr>
          <w:rFonts w:ascii="Arial" w:hAnsi="Arial" w:cs="Arial"/>
          <w:b/>
        </w:rPr>
        <w:t xml:space="preserve">, </w:t>
      </w:r>
      <w:hyperlink r:id="rId38" w:tooltip="San Juan Crisóstomo" w:history="1">
        <w:r w:rsidR="00311013" w:rsidRPr="00311013">
          <w:rPr>
            <w:rStyle w:val="Hipervnculo"/>
            <w:rFonts w:ascii="Arial" w:hAnsi="Arial" w:cs="Arial"/>
            <w:b/>
            <w:color w:val="auto"/>
            <w:u w:val="none"/>
          </w:rPr>
          <w:t>San Juan Crisó</w:t>
        </w:r>
        <w:r w:rsidR="00311013" w:rsidRPr="00311013">
          <w:rPr>
            <w:rStyle w:val="Hipervnculo"/>
            <w:rFonts w:ascii="Arial" w:hAnsi="Arial" w:cs="Arial"/>
            <w:b/>
            <w:color w:val="auto"/>
            <w:u w:val="none"/>
          </w:rPr>
          <w:t>s</w:t>
        </w:r>
        <w:r w:rsidR="00311013" w:rsidRPr="00311013">
          <w:rPr>
            <w:rStyle w:val="Hipervnculo"/>
            <w:rFonts w:ascii="Arial" w:hAnsi="Arial" w:cs="Arial"/>
            <w:b/>
            <w:color w:val="auto"/>
            <w:u w:val="none"/>
          </w:rPr>
          <w:t>tomo</w:t>
        </w:r>
      </w:hyperlink>
      <w:r w:rsidR="00311013" w:rsidRPr="00311013">
        <w:rPr>
          <w:rFonts w:ascii="Arial" w:hAnsi="Arial" w:cs="Arial"/>
          <w:b/>
        </w:rPr>
        <w:t xml:space="preserve">, </w:t>
      </w:r>
      <w:hyperlink r:id="rId39" w:tooltip="San Agustín" w:history="1">
        <w:r w:rsidR="00311013" w:rsidRPr="00311013">
          <w:rPr>
            <w:rStyle w:val="Hipervnculo"/>
            <w:rFonts w:ascii="Arial" w:hAnsi="Arial" w:cs="Arial"/>
            <w:b/>
            <w:color w:val="auto"/>
            <w:u w:val="none"/>
          </w:rPr>
          <w:t>San Agustín</w:t>
        </w:r>
      </w:hyperlink>
      <w:r w:rsidR="00311013" w:rsidRPr="00311013">
        <w:rPr>
          <w:rFonts w:ascii="Arial" w:hAnsi="Arial" w:cs="Arial"/>
          <w:b/>
        </w:rPr>
        <w:t xml:space="preserve"> y muchos otros. Y no se limitaba a mencionar el autor, sino que Calvino identificaba y citaba el libro y el capítulo en el cual el Padre de la Iglesia había escrito sobre tal tema. Argumentaba de una forma intachable. </w:t>
      </w:r>
    </w:p>
    <w:p w:rsidR="00EB24BE" w:rsidRDefault="00EB24BE" w:rsidP="00311013">
      <w:pPr>
        <w:pStyle w:val="NormalWeb"/>
        <w:spacing w:before="0" w:beforeAutospacing="0" w:after="0" w:afterAutospacing="0"/>
        <w:jc w:val="both"/>
        <w:rPr>
          <w:rFonts w:ascii="Arial" w:hAnsi="Arial" w:cs="Arial"/>
          <w:b/>
        </w:rPr>
      </w:pPr>
    </w:p>
    <w:p w:rsidR="00311013" w:rsidRDefault="00EB24BE" w:rsidP="00311013">
      <w:pPr>
        <w:pStyle w:val="NormalWeb"/>
        <w:spacing w:before="0" w:beforeAutospacing="0" w:after="0" w:afterAutospacing="0"/>
        <w:jc w:val="both"/>
        <w:rPr>
          <w:rFonts w:ascii="Arial" w:hAnsi="Arial" w:cs="Arial"/>
          <w:b/>
        </w:rPr>
      </w:pPr>
      <w:r>
        <w:rPr>
          <w:rFonts w:ascii="Arial" w:hAnsi="Arial" w:cs="Arial"/>
          <w:b/>
        </w:rPr>
        <w:t xml:space="preserve">   C</w:t>
      </w:r>
      <w:r w:rsidR="00311013" w:rsidRPr="00311013">
        <w:rPr>
          <w:rFonts w:ascii="Arial" w:hAnsi="Arial" w:cs="Arial"/>
          <w:b/>
        </w:rPr>
        <w:t xml:space="preserve">uando terminó, la multitud estaba muy excitada. El pueblo se apretujaba y aclamaba con entusiasmo al joven orador desconocido. Un fraile </w:t>
      </w:r>
      <w:hyperlink r:id="rId40" w:tooltip="Franciscano" w:history="1">
        <w:r w:rsidR="00311013" w:rsidRPr="00311013">
          <w:rPr>
            <w:rStyle w:val="Hipervnculo"/>
            <w:rFonts w:ascii="Arial" w:hAnsi="Arial" w:cs="Arial"/>
            <w:b/>
            <w:color w:val="auto"/>
            <w:u w:val="none"/>
          </w:rPr>
          <w:t>franciscano</w:t>
        </w:r>
      </w:hyperlink>
      <w:r w:rsidR="00311013" w:rsidRPr="00311013">
        <w:rPr>
          <w:rFonts w:ascii="Arial" w:hAnsi="Arial" w:cs="Arial"/>
          <w:b/>
        </w:rPr>
        <w:t xml:space="preserve"> alzó la voz diciendo que esta era la verdadera doctrina. Pidió a Dios que le perdonara sus pecados por haber estado enseñando y siguiendo los falsos dogmas de Roma durante tantos años. Muchos otros estuvieron de acuerdo con él, a pesar de que no se expresaron en forma tan efusiva. En los meses que siguieron, 120 sacerdotes y 80 monjes de los distritos circundantes se sumaron a la confesión reformada </w:t>
      </w:r>
      <w:hyperlink r:id="rId41" w:tooltip="Luterana" w:history="1">
        <w:r w:rsidR="00311013" w:rsidRPr="00311013">
          <w:rPr>
            <w:rStyle w:val="Hipervnculo"/>
            <w:rFonts w:ascii="Arial" w:hAnsi="Arial" w:cs="Arial"/>
            <w:b/>
            <w:color w:val="auto"/>
            <w:u w:val="none"/>
          </w:rPr>
          <w:t>luterana</w:t>
        </w:r>
      </w:hyperlink>
      <w:r w:rsidR="00311013" w:rsidRPr="00311013">
        <w:rPr>
          <w:rFonts w:ascii="Arial" w:hAnsi="Arial" w:cs="Arial"/>
          <w:b/>
        </w:rPr>
        <w:t xml:space="preserve">, que había pasado a ser la religión oficial en tales territorios. </w:t>
      </w:r>
    </w:p>
    <w:p w:rsidR="00EB24BE" w:rsidRPr="00311013" w:rsidRDefault="00EB24BE" w:rsidP="00311013">
      <w:pPr>
        <w:pStyle w:val="NormalWeb"/>
        <w:spacing w:before="0" w:beforeAutospacing="0" w:after="0" w:afterAutospacing="0"/>
        <w:jc w:val="both"/>
        <w:rPr>
          <w:rFonts w:ascii="Arial" w:hAnsi="Arial" w:cs="Arial"/>
          <w:b/>
        </w:rPr>
      </w:pPr>
    </w:p>
    <w:p w:rsidR="00EB24BE" w:rsidRDefault="00EB24BE" w:rsidP="00EB24BE">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Mientras tanto, en la ciudad de Ginebra Calvino se había convertido en el principal col</w:t>
      </w:r>
      <w:r w:rsidR="00311013" w:rsidRPr="00311013">
        <w:rPr>
          <w:rFonts w:ascii="Arial" w:hAnsi="Arial" w:cs="Arial"/>
          <w:b/>
        </w:rPr>
        <w:t>a</w:t>
      </w:r>
      <w:r w:rsidR="00311013" w:rsidRPr="00311013">
        <w:rPr>
          <w:rFonts w:ascii="Arial" w:hAnsi="Arial" w:cs="Arial"/>
          <w:b/>
        </w:rPr>
        <w:t xml:space="preserve">borador de </w:t>
      </w:r>
      <w:hyperlink r:id="rId42" w:tooltip="Guillermo Farel" w:history="1">
        <w:r w:rsidR="00311013" w:rsidRPr="00311013">
          <w:rPr>
            <w:rStyle w:val="Hipervnculo"/>
            <w:rFonts w:ascii="Arial" w:hAnsi="Arial" w:cs="Arial"/>
            <w:b/>
            <w:color w:val="auto"/>
            <w:u w:val="none"/>
          </w:rPr>
          <w:t xml:space="preserve">Guillermo </w:t>
        </w:r>
        <w:proofErr w:type="spellStart"/>
        <w:r w:rsidR="00311013" w:rsidRPr="00311013">
          <w:rPr>
            <w:rStyle w:val="Hipervnculo"/>
            <w:rFonts w:ascii="Arial" w:hAnsi="Arial" w:cs="Arial"/>
            <w:b/>
            <w:color w:val="auto"/>
            <w:u w:val="none"/>
          </w:rPr>
          <w:t>Farel</w:t>
        </w:r>
        <w:proofErr w:type="spellEnd"/>
      </w:hyperlink>
      <w:r w:rsidR="00311013" w:rsidRPr="00311013">
        <w:rPr>
          <w:rFonts w:ascii="Arial" w:hAnsi="Arial" w:cs="Arial"/>
          <w:b/>
        </w:rPr>
        <w:t xml:space="preserve"> en la tarea de proseguir en el proceso de reforma. Para tales fines, en noviembre de 1536 Calvino presentó ante el Consejo una </w:t>
      </w:r>
      <w:hyperlink r:id="rId43" w:tooltip="Confesión de Fe (aún no redactado)" w:history="1">
        <w:r w:rsidR="00311013" w:rsidRPr="00311013">
          <w:rPr>
            <w:rStyle w:val="Hipervnculo"/>
            <w:rFonts w:ascii="Arial" w:hAnsi="Arial" w:cs="Arial"/>
            <w:b/>
            <w:color w:val="auto"/>
            <w:u w:val="none"/>
          </w:rPr>
          <w:t>Confesión de Fe</w:t>
        </w:r>
      </w:hyperlink>
      <w:r w:rsidR="00311013" w:rsidRPr="00311013">
        <w:rPr>
          <w:rFonts w:ascii="Arial" w:hAnsi="Arial" w:cs="Arial"/>
          <w:b/>
        </w:rPr>
        <w:t xml:space="preserve"> de 21 artículos que el pueblo debía aceptar bajo juramento. Y unos meses más tarde, a mediados de enero de 1537, los dos predicadores presentaron otro documento en el que pedían cu</w:t>
      </w:r>
      <w:r w:rsidR="00311013" w:rsidRPr="00311013">
        <w:rPr>
          <w:rFonts w:ascii="Arial" w:hAnsi="Arial" w:cs="Arial"/>
          <w:b/>
        </w:rPr>
        <w:t>a</w:t>
      </w:r>
      <w:r w:rsidR="00311013" w:rsidRPr="00311013">
        <w:rPr>
          <w:rFonts w:ascii="Arial" w:hAnsi="Arial" w:cs="Arial"/>
          <w:b/>
        </w:rPr>
        <w:t xml:space="preserve">tro reformas básicas para la </w:t>
      </w:r>
      <w:hyperlink r:id="rId44" w:tooltip="Iglesia de Ginebra (aún no redactado)" w:history="1">
        <w:r w:rsidR="00311013" w:rsidRPr="00311013">
          <w:rPr>
            <w:rStyle w:val="Hipervnculo"/>
            <w:rFonts w:ascii="Arial" w:hAnsi="Arial" w:cs="Arial"/>
            <w:b/>
            <w:color w:val="auto"/>
            <w:u w:val="none"/>
          </w:rPr>
          <w:t>Iglesia de Ginebra</w:t>
        </w:r>
      </w:hyperlink>
      <w:r w:rsidR="00311013" w:rsidRPr="00311013">
        <w:rPr>
          <w:rFonts w:ascii="Arial" w:hAnsi="Arial" w:cs="Arial"/>
          <w:b/>
        </w:rPr>
        <w:t xml:space="preserve">: </w:t>
      </w:r>
    </w:p>
    <w:p w:rsidR="00EB24BE" w:rsidRDefault="00EB24BE" w:rsidP="00EB24BE">
      <w:pPr>
        <w:pStyle w:val="NormalWeb"/>
        <w:spacing w:before="0" w:beforeAutospacing="0" w:after="0" w:afterAutospacing="0"/>
        <w:jc w:val="both"/>
        <w:rPr>
          <w:rFonts w:ascii="Arial" w:hAnsi="Arial" w:cs="Arial"/>
          <w:b/>
        </w:rPr>
      </w:pPr>
    </w:p>
    <w:p w:rsidR="00BE66EA" w:rsidRPr="006546F3" w:rsidRDefault="00EB24BE" w:rsidP="00BE66EA">
      <w:pPr>
        <w:pStyle w:val="NormalWeb"/>
        <w:spacing w:before="0" w:beforeAutospacing="0" w:after="0" w:afterAutospacing="0"/>
        <w:jc w:val="both"/>
        <w:rPr>
          <w:rFonts w:ascii="Arial" w:hAnsi="Arial" w:cs="Arial"/>
          <w:b/>
          <w:color w:val="0070C0"/>
        </w:rPr>
      </w:pPr>
      <w:r w:rsidRPr="006546F3">
        <w:rPr>
          <w:rFonts w:ascii="Arial" w:hAnsi="Arial" w:cs="Arial"/>
          <w:b/>
          <w:color w:val="0070C0"/>
        </w:rPr>
        <w:t xml:space="preserve"> 1 </w:t>
      </w:r>
      <w:r w:rsidR="00311013" w:rsidRPr="006546F3">
        <w:rPr>
          <w:rFonts w:ascii="Arial" w:hAnsi="Arial" w:cs="Arial"/>
          <w:b/>
          <w:color w:val="0070C0"/>
        </w:rPr>
        <w:t>Que nadie participase de la Santa Cena si no es con verdadera piedad y genuina rev</w:t>
      </w:r>
      <w:r w:rsidR="00311013" w:rsidRPr="006546F3">
        <w:rPr>
          <w:rFonts w:ascii="Arial" w:hAnsi="Arial" w:cs="Arial"/>
          <w:b/>
          <w:color w:val="0070C0"/>
        </w:rPr>
        <w:t>e</w:t>
      </w:r>
      <w:r w:rsidR="00311013" w:rsidRPr="006546F3">
        <w:rPr>
          <w:rFonts w:ascii="Arial" w:hAnsi="Arial" w:cs="Arial"/>
          <w:b/>
          <w:color w:val="0070C0"/>
        </w:rPr>
        <w:t>rencia. «Por tal razón y a fin de mantener la integridad de la Iglesia, es necesaria la disc</w:t>
      </w:r>
      <w:r w:rsidR="00311013" w:rsidRPr="006546F3">
        <w:rPr>
          <w:rFonts w:ascii="Arial" w:hAnsi="Arial" w:cs="Arial"/>
          <w:b/>
          <w:color w:val="0070C0"/>
        </w:rPr>
        <w:t>i</w:t>
      </w:r>
      <w:r w:rsidR="00311013" w:rsidRPr="006546F3">
        <w:rPr>
          <w:rFonts w:ascii="Arial" w:hAnsi="Arial" w:cs="Arial"/>
          <w:b/>
          <w:color w:val="0070C0"/>
        </w:rPr>
        <w:t>plina». Calvino también pedía que la Cena del Señor se celebrara con más frecuencia.</w:t>
      </w:r>
      <w:r w:rsidR="00BE66EA" w:rsidRPr="006546F3">
        <w:rPr>
          <w:rFonts w:ascii="Arial" w:hAnsi="Arial" w:cs="Arial"/>
          <w:b/>
          <w:color w:val="0070C0"/>
        </w:rPr>
        <w:t xml:space="preserve"> </w:t>
      </w:r>
    </w:p>
    <w:p w:rsidR="00BE66EA" w:rsidRPr="006546F3" w:rsidRDefault="00BE66EA" w:rsidP="00BE66EA">
      <w:pPr>
        <w:pStyle w:val="NormalWeb"/>
        <w:spacing w:before="0" w:beforeAutospacing="0" w:after="0" w:afterAutospacing="0"/>
        <w:jc w:val="both"/>
        <w:rPr>
          <w:rFonts w:ascii="Arial" w:hAnsi="Arial" w:cs="Arial"/>
          <w:b/>
          <w:color w:val="0070C0"/>
        </w:rPr>
      </w:pPr>
    </w:p>
    <w:p w:rsidR="00BE66EA" w:rsidRPr="006546F3" w:rsidRDefault="00BE66EA" w:rsidP="00BE66EA">
      <w:pPr>
        <w:pStyle w:val="NormalWeb"/>
        <w:spacing w:before="0" w:beforeAutospacing="0" w:after="0" w:afterAutospacing="0"/>
        <w:jc w:val="both"/>
        <w:rPr>
          <w:rFonts w:ascii="Arial" w:hAnsi="Arial" w:cs="Arial"/>
          <w:b/>
          <w:color w:val="0070C0"/>
        </w:rPr>
      </w:pPr>
      <w:r w:rsidRPr="006546F3">
        <w:rPr>
          <w:rFonts w:ascii="Arial" w:hAnsi="Arial" w:cs="Arial"/>
          <w:b/>
          <w:color w:val="0070C0"/>
        </w:rPr>
        <w:t xml:space="preserve"> 2. Que se reformaran las leyes concernientes al matrimonio según la Palabra, «ya que el Papa las ha confundido de tal modo, dictando decretos a su antojo».</w:t>
      </w:r>
    </w:p>
    <w:p w:rsidR="00BE66EA" w:rsidRPr="006546F3" w:rsidRDefault="00BE66EA" w:rsidP="00BE66EA">
      <w:pPr>
        <w:pStyle w:val="NormalWeb"/>
        <w:spacing w:before="0" w:beforeAutospacing="0" w:after="0" w:afterAutospacing="0"/>
        <w:jc w:val="both"/>
        <w:rPr>
          <w:rFonts w:ascii="Arial" w:hAnsi="Arial" w:cs="Arial"/>
          <w:b/>
          <w:color w:val="0070C0"/>
        </w:rPr>
      </w:pPr>
    </w:p>
    <w:p w:rsidR="00BE66EA" w:rsidRPr="006546F3" w:rsidRDefault="00BE66EA" w:rsidP="00BE66EA">
      <w:pPr>
        <w:pStyle w:val="NormalWeb"/>
        <w:spacing w:before="0" w:beforeAutospacing="0" w:after="0" w:afterAutospacing="0"/>
        <w:jc w:val="both"/>
        <w:rPr>
          <w:rFonts w:ascii="Arial" w:hAnsi="Arial" w:cs="Arial"/>
          <w:b/>
          <w:color w:val="0070C0"/>
        </w:rPr>
      </w:pPr>
      <w:r w:rsidRPr="006546F3">
        <w:rPr>
          <w:rFonts w:ascii="Arial" w:hAnsi="Arial" w:cs="Arial"/>
          <w:b/>
          <w:color w:val="0070C0"/>
        </w:rPr>
        <w:t xml:space="preserve">  3 . Que los niños fuesen catequizados por sus padres, y que en ciertas ocasiones del año comparecieran ante los pastores para asegurarse de que realmente estaban aprendiendo la Palabra de Dios.</w:t>
      </w:r>
    </w:p>
    <w:p w:rsidR="00BE66EA" w:rsidRPr="006546F3" w:rsidRDefault="00BE66EA" w:rsidP="00BE66EA">
      <w:pPr>
        <w:pStyle w:val="NormalWeb"/>
        <w:spacing w:before="0" w:beforeAutospacing="0" w:after="0" w:afterAutospacing="0"/>
        <w:jc w:val="both"/>
        <w:rPr>
          <w:rFonts w:ascii="Arial" w:hAnsi="Arial" w:cs="Arial"/>
          <w:b/>
          <w:color w:val="0070C0"/>
        </w:rPr>
      </w:pPr>
    </w:p>
    <w:p w:rsidR="00311013" w:rsidRPr="006546F3" w:rsidRDefault="00BE66EA" w:rsidP="00BE66EA">
      <w:pPr>
        <w:pStyle w:val="NormalWeb"/>
        <w:spacing w:before="0" w:beforeAutospacing="0" w:after="0" w:afterAutospacing="0"/>
        <w:jc w:val="both"/>
        <w:rPr>
          <w:rFonts w:ascii="Arial" w:hAnsi="Arial" w:cs="Arial"/>
          <w:b/>
          <w:color w:val="0070C0"/>
        </w:rPr>
      </w:pPr>
      <w:r w:rsidRPr="006546F3">
        <w:rPr>
          <w:rFonts w:ascii="Arial" w:hAnsi="Arial" w:cs="Arial"/>
          <w:b/>
          <w:color w:val="0070C0"/>
        </w:rPr>
        <w:lastRenderedPageBreak/>
        <w:t xml:space="preserve">4. Que el pueblo participara activamente en los servicios de adoración cantando salmos. «Hay salmos que deseamos sean cantados en la iglesia </w:t>
      </w:r>
      <w:r w:rsidR="00311013" w:rsidRPr="006546F3">
        <w:rPr>
          <w:rFonts w:ascii="Arial" w:hAnsi="Arial" w:cs="Arial"/>
          <w:b/>
          <w:color w:val="0070C0"/>
        </w:rPr>
        <w:t>e adopta la reforma, la gente tendrá que cantar en las iglesias. No han cantado durante siglos. Ni siquiera han entendido el latín cantado por los sacerdotes.</w:t>
      </w:r>
    </w:p>
    <w:p w:rsidR="00EB24BE" w:rsidRPr="006546F3" w:rsidRDefault="00EB24BE" w:rsidP="00311013">
      <w:pPr>
        <w:pStyle w:val="NormalWeb"/>
        <w:spacing w:before="0" w:beforeAutospacing="0" w:after="0" w:afterAutospacing="0"/>
        <w:jc w:val="both"/>
        <w:rPr>
          <w:rFonts w:ascii="Arial" w:hAnsi="Arial" w:cs="Arial"/>
          <w:b/>
          <w:color w:val="0070C0"/>
        </w:rPr>
      </w:pPr>
    </w:p>
    <w:p w:rsidR="00311013"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El consejo aceptó sin problemas los últimos 3 puntos; pero el asunto de la excomunión era otra cosa. Los magistrados se resistían a «cambiar lo que ellos consideraban como tiranía clerical católica por un nuevo yugo protestante». Calvino, por su parte, se sentía cada vez más decepcionado por el estado moral del pueblo. </w:t>
      </w:r>
    </w:p>
    <w:p w:rsidR="00EB24BE" w:rsidRPr="00311013" w:rsidRDefault="00EB24BE" w:rsidP="00311013">
      <w:pPr>
        <w:pStyle w:val="NormalWeb"/>
        <w:spacing w:before="0" w:beforeAutospacing="0" w:after="0" w:afterAutospacing="0"/>
        <w:jc w:val="both"/>
        <w:rPr>
          <w:rFonts w:ascii="Arial" w:hAnsi="Arial" w:cs="Arial"/>
          <w:b/>
        </w:rPr>
      </w:pPr>
    </w:p>
    <w:p w:rsidR="00311013"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La tensión llegó a tal punto que el Consejo de la ciudad ordenó a </w:t>
      </w:r>
      <w:proofErr w:type="spellStart"/>
      <w:r w:rsidR="00311013" w:rsidRPr="00311013">
        <w:rPr>
          <w:rFonts w:ascii="Arial" w:hAnsi="Arial" w:cs="Arial"/>
          <w:b/>
        </w:rPr>
        <w:t>Farel</w:t>
      </w:r>
      <w:proofErr w:type="spellEnd"/>
      <w:r w:rsidR="00311013" w:rsidRPr="00311013">
        <w:rPr>
          <w:rFonts w:ascii="Arial" w:hAnsi="Arial" w:cs="Arial"/>
          <w:b/>
        </w:rPr>
        <w:t xml:space="preserve"> y a Calvino que dejasen de predicar; pero ambos desobedecieron la orden y se negaron a administrar el sacramento, por lo que el Consejo decidió expulsarlos de Ginebra. Y fue así como, el 25 de abril de 1538, Calvino y </w:t>
      </w:r>
      <w:proofErr w:type="spellStart"/>
      <w:r w:rsidR="00311013" w:rsidRPr="00311013">
        <w:rPr>
          <w:rFonts w:ascii="Arial" w:hAnsi="Arial" w:cs="Arial"/>
          <w:b/>
        </w:rPr>
        <w:t>Farel</w:t>
      </w:r>
      <w:proofErr w:type="spellEnd"/>
      <w:r w:rsidR="00311013" w:rsidRPr="00311013">
        <w:rPr>
          <w:rFonts w:ascii="Arial" w:hAnsi="Arial" w:cs="Arial"/>
          <w:b/>
        </w:rPr>
        <w:t xml:space="preserve"> abandonaron la ciudad. </w:t>
      </w:r>
    </w:p>
    <w:p w:rsidR="00EB24BE" w:rsidRPr="00EB24BE" w:rsidRDefault="00EB24BE" w:rsidP="00311013">
      <w:pPr>
        <w:pStyle w:val="NormalWeb"/>
        <w:spacing w:before="0" w:beforeAutospacing="0" w:after="0" w:afterAutospacing="0"/>
        <w:jc w:val="both"/>
        <w:rPr>
          <w:rFonts w:ascii="Arial" w:hAnsi="Arial" w:cs="Arial"/>
          <w:b/>
          <w:color w:val="FF0000"/>
        </w:rPr>
      </w:pPr>
    </w:p>
    <w:p w:rsidR="00311013" w:rsidRPr="00EB24BE" w:rsidRDefault="00311013" w:rsidP="00311013">
      <w:pPr>
        <w:pStyle w:val="Ttulo3"/>
        <w:spacing w:before="0" w:beforeAutospacing="0" w:after="0" w:afterAutospacing="0"/>
        <w:jc w:val="both"/>
        <w:rPr>
          <w:rStyle w:val="mw-headline"/>
          <w:rFonts w:ascii="Arial" w:hAnsi="Arial" w:cs="Arial"/>
          <w:color w:val="FF0000"/>
          <w:sz w:val="24"/>
          <w:szCs w:val="24"/>
        </w:rPr>
      </w:pPr>
      <w:r w:rsidRPr="00EB24BE">
        <w:rPr>
          <w:rStyle w:val="mw-headline"/>
          <w:rFonts w:ascii="Arial" w:hAnsi="Arial" w:cs="Arial"/>
          <w:color w:val="FF0000"/>
          <w:sz w:val="24"/>
          <w:szCs w:val="24"/>
        </w:rPr>
        <w:t>El exilio en Estrasburgo</w:t>
      </w:r>
    </w:p>
    <w:p w:rsidR="00EB24BE" w:rsidRPr="00311013" w:rsidRDefault="00EB24BE" w:rsidP="00311013">
      <w:pPr>
        <w:pStyle w:val="Ttulo3"/>
        <w:spacing w:before="0" w:beforeAutospacing="0" w:after="0" w:afterAutospacing="0"/>
        <w:jc w:val="both"/>
        <w:rPr>
          <w:rFonts w:ascii="Arial" w:hAnsi="Arial" w:cs="Arial"/>
          <w:sz w:val="24"/>
          <w:szCs w:val="24"/>
        </w:rPr>
      </w:pPr>
    </w:p>
    <w:p w:rsidR="00EB24BE"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Al salir de Ginebra los dos predicadores se dirigieron a la ciudad de </w:t>
      </w:r>
      <w:hyperlink r:id="rId45" w:tooltip="Berna" w:history="1">
        <w:r w:rsidR="00311013" w:rsidRPr="00311013">
          <w:rPr>
            <w:rStyle w:val="Hipervnculo"/>
            <w:rFonts w:ascii="Arial" w:hAnsi="Arial" w:cs="Arial"/>
            <w:b/>
            <w:color w:val="auto"/>
            <w:u w:val="none"/>
          </w:rPr>
          <w:t>Berna</w:t>
        </w:r>
      </w:hyperlink>
      <w:r w:rsidR="00311013" w:rsidRPr="00311013">
        <w:rPr>
          <w:rFonts w:ascii="Arial" w:hAnsi="Arial" w:cs="Arial"/>
          <w:b/>
        </w:rPr>
        <w:t xml:space="preserve">, la cual envió una delegación a Ginebra para tratar de resolver el asunto. Las discusiones no llegaron a nada, por lo que Calvino y </w:t>
      </w:r>
      <w:proofErr w:type="spellStart"/>
      <w:r w:rsidR="00311013" w:rsidRPr="00311013">
        <w:rPr>
          <w:rFonts w:ascii="Arial" w:hAnsi="Arial" w:cs="Arial"/>
          <w:b/>
        </w:rPr>
        <w:t>Farel</w:t>
      </w:r>
      <w:proofErr w:type="spellEnd"/>
      <w:r w:rsidR="00311013" w:rsidRPr="00311013">
        <w:rPr>
          <w:rFonts w:ascii="Arial" w:hAnsi="Arial" w:cs="Arial"/>
          <w:b/>
        </w:rPr>
        <w:t xml:space="preserve"> decidieron tomar el rumbo hacia </w:t>
      </w:r>
      <w:hyperlink r:id="rId46" w:tooltip="Basilea" w:history="1">
        <w:r w:rsidR="00311013" w:rsidRPr="00311013">
          <w:rPr>
            <w:rStyle w:val="Hipervnculo"/>
            <w:rFonts w:ascii="Arial" w:hAnsi="Arial" w:cs="Arial"/>
            <w:b/>
            <w:color w:val="auto"/>
            <w:u w:val="none"/>
          </w:rPr>
          <w:t>Basilea</w:t>
        </w:r>
      </w:hyperlink>
      <w:r w:rsidR="00311013" w:rsidRPr="00311013">
        <w:rPr>
          <w:rFonts w:ascii="Arial" w:hAnsi="Arial" w:cs="Arial"/>
          <w:b/>
        </w:rPr>
        <w:t>, a unos 200 km de allí, a la cual llegaron a fines de mayo de 1538</w:t>
      </w:r>
    </w:p>
    <w:p w:rsidR="00EB24BE" w:rsidRDefault="00EB24BE" w:rsidP="00311013">
      <w:pPr>
        <w:pStyle w:val="NormalWeb"/>
        <w:spacing w:before="0" w:beforeAutospacing="0" w:after="0" w:afterAutospacing="0"/>
        <w:jc w:val="both"/>
        <w:rPr>
          <w:rFonts w:ascii="Arial" w:hAnsi="Arial" w:cs="Arial"/>
          <w:b/>
        </w:rPr>
      </w:pPr>
    </w:p>
    <w:p w:rsidR="00EB24BE"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 En una carta que Calvino envió a un amigo le daba a conocer lo difícil que fue aquel viaje. Muy pronto </w:t>
      </w:r>
      <w:proofErr w:type="spellStart"/>
      <w:r w:rsidR="00311013" w:rsidRPr="00311013">
        <w:rPr>
          <w:rFonts w:ascii="Arial" w:hAnsi="Arial" w:cs="Arial"/>
          <w:b/>
        </w:rPr>
        <w:t>Farel</w:t>
      </w:r>
      <w:proofErr w:type="spellEnd"/>
      <w:r w:rsidR="00311013" w:rsidRPr="00311013">
        <w:rPr>
          <w:rFonts w:ascii="Arial" w:hAnsi="Arial" w:cs="Arial"/>
          <w:b/>
        </w:rPr>
        <w:t xml:space="preserve"> recibió una invitación de urgencia para ir a la ciudad de </w:t>
      </w:r>
      <w:hyperlink r:id="rId47" w:tooltip="Neuchatel" w:history="1">
        <w:proofErr w:type="spellStart"/>
        <w:r w:rsidR="00311013" w:rsidRPr="00311013">
          <w:rPr>
            <w:rStyle w:val="Hipervnculo"/>
            <w:rFonts w:ascii="Arial" w:hAnsi="Arial" w:cs="Arial"/>
            <w:b/>
            <w:color w:val="auto"/>
            <w:u w:val="none"/>
          </w:rPr>
          <w:t>Neuchatel</w:t>
        </w:r>
        <w:proofErr w:type="spellEnd"/>
      </w:hyperlink>
      <w:r w:rsidR="00311013" w:rsidRPr="00311013">
        <w:rPr>
          <w:rFonts w:ascii="Arial" w:hAnsi="Arial" w:cs="Arial"/>
          <w:b/>
        </w:rPr>
        <w:t xml:space="preserve">, que había aceptado la reforma. Calvino, habiéndose quedado solo en Basilea, fue invitado por algunos pastores de Estrasburgo a que aceptara el </w:t>
      </w:r>
      <w:proofErr w:type="spellStart"/>
      <w:r w:rsidR="00311013" w:rsidRPr="00311013">
        <w:rPr>
          <w:rFonts w:ascii="Arial" w:hAnsi="Arial" w:cs="Arial"/>
          <w:b/>
        </w:rPr>
        <w:t>pastorado</w:t>
      </w:r>
      <w:proofErr w:type="spellEnd"/>
      <w:r w:rsidR="00311013" w:rsidRPr="00311013">
        <w:rPr>
          <w:rFonts w:ascii="Arial" w:hAnsi="Arial" w:cs="Arial"/>
          <w:b/>
        </w:rPr>
        <w:t xml:space="preserve"> de una iglesia de refugiados franceses. Ahora, con 29 años de edad, pasó tres años en Estrasburgo, en donde sirvió como pastor hasta 1541, disfrutando de un tiempo de mucha tranquilidad y sosiego. </w:t>
      </w:r>
    </w:p>
    <w:p w:rsidR="00EB24BE" w:rsidRDefault="00EB24BE" w:rsidP="00311013">
      <w:pPr>
        <w:pStyle w:val="NormalWeb"/>
        <w:spacing w:before="0" w:beforeAutospacing="0" w:after="0" w:afterAutospacing="0"/>
        <w:jc w:val="both"/>
        <w:rPr>
          <w:rFonts w:ascii="Arial" w:hAnsi="Arial" w:cs="Arial"/>
          <w:b/>
        </w:rPr>
      </w:pPr>
    </w:p>
    <w:p w:rsidR="00311013"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Allí se dedicó a escribir, componiendo un himnario con 18 salmos, el credo apostólico con música, 17 capítulos de su libro </w:t>
      </w:r>
      <w:hyperlink r:id="rId48" w:tooltip="La Institución de la Religión Cristiana" w:history="1">
        <w:r w:rsidR="00311013" w:rsidRPr="00311013">
          <w:rPr>
            <w:rStyle w:val="Hipervnculo"/>
            <w:rFonts w:ascii="Arial" w:hAnsi="Arial" w:cs="Arial"/>
            <w:b/>
            <w:i/>
            <w:iCs/>
            <w:color w:val="auto"/>
            <w:u w:val="none"/>
          </w:rPr>
          <w:t>La Institución de la Religión Cristiana</w:t>
        </w:r>
      </w:hyperlink>
      <w:r w:rsidR="00311013" w:rsidRPr="00311013">
        <w:rPr>
          <w:rFonts w:ascii="Arial" w:hAnsi="Arial" w:cs="Arial"/>
          <w:b/>
        </w:rPr>
        <w:t>, un estudio s</w:t>
      </w:r>
      <w:r w:rsidR="00311013" w:rsidRPr="00311013">
        <w:rPr>
          <w:rFonts w:ascii="Arial" w:hAnsi="Arial" w:cs="Arial"/>
          <w:b/>
        </w:rPr>
        <w:t>o</w:t>
      </w:r>
      <w:r w:rsidR="00311013" w:rsidRPr="00311013">
        <w:rPr>
          <w:rFonts w:ascii="Arial" w:hAnsi="Arial" w:cs="Arial"/>
          <w:b/>
        </w:rPr>
        <w:t xml:space="preserve">bre la Carta a los romanos, entre otros. El francés que usó en su segunda edición de sus </w:t>
      </w:r>
      <w:r w:rsidR="00311013" w:rsidRPr="00311013">
        <w:rPr>
          <w:rFonts w:ascii="Arial" w:hAnsi="Arial" w:cs="Arial"/>
          <w:b/>
          <w:i/>
          <w:iCs/>
        </w:rPr>
        <w:t>Instituciones</w:t>
      </w:r>
      <w:r w:rsidR="00311013" w:rsidRPr="00311013">
        <w:rPr>
          <w:rFonts w:ascii="Arial" w:hAnsi="Arial" w:cs="Arial"/>
          <w:b/>
        </w:rPr>
        <w:t xml:space="preserve"> fue hermoso y pulido, tanto que Calvino ha venido a ser conocido posterio</w:t>
      </w:r>
      <w:r w:rsidR="00311013" w:rsidRPr="00311013">
        <w:rPr>
          <w:rFonts w:ascii="Arial" w:hAnsi="Arial" w:cs="Arial"/>
          <w:b/>
        </w:rPr>
        <w:t>r</w:t>
      </w:r>
      <w:r w:rsidR="00311013" w:rsidRPr="00311013">
        <w:rPr>
          <w:rFonts w:ascii="Arial" w:hAnsi="Arial" w:cs="Arial"/>
          <w:b/>
        </w:rPr>
        <w:t xml:space="preserve">mente como padre del francés moderno, del mismo modo que Lutero por su traducción de la Biblia ha sido llamado padre del alemán moderno. </w:t>
      </w:r>
    </w:p>
    <w:p w:rsidR="00EB24BE" w:rsidRPr="00311013" w:rsidRDefault="00EB24BE" w:rsidP="00311013">
      <w:pPr>
        <w:pStyle w:val="NormalWeb"/>
        <w:spacing w:before="0" w:beforeAutospacing="0" w:after="0" w:afterAutospacing="0"/>
        <w:jc w:val="both"/>
        <w:rPr>
          <w:rFonts w:ascii="Arial" w:hAnsi="Arial" w:cs="Arial"/>
          <w:b/>
        </w:rPr>
      </w:pPr>
    </w:p>
    <w:p w:rsidR="00311013"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En </w:t>
      </w:r>
      <w:hyperlink r:id="rId49" w:tooltip="1539" w:history="1">
        <w:r w:rsidR="00311013" w:rsidRPr="00311013">
          <w:rPr>
            <w:rStyle w:val="Hipervnculo"/>
            <w:rFonts w:ascii="Arial" w:hAnsi="Arial" w:cs="Arial"/>
            <w:b/>
            <w:color w:val="auto"/>
            <w:u w:val="none"/>
          </w:rPr>
          <w:t>1539</w:t>
        </w:r>
      </w:hyperlink>
      <w:r w:rsidR="00311013" w:rsidRPr="00311013">
        <w:rPr>
          <w:rFonts w:ascii="Arial" w:hAnsi="Arial" w:cs="Arial"/>
          <w:b/>
        </w:rPr>
        <w:t xml:space="preserve"> Juan Calvino contrajo matrimonio con </w:t>
      </w:r>
      <w:proofErr w:type="spellStart"/>
      <w:r w:rsidR="00311013" w:rsidRPr="00311013">
        <w:rPr>
          <w:rFonts w:ascii="Arial" w:hAnsi="Arial" w:cs="Arial"/>
          <w:b/>
        </w:rPr>
        <w:t>Idelette</w:t>
      </w:r>
      <w:proofErr w:type="spellEnd"/>
      <w:r w:rsidR="00311013" w:rsidRPr="00311013">
        <w:rPr>
          <w:rFonts w:ascii="Arial" w:hAnsi="Arial" w:cs="Arial"/>
          <w:b/>
        </w:rPr>
        <w:t xml:space="preserve"> de </w:t>
      </w:r>
      <w:proofErr w:type="spellStart"/>
      <w:r w:rsidR="00311013" w:rsidRPr="00311013">
        <w:rPr>
          <w:rFonts w:ascii="Arial" w:hAnsi="Arial" w:cs="Arial"/>
          <w:b/>
        </w:rPr>
        <w:t>Bure</w:t>
      </w:r>
      <w:proofErr w:type="spellEnd"/>
      <w:r w:rsidR="00311013" w:rsidRPr="00311013">
        <w:rPr>
          <w:rFonts w:ascii="Arial" w:hAnsi="Arial" w:cs="Arial"/>
          <w:b/>
        </w:rPr>
        <w:t xml:space="preserve">, una viuda que tenía un hijo y una hija de su matrimonio anterior con un </w:t>
      </w:r>
      <w:hyperlink r:id="rId50" w:tooltip="Anabaptista" w:history="1">
        <w:r w:rsidR="00311013" w:rsidRPr="00311013">
          <w:rPr>
            <w:rStyle w:val="Hipervnculo"/>
            <w:rFonts w:ascii="Arial" w:hAnsi="Arial" w:cs="Arial"/>
            <w:b/>
            <w:color w:val="auto"/>
            <w:u w:val="none"/>
          </w:rPr>
          <w:t>anabaptista</w:t>
        </w:r>
      </w:hyperlink>
      <w:r w:rsidR="00311013" w:rsidRPr="00311013">
        <w:rPr>
          <w:rFonts w:ascii="Arial" w:hAnsi="Arial" w:cs="Arial"/>
          <w:b/>
        </w:rPr>
        <w:t xml:space="preserve"> en Estrasburgo. Calvino e </w:t>
      </w:r>
      <w:proofErr w:type="spellStart"/>
      <w:r w:rsidR="00311013" w:rsidRPr="00311013">
        <w:rPr>
          <w:rFonts w:ascii="Arial" w:hAnsi="Arial" w:cs="Arial"/>
          <w:b/>
        </w:rPr>
        <w:t>Id</w:t>
      </w:r>
      <w:r w:rsidR="00311013" w:rsidRPr="00311013">
        <w:rPr>
          <w:rFonts w:ascii="Arial" w:hAnsi="Arial" w:cs="Arial"/>
          <w:b/>
        </w:rPr>
        <w:t>e</w:t>
      </w:r>
      <w:r w:rsidR="00311013" w:rsidRPr="00311013">
        <w:rPr>
          <w:rFonts w:ascii="Arial" w:hAnsi="Arial" w:cs="Arial"/>
          <w:b/>
        </w:rPr>
        <w:t>lette</w:t>
      </w:r>
      <w:proofErr w:type="spellEnd"/>
      <w:r w:rsidR="00311013" w:rsidRPr="00311013">
        <w:rPr>
          <w:rFonts w:ascii="Arial" w:hAnsi="Arial" w:cs="Arial"/>
          <w:b/>
        </w:rPr>
        <w:t xml:space="preserve"> tuvieron un hijo que murió a las dos semanas de nacer. </w:t>
      </w:r>
      <w:proofErr w:type="spellStart"/>
      <w:r w:rsidR="00311013" w:rsidRPr="00311013">
        <w:rPr>
          <w:rFonts w:ascii="Arial" w:hAnsi="Arial" w:cs="Arial"/>
          <w:b/>
        </w:rPr>
        <w:t>Idelette</w:t>
      </w:r>
      <w:proofErr w:type="spellEnd"/>
      <w:r w:rsidR="00311013" w:rsidRPr="00311013">
        <w:rPr>
          <w:rFonts w:ascii="Arial" w:hAnsi="Arial" w:cs="Arial"/>
          <w:b/>
        </w:rPr>
        <w:t xml:space="preserve"> murió en 1549. </w:t>
      </w:r>
    </w:p>
    <w:p w:rsidR="00EB24BE" w:rsidRPr="00311013" w:rsidRDefault="00EB24BE" w:rsidP="00311013">
      <w:pPr>
        <w:pStyle w:val="NormalWeb"/>
        <w:spacing w:before="0" w:beforeAutospacing="0" w:after="0" w:afterAutospacing="0"/>
        <w:jc w:val="both"/>
        <w:rPr>
          <w:rFonts w:ascii="Arial" w:hAnsi="Arial" w:cs="Arial"/>
          <w:b/>
        </w:rPr>
      </w:pPr>
    </w:p>
    <w:p w:rsidR="00311013" w:rsidRPr="00EB24BE" w:rsidRDefault="00311013" w:rsidP="00311013">
      <w:pPr>
        <w:pStyle w:val="Ttulo3"/>
        <w:spacing w:before="0" w:beforeAutospacing="0" w:after="0" w:afterAutospacing="0"/>
        <w:jc w:val="both"/>
        <w:rPr>
          <w:rStyle w:val="mw-headline"/>
          <w:rFonts w:ascii="Arial" w:hAnsi="Arial" w:cs="Arial"/>
          <w:color w:val="FF0000"/>
          <w:sz w:val="24"/>
          <w:szCs w:val="24"/>
        </w:rPr>
      </w:pPr>
      <w:r w:rsidRPr="00EB24BE">
        <w:rPr>
          <w:rStyle w:val="mw-headline"/>
          <w:rFonts w:ascii="Arial" w:hAnsi="Arial" w:cs="Arial"/>
          <w:color w:val="FF0000"/>
          <w:sz w:val="24"/>
          <w:szCs w:val="24"/>
        </w:rPr>
        <w:t>De vuelta a Ginebra</w:t>
      </w:r>
    </w:p>
    <w:p w:rsidR="00EB24BE" w:rsidRPr="00311013" w:rsidRDefault="00EB24BE" w:rsidP="00311013">
      <w:pPr>
        <w:pStyle w:val="Ttulo3"/>
        <w:spacing w:before="0" w:beforeAutospacing="0" w:after="0" w:afterAutospacing="0"/>
        <w:jc w:val="both"/>
        <w:rPr>
          <w:rFonts w:ascii="Arial" w:hAnsi="Arial" w:cs="Arial"/>
          <w:sz w:val="24"/>
          <w:szCs w:val="24"/>
        </w:rPr>
      </w:pPr>
    </w:p>
    <w:p w:rsidR="006546F3"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Durante su estancia en Estrasburgo, la situación en Ginebra se tornaba cada vez peor, de tal manera que el Concilio General de la Ciudad le pidió a Calvino que retornara como pastor. Calvino recibió la carta estando en la ciudad de </w:t>
      </w:r>
      <w:proofErr w:type="spellStart"/>
      <w:r w:rsidR="00311013" w:rsidRPr="00311013">
        <w:rPr>
          <w:rFonts w:ascii="Arial" w:hAnsi="Arial" w:cs="Arial"/>
          <w:b/>
        </w:rPr>
        <w:t>Worms</w:t>
      </w:r>
      <w:proofErr w:type="spellEnd"/>
      <w:r w:rsidR="00311013" w:rsidRPr="00311013">
        <w:rPr>
          <w:rFonts w:ascii="Arial" w:hAnsi="Arial" w:cs="Arial"/>
          <w:b/>
        </w:rPr>
        <w:t>, donde había sido enviado por la ciudad de Estrasburgo como representante en cuatro Dietas convocadas de nuevo por el emperador Carlos, entre los años 1539 al 1541 (allí Calvino desarrolló una muy bu</w:t>
      </w:r>
      <w:r w:rsidR="00311013" w:rsidRPr="00311013">
        <w:rPr>
          <w:rFonts w:ascii="Arial" w:hAnsi="Arial" w:cs="Arial"/>
          <w:b/>
        </w:rPr>
        <w:t>e</w:t>
      </w:r>
      <w:r w:rsidR="00311013" w:rsidRPr="00311013">
        <w:rPr>
          <w:rFonts w:ascii="Arial" w:hAnsi="Arial" w:cs="Arial"/>
          <w:b/>
        </w:rPr>
        <w:t xml:space="preserve">na amistad con </w:t>
      </w:r>
      <w:hyperlink r:id="rId51" w:tooltip="Philipp Melanchthon" w:history="1">
        <w:proofErr w:type="spellStart"/>
        <w:r w:rsidR="00311013" w:rsidRPr="00311013">
          <w:rPr>
            <w:rStyle w:val="Hipervnculo"/>
            <w:rFonts w:ascii="Arial" w:hAnsi="Arial" w:cs="Arial"/>
            <w:b/>
            <w:color w:val="auto"/>
            <w:u w:val="none"/>
          </w:rPr>
          <w:t>Philipp</w:t>
        </w:r>
        <w:proofErr w:type="spellEnd"/>
        <w:r w:rsidR="00311013" w:rsidRPr="00311013">
          <w:rPr>
            <w:rStyle w:val="Hipervnculo"/>
            <w:rFonts w:ascii="Arial" w:hAnsi="Arial" w:cs="Arial"/>
            <w:b/>
            <w:color w:val="auto"/>
            <w:u w:val="none"/>
          </w:rPr>
          <w:t xml:space="preserve"> </w:t>
        </w:r>
        <w:proofErr w:type="spellStart"/>
        <w:r w:rsidR="00311013" w:rsidRPr="00311013">
          <w:rPr>
            <w:rStyle w:val="Hipervnculo"/>
            <w:rFonts w:ascii="Arial" w:hAnsi="Arial" w:cs="Arial"/>
            <w:b/>
            <w:color w:val="auto"/>
            <w:u w:val="none"/>
          </w:rPr>
          <w:t>Melanchthon</w:t>
        </w:r>
        <w:proofErr w:type="spellEnd"/>
      </w:hyperlink>
      <w:r w:rsidR="00311013" w:rsidRPr="00311013">
        <w:rPr>
          <w:rFonts w:ascii="Arial" w:hAnsi="Arial" w:cs="Arial"/>
          <w:b/>
        </w:rPr>
        <w:t xml:space="preserve"> que duró 24 años, hasta la muerte de éste).</w:t>
      </w:r>
    </w:p>
    <w:p w:rsidR="00311013" w:rsidRPr="00311013" w:rsidRDefault="006546F3"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 Al leer la carta, Calvino estalló en llanto. «</w:t>
      </w:r>
      <w:r w:rsidR="00311013" w:rsidRPr="00EB24BE">
        <w:rPr>
          <w:rFonts w:ascii="Arial" w:hAnsi="Arial" w:cs="Arial"/>
          <w:b/>
          <w:i/>
        </w:rPr>
        <w:t>Preferiría cien otras muertes antes que aquella cruz, sobre la cual tendría que morir mil veces al día».</w:t>
      </w:r>
      <w:r w:rsidR="00311013" w:rsidRPr="00311013">
        <w:rPr>
          <w:rFonts w:ascii="Arial" w:hAnsi="Arial" w:cs="Arial"/>
          <w:b/>
        </w:rPr>
        <w:t xml:space="preserve"> Era una decisión muy difícil para él, pero después de 10 meses de mucha lucha, finalmente decidió regresar. </w:t>
      </w:r>
    </w:p>
    <w:p w:rsidR="00EB24BE" w:rsidRDefault="006546F3"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Calvino regresó a Ginebra el 13 de septiembre de 1541 para no salir de allí nunca más. Al subir al púlpito por primera vez, abrió su Biblia en el mismo versículo que continuaba en su exposición que quedó suspendida tres años antes. Predicaba varias veces el domingo y, durante algunas semanas, todos los días restantes. </w:t>
      </w:r>
    </w:p>
    <w:p w:rsidR="00EB24BE" w:rsidRDefault="00EB24BE" w:rsidP="00311013">
      <w:pPr>
        <w:pStyle w:val="NormalWeb"/>
        <w:spacing w:before="0" w:beforeAutospacing="0" w:after="0" w:afterAutospacing="0"/>
        <w:jc w:val="both"/>
        <w:rPr>
          <w:rFonts w:ascii="Arial" w:hAnsi="Arial" w:cs="Arial"/>
          <w:b/>
        </w:rPr>
      </w:pPr>
    </w:p>
    <w:p w:rsidR="00311013"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Durante este tiempo un hombre llamado Denis </w:t>
      </w:r>
      <w:proofErr w:type="spellStart"/>
      <w:r w:rsidR="00311013" w:rsidRPr="00311013">
        <w:rPr>
          <w:rFonts w:ascii="Arial" w:hAnsi="Arial" w:cs="Arial"/>
          <w:b/>
        </w:rPr>
        <w:t>Raquenier</w:t>
      </w:r>
      <w:proofErr w:type="spellEnd"/>
      <w:r w:rsidR="00311013" w:rsidRPr="00311013">
        <w:rPr>
          <w:rFonts w:ascii="Arial" w:hAnsi="Arial" w:cs="Arial"/>
          <w:b/>
        </w:rPr>
        <w:t xml:space="preserve"> comenzó a tomar notas de los sermones de Calvino en taquigrafía para su propio provecho; su labor fue tan precisa y completa (casi no dejaba escapar palabra), que gracias a ese esfuerzo contamos hoy con una inmensa cantidad de sus sermones. </w:t>
      </w:r>
    </w:p>
    <w:p w:rsidR="00EB24BE" w:rsidRPr="00311013" w:rsidRDefault="00EB24BE" w:rsidP="00311013">
      <w:pPr>
        <w:pStyle w:val="NormalWeb"/>
        <w:spacing w:before="0" w:beforeAutospacing="0" w:after="0" w:afterAutospacing="0"/>
        <w:jc w:val="both"/>
        <w:rPr>
          <w:rFonts w:ascii="Arial" w:hAnsi="Arial" w:cs="Arial"/>
          <w:b/>
        </w:rPr>
      </w:pPr>
    </w:p>
    <w:p w:rsidR="00311013"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En 1551 tuvo una disputa teológica con el médico y teólogo ex-dominico francés </w:t>
      </w:r>
      <w:proofErr w:type="spellStart"/>
      <w:r w:rsidR="00311013" w:rsidRPr="00311013">
        <w:rPr>
          <w:rFonts w:ascii="Arial" w:hAnsi="Arial" w:cs="Arial"/>
          <w:b/>
        </w:rPr>
        <w:t>Jérôme-Hermès</w:t>
      </w:r>
      <w:proofErr w:type="spellEnd"/>
      <w:r w:rsidR="00311013" w:rsidRPr="00311013">
        <w:rPr>
          <w:rFonts w:ascii="Arial" w:hAnsi="Arial" w:cs="Arial"/>
          <w:b/>
        </w:rPr>
        <w:t xml:space="preserve"> </w:t>
      </w:r>
      <w:proofErr w:type="spellStart"/>
      <w:r w:rsidR="00311013" w:rsidRPr="00311013">
        <w:rPr>
          <w:rFonts w:ascii="Arial" w:hAnsi="Arial" w:cs="Arial"/>
          <w:b/>
        </w:rPr>
        <w:t>Bolsec</w:t>
      </w:r>
      <w:proofErr w:type="spellEnd"/>
      <w:r w:rsidR="00311013" w:rsidRPr="00311013">
        <w:rPr>
          <w:rFonts w:ascii="Arial" w:hAnsi="Arial" w:cs="Arial"/>
          <w:b/>
        </w:rPr>
        <w:t xml:space="preserve">. </w:t>
      </w:r>
      <w:proofErr w:type="spellStart"/>
      <w:r w:rsidR="00311013" w:rsidRPr="00311013">
        <w:rPr>
          <w:rFonts w:ascii="Arial" w:hAnsi="Arial" w:cs="Arial"/>
          <w:b/>
        </w:rPr>
        <w:t>Bolsec</w:t>
      </w:r>
      <w:proofErr w:type="spellEnd"/>
      <w:r w:rsidR="00311013" w:rsidRPr="00311013">
        <w:rPr>
          <w:rFonts w:ascii="Arial" w:hAnsi="Arial" w:cs="Arial"/>
          <w:b/>
        </w:rPr>
        <w:t xml:space="preserve"> se había manifestado como contrario a la idea de predest</w:t>
      </w:r>
      <w:r w:rsidR="00311013" w:rsidRPr="00311013">
        <w:rPr>
          <w:rFonts w:ascii="Arial" w:hAnsi="Arial" w:cs="Arial"/>
          <w:b/>
        </w:rPr>
        <w:t>i</w:t>
      </w:r>
      <w:r w:rsidR="00311013" w:rsidRPr="00311013">
        <w:rPr>
          <w:rFonts w:ascii="Arial" w:hAnsi="Arial" w:cs="Arial"/>
          <w:b/>
        </w:rPr>
        <w:t xml:space="preserve">nación, defendida por Calvino, en una discusión pública con Jean de Saint André. </w:t>
      </w:r>
      <w:proofErr w:type="spellStart"/>
      <w:r w:rsidR="00311013" w:rsidRPr="00311013">
        <w:rPr>
          <w:rFonts w:ascii="Arial" w:hAnsi="Arial" w:cs="Arial"/>
          <w:b/>
        </w:rPr>
        <w:t>Bolsec</w:t>
      </w:r>
      <w:proofErr w:type="spellEnd"/>
      <w:r w:rsidR="00311013" w:rsidRPr="00311013">
        <w:rPr>
          <w:rFonts w:ascii="Arial" w:hAnsi="Arial" w:cs="Arial"/>
          <w:b/>
        </w:rPr>
        <w:t xml:space="preserve"> no sabía que entre el público se encontraba Calvino en persona, y este se levantó para r</w:t>
      </w:r>
      <w:r w:rsidR="00311013" w:rsidRPr="00311013">
        <w:rPr>
          <w:rFonts w:ascii="Arial" w:hAnsi="Arial" w:cs="Arial"/>
          <w:b/>
        </w:rPr>
        <w:t>e</w:t>
      </w:r>
      <w:r w:rsidR="00311013" w:rsidRPr="00311013">
        <w:rPr>
          <w:rFonts w:ascii="Arial" w:hAnsi="Arial" w:cs="Arial"/>
          <w:b/>
        </w:rPr>
        <w:t xml:space="preserve">futar punto por punto las tesis del médico. Tras la discusión </w:t>
      </w:r>
      <w:proofErr w:type="spellStart"/>
      <w:r w:rsidR="00311013" w:rsidRPr="00311013">
        <w:rPr>
          <w:rFonts w:ascii="Arial" w:hAnsi="Arial" w:cs="Arial"/>
          <w:b/>
        </w:rPr>
        <w:t>Bolsec</w:t>
      </w:r>
      <w:proofErr w:type="spellEnd"/>
      <w:r w:rsidR="00311013" w:rsidRPr="00311013">
        <w:rPr>
          <w:rFonts w:ascii="Arial" w:hAnsi="Arial" w:cs="Arial"/>
          <w:b/>
        </w:rPr>
        <w:t xml:space="preserve"> fue arrestado por o</w:t>
      </w:r>
      <w:r w:rsidR="00311013" w:rsidRPr="00311013">
        <w:rPr>
          <w:rFonts w:ascii="Arial" w:hAnsi="Arial" w:cs="Arial"/>
          <w:b/>
        </w:rPr>
        <w:t>r</w:t>
      </w:r>
      <w:r w:rsidR="00311013" w:rsidRPr="00311013">
        <w:rPr>
          <w:rFonts w:ascii="Arial" w:hAnsi="Arial" w:cs="Arial"/>
          <w:b/>
        </w:rPr>
        <w:t xml:space="preserve">den de Calvino, y tras el juicio condenado al exilio, al considerar el tribunal que su punto de vista no se podía calificar como herejía, y que por tanto no merecía un castigo mayor. </w:t>
      </w:r>
    </w:p>
    <w:p w:rsidR="00EB24BE" w:rsidRPr="00311013" w:rsidRDefault="00EB24BE" w:rsidP="00311013">
      <w:pPr>
        <w:pStyle w:val="NormalWeb"/>
        <w:spacing w:before="0" w:beforeAutospacing="0" w:after="0" w:afterAutospacing="0"/>
        <w:jc w:val="both"/>
        <w:rPr>
          <w:rFonts w:ascii="Arial" w:hAnsi="Arial" w:cs="Arial"/>
          <w:b/>
        </w:rPr>
      </w:pPr>
    </w:p>
    <w:p w:rsidR="00EB24BE"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En 1553 </w:t>
      </w:r>
      <w:hyperlink r:id="rId52" w:tooltip="Miguel Servet" w:history="1">
        <w:r w:rsidR="00311013" w:rsidRPr="00311013">
          <w:rPr>
            <w:rStyle w:val="Hipervnculo"/>
            <w:rFonts w:ascii="Arial" w:hAnsi="Arial" w:cs="Arial"/>
            <w:b/>
            <w:color w:val="auto"/>
            <w:u w:val="none"/>
          </w:rPr>
          <w:t>Miguel Servet</w:t>
        </w:r>
      </w:hyperlink>
      <w:r w:rsidR="00311013" w:rsidRPr="00311013">
        <w:rPr>
          <w:rFonts w:ascii="Arial" w:hAnsi="Arial" w:cs="Arial"/>
          <w:b/>
        </w:rPr>
        <w:t xml:space="preserve"> publicó su obra </w:t>
      </w:r>
      <w:proofErr w:type="spellStart"/>
      <w:r w:rsidR="00311013" w:rsidRPr="00311013">
        <w:rPr>
          <w:rFonts w:ascii="Arial" w:hAnsi="Arial" w:cs="Arial"/>
          <w:b/>
          <w:i/>
          <w:iCs/>
        </w:rPr>
        <w:t>Christianismi</w:t>
      </w:r>
      <w:proofErr w:type="spellEnd"/>
      <w:r w:rsidR="00311013" w:rsidRPr="00311013">
        <w:rPr>
          <w:rFonts w:ascii="Arial" w:hAnsi="Arial" w:cs="Arial"/>
          <w:b/>
          <w:i/>
          <w:iCs/>
        </w:rPr>
        <w:t xml:space="preserve"> </w:t>
      </w:r>
      <w:proofErr w:type="spellStart"/>
      <w:r w:rsidR="00311013" w:rsidRPr="00311013">
        <w:rPr>
          <w:rFonts w:ascii="Arial" w:hAnsi="Arial" w:cs="Arial"/>
          <w:b/>
          <w:i/>
          <w:iCs/>
        </w:rPr>
        <w:t>Restitutio</w:t>
      </w:r>
      <w:proofErr w:type="spellEnd"/>
      <w:r w:rsidR="00311013" w:rsidRPr="00311013">
        <w:rPr>
          <w:rFonts w:ascii="Arial" w:hAnsi="Arial" w:cs="Arial"/>
          <w:b/>
        </w:rPr>
        <w:t>. Servet ya había mant</w:t>
      </w:r>
      <w:r w:rsidR="00311013" w:rsidRPr="00311013">
        <w:rPr>
          <w:rFonts w:ascii="Arial" w:hAnsi="Arial" w:cs="Arial"/>
          <w:b/>
        </w:rPr>
        <w:t>e</w:t>
      </w:r>
      <w:r w:rsidR="00311013" w:rsidRPr="00311013">
        <w:rPr>
          <w:rFonts w:ascii="Arial" w:hAnsi="Arial" w:cs="Arial"/>
          <w:b/>
        </w:rPr>
        <w:t>nido años antes un intercambio de cartas con Calvino, en las que Servet le instaba a que rechazase el dogma de la Santísima Trinidad. Había leído el libro de Calvino y había real</w:t>
      </w:r>
      <w:r w:rsidR="00311013" w:rsidRPr="00311013">
        <w:rPr>
          <w:rFonts w:ascii="Arial" w:hAnsi="Arial" w:cs="Arial"/>
          <w:b/>
        </w:rPr>
        <w:t>i</w:t>
      </w:r>
      <w:r w:rsidR="00311013" w:rsidRPr="00311013">
        <w:rPr>
          <w:rFonts w:ascii="Arial" w:hAnsi="Arial" w:cs="Arial"/>
          <w:b/>
        </w:rPr>
        <w:t xml:space="preserve">zado anotaciones muy críticas en sus márgenes, devolviendo la copia corregida a Calvino, lo que desagradó enormemente al reformador. En una carta dirigida a </w:t>
      </w:r>
      <w:proofErr w:type="spellStart"/>
      <w:r w:rsidR="00311013" w:rsidRPr="00311013">
        <w:rPr>
          <w:rFonts w:ascii="Arial" w:hAnsi="Arial" w:cs="Arial"/>
          <w:b/>
        </w:rPr>
        <w:t>Farel</w:t>
      </w:r>
      <w:proofErr w:type="spellEnd"/>
      <w:r w:rsidR="00311013" w:rsidRPr="00311013">
        <w:rPr>
          <w:rFonts w:ascii="Arial" w:hAnsi="Arial" w:cs="Arial"/>
          <w:b/>
        </w:rPr>
        <w:t xml:space="preserve"> en 1546, afi</w:t>
      </w:r>
      <w:r w:rsidR="00311013" w:rsidRPr="00311013">
        <w:rPr>
          <w:rFonts w:ascii="Arial" w:hAnsi="Arial" w:cs="Arial"/>
          <w:b/>
        </w:rPr>
        <w:t>r</w:t>
      </w:r>
      <w:r w:rsidR="00311013" w:rsidRPr="00311013">
        <w:rPr>
          <w:rFonts w:ascii="Arial" w:hAnsi="Arial" w:cs="Arial"/>
          <w:b/>
        </w:rPr>
        <w:t xml:space="preserve">maba que si Servet ponía los pies en Ginebra «no saldría vivo» </w:t>
      </w:r>
    </w:p>
    <w:p w:rsidR="00EB24BE" w:rsidRDefault="00EB24BE" w:rsidP="00311013">
      <w:pPr>
        <w:pStyle w:val="NormalWeb"/>
        <w:spacing w:before="0" w:beforeAutospacing="0" w:after="0" w:afterAutospacing="0"/>
        <w:jc w:val="both"/>
        <w:rPr>
          <w:rFonts w:ascii="Arial" w:hAnsi="Arial" w:cs="Arial"/>
          <w:b/>
        </w:rPr>
      </w:pPr>
    </w:p>
    <w:p w:rsidR="009B2338"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 Calvino suspendió ese intercambio epistolar considerando las ideas de Servet como heréticas, y cuando más tarde se publicó </w:t>
      </w:r>
      <w:proofErr w:type="spellStart"/>
      <w:r w:rsidR="00311013" w:rsidRPr="00311013">
        <w:rPr>
          <w:rFonts w:ascii="Arial" w:hAnsi="Arial" w:cs="Arial"/>
          <w:b/>
          <w:i/>
          <w:iCs/>
        </w:rPr>
        <w:t>Christianismi</w:t>
      </w:r>
      <w:proofErr w:type="spellEnd"/>
      <w:r w:rsidR="00311013" w:rsidRPr="00311013">
        <w:rPr>
          <w:rFonts w:ascii="Arial" w:hAnsi="Arial" w:cs="Arial"/>
          <w:b/>
          <w:i/>
          <w:iCs/>
        </w:rPr>
        <w:t xml:space="preserve"> </w:t>
      </w:r>
      <w:proofErr w:type="spellStart"/>
      <w:r w:rsidR="00311013" w:rsidRPr="00311013">
        <w:rPr>
          <w:rFonts w:ascii="Arial" w:hAnsi="Arial" w:cs="Arial"/>
          <w:b/>
          <w:i/>
          <w:iCs/>
        </w:rPr>
        <w:t>Restitutio</w:t>
      </w:r>
      <w:proofErr w:type="spellEnd"/>
      <w:r w:rsidR="00311013" w:rsidRPr="00311013">
        <w:rPr>
          <w:rFonts w:ascii="Arial" w:hAnsi="Arial" w:cs="Arial"/>
          <w:b/>
        </w:rPr>
        <w:t xml:space="preserve">, sin el consentimiento de Calvino, se hizo llegar a la Inquisición francesa, su ayudante De </w:t>
      </w:r>
      <w:proofErr w:type="spellStart"/>
      <w:r w:rsidR="00311013" w:rsidRPr="00311013">
        <w:rPr>
          <w:rFonts w:ascii="Arial" w:hAnsi="Arial" w:cs="Arial"/>
          <w:b/>
        </w:rPr>
        <w:t>Trye</w:t>
      </w:r>
      <w:proofErr w:type="spellEnd"/>
      <w:r w:rsidR="00311013" w:rsidRPr="00311013">
        <w:rPr>
          <w:rFonts w:ascii="Arial" w:hAnsi="Arial" w:cs="Arial"/>
          <w:b/>
        </w:rPr>
        <w:t xml:space="preserve">, algunas de las cartas que le había remitido el español. Ése mismo año fue detenido por la Inquisición de </w:t>
      </w:r>
      <w:hyperlink r:id="rId53" w:tooltip="Lyon" w:history="1">
        <w:r w:rsidR="00311013" w:rsidRPr="00311013">
          <w:rPr>
            <w:rStyle w:val="Hipervnculo"/>
            <w:rFonts w:ascii="Arial" w:hAnsi="Arial" w:cs="Arial"/>
            <w:b/>
            <w:color w:val="auto"/>
            <w:u w:val="none"/>
          </w:rPr>
          <w:t>Lyon</w:t>
        </w:r>
      </w:hyperlink>
      <w:r w:rsidR="00311013" w:rsidRPr="00311013">
        <w:rPr>
          <w:rFonts w:ascii="Arial" w:hAnsi="Arial" w:cs="Arial"/>
          <w:b/>
        </w:rPr>
        <w:t xml:space="preserve">, siendo interrogado y encarcelado en </w:t>
      </w:r>
      <w:hyperlink r:id="rId54" w:tooltip="Vienne" w:history="1">
        <w:r w:rsidR="00311013" w:rsidRPr="00311013">
          <w:rPr>
            <w:rStyle w:val="Hipervnculo"/>
            <w:rFonts w:ascii="Arial" w:hAnsi="Arial" w:cs="Arial"/>
            <w:b/>
            <w:color w:val="auto"/>
            <w:u w:val="none"/>
          </w:rPr>
          <w:t>Vienne</w:t>
        </w:r>
      </w:hyperlink>
      <w:r w:rsidR="00311013" w:rsidRPr="00311013">
        <w:rPr>
          <w:rFonts w:ascii="Arial" w:hAnsi="Arial" w:cs="Arial"/>
          <w:b/>
        </w:rPr>
        <w:t>; el 7 de abril logró evadirse y partió en dire</w:t>
      </w:r>
      <w:r w:rsidR="00311013" w:rsidRPr="00311013">
        <w:rPr>
          <w:rFonts w:ascii="Arial" w:hAnsi="Arial" w:cs="Arial"/>
          <w:b/>
        </w:rPr>
        <w:t>c</w:t>
      </w:r>
      <w:r w:rsidR="00311013" w:rsidRPr="00311013">
        <w:rPr>
          <w:rFonts w:ascii="Arial" w:hAnsi="Arial" w:cs="Arial"/>
          <w:b/>
        </w:rPr>
        <w:t xml:space="preserve">ción a Italia. </w:t>
      </w:r>
    </w:p>
    <w:p w:rsidR="009B2338" w:rsidRDefault="009B2338" w:rsidP="00311013">
      <w:pPr>
        <w:pStyle w:val="NormalWeb"/>
        <w:spacing w:before="0" w:beforeAutospacing="0" w:after="0" w:afterAutospacing="0"/>
        <w:jc w:val="both"/>
        <w:rPr>
          <w:rFonts w:ascii="Arial" w:hAnsi="Arial" w:cs="Arial"/>
          <w:b/>
        </w:rPr>
      </w:pPr>
    </w:p>
    <w:p w:rsidR="00311013" w:rsidRDefault="009B2338"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Durante su camino, hizo escala en Ginebra, donde el 13 de agosto fue reconocido en la iglesia donde predicaba Calvino y fue detenido y juzgado por herejía. El consejo ginebrino instigó el juicio en contra de Miguel Servet por herejía (por su negación de la Trinidad y por su defensa del bautismo a la edad adulta). Consultados los cantones de </w:t>
      </w:r>
      <w:hyperlink r:id="rId55" w:tooltip="Zúrich" w:history="1">
        <w:r w:rsidR="00311013" w:rsidRPr="00311013">
          <w:rPr>
            <w:rStyle w:val="Hipervnculo"/>
            <w:rFonts w:ascii="Arial" w:hAnsi="Arial" w:cs="Arial"/>
            <w:b/>
            <w:color w:val="auto"/>
            <w:u w:val="none"/>
          </w:rPr>
          <w:t>Zúrich</w:t>
        </w:r>
      </w:hyperlink>
      <w:r w:rsidR="00311013" w:rsidRPr="00311013">
        <w:rPr>
          <w:rFonts w:ascii="Arial" w:hAnsi="Arial" w:cs="Arial"/>
          <w:b/>
        </w:rPr>
        <w:t xml:space="preserve">, </w:t>
      </w:r>
      <w:hyperlink r:id="rId56" w:tooltip="Schaffhausen" w:history="1">
        <w:r w:rsidR="00311013" w:rsidRPr="00311013">
          <w:rPr>
            <w:rStyle w:val="Hipervnculo"/>
            <w:rFonts w:ascii="Arial" w:hAnsi="Arial" w:cs="Arial"/>
            <w:b/>
            <w:color w:val="auto"/>
            <w:u w:val="none"/>
          </w:rPr>
          <w:t>Schaffha</w:t>
        </w:r>
        <w:r w:rsidR="00311013" w:rsidRPr="00311013">
          <w:rPr>
            <w:rStyle w:val="Hipervnculo"/>
            <w:rFonts w:ascii="Arial" w:hAnsi="Arial" w:cs="Arial"/>
            <w:b/>
            <w:color w:val="auto"/>
            <w:u w:val="none"/>
          </w:rPr>
          <w:t>u</w:t>
        </w:r>
        <w:r w:rsidR="00311013" w:rsidRPr="00311013">
          <w:rPr>
            <w:rStyle w:val="Hipervnculo"/>
            <w:rFonts w:ascii="Arial" w:hAnsi="Arial" w:cs="Arial"/>
            <w:b/>
            <w:color w:val="auto"/>
            <w:u w:val="none"/>
          </w:rPr>
          <w:t>sen</w:t>
        </w:r>
      </w:hyperlink>
      <w:r w:rsidR="00311013" w:rsidRPr="00311013">
        <w:rPr>
          <w:rFonts w:ascii="Arial" w:hAnsi="Arial" w:cs="Arial"/>
          <w:b/>
        </w:rPr>
        <w:t xml:space="preserve">, </w:t>
      </w:r>
      <w:hyperlink r:id="rId57" w:tooltip="Berna" w:history="1">
        <w:r w:rsidR="00311013" w:rsidRPr="00311013">
          <w:rPr>
            <w:rStyle w:val="Hipervnculo"/>
            <w:rFonts w:ascii="Arial" w:hAnsi="Arial" w:cs="Arial"/>
            <w:b/>
            <w:color w:val="auto"/>
            <w:u w:val="none"/>
          </w:rPr>
          <w:t>Berna</w:t>
        </w:r>
      </w:hyperlink>
      <w:r w:rsidR="00311013" w:rsidRPr="00311013">
        <w:rPr>
          <w:rFonts w:ascii="Arial" w:hAnsi="Arial" w:cs="Arial"/>
          <w:b/>
        </w:rPr>
        <w:t xml:space="preserve"> y </w:t>
      </w:r>
      <w:hyperlink r:id="rId58" w:tooltip="Basilea" w:history="1">
        <w:r w:rsidR="00311013" w:rsidRPr="00311013">
          <w:rPr>
            <w:rStyle w:val="Hipervnculo"/>
            <w:rFonts w:ascii="Arial" w:hAnsi="Arial" w:cs="Arial"/>
            <w:b/>
            <w:color w:val="auto"/>
            <w:u w:val="none"/>
          </w:rPr>
          <w:t>Basilea</w:t>
        </w:r>
      </w:hyperlink>
      <w:r w:rsidR="00311013" w:rsidRPr="00311013">
        <w:rPr>
          <w:rFonts w:ascii="Arial" w:hAnsi="Arial" w:cs="Arial"/>
          <w:b/>
        </w:rPr>
        <w:t>, el acusado fue condenado y sentenciado a morir en la hoguera, sie</w:t>
      </w:r>
      <w:r w:rsidR="00311013" w:rsidRPr="00311013">
        <w:rPr>
          <w:rFonts w:ascii="Arial" w:hAnsi="Arial" w:cs="Arial"/>
          <w:b/>
        </w:rPr>
        <w:t>n</w:t>
      </w:r>
      <w:r w:rsidR="00311013" w:rsidRPr="00311013">
        <w:rPr>
          <w:rFonts w:ascii="Arial" w:hAnsi="Arial" w:cs="Arial"/>
          <w:b/>
        </w:rPr>
        <w:t xml:space="preserve">do quemado, junto con sus libros, el </w:t>
      </w:r>
      <w:hyperlink r:id="rId59" w:tooltip="27 de octubre" w:history="1">
        <w:r w:rsidR="00311013" w:rsidRPr="00311013">
          <w:rPr>
            <w:rStyle w:val="Hipervnculo"/>
            <w:rFonts w:ascii="Arial" w:hAnsi="Arial" w:cs="Arial"/>
            <w:b/>
            <w:color w:val="auto"/>
            <w:u w:val="none"/>
          </w:rPr>
          <w:t>27 de octubre</w:t>
        </w:r>
      </w:hyperlink>
      <w:r w:rsidR="00311013" w:rsidRPr="00311013">
        <w:rPr>
          <w:rFonts w:ascii="Arial" w:hAnsi="Arial" w:cs="Arial"/>
          <w:b/>
        </w:rPr>
        <w:t xml:space="preserve"> de </w:t>
      </w:r>
      <w:hyperlink r:id="rId60" w:tooltip="1553" w:history="1">
        <w:r w:rsidR="00311013" w:rsidRPr="00311013">
          <w:rPr>
            <w:rStyle w:val="Hipervnculo"/>
            <w:rFonts w:ascii="Arial" w:hAnsi="Arial" w:cs="Arial"/>
            <w:b/>
            <w:color w:val="auto"/>
            <w:u w:val="none"/>
          </w:rPr>
          <w:t>1553</w:t>
        </w:r>
      </w:hyperlink>
      <w:r w:rsidR="00311013" w:rsidRPr="00311013">
        <w:rPr>
          <w:rFonts w:ascii="Arial" w:hAnsi="Arial" w:cs="Arial"/>
          <w:b/>
        </w:rPr>
        <w:t xml:space="preserve"> en la plaza de </w:t>
      </w:r>
      <w:proofErr w:type="spellStart"/>
      <w:r w:rsidR="00311013" w:rsidRPr="00311013">
        <w:rPr>
          <w:rFonts w:ascii="Arial" w:hAnsi="Arial" w:cs="Arial"/>
          <w:b/>
        </w:rPr>
        <w:t>Champel</w:t>
      </w:r>
      <w:proofErr w:type="spellEnd"/>
      <w:r w:rsidR="00311013" w:rsidRPr="00311013">
        <w:rPr>
          <w:rFonts w:ascii="Arial" w:hAnsi="Arial" w:cs="Arial"/>
          <w:b/>
        </w:rPr>
        <w:t xml:space="preserve">. </w:t>
      </w:r>
    </w:p>
    <w:p w:rsidR="00EB24BE" w:rsidRPr="00311013" w:rsidRDefault="00EB24BE" w:rsidP="00311013">
      <w:pPr>
        <w:pStyle w:val="NormalWeb"/>
        <w:spacing w:before="0" w:beforeAutospacing="0" w:after="0" w:afterAutospacing="0"/>
        <w:jc w:val="both"/>
        <w:rPr>
          <w:rFonts w:ascii="Arial" w:hAnsi="Arial" w:cs="Arial"/>
          <w:b/>
        </w:rPr>
      </w:pPr>
    </w:p>
    <w:p w:rsidR="00EB24BE" w:rsidRPr="00EB24BE" w:rsidRDefault="009B2338" w:rsidP="00311013">
      <w:pPr>
        <w:pStyle w:val="NormalWeb"/>
        <w:spacing w:before="0" w:beforeAutospacing="0" w:after="0" w:afterAutospacing="0"/>
        <w:jc w:val="both"/>
        <w:rPr>
          <w:rFonts w:ascii="Arial" w:hAnsi="Arial" w:cs="Arial"/>
          <w:b/>
          <w:i/>
        </w:rPr>
      </w:pPr>
      <w:r>
        <w:rPr>
          <w:rFonts w:ascii="Arial" w:hAnsi="Arial" w:cs="Arial"/>
          <w:b/>
        </w:rPr>
        <w:t xml:space="preserve">   </w:t>
      </w:r>
      <w:r w:rsidR="00311013" w:rsidRPr="00311013">
        <w:rPr>
          <w:rFonts w:ascii="Arial" w:hAnsi="Arial" w:cs="Arial"/>
          <w:b/>
        </w:rPr>
        <w:t xml:space="preserve">Muchos luteranos que escaparon de Francia, de Escocia y de Inglaterra, huyeron hacia Ginebra, con lo que, en poco tiempo, la población se duplicó, a más de 20.000 personas. Entre los protestantes escoceses se encontraba </w:t>
      </w:r>
      <w:hyperlink r:id="rId61" w:tooltip="John Knox" w:history="1">
        <w:r w:rsidR="00311013" w:rsidRPr="00311013">
          <w:rPr>
            <w:rStyle w:val="Hipervnculo"/>
            <w:rFonts w:ascii="Arial" w:hAnsi="Arial" w:cs="Arial"/>
            <w:b/>
            <w:color w:val="auto"/>
            <w:u w:val="none"/>
          </w:rPr>
          <w:t>John Knox</w:t>
        </w:r>
      </w:hyperlink>
      <w:r w:rsidR="00311013" w:rsidRPr="00311013">
        <w:rPr>
          <w:rFonts w:ascii="Arial" w:hAnsi="Arial" w:cs="Arial"/>
          <w:b/>
        </w:rPr>
        <w:t>, quien llegó a decir de la Igl</w:t>
      </w:r>
      <w:r w:rsidR="00311013" w:rsidRPr="00311013">
        <w:rPr>
          <w:rFonts w:ascii="Arial" w:hAnsi="Arial" w:cs="Arial"/>
          <w:b/>
        </w:rPr>
        <w:t>e</w:t>
      </w:r>
      <w:r w:rsidR="00311013" w:rsidRPr="00311013">
        <w:rPr>
          <w:rFonts w:ascii="Arial" w:hAnsi="Arial" w:cs="Arial"/>
          <w:b/>
        </w:rPr>
        <w:t>sia en Ginebra que era la más perfecta escuela de «</w:t>
      </w:r>
      <w:r w:rsidR="00311013" w:rsidRPr="00EB24BE">
        <w:rPr>
          <w:rFonts w:ascii="Arial" w:hAnsi="Arial" w:cs="Arial"/>
          <w:b/>
          <w:i/>
        </w:rPr>
        <w:t xml:space="preserve">Cristo que alguna vez haya habido en la tierra desde los días de los apóstoles». </w:t>
      </w:r>
    </w:p>
    <w:p w:rsidR="00EB24BE" w:rsidRDefault="00EB24BE" w:rsidP="00311013">
      <w:pPr>
        <w:pStyle w:val="NormalWeb"/>
        <w:spacing w:before="0" w:beforeAutospacing="0" w:after="0" w:afterAutospacing="0"/>
        <w:jc w:val="both"/>
        <w:rPr>
          <w:rFonts w:ascii="Arial" w:hAnsi="Arial" w:cs="Arial"/>
          <w:b/>
        </w:rPr>
      </w:pPr>
    </w:p>
    <w:p w:rsidR="00311013"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Durante su estancia allí, Knox formó parte de un equipo que finalmente publicó la llamada Biblia de Ginebra, para el pueblo de habla inglesa. Fue la primera Biblia con notas teológ</w:t>
      </w:r>
      <w:r w:rsidR="00311013" w:rsidRPr="00311013">
        <w:rPr>
          <w:rFonts w:ascii="Arial" w:hAnsi="Arial" w:cs="Arial"/>
          <w:b/>
        </w:rPr>
        <w:t>i</w:t>
      </w:r>
      <w:r w:rsidR="00311013" w:rsidRPr="00311013">
        <w:rPr>
          <w:rFonts w:ascii="Arial" w:hAnsi="Arial" w:cs="Arial"/>
          <w:b/>
        </w:rPr>
        <w:t>cas al margen, muchas de las cuales no eran más que una extensión del ministerio de pr</w:t>
      </w:r>
      <w:r w:rsidR="00311013" w:rsidRPr="00311013">
        <w:rPr>
          <w:rFonts w:ascii="Arial" w:hAnsi="Arial" w:cs="Arial"/>
          <w:b/>
        </w:rPr>
        <w:t>e</w:t>
      </w:r>
      <w:r w:rsidR="00311013" w:rsidRPr="00311013">
        <w:rPr>
          <w:rFonts w:ascii="Arial" w:hAnsi="Arial" w:cs="Arial"/>
          <w:b/>
        </w:rPr>
        <w:t xml:space="preserve">dicación de Calvino. Esta vino a ser la versión predominante entre los puritanos ingleses por los próximos 100 años y fue la Biblia que los peregrinos del </w:t>
      </w:r>
      <w:hyperlink r:id="rId62" w:tooltip="Mayflower" w:history="1">
        <w:proofErr w:type="spellStart"/>
        <w:r w:rsidR="00311013" w:rsidRPr="00311013">
          <w:rPr>
            <w:rStyle w:val="Hipervnculo"/>
            <w:rFonts w:ascii="Arial" w:hAnsi="Arial" w:cs="Arial"/>
            <w:b/>
            <w:color w:val="auto"/>
            <w:u w:val="none"/>
          </w:rPr>
          <w:t>Mayflower</w:t>
        </w:r>
        <w:proofErr w:type="spellEnd"/>
      </w:hyperlink>
      <w:r w:rsidR="00311013" w:rsidRPr="00311013">
        <w:rPr>
          <w:rFonts w:ascii="Arial" w:hAnsi="Arial" w:cs="Arial"/>
          <w:b/>
        </w:rPr>
        <w:t xml:space="preserve"> llevaron cons</w:t>
      </w:r>
      <w:r w:rsidR="00311013" w:rsidRPr="00311013">
        <w:rPr>
          <w:rFonts w:ascii="Arial" w:hAnsi="Arial" w:cs="Arial"/>
          <w:b/>
        </w:rPr>
        <w:t>i</w:t>
      </w:r>
      <w:r w:rsidR="00311013" w:rsidRPr="00311013">
        <w:rPr>
          <w:rFonts w:ascii="Arial" w:hAnsi="Arial" w:cs="Arial"/>
          <w:b/>
        </w:rPr>
        <w:t xml:space="preserve">go a América. </w:t>
      </w:r>
    </w:p>
    <w:p w:rsidR="00EB24BE" w:rsidRPr="00311013" w:rsidRDefault="00EB24BE" w:rsidP="00311013">
      <w:pPr>
        <w:pStyle w:val="NormalWeb"/>
        <w:spacing w:before="0" w:beforeAutospacing="0" w:after="0" w:afterAutospacing="0"/>
        <w:jc w:val="both"/>
        <w:rPr>
          <w:rFonts w:ascii="Arial" w:hAnsi="Arial" w:cs="Arial"/>
          <w:b/>
        </w:rPr>
      </w:pPr>
    </w:p>
    <w:p w:rsidR="009B2338"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Ginebra se convirtió en una escuela de preparación de líderes. La academia de Ginebra se estableció en 1559 y, para el tiempo en que el sucesor de Calvino, </w:t>
      </w:r>
      <w:hyperlink r:id="rId63" w:tooltip="Teodoro de Beza" w:history="1">
        <w:r w:rsidR="00311013" w:rsidRPr="00311013">
          <w:rPr>
            <w:rStyle w:val="Hipervnculo"/>
            <w:rFonts w:ascii="Arial" w:hAnsi="Arial" w:cs="Arial"/>
            <w:b/>
            <w:color w:val="auto"/>
            <w:u w:val="none"/>
          </w:rPr>
          <w:t xml:space="preserve">Teodoro de </w:t>
        </w:r>
        <w:proofErr w:type="spellStart"/>
        <w:r w:rsidR="00311013" w:rsidRPr="00311013">
          <w:rPr>
            <w:rStyle w:val="Hipervnculo"/>
            <w:rFonts w:ascii="Arial" w:hAnsi="Arial" w:cs="Arial"/>
            <w:b/>
            <w:color w:val="auto"/>
            <w:u w:val="none"/>
          </w:rPr>
          <w:t>Beza</w:t>
        </w:r>
        <w:proofErr w:type="spellEnd"/>
      </w:hyperlink>
      <w:r w:rsidR="00311013" w:rsidRPr="00311013">
        <w:rPr>
          <w:rFonts w:ascii="Arial" w:hAnsi="Arial" w:cs="Arial"/>
          <w:b/>
        </w:rPr>
        <w:t>, se retiró, se habían entrenado unos 1600 hombres para el ministerio. De igual manera, insp</w:t>
      </w:r>
      <w:r w:rsidR="00311013" w:rsidRPr="00311013">
        <w:rPr>
          <w:rFonts w:ascii="Arial" w:hAnsi="Arial" w:cs="Arial"/>
          <w:b/>
        </w:rPr>
        <w:t>i</w:t>
      </w:r>
      <w:r w:rsidR="00311013" w:rsidRPr="00311013">
        <w:rPr>
          <w:rFonts w:ascii="Arial" w:hAnsi="Arial" w:cs="Arial"/>
          <w:b/>
        </w:rPr>
        <w:t>rados por la visión de Calvino, Ginebra se convirtió en un núcleo misionero muy importa</w:t>
      </w:r>
      <w:r w:rsidR="00311013" w:rsidRPr="00311013">
        <w:rPr>
          <w:rFonts w:ascii="Arial" w:hAnsi="Arial" w:cs="Arial"/>
          <w:b/>
        </w:rPr>
        <w:t>n</w:t>
      </w:r>
      <w:r w:rsidR="00311013" w:rsidRPr="00311013">
        <w:rPr>
          <w:rFonts w:ascii="Arial" w:hAnsi="Arial" w:cs="Arial"/>
          <w:b/>
        </w:rPr>
        <w:t xml:space="preserve">te. Este esfuerzo produjo resultados, sobre todo en Escocia (con John Knox) y en Francia. En 1555 sólo había una iglesia Reformada completamente organizada en Francia. </w:t>
      </w:r>
    </w:p>
    <w:p w:rsidR="009B2338" w:rsidRDefault="009B2338" w:rsidP="00311013">
      <w:pPr>
        <w:pStyle w:val="NormalWeb"/>
        <w:spacing w:before="0" w:beforeAutospacing="0" w:after="0" w:afterAutospacing="0"/>
        <w:jc w:val="both"/>
        <w:rPr>
          <w:rFonts w:ascii="Arial" w:hAnsi="Arial" w:cs="Arial"/>
          <w:b/>
        </w:rPr>
      </w:pPr>
    </w:p>
    <w:p w:rsidR="00311013" w:rsidRPr="00311013" w:rsidRDefault="009B2338" w:rsidP="00311013">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311013" w:rsidRPr="00311013">
        <w:rPr>
          <w:rFonts w:ascii="Arial" w:hAnsi="Arial" w:cs="Arial"/>
          <w:b/>
        </w:rPr>
        <w:t xml:space="preserve">Siete años más tarde eran cerca de 2000, algunas de ellas con un tamaño considerable. Durante la década de 1560, más de 2 millones de franceses pertenecían a tales iglesias (en una población de 20 millones). </w:t>
      </w:r>
    </w:p>
    <w:p w:rsidR="009B2338" w:rsidRDefault="00EB24BE" w:rsidP="00EB24BE">
      <w:pPr>
        <w:jc w:val="both"/>
        <w:rPr>
          <w:b/>
        </w:rPr>
      </w:pPr>
      <w:r>
        <w:rPr>
          <w:b/>
        </w:rPr>
        <w:t xml:space="preserve">   </w:t>
      </w:r>
    </w:p>
    <w:p w:rsidR="00EB24BE" w:rsidRDefault="00EB24BE" w:rsidP="00EB24BE">
      <w:pPr>
        <w:jc w:val="both"/>
        <w:rPr>
          <w:b/>
        </w:rPr>
      </w:pPr>
      <w:r>
        <w:rPr>
          <w:b/>
        </w:rPr>
        <w:t xml:space="preserve">  </w:t>
      </w:r>
      <w:r w:rsidR="00311013" w:rsidRPr="00311013">
        <w:rPr>
          <w:b/>
        </w:rPr>
        <w:t xml:space="preserve">No debemos suponer que este fue un tiempo de paz para Calvino. Aparte de todas las aflicciones físicas que padecía, Calvino era constantemente atacado por los miembros del </w:t>
      </w:r>
      <w:hyperlink r:id="rId64" w:tooltip="Libertinismo" w:history="1">
        <w:r w:rsidR="00311013" w:rsidRPr="00311013">
          <w:rPr>
            <w:rStyle w:val="Hipervnculo"/>
            <w:b/>
            <w:color w:val="auto"/>
            <w:u w:val="none"/>
          </w:rPr>
          <w:t>partido de los Libertinos</w:t>
        </w:r>
      </w:hyperlink>
      <w:r w:rsidR="00311013" w:rsidRPr="00311013">
        <w:rPr>
          <w:b/>
        </w:rPr>
        <w:t xml:space="preserve">, quienes se vanagloriaban de su vida licenciosa, pero al mismo tiempo pretendían participar de la Cena del Señor, algo que Calvino nunca permitió. En cierta ocasión, un miembro de este partido, </w:t>
      </w:r>
      <w:proofErr w:type="spellStart"/>
      <w:r w:rsidR="00311013" w:rsidRPr="00311013">
        <w:rPr>
          <w:b/>
        </w:rPr>
        <w:t>Philibert</w:t>
      </w:r>
      <w:proofErr w:type="spellEnd"/>
      <w:r w:rsidR="00311013" w:rsidRPr="00311013">
        <w:rPr>
          <w:b/>
        </w:rPr>
        <w:t xml:space="preserve"> </w:t>
      </w:r>
      <w:proofErr w:type="spellStart"/>
      <w:r w:rsidR="00311013" w:rsidRPr="00311013">
        <w:rPr>
          <w:b/>
        </w:rPr>
        <w:t>Berthelier</w:t>
      </w:r>
      <w:proofErr w:type="spellEnd"/>
      <w:r w:rsidR="00311013" w:rsidRPr="00311013">
        <w:rPr>
          <w:b/>
        </w:rPr>
        <w:t>, fue excomulgado por su promiscuidad sexual y, por lo tanto, se le prohibió participar de la Cena.</w:t>
      </w:r>
    </w:p>
    <w:p w:rsidR="00EB24BE" w:rsidRDefault="00EB24BE" w:rsidP="00EB24BE">
      <w:pPr>
        <w:jc w:val="both"/>
        <w:rPr>
          <w:b/>
        </w:rPr>
      </w:pPr>
    </w:p>
    <w:p w:rsidR="00EB24BE" w:rsidRDefault="00EB24BE" w:rsidP="00EB24BE">
      <w:pPr>
        <w:jc w:val="both"/>
        <w:rPr>
          <w:b/>
        </w:rPr>
      </w:pPr>
      <w:r>
        <w:rPr>
          <w:b/>
        </w:rPr>
        <w:t xml:space="preserve">   </w:t>
      </w:r>
      <w:r w:rsidR="00311013" w:rsidRPr="00311013">
        <w:rPr>
          <w:b/>
        </w:rPr>
        <w:t xml:space="preserve"> El Concilio de la Ciudad revocó la decisión, de modo que </w:t>
      </w:r>
      <w:proofErr w:type="spellStart"/>
      <w:r w:rsidR="00311013" w:rsidRPr="00311013">
        <w:rPr>
          <w:b/>
        </w:rPr>
        <w:t>Berthelier</w:t>
      </w:r>
      <w:proofErr w:type="spellEnd"/>
      <w:r w:rsidR="00311013" w:rsidRPr="00311013">
        <w:rPr>
          <w:b/>
        </w:rPr>
        <w:t xml:space="preserve"> se apareció en la iglesia con hombres armados con espada y dispuestos a pelear. Calvino descendió del púlpito, se interpuso entre la turba y la mesa de la Comunión, y les dijo: «Pueden quebrar estas manos, pueden cortar estos brazos, pueden tomar mi vida, mi sangre es vuestra, pueden derramarla; pero nunca me forzarán a dar las cosas santas al profano y deshonrar esta mesa de mi Dios». Los libertinos no tuvieron más remedio que salir de la iglesia.</w:t>
      </w:r>
    </w:p>
    <w:p w:rsidR="00311013" w:rsidRPr="00311013" w:rsidRDefault="00311013" w:rsidP="00EB24BE">
      <w:pPr>
        <w:jc w:val="both"/>
        <w:rPr>
          <w:b/>
        </w:rPr>
      </w:pPr>
      <w:r w:rsidRPr="00311013">
        <w:rPr>
          <w:b/>
        </w:rPr>
        <w:t xml:space="preserve"> </w:t>
      </w:r>
    </w:p>
    <w:p w:rsidR="00311013" w:rsidRPr="00311013" w:rsidRDefault="00EB24BE" w:rsidP="00311013">
      <w:pPr>
        <w:pStyle w:val="NormalWeb"/>
        <w:spacing w:before="0" w:beforeAutospacing="0" w:after="0" w:afterAutospacing="0"/>
        <w:jc w:val="both"/>
        <w:rPr>
          <w:rFonts w:ascii="Arial" w:hAnsi="Arial" w:cs="Arial"/>
          <w:b/>
        </w:rPr>
      </w:pPr>
      <w:r>
        <w:rPr>
          <w:rFonts w:ascii="Arial" w:hAnsi="Arial" w:cs="Arial"/>
          <w:b/>
        </w:rPr>
        <w:t xml:space="preserve">     </w:t>
      </w:r>
      <w:r w:rsidR="00311013" w:rsidRPr="00311013">
        <w:rPr>
          <w:rFonts w:ascii="Arial" w:hAnsi="Arial" w:cs="Arial"/>
          <w:b/>
        </w:rPr>
        <w:t xml:space="preserve">Calvino finalmente falleció a la edad de 54 años, en mayo de 1564, en brazos de </w:t>
      </w:r>
      <w:hyperlink r:id="rId65" w:tooltip="Teodoro de Beza" w:history="1">
        <w:r w:rsidR="00311013" w:rsidRPr="00311013">
          <w:rPr>
            <w:rStyle w:val="Hipervnculo"/>
            <w:rFonts w:ascii="Arial" w:hAnsi="Arial" w:cs="Arial"/>
            <w:b/>
            <w:color w:val="auto"/>
            <w:u w:val="none"/>
          </w:rPr>
          <w:t xml:space="preserve">Teodoro de </w:t>
        </w:r>
        <w:proofErr w:type="spellStart"/>
        <w:r w:rsidR="00311013" w:rsidRPr="00311013">
          <w:rPr>
            <w:rStyle w:val="Hipervnculo"/>
            <w:rFonts w:ascii="Arial" w:hAnsi="Arial" w:cs="Arial"/>
            <w:b/>
            <w:color w:val="auto"/>
            <w:u w:val="none"/>
          </w:rPr>
          <w:t>Beza</w:t>
        </w:r>
        <w:proofErr w:type="spellEnd"/>
      </w:hyperlink>
      <w:r w:rsidR="00311013" w:rsidRPr="00311013">
        <w:rPr>
          <w:rFonts w:ascii="Arial" w:hAnsi="Arial" w:cs="Arial"/>
          <w:b/>
        </w:rPr>
        <w:t xml:space="preserve">, su sucesor. Su cuerpo fue expuesto al público pero ante la afluencia de visitantes, los reformadores temieron ser acusados de promover la </w:t>
      </w:r>
      <w:hyperlink r:id="rId66" w:tooltip="Veneración de santos" w:history="1">
        <w:r w:rsidR="00311013" w:rsidRPr="00311013">
          <w:rPr>
            <w:rStyle w:val="Hipervnculo"/>
            <w:rFonts w:ascii="Arial" w:hAnsi="Arial" w:cs="Arial"/>
            <w:b/>
            <w:color w:val="auto"/>
            <w:u w:val="none"/>
          </w:rPr>
          <w:t>veneración de santos</w:t>
        </w:r>
      </w:hyperlink>
      <w:r w:rsidR="00311013" w:rsidRPr="00311013">
        <w:rPr>
          <w:rFonts w:ascii="Arial" w:hAnsi="Arial" w:cs="Arial"/>
          <w:b/>
        </w:rPr>
        <w:t xml:space="preserve">. Por lo que es enterrado al día siguiente en una tumba anónima, en el </w:t>
      </w:r>
      <w:hyperlink r:id="rId67" w:tooltip="Cementerio de los Reyes" w:history="1">
        <w:r w:rsidR="00311013" w:rsidRPr="00311013">
          <w:rPr>
            <w:rStyle w:val="Hipervnculo"/>
            <w:rFonts w:ascii="Arial" w:hAnsi="Arial" w:cs="Arial"/>
            <w:b/>
            <w:color w:val="auto"/>
            <w:u w:val="none"/>
          </w:rPr>
          <w:t>Cementerio de los Reyes</w:t>
        </w:r>
      </w:hyperlink>
      <w:r w:rsidR="00311013" w:rsidRPr="00311013">
        <w:rPr>
          <w:rFonts w:ascii="Arial" w:hAnsi="Arial" w:cs="Arial"/>
          <w:b/>
        </w:rPr>
        <w:t xml:space="preserve"> de </w:t>
      </w:r>
      <w:hyperlink r:id="rId68" w:tooltip="Ginebra" w:history="1">
        <w:r w:rsidR="00311013" w:rsidRPr="00311013">
          <w:rPr>
            <w:rStyle w:val="Hipervnculo"/>
            <w:rFonts w:ascii="Arial" w:hAnsi="Arial" w:cs="Arial"/>
            <w:b/>
            <w:color w:val="auto"/>
            <w:u w:val="none"/>
          </w:rPr>
          <w:t>G</w:t>
        </w:r>
        <w:r w:rsidR="00311013" w:rsidRPr="00311013">
          <w:rPr>
            <w:rStyle w:val="Hipervnculo"/>
            <w:rFonts w:ascii="Arial" w:hAnsi="Arial" w:cs="Arial"/>
            <w:b/>
            <w:color w:val="auto"/>
            <w:u w:val="none"/>
          </w:rPr>
          <w:t>i</w:t>
        </w:r>
        <w:r w:rsidR="00311013" w:rsidRPr="00311013">
          <w:rPr>
            <w:rStyle w:val="Hipervnculo"/>
            <w:rFonts w:ascii="Arial" w:hAnsi="Arial" w:cs="Arial"/>
            <w:b/>
            <w:color w:val="auto"/>
            <w:u w:val="none"/>
          </w:rPr>
          <w:t>nebra</w:t>
        </w:r>
      </w:hyperlink>
      <w:r w:rsidR="00311013" w:rsidRPr="00311013">
        <w:rPr>
          <w:rFonts w:ascii="Arial" w:hAnsi="Arial" w:cs="Arial"/>
          <w:b/>
        </w:rPr>
        <w:t xml:space="preserve">. Se desconoce la ubicación exacta de la tumba, pero se colocó una piedra funeraria en el </w:t>
      </w:r>
      <w:hyperlink r:id="rId69" w:tooltip="Siglo XIX" w:history="1">
        <w:r w:rsidR="00311013" w:rsidRPr="00311013">
          <w:rPr>
            <w:rStyle w:val="Hipervnculo"/>
            <w:rFonts w:ascii="Arial" w:hAnsi="Arial" w:cs="Arial"/>
            <w:b/>
            <w:color w:val="auto"/>
            <w:u w:val="none"/>
          </w:rPr>
          <w:t>siglo XIX</w:t>
        </w:r>
      </w:hyperlink>
      <w:r w:rsidR="00311013" w:rsidRPr="00311013">
        <w:rPr>
          <w:rFonts w:ascii="Arial" w:hAnsi="Arial" w:cs="Arial"/>
          <w:b/>
        </w:rPr>
        <w:t xml:space="preserve"> para marcar la ubicación tradicionalmente considerada como su lugar de descanso. </w:t>
      </w:r>
    </w:p>
    <w:p w:rsidR="00311013" w:rsidRPr="00311013" w:rsidRDefault="00311013" w:rsidP="00311013">
      <w:pPr>
        <w:pStyle w:val="NormalWeb"/>
        <w:spacing w:before="0" w:beforeAutospacing="0" w:after="0" w:afterAutospacing="0"/>
        <w:jc w:val="both"/>
        <w:rPr>
          <w:rFonts w:ascii="Arial" w:hAnsi="Arial" w:cs="Arial"/>
          <w:b/>
        </w:rPr>
      </w:pPr>
    </w:p>
    <w:p w:rsidR="00311013" w:rsidRPr="00EB24BE" w:rsidRDefault="00EB24BE" w:rsidP="00311013">
      <w:pPr>
        <w:pStyle w:val="Ttulo2"/>
        <w:spacing w:before="0" w:beforeAutospacing="0" w:after="0" w:afterAutospacing="0"/>
        <w:jc w:val="both"/>
        <w:rPr>
          <w:rStyle w:val="mw-headline"/>
          <w:rFonts w:ascii="Arial" w:hAnsi="Arial" w:cs="Arial"/>
          <w:color w:val="FF0000"/>
          <w:sz w:val="24"/>
          <w:szCs w:val="24"/>
        </w:rPr>
      </w:pPr>
      <w:r w:rsidRPr="00EB24BE">
        <w:rPr>
          <w:rStyle w:val="mw-headline"/>
          <w:rFonts w:ascii="Arial" w:hAnsi="Arial" w:cs="Arial"/>
          <w:color w:val="FF0000"/>
          <w:sz w:val="24"/>
          <w:szCs w:val="24"/>
        </w:rPr>
        <w:t xml:space="preserve">  E</w:t>
      </w:r>
      <w:r w:rsidR="00311013" w:rsidRPr="00EB24BE">
        <w:rPr>
          <w:rStyle w:val="mw-headline"/>
          <w:rFonts w:ascii="Arial" w:hAnsi="Arial" w:cs="Arial"/>
          <w:color w:val="FF0000"/>
          <w:sz w:val="24"/>
          <w:szCs w:val="24"/>
        </w:rPr>
        <w:t>l testamento de Calvino</w:t>
      </w:r>
    </w:p>
    <w:p w:rsidR="00EB24BE" w:rsidRPr="00311013" w:rsidRDefault="00EB24BE" w:rsidP="00311013">
      <w:pPr>
        <w:pStyle w:val="Ttulo2"/>
        <w:spacing w:before="0" w:beforeAutospacing="0" w:after="0" w:afterAutospacing="0"/>
        <w:jc w:val="both"/>
        <w:rPr>
          <w:rFonts w:ascii="Arial" w:hAnsi="Arial" w:cs="Arial"/>
          <w:sz w:val="24"/>
          <w:szCs w:val="24"/>
        </w:rPr>
      </w:pPr>
    </w:p>
    <w:p w:rsidR="00311013" w:rsidRPr="006546F3" w:rsidRDefault="00EB24BE" w:rsidP="00311013">
      <w:pPr>
        <w:pStyle w:val="NormalWeb"/>
        <w:spacing w:before="0" w:beforeAutospacing="0" w:after="0" w:afterAutospacing="0"/>
        <w:jc w:val="both"/>
        <w:rPr>
          <w:rFonts w:ascii="Arial" w:hAnsi="Arial" w:cs="Arial"/>
          <w:b/>
          <w:color w:val="0070C0"/>
        </w:rPr>
      </w:pPr>
      <w:r>
        <w:rPr>
          <w:rFonts w:ascii="Arial" w:hAnsi="Arial" w:cs="Arial"/>
          <w:b/>
        </w:rPr>
        <w:t xml:space="preserve">    </w:t>
      </w:r>
      <w:r w:rsidR="00311013" w:rsidRPr="006546F3">
        <w:rPr>
          <w:rFonts w:ascii="Arial" w:hAnsi="Arial" w:cs="Arial"/>
          <w:b/>
          <w:color w:val="0070C0"/>
        </w:rPr>
        <w:t xml:space="preserve">Ante la proximidad de su muerte, Calvino redactó su testamento, diciendo: </w:t>
      </w:r>
    </w:p>
    <w:p w:rsidR="009B2338" w:rsidRPr="006546F3" w:rsidRDefault="009B2338" w:rsidP="00311013">
      <w:pPr>
        <w:pStyle w:val="NormalWeb"/>
        <w:spacing w:before="0" w:beforeAutospacing="0" w:after="0" w:afterAutospacing="0"/>
        <w:jc w:val="both"/>
        <w:rPr>
          <w:rFonts w:ascii="Arial" w:hAnsi="Arial" w:cs="Arial"/>
          <w:b/>
          <w:color w:val="0070C0"/>
        </w:rPr>
      </w:pPr>
    </w:p>
    <w:p w:rsidR="00311013" w:rsidRPr="006546F3" w:rsidRDefault="00EB24BE" w:rsidP="00311013">
      <w:pPr>
        <w:pStyle w:val="NormalWeb"/>
        <w:spacing w:before="0" w:beforeAutospacing="0" w:after="0" w:afterAutospacing="0"/>
        <w:jc w:val="both"/>
        <w:rPr>
          <w:rFonts w:ascii="Arial" w:hAnsi="Arial" w:cs="Arial"/>
          <w:b/>
          <w:color w:val="0070C0"/>
        </w:rPr>
      </w:pPr>
      <w:r w:rsidRPr="006546F3">
        <w:rPr>
          <w:rFonts w:ascii="Arial" w:hAnsi="Arial" w:cs="Arial"/>
          <w:b/>
          <w:i/>
          <w:color w:val="0070C0"/>
        </w:rPr>
        <w:t xml:space="preserve">       </w:t>
      </w:r>
      <w:r w:rsidR="00311013" w:rsidRPr="006546F3">
        <w:rPr>
          <w:rFonts w:ascii="Arial" w:hAnsi="Arial" w:cs="Arial"/>
          <w:b/>
          <w:i/>
          <w:color w:val="0070C0"/>
        </w:rPr>
        <w:t>Doy testimonio de que vivo y me propongo morir en esta fe que Dios me ha dado por medio de Su Evangelio, y que no dependo de nada más para la salvación que la libre ele</w:t>
      </w:r>
      <w:r w:rsidR="00311013" w:rsidRPr="006546F3">
        <w:rPr>
          <w:rFonts w:ascii="Arial" w:hAnsi="Arial" w:cs="Arial"/>
          <w:b/>
          <w:i/>
          <w:color w:val="0070C0"/>
        </w:rPr>
        <w:t>c</w:t>
      </w:r>
      <w:r w:rsidR="00311013" w:rsidRPr="006546F3">
        <w:rPr>
          <w:rFonts w:ascii="Arial" w:hAnsi="Arial" w:cs="Arial"/>
          <w:b/>
          <w:i/>
          <w:color w:val="0070C0"/>
        </w:rPr>
        <w:t>ción que Él ha hecho de mí. De todo corazón abrazo Su misericordia, por medio de la cual todos mis pecados quedan cubiertos, por causa de Cristo, y por causa de Su muerte y p</w:t>
      </w:r>
      <w:r w:rsidR="00311013" w:rsidRPr="006546F3">
        <w:rPr>
          <w:rFonts w:ascii="Arial" w:hAnsi="Arial" w:cs="Arial"/>
          <w:b/>
          <w:i/>
          <w:color w:val="0070C0"/>
        </w:rPr>
        <w:t>a</w:t>
      </w:r>
      <w:r w:rsidR="00311013" w:rsidRPr="006546F3">
        <w:rPr>
          <w:rFonts w:ascii="Arial" w:hAnsi="Arial" w:cs="Arial"/>
          <w:b/>
          <w:i/>
          <w:color w:val="0070C0"/>
        </w:rPr>
        <w:t>decimientos. Según la medida de la gracia que me ha sido dada, he enseñado esta Palabra pura y sencilla, mediante sermones, acciones y exposiciones de esta Escritura. En todas mis batallas con los enemigos de la verdad no he empleado sofismas, sino que he luchado la buena batalla de manera frontal y directa</w:t>
      </w:r>
      <w:r w:rsidR="00311013" w:rsidRPr="006546F3">
        <w:rPr>
          <w:rFonts w:ascii="Arial" w:hAnsi="Arial" w:cs="Arial"/>
          <w:b/>
          <w:color w:val="0070C0"/>
        </w:rPr>
        <w:t>.</w:t>
      </w:r>
    </w:p>
    <w:p w:rsidR="00EB24BE" w:rsidRPr="006546F3" w:rsidRDefault="00EB24BE" w:rsidP="00311013">
      <w:pPr>
        <w:pStyle w:val="NormalWeb"/>
        <w:spacing w:before="0" w:beforeAutospacing="0" w:after="0" w:afterAutospacing="0"/>
        <w:jc w:val="both"/>
        <w:rPr>
          <w:rFonts w:ascii="Arial" w:hAnsi="Arial" w:cs="Arial"/>
          <w:b/>
          <w:color w:val="0070C0"/>
        </w:rPr>
      </w:pPr>
    </w:p>
    <w:p w:rsidR="00311013" w:rsidRPr="006546F3" w:rsidRDefault="00EB24BE" w:rsidP="00311013">
      <w:pPr>
        <w:pStyle w:val="NormalWeb"/>
        <w:spacing w:before="0" w:beforeAutospacing="0" w:after="0" w:afterAutospacing="0"/>
        <w:jc w:val="both"/>
        <w:rPr>
          <w:rFonts w:ascii="Arial" w:hAnsi="Arial" w:cs="Arial"/>
          <w:b/>
          <w:color w:val="0070C0"/>
        </w:rPr>
      </w:pPr>
      <w:r w:rsidRPr="006546F3">
        <w:rPr>
          <w:rFonts w:ascii="Arial" w:hAnsi="Arial" w:cs="Arial"/>
          <w:b/>
          <w:color w:val="0070C0"/>
        </w:rPr>
        <w:t xml:space="preserve">  </w:t>
      </w:r>
      <w:r w:rsidR="00311013" w:rsidRPr="006546F3">
        <w:rPr>
          <w:rFonts w:ascii="Arial" w:hAnsi="Arial" w:cs="Arial"/>
          <w:b/>
          <w:color w:val="0070C0"/>
        </w:rPr>
        <w:t xml:space="preserve">Calvino mantuvo su salario de cien coronas y rehusó aceptar más. Después de vivir 55 años, sólo dejó 300 coronas a sus herederos, además de su biblioteca, que se vendió a gran precio. Cuando Calvino abandonó Estrasburgo para volver a Ginebra, quisieron darle los privilegios de ciudadano libre de su ciudad y el salario de un prebendado, que le había sido asignado. Aceptó lo primero, pero rehusó lo segundo. Llevó consigo a uno de sus hermanos a Ginebra, pero no se esforzó porque se le diera un puesto honorífico. Cuidó de la honra de la familia de su hermano, consiguiéndole la libertad de una mujer adúltera y licencia para que pudiera volverse a casar. Pero incluso sus enemigos cuentan que le hizo aprender el oficio de encuadernador de libros, en lo que trabajó luego toda su vida. </w:t>
      </w:r>
    </w:p>
    <w:p w:rsidR="00EB24BE" w:rsidRPr="006546F3" w:rsidRDefault="00EB24BE" w:rsidP="00311013">
      <w:pPr>
        <w:pStyle w:val="NormalWeb"/>
        <w:spacing w:before="0" w:beforeAutospacing="0" w:after="0" w:afterAutospacing="0"/>
        <w:jc w:val="both"/>
        <w:rPr>
          <w:rFonts w:ascii="Arial" w:hAnsi="Arial" w:cs="Arial"/>
          <w:b/>
          <w:color w:val="0070C0"/>
        </w:rPr>
      </w:pPr>
    </w:p>
    <w:p w:rsidR="00311013" w:rsidRDefault="00EB24BE" w:rsidP="009B2338">
      <w:pPr>
        <w:pStyle w:val="NormalWeb"/>
        <w:spacing w:before="0" w:beforeAutospacing="0" w:after="0" w:afterAutospacing="0"/>
        <w:jc w:val="both"/>
      </w:pPr>
      <w:r>
        <w:rPr>
          <w:rFonts w:ascii="Arial" w:hAnsi="Arial" w:cs="Arial"/>
          <w:b/>
        </w:rPr>
        <w:t xml:space="preserve">    </w:t>
      </w:r>
      <w:r w:rsidR="00311013" w:rsidRPr="00311013">
        <w:rPr>
          <w:rFonts w:ascii="Arial" w:hAnsi="Arial" w:cs="Arial"/>
          <w:b/>
        </w:rPr>
        <w:t>Desde esta perspectiva podemos observar sus convicciones acerca de la vida y la mue</w:t>
      </w:r>
      <w:r w:rsidR="00311013" w:rsidRPr="00311013">
        <w:rPr>
          <w:rFonts w:ascii="Arial" w:hAnsi="Arial" w:cs="Arial"/>
          <w:b/>
        </w:rPr>
        <w:t>r</w:t>
      </w:r>
      <w:r w:rsidR="00311013" w:rsidRPr="00311013">
        <w:rPr>
          <w:rFonts w:ascii="Arial" w:hAnsi="Arial" w:cs="Arial"/>
          <w:b/>
        </w:rPr>
        <w:t xml:space="preserve">te tal como lo entendió el apóstol </w:t>
      </w:r>
      <w:hyperlink r:id="rId70" w:tooltip="Pablo de Tarso" w:history="1">
        <w:r w:rsidR="00311013" w:rsidRPr="00311013">
          <w:rPr>
            <w:rStyle w:val="Hipervnculo"/>
            <w:rFonts w:ascii="Arial" w:hAnsi="Arial" w:cs="Arial"/>
            <w:b/>
            <w:color w:val="auto"/>
            <w:u w:val="none"/>
          </w:rPr>
          <w:t>Pablo de Tarso</w:t>
        </w:r>
      </w:hyperlink>
      <w:r w:rsidR="00311013" w:rsidRPr="00311013">
        <w:rPr>
          <w:rFonts w:ascii="Arial" w:hAnsi="Arial" w:cs="Arial"/>
          <w:b/>
        </w:rPr>
        <w:t xml:space="preserve"> en la carta a los Filipenses donde el morir es ganancia, pero el vivir para servir a la iglesia, así como advierte a sus discípulos de vivir la vida cristiana como la buena y verdadera batalla</w:t>
      </w:r>
      <w:r>
        <w:rPr>
          <w:rFonts w:ascii="Arial" w:hAnsi="Arial" w:cs="Arial"/>
          <w:b/>
        </w:rPr>
        <w:t xml:space="preserve">  </w:t>
      </w:r>
      <w:r w:rsidR="00311013" w:rsidRPr="00311013">
        <w:rPr>
          <w:rFonts w:ascii="Arial" w:hAnsi="Arial" w:cs="Arial"/>
          <w:b/>
        </w:rPr>
        <w:t>de</w:t>
      </w:r>
      <w:r>
        <w:rPr>
          <w:rFonts w:ascii="Arial" w:hAnsi="Arial" w:cs="Arial"/>
          <w:b/>
        </w:rPr>
        <w:t xml:space="preserve"> la fe.</w:t>
      </w:r>
    </w:p>
    <w:p w:rsidR="00311013" w:rsidRPr="00311013" w:rsidRDefault="00311013" w:rsidP="00311013">
      <w:pPr>
        <w:jc w:val="both"/>
        <w:rPr>
          <w:b/>
        </w:rPr>
      </w:pPr>
    </w:p>
    <w:sectPr w:rsidR="00311013" w:rsidRPr="00311013" w:rsidSect="003525E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6668DD"/>
    <w:multiLevelType w:val="multilevel"/>
    <w:tmpl w:val="8324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14"/>
  </w:num>
  <w:num w:numId="4">
    <w:abstractNumId w:val="12"/>
  </w:num>
  <w:num w:numId="5">
    <w:abstractNumId w:val="10"/>
  </w:num>
  <w:num w:numId="6">
    <w:abstractNumId w:val="16"/>
  </w:num>
  <w:num w:numId="7">
    <w:abstractNumId w:val="15"/>
  </w:num>
  <w:num w:numId="8">
    <w:abstractNumId w:val="1"/>
  </w:num>
  <w:num w:numId="9">
    <w:abstractNumId w:val="8"/>
  </w:num>
  <w:num w:numId="10">
    <w:abstractNumId w:val="2"/>
  </w:num>
  <w:num w:numId="11">
    <w:abstractNumId w:val="18"/>
  </w:num>
  <w:num w:numId="12">
    <w:abstractNumId w:val="0"/>
  </w:num>
  <w:num w:numId="13">
    <w:abstractNumId w:val="22"/>
  </w:num>
  <w:num w:numId="14">
    <w:abstractNumId w:val="24"/>
  </w:num>
  <w:num w:numId="15">
    <w:abstractNumId w:val="17"/>
  </w:num>
  <w:num w:numId="16">
    <w:abstractNumId w:val="3"/>
  </w:num>
  <w:num w:numId="17">
    <w:abstractNumId w:val="13"/>
  </w:num>
  <w:num w:numId="18">
    <w:abstractNumId w:val="23"/>
  </w:num>
  <w:num w:numId="19">
    <w:abstractNumId w:val="11"/>
  </w:num>
  <w:num w:numId="20">
    <w:abstractNumId w:val="9"/>
  </w:num>
  <w:num w:numId="21">
    <w:abstractNumId w:val="7"/>
  </w:num>
  <w:num w:numId="22">
    <w:abstractNumId w:val="4"/>
  </w:num>
  <w:num w:numId="23">
    <w:abstractNumId w:val="21"/>
  </w:num>
  <w:num w:numId="24">
    <w:abstractNumId w:val="6"/>
  </w:num>
  <w:num w:numId="25">
    <w:abstractNumId w:val="19"/>
  </w:num>
  <w:num w:numId="2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2025"/>
    <w:rsid w:val="00025B01"/>
    <w:rsid w:val="0003530E"/>
    <w:rsid w:val="000367C0"/>
    <w:rsid w:val="00053CB1"/>
    <w:rsid w:val="00067021"/>
    <w:rsid w:val="000824EF"/>
    <w:rsid w:val="00084B19"/>
    <w:rsid w:val="000D4988"/>
    <w:rsid w:val="000E21C0"/>
    <w:rsid w:val="00131759"/>
    <w:rsid w:val="00136170"/>
    <w:rsid w:val="00143E69"/>
    <w:rsid w:val="00151A2E"/>
    <w:rsid w:val="00151FA3"/>
    <w:rsid w:val="0016415A"/>
    <w:rsid w:val="00187680"/>
    <w:rsid w:val="00194A17"/>
    <w:rsid w:val="001A1E16"/>
    <w:rsid w:val="001B0794"/>
    <w:rsid w:val="001B7720"/>
    <w:rsid w:val="001C2369"/>
    <w:rsid w:val="001C648D"/>
    <w:rsid w:val="001D2B60"/>
    <w:rsid w:val="001D33A6"/>
    <w:rsid w:val="001D493F"/>
    <w:rsid w:val="001F5B33"/>
    <w:rsid w:val="00204428"/>
    <w:rsid w:val="002045DD"/>
    <w:rsid w:val="0020686B"/>
    <w:rsid w:val="00207C57"/>
    <w:rsid w:val="00212A7F"/>
    <w:rsid w:val="0022764C"/>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2C51"/>
    <w:rsid w:val="00305ABA"/>
    <w:rsid w:val="00311013"/>
    <w:rsid w:val="00311F71"/>
    <w:rsid w:val="00312AE6"/>
    <w:rsid w:val="00351674"/>
    <w:rsid w:val="003525E6"/>
    <w:rsid w:val="00365A58"/>
    <w:rsid w:val="00381057"/>
    <w:rsid w:val="003823D0"/>
    <w:rsid w:val="00397FDC"/>
    <w:rsid w:val="003B00B3"/>
    <w:rsid w:val="003B1330"/>
    <w:rsid w:val="003B721F"/>
    <w:rsid w:val="003C62F4"/>
    <w:rsid w:val="003E0DCA"/>
    <w:rsid w:val="003F207B"/>
    <w:rsid w:val="003F672E"/>
    <w:rsid w:val="00402E96"/>
    <w:rsid w:val="0041104B"/>
    <w:rsid w:val="00415498"/>
    <w:rsid w:val="004154FE"/>
    <w:rsid w:val="00425A9F"/>
    <w:rsid w:val="00432B44"/>
    <w:rsid w:val="00444BCB"/>
    <w:rsid w:val="004515C7"/>
    <w:rsid w:val="00451EF5"/>
    <w:rsid w:val="00453B03"/>
    <w:rsid w:val="00470D9F"/>
    <w:rsid w:val="004905EB"/>
    <w:rsid w:val="004A0931"/>
    <w:rsid w:val="004A1561"/>
    <w:rsid w:val="004A1935"/>
    <w:rsid w:val="004B1731"/>
    <w:rsid w:val="004C1D41"/>
    <w:rsid w:val="004C364F"/>
    <w:rsid w:val="004E1424"/>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C2CAB"/>
    <w:rsid w:val="005E1EF7"/>
    <w:rsid w:val="005F4F7A"/>
    <w:rsid w:val="00603E88"/>
    <w:rsid w:val="00604742"/>
    <w:rsid w:val="006113E5"/>
    <w:rsid w:val="0062125D"/>
    <w:rsid w:val="006300FF"/>
    <w:rsid w:val="006417DB"/>
    <w:rsid w:val="00642F7A"/>
    <w:rsid w:val="006546F3"/>
    <w:rsid w:val="006569D3"/>
    <w:rsid w:val="00661722"/>
    <w:rsid w:val="00665971"/>
    <w:rsid w:val="00671510"/>
    <w:rsid w:val="00694684"/>
    <w:rsid w:val="006A0F30"/>
    <w:rsid w:val="006A110E"/>
    <w:rsid w:val="006A7642"/>
    <w:rsid w:val="006B057E"/>
    <w:rsid w:val="006B6134"/>
    <w:rsid w:val="006B700D"/>
    <w:rsid w:val="006C0052"/>
    <w:rsid w:val="006C3B19"/>
    <w:rsid w:val="006D1E57"/>
    <w:rsid w:val="006D37BC"/>
    <w:rsid w:val="006E0D1A"/>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C2603"/>
    <w:rsid w:val="007C2F70"/>
    <w:rsid w:val="007C5650"/>
    <w:rsid w:val="007D3B1D"/>
    <w:rsid w:val="007E3C2D"/>
    <w:rsid w:val="00804EFA"/>
    <w:rsid w:val="00811DF0"/>
    <w:rsid w:val="008140CD"/>
    <w:rsid w:val="008438E6"/>
    <w:rsid w:val="008546E9"/>
    <w:rsid w:val="0085687A"/>
    <w:rsid w:val="00864A6E"/>
    <w:rsid w:val="008745FF"/>
    <w:rsid w:val="00875BF4"/>
    <w:rsid w:val="00877125"/>
    <w:rsid w:val="008814C2"/>
    <w:rsid w:val="0088171E"/>
    <w:rsid w:val="00882718"/>
    <w:rsid w:val="00891547"/>
    <w:rsid w:val="008C0873"/>
    <w:rsid w:val="008C2C96"/>
    <w:rsid w:val="008D3A88"/>
    <w:rsid w:val="008F38EC"/>
    <w:rsid w:val="00905CF4"/>
    <w:rsid w:val="00907741"/>
    <w:rsid w:val="00912D1B"/>
    <w:rsid w:val="00932F3D"/>
    <w:rsid w:val="0094729A"/>
    <w:rsid w:val="00951108"/>
    <w:rsid w:val="00957E74"/>
    <w:rsid w:val="009672FE"/>
    <w:rsid w:val="0097418F"/>
    <w:rsid w:val="00977BF9"/>
    <w:rsid w:val="009B2338"/>
    <w:rsid w:val="009B7B26"/>
    <w:rsid w:val="009B7D31"/>
    <w:rsid w:val="009D12CD"/>
    <w:rsid w:val="009D14C7"/>
    <w:rsid w:val="009E19CE"/>
    <w:rsid w:val="009E19D3"/>
    <w:rsid w:val="009E3A8C"/>
    <w:rsid w:val="009F61EB"/>
    <w:rsid w:val="00A06EB1"/>
    <w:rsid w:val="00A21552"/>
    <w:rsid w:val="00A31A8E"/>
    <w:rsid w:val="00A33716"/>
    <w:rsid w:val="00A50E8A"/>
    <w:rsid w:val="00A61777"/>
    <w:rsid w:val="00A64DDD"/>
    <w:rsid w:val="00A701AB"/>
    <w:rsid w:val="00A76AD1"/>
    <w:rsid w:val="00A83259"/>
    <w:rsid w:val="00A92197"/>
    <w:rsid w:val="00A94500"/>
    <w:rsid w:val="00AC4584"/>
    <w:rsid w:val="00AC7057"/>
    <w:rsid w:val="00AD6E3E"/>
    <w:rsid w:val="00AE1375"/>
    <w:rsid w:val="00AF3B54"/>
    <w:rsid w:val="00B00B5B"/>
    <w:rsid w:val="00B17B64"/>
    <w:rsid w:val="00B22ABC"/>
    <w:rsid w:val="00B44F54"/>
    <w:rsid w:val="00B51D13"/>
    <w:rsid w:val="00B521CD"/>
    <w:rsid w:val="00B62BFE"/>
    <w:rsid w:val="00B646A1"/>
    <w:rsid w:val="00B66E95"/>
    <w:rsid w:val="00B67759"/>
    <w:rsid w:val="00B70A46"/>
    <w:rsid w:val="00B81AED"/>
    <w:rsid w:val="00B86854"/>
    <w:rsid w:val="00B92370"/>
    <w:rsid w:val="00B926F8"/>
    <w:rsid w:val="00BA1F8B"/>
    <w:rsid w:val="00BA5785"/>
    <w:rsid w:val="00BB26AA"/>
    <w:rsid w:val="00BC4A86"/>
    <w:rsid w:val="00BE66EA"/>
    <w:rsid w:val="00BF0A82"/>
    <w:rsid w:val="00BF2E15"/>
    <w:rsid w:val="00BF5840"/>
    <w:rsid w:val="00BF66F5"/>
    <w:rsid w:val="00C068CA"/>
    <w:rsid w:val="00C07869"/>
    <w:rsid w:val="00C157BE"/>
    <w:rsid w:val="00C17FDD"/>
    <w:rsid w:val="00C221B9"/>
    <w:rsid w:val="00C2334E"/>
    <w:rsid w:val="00C235F4"/>
    <w:rsid w:val="00C236E9"/>
    <w:rsid w:val="00C30B85"/>
    <w:rsid w:val="00C32C0D"/>
    <w:rsid w:val="00C32DE8"/>
    <w:rsid w:val="00C4286E"/>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B16B9"/>
    <w:rsid w:val="00CB2A49"/>
    <w:rsid w:val="00CC53B3"/>
    <w:rsid w:val="00CD2B05"/>
    <w:rsid w:val="00CE5AFD"/>
    <w:rsid w:val="00CF1A50"/>
    <w:rsid w:val="00CF2346"/>
    <w:rsid w:val="00D02493"/>
    <w:rsid w:val="00D07B22"/>
    <w:rsid w:val="00D152FA"/>
    <w:rsid w:val="00D17682"/>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4A11"/>
    <w:rsid w:val="00E04F47"/>
    <w:rsid w:val="00E14790"/>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B24BE"/>
    <w:rsid w:val="00ED0267"/>
    <w:rsid w:val="00ED0FFD"/>
    <w:rsid w:val="00ED3017"/>
    <w:rsid w:val="00EE3F66"/>
    <w:rsid w:val="00EE4CA6"/>
    <w:rsid w:val="00F0348B"/>
    <w:rsid w:val="00F2057D"/>
    <w:rsid w:val="00F214E9"/>
    <w:rsid w:val="00F278F5"/>
    <w:rsid w:val="00F36164"/>
    <w:rsid w:val="00F42AD6"/>
    <w:rsid w:val="00F47247"/>
    <w:rsid w:val="00F507A5"/>
    <w:rsid w:val="00F54EE9"/>
    <w:rsid w:val="00F653E6"/>
    <w:rsid w:val="00F832E6"/>
    <w:rsid w:val="00F84C51"/>
    <w:rsid w:val="00F8704D"/>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E27AF"/>
    <w:rsid w:val="00FE3951"/>
    <w:rsid w:val="00FF08A0"/>
    <w:rsid w:val="00FF3520"/>
    <w:rsid w:val="00FF43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paragraph" w:customStyle="1" w:styleId="estilo21">
    <w:name w:val="estilo21"/>
    <w:basedOn w:val="Normal"/>
    <w:rsid w:val="00311013"/>
    <w:pPr>
      <w:widowControl/>
      <w:autoSpaceDE/>
      <w:autoSpaceDN/>
      <w:adjustRightInd/>
      <w:spacing w:before="100" w:beforeAutospacing="1" w:after="100" w:afterAutospacing="1"/>
    </w:pPr>
    <w:rPr>
      <w:rFonts w:ascii="Times New Roman" w:hAnsi="Times New Roman" w:cs="Times New Roman"/>
    </w:rPr>
  </w:style>
  <w:style w:type="character" w:customStyle="1" w:styleId="cita-requerida">
    <w:name w:val="cita-requerida"/>
    <w:basedOn w:val="Fuentedeprrafopredeter"/>
    <w:rsid w:val="00311013"/>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0281111">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73256203">
      <w:bodyDiv w:val="1"/>
      <w:marLeft w:val="0"/>
      <w:marRight w:val="0"/>
      <w:marTop w:val="0"/>
      <w:marBottom w:val="0"/>
      <w:divBdr>
        <w:top w:val="none" w:sz="0" w:space="0" w:color="auto"/>
        <w:left w:val="none" w:sz="0" w:space="0" w:color="auto"/>
        <w:bottom w:val="none" w:sz="0" w:space="0" w:color="auto"/>
        <w:right w:val="none" w:sz="0" w:space="0" w:color="auto"/>
      </w:divBdr>
      <w:divsChild>
        <w:div w:id="662391775">
          <w:marLeft w:val="0"/>
          <w:marRight w:val="0"/>
          <w:marTop w:val="0"/>
          <w:marBottom w:val="0"/>
          <w:divBdr>
            <w:top w:val="none" w:sz="0" w:space="0" w:color="auto"/>
            <w:left w:val="none" w:sz="0" w:space="0" w:color="auto"/>
            <w:bottom w:val="none" w:sz="0" w:space="0" w:color="auto"/>
            <w:right w:val="none" w:sz="0" w:space="0" w:color="auto"/>
          </w:divBdr>
          <w:divsChild>
            <w:div w:id="1972126389">
              <w:marLeft w:val="0"/>
              <w:marRight w:val="0"/>
              <w:marTop w:val="0"/>
              <w:marBottom w:val="0"/>
              <w:divBdr>
                <w:top w:val="none" w:sz="0" w:space="0" w:color="auto"/>
                <w:left w:val="none" w:sz="0" w:space="0" w:color="auto"/>
                <w:bottom w:val="none" w:sz="0" w:space="0" w:color="auto"/>
                <w:right w:val="none" w:sz="0" w:space="0" w:color="auto"/>
              </w:divBdr>
            </w:div>
          </w:divsChild>
        </w:div>
        <w:div w:id="1529954220">
          <w:marLeft w:val="0"/>
          <w:marRight w:val="0"/>
          <w:marTop w:val="0"/>
          <w:marBottom w:val="0"/>
          <w:divBdr>
            <w:top w:val="none" w:sz="0" w:space="0" w:color="auto"/>
            <w:left w:val="none" w:sz="0" w:space="0" w:color="auto"/>
            <w:bottom w:val="none" w:sz="0" w:space="0" w:color="auto"/>
            <w:right w:val="none" w:sz="0" w:space="0" w:color="auto"/>
          </w:divBdr>
          <w:divsChild>
            <w:div w:id="1758749628">
              <w:marLeft w:val="0"/>
              <w:marRight w:val="0"/>
              <w:marTop w:val="0"/>
              <w:marBottom w:val="0"/>
              <w:divBdr>
                <w:top w:val="none" w:sz="0" w:space="0" w:color="auto"/>
                <w:left w:val="none" w:sz="0" w:space="0" w:color="auto"/>
                <w:bottom w:val="none" w:sz="0" w:space="0" w:color="auto"/>
                <w:right w:val="none" w:sz="0" w:space="0" w:color="auto"/>
              </w:divBdr>
              <w:divsChild>
                <w:div w:id="96045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7257">
          <w:marLeft w:val="0"/>
          <w:marRight w:val="0"/>
          <w:marTop w:val="0"/>
          <w:marBottom w:val="0"/>
          <w:divBdr>
            <w:top w:val="none" w:sz="0" w:space="0" w:color="auto"/>
            <w:left w:val="none" w:sz="0" w:space="0" w:color="auto"/>
            <w:bottom w:val="none" w:sz="0" w:space="0" w:color="auto"/>
            <w:right w:val="none" w:sz="0" w:space="0" w:color="auto"/>
          </w:divBdr>
          <w:divsChild>
            <w:div w:id="1202598550">
              <w:marLeft w:val="0"/>
              <w:marRight w:val="0"/>
              <w:marTop w:val="0"/>
              <w:marBottom w:val="0"/>
              <w:divBdr>
                <w:top w:val="none" w:sz="0" w:space="0" w:color="auto"/>
                <w:left w:val="none" w:sz="0" w:space="0" w:color="auto"/>
                <w:bottom w:val="none" w:sz="0" w:space="0" w:color="auto"/>
                <w:right w:val="none" w:sz="0" w:space="0" w:color="auto"/>
              </w:divBdr>
            </w:div>
          </w:divsChild>
        </w:div>
        <w:div w:id="1374227618">
          <w:marLeft w:val="0"/>
          <w:marRight w:val="0"/>
          <w:marTop w:val="0"/>
          <w:marBottom w:val="0"/>
          <w:divBdr>
            <w:top w:val="none" w:sz="0" w:space="0" w:color="auto"/>
            <w:left w:val="none" w:sz="0" w:space="0" w:color="auto"/>
            <w:bottom w:val="none" w:sz="0" w:space="0" w:color="auto"/>
            <w:right w:val="none" w:sz="0" w:space="0" w:color="auto"/>
          </w:divBdr>
          <w:divsChild>
            <w:div w:id="2085564388">
              <w:marLeft w:val="0"/>
              <w:marRight w:val="0"/>
              <w:marTop w:val="0"/>
              <w:marBottom w:val="0"/>
              <w:divBdr>
                <w:top w:val="none" w:sz="0" w:space="0" w:color="auto"/>
                <w:left w:val="none" w:sz="0" w:space="0" w:color="auto"/>
                <w:bottom w:val="none" w:sz="0" w:space="0" w:color="auto"/>
                <w:right w:val="none" w:sz="0" w:space="0" w:color="auto"/>
              </w:divBdr>
              <w:divsChild>
                <w:div w:id="874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559608">
      <w:bodyDiv w:val="1"/>
      <w:marLeft w:val="0"/>
      <w:marRight w:val="0"/>
      <w:marTop w:val="0"/>
      <w:marBottom w:val="0"/>
      <w:divBdr>
        <w:top w:val="none" w:sz="0" w:space="0" w:color="auto"/>
        <w:left w:val="none" w:sz="0" w:space="0" w:color="auto"/>
        <w:bottom w:val="none" w:sz="0" w:space="0" w:color="auto"/>
        <w:right w:val="none" w:sz="0" w:space="0" w:color="auto"/>
      </w:divBdr>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06601">
      <w:bodyDiv w:val="1"/>
      <w:marLeft w:val="0"/>
      <w:marRight w:val="0"/>
      <w:marTop w:val="0"/>
      <w:marBottom w:val="0"/>
      <w:divBdr>
        <w:top w:val="none" w:sz="0" w:space="0" w:color="auto"/>
        <w:left w:val="none" w:sz="0" w:space="0" w:color="auto"/>
        <w:bottom w:val="none" w:sz="0" w:space="0" w:color="auto"/>
        <w:right w:val="none" w:sz="0" w:space="0" w:color="auto"/>
      </w:divBdr>
      <w:divsChild>
        <w:div w:id="534512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44669979">
      <w:bodyDiv w:val="1"/>
      <w:marLeft w:val="0"/>
      <w:marRight w:val="0"/>
      <w:marTop w:val="0"/>
      <w:marBottom w:val="0"/>
      <w:divBdr>
        <w:top w:val="none" w:sz="0" w:space="0" w:color="auto"/>
        <w:left w:val="none" w:sz="0" w:space="0" w:color="auto"/>
        <w:bottom w:val="none" w:sz="0" w:space="0" w:color="auto"/>
        <w:right w:val="none" w:sz="0" w:space="0" w:color="auto"/>
      </w:divBdr>
      <w:divsChild>
        <w:div w:id="1339305862">
          <w:marLeft w:val="0"/>
          <w:marRight w:val="0"/>
          <w:marTop w:val="0"/>
          <w:marBottom w:val="0"/>
          <w:divBdr>
            <w:top w:val="none" w:sz="0" w:space="0" w:color="auto"/>
            <w:left w:val="none" w:sz="0" w:space="0" w:color="auto"/>
            <w:bottom w:val="none" w:sz="0" w:space="0" w:color="auto"/>
            <w:right w:val="none" w:sz="0" w:space="0" w:color="auto"/>
          </w:divBdr>
        </w:div>
        <w:div w:id="1377392676">
          <w:marLeft w:val="0"/>
          <w:marRight w:val="0"/>
          <w:marTop w:val="0"/>
          <w:marBottom w:val="0"/>
          <w:divBdr>
            <w:top w:val="none" w:sz="0" w:space="0" w:color="auto"/>
            <w:left w:val="none" w:sz="0" w:space="0" w:color="auto"/>
            <w:bottom w:val="none" w:sz="0" w:space="0" w:color="auto"/>
            <w:right w:val="none" w:sz="0" w:space="0" w:color="auto"/>
          </w:divBdr>
          <w:divsChild>
            <w:div w:id="1479372750">
              <w:marLeft w:val="0"/>
              <w:marRight w:val="0"/>
              <w:marTop w:val="0"/>
              <w:marBottom w:val="0"/>
              <w:divBdr>
                <w:top w:val="none" w:sz="0" w:space="0" w:color="auto"/>
                <w:left w:val="none" w:sz="0" w:space="0" w:color="auto"/>
                <w:bottom w:val="none" w:sz="0" w:space="0" w:color="auto"/>
                <w:right w:val="none" w:sz="0" w:space="0" w:color="auto"/>
              </w:divBdr>
              <w:divsChild>
                <w:div w:id="11828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Francia" TargetMode="External"/><Relationship Id="rId18" Type="http://schemas.openxmlformats.org/officeDocument/2006/relationships/hyperlink" Target="https://es.wikipedia.org/wiki/Ginebra_(ciudad)" TargetMode="External"/><Relationship Id="rId26" Type="http://schemas.openxmlformats.org/officeDocument/2006/relationships/hyperlink" Target="https://es.wikipedia.org/wiki/Saboya" TargetMode="External"/><Relationship Id="rId39" Type="http://schemas.openxmlformats.org/officeDocument/2006/relationships/hyperlink" Target="https://es.wikipedia.org/wiki/San_Agust%C3%ADn" TargetMode="External"/><Relationship Id="rId21" Type="http://schemas.openxmlformats.org/officeDocument/2006/relationships/hyperlink" Target="https://es.wikipedia.org/wiki/Evangelio" TargetMode="External"/><Relationship Id="rId34" Type="http://schemas.openxmlformats.org/officeDocument/2006/relationships/hyperlink" Target="https://es.wikipedia.org/wiki/Padres_de_la_iglesia" TargetMode="External"/><Relationship Id="rId42" Type="http://schemas.openxmlformats.org/officeDocument/2006/relationships/hyperlink" Target="https://es.wikipedia.org/wiki/Guillermo_Farel" TargetMode="External"/><Relationship Id="rId47" Type="http://schemas.openxmlformats.org/officeDocument/2006/relationships/hyperlink" Target="https://es.wikipedia.org/wiki/Neuchatel" TargetMode="External"/><Relationship Id="rId50" Type="http://schemas.openxmlformats.org/officeDocument/2006/relationships/hyperlink" Target="https://es.wikipedia.org/wiki/Anabaptista" TargetMode="External"/><Relationship Id="rId55" Type="http://schemas.openxmlformats.org/officeDocument/2006/relationships/hyperlink" Target="https://es.wikipedia.org/wiki/Z%C3%BArich" TargetMode="External"/><Relationship Id="rId63" Type="http://schemas.openxmlformats.org/officeDocument/2006/relationships/hyperlink" Target="https://es.wikipedia.org/wiki/Teodoro_de_Beza" TargetMode="External"/><Relationship Id="rId68" Type="http://schemas.openxmlformats.org/officeDocument/2006/relationships/hyperlink" Target="https://es.wikipedia.org/wiki/Ginebra" TargetMode="External"/><Relationship Id="rId7" Type="http://schemas.openxmlformats.org/officeDocument/2006/relationships/hyperlink" Target="https://es.wikipedia.org/wiki/Universidad_de_la_Sorbona"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s.wikipedia.org/wiki/Pastor" TargetMode="External"/><Relationship Id="rId29" Type="http://schemas.openxmlformats.org/officeDocument/2006/relationships/hyperlink" Target="https://es.wikipedia.org/w/index.php?title=Pedro_Viret&amp;action=edit&amp;redlink=1"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s.wikipedia.org/wiki/Biblia" TargetMode="External"/><Relationship Id="rId24" Type="http://schemas.openxmlformats.org/officeDocument/2006/relationships/hyperlink" Target="https://es.wikipedia.org/wiki/Gobierno" TargetMode="External"/><Relationship Id="rId32" Type="http://schemas.openxmlformats.org/officeDocument/2006/relationships/hyperlink" Target="https://es.wikipedia.org/wiki/Catedral_de_Lausana" TargetMode="External"/><Relationship Id="rId37" Type="http://schemas.openxmlformats.org/officeDocument/2006/relationships/hyperlink" Target="https://es.wikipedia.org/wiki/Tertuliano" TargetMode="External"/><Relationship Id="rId40" Type="http://schemas.openxmlformats.org/officeDocument/2006/relationships/hyperlink" Target="https://es.wikipedia.org/wiki/Franciscano" TargetMode="External"/><Relationship Id="rId45" Type="http://schemas.openxmlformats.org/officeDocument/2006/relationships/hyperlink" Target="https://es.wikipedia.org/wiki/Berna" TargetMode="External"/><Relationship Id="rId53" Type="http://schemas.openxmlformats.org/officeDocument/2006/relationships/hyperlink" Target="https://es.wikipedia.org/wiki/Lyon" TargetMode="External"/><Relationship Id="rId58" Type="http://schemas.openxmlformats.org/officeDocument/2006/relationships/hyperlink" Target="https://es.wikipedia.org/wiki/Basilea" TargetMode="External"/><Relationship Id="rId66" Type="http://schemas.openxmlformats.org/officeDocument/2006/relationships/hyperlink" Target="https://es.wikipedia.org/wiki/Veneraci%C3%B3n_de_santos" TargetMode="External"/><Relationship Id="rId5" Type="http://schemas.openxmlformats.org/officeDocument/2006/relationships/webSettings" Target="webSettings.xml"/><Relationship Id="rId15" Type="http://schemas.openxmlformats.org/officeDocument/2006/relationships/hyperlink" Target="https://es.wikipedia.org/wiki/Mart%C3%ADn_Lutero" TargetMode="External"/><Relationship Id="rId23" Type="http://schemas.openxmlformats.org/officeDocument/2006/relationships/hyperlink" Target="https://es.wikipedia.org/wiki/Evangelio" TargetMode="External"/><Relationship Id="rId28" Type="http://schemas.openxmlformats.org/officeDocument/2006/relationships/hyperlink" Target="https://es.wikipedia.org/wiki/Lausana" TargetMode="External"/><Relationship Id="rId36" Type="http://schemas.openxmlformats.org/officeDocument/2006/relationships/hyperlink" Target="https://es.wikipedia.org/w/index.php?title=San_Cripiano&amp;action=edit&amp;redlink=1" TargetMode="External"/><Relationship Id="rId49" Type="http://schemas.openxmlformats.org/officeDocument/2006/relationships/hyperlink" Target="https://es.wikipedia.org/wiki/1539" TargetMode="External"/><Relationship Id="rId57" Type="http://schemas.openxmlformats.org/officeDocument/2006/relationships/hyperlink" Target="https://es.wikipedia.org/wiki/Berna" TargetMode="External"/><Relationship Id="rId61" Type="http://schemas.openxmlformats.org/officeDocument/2006/relationships/hyperlink" Target="https://es.wikipedia.org/wiki/John_Knox" TargetMode="External"/><Relationship Id="rId10" Type="http://schemas.openxmlformats.org/officeDocument/2006/relationships/hyperlink" Target="https://es.wikipedia.org/wiki/Mart%C3%ADn_Lutero" TargetMode="External"/><Relationship Id="rId19" Type="http://schemas.openxmlformats.org/officeDocument/2006/relationships/hyperlink" Target="https://es.wikipedia.org/wiki/1536" TargetMode="External"/><Relationship Id="rId31" Type="http://schemas.openxmlformats.org/officeDocument/2006/relationships/hyperlink" Target="https://es.wikipedia.org/wiki/Cat%C3%B3lico" TargetMode="External"/><Relationship Id="rId44" Type="http://schemas.openxmlformats.org/officeDocument/2006/relationships/hyperlink" Target="https://es.wikipedia.org/w/index.php?title=Iglesia_de_Ginebra&amp;action=edit&amp;redlink=1" TargetMode="External"/><Relationship Id="rId52" Type="http://schemas.openxmlformats.org/officeDocument/2006/relationships/hyperlink" Target="https://es.wikipedia.org/wiki/Miguel_Servet" TargetMode="External"/><Relationship Id="rId60" Type="http://schemas.openxmlformats.org/officeDocument/2006/relationships/hyperlink" Target="https://es.wikipedia.org/wiki/1553" TargetMode="External"/><Relationship Id="rId65" Type="http://schemas.openxmlformats.org/officeDocument/2006/relationships/hyperlink" Target="https://es.wikipedia.org/wiki/Teodoro_de_Beza" TargetMode="External"/><Relationship Id="rId4" Type="http://schemas.openxmlformats.org/officeDocument/2006/relationships/settings" Target="settings.xml"/><Relationship Id="rId9" Type="http://schemas.openxmlformats.org/officeDocument/2006/relationships/hyperlink" Target="https://es.wikipedia.org/wiki/Mart%C3%ADn_Lutero" TargetMode="External"/><Relationship Id="rId14" Type="http://schemas.openxmlformats.org/officeDocument/2006/relationships/hyperlink" Target="https://es.wikipedia.org/wiki/Teolog%C3%ADa" TargetMode="External"/><Relationship Id="rId22" Type="http://schemas.openxmlformats.org/officeDocument/2006/relationships/hyperlink" Target="https://es.wikipedia.org/wiki/Dios" TargetMode="External"/><Relationship Id="rId27" Type="http://schemas.openxmlformats.org/officeDocument/2006/relationships/hyperlink" Target="https://es.wikipedia.org/wiki/Iglesia_de_San_Pedro" TargetMode="External"/><Relationship Id="rId30" Type="http://schemas.openxmlformats.org/officeDocument/2006/relationships/hyperlink" Target="https://es.wikipedia.org/wiki/Pastor" TargetMode="External"/><Relationship Id="rId35" Type="http://schemas.openxmlformats.org/officeDocument/2006/relationships/hyperlink" Target="https://es.wikipedia.org/wiki/Eucarist%C3%ADa" TargetMode="External"/><Relationship Id="rId43" Type="http://schemas.openxmlformats.org/officeDocument/2006/relationships/hyperlink" Target="https://es.wikipedia.org/w/index.php?title=Confesi%C3%B3n_de_Fe&amp;action=edit&amp;redlink=1" TargetMode="External"/><Relationship Id="rId48" Type="http://schemas.openxmlformats.org/officeDocument/2006/relationships/hyperlink" Target="https://es.wikipedia.org/wiki/La_Instituci%C3%B3n_de_la_Religi%C3%B3n_Cristiana" TargetMode="External"/><Relationship Id="rId56" Type="http://schemas.openxmlformats.org/officeDocument/2006/relationships/hyperlink" Target="https://es.wikipedia.org/wiki/Schaffhausen" TargetMode="External"/><Relationship Id="rId64" Type="http://schemas.openxmlformats.org/officeDocument/2006/relationships/hyperlink" Target="https://es.wikipedia.org/wiki/Libertinismo" TargetMode="External"/><Relationship Id="rId69" Type="http://schemas.openxmlformats.org/officeDocument/2006/relationships/hyperlink" Target="https://es.wikipedia.org/wiki/Siglo_XIX" TargetMode="External"/><Relationship Id="rId8" Type="http://schemas.openxmlformats.org/officeDocument/2006/relationships/hyperlink" Target="https://es.wikipedia.org/wiki/Par%C3%ADs" TargetMode="External"/><Relationship Id="rId51" Type="http://schemas.openxmlformats.org/officeDocument/2006/relationships/hyperlink" Target="https://es.wikipedia.org/wiki/Philipp_Melanchthon"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s.wikipedia.org/wiki/Gracia_divina" TargetMode="External"/><Relationship Id="rId17" Type="http://schemas.openxmlformats.org/officeDocument/2006/relationships/hyperlink" Target="https://es.wikipedia.org/wiki/Guillaume_Farel" TargetMode="External"/><Relationship Id="rId25" Type="http://schemas.openxmlformats.org/officeDocument/2006/relationships/hyperlink" Target="https://es.wikipedia.org/wiki/Cant%C3%B3n_de_Ginebra" TargetMode="External"/><Relationship Id="rId33" Type="http://schemas.openxmlformats.org/officeDocument/2006/relationships/hyperlink" Target="https://es.wikipedia.org/wiki/Protestantes" TargetMode="External"/><Relationship Id="rId38" Type="http://schemas.openxmlformats.org/officeDocument/2006/relationships/hyperlink" Target="https://es.wikipedia.org/wiki/San_Juan_Cris%C3%B3stomo" TargetMode="External"/><Relationship Id="rId46" Type="http://schemas.openxmlformats.org/officeDocument/2006/relationships/hyperlink" Target="https://es.wikipedia.org/wiki/Basilea" TargetMode="External"/><Relationship Id="rId59" Type="http://schemas.openxmlformats.org/officeDocument/2006/relationships/hyperlink" Target="https://es.wikipedia.org/wiki/27_de_octubre" TargetMode="External"/><Relationship Id="rId67" Type="http://schemas.openxmlformats.org/officeDocument/2006/relationships/hyperlink" Target="https://es.wikipedia.org/wiki/Cementerio_de_los_Reyes" TargetMode="External"/><Relationship Id="rId20" Type="http://schemas.openxmlformats.org/officeDocument/2006/relationships/hyperlink" Target="https://es.wikipedia.org/wiki/Teocracia" TargetMode="External"/><Relationship Id="rId41" Type="http://schemas.openxmlformats.org/officeDocument/2006/relationships/hyperlink" Target="https://es.wikipedia.org/wiki/Luterana" TargetMode="External"/><Relationship Id="rId54" Type="http://schemas.openxmlformats.org/officeDocument/2006/relationships/hyperlink" Target="https://es.wikipedia.org/wiki/Vienne" TargetMode="External"/><Relationship Id="rId62" Type="http://schemas.openxmlformats.org/officeDocument/2006/relationships/hyperlink" Target="https://es.wikipedia.org/wiki/Mayflower" TargetMode="External"/><Relationship Id="rId70" Type="http://schemas.openxmlformats.org/officeDocument/2006/relationships/hyperlink" Target="https://es.wikipedia.org/wiki/Pablo_de_Tars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5767-9CC6-442F-8040-6443721DE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3981</Words>
  <Characters>21897</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2016-02-07T16:18:00Z</cp:lastPrinted>
  <dcterms:created xsi:type="dcterms:W3CDTF">2019-02-04T15:41:00Z</dcterms:created>
  <dcterms:modified xsi:type="dcterms:W3CDTF">2019-03-02T14:29:00Z</dcterms:modified>
</cp:coreProperties>
</file>