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467" w:rsidRPr="00420D4B" w:rsidRDefault="009E0467" w:rsidP="009E0467">
      <w:pPr>
        <w:jc w:val="center"/>
        <w:rPr>
          <w:b/>
          <w:bCs/>
          <w:color w:val="FF0000"/>
        </w:rPr>
      </w:pPr>
      <w:r w:rsidRPr="00420D4B">
        <w:rPr>
          <w:b/>
          <w:bCs/>
          <w:color w:val="FF0000"/>
        </w:rPr>
        <w:t>Confucio o Kun</w:t>
      </w:r>
      <w:r w:rsidR="00FD5736" w:rsidRPr="00420D4B">
        <w:rPr>
          <w:b/>
          <w:bCs/>
          <w:color w:val="FF0000"/>
        </w:rPr>
        <w:t>g</w:t>
      </w:r>
      <w:r w:rsidRPr="00420D4B">
        <w:rPr>
          <w:b/>
          <w:bCs/>
          <w:color w:val="FF0000"/>
        </w:rPr>
        <w:t>-fu</w:t>
      </w:r>
      <w:r w:rsidR="00FD5736" w:rsidRPr="00420D4B">
        <w:rPr>
          <w:b/>
          <w:bCs/>
          <w:color w:val="FF0000"/>
        </w:rPr>
        <w:t>-</w:t>
      </w:r>
      <w:proofErr w:type="spellStart"/>
      <w:r w:rsidRPr="00420D4B">
        <w:rPr>
          <w:b/>
          <w:bCs/>
          <w:color w:val="FF0000"/>
        </w:rPr>
        <w:t>tse</w:t>
      </w:r>
      <w:proofErr w:type="spellEnd"/>
    </w:p>
    <w:p w:rsidR="00A2225A" w:rsidRPr="00420D4B" w:rsidRDefault="00A2225A" w:rsidP="009E0467">
      <w:pPr>
        <w:jc w:val="center"/>
        <w:rPr>
          <w:b/>
          <w:bCs/>
          <w:color w:val="7030A0"/>
        </w:rPr>
      </w:pPr>
      <w:r w:rsidRPr="00420D4B">
        <w:rPr>
          <w:b/>
          <w:bCs/>
          <w:color w:val="7030A0"/>
        </w:rPr>
        <w:t>(</w:t>
      </w:r>
      <w:proofErr w:type="spellStart"/>
      <w:r w:rsidRPr="00420D4B">
        <w:rPr>
          <w:b/>
          <w:bCs/>
          <w:color w:val="7030A0"/>
        </w:rPr>
        <w:t>Wikipedia</w:t>
      </w:r>
      <w:proofErr w:type="spellEnd"/>
      <w:r w:rsidRPr="00420D4B">
        <w:rPr>
          <w:b/>
          <w:bCs/>
          <w:color w:val="7030A0"/>
        </w:rPr>
        <w:t>)</w:t>
      </w:r>
    </w:p>
    <w:p w:rsidR="009E0467" w:rsidRPr="00420D4B" w:rsidRDefault="00560F2A" w:rsidP="009E0467">
      <w:pPr>
        <w:jc w:val="center"/>
        <w:rPr>
          <w:color w:val="FF0000"/>
        </w:rPr>
      </w:pPr>
      <w:r w:rsidRPr="00420D4B">
        <w:rPr>
          <w:noProof/>
          <w:color w:val="FF0000"/>
        </w:rPr>
        <w:drawing>
          <wp:anchor distT="0" distB="0" distL="114300" distR="114300" simplePos="0" relativeHeight="251658240" behindDoc="0" locked="0" layoutInCell="1" allowOverlap="1">
            <wp:simplePos x="0" y="0"/>
            <wp:positionH relativeFrom="column">
              <wp:posOffset>1817370</wp:posOffset>
            </wp:positionH>
            <wp:positionV relativeFrom="paragraph">
              <wp:posOffset>171450</wp:posOffset>
            </wp:positionV>
            <wp:extent cx="2238375" cy="3143250"/>
            <wp:effectExtent l="19050" t="0" r="952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206" t="43725" r="6687" b="24899"/>
                    <a:stretch>
                      <a:fillRect/>
                    </a:stretch>
                  </pic:blipFill>
                  <pic:spPr bwMode="auto">
                    <a:xfrm>
                      <a:off x="0" y="0"/>
                      <a:ext cx="2238375" cy="3143250"/>
                    </a:xfrm>
                    <a:prstGeom prst="rect">
                      <a:avLst/>
                    </a:prstGeom>
                    <a:noFill/>
                    <a:ln w="9525">
                      <a:noFill/>
                      <a:miter lim="800000"/>
                      <a:headEnd/>
                      <a:tailEnd/>
                    </a:ln>
                  </pic:spPr>
                </pic:pic>
              </a:graphicData>
            </a:graphic>
          </wp:anchor>
        </w:drawing>
      </w:r>
    </w:p>
    <w:p w:rsidR="009E0467" w:rsidRPr="00420D4B" w:rsidRDefault="009E0467" w:rsidP="009E0467">
      <w:pPr>
        <w:jc w:val="center"/>
      </w:pPr>
    </w:p>
    <w:p w:rsidR="009E0467" w:rsidRPr="00420D4B" w:rsidRDefault="00560F2A" w:rsidP="009E0467">
      <w:r w:rsidRPr="00420D4B">
        <w:br w:type="textWrapping" w:clear="all"/>
      </w:r>
    </w:p>
    <w:p w:rsidR="00EE23CC" w:rsidRPr="00420D4B" w:rsidRDefault="00A2225A" w:rsidP="00927263">
      <w:pPr>
        <w:jc w:val="both"/>
        <w:rPr>
          <w:b/>
        </w:rPr>
      </w:pPr>
      <w:r w:rsidRPr="00420D4B">
        <w:rPr>
          <w:b/>
        </w:rPr>
        <w:t xml:space="preserve">      </w:t>
      </w:r>
      <w:r w:rsidR="009E0467" w:rsidRPr="00420D4B">
        <w:rPr>
          <w:b/>
        </w:rPr>
        <w:t>(</w:t>
      </w:r>
      <w:r w:rsidR="00FD5736" w:rsidRPr="00420D4B">
        <w:rPr>
          <w:b/>
        </w:rPr>
        <w:t xml:space="preserve">En </w:t>
      </w:r>
      <w:hyperlink r:id="rId9" w:tooltip="Caracteres chinos simplificados" w:history="1">
        <w:r w:rsidR="009E0467" w:rsidRPr="00420D4B">
          <w:rPr>
            <w:rStyle w:val="Hipervnculo"/>
            <w:b/>
            <w:color w:val="auto"/>
            <w:u w:val="none"/>
          </w:rPr>
          <w:t>chino simplificado</w:t>
        </w:r>
      </w:hyperlink>
      <w:r w:rsidR="009E0467" w:rsidRPr="00420D4B">
        <w:rPr>
          <w:b/>
        </w:rPr>
        <w:t xml:space="preserve"> y </w:t>
      </w:r>
      <w:hyperlink r:id="rId10" w:tooltip="Caracteres chinos tradicionales" w:history="1">
        <w:r w:rsidR="009E0467" w:rsidRPr="00420D4B">
          <w:rPr>
            <w:rStyle w:val="Hipervnculo"/>
            <w:b/>
            <w:color w:val="auto"/>
            <w:u w:val="none"/>
          </w:rPr>
          <w:t>tradicional</w:t>
        </w:r>
      </w:hyperlink>
      <w:r w:rsidR="009E0467" w:rsidRPr="00420D4B">
        <w:rPr>
          <w:b/>
        </w:rPr>
        <w:t xml:space="preserve">: </w:t>
      </w:r>
      <w:proofErr w:type="spellStart"/>
      <w:r w:rsidR="009E0467" w:rsidRPr="00420D4B">
        <w:rPr>
          <w:rFonts w:eastAsia="MS Gothic" w:hAnsi="MS Gothic"/>
          <w:b/>
        </w:rPr>
        <w:t>孔子</w:t>
      </w:r>
      <w:proofErr w:type="spellEnd"/>
      <w:r w:rsidR="009E0467" w:rsidRPr="00420D4B">
        <w:rPr>
          <w:b/>
        </w:rPr>
        <w:t>, </w:t>
      </w:r>
      <w:proofErr w:type="spellStart"/>
      <w:r w:rsidR="00811682" w:rsidRPr="00420D4B">
        <w:rPr>
          <w:b/>
        </w:rPr>
        <w:fldChar w:fldCharType="begin"/>
      </w:r>
      <w:r w:rsidR="009E0467" w:rsidRPr="00420D4B">
        <w:rPr>
          <w:b/>
        </w:rPr>
        <w:instrText xml:space="preserve"> HYPERLINK "https://es.wikipedia.org/wiki/Pinyin" \o "Pinyin" </w:instrText>
      </w:r>
      <w:r w:rsidR="00811682" w:rsidRPr="00420D4B">
        <w:rPr>
          <w:b/>
        </w:rPr>
        <w:fldChar w:fldCharType="separate"/>
      </w:r>
      <w:r w:rsidR="009E0467" w:rsidRPr="00420D4B">
        <w:rPr>
          <w:rStyle w:val="Hipervnculo"/>
          <w:b/>
          <w:color w:val="auto"/>
          <w:u w:val="none"/>
        </w:rPr>
        <w:t>pinyin</w:t>
      </w:r>
      <w:proofErr w:type="spellEnd"/>
      <w:r w:rsidR="00811682" w:rsidRPr="00420D4B">
        <w:rPr>
          <w:b/>
        </w:rPr>
        <w:fldChar w:fldCharType="end"/>
      </w:r>
      <w:r w:rsidR="009E0467" w:rsidRPr="00420D4B">
        <w:rPr>
          <w:b/>
        </w:rPr>
        <w:t xml:space="preserve">: </w:t>
      </w:r>
      <w:proofErr w:type="spellStart"/>
      <w:r w:rsidR="009E0467" w:rsidRPr="00420D4B">
        <w:rPr>
          <w:b/>
          <w:i/>
          <w:iCs/>
        </w:rPr>
        <w:t>kǒngzǐ</w:t>
      </w:r>
      <w:proofErr w:type="spellEnd"/>
      <w:r w:rsidR="009E0467" w:rsidRPr="00420D4B">
        <w:rPr>
          <w:b/>
        </w:rPr>
        <w:t>, </w:t>
      </w:r>
      <w:proofErr w:type="spellStart"/>
      <w:r w:rsidR="00811682" w:rsidRPr="00420D4B">
        <w:rPr>
          <w:b/>
        </w:rPr>
        <w:fldChar w:fldCharType="begin"/>
      </w:r>
      <w:r w:rsidR="009E0467" w:rsidRPr="00420D4B">
        <w:rPr>
          <w:b/>
        </w:rPr>
        <w:instrText xml:space="preserve"> HYPERLINK "https://es.wikipedia.org/wiki/Wade-Giles" \o "Wade-Giles" </w:instrText>
      </w:r>
      <w:r w:rsidR="00811682" w:rsidRPr="00420D4B">
        <w:rPr>
          <w:b/>
        </w:rPr>
        <w:fldChar w:fldCharType="separate"/>
      </w:r>
      <w:r w:rsidR="009E0467" w:rsidRPr="00420D4B">
        <w:rPr>
          <w:rStyle w:val="Hipervnculo"/>
          <w:b/>
          <w:color w:val="auto"/>
          <w:u w:val="none"/>
        </w:rPr>
        <w:t>Wade</w:t>
      </w:r>
      <w:proofErr w:type="spellEnd"/>
      <w:r w:rsidR="009E0467" w:rsidRPr="00420D4B">
        <w:rPr>
          <w:rStyle w:val="Hipervnculo"/>
          <w:b/>
          <w:color w:val="auto"/>
          <w:u w:val="none"/>
        </w:rPr>
        <w:t>-Giles</w:t>
      </w:r>
      <w:r w:rsidR="00811682" w:rsidRPr="00420D4B">
        <w:rPr>
          <w:b/>
        </w:rPr>
        <w:fldChar w:fldCharType="end"/>
      </w:r>
      <w:r w:rsidR="009E0467" w:rsidRPr="00420D4B">
        <w:rPr>
          <w:b/>
        </w:rPr>
        <w:t xml:space="preserve">: </w:t>
      </w:r>
      <w:proofErr w:type="spellStart"/>
      <w:r w:rsidR="009E0467" w:rsidRPr="00420D4B">
        <w:rPr>
          <w:b/>
          <w:i/>
          <w:iCs/>
        </w:rPr>
        <w:t>K'ung</w:t>
      </w:r>
      <w:proofErr w:type="spellEnd"/>
      <w:r w:rsidR="009E0467" w:rsidRPr="00420D4B">
        <w:rPr>
          <w:b/>
          <w:i/>
          <w:iCs/>
        </w:rPr>
        <w:t>-fu-</w:t>
      </w:r>
      <w:proofErr w:type="spellStart"/>
      <w:r w:rsidR="009E0467" w:rsidRPr="00420D4B">
        <w:rPr>
          <w:b/>
          <w:i/>
          <w:iCs/>
        </w:rPr>
        <w:t>tzu</w:t>
      </w:r>
      <w:proofErr w:type="spellEnd"/>
      <w:r w:rsidR="009E0467" w:rsidRPr="00420D4B">
        <w:rPr>
          <w:b/>
        </w:rPr>
        <w:t>, literalmente «Maestro Kong»;</w:t>
      </w:r>
      <w:r w:rsidRPr="00420D4B">
        <w:rPr>
          <w:b/>
        </w:rPr>
        <w:t xml:space="preserve"> 551 </w:t>
      </w:r>
      <w:proofErr w:type="spellStart"/>
      <w:r w:rsidRPr="00420D4B">
        <w:rPr>
          <w:b/>
        </w:rPr>
        <w:t>aC</w:t>
      </w:r>
      <w:proofErr w:type="spellEnd"/>
      <w:r w:rsidRPr="00420D4B">
        <w:rPr>
          <w:b/>
        </w:rPr>
        <w:t xml:space="preserve"> a</w:t>
      </w:r>
      <w:r w:rsidR="009E0467" w:rsidRPr="00420D4B">
        <w:rPr>
          <w:b/>
        </w:rPr>
        <w:t xml:space="preserve"> </w:t>
      </w:r>
      <w:hyperlink r:id="rId11" w:tooltip="479 a. C." w:history="1">
        <w:r w:rsidR="009E0467" w:rsidRPr="00420D4B">
          <w:rPr>
            <w:rStyle w:val="Hipervnculo"/>
            <w:b/>
            <w:color w:val="auto"/>
            <w:u w:val="none"/>
          </w:rPr>
          <w:t>479 a. C.</w:t>
        </w:r>
      </w:hyperlink>
      <w:r w:rsidR="009E0467" w:rsidRPr="00420D4B">
        <w:rPr>
          <w:b/>
        </w:rPr>
        <w:t>)</w:t>
      </w:r>
      <w:r w:rsidRPr="00420D4B">
        <w:rPr>
          <w:b/>
        </w:rPr>
        <w:t xml:space="preserve"> F</w:t>
      </w:r>
      <w:r w:rsidR="009E0467" w:rsidRPr="00420D4B">
        <w:rPr>
          <w:b/>
        </w:rPr>
        <w:t xml:space="preserve">ue un reconocido pensador chino cuya doctrina recibe el nombre de </w:t>
      </w:r>
      <w:hyperlink r:id="rId12" w:tooltip="Confucianismo" w:history="1">
        <w:r w:rsidR="009E0467" w:rsidRPr="00420D4B">
          <w:rPr>
            <w:rStyle w:val="Hipervnculo"/>
            <w:b/>
            <w:color w:val="auto"/>
            <w:u w:val="none"/>
          </w:rPr>
          <w:t>confucianismo</w:t>
        </w:r>
      </w:hyperlink>
      <w:r w:rsidR="009E0467" w:rsidRPr="00420D4B">
        <w:rPr>
          <w:b/>
        </w:rPr>
        <w:t xml:space="preserve">​ Procedente de una familia noble arruinada. A </w:t>
      </w:r>
      <w:r w:rsidR="00FD5736" w:rsidRPr="00420D4B">
        <w:rPr>
          <w:b/>
        </w:rPr>
        <w:t>lo largo de su vida alternó perí</w:t>
      </w:r>
      <w:r w:rsidR="009E0467" w:rsidRPr="00420D4B">
        <w:rPr>
          <w:b/>
        </w:rPr>
        <w:t>odos en los que ejerció como m</w:t>
      </w:r>
      <w:r w:rsidR="009E0467" w:rsidRPr="00420D4B">
        <w:rPr>
          <w:b/>
        </w:rPr>
        <w:t>a</w:t>
      </w:r>
      <w:r w:rsidR="009E0467" w:rsidRPr="00420D4B">
        <w:rPr>
          <w:b/>
        </w:rPr>
        <w:t xml:space="preserve">estro con otros durante los cuales fue funcionario del pequeño estado de Lu, en el noreste de </w:t>
      </w:r>
      <w:hyperlink r:id="rId13" w:tooltip="China" w:history="1">
        <w:r w:rsidR="009E0467" w:rsidRPr="00420D4B">
          <w:rPr>
            <w:rStyle w:val="Hipervnculo"/>
            <w:b/>
            <w:color w:val="auto"/>
            <w:u w:val="none"/>
          </w:rPr>
          <w:t>China</w:t>
        </w:r>
      </w:hyperlink>
      <w:r w:rsidR="00FD5736" w:rsidRPr="00420D4B">
        <w:t xml:space="preserve">. </w:t>
      </w:r>
      <w:r w:rsidR="00FD5736" w:rsidRPr="00420D4B">
        <w:rPr>
          <w:b/>
        </w:rPr>
        <w:t>Fue</w:t>
      </w:r>
      <w:r w:rsidR="00FD5736" w:rsidRPr="00420D4B">
        <w:t xml:space="preserve"> </w:t>
      </w:r>
      <w:r w:rsidR="009E0467" w:rsidRPr="00420D4B">
        <w:rPr>
          <w:b/>
        </w:rPr>
        <w:t>durante la época de fragmentación del poder</w:t>
      </w:r>
      <w:r w:rsidR="00FD5736" w:rsidRPr="00420D4B">
        <w:rPr>
          <w:b/>
        </w:rPr>
        <w:t>,</w:t>
      </w:r>
      <w:r w:rsidR="009E0467" w:rsidRPr="00420D4B">
        <w:rPr>
          <w:b/>
        </w:rPr>
        <w:t xml:space="preserve"> bajo la </w:t>
      </w:r>
      <w:hyperlink r:id="rId14" w:tooltip="Dinastía Zhou" w:history="1">
        <w:r w:rsidR="009E0467" w:rsidRPr="00420D4B">
          <w:rPr>
            <w:rStyle w:val="Hipervnculo"/>
            <w:b/>
            <w:color w:val="auto"/>
            <w:u w:val="none"/>
          </w:rPr>
          <w:t xml:space="preserve">dinastía </w:t>
        </w:r>
        <w:proofErr w:type="spellStart"/>
        <w:r w:rsidR="009E0467" w:rsidRPr="00420D4B">
          <w:rPr>
            <w:rStyle w:val="Hipervnculo"/>
            <w:b/>
            <w:color w:val="auto"/>
            <w:u w:val="none"/>
          </w:rPr>
          <w:t>Zhou</w:t>
        </w:r>
        <w:proofErr w:type="spellEnd"/>
      </w:hyperlink>
      <w:r w:rsidR="009E0467" w:rsidRPr="00420D4B">
        <w:rPr>
          <w:b/>
        </w:rPr>
        <w:t xml:space="preserve"> o período de los Reinos Combatientes (770-476 a. C.).</w:t>
      </w:r>
    </w:p>
    <w:p w:rsidR="009E0467" w:rsidRPr="00420D4B" w:rsidRDefault="009E0467" w:rsidP="00927263">
      <w:pPr>
        <w:jc w:val="both"/>
        <w:rPr>
          <w:b/>
        </w:rPr>
      </w:pPr>
    </w:p>
    <w:p w:rsidR="00927263" w:rsidRPr="00420D4B" w:rsidRDefault="00927263"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El nombre habitual de Confucio en </w:t>
      </w:r>
      <w:hyperlink r:id="rId15" w:tooltip="Chino mandarín" w:history="1">
        <w:r w:rsidR="009E0467" w:rsidRPr="00420D4B">
          <w:rPr>
            <w:rStyle w:val="Hipervnculo"/>
            <w:rFonts w:ascii="Arial" w:hAnsi="Arial" w:cs="Arial"/>
            <w:b/>
            <w:color w:val="auto"/>
            <w:u w:val="none"/>
          </w:rPr>
          <w:t>chino mandarín</w:t>
        </w:r>
      </w:hyperlink>
      <w:r w:rsidR="009E0467" w:rsidRPr="00420D4B">
        <w:rPr>
          <w:rFonts w:ascii="Arial" w:hAnsi="Arial" w:cs="Arial"/>
          <w:b/>
        </w:rPr>
        <w:t xml:space="preserve"> es </w:t>
      </w:r>
      <w:proofErr w:type="spellStart"/>
      <w:r w:rsidR="009E0467" w:rsidRPr="00420D4B">
        <w:rPr>
          <w:rFonts w:ascii="Arial" w:hAnsi="Arial" w:cs="Arial"/>
          <w:b/>
          <w:i/>
          <w:iCs/>
        </w:rPr>
        <w:t>Kǒngzǐ</w:t>
      </w:r>
      <w:proofErr w:type="spellEnd"/>
      <w:r w:rsidR="009E0467" w:rsidRPr="00420D4B">
        <w:rPr>
          <w:rFonts w:ascii="Arial" w:hAnsi="Arial" w:cs="Arial"/>
          <w:b/>
        </w:rPr>
        <w:t>, literalmente «M</w:t>
      </w:r>
      <w:r w:rsidR="009E0467" w:rsidRPr="00420D4B">
        <w:rPr>
          <w:rFonts w:ascii="Arial" w:hAnsi="Arial" w:cs="Arial"/>
          <w:b/>
        </w:rPr>
        <w:t>a</w:t>
      </w:r>
      <w:r w:rsidR="009E0467" w:rsidRPr="00420D4B">
        <w:rPr>
          <w:rFonts w:ascii="Arial" w:hAnsi="Arial" w:cs="Arial"/>
          <w:b/>
        </w:rPr>
        <w:t xml:space="preserve">estro Kong», aunque muchas veces se escribe «Kung Fu </w:t>
      </w:r>
      <w:proofErr w:type="spellStart"/>
      <w:r w:rsidR="009E0467" w:rsidRPr="00420D4B">
        <w:rPr>
          <w:rFonts w:ascii="Arial" w:hAnsi="Arial" w:cs="Arial"/>
          <w:b/>
        </w:rPr>
        <w:t>Tse</w:t>
      </w:r>
      <w:proofErr w:type="spellEnd"/>
      <w:r w:rsidR="009E0467" w:rsidRPr="00420D4B">
        <w:rPr>
          <w:rFonts w:ascii="Arial" w:hAnsi="Arial" w:cs="Arial"/>
          <w:b/>
        </w:rPr>
        <w:t xml:space="preserve">». Una variante de este nombre, poco habitual actualmente, es </w:t>
      </w:r>
      <w:proofErr w:type="spellStart"/>
      <w:r w:rsidR="009E0467" w:rsidRPr="00420D4B">
        <w:rPr>
          <w:rFonts w:ascii="Arial" w:hAnsi="Arial" w:cs="Arial"/>
          <w:b/>
          <w:i/>
          <w:iCs/>
        </w:rPr>
        <w:t>Kǒng</w:t>
      </w:r>
      <w:proofErr w:type="spellEnd"/>
      <w:r w:rsidR="009E0467" w:rsidRPr="00420D4B">
        <w:rPr>
          <w:rFonts w:ascii="Arial" w:hAnsi="Arial" w:cs="Arial"/>
          <w:b/>
          <w:i/>
          <w:iCs/>
        </w:rPr>
        <w:t xml:space="preserve"> </w:t>
      </w:r>
      <w:proofErr w:type="spellStart"/>
      <w:r w:rsidR="009E0467" w:rsidRPr="00420D4B">
        <w:rPr>
          <w:rFonts w:ascii="Arial" w:hAnsi="Arial" w:cs="Arial"/>
          <w:b/>
          <w:i/>
          <w:iCs/>
        </w:rPr>
        <w:t>Fūzǐ</w:t>
      </w:r>
      <w:proofErr w:type="spellEnd"/>
      <w:r w:rsidR="009E0467" w:rsidRPr="00420D4B">
        <w:rPr>
          <w:rFonts w:ascii="Arial" w:hAnsi="Arial" w:cs="Arial"/>
          <w:b/>
        </w:rPr>
        <w:t xml:space="preserve">, de la que se deriva el nombre tradicional en español a partir de la forma latinizada </w:t>
      </w:r>
      <w:proofErr w:type="spellStart"/>
      <w:r w:rsidR="009E0467" w:rsidRPr="00420D4B">
        <w:rPr>
          <w:rFonts w:ascii="Arial" w:hAnsi="Arial" w:cs="Arial"/>
          <w:b/>
          <w:i/>
          <w:iCs/>
        </w:rPr>
        <w:t>Confucius</w:t>
      </w:r>
      <w:proofErr w:type="spellEnd"/>
      <w:r w:rsidR="009E0467" w:rsidRPr="00420D4B">
        <w:rPr>
          <w:rFonts w:ascii="Arial" w:hAnsi="Arial" w:cs="Arial"/>
          <w:b/>
        </w:rPr>
        <w:t>.</w:t>
      </w:r>
    </w:p>
    <w:p w:rsidR="009E0467" w:rsidRPr="00420D4B" w:rsidRDefault="00927263"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p>
    <w:p w:rsidR="00927263" w:rsidRPr="00420D4B" w:rsidRDefault="00FD5736" w:rsidP="00927263">
      <w:pPr>
        <w:pStyle w:val="NormalWeb"/>
        <w:spacing w:before="0" w:beforeAutospacing="0" w:after="0" w:afterAutospacing="0"/>
        <w:jc w:val="both"/>
        <w:rPr>
          <w:rFonts w:ascii="Arial" w:hAnsi="Arial" w:cs="Arial"/>
          <w:b/>
          <w:vertAlign w:val="superscript"/>
        </w:rPr>
      </w:pPr>
      <w:r w:rsidRPr="00420D4B">
        <w:rPr>
          <w:rFonts w:ascii="Arial" w:hAnsi="Arial" w:cs="Arial"/>
          <w:b/>
        </w:rPr>
        <w:t xml:space="preserve">   </w:t>
      </w:r>
      <w:r w:rsidR="009E0467" w:rsidRPr="00420D4B">
        <w:rPr>
          <w:rFonts w:ascii="Arial" w:hAnsi="Arial" w:cs="Arial"/>
          <w:b/>
        </w:rPr>
        <w:t xml:space="preserve">Nació en el pueblo de </w:t>
      </w:r>
      <w:proofErr w:type="spellStart"/>
      <w:r w:rsidR="009E0467" w:rsidRPr="00420D4B">
        <w:rPr>
          <w:rFonts w:ascii="Arial" w:hAnsi="Arial" w:cs="Arial"/>
          <w:b/>
        </w:rPr>
        <w:t>Zou</w:t>
      </w:r>
      <w:proofErr w:type="spellEnd"/>
      <w:r w:rsidR="009E0467" w:rsidRPr="00420D4B">
        <w:rPr>
          <w:rFonts w:ascii="Arial" w:hAnsi="Arial" w:cs="Arial"/>
          <w:b/>
        </w:rPr>
        <w:t xml:space="preserve"> en el antiguo </w:t>
      </w:r>
      <w:hyperlink r:id="rId16" w:tooltip="Estado de Lu" w:history="1">
        <w:r w:rsidR="009E0467" w:rsidRPr="00420D4B">
          <w:rPr>
            <w:rStyle w:val="Hipervnculo"/>
            <w:rFonts w:ascii="Arial" w:hAnsi="Arial" w:cs="Arial"/>
            <w:b/>
            <w:color w:val="auto"/>
            <w:u w:val="none"/>
          </w:rPr>
          <w:t>estado de Lu</w:t>
        </w:r>
      </w:hyperlink>
      <w:r w:rsidR="009E0467" w:rsidRPr="00420D4B">
        <w:rPr>
          <w:rFonts w:ascii="Arial" w:hAnsi="Arial" w:cs="Arial"/>
          <w:b/>
        </w:rPr>
        <w:t xml:space="preserve">, actual provincia de </w:t>
      </w:r>
      <w:hyperlink r:id="rId17" w:tooltip="Shandong" w:history="1">
        <w:r w:rsidR="009E0467" w:rsidRPr="00420D4B">
          <w:rPr>
            <w:rStyle w:val="Hipervnculo"/>
            <w:rFonts w:ascii="Arial" w:hAnsi="Arial" w:cs="Arial"/>
            <w:b/>
            <w:color w:val="auto"/>
            <w:u w:val="none"/>
          </w:rPr>
          <w:t>Sha</w:t>
        </w:r>
        <w:r w:rsidR="009E0467" w:rsidRPr="00420D4B">
          <w:rPr>
            <w:rStyle w:val="Hipervnculo"/>
            <w:rFonts w:ascii="Arial" w:hAnsi="Arial" w:cs="Arial"/>
            <w:b/>
            <w:color w:val="auto"/>
            <w:u w:val="none"/>
          </w:rPr>
          <w:t>n</w:t>
        </w:r>
        <w:r w:rsidR="009E0467" w:rsidRPr="00420D4B">
          <w:rPr>
            <w:rStyle w:val="Hipervnculo"/>
            <w:rFonts w:ascii="Arial" w:hAnsi="Arial" w:cs="Arial"/>
            <w:b/>
            <w:color w:val="auto"/>
            <w:u w:val="none"/>
          </w:rPr>
          <w:t>dong</w:t>
        </w:r>
      </w:hyperlink>
      <w:r w:rsidR="009E0467" w:rsidRPr="00420D4B">
        <w:rPr>
          <w:rFonts w:ascii="Arial" w:hAnsi="Arial" w:cs="Arial"/>
          <w:b/>
        </w:rPr>
        <w:t>, en el seno de una familia de terratenientes nobles, el clan de los Kong. Su padre murió cuando Confucio tenía tres años y dejó a la familia en la pobreza. Co</w:t>
      </w:r>
      <w:r w:rsidR="009E0467" w:rsidRPr="00420D4B">
        <w:rPr>
          <w:rFonts w:ascii="Arial" w:hAnsi="Arial" w:cs="Arial"/>
          <w:b/>
        </w:rPr>
        <w:t>n</w:t>
      </w:r>
      <w:r w:rsidR="009E0467" w:rsidRPr="00420D4B">
        <w:rPr>
          <w:rFonts w:ascii="Arial" w:hAnsi="Arial" w:cs="Arial"/>
          <w:b/>
        </w:rPr>
        <w:t>fucio, a pesar de ello, recibió una esmerada educación.</w:t>
      </w:r>
      <w:r w:rsidR="00927263" w:rsidRPr="00420D4B">
        <w:rPr>
          <w:rFonts w:ascii="Arial" w:hAnsi="Arial" w:cs="Arial"/>
          <w:b/>
          <w:vertAlign w:val="superscript"/>
        </w:rPr>
        <w:t xml:space="preserve"> </w:t>
      </w:r>
    </w:p>
    <w:p w:rsidR="00927263" w:rsidRPr="00420D4B" w:rsidRDefault="00927263" w:rsidP="00927263">
      <w:pPr>
        <w:pStyle w:val="NormalWeb"/>
        <w:spacing w:before="0" w:beforeAutospacing="0" w:after="0" w:afterAutospacing="0"/>
        <w:jc w:val="both"/>
        <w:rPr>
          <w:rFonts w:ascii="Arial" w:hAnsi="Arial" w:cs="Arial"/>
          <w:b/>
          <w:vertAlign w:val="superscript"/>
        </w:rPr>
      </w:pPr>
    </w:p>
    <w:p w:rsidR="009E0467" w:rsidRPr="00420D4B" w:rsidRDefault="00FD5736"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Siendo aún joven, trabajó para la administración del estado de Lu. Su primer tr</w:t>
      </w:r>
      <w:r w:rsidR="009E0467" w:rsidRPr="00420D4B">
        <w:rPr>
          <w:rFonts w:ascii="Arial" w:hAnsi="Arial" w:cs="Arial"/>
          <w:b/>
        </w:rPr>
        <w:t>a</w:t>
      </w:r>
      <w:r w:rsidR="009E0467" w:rsidRPr="00420D4B">
        <w:rPr>
          <w:rFonts w:ascii="Arial" w:hAnsi="Arial" w:cs="Arial"/>
          <w:b/>
        </w:rPr>
        <w:t>bajo fue en los graneros estatales y llegó a alcanzar el rango de ministro de Just</w:t>
      </w:r>
      <w:r w:rsidR="009E0467" w:rsidRPr="00420D4B">
        <w:rPr>
          <w:rFonts w:ascii="Arial" w:hAnsi="Arial" w:cs="Arial"/>
          <w:b/>
        </w:rPr>
        <w:t>i</w:t>
      </w:r>
      <w:r w:rsidR="009E0467" w:rsidRPr="00420D4B">
        <w:rPr>
          <w:rFonts w:ascii="Arial" w:hAnsi="Arial" w:cs="Arial"/>
          <w:b/>
        </w:rPr>
        <w:t xml:space="preserve">cia. Dimitió del cargo años más tarde, ya que no estaba de acuerdo con la política que seguía el príncipe.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FD5736"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Una de sus grandes influencias fue </w:t>
      </w:r>
      <w:hyperlink r:id="rId18" w:tooltip="Zi Zhaan (aún no redactado)" w:history="1">
        <w:proofErr w:type="spellStart"/>
        <w:r w:rsidR="009E0467" w:rsidRPr="00420D4B">
          <w:rPr>
            <w:rStyle w:val="Hipervnculo"/>
            <w:rFonts w:ascii="Arial" w:hAnsi="Arial" w:cs="Arial"/>
            <w:b/>
            <w:color w:val="auto"/>
            <w:u w:val="none"/>
          </w:rPr>
          <w:t>Zi</w:t>
        </w:r>
        <w:proofErr w:type="spellEnd"/>
        <w:r w:rsidR="009E0467" w:rsidRPr="00420D4B">
          <w:rPr>
            <w:rStyle w:val="Hipervnculo"/>
            <w:rFonts w:ascii="Arial" w:hAnsi="Arial" w:cs="Arial"/>
            <w:b/>
            <w:color w:val="auto"/>
            <w:u w:val="none"/>
          </w:rPr>
          <w:t xml:space="preserve"> </w:t>
        </w:r>
        <w:proofErr w:type="spellStart"/>
        <w:r w:rsidR="009E0467" w:rsidRPr="00420D4B">
          <w:rPr>
            <w:rStyle w:val="Hipervnculo"/>
            <w:rFonts w:ascii="Arial" w:hAnsi="Arial" w:cs="Arial"/>
            <w:b/>
            <w:color w:val="auto"/>
            <w:u w:val="none"/>
          </w:rPr>
          <w:t>Zhaan</w:t>
        </w:r>
        <w:proofErr w:type="spellEnd"/>
      </w:hyperlink>
      <w:r w:rsidR="009E0467" w:rsidRPr="00420D4B">
        <w:rPr>
          <w:rFonts w:ascii="Arial" w:hAnsi="Arial" w:cs="Arial"/>
          <w:b/>
        </w:rPr>
        <w:t xml:space="preserve">, primer ministro de </w:t>
      </w:r>
      <w:hyperlink r:id="rId19" w:tooltip="Cheng (aún no redactado)" w:history="1">
        <w:proofErr w:type="spellStart"/>
        <w:r w:rsidR="009E0467" w:rsidRPr="00420D4B">
          <w:rPr>
            <w:rStyle w:val="Hipervnculo"/>
            <w:rFonts w:ascii="Arial" w:hAnsi="Arial" w:cs="Arial"/>
            <w:b/>
            <w:color w:val="auto"/>
            <w:u w:val="none"/>
          </w:rPr>
          <w:t>Cheng</w:t>
        </w:r>
        <w:proofErr w:type="spellEnd"/>
      </w:hyperlink>
      <w:r w:rsidR="009E0467" w:rsidRPr="00420D4B">
        <w:rPr>
          <w:rFonts w:ascii="Arial" w:hAnsi="Arial" w:cs="Arial"/>
          <w:b/>
        </w:rPr>
        <w:t>, quien i</w:t>
      </w:r>
      <w:r w:rsidR="009E0467" w:rsidRPr="00420D4B">
        <w:rPr>
          <w:rFonts w:ascii="Arial" w:hAnsi="Arial" w:cs="Arial"/>
          <w:b/>
        </w:rPr>
        <w:t>n</w:t>
      </w:r>
      <w:r w:rsidR="009E0467" w:rsidRPr="00420D4B">
        <w:rPr>
          <w:rFonts w:ascii="Arial" w:hAnsi="Arial" w:cs="Arial"/>
          <w:b/>
        </w:rPr>
        <w:t>trodujo el primer código jurídico en China. También influyó en Confucio el escept</w:t>
      </w:r>
      <w:r w:rsidR="009E0467" w:rsidRPr="00420D4B">
        <w:rPr>
          <w:rFonts w:ascii="Arial" w:hAnsi="Arial" w:cs="Arial"/>
          <w:b/>
        </w:rPr>
        <w:t>i</w:t>
      </w:r>
      <w:r w:rsidR="009E0467" w:rsidRPr="00420D4B">
        <w:rPr>
          <w:rFonts w:ascii="Arial" w:hAnsi="Arial" w:cs="Arial"/>
          <w:b/>
        </w:rPr>
        <w:t xml:space="preserve">cismo de su época en lo concerniente a la religión, pues a causa de haber sufrido muchas guerras se había perdido la fe en los dioses.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FD5736"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A los cincuenta años comenzó sus enseñanzas. Viajaba solo de un lado a otro instruyendo a los contados discípulos que se reunían en torno a él. Su fama como hombre de saber y carácter, con gran veneración hacia las ideas y costumbres tr</w:t>
      </w:r>
      <w:r w:rsidR="009E0467" w:rsidRPr="00420D4B">
        <w:rPr>
          <w:rFonts w:ascii="Arial" w:hAnsi="Arial" w:cs="Arial"/>
          <w:b/>
        </w:rPr>
        <w:t>a</w:t>
      </w:r>
      <w:r w:rsidR="009E0467" w:rsidRPr="00420D4B">
        <w:rPr>
          <w:rFonts w:ascii="Arial" w:hAnsi="Arial" w:cs="Arial"/>
          <w:b/>
        </w:rPr>
        <w:t xml:space="preserve">dicionales, pronto se propagó por el principado de Lu, y luego a toda China.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FD5736" w:rsidP="00927263">
      <w:pPr>
        <w:pStyle w:val="NormalWeb"/>
        <w:spacing w:before="0" w:beforeAutospacing="0" w:after="0" w:afterAutospacing="0"/>
        <w:jc w:val="both"/>
        <w:rPr>
          <w:rFonts w:ascii="Arial" w:hAnsi="Arial" w:cs="Arial"/>
          <w:b/>
        </w:rPr>
      </w:pPr>
      <w:r w:rsidRPr="00420D4B">
        <w:rPr>
          <w:rFonts w:ascii="Arial" w:hAnsi="Arial" w:cs="Arial"/>
          <w:b/>
        </w:rPr>
        <w:lastRenderedPageBreak/>
        <w:t xml:space="preserve">   </w:t>
      </w:r>
      <w:r w:rsidR="009E0467" w:rsidRPr="00420D4B">
        <w:rPr>
          <w:rFonts w:ascii="Arial" w:hAnsi="Arial" w:cs="Arial"/>
          <w:b/>
        </w:rPr>
        <w:t xml:space="preserve">A partir de la </w:t>
      </w:r>
      <w:hyperlink r:id="rId20" w:tooltip="Dinastía Han" w:history="1">
        <w:r w:rsidR="009E0467" w:rsidRPr="00420D4B">
          <w:rPr>
            <w:rStyle w:val="Hipervnculo"/>
            <w:rFonts w:ascii="Arial" w:hAnsi="Arial" w:cs="Arial"/>
            <w:b/>
            <w:color w:val="auto"/>
            <w:u w:val="none"/>
          </w:rPr>
          <w:t>dinastía Han</w:t>
        </w:r>
      </w:hyperlink>
      <w:r w:rsidR="009E0467" w:rsidRPr="00420D4B">
        <w:rPr>
          <w:rFonts w:ascii="Arial" w:hAnsi="Arial" w:cs="Arial"/>
          <w:b/>
        </w:rPr>
        <w:t>, diversos emperadores se inspiraron en la obra de Co</w:t>
      </w:r>
      <w:r w:rsidR="009E0467" w:rsidRPr="00420D4B">
        <w:rPr>
          <w:rFonts w:ascii="Arial" w:hAnsi="Arial" w:cs="Arial"/>
          <w:b/>
        </w:rPr>
        <w:t>n</w:t>
      </w:r>
      <w:r w:rsidR="009E0467" w:rsidRPr="00420D4B">
        <w:rPr>
          <w:rFonts w:ascii="Arial" w:hAnsi="Arial" w:cs="Arial"/>
          <w:b/>
        </w:rPr>
        <w:t xml:space="preserve">fucio para organizar la sociedad china. En los siglos posteriores sus enseñanzas ejercieron una poderosa influencia en la </w:t>
      </w:r>
      <w:hyperlink r:id="rId21" w:tooltip="Filosofía" w:history="1">
        <w:r w:rsidR="009E0467" w:rsidRPr="00420D4B">
          <w:rPr>
            <w:rStyle w:val="Hipervnculo"/>
            <w:rFonts w:ascii="Arial" w:hAnsi="Arial" w:cs="Arial"/>
            <w:b/>
            <w:color w:val="auto"/>
            <w:u w:val="none"/>
          </w:rPr>
          <w:t>filosofía</w:t>
        </w:r>
      </w:hyperlink>
      <w:r w:rsidR="009E0467" w:rsidRPr="00420D4B">
        <w:rPr>
          <w:rFonts w:ascii="Arial" w:hAnsi="Arial" w:cs="Arial"/>
          <w:b/>
        </w:rPr>
        <w:t xml:space="preserve"> y en la </w:t>
      </w:r>
      <w:hyperlink r:id="rId22" w:tooltip="Historia de China" w:history="1">
        <w:r w:rsidR="009E0467" w:rsidRPr="00420D4B">
          <w:rPr>
            <w:rStyle w:val="Hipervnculo"/>
            <w:rFonts w:ascii="Arial" w:hAnsi="Arial" w:cs="Arial"/>
            <w:b/>
            <w:color w:val="auto"/>
            <w:u w:val="none"/>
          </w:rPr>
          <w:t>historia de China</w:t>
        </w:r>
      </w:hyperlink>
      <w:r w:rsidR="009E0467" w:rsidRPr="00420D4B">
        <w:rPr>
          <w:rFonts w:ascii="Arial" w:hAnsi="Arial" w:cs="Arial"/>
          <w:b/>
        </w:rPr>
        <w:t xml:space="preserve">. </w:t>
      </w:r>
    </w:p>
    <w:p w:rsidR="00927263" w:rsidRPr="00420D4B" w:rsidRDefault="00927263" w:rsidP="00927263">
      <w:pPr>
        <w:pStyle w:val="NormalWeb"/>
        <w:spacing w:before="0" w:beforeAutospacing="0" w:after="0" w:afterAutospacing="0"/>
        <w:jc w:val="both"/>
        <w:rPr>
          <w:rFonts w:ascii="Arial" w:hAnsi="Arial" w:cs="Arial"/>
          <w:b/>
        </w:rPr>
      </w:pPr>
    </w:p>
    <w:p w:rsidR="00927263"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Durante la segunda mitad de la época en que China estuvo regida por la </w:t>
      </w:r>
      <w:hyperlink r:id="rId23" w:tooltip="Dinastía Zhou" w:history="1">
        <w:r w:rsidR="009E0467" w:rsidRPr="00420D4B">
          <w:rPr>
            <w:rStyle w:val="Hipervnculo"/>
            <w:rFonts w:ascii="Arial" w:hAnsi="Arial" w:cs="Arial"/>
            <w:b/>
            <w:color w:val="auto"/>
            <w:u w:val="none"/>
          </w:rPr>
          <w:t xml:space="preserve">dinastía </w:t>
        </w:r>
        <w:proofErr w:type="spellStart"/>
        <w:r w:rsidR="009E0467" w:rsidRPr="00420D4B">
          <w:rPr>
            <w:rStyle w:val="Hipervnculo"/>
            <w:rFonts w:ascii="Arial" w:hAnsi="Arial" w:cs="Arial"/>
            <w:b/>
            <w:color w:val="auto"/>
            <w:u w:val="none"/>
          </w:rPr>
          <w:t>Zhou</w:t>
        </w:r>
        <w:proofErr w:type="spellEnd"/>
      </w:hyperlink>
      <w:r w:rsidR="009E0467" w:rsidRPr="00420D4B">
        <w:rPr>
          <w:rFonts w:ascii="Arial" w:hAnsi="Arial" w:cs="Arial"/>
          <w:b/>
        </w:rPr>
        <w:t>, antes de Confucio, el gobierno central sufrió un proceso de degeneración y decadencia, y las intrigas y la relajación de costumbres se generalizaron. Confucio lamentaba el desorden característico de aquellos tiempos, así como la ausencia de modelos morales que revirtieran tal situación. Por ello, llegó a la conclusión de que el único remedio era recuperar y difundir entre la población los principios y prece</w:t>
      </w:r>
      <w:r w:rsidR="009E0467" w:rsidRPr="00420D4B">
        <w:rPr>
          <w:rFonts w:ascii="Arial" w:hAnsi="Arial" w:cs="Arial"/>
          <w:b/>
        </w:rPr>
        <w:t>p</w:t>
      </w:r>
      <w:r w:rsidR="009E0467" w:rsidRPr="00420D4B">
        <w:rPr>
          <w:rFonts w:ascii="Arial" w:hAnsi="Arial" w:cs="Arial"/>
          <w:b/>
        </w:rPr>
        <w:t xml:space="preserve">tos de los sabios de la antigüedad.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FD5736" w:rsidRPr="00420D4B">
        <w:rPr>
          <w:rFonts w:ascii="Arial" w:hAnsi="Arial" w:cs="Arial"/>
          <w:b/>
        </w:rPr>
        <w:t xml:space="preserve"> </w:t>
      </w:r>
      <w:r w:rsidR="009E0467" w:rsidRPr="00420D4B">
        <w:rPr>
          <w:rFonts w:ascii="Arial" w:hAnsi="Arial" w:cs="Arial"/>
          <w:b/>
        </w:rPr>
        <w:t xml:space="preserve">Por este motivo </w:t>
      </w:r>
      <w:r w:rsidRPr="00420D4B">
        <w:rPr>
          <w:rFonts w:ascii="Arial" w:hAnsi="Arial" w:cs="Arial"/>
          <w:b/>
        </w:rPr>
        <w:t>preparaba</w:t>
      </w:r>
      <w:r w:rsidR="009E0467" w:rsidRPr="00420D4B">
        <w:rPr>
          <w:rFonts w:ascii="Arial" w:hAnsi="Arial" w:cs="Arial"/>
          <w:b/>
        </w:rPr>
        <w:t xml:space="preserve"> a sus estudiantes en los clásicos de la </w:t>
      </w:r>
      <w:hyperlink r:id="rId24" w:tooltip="Literatura china" w:history="1">
        <w:r w:rsidR="009E0467" w:rsidRPr="00420D4B">
          <w:rPr>
            <w:rStyle w:val="Hipervnculo"/>
            <w:rFonts w:ascii="Arial" w:hAnsi="Arial" w:cs="Arial"/>
            <w:b/>
            <w:color w:val="auto"/>
            <w:u w:val="none"/>
          </w:rPr>
          <w:t>literatura china</w:t>
        </w:r>
      </w:hyperlink>
      <w:r w:rsidR="009E0467" w:rsidRPr="00420D4B">
        <w:rPr>
          <w:rFonts w:ascii="Arial" w:hAnsi="Arial" w:cs="Arial"/>
          <w:b/>
        </w:rPr>
        <w:t>. También subrayó la importancia de la música china, que en aquella época tenía funciones ceremoniales y religiosas en las prácticas del Estado y del culto. Pr</w:t>
      </w:r>
      <w:r w:rsidR="009E0467" w:rsidRPr="00420D4B">
        <w:rPr>
          <w:rFonts w:ascii="Arial" w:hAnsi="Arial" w:cs="Arial"/>
          <w:b/>
        </w:rPr>
        <w:t>o</w:t>
      </w:r>
      <w:r w:rsidR="009E0467" w:rsidRPr="00420D4B">
        <w:rPr>
          <w:rFonts w:ascii="Arial" w:hAnsi="Arial" w:cs="Arial"/>
          <w:b/>
        </w:rPr>
        <w:t xml:space="preserve">pugnó el gran valor del poder del ejemplo. Los gobernantes, decía, solo pueden ser grandes si llevan vidas ejemplares y se guían por principios morales. De esta forma, los ciudadanos de sus estados tendrían el necesario estímulo para alcanzar la prosperidad y la felicidad. </w:t>
      </w:r>
    </w:p>
    <w:p w:rsidR="00927263" w:rsidRPr="00420D4B" w:rsidRDefault="00927263" w:rsidP="00927263">
      <w:pPr>
        <w:pStyle w:val="NormalWeb"/>
        <w:spacing w:before="0" w:beforeAutospacing="0" w:after="0" w:afterAutospacing="0"/>
        <w:jc w:val="both"/>
        <w:rPr>
          <w:rFonts w:ascii="Arial" w:hAnsi="Arial" w:cs="Arial"/>
          <w:b/>
        </w:rPr>
      </w:pPr>
    </w:p>
    <w:p w:rsidR="00927263"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Una </w:t>
      </w:r>
      <w:r w:rsidR="009E0467" w:rsidRPr="00420D4B">
        <w:rPr>
          <w:rFonts w:ascii="Arial" w:hAnsi="Arial" w:cs="Arial"/>
          <w:b/>
        </w:rPr>
        <w:t xml:space="preserve"> popular tradición sobre su vida establece que a los 50 años de edad se co</w:t>
      </w:r>
      <w:r w:rsidR="009E0467" w:rsidRPr="00420D4B">
        <w:rPr>
          <w:rFonts w:ascii="Arial" w:hAnsi="Arial" w:cs="Arial"/>
          <w:b/>
        </w:rPr>
        <w:t>n</w:t>
      </w:r>
      <w:r w:rsidR="009E0467" w:rsidRPr="00420D4B">
        <w:rPr>
          <w:rFonts w:ascii="Arial" w:hAnsi="Arial" w:cs="Arial"/>
          <w:b/>
        </w:rPr>
        <w:t xml:space="preserve">virtió en magistrado de </w:t>
      </w:r>
      <w:proofErr w:type="spellStart"/>
      <w:r w:rsidR="009E0467" w:rsidRPr="00420D4B">
        <w:rPr>
          <w:rFonts w:ascii="Arial" w:hAnsi="Arial" w:cs="Arial"/>
          <w:b/>
        </w:rPr>
        <w:t>Zhongdu</w:t>
      </w:r>
      <w:proofErr w:type="spellEnd"/>
      <w:r w:rsidR="009E0467" w:rsidRPr="00420D4B">
        <w:rPr>
          <w:rFonts w:ascii="Arial" w:hAnsi="Arial" w:cs="Arial"/>
          <w:b/>
        </w:rPr>
        <w:t xml:space="preserve"> y un año después fue nombrado para ejercer en Lu un cargo equivalente al de ministro de Justicia. Se cuenta que, a los pocos días de ser nombrado ministro, mandó ejecutar en el principado de Lu a un noble, Chao </w:t>
      </w:r>
      <w:proofErr w:type="spellStart"/>
      <w:r w:rsidR="009E0467" w:rsidRPr="00420D4B">
        <w:rPr>
          <w:rFonts w:ascii="Arial" w:hAnsi="Arial" w:cs="Arial"/>
          <w:b/>
        </w:rPr>
        <w:t>Chong</w:t>
      </w:r>
      <w:proofErr w:type="spellEnd"/>
      <w:r w:rsidR="009E0467" w:rsidRPr="00420D4B">
        <w:rPr>
          <w:rFonts w:ascii="Arial" w:hAnsi="Arial" w:cs="Arial"/>
          <w:b/>
        </w:rPr>
        <w:t xml:space="preserve"> Mao, delante de las puertas de su castillo, y ordenó, además que su cadáver fuera expuesto durante tres días.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Cuando le preguntaron cómo se atrevía a hacer aquello con uno de los hombres más considerados en Lu, Confucio respondió que aquel hombre, además de ser un indeseable, poseía algo que lo hacía más peligroso: era tan brillante y tenía tal fac</w:t>
      </w:r>
      <w:r w:rsidR="009E0467" w:rsidRPr="00420D4B">
        <w:rPr>
          <w:rFonts w:ascii="Arial" w:hAnsi="Arial" w:cs="Arial"/>
          <w:b/>
        </w:rPr>
        <w:t>i</w:t>
      </w:r>
      <w:r w:rsidR="009E0467" w:rsidRPr="00420D4B">
        <w:rPr>
          <w:rFonts w:ascii="Arial" w:hAnsi="Arial" w:cs="Arial"/>
          <w:b/>
        </w:rPr>
        <w:t xml:space="preserve">lidad de palabra que sería capaz de arrastrar a otros en sus errores. </w:t>
      </w:r>
    </w:p>
    <w:p w:rsidR="00927263" w:rsidRPr="00420D4B" w:rsidRDefault="00927263" w:rsidP="00927263">
      <w:pPr>
        <w:pStyle w:val="NormalWeb"/>
        <w:spacing w:before="0" w:beforeAutospacing="0" w:after="0" w:afterAutospacing="0"/>
        <w:jc w:val="both"/>
        <w:rPr>
          <w:rFonts w:ascii="Arial" w:hAnsi="Arial" w:cs="Arial"/>
          <w:b/>
        </w:rPr>
      </w:pPr>
    </w:p>
    <w:p w:rsidR="00927263"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Confucio habría establecido numerosas reformas que condujeron a una admini</w:t>
      </w:r>
      <w:r w:rsidR="009E0467" w:rsidRPr="00420D4B">
        <w:rPr>
          <w:rFonts w:ascii="Arial" w:hAnsi="Arial" w:cs="Arial"/>
          <w:b/>
        </w:rPr>
        <w:t>s</w:t>
      </w:r>
      <w:r w:rsidR="009E0467" w:rsidRPr="00420D4B">
        <w:rPr>
          <w:rFonts w:ascii="Arial" w:hAnsi="Arial" w:cs="Arial"/>
          <w:b/>
        </w:rPr>
        <w:t>tración de justicia caracterizada por su imparcialidad y a la práctica erradicación del crimen. Lu llegó a ser tan poderoso que el gobernante de un estado vecino intrigó para conseguir la destitución del ministro. Es más probable, sin embargo, que solo fuera un funcionario menor. En cualquier caso, Confucio dejó su cargo en el 496 a. C. y se dedicó a viajar por diferentes territorios impartiendo clases y esp</w:t>
      </w:r>
      <w:r w:rsidR="009E0467" w:rsidRPr="00420D4B">
        <w:rPr>
          <w:rFonts w:ascii="Arial" w:hAnsi="Arial" w:cs="Arial"/>
          <w:b/>
        </w:rPr>
        <w:t>e</w:t>
      </w:r>
      <w:r w:rsidR="009E0467" w:rsidRPr="00420D4B">
        <w:rPr>
          <w:rFonts w:ascii="Arial" w:hAnsi="Arial" w:cs="Arial"/>
          <w:b/>
        </w:rPr>
        <w:t xml:space="preserve">rando en vano que algún otro príncipe le permitiera emprender reformas. En el año 484 a. C., después de que su búsqueda de un gobernante ideal se revelara por completo infructuosa, regresó por última vez a Lu.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Pasó el resto de su vida escribiendo comentarios sobre los autores clásicos. F</w:t>
      </w:r>
      <w:r w:rsidR="009E0467" w:rsidRPr="00420D4B">
        <w:rPr>
          <w:rFonts w:ascii="Arial" w:hAnsi="Arial" w:cs="Arial"/>
          <w:b/>
        </w:rPr>
        <w:t>a</w:t>
      </w:r>
      <w:r w:rsidR="009E0467" w:rsidRPr="00420D4B">
        <w:rPr>
          <w:rFonts w:ascii="Arial" w:hAnsi="Arial" w:cs="Arial"/>
          <w:b/>
        </w:rPr>
        <w:t xml:space="preserve">lleció en Lu y fue enterrado en </w:t>
      </w:r>
      <w:proofErr w:type="spellStart"/>
      <w:r w:rsidR="009E0467" w:rsidRPr="00420D4B">
        <w:rPr>
          <w:rFonts w:ascii="Arial" w:hAnsi="Arial" w:cs="Arial"/>
          <w:b/>
        </w:rPr>
        <w:t>Qufu</w:t>
      </w:r>
      <w:proofErr w:type="spellEnd"/>
      <w:r w:rsidR="009E0467" w:rsidRPr="00420D4B">
        <w:rPr>
          <w:rFonts w:ascii="Arial" w:hAnsi="Arial" w:cs="Arial"/>
          <w:b/>
        </w:rPr>
        <w:t xml:space="preserve"> (</w:t>
      </w:r>
      <w:hyperlink r:id="rId25" w:tooltip="Shandong" w:history="1">
        <w:r w:rsidR="009E0467" w:rsidRPr="00420D4B">
          <w:rPr>
            <w:rStyle w:val="Hipervnculo"/>
            <w:rFonts w:ascii="Arial" w:hAnsi="Arial" w:cs="Arial"/>
            <w:b/>
            <w:color w:val="auto"/>
            <w:u w:val="none"/>
          </w:rPr>
          <w:t>Shandong</w:t>
        </w:r>
      </w:hyperlink>
      <w:r w:rsidR="009E0467" w:rsidRPr="00420D4B">
        <w:rPr>
          <w:rFonts w:ascii="Arial" w:hAnsi="Arial" w:cs="Arial"/>
          <w:b/>
        </w:rPr>
        <w:t>) en el año 479 a. C. El templo y c</w:t>
      </w:r>
      <w:r w:rsidR="009E0467" w:rsidRPr="00420D4B">
        <w:rPr>
          <w:rFonts w:ascii="Arial" w:hAnsi="Arial" w:cs="Arial"/>
          <w:b/>
        </w:rPr>
        <w:t>e</w:t>
      </w:r>
      <w:r w:rsidR="009E0467" w:rsidRPr="00420D4B">
        <w:rPr>
          <w:rFonts w:ascii="Arial" w:hAnsi="Arial" w:cs="Arial"/>
          <w:b/>
        </w:rPr>
        <w:t xml:space="preserve">menterio de Confucio, así como la residencia de la familia Kong fueron declarados </w:t>
      </w:r>
      <w:hyperlink r:id="rId26" w:tooltip="Patrimonio cultural de la Humanidad" w:history="1">
        <w:r w:rsidR="009E0467" w:rsidRPr="00420D4B">
          <w:rPr>
            <w:rStyle w:val="Hipervnculo"/>
            <w:rFonts w:ascii="Arial" w:hAnsi="Arial" w:cs="Arial"/>
            <w:b/>
            <w:color w:val="auto"/>
            <w:u w:val="none"/>
          </w:rPr>
          <w:t>Patrimonio cultural de la Humanidad</w:t>
        </w:r>
      </w:hyperlink>
      <w:r w:rsidR="009E0467" w:rsidRPr="00420D4B">
        <w:rPr>
          <w:rFonts w:ascii="Arial" w:hAnsi="Arial" w:cs="Arial"/>
          <w:b/>
        </w:rPr>
        <w:t xml:space="preserve"> en </w:t>
      </w:r>
      <w:hyperlink r:id="rId27" w:tooltip="1994" w:history="1">
        <w:r w:rsidR="009E0467" w:rsidRPr="00420D4B">
          <w:rPr>
            <w:rStyle w:val="Hipervnculo"/>
            <w:rFonts w:ascii="Arial" w:hAnsi="Arial" w:cs="Arial"/>
            <w:b/>
            <w:color w:val="auto"/>
            <w:u w:val="none"/>
          </w:rPr>
          <w:t>1994</w:t>
        </w:r>
      </w:hyperlink>
      <w:r w:rsidR="009E0467" w:rsidRPr="00420D4B">
        <w:rPr>
          <w:rFonts w:ascii="Arial" w:hAnsi="Arial" w:cs="Arial"/>
          <w:b/>
        </w:rPr>
        <w:t xml:space="preserve">. </w:t>
      </w:r>
    </w:p>
    <w:p w:rsidR="00A2225A" w:rsidRPr="00420D4B" w:rsidRDefault="00A2225A" w:rsidP="00927263">
      <w:pPr>
        <w:pStyle w:val="NormalWeb"/>
        <w:spacing w:before="0" w:beforeAutospacing="0" w:after="0" w:afterAutospacing="0"/>
        <w:jc w:val="both"/>
        <w:rPr>
          <w:rFonts w:ascii="Arial" w:hAnsi="Arial" w:cs="Arial"/>
          <w:b/>
        </w:rPr>
      </w:pPr>
    </w:p>
    <w:p w:rsidR="00927263" w:rsidRPr="00420D4B" w:rsidRDefault="00927263" w:rsidP="00927263">
      <w:pPr>
        <w:pStyle w:val="NormalWeb"/>
        <w:spacing w:before="0" w:beforeAutospacing="0" w:after="0" w:afterAutospacing="0"/>
        <w:jc w:val="both"/>
        <w:rPr>
          <w:rFonts w:ascii="Arial" w:hAnsi="Arial" w:cs="Arial"/>
          <w:b/>
        </w:rPr>
      </w:pPr>
    </w:p>
    <w:p w:rsidR="009E0467" w:rsidRPr="005F492C" w:rsidRDefault="009E0467" w:rsidP="00927263">
      <w:pPr>
        <w:pStyle w:val="Ttulo2"/>
        <w:spacing w:before="0" w:beforeAutospacing="0" w:after="0" w:afterAutospacing="0"/>
        <w:jc w:val="both"/>
        <w:rPr>
          <w:b w:val="0"/>
          <w:iCs/>
          <w:sz w:val="24"/>
          <w:szCs w:val="24"/>
        </w:rPr>
      </w:pPr>
      <w:r w:rsidRPr="00420D4B">
        <w:rPr>
          <w:rStyle w:val="mw-headline"/>
          <w:rFonts w:ascii="Arial" w:hAnsi="Arial" w:cs="Arial"/>
          <w:color w:val="FF0000"/>
          <w:sz w:val="24"/>
          <w:szCs w:val="24"/>
        </w:rPr>
        <w:t>Filosofía</w:t>
      </w:r>
      <w:r w:rsidR="00927263" w:rsidRPr="00420D4B">
        <w:rPr>
          <w:rStyle w:val="mw-headline"/>
          <w:rFonts w:ascii="Arial" w:hAnsi="Arial" w:cs="Arial"/>
          <w:color w:val="FF0000"/>
          <w:sz w:val="24"/>
          <w:szCs w:val="24"/>
        </w:rPr>
        <w:t>.</w:t>
      </w:r>
      <w:r w:rsidRPr="00420D4B">
        <w:rPr>
          <w:rFonts w:ascii="Arial" w:hAnsi="Arial" w:cs="Arial"/>
          <w:sz w:val="24"/>
          <w:szCs w:val="24"/>
        </w:rPr>
        <w:t xml:space="preserve"> </w:t>
      </w:r>
      <w:hyperlink r:id="rId28" w:tooltip="Confucianismo" w:history="1">
        <w:r w:rsidRPr="005F492C">
          <w:rPr>
            <w:rStyle w:val="Hipervnculo"/>
            <w:rFonts w:ascii="Arial" w:hAnsi="Arial" w:cs="Arial"/>
            <w:iCs/>
            <w:color w:val="FF0000"/>
            <w:sz w:val="24"/>
            <w:szCs w:val="24"/>
            <w:u w:val="none"/>
          </w:rPr>
          <w:t>Confu</w:t>
        </w:r>
        <w:r w:rsidR="005F492C">
          <w:rPr>
            <w:rStyle w:val="Hipervnculo"/>
            <w:rFonts w:ascii="Arial" w:hAnsi="Arial" w:cs="Arial"/>
            <w:iCs/>
            <w:color w:val="FF0000"/>
            <w:sz w:val="24"/>
            <w:szCs w:val="24"/>
            <w:u w:val="none"/>
          </w:rPr>
          <w:t>cio</w:t>
        </w:r>
        <w:r w:rsidRPr="005F492C">
          <w:rPr>
            <w:rStyle w:val="Hipervnculo"/>
            <w:rFonts w:ascii="Arial" w:hAnsi="Arial" w:cs="Arial"/>
            <w:iCs/>
            <w:color w:val="FF0000"/>
            <w:sz w:val="24"/>
            <w:szCs w:val="24"/>
            <w:u w:val="none"/>
          </w:rPr>
          <w:t>nismo</w:t>
        </w:r>
      </w:hyperlink>
    </w:p>
    <w:p w:rsidR="00927263" w:rsidRPr="00420D4B" w:rsidRDefault="00927263" w:rsidP="00927263">
      <w:pPr>
        <w:jc w:val="both"/>
        <w:rPr>
          <w:b/>
        </w:rPr>
      </w:pPr>
    </w:p>
    <w:p w:rsidR="00927263" w:rsidRPr="00420D4B" w:rsidRDefault="00927263"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La esencia de sus enseñanzas se condensa en la buena conducta en la vida, el buen gobierno del Estado (caridad, justicia, y respeto a la jerarquía), el cuidado de la tradición, el estudio y la meditación. Las máximas virtudes son: la tolerancia, la bondad, la </w:t>
      </w:r>
      <w:r w:rsidR="00560F2A" w:rsidRPr="00420D4B">
        <w:rPr>
          <w:rFonts w:ascii="Arial" w:hAnsi="Arial" w:cs="Arial"/>
          <w:b/>
        </w:rPr>
        <w:t>fidelidad</w:t>
      </w:r>
      <w:r w:rsidR="009E0467" w:rsidRPr="00420D4B">
        <w:rPr>
          <w:rFonts w:ascii="Arial" w:hAnsi="Arial" w:cs="Arial"/>
          <w:b/>
        </w:rPr>
        <w:t xml:space="preserve">, el amor al prójimo y el respeto a los mayores y antepasados. </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927263" w:rsidP="00927263">
      <w:pPr>
        <w:pStyle w:val="NormalWeb"/>
        <w:spacing w:before="0" w:beforeAutospacing="0" w:after="0" w:afterAutospacing="0"/>
        <w:jc w:val="both"/>
        <w:rPr>
          <w:rFonts w:ascii="Arial" w:hAnsi="Arial" w:cs="Arial"/>
          <w:b/>
        </w:rPr>
      </w:pPr>
      <w:r w:rsidRPr="00420D4B">
        <w:rPr>
          <w:rFonts w:ascii="Arial" w:hAnsi="Arial" w:cs="Arial"/>
          <w:b/>
        </w:rPr>
        <w:lastRenderedPageBreak/>
        <w:t xml:space="preserve">   </w:t>
      </w:r>
      <w:r w:rsidR="009E0467" w:rsidRPr="00420D4B">
        <w:rPr>
          <w:rFonts w:ascii="Arial" w:hAnsi="Arial" w:cs="Arial"/>
          <w:b/>
        </w:rPr>
        <w:t xml:space="preserve">Si el príncipe es virtuoso, los súbditos imitarán su ejemplo: gobernante/súbdito, padre/hijo, etc. Una sociedad próspera solo se conseguirá si se mantienen estas relaciones en plena armonía. La base de la doctrina confuciana es recuperar a los antiguos sabios de la cultura china e influir en las costumbres del pueblo. </w:t>
      </w:r>
    </w:p>
    <w:p w:rsidR="00927263"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p>
    <w:p w:rsidR="00927263"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El maestro Hong fue el primero que reunió a un grupo de discípulos provenientes de distintos principados para formarlos adecuadamente en el buen gobierno. Junto con las medidas a tomar que ya había formulado en su época de joven funcionario, propuso llevar a la práctica sus ideas basándose en el respeto de las </w:t>
      </w:r>
      <w:hyperlink r:id="rId29" w:tooltip="Tres Dinastías (aún no redactado)" w:history="1">
        <w:r w:rsidR="009E0467" w:rsidRPr="00420D4B">
          <w:rPr>
            <w:rStyle w:val="Hipervnculo"/>
            <w:rFonts w:ascii="Arial" w:hAnsi="Arial" w:cs="Arial"/>
            <w:b/>
            <w:color w:val="auto"/>
            <w:u w:val="none"/>
          </w:rPr>
          <w:t>Tres Dinastías</w:t>
        </w:r>
      </w:hyperlink>
      <w:r w:rsidR="009E0467" w:rsidRPr="00420D4B">
        <w:rPr>
          <w:rFonts w:ascii="Arial" w:hAnsi="Arial" w:cs="Arial"/>
          <w:b/>
        </w:rPr>
        <w:t xml:space="preserve"> y recuperar la política del </w:t>
      </w:r>
      <w:hyperlink r:id="rId30" w:tooltip="Duque de Tcheu (aún no redactado)" w:history="1">
        <w:r w:rsidR="009E0467" w:rsidRPr="00420D4B">
          <w:rPr>
            <w:rStyle w:val="Hipervnculo"/>
            <w:rFonts w:ascii="Arial" w:hAnsi="Arial" w:cs="Arial"/>
            <w:b/>
            <w:color w:val="auto"/>
            <w:u w:val="none"/>
          </w:rPr>
          <w:t xml:space="preserve">duque de </w:t>
        </w:r>
        <w:proofErr w:type="spellStart"/>
        <w:r w:rsidR="009E0467" w:rsidRPr="00420D4B">
          <w:rPr>
            <w:rStyle w:val="Hipervnculo"/>
            <w:rFonts w:ascii="Arial" w:hAnsi="Arial" w:cs="Arial"/>
            <w:b/>
            <w:color w:val="auto"/>
            <w:u w:val="none"/>
          </w:rPr>
          <w:t>Tcheu</w:t>
        </w:r>
        <w:proofErr w:type="spellEnd"/>
      </w:hyperlink>
      <w:r w:rsidR="009E0467" w:rsidRPr="00420D4B">
        <w:rPr>
          <w:rFonts w:ascii="Arial" w:hAnsi="Arial" w:cs="Arial"/>
          <w:b/>
        </w:rPr>
        <w:t xml:space="preserve">. </w:t>
      </w:r>
    </w:p>
    <w:p w:rsidR="00927263" w:rsidRPr="00420D4B" w:rsidRDefault="00927263" w:rsidP="00927263">
      <w:pPr>
        <w:pStyle w:val="NormalWeb"/>
        <w:spacing w:before="0" w:beforeAutospacing="0" w:after="0" w:afterAutospacing="0"/>
        <w:jc w:val="both"/>
        <w:rPr>
          <w:rFonts w:ascii="Arial" w:hAnsi="Arial" w:cs="Arial"/>
          <w:b/>
        </w:rPr>
      </w:pPr>
    </w:p>
    <w:p w:rsidR="009E0467" w:rsidRPr="005F492C" w:rsidRDefault="00927263" w:rsidP="00927263">
      <w:pPr>
        <w:pStyle w:val="NormalWeb"/>
        <w:spacing w:before="0" w:beforeAutospacing="0" w:after="0" w:afterAutospacing="0"/>
        <w:jc w:val="both"/>
        <w:rPr>
          <w:rFonts w:ascii="Arial" w:hAnsi="Arial" w:cs="Arial"/>
          <w:b/>
          <w:color w:val="0070C0"/>
        </w:rPr>
      </w:pPr>
      <w:r w:rsidRPr="00420D4B">
        <w:rPr>
          <w:rFonts w:ascii="Arial" w:hAnsi="Arial" w:cs="Arial"/>
          <w:b/>
        </w:rPr>
        <w:t xml:space="preserve">   </w:t>
      </w:r>
      <w:r w:rsidR="009E0467" w:rsidRPr="005F492C">
        <w:rPr>
          <w:rFonts w:ascii="Arial" w:hAnsi="Arial" w:cs="Arial"/>
          <w:b/>
          <w:color w:val="0070C0"/>
        </w:rPr>
        <w:t xml:space="preserve">Confucio confiaba en que un príncipe siguiera sus indicaciones. De este modo, al final de un ciclo de doce meses, se habría logrado algún resultado; en tres años, su proyecto social se habría consumado a la perfección. Podemos resumir la doctrina confuciana en una serie de mandatos que deberían ser los principales deberes de todo hombre de gobierno: </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Amar al pueblo, renovarlo moralmente y procurarle los medios necesarios para la vida cotidiana.</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 xml:space="preserve">Por este motivo, debe </w:t>
      </w:r>
      <w:r w:rsidR="00FD5736" w:rsidRPr="005F492C">
        <w:rPr>
          <w:b/>
          <w:color w:val="0070C0"/>
        </w:rPr>
        <w:t>defin</w:t>
      </w:r>
      <w:r w:rsidRPr="005F492C">
        <w:rPr>
          <w:b/>
          <w:color w:val="0070C0"/>
        </w:rPr>
        <w:t>irse en primer término con soberano respeto a Aquel que es el Primer Dominador.</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Cultivar la virtud personal y tender sin cesar a la perfección.</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En la vida privada como en la pública, observar siempre el sendero superior del «Justo Medio».</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Tener en cuenta las dos clases de inclinación propias del hombre: unas pr</w:t>
      </w:r>
      <w:r w:rsidRPr="005F492C">
        <w:rPr>
          <w:b/>
          <w:color w:val="0070C0"/>
        </w:rPr>
        <w:t>o</w:t>
      </w:r>
      <w:r w:rsidRPr="005F492C">
        <w:rPr>
          <w:b/>
          <w:color w:val="0070C0"/>
        </w:rPr>
        <w:t>ceden de la carne y son peligrosas; las otras pertenecen a la razón y son muy sutiles y fáciles de perder.</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Practicar los deberes de las cinco relaciones sociales (explicadas más abajo).</w:t>
      </w:r>
    </w:p>
    <w:p w:rsidR="009E0467" w:rsidRPr="005F492C" w:rsidRDefault="009E0467" w:rsidP="00927263">
      <w:pPr>
        <w:widowControl/>
        <w:numPr>
          <w:ilvl w:val="0"/>
          <w:numId w:val="7"/>
        </w:numPr>
        <w:autoSpaceDE/>
        <w:autoSpaceDN/>
        <w:adjustRightInd/>
        <w:jc w:val="both"/>
        <w:rPr>
          <w:b/>
          <w:color w:val="0070C0"/>
        </w:rPr>
      </w:pPr>
      <w:r w:rsidRPr="005F492C">
        <w:rPr>
          <w:b/>
          <w:color w:val="0070C0"/>
        </w:rPr>
        <w:t>Tener por objeto final la paz universal y la armonía general.</w:t>
      </w:r>
    </w:p>
    <w:p w:rsidR="00927263" w:rsidRPr="00420D4B" w:rsidRDefault="00927263" w:rsidP="008C56EC">
      <w:pPr>
        <w:widowControl/>
        <w:autoSpaceDE/>
        <w:autoSpaceDN/>
        <w:adjustRightInd/>
        <w:ind w:left="720"/>
        <w:jc w:val="both"/>
        <w:rPr>
          <w:b/>
        </w:rPr>
      </w:pPr>
    </w:p>
    <w:p w:rsidR="009E0467" w:rsidRPr="00420D4B" w:rsidRDefault="00560F2A"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En el poco legado escrito que dejó, </w:t>
      </w:r>
      <w:hyperlink r:id="rId31" w:tooltip="Las Analectas" w:history="1">
        <w:r w:rsidR="009E0467" w:rsidRPr="00420D4B">
          <w:rPr>
            <w:rStyle w:val="Hipervnculo"/>
            <w:rFonts w:ascii="Arial" w:hAnsi="Arial" w:cs="Arial"/>
            <w:b/>
            <w:color w:val="auto"/>
            <w:u w:val="none"/>
          </w:rPr>
          <w:t>las Analectas</w:t>
        </w:r>
      </w:hyperlink>
      <w:r w:rsidR="009E0467" w:rsidRPr="00420D4B">
        <w:rPr>
          <w:rFonts w:ascii="Arial" w:hAnsi="Arial" w:cs="Arial"/>
          <w:b/>
        </w:rPr>
        <w:t>, una colección de conversaci</w:t>
      </w:r>
      <w:r w:rsidR="009E0467" w:rsidRPr="00420D4B">
        <w:rPr>
          <w:rFonts w:ascii="Arial" w:hAnsi="Arial" w:cs="Arial"/>
          <w:b/>
        </w:rPr>
        <w:t>o</w:t>
      </w:r>
      <w:r w:rsidR="009E0467" w:rsidRPr="00420D4B">
        <w:rPr>
          <w:rFonts w:ascii="Arial" w:hAnsi="Arial" w:cs="Arial"/>
          <w:b/>
        </w:rPr>
        <w:t>nes con sus discípulos, vemos que basaba toda su filosofía moral en una enseña</w:t>
      </w:r>
      <w:r w:rsidR="009E0467" w:rsidRPr="00420D4B">
        <w:rPr>
          <w:rFonts w:ascii="Arial" w:hAnsi="Arial" w:cs="Arial"/>
          <w:b/>
        </w:rPr>
        <w:t>n</w:t>
      </w:r>
      <w:r w:rsidR="009E0467" w:rsidRPr="00420D4B">
        <w:rPr>
          <w:rFonts w:ascii="Arial" w:hAnsi="Arial" w:cs="Arial"/>
          <w:b/>
        </w:rPr>
        <w:t xml:space="preserve">za central: el </w:t>
      </w:r>
      <w:hyperlink r:id="rId32" w:anchor="Armon.C3.ADa_con_el_cosmos" w:tooltip="Confucianismo" w:history="1">
        <w:r w:rsidR="008C56EC" w:rsidRPr="00420D4B">
          <w:rPr>
            <w:rStyle w:val="Hipervnculo"/>
            <w:rFonts w:ascii="Arial" w:hAnsi="Arial" w:cs="Arial"/>
            <w:b/>
            <w:color w:val="auto"/>
            <w:u w:val="none"/>
          </w:rPr>
          <w:t>y</w:t>
        </w:r>
        <w:r w:rsidR="009E0467" w:rsidRPr="00420D4B">
          <w:rPr>
            <w:rStyle w:val="Hipervnculo"/>
            <w:rFonts w:ascii="Arial" w:hAnsi="Arial" w:cs="Arial"/>
            <w:b/>
            <w:color w:val="auto"/>
            <w:u w:val="none"/>
          </w:rPr>
          <w:t>en</w:t>
        </w:r>
      </w:hyperlink>
      <w:r w:rsidR="009E0467" w:rsidRPr="00420D4B">
        <w:rPr>
          <w:rFonts w:ascii="Arial" w:hAnsi="Arial" w:cs="Arial"/>
          <w:b/>
        </w:rPr>
        <w:t xml:space="preserve"> (</w:t>
      </w:r>
      <w:proofErr w:type="spellStart"/>
      <w:r w:rsidR="009E0467" w:rsidRPr="00420D4B">
        <w:rPr>
          <w:rFonts w:ascii="Arial" w:hAnsi="Arial" w:cs="Arial"/>
          <w:b/>
        </w:rPr>
        <w:t>jen</w:t>
      </w:r>
      <w:proofErr w:type="spellEnd"/>
      <w:r w:rsidR="009E0467" w:rsidRPr="00420D4B">
        <w:rPr>
          <w:rFonts w:ascii="Arial" w:hAnsi="Arial" w:cs="Arial"/>
          <w:b/>
        </w:rPr>
        <w:t>), que es la virtud de la humanidad y a su vez está basada en la benevolencia, la lealtad, el respeto y la reciprocidad. Estos valores son impresci</w:t>
      </w:r>
      <w:r w:rsidR="009E0467" w:rsidRPr="00420D4B">
        <w:rPr>
          <w:rFonts w:ascii="Arial" w:hAnsi="Arial" w:cs="Arial"/>
          <w:b/>
        </w:rPr>
        <w:t>n</w:t>
      </w:r>
      <w:r w:rsidR="009E0467" w:rsidRPr="00420D4B">
        <w:rPr>
          <w:rFonts w:ascii="Arial" w:hAnsi="Arial" w:cs="Arial"/>
          <w:b/>
        </w:rPr>
        <w:t xml:space="preserve">dibles en las relaciones humanas, que Confucio describió: </w:t>
      </w:r>
    </w:p>
    <w:p w:rsidR="009E0467" w:rsidRPr="00420D4B" w:rsidRDefault="009E0467" w:rsidP="00927263">
      <w:pPr>
        <w:widowControl/>
        <w:numPr>
          <w:ilvl w:val="0"/>
          <w:numId w:val="8"/>
        </w:numPr>
        <w:autoSpaceDE/>
        <w:autoSpaceDN/>
        <w:adjustRightInd/>
        <w:jc w:val="both"/>
        <w:rPr>
          <w:b/>
        </w:rPr>
      </w:pPr>
      <w:r w:rsidRPr="00420D4B">
        <w:rPr>
          <w:b/>
        </w:rPr>
        <w:t>Entre gobernador y ministro.</w:t>
      </w:r>
    </w:p>
    <w:p w:rsidR="009E0467" w:rsidRPr="00420D4B" w:rsidRDefault="009E0467" w:rsidP="00927263">
      <w:pPr>
        <w:widowControl/>
        <w:numPr>
          <w:ilvl w:val="0"/>
          <w:numId w:val="8"/>
        </w:numPr>
        <w:autoSpaceDE/>
        <w:autoSpaceDN/>
        <w:adjustRightInd/>
        <w:jc w:val="both"/>
        <w:rPr>
          <w:b/>
        </w:rPr>
      </w:pPr>
      <w:r w:rsidRPr="00420D4B">
        <w:rPr>
          <w:b/>
        </w:rPr>
        <w:t>Entre padre e hijo.</w:t>
      </w:r>
    </w:p>
    <w:p w:rsidR="009E0467" w:rsidRPr="00420D4B" w:rsidRDefault="009E0467" w:rsidP="00927263">
      <w:pPr>
        <w:widowControl/>
        <w:numPr>
          <w:ilvl w:val="0"/>
          <w:numId w:val="8"/>
        </w:numPr>
        <w:autoSpaceDE/>
        <w:autoSpaceDN/>
        <w:adjustRightInd/>
        <w:jc w:val="both"/>
        <w:rPr>
          <w:b/>
        </w:rPr>
      </w:pPr>
      <w:r w:rsidRPr="00420D4B">
        <w:rPr>
          <w:b/>
        </w:rPr>
        <w:t>Entre marido y mujer.</w:t>
      </w:r>
    </w:p>
    <w:p w:rsidR="009E0467" w:rsidRPr="00420D4B" w:rsidRDefault="009E0467" w:rsidP="00927263">
      <w:pPr>
        <w:widowControl/>
        <w:numPr>
          <w:ilvl w:val="0"/>
          <w:numId w:val="8"/>
        </w:numPr>
        <w:autoSpaceDE/>
        <w:autoSpaceDN/>
        <w:adjustRightInd/>
        <w:jc w:val="both"/>
        <w:rPr>
          <w:b/>
        </w:rPr>
      </w:pPr>
      <w:r w:rsidRPr="00420D4B">
        <w:rPr>
          <w:b/>
        </w:rPr>
        <w:t>Entre hermano mayor y hermano menor.</w:t>
      </w:r>
    </w:p>
    <w:p w:rsidR="009E0467" w:rsidRPr="00420D4B" w:rsidRDefault="009E0467" w:rsidP="00927263">
      <w:pPr>
        <w:widowControl/>
        <w:numPr>
          <w:ilvl w:val="0"/>
          <w:numId w:val="8"/>
        </w:numPr>
        <w:autoSpaceDE/>
        <w:autoSpaceDN/>
        <w:adjustRightInd/>
        <w:jc w:val="both"/>
        <w:rPr>
          <w:b/>
        </w:rPr>
      </w:pPr>
      <w:r w:rsidRPr="00420D4B">
        <w:rPr>
          <w:b/>
        </w:rPr>
        <w:t>Entre amigos.</w:t>
      </w:r>
    </w:p>
    <w:p w:rsidR="00927263" w:rsidRPr="00420D4B" w:rsidRDefault="00927263" w:rsidP="008C56EC">
      <w:pPr>
        <w:widowControl/>
        <w:autoSpaceDE/>
        <w:autoSpaceDN/>
        <w:adjustRightInd/>
        <w:ind w:left="720"/>
        <w:jc w:val="both"/>
        <w:rPr>
          <w:b/>
        </w:rPr>
      </w:pPr>
    </w:p>
    <w:p w:rsidR="009E0467" w:rsidRPr="00420D4B" w:rsidRDefault="00420C58"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Estas relaciones tienen, además, una característica principal: el superior tiene la obligación de protección y el inferior, de lealtad y respeto. En último término, todas las personas están sujetas a la </w:t>
      </w:r>
      <w:hyperlink r:id="rId33" w:tooltip="Voluntad del Cielo (aún no redactado)" w:history="1">
        <w:r w:rsidR="009E0467" w:rsidRPr="00420D4B">
          <w:rPr>
            <w:rStyle w:val="Hipervnculo"/>
            <w:rFonts w:ascii="Arial" w:hAnsi="Arial" w:cs="Arial"/>
            <w:b/>
            <w:color w:val="auto"/>
            <w:u w:val="none"/>
          </w:rPr>
          <w:t>voluntad del Cielo</w:t>
        </w:r>
      </w:hyperlink>
      <w:r w:rsidR="009E0467" w:rsidRPr="00420D4B">
        <w:rPr>
          <w:rFonts w:ascii="Arial" w:hAnsi="Arial" w:cs="Arial"/>
          <w:b/>
        </w:rPr>
        <w:t xml:space="preserve"> (</w:t>
      </w:r>
      <w:proofErr w:type="spellStart"/>
      <w:r w:rsidR="009E0467" w:rsidRPr="00420D4B">
        <w:rPr>
          <w:rFonts w:ascii="Arial" w:hAnsi="Arial" w:cs="Arial"/>
          <w:b/>
        </w:rPr>
        <w:t>tiamchi</w:t>
      </w:r>
      <w:proofErr w:type="spellEnd"/>
      <w:r w:rsidR="009E0467" w:rsidRPr="00420D4B">
        <w:rPr>
          <w:rFonts w:ascii="Arial" w:hAnsi="Arial" w:cs="Arial"/>
          <w:b/>
        </w:rPr>
        <w:t xml:space="preserve">; </w:t>
      </w:r>
      <w:proofErr w:type="spellStart"/>
      <w:r w:rsidR="009E0467" w:rsidRPr="00420D4B">
        <w:rPr>
          <w:rFonts w:ascii="Arial" w:hAnsi="Arial" w:cs="Arial"/>
          <w:b/>
        </w:rPr>
        <w:t>t’ien-chih</w:t>
      </w:r>
      <w:proofErr w:type="spellEnd"/>
      <w:r w:rsidR="009E0467" w:rsidRPr="00420D4B">
        <w:rPr>
          <w:rFonts w:ascii="Arial" w:hAnsi="Arial" w:cs="Arial"/>
          <w:b/>
        </w:rPr>
        <w:t>), que es la re</w:t>
      </w:r>
      <w:r w:rsidR="009E0467" w:rsidRPr="00420D4B">
        <w:rPr>
          <w:rFonts w:ascii="Arial" w:hAnsi="Arial" w:cs="Arial"/>
          <w:b/>
        </w:rPr>
        <w:t>a</w:t>
      </w:r>
      <w:r w:rsidR="009E0467" w:rsidRPr="00420D4B">
        <w:rPr>
          <w:rFonts w:ascii="Arial" w:hAnsi="Arial" w:cs="Arial"/>
          <w:b/>
        </w:rPr>
        <w:t>lidad primera, la fuente máxima de moralidad y de orden. No es el tema de espec</w:t>
      </w:r>
      <w:r w:rsidR="009E0467" w:rsidRPr="00420D4B">
        <w:rPr>
          <w:rFonts w:ascii="Arial" w:hAnsi="Arial" w:cs="Arial"/>
          <w:b/>
        </w:rPr>
        <w:t>u</w:t>
      </w:r>
      <w:r w:rsidR="009E0467" w:rsidRPr="00420D4B">
        <w:rPr>
          <w:rFonts w:ascii="Arial" w:hAnsi="Arial" w:cs="Arial"/>
          <w:b/>
        </w:rPr>
        <w:t xml:space="preserve">lación, pero en cierto modo está relacionado mediante el ritual. En algunos textos es sinónimo de </w:t>
      </w:r>
      <w:proofErr w:type="spellStart"/>
      <w:r w:rsidR="009E0467" w:rsidRPr="00420D4B">
        <w:rPr>
          <w:rFonts w:ascii="Arial" w:hAnsi="Arial" w:cs="Arial"/>
          <w:b/>
        </w:rPr>
        <w:t>Shang</w:t>
      </w:r>
      <w:proofErr w:type="spellEnd"/>
      <w:r w:rsidR="009E0467" w:rsidRPr="00420D4B">
        <w:rPr>
          <w:rFonts w:ascii="Arial" w:hAnsi="Arial" w:cs="Arial"/>
          <w:b/>
        </w:rPr>
        <w:t xml:space="preserve">-ti, el señor supremo. El Emperador gobernaba por mandato del Cielo. </w:t>
      </w:r>
    </w:p>
    <w:p w:rsidR="00927263" w:rsidRPr="00420D4B" w:rsidRDefault="00927263" w:rsidP="00927263">
      <w:pPr>
        <w:pStyle w:val="NormalWeb"/>
        <w:spacing w:before="0" w:beforeAutospacing="0" w:after="0" w:afterAutospacing="0"/>
        <w:jc w:val="both"/>
        <w:rPr>
          <w:rFonts w:ascii="Arial" w:hAnsi="Arial" w:cs="Arial"/>
          <w:b/>
        </w:rPr>
      </w:pPr>
    </w:p>
    <w:p w:rsidR="00A2225A" w:rsidRPr="00420D4B" w:rsidRDefault="00420C58"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Según Confucio, además del </w:t>
      </w:r>
      <w:r w:rsidR="00A2225A" w:rsidRPr="00420D4B">
        <w:rPr>
          <w:rFonts w:ascii="Arial" w:hAnsi="Arial" w:cs="Arial"/>
          <w:b/>
        </w:rPr>
        <w:t>orden</w:t>
      </w:r>
      <w:r w:rsidR="009E0467" w:rsidRPr="00420D4B">
        <w:rPr>
          <w:rFonts w:ascii="Arial" w:hAnsi="Arial" w:cs="Arial"/>
          <w:b/>
        </w:rPr>
        <w:t xml:space="preserve"> y las relaciones adecuadas, son precisos los rituales y el sacrificio regular. El culto al Cielo requería del Emperador, en tanto que «hijo del Cielo», que realizase un sacrificio animal al año en el templo del Cielo de </w:t>
      </w:r>
      <w:hyperlink r:id="rId34" w:tooltip="Pekín" w:history="1">
        <w:r w:rsidR="009E0467" w:rsidRPr="00420D4B">
          <w:rPr>
            <w:rStyle w:val="Hipervnculo"/>
            <w:rFonts w:ascii="Arial" w:hAnsi="Arial" w:cs="Arial"/>
            <w:b/>
            <w:color w:val="auto"/>
            <w:u w:val="none"/>
          </w:rPr>
          <w:t>Pekín</w:t>
        </w:r>
      </w:hyperlink>
      <w:r w:rsidR="009E0467" w:rsidRPr="00420D4B">
        <w:rPr>
          <w:rFonts w:ascii="Arial" w:hAnsi="Arial" w:cs="Arial"/>
          <w:b/>
        </w:rPr>
        <w:t>. También se ofrecían sacrificios a la tierra, al sol, a la luna y a los antepas</w:t>
      </w:r>
      <w:r w:rsidR="009E0467" w:rsidRPr="00420D4B">
        <w:rPr>
          <w:rFonts w:ascii="Arial" w:hAnsi="Arial" w:cs="Arial"/>
          <w:b/>
        </w:rPr>
        <w:t>a</w:t>
      </w:r>
      <w:r w:rsidR="009E0467" w:rsidRPr="00420D4B">
        <w:rPr>
          <w:rFonts w:ascii="Arial" w:hAnsi="Arial" w:cs="Arial"/>
          <w:b/>
        </w:rPr>
        <w:t xml:space="preserve">dos imperiales. </w:t>
      </w:r>
      <w:r w:rsidRPr="00420D4B">
        <w:rPr>
          <w:rFonts w:ascii="Arial" w:hAnsi="Arial" w:cs="Arial"/>
          <w:b/>
        </w:rPr>
        <w:t xml:space="preserve"> </w:t>
      </w:r>
      <w:r w:rsidR="009E0467" w:rsidRPr="00420D4B">
        <w:rPr>
          <w:rFonts w:ascii="Arial" w:hAnsi="Arial" w:cs="Arial"/>
          <w:b/>
        </w:rPr>
        <w:t>No obstante, todo lo que Confucio quiso llevar a cabo no era nu</w:t>
      </w:r>
      <w:r w:rsidR="009E0467" w:rsidRPr="00420D4B">
        <w:rPr>
          <w:rFonts w:ascii="Arial" w:hAnsi="Arial" w:cs="Arial"/>
          <w:b/>
        </w:rPr>
        <w:t>e</w:t>
      </w:r>
      <w:r w:rsidR="009E0467" w:rsidRPr="00420D4B">
        <w:rPr>
          <w:rFonts w:ascii="Arial" w:hAnsi="Arial" w:cs="Arial"/>
          <w:b/>
        </w:rPr>
        <w:t xml:space="preserve">vo, sino que correspondía, como él mismo confesaba, a lo ya dicho por una larga tradición de sabios. </w:t>
      </w:r>
    </w:p>
    <w:p w:rsidR="00927263" w:rsidRPr="00420D4B" w:rsidRDefault="00A2225A" w:rsidP="00927263">
      <w:pPr>
        <w:pStyle w:val="NormalWeb"/>
        <w:spacing w:before="0" w:beforeAutospacing="0" w:after="0" w:afterAutospacing="0"/>
        <w:jc w:val="both"/>
        <w:rPr>
          <w:rFonts w:ascii="Arial" w:hAnsi="Arial" w:cs="Arial"/>
          <w:b/>
        </w:rPr>
      </w:pPr>
      <w:r w:rsidRPr="00420D4B">
        <w:rPr>
          <w:rFonts w:ascii="Arial" w:hAnsi="Arial" w:cs="Arial"/>
          <w:b/>
        </w:rPr>
        <w:lastRenderedPageBreak/>
        <w:t xml:space="preserve">  </w:t>
      </w:r>
      <w:r w:rsidR="009E0467" w:rsidRPr="00420D4B">
        <w:rPr>
          <w:rFonts w:ascii="Arial" w:hAnsi="Arial" w:cs="Arial"/>
          <w:b/>
        </w:rPr>
        <w:t xml:space="preserve">Sus ideas estaban basadas en una herencia espiritual que la escuela de los </w:t>
      </w:r>
      <w:proofErr w:type="spellStart"/>
      <w:r w:rsidR="009E0467" w:rsidRPr="00420D4B">
        <w:rPr>
          <w:rFonts w:ascii="Arial" w:hAnsi="Arial" w:cs="Arial"/>
          <w:b/>
        </w:rPr>
        <w:t>ru</w:t>
      </w:r>
      <w:proofErr w:type="spellEnd"/>
      <w:r w:rsidR="009E0467" w:rsidRPr="00420D4B">
        <w:rPr>
          <w:rFonts w:ascii="Arial" w:hAnsi="Arial" w:cs="Arial"/>
          <w:b/>
        </w:rPr>
        <w:t xml:space="preserve"> o letrados, y más concretamente el mismo Confucio, habían compilado y sistematiz</w:t>
      </w:r>
      <w:r w:rsidR="009E0467" w:rsidRPr="00420D4B">
        <w:rPr>
          <w:rFonts w:ascii="Arial" w:hAnsi="Arial" w:cs="Arial"/>
          <w:b/>
        </w:rPr>
        <w:t>a</w:t>
      </w:r>
      <w:r w:rsidR="009E0467" w:rsidRPr="00420D4B">
        <w:rPr>
          <w:rFonts w:ascii="Arial" w:hAnsi="Arial" w:cs="Arial"/>
          <w:b/>
        </w:rPr>
        <w:t>do de forma sublime</w:t>
      </w:r>
      <w:r w:rsidR="004471CA" w:rsidRPr="00420D4B">
        <w:rPr>
          <w:rFonts w:ascii="Arial" w:hAnsi="Arial" w:cs="Arial"/>
          <w:b/>
        </w:rPr>
        <w:t>.</w:t>
      </w:r>
    </w:p>
    <w:p w:rsidR="004471CA" w:rsidRPr="00420D4B" w:rsidRDefault="004471CA" w:rsidP="00927263">
      <w:pPr>
        <w:pStyle w:val="NormalWeb"/>
        <w:spacing w:before="0" w:beforeAutospacing="0" w:after="0" w:afterAutospacing="0"/>
        <w:jc w:val="both"/>
        <w:rPr>
          <w:rFonts w:ascii="Arial" w:hAnsi="Arial" w:cs="Arial"/>
          <w:b/>
        </w:rPr>
      </w:pPr>
    </w:p>
    <w:p w:rsidR="004471CA" w:rsidRPr="00420D4B" w:rsidRDefault="004471CA" w:rsidP="004471CA">
      <w:pPr>
        <w:pStyle w:val="NormalWeb"/>
        <w:spacing w:before="0" w:beforeAutospacing="0" w:after="0" w:afterAutospacing="0"/>
        <w:jc w:val="center"/>
        <w:rPr>
          <w:rFonts w:ascii="Arial" w:hAnsi="Arial" w:cs="Arial"/>
          <w:b/>
        </w:rPr>
      </w:pPr>
      <w:r w:rsidRPr="00420D4B">
        <w:rPr>
          <w:b/>
          <w:noProof/>
        </w:rPr>
        <w:drawing>
          <wp:inline distT="0" distB="0" distL="0" distR="0">
            <wp:extent cx="3542430" cy="2867025"/>
            <wp:effectExtent l="19050" t="0" r="8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18818" t="37449" r="41213" b="20445"/>
                    <a:stretch>
                      <a:fillRect/>
                    </a:stretch>
                  </pic:blipFill>
                  <pic:spPr bwMode="auto">
                    <a:xfrm>
                      <a:off x="0" y="0"/>
                      <a:ext cx="3542430" cy="2867025"/>
                    </a:xfrm>
                    <a:prstGeom prst="rect">
                      <a:avLst/>
                    </a:prstGeom>
                    <a:noFill/>
                    <a:ln w="9525">
                      <a:noFill/>
                      <a:miter lim="800000"/>
                      <a:headEnd/>
                      <a:tailEnd/>
                    </a:ln>
                  </pic:spPr>
                </pic:pic>
              </a:graphicData>
            </a:graphic>
          </wp:inline>
        </w:drawing>
      </w:r>
    </w:p>
    <w:p w:rsidR="004471CA" w:rsidRPr="00420D4B" w:rsidRDefault="004471CA" w:rsidP="00927263">
      <w:pPr>
        <w:pStyle w:val="NormalWeb"/>
        <w:spacing w:before="0" w:beforeAutospacing="0" w:after="0" w:afterAutospacing="0"/>
        <w:jc w:val="both"/>
        <w:rPr>
          <w:rFonts w:ascii="Arial" w:hAnsi="Arial" w:cs="Arial"/>
          <w:b/>
        </w:rPr>
      </w:pPr>
    </w:p>
    <w:p w:rsidR="009E0467" w:rsidRPr="00420D4B" w:rsidRDefault="00420C58"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También, se atribuyen a Confucio los «</w:t>
      </w:r>
      <w:hyperlink r:id="rId36" w:tooltip="Cinco Clásicos" w:history="1">
        <w:r w:rsidR="009E0467" w:rsidRPr="00420D4B">
          <w:rPr>
            <w:rStyle w:val="Hipervnculo"/>
            <w:rFonts w:ascii="Arial" w:hAnsi="Arial" w:cs="Arial"/>
            <w:b/>
            <w:color w:val="auto"/>
            <w:u w:val="none"/>
          </w:rPr>
          <w:t>Cinco Clásicos</w:t>
        </w:r>
      </w:hyperlink>
      <w:r w:rsidR="009E0467" w:rsidRPr="00420D4B">
        <w:rPr>
          <w:rFonts w:ascii="Arial" w:hAnsi="Arial" w:cs="Arial"/>
          <w:b/>
        </w:rPr>
        <w:t>», que aparecieron con po</w:t>
      </w:r>
      <w:r w:rsidR="009E0467" w:rsidRPr="00420D4B">
        <w:rPr>
          <w:rFonts w:ascii="Arial" w:hAnsi="Arial" w:cs="Arial"/>
          <w:b/>
        </w:rPr>
        <w:t>s</w:t>
      </w:r>
      <w:r w:rsidR="009E0467" w:rsidRPr="00420D4B">
        <w:rPr>
          <w:rFonts w:ascii="Arial" w:hAnsi="Arial" w:cs="Arial"/>
          <w:b/>
        </w:rPr>
        <w:t>terioridad a la muerte del maestro. Tras ésta, su obra y su vida se convirtieron en objeto de culto y generaron todo un paradigma en torno a sus enseñanzas, las cu</w:t>
      </w:r>
      <w:r w:rsidR="009E0467" w:rsidRPr="00420D4B">
        <w:rPr>
          <w:rFonts w:ascii="Arial" w:hAnsi="Arial" w:cs="Arial"/>
          <w:b/>
        </w:rPr>
        <w:t>a</w:t>
      </w:r>
      <w:r w:rsidR="009E0467" w:rsidRPr="00420D4B">
        <w:rPr>
          <w:rFonts w:ascii="Arial" w:hAnsi="Arial" w:cs="Arial"/>
          <w:b/>
        </w:rPr>
        <w:t>les alcanzan nuestros días</w:t>
      </w:r>
    </w:p>
    <w:p w:rsidR="00927263" w:rsidRPr="00420D4B" w:rsidRDefault="00927263" w:rsidP="00927263">
      <w:pPr>
        <w:pStyle w:val="NormalWeb"/>
        <w:spacing w:before="0" w:beforeAutospacing="0" w:after="0" w:afterAutospacing="0"/>
        <w:jc w:val="both"/>
        <w:rPr>
          <w:rFonts w:ascii="Arial" w:hAnsi="Arial" w:cs="Arial"/>
          <w:b/>
        </w:rPr>
      </w:pPr>
    </w:p>
    <w:p w:rsidR="00927263" w:rsidRPr="00420D4B" w:rsidRDefault="00420C58"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Las </w:t>
      </w:r>
      <w:r w:rsidR="009E0467" w:rsidRPr="00420D4B">
        <w:rPr>
          <w:rFonts w:ascii="Arial" w:hAnsi="Arial" w:cs="Arial"/>
          <w:b/>
          <w:bCs/>
          <w:i/>
          <w:iCs/>
        </w:rPr>
        <w:t>Analectas</w:t>
      </w:r>
      <w:r w:rsidR="009E0467" w:rsidRPr="00420D4B">
        <w:rPr>
          <w:rFonts w:ascii="Arial" w:hAnsi="Arial" w:cs="Arial"/>
          <w:b/>
        </w:rPr>
        <w:t xml:space="preserve"> (</w:t>
      </w:r>
      <w:hyperlink r:id="rId37" w:tooltip="Caracteres chinos tradicionales" w:history="1">
        <w:r w:rsidR="009E0467" w:rsidRPr="00420D4B">
          <w:rPr>
            <w:rStyle w:val="Hipervnculo"/>
            <w:rFonts w:ascii="Arial" w:hAnsi="Arial" w:cs="Arial"/>
            <w:b/>
            <w:color w:val="auto"/>
            <w:u w:val="none"/>
          </w:rPr>
          <w:t>chino tradicional</w:t>
        </w:r>
      </w:hyperlink>
      <w:r w:rsidR="009E0467" w:rsidRPr="00420D4B">
        <w:rPr>
          <w:rFonts w:ascii="Arial" w:hAnsi="Arial" w:cs="Arial"/>
          <w:b/>
        </w:rPr>
        <w:t xml:space="preserve">: </w:t>
      </w:r>
      <w:proofErr w:type="spellStart"/>
      <w:r w:rsidR="009E0467" w:rsidRPr="00420D4B">
        <w:rPr>
          <w:rFonts w:ascii="Arial" w:eastAsia="MS Gothic" w:hAnsi="MS Gothic" w:cs="Arial"/>
          <w:b/>
        </w:rPr>
        <w:t>論語</w:t>
      </w:r>
      <w:proofErr w:type="spellEnd"/>
      <w:r w:rsidR="009E0467" w:rsidRPr="00420D4B">
        <w:rPr>
          <w:rFonts w:ascii="Arial" w:hAnsi="Arial" w:cs="Arial"/>
          <w:b/>
        </w:rPr>
        <w:t>, </w:t>
      </w:r>
      <w:hyperlink r:id="rId38" w:tooltip="Caracteres chinos simplificados" w:history="1">
        <w:r w:rsidR="009E0467" w:rsidRPr="00420D4B">
          <w:rPr>
            <w:rStyle w:val="Hipervnculo"/>
            <w:rFonts w:ascii="Arial" w:hAnsi="Arial" w:cs="Arial"/>
            <w:b/>
            <w:color w:val="auto"/>
            <w:u w:val="none"/>
          </w:rPr>
          <w:t>chino simplificado</w:t>
        </w:r>
      </w:hyperlink>
      <w:r w:rsidR="009E0467" w:rsidRPr="00420D4B">
        <w:rPr>
          <w:rFonts w:ascii="Arial" w:hAnsi="Arial" w:cs="Arial"/>
          <w:b/>
        </w:rPr>
        <w:t xml:space="preserve">: </w:t>
      </w:r>
      <w:proofErr w:type="spellStart"/>
      <w:r w:rsidR="009E0467" w:rsidRPr="00420D4B">
        <w:rPr>
          <w:rFonts w:ascii="Arial" w:eastAsia="MingLiU" w:hAnsi="MingLiU" w:cs="Arial"/>
          <w:b/>
        </w:rPr>
        <w:t>论语</w:t>
      </w:r>
      <w:proofErr w:type="spellEnd"/>
      <w:r w:rsidR="009E0467" w:rsidRPr="00420D4B">
        <w:rPr>
          <w:rFonts w:ascii="Arial" w:hAnsi="Arial" w:cs="Arial"/>
          <w:b/>
        </w:rPr>
        <w:t>, </w:t>
      </w:r>
      <w:proofErr w:type="spellStart"/>
      <w:r w:rsidR="00811682" w:rsidRPr="00420D4B">
        <w:rPr>
          <w:rFonts w:ascii="Arial" w:hAnsi="Arial" w:cs="Arial"/>
          <w:b/>
        </w:rPr>
        <w:fldChar w:fldCharType="begin"/>
      </w:r>
      <w:r w:rsidR="009E0467" w:rsidRPr="00420D4B">
        <w:rPr>
          <w:rFonts w:ascii="Arial" w:hAnsi="Arial" w:cs="Arial"/>
          <w:b/>
        </w:rPr>
        <w:instrText xml:space="preserve"> HYPERLINK "https://es.wikipedia.org/wiki/Pinyin" \o "Pinyin" </w:instrText>
      </w:r>
      <w:r w:rsidR="00811682" w:rsidRPr="00420D4B">
        <w:rPr>
          <w:rFonts w:ascii="Arial" w:hAnsi="Arial" w:cs="Arial"/>
          <w:b/>
        </w:rPr>
        <w:fldChar w:fldCharType="separate"/>
      </w:r>
      <w:r w:rsidR="009E0467" w:rsidRPr="00420D4B">
        <w:rPr>
          <w:rStyle w:val="Hipervnculo"/>
          <w:rFonts w:ascii="Arial" w:hAnsi="Arial" w:cs="Arial"/>
          <w:b/>
          <w:color w:val="auto"/>
          <w:u w:val="none"/>
        </w:rPr>
        <w:t>pinyin</w:t>
      </w:r>
      <w:proofErr w:type="spellEnd"/>
      <w:r w:rsidR="00811682" w:rsidRPr="00420D4B">
        <w:rPr>
          <w:rFonts w:ascii="Arial" w:hAnsi="Arial" w:cs="Arial"/>
          <w:b/>
        </w:rPr>
        <w:fldChar w:fldCharType="end"/>
      </w:r>
      <w:r w:rsidR="009E0467" w:rsidRPr="00420D4B">
        <w:rPr>
          <w:rFonts w:ascii="Arial" w:hAnsi="Arial" w:cs="Arial"/>
          <w:b/>
        </w:rPr>
        <w:t xml:space="preserve">: </w:t>
      </w:r>
      <w:proofErr w:type="spellStart"/>
      <w:r w:rsidR="009E0467" w:rsidRPr="00420D4B">
        <w:rPr>
          <w:rFonts w:ascii="Arial" w:hAnsi="Arial" w:cs="Arial"/>
          <w:b/>
          <w:i/>
          <w:iCs/>
        </w:rPr>
        <w:t>Lún</w:t>
      </w:r>
      <w:proofErr w:type="spellEnd"/>
      <w:r w:rsidR="009E0467" w:rsidRPr="00420D4B">
        <w:rPr>
          <w:rFonts w:ascii="Arial" w:hAnsi="Arial" w:cs="Arial"/>
          <w:b/>
          <w:i/>
          <w:iCs/>
        </w:rPr>
        <w:t xml:space="preserve"> </w:t>
      </w:r>
      <w:proofErr w:type="spellStart"/>
      <w:r w:rsidR="009E0467" w:rsidRPr="00420D4B">
        <w:rPr>
          <w:rFonts w:ascii="Arial" w:hAnsi="Arial" w:cs="Arial"/>
          <w:b/>
          <w:i/>
          <w:iCs/>
        </w:rPr>
        <w:t>Yǔ</w:t>
      </w:r>
      <w:proofErr w:type="spellEnd"/>
      <w:r w:rsidR="009E0467" w:rsidRPr="00420D4B">
        <w:rPr>
          <w:rFonts w:ascii="Arial" w:hAnsi="Arial" w:cs="Arial"/>
          <w:b/>
        </w:rPr>
        <w:t xml:space="preserve">) son la versión por escrito de una serie de charlas que </w:t>
      </w:r>
      <w:hyperlink r:id="rId39" w:tooltip="Confucio" w:history="1">
        <w:r w:rsidR="009E0467" w:rsidRPr="00420D4B">
          <w:rPr>
            <w:rStyle w:val="Hipervnculo"/>
            <w:rFonts w:ascii="Arial" w:hAnsi="Arial" w:cs="Arial"/>
            <w:b/>
            <w:color w:val="auto"/>
            <w:u w:val="none"/>
          </w:rPr>
          <w:t>Confucio</w:t>
        </w:r>
      </w:hyperlink>
      <w:r w:rsidR="009E0467" w:rsidRPr="00420D4B">
        <w:rPr>
          <w:rFonts w:ascii="Arial" w:hAnsi="Arial" w:cs="Arial"/>
          <w:b/>
        </w:rPr>
        <w:t xml:space="preserve"> dio a sus discípulos así como las discusiones que mantuvieron entre ellos. El título original en </w:t>
      </w:r>
      <w:hyperlink r:id="rId40" w:tooltip="Idioma chino" w:history="1">
        <w:r w:rsidR="009E0467" w:rsidRPr="00420D4B">
          <w:rPr>
            <w:rStyle w:val="Hipervnculo"/>
            <w:rFonts w:ascii="Arial" w:hAnsi="Arial" w:cs="Arial"/>
            <w:b/>
            <w:color w:val="auto"/>
            <w:u w:val="none"/>
          </w:rPr>
          <w:t>chino</w:t>
        </w:r>
      </w:hyperlink>
      <w:r w:rsidR="009E0467" w:rsidRPr="00420D4B">
        <w:rPr>
          <w:rFonts w:ascii="Arial" w:hAnsi="Arial" w:cs="Arial"/>
          <w:b/>
        </w:rPr>
        <w:t xml:space="preserve">, </w:t>
      </w:r>
      <w:hyperlink r:id="rId41" w:tooltip="Lun Yu" w:history="1">
        <w:proofErr w:type="spellStart"/>
        <w:r w:rsidR="009E0467" w:rsidRPr="00420D4B">
          <w:rPr>
            <w:rStyle w:val="Hipervnculo"/>
            <w:rFonts w:ascii="Arial" w:hAnsi="Arial" w:cs="Arial"/>
            <w:b/>
            <w:i/>
            <w:iCs/>
            <w:color w:val="auto"/>
            <w:u w:val="none"/>
          </w:rPr>
          <w:t>Lún</w:t>
        </w:r>
        <w:proofErr w:type="spellEnd"/>
        <w:r w:rsidR="009E0467" w:rsidRPr="00420D4B">
          <w:rPr>
            <w:rStyle w:val="Hipervnculo"/>
            <w:rFonts w:ascii="Arial" w:hAnsi="Arial" w:cs="Arial"/>
            <w:b/>
            <w:i/>
            <w:iCs/>
            <w:color w:val="auto"/>
            <w:u w:val="none"/>
          </w:rPr>
          <w:t xml:space="preserve"> </w:t>
        </w:r>
        <w:proofErr w:type="spellStart"/>
        <w:r w:rsidR="009E0467" w:rsidRPr="00420D4B">
          <w:rPr>
            <w:rStyle w:val="Hipervnculo"/>
            <w:rFonts w:ascii="Arial" w:hAnsi="Arial" w:cs="Arial"/>
            <w:b/>
            <w:i/>
            <w:iCs/>
            <w:color w:val="auto"/>
            <w:u w:val="none"/>
          </w:rPr>
          <w:t>Yǔ</w:t>
        </w:r>
        <w:proofErr w:type="spellEnd"/>
      </w:hyperlink>
      <w:r w:rsidR="009E0467" w:rsidRPr="00420D4B">
        <w:rPr>
          <w:rFonts w:ascii="Arial" w:hAnsi="Arial" w:cs="Arial"/>
          <w:b/>
        </w:rPr>
        <w:t>, significa “discusiones sobre las palabras" (de Confucio).</w:t>
      </w:r>
    </w:p>
    <w:p w:rsidR="009E0467" w:rsidRPr="00420D4B" w:rsidRDefault="00927263"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 </w:t>
      </w:r>
    </w:p>
    <w:p w:rsidR="009E0467" w:rsidRPr="00420D4B" w:rsidRDefault="00420C58" w:rsidP="00927263">
      <w:pPr>
        <w:pStyle w:val="NormalWeb"/>
        <w:spacing w:before="0" w:beforeAutospacing="0" w:after="0" w:afterAutospacing="0"/>
        <w:jc w:val="both"/>
        <w:rPr>
          <w:rFonts w:ascii="Arial" w:hAnsi="Arial" w:cs="Arial"/>
          <w:b/>
        </w:rPr>
      </w:pPr>
      <w:r w:rsidRPr="00420D4B">
        <w:rPr>
          <w:rFonts w:ascii="Arial" w:hAnsi="Arial" w:cs="Arial"/>
          <w:b/>
        </w:rPr>
        <w:t xml:space="preserve">    </w:t>
      </w:r>
      <w:r w:rsidR="009E0467" w:rsidRPr="00420D4B">
        <w:rPr>
          <w:rFonts w:ascii="Arial" w:hAnsi="Arial" w:cs="Arial"/>
          <w:b/>
        </w:rPr>
        <w:t xml:space="preserve">Escritas durante el periodo de </w:t>
      </w:r>
      <w:hyperlink r:id="rId42" w:tooltip="Primaveras y Otoños" w:history="1">
        <w:r w:rsidR="009E0467" w:rsidRPr="00420D4B">
          <w:rPr>
            <w:rStyle w:val="Hipervnculo"/>
            <w:rFonts w:ascii="Arial" w:hAnsi="Arial" w:cs="Arial"/>
            <w:b/>
            <w:color w:val="auto"/>
            <w:u w:val="none"/>
          </w:rPr>
          <w:t>Primaveras y Otoño</w:t>
        </w:r>
      </w:hyperlink>
      <w:r w:rsidR="009E0467" w:rsidRPr="00420D4B">
        <w:rPr>
          <w:rFonts w:ascii="Arial" w:hAnsi="Arial" w:cs="Arial"/>
          <w:b/>
        </w:rPr>
        <w:t xml:space="preserve">, las Analectas son el mayor trabajo del </w:t>
      </w:r>
      <w:hyperlink r:id="rId43" w:tooltip="Confucianismo" w:history="1">
        <w:r w:rsidR="009E0467" w:rsidRPr="00420D4B">
          <w:rPr>
            <w:rStyle w:val="Hipervnculo"/>
            <w:rFonts w:ascii="Arial" w:hAnsi="Arial" w:cs="Arial"/>
            <w:b/>
            <w:color w:val="auto"/>
            <w:u w:val="none"/>
          </w:rPr>
          <w:t>confucianismo</w:t>
        </w:r>
      </w:hyperlink>
      <w:r w:rsidR="009E0467" w:rsidRPr="00420D4B">
        <w:rPr>
          <w:rFonts w:ascii="Arial" w:hAnsi="Arial" w:cs="Arial"/>
          <w:b/>
        </w:rPr>
        <w:t>. Siguen teniendo influencia entre los chinos y en algunos países asiáticos aún hoy en día</w:t>
      </w:r>
    </w:p>
    <w:p w:rsidR="00927263" w:rsidRPr="00420D4B" w:rsidRDefault="00927263" w:rsidP="00927263">
      <w:pPr>
        <w:pStyle w:val="NormalWeb"/>
        <w:spacing w:before="0" w:beforeAutospacing="0" w:after="0" w:afterAutospacing="0"/>
        <w:jc w:val="both"/>
        <w:rPr>
          <w:rFonts w:ascii="Arial" w:hAnsi="Arial" w:cs="Arial"/>
          <w:b/>
        </w:rPr>
      </w:pPr>
    </w:p>
    <w:p w:rsidR="009E0467" w:rsidRPr="00420D4B" w:rsidRDefault="00420C58" w:rsidP="00927263">
      <w:pPr>
        <w:widowControl/>
        <w:autoSpaceDE/>
        <w:autoSpaceDN/>
        <w:adjustRightInd/>
        <w:jc w:val="both"/>
        <w:outlineLvl w:val="1"/>
        <w:rPr>
          <w:b/>
          <w:bCs/>
          <w:color w:val="FF0000"/>
        </w:rPr>
      </w:pPr>
      <w:r w:rsidRPr="00420D4B">
        <w:rPr>
          <w:b/>
          <w:bCs/>
          <w:color w:val="FF0000"/>
        </w:rPr>
        <w:t xml:space="preserve">   </w:t>
      </w:r>
      <w:r w:rsidR="009E0467" w:rsidRPr="00420D4B">
        <w:rPr>
          <w:b/>
          <w:bCs/>
          <w:color w:val="FF0000"/>
        </w:rPr>
        <w:t>La obra y su influencia</w:t>
      </w:r>
    </w:p>
    <w:p w:rsidR="00927263" w:rsidRPr="00420D4B" w:rsidRDefault="00927263" w:rsidP="00927263">
      <w:pPr>
        <w:widowControl/>
        <w:autoSpaceDE/>
        <w:autoSpaceDN/>
        <w:adjustRightInd/>
        <w:jc w:val="both"/>
        <w:outlineLvl w:val="1"/>
        <w:rPr>
          <w:b/>
          <w:bCs/>
        </w:rPr>
      </w:pPr>
    </w:p>
    <w:p w:rsidR="004471CA" w:rsidRPr="00420D4B" w:rsidRDefault="00420C58" w:rsidP="00927263">
      <w:pPr>
        <w:widowControl/>
        <w:autoSpaceDE/>
        <w:autoSpaceDN/>
        <w:adjustRightInd/>
        <w:jc w:val="both"/>
        <w:rPr>
          <w:b/>
        </w:rPr>
      </w:pPr>
      <w:r w:rsidRPr="00420D4B">
        <w:rPr>
          <w:b/>
        </w:rPr>
        <w:t xml:space="preserve">   </w:t>
      </w:r>
      <w:r w:rsidR="00A2225A" w:rsidRPr="00420D4B">
        <w:rPr>
          <w:b/>
        </w:rPr>
        <w:t xml:space="preserve">  </w:t>
      </w:r>
      <w:r w:rsidR="009E0467" w:rsidRPr="00420D4B">
        <w:rPr>
          <w:b/>
        </w:rPr>
        <w:t xml:space="preserve">En las </w:t>
      </w:r>
      <w:r w:rsidR="009E0467" w:rsidRPr="00420D4B">
        <w:rPr>
          <w:b/>
          <w:i/>
          <w:iCs/>
        </w:rPr>
        <w:t>Analectas</w:t>
      </w:r>
      <w:r w:rsidR="009E0467" w:rsidRPr="00420D4B">
        <w:rPr>
          <w:b/>
        </w:rPr>
        <w:t>, los capítulos están agrupados por temas individuales. Sin e</w:t>
      </w:r>
      <w:r w:rsidR="009E0467" w:rsidRPr="00420D4B">
        <w:rPr>
          <w:b/>
        </w:rPr>
        <w:t>m</w:t>
      </w:r>
      <w:r w:rsidR="009E0467" w:rsidRPr="00420D4B">
        <w:rPr>
          <w:b/>
        </w:rPr>
        <w:t xml:space="preserve">bargo, no siguen ningún orden especial. De hecho, los capítulos parecen totalmente aleatorios con temas en capítulos correlativos que no tienen ningún tipo de relación entre ellos. </w:t>
      </w:r>
    </w:p>
    <w:p w:rsidR="004471CA" w:rsidRPr="00420D4B" w:rsidRDefault="004471CA" w:rsidP="00927263">
      <w:pPr>
        <w:widowControl/>
        <w:autoSpaceDE/>
        <w:autoSpaceDN/>
        <w:adjustRightInd/>
        <w:jc w:val="both"/>
        <w:rPr>
          <w:b/>
        </w:rPr>
      </w:pPr>
    </w:p>
    <w:p w:rsidR="009E0467" w:rsidRPr="00420D4B" w:rsidRDefault="004471CA" w:rsidP="00927263">
      <w:pPr>
        <w:widowControl/>
        <w:autoSpaceDE/>
        <w:autoSpaceDN/>
        <w:adjustRightInd/>
        <w:jc w:val="both"/>
        <w:rPr>
          <w:b/>
        </w:rPr>
      </w:pPr>
      <w:r w:rsidRPr="00420D4B">
        <w:rPr>
          <w:b/>
        </w:rPr>
        <w:t xml:space="preserve">  </w:t>
      </w:r>
      <w:r w:rsidR="00420C58" w:rsidRPr="00420D4B">
        <w:rPr>
          <w:b/>
        </w:rPr>
        <w:t xml:space="preserve">  </w:t>
      </w:r>
      <w:r w:rsidR="00A2225A" w:rsidRPr="00420D4B">
        <w:rPr>
          <w:b/>
        </w:rPr>
        <w:t xml:space="preserve">  </w:t>
      </w:r>
      <w:r w:rsidR="009E0467" w:rsidRPr="00420D4B">
        <w:rPr>
          <w:b/>
        </w:rPr>
        <w:t>El confucionismo es una filosofía práctica, un sistema de pensamiento orient</w:t>
      </w:r>
      <w:r w:rsidR="009E0467" w:rsidRPr="00420D4B">
        <w:rPr>
          <w:b/>
        </w:rPr>
        <w:t>a</w:t>
      </w:r>
      <w:r w:rsidR="009E0467" w:rsidRPr="00420D4B">
        <w:rPr>
          <w:b/>
        </w:rPr>
        <w:t>do hacia la vida y destinado al perfeccionamiento de uno mismo. El objetivo de Confucio, en último término, no es la "salvación", sino la sabiduría y el autocon</w:t>
      </w:r>
      <w:r w:rsidR="009E0467" w:rsidRPr="00420D4B">
        <w:rPr>
          <w:b/>
        </w:rPr>
        <w:t>o</w:t>
      </w:r>
      <w:r w:rsidR="009E0467" w:rsidRPr="00420D4B">
        <w:rPr>
          <w:b/>
        </w:rPr>
        <w:t xml:space="preserve">cimiento. </w:t>
      </w:r>
    </w:p>
    <w:p w:rsidR="004471CA" w:rsidRPr="00420D4B" w:rsidRDefault="004471CA" w:rsidP="00927263">
      <w:pPr>
        <w:widowControl/>
        <w:autoSpaceDE/>
        <w:autoSpaceDN/>
        <w:adjustRightInd/>
        <w:jc w:val="both"/>
        <w:rPr>
          <w:b/>
        </w:rPr>
      </w:pPr>
    </w:p>
    <w:p w:rsidR="009E0467" w:rsidRPr="00420D4B" w:rsidRDefault="00420C58" w:rsidP="00927263">
      <w:pPr>
        <w:widowControl/>
        <w:autoSpaceDE/>
        <w:autoSpaceDN/>
        <w:adjustRightInd/>
        <w:jc w:val="both"/>
        <w:rPr>
          <w:rFonts w:ascii="Times New Roman" w:hAnsi="Times New Roman" w:cs="Times New Roman"/>
        </w:rPr>
      </w:pPr>
      <w:r w:rsidRPr="00420D4B">
        <w:rPr>
          <w:b/>
        </w:rPr>
        <w:t xml:space="preserve">    </w:t>
      </w:r>
      <w:r w:rsidR="009E0467" w:rsidRPr="00420D4B">
        <w:rPr>
          <w:b/>
        </w:rPr>
        <w:t>Durante más de dos mil años, las Analectas han sido parte de los estudios de las escuelas chinas ya que se consideraba que ningún hombre podía llegar a un buen nivel moral y de inteligencia sin conocer la obra de Confucio. El conocimiento de las Analectas se hizo también imprescindible para superar los exámenes imperiales que todo funcionario de la corte imperial tenía que realizar</w:t>
      </w:r>
      <w:r w:rsidR="009E0467" w:rsidRPr="00420D4B">
        <w:rPr>
          <w:rFonts w:ascii="Times New Roman" w:hAnsi="Times New Roman" w:cs="Times New Roman"/>
        </w:rPr>
        <w:t xml:space="preserve">. </w:t>
      </w:r>
    </w:p>
    <w:p w:rsidR="004471CA" w:rsidRPr="00420D4B" w:rsidRDefault="004471CA" w:rsidP="00927263">
      <w:pPr>
        <w:widowControl/>
        <w:autoSpaceDE/>
        <w:autoSpaceDN/>
        <w:adjustRightInd/>
        <w:jc w:val="both"/>
        <w:rPr>
          <w:rFonts w:ascii="Times New Roman" w:hAnsi="Times New Roman" w:cs="Times New Roman"/>
        </w:rPr>
      </w:pPr>
    </w:p>
    <w:p w:rsidR="004471CA" w:rsidRPr="00420D4B" w:rsidRDefault="009E0467" w:rsidP="009E0467">
      <w:pPr>
        <w:jc w:val="center"/>
        <w:rPr>
          <w:b/>
          <w:color w:val="FF0000"/>
        </w:rPr>
      </w:pPr>
      <w:r w:rsidRPr="00420D4B">
        <w:rPr>
          <w:noProof/>
        </w:rPr>
        <w:lastRenderedPageBreak/>
        <w:drawing>
          <wp:inline distT="0" distB="0" distL="0" distR="0">
            <wp:extent cx="2143125" cy="280554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47900" t="28947" r="33748" b="27328"/>
                    <a:stretch>
                      <a:fillRect/>
                    </a:stretch>
                  </pic:blipFill>
                  <pic:spPr bwMode="auto">
                    <a:xfrm>
                      <a:off x="0" y="0"/>
                      <a:ext cx="2143563" cy="2806118"/>
                    </a:xfrm>
                    <a:prstGeom prst="rect">
                      <a:avLst/>
                    </a:prstGeom>
                    <a:noFill/>
                    <a:ln w="9525">
                      <a:noFill/>
                      <a:miter lim="800000"/>
                      <a:headEnd/>
                      <a:tailEnd/>
                    </a:ln>
                  </pic:spPr>
                </pic:pic>
              </a:graphicData>
            </a:graphic>
          </wp:inline>
        </w:drawing>
      </w:r>
      <w:r w:rsidR="004471CA" w:rsidRPr="00420D4B">
        <w:rPr>
          <w:b/>
          <w:color w:val="FF0000"/>
        </w:rPr>
        <w:t xml:space="preserve"> </w:t>
      </w:r>
      <w:r w:rsidR="004471CA" w:rsidRPr="00420D4B">
        <w:rPr>
          <w:b/>
          <w:noProof/>
          <w:color w:val="FF0000"/>
        </w:rPr>
        <w:drawing>
          <wp:inline distT="0" distB="0" distL="0" distR="0">
            <wp:extent cx="1690454" cy="2627554"/>
            <wp:effectExtent l="19050" t="0" r="4996"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25039" t="29757" r="46345" b="12348"/>
                    <a:stretch>
                      <a:fillRect/>
                    </a:stretch>
                  </pic:blipFill>
                  <pic:spPr bwMode="auto">
                    <a:xfrm>
                      <a:off x="0" y="0"/>
                      <a:ext cx="1690454" cy="2627554"/>
                    </a:xfrm>
                    <a:prstGeom prst="rect">
                      <a:avLst/>
                    </a:prstGeom>
                    <a:noFill/>
                    <a:ln w="9525">
                      <a:noFill/>
                      <a:miter lim="800000"/>
                      <a:headEnd/>
                      <a:tailEnd/>
                    </a:ln>
                  </pic:spPr>
                </pic:pic>
              </a:graphicData>
            </a:graphic>
          </wp:inline>
        </w:drawing>
      </w:r>
    </w:p>
    <w:p w:rsidR="004471CA" w:rsidRPr="00420D4B" w:rsidRDefault="004471CA" w:rsidP="009E0467">
      <w:pPr>
        <w:jc w:val="center"/>
        <w:rPr>
          <w:b/>
          <w:color w:val="FF0000"/>
        </w:rPr>
      </w:pPr>
    </w:p>
    <w:p w:rsidR="009E0467" w:rsidRPr="00420D4B" w:rsidRDefault="009E0467" w:rsidP="009E0467">
      <w:pPr>
        <w:jc w:val="center"/>
        <w:rPr>
          <w:b/>
          <w:color w:val="FF0000"/>
        </w:rPr>
      </w:pPr>
      <w:r w:rsidRPr="00420D4B">
        <w:rPr>
          <w:b/>
          <w:color w:val="FF0000"/>
        </w:rPr>
        <w:t xml:space="preserve">Las </w:t>
      </w:r>
      <w:proofErr w:type="spellStart"/>
      <w:r w:rsidR="00B93848">
        <w:rPr>
          <w:b/>
          <w:color w:val="FF0000"/>
        </w:rPr>
        <w:t>A</w:t>
      </w:r>
      <w:r w:rsidRPr="00420D4B">
        <w:rPr>
          <w:b/>
          <w:color w:val="FF0000"/>
        </w:rPr>
        <w:t>nacletas</w:t>
      </w:r>
      <w:proofErr w:type="spellEnd"/>
    </w:p>
    <w:p w:rsidR="009E0467" w:rsidRPr="00420D4B" w:rsidRDefault="009E0467" w:rsidP="009E0467"/>
    <w:p w:rsidR="009E0467" w:rsidRPr="00420D4B" w:rsidRDefault="00927263" w:rsidP="00927263">
      <w:pPr>
        <w:jc w:val="center"/>
        <w:rPr>
          <w:b/>
          <w:color w:val="0070C0"/>
        </w:rPr>
      </w:pPr>
      <w:r w:rsidRPr="00420D4B">
        <w:rPr>
          <w:b/>
          <w:color w:val="0070C0"/>
        </w:rPr>
        <w:t>https://elblogdewim.files.wordpress.com/2014/04/analectas.pdf</w:t>
      </w:r>
    </w:p>
    <w:p w:rsidR="00927263" w:rsidRPr="00420D4B" w:rsidRDefault="00927263" w:rsidP="00927263">
      <w:pPr>
        <w:jc w:val="center"/>
        <w:rPr>
          <w:b/>
          <w:color w:val="0070C0"/>
        </w:rPr>
      </w:pPr>
    </w:p>
    <w:p w:rsidR="00927263" w:rsidRPr="005F492C" w:rsidRDefault="00927263" w:rsidP="00927263">
      <w:pPr>
        <w:jc w:val="center"/>
        <w:rPr>
          <w:b/>
          <w:color w:val="C00000"/>
        </w:rPr>
      </w:pPr>
      <w:proofErr w:type="spellStart"/>
      <w:r w:rsidRPr="005F492C">
        <w:rPr>
          <w:b/>
          <w:color w:val="C00000"/>
        </w:rPr>
        <w:t>Asi</w:t>
      </w:r>
      <w:proofErr w:type="spellEnd"/>
      <w:r w:rsidRPr="005F492C">
        <w:rPr>
          <w:b/>
          <w:color w:val="C00000"/>
        </w:rPr>
        <w:t xml:space="preserve"> comienzan los diversos capítulos</w:t>
      </w:r>
    </w:p>
    <w:p w:rsidR="00927263" w:rsidRPr="00420D4B" w:rsidRDefault="00927263" w:rsidP="009E0467"/>
    <w:p w:rsidR="009E0467" w:rsidRPr="00420D4B" w:rsidRDefault="009E0467" w:rsidP="00927263">
      <w:pPr>
        <w:widowControl/>
        <w:autoSpaceDE/>
        <w:autoSpaceDN/>
        <w:adjustRightInd/>
        <w:ind w:right="-284"/>
        <w:jc w:val="both"/>
        <w:rPr>
          <w:b/>
          <w:i/>
        </w:rPr>
      </w:pPr>
      <w:r w:rsidRPr="00420D4B">
        <w:rPr>
          <w:b/>
          <w:i/>
        </w:rPr>
        <w:t xml:space="preserve">Capítulo 1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1.1. El Maestro dijo: «¿No es una alegría</w:t>
      </w:r>
      <w:r w:rsidR="00927263" w:rsidRPr="00420D4B">
        <w:rPr>
          <w:b/>
          <w:i/>
        </w:rPr>
        <w:t xml:space="preserve"> </w:t>
      </w:r>
      <w:r w:rsidRPr="00420D4B">
        <w:rPr>
          <w:b/>
          <w:i/>
        </w:rPr>
        <w:t>aprender algo y después ponerlo en práctica a su debido tiempo? ¿No es un placer tener amigos que vienen de lejos? ¡No es rasgo de un caballero no incomodarse cuando se ignoran sus méritos?»</w:t>
      </w:r>
    </w:p>
    <w:p w:rsidR="009E0467" w:rsidRPr="00420D4B" w:rsidRDefault="009E0467" w:rsidP="00927263">
      <w:pPr>
        <w:widowControl/>
        <w:autoSpaceDE/>
        <w:autoSpaceDN/>
        <w:adjustRightInd/>
        <w:ind w:right="-284"/>
        <w:jc w:val="both"/>
        <w:rPr>
          <w:b/>
          <w:i/>
        </w:rPr>
      </w:pPr>
      <w:r w:rsidRPr="00420D4B">
        <w:rPr>
          <w:b/>
          <w:i/>
        </w:rPr>
        <w:t xml:space="preserve"> </w:t>
      </w:r>
    </w:p>
    <w:p w:rsidR="009E0467" w:rsidRPr="00420D4B" w:rsidRDefault="009E0467" w:rsidP="00927263">
      <w:pPr>
        <w:widowControl/>
        <w:autoSpaceDE/>
        <w:autoSpaceDN/>
        <w:adjustRightInd/>
        <w:ind w:right="-284"/>
        <w:jc w:val="both"/>
        <w:rPr>
          <w:b/>
          <w:i/>
        </w:rPr>
      </w:pPr>
      <w:r w:rsidRPr="00420D4B">
        <w:rPr>
          <w:b/>
          <w:i/>
        </w:rPr>
        <w:t xml:space="preserve">1.2. El Maestro </w:t>
      </w:r>
      <w:proofErr w:type="spellStart"/>
      <w:r w:rsidRPr="00420D4B">
        <w:rPr>
          <w:b/>
          <w:i/>
        </w:rPr>
        <w:t>You</w:t>
      </w:r>
      <w:proofErr w:type="spellEnd"/>
      <w:r w:rsidRPr="00420D4B">
        <w:rPr>
          <w:b/>
          <w:i/>
        </w:rPr>
        <w:t xml:space="preserve"> dijo: «Un hombre que respeta a sus padres y a sus mayores dif</w:t>
      </w:r>
      <w:r w:rsidRPr="00420D4B">
        <w:rPr>
          <w:b/>
          <w:i/>
        </w:rPr>
        <w:t>í</w:t>
      </w:r>
      <w:r w:rsidRPr="00420D4B">
        <w:rPr>
          <w:b/>
          <w:i/>
        </w:rPr>
        <w:t>cilmente estará inclinado a desafiar a sus superiores. Un hombre que no esté inclin</w:t>
      </w:r>
      <w:r w:rsidRPr="00420D4B">
        <w:rPr>
          <w:b/>
          <w:i/>
        </w:rPr>
        <w:t>a</w:t>
      </w:r>
      <w:r w:rsidRPr="00420D4B">
        <w:rPr>
          <w:b/>
          <w:i/>
        </w:rPr>
        <w:t xml:space="preserve">do a </w:t>
      </w:r>
      <w:r w:rsidR="00927263" w:rsidRPr="00420D4B">
        <w:rPr>
          <w:b/>
          <w:i/>
        </w:rPr>
        <w:t xml:space="preserve"> </w:t>
      </w:r>
      <w:r w:rsidRPr="00420D4B">
        <w:rPr>
          <w:b/>
          <w:i/>
        </w:rPr>
        <w:t xml:space="preserve">desafiar a sus superiores nunca fomentará una rebelión. Un caballero trabaja en lo esencial; </w:t>
      </w:r>
      <w:r w:rsidR="00927263" w:rsidRPr="00420D4B">
        <w:rPr>
          <w:b/>
          <w:i/>
        </w:rPr>
        <w:t xml:space="preserve"> </w:t>
      </w:r>
      <w:r w:rsidRPr="00420D4B">
        <w:rPr>
          <w:b/>
          <w:i/>
        </w:rPr>
        <w:t xml:space="preserve">una vez que lo esencial está asegurado, se desarrolla la Vía. Respetar a los padres y a los mayores es la base esencial de la humanidad.»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1.3. El Maestro dijo: «La charla ingeniosa y las maneras afectadas rara vez son signos de bondad.»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1.4. El Maestro </w:t>
      </w:r>
      <w:proofErr w:type="spellStart"/>
      <w:r w:rsidRPr="00420D4B">
        <w:rPr>
          <w:b/>
          <w:i/>
        </w:rPr>
        <w:t>Zeng</w:t>
      </w:r>
      <w:proofErr w:type="spellEnd"/>
      <w:r w:rsidRPr="00420D4B">
        <w:rPr>
          <w:b/>
          <w:i/>
        </w:rPr>
        <w:t xml:space="preserve"> dijo: «Cada día me examino tres veces. Cuando actúo en nombre de otros, ¿he sido digno de confianza? En mi relación con mis amigos, ¿he sido leal? ¿He practicado lo que se me ha enseñado?»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1.5. El Maestro dijo: «Para gobernar un Estado de tamaño medio, hay que despachar los asuntos con dignidad y buena fe; ser frugal y amar a todos; movilizar al pueblo sólo en los momentos adecuados.»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1.6. El Maestro dijo: «En el hogar, un joven debe respetar a sus padres; fuera de </w:t>
      </w:r>
      <w:r w:rsidR="00927263" w:rsidRPr="00420D4B">
        <w:rPr>
          <w:b/>
          <w:i/>
        </w:rPr>
        <w:t>eso</w:t>
      </w:r>
      <w:r w:rsidRPr="00420D4B">
        <w:rPr>
          <w:b/>
          <w:i/>
        </w:rPr>
        <w:t xml:space="preserve">, </w:t>
      </w:r>
      <w:r w:rsidR="00927263" w:rsidRPr="00420D4B">
        <w:rPr>
          <w:b/>
          <w:i/>
        </w:rPr>
        <w:t xml:space="preserve"> </w:t>
      </w:r>
      <w:r w:rsidRPr="00420D4B">
        <w:rPr>
          <w:b/>
          <w:i/>
        </w:rPr>
        <w:t>debe respetar a sus mayores. Debe hablar poco, pero con buena fe; amar a todos, p</w:t>
      </w:r>
      <w:r w:rsidRPr="00420D4B">
        <w:rPr>
          <w:b/>
          <w:i/>
        </w:rPr>
        <w:t>e</w:t>
      </w:r>
      <w:r w:rsidRPr="00420D4B">
        <w:rPr>
          <w:b/>
          <w:i/>
        </w:rPr>
        <w:t>ro</w:t>
      </w:r>
      <w:r w:rsidR="00927263" w:rsidRPr="00420D4B">
        <w:rPr>
          <w:b/>
          <w:i/>
        </w:rPr>
        <w:t xml:space="preserve"> </w:t>
      </w:r>
      <w:r w:rsidRPr="00420D4B">
        <w:rPr>
          <w:b/>
          <w:i/>
        </w:rPr>
        <w:t xml:space="preserve">unirse a los virtuosos. Una vez hecho esto, si todavía tiene energía, dejadlo que se cultive.»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1.7. </w:t>
      </w:r>
      <w:proofErr w:type="spellStart"/>
      <w:r w:rsidRPr="00420D4B">
        <w:rPr>
          <w:b/>
          <w:i/>
        </w:rPr>
        <w:t>Zixia</w:t>
      </w:r>
      <w:proofErr w:type="spellEnd"/>
      <w:r w:rsidRPr="00420D4B">
        <w:rPr>
          <w:b/>
          <w:i/>
        </w:rPr>
        <w:t xml:space="preserve"> dijo: «Un hombre que valora la virtud más que la buena apariencia, que ded</w:t>
      </w:r>
      <w:r w:rsidRPr="00420D4B">
        <w:rPr>
          <w:b/>
          <w:i/>
        </w:rPr>
        <w:t>i</w:t>
      </w:r>
      <w:r w:rsidRPr="00420D4B">
        <w:rPr>
          <w:b/>
          <w:i/>
        </w:rPr>
        <w:t xml:space="preserve">ca </w:t>
      </w:r>
      <w:r w:rsidR="00927263" w:rsidRPr="00420D4B">
        <w:rPr>
          <w:b/>
          <w:i/>
        </w:rPr>
        <w:t xml:space="preserve"> </w:t>
      </w:r>
      <w:r w:rsidRPr="00420D4B">
        <w:rPr>
          <w:b/>
          <w:i/>
        </w:rPr>
        <w:t xml:space="preserve">toda su energía a servir a su padre y a su madre, que está dispuesto a dar su vida por su </w:t>
      </w:r>
      <w:r w:rsidR="00927263" w:rsidRPr="00420D4B">
        <w:rPr>
          <w:b/>
          <w:i/>
        </w:rPr>
        <w:t xml:space="preserve"> </w:t>
      </w:r>
      <w:r w:rsidRPr="00420D4B">
        <w:rPr>
          <w:b/>
          <w:i/>
        </w:rPr>
        <w:t xml:space="preserve">soberano, y que en la relación con sus amigos es leal a su palabra, aunque alguno pueda </w:t>
      </w:r>
      <w:r w:rsidR="00927263" w:rsidRPr="00420D4B">
        <w:rPr>
          <w:b/>
          <w:i/>
        </w:rPr>
        <w:t xml:space="preserve"> </w:t>
      </w:r>
      <w:r w:rsidRPr="00420D4B">
        <w:rPr>
          <w:b/>
          <w:i/>
        </w:rPr>
        <w:t xml:space="preserve">llamarlo inculto, yo seguiré manteniendo que es un hombre educado.»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1.8. El Maestro dijo: «Un caballero que carece de gravedad no tiene autoridad y lo que ha </w:t>
      </w:r>
      <w:r w:rsidR="00927263" w:rsidRPr="00420D4B">
        <w:rPr>
          <w:b/>
          <w:i/>
        </w:rPr>
        <w:t xml:space="preserve"> </w:t>
      </w:r>
      <w:r w:rsidRPr="00420D4B">
        <w:rPr>
          <w:b/>
          <w:i/>
        </w:rPr>
        <w:t xml:space="preserve">aprendido es superficial. Un caballero valora sobre todo la lealtad y la fidelidad; no se hace </w:t>
      </w:r>
      <w:r w:rsidR="00927263" w:rsidRPr="00420D4B">
        <w:rPr>
          <w:b/>
          <w:i/>
        </w:rPr>
        <w:t xml:space="preserve"> </w:t>
      </w:r>
      <w:r w:rsidRPr="00420D4B">
        <w:rPr>
          <w:b/>
          <w:i/>
        </w:rPr>
        <w:t xml:space="preserve">amigo de los que son moralmente inferiores a él. Cuando comete una falta no tiene reparos en corregirla.»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1.9. El Maestro </w:t>
      </w:r>
      <w:proofErr w:type="spellStart"/>
      <w:r w:rsidRPr="00420D4B">
        <w:rPr>
          <w:b/>
          <w:i/>
        </w:rPr>
        <w:t>Zeng</w:t>
      </w:r>
      <w:proofErr w:type="spellEnd"/>
      <w:r w:rsidRPr="00420D4B">
        <w:rPr>
          <w:b/>
          <w:i/>
        </w:rPr>
        <w:t xml:space="preserve"> dijo: «Cuando se honra a los muertos y se mantiene viva la </w:t>
      </w:r>
      <w:r w:rsidR="00927263" w:rsidRPr="00420D4B">
        <w:rPr>
          <w:b/>
          <w:i/>
        </w:rPr>
        <w:t xml:space="preserve"> </w:t>
      </w:r>
      <w:r w:rsidRPr="00420D4B">
        <w:rPr>
          <w:b/>
          <w:i/>
        </w:rPr>
        <w:t>m</w:t>
      </w:r>
      <w:r w:rsidRPr="00420D4B">
        <w:rPr>
          <w:b/>
          <w:i/>
        </w:rPr>
        <w:t>e</w:t>
      </w:r>
      <w:r w:rsidRPr="00420D4B">
        <w:rPr>
          <w:b/>
          <w:i/>
        </w:rPr>
        <w:t xml:space="preserve">moria de los antepasados remotos, la virtud de un pueblo se halla en su plenitud.»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1.10. </w:t>
      </w:r>
      <w:proofErr w:type="spellStart"/>
      <w:r w:rsidRPr="00420D4B">
        <w:rPr>
          <w:b/>
          <w:i/>
        </w:rPr>
        <w:t>Ziqin</w:t>
      </w:r>
      <w:proofErr w:type="spellEnd"/>
      <w:r w:rsidRPr="00420D4B">
        <w:rPr>
          <w:b/>
          <w:i/>
        </w:rPr>
        <w:t xml:space="preserve"> preguntó a </w:t>
      </w:r>
      <w:proofErr w:type="spellStart"/>
      <w:r w:rsidRPr="00420D4B">
        <w:rPr>
          <w:b/>
          <w:i/>
        </w:rPr>
        <w:t>Zigong</w:t>
      </w:r>
      <w:proofErr w:type="spellEnd"/>
      <w:r w:rsidRPr="00420D4B">
        <w:rPr>
          <w:b/>
          <w:i/>
        </w:rPr>
        <w:t>: «Cuando el Maestro llega a otro país, siempre se info</w:t>
      </w:r>
      <w:r w:rsidRPr="00420D4B">
        <w:rPr>
          <w:b/>
          <w:i/>
        </w:rPr>
        <w:t>r</w:t>
      </w:r>
      <w:r w:rsidRPr="00420D4B">
        <w:rPr>
          <w:b/>
          <w:i/>
        </w:rPr>
        <w:t xml:space="preserve">ma de su política. ¿Pide él esa información o se la dan?» </w:t>
      </w:r>
      <w:proofErr w:type="spellStart"/>
      <w:r w:rsidRPr="00420D4B">
        <w:rPr>
          <w:b/>
          <w:i/>
        </w:rPr>
        <w:t>Zigong</w:t>
      </w:r>
      <w:proofErr w:type="spellEnd"/>
      <w:r w:rsidRPr="00420D4B">
        <w:rPr>
          <w:b/>
          <w:i/>
        </w:rPr>
        <w:t xml:space="preserve"> respondió: «El Mae</w:t>
      </w:r>
      <w:r w:rsidRPr="00420D4B">
        <w:rPr>
          <w:b/>
          <w:i/>
        </w:rPr>
        <w:t>s</w:t>
      </w:r>
      <w:r w:rsidRPr="00420D4B">
        <w:rPr>
          <w:b/>
          <w:i/>
        </w:rPr>
        <w:t xml:space="preserve">tro la obtiene siendo cordial, amable, cortés, moderado y respetuoso. El Maestro tiene una forma </w:t>
      </w:r>
      <w:r w:rsidR="00927263" w:rsidRPr="00420D4B">
        <w:rPr>
          <w:b/>
          <w:i/>
        </w:rPr>
        <w:t xml:space="preserve"> </w:t>
      </w:r>
      <w:r w:rsidRPr="00420D4B">
        <w:rPr>
          <w:b/>
          <w:i/>
        </w:rPr>
        <w:t xml:space="preserve">de preguntar que es muy diferente de la de los demás. ¿No es esto así?»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1.11. El Maestro dijo: «Cuando el padre está</w:t>
      </w:r>
      <w:r w:rsidR="00927263" w:rsidRPr="00420D4B">
        <w:rPr>
          <w:b/>
          <w:i/>
        </w:rPr>
        <w:t xml:space="preserve"> </w:t>
      </w:r>
      <w:r w:rsidRPr="00420D4B">
        <w:rPr>
          <w:b/>
          <w:i/>
        </w:rPr>
        <w:t xml:space="preserve">vivo, observa las aspiraciones del hijo. </w:t>
      </w:r>
      <w:r w:rsidR="00927263" w:rsidRPr="00420D4B">
        <w:rPr>
          <w:b/>
          <w:i/>
        </w:rPr>
        <w:t xml:space="preserve"> </w:t>
      </w:r>
      <w:r w:rsidRPr="00420D4B">
        <w:rPr>
          <w:b/>
          <w:i/>
        </w:rPr>
        <w:t xml:space="preserve">Cuando el padre está muerto, observa las acciones </w:t>
      </w:r>
    </w:p>
    <w:p w:rsidR="009E0467" w:rsidRPr="00420D4B" w:rsidRDefault="009E0467" w:rsidP="00927263">
      <w:pPr>
        <w:widowControl/>
        <w:autoSpaceDE/>
        <w:autoSpaceDN/>
        <w:adjustRightInd/>
        <w:ind w:right="-284"/>
        <w:jc w:val="both"/>
        <w:rPr>
          <w:b/>
          <w:i/>
        </w:rPr>
      </w:pPr>
      <w:r w:rsidRPr="00420D4B">
        <w:rPr>
          <w:b/>
          <w:i/>
        </w:rPr>
        <w:t xml:space="preserve">del hijo. Si tres años después, éste no se </w:t>
      </w:r>
      <w:r w:rsidR="00927263" w:rsidRPr="00420D4B">
        <w:rPr>
          <w:b/>
          <w:i/>
        </w:rPr>
        <w:t xml:space="preserve"> </w:t>
      </w:r>
      <w:r w:rsidRPr="00420D4B">
        <w:rPr>
          <w:b/>
          <w:i/>
        </w:rPr>
        <w:t xml:space="preserve">ha desviado de la forma de proceder de su padre, puede sin duda llamarse un hijo </w:t>
      </w:r>
      <w:r w:rsidR="00927263" w:rsidRPr="00420D4B">
        <w:rPr>
          <w:b/>
          <w:i/>
        </w:rPr>
        <w:t xml:space="preserve"> </w:t>
      </w:r>
      <w:r w:rsidRPr="00420D4B">
        <w:rPr>
          <w:b/>
          <w:i/>
        </w:rPr>
        <w:t xml:space="preserve">obediente.»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1.12. El Maestro </w:t>
      </w:r>
      <w:proofErr w:type="spellStart"/>
      <w:r w:rsidRPr="00420D4B">
        <w:rPr>
          <w:b/>
          <w:i/>
        </w:rPr>
        <w:t>You</w:t>
      </w:r>
      <w:proofErr w:type="spellEnd"/>
      <w:r w:rsidRPr="00420D4B">
        <w:rPr>
          <w:b/>
          <w:i/>
        </w:rPr>
        <w:t xml:space="preserve"> dijo: «Cuando se practica los ritos, lo más importante es la a</w:t>
      </w:r>
      <w:r w:rsidRPr="00420D4B">
        <w:rPr>
          <w:b/>
          <w:i/>
        </w:rPr>
        <w:t>r</w:t>
      </w:r>
      <w:r w:rsidRPr="00420D4B">
        <w:rPr>
          <w:b/>
          <w:i/>
        </w:rPr>
        <w:t xml:space="preserve">monía. </w:t>
      </w:r>
      <w:r w:rsidR="00927263" w:rsidRPr="00420D4B">
        <w:rPr>
          <w:b/>
          <w:i/>
        </w:rPr>
        <w:t xml:space="preserve"> </w:t>
      </w:r>
      <w:r w:rsidRPr="00420D4B">
        <w:rPr>
          <w:b/>
          <w:i/>
        </w:rPr>
        <w:t xml:space="preserve">Es esto lo que embelleció el proceder de los antiguos reyes; lo que inspiró cada uno de sus </w:t>
      </w:r>
      <w:r w:rsidR="00927263" w:rsidRPr="00420D4B">
        <w:rPr>
          <w:b/>
          <w:i/>
        </w:rPr>
        <w:t xml:space="preserve"> </w:t>
      </w:r>
      <w:r w:rsidRPr="00420D4B">
        <w:rPr>
          <w:b/>
          <w:i/>
        </w:rPr>
        <w:t>movimientos, grandes y pequeños. Pero ellos sabían dónde detene</w:t>
      </w:r>
      <w:r w:rsidRPr="00420D4B">
        <w:rPr>
          <w:b/>
          <w:i/>
        </w:rPr>
        <w:t>r</w:t>
      </w:r>
      <w:r w:rsidRPr="00420D4B">
        <w:rPr>
          <w:b/>
          <w:i/>
        </w:rPr>
        <w:t xml:space="preserve">se: la armonía no puede </w:t>
      </w:r>
      <w:r w:rsidR="00927263" w:rsidRPr="00420D4B">
        <w:rPr>
          <w:b/>
          <w:i/>
        </w:rPr>
        <w:t xml:space="preserve"> </w:t>
      </w:r>
      <w:r w:rsidRPr="00420D4B">
        <w:rPr>
          <w:b/>
          <w:i/>
        </w:rPr>
        <w:t xml:space="preserve">buscarse por sí misma, ha de estar siempre subordinada a los ritos, de otro modo no </w:t>
      </w:r>
      <w:r w:rsidR="00927263" w:rsidRPr="00420D4B">
        <w:rPr>
          <w:b/>
          <w:i/>
        </w:rPr>
        <w:t xml:space="preserve"> </w:t>
      </w:r>
      <w:r w:rsidRPr="00420D4B">
        <w:rPr>
          <w:b/>
          <w:i/>
        </w:rPr>
        <w:t xml:space="preserve">funciona.»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1.13. El Maestro </w:t>
      </w:r>
      <w:proofErr w:type="spellStart"/>
      <w:r w:rsidRPr="00420D4B">
        <w:rPr>
          <w:b/>
          <w:i/>
        </w:rPr>
        <w:t>You</w:t>
      </w:r>
      <w:proofErr w:type="spellEnd"/>
      <w:r w:rsidRPr="00420D4B">
        <w:rPr>
          <w:b/>
          <w:i/>
        </w:rPr>
        <w:t xml:space="preserve"> dijo: «Si tus promesas</w:t>
      </w:r>
      <w:r w:rsidR="00927263" w:rsidRPr="00420D4B">
        <w:rPr>
          <w:b/>
          <w:i/>
        </w:rPr>
        <w:t xml:space="preserve"> </w:t>
      </w:r>
      <w:r w:rsidRPr="00420D4B">
        <w:rPr>
          <w:b/>
          <w:i/>
        </w:rPr>
        <w:t xml:space="preserve">se ajustan a lo que es correcto, podrás </w:t>
      </w:r>
      <w:r w:rsidR="00927263" w:rsidRPr="00420D4B">
        <w:rPr>
          <w:b/>
          <w:i/>
        </w:rPr>
        <w:t xml:space="preserve"> </w:t>
      </w:r>
      <w:r w:rsidRPr="00420D4B">
        <w:rPr>
          <w:b/>
          <w:i/>
        </w:rPr>
        <w:t xml:space="preserve">cumplir tu palabra. Si tus maneras se adaptan a los ritos, podrás mantenerte libre de la </w:t>
      </w:r>
      <w:r w:rsidR="00420C58" w:rsidRPr="00420D4B">
        <w:rPr>
          <w:b/>
          <w:i/>
        </w:rPr>
        <w:t>v</w:t>
      </w:r>
      <w:r w:rsidRPr="00420D4B">
        <w:rPr>
          <w:b/>
          <w:i/>
        </w:rPr>
        <w:t xml:space="preserve">ergüenza y de la desgracia. El mejor </w:t>
      </w:r>
      <w:r w:rsidR="00927263" w:rsidRPr="00420D4B">
        <w:rPr>
          <w:b/>
          <w:i/>
        </w:rPr>
        <w:t xml:space="preserve"> </w:t>
      </w:r>
      <w:r w:rsidRPr="00420D4B">
        <w:rPr>
          <w:b/>
          <w:i/>
        </w:rPr>
        <w:t xml:space="preserve">apoyo procede de los propios parientes.»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1.14. El Maestro dijo: «Un caballero come sin llenar su vientre; escoge una morada sin </w:t>
      </w:r>
      <w:r w:rsidR="00927263" w:rsidRPr="00420D4B">
        <w:rPr>
          <w:b/>
          <w:i/>
        </w:rPr>
        <w:t xml:space="preserve"> </w:t>
      </w:r>
      <w:r w:rsidRPr="00420D4B">
        <w:rPr>
          <w:b/>
          <w:i/>
        </w:rPr>
        <w:t>exigir comodidad; es diligente en su trabajo y prudente en su hablar; busca la co</w:t>
      </w:r>
      <w:r w:rsidRPr="00420D4B">
        <w:rPr>
          <w:b/>
          <w:i/>
        </w:rPr>
        <w:t>m</w:t>
      </w:r>
      <w:r w:rsidRPr="00420D4B">
        <w:rPr>
          <w:b/>
          <w:i/>
        </w:rPr>
        <w:t xml:space="preserve">pañía de </w:t>
      </w:r>
      <w:r w:rsidR="00927263" w:rsidRPr="00420D4B">
        <w:rPr>
          <w:b/>
          <w:i/>
        </w:rPr>
        <w:t xml:space="preserve"> </w:t>
      </w:r>
      <w:r w:rsidRPr="00420D4B">
        <w:rPr>
          <w:b/>
          <w:i/>
        </w:rPr>
        <w:t>los virtuosos para corregir su propio proceder. De un hombre así puede d</w:t>
      </w:r>
      <w:r w:rsidRPr="00420D4B">
        <w:rPr>
          <w:b/>
          <w:i/>
        </w:rPr>
        <w:t>e</w:t>
      </w:r>
      <w:r w:rsidRPr="00420D4B">
        <w:rPr>
          <w:b/>
          <w:i/>
        </w:rPr>
        <w:t xml:space="preserve">cirse en verdad </w:t>
      </w:r>
      <w:r w:rsidR="00927263" w:rsidRPr="00420D4B">
        <w:rPr>
          <w:b/>
          <w:i/>
        </w:rPr>
        <w:t xml:space="preserve"> </w:t>
      </w:r>
      <w:r w:rsidRPr="00420D4B">
        <w:rPr>
          <w:b/>
          <w:i/>
        </w:rPr>
        <w:t xml:space="preserve">que tiene el deseo de aprender.»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1.15. </w:t>
      </w:r>
      <w:proofErr w:type="spellStart"/>
      <w:r w:rsidRPr="00420D4B">
        <w:rPr>
          <w:b/>
          <w:i/>
        </w:rPr>
        <w:t>Zigong</w:t>
      </w:r>
      <w:proofErr w:type="spellEnd"/>
      <w:r w:rsidRPr="00420D4B">
        <w:rPr>
          <w:b/>
          <w:i/>
        </w:rPr>
        <w:t xml:space="preserve"> dijo: «Pobre sin servilismo; rico</w:t>
      </w:r>
      <w:r w:rsidR="00927263" w:rsidRPr="00420D4B">
        <w:rPr>
          <w:b/>
          <w:i/>
        </w:rPr>
        <w:t xml:space="preserve"> </w:t>
      </w:r>
      <w:r w:rsidRPr="00420D4B">
        <w:rPr>
          <w:b/>
          <w:i/>
        </w:rPr>
        <w:t xml:space="preserve">sin arrogancia. ¿Qué te parece esto?» El </w:t>
      </w:r>
      <w:r w:rsidR="00927263" w:rsidRPr="00420D4B">
        <w:rPr>
          <w:b/>
          <w:i/>
        </w:rPr>
        <w:t xml:space="preserve"> </w:t>
      </w:r>
      <w:r w:rsidRPr="00420D4B">
        <w:rPr>
          <w:b/>
          <w:i/>
        </w:rPr>
        <w:t xml:space="preserve">Maestro respondió: «No está mal, pero todavía </w:t>
      </w:r>
      <w:r w:rsidR="00927263" w:rsidRPr="00420D4B">
        <w:rPr>
          <w:b/>
          <w:i/>
        </w:rPr>
        <w:t xml:space="preserve"> </w:t>
      </w:r>
      <w:r w:rsidRPr="00420D4B">
        <w:rPr>
          <w:b/>
          <w:i/>
        </w:rPr>
        <w:t xml:space="preserve">es mejor: "Pobre, pero alegre; rico, pero </w:t>
      </w:r>
      <w:r w:rsidR="00927263" w:rsidRPr="00420D4B">
        <w:rPr>
          <w:b/>
          <w:i/>
        </w:rPr>
        <w:t xml:space="preserve"> </w:t>
      </w:r>
      <w:r w:rsidRPr="00420D4B">
        <w:rPr>
          <w:b/>
          <w:i/>
        </w:rPr>
        <w:t xml:space="preserve">comedido".» </w:t>
      </w:r>
      <w:proofErr w:type="spellStart"/>
      <w:r w:rsidRPr="00420D4B">
        <w:rPr>
          <w:b/>
          <w:i/>
        </w:rPr>
        <w:t>Zigong</w:t>
      </w:r>
      <w:proofErr w:type="spellEnd"/>
      <w:r w:rsidRPr="00420D4B">
        <w:rPr>
          <w:b/>
          <w:i/>
        </w:rPr>
        <w:t xml:space="preserve"> dijo: «En </w:t>
      </w:r>
      <w:r w:rsidR="00927263" w:rsidRPr="00420D4B">
        <w:rPr>
          <w:b/>
          <w:i/>
        </w:rPr>
        <w:t xml:space="preserve"> </w:t>
      </w:r>
      <w:r w:rsidRPr="00420D4B">
        <w:rPr>
          <w:b/>
          <w:i/>
        </w:rPr>
        <w:t xml:space="preserve">los Poemas </w:t>
      </w:r>
      <w:r w:rsidR="00927263" w:rsidRPr="00420D4B">
        <w:rPr>
          <w:b/>
          <w:i/>
        </w:rPr>
        <w:t xml:space="preserve"> </w:t>
      </w:r>
      <w:r w:rsidRPr="00420D4B">
        <w:rPr>
          <w:b/>
          <w:i/>
        </w:rPr>
        <w:t>se dice: "Como tallar el cuerno, c</w:t>
      </w:r>
      <w:r w:rsidRPr="00420D4B">
        <w:rPr>
          <w:b/>
          <w:i/>
        </w:rPr>
        <w:t>o</w:t>
      </w:r>
      <w:r w:rsidRPr="00420D4B">
        <w:rPr>
          <w:b/>
          <w:i/>
        </w:rPr>
        <w:t xml:space="preserve">mo esculpir el </w:t>
      </w:r>
      <w:r w:rsidR="00927263" w:rsidRPr="00420D4B">
        <w:rPr>
          <w:b/>
          <w:i/>
        </w:rPr>
        <w:t xml:space="preserve"> </w:t>
      </w:r>
      <w:r w:rsidRPr="00420D4B">
        <w:rPr>
          <w:b/>
          <w:i/>
        </w:rPr>
        <w:t xml:space="preserve">marfil, como cortar el jade, como pulir la piedra." ¿Se refiere esto a la misma idea?» El </w:t>
      </w:r>
      <w:r w:rsidR="00927263" w:rsidRPr="00420D4B">
        <w:rPr>
          <w:b/>
          <w:i/>
        </w:rPr>
        <w:t xml:space="preserve"> </w:t>
      </w:r>
      <w:r w:rsidRPr="00420D4B">
        <w:rPr>
          <w:b/>
          <w:i/>
        </w:rPr>
        <w:t xml:space="preserve">Maestro respondió: «Oh, ¡se puede realmente empezar a hablar de los </w:t>
      </w:r>
      <w:r w:rsidR="00927263" w:rsidRPr="00420D4B">
        <w:rPr>
          <w:b/>
          <w:i/>
        </w:rPr>
        <w:t xml:space="preserve"> </w:t>
      </w:r>
      <w:r w:rsidRPr="00420D4B">
        <w:rPr>
          <w:b/>
          <w:i/>
        </w:rPr>
        <w:t xml:space="preserve">Poemas </w:t>
      </w:r>
      <w:r w:rsidR="00927263" w:rsidRPr="00420D4B">
        <w:rPr>
          <w:b/>
          <w:i/>
        </w:rPr>
        <w:t xml:space="preserve"> </w:t>
      </w:r>
      <w:r w:rsidRPr="00420D4B">
        <w:rPr>
          <w:b/>
          <w:i/>
        </w:rPr>
        <w:t xml:space="preserve">contigo! Te </w:t>
      </w:r>
      <w:r w:rsidR="00927263" w:rsidRPr="00420D4B">
        <w:rPr>
          <w:b/>
          <w:i/>
        </w:rPr>
        <w:t xml:space="preserve"> </w:t>
      </w:r>
      <w:r w:rsidRPr="00420D4B">
        <w:rPr>
          <w:b/>
          <w:i/>
        </w:rPr>
        <w:t xml:space="preserve">digo algo y tú comprendes el resto.» </w:t>
      </w:r>
    </w:p>
    <w:p w:rsidR="00927263" w:rsidRPr="00420D4B" w:rsidRDefault="00927263" w:rsidP="00927263">
      <w:pPr>
        <w:widowControl/>
        <w:autoSpaceDE/>
        <w:autoSpaceDN/>
        <w:adjustRightInd/>
        <w:ind w:right="-284"/>
        <w:jc w:val="both"/>
        <w:rPr>
          <w:b/>
          <w:i/>
        </w:rPr>
      </w:pPr>
    </w:p>
    <w:p w:rsidR="009E0467" w:rsidRPr="00420D4B" w:rsidRDefault="009E0467" w:rsidP="00927263">
      <w:pPr>
        <w:widowControl/>
        <w:autoSpaceDE/>
        <w:autoSpaceDN/>
        <w:adjustRightInd/>
        <w:ind w:right="-284"/>
        <w:jc w:val="both"/>
        <w:rPr>
          <w:b/>
          <w:i/>
        </w:rPr>
      </w:pPr>
      <w:r w:rsidRPr="00420D4B">
        <w:rPr>
          <w:b/>
          <w:i/>
        </w:rPr>
        <w:t xml:space="preserve">1.16. El Maestro dijo: «No os preocupéis si </w:t>
      </w:r>
      <w:r w:rsidR="00927263" w:rsidRPr="00420D4B">
        <w:rPr>
          <w:b/>
          <w:i/>
        </w:rPr>
        <w:t xml:space="preserve"> </w:t>
      </w:r>
      <w:r w:rsidRPr="00420D4B">
        <w:rPr>
          <w:b/>
          <w:i/>
        </w:rPr>
        <w:t xml:space="preserve">los demás no reconocen vuestros méritos; </w:t>
      </w:r>
      <w:r w:rsidR="00927263" w:rsidRPr="00420D4B">
        <w:rPr>
          <w:b/>
          <w:i/>
        </w:rPr>
        <w:t xml:space="preserve"> </w:t>
      </w:r>
      <w:r w:rsidRPr="00420D4B">
        <w:rPr>
          <w:b/>
          <w:i/>
        </w:rPr>
        <w:t xml:space="preserve">preocuparos si no reconocéis los suyos.» </w:t>
      </w:r>
    </w:p>
    <w:p w:rsidR="00927263" w:rsidRPr="00420D4B" w:rsidRDefault="00927263" w:rsidP="00927263">
      <w:pPr>
        <w:widowControl/>
        <w:autoSpaceDE/>
        <w:autoSpaceDN/>
        <w:adjustRightInd/>
        <w:ind w:right="-284"/>
        <w:jc w:val="both"/>
        <w:rPr>
          <w:b/>
          <w:i/>
        </w:rPr>
      </w:pPr>
    </w:p>
    <w:p w:rsidR="00B93848" w:rsidRDefault="00B93848" w:rsidP="00927263">
      <w:pPr>
        <w:ind w:right="-284"/>
        <w:jc w:val="both"/>
        <w:rPr>
          <w:b/>
          <w:color w:val="FF0000"/>
        </w:rPr>
      </w:pPr>
    </w:p>
    <w:p w:rsidR="00B93848" w:rsidRDefault="00B93848" w:rsidP="00927263">
      <w:pPr>
        <w:ind w:right="-284"/>
        <w:jc w:val="both"/>
        <w:rPr>
          <w:b/>
          <w:color w:val="FF0000"/>
        </w:rPr>
      </w:pPr>
    </w:p>
    <w:p w:rsidR="00B93848" w:rsidRDefault="00B93848" w:rsidP="00927263">
      <w:pPr>
        <w:ind w:right="-284"/>
        <w:jc w:val="both"/>
        <w:rPr>
          <w:b/>
          <w:color w:val="FF0000"/>
        </w:rPr>
      </w:pPr>
    </w:p>
    <w:p w:rsidR="00B93848" w:rsidRDefault="00B93848" w:rsidP="00927263">
      <w:pPr>
        <w:ind w:right="-284"/>
        <w:jc w:val="both"/>
        <w:rPr>
          <w:b/>
          <w:color w:val="FF0000"/>
        </w:rPr>
      </w:pPr>
    </w:p>
    <w:p w:rsidR="00B93848" w:rsidRDefault="00B93848" w:rsidP="00B93848">
      <w:pPr>
        <w:tabs>
          <w:tab w:val="left" w:pos="1515"/>
        </w:tabs>
        <w:ind w:right="-284"/>
        <w:jc w:val="both"/>
        <w:rPr>
          <w:b/>
          <w:color w:val="FF0000"/>
        </w:rPr>
      </w:pPr>
      <w:r>
        <w:rPr>
          <w:b/>
          <w:color w:val="FF0000"/>
        </w:rPr>
        <w:tab/>
      </w:r>
    </w:p>
    <w:p w:rsidR="00B93848" w:rsidRDefault="00B93848" w:rsidP="00B93848">
      <w:pPr>
        <w:tabs>
          <w:tab w:val="left" w:pos="1515"/>
        </w:tabs>
        <w:ind w:right="-284"/>
        <w:jc w:val="both"/>
        <w:rPr>
          <w:b/>
          <w:color w:val="FF0000"/>
        </w:rPr>
      </w:pPr>
    </w:p>
    <w:p w:rsidR="00B93848" w:rsidRDefault="00B93848" w:rsidP="00B93848">
      <w:pPr>
        <w:tabs>
          <w:tab w:val="left" w:pos="1515"/>
        </w:tabs>
        <w:ind w:right="-284"/>
        <w:jc w:val="both"/>
        <w:rPr>
          <w:b/>
          <w:color w:val="FF0000"/>
        </w:rPr>
      </w:pPr>
    </w:p>
    <w:p w:rsidR="00B93848" w:rsidRDefault="00B93848" w:rsidP="00B93848">
      <w:pPr>
        <w:tabs>
          <w:tab w:val="left" w:pos="1515"/>
        </w:tabs>
        <w:ind w:right="-284"/>
        <w:jc w:val="both"/>
        <w:rPr>
          <w:b/>
          <w:color w:val="FF0000"/>
        </w:rPr>
      </w:pPr>
    </w:p>
    <w:p w:rsidR="00B93848" w:rsidRDefault="00B93848" w:rsidP="00B93848">
      <w:pPr>
        <w:tabs>
          <w:tab w:val="left" w:pos="1515"/>
        </w:tabs>
        <w:ind w:right="-284"/>
        <w:jc w:val="both"/>
        <w:rPr>
          <w:b/>
          <w:color w:val="FF0000"/>
        </w:rPr>
      </w:pPr>
    </w:p>
    <w:p w:rsidR="00B93848" w:rsidRDefault="00B93848" w:rsidP="00927263">
      <w:pPr>
        <w:ind w:right="-284"/>
        <w:jc w:val="both"/>
        <w:rPr>
          <w:b/>
          <w:color w:val="FF0000"/>
        </w:rPr>
      </w:pPr>
    </w:p>
    <w:p w:rsidR="00B93848" w:rsidRDefault="00B93848" w:rsidP="00927263">
      <w:pPr>
        <w:ind w:right="-284"/>
        <w:jc w:val="both"/>
        <w:rPr>
          <w:b/>
          <w:color w:val="FF0000"/>
        </w:rPr>
      </w:pPr>
    </w:p>
    <w:p w:rsidR="00B93848" w:rsidRDefault="00B93848" w:rsidP="00927263">
      <w:pPr>
        <w:ind w:right="-284"/>
        <w:jc w:val="both"/>
        <w:rPr>
          <w:b/>
          <w:color w:val="FF0000"/>
        </w:rPr>
      </w:pPr>
    </w:p>
    <w:p w:rsidR="009E0467" w:rsidRPr="00420D4B" w:rsidRDefault="0088273B" w:rsidP="00927263">
      <w:pPr>
        <w:ind w:right="-284"/>
        <w:jc w:val="both"/>
        <w:rPr>
          <w:b/>
          <w:color w:val="FF0000"/>
        </w:rPr>
      </w:pPr>
      <w:r w:rsidRPr="00420D4B">
        <w:rPr>
          <w:b/>
          <w:color w:val="FF0000"/>
        </w:rPr>
        <w:t>Relaci</w:t>
      </w:r>
      <w:r w:rsidR="00420D4B" w:rsidRPr="00420D4B">
        <w:rPr>
          <w:b/>
          <w:color w:val="FF0000"/>
        </w:rPr>
        <w:t>ó</w:t>
      </w:r>
      <w:r w:rsidRPr="00420D4B">
        <w:rPr>
          <w:b/>
          <w:color w:val="FF0000"/>
        </w:rPr>
        <w:t>n Confucianismo y cristianismo</w:t>
      </w:r>
    </w:p>
    <w:p w:rsidR="0088273B" w:rsidRPr="00420D4B" w:rsidRDefault="0088273B" w:rsidP="00927263">
      <w:pPr>
        <w:ind w:right="-284"/>
        <w:jc w:val="both"/>
        <w:rPr>
          <w:b/>
          <w:color w:val="FF0000"/>
        </w:rPr>
      </w:pPr>
    </w:p>
    <w:p w:rsidR="0088273B" w:rsidRPr="00420D4B" w:rsidRDefault="0088273B" w:rsidP="00927263">
      <w:pPr>
        <w:ind w:right="-284"/>
        <w:jc w:val="both"/>
        <w:rPr>
          <w:b/>
          <w:color w:val="0070C0"/>
        </w:rPr>
      </w:pPr>
      <w:r w:rsidRPr="00420D4B">
        <w:rPr>
          <w:b/>
          <w:color w:val="0070C0"/>
        </w:rPr>
        <w:t xml:space="preserve">   Religiones muy alejadas entre sí, por para  Confucio no hay otra vida con premisos y castigos, sino una sociedad en la que hay que mantener el orden y la tradición. </w:t>
      </w:r>
    </w:p>
    <w:p w:rsidR="0088273B" w:rsidRPr="00420D4B" w:rsidRDefault="0088273B" w:rsidP="00927263">
      <w:pPr>
        <w:ind w:right="-284"/>
        <w:jc w:val="both"/>
        <w:rPr>
          <w:b/>
          <w:color w:val="0070C0"/>
        </w:rPr>
      </w:pPr>
    </w:p>
    <w:p w:rsidR="00420D4B" w:rsidRPr="00420D4B" w:rsidRDefault="0088273B" w:rsidP="00927263">
      <w:pPr>
        <w:ind w:right="-284"/>
        <w:jc w:val="both"/>
        <w:rPr>
          <w:b/>
          <w:color w:val="0070C0"/>
        </w:rPr>
      </w:pPr>
      <w:r w:rsidRPr="00420D4B">
        <w:rPr>
          <w:b/>
          <w:color w:val="0070C0"/>
        </w:rPr>
        <w:t xml:space="preserve">    Si es el conf</w:t>
      </w:r>
      <w:r w:rsidR="00420D4B" w:rsidRPr="00420D4B">
        <w:rPr>
          <w:b/>
          <w:color w:val="0070C0"/>
        </w:rPr>
        <w:t>uc</w:t>
      </w:r>
      <w:r w:rsidRPr="00420D4B">
        <w:rPr>
          <w:b/>
          <w:color w:val="0070C0"/>
        </w:rPr>
        <w:t>ionismo se puede entender como religión</w:t>
      </w:r>
      <w:r w:rsidR="00420D4B" w:rsidRPr="00420D4B">
        <w:rPr>
          <w:b/>
          <w:color w:val="0070C0"/>
        </w:rPr>
        <w:t xml:space="preserve"> es preciso valorarla como terrena: carece de principios dogmáticos y de esperanzas trascendentes. Es obra</w:t>
      </w:r>
      <w:r w:rsidR="00B93848">
        <w:rPr>
          <w:b/>
          <w:color w:val="0070C0"/>
        </w:rPr>
        <w:t xml:space="preserve"> </w:t>
      </w:r>
      <w:r w:rsidR="00420D4B" w:rsidRPr="00420D4B">
        <w:rPr>
          <w:b/>
          <w:color w:val="0070C0"/>
        </w:rPr>
        <w:t xml:space="preserve">de un predicador, que ha sido funcionario de un reino que necesita </w:t>
      </w:r>
      <w:r w:rsidR="00B93848">
        <w:rPr>
          <w:b/>
          <w:color w:val="0070C0"/>
        </w:rPr>
        <w:t>obediencia de l</w:t>
      </w:r>
      <w:r w:rsidR="00420D4B" w:rsidRPr="00420D4B">
        <w:rPr>
          <w:b/>
          <w:color w:val="0070C0"/>
        </w:rPr>
        <w:t>os v</w:t>
      </w:r>
      <w:r w:rsidR="00420D4B" w:rsidRPr="00420D4B">
        <w:rPr>
          <w:b/>
          <w:color w:val="0070C0"/>
        </w:rPr>
        <w:t>a</w:t>
      </w:r>
      <w:r w:rsidR="00420D4B" w:rsidRPr="00420D4B">
        <w:rPr>
          <w:b/>
          <w:color w:val="0070C0"/>
        </w:rPr>
        <w:t>sallos al rey que importa la s</w:t>
      </w:r>
      <w:r w:rsidR="00B93848">
        <w:rPr>
          <w:b/>
          <w:color w:val="0070C0"/>
        </w:rPr>
        <w:t>o</w:t>
      </w:r>
      <w:r w:rsidR="00420D4B" w:rsidRPr="00420D4B">
        <w:rPr>
          <w:b/>
          <w:color w:val="0070C0"/>
        </w:rPr>
        <w:t>ciedad.</w:t>
      </w:r>
    </w:p>
    <w:p w:rsidR="00420D4B" w:rsidRPr="00420D4B" w:rsidRDefault="00420D4B" w:rsidP="00927263">
      <w:pPr>
        <w:ind w:right="-284"/>
        <w:jc w:val="both"/>
        <w:rPr>
          <w:b/>
          <w:color w:val="0070C0"/>
        </w:rPr>
      </w:pPr>
    </w:p>
    <w:p w:rsidR="00420D4B" w:rsidRPr="00420D4B" w:rsidRDefault="00420D4B" w:rsidP="00927263">
      <w:pPr>
        <w:ind w:right="-284"/>
        <w:jc w:val="both"/>
        <w:rPr>
          <w:b/>
          <w:color w:val="0070C0"/>
        </w:rPr>
      </w:pPr>
      <w:r w:rsidRPr="00420D4B">
        <w:rPr>
          <w:b/>
          <w:color w:val="0070C0"/>
        </w:rPr>
        <w:t xml:space="preserve">    </w:t>
      </w:r>
      <w:r w:rsidR="0088273B" w:rsidRPr="00420D4B">
        <w:rPr>
          <w:b/>
          <w:color w:val="0070C0"/>
        </w:rPr>
        <w:t xml:space="preserve"> Es más b</w:t>
      </w:r>
      <w:r w:rsidRPr="00420D4B">
        <w:rPr>
          <w:b/>
          <w:color w:val="0070C0"/>
        </w:rPr>
        <w:t>i</w:t>
      </w:r>
      <w:r w:rsidR="0088273B" w:rsidRPr="00420D4B">
        <w:rPr>
          <w:b/>
          <w:color w:val="0070C0"/>
        </w:rPr>
        <w:t xml:space="preserve">en una </w:t>
      </w:r>
      <w:r w:rsidRPr="00420D4B">
        <w:rPr>
          <w:b/>
          <w:color w:val="0070C0"/>
        </w:rPr>
        <w:t xml:space="preserve">actitud </w:t>
      </w:r>
      <w:r w:rsidR="0088273B" w:rsidRPr="00420D4B">
        <w:rPr>
          <w:b/>
          <w:color w:val="0070C0"/>
        </w:rPr>
        <w:t xml:space="preserve">ética </w:t>
      </w:r>
      <w:r w:rsidRPr="00420D4B">
        <w:rPr>
          <w:b/>
          <w:color w:val="0070C0"/>
        </w:rPr>
        <w:t>entrada en</w:t>
      </w:r>
      <w:r w:rsidR="0088273B" w:rsidRPr="00420D4B">
        <w:rPr>
          <w:b/>
          <w:color w:val="0070C0"/>
        </w:rPr>
        <w:t xml:space="preserve"> la convivencia y una forma de aceptar la autoridad del emperador o </w:t>
      </w:r>
      <w:r w:rsidRPr="00420D4B">
        <w:rPr>
          <w:b/>
          <w:color w:val="0070C0"/>
        </w:rPr>
        <w:t>d</w:t>
      </w:r>
      <w:r w:rsidR="0088273B" w:rsidRPr="00420D4B">
        <w:rPr>
          <w:b/>
          <w:color w:val="0070C0"/>
        </w:rPr>
        <w:t>el gobernante.  Fomenta la resignación ( paciencia china) y un culto a la tr</w:t>
      </w:r>
      <w:r w:rsidRPr="00420D4B">
        <w:rPr>
          <w:b/>
          <w:color w:val="0070C0"/>
        </w:rPr>
        <w:t>a</w:t>
      </w:r>
      <w:r w:rsidR="0088273B" w:rsidRPr="00420D4B">
        <w:rPr>
          <w:b/>
          <w:color w:val="0070C0"/>
        </w:rPr>
        <w:t xml:space="preserve">dición. Todo lo contrario al cristianismo que defiende virtudes y mensaje revelados por </w:t>
      </w:r>
      <w:r w:rsidRPr="00420D4B">
        <w:rPr>
          <w:b/>
          <w:color w:val="0070C0"/>
        </w:rPr>
        <w:t>D</w:t>
      </w:r>
      <w:r w:rsidR="0088273B" w:rsidRPr="00420D4B">
        <w:rPr>
          <w:b/>
          <w:color w:val="0070C0"/>
        </w:rPr>
        <w:t>ios</w:t>
      </w:r>
      <w:r w:rsidRPr="00420D4B">
        <w:rPr>
          <w:b/>
          <w:color w:val="0070C0"/>
        </w:rPr>
        <w:t>, al tiempo que invita a una responsabilidad orientada e</w:t>
      </w:r>
      <w:r w:rsidRPr="00420D4B">
        <w:rPr>
          <w:b/>
          <w:color w:val="0070C0"/>
        </w:rPr>
        <w:t>s</w:t>
      </w:r>
      <w:r w:rsidRPr="00420D4B">
        <w:rPr>
          <w:b/>
          <w:color w:val="0070C0"/>
        </w:rPr>
        <w:t>timular el bien para el pueblo, pero también a las virtudes de cada miembro de la s</w:t>
      </w:r>
      <w:r w:rsidRPr="00420D4B">
        <w:rPr>
          <w:b/>
          <w:color w:val="0070C0"/>
        </w:rPr>
        <w:t>o</w:t>
      </w:r>
      <w:r w:rsidRPr="00420D4B">
        <w:rPr>
          <w:b/>
          <w:color w:val="0070C0"/>
        </w:rPr>
        <w:t>ciedad.</w:t>
      </w:r>
    </w:p>
    <w:p w:rsidR="0088273B" w:rsidRPr="00420D4B" w:rsidRDefault="0088273B" w:rsidP="00927263">
      <w:pPr>
        <w:ind w:right="-284"/>
        <w:jc w:val="both"/>
        <w:rPr>
          <w:b/>
          <w:color w:val="0070C0"/>
        </w:rPr>
      </w:pPr>
    </w:p>
    <w:p w:rsidR="00420D4B" w:rsidRPr="00420D4B" w:rsidRDefault="00420D4B" w:rsidP="00927263">
      <w:pPr>
        <w:ind w:right="-284"/>
        <w:jc w:val="both"/>
        <w:rPr>
          <w:b/>
          <w:color w:val="0070C0"/>
        </w:rPr>
      </w:pPr>
      <w:r w:rsidRPr="00420D4B">
        <w:rPr>
          <w:b/>
          <w:color w:val="0070C0"/>
        </w:rPr>
        <w:t xml:space="preserve">  La pasividad es la palabra que define la virtud del confucionismo</w:t>
      </w:r>
    </w:p>
    <w:p w:rsidR="00420D4B" w:rsidRPr="00420D4B" w:rsidRDefault="00420D4B" w:rsidP="00927263">
      <w:pPr>
        <w:ind w:right="-284"/>
        <w:jc w:val="both"/>
        <w:rPr>
          <w:b/>
          <w:color w:val="0070C0"/>
        </w:rPr>
      </w:pPr>
    </w:p>
    <w:p w:rsidR="0088273B" w:rsidRPr="00420D4B" w:rsidRDefault="0088273B" w:rsidP="00927263">
      <w:pPr>
        <w:ind w:right="-284"/>
        <w:jc w:val="both"/>
        <w:rPr>
          <w:b/>
          <w:color w:val="0070C0"/>
        </w:rPr>
      </w:pPr>
      <w:r w:rsidRPr="00420D4B">
        <w:rPr>
          <w:b/>
          <w:color w:val="0070C0"/>
        </w:rPr>
        <w:t xml:space="preserve">  Lo más que acoge el confu</w:t>
      </w:r>
      <w:r w:rsidR="00420D4B" w:rsidRPr="00420D4B">
        <w:rPr>
          <w:b/>
          <w:color w:val="0070C0"/>
        </w:rPr>
        <w:t>c</w:t>
      </w:r>
      <w:r w:rsidRPr="00420D4B">
        <w:rPr>
          <w:b/>
          <w:color w:val="0070C0"/>
        </w:rPr>
        <w:t>ionismo es un princ</w:t>
      </w:r>
      <w:r w:rsidR="00420D4B" w:rsidRPr="00420D4B">
        <w:rPr>
          <w:b/>
          <w:color w:val="0070C0"/>
        </w:rPr>
        <w:t>ip</w:t>
      </w:r>
      <w:r w:rsidRPr="00420D4B">
        <w:rPr>
          <w:b/>
          <w:color w:val="0070C0"/>
        </w:rPr>
        <w:t xml:space="preserve">io lejano y </w:t>
      </w:r>
      <w:r w:rsidR="00420D4B" w:rsidRPr="00420D4B">
        <w:rPr>
          <w:b/>
          <w:color w:val="0070C0"/>
        </w:rPr>
        <w:t>p</w:t>
      </w:r>
      <w:r w:rsidRPr="00420D4B">
        <w:rPr>
          <w:b/>
          <w:color w:val="0070C0"/>
        </w:rPr>
        <w:t xml:space="preserve">asivo </w:t>
      </w:r>
      <w:r w:rsidR="00420D4B" w:rsidRPr="00420D4B">
        <w:rPr>
          <w:b/>
          <w:color w:val="0070C0"/>
        </w:rPr>
        <w:t xml:space="preserve">de </w:t>
      </w:r>
      <w:r w:rsidRPr="00420D4B">
        <w:rPr>
          <w:b/>
          <w:color w:val="0070C0"/>
        </w:rPr>
        <w:t>terminado por el Yin y el Yang, e</w:t>
      </w:r>
      <w:r w:rsidR="00420D4B" w:rsidRPr="00420D4B">
        <w:rPr>
          <w:b/>
          <w:color w:val="0070C0"/>
        </w:rPr>
        <w:t>l</w:t>
      </w:r>
      <w:r w:rsidRPr="00420D4B">
        <w:rPr>
          <w:b/>
          <w:color w:val="0070C0"/>
        </w:rPr>
        <w:t xml:space="preserve"> b</w:t>
      </w:r>
      <w:r w:rsidR="00420D4B" w:rsidRPr="00420D4B">
        <w:rPr>
          <w:b/>
          <w:color w:val="0070C0"/>
        </w:rPr>
        <w:t>i</w:t>
      </w:r>
      <w:r w:rsidRPr="00420D4B">
        <w:rPr>
          <w:b/>
          <w:color w:val="0070C0"/>
        </w:rPr>
        <w:t>en y el mal</w:t>
      </w:r>
      <w:r w:rsidR="00420D4B" w:rsidRPr="00420D4B">
        <w:rPr>
          <w:b/>
          <w:color w:val="0070C0"/>
        </w:rPr>
        <w:t>, que adquiere cierto aspecto de divinidad, pero muy difuso y poco comprensible.</w:t>
      </w:r>
    </w:p>
    <w:p w:rsidR="00420D4B" w:rsidRPr="00420D4B" w:rsidRDefault="00420D4B" w:rsidP="00927263">
      <w:pPr>
        <w:ind w:right="-284"/>
        <w:jc w:val="both"/>
        <w:rPr>
          <w:b/>
          <w:color w:val="0070C0"/>
        </w:rPr>
      </w:pPr>
    </w:p>
    <w:p w:rsidR="0088273B" w:rsidRDefault="00420D4B" w:rsidP="00927263">
      <w:pPr>
        <w:ind w:right="-284"/>
        <w:jc w:val="both"/>
        <w:rPr>
          <w:b/>
          <w:color w:val="0070C0"/>
        </w:rPr>
      </w:pPr>
      <w:r w:rsidRPr="00420D4B">
        <w:rPr>
          <w:b/>
          <w:color w:val="0070C0"/>
        </w:rPr>
        <w:t xml:space="preserve">   El sistema de C</w:t>
      </w:r>
      <w:r w:rsidR="0088273B" w:rsidRPr="00420D4B">
        <w:rPr>
          <w:b/>
          <w:color w:val="0070C0"/>
        </w:rPr>
        <w:t>onfucio se lim</w:t>
      </w:r>
      <w:r w:rsidRPr="00420D4B">
        <w:rPr>
          <w:b/>
          <w:color w:val="0070C0"/>
        </w:rPr>
        <w:t>i</w:t>
      </w:r>
      <w:r w:rsidR="0088273B" w:rsidRPr="00420D4B">
        <w:rPr>
          <w:b/>
          <w:color w:val="0070C0"/>
        </w:rPr>
        <w:t>ta a una pasiva enseñanza que</w:t>
      </w:r>
      <w:r w:rsidRPr="00420D4B">
        <w:rPr>
          <w:b/>
          <w:color w:val="0070C0"/>
        </w:rPr>
        <w:t xml:space="preserve"> </w:t>
      </w:r>
      <w:r w:rsidR="0088273B" w:rsidRPr="00420D4B">
        <w:rPr>
          <w:b/>
          <w:color w:val="0070C0"/>
        </w:rPr>
        <w:t>se asume a ciegas, sin ninguna reacción ante una divinidad lejana y desconocida. El cristianismo hab</w:t>
      </w:r>
      <w:r w:rsidRPr="00420D4B">
        <w:rPr>
          <w:b/>
          <w:color w:val="0070C0"/>
        </w:rPr>
        <w:t>l</w:t>
      </w:r>
      <w:r w:rsidR="0088273B" w:rsidRPr="00420D4B">
        <w:rPr>
          <w:b/>
          <w:color w:val="0070C0"/>
        </w:rPr>
        <w:t>a de un</w:t>
      </w:r>
      <w:r w:rsidRPr="00420D4B">
        <w:rPr>
          <w:b/>
          <w:color w:val="0070C0"/>
        </w:rPr>
        <w:t xml:space="preserve"> Dios vivo y luego de una </w:t>
      </w:r>
      <w:r w:rsidR="0088273B" w:rsidRPr="00420D4B">
        <w:rPr>
          <w:b/>
          <w:color w:val="0070C0"/>
        </w:rPr>
        <w:t>encarnaci</w:t>
      </w:r>
      <w:r w:rsidRPr="00420D4B">
        <w:rPr>
          <w:b/>
          <w:color w:val="0070C0"/>
        </w:rPr>
        <w:t>ó</w:t>
      </w:r>
      <w:r w:rsidR="0088273B" w:rsidRPr="00420D4B">
        <w:rPr>
          <w:b/>
          <w:color w:val="0070C0"/>
        </w:rPr>
        <w:t>n de Dios</w:t>
      </w:r>
      <w:r w:rsidRPr="00420D4B">
        <w:rPr>
          <w:b/>
          <w:color w:val="0070C0"/>
        </w:rPr>
        <w:t>. Proclama</w:t>
      </w:r>
      <w:r w:rsidR="0088273B" w:rsidRPr="00420D4B">
        <w:rPr>
          <w:b/>
          <w:color w:val="0070C0"/>
        </w:rPr>
        <w:t xml:space="preserve">  una cercan</w:t>
      </w:r>
      <w:r w:rsidRPr="00420D4B">
        <w:rPr>
          <w:b/>
          <w:color w:val="0070C0"/>
        </w:rPr>
        <w:t>í</w:t>
      </w:r>
      <w:r w:rsidR="0088273B" w:rsidRPr="00420D4B">
        <w:rPr>
          <w:b/>
          <w:color w:val="0070C0"/>
        </w:rPr>
        <w:t xml:space="preserve">a </w:t>
      </w:r>
      <w:r w:rsidRPr="00420D4B">
        <w:rPr>
          <w:b/>
          <w:color w:val="0070C0"/>
        </w:rPr>
        <w:t>de esa divin</w:t>
      </w:r>
      <w:r w:rsidRPr="00420D4B">
        <w:rPr>
          <w:b/>
          <w:color w:val="0070C0"/>
        </w:rPr>
        <w:t>i</w:t>
      </w:r>
      <w:r w:rsidR="00B93848">
        <w:rPr>
          <w:b/>
          <w:color w:val="0070C0"/>
        </w:rPr>
        <w:t>d</w:t>
      </w:r>
      <w:r w:rsidRPr="00420D4B">
        <w:rPr>
          <w:b/>
          <w:color w:val="0070C0"/>
        </w:rPr>
        <w:t>ad y una</w:t>
      </w:r>
      <w:r w:rsidR="0088273B" w:rsidRPr="00420D4B">
        <w:rPr>
          <w:b/>
          <w:color w:val="0070C0"/>
        </w:rPr>
        <w:t xml:space="preserve"> Providencia</w:t>
      </w:r>
      <w:r w:rsidRPr="00420D4B">
        <w:rPr>
          <w:b/>
          <w:color w:val="0070C0"/>
        </w:rPr>
        <w:t xml:space="preserve"> para con los hombres</w:t>
      </w:r>
      <w:r w:rsidR="0088273B" w:rsidRPr="00420D4B">
        <w:rPr>
          <w:b/>
          <w:color w:val="0070C0"/>
        </w:rPr>
        <w:t>. La pasividad china no digiere que haya una divini</w:t>
      </w:r>
      <w:r w:rsidRPr="00420D4B">
        <w:rPr>
          <w:b/>
          <w:color w:val="0070C0"/>
        </w:rPr>
        <w:t>d</w:t>
      </w:r>
      <w:r w:rsidR="0088273B" w:rsidRPr="00420D4B">
        <w:rPr>
          <w:b/>
          <w:color w:val="0070C0"/>
        </w:rPr>
        <w:t>ad activa y que la vida del ho</w:t>
      </w:r>
      <w:r w:rsidRPr="00420D4B">
        <w:rPr>
          <w:b/>
          <w:color w:val="0070C0"/>
        </w:rPr>
        <w:t>m</w:t>
      </w:r>
      <w:r w:rsidR="0088273B" w:rsidRPr="00420D4B">
        <w:rPr>
          <w:b/>
          <w:color w:val="0070C0"/>
        </w:rPr>
        <w:t>bre est</w:t>
      </w:r>
      <w:r w:rsidRPr="00420D4B">
        <w:rPr>
          <w:b/>
          <w:color w:val="0070C0"/>
        </w:rPr>
        <w:t>é</w:t>
      </w:r>
      <w:r w:rsidR="0088273B" w:rsidRPr="00420D4B">
        <w:rPr>
          <w:b/>
          <w:color w:val="0070C0"/>
        </w:rPr>
        <w:t xml:space="preserve"> v</w:t>
      </w:r>
      <w:r w:rsidRPr="00420D4B">
        <w:rPr>
          <w:b/>
          <w:color w:val="0070C0"/>
        </w:rPr>
        <w:t>i</w:t>
      </w:r>
      <w:r w:rsidR="0088273B" w:rsidRPr="00420D4B">
        <w:rPr>
          <w:b/>
          <w:color w:val="0070C0"/>
        </w:rPr>
        <w:t>nculada a esa divini</w:t>
      </w:r>
      <w:r w:rsidRPr="00420D4B">
        <w:rPr>
          <w:b/>
          <w:color w:val="0070C0"/>
        </w:rPr>
        <w:t>d</w:t>
      </w:r>
      <w:r w:rsidR="0088273B" w:rsidRPr="00420D4B">
        <w:rPr>
          <w:b/>
          <w:color w:val="0070C0"/>
        </w:rPr>
        <w:t>ad.</w:t>
      </w:r>
    </w:p>
    <w:p w:rsidR="00B93848" w:rsidRDefault="00B93848" w:rsidP="00927263">
      <w:pPr>
        <w:ind w:right="-284"/>
        <w:jc w:val="both"/>
        <w:rPr>
          <w:b/>
          <w:color w:val="0070C0"/>
        </w:rPr>
      </w:pPr>
    </w:p>
    <w:p w:rsidR="00B93848" w:rsidRPr="00420D4B" w:rsidRDefault="00B93848" w:rsidP="00927263">
      <w:pPr>
        <w:ind w:right="-284"/>
        <w:jc w:val="both"/>
        <w:rPr>
          <w:b/>
          <w:color w:val="0070C0"/>
        </w:rPr>
      </w:pPr>
      <w:r>
        <w:rPr>
          <w:b/>
          <w:color w:val="0070C0"/>
        </w:rPr>
        <w:t xml:space="preserve">  Es dudoso que las </w:t>
      </w:r>
      <w:proofErr w:type="spellStart"/>
      <w:r>
        <w:rPr>
          <w:b/>
          <w:color w:val="0070C0"/>
        </w:rPr>
        <w:t>Anacletas</w:t>
      </w:r>
      <w:proofErr w:type="spellEnd"/>
      <w:r>
        <w:rPr>
          <w:b/>
          <w:color w:val="0070C0"/>
        </w:rPr>
        <w:t>, o conferencias y reflexiones de Confucio, pueden e</w:t>
      </w:r>
      <w:r>
        <w:rPr>
          <w:b/>
          <w:color w:val="0070C0"/>
        </w:rPr>
        <w:t>n</w:t>
      </w:r>
      <w:r>
        <w:rPr>
          <w:b/>
          <w:color w:val="0070C0"/>
        </w:rPr>
        <w:t>tenderse como un libro que sustentas una religión, en cuanto la religión supone fe en un credo, respeto ante un Dios, y postra de un ser inteligente ante un autor del mundo y de la misma humanidad..</w:t>
      </w:r>
    </w:p>
    <w:p w:rsidR="0088273B" w:rsidRPr="00420D4B" w:rsidRDefault="0088273B" w:rsidP="00927263">
      <w:pPr>
        <w:ind w:right="-284"/>
        <w:jc w:val="both"/>
        <w:rPr>
          <w:b/>
          <w:color w:val="0070C0"/>
        </w:rPr>
      </w:pPr>
      <w:r w:rsidRPr="00420D4B">
        <w:rPr>
          <w:b/>
          <w:color w:val="0070C0"/>
        </w:rPr>
        <w:t xml:space="preserve">  </w:t>
      </w:r>
    </w:p>
    <w:p w:rsidR="0088273B" w:rsidRPr="00420D4B" w:rsidRDefault="005F492C" w:rsidP="005F492C">
      <w:pPr>
        <w:ind w:right="-284"/>
        <w:jc w:val="center"/>
        <w:rPr>
          <w:b/>
          <w:color w:val="0070C0"/>
        </w:rPr>
      </w:pPr>
      <w:r>
        <w:rPr>
          <w:b/>
          <w:noProof/>
          <w:color w:val="0070C0"/>
        </w:rPr>
        <w:drawing>
          <wp:inline distT="0" distB="0" distL="0" distR="0">
            <wp:extent cx="3567296" cy="27146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17418" t="41498" r="50700" b="26923"/>
                    <a:stretch>
                      <a:fillRect/>
                    </a:stretch>
                  </pic:blipFill>
                  <pic:spPr bwMode="auto">
                    <a:xfrm>
                      <a:off x="0" y="0"/>
                      <a:ext cx="3567296" cy="2714625"/>
                    </a:xfrm>
                    <a:prstGeom prst="rect">
                      <a:avLst/>
                    </a:prstGeom>
                    <a:noFill/>
                    <a:ln w="9525">
                      <a:noFill/>
                      <a:miter lim="800000"/>
                      <a:headEnd/>
                      <a:tailEnd/>
                    </a:ln>
                  </pic:spPr>
                </pic:pic>
              </a:graphicData>
            </a:graphic>
          </wp:inline>
        </w:drawing>
      </w:r>
    </w:p>
    <w:sectPr w:rsidR="0088273B" w:rsidRPr="00420D4B"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0052E"/>
    <w:multiLevelType w:val="multilevel"/>
    <w:tmpl w:val="F00E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D2182C"/>
    <w:multiLevelType w:val="multilevel"/>
    <w:tmpl w:val="FE628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2"/>
  </w:num>
  <w:num w:numId="5">
    <w:abstractNumId w:val="1"/>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208F"/>
    <w:rsid w:val="0003530E"/>
    <w:rsid w:val="000367C0"/>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204428"/>
    <w:rsid w:val="002045DD"/>
    <w:rsid w:val="002228BF"/>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0C58"/>
    <w:rsid w:val="00420D4B"/>
    <w:rsid w:val="00425A9F"/>
    <w:rsid w:val="00444BCB"/>
    <w:rsid w:val="004471CA"/>
    <w:rsid w:val="004515C7"/>
    <w:rsid w:val="00453B03"/>
    <w:rsid w:val="0045633D"/>
    <w:rsid w:val="00470D9F"/>
    <w:rsid w:val="0048569E"/>
    <w:rsid w:val="004A0931"/>
    <w:rsid w:val="004A1561"/>
    <w:rsid w:val="004A1935"/>
    <w:rsid w:val="004C1D41"/>
    <w:rsid w:val="004D1304"/>
    <w:rsid w:val="004E1424"/>
    <w:rsid w:val="00517BCB"/>
    <w:rsid w:val="00523CD6"/>
    <w:rsid w:val="00527301"/>
    <w:rsid w:val="00533E9D"/>
    <w:rsid w:val="00536A43"/>
    <w:rsid w:val="005441F3"/>
    <w:rsid w:val="00547DBE"/>
    <w:rsid w:val="00560F2A"/>
    <w:rsid w:val="00561DB5"/>
    <w:rsid w:val="00563845"/>
    <w:rsid w:val="00563C33"/>
    <w:rsid w:val="005661D3"/>
    <w:rsid w:val="00571035"/>
    <w:rsid w:val="0057174D"/>
    <w:rsid w:val="0058075C"/>
    <w:rsid w:val="005824B8"/>
    <w:rsid w:val="00586A1F"/>
    <w:rsid w:val="00587A12"/>
    <w:rsid w:val="005C2CAB"/>
    <w:rsid w:val="005F492C"/>
    <w:rsid w:val="005F510A"/>
    <w:rsid w:val="0062125D"/>
    <w:rsid w:val="006300FF"/>
    <w:rsid w:val="006417DB"/>
    <w:rsid w:val="00642F7A"/>
    <w:rsid w:val="006569D3"/>
    <w:rsid w:val="00671510"/>
    <w:rsid w:val="006A110E"/>
    <w:rsid w:val="006B057E"/>
    <w:rsid w:val="006C52F4"/>
    <w:rsid w:val="006C6A46"/>
    <w:rsid w:val="006F42C9"/>
    <w:rsid w:val="00705128"/>
    <w:rsid w:val="00714886"/>
    <w:rsid w:val="00715890"/>
    <w:rsid w:val="007200A8"/>
    <w:rsid w:val="00740B5C"/>
    <w:rsid w:val="007438AC"/>
    <w:rsid w:val="007563DA"/>
    <w:rsid w:val="007877A9"/>
    <w:rsid w:val="007E3C2D"/>
    <w:rsid w:val="00811682"/>
    <w:rsid w:val="00811DF0"/>
    <w:rsid w:val="00835BE8"/>
    <w:rsid w:val="008438E6"/>
    <w:rsid w:val="008563AA"/>
    <w:rsid w:val="00864A6E"/>
    <w:rsid w:val="00870EED"/>
    <w:rsid w:val="008745FF"/>
    <w:rsid w:val="00875BF4"/>
    <w:rsid w:val="0088273B"/>
    <w:rsid w:val="00891547"/>
    <w:rsid w:val="008B7BD4"/>
    <w:rsid w:val="008C0873"/>
    <w:rsid w:val="008C2C96"/>
    <w:rsid w:val="008C56EC"/>
    <w:rsid w:val="008D3A88"/>
    <w:rsid w:val="008F38EC"/>
    <w:rsid w:val="00901ED2"/>
    <w:rsid w:val="00912D1B"/>
    <w:rsid w:val="00927263"/>
    <w:rsid w:val="0094001B"/>
    <w:rsid w:val="0094729A"/>
    <w:rsid w:val="00957E74"/>
    <w:rsid w:val="0097418F"/>
    <w:rsid w:val="00977BF9"/>
    <w:rsid w:val="009A5297"/>
    <w:rsid w:val="009C3C03"/>
    <w:rsid w:val="009D14C7"/>
    <w:rsid w:val="009D2EBB"/>
    <w:rsid w:val="009E0467"/>
    <w:rsid w:val="009E19CE"/>
    <w:rsid w:val="009E19D3"/>
    <w:rsid w:val="009E37BC"/>
    <w:rsid w:val="009E3A8C"/>
    <w:rsid w:val="009E702D"/>
    <w:rsid w:val="009F61EB"/>
    <w:rsid w:val="00A06EB1"/>
    <w:rsid w:val="00A2225A"/>
    <w:rsid w:val="00A31A8E"/>
    <w:rsid w:val="00A3384E"/>
    <w:rsid w:val="00A60DB1"/>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93848"/>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0FB2"/>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736"/>
    <w:rsid w:val="00FD5C7B"/>
    <w:rsid w:val="00FE27AF"/>
    <w:rsid w:val="00FE2D7D"/>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999437">
      <w:bodyDiv w:val="1"/>
      <w:marLeft w:val="0"/>
      <w:marRight w:val="0"/>
      <w:marTop w:val="0"/>
      <w:marBottom w:val="0"/>
      <w:divBdr>
        <w:top w:val="none" w:sz="0" w:space="0" w:color="auto"/>
        <w:left w:val="none" w:sz="0" w:space="0" w:color="auto"/>
        <w:bottom w:val="none" w:sz="0" w:space="0" w:color="auto"/>
        <w:right w:val="none" w:sz="0" w:space="0" w:color="auto"/>
      </w:divBdr>
      <w:divsChild>
        <w:div w:id="702554622">
          <w:marLeft w:val="0"/>
          <w:marRight w:val="0"/>
          <w:marTop w:val="0"/>
          <w:marBottom w:val="0"/>
          <w:divBdr>
            <w:top w:val="none" w:sz="0" w:space="0" w:color="auto"/>
            <w:left w:val="none" w:sz="0" w:space="0" w:color="auto"/>
            <w:bottom w:val="none" w:sz="0" w:space="0" w:color="auto"/>
            <w:right w:val="none" w:sz="0" w:space="0" w:color="auto"/>
          </w:divBdr>
        </w:div>
        <w:div w:id="561328845">
          <w:marLeft w:val="0"/>
          <w:marRight w:val="0"/>
          <w:marTop w:val="0"/>
          <w:marBottom w:val="0"/>
          <w:divBdr>
            <w:top w:val="none" w:sz="0" w:space="0" w:color="auto"/>
            <w:left w:val="none" w:sz="0" w:space="0" w:color="auto"/>
            <w:bottom w:val="none" w:sz="0" w:space="0" w:color="auto"/>
            <w:right w:val="none" w:sz="0" w:space="0" w:color="auto"/>
          </w:divBdr>
        </w:div>
        <w:div w:id="97913801">
          <w:marLeft w:val="0"/>
          <w:marRight w:val="0"/>
          <w:marTop w:val="0"/>
          <w:marBottom w:val="0"/>
          <w:divBdr>
            <w:top w:val="none" w:sz="0" w:space="0" w:color="auto"/>
            <w:left w:val="none" w:sz="0" w:space="0" w:color="auto"/>
            <w:bottom w:val="none" w:sz="0" w:space="0" w:color="auto"/>
            <w:right w:val="none" w:sz="0" w:space="0" w:color="auto"/>
          </w:divBdr>
        </w:div>
        <w:div w:id="919026023">
          <w:marLeft w:val="0"/>
          <w:marRight w:val="0"/>
          <w:marTop w:val="0"/>
          <w:marBottom w:val="0"/>
          <w:divBdr>
            <w:top w:val="none" w:sz="0" w:space="0" w:color="auto"/>
            <w:left w:val="none" w:sz="0" w:space="0" w:color="auto"/>
            <w:bottom w:val="none" w:sz="0" w:space="0" w:color="auto"/>
            <w:right w:val="none" w:sz="0" w:space="0" w:color="auto"/>
          </w:divBdr>
        </w:div>
        <w:div w:id="1273830195">
          <w:marLeft w:val="0"/>
          <w:marRight w:val="0"/>
          <w:marTop w:val="0"/>
          <w:marBottom w:val="0"/>
          <w:divBdr>
            <w:top w:val="none" w:sz="0" w:space="0" w:color="auto"/>
            <w:left w:val="none" w:sz="0" w:space="0" w:color="auto"/>
            <w:bottom w:val="none" w:sz="0" w:space="0" w:color="auto"/>
            <w:right w:val="none" w:sz="0" w:space="0" w:color="auto"/>
          </w:divBdr>
        </w:div>
        <w:div w:id="271668346">
          <w:marLeft w:val="0"/>
          <w:marRight w:val="0"/>
          <w:marTop w:val="0"/>
          <w:marBottom w:val="0"/>
          <w:divBdr>
            <w:top w:val="none" w:sz="0" w:space="0" w:color="auto"/>
            <w:left w:val="none" w:sz="0" w:space="0" w:color="auto"/>
            <w:bottom w:val="none" w:sz="0" w:space="0" w:color="auto"/>
            <w:right w:val="none" w:sz="0" w:space="0" w:color="auto"/>
          </w:divBdr>
        </w:div>
        <w:div w:id="1804301389">
          <w:marLeft w:val="0"/>
          <w:marRight w:val="0"/>
          <w:marTop w:val="0"/>
          <w:marBottom w:val="0"/>
          <w:divBdr>
            <w:top w:val="none" w:sz="0" w:space="0" w:color="auto"/>
            <w:left w:val="none" w:sz="0" w:space="0" w:color="auto"/>
            <w:bottom w:val="none" w:sz="0" w:space="0" w:color="auto"/>
            <w:right w:val="none" w:sz="0" w:space="0" w:color="auto"/>
          </w:divBdr>
        </w:div>
        <w:div w:id="1499420677">
          <w:marLeft w:val="0"/>
          <w:marRight w:val="0"/>
          <w:marTop w:val="0"/>
          <w:marBottom w:val="0"/>
          <w:divBdr>
            <w:top w:val="none" w:sz="0" w:space="0" w:color="auto"/>
            <w:left w:val="none" w:sz="0" w:space="0" w:color="auto"/>
            <w:bottom w:val="none" w:sz="0" w:space="0" w:color="auto"/>
            <w:right w:val="none" w:sz="0" w:space="0" w:color="auto"/>
          </w:divBdr>
        </w:div>
        <w:div w:id="1305042672">
          <w:marLeft w:val="0"/>
          <w:marRight w:val="0"/>
          <w:marTop w:val="0"/>
          <w:marBottom w:val="0"/>
          <w:divBdr>
            <w:top w:val="none" w:sz="0" w:space="0" w:color="auto"/>
            <w:left w:val="none" w:sz="0" w:space="0" w:color="auto"/>
            <w:bottom w:val="none" w:sz="0" w:space="0" w:color="auto"/>
            <w:right w:val="none" w:sz="0" w:space="0" w:color="auto"/>
          </w:divBdr>
        </w:div>
        <w:div w:id="804586509">
          <w:marLeft w:val="0"/>
          <w:marRight w:val="0"/>
          <w:marTop w:val="0"/>
          <w:marBottom w:val="0"/>
          <w:divBdr>
            <w:top w:val="none" w:sz="0" w:space="0" w:color="auto"/>
            <w:left w:val="none" w:sz="0" w:space="0" w:color="auto"/>
            <w:bottom w:val="none" w:sz="0" w:space="0" w:color="auto"/>
            <w:right w:val="none" w:sz="0" w:space="0" w:color="auto"/>
          </w:divBdr>
        </w:div>
        <w:div w:id="1986280556">
          <w:marLeft w:val="0"/>
          <w:marRight w:val="0"/>
          <w:marTop w:val="0"/>
          <w:marBottom w:val="0"/>
          <w:divBdr>
            <w:top w:val="none" w:sz="0" w:space="0" w:color="auto"/>
            <w:left w:val="none" w:sz="0" w:space="0" w:color="auto"/>
            <w:bottom w:val="none" w:sz="0" w:space="0" w:color="auto"/>
            <w:right w:val="none" w:sz="0" w:space="0" w:color="auto"/>
          </w:divBdr>
        </w:div>
        <w:div w:id="433020077">
          <w:marLeft w:val="0"/>
          <w:marRight w:val="0"/>
          <w:marTop w:val="0"/>
          <w:marBottom w:val="0"/>
          <w:divBdr>
            <w:top w:val="none" w:sz="0" w:space="0" w:color="auto"/>
            <w:left w:val="none" w:sz="0" w:space="0" w:color="auto"/>
            <w:bottom w:val="none" w:sz="0" w:space="0" w:color="auto"/>
            <w:right w:val="none" w:sz="0" w:space="0" w:color="auto"/>
          </w:divBdr>
        </w:div>
        <w:div w:id="1777939833">
          <w:marLeft w:val="0"/>
          <w:marRight w:val="0"/>
          <w:marTop w:val="0"/>
          <w:marBottom w:val="0"/>
          <w:divBdr>
            <w:top w:val="none" w:sz="0" w:space="0" w:color="auto"/>
            <w:left w:val="none" w:sz="0" w:space="0" w:color="auto"/>
            <w:bottom w:val="none" w:sz="0" w:space="0" w:color="auto"/>
            <w:right w:val="none" w:sz="0" w:space="0" w:color="auto"/>
          </w:divBdr>
        </w:div>
        <w:div w:id="97795144">
          <w:marLeft w:val="0"/>
          <w:marRight w:val="0"/>
          <w:marTop w:val="0"/>
          <w:marBottom w:val="0"/>
          <w:divBdr>
            <w:top w:val="none" w:sz="0" w:space="0" w:color="auto"/>
            <w:left w:val="none" w:sz="0" w:space="0" w:color="auto"/>
            <w:bottom w:val="none" w:sz="0" w:space="0" w:color="auto"/>
            <w:right w:val="none" w:sz="0" w:space="0" w:color="auto"/>
          </w:divBdr>
        </w:div>
        <w:div w:id="771248140">
          <w:marLeft w:val="0"/>
          <w:marRight w:val="0"/>
          <w:marTop w:val="0"/>
          <w:marBottom w:val="0"/>
          <w:divBdr>
            <w:top w:val="none" w:sz="0" w:space="0" w:color="auto"/>
            <w:left w:val="none" w:sz="0" w:space="0" w:color="auto"/>
            <w:bottom w:val="none" w:sz="0" w:space="0" w:color="auto"/>
            <w:right w:val="none" w:sz="0" w:space="0" w:color="auto"/>
          </w:divBdr>
        </w:div>
        <w:div w:id="2143496110">
          <w:marLeft w:val="0"/>
          <w:marRight w:val="0"/>
          <w:marTop w:val="0"/>
          <w:marBottom w:val="0"/>
          <w:divBdr>
            <w:top w:val="none" w:sz="0" w:space="0" w:color="auto"/>
            <w:left w:val="none" w:sz="0" w:space="0" w:color="auto"/>
            <w:bottom w:val="none" w:sz="0" w:space="0" w:color="auto"/>
            <w:right w:val="none" w:sz="0" w:space="0" w:color="auto"/>
          </w:divBdr>
        </w:div>
        <w:div w:id="1490946686">
          <w:marLeft w:val="0"/>
          <w:marRight w:val="0"/>
          <w:marTop w:val="0"/>
          <w:marBottom w:val="0"/>
          <w:divBdr>
            <w:top w:val="none" w:sz="0" w:space="0" w:color="auto"/>
            <w:left w:val="none" w:sz="0" w:space="0" w:color="auto"/>
            <w:bottom w:val="none" w:sz="0" w:space="0" w:color="auto"/>
            <w:right w:val="none" w:sz="0" w:space="0" w:color="auto"/>
          </w:divBdr>
        </w:div>
        <w:div w:id="2119636012">
          <w:marLeft w:val="0"/>
          <w:marRight w:val="0"/>
          <w:marTop w:val="0"/>
          <w:marBottom w:val="0"/>
          <w:divBdr>
            <w:top w:val="none" w:sz="0" w:space="0" w:color="auto"/>
            <w:left w:val="none" w:sz="0" w:space="0" w:color="auto"/>
            <w:bottom w:val="none" w:sz="0" w:space="0" w:color="auto"/>
            <w:right w:val="none" w:sz="0" w:space="0" w:color="auto"/>
          </w:divBdr>
        </w:div>
        <w:div w:id="1592935916">
          <w:marLeft w:val="0"/>
          <w:marRight w:val="0"/>
          <w:marTop w:val="0"/>
          <w:marBottom w:val="0"/>
          <w:divBdr>
            <w:top w:val="none" w:sz="0" w:space="0" w:color="auto"/>
            <w:left w:val="none" w:sz="0" w:space="0" w:color="auto"/>
            <w:bottom w:val="none" w:sz="0" w:space="0" w:color="auto"/>
            <w:right w:val="none" w:sz="0" w:space="0" w:color="auto"/>
          </w:divBdr>
        </w:div>
        <w:div w:id="102043253">
          <w:marLeft w:val="0"/>
          <w:marRight w:val="0"/>
          <w:marTop w:val="0"/>
          <w:marBottom w:val="0"/>
          <w:divBdr>
            <w:top w:val="none" w:sz="0" w:space="0" w:color="auto"/>
            <w:left w:val="none" w:sz="0" w:space="0" w:color="auto"/>
            <w:bottom w:val="none" w:sz="0" w:space="0" w:color="auto"/>
            <w:right w:val="none" w:sz="0" w:space="0" w:color="auto"/>
          </w:divBdr>
        </w:div>
        <w:div w:id="435828639">
          <w:marLeft w:val="0"/>
          <w:marRight w:val="0"/>
          <w:marTop w:val="0"/>
          <w:marBottom w:val="0"/>
          <w:divBdr>
            <w:top w:val="none" w:sz="0" w:space="0" w:color="auto"/>
            <w:left w:val="none" w:sz="0" w:space="0" w:color="auto"/>
            <w:bottom w:val="none" w:sz="0" w:space="0" w:color="auto"/>
            <w:right w:val="none" w:sz="0" w:space="0" w:color="auto"/>
          </w:divBdr>
        </w:div>
        <w:div w:id="1971739795">
          <w:marLeft w:val="0"/>
          <w:marRight w:val="0"/>
          <w:marTop w:val="0"/>
          <w:marBottom w:val="0"/>
          <w:divBdr>
            <w:top w:val="none" w:sz="0" w:space="0" w:color="auto"/>
            <w:left w:val="none" w:sz="0" w:space="0" w:color="auto"/>
            <w:bottom w:val="none" w:sz="0" w:space="0" w:color="auto"/>
            <w:right w:val="none" w:sz="0" w:space="0" w:color="auto"/>
          </w:divBdr>
        </w:div>
        <w:div w:id="471824352">
          <w:marLeft w:val="0"/>
          <w:marRight w:val="0"/>
          <w:marTop w:val="0"/>
          <w:marBottom w:val="0"/>
          <w:divBdr>
            <w:top w:val="none" w:sz="0" w:space="0" w:color="auto"/>
            <w:left w:val="none" w:sz="0" w:space="0" w:color="auto"/>
            <w:bottom w:val="none" w:sz="0" w:space="0" w:color="auto"/>
            <w:right w:val="none" w:sz="0" w:space="0" w:color="auto"/>
          </w:divBdr>
        </w:div>
        <w:div w:id="125053140">
          <w:marLeft w:val="0"/>
          <w:marRight w:val="0"/>
          <w:marTop w:val="0"/>
          <w:marBottom w:val="0"/>
          <w:divBdr>
            <w:top w:val="none" w:sz="0" w:space="0" w:color="auto"/>
            <w:left w:val="none" w:sz="0" w:space="0" w:color="auto"/>
            <w:bottom w:val="none" w:sz="0" w:space="0" w:color="auto"/>
            <w:right w:val="none" w:sz="0" w:space="0" w:color="auto"/>
          </w:divBdr>
        </w:div>
        <w:div w:id="1397896765">
          <w:marLeft w:val="0"/>
          <w:marRight w:val="0"/>
          <w:marTop w:val="0"/>
          <w:marBottom w:val="0"/>
          <w:divBdr>
            <w:top w:val="none" w:sz="0" w:space="0" w:color="auto"/>
            <w:left w:val="none" w:sz="0" w:space="0" w:color="auto"/>
            <w:bottom w:val="none" w:sz="0" w:space="0" w:color="auto"/>
            <w:right w:val="none" w:sz="0" w:space="0" w:color="auto"/>
          </w:divBdr>
        </w:div>
        <w:div w:id="1783527027">
          <w:marLeft w:val="0"/>
          <w:marRight w:val="0"/>
          <w:marTop w:val="0"/>
          <w:marBottom w:val="0"/>
          <w:divBdr>
            <w:top w:val="none" w:sz="0" w:space="0" w:color="auto"/>
            <w:left w:val="none" w:sz="0" w:space="0" w:color="auto"/>
            <w:bottom w:val="none" w:sz="0" w:space="0" w:color="auto"/>
            <w:right w:val="none" w:sz="0" w:space="0" w:color="auto"/>
          </w:divBdr>
        </w:div>
        <w:div w:id="1435903381">
          <w:marLeft w:val="0"/>
          <w:marRight w:val="0"/>
          <w:marTop w:val="0"/>
          <w:marBottom w:val="0"/>
          <w:divBdr>
            <w:top w:val="none" w:sz="0" w:space="0" w:color="auto"/>
            <w:left w:val="none" w:sz="0" w:space="0" w:color="auto"/>
            <w:bottom w:val="none" w:sz="0" w:space="0" w:color="auto"/>
            <w:right w:val="none" w:sz="0" w:space="0" w:color="auto"/>
          </w:divBdr>
        </w:div>
        <w:div w:id="1404332787">
          <w:marLeft w:val="0"/>
          <w:marRight w:val="0"/>
          <w:marTop w:val="0"/>
          <w:marBottom w:val="0"/>
          <w:divBdr>
            <w:top w:val="none" w:sz="0" w:space="0" w:color="auto"/>
            <w:left w:val="none" w:sz="0" w:space="0" w:color="auto"/>
            <w:bottom w:val="none" w:sz="0" w:space="0" w:color="auto"/>
            <w:right w:val="none" w:sz="0" w:space="0" w:color="auto"/>
          </w:divBdr>
        </w:div>
        <w:div w:id="399328323">
          <w:marLeft w:val="0"/>
          <w:marRight w:val="0"/>
          <w:marTop w:val="0"/>
          <w:marBottom w:val="0"/>
          <w:divBdr>
            <w:top w:val="none" w:sz="0" w:space="0" w:color="auto"/>
            <w:left w:val="none" w:sz="0" w:space="0" w:color="auto"/>
            <w:bottom w:val="none" w:sz="0" w:space="0" w:color="auto"/>
            <w:right w:val="none" w:sz="0" w:space="0" w:color="auto"/>
          </w:divBdr>
        </w:div>
        <w:div w:id="1491678746">
          <w:marLeft w:val="0"/>
          <w:marRight w:val="0"/>
          <w:marTop w:val="0"/>
          <w:marBottom w:val="0"/>
          <w:divBdr>
            <w:top w:val="none" w:sz="0" w:space="0" w:color="auto"/>
            <w:left w:val="none" w:sz="0" w:space="0" w:color="auto"/>
            <w:bottom w:val="none" w:sz="0" w:space="0" w:color="auto"/>
            <w:right w:val="none" w:sz="0" w:space="0" w:color="auto"/>
          </w:divBdr>
        </w:div>
        <w:div w:id="510029892">
          <w:marLeft w:val="0"/>
          <w:marRight w:val="0"/>
          <w:marTop w:val="0"/>
          <w:marBottom w:val="0"/>
          <w:divBdr>
            <w:top w:val="none" w:sz="0" w:space="0" w:color="auto"/>
            <w:left w:val="none" w:sz="0" w:space="0" w:color="auto"/>
            <w:bottom w:val="none" w:sz="0" w:space="0" w:color="auto"/>
            <w:right w:val="none" w:sz="0" w:space="0" w:color="auto"/>
          </w:divBdr>
        </w:div>
        <w:div w:id="199628521">
          <w:marLeft w:val="0"/>
          <w:marRight w:val="0"/>
          <w:marTop w:val="0"/>
          <w:marBottom w:val="0"/>
          <w:divBdr>
            <w:top w:val="none" w:sz="0" w:space="0" w:color="auto"/>
            <w:left w:val="none" w:sz="0" w:space="0" w:color="auto"/>
            <w:bottom w:val="none" w:sz="0" w:space="0" w:color="auto"/>
            <w:right w:val="none" w:sz="0" w:space="0" w:color="auto"/>
          </w:divBdr>
        </w:div>
        <w:div w:id="36978124">
          <w:marLeft w:val="0"/>
          <w:marRight w:val="0"/>
          <w:marTop w:val="0"/>
          <w:marBottom w:val="0"/>
          <w:divBdr>
            <w:top w:val="none" w:sz="0" w:space="0" w:color="auto"/>
            <w:left w:val="none" w:sz="0" w:space="0" w:color="auto"/>
            <w:bottom w:val="none" w:sz="0" w:space="0" w:color="auto"/>
            <w:right w:val="none" w:sz="0" w:space="0" w:color="auto"/>
          </w:divBdr>
        </w:div>
        <w:div w:id="1590191989">
          <w:marLeft w:val="0"/>
          <w:marRight w:val="0"/>
          <w:marTop w:val="0"/>
          <w:marBottom w:val="0"/>
          <w:divBdr>
            <w:top w:val="none" w:sz="0" w:space="0" w:color="auto"/>
            <w:left w:val="none" w:sz="0" w:space="0" w:color="auto"/>
            <w:bottom w:val="none" w:sz="0" w:space="0" w:color="auto"/>
            <w:right w:val="none" w:sz="0" w:space="0" w:color="auto"/>
          </w:divBdr>
        </w:div>
        <w:div w:id="725372542">
          <w:marLeft w:val="0"/>
          <w:marRight w:val="0"/>
          <w:marTop w:val="0"/>
          <w:marBottom w:val="0"/>
          <w:divBdr>
            <w:top w:val="none" w:sz="0" w:space="0" w:color="auto"/>
            <w:left w:val="none" w:sz="0" w:space="0" w:color="auto"/>
            <w:bottom w:val="none" w:sz="0" w:space="0" w:color="auto"/>
            <w:right w:val="none" w:sz="0" w:space="0" w:color="auto"/>
          </w:divBdr>
        </w:div>
        <w:div w:id="1766917446">
          <w:marLeft w:val="0"/>
          <w:marRight w:val="0"/>
          <w:marTop w:val="0"/>
          <w:marBottom w:val="0"/>
          <w:divBdr>
            <w:top w:val="none" w:sz="0" w:space="0" w:color="auto"/>
            <w:left w:val="none" w:sz="0" w:space="0" w:color="auto"/>
            <w:bottom w:val="none" w:sz="0" w:space="0" w:color="auto"/>
            <w:right w:val="none" w:sz="0" w:space="0" w:color="auto"/>
          </w:divBdr>
        </w:div>
        <w:div w:id="1648167231">
          <w:marLeft w:val="0"/>
          <w:marRight w:val="0"/>
          <w:marTop w:val="0"/>
          <w:marBottom w:val="0"/>
          <w:divBdr>
            <w:top w:val="none" w:sz="0" w:space="0" w:color="auto"/>
            <w:left w:val="none" w:sz="0" w:space="0" w:color="auto"/>
            <w:bottom w:val="none" w:sz="0" w:space="0" w:color="auto"/>
            <w:right w:val="none" w:sz="0" w:space="0" w:color="auto"/>
          </w:divBdr>
        </w:div>
        <w:div w:id="841163470">
          <w:marLeft w:val="0"/>
          <w:marRight w:val="0"/>
          <w:marTop w:val="0"/>
          <w:marBottom w:val="0"/>
          <w:divBdr>
            <w:top w:val="none" w:sz="0" w:space="0" w:color="auto"/>
            <w:left w:val="none" w:sz="0" w:space="0" w:color="auto"/>
            <w:bottom w:val="none" w:sz="0" w:space="0" w:color="auto"/>
            <w:right w:val="none" w:sz="0" w:space="0" w:color="auto"/>
          </w:divBdr>
        </w:div>
        <w:div w:id="1529223997">
          <w:marLeft w:val="0"/>
          <w:marRight w:val="0"/>
          <w:marTop w:val="0"/>
          <w:marBottom w:val="0"/>
          <w:divBdr>
            <w:top w:val="none" w:sz="0" w:space="0" w:color="auto"/>
            <w:left w:val="none" w:sz="0" w:space="0" w:color="auto"/>
            <w:bottom w:val="none" w:sz="0" w:space="0" w:color="auto"/>
            <w:right w:val="none" w:sz="0" w:space="0" w:color="auto"/>
          </w:divBdr>
        </w:div>
        <w:div w:id="1990671126">
          <w:marLeft w:val="0"/>
          <w:marRight w:val="0"/>
          <w:marTop w:val="0"/>
          <w:marBottom w:val="0"/>
          <w:divBdr>
            <w:top w:val="none" w:sz="0" w:space="0" w:color="auto"/>
            <w:left w:val="none" w:sz="0" w:space="0" w:color="auto"/>
            <w:bottom w:val="none" w:sz="0" w:space="0" w:color="auto"/>
            <w:right w:val="none" w:sz="0" w:space="0" w:color="auto"/>
          </w:divBdr>
        </w:div>
        <w:div w:id="1713571813">
          <w:marLeft w:val="0"/>
          <w:marRight w:val="0"/>
          <w:marTop w:val="0"/>
          <w:marBottom w:val="0"/>
          <w:divBdr>
            <w:top w:val="none" w:sz="0" w:space="0" w:color="auto"/>
            <w:left w:val="none" w:sz="0" w:space="0" w:color="auto"/>
            <w:bottom w:val="none" w:sz="0" w:space="0" w:color="auto"/>
            <w:right w:val="none" w:sz="0" w:space="0" w:color="auto"/>
          </w:divBdr>
        </w:div>
        <w:div w:id="1721631615">
          <w:marLeft w:val="0"/>
          <w:marRight w:val="0"/>
          <w:marTop w:val="0"/>
          <w:marBottom w:val="0"/>
          <w:divBdr>
            <w:top w:val="none" w:sz="0" w:space="0" w:color="auto"/>
            <w:left w:val="none" w:sz="0" w:space="0" w:color="auto"/>
            <w:bottom w:val="none" w:sz="0" w:space="0" w:color="auto"/>
            <w:right w:val="none" w:sz="0" w:space="0" w:color="auto"/>
          </w:divBdr>
        </w:div>
        <w:div w:id="765271212">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331228">
      <w:bodyDiv w:val="1"/>
      <w:marLeft w:val="0"/>
      <w:marRight w:val="0"/>
      <w:marTop w:val="0"/>
      <w:marBottom w:val="0"/>
      <w:divBdr>
        <w:top w:val="none" w:sz="0" w:space="0" w:color="auto"/>
        <w:left w:val="none" w:sz="0" w:space="0" w:color="auto"/>
        <w:bottom w:val="none" w:sz="0" w:space="0" w:color="auto"/>
        <w:right w:val="none" w:sz="0" w:space="0" w:color="auto"/>
      </w:divBdr>
      <w:divsChild>
        <w:div w:id="848712337">
          <w:marLeft w:val="0"/>
          <w:marRight w:val="0"/>
          <w:marTop w:val="0"/>
          <w:marBottom w:val="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13790897">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05162">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15338427">
      <w:bodyDiv w:val="1"/>
      <w:marLeft w:val="0"/>
      <w:marRight w:val="0"/>
      <w:marTop w:val="0"/>
      <w:marBottom w:val="0"/>
      <w:divBdr>
        <w:top w:val="none" w:sz="0" w:space="0" w:color="auto"/>
        <w:left w:val="none" w:sz="0" w:space="0" w:color="auto"/>
        <w:bottom w:val="none" w:sz="0" w:space="0" w:color="auto"/>
        <w:right w:val="none" w:sz="0" w:space="0" w:color="auto"/>
      </w:divBdr>
    </w:div>
    <w:div w:id="1517772073">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3320639">
      <w:bodyDiv w:val="1"/>
      <w:marLeft w:val="0"/>
      <w:marRight w:val="0"/>
      <w:marTop w:val="0"/>
      <w:marBottom w:val="0"/>
      <w:divBdr>
        <w:top w:val="none" w:sz="0" w:space="0" w:color="auto"/>
        <w:left w:val="none" w:sz="0" w:space="0" w:color="auto"/>
        <w:bottom w:val="none" w:sz="0" w:space="0" w:color="auto"/>
        <w:right w:val="none" w:sz="0" w:space="0" w:color="auto"/>
      </w:divBdr>
      <w:divsChild>
        <w:div w:id="328794462">
          <w:marLeft w:val="0"/>
          <w:marRight w:val="0"/>
          <w:marTop w:val="0"/>
          <w:marBottom w:val="0"/>
          <w:divBdr>
            <w:top w:val="none" w:sz="0" w:space="0" w:color="auto"/>
            <w:left w:val="none" w:sz="0" w:space="0" w:color="auto"/>
            <w:bottom w:val="none" w:sz="0" w:space="0" w:color="auto"/>
            <w:right w:val="none" w:sz="0" w:space="0" w:color="auto"/>
          </w:divBdr>
        </w:div>
        <w:div w:id="1983267448">
          <w:marLeft w:val="0"/>
          <w:marRight w:val="0"/>
          <w:marTop w:val="0"/>
          <w:marBottom w:val="0"/>
          <w:divBdr>
            <w:top w:val="none" w:sz="0" w:space="0" w:color="auto"/>
            <w:left w:val="none" w:sz="0" w:space="0" w:color="auto"/>
            <w:bottom w:val="none" w:sz="0" w:space="0" w:color="auto"/>
            <w:right w:val="none" w:sz="0" w:space="0" w:color="auto"/>
          </w:divBdr>
        </w:div>
        <w:div w:id="574971976">
          <w:marLeft w:val="0"/>
          <w:marRight w:val="0"/>
          <w:marTop w:val="0"/>
          <w:marBottom w:val="0"/>
          <w:divBdr>
            <w:top w:val="none" w:sz="0" w:space="0" w:color="auto"/>
            <w:left w:val="none" w:sz="0" w:space="0" w:color="auto"/>
            <w:bottom w:val="none" w:sz="0" w:space="0" w:color="auto"/>
            <w:right w:val="none" w:sz="0" w:space="0" w:color="auto"/>
          </w:divBdr>
        </w:div>
        <w:div w:id="1331449557">
          <w:marLeft w:val="0"/>
          <w:marRight w:val="0"/>
          <w:marTop w:val="0"/>
          <w:marBottom w:val="0"/>
          <w:divBdr>
            <w:top w:val="none" w:sz="0" w:space="0" w:color="auto"/>
            <w:left w:val="none" w:sz="0" w:space="0" w:color="auto"/>
            <w:bottom w:val="none" w:sz="0" w:space="0" w:color="auto"/>
            <w:right w:val="none" w:sz="0" w:space="0" w:color="auto"/>
          </w:divBdr>
        </w:div>
        <w:div w:id="1718235460">
          <w:marLeft w:val="0"/>
          <w:marRight w:val="0"/>
          <w:marTop w:val="0"/>
          <w:marBottom w:val="0"/>
          <w:divBdr>
            <w:top w:val="none" w:sz="0" w:space="0" w:color="auto"/>
            <w:left w:val="none" w:sz="0" w:space="0" w:color="auto"/>
            <w:bottom w:val="none" w:sz="0" w:space="0" w:color="auto"/>
            <w:right w:val="none" w:sz="0" w:space="0" w:color="auto"/>
          </w:divBdr>
        </w:div>
        <w:div w:id="429667298">
          <w:marLeft w:val="0"/>
          <w:marRight w:val="0"/>
          <w:marTop w:val="0"/>
          <w:marBottom w:val="0"/>
          <w:divBdr>
            <w:top w:val="none" w:sz="0" w:space="0" w:color="auto"/>
            <w:left w:val="none" w:sz="0" w:space="0" w:color="auto"/>
            <w:bottom w:val="none" w:sz="0" w:space="0" w:color="auto"/>
            <w:right w:val="none" w:sz="0" w:space="0" w:color="auto"/>
          </w:divBdr>
        </w:div>
        <w:div w:id="1852648875">
          <w:marLeft w:val="0"/>
          <w:marRight w:val="0"/>
          <w:marTop w:val="0"/>
          <w:marBottom w:val="0"/>
          <w:divBdr>
            <w:top w:val="none" w:sz="0" w:space="0" w:color="auto"/>
            <w:left w:val="none" w:sz="0" w:space="0" w:color="auto"/>
            <w:bottom w:val="none" w:sz="0" w:space="0" w:color="auto"/>
            <w:right w:val="none" w:sz="0" w:space="0" w:color="auto"/>
          </w:divBdr>
        </w:div>
        <w:div w:id="489252402">
          <w:marLeft w:val="0"/>
          <w:marRight w:val="0"/>
          <w:marTop w:val="0"/>
          <w:marBottom w:val="0"/>
          <w:divBdr>
            <w:top w:val="none" w:sz="0" w:space="0" w:color="auto"/>
            <w:left w:val="none" w:sz="0" w:space="0" w:color="auto"/>
            <w:bottom w:val="none" w:sz="0" w:space="0" w:color="auto"/>
            <w:right w:val="none" w:sz="0" w:space="0" w:color="auto"/>
          </w:divBdr>
        </w:div>
        <w:div w:id="1160921757">
          <w:marLeft w:val="0"/>
          <w:marRight w:val="0"/>
          <w:marTop w:val="0"/>
          <w:marBottom w:val="0"/>
          <w:divBdr>
            <w:top w:val="none" w:sz="0" w:space="0" w:color="auto"/>
            <w:left w:val="none" w:sz="0" w:space="0" w:color="auto"/>
            <w:bottom w:val="none" w:sz="0" w:space="0" w:color="auto"/>
            <w:right w:val="none" w:sz="0" w:space="0" w:color="auto"/>
          </w:divBdr>
        </w:div>
        <w:div w:id="632757869">
          <w:marLeft w:val="0"/>
          <w:marRight w:val="0"/>
          <w:marTop w:val="0"/>
          <w:marBottom w:val="0"/>
          <w:divBdr>
            <w:top w:val="none" w:sz="0" w:space="0" w:color="auto"/>
            <w:left w:val="none" w:sz="0" w:space="0" w:color="auto"/>
            <w:bottom w:val="none" w:sz="0" w:space="0" w:color="auto"/>
            <w:right w:val="none" w:sz="0" w:space="0" w:color="auto"/>
          </w:divBdr>
        </w:div>
        <w:div w:id="1343972105">
          <w:marLeft w:val="0"/>
          <w:marRight w:val="0"/>
          <w:marTop w:val="0"/>
          <w:marBottom w:val="0"/>
          <w:divBdr>
            <w:top w:val="none" w:sz="0" w:space="0" w:color="auto"/>
            <w:left w:val="none" w:sz="0" w:space="0" w:color="auto"/>
            <w:bottom w:val="none" w:sz="0" w:space="0" w:color="auto"/>
            <w:right w:val="none" w:sz="0" w:space="0" w:color="auto"/>
          </w:divBdr>
        </w:div>
        <w:div w:id="1747414778">
          <w:marLeft w:val="0"/>
          <w:marRight w:val="0"/>
          <w:marTop w:val="0"/>
          <w:marBottom w:val="0"/>
          <w:divBdr>
            <w:top w:val="none" w:sz="0" w:space="0" w:color="auto"/>
            <w:left w:val="none" w:sz="0" w:space="0" w:color="auto"/>
            <w:bottom w:val="none" w:sz="0" w:space="0" w:color="auto"/>
            <w:right w:val="none" w:sz="0" w:space="0" w:color="auto"/>
          </w:divBdr>
        </w:div>
        <w:div w:id="174809142">
          <w:marLeft w:val="0"/>
          <w:marRight w:val="0"/>
          <w:marTop w:val="0"/>
          <w:marBottom w:val="0"/>
          <w:divBdr>
            <w:top w:val="none" w:sz="0" w:space="0" w:color="auto"/>
            <w:left w:val="none" w:sz="0" w:space="0" w:color="auto"/>
            <w:bottom w:val="none" w:sz="0" w:space="0" w:color="auto"/>
            <w:right w:val="none" w:sz="0" w:space="0" w:color="auto"/>
          </w:divBdr>
        </w:div>
        <w:div w:id="204753361">
          <w:marLeft w:val="0"/>
          <w:marRight w:val="0"/>
          <w:marTop w:val="0"/>
          <w:marBottom w:val="0"/>
          <w:divBdr>
            <w:top w:val="none" w:sz="0" w:space="0" w:color="auto"/>
            <w:left w:val="none" w:sz="0" w:space="0" w:color="auto"/>
            <w:bottom w:val="none" w:sz="0" w:space="0" w:color="auto"/>
            <w:right w:val="none" w:sz="0" w:space="0" w:color="auto"/>
          </w:divBdr>
        </w:div>
        <w:div w:id="1690644994">
          <w:marLeft w:val="0"/>
          <w:marRight w:val="0"/>
          <w:marTop w:val="0"/>
          <w:marBottom w:val="0"/>
          <w:divBdr>
            <w:top w:val="none" w:sz="0" w:space="0" w:color="auto"/>
            <w:left w:val="none" w:sz="0" w:space="0" w:color="auto"/>
            <w:bottom w:val="none" w:sz="0" w:space="0" w:color="auto"/>
            <w:right w:val="none" w:sz="0" w:space="0" w:color="auto"/>
          </w:divBdr>
        </w:div>
        <w:div w:id="340740399">
          <w:marLeft w:val="0"/>
          <w:marRight w:val="0"/>
          <w:marTop w:val="0"/>
          <w:marBottom w:val="0"/>
          <w:divBdr>
            <w:top w:val="none" w:sz="0" w:space="0" w:color="auto"/>
            <w:left w:val="none" w:sz="0" w:space="0" w:color="auto"/>
            <w:bottom w:val="none" w:sz="0" w:space="0" w:color="auto"/>
            <w:right w:val="none" w:sz="0" w:space="0" w:color="auto"/>
          </w:divBdr>
        </w:div>
        <w:div w:id="510221853">
          <w:marLeft w:val="0"/>
          <w:marRight w:val="0"/>
          <w:marTop w:val="0"/>
          <w:marBottom w:val="0"/>
          <w:divBdr>
            <w:top w:val="none" w:sz="0" w:space="0" w:color="auto"/>
            <w:left w:val="none" w:sz="0" w:space="0" w:color="auto"/>
            <w:bottom w:val="none" w:sz="0" w:space="0" w:color="auto"/>
            <w:right w:val="none" w:sz="0" w:space="0" w:color="auto"/>
          </w:divBdr>
        </w:div>
        <w:div w:id="668338200">
          <w:marLeft w:val="0"/>
          <w:marRight w:val="0"/>
          <w:marTop w:val="0"/>
          <w:marBottom w:val="0"/>
          <w:divBdr>
            <w:top w:val="none" w:sz="0" w:space="0" w:color="auto"/>
            <w:left w:val="none" w:sz="0" w:space="0" w:color="auto"/>
            <w:bottom w:val="none" w:sz="0" w:space="0" w:color="auto"/>
            <w:right w:val="none" w:sz="0" w:space="0" w:color="auto"/>
          </w:divBdr>
        </w:div>
        <w:div w:id="391124203">
          <w:marLeft w:val="0"/>
          <w:marRight w:val="0"/>
          <w:marTop w:val="0"/>
          <w:marBottom w:val="0"/>
          <w:divBdr>
            <w:top w:val="none" w:sz="0" w:space="0" w:color="auto"/>
            <w:left w:val="none" w:sz="0" w:space="0" w:color="auto"/>
            <w:bottom w:val="none" w:sz="0" w:space="0" w:color="auto"/>
            <w:right w:val="none" w:sz="0" w:space="0" w:color="auto"/>
          </w:divBdr>
        </w:div>
        <w:div w:id="426117878">
          <w:marLeft w:val="0"/>
          <w:marRight w:val="0"/>
          <w:marTop w:val="0"/>
          <w:marBottom w:val="0"/>
          <w:divBdr>
            <w:top w:val="none" w:sz="0" w:space="0" w:color="auto"/>
            <w:left w:val="none" w:sz="0" w:space="0" w:color="auto"/>
            <w:bottom w:val="none" w:sz="0" w:space="0" w:color="auto"/>
            <w:right w:val="none" w:sz="0" w:space="0" w:color="auto"/>
          </w:divBdr>
        </w:div>
        <w:div w:id="427849395">
          <w:marLeft w:val="0"/>
          <w:marRight w:val="0"/>
          <w:marTop w:val="0"/>
          <w:marBottom w:val="0"/>
          <w:divBdr>
            <w:top w:val="none" w:sz="0" w:space="0" w:color="auto"/>
            <w:left w:val="none" w:sz="0" w:space="0" w:color="auto"/>
            <w:bottom w:val="none" w:sz="0" w:space="0" w:color="auto"/>
            <w:right w:val="none" w:sz="0" w:space="0" w:color="auto"/>
          </w:divBdr>
        </w:div>
        <w:div w:id="1443842759">
          <w:marLeft w:val="0"/>
          <w:marRight w:val="0"/>
          <w:marTop w:val="0"/>
          <w:marBottom w:val="0"/>
          <w:divBdr>
            <w:top w:val="none" w:sz="0" w:space="0" w:color="auto"/>
            <w:left w:val="none" w:sz="0" w:space="0" w:color="auto"/>
            <w:bottom w:val="none" w:sz="0" w:space="0" w:color="auto"/>
            <w:right w:val="none" w:sz="0" w:space="0" w:color="auto"/>
          </w:divBdr>
        </w:div>
        <w:div w:id="1529248355">
          <w:marLeft w:val="0"/>
          <w:marRight w:val="0"/>
          <w:marTop w:val="0"/>
          <w:marBottom w:val="0"/>
          <w:divBdr>
            <w:top w:val="none" w:sz="0" w:space="0" w:color="auto"/>
            <w:left w:val="none" w:sz="0" w:space="0" w:color="auto"/>
            <w:bottom w:val="none" w:sz="0" w:space="0" w:color="auto"/>
            <w:right w:val="none" w:sz="0" w:space="0" w:color="auto"/>
          </w:divBdr>
        </w:div>
        <w:div w:id="1707562187">
          <w:marLeft w:val="0"/>
          <w:marRight w:val="0"/>
          <w:marTop w:val="0"/>
          <w:marBottom w:val="0"/>
          <w:divBdr>
            <w:top w:val="none" w:sz="0" w:space="0" w:color="auto"/>
            <w:left w:val="none" w:sz="0" w:space="0" w:color="auto"/>
            <w:bottom w:val="none" w:sz="0" w:space="0" w:color="auto"/>
            <w:right w:val="none" w:sz="0" w:space="0" w:color="auto"/>
          </w:divBdr>
        </w:div>
        <w:div w:id="120539434">
          <w:marLeft w:val="0"/>
          <w:marRight w:val="0"/>
          <w:marTop w:val="0"/>
          <w:marBottom w:val="0"/>
          <w:divBdr>
            <w:top w:val="none" w:sz="0" w:space="0" w:color="auto"/>
            <w:left w:val="none" w:sz="0" w:space="0" w:color="auto"/>
            <w:bottom w:val="none" w:sz="0" w:space="0" w:color="auto"/>
            <w:right w:val="none" w:sz="0" w:space="0" w:color="auto"/>
          </w:divBdr>
        </w:div>
        <w:div w:id="1930237822">
          <w:marLeft w:val="0"/>
          <w:marRight w:val="0"/>
          <w:marTop w:val="0"/>
          <w:marBottom w:val="0"/>
          <w:divBdr>
            <w:top w:val="none" w:sz="0" w:space="0" w:color="auto"/>
            <w:left w:val="none" w:sz="0" w:space="0" w:color="auto"/>
            <w:bottom w:val="none" w:sz="0" w:space="0" w:color="auto"/>
            <w:right w:val="none" w:sz="0" w:space="0" w:color="auto"/>
          </w:divBdr>
        </w:div>
        <w:div w:id="1192457056">
          <w:marLeft w:val="0"/>
          <w:marRight w:val="0"/>
          <w:marTop w:val="0"/>
          <w:marBottom w:val="0"/>
          <w:divBdr>
            <w:top w:val="none" w:sz="0" w:space="0" w:color="auto"/>
            <w:left w:val="none" w:sz="0" w:space="0" w:color="auto"/>
            <w:bottom w:val="none" w:sz="0" w:space="0" w:color="auto"/>
            <w:right w:val="none" w:sz="0" w:space="0" w:color="auto"/>
          </w:divBdr>
        </w:div>
        <w:div w:id="1685476862">
          <w:marLeft w:val="0"/>
          <w:marRight w:val="0"/>
          <w:marTop w:val="0"/>
          <w:marBottom w:val="0"/>
          <w:divBdr>
            <w:top w:val="none" w:sz="0" w:space="0" w:color="auto"/>
            <w:left w:val="none" w:sz="0" w:space="0" w:color="auto"/>
            <w:bottom w:val="none" w:sz="0" w:space="0" w:color="auto"/>
            <w:right w:val="none" w:sz="0" w:space="0" w:color="auto"/>
          </w:divBdr>
        </w:div>
        <w:div w:id="451367686">
          <w:marLeft w:val="0"/>
          <w:marRight w:val="0"/>
          <w:marTop w:val="0"/>
          <w:marBottom w:val="0"/>
          <w:divBdr>
            <w:top w:val="none" w:sz="0" w:space="0" w:color="auto"/>
            <w:left w:val="none" w:sz="0" w:space="0" w:color="auto"/>
            <w:bottom w:val="none" w:sz="0" w:space="0" w:color="auto"/>
            <w:right w:val="none" w:sz="0" w:space="0" w:color="auto"/>
          </w:divBdr>
        </w:div>
        <w:div w:id="527723615">
          <w:marLeft w:val="0"/>
          <w:marRight w:val="0"/>
          <w:marTop w:val="0"/>
          <w:marBottom w:val="0"/>
          <w:divBdr>
            <w:top w:val="none" w:sz="0" w:space="0" w:color="auto"/>
            <w:left w:val="none" w:sz="0" w:space="0" w:color="auto"/>
            <w:bottom w:val="none" w:sz="0" w:space="0" w:color="auto"/>
            <w:right w:val="none" w:sz="0" w:space="0" w:color="auto"/>
          </w:divBdr>
        </w:div>
        <w:div w:id="367877350">
          <w:marLeft w:val="0"/>
          <w:marRight w:val="0"/>
          <w:marTop w:val="0"/>
          <w:marBottom w:val="0"/>
          <w:divBdr>
            <w:top w:val="none" w:sz="0" w:space="0" w:color="auto"/>
            <w:left w:val="none" w:sz="0" w:space="0" w:color="auto"/>
            <w:bottom w:val="none" w:sz="0" w:space="0" w:color="auto"/>
            <w:right w:val="none" w:sz="0" w:space="0" w:color="auto"/>
          </w:divBdr>
        </w:div>
        <w:div w:id="2102945683">
          <w:marLeft w:val="0"/>
          <w:marRight w:val="0"/>
          <w:marTop w:val="0"/>
          <w:marBottom w:val="0"/>
          <w:divBdr>
            <w:top w:val="none" w:sz="0" w:space="0" w:color="auto"/>
            <w:left w:val="none" w:sz="0" w:space="0" w:color="auto"/>
            <w:bottom w:val="none" w:sz="0" w:space="0" w:color="auto"/>
            <w:right w:val="none" w:sz="0" w:space="0" w:color="auto"/>
          </w:divBdr>
        </w:div>
        <w:div w:id="492648628">
          <w:marLeft w:val="0"/>
          <w:marRight w:val="0"/>
          <w:marTop w:val="0"/>
          <w:marBottom w:val="0"/>
          <w:divBdr>
            <w:top w:val="none" w:sz="0" w:space="0" w:color="auto"/>
            <w:left w:val="none" w:sz="0" w:space="0" w:color="auto"/>
            <w:bottom w:val="none" w:sz="0" w:space="0" w:color="auto"/>
            <w:right w:val="none" w:sz="0" w:space="0" w:color="auto"/>
          </w:divBdr>
        </w:div>
        <w:div w:id="1964263331">
          <w:marLeft w:val="0"/>
          <w:marRight w:val="0"/>
          <w:marTop w:val="0"/>
          <w:marBottom w:val="0"/>
          <w:divBdr>
            <w:top w:val="none" w:sz="0" w:space="0" w:color="auto"/>
            <w:left w:val="none" w:sz="0" w:space="0" w:color="auto"/>
            <w:bottom w:val="none" w:sz="0" w:space="0" w:color="auto"/>
            <w:right w:val="none" w:sz="0" w:space="0" w:color="auto"/>
          </w:divBdr>
        </w:div>
        <w:div w:id="1682123889">
          <w:marLeft w:val="0"/>
          <w:marRight w:val="0"/>
          <w:marTop w:val="0"/>
          <w:marBottom w:val="0"/>
          <w:divBdr>
            <w:top w:val="none" w:sz="0" w:space="0" w:color="auto"/>
            <w:left w:val="none" w:sz="0" w:space="0" w:color="auto"/>
            <w:bottom w:val="none" w:sz="0" w:space="0" w:color="auto"/>
            <w:right w:val="none" w:sz="0" w:space="0" w:color="auto"/>
          </w:divBdr>
        </w:div>
        <w:div w:id="109056489">
          <w:marLeft w:val="0"/>
          <w:marRight w:val="0"/>
          <w:marTop w:val="0"/>
          <w:marBottom w:val="0"/>
          <w:divBdr>
            <w:top w:val="none" w:sz="0" w:space="0" w:color="auto"/>
            <w:left w:val="none" w:sz="0" w:space="0" w:color="auto"/>
            <w:bottom w:val="none" w:sz="0" w:space="0" w:color="auto"/>
            <w:right w:val="none" w:sz="0" w:space="0" w:color="auto"/>
          </w:divBdr>
        </w:div>
        <w:div w:id="609438231">
          <w:marLeft w:val="0"/>
          <w:marRight w:val="0"/>
          <w:marTop w:val="0"/>
          <w:marBottom w:val="0"/>
          <w:divBdr>
            <w:top w:val="none" w:sz="0" w:space="0" w:color="auto"/>
            <w:left w:val="none" w:sz="0" w:space="0" w:color="auto"/>
            <w:bottom w:val="none" w:sz="0" w:space="0" w:color="auto"/>
            <w:right w:val="none" w:sz="0" w:space="0" w:color="auto"/>
          </w:divBdr>
        </w:div>
        <w:div w:id="1624577053">
          <w:marLeft w:val="0"/>
          <w:marRight w:val="0"/>
          <w:marTop w:val="0"/>
          <w:marBottom w:val="0"/>
          <w:divBdr>
            <w:top w:val="none" w:sz="0" w:space="0" w:color="auto"/>
            <w:left w:val="none" w:sz="0" w:space="0" w:color="auto"/>
            <w:bottom w:val="none" w:sz="0" w:space="0" w:color="auto"/>
            <w:right w:val="none" w:sz="0" w:space="0" w:color="auto"/>
          </w:divBdr>
        </w:div>
        <w:div w:id="930040517">
          <w:marLeft w:val="0"/>
          <w:marRight w:val="0"/>
          <w:marTop w:val="0"/>
          <w:marBottom w:val="0"/>
          <w:divBdr>
            <w:top w:val="none" w:sz="0" w:space="0" w:color="auto"/>
            <w:left w:val="none" w:sz="0" w:space="0" w:color="auto"/>
            <w:bottom w:val="none" w:sz="0" w:space="0" w:color="auto"/>
            <w:right w:val="none" w:sz="0" w:space="0" w:color="auto"/>
          </w:divBdr>
        </w:div>
      </w:divsChild>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China" TargetMode="External"/><Relationship Id="rId18" Type="http://schemas.openxmlformats.org/officeDocument/2006/relationships/hyperlink" Target="https://es.wikipedia.org/w/index.php?title=Zi_Zhaan&amp;action=edit&amp;redlink=1" TargetMode="External"/><Relationship Id="rId26" Type="http://schemas.openxmlformats.org/officeDocument/2006/relationships/hyperlink" Target="https://es.wikipedia.org/wiki/Patrimonio_cultural_de_la_Humanidad" TargetMode="External"/><Relationship Id="rId39" Type="http://schemas.openxmlformats.org/officeDocument/2006/relationships/hyperlink" Target="https://es.wikipedia.org/wiki/Confucio" TargetMode="External"/><Relationship Id="rId3" Type="http://schemas.openxmlformats.org/officeDocument/2006/relationships/styles" Target="styles.xml"/><Relationship Id="rId21" Type="http://schemas.openxmlformats.org/officeDocument/2006/relationships/hyperlink" Target="https://es.wikipedia.org/wiki/Filosof%C3%ADa" TargetMode="External"/><Relationship Id="rId34" Type="http://schemas.openxmlformats.org/officeDocument/2006/relationships/hyperlink" Target="https://es.wikipedia.org/wiki/Pek%C3%ADn" TargetMode="External"/><Relationship Id="rId42" Type="http://schemas.openxmlformats.org/officeDocument/2006/relationships/hyperlink" Target="https://es.wikipedia.org/wiki/Primaveras_y_Oto%C3%B1o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Confucianismo" TargetMode="External"/><Relationship Id="rId17" Type="http://schemas.openxmlformats.org/officeDocument/2006/relationships/hyperlink" Target="https://es.wikipedia.org/wiki/Shandong" TargetMode="External"/><Relationship Id="rId25" Type="http://schemas.openxmlformats.org/officeDocument/2006/relationships/hyperlink" Target="https://es.wikipedia.org/wiki/Shandong" TargetMode="External"/><Relationship Id="rId33" Type="http://schemas.openxmlformats.org/officeDocument/2006/relationships/hyperlink" Target="https://es.wikipedia.org/w/index.php?title=Voluntad_del_Cielo&amp;action=edit&amp;redlink=1" TargetMode="External"/><Relationship Id="rId38" Type="http://schemas.openxmlformats.org/officeDocument/2006/relationships/hyperlink" Target="https://es.wikipedia.org/wiki/Caracteres_chinos_simplificados"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s.wikipedia.org/wiki/Estado_de_Lu" TargetMode="External"/><Relationship Id="rId20" Type="http://schemas.openxmlformats.org/officeDocument/2006/relationships/hyperlink" Target="https://es.wikipedia.org/wiki/Dinast%C3%ADa_Han" TargetMode="External"/><Relationship Id="rId29" Type="http://schemas.openxmlformats.org/officeDocument/2006/relationships/hyperlink" Target="https://es.wikipedia.org/w/index.php?title=Tres_Dinast%C3%ADas&amp;action=edit&amp;redlink=1" TargetMode="External"/><Relationship Id="rId41" Type="http://schemas.openxmlformats.org/officeDocument/2006/relationships/hyperlink" Target="https://es.wikipedia.org/wiki/Lun_Y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479_a._C." TargetMode="External"/><Relationship Id="rId24" Type="http://schemas.openxmlformats.org/officeDocument/2006/relationships/hyperlink" Target="https://es.wikipedia.org/wiki/Literatura_china" TargetMode="External"/><Relationship Id="rId32" Type="http://schemas.openxmlformats.org/officeDocument/2006/relationships/hyperlink" Target="https://es.wikipedia.org/wiki/Confucianismo" TargetMode="External"/><Relationship Id="rId37" Type="http://schemas.openxmlformats.org/officeDocument/2006/relationships/hyperlink" Target="https://es.wikipedia.org/wiki/Caracteres_chinos_tradicionales" TargetMode="External"/><Relationship Id="rId40" Type="http://schemas.openxmlformats.org/officeDocument/2006/relationships/hyperlink" Target="https://es.wikipedia.org/wiki/Idioma_chino"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Chino_mandar%C3%ADn" TargetMode="External"/><Relationship Id="rId23" Type="http://schemas.openxmlformats.org/officeDocument/2006/relationships/hyperlink" Target="https://es.wikipedia.org/wiki/Dinast%C3%ADa_Zhou" TargetMode="External"/><Relationship Id="rId28" Type="http://schemas.openxmlformats.org/officeDocument/2006/relationships/hyperlink" Target="https://es.wikipedia.org/wiki/Confucianismo" TargetMode="External"/><Relationship Id="rId36" Type="http://schemas.openxmlformats.org/officeDocument/2006/relationships/hyperlink" Target="https://es.wikipedia.org/wiki/Cinco_Cl%C3%A1sicos" TargetMode="External"/><Relationship Id="rId10" Type="http://schemas.openxmlformats.org/officeDocument/2006/relationships/hyperlink" Target="https://es.wikipedia.org/wiki/Caracteres_chinos_tradicionales" TargetMode="External"/><Relationship Id="rId19" Type="http://schemas.openxmlformats.org/officeDocument/2006/relationships/hyperlink" Target="https://es.wikipedia.org/w/index.php?title=Cheng&amp;action=edit&amp;redlink=1" TargetMode="External"/><Relationship Id="rId31" Type="http://schemas.openxmlformats.org/officeDocument/2006/relationships/hyperlink" Target="https://es.wikipedia.org/wiki/Las_Analectas"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Caracteres_chinos_simplificados" TargetMode="External"/><Relationship Id="rId14" Type="http://schemas.openxmlformats.org/officeDocument/2006/relationships/hyperlink" Target="https://es.wikipedia.org/wiki/Dinast%C3%ADa_Zhou" TargetMode="External"/><Relationship Id="rId22" Type="http://schemas.openxmlformats.org/officeDocument/2006/relationships/hyperlink" Target="https://es.wikipedia.org/wiki/Historia_de_China" TargetMode="External"/><Relationship Id="rId27" Type="http://schemas.openxmlformats.org/officeDocument/2006/relationships/hyperlink" Target="https://es.wikipedia.org/wiki/1994" TargetMode="External"/><Relationship Id="rId30" Type="http://schemas.openxmlformats.org/officeDocument/2006/relationships/hyperlink" Target="https://es.wikipedia.org/w/index.php?title=Duque_de_Tcheu&amp;action=edit&amp;redlink=1" TargetMode="External"/><Relationship Id="rId35" Type="http://schemas.openxmlformats.org/officeDocument/2006/relationships/image" Target="media/image2.png"/><Relationship Id="rId43" Type="http://schemas.openxmlformats.org/officeDocument/2006/relationships/hyperlink" Target="https://es.wikipedia.org/wiki/Confucianismo"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3148</Words>
  <Characters>17314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2019-03-01T07:31:00Z</dcterms:created>
  <dcterms:modified xsi:type="dcterms:W3CDTF">2019-03-01T07:31:00Z</dcterms:modified>
</cp:coreProperties>
</file>