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6AE" w:rsidRPr="00661E00" w:rsidRDefault="00374718" w:rsidP="00AE0B20">
      <w:pPr>
        <w:ind w:right="-284"/>
        <w:jc w:val="center"/>
        <w:rPr>
          <w:rFonts w:ascii="Arial" w:hAnsi="Arial" w:cs="Arial"/>
          <w:b/>
          <w:color w:val="FF0000"/>
          <w:sz w:val="36"/>
          <w:szCs w:val="36"/>
        </w:rPr>
      </w:pPr>
      <w:r w:rsidRPr="00661E00">
        <w:rPr>
          <w:rFonts w:ascii="Arial" w:hAnsi="Arial" w:cs="Arial"/>
          <w:b/>
          <w:color w:val="FF0000"/>
          <w:sz w:val="36"/>
          <w:szCs w:val="36"/>
        </w:rPr>
        <w:t xml:space="preserve">0203 </w:t>
      </w:r>
      <w:r w:rsidR="009617C3" w:rsidRPr="00661E00">
        <w:rPr>
          <w:rFonts w:ascii="Arial" w:hAnsi="Arial" w:cs="Arial"/>
          <w:b/>
          <w:color w:val="FF0000"/>
          <w:sz w:val="36"/>
          <w:szCs w:val="36"/>
        </w:rPr>
        <w:t>LAS LUCHAS ESPIRITUALES</w:t>
      </w:r>
    </w:p>
    <w:p w:rsidR="00421931" w:rsidRDefault="00154C5E" w:rsidP="00F279BC">
      <w:pPr>
        <w:spacing w:after="0" w:line="240" w:lineRule="auto"/>
        <w:ind w:left="-142"/>
        <w:jc w:val="both"/>
        <w:rPr>
          <w:rFonts w:ascii="Arial" w:hAnsi="Arial" w:cs="Arial"/>
          <w:b/>
          <w:sz w:val="24"/>
          <w:szCs w:val="24"/>
        </w:rPr>
      </w:pPr>
      <w:r>
        <w:rPr>
          <w:rFonts w:ascii="Arial" w:hAnsi="Arial" w:cs="Arial"/>
          <w:b/>
          <w:sz w:val="24"/>
          <w:szCs w:val="24"/>
        </w:rPr>
        <w:t xml:space="preserve">      </w:t>
      </w:r>
      <w:r w:rsidR="00421931" w:rsidRPr="00226A7C">
        <w:rPr>
          <w:rFonts w:ascii="Arial" w:hAnsi="Arial" w:cs="Arial"/>
          <w:b/>
          <w:sz w:val="24"/>
          <w:szCs w:val="24"/>
        </w:rPr>
        <w:t>Los romanos n</w:t>
      </w:r>
      <w:r w:rsidR="00226A7C">
        <w:rPr>
          <w:rFonts w:ascii="Arial" w:hAnsi="Arial" w:cs="Arial"/>
          <w:b/>
          <w:sz w:val="24"/>
          <w:szCs w:val="24"/>
        </w:rPr>
        <w:t>o</w:t>
      </w:r>
      <w:r w:rsidR="00421931" w:rsidRPr="00226A7C">
        <w:rPr>
          <w:rFonts w:ascii="Arial" w:hAnsi="Arial" w:cs="Arial"/>
          <w:b/>
          <w:sz w:val="24"/>
          <w:szCs w:val="24"/>
        </w:rPr>
        <w:t xml:space="preserve"> fueron creativos </w:t>
      </w:r>
      <w:r w:rsidR="00226A7C">
        <w:rPr>
          <w:rFonts w:ascii="Arial" w:hAnsi="Arial" w:cs="Arial"/>
          <w:b/>
          <w:sz w:val="24"/>
          <w:szCs w:val="24"/>
        </w:rPr>
        <w:t xml:space="preserve">en lo referente a las creencias, </w:t>
      </w:r>
      <w:r w:rsidR="00421931" w:rsidRPr="00226A7C">
        <w:rPr>
          <w:rFonts w:ascii="Arial" w:hAnsi="Arial" w:cs="Arial"/>
          <w:b/>
          <w:sz w:val="24"/>
          <w:szCs w:val="24"/>
        </w:rPr>
        <w:t>pero fueron determ</w:t>
      </w:r>
      <w:r w:rsidR="00421931" w:rsidRPr="00226A7C">
        <w:rPr>
          <w:rFonts w:ascii="Arial" w:hAnsi="Arial" w:cs="Arial"/>
          <w:b/>
          <w:sz w:val="24"/>
          <w:szCs w:val="24"/>
        </w:rPr>
        <w:t>i</w:t>
      </w:r>
      <w:r w:rsidR="00421931" w:rsidRPr="00226A7C">
        <w:rPr>
          <w:rFonts w:ascii="Arial" w:hAnsi="Arial" w:cs="Arial"/>
          <w:b/>
          <w:sz w:val="24"/>
          <w:szCs w:val="24"/>
        </w:rPr>
        <w:t>nistas y super</w:t>
      </w:r>
      <w:r w:rsidR="00226A7C">
        <w:rPr>
          <w:rFonts w:ascii="Arial" w:hAnsi="Arial" w:cs="Arial"/>
          <w:b/>
          <w:sz w:val="24"/>
          <w:szCs w:val="24"/>
        </w:rPr>
        <w:t>s</w:t>
      </w:r>
      <w:r w:rsidR="00421931" w:rsidRPr="00226A7C">
        <w:rPr>
          <w:rFonts w:ascii="Arial" w:hAnsi="Arial" w:cs="Arial"/>
          <w:b/>
          <w:sz w:val="24"/>
          <w:szCs w:val="24"/>
        </w:rPr>
        <w:t>ticiosos</w:t>
      </w:r>
      <w:r w:rsidR="00226A7C">
        <w:rPr>
          <w:rFonts w:ascii="Arial" w:hAnsi="Arial" w:cs="Arial"/>
          <w:b/>
          <w:sz w:val="24"/>
          <w:szCs w:val="24"/>
        </w:rPr>
        <w:t>. Estuvieron propensos a creer en multitud de dioses, los propios que provenían de los etrusco como los lares y los penates; y los de los pueblos que iban conquistando y dominando, aunque a estos les cambiaban de nombre al construirles altares y templos para que parecieran más propios. Llegaron a divinizar a los emperad</w:t>
      </w:r>
      <w:r w:rsidR="00226A7C">
        <w:rPr>
          <w:rFonts w:ascii="Arial" w:hAnsi="Arial" w:cs="Arial"/>
          <w:b/>
          <w:sz w:val="24"/>
          <w:szCs w:val="24"/>
        </w:rPr>
        <w:t>o</w:t>
      </w:r>
      <w:r w:rsidR="00226A7C">
        <w:rPr>
          <w:rFonts w:ascii="Arial" w:hAnsi="Arial" w:cs="Arial"/>
          <w:b/>
          <w:sz w:val="24"/>
          <w:szCs w:val="24"/>
        </w:rPr>
        <w:t>res como un engaño para prestarles juramento y mantener la fidelidad por el miedo a las represalias divina.</w:t>
      </w:r>
    </w:p>
    <w:p w:rsidR="00154C5E" w:rsidRDefault="00154C5E" w:rsidP="00F279BC">
      <w:pPr>
        <w:spacing w:after="0" w:line="240" w:lineRule="auto"/>
        <w:ind w:left="-142"/>
        <w:jc w:val="both"/>
        <w:rPr>
          <w:rFonts w:ascii="Arial" w:hAnsi="Arial" w:cs="Arial"/>
          <w:b/>
          <w:sz w:val="24"/>
          <w:szCs w:val="24"/>
        </w:rPr>
      </w:pPr>
    </w:p>
    <w:p w:rsidR="00226A7C" w:rsidRDefault="00154C5E" w:rsidP="00F279BC">
      <w:pPr>
        <w:spacing w:after="0" w:line="240" w:lineRule="auto"/>
        <w:ind w:left="-142"/>
        <w:jc w:val="both"/>
        <w:rPr>
          <w:rFonts w:ascii="Arial" w:hAnsi="Arial" w:cs="Arial"/>
          <w:b/>
          <w:sz w:val="24"/>
          <w:szCs w:val="24"/>
        </w:rPr>
      </w:pPr>
      <w:r>
        <w:rPr>
          <w:rFonts w:ascii="Arial" w:hAnsi="Arial" w:cs="Arial"/>
          <w:b/>
          <w:sz w:val="24"/>
          <w:szCs w:val="24"/>
        </w:rPr>
        <w:t xml:space="preserve">     </w:t>
      </w:r>
      <w:r w:rsidR="00226A7C">
        <w:rPr>
          <w:rFonts w:ascii="Arial" w:hAnsi="Arial" w:cs="Arial"/>
          <w:b/>
          <w:sz w:val="24"/>
          <w:szCs w:val="24"/>
        </w:rPr>
        <w:t>Para entender la actitud de los siglos primeros con respecto a los cristianos, no hay que olvidar esa actitud tan simplista, infantil e ingenua de los romanos en cuanto pueblo, porque los pensadores al estilo Seneca o de Marco Aurelio, bien sabían que los hombres son simplistas, que los dioses no  debían temer la pasion</w:t>
      </w:r>
      <w:r w:rsidR="00E93822">
        <w:rPr>
          <w:rFonts w:ascii="Arial" w:hAnsi="Arial" w:cs="Arial"/>
          <w:b/>
          <w:sz w:val="24"/>
          <w:szCs w:val="24"/>
        </w:rPr>
        <w:t>e</w:t>
      </w:r>
      <w:r w:rsidR="00226A7C">
        <w:rPr>
          <w:rFonts w:ascii="Arial" w:hAnsi="Arial" w:cs="Arial"/>
          <w:b/>
          <w:sz w:val="24"/>
          <w:szCs w:val="24"/>
        </w:rPr>
        <w:t>s de los de los hombres y que tantos seres celestes no pueden conv</w:t>
      </w:r>
      <w:r w:rsidR="00E93822">
        <w:rPr>
          <w:rFonts w:ascii="Arial" w:hAnsi="Arial" w:cs="Arial"/>
          <w:b/>
          <w:sz w:val="24"/>
          <w:szCs w:val="24"/>
        </w:rPr>
        <w:t>i</w:t>
      </w:r>
      <w:r w:rsidR="00226A7C">
        <w:rPr>
          <w:rFonts w:ascii="Arial" w:hAnsi="Arial" w:cs="Arial"/>
          <w:b/>
          <w:sz w:val="24"/>
          <w:szCs w:val="24"/>
        </w:rPr>
        <w:t xml:space="preserve">vir en </w:t>
      </w:r>
      <w:r w:rsidR="00E93822">
        <w:rPr>
          <w:rFonts w:ascii="Arial" w:hAnsi="Arial" w:cs="Arial"/>
          <w:b/>
          <w:sz w:val="24"/>
          <w:szCs w:val="24"/>
        </w:rPr>
        <w:t>único  y</w:t>
      </w:r>
      <w:r w:rsidR="00226A7C">
        <w:rPr>
          <w:rFonts w:ascii="Arial" w:hAnsi="Arial" w:cs="Arial"/>
          <w:b/>
          <w:sz w:val="24"/>
          <w:szCs w:val="24"/>
        </w:rPr>
        <w:t xml:space="preserve"> solo cielo</w:t>
      </w:r>
    </w:p>
    <w:p w:rsidR="00154C5E" w:rsidRDefault="00154C5E" w:rsidP="00F279BC">
      <w:pPr>
        <w:spacing w:after="0" w:line="240" w:lineRule="auto"/>
        <w:ind w:left="-142"/>
        <w:jc w:val="both"/>
        <w:rPr>
          <w:rFonts w:ascii="Arial" w:hAnsi="Arial" w:cs="Arial"/>
          <w:b/>
          <w:sz w:val="24"/>
          <w:szCs w:val="24"/>
        </w:rPr>
      </w:pPr>
    </w:p>
    <w:p w:rsidR="00977B37" w:rsidRDefault="00154C5E" w:rsidP="00F279BC">
      <w:pPr>
        <w:spacing w:after="0" w:line="240" w:lineRule="auto"/>
        <w:ind w:left="-142"/>
        <w:jc w:val="both"/>
        <w:rPr>
          <w:rFonts w:ascii="Arial" w:hAnsi="Arial" w:cs="Arial"/>
          <w:b/>
          <w:sz w:val="24"/>
          <w:szCs w:val="24"/>
        </w:rPr>
      </w:pPr>
      <w:r>
        <w:rPr>
          <w:rFonts w:ascii="Arial" w:hAnsi="Arial" w:cs="Arial"/>
          <w:b/>
          <w:sz w:val="24"/>
          <w:szCs w:val="24"/>
        </w:rPr>
        <w:t xml:space="preserve">    </w:t>
      </w:r>
      <w:r w:rsidR="00977B37">
        <w:rPr>
          <w:rFonts w:ascii="Arial" w:hAnsi="Arial" w:cs="Arial"/>
          <w:b/>
          <w:sz w:val="24"/>
          <w:szCs w:val="24"/>
        </w:rPr>
        <w:t>Hasta tenían un panteón a todos los dioses por si se olvidaban de alguno, para que el dios olvidado no tomara represalias</w:t>
      </w:r>
      <w:r w:rsidR="00AE0B20">
        <w:rPr>
          <w:rFonts w:ascii="Arial" w:hAnsi="Arial" w:cs="Arial"/>
          <w:b/>
          <w:sz w:val="24"/>
          <w:szCs w:val="24"/>
        </w:rPr>
        <w:t xml:space="preserve"> (</w:t>
      </w:r>
      <w:proofErr w:type="spellStart"/>
      <w:r w:rsidR="00AE0B20">
        <w:rPr>
          <w:rFonts w:ascii="Arial" w:hAnsi="Arial" w:cs="Arial"/>
          <w:b/>
          <w:sz w:val="24"/>
          <w:szCs w:val="24"/>
        </w:rPr>
        <w:t>Hech</w:t>
      </w:r>
      <w:proofErr w:type="spellEnd"/>
      <w:r w:rsidR="00AE0B20">
        <w:rPr>
          <w:rFonts w:ascii="Arial" w:hAnsi="Arial" w:cs="Arial"/>
          <w:b/>
          <w:sz w:val="24"/>
          <w:szCs w:val="24"/>
        </w:rPr>
        <w:t xml:space="preserve"> 17.23)</w:t>
      </w:r>
    </w:p>
    <w:p w:rsidR="0090655E" w:rsidRDefault="0090655E" w:rsidP="00F279BC">
      <w:pPr>
        <w:spacing w:after="0"/>
        <w:ind w:left="-142"/>
        <w:jc w:val="both"/>
        <w:rPr>
          <w:rFonts w:ascii="Arial" w:hAnsi="Arial" w:cs="Arial"/>
          <w:b/>
          <w:sz w:val="24"/>
          <w:szCs w:val="24"/>
        </w:rPr>
      </w:pPr>
    </w:p>
    <w:p w:rsidR="00226A7C" w:rsidRDefault="00977B37" w:rsidP="00F279BC">
      <w:pPr>
        <w:spacing w:after="0"/>
        <w:ind w:left="-142" w:right="-284"/>
        <w:rPr>
          <w:rFonts w:ascii="Arial" w:hAnsi="Arial" w:cs="Arial"/>
          <w:b/>
          <w:sz w:val="24"/>
          <w:szCs w:val="24"/>
        </w:rPr>
      </w:pPr>
      <w:r>
        <w:rPr>
          <w:noProof/>
          <w:lang w:eastAsia="es-ES"/>
        </w:rPr>
        <w:drawing>
          <wp:inline distT="0" distB="0" distL="0" distR="0">
            <wp:extent cx="3400425" cy="2268874"/>
            <wp:effectExtent l="19050" t="0" r="9525" b="0"/>
            <wp:docPr id="1" name="Imagen 1" descr="Resultado de imagen de panteon de 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anteon de roma"/>
                    <pic:cNvPicPr>
                      <a:picLocks noChangeAspect="1" noChangeArrowheads="1"/>
                    </pic:cNvPicPr>
                  </pic:nvPicPr>
                  <pic:blipFill>
                    <a:blip r:embed="rId6" cstate="print"/>
                    <a:srcRect/>
                    <a:stretch>
                      <a:fillRect/>
                    </a:stretch>
                  </pic:blipFill>
                  <pic:spPr bwMode="auto">
                    <a:xfrm>
                      <a:off x="0" y="0"/>
                      <a:ext cx="3400425" cy="2268874"/>
                    </a:xfrm>
                    <a:prstGeom prst="rect">
                      <a:avLst/>
                    </a:prstGeom>
                    <a:noFill/>
                    <a:ln w="9525">
                      <a:noFill/>
                      <a:miter lim="800000"/>
                      <a:headEnd/>
                      <a:tailEnd/>
                    </a:ln>
                  </pic:spPr>
                </pic:pic>
              </a:graphicData>
            </a:graphic>
          </wp:inline>
        </w:drawing>
      </w:r>
      <w:r>
        <w:rPr>
          <w:noProof/>
          <w:lang w:eastAsia="es-ES"/>
        </w:rPr>
        <w:drawing>
          <wp:inline distT="0" distB="0" distL="0" distR="0">
            <wp:extent cx="2886075" cy="2265319"/>
            <wp:effectExtent l="19050" t="0" r="9525" b="0"/>
            <wp:docPr id="4" name="Imagen 4" descr="Resultado de imagen de panteon de 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panteon de roma"/>
                    <pic:cNvPicPr>
                      <a:picLocks noChangeAspect="1" noChangeArrowheads="1"/>
                    </pic:cNvPicPr>
                  </pic:nvPicPr>
                  <pic:blipFill>
                    <a:blip r:embed="rId7" cstate="print"/>
                    <a:srcRect/>
                    <a:stretch>
                      <a:fillRect/>
                    </a:stretch>
                  </pic:blipFill>
                  <pic:spPr bwMode="auto">
                    <a:xfrm>
                      <a:off x="0" y="0"/>
                      <a:ext cx="2886075" cy="2265319"/>
                    </a:xfrm>
                    <a:prstGeom prst="rect">
                      <a:avLst/>
                    </a:prstGeom>
                    <a:noFill/>
                    <a:ln w="9525">
                      <a:noFill/>
                      <a:miter lim="800000"/>
                      <a:headEnd/>
                      <a:tailEnd/>
                    </a:ln>
                  </pic:spPr>
                </pic:pic>
              </a:graphicData>
            </a:graphic>
          </wp:inline>
        </w:drawing>
      </w:r>
    </w:p>
    <w:p w:rsidR="00977B37" w:rsidRPr="00977B37" w:rsidRDefault="00977B37" w:rsidP="00F279BC">
      <w:pPr>
        <w:spacing w:after="0"/>
        <w:ind w:left="-142" w:right="-284"/>
        <w:jc w:val="center"/>
        <w:rPr>
          <w:rFonts w:ascii="Arial" w:hAnsi="Arial" w:cs="Arial"/>
          <w:b/>
          <w:color w:val="0070C0"/>
          <w:sz w:val="24"/>
          <w:szCs w:val="24"/>
        </w:rPr>
      </w:pPr>
      <w:r w:rsidRPr="00977B37">
        <w:rPr>
          <w:rFonts w:ascii="Arial" w:hAnsi="Arial" w:cs="Arial"/>
          <w:b/>
          <w:color w:val="0070C0"/>
          <w:sz w:val="24"/>
          <w:szCs w:val="24"/>
        </w:rPr>
        <w:t>Panteón de Roma</w:t>
      </w:r>
    </w:p>
    <w:p w:rsidR="00977B37" w:rsidRPr="00AE0B20" w:rsidRDefault="00977B37" w:rsidP="00F279BC">
      <w:pPr>
        <w:spacing w:after="0"/>
        <w:ind w:left="-142" w:right="-284"/>
        <w:rPr>
          <w:rFonts w:ascii="Arial" w:hAnsi="Arial" w:cs="Arial"/>
          <w:b/>
          <w:color w:val="FF0000"/>
          <w:sz w:val="32"/>
          <w:szCs w:val="32"/>
        </w:rPr>
      </w:pPr>
    </w:p>
    <w:p w:rsidR="009617C3" w:rsidRPr="00AE0B20" w:rsidRDefault="009617C3" w:rsidP="00F279BC">
      <w:pPr>
        <w:ind w:left="-142" w:right="-284"/>
        <w:rPr>
          <w:rFonts w:ascii="Arial" w:hAnsi="Arial" w:cs="Arial"/>
          <w:b/>
          <w:color w:val="FF0000"/>
          <w:sz w:val="32"/>
          <w:szCs w:val="32"/>
        </w:rPr>
      </w:pPr>
      <w:r w:rsidRPr="00AE0B20">
        <w:rPr>
          <w:rFonts w:ascii="Arial" w:hAnsi="Arial" w:cs="Arial"/>
          <w:b/>
          <w:color w:val="FF0000"/>
          <w:sz w:val="32"/>
          <w:szCs w:val="32"/>
        </w:rPr>
        <w:t xml:space="preserve">1. </w:t>
      </w:r>
      <w:r w:rsidR="00374718" w:rsidRPr="00AE0B20">
        <w:rPr>
          <w:rFonts w:ascii="Arial" w:hAnsi="Arial" w:cs="Arial"/>
          <w:b/>
          <w:color w:val="FF0000"/>
          <w:sz w:val="32"/>
          <w:szCs w:val="32"/>
        </w:rPr>
        <w:t xml:space="preserve"> E</w:t>
      </w:r>
      <w:r w:rsidRPr="00AE0B20">
        <w:rPr>
          <w:rFonts w:ascii="Arial" w:hAnsi="Arial" w:cs="Arial"/>
          <w:b/>
          <w:color w:val="FF0000"/>
          <w:sz w:val="32"/>
          <w:szCs w:val="32"/>
        </w:rPr>
        <w:t>l pes</w:t>
      </w:r>
      <w:r w:rsidR="00977B37" w:rsidRPr="00AE0B20">
        <w:rPr>
          <w:rFonts w:ascii="Arial" w:hAnsi="Arial" w:cs="Arial"/>
          <w:b/>
          <w:color w:val="FF0000"/>
          <w:sz w:val="32"/>
          <w:szCs w:val="32"/>
        </w:rPr>
        <w:t>o</w:t>
      </w:r>
      <w:r w:rsidRPr="00AE0B20">
        <w:rPr>
          <w:rFonts w:ascii="Arial" w:hAnsi="Arial" w:cs="Arial"/>
          <w:b/>
          <w:color w:val="FF0000"/>
          <w:sz w:val="32"/>
          <w:szCs w:val="32"/>
        </w:rPr>
        <w:t xml:space="preserve"> de</w:t>
      </w:r>
      <w:r w:rsidR="00374718" w:rsidRPr="00AE0B20">
        <w:rPr>
          <w:rFonts w:ascii="Arial" w:hAnsi="Arial" w:cs="Arial"/>
          <w:b/>
          <w:color w:val="FF0000"/>
          <w:sz w:val="32"/>
          <w:szCs w:val="32"/>
        </w:rPr>
        <w:t xml:space="preserve"> </w:t>
      </w:r>
      <w:r w:rsidRPr="00AE0B20">
        <w:rPr>
          <w:rFonts w:ascii="Arial" w:hAnsi="Arial" w:cs="Arial"/>
          <w:b/>
          <w:color w:val="FF0000"/>
          <w:sz w:val="32"/>
          <w:szCs w:val="32"/>
        </w:rPr>
        <w:t xml:space="preserve">las religiones orientales </w:t>
      </w:r>
    </w:p>
    <w:p w:rsidR="00374718" w:rsidRPr="00374718" w:rsidRDefault="00374718" w:rsidP="00F279BC">
      <w:pPr>
        <w:spacing w:before="120" w:after="120" w:line="240" w:lineRule="auto"/>
        <w:ind w:left="-142" w:right="-284"/>
        <w:jc w:val="both"/>
        <w:rPr>
          <w:rFonts w:ascii="Arial" w:hAnsi="Arial" w:cs="Arial"/>
          <w:b/>
        </w:rPr>
      </w:pPr>
      <w:r w:rsidRPr="00374718">
        <w:rPr>
          <w:rFonts w:ascii="Arial" w:hAnsi="Arial" w:cs="Arial"/>
          <w:b/>
        </w:rPr>
        <w:t xml:space="preserve">   Toda religión tiene por su propia naturaleza y </w:t>
      </w:r>
      <w:r w:rsidR="008968FA">
        <w:rPr>
          <w:rFonts w:ascii="Arial" w:hAnsi="Arial" w:cs="Arial"/>
          <w:b/>
        </w:rPr>
        <w:t xml:space="preserve">por </w:t>
      </w:r>
      <w:r w:rsidRPr="00374718">
        <w:rPr>
          <w:rFonts w:ascii="Arial" w:hAnsi="Arial" w:cs="Arial"/>
          <w:b/>
        </w:rPr>
        <w:t>la dignidad de los adeptos el deseo de perman</w:t>
      </w:r>
      <w:r w:rsidRPr="00374718">
        <w:rPr>
          <w:rFonts w:ascii="Arial" w:hAnsi="Arial" w:cs="Arial"/>
          <w:b/>
        </w:rPr>
        <w:t>e</w:t>
      </w:r>
      <w:r w:rsidRPr="00374718">
        <w:rPr>
          <w:rFonts w:ascii="Arial" w:hAnsi="Arial" w:cs="Arial"/>
          <w:b/>
        </w:rPr>
        <w:t>cer en la verdad que anuncia (dioses, libros, normas</w:t>
      </w:r>
      <w:r>
        <w:rPr>
          <w:rFonts w:ascii="Arial" w:hAnsi="Arial" w:cs="Arial"/>
          <w:b/>
        </w:rPr>
        <w:t>,</w:t>
      </w:r>
      <w:r w:rsidRPr="00374718">
        <w:rPr>
          <w:rFonts w:ascii="Arial" w:hAnsi="Arial" w:cs="Arial"/>
          <w:b/>
        </w:rPr>
        <w:t xml:space="preserve"> cultos, pecados y concepci</w:t>
      </w:r>
      <w:r>
        <w:rPr>
          <w:rFonts w:ascii="Arial" w:hAnsi="Arial" w:cs="Arial"/>
          <w:b/>
        </w:rPr>
        <w:t>o</w:t>
      </w:r>
      <w:r w:rsidRPr="00374718">
        <w:rPr>
          <w:rFonts w:ascii="Arial" w:hAnsi="Arial" w:cs="Arial"/>
          <w:b/>
        </w:rPr>
        <w:t>nes tra</w:t>
      </w:r>
      <w:r>
        <w:rPr>
          <w:rFonts w:ascii="Arial" w:hAnsi="Arial" w:cs="Arial"/>
          <w:b/>
        </w:rPr>
        <w:t>n</w:t>
      </w:r>
      <w:r w:rsidRPr="00374718">
        <w:rPr>
          <w:rFonts w:ascii="Arial" w:hAnsi="Arial" w:cs="Arial"/>
          <w:b/>
        </w:rPr>
        <w:t>scen</w:t>
      </w:r>
      <w:r>
        <w:rPr>
          <w:rFonts w:ascii="Arial" w:hAnsi="Arial" w:cs="Arial"/>
          <w:b/>
        </w:rPr>
        <w:t>d</w:t>
      </w:r>
      <w:r w:rsidRPr="00374718">
        <w:rPr>
          <w:rFonts w:ascii="Arial" w:hAnsi="Arial" w:cs="Arial"/>
          <w:b/>
        </w:rPr>
        <w:t>e</w:t>
      </w:r>
      <w:r w:rsidRPr="00374718">
        <w:rPr>
          <w:rFonts w:ascii="Arial" w:hAnsi="Arial" w:cs="Arial"/>
          <w:b/>
        </w:rPr>
        <w:t>n</w:t>
      </w:r>
      <w:r w:rsidRPr="00374718">
        <w:rPr>
          <w:rFonts w:ascii="Arial" w:hAnsi="Arial" w:cs="Arial"/>
          <w:b/>
        </w:rPr>
        <w:t>tes) y no iban a ser menos las religiones orientales que, a diferencia de los cultos super</w:t>
      </w:r>
      <w:r>
        <w:rPr>
          <w:rFonts w:ascii="Arial" w:hAnsi="Arial" w:cs="Arial"/>
          <w:b/>
        </w:rPr>
        <w:t>s</w:t>
      </w:r>
      <w:r w:rsidRPr="00374718">
        <w:rPr>
          <w:rFonts w:ascii="Arial" w:hAnsi="Arial" w:cs="Arial"/>
          <w:b/>
        </w:rPr>
        <w:t xml:space="preserve">ticiosos de los pueblos de Europa </w:t>
      </w:r>
      <w:r w:rsidR="008968FA">
        <w:rPr>
          <w:rFonts w:ascii="Arial" w:hAnsi="Arial" w:cs="Arial"/>
          <w:b/>
        </w:rPr>
        <w:t xml:space="preserve">y </w:t>
      </w:r>
      <w:r w:rsidRPr="00374718">
        <w:rPr>
          <w:rFonts w:ascii="Arial" w:hAnsi="Arial" w:cs="Arial"/>
          <w:b/>
        </w:rPr>
        <w:t>de las llanuras siberianas, ten</w:t>
      </w:r>
      <w:r>
        <w:rPr>
          <w:rFonts w:ascii="Arial" w:hAnsi="Arial" w:cs="Arial"/>
          <w:b/>
        </w:rPr>
        <w:t>ían</w:t>
      </w:r>
      <w:r w:rsidRPr="00374718">
        <w:rPr>
          <w:rFonts w:ascii="Arial" w:hAnsi="Arial" w:cs="Arial"/>
          <w:b/>
        </w:rPr>
        <w:t xml:space="preserve"> muchos siglos de antigüedad y m</w:t>
      </w:r>
      <w:r>
        <w:rPr>
          <w:rFonts w:ascii="Arial" w:hAnsi="Arial" w:cs="Arial"/>
          <w:b/>
        </w:rPr>
        <w:t>u</w:t>
      </w:r>
      <w:r w:rsidRPr="00374718">
        <w:rPr>
          <w:rFonts w:ascii="Arial" w:hAnsi="Arial" w:cs="Arial"/>
          <w:b/>
        </w:rPr>
        <w:t>chos pueblos y adeptos de fidelidad.</w:t>
      </w:r>
    </w:p>
    <w:p w:rsidR="00147251" w:rsidRPr="003B587A" w:rsidRDefault="00AE0B20" w:rsidP="00F279BC">
      <w:pPr>
        <w:spacing w:before="120" w:after="120" w:line="240" w:lineRule="auto"/>
        <w:ind w:left="-142" w:right="-284"/>
        <w:jc w:val="both"/>
        <w:rPr>
          <w:rFonts w:ascii="Arial" w:hAnsi="Arial" w:cs="Arial"/>
          <w:b/>
        </w:rPr>
      </w:pPr>
      <w:r>
        <w:rPr>
          <w:rFonts w:ascii="Arial" w:hAnsi="Arial" w:cs="Arial"/>
          <w:b/>
        </w:rPr>
        <w:t xml:space="preserve">    </w:t>
      </w:r>
      <w:r w:rsidR="00147251" w:rsidRPr="003B587A">
        <w:rPr>
          <w:rFonts w:ascii="Arial" w:hAnsi="Arial" w:cs="Arial"/>
          <w:b/>
        </w:rPr>
        <w:t>Una lista de las que ten</w:t>
      </w:r>
      <w:r w:rsidR="008968FA">
        <w:rPr>
          <w:rFonts w:ascii="Arial" w:hAnsi="Arial" w:cs="Arial"/>
          <w:b/>
        </w:rPr>
        <w:t>í</w:t>
      </w:r>
      <w:r w:rsidR="00147251" w:rsidRPr="003B587A">
        <w:rPr>
          <w:rFonts w:ascii="Arial" w:hAnsi="Arial" w:cs="Arial"/>
          <w:b/>
        </w:rPr>
        <w:t>a</w:t>
      </w:r>
      <w:r w:rsidR="008968FA">
        <w:rPr>
          <w:rFonts w:ascii="Arial" w:hAnsi="Arial" w:cs="Arial"/>
          <w:b/>
        </w:rPr>
        <w:t>n origen oriental y contaban con al</w:t>
      </w:r>
      <w:r w:rsidR="00147251" w:rsidRPr="003B587A">
        <w:rPr>
          <w:rFonts w:ascii="Arial" w:hAnsi="Arial" w:cs="Arial"/>
          <w:b/>
        </w:rPr>
        <w:t>g</w:t>
      </w:r>
      <w:r w:rsidR="008968FA">
        <w:rPr>
          <w:rFonts w:ascii="Arial" w:hAnsi="Arial" w:cs="Arial"/>
          <w:b/>
        </w:rPr>
        <w:t>ún templo o lugar de cult</w:t>
      </w:r>
      <w:r w:rsidR="00147251" w:rsidRPr="003B587A">
        <w:rPr>
          <w:rFonts w:ascii="Arial" w:hAnsi="Arial" w:cs="Arial"/>
          <w:b/>
        </w:rPr>
        <w:t>o (y de lum</w:t>
      </w:r>
      <w:r w:rsidR="008968FA">
        <w:rPr>
          <w:rFonts w:ascii="Arial" w:hAnsi="Arial" w:cs="Arial"/>
          <w:b/>
        </w:rPr>
        <w:t>i</w:t>
      </w:r>
      <w:r w:rsidR="008968FA">
        <w:rPr>
          <w:rFonts w:ascii="Arial" w:hAnsi="Arial" w:cs="Arial"/>
          <w:b/>
        </w:rPr>
        <w:t xml:space="preserve">nosidad </w:t>
      </w:r>
      <w:r w:rsidR="00147251" w:rsidRPr="003B587A">
        <w:rPr>
          <w:rFonts w:ascii="Arial" w:hAnsi="Arial" w:cs="Arial"/>
          <w:b/>
        </w:rPr>
        <w:t xml:space="preserve"> y dones, por supu</w:t>
      </w:r>
      <w:r w:rsidR="008968FA">
        <w:rPr>
          <w:rFonts w:ascii="Arial" w:hAnsi="Arial" w:cs="Arial"/>
          <w:b/>
        </w:rPr>
        <w:t>e</w:t>
      </w:r>
      <w:r w:rsidR="00147251" w:rsidRPr="003B587A">
        <w:rPr>
          <w:rFonts w:ascii="Arial" w:hAnsi="Arial" w:cs="Arial"/>
          <w:b/>
        </w:rPr>
        <w:t>sto)  es la siguiente:</w:t>
      </w:r>
    </w:p>
    <w:p w:rsidR="00147251" w:rsidRPr="003B587A" w:rsidRDefault="00AE0B20" w:rsidP="00F279BC">
      <w:pPr>
        <w:spacing w:before="120" w:after="120" w:line="240" w:lineRule="auto"/>
        <w:ind w:left="-142" w:right="-284"/>
        <w:rPr>
          <w:rFonts w:ascii="Arial" w:hAnsi="Arial" w:cs="Arial"/>
          <w:b/>
        </w:rPr>
      </w:pPr>
      <w:r>
        <w:rPr>
          <w:rFonts w:ascii="Arial" w:hAnsi="Arial" w:cs="Arial"/>
          <w:b/>
        </w:rPr>
        <w:t xml:space="preserve">          </w:t>
      </w:r>
      <w:r w:rsidR="00147251" w:rsidRPr="003B587A">
        <w:rPr>
          <w:rFonts w:ascii="Arial" w:hAnsi="Arial" w:cs="Arial"/>
          <w:b/>
        </w:rPr>
        <w:t>O</w:t>
      </w:r>
      <w:r w:rsidR="00086136">
        <w:rPr>
          <w:rFonts w:ascii="Arial" w:hAnsi="Arial" w:cs="Arial"/>
          <w:b/>
        </w:rPr>
        <w:t>siris,</w:t>
      </w:r>
      <w:r w:rsidR="00FF2F79" w:rsidRPr="003B587A">
        <w:rPr>
          <w:rFonts w:ascii="Arial" w:hAnsi="Arial" w:cs="Arial"/>
          <w:b/>
        </w:rPr>
        <w:t xml:space="preserve">  Isis,  </w:t>
      </w:r>
      <w:proofErr w:type="spellStart"/>
      <w:r w:rsidR="00147251" w:rsidRPr="003B587A">
        <w:rPr>
          <w:rFonts w:ascii="Arial" w:hAnsi="Arial" w:cs="Arial"/>
          <w:b/>
        </w:rPr>
        <w:t>Atis</w:t>
      </w:r>
      <w:proofErr w:type="spellEnd"/>
      <w:r w:rsidR="00147251" w:rsidRPr="003B587A">
        <w:rPr>
          <w:rFonts w:ascii="Arial" w:hAnsi="Arial" w:cs="Arial"/>
          <w:b/>
        </w:rPr>
        <w:t xml:space="preserve"> y </w:t>
      </w:r>
      <w:proofErr w:type="gramStart"/>
      <w:r w:rsidR="00147251" w:rsidRPr="003B587A">
        <w:rPr>
          <w:rFonts w:ascii="Arial" w:hAnsi="Arial" w:cs="Arial"/>
          <w:b/>
        </w:rPr>
        <w:t xml:space="preserve">Cibeles </w:t>
      </w:r>
      <w:r w:rsidR="00FF2F79" w:rsidRPr="003B587A">
        <w:rPr>
          <w:rFonts w:ascii="Arial" w:hAnsi="Arial" w:cs="Arial"/>
          <w:b/>
        </w:rPr>
        <w:t>,</w:t>
      </w:r>
      <w:proofErr w:type="gramEnd"/>
      <w:r w:rsidR="00FF2F79" w:rsidRPr="003B587A">
        <w:rPr>
          <w:rFonts w:ascii="Arial" w:hAnsi="Arial" w:cs="Arial"/>
          <w:b/>
        </w:rPr>
        <w:t xml:space="preserve">  fueron dioses egipcio</w:t>
      </w:r>
      <w:r w:rsidR="00086136">
        <w:rPr>
          <w:rFonts w:ascii="Arial" w:hAnsi="Arial" w:cs="Arial"/>
          <w:b/>
        </w:rPr>
        <w:t>s</w:t>
      </w:r>
      <w:r w:rsidR="00FF2F79" w:rsidRPr="003B587A">
        <w:rPr>
          <w:rFonts w:ascii="Arial" w:hAnsi="Arial" w:cs="Arial"/>
          <w:b/>
        </w:rPr>
        <w:t xml:space="preserve"> y persas </w:t>
      </w:r>
    </w:p>
    <w:p w:rsidR="003B587A" w:rsidRPr="003B587A" w:rsidRDefault="00AE0B20" w:rsidP="00F279BC">
      <w:pPr>
        <w:spacing w:before="120" w:after="120" w:line="240" w:lineRule="auto"/>
        <w:ind w:left="-142" w:right="-284"/>
        <w:jc w:val="both"/>
        <w:rPr>
          <w:rFonts w:ascii="Arial" w:hAnsi="Arial" w:cs="Arial"/>
          <w:b/>
        </w:rPr>
      </w:pPr>
      <w:r>
        <w:rPr>
          <w:rFonts w:ascii="Arial" w:hAnsi="Arial" w:cs="Arial"/>
          <w:b/>
        </w:rPr>
        <w:t xml:space="preserve">          </w:t>
      </w:r>
      <w:r w:rsidR="003B587A" w:rsidRPr="003B587A">
        <w:rPr>
          <w:rFonts w:ascii="Arial" w:hAnsi="Arial" w:cs="Arial"/>
          <w:b/>
        </w:rPr>
        <w:t xml:space="preserve">El culto de la </w:t>
      </w:r>
      <w:hyperlink r:id="rId8" w:tooltip="Magna Mater" w:history="1">
        <w:r w:rsidR="003B587A" w:rsidRPr="003B587A">
          <w:rPr>
            <w:rStyle w:val="Hipervnculo"/>
            <w:rFonts w:ascii="Arial" w:hAnsi="Arial" w:cs="Arial"/>
            <w:b/>
            <w:color w:val="auto"/>
            <w:u w:val="none"/>
          </w:rPr>
          <w:t>Magna Mater</w:t>
        </w:r>
      </w:hyperlink>
      <w:r w:rsidR="00086136">
        <w:rPr>
          <w:rFonts w:ascii="Arial" w:hAnsi="Arial" w:cs="Arial"/>
          <w:b/>
        </w:rPr>
        <w:t xml:space="preserve"> </w:t>
      </w:r>
      <w:r w:rsidR="003B587A" w:rsidRPr="003B587A">
        <w:rPr>
          <w:rFonts w:ascii="Arial" w:hAnsi="Arial" w:cs="Arial"/>
          <w:b/>
        </w:rPr>
        <w:t>/</w:t>
      </w:r>
      <w:r w:rsidR="008968FA">
        <w:rPr>
          <w:rFonts w:ascii="Arial" w:hAnsi="Arial" w:cs="Arial"/>
          <w:b/>
        </w:rPr>
        <w:t xml:space="preserve">o </w:t>
      </w:r>
      <w:r w:rsidR="00086136">
        <w:rPr>
          <w:rFonts w:ascii="Arial" w:hAnsi="Arial" w:cs="Arial"/>
          <w:b/>
        </w:rPr>
        <w:t xml:space="preserve"> </w:t>
      </w:r>
      <w:hyperlink r:id="rId9" w:tooltip="Cibeles (mitología)" w:history="1">
        <w:r w:rsidR="003B587A" w:rsidRPr="003B587A">
          <w:rPr>
            <w:rStyle w:val="Hipervnculo"/>
            <w:rFonts w:ascii="Arial" w:hAnsi="Arial" w:cs="Arial"/>
            <w:b/>
            <w:color w:val="auto"/>
            <w:u w:val="none"/>
          </w:rPr>
          <w:t>Cibeles</w:t>
        </w:r>
      </w:hyperlink>
      <w:r w:rsidR="003B587A" w:rsidRPr="003B587A">
        <w:rPr>
          <w:rFonts w:ascii="Arial" w:hAnsi="Arial" w:cs="Arial"/>
          <w:b/>
        </w:rPr>
        <w:t xml:space="preserve">, </w:t>
      </w:r>
      <w:r w:rsidR="008968FA">
        <w:rPr>
          <w:rFonts w:ascii="Arial" w:hAnsi="Arial" w:cs="Arial"/>
          <w:b/>
        </w:rPr>
        <w:t xml:space="preserve">era </w:t>
      </w:r>
      <w:r w:rsidR="003B587A" w:rsidRPr="003B587A">
        <w:rPr>
          <w:rFonts w:ascii="Arial" w:hAnsi="Arial" w:cs="Arial"/>
          <w:b/>
        </w:rPr>
        <w:t xml:space="preserve">originario de </w:t>
      </w:r>
      <w:hyperlink r:id="rId10" w:tooltip="Frigia" w:history="1">
        <w:r w:rsidR="003B587A" w:rsidRPr="003B587A">
          <w:rPr>
            <w:rStyle w:val="Hipervnculo"/>
            <w:rFonts w:ascii="Arial" w:hAnsi="Arial" w:cs="Arial"/>
            <w:b/>
            <w:color w:val="auto"/>
            <w:u w:val="none"/>
          </w:rPr>
          <w:t>Frigia</w:t>
        </w:r>
      </w:hyperlink>
      <w:r w:rsidR="003B587A" w:rsidRPr="003B587A">
        <w:rPr>
          <w:rFonts w:ascii="Arial" w:hAnsi="Arial" w:cs="Arial"/>
          <w:b/>
        </w:rPr>
        <w:t xml:space="preserve">, en Asia Menor </w:t>
      </w:r>
    </w:p>
    <w:p w:rsidR="003B587A" w:rsidRDefault="00AE0B20" w:rsidP="00F279BC">
      <w:pPr>
        <w:spacing w:before="120" w:after="120" w:line="240" w:lineRule="auto"/>
        <w:ind w:left="-142" w:right="-284"/>
        <w:jc w:val="both"/>
        <w:rPr>
          <w:rFonts w:ascii="Arial" w:hAnsi="Arial" w:cs="Arial"/>
          <w:b/>
        </w:rPr>
      </w:pPr>
      <w:r>
        <w:rPr>
          <w:rFonts w:ascii="Arial" w:hAnsi="Arial" w:cs="Arial"/>
          <w:b/>
        </w:rPr>
        <w:t xml:space="preserve">          </w:t>
      </w:r>
      <w:r w:rsidR="003B587A" w:rsidRPr="003B587A">
        <w:rPr>
          <w:rFonts w:ascii="Arial" w:hAnsi="Arial" w:cs="Arial"/>
          <w:b/>
        </w:rPr>
        <w:t xml:space="preserve">Los cultos de </w:t>
      </w:r>
      <w:hyperlink r:id="rId11" w:tooltip="Mitra (dios romano)" w:history="1">
        <w:r w:rsidR="003B587A" w:rsidRPr="003B587A">
          <w:rPr>
            <w:rStyle w:val="Hipervnculo"/>
            <w:rFonts w:ascii="Arial" w:hAnsi="Arial" w:cs="Arial"/>
            <w:b/>
            <w:color w:val="auto"/>
            <w:u w:val="none"/>
          </w:rPr>
          <w:t>Mitra</w:t>
        </w:r>
      </w:hyperlink>
      <w:r w:rsidR="003B587A" w:rsidRPr="003B587A">
        <w:rPr>
          <w:rFonts w:ascii="Arial" w:hAnsi="Arial" w:cs="Arial"/>
          <w:b/>
        </w:rPr>
        <w:t xml:space="preserve">, originario de </w:t>
      </w:r>
      <w:hyperlink r:id="rId12" w:tooltip="Persia" w:history="1">
        <w:r w:rsidR="003B587A" w:rsidRPr="003B587A">
          <w:rPr>
            <w:rStyle w:val="Hipervnculo"/>
            <w:rFonts w:ascii="Arial" w:hAnsi="Arial" w:cs="Arial"/>
            <w:b/>
            <w:color w:val="auto"/>
            <w:u w:val="none"/>
          </w:rPr>
          <w:t>Persia</w:t>
        </w:r>
      </w:hyperlink>
      <w:r w:rsidR="003B587A" w:rsidRPr="003B587A">
        <w:rPr>
          <w:rFonts w:ascii="Arial" w:hAnsi="Arial" w:cs="Arial"/>
          <w:b/>
        </w:rPr>
        <w:t xml:space="preserve"> e </w:t>
      </w:r>
      <w:hyperlink r:id="rId13" w:tooltip="India" w:history="1">
        <w:r w:rsidR="003B587A" w:rsidRPr="003B587A">
          <w:rPr>
            <w:rStyle w:val="Hipervnculo"/>
            <w:rFonts w:ascii="Arial" w:hAnsi="Arial" w:cs="Arial"/>
            <w:b/>
            <w:color w:val="auto"/>
            <w:u w:val="none"/>
          </w:rPr>
          <w:t>India</w:t>
        </w:r>
      </w:hyperlink>
      <w:r w:rsidR="003B587A" w:rsidRPr="003B587A">
        <w:rPr>
          <w:rFonts w:ascii="Arial" w:hAnsi="Arial" w:cs="Arial"/>
          <w:b/>
        </w:rPr>
        <w:t>.</w:t>
      </w:r>
    </w:p>
    <w:p w:rsidR="008968FA" w:rsidRPr="003B587A" w:rsidRDefault="00AE0B20" w:rsidP="00154C5E">
      <w:pPr>
        <w:spacing w:before="120" w:after="120" w:line="240" w:lineRule="auto"/>
        <w:ind w:left="-142" w:right="-284"/>
        <w:jc w:val="both"/>
        <w:rPr>
          <w:rFonts w:ascii="Arial" w:hAnsi="Arial" w:cs="Arial"/>
          <w:b/>
        </w:rPr>
      </w:pPr>
      <w:r>
        <w:rPr>
          <w:rFonts w:ascii="Arial" w:hAnsi="Arial" w:cs="Arial"/>
          <w:b/>
        </w:rPr>
        <w:t xml:space="preserve">        </w:t>
      </w:r>
      <w:r w:rsidR="008968FA">
        <w:rPr>
          <w:rFonts w:ascii="Arial" w:hAnsi="Arial" w:cs="Arial"/>
          <w:b/>
        </w:rPr>
        <w:t xml:space="preserve">Venus, se asociaba a Afrodita y seguro que provenía </w:t>
      </w:r>
      <w:proofErr w:type="gramStart"/>
      <w:r w:rsidR="008968FA">
        <w:rPr>
          <w:rFonts w:ascii="Arial" w:hAnsi="Arial" w:cs="Arial"/>
          <w:b/>
        </w:rPr>
        <w:t xml:space="preserve">de los pueblo cananeos y </w:t>
      </w:r>
      <w:r w:rsidR="00172044">
        <w:rPr>
          <w:rFonts w:ascii="Arial" w:hAnsi="Arial" w:cs="Arial"/>
          <w:b/>
        </w:rPr>
        <w:t>orientales</w:t>
      </w:r>
      <w:proofErr w:type="gramEnd"/>
      <w:r w:rsidR="00172044">
        <w:rPr>
          <w:rFonts w:ascii="Arial" w:hAnsi="Arial" w:cs="Arial"/>
          <w:b/>
        </w:rPr>
        <w:t xml:space="preserve"> </w:t>
      </w:r>
      <w:r w:rsidR="008968FA">
        <w:rPr>
          <w:rFonts w:ascii="Arial" w:hAnsi="Arial" w:cs="Arial"/>
          <w:b/>
        </w:rPr>
        <w:t xml:space="preserve"> </w:t>
      </w:r>
    </w:p>
    <w:p w:rsidR="003B587A" w:rsidRDefault="0090655E" w:rsidP="00154C5E">
      <w:pPr>
        <w:spacing w:before="120" w:after="120" w:line="240" w:lineRule="auto"/>
        <w:ind w:left="-142" w:right="-284"/>
        <w:jc w:val="both"/>
        <w:rPr>
          <w:rFonts w:ascii="Arial" w:hAnsi="Arial" w:cs="Arial"/>
          <w:b/>
        </w:rPr>
      </w:pPr>
      <w:r>
        <w:rPr>
          <w:rFonts w:ascii="Arial" w:hAnsi="Arial" w:cs="Arial"/>
          <w:b/>
        </w:rPr>
        <w:lastRenderedPageBreak/>
        <w:t>Respe</w:t>
      </w:r>
      <w:r w:rsidR="00172044">
        <w:rPr>
          <w:rFonts w:ascii="Arial" w:hAnsi="Arial" w:cs="Arial"/>
          <w:b/>
        </w:rPr>
        <w:t>c</w:t>
      </w:r>
      <w:r>
        <w:rPr>
          <w:rFonts w:ascii="Arial" w:hAnsi="Arial" w:cs="Arial"/>
          <w:b/>
        </w:rPr>
        <w:t>to de los dioses griegos</w:t>
      </w:r>
      <w:r w:rsidR="00AE0B20">
        <w:rPr>
          <w:rFonts w:ascii="Arial" w:hAnsi="Arial" w:cs="Arial"/>
          <w:b/>
        </w:rPr>
        <w:t xml:space="preserve"> podemos ver </w:t>
      </w:r>
      <w:proofErr w:type="gramStart"/>
      <w:r w:rsidR="00AE0B20">
        <w:rPr>
          <w:rFonts w:ascii="Arial" w:hAnsi="Arial" w:cs="Arial"/>
          <w:b/>
        </w:rPr>
        <w:t>sus nombre</w:t>
      </w:r>
      <w:proofErr w:type="gramEnd"/>
      <w:r w:rsidR="00AE0B20">
        <w:rPr>
          <w:rFonts w:ascii="Arial" w:hAnsi="Arial" w:cs="Arial"/>
          <w:b/>
        </w:rPr>
        <w:t xml:space="preserve"> y datos</w:t>
      </w:r>
    </w:p>
    <w:p w:rsidR="008968FA" w:rsidRDefault="008968FA" w:rsidP="00F279BC">
      <w:pPr>
        <w:spacing w:before="120" w:after="120" w:line="240" w:lineRule="auto"/>
        <w:ind w:left="-142" w:right="-284"/>
        <w:jc w:val="center"/>
        <w:rPr>
          <w:rFonts w:ascii="Arial" w:hAnsi="Arial" w:cs="Arial"/>
          <w:b/>
        </w:rPr>
      </w:pPr>
      <w:r>
        <w:rPr>
          <w:rFonts w:ascii="Arial" w:hAnsi="Arial" w:cs="Arial"/>
          <w:b/>
          <w:noProof/>
          <w:lang w:eastAsia="es-ES"/>
        </w:rPr>
        <w:drawing>
          <wp:inline distT="0" distB="0" distL="0" distR="0">
            <wp:extent cx="6048375" cy="2771775"/>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4106" t="44444" r="44567" b="11945"/>
                    <a:stretch>
                      <a:fillRect/>
                    </a:stretch>
                  </pic:blipFill>
                  <pic:spPr bwMode="auto">
                    <a:xfrm>
                      <a:off x="0" y="0"/>
                      <a:ext cx="6054516" cy="2774589"/>
                    </a:xfrm>
                    <a:prstGeom prst="rect">
                      <a:avLst/>
                    </a:prstGeom>
                    <a:noFill/>
                    <a:ln w="9525">
                      <a:noFill/>
                      <a:miter lim="800000"/>
                      <a:headEnd/>
                      <a:tailEnd/>
                    </a:ln>
                  </pic:spPr>
                </pic:pic>
              </a:graphicData>
            </a:graphic>
          </wp:inline>
        </w:drawing>
      </w:r>
    </w:p>
    <w:p w:rsidR="00FF2F79" w:rsidRDefault="008968FA" w:rsidP="00F279BC">
      <w:pPr>
        <w:spacing w:after="0" w:line="240" w:lineRule="auto"/>
        <w:ind w:left="-142" w:right="142"/>
        <w:jc w:val="both"/>
        <w:rPr>
          <w:rFonts w:ascii="Arial" w:hAnsi="Arial" w:cs="Arial"/>
          <w:b/>
        </w:rPr>
      </w:pPr>
      <w:r>
        <w:rPr>
          <w:rFonts w:ascii="Arial" w:hAnsi="Arial" w:cs="Arial"/>
          <w:b/>
        </w:rPr>
        <w:t xml:space="preserve"> </w:t>
      </w:r>
      <w:r w:rsidR="00FF2F79" w:rsidRPr="003B587A">
        <w:rPr>
          <w:rFonts w:ascii="Arial" w:hAnsi="Arial" w:cs="Arial"/>
          <w:b/>
        </w:rPr>
        <w:t>P</w:t>
      </w:r>
      <w:r w:rsidR="00086136">
        <w:rPr>
          <w:rFonts w:ascii="Arial" w:hAnsi="Arial" w:cs="Arial"/>
          <w:b/>
        </w:rPr>
        <w:t>rá</w:t>
      </w:r>
      <w:r w:rsidR="00FF2F79" w:rsidRPr="003B587A">
        <w:rPr>
          <w:rFonts w:ascii="Arial" w:hAnsi="Arial" w:cs="Arial"/>
          <w:b/>
        </w:rPr>
        <w:t>cticamente todos los dioses griegos encontraron su par</w:t>
      </w:r>
      <w:r w:rsidR="00086136">
        <w:rPr>
          <w:rFonts w:ascii="Arial" w:hAnsi="Arial" w:cs="Arial"/>
          <w:b/>
        </w:rPr>
        <w:t>a</w:t>
      </w:r>
      <w:r w:rsidR="00FF2F79" w:rsidRPr="003B587A">
        <w:rPr>
          <w:rFonts w:ascii="Arial" w:hAnsi="Arial" w:cs="Arial"/>
          <w:b/>
        </w:rPr>
        <w:t>lelo término en el mundo romano (Ze</w:t>
      </w:r>
      <w:r w:rsidR="00172044">
        <w:rPr>
          <w:rFonts w:ascii="Arial" w:hAnsi="Arial" w:cs="Arial"/>
          <w:b/>
        </w:rPr>
        <w:t>u</w:t>
      </w:r>
      <w:r w:rsidR="00FF2F79" w:rsidRPr="003B587A">
        <w:rPr>
          <w:rFonts w:ascii="Arial" w:hAnsi="Arial" w:cs="Arial"/>
          <w:b/>
        </w:rPr>
        <w:t xml:space="preserve">s </w:t>
      </w:r>
      <w:r w:rsidR="00172044">
        <w:rPr>
          <w:rFonts w:ascii="Arial" w:hAnsi="Arial" w:cs="Arial"/>
          <w:b/>
        </w:rPr>
        <w:t xml:space="preserve">con </w:t>
      </w:r>
      <w:r w:rsidR="00661E00">
        <w:rPr>
          <w:rFonts w:ascii="Arial" w:hAnsi="Arial" w:cs="Arial"/>
          <w:b/>
        </w:rPr>
        <w:t>Jú</w:t>
      </w:r>
      <w:r w:rsidR="00FF2F79" w:rsidRPr="003B587A">
        <w:rPr>
          <w:rFonts w:ascii="Arial" w:hAnsi="Arial" w:cs="Arial"/>
          <w:b/>
        </w:rPr>
        <w:t>piter</w:t>
      </w:r>
      <w:r w:rsidR="003B587A" w:rsidRPr="003B587A">
        <w:rPr>
          <w:rFonts w:ascii="Arial" w:hAnsi="Arial" w:cs="Arial"/>
          <w:b/>
        </w:rPr>
        <w:t xml:space="preserve">, </w:t>
      </w:r>
      <w:hyperlink r:id="rId15" w:tooltip="Afrodita" w:history="1">
        <w:r w:rsidR="003B587A" w:rsidRPr="003B587A">
          <w:rPr>
            <w:rStyle w:val="Hipervnculo"/>
            <w:rFonts w:ascii="Arial" w:hAnsi="Arial" w:cs="Arial"/>
            <w:b/>
            <w:color w:val="auto"/>
            <w:u w:val="none"/>
          </w:rPr>
          <w:t>Afrodita</w:t>
        </w:r>
      </w:hyperlink>
      <w:r w:rsidR="00172044">
        <w:t xml:space="preserve">  </w:t>
      </w:r>
      <w:r w:rsidR="00172044">
        <w:rPr>
          <w:rFonts w:ascii="Arial" w:hAnsi="Arial" w:cs="Arial"/>
          <w:b/>
        </w:rPr>
        <w:t xml:space="preserve">con </w:t>
      </w:r>
      <w:r w:rsidR="003B587A" w:rsidRPr="003B587A">
        <w:rPr>
          <w:rFonts w:ascii="Arial" w:hAnsi="Arial" w:cs="Arial"/>
          <w:b/>
        </w:rPr>
        <w:t xml:space="preserve"> </w:t>
      </w:r>
      <w:hyperlink r:id="rId16" w:tooltip="Venus (mitología)" w:history="1">
        <w:r w:rsidR="003B587A" w:rsidRPr="003B587A">
          <w:rPr>
            <w:rStyle w:val="Hipervnculo"/>
            <w:rFonts w:ascii="Arial" w:hAnsi="Arial" w:cs="Arial"/>
            <w:b/>
            <w:color w:val="auto"/>
            <w:u w:val="none"/>
          </w:rPr>
          <w:t>Venus</w:t>
        </w:r>
      </w:hyperlink>
      <w:r w:rsidR="003B587A" w:rsidRPr="003B587A">
        <w:rPr>
          <w:rFonts w:ascii="Arial" w:hAnsi="Arial" w:cs="Arial"/>
          <w:b/>
        </w:rPr>
        <w:t xml:space="preserve">, </w:t>
      </w:r>
      <w:hyperlink r:id="rId17" w:tooltip="Apolo (mitología)" w:history="1">
        <w:r w:rsidR="003B587A" w:rsidRPr="003B587A">
          <w:rPr>
            <w:rStyle w:val="Hipervnculo"/>
            <w:rFonts w:ascii="Arial" w:hAnsi="Arial" w:cs="Arial"/>
            <w:b/>
            <w:color w:val="auto"/>
            <w:u w:val="none"/>
          </w:rPr>
          <w:t>Apolo</w:t>
        </w:r>
      </w:hyperlink>
      <w:r w:rsidR="003B587A" w:rsidRPr="003B587A">
        <w:rPr>
          <w:rFonts w:ascii="Arial" w:hAnsi="Arial" w:cs="Arial"/>
          <w:b/>
        </w:rPr>
        <w:t xml:space="preserve"> </w:t>
      </w:r>
      <w:r w:rsidR="00172044">
        <w:rPr>
          <w:rFonts w:ascii="Arial" w:hAnsi="Arial" w:cs="Arial"/>
          <w:b/>
        </w:rPr>
        <w:t>con</w:t>
      </w:r>
      <w:r w:rsidR="003B587A" w:rsidRPr="003B587A">
        <w:rPr>
          <w:rFonts w:ascii="Arial" w:hAnsi="Arial" w:cs="Arial"/>
          <w:b/>
        </w:rPr>
        <w:t xml:space="preserve"> </w:t>
      </w:r>
      <w:hyperlink r:id="rId18" w:tooltip="Febo (mitología)" w:history="1">
        <w:r w:rsidR="003B587A" w:rsidRPr="003B587A">
          <w:rPr>
            <w:rStyle w:val="Hipervnculo"/>
            <w:rFonts w:ascii="Arial" w:hAnsi="Arial" w:cs="Arial"/>
            <w:b/>
            <w:color w:val="auto"/>
            <w:u w:val="none"/>
          </w:rPr>
          <w:t>Febo</w:t>
        </w:r>
      </w:hyperlink>
      <w:r w:rsidR="003B587A" w:rsidRPr="003B587A">
        <w:rPr>
          <w:rFonts w:ascii="Arial" w:hAnsi="Arial" w:cs="Arial"/>
          <w:b/>
        </w:rPr>
        <w:t xml:space="preserve">, </w:t>
      </w:r>
      <w:hyperlink r:id="rId19" w:tooltip="Ares" w:history="1">
        <w:r w:rsidR="003B587A" w:rsidRPr="003B587A">
          <w:rPr>
            <w:rStyle w:val="Hipervnculo"/>
            <w:rFonts w:ascii="Arial" w:hAnsi="Arial" w:cs="Arial"/>
            <w:b/>
            <w:color w:val="auto"/>
            <w:u w:val="none"/>
          </w:rPr>
          <w:t>Ares</w:t>
        </w:r>
      </w:hyperlink>
      <w:r w:rsidR="003B587A" w:rsidRPr="003B587A">
        <w:rPr>
          <w:rFonts w:ascii="Arial" w:hAnsi="Arial" w:cs="Arial"/>
          <w:b/>
        </w:rPr>
        <w:t xml:space="preserve"> </w:t>
      </w:r>
      <w:r w:rsidR="00172044">
        <w:rPr>
          <w:rFonts w:ascii="Arial" w:hAnsi="Arial" w:cs="Arial"/>
          <w:b/>
        </w:rPr>
        <w:t>con</w:t>
      </w:r>
      <w:r w:rsidR="003B587A" w:rsidRPr="003B587A">
        <w:rPr>
          <w:rFonts w:ascii="Arial" w:hAnsi="Arial" w:cs="Arial"/>
          <w:b/>
        </w:rPr>
        <w:t xml:space="preserve"> </w:t>
      </w:r>
      <w:hyperlink r:id="rId20" w:tooltip="Marte (mitología)" w:history="1">
        <w:r w:rsidR="003B587A" w:rsidRPr="003B587A">
          <w:rPr>
            <w:rStyle w:val="Hipervnculo"/>
            <w:rFonts w:ascii="Arial" w:hAnsi="Arial" w:cs="Arial"/>
            <w:b/>
            <w:color w:val="auto"/>
            <w:u w:val="none"/>
          </w:rPr>
          <w:t>Marte</w:t>
        </w:r>
      </w:hyperlink>
      <w:r w:rsidR="003B587A" w:rsidRPr="003B587A">
        <w:rPr>
          <w:rFonts w:ascii="Arial" w:hAnsi="Arial" w:cs="Arial"/>
          <w:b/>
        </w:rPr>
        <w:t xml:space="preserve"> o </w:t>
      </w:r>
      <w:hyperlink r:id="rId21" w:tooltip="Poseidón" w:history="1">
        <w:r w:rsidR="003B587A" w:rsidRPr="003B587A">
          <w:rPr>
            <w:rStyle w:val="Hipervnculo"/>
            <w:rFonts w:ascii="Arial" w:hAnsi="Arial" w:cs="Arial"/>
            <w:b/>
            <w:color w:val="auto"/>
            <w:u w:val="none"/>
          </w:rPr>
          <w:t>Poseidón</w:t>
        </w:r>
      </w:hyperlink>
      <w:r w:rsidR="003B587A" w:rsidRPr="003B587A">
        <w:rPr>
          <w:rFonts w:ascii="Arial" w:hAnsi="Arial" w:cs="Arial"/>
          <w:b/>
        </w:rPr>
        <w:t xml:space="preserve"> </w:t>
      </w:r>
      <w:r w:rsidR="00172044">
        <w:rPr>
          <w:rFonts w:ascii="Arial" w:hAnsi="Arial" w:cs="Arial"/>
          <w:b/>
        </w:rPr>
        <w:t>con</w:t>
      </w:r>
      <w:r w:rsidR="003B587A" w:rsidRPr="003B587A">
        <w:rPr>
          <w:rFonts w:ascii="Arial" w:hAnsi="Arial" w:cs="Arial"/>
          <w:b/>
        </w:rPr>
        <w:t xml:space="preserve"> </w:t>
      </w:r>
      <w:hyperlink r:id="rId22" w:tooltip="Neptuno (mitología)" w:history="1">
        <w:r w:rsidR="003B587A" w:rsidRPr="003B587A">
          <w:rPr>
            <w:rStyle w:val="Hipervnculo"/>
            <w:rFonts w:ascii="Arial" w:hAnsi="Arial" w:cs="Arial"/>
            <w:b/>
            <w:color w:val="auto"/>
            <w:u w:val="none"/>
          </w:rPr>
          <w:t>Nept</w:t>
        </w:r>
        <w:r w:rsidR="003B587A" w:rsidRPr="003B587A">
          <w:rPr>
            <w:rStyle w:val="Hipervnculo"/>
            <w:rFonts w:ascii="Arial" w:hAnsi="Arial" w:cs="Arial"/>
            <w:b/>
            <w:color w:val="auto"/>
            <w:u w:val="none"/>
          </w:rPr>
          <w:t>u</w:t>
        </w:r>
        <w:r w:rsidR="003B587A" w:rsidRPr="003B587A">
          <w:rPr>
            <w:rStyle w:val="Hipervnculo"/>
            <w:rFonts w:ascii="Arial" w:hAnsi="Arial" w:cs="Arial"/>
            <w:b/>
            <w:color w:val="auto"/>
            <w:u w:val="none"/>
          </w:rPr>
          <w:t>no</w:t>
        </w:r>
      </w:hyperlink>
      <w:r w:rsidR="00086136">
        <w:rPr>
          <w:rFonts w:ascii="Arial" w:hAnsi="Arial" w:cs="Arial"/>
          <w:b/>
        </w:rPr>
        <w:t xml:space="preserve">, </w:t>
      </w:r>
      <w:r w:rsidR="00172044">
        <w:rPr>
          <w:rFonts w:ascii="Arial" w:hAnsi="Arial" w:cs="Arial"/>
          <w:b/>
        </w:rPr>
        <w:t>y otros por el estilo.</w:t>
      </w:r>
    </w:p>
    <w:p w:rsidR="0090655E" w:rsidRDefault="0090655E" w:rsidP="00F279BC">
      <w:pPr>
        <w:spacing w:after="0" w:line="240" w:lineRule="auto"/>
        <w:ind w:left="-142" w:right="142"/>
        <w:jc w:val="both"/>
        <w:rPr>
          <w:rFonts w:ascii="Arial" w:hAnsi="Arial" w:cs="Arial"/>
          <w:b/>
        </w:rPr>
      </w:pPr>
    </w:p>
    <w:p w:rsidR="0090655E" w:rsidRDefault="0090655E" w:rsidP="00F279BC">
      <w:pPr>
        <w:spacing w:after="0" w:line="240" w:lineRule="auto"/>
        <w:ind w:left="-142" w:right="142"/>
        <w:jc w:val="center"/>
        <w:rPr>
          <w:rFonts w:ascii="Arial" w:hAnsi="Arial" w:cs="Arial"/>
          <w:b/>
        </w:rPr>
      </w:pPr>
      <w:r>
        <w:rPr>
          <w:rFonts w:ascii="Arial" w:hAnsi="Arial" w:cs="Arial"/>
          <w:b/>
          <w:noProof/>
          <w:lang w:eastAsia="es-ES"/>
        </w:rPr>
        <w:drawing>
          <wp:inline distT="0" distB="0" distL="0" distR="0">
            <wp:extent cx="4972050" cy="4865809"/>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l="790" t="34167" r="80733" b="18889"/>
                    <a:stretch>
                      <a:fillRect/>
                    </a:stretch>
                  </pic:blipFill>
                  <pic:spPr bwMode="auto">
                    <a:xfrm>
                      <a:off x="0" y="0"/>
                      <a:ext cx="4975154" cy="4868846"/>
                    </a:xfrm>
                    <a:prstGeom prst="rect">
                      <a:avLst/>
                    </a:prstGeom>
                    <a:noFill/>
                    <a:ln w="9525">
                      <a:noFill/>
                      <a:miter lim="800000"/>
                      <a:headEnd/>
                      <a:tailEnd/>
                    </a:ln>
                  </pic:spPr>
                </pic:pic>
              </a:graphicData>
            </a:graphic>
          </wp:inline>
        </w:drawing>
      </w:r>
    </w:p>
    <w:p w:rsidR="0090655E" w:rsidRDefault="0090655E" w:rsidP="00F279BC">
      <w:pPr>
        <w:spacing w:after="0" w:line="240" w:lineRule="auto"/>
        <w:ind w:left="-142" w:right="142"/>
        <w:jc w:val="both"/>
        <w:rPr>
          <w:rFonts w:ascii="Arial" w:hAnsi="Arial" w:cs="Arial"/>
          <w:b/>
        </w:rPr>
      </w:pPr>
    </w:p>
    <w:p w:rsidR="00172044" w:rsidRDefault="00FF2F79" w:rsidP="00F279BC">
      <w:pPr>
        <w:spacing w:after="0" w:line="240" w:lineRule="auto"/>
        <w:ind w:left="-142" w:right="142"/>
        <w:jc w:val="both"/>
        <w:rPr>
          <w:rFonts w:ascii="Arial" w:hAnsi="Arial" w:cs="Arial"/>
          <w:b/>
          <w:sz w:val="24"/>
          <w:szCs w:val="24"/>
        </w:rPr>
      </w:pPr>
      <w:r w:rsidRPr="0090655E">
        <w:rPr>
          <w:rFonts w:ascii="Arial" w:hAnsi="Arial" w:cs="Arial"/>
          <w:b/>
          <w:sz w:val="24"/>
          <w:szCs w:val="24"/>
        </w:rPr>
        <w:lastRenderedPageBreak/>
        <w:t xml:space="preserve">  </w:t>
      </w:r>
      <w:r w:rsidR="00154C5E">
        <w:rPr>
          <w:rFonts w:ascii="Arial" w:hAnsi="Arial" w:cs="Arial"/>
          <w:b/>
          <w:sz w:val="24"/>
          <w:szCs w:val="24"/>
        </w:rPr>
        <w:t xml:space="preserve">   </w:t>
      </w:r>
      <w:r w:rsidRPr="0090655E">
        <w:rPr>
          <w:rFonts w:ascii="Arial" w:hAnsi="Arial" w:cs="Arial"/>
          <w:b/>
          <w:sz w:val="24"/>
          <w:szCs w:val="24"/>
        </w:rPr>
        <w:t xml:space="preserve">La divinización del </w:t>
      </w:r>
      <w:r w:rsidR="00DB3CA8">
        <w:rPr>
          <w:rFonts w:ascii="Arial" w:hAnsi="Arial" w:cs="Arial"/>
          <w:b/>
          <w:sz w:val="24"/>
          <w:szCs w:val="24"/>
        </w:rPr>
        <w:t>E</w:t>
      </w:r>
      <w:r w:rsidRPr="0090655E">
        <w:rPr>
          <w:rFonts w:ascii="Arial" w:hAnsi="Arial" w:cs="Arial"/>
          <w:b/>
          <w:sz w:val="24"/>
          <w:szCs w:val="24"/>
        </w:rPr>
        <w:t>mperador empezó con el culto a</w:t>
      </w:r>
      <w:r w:rsidR="00172044">
        <w:rPr>
          <w:rFonts w:ascii="Arial" w:hAnsi="Arial" w:cs="Arial"/>
          <w:b/>
          <w:sz w:val="24"/>
          <w:szCs w:val="24"/>
        </w:rPr>
        <w:t xml:space="preserve"> Julio</w:t>
      </w:r>
      <w:r w:rsidRPr="0090655E">
        <w:rPr>
          <w:rFonts w:ascii="Arial" w:hAnsi="Arial" w:cs="Arial"/>
          <w:b/>
          <w:sz w:val="24"/>
          <w:szCs w:val="24"/>
        </w:rPr>
        <w:t xml:space="preserve"> C</w:t>
      </w:r>
      <w:r w:rsidR="00172044">
        <w:rPr>
          <w:rFonts w:ascii="Arial" w:hAnsi="Arial" w:cs="Arial"/>
          <w:b/>
          <w:sz w:val="24"/>
          <w:szCs w:val="24"/>
        </w:rPr>
        <w:t>é</w:t>
      </w:r>
      <w:r w:rsidRPr="0090655E">
        <w:rPr>
          <w:rFonts w:ascii="Arial" w:hAnsi="Arial" w:cs="Arial"/>
          <w:b/>
          <w:sz w:val="24"/>
          <w:szCs w:val="24"/>
        </w:rPr>
        <w:t>sar</w:t>
      </w:r>
      <w:r w:rsidR="00661E00">
        <w:rPr>
          <w:rFonts w:ascii="Arial" w:hAnsi="Arial" w:cs="Arial"/>
          <w:b/>
          <w:sz w:val="24"/>
          <w:szCs w:val="24"/>
        </w:rPr>
        <w:t>,</w:t>
      </w:r>
      <w:r w:rsidR="00172044">
        <w:rPr>
          <w:rFonts w:ascii="Arial" w:hAnsi="Arial" w:cs="Arial"/>
          <w:b/>
          <w:sz w:val="24"/>
          <w:szCs w:val="24"/>
        </w:rPr>
        <w:t xml:space="preserve"> al ser asesinado por Bruto y otros falsos amigos. Se generalizó ese culto a los</w:t>
      </w:r>
      <w:r w:rsidRPr="0090655E">
        <w:rPr>
          <w:rFonts w:ascii="Arial" w:hAnsi="Arial" w:cs="Arial"/>
          <w:b/>
          <w:sz w:val="24"/>
          <w:szCs w:val="24"/>
        </w:rPr>
        <w:t xml:space="preserve"> emperadores</w:t>
      </w:r>
      <w:r w:rsidR="00661E00">
        <w:rPr>
          <w:rFonts w:ascii="Arial" w:hAnsi="Arial" w:cs="Arial"/>
          <w:b/>
          <w:sz w:val="24"/>
          <w:szCs w:val="24"/>
        </w:rPr>
        <w:t>,</w:t>
      </w:r>
      <w:r w:rsidRPr="0090655E">
        <w:rPr>
          <w:rFonts w:ascii="Arial" w:hAnsi="Arial" w:cs="Arial"/>
          <w:b/>
          <w:sz w:val="24"/>
          <w:szCs w:val="24"/>
        </w:rPr>
        <w:t xml:space="preserve"> </w:t>
      </w:r>
      <w:r w:rsidR="00172044">
        <w:rPr>
          <w:rFonts w:ascii="Arial" w:hAnsi="Arial" w:cs="Arial"/>
          <w:b/>
          <w:sz w:val="24"/>
          <w:szCs w:val="24"/>
        </w:rPr>
        <w:t>aunque fueran de nefast</w:t>
      </w:r>
      <w:r w:rsidR="00661E00">
        <w:rPr>
          <w:rFonts w:ascii="Arial" w:hAnsi="Arial" w:cs="Arial"/>
          <w:b/>
          <w:sz w:val="24"/>
          <w:szCs w:val="24"/>
        </w:rPr>
        <w:t>a</w:t>
      </w:r>
      <w:r w:rsidR="00172044">
        <w:rPr>
          <w:rFonts w:ascii="Arial" w:hAnsi="Arial" w:cs="Arial"/>
          <w:b/>
          <w:sz w:val="24"/>
          <w:szCs w:val="24"/>
        </w:rPr>
        <w:t xml:space="preserve"> categoría</w:t>
      </w:r>
      <w:r w:rsidR="00661E00">
        <w:rPr>
          <w:rFonts w:ascii="Arial" w:hAnsi="Arial" w:cs="Arial"/>
          <w:b/>
          <w:sz w:val="24"/>
          <w:szCs w:val="24"/>
        </w:rPr>
        <w:t xml:space="preserve"> como</w:t>
      </w:r>
      <w:r w:rsidR="00172044">
        <w:rPr>
          <w:rFonts w:ascii="Arial" w:hAnsi="Arial" w:cs="Arial"/>
          <w:b/>
          <w:sz w:val="24"/>
          <w:szCs w:val="24"/>
        </w:rPr>
        <w:t xml:space="preserve"> Nerón</w:t>
      </w:r>
      <w:r w:rsidR="00661E00">
        <w:rPr>
          <w:rFonts w:ascii="Arial" w:hAnsi="Arial" w:cs="Arial"/>
          <w:b/>
          <w:sz w:val="24"/>
          <w:szCs w:val="24"/>
        </w:rPr>
        <w:t>.</w:t>
      </w:r>
      <w:r w:rsidR="00172044">
        <w:rPr>
          <w:rFonts w:ascii="Arial" w:hAnsi="Arial" w:cs="Arial"/>
          <w:b/>
          <w:sz w:val="24"/>
          <w:szCs w:val="24"/>
        </w:rPr>
        <w:t xml:space="preserve"> Con</w:t>
      </w:r>
      <w:r w:rsidRPr="0090655E">
        <w:rPr>
          <w:rFonts w:ascii="Arial" w:hAnsi="Arial" w:cs="Arial"/>
          <w:b/>
          <w:sz w:val="24"/>
          <w:szCs w:val="24"/>
        </w:rPr>
        <w:t xml:space="preserve"> Augusto siguió la tendencia </w:t>
      </w:r>
      <w:r w:rsidR="00172044">
        <w:rPr>
          <w:rFonts w:ascii="Arial" w:hAnsi="Arial" w:cs="Arial"/>
          <w:b/>
          <w:sz w:val="24"/>
          <w:szCs w:val="24"/>
        </w:rPr>
        <w:t>y las exigencias</w:t>
      </w:r>
      <w:r w:rsidR="00661E00">
        <w:rPr>
          <w:rFonts w:ascii="Arial" w:hAnsi="Arial" w:cs="Arial"/>
          <w:b/>
          <w:sz w:val="24"/>
          <w:szCs w:val="24"/>
        </w:rPr>
        <w:t xml:space="preserve"> se normalizaron en ofrenda de sacrificios a una divinidad terrena que habitaba en los pal</w:t>
      </w:r>
      <w:r w:rsidR="00661E00">
        <w:rPr>
          <w:rFonts w:ascii="Arial" w:hAnsi="Arial" w:cs="Arial"/>
          <w:b/>
          <w:sz w:val="24"/>
          <w:szCs w:val="24"/>
        </w:rPr>
        <w:t>a</w:t>
      </w:r>
      <w:r w:rsidR="00661E00">
        <w:rPr>
          <w:rFonts w:ascii="Arial" w:hAnsi="Arial" w:cs="Arial"/>
          <w:b/>
          <w:sz w:val="24"/>
          <w:szCs w:val="24"/>
        </w:rPr>
        <w:t>cios imperiales de Roma.</w:t>
      </w:r>
      <w:r w:rsidR="00AE0B20">
        <w:rPr>
          <w:rFonts w:ascii="Arial" w:hAnsi="Arial" w:cs="Arial"/>
          <w:b/>
          <w:sz w:val="24"/>
          <w:szCs w:val="24"/>
        </w:rPr>
        <w:t xml:space="preserve">   </w:t>
      </w:r>
    </w:p>
    <w:p w:rsidR="00AE0B20" w:rsidRDefault="00AE0B20" w:rsidP="00F279BC">
      <w:pPr>
        <w:spacing w:after="0" w:line="240" w:lineRule="auto"/>
        <w:ind w:left="-142" w:right="142"/>
        <w:jc w:val="both"/>
        <w:rPr>
          <w:rFonts w:ascii="Arial" w:hAnsi="Arial" w:cs="Arial"/>
          <w:b/>
          <w:sz w:val="24"/>
          <w:szCs w:val="24"/>
        </w:rPr>
      </w:pPr>
    </w:p>
    <w:p w:rsidR="008968FA" w:rsidRPr="00172044" w:rsidRDefault="00154C5E" w:rsidP="00F279BC">
      <w:pPr>
        <w:spacing w:after="0" w:line="240" w:lineRule="auto"/>
        <w:ind w:left="-142" w:right="142"/>
        <w:jc w:val="both"/>
        <w:rPr>
          <w:rFonts w:ascii="Arial" w:hAnsi="Arial" w:cs="Arial"/>
          <w:b/>
          <w:sz w:val="24"/>
          <w:szCs w:val="24"/>
        </w:rPr>
      </w:pPr>
      <w:r>
        <w:rPr>
          <w:rFonts w:ascii="Arial" w:hAnsi="Arial" w:cs="Arial"/>
          <w:b/>
          <w:sz w:val="24"/>
          <w:szCs w:val="24"/>
        </w:rPr>
        <w:t xml:space="preserve">   </w:t>
      </w:r>
      <w:r w:rsidR="00172044" w:rsidRPr="00172044">
        <w:rPr>
          <w:rFonts w:ascii="Arial" w:hAnsi="Arial" w:cs="Arial"/>
          <w:b/>
          <w:sz w:val="24"/>
          <w:szCs w:val="24"/>
        </w:rPr>
        <w:t>En ese contexto hab</w:t>
      </w:r>
      <w:r w:rsidR="00661E00">
        <w:rPr>
          <w:rFonts w:ascii="Arial" w:hAnsi="Arial" w:cs="Arial"/>
          <w:b/>
          <w:sz w:val="24"/>
          <w:szCs w:val="24"/>
        </w:rPr>
        <w:t>r</w:t>
      </w:r>
      <w:r w:rsidR="00172044" w:rsidRPr="00172044">
        <w:rPr>
          <w:rFonts w:ascii="Arial" w:hAnsi="Arial" w:cs="Arial"/>
          <w:b/>
          <w:sz w:val="24"/>
          <w:szCs w:val="24"/>
        </w:rPr>
        <w:t>ía que analizar las persecuciones de otras religiones</w:t>
      </w:r>
      <w:r w:rsidR="00661E00">
        <w:rPr>
          <w:rFonts w:ascii="Arial" w:hAnsi="Arial" w:cs="Arial"/>
          <w:b/>
          <w:sz w:val="24"/>
          <w:szCs w:val="24"/>
        </w:rPr>
        <w:t>, no sólo de la cristiana,</w:t>
      </w:r>
      <w:r w:rsidR="00172044" w:rsidRPr="00172044">
        <w:rPr>
          <w:rFonts w:ascii="Arial" w:hAnsi="Arial" w:cs="Arial"/>
          <w:b/>
          <w:sz w:val="24"/>
          <w:szCs w:val="24"/>
        </w:rPr>
        <w:t xml:space="preserve"> que se negaban a esos actos rituales o sobre todo a esas concepciones antropomórficas, como eran las creencias de los cristianos y de otros como ellos,  ju</w:t>
      </w:r>
      <w:r w:rsidR="00172044" w:rsidRPr="00172044">
        <w:rPr>
          <w:rFonts w:ascii="Arial" w:hAnsi="Arial" w:cs="Arial"/>
          <w:b/>
          <w:sz w:val="24"/>
          <w:szCs w:val="24"/>
        </w:rPr>
        <w:t>d</w:t>
      </w:r>
      <w:r w:rsidR="00172044" w:rsidRPr="00172044">
        <w:rPr>
          <w:rFonts w:ascii="Arial" w:hAnsi="Arial" w:cs="Arial"/>
          <w:b/>
          <w:sz w:val="24"/>
          <w:szCs w:val="24"/>
        </w:rPr>
        <w:t>íos, hinduistas y muchos animistas africanos</w:t>
      </w:r>
    </w:p>
    <w:p w:rsidR="00172044" w:rsidRPr="00172044" w:rsidRDefault="00172044" w:rsidP="00F279BC">
      <w:pPr>
        <w:spacing w:after="0" w:line="240" w:lineRule="auto"/>
        <w:ind w:left="-142" w:right="142"/>
        <w:jc w:val="both"/>
        <w:rPr>
          <w:rFonts w:ascii="Arial" w:hAnsi="Arial" w:cs="Arial"/>
          <w:b/>
          <w:sz w:val="24"/>
          <w:szCs w:val="24"/>
        </w:rPr>
      </w:pPr>
    </w:p>
    <w:p w:rsidR="003B587A" w:rsidRDefault="00154C5E" w:rsidP="00F279BC">
      <w:pPr>
        <w:spacing w:after="0" w:line="240" w:lineRule="auto"/>
        <w:ind w:left="-142" w:right="142"/>
        <w:jc w:val="both"/>
        <w:rPr>
          <w:rFonts w:ascii="Arial" w:hAnsi="Arial" w:cs="Arial"/>
          <w:b/>
          <w:sz w:val="24"/>
          <w:szCs w:val="24"/>
        </w:rPr>
      </w:pPr>
      <w:r>
        <w:rPr>
          <w:rStyle w:val="mw-headline"/>
          <w:rFonts w:ascii="Arial" w:hAnsi="Arial" w:cs="Arial"/>
          <w:b/>
          <w:sz w:val="24"/>
          <w:szCs w:val="24"/>
        </w:rPr>
        <w:t xml:space="preserve">   </w:t>
      </w:r>
      <w:r w:rsidR="00FF2F79" w:rsidRPr="0090655E">
        <w:rPr>
          <w:rStyle w:val="mw-headline"/>
          <w:rFonts w:ascii="Arial" w:hAnsi="Arial" w:cs="Arial"/>
          <w:b/>
          <w:sz w:val="24"/>
          <w:szCs w:val="24"/>
        </w:rPr>
        <w:t>Las persecuciones del siglo II</w:t>
      </w:r>
      <w:r w:rsidR="00661E00">
        <w:rPr>
          <w:rStyle w:val="mw-headline"/>
          <w:rFonts w:ascii="Arial" w:hAnsi="Arial" w:cs="Arial"/>
          <w:b/>
          <w:sz w:val="24"/>
          <w:szCs w:val="24"/>
        </w:rPr>
        <w:t xml:space="preserve"> y siguientes se hacen</w:t>
      </w:r>
      <w:r w:rsidR="003B587A" w:rsidRPr="0090655E">
        <w:rPr>
          <w:rFonts w:ascii="Arial" w:hAnsi="Arial" w:cs="Arial"/>
          <w:b/>
          <w:sz w:val="24"/>
          <w:szCs w:val="24"/>
        </w:rPr>
        <w:t xml:space="preserve"> en honor del emperador, junto con templos </w:t>
      </w:r>
      <w:r w:rsidR="00661E00">
        <w:rPr>
          <w:rFonts w:ascii="Arial" w:hAnsi="Arial" w:cs="Arial"/>
          <w:b/>
          <w:sz w:val="24"/>
          <w:szCs w:val="24"/>
        </w:rPr>
        <w:t xml:space="preserve">y estatúas, de las que estaba llena Roma. </w:t>
      </w:r>
      <w:r w:rsidR="003B587A" w:rsidRPr="0090655E">
        <w:rPr>
          <w:rFonts w:ascii="Arial" w:hAnsi="Arial" w:cs="Arial"/>
          <w:b/>
          <w:sz w:val="24"/>
          <w:szCs w:val="24"/>
        </w:rPr>
        <w:t xml:space="preserve">A su muerte </w:t>
      </w:r>
      <w:r w:rsidR="00661E00">
        <w:rPr>
          <w:rFonts w:ascii="Arial" w:hAnsi="Arial" w:cs="Arial"/>
          <w:b/>
          <w:sz w:val="24"/>
          <w:szCs w:val="24"/>
        </w:rPr>
        <w:t xml:space="preserve">cada Emperador </w:t>
      </w:r>
      <w:r w:rsidR="003B587A" w:rsidRPr="0090655E">
        <w:rPr>
          <w:rFonts w:ascii="Arial" w:hAnsi="Arial" w:cs="Arial"/>
          <w:b/>
          <w:sz w:val="24"/>
          <w:szCs w:val="24"/>
        </w:rPr>
        <w:t>fue div</w:t>
      </w:r>
      <w:r w:rsidR="003B587A" w:rsidRPr="0090655E">
        <w:rPr>
          <w:rFonts w:ascii="Arial" w:hAnsi="Arial" w:cs="Arial"/>
          <w:b/>
          <w:sz w:val="24"/>
          <w:szCs w:val="24"/>
        </w:rPr>
        <w:t>i</w:t>
      </w:r>
      <w:r w:rsidR="003B587A" w:rsidRPr="0090655E">
        <w:rPr>
          <w:rFonts w:ascii="Arial" w:hAnsi="Arial" w:cs="Arial"/>
          <w:b/>
          <w:sz w:val="24"/>
          <w:szCs w:val="24"/>
        </w:rPr>
        <w:t>nizado, y la ceremonia de la apoteosis imperial fue tomando forma. El culto imperial fue un legado que Augusto dejó a sus sucesores, que en general lo tomaron con prudencia. En determinados momentos del Imperio simbolizó el patriotismo de los ciudadanos</w:t>
      </w:r>
      <w:r w:rsidR="00172044">
        <w:rPr>
          <w:rFonts w:ascii="Arial" w:hAnsi="Arial" w:cs="Arial"/>
          <w:b/>
          <w:sz w:val="24"/>
          <w:szCs w:val="24"/>
        </w:rPr>
        <w:t xml:space="preserve"> que se convertían en perseguidores y en promotores de cruentas venganzas con apariencia de patriotismo</w:t>
      </w:r>
      <w:r w:rsidR="00AE0B20">
        <w:rPr>
          <w:rFonts w:ascii="Arial" w:hAnsi="Arial" w:cs="Arial"/>
          <w:b/>
          <w:sz w:val="24"/>
          <w:szCs w:val="24"/>
        </w:rPr>
        <w:t>.</w:t>
      </w:r>
    </w:p>
    <w:p w:rsidR="00AE0B20" w:rsidRPr="0090655E" w:rsidRDefault="00AE0B20" w:rsidP="00AE0B20">
      <w:pPr>
        <w:spacing w:after="0" w:line="240" w:lineRule="auto"/>
        <w:ind w:left="-142" w:right="142"/>
        <w:jc w:val="center"/>
        <w:rPr>
          <w:rFonts w:ascii="Arial" w:hAnsi="Arial" w:cs="Arial"/>
          <w:b/>
          <w:sz w:val="24"/>
          <w:szCs w:val="24"/>
        </w:rPr>
      </w:pPr>
    </w:p>
    <w:p w:rsidR="008968FA" w:rsidRPr="003B587A" w:rsidRDefault="00AE0B20" w:rsidP="00AE0B20">
      <w:pPr>
        <w:spacing w:after="0"/>
        <w:ind w:left="-142" w:right="142"/>
        <w:jc w:val="center"/>
        <w:rPr>
          <w:rFonts w:ascii="Arial" w:hAnsi="Arial" w:cs="Arial"/>
          <w:b/>
        </w:rPr>
      </w:pPr>
      <w:r>
        <w:rPr>
          <w:rFonts w:ascii="Arial" w:hAnsi="Arial" w:cs="Arial"/>
          <w:b/>
          <w:noProof/>
          <w:lang w:eastAsia="es-ES"/>
        </w:rPr>
        <w:drawing>
          <wp:inline distT="0" distB="0" distL="0" distR="0">
            <wp:extent cx="4102202" cy="3027816"/>
            <wp:effectExtent l="19050" t="0" r="0" b="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l="6029" t="36711" r="44559" b="15870"/>
                    <a:stretch>
                      <a:fillRect/>
                    </a:stretch>
                  </pic:blipFill>
                  <pic:spPr bwMode="auto">
                    <a:xfrm>
                      <a:off x="0" y="0"/>
                      <a:ext cx="4102202" cy="3027816"/>
                    </a:xfrm>
                    <a:prstGeom prst="rect">
                      <a:avLst/>
                    </a:prstGeom>
                    <a:noFill/>
                    <a:ln w="9525">
                      <a:noFill/>
                      <a:miter lim="800000"/>
                      <a:headEnd/>
                      <a:tailEnd/>
                    </a:ln>
                  </pic:spPr>
                </pic:pic>
              </a:graphicData>
            </a:graphic>
          </wp:inline>
        </w:drawing>
      </w:r>
    </w:p>
    <w:p w:rsidR="00AE0B20" w:rsidRDefault="00154C5E" w:rsidP="00F279BC">
      <w:pPr>
        <w:pStyle w:val="Ttulo3"/>
        <w:spacing w:before="0" w:beforeAutospacing="0" w:after="0" w:afterAutospacing="0"/>
        <w:ind w:left="-142" w:right="-284"/>
        <w:jc w:val="both"/>
        <w:rPr>
          <w:rStyle w:val="mw-headline"/>
          <w:rFonts w:ascii="Arial" w:hAnsi="Arial" w:cs="Arial"/>
          <w:color w:val="FF0000"/>
          <w:sz w:val="28"/>
          <w:szCs w:val="28"/>
        </w:rPr>
      </w:pPr>
      <w:r>
        <w:rPr>
          <w:rStyle w:val="mw-headline"/>
          <w:rFonts w:ascii="Arial" w:hAnsi="Arial" w:cs="Arial"/>
          <w:color w:val="FF0000"/>
          <w:sz w:val="28"/>
          <w:szCs w:val="28"/>
        </w:rPr>
        <w:t xml:space="preserve">     </w:t>
      </w:r>
    </w:p>
    <w:p w:rsidR="003B587A" w:rsidRPr="005442CE" w:rsidRDefault="00AE0B20" w:rsidP="00F279BC">
      <w:pPr>
        <w:pStyle w:val="Ttulo3"/>
        <w:spacing w:before="0" w:beforeAutospacing="0" w:after="0" w:afterAutospacing="0"/>
        <w:ind w:left="-142" w:right="-284"/>
        <w:jc w:val="both"/>
        <w:rPr>
          <w:rStyle w:val="mw-headline"/>
          <w:rFonts w:ascii="Arial" w:hAnsi="Arial" w:cs="Arial"/>
          <w:color w:val="FF0000"/>
          <w:sz w:val="28"/>
          <w:szCs w:val="28"/>
        </w:rPr>
      </w:pPr>
      <w:r>
        <w:rPr>
          <w:rStyle w:val="mw-headline"/>
          <w:rFonts w:ascii="Arial" w:hAnsi="Arial" w:cs="Arial"/>
          <w:color w:val="FF0000"/>
          <w:sz w:val="28"/>
          <w:szCs w:val="28"/>
        </w:rPr>
        <w:t xml:space="preserve">     </w:t>
      </w:r>
      <w:r w:rsidR="00421931" w:rsidRPr="005442CE">
        <w:rPr>
          <w:rStyle w:val="mw-headline"/>
          <w:rFonts w:ascii="Arial" w:hAnsi="Arial" w:cs="Arial"/>
          <w:color w:val="FF0000"/>
          <w:sz w:val="28"/>
          <w:szCs w:val="28"/>
        </w:rPr>
        <w:t>2  las persecuciones anticristianas</w:t>
      </w:r>
    </w:p>
    <w:p w:rsidR="009617C3" w:rsidRDefault="009617C3" w:rsidP="00F279BC">
      <w:pPr>
        <w:pStyle w:val="Ttulo3"/>
        <w:spacing w:before="0" w:beforeAutospacing="0" w:after="0" w:afterAutospacing="0"/>
        <w:ind w:left="-142" w:right="-284"/>
        <w:rPr>
          <w:rStyle w:val="mw-headline"/>
        </w:rPr>
      </w:pPr>
    </w:p>
    <w:p w:rsidR="005442CE" w:rsidRPr="005442CE" w:rsidRDefault="00661E00" w:rsidP="00F279BC">
      <w:pPr>
        <w:pStyle w:val="Ttulo3"/>
        <w:spacing w:before="0" w:beforeAutospacing="0" w:after="0" w:afterAutospacing="0"/>
        <w:ind w:left="-142" w:right="-284"/>
        <w:rPr>
          <w:rStyle w:val="mw-headline"/>
          <w:rFonts w:ascii="Arial" w:hAnsi="Arial" w:cs="Arial"/>
          <w:sz w:val="24"/>
          <w:szCs w:val="24"/>
        </w:rPr>
      </w:pPr>
      <w:r>
        <w:rPr>
          <w:rStyle w:val="mw-headline"/>
          <w:rFonts w:ascii="Arial" w:hAnsi="Arial" w:cs="Arial"/>
          <w:sz w:val="24"/>
          <w:szCs w:val="24"/>
        </w:rPr>
        <w:t xml:space="preserve">     </w:t>
      </w:r>
      <w:r w:rsidR="005442CE" w:rsidRPr="005442CE">
        <w:rPr>
          <w:rStyle w:val="mw-headline"/>
          <w:rFonts w:ascii="Arial" w:hAnsi="Arial" w:cs="Arial"/>
          <w:sz w:val="24"/>
          <w:szCs w:val="24"/>
        </w:rPr>
        <w:t>Fueron diversas durante los tres siglos en que estos creyentes se fueron extendiendo por todos los países y reinos que configuraban el imperio</w:t>
      </w:r>
      <w:r>
        <w:rPr>
          <w:rStyle w:val="mw-headline"/>
          <w:rFonts w:ascii="Arial" w:hAnsi="Arial" w:cs="Arial"/>
          <w:sz w:val="24"/>
          <w:szCs w:val="24"/>
        </w:rPr>
        <w:t>.</w:t>
      </w:r>
    </w:p>
    <w:p w:rsidR="005442CE" w:rsidRPr="005442CE" w:rsidRDefault="005442CE" w:rsidP="00F279BC">
      <w:pPr>
        <w:pStyle w:val="Ttulo3"/>
        <w:spacing w:before="0" w:beforeAutospacing="0" w:after="0" w:afterAutospacing="0"/>
        <w:ind w:left="-142" w:right="-284"/>
        <w:rPr>
          <w:rStyle w:val="mw-headline"/>
          <w:rFonts w:ascii="Arial" w:hAnsi="Arial" w:cs="Arial"/>
          <w:sz w:val="24"/>
          <w:szCs w:val="24"/>
        </w:rPr>
      </w:pPr>
    </w:p>
    <w:p w:rsidR="009617C3" w:rsidRPr="005442CE" w:rsidRDefault="00A501B1" w:rsidP="00F279BC">
      <w:pPr>
        <w:pStyle w:val="Ttulo3"/>
        <w:spacing w:before="0" w:beforeAutospacing="0" w:after="0" w:afterAutospacing="0"/>
        <w:ind w:left="-142" w:right="-284"/>
        <w:jc w:val="both"/>
        <w:rPr>
          <w:rStyle w:val="mw-headline"/>
          <w:rFonts w:ascii="Arial" w:hAnsi="Arial" w:cs="Arial"/>
          <w:color w:val="0070C0"/>
          <w:sz w:val="24"/>
          <w:szCs w:val="24"/>
        </w:rPr>
      </w:pPr>
      <w:r w:rsidRPr="005442CE">
        <w:rPr>
          <w:rStyle w:val="mw-headline"/>
          <w:rFonts w:ascii="Arial" w:hAnsi="Arial" w:cs="Arial"/>
          <w:color w:val="0070C0"/>
          <w:sz w:val="24"/>
          <w:szCs w:val="24"/>
        </w:rPr>
        <w:t xml:space="preserve">  </w:t>
      </w:r>
      <w:r w:rsidR="00421931" w:rsidRPr="005442CE">
        <w:rPr>
          <w:rStyle w:val="mw-headline"/>
          <w:rFonts w:ascii="Arial" w:hAnsi="Arial" w:cs="Arial"/>
          <w:color w:val="0070C0"/>
          <w:sz w:val="24"/>
          <w:szCs w:val="24"/>
        </w:rPr>
        <w:t xml:space="preserve">    </w:t>
      </w:r>
      <w:r w:rsidR="009617C3" w:rsidRPr="005442CE">
        <w:rPr>
          <w:rStyle w:val="mw-headline"/>
          <w:rFonts w:ascii="Arial" w:hAnsi="Arial" w:cs="Arial"/>
          <w:color w:val="0070C0"/>
          <w:sz w:val="24"/>
          <w:szCs w:val="24"/>
        </w:rPr>
        <w:t>La persecución de Trajano, 109-111</w:t>
      </w:r>
    </w:p>
    <w:p w:rsidR="00A501B1" w:rsidRPr="005442CE" w:rsidRDefault="00A501B1" w:rsidP="00F279BC">
      <w:pPr>
        <w:pStyle w:val="Ttulo3"/>
        <w:spacing w:before="0" w:beforeAutospacing="0" w:after="0" w:afterAutospacing="0"/>
        <w:ind w:left="-142" w:right="-284"/>
        <w:jc w:val="both"/>
        <w:rPr>
          <w:rFonts w:ascii="Arial" w:hAnsi="Arial" w:cs="Arial"/>
          <w:sz w:val="24"/>
          <w:szCs w:val="24"/>
        </w:rPr>
      </w:pPr>
    </w:p>
    <w:p w:rsidR="00AE0B20" w:rsidRDefault="005442CE" w:rsidP="00F279BC">
      <w:pPr>
        <w:pStyle w:val="NormalWeb"/>
        <w:spacing w:before="0" w:beforeAutospacing="0" w:after="0" w:afterAutospacing="0"/>
        <w:ind w:left="-142"/>
        <w:jc w:val="both"/>
        <w:rPr>
          <w:rFonts w:ascii="Arial" w:hAnsi="Arial" w:cs="Arial"/>
          <w:b/>
        </w:rPr>
      </w:pPr>
      <w:r>
        <w:rPr>
          <w:rFonts w:ascii="Arial" w:hAnsi="Arial" w:cs="Arial"/>
          <w:b/>
        </w:rPr>
        <w:t xml:space="preserve">Empezó el siglo </w:t>
      </w:r>
      <w:r w:rsidR="00661E00">
        <w:rPr>
          <w:rFonts w:ascii="Arial" w:hAnsi="Arial" w:cs="Arial"/>
          <w:b/>
        </w:rPr>
        <w:t xml:space="preserve">II </w:t>
      </w:r>
      <w:r>
        <w:rPr>
          <w:rFonts w:ascii="Arial" w:hAnsi="Arial" w:cs="Arial"/>
          <w:b/>
        </w:rPr>
        <w:t>con el deseo del nuevo emperador de hacer</w:t>
      </w:r>
      <w:r w:rsidR="00661E00">
        <w:rPr>
          <w:rFonts w:ascii="Arial" w:hAnsi="Arial" w:cs="Arial"/>
          <w:b/>
        </w:rPr>
        <w:t>s</w:t>
      </w:r>
      <w:r>
        <w:rPr>
          <w:rFonts w:ascii="Arial" w:hAnsi="Arial" w:cs="Arial"/>
          <w:b/>
        </w:rPr>
        <w:t>e respeta</w:t>
      </w:r>
      <w:r w:rsidR="00661E00">
        <w:rPr>
          <w:rFonts w:ascii="Arial" w:hAnsi="Arial" w:cs="Arial"/>
          <w:b/>
        </w:rPr>
        <w:t>r</w:t>
      </w:r>
      <w:r>
        <w:rPr>
          <w:rFonts w:ascii="Arial" w:hAnsi="Arial" w:cs="Arial"/>
          <w:b/>
        </w:rPr>
        <w:t xml:space="preserve"> y temer. </w:t>
      </w:r>
      <w:r w:rsidR="00A501B1" w:rsidRPr="00A501B1">
        <w:rPr>
          <w:rFonts w:ascii="Arial" w:hAnsi="Arial" w:cs="Arial"/>
          <w:b/>
        </w:rPr>
        <w:t xml:space="preserve">  </w:t>
      </w:r>
      <w:r w:rsidR="009617C3" w:rsidRPr="00A501B1">
        <w:rPr>
          <w:rFonts w:ascii="Arial" w:hAnsi="Arial" w:cs="Arial"/>
          <w:b/>
        </w:rPr>
        <w:t xml:space="preserve">Entre 109 y 111 </w:t>
      </w:r>
      <w:proofErr w:type="spellStart"/>
      <w:r w:rsidR="009617C3" w:rsidRPr="00A501B1">
        <w:rPr>
          <w:rFonts w:ascii="Arial" w:hAnsi="Arial" w:cs="Arial"/>
          <w:b/>
        </w:rPr>
        <w:t>dC</w:t>
      </w:r>
      <w:proofErr w:type="spellEnd"/>
      <w:r w:rsidR="009617C3" w:rsidRPr="00A501B1">
        <w:rPr>
          <w:rFonts w:ascii="Arial" w:hAnsi="Arial" w:cs="Arial"/>
          <w:b/>
        </w:rPr>
        <w:t xml:space="preserve">, </w:t>
      </w:r>
      <w:hyperlink r:id="rId25" w:tooltip="Plinio el Joven" w:history="1">
        <w:r w:rsidR="009617C3" w:rsidRPr="00A501B1">
          <w:rPr>
            <w:rStyle w:val="Hipervnculo"/>
            <w:rFonts w:ascii="Arial" w:hAnsi="Arial" w:cs="Arial"/>
            <w:b/>
            <w:color w:val="auto"/>
            <w:u w:val="none"/>
          </w:rPr>
          <w:t>Plinio el Joven</w:t>
        </w:r>
      </w:hyperlink>
      <w:r w:rsidR="009617C3" w:rsidRPr="00A501B1">
        <w:rPr>
          <w:rFonts w:ascii="Arial" w:hAnsi="Arial" w:cs="Arial"/>
          <w:b/>
        </w:rPr>
        <w:t xml:space="preserve"> fue enviado por el emperador </w:t>
      </w:r>
      <w:hyperlink r:id="rId26" w:tooltip="Trajano" w:history="1">
        <w:r w:rsidR="009617C3" w:rsidRPr="00A501B1">
          <w:rPr>
            <w:rStyle w:val="Hipervnculo"/>
            <w:rFonts w:ascii="Arial" w:hAnsi="Arial" w:cs="Arial"/>
            <w:b/>
            <w:color w:val="auto"/>
            <w:u w:val="none"/>
          </w:rPr>
          <w:t>Trajano</w:t>
        </w:r>
      </w:hyperlink>
      <w:r w:rsidR="009617C3" w:rsidRPr="00A501B1">
        <w:rPr>
          <w:rFonts w:ascii="Arial" w:hAnsi="Arial" w:cs="Arial"/>
          <w:b/>
        </w:rPr>
        <w:t xml:space="preserve"> (98-117) a la provincia de Bitinia como gobernador. Durante su mandato, Plinio enc</w:t>
      </w:r>
      <w:r>
        <w:rPr>
          <w:rFonts w:ascii="Arial" w:hAnsi="Arial" w:cs="Arial"/>
          <w:b/>
        </w:rPr>
        <w:t>ontró</w:t>
      </w:r>
      <w:r w:rsidR="009617C3" w:rsidRPr="00A501B1">
        <w:rPr>
          <w:rFonts w:ascii="Arial" w:hAnsi="Arial" w:cs="Arial"/>
          <w:b/>
        </w:rPr>
        <w:t xml:space="preserve"> a los cristianos, y e</w:t>
      </w:r>
      <w:r w:rsidR="009617C3" w:rsidRPr="00A501B1">
        <w:rPr>
          <w:rFonts w:ascii="Arial" w:hAnsi="Arial" w:cs="Arial"/>
          <w:b/>
        </w:rPr>
        <w:t>s</w:t>
      </w:r>
      <w:r w:rsidR="009617C3" w:rsidRPr="00A501B1">
        <w:rPr>
          <w:rFonts w:ascii="Arial" w:hAnsi="Arial" w:cs="Arial"/>
          <w:b/>
        </w:rPr>
        <w:t>crib</w:t>
      </w:r>
      <w:r>
        <w:rPr>
          <w:rFonts w:ascii="Arial" w:hAnsi="Arial" w:cs="Arial"/>
          <w:b/>
        </w:rPr>
        <w:t>ió</w:t>
      </w:r>
      <w:r w:rsidR="009617C3" w:rsidRPr="00A501B1">
        <w:rPr>
          <w:rFonts w:ascii="Arial" w:hAnsi="Arial" w:cs="Arial"/>
          <w:b/>
        </w:rPr>
        <w:t xml:space="preserve"> al emperador sobre ellos. </w:t>
      </w:r>
    </w:p>
    <w:p w:rsidR="00AE0B20" w:rsidRDefault="00AE0B20" w:rsidP="00F279BC">
      <w:pPr>
        <w:pStyle w:val="NormalWeb"/>
        <w:spacing w:before="0" w:beforeAutospacing="0" w:after="0" w:afterAutospacing="0"/>
        <w:ind w:left="-142"/>
        <w:jc w:val="both"/>
        <w:rPr>
          <w:rFonts w:ascii="Arial" w:hAnsi="Arial" w:cs="Arial"/>
          <w:b/>
        </w:rPr>
      </w:pPr>
    </w:p>
    <w:p w:rsidR="005442CE" w:rsidRDefault="00AE0B20" w:rsidP="00F279BC">
      <w:pPr>
        <w:pStyle w:val="NormalWeb"/>
        <w:spacing w:before="0" w:beforeAutospacing="0" w:after="0" w:afterAutospacing="0"/>
        <w:ind w:left="-142"/>
        <w:jc w:val="both"/>
        <w:rPr>
          <w:rFonts w:ascii="Arial" w:hAnsi="Arial" w:cs="Arial"/>
          <w:b/>
        </w:rPr>
      </w:pPr>
      <w:r>
        <w:rPr>
          <w:rFonts w:ascii="Arial" w:hAnsi="Arial" w:cs="Arial"/>
          <w:b/>
        </w:rPr>
        <w:lastRenderedPageBreak/>
        <w:t xml:space="preserve">    </w:t>
      </w:r>
      <w:r w:rsidR="006C1E06">
        <w:rPr>
          <w:rFonts w:ascii="Arial" w:hAnsi="Arial" w:cs="Arial"/>
          <w:b/>
        </w:rPr>
        <w:t xml:space="preserve">  </w:t>
      </w:r>
      <w:r w:rsidR="009617C3" w:rsidRPr="00A501B1">
        <w:rPr>
          <w:rFonts w:ascii="Arial" w:hAnsi="Arial" w:cs="Arial"/>
          <w:b/>
        </w:rPr>
        <w:t>El gobernador indicó que había ordenado la ejecución de varios cristianos. Sin e</w:t>
      </w:r>
      <w:r w:rsidR="009617C3" w:rsidRPr="00A501B1">
        <w:rPr>
          <w:rFonts w:ascii="Arial" w:hAnsi="Arial" w:cs="Arial"/>
          <w:b/>
        </w:rPr>
        <w:t>m</w:t>
      </w:r>
      <w:r w:rsidR="009617C3" w:rsidRPr="00A501B1">
        <w:rPr>
          <w:rFonts w:ascii="Arial" w:hAnsi="Arial" w:cs="Arial"/>
          <w:b/>
        </w:rPr>
        <w:t>bargo, no estaba seguro de qué hacer con aquellos que dijeron que ya no eran cristianos, y pidió consejo a Trajano.</w:t>
      </w:r>
    </w:p>
    <w:p w:rsidR="00A501B1" w:rsidRDefault="009617C3" w:rsidP="00F279BC">
      <w:pPr>
        <w:pStyle w:val="NormalWeb"/>
        <w:spacing w:before="0" w:beforeAutospacing="0" w:after="0" w:afterAutospacing="0"/>
        <w:ind w:left="-142"/>
        <w:jc w:val="both"/>
        <w:rPr>
          <w:rFonts w:ascii="Arial" w:hAnsi="Arial" w:cs="Arial"/>
          <w:b/>
        </w:rPr>
      </w:pPr>
      <w:r w:rsidRPr="00A501B1">
        <w:rPr>
          <w:rFonts w:ascii="Arial" w:hAnsi="Arial" w:cs="Arial"/>
          <w:b/>
        </w:rPr>
        <w:t xml:space="preserve"> </w:t>
      </w:r>
    </w:p>
    <w:p w:rsidR="009617C3" w:rsidRDefault="006C1E06" w:rsidP="00F279BC">
      <w:pPr>
        <w:pStyle w:val="NormalWeb"/>
        <w:spacing w:before="0" w:beforeAutospacing="0" w:after="0" w:afterAutospacing="0"/>
        <w:ind w:left="-142"/>
        <w:jc w:val="both"/>
        <w:rPr>
          <w:rFonts w:ascii="Arial" w:hAnsi="Arial" w:cs="Arial"/>
          <w:b/>
        </w:rPr>
      </w:pPr>
      <w:r>
        <w:rPr>
          <w:rFonts w:ascii="Arial" w:hAnsi="Arial" w:cs="Arial"/>
          <w:b/>
        </w:rPr>
        <w:t xml:space="preserve">      </w:t>
      </w:r>
      <w:r w:rsidR="009617C3" w:rsidRPr="00A501B1">
        <w:rPr>
          <w:rFonts w:ascii="Arial" w:hAnsi="Arial" w:cs="Arial"/>
          <w:b/>
        </w:rPr>
        <w:t>El emperador respondió que los cristianos no deben ser buscados y que las acus</w:t>
      </w:r>
      <w:r w:rsidR="009617C3" w:rsidRPr="00A501B1">
        <w:rPr>
          <w:rFonts w:ascii="Arial" w:hAnsi="Arial" w:cs="Arial"/>
          <w:b/>
        </w:rPr>
        <w:t>a</w:t>
      </w:r>
      <w:r w:rsidR="009617C3" w:rsidRPr="00A501B1">
        <w:rPr>
          <w:rFonts w:ascii="Arial" w:hAnsi="Arial" w:cs="Arial"/>
          <w:b/>
        </w:rPr>
        <w:t>ciones anónimas deben ser rechazadas como una muestra «indigna de nuestra época», y si se retractan y «adoran a nuestros dioses», deben ser liberados. Los que persistan, sin embargo, deben ser castigados.</w:t>
      </w:r>
    </w:p>
    <w:p w:rsidR="006C1E06" w:rsidRDefault="006C1E06" w:rsidP="00F279BC">
      <w:pPr>
        <w:pStyle w:val="NormalWeb"/>
        <w:ind w:left="-142"/>
        <w:jc w:val="both"/>
        <w:rPr>
          <w:rFonts w:ascii="Arial" w:hAnsi="Arial" w:cs="Arial"/>
          <w:b/>
        </w:rPr>
      </w:pPr>
      <w:r>
        <w:rPr>
          <w:rFonts w:ascii="Arial" w:hAnsi="Arial" w:cs="Arial"/>
          <w:b/>
        </w:rPr>
        <w:t xml:space="preserve">     </w:t>
      </w:r>
      <w:r w:rsidR="008406DC" w:rsidRPr="00421931">
        <w:rPr>
          <w:rFonts w:ascii="Arial" w:hAnsi="Arial" w:cs="Arial"/>
          <w:b/>
        </w:rPr>
        <w:t xml:space="preserve">Plinio no tardó en aplicar la prohibición de las </w:t>
      </w:r>
      <w:proofErr w:type="spellStart"/>
      <w:r w:rsidR="008406DC" w:rsidRPr="00421931">
        <w:rPr>
          <w:rStyle w:val="nfasis"/>
          <w:rFonts w:ascii="Arial" w:hAnsi="Arial" w:cs="Arial"/>
          <w:b/>
        </w:rPr>
        <w:t>eterías</w:t>
      </w:r>
      <w:proofErr w:type="spellEnd"/>
      <w:r w:rsidR="008406DC" w:rsidRPr="00421931">
        <w:rPr>
          <w:rFonts w:ascii="Arial" w:hAnsi="Arial" w:cs="Arial"/>
          <w:b/>
        </w:rPr>
        <w:t xml:space="preserve"> a un caso particular que se le presentó en el otoño del 112. Bitinia estaba llena de cristianos. «</w:t>
      </w:r>
      <w:r w:rsidR="008406DC" w:rsidRPr="00421931">
        <w:rPr>
          <w:rStyle w:val="nfasis"/>
          <w:rFonts w:ascii="Arial" w:hAnsi="Arial" w:cs="Arial"/>
          <w:b/>
        </w:rPr>
        <w:t>Es una muchedumbre de todas las edades, de todas las condiciones, esparcida en las ciudades, en la aldeas y en el campo»</w:t>
      </w:r>
      <w:r w:rsidR="008406DC" w:rsidRPr="00421931">
        <w:rPr>
          <w:rFonts w:ascii="Arial" w:hAnsi="Arial" w:cs="Arial"/>
          <w:b/>
        </w:rPr>
        <w:t>, escribe al emperador.</w:t>
      </w:r>
    </w:p>
    <w:p w:rsidR="00DE0BF9" w:rsidRDefault="006C1E06" w:rsidP="00F279BC">
      <w:pPr>
        <w:pStyle w:val="NormalWeb"/>
        <w:ind w:left="-142"/>
        <w:jc w:val="both"/>
        <w:rPr>
          <w:rFonts w:ascii="Arial" w:hAnsi="Arial" w:cs="Arial"/>
          <w:b/>
        </w:rPr>
      </w:pPr>
      <w:r>
        <w:rPr>
          <w:rFonts w:ascii="Arial" w:hAnsi="Arial" w:cs="Arial"/>
          <w:b/>
        </w:rPr>
        <w:t xml:space="preserve">    </w:t>
      </w:r>
      <w:r w:rsidR="008406DC" w:rsidRPr="00421931">
        <w:rPr>
          <w:rFonts w:ascii="Arial" w:hAnsi="Arial" w:cs="Arial"/>
          <w:b/>
        </w:rPr>
        <w:t xml:space="preserve"> Continúa diciendo haber recibido denuncias por parte de los fabricantes de amuletos religiosos, estorbados por los </w:t>
      </w:r>
      <w:r w:rsidR="005442CE">
        <w:rPr>
          <w:rFonts w:ascii="Arial" w:hAnsi="Arial" w:cs="Arial"/>
          <w:b/>
        </w:rPr>
        <w:t>c</w:t>
      </w:r>
      <w:r w:rsidR="008406DC" w:rsidRPr="00421931">
        <w:rPr>
          <w:rFonts w:ascii="Arial" w:hAnsi="Arial" w:cs="Arial"/>
          <w:b/>
        </w:rPr>
        <w:t>ristianos que predicaban la inutilidad de semejantes bar</w:t>
      </w:r>
      <w:r w:rsidR="008406DC" w:rsidRPr="00421931">
        <w:rPr>
          <w:rFonts w:ascii="Arial" w:hAnsi="Arial" w:cs="Arial"/>
          <w:b/>
        </w:rPr>
        <w:t>a</w:t>
      </w:r>
      <w:r w:rsidR="008406DC" w:rsidRPr="00421931">
        <w:rPr>
          <w:rFonts w:ascii="Arial" w:hAnsi="Arial" w:cs="Arial"/>
          <w:b/>
        </w:rPr>
        <w:t>tijas.</w:t>
      </w:r>
    </w:p>
    <w:p w:rsidR="000D613B" w:rsidRDefault="008406DC" w:rsidP="00F279BC">
      <w:pPr>
        <w:pStyle w:val="NormalWeb"/>
        <w:ind w:left="-142"/>
        <w:jc w:val="both"/>
        <w:rPr>
          <w:rStyle w:val="nfasis"/>
          <w:rFonts w:ascii="Arial" w:hAnsi="Arial" w:cs="Arial"/>
          <w:b/>
        </w:rPr>
      </w:pPr>
      <w:r w:rsidRPr="00421931">
        <w:rPr>
          <w:rFonts w:ascii="Arial" w:hAnsi="Arial" w:cs="Arial"/>
          <w:b/>
        </w:rPr>
        <w:t xml:space="preserve"> Había instituido una especie de proceso para conocer bien los hechos, y había desc</w:t>
      </w:r>
      <w:r w:rsidRPr="00421931">
        <w:rPr>
          <w:rFonts w:ascii="Arial" w:hAnsi="Arial" w:cs="Arial"/>
          <w:b/>
        </w:rPr>
        <w:t>u</w:t>
      </w:r>
      <w:r w:rsidRPr="00421931">
        <w:rPr>
          <w:rFonts w:ascii="Arial" w:hAnsi="Arial" w:cs="Arial"/>
          <w:b/>
        </w:rPr>
        <w:t xml:space="preserve">bierto que ellos tenían </w:t>
      </w:r>
      <w:r w:rsidRPr="00421931">
        <w:rPr>
          <w:rStyle w:val="nfasis"/>
          <w:rFonts w:ascii="Arial" w:hAnsi="Arial" w:cs="Arial"/>
          <w:b/>
        </w:rPr>
        <w:t>«la costumbre de reunirse en un día fijado, antes de la salida del sol, de cantar un himno a Cristo como a un dios, de comprometerse con juramento a no perpetrar crímenes, a no cometer ni latrocinios ni pillajes ni adulterios, a no faltar a la palabra dada. Ellos tienen también la costumbre de reunirse para tomar su comida que, no obstante las habladurías, es comida ordinaria e innocua».</w:t>
      </w:r>
    </w:p>
    <w:p w:rsidR="008406DC" w:rsidRPr="00421931" w:rsidRDefault="000D613B" w:rsidP="00F279BC">
      <w:pPr>
        <w:pStyle w:val="NormalWeb"/>
        <w:ind w:left="-142"/>
        <w:jc w:val="both"/>
        <w:rPr>
          <w:rFonts w:ascii="Arial" w:hAnsi="Arial" w:cs="Arial"/>
          <w:b/>
        </w:rPr>
      </w:pPr>
      <w:r>
        <w:rPr>
          <w:rStyle w:val="nfasis"/>
          <w:rFonts w:ascii="Arial" w:hAnsi="Arial" w:cs="Arial"/>
          <w:b/>
        </w:rPr>
        <w:t xml:space="preserve">   </w:t>
      </w:r>
      <w:r w:rsidR="008406DC" w:rsidRPr="00421931">
        <w:rPr>
          <w:rFonts w:ascii="Arial" w:hAnsi="Arial" w:cs="Arial"/>
          <w:b/>
        </w:rPr>
        <w:t xml:space="preserve"> Los cristianos no habían dejado estas reuniones ni siquiera después del edicto del gobernador que recalcaba la interdicción de las</w:t>
      </w:r>
      <w:r w:rsidR="008406DC" w:rsidRPr="00421931">
        <w:rPr>
          <w:rStyle w:val="nfasis"/>
          <w:rFonts w:ascii="Arial" w:hAnsi="Arial" w:cs="Arial"/>
          <w:b/>
        </w:rPr>
        <w:t xml:space="preserve"> </w:t>
      </w:r>
      <w:proofErr w:type="spellStart"/>
      <w:r w:rsidR="008406DC" w:rsidRPr="00421931">
        <w:rPr>
          <w:rStyle w:val="nfasis"/>
          <w:rFonts w:ascii="Arial" w:hAnsi="Arial" w:cs="Arial"/>
          <w:b/>
        </w:rPr>
        <w:t>eterías</w:t>
      </w:r>
      <w:proofErr w:type="spellEnd"/>
      <w:r w:rsidR="008406DC" w:rsidRPr="00421931">
        <w:rPr>
          <w:rFonts w:ascii="Arial" w:hAnsi="Arial" w:cs="Arial"/>
          <w:b/>
        </w:rPr>
        <w:t>.</w:t>
      </w:r>
      <w:r>
        <w:rPr>
          <w:rFonts w:ascii="Arial" w:hAnsi="Arial" w:cs="Arial"/>
          <w:b/>
        </w:rPr>
        <w:t xml:space="preserve"> </w:t>
      </w:r>
      <w:r w:rsidR="008406DC" w:rsidRPr="00421931">
        <w:rPr>
          <w:rFonts w:ascii="Arial" w:hAnsi="Arial" w:cs="Arial"/>
          <w:b/>
        </w:rPr>
        <w:t>Prosiguiendo la carta (10, 96), Plinio refiere al emperador que en todo esto no ve nada malo. Pero la repulsa a ofrecer incienso y vino delante de las estatuas del emperador le parece un acto de escarnio sacr</w:t>
      </w:r>
      <w:r w:rsidR="008406DC" w:rsidRPr="00421931">
        <w:rPr>
          <w:rFonts w:ascii="Arial" w:hAnsi="Arial" w:cs="Arial"/>
          <w:b/>
        </w:rPr>
        <w:t>í</w:t>
      </w:r>
      <w:r w:rsidR="008406DC" w:rsidRPr="00421931">
        <w:rPr>
          <w:rFonts w:ascii="Arial" w:hAnsi="Arial" w:cs="Arial"/>
          <w:b/>
        </w:rPr>
        <w:t xml:space="preserve">lego. La obstinación de estos cristianos le parece </w:t>
      </w:r>
      <w:r w:rsidR="008406DC" w:rsidRPr="00421931">
        <w:rPr>
          <w:rStyle w:val="nfasis"/>
          <w:rFonts w:ascii="Arial" w:hAnsi="Arial" w:cs="Arial"/>
          <w:b/>
        </w:rPr>
        <w:t>«irrazonable y necia».</w:t>
      </w:r>
    </w:p>
    <w:p w:rsidR="000D613B" w:rsidRDefault="00DB3CA8" w:rsidP="00F279BC">
      <w:pPr>
        <w:pStyle w:val="NormalWeb"/>
        <w:ind w:left="-142"/>
        <w:jc w:val="both"/>
        <w:rPr>
          <w:rFonts w:ascii="Arial" w:hAnsi="Arial" w:cs="Arial"/>
          <w:b/>
        </w:rPr>
      </w:pPr>
      <w:r>
        <w:rPr>
          <w:rFonts w:ascii="Arial" w:hAnsi="Arial" w:cs="Arial"/>
          <w:b/>
        </w:rPr>
        <w:t xml:space="preserve">   </w:t>
      </w:r>
      <w:r w:rsidR="008406DC" w:rsidRPr="00421931">
        <w:rPr>
          <w:rFonts w:ascii="Arial" w:hAnsi="Arial" w:cs="Arial"/>
          <w:b/>
        </w:rPr>
        <w:t>De la carta de Plinio aparece claro que han cesado las acusaciones absurdas de infant</w:t>
      </w:r>
      <w:r w:rsidR="008406DC" w:rsidRPr="00421931">
        <w:rPr>
          <w:rFonts w:ascii="Arial" w:hAnsi="Arial" w:cs="Arial"/>
          <w:b/>
        </w:rPr>
        <w:t>i</w:t>
      </w:r>
      <w:r w:rsidR="008406DC" w:rsidRPr="00421931">
        <w:rPr>
          <w:rFonts w:ascii="Arial" w:hAnsi="Arial" w:cs="Arial"/>
          <w:b/>
        </w:rPr>
        <w:t xml:space="preserve">cidio ritual y de incesto. Quedan las de </w:t>
      </w:r>
      <w:r w:rsidR="008406DC" w:rsidRPr="00421931">
        <w:rPr>
          <w:rStyle w:val="nfasis"/>
          <w:rFonts w:ascii="Arial" w:hAnsi="Arial" w:cs="Arial"/>
          <w:b/>
        </w:rPr>
        <w:t>«rehusarse a rendir culto al emperador»</w:t>
      </w:r>
      <w:r w:rsidR="008406DC" w:rsidRPr="00421931">
        <w:rPr>
          <w:rFonts w:ascii="Arial" w:hAnsi="Arial" w:cs="Arial"/>
          <w:b/>
        </w:rPr>
        <w:t xml:space="preserve"> (por lo tanto, de lesa majestad), y de constituir una </w:t>
      </w:r>
      <w:proofErr w:type="spellStart"/>
      <w:r w:rsidR="008406DC" w:rsidRPr="00421931">
        <w:rPr>
          <w:rStyle w:val="nfasis"/>
          <w:rFonts w:ascii="Arial" w:hAnsi="Arial" w:cs="Arial"/>
          <w:b/>
        </w:rPr>
        <w:t>etería</w:t>
      </w:r>
      <w:proofErr w:type="spellEnd"/>
      <w:r w:rsidR="008406DC" w:rsidRPr="00421931">
        <w:rPr>
          <w:rFonts w:ascii="Arial" w:hAnsi="Arial" w:cs="Arial"/>
          <w:b/>
        </w:rPr>
        <w:t xml:space="preserve">. El emperador responde: </w:t>
      </w:r>
      <w:r w:rsidR="008406DC" w:rsidRPr="00421931">
        <w:rPr>
          <w:rStyle w:val="nfasis"/>
          <w:rFonts w:ascii="Arial" w:hAnsi="Arial" w:cs="Arial"/>
          <w:b/>
        </w:rPr>
        <w:t>«Los cristi</w:t>
      </w:r>
      <w:r w:rsidR="008406DC" w:rsidRPr="00421931">
        <w:rPr>
          <w:rStyle w:val="nfasis"/>
          <w:rFonts w:ascii="Arial" w:hAnsi="Arial" w:cs="Arial"/>
          <w:b/>
        </w:rPr>
        <w:t>a</w:t>
      </w:r>
      <w:r w:rsidR="008406DC" w:rsidRPr="00421931">
        <w:rPr>
          <w:rStyle w:val="nfasis"/>
          <w:rFonts w:ascii="Arial" w:hAnsi="Arial" w:cs="Arial"/>
          <w:b/>
        </w:rPr>
        <w:t>nos no han de ser perseguidos oficialmente. Si, en cambio, son denunciados y reconoc</w:t>
      </w:r>
      <w:r w:rsidR="008406DC" w:rsidRPr="00421931">
        <w:rPr>
          <w:rStyle w:val="nfasis"/>
          <w:rFonts w:ascii="Arial" w:hAnsi="Arial" w:cs="Arial"/>
          <w:b/>
        </w:rPr>
        <w:t>i</w:t>
      </w:r>
      <w:r w:rsidR="008406DC" w:rsidRPr="00421931">
        <w:rPr>
          <w:rStyle w:val="nfasis"/>
          <w:rFonts w:ascii="Arial" w:hAnsi="Arial" w:cs="Arial"/>
          <w:b/>
        </w:rPr>
        <w:t>dos culpables, hay que condenarlos»</w:t>
      </w:r>
      <w:r w:rsidR="008406DC" w:rsidRPr="00421931">
        <w:rPr>
          <w:rFonts w:ascii="Arial" w:hAnsi="Arial" w:cs="Arial"/>
          <w:b/>
        </w:rPr>
        <w:t xml:space="preserve">. </w:t>
      </w:r>
    </w:p>
    <w:p w:rsidR="006C1E06" w:rsidRDefault="006C1E06" w:rsidP="00F279BC">
      <w:pPr>
        <w:pStyle w:val="NormalWeb"/>
        <w:ind w:left="-142"/>
        <w:jc w:val="both"/>
        <w:rPr>
          <w:rFonts w:ascii="Arial" w:hAnsi="Arial" w:cs="Arial"/>
          <w:b/>
        </w:rPr>
      </w:pPr>
      <w:r>
        <w:rPr>
          <w:rFonts w:ascii="Arial" w:hAnsi="Arial" w:cs="Arial"/>
          <w:b/>
        </w:rPr>
        <w:t xml:space="preserve">    </w:t>
      </w:r>
      <w:r w:rsidR="008406DC" w:rsidRPr="00421931">
        <w:rPr>
          <w:rFonts w:ascii="Arial" w:hAnsi="Arial" w:cs="Arial"/>
          <w:b/>
        </w:rPr>
        <w:t xml:space="preserve">Con otras palabras: Trajano anima a cerrar un ojo sobre ellos: son una </w:t>
      </w:r>
      <w:proofErr w:type="spellStart"/>
      <w:r w:rsidR="008406DC" w:rsidRPr="00421931">
        <w:rPr>
          <w:rStyle w:val="nfasis"/>
          <w:rFonts w:ascii="Arial" w:hAnsi="Arial" w:cs="Arial"/>
          <w:b/>
        </w:rPr>
        <w:t>etería</w:t>
      </w:r>
      <w:proofErr w:type="spellEnd"/>
      <w:r w:rsidR="008406DC" w:rsidRPr="00421931">
        <w:rPr>
          <w:rFonts w:ascii="Arial" w:hAnsi="Arial" w:cs="Arial"/>
          <w:b/>
        </w:rPr>
        <w:t xml:space="preserve"> innocua como los barqueros del Sena y los vendedores de vino de </w:t>
      </w:r>
      <w:proofErr w:type="spellStart"/>
      <w:r w:rsidR="008406DC" w:rsidRPr="00421931">
        <w:rPr>
          <w:rFonts w:ascii="Arial" w:hAnsi="Arial" w:cs="Arial"/>
          <w:b/>
        </w:rPr>
        <w:t>Lión</w:t>
      </w:r>
      <w:proofErr w:type="spellEnd"/>
      <w:r w:rsidR="008406DC" w:rsidRPr="00421931">
        <w:rPr>
          <w:rFonts w:ascii="Arial" w:hAnsi="Arial" w:cs="Arial"/>
          <w:b/>
        </w:rPr>
        <w:t>. Pero ya que están pract</w:t>
      </w:r>
      <w:r w:rsidR="008406DC" w:rsidRPr="00421931">
        <w:rPr>
          <w:rFonts w:ascii="Arial" w:hAnsi="Arial" w:cs="Arial"/>
          <w:b/>
        </w:rPr>
        <w:t>i</w:t>
      </w:r>
      <w:r w:rsidR="008406DC" w:rsidRPr="00421931">
        <w:rPr>
          <w:rFonts w:ascii="Arial" w:hAnsi="Arial" w:cs="Arial"/>
          <w:b/>
        </w:rPr>
        <w:t xml:space="preserve">cando una </w:t>
      </w:r>
      <w:r w:rsidR="008406DC" w:rsidRPr="00421931">
        <w:rPr>
          <w:rStyle w:val="nfasis"/>
          <w:rFonts w:ascii="Arial" w:hAnsi="Arial" w:cs="Arial"/>
          <w:b/>
        </w:rPr>
        <w:t xml:space="preserve">«superstición irrazonable, tonta y fanática» </w:t>
      </w:r>
      <w:r w:rsidR="008406DC" w:rsidRPr="00421931">
        <w:rPr>
          <w:rFonts w:ascii="Arial" w:hAnsi="Arial" w:cs="Arial"/>
          <w:b/>
        </w:rPr>
        <w:t>(según la juzga Plinio y otros int</w:t>
      </w:r>
      <w:r w:rsidR="008406DC" w:rsidRPr="00421931">
        <w:rPr>
          <w:rFonts w:ascii="Arial" w:hAnsi="Arial" w:cs="Arial"/>
          <w:b/>
        </w:rPr>
        <w:t>e</w:t>
      </w:r>
      <w:r w:rsidR="008406DC" w:rsidRPr="00421931">
        <w:rPr>
          <w:rFonts w:ascii="Arial" w:hAnsi="Arial" w:cs="Arial"/>
          <w:b/>
        </w:rPr>
        <w:t xml:space="preserve">lectuales del tiempo como </w:t>
      </w:r>
      <w:proofErr w:type="spellStart"/>
      <w:r w:rsidR="008406DC" w:rsidRPr="00421931">
        <w:rPr>
          <w:rFonts w:ascii="Arial" w:hAnsi="Arial" w:cs="Arial"/>
          <w:b/>
        </w:rPr>
        <w:t>Epicteto</w:t>
      </w:r>
      <w:proofErr w:type="spellEnd"/>
      <w:r w:rsidR="008406DC" w:rsidRPr="00421931">
        <w:rPr>
          <w:rFonts w:ascii="Arial" w:hAnsi="Arial" w:cs="Arial"/>
          <w:b/>
        </w:rPr>
        <w:t xml:space="preserve">), y ya que continúan rehusando el culto al emperador (y por consiguiente se consideran «ajenos» a la vida civil), no se puede pasar todo por alto. Si son denunciados, se los ha de condenar. </w:t>
      </w:r>
    </w:p>
    <w:p w:rsidR="008406DC" w:rsidRDefault="006C1E06" w:rsidP="00F279BC">
      <w:pPr>
        <w:pStyle w:val="NormalWeb"/>
        <w:ind w:left="-142"/>
        <w:jc w:val="both"/>
        <w:rPr>
          <w:b/>
        </w:rPr>
      </w:pPr>
      <w:r>
        <w:rPr>
          <w:rFonts w:ascii="Arial" w:hAnsi="Arial" w:cs="Arial"/>
          <w:b/>
        </w:rPr>
        <w:t xml:space="preserve">     </w:t>
      </w:r>
      <w:r w:rsidR="008406DC" w:rsidRPr="00421931">
        <w:rPr>
          <w:rFonts w:ascii="Arial" w:hAnsi="Arial" w:cs="Arial"/>
          <w:b/>
        </w:rPr>
        <w:t>Continúa luego (si bien en forma menos rígida) el «</w:t>
      </w:r>
      <w:r w:rsidR="008406DC" w:rsidRPr="00421931">
        <w:rPr>
          <w:rStyle w:val="nfasis"/>
          <w:rFonts w:ascii="Arial" w:hAnsi="Arial" w:cs="Arial"/>
          <w:b/>
        </w:rPr>
        <w:t>No es lícito ser cristianos</w:t>
      </w:r>
      <w:r w:rsidR="008406DC" w:rsidRPr="00421931">
        <w:rPr>
          <w:rFonts w:ascii="Arial" w:hAnsi="Arial" w:cs="Arial"/>
          <w:b/>
        </w:rPr>
        <w:t xml:space="preserve">». Víctimas de este período son por cierto el obispo de Jerusalén </w:t>
      </w:r>
      <w:r w:rsidR="008406DC" w:rsidRPr="00421931">
        <w:rPr>
          <w:rStyle w:val="Textoennegrita"/>
          <w:rFonts w:ascii="Arial" w:hAnsi="Arial" w:cs="Arial"/>
          <w:b w:val="0"/>
        </w:rPr>
        <w:t>Simeón</w:t>
      </w:r>
      <w:r w:rsidR="008406DC" w:rsidRPr="00421931">
        <w:rPr>
          <w:rFonts w:ascii="Arial" w:hAnsi="Arial" w:cs="Arial"/>
          <w:b/>
        </w:rPr>
        <w:t xml:space="preserve">, crucificado a la edad de 120 años, e </w:t>
      </w:r>
      <w:r w:rsidR="008406DC" w:rsidRPr="000D613B">
        <w:rPr>
          <w:rStyle w:val="Textoennegrita"/>
          <w:rFonts w:ascii="Arial" w:hAnsi="Arial" w:cs="Arial"/>
        </w:rPr>
        <w:t>Ignacio obispo de Antioquía</w:t>
      </w:r>
      <w:r w:rsidR="008406DC" w:rsidRPr="00421931">
        <w:rPr>
          <w:rFonts w:ascii="Arial" w:hAnsi="Arial" w:cs="Arial"/>
          <w:b/>
        </w:rPr>
        <w:t>, llevado a Roma como ciudadano romano, y allí aju</w:t>
      </w:r>
      <w:r w:rsidR="008406DC" w:rsidRPr="00421931">
        <w:rPr>
          <w:rFonts w:ascii="Arial" w:hAnsi="Arial" w:cs="Arial"/>
          <w:b/>
        </w:rPr>
        <w:t>s</w:t>
      </w:r>
      <w:r w:rsidR="008406DC" w:rsidRPr="00421931">
        <w:rPr>
          <w:rFonts w:ascii="Arial" w:hAnsi="Arial" w:cs="Arial"/>
          <w:b/>
        </w:rPr>
        <w:t>ticiado. La misma política hacia los cristianos es la empleada por los emperadores Adri</w:t>
      </w:r>
      <w:r w:rsidR="008406DC" w:rsidRPr="00421931">
        <w:rPr>
          <w:rFonts w:ascii="Arial" w:hAnsi="Arial" w:cs="Arial"/>
          <w:b/>
        </w:rPr>
        <w:t>a</w:t>
      </w:r>
      <w:r w:rsidR="008406DC" w:rsidRPr="00421931">
        <w:rPr>
          <w:rFonts w:ascii="Arial" w:hAnsi="Arial" w:cs="Arial"/>
          <w:b/>
        </w:rPr>
        <w:t>no (117-138) y Antonino Pío (138-161</w:t>
      </w:r>
      <w:r w:rsidR="008406DC" w:rsidRPr="00421931">
        <w:rPr>
          <w:b/>
        </w:rPr>
        <w:t>).</w:t>
      </w:r>
    </w:p>
    <w:p w:rsidR="008406DC" w:rsidRPr="00CA1A89" w:rsidRDefault="006C1E06" w:rsidP="00F279BC">
      <w:pPr>
        <w:pStyle w:val="Ttulo4"/>
        <w:ind w:left="-142"/>
        <w:rPr>
          <w:rFonts w:ascii="Arial" w:hAnsi="Arial" w:cs="Arial"/>
          <w:i w:val="0"/>
          <w:color w:val="0070C0"/>
          <w:sz w:val="28"/>
          <w:szCs w:val="28"/>
        </w:rPr>
      </w:pPr>
      <w:r w:rsidRPr="00CA1A89">
        <w:rPr>
          <w:rFonts w:ascii="Arial" w:hAnsi="Arial" w:cs="Arial"/>
          <w:i w:val="0"/>
          <w:color w:val="0070C0"/>
          <w:sz w:val="28"/>
          <w:szCs w:val="28"/>
        </w:rPr>
        <w:lastRenderedPageBreak/>
        <w:t xml:space="preserve">      </w:t>
      </w:r>
      <w:r w:rsidR="00CA1A89">
        <w:rPr>
          <w:rFonts w:ascii="Arial" w:hAnsi="Arial" w:cs="Arial"/>
          <w:i w:val="0"/>
          <w:color w:val="0070C0"/>
          <w:sz w:val="28"/>
          <w:szCs w:val="28"/>
        </w:rPr>
        <w:t xml:space="preserve"> </w:t>
      </w:r>
      <w:r w:rsidR="008406DC" w:rsidRPr="00CA1A89">
        <w:rPr>
          <w:rFonts w:ascii="Arial" w:hAnsi="Arial" w:cs="Arial"/>
          <w:i w:val="0"/>
          <w:color w:val="0070C0"/>
          <w:sz w:val="28"/>
          <w:szCs w:val="28"/>
        </w:rPr>
        <w:t>Marco Aurelio: el cristianismo es una locura</w:t>
      </w:r>
    </w:p>
    <w:p w:rsidR="008661B5" w:rsidRDefault="006C1E06" w:rsidP="00F279BC">
      <w:pPr>
        <w:pStyle w:val="NormalWeb"/>
        <w:ind w:left="-142"/>
        <w:jc w:val="both"/>
        <w:rPr>
          <w:rFonts w:ascii="Arial" w:hAnsi="Arial" w:cs="Arial"/>
          <w:b/>
        </w:rPr>
      </w:pPr>
      <w:r>
        <w:rPr>
          <w:rStyle w:val="Textoennegrita"/>
          <w:rFonts w:ascii="Arial" w:hAnsi="Arial" w:cs="Arial"/>
        </w:rPr>
        <w:t xml:space="preserve">     </w:t>
      </w:r>
      <w:r w:rsidR="008406DC" w:rsidRPr="00421931">
        <w:rPr>
          <w:rStyle w:val="Textoennegrita"/>
          <w:rFonts w:ascii="Arial" w:hAnsi="Arial" w:cs="Arial"/>
        </w:rPr>
        <w:t>Marco Aurelio</w:t>
      </w:r>
      <w:r w:rsidR="008406DC" w:rsidRPr="00421931">
        <w:rPr>
          <w:rFonts w:ascii="Arial" w:hAnsi="Arial" w:cs="Arial"/>
          <w:b/>
        </w:rPr>
        <w:t xml:space="preserve"> (161-180), emperador filósofo, pasó 17 de sus 19 años de imperio gu</w:t>
      </w:r>
      <w:r w:rsidR="008406DC" w:rsidRPr="00421931">
        <w:rPr>
          <w:rFonts w:ascii="Arial" w:hAnsi="Arial" w:cs="Arial"/>
          <w:b/>
        </w:rPr>
        <w:t>e</w:t>
      </w:r>
      <w:r w:rsidR="008406DC" w:rsidRPr="00421931">
        <w:rPr>
          <w:rFonts w:ascii="Arial" w:hAnsi="Arial" w:cs="Arial"/>
          <w:b/>
        </w:rPr>
        <w:t xml:space="preserve">rreando. En las </w:t>
      </w:r>
      <w:r w:rsidR="008406DC" w:rsidRPr="00421931">
        <w:rPr>
          <w:rStyle w:val="nfasis"/>
          <w:rFonts w:ascii="Arial" w:hAnsi="Arial" w:cs="Arial"/>
          <w:b/>
        </w:rPr>
        <w:t>Memorias</w:t>
      </w:r>
      <w:r w:rsidR="008406DC" w:rsidRPr="00421931">
        <w:rPr>
          <w:rFonts w:ascii="Arial" w:hAnsi="Arial" w:cs="Arial"/>
          <w:b/>
        </w:rPr>
        <w:t xml:space="preserve"> en que cada noche, bajo la tienda militar, anotaba algunos pe</w:t>
      </w:r>
      <w:r w:rsidR="008406DC" w:rsidRPr="00421931">
        <w:rPr>
          <w:rFonts w:ascii="Arial" w:hAnsi="Arial" w:cs="Arial"/>
          <w:b/>
        </w:rPr>
        <w:t>n</w:t>
      </w:r>
      <w:r w:rsidR="008406DC" w:rsidRPr="00421931">
        <w:rPr>
          <w:rFonts w:ascii="Arial" w:hAnsi="Arial" w:cs="Arial"/>
          <w:b/>
        </w:rPr>
        <w:t xml:space="preserve">samientos «para sí mismo», se encuentra un gran desprecio hacia el cristianismo. </w:t>
      </w:r>
    </w:p>
    <w:p w:rsidR="008406DC" w:rsidRPr="00421931" w:rsidRDefault="006C1E06" w:rsidP="00F279BC">
      <w:pPr>
        <w:pStyle w:val="NormalWeb"/>
        <w:ind w:left="-142"/>
        <w:jc w:val="both"/>
        <w:rPr>
          <w:rFonts w:ascii="Arial" w:hAnsi="Arial" w:cs="Arial"/>
          <w:b/>
        </w:rPr>
      </w:pPr>
      <w:r>
        <w:rPr>
          <w:rFonts w:ascii="Arial" w:hAnsi="Arial" w:cs="Arial"/>
          <w:b/>
        </w:rPr>
        <w:t xml:space="preserve">     </w:t>
      </w:r>
      <w:r w:rsidR="008406DC" w:rsidRPr="00421931">
        <w:rPr>
          <w:rFonts w:ascii="Arial" w:hAnsi="Arial" w:cs="Arial"/>
          <w:b/>
        </w:rPr>
        <w:t>Lo consideraba una locura, porque proponía a la gente común, ignorante, una manera de comportarse (fraternidad universal, perdón, sacrificarse por los otros sin esperar r</w:t>
      </w:r>
      <w:r w:rsidR="008406DC" w:rsidRPr="00421931">
        <w:rPr>
          <w:rFonts w:ascii="Arial" w:hAnsi="Arial" w:cs="Arial"/>
          <w:b/>
        </w:rPr>
        <w:t>e</w:t>
      </w:r>
      <w:r w:rsidR="008406DC" w:rsidRPr="00421931">
        <w:rPr>
          <w:rFonts w:ascii="Arial" w:hAnsi="Arial" w:cs="Arial"/>
          <w:b/>
        </w:rPr>
        <w:t>compensa) que solo los filósofos como él podían comprender y practicar después de largas meditaciones y disciplinas. En un rescri</w:t>
      </w:r>
      <w:r w:rsidR="008661B5">
        <w:rPr>
          <w:rFonts w:ascii="Arial" w:hAnsi="Arial" w:cs="Arial"/>
          <w:b/>
        </w:rPr>
        <w:t>p</w:t>
      </w:r>
      <w:r w:rsidR="008406DC" w:rsidRPr="00421931">
        <w:rPr>
          <w:rFonts w:ascii="Arial" w:hAnsi="Arial" w:cs="Arial"/>
          <w:b/>
        </w:rPr>
        <w:t>to del 176-177 prohibió que sectarios fanáticos, con la introducción de cultos hasta entonces desconocidos, pusieran en pel</w:t>
      </w:r>
      <w:r w:rsidR="008406DC" w:rsidRPr="00421931">
        <w:rPr>
          <w:rFonts w:ascii="Arial" w:hAnsi="Arial" w:cs="Arial"/>
          <w:b/>
        </w:rPr>
        <w:t>i</w:t>
      </w:r>
      <w:r w:rsidR="008406DC" w:rsidRPr="00421931">
        <w:rPr>
          <w:rFonts w:ascii="Arial" w:hAnsi="Arial" w:cs="Arial"/>
          <w:b/>
        </w:rPr>
        <w:t>gro la religión del Estado. La situación de los cristianos, siempre desagradable, bajo él, se tornó más áspera.</w:t>
      </w:r>
    </w:p>
    <w:p w:rsidR="008406DC" w:rsidRPr="00421931" w:rsidRDefault="008406DC" w:rsidP="00F279BC">
      <w:pPr>
        <w:pStyle w:val="NormalWeb"/>
        <w:ind w:left="-142" w:right="-284"/>
        <w:jc w:val="center"/>
        <w:rPr>
          <w:rFonts w:ascii="Arial" w:hAnsi="Arial" w:cs="Arial"/>
          <w:b/>
        </w:rPr>
      </w:pPr>
      <w:r>
        <w:rPr>
          <w:noProof/>
        </w:rPr>
        <w:drawing>
          <wp:inline distT="0" distB="0" distL="0" distR="0">
            <wp:extent cx="5541027" cy="3467100"/>
            <wp:effectExtent l="19050" t="0" r="2523" b="0"/>
            <wp:docPr id="2" name="Imagen 2" descr="http://www.primeroscristianos.com/images/colis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imeroscristianos.com/images/coliseo.jpg"/>
                    <pic:cNvPicPr>
                      <a:picLocks noChangeAspect="1" noChangeArrowheads="1"/>
                    </pic:cNvPicPr>
                  </pic:nvPicPr>
                  <pic:blipFill>
                    <a:blip r:embed="rId27"/>
                    <a:srcRect/>
                    <a:stretch>
                      <a:fillRect/>
                    </a:stretch>
                  </pic:blipFill>
                  <pic:spPr bwMode="auto">
                    <a:xfrm>
                      <a:off x="0" y="0"/>
                      <a:ext cx="5545025" cy="3469601"/>
                    </a:xfrm>
                    <a:prstGeom prst="rect">
                      <a:avLst/>
                    </a:prstGeom>
                    <a:noFill/>
                    <a:ln w="9525">
                      <a:noFill/>
                      <a:miter lim="800000"/>
                      <a:headEnd/>
                      <a:tailEnd/>
                    </a:ln>
                  </pic:spPr>
                </pic:pic>
              </a:graphicData>
            </a:graphic>
          </wp:inline>
        </w:drawing>
      </w:r>
      <w:r>
        <w:br/>
      </w:r>
      <w:r w:rsidRPr="005442CE">
        <w:rPr>
          <w:rFonts w:ascii="Arial" w:hAnsi="Arial" w:cs="Arial"/>
          <w:b/>
          <w:color w:val="0070C0"/>
        </w:rPr>
        <w:t>Coliseo Romano</w:t>
      </w:r>
    </w:p>
    <w:p w:rsidR="008661B5" w:rsidRDefault="008661B5" w:rsidP="00F279BC">
      <w:pPr>
        <w:pStyle w:val="NormalWeb"/>
        <w:ind w:left="-142" w:right="-284"/>
        <w:jc w:val="both"/>
        <w:rPr>
          <w:rFonts w:ascii="Arial" w:hAnsi="Arial" w:cs="Arial"/>
          <w:b/>
        </w:rPr>
      </w:pPr>
      <w:r>
        <w:rPr>
          <w:rFonts w:ascii="Arial" w:hAnsi="Arial" w:cs="Arial"/>
          <w:b/>
        </w:rPr>
        <w:t xml:space="preserve">  </w:t>
      </w:r>
      <w:r w:rsidR="006C1E06">
        <w:rPr>
          <w:rFonts w:ascii="Arial" w:hAnsi="Arial" w:cs="Arial"/>
          <w:b/>
        </w:rPr>
        <w:t xml:space="preserve">   </w:t>
      </w:r>
      <w:r w:rsidR="008406DC" w:rsidRPr="00421931">
        <w:rPr>
          <w:rFonts w:ascii="Arial" w:hAnsi="Arial" w:cs="Arial"/>
          <w:b/>
        </w:rPr>
        <w:t xml:space="preserve">Las florecientes comunidades del Asia Menor fundadas por el </w:t>
      </w:r>
      <w:r w:rsidR="008406DC" w:rsidRPr="00421931">
        <w:rPr>
          <w:rStyle w:val="Textoennegrita"/>
          <w:rFonts w:ascii="Arial" w:hAnsi="Arial" w:cs="Arial"/>
        </w:rPr>
        <w:t>apóstol Pablo</w:t>
      </w:r>
      <w:r w:rsidR="008406DC" w:rsidRPr="00421931">
        <w:rPr>
          <w:rFonts w:ascii="Arial" w:hAnsi="Arial" w:cs="Arial"/>
          <w:b/>
        </w:rPr>
        <w:t xml:space="preserve"> fueron som</w:t>
      </w:r>
      <w:r w:rsidR="008406DC" w:rsidRPr="00421931">
        <w:rPr>
          <w:rFonts w:ascii="Arial" w:hAnsi="Arial" w:cs="Arial"/>
          <w:b/>
        </w:rPr>
        <w:t>e</w:t>
      </w:r>
      <w:r w:rsidR="008406DC" w:rsidRPr="00421931">
        <w:rPr>
          <w:rFonts w:ascii="Arial" w:hAnsi="Arial" w:cs="Arial"/>
          <w:b/>
        </w:rPr>
        <w:t xml:space="preserve">tidas día y noche a robos y saqueos por parte del populacho. En Roma el filósofo </w:t>
      </w:r>
      <w:r w:rsidR="008406DC" w:rsidRPr="00421931">
        <w:rPr>
          <w:rStyle w:val="Textoennegrita"/>
          <w:rFonts w:ascii="Arial" w:hAnsi="Arial" w:cs="Arial"/>
        </w:rPr>
        <w:t>Justino</w:t>
      </w:r>
      <w:r w:rsidR="008406DC" w:rsidRPr="00421931">
        <w:rPr>
          <w:rFonts w:ascii="Arial" w:hAnsi="Arial" w:cs="Arial"/>
          <w:b/>
        </w:rPr>
        <w:t xml:space="preserve"> y un grupo de intelectuales cristianos fueron condenados a muerte. La floreciente cristiandad de Lyon fue aniquilada a raíz de la acusación de ateísmo e inmoralidad. (Perecieron entre torturas refinadas también la muy joven </w:t>
      </w:r>
      <w:proofErr w:type="spellStart"/>
      <w:r w:rsidR="008406DC" w:rsidRPr="00421931">
        <w:rPr>
          <w:rStyle w:val="Textoennegrita"/>
          <w:rFonts w:ascii="Arial" w:hAnsi="Arial" w:cs="Arial"/>
        </w:rPr>
        <w:t>Blandina</w:t>
      </w:r>
      <w:proofErr w:type="spellEnd"/>
      <w:r w:rsidR="008406DC" w:rsidRPr="00421931">
        <w:rPr>
          <w:rFonts w:ascii="Arial" w:hAnsi="Arial" w:cs="Arial"/>
          <w:b/>
        </w:rPr>
        <w:t xml:space="preserve"> y el quinceañero </w:t>
      </w:r>
      <w:r w:rsidR="008406DC" w:rsidRPr="00421931">
        <w:rPr>
          <w:rStyle w:val="Textoennegrita"/>
          <w:rFonts w:ascii="Arial" w:hAnsi="Arial" w:cs="Arial"/>
        </w:rPr>
        <w:t>Póntico</w:t>
      </w:r>
      <w:r w:rsidR="008406DC" w:rsidRPr="00421931">
        <w:rPr>
          <w:rFonts w:ascii="Arial" w:hAnsi="Arial" w:cs="Arial"/>
          <w:b/>
        </w:rPr>
        <w:t>).</w:t>
      </w:r>
    </w:p>
    <w:p w:rsidR="008406DC" w:rsidRPr="00421931" w:rsidRDefault="008661B5" w:rsidP="00F279BC">
      <w:pPr>
        <w:pStyle w:val="NormalWeb"/>
        <w:ind w:left="-142" w:right="-284"/>
        <w:jc w:val="both"/>
        <w:rPr>
          <w:rFonts w:ascii="Arial" w:hAnsi="Arial" w:cs="Arial"/>
          <w:b/>
        </w:rPr>
      </w:pPr>
      <w:r>
        <w:rPr>
          <w:rFonts w:ascii="Arial" w:hAnsi="Arial" w:cs="Arial"/>
          <w:b/>
        </w:rPr>
        <w:t xml:space="preserve"> </w:t>
      </w:r>
      <w:r w:rsidR="006C1E06">
        <w:rPr>
          <w:rFonts w:ascii="Arial" w:hAnsi="Arial" w:cs="Arial"/>
          <w:b/>
        </w:rPr>
        <w:t xml:space="preserve">   </w:t>
      </w:r>
      <w:r w:rsidR="008406DC" w:rsidRPr="00421931">
        <w:rPr>
          <w:rFonts w:ascii="Arial" w:hAnsi="Arial" w:cs="Arial"/>
          <w:b/>
        </w:rPr>
        <w:t xml:space="preserve"> Las relaciones que nos han llegado dan a entender que la opinión pública había ido ex</w:t>
      </w:r>
      <w:r w:rsidR="008406DC" w:rsidRPr="00421931">
        <w:rPr>
          <w:rFonts w:ascii="Arial" w:hAnsi="Arial" w:cs="Arial"/>
          <w:b/>
        </w:rPr>
        <w:t>a</w:t>
      </w:r>
      <w:r w:rsidR="008406DC" w:rsidRPr="00421931">
        <w:rPr>
          <w:rFonts w:ascii="Arial" w:hAnsi="Arial" w:cs="Arial"/>
          <w:b/>
        </w:rPr>
        <w:t xml:space="preserve">cerbándose con respecto a los cristianos. Grandes calamidades públicas (de las guerras a la peste) habían suscitado la convicción de que los dioses estuvieran enojados contra Roma. Cuando se constató que en las celebraciones expiatorias ordenadas por el emperador, los cristianos estaban ausentes, el furor popular buscó pretextos para arremeter contra ellos. Esta situación siguió también en los primeros años del emperador </w:t>
      </w:r>
      <w:r w:rsidR="008406DC" w:rsidRPr="00421931">
        <w:rPr>
          <w:rStyle w:val="Textoennegrita"/>
          <w:rFonts w:ascii="Arial" w:hAnsi="Arial" w:cs="Arial"/>
        </w:rPr>
        <w:t>Cómodo</w:t>
      </w:r>
      <w:r w:rsidR="008406DC" w:rsidRPr="00421931">
        <w:rPr>
          <w:rFonts w:ascii="Arial" w:hAnsi="Arial" w:cs="Arial"/>
          <w:b/>
        </w:rPr>
        <w:t>, hijo de Marco Aurelio.</w:t>
      </w:r>
    </w:p>
    <w:p w:rsidR="008406DC" w:rsidRPr="00421931" w:rsidRDefault="006C1E06" w:rsidP="00F279BC">
      <w:pPr>
        <w:pStyle w:val="Ttulo4"/>
        <w:ind w:left="-142" w:right="-284"/>
        <w:rPr>
          <w:rFonts w:ascii="Arial" w:hAnsi="Arial" w:cs="Arial"/>
          <w:i w:val="0"/>
          <w:color w:val="0070C0"/>
          <w:sz w:val="24"/>
          <w:szCs w:val="24"/>
        </w:rPr>
      </w:pPr>
      <w:r>
        <w:rPr>
          <w:rFonts w:ascii="Arial" w:hAnsi="Arial" w:cs="Arial"/>
          <w:i w:val="0"/>
          <w:color w:val="0070C0"/>
          <w:sz w:val="24"/>
          <w:szCs w:val="24"/>
        </w:rPr>
        <w:lastRenderedPageBreak/>
        <w:t xml:space="preserve">   </w:t>
      </w:r>
      <w:r w:rsidR="008406DC" w:rsidRPr="00421931">
        <w:rPr>
          <w:rFonts w:ascii="Arial" w:hAnsi="Arial" w:cs="Arial"/>
          <w:i w:val="0"/>
          <w:color w:val="0070C0"/>
          <w:sz w:val="24"/>
          <w:szCs w:val="24"/>
        </w:rPr>
        <w:t xml:space="preserve"> La ofensiva de los intelectuales contra los cristianos</w:t>
      </w:r>
    </w:p>
    <w:p w:rsidR="008661B5" w:rsidRPr="000D613B" w:rsidRDefault="00DE0BF9" w:rsidP="00F279BC">
      <w:pPr>
        <w:pStyle w:val="NormalWeb"/>
        <w:ind w:left="-142" w:right="-284"/>
        <w:jc w:val="both"/>
        <w:rPr>
          <w:rFonts w:ascii="Arial" w:hAnsi="Arial" w:cs="Arial"/>
          <w:b/>
          <w:i/>
        </w:rPr>
      </w:pPr>
      <w:r>
        <w:rPr>
          <w:rFonts w:ascii="Arial" w:hAnsi="Arial" w:cs="Arial"/>
          <w:b/>
        </w:rPr>
        <w:t xml:space="preserve">   </w:t>
      </w:r>
      <w:r w:rsidR="008406DC" w:rsidRPr="00421931">
        <w:rPr>
          <w:rFonts w:ascii="Arial" w:hAnsi="Arial" w:cs="Arial"/>
          <w:b/>
        </w:rPr>
        <w:t>Bajo el reinado de Marco Aurelio, la ofensiva de los intelectuales de Roma contra los cri</w:t>
      </w:r>
      <w:r w:rsidR="008406DC" w:rsidRPr="00421931">
        <w:rPr>
          <w:rFonts w:ascii="Arial" w:hAnsi="Arial" w:cs="Arial"/>
          <w:b/>
        </w:rPr>
        <w:t>s</w:t>
      </w:r>
      <w:r w:rsidR="008406DC" w:rsidRPr="00421931">
        <w:rPr>
          <w:rFonts w:ascii="Arial" w:hAnsi="Arial" w:cs="Arial"/>
          <w:b/>
        </w:rPr>
        <w:t>tianos alcanzó el culmen</w:t>
      </w:r>
      <w:proofErr w:type="gramStart"/>
      <w:r w:rsidR="008406DC" w:rsidRPr="00421931">
        <w:rPr>
          <w:rFonts w:ascii="Arial" w:hAnsi="Arial" w:cs="Arial"/>
          <w:b/>
        </w:rPr>
        <w:t>.«</w:t>
      </w:r>
      <w:proofErr w:type="gramEnd"/>
      <w:r w:rsidR="008406DC" w:rsidRPr="00421931">
        <w:rPr>
          <w:rFonts w:ascii="Arial" w:hAnsi="Arial" w:cs="Arial"/>
          <w:b/>
        </w:rPr>
        <w:t xml:space="preserve">A </w:t>
      </w:r>
      <w:r w:rsidR="008406DC" w:rsidRPr="000D613B">
        <w:rPr>
          <w:rFonts w:ascii="Arial" w:hAnsi="Arial" w:cs="Arial"/>
          <w:b/>
          <w:i/>
        </w:rPr>
        <w:t>menudo y erróneamente</w:t>
      </w:r>
      <w:r w:rsidR="008406DC" w:rsidRPr="00421931">
        <w:rPr>
          <w:rFonts w:ascii="Arial" w:hAnsi="Arial" w:cs="Arial"/>
          <w:b/>
        </w:rPr>
        <w:t xml:space="preserve"> -</w:t>
      </w:r>
      <w:r w:rsidR="008661B5">
        <w:rPr>
          <w:rFonts w:ascii="Arial" w:hAnsi="Arial" w:cs="Arial"/>
          <w:b/>
        </w:rPr>
        <w:t xml:space="preserve"> </w:t>
      </w:r>
      <w:r w:rsidR="008406DC" w:rsidRPr="00421931">
        <w:rPr>
          <w:rFonts w:ascii="Arial" w:hAnsi="Arial" w:cs="Arial"/>
          <w:b/>
        </w:rPr>
        <w:t xml:space="preserve">escribe </w:t>
      </w:r>
      <w:r w:rsidR="008406DC" w:rsidRPr="00421931">
        <w:rPr>
          <w:rStyle w:val="Textoennegrita"/>
          <w:rFonts w:ascii="Arial" w:hAnsi="Arial" w:cs="Arial"/>
        </w:rPr>
        <w:t xml:space="preserve">Fabio </w:t>
      </w:r>
      <w:proofErr w:type="spellStart"/>
      <w:r w:rsidR="008406DC" w:rsidRPr="00421931">
        <w:rPr>
          <w:rStyle w:val="Textoennegrita"/>
          <w:rFonts w:ascii="Arial" w:hAnsi="Arial" w:cs="Arial"/>
        </w:rPr>
        <w:t>Ruggiero</w:t>
      </w:r>
      <w:proofErr w:type="spellEnd"/>
      <w:r w:rsidR="008661B5">
        <w:rPr>
          <w:rStyle w:val="Textoennegrita"/>
          <w:rFonts w:ascii="Arial" w:hAnsi="Arial" w:cs="Arial"/>
        </w:rPr>
        <w:t xml:space="preserve"> </w:t>
      </w:r>
      <w:r w:rsidR="008406DC" w:rsidRPr="00421931">
        <w:rPr>
          <w:rFonts w:ascii="Arial" w:hAnsi="Arial" w:cs="Arial"/>
          <w:b/>
        </w:rPr>
        <w:t xml:space="preserve">- </w:t>
      </w:r>
      <w:r w:rsidR="008406DC" w:rsidRPr="000D613B">
        <w:rPr>
          <w:rFonts w:ascii="Arial" w:hAnsi="Arial" w:cs="Arial"/>
          <w:b/>
          <w:i/>
        </w:rPr>
        <w:t xml:space="preserve">se cree que el mundo antiguo combatió la nueva religión con las armas del derecho y de la política. En una palabra, con las persecuciones. Si esto puede ser verdadero (y, de todos modos, solo en parte) para el primer siglo de la era cristiana, ya no lo es más a partir de mediados del segundo siglo. </w:t>
      </w:r>
    </w:p>
    <w:p w:rsidR="00DB3CA8" w:rsidRDefault="008661B5" w:rsidP="00F279BC">
      <w:pPr>
        <w:pStyle w:val="NormalWeb"/>
        <w:ind w:left="-142" w:right="-284"/>
        <w:jc w:val="both"/>
        <w:rPr>
          <w:rFonts w:ascii="Arial" w:hAnsi="Arial" w:cs="Arial"/>
          <w:b/>
        </w:rPr>
      </w:pPr>
      <w:r>
        <w:rPr>
          <w:rFonts w:ascii="Arial" w:hAnsi="Arial" w:cs="Arial"/>
          <w:b/>
        </w:rPr>
        <w:t xml:space="preserve">   T</w:t>
      </w:r>
      <w:r w:rsidR="008406DC" w:rsidRPr="00421931">
        <w:rPr>
          <w:rFonts w:ascii="Arial" w:hAnsi="Arial" w:cs="Arial"/>
          <w:b/>
        </w:rPr>
        <w:t>anto el mundo gentil como la Iglesia comprenden, más o menos en la misma época, la necesidad de combatirse y de dialogar en el terreno de la argumentación filosófica y teológ</w:t>
      </w:r>
      <w:r w:rsidR="008406DC" w:rsidRPr="00421931">
        <w:rPr>
          <w:rFonts w:ascii="Arial" w:hAnsi="Arial" w:cs="Arial"/>
          <w:b/>
        </w:rPr>
        <w:t>i</w:t>
      </w:r>
      <w:r w:rsidR="008406DC" w:rsidRPr="00421931">
        <w:rPr>
          <w:rFonts w:ascii="Arial" w:hAnsi="Arial" w:cs="Arial"/>
          <w:b/>
        </w:rPr>
        <w:t xml:space="preserve">ca. </w:t>
      </w:r>
    </w:p>
    <w:p w:rsidR="008406DC" w:rsidRPr="00421931" w:rsidRDefault="00DB3CA8" w:rsidP="00F279BC">
      <w:pPr>
        <w:pStyle w:val="NormalWeb"/>
        <w:ind w:left="-142" w:right="-284"/>
        <w:jc w:val="both"/>
        <w:rPr>
          <w:rFonts w:ascii="Arial" w:hAnsi="Arial" w:cs="Arial"/>
          <w:b/>
        </w:rPr>
      </w:pPr>
      <w:r>
        <w:rPr>
          <w:rFonts w:ascii="Arial" w:hAnsi="Arial" w:cs="Arial"/>
          <w:b/>
        </w:rPr>
        <w:t xml:space="preserve">   </w:t>
      </w:r>
      <w:r w:rsidR="008406DC" w:rsidRPr="00421931">
        <w:rPr>
          <w:rFonts w:ascii="Arial" w:hAnsi="Arial" w:cs="Arial"/>
          <w:b/>
        </w:rPr>
        <w:t>La cultura antigua, entrenada desde siglos a todas las sutilezas de la dialéctica, puede oponer armas intelectuales refinadísimas al conjunto doctrinal cristiano, y muy pronto la misma Iglesia , dándose cuenta de la fuerza que el pensamiento clásico ejerce en frenar la expansión del evangelio, comprende la necesidad de elaborar un pensamiento filosófico-teológico genuinamente cristiano, pero capaz al mismo tiempo de expresarse en un lenguaje y en categorías culturales inteligibles por parte del mundo grecorromano, en el cual viene a insertarse cada vez más».</w:t>
      </w:r>
    </w:p>
    <w:p w:rsidR="008406DC" w:rsidRPr="000D613B" w:rsidRDefault="006C1E06" w:rsidP="00F279BC">
      <w:pPr>
        <w:pStyle w:val="Ttulo4"/>
        <w:ind w:left="-142" w:right="-284"/>
        <w:rPr>
          <w:rFonts w:ascii="Arial" w:hAnsi="Arial" w:cs="Arial"/>
          <w:i w:val="0"/>
          <w:color w:val="0070C0"/>
          <w:sz w:val="24"/>
          <w:szCs w:val="24"/>
        </w:rPr>
      </w:pPr>
      <w:r>
        <w:rPr>
          <w:rFonts w:ascii="Arial" w:hAnsi="Arial" w:cs="Arial"/>
          <w:i w:val="0"/>
          <w:color w:val="0070C0"/>
          <w:sz w:val="24"/>
          <w:szCs w:val="24"/>
        </w:rPr>
        <w:t xml:space="preserve">    </w:t>
      </w:r>
      <w:r w:rsidR="008406DC" w:rsidRPr="000D613B">
        <w:rPr>
          <w:rFonts w:ascii="Arial" w:hAnsi="Arial" w:cs="Arial"/>
          <w:i w:val="0"/>
          <w:color w:val="0070C0"/>
          <w:sz w:val="24"/>
          <w:szCs w:val="24"/>
        </w:rPr>
        <w:t>Las argumentaciones de los intelectuales anticristianos</w:t>
      </w:r>
    </w:p>
    <w:p w:rsidR="008406DC" w:rsidRPr="008661B5" w:rsidRDefault="00421931" w:rsidP="00F279BC">
      <w:pPr>
        <w:pStyle w:val="Ttulo6"/>
        <w:spacing w:line="240" w:lineRule="auto"/>
        <w:ind w:left="-142" w:right="-284"/>
        <w:jc w:val="both"/>
        <w:rPr>
          <w:rFonts w:ascii="Arial" w:hAnsi="Arial" w:cs="Arial"/>
          <w:b/>
          <w:i w:val="0"/>
          <w:color w:val="auto"/>
          <w:sz w:val="24"/>
          <w:szCs w:val="24"/>
        </w:rPr>
      </w:pPr>
      <w:r w:rsidRPr="008661B5">
        <w:rPr>
          <w:rFonts w:ascii="Arial" w:hAnsi="Arial" w:cs="Arial"/>
          <w:b/>
          <w:i w:val="0"/>
          <w:color w:val="auto"/>
          <w:sz w:val="24"/>
          <w:szCs w:val="24"/>
        </w:rPr>
        <w:t xml:space="preserve">     </w:t>
      </w:r>
      <w:r w:rsidR="008406DC" w:rsidRPr="008661B5">
        <w:rPr>
          <w:rFonts w:ascii="Arial" w:hAnsi="Arial" w:cs="Arial"/>
          <w:b/>
          <w:i w:val="0"/>
          <w:color w:val="auto"/>
          <w:sz w:val="24"/>
          <w:szCs w:val="24"/>
        </w:rPr>
        <w:t xml:space="preserve">Las argumentaciones de </w:t>
      </w:r>
      <w:r w:rsidR="008406DC" w:rsidRPr="008661B5">
        <w:rPr>
          <w:rStyle w:val="Textoennegrita"/>
          <w:rFonts w:ascii="Arial" w:hAnsi="Arial" w:cs="Arial"/>
          <w:bCs w:val="0"/>
          <w:i w:val="0"/>
          <w:color w:val="auto"/>
          <w:sz w:val="24"/>
          <w:szCs w:val="24"/>
        </w:rPr>
        <w:t>Marco</w:t>
      </w:r>
      <w:r w:rsidR="008406DC" w:rsidRPr="008661B5">
        <w:rPr>
          <w:rFonts w:ascii="Arial" w:hAnsi="Arial" w:cs="Arial"/>
          <w:b/>
          <w:i w:val="0"/>
          <w:color w:val="auto"/>
          <w:sz w:val="24"/>
          <w:szCs w:val="24"/>
        </w:rPr>
        <w:t xml:space="preserve"> </w:t>
      </w:r>
      <w:r w:rsidR="008406DC" w:rsidRPr="008661B5">
        <w:rPr>
          <w:rStyle w:val="Textoennegrita"/>
          <w:rFonts w:ascii="Arial" w:hAnsi="Arial" w:cs="Arial"/>
          <w:bCs w:val="0"/>
          <w:i w:val="0"/>
          <w:color w:val="auto"/>
          <w:sz w:val="24"/>
          <w:szCs w:val="24"/>
        </w:rPr>
        <w:t>Aurelio</w:t>
      </w:r>
      <w:r w:rsidR="008406DC" w:rsidRPr="008661B5">
        <w:rPr>
          <w:rFonts w:ascii="Arial" w:hAnsi="Arial" w:cs="Arial"/>
          <w:b/>
          <w:i w:val="0"/>
          <w:color w:val="auto"/>
          <w:sz w:val="24"/>
          <w:szCs w:val="24"/>
        </w:rPr>
        <w:t xml:space="preserve"> (121-180), </w:t>
      </w:r>
      <w:r w:rsidR="008406DC" w:rsidRPr="008661B5">
        <w:rPr>
          <w:rStyle w:val="Textoennegrita"/>
          <w:rFonts w:ascii="Arial" w:hAnsi="Arial" w:cs="Arial"/>
          <w:bCs w:val="0"/>
          <w:i w:val="0"/>
          <w:color w:val="auto"/>
          <w:sz w:val="24"/>
          <w:szCs w:val="24"/>
        </w:rPr>
        <w:t>Galeno</w:t>
      </w:r>
      <w:r w:rsidR="008406DC" w:rsidRPr="008661B5">
        <w:rPr>
          <w:rFonts w:ascii="Arial" w:hAnsi="Arial" w:cs="Arial"/>
          <w:b/>
          <w:i w:val="0"/>
          <w:color w:val="auto"/>
          <w:sz w:val="24"/>
          <w:szCs w:val="24"/>
        </w:rPr>
        <w:t xml:space="preserve"> (129-200), </w:t>
      </w:r>
      <w:r w:rsidR="008406DC" w:rsidRPr="008661B5">
        <w:rPr>
          <w:rStyle w:val="Textoennegrita"/>
          <w:rFonts w:ascii="Arial" w:hAnsi="Arial" w:cs="Arial"/>
          <w:bCs w:val="0"/>
          <w:i w:val="0"/>
          <w:color w:val="auto"/>
          <w:sz w:val="24"/>
          <w:szCs w:val="24"/>
        </w:rPr>
        <w:t>Luciano</w:t>
      </w:r>
      <w:r w:rsidR="008406DC" w:rsidRPr="008661B5">
        <w:rPr>
          <w:rFonts w:ascii="Arial" w:hAnsi="Arial" w:cs="Arial"/>
          <w:b/>
          <w:i w:val="0"/>
          <w:color w:val="auto"/>
          <w:sz w:val="24"/>
          <w:szCs w:val="24"/>
        </w:rPr>
        <w:t xml:space="preserve">, </w:t>
      </w:r>
      <w:r w:rsidR="008406DC" w:rsidRPr="008661B5">
        <w:rPr>
          <w:rStyle w:val="Textoennegrita"/>
          <w:rFonts w:ascii="Arial" w:hAnsi="Arial" w:cs="Arial"/>
          <w:bCs w:val="0"/>
          <w:i w:val="0"/>
          <w:color w:val="auto"/>
          <w:sz w:val="24"/>
          <w:szCs w:val="24"/>
        </w:rPr>
        <w:t>Peregrino</w:t>
      </w:r>
      <w:r w:rsidR="008406DC" w:rsidRPr="008661B5">
        <w:rPr>
          <w:rFonts w:ascii="Arial" w:hAnsi="Arial" w:cs="Arial"/>
          <w:b/>
          <w:i w:val="0"/>
          <w:color w:val="auto"/>
          <w:sz w:val="24"/>
          <w:szCs w:val="24"/>
        </w:rPr>
        <w:t xml:space="preserve"> </w:t>
      </w:r>
      <w:r w:rsidR="008406DC" w:rsidRPr="008661B5">
        <w:rPr>
          <w:rStyle w:val="Textoennegrita"/>
          <w:rFonts w:ascii="Arial" w:hAnsi="Arial" w:cs="Arial"/>
          <w:bCs w:val="0"/>
          <w:i w:val="0"/>
          <w:color w:val="auto"/>
          <w:sz w:val="24"/>
          <w:szCs w:val="24"/>
        </w:rPr>
        <w:t>Proteo</w:t>
      </w:r>
      <w:r w:rsidR="008406DC" w:rsidRPr="008661B5">
        <w:rPr>
          <w:rFonts w:ascii="Arial" w:hAnsi="Arial" w:cs="Arial"/>
          <w:b/>
          <w:i w:val="0"/>
          <w:color w:val="auto"/>
          <w:sz w:val="24"/>
          <w:szCs w:val="24"/>
        </w:rPr>
        <w:t xml:space="preserve"> y especialmente de </w:t>
      </w:r>
      <w:r w:rsidR="008406DC" w:rsidRPr="008661B5">
        <w:rPr>
          <w:rStyle w:val="Textoennegrita"/>
          <w:rFonts w:ascii="Arial" w:hAnsi="Arial" w:cs="Arial"/>
          <w:bCs w:val="0"/>
          <w:i w:val="0"/>
          <w:color w:val="auto"/>
          <w:sz w:val="24"/>
          <w:szCs w:val="24"/>
        </w:rPr>
        <w:t>Celso</w:t>
      </w:r>
      <w:r w:rsidR="008406DC" w:rsidRPr="008661B5">
        <w:rPr>
          <w:rFonts w:ascii="Arial" w:hAnsi="Arial" w:cs="Arial"/>
          <w:b/>
          <w:i w:val="0"/>
          <w:color w:val="auto"/>
          <w:sz w:val="24"/>
          <w:szCs w:val="24"/>
        </w:rPr>
        <w:t xml:space="preserve"> (los tres últimos escriben sus obras en la segunda mitad del siglo segundo) se pueden condensar así:</w:t>
      </w:r>
    </w:p>
    <w:p w:rsidR="008661B5" w:rsidRDefault="00DE0BF9" w:rsidP="00F279BC">
      <w:pPr>
        <w:pStyle w:val="NormalWeb"/>
        <w:ind w:left="-142" w:right="-284"/>
        <w:jc w:val="both"/>
        <w:rPr>
          <w:rStyle w:val="nfasis"/>
          <w:rFonts w:ascii="Arial" w:hAnsi="Arial" w:cs="Arial"/>
          <w:b/>
        </w:rPr>
      </w:pPr>
      <w:r>
        <w:rPr>
          <w:rStyle w:val="nfasis"/>
          <w:rFonts w:ascii="Arial" w:hAnsi="Arial" w:cs="Arial"/>
          <w:b/>
        </w:rPr>
        <w:t xml:space="preserve">   </w:t>
      </w:r>
      <w:r w:rsidR="008406DC" w:rsidRPr="00421931">
        <w:rPr>
          <w:rStyle w:val="nfasis"/>
          <w:rFonts w:ascii="Arial" w:hAnsi="Arial" w:cs="Arial"/>
          <w:b/>
        </w:rPr>
        <w:t>« 'Ser salvado' de la falta de sentido de la vida, del desorden de las vicisitudes, de la nada de la muerte, del dolor, se puede dar tan solo en una 'sabiduría filosófica' por parte de una élite de raros intelectuales.</w:t>
      </w:r>
      <w:r w:rsidR="008661B5">
        <w:rPr>
          <w:rStyle w:val="nfasis"/>
          <w:rFonts w:ascii="Arial" w:hAnsi="Arial" w:cs="Arial"/>
          <w:b/>
        </w:rPr>
        <w:t xml:space="preserve"> </w:t>
      </w:r>
      <w:r w:rsidR="008406DC" w:rsidRPr="00421931">
        <w:rPr>
          <w:rStyle w:val="nfasis"/>
          <w:rFonts w:ascii="Arial" w:hAnsi="Arial" w:cs="Arial"/>
          <w:b/>
        </w:rPr>
        <w:t>El hecho de que los cristianos pongan esta 'salvación' en la 'fe' en un hombre crucificado (como los esclavos) en Palestina (una provincia marginal) y pr</w:t>
      </w:r>
      <w:r w:rsidR="008406DC" w:rsidRPr="00421931">
        <w:rPr>
          <w:rStyle w:val="nfasis"/>
          <w:rFonts w:ascii="Arial" w:hAnsi="Arial" w:cs="Arial"/>
          <w:b/>
        </w:rPr>
        <w:t>o</w:t>
      </w:r>
      <w:r w:rsidR="008406DC" w:rsidRPr="00421931">
        <w:rPr>
          <w:rStyle w:val="nfasis"/>
          <w:rFonts w:ascii="Arial" w:hAnsi="Arial" w:cs="Arial"/>
          <w:b/>
        </w:rPr>
        <w:t>clamado resucitado, es una locura. El hecho de que los cristianos crean en el mensaje de este crucificado, dirigido preferentemente a los marginados y a los pobres (al 'polvo hum</w:t>
      </w:r>
      <w:r w:rsidR="008406DC" w:rsidRPr="00421931">
        <w:rPr>
          <w:rStyle w:val="nfasis"/>
          <w:rFonts w:ascii="Arial" w:hAnsi="Arial" w:cs="Arial"/>
          <w:b/>
        </w:rPr>
        <w:t>a</w:t>
      </w:r>
      <w:r w:rsidR="008406DC" w:rsidRPr="00421931">
        <w:rPr>
          <w:rStyle w:val="nfasis"/>
          <w:rFonts w:ascii="Arial" w:hAnsi="Arial" w:cs="Arial"/>
          <w:b/>
        </w:rPr>
        <w:t>no') y que predica la fraternidad universal (en una sociedad bien escalonada en forma de pirámide y considerada 'orden natural') es otra locura intolerable que causa fastidio, que lo trastorna todo. A los cristianos hay que eliminarlos como destructores de la civilización humana».</w:t>
      </w:r>
    </w:p>
    <w:p w:rsidR="008661B5" w:rsidRDefault="008661B5" w:rsidP="00F279BC">
      <w:pPr>
        <w:pStyle w:val="NormalWeb"/>
        <w:ind w:left="-142" w:right="-284"/>
        <w:jc w:val="both"/>
        <w:rPr>
          <w:rFonts w:ascii="Arial" w:hAnsi="Arial" w:cs="Arial"/>
          <w:b/>
        </w:rPr>
      </w:pPr>
      <w:r>
        <w:rPr>
          <w:rStyle w:val="nfasis"/>
          <w:rFonts w:ascii="Arial" w:hAnsi="Arial" w:cs="Arial"/>
          <w:b/>
        </w:rPr>
        <w:t xml:space="preserve">    </w:t>
      </w:r>
      <w:r w:rsidR="008406DC" w:rsidRPr="00421931">
        <w:rPr>
          <w:rFonts w:ascii="Arial" w:hAnsi="Arial" w:cs="Arial"/>
          <w:b/>
        </w:rPr>
        <w:t>La crítica de los intelectuales anticristianos se centra en la idea misma de «revelación de lo alto», que no está basada sobre la «sabiduría filosófica»; en las Escrituras cristianas, que tienen contradicciones históricas, textuales, lógicas; en los dogmas «irracionales»; en el asunto del Logos de Dios que se hace carne (</w:t>
      </w:r>
      <w:r w:rsidR="008406DC" w:rsidRPr="00421931">
        <w:rPr>
          <w:rStyle w:val="nfasis"/>
          <w:rFonts w:ascii="Arial" w:hAnsi="Arial" w:cs="Arial"/>
          <w:b/>
        </w:rPr>
        <w:t>Evangelio de Juan</w:t>
      </w:r>
      <w:r w:rsidR="008406DC" w:rsidRPr="00421931">
        <w:rPr>
          <w:rFonts w:ascii="Arial" w:hAnsi="Arial" w:cs="Arial"/>
          <w:b/>
        </w:rPr>
        <w:t>) y se somete a la muerte de los esclavos; en la moral cristiana (fidelidad en el matrimonio, honestidad, respeto de los demás, mutuo socorro) que puede ser alcanzada por un pequeño grupo de filósofos, no ciertamente por una masa intelectualmente pobre.</w:t>
      </w:r>
      <w:r>
        <w:rPr>
          <w:rFonts w:ascii="Arial" w:hAnsi="Arial" w:cs="Arial"/>
          <w:b/>
        </w:rPr>
        <w:t xml:space="preserve"> </w:t>
      </w:r>
    </w:p>
    <w:p w:rsidR="006C1E06" w:rsidRDefault="008661B5" w:rsidP="00F279BC">
      <w:pPr>
        <w:pStyle w:val="NormalWeb"/>
        <w:ind w:left="-142" w:right="-284"/>
        <w:jc w:val="both"/>
        <w:rPr>
          <w:rFonts w:ascii="Arial" w:hAnsi="Arial" w:cs="Arial"/>
          <w:b/>
        </w:rPr>
      </w:pPr>
      <w:r>
        <w:rPr>
          <w:rFonts w:ascii="Arial" w:hAnsi="Arial" w:cs="Arial"/>
          <w:b/>
        </w:rPr>
        <w:t xml:space="preserve"> </w:t>
      </w:r>
      <w:r w:rsidR="006C1E06">
        <w:rPr>
          <w:rFonts w:ascii="Arial" w:hAnsi="Arial" w:cs="Arial"/>
          <w:b/>
        </w:rPr>
        <w:t xml:space="preserve">   </w:t>
      </w:r>
      <w:r w:rsidR="008406DC" w:rsidRPr="00421931">
        <w:rPr>
          <w:rFonts w:ascii="Arial" w:hAnsi="Arial" w:cs="Arial"/>
          <w:b/>
        </w:rPr>
        <w:t>Toda la doctrina cristiana, para estos intelectuales, es locura, como locura es la prete</w:t>
      </w:r>
      <w:r w:rsidR="008406DC" w:rsidRPr="00421931">
        <w:rPr>
          <w:rFonts w:ascii="Arial" w:hAnsi="Arial" w:cs="Arial"/>
          <w:b/>
        </w:rPr>
        <w:t>n</w:t>
      </w:r>
      <w:r w:rsidR="008406DC" w:rsidRPr="00421931">
        <w:rPr>
          <w:rFonts w:ascii="Arial" w:hAnsi="Arial" w:cs="Arial"/>
          <w:b/>
        </w:rPr>
        <w:t xml:space="preserve">sión de la resurrección (es decir, del predominio de la vida sobre la muerte), la preferencia dada por Dios a los humildes, la fraternidad universal. </w:t>
      </w:r>
    </w:p>
    <w:p w:rsidR="008406DC" w:rsidRPr="00421931" w:rsidRDefault="006C1E06" w:rsidP="00F279BC">
      <w:pPr>
        <w:pStyle w:val="NormalWeb"/>
        <w:ind w:left="-142" w:right="-284"/>
        <w:jc w:val="both"/>
        <w:rPr>
          <w:rFonts w:ascii="Arial" w:hAnsi="Arial" w:cs="Arial"/>
          <w:b/>
        </w:rPr>
      </w:pPr>
      <w:r>
        <w:rPr>
          <w:rFonts w:ascii="Arial" w:hAnsi="Arial" w:cs="Arial"/>
          <w:b/>
        </w:rPr>
        <w:lastRenderedPageBreak/>
        <w:t xml:space="preserve">     </w:t>
      </w:r>
      <w:r w:rsidR="008406DC" w:rsidRPr="00421931">
        <w:rPr>
          <w:rFonts w:ascii="Arial" w:hAnsi="Arial" w:cs="Arial"/>
          <w:b/>
        </w:rPr>
        <w:t xml:space="preserve">Todo esto es irracional. El filósofo griego Celso, en su </w:t>
      </w:r>
      <w:r w:rsidR="008406DC" w:rsidRPr="00421931">
        <w:rPr>
          <w:rStyle w:val="nfasis"/>
          <w:rFonts w:ascii="Arial" w:hAnsi="Arial" w:cs="Arial"/>
          <w:b/>
        </w:rPr>
        <w:t>Discurso verdadero</w:t>
      </w:r>
      <w:r w:rsidR="008406DC" w:rsidRPr="00421931">
        <w:rPr>
          <w:rFonts w:ascii="Arial" w:hAnsi="Arial" w:cs="Arial"/>
          <w:b/>
        </w:rPr>
        <w:t>, escribe: «</w:t>
      </w:r>
      <w:r w:rsidR="008406DC" w:rsidRPr="008661B5">
        <w:rPr>
          <w:rFonts w:ascii="Arial" w:hAnsi="Arial" w:cs="Arial"/>
          <w:b/>
          <w:i/>
        </w:rPr>
        <w:t>R</w:t>
      </w:r>
      <w:r w:rsidR="008406DC" w:rsidRPr="008661B5">
        <w:rPr>
          <w:rFonts w:ascii="Arial" w:hAnsi="Arial" w:cs="Arial"/>
          <w:b/>
          <w:i/>
        </w:rPr>
        <w:t>e</w:t>
      </w:r>
      <w:r w:rsidR="008406DC" w:rsidRPr="008661B5">
        <w:rPr>
          <w:rFonts w:ascii="Arial" w:hAnsi="Arial" w:cs="Arial"/>
          <w:b/>
          <w:i/>
        </w:rPr>
        <w:t>cogiendo a gente ignorante, que pertenece a la población más vil, los cristianos desprecian los honores y la púrpura, y llegan hasta llamarse indistintamente hermanos y hermanas...</w:t>
      </w:r>
      <w:r w:rsidR="008661B5" w:rsidRPr="008661B5">
        <w:rPr>
          <w:rFonts w:ascii="Arial" w:hAnsi="Arial" w:cs="Arial"/>
          <w:b/>
          <w:i/>
        </w:rPr>
        <w:t xml:space="preserve"> </w:t>
      </w:r>
      <w:r w:rsidR="008406DC" w:rsidRPr="008661B5">
        <w:rPr>
          <w:rFonts w:ascii="Arial" w:hAnsi="Arial" w:cs="Arial"/>
          <w:b/>
          <w:i/>
        </w:rPr>
        <w:t>El objeto de su veneración es un hombre castigado con el último de los suplicios, y del leño funesto de la cruz ellos hacen un altar, como conviene a depravados y criminales</w:t>
      </w:r>
      <w:r w:rsidR="008406DC" w:rsidRPr="00421931">
        <w:rPr>
          <w:rFonts w:ascii="Arial" w:hAnsi="Arial" w:cs="Arial"/>
          <w:b/>
        </w:rPr>
        <w:t>».</w:t>
      </w:r>
    </w:p>
    <w:p w:rsidR="008406DC" w:rsidRPr="006C1E06" w:rsidRDefault="008406DC" w:rsidP="00F279BC">
      <w:pPr>
        <w:pStyle w:val="Ttulo4"/>
        <w:ind w:left="-142" w:right="-284"/>
        <w:rPr>
          <w:rFonts w:ascii="Arial" w:hAnsi="Arial" w:cs="Arial"/>
          <w:i w:val="0"/>
          <w:sz w:val="24"/>
          <w:szCs w:val="24"/>
        </w:rPr>
      </w:pPr>
      <w:r w:rsidRPr="006C1E06">
        <w:rPr>
          <w:rFonts w:ascii="Arial" w:hAnsi="Arial" w:cs="Arial"/>
          <w:i w:val="0"/>
          <w:sz w:val="24"/>
          <w:szCs w:val="24"/>
        </w:rPr>
        <w:t xml:space="preserve"> </w:t>
      </w:r>
      <w:r w:rsidR="006C1E06">
        <w:rPr>
          <w:rFonts w:ascii="Arial" w:hAnsi="Arial" w:cs="Arial"/>
          <w:i w:val="0"/>
          <w:sz w:val="24"/>
          <w:szCs w:val="24"/>
        </w:rPr>
        <w:t xml:space="preserve">   </w:t>
      </w:r>
      <w:r w:rsidRPr="006C1E06">
        <w:rPr>
          <w:rFonts w:ascii="Arial" w:hAnsi="Arial" w:cs="Arial"/>
          <w:i w:val="0"/>
          <w:sz w:val="24"/>
          <w:szCs w:val="24"/>
        </w:rPr>
        <w:t>Las tranquilas reacciones de los cristianos</w:t>
      </w:r>
    </w:p>
    <w:p w:rsidR="008661B5" w:rsidRDefault="008406DC" w:rsidP="00F279BC">
      <w:pPr>
        <w:pStyle w:val="NormalWeb"/>
        <w:ind w:left="-142" w:right="-284"/>
        <w:jc w:val="both"/>
        <w:rPr>
          <w:rFonts w:ascii="Arial" w:hAnsi="Arial" w:cs="Arial"/>
          <w:b/>
        </w:rPr>
      </w:pPr>
      <w:r w:rsidRPr="00421931">
        <w:rPr>
          <w:rFonts w:ascii="Arial" w:hAnsi="Arial" w:cs="Arial"/>
          <w:b/>
        </w:rPr>
        <w:t>Durante decenios los cristianos permanecen callados. Se expanden con la fuerza silenciosa de la prohibición. Oponen amor y martirio a las acusaciones más infamantes. Es en el siglo segundo cuando sus primeros apologistas (</w:t>
      </w:r>
      <w:r w:rsidRPr="00421931">
        <w:rPr>
          <w:rStyle w:val="Textoennegrita"/>
          <w:rFonts w:ascii="Arial" w:hAnsi="Arial" w:cs="Arial"/>
        </w:rPr>
        <w:t>Justino</w:t>
      </w:r>
      <w:r w:rsidRPr="00421931">
        <w:rPr>
          <w:rFonts w:ascii="Arial" w:hAnsi="Arial" w:cs="Arial"/>
          <w:b/>
        </w:rPr>
        <w:t xml:space="preserve">, </w:t>
      </w:r>
      <w:proofErr w:type="spellStart"/>
      <w:r w:rsidRPr="00421931">
        <w:rPr>
          <w:rStyle w:val="Textoennegrita"/>
          <w:rFonts w:ascii="Arial" w:hAnsi="Arial" w:cs="Arial"/>
        </w:rPr>
        <w:t>Atenágoras</w:t>
      </w:r>
      <w:proofErr w:type="spellEnd"/>
      <w:r w:rsidRPr="00421931">
        <w:rPr>
          <w:rFonts w:ascii="Arial" w:hAnsi="Arial" w:cs="Arial"/>
          <w:b/>
        </w:rPr>
        <w:t xml:space="preserve">, </w:t>
      </w:r>
      <w:proofErr w:type="spellStart"/>
      <w:r w:rsidRPr="00421931">
        <w:rPr>
          <w:rStyle w:val="Textoennegrita"/>
          <w:rFonts w:ascii="Arial" w:hAnsi="Arial" w:cs="Arial"/>
        </w:rPr>
        <w:t>Taciano</w:t>
      </w:r>
      <w:proofErr w:type="spellEnd"/>
      <w:r w:rsidRPr="00421931">
        <w:rPr>
          <w:rFonts w:ascii="Arial" w:hAnsi="Arial" w:cs="Arial"/>
          <w:b/>
        </w:rPr>
        <w:t xml:space="preserve">) niegan con la evidencia de los hechos las acusaciones más infamantes, y tratan de expresar su fe (nacida en tierra semítica y confiada a «narraciones») en términos culturalmente aceptables por un mundo empapado de filosofía grecorromana. </w:t>
      </w:r>
    </w:p>
    <w:p w:rsidR="008406DC" w:rsidRPr="00421931" w:rsidRDefault="008406DC" w:rsidP="00F279BC">
      <w:pPr>
        <w:pStyle w:val="NormalWeb"/>
        <w:ind w:left="-142" w:right="-284"/>
        <w:jc w:val="both"/>
        <w:rPr>
          <w:rFonts w:ascii="Arial" w:hAnsi="Arial" w:cs="Arial"/>
          <w:b/>
        </w:rPr>
      </w:pPr>
      <w:r w:rsidRPr="00421931">
        <w:rPr>
          <w:rFonts w:ascii="Arial" w:hAnsi="Arial" w:cs="Arial"/>
          <w:b/>
        </w:rPr>
        <w:t xml:space="preserve">Los «ladrillos» bien alineados del mensaje de </w:t>
      </w:r>
      <w:r w:rsidRPr="00421931">
        <w:rPr>
          <w:rStyle w:val="Textoennegrita"/>
          <w:rFonts w:ascii="Arial" w:hAnsi="Arial" w:cs="Arial"/>
        </w:rPr>
        <w:t>Jesucristo</w:t>
      </w:r>
      <w:r w:rsidRPr="00421931">
        <w:rPr>
          <w:rFonts w:ascii="Arial" w:hAnsi="Arial" w:cs="Arial"/>
          <w:b/>
        </w:rPr>
        <w:t xml:space="preserve"> empiezan a ser organizados co</w:t>
      </w:r>
      <w:r w:rsidRPr="00421931">
        <w:rPr>
          <w:rFonts w:ascii="Arial" w:hAnsi="Arial" w:cs="Arial"/>
          <w:b/>
        </w:rPr>
        <w:t>n</w:t>
      </w:r>
      <w:r w:rsidRPr="00421931">
        <w:rPr>
          <w:rFonts w:ascii="Arial" w:hAnsi="Arial" w:cs="Arial"/>
          <w:b/>
        </w:rPr>
        <w:t xml:space="preserve">forme a una estructura arquitectónica que pueda ser estimada por los griegos y romanos. Serán </w:t>
      </w:r>
      <w:r w:rsidRPr="00421931">
        <w:rPr>
          <w:rStyle w:val="Textoennegrita"/>
          <w:rFonts w:ascii="Arial" w:hAnsi="Arial" w:cs="Arial"/>
        </w:rPr>
        <w:t>Tertuliano</w:t>
      </w:r>
      <w:r w:rsidRPr="00421931">
        <w:rPr>
          <w:rFonts w:ascii="Arial" w:hAnsi="Arial" w:cs="Arial"/>
          <w:b/>
        </w:rPr>
        <w:t xml:space="preserve"> en Occidente y </w:t>
      </w:r>
      <w:r w:rsidRPr="00421931">
        <w:rPr>
          <w:rStyle w:val="Textoennegrita"/>
          <w:rFonts w:ascii="Arial" w:hAnsi="Arial" w:cs="Arial"/>
        </w:rPr>
        <w:t>Orígenes</w:t>
      </w:r>
      <w:r w:rsidRPr="00421931">
        <w:rPr>
          <w:rFonts w:ascii="Arial" w:hAnsi="Arial" w:cs="Arial"/>
          <w:b/>
        </w:rPr>
        <w:t xml:space="preserve"> en Oriente (en el tercer siglo) quienes den una forma sistemática e imponente a toda la «sabiduría cristiana».</w:t>
      </w:r>
    </w:p>
    <w:p w:rsidR="009617C3" w:rsidRPr="008661B5" w:rsidRDefault="006C1E06" w:rsidP="00F279BC">
      <w:pPr>
        <w:pStyle w:val="Ttulo3"/>
        <w:spacing w:before="0" w:beforeAutospacing="0" w:after="0" w:afterAutospacing="0"/>
        <w:ind w:left="-142" w:right="-142"/>
        <w:jc w:val="both"/>
        <w:rPr>
          <w:rStyle w:val="mw-headline"/>
          <w:rFonts w:ascii="Arial" w:hAnsi="Arial" w:cs="Arial"/>
          <w:color w:val="0070C0"/>
          <w:sz w:val="24"/>
          <w:szCs w:val="24"/>
        </w:rPr>
      </w:pPr>
      <w:r>
        <w:rPr>
          <w:rStyle w:val="mw-headline"/>
          <w:rFonts w:ascii="Arial" w:hAnsi="Arial" w:cs="Arial"/>
          <w:color w:val="0070C0"/>
          <w:sz w:val="24"/>
          <w:szCs w:val="24"/>
        </w:rPr>
        <w:t xml:space="preserve">    </w:t>
      </w:r>
      <w:r w:rsidR="009617C3" w:rsidRPr="008661B5">
        <w:rPr>
          <w:rStyle w:val="mw-headline"/>
          <w:rFonts w:ascii="Arial" w:hAnsi="Arial" w:cs="Arial"/>
          <w:color w:val="0070C0"/>
          <w:sz w:val="24"/>
          <w:szCs w:val="24"/>
        </w:rPr>
        <w:t>La persecución de Marco Aurelio, 161-180</w:t>
      </w:r>
    </w:p>
    <w:p w:rsidR="00A501B1" w:rsidRPr="00421931" w:rsidRDefault="00A501B1" w:rsidP="00F279BC">
      <w:pPr>
        <w:pStyle w:val="Ttulo3"/>
        <w:spacing w:before="0" w:beforeAutospacing="0" w:after="0" w:afterAutospacing="0"/>
        <w:ind w:left="-142" w:right="-142"/>
        <w:jc w:val="both"/>
        <w:rPr>
          <w:rFonts w:ascii="Arial" w:hAnsi="Arial" w:cs="Arial"/>
          <w:sz w:val="24"/>
          <w:szCs w:val="24"/>
        </w:rPr>
      </w:pPr>
    </w:p>
    <w:p w:rsidR="00A501B1" w:rsidRDefault="00A501B1" w:rsidP="00F279BC">
      <w:pPr>
        <w:pStyle w:val="NormalWeb"/>
        <w:spacing w:before="0" w:beforeAutospacing="0" w:after="0" w:afterAutospacing="0"/>
        <w:ind w:left="-142" w:right="-142"/>
        <w:jc w:val="both"/>
        <w:rPr>
          <w:rFonts w:ascii="Arial" w:hAnsi="Arial" w:cs="Arial"/>
          <w:b/>
        </w:rPr>
      </w:pPr>
      <w:r w:rsidRPr="00421931">
        <w:rPr>
          <w:rFonts w:ascii="Arial" w:hAnsi="Arial" w:cs="Arial"/>
          <w:b/>
        </w:rPr>
        <w:t xml:space="preserve">    </w:t>
      </w:r>
      <w:r w:rsidR="009617C3" w:rsidRPr="00421931">
        <w:rPr>
          <w:rFonts w:ascii="Arial" w:hAnsi="Arial" w:cs="Arial"/>
          <w:b/>
        </w:rPr>
        <w:t>Parte del problema que los cristianos tuvieron durante esta época, fue mayormente pr</w:t>
      </w:r>
      <w:r w:rsidR="009617C3" w:rsidRPr="00421931">
        <w:rPr>
          <w:rFonts w:ascii="Arial" w:hAnsi="Arial" w:cs="Arial"/>
          <w:b/>
        </w:rPr>
        <w:t>o</w:t>
      </w:r>
      <w:r w:rsidR="009617C3" w:rsidRPr="00421931">
        <w:rPr>
          <w:rFonts w:ascii="Arial" w:hAnsi="Arial" w:cs="Arial"/>
          <w:b/>
        </w:rPr>
        <w:t>vocada por el populacho, que saqueó a las comunidades cristianas de Asia Menor</w:t>
      </w:r>
      <w:r w:rsidR="009617C3" w:rsidRPr="00A501B1">
        <w:rPr>
          <w:rFonts w:ascii="Arial" w:hAnsi="Arial" w:cs="Arial"/>
          <w:b/>
        </w:rPr>
        <w:t xml:space="preserve"> fund</w:t>
      </w:r>
      <w:r w:rsidR="009617C3" w:rsidRPr="00A501B1">
        <w:rPr>
          <w:rFonts w:ascii="Arial" w:hAnsi="Arial" w:cs="Arial"/>
          <w:b/>
        </w:rPr>
        <w:t>a</w:t>
      </w:r>
      <w:r w:rsidR="009617C3" w:rsidRPr="00A501B1">
        <w:rPr>
          <w:rFonts w:ascii="Arial" w:hAnsi="Arial" w:cs="Arial"/>
          <w:b/>
        </w:rPr>
        <w:t xml:space="preserve">das por el </w:t>
      </w:r>
      <w:hyperlink r:id="rId28" w:tooltip="Apóstol Pablo" w:history="1">
        <w:r w:rsidR="009617C3" w:rsidRPr="00A501B1">
          <w:rPr>
            <w:rStyle w:val="Hipervnculo"/>
            <w:rFonts w:ascii="Arial" w:hAnsi="Arial" w:cs="Arial"/>
            <w:b/>
            <w:color w:val="auto"/>
            <w:u w:val="none"/>
          </w:rPr>
          <w:t>Apóstol Pablo</w:t>
        </w:r>
      </w:hyperlink>
      <w:r w:rsidR="009617C3" w:rsidRPr="00A501B1">
        <w:rPr>
          <w:rFonts w:ascii="Arial" w:hAnsi="Arial" w:cs="Arial"/>
          <w:b/>
        </w:rPr>
        <w:t xml:space="preserve">. Sin embargo, la condena de </w:t>
      </w:r>
      <w:hyperlink r:id="rId29" w:tooltip="Marco Aurelio" w:history="1">
        <w:r w:rsidR="009617C3" w:rsidRPr="00A501B1">
          <w:rPr>
            <w:rStyle w:val="Hipervnculo"/>
            <w:rFonts w:ascii="Arial" w:hAnsi="Arial" w:cs="Arial"/>
            <w:b/>
            <w:color w:val="auto"/>
            <w:u w:val="none"/>
          </w:rPr>
          <w:t>Marco Aurelio</w:t>
        </w:r>
      </w:hyperlink>
      <w:r w:rsidR="009617C3" w:rsidRPr="00A501B1">
        <w:rPr>
          <w:rFonts w:ascii="Arial" w:hAnsi="Arial" w:cs="Arial"/>
          <w:b/>
        </w:rPr>
        <w:t xml:space="preserve"> al cristianismo, tuvo repercusiones tan conocidas como la condena a muerte de </w:t>
      </w:r>
      <w:hyperlink r:id="rId30" w:tooltip="Justino Mártir" w:history="1">
        <w:r w:rsidR="009617C3" w:rsidRPr="00A501B1">
          <w:rPr>
            <w:rStyle w:val="Hipervnculo"/>
            <w:rFonts w:ascii="Arial" w:hAnsi="Arial" w:cs="Arial"/>
            <w:b/>
            <w:color w:val="auto"/>
            <w:u w:val="none"/>
          </w:rPr>
          <w:t>Justino</w:t>
        </w:r>
      </w:hyperlink>
      <w:r w:rsidR="009617C3" w:rsidRPr="00A501B1">
        <w:rPr>
          <w:rFonts w:ascii="Arial" w:hAnsi="Arial" w:cs="Arial"/>
          <w:b/>
        </w:rPr>
        <w:t xml:space="preserve">, que ocurrió durante esta época. </w:t>
      </w:r>
    </w:p>
    <w:p w:rsidR="006C1E06" w:rsidRDefault="006C1E06" w:rsidP="00F279BC">
      <w:pPr>
        <w:pStyle w:val="NormalWeb"/>
        <w:spacing w:before="0" w:beforeAutospacing="0" w:after="0" w:afterAutospacing="0"/>
        <w:ind w:left="-142" w:right="-142"/>
        <w:jc w:val="both"/>
        <w:rPr>
          <w:rFonts w:ascii="Arial" w:hAnsi="Arial" w:cs="Arial"/>
          <w:b/>
        </w:rPr>
      </w:pPr>
    </w:p>
    <w:p w:rsidR="009617C3" w:rsidRDefault="00A501B1" w:rsidP="00F279BC">
      <w:pPr>
        <w:pStyle w:val="NormalWeb"/>
        <w:spacing w:before="0" w:beforeAutospacing="0" w:after="0" w:afterAutospacing="0"/>
        <w:ind w:left="-142" w:right="-142"/>
        <w:jc w:val="both"/>
        <w:rPr>
          <w:rFonts w:ascii="Arial" w:hAnsi="Arial" w:cs="Arial"/>
          <w:b/>
        </w:rPr>
      </w:pPr>
      <w:r>
        <w:rPr>
          <w:rFonts w:ascii="Arial" w:hAnsi="Arial" w:cs="Arial"/>
          <w:b/>
        </w:rPr>
        <w:t xml:space="preserve">   </w:t>
      </w:r>
      <w:r w:rsidR="009617C3" w:rsidRPr="00A501B1">
        <w:rPr>
          <w:rFonts w:ascii="Arial" w:hAnsi="Arial" w:cs="Arial"/>
          <w:b/>
        </w:rPr>
        <w:t>La Persecución de Lyon, que fue precedida por la violencia colectiva incluyendo asaltos, robos y lapidaciones (Eusebio, Historia eclesiástica 5.1.</w:t>
      </w:r>
      <w:r w:rsidR="00483924">
        <w:rPr>
          <w:rFonts w:ascii="Arial" w:hAnsi="Arial" w:cs="Arial"/>
          <w:b/>
        </w:rPr>
        <w:t>)</w:t>
      </w:r>
      <w:r w:rsidR="009617C3" w:rsidRPr="00A501B1">
        <w:rPr>
          <w:rFonts w:ascii="Arial" w:hAnsi="Arial" w:cs="Arial"/>
          <w:b/>
        </w:rPr>
        <w:t xml:space="preserve"> provocó la aniquilación de la fl</w:t>
      </w:r>
      <w:r w:rsidR="009617C3" w:rsidRPr="00A501B1">
        <w:rPr>
          <w:rFonts w:ascii="Arial" w:hAnsi="Arial" w:cs="Arial"/>
          <w:b/>
        </w:rPr>
        <w:t>o</w:t>
      </w:r>
      <w:r w:rsidR="009617C3" w:rsidRPr="00A501B1">
        <w:rPr>
          <w:rFonts w:ascii="Arial" w:hAnsi="Arial" w:cs="Arial"/>
          <w:b/>
        </w:rPr>
        <w:t>reciente cristiandad de esta ciudad (según se dijo, por ateísmo e inmoralidad). Otros cri</w:t>
      </w:r>
      <w:r w:rsidR="009617C3" w:rsidRPr="00A501B1">
        <w:rPr>
          <w:rFonts w:ascii="Arial" w:hAnsi="Arial" w:cs="Arial"/>
          <w:b/>
        </w:rPr>
        <w:t>s</w:t>
      </w:r>
      <w:r w:rsidR="009617C3" w:rsidRPr="00A501B1">
        <w:rPr>
          <w:rFonts w:ascii="Arial" w:hAnsi="Arial" w:cs="Arial"/>
          <w:b/>
        </w:rPr>
        <w:t xml:space="preserve">tianos conocidos fueron torturados y martirizados en este momento, como </w:t>
      </w:r>
      <w:hyperlink r:id="rId31" w:tooltip="Potino" w:history="1">
        <w:proofErr w:type="spellStart"/>
        <w:r w:rsidR="009617C3" w:rsidRPr="00A501B1">
          <w:rPr>
            <w:rStyle w:val="Hipervnculo"/>
            <w:rFonts w:ascii="Arial" w:hAnsi="Arial" w:cs="Arial"/>
            <w:b/>
            <w:color w:val="auto"/>
            <w:u w:val="none"/>
          </w:rPr>
          <w:t>Potino</w:t>
        </w:r>
        <w:proofErr w:type="spellEnd"/>
      </w:hyperlink>
      <w:r w:rsidR="009617C3" w:rsidRPr="00A501B1">
        <w:rPr>
          <w:rFonts w:ascii="Arial" w:hAnsi="Arial" w:cs="Arial"/>
          <w:b/>
        </w:rPr>
        <w:t xml:space="preserve"> o </w:t>
      </w:r>
      <w:hyperlink r:id="rId32" w:tooltip="Blandina (mártir)" w:history="1">
        <w:proofErr w:type="spellStart"/>
        <w:r w:rsidR="009617C3" w:rsidRPr="00A501B1">
          <w:rPr>
            <w:rStyle w:val="Hipervnculo"/>
            <w:rFonts w:ascii="Arial" w:hAnsi="Arial" w:cs="Arial"/>
            <w:b/>
            <w:color w:val="auto"/>
            <w:u w:val="none"/>
          </w:rPr>
          <w:t>Bla</w:t>
        </w:r>
        <w:r w:rsidR="009617C3" w:rsidRPr="00A501B1">
          <w:rPr>
            <w:rStyle w:val="Hipervnculo"/>
            <w:rFonts w:ascii="Arial" w:hAnsi="Arial" w:cs="Arial"/>
            <w:b/>
            <w:color w:val="auto"/>
            <w:u w:val="none"/>
          </w:rPr>
          <w:t>n</w:t>
        </w:r>
        <w:r w:rsidR="009617C3" w:rsidRPr="00A501B1">
          <w:rPr>
            <w:rStyle w:val="Hipervnculo"/>
            <w:rFonts w:ascii="Arial" w:hAnsi="Arial" w:cs="Arial"/>
            <w:b/>
            <w:color w:val="auto"/>
            <w:u w:val="none"/>
          </w:rPr>
          <w:t>dina</w:t>
        </w:r>
        <w:proofErr w:type="spellEnd"/>
      </w:hyperlink>
      <w:r w:rsidR="009617C3" w:rsidRPr="00A501B1">
        <w:rPr>
          <w:rFonts w:ascii="Arial" w:hAnsi="Arial" w:cs="Arial"/>
          <w:b/>
        </w:rPr>
        <w:t>.</w:t>
      </w:r>
    </w:p>
    <w:p w:rsidR="00362912" w:rsidRDefault="00362912" w:rsidP="00F279BC">
      <w:pPr>
        <w:pStyle w:val="NormalWeb"/>
        <w:spacing w:before="0" w:beforeAutospacing="0" w:after="0" w:afterAutospacing="0"/>
        <w:ind w:left="-142" w:right="-142"/>
        <w:jc w:val="both"/>
        <w:rPr>
          <w:rFonts w:ascii="Arial" w:hAnsi="Arial" w:cs="Arial"/>
          <w:b/>
        </w:rPr>
      </w:pPr>
    </w:p>
    <w:p w:rsidR="00362912" w:rsidRPr="00362912" w:rsidRDefault="00CA1A89" w:rsidP="00F279BC">
      <w:pPr>
        <w:pStyle w:val="NormalWeb"/>
        <w:spacing w:before="0" w:beforeAutospacing="0" w:after="0" w:afterAutospacing="0"/>
        <w:ind w:left="-142" w:right="-141"/>
        <w:jc w:val="both"/>
        <w:rPr>
          <w:rFonts w:ascii="Arial" w:hAnsi="Arial" w:cs="Arial"/>
          <w:b/>
          <w:color w:val="0070C0"/>
        </w:rPr>
      </w:pPr>
      <w:r>
        <w:rPr>
          <w:rFonts w:ascii="Arial" w:hAnsi="Arial" w:cs="Arial"/>
          <w:b/>
          <w:color w:val="0070C0"/>
        </w:rPr>
        <w:t xml:space="preserve">   </w:t>
      </w:r>
      <w:r w:rsidR="00362912" w:rsidRPr="00362912">
        <w:rPr>
          <w:rFonts w:ascii="Arial" w:hAnsi="Arial" w:cs="Arial"/>
          <w:b/>
          <w:color w:val="0070C0"/>
        </w:rPr>
        <w:t xml:space="preserve">Con </w:t>
      </w:r>
      <w:proofErr w:type="spellStart"/>
      <w:r w:rsidR="00812F4D">
        <w:rPr>
          <w:rStyle w:val="Textoennegrita"/>
          <w:rFonts w:ascii="Arial" w:hAnsi="Arial" w:cs="Arial"/>
          <w:color w:val="0070C0"/>
        </w:rPr>
        <w:t>Septimio</w:t>
      </w:r>
      <w:proofErr w:type="spellEnd"/>
      <w:r w:rsidR="00362912" w:rsidRPr="00362912">
        <w:rPr>
          <w:rStyle w:val="Textoennegrita"/>
          <w:rFonts w:ascii="Arial" w:hAnsi="Arial" w:cs="Arial"/>
          <w:color w:val="0070C0"/>
        </w:rPr>
        <w:t xml:space="preserve"> Severo</w:t>
      </w:r>
      <w:r w:rsidR="00362912" w:rsidRPr="00362912">
        <w:rPr>
          <w:rFonts w:ascii="Arial" w:hAnsi="Arial" w:cs="Arial"/>
          <w:b/>
          <w:color w:val="0070C0"/>
        </w:rPr>
        <w:t xml:space="preserve"> (193-211), </w:t>
      </w:r>
    </w:p>
    <w:p w:rsidR="00362912" w:rsidRDefault="00362912" w:rsidP="00F279BC">
      <w:pPr>
        <w:pStyle w:val="NormalWeb"/>
        <w:spacing w:before="0" w:beforeAutospacing="0" w:after="0" w:afterAutospacing="0"/>
        <w:ind w:left="-142" w:right="-141"/>
        <w:jc w:val="both"/>
        <w:rPr>
          <w:rFonts w:ascii="Arial" w:hAnsi="Arial" w:cs="Arial"/>
          <w:b/>
        </w:rPr>
      </w:pPr>
    </w:p>
    <w:p w:rsidR="00362912" w:rsidRDefault="00DE0BF9" w:rsidP="00F279BC">
      <w:pPr>
        <w:pStyle w:val="NormalWeb"/>
        <w:spacing w:before="0" w:beforeAutospacing="0" w:after="0" w:afterAutospacing="0"/>
        <w:ind w:left="-142" w:right="-141"/>
        <w:jc w:val="both"/>
        <w:rPr>
          <w:rFonts w:ascii="Arial" w:hAnsi="Arial" w:cs="Arial"/>
          <w:b/>
        </w:rPr>
      </w:pPr>
      <w:r>
        <w:rPr>
          <w:rFonts w:ascii="Arial" w:hAnsi="Arial" w:cs="Arial"/>
          <w:b/>
        </w:rPr>
        <w:t xml:space="preserve">   </w:t>
      </w:r>
      <w:r w:rsidR="00362912">
        <w:rPr>
          <w:rFonts w:ascii="Arial" w:hAnsi="Arial" w:cs="Arial"/>
          <w:b/>
        </w:rPr>
        <w:t xml:space="preserve"> F</w:t>
      </w:r>
      <w:r w:rsidR="00362912" w:rsidRPr="00421931">
        <w:rPr>
          <w:rFonts w:ascii="Arial" w:hAnsi="Arial" w:cs="Arial"/>
          <w:b/>
        </w:rPr>
        <w:t>undador de la dinastía siria, parece anunciarse para el cristianismo una fase de des</w:t>
      </w:r>
      <w:r w:rsidR="00362912" w:rsidRPr="00421931">
        <w:rPr>
          <w:rFonts w:ascii="Arial" w:hAnsi="Arial" w:cs="Arial"/>
          <w:b/>
        </w:rPr>
        <w:t>a</w:t>
      </w:r>
      <w:r w:rsidR="00362912" w:rsidRPr="00421931">
        <w:rPr>
          <w:rFonts w:ascii="Arial" w:hAnsi="Arial" w:cs="Arial"/>
          <w:b/>
        </w:rPr>
        <w:t xml:space="preserve">rrollo sin estorbos. Cristianos ocupan en la corte cargos influyentes. Sólo en su décimo año de reinado (202) el emperador cambia radicalmente de actitud. </w:t>
      </w:r>
      <w:r w:rsidR="006C1E06">
        <w:rPr>
          <w:rFonts w:ascii="Arial" w:hAnsi="Arial" w:cs="Arial"/>
          <w:b/>
        </w:rPr>
        <w:t xml:space="preserve"> </w:t>
      </w:r>
      <w:r w:rsidR="00362912">
        <w:rPr>
          <w:rFonts w:ascii="Arial" w:hAnsi="Arial" w:cs="Arial"/>
          <w:b/>
        </w:rPr>
        <w:t xml:space="preserve"> </w:t>
      </w:r>
      <w:r w:rsidR="00362912" w:rsidRPr="00421931">
        <w:rPr>
          <w:rFonts w:ascii="Arial" w:hAnsi="Arial" w:cs="Arial"/>
          <w:b/>
        </w:rPr>
        <w:t xml:space="preserve">En el 202 aparece un edicto de </w:t>
      </w:r>
      <w:proofErr w:type="spellStart"/>
      <w:r w:rsidR="00362912" w:rsidRPr="00421931">
        <w:rPr>
          <w:rFonts w:ascii="Arial" w:hAnsi="Arial" w:cs="Arial"/>
          <w:b/>
        </w:rPr>
        <w:t>Septimio</w:t>
      </w:r>
      <w:proofErr w:type="spellEnd"/>
      <w:r w:rsidR="00362912" w:rsidRPr="00421931">
        <w:rPr>
          <w:rFonts w:ascii="Arial" w:hAnsi="Arial" w:cs="Arial"/>
          <w:b/>
        </w:rPr>
        <w:t xml:space="preserve"> Severo, que conmina graves penas para quien se pase al judaísmo y a la religión cristiana. El cambio repentino del emperador, solamente se puede comprender pensando que él se dio cuenta de que los cristianos se unían cada vez más estrechamente en una sociedad religiosa universal y organizada, dotada de una fuerte capacidad íntima de oposición que a él, por consideraciones de política estatal, le parecía sospechosa.</w:t>
      </w:r>
      <w:r w:rsidR="00362912">
        <w:rPr>
          <w:rFonts w:ascii="Arial" w:hAnsi="Arial" w:cs="Arial"/>
          <w:b/>
        </w:rPr>
        <w:t xml:space="preserve">   </w:t>
      </w:r>
    </w:p>
    <w:p w:rsidR="00362912" w:rsidRDefault="00362912" w:rsidP="00F279BC">
      <w:pPr>
        <w:pStyle w:val="NormalWeb"/>
        <w:spacing w:before="0" w:beforeAutospacing="0" w:after="0" w:afterAutospacing="0"/>
        <w:ind w:left="-142" w:right="-141"/>
        <w:jc w:val="both"/>
        <w:rPr>
          <w:rFonts w:ascii="Arial" w:hAnsi="Arial" w:cs="Arial"/>
          <w:b/>
        </w:rPr>
      </w:pPr>
    </w:p>
    <w:p w:rsidR="006C1E06" w:rsidRDefault="00362912" w:rsidP="00F279BC">
      <w:pPr>
        <w:pStyle w:val="NormalWeb"/>
        <w:spacing w:before="0" w:beforeAutospacing="0" w:after="0" w:afterAutospacing="0"/>
        <w:ind w:left="-142" w:right="-141"/>
        <w:jc w:val="both"/>
        <w:rPr>
          <w:rFonts w:ascii="Arial" w:hAnsi="Arial" w:cs="Arial"/>
          <w:b/>
        </w:rPr>
      </w:pPr>
      <w:r>
        <w:rPr>
          <w:rFonts w:ascii="Arial" w:hAnsi="Arial" w:cs="Arial"/>
          <w:b/>
        </w:rPr>
        <w:t xml:space="preserve">  </w:t>
      </w:r>
      <w:r w:rsidRPr="00421931">
        <w:rPr>
          <w:rFonts w:ascii="Arial" w:hAnsi="Arial" w:cs="Arial"/>
          <w:b/>
        </w:rPr>
        <w:t>Las devastaciones más llamativas las sufrieron la célebre Escuela de Alejandría y las comunidades cristianas de África. </w:t>
      </w:r>
      <w:r w:rsidRPr="00421931">
        <w:rPr>
          <w:rStyle w:val="Textoennegrita"/>
          <w:rFonts w:ascii="Arial" w:hAnsi="Arial" w:cs="Arial"/>
        </w:rPr>
        <w:t>Maximino</w:t>
      </w:r>
      <w:r w:rsidRPr="00421931">
        <w:rPr>
          <w:rFonts w:ascii="Arial" w:hAnsi="Arial" w:cs="Arial"/>
          <w:b/>
        </w:rPr>
        <w:t xml:space="preserve"> </w:t>
      </w:r>
      <w:r w:rsidRPr="00421931">
        <w:rPr>
          <w:rStyle w:val="Textoennegrita"/>
          <w:rFonts w:ascii="Arial" w:hAnsi="Arial" w:cs="Arial"/>
        </w:rPr>
        <w:t>el</w:t>
      </w:r>
      <w:r w:rsidRPr="00421931">
        <w:rPr>
          <w:rFonts w:ascii="Arial" w:hAnsi="Arial" w:cs="Arial"/>
          <w:b/>
        </w:rPr>
        <w:t xml:space="preserve"> </w:t>
      </w:r>
      <w:r w:rsidRPr="00421931">
        <w:rPr>
          <w:rStyle w:val="Textoennegrita"/>
          <w:rFonts w:ascii="Arial" w:hAnsi="Arial" w:cs="Arial"/>
        </w:rPr>
        <w:t>Tracio</w:t>
      </w:r>
      <w:r w:rsidRPr="00421931">
        <w:rPr>
          <w:rFonts w:ascii="Arial" w:hAnsi="Arial" w:cs="Arial"/>
          <w:b/>
        </w:rPr>
        <w:t xml:space="preserve"> (235-238) tuvo una reacción violenta y cerril contra quien había sido amigo de su predecesor, </w:t>
      </w:r>
      <w:r w:rsidRPr="00421931">
        <w:rPr>
          <w:rStyle w:val="Textoennegrita"/>
          <w:rFonts w:ascii="Arial" w:hAnsi="Arial" w:cs="Arial"/>
        </w:rPr>
        <w:t>Alejandro Severo</w:t>
      </w:r>
      <w:r w:rsidRPr="00421931">
        <w:rPr>
          <w:rFonts w:ascii="Arial" w:hAnsi="Arial" w:cs="Arial"/>
          <w:b/>
        </w:rPr>
        <w:t xml:space="preserve">, tolerante hacia los cristianos. Fue devastada la Iglesia de Roma con la deportación a las minas de Cerdeña de los dos jefes de la comunidad cristiana, el obispo </w:t>
      </w:r>
      <w:r w:rsidRPr="00421931">
        <w:rPr>
          <w:rStyle w:val="Textoennegrita"/>
          <w:rFonts w:ascii="Arial" w:hAnsi="Arial" w:cs="Arial"/>
        </w:rPr>
        <w:t>Ponciano</w:t>
      </w:r>
      <w:r w:rsidRPr="00421931">
        <w:rPr>
          <w:rFonts w:ascii="Arial" w:hAnsi="Arial" w:cs="Arial"/>
          <w:b/>
        </w:rPr>
        <w:t xml:space="preserve"> y el presbítero </w:t>
      </w:r>
      <w:r w:rsidRPr="00421931">
        <w:rPr>
          <w:rStyle w:val="Textoennegrita"/>
          <w:rFonts w:ascii="Arial" w:hAnsi="Arial" w:cs="Arial"/>
        </w:rPr>
        <w:t>Hipólito</w:t>
      </w:r>
      <w:r w:rsidRPr="00421931">
        <w:rPr>
          <w:rFonts w:ascii="Arial" w:hAnsi="Arial" w:cs="Arial"/>
          <w:b/>
        </w:rPr>
        <w:t>.</w:t>
      </w:r>
      <w:r>
        <w:rPr>
          <w:rFonts w:ascii="Arial" w:hAnsi="Arial" w:cs="Arial"/>
          <w:b/>
        </w:rPr>
        <w:t xml:space="preserve"> </w:t>
      </w:r>
    </w:p>
    <w:p w:rsidR="00362912" w:rsidRDefault="006C1E06" w:rsidP="00F279BC">
      <w:pPr>
        <w:pStyle w:val="NormalWeb"/>
        <w:spacing w:before="0" w:beforeAutospacing="0" w:after="0" w:afterAutospacing="0"/>
        <w:ind w:left="-142" w:right="-141"/>
        <w:jc w:val="both"/>
        <w:rPr>
          <w:rFonts w:ascii="Arial" w:hAnsi="Arial" w:cs="Arial"/>
          <w:b/>
        </w:rPr>
      </w:pPr>
      <w:r>
        <w:rPr>
          <w:rFonts w:ascii="Arial" w:hAnsi="Arial" w:cs="Arial"/>
          <w:b/>
        </w:rPr>
        <w:lastRenderedPageBreak/>
        <w:t xml:space="preserve">   </w:t>
      </w:r>
      <w:r w:rsidR="00362912">
        <w:rPr>
          <w:rFonts w:ascii="Arial" w:hAnsi="Arial" w:cs="Arial"/>
          <w:b/>
        </w:rPr>
        <w:t xml:space="preserve"> </w:t>
      </w:r>
      <w:r w:rsidR="00362912" w:rsidRPr="00421931">
        <w:rPr>
          <w:rFonts w:ascii="Arial" w:hAnsi="Arial" w:cs="Arial"/>
          <w:b/>
        </w:rPr>
        <w:t xml:space="preserve">Que la actitud hacia los cristianos no ha cambiado en el vulgo, nos lo manifiesta una verdadera caza a los cristianos que se desencadenó en Capadocia cuando se creyó ver en ellos a los culpables de un terremoto. La revuelta popular nos revela hasta qué punto los cristianos eran todavía considerados «extraños y maléficos» por la gente. </w:t>
      </w:r>
    </w:p>
    <w:p w:rsidR="00362912" w:rsidRDefault="00362912" w:rsidP="00F279BC">
      <w:pPr>
        <w:pStyle w:val="NormalWeb"/>
        <w:spacing w:before="0" w:beforeAutospacing="0" w:after="0" w:afterAutospacing="0"/>
        <w:ind w:left="-142" w:right="-142"/>
        <w:jc w:val="both"/>
        <w:rPr>
          <w:rFonts w:ascii="Arial" w:hAnsi="Arial" w:cs="Arial"/>
          <w:b/>
        </w:rPr>
      </w:pPr>
    </w:p>
    <w:p w:rsidR="009617C3" w:rsidRDefault="006C1E06" w:rsidP="00F279BC">
      <w:pPr>
        <w:pStyle w:val="NormalWeb"/>
        <w:spacing w:before="0" w:beforeAutospacing="0" w:after="0" w:afterAutospacing="0"/>
        <w:ind w:left="-142" w:right="-142"/>
        <w:jc w:val="both"/>
        <w:rPr>
          <w:rFonts w:ascii="Arial" w:hAnsi="Arial" w:cs="Arial"/>
          <w:b/>
        </w:rPr>
      </w:pPr>
      <w:r>
        <w:rPr>
          <w:rFonts w:ascii="Arial" w:hAnsi="Arial" w:cs="Arial"/>
          <w:b/>
        </w:rPr>
        <w:t xml:space="preserve">    </w:t>
      </w:r>
      <w:proofErr w:type="spellStart"/>
      <w:r w:rsidR="009617C3" w:rsidRPr="00A501B1">
        <w:rPr>
          <w:rFonts w:ascii="Arial" w:hAnsi="Arial" w:cs="Arial"/>
          <w:b/>
        </w:rPr>
        <w:t>Septimio</w:t>
      </w:r>
      <w:proofErr w:type="spellEnd"/>
      <w:r w:rsidR="009617C3" w:rsidRPr="00A501B1">
        <w:rPr>
          <w:rFonts w:ascii="Arial" w:hAnsi="Arial" w:cs="Arial"/>
          <w:b/>
        </w:rPr>
        <w:t xml:space="preserve"> Severo usó la persecución como pretexto para atribuir a los cristianos la </w:t>
      </w:r>
      <w:hyperlink r:id="rId33" w:tooltip="Peste" w:history="1">
        <w:r w:rsidR="009617C3" w:rsidRPr="00A501B1">
          <w:rPr>
            <w:rStyle w:val="Hipervnculo"/>
            <w:rFonts w:ascii="Arial" w:hAnsi="Arial" w:cs="Arial"/>
            <w:b/>
            <w:color w:val="auto"/>
            <w:u w:val="none"/>
          </w:rPr>
          <w:t>peste</w:t>
        </w:r>
      </w:hyperlink>
      <w:r w:rsidR="009617C3" w:rsidRPr="00A501B1">
        <w:rPr>
          <w:rFonts w:ascii="Arial" w:hAnsi="Arial" w:cs="Arial"/>
          <w:b/>
        </w:rPr>
        <w:t xml:space="preserve"> y el </w:t>
      </w:r>
      <w:hyperlink r:id="rId34" w:tooltip="Hambre" w:history="1">
        <w:r w:rsidR="009617C3" w:rsidRPr="00A501B1">
          <w:rPr>
            <w:rStyle w:val="Hipervnculo"/>
            <w:rFonts w:ascii="Arial" w:hAnsi="Arial" w:cs="Arial"/>
            <w:b/>
            <w:color w:val="auto"/>
            <w:u w:val="none"/>
          </w:rPr>
          <w:t>hambre</w:t>
        </w:r>
      </w:hyperlink>
      <w:r w:rsidR="009617C3" w:rsidRPr="00A501B1">
        <w:rPr>
          <w:rFonts w:ascii="Arial" w:hAnsi="Arial" w:cs="Arial"/>
          <w:b/>
        </w:rPr>
        <w:t xml:space="preserve"> que asolaban el imperio; en esta persecución, especialmente violenta, sufri</w:t>
      </w:r>
      <w:r w:rsidR="009617C3" w:rsidRPr="00A501B1">
        <w:rPr>
          <w:rFonts w:ascii="Arial" w:hAnsi="Arial" w:cs="Arial"/>
          <w:b/>
        </w:rPr>
        <w:t>e</w:t>
      </w:r>
      <w:r w:rsidR="009617C3" w:rsidRPr="00A501B1">
        <w:rPr>
          <w:rFonts w:ascii="Arial" w:hAnsi="Arial" w:cs="Arial"/>
          <w:b/>
        </w:rPr>
        <w:t xml:space="preserve">ron </w:t>
      </w:r>
      <w:hyperlink r:id="rId35" w:tooltip="Martirio" w:history="1">
        <w:r w:rsidR="009617C3" w:rsidRPr="00A501B1">
          <w:rPr>
            <w:rStyle w:val="Hipervnculo"/>
            <w:rFonts w:ascii="Arial" w:hAnsi="Arial" w:cs="Arial"/>
            <w:b/>
            <w:color w:val="auto"/>
            <w:u w:val="none"/>
          </w:rPr>
          <w:t>martirio</w:t>
        </w:r>
      </w:hyperlink>
      <w:r w:rsidR="009617C3" w:rsidRPr="00A501B1">
        <w:rPr>
          <w:rFonts w:ascii="Arial" w:hAnsi="Arial" w:cs="Arial"/>
          <w:b/>
        </w:rPr>
        <w:t xml:space="preserve"> </w:t>
      </w:r>
      <w:hyperlink r:id="rId36" w:tooltip="Cecilia (santa)" w:history="1">
        <w:r w:rsidR="009617C3" w:rsidRPr="00A501B1">
          <w:rPr>
            <w:rStyle w:val="Hipervnculo"/>
            <w:rFonts w:ascii="Arial" w:hAnsi="Arial" w:cs="Arial"/>
            <w:b/>
            <w:color w:val="auto"/>
            <w:u w:val="none"/>
          </w:rPr>
          <w:t>Santa Cecilia</w:t>
        </w:r>
      </w:hyperlink>
      <w:r w:rsidR="009617C3" w:rsidRPr="00A501B1">
        <w:rPr>
          <w:rFonts w:ascii="Arial" w:hAnsi="Arial" w:cs="Arial"/>
          <w:b/>
        </w:rPr>
        <w:t xml:space="preserve"> y su esposo </w:t>
      </w:r>
      <w:hyperlink r:id="rId37" w:tooltip="Valeriano (santo) (aún no redactado)" w:history="1">
        <w:r w:rsidR="009617C3" w:rsidRPr="00A501B1">
          <w:rPr>
            <w:rStyle w:val="Hipervnculo"/>
            <w:rFonts w:ascii="Arial" w:hAnsi="Arial" w:cs="Arial"/>
            <w:b/>
            <w:color w:val="auto"/>
            <w:u w:val="none"/>
          </w:rPr>
          <w:t>Valeriano</w:t>
        </w:r>
      </w:hyperlink>
      <w:r w:rsidR="009617C3" w:rsidRPr="00A501B1">
        <w:rPr>
          <w:rFonts w:ascii="Arial" w:hAnsi="Arial" w:cs="Arial"/>
          <w:b/>
        </w:rPr>
        <w:t xml:space="preserve"> y tuvo lugar el famoso episodio de la </w:t>
      </w:r>
      <w:hyperlink r:id="rId38" w:tooltip="Legión fulminante (aún no redactado)" w:history="1">
        <w:r w:rsidR="009617C3" w:rsidRPr="00A501B1">
          <w:rPr>
            <w:rStyle w:val="Hipervnculo"/>
            <w:rFonts w:ascii="Arial" w:hAnsi="Arial" w:cs="Arial"/>
            <w:b/>
            <w:color w:val="auto"/>
            <w:u w:val="none"/>
          </w:rPr>
          <w:t>L</w:t>
        </w:r>
        <w:r w:rsidR="009617C3" w:rsidRPr="00A501B1">
          <w:rPr>
            <w:rStyle w:val="Hipervnculo"/>
            <w:rFonts w:ascii="Arial" w:hAnsi="Arial" w:cs="Arial"/>
            <w:b/>
            <w:color w:val="auto"/>
            <w:u w:val="none"/>
          </w:rPr>
          <w:t>e</w:t>
        </w:r>
        <w:r w:rsidR="009617C3" w:rsidRPr="00A501B1">
          <w:rPr>
            <w:rStyle w:val="Hipervnculo"/>
            <w:rFonts w:ascii="Arial" w:hAnsi="Arial" w:cs="Arial"/>
            <w:b/>
            <w:color w:val="auto"/>
            <w:u w:val="none"/>
          </w:rPr>
          <w:t>gión fulminante</w:t>
        </w:r>
      </w:hyperlink>
      <w:r w:rsidR="009617C3" w:rsidRPr="00A501B1">
        <w:rPr>
          <w:rFonts w:ascii="Arial" w:hAnsi="Arial" w:cs="Arial"/>
          <w:b/>
        </w:rPr>
        <w:t>.</w:t>
      </w:r>
      <w:r w:rsidR="00137295">
        <w:rPr>
          <w:rFonts w:ascii="Arial" w:hAnsi="Arial" w:cs="Arial"/>
          <w:b/>
        </w:rPr>
        <w:t xml:space="preserve">  </w:t>
      </w:r>
      <w:r w:rsidR="009617C3" w:rsidRPr="00A501B1">
        <w:rPr>
          <w:rFonts w:ascii="Arial" w:hAnsi="Arial" w:cs="Arial"/>
          <w:b/>
        </w:rPr>
        <w:t>El emperador no estaba personalmente en contra de los cristianos, pero la iglesia estaba ganando poder y la adhesión masiva de fieles condujo al sentimiento p</w:t>
      </w:r>
      <w:r w:rsidR="009617C3" w:rsidRPr="00A501B1">
        <w:rPr>
          <w:rFonts w:ascii="Arial" w:hAnsi="Arial" w:cs="Arial"/>
          <w:b/>
        </w:rPr>
        <w:t>o</w:t>
      </w:r>
      <w:r w:rsidR="009617C3" w:rsidRPr="00A501B1">
        <w:rPr>
          <w:rFonts w:ascii="Arial" w:hAnsi="Arial" w:cs="Arial"/>
          <w:b/>
        </w:rPr>
        <w:t xml:space="preserve">pular anti-cristiano y su persecución en </w:t>
      </w:r>
      <w:hyperlink r:id="rId39" w:tooltip="Cartago" w:history="1">
        <w:r w:rsidR="009617C3" w:rsidRPr="00A501B1">
          <w:rPr>
            <w:rStyle w:val="Hipervnculo"/>
            <w:rFonts w:ascii="Arial" w:hAnsi="Arial" w:cs="Arial"/>
            <w:b/>
            <w:color w:val="auto"/>
            <w:u w:val="none"/>
          </w:rPr>
          <w:t>Cartago</w:t>
        </w:r>
      </w:hyperlink>
      <w:r w:rsidR="009617C3" w:rsidRPr="00A501B1">
        <w:rPr>
          <w:rFonts w:ascii="Arial" w:hAnsi="Arial" w:cs="Arial"/>
          <w:b/>
        </w:rPr>
        <w:t xml:space="preserve">, </w:t>
      </w:r>
      <w:hyperlink r:id="rId40" w:tooltip="Alejandría" w:history="1">
        <w:r w:rsidR="009617C3" w:rsidRPr="00A501B1">
          <w:rPr>
            <w:rStyle w:val="Hipervnculo"/>
            <w:rFonts w:ascii="Arial" w:hAnsi="Arial" w:cs="Arial"/>
            <w:b/>
            <w:color w:val="auto"/>
            <w:u w:val="none"/>
          </w:rPr>
          <w:t>Alejandría</w:t>
        </w:r>
      </w:hyperlink>
      <w:r w:rsidR="009617C3" w:rsidRPr="00A501B1">
        <w:rPr>
          <w:rFonts w:ascii="Arial" w:hAnsi="Arial" w:cs="Arial"/>
          <w:b/>
        </w:rPr>
        <w:t xml:space="preserve">, </w:t>
      </w:r>
      <w:hyperlink r:id="rId41" w:tooltip="Antigua Roma" w:history="1">
        <w:r w:rsidR="009617C3" w:rsidRPr="00A501B1">
          <w:rPr>
            <w:rStyle w:val="Hipervnculo"/>
            <w:rFonts w:ascii="Arial" w:hAnsi="Arial" w:cs="Arial"/>
            <w:b/>
            <w:color w:val="auto"/>
            <w:u w:val="none"/>
          </w:rPr>
          <w:t>Roma</w:t>
        </w:r>
      </w:hyperlink>
      <w:r w:rsidR="009617C3" w:rsidRPr="00A501B1">
        <w:rPr>
          <w:rFonts w:ascii="Arial" w:hAnsi="Arial" w:cs="Arial"/>
          <w:b/>
        </w:rPr>
        <w:t xml:space="preserve"> y </w:t>
      </w:r>
      <w:hyperlink r:id="rId42" w:tooltip="Antigua Corinto" w:history="1">
        <w:r w:rsidR="009617C3" w:rsidRPr="00A501B1">
          <w:rPr>
            <w:rStyle w:val="Hipervnculo"/>
            <w:rFonts w:ascii="Arial" w:hAnsi="Arial" w:cs="Arial"/>
            <w:b/>
            <w:color w:val="auto"/>
            <w:u w:val="none"/>
          </w:rPr>
          <w:t>Corinto</w:t>
        </w:r>
      </w:hyperlink>
      <w:r w:rsidR="009617C3" w:rsidRPr="00A501B1">
        <w:rPr>
          <w:rFonts w:ascii="Arial" w:hAnsi="Arial" w:cs="Arial"/>
          <w:b/>
        </w:rPr>
        <w:t xml:space="preserve"> aproximad</w:t>
      </w:r>
      <w:r w:rsidR="009617C3" w:rsidRPr="00A501B1">
        <w:rPr>
          <w:rFonts w:ascii="Arial" w:hAnsi="Arial" w:cs="Arial"/>
          <w:b/>
        </w:rPr>
        <w:t>a</w:t>
      </w:r>
      <w:r w:rsidR="009617C3" w:rsidRPr="00A501B1">
        <w:rPr>
          <w:rFonts w:ascii="Arial" w:hAnsi="Arial" w:cs="Arial"/>
          <w:b/>
        </w:rPr>
        <w:t>mente entre 202 y 210.</w:t>
      </w:r>
    </w:p>
    <w:p w:rsidR="003A72EE" w:rsidRPr="00A501B1" w:rsidRDefault="003A72EE" w:rsidP="00F279BC">
      <w:pPr>
        <w:pStyle w:val="NormalWeb"/>
        <w:spacing w:before="0" w:beforeAutospacing="0" w:after="0" w:afterAutospacing="0"/>
        <w:ind w:left="-142" w:right="-142"/>
        <w:jc w:val="both"/>
        <w:rPr>
          <w:rFonts w:ascii="Arial" w:hAnsi="Arial" w:cs="Arial"/>
          <w:b/>
        </w:rPr>
      </w:pPr>
    </w:p>
    <w:p w:rsidR="009617C3" w:rsidRDefault="006C1E06" w:rsidP="00F279BC">
      <w:pPr>
        <w:pStyle w:val="NormalWeb"/>
        <w:spacing w:before="0" w:beforeAutospacing="0" w:after="0" w:afterAutospacing="0"/>
        <w:ind w:left="-142" w:right="-142"/>
        <w:jc w:val="both"/>
        <w:rPr>
          <w:rFonts w:ascii="Arial" w:hAnsi="Arial" w:cs="Arial"/>
          <w:b/>
        </w:rPr>
      </w:pPr>
      <w:r>
        <w:rPr>
          <w:rFonts w:ascii="Arial" w:hAnsi="Arial" w:cs="Arial"/>
          <w:b/>
        </w:rPr>
        <w:t xml:space="preserve">    </w:t>
      </w:r>
      <w:r w:rsidR="009617C3" w:rsidRPr="00A501B1">
        <w:rPr>
          <w:rFonts w:ascii="Arial" w:hAnsi="Arial" w:cs="Arial"/>
          <w:b/>
        </w:rPr>
        <w:t xml:space="preserve">En el año 202 </w:t>
      </w:r>
      <w:proofErr w:type="spellStart"/>
      <w:r w:rsidR="009617C3" w:rsidRPr="00A501B1">
        <w:rPr>
          <w:rFonts w:ascii="Arial" w:hAnsi="Arial" w:cs="Arial"/>
          <w:b/>
        </w:rPr>
        <w:t>Septimio</w:t>
      </w:r>
      <w:proofErr w:type="spellEnd"/>
      <w:r w:rsidR="009617C3" w:rsidRPr="00A501B1">
        <w:rPr>
          <w:rFonts w:ascii="Arial" w:hAnsi="Arial" w:cs="Arial"/>
          <w:b/>
        </w:rPr>
        <w:t xml:space="preserve"> promulgó una ley que prohibió la difusión del cristianismo y el judaísmo. Este fue el primer decreto universal prohibiendo la conversión al cristianismo. Estallaron violentas persecuciones en </w:t>
      </w:r>
      <w:hyperlink r:id="rId43" w:tooltip="Egipto" w:history="1">
        <w:r w:rsidR="009617C3" w:rsidRPr="00A501B1">
          <w:rPr>
            <w:rStyle w:val="Hipervnculo"/>
            <w:rFonts w:ascii="Arial" w:hAnsi="Arial" w:cs="Arial"/>
            <w:b/>
            <w:color w:val="auto"/>
            <w:u w:val="none"/>
          </w:rPr>
          <w:t>Egipto</w:t>
        </w:r>
      </w:hyperlink>
      <w:r w:rsidR="009617C3" w:rsidRPr="00A501B1">
        <w:rPr>
          <w:rFonts w:ascii="Arial" w:hAnsi="Arial" w:cs="Arial"/>
          <w:b/>
        </w:rPr>
        <w:t xml:space="preserve"> y </w:t>
      </w:r>
      <w:hyperlink r:id="rId44" w:tooltip="África" w:history="1">
        <w:r w:rsidR="009617C3" w:rsidRPr="00A501B1">
          <w:rPr>
            <w:rStyle w:val="Hipervnculo"/>
            <w:rFonts w:ascii="Arial" w:hAnsi="Arial" w:cs="Arial"/>
            <w:b/>
            <w:color w:val="auto"/>
            <w:u w:val="none"/>
          </w:rPr>
          <w:t>África</w:t>
        </w:r>
      </w:hyperlink>
      <w:r w:rsidR="009617C3" w:rsidRPr="00A501B1">
        <w:rPr>
          <w:rFonts w:ascii="Arial" w:hAnsi="Arial" w:cs="Arial"/>
          <w:b/>
        </w:rPr>
        <w:t xml:space="preserve"> del Norte. </w:t>
      </w:r>
      <w:hyperlink r:id="rId45" w:tooltip="Leónidas de Alejandría (santo)" w:history="1">
        <w:proofErr w:type="spellStart"/>
        <w:r w:rsidR="009617C3" w:rsidRPr="00A501B1">
          <w:rPr>
            <w:rStyle w:val="Hipervnculo"/>
            <w:rFonts w:ascii="Arial" w:hAnsi="Arial" w:cs="Arial"/>
            <w:b/>
            <w:color w:val="auto"/>
            <w:u w:val="none"/>
          </w:rPr>
          <w:t>Leonidas</w:t>
        </w:r>
        <w:proofErr w:type="spellEnd"/>
      </w:hyperlink>
      <w:r w:rsidR="009617C3" w:rsidRPr="00A501B1">
        <w:rPr>
          <w:rFonts w:ascii="Arial" w:hAnsi="Arial" w:cs="Arial"/>
          <w:b/>
        </w:rPr>
        <w:t xml:space="preserve">, defensor del cristianismo, fue decapitado; su hijo </w:t>
      </w:r>
      <w:hyperlink r:id="rId46" w:tooltip="Orígenes" w:history="1">
        <w:r w:rsidR="009617C3" w:rsidRPr="00A501B1">
          <w:rPr>
            <w:rStyle w:val="Hipervnculo"/>
            <w:rFonts w:ascii="Arial" w:hAnsi="Arial" w:cs="Arial"/>
            <w:b/>
            <w:color w:val="auto"/>
            <w:u w:val="none"/>
          </w:rPr>
          <w:t>Orígenes</w:t>
        </w:r>
      </w:hyperlink>
      <w:r w:rsidR="009617C3" w:rsidRPr="00A501B1">
        <w:rPr>
          <w:rFonts w:ascii="Arial" w:hAnsi="Arial" w:cs="Arial"/>
          <w:b/>
        </w:rPr>
        <w:t xml:space="preserve"> fue perdonado porque su madre escondió su ropa. Una joven fue cruelmente torturada y luego quemada en una caldera de brea ardiente con su madre. </w:t>
      </w:r>
      <w:hyperlink r:id="rId47" w:tooltip="Perpetua y Felicidad" w:history="1">
        <w:r w:rsidR="009617C3" w:rsidRPr="00A501B1">
          <w:rPr>
            <w:rStyle w:val="Hipervnculo"/>
            <w:rFonts w:ascii="Arial" w:hAnsi="Arial" w:cs="Arial"/>
            <w:b/>
            <w:color w:val="auto"/>
            <w:u w:val="none"/>
          </w:rPr>
          <w:t>Perpetua y Felicidad</w:t>
        </w:r>
      </w:hyperlink>
      <w:r w:rsidR="009617C3" w:rsidRPr="00A501B1">
        <w:rPr>
          <w:rFonts w:ascii="Arial" w:hAnsi="Arial" w:cs="Arial"/>
          <w:b/>
        </w:rPr>
        <w:t xml:space="preserve"> fueron martirizadas durante este tiempo, al igual que muchos estudiantes de Orígenes de Alejandría.</w:t>
      </w:r>
    </w:p>
    <w:p w:rsidR="003A72EE" w:rsidRDefault="003A72EE" w:rsidP="00F279BC">
      <w:pPr>
        <w:pStyle w:val="NormalWeb"/>
        <w:spacing w:before="0" w:beforeAutospacing="0" w:after="0" w:afterAutospacing="0"/>
        <w:ind w:left="-142" w:right="-142"/>
        <w:jc w:val="both"/>
        <w:rPr>
          <w:rFonts w:ascii="Arial" w:hAnsi="Arial" w:cs="Arial"/>
          <w:b/>
        </w:rPr>
      </w:pPr>
    </w:p>
    <w:p w:rsidR="00FC3410" w:rsidRDefault="00FC3410" w:rsidP="00F279BC">
      <w:pPr>
        <w:pStyle w:val="NormalWeb"/>
        <w:spacing w:before="0" w:beforeAutospacing="0" w:after="0" w:afterAutospacing="0"/>
        <w:ind w:left="-284" w:right="-142" w:firstLine="284"/>
        <w:jc w:val="center"/>
        <w:rPr>
          <w:rFonts w:ascii="Arial" w:hAnsi="Arial" w:cs="Arial"/>
          <w:b/>
        </w:rPr>
      </w:pPr>
      <w:r w:rsidRPr="00FC3410">
        <w:rPr>
          <w:rFonts w:ascii="Arial" w:hAnsi="Arial" w:cs="Arial"/>
          <w:b/>
          <w:noProof/>
        </w:rPr>
        <w:drawing>
          <wp:inline distT="0" distB="0" distL="0" distR="0">
            <wp:extent cx="4231754" cy="2743200"/>
            <wp:effectExtent l="19050" t="0" r="0" b="0"/>
            <wp:docPr id="3" name="Imagen 16" descr="Resultado de imagen de persecu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persecuciones"/>
                    <pic:cNvPicPr>
                      <a:picLocks noChangeAspect="1" noChangeArrowheads="1"/>
                    </pic:cNvPicPr>
                  </pic:nvPicPr>
                  <pic:blipFill>
                    <a:blip r:embed="rId48"/>
                    <a:srcRect/>
                    <a:stretch>
                      <a:fillRect/>
                    </a:stretch>
                  </pic:blipFill>
                  <pic:spPr bwMode="auto">
                    <a:xfrm>
                      <a:off x="0" y="0"/>
                      <a:ext cx="4246290" cy="2752623"/>
                    </a:xfrm>
                    <a:prstGeom prst="rect">
                      <a:avLst/>
                    </a:prstGeom>
                    <a:noFill/>
                    <a:ln w="9525">
                      <a:noFill/>
                      <a:miter lim="800000"/>
                      <a:headEnd/>
                      <a:tailEnd/>
                    </a:ln>
                  </pic:spPr>
                </pic:pic>
              </a:graphicData>
            </a:graphic>
          </wp:inline>
        </w:drawing>
      </w:r>
    </w:p>
    <w:p w:rsidR="003A72EE" w:rsidRDefault="003A72EE" w:rsidP="00F279BC">
      <w:pPr>
        <w:pStyle w:val="Ttulo4"/>
        <w:spacing w:before="120" w:after="120" w:line="240" w:lineRule="auto"/>
        <w:ind w:right="-142"/>
        <w:jc w:val="both"/>
        <w:rPr>
          <w:rFonts w:ascii="Arial" w:hAnsi="Arial" w:cs="Arial"/>
          <w:i w:val="0"/>
          <w:color w:val="auto"/>
          <w:sz w:val="24"/>
          <w:szCs w:val="24"/>
        </w:rPr>
      </w:pPr>
      <w:r>
        <w:rPr>
          <w:rFonts w:ascii="Arial" w:hAnsi="Arial" w:cs="Arial"/>
          <w:i w:val="0"/>
          <w:color w:val="auto"/>
          <w:sz w:val="24"/>
          <w:szCs w:val="24"/>
        </w:rPr>
        <w:t xml:space="preserve">        </w:t>
      </w:r>
      <w:r w:rsidRPr="00402547">
        <w:rPr>
          <w:rFonts w:ascii="Arial" w:hAnsi="Arial" w:cs="Arial"/>
          <w:i w:val="0"/>
          <w:color w:val="auto"/>
          <w:sz w:val="24"/>
          <w:szCs w:val="24"/>
        </w:rPr>
        <w:t>Esta continua conquista había permitido la explotación de siempre nuevas vastís</w:t>
      </w:r>
      <w:r w:rsidRPr="00402547">
        <w:rPr>
          <w:rFonts w:ascii="Arial" w:hAnsi="Arial" w:cs="Arial"/>
          <w:i w:val="0"/>
          <w:color w:val="auto"/>
          <w:sz w:val="24"/>
          <w:szCs w:val="24"/>
        </w:rPr>
        <w:t>i</w:t>
      </w:r>
      <w:r w:rsidRPr="00402547">
        <w:rPr>
          <w:rFonts w:ascii="Arial" w:hAnsi="Arial" w:cs="Arial"/>
          <w:i w:val="0"/>
          <w:color w:val="auto"/>
          <w:sz w:val="24"/>
          <w:szCs w:val="24"/>
        </w:rPr>
        <w:t xml:space="preserve">mas tierras (Egipto era el granero de Roma, España y la Galia su viñedo y olivar). Roma se había adueñado de nuevas minas (Dacia había sido conquistada por sus minas de oro). Las guerras de conquista habían procurado turbas inmensas de esclavos (los prisioneros de guerra), mano de obra gratuita. Hacia mediados del tercer siglo (alrededor del 250) se advirtió que la tranquilidad se había acabado. Al este se había formado el fuerte imperio de los sasánidas, que acarreó durísimos ataques a los romanos. En el 260 fue capturado el emperador </w:t>
      </w:r>
      <w:r w:rsidRPr="00402547">
        <w:rPr>
          <w:rStyle w:val="Textoennegrita"/>
          <w:rFonts w:ascii="Arial" w:hAnsi="Arial" w:cs="Arial"/>
          <w:b/>
          <w:i w:val="0"/>
          <w:color w:val="auto"/>
          <w:sz w:val="24"/>
          <w:szCs w:val="24"/>
        </w:rPr>
        <w:t>Valeriano</w:t>
      </w:r>
      <w:r w:rsidRPr="00402547">
        <w:rPr>
          <w:rFonts w:ascii="Arial" w:hAnsi="Arial" w:cs="Arial"/>
          <w:i w:val="0"/>
          <w:color w:val="auto"/>
          <w:sz w:val="24"/>
          <w:szCs w:val="24"/>
        </w:rPr>
        <w:t xml:space="preserve"> con todo el ejército de 70 mil hombres, y las provincias del este fueron devastadas. </w:t>
      </w:r>
    </w:p>
    <w:p w:rsidR="003A72EE" w:rsidRDefault="006C1E06" w:rsidP="00F279BC">
      <w:pPr>
        <w:pStyle w:val="NormalWeb"/>
        <w:spacing w:before="0" w:beforeAutospacing="0" w:after="0" w:afterAutospacing="0"/>
        <w:ind w:right="-142"/>
        <w:jc w:val="both"/>
        <w:rPr>
          <w:rFonts w:ascii="Arial" w:hAnsi="Arial" w:cs="Arial"/>
          <w:b/>
        </w:rPr>
      </w:pPr>
      <w:r>
        <w:rPr>
          <w:rFonts w:ascii="Arial" w:hAnsi="Arial" w:cs="Arial"/>
          <w:b/>
        </w:rPr>
        <w:t xml:space="preserve">     </w:t>
      </w:r>
      <w:r w:rsidR="003A72EE" w:rsidRPr="003A72EE">
        <w:rPr>
          <w:rFonts w:ascii="Arial" w:hAnsi="Arial" w:cs="Arial"/>
          <w:b/>
        </w:rPr>
        <w:t xml:space="preserve">La peste asoló a las legiones sobrevivientes y se propagó pavorosamente a lo largo del imperio. Al norte se había formado otro conglomerado de pueblos fuertes: los godos. Inundaron a </w:t>
      </w:r>
      <w:proofErr w:type="spellStart"/>
      <w:r w:rsidR="003A72EE" w:rsidRPr="003A72EE">
        <w:rPr>
          <w:rFonts w:ascii="Arial" w:hAnsi="Arial" w:cs="Arial"/>
          <w:b/>
        </w:rPr>
        <w:t>Mesia</w:t>
      </w:r>
      <w:proofErr w:type="spellEnd"/>
      <w:r w:rsidR="003A72EE" w:rsidRPr="003A72EE">
        <w:rPr>
          <w:rFonts w:ascii="Arial" w:hAnsi="Arial" w:cs="Arial"/>
          <w:b/>
        </w:rPr>
        <w:t xml:space="preserve"> y Dacia. El emperador </w:t>
      </w:r>
      <w:proofErr w:type="spellStart"/>
      <w:r w:rsidR="003A72EE" w:rsidRPr="00137295">
        <w:rPr>
          <w:rStyle w:val="Textoennegrita"/>
          <w:rFonts w:ascii="Arial" w:hAnsi="Arial" w:cs="Arial"/>
        </w:rPr>
        <w:t>Decio</w:t>
      </w:r>
      <w:proofErr w:type="spellEnd"/>
      <w:r w:rsidR="003A72EE" w:rsidRPr="00137295">
        <w:rPr>
          <w:rFonts w:ascii="Arial" w:hAnsi="Arial" w:cs="Arial"/>
        </w:rPr>
        <w:t xml:space="preserve"> </w:t>
      </w:r>
      <w:r w:rsidR="003A72EE" w:rsidRPr="003A72EE">
        <w:rPr>
          <w:rFonts w:ascii="Arial" w:hAnsi="Arial" w:cs="Arial"/>
          <w:b/>
        </w:rPr>
        <w:t>y su ejército en el 251 fueron masacrados. Los godos bajaron devastando, desde el norte hasta Esparta, Atenas, Ravena</w:t>
      </w:r>
      <w:r w:rsidR="00137295">
        <w:rPr>
          <w:rFonts w:ascii="Arial" w:hAnsi="Arial" w:cs="Arial"/>
          <w:b/>
        </w:rPr>
        <w:t>.</w:t>
      </w:r>
    </w:p>
    <w:p w:rsidR="00137295" w:rsidRDefault="00137295" w:rsidP="00F279BC">
      <w:pPr>
        <w:pStyle w:val="Ttulo4"/>
        <w:spacing w:before="120" w:after="120" w:line="240" w:lineRule="auto"/>
        <w:ind w:right="-142"/>
        <w:jc w:val="both"/>
        <w:rPr>
          <w:rFonts w:ascii="Arial" w:hAnsi="Arial" w:cs="Arial"/>
          <w:i w:val="0"/>
          <w:color w:val="auto"/>
          <w:sz w:val="24"/>
          <w:szCs w:val="24"/>
        </w:rPr>
      </w:pPr>
      <w:r>
        <w:rPr>
          <w:rFonts w:ascii="Arial" w:hAnsi="Arial" w:cs="Arial"/>
          <w:i w:val="0"/>
          <w:color w:val="auto"/>
          <w:sz w:val="24"/>
          <w:szCs w:val="24"/>
        </w:rPr>
        <w:lastRenderedPageBreak/>
        <w:t xml:space="preserve">    </w:t>
      </w:r>
      <w:r w:rsidR="003A72EE" w:rsidRPr="00402547">
        <w:rPr>
          <w:rFonts w:ascii="Arial" w:hAnsi="Arial" w:cs="Arial"/>
          <w:i w:val="0"/>
          <w:color w:val="auto"/>
          <w:sz w:val="24"/>
          <w:szCs w:val="24"/>
        </w:rPr>
        <w:t>Los cúmulos de escombros que dejaban eran terribles. Perdieron la vida o fueron hechas esclavas la mayoría de las personas cultas, que no pudieron ser sustituidas. La vida regresó a un estado primitivo y selvático. La agricultura y el comercio fueron aniqu</w:t>
      </w:r>
      <w:r w:rsidR="003A72EE" w:rsidRPr="00402547">
        <w:rPr>
          <w:rFonts w:ascii="Arial" w:hAnsi="Arial" w:cs="Arial"/>
          <w:i w:val="0"/>
          <w:color w:val="auto"/>
          <w:sz w:val="24"/>
          <w:szCs w:val="24"/>
        </w:rPr>
        <w:t>i</w:t>
      </w:r>
      <w:r w:rsidR="003A72EE" w:rsidRPr="00402547">
        <w:rPr>
          <w:rFonts w:ascii="Arial" w:hAnsi="Arial" w:cs="Arial"/>
          <w:i w:val="0"/>
          <w:color w:val="auto"/>
          <w:sz w:val="24"/>
          <w:szCs w:val="24"/>
        </w:rPr>
        <w:t>lados.</w:t>
      </w:r>
      <w:r w:rsidR="003A72EE">
        <w:rPr>
          <w:rFonts w:ascii="Arial" w:hAnsi="Arial" w:cs="Arial"/>
          <w:i w:val="0"/>
          <w:color w:val="auto"/>
          <w:sz w:val="24"/>
          <w:szCs w:val="24"/>
        </w:rPr>
        <w:t xml:space="preserve"> </w:t>
      </w:r>
      <w:r w:rsidR="003A72EE" w:rsidRPr="00402547">
        <w:rPr>
          <w:rFonts w:ascii="Arial" w:hAnsi="Arial" w:cs="Arial"/>
          <w:i w:val="0"/>
          <w:color w:val="auto"/>
          <w:sz w:val="24"/>
          <w:szCs w:val="24"/>
        </w:rPr>
        <w:t xml:space="preserve">En este tiempo de grave incertidumbre las seguridades garantizadas por el Estado se vienen abajo. </w:t>
      </w:r>
    </w:p>
    <w:p w:rsidR="003A72EE" w:rsidRPr="00137295" w:rsidRDefault="00137295" w:rsidP="00F279BC">
      <w:pPr>
        <w:pStyle w:val="Ttulo4"/>
        <w:spacing w:before="120" w:after="120" w:line="240" w:lineRule="auto"/>
        <w:ind w:right="-142"/>
        <w:jc w:val="both"/>
        <w:rPr>
          <w:i w:val="0"/>
          <w:color w:val="auto"/>
        </w:rPr>
      </w:pPr>
      <w:r>
        <w:rPr>
          <w:rFonts w:ascii="Arial" w:hAnsi="Arial" w:cs="Arial"/>
          <w:i w:val="0"/>
          <w:color w:val="auto"/>
          <w:sz w:val="24"/>
          <w:szCs w:val="24"/>
        </w:rPr>
        <w:t xml:space="preserve">    </w:t>
      </w:r>
      <w:r w:rsidR="00362912">
        <w:rPr>
          <w:rFonts w:ascii="Arial" w:hAnsi="Arial" w:cs="Arial"/>
          <w:i w:val="0"/>
          <w:color w:val="auto"/>
          <w:sz w:val="24"/>
          <w:szCs w:val="24"/>
        </w:rPr>
        <w:t xml:space="preserve"> E</w:t>
      </w:r>
      <w:r>
        <w:rPr>
          <w:rFonts w:ascii="Arial" w:hAnsi="Arial" w:cs="Arial"/>
          <w:i w:val="0"/>
          <w:color w:val="auto"/>
          <w:sz w:val="24"/>
          <w:szCs w:val="24"/>
        </w:rPr>
        <w:t>n</w:t>
      </w:r>
      <w:r w:rsidR="003A72EE" w:rsidRPr="003A72EE">
        <w:rPr>
          <w:rFonts w:ascii="Arial" w:hAnsi="Arial" w:cs="Arial"/>
          <w:b w:val="0"/>
          <w:sz w:val="24"/>
          <w:szCs w:val="24"/>
        </w:rPr>
        <w:t xml:space="preserve"> </w:t>
      </w:r>
      <w:r w:rsidR="003A72EE" w:rsidRPr="00137295">
        <w:rPr>
          <w:rFonts w:ascii="Arial" w:hAnsi="Arial" w:cs="Arial"/>
          <w:i w:val="0"/>
          <w:color w:val="auto"/>
          <w:sz w:val="24"/>
          <w:szCs w:val="24"/>
        </w:rPr>
        <w:t>el siglo tercero hay años de terrible persecución contra los cristianos. No ya en nombre de su «irracionalidad» (en un mar de gente que se entrega a ritos mágicos, el cri</w:t>
      </w:r>
      <w:r w:rsidR="003A72EE" w:rsidRPr="00137295">
        <w:rPr>
          <w:rFonts w:ascii="Arial" w:hAnsi="Arial" w:cs="Arial"/>
          <w:i w:val="0"/>
          <w:color w:val="auto"/>
          <w:sz w:val="24"/>
          <w:szCs w:val="24"/>
        </w:rPr>
        <w:t>s</w:t>
      </w:r>
      <w:r w:rsidR="003A72EE" w:rsidRPr="00137295">
        <w:rPr>
          <w:rFonts w:ascii="Arial" w:hAnsi="Arial" w:cs="Arial"/>
          <w:i w:val="0"/>
          <w:color w:val="auto"/>
          <w:sz w:val="24"/>
          <w:szCs w:val="24"/>
        </w:rPr>
        <w:t xml:space="preserve">tianismo es ahora el único sistema racional), sino en nombre de la renacida </w:t>
      </w:r>
      <w:r w:rsidR="003A72EE" w:rsidRPr="00137295">
        <w:rPr>
          <w:rStyle w:val="nfasis"/>
          <w:rFonts w:ascii="Arial" w:hAnsi="Arial" w:cs="Arial"/>
          <w:i/>
          <w:color w:val="auto"/>
          <w:sz w:val="24"/>
          <w:szCs w:val="24"/>
        </w:rPr>
        <w:t>limpieza étn</w:t>
      </w:r>
      <w:r w:rsidR="003A72EE" w:rsidRPr="00137295">
        <w:rPr>
          <w:rStyle w:val="nfasis"/>
          <w:rFonts w:ascii="Arial" w:hAnsi="Arial" w:cs="Arial"/>
          <w:i/>
          <w:color w:val="auto"/>
          <w:sz w:val="24"/>
          <w:szCs w:val="24"/>
        </w:rPr>
        <w:t>i</w:t>
      </w:r>
      <w:r w:rsidR="003A72EE" w:rsidRPr="00137295">
        <w:rPr>
          <w:rStyle w:val="nfasis"/>
          <w:rFonts w:ascii="Arial" w:hAnsi="Arial" w:cs="Arial"/>
          <w:i/>
          <w:color w:val="auto"/>
          <w:sz w:val="24"/>
          <w:szCs w:val="24"/>
        </w:rPr>
        <w:t xml:space="preserve">ca. </w:t>
      </w:r>
      <w:r w:rsidR="003A72EE" w:rsidRPr="00137295">
        <w:rPr>
          <w:rFonts w:ascii="Arial" w:hAnsi="Arial" w:cs="Arial"/>
          <w:i w:val="0"/>
          <w:color w:val="auto"/>
          <w:sz w:val="24"/>
          <w:szCs w:val="24"/>
        </w:rPr>
        <w:t>Muchos emperadores (por más que sean bárbaros de nacimiento) ven en el retorno a la unidad centralizada el único camino de salvación. Y decretan la extinción de los cristi</w:t>
      </w:r>
      <w:r w:rsidR="003A72EE" w:rsidRPr="00137295">
        <w:rPr>
          <w:rFonts w:ascii="Arial" w:hAnsi="Arial" w:cs="Arial"/>
          <w:i w:val="0"/>
          <w:color w:val="auto"/>
          <w:sz w:val="24"/>
          <w:szCs w:val="24"/>
        </w:rPr>
        <w:t>a</w:t>
      </w:r>
      <w:r w:rsidR="003A72EE" w:rsidRPr="00137295">
        <w:rPr>
          <w:rFonts w:ascii="Arial" w:hAnsi="Arial" w:cs="Arial"/>
          <w:i w:val="0"/>
          <w:color w:val="auto"/>
          <w:sz w:val="24"/>
          <w:szCs w:val="24"/>
        </w:rPr>
        <w:t>nos cada vez más numerosos para arrojar fuera de la etnia romana este «cuerpo extraño» que se presenta cada vez más como una etnia nueva, pronta a sustituir la ya declinante del imperio fundado sobre las armas, la rapiña, la violencia.</w:t>
      </w:r>
    </w:p>
    <w:p w:rsidR="00FC3410" w:rsidRDefault="00FC3410" w:rsidP="00F279BC">
      <w:pPr>
        <w:pStyle w:val="NormalWeb"/>
        <w:spacing w:before="0" w:beforeAutospacing="0" w:after="0" w:afterAutospacing="0"/>
        <w:ind w:right="-141"/>
        <w:jc w:val="both"/>
        <w:rPr>
          <w:rFonts w:ascii="Arial" w:hAnsi="Arial" w:cs="Arial"/>
          <w:b/>
        </w:rPr>
      </w:pPr>
    </w:p>
    <w:p w:rsidR="00FC3410" w:rsidRPr="00FC3410" w:rsidRDefault="00DB3CA8" w:rsidP="00F279BC">
      <w:pPr>
        <w:pStyle w:val="NormalWeb"/>
        <w:spacing w:before="0" w:beforeAutospacing="0" w:after="0" w:afterAutospacing="0"/>
        <w:ind w:right="-141"/>
        <w:jc w:val="both"/>
        <w:rPr>
          <w:rFonts w:ascii="Arial" w:hAnsi="Arial" w:cs="Arial"/>
          <w:b/>
          <w:color w:val="0070C0"/>
        </w:rPr>
      </w:pPr>
      <w:r>
        <w:rPr>
          <w:rFonts w:ascii="Arial" w:hAnsi="Arial" w:cs="Arial"/>
          <w:b/>
          <w:color w:val="0070C0"/>
        </w:rPr>
        <w:t xml:space="preserve"> Persecució</w:t>
      </w:r>
      <w:r w:rsidR="00FC3410" w:rsidRPr="00FC3410">
        <w:rPr>
          <w:rFonts w:ascii="Arial" w:hAnsi="Arial" w:cs="Arial"/>
          <w:b/>
          <w:color w:val="0070C0"/>
        </w:rPr>
        <w:t xml:space="preserve">n de </w:t>
      </w:r>
      <w:proofErr w:type="spellStart"/>
      <w:r w:rsidR="00FC3410" w:rsidRPr="00FC3410">
        <w:rPr>
          <w:rFonts w:ascii="Arial" w:hAnsi="Arial" w:cs="Arial"/>
          <w:b/>
          <w:color w:val="0070C0"/>
        </w:rPr>
        <w:t>Decio</w:t>
      </w:r>
      <w:proofErr w:type="spellEnd"/>
      <w:r w:rsidR="00FC3410" w:rsidRPr="00FC3410">
        <w:rPr>
          <w:rFonts w:ascii="Arial" w:hAnsi="Arial" w:cs="Arial"/>
          <w:b/>
          <w:color w:val="0070C0"/>
        </w:rPr>
        <w:t xml:space="preserve">. 249-251) </w:t>
      </w:r>
    </w:p>
    <w:p w:rsidR="00FC3410" w:rsidRDefault="00FC3410" w:rsidP="00F279BC">
      <w:pPr>
        <w:pStyle w:val="NormalWeb"/>
        <w:spacing w:before="0" w:beforeAutospacing="0" w:after="0" w:afterAutospacing="0"/>
        <w:ind w:right="-141"/>
        <w:jc w:val="both"/>
        <w:rPr>
          <w:rFonts w:ascii="Arial" w:hAnsi="Arial" w:cs="Arial"/>
          <w:b/>
        </w:rPr>
      </w:pPr>
    </w:p>
    <w:p w:rsidR="00FC3410" w:rsidRDefault="00FC3410" w:rsidP="00F279BC">
      <w:pPr>
        <w:pStyle w:val="NormalWeb"/>
        <w:spacing w:before="0" w:beforeAutospacing="0" w:after="0" w:afterAutospacing="0"/>
        <w:ind w:right="-141"/>
        <w:jc w:val="both"/>
        <w:rPr>
          <w:rFonts w:ascii="Arial" w:hAnsi="Arial" w:cs="Arial"/>
          <w:b/>
        </w:rPr>
      </w:pPr>
      <w:r>
        <w:rPr>
          <w:rFonts w:ascii="Arial" w:hAnsi="Arial" w:cs="Arial"/>
          <w:b/>
        </w:rPr>
        <w:t xml:space="preserve">  El e</w:t>
      </w:r>
      <w:r w:rsidRPr="00421931">
        <w:rPr>
          <w:rFonts w:ascii="Arial" w:hAnsi="Arial" w:cs="Arial"/>
          <w:b/>
        </w:rPr>
        <w:t xml:space="preserve">mperador </w:t>
      </w:r>
      <w:proofErr w:type="spellStart"/>
      <w:r w:rsidRPr="00421931">
        <w:rPr>
          <w:rStyle w:val="Textoennegrita"/>
          <w:rFonts w:ascii="Arial" w:hAnsi="Arial" w:cs="Arial"/>
        </w:rPr>
        <w:t>Decio</w:t>
      </w:r>
      <w:proofErr w:type="spellEnd"/>
      <w:r w:rsidRPr="00421931">
        <w:rPr>
          <w:rFonts w:ascii="Arial" w:hAnsi="Arial" w:cs="Arial"/>
          <w:b/>
        </w:rPr>
        <w:t xml:space="preserve"> (249-251) desencaden</w:t>
      </w:r>
      <w:r w:rsidR="006C1E06">
        <w:rPr>
          <w:rFonts w:ascii="Arial" w:hAnsi="Arial" w:cs="Arial"/>
          <w:b/>
        </w:rPr>
        <w:t>ó</w:t>
      </w:r>
      <w:r w:rsidRPr="00421931">
        <w:rPr>
          <w:rFonts w:ascii="Arial" w:hAnsi="Arial" w:cs="Arial"/>
          <w:b/>
        </w:rPr>
        <w:t xml:space="preserve"> la primera persecución sistemática contra la Iglesia, con la intención de desarraigarla definitivamente. </w:t>
      </w:r>
      <w:proofErr w:type="spellStart"/>
      <w:r w:rsidRPr="00421931">
        <w:rPr>
          <w:rFonts w:ascii="Arial" w:hAnsi="Arial" w:cs="Arial"/>
          <w:b/>
        </w:rPr>
        <w:t>Decio</w:t>
      </w:r>
      <w:proofErr w:type="spellEnd"/>
      <w:r w:rsidRPr="00421931">
        <w:rPr>
          <w:rFonts w:ascii="Arial" w:hAnsi="Arial" w:cs="Arial"/>
          <w:b/>
        </w:rPr>
        <w:t xml:space="preserve"> (que sucede a </w:t>
      </w:r>
      <w:r w:rsidRPr="00421931">
        <w:rPr>
          <w:rStyle w:val="Textoennegrita"/>
          <w:rFonts w:ascii="Arial" w:hAnsi="Arial" w:cs="Arial"/>
        </w:rPr>
        <w:t>Filipo</w:t>
      </w:r>
      <w:r w:rsidRPr="00421931">
        <w:rPr>
          <w:rFonts w:ascii="Arial" w:hAnsi="Arial" w:cs="Arial"/>
          <w:b/>
        </w:rPr>
        <w:t xml:space="preserve"> </w:t>
      </w:r>
      <w:r w:rsidRPr="00421931">
        <w:rPr>
          <w:rStyle w:val="Textoennegrita"/>
          <w:rFonts w:ascii="Arial" w:hAnsi="Arial" w:cs="Arial"/>
        </w:rPr>
        <w:t>el</w:t>
      </w:r>
      <w:r w:rsidRPr="00421931">
        <w:rPr>
          <w:rFonts w:ascii="Arial" w:hAnsi="Arial" w:cs="Arial"/>
          <w:b/>
        </w:rPr>
        <w:t xml:space="preserve"> </w:t>
      </w:r>
      <w:proofErr w:type="spellStart"/>
      <w:r w:rsidRPr="00421931">
        <w:rPr>
          <w:rStyle w:val="Textoennegrita"/>
          <w:rFonts w:ascii="Arial" w:hAnsi="Arial" w:cs="Arial"/>
        </w:rPr>
        <w:t>Arabe</w:t>
      </w:r>
      <w:proofErr w:type="spellEnd"/>
      <w:r w:rsidRPr="00421931">
        <w:rPr>
          <w:rFonts w:ascii="Arial" w:hAnsi="Arial" w:cs="Arial"/>
          <w:b/>
        </w:rPr>
        <w:t xml:space="preserve">, muy favorable a los cristianos si no cristiano él mismo) es un senador originario de Panonia, y está muy apegado a las tradiciones romanas. Sintiendo profundamente la disgregación política y económica del imperio, cree poder restaurar su unidad juntando todas las energías alrededor de los dioses protectores del Estado. </w:t>
      </w:r>
    </w:p>
    <w:p w:rsidR="00FC3410" w:rsidRDefault="00FC3410" w:rsidP="00F279BC">
      <w:pPr>
        <w:pStyle w:val="NormalWeb"/>
        <w:spacing w:before="0" w:beforeAutospacing="0" w:after="0" w:afterAutospacing="0"/>
        <w:ind w:right="-141"/>
        <w:jc w:val="both"/>
        <w:rPr>
          <w:rFonts w:ascii="Arial" w:hAnsi="Arial" w:cs="Arial"/>
          <w:b/>
        </w:rPr>
      </w:pPr>
    </w:p>
    <w:p w:rsidR="00FC3410" w:rsidRDefault="006C1E06" w:rsidP="00F279BC">
      <w:pPr>
        <w:pStyle w:val="NormalWeb"/>
        <w:spacing w:before="0" w:beforeAutospacing="0" w:after="0" w:afterAutospacing="0"/>
        <w:ind w:right="-141"/>
        <w:jc w:val="both"/>
        <w:rPr>
          <w:rFonts w:ascii="Arial" w:hAnsi="Arial" w:cs="Arial"/>
          <w:b/>
        </w:rPr>
      </w:pPr>
      <w:r>
        <w:rPr>
          <w:rFonts w:ascii="Arial" w:hAnsi="Arial" w:cs="Arial"/>
          <w:b/>
        </w:rPr>
        <w:t xml:space="preserve">   </w:t>
      </w:r>
      <w:r w:rsidR="00FC3410">
        <w:rPr>
          <w:rFonts w:ascii="Arial" w:hAnsi="Arial" w:cs="Arial"/>
          <w:b/>
        </w:rPr>
        <w:t xml:space="preserve"> </w:t>
      </w:r>
      <w:r w:rsidR="00FC3410" w:rsidRPr="00421931">
        <w:rPr>
          <w:rFonts w:ascii="Arial" w:hAnsi="Arial" w:cs="Arial"/>
          <w:b/>
        </w:rPr>
        <w:t>Todos los habitantes están obligados a sacrificar a los dioses y reciben, después, cert</w:t>
      </w:r>
      <w:r w:rsidR="00FC3410" w:rsidRPr="00421931">
        <w:rPr>
          <w:rFonts w:ascii="Arial" w:hAnsi="Arial" w:cs="Arial"/>
          <w:b/>
        </w:rPr>
        <w:t>i</w:t>
      </w:r>
      <w:r w:rsidR="00FC3410" w:rsidRPr="00421931">
        <w:rPr>
          <w:rFonts w:ascii="Arial" w:hAnsi="Arial" w:cs="Arial"/>
          <w:b/>
        </w:rPr>
        <w:t xml:space="preserve">ficados. Las comunidades cristianas se ven desconcertadas por la tempestad. Aquellos que rehúsan el acto de sumisión son arrestados, torturados, ejecutados: así en Roma el obispo </w:t>
      </w:r>
      <w:r w:rsidR="00FC3410" w:rsidRPr="00421931">
        <w:rPr>
          <w:rStyle w:val="Textoennegrita"/>
          <w:rFonts w:ascii="Arial" w:hAnsi="Arial" w:cs="Arial"/>
        </w:rPr>
        <w:t>Fabián</w:t>
      </w:r>
      <w:r w:rsidR="00FC3410" w:rsidRPr="00421931">
        <w:rPr>
          <w:rFonts w:ascii="Arial" w:hAnsi="Arial" w:cs="Arial"/>
          <w:b/>
        </w:rPr>
        <w:t xml:space="preserve">, y con él muchos sacerdotes y laicos. En Alejandría hubo una persecución acompañada de saqueos. En Asia los mártires fueron numerosos: los obispos de </w:t>
      </w:r>
      <w:proofErr w:type="spellStart"/>
      <w:r w:rsidR="00FC3410" w:rsidRPr="00421931">
        <w:rPr>
          <w:rFonts w:ascii="Arial" w:hAnsi="Arial" w:cs="Arial"/>
          <w:b/>
        </w:rPr>
        <w:t>Pérg</w:t>
      </w:r>
      <w:r w:rsidR="00FC3410" w:rsidRPr="00421931">
        <w:rPr>
          <w:rFonts w:ascii="Arial" w:hAnsi="Arial" w:cs="Arial"/>
          <w:b/>
        </w:rPr>
        <w:t>a</w:t>
      </w:r>
      <w:r w:rsidR="00FC3410" w:rsidRPr="00421931">
        <w:rPr>
          <w:rFonts w:ascii="Arial" w:hAnsi="Arial" w:cs="Arial"/>
          <w:b/>
        </w:rPr>
        <w:t>mo</w:t>
      </w:r>
      <w:proofErr w:type="spellEnd"/>
      <w:r w:rsidR="00FC3410" w:rsidRPr="00421931">
        <w:rPr>
          <w:rFonts w:ascii="Arial" w:hAnsi="Arial" w:cs="Arial"/>
          <w:b/>
        </w:rPr>
        <w:t xml:space="preserve">, Antioquía, Jerusalén. El gran estudioso </w:t>
      </w:r>
      <w:r w:rsidR="00FC3410" w:rsidRPr="00421931">
        <w:rPr>
          <w:rStyle w:val="Textoennegrita"/>
          <w:rFonts w:ascii="Arial" w:hAnsi="Arial" w:cs="Arial"/>
        </w:rPr>
        <w:t>Orígenes</w:t>
      </w:r>
      <w:r w:rsidR="00FC3410" w:rsidRPr="00421931">
        <w:rPr>
          <w:rFonts w:ascii="Arial" w:hAnsi="Arial" w:cs="Arial"/>
          <w:b/>
        </w:rPr>
        <w:t xml:space="preserve"> fue sometido a una tortura </w:t>
      </w:r>
      <w:r w:rsidR="00B9181C">
        <w:rPr>
          <w:rFonts w:ascii="Arial" w:hAnsi="Arial" w:cs="Arial"/>
          <w:b/>
        </w:rPr>
        <w:t>in</w:t>
      </w:r>
      <w:r w:rsidR="00FC3410" w:rsidRPr="00421931">
        <w:rPr>
          <w:rFonts w:ascii="Arial" w:hAnsi="Arial" w:cs="Arial"/>
          <w:b/>
        </w:rPr>
        <w:t>hum</w:t>
      </w:r>
      <w:r w:rsidR="00FC3410" w:rsidRPr="00421931">
        <w:rPr>
          <w:rFonts w:ascii="Arial" w:hAnsi="Arial" w:cs="Arial"/>
          <w:b/>
        </w:rPr>
        <w:t>a</w:t>
      </w:r>
      <w:r w:rsidR="00FC3410" w:rsidRPr="00421931">
        <w:rPr>
          <w:rFonts w:ascii="Arial" w:hAnsi="Arial" w:cs="Arial"/>
          <w:b/>
        </w:rPr>
        <w:t>na, y sobrevivió cuatro años (reducido a una larva humana) a los suplicios.</w:t>
      </w:r>
    </w:p>
    <w:p w:rsidR="00FC3410" w:rsidRPr="00421931" w:rsidRDefault="00FC3410" w:rsidP="00F279BC">
      <w:pPr>
        <w:pStyle w:val="NormalWeb"/>
        <w:spacing w:before="0" w:beforeAutospacing="0" w:after="0" w:afterAutospacing="0"/>
        <w:ind w:right="-141"/>
        <w:jc w:val="both"/>
        <w:rPr>
          <w:rFonts w:ascii="Arial" w:hAnsi="Arial" w:cs="Arial"/>
          <w:b/>
        </w:rPr>
      </w:pPr>
    </w:p>
    <w:p w:rsidR="00FC3410" w:rsidRDefault="00FC3410" w:rsidP="00F279BC">
      <w:pPr>
        <w:pStyle w:val="NormalWeb"/>
        <w:spacing w:before="0" w:beforeAutospacing="0" w:after="0" w:afterAutospacing="0"/>
        <w:ind w:right="-141"/>
        <w:jc w:val="both"/>
        <w:rPr>
          <w:rFonts w:ascii="Arial" w:hAnsi="Arial" w:cs="Arial"/>
          <w:b/>
        </w:rPr>
      </w:pPr>
      <w:r>
        <w:rPr>
          <w:rFonts w:ascii="Arial" w:hAnsi="Arial" w:cs="Arial"/>
          <w:b/>
        </w:rPr>
        <w:t xml:space="preserve">  </w:t>
      </w:r>
      <w:r w:rsidRPr="00421931">
        <w:rPr>
          <w:rFonts w:ascii="Arial" w:hAnsi="Arial" w:cs="Arial"/>
          <w:b/>
        </w:rPr>
        <w:t>No todos los cristianos soportan la persecución. Muchos aceptan sacrificar. Otros, m</w:t>
      </w:r>
      <w:r w:rsidRPr="00421931">
        <w:rPr>
          <w:rFonts w:ascii="Arial" w:hAnsi="Arial" w:cs="Arial"/>
          <w:b/>
        </w:rPr>
        <w:t>e</w:t>
      </w:r>
      <w:r w:rsidRPr="00421931">
        <w:rPr>
          <w:rFonts w:ascii="Arial" w:hAnsi="Arial" w:cs="Arial"/>
          <w:b/>
        </w:rPr>
        <w:t xml:space="preserve">diante propinas, obtienen a escondidas los famosos certificados. Entre ellos, según la carta 67 de </w:t>
      </w:r>
      <w:r w:rsidRPr="00421931">
        <w:rPr>
          <w:rStyle w:val="Textoennegrita"/>
          <w:rFonts w:ascii="Arial" w:hAnsi="Arial" w:cs="Arial"/>
        </w:rPr>
        <w:t>Cipriano</w:t>
      </w:r>
      <w:r w:rsidRPr="00421931">
        <w:rPr>
          <w:rFonts w:ascii="Arial" w:hAnsi="Arial" w:cs="Arial"/>
          <w:b/>
        </w:rPr>
        <w:t xml:space="preserve">, hay a lo menos dos obispos españoles. La persecución, que parece herir mortalmente a la Iglesia, termina con la muerte de </w:t>
      </w:r>
      <w:proofErr w:type="spellStart"/>
      <w:r w:rsidRPr="00421931">
        <w:rPr>
          <w:rFonts w:ascii="Arial" w:hAnsi="Arial" w:cs="Arial"/>
          <w:b/>
        </w:rPr>
        <w:t>Decio</w:t>
      </w:r>
      <w:proofErr w:type="spellEnd"/>
      <w:r w:rsidRPr="00421931">
        <w:rPr>
          <w:rFonts w:ascii="Arial" w:hAnsi="Arial" w:cs="Arial"/>
          <w:b/>
        </w:rPr>
        <w:t xml:space="preserve"> en combate contra los g</w:t>
      </w:r>
      <w:r w:rsidRPr="00421931">
        <w:rPr>
          <w:rFonts w:ascii="Arial" w:hAnsi="Arial" w:cs="Arial"/>
          <w:b/>
        </w:rPr>
        <w:t>o</w:t>
      </w:r>
      <w:r w:rsidRPr="00421931">
        <w:rPr>
          <w:rFonts w:ascii="Arial" w:hAnsi="Arial" w:cs="Arial"/>
          <w:b/>
        </w:rPr>
        <w:t xml:space="preserve">dos en la llanura de </w:t>
      </w:r>
      <w:proofErr w:type="spellStart"/>
      <w:r w:rsidRPr="00421931">
        <w:rPr>
          <w:rFonts w:ascii="Arial" w:hAnsi="Arial" w:cs="Arial"/>
          <w:b/>
        </w:rPr>
        <w:t>Dobrugia</w:t>
      </w:r>
      <w:proofErr w:type="spellEnd"/>
      <w:r w:rsidRPr="00421931">
        <w:rPr>
          <w:rFonts w:ascii="Arial" w:hAnsi="Arial" w:cs="Arial"/>
          <w:b/>
        </w:rPr>
        <w:t xml:space="preserve"> (Rumania). </w:t>
      </w:r>
    </w:p>
    <w:p w:rsidR="00FC3410" w:rsidRDefault="00FC3410" w:rsidP="00F279BC">
      <w:pPr>
        <w:pStyle w:val="NormalWeb"/>
        <w:spacing w:before="0" w:beforeAutospacing="0" w:after="0" w:afterAutospacing="0"/>
        <w:ind w:right="-141"/>
        <w:jc w:val="both"/>
        <w:rPr>
          <w:rFonts w:ascii="Arial" w:hAnsi="Arial" w:cs="Arial"/>
          <w:b/>
        </w:rPr>
      </w:pPr>
    </w:p>
    <w:p w:rsidR="00362912" w:rsidRDefault="00154C5E" w:rsidP="00F279BC">
      <w:pPr>
        <w:pStyle w:val="NormalWeb"/>
        <w:spacing w:before="0" w:beforeAutospacing="0" w:after="0" w:afterAutospacing="0"/>
        <w:ind w:right="-141"/>
        <w:jc w:val="both"/>
        <w:rPr>
          <w:rFonts w:ascii="Arial" w:hAnsi="Arial" w:cs="Arial"/>
          <w:b/>
        </w:rPr>
      </w:pPr>
      <w:r>
        <w:rPr>
          <w:rFonts w:ascii="Arial" w:hAnsi="Arial" w:cs="Arial"/>
          <w:b/>
        </w:rPr>
        <w:t xml:space="preserve">    </w:t>
      </w:r>
      <w:r w:rsidR="00362912" w:rsidRPr="00402547">
        <w:rPr>
          <w:rFonts w:ascii="Arial" w:hAnsi="Arial" w:cs="Arial"/>
          <w:b/>
        </w:rPr>
        <w:t xml:space="preserve">La persecución de </w:t>
      </w:r>
      <w:hyperlink r:id="rId49" w:tooltip="Decio" w:history="1">
        <w:proofErr w:type="spellStart"/>
        <w:r w:rsidR="00362912" w:rsidRPr="00402547">
          <w:rPr>
            <w:rStyle w:val="Hipervnculo"/>
            <w:rFonts w:ascii="Arial" w:hAnsi="Arial" w:cs="Arial"/>
            <w:b/>
            <w:color w:val="auto"/>
            <w:u w:val="none"/>
          </w:rPr>
          <w:t>Decio</w:t>
        </w:r>
        <w:proofErr w:type="spellEnd"/>
      </w:hyperlink>
      <w:r w:rsidR="00362912" w:rsidRPr="00402547">
        <w:rPr>
          <w:rFonts w:ascii="Arial" w:hAnsi="Arial" w:cs="Arial"/>
          <w:b/>
        </w:rPr>
        <w:t xml:space="preserve"> arrojó numerosos eremitas a los bosques; entre sus mártires se cuentan el papa </w:t>
      </w:r>
      <w:hyperlink r:id="rId50" w:tooltip="Fabián (papa)" w:history="1">
        <w:r w:rsidR="00362912" w:rsidRPr="00402547">
          <w:rPr>
            <w:rStyle w:val="Hipervnculo"/>
            <w:rFonts w:ascii="Arial" w:hAnsi="Arial" w:cs="Arial"/>
            <w:b/>
            <w:color w:val="auto"/>
            <w:u w:val="none"/>
          </w:rPr>
          <w:t>San Fabián</w:t>
        </w:r>
      </w:hyperlink>
      <w:r w:rsidR="00362912" w:rsidRPr="00402547">
        <w:rPr>
          <w:rFonts w:ascii="Arial" w:hAnsi="Arial" w:cs="Arial"/>
          <w:b/>
        </w:rPr>
        <w:t xml:space="preserve"> y </w:t>
      </w:r>
      <w:hyperlink r:id="rId51" w:tooltip="Santa Águeda" w:history="1">
        <w:r w:rsidR="00362912" w:rsidRPr="00402547">
          <w:rPr>
            <w:rStyle w:val="Hipervnculo"/>
            <w:rFonts w:ascii="Arial" w:hAnsi="Arial" w:cs="Arial"/>
            <w:b/>
            <w:color w:val="auto"/>
            <w:u w:val="none"/>
          </w:rPr>
          <w:t>Santa Águeda</w:t>
        </w:r>
      </w:hyperlink>
      <w:r w:rsidR="00362912" w:rsidRPr="00402547">
        <w:rPr>
          <w:rFonts w:ascii="Arial" w:hAnsi="Arial" w:cs="Arial"/>
          <w:b/>
        </w:rPr>
        <w:t xml:space="preserve">; el célebre </w:t>
      </w:r>
      <w:hyperlink r:id="rId52" w:tooltip="Orígenes" w:history="1">
        <w:r w:rsidR="00362912" w:rsidRPr="00402547">
          <w:rPr>
            <w:rStyle w:val="Hipervnculo"/>
            <w:rFonts w:ascii="Arial" w:hAnsi="Arial" w:cs="Arial"/>
            <w:b/>
            <w:color w:val="auto"/>
            <w:u w:val="none"/>
          </w:rPr>
          <w:t>Orígenes</w:t>
        </w:r>
      </w:hyperlink>
      <w:r w:rsidR="00362912" w:rsidRPr="00402547">
        <w:rPr>
          <w:rFonts w:ascii="Arial" w:hAnsi="Arial" w:cs="Arial"/>
          <w:b/>
        </w:rPr>
        <w:t xml:space="preserve"> sufrió tales tormentos que murió después a consecuencia de ellos. La persecución de los cristianos se extendió a todo el Imperio durante el reinado de </w:t>
      </w:r>
      <w:hyperlink r:id="rId53" w:tooltip="Decio" w:history="1">
        <w:proofErr w:type="spellStart"/>
        <w:r w:rsidR="00362912" w:rsidRPr="00402547">
          <w:rPr>
            <w:rStyle w:val="Hipervnculo"/>
            <w:rFonts w:ascii="Arial" w:hAnsi="Arial" w:cs="Arial"/>
            <w:b/>
            <w:color w:val="auto"/>
            <w:u w:val="none"/>
          </w:rPr>
          <w:t>Decio</w:t>
        </w:r>
        <w:proofErr w:type="spellEnd"/>
      </w:hyperlink>
      <w:r w:rsidR="00362912" w:rsidRPr="00402547">
        <w:rPr>
          <w:rFonts w:ascii="Arial" w:hAnsi="Arial" w:cs="Arial"/>
          <w:b/>
        </w:rPr>
        <w:t xml:space="preserve"> y marcó de forma duradera a la iglesia cri</w:t>
      </w:r>
      <w:r w:rsidR="00362912" w:rsidRPr="00402547">
        <w:rPr>
          <w:rFonts w:ascii="Arial" w:hAnsi="Arial" w:cs="Arial"/>
          <w:b/>
        </w:rPr>
        <w:t>s</w:t>
      </w:r>
      <w:r w:rsidR="00362912" w:rsidRPr="00402547">
        <w:rPr>
          <w:rFonts w:ascii="Arial" w:hAnsi="Arial" w:cs="Arial"/>
          <w:b/>
        </w:rPr>
        <w:t>tiana.</w:t>
      </w:r>
    </w:p>
    <w:p w:rsidR="00FC3410" w:rsidRPr="00402547" w:rsidRDefault="00FC3410" w:rsidP="00F279BC">
      <w:pPr>
        <w:pStyle w:val="NormalWeb"/>
        <w:spacing w:before="0" w:beforeAutospacing="0" w:after="0" w:afterAutospacing="0"/>
        <w:ind w:right="-141"/>
        <w:jc w:val="both"/>
        <w:rPr>
          <w:rFonts w:ascii="Arial" w:hAnsi="Arial" w:cs="Arial"/>
          <w:b/>
        </w:rPr>
      </w:pPr>
    </w:p>
    <w:p w:rsidR="00362912" w:rsidRDefault="00154C5E" w:rsidP="00F279BC">
      <w:pPr>
        <w:pStyle w:val="NormalWeb"/>
        <w:spacing w:before="0" w:beforeAutospacing="0" w:after="0" w:afterAutospacing="0"/>
        <w:ind w:right="-141"/>
        <w:jc w:val="both"/>
        <w:rPr>
          <w:rFonts w:ascii="Arial" w:hAnsi="Arial" w:cs="Arial"/>
          <w:b/>
        </w:rPr>
      </w:pPr>
      <w:r>
        <w:rPr>
          <w:rFonts w:ascii="Arial" w:hAnsi="Arial" w:cs="Arial"/>
          <w:b/>
        </w:rPr>
        <w:t xml:space="preserve">    </w:t>
      </w:r>
      <w:r w:rsidR="00362912" w:rsidRPr="00402547">
        <w:rPr>
          <w:rFonts w:ascii="Arial" w:hAnsi="Arial" w:cs="Arial"/>
          <w:b/>
        </w:rPr>
        <w:t xml:space="preserve">En enero de 250, </w:t>
      </w:r>
      <w:proofErr w:type="spellStart"/>
      <w:r w:rsidR="00362912" w:rsidRPr="00402547">
        <w:rPr>
          <w:rFonts w:ascii="Arial" w:hAnsi="Arial" w:cs="Arial"/>
          <w:b/>
        </w:rPr>
        <w:t>Decio</w:t>
      </w:r>
      <w:proofErr w:type="spellEnd"/>
      <w:r w:rsidR="00362912" w:rsidRPr="00402547">
        <w:rPr>
          <w:rFonts w:ascii="Arial" w:hAnsi="Arial" w:cs="Arial"/>
          <w:b/>
        </w:rPr>
        <w:t xml:space="preserve"> publicó un edicto por el que se requería que todos los ciudad</w:t>
      </w:r>
      <w:r w:rsidR="00362912" w:rsidRPr="00402547">
        <w:rPr>
          <w:rFonts w:ascii="Arial" w:hAnsi="Arial" w:cs="Arial"/>
          <w:b/>
        </w:rPr>
        <w:t>a</w:t>
      </w:r>
      <w:r w:rsidR="00362912" w:rsidRPr="00402547">
        <w:rPr>
          <w:rFonts w:ascii="Arial" w:hAnsi="Arial" w:cs="Arial"/>
          <w:b/>
        </w:rPr>
        <w:t>nos hicieran un sacrificio para mayor gloria del emperador en la presencia de un oficial romano y así obtener un certificado (</w:t>
      </w:r>
      <w:proofErr w:type="spellStart"/>
      <w:r w:rsidR="00362912" w:rsidRPr="00402547">
        <w:rPr>
          <w:rFonts w:ascii="Arial" w:hAnsi="Arial" w:cs="Arial"/>
          <w:b/>
        </w:rPr>
        <w:t>Libellus</w:t>
      </w:r>
      <w:proofErr w:type="spellEnd"/>
      <w:r w:rsidR="00362912" w:rsidRPr="00402547">
        <w:rPr>
          <w:rFonts w:ascii="Arial" w:hAnsi="Arial" w:cs="Arial"/>
          <w:b/>
        </w:rPr>
        <w:t>) que demostrara que lo habían hecho. En general, la opinión pública condenaba la violencia del gobierno y se admiraba de la resi</w:t>
      </w:r>
      <w:r w:rsidR="00362912" w:rsidRPr="00402547">
        <w:rPr>
          <w:rFonts w:ascii="Arial" w:hAnsi="Arial" w:cs="Arial"/>
          <w:b/>
        </w:rPr>
        <w:t>s</w:t>
      </w:r>
      <w:r w:rsidR="00362912" w:rsidRPr="00402547">
        <w:rPr>
          <w:rFonts w:ascii="Arial" w:hAnsi="Arial" w:cs="Arial"/>
          <w:b/>
        </w:rPr>
        <w:t>tencia pasiva de los mártires con lo que el movimiento cristiano se fortaleció. La persec</w:t>
      </w:r>
      <w:r w:rsidR="00362912" w:rsidRPr="00402547">
        <w:rPr>
          <w:rFonts w:ascii="Arial" w:hAnsi="Arial" w:cs="Arial"/>
          <w:b/>
        </w:rPr>
        <w:t>u</w:t>
      </w:r>
      <w:r w:rsidR="00362912" w:rsidRPr="00402547">
        <w:rPr>
          <w:rFonts w:ascii="Arial" w:hAnsi="Arial" w:cs="Arial"/>
          <w:b/>
        </w:rPr>
        <w:t xml:space="preserve">ción de </w:t>
      </w:r>
      <w:proofErr w:type="spellStart"/>
      <w:r w:rsidR="00362912" w:rsidRPr="00402547">
        <w:rPr>
          <w:rFonts w:ascii="Arial" w:hAnsi="Arial" w:cs="Arial"/>
          <w:b/>
        </w:rPr>
        <w:t>Decio</w:t>
      </w:r>
      <w:proofErr w:type="spellEnd"/>
      <w:r w:rsidR="00362912" w:rsidRPr="00402547">
        <w:rPr>
          <w:rFonts w:ascii="Arial" w:hAnsi="Arial" w:cs="Arial"/>
          <w:b/>
        </w:rPr>
        <w:t xml:space="preserve"> cesó en 251, pocos meses antes de su muerte.</w:t>
      </w:r>
    </w:p>
    <w:p w:rsidR="00FC3410" w:rsidRPr="00402547" w:rsidRDefault="00FC3410" w:rsidP="00F279BC">
      <w:pPr>
        <w:pStyle w:val="NormalWeb"/>
        <w:spacing w:before="0" w:beforeAutospacing="0" w:after="0" w:afterAutospacing="0"/>
        <w:ind w:right="-141"/>
        <w:jc w:val="both"/>
        <w:rPr>
          <w:rFonts w:ascii="Arial" w:hAnsi="Arial" w:cs="Arial"/>
          <w:b/>
        </w:rPr>
      </w:pPr>
    </w:p>
    <w:p w:rsidR="00362912" w:rsidRDefault="00154C5E" w:rsidP="00F279BC">
      <w:pPr>
        <w:pStyle w:val="NormalWeb"/>
        <w:spacing w:before="0" w:beforeAutospacing="0" w:after="0" w:afterAutospacing="0"/>
        <w:ind w:right="-141"/>
        <w:jc w:val="both"/>
        <w:rPr>
          <w:rFonts w:ascii="Arial" w:hAnsi="Arial" w:cs="Arial"/>
          <w:b/>
        </w:rPr>
      </w:pPr>
      <w:r>
        <w:rPr>
          <w:rFonts w:ascii="Arial" w:hAnsi="Arial" w:cs="Arial"/>
          <w:b/>
        </w:rPr>
        <w:t xml:space="preserve">    </w:t>
      </w:r>
      <w:r w:rsidR="00362912" w:rsidRPr="00402547">
        <w:rPr>
          <w:rFonts w:ascii="Arial" w:hAnsi="Arial" w:cs="Arial"/>
          <w:b/>
        </w:rPr>
        <w:t xml:space="preserve">La persecución de </w:t>
      </w:r>
      <w:proofErr w:type="spellStart"/>
      <w:r w:rsidR="00362912" w:rsidRPr="00402547">
        <w:rPr>
          <w:rFonts w:ascii="Arial" w:hAnsi="Arial" w:cs="Arial"/>
          <w:b/>
        </w:rPr>
        <w:t>Decio</w:t>
      </w:r>
      <w:proofErr w:type="spellEnd"/>
      <w:r w:rsidR="00362912" w:rsidRPr="00402547">
        <w:rPr>
          <w:rFonts w:ascii="Arial" w:hAnsi="Arial" w:cs="Arial"/>
          <w:b/>
        </w:rPr>
        <w:t xml:space="preserve"> tuvo repercusiones duraderas para la iglesia: ¿Cómo deben ser tratados los que habían comprado un certificado o había hecho realmente el sacrif</w:t>
      </w:r>
      <w:r w:rsidR="00362912" w:rsidRPr="00402547">
        <w:rPr>
          <w:rFonts w:ascii="Arial" w:hAnsi="Arial" w:cs="Arial"/>
          <w:b/>
        </w:rPr>
        <w:t>i</w:t>
      </w:r>
      <w:r w:rsidR="00362912" w:rsidRPr="00402547">
        <w:rPr>
          <w:rFonts w:ascii="Arial" w:hAnsi="Arial" w:cs="Arial"/>
          <w:b/>
        </w:rPr>
        <w:t xml:space="preserve">cio? Parece que en la mayoría de las iglesias, los apóstatas fueron aceptados de nuevo al seno de la iglesia, pero algunos grupos se </w:t>
      </w:r>
      <w:proofErr w:type="gramStart"/>
      <w:r w:rsidR="00362912" w:rsidRPr="00402547">
        <w:rPr>
          <w:rFonts w:ascii="Arial" w:hAnsi="Arial" w:cs="Arial"/>
          <w:b/>
        </w:rPr>
        <w:t>les</w:t>
      </w:r>
      <w:proofErr w:type="gramEnd"/>
      <w:r w:rsidR="00362912" w:rsidRPr="00402547">
        <w:rPr>
          <w:rFonts w:ascii="Arial" w:hAnsi="Arial" w:cs="Arial"/>
          <w:b/>
        </w:rPr>
        <w:t xml:space="preserve"> negó la entrada a la iglesia. Esto plantea importantes cuestiones acerca de la naturaleza de la Iglesia, el perdón, y el alto valor del martirio. Un siglo y medio más tarde, </w:t>
      </w:r>
      <w:hyperlink r:id="rId54" w:tooltip="Agustín de Hipona" w:history="1">
        <w:r w:rsidR="00362912" w:rsidRPr="00402547">
          <w:rPr>
            <w:rStyle w:val="Hipervnculo"/>
            <w:rFonts w:ascii="Arial" w:hAnsi="Arial" w:cs="Arial"/>
            <w:b/>
            <w:color w:val="auto"/>
            <w:u w:val="none"/>
          </w:rPr>
          <w:t>san Agustín</w:t>
        </w:r>
      </w:hyperlink>
      <w:r w:rsidR="00362912" w:rsidRPr="00402547">
        <w:rPr>
          <w:rFonts w:ascii="Arial" w:hAnsi="Arial" w:cs="Arial"/>
          <w:b/>
        </w:rPr>
        <w:t xml:space="preserve"> discutió con un influyente grupo llam</w:t>
      </w:r>
      <w:r w:rsidR="00362912" w:rsidRPr="00402547">
        <w:rPr>
          <w:rFonts w:ascii="Arial" w:hAnsi="Arial" w:cs="Arial"/>
          <w:b/>
        </w:rPr>
        <w:t>a</w:t>
      </w:r>
      <w:r w:rsidR="00362912" w:rsidRPr="00402547">
        <w:rPr>
          <w:rFonts w:ascii="Arial" w:hAnsi="Arial" w:cs="Arial"/>
          <w:b/>
        </w:rPr>
        <w:t xml:space="preserve">dos </w:t>
      </w:r>
      <w:hyperlink r:id="rId55" w:tooltip="Donatismo" w:history="1">
        <w:r w:rsidR="00362912" w:rsidRPr="00402547">
          <w:rPr>
            <w:rStyle w:val="Hipervnculo"/>
            <w:rFonts w:ascii="Arial" w:hAnsi="Arial" w:cs="Arial"/>
            <w:b/>
            <w:color w:val="auto"/>
            <w:u w:val="none"/>
          </w:rPr>
          <w:t>Donatistas</w:t>
        </w:r>
      </w:hyperlink>
      <w:r w:rsidR="00362912" w:rsidRPr="00402547">
        <w:rPr>
          <w:rFonts w:ascii="Arial" w:hAnsi="Arial" w:cs="Arial"/>
          <w:b/>
        </w:rPr>
        <w:t>, que se separó de la Iglesia Católica porque ésta abrazó a los que se ha</w:t>
      </w:r>
      <w:r w:rsidR="00362912" w:rsidRPr="00402547">
        <w:rPr>
          <w:rFonts w:ascii="Arial" w:hAnsi="Arial" w:cs="Arial"/>
          <w:b/>
        </w:rPr>
        <w:t>b</w:t>
      </w:r>
      <w:r w:rsidR="00362912" w:rsidRPr="00402547">
        <w:rPr>
          <w:rFonts w:ascii="Arial" w:hAnsi="Arial" w:cs="Arial"/>
          <w:b/>
        </w:rPr>
        <w:t>ían acobardado.</w:t>
      </w:r>
    </w:p>
    <w:p w:rsidR="00FC3410" w:rsidRPr="00812F4D" w:rsidRDefault="00FC3410" w:rsidP="00F279BC">
      <w:pPr>
        <w:pStyle w:val="NormalWeb"/>
        <w:spacing w:before="0" w:beforeAutospacing="0" w:after="0" w:afterAutospacing="0"/>
        <w:ind w:right="-141"/>
        <w:jc w:val="both"/>
        <w:rPr>
          <w:rFonts w:ascii="Arial" w:hAnsi="Arial" w:cs="Arial"/>
          <w:b/>
        </w:rPr>
      </w:pPr>
    </w:p>
    <w:p w:rsidR="00FC3410" w:rsidRDefault="00154C5E" w:rsidP="00F279BC">
      <w:pPr>
        <w:pStyle w:val="NormalWeb"/>
        <w:spacing w:before="0" w:beforeAutospacing="0" w:after="0" w:afterAutospacing="0"/>
        <w:ind w:right="-141"/>
        <w:jc w:val="both"/>
        <w:rPr>
          <w:rFonts w:ascii="Arial" w:hAnsi="Arial" w:cs="Arial"/>
          <w:b/>
        </w:rPr>
      </w:pPr>
      <w:r>
        <w:rPr>
          <w:rFonts w:ascii="Arial" w:hAnsi="Arial" w:cs="Arial"/>
          <w:b/>
        </w:rPr>
        <w:t xml:space="preserve">    </w:t>
      </w:r>
      <w:r w:rsidR="00362912" w:rsidRPr="00812F4D">
        <w:rPr>
          <w:rFonts w:ascii="Arial" w:hAnsi="Arial" w:cs="Arial"/>
          <w:b/>
        </w:rPr>
        <w:t xml:space="preserve">Gregorio de Tours glosa las persecuciones en su </w:t>
      </w:r>
      <w:r w:rsidR="00362912" w:rsidRPr="00812F4D">
        <w:rPr>
          <w:rFonts w:ascii="Arial" w:hAnsi="Arial" w:cs="Arial"/>
          <w:b/>
          <w:iCs/>
        </w:rPr>
        <w:t>Historia de los francos</w:t>
      </w:r>
      <w:proofErr w:type="gramStart"/>
      <w:r w:rsidR="00362912" w:rsidRPr="00402547">
        <w:rPr>
          <w:rFonts w:ascii="Arial" w:hAnsi="Arial" w:cs="Arial"/>
          <w:b/>
        </w:rPr>
        <w:t>:</w:t>
      </w:r>
      <w:r w:rsidR="00812F4D">
        <w:rPr>
          <w:rFonts w:ascii="Arial" w:hAnsi="Arial" w:cs="Arial"/>
          <w:b/>
        </w:rPr>
        <w:t xml:space="preserve"> </w:t>
      </w:r>
      <w:r w:rsidR="00FC3410" w:rsidRPr="00FC3410">
        <w:rPr>
          <w:rFonts w:ascii="Arial" w:hAnsi="Arial" w:cs="Arial"/>
          <w:b/>
          <w:i/>
        </w:rPr>
        <w:t xml:space="preserve"> </w:t>
      </w:r>
      <w:r w:rsidR="00362912" w:rsidRPr="00FC3410">
        <w:rPr>
          <w:rFonts w:ascii="Arial" w:hAnsi="Arial" w:cs="Arial"/>
          <w:b/>
          <w:i/>
        </w:rPr>
        <w:t>Bajo</w:t>
      </w:r>
      <w:proofErr w:type="gramEnd"/>
      <w:r w:rsidR="00362912" w:rsidRPr="00FC3410">
        <w:rPr>
          <w:rFonts w:ascii="Arial" w:hAnsi="Arial" w:cs="Arial"/>
          <w:b/>
          <w:i/>
        </w:rPr>
        <w:t xml:space="preserve"> el emp</w:t>
      </w:r>
      <w:r w:rsidR="00362912" w:rsidRPr="00FC3410">
        <w:rPr>
          <w:rFonts w:ascii="Arial" w:hAnsi="Arial" w:cs="Arial"/>
          <w:b/>
          <w:i/>
        </w:rPr>
        <w:t>e</w:t>
      </w:r>
      <w:r w:rsidR="00362912" w:rsidRPr="00FC3410">
        <w:rPr>
          <w:rFonts w:ascii="Arial" w:hAnsi="Arial" w:cs="Arial"/>
          <w:b/>
          <w:i/>
        </w:rPr>
        <w:t xml:space="preserve">rador </w:t>
      </w:r>
      <w:proofErr w:type="spellStart"/>
      <w:r w:rsidR="00362912" w:rsidRPr="00FC3410">
        <w:rPr>
          <w:rFonts w:ascii="Arial" w:hAnsi="Arial" w:cs="Arial"/>
          <w:b/>
          <w:i/>
        </w:rPr>
        <w:t>Decio</w:t>
      </w:r>
      <w:proofErr w:type="spellEnd"/>
      <w:r w:rsidR="00362912" w:rsidRPr="00FC3410">
        <w:rPr>
          <w:rFonts w:ascii="Arial" w:hAnsi="Arial" w:cs="Arial"/>
          <w:b/>
          <w:i/>
        </w:rPr>
        <w:t xml:space="preserve"> muchas persecuciones se levantaron contra el nombre de Cristo, y hubo tal masacre de los creyentes que no podían ser contados. Babillas, obispo de Antioquía, con sus tres pequeños hijos, </w:t>
      </w:r>
      <w:proofErr w:type="spellStart"/>
      <w:r w:rsidR="00362912" w:rsidRPr="00FC3410">
        <w:rPr>
          <w:rFonts w:ascii="Arial" w:hAnsi="Arial" w:cs="Arial"/>
          <w:b/>
          <w:i/>
        </w:rPr>
        <w:t>Urban</w:t>
      </w:r>
      <w:proofErr w:type="spellEnd"/>
      <w:r w:rsidR="00362912" w:rsidRPr="00FC3410">
        <w:rPr>
          <w:rFonts w:ascii="Arial" w:hAnsi="Arial" w:cs="Arial"/>
          <w:b/>
          <w:i/>
        </w:rPr>
        <w:t xml:space="preserve">, </w:t>
      </w:r>
      <w:proofErr w:type="spellStart"/>
      <w:r w:rsidR="00362912" w:rsidRPr="00FC3410">
        <w:rPr>
          <w:rFonts w:ascii="Arial" w:hAnsi="Arial" w:cs="Arial"/>
          <w:b/>
          <w:i/>
        </w:rPr>
        <w:t>Prilidan</w:t>
      </w:r>
      <w:proofErr w:type="spellEnd"/>
      <w:r w:rsidR="00362912" w:rsidRPr="00FC3410">
        <w:rPr>
          <w:rFonts w:ascii="Arial" w:hAnsi="Arial" w:cs="Arial"/>
          <w:b/>
          <w:i/>
        </w:rPr>
        <w:t xml:space="preserve"> y </w:t>
      </w:r>
      <w:proofErr w:type="spellStart"/>
      <w:r w:rsidR="00362912" w:rsidRPr="00FC3410">
        <w:rPr>
          <w:rFonts w:ascii="Arial" w:hAnsi="Arial" w:cs="Arial"/>
          <w:b/>
          <w:i/>
        </w:rPr>
        <w:t>Epolon</w:t>
      </w:r>
      <w:proofErr w:type="spellEnd"/>
      <w:r w:rsidR="00362912" w:rsidRPr="00FC3410">
        <w:rPr>
          <w:rFonts w:ascii="Arial" w:hAnsi="Arial" w:cs="Arial"/>
          <w:b/>
          <w:i/>
        </w:rPr>
        <w:t xml:space="preserve">, y Sixto, obispo de Roma, Lorenzo, un </w:t>
      </w:r>
      <w:proofErr w:type="spellStart"/>
      <w:r w:rsidR="00362912" w:rsidRPr="00FC3410">
        <w:rPr>
          <w:rFonts w:ascii="Arial" w:hAnsi="Arial" w:cs="Arial"/>
          <w:b/>
          <w:i/>
        </w:rPr>
        <w:t>archidiácono</w:t>
      </w:r>
      <w:proofErr w:type="spellEnd"/>
      <w:r w:rsidR="00362912" w:rsidRPr="00FC3410">
        <w:rPr>
          <w:rFonts w:ascii="Arial" w:hAnsi="Arial" w:cs="Arial"/>
          <w:b/>
          <w:i/>
        </w:rPr>
        <w:t>, e Hipólito, se perfecciona por el martirio, ya que confesó el nombre del S</w:t>
      </w:r>
      <w:r w:rsidR="00362912" w:rsidRPr="00FC3410">
        <w:rPr>
          <w:rFonts w:ascii="Arial" w:hAnsi="Arial" w:cs="Arial"/>
          <w:b/>
          <w:i/>
        </w:rPr>
        <w:t>e</w:t>
      </w:r>
      <w:r w:rsidR="00362912" w:rsidRPr="00FC3410">
        <w:rPr>
          <w:rFonts w:ascii="Arial" w:hAnsi="Arial" w:cs="Arial"/>
          <w:b/>
          <w:i/>
        </w:rPr>
        <w:t>ñor. Valentiniano y Novaciano eran los jefes herejes más activos en contra de nuestra fe, animando al enemigo. En este momento, siete hombres fueron ordenados como obispos y enviados a los galos a predicar, como la historia del martirio del santo mártir Saturnino refiere</w:t>
      </w:r>
      <w:r w:rsidR="00362912" w:rsidRPr="00402547">
        <w:rPr>
          <w:rFonts w:ascii="Arial" w:hAnsi="Arial" w:cs="Arial"/>
          <w:b/>
        </w:rPr>
        <w:t xml:space="preserve">. </w:t>
      </w:r>
    </w:p>
    <w:p w:rsidR="00362912" w:rsidRPr="00FC3410" w:rsidRDefault="00FC3410" w:rsidP="00F279BC">
      <w:pPr>
        <w:pStyle w:val="NormalWeb"/>
        <w:spacing w:before="0" w:beforeAutospacing="0" w:after="0" w:afterAutospacing="0"/>
        <w:ind w:right="-141"/>
        <w:jc w:val="both"/>
        <w:rPr>
          <w:rFonts w:ascii="Arial" w:hAnsi="Arial" w:cs="Arial"/>
          <w:b/>
          <w:i/>
        </w:rPr>
      </w:pPr>
      <w:r>
        <w:rPr>
          <w:rFonts w:ascii="Arial" w:hAnsi="Arial" w:cs="Arial"/>
          <w:b/>
          <w:i/>
        </w:rPr>
        <w:t xml:space="preserve">  </w:t>
      </w:r>
      <w:r w:rsidR="00362912" w:rsidRPr="00402547">
        <w:rPr>
          <w:rFonts w:ascii="Arial" w:hAnsi="Arial" w:cs="Arial"/>
          <w:b/>
        </w:rPr>
        <w:t>Porque dice: "</w:t>
      </w:r>
      <w:r w:rsidR="00362912" w:rsidRPr="00FC3410">
        <w:rPr>
          <w:rFonts w:ascii="Arial" w:hAnsi="Arial" w:cs="Arial"/>
          <w:b/>
          <w:i/>
        </w:rPr>
        <w:t xml:space="preserve">En el consulado de </w:t>
      </w:r>
      <w:proofErr w:type="spellStart"/>
      <w:r w:rsidR="00362912" w:rsidRPr="00FC3410">
        <w:rPr>
          <w:rFonts w:ascii="Arial" w:hAnsi="Arial" w:cs="Arial"/>
          <w:b/>
          <w:i/>
        </w:rPr>
        <w:t>Decio</w:t>
      </w:r>
      <w:proofErr w:type="spellEnd"/>
      <w:r w:rsidR="00362912" w:rsidRPr="00FC3410">
        <w:rPr>
          <w:rFonts w:ascii="Arial" w:hAnsi="Arial" w:cs="Arial"/>
          <w:b/>
          <w:i/>
        </w:rPr>
        <w:t xml:space="preserve"> y Grato, como la memoria fiel recuerda, la ci</w:t>
      </w:r>
      <w:r w:rsidR="00362912" w:rsidRPr="00FC3410">
        <w:rPr>
          <w:rFonts w:ascii="Arial" w:hAnsi="Arial" w:cs="Arial"/>
          <w:b/>
          <w:i/>
        </w:rPr>
        <w:t>u</w:t>
      </w:r>
      <w:r w:rsidR="00362912" w:rsidRPr="00FC3410">
        <w:rPr>
          <w:rFonts w:ascii="Arial" w:hAnsi="Arial" w:cs="Arial"/>
          <w:b/>
          <w:i/>
        </w:rPr>
        <w:t xml:space="preserve">dad de Toulouse recibió al santo Saturnino como su primer y más grande obispo". Estos obispos fueron enviados: </w:t>
      </w:r>
      <w:proofErr w:type="spellStart"/>
      <w:r w:rsidR="00362912" w:rsidRPr="00FC3410">
        <w:rPr>
          <w:rFonts w:ascii="Arial" w:hAnsi="Arial" w:cs="Arial"/>
          <w:b/>
          <w:i/>
        </w:rPr>
        <w:t>Catianus</w:t>
      </w:r>
      <w:proofErr w:type="spellEnd"/>
      <w:r w:rsidR="00362912" w:rsidRPr="00FC3410">
        <w:rPr>
          <w:rFonts w:ascii="Arial" w:hAnsi="Arial" w:cs="Arial"/>
          <w:b/>
          <w:i/>
        </w:rPr>
        <w:t xml:space="preserve"> obispo de Tours, </w:t>
      </w:r>
      <w:proofErr w:type="spellStart"/>
      <w:r w:rsidR="00362912" w:rsidRPr="00FC3410">
        <w:rPr>
          <w:rFonts w:ascii="Arial" w:hAnsi="Arial" w:cs="Arial"/>
          <w:b/>
          <w:i/>
        </w:rPr>
        <w:t>Trófimo</w:t>
      </w:r>
      <w:proofErr w:type="spellEnd"/>
      <w:r w:rsidR="00362912" w:rsidRPr="00FC3410">
        <w:rPr>
          <w:rFonts w:ascii="Arial" w:hAnsi="Arial" w:cs="Arial"/>
          <w:b/>
          <w:i/>
        </w:rPr>
        <w:t xml:space="preserve"> obispo de Arles, Pablo obi</w:t>
      </w:r>
      <w:r w:rsidR="00362912" w:rsidRPr="00FC3410">
        <w:rPr>
          <w:rFonts w:ascii="Arial" w:hAnsi="Arial" w:cs="Arial"/>
          <w:b/>
          <w:i/>
        </w:rPr>
        <w:t>s</w:t>
      </w:r>
      <w:r w:rsidR="00362912" w:rsidRPr="00FC3410">
        <w:rPr>
          <w:rFonts w:ascii="Arial" w:hAnsi="Arial" w:cs="Arial"/>
          <w:b/>
          <w:i/>
        </w:rPr>
        <w:t xml:space="preserve">po de Narbona, Saturnino obispo de Tolosa, Dionisio obispo de París; </w:t>
      </w:r>
      <w:proofErr w:type="spellStart"/>
      <w:r w:rsidR="00362912" w:rsidRPr="00FC3410">
        <w:rPr>
          <w:rFonts w:ascii="Arial" w:hAnsi="Arial" w:cs="Arial"/>
          <w:b/>
          <w:i/>
        </w:rPr>
        <w:t>Stremonius</w:t>
      </w:r>
      <w:proofErr w:type="spellEnd"/>
      <w:r w:rsidR="00362912" w:rsidRPr="00FC3410">
        <w:rPr>
          <w:rFonts w:ascii="Arial" w:hAnsi="Arial" w:cs="Arial"/>
          <w:b/>
          <w:i/>
        </w:rPr>
        <w:t xml:space="preserve"> obispo de Clermont, Marcial obispo de Limoges.</w:t>
      </w:r>
    </w:p>
    <w:p w:rsidR="00FC3410" w:rsidRPr="00402547" w:rsidRDefault="00FC3410" w:rsidP="00F279BC">
      <w:pPr>
        <w:pStyle w:val="NormalWeb"/>
        <w:spacing w:before="0" w:beforeAutospacing="0" w:after="0" w:afterAutospacing="0"/>
        <w:ind w:right="-141"/>
        <w:jc w:val="both"/>
        <w:rPr>
          <w:rFonts w:ascii="Arial" w:hAnsi="Arial" w:cs="Arial"/>
          <w:b/>
        </w:rPr>
      </w:pPr>
    </w:p>
    <w:p w:rsidR="00362912" w:rsidRPr="00402547" w:rsidRDefault="006C1E06" w:rsidP="00F279BC">
      <w:pPr>
        <w:pStyle w:val="NormalWeb"/>
        <w:spacing w:before="0" w:beforeAutospacing="0" w:after="0" w:afterAutospacing="0"/>
        <w:ind w:right="-141"/>
        <w:jc w:val="both"/>
        <w:rPr>
          <w:rFonts w:ascii="Arial" w:hAnsi="Arial" w:cs="Arial"/>
          <w:b/>
        </w:rPr>
      </w:pPr>
      <w:r>
        <w:rPr>
          <w:rFonts w:ascii="Arial" w:hAnsi="Arial" w:cs="Arial"/>
          <w:b/>
        </w:rPr>
        <w:t xml:space="preserve">    </w:t>
      </w:r>
      <w:r w:rsidR="00362912" w:rsidRPr="00402547">
        <w:rPr>
          <w:rFonts w:ascii="Arial" w:hAnsi="Arial" w:cs="Arial"/>
          <w:b/>
        </w:rPr>
        <w:t xml:space="preserve">Los escritos de Cipriano, obispo de Cartago, arrojan luz sobre las consecuencias de la persecución de </w:t>
      </w:r>
      <w:proofErr w:type="spellStart"/>
      <w:r w:rsidR="00362912" w:rsidRPr="00402547">
        <w:rPr>
          <w:rFonts w:ascii="Arial" w:hAnsi="Arial" w:cs="Arial"/>
          <w:b/>
        </w:rPr>
        <w:t>Decio</w:t>
      </w:r>
      <w:proofErr w:type="spellEnd"/>
      <w:r w:rsidR="00362912" w:rsidRPr="00402547">
        <w:rPr>
          <w:rFonts w:ascii="Arial" w:hAnsi="Arial" w:cs="Arial"/>
          <w:b/>
        </w:rPr>
        <w:t xml:space="preserve"> en la comunidad cristiana cartaginesa.</w:t>
      </w:r>
    </w:p>
    <w:p w:rsidR="00362912" w:rsidRPr="00402547" w:rsidRDefault="00362912" w:rsidP="00F279BC">
      <w:pPr>
        <w:pStyle w:val="NormalWeb"/>
        <w:spacing w:before="0" w:beforeAutospacing="0" w:after="0" w:afterAutospacing="0"/>
        <w:ind w:right="-141"/>
        <w:jc w:val="both"/>
        <w:rPr>
          <w:rFonts w:ascii="Arial" w:hAnsi="Arial" w:cs="Arial"/>
          <w:b/>
        </w:rPr>
      </w:pPr>
    </w:p>
    <w:p w:rsidR="00154C5E" w:rsidRDefault="006C1E06" w:rsidP="00F279BC">
      <w:pPr>
        <w:pStyle w:val="NormalWeb"/>
        <w:spacing w:before="0" w:beforeAutospacing="0" w:after="0" w:afterAutospacing="0"/>
        <w:ind w:right="-141"/>
        <w:jc w:val="both"/>
        <w:rPr>
          <w:rStyle w:val="nfasis"/>
          <w:rFonts w:ascii="Arial" w:hAnsi="Arial" w:cs="Arial"/>
          <w:b/>
        </w:rPr>
      </w:pPr>
      <w:r>
        <w:rPr>
          <w:rFonts w:ascii="Arial" w:hAnsi="Arial" w:cs="Arial"/>
          <w:b/>
        </w:rPr>
        <w:t xml:space="preserve">     </w:t>
      </w:r>
      <w:r w:rsidR="00362912" w:rsidRPr="00402547">
        <w:rPr>
          <w:rFonts w:ascii="Arial" w:hAnsi="Arial" w:cs="Arial"/>
          <w:b/>
        </w:rPr>
        <w:t xml:space="preserve">La gran crisis es así descrita por el historiador griego </w:t>
      </w:r>
      <w:r w:rsidR="00362912" w:rsidRPr="00402547">
        <w:rPr>
          <w:rStyle w:val="Textoennegrita"/>
          <w:rFonts w:ascii="Arial" w:hAnsi="Arial" w:cs="Arial"/>
        </w:rPr>
        <w:t>Herodiano</w:t>
      </w:r>
      <w:r w:rsidR="00362912" w:rsidRPr="00402547">
        <w:rPr>
          <w:rFonts w:ascii="Arial" w:hAnsi="Arial" w:cs="Arial"/>
          <w:b/>
        </w:rPr>
        <w:t xml:space="preserve">: </w:t>
      </w:r>
      <w:r w:rsidR="00362912" w:rsidRPr="00402547">
        <w:rPr>
          <w:rStyle w:val="nfasis"/>
          <w:rFonts w:ascii="Arial" w:hAnsi="Arial" w:cs="Arial"/>
          <w:b/>
        </w:rPr>
        <w:t>«En los 200 años a</w:t>
      </w:r>
      <w:r w:rsidR="00362912" w:rsidRPr="00402547">
        <w:rPr>
          <w:rStyle w:val="nfasis"/>
          <w:rFonts w:ascii="Arial" w:hAnsi="Arial" w:cs="Arial"/>
          <w:b/>
        </w:rPr>
        <w:t>n</w:t>
      </w:r>
      <w:r w:rsidR="00362912" w:rsidRPr="00402547">
        <w:rPr>
          <w:rStyle w:val="nfasis"/>
          <w:rFonts w:ascii="Arial" w:hAnsi="Arial" w:cs="Arial"/>
          <w:b/>
        </w:rPr>
        <w:t>teriores, no hubo nunca un sucederse tan frecuente de soberanos, ni tantas guerras civ</w:t>
      </w:r>
      <w:r w:rsidR="00362912" w:rsidRPr="00402547">
        <w:rPr>
          <w:rStyle w:val="nfasis"/>
          <w:rFonts w:ascii="Arial" w:hAnsi="Arial" w:cs="Arial"/>
          <w:b/>
        </w:rPr>
        <w:t>i</w:t>
      </w:r>
      <w:r w:rsidR="00362912" w:rsidRPr="00402547">
        <w:rPr>
          <w:rStyle w:val="nfasis"/>
          <w:rFonts w:ascii="Arial" w:hAnsi="Arial" w:cs="Arial"/>
          <w:b/>
        </w:rPr>
        <w:t xml:space="preserve">les y guerras contra los pueblos limítrofes, ni tantos movimientos de pueblos. </w:t>
      </w:r>
    </w:p>
    <w:p w:rsidR="00FC3410" w:rsidRDefault="00154C5E" w:rsidP="00F279BC">
      <w:pPr>
        <w:pStyle w:val="NormalWeb"/>
        <w:spacing w:before="0" w:beforeAutospacing="0" w:after="0" w:afterAutospacing="0"/>
        <w:ind w:right="-141"/>
        <w:jc w:val="both"/>
        <w:rPr>
          <w:rStyle w:val="nfasis"/>
          <w:rFonts w:ascii="Arial" w:hAnsi="Arial" w:cs="Arial"/>
          <w:b/>
        </w:rPr>
      </w:pPr>
      <w:r>
        <w:rPr>
          <w:rStyle w:val="nfasis"/>
          <w:rFonts w:ascii="Arial" w:hAnsi="Arial" w:cs="Arial"/>
          <w:b/>
        </w:rPr>
        <w:t xml:space="preserve">    </w:t>
      </w:r>
      <w:r w:rsidR="00362912" w:rsidRPr="00402547">
        <w:rPr>
          <w:rStyle w:val="nfasis"/>
          <w:rFonts w:ascii="Arial" w:hAnsi="Arial" w:cs="Arial"/>
          <w:b/>
        </w:rPr>
        <w:t>Hubo una cantidad incalculable de asaltos a ciudades en el interior del imperio y en muchos países bárbaros, de terremotos y pestilencias, de reyes y usurpadores. Algunos de ellos ejercieron el mando largo tiempo, otros tuvieron el poder por brevísimo tiempo. Alguno, proclamado emperador y honrado como tal, duró un solo día y en seguida te</w:t>
      </w:r>
      <w:r w:rsidR="00362912" w:rsidRPr="00402547">
        <w:rPr>
          <w:rStyle w:val="nfasis"/>
          <w:rFonts w:ascii="Arial" w:hAnsi="Arial" w:cs="Arial"/>
          <w:b/>
        </w:rPr>
        <w:t>r</w:t>
      </w:r>
      <w:r w:rsidR="00362912" w:rsidRPr="00402547">
        <w:rPr>
          <w:rStyle w:val="nfasis"/>
          <w:rFonts w:ascii="Arial" w:hAnsi="Arial" w:cs="Arial"/>
          <w:b/>
        </w:rPr>
        <w:t>minó»</w:t>
      </w:r>
    </w:p>
    <w:p w:rsidR="00FC3410" w:rsidRDefault="00FC3410" w:rsidP="00F279BC">
      <w:pPr>
        <w:pStyle w:val="NormalWeb"/>
        <w:spacing w:before="0" w:beforeAutospacing="0" w:after="0" w:afterAutospacing="0"/>
        <w:ind w:right="-141"/>
        <w:jc w:val="both"/>
        <w:rPr>
          <w:rStyle w:val="nfasis"/>
          <w:rFonts w:ascii="Arial" w:hAnsi="Arial" w:cs="Arial"/>
          <w:b/>
        </w:rPr>
      </w:pPr>
    </w:p>
    <w:p w:rsidR="00362912" w:rsidRDefault="00FC3410" w:rsidP="00F279BC">
      <w:pPr>
        <w:pStyle w:val="NormalWeb"/>
        <w:spacing w:before="0" w:beforeAutospacing="0" w:after="0" w:afterAutospacing="0"/>
        <w:ind w:right="-141"/>
        <w:jc w:val="both"/>
        <w:rPr>
          <w:rFonts w:ascii="Arial" w:hAnsi="Arial" w:cs="Arial"/>
          <w:b/>
        </w:rPr>
      </w:pPr>
      <w:r>
        <w:rPr>
          <w:rStyle w:val="nfasis"/>
          <w:rFonts w:ascii="Arial" w:hAnsi="Arial" w:cs="Arial"/>
          <w:b/>
        </w:rPr>
        <w:t xml:space="preserve"> </w:t>
      </w:r>
      <w:r w:rsidR="006C1E06">
        <w:rPr>
          <w:rStyle w:val="nfasis"/>
          <w:rFonts w:ascii="Arial" w:hAnsi="Arial" w:cs="Arial"/>
          <w:b/>
        </w:rPr>
        <w:t xml:space="preserve">     </w:t>
      </w:r>
      <w:r w:rsidR="00362912" w:rsidRPr="00402547">
        <w:rPr>
          <w:rFonts w:ascii="Arial" w:hAnsi="Arial" w:cs="Arial"/>
          <w:b/>
        </w:rPr>
        <w:t xml:space="preserve">El imperio romano se había progresivamente extendido con la conquista de nuevas provincias. Esta continua conquista había permitido la explotación de siempre nuevas vastísimas tierras (Egipto era el granero de Roma, España y la Galia su viñedo y olivar). Roma se había adueñado de nuevas minas (Dacia había sido conquistada por sus minas de oro). Las guerras de conquista habían procurado turbas inmensas de esclavos (los prisioneros de guerra), mano de obra gratuita. Hacia mediados del tercer siglo (alrededor del 250) se advirtió que la tranquilidad se había acabado. </w:t>
      </w:r>
    </w:p>
    <w:p w:rsidR="00362912" w:rsidRDefault="00362912" w:rsidP="00F279BC">
      <w:pPr>
        <w:pStyle w:val="NormalWeb"/>
        <w:spacing w:before="0" w:beforeAutospacing="0" w:after="0" w:afterAutospacing="0"/>
        <w:ind w:right="-141"/>
        <w:jc w:val="both"/>
        <w:rPr>
          <w:rFonts w:ascii="Arial" w:hAnsi="Arial" w:cs="Arial"/>
          <w:b/>
        </w:rPr>
      </w:pPr>
    </w:p>
    <w:p w:rsidR="006C1E06" w:rsidRDefault="00154C5E" w:rsidP="00F279BC">
      <w:pPr>
        <w:pStyle w:val="NormalWeb"/>
        <w:spacing w:before="0" w:beforeAutospacing="0" w:after="0" w:afterAutospacing="0"/>
        <w:ind w:right="-141"/>
        <w:jc w:val="both"/>
        <w:rPr>
          <w:rFonts w:ascii="Arial" w:hAnsi="Arial" w:cs="Arial"/>
          <w:b/>
        </w:rPr>
      </w:pPr>
      <w:r>
        <w:rPr>
          <w:rFonts w:ascii="Arial" w:hAnsi="Arial" w:cs="Arial"/>
          <w:b/>
        </w:rPr>
        <w:t xml:space="preserve">    </w:t>
      </w:r>
      <w:r w:rsidR="00362912" w:rsidRPr="00402547">
        <w:rPr>
          <w:rFonts w:ascii="Arial" w:hAnsi="Arial" w:cs="Arial"/>
          <w:b/>
        </w:rPr>
        <w:t>Al este se había formado el fuerte imperio de los sasánidas, que acarreó durísimos at</w:t>
      </w:r>
      <w:r w:rsidR="00362912" w:rsidRPr="00402547">
        <w:rPr>
          <w:rFonts w:ascii="Arial" w:hAnsi="Arial" w:cs="Arial"/>
          <w:b/>
        </w:rPr>
        <w:t>a</w:t>
      </w:r>
      <w:r w:rsidR="00362912" w:rsidRPr="00402547">
        <w:rPr>
          <w:rFonts w:ascii="Arial" w:hAnsi="Arial" w:cs="Arial"/>
          <w:b/>
        </w:rPr>
        <w:t xml:space="preserve">ques a los romanos. En el 260 fue capturado el emperador </w:t>
      </w:r>
      <w:r w:rsidR="00362912" w:rsidRPr="00402547">
        <w:rPr>
          <w:rStyle w:val="Textoennegrita"/>
          <w:rFonts w:ascii="Arial" w:hAnsi="Arial" w:cs="Arial"/>
        </w:rPr>
        <w:t>Valeriano</w:t>
      </w:r>
      <w:r w:rsidR="00362912" w:rsidRPr="00402547">
        <w:rPr>
          <w:rFonts w:ascii="Arial" w:hAnsi="Arial" w:cs="Arial"/>
          <w:b/>
        </w:rPr>
        <w:t xml:space="preserve"> con todo el ejército de 70 mil hombres, y las provincias del este fueron devastadas. La peste asoló a las l</w:t>
      </w:r>
      <w:r w:rsidR="00362912" w:rsidRPr="00402547">
        <w:rPr>
          <w:rFonts w:ascii="Arial" w:hAnsi="Arial" w:cs="Arial"/>
          <w:b/>
        </w:rPr>
        <w:t>e</w:t>
      </w:r>
      <w:r w:rsidR="00362912" w:rsidRPr="00402547">
        <w:rPr>
          <w:rFonts w:ascii="Arial" w:hAnsi="Arial" w:cs="Arial"/>
          <w:b/>
        </w:rPr>
        <w:t xml:space="preserve">giones  y se propagó pavorosamente a lo largo del imperio. Al norte se había formado otro conglomerado de pueblos fuertes: los godos. Inundaron a </w:t>
      </w:r>
      <w:proofErr w:type="spellStart"/>
      <w:r w:rsidR="00362912" w:rsidRPr="00402547">
        <w:rPr>
          <w:rFonts w:ascii="Arial" w:hAnsi="Arial" w:cs="Arial"/>
          <w:b/>
        </w:rPr>
        <w:t>Mesia</w:t>
      </w:r>
      <w:proofErr w:type="spellEnd"/>
      <w:r w:rsidR="00362912" w:rsidRPr="00402547">
        <w:rPr>
          <w:rFonts w:ascii="Arial" w:hAnsi="Arial" w:cs="Arial"/>
          <w:b/>
        </w:rPr>
        <w:t xml:space="preserve"> y Dacia. </w:t>
      </w:r>
    </w:p>
    <w:p w:rsidR="00362912" w:rsidRDefault="006C1E06" w:rsidP="00F279BC">
      <w:pPr>
        <w:pStyle w:val="NormalWeb"/>
        <w:spacing w:before="0" w:beforeAutospacing="0" w:after="0" w:afterAutospacing="0"/>
        <w:ind w:right="-141"/>
        <w:jc w:val="both"/>
        <w:rPr>
          <w:rFonts w:ascii="Arial" w:hAnsi="Arial" w:cs="Arial"/>
          <w:b/>
        </w:rPr>
      </w:pPr>
      <w:r>
        <w:rPr>
          <w:rFonts w:ascii="Arial" w:hAnsi="Arial" w:cs="Arial"/>
          <w:b/>
        </w:rPr>
        <w:lastRenderedPageBreak/>
        <w:t xml:space="preserve">    </w:t>
      </w:r>
      <w:r w:rsidR="00362912" w:rsidRPr="00402547">
        <w:rPr>
          <w:rFonts w:ascii="Arial" w:hAnsi="Arial" w:cs="Arial"/>
          <w:b/>
        </w:rPr>
        <w:t xml:space="preserve">El emperador </w:t>
      </w:r>
      <w:proofErr w:type="spellStart"/>
      <w:r w:rsidR="00362912" w:rsidRPr="00402547">
        <w:rPr>
          <w:rStyle w:val="Textoennegrita"/>
          <w:rFonts w:ascii="Arial" w:hAnsi="Arial" w:cs="Arial"/>
        </w:rPr>
        <w:t>Decio</w:t>
      </w:r>
      <w:proofErr w:type="spellEnd"/>
      <w:r w:rsidR="00362912" w:rsidRPr="00402547">
        <w:rPr>
          <w:rFonts w:ascii="Arial" w:hAnsi="Arial" w:cs="Arial"/>
          <w:b/>
        </w:rPr>
        <w:t xml:space="preserve"> y su ejército en el 251 fueron masacrados. Los godos bajaron d</w:t>
      </w:r>
      <w:r w:rsidR="00362912" w:rsidRPr="00402547">
        <w:rPr>
          <w:rFonts w:ascii="Arial" w:hAnsi="Arial" w:cs="Arial"/>
          <w:b/>
        </w:rPr>
        <w:t>e</w:t>
      </w:r>
      <w:r w:rsidR="00362912" w:rsidRPr="00402547">
        <w:rPr>
          <w:rFonts w:ascii="Arial" w:hAnsi="Arial" w:cs="Arial"/>
          <w:b/>
        </w:rPr>
        <w:t>vastando, desde el norte hasta Esparta, Atenas, Ravena. Los cúmulos de escombros que dejaban eran terribles. Perdieron la vida o fueron hechas esclavas la mayoría de las pe</w:t>
      </w:r>
      <w:r w:rsidR="00362912" w:rsidRPr="00402547">
        <w:rPr>
          <w:rFonts w:ascii="Arial" w:hAnsi="Arial" w:cs="Arial"/>
          <w:b/>
        </w:rPr>
        <w:t>r</w:t>
      </w:r>
      <w:r w:rsidR="00362912" w:rsidRPr="00402547">
        <w:rPr>
          <w:rFonts w:ascii="Arial" w:hAnsi="Arial" w:cs="Arial"/>
          <w:b/>
        </w:rPr>
        <w:t>sonas cultas, que no pudieron ser sustituidas.</w:t>
      </w:r>
    </w:p>
    <w:p w:rsidR="00362912" w:rsidRDefault="00362912" w:rsidP="00F279BC">
      <w:pPr>
        <w:pStyle w:val="NormalWeb"/>
        <w:spacing w:before="0" w:beforeAutospacing="0" w:after="0" w:afterAutospacing="0"/>
        <w:ind w:right="-141"/>
        <w:jc w:val="both"/>
        <w:rPr>
          <w:rFonts w:ascii="Arial" w:hAnsi="Arial" w:cs="Arial"/>
          <w:b/>
        </w:rPr>
      </w:pPr>
    </w:p>
    <w:p w:rsidR="00362912" w:rsidRDefault="00154C5E" w:rsidP="00F279BC">
      <w:pPr>
        <w:pStyle w:val="NormalWeb"/>
        <w:spacing w:before="0" w:beforeAutospacing="0" w:after="0" w:afterAutospacing="0"/>
        <w:ind w:right="-141"/>
        <w:jc w:val="both"/>
        <w:rPr>
          <w:rFonts w:ascii="Arial" w:hAnsi="Arial" w:cs="Arial"/>
          <w:b/>
        </w:rPr>
      </w:pPr>
      <w:r>
        <w:rPr>
          <w:rFonts w:ascii="Arial" w:hAnsi="Arial" w:cs="Arial"/>
          <w:b/>
        </w:rPr>
        <w:t xml:space="preserve">   </w:t>
      </w:r>
      <w:r w:rsidR="00362912" w:rsidRPr="00402547">
        <w:rPr>
          <w:rFonts w:ascii="Arial" w:hAnsi="Arial" w:cs="Arial"/>
          <w:b/>
        </w:rPr>
        <w:t xml:space="preserve"> La vida regresó a un estado primitivo y selvático. La agricultura y el comercio fueron aniquilados.</w:t>
      </w:r>
      <w:r w:rsidR="00DB3CA8">
        <w:rPr>
          <w:rFonts w:ascii="Arial" w:hAnsi="Arial" w:cs="Arial"/>
          <w:b/>
        </w:rPr>
        <w:t xml:space="preserve"> </w:t>
      </w:r>
      <w:r w:rsidR="00362912" w:rsidRPr="00402547">
        <w:rPr>
          <w:rFonts w:ascii="Arial" w:hAnsi="Arial" w:cs="Arial"/>
          <w:b/>
        </w:rPr>
        <w:t>En este tiempo de grave incertidumbre las seguridades garantizadas por el Estado se vienen abajo. Ahora son los gentiles (= paganos) quienes se vuelven «irracion</w:t>
      </w:r>
      <w:r w:rsidR="00362912" w:rsidRPr="00402547">
        <w:rPr>
          <w:rFonts w:ascii="Arial" w:hAnsi="Arial" w:cs="Arial"/>
          <w:b/>
        </w:rPr>
        <w:t>a</w:t>
      </w:r>
      <w:r w:rsidR="00362912" w:rsidRPr="00402547">
        <w:rPr>
          <w:rFonts w:ascii="Arial" w:hAnsi="Arial" w:cs="Arial"/>
          <w:b/>
        </w:rPr>
        <w:t>les», y confían no ya en el orden imperial, sino en la protección de las divinidades más misteriosas y raras. Sobre el Quirinal se levanta un templo a la diosa egipcia Isis, el emp</w:t>
      </w:r>
      <w:r w:rsidR="00362912" w:rsidRPr="00402547">
        <w:rPr>
          <w:rFonts w:ascii="Arial" w:hAnsi="Arial" w:cs="Arial"/>
          <w:b/>
        </w:rPr>
        <w:t>e</w:t>
      </w:r>
      <w:r w:rsidR="00362912" w:rsidRPr="00402547">
        <w:rPr>
          <w:rFonts w:ascii="Arial" w:hAnsi="Arial" w:cs="Arial"/>
          <w:b/>
        </w:rPr>
        <w:t xml:space="preserve">rador </w:t>
      </w:r>
      <w:r w:rsidR="00362912" w:rsidRPr="00402547">
        <w:rPr>
          <w:rStyle w:val="Textoennegrita"/>
          <w:rFonts w:ascii="Arial" w:hAnsi="Arial" w:cs="Arial"/>
        </w:rPr>
        <w:t>Heliogábalo</w:t>
      </w:r>
      <w:r w:rsidR="00362912" w:rsidRPr="00402547">
        <w:rPr>
          <w:rFonts w:ascii="Arial" w:hAnsi="Arial" w:cs="Arial"/>
          <w:b/>
        </w:rPr>
        <w:t xml:space="preserve"> impone la adoración del dios Sol, la gente recurre a ritos mágicos para tener lejos la peste. Y sin embargo también en el siglo tercero hay años de terrible pers</w:t>
      </w:r>
      <w:r w:rsidR="00362912" w:rsidRPr="00402547">
        <w:rPr>
          <w:rFonts w:ascii="Arial" w:hAnsi="Arial" w:cs="Arial"/>
          <w:b/>
        </w:rPr>
        <w:t>e</w:t>
      </w:r>
      <w:r w:rsidR="00362912" w:rsidRPr="00402547">
        <w:rPr>
          <w:rFonts w:ascii="Arial" w:hAnsi="Arial" w:cs="Arial"/>
          <w:b/>
        </w:rPr>
        <w:t xml:space="preserve">cución contra los cristianos. </w:t>
      </w:r>
    </w:p>
    <w:p w:rsidR="00362912" w:rsidRDefault="00362912" w:rsidP="00F279BC">
      <w:pPr>
        <w:pStyle w:val="NormalWeb"/>
        <w:spacing w:before="0" w:beforeAutospacing="0" w:after="0" w:afterAutospacing="0"/>
        <w:ind w:right="-141"/>
        <w:jc w:val="both"/>
        <w:rPr>
          <w:rFonts w:ascii="Arial" w:hAnsi="Arial" w:cs="Arial"/>
          <w:b/>
        </w:rPr>
      </w:pPr>
    </w:p>
    <w:p w:rsidR="00362912" w:rsidRPr="00402547" w:rsidRDefault="00154C5E" w:rsidP="00F279BC">
      <w:pPr>
        <w:pStyle w:val="NormalWeb"/>
        <w:spacing w:before="0" w:beforeAutospacing="0" w:after="0" w:afterAutospacing="0"/>
        <w:ind w:right="-141"/>
        <w:jc w:val="both"/>
        <w:rPr>
          <w:rFonts w:ascii="Arial" w:hAnsi="Arial" w:cs="Arial"/>
          <w:b/>
        </w:rPr>
      </w:pPr>
      <w:r>
        <w:rPr>
          <w:rFonts w:ascii="Arial" w:hAnsi="Arial" w:cs="Arial"/>
          <w:b/>
        </w:rPr>
        <w:t xml:space="preserve">    </w:t>
      </w:r>
      <w:r w:rsidR="00362912" w:rsidRPr="00402547">
        <w:rPr>
          <w:rFonts w:ascii="Arial" w:hAnsi="Arial" w:cs="Arial"/>
          <w:b/>
        </w:rPr>
        <w:t>No ya en nombre de su «irracionalidad» (en un mar de gente que se entrega a ritos mágicos, el cristianismo es ahora el único sistema racional), sino en nombre de la renac</w:t>
      </w:r>
      <w:r w:rsidR="00362912" w:rsidRPr="00402547">
        <w:rPr>
          <w:rFonts w:ascii="Arial" w:hAnsi="Arial" w:cs="Arial"/>
          <w:b/>
        </w:rPr>
        <w:t>i</w:t>
      </w:r>
      <w:r w:rsidR="00362912" w:rsidRPr="00402547">
        <w:rPr>
          <w:rFonts w:ascii="Arial" w:hAnsi="Arial" w:cs="Arial"/>
          <w:b/>
        </w:rPr>
        <w:t xml:space="preserve">da </w:t>
      </w:r>
      <w:r w:rsidR="00362912" w:rsidRPr="00402547">
        <w:rPr>
          <w:rStyle w:val="nfasis"/>
          <w:rFonts w:ascii="Arial" w:hAnsi="Arial" w:cs="Arial"/>
          <w:b/>
        </w:rPr>
        <w:t xml:space="preserve">limpieza étnica. </w:t>
      </w:r>
      <w:r w:rsidR="00362912" w:rsidRPr="00402547">
        <w:rPr>
          <w:rFonts w:ascii="Arial" w:hAnsi="Arial" w:cs="Arial"/>
          <w:b/>
        </w:rPr>
        <w:t>Muchos emperadores (por más que sean bárbaros de nacimiento) ven en el retorno a la unidad centralizada el único camino de salvación. Y decretan la exti</w:t>
      </w:r>
      <w:r w:rsidR="00362912" w:rsidRPr="00402547">
        <w:rPr>
          <w:rFonts w:ascii="Arial" w:hAnsi="Arial" w:cs="Arial"/>
          <w:b/>
        </w:rPr>
        <w:t>n</w:t>
      </w:r>
      <w:r w:rsidR="00362912" w:rsidRPr="00402547">
        <w:rPr>
          <w:rFonts w:ascii="Arial" w:hAnsi="Arial" w:cs="Arial"/>
          <w:b/>
        </w:rPr>
        <w:t>ción de los cristianos cada vez más numerosos para arrojar fuera de la etnia romana este «cuerpo extraño» que se presenta cada vez más como una etnia nueva, pronta a sustituir la ya declinante del imperio fundado sobre las armas, la rapiña, la violencia.</w:t>
      </w:r>
    </w:p>
    <w:p w:rsidR="00137295" w:rsidRDefault="00137295" w:rsidP="00F279BC">
      <w:pPr>
        <w:pStyle w:val="NormalWeb"/>
        <w:spacing w:before="0" w:beforeAutospacing="0" w:after="0" w:afterAutospacing="0"/>
        <w:ind w:right="-141"/>
        <w:jc w:val="both"/>
        <w:rPr>
          <w:rStyle w:val="nfasis"/>
          <w:rFonts w:ascii="Arial" w:hAnsi="Arial" w:cs="Arial"/>
          <w:b/>
        </w:rPr>
      </w:pPr>
    </w:p>
    <w:p w:rsidR="00F05A63" w:rsidRPr="00402547" w:rsidRDefault="006C1E06" w:rsidP="00F279BC">
      <w:pPr>
        <w:pStyle w:val="Ttulo3"/>
        <w:spacing w:before="0" w:beforeAutospacing="0" w:after="0" w:afterAutospacing="0"/>
        <w:ind w:right="-141"/>
        <w:jc w:val="both"/>
        <w:rPr>
          <w:rStyle w:val="mw-headline"/>
          <w:rFonts w:ascii="Arial" w:hAnsi="Arial" w:cs="Arial"/>
          <w:color w:val="0070C0"/>
          <w:sz w:val="24"/>
          <w:szCs w:val="24"/>
        </w:rPr>
      </w:pPr>
      <w:r>
        <w:rPr>
          <w:rStyle w:val="mw-headline"/>
          <w:rFonts w:ascii="Arial" w:hAnsi="Arial" w:cs="Arial"/>
          <w:color w:val="0070C0"/>
          <w:sz w:val="24"/>
          <w:szCs w:val="24"/>
        </w:rPr>
        <w:t xml:space="preserve">   </w:t>
      </w:r>
      <w:r w:rsidR="00F05A63" w:rsidRPr="00402547">
        <w:rPr>
          <w:rStyle w:val="mw-headline"/>
          <w:rFonts w:ascii="Arial" w:hAnsi="Arial" w:cs="Arial"/>
          <w:color w:val="0070C0"/>
          <w:sz w:val="24"/>
          <w:szCs w:val="24"/>
        </w:rPr>
        <w:t>La persecución de Valeriano, 256-259</w:t>
      </w:r>
    </w:p>
    <w:p w:rsidR="00F05A63" w:rsidRPr="00402547" w:rsidRDefault="00F05A63" w:rsidP="00F279BC">
      <w:pPr>
        <w:pStyle w:val="NormalWeb"/>
        <w:spacing w:before="0" w:beforeAutospacing="0" w:after="0" w:afterAutospacing="0"/>
        <w:ind w:right="-141"/>
        <w:jc w:val="both"/>
        <w:rPr>
          <w:rFonts w:ascii="Arial" w:hAnsi="Arial" w:cs="Arial"/>
          <w:b/>
        </w:rPr>
      </w:pPr>
    </w:p>
    <w:p w:rsidR="00F05A63" w:rsidRDefault="00F05A63" w:rsidP="00F279BC">
      <w:pPr>
        <w:pStyle w:val="NormalWeb"/>
        <w:spacing w:before="0" w:beforeAutospacing="0" w:after="0" w:afterAutospacing="0"/>
        <w:ind w:right="-141"/>
        <w:jc w:val="both"/>
        <w:rPr>
          <w:rFonts w:ascii="Arial" w:hAnsi="Arial" w:cs="Arial"/>
          <w:b/>
        </w:rPr>
      </w:pPr>
      <w:r>
        <w:rPr>
          <w:rStyle w:val="Textoennegrita"/>
          <w:rFonts w:ascii="Arial" w:hAnsi="Arial" w:cs="Arial"/>
        </w:rPr>
        <w:t xml:space="preserve"> </w:t>
      </w:r>
      <w:r w:rsidR="00DB3CA8">
        <w:rPr>
          <w:rStyle w:val="Textoennegrita"/>
          <w:rFonts w:ascii="Arial" w:hAnsi="Arial" w:cs="Arial"/>
        </w:rPr>
        <w:t xml:space="preserve">  </w:t>
      </w:r>
      <w:r w:rsidRPr="00421931">
        <w:rPr>
          <w:rFonts w:ascii="Arial" w:hAnsi="Arial" w:cs="Arial"/>
          <w:b/>
        </w:rPr>
        <w:t xml:space="preserve">En el cuarto año del reinado de </w:t>
      </w:r>
      <w:r w:rsidRPr="00421931">
        <w:rPr>
          <w:rStyle w:val="Textoennegrita"/>
          <w:rFonts w:ascii="Arial" w:hAnsi="Arial" w:cs="Arial"/>
        </w:rPr>
        <w:t>Valeriano</w:t>
      </w:r>
      <w:r w:rsidRPr="00421931">
        <w:rPr>
          <w:rFonts w:ascii="Arial" w:hAnsi="Arial" w:cs="Arial"/>
          <w:b/>
        </w:rPr>
        <w:t xml:space="preserve"> (257) se originó una imprevista, dura y cruenta persecución de los cristianos. No se trató, sin embargo, de un asunto de religión, sino de dinero. Ante la precaria situación del imperio, el consejero imperial (más tarde, usurpador) </w:t>
      </w:r>
      <w:proofErr w:type="spellStart"/>
      <w:r w:rsidRPr="00421931">
        <w:rPr>
          <w:rStyle w:val="Textoennegrita"/>
          <w:rFonts w:ascii="Arial" w:hAnsi="Arial" w:cs="Arial"/>
        </w:rPr>
        <w:t>Macriano</w:t>
      </w:r>
      <w:proofErr w:type="spellEnd"/>
      <w:r w:rsidRPr="00421931">
        <w:rPr>
          <w:rFonts w:ascii="Arial" w:hAnsi="Arial" w:cs="Arial"/>
          <w:b/>
        </w:rPr>
        <w:t xml:space="preserve"> indujo a </w:t>
      </w:r>
      <w:r w:rsidRPr="00421931">
        <w:rPr>
          <w:rStyle w:val="Textoennegrita"/>
          <w:rFonts w:ascii="Arial" w:hAnsi="Arial" w:cs="Arial"/>
        </w:rPr>
        <w:t>Valeriano</w:t>
      </w:r>
      <w:r w:rsidRPr="00421931">
        <w:rPr>
          <w:rFonts w:ascii="Arial" w:hAnsi="Arial" w:cs="Arial"/>
          <w:b/>
        </w:rPr>
        <w:t xml:space="preserve"> a intentar taponarla secuestrando los bienes de los cristianos acaudalados. Hubo mártires ilustres (desde el obispo </w:t>
      </w:r>
      <w:r w:rsidRPr="00421931">
        <w:rPr>
          <w:rStyle w:val="Textoennegrita"/>
          <w:rFonts w:ascii="Arial" w:hAnsi="Arial" w:cs="Arial"/>
        </w:rPr>
        <w:t>Cipriano</w:t>
      </w:r>
      <w:r w:rsidRPr="00421931">
        <w:rPr>
          <w:rFonts w:ascii="Arial" w:hAnsi="Arial" w:cs="Arial"/>
          <w:b/>
        </w:rPr>
        <w:t xml:space="preserve"> a papa Sixto II, al diácono </w:t>
      </w:r>
      <w:r w:rsidRPr="00421931">
        <w:rPr>
          <w:rStyle w:val="Textoennegrita"/>
          <w:rFonts w:ascii="Arial" w:hAnsi="Arial" w:cs="Arial"/>
        </w:rPr>
        <w:t>Lorenzo</w:t>
      </w:r>
      <w:r w:rsidRPr="00421931">
        <w:rPr>
          <w:rFonts w:ascii="Arial" w:hAnsi="Arial" w:cs="Arial"/>
          <w:b/>
        </w:rPr>
        <w:t>).</w:t>
      </w:r>
    </w:p>
    <w:p w:rsidR="00F05A63" w:rsidRDefault="00F05A63" w:rsidP="00F279BC">
      <w:pPr>
        <w:pStyle w:val="NormalWeb"/>
        <w:spacing w:before="0" w:beforeAutospacing="0" w:after="0" w:afterAutospacing="0"/>
        <w:ind w:right="-141"/>
        <w:jc w:val="both"/>
        <w:rPr>
          <w:rFonts w:ascii="Arial" w:hAnsi="Arial" w:cs="Arial"/>
          <w:b/>
        </w:rPr>
      </w:pPr>
    </w:p>
    <w:p w:rsidR="00F05A63" w:rsidRPr="00421931" w:rsidRDefault="00F05A63" w:rsidP="00F279BC">
      <w:pPr>
        <w:pStyle w:val="NormalWeb"/>
        <w:spacing w:before="0" w:beforeAutospacing="0" w:after="0" w:afterAutospacing="0"/>
        <w:ind w:right="-141"/>
        <w:jc w:val="both"/>
        <w:rPr>
          <w:rFonts w:ascii="Arial" w:hAnsi="Arial" w:cs="Arial"/>
          <w:b/>
        </w:rPr>
      </w:pPr>
      <w:r>
        <w:rPr>
          <w:rFonts w:ascii="Arial" w:hAnsi="Arial" w:cs="Arial"/>
          <w:b/>
        </w:rPr>
        <w:t xml:space="preserve">    </w:t>
      </w:r>
      <w:r w:rsidRPr="00421931">
        <w:rPr>
          <w:rFonts w:ascii="Arial" w:hAnsi="Arial" w:cs="Arial"/>
          <w:b/>
        </w:rPr>
        <w:t xml:space="preserve"> Pero fue tan solo un robo encubierto por motivos ideológicos, que terminó con el trágico fin de </w:t>
      </w:r>
      <w:r w:rsidRPr="00421931">
        <w:rPr>
          <w:rStyle w:val="Textoennegrita"/>
          <w:rFonts w:ascii="Arial" w:hAnsi="Arial" w:cs="Arial"/>
        </w:rPr>
        <w:t>Valeriano</w:t>
      </w:r>
      <w:r w:rsidRPr="00421931">
        <w:rPr>
          <w:rFonts w:ascii="Arial" w:hAnsi="Arial" w:cs="Arial"/>
          <w:b/>
        </w:rPr>
        <w:t>. En el 259 cayó éste prisionero de los persas con todo su ejército y fue obligado a una vida de esclavo, que lo llevó a la muerte.</w:t>
      </w:r>
      <w:r w:rsidR="00154C5E">
        <w:rPr>
          <w:rFonts w:ascii="Arial" w:hAnsi="Arial" w:cs="Arial"/>
          <w:b/>
        </w:rPr>
        <w:t xml:space="preserve"> </w:t>
      </w:r>
      <w:r>
        <w:rPr>
          <w:rFonts w:ascii="Arial" w:hAnsi="Arial" w:cs="Arial"/>
          <w:b/>
        </w:rPr>
        <w:t xml:space="preserve"> </w:t>
      </w:r>
      <w:r w:rsidRPr="00421931">
        <w:rPr>
          <w:rFonts w:ascii="Arial" w:hAnsi="Arial" w:cs="Arial"/>
          <w:b/>
        </w:rPr>
        <w:t>Los cuarenta años de paz que siguieron, favorecieron el desarrollo interno y externo de la Iglesia. Varios cristianos subieron a altos cargos del Estado y se mostraron hombres capaces y honestos.</w:t>
      </w:r>
    </w:p>
    <w:p w:rsidR="008406DC" w:rsidRPr="00402547" w:rsidRDefault="008406DC" w:rsidP="00F279BC">
      <w:pPr>
        <w:pStyle w:val="NormalWeb"/>
        <w:spacing w:before="0" w:beforeAutospacing="0" w:after="0" w:afterAutospacing="0"/>
        <w:ind w:right="-141"/>
        <w:jc w:val="both"/>
        <w:rPr>
          <w:rFonts w:ascii="Arial" w:hAnsi="Arial" w:cs="Arial"/>
          <w:b/>
        </w:rPr>
      </w:pPr>
    </w:p>
    <w:p w:rsidR="00402547" w:rsidRDefault="00F05A63" w:rsidP="00F279BC">
      <w:pPr>
        <w:pStyle w:val="NormalWeb"/>
        <w:spacing w:before="0" w:beforeAutospacing="0" w:after="0" w:afterAutospacing="0"/>
        <w:ind w:right="-141"/>
        <w:jc w:val="both"/>
        <w:rPr>
          <w:rFonts w:ascii="Arial" w:hAnsi="Arial" w:cs="Arial"/>
          <w:b/>
        </w:rPr>
      </w:pPr>
      <w:r>
        <w:rPr>
          <w:rFonts w:ascii="Arial" w:hAnsi="Arial" w:cs="Arial"/>
          <w:b/>
        </w:rPr>
        <w:t xml:space="preserve">  </w:t>
      </w:r>
      <w:r w:rsidR="009617C3" w:rsidRPr="00402547">
        <w:rPr>
          <w:rFonts w:ascii="Arial" w:hAnsi="Arial" w:cs="Arial"/>
          <w:b/>
        </w:rPr>
        <w:t xml:space="preserve">Bajo el reinado de </w:t>
      </w:r>
      <w:hyperlink r:id="rId56" w:tooltip="Valeriano" w:history="1">
        <w:r w:rsidR="009617C3" w:rsidRPr="00402547">
          <w:rPr>
            <w:rStyle w:val="Hipervnculo"/>
            <w:rFonts w:ascii="Arial" w:hAnsi="Arial" w:cs="Arial"/>
            <w:b/>
            <w:color w:val="auto"/>
            <w:u w:val="none"/>
          </w:rPr>
          <w:t>Valeriano</w:t>
        </w:r>
      </w:hyperlink>
      <w:r w:rsidR="009617C3" w:rsidRPr="00402547">
        <w:rPr>
          <w:rFonts w:ascii="Arial" w:hAnsi="Arial" w:cs="Arial"/>
          <w:b/>
        </w:rPr>
        <w:t>, que subió al trono en 253, todos los clérigos cristianos fu</w:t>
      </w:r>
      <w:r w:rsidR="009617C3" w:rsidRPr="00402547">
        <w:rPr>
          <w:rFonts w:ascii="Arial" w:hAnsi="Arial" w:cs="Arial"/>
          <w:b/>
        </w:rPr>
        <w:t>e</w:t>
      </w:r>
      <w:r w:rsidR="009617C3" w:rsidRPr="00402547">
        <w:rPr>
          <w:rFonts w:ascii="Arial" w:hAnsi="Arial" w:cs="Arial"/>
          <w:b/>
        </w:rPr>
        <w:t>ron obligados a sacrificar a los dioses romanos. En un edicto de 257, el castigo fue el ex</w:t>
      </w:r>
      <w:r w:rsidR="009617C3" w:rsidRPr="00402547">
        <w:rPr>
          <w:rFonts w:ascii="Arial" w:hAnsi="Arial" w:cs="Arial"/>
          <w:b/>
        </w:rPr>
        <w:t>i</w:t>
      </w:r>
      <w:r w:rsidR="009617C3" w:rsidRPr="00402547">
        <w:rPr>
          <w:rFonts w:ascii="Arial" w:hAnsi="Arial" w:cs="Arial"/>
          <w:b/>
        </w:rPr>
        <w:t>lio, en 258, el castigo era la muerte. Senadores cristianos, caballeros y damas fueron ta</w:t>
      </w:r>
      <w:r w:rsidR="009617C3" w:rsidRPr="00402547">
        <w:rPr>
          <w:rFonts w:ascii="Arial" w:hAnsi="Arial" w:cs="Arial"/>
          <w:b/>
        </w:rPr>
        <w:t>m</w:t>
      </w:r>
      <w:r w:rsidR="009617C3" w:rsidRPr="00402547">
        <w:rPr>
          <w:rFonts w:ascii="Arial" w:hAnsi="Arial" w:cs="Arial"/>
          <w:b/>
        </w:rPr>
        <w:t xml:space="preserve">bién obligados a sacrificar, bajo pena de fuertes multas, reducción de rango y, más tarde, la muerte. Por último, se prohibió a todos los cristianos visitar sus cementerios. Entre los ejecutados por Valeriano se encuentran: </w:t>
      </w:r>
      <w:hyperlink r:id="rId57" w:tooltip="San Cipriano" w:history="1">
        <w:r w:rsidR="009617C3" w:rsidRPr="00402547">
          <w:rPr>
            <w:rStyle w:val="Hipervnculo"/>
            <w:rFonts w:ascii="Arial" w:hAnsi="Arial" w:cs="Arial"/>
            <w:b/>
            <w:color w:val="auto"/>
            <w:u w:val="none"/>
          </w:rPr>
          <w:t>San Cipriano</w:t>
        </w:r>
      </w:hyperlink>
      <w:r w:rsidR="009617C3" w:rsidRPr="00402547">
        <w:rPr>
          <w:rFonts w:ascii="Arial" w:hAnsi="Arial" w:cs="Arial"/>
          <w:b/>
        </w:rPr>
        <w:t xml:space="preserve">, obispo de Cartago, y </w:t>
      </w:r>
      <w:hyperlink r:id="rId58" w:tooltip="Sixto II" w:history="1">
        <w:r w:rsidR="009617C3" w:rsidRPr="00402547">
          <w:rPr>
            <w:rStyle w:val="Hipervnculo"/>
            <w:rFonts w:ascii="Arial" w:hAnsi="Arial" w:cs="Arial"/>
            <w:b/>
            <w:color w:val="auto"/>
            <w:u w:val="none"/>
          </w:rPr>
          <w:t>Sixto II</w:t>
        </w:r>
      </w:hyperlink>
      <w:r w:rsidR="009617C3" w:rsidRPr="00402547">
        <w:rPr>
          <w:rFonts w:ascii="Arial" w:hAnsi="Arial" w:cs="Arial"/>
          <w:b/>
        </w:rPr>
        <w:t>, obi</w:t>
      </w:r>
      <w:r w:rsidR="009617C3" w:rsidRPr="00402547">
        <w:rPr>
          <w:rFonts w:ascii="Arial" w:hAnsi="Arial" w:cs="Arial"/>
          <w:b/>
        </w:rPr>
        <w:t>s</w:t>
      </w:r>
      <w:r w:rsidR="009617C3" w:rsidRPr="00402547">
        <w:rPr>
          <w:rFonts w:ascii="Arial" w:hAnsi="Arial" w:cs="Arial"/>
          <w:b/>
        </w:rPr>
        <w:t xml:space="preserve">po de Roma. </w:t>
      </w:r>
    </w:p>
    <w:p w:rsidR="00402547" w:rsidRDefault="00402547" w:rsidP="00F279BC">
      <w:pPr>
        <w:pStyle w:val="NormalWeb"/>
        <w:spacing w:before="0" w:beforeAutospacing="0" w:after="0" w:afterAutospacing="0"/>
        <w:ind w:right="-141"/>
        <w:jc w:val="both"/>
        <w:rPr>
          <w:rFonts w:ascii="Arial" w:hAnsi="Arial" w:cs="Arial"/>
          <w:b/>
        </w:rPr>
      </w:pPr>
    </w:p>
    <w:p w:rsidR="009617C3" w:rsidRPr="00402547" w:rsidRDefault="009617C3" w:rsidP="00F279BC">
      <w:pPr>
        <w:pStyle w:val="NormalWeb"/>
        <w:spacing w:before="0" w:beforeAutospacing="0" w:after="0" w:afterAutospacing="0"/>
        <w:ind w:right="-141"/>
        <w:jc w:val="both"/>
        <w:rPr>
          <w:rFonts w:ascii="Arial" w:hAnsi="Arial" w:cs="Arial"/>
          <w:b/>
        </w:rPr>
      </w:pPr>
      <w:r w:rsidRPr="00402547">
        <w:rPr>
          <w:rFonts w:ascii="Arial" w:hAnsi="Arial" w:cs="Arial"/>
          <w:b/>
        </w:rPr>
        <w:t>Según una carta escrita por Dionisio durante este tiempo, «hombres y mujeres, jóvenes y ancianos, doncellas y matronas, soldados y civiles, de toda edad y raza, algunos por la flagelación y el fuego, otros por la espada, han conquistado en la lucha y ganado sus c</w:t>
      </w:r>
      <w:r w:rsidRPr="00402547">
        <w:rPr>
          <w:rFonts w:ascii="Arial" w:hAnsi="Arial" w:cs="Arial"/>
          <w:b/>
        </w:rPr>
        <w:t>o</w:t>
      </w:r>
      <w:r w:rsidRPr="00402547">
        <w:rPr>
          <w:rFonts w:ascii="Arial" w:hAnsi="Arial" w:cs="Arial"/>
          <w:b/>
        </w:rPr>
        <w:t xml:space="preserve">ronas». La persecución terminó con la captura de Valeriano por Persia. Su hijo y sucesor </w:t>
      </w:r>
      <w:proofErr w:type="spellStart"/>
      <w:r w:rsidRPr="00402547">
        <w:rPr>
          <w:rFonts w:ascii="Arial" w:hAnsi="Arial" w:cs="Arial"/>
          <w:b/>
        </w:rPr>
        <w:t>Galieno</w:t>
      </w:r>
      <w:proofErr w:type="spellEnd"/>
      <w:r w:rsidRPr="00402547">
        <w:rPr>
          <w:rFonts w:ascii="Arial" w:hAnsi="Arial" w:cs="Arial"/>
          <w:b/>
        </w:rPr>
        <w:t>, revocó los edictos de su padre.</w:t>
      </w:r>
    </w:p>
    <w:p w:rsidR="00812F4D" w:rsidRDefault="00812F4D" w:rsidP="00F279BC">
      <w:pPr>
        <w:pStyle w:val="NormalWeb"/>
        <w:spacing w:before="0" w:beforeAutospacing="0" w:after="0" w:afterAutospacing="0"/>
        <w:ind w:right="-141"/>
        <w:jc w:val="both"/>
        <w:rPr>
          <w:rFonts w:ascii="Arial" w:hAnsi="Arial" w:cs="Arial"/>
          <w:b/>
        </w:rPr>
      </w:pPr>
    </w:p>
    <w:p w:rsidR="009617C3" w:rsidRPr="00402547" w:rsidRDefault="00CA1A89" w:rsidP="00F279BC">
      <w:pPr>
        <w:pStyle w:val="NormalWeb"/>
        <w:spacing w:before="0" w:beforeAutospacing="0" w:after="0" w:afterAutospacing="0"/>
        <w:ind w:right="-141"/>
        <w:jc w:val="both"/>
        <w:rPr>
          <w:rFonts w:ascii="Arial" w:hAnsi="Arial" w:cs="Arial"/>
          <w:b/>
        </w:rPr>
      </w:pPr>
      <w:r>
        <w:rPr>
          <w:rFonts w:ascii="Arial" w:hAnsi="Arial" w:cs="Arial"/>
          <w:b/>
        </w:rPr>
        <w:t xml:space="preserve">   </w:t>
      </w:r>
      <w:r w:rsidR="009617C3" w:rsidRPr="00402547">
        <w:rPr>
          <w:rFonts w:ascii="Arial" w:hAnsi="Arial" w:cs="Arial"/>
          <w:b/>
        </w:rPr>
        <w:t xml:space="preserve">Una orden de arrestar a un cristiano, de fecha 28 de febrero 256, se encontró entre los </w:t>
      </w:r>
      <w:hyperlink r:id="rId59" w:tooltip="Papiros de Oxirrinco" w:history="1">
        <w:r w:rsidR="009617C3" w:rsidRPr="00402547">
          <w:rPr>
            <w:rStyle w:val="Hipervnculo"/>
            <w:rFonts w:ascii="Arial" w:hAnsi="Arial" w:cs="Arial"/>
            <w:b/>
            <w:color w:val="auto"/>
            <w:u w:val="none"/>
          </w:rPr>
          <w:t xml:space="preserve">Papiros de </w:t>
        </w:r>
        <w:proofErr w:type="spellStart"/>
        <w:r w:rsidR="009617C3" w:rsidRPr="00402547">
          <w:rPr>
            <w:rStyle w:val="Hipervnculo"/>
            <w:rFonts w:ascii="Arial" w:hAnsi="Arial" w:cs="Arial"/>
            <w:b/>
            <w:color w:val="auto"/>
            <w:u w:val="none"/>
          </w:rPr>
          <w:t>Oxirrinco</w:t>
        </w:r>
        <w:proofErr w:type="spellEnd"/>
      </w:hyperlink>
      <w:r w:rsidR="009617C3" w:rsidRPr="00402547">
        <w:rPr>
          <w:rFonts w:ascii="Arial" w:hAnsi="Arial" w:cs="Arial"/>
          <w:b/>
        </w:rPr>
        <w:t xml:space="preserve"> (P. </w:t>
      </w:r>
      <w:proofErr w:type="spellStart"/>
      <w:r w:rsidR="009617C3" w:rsidRPr="00402547">
        <w:rPr>
          <w:rFonts w:ascii="Arial" w:hAnsi="Arial" w:cs="Arial"/>
          <w:b/>
        </w:rPr>
        <w:t>Oxy</w:t>
      </w:r>
      <w:proofErr w:type="spellEnd"/>
      <w:r w:rsidR="009617C3" w:rsidRPr="00402547">
        <w:rPr>
          <w:rFonts w:ascii="Arial" w:hAnsi="Arial" w:cs="Arial"/>
          <w:b/>
        </w:rPr>
        <w:t xml:space="preserve"> 3035). En el documento no se detallan los motivos de la d</w:t>
      </w:r>
      <w:r w:rsidR="009617C3" w:rsidRPr="00402547">
        <w:rPr>
          <w:rFonts w:ascii="Arial" w:hAnsi="Arial" w:cs="Arial"/>
          <w:b/>
        </w:rPr>
        <w:t>e</w:t>
      </w:r>
      <w:r w:rsidR="009617C3" w:rsidRPr="00402547">
        <w:rPr>
          <w:rFonts w:ascii="Arial" w:hAnsi="Arial" w:cs="Arial"/>
          <w:b/>
        </w:rPr>
        <w:t>tención.</w:t>
      </w:r>
    </w:p>
    <w:p w:rsidR="00A501B1" w:rsidRDefault="00A501B1" w:rsidP="00F279BC">
      <w:pPr>
        <w:pStyle w:val="NormalWeb"/>
        <w:spacing w:before="0" w:beforeAutospacing="0" w:after="0" w:afterAutospacing="0"/>
        <w:ind w:right="-141"/>
        <w:jc w:val="both"/>
        <w:rPr>
          <w:rFonts w:ascii="Arial" w:hAnsi="Arial" w:cs="Arial"/>
          <w:b/>
          <w:color w:val="0070C0"/>
        </w:rPr>
      </w:pPr>
    </w:p>
    <w:p w:rsidR="00B9181C" w:rsidRDefault="006C1E06" w:rsidP="00F279BC">
      <w:pPr>
        <w:pStyle w:val="NormalWeb"/>
        <w:spacing w:before="0" w:beforeAutospacing="0" w:after="0" w:afterAutospacing="0"/>
        <w:ind w:right="-141"/>
        <w:jc w:val="center"/>
        <w:rPr>
          <w:rFonts w:ascii="Arial" w:hAnsi="Arial" w:cs="Arial"/>
          <w:b/>
          <w:color w:val="0070C0"/>
        </w:rPr>
      </w:pPr>
      <w:r>
        <w:rPr>
          <w:noProof/>
        </w:rPr>
        <w:drawing>
          <wp:inline distT="0" distB="0" distL="0" distR="0">
            <wp:extent cx="4210050" cy="2592900"/>
            <wp:effectExtent l="19050" t="0" r="0" b="0"/>
            <wp:docPr id="12" name="Imagen 6" descr="Resultado de imagen de persecuciones cristi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persecuciones cristianos"/>
                    <pic:cNvPicPr>
                      <a:picLocks noChangeAspect="1" noChangeArrowheads="1"/>
                    </pic:cNvPicPr>
                  </pic:nvPicPr>
                  <pic:blipFill>
                    <a:blip r:embed="rId60"/>
                    <a:srcRect/>
                    <a:stretch>
                      <a:fillRect/>
                    </a:stretch>
                  </pic:blipFill>
                  <pic:spPr bwMode="auto">
                    <a:xfrm>
                      <a:off x="0" y="0"/>
                      <a:ext cx="4210050" cy="2592900"/>
                    </a:xfrm>
                    <a:prstGeom prst="rect">
                      <a:avLst/>
                    </a:prstGeom>
                    <a:noFill/>
                    <a:ln w="9525">
                      <a:noFill/>
                      <a:miter lim="800000"/>
                      <a:headEnd/>
                      <a:tailEnd/>
                    </a:ln>
                  </pic:spPr>
                </pic:pic>
              </a:graphicData>
            </a:graphic>
          </wp:inline>
        </w:drawing>
      </w:r>
    </w:p>
    <w:p w:rsidR="00B9181C" w:rsidRDefault="00B9181C" w:rsidP="00F279BC">
      <w:pPr>
        <w:pStyle w:val="NormalWeb"/>
        <w:spacing w:before="0" w:beforeAutospacing="0" w:after="0" w:afterAutospacing="0"/>
        <w:ind w:right="-141"/>
        <w:jc w:val="both"/>
        <w:rPr>
          <w:rFonts w:ascii="Arial" w:hAnsi="Arial" w:cs="Arial"/>
          <w:b/>
          <w:color w:val="0070C0"/>
        </w:rPr>
      </w:pPr>
    </w:p>
    <w:p w:rsidR="00B9181C" w:rsidRPr="00402547" w:rsidRDefault="00B9181C" w:rsidP="00F279BC">
      <w:pPr>
        <w:pStyle w:val="NormalWeb"/>
        <w:spacing w:before="0" w:beforeAutospacing="0" w:after="0" w:afterAutospacing="0"/>
        <w:ind w:right="-141"/>
        <w:jc w:val="both"/>
        <w:rPr>
          <w:rFonts w:ascii="Arial" w:hAnsi="Arial" w:cs="Arial"/>
          <w:b/>
          <w:color w:val="0070C0"/>
        </w:rPr>
      </w:pPr>
    </w:p>
    <w:p w:rsidR="009617C3" w:rsidRPr="00CA1A89" w:rsidRDefault="00CA1A89" w:rsidP="00F279BC">
      <w:pPr>
        <w:pStyle w:val="Ttulo3"/>
        <w:spacing w:before="0" w:beforeAutospacing="0" w:after="0" w:afterAutospacing="0"/>
        <w:ind w:right="-141"/>
        <w:jc w:val="both"/>
        <w:rPr>
          <w:rStyle w:val="mw-headline"/>
          <w:rFonts w:ascii="Arial" w:hAnsi="Arial" w:cs="Arial"/>
          <w:color w:val="FF0000"/>
          <w:sz w:val="28"/>
          <w:szCs w:val="28"/>
        </w:rPr>
      </w:pPr>
      <w:r w:rsidRPr="00CA1A89">
        <w:rPr>
          <w:rStyle w:val="mw-headline"/>
          <w:rFonts w:ascii="Arial" w:hAnsi="Arial" w:cs="Arial"/>
          <w:color w:val="FF0000"/>
          <w:sz w:val="28"/>
          <w:szCs w:val="28"/>
        </w:rPr>
        <w:t xml:space="preserve">  3</w:t>
      </w:r>
      <w:r w:rsidR="00DB3CA8" w:rsidRPr="00CA1A89">
        <w:rPr>
          <w:rStyle w:val="mw-headline"/>
          <w:rFonts w:ascii="Arial" w:hAnsi="Arial" w:cs="Arial"/>
          <w:color w:val="FF0000"/>
          <w:sz w:val="28"/>
          <w:szCs w:val="28"/>
        </w:rPr>
        <w:t xml:space="preserve">   </w:t>
      </w:r>
      <w:r w:rsidR="009617C3" w:rsidRPr="00CA1A89">
        <w:rPr>
          <w:rStyle w:val="mw-headline"/>
          <w:rFonts w:ascii="Arial" w:hAnsi="Arial" w:cs="Arial"/>
          <w:color w:val="FF0000"/>
          <w:sz w:val="28"/>
          <w:szCs w:val="28"/>
        </w:rPr>
        <w:t xml:space="preserve">La persecución de </w:t>
      </w:r>
      <w:proofErr w:type="spellStart"/>
      <w:r w:rsidR="009617C3" w:rsidRPr="00CA1A89">
        <w:rPr>
          <w:rStyle w:val="mw-headline"/>
          <w:rFonts w:ascii="Arial" w:hAnsi="Arial" w:cs="Arial"/>
          <w:color w:val="FF0000"/>
          <w:sz w:val="28"/>
          <w:szCs w:val="28"/>
        </w:rPr>
        <w:t>Diocleciano</w:t>
      </w:r>
      <w:proofErr w:type="spellEnd"/>
      <w:r w:rsidR="009617C3" w:rsidRPr="00CA1A89">
        <w:rPr>
          <w:rStyle w:val="mw-headline"/>
          <w:rFonts w:ascii="Arial" w:hAnsi="Arial" w:cs="Arial"/>
          <w:color w:val="FF0000"/>
          <w:sz w:val="28"/>
          <w:szCs w:val="28"/>
        </w:rPr>
        <w:t>, La gran persecución, 303-313</w:t>
      </w:r>
    </w:p>
    <w:p w:rsidR="00A501B1" w:rsidRPr="00402547" w:rsidRDefault="00A501B1" w:rsidP="00F279BC">
      <w:pPr>
        <w:pStyle w:val="Ttulo3"/>
        <w:spacing w:before="0" w:beforeAutospacing="0" w:after="0" w:afterAutospacing="0"/>
        <w:ind w:right="-141"/>
        <w:jc w:val="both"/>
        <w:rPr>
          <w:rFonts w:ascii="Arial" w:hAnsi="Arial" w:cs="Arial"/>
          <w:sz w:val="24"/>
          <w:szCs w:val="24"/>
        </w:rPr>
      </w:pPr>
    </w:p>
    <w:p w:rsidR="009617C3" w:rsidRDefault="00154C5E" w:rsidP="00F279BC">
      <w:pPr>
        <w:pStyle w:val="NormalWeb"/>
        <w:spacing w:before="0" w:beforeAutospacing="0" w:after="0" w:afterAutospacing="0"/>
        <w:ind w:right="-141"/>
        <w:jc w:val="both"/>
        <w:rPr>
          <w:rFonts w:ascii="Arial" w:hAnsi="Arial" w:cs="Arial"/>
          <w:b/>
        </w:rPr>
      </w:pPr>
      <w:r>
        <w:rPr>
          <w:rFonts w:ascii="Arial" w:hAnsi="Arial" w:cs="Arial"/>
          <w:b/>
        </w:rPr>
        <w:t xml:space="preserve">     </w:t>
      </w:r>
      <w:r w:rsidR="009617C3" w:rsidRPr="00402547">
        <w:rPr>
          <w:rFonts w:ascii="Arial" w:hAnsi="Arial" w:cs="Arial"/>
          <w:b/>
        </w:rPr>
        <w:t xml:space="preserve">La persecución de </w:t>
      </w:r>
      <w:hyperlink r:id="rId61" w:tooltip="Diocleciano" w:history="1">
        <w:proofErr w:type="spellStart"/>
        <w:r w:rsidR="009617C3" w:rsidRPr="00402547">
          <w:rPr>
            <w:rStyle w:val="Hipervnculo"/>
            <w:rFonts w:ascii="Arial" w:hAnsi="Arial" w:cs="Arial"/>
            <w:b/>
            <w:color w:val="auto"/>
            <w:u w:val="none"/>
          </w:rPr>
          <w:t>Diocleciano</w:t>
        </w:r>
        <w:proofErr w:type="spellEnd"/>
      </w:hyperlink>
      <w:r w:rsidR="009617C3" w:rsidRPr="00402547">
        <w:rPr>
          <w:rFonts w:ascii="Arial" w:hAnsi="Arial" w:cs="Arial"/>
          <w:b/>
        </w:rPr>
        <w:t xml:space="preserve"> fue la más grave, pues este quiso reformar el imperio en todos los aspectos y una parte muy esencial de su política era reforzar el </w:t>
      </w:r>
      <w:hyperlink r:id="rId62" w:tooltip="Culto imperial" w:history="1">
        <w:r w:rsidR="009617C3" w:rsidRPr="00402547">
          <w:rPr>
            <w:rStyle w:val="Hipervnculo"/>
            <w:rFonts w:ascii="Arial" w:hAnsi="Arial" w:cs="Arial"/>
            <w:b/>
            <w:color w:val="auto"/>
            <w:u w:val="none"/>
          </w:rPr>
          <w:t>culto imp</w:t>
        </w:r>
        <w:r w:rsidR="009617C3" w:rsidRPr="00402547">
          <w:rPr>
            <w:rStyle w:val="Hipervnculo"/>
            <w:rFonts w:ascii="Arial" w:hAnsi="Arial" w:cs="Arial"/>
            <w:b/>
            <w:color w:val="auto"/>
            <w:u w:val="none"/>
          </w:rPr>
          <w:t>e</w:t>
        </w:r>
        <w:r w:rsidR="009617C3" w:rsidRPr="00402547">
          <w:rPr>
            <w:rStyle w:val="Hipervnculo"/>
            <w:rFonts w:ascii="Arial" w:hAnsi="Arial" w:cs="Arial"/>
            <w:b/>
            <w:color w:val="auto"/>
            <w:u w:val="none"/>
          </w:rPr>
          <w:t>rial</w:t>
        </w:r>
      </w:hyperlink>
      <w:r w:rsidR="009617C3" w:rsidRPr="00402547">
        <w:rPr>
          <w:rFonts w:ascii="Arial" w:hAnsi="Arial" w:cs="Arial"/>
          <w:b/>
        </w:rPr>
        <w:t xml:space="preserve">. Fue instigado a ella por los césares </w:t>
      </w:r>
      <w:hyperlink r:id="rId63" w:tooltip="Maximiano" w:history="1">
        <w:r w:rsidR="009617C3" w:rsidRPr="00402547">
          <w:rPr>
            <w:rStyle w:val="Hipervnculo"/>
            <w:rFonts w:ascii="Arial" w:hAnsi="Arial" w:cs="Arial"/>
            <w:b/>
            <w:color w:val="auto"/>
            <w:u w:val="none"/>
          </w:rPr>
          <w:t>Maximiano</w:t>
        </w:r>
      </w:hyperlink>
      <w:r w:rsidR="009617C3" w:rsidRPr="00402547">
        <w:rPr>
          <w:rFonts w:ascii="Arial" w:hAnsi="Arial" w:cs="Arial"/>
          <w:b/>
        </w:rPr>
        <w:t xml:space="preserve"> y </w:t>
      </w:r>
      <w:hyperlink r:id="rId64" w:tooltip="Galerio" w:history="1">
        <w:proofErr w:type="spellStart"/>
        <w:r w:rsidR="009617C3" w:rsidRPr="00402547">
          <w:rPr>
            <w:rStyle w:val="Hipervnculo"/>
            <w:rFonts w:ascii="Arial" w:hAnsi="Arial" w:cs="Arial"/>
            <w:b/>
            <w:color w:val="auto"/>
            <w:u w:val="none"/>
          </w:rPr>
          <w:t>Galerio</w:t>
        </w:r>
        <w:proofErr w:type="spellEnd"/>
      </w:hyperlink>
      <w:r w:rsidR="009617C3" w:rsidRPr="00402547">
        <w:rPr>
          <w:rFonts w:ascii="Arial" w:hAnsi="Arial" w:cs="Arial"/>
          <w:b/>
        </w:rPr>
        <w:t>; hasta ciudades enteras cri</w:t>
      </w:r>
      <w:r w:rsidR="009617C3" w:rsidRPr="00402547">
        <w:rPr>
          <w:rFonts w:ascii="Arial" w:hAnsi="Arial" w:cs="Arial"/>
          <w:b/>
        </w:rPr>
        <w:t>s</w:t>
      </w:r>
      <w:r w:rsidR="009617C3" w:rsidRPr="00402547">
        <w:rPr>
          <w:rFonts w:ascii="Arial" w:hAnsi="Arial" w:cs="Arial"/>
          <w:b/>
        </w:rPr>
        <w:t xml:space="preserve">tianas fueron arrasadas. Fue tan larga esta persecución que fue llamada la Era de los mártires, y entre los más célebres se cuentan varios papas, </w:t>
      </w:r>
      <w:hyperlink r:id="rId65" w:tooltip="Sebastián (mártir)" w:history="1">
        <w:r w:rsidR="009617C3" w:rsidRPr="00402547">
          <w:rPr>
            <w:rStyle w:val="Hipervnculo"/>
            <w:rFonts w:ascii="Arial" w:hAnsi="Arial" w:cs="Arial"/>
            <w:b/>
            <w:color w:val="auto"/>
            <w:u w:val="none"/>
          </w:rPr>
          <w:t>San Sebastián</w:t>
        </w:r>
      </w:hyperlink>
      <w:r w:rsidR="009617C3" w:rsidRPr="00402547">
        <w:rPr>
          <w:rFonts w:ascii="Arial" w:hAnsi="Arial" w:cs="Arial"/>
          <w:b/>
        </w:rPr>
        <w:t xml:space="preserve">, </w:t>
      </w:r>
      <w:hyperlink r:id="rId66" w:tooltip="San Pancracio" w:history="1">
        <w:r w:rsidR="009617C3" w:rsidRPr="00402547">
          <w:rPr>
            <w:rStyle w:val="Hipervnculo"/>
            <w:rFonts w:ascii="Arial" w:hAnsi="Arial" w:cs="Arial"/>
            <w:b/>
            <w:color w:val="auto"/>
            <w:u w:val="none"/>
          </w:rPr>
          <w:t>San Pancracio</w:t>
        </w:r>
      </w:hyperlink>
      <w:r w:rsidR="009617C3" w:rsidRPr="00402547">
        <w:rPr>
          <w:rFonts w:ascii="Arial" w:hAnsi="Arial" w:cs="Arial"/>
          <w:b/>
        </w:rPr>
        <w:t xml:space="preserve"> y </w:t>
      </w:r>
      <w:hyperlink r:id="rId67" w:tooltip="Inés (mártir)" w:history="1">
        <w:r w:rsidR="009617C3" w:rsidRPr="00402547">
          <w:rPr>
            <w:rStyle w:val="Hipervnculo"/>
            <w:rFonts w:ascii="Arial" w:hAnsi="Arial" w:cs="Arial"/>
            <w:b/>
            <w:color w:val="auto"/>
            <w:u w:val="none"/>
          </w:rPr>
          <w:t>Santa Inés</w:t>
        </w:r>
      </w:hyperlink>
      <w:r w:rsidR="009617C3" w:rsidRPr="00402547">
        <w:rPr>
          <w:rFonts w:ascii="Arial" w:hAnsi="Arial" w:cs="Arial"/>
          <w:b/>
        </w:rPr>
        <w:t>.</w:t>
      </w:r>
    </w:p>
    <w:p w:rsidR="00402547" w:rsidRPr="00402547" w:rsidRDefault="00402547" w:rsidP="00F279BC">
      <w:pPr>
        <w:pStyle w:val="NormalWeb"/>
        <w:spacing w:before="0" w:beforeAutospacing="0" w:after="0" w:afterAutospacing="0"/>
        <w:ind w:right="-141"/>
        <w:jc w:val="both"/>
        <w:rPr>
          <w:rFonts w:ascii="Arial" w:hAnsi="Arial" w:cs="Arial"/>
          <w:b/>
        </w:rPr>
      </w:pPr>
    </w:p>
    <w:p w:rsidR="00F05A63" w:rsidRDefault="00154C5E" w:rsidP="00F279BC">
      <w:pPr>
        <w:pStyle w:val="NormalWeb"/>
        <w:spacing w:before="0" w:beforeAutospacing="0" w:after="0" w:afterAutospacing="0"/>
        <w:ind w:right="-141"/>
        <w:jc w:val="both"/>
        <w:rPr>
          <w:rFonts w:ascii="Arial" w:hAnsi="Arial" w:cs="Arial"/>
          <w:b/>
        </w:rPr>
      </w:pPr>
      <w:r>
        <w:rPr>
          <w:rFonts w:ascii="Arial" w:hAnsi="Arial" w:cs="Arial"/>
          <w:b/>
        </w:rPr>
        <w:t xml:space="preserve">     </w:t>
      </w:r>
      <w:r w:rsidR="00A501B1" w:rsidRPr="00402547">
        <w:rPr>
          <w:rFonts w:ascii="Arial" w:hAnsi="Arial" w:cs="Arial"/>
          <w:b/>
        </w:rPr>
        <w:t xml:space="preserve">Los primeros veinte años del reinado de </w:t>
      </w:r>
      <w:proofErr w:type="spellStart"/>
      <w:r w:rsidR="00A501B1" w:rsidRPr="00402547">
        <w:rPr>
          <w:rStyle w:val="Textoennegrita"/>
          <w:rFonts w:ascii="Arial" w:hAnsi="Arial" w:cs="Arial"/>
        </w:rPr>
        <w:t>Diocleciano</w:t>
      </w:r>
      <w:proofErr w:type="spellEnd"/>
      <w:r w:rsidR="00A501B1" w:rsidRPr="00402547">
        <w:rPr>
          <w:rFonts w:ascii="Arial" w:hAnsi="Arial" w:cs="Arial"/>
          <w:b/>
        </w:rPr>
        <w:t xml:space="preserve"> no vieron molestados a los cri</w:t>
      </w:r>
      <w:r w:rsidR="00A501B1" w:rsidRPr="00402547">
        <w:rPr>
          <w:rFonts w:ascii="Arial" w:hAnsi="Arial" w:cs="Arial"/>
          <w:b/>
        </w:rPr>
        <w:t>s</w:t>
      </w:r>
      <w:r w:rsidR="00A501B1" w:rsidRPr="00402547">
        <w:rPr>
          <w:rFonts w:ascii="Arial" w:hAnsi="Arial" w:cs="Arial"/>
          <w:b/>
        </w:rPr>
        <w:t>tianos. En el 303, como un lance imprevisto, se disparó la última gran persecución contra los cristianos.</w:t>
      </w:r>
    </w:p>
    <w:p w:rsidR="00812F4D" w:rsidRDefault="00812F4D" w:rsidP="00F279BC">
      <w:pPr>
        <w:pStyle w:val="NormalWeb"/>
        <w:spacing w:before="0" w:beforeAutospacing="0" w:after="0" w:afterAutospacing="0"/>
        <w:ind w:right="-141"/>
        <w:jc w:val="both"/>
        <w:rPr>
          <w:rFonts w:ascii="Arial" w:hAnsi="Arial" w:cs="Arial"/>
          <w:b/>
        </w:rPr>
      </w:pPr>
    </w:p>
    <w:p w:rsidR="00402547" w:rsidRDefault="00F05A63" w:rsidP="00F279BC">
      <w:pPr>
        <w:pStyle w:val="NormalWeb"/>
        <w:spacing w:before="0" w:beforeAutospacing="0" w:after="0" w:afterAutospacing="0"/>
        <w:ind w:right="-141"/>
        <w:jc w:val="both"/>
        <w:rPr>
          <w:rFonts w:ascii="Arial" w:hAnsi="Arial" w:cs="Arial"/>
          <w:b/>
        </w:rPr>
      </w:pPr>
      <w:r>
        <w:rPr>
          <w:rFonts w:ascii="Arial" w:hAnsi="Arial" w:cs="Arial"/>
          <w:b/>
        </w:rPr>
        <w:t xml:space="preserve">   </w:t>
      </w:r>
      <w:r w:rsidR="00A501B1" w:rsidRPr="00402547">
        <w:rPr>
          <w:rFonts w:ascii="Arial" w:hAnsi="Arial" w:cs="Arial"/>
          <w:b/>
        </w:rPr>
        <w:t xml:space="preserve"> «</w:t>
      </w:r>
      <w:r w:rsidR="00A501B1" w:rsidRPr="00812F4D">
        <w:rPr>
          <w:rFonts w:ascii="Arial" w:hAnsi="Arial" w:cs="Arial"/>
          <w:b/>
          <w:i/>
        </w:rPr>
        <w:t xml:space="preserve">Es obra de </w:t>
      </w:r>
      <w:proofErr w:type="spellStart"/>
      <w:r w:rsidR="00A501B1" w:rsidRPr="00154C5E">
        <w:rPr>
          <w:rStyle w:val="Textoennegrita"/>
          <w:rFonts w:ascii="Arial" w:hAnsi="Arial" w:cs="Arial"/>
          <w:i/>
        </w:rPr>
        <w:t>Galerio</w:t>
      </w:r>
      <w:proofErr w:type="spellEnd"/>
      <w:r w:rsidR="00A501B1" w:rsidRPr="00154C5E">
        <w:rPr>
          <w:rFonts w:ascii="Arial" w:hAnsi="Arial" w:cs="Arial"/>
          <w:i/>
        </w:rPr>
        <w:t>,</w:t>
      </w:r>
      <w:r w:rsidR="00A501B1" w:rsidRPr="00812F4D">
        <w:rPr>
          <w:rFonts w:ascii="Arial" w:hAnsi="Arial" w:cs="Arial"/>
          <w:b/>
          <w:i/>
        </w:rPr>
        <w:t xml:space="preserve"> el "César" de </w:t>
      </w:r>
      <w:proofErr w:type="spellStart"/>
      <w:r w:rsidR="00A501B1" w:rsidRPr="00812F4D">
        <w:rPr>
          <w:rFonts w:ascii="Arial" w:hAnsi="Arial" w:cs="Arial"/>
          <w:b/>
          <w:i/>
        </w:rPr>
        <w:t>Diocleciano</w:t>
      </w:r>
      <w:proofErr w:type="spellEnd"/>
      <w:r w:rsidR="00A501B1" w:rsidRPr="00402547">
        <w:rPr>
          <w:rFonts w:ascii="Arial" w:hAnsi="Arial" w:cs="Arial"/>
          <w:b/>
        </w:rPr>
        <w:t xml:space="preserve"> -escribe F. </w:t>
      </w:r>
      <w:proofErr w:type="spellStart"/>
      <w:r w:rsidR="00A501B1" w:rsidRPr="00402547">
        <w:rPr>
          <w:rStyle w:val="Textoennegrita"/>
          <w:rFonts w:ascii="Arial" w:hAnsi="Arial" w:cs="Arial"/>
        </w:rPr>
        <w:t>Ruggiero</w:t>
      </w:r>
      <w:proofErr w:type="spellEnd"/>
      <w:r w:rsidR="00A501B1" w:rsidRPr="00402547">
        <w:rPr>
          <w:rFonts w:ascii="Arial" w:hAnsi="Arial" w:cs="Arial"/>
          <w:b/>
        </w:rPr>
        <w:t xml:space="preserve">-. </w:t>
      </w:r>
      <w:r w:rsidR="00A501B1" w:rsidRPr="00812F4D">
        <w:rPr>
          <w:rFonts w:ascii="Arial" w:hAnsi="Arial" w:cs="Arial"/>
          <w:b/>
          <w:i/>
        </w:rPr>
        <w:t xml:space="preserve">Él puso término en el 303 a la política prudente de </w:t>
      </w:r>
      <w:proofErr w:type="spellStart"/>
      <w:r w:rsidR="00A501B1" w:rsidRPr="00812F4D">
        <w:rPr>
          <w:rFonts w:ascii="Arial" w:hAnsi="Arial" w:cs="Arial"/>
          <w:b/>
          <w:i/>
        </w:rPr>
        <w:t>Diocleciano</w:t>
      </w:r>
      <w:proofErr w:type="spellEnd"/>
      <w:r w:rsidR="00A501B1" w:rsidRPr="00812F4D">
        <w:rPr>
          <w:rFonts w:ascii="Arial" w:hAnsi="Arial" w:cs="Arial"/>
          <w:b/>
          <w:i/>
        </w:rPr>
        <w:t>, quien se había abstenido, no obstante abrig</w:t>
      </w:r>
      <w:r w:rsidR="00A501B1" w:rsidRPr="00812F4D">
        <w:rPr>
          <w:rFonts w:ascii="Arial" w:hAnsi="Arial" w:cs="Arial"/>
          <w:b/>
          <w:i/>
        </w:rPr>
        <w:t>a</w:t>
      </w:r>
      <w:r w:rsidR="00A501B1" w:rsidRPr="00812F4D">
        <w:rPr>
          <w:rFonts w:ascii="Arial" w:hAnsi="Arial" w:cs="Arial"/>
          <w:b/>
          <w:i/>
        </w:rPr>
        <w:t>ra sentimientos tradicionalistas, de actos intransigentes e intolerantes». Cuatro edictos consecutivos (febrero del 303- febrero del 304) impusieron a los cristianos la destrucción de las iglesias, la confiscación de los bienes, la entrega de los libros sagrados, la tortura hasta la muerte para quien no sacrificara al emperador. Como siempre, es difícil determ</w:t>
      </w:r>
      <w:r w:rsidR="00A501B1" w:rsidRPr="00812F4D">
        <w:rPr>
          <w:rFonts w:ascii="Arial" w:hAnsi="Arial" w:cs="Arial"/>
          <w:b/>
          <w:i/>
        </w:rPr>
        <w:t>i</w:t>
      </w:r>
      <w:r w:rsidR="00A501B1" w:rsidRPr="00812F4D">
        <w:rPr>
          <w:rFonts w:ascii="Arial" w:hAnsi="Arial" w:cs="Arial"/>
          <w:b/>
          <w:i/>
        </w:rPr>
        <w:t xml:space="preserve">nar qué motivos pudieron inducir a </w:t>
      </w:r>
      <w:proofErr w:type="spellStart"/>
      <w:r w:rsidR="00A501B1" w:rsidRPr="00812F4D">
        <w:rPr>
          <w:rFonts w:ascii="Arial" w:hAnsi="Arial" w:cs="Arial"/>
          <w:b/>
          <w:i/>
        </w:rPr>
        <w:t>Diocleciano</w:t>
      </w:r>
      <w:proofErr w:type="spellEnd"/>
      <w:r w:rsidR="00A501B1" w:rsidRPr="00812F4D">
        <w:rPr>
          <w:rFonts w:ascii="Arial" w:hAnsi="Arial" w:cs="Arial"/>
          <w:b/>
          <w:i/>
        </w:rPr>
        <w:t xml:space="preserve"> a aprobar una política así. Se puede s</w:t>
      </w:r>
      <w:r w:rsidR="00A501B1" w:rsidRPr="00812F4D">
        <w:rPr>
          <w:rFonts w:ascii="Arial" w:hAnsi="Arial" w:cs="Arial"/>
          <w:b/>
          <w:i/>
        </w:rPr>
        <w:t>u</w:t>
      </w:r>
      <w:r w:rsidR="00A501B1" w:rsidRPr="00812F4D">
        <w:rPr>
          <w:rFonts w:ascii="Arial" w:hAnsi="Arial" w:cs="Arial"/>
          <w:b/>
          <w:i/>
        </w:rPr>
        <w:t xml:space="preserve">poner que haya sido objeto de presiones por parte de los ambientes paganos fanáticos que estaban detrás de </w:t>
      </w:r>
      <w:proofErr w:type="spellStart"/>
      <w:r w:rsidR="00A501B1" w:rsidRPr="00812F4D">
        <w:rPr>
          <w:rFonts w:ascii="Arial" w:hAnsi="Arial" w:cs="Arial"/>
          <w:b/>
          <w:i/>
        </w:rPr>
        <w:t>Galerio</w:t>
      </w:r>
      <w:proofErr w:type="spellEnd"/>
      <w:r w:rsidR="00A501B1" w:rsidRPr="00812F4D">
        <w:rPr>
          <w:rFonts w:ascii="Arial" w:hAnsi="Arial" w:cs="Arial"/>
          <w:b/>
          <w:i/>
        </w:rPr>
        <w:t xml:space="preserve">. </w:t>
      </w:r>
    </w:p>
    <w:p w:rsidR="00402547" w:rsidRDefault="00402547" w:rsidP="00F279BC">
      <w:pPr>
        <w:pStyle w:val="NormalWeb"/>
        <w:spacing w:before="0" w:beforeAutospacing="0" w:after="0" w:afterAutospacing="0"/>
        <w:ind w:right="-141"/>
        <w:jc w:val="both"/>
        <w:rPr>
          <w:rFonts w:ascii="Arial" w:hAnsi="Arial" w:cs="Arial"/>
          <w:b/>
        </w:rPr>
      </w:pPr>
    </w:p>
    <w:p w:rsidR="00F05A63" w:rsidRDefault="00A501B1" w:rsidP="00F279BC">
      <w:pPr>
        <w:pStyle w:val="NormalWeb"/>
        <w:spacing w:before="0" w:beforeAutospacing="0" w:after="0" w:afterAutospacing="0"/>
        <w:ind w:right="-141"/>
        <w:jc w:val="both"/>
        <w:rPr>
          <w:rFonts w:ascii="Arial" w:hAnsi="Arial" w:cs="Arial"/>
          <w:b/>
        </w:rPr>
      </w:pPr>
      <w:r w:rsidRPr="00402547">
        <w:rPr>
          <w:rFonts w:ascii="Arial" w:hAnsi="Arial" w:cs="Arial"/>
          <w:b/>
        </w:rPr>
        <w:t xml:space="preserve">En una situación de «angustia difusa» (como la llama </w:t>
      </w:r>
      <w:proofErr w:type="spellStart"/>
      <w:r w:rsidRPr="00402547">
        <w:rPr>
          <w:rFonts w:ascii="Arial" w:hAnsi="Arial" w:cs="Arial"/>
          <w:b/>
        </w:rPr>
        <w:t>Dodds</w:t>
      </w:r>
      <w:proofErr w:type="spellEnd"/>
      <w:r w:rsidRPr="00402547">
        <w:rPr>
          <w:rFonts w:ascii="Arial" w:hAnsi="Arial" w:cs="Arial"/>
          <w:b/>
        </w:rPr>
        <w:t xml:space="preserve">), solo el retorno a la antigua fe de Roma podía, a juicio de </w:t>
      </w:r>
      <w:proofErr w:type="spellStart"/>
      <w:r w:rsidRPr="00402547">
        <w:rPr>
          <w:rFonts w:ascii="Arial" w:hAnsi="Arial" w:cs="Arial"/>
          <w:b/>
        </w:rPr>
        <w:t>Galerio</w:t>
      </w:r>
      <w:proofErr w:type="spellEnd"/>
      <w:r w:rsidRPr="00402547">
        <w:rPr>
          <w:rFonts w:ascii="Arial" w:hAnsi="Arial" w:cs="Arial"/>
          <w:b/>
        </w:rPr>
        <w:t xml:space="preserve"> y sus amigos, reanimar al pueblo y persuadirlo a afrontar tantos sacrificios. Hacía falta un retorno a </w:t>
      </w:r>
      <w:proofErr w:type="spellStart"/>
      <w:r w:rsidRPr="00402547">
        <w:rPr>
          <w:rStyle w:val="nfasis"/>
          <w:rFonts w:ascii="Arial" w:hAnsi="Arial" w:cs="Arial"/>
          <w:b/>
        </w:rPr>
        <w:t>vetera</w:t>
      </w:r>
      <w:proofErr w:type="spellEnd"/>
      <w:r w:rsidRPr="00402547">
        <w:rPr>
          <w:rStyle w:val="nfasis"/>
          <w:rFonts w:ascii="Arial" w:hAnsi="Arial" w:cs="Arial"/>
          <w:b/>
        </w:rPr>
        <w:t xml:space="preserve"> instituta</w:t>
      </w:r>
      <w:r w:rsidRPr="00402547">
        <w:rPr>
          <w:rFonts w:ascii="Arial" w:hAnsi="Arial" w:cs="Arial"/>
          <w:b/>
        </w:rPr>
        <w:t>, es decir, a las antiguas leyes y a la tradicional disciplina romana. La persecución alcanzó su máxima intensidad en Oriente, especialmente en Siria, Egipto y Asia Menor.</w:t>
      </w:r>
    </w:p>
    <w:p w:rsidR="00F05A63" w:rsidRDefault="00F05A63" w:rsidP="00F279BC">
      <w:pPr>
        <w:pStyle w:val="NormalWeb"/>
        <w:spacing w:before="0" w:beforeAutospacing="0" w:after="0" w:afterAutospacing="0"/>
        <w:ind w:right="-141"/>
        <w:jc w:val="both"/>
        <w:rPr>
          <w:rFonts w:ascii="Arial" w:hAnsi="Arial" w:cs="Arial"/>
          <w:b/>
        </w:rPr>
      </w:pPr>
    </w:p>
    <w:p w:rsidR="00F05A63" w:rsidRDefault="00154C5E" w:rsidP="00F279BC">
      <w:pPr>
        <w:pStyle w:val="NormalWeb"/>
        <w:spacing w:before="0" w:beforeAutospacing="0" w:after="0" w:afterAutospacing="0"/>
        <w:ind w:right="-141"/>
        <w:jc w:val="both"/>
        <w:rPr>
          <w:rFonts w:ascii="Arial" w:hAnsi="Arial" w:cs="Arial"/>
          <w:b/>
        </w:rPr>
      </w:pPr>
      <w:r>
        <w:rPr>
          <w:rFonts w:ascii="Arial" w:hAnsi="Arial" w:cs="Arial"/>
          <w:b/>
        </w:rPr>
        <w:t xml:space="preserve">   </w:t>
      </w:r>
      <w:r w:rsidR="00A501B1" w:rsidRPr="00402547">
        <w:rPr>
          <w:rFonts w:ascii="Arial" w:hAnsi="Arial" w:cs="Arial"/>
          <w:b/>
        </w:rPr>
        <w:t xml:space="preserve"> A </w:t>
      </w:r>
      <w:proofErr w:type="spellStart"/>
      <w:r w:rsidR="00A501B1" w:rsidRPr="00402547">
        <w:rPr>
          <w:rFonts w:ascii="Arial" w:hAnsi="Arial" w:cs="Arial"/>
          <w:b/>
        </w:rPr>
        <w:t>Diocleciano</w:t>
      </w:r>
      <w:proofErr w:type="spellEnd"/>
      <w:r w:rsidR="00A501B1" w:rsidRPr="00402547">
        <w:rPr>
          <w:rFonts w:ascii="Arial" w:hAnsi="Arial" w:cs="Arial"/>
          <w:b/>
        </w:rPr>
        <w:t xml:space="preserve">, que abdicó en el 305, le sucedió como «Augusto» </w:t>
      </w:r>
      <w:proofErr w:type="spellStart"/>
      <w:r w:rsidR="00A501B1" w:rsidRPr="00402547">
        <w:rPr>
          <w:rFonts w:ascii="Arial" w:hAnsi="Arial" w:cs="Arial"/>
          <w:b/>
        </w:rPr>
        <w:t>Galerio</w:t>
      </w:r>
      <w:proofErr w:type="spellEnd"/>
      <w:r w:rsidR="00A501B1" w:rsidRPr="00402547">
        <w:rPr>
          <w:rFonts w:ascii="Arial" w:hAnsi="Arial" w:cs="Arial"/>
          <w:b/>
        </w:rPr>
        <w:t xml:space="preserve">, y como «César» </w:t>
      </w:r>
      <w:r w:rsidR="00A501B1" w:rsidRPr="00402547">
        <w:rPr>
          <w:rStyle w:val="Textoennegrita"/>
          <w:rFonts w:ascii="Arial" w:hAnsi="Arial" w:cs="Arial"/>
        </w:rPr>
        <w:t>Maximino </w:t>
      </w:r>
      <w:proofErr w:type="spellStart"/>
      <w:r w:rsidR="00A501B1" w:rsidRPr="00402547">
        <w:rPr>
          <w:rStyle w:val="Textoennegrita"/>
          <w:rFonts w:ascii="Arial" w:hAnsi="Arial" w:cs="Arial"/>
        </w:rPr>
        <w:t>Daya</w:t>
      </w:r>
      <w:proofErr w:type="spellEnd"/>
      <w:r w:rsidR="00A501B1" w:rsidRPr="00402547">
        <w:rPr>
          <w:rFonts w:ascii="Arial" w:hAnsi="Arial" w:cs="Arial"/>
          <w:b/>
        </w:rPr>
        <w:t xml:space="preserve">, quien se demostró más fanático que </w:t>
      </w:r>
      <w:proofErr w:type="spellStart"/>
      <w:r w:rsidR="00A501B1" w:rsidRPr="00402547">
        <w:rPr>
          <w:rFonts w:ascii="Arial" w:hAnsi="Arial" w:cs="Arial"/>
          <w:b/>
        </w:rPr>
        <w:t>él.Solo</w:t>
      </w:r>
      <w:proofErr w:type="spellEnd"/>
      <w:r w:rsidR="00A501B1" w:rsidRPr="00402547">
        <w:rPr>
          <w:rFonts w:ascii="Arial" w:hAnsi="Arial" w:cs="Arial"/>
          <w:b/>
        </w:rPr>
        <w:t xml:space="preserve"> en el 311, seis días antes de morir por un cáncer en la garganta, </w:t>
      </w:r>
      <w:proofErr w:type="spellStart"/>
      <w:r w:rsidR="00A501B1" w:rsidRPr="00402547">
        <w:rPr>
          <w:rFonts w:ascii="Arial" w:hAnsi="Arial" w:cs="Arial"/>
          <w:b/>
        </w:rPr>
        <w:t>Galerio</w:t>
      </w:r>
      <w:proofErr w:type="spellEnd"/>
      <w:r w:rsidR="00A501B1" w:rsidRPr="00402547">
        <w:rPr>
          <w:rFonts w:ascii="Arial" w:hAnsi="Arial" w:cs="Arial"/>
          <w:b/>
        </w:rPr>
        <w:t xml:space="preserve"> emanó un airado decreto con que detenía la persecución. Con ese decreto (que históricamente marcó la definitiva libertad de ser cristianos), </w:t>
      </w:r>
      <w:proofErr w:type="spellStart"/>
      <w:r w:rsidR="00A501B1" w:rsidRPr="00402547">
        <w:rPr>
          <w:rFonts w:ascii="Arial" w:hAnsi="Arial" w:cs="Arial"/>
          <w:b/>
        </w:rPr>
        <w:t>Galerio</w:t>
      </w:r>
      <w:proofErr w:type="spellEnd"/>
      <w:r w:rsidR="00A501B1" w:rsidRPr="00402547">
        <w:rPr>
          <w:rFonts w:ascii="Arial" w:hAnsi="Arial" w:cs="Arial"/>
          <w:b/>
        </w:rPr>
        <w:t xml:space="preserve"> deploraba la obstinación, la locura de los cristianos que en gran número se habían rehusado a volver a la religión de la antigua Roma; declaraba que perseguir a los cristianos ya era inútil; y los exhortaba a rezar a su Dios por la salud del emperador.</w:t>
      </w:r>
      <w:r w:rsidR="00F05A63">
        <w:rPr>
          <w:rFonts w:ascii="Arial" w:hAnsi="Arial" w:cs="Arial"/>
          <w:b/>
        </w:rPr>
        <w:t xml:space="preserve">  </w:t>
      </w:r>
    </w:p>
    <w:p w:rsidR="00F05A63" w:rsidRDefault="00F05A63" w:rsidP="00F279BC">
      <w:pPr>
        <w:pStyle w:val="NormalWeb"/>
        <w:spacing w:before="0" w:beforeAutospacing="0" w:after="0" w:afterAutospacing="0"/>
        <w:ind w:right="-141"/>
        <w:jc w:val="both"/>
        <w:rPr>
          <w:rFonts w:ascii="Arial" w:hAnsi="Arial" w:cs="Arial"/>
          <w:b/>
        </w:rPr>
      </w:pPr>
    </w:p>
    <w:p w:rsidR="00A501B1" w:rsidRPr="00402547" w:rsidRDefault="00F05A63" w:rsidP="00F279BC">
      <w:pPr>
        <w:pStyle w:val="NormalWeb"/>
        <w:spacing w:before="0" w:beforeAutospacing="0" w:after="0" w:afterAutospacing="0"/>
        <w:ind w:right="-141"/>
        <w:jc w:val="both"/>
        <w:rPr>
          <w:rFonts w:ascii="Arial" w:hAnsi="Arial" w:cs="Arial"/>
          <w:b/>
        </w:rPr>
      </w:pPr>
      <w:r>
        <w:rPr>
          <w:rFonts w:ascii="Arial" w:hAnsi="Arial" w:cs="Arial"/>
          <w:b/>
        </w:rPr>
        <w:t xml:space="preserve">  </w:t>
      </w:r>
      <w:r w:rsidR="00A501B1" w:rsidRPr="00402547">
        <w:rPr>
          <w:rFonts w:ascii="Arial" w:hAnsi="Arial" w:cs="Arial"/>
          <w:b/>
        </w:rPr>
        <w:t xml:space="preserve">Comentando ese decreto, </w:t>
      </w:r>
      <w:proofErr w:type="spellStart"/>
      <w:r w:rsidR="00A501B1" w:rsidRPr="00402547">
        <w:rPr>
          <w:rStyle w:val="Textoennegrita"/>
          <w:rFonts w:ascii="Arial" w:hAnsi="Arial" w:cs="Arial"/>
        </w:rPr>
        <w:t>F.Ruggiero</w:t>
      </w:r>
      <w:proofErr w:type="spellEnd"/>
      <w:r w:rsidR="00A501B1" w:rsidRPr="00402547">
        <w:rPr>
          <w:rFonts w:ascii="Arial" w:hAnsi="Arial" w:cs="Arial"/>
          <w:b/>
        </w:rPr>
        <w:t xml:space="preserve"> escribe: </w:t>
      </w:r>
      <w:r w:rsidR="00A501B1" w:rsidRPr="00402547">
        <w:rPr>
          <w:rStyle w:val="nfasis"/>
          <w:rFonts w:ascii="Arial" w:hAnsi="Arial" w:cs="Arial"/>
          <w:b/>
        </w:rPr>
        <w:t xml:space="preserve">«Los cristianos habían sido un enemigo extremadamente anómalo. Por más de dos siglos Roma había tratado de reabsorberlos en su propio tejido social... Físicamente dentro de la </w:t>
      </w:r>
      <w:proofErr w:type="spellStart"/>
      <w:r w:rsidR="00A501B1" w:rsidRPr="00402547">
        <w:rPr>
          <w:rStyle w:val="nfasis"/>
          <w:rFonts w:ascii="Arial" w:hAnsi="Arial" w:cs="Arial"/>
          <w:b/>
        </w:rPr>
        <w:t>civitas</w:t>
      </w:r>
      <w:proofErr w:type="spellEnd"/>
      <w:r w:rsidR="00A501B1" w:rsidRPr="00402547">
        <w:rPr>
          <w:rStyle w:val="nfasis"/>
          <w:rFonts w:ascii="Arial" w:hAnsi="Arial" w:cs="Arial"/>
          <w:b/>
        </w:rPr>
        <w:t xml:space="preserve"> Romana, pero en muchos aspe</w:t>
      </w:r>
      <w:r w:rsidR="00A501B1" w:rsidRPr="00402547">
        <w:rPr>
          <w:rStyle w:val="nfasis"/>
          <w:rFonts w:ascii="Arial" w:hAnsi="Arial" w:cs="Arial"/>
          <w:b/>
        </w:rPr>
        <w:t>c</w:t>
      </w:r>
      <w:r w:rsidR="00A501B1" w:rsidRPr="00402547">
        <w:rPr>
          <w:rStyle w:val="nfasis"/>
          <w:rFonts w:ascii="Arial" w:hAnsi="Arial" w:cs="Arial"/>
          <w:b/>
        </w:rPr>
        <w:t xml:space="preserve">tos ajenos a ella», habían al final determinado «una radical transformación de la </w:t>
      </w:r>
      <w:proofErr w:type="spellStart"/>
      <w:r w:rsidR="00A501B1" w:rsidRPr="00402547">
        <w:rPr>
          <w:rStyle w:val="nfasis"/>
          <w:rFonts w:ascii="Arial" w:hAnsi="Arial" w:cs="Arial"/>
          <w:b/>
        </w:rPr>
        <w:t>civitas</w:t>
      </w:r>
      <w:proofErr w:type="spellEnd"/>
      <w:r w:rsidR="00A501B1" w:rsidRPr="00402547">
        <w:rPr>
          <w:rStyle w:val="nfasis"/>
          <w:rFonts w:ascii="Arial" w:hAnsi="Arial" w:cs="Arial"/>
          <w:b/>
        </w:rPr>
        <w:t xml:space="preserve"> misma en sentido cristiano</w:t>
      </w:r>
    </w:p>
    <w:p w:rsidR="00A501B1" w:rsidRPr="00402547" w:rsidRDefault="00A501B1" w:rsidP="00F279BC">
      <w:pPr>
        <w:pStyle w:val="NormalWeb"/>
        <w:spacing w:before="0" w:beforeAutospacing="0" w:after="0" w:afterAutospacing="0"/>
        <w:ind w:right="-141"/>
        <w:jc w:val="both"/>
        <w:rPr>
          <w:rFonts w:ascii="Arial" w:hAnsi="Arial" w:cs="Arial"/>
          <w:b/>
        </w:rPr>
      </w:pPr>
    </w:p>
    <w:p w:rsidR="009617C3" w:rsidRPr="00402547" w:rsidRDefault="009617C3" w:rsidP="00F279BC">
      <w:pPr>
        <w:pStyle w:val="Ttulo3"/>
        <w:spacing w:before="0" w:beforeAutospacing="0" w:after="0" w:afterAutospacing="0"/>
        <w:ind w:right="-141"/>
        <w:jc w:val="both"/>
        <w:rPr>
          <w:rStyle w:val="mw-headline"/>
          <w:rFonts w:ascii="Arial" w:hAnsi="Arial" w:cs="Arial"/>
          <w:color w:val="0070C0"/>
          <w:sz w:val="24"/>
          <w:szCs w:val="24"/>
        </w:rPr>
      </w:pPr>
      <w:r w:rsidRPr="00402547">
        <w:rPr>
          <w:rStyle w:val="mw-headline"/>
          <w:rFonts w:ascii="Arial" w:hAnsi="Arial" w:cs="Arial"/>
          <w:color w:val="0070C0"/>
          <w:sz w:val="24"/>
          <w:szCs w:val="24"/>
        </w:rPr>
        <w:t xml:space="preserve">La </w:t>
      </w:r>
      <w:r w:rsidR="00F05A63">
        <w:rPr>
          <w:rStyle w:val="mw-headline"/>
          <w:rFonts w:ascii="Arial" w:hAnsi="Arial" w:cs="Arial"/>
          <w:color w:val="0070C0"/>
          <w:sz w:val="24"/>
          <w:szCs w:val="24"/>
        </w:rPr>
        <w:t xml:space="preserve">última </w:t>
      </w:r>
      <w:r w:rsidRPr="00402547">
        <w:rPr>
          <w:rStyle w:val="mw-headline"/>
          <w:rFonts w:ascii="Arial" w:hAnsi="Arial" w:cs="Arial"/>
          <w:color w:val="0070C0"/>
          <w:sz w:val="24"/>
          <w:szCs w:val="24"/>
        </w:rPr>
        <w:t>persecución de Juliano</w:t>
      </w:r>
      <w:r w:rsidR="00A501B1" w:rsidRPr="00402547">
        <w:rPr>
          <w:rStyle w:val="mw-headline"/>
          <w:rFonts w:ascii="Arial" w:hAnsi="Arial" w:cs="Arial"/>
          <w:color w:val="0070C0"/>
          <w:sz w:val="24"/>
          <w:szCs w:val="24"/>
        </w:rPr>
        <w:t xml:space="preserve"> 361-363</w:t>
      </w:r>
    </w:p>
    <w:p w:rsidR="00A501B1" w:rsidRPr="00402547" w:rsidRDefault="00A501B1" w:rsidP="00F279BC">
      <w:pPr>
        <w:pStyle w:val="Ttulo3"/>
        <w:spacing w:before="0" w:beforeAutospacing="0" w:after="0" w:afterAutospacing="0"/>
        <w:ind w:right="-141"/>
        <w:jc w:val="both"/>
        <w:rPr>
          <w:rFonts w:ascii="Arial" w:hAnsi="Arial" w:cs="Arial"/>
          <w:sz w:val="24"/>
          <w:szCs w:val="24"/>
        </w:rPr>
      </w:pPr>
    </w:p>
    <w:p w:rsidR="009617C3" w:rsidRDefault="00AA1629" w:rsidP="00F279BC">
      <w:pPr>
        <w:pStyle w:val="NormalWeb"/>
        <w:spacing w:before="0" w:beforeAutospacing="0" w:after="0" w:afterAutospacing="0"/>
        <w:ind w:right="-141"/>
        <w:jc w:val="both"/>
        <w:rPr>
          <w:rFonts w:ascii="Arial" w:hAnsi="Arial" w:cs="Arial"/>
          <w:b/>
        </w:rPr>
      </w:pPr>
      <w:hyperlink r:id="rId68" w:tooltip="Juliano el Apóstata" w:history="1">
        <w:r w:rsidR="009617C3" w:rsidRPr="00402547">
          <w:rPr>
            <w:rStyle w:val="Hipervnculo"/>
            <w:rFonts w:ascii="Arial" w:hAnsi="Arial" w:cs="Arial"/>
            <w:b/>
            <w:color w:val="auto"/>
            <w:u w:val="none"/>
          </w:rPr>
          <w:t>Juliano el Apóstata</w:t>
        </w:r>
      </w:hyperlink>
      <w:r w:rsidR="009617C3" w:rsidRPr="00402547">
        <w:rPr>
          <w:rFonts w:ascii="Arial" w:hAnsi="Arial" w:cs="Arial"/>
          <w:b/>
        </w:rPr>
        <w:t xml:space="preserve"> fue el último emperador pagano del Imperio romano. Se crio en un momento en que el paganismo estaba en declive, en Roma. Al ser proclamado augusto en el año 361, Juliano de inmediato declaró su fe a los antiguos dioses romanos y buscó provocar un renacimiento pagano. Sin embargo, fue asesinado en Persia en el año 363 y su intento de restaurar el paganismo finalmente fracasó.</w:t>
      </w:r>
    </w:p>
    <w:p w:rsidR="00402547" w:rsidRPr="00402547" w:rsidRDefault="00402547" w:rsidP="00F279BC">
      <w:pPr>
        <w:pStyle w:val="NormalWeb"/>
        <w:spacing w:before="0" w:beforeAutospacing="0" w:after="0" w:afterAutospacing="0"/>
        <w:ind w:right="-141"/>
        <w:jc w:val="both"/>
        <w:rPr>
          <w:rFonts w:ascii="Arial" w:hAnsi="Arial" w:cs="Arial"/>
          <w:b/>
        </w:rPr>
      </w:pPr>
    </w:p>
    <w:p w:rsidR="009617C3" w:rsidRDefault="009617C3" w:rsidP="00F279BC">
      <w:pPr>
        <w:pStyle w:val="NormalWeb"/>
        <w:spacing w:before="0" w:beforeAutospacing="0" w:after="0" w:afterAutospacing="0"/>
        <w:ind w:right="-141"/>
        <w:jc w:val="both"/>
        <w:rPr>
          <w:rFonts w:ascii="Arial" w:hAnsi="Arial" w:cs="Arial"/>
          <w:b/>
        </w:rPr>
      </w:pPr>
      <w:r w:rsidRPr="00402547">
        <w:rPr>
          <w:rFonts w:ascii="Arial" w:hAnsi="Arial" w:cs="Arial"/>
          <w:b/>
        </w:rPr>
        <w:t xml:space="preserve">Juliano utilizó muchos métodos para romper sutilmente la Iglesia. Recordó a los obispos que habían sido desterrados por las enseñanzas heréticas, el clero fue despojado de su derecho a viajar por cuenta del Estado (como lo habían hecho anteriormente) y prohibió a los cristianos enseñar obras clásicas tales como la </w:t>
      </w:r>
      <w:hyperlink r:id="rId69" w:tooltip="Ilíada" w:history="1">
        <w:r w:rsidRPr="00402547">
          <w:rPr>
            <w:rStyle w:val="Hipervnculo"/>
            <w:rFonts w:ascii="Arial" w:hAnsi="Arial" w:cs="Arial"/>
            <w:b/>
            <w:i/>
            <w:iCs/>
            <w:color w:val="auto"/>
            <w:u w:val="none"/>
          </w:rPr>
          <w:t>Ilíada</w:t>
        </w:r>
      </w:hyperlink>
      <w:r w:rsidRPr="00402547">
        <w:rPr>
          <w:rFonts w:ascii="Arial" w:hAnsi="Arial" w:cs="Arial"/>
          <w:b/>
        </w:rPr>
        <w:t xml:space="preserve"> o la </w:t>
      </w:r>
      <w:hyperlink r:id="rId70" w:tooltip="Odisea" w:history="1">
        <w:r w:rsidRPr="00402547">
          <w:rPr>
            <w:rStyle w:val="Hipervnculo"/>
            <w:rFonts w:ascii="Arial" w:hAnsi="Arial" w:cs="Arial"/>
            <w:b/>
            <w:i/>
            <w:iCs/>
            <w:color w:val="auto"/>
            <w:u w:val="none"/>
          </w:rPr>
          <w:t>Odisea</w:t>
        </w:r>
      </w:hyperlink>
      <w:r w:rsidRPr="00402547">
        <w:rPr>
          <w:rFonts w:ascii="Arial" w:hAnsi="Arial" w:cs="Arial"/>
          <w:b/>
        </w:rPr>
        <w:t>. Juliano fue sustitu</w:t>
      </w:r>
      <w:r w:rsidRPr="00402547">
        <w:rPr>
          <w:rFonts w:ascii="Arial" w:hAnsi="Arial" w:cs="Arial"/>
          <w:b/>
        </w:rPr>
        <w:t>i</w:t>
      </w:r>
      <w:r w:rsidRPr="00402547">
        <w:rPr>
          <w:rFonts w:ascii="Arial" w:hAnsi="Arial" w:cs="Arial"/>
          <w:b/>
        </w:rPr>
        <w:t xml:space="preserve">do por el emperador cristiano </w:t>
      </w:r>
      <w:proofErr w:type="spellStart"/>
      <w:r w:rsidRPr="00402547">
        <w:rPr>
          <w:rFonts w:ascii="Arial" w:hAnsi="Arial" w:cs="Arial"/>
          <w:b/>
        </w:rPr>
        <w:t>Joviano</w:t>
      </w:r>
      <w:proofErr w:type="spellEnd"/>
      <w:r w:rsidRPr="00402547">
        <w:rPr>
          <w:rFonts w:ascii="Arial" w:hAnsi="Arial" w:cs="Arial"/>
          <w:b/>
        </w:rPr>
        <w:t>.</w:t>
      </w:r>
    </w:p>
    <w:p w:rsidR="00812F4D" w:rsidRDefault="00812F4D" w:rsidP="00F279BC">
      <w:pPr>
        <w:pStyle w:val="NormalWeb"/>
        <w:spacing w:before="0" w:beforeAutospacing="0" w:after="0" w:afterAutospacing="0"/>
        <w:ind w:right="-141"/>
        <w:jc w:val="both"/>
        <w:rPr>
          <w:rFonts w:ascii="Arial" w:hAnsi="Arial" w:cs="Arial"/>
          <w:b/>
        </w:rPr>
      </w:pPr>
    </w:p>
    <w:p w:rsidR="00154C5E" w:rsidRDefault="00154C5E" w:rsidP="00F279BC">
      <w:pPr>
        <w:pStyle w:val="NormalWeb"/>
        <w:spacing w:before="0" w:beforeAutospacing="0" w:after="0" w:afterAutospacing="0"/>
        <w:ind w:right="-141"/>
        <w:jc w:val="both"/>
        <w:rPr>
          <w:rFonts w:ascii="Arial" w:hAnsi="Arial" w:cs="Arial"/>
          <w:b/>
        </w:rPr>
      </w:pPr>
    </w:p>
    <w:p w:rsidR="00154C5E" w:rsidRDefault="006C1E06" w:rsidP="00BD2657">
      <w:pPr>
        <w:pStyle w:val="NormalWeb"/>
        <w:spacing w:before="0" w:beforeAutospacing="0" w:after="0" w:afterAutospacing="0"/>
        <w:ind w:right="-141"/>
        <w:jc w:val="center"/>
        <w:rPr>
          <w:rFonts w:ascii="Arial" w:hAnsi="Arial" w:cs="Arial"/>
          <w:b/>
        </w:rPr>
      </w:pPr>
      <w:r>
        <w:rPr>
          <w:noProof/>
        </w:rPr>
        <w:drawing>
          <wp:inline distT="0" distB="0" distL="0" distR="0">
            <wp:extent cx="2162175" cy="2876550"/>
            <wp:effectExtent l="19050" t="0" r="9525" b="0"/>
            <wp:docPr id="14" name="Imagen 9" descr="Resultado de imagen de persecuciones cristianos dioclec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persecuciones cristianos diocleciano"/>
                    <pic:cNvPicPr>
                      <a:picLocks noChangeAspect="1" noChangeArrowheads="1"/>
                    </pic:cNvPicPr>
                  </pic:nvPicPr>
                  <pic:blipFill>
                    <a:blip r:embed="rId71"/>
                    <a:srcRect/>
                    <a:stretch>
                      <a:fillRect/>
                    </a:stretch>
                  </pic:blipFill>
                  <pic:spPr bwMode="auto">
                    <a:xfrm>
                      <a:off x="0" y="0"/>
                      <a:ext cx="2162175" cy="2876550"/>
                    </a:xfrm>
                    <a:prstGeom prst="rect">
                      <a:avLst/>
                    </a:prstGeom>
                    <a:noFill/>
                    <a:ln w="9525">
                      <a:noFill/>
                      <a:miter lim="800000"/>
                      <a:headEnd/>
                      <a:tailEnd/>
                    </a:ln>
                  </pic:spPr>
                </pic:pic>
              </a:graphicData>
            </a:graphic>
          </wp:inline>
        </w:drawing>
      </w:r>
      <w:r>
        <w:rPr>
          <w:noProof/>
        </w:rPr>
        <w:drawing>
          <wp:inline distT="0" distB="0" distL="0" distR="0">
            <wp:extent cx="3514725" cy="2883877"/>
            <wp:effectExtent l="19050" t="0" r="9525" b="0"/>
            <wp:docPr id="15" name="Imagen 1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n relacionada"/>
                    <pic:cNvPicPr>
                      <a:picLocks noChangeAspect="1" noChangeArrowheads="1"/>
                    </pic:cNvPicPr>
                  </pic:nvPicPr>
                  <pic:blipFill>
                    <a:blip r:embed="rId72"/>
                    <a:srcRect/>
                    <a:stretch>
                      <a:fillRect/>
                    </a:stretch>
                  </pic:blipFill>
                  <pic:spPr bwMode="auto">
                    <a:xfrm>
                      <a:off x="0" y="0"/>
                      <a:ext cx="3514725" cy="2883877"/>
                    </a:xfrm>
                    <a:prstGeom prst="rect">
                      <a:avLst/>
                    </a:prstGeom>
                    <a:noFill/>
                    <a:ln w="9525">
                      <a:noFill/>
                      <a:miter lim="800000"/>
                      <a:headEnd/>
                      <a:tailEnd/>
                    </a:ln>
                  </pic:spPr>
                </pic:pic>
              </a:graphicData>
            </a:graphic>
          </wp:inline>
        </w:drawing>
      </w:r>
    </w:p>
    <w:p w:rsidR="00154C5E" w:rsidRDefault="00154C5E" w:rsidP="00F279BC">
      <w:pPr>
        <w:pStyle w:val="NormalWeb"/>
        <w:spacing w:before="0" w:beforeAutospacing="0" w:after="0" w:afterAutospacing="0"/>
        <w:ind w:right="-141"/>
        <w:jc w:val="both"/>
        <w:rPr>
          <w:rFonts w:ascii="Arial" w:hAnsi="Arial" w:cs="Arial"/>
          <w:b/>
        </w:rPr>
      </w:pPr>
    </w:p>
    <w:p w:rsidR="00BD2657" w:rsidRDefault="00154C5E" w:rsidP="00F279BC">
      <w:pPr>
        <w:pStyle w:val="NormalWeb"/>
        <w:spacing w:before="0" w:beforeAutospacing="0" w:after="0" w:afterAutospacing="0"/>
        <w:ind w:right="-141"/>
        <w:jc w:val="both"/>
        <w:rPr>
          <w:rFonts w:ascii="Arial" w:hAnsi="Arial" w:cs="Arial"/>
          <w:b/>
          <w:color w:val="FF0000"/>
        </w:rPr>
      </w:pPr>
      <w:r w:rsidRPr="00154C5E">
        <w:rPr>
          <w:rFonts w:ascii="Arial" w:hAnsi="Arial" w:cs="Arial"/>
          <w:b/>
          <w:color w:val="FF0000"/>
        </w:rPr>
        <w:t xml:space="preserve"> </w:t>
      </w:r>
    </w:p>
    <w:p w:rsidR="00BD2657" w:rsidRDefault="00BD2657" w:rsidP="00F279BC">
      <w:pPr>
        <w:pStyle w:val="NormalWeb"/>
        <w:spacing w:before="0" w:beforeAutospacing="0" w:after="0" w:afterAutospacing="0"/>
        <w:ind w:right="-141"/>
        <w:jc w:val="both"/>
        <w:rPr>
          <w:rFonts w:ascii="Arial" w:hAnsi="Arial" w:cs="Arial"/>
          <w:b/>
          <w:color w:val="FF0000"/>
        </w:rPr>
      </w:pPr>
    </w:p>
    <w:p w:rsidR="00BD2657" w:rsidRDefault="00812F4D" w:rsidP="00BD2657">
      <w:pPr>
        <w:pStyle w:val="NormalWeb"/>
        <w:spacing w:before="0" w:beforeAutospacing="0" w:after="0" w:afterAutospacing="0"/>
        <w:ind w:right="-141"/>
        <w:jc w:val="center"/>
        <w:rPr>
          <w:rFonts w:ascii="Arial" w:hAnsi="Arial" w:cs="Arial"/>
          <w:b/>
          <w:color w:val="FF0000"/>
        </w:rPr>
      </w:pPr>
      <w:r w:rsidRPr="00154C5E">
        <w:rPr>
          <w:rFonts w:ascii="Arial" w:hAnsi="Arial" w:cs="Arial"/>
          <w:b/>
          <w:color w:val="FF0000"/>
        </w:rPr>
        <w:lastRenderedPageBreak/>
        <w:t>La ens</w:t>
      </w:r>
      <w:r w:rsidR="00154C5E" w:rsidRPr="00154C5E">
        <w:rPr>
          <w:rFonts w:ascii="Arial" w:hAnsi="Arial" w:cs="Arial"/>
          <w:b/>
          <w:color w:val="FF0000"/>
        </w:rPr>
        <w:t>e</w:t>
      </w:r>
      <w:r w:rsidRPr="00154C5E">
        <w:rPr>
          <w:rFonts w:ascii="Arial" w:hAnsi="Arial" w:cs="Arial"/>
          <w:b/>
          <w:color w:val="FF0000"/>
        </w:rPr>
        <w:t>ñanza que dejaron las persecuciones a los cristianos fue la de los m</w:t>
      </w:r>
      <w:r w:rsidR="00154C5E" w:rsidRPr="00154C5E">
        <w:rPr>
          <w:rFonts w:ascii="Arial" w:hAnsi="Arial" w:cs="Arial"/>
          <w:b/>
          <w:color w:val="FF0000"/>
        </w:rPr>
        <w:t>ár</w:t>
      </w:r>
      <w:r w:rsidRPr="00154C5E">
        <w:rPr>
          <w:rFonts w:ascii="Arial" w:hAnsi="Arial" w:cs="Arial"/>
          <w:b/>
          <w:color w:val="FF0000"/>
        </w:rPr>
        <w:t>tires.</w:t>
      </w:r>
    </w:p>
    <w:p w:rsidR="00812F4D" w:rsidRPr="00154C5E" w:rsidRDefault="00812F4D" w:rsidP="00BD2657">
      <w:pPr>
        <w:pStyle w:val="NormalWeb"/>
        <w:spacing w:before="0" w:beforeAutospacing="0" w:after="0" w:afterAutospacing="0"/>
        <w:ind w:right="-141"/>
        <w:jc w:val="center"/>
        <w:rPr>
          <w:rFonts w:ascii="Arial" w:hAnsi="Arial" w:cs="Arial"/>
          <w:b/>
          <w:color w:val="FF0000"/>
        </w:rPr>
      </w:pPr>
      <w:r w:rsidRPr="00154C5E">
        <w:rPr>
          <w:rFonts w:ascii="Arial" w:hAnsi="Arial" w:cs="Arial"/>
          <w:b/>
          <w:color w:val="FF0000"/>
        </w:rPr>
        <w:t xml:space="preserve"> La </w:t>
      </w:r>
      <w:r w:rsidR="00154C5E" w:rsidRPr="00154C5E">
        <w:rPr>
          <w:rFonts w:ascii="Arial" w:hAnsi="Arial" w:cs="Arial"/>
          <w:b/>
          <w:color w:val="FF0000"/>
        </w:rPr>
        <w:t xml:space="preserve">resumiría el apologista </w:t>
      </w:r>
      <w:r w:rsidRPr="00154C5E">
        <w:rPr>
          <w:rFonts w:ascii="Arial" w:hAnsi="Arial" w:cs="Arial"/>
          <w:b/>
          <w:color w:val="FF0000"/>
        </w:rPr>
        <w:t>Tertuliano</w:t>
      </w:r>
      <w:r w:rsidR="00154C5E" w:rsidRPr="00154C5E">
        <w:rPr>
          <w:rFonts w:ascii="Arial" w:hAnsi="Arial" w:cs="Arial"/>
          <w:b/>
          <w:color w:val="FF0000"/>
        </w:rPr>
        <w:t xml:space="preserve"> de forma maravillosa</w:t>
      </w:r>
    </w:p>
    <w:p w:rsidR="00812F4D" w:rsidRDefault="00812F4D" w:rsidP="00F279BC">
      <w:pPr>
        <w:pStyle w:val="NormalWeb"/>
        <w:spacing w:before="0" w:beforeAutospacing="0" w:after="0" w:afterAutospacing="0"/>
        <w:ind w:right="-141"/>
        <w:jc w:val="both"/>
        <w:rPr>
          <w:rFonts w:ascii="Arial" w:hAnsi="Arial" w:cs="Arial"/>
          <w:b/>
        </w:rPr>
      </w:pPr>
    </w:p>
    <w:p w:rsidR="00092268" w:rsidRDefault="00BD2657" w:rsidP="00F279BC">
      <w:pPr>
        <w:pStyle w:val="NormalWeb"/>
        <w:spacing w:before="0" w:beforeAutospacing="0" w:after="0" w:afterAutospacing="0"/>
        <w:ind w:right="-142"/>
        <w:jc w:val="both"/>
        <w:rPr>
          <w:rFonts w:ascii="Arial" w:hAnsi="Arial" w:cs="Arial"/>
          <w:b/>
          <w:i/>
          <w:color w:val="00B050"/>
        </w:rPr>
      </w:pPr>
      <w:r>
        <w:rPr>
          <w:rFonts w:ascii="Arial" w:hAnsi="Arial" w:cs="Arial"/>
          <w:b/>
          <w:i/>
        </w:rPr>
        <w:t xml:space="preserve">    </w:t>
      </w:r>
      <w:r w:rsidR="00812F4D" w:rsidRPr="00092268">
        <w:rPr>
          <w:rFonts w:ascii="Arial" w:hAnsi="Arial" w:cs="Arial"/>
          <w:b/>
          <w:i/>
        </w:rPr>
        <w:t>“</w:t>
      </w:r>
      <w:r w:rsidR="00812F4D" w:rsidRPr="00092268">
        <w:rPr>
          <w:rFonts w:ascii="Arial" w:hAnsi="Arial" w:cs="Arial"/>
          <w:b/>
          <w:i/>
          <w:color w:val="00B050"/>
        </w:rPr>
        <w:t>Vosotros decís que nosotros adoramos la cabeza de un asno”, continúa, “pero vos</w:t>
      </w:r>
      <w:r w:rsidR="00812F4D" w:rsidRPr="00092268">
        <w:rPr>
          <w:rFonts w:ascii="Arial" w:hAnsi="Arial" w:cs="Arial"/>
          <w:b/>
          <w:i/>
          <w:color w:val="00B050"/>
        </w:rPr>
        <w:t>o</w:t>
      </w:r>
      <w:r w:rsidR="00812F4D" w:rsidRPr="00092268">
        <w:rPr>
          <w:rFonts w:ascii="Arial" w:hAnsi="Arial" w:cs="Arial"/>
          <w:b/>
          <w:i/>
          <w:color w:val="00B050"/>
        </w:rPr>
        <w:t>tros adoráis a una gran variedad de animales; vuestros dioses son imágenes hechas en un marco de cruz, de tal manera que vosotros adoráis cruces. Vosotros decís que nos</w:t>
      </w:r>
      <w:r w:rsidR="00812F4D" w:rsidRPr="00092268">
        <w:rPr>
          <w:rFonts w:ascii="Arial" w:hAnsi="Arial" w:cs="Arial"/>
          <w:b/>
          <w:i/>
          <w:color w:val="00B050"/>
        </w:rPr>
        <w:t>o</w:t>
      </w:r>
      <w:r w:rsidR="00812F4D" w:rsidRPr="00092268">
        <w:rPr>
          <w:rFonts w:ascii="Arial" w:hAnsi="Arial" w:cs="Arial"/>
          <w:b/>
          <w:i/>
          <w:color w:val="00B050"/>
        </w:rPr>
        <w:t xml:space="preserve">tros adoramos al sol, vosotros también lo adoráis. Un cierto </w:t>
      </w:r>
      <w:hyperlink r:id="rId73" w:tooltip="Judaísmo" w:history="1">
        <w:r w:rsidR="00812F4D" w:rsidRPr="00092268">
          <w:rPr>
            <w:rStyle w:val="Hipervnculo"/>
            <w:rFonts w:ascii="Arial" w:hAnsi="Arial" w:cs="Arial"/>
            <w:b/>
            <w:i/>
            <w:color w:val="00B050"/>
            <w:u w:val="none"/>
          </w:rPr>
          <w:t>judío</w:t>
        </w:r>
      </w:hyperlink>
      <w:r w:rsidR="00812F4D" w:rsidRPr="00092268">
        <w:rPr>
          <w:rFonts w:ascii="Arial" w:hAnsi="Arial" w:cs="Arial"/>
          <w:b/>
          <w:i/>
          <w:color w:val="00B050"/>
        </w:rPr>
        <w:t xml:space="preserve"> pregonaba sobre una caricatura de una criatura mitad asno y mitad cabro, como nuestro dios; pero vosotros realmente adoráis pedazos de animales. </w:t>
      </w:r>
    </w:p>
    <w:p w:rsidR="00BD2657" w:rsidRDefault="00BD2657" w:rsidP="00F279BC">
      <w:pPr>
        <w:pStyle w:val="NormalWeb"/>
        <w:spacing w:before="0" w:beforeAutospacing="0" w:after="0" w:afterAutospacing="0"/>
        <w:ind w:right="-142"/>
        <w:jc w:val="both"/>
        <w:rPr>
          <w:rFonts w:ascii="Arial" w:hAnsi="Arial" w:cs="Arial"/>
          <w:b/>
          <w:i/>
          <w:color w:val="00B050"/>
        </w:rPr>
      </w:pPr>
    </w:p>
    <w:p w:rsidR="00812F4D" w:rsidRDefault="00BD2657" w:rsidP="00F279BC">
      <w:pPr>
        <w:pStyle w:val="NormalWeb"/>
        <w:spacing w:before="0" w:beforeAutospacing="0" w:after="0" w:afterAutospacing="0"/>
        <w:ind w:right="-142"/>
        <w:jc w:val="both"/>
        <w:rPr>
          <w:rFonts w:ascii="Arial" w:hAnsi="Arial" w:cs="Arial"/>
          <w:b/>
          <w:i/>
          <w:color w:val="00B050"/>
        </w:rPr>
      </w:pPr>
      <w:r>
        <w:rPr>
          <w:rFonts w:ascii="Arial" w:hAnsi="Arial" w:cs="Arial"/>
          <w:b/>
          <w:i/>
          <w:color w:val="00B050"/>
        </w:rPr>
        <w:t xml:space="preserve">    </w:t>
      </w:r>
      <w:r w:rsidR="00092268">
        <w:rPr>
          <w:rFonts w:ascii="Arial" w:hAnsi="Arial" w:cs="Arial"/>
          <w:b/>
          <w:i/>
          <w:color w:val="00B050"/>
        </w:rPr>
        <w:t xml:space="preserve"> </w:t>
      </w:r>
      <w:r w:rsidR="00812F4D" w:rsidRPr="00092268">
        <w:rPr>
          <w:rFonts w:ascii="Arial" w:hAnsi="Arial" w:cs="Arial"/>
          <w:b/>
          <w:i/>
          <w:color w:val="00B050"/>
        </w:rPr>
        <w:t xml:space="preserve">En cuanto al infanticidio, vosotros exponéis a vuestros propios niños y matáis al no nacido. Vuestra </w:t>
      </w:r>
      <w:hyperlink r:id="rId74" w:tooltip="Lujuria" w:history="1">
        <w:r w:rsidR="00812F4D" w:rsidRPr="00092268">
          <w:rPr>
            <w:rStyle w:val="Hipervnculo"/>
            <w:rFonts w:ascii="Arial" w:hAnsi="Arial" w:cs="Arial"/>
            <w:b/>
            <w:i/>
            <w:color w:val="00B050"/>
            <w:u w:val="none"/>
          </w:rPr>
          <w:t>lujuria</w:t>
        </w:r>
      </w:hyperlink>
      <w:r w:rsidR="00812F4D" w:rsidRPr="00092268">
        <w:rPr>
          <w:rFonts w:ascii="Arial" w:hAnsi="Arial" w:cs="Arial"/>
          <w:b/>
          <w:i/>
          <w:color w:val="00B050"/>
        </w:rPr>
        <w:t xml:space="preserve"> promiscua os expone al peligro de incesto, de lo cual vosotros nos acusáis. Nosotros no juramos por el genio de César, pero somos leales, ya que </w:t>
      </w:r>
      <w:hyperlink r:id="rId75" w:tooltip="Oración" w:history="1">
        <w:r w:rsidR="00812F4D" w:rsidRPr="00092268">
          <w:rPr>
            <w:rStyle w:val="Hipervnculo"/>
            <w:rFonts w:ascii="Arial" w:hAnsi="Arial" w:cs="Arial"/>
            <w:b/>
            <w:i/>
            <w:color w:val="00B050"/>
            <w:u w:val="none"/>
          </w:rPr>
          <w:t>oramos</w:t>
        </w:r>
      </w:hyperlink>
      <w:r w:rsidR="00812F4D" w:rsidRPr="00092268">
        <w:rPr>
          <w:rFonts w:ascii="Arial" w:hAnsi="Arial" w:cs="Arial"/>
          <w:b/>
          <w:i/>
          <w:color w:val="00B050"/>
        </w:rPr>
        <w:t xml:space="preserve"> por él, mientras que vosotros os rebeláis. César no quiere ser un dios, él prefiere estar vivo. Vosotros decís que es por terquedad que despreciamos la muerte; pero desde ant</w:t>
      </w:r>
      <w:r w:rsidR="00812F4D" w:rsidRPr="00092268">
        <w:rPr>
          <w:rFonts w:ascii="Arial" w:hAnsi="Arial" w:cs="Arial"/>
          <w:b/>
          <w:i/>
          <w:color w:val="00B050"/>
        </w:rPr>
        <w:t>i</w:t>
      </w:r>
      <w:r w:rsidR="00812F4D" w:rsidRPr="00092268">
        <w:rPr>
          <w:rFonts w:ascii="Arial" w:hAnsi="Arial" w:cs="Arial"/>
          <w:b/>
          <w:i/>
          <w:color w:val="00B050"/>
        </w:rPr>
        <w:t xml:space="preserve">guo ese desprecio a la muerte era considerado una </w:t>
      </w:r>
      <w:hyperlink r:id="rId76" w:tooltip="Virtudes heroicas" w:history="1">
        <w:r w:rsidR="00812F4D" w:rsidRPr="00092268">
          <w:rPr>
            <w:rStyle w:val="Hipervnculo"/>
            <w:rFonts w:ascii="Arial" w:hAnsi="Arial" w:cs="Arial"/>
            <w:b/>
            <w:i/>
            <w:color w:val="00B050"/>
            <w:u w:val="none"/>
          </w:rPr>
          <w:t>virtud heroica</w:t>
        </w:r>
      </w:hyperlink>
      <w:r w:rsidR="00812F4D" w:rsidRPr="00092268">
        <w:rPr>
          <w:rFonts w:ascii="Arial" w:hAnsi="Arial" w:cs="Arial"/>
          <w:b/>
          <w:i/>
          <w:color w:val="00B050"/>
        </w:rPr>
        <w:t xml:space="preserve">. Muchos entre vosotros retáis a la muerte por ganancia o apuestas; pero nosotros lo hacemos porque creemos en el juicio. Finalmente, hacednos </w:t>
      </w:r>
      <w:hyperlink r:id="rId77" w:tooltip="Justicia" w:history="1">
        <w:r w:rsidR="00812F4D" w:rsidRPr="00092268">
          <w:rPr>
            <w:rStyle w:val="Hipervnculo"/>
            <w:rFonts w:ascii="Arial" w:hAnsi="Arial" w:cs="Arial"/>
            <w:b/>
            <w:i/>
            <w:color w:val="00B050"/>
            <w:u w:val="none"/>
          </w:rPr>
          <w:t>justicia</w:t>
        </w:r>
      </w:hyperlink>
      <w:r w:rsidR="00812F4D" w:rsidRPr="00092268">
        <w:rPr>
          <w:rFonts w:ascii="Arial" w:hAnsi="Arial" w:cs="Arial"/>
          <w:b/>
          <w:i/>
          <w:color w:val="00B050"/>
        </w:rPr>
        <w:t>, examinad nuestro caso, y cambiad de opinión</w:t>
      </w:r>
      <w:r>
        <w:rPr>
          <w:rFonts w:ascii="Arial" w:hAnsi="Arial" w:cs="Arial"/>
          <w:b/>
          <w:i/>
          <w:color w:val="00B050"/>
        </w:rPr>
        <w:t>.</w:t>
      </w:r>
    </w:p>
    <w:p w:rsidR="00BD2657" w:rsidRPr="00092268" w:rsidRDefault="00BD2657" w:rsidP="00F279BC">
      <w:pPr>
        <w:pStyle w:val="NormalWeb"/>
        <w:spacing w:before="0" w:beforeAutospacing="0" w:after="0" w:afterAutospacing="0"/>
        <w:ind w:right="-142"/>
        <w:jc w:val="both"/>
        <w:rPr>
          <w:rFonts w:ascii="Arial" w:hAnsi="Arial" w:cs="Arial"/>
          <w:b/>
          <w:i/>
          <w:color w:val="00B050"/>
        </w:rPr>
      </w:pPr>
    </w:p>
    <w:p w:rsidR="00092268" w:rsidRDefault="00BD2657" w:rsidP="00F279BC">
      <w:pPr>
        <w:spacing w:after="0" w:line="240" w:lineRule="auto"/>
        <w:ind w:right="-142"/>
        <w:jc w:val="both"/>
        <w:rPr>
          <w:rFonts w:ascii="Arial" w:hAnsi="Arial" w:cs="Arial"/>
          <w:b/>
          <w:i/>
          <w:color w:val="00B050"/>
          <w:sz w:val="24"/>
          <w:szCs w:val="24"/>
        </w:rPr>
      </w:pPr>
      <w:r>
        <w:rPr>
          <w:rFonts w:ascii="Arial" w:hAnsi="Arial" w:cs="Arial"/>
          <w:b/>
          <w:i/>
          <w:color w:val="00B050"/>
          <w:sz w:val="24"/>
          <w:szCs w:val="24"/>
        </w:rPr>
        <w:t xml:space="preserve">   </w:t>
      </w:r>
      <w:r w:rsidR="00092268" w:rsidRPr="00092268">
        <w:rPr>
          <w:rFonts w:ascii="Arial" w:hAnsi="Arial" w:cs="Arial"/>
          <w:b/>
          <w:i/>
          <w:color w:val="00B050"/>
          <w:sz w:val="24"/>
          <w:szCs w:val="24"/>
        </w:rPr>
        <w:t>Nosotros somos de ayer, sin embargo, llenamos vuestras ciudades, islas, fuertes, pu</w:t>
      </w:r>
      <w:r w:rsidR="00092268" w:rsidRPr="00092268">
        <w:rPr>
          <w:rFonts w:ascii="Arial" w:hAnsi="Arial" w:cs="Arial"/>
          <w:b/>
          <w:i/>
          <w:color w:val="00B050"/>
          <w:sz w:val="24"/>
          <w:szCs w:val="24"/>
        </w:rPr>
        <w:t>e</w:t>
      </w:r>
      <w:r w:rsidR="00092268" w:rsidRPr="00092268">
        <w:rPr>
          <w:rFonts w:ascii="Arial" w:hAnsi="Arial" w:cs="Arial"/>
          <w:b/>
          <w:i/>
          <w:color w:val="00B050"/>
          <w:sz w:val="24"/>
          <w:szCs w:val="24"/>
        </w:rPr>
        <w:t>blos, consejos, así como los campos, tribus, decurias, el palacio, el senado, el foro, sol</w:t>
      </w:r>
      <w:r w:rsidR="00092268" w:rsidRPr="00092268">
        <w:rPr>
          <w:rFonts w:ascii="Arial" w:hAnsi="Arial" w:cs="Arial"/>
          <w:b/>
          <w:i/>
          <w:color w:val="00B050"/>
          <w:sz w:val="24"/>
          <w:szCs w:val="24"/>
        </w:rPr>
        <w:t>a</w:t>
      </w:r>
      <w:r w:rsidR="00092268" w:rsidRPr="00092268">
        <w:rPr>
          <w:rFonts w:ascii="Arial" w:hAnsi="Arial" w:cs="Arial"/>
          <w:b/>
          <w:i/>
          <w:color w:val="00B050"/>
          <w:sz w:val="24"/>
          <w:szCs w:val="24"/>
        </w:rPr>
        <w:t xml:space="preserve">mente os hemos dejado vuestros </w:t>
      </w:r>
      <w:hyperlink r:id="rId78" w:tooltip="Templo" w:history="1">
        <w:r w:rsidR="00092268" w:rsidRPr="00092268">
          <w:rPr>
            <w:rStyle w:val="Hipervnculo"/>
            <w:rFonts w:ascii="Arial" w:hAnsi="Arial" w:cs="Arial"/>
            <w:b/>
            <w:i/>
            <w:color w:val="00B050"/>
            <w:sz w:val="24"/>
            <w:szCs w:val="24"/>
            <w:u w:val="none"/>
          </w:rPr>
          <w:t>templos</w:t>
        </w:r>
      </w:hyperlink>
      <w:r w:rsidR="00092268" w:rsidRPr="00092268">
        <w:rPr>
          <w:rFonts w:ascii="Arial" w:hAnsi="Arial" w:cs="Arial"/>
          <w:b/>
          <w:i/>
          <w:color w:val="00B050"/>
          <w:sz w:val="24"/>
          <w:szCs w:val="24"/>
        </w:rPr>
        <w:t xml:space="preserve">”. Podríamos emigrar y dejaros en vergüenza y desolación. Debemos ser al menos </w:t>
      </w:r>
      <w:hyperlink r:id="rId79" w:tooltip="Historia de la tolerancia (la página no existe)" w:history="1">
        <w:r w:rsidR="00092268" w:rsidRPr="00092268">
          <w:rPr>
            <w:rStyle w:val="Hipervnculo"/>
            <w:rFonts w:ascii="Arial" w:hAnsi="Arial" w:cs="Arial"/>
            <w:b/>
            <w:i/>
            <w:color w:val="00B050"/>
            <w:sz w:val="24"/>
            <w:szCs w:val="24"/>
            <w:u w:val="none"/>
          </w:rPr>
          <w:t>tolerados</w:t>
        </w:r>
      </w:hyperlink>
      <w:r w:rsidR="00092268" w:rsidRPr="00092268">
        <w:rPr>
          <w:rFonts w:ascii="Arial" w:hAnsi="Arial" w:cs="Arial"/>
          <w:b/>
          <w:i/>
          <w:color w:val="00B050"/>
          <w:sz w:val="24"/>
          <w:szCs w:val="24"/>
        </w:rPr>
        <w:t xml:space="preserve">, pues ¿qué somos? ---somos un cuerpo unido por la comunidad de </w:t>
      </w:r>
      <w:hyperlink r:id="rId80" w:tooltip="Religión" w:history="1">
        <w:r w:rsidR="00092268" w:rsidRPr="00092268">
          <w:rPr>
            <w:rStyle w:val="Hipervnculo"/>
            <w:rFonts w:ascii="Arial" w:hAnsi="Arial" w:cs="Arial"/>
            <w:b/>
            <w:i/>
            <w:color w:val="00B050"/>
            <w:sz w:val="24"/>
            <w:szCs w:val="24"/>
            <w:u w:val="none"/>
          </w:rPr>
          <w:t>religión</w:t>
        </w:r>
      </w:hyperlink>
      <w:r w:rsidR="00092268" w:rsidRPr="00092268">
        <w:rPr>
          <w:rFonts w:ascii="Arial" w:hAnsi="Arial" w:cs="Arial"/>
          <w:b/>
          <w:i/>
          <w:color w:val="00B050"/>
          <w:sz w:val="24"/>
          <w:szCs w:val="24"/>
        </w:rPr>
        <w:t xml:space="preserve">, de disciplina y de </w:t>
      </w:r>
      <w:hyperlink r:id="rId81" w:tooltip="Esperanza" w:history="1">
        <w:r w:rsidR="00092268" w:rsidRPr="00092268">
          <w:rPr>
            <w:rStyle w:val="Hipervnculo"/>
            <w:rFonts w:ascii="Arial" w:hAnsi="Arial" w:cs="Arial"/>
            <w:b/>
            <w:i/>
            <w:color w:val="00B050"/>
            <w:sz w:val="24"/>
            <w:szCs w:val="24"/>
            <w:u w:val="none"/>
          </w:rPr>
          <w:t>esperanza</w:t>
        </w:r>
      </w:hyperlink>
      <w:r w:rsidR="00092268" w:rsidRPr="00092268">
        <w:rPr>
          <w:rFonts w:ascii="Arial" w:hAnsi="Arial" w:cs="Arial"/>
          <w:b/>
          <w:i/>
          <w:color w:val="00B050"/>
          <w:sz w:val="24"/>
          <w:szCs w:val="24"/>
        </w:rPr>
        <w:t xml:space="preserve">. Nos reunimos para orar, incluso por los emperadores y las autoridades, para escuchar las lecturas de los Libros Sagrados y las exhortaciones. </w:t>
      </w:r>
    </w:p>
    <w:p w:rsidR="00092268" w:rsidRDefault="00092268" w:rsidP="00F279BC">
      <w:pPr>
        <w:spacing w:after="0" w:line="240" w:lineRule="auto"/>
        <w:ind w:right="-142"/>
        <w:jc w:val="both"/>
        <w:rPr>
          <w:rFonts w:ascii="Arial" w:hAnsi="Arial" w:cs="Arial"/>
          <w:b/>
          <w:i/>
          <w:color w:val="00B050"/>
          <w:sz w:val="24"/>
          <w:szCs w:val="24"/>
        </w:rPr>
      </w:pPr>
      <w:r>
        <w:rPr>
          <w:rFonts w:ascii="Arial" w:hAnsi="Arial" w:cs="Arial"/>
          <w:b/>
          <w:i/>
          <w:color w:val="00B050"/>
          <w:sz w:val="24"/>
          <w:szCs w:val="24"/>
        </w:rPr>
        <w:t xml:space="preserve">  </w:t>
      </w:r>
      <w:r w:rsidRPr="00092268">
        <w:rPr>
          <w:rFonts w:ascii="Arial" w:hAnsi="Arial" w:cs="Arial"/>
          <w:b/>
          <w:i/>
          <w:color w:val="00B050"/>
          <w:sz w:val="24"/>
          <w:szCs w:val="24"/>
        </w:rPr>
        <w:t xml:space="preserve">Juzgamos y separamos a los que cometen crímenes. Tenemos ancianos de probada </w:t>
      </w:r>
      <w:hyperlink r:id="rId82" w:tooltip="Virtud" w:history="1">
        <w:r w:rsidRPr="00092268">
          <w:rPr>
            <w:rStyle w:val="Hipervnculo"/>
            <w:rFonts w:ascii="Arial" w:hAnsi="Arial" w:cs="Arial"/>
            <w:b/>
            <w:i/>
            <w:color w:val="00B050"/>
            <w:sz w:val="24"/>
            <w:szCs w:val="24"/>
            <w:u w:val="none"/>
          </w:rPr>
          <w:t>vi</w:t>
        </w:r>
        <w:r w:rsidRPr="00092268">
          <w:rPr>
            <w:rStyle w:val="Hipervnculo"/>
            <w:rFonts w:ascii="Arial" w:hAnsi="Arial" w:cs="Arial"/>
            <w:b/>
            <w:i/>
            <w:color w:val="00B050"/>
            <w:sz w:val="24"/>
            <w:szCs w:val="24"/>
            <w:u w:val="none"/>
          </w:rPr>
          <w:t>r</w:t>
        </w:r>
        <w:r w:rsidRPr="00092268">
          <w:rPr>
            <w:rStyle w:val="Hipervnculo"/>
            <w:rFonts w:ascii="Arial" w:hAnsi="Arial" w:cs="Arial"/>
            <w:b/>
            <w:i/>
            <w:color w:val="00B050"/>
            <w:sz w:val="24"/>
            <w:szCs w:val="24"/>
            <w:u w:val="none"/>
          </w:rPr>
          <w:t>tud</w:t>
        </w:r>
      </w:hyperlink>
      <w:r w:rsidRPr="00092268">
        <w:rPr>
          <w:rFonts w:ascii="Arial" w:hAnsi="Arial" w:cs="Arial"/>
          <w:b/>
          <w:i/>
          <w:color w:val="00B050"/>
          <w:sz w:val="24"/>
          <w:szCs w:val="24"/>
        </w:rPr>
        <w:t xml:space="preserve"> que nos presiden. Nuestro fondo común se reabastece por donaciones </w:t>
      </w:r>
      <w:hyperlink r:id="rId83" w:tooltip="Voluntad" w:history="1">
        <w:r w:rsidRPr="00092268">
          <w:rPr>
            <w:rStyle w:val="Hipervnculo"/>
            <w:rFonts w:ascii="Arial" w:hAnsi="Arial" w:cs="Arial"/>
            <w:b/>
            <w:i/>
            <w:color w:val="00B050"/>
            <w:sz w:val="24"/>
            <w:szCs w:val="24"/>
            <w:u w:val="none"/>
          </w:rPr>
          <w:t>voluntarias</w:t>
        </w:r>
      </w:hyperlink>
      <w:r w:rsidRPr="00092268">
        <w:rPr>
          <w:rFonts w:ascii="Arial" w:hAnsi="Arial" w:cs="Arial"/>
          <w:b/>
          <w:i/>
          <w:color w:val="00B050"/>
          <w:sz w:val="24"/>
          <w:szCs w:val="24"/>
        </w:rPr>
        <w:t xml:space="preserve"> cada mes, y se gasta, no en </w:t>
      </w:r>
      <w:hyperlink r:id="rId84" w:tooltip="Gula" w:history="1">
        <w:r w:rsidRPr="00092268">
          <w:rPr>
            <w:rStyle w:val="Hipervnculo"/>
            <w:rFonts w:ascii="Arial" w:hAnsi="Arial" w:cs="Arial"/>
            <w:b/>
            <w:i/>
            <w:color w:val="00B050"/>
            <w:sz w:val="24"/>
            <w:szCs w:val="24"/>
            <w:u w:val="none"/>
          </w:rPr>
          <w:t>glotonería</w:t>
        </w:r>
      </w:hyperlink>
      <w:r w:rsidRPr="00092268">
        <w:rPr>
          <w:rFonts w:ascii="Arial" w:hAnsi="Arial" w:cs="Arial"/>
          <w:b/>
          <w:i/>
          <w:color w:val="00B050"/>
          <w:sz w:val="24"/>
          <w:szCs w:val="24"/>
        </w:rPr>
        <w:t xml:space="preserve">, sino en los </w:t>
      </w:r>
      <w:hyperlink r:id="rId85" w:tooltip="Pobreza y pauperismo (la página no existe)" w:history="1">
        <w:r w:rsidRPr="00092268">
          <w:rPr>
            <w:rStyle w:val="Hipervnculo"/>
            <w:rFonts w:ascii="Arial" w:hAnsi="Arial" w:cs="Arial"/>
            <w:b/>
            <w:i/>
            <w:color w:val="00B050"/>
            <w:sz w:val="24"/>
            <w:szCs w:val="24"/>
            <w:u w:val="none"/>
          </w:rPr>
          <w:t>pobres</w:t>
        </w:r>
      </w:hyperlink>
      <w:r w:rsidRPr="00092268">
        <w:rPr>
          <w:rFonts w:ascii="Arial" w:hAnsi="Arial" w:cs="Arial"/>
          <w:b/>
          <w:i/>
          <w:color w:val="00B050"/>
          <w:sz w:val="24"/>
          <w:szCs w:val="24"/>
        </w:rPr>
        <w:t xml:space="preserve"> y afligidos. Nos echan en cara esta [[caridad] como si fuese una desgracia; vean, se dice, cómo se </w:t>
      </w:r>
      <w:hyperlink r:id="rId86" w:tooltip="Amor" w:history="1">
        <w:r w:rsidRPr="00092268">
          <w:rPr>
            <w:rStyle w:val="Hipervnculo"/>
            <w:rFonts w:ascii="Arial" w:hAnsi="Arial" w:cs="Arial"/>
            <w:b/>
            <w:i/>
            <w:color w:val="00B050"/>
            <w:sz w:val="24"/>
            <w:szCs w:val="24"/>
            <w:u w:val="none"/>
          </w:rPr>
          <w:t>aman</w:t>
        </w:r>
      </w:hyperlink>
      <w:r w:rsidRPr="00092268">
        <w:rPr>
          <w:rFonts w:ascii="Arial" w:hAnsi="Arial" w:cs="Arial"/>
          <w:b/>
          <w:i/>
          <w:color w:val="00B050"/>
          <w:sz w:val="24"/>
          <w:szCs w:val="24"/>
        </w:rPr>
        <w:t xml:space="preserve"> entre sí. Nos llamamos hermanos entre nosotros; vosotros sois también nuestros hermanos por nat</w:t>
      </w:r>
      <w:r w:rsidRPr="00092268">
        <w:rPr>
          <w:rFonts w:ascii="Arial" w:hAnsi="Arial" w:cs="Arial"/>
          <w:b/>
          <w:i/>
          <w:color w:val="00B050"/>
          <w:sz w:val="24"/>
          <w:szCs w:val="24"/>
        </w:rPr>
        <w:t>u</w:t>
      </w:r>
      <w:r w:rsidRPr="00092268">
        <w:rPr>
          <w:rFonts w:ascii="Arial" w:hAnsi="Arial" w:cs="Arial"/>
          <w:b/>
          <w:i/>
          <w:color w:val="00B050"/>
          <w:sz w:val="24"/>
          <w:szCs w:val="24"/>
        </w:rPr>
        <w:t>raleza, pero sois malos hermanos.</w:t>
      </w:r>
    </w:p>
    <w:p w:rsidR="00BD2657" w:rsidRDefault="00092268" w:rsidP="00F279BC">
      <w:pPr>
        <w:spacing w:after="0" w:line="240" w:lineRule="auto"/>
        <w:ind w:right="-142"/>
        <w:jc w:val="both"/>
        <w:rPr>
          <w:rFonts w:ascii="Arial" w:hAnsi="Arial" w:cs="Arial"/>
          <w:b/>
          <w:i/>
          <w:color w:val="00B050"/>
          <w:sz w:val="24"/>
          <w:szCs w:val="24"/>
        </w:rPr>
      </w:pPr>
      <w:r>
        <w:rPr>
          <w:rFonts w:ascii="Arial" w:hAnsi="Arial" w:cs="Arial"/>
          <w:b/>
          <w:i/>
          <w:color w:val="00B050"/>
          <w:sz w:val="24"/>
          <w:szCs w:val="24"/>
        </w:rPr>
        <w:t xml:space="preserve"> </w:t>
      </w:r>
    </w:p>
    <w:p w:rsidR="00092268" w:rsidRDefault="00BD2657" w:rsidP="00BD2657">
      <w:pPr>
        <w:spacing w:after="0" w:line="240" w:lineRule="auto"/>
        <w:ind w:right="-142"/>
        <w:jc w:val="both"/>
        <w:rPr>
          <w:rFonts w:ascii="Arial" w:hAnsi="Arial" w:cs="Arial"/>
          <w:b/>
          <w:i/>
          <w:color w:val="00B050"/>
          <w:sz w:val="24"/>
          <w:szCs w:val="24"/>
        </w:rPr>
      </w:pPr>
      <w:r>
        <w:rPr>
          <w:rFonts w:ascii="Arial" w:hAnsi="Arial" w:cs="Arial"/>
          <w:b/>
          <w:i/>
          <w:color w:val="00B050"/>
          <w:sz w:val="24"/>
          <w:szCs w:val="24"/>
        </w:rPr>
        <w:t xml:space="preserve">  </w:t>
      </w:r>
      <w:r w:rsidR="00092268" w:rsidRPr="00092268">
        <w:rPr>
          <w:rFonts w:ascii="Arial" w:hAnsi="Arial" w:cs="Arial"/>
          <w:b/>
          <w:i/>
          <w:color w:val="00B050"/>
          <w:sz w:val="24"/>
          <w:szCs w:val="24"/>
        </w:rPr>
        <w:t xml:space="preserve"> Se nos acusa de todas las calamidades; sin embargo, vivimos con vosotros, no evad</w:t>
      </w:r>
      <w:r w:rsidR="00092268" w:rsidRPr="00092268">
        <w:rPr>
          <w:rFonts w:ascii="Arial" w:hAnsi="Arial" w:cs="Arial"/>
          <w:b/>
          <w:i/>
          <w:color w:val="00B050"/>
          <w:sz w:val="24"/>
          <w:szCs w:val="24"/>
        </w:rPr>
        <w:t>i</w:t>
      </w:r>
      <w:r w:rsidR="00092268" w:rsidRPr="00092268">
        <w:rPr>
          <w:rFonts w:ascii="Arial" w:hAnsi="Arial" w:cs="Arial"/>
          <w:b/>
          <w:i/>
          <w:color w:val="00B050"/>
          <w:sz w:val="24"/>
          <w:szCs w:val="24"/>
        </w:rPr>
        <w:t xml:space="preserve">mos ninguna profesión, solamente la de asesinos, </w:t>
      </w:r>
      <w:hyperlink r:id="rId87" w:tooltip="Brujería" w:history="1">
        <w:r w:rsidR="00092268" w:rsidRPr="00092268">
          <w:rPr>
            <w:rStyle w:val="Hipervnculo"/>
            <w:rFonts w:ascii="Arial" w:hAnsi="Arial" w:cs="Arial"/>
            <w:b/>
            <w:i/>
            <w:color w:val="00B050"/>
            <w:sz w:val="24"/>
            <w:szCs w:val="24"/>
            <w:u w:val="none"/>
          </w:rPr>
          <w:t>hechiceros</w:t>
        </w:r>
      </w:hyperlink>
      <w:r w:rsidR="00092268" w:rsidRPr="00092268">
        <w:rPr>
          <w:rFonts w:ascii="Arial" w:hAnsi="Arial" w:cs="Arial"/>
          <w:b/>
          <w:i/>
          <w:color w:val="00B050"/>
          <w:sz w:val="24"/>
          <w:szCs w:val="24"/>
        </w:rPr>
        <w:t xml:space="preserve"> y cosas semejantes. Vos</w:t>
      </w:r>
      <w:r w:rsidR="00092268" w:rsidRPr="00092268">
        <w:rPr>
          <w:rFonts w:ascii="Arial" w:hAnsi="Arial" w:cs="Arial"/>
          <w:b/>
          <w:i/>
          <w:color w:val="00B050"/>
          <w:sz w:val="24"/>
          <w:szCs w:val="24"/>
        </w:rPr>
        <w:t>o</w:t>
      </w:r>
      <w:r w:rsidR="00092268" w:rsidRPr="00092268">
        <w:rPr>
          <w:rFonts w:ascii="Arial" w:hAnsi="Arial" w:cs="Arial"/>
          <w:b/>
          <w:i/>
          <w:color w:val="00B050"/>
          <w:sz w:val="24"/>
          <w:szCs w:val="24"/>
        </w:rPr>
        <w:t xml:space="preserve">tros excusáis a los </w:t>
      </w:r>
      <w:hyperlink r:id="rId88" w:tooltip="Filosofía" w:history="1">
        <w:r w:rsidR="00092268" w:rsidRPr="00092268">
          <w:rPr>
            <w:rStyle w:val="Hipervnculo"/>
            <w:rFonts w:ascii="Arial" w:hAnsi="Arial" w:cs="Arial"/>
            <w:b/>
            <w:i/>
            <w:color w:val="00B050"/>
            <w:sz w:val="24"/>
            <w:szCs w:val="24"/>
            <w:u w:val="none"/>
          </w:rPr>
          <w:t>filósofos</w:t>
        </w:r>
      </w:hyperlink>
      <w:r w:rsidR="00092268" w:rsidRPr="00092268">
        <w:rPr>
          <w:rFonts w:ascii="Arial" w:hAnsi="Arial" w:cs="Arial"/>
          <w:b/>
          <w:i/>
          <w:color w:val="00B050"/>
          <w:sz w:val="24"/>
          <w:szCs w:val="24"/>
        </w:rPr>
        <w:t xml:space="preserve"> aunque su conducta es menos admirable que la nuestra. Ellos reconocen que nuestras enseñanzas son más antiguas que las de ellos, ya que nada es más antiguo que la </w:t>
      </w:r>
      <w:hyperlink r:id="rId89" w:tooltip="Verdad" w:history="1">
        <w:r w:rsidR="00092268" w:rsidRPr="00092268">
          <w:rPr>
            <w:rStyle w:val="Hipervnculo"/>
            <w:rFonts w:ascii="Arial" w:hAnsi="Arial" w:cs="Arial"/>
            <w:b/>
            <w:i/>
            <w:color w:val="00B050"/>
            <w:sz w:val="24"/>
            <w:szCs w:val="24"/>
            <w:u w:val="none"/>
          </w:rPr>
          <w:t>verdad</w:t>
        </w:r>
      </w:hyperlink>
      <w:r w:rsidR="00092268" w:rsidRPr="00092268">
        <w:rPr>
          <w:rFonts w:ascii="Arial" w:hAnsi="Arial" w:cs="Arial"/>
          <w:b/>
          <w:i/>
          <w:color w:val="00B050"/>
          <w:sz w:val="24"/>
          <w:szCs w:val="24"/>
        </w:rPr>
        <w:t xml:space="preserve">. La resurrección de la que os burláis tiene muchos paralelos en la naturaleza. Vosotros nos consideráis locos y nosotros nos regocijamos de ello. Conquistamos por nuestra muerte. Preguntad por la </w:t>
      </w:r>
      <w:hyperlink r:id="rId90" w:tooltip="Causa" w:history="1">
        <w:r w:rsidR="00092268" w:rsidRPr="00092268">
          <w:rPr>
            <w:rStyle w:val="Hipervnculo"/>
            <w:rFonts w:ascii="Arial" w:hAnsi="Arial" w:cs="Arial"/>
            <w:b/>
            <w:i/>
            <w:color w:val="00B050"/>
            <w:sz w:val="24"/>
            <w:szCs w:val="24"/>
            <w:u w:val="none"/>
          </w:rPr>
          <w:t>causa</w:t>
        </w:r>
      </w:hyperlink>
      <w:r w:rsidR="00092268" w:rsidRPr="00092268">
        <w:rPr>
          <w:rFonts w:ascii="Arial" w:hAnsi="Arial" w:cs="Arial"/>
          <w:b/>
          <w:i/>
          <w:color w:val="00B050"/>
          <w:sz w:val="24"/>
          <w:szCs w:val="24"/>
        </w:rPr>
        <w:t xml:space="preserve"> de nuestra constancia. Cre</w:t>
      </w:r>
      <w:r w:rsidR="00092268" w:rsidRPr="00092268">
        <w:rPr>
          <w:rFonts w:ascii="Arial" w:hAnsi="Arial" w:cs="Arial"/>
          <w:b/>
          <w:i/>
          <w:color w:val="00B050"/>
          <w:sz w:val="24"/>
          <w:szCs w:val="24"/>
        </w:rPr>
        <w:t>e</w:t>
      </w:r>
      <w:r w:rsidR="00092268" w:rsidRPr="00092268">
        <w:rPr>
          <w:rFonts w:ascii="Arial" w:hAnsi="Arial" w:cs="Arial"/>
          <w:b/>
          <w:i/>
          <w:color w:val="00B050"/>
          <w:sz w:val="24"/>
          <w:szCs w:val="24"/>
        </w:rPr>
        <w:t>mos que este martirio es la remisión de todas las ofensas, y que aquel que es condenado por vuestros tribunales es absuelto ante Dios</w:t>
      </w:r>
      <w:r w:rsidR="00092268">
        <w:rPr>
          <w:rFonts w:ascii="Arial" w:hAnsi="Arial" w:cs="Arial"/>
          <w:b/>
          <w:i/>
          <w:color w:val="00B050"/>
          <w:sz w:val="24"/>
          <w:szCs w:val="24"/>
        </w:rPr>
        <w:t>.</w:t>
      </w:r>
      <w:r>
        <w:rPr>
          <w:rFonts w:ascii="Arial" w:hAnsi="Arial" w:cs="Arial"/>
          <w:b/>
          <w:i/>
          <w:color w:val="00B050"/>
          <w:sz w:val="24"/>
          <w:szCs w:val="24"/>
        </w:rPr>
        <w:t xml:space="preserve">   </w:t>
      </w:r>
      <w:r w:rsidR="00092268">
        <w:rPr>
          <w:rFonts w:ascii="Arial" w:hAnsi="Arial" w:cs="Arial"/>
          <w:b/>
          <w:i/>
          <w:color w:val="00B050"/>
          <w:sz w:val="24"/>
          <w:szCs w:val="24"/>
        </w:rPr>
        <w:t xml:space="preserve">(Tertuliano Ad </w:t>
      </w:r>
      <w:proofErr w:type="spellStart"/>
      <w:r w:rsidR="00092268">
        <w:rPr>
          <w:rFonts w:ascii="Arial" w:hAnsi="Arial" w:cs="Arial"/>
          <w:b/>
          <w:i/>
          <w:color w:val="00B050"/>
          <w:sz w:val="24"/>
          <w:szCs w:val="24"/>
        </w:rPr>
        <w:t>Nationes</w:t>
      </w:r>
      <w:proofErr w:type="spellEnd"/>
      <w:r w:rsidR="00092268">
        <w:rPr>
          <w:rFonts w:ascii="Arial" w:hAnsi="Arial" w:cs="Arial"/>
          <w:b/>
          <w:i/>
          <w:color w:val="00B050"/>
          <w:sz w:val="24"/>
          <w:szCs w:val="24"/>
        </w:rPr>
        <w:t xml:space="preserve">. </w:t>
      </w:r>
      <w:proofErr w:type="spellStart"/>
      <w:r w:rsidR="00092268">
        <w:rPr>
          <w:rFonts w:ascii="Arial" w:hAnsi="Arial" w:cs="Arial"/>
          <w:b/>
          <w:i/>
          <w:color w:val="00B050"/>
          <w:sz w:val="24"/>
          <w:szCs w:val="24"/>
        </w:rPr>
        <w:t>lib</w:t>
      </w:r>
      <w:proofErr w:type="spellEnd"/>
      <w:r w:rsidR="00092268">
        <w:rPr>
          <w:rFonts w:ascii="Arial" w:hAnsi="Arial" w:cs="Arial"/>
          <w:b/>
          <w:i/>
          <w:color w:val="00B050"/>
          <w:sz w:val="24"/>
          <w:szCs w:val="24"/>
        </w:rPr>
        <w:t>. II)</w:t>
      </w:r>
    </w:p>
    <w:p w:rsidR="00BD2657" w:rsidRPr="00092268" w:rsidRDefault="00BD2657" w:rsidP="00BD2657">
      <w:pPr>
        <w:spacing w:after="0" w:line="240" w:lineRule="auto"/>
        <w:ind w:right="-142"/>
        <w:jc w:val="both"/>
        <w:rPr>
          <w:rFonts w:ascii="Arial" w:hAnsi="Arial" w:cs="Arial"/>
          <w:b/>
          <w:i/>
          <w:color w:val="00B050"/>
          <w:sz w:val="24"/>
          <w:szCs w:val="24"/>
        </w:rPr>
      </w:pPr>
    </w:p>
    <w:p w:rsidR="00092268" w:rsidRDefault="00092268" w:rsidP="00F279BC">
      <w:pPr>
        <w:spacing w:after="0"/>
        <w:ind w:right="-141"/>
        <w:jc w:val="center"/>
        <w:rPr>
          <w:rFonts w:ascii="Arial" w:hAnsi="Arial" w:cs="Arial"/>
          <w:b/>
          <w:color w:val="FF0000"/>
          <w:sz w:val="24"/>
          <w:szCs w:val="24"/>
        </w:rPr>
      </w:pPr>
      <w:r>
        <w:rPr>
          <w:rFonts w:ascii="Arial" w:hAnsi="Arial" w:cs="Arial"/>
          <w:b/>
          <w:noProof/>
          <w:color w:val="FF0000"/>
          <w:sz w:val="24"/>
          <w:szCs w:val="24"/>
          <w:lang w:eastAsia="es-ES"/>
        </w:rPr>
        <w:drawing>
          <wp:inline distT="0" distB="0" distL="0" distR="0">
            <wp:extent cx="2847975" cy="1249242"/>
            <wp:effectExtent l="19050" t="0" r="9525"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srcRect l="12826" t="42797" r="50941" b="22130"/>
                    <a:stretch>
                      <a:fillRect/>
                    </a:stretch>
                  </pic:blipFill>
                  <pic:spPr bwMode="auto">
                    <a:xfrm>
                      <a:off x="0" y="0"/>
                      <a:ext cx="2848014" cy="1249259"/>
                    </a:xfrm>
                    <a:prstGeom prst="rect">
                      <a:avLst/>
                    </a:prstGeom>
                    <a:noFill/>
                    <a:ln w="9525">
                      <a:noFill/>
                      <a:miter lim="800000"/>
                      <a:headEnd/>
                      <a:tailEnd/>
                    </a:ln>
                  </pic:spPr>
                </pic:pic>
              </a:graphicData>
            </a:graphic>
          </wp:inline>
        </w:drawing>
      </w:r>
    </w:p>
    <w:p w:rsidR="004E36AE" w:rsidRPr="00092268" w:rsidRDefault="00CA1A89" w:rsidP="00F279BC">
      <w:pPr>
        <w:spacing w:after="0"/>
        <w:ind w:right="-141"/>
        <w:jc w:val="both"/>
        <w:rPr>
          <w:rFonts w:ascii="Arial" w:hAnsi="Arial" w:cs="Arial"/>
          <w:b/>
          <w:color w:val="FF0000"/>
          <w:sz w:val="32"/>
          <w:szCs w:val="32"/>
        </w:rPr>
      </w:pPr>
      <w:r>
        <w:rPr>
          <w:rFonts w:ascii="Arial" w:hAnsi="Arial" w:cs="Arial"/>
          <w:b/>
          <w:color w:val="FF0000"/>
          <w:sz w:val="32"/>
          <w:szCs w:val="32"/>
        </w:rPr>
        <w:lastRenderedPageBreak/>
        <w:t>4</w:t>
      </w:r>
      <w:r w:rsidR="00421931" w:rsidRPr="00092268">
        <w:rPr>
          <w:rFonts w:ascii="Arial" w:hAnsi="Arial" w:cs="Arial"/>
          <w:b/>
          <w:color w:val="FF0000"/>
          <w:sz w:val="32"/>
          <w:szCs w:val="32"/>
        </w:rPr>
        <w:t xml:space="preserve">  Las herejía</w:t>
      </w:r>
      <w:r w:rsidR="008245B7" w:rsidRPr="00092268">
        <w:rPr>
          <w:rFonts w:ascii="Arial" w:hAnsi="Arial" w:cs="Arial"/>
          <w:b/>
          <w:color w:val="FF0000"/>
          <w:sz w:val="32"/>
          <w:szCs w:val="32"/>
        </w:rPr>
        <w:t>s</w:t>
      </w:r>
    </w:p>
    <w:p w:rsidR="00421931" w:rsidRDefault="00421931" w:rsidP="00F279BC">
      <w:pPr>
        <w:spacing w:after="0"/>
        <w:ind w:right="-141"/>
        <w:jc w:val="both"/>
        <w:rPr>
          <w:rFonts w:ascii="Arial" w:hAnsi="Arial" w:cs="Arial"/>
          <w:b/>
          <w:sz w:val="24"/>
          <w:szCs w:val="24"/>
        </w:rPr>
      </w:pPr>
    </w:p>
    <w:p w:rsidR="00851E6F" w:rsidRDefault="00BD2657" w:rsidP="00F279BC">
      <w:pPr>
        <w:spacing w:after="0" w:line="240" w:lineRule="auto"/>
        <w:ind w:right="-141"/>
        <w:jc w:val="both"/>
        <w:rPr>
          <w:rFonts w:ascii="Arial" w:hAnsi="Arial" w:cs="Arial"/>
          <w:b/>
          <w:sz w:val="24"/>
          <w:szCs w:val="24"/>
        </w:rPr>
      </w:pPr>
      <w:r>
        <w:rPr>
          <w:rFonts w:ascii="Arial" w:hAnsi="Arial" w:cs="Arial"/>
          <w:b/>
          <w:sz w:val="24"/>
          <w:szCs w:val="24"/>
        </w:rPr>
        <w:t xml:space="preserve">    </w:t>
      </w:r>
      <w:r w:rsidR="00851E6F">
        <w:rPr>
          <w:rFonts w:ascii="Arial" w:hAnsi="Arial" w:cs="Arial"/>
          <w:b/>
          <w:sz w:val="24"/>
          <w:szCs w:val="24"/>
        </w:rPr>
        <w:t xml:space="preserve"> El siglo Segundo al </w:t>
      </w:r>
      <w:r w:rsidR="00812F4D">
        <w:rPr>
          <w:rFonts w:ascii="Arial" w:hAnsi="Arial" w:cs="Arial"/>
          <w:b/>
          <w:sz w:val="24"/>
          <w:szCs w:val="24"/>
        </w:rPr>
        <w:t>quinto el progreso del cristiani</w:t>
      </w:r>
      <w:r w:rsidR="00851E6F">
        <w:rPr>
          <w:rFonts w:ascii="Arial" w:hAnsi="Arial" w:cs="Arial"/>
          <w:b/>
          <w:sz w:val="24"/>
          <w:szCs w:val="24"/>
        </w:rPr>
        <w:t xml:space="preserve">smo fue impresionante. Pero </w:t>
      </w:r>
      <w:proofErr w:type="gramStart"/>
      <w:r w:rsidR="00851E6F">
        <w:rPr>
          <w:rFonts w:ascii="Arial" w:hAnsi="Arial" w:cs="Arial"/>
          <w:b/>
          <w:sz w:val="24"/>
          <w:szCs w:val="24"/>
        </w:rPr>
        <w:t>al mismo tiempos</w:t>
      </w:r>
      <w:proofErr w:type="gramEnd"/>
      <w:r w:rsidR="00851E6F">
        <w:rPr>
          <w:rFonts w:ascii="Arial" w:hAnsi="Arial" w:cs="Arial"/>
          <w:b/>
          <w:sz w:val="24"/>
          <w:szCs w:val="24"/>
        </w:rPr>
        <w:t xml:space="preserve"> la entr</w:t>
      </w:r>
      <w:r w:rsidR="00812F4D">
        <w:rPr>
          <w:rFonts w:ascii="Arial" w:hAnsi="Arial" w:cs="Arial"/>
          <w:b/>
          <w:sz w:val="24"/>
          <w:szCs w:val="24"/>
        </w:rPr>
        <w:t>a</w:t>
      </w:r>
      <w:r w:rsidR="00851E6F">
        <w:rPr>
          <w:rFonts w:ascii="Arial" w:hAnsi="Arial" w:cs="Arial"/>
          <w:b/>
          <w:sz w:val="24"/>
          <w:szCs w:val="24"/>
        </w:rPr>
        <w:t>da de creyentes que pensaban por su c</w:t>
      </w:r>
      <w:r w:rsidR="00812F4D">
        <w:rPr>
          <w:rFonts w:ascii="Arial" w:hAnsi="Arial" w:cs="Arial"/>
          <w:b/>
          <w:sz w:val="24"/>
          <w:szCs w:val="24"/>
        </w:rPr>
        <w:t>u</w:t>
      </w:r>
      <w:r w:rsidR="00851E6F">
        <w:rPr>
          <w:rFonts w:ascii="Arial" w:hAnsi="Arial" w:cs="Arial"/>
          <w:b/>
          <w:sz w:val="24"/>
          <w:szCs w:val="24"/>
        </w:rPr>
        <w:t xml:space="preserve">enta entraron también en </w:t>
      </w:r>
      <w:r w:rsidR="00812F4D">
        <w:rPr>
          <w:rFonts w:ascii="Arial" w:hAnsi="Arial" w:cs="Arial"/>
          <w:b/>
          <w:sz w:val="24"/>
          <w:szCs w:val="24"/>
        </w:rPr>
        <w:t xml:space="preserve"> la ó</w:t>
      </w:r>
      <w:r w:rsidR="00851E6F">
        <w:rPr>
          <w:rFonts w:ascii="Arial" w:hAnsi="Arial" w:cs="Arial"/>
          <w:b/>
          <w:sz w:val="24"/>
          <w:szCs w:val="24"/>
        </w:rPr>
        <w:t>rbita de</w:t>
      </w:r>
      <w:r w:rsidR="00812F4D">
        <w:rPr>
          <w:rFonts w:ascii="Arial" w:hAnsi="Arial" w:cs="Arial"/>
          <w:b/>
          <w:sz w:val="24"/>
          <w:szCs w:val="24"/>
        </w:rPr>
        <w:t xml:space="preserve"> </w:t>
      </w:r>
      <w:r w:rsidR="00851E6F">
        <w:rPr>
          <w:rFonts w:ascii="Arial" w:hAnsi="Arial" w:cs="Arial"/>
          <w:b/>
          <w:sz w:val="24"/>
          <w:szCs w:val="24"/>
        </w:rPr>
        <w:t>la religión</w:t>
      </w:r>
      <w:r w:rsidR="00DB3CA8">
        <w:rPr>
          <w:rFonts w:ascii="Arial" w:hAnsi="Arial" w:cs="Arial"/>
          <w:b/>
          <w:sz w:val="24"/>
          <w:szCs w:val="24"/>
        </w:rPr>
        <w:t xml:space="preserve">. </w:t>
      </w:r>
      <w:r w:rsidR="00851E6F">
        <w:rPr>
          <w:rFonts w:ascii="Arial" w:hAnsi="Arial" w:cs="Arial"/>
          <w:b/>
          <w:sz w:val="24"/>
          <w:szCs w:val="24"/>
        </w:rPr>
        <w:t xml:space="preserve"> Pero la rel</w:t>
      </w:r>
      <w:r w:rsidR="00812F4D">
        <w:rPr>
          <w:rFonts w:ascii="Arial" w:hAnsi="Arial" w:cs="Arial"/>
          <w:b/>
          <w:sz w:val="24"/>
          <w:szCs w:val="24"/>
        </w:rPr>
        <w:t>i</w:t>
      </w:r>
      <w:r w:rsidR="00851E6F">
        <w:rPr>
          <w:rFonts w:ascii="Arial" w:hAnsi="Arial" w:cs="Arial"/>
          <w:b/>
          <w:sz w:val="24"/>
          <w:szCs w:val="24"/>
        </w:rPr>
        <w:t xml:space="preserve">gión cristiana implica fidelidad al mensaje que Cristo vino a traer </w:t>
      </w:r>
      <w:proofErr w:type="spellStart"/>
      <w:r w:rsidR="00851E6F">
        <w:rPr>
          <w:rFonts w:ascii="Arial" w:hAnsi="Arial" w:cs="Arial"/>
          <w:b/>
          <w:sz w:val="24"/>
          <w:szCs w:val="24"/>
        </w:rPr>
        <w:t>ala</w:t>
      </w:r>
      <w:proofErr w:type="spellEnd"/>
      <w:r w:rsidR="00851E6F">
        <w:rPr>
          <w:rFonts w:ascii="Arial" w:hAnsi="Arial" w:cs="Arial"/>
          <w:b/>
          <w:sz w:val="24"/>
          <w:szCs w:val="24"/>
        </w:rPr>
        <w:t xml:space="preserve"> tierra. En el mensaje cristiano no se admite que cada uno pi</w:t>
      </w:r>
      <w:r w:rsidR="00812F4D">
        <w:rPr>
          <w:rFonts w:ascii="Arial" w:hAnsi="Arial" w:cs="Arial"/>
          <w:b/>
          <w:sz w:val="24"/>
          <w:szCs w:val="24"/>
        </w:rPr>
        <w:t>e</w:t>
      </w:r>
      <w:r w:rsidR="00851E6F">
        <w:rPr>
          <w:rFonts w:ascii="Arial" w:hAnsi="Arial" w:cs="Arial"/>
          <w:b/>
          <w:sz w:val="24"/>
          <w:szCs w:val="24"/>
        </w:rPr>
        <w:t>nse por su c</w:t>
      </w:r>
      <w:r w:rsidR="00812F4D">
        <w:rPr>
          <w:rFonts w:ascii="Arial" w:hAnsi="Arial" w:cs="Arial"/>
          <w:b/>
          <w:sz w:val="24"/>
          <w:szCs w:val="24"/>
        </w:rPr>
        <w:t>u</w:t>
      </w:r>
      <w:r w:rsidR="00851E6F">
        <w:rPr>
          <w:rFonts w:ascii="Arial" w:hAnsi="Arial" w:cs="Arial"/>
          <w:b/>
          <w:sz w:val="24"/>
          <w:szCs w:val="24"/>
        </w:rPr>
        <w:t>enta lo que quiere y cre</w:t>
      </w:r>
      <w:r>
        <w:rPr>
          <w:rFonts w:ascii="Arial" w:hAnsi="Arial" w:cs="Arial"/>
          <w:b/>
          <w:sz w:val="24"/>
          <w:szCs w:val="24"/>
        </w:rPr>
        <w:t>e</w:t>
      </w:r>
      <w:r w:rsidR="00851E6F">
        <w:rPr>
          <w:rFonts w:ascii="Arial" w:hAnsi="Arial" w:cs="Arial"/>
          <w:b/>
          <w:sz w:val="24"/>
          <w:szCs w:val="24"/>
        </w:rPr>
        <w:t>n en lo que individualmente se le ocurre.</w:t>
      </w:r>
    </w:p>
    <w:p w:rsidR="00851E6F" w:rsidRDefault="00851E6F" w:rsidP="00F279BC">
      <w:pPr>
        <w:spacing w:after="0" w:line="240" w:lineRule="auto"/>
        <w:ind w:right="-141"/>
        <w:jc w:val="both"/>
        <w:rPr>
          <w:rFonts w:ascii="Arial" w:hAnsi="Arial" w:cs="Arial"/>
          <w:b/>
          <w:sz w:val="24"/>
          <w:szCs w:val="24"/>
        </w:rPr>
      </w:pPr>
    </w:p>
    <w:p w:rsidR="00851E6F" w:rsidRDefault="00DB3CA8" w:rsidP="00F279BC">
      <w:pPr>
        <w:spacing w:after="0" w:line="240" w:lineRule="auto"/>
        <w:ind w:right="-141"/>
        <w:jc w:val="both"/>
        <w:rPr>
          <w:rFonts w:ascii="Arial" w:hAnsi="Arial" w:cs="Arial"/>
          <w:b/>
          <w:sz w:val="24"/>
          <w:szCs w:val="24"/>
        </w:rPr>
      </w:pPr>
      <w:r>
        <w:rPr>
          <w:rFonts w:ascii="Arial" w:hAnsi="Arial" w:cs="Arial"/>
          <w:b/>
          <w:sz w:val="24"/>
          <w:szCs w:val="24"/>
        </w:rPr>
        <w:t xml:space="preserve">   </w:t>
      </w:r>
      <w:r w:rsidR="00851E6F">
        <w:rPr>
          <w:rFonts w:ascii="Arial" w:hAnsi="Arial" w:cs="Arial"/>
          <w:b/>
          <w:sz w:val="24"/>
          <w:szCs w:val="24"/>
        </w:rPr>
        <w:t xml:space="preserve"> El </w:t>
      </w:r>
      <w:proofErr w:type="gramStart"/>
      <w:r w:rsidR="00851E6F">
        <w:rPr>
          <w:rFonts w:ascii="Arial" w:hAnsi="Arial" w:cs="Arial"/>
          <w:b/>
          <w:sz w:val="24"/>
          <w:szCs w:val="24"/>
        </w:rPr>
        <w:t>Cristiano</w:t>
      </w:r>
      <w:proofErr w:type="gramEnd"/>
      <w:r w:rsidR="00851E6F">
        <w:rPr>
          <w:rFonts w:ascii="Arial" w:hAnsi="Arial" w:cs="Arial"/>
          <w:b/>
          <w:sz w:val="24"/>
          <w:szCs w:val="24"/>
        </w:rPr>
        <w:t xml:space="preserve"> no bus</w:t>
      </w:r>
      <w:r>
        <w:rPr>
          <w:rFonts w:ascii="Arial" w:hAnsi="Arial" w:cs="Arial"/>
          <w:b/>
          <w:sz w:val="24"/>
          <w:szCs w:val="24"/>
        </w:rPr>
        <w:t>ca</w:t>
      </w:r>
      <w:r w:rsidR="00851E6F">
        <w:rPr>
          <w:rFonts w:ascii="Arial" w:hAnsi="Arial" w:cs="Arial"/>
          <w:b/>
          <w:sz w:val="24"/>
          <w:szCs w:val="24"/>
        </w:rPr>
        <w:t xml:space="preserve"> lo que Jesús dijo para cre</w:t>
      </w:r>
      <w:r>
        <w:rPr>
          <w:rFonts w:ascii="Arial" w:hAnsi="Arial" w:cs="Arial"/>
          <w:b/>
          <w:sz w:val="24"/>
          <w:szCs w:val="24"/>
        </w:rPr>
        <w:t>er</w:t>
      </w:r>
      <w:r w:rsidR="00851E6F">
        <w:rPr>
          <w:rFonts w:ascii="Arial" w:hAnsi="Arial" w:cs="Arial"/>
          <w:b/>
          <w:sz w:val="24"/>
          <w:szCs w:val="24"/>
        </w:rPr>
        <w:t xml:space="preserve"> en lo que </w:t>
      </w:r>
      <w:proofErr w:type="spellStart"/>
      <w:r>
        <w:rPr>
          <w:rFonts w:ascii="Arial" w:hAnsi="Arial" w:cs="Arial"/>
          <w:b/>
          <w:sz w:val="24"/>
          <w:szCs w:val="24"/>
        </w:rPr>
        <w:t>E</w:t>
      </w:r>
      <w:r w:rsidR="00851E6F">
        <w:rPr>
          <w:rFonts w:ascii="Arial" w:hAnsi="Arial" w:cs="Arial"/>
          <w:b/>
          <w:sz w:val="24"/>
          <w:szCs w:val="24"/>
        </w:rPr>
        <w:t>l</w:t>
      </w:r>
      <w:proofErr w:type="spellEnd"/>
      <w:r w:rsidR="00851E6F">
        <w:rPr>
          <w:rFonts w:ascii="Arial" w:hAnsi="Arial" w:cs="Arial"/>
          <w:b/>
          <w:sz w:val="24"/>
          <w:szCs w:val="24"/>
        </w:rPr>
        <w:t xml:space="preserve"> ha dicho. El cristiano cre</w:t>
      </w:r>
      <w:r>
        <w:rPr>
          <w:rFonts w:ascii="Arial" w:hAnsi="Arial" w:cs="Arial"/>
          <w:b/>
          <w:sz w:val="24"/>
          <w:szCs w:val="24"/>
        </w:rPr>
        <w:t>e en una persona divina más que en una doctrina religiosa. Cree</w:t>
      </w:r>
      <w:r w:rsidR="00851E6F">
        <w:rPr>
          <w:rFonts w:ascii="Arial" w:hAnsi="Arial" w:cs="Arial"/>
          <w:b/>
          <w:sz w:val="24"/>
          <w:szCs w:val="24"/>
        </w:rPr>
        <w:t xml:space="preserve"> en el señor Jesús, </w:t>
      </w:r>
      <w:r>
        <w:rPr>
          <w:rFonts w:ascii="Arial" w:hAnsi="Arial" w:cs="Arial"/>
          <w:b/>
          <w:sz w:val="24"/>
          <w:szCs w:val="24"/>
        </w:rPr>
        <w:t>D</w:t>
      </w:r>
      <w:r w:rsidR="00851E6F">
        <w:rPr>
          <w:rFonts w:ascii="Arial" w:hAnsi="Arial" w:cs="Arial"/>
          <w:b/>
          <w:sz w:val="24"/>
          <w:szCs w:val="24"/>
        </w:rPr>
        <w:t>ios y hombre verdadero, que vino para salvar a los hombres del pecado y murió por t</w:t>
      </w:r>
      <w:r w:rsidR="00851E6F">
        <w:rPr>
          <w:rFonts w:ascii="Arial" w:hAnsi="Arial" w:cs="Arial"/>
          <w:b/>
          <w:sz w:val="24"/>
          <w:szCs w:val="24"/>
        </w:rPr>
        <w:t>o</w:t>
      </w:r>
      <w:r w:rsidR="00851E6F">
        <w:rPr>
          <w:rFonts w:ascii="Arial" w:hAnsi="Arial" w:cs="Arial"/>
          <w:b/>
          <w:sz w:val="24"/>
          <w:szCs w:val="24"/>
        </w:rPr>
        <w:t>dos los hombres</w:t>
      </w:r>
    </w:p>
    <w:p w:rsidR="00851E6F" w:rsidRDefault="00851E6F" w:rsidP="00F279BC">
      <w:pPr>
        <w:spacing w:after="0" w:line="240" w:lineRule="auto"/>
        <w:ind w:right="-141"/>
        <w:jc w:val="both"/>
        <w:rPr>
          <w:rFonts w:ascii="Arial" w:hAnsi="Arial" w:cs="Arial"/>
          <w:b/>
          <w:sz w:val="24"/>
          <w:szCs w:val="24"/>
        </w:rPr>
      </w:pPr>
    </w:p>
    <w:p w:rsidR="00851E6F" w:rsidRDefault="00812F4D" w:rsidP="00F279BC">
      <w:pPr>
        <w:spacing w:after="0" w:line="240" w:lineRule="auto"/>
        <w:ind w:right="-141"/>
        <w:jc w:val="both"/>
        <w:rPr>
          <w:rFonts w:ascii="Arial" w:hAnsi="Arial" w:cs="Arial"/>
          <w:b/>
          <w:sz w:val="24"/>
          <w:szCs w:val="24"/>
        </w:rPr>
      </w:pPr>
      <w:r>
        <w:rPr>
          <w:rFonts w:ascii="Arial" w:hAnsi="Arial" w:cs="Arial"/>
          <w:b/>
          <w:sz w:val="24"/>
          <w:szCs w:val="24"/>
        </w:rPr>
        <w:t xml:space="preserve"> </w:t>
      </w:r>
      <w:r w:rsidR="00BD2657">
        <w:rPr>
          <w:rFonts w:ascii="Arial" w:hAnsi="Arial" w:cs="Arial"/>
          <w:b/>
          <w:sz w:val="24"/>
          <w:szCs w:val="24"/>
        </w:rPr>
        <w:t xml:space="preserve">   </w:t>
      </w:r>
      <w:r>
        <w:rPr>
          <w:rFonts w:ascii="Arial" w:hAnsi="Arial" w:cs="Arial"/>
          <w:b/>
          <w:sz w:val="24"/>
          <w:szCs w:val="24"/>
        </w:rPr>
        <w:t>Muc</w:t>
      </w:r>
      <w:r w:rsidR="00851E6F">
        <w:rPr>
          <w:rFonts w:ascii="Arial" w:hAnsi="Arial" w:cs="Arial"/>
          <w:b/>
          <w:sz w:val="24"/>
          <w:szCs w:val="24"/>
        </w:rPr>
        <w:t>hos de los que se adherían al cristian</w:t>
      </w:r>
      <w:r w:rsidR="00DB3CA8">
        <w:rPr>
          <w:rFonts w:ascii="Arial" w:hAnsi="Arial" w:cs="Arial"/>
          <w:b/>
          <w:sz w:val="24"/>
          <w:szCs w:val="24"/>
        </w:rPr>
        <w:t>ismo</w:t>
      </w:r>
      <w:r w:rsidR="00851E6F">
        <w:rPr>
          <w:rFonts w:ascii="Arial" w:hAnsi="Arial" w:cs="Arial"/>
          <w:b/>
          <w:sz w:val="24"/>
          <w:szCs w:val="24"/>
        </w:rPr>
        <w:t xml:space="preserve"> intentaban explicar las cosas a su man</w:t>
      </w:r>
      <w:r w:rsidR="00851E6F">
        <w:rPr>
          <w:rFonts w:ascii="Arial" w:hAnsi="Arial" w:cs="Arial"/>
          <w:b/>
          <w:sz w:val="24"/>
          <w:szCs w:val="24"/>
        </w:rPr>
        <w:t>e</w:t>
      </w:r>
      <w:r w:rsidR="00851E6F">
        <w:rPr>
          <w:rFonts w:ascii="Arial" w:hAnsi="Arial" w:cs="Arial"/>
          <w:b/>
          <w:sz w:val="24"/>
          <w:szCs w:val="24"/>
        </w:rPr>
        <w:t xml:space="preserve">ra, sin tener en cuenta que el misterio de Jesús es el que </w:t>
      </w:r>
      <w:r w:rsidR="00DB3CA8">
        <w:rPr>
          <w:rFonts w:ascii="Arial" w:hAnsi="Arial" w:cs="Arial"/>
          <w:b/>
          <w:sz w:val="24"/>
          <w:szCs w:val="24"/>
        </w:rPr>
        <w:t>E</w:t>
      </w:r>
      <w:r w:rsidR="00851E6F">
        <w:rPr>
          <w:rFonts w:ascii="Arial" w:hAnsi="Arial" w:cs="Arial"/>
          <w:b/>
          <w:sz w:val="24"/>
          <w:szCs w:val="24"/>
        </w:rPr>
        <w:t>l ha revelado.</w:t>
      </w:r>
      <w:r w:rsidR="00DB3CA8">
        <w:rPr>
          <w:rFonts w:ascii="Arial" w:hAnsi="Arial" w:cs="Arial"/>
          <w:b/>
          <w:sz w:val="24"/>
          <w:szCs w:val="24"/>
        </w:rPr>
        <w:t xml:space="preserve"> Es El mismo. Dios y hombres.</w:t>
      </w:r>
      <w:r w:rsidR="00851E6F">
        <w:rPr>
          <w:rFonts w:ascii="Arial" w:hAnsi="Arial" w:cs="Arial"/>
          <w:b/>
          <w:sz w:val="24"/>
          <w:szCs w:val="24"/>
        </w:rPr>
        <w:t xml:space="preserve"> Los que se adhieren a Cristo, que se definió como </w:t>
      </w:r>
      <w:r w:rsidR="00DB3CA8">
        <w:rPr>
          <w:rFonts w:ascii="Arial" w:hAnsi="Arial" w:cs="Arial"/>
          <w:b/>
          <w:sz w:val="24"/>
          <w:szCs w:val="24"/>
        </w:rPr>
        <w:t>"</w:t>
      </w:r>
      <w:r w:rsidR="00851E6F">
        <w:rPr>
          <w:rFonts w:ascii="Arial" w:hAnsi="Arial" w:cs="Arial"/>
          <w:b/>
          <w:sz w:val="24"/>
          <w:szCs w:val="24"/>
        </w:rPr>
        <w:t>camino, ver</w:t>
      </w:r>
      <w:r w:rsidR="00DB3CA8">
        <w:rPr>
          <w:rFonts w:ascii="Arial" w:hAnsi="Arial" w:cs="Arial"/>
          <w:b/>
          <w:sz w:val="24"/>
          <w:szCs w:val="24"/>
        </w:rPr>
        <w:t>d</w:t>
      </w:r>
      <w:r w:rsidR="00851E6F">
        <w:rPr>
          <w:rFonts w:ascii="Arial" w:hAnsi="Arial" w:cs="Arial"/>
          <w:b/>
          <w:sz w:val="24"/>
          <w:szCs w:val="24"/>
        </w:rPr>
        <w:t>ad y v</w:t>
      </w:r>
      <w:r w:rsidR="00851E6F">
        <w:rPr>
          <w:rFonts w:ascii="Arial" w:hAnsi="Arial" w:cs="Arial"/>
          <w:b/>
          <w:sz w:val="24"/>
          <w:szCs w:val="24"/>
        </w:rPr>
        <w:t>i</w:t>
      </w:r>
      <w:r w:rsidR="00851E6F">
        <w:rPr>
          <w:rFonts w:ascii="Arial" w:hAnsi="Arial" w:cs="Arial"/>
          <w:b/>
          <w:sz w:val="24"/>
          <w:szCs w:val="24"/>
        </w:rPr>
        <w:t>da</w:t>
      </w:r>
      <w:r w:rsidR="00DB3CA8">
        <w:rPr>
          <w:rFonts w:ascii="Arial" w:hAnsi="Arial" w:cs="Arial"/>
          <w:b/>
          <w:sz w:val="24"/>
          <w:szCs w:val="24"/>
        </w:rPr>
        <w:t xml:space="preserve"> (</w:t>
      </w:r>
      <w:proofErr w:type="spellStart"/>
      <w:proofErr w:type="gramStart"/>
      <w:r w:rsidR="00DB3CA8">
        <w:rPr>
          <w:rFonts w:ascii="Arial" w:hAnsi="Arial" w:cs="Arial"/>
          <w:b/>
          <w:sz w:val="24"/>
          <w:szCs w:val="24"/>
        </w:rPr>
        <w:t>Jn</w:t>
      </w:r>
      <w:proofErr w:type="spellEnd"/>
      <w:r w:rsidR="00DB3CA8">
        <w:rPr>
          <w:rFonts w:ascii="Arial" w:hAnsi="Arial" w:cs="Arial"/>
          <w:b/>
          <w:sz w:val="24"/>
          <w:szCs w:val="24"/>
        </w:rPr>
        <w:t xml:space="preserve"> .</w:t>
      </w:r>
      <w:proofErr w:type="gramEnd"/>
      <w:r w:rsidR="00DB3CA8">
        <w:rPr>
          <w:rFonts w:ascii="Arial" w:hAnsi="Arial" w:cs="Arial"/>
          <w:b/>
          <w:sz w:val="24"/>
          <w:szCs w:val="24"/>
        </w:rPr>
        <w:t xml:space="preserve"> 14.16-14)</w:t>
      </w:r>
      <w:r w:rsidR="00851E6F">
        <w:rPr>
          <w:rFonts w:ascii="Arial" w:hAnsi="Arial" w:cs="Arial"/>
          <w:b/>
          <w:sz w:val="24"/>
          <w:szCs w:val="24"/>
        </w:rPr>
        <w:t>, son los verdaderos cristianos. Los que inventan sus propias ocurre</w:t>
      </w:r>
      <w:r w:rsidR="00851E6F">
        <w:rPr>
          <w:rFonts w:ascii="Arial" w:hAnsi="Arial" w:cs="Arial"/>
          <w:b/>
          <w:sz w:val="24"/>
          <w:szCs w:val="24"/>
        </w:rPr>
        <w:t>n</w:t>
      </w:r>
      <w:r w:rsidR="00851E6F">
        <w:rPr>
          <w:rFonts w:ascii="Arial" w:hAnsi="Arial" w:cs="Arial"/>
          <w:b/>
          <w:sz w:val="24"/>
          <w:szCs w:val="24"/>
        </w:rPr>
        <w:t xml:space="preserve">cias, sus </w:t>
      </w:r>
      <w:proofErr w:type="spellStart"/>
      <w:r w:rsidR="00851E6F">
        <w:rPr>
          <w:rFonts w:ascii="Arial" w:hAnsi="Arial" w:cs="Arial"/>
          <w:b/>
          <w:sz w:val="24"/>
          <w:szCs w:val="24"/>
        </w:rPr>
        <w:t>opinones</w:t>
      </w:r>
      <w:proofErr w:type="spellEnd"/>
      <w:r w:rsidR="00851E6F">
        <w:rPr>
          <w:rFonts w:ascii="Arial" w:hAnsi="Arial" w:cs="Arial"/>
          <w:b/>
          <w:sz w:val="24"/>
          <w:szCs w:val="24"/>
        </w:rPr>
        <w:t xml:space="preserve"> o impresiones se equivocan si se empecinan en sus creencias y no en los que Cristo ha </w:t>
      </w:r>
      <w:proofErr w:type="spellStart"/>
      <w:r w:rsidR="00851E6F">
        <w:rPr>
          <w:rFonts w:ascii="Arial" w:hAnsi="Arial" w:cs="Arial"/>
          <w:b/>
          <w:sz w:val="24"/>
          <w:szCs w:val="24"/>
        </w:rPr>
        <w:t>rfevel</w:t>
      </w:r>
      <w:r w:rsidR="00DB3CA8">
        <w:rPr>
          <w:rFonts w:ascii="Arial" w:hAnsi="Arial" w:cs="Arial"/>
          <w:b/>
          <w:sz w:val="24"/>
          <w:szCs w:val="24"/>
        </w:rPr>
        <w:t>ado</w:t>
      </w:r>
      <w:proofErr w:type="spellEnd"/>
      <w:r w:rsidR="00DB3CA8">
        <w:rPr>
          <w:rFonts w:ascii="Arial" w:hAnsi="Arial" w:cs="Arial"/>
          <w:b/>
          <w:sz w:val="24"/>
          <w:szCs w:val="24"/>
        </w:rPr>
        <w:t xml:space="preserve"> son desviado, son erró</w:t>
      </w:r>
      <w:r w:rsidR="00851E6F">
        <w:rPr>
          <w:rFonts w:ascii="Arial" w:hAnsi="Arial" w:cs="Arial"/>
          <w:b/>
          <w:sz w:val="24"/>
          <w:szCs w:val="24"/>
        </w:rPr>
        <w:t>neos, son herejes</w:t>
      </w:r>
    </w:p>
    <w:p w:rsidR="00851E6F" w:rsidRDefault="00851E6F" w:rsidP="00F279BC">
      <w:pPr>
        <w:spacing w:after="0" w:line="240" w:lineRule="auto"/>
        <w:ind w:right="-141"/>
        <w:jc w:val="both"/>
        <w:rPr>
          <w:rFonts w:ascii="Arial" w:hAnsi="Arial" w:cs="Arial"/>
          <w:b/>
          <w:sz w:val="24"/>
          <w:szCs w:val="24"/>
        </w:rPr>
      </w:pPr>
    </w:p>
    <w:p w:rsidR="00851E6F" w:rsidRDefault="00DB3CA8" w:rsidP="00F279BC">
      <w:pPr>
        <w:spacing w:after="0" w:line="240" w:lineRule="auto"/>
        <w:ind w:right="-141"/>
        <w:jc w:val="both"/>
        <w:rPr>
          <w:rFonts w:ascii="Arial" w:hAnsi="Arial" w:cs="Arial"/>
          <w:b/>
          <w:sz w:val="24"/>
          <w:szCs w:val="24"/>
        </w:rPr>
      </w:pPr>
      <w:r>
        <w:rPr>
          <w:rFonts w:ascii="Arial" w:hAnsi="Arial" w:cs="Arial"/>
          <w:b/>
          <w:sz w:val="24"/>
          <w:szCs w:val="24"/>
        </w:rPr>
        <w:t xml:space="preserve">    Entre los cristianos de l</w:t>
      </w:r>
      <w:r w:rsidR="00851E6F">
        <w:rPr>
          <w:rFonts w:ascii="Arial" w:hAnsi="Arial" w:cs="Arial"/>
          <w:b/>
          <w:sz w:val="24"/>
          <w:szCs w:val="24"/>
        </w:rPr>
        <w:t>os p</w:t>
      </w:r>
      <w:r w:rsidR="00154C5E">
        <w:rPr>
          <w:rFonts w:ascii="Arial" w:hAnsi="Arial" w:cs="Arial"/>
          <w:b/>
          <w:sz w:val="24"/>
          <w:szCs w:val="24"/>
        </w:rPr>
        <w:t>r</w:t>
      </w:r>
      <w:r w:rsidR="00851E6F">
        <w:rPr>
          <w:rFonts w:ascii="Arial" w:hAnsi="Arial" w:cs="Arial"/>
          <w:b/>
          <w:sz w:val="24"/>
          <w:szCs w:val="24"/>
        </w:rPr>
        <w:t>im</w:t>
      </w:r>
      <w:r w:rsidR="00154C5E">
        <w:rPr>
          <w:rFonts w:ascii="Arial" w:hAnsi="Arial" w:cs="Arial"/>
          <w:b/>
          <w:sz w:val="24"/>
          <w:szCs w:val="24"/>
        </w:rPr>
        <w:t>e</w:t>
      </w:r>
      <w:r w:rsidR="00851E6F">
        <w:rPr>
          <w:rFonts w:ascii="Arial" w:hAnsi="Arial" w:cs="Arial"/>
          <w:b/>
          <w:sz w:val="24"/>
          <w:szCs w:val="24"/>
        </w:rPr>
        <w:t>ros siglos hubo algunos que se equivoca</w:t>
      </w:r>
      <w:r w:rsidR="00154C5E">
        <w:rPr>
          <w:rFonts w:ascii="Arial" w:hAnsi="Arial" w:cs="Arial"/>
          <w:b/>
          <w:sz w:val="24"/>
          <w:szCs w:val="24"/>
        </w:rPr>
        <w:t>r</w:t>
      </w:r>
      <w:r w:rsidR="00851E6F">
        <w:rPr>
          <w:rFonts w:ascii="Arial" w:hAnsi="Arial" w:cs="Arial"/>
          <w:b/>
          <w:sz w:val="24"/>
          <w:szCs w:val="24"/>
        </w:rPr>
        <w:t>on. A veces se dieron cuent</w:t>
      </w:r>
      <w:r w:rsidR="00154C5E">
        <w:rPr>
          <w:rFonts w:ascii="Arial" w:hAnsi="Arial" w:cs="Arial"/>
          <w:b/>
          <w:sz w:val="24"/>
          <w:szCs w:val="24"/>
        </w:rPr>
        <w:t>a</w:t>
      </w:r>
      <w:r w:rsidR="00851E6F">
        <w:rPr>
          <w:rFonts w:ascii="Arial" w:hAnsi="Arial" w:cs="Arial"/>
          <w:b/>
          <w:sz w:val="24"/>
          <w:szCs w:val="24"/>
        </w:rPr>
        <w:t xml:space="preserve"> y se arrep</w:t>
      </w:r>
      <w:r w:rsidR="00154C5E">
        <w:rPr>
          <w:rFonts w:ascii="Arial" w:hAnsi="Arial" w:cs="Arial"/>
          <w:b/>
          <w:sz w:val="24"/>
          <w:szCs w:val="24"/>
        </w:rPr>
        <w:t>intieron</w:t>
      </w:r>
      <w:r w:rsidR="00851E6F">
        <w:rPr>
          <w:rFonts w:ascii="Arial" w:hAnsi="Arial" w:cs="Arial"/>
          <w:b/>
          <w:sz w:val="24"/>
          <w:szCs w:val="24"/>
        </w:rPr>
        <w:t>. Y en ocasiones se mantuvieron en el error</w:t>
      </w:r>
    </w:p>
    <w:p w:rsidR="00154C5E" w:rsidRDefault="00154C5E" w:rsidP="00F279BC">
      <w:pPr>
        <w:spacing w:after="0" w:line="240" w:lineRule="auto"/>
        <w:ind w:right="-141"/>
        <w:jc w:val="both"/>
        <w:rPr>
          <w:rFonts w:ascii="Arial" w:hAnsi="Arial" w:cs="Arial"/>
          <w:b/>
          <w:sz w:val="24"/>
          <w:szCs w:val="24"/>
        </w:rPr>
      </w:pPr>
    </w:p>
    <w:p w:rsidR="008245B7" w:rsidRPr="00154C5E" w:rsidRDefault="00154C5E" w:rsidP="00F279BC">
      <w:pPr>
        <w:pStyle w:val="Ttulo3"/>
        <w:spacing w:before="0" w:beforeAutospacing="0" w:after="0" w:afterAutospacing="0"/>
        <w:rPr>
          <w:rFonts w:ascii="Arial" w:hAnsi="Arial" w:cs="Arial"/>
          <w:color w:val="FF0000"/>
          <w:sz w:val="32"/>
          <w:szCs w:val="32"/>
        </w:rPr>
      </w:pPr>
      <w:r w:rsidRPr="00154C5E">
        <w:rPr>
          <w:rFonts w:ascii="Arial" w:hAnsi="Arial" w:cs="Arial"/>
          <w:color w:val="FF0000"/>
          <w:sz w:val="32"/>
          <w:szCs w:val="32"/>
        </w:rPr>
        <w:t xml:space="preserve">    </w:t>
      </w:r>
      <w:r>
        <w:rPr>
          <w:rFonts w:ascii="Arial" w:hAnsi="Arial" w:cs="Arial"/>
          <w:color w:val="FF0000"/>
          <w:sz w:val="32"/>
          <w:szCs w:val="32"/>
        </w:rPr>
        <w:t xml:space="preserve">Las </w:t>
      </w:r>
      <w:r w:rsidR="008245B7" w:rsidRPr="00154C5E">
        <w:rPr>
          <w:rFonts w:ascii="Arial" w:hAnsi="Arial" w:cs="Arial"/>
          <w:color w:val="FF0000"/>
          <w:sz w:val="32"/>
          <w:szCs w:val="32"/>
        </w:rPr>
        <w:t xml:space="preserve">herejías de los primeros siglos </w:t>
      </w:r>
    </w:p>
    <w:p w:rsidR="00154C5E" w:rsidRDefault="00154C5E" w:rsidP="00F279BC">
      <w:pPr>
        <w:spacing w:before="100" w:beforeAutospacing="1" w:after="100" w:afterAutospacing="1" w:line="240" w:lineRule="auto"/>
        <w:rPr>
          <w:rFonts w:ascii="Arial" w:hAnsi="Arial" w:cs="Arial"/>
          <w:b/>
          <w:sz w:val="24"/>
          <w:szCs w:val="24"/>
        </w:rPr>
      </w:pPr>
      <w:r w:rsidRPr="00154C5E">
        <w:rPr>
          <w:rFonts w:ascii="Arial" w:hAnsi="Arial" w:cs="Arial"/>
          <w:b/>
          <w:color w:val="0070C0"/>
          <w:sz w:val="24"/>
          <w:szCs w:val="24"/>
        </w:rPr>
        <w:t xml:space="preserve">    </w:t>
      </w:r>
      <w:r>
        <w:rPr>
          <w:rFonts w:ascii="Arial" w:hAnsi="Arial" w:cs="Arial"/>
          <w:b/>
          <w:color w:val="0070C0"/>
          <w:sz w:val="24"/>
          <w:szCs w:val="24"/>
        </w:rPr>
        <w:t>1º</w:t>
      </w:r>
      <w:r w:rsidRPr="00154C5E">
        <w:rPr>
          <w:rFonts w:ascii="Arial" w:hAnsi="Arial" w:cs="Arial"/>
          <w:b/>
          <w:color w:val="0070C0"/>
          <w:sz w:val="24"/>
          <w:szCs w:val="24"/>
        </w:rPr>
        <w:t xml:space="preserve"> </w:t>
      </w:r>
      <w:r w:rsidR="00851E6F" w:rsidRPr="00154C5E">
        <w:rPr>
          <w:rFonts w:ascii="Arial" w:hAnsi="Arial" w:cs="Arial"/>
          <w:b/>
          <w:color w:val="0070C0"/>
          <w:sz w:val="24"/>
          <w:szCs w:val="24"/>
        </w:rPr>
        <w:t xml:space="preserve"> Los judaizante</w:t>
      </w:r>
      <w:r w:rsidR="006B668B">
        <w:rPr>
          <w:rFonts w:ascii="Arial" w:hAnsi="Arial" w:cs="Arial"/>
          <w:b/>
          <w:color w:val="0070C0"/>
          <w:sz w:val="24"/>
          <w:szCs w:val="24"/>
        </w:rPr>
        <w:t>s</w:t>
      </w:r>
      <w:r w:rsidR="00851E6F">
        <w:rPr>
          <w:rFonts w:ascii="Arial" w:hAnsi="Arial" w:cs="Arial"/>
          <w:b/>
          <w:sz w:val="24"/>
          <w:szCs w:val="24"/>
        </w:rPr>
        <w:t xml:space="preserve"> </w:t>
      </w:r>
    </w:p>
    <w:p w:rsidR="00851E6F" w:rsidRDefault="00154C5E" w:rsidP="00154C5E">
      <w:pPr>
        <w:spacing w:before="100" w:beforeAutospacing="1" w:after="100" w:afterAutospacing="1" w:line="240" w:lineRule="auto"/>
        <w:jc w:val="both"/>
        <w:rPr>
          <w:rFonts w:ascii="Arial" w:hAnsi="Arial" w:cs="Arial"/>
          <w:b/>
          <w:sz w:val="24"/>
          <w:szCs w:val="24"/>
        </w:rPr>
      </w:pPr>
      <w:r>
        <w:rPr>
          <w:rFonts w:ascii="Arial" w:hAnsi="Arial" w:cs="Arial"/>
          <w:b/>
          <w:sz w:val="24"/>
          <w:szCs w:val="24"/>
        </w:rPr>
        <w:t xml:space="preserve">    S</w:t>
      </w:r>
      <w:r w:rsidR="00851E6F">
        <w:rPr>
          <w:rFonts w:ascii="Arial" w:hAnsi="Arial" w:cs="Arial"/>
          <w:b/>
          <w:sz w:val="24"/>
          <w:szCs w:val="24"/>
        </w:rPr>
        <w:t>e dieron sobre todo en el primero siglo, cua</w:t>
      </w:r>
      <w:r>
        <w:rPr>
          <w:rFonts w:ascii="Arial" w:hAnsi="Arial" w:cs="Arial"/>
          <w:b/>
          <w:sz w:val="24"/>
          <w:szCs w:val="24"/>
        </w:rPr>
        <w:t>n</w:t>
      </w:r>
      <w:r w:rsidR="00851E6F">
        <w:rPr>
          <w:rFonts w:ascii="Arial" w:hAnsi="Arial" w:cs="Arial"/>
          <w:b/>
          <w:sz w:val="24"/>
          <w:szCs w:val="24"/>
        </w:rPr>
        <w:t>do muchos cristianos venían del j</w:t>
      </w:r>
      <w:r w:rsidR="00851E6F">
        <w:rPr>
          <w:rFonts w:ascii="Arial" w:hAnsi="Arial" w:cs="Arial"/>
          <w:b/>
          <w:sz w:val="24"/>
          <w:szCs w:val="24"/>
        </w:rPr>
        <w:t>u</w:t>
      </w:r>
      <w:r w:rsidR="00851E6F">
        <w:rPr>
          <w:rFonts w:ascii="Arial" w:hAnsi="Arial" w:cs="Arial"/>
          <w:b/>
          <w:sz w:val="24"/>
          <w:szCs w:val="24"/>
        </w:rPr>
        <w:t>daísmo. Con menos intensidad se mantuvieron  en el Segundo siglo, pues para entonces crecieron muchos más entre los gentiles que entre los judíos.</w:t>
      </w:r>
    </w:p>
    <w:p w:rsidR="008245B7" w:rsidRDefault="00851E6F" w:rsidP="00154C5E">
      <w:pPr>
        <w:spacing w:before="100" w:beforeAutospacing="1" w:after="100" w:afterAutospacing="1" w:line="240" w:lineRule="auto"/>
        <w:jc w:val="both"/>
        <w:rPr>
          <w:rFonts w:ascii="Arial" w:hAnsi="Arial" w:cs="Arial"/>
          <w:b/>
          <w:sz w:val="24"/>
          <w:szCs w:val="24"/>
        </w:rPr>
      </w:pPr>
      <w:r>
        <w:rPr>
          <w:rFonts w:ascii="Arial" w:hAnsi="Arial" w:cs="Arial"/>
          <w:b/>
          <w:sz w:val="24"/>
          <w:szCs w:val="24"/>
        </w:rPr>
        <w:t xml:space="preserve">  Los judaizantes querían man</w:t>
      </w:r>
      <w:r w:rsidR="00DB3CA8">
        <w:rPr>
          <w:rFonts w:ascii="Arial" w:hAnsi="Arial" w:cs="Arial"/>
          <w:b/>
          <w:sz w:val="24"/>
          <w:szCs w:val="24"/>
        </w:rPr>
        <w:t>ten</w:t>
      </w:r>
      <w:r>
        <w:rPr>
          <w:rFonts w:ascii="Arial" w:hAnsi="Arial" w:cs="Arial"/>
          <w:b/>
          <w:sz w:val="24"/>
          <w:szCs w:val="24"/>
        </w:rPr>
        <w:t>er a toda cosa los us</w:t>
      </w:r>
      <w:r w:rsidR="00DB3CA8">
        <w:rPr>
          <w:rFonts w:ascii="Arial" w:hAnsi="Arial" w:cs="Arial"/>
          <w:b/>
          <w:sz w:val="24"/>
          <w:szCs w:val="24"/>
        </w:rPr>
        <w:t>os</w:t>
      </w:r>
      <w:r>
        <w:rPr>
          <w:rFonts w:ascii="Arial" w:hAnsi="Arial" w:cs="Arial"/>
          <w:b/>
          <w:sz w:val="24"/>
          <w:szCs w:val="24"/>
        </w:rPr>
        <w:t xml:space="preserve"> judíos en los alimentos, en el culto, en las f</w:t>
      </w:r>
      <w:r w:rsidR="00DB3CA8">
        <w:rPr>
          <w:rFonts w:ascii="Arial" w:hAnsi="Arial" w:cs="Arial"/>
          <w:b/>
          <w:sz w:val="24"/>
          <w:szCs w:val="24"/>
        </w:rPr>
        <w:t>i</w:t>
      </w:r>
      <w:r>
        <w:rPr>
          <w:rFonts w:ascii="Arial" w:hAnsi="Arial" w:cs="Arial"/>
          <w:b/>
          <w:sz w:val="24"/>
          <w:szCs w:val="24"/>
        </w:rPr>
        <w:t>estas, en el cultivo de los profetas. En la ci</w:t>
      </w:r>
      <w:r w:rsidR="00DB3CA8">
        <w:rPr>
          <w:rFonts w:ascii="Arial" w:hAnsi="Arial" w:cs="Arial"/>
          <w:b/>
          <w:sz w:val="24"/>
          <w:szCs w:val="24"/>
        </w:rPr>
        <w:t>r</w:t>
      </w:r>
      <w:r>
        <w:rPr>
          <w:rFonts w:ascii="Arial" w:hAnsi="Arial" w:cs="Arial"/>
          <w:b/>
          <w:sz w:val="24"/>
          <w:szCs w:val="24"/>
        </w:rPr>
        <w:t>cun</w:t>
      </w:r>
      <w:r w:rsidR="00DB3CA8">
        <w:rPr>
          <w:rFonts w:ascii="Arial" w:hAnsi="Arial" w:cs="Arial"/>
          <w:b/>
          <w:sz w:val="24"/>
          <w:szCs w:val="24"/>
        </w:rPr>
        <w:t>cis</w:t>
      </w:r>
      <w:r>
        <w:rPr>
          <w:rFonts w:ascii="Arial" w:hAnsi="Arial" w:cs="Arial"/>
          <w:b/>
          <w:sz w:val="24"/>
          <w:szCs w:val="24"/>
        </w:rPr>
        <w:t>ión, en el culto al templo. Lo</w:t>
      </w:r>
      <w:r w:rsidR="00DB3CA8">
        <w:rPr>
          <w:rFonts w:ascii="Arial" w:hAnsi="Arial" w:cs="Arial"/>
          <w:b/>
          <w:sz w:val="24"/>
          <w:szCs w:val="24"/>
        </w:rPr>
        <w:t xml:space="preserve">s </w:t>
      </w:r>
      <w:r>
        <w:rPr>
          <w:rFonts w:ascii="Arial" w:hAnsi="Arial" w:cs="Arial"/>
          <w:b/>
          <w:sz w:val="24"/>
          <w:szCs w:val="24"/>
        </w:rPr>
        <w:t>ver</w:t>
      </w:r>
      <w:r w:rsidR="00DB3CA8">
        <w:rPr>
          <w:rFonts w:ascii="Arial" w:hAnsi="Arial" w:cs="Arial"/>
          <w:b/>
          <w:sz w:val="24"/>
          <w:szCs w:val="24"/>
        </w:rPr>
        <w:t>d</w:t>
      </w:r>
      <w:r>
        <w:rPr>
          <w:rFonts w:ascii="Arial" w:hAnsi="Arial" w:cs="Arial"/>
          <w:b/>
          <w:sz w:val="24"/>
          <w:szCs w:val="24"/>
        </w:rPr>
        <w:t>adero</w:t>
      </w:r>
      <w:r w:rsidR="00DB3CA8">
        <w:rPr>
          <w:rFonts w:ascii="Arial" w:hAnsi="Arial" w:cs="Arial"/>
          <w:b/>
          <w:sz w:val="24"/>
          <w:szCs w:val="24"/>
        </w:rPr>
        <w:t>s</w:t>
      </w:r>
      <w:r>
        <w:rPr>
          <w:rFonts w:ascii="Arial" w:hAnsi="Arial" w:cs="Arial"/>
          <w:b/>
          <w:sz w:val="24"/>
          <w:szCs w:val="24"/>
        </w:rPr>
        <w:t xml:space="preserve"> cristiano</w:t>
      </w:r>
      <w:r w:rsidR="00DB3CA8">
        <w:rPr>
          <w:rFonts w:ascii="Arial" w:hAnsi="Arial" w:cs="Arial"/>
          <w:b/>
          <w:sz w:val="24"/>
          <w:szCs w:val="24"/>
        </w:rPr>
        <w:t>s</w:t>
      </w:r>
      <w:r>
        <w:rPr>
          <w:rFonts w:ascii="Arial" w:hAnsi="Arial" w:cs="Arial"/>
          <w:b/>
          <w:sz w:val="24"/>
          <w:szCs w:val="24"/>
        </w:rPr>
        <w:t xml:space="preserve"> defendieron con valentía que la Nueva </w:t>
      </w:r>
      <w:r w:rsidR="00DB3CA8">
        <w:rPr>
          <w:rFonts w:ascii="Arial" w:hAnsi="Arial" w:cs="Arial"/>
          <w:b/>
          <w:sz w:val="24"/>
          <w:szCs w:val="24"/>
        </w:rPr>
        <w:t>A</w:t>
      </w:r>
      <w:r>
        <w:rPr>
          <w:rFonts w:ascii="Arial" w:hAnsi="Arial" w:cs="Arial"/>
          <w:b/>
          <w:sz w:val="24"/>
          <w:szCs w:val="24"/>
        </w:rPr>
        <w:t>li</w:t>
      </w:r>
      <w:r w:rsidR="00DB3CA8">
        <w:rPr>
          <w:rFonts w:ascii="Arial" w:hAnsi="Arial" w:cs="Arial"/>
          <w:b/>
          <w:sz w:val="24"/>
          <w:szCs w:val="24"/>
        </w:rPr>
        <w:t>a</w:t>
      </w:r>
      <w:r>
        <w:rPr>
          <w:rFonts w:ascii="Arial" w:hAnsi="Arial" w:cs="Arial"/>
          <w:b/>
          <w:sz w:val="24"/>
          <w:szCs w:val="24"/>
        </w:rPr>
        <w:t xml:space="preserve">nza de Jesús era otra cosa. Admitiendo la </w:t>
      </w:r>
      <w:r w:rsidR="00DB3CA8">
        <w:rPr>
          <w:rFonts w:ascii="Arial" w:hAnsi="Arial" w:cs="Arial"/>
          <w:b/>
          <w:sz w:val="24"/>
          <w:szCs w:val="24"/>
        </w:rPr>
        <w:t>a</w:t>
      </w:r>
      <w:r>
        <w:rPr>
          <w:rFonts w:ascii="Arial" w:hAnsi="Arial" w:cs="Arial"/>
          <w:b/>
          <w:sz w:val="24"/>
          <w:szCs w:val="24"/>
        </w:rPr>
        <w:t>ntigua</w:t>
      </w:r>
      <w:r w:rsidR="00DB3CA8">
        <w:rPr>
          <w:rFonts w:ascii="Arial" w:hAnsi="Arial" w:cs="Arial"/>
          <w:b/>
          <w:sz w:val="24"/>
          <w:szCs w:val="24"/>
        </w:rPr>
        <w:t xml:space="preserve"> A</w:t>
      </w:r>
      <w:r w:rsidR="00BD2657">
        <w:rPr>
          <w:rFonts w:ascii="Arial" w:hAnsi="Arial" w:cs="Arial"/>
          <w:b/>
          <w:sz w:val="24"/>
          <w:szCs w:val="24"/>
        </w:rPr>
        <w:t>lia</w:t>
      </w:r>
      <w:r>
        <w:rPr>
          <w:rFonts w:ascii="Arial" w:hAnsi="Arial" w:cs="Arial"/>
          <w:b/>
          <w:sz w:val="24"/>
          <w:szCs w:val="24"/>
        </w:rPr>
        <w:t>nza, era momento de superar todas aquellas práct</w:t>
      </w:r>
      <w:r>
        <w:rPr>
          <w:rFonts w:ascii="Arial" w:hAnsi="Arial" w:cs="Arial"/>
          <w:b/>
          <w:sz w:val="24"/>
          <w:szCs w:val="24"/>
        </w:rPr>
        <w:t>i</w:t>
      </w:r>
      <w:r>
        <w:rPr>
          <w:rFonts w:ascii="Arial" w:hAnsi="Arial" w:cs="Arial"/>
          <w:b/>
          <w:sz w:val="24"/>
          <w:szCs w:val="24"/>
        </w:rPr>
        <w:t>cas y sentirse más libres para pensar, creer, orar y comportarse en la vida</w:t>
      </w:r>
      <w:r w:rsidR="008245B7">
        <w:rPr>
          <w:rFonts w:ascii="Arial" w:hAnsi="Arial" w:cs="Arial"/>
          <w:b/>
          <w:sz w:val="24"/>
          <w:szCs w:val="24"/>
        </w:rPr>
        <w:t xml:space="preserve"> </w:t>
      </w:r>
    </w:p>
    <w:p w:rsidR="008245B7" w:rsidRPr="00154C5E" w:rsidRDefault="00154C5E" w:rsidP="00154C5E">
      <w:pPr>
        <w:spacing w:before="100" w:beforeAutospacing="1" w:after="100" w:afterAutospacing="1" w:line="240" w:lineRule="auto"/>
        <w:jc w:val="both"/>
        <w:rPr>
          <w:rFonts w:ascii="Arial" w:hAnsi="Arial" w:cs="Arial"/>
          <w:b/>
          <w:color w:val="0070C0"/>
          <w:sz w:val="24"/>
          <w:szCs w:val="24"/>
        </w:rPr>
      </w:pPr>
      <w:r>
        <w:rPr>
          <w:rFonts w:ascii="Arial" w:hAnsi="Arial" w:cs="Arial"/>
          <w:b/>
          <w:color w:val="0070C0"/>
          <w:sz w:val="24"/>
          <w:szCs w:val="24"/>
        </w:rPr>
        <w:t xml:space="preserve">    2º</w:t>
      </w:r>
      <w:r w:rsidR="008245B7" w:rsidRPr="00154C5E">
        <w:rPr>
          <w:rFonts w:ascii="Arial" w:hAnsi="Arial" w:cs="Arial"/>
          <w:b/>
          <w:color w:val="0070C0"/>
          <w:sz w:val="24"/>
          <w:szCs w:val="24"/>
        </w:rPr>
        <w:t xml:space="preserve"> Gn</w:t>
      </w:r>
      <w:r>
        <w:rPr>
          <w:rFonts w:ascii="Arial" w:hAnsi="Arial" w:cs="Arial"/>
          <w:b/>
          <w:color w:val="0070C0"/>
          <w:sz w:val="24"/>
          <w:szCs w:val="24"/>
        </w:rPr>
        <w:t>ó</w:t>
      </w:r>
      <w:r w:rsidR="008245B7" w:rsidRPr="00154C5E">
        <w:rPr>
          <w:rFonts w:ascii="Arial" w:hAnsi="Arial" w:cs="Arial"/>
          <w:b/>
          <w:color w:val="0070C0"/>
          <w:sz w:val="24"/>
          <w:szCs w:val="24"/>
        </w:rPr>
        <w:t>sticos</w:t>
      </w:r>
    </w:p>
    <w:p w:rsidR="008245B7" w:rsidRPr="008245B7" w:rsidRDefault="00290D4B" w:rsidP="00BD2657">
      <w:pPr>
        <w:spacing w:before="100" w:beforeAutospacing="1" w:after="100" w:afterAutospacing="1" w:line="240" w:lineRule="auto"/>
        <w:jc w:val="both"/>
        <w:rPr>
          <w:rFonts w:ascii="Arial" w:hAnsi="Arial" w:cs="Arial"/>
          <w:b/>
          <w:sz w:val="24"/>
          <w:szCs w:val="24"/>
        </w:rPr>
      </w:pPr>
      <w:r>
        <w:rPr>
          <w:rFonts w:ascii="Arial" w:hAnsi="Arial" w:cs="Arial"/>
          <w:b/>
          <w:sz w:val="24"/>
          <w:szCs w:val="24"/>
        </w:rPr>
        <w:t xml:space="preserve"> </w:t>
      </w:r>
      <w:r w:rsidR="008245B7">
        <w:rPr>
          <w:rFonts w:ascii="Arial" w:hAnsi="Arial" w:cs="Arial"/>
          <w:b/>
          <w:sz w:val="24"/>
          <w:szCs w:val="24"/>
        </w:rPr>
        <w:t xml:space="preserve"> </w:t>
      </w:r>
      <w:r w:rsidR="008245B7" w:rsidRPr="008245B7">
        <w:rPr>
          <w:rFonts w:ascii="Arial" w:hAnsi="Arial" w:cs="Arial"/>
          <w:b/>
          <w:sz w:val="24"/>
          <w:szCs w:val="24"/>
        </w:rPr>
        <w:t>Algunos convertidos al cristianismo flaqueaban también  Ya desde este siglo se dieron las</w:t>
      </w:r>
      <w:r w:rsidR="008245B7" w:rsidRPr="008245B7">
        <w:rPr>
          <w:rFonts w:ascii="Arial" w:hAnsi="Arial" w:cs="Arial"/>
          <w:b/>
          <w:sz w:val="24"/>
          <w:szCs w:val="24"/>
        </w:rPr>
        <w:sym w:font="Symbol" w:char="F06F"/>
      </w:r>
      <w:r w:rsidR="008245B7" w:rsidRPr="008245B7">
        <w:rPr>
          <w:rFonts w:ascii="Arial" w:hAnsi="Arial" w:cs="Arial"/>
          <w:b/>
          <w:sz w:val="24"/>
          <w:szCs w:val="24"/>
        </w:rPr>
        <w:t xml:space="preserve"> primeras herejías. La herejía ha sido una ola interna que siempre ha amenazado la nave de la Iglesia. Estos herejes, dice san Juan, “de nosotros han salido, pero no eran de los nuestros” (1 </w:t>
      </w:r>
      <w:proofErr w:type="spellStart"/>
      <w:r w:rsidR="008245B7" w:rsidRPr="008245B7">
        <w:rPr>
          <w:rFonts w:ascii="Arial" w:hAnsi="Arial" w:cs="Arial"/>
          <w:b/>
          <w:sz w:val="24"/>
          <w:szCs w:val="24"/>
        </w:rPr>
        <w:t>Jn</w:t>
      </w:r>
      <w:proofErr w:type="spellEnd"/>
      <w:r w:rsidR="008245B7" w:rsidRPr="008245B7">
        <w:rPr>
          <w:rFonts w:ascii="Arial" w:hAnsi="Arial" w:cs="Arial"/>
          <w:b/>
          <w:sz w:val="24"/>
          <w:szCs w:val="24"/>
        </w:rPr>
        <w:t xml:space="preserve"> 2, 19). Lo </w:t>
      </w:r>
      <w:r w:rsidR="006B668B">
        <w:rPr>
          <w:rFonts w:ascii="Arial" w:hAnsi="Arial" w:cs="Arial"/>
          <w:b/>
          <w:sz w:val="24"/>
          <w:szCs w:val="24"/>
        </w:rPr>
        <w:t xml:space="preserve"> que </w:t>
      </w:r>
      <w:r w:rsidR="008245B7" w:rsidRPr="008245B7">
        <w:rPr>
          <w:rFonts w:ascii="Arial" w:hAnsi="Arial" w:cs="Arial"/>
          <w:b/>
          <w:sz w:val="24"/>
          <w:szCs w:val="24"/>
        </w:rPr>
        <w:t>quiere decir: que eran cristianos “de nombre”, pero no verdaderos</w:t>
      </w:r>
      <w:r w:rsidR="006B668B">
        <w:rPr>
          <w:rFonts w:ascii="Arial" w:hAnsi="Arial" w:cs="Arial"/>
          <w:b/>
          <w:sz w:val="24"/>
          <w:szCs w:val="24"/>
        </w:rPr>
        <w:t xml:space="preserve"> cristianos de mente y de corazón</w:t>
      </w:r>
      <w:r w:rsidR="008245B7" w:rsidRPr="008245B7">
        <w:rPr>
          <w:rFonts w:ascii="Arial" w:hAnsi="Arial" w:cs="Arial"/>
          <w:b/>
          <w:sz w:val="24"/>
          <w:szCs w:val="24"/>
        </w:rPr>
        <w:t xml:space="preserve">. </w:t>
      </w:r>
    </w:p>
    <w:p w:rsidR="008245B7" w:rsidRPr="008245B7" w:rsidRDefault="006B668B" w:rsidP="00BD2657">
      <w:pPr>
        <w:spacing w:before="100" w:beforeAutospacing="1" w:after="100" w:afterAutospacing="1" w:line="240" w:lineRule="auto"/>
        <w:jc w:val="both"/>
        <w:rPr>
          <w:rFonts w:ascii="Arial" w:hAnsi="Arial" w:cs="Arial"/>
          <w:b/>
          <w:sz w:val="24"/>
          <w:szCs w:val="24"/>
        </w:rPr>
      </w:pPr>
      <w:r>
        <w:rPr>
          <w:rFonts w:ascii="Arial" w:hAnsi="Arial" w:cs="Arial"/>
          <w:b/>
          <w:sz w:val="24"/>
          <w:szCs w:val="24"/>
        </w:rPr>
        <w:t xml:space="preserve">   </w:t>
      </w:r>
      <w:r w:rsidR="008245B7" w:rsidRPr="008245B7">
        <w:rPr>
          <w:rFonts w:ascii="Arial" w:hAnsi="Arial" w:cs="Arial"/>
          <w:b/>
          <w:sz w:val="24"/>
          <w:szCs w:val="24"/>
        </w:rPr>
        <w:t>Antes del bautismo se exigía hacer una profesión de fe en Dios Padre, Hijo y Espíritu Santo, y en la Iglesia. •Así nacieron los "símbolos de fe". •Sin embargo, desde los prim</w:t>
      </w:r>
      <w:r w:rsidR="008245B7" w:rsidRPr="008245B7">
        <w:rPr>
          <w:rFonts w:ascii="Arial" w:hAnsi="Arial" w:cs="Arial"/>
          <w:b/>
          <w:sz w:val="24"/>
          <w:szCs w:val="24"/>
        </w:rPr>
        <w:t>e</w:t>
      </w:r>
      <w:r w:rsidR="008245B7" w:rsidRPr="008245B7">
        <w:rPr>
          <w:rFonts w:ascii="Arial" w:hAnsi="Arial" w:cs="Arial"/>
          <w:b/>
          <w:sz w:val="24"/>
          <w:szCs w:val="24"/>
        </w:rPr>
        <w:t xml:space="preserve">ros momentos de la Iglesia comienzan a aparecer brotes de disidencia: </w:t>
      </w:r>
    </w:p>
    <w:p w:rsidR="00290D4B" w:rsidRDefault="00290D4B" w:rsidP="00BD2657">
      <w:pPr>
        <w:spacing w:after="0" w:line="240" w:lineRule="auto"/>
        <w:jc w:val="both"/>
        <w:rPr>
          <w:rFonts w:ascii="Arial" w:hAnsi="Arial" w:cs="Arial"/>
          <w:b/>
          <w:sz w:val="24"/>
          <w:szCs w:val="24"/>
        </w:rPr>
      </w:pPr>
      <w:r>
        <w:rPr>
          <w:rFonts w:ascii="Arial" w:hAnsi="Arial" w:cs="Arial"/>
          <w:b/>
          <w:sz w:val="24"/>
          <w:szCs w:val="24"/>
        </w:rPr>
        <w:lastRenderedPageBreak/>
        <w:t xml:space="preserve">  </w:t>
      </w:r>
      <w:r w:rsidR="006B668B">
        <w:rPr>
          <w:rFonts w:ascii="Arial" w:hAnsi="Arial" w:cs="Arial"/>
          <w:b/>
          <w:sz w:val="24"/>
          <w:szCs w:val="24"/>
        </w:rPr>
        <w:t xml:space="preserve">  </w:t>
      </w:r>
      <w:r>
        <w:rPr>
          <w:rFonts w:ascii="Arial" w:hAnsi="Arial" w:cs="Arial"/>
          <w:b/>
          <w:sz w:val="24"/>
          <w:szCs w:val="24"/>
        </w:rPr>
        <w:t>Los gn</w:t>
      </w:r>
      <w:r w:rsidR="006B668B">
        <w:rPr>
          <w:rFonts w:ascii="Arial" w:hAnsi="Arial" w:cs="Arial"/>
          <w:b/>
          <w:sz w:val="24"/>
          <w:szCs w:val="24"/>
        </w:rPr>
        <w:t>ó</w:t>
      </w:r>
      <w:r>
        <w:rPr>
          <w:rFonts w:ascii="Arial" w:hAnsi="Arial" w:cs="Arial"/>
          <w:b/>
          <w:sz w:val="24"/>
          <w:szCs w:val="24"/>
        </w:rPr>
        <w:t>st</w:t>
      </w:r>
      <w:r w:rsidR="006B668B">
        <w:rPr>
          <w:rFonts w:ascii="Arial" w:hAnsi="Arial" w:cs="Arial"/>
          <w:b/>
          <w:sz w:val="24"/>
          <w:szCs w:val="24"/>
        </w:rPr>
        <w:t>icos</w:t>
      </w:r>
      <w:r>
        <w:rPr>
          <w:rFonts w:ascii="Arial" w:hAnsi="Arial" w:cs="Arial"/>
          <w:b/>
          <w:sz w:val="24"/>
          <w:szCs w:val="24"/>
        </w:rPr>
        <w:t xml:space="preserve"> se jactaban de pensar por su cuenta, de ser sabio</w:t>
      </w:r>
      <w:r w:rsidR="006B668B">
        <w:rPr>
          <w:rFonts w:ascii="Arial" w:hAnsi="Arial" w:cs="Arial"/>
          <w:b/>
          <w:sz w:val="24"/>
          <w:szCs w:val="24"/>
        </w:rPr>
        <w:t>s</w:t>
      </w:r>
      <w:r>
        <w:rPr>
          <w:rFonts w:ascii="Arial" w:hAnsi="Arial" w:cs="Arial"/>
          <w:b/>
          <w:sz w:val="24"/>
          <w:szCs w:val="24"/>
        </w:rPr>
        <w:t>, de explicar todo por la razón, no por la fe. Cristo se present</w:t>
      </w:r>
      <w:r w:rsidR="006B668B">
        <w:rPr>
          <w:rFonts w:ascii="Arial" w:hAnsi="Arial" w:cs="Arial"/>
          <w:b/>
          <w:sz w:val="24"/>
          <w:szCs w:val="24"/>
        </w:rPr>
        <w:t>ó</w:t>
      </w:r>
      <w:r>
        <w:rPr>
          <w:rFonts w:ascii="Arial" w:hAnsi="Arial" w:cs="Arial"/>
          <w:b/>
          <w:sz w:val="24"/>
          <w:szCs w:val="24"/>
        </w:rPr>
        <w:t xml:space="preserve"> como hombre, quiere decir</w:t>
      </w:r>
      <w:r w:rsidR="006B668B">
        <w:rPr>
          <w:rFonts w:ascii="Arial" w:hAnsi="Arial" w:cs="Arial"/>
          <w:b/>
          <w:sz w:val="24"/>
          <w:szCs w:val="24"/>
        </w:rPr>
        <w:t xml:space="preserve"> para ellos que</w:t>
      </w:r>
      <w:r>
        <w:rPr>
          <w:rFonts w:ascii="Arial" w:hAnsi="Arial" w:cs="Arial"/>
          <w:b/>
          <w:sz w:val="24"/>
          <w:szCs w:val="24"/>
        </w:rPr>
        <w:t xml:space="preserve"> era esencial ho</w:t>
      </w:r>
      <w:r w:rsidR="006B668B">
        <w:rPr>
          <w:rFonts w:ascii="Arial" w:hAnsi="Arial" w:cs="Arial"/>
          <w:b/>
          <w:sz w:val="24"/>
          <w:szCs w:val="24"/>
        </w:rPr>
        <w:t>m</w:t>
      </w:r>
      <w:r>
        <w:rPr>
          <w:rFonts w:ascii="Arial" w:hAnsi="Arial" w:cs="Arial"/>
          <w:b/>
          <w:sz w:val="24"/>
          <w:szCs w:val="24"/>
        </w:rPr>
        <w:t>bre al que Dios único había mirado con predilección. Se admit</w:t>
      </w:r>
      <w:r w:rsidR="006B668B">
        <w:rPr>
          <w:rFonts w:ascii="Arial" w:hAnsi="Arial" w:cs="Arial"/>
          <w:b/>
          <w:sz w:val="24"/>
          <w:szCs w:val="24"/>
        </w:rPr>
        <w:t>í</w:t>
      </w:r>
      <w:r>
        <w:rPr>
          <w:rFonts w:ascii="Arial" w:hAnsi="Arial" w:cs="Arial"/>
          <w:b/>
          <w:sz w:val="24"/>
          <w:szCs w:val="24"/>
        </w:rPr>
        <w:t>a como un espíritu que se había encarnado en un hombre, pero ese e</w:t>
      </w:r>
      <w:r w:rsidR="006B668B">
        <w:rPr>
          <w:rFonts w:ascii="Arial" w:hAnsi="Arial" w:cs="Arial"/>
          <w:b/>
          <w:sz w:val="24"/>
          <w:szCs w:val="24"/>
        </w:rPr>
        <w:t>s</w:t>
      </w:r>
      <w:r>
        <w:rPr>
          <w:rFonts w:ascii="Arial" w:hAnsi="Arial" w:cs="Arial"/>
          <w:b/>
          <w:sz w:val="24"/>
          <w:szCs w:val="24"/>
        </w:rPr>
        <w:t>p</w:t>
      </w:r>
      <w:r w:rsidR="006B668B">
        <w:rPr>
          <w:rFonts w:ascii="Arial" w:hAnsi="Arial" w:cs="Arial"/>
          <w:b/>
          <w:sz w:val="24"/>
          <w:szCs w:val="24"/>
        </w:rPr>
        <w:t>í</w:t>
      </w:r>
      <w:r>
        <w:rPr>
          <w:rFonts w:ascii="Arial" w:hAnsi="Arial" w:cs="Arial"/>
          <w:b/>
          <w:sz w:val="24"/>
          <w:szCs w:val="24"/>
        </w:rPr>
        <w:t>rit</w:t>
      </w:r>
      <w:r w:rsidR="006B668B">
        <w:rPr>
          <w:rFonts w:ascii="Arial" w:hAnsi="Arial" w:cs="Arial"/>
          <w:b/>
          <w:sz w:val="24"/>
          <w:szCs w:val="24"/>
        </w:rPr>
        <w:t>u</w:t>
      </w:r>
      <w:r>
        <w:rPr>
          <w:rFonts w:ascii="Arial" w:hAnsi="Arial" w:cs="Arial"/>
          <w:b/>
          <w:sz w:val="24"/>
          <w:szCs w:val="24"/>
        </w:rPr>
        <w:t xml:space="preserve">, ese </w:t>
      </w:r>
      <w:proofErr w:type="spellStart"/>
      <w:r>
        <w:rPr>
          <w:rFonts w:ascii="Arial" w:hAnsi="Arial" w:cs="Arial"/>
          <w:b/>
          <w:sz w:val="24"/>
          <w:szCs w:val="24"/>
        </w:rPr>
        <w:t>eo</w:t>
      </w:r>
      <w:r w:rsidR="006B668B">
        <w:rPr>
          <w:rFonts w:ascii="Arial" w:hAnsi="Arial" w:cs="Arial"/>
          <w:b/>
          <w:sz w:val="24"/>
          <w:szCs w:val="24"/>
        </w:rPr>
        <w:t>n</w:t>
      </w:r>
      <w:proofErr w:type="spellEnd"/>
      <w:r>
        <w:rPr>
          <w:rFonts w:ascii="Arial" w:hAnsi="Arial" w:cs="Arial"/>
          <w:b/>
          <w:sz w:val="24"/>
          <w:szCs w:val="24"/>
        </w:rPr>
        <w:t xml:space="preserve">, no es </w:t>
      </w:r>
      <w:r w:rsidR="006B668B">
        <w:rPr>
          <w:rFonts w:ascii="Arial" w:hAnsi="Arial" w:cs="Arial"/>
          <w:b/>
          <w:sz w:val="24"/>
          <w:szCs w:val="24"/>
        </w:rPr>
        <w:t>D</w:t>
      </w:r>
      <w:r>
        <w:rPr>
          <w:rFonts w:ascii="Arial" w:hAnsi="Arial" w:cs="Arial"/>
          <w:b/>
          <w:sz w:val="24"/>
          <w:szCs w:val="24"/>
        </w:rPr>
        <w:t xml:space="preserve">ios, aunque haya venido de </w:t>
      </w:r>
      <w:r w:rsidR="006B668B">
        <w:rPr>
          <w:rFonts w:ascii="Arial" w:hAnsi="Arial" w:cs="Arial"/>
          <w:b/>
          <w:sz w:val="24"/>
          <w:szCs w:val="24"/>
        </w:rPr>
        <w:t>D</w:t>
      </w:r>
      <w:r>
        <w:rPr>
          <w:rFonts w:ascii="Arial" w:hAnsi="Arial" w:cs="Arial"/>
          <w:b/>
          <w:sz w:val="24"/>
          <w:szCs w:val="24"/>
        </w:rPr>
        <w:t>ios por creación</w:t>
      </w:r>
    </w:p>
    <w:p w:rsidR="00BD2657" w:rsidRDefault="00290D4B" w:rsidP="00BD2657">
      <w:pPr>
        <w:spacing w:after="0" w:line="240" w:lineRule="auto"/>
        <w:jc w:val="both"/>
        <w:rPr>
          <w:rFonts w:ascii="Arial" w:hAnsi="Arial" w:cs="Arial"/>
          <w:b/>
          <w:sz w:val="24"/>
          <w:szCs w:val="24"/>
        </w:rPr>
      </w:pPr>
      <w:r>
        <w:rPr>
          <w:rFonts w:ascii="Arial" w:hAnsi="Arial" w:cs="Arial"/>
          <w:b/>
          <w:sz w:val="24"/>
          <w:szCs w:val="24"/>
        </w:rPr>
        <w:t xml:space="preserve">  El gnosticismo fue como un</w:t>
      </w:r>
      <w:r w:rsidRPr="008245B7">
        <w:rPr>
          <w:rFonts w:ascii="Arial" w:hAnsi="Arial" w:cs="Arial"/>
          <w:b/>
          <w:sz w:val="24"/>
          <w:szCs w:val="24"/>
        </w:rPr>
        <w:t>a gran corriente de ideas y de intuiciones religiosas de d</w:t>
      </w:r>
      <w:r w:rsidRPr="008245B7">
        <w:rPr>
          <w:rFonts w:ascii="Arial" w:hAnsi="Arial" w:cs="Arial"/>
          <w:b/>
          <w:sz w:val="24"/>
          <w:szCs w:val="24"/>
        </w:rPr>
        <w:t>i</w:t>
      </w:r>
      <w:r w:rsidRPr="008245B7">
        <w:rPr>
          <w:rFonts w:ascii="Arial" w:hAnsi="Arial" w:cs="Arial"/>
          <w:b/>
          <w:sz w:val="24"/>
          <w:szCs w:val="24"/>
        </w:rPr>
        <w:t>versa procedencia, aunadas por la tendencia sincretista que tanto auge alcanzó en la antigüedad. El punto de arranque de esa corriente lo constituía el anhelo de resolver el problema del mal. ¿Cómo encontrar el conocimiento perfecto, la verdadera ciencia que diese la clave del enigma del mundo y de la presencia del mal, que aclarase el sentido de la existencia humana?</w:t>
      </w:r>
    </w:p>
    <w:p w:rsidR="00290D4B" w:rsidRPr="008245B7" w:rsidRDefault="00BD2657" w:rsidP="00BD2657">
      <w:pPr>
        <w:spacing w:after="0" w:line="240" w:lineRule="auto"/>
        <w:jc w:val="both"/>
        <w:rPr>
          <w:rFonts w:ascii="Arial" w:hAnsi="Arial" w:cs="Arial"/>
          <w:b/>
          <w:sz w:val="24"/>
          <w:szCs w:val="24"/>
        </w:rPr>
      </w:pPr>
      <w:r>
        <w:rPr>
          <w:rFonts w:ascii="Arial" w:hAnsi="Arial" w:cs="Arial"/>
          <w:b/>
          <w:sz w:val="24"/>
          <w:szCs w:val="24"/>
        </w:rPr>
        <w:t xml:space="preserve">    </w:t>
      </w:r>
      <w:r w:rsidR="00290D4B" w:rsidRPr="008245B7">
        <w:rPr>
          <w:rFonts w:ascii="Arial" w:hAnsi="Arial" w:cs="Arial"/>
          <w:b/>
          <w:sz w:val="24"/>
          <w:szCs w:val="24"/>
        </w:rPr>
        <w:t xml:space="preserve"> Decía que existía un Dios supremo y, por debajo de él, una multitud de “eones”, seres </w:t>
      </w:r>
      <w:proofErr w:type="spellStart"/>
      <w:r w:rsidR="00290D4B" w:rsidRPr="008245B7">
        <w:rPr>
          <w:rFonts w:ascii="Arial" w:hAnsi="Arial" w:cs="Arial"/>
          <w:b/>
          <w:sz w:val="24"/>
          <w:szCs w:val="24"/>
        </w:rPr>
        <w:t>semidivinos</w:t>
      </w:r>
      <w:proofErr w:type="spellEnd"/>
      <w:r w:rsidR="00290D4B" w:rsidRPr="008245B7">
        <w:rPr>
          <w:rFonts w:ascii="Arial" w:hAnsi="Arial" w:cs="Arial"/>
          <w:b/>
          <w:sz w:val="24"/>
          <w:szCs w:val="24"/>
        </w:rPr>
        <w:t xml:space="preserve"> que formaban con Dios el </w:t>
      </w:r>
      <w:proofErr w:type="spellStart"/>
      <w:r w:rsidR="00290D4B" w:rsidRPr="008245B7">
        <w:rPr>
          <w:rFonts w:ascii="Arial" w:hAnsi="Arial" w:cs="Arial"/>
          <w:b/>
          <w:sz w:val="24"/>
          <w:szCs w:val="24"/>
        </w:rPr>
        <w:t>pléroma</w:t>
      </w:r>
      <w:proofErr w:type="spellEnd"/>
      <w:r w:rsidR="00290D4B" w:rsidRPr="008245B7">
        <w:rPr>
          <w:rFonts w:ascii="Arial" w:hAnsi="Arial" w:cs="Arial"/>
          <w:b/>
          <w:sz w:val="24"/>
          <w:szCs w:val="24"/>
        </w:rPr>
        <w:t>, el mundo superior. Nuestro mundo m</w:t>
      </w:r>
      <w:r w:rsidR="00290D4B" w:rsidRPr="008245B7">
        <w:rPr>
          <w:rFonts w:ascii="Arial" w:hAnsi="Arial" w:cs="Arial"/>
          <w:b/>
          <w:sz w:val="24"/>
          <w:szCs w:val="24"/>
        </w:rPr>
        <w:t>a</w:t>
      </w:r>
      <w:r w:rsidR="00290D4B" w:rsidRPr="008245B7">
        <w:rPr>
          <w:rFonts w:ascii="Arial" w:hAnsi="Arial" w:cs="Arial"/>
          <w:b/>
          <w:sz w:val="24"/>
          <w:szCs w:val="24"/>
        </w:rPr>
        <w:t>terial e</w:t>
      </w:r>
      <w:r w:rsidR="006B668B">
        <w:rPr>
          <w:rFonts w:ascii="Arial" w:hAnsi="Arial" w:cs="Arial"/>
          <w:b/>
          <w:sz w:val="24"/>
          <w:szCs w:val="24"/>
        </w:rPr>
        <w:t>s</w:t>
      </w:r>
      <w:r w:rsidR="00290D4B" w:rsidRPr="008245B7">
        <w:rPr>
          <w:rFonts w:ascii="Arial" w:hAnsi="Arial" w:cs="Arial"/>
          <w:b/>
          <w:sz w:val="24"/>
          <w:szCs w:val="24"/>
        </w:rPr>
        <w:t xml:space="preserve"> imperfecto, donde reside el mal, no era obra del Dios supremo, sino del demiu</w:t>
      </w:r>
      <w:r w:rsidR="00290D4B" w:rsidRPr="008245B7">
        <w:rPr>
          <w:rFonts w:ascii="Arial" w:hAnsi="Arial" w:cs="Arial"/>
          <w:b/>
          <w:sz w:val="24"/>
          <w:szCs w:val="24"/>
        </w:rPr>
        <w:t>r</w:t>
      </w:r>
      <w:r w:rsidR="00290D4B" w:rsidRPr="008245B7">
        <w:rPr>
          <w:rFonts w:ascii="Arial" w:hAnsi="Arial" w:cs="Arial"/>
          <w:b/>
          <w:sz w:val="24"/>
          <w:szCs w:val="24"/>
        </w:rPr>
        <w:t>go, que ejercía el dominio sobre su obra. En este mundo creado se encontraba desterr</w:t>
      </w:r>
      <w:r w:rsidR="00290D4B" w:rsidRPr="008245B7">
        <w:rPr>
          <w:rFonts w:ascii="Arial" w:hAnsi="Arial" w:cs="Arial"/>
          <w:b/>
          <w:sz w:val="24"/>
          <w:szCs w:val="24"/>
        </w:rPr>
        <w:t>a</w:t>
      </w:r>
      <w:r w:rsidR="00290D4B" w:rsidRPr="008245B7">
        <w:rPr>
          <w:rFonts w:ascii="Arial" w:hAnsi="Arial" w:cs="Arial"/>
          <w:b/>
          <w:sz w:val="24"/>
          <w:szCs w:val="24"/>
        </w:rPr>
        <w:t xml:space="preserve">do el hombre, la obra maestra del demiurgo, en quien late una centella de la suprema Divinidad. </w:t>
      </w:r>
    </w:p>
    <w:p w:rsidR="00290D4B" w:rsidRPr="008245B7" w:rsidRDefault="00290D4B" w:rsidP="00BD2657">
      <w:pPr>
        <w:spacing w:after="0" w:line="240" w:lineRule="auto"/>
        <w:jc w:val="both"/>
        <w:rPr>
          <w:rFonts w:ascii="Arial" w:hAnsi="Arial" w:cs="Arial"/>
          <w:b/>
          <w:sz w:val="24"/>
          <w:szCs w:val="24"/>
        </w:rPr>
      </w:pPr>
      <w:r>
        <w:rPr>
          <w:rFonts w:ascii="Arial" w:hAnsi="Arial" w:cs="Arial"/>
          <w:b/>
          <w:sz w:val="24"/>
          <w:szCs w:val="24"/>
        </w:rPr>
        <w:t xml:space="preserve">   D</w:t>
      </w:r>
      <w:r w:rsidRPr="008245B7">
        <w:rPr>
          <w:rFonts w:ascii="Arial" w:hAnsi="Arial" w:cs="Arial"/>
          <w:b/>
          <w:sz w:val="24"/>
          <w:szCs w:val="24"/>
        </w:rPr>
        <w:t>e ahí, el impulso que el hombre siente, en lo más íntimo de su ser, a unirse con el Dios sumo y verdadero. Tan sólo la “gnosis”, es decir, el conocimiento perfecto de Dios y de sí mismo, permitiría al hombre liberarse de los malignos poderes mundanos y a</w:t>
      </w:r>
      <w:r w:rsidRPr="008245B7">
        <w:rPr>
          <w:rFonts w:ascii="Arial" w:hAnsi="Arial" w:cs="Arial"/>
          <w:b/>
          <w:sz w:val="24"/>
          <w:szCs w:val="24"/>
        </w:rPr>
        <w:t>l</w:t>
      </w:r>
      <w:r w:rsidRPr="008245B7">
        <w:rPr>
          <w:rFonts w:ascii="Arial" w:hAnsi="Arial" w:cs="Arial"/>
          <w:b/>
          <w:sz w:val="24"/>
          <w:szCs w:val="24"/>
        </w:rPr>
        <w:t xml:space="preserve">canzar el universo luminoso, el </w:t>
      </w:r>
      <w:proofErr w:type="spellStart"/>
      <w:r w:rsidRPr="008245B7">
        <w:rPr>
          <w:rFonts w:ascii="Arial" w:hAnsi="Arial" w:cs="Arial"/>
          <w:b/>
          <w:sz w:val="24"/>
          <w:szCs w:val="24"/>
        </w:rPr>
        <w:t>pl</w:t>
      </w:r>
      <w:r w:rsidR="006B668B">
        <w:rPr>
          <w:rFonts w:ascii="Arial" w:hAnsi="Arial" w:cs="Arial"/>
          <w:b/>
          <w:sz w:val="24"/>
          <w:szCs w:val="24"/>
        </w:rPr>
        <w:t>é</w:t>
      </w:r>
      <w:r w:rsidRPr="008245B7">
        <w:rPr>
          <w:rFonts w:ascii="Arial" w:hAnsi="Arial" w:cs="Arial"/>
          <w:b/>
          <w:sz w:val="24"/>
          <w:szCs w:val="24"/>
        </w:rPr>
        <w:t>roma</w:t>
      </w:r>
      <w:proofErr w:type="spellEnd"/>
      <w:r w:rsidRPr="008245B7">
        <w:rPr>
          <w:rFonts w:ascii="Arial" w:hAnsi="Arial" w:cs="Arial"/>
          <w:b/>
          <w:sz w:val="24"/>
          <w:szCs w:val="24"/>
        </w:rPr>
        <w:t xml:space="preserve"> del Dios Padre y Primer Principio </w:t>
      </w:r>
    </w:p>
    <w:p w:rsidR="00290D4B" w:rsidRPr="00290D4B" w:rsidRDefault="00290D4B" w:rsidP="00F279BC">
      <w:pPr>
        <w:spacing w:before="100" w:beforeAutospacing="1" w:after="100" w:afterAutospacing="1" w:line="240" w:lineRule="auto"/>
        <w:jc w:val="both"/>
        <w:rPr>
          <w:rFonts w:ascii="Arial" w:hAnsi="Arial" w:cs="Arial"/>
          <w:b/>
          <w:color w:val="0070C0"/>
          <w:sz w:val="24"/>
          <w:szCs w:val="24"/>
        </w:rPr>
      </w:pPr>
      <w:r w:rsidRPr="00290D4B">
        <w:rPr>
          <w:rFonts w:ascii="Arial" w:hAnsi="Arial" w:cs="Arial"/>
          <w:b/>
          <w:color w:val="0070C0"/>
          <w:sz w:val="24"/>
          <w:szCs w:val="24"/>
        </w:rPr>
        <w:t xml:space="preserve">   3</w:t>
      </w:r>
      <w:r w:rsidR="00154C5E">
        <w:rPr>
          <w:rFonts w:ascii="Arial" w:hAnsi="Arial" w:cs="Arial"/>
          <w:b/>
          <w:color w:val="0070C0"/>
          <w:sz w:val="24"/>
          <w:szCs w:val="24"/>
        </w:rPr>
        <w:t>º</w:t>
      </w:r>
      <w:r w:rsidRPr="00290D4B">
        <w:rPr>
          <w:rFonts w:ascii="Arial" w:hAnsi="Arial" w:cs="Arial"/>
          <w:b/>
          <w:color w:val="0070C0"/>
          <w:sz w:val="24"/>
          <w:szCs w:val="24"/>
        </w:rPr>
        <w:t xml:space="preserve"> Ebionitas. </w:t>
      </w:r>
    </w:p>
    <w:p w:rsidR="008245B7" w:rsidRPr="008245B7" w:rsidRDefault="006B668B" w:rsidP="00F279BC">
      <w:pPr>
        <w:spacing w:before="100" w:beforeAutospacing="1" w:after="100" w:afterAutospacing="1" w:line="240" w:lineRule="auto"/>
        <w:jc w:val="both"/>
        <w:rPr>
          <w:rFonts w:ascii="Arial" w:hAnsi="Arial" w:cs="Arial"/>
          <w:b/>
          <w:sz w:val="24"/>
          <w:szCs w:val="24"/>
        </w:rPr>
      </w:pPr>
      <w:r>
        <w:rPr>
          <w:rFonts w:ascii="Arial" w:hAnsi="Arial" w:cs="Arial"/>
          <w:b/>
          <w:sz w:val="24"/>
          <w:szCs w:val="24"/>
        </w:rPr>
        <w:t xml:space="preserve">    </w:t>
      </w:r>
      <w:r w:rsidR="00290D4B">
        <w:rPr>
          <w:rFonts w:ascii="Arial" w:hAnsi="Arial" w:cs="Arial"/>
          <w:b/>
          <w:sz w:val="24"/>
          <w:szCs w:val="24"/>
        </w:rPr>
        <w:t>A mitad camino entre gnóstico y judaizantes, estab</w:t>
      </w:r>
      <w:r>
        <w:rPr>
          <w:rFonts w:ascii="Arial" w:hAnsi="Arial" w:cs="Arial"/>
          <w:b/>
          <w:sz w:val="24"/>
          <w:szCs w:val="24"/>
        </w:rPr>
        <w:t>an</w:t>
      </w:r>
      <w:r w:rsidR="00290D4B">
        <w:rPr>
          <w:rFonts w:ascii="Arial" w:hAnsi="Arial" w:cs="Arial"/>
          <w:b/>
          <w:sz w:val="24"/>
          <w:szCs w:val="24"/>
        </w:rPr>
        <w:t xml:space="preserve"> una</w:t>
      </w:r>
      <w:r>
        <w:rPr>
          <w:rFonts w:ascii="Arial" w:hAnsi="Arial" w:cs="Arial"/>
          <w:b/>
          <w:sz w:val="24"/>
          <w:szCs w:val="24"/>
        </w:rPr>
        <w:t>n</w:t>
      </w:r>
      <w:r w:rsidR="00290D4B">
        <w:rPr>
          <w:rFonts w:ascii="Arial" w:hAnsi="Arial" w:cs="Arial"/>
          <w:b/>
          <w:sz w:val="24"/>
          <w:szCs w:val="24"/>
        </w:rPr>
        <w:t xml:space="preserve"> personas y unas comun</w:t>
      </w:r>
      <w:r w:rsidR="00290D4B">
        <w:rPr>
          <w:rFonts w:ascii="Arial" w:hAnsi="Arial" w:cs="Arial"/>
          <w:b/>
          <w:sz w:val="24"/>
          <w:szCs w:val="24"/>
        </w:rPr>
        <w:t>i</w:t>
      </w:r>
      <w:r w:rsidR="00290D4B">
        <w:rPr>
          <w:rFonts w:ascii="Arial" w:hAnsi="Arial" w:cs="Arial"/>
          <w:b/>
          <w:sz w:val="24"/>
          <w:szCs w:val="24"/>
        </w:rPr>
        <w:t>dades</w:t>
      </w:r>
      <w:r>
        <w:rPr>
          <w:rFonts w:ascii="Arial" w:hAnsi="Arial" w:cs="Arial"/>
          <w:b/>
          <w:sz w:val="24"/>
          <w:szCs w:val="24"/>
        </w:rPr>
        <w:t xml:space="preserve"> de pobres, sencillos, humildes </w:t>
      </w:r>
      <w:proofErr w:type="gramStart"/>
      <w:r>
        <w:rPr>
          <w:rFonts w:ascii="Arial" w:hAnsi="Arial" w:cs="Arial"/>
          <w:b/>
          <w:sz w:val="24"/>
          <w:szCs w:val="24"/>
        </w:rPr>
        <w:t xml:space="preserve">( </w:t>
      </w:r>
      <w:proofErr w:type="spellStart"/>
      <w:r>
        <w:rPr>
          <w:rFonts w:ascii="Arial" w:hAnsi="Arial" w:cs="Arial"/>
          <w:b/>
          <w:sz w:val="24"/>
          <w:szCs w:val="24"/>
        </w:rPr>
        <w:t>ebion</w:t>
      </w:r>
      <w:proofErr w:type="spellEnd"/>
      <w:proofErr w:type="gramEnd"/>
      <w:r>
        <w:rPr>
          <w:rFonts w:ascii="Arial" w:hAnsi="Arial" w:cs="Arial"/>
          <w:b/>
          <w:sz w:val="24"/>
          <w:szCs w:val="24"/>
        </w:rPr>
        <w:t xml:space="preserve"> en hebreo... puro, pobre a diferencia de "</w:t>
      </w:r>
      <w:proofErr w:type="spellStart"/>
      <w:r>
        <w:rPr>
          <w:rFonts w:ascii="Arial" w:hAnsi="Arial" w:cs="Arial"/>
          <w:b/>
          <w:sz w:val="24"/>
          <w:szCs w:val="24"/>
        </w:rPr>
        <w:t>anawin</w:t>
      </w:r>
      <w:proofErr w:type="spellEnd"/>
      <w:r>
        <w:rPr>
          <w:rFonts w:ascii="Arial" w:hAnsi="Arial" w:cs="Arial"/>
          <w:b/>
          <w:sz w:val="24"/>
          <w:szCs w:val="24"/>
        </w:rPr>
        <w:t>" mendigo, pobre de limosna). Se</w:t>
      </w:r>
      <w:r w:rsidR="00290D4B">
        <w:rPr>
          <w:rFonts w:ascii="Arial" w:hAnsi="Arial" w:cs="Arial"/>
          <w:b/>
          <w:sz w:val="24"/>
          <w:szCs w:val="24"/>
        </w:rPr>
        <w:t xml:space="preserve"> situaban en t</w:t>
      </w:r>
      <w:r>
        <w:rPr>
          <w:rFonts w:ascii="Arial" w:hAnsi="Arial" w:cs="Arial"/>
          <w:b/>
          <w:sz w:val="24"/>
          <w:szCs w:val="24"/>
        </w:rPr>
        <w:t>érmino</w:t>
      </w:r>
      <w:r w:rsidR="00290D4B">
        <w:rPr>
          <w:rFonts w:ascii="Arial" w:hAnsi="Arial" w:cs="Arial"/>
          <w:b/>
          <w:sz w:val="24"/>
          <w:szCs w:val="24"/>
        </w:rPr>
        <w:t xml:space="preserve"> medio. </w:t>
      </w:r>
      <w:r>
        <w:rPr>
          <w:rFonts w:ascii="Arial" w:hAnsi="Arial" w:cs="Arial"/>
          <w:b/>
          <w:sz w:val="24"/>
          <w:szCs w:val="24"/>
        </w:rPr>
        <w:t xml:space="preserve">Sólo aceptaban el apócrifo Evangelio de los Hebreos... </w:t>
      </w:r>
      <w:r w:rsidR="00290D4B">
        <w:rPr>
          <w:rFonts w:ascii="Arial" w:hAnsi="Arial" w:cs="Arial"/>
          <w:b/>
          <w:sz w:val="24"/>
          <w:szCs w:val="24"/>
        </w:rPr>
        <w:t>Reclamaba</w:t>
      </w:r>
      <w:r>
        <w:rPr>
          <w:rFonts w:ascii="Arial" w:hAnsi="Arial" w:cs="Arial"/>
          <w:b/>
          <w:sz w:val="24"/>
          <w:szCs w:val="24"/>
        </w:rPr>
        <w:t>n</w:t>
      </w:r>
      <w:r w:rsidR="00290D4B">
        <w:rPr>
          <w:rFonts w:ascii="Arial" w:hAnsi="Arial" w:cs="Arial"/>
          <w:b/>
          <w:sz w:val="24"/>
          <w:szCs w:val="24"/>
        </w:rPr>
        <w:t xml:space="preserve"> el cumplimiento del a ley de Mois</w:t>
      </w:r>
      <w:r>
        <w:rPr>
          <w:rFonts w:ascii="Arial" w:hAnsi="Arial" w:cs="Arial"/>
          <w:b/>
          <w:sz w:val="24"/>
          <w:szCs w:val="24"/>
        </w:rPr>
        <w:t>é</w:t>
      </w:r>
      <w:r w:rsidR="00290D4B">
        <w:rPr>
          <w:rFonts w:ascii="Arial" w:hAnsi="Arial" w:cs="Arial"/>
          <w:b/>
          <w:sz w:val="24"/>
          <w:szCs w:val="24"/>
        </w:rPr>
        <w:t>s como condición de salvación</w:t>
      </w:r>
      <w:r w:rsidR="008245B7" w:rsidRPr="008245B7">
        <w:rPr>
          <w:rFonts w:ascii="Arial" w:hAnsi="Arial" w:cs="Arial"/>
          <w:b/>
          <w:sz w:val="24"/>
          <w:szCs w:val="24"/>
        </w:rPr>
        <w:t>. Jesús, por su ejemplar santidad, había sido consagrado por Dios como mesías el día del bautismo y animado por una fuerza divina. La misión que recibió sería la de llevar el judaísmo a su culmen de perfección, por la plena obse</w:t>
      </w:r>
      <w:r w:rsidR="008245B7" w:rsidRPr="008245B7">
        <w:rPr>
          <w:rFonts w:ascii="Arial" w:hAnsi="Arial" w:cs="Arial"/>
          <w:b/>
          <w:sz w:val="24"/>
          <w:szCs w:val="24"/>
        </w:rPr>
        <w:t>r</w:t>
      </w:r>
      <w:r w:rsidR="008245B7" w:rsidRPr="008245B7">
        <w:rPr>
          <w:rFonts w:ascii="Arial" w:hAnsi="Arial" w:cs="Arial"/>
          <w:b/>
          <w:sz w:val="24"/>
          <w:szCs w:val="24"/>
        </w:rPr>
        <w:t xml:space="preserve">vancia de la Ley </w:t>
      </w:r>
      <w:proofErr w:type="spellStart"/>
      <w:r w:rsidR="008245B7" w:rsidRPr="008245B7">
        <w:rPr>
          <w:rFonts w:ascii="Arial" w:hAnsi="Arial" w:cs="Arial"/>
          <w:b/>
          <w:sz w:val="24"/>
          <w:szCs w:val="24"/>
        </w:rPr>
        <w:t>mosaica</w:t>
      </w:r>
      <w:proofErr w:type="spellEnd"/>
      <w:r w:rsidR="008245B7" w:rsidRPr="008245B7">
        <w:rPr>
          <w:rFonts w:ascii="Arial" w:hAnsi="Arial" w:cs="Arial"/>
          <w:b/>
          <w:sz w:val="24"/>
          <w:szCs w:val="24"/>
        </w:rPr>
        <w:t>, y ganar a los gentiles para Dios. Esa misión la habría cumplido Jesús con sus enseñanzas</w:t>
      </w:r>
      <w:r>
        <w:rPr>
          <w:rFonts w:ascii="Arial" w:hAnsi="Arial" w:cs="Arial"/>
          <w:b/>
          <w:sz w:val="24"/>
          <w:szCs w:val="24"/>
        </w:rPr>
        <w:t>,</w:t>
      </w:r>
      <w:r w:rsidR="008245B7" w:rsidRPr="008245B7">
        <w:rPr>
          <w:rFonts w:ascii="Arial" w:hAnsi="Arial" w:cs="Arial"/>
          <w:b/>
          <w:sz w:val="24"/>
          <w:szCs w:val="24"/>
        </w:rPr>
        <w:t xml:space="preserve"> pero no con una muerte redentora, puesto que el Mesías se habría retirado del hombre Jesús al llegar la pasión. La cruz era escándalo para estos judaizantes. Rechazaban el punto esencial del cristianismo: el valor redentor de la mue</w:t>
      </w:r>
      <w:r w:rsidR="008245B7" w:rsidRPr="008245B7">
        <w:rPr>
          <w:rFonts w:ascii="Arial" w:hAnsi="Arial" w:cs="Arial"/>
          <w:b/>
          <w:sz w:val="24"/>
          <w:szCs w:val="24"/>
        </w:rPr>
        <w:t>r</w:t>
      </w:r>
      <w:r w:rsidR="008245B7" w:rsidRPr="008245B7">
        <w:rPr>
          <w:rFonts w:ascii="Arial" w:hAnsi="Arial" w:cs="Arial"/>
          <w:b/>
          <w:sz w:val="24"/>
          <w:szCs w:val="24"/>
        </w:rPr>
        <w:t xml:space="preserve">te de Cristo. </w:t>
      </w:r>
      <w:r>
        <w:rPr>
          <w:rFonts w:ascii="Arial" w:hAnsi="Arial" w:cs="Arial"/>
          <w:b/>
          <w:sz w:val="24"/>
          <w:szCs w:val="24"/>
        </w:rPr>
        <w:t>Jesús era hombre en el que estaba Dios, pero no era Dios del todo.</w:t>
      </w:r>
    </w:p>
    <w:p w:rsidR="002E7F61" w:rsidRDefault="008245B7" w:rsidP="00F279BC">
      <w:pPr>
        <w:spacing w:before="100" w:beforeAutospacing="1" w:after="100" w:afterAutospacing="1" w:line="240" w:lineRule="auto"/>
        <w:jc w:val="both"/>
        <w:rPr>
          <w:rFonts w:ascii="Arial" w:hAnsi="Arial" w:cs="Arial"/>
          <w:b/>
          <w:sz w:val="24"/>
          <w:szCs w:val="24"/>
        </w:rPr>
      </w:pPr>
      <w:r>
        <w:rPr>
          <w:rFonts w:ascii="Arial" w:hAnsi="Arial" w:cs="Arial"/>
          <w:b/>
          <w:sz w:val="24"/>
          <w:szCs w:val="24"/>
        </w:rPr>
        <w:t xml:space="preserve">   </w:t>
      </w:r>
      <w:r w:rsidR="00154C5E">
        <w:rPr>
          <w:rFonts w:ascii="Arial" w:hAnsi="Arial" w:cs="Arial"/>
          <w:b/>
          <w:sz w:val="24"/>
          <w:szCs w:val="24"/>
        </w:rPr>
        <w:t>Algú</w:t>
      </w:r>
      <w:r w:rsidR="00290D4B">
        <w:rPr>
          <w:rFonts w:ascii="Arial" w:hAnsi="Arial" w:cs="Arial"/>
          <w:b/>
          <w:sz w:val="24"/>
          <w:szCs w:val="24"/>
        </w:rPr>
        <w:t>n grupo de ello</w:t>
      </w:r>
      <w:r w:rsidR="006B668B">
        <w:rPr>
          <w:rFonts w:ascii="Arial" w:hAnsi="Arial" w:cs="Arial"/>
          <w:b/>
          <w:sz w:val="24"/>
          <w:szCs w:val="24"/>
        </w:rPr>
        <w:t>s</w:t>
      </w:r>
      <w:r w:rsidR="00290D4B">
        <w:rPr>
          <w:rFonts w:ascii="Arial" w:hAnsi="Arial" w:cs="Arial"/>
          <w:b/>
          <w:sz w:val="24"/>
          <w:szCs w:val="24"/>
        </w:rPr>
        <w:t xml:space="preserve"> venia del siglo I, cuando en el año 66 se</w:t>
      </w:r>
      <w:r w:rsidRPr="008245B7">
        <w:rPr>
          <w:rFonts w:ascii="Arial" w:hAnsi="Arial" w:cs="Arial"/>
          <w:b/>
          <w:sz w:val="24"/>
          <w:szCs w:val="24"/>
        </w:rPr>
        <w:t xml:space="preserve"> separa</w:t>
      </w:r>
      <w:r w:rsidR="006B668B">
        <w:rPr>
          <w:rFonts w:ascii="Arial" w:hAnsi="Arial" w:cs="Arial"/>
          <w:b/>
          <w:sz w:val="24"/>
          <w:szCs w:val="24"/>
        </w:rPr>
        <w:t>ro</w:t>
      </w:r>
      <w:r w:rsidRPr="008245B7">
        <w:rPr>
          <w:rFonts w:ascii="Arial" w:hAnsi="Arial" w:cs="Arial"/>
          <w:b/>
          <w:sz w:val="24"/>
          <w:szCs w:val="24"/>
        </w:rPr>
        <w:t>n del resto y forman una comunidad en Pella (</w:t>
      </w:r>
      <w:proofErr w:type="spellStart"/>
      <w:r w:rsidRPr="008245B7">
        <w:rPr>
          <w:rFonts w:ascii="Arial" w:hAnsi="Arial" w:cs="Arial"/>
          <w:b/>
          <w:sz w:val="24"/>
          <w:szCs w:val="24"/>
        </w:rPr>
        <w:t>Transjorda</w:t>
      </w:r>
      <w:r>
        <w:rPr>
          <w:rFonts w:ascii="Arial" w:hAnsi="Arial" w:cs="Arial"/>
          <w:b/>
          <w:sz w:val="24"/>
          <w:szCs w:val="24"/>
        </w:rPr>
        <w:t>nia</w:t>
      </w:r>
      <w:proofErr w:type="spellEnd"/>
      <w:r>
        <w:rPr>
          <w:rFonts w:ascii="Arial" w:hAnsi="Arial" w:cs="Arial"/>
          <w:b/>
          <w:sz w:val="24"/>
          <w:szCs w:val="24"/>
        </w:rPr>
        <w:t xml:space="preserve">). </w:t>
      </w:r>
      <w:r w:rsidRPr="008245B7">
        <w:rPr>
          <w:rFonts w:ascii="Arial" w:hAnsi="Arial" w:cs="Arial"/>
          <w:b/>
          <w:sz w:val="24"/>
          <w:szCs w:val="24"/>
        </w:rPr>
        <w:t xml:space="preserve">Se empeñaron en seguir viviendo la ley </w:t>
      </w:r>
      <w:r w:rsidR="00BD2657">
        <w:rPr>
          <w:rFonts w:ascii="Arial" w:hAnsi="Arial" w:cs="Arial"/>
          <w:b/>
          <w:sz w:val="24"/>
          <w:szCs w:val="24"/>
        </w:rPr>
        <w:t xml:space="preserve">  </w:t>
      </w:r>
      <w:proofErr w:type="spellStart"/>
      <w:r w:rsidRPr="008245B7">
        <w:rPr>
          <w:rFonts w:ascii="Arial" w:hAnsi="Arial" w:cs="Arial"/>
          <w:b/>
          <w:sz w:val="24"/>
          <w:szCs w:val="24"/>
        </w:rPr>
        <w:t>mosaica</w:t>
      </w:r>
      <w:proofErr w:type="spellEnd"/>
      <w:r w:rsidRPr="008245B7">
        <w:rPr>
          <w:rFonts w:ascii="Arial" w:hAnsi="Arial" w:cs="Arial"/>
          <w:b/>
          <w:sz w:val="24"/>
          <w:szCs w:val="24"/>
        </w:rPr>
        <w:t>, tratándola de imponer a los demás cristianos. •</w:t>
      </w:r>
      <w:r w:rsidR="006B668B">
        <w:rPr>
          <w:rFonts w:ascii="Arial" w:hAnsi="Arial" w:cs="Arial"/>
          <w:b/>
          <w:sz w:val="24"/>
          <w:szCs w:val="24"/>
        </w:rPr>
        <w:t xml:space="preserve">Terminan negando </w:t>
      </w:r>
      <w:r w:rsidRPr="008245B7">
        <w:rPr>
          <w:rFonts w:ascii="Arial" w:hAnsi="Arial" w:cs="Arial"/>
          <w:b/>
          <w:sz w:val="24"/>
          <w:szCs w:val="24"/>
        </w:rPr>
        <w:t xml:space="preserve">la divinidad de Cristo. </w:t>
      </w:r>
      <w:r w:rsidR="006B668B">
        <w:rPr>
          <w:rFonts w:ascii="Arial" w:hAnsi="Arial" w:cs="Arial"/>
          <w:b/>
          <w:sz w:val="24"/>
          <w:szCs w:val="24"/>
        </w:rPr>
        <w:t xml:space="preserve"> </w:t>
      </w:r>
      <w:r>
        <w:rPr>
          <w:rFonts w:ascii="Arial" w:hAnsi="Arial" w:cs="Arial"/>
          <w:b/>
          <w:sz w:val="24"/>
          <w:szCs w:val="24"/>
        </w:rPr>
        <w:t xml:space="preserve"> </w:t>
      </w:r>
      <w:r w:rsidRPr="008245B7">
        <w:rPr>
          <w:rFonts w:ascii="Arial" w:hAnsi="Arial" w:cs="Arial"/>
          <w:b/>
          <w:sz w:val="24"/>
          <w:szCs w:val="24"/>
        </w:rPr>
        <w:t>Influy</w:t>
      </w:r>
      <w:r w:rsidR="006B668B">
        <w:rPr>
          <w:rFonts w:ascii="Arial" w:hAnsi="Arial" w:cs="Arial"/>
          <w:b/>
          <w:sz w:val="24"/>
          <w:szCs w:val="24"/>
        </w:rPr>
        <w:t>eron</w:t>
      </w:r>
      <w:r w:rsidRPr="008245B7">
        <w:rPr>
          <w:rFonts w:ascii="Arial" w:hAnsi="Arial" w:cs="Arial"/>
          <w:b/>
          <w:sz w:val="24"/>
          <w:szCs w:val="24"/>
        </w:rPr>
        <w:t xml:space="preserve"> en algunos cristianos especialmente entre los años 130 y 180. Ya S. Pablo previene contra esta herejía (Col 2,8; 1 Tim 1, 3-4; 1 Tim 6, 20). •Practicaban ritos mágicos y supersticiosos. •Hubo hasta 60 sectas gnósticas</w:t>
      </w:r>
      <w:r w:rsidR="006B668B">
        <w:rPr>
          <w:rFonts w:ascii="Arial" w:hAnsi="Arial" w:cs="Arial"/>
          <w:b/>
          <w:sz w:val="24"/>
          <w:szCs w:val="24"/>
        </w:rPr>
        <w:t xml:space="preserve"> ebionitas</w:t>
      </w:r>
      <w:r w:rsidRPr="008245B7">
        <w:rPr>
          <w:rFonts w:ascii="Arial" w:hAnsi="Arial" w:cs="Arial"/>
          <w:b/>
          <w:sz w:val="24"/>
          <w:szCs w:val="24"/>
        </w:rPr>
        <w:t>. Principales exp</w:t>
      </w:r>
      <w:r w:rsidRPr="008245B7">
        <w:rPr>
          <w:rFonts w:ascii="Arial" w:hAnsi="Arial" w:cs="Arial"/>
          <w:b/>
          <w:sz w:val="24"/>
          <w:szCs w:val="24"/>
        </w:rPr>
        <w:t>o</w:t>
      </w:r>
      <w:r w:rsidRPr="008245B7">
        <w:rPr>
          <w:rFonts w:ascii="Arial" w:hAnsi="Arial" w:cs="Arial"/>
          <w:b/>
          <w:sz w:val="24"/>
          <w:szCs w:val="24"/>
        </w:rPr>
        <w:t>nentes: Tratan de incluir a Cristo en ese sistema cosmogónico, como un “eón” en medio de los demás. Cristo desciende sobre Jesús en el momento del bautismo (dualismo pe</w:t>
      </w:r>
      <w:r w:rsidRPr="008245B7">
        <w:rPr>
          <w:rFonts w:ascii="Arial" w:hAnsi="Arial" w:cs="Arial"/>
          <w:b/>
          <w:sz w:val="24"/>
          <w:szCs w:val="24"/>
        </w:rPr>
        <w:t>r</w:t>
      </w:r>
      <w:r w:rsidRPr="008245B7">
        <w:rPr>
          <w:rFonts w:ascii="Arial" w:hAnsi="Arial" w:cs="Arial"/>
          <w:b/>
          <w:sz w:val="24"/>
          <w:szCs w:val="24"/>
        </w:rPr>
        <w:t>sonal). Jesús es hombre sólo en apariencia</w:t>
      </w:r>
    </w:p>
    <w:p w:rsidR="008245B7" w:rsidRPr="008245B7" w:rsidRDefault="002E7F61" w:rsidP="00F279BC">
      <w:pPr>
        <w:spacing w:before="100" w:beforeAutospacing="1" w:after="100" w:afterAutospacing="1" w:line="240" w:lineRule="auto"/>
        <w:jc w:val="both"/>
        <w:rPr>
          <w:rFonts w:ascii="Arial" w:hAnsi="Arial" w:cs="Arial"/>
          <w:b/>
          <w:sz w:val="24"/>
          <w:szCs w:val="24"/>
        </w:rPr>
      </w:pPr>
      <w:r>
        <w:rPr>
          <w:rFonts w:ascii="Arial" w:hAnsi="Arial" w:cs="Arial"/>
          <w:b/>
          <w:sz w:val="24"/>
          <w:szCs w:val="24"/>
        </w:rPr>
        <w:t xml:space="preserve">  </w:t>
      </w:r>
      <w:r w:rsidR="00BD2657">
        <w:rPr>
          <w:rFonts w:ascii="Arial" w:hAnsi="Arial" w:cs="Arial"/>
          <w:b/>
          <w:sz w:val="24"/>
          <w:szCs w:val="24"/>
        </w:rPr>
        <w:t xml:space="preserve">   </w:t>
      </w:r>
      <w:r>
        <w:rPr>
          <w:rFonts w:ascii="Arial" w:hAnsi="Arial" w:cs="Arial"/>
          <w:b/>
          <w:sz w:val="24"/>
          <w:szCs w:val="24"/>
        </w:rPr>
        <w:t>Sus promotores fueron</w:t>
      </w:r>
      <w:r w:rsidR="008245B7" w:rsidRPr="008245B7">
        <w:rPr>
          <w:rFonts w:ascii="Arial" w:hAnsi="Arial" w:cs="Arial"/>
          <w:b/>
          <w:sz w:val="24"/>
          <w:szCs w:val="24"/>
        </w:rPr>
        <w:t xml:space="preserve"> </w:t>
      </w:r>
      <w:proofErr w:type="spellStart"/>
      <w:r w:rsidR="008245B7" w:rsidRPr="008245B7">
        <w:rPr>
          <w:rFonts w:ascii="Arial" w:hAnsi="Arial" w:cs="Arial"/>
          <w:b/>
          <w:sz w:val="24"/>
          <w:szCs w:val="24"/>
        </w:rPr>
        <w:t>Basílides</w:t>
      </w:r>
      <w:proofErr w:type="spellEnd"/>
      <w:r w:rsidR="008245B7" w:rsidRPr="008245B7">
        <w:rPr>
          <w:rFonts w:ascii="Arial" w:hAnsi="Arial" w:cs="Arial"/>
          <w:b/>
          <w:sz w:val="24"/>
          <w:szCs w:val="24"/>
        </w:rPr>
        <w:t xml:space="preserve"> (Alejandría, 120-145),  Valent</w:t>
      </w:r>
      <w:r>
        <w:rPr>
          <w:rFonts w:ascii="Arial" w:hAnsi="Arial" w:cs="Arial"/>
          <w:b/>
          <w:sz w:val="24"/>
          <w:szCs w:val="24"/>
        </w:rPr>
        <w:t xml:space="preserve">ín y </w:t>
      </w:r>
      <w:proofErr w:type="spellStart"/>
      <w:r>
        <w:rPr>
          <w:rFonts w:ascii="Arial" w:hAnsi="Arial" w:cs="Arial"/>
          <w:b/>
          <w:sz w:val="24"/>
          <w:szCs w:val="24"/>
        </w:rPr>
        <w:t>Marción</w:t>
      </w:r>
      <w:proofErr w:type="spellEnd"/>
      <w:r>
        <w:rPr>
          <w:rFonts w:ascii="Arial" w:hAnsi="Arial" w:cs="Arial"/>
          <w:b/>
          <w:sz w:val="24"/>
          <w:szCs w:val="24"/>
        </w:rPr>
        <w:t xml:space="preserve"> (Roma, año 140).</w:t>
      </w:r>
      <w:r w:rsidR="008245B7" w:rsidRPr="008245B7">
        <w:rPr>
          <w:rFonts w:ascii="Arial" w:hAnsi="Arial" w:cs="Arial"/>
          <w:b/>
          <w:sz w:val="24"/>
          <w:szCs w:val="24"/>
        </w:rPr>
        <w:t xml:space="preserve"> </w:t>
      </w:r>
    </w:p>
    <w:p w:rsidR="00290D4B" w:rsidRPr="00290D4B" w:rsidRDefault="00154C5E" w:rsidP="00F279BC">
      <w:pPr>
        <w:spacing w:before="100" w:beforeAutospacing="1" w:after="100" w:afterAutospacing="1" w:line="240" w:lineRule="auto"/>
        <w:jc w:val="both"/>
        <w:rPr>
          <w:rFonts w:ascii="Arial" w:hAnsi="Arial" w:cs="Arial"/>
          <w:b/>
          <w:color w:val="0070C0"/>
          <w:sz w:val="24"/>
          <w:szCs w:val="24"/>
        </w:rPr>
      </w:pPr>
      <w:r>
        <w:rPr>
          <w:rFonts w:ascii="Arial" w:hAnsi="Arial" w:cs="Arial"/>
          <w:b/>
          <w:color w:val="0070C0"/>
          <w:sz w:val="24"/>
          <w:szCs w:val="24"/>
        </w:rPr>
        <w:lastRenderedPageBreak/>
        <w:t xml:space="preserve">4º  </w:t>
      </w:r>
      <w:r w:rsidR="00290D4B" w:rsidRPr="00290D4B">
        <w:rPr>
          <w:rFonts w:ascii="Arial" w:hAnsi="Arial" w:cs="Arial"/>
          <w:b/>
          <w:color w:val="0070C0"/>
          <w:sz w:val="24"/>
          <w:szCs w:val="24"/>
        </w:rPr>
        <w:t>Marcionismo.</w:t>
      </w:r>
    </w:p>
    <w:p w:rsidR="00831C56" w:rsidRDefault="008245B7" w:rsidP="00F279BC">
      <w:pPr>
        <w:spacing w:before="100" w:beforeAutospacing="1" w:after="100" w:afterAutospacing="1" w:line="240" w:lineRule="auto"/>
        <w:jc w:val="both"/>
        <w:rPr>
          <w:rFonts w:ascii="Arial" w:hAnsi="Arial" w:cs="Arial"/>
          <w:b/>
          <w:sz w:val="24"/>
          <w:szCs w:val="24"/>
        </w:rPr>
      </w:pPr>
      <w:r>
        <w:rPr>
          <w:rFonts w:ascii="Arial" w:hAnsi="Arial" w:cs="Arial"/>
          <w:b/>
          <w:sz w:val="24"/>
          <w:szCs w:val="24"/>
        </w:rPr>
        <w:t xml:space="preserve">  </w:t>
      </w:r>
      <w:r w:rsidRPr="008245B7">
        <w:rPr>
          <w:rFonts w:ascii="Arial" w:hAnsi="Arial" w:cs="Arial"/>
          <w:b/>
          <w:sz w:val="24"/>
          <w:szCs w:val="24"/>
        </w:rPr>
        <w:t>S.</w:t>
      </w:r>
      <w:r w:rsidR="00DB3619">
        <w:rPr>
          <w:rFonts w:ascii="Arial" w:hAnsi="Arial" w:cs="Arial"/>
          <w:b/>
          <w:sz w:val="24"/>
          <w:szCs w:val="24"/>
        </w:rPr>
        <w:t xml:space="preserve"> </w:t>
      </w:r>
      <w:r w:rsidR="00831C56">
        <w:rPr>
          <w:rFonts w:ascii="Arial" w:hAnsi="Arial" w:cs="Arial"/>
          <w:b/>
          <w:sz w:val="24"/>
          <w:szCs w:val="24"/>
        </w:rPr>
        <w:t>I</w:t>
      </w:r>
      <w:r w:rsidRPr="008245B7">
        <w:rPr>
          <w:rFonts w:ascii="Arial" w:hAnsi="Arial" w:cs="Arial"/>
          <w:b/>
          <w:sz w:val="24"/>
          <w:szCs w:val="24"/>
        </w:rPr>
        <w:t>reneo</w:t>
      </w:r>
      <w:r w:rsidR="00831C56">
        <w:rPr>
          <w:rFonts w:ascii="Arial" w:hAnsi="Arial" w:cs="Arial"/>
          <w:b/>
          <w:sz w:val="24"/>
          <w:szCs w:val="24"/>
        </w:rPr>
        <w:t>, en su libro “</w:t>
      </w:r>
      <w:r w:rsidRPr="008245B7">
        <w:rPr>
          <w:rFonts w:ascii="Arial" w:hAnsi="Arial" w:cs="Arial"/>
          <w:b/>
          <w:sz w:val="24"/>
          <w:szCs w:val="24"/>
        </w:rPr>
        <w:t xml:space="preserve">Contra </w:t>
      </w:r>
      <w:proofErr w:type="spellStart"/>
      <w:r w:rsidRPr="008245B7">
        <w:rPr>
          <w:rFonts w:ascii="Arial" w:hAnsi="Arial" w:cs="Arial"/>
          <w:b/>
          <w:sz w:val="24"/>
          <w:szCs w:val="24"/>
        </w:rPr>
        <w:t>Marción</w:t>
      </w:r>
      <w:proofErr w:type="spellEnd"/>
      <w:r w:rsidR="00831C56">
        <w:rPr>
          <w:rFonts w:ascii="Arial" w:hAnsi="Arial" w:cs="Arial"/>
          <w:b/>
          <w:sz w:val="24"/>
          <w:szCs w:val="24"/>
        </w:rPr>
        <w:t xml:space="preserve">” es el que informa de lo que anunciaba </w:t>
      </w:r>
      <w:proofErr w:type="spellStart"/>
      <w:r w:rsidR="00831C56">
        <w:rPr>
          <w:rFonts w:ascii="Arial" w:hAnsi="Arial" w:cs="Arial"/>
          <w:b/>
          <w:sz w:val="24"/>
          <w:szCs w:val="24"/>
        </w:rPr>
        <w:t>Marción</w:t>
      </w:r>
      <w:proofErr w:type="spellEnd"/>
      <w:r w:rsidR="00831C56">
        <w:rPr>
          <w:rFonts w:ascii="Arial" w:hAnsi="Arial" w:cs="Arial"/>
          <w:b/>
          <w:sz w:val="24"/>
          <w:szCs w:val="24"/>
        </w:rPr>
        <w:t xml:space="preserve"> sobre la unidad del antiguo y del Nuevo Testamento  y sobre la salvación</w:t>
      </w:r>
      <w:r w:rsidR="00720D5B">
        <w:rPr>
          <w:rFonts w:ascii="Arial" w:hAnsi="Arial" w:cs="Arial"/>
          <w:b/>
          <w:sz w:val="24"/>
          <w:szCs w:val="24"/>
        </w:rPr>
        <w:t xml:space="preserve"> </w:t>
      </w:r>
      <w:r w:rsidR="00831C56">
        <w:rPr>
          <w:rFonts w:ascii="Arial" w:hAnsi="Arial" w:cs="Arial"/>
          <w:b/>
          <w:sz w:val="24"/>
          <w:szCs w:val="24"/>
        </w:rPr>
        <w:t>del hombre entero, cuerp</w:t>
      </w:r>
      <w:r w:rsidR="00720D5B">
        <w:rPr>
          <w:rFonts w:ascii="Arial" w:hAnsi="Arial" w:cs="Arial"/>
          <w:b/>
          <w:sz w:val="24"/>
          <w:szCs w:val="24"/>
        </w:rPr>
        <w:t>o</w:t>
      </w:r>
      <w:r w:rsidR="00831C56">
        <w:rPr>
          <w:rFonts w:ascii="Arial" w:hAnsi="Arial" w:cs="Arial"/>
          <w:b/>
          <w:sz w:val="24"/>
          <w:szCs w:val="24"/>
        </w:rPr>
        <w:t xml:space="preserve"> y alma. Su erro</w:t>
      </w:r>
      <w:r w:rsidR="00720D5B">
        <w:rPr>
          <w:rFonts w:ascii="Arial" w:hAnsi="Arial" w:cs="Arial"/>
          <w:b/>
          <w:sz w:val="24"/>
          <w:szCs w:val="24"/>
        </w:rPr>
        <w:t>r</w:t>
      </w:r>
      <w:r w:rsidR="00831C56">
        <w:rPr>
          <w:rFonts w:ascii="Arial" w:hAnsi="Arial" w:cs="Arial"/>
          <w:b/>
          <w:sz w:val="24"/>
          <w:szCs w:val="24"/>
        </w:rPr>
        <w:t xml:space="preserve"> parece adaptarse a la teología católica en cuanto a term</w:t>
      </w:r>
      <w:r w:rsidR="00831C56">
        <w:rPr>
          <w:rFonts w:ascii="Arial" w:hAnsi="Arial" w:cs="Arial"/>
          <w:b/>
          <w:sz w:val="24"/>
          <w:szCs w:val="24"/>
        </w:rPr>
        <w:t>i</w:t>
      </w:r>
      <w:r w:rsidR="00831C56">
        <w:rPr>
          <w:rFonts w:ascii="Arial" w:hAnsi="Arial" w:cs="Arial"/>
          <w:b/>
          <w:sz w:val="24"/>
          <w:szCs w:val="24"/>
        </w:rPr>
        <w:t>no</w:t>
      </w:r>
      <w:r w:rsidR="00720D5B">
        <w:rPr>
          <w:rFonts w:ascii="Arial" w:hAnsi="Arial" w:cs="Arial"/>
          <w:b/>
          <w:sz w:val="24"/>
          <w:szCs w:val="24"/>
        </w:rPr>
        <w:t>logía, pero en ruptu</w:t>
      </w:r>
      <w:r w:rsidR="00831C56">
        <w:rPr>
          <w:rFonts w:ascii="Arial" w:hAnsi="Arial" w:cs="Arial"/>
          <w:b/>
          <w:sz w:val="24"/>
          <w:szCs w:val="24"/>
        </w:rPr>
        <w:t>ra con la autoridad de los Obispos, por lo que Ireneo le rechaza en cuanto se apoya en documentos no eclesiales, como algunos de los</w:t>
      </w:r>
      <w:r w:rsidR="00720D5B">
        <w:rPr>
          <w:rFonts w:ascii="Arial" w:hAnsi="Arial" w:cs="Arial"/>
          <w:b/>
          <w:sz w:val="24"/>
          <w:szCs w:val="24"/>
        </w:rPr>
        <w:t xml:space="preserve"> textos apócrifos, equi</w:t>
      </w:r>
      <w:r w:rsidR="00BD2657">
        <w:rPr>
          <w:rFonts w:ascii="Arial" w:hAnsi="Arial" w:cs="Arial"/>
          <w:b/>
          <w:sz w:val="24"/>
          <w:szCs w:val="24"/>
        </w:rPr>
        <w:t>pa</w:t>
      </w:r>
      <w:r w:rsidR="00720D5B">
        <w:rPr>
          <w:rFonts w:ascii="Arial" w:hAnsi="Arial" w:cs="Arial"/>
          <w:b/>
          <w:sz w:val="24"/>
          <w:szCs w:val="24"/>
        </w:rPr>
        <w:t>rando su</w:t>
      </w:r>
      <w:r w:rsidR="00831C56">
        <w:rPr>
          <w:rFonts w:ascii="Arial" w:hAnsi="Arial" w:cs="Arial"/>
          <w:b/>
          <w:sz w:val="24"/>
          <w:szCs w:val="24"/>
        </w:rPr>
        <w:t xml:space="preserve"> doctrina a </w:t>
      </w:r>
      <w:r w:rsidR="00720D5B">
        <w:rPr>
          <w:rFonts w:ascii="Arial" w:hAnsi="Arial" w:cs="Arial"/>
          <w:b/>
          <w:sz w:val="24"/>
          <w:szCs w:val="24"/>
        </w:rPr>
        <w:t>texto como el "Evangelio de los hebreos".</w:t>
      </w:r>
    </w:p>
    <w:p w:rsidR="008245B7" w:rsidRPr="008245B7" w:rsidRDefault="00831C56" w:rsidP="00F279BC">
      <w:pPr>
        <w:spacing w:before="100" w:beforeAutospacing="1" w:after="100" w:afterAutospacing="1" w:line="240" w:lineRule="auto"/>
        <w:jc w:val="both"/>
        <w:rPr>
          <w:rFonts w:ascii="Arial" w:hAnsi="Arial" w:cs="Arial"/>
          <w:b/>
          <w:sz w:val="24"/>
          <w:szCs w:val="24"/>
        </w:rPr>
      </w:pPr>
      <w:r>
        <w:rPr>
          <w:rFonts w:ascii="Arial" w:hAnsi="Arial" w:cs="Arial"/>
          <w:b/>
          <w:sz w:val="24"/>
          <w:szCs w:val="24"/>
        </w:rPr>
        <w:t xml:space="preserve">   </w:t>
      </w:r>
      <w:r w:rsidR="008245B7" w:rsidRPr="008245B7">
        <w:rPr>
          <w:rFonts w:ascii="Arial" w:hAnsi="Arial" w:cs="Arial"/>
          <w:b/>
          <w:sz w:val="24"/>
          <w:szCs w:val="24"/>
        </w:rPr>
        <w:t xml:space="preserve"> El mismo Ireneo exige que no se tengan en cuenta para nada las doctrinas o escritos transmitidos fuera de la sucesión apostólica, pues en ese tiempo aparecieron los llam</w:t>
      </w:r>
      <w:r w:rsidR="008245B7" w:rsidRPr="008245B7">
        <w:rPr>
          <w:rFonts w:ascii="Arial" w:hAnsi="Arial" w:cs="Arial"/>
          <w:b/>
          <w:sz w:val="24"/>
          <w:szCs w:val="24"/>
        </w:rPr>
        <w:t>a</w:t>
      </w:r>
      <w:r w:rsidR="008245B7" w:rsidRPr="008245B7">
        <w:rPr>
          <w:rFonts w:ascii="Arial" w:hAnsi="Arial" w:cs="Arial"/>
          <w:b/>
          <w:sz w:val="24"/>
          <w:szCs w:val="24"/>
        </w:rPr>
        <w:t xml:space="preserve">dos evangelios apócrifos. Fue Ireneo quien declaró que sólo hay cuatro evangelios. </w:t>
      </w:r>
    </w:p>
    <w:p w:rsidR="00290D4B" w:rsidRPr="00290D4B" w:rsidRDefault="00154C5E" w:rsidP="00F279BC">
      <w:pPr>
        <w:spacing w:before="100" w:beforeAutospacing="1" w:after="100" w:afterAutospacing="1" w:line="240" w:lineRule="auto"/>
        <w:jc w:val="both"/>
        <w:rPr>
          <w:rFonts w:ascii="Arial" w:hAnsi="Arial" w:cs="Arial"/>
          <w:b/>
          <w:color w:val="0070C0"/>
          <w:sz w:val="24"/>
          <w:szCs w:val="24"/>
        </w:rPr>
      </w:pPr>
      <w:r>
        <w:rPr>
          <w:rFonts w:ascii="Arial" w:hAnsi="Arial" w:cs="Arial"/>
          <w:b/>
          <w:color w:val="0070C0"/>
          <w:sz w:val="24"/>
          <w:szCs w:val="24"/>
        </w:rPr>
        <w:t xml:space="preserve">  5º  </w:t>
      </w:r>
      <w:r w:rsidR="008245B7" w:rsidRPr="00290D4B">
        <w:rPr>
          <w:rFonts w:ascii="Arial" w:hAnsi="Arial" w:cs="Arial"/>
          <w:b/>
          <w:color w:val="0070C0"/>
          <w:sz w:val="24"/>
          <w:szCs w:val="24"/>
        </w:rPr>
        <w:t>El maniqueísmo</w:t>
      </w:r>
    </w:p>
    <w:p w:rsidR="00FE27DB" w:rsidRDefault="008245B7" w:rsidP="00F279BC">
      <w:pPr>
        <w:spacing w:before="100" w:beforeAutospacing="1" w:after="100" w:afterAutospacing="1" w:line="240" w:lineRule="auto"/>
        <w:jc w:val="both"/>
        <w:rPr>
          <w:rFonts w:ascii="Arial" w:hAnsi="Arial" w:cs="Arial"/>
          <w:b/>
          <w:sz w:val="24"/>
          <w:szCs w:val="24"/>
        </w:rPr>
      </w:pPr>
      <w:r w:rsidRPr="008245B7">
        <w:rPr>
          <w:rFonts w:ascii="Arial" w:hAnsi="Arial" w:cs="Arial"/>
          <w:b/>
          <w:sz w:val="24"/>
          <w:szCs w:val="24"/>
        </w:rPr>
        <w:t xml:space="preserve"> </w:t>
      </w:r>
      <w:r w:rsidR="00831C56">
        <w:rPr>
          <w:rFonts w:ascii="Arial" w:hAnsi="Arial" w:cs="Arial"/>
          <w:b/>
          <w:sz w:val="24"/>
          <w:szCs w:val="24"/>
        </w:rPr>
        <w:t xml:space="preserve">   </w:t>
      </w:r>
      <w:r w:rsidRPr="008245B7">
        <w:rPr>
          <w:rFonts w:ascii="Arial" w:hAnsi="Arial" w:cs="Arial"/>
          <w:b/>
          <w:sz w:val="24"/>
          <w:szCs w:val="24"/>
        </w:rPr>
        <w:t>Es una forma religiosa gnóstica. Tiene su origen en Babilonia y Persia a mediados del s. III. •Es una mezcla del dualismo rígido de Zoroastro con elementos budistas, caldeos, judíos y cristianos. •Su fundador es Manes (Babilonia, 216-277).</w:t>
      </w:r>
    </w:p>
    <w:p w:rsidR="008245B7" w:rsidRDefault="00BD2657" w:rsidP="00F279BC">
      <w:pPr>
        <w:spacing w:before="100" w:beforeAutospacing="1" w:after="100" w:afterAutospacing="1" w:line="240" w:lineRule="auto"/>
        <w:jc w:val="both"/>
        <w:rPr>
          <w:rFonts w:ascii="Arial" w:hAnsi="Arial" w:cs="Arial"/>
          <w:b/>
          <w:sz w:val="24"/>
          <w:szCs w:val="24"/>
        </w:rPr>
      </w:pPr>
      <w:r>
        <w:rPr>
          <w:rFonts w:ascii="Arial" w:hAnsi="Arial" w:cs="Arial"/>
          <w:b/>
          <w:sz w:val="24"/>
          <w:szCs w:val="24"/>
        </w:rPr>
        <w:t xml:space="preserve">    </w:t>
      </w:r>
      <w:r w:rsidR="00FE27DB">
        <w:rPr>
          <w:rFonts w:ascii="Arial" w:hAnsi="Arial" w:cs="Arial"/>
          <w:b/>
          <w:sz w:val="24"/>
          <w:szCs w:val="24"/>
        </w:rPr>
        <w:t xml:space="preserve"> La idea maniquea se basa en un dualismo, que viene de una doble divin</w:t>
      </w:r>
      <w:r w:rsidR="00720D5B">
        <w:rPr>
          <w:rFonts w:ascii="Arial" w:hAnsi="Arial" w:cs="Arial"/>
          <w:b/>
          <w:sz w:val="24"/>
          <w:szCs w:val="24"/>
        </w:rPr>
        <w:t>i</w:t>
      </w:r>
      <w:r w:rsidR="00FE27DB">
        <w:rPr>
          <w:rFonts w:ascii="Arial" w:hAnsi="Arial" w:cs="Arial"/>
          <w:b/>
          <w:sz w:val="24"/>
          <w:szCs w:val="24"/>
        </w:rPr>
        <w:t xml:space="preserve">dad persa, Ormuz y </w:t>
      </w:r>
      <w:proofErr w:type="spellStart"/>
      <w:r w:rsidR="00FE27DB">
        <w:rPr>
          <w:rFonts w:ascii="Arial" w:hAnsi="Arial" w:cs="Arial"/>
          <w:b/>
          <w:sz w:val="24"/>
          <w:szCs w:val="24"/>
        </w:rPr>
        <w:t>Arimaha</w:t>
      </w:r>
      <w:r w:rsidR="00831C56">
        <w:rPr>
          <w:rFonts w:ascii="Arial" w:hAnsi="Arial" w:cs="Arial"/>
          <w:b/>
          <w:sz w:val="24"/>
          <w:szCs w:val="24"/>
        </w:rPr>
        <w:t>n</w:t>
      </w:r>
      <w:proofErr w:type="spellEnd"/>
      <w:r w:rsidR="00831C56">
        <w:rPr>
          <w:rFonts w:ascii="Arial" w:hAnsi="Arial" w:cs="Arial"/>
          <w:b/>
          <w:sz w:val="24"/>
          <w:szCs w:val="24"/>
        </w:rPr>
        <w:t xml:space="preserve">, que reflejan un dios del </w:t>
      </w:r>
      <w:r w:rsidR="00FE27DB">
        <w:rPr>
          <w:rFonts w:ascii="Arial" w:hAnsi="Arial" w:cs="Arial"/>
          <w:b/>
          <w:sz w:val="24"/>
          <w:szCs w:val="24"/>
        </w:rPr>
        <w:t>bien y un dios del mal. Se introd</w:t>
      </w:r>
      <w:r w:rsidR="00831C56">
        <w:rPr>
          <w:rFonts w:ascii="Arial" w:hAnsi="Arial" w:cs="Arial"/>
          <w:b/>
          <w:sz w:val="24"/>
          <w:szCs w:val="24"/>
        </w:rPr>
        <w:t>u</w:t>
      </w:r>
      <w:r w:rsidR="00FE27DB">
        <w:rPr>
          <w:rFonts w:ascii="Arial" w:hAnsi="Arial" w:cs="Arial"/>
          <w:b/>
          <w:sz w:val="24"/>
          <w:szCs w:val="24"/>
        </w:rPr>
        <w:t>ce en c</w:t>
      </w:r>
      <w:r w:rsidR="00831C56">
        <w:rPr>
          <w:rFonts w:ascii="Arial" w:hAnsi="Arial" w:cs="Arial"/>
          <w:b/>
          <w:sz w:val="24"/>
          <w:szCs w:val="24"/>
        </w:rPr>
        <w:t>ír</w:t>
      </w:r>
      <w:r w:rsidR="00FE27DB">
        <w:rPr>
          <w:rFonts w:ascii="Arial" w:hAnsi="Arial" w:cs="Arial"/>
          <w:b/>
          <w:sz w:val="24"/>
          <w:szCs w:val="24"/>
        </w:rPr>
        <w:t>c</w:t>
      </w:r>
      <w:r w:rsidR="00FE27DB">
        <w:rPr>
          <w:rFonts w:ascii="Arial" w:hAnsi="Arial" w:cs="Arial"/>
          <w:b/>
          <w:sz w:val="24"/>
          <w:szCs w:val="24"/>
        </w:rPr>
        <w:t>u</w:t>
      </w:r>
      <w:r w:rsidR="00FE27DB">
        <w:rPr>
          <w:rFonts w:ascii="Arial" w:hAnsi="Arial" w:cs="Arial"/>
          <w:b/>
          <w:sz w:val="24"/>
          <w:szCs w:val="24"/>
        </w:rPr>
        <w:t>los católicos interpretando en forma teol</w:t>
      </w:r>
      <w:r w:rsidR="00831C56">
        <w:rPr>
          <w:rFonts w:ascii="Arial" w:hAnsi="Arial" w:cs="Arial"/>
          <w:b/>
          <w:sz w:val="24"/>
          <w:szCs w:val="24"/>
        </w:rPr>
        <w:t>ó</w:t>
      </w:r>
      <w:r w:rsidR="00FE27DB">
        <w:rPr>
          <w:rFonts w:ascii="Arial" w:hAnsi="Arial" w:cs="Arial"/>
          <w:b/>
          <w:sz w:val="24"/>
          <w:szCs w:val="24"/>
        </w:rPr>
        <w:t>gica la idea de los dos caminos</w:t>
      </w:r>
      <w:r w:rsidR="00720D5B">
        <w:rPr>
          <w:rFonts w:ascii="Arial" w:hAnsi="Arial" w:cs="Arial"/>
          <w:b/>
          <w:sz w:val="24"/>
          <w:szCs w:val="24"/>
        </w:rPr>
        <w:t>,</w:t>
      </w:r>
      <w:r w:rsidR="00FE27DB">
        <w:rPr>
          <w:rFonts w:ascii="Arial" w:hAnsi="Arial" w:cs="Arial"/>
          <w:b/>
          <w:sz w:val="24"/>
          <w:szCs w:val="24"/>
        </w:rPr>
        <w:t xml:space="preserve"> que desde el siglo  I acecha</w:t>
      </w:r>
      <w:r w:rsidR="00831C56">
        <w:rPr>
          <w:rFonts w:ascii="Arial" w:hAnsi="Arial" w:cs="Arial"/>
          <w:b/>
          <w:sz w:val="24"/>
          <w:szCs w:val="24"/>
        </w:rPr>
        <w:t>ba</w:t>
      </w:r>
      <w:r w:rsidR="00FE27DB">
        <w:rPr>
          <w:rFonts w:ascii="Arial" w:hAnsi="Arial" w:cs="Arial"/>
          <w:b/>
          <w:sz w:val="24"/>
          <w:szCs w:val="24"/>
        </w:rPr>
        <w:t xml:space="preserve"> a los cristianos</w:t>
      </w:r>
      <w:r w:rsidR="00831C56">
        <w:rPr>
          <w:rFonts w:ascii="Arial" w:hAnsi="Arial" w:cs="Arial"/>
          <w:b/>
          <w:sz w:val="24"/>
          <w:szCs w:val="24"/>
        </w:rPr>
        <w:t xml:space="preserve"> con cierto fatalismo no compatible con la liberta</w:t>
      </w:r>
      <w:r w:rsidR="00720D5B">
        <w:rPr>
          <w:rFonts w:ascii="Arial" w:hAnsi="Arial" w:cs="Arial"/>
          <w:b/>
          <w:sz w:val="24"/>
          <w:szCs w:val="24"/>
        </w:rPr>
        <w:t>d</w:t>
      </w:r>
      <w:r w:rsidR="00831C56">
        <w:rPr>
          <w:rFonts w:ascii="Arial" w:hAnsi="Arial" w:cs="Arial"/>
          <w:b/>
          <w:sz w:val="24"/>
          <w:szCs w:val="24"/>
        </w:rPr>
        <w:t xml:space="preserve"> ética del hombre</w:t>
      </w:r>
      <w:r w:rsidR="008245B7" w:rsidRPr="008245B7">
        <w:rPr>
          <w:rFonts w:ascii="Arial" w:hAnsi="Arial" w:cs="Arial"/>
          <w:b/>
          <w:sz w:val="24"/>
          <w:szCs w:val="24"/>
        </w:rPr>
        <w:t xml:space="preserve"> </w:t>
      </w:r>
      <w:r w:rsidR="00720D5B">
        <w:rPr>
          <w:rFonts w:ascii="Arial" w:hAnsi="Arial" w:cs="Arial"/>
          <w:b/>
          <w:sz w:val="24"/>
          <w:szCs w:val="24"/>
        </w:rPr>
        <w:t>y la responsabilidad moral, como defiende el cristianismo.</w:t>
      </w:r>
    </w:p>
    <w:p w:rsidR="00290D4B" w:rsidRPr="00290D4B" w:rsidRDefault="00154C5E" w:rsidP="00F279BC">
      <w:pPr>
        <w:spacing w:before="100" w:beforeAutospacing="1" w:after="100" w:afterAutospacing="1" w:line="240" w:lineRule="auto"/>
        <w:jc w:val="both"/>
        <w:rPr>
          <w:rFonts w:ascii="Arial" w:hAnsi="Arial" w:cs="Arial"/>
          <w:b/>
          <w:color w:val="0070C0"/>
          <w:sz w:val="24"/>
          <w:szCs w:val="24"/>
        </w:rPr>
      </w:pPr>
      <w:r>
        <w:rPr>
          <w:rFonts w:ascii="Arial" w:hAnsi="Arial" w:cs="Arial"/>
          <w:b/>
          <w:color w:val="0070C0"/>
          <w:sz w:val="24"/>
          <w:szCs w:val="24"/>
        </w:rPr>
        <w:t xml:space="preserve">    6º </w:t>
      </w:r>
      <w:r w:rsidR="00290D4B" w:rsidRPr="00290D4B">
        <w:rPr>
          <w:rFonts w:ascii="Arial" w:hAnsi="Arial" w:cs="Arial"/>
          <w:b/>
          <w:color w:val="0070C0"/>
          <w:sz w:val="24"/>
          <w:szCs w:val="24"/>
        </w:rPr>
        <w:t xml:space="preserve">El montanismo </w:t>
      </w:r>
    </w:p>
    <w:p w:rsidR="00831C56" w:rsidRPr="00831C56" w:rsidRDefault="006129B9" w:rsidP="00831C56">
      <w:pPr>
        <w:pStyle w:val="NormalWeb"/>
        <w:jc w:val="both"/>
        <w:rPr>
          <w:rFonts w:ascii="Arial" w:hAnsi="Arial" w:cs="Arial"/>
          <w:b/>
        </w:rPr>
      </w:pPr>
      <w:r>
        <w:rPr>
          <w:rFonts w:ascii="Arial" w:hAnsi="Arial" w:cs="Arial"/>
          <w:b/>
        </w:rPr>
        <w:t xml:space="preserve">     </w:t>
      </w:r>
      <w:r w:rsidR="008245B7" w:rsidRPr="00831C56">
        <w:rPr>
          <w:rFonts w:ascii="Arial" w:hAnsi="Arial" w:cs="Arial"/>
          <w:b/>
        </w:rPr>
        <w:t>La herejía de los montanistas también</w:t>
      </w:r>
      <w:r w:rsidRPr="00831C56">
        <w:rPr>
          <w:rFonts w:ascii="Arial" w:hAnsi="Arial" w:cs="Arial"/>
          <w:b/>
        </w:rPr>
        <w:t xml:space="preserve"> (de </w:t>
      </w:r>
      <w:r w:rsidR="008245B7" w:rsidRPr="00831C56">
        <w:rPr>
          <w:rFonts w:ascii="Arial" w:hAnsi="Arial" w:cs="Arial"/>
          <w:b/>
        </w:rPr>
        <w:t xml:space="preserve"> D. M</w:t>
      </w:r>
      <w:r w:rsidRPr="00831C56">
        <w:rPr>
          <w:rFonts w:ascii="Arial" w:hAnsi="Arial" w:cs="Arial"/>
          <w:b/>
        </w:rPr>
        <w:t xml:space="preserve">ontano) </w:t>
      </w:r>
      <w:r w:rsidR="00720D5B">
        <w:rPr>
          <w:rFonts w:ascii="Arial" w:hAnsi="Arial" w:cs="Arial"/>
          <w:b/>
        </w:rPr>
        <w:t xml:space="preserve"> habí</w:t>
      </w:r>
      <w:r w:rsidR="00831C56" w:rsidRPr="00831C56">
        <w:rPr>
          <w:rFonts w:ascii="Arial" w:hAnsi="Arial" w:cs="Arial"/>
          <w:b/>
        </w:rPr>
        <w:t xml:space="preserve">a sido sacerdote de la diosa Cibeles en </w:t>
      </w:r>
      <w:hyperlink r:id="rId92" w:tooltip="Ardabau (aún no redactado)" w:history="1">
        <w:proofErr w:type="spellStart"/>
        <w:r w:rsidR="00831C56" w:rsidRPr="00831C56">
          <w:rPr>
            <w:rStyle w:val="Hipervnculo"/>
            <w:rFonts w:ascii="Arial" w:hAnsi="Arial" w:cs="Arial"/>
            <w:b/>
            <w:color w:val="auto"/>
            <w:u w:val="none"/>
          </w:rPr>
          <w:t>Ardabau</w:t>
        </w:r>
        <w:proofErr w:type="spellEnd"/>
      </w:hyperlink>
      <w:r w:rsidR="00831C56" w:rsidRPr="00831C56">
        <w:rPr>
          <w:rFonts w:ascii="Arial" w:hAnsi="Arial" w:cs="Arial"/>
          <w:b/>
        </w:rPr>
        <w:t xml:space="preserve">, villa </w:t>
      </w:r>
      <w:hyperlink r:id="rId93" w:tooltip="Frigia" w:history="1">
        <w:r w:rsidR="00831C56" w:rsidRPr="00831C56">
          <w:rPr>
            <w:rStyle w:val="Hipervnculo"/>
            <w:rFonts w:ascii="Arial" w:hAnsi="Arial" w:cs="Arial"/>
            <w:b/>
            <w:color w:val="auto"/>
            <w:u w:val="none"/>
          </w:rPr>
          <w:t>frigia</w:t>
        </w:r>
      </w:hyperlink>
      <w:r w:rsidR="00831C56" w:rsidRPr="00831C56">
        <w:rPr>
          <w:rFonts w:ascii="Arial" w:hAnsi="Arial" w:cs="Arial"/>
          <w:b/>
        </w:rPr>
        <w:t xml:space="preserve"> en el territorio de Asia, hoy </w:t>
      </w:r>
      <w:hyperlink r:id="rId94" w:tooltip="Turquía" w:history="1">
        <w:r w:rsidR="00831C56" w:rsidRPr="00831C56">
          <w:rPr>
            <w:rStyle w:val="Hipervnculo"/>
            <w:rFonts w:ascii="Arial" w:hAnsi="Arial" w:cs="Arial"/>
            <w:b/>
            <w:color w:val="auto"/>
            <w:u w:val="none"/>
          </w:rPr>
          <w:t>Turquía</w:t>
        </w:r>
      </w:hyperlink>
      <w:r w:rsidR="00831C56" w:rsidRPr="00831C56">
        <w:rPr>
          <w:rFonts w:ascii="Arial" w:hAnsi="Arial" w:cs="Arial"/>
          <w:b/>
        </w:rPr>
        <w:t>. Hacia 170 c</w:t>
      </w:r>
      <w:r w:rsidR="00831C56" w:rsidRPr="00831C56">
        <w:rPr>
          <w:rFonts w:ascii="Arial" w:hAnsi="Arial" w:cs="Arial"/>
          <w:b/>
        </w:rPr>
        <w:t>o</w:t>
      </w:r>
      <w:r w:rsidR="00831C56" w:rsidRPr="00831C56">
        <w:rPr>
          <w:rFonts w:ascii="Arial" w:hAnsi="Arial" w:cs="Arial"/>
          <w:b/>
        </w:rPr>
        <w:t>menzó a declararse poseído por el Esp</w:t>
      </w:r>
      <w:r w:rsidR="00720D5B">
        <w:rPr>
          <w:rFonts w:ascii="Arial" w:hAnsi="Arial" w:cs="Arial"/>
          <w:b/>
        </w:rPr>
        <w:t>í</w:t>
      </w:r>
      <w:r w:rsidR="00831C56" w:rsidRPr="00831C56">
        <w:rPr>
          <w:rFonts w:ascii="Arial" w:hAnsi="Arial" w:cs="Arial"/>
          <w:b/>
        </w:rPr>
        <w:t>ritu Santo</w:t>
      </w:r>
      <w:r w:rsidR="00831C56">
        <w:rPr>
          <w:rFonts w:ascii="Arial" w:hAnsi="Arial" w:cs="Arial"/>
          <w:b/>
        </w:rPr>
        <w:t>,</w:t>
      </w:r>
      <w:r w:rsidR="00831C56" w:rsidRPr="00831C56">
        <w:rPr>
          <w:rFonts w:ascii="Arial" w:hAnsi="Arial" w:cs="Arial"/>
          <w:b/>
        </w:rPr>
        <w:t xml:space="preserve">  asistido por dos profetisas llamadas </w:t>
      </w:r>
      <w:hyperlink r:id="rId95" w:tooltip="Maximila (hereje) (aún no redactado)" w:history="1">
        <w:proofErr w:type="spellStart"/>
        <w:r w:rsidR="00831C56" w:rsidRPr="00831C56">
          <w:rPr>
            <w:rStyle w:val="Hipervnculo"/>
            <w:rFonts w:ascii="Arial" w:hAnsi="Arial" w:cs="Arial"/>
            <w:b/>
            <w:color w:val="auto"/>
            <w:u w:val="none"/>
          </w:rPr>
          <w:t>Maximila</w:t>
        </w:r>
        <w:proofErr w:type="spellEnd"/>
      </w:hyperlink>
      <w:r w:rsidR="00831C56" w:rsidRPr="00831C56">
        <w:rPr>
          <w:rFonts w:ascii="Arial" w:hAnsi="Arial" w:cs="Arial"/>
          <w:b/>
        </w:rPr>
        <w:t xml:space="preserve"> y </w:t>
      </w:r>
      <w:hyperlink r:id="rId96" w:tooltip="Priscila (hereje) (aún no redactado)" w:history="1">
        <w:r w:rsidR="00831C56" w:rsidRPr="00831C56">
          <w:rPr>
            <w:rStyle w:val="Hipervnculo"/>
            <w:rFonts w:ascii="Arial" w:hAnsi="Arial" w:cs="Arial"/>
            <w:b/>
            <w:color w:val="auto"/>
            <w:u w:val="none"/>
          </w:rPr>
          <w:t>Priscila</w:t>
        </w:r>
      </w:hyperlink>
      <w:r w:rsidR="00831C56" w:rsidRPr="00831C56">
        <w:rPr>
          <w:rFonts w:ascii="Arial" w:hAnsi="Arial" w:cs="Arial"/>
          <w:b/>
        </w:rPr>
        <w:t>. Com</w:t>
      </w:r>
      <w:r w:rsidR="00831C56">
        <w:rPr>
          <w:rFonts w:ascii="Arial" w:hAnsi="Arial" w:cs="Arial"/>
          <w:b/>
        </w:rPr>
        <w:t>e</w:t>
      </w:r>
      <w:r w:rsidR="00831C56" w:rsidRPr="00831C56">
        <w:rPr>
          <w:rFonts w:ascii="Arial" w:hAnsi="Arial" w:cs="Arial"/>
          <w:b/>
        </w:rPr>
        <w:t>nzó a proclamar una nueva era en el mundo y en la Iglesia</w:t>
      </w:r>
      <w:r w:rsidR="00720D5B">
        <w:rPr>
          <w:rFonts w:ascii="Arial" w:hAnsi="Arial" w:cs="Arial"/>
          <w:b/>
        </w:rPr>
        <w:t>,</w:t>
      </w:r>
      <w:r w:rsidR="00831C56" w:rsidRPr="00831C56">
        <w:rPr>
          <w:rFonts w:ascii="Arial" w:hAnsi="Arial" w:cs="Arial"/>
          <w:b/>
        </w:rPr>
        <w:t xml:space="preserve"> a la que llama “Era del Espíritu”</w:t>
      </w:r>
      <w:r w:rsidR="00720D5B">
        <w:rPr>
          <w:rFonts w:ascii="Arial" w:hAnsi="Arial" w:cs="Arial"/>
          <w:b/>
        </w:rPr>
        <w:t>. E</w:t>
      </w:r>
      <w:r w:rsidR="00831C56" w:rsidRPr="00831C56">
        <w:rPr>
          <w:rFonts w:ascii="Arial" w:hAnsi="Arial" w:cs="Arial"/>
          <w:b/>
        </w:rPr>
        <w:t>l</w:t>
      </w:r>
      <w:r w:rsidR="00720D5B">
        <w:rPr>
          <w:rFonts w:ascii="Arial" w:hAnsi="Arial" w:cs="Arial"/>
          <w:b/>
        </w:rPr>
        <w:t xml:space="preserve"> se </w:t>
      </w:r>
      <w:r w:rsidR="00831C56" w:rsidRPr="00831C56">
        <w:rPr>
          <w:rFonts w:ascii="Arial" w:hAnsi="Arial" w:cs="Arial"/>
          <w:b/>
        </w:rPr>
        <w:t xml:space="preserve"> considera</w:t>
      </w:r>
      <w:r w:rsidR="00720D5B">
        <w:rPr>
          <w:rFonts w:ascii="Arial" w:hAnsi="Arial" w:cs="Arial"/>
          <w:b/>
        </w:rPr>
        <w:t>ba</w:t>
      </w:r>
      <w:r w:rsidR="00831C56" w:rsidRPr="00831C56">
        <w:rPr>
          <w:rFonts w:ascii="Arial" w:hAnsi="Arial" w:cs="Arial"/>
          <w:b/>
        </w:rPr>
        <w:t xml:space="preserve"> directamente enviado por el Espíritu Santo.</w:t>
      </w:r>
    </w:p>
    <w:p w:rsidR="008245B7" w:rsidRPr="00831C56" w:rsidRDefault="00831C56" w:rsidP="00831C56">
      <w:pPr>
        <w:pStyle w:val="NormalWeb"/>
        <w:jc w:val="both"/>
        <w:rPr>
          <w:rFonts w:ascii="Arial" w:hAnsi="Arial" w:cs="Arial"/>
          <w:b/>
        </w:rPr>
      </w:pPr>
      <w:r>
        <w:rPr>
          <w:rFonts w:ascii="Arial" w:hAnsi="Arial" w:cs="Arial"/>
          <w:b/>
        </w:rPr>
        <w:t xml:space="preserve">    </w:t>
      </w:r>
      <w:r w:rsidRPr="00831C56">
        <w:rPr>
          <w:rFonts w:ascii="Arial" w:hAnsi="Arial" w:cs="Arial"/>
          <w:b/>
        </w:rPr>
        <w:t xml:space="preserve">Su doctrina fue condenada oficialmente durante el pontificado de </w:t>
      </w:r>
      <w:hyperlink r:id="rId97" w:tooltip="Ceferino" w:history="1">
        <w:r w:rsidRPr="00831C56">
          <w:rPr>
            <w:rStyle w:val="Hipervnculo"/>
            <w:rFonts w:ascii="Arial" w:hAnsi="Arial" w:cs="Arial"/>
            <w:b/>
            <w:color w:val="auto"/>
            <w:u w:val="none"/>
          </w:rPr>
          <w:t>Ceferino</w:t>
        </w:r>
      </w:hyperlink>
      <w:r w:rsidRPr="00831C56">
        <w:rPr>
          <w:rFonts w:ascii="Arial" w:hAnsi="Arial" w:cs="Arial"/>
          <w:b/>
        </w:rPr>
        <w:t xml:space="preserve">, cuando Montano ya había fallecido. </w:t>
      </w:r>
      <w:r w:rsidR="008245B7" w:rsidRPr="00831C56">
        <w:rPr>
          <w:rFonts w:ascii="Arial" w:hAnsi="Arial" w:cs="Arial"/>
          <w:b/>
        </w:rPr>
        <w:t xml:space="preserve">El rasgo más notable de esta </w:t>
      </w:r>
      <w:r w:rsidRPr="00831C56">
        <w:rPr>
          <w:rFonts w:ascii="Arial" w:hAnsi="Arial" w:cs="Arial"/>
          <w:b/>
        </w:rPr>
        <w:t>doctrina era el</w:t>
      </w:r>
      <w:r w:rsidR="008245B7" w:rsidRPr="00831C56">
        <w:rPr>
          <w:rFonts w:ascii="Arial" w:hAnsi="Arial" w:cs="Arial"/>
          <w:b/>
        </w:rPr>
        <w:t xml:space="preserve"> mensaje esc</w:t>
      </w:r>
      <w:r w:rsidR="008245B7" w:rsidRPr="00831C56">
        <w:rPr>
          <w:rFonts w:ascii="Arial" w:hAnsi="Arial" w:cs="Arial"/>
          <w:b/>
        </w:rPr>
        <w:t>a</w:t>
      </w:r>
      <w:r w:rsidR="008245B7" w:rsidRPr="00831C56">
        <w:rPr>
          <w:rFonts w:ascii="Arial" w:hAnsi="Arial" w:cs="Arial"/>
          <w:b/>
        </w:rPr>
        <w:t>tológico: estaba a punto de producirse la segunda venida de Cristo, y con ella el comie</w:t>
      </w:r>
      <w:r w:rsidR="008245B7" w:rsidRPr="00831C56">
        <w:rPr>
          <w:rFonts w:ascii="Arial" w:hAnsi="Arial" w:cs="Arial"/>
          <w:b/>
        </w:rPr>
        <w:t>n</w:t>
      </w:r>
      <w:r w:rsidR="008245B7" w:rsidRPr="00831C56">
        <w:rPr>
          <w:rFonts w:ascii="Arial" w:hAnsi="Arial" w:cs="Arial"/>
          <w:b/>
        </w:rPr>
        <w:t>zo de la Jerusalén celestial. Solamente una estricta vida moral prepararía a los creyentes para esta venida; por ello había que evitar huir del martirio, había que guardar ayuno r</w:t>
      </w:r>
      <w:r w:rsidR="008245B7" w:rsidRPr="00831C56">
        <w:rPr>
          <w:rFonts w:ascii="Arial" w:hAnsi="Arial" w:cs="Arial"/>
          <w:b/>
        </w:rPr>
        <w:t>i</w:t>
      </w:r>
      <w:r w:rsidR="008245B7" w:rsidRPr="00831C56">
        <w:rPr>
          <w:rFonts w:ascii="Arial" w:hAnsi="Arial" w:cs="Arial"/>
          <w:b/>
        </w:rPr>
        <w:t xml:space="preserve">guroso y abstener, en lo posible, del matrimonio. A esta secta se adhirió Tertuliano. </w:t>
      </w:r>
    </w:p>
    <w:p w:rsidR="00F65BE0" w:rsidRPr="00F65BE0" w:rsidRDefault="00DB3619" w:rsidP="00F65BE0">
      <w:pPr>
        <w:spacing w:before="100" w:beforeAutospacing="1" w:after="100" w:afterAutospacing="1" w:line="240" w:lineRule="auto"/>
        <w:jc w:val="both"/>
        <w:rPr>
          <w:rFonts w:ascii="Arial" w:hAnsi="Arial" w:cs="Arial"/>
          <w:b/>
          <w:color w:val="0070C0"/>
          <w:sz w:val="24"/>
          <w:szCs w:val="24"/>
        </w:rPr>
      </w:pPr>
      <w:r w:rsidRPr="00F65BE0">
        <w:rPr>
          <w:rFonts w:ascii="Arial" w:hAnsi="Arial" w:cs="Arial"/>
          <w:b/>
          <w:color w:val="0070C0"/>
          <w:sz w:val="24"/>
          <w:szCs w:val="24"/>
        </w:rPr>
        <w:t xml:space="preserve">  </w:t>
      </w:r>
      <w:r w:rsidR="008245B7" w:rsidRPr="00F65BE0">
        <w:rPr>
          <w:rFonts w:ascii="Arial" w:hAnsi="Arial" w:cs="Arial"/>
          <w:b/>
          <w:color w:val="0070C0"/>
          <w:sz w:val="24"/>
          <w:szCs w:val="24"/>
        </w:rPr>
        <w:t xml:space="preserve">  </w:t>
      </w:r>
      <w:r w:rsidR="00154C5E">
        <w:rPr>
          <w:rFonts w:ascii="Arial" w:hAnsi="Arial" w:cs="Arial"/>
          <w:b/>
          <w:color w:val="0070C0"/>
          <w:sz w:val="24"/>
          <w:szCs w:val="24"/>
        </w:rPr>
        <w:t xml:space="preserve">7º </w:t>
      </w:r>
      <w:r w:rsidR="008245B7" w:rsidRPr="00F65BE0">
        <w:rPr>
          <w:rFonts w:ascii="Arial" w:hAnsi="Arial" w:cs="Arial"/>
          <w:b/>
          <w:color w:val="0070C0"/>
          <w:sz w:val="24"/>
          <w:szCs w:val="24"/>
        </w:rPr>
        <w:t>Novacian</w:t>
      </w:r>
      <w:r w:rsidR="00F65BE0" w:rsidRPr="00F65BE0">
        <w:rPr>
          <w:rFonts w:ascii="Arial" w:hAnsi="Arial" w:cs="Arial"/>
          <w:b/>
          <w:color w:val="0070C0"/>
          <w:sz w:val="24"/>
          <w:szCs w:val="24"/>
        </w:rPr>
        <w:t>ismo</w:t>
      </w:r>
      <w:r w:rsidR="00F65BE0">
        <w:rPr>
          <w:rFonts w:ascii="Arial" w:hAnsi="Arial" w:cs="Arial"/>
          <w:b/>
          <w:color w:val="0070C0"/>
          <w:sz w:val="24"/>
          <w:szCs w:val="24"/>
        </w:rPr>
        <w:t>, doctrina rigorista</w:t>
      </w:r>
    </w:p>
    <w:p w:rsidR="00F65BE0" w:rsidRPr="00F65BE0" w:rsidRDefault="00F65BE0" w:rsidP="00F65BE0">
      <w:pPr>
        <w:pStyle w:val="NormalWeb"/>
        <w:spacing w:before="0" w:beforeAutospacing="0" w:after="0" w:afterAutospacing="0"/>
        <w:jc w:val="both"/>
        <w:rPr>
          <w:rFonts w:ascii="Arial" w:hAnsi="Arial" w:cs="Arial"/>
          <w:b/>
        </w:rPr>
      </w:pPr>
      <w:r>
        <w:rPr>
          <w:rFonts w:ascii="Arial" w:hAnsi="Arial" w:cs="Arial"/>
          <w:b/>
          <w:bCs/>
        </w:rPr>
        <w:t xml:space="preserve">   </w:t>
      </w:r>
      <w:r w:rsidRPr="00F65BE0">
        <w:rPr>
          <w:rFonts w:ascii="Arial" w:hAnsi="Arial" w:cs="Arial"/>
          <w:b/>
          <w:bCs/>
        </w:rPr>
        <w:t>Novaciano</w:t>
      </w:r>
      <w:r w:rsidRPr="00F65BE0">
        <w:rPr>
          <w:rFonts w:ascii="Arial" w:hAnsi="Arial" w:cs="Arial"/>
          <w:b/>
        </w:rPr>
        <w:t xml:space="preserve"> (</w:t>
      </w:r>
      <w:hyperlink r:id="rId98" w:tooltip="Frigia" w:history="1">
        <w:r w:rsidRPr="00F65BE0">
          <w:rPr>
            <w:rStyle w:val="Hipervnculo"/>
            <w:rFonts w:ascii="Arial" w:hAnsi="Arial" w:cs="Arial"/>
            <w:b/>
            <w:color w:val="auto"/>
            <w:u w:val="none"/>
          </w:rPr>
          <w:t>Frigia</w:t>
        </w:r>
      </w:hyperlink>
      <w:r w:rsidRPr="00F65BE0">
        <w:rPr>
          <w:rFonts w:ascii="Arial" w:hAnsi="Arial" w:cs="Arial"/>
          <w:b/>
        </w:rPr>
        <w:t xml:space="preserve">, ¿? - † </w:t>
      </w:r>
      <w:hyperlink r:id="rId99" w:tooltip="258" w:history="1">
        <w:r w:rsidRPr="00F65BE0">
          <w:rPr>
            <w:rStyle w:val="Hipervnculo"/>
            <w:rFonts w:ascii="Arial" w:hAnsi="Arial" w:cs="Arial"/>
            <w:b/>
            <w:color w:val="auto"/>
            <w:u w:val="none"/>
          </w:rPr>
          <w:t>258</w:t>
        </w:r>
      </w:hyperlink>
      <w:r w:rsidRPr="00F65BE0">
        <w:rPr>
          <w:rFonts w:ascii="Arial" w:hAnsi="Arial" w:cs="Arial"/>
          <w:b/>
        </w:rPr>
        <w:t xml:space="preserve">) fue un </w:t>
      </w:r>
      <w:hyperlink r:id="rId100" w:tooltip="Sacerdote" w:history="1">
        <w:r w:rsidRPr="00F65BE0">
          <w:rPr>
            <w:rStyle w:val="Hipervnculo"/>
            <w:rFonts w:ascii="Arial" w:hAnsi="Arial" w:cs="Arial"/>
            <w:b/>
            <w:color w:val="auto"/>
            <w:u w:val="none"/>
          </w:rPr>
          <w:t>sacerdote</w:t>
        </w:r>
      </w:hyperlink>
      <w:r w:rsidRPr="00F65BE0">
        <w:rPr>
          <w:rFonts w:ascii="Arial" w:hAnsi="Arial" w:cs="Arial"/>
          <w:b/>
        </w:rPr>
        <w:t xml:space="preserve"> romano y </w:t>
      </w:r>
      <w:hyperlink r:id="rId101" w:tooltip="Antipapa" w:history="1">
        <w:r w:rsidRPr="00F65BE0">
          <w:rPr>
            <w:rStyle w:val="Hipervnculo"/>
            <w:rFonts w:ascii="Arial" w:hAnsi="Arial" w:cs="Arial"/>
            <w:b/>
            <w:color w:val="auto"/>
            <w:u w:val="none"/>
          </w:rPr>
          <w:t>antipapa</w:t>
        </w:r>
      </w:hyperlink>
      <w:r w:rsidRPr="00F65BE0">
        <w:rPr>
          <w:rFonts w:ascii="Arial" w:hAnsi="Arial" w:cs="Arial"/>
          <w:b/>
        </w:rPr>
        <w:t xml:space="preserve"> en la época del papa </w:t>
      </w:r>
      <w:hyperlink r:id="rId102" w:tooltip="Cornelio" w:history="1">
        <w:r w:rsidRPr="00F65BE0">
          <w:rPr>
            <w:rStyle w:val="Hipervnculo"/>
            <w:rFonts w:ascii="Arial" w:hAnsi="Arial" w:cs="Arial"/>
            <w:b/>
            <w:color w:val="auto"/>
            <w:u w:val="none"/>
          </w:rPr>
          <w:t>Cornelio</w:t>
        </w:r>
      </w:hyperlink>
      <w:r w:rsidRPr="00F65BE0">
        <w:rPr>
          <w:rFonts w:ascii="Arial" w:hAnsi="Arial" w:cs="Arial"/>
          <w:b/>
        </w:rPr>
        <w:t xml:space="preserve"> desde </w:t>
      </w:r>
      <w:hyperlink r:id="rId103" w:tooltip="251" w:history="1">
        <w:r w:rsidRPr="00F65BE0">
          <w:rPr>
            <w:rStyle w:val="Hipervnculo"/>
            <w:rFonts w:ascii="Arial" w:hAnsi="Arial" w:cs="Arial"/>
            <w:b/>
            <w:color w:val="auto"/>
            <w:u w:val="none"/>
          </w:rPr>
          <w:t>251</w:t>
        </w:r>
      </w:hyperlink>
      <w:r w:rsidRPr="00F65BE0">
        <w:rPr>
          <w:rFonts w:ascii="Arial" w:hAnsi="Arial" w:cs="Arial"/>
          <w:b/>
        </w:rPr>
        <w:t xml:space="preserve"> hasta </w:t>
      </w:r>
      <w:hyperlink r:id="rId104" w:tooltip="258" w:history="1">
        <w:r w:rsidRPr="00F65BE0">
          <w:rPr>
            <w:rStyle w:val="Hipervnculo"/>
            <w:rFonts w:ascii="Arial" w:hAnsi="Arial" w:cs="Arial"/>
            <w:b/>
            <w:color w:val="auto"/>
            <w:u w:val="none"/>
          </w:rPr>
          <w:t>258</w:t>
        </w:r>
      </w:hyperlink>
      <w:r w:rsidRPr="00F65BE0">
        <w:rPr>
          <w:rFonts w:ascii="Arial" w:hAnsi="Arial" w:cs="Arial"/>
          <w:b/>
        </w:rPr>
        <w:t>,</w:t>
      </w:r>
      <w:hyperlink r:id="rId105" w:anchor="cite_note-1" w:history="1"/>
      <w:r>
        <w:rPr>
          <w:rFonts w:ascii="Arial" w:hAnsi="Arial" w:cs="Arial"/>
          <w:b/>
          <w:vertAlign w:val="superscript"/>
        </w:rPr>
        <w:t xml:space="preserve"> </w:t>
      </w:r>
      <w:r w:rsidRPr="00F65BE0">
        <w:rPr>
          <w:rFonts w:ascii="Arial" w:hAnsi="Arial" w:cs="Arial"/>
          <w:b/>
        </w:rPr>
        <w:t xml:space="preserve"> fecha de su muerte. Algunos lo llaman o lo identifican con </w:t>
      </w:r>
      <w:hyperlink r:id="rId106" w:tooltip="Novato (presbítero) (aún no redactado)" w:history="1">
        <w:r w:rsidRPr="00F65BE0">
          <w:rPr>
            <w:rStyle w:val="Hipervnculo"/>
            <w:rFonts w:ascii="Arial" w:hAnsi="Arial" w:cs="Arial"/>
            <w:b/>
            <w:color w:val="auto"/>
            <w:u w:val="none"/>
          </w:rPr>
          <w:t>Novato</w:t>
        </w:r>
      </w:hyperlink>
      <w:r w:rsidRPr="00F65BE0">
        <w:rPr>
          <w:rFonts w:ascii="Arial" w:hAnsi="Arial" w:cs="Arial"/>
          <w:b/>
        </w:rPr>
        <w:t>, pero otras fuentes, dicen que Novato era un presbítero de origen cartaginés.</w:t>
      </w:r>
    </w:p>
    <w:p w:rsidR="00720D5B" w:rsidRDefault="00154C5E" w:rsidP="00F65BE0">
      <w:pPr>
        <w:pStyle w:val="NormalWeb"/>
        <w:spacing w:before="0" w:beforeAutospacing="0" w:after="0" w:afterAutospacing="0"/>
        <w:jc w:val="both"/>
        <w:rPr>
          <w:rFonts w:ascii="Arial" w:hAnsi="Arial" w:cs="Arial"/>
          <w:b/>
        </w:rPr>
      </w:pPr>
      <w:r>
        <w:rPr>
          <w:rFonts w:ascii="Arial" w:hAnsi="Arial" w:cs="Arial"/>
          <w:b/>
        </w:rPr>
        <w:t xml:space="preserve">   </w:t>
      </w:r>
    </w:p>
    <w:p w:rsidR="00720D5B" w:rsidRDefault="00BD2657" w:rsidP="00F65BE0">
      <w:pPr>
        <w:pStyle w:val="NormalWeb"/>
        <w:spacing w:before="0" w:beforeAutospacing="0" w:after="0" w:afterAutospacing="0"/>
        <w:jc w:val="both"/>
        <w:rPr>
          <w:rFonts w:ascii="Arial" w:hAnsi="Arial" w:cs="Arial"/>
          <w:b/>
        </w:rPr>
      </w:pPr>
      <w:r>
        <w:rPr>
          <w:rFonts w:ascii="Arial" w:hAnsi="Arial" w:cs="Arial"/>
          <w:b/>
        </w:rPr>
        <w:t xml:space="preserve">   </w:t>
      </w:r>
      <w:r w:rsidR="00F65BE0" w:rsidRPr="00F65BE0">
        <w:rPr>
          <w:rFonts w:ascii="Arial" w:hAnsi="Arial" w:cs="Arial"/>
          <w:b/>
        </w:rPr>
        <w:t xml:space="preserve">Novaciano habría nacido en </w:t>
      </w:r>
      <w:hyperlink r:id="rId107" w:tooltip="Frigia" w:history="1">
        <w:r w:rsidR="00F65BE0" w:rsidRPr="00F65BE0">
          <w:rPr>
            <w:rStyle w:val="Hipervnculo"/>
            <w:rFonts w:ascii="Arial" w:hAnsi="Arial" w:cs="Arial"/>
            <w:b/>
            <w:color w:val="auto"/>
            <w:u w:val="none"/>
          </w:rPr>
          <w:t>Frigia</w:t>
        </w:r>
      </w:hyperlink>
      <w:r w:rsidR="00F65BE0" w:rsidRPr="00F65BE0">
        <w:rPr>
          <w:rFonts w:ascii="Arial" w:hAnsi="Arial" w:cs="Arial"/>
          <w:b/>
        </w:rPr>
        <w:t xml:space="preserve"> a mediados del </w:t>
      </w:r>
      <w:hyperlink r:id="rId108" w:tooltip="Siglo III" w:history="1">
        <w:r w:rsidR="00F65BE0" w:rsidRPr="00F65BE0">
          <w:rPr>
            <w:rStyle w:val="Hipervnculo"/>
            <w:rFonts w:ascii="Arial" w:hAnsi="Arial" w:cs="Arial"/>
            <w:b/>
            <w:color w:val="auto"/>
            <w:u w:val="none"/>
          </w:rPr>
          <w:t>siglo III</w:t>
        </w:r>
      </w:hyperlink>
      <w:r w:rsidR="00F65BE0" w:rsidRPr="00F65BE0">
        <w:rPr>
          <w:rFonts w:ascii="Arial" w:hAnsi="Arial" w:cs="Arial"/>
          <w:b/>
        </w:rPr>
        <w:t xml:space="preserve"> y en </w:t>
      </w:r>
      <w:hyperlink r:id="rId109" w:tooltip="248" w:history="1">
        <w:r w:rsidR="00F65BE0" w:rsidRPr="00F65BE0">
          <w:rPr>
            <w:rStyle w:val="Hipervnculo"/>
            <w:rFonts w:ascii="Arial" w:hAnsi="Arial" w:cs="Arial"/>
            <w:b/>
            <w:color w:val="auto"/>
            <w:u w:val="none"/>
          </w:rPr>
          <w:t>248</w:t>
        </w:r>
      </w:hyperlink>
      <w:r w:rsidR="00F65BE0" w:rsidRPr="00F65BE0">
        <w:rPr>
          <w:rFonts w:ascii="Arial" w:hAnsi="Arial" w:cs="Arial"/>
          <w:b/>
        </w:rPr>
        <w:t xml:space="preserve"> se trasladó a </w:t>
      </w:r>
      <w:hyperlink r:id="rId110" w:tooltip="Roma" w:history="1">
        <w:r w:rsidR="00F65BE0" w:rsidRPr="00F65BE0">
          <w:rPr>
            <w:rStyle w:val="Hipervnculo"/>
            <w:rFonts w:ascii="Arial" w:hAnsi="Arial" w:cs="Arial"/>
            <w:b/>
            <w:color w:val="auto"/>
            <w:u w:val="none"/>
          </w:rPr>
          <w:t>Roma</w:t>
        </w:r>
      </w:hyperlink>
      <w:r w:rsidR="00F65BE0" w:rsidRPr="00F65BE0">
        <w:rPr>
          <w:rFonts w:ascii="Arial" w:hAnsi="Arial" w:cs="Arial"/>
          <w:b/>
        </w:rPr>
        <w:t xml:space="preserve">, donde se convirtió al </w:t>
      </w:r>
      <w:hyperlink r:id="rId111" w:tooltip="Cristianismo" w:history="1">
        <w:r w:rsidR="00F65BE0" w:rsidRPr="00F65BE0">
          <w:rPr>
            <w:rStyle w:val="Hipervnculo"/>
            <w:rFonts w:ascii="Arial" w:hAnsi="Arial" w:cs="Arial"/>
            <w:b/>
            <w:color w:val="auto"/>
            <w:u w:val="none"/>
          </w:rPr>
          <w:t>cristianismo</w:t>
        </w:r>
      </w:hyperlink>
      <w:r w:rsidR="00F65BE0" w:rsidRPr="00F65BE0">
        <w:rPr>
          <w:rFonts w:ascii="Arial" w:hAnsi="Arial" w:cs="Arial"/>
          <w:b/>
        </w:rPr>
        <w:t>.</w:t>
      </w:r>
      <w:r w:rsidR="00154C5E">
        <w:rPr>
          <w:rFonts w:ascii="Arial" w:hAnsi="Arial" w:cs="Arial"/>
          <w:b/>
        </w:rPr>
        <w:t xml:space="preserve">  </w:t>
      </w:r>
      <w:r w:rsidR="00F65BE0" w:rsidRPr="00F65BE0">
        <w:rPr>
          <w:rFonts w:ascii="Arial" w:hAnsi="Arial" w:cs="Arial"/>
          <w:b/>
        </w:rPr>
        <w:t xml:space="preserve">Descontento con la elección de </w:t>
      </w:r>
      <w:hyperlink r:id="rId112" w:tooltip="Cornelio" w:history="1">
        <w:r w:rsidR="00F65BE0" w:rsidRPr="00F65BE0">
          <w:rPr>
            <w:rStyle w:val="Hipervnculo"/>
            <w:rFonts w:ascii="Arial" w:hAnsi="Arial" w:cs="Arial"/>
            <w:b/>
            <w:color w:val="auto"/>
            <w:u w:val="none"/>
          </w:rPr>
          <w:t>Cornelio</w:t>
        </w:r>
      </w:hyperlink>
      <w:r w:rsidR="00F65BE0" w:rsidRPr="00F65BE0">
        <w:rPr>
          <w:rFonts w:ascii="Arial" w:hAnsi="Arial" w:cs="Arial"/>
          <w:b/>
        </w:rPr>
        <w:t>, no recon</w:t>
      </w:r>
      <w:r w:rsidR="00F65BE0" w:rsidRPr="00F65BE0">
        <w:rPr>
          <w:rFonts w:ascii="Arial" w:hAnsi="Arial" w:cs="Arial"/>
          <w:b/>
        </w:rPr>
        <w:t>o</w:t>
      </w:r>
      <w:r w:rsidR="00F65BE0" w:rsidRPr="00F65BE0">
        <w:rPr>
          <w:rFonts w:ascii="Arial" w:hAnsi="Arial" w:cs="Arial"/>
          <w:b/>
        </w:rPr>
        <w:t xml:space="preserve">ció su autoridad. </w:t>
      </w:r>
    </w:p>
    <w:p w:rsidR="00F65BE0" w:rsidRDefault="00720D5B" w:rsidP="00F65BE0">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F65BE0" w:rsidRPr="00F65BE0">
        <w:rPr>
          <w:rFonts w:ascii="Arial" w:hAnsi="Arial" w:cs="Arial"/>
          <w:b/>
        </w:rPr>
        <w:t xml:space="preserve">Se hizo nombrar por tres obispos como papa, por lo que se constituyó en </w:t>
      </w:r>
      <w:hyperlink r:id="rId113" w:tooltip="Antipapa" w:history="1">
        <w:r w:rsidR="00F65BE0" w:rsidRPr="00F65BE0">
          <w:rPr>
            <w:rStyle w:val="Hipervnculo"/>
            <w:rFonts w:ascii="Arial" w:hAnsi="Arial" w:cs="Arial"/>
            <w:b/>
            <w:color w:val="auto"/>
            <w:u w:val="none"/>
          </w:rPr>
          <w:t>antipapa</w:t>
        </w:r>
      </w:hyperlink>
      <w:r w:rsidR="00F65BE0" w:rsidRPr="00F65BE0">
        <w:rPr>
          <w:rFonts w:ascii="Arial" w:hAnsi="Arial" w:cs="Arial"/>
          <w:b/>
        </w:rPr>
        <w:t xml:space="preserve">, y dio origen a la doctrina conocida como </w:t>
      </w:r>
      <w:hyperlink r:id="rId114" w:tooltip="Novacianismo" w:history="1">
        <w:r w:rsidR="00F65BE0" w:rsidRPr="00F65BE0">
          <w:rPr>
            <w:rStyle w:val="Hipervnculo"/>
            <w:rFonts w:ascii="Arial" w:hAnsi="Arial" w:cs="Arial"/>
            <w:b/>
            <w:i/>
            <w:iCs/>
            <w:color w:val="auto"/>
            <w:u w:val="none"/>
          </w:rPr>
          <w:t>novacianismo</w:t>
        </w:r>
      </w:hyperlink>
      <w:r w:rsidR="00F65BE0" w:rsidRPr="00F65BE0">
        <w:rPr>
          <w:rFonts w:ascii="Arial" w:hAnsi="Arial" w:cs="Arial"/>
          <w:b/>
        </w:rPr>
        <w:t xml:space="preserve"> que niega la absolución de los </w:t>
      </w:r>
      <w:hyperlink r:id="rId115" w:tooltip="Lapsi" w:history="1">
        <w:r w:rsidR="00F65BE0" w:rsidRPr="00F65BE0">
          <w:rPr>
            <w:rStyle w:val="Hipervnculo"/>
            <w:rFonts w:ascii="Arial" w:hAnsi="Arial" w:cs="Arial"/>
            <w:b/>
            <w:color w:val="auto"/>
            <w:u w:val="none"/>
          </w:rPr>
          <w:t>lapsos</w:t>
        </w:r>
      </w:hyperlink>
      <w:r w:rsidR="00F65BE0">
        <w:rPr>
          <w:rFonts w:ascii="Arial" w:hAnsi="Arial" w:cs="Arial"/>
          <w:b/>
        </w:rPr>
        <w:t xml:space="preserve"> </w:t>
      </w:r>
      <w:r w:rsidR="00F65BE0" w:rsidRPr="00F65BE0">
        <w:rPr>
          <w:rFonts w:ascii="Arial" w:hAnsi="Arial" w:cs="Arial"/>
          <w:b/>
        </w:rPr>
        <w:t xml:space="preserve"> y afirma que la </w:t>
      </w:r>
      <w:hyperlink r:id="rId116" w:tooltip="Iglesia" w:history="1">
        <w:r w:rsidR="00F65BE0" w:rsidRPr="00F65BE0">
          <w:rPr>
            <w:rStyle w:val="Hipervnculo"/>
            <w:rFonts w:ascii="Arial" w:hAnsi="Arial" w:cs="Arial"/>
            <w:b/>
            <w:color w:val="auto"/>
            <w:u w:val="none"/>
          </w:rPr>
          <w:t>Iglesia</w:t>
        </w:r>
      </w:hyperlink>
      <w:r w:rsidR="00F65BE0" w:rsidRPr="00F65BE0">
        <w:rPr>
          <w:rFonts w:ascii="Arial" w:hAnsi="Arial" w:cs="Arial"/>
          <w:b/>
        </w:rPr>
        <w:t xml:space="preserve"> no tiene poder para dar la paz a los que renegaron de la fe en la persecución y a los que cometieron algún pecado mortal.</w:t>
      </w:r>
    </w:p>
    <w:p w:rsidR="00F65BE0" w:rsidRPr="00F65BE0" w:rsidRDefault="00F65BE0" w:rsidP="00F65BE0">
      <w:pPr>
        <w:pStyle w:val="NormalWeb"/>
        <w:spacing w:before="0" w:beforeAutospacing="0" w:after="0" w:afterAutospacing="0"/>
        <w:jc w:val="both"/>
        <w:rPr>
          <w:rFonts w:ascii="Arial" w:hAnsi="Arial" w:cs="Arial"/>
          <w:b/>
        </w:rPr>
      </w:pPr>
    </w:p>
    <w:p w:rsidR="00F65BE0" w:rsidRDefault="00F65BE0" w:rsidP="00F65BE0">
      <w:pPr>
        <w:pStyle w:val="NormalWeb"/>
        <w:spacing w:before="0" w:beforeAutospacing="0" w:after="0" w:afterAutospacing="0"/>
        <w:jc w:val="both"/>
        <w:rPr>
          <w:rFonts w:ascii="Arial" w:hAnsi="Arial" w:cs="Arial"/>
          <w:b/>
        </w:rPr>
      </w:pPr>
      <w:r>
        <w:rPr>
          <w:rFonts w:ascii="Arial" w:hAnsi="Arial" w:cs="Arial"/>
          <w:b/>
        </w:rPr>
        <w:t xml:space="preserve">    </w:t>
      </w:r>
      <w:r w:rsidRPr="00F65BE0">
        <w:rPr>
          <w:rFonts w:ascii="Arial" w:hAnsi="Arial" w:cs="Arial"/>
          <w:b/>
        </w:rPr>
        <w:t xml:space="preserve">El enfrentamiento de ambas posturas provocó que Novaciano se hiciera nombrar por tres obispos como papa y fundara la </w:t>
      </w:r>
      <w:r w:rsidRPr="00F65BE0">
        <w:rPr>
          <w:rFonts w:ascii="Arial" w:hAnsi="Arial" w:cs="Arial"/>
          <w:b/>
          <w:i/>
          <w:iCs/>
        </w:rPr>
        <w:t>Iglesia de los puros (</w:t>
      </w:r>
      <w:proofErr w:type="spellStart"/>
      <w:r w:rsidRPr="00F65BE0">
        <w:rPr>
          <w:rFonts w:ascii="Arial" w:hAnsi="Arial" w:cs="Arial"/>
          <w:b/>
          <w:i/>
          <w:iCs/>
        </w:rPr>
        <w:t>katharoi</w:t>
      </w:r>
      <w:proofErr w:type="spellEnd"/>
      <w:r w:rsidRPr="00F65BE0">
        <w:rPr>
          <w:rFonts w:ascii="Arial" w:hAnsi="Arial" w:cs="Arial"/>
          <w:b/>
          <w:i/>
          <w:iCs/>
        </w:rPr>
        <w:t>)</w:t>
      </w:r>
      <w:r w:rsidRPr="00F65BE0">
        <w:rPr>
          <w:rFonts w:ascii="Arial" w:hAnsi="Arial" w:cs="Arial"/>
          <w:b/>
        </w:rPr>
        <w:t xml:space="preserve"> que perduraría hasta el siglo VII. Esto hizo que se convocara un sínodo en otoño de </w:t>
      </w:r>
      <w:hyperlink r:id="rId117" w:tooltip="251" w:history="1">
        <w:r w:rsidRPr="00F65BE0">
          <w:rPr>
            <w:rStyle w:val="Hipervnculo"/>
            <w:rFonts w:ascii="Arial" w:hAnsi="Arial" w:cs="Arial"/>
            <w:b/>
            <w:color w:val="auto"/>
            <w:u w:val="none"/>
          </w:rPr>
          <w:t>251</w:t>
        </w:r>
      </w:hyperlink>
      <w:r w:rsidRPr="00F65BE0">
        <w:rPr>
          <w:rFonts w:ascii="Arial" w:hAnsi="Arial" w:cs="Arial"/>
          <w:b/>
        </w:rPr>
        <w:t xml:space="preserve"> en el que se condenó y excomulgó a Novaciano.</w:t>
      </w:r>
    </w:p>
    <w:p w:rsidR="00F65BE0" w:rsidRPr="00F65BE0" w:rsidRDefault="00F65BE0" w:rsidP="00F65BE0">
      <w:pPr>
        <w:pStyle w:val="NormalWeb"/>
        <w:spacing w:before="0" w:beforeAutospacing="0" w:after="0" w:afterAutospacing="0"/>
        <w:jc w:val="both"/>
        <w:rPr>
          <w:rFonts w:ascii="Arial" w:hAnsi="Arial" w:cs="Arial"/>
          <w:b/>
        </w:rPr>
      </w:pPr>
    </w:p>
    <w:p w:rsidR="00F65BE0" w:rsidRPr="00F65BE0" w:rsidRDefault="00F65BE0" w:rsidP="00F65BE0">
      <w:pPr>
        <w:pStyle w:val="NormalWeb"/>
        <w:spacing w:before="0" w:beforeAutospacing="0" w:after="0" w:afterAutospacing="0"/>
        <w:jc w:val="both"/>
        <w:rPr>
          <w:rFonts w:ascii="Arial" w:hAnsi="Arial" w:cs="Arial"/>
          <w:b/>
        </w:rPr>
      </w:pPr>
      <w:r>
        <w:rPr>
          <w:rFonts w:ascii="Arial" w:hAnsi="Arial" w:cs="Arial"/>
          <w:b/>
        </w:rPr>
        <w:t xml:space="preserve">    </w:t>
      </w:r>
      <w:r w:rsidRPr="00F65BE0">
        <w:rPr>
          <w:rFonts w:ascii="Arial" w:hAnsi="Arial" w:cs="Arial"/>
          <w:b/>
        </w:rPr>
        <w:t xml:space="preserve">Tras dicho concilio y ser declarado </w:t>
      </w:r>
      <w:hyperlink r:id="rId118" w:tooltip="Antipapa" w:history="1">
        <w:r w:rsidRPr="00F65BE0">
          <w:rPr>
            <w:rStyle w:val="Hipervnculo"/>
            <w:rFonts w:ascii="Arial" w:hAnsi="Arial" w:cs="Arial"/>
            <w:b/>
            <w:color w:val="auto"/>
            <w:u w:val="none"/>
          </w:rPr>
          <w:t>antipapa</w:t>
        </w:r>
      </w:hyperlink>
      <w:r w:rsidRPr="00F65BE0">
        <w:rPr>
          <w:rFonts w:ascii="Arial" w:hAnsi="Arial" w:cs="Arial"/>
          <w:b/>
        </w:rPr>
        <w:t xml:space="preserve">, fue desterrado de Roma y murió en 258, martirizado en el período del emperador </w:t>
      </w:r>
      <w:hyperlink r:id="rId119" w:tooltip="Valeriano I" w:history="1">
        <w:r w:rsidRPr="00F65BE0">
          <w:rPr>
            <w:rStyle w:val="Hipervnculo"/>
            <w:rFonts w:ascii="Arial" w:hAnsi="Arial" w:cs="Arial"/>
            <w:b/>
            <w:color w:val="auto"/>
            <w:u w:val="none"/>
          </w:rPr>
          <w:t>Valeriano I</w:t>
        </w:r>
      </w:hyperlink>
      <w:r w:rsidRPr="00F65BE0">
        <w:rPr>
          <w:rFonts w:ascii="Arial" w:hAnsi="Arial" w:cs="Arial"/>
          <w:b/>
        </w:rPr>
        <w:t xml:space="preserve"> (253-260). Sus restos fueron llevados a Roma por sus discípulos.</w:t>
      </w:r>
    </w:p>
    <w:p w:rsidR="008245B7" w:rsidRDefault="00F65BE0" w:rsidP="00F279BC">
      <w:pPr>
        <w:spacing w:before="100" w:beforeAutospacing="1" w:after="100" w:afterAutospacing="1" w:line="240" w:lineRule="auto"/>
        <w:jc w:val="both"/>
        <w:rPr>
          <w:rFonts w:ascii="Arial" w:hAnsi="Arial" w:cs="Arial"/>
          <w:b/>
          <w:sz w:val="24"/>
          <w:szCs w:val="24"/>
        </w:rPr>
      </w:pPr>
      <w:r>
        <w:rPr>
          <w:rFonts w:ascii="Arial" w:hAnsi="Arial" w:cs="Arial"/>
          <w:b/>
          <w:sz w:val="24"/>
          <w:szCs w:val="24"/>
        </w:rPr>
        <w:t xml:space="preserve">  La doctrina novaciana se expresaba por su rigorismo moral. S</w:t>
      </w:r>
      <w:r w:rsidR="008245B7" w:rsidRPr="008245B7">
        <w:rPr>
          <w:rFonts w:ascii="Arial" w:hAnsi="Arial" w:cs="Arial"/>
          <w:b/>
          <w:sz w:val="24"/>
          <w:szCs w:val="24"/>
        </w:rPr>
        <w:t xml:space="preserve">ostenía que la apostasía era un pecado irremisible y que los </w:t>
      </w:r>
      <w:proofErr w:type="spellStart"/>
      <w:r w:rsidR="008245B7" w:rsidRPr="008245B7">
        <w:rPr>
          <w:rFonts w:ascii="Arial" w:hAnsi="Arial" w:cs="Arial"/>
          <w:b/>
          <w:sz w:val="24"/>
          <w:szCs w:val="24"/>
        </w:rPr>
        <w:t>lapsi</w:t>
      </w:r>
      <w:proofErr w:type="spellEnd"/>
      <w:r w:rsidR="008245B7" w:rsidRPr="008245B7">
        <w:rPr>
          <w:rFonts w:ascii="Arial" w:hAnsi="Arial" w:cs="Arial"/>
          <w:b/>
          <w:sz w:val="24"/>
          <w:szCs w:val="24"/>
        </w:rPr>
        <w:t xml:space="preserve"> nunca podían ser readmitidos a la comunión de la Iglesia, ni siquiera en la hora de la muerte. Sostenía, además, que la Iglesia debía fo</w:t>
      </w:r>
      <w:r w:rsidR="008245B7" w:rsidRPr="008245B7">
        <w:rPr>
          <w:rFonts w:ascii="Arial" w:hAnsi="Arial" w:cs="Arial"/>
          <w:b/>
          <w:sz w:val="24"/>
          <w:szCs w:val="24"/>
        </w:rPr>
        <w:t>r</w:t>
      </w:r>
      <w:r w:rsidR="008245B7" w:rsidRPr="008245B7">
        <w:rPr>
          <w:rFonts w:ascii="Arial" w:hAnsi="Arial" w:cs="Arial"/>
          <w:b/>
          <w:sz w:val="24"/>
          <w:szCs w:val="24"/>
        </w:rPr>
        <w:t xml:space="preserve">marse sólo por los enteramente puros; y negaba, como los montanistas, que la idolatría, el adulterio y el homicidio pudieran perdonarse.  Los </w:t>
      </w:r>
      <w:proofErr w:type="spellStart"/>
      <w:r w:rsidR="008245B7" w:rsidRPr="008245B7">
        <w:rPr>
          <w:rFonts w:ascii="Arial" w:hAnsi="Arial" w:cs="Arial"/>
          <w:b/>
          <w:sz w:val="24"/>
          <w:szCs w:val="24"/>
        </w:rPr>
        <w:t>lapsi</w:t>
      </w:r>
      <w:proofErr w:type="spellEnd"/>
      <w:r w:rsidR="008245B7" w:rsidRPr="008245B7">
        <w:rPr>
          <w:rFonts w:ascii="Arial" w:hAnsi="Arial" w:cs="Arial"/>
          <w:b/>
          <w:sz w:val="24"/>
          <w:szCs w:val="24"/>
        </w:rPr>
        <w:t>: ante persecuciones tan d</w:t>
      </w:r>
      <w:r w:rsidR="008245B7" w:rsidRPr="008245B7">
        <w:rPr>
          <w:rFonts w:ascii="Arial" w:hAnsi="Arial" w:cs="Arial"/>
          <w:b/>
          <w:sz w:val="24"/>
          <w:szCs w:val="24"/>
        </w:rPr>
        <w:t>u</w:t>
      </w:r>
      <w:r w:rsidR="008245B7" w:rsidRPr="008245B7">
        <w:rPr>
          <w:rFonts w:ascii="Arial" w:hAnsi="Arial" w:cs="Arial"/>
          <w:b/>
          <w:sz w:val="24"/>
          <w:szCs w:val="24"/>
        </w:rPr>
        <w:t>ras, algunos cristianos claudicaron y desertaron para salvar la vida, adoraron las divin</w:t>
      </w:r>
      <w:r w:rsidR="008245B7" w:rsidRPr="008245B7">
        <w:rPr>
          <w:rFonts w:ascii="Arial" w:hAnsi="Arial" w:cs="Arial"/>
          <w:b/>
          <w:sz w:val="24"/>
          <w:szCs w:val="24"/>
        </w:rPr>
        <w:t>i</w:t>
      </w:r>
      <w:r w:rsidR="008245B7" w:rsidRPr="008245B7">
        <w:rPr>
          <w:rFonts w:ascii="Arial" w:hAnsi="Arial" w:cs="Arial"/>
          <w:b/>
          <w:sz w:val="24"/>
          <w:szCs w:val="24"/>
        </w:rPr>
        <w:t>dades paganas y rindieron culto al emperador. Se les llamó traidores. Algunos, termin</w:t>
      </w:r>
      <w:r w:rsidR="008245B7" w:rsidRPr="008245B7">
        <w:rPr>
          <w:rFonts w:ascii="Arial" w:hAnsi="Arial" w:cs="Arial"/>
          <w:b/>
          <w:sz w:val="24"/>
          <w:szCs w:val="24"/>
        </w:rPr>
        <w:t>a</w:t>
      </w:r>
      <w:r w:rsidR="008245B7" w:rsidRPr="008245B7">
        <w:rPr>
          <w:rFonts w:ascii="Arial" w:hAnsi="Arial" w:cs="Arial"/>
          <w:b/>
          <w:sz w:val="24"/>
          <w:szCs w:val="24"/>
        </w:rPr>
        <w:t xml:space="preserve">da la persecución, pidieron perdón y volvieron al seno de la Iglesia. </w:t>
      </w:r>
    </w:p>
    <w:p w:rsidR="00BD2657" w:rsidRDefault="00BD2657" w:rsidP="00BD2657">
      <w:pPr>
        <w:spacing w:before="100" w:beforeAutospacing="1" w:after="100" w:afterAutospacing="1" w:line="240" w:lineRule="auto"/>
        <w:jc w:val="center"/>
        <w:rPr>
          <w:rFonts w:ascii="Arial" w:hAnsi="Arial" w:cs="Arial"/>
          <w:b/>
          <w:sz w:val="24"/>
          <w:szCs w:val="24"/>
        </w:rPr>
      </w:pPr>
      <w:r>
        <w:rPr>
          <w:noProof/>
          <w:lang w:eastAsia="es-ES"/>
        </w:rPr>
        <w:drawing>
          <wp:inline distT="0" distB="0" distL="0" distR="0">
            <wp:extent cx="5008782" cy="3800942"/>
            <wp:effectExtent l="19050" t="0" r="1368" b="0"/>
            <wp:docPr id="17" name="Imagen 17" descr="Resultado de imagen de arrian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de arrianismo"/>
                    <pic:cNvPicPr>
                      <a:picLocks noChangeAspect="1" noChangeArrowheads="1"/>
                    </pic:cNvPicPr>
                  </pic:nvPicPr>
                  <pic:blipFill>
                    <a:blip r:embed="rId120"/>
                    <a:srcRect/>
                    <a:stretch>
                      <a:fillRect/>
                    </a:stretch>
                  </pic:blipFill>
                  <pic:spPr bwMode="auto">
                    <a:xfrm>
                      <a:off x="0" y="0"/>
                      <a:ext cx="5013492" cy="3804516"/>
                    </a:xfrm>
                    <a:prstGeom prst="rect">
                      <a:avLst/>
                    </a:prstGeom>
                    <a:noFill/>
                    <a:ln w="9525">
                      <a:noFill/>
                      <a:miter lim="800000"/>
                      <a:headEnd/>
                      <a:tailEnd/>
                    </a:ln>
                  </pic:spPr>
                </pic:pic>
              </a:graphicData>
            </a:graphic>
          </wp:inline>
        </w:drawing>
      </w:r>
    </w:p>
    <w:p w:rsidR="00BD2657" w:rsidRDefault="00BD2657" w:rsidP="00BD2657">
      <w:pPr>
        <w:spacing w:before="100" w:beforeAutospacing="1" w:after="100" w:afterAutospacing="1" w:line="240" w:lineRule="auto"/>
        <w:jc w:val="both"/>
        <w:rPr>
          <w:rFonts w:ascii="Arial" w:hAnsi="Arial" w:cs="Arial"/>
          <w:b/>
          <w:sz w:val="24"/>
          <w:szCs w:val="24"/>
        </w:rPr>
      </w:pPr>
      <w:r>
        <w:rPr>
          <w:rFonts w:ascii="Arial" w:hAnsi="Arial" w:cs="Arial"/>
          <w:b/>
          <w:sz w:val="24"/>
          <w:szCs w:val="24"/>
        </w:rPr>
        <w:t xml:space="preserve">     </w:t>
      </w:r>
      <w:r w:rsidRPr="008245B7">
        <w:rPr>
          <w:rFonts w:ascii="Arial" w:hAnsi="Arial" w:cs="Arial"/>
          <w:b/>
          <w:sz w:val="24"/>
          <w:szCs w:val="24"/>
        </w:rPr>
        <w:t>Como la fe es necesaria para el bautismo, poco a poco se sintió la necesidad de hacer breves compendios de la doctrina, que los catecúmenos debían aprender antes de ser bautizados. Así nacieron los “credos” bautismales. Más tarde, cuando brotaron las here</w:t>
      </w:r>
      <w:r w:rsidRPr="008245B7">
        <w:rPr>
          <w:rFonts w:ascii="Arial" w:hAnsi="Arial" w:cs="Arial"/>
          <w:b/>
          <w:sz w:val="24"/>
          <w:szCs w:val="24"/>
        </w:rPr>
        <w:t>j</w:t>
      </w:r>
      <w:r w:rsidRPr="008245B7">
        <w:rPr>
          <w:rFonts w:ascii="Arial" w:hAnsi="Arial" w:cs="Arial"/>
          <w:b/>
          <w:sz w:val="24"/>
          <w:szCs w:val="24"/>
        </w:rPr>
        <w:t>ías</w:t>
      </w:r>
      <w:r>
        <w:rPr>
          <w:rFonts w:ascii="Arial" w:hAnsi="Arial" w:cs="Arial"/>
          <w:b/>
          <w:sz w:val="24"/>
          <w:szCs w:val="24"/>
        </w:rPr>
        <w:t xml:space="preserve"> de este tipo</w:t>
      </w:r>
      <w:r w:rsidRPr="008245B7">
        <w:rPr>
          <w:rFonts w:ascii="Arial" w:hAnsi="Arial" w:cs="Arial"/>
          <w:b/>
          <w:sz w:val="24"/>
          <w:szCs w:val="24"/>
        </w:rPr>
        <w:t xml:space="preserve">, los obispos reunidos en sínodos y en concilios precisaron y sintetizaron las verdades de la fe en “credos” más amplios. </w:t>
      </w:r>
    </w:p>
    <w:p w:rsidR="00BD2657" w:rsidRDefault="00BD2657" w:rsidP="00BD2657">
      <w:pPr>
        <w:spacing w:before="100" w:beforeAutospacing="1" w:after="100" w:afterAutospacing="1" w:line="240" w:lineRule="auto"/>
        <w:jc w:val="both"/>
        <w:rPr>
          <w:rFonts w:ascii="Arial" w:hAnsi="Arial" w:cs="Arial"/>
          <w:b/>
          <w:sz w:val="24"/>
          <w:szCs w:val="24"/>
        </w:rPr>
      </w:pPr>
      <w:r>
        <w:rPr>
          <w:rFonts w:ascii="Arial" w:hAnsi="Arial" w:cs="Arial"/>
          <w:b/>
          <w:sz w:val="24"/>
          <w:szCs w:val="24"/>
        </w:rPr>
        <w:lastRenderedPageBreak/>
        <w:t xml:space="preserve">     </w:t>
      </w:r>
      <w:r w:rsidRPr="008245B7">
        <w:rPr>
          <w:rFonts w:ascii="Arial" w:hAnsi="Arial" w:cs="Arial"/>
          <w:b/>
          <w:sz w:val="24"/>
          <w:szCs w:val="24"/>
        </w:rPr>
        <w:t>Dice san Ambrosio: “</w:t>
      </w:r>
      <w:r w:rsidRPr="00F65BE0">
        <w:rPr>
          <w:rFonts w:ascii="Arial" w:hAnsi="Arial" w:cs="Arial"/>
          <w:b/>
          <w:i/>
          <w:sz w:val="24"/>
          <w:szCs w:val="24"/>
        </w:rPr>
        <w:t>La estructura del Credo es ternaria, porque es esencialmente símbolo de la Trinidad. Resume la triple respuesta a la triple pregunta concerniente a las tres Personas divinas: ¿crees en Dios Padre Todopoderoso? ¿Crees en Jesucristo? ¿Crees en el Espíritu Santo?”</w:t>
      </w:r>
      <w:r w:rsidRPr="008245B7">
        <w:rPr>
          <w:rFonts w:ascii="Arial" w:hAnsi="Arial" w:cs="Arial"/>
          <w:b/>
          <w:sz w:val="24"/>
          <w:szCs w:val="24"/>
        </w:rPr>
        <w:t xml:space="preserve"> </w:t>
      </w:r>
      <w:r>
        <w:rPr>
          <w:rFonts w:ascii="Arial" w:hAnsi="Arial" w:cs="Arial"/>
          <w:b/>
          <w:sz w:val="24"/>
          <w:szCs w:val="24"/>
        </w:rPr>
        <w:t xml:space="preserve"> Fueron las promesas del bautismo que se mantuvieron hasta el presente como práctica litúrgica.</w:t>
      </w:r>
    </w:p>
    <w:p w:rsidR="00290D4B" w:rsidRPr="00F65BE0" w:rsidRDefault="00154C5E" w:rsidP="00F279BC">
      <w:pPr>
        <w:spacing w:before="100" w:beforeAutospacing="1" w:after="100" w:afterAutospacing="1" w:line="240" w:lineRule="auto"/>
        <w:jc w:val="both"/>
        <w:rPr>
          <w:rFonts w:ascii="Arial" w:hAnsi="Arial" w:cs="Arial"/>
          <w:b/>
          <w:color w:val="0070C0"/>
          <w:sz w:val="24"/>
          <w:szCs w:val="24"/>
        </w:rPr>
      </w:pPr>
      <w:r>
        <w:rPr>
          <w:rFonts w:ascii="Arial" w:hAnsi="Arial" w:cs="Arial"/>
          <w:b/>
          <w:color w:val="0070C0"/>
          <w:sz w:val="24"/>
          <w:szCs w:val="24"/>
        </w:rPr>
        <w:t xml:space="preserve">8º  </w:t>
      </w:r>
      <w:r w:rsidR="00DE0BF9">
        <w:rPr>
          <w:rFonts w:ascii="Arial" w:hAnsi="Arial" w:cs="Arial"/>
          <w:b/>
          <w:color w:val="0070C0"/>
          <w:sz w:val="24"/>
          <w:szCs w:val="24"/>
        </w:rPr>
        <w:t>E</w:t>
      </w:r>
      <w:r w:rsidR="00290D4B" w:rsidRPr="00F65BE0">
        <w:rPr>
          <w:rFonts w:ascii="Arial" w:hAnsi="Arial" w:cs="Arial"/>
          <w:b/>
          <w:color w:val="0070C0"/>
          <w:sz w:val="24"/>
          <w:szCs w:val="24"/>
        </w:rPr>
        <w:t xml:space="preserve">l arrianismo </w:t>
      </w:r>
    </w:p>
    <w:p w:rsidR="00290D4B" w:rsidRPr="00DF0F6B" w:rsidRDefault="00F65BE0" w:rsidP="00F279BC">
      <w:pPr>
        <w:pStyle w:val="NormalWeb"/>
        <w:jc w:val="both"/>
        <w:rPr>
          <w:rFonts w:ascii="Arial" w:hAnsi="Arial" w:cs="Arial"/>
          <w:b/>
        </w:rPr>
      </w:pPr>
      <w:r>
        <w:rPr>
          <w:rStyle w:val="estilo2"/>
          <w:rFonts w:ascii="Arial" w:hAnsi="Arial" w:cs="Arial"/>
          <w:b/>
        </w:rPr>
        <w:t xml:space="preserve">     </w:t>
      </w:r>
      <w:r w:rsidR="00290D4B" w:rsidRPr="00DF0F6B">
        <w:rPr>
          <w:rStyle w:val="estilo2"/>
          <w:rFonts w:ascii="Arial" w:hAnsi="Arial" w:cs="Arial"/>
          <w:b/>
        </w:rPr>
        <w:t xml:space="preserve">Herejía cristiana del siglo III y IV d. C. que negaba la divinidad de Jesucristo en su pleno sentido. Recibió el nombre de arrianismo por su autor, </w:t>
      </w:r>
      <w:proofErr w:type="spellStart"/>
      <w:r w:rsidR="00290D4B" w:rsidRPr="00DF0F6B">
        <w:rPr>
          <w:rStyle w:val="estilo2"/>
          <w:rFonts w:ascii="Arial" w:hAnsi="Arial" w:cs="Arial"/>
          <w:b/>
        </w:rPr>
        <w:t>Arrio</w:t>
      </w:r>
      <w:proofErr w:type="spellEnd"/>
      <w:r w:rsidR="00290D4B" w:rsidRPr="00DF0F6B">
        <w:rPr>
          <w:rStyle w:val="estilo2"/>
          <w:rFonts w:ascii="Arial" w:hAnsi="Arial" w:cs="Arial"/>
          <w:b/>
        </w:rPr>
        <w:t xml:space="preserve">. </w:t>
      </w:r>
    </w:p>
    <w:p w:rsidR="00DF0F6B" w:rsidRDefault="002C2D87" w:rsidP="00F279BC">
      <w:pPr>
        <w:pStyle w:val="estilo21"/>
        <w:jc w:val="both"/>
        <w:rPr>
          <w:rFonts w:ascii="Arial" w:hAnsi="Arial" w:cs="Arial"/>
          <w:b/>
        </w:rPr>
      </w:pPr>
      <w:r>
        <w:rPr>
          <w:rStyle w:val="Textoennegrita"/>
          <w:rFonts w:ascii="Arial" w:hAnsi="Arial" w:cs="Arial"/>
        </w:rPr>
        <w:t xml:space="preserve">   </w:t>
      </w:r>
      <w:proofErr w:type="spellStart"/>
      <w:r w:rsidR="00290D4B" w:rsidRPr="00DF0F6B">
        <w:rPr>
          <w:rStyle w:val="Textoennegrita"/>
          <w:rFonts w:ascii="Arial" w:hAnsi="Arial" w:cs="Arial"/>
        </w:rPr>
        <w:t>Arrio</w:t>
      </w:r>
      <w:proofErr w:type="spellEnd"/>
      <w:r w:rsidR="00DF0F6B">
        <w:rPr>
          <w:rStyle w:val="Textoennegrita"/>
          <w:rFonts w:ascii="Arial" w:hAnsi="Arial" w:cs="Arial"/>
        </w:rPr>
        <w:t>.</w:t>
      </w:r>
      <w:r w:rsidR="00290D4B" w:rsidRPr="00DF0F6B">
        <w:rPr>
          <w:rFonts w:ascii="Arial" w:hAnsi="Arial" w:cs="Arial"/>
          <w:b/>
        </w:rPr>
        <w:t>  Fue un cristiano nacido en Libia, entonces provincia romana de Cirenaica. Est</w:t>
      </w:r>
      <w:r w:rsidR="00290D4B" w:rsidRPr="00DF0F6B">
        <w:rPr>
          <w:rFonts w:ascii="Arial" w:hAnsi="Arial" w:cs="Arial"/>
          <w:b/>
        </w:rPr>
        <w:t>u</w:t>
      </w:r>
      <w:r w:rsidR="00290D4B" w:rsidRPr="00DF0F6B">
        <w:rPr>
          <w:rFonts w:ascii="Arial" w:hAnsi="Arial" w:cs="Arial"/>
          <w:b/>
        </w:rPr>
        <w:t>dió en la escuela teológica de Luciano de Antioquía. Se ordenó sacerdote en Alejandría y se vio inmerso en el 319 en una controversia con su Obispo relativa a la divinidad de Cristo.</w:t>
      </w:r>
      <w:r w:rsidR="00F65BE0">
        <w:rPr>
          <w:rFonts w:ascii="Arial" w:hAnsi="Arial" w:cs="Arial"/>
          <w:b/>
        </w:rPr>
        <w:t xml:space="preserve"> </w:t>
      </w:r>
      <w:r w:rsidR="00290D4B" w:rsidRPr="00DF0F6B">
        <w:rPr>
          <w:rFonts w:ascii="Arial" w:hAnsi="Arial" w:cs="Arial"/>
          <w:b/>
        </w:rPr>
        <w:t>En el 325 tuvo que marchar a Iliria debido a sus creencias. El debate sobre su doctrina pronto involucró a toda la Iglesia y la conmocionó durante un siglo. Su doctrina fue prohibida el año 379 en todo el Imperio romano por el Emperador Teodosio I. Pero se mantuvo viva e influyente durante dos siglos más entre las tribus bárbaras que habían sido con</w:t>
      </w:r>
      <w:r w:rsidR="00290D4B" w:rsidRPr="00DF0F6B">
        <w:rPr>
          <w:rFonts w:ascii="Arial" w:hAnsi="Arial" w:cs="Arial"/>
          <w:b/>
        </w:rPr>
        <w:softHyphen/>
        <w:t>vertidas al cristianismo por obispos arria</w:t>
      </w:r>
      <w:r w:rsidR="00290D4B" w:rsidRPr="00DF0F6B">
        <w:rPr>
          <w:rFonts w:ascii="Arial" w:hAnsi="Arial" w:cs="Arial"/>
          <w:b/>
        </w:rPr>
        <w:softHyphen/>
        <w:t>nos.</w:t>
      </w:r>
    </w:p>
    <w:p w:rsidR="00290D4B" w:rsidRPr="00DF0F6B" w:rsidRDefault="00290D4B" w:rsidP="00F279BC">
      <w:pPr>
        <w:pStyle w:val="estilo21"/>
        <w:jc w:val="both"/>
        <w:rPr>
          <w:rFonts w:ascii="Arial" w:hAnsi="Arial" w:cs="Arial"/>
          <w:b/>
        </w:rPr>
      </w:pPr>
      <w:r w:rsidRPr="00DF0F6B">
        <w:rPr>
          <w:rFonts w:ascii="Arial" w:hAnsi="Arial" w:cs="Arial"/>
          <w:b/>
        </w:rPr>
        <w:t xml:space="preserve">  El centro del pensamiento de </w:t>
      </w:r>
      <w:proofErr w:type="spellStart"/>
      <w:r w:rsidRPr="00DF0F6B">
        <w:rPr>
          <w:rFonts w:ascii="Arial" w:hAnsi="Arial" w:cs="Arial"/>
          <w:b/>
        </w:rPr>
        <w:t>Arrio</w:t>
      </w:r>
      <w:proofErr w:type="spellEnd"/>
      <w:r w:rsidRPr="00DF0F6B">
        <w:rPr>
          <w:rFonts w:ascii="Arial" w:hAnsi="Arial" w:cs="Arial"/>
          <w:b/>
        </w:rPr>
        <w:t xml:space="preserve"> radicaba en el modo de entender las relaciones e</w:t>
      </w:r>
      <w:r w:rsidRPr="00DF0F6B">
        <w:rPr>
          <w:rFonts w:ascii="Arial" w:hAnsi="Arial" w:cs="Arial"/>
          <w:b/>
        </w:rPr>
        <w:t>n</w:t>
      </w:r>
      <w:r w:rsidRPr="00DF0F6B">
        <w:rPr>
          <w:rFonts w:ascii="Arial" w:hAnsi="Arial" w:cs="Arial"/>
          <w:b/>
        </w:rPr>
        <w:t>tre Dios y su Hijo, el Verbo hecho Hombre. Sobre todo resultó con</w:t>
      </w:r>
      <w:r w:rsidRPr="00DF0F6B">
        <w:rPr>
          <w:rFonts w:ascii="Arial" w:hAnsi="Arial" w:cs="Arial"/>
          <w:b/>
        </w:rPr>
        <w:softHyphen/>
        <w:t xml:space="preserve">flictiva la obsesión con que defendía una doctrina que suscitaba controversias en todas partes. </w:t>
      </w:r>
    </w:p>
    <w:p w:rsidR="002C2D87" w:rsidRDefault="00290D4B" w:rsidP="00F279BC">
      <w:pPr>
        <w:pStyle w:val="estilo21"/>
        <w:jc w:val="both"/>
        <w:rPr>
          <w:rFonts w:ascii="Arial" w:hAnsi="Arial" w:cs="Arial"/>
          <w:b/>
        </w:rPr>
      </w:pPr>
      <w:r w:rsidRPr="00DF0F6B">
        <w:rPr>
          <w:rFonts w:ascii="Arial" w:hAnsi="Arial" w:cs="Arial"/>
          <w:b/>
        </w:rPr>
        <w:t> </w:t>
      </w:r>
      <w:r w:rsidR="00DF0F6B">
        <w:rPr>
          <w:rFonts w:ascii="Arial" w:hAnsi="Arial" w:cs="Arial"/>
          <w:b/>
        </w:rPr>
        <w:t xml:space="preserve">  El arrianismo defend</w:t>
      </w:r>
      <w:r w:rsidR="00720D5B">
        <w:rPr>
          <w:rFonts w:ascii="Arial" w:hAnsi="Arial" w:cs="Arial"/>
          <w:b/>
        </w:rPr>
        <w:t>í</w:t>
      </w:r>
      <w:r w:rsidR="00DF0F6B">
        <w:rPr>
          <w:rFonts w:ascii="Arial" w:hAnsi="Arial" w:cs="Arial"/>
          <w:b/>
        </w:rPr>
        <w:t xml:space="preserve">a que </w:t>
      </w:r>
      <w:r w:rsidR="002C2D87">
        <w:rPr>
          <w:rFonts w:ascii="Arial" w:hAnsi="Arial" w:cs="Arial"/>
          <w:b/>
        </w:rPr>
        <w:t>Jesús,</w:t>
      </w:r>
      <w:r w:rsidRPr="00DF0F6B">
        <w:rPr>
          <w:rFonts w:ascii="Arial" w:hAnsi="Arial" w:cs="Arial"/>
          <w:b/>
        </w:rPr>
        <w:t xml:space="preserve"> el Hijo de Dios, se</w:t>
      </w:r>
      <w:r w:rsidRPr="00DF0F6B">
        <w:rPr>
          <w:rFonts w:ascii="Arial" w:hAnsi="Arial" w:cs="Arial"/>
          <w:b/>
        </w:rPr>
        <w:softHyphen/>
        <w:t>gunda persona de la Trinidad, no es de la misma esencia del Padre, sino que es inferior, al estilo de una divinidad subo</w:t>
      </w:r>
      <w:r w:rsidRPr="00DF0F6B">
        <w:rPr>
          <w:rFonts w:ascii="Arial" w:hAnsi="Arial" w:cs="Arial"/>
          <w:b/>
        </w:rPr>
        <w:t>r</w:t>
      </w:r>
      <w:r w:rsidRPr="00DF0F6B">
        <w:rPr>
          <w:rFonts w:ascii="Arial" w:hAnsi="Arial" w:cs="Arial"/>
          <w:b/>
        </w:rPr>
        <w:t>dinada y dependiente. El argumento básico es la generación del Hijo por el Padre, lo cual no le concede igual cate</w:t>
      </w:r>
      <w:r w:rsidRPr="00DF0F6B">
        <w:rPr>
          <w:rFonts w:ascii="Arial" w:hAnsi="Arial" w:cs="Arial"/>
          <w:b/>
        </w:rPr>
        <w:softHyphen/>
        <w:t>goría.  Se apoyaba en antiguos escritos del cristianismo y en especial en algunos comentarios de Orígenes. Dios era entendido por el grupo como única esencia rectora del cosmos, creadora y no origi</w:t>
      </w:r>
      <w:r w:rsidRPr="00DF0F6B">
        <w:rPr>
          <w:rFonts w:ascii="Arial" w:hAnsi="Arial" w:cs="Arial"/>
          <w:b/>
        </w:rPr>
        <w:softHyphen/>
        <w:t>nada, eterna. Esa esencia no admi</w:t>
      </w:r>
      <w:r w:rsidRPr="00DF0F6B">
        <w:rPr>
          <w:rFonts w:ascii="Arial" w:hAnsi="Arial" w:cs="Arial"/>
          <w:b/>
        </w:rPr>
        <w:t>t</w:t>
      </w:r>
      <w:r w:rsidRPr="00DF0F6B">
        <w:rPr>
          <w:rFonts w:ascii="Arial" w:hAnsi="Arial" w:cs="Arial"/>
          <w:b/>
        </w:rPr>
        <w:t>ía ninguna sombra de diversidad o multipli</w:t>
      </w:r>
      <w:r w:rsidRPr="00DF0F6B">
        <w:rPr>
          <w:rFonts w:ascii="Arial" w:hAnsi="Arial" w:cs="Arial"/>
          <w:b/>
        </w:rPr>
        <w:softHyphen/>
        <w:t>cidad.</w:t>
      </w:r>
    </w:p>
    <w:p w:rsidR="00290D4B" w:rsidRPr="00DF0F6B" w:rsidRDefault="00290D4B" w:rsidP="00F279BC">
      <w:pPr>
        <w:pStyle w:val="estilo21"/>
        <w:jc w:val="both"/>
        <w:rPr>
          <w:rFonts w:ascii="Arial" w:hAnsi="Arial" w:cs="Arial"/>
          <w:b/>
        </w:rPr>
      </w:pPr>
      <w:r w:rsidRPr="00DF0F6B">
        <w:rPr>
          <w:rFonts w:ascii="Arial" w:hAnsi="Arial" w:cs="Arial"/>
          <w:b/>
        </w:rPr>
        <w:t>   Por eso el Verbo, que se hace hombre en Jesús, era también una criatura que gozaba de la condición divina, pero que en esencia era criatura. Por lo tanto el Verbo era sie</w:t>
      </w:r>
      <w:r w:rsidRPr="00DF0F6B">
        <w:rPr>
          <w:rFonts w:ascii="Arial" w:hAnsi="Arial" w:cs="Arial"/>
          <w:b/>
        </w:rPr>
        <w:t>m</w:t>
      </w:r>
      <w:r w:rsidRPr="00DF0F6B">
        <w:rPr>
          <w:rFonts w:ascii="Arial" w:hAnsi="Arial" w:cs="Arial"/>
          <w:b/>
        </w:rPr>
        <w:t>pre subordinado al Padre y a su voluntad.   Esto chocaba con la doctrina católica, que decía, "igual al Padre, de la misma esencia, eterno, infinitivo, misteriosamente uno y d</w:t>
      </w:r>
      <w:r w:rsidRPr="00DF0F6B">
        <w:rPr>
          <w:rFonts w:ascii="Arial" w:hAnsi="Arial" w:cs="Arial"/>
          <w:b/>
        </w:rPr>
        <w:t>i</w:t>
      </w:r>
      <w:r w:rsidRPr="00DF0F6B">
        <w:rPr>
          <w:rFonts w:ascii="Arial" w:hAnsi="Arial" w:cs="Arial"/>
          <w:b/>
        </w:rPr>
        <w:t>ferente".</w:t>
      </w:r>
    </w:p>
    <w:p w:rsidR="002C2D87" w:rsidRDefault="00290D4B" w:rsidP="00F279BC">
      <w:pPr>
        <w:pStyle w:val="estilo21"/>
        <w:jc w:val="both"/>
        <w:rPr>
          <w:rFonts w:ascii="Arial" w:hAnsi="Arial" w:cs="Arial"/>
          <w:b/>
        </w:rPr>
      </w:pPr>
      <w:r w:rsidRPr="00DF0F6B">
        <w:rPr>
          <w:rFonts w:ascii="Arial" w:hAnsi="Arial" w:cs="Arial"/>
          <w:b/>
        </w:rPr>
        <w:t xml:space="preserve">   </w:t>
      </w:r>
      <w:proofErr w:type="spellStart"/>
      <w:r w:rsidRPr="00DF0F6B">
        <w:rPr>
          <w:rFonts w:ascii="Arial" w:hAnsi="Arial" w:cs="Arial"/>
          <w:b/>
        </w:rPr>
        <w:t>Arrio</w:t>
      </w:r>
      <w:proofErr w:type="spellEnd"/>
      <w:r w:rsidRPr="00DF0F6B">
        <w:rPr>
          <w:rFonts w:ascii="Arial" w:hAnsi="Arial" w:cs="Arial"/>
          <w:b/>
        </w:rPr>
        <w:t xml:space="preserve"> fue condenado en el Concilio de Nicea el año 325. Los 318 obispos reuni</w:t>
      </w:r>
      <w:r w:rsidRPr="00DF0F6B">
        <w:rPr>
          <w:rFonts w:ascii="Arial" w:hAnsi="Arial" w:cs="Arial"/>
          <w:b/>
        </w:rPr>
        <w:softHyphen/>
        <w:t>dos allí redactaron una fórmula de fe, un credo, que establecía que el Hijo de Dios era conceb</w:t>
      </w:r>
      <w:r w:rsidRPr="00DF0F6B">
        <w:rPr>
          <w:rFonts w:ascii="Arial" w:hAnsi="Arial" w:cs="Arial"/>
          <w:b/>
        </w:rPr>
        <w:t>i</w:t>
      </w:r>
      <w:r w:rsidRPr="00DF0F6B">
        <w:rPr>
          <w:rFonts w:ascii="Arial" w:hAnsi="Arial" w:cs="Arial"/>
          <w:b/>
        </w:rPr>
        <w:t>do, no hecho, engen</w:t>
      </w:r>
      <w:r w:rsidRPr="00DF0F6B">
        <w:rPr>
          <w:rFonts w:ascii="Arial" w:hAnsi="Arial" w:cs="Arial"/>
          <w:b/>
        </w:rPr>
        <w:softHyphen/>
        <w:t xml:space="preserve">drado, no creado, y consustancial (en griego, </w:t>
      </w:r>
      <w:proofErr w:type="spellStart"/>
      <w:r w:rsidRPr="00DF0F6B">
        <w:rPr>
          <w:rStyle w:val="nfasis"/>
          <w:rFonts w:ascii="Arial" w:hAnsi="Arial" w:cs="Arial"/>
          <w:b/>
        </w:rPr>
        <w:t>homoousios</w:t>
      </w:r>
      <w:proofErr w:type="spellEnd"/>
      <w:r w:rsidRPr="00DF0F6B">
        <w:rPr>
          <w:rStyle w:val="nfasis"/>
          <w:rFonts w:ascii="Arial" w:hAnsi="Arial" w:cs="Arial"/>
          <w:b/>
        </w:rPr>
        <w:t>,</w:t>
      </w:r>
      <w:r w:rsidRPr="00DF0F6B">
        <w:rPr>
          <w:rFonts w:ascii="Arial" w:hAnsi="Arial" w:cs="Arial"/>
          <w:b/>
        </w:rPr>
        <w:t xml:space="preserve"> de la misma esencia, sustan</w:t>
      </w:r>
      <w:r w:rsidRPr="00DF0F6B">
        <w:rPr>
          <w:rFonts w:ascii="Arial" w:hAnsi="Arial" w:cs="Arial"/>
          <w:b/>
        </w:rPr>
        <w:softHyphen/>
        <w:t xml:space="preserve">cia) con el Padre. Equivalía a decir que el Hijo "formaba la </w:t>
      </w:r>
      <w:proofErr w:type="spellStart"/>
      <w:r w:rsidRPr="00DF0F6B">
        <w:rPr>
          <w:rFonts w:ascii="Arial" w:hAnsi="Arial" w:cs="Arial"/>
          <w:b/>
        </w:rPr>
        <w:t>Stma</w:t>
      </w:r>
      <w:proofErr w:type="spellEnd"/>
      <w:r w:rsidRPr="00DF0F6B">
        <w:rPr>
          <w:rFonts w:ascii="Arial" w:hAnsi="Arial" w:cs="Arial"/>
          <w:b/>
        </w:rPr>
        <w:t>. Trini</w:t>
      </w:r>
      <w:r w:rsidRPr="00DF0F6B">
        <w:rPr>
          <w:rFonts w:ascii="Arial" w:hAnsi="Arial" w:cs="Arial"/>
          <w:b/>
        </w:rPr>
        <w:softHyphen/>
        <w:t>dad", era Dios.</w:t>
      </w:r>
    </w:p>
    <w:p w:rsidR="00290D4B" w:rsidRPr="00DF0F6B" w:rsidRDefault="00290D4B" w:rsidP="00F279BC">
      <w:pPr>
        <w:pStyle w:val="estilo21"/>
        <w:jc w:val="both"/>
        <w:rPr>
          <w:rFonts w:ascii="Arial" w:hAnsi="Arial" w:cs="Arial"/>
          <w:b/>
        </w:rPr>
      </w:pPr>
      <w:r w:rsidRPr="00DF0F6B">
        <w:rPr>
          <w:rFonts w:ascii="Arial" w:hAnsi="Arial" w:cs="Arial"/>
          <w:b/>
        </w:rPr>
        <w:t xml:space="preserve">   Previamente, ningún credo había sido aceptado con carácter universal por todas las iglesias. A partir de Nicea, contra </w:t>
      </w:r>
      <w:proofErr w:type="spellStart"/>
      <w:r w:rsidRPr="00DF0F6B">
        <w:rPr>
          <w:rFonts w:ascii="Arial" w:hAnsi="Arial" w:cs="Arial"/>
          <w:b/>
        </w:rPr>
        <w:t>Arrio</w:t>
      </w:r>
      <w:proofErr w:type="spellEnd"/>
      <w:r w:rsidRPr="00DF0F6B">
        <w:rPr>
          <w:rFonts w:ascii="Arial" w:hAnsi="Arial" w:cs="Arial"/>
          <w:b/>
        </w:rPr>
        <w:t>, todos debían aceptar</w:t>
      </w:r>
      <w:r w:rsidR="002C2D87">
        <w:rPr>
          <w:rFonts w:ascii="Arial" w:hAnsi="Arial" w:cs="Arial"/>
          <w:b/>
        </w:rPr>
        <w:t xml:space="preserve"> esa fó</w:t>
      </w:r>
      <w:r w:rsidRPr="00DF0F6B">
        <w:rPr>
          <w:rFonts w:ascii="Arial" w:hAnsi="Arial" w:cs="Arial"/>
          <w:b/>
        </w:rPr>
        <w:t>rmula que empezó a recitarse en las asambleas litúrgicas y, confirmado año después en el concilio de Con</w:t>
      </w:r>
      <w:r w:rsidRPr="00DF0F6B">
        <w:rPr>
          <w:rFonts w:ascii="Arial" w:hAnsi="Arial" w:cs="Arial"/>
          <w:b/>
        </w:rPr>
        <w:t>s</w:t>
      </w:r>
      <w:r w:rsidRPr="00DF0F6B">
        <w:rPr>
          <w:rFonts w:ascii="Arial" w:hAnsi="Arial" w:cs="Arial"/>
          <w:b/>
        </w:rPr>
        <w:t>tantinopla (381) recitan los católicos hasta hoy en sus Eucaristías.</w:t>
      </w:r>
    </w:p>
    <w:p w:rsidR="002C2D87" w:rsidRDefault="00290D4B" w:rsidP="00BD2657">
      <w:pPr>
        <w:pStyle w:val="estilo21"/>
        <w:spacing w:before="0" w:beforeAutospacing="0" w:after="0" w:afterAutospacing="0"/>
        <w:jc w:val="both"/>
        <w:rPr>
          <w:rFonts w:ascii="Arial" w:hAnsi="Arial" w:cs="Arial"/>
          <w:b/>
        </w:rPr>
      </w:pPr>
      <w:r w:rsidRPr="00DF0F6B">
        <w:rPr>
          <w:rFonts w:ascii="Arial" w:hAnsi="Arial" w:cs="Arial"/>
          <w:b/>
        </w:rPr>
        <w:lastRenderedPageBreak/>
        <w:t xml:space="preserve">  A pesar de su condena, la enseñanza de </w:t>
      </w:r>
      <w:proofErr w:type="spellStart"/>
      <w:r w:rsidRPr="00DF0F6B">
        <w:rPr>
          <w:rFonts w:ascii="Arial" w:hAnsi="Arial" w:cs="Arial"/>
          <w:b/>
        </w:rPr>
        <w:t>Arrio</w:t>
      </w:r>
      <w:proofErr w:type="spellEnd"/>
      <w:r w:rsidRPr="00DF0F6B">
        <w:rPr>
          <w:rFonts w:ascii="Arial" w:hAnsi="Arial" w:cs="Arial"/>
          <w:b/>
        </w:rPr>
        <w:t xml:space="preserve"> no se extinguió. Las rivalidades entre iglesias y la intervención interesada de los poderes públicos, del Emperador, hizo pos</w:t>
      </w:r>
      <w:r w:rsidRPr="00DF0F6B">
        <w:rPr>
          <w:rFonts w:ascii="Arial" w:hAnsi="Arial" w:cs="Arial"/>
          <w:b/>
        </w:rPr>
        <w:t>i</w:t>
      </w:r>
      <w:r w:rsidRPr="00DF0F6B">
        <w:rPr>
          <w:rFonts w:ascii="Arial" w:hAnsi="Arial" w:cs="Arial"/>
          <w:b/>
        </w:rPr>
        <w:t>ble que se prolongara. El Empe</w:t>
      </w:r>
      <w:r w:rsidRPr="00DF0F6B">
        <w:rPr>
          <w:rFonts w:ascii="Arial" w:hAnsi="Arial" w:cs="Arial"/>
          <w:b/>
        </w:rPr>
        <w:softHyphen/>
        <w:t xml:space="preserve">rador Constantino I anulo la orden de exilio que pesaba sobre </w:t>
      </w:r>
      <w:proofErr w:type="spellStart"/>
      <w:r w:rsidRPr="00DF0F6B">
        <w:rPr>
          <w:rFonts w:ascii="Arial" w:hAnsi="Arial" w:cs="Arial"/>
          <w:b/>
        </w:rPr>
        <w:t>Arrio</w:t>
      </w:r>
      <w:proofErr w:type="spellEnd"/>
      <w:r w:rsidRPr="00DF0F6B">
        <w:rPr>
          <w:rFonts w:ascii="Arial" w:hAnsi="Arial" w:cs="Arial"/>
          <w:b/>
        </w:rPr>
        <w:t xml:space="preserve"> el 334. Poco después le apoyaron figuras relevantes, como el nuevo Emp</w:t>
      </w:r>
      <w:r w:rsidRPr="00DF0F6B">
        <w:rPr>
          <w:rFonts w:ascii="Arial" w:hAnsi="Arial" w:cs="Arial"/>
          <w:b/>
        </w:rPr>
        <w:t>e</w:t>
      </w:r>
      <w:r w:rsidRPr="00DF0F6B">
        <w:rPr>
          <w:rFonts w:ascii="Arial" w:hAnsi="Arial" w:cs="Arial"/>
          <w:b/>
        </w:rPr>
        <w:t>rador Constancio II, que se vio atraí</w:t>
      </w:r>
      <w:r w:rsidRPr="00DF0F6B">
        <w:rPr>
          <w:rFonts w:ascii="Arial" w:hAnsi="Arial" w:cs="Arial"/>
          <w:b/>
        </w:rPr>
        <w:softHyphen/>
        <w:t>do por la doctrina arriana, y el Obispo de Nicome</w:t>
      </w:r>
      <w:r w:rsidRPr="00DF0F6B">
        <w:rPr>
          <w:rFonts w:ascii="Arial" w:hAnsi="Arial" w:cs="Arial"/>
          <w:b/>
        </w:rPr>
        <w:softHyphen/>
        <w:t>dia, el teólogo Eusebio, que pronto fue nombrado Patriarca de Constantinopla. En el año 359 el arrianismo había con</w:t>
      </w:r>
      <w:r w:rsidRPr="00DF0F6B">
        <w:rPr>
          <w:rFonts w:ascii="Arial" w:hAnsi="Arial" w:cs="Arial"/>
          <w:b/>
        </w:rPr>
        <w:softHyphen/>
        <w:t>vertido en la forma religiosa defendida por el Emperador.</w:t>
      </w:r>
    </w:p>
    <w:p w:rsidR="00BD2657" w:rsidRDefault="00BD2657" w:rsidP="00BD2657">
      <w:pPr>
        <w:pStyle w:val="estilo21"/>
        <w:spacing w:before="0" w:beforeAutospacing="0" w:after="0" w:afterAutospacing="0"/>
        <w:jc w:val="both"/>
        <w:rPr>
          <w:rFonts w:ascii="Arial" w:hAnsi="Arial" w:cs="Arial"/>
          <w:b/>
        </w:rPr>
      </w:pPr>
    </w:p>
    <w:p w:rsidR="00BD2657" w:rsidRDefault="00290D4B" w:rsidP="00BD2657">
      <w:pPr>
        <w:pStyle w:val="estilo21"/>
        <w:spacing w:before="0" w:beforeAutospacing="0" w:after="0" w:afterAutospacing="0"/>
        <w:jc w:val="both"/>
        <w:rPr>
          <w:rFonts w:ascii="Arial" w:hAnsi="Arial" w:cs="Arial"/>
          <w:b/>
        </w:rPr>
      </w:pPr>
      <w:r w:rsidRPr="00DF0F6B">
        <w:rPr>
          <w:rFonts w:ascii="Arial" w:hAnsi="Arial" w:cs="Arial"/>
          <w:b/>
        </w:rPr>
        <w:t>   Surgió la lucha interna entre los arria</w:t>
      </w:r>
      <w:r w:rsidRPr="00DF0F6B">
        <w:rPr>
          <w:rFonts w:ascii="Arial" w:hAnsi="Arial" w:cs="Arial"/>
          <w:b/>
        </w:rPr>
        <w:softHyphen/>
        <w:t>nos en dos partidos: los moderados consistían en Obispos que aceptaban el credo de Nicea,  pero vacilaban en acep</w:t>
      </w:r>
      <w:r w:rsidRPr="00DF0F6B">
        <w:rPr>
          <w:rFonts w:ascii="Arial" w:hAnsi="Arial" w:cs="Arial"/>
          <w:b/>
        </w:rPr>
        <w:softHyphen/>
        <w:t xml:space="preserve">tar el término </w:t>
      </w:r>
      <w:r w:rsidRPr="00DF0F6B">
        <w:rPr>
          <w:rStyle w:val="nfasis"/>
          <w:rFonts w:ascii="Arial" w:hAnsi="Arial" w:cs="Arial"/>
          <w:b/>
        </w:rPr>
        <w:t>homo-</w:t>
      </w:r>
      <w:proofErr w:type="spellStart"/>
      <w:r w:rsidRPr="00DF0F6B">
        <w:rPr>
          <w:rStyle w:val="nfasis"/>
          <w:rFonts w:ascii="Arial" w:hAnsi="Arial" w:cs="Arial"/>
          <w:b/>
        </w:rPr>
        <w:t>ousios</w:t>
      </w:r>
      <w:proofErr w:type="spellEnd"/>
      <w:r w:rsidRPr="00DF0F6B">
        <w:rPr>
          <w:rFonts w:ascii="Arial" w:hAnsi="Arial" w:cs="Arial"/>
          <w:b/>
        </w:rPr>
        <w:t xml:space="preserve"> (consus</w:t>
      </w:r>
      <w:r w:rsidRPr="00DF0F6B">
        <w:rPr>
          <w:rFonts w:ascii="Arial" w:hAnsi="Arial" w:cs="Arial"/>
          <w:b/>
        </w:rPr>
        <w:softHyphen/>
        <w:t>tan</w:t>
      </w:r>
      <w:r w:rsidRPr="00DF0F6B">
        <w:rPr>
          <w:rFonts w:ascii="Arial" w:hAnsi="Arial" w:cs="Arial"/>
          <w:b/>
        </w:rPr>
        <w:softHyphen/>
        <w:t>cial). Los extremistas evolucionaron a términos más radicales y e</w:t>
      </w:r>
      <w:r w:rsidRPr="00DF0F6B">
        <w:rPr>
          <w:rFonts w:ascii="Arial" w:hAnsi="Arial" w:cs="Arial"/>
          <w:b/>
        </w:rPr>
        <w:t>m</w:t>
      </w:r>
      <w:r w:rsidRPr="00DF0F6B">
        <w:rPr>
          <w:rFonts w:ascii="Arial" w:hAnsi="Arial" w:cs="Arial"/>
          <w:b/>
        </w:rPr>
        <w:t xml:space="preserve">pleaban "diferente (en griego </w:t>
      </w:r>
      <w:proofErr w:type="spellStart"/>
      <w:r w:rsidRPr="00DF0F6B">
        <w:rPr>
          <w:rStyle w:val="nfasis"/>
          <w:rFonts w:ascii="Arial" w:hAnsi="Arial" w:cs="Arial"/>
          <w:b/>
        </w:rPr>
        <w:t>hetero-ousios</w:t>
      </w:r>
      <w:proofErr w:type="spellEnd"/>
      <w:r w:rsidRPr="00DF0F6B">
        <w:rPr>
          <w:rFonts w:ascii="Arial" w:hAnsi="Arial" w:cs="Arial"/>
          <w:b/>
        </w:rPr>
        <w:t xml:space="preserve">), o distinto del Padre (en griego </w:t>
      </w:r>
      <w:proofErr w:type="spellStart"/>
      <w:r w:rsidRPr="00DF0F6B">
        <w:rPr>
          <w:rStyle w:val="nfasis"/>
          <w:rFonts w:ascii="Arial" w:hAnsi="Arial" w:cs="Arial"/>
          <w:b/>
        </w:rPr>
        <w:t>anomoios</w:t>
      </w:r>
      <w:proofErr w:type="spellEnd"/>
      <w:r w:rsidRPr="00DF0F6B">
        <w:rPr>
          <w:rFonts w:ascii="Arial" w:hAnsi="Arial" w:cs="Arial"/>
          <w:b/>
        </w:rPr>
        <w:t>).</w:t>
      </w:r>
      <w:r w:rsidRPr="00DF0F6B">
        <w:rPr>
          <w:rFonts w:ascii="Arial" w:hAnsi="Arial" w:cs="Arial"/>
          <w:b/>
        </w:rPr>
        <w:br/>
        <w:t xml:space="preserve">   </w:t>
      </w:r>
    </w:p>
    <w:p w:rsidR="00BD2657" w:rsidRDefault="00290D4B" w:rsidP="00BD2657">
      <w:pPr>
        <w:pStyle w:val="estilo21"/>
        <w:spacing w:before="0" w:beforeAutospacing="0" w:after="0" w:afterAutospacing="0"/>
        <w:jc w:val="both"/>
        <w:rPr>
          <w:rFonts w:ascii="Arial" w:hAnsi="Arial" w:cs="Arial"/>
          <w:b/>
        </w:rPr>
      </w:pPr>
      <w:r w:rsidRPr="00DF0F6B">
        <w:rPr>
          <w:rFonts w:ascii="Arial" w:hAnsi="Arial" w:cs="Arial"/>
          <w:b/>
        </w:rPr>
        <w:t>Este grupo suscitó algunas corrientes de "</w:t>
      </w:r>
      <w:proofErr w:type="spellStart"/>
      <w:r w:rsidRPr="00DF0F6B">
        <w:rPr>
          <w:rStyle w:val="nfasis"/>
          <w:rFonts w:ascii="Arial" w:hAnsi="Arial" w:cs="Arial"/>
          <w:b/>
        </w:rPr>
        <w:t>Neumatómacos</w:t>
      </w:r>
      <w:proofErr w:type="spellEnd"/>
      <w:r w:rsidRPr="00DF0F6B">
        <w:rPr>
          <w:rFonts w:ascii="Arial" w:hAnsi="Arial" w:cs="Arial"/>
          <w:b/>
        </w:rPr>
        <w:t>" (combatientes en contra</w:t>
      </w:r>
      <w:r w:rsidR="00DE0BF9">
        <w:rPr>
          <w:rFonts w:ascii="Arial" w:hAnsi="Arial" w:cs="Arial"/>
          <w:b/>
        </w:rPr>
        <w:t xml:space="preserve"> del Espíritu), que también hací</w:t>
      </w:r>
      <w:r w:rsidRPr="00DF0F6B">
        <w:rPr>
          <w:rFonts w:ascii="Arial" w:hAnsi="Arial" w:cs="Arial"/>
          <w:b/>
        </w:rPr>
        <w:t>an del Espíritu Santo una criatura. En la forma era una cue</w:t>
      </w:r>
      <w:r w:rsidRPr="00DF0F6B">
        <w:rPr>
          <w:rFonts w:ascii="Arial" w:hAnsi="Arial" w:cs="Arial"/>
          <w:b/>
        </w:rPr>
        <w:t>s</w:t>
      </w:r>
      <w:r w:rsidRPr="00DF0F6B">
        <w:rPr>
          <w:rFonts w:ascii="Arial" w:hAnsi="Arial" w:cs="Arial"/>
          <w:b/>
        </w:rPr>
        <w:t xml:space="preserve">tión de terminología. En el fondo lo que latía era la rivalidad entre los grupos. </w:t>
      </w:r>
    </w:p>
    <w:p w:rsidR="00BD2657" w:rsidRDefault="00BD2657" w:rsidP="00BD2657">
      <w:pPr>
        <w:pStyle w:val="estilo21"/>
        <w:spacing w:before="0" w:beforeAutospacing="0" w:after="0" w:afterAutospacing="0"/>
        <w:jc w:val="both"/>
        <w:rPr>
          <w:rFonts w:ascii="Arial" w:hAnsi="Arial" w:cs="Arial"/>
          <w:b/>
        </w:rPr>
      </w:pPr>
    </w:p>
    <w:p w:rsidR="002C2D87" w:rsidRDefault="00290D4B" w:rsidP="00BD2657">
      <w:pPr>
        <w:pStyle w:val="estilo21"/>
        <w:spacing w:before="0" w:beforeAutospacing="0" w:after="0" w:afterAutospacing="0"/>
        <w:jc w:val="both"/>
        <w:rPr>
          <w:rFonts w:ascii="Arial" w:hAnsi="Arial" w:cs="Arial"/>
          <w:b/>
        </w:rPr>
      </w:pPr>
      <w:r w:rsidRPr="00DF0F6B">
        <w:rPr>
          <w:rFonts w:ascii="Arial" w:hAnsi="Arial" w:cs="Arial"/>
          <w:b/>
        </w:rPr>
        <w:t>   Con la muerte de Constancio II en 361 los arrianos perdieron a su defensor. Poco de</w:t>
      </w:r>
      <w:r w:rsidRPr="00DF0F6B">
        <w:rPr>
          <w:rFonts w:ascii="Arial" w:hAnsi="Arial" w:cs="Arial"/>
          <w:b/>
        </w:rPr>
        <w:t>s</w:t>
      </w:r>
      <w:r w:rsidRPr="00DF0F6B">
        <w:rPr>
          <w:rFonts w:ascii="Arial" w:hAnsi="Arial" w:cs="Arial"/>
          <w:b/>
        </w:rPr>
        <w:t>pués se fueron acercando las posiciones. Y el Emperador Teodosio en el año 379 exigió que todos aceptaran la formula de Nicea. Convocó el II Concilio Ecuménico en Consta</w:t>
      </w:r>
      <w:r w:rsidRPr="00DF0F6B">
        <w:rPr>
          <w:rFonts w:ascii="Arial" w:hAnsi="Arial" w:cs="Arial"/>
          <w:b/>
        </w:rPr>
        <w:t>n</w:t>
      </w:r>
      <w:r w:rsidRPr="00DF0F6B">
        <w:rPr>
          <w:rFonts w:ascii="Arial" w:hAnsi="Arial" w:cs="Arial"/>
          <w:b/>
        </w:rPr>
        <w:t>tinopla el 381.</w:t>
      </w:r>
    </w:p>
    <w:p w:rsidR="00BD2657" w:rsidRDefault="00BD2657" w:rsidP="00BD2657">
      <w:pPr>
        <w:pStyle w:val="estilo21"/>
        <w:spacing w:before="0" w:beforeAutospacing="0" w:after="0" w:afterAutospacing="0"/>
        <w:jc w:val="both"/>
        <w:rPr>
          <w:rFonts w:ascii="Arial" w:hAnsi="Arial" w:cs="Arial"/>
          <w:b/>
        </w:rPr>
      </w:pPr>
    </w:p>
    <w:p w:rsidR="00720D5B" w:rsidRDefault="00290D4B" w:rsidP="00BD2657">
      <w:pPr>
        <w:pStyle w:val="estilo21"/>
        <w:spacing w:before="0" w:beforeAutospacing="0" w:after="0" w:afterAutospacing="0"/>
        <w:jc w:val="both"/>
        <w:rPr>
          <w:rFonts w:ascii="Arial" w:hAnsi="Arial" w:cs="Arial"/>
          <w:b/>
        </w:rPr>
      </w:pPr>
      <w:r w:rsidRPr="00DF0F6B">
        <w:rPr>
          <w:rFonts w:ascii="Arial" w:hAnsi="Arial" w:cs="Arial"/>
          <w:b/>
        </w:rPr>
        <w:t>   El arrianismo tuvo una fuerte implantación entre los visigodos que desde Oriente ha</w:t>
      </w:r>
      <w:r w:rsidRPr="00DF0F6B">
        <w:rPr>
          <w:rFonts w:ascii="Arial" w:hAnsi="Arial" w:cs="Arial"/>
          <w:b/>
        </w:rPr>
        <w:t>b</w:t>
      </w:r>
      <w:r w:rsidRPr="00DF0F6B">
        <w:rPr>
          <w:rFonts w:ascii="Arial" w:hAnsi="Arial" w:cs="Arial"/>
          <w:b/>
        </w:rPr>
        <w:t>ían ido perdiendo terreno y terminaron reducidos al Reino de Espa</w:t>
      </w:r>
      <w:r w:rsidRPr="00DF0F6B">
        <w:rPr>
          <w:rFonts w:ascii="Arial" w:hAnsi="Arial" w:cs="Arial"/>
          <w:b/>
        </w:rPr>
        <w:softHyphen/>
        <w:t xml:space="preserve">ña. El rey Leovigildo mandó ejecutar a su hijo Hermenegildo por haber abjurado de su fe arriana. </w:t>
      </w:r>
    </w:p>
    <w:p w:rsidR="00763A08" w:rsidRDefault="00763A08" w:rsidP="00BD2657">
      <w:pPr>
        <w:pStyle w:val="estilo21"/>
        <w:spacing w:before="0" w:beforeAutospacing="0" w:after="0" w:afterAutospacing="0"/>
        <w:jc w:val="both"/>
        <w:rPr>
          <w:rFonts w:ascii="Arial" w:hAnsi="Arial" w:cs="Arial"/>
          <w:b/>
        </w:rPr>
      </w:pPr>
    </w:p>
    <w:p w:rsidR="00290D4B" w:rsidRPr="00DF0F6B" w:rsidRDefault="00720D5B" w:rsidP="00BD2657">
      <w:pPr>
        <w:pStyle w:val="estilo21"/>
        <w:spacing w:before="0" w:beforeAutospacing="0" w:after="0" w:afterAutospacing="0"/>
        <w:jc w:val="both"/>
        <w:rPr>
          <w:rFonts w:ascii="Arial" w:hAnsi="Arial" w:cs="Arial"/>
          <w:b/>
        </w:rPr>
      </w:pPr>
      <w:r>
        <w:rPr>
          <w:rFonts w:ascii="Arial" w:hAnsi="Arial" w:cs="Arial"/>
          <w:b/>
        </w:rPr>
        <w:t xml:space="preserve">    </w:t>
      </w:r>
      <w:r w:rsidR="00290D4B" w:rsidRPr="00DF0F6B">
        <w:rPr>
          <w:rFonts w:ascii="Arial" w:hAnsi="Arial" w:cs="Arial"/>
          <w:b/>
        </w:rPr>
        <w:t xml:space="preserve">Pero su otro hijo </w:t>
      </w:r>
      <w:proofErr w:type="spellStart"/>
      <w:r w:rsidR="00290D4B" w:rsidRPr="00DF0F6B">
        <w:rPr>
          <w:rFonts w:ascii="Arial" w:hAnsi="Arial" w:cs="Arial"/>
          <w:b/>
        </w:rPr>
        <w:t>Reca</w:t>
      </w:r>
      <w:r w:rsidR="00290D4B" w:rsidRPr="00DF0F6B">
        <w:rPr>
          <w:rFonts w:ascii="Arial" w:hAnsi="Arial" w:cs="Arial"/>
          <w:b/>
        </w:rPr>
        <w:softHyphen/>
        <w:t>redo</w:t>
      </w:r>
      <w:proofErr w:type="spellEnd"/>
      <w:r w:rsidR="00290D4B" w:rsidRPr="00DF0F6B">
        <w:rPr>
          <w:rFonts w:ascii="Arial" w:hAnsi="Arial" w:cs="Arial"/>
          <w:b/>
        </w:rPr>
        <w:t xml:space="preserve"> terminó aceptando la formula católi</w:t>
      </w:r>
      <w:r w:rsidR="00290D4B" w:rsidRPr="00DF0F6B">
        <w:rPr>
          <w:rFonts w:ascii="Arial" w:hAnsi="Arial" w:cs="Arial"/>
          <w:b/>
        </w:rPr>
        <w:softHyphen/>
        <w:t>ca el año 538 en el III Concilio de Tole</w:t>
      </w:r>
      <w:r w:rsidR="00290D4B" w:rsidRPr="00DF0F6B">
        <w:rPr>
          <w:rFonts w:ascii="Arial" w:hAnsi="Arial" w:cs="Arial"/>
          <w:b/>
        </w:rPr>
        <w:softHyphen/>
        <w:t>do. El arrianismo perdió sus últimos de</w:t>
      </w:r>
      <w:r w:rsidR="00290D4B" w:rsidRPr="00DF0F6B">
        <w:rPr>
          <w:rFonts w:ascii="Arial" w:hAnsi="Arial" w:cs="Arial"/>
          <w:b/>
        </w:rPr>
        <w:softHyphen/>
        <w:t>fensores cuando ya Europa se estaba convirtiendo en una nueva realidad so</w:t>
      </w:r>
      <w:r w:rsidR="00290D4B" w:rsidRPr="00DF0F6B">
        <w:rPr>
          <w:rFonts w:ascii="Arial" w:hAnsi="Arial" w:cs="Arial"/>
          <w:b/>
        </w:rPr>
        <w:softHyphen/>
        <w:t>cial y política por la invasión bárbara</w:t>
      </w:r>
    </w:p>
    <w:p w:rsidR="00154C5E" w:rsidRPr="00154C5E" w:rsidRDefault="00F65BE0" w:rsidP="00F279BC">
      <w:pPr>
        <w:spacing w:before="100" w:beforeAutospacing="1" w:after="100" w:afterAutospacing="1" w:line="240" w:lineRule="auto"/>
        <w:jc w:val="both"/>
        <w:rPr>
          <w:rFonts w:ascii="Arial" w:hAnsi="Arial" w:cs="Arial"/>
          <w:b/>
          <w:color w:val="0070C0"/>
          <w:sz w:val="24"/>
          <w:szCs w:val="24"/>
        </w:rPr>
      </w:pPr>
      <w:r w:rsidRPr="00154C5E">
        <w:rPr>
          <w:rFonts w:ascii="Arial" w:hAnsi="Arial" w:cs="Arial"/>
          <w:b/>
          <w:color w:val="0070C0"/>
          <w:sz w:val="24"/>
          <w:szCs w:val="24"/>
        </w:rPr>
        <w:t xml:space="preserve">   </w:t>
      </w:r>
      <w:r w:rsidR="00154C5E">
        <w:rPr>
          <w:rFonts w:ascii="Arial" w:hAnsi="Arial" w:cs="Arial"/>
          <w:b/>
          <w:color w:val="0070C0"/>
          <w:sz w:val="24"/>
          <w:szCs w:val="24"/>
        </w:rPr>
        <w:t xml:space="preserve">9º </w:t>
      </w:r>
      <w:r w:rsidRPr="00154C5E">
        <w:rPr>
          <w:rFonts w:ascii="Arial" w:hAnsi="Arial" w:cs="Arial"/>
          <w:b/>
          <w:color w:val="0070C0"/>
          <w:sz w:val="24"/>
          <w:szCs w:val="24"/>
        </w:rPr>
        <w:t xml:space="preserve"> </w:t>
      </w:r>
      <w:proofErr w:type="spellStart"/>
      <w:r w:rsidR="002C2D87" w:rsidRPr="00154C5E">
        <w:rPr>
          <w:rFonts w:ascii="Arial" w:hAnsi="Arial" w:cs="Arial"/>
          <w:b/>
          <w:color w:val="0070C0"/>
          <w:sz w:val="24"/>
          <w:szCs w:val="24"/>
        </w:rPr>
        <w:t>Macedonismo</w:t>
      </w:r>
      <w:proofErr w:type="spellEnd"/>
      <w:r w:rsidR="002C2D87" w:rsidRPr="00154C5E">
        <w:rPr>
          <w:rFonts w:ascii="Arial" w:hAnsi="Arial" w:cs="Arial"/>
          <w:b/>
          <w:color w:val="0070C0"/>
          <w:sz w:val="24"/>
          <w:szCs w:val="24"/>
        </w:rPr>
        <w:t>.</w:t>
      </w:r>
    </w:p>
    <w:p w:rsidR="00763A08" w:rsidRDefault="00BD2657" w:rsidP="00F279BC">
      <w:pPr>
        <w:spacing w:before="100" w:beforeAutospacing="1" w:after="100" w:afterAutospacing="1" w:line="240" w:lineRule="auto"/>
        <w:jc w:val="both"/>
        <w:rPr>
          <w:rFonts w:ascii="Arial" w:hAnsi="Arial" w:cs="Arial"/>
          <w:b/>
          <w:sz w:val="24"/>
          <w:szCs w:val="24"/>
        </w:rPr>
      </w:pPr>
      <w:r>
        <w:rPr>
          <w:rFonts w:ascii="Arial" w:hAnsi="Arial" w:cs="Arial"/>
          <w:b/>
          <w:sz w:val="24"/>
          <w:szCs w:val="24"/>
        </w:rPr>
        <w:t xml:space="preserve">     Herejía sobre el Espí</w:t>
      </w:r>
      <w:r w:rsidR="002C2D87">
        <w:rPr>
          <w:rFonts w:ascii="Arial" w:hAnsi="Arial" w:cs="Arial"/>
          <w:b/>
          <w:sz w:val="24"/>
          <w:szCs w:val="24"/>
        </w:rPr>
        <w:t xml:space="preserve">ritu santo, al que se le consideraba como una criatura espiritual procedente del Padre Dios, pero sin naturaleza divina. </w:t>
      </w:r>
    </w:p>
    <w:p w:rsidR="002C2D87" w:rsidRDefault="00763A08" w:rsidP="00F279BC">
      <w:pPr>
        <w:spacing w:before="100" w:beforeAutospacing="1" w:after="100" w:afterAutospacing="1" w:line="240" w:lineRule="auto"/>
        <w:jc w:val="both"/>
        <w:rPr>
          <w:rFonts w:ascii="Arial" w:hAnsi="Arial" w:cs="Arial"/>
          <w:b/>
          <w:sz w:val="24"/>
          <w:szCs w:val="24"/>
        </w:rPr>
      </w:pPr>
      <w:r>
        <w:rPr>
          <w:rFonts w:ascii="Arial" w:hAnsi="Arial" w:cs="Arial"/>
          <w:b/>
          <w:sz w:val="24"/>
          <w:szCs w:val="24"/>
        </w:rPr>
        <w:t xml:space="preserve">  </w:t>
      </w:r>
      <w:r w:rsidR="002C2D87">
        <w:rPr>
          <w:rFonts w:ascii="Arial" w:hAnsi="Arial" w:cs="Arial"/>
          <w:b/>
          <w:sz w:val="24"/>
          <w:szCs w:val="24"/>
        </w:rPr>
        <w:t xml:space="preserve">El Patriarca de </w:t>
      </w:r>
      <w:r w:rsidR="00BD2657">
        <w:rPr>
          <w:rFonts w:ascii="Arial" w:hAnsi="Arial" w:cs="Arial"/>
          <w:b/>
          <w:sz w:val="24"/>
          <w:szCs w:val="24"/>
        </w:rPr>
        <w:t>C</w:t>
      </w:r>
      <w:r w:rsidR="002C2D87">
        <w:rPr>
          <w:rFonts w:ascii="Arial" w:hAnsi="Arial" w:cs="Arial"/>
          <w:b/>
          <w:sz w:val="24"/>
          <w:szCs w:val="24"/>
        </w:rPr>
        <w:t>onsta</w:t>
      </w:r>
      <w:r w:rsidR="00BD2657">
        <w:rPr>
          <w:rFonts w:ascii="Arial" w:hAnsi="Arial" w:cs="Arial"/>
          <w:b/>
          <w:sz w:val="24"/>
          <w:szCs w:val="24"/>
        </w:rPr>
        <w:t>nti</w:t>
      </w:r>
      <w:r w:rsidR="002C2D87">
        <w:rPr>
          <w:rFonts w:ascii="Arial" w:hAnsi="Arial" w:cs="Arial"/>
          <w:b/>
          <w:sz w:val="24"/>
          <w:szCs w:val="24"/>
        </w:rPr>
        <w:t>n</w:t>
      </w:r>
      <w:r w:rsidR="00BD2657">
        <w:rPr>
          <w:rFonts w:ascii="Arial" w:hAnsi="Arial" w:cs="Arial"/>
          <w:b/>
          <w:sz w:val="24"/>
          <w:szCs w:val="24"/>
        </w:rPr>
        <w:t>o</w:t>
      </w:r>
      <w:r w:rsidR="002C2D87">
        <w:rPr>
          <w:rFonts w:ascii="Arial" w:hAnsi="Arial" w:cs="Arial"/>
          <w:b/>
          <w:sz w:val="24"/>
          <w:szCs w:val="24"/>
        </w:rPr>
        <w:t>pla Ma</w:t>
      </w:r>
      <w:r w:rsidR="00BD2657">
        <w:rPr>
          <w:rFonts w:ascii="Arial" w:hAnsi="Arial" w:cs="Arial"/>
          <w:b/>
          <w:sz w:val="24"/>
          <w:szCs w:val="24"/>
        </w:rPr>
        <w:t>cedonio lo defendí</w:t>
      </w:r>
      <w:r w:rsidR="002C2D87">
        <w:rPr>
          <w:rFonts w:ascii="Arial" w:hAnsi="Arial" w:cs="Arial"/>
          <w:b/>
          <w:sz w:val="24"/>
          <w:szCs w:val="24"/>
        </w:rPr>
        <w:t>a en sus explicaciones,</w:t>
      </w:r>
      <w:r w:rsidR="00BD2657">
        <w:rPr>
          <w:rFonts w:ascii="Arial" w:hAnsi="Arial" w:cs="Arial"/>
          <w:b/>
          <w:sz w:val="24"/>
          <w:szCs w:val="24"/>
        </w:rPr>
        <w:t xml:space="preserve"> y</w:t>
      </w:r>
      <w:r w:rsidR="002C2D87">
        <w:rPr>
          <w:rFonts w:ascii="Arial" w:hAnsi="Arial" w:cs="Arial"/>
          <w:b/>
          <w:sz w:val="24"/>
          <w:szCs w:val="24"/>
        </w:rPr>
        <w:t xml:space="preserve"> le supuso una ruptura por otros obispos y ar</w:t>
      </w:r>
      <w:r w:rsidR="00BD2657">
        <w:rPr>
          <w:rFonts w:ascii="Arial" w:hAnsi="Arial" w:cs="Arial"/>
          <w:b/>
          <w:sz w:val="24"/>
          <w:szCs w:val="24"/>
        </w:rPr>
        <w:t>zobispos y la conv</w:t>
      </w:r>
      <w:r w:rsidR="002C2D87">
        <w:rPr>
          <w:rFonts w:ascii="Arial" w:hAnsi="Arial" w:cs="Arial"/>
          <w:b/>
          <w:sz w:val="24"/>
          <w:szCs w:val="24"/>
        </w:rPr>
        <w:t>o</w:t>
      </w:r>
      <w:r w:rsidR="00BD2657">
        <w:rPr>
          <w:rFonts w:ascii="Arial" w:hAnsi="Arial" w:cs="Arial"/>
          <w:b/>
          <w:sz w:val="24"/>
          <w:szCs w:val="24"/>
        </w:rPr>
        <w:t>catoria de otro C</w:t>
      </w:r>
      <w:r w:rsidR="002C2D87">
        <w:rPr>
          <w:rFonts w:ascii="Arial" w:hAnsi="Arial" w:cs="Arial"/>
          <w:b/>
          <w:sz w:val="24"/>
          <w:szCs w:val="24"/>
        </w:rPr>
        <w:t xml:space="preserve">oncilio </w:t>
      </w:r>
      <w:r w:rsidR="00BD2657">
        <w:rPr>
          <w:rFonts w:ascii="Arial" w:hAnsi="Arial" w:cs="Arial"/>
          <w:b/>
          <w:sz w:val="24"/>
          <w:szCs w:val="24"/>
        </w:rPr>
        <w:t>Ge</w:t>
      </w:r>
      <w:r w:rsidR="002C2D87">
        <w:rPr>
          <w:rFonts w:ascii="Arial" w:hAnsi="Arial" w:cs="Arial"/>
          <w:b/>
          <w:sz w:val="24"/>
          <w:szCs w:val="24"/>
        </w:rPr>
        <w:t>neral, en el año 385, en Consta</w:t>
      </w:r>
      <w:r w:rsidR="00BD2657">
        <w:rPr>
          <w:rFonts w:ascii="Arial" w:hAnsi="Arial" w:cs="Arial"/>
          <w:b/>
          <w:sz w:val="24"/>
          <w:szCs w:val="24"/>
        </w:rPr>
        <w:t>nt</w:t>
      </w:r>
      <w:r w:rsidR="002C2D87">
        <w:rPr>
          <w:rFonts w:ascii="Arial" w:hAnsi="Arial" w:cs="Arial"/>
          <w:b/>
          <w:sz w:val="24"/>
          <w:szCs w:val="24"/>
        </w:rPr>
        <w:t>ino</w:t>
      </w:r>
      <w:r w:rsidR="00BD2657">
        <w:rPr>
          <w:rFonts w:ascii="Arial" w:hAnsi="Arial" w:cs="Arial"/>
          <w:b/>
          <w:sz w:val="24"/>
          <w:szCs w:val="24"/>
        </w:rPr>
        <w:t>pla</w:t>
      </w:r>
      <w:r w:rsidR="002C2D87">
        <w:rPr>
          <w:rFonts w:ascii="Arial" w:hAnsi="Arial" w:cs="Arial"/>
          <w:b/>
          <w:sz w:val="24"/>
          <w:szCs w:val="24"/>
        </w:rPr>
        <w:t>, Uno 600 Obispos asistieron al enc</w:t>
      </w:r>
      <w:r w:rsidR="00BD2657">
        <w:rPr>
          <w:rFonts w:ascii="Arial" w:hAnsi="Arial" w:cs="Arial"/>
          <w:b/>
          <w:sz w:val="24"/>
          <w:szCs w:val="24"/>
        </w:rPr>
        <w:t>u</w:t>
      </w:r>
      <w:r w:rsidR="002C2D87">
        <w:rPr>
          <w:rFonts w:ascii="Arial" w:hAnsi="Arial" w:cs="Arial"/>
          <w:b/>
          <w:sz w:val="24"/>
          <w:szCs w:val="24"/>
        </w:rPr>
        <w:t>entro y la condena de esa interpretación de macedonio fue recha</w:t>
      </w:r>
      <w:r w:rsidR="00BD2657">
        <w:rPr>
          <w:rFonts w:ascii="Arial" w:hAnsi="Arial" w:cs="Arial"/>
          <w:b/>
          <w:sz w:val="24"/>
          <w:szCs w:val="24"/>
        </w:rPr>
        <w:t>za</w:t>
      </w:r>
      <w:r w:rsidR="002C2D87">
        <w:rPr>
          <w:rFonts w:ascii="Arial" w:hAnsi="Arial" w:cs="Arial"/>
          <w:b/>
          <w:sz w:val="24"/>
          <w:szCs w:val="24"/>
        </w:rPr>
        <w:t>da por p</w:t>
      </w:r>
      <w:r w:rsidR="00BD2657">
        <w:rPr>
          <w:rFonts w:ascii="Arial" w:hAnsi="Arial" w:cs="Arial"/>
          <w:b/>
          <w:sz w:val="24"/>
          <w:szCs w:val="24"/>
        </w:rPr>
        <w:t>rá</w:t>
      </w:r>
      <w:r w:rsidR="002C2D87">
        <w:rPr>
          <w:rFonts w:ascii="Arial" w:hAnsi="Arial" w:cs="Arial"/>
          <w:b/>
          <w:sz w:val="24"/>
          <w:szCs w:val="24"/>
        </w:rPr>
        <w:t>ctica unanimidad.</w:t>
      </w:r>
    </w:p>
    <w:p w:rsidR="00763A08" w:rsidRDefault="00BD2657" w:rsidP="00763A08">
      <w:pPr>
        <w:spacing w:after="0"/>
        <w:ind w:left="720"/>
        <w:rPr>
          <w:rFonts w:ascii="Arial" w:hAnsi="Arial" w:cs="Arial"/>
          <w:b/>
          <w:sz w:val="24"/>
          <w:szCs w:val="24"/>
        </w:rPr>
      </w:pPr>
      <w:r>
        <w:rPr>
          <w:rFonts w:ascii="Arial" w:hAnsi="Arial" w:cs="Arial"/>
          <w:b/>
          <w:sz w:val="24"/>
          <w:szCs w:val="24"/>
        </w:rPr>
        <w:t xml:space="preserve">   </w:t>
      </w:r>
      <w:r w:rsidR="002C2D87">
        <w:rPr>
          <w:rFonts w:ascii="Arial" w:hAnsi="Arial" w:cs="Arial"/>
          <w:b/>
          <w:sz w:val="24"/>
          <w:szCs w:val="24"/>
        </w:rPr>
        <w:t>En e</w:t>
      </w:r>
      <w:r>
        <w:rPr>
          <w:rFonts w:ascii="Arial" w:hAnsi="Arial" w:cs="Arial"/>
          <w:b/>
          <w:sz w:val="24"/>
          <w:szCs w:val="24"/>
        </w:rPr>
        <w:t>l Acta del concilio se añadió l</w:t>
      </w:r>
      <w:r w:rsidR="002C2D87">
        <w:rPr>
          <w:rFonts w:ascii="Arial" w:hAnsi="Arial" w:cs="Arial"/>
          <w:b/>
          <w:sz w:val="24"/>
          <w:szCs w:val="24"/>
        </w:rPr>
        <w:t>a declaración del concilio de Nice</w:t>
      </w:r>
      <w:r>
        <w:rPr>
          <w:rFonts w:ascii="Arial" w:hAnsi="Arial" w:cs="Arial"/>
          <w:b/>
          <w:sz w:val="24"/>
          <w:szCs w:val="24"/>
        </w:rPr>
        <w:t>a</w:t>
      </w:r>
      <w:r w:rsidR="002C2D87">
        <w:rPr>
          <w:rFonts w:ascii="Arial" w:hAnsi="Arial" w:cs="Arial"/>
          <w:b/>
          <w:sz w:val="24"/>
          <w:szCs w:val="24"/>
        </w:rPr>
        <w:t xml:space="preserve"> de 50 a</w:t>
      </w:r>
      <w:r w:rsidR="00763A08">
        <w:rPr>
          <w:rFonts w:ascii="Arial" w:hAnsi="Arial" w:cs="Arial"/>
          <w:b/>
          <w:sz w:val="24"/>
          <w:szCs w:val="24"/>
        </w:rPr>
        <w:t>ños antes el texto sobre el Espí</w:t>
      </w:r>
      <w:r w:rsidR="002C2D87">
        <w:rPr>
          <w:rFonts w:ascii="Arial" w:hAnsi="Arial" w:cs="Arial"/>
          <w:b/>
          <w:sz w:val="24"/>
          <w:szCs w:val="24"/>
        </w:rPr>
        <w:t>rit</w:t>
      </w:r>
      <w:r w:rsidR="00763A08">
        <w:rPr>
          <w:rFonts w:ascii="Arial" w:hAnsi="Arial" w:cs="Arial"/>
          <w:b/>
          <w:sz w:val="24"/>
          <w:szCs w:val="24"/>
        </w:rPr>
        <w:t>u</w:t>
      </w:r>
      <w:r w:rsidR="002C2D87">
        <w:rPr>
          <w:rFonts w:ascii="Arial" w:hAnsi="Arial" w:cs="Arial"/>
          <w:b/>
          <w:sz w:val="24"/>
          <w:szCs w:val="24"/>
        </w:rPr>
        <w:t xml:space="preserve">: </w:t>
      </w:r>
    </w:p>
    <w:p w:rsidR="00763A08" w:rsidRDefault="00763A08" w:rsidP="00763A08">
      <w:pPr>
        <w:spacing w:after="0"/>
        <w:ind w:left="720"/>
        <w:rPr>
          <w:rFonts w:ascii="Arial" w:hAnsi="Arial" w:cs="Arial"/>
          <w:b/>
          <w:sz w:val="24"/>
          <w:szCs w:val="24"/>
        </w:rPr>
      </w:pPr>
    </w:p>
    <w:p w:rsidR="00763A08" w:rsidRPr="00DE0BF9" w:rsidRDefault="00763A08" w:rsidP="00763A08">
      <w:pPr>
        <w:spacing w:after="0"/>
        <w:ind w:left="720"/>
        <w:jc w:val="center"/>
        <w:rPr>
          <w:rFonts w:ascii="Arial" w:hAnsi="Arial" w:cs="Arial"/>
          <w:b/>
          <w:color w:val="0070C0"/>
          <w:sz w:val="24"/>
          <w:szCs w:val="24"/>
        </w:rPr>
      </w:pPr>
      <w:r w:rsidRPr="00DE0BF9">
        <w:rPr>
          <w:rFonts w:ascii="Arial" w:hAnsi="Arial" w:cs="Arial"/>
          <w:b/>
          <w:color w:val="0070C0"/>
          <w:sz w:val="24"/>
          <w:szCs w:val="24"/>
        </w:rPr>
        <w:t xml:space="preserve"> Y en el </w:t>
      </w:r>
      <w:hyperlink r:id="rId121" w:tooltip="Espíritu Santo" w:history="1">
        <w:r w:rsidRPr="00DE0BF9">
          <w:rPr>
            <w:rStyle w:val="Hipervnculo"/>
            <w:rFonts w:ascii="Arial" w:hAnsi="Arial" w:cs="Arial"/>
            <w:b/>
            <w:color w:val="0070C0"/>
            <w:sz w:val="24"/>
            <w:szCs w:val="24"/>
            <w:u w:val="none"/>
          </w:rPr>
          <w:t>Espíritu Santo</w:t>
        </w:r>
      </w:hyperlink>
      <w:r w:rsidRPr="00DE0BF9">
        <w:rPr>
          <w:rFonts w:ascii="Arial" w:hAnsi="Arial" w:cs="Arial"/>
          <w:b/>
          <w:color w:val="0070C0"/>
          <w:sz w:val="24"/>
          <w:szCs w:val="24"/>
        </w:rPr>
        <w:t>, Señor y dador de vida,</w:t>
      </w:r>
    </w:p>
    <w:p w:rsidR="00763A08" w:rsidRPr="00DE0BF9" w:rsidRDefault="00763A08" w:rsidP="00763A08">
      <w:pPr>
        <w:spacing w:after="0"/>
        <w:ind w:left="720"/>
        <w:jc w:val="center"/>
        <w:rPr>
          <w:rFonts w:ascii="Arial" w:hAnsi="Arial" w:cs="Arial"/>
          <w:b/>
          <w:color w:val="0070C0"/>
          <w:sz w:val="24"/>
          <w:szCs w:val="24"/>
        </w:rPr>
      </w:pPr>
      <w:proofErr w:type="gramStart"/>
      <w:r w:rsidRPr="00DE0BF9">
        <w:rPr>
          <w:rFonts w:ascii="Arial" w:hAnsi="Arial" w:cs="Arial"/>
          <w:b/>
          <w:color w:val="0070C0"/>
          <w:sz w:val="24"/>
          <w:szCs w:val="24"/>
        </w:rPr>
        <w:t>que</w:t>
      </w:r>
      <w:proofErr w:type="gramEnd"/>
      <w:r w:rsidRPr="00DE0BF9">
        <w:rPr>
          <w:rFonts w:ascii="Arial" w:hAnsi="Arial" w:cs="Arial"/>
          <w:b/>
          <w:color w:val="0070C0"/>
          <w:sz w:val="24"/>
          <w:szCs w:val="24"/>
        </w:rPr>
        <w:t xml:space="preserve"> procede del Padre y del Hijo;</w:t>
      </w:r>
    </w:p>
    <w:p w:rsidR="00763A08" w:rsidRPr="00DE0BF9" w:rsidRDefault="00763A08" w:rsidP="00763A08">
      <w:pPr>
        <w:spacing w:after="0"/>
        <w:ind w:left="720"/>
        <w:jc w:val="center"/>
        <w:rPr>
          <w:rFonts w:ascii="Arial" w:hAnsi="Arial" w:cs="Arial"/>
          <w:b/>
          <w:color w:val="0070C0"/>
          <w:sz w:val="24"/>
          <w:szCs w:val="24"/>
        </w:rPr>
      </w:pPr>
      <w:proofErr w:type="gramStart"/>
      <w:r w:rsidRPr="00DE0BF9">
        <w:rPr>
          <w:rFonts w:ascii="Arial" w:hAnsi="Arial" w:cs="Arial"/>
          <w:b/>
          <w:color w:val="0070C0"/>
          <w:sz w:val="24"/>
          <w:szCs w:val="24"/>
        </w:rPr>
        <w:t>que</w:t>
      </w:r>
      <w:proofErr w:type="gramEnd"/>
      <w:r w:rsidRPr="00DE0BF9">
        <w:rPr>
          <w:rFonts w:ascii="Arial" w:hAnsi="Arial" w:cs="Arial"/>
          <w:b/>
          <w:color w:val="0070C0"/>
          <w:sz w:val="24"/>
          <w:szCs w:val="24"/>
        </w:rPr>
        <w:t xml:space="preserve"> con el Padre y el Hijo recibe una misma</w:t>
      </w:r>
    </w:p>
    <w:p w:rsidR="00763A08" w:rsidRPr="00DE0BF9" w:rsidRDefault="00763A08" w:rsidP="00763A08">
      <w:pPr>
        <w:spacing w:after="0"/>
        <w:ind w:left="720"/>
        <w:jc w:val="center"/>
        <w:rPr>
          <w:rFonts w:ascii="Arial" w:hAnsi="Arial" w:cs="Arial"/>
          <w:b/>
          <w:color w:val="0070C0"/>
          <w:sz w:val="24"/>
          <w:szCs w:val="24"/>
        </w:rPr>
      </w:pPr>
      <w:proofErr w:type="gramStart"/>
      <w:r w:rsidRPr="00DE0BF9">
        <w:rPr>
          <w:rFonts w:ascii="Arial" w:hAnsi="Arial" w:cs="Arial"/>
          <w:b/>
          <w:color w:val="0070C0"/>
          <w:sz w:val="24"/>
          <w:szCs w:val="24"/>
        </w:rPr>
        <w:t>adoración</w:t>
      </w:r>
      <w:proofErr w:type="gramEnd"/>
      <w:r w:rsidRPr="00DE0BF9">
        <w:rPr>
          <w:rFonts w:ascii="Arial" w:hAnsi="Arial" w:cs="Arial"/>
          <w:b/>
          <w:color w:val="0070C0"/>
          <w:sz w:val="24"/>
          <w:szCs w:val="24"/>
        </w:rPr>
        <w:t xml:space="preserve"> y gloria,</w:t>
      </w:r>
    </w:p>
    <w:p w:rsidR="00763A08" w:rsidRPr="00DE0BF9" w:rsidRDefault="00763A08" w:rsidP="00763A08">
      <w:pPr>
        <w:spacing w:after="0"/>
        <w:ind w:left="720"/>
        <w:jc w:val="center"/>
        <w:rPr>
          <w:rFonts w:ascii="Arial" w:hAnsi="Arial" w:cs="Arial"/>
          <w:b/>
          <w:color w:val="0070C0"/>
          <w:sz w:val="24"/>
          <w:szCs w:val="24"/>
        </w:rPr>
      </w:pPr>
      <w:proofErr w:type="gramStart"/>
      <w:r w:rsidRPr="00DE0BF9">
        <w:rPr>
          <w:rFonts w:ascii="Arial" w:hAnsi="Arial" w:cs="Arial"/>
          <w:b/>
          <w:color w:val="0070C0"/>
          <w:sz w:val="24"/>
          <w:szCs w:val="24"/>
        </w:rPr>
        <w:t>que</w:t>
      </w:r>
      <w:proofErr w:type="gramEnd"/>
      <w:r w:rsidRPr="00DE0BF9">
        <w:rPr>
          <w:rFonts w:ascii="Arial" w:hAnsi="Arial" w:cs="Arial"/>
          <w:b/>
          <w:color w:val="0070C0"/>
          <w:sz w:val="24"/>
          <w:szCs w:val="24"/>
        </w:rPr>
        <w:t xml:space="preserve"> habló por los </w:t>
      </w:r>
      <w:hyperlink r:id="rId122" w:tooltip="Profeta" w:history="1">
        <w:r w:rsidRPr="00DE0BF9">
          <w:rPr>
            <w:rStyle w:val="Hipervnculo"/>
            <w:rFonts w:ascii="Arial" w:hAnsi="Arial" w:cs="Arial"/>
            <w:b/>
            <w:color w:val="0070C0"/>
            <w:sz w:val="24"/>
            <w:szCs w:val="24"/>
            <w:u w:val="none"/>
          </w:rPr>
          <w:t>profetas</w:t>
        </w:r>
      </w:hyperlink>
      <w:r w:rsidRPr="00DE0BF9">
        <w:rPr>
          <w:rFonts w:ascii="Arial" w:hAnsi="Arial" w:cs="Arial"/>
          <w:b/>
          <w:color w:val="0070C0"/>
          <w:sz w:val="24"/>
          <w:szCs w:val="24"/>
        </w:rPr>
        <w:t>.</w:t>
      </w:r>
    </w:p>
    <w:p w:rsidR="00720D5B" w:rsidRDefault="00154C5E" w:rsidP="00154C5E">
      <w:pPr>
        <w:spacing w:before="100" w:beforeAutospacing="1" w:after="100" w:afterAutospacing="1" w:line="240" w:lineRule="auto"/>
        <w:jc w:val="both"/>
        <w:rPr>
          <w:rFonts w:ascii="Arial" w:hAnsi="Arial" w:cs="Arial"/>
          <w:b/>
          <w:color w:val="00B050"/>
          <w:sz w:val="24"/>
          <w:szCs w:val="24"/>
        </w:rPr>
      </w:pPr>
      <w:r>
        <w:rPr>
          <w:rFonts w:ascii="Arial" w:hAnsi="Arial" w:cs="Arial"/>
          <w:b/>
          <w:color w:val="00B050"/>
          <w:sz w:val="24"/>
          <w:szCs w:val="24"/>
        </w:rPr>
        <w:lastRenderedPageBreak/>
        <w:t xml:space="preserve">    </w:t>
      </w:r>
      <w:r w:rsidRPr="00F65BE0">
        <w:rPr>
          <w:rFonts w:ascii="Arial" w:hAnsi="Arial" w:cs="Arial"/>
          <w:b/>
          <w:color w:val="00B050"/>
          <w:sz w:val="24"/>
          <w:szCs w:val="24"/>
        </w:rPr>
        <w:t xml:space="preserve">La historia enseña que la lucha entre las diversas doctrinas que no aceptaba la Iglesia en general contribuyo a ir clarificando la doctrina de la </w:t>
      </w:r>
      <w:proofErr w:type="gramStart"/>
      <w:r w:rsidRPr="00F65BE0">
        <w:rPr>
          <w:rFonts w:ascii="Arial" w:hAnsi="Arial" w:cs="Arial"/>
          <w:b/>
          <w:color w:val="00B050"/>
          <w:sz w:val="24"/>
          <w:szCs w:val="24"/>
        </w:rPr>
        <w:t>Iglesia .</w:t>
      </w:r>
      <w:proofErr w:type="gramEnd"/>
      <w:r w:rsidRPr="00F65BE0">
        <w:rPr>
          <w:rFonts w:ascii="Arial" w:hAnsi="Arial" w:cs="Arial"/>
          <w:b/>
          <w:color w:val="00B050"/>
          <w:sz w:val="24"/>
          <w:szCs w:val="24"/>
        </w:rPr>
        <w:t xml:space="preserve"> </w:t>
      </w:r>
      <w:proofErr w:type="gramStart"/>
      <w:r w:rsidRPr="00F65BE0">
        <w:rPr>
          <w:rFonts w:ascii="Arial" w:hAnsi="Arial" w:cs="Arial"/>
          <w:b/>
          <w:color w:val="00B050"/>
          <w:sz w:val="24"/>
          <w:szCs w:val="24"/>
        </w:rPr>
        <w:t>la</w:t>
      </w:r>
      <w:proofErr w:type="gramEnd"/>
      <w:r w:rsidRPr="00F65BE0">
        <w:rPr>
          <w:rFonts w:ascii="Arial" w:hAnsi="Arial" w:cs="Arial"/>
          <w:b/>
          <w:color w:val="00B050"/>
          <w:sz w:val="24"/>
          <w:szCs w:val="24"/>
        </w:rPr>
        <w:t xml:space="preserve"> lucha de varios siglos del imperio contra los cristianos, pero también el atractivo cada vez mayor del evangelio para los habitantes de ese imperio, al ver el ejemplo heroico de muchos cristianos que se dejaban matar antes de claudicar de su fe. </w:t>
      </w:r>
    </w:p>
    <w:p w:rsidR="00720D5B" w:rsidRDefault="00720D5B" w:rsidP="00154C5E">
      <w:pPr>
        <w:spacing w:before="100" w:beforeAutospacing="1" w:after="100" w:afterAutospacing="1" w:line="240" w:lineRule="auto"/>
        <w:jc w:val="both"/>
        <w:rPr>
          <w:rFonts w:ascii="Arial" w:hAnsi="Arial" w:cs="Arial"/>
          <w:b/>
          <w:color w:val="00B050"/>
          <w:sz w:val="24"/>
          <w:szCs w:val="24"/>
        </w:rPr>
      </w:pPr>
      <w:r>
        <w:rPr>
          <w:rFonts w:ascii="Arial" w:hAnsi="Arial" w:cs="Arial"/>
          <w:b/>
          <w:color w:val="00B050"/>
          <w:sz w:val="24"/>
          <w:szCs w:val="24"/>
        </w:rPr>
        <w:t xml:space="preserve">   </w:t>
      </w:r>
      <w:r w:rsidR="00154C5E" w:rsidRPr="00F65BE0">
        <w:rPr>
          <w:rFonts w:ascii="Arial" w:hAnsi="Arial" w:cs="Arial"/>
          <w:b/>
          <w:color w:val="00B050"/>
          <w:sz w:val="24"/>
          <w:szCs w:val="24"/>
        </w:rPr>
        <w:t>¡Qué razón tuvo Tertuliano al decir: “La sangre de los mártires es semilla de cristi</w:t>
      </w:r>
      <w:r w:rsidR="00154C5E" w:rsidRPr="00F65BE0">
        <w:rPr>
          <w:rFonts w:ascii="Arial" w:hAnsi="Arial" w:cs="Arial"/>
          <w:b/>
          <w:color w:val="00B050"/>
          <w:sz w:val="24"/>
          <w:szCs w:val="24"/>
        </w:rPr>
        <w:t>a</w:t>
      </w:r>
      <w:r w:rsidR="00154C5E" w:rsidRPr="00F65BE0">
        <w:rPr>
          <w:rFonts w:ascii="Arial" w:hAnsi="Arial" w:cs="Arial"/>
          <w:b/>
          <w:color w:val="00B050"/>
          <w:sz w:val="24"/>
          <w:szCs w:val="24"/>
        </w:rPr>
        <w:t xml:space="preserve">nos”! </w:t>
      </w:r>
    </w:p>
    <w:p w:rsidR="00154C5E" w:rsidRPr="00F65BE0" w:rsidRDefault="00720D5B" w:rsidP="00154C5E">
      <w:pPr>
        <w:spacing w:before="100" w:beforeAutospacing="1" w:after="100" w:afterAutospacing="1" w:line="240" w:lineRule="auto"/>
        <w:jc w:val="both"/>
        <w:rPr>
          <w:rFonts w:ascii="Arial" w:hAnsi="Arial" w:cs="Arial"/>
          <w:b/>
          <w:color w:val="00B050"/>
          <w:sz w:val="24"/>
          <w:szCs w:val="24"/>
        </w:rPr>
      </w:pPr>
      <w:r>
        <w:rPr>
          <w:rFonts w:ascii="Arial" w:hAnsi="Arial" w:cs="Arial"/>
          <w:b/>
          <w:color w:val="00B050"/>
          <w:sz w:val="24"/>
          <w:szCs w:val="24"/>
        </w:rPr>
        <w:t xml:space="preserve">    </w:t>
      </w:r>
      <w:r w:rsidR="00154C5E" w:rsidRPr="00F65BE0">
        <w:rPr>
          <w:rFonts w:ascii="Arial" w:hAnsi="Arial" w:cs="Arial"/>
          <w:b/>
          <w:color w:val="00B050"/>
          <w:sz w:val="24"/>
          <w:szCs w:val="24"/>
        </w:rPr>
        <w:t>Cuando llegó la hora de la libertad de la Iglesia, el cristianismo había penetrado pr</w:t>
      </w:r>
      <w:r w:rsidR="00154C5E" w:rsidRPr="00F65BE0">
        <w:rPr>
          <w:rFonts w:ascii="Arial" w:hAnsi="Arial" w:cs="Arial"/>
          <w:b/>
          <w:color w:val="00B050"/>
          <w:sz w:val="24"/>
          <w:szCs w:val="24"/>
        </w:rPr>
        <w:t>o</w:t>
      </w:r>
      <w:r w:rsidR="00154C5E" w:rsidRPr="00F65BE0">
        <w:rPr>
          <w:rFonts w:ascii="Arial" w:hAnsi="Arial" w:cs="Arial"/>
          <w:b/>
          <w:color w:val="00B050"/>
          <w:sz w:val="24"/>
          <w:szCs w:val="24"/>
        </w:rPr>
        <w:t xml:space="preserve">fundamente en Oriente y Occidente: Siria, Asia Menor, Armenia, Mesopotamia, Roma y la mayor parte de Italia, Egipto y </w:t>
      </w:r>
      <w:proofErr w:type="spellStart"/>
      <w:r w:rsidR="00154C5E" w:rsidRPr="00F65BE0">
        <w:rPr>
          <w:rFonts w:ascii="Arial" w:hAnsi="Arial" w:cs="Arial"/>
          <w:b/>
          <w:color w:val="00B050"/>
          <w:sz w:val="24"/>
          <w:szCs w:val="24"/>
        </w:rPr>
        <w:t>Africa</w:t>
      </w:r>
      <w:proofErr w:type="spellEnd"/>
      <w:r w:rsidR="00154C5E" w:rsidRPr="00F65BE0">
        <w:rPr>
          <w:rFonts w:ascii="Arial" w:hAnsi="Arial" w:cs="Arial"/>
          <w:b/>
          <w:color w:val="00B050"/>
          <w:sz w:val="24"/>
          <w:szCs w:val="24"/>
        </w:rPr>
        <w:t xml:space="preserve"> del norte. Otras tierras, como Galia y España, sin alcanzar el nivel de las primeras regiones, contarían también en su población con fuertes minorías cristianas.</w:t>
      </w:r>
    </w:p>
    <w:p w:rsidR="00421931" w:rsidRPr="00DF0F6B" w:rsidRDefault="00421931" w:rsidP="00F279BC">
      <w:pPr>
        <w:spacing w:after="0"/>
        <w:ind w:right="-852"/>
        <w:jc w:val="both"/>
        <w:rPr>
          <w:rFonts w:ascii="Arial" w:hAnsi="Arial" w:cs="Arial"/>
          <w:b/>
          <w:color w:val="FF0000"/>
          <w:sz w:val="24"/>
          <w:szCs w:val="24"/>
        </w:rPr>
      </w:pPr>
    </w:p>
    <w:p w:rsidR="00421931" w:rsidRPr="00720D5B" w:rsidRDefault="00154C5E" w:rsidP="00F279BC">
      <w:pPr>
        <w:spacing w:after="0" w:line="240" w:lineRule="auto"/>
        <w:ind w:right="-852"/>
        <w:jc w:val="both"/>
        <w:rPr>
          <w:rFonts w:ascii="Arial" w:hAnsi="Arial" w:cs="Arial"/>
          <w:b/>
          <w:color w:val="FF0000"/>
          <w:sz w:val="32"/>
          <w:szCs w:val="32"/>
        </w:rPr>
      </w:pPr>
      <w:r w:rsidRPr="00720D5B">
        <w:rPr>
          <w:rFonts w:ascii="Arial" w:hAnsi="Arial" w:cs="Arial"/>
          <w:b/>
          <w:color w:val="FF0000"/>
          <w:sz w:val="32"/>
          <w:szCs w:val="32"/>
        </w:rPr>
        <w:t xml:space="preserve">    </w:t>
      </w:r>
      <w:r w:rsidR="00CA1A89">
        <w:rPr>
          <w:rFonts w:ascii="Arial" w:hAnsi="Arial" w:cs="Arial"/>
          <w:b/>
          <w:color w:val="FF0000"/>
          <w:sz w:val="32"/>
          <w:szCs w:val="32"/>
        </w:rPr>
        <w:t>5</w:t>
      </w:r>
      <w:r w:rsidR="00421931" w:rsidRPr="00720D5B">
        <w:rPr>
          <w:rFonts w:ascii="Arial" w:hAnsi="Arial" w:cs="Arial"/>
          <w:b/>
          <w:color w:val="FF0000"/>
          <w:sz w:val="32"/>
          <w:szCs w:val="32"/>
        </w:rPr>
        <w:t>. Los concilios y los obispos</w:t>
      </w:r>
    </w:p>
    <w:p w:rsidR="00DF0F6B" w:rsidRPr="00DF0F6B" w:rsidRDefault="00DF0F6B" w:rsidP="00F279BC">
      <w:pPr>
        <w:spacing w:after="0" w:line="240" w:lineRule="auto"/>
        <w:ind w:right="-852"/>
        <w:jc w:val="both"/>
        <w:rPr>
          <w:rFonts w:ascii="Arial" w:hAnsi="Arial" w:cs="Arial"/>
          <w:b/>
          <w:color w:val="FF0000"/>
          <w:sz w:val="24"/>
          <w:szCs w:val="24"/>
        </w:rPr>
      </w:pPr>
    </w:p>
    <w:p w:rsidR="00DF0F6B" w:rsidRPr="002C2D87" w:rsidRDefault="00DF0F6B" w:rsidP="00F279BC">
      <w:pPr>
        <w:spacing w:after="0" w:line="240" w:lineRule="auto"/>
        <w:ind w:right="-283"/>
        <w:jc w:val="both"/>
        <w:rPr>
          <w:rFonts w:ascii="Arial" w:hAnsi="Arial" w:cs="Arial"/>
          <w:b/>
          <w:sz w:val="24"/>
          <w:szCs w:val="24"/>
        </w:rPr>
      </w:pPr>
      <w:r w:rsidRPr="002C2D87">
        <w:rPr>
          <w:rFonts w:ascii="Arial" w:hAnsi="Arial" w:cs="Arial"/>
          <w:b/>
          <w:sz w:val="24"/>
          <w:szCs w:val="24"/>
        </w:rPr>
        <w:t xml:space="preserve">  Desde el comienzo del cristianismo hubo la concienc</w:t>
      </w:r>
      <w:r w:rsidR="002E6D6A">
        <w:rPr>
          <w:rFonts w:ascii="Arial" w:hAnsi="Arial" w:cs="Arial"/>
          <w:b/>
          <w:sz w:val="24"/>
          <w:szCs w:val="24"/>
        </w:rPr>
        <w:t>i</w:t>
      </w:r>
      <w:r w:rsidRPr="002C2D87">
        <w:rPr>
          <w:rFonts w:ascii="Arial" w:hAnsi="Arial" w:cs="Arial"/>
          <w:b/>
          <w:sz w:val="24"/>
          <w:szCs w:val="24"/>
        </w:rPr>
        <w:t>a de la comunidad eclesial,</w:t>
      </w:r>
      <w:r w:rsidRPr="00DF0F6B">
        <w:rPr>
          <w:rFonts w:ascii="Arial" w:hAnsi="Arial" w:cs="Arial"/>
          <w:b/>
          <w:color w:val="FF0000"/>
          <w:sz w:val="24"/>
          <w:szCs w:val="24"/>
        </w:rPr>
        <w:t xml:space="preserve"> </w:t>
      </w:r>
      <w:r w:rsidRPr="002C2D87">
        <w:rPr>
          <w:rFonts w:ascii="Arial" w:hAnsi="Arial" w:cs="Arial"/>
          <w:b/>
          <w:sz w:val="24"/>
          <w:szCs w:val="24"/>
        </w:rPr>
        <w:t xml:space="preserve">primero presida por </w:t>
      </w:r>
      <w:proofErr w:type="spellStart"/>
      <w:r w:rsidRPr="002C2D87">
        <w:rPr>
          <w:rFonts w:ascii="Arial" w:hAnsi="Arial" w:cs="Arial"/>
          <w:b/>
          <w:sz w:val="24"/>
          <w:szCs w:val="24"/>
        </w:rPr>
        <w:t>apostoles</w:t>
      </w:r>
      <w:proofErr w:type="spellEnd"/>
      <w:r w:rsidRPr="002C2D87">
        <w:rPr>
          <w:rFonts w:ascii="Arial" w:hAnsi="Arial" w:cs="Arial"/>
          <w:b/>
          <w:sz w:val="24"/>
          <w:szCs w:val="24"/>
        </w:rPr>
        <w:t xml:space="preserve"> que conoci</w:t>
      </w:r>
      <w:r w:rsidR="00154C5E">
        <w:rPr>
          <w:rFonts w:ascii="Arial" w:hAnsi="Arial" w:cs="Arial"/>
          <w:b/>
          <w:sz w:val="24"/>
          <w:szCs w:val="24"/>
        </w:rPr>
        <w:t>e</w:t>
      </w:r>
      <w:r w:rsidRPr="002C2D87">
        <w:rPr>
          <w:rFonts w:ascii="Arial" w:hAnsi="Arial" w:cs="Arial"/>
          <w:b/>
          <w:sz w:val="24"/>
          <w:szCs w:val="24"/>
        </w:rPr>
        <w:t xml:space="preserve">ron a </w:t>
      </w:r>
      <w:proofErr w:type="spellStart"/>
      <w:r w:rsidRPr="002C2D87">
        <w:rPr>
          <w:rFonts w:ascii="Arial" w:hAnsi="Arial" w:cs="Arial"/>
          <w:b/>
          <w:sz w:val="24"/>
          <w:szCs w:val="24"/>
        </w:rPr>
        <w:t>Jesus</w:t>
      </w:r>
      <w:proofErr w:type="spellEnd"/>
      <w:r w:rsidRPr="002C2D87">
        <w:rPr>
          <w:rFonts w:ascii="Arial" w:hAnsi="Arial" w:cs="Arial"/>
          <w:b/>
          <w:sz w:val="24"/>
          <w:szCs w:val="24"/>
        </w:rPr>
        <w:t xml:space="preserve">, y luego por los animadores, </w:t>
      </w:r>
      <w:r w:rsidR="002E6D6A">
        <w:rPr>
          <w:rFonts w:ascii="Arial" w:hAnsi="Arial" w:cs="Arial"/>
          <w:b/>
          <w:sz w:val="24"/>
          <w:szCs w:val="24"/>
        </w:rPr>
        <w:t>(</w:t>
      </w:r>
      <w:r w:rsidRPr="002C2D87">
        <w:rPr>
          <w:rFonts w:ascii="Arial" w:hAnsi="Arial" w:cs="Arial"/>
          <w:b/>
          <w:sz w:val="24"/>
          <w:szCs w:val="24"/>
        </w:rPr>
        <w:t xml:space="preserve">los </w:t>
      </w:r>
      <w:proofErr w:type="spellStart"/>
      <w:r w:rsidRPr="002C2D87">
        <w:rPr>
          <w:rFonts w:ascii="Arial" w:hAnsi="Arial" w:cs="Arial"/>
          <w:b/>
          <w:sz w:val="24"/>
          <w:szCs w:val="24"/>
        </w:rPr>
        <w:t>epi</w:t>
      </w:r>
      <w:proofErr w:type="spellEnd"/>
      <w:r w:rsidR="002E6D6A">
        <w:rPr>
          <w:rFonts w:ascii="Arial" w:hAnsi="Arial" w:cs="Arial"/>
          <w:b/>
          <w:sz w:val="24"/>
          <w:szCs w:val="24"/>
        </w:rPr>
        <w:t xml:space="preserve"> </w:t>
      </w:r>
      <w:proofErr w:type="spellStart"/>
      <w:r w:rsidRPr="002C2D87">
        <w:rPr>
          <w:rFonts w:ascii="Arial" w:hAnsi="Arial" w:cs="Arial"/>
          <w:b/>
          <w:sz w:val="24"/>
          <w:szCs w:val="24"/>
        </w:rPr>
        <w:t>s</w:t>
      </w:r>
      <w:r w:rsidR="002E6D6A">
        <w:rPr>
          <w:rFonts w:ascii="Arial" w:hAnsi="Arial" w:cs="Arial"/>
          <w:b/>
          <w:sz w:val="24"/>
          <w:szCs w:val="24"/>
        </w:rPr>
        <w:t>c</w:t>
      </w:r>
      <w:r w:rsidRPr="002C2D87">
        <w:rPr>
          <w:rFonts w:ascii="Arial" w:hAnsi="Arial" w:cs="Arial"/>
          <w:b/>
          <w:sz w:val="24"/>
          <w:szCs w:val="24"/>
        </w:rPr>
        <w:t>o</w:t>
      </w:r>
      <w:r w:rsidR="002E6D6A">
        <w:rPr>
          <w:rFonts w:ascii="Arial" w:hAnsi="Arial" w:cs="Arial"/>
          <w:b/>
          <w:sz w:val="24"/>
          <w:szCs w:val="24"/>
        </w:rPr>
        <w:t>p</w:t>
      </w:r>
      <w:r w:rsidRPr="002C2D87">
        <w:rPr>
          <w:rFonts w:ascii="Arial" w:hAnsi="Arial" w:cs="Arial"/>
          <w:b/>
          <w:sz w:val="24"/>
          <w:szCs w:val="24"/>
        </w:rPr>
        <w:t>io</w:t>
      </w:r>
      <w:proofErr w:type="spellEnd"/>
      <w:r w:rsidR="002E6D6A">
        <w:rPr>
          <w:rFonts w:ascii="Arial" w:hAnsi="Arial" w:cs="Arial"/>
          <w:b/>
          <w:sz w:val="24"/>
          <w:szCs w:val="24"/>
        </w:rPr>
        <w:t>) obispos</w:t>
      </w:r>
      <w:proofErr w:type="gramStart"/>
      <w:r w:rsidR="002E6D6A">
        <w:rPr>
          <w:rFonts w:ascii="Arial" w:hAnsi="Arial" w:cs="Arial"/>
          <w:b/>
          <w:sz w:val="24"/>
          <w:szCs w:val="24"/>
        </w:rPr>
        <w:t xml:space="preserve">) </w:t>
      </w:r>
      <w:r w:rsidRPr="002C2D87">
        <w:rPr>
          <w:rFonts w:ascii="Arial" w:hAnsi="Arial" w:cs="Arial"/>
          <w:b/>
          <w:sz w:val="24"/>
          <w:szCs w:val="24"/>
        </w:rPr>
        <w:t>,</w:t>
      </w:r>
      <w:proofErr w:type="gramEnd"/>
      <w:r w:rsidRPr="002C2D87">
        <w:rPr>
          <w:rFonts w:ascii="Arial" w:hAnsi="Arial" w:cs="Arial"/>
          <w:b/>
          <w:sz w:val="24"/>
          <w:szCs w:val="24"/>
        </w:rPr>
        <w:t xml:space="preserve"> los que mira por </w:t>
      </w:r>
      <w:r w:rsidR="002E6D6A">
        <w:rPr>
          <w:rFonts w:ascii="Arial" w:hAnsi="Arial" w:cs="Arial"/>
          <w:b/>
          <w:sz w:val="24"/>
          <w:szCs w:val="24"/>
        </w:rPr>
        <w:t xml:space="preserve"> </w:t>
      </w:r>
      <w:r w:rsidRPr="002C2D87">
        <w:rPr>
          <w:rFonts w:ascii="Arial" w:hAnsi="Arial" w:cs="Arial"/>
          <w:b/>
          <w:sz w:val="24"/>
          <w:szCs w:val="24"/>
        </w:rPr>
        <w:t>los demás (</w:t>
      </w:r>
      <w:proofErr w:type="spellStart"/>
      <w:r w:rsidRPr="002C2D87">
        <w:rPr>
          <w:rFonts w:ascii="Arial" w:hAnsi="Arial" w:cs="Arial"/>
          <w:b/>
          <w:sz w:val="24"/>
          <w:szCs w:val="24"/>
        </w:rPr>
        <w:t>ep</w:t>
      </w:r>
      <w:r w:rsidR="002E6D6A">
        <w:rPr>
          <w:rFonts w:ascii="Arial" w:hAnsi="Arial" w:cs="Arial"/>
          <w:b/>
          <w:sz w:val="24"/>
          <w:szCs w:val="24"/>
        </w:rPr>
        <w:t>i</w:t>
      </w:r>
      <w:r w:rsidRPr="002C2D87">
        <w:rPr>
          <w:rFonts w:ascii="Arial" w:hAnsi="Arial" w:cs="Arial"/>
          <w:b/>
          <w:sz w:val="24"/>
          <w:szCs w:val="24"/>
        </w:rPr>
        <w:t>.scopio</w:t>
      </w:r>
      <w:proofErr w:type="spellEnd"/>
      <w:r w:rsidRPr="002C2D87">
        <w:rPr>
          <w:rFonts w:ascii="Arial" w:hAnsi="Arial" w:cs="Arial"/>
          <w:b/>
          <w:sz w:val="24"/>
          <w:szCs w:val="24"/>
        </w:rPr>
        <w:t>). Cuando en una región hubo diversas comunidad</w:t>
      </w:r>
      <w:r w:rsidR="002E6D6A">
        <w:rPr>
          <w:rFonts w:ascii="Arial" w:hAnsi="Arial" w:cs="Arial"/>
          <w:b/>
          <w:sz w:val="24"/>
          <w:szCs w:val="24"/>
        </w:rPr>
        <w:t>es</w:t>
      </w:r>
      <w:r w:rsidRPr="002C2D87">
        <w:rPr>
          <w:rFonts w:ascii="Arial" w:hAnsi="Arial" w:cs="Arial"/>
          <w:b/>
          <w:sz w:val="24"/>
          <w:szCs w:val="24"/>
        </w:rPr>
        <w:t xml:space="preserve"> </w:t>
      </w:r>
      <w:proofErr w:type="spellStart"/>
      <w:proofErr w:type="gramStart"/>
      <w:r w:rsidRPr="002C2D87">
        <w:rPr>
          <w:rFonts w:ascii="Arial" w:hAnsi="Arial" w:cs="Arial"/>
          <w:b/>
          <w:sz w:val="24"/>
          <w:szCs w:val="24"/>
        </w:rPr>
        <w:t>mas</w:t>
      </w:r>
      <w:proofErr w:type="spellEnd"/>
      <w:proofErr w:type="gramEnd"/>
      <w:r w:rsidRPr="002C2D87">
        <w:rPr>
          <w:rFonts w:ascii="Arial" w:hAnsi="Arial" w:cs="Arial"/>
          <w:b/>
          <w:sz w:val="24"/>
          <w:szCs w:val="24"/>
        </w:rPr>
        <w:t xml:space="preserve"> o menos cercanas o lejanas se incrementaron las reu</w:t>
      </w:r>
      <w:r w:rsidR="002E6D6A">
        <w:rPr>
          <w:rFonts w:ascii="Arial" w:hAnsi="Arial" w:cs="Arial"/>
          <w:b/>
          <w:sz w:val="24"/>
          <w:szCs w:val="24"/>
        </w:rPr>
        <w:t>n</w:t>
      </w:r>
      <w:r w:rsidRPr="002C2D87">
        <w:rPr>
          <w:rFonts w:ascii="Arial" w:hAnsi="Arial" w:cs="Arial"/>
          <w:b/>
          <w:sz w:val="24"/>
          <w:szCs w:val="24"/>
        </w:rPr>
        <w:t>iones o concilios locales.</w:t>
      </w:r>
    </w:p>
    <w:p w:rsidR="002E6D6A" w:rsidRDefault="002E6D6A" w:rsidP="00F279BC">
      <w:pPr>
        <w:spacing w:after="0" w:line="240" w:lineRule="auto"/>
        <w:ind w:right="-283"/>
        <w:jc w:val="both"/>
        <w:rPr>
          <w:rFonts w:ascii="Arial" w:hAnsi="Arial" w:cs="Arial"/>
          <w:b/>
          <w:sz w:val="24"/>
          <w:szCs w:val="24"/>
        </w:rPr>
      </w:pPr>
    </w:p>
    <w:p w:rsidR="00DF0F6B" w:rsidRPr="002C2D87" w:rsidRDefault="002E6D6A" w:rsidP="00F279BC">
      <w:pPr>
        <w:spacing w:after="0" w:line="240" w:lineRule="auto"/>
        <w:ind w:right="-283"/>
        <w:jc w:val="both"/>
        <w:rPr>
          <w:rFonts w:ascii="Arial" w:hAnsi="Arial" w:cs="Arial"/>
          <w:b/>
          <w:sz w:val="24"/>
          <w:szCs w:val="24"/>
        </w:rPr>
      </w:pPr>
      <w:r>
        <w:rPr>
          <w:rFonts w:ascii="Arial" w:hAnsi="Arial" w:cs="Arial"/>
          <w:b/>
          <w:sz w:val="24"/>
          <w:szCs w:val="24"/>
        </w:rPr>
        <w:t xml:space="preserve">    </w:t>
      </w:r>
      <w:r w:rsidR="00DF0F6B" w:rsidRPr="002C2D87">
        <w:rPr>
          <w:rFonts w:ascii="Arial" w:hAnsi="Arial" w:cs="Arial"/>
          <w:b/>
          <w:sz w:val="24"/>
          <w:szCs w:val="24"/>
        </w:rPr>
        <w:t>El primer del que hay con</w:t>
      </w:r>
      <w:r>
        <w:rPr>
          <w:rFonts w:ascii="Arial" w:hAnsi="Arial" w:cs="Arial"/>
          <w:b/>
          <w:sz w:val="24"/>
          <w:szCs w:val="24"/>
        </w:rPr>
        <w:t>s</w:t>
      </w:r>
      <w:r w:rsidR="00DF0F6B" w:rsidRPr="002C2D87">
        <w:rPr>
          <w:rFonts w:ascii="Arial" w:hAnsi="Arial" w:cs="Arial"/>
          <w:b/>
          <w:sz w:val="24"/>
          <w:szCs w:val="24"/>
        </w:rPr>
        <w:t xml:space="preserve">tancia escrita en los Hechos de los </w:t>
      </w:r>
      <w:r>
        <w:rPr>
          <w:rFonts w:ascii="Arial" w:hAnsi="Arial" w:cs="Arial"/>
          <w:b/>
          <w:sz w:val="24"/>
          <w:szCs w:val="24"/>
        </w:rPr>
        <w:t>A</w:t>
      </w:r>
      <w:r w:rsidR="00DF0F6B" w:rsidRPr="002C2D87">
        <w:rPr>
          <w:rFonts w:ascii="Arial" w:hAnsi="Arial" w:cs="Arial"/>
          <w:b/>
          <w:sz w:val="24"/>
          <w:szCs w:val="24"/>
        </w:rPr>
        <w:t>p</w:t>
      </w:r>
      <w:r>
        <w:rPr>
          <w:rFonts w:ascii="Arial" w:hAnsi="Arial" w:cs="Arial"/>
          <w:b/>
          <w:sz w:val="24"/>
          <w:szCs w:val="24"/>
        </w:rPr>
        <w:t>ós</w:t>
      </w:r>
      <w:r w:rsidR="00DF0F6B" w:rsidRPr="002C2D87">
        <w:rPr>
          <w:rFonts w:ascii="Arial" w:hAnsi="Arial" w:cs="Arial"/>
          <w:b/>
          <w:sz w:val="24"/>
          <w:szCs w:val="24"/>
        </w:rPr>
        <w:t>toles e</w:t>
      </w:r>
      <w:r>
        <w:rPr>
          <w:rFonts w:ascii="Arial" w:hAnsi="Arial" w:cs="Arial"/>
          <w:b/>
          <w:sz w:val="24"/>
          <w:szCs w:val="24"/>
        </w:rPr>
        <w:t>n</w:t>
      </w:r>
      <w:r w:rsidR="00DF0F6B" w:rsidRPr="002C2D87">
        <w:rPr>
          <w:rFonts w:ascii="Arial" w:hAnsi="Arial" w:cs="Arial"/>
          <w:b/>
          <w:sz w:val="24"/>
          <w:szCs w:val="24"/>
        </w:rPr>
        <w:t xml:space="preserve"> el Jerusal</w:t>
      </w:r>
      <w:r>
        <w:rPr>
          <w:rFonts w:ascii="Arial" w:hAnsi="Arial" w:cs="Arial"/>
          <w:b/>
          <w:sz w:val="24"/>
          <w:szCs w:val="24"/>
        </w:rPr>
        <w:t>é</w:t>
      </w:r>
      <w:r w:rsidR="00DF0F6B" w:rsidRPr="002C2D87">
        <w:rPr>
          <w:rFonts w:ascii="Arial" w:hAnsi="Arial" w:cs="Arial"/>
          <w:b/>
          <w:sz w:val="24"/>
          <w:szCs w:val="24"/>
        </w:rPr>
        <w:t xml:space="preserve">n, para justificar el trato en libertad nueva a los cristianos que </w:t>
      </w:r>
      <w:proofErr w:type="spellStart"/>
      <w:r w:rsidR="00DF0F6B" w:rsidRPr="002C2D87">
        <w:rPr>
          <w:rFonts w:ascii="Arial" w:hAnsi="Arial" w:cs="Arial"/>
          <w:b/>
          <w:sz w:val="24"/>
          <w:szCs w:val="24"/>
        </w:rPr>
        <w:t>venia</w:t>
      </w:r>
      <w:proofErr w:type="spellEnd"/>
      <w:r w:rsidR="00DF0F6B" w:rsidRPr="002C2D87">
        <w:rPr>
          <w:rFonts w:ascii="Arial" w:hAnsi="Arial" w:cs="Arial"/>
          <w:b/>
          <w:sz w:val="24"/>
          <w:szCs w:val="24"/>
        </w:rPr>
        <w:t xml:space="preserve"> de la gentilidad</w:t>
      </w:r>
    </w:p>
    <w:p w:rsidR="00DF0F6B" w:rsidRPr="002C2D87" w:rsidRDefault="002E6D6A" w:rsidP="00F279BC">
      <w:pPr>
        <w:spacing w:after="0" w:line="240" w:lineRule="auto"/>
        <w:ind w:right="-283"/>
        <w:jc w:val="both"/>
        <w:rPr>
          <w:rFonts w:ascii="Arial" w:hAnsi="Arial" w:cs="Arial"/>
          <w:b/>
          <w:sz w:val="24"/>
          <w:szCs w:val="24"/>
        </w:rPr>
      </w:pPr>
      <w:r>
        <w:rPr>
          <w:rFonts w:ascii="Arial" w:hAnsi="Arial" w:cs="Arial"/>
          <w:b/>
          <w:sz w:val="24"/>
          <w:szCs w:val="24"/>
        </w:rPr>
        <w:t xml:space="preserve"> (</w:t>
      </w:r>
      <w:proofErr w:type="spellStart"/>
      <w:r>
        <w:rPr>
          <w:rFonts w:ascii="Arial" w:hAnsi="Arial" w:cs="Arial"/>
          <w:b/>
          <w:sz w:val="24"/>
          <w:szCs w:val="24"/>
        </w:rPr>
        <w:t>Hech</w:t>
      </w:r>
      <w:proofErr w:type="spellEnd"/>
      <w:r>
        <w:rPr>
          <w:rFonts w:ascii="Arial" w:hAnsi="Arial" w:cs="Arial"/>
          <w:b/>
          <w:sz w:val="24"/>
          <w:szCs w:val="24"/>
        </w:rPr>
        <w:t xml:space="preserve">    )</w:t>
      </w:r>
      <w:r w:rsidR="00DF0F6B" w:rsidRPr="002C2D87">
        <w:rPr>
          <w:rFonts w:ascii="Arial" w:hAnsi="Arial" w:cs="Arial"/>
          <w:b/>
          <w:sz w:val="24"/>
          <w:szCs w:val="24"/>
        </w:rPr>
        <w:t xml:space="preserve"> </w:t>
      </w:r>
      <w:proofErr w:type="spellStart"/>
      <w:r w:rsidR="00DF0F6B" w:rsidRPr="002C2D87">
        <w:rPr>
          <w:rFonts w:ascii="Arial" w:hAnsi="Arial" w:cs="Arial"/>
          <w:b/>
          <w:sz w:val="24"/>
          <w:szCs w:val="24"/>
        </w:rPr>
        <w:t>Despues</w:t>
      </w:r>
      <w:proofErr w:type="spellEnd"/>
      <w:r w:rsidR="00DF0F6B" w:rsidRPr="002C2D87">
        <w:rPr>
          <w:rFonts w:ascii="Arial" w:hAnsi="Arial" w:cs="Arial"/>
          <w:b/>
          <w:sz w:val="24"/>
          <w:szCs w:val="24"/>
        </w:rPr>
        <w:t xml:space="preserve"> se fueron dando encuentro</w:t>
      </w:r>
      <w:r>
        <w:rPr>
          <w:rFonts w:ascii="Arial" w:hAnsi="Arial" w:cs="Arial"/>
          <w:b/>
          <w:sz w:val="24"/>
          <w:szCs w:val="24"/>
        </w:rPr>
        <w:t>s</w:t>
      </w:r>
      <w:r w:rsidR="00DF0F6B" w:rsidRPr="002C2D87">
        <w:rPr>
          <w:rFonts w:ascii="Arial" w:hAnsi="Arial" w:cs="Arial"/>
          <w:b/>
          <w:sz w:val="24"/>
          <w:szCs w:val="24"/>
        </w:rPr>
        <w:t xml:space="preserve"> más o menos num</w:t>
      </w:r>
      <w:r>
        <w:rPr>
          <w:rFonts w:ascii="Arial" w:hAnsi="Arial" w:cs="Arial"/>
          <w:b/>
          <w:sz w:val="24"/>
          <w:szCs w:val="24"/>
        </w:rPr>
        <w:t>e</w:t>
      </w:r>
      <w:r w:rsidR="00DF0F6B" w:rsidRPr="002C2D87">
        <w:rPr>
          <w:rFonts w:ascii="Arial" w:hAnsi="Arial" w:cs="Arial"/>
          <w:b/>
          <w:sz w:val="24"/>
          <w:szCs w:val="24"/>
        </w:rPr>
        <w:t xml:space="preserve">rosos y más </w:t>
      </w:r>
      <w:r>
        <w:rPr>
          <w:rFonts w:ascii="Arial" w:hAnsi="Arial" w:cs="Arial"/>
          <w:b/>
          <w:sz w:val="24"/>
          <w:szCs w:val="24"/>
        </w:rPr>
        <w:t>o</w:t>
      </w:r>
      <w:r w:rsidR="00DF0F6B" w:rsidRPr="002C2D87">
        <w:rPr>
          <w:rFonts w:ascii="Arial" w:hAnsi="Arial" w:cs="Arial"/>
          <w:b/>
          <w:sz w:val="24"/>
          <w:szCs w:val="24"/>
        </w:rPr>
        <w:t xml:space="preserve"> menos frecuent</w:t>
      </w:r>
      <w:r>
        <w:rPr>
          <w:rFonts w:ascii="Arial" w:hAnsi="Arial" w:cs="Arial"/>
          <w:b/>
          <w:sz w:val="24"/>
          <w:szCs w:val="24"/>
        </w:rPr>
        <w:t>e</w:t>
      </w:r>
      <w:r w:rsidR="00DF0F6B" w:rsidRPr="002C2D87">
        <w:rPr>
          <w:rFonts w:ascii="Arial" w:hAnsi="Arial" w:cs="Arial"/>
          <w:b/>
          <w:sz w:val="24"/>
          <w:szCs w:val="24"/>
        </w:rPr>
        <w:t xml:space="preserve">s, de los que en </w:t>
      </w:r>
      <w:r>
        <w:rPr>
          <w:rFonts w:ascii="Arial" w:hAnsi="Arial" w:cs="Arial"/>
          <w:b/>
          <w:sz w:val="24"/>
          <w:szCs w:val="24"/>
        </w:rPr>
        <w:t>la</w:t>
      </w:r>
      <w:r w:rsidR="00DF0F6B" w:rsidRPr="002C2D87">
        <w:rPr>
          <w:rFonts w:ascii="Arial" w:hAnsi="Arial" w:cs="Arial"/>
          <w:b/>
          <w:sz w:val="24"/>
          <w:szCs w:val="24"/>
        </w:rPr>
        <w:t xml:space="preserve"> mayor parte no hay ninguna constancia</w:t>
      </w:r>
    </w:p>
    <w:p w:rsidR="00DF0F6B" w:rsidRDefault="002E6D6A" w:rsidP="00F279BC">
      <w:pPr>
        <w:spacing w:after="0" w:line="240" w:lineRule="auto"/>
        <w:ind w:right="-283"/>
        <w:jc w:val="both"/>
        <w:rPr>
          <w:rFonts w:ascii="Arial" w:hAnsi="Arial" w:cs="Arial"/>
          <w:b/>
          <w:sz w:val="24"/>
          <w:szCs w:val="24"/>
        </w:rPr>
      </w:pPr>
      <w:r>
        <w:rPr>
          <w:rFonts w:ascii="Arial" w:hAnsi="Arial" w:cs="Arial"/>
          <w:b/>
          <w:sz w:val="24"/>
          <w:szCs w:val="24"/>
        </w:rPr>
        <w:t xml:space="preserve">  </w:t>
      </w:r>
      <w:r w:rsidR="00DF0F6B" w:rsidRPr="002C2D87">
        <w:rPr>
          <w:rFonts w:ascii="Arial" w:hAnsi="Arial" w:cs="Arial"/>
          <w:b/>
          <w:sz w:val="24"/>
          <w:szCs w:val="24"/>
        </w:rPr>
        <w:t xml:space="preserve"> Si</w:t>
      </w:r>
      <w:r>
        <w:rPr>
          <w:rFonts w:ascii="Arial" w:hAnsi="Arial" w:cs="Arial"/>
          <w:b/>
          <w:sz w:val="24"/>
          <w:szCs w:val="24"/>
        </w:rPr>
        <w:t>n</w:t>
      </w:r>
      <w:r w:rsidR="00DF0F6B" w:rsidRPr="002C2D87">
        <w:rPr>
          <w:rFonts w:ascii="Arial" w:hAnsi="Arial" w:cs="Arial"/>
          <w:b/>
          <w:sz w:val="24"/>
          <w:szCs w:val="24"/>
        </w:rPr>
        <w:t xml:space="preserve"> embargo que </w:t>
      </w:r>
      <w:r>
        <w:rPr>
          <w:rFonts w:ascii="Arial" w:hAnsi="Arial" w:cs="Arial"/>
          <w:b/>
          <w:sz w:val="24"/>
          <w:szCs w:val="24"/>
        </w:rPr>
        <w:t xml:space="preserve">una vez que </w:t>
      </w:r>
      <w:r w:rsidR="00DF0F6B" w:rsidRPr="002C2D87">
        <w:rPr>
          <w:rFonts w:ascii="Arial" w:hAnsi="Arial" w:cs="Arial"/>
          <w:b/>
          <w:sz w:val="24"/>
          <w:szCs w:val="24"/>
        </w:rPr>
        <w:t>paso el tiempo de las persecu</w:t>
      </w:r>
      <w:r>
        <w:rPr>
          <w:rFonts w:ascii="Arial" w:hAnsi="Arial" w:cs="Arial"/>
          <w:b/>
          <w:sz w:val="24"/>
          <w:szCs w:val="24"/>
        </w:rPr>
        <w:t>cio</w:t>
      </w:r>
      <w:r w:rsidR="00DF0F6B" w:rsidRPr="002C2D87">
        <w:rPr>
          <w:rFonts w:ascii="Arial" w:hAnsi="Arial" w:cs="Arial"/>
          <w:b/>
          <w:sz w:val="24"/>
          <w:szCs w:val="24"/>
        </w:rPr>
        <w:t>nes y la Iglesia ya estuvo organizada con la ayuda a veces de los po</w:t>
      </w:r>
      <w:r>
        <w:rPr>
          <w:rFonts w:ascii="Arial" w:hAnsi="Arial" w:cs="Arial"/>
          <w:b/>
          <w:sz w:val="24"/>
          <w:szCs w:val="24"/>
        </w:rPr>
        <w:t>d</w:t>
      </w:r>
      <w:r w:rsidR="00DF0F6B" w:rsidRPr="002C2D87">
        <w:rPr>
          <w:rFonts w:ascii="Arial" w:hAnsi="Arial" w:cs="Arial"/>
          <w:b/>
          <w:sz w:val="24"/>
          <w:szCs w:val="24"/>
        </w:rPr>
        <w:t>eres seculares</w:t>
      </w:r>
      <w:r>
        <w:rPr>
          <w:rFonts w:ascii="Arial" w:hAnsi="Arial" w:cs="Arial"/>
          <w:b/>
          <w:sz w:val="24"/>
          <w:szCs w:val="24"/>
        </w:rPr>
        <w:t xml:space="preserve"> </w:t>
      </w:r>
      <w:r w:rsidR="00DF0F6B" w:rsidRPr="002C2D87">
        <w:rPr>
          <w:rFonts w:ascii="Arial" w:hAnsi="Arial" w:cs="Arial"/>
          <w:b/>
          <w:sz w:val="24"/>
          <w:szCs w:val="24"/>
        </w:rPr>
        <w:t xml:space="preserve">o civiles, se convocaron </w:t>
      </w:r>
      <w:proofErr w:type="spellStart"/>
      <w:r w:rsidR="00DF0F6B" w:rsidRPr="002C2D87">
        <w:rPr>
          <w:rFonts w:ascii="Arial" w:hAnsi="Arial" w:cs="Arial"/>
          <w:b/>
          <w:sz w:val="24"/>
          <w:szCs w:val="24"/>
        </w:rPr>
        <w:t>alg</w:t>
      </w:r>
      <w:r>
        <w:rPr>
          <w:rFonts w:ascii="Arial" w:hAnsi="Arial" w:cs="Arial"/>
          <w:b/>
          <w:sz w:val="24"/>
          <w:szCs w:val="24"/>
        </w:rPr>
        <w:t>inos</w:t>
      </w:r>
      <w:proofErr w:type="spellEnd"/>
      <w:r>
        <w:rPr>
          <w:rFonts w:ascii="Arial" w:hAnsi="Arial" w:cs="Arial"/>
          <w:b/>
          <w:sz w:val="24"/>
          <w:szCs w:val="24"/>
        </w:rPr>
        <w:t xml:space="preserve"> más generales </w:t>
      </w:r>
      <w:proofErr w:type="spellStart"/>
      <w:r>
        <w:rPr>
          <w:rFonts w:ascii="Arial" w:hAnsi="Arial" w:cs="Arial"/>
          <w:b/>
          <w:sz w:val="24"/>
          <w:szCs w:val="24"/>
        </w:rPr>
        <w:t>ue</w:t>
      </w:r>
      <w:proofErr w:type="spellEnd"/>
      <w:r>
        <w:rPr>
          <w:rFonts w:ascii="Arial" w:hAnsi="Arial" w:cs="Arial"/>
          <w:b/>
          <w:sz w:val="24"/>
          <w:szCs w:val="24"/>
        </w:rPr>
        <w:t xml:space="preserve"> solemos llamar en la Historia, “Concilios Generales”</w:t>
      </w:r>
      <w:r w:rsidR="00DF0F6B" w:rsidRPr="002C2D87">
        <w:rPr>
          <w:rFonts w:ascii="Arial" w:hAnsi="Arial" w:cs="Arial"/>
          <w:b/>
          <w:sz w:val="24"/>
          <w:szCs w:val="24"/>
        </w:rPr>
        <w:t>.</w:t>
      </w:r>
    </w:p>
    <w:p w:rsidR="002E6D6A" w:rsidRPr="002C2D87" w:rsidRDefault="002E6D6A" w:rsidP="00F279BC">
      <w:pPr>
        <w:spacing w:after="0" w:line="240" w:lineRule="auto"/>
        <w:ind w:right="-283"/>
        <w:jc w:val="both"/>
        <w:rPr>
          <w:rFonts w:ascii="Arial" w:hAnsi="Arial" w:cs="Arial"/>
          <w:b/>
          <w:sz w:val="24"/>
          <w:szCs w:val="24"/>
        </w:rPr>
      </w:pPr>
    </w:p>
    <w:p w:rsidR="00DF0F6B" w:rsidRPr="002C2D87" w:rsidRDefault="002E6D6A" w:rsidP="00F279BC">
      <w:pPr>
        <w:spacing w:after="0" w:line="240" w:lineRule="auto"/>
        <w:ind w:right="-283"/>
        <w:jc w:val="both"/>
        <w:rPr>
          <w:rFonts w:ascii="Arial" w:hAnsi="Arial" w:cs="Arial"/>
          <w:b/>
          <w:sz w:val="24"/>
          <w:szCs w:val="24"/>
        </w:rPr>
      </w:pPr>
      <w:r>
        <w:rPr>
          <w:rFonts w:ascii="Arial" w:hAnsi="Arial" w:cs="Arial"/>
          <w:b/>
          <w:sz w:val="24"/>
          <w:szCs w:val="24"/>
        </w:rPr>
        <w:t xml:space="preserve">   </w:t>
      </w:r>
      <w:r w:rsidR="00DF0F6B" w:rsidRPr="002C2D87">
        <w:rPr>
          <w:rFonts w:ascii="Arial" w:hAnsi="Arial" w:cs="Arial"/>
          <w:b/>
          <w:sz w:val="24"/>
          <w:szCs w:val="24"/>
        </w:rPr>
        <w:t>Los dos más significativo para el porvenir de la Iglesia fue</w:t>
      </w:r>
      <w:r>
        <w:rPr>
          <w:rFonts w:ascii="Arial" w:hAnsi="Arial" w:cs="Arial"/>
          <w:b/>
          <w:sz w:val="24"/>
          <w:szCs w:val="24"/>
        </w:rPr>
        <w:t>ron</w:t>
      </w:r>
      <w:r w:rsidR="00DF0F6B" w:rsidRPr="002C2D87">
        <w:rPr>
          <w:rFonts w:ascii="Arial" w:hAnsi="Arial" w:cs="Arial"/>
          <w:b/>
          <w:sz w:val="24"/>
          <w:szCs w:val="24"/>
        </w:rPr>
        <w:t xml:space="preserve"> el de Nicea en el año 32</w:t>
      </w:r>
      <w:r>
        <w:rPr>
          <w:rFonts w:ascii="Arial" w:hAnsi="Arial" w:cs="Arial"/>
          <w:b/>
          <w:sz w:val="24"/>
          <w:szCs w:val="24"/>
        </w:rPr>
        <w:t>5</w:t>
      </w:r>
      <w:r w:rsidR="00DF0F6B" w:rsidRPr="002C2D87">
        <w:rPr>
          <w:rFonts w:ascii="Arial" w:hAnsi="Arial" w:cs="Arial"/>
          <w:b/>
          <w:sz w:val="24"/>
          <w:szCs w:val="24"/>
        </w:rPr>
        <w:t xml:space="preserve"> y el de </w:t>
      </w:r>
      <w:r>
        <w:rPr>
          <w:rFonts w:ascii="Arial" w:hAnsi="Arial" w:cs="Arial"/>
          <w:b/>
          <w:sz w:val="24"/>
          <w:szCs w:val="24"/>
        </w:rPr>
        <w:t>C</w:t>
      </w:r>
      <w:r w:rsidR="00DF0F6B" w:rsidRPr="002C2D87">
        <w:rPr>
          <w:rFonts w:ascii="Arial" w:hAnsi="Arial" w:cs="Arial"/>
          <w:b/>
          <w:sz w:val="24"/>
          <w:szCs w:val="24"/>
        </w:rPr>
        <w:t>onstan</w:t>
      </w:r>
      <w:r>
        <w:rPr>
          <w:rFonts w:ascii="Arial" w:hAnsi="Arial" w:cs="Arial"/>
          <w:b/>
          <w:sz w:val="24"/>
          <w:szCs w:val="24"/>
        </w:rPr>
        <w:t>t</w:t>
      </w:r>
      <w:r w:rsidR="00DF0F6B" w:rsidRPr="002C2D87">
        <w:rPr>
          <w:rFonts w:ascii="Arial" w:hAnsi="Arial" w:cs="Arial"/>
          <w:b/>
          <w:sz w:val="24"/>
          <w:szCs w:val="24"/>
        </w:rPr>
        <w:t>inopla en el 38</w:t>
      </w:r>
      <w:r>
        <w:rPr>
          <w:rFonts w:ascii="Arial" w:hAnsi="Arial" w:cs="Arial"/>
          <w:b/>
          <w:sz w:val="24"/>
          <w:szCs w:val="24"/>
        </w:rPr>
        <w:t>1</w:t>
      </w:r>
    </w:p>
    <w:p w:rsidR="002E6D6A" w:rsidRDefault="002E6D6A" w:rsidP="00F279BC">
      <w:pPr>
        <w:spacing w:after="0" w:line="240" w:lineRule="auto"/>
        <w:jc w:val="both"/>
        <w:rPr>
          <w:rFonts w:ascii="Arial" w:hAnsi="Arial" w:cs="Arial"/>
          <w:b/>
          <w:sz w:val="24"/>
          <w:szCs w:val="24"/>
        </w:rPr>
      </w:pPr>
    </w:p>
    <w:p w:rsidR="002E6D6A" w:rsidRPr="00720D5B" w:rsidRDefault="002E6D6A" w:rsidP="00F279BC">
      <w:pPr>
        <w:spacing w:after="0" w:line="240" w:lineRule="auto"/>
        <w:jc w:val="both"/>
        <w:rPr>
          <w:rFonts w:ascii="Arial" w:hAnsi="Arial" w:cs="Arial"/>
          <w:b/>
          <w:color w:val="0070C0"/>
          <w:sz w:val="24"/>
          <w:szCs w:val="24"/>
        </w:rPr>
      </w:pPr>
      <w:r w:rsidRPr="00720D5B">
        <w:rPr>
          <w:rFonts w:ascii="Arial" w:hAnsi="Arial" w:cs="Arial"/>
          <w:b/>
          <w:color w:val="0070C0"/>
          <w:sz w:val="24"/>
          <w:szCs w:val="24"/>
        </w:rPr>
        <w:t xml:space="preserve">    Concilio de Nicea 325</w:t>
      </w:r>
    </w:p>
    <w:p w:rsidR="002E6D6A" w:rsidRDefault="002E6D6A" w:rsidP="00F279BC">
      <w:pPr>
        <w:spacing w:after="0" w:line="240" w:lineRule="auto"/>
        <w:jc w:val="both"/>
        <w:rPr>
          <w:rFonts w:ascii="Arial" w:hAnsi="Arial" w:cs="Arial"/>
          <w:b/>
          <w:sz w:val="24"/>
          <w:szCs w:val="24"/>
        </w:rPr>
      </w:pPr>
    </w:p>
    <w:p w:rsidR="00421931" w:rsidRDefault="002E6D6A" w:rsidP="00F279BC">
      <w:pPr>
        <w:spacing w:after="0" w:line="240" w:lineRule="auto"/>
        <w:jc w:val="both"/>
        <w:rPr>
          <w:rFonts w:ascii="Arial" w:hAnsi="Arial" w:cs="Arial"/>
          <w:b/>
          <w:sz w:val="24"/>
          <w:szCs w:val="24"/>
        </w:rPr>
      </w:pPr>
      <w:r>
        <w:rPr>
          <w:rFonts w:ascii="Arial" w:hAnsi="Arial" w:cs="Arial"/>
          <w:b/>
          <w:sz w:val="24"/>
          <w:szCs w:val="24"/>
        </w:rPr>
        <w:t xml:space="preserve">    </w:t>
      </w:r>
      <w:r w:rsidR="00DF0F6B" w:rsidRPr="002C2D87">
        <w:rPr>
          <w:rFonts w:ascii="Arial" w:hAnsi="Arial" w:cs="Arial"/>
          <w:b/>
          <w:sz w:val="24"/>
          <w:szCs w:val="24"/>
        </w:rPr>
        <w:t xml:space="preserve">Ciudad del Norte de Turquía, hoy </w:t>
      </w:r>
      <w:proofErr w:type="spellStart"/>
      <w:r w:rsidR="00DF0F6B" w:rsidRPr="002C2D87">
        <w:rPr>
          <w:rFonts w:ascii="Arial" w:hAnsi="Arial" w:cs="Arial"/>
          <w:b/>
          <w:sz w:val="24"/>
          <w:szCs w:val="24"/>
        </w:rPr>
        <w:t>Iznik</w:t>
      </w:r>
      <w:proofErr w:type="spellEnd"/>
      <w:r w:rsidR="00DF0F6B" w:rsidRPr="002C2D87">
        <w:rPr>
          <w:rFonts w:ascii="Arial" w:hAnsi="Arial" w:cs="Arial"/>
          <w:b/>
          <w:sz w:val="24"/>
          <w:szCs w:val="24"/>
        </w:rPr>
        <w:t>, que</w:t>
      </w:r>
      <w:r w:rsidR="00DF0F6B" w:rsidRPr="00DF0F6B">
        <w:rPr>
          <w:rFonts w:ascii="Arial" w:hAnsi="Arial" w:cs="Arial"/>
          <w:b/>
          <w:sz w:val="24"/>
          <w:szCs w:val="24"/>
        </w:rPr>
        <w:t xml:space="preserve"> llegó a ser cabeza del reino que </w:t>
      </w:r>
      <w:proofErr w:type="spellStart"/>
      <w:r w:rsidR="00DF0F6B" w:rsidRPr="00DF0F6B">
        <w:rPr>
          <w:rFonts w:ascii="Arial" w:hAnsi="Arial" w:cs="Arial"/>
          <w:b/>
          <w:sz w:val="24"/>
          <w:szCs w:val="24"/>
        </w:rPr>
        <w:t>fundo</w:t>
      </w:r>
      <w:proofErr w:type="spellEnd"/>
      <w:r w:rsidR="00DF0F6B" w:rsidRPr="00DF0F6B">
        <w:rPr>
          <w:rFonts w:ascii="Arial" w:hAnsi="Arial" w:cs="Arial"/>
          <w:b/>
          <w:sz w:val="24"/>
          <w:szCs w:val="24"/>
        </w:rPr>
        <w:t xml:space="preserve"> Teodoro </w:t>
      </w:r>
      <w:proofErr w:type="spellStart"/>
      <w:r w:rsidR="00DF0F6B" w:rsidRPr="00DF0F6B">
        <w:rPr>
          <w:rFonts w:ascii="Arial" w:hAnsi="Arial" w:cs="Arial"/>
          <w:b/>
          <w:sz w:val="24"/>
          <w:szCs w:val="24"/>
        </w:rPr>
        <w:t>Láscatis</w:t>
      </w:r>
      <w:proofErr w:type="spellEnd"/>
      <w:r w:rsidR="00DF0F6B" w:rsidRPr="00DF0F6B">
        <w:rPr>
          <w:rFonts w:ascii="Arial" w:hAnsi="Arial" w:cs="Arial"/>
          <w:b/>
          <w:sz w:val="24"/>
          <w:szCs w:val="24"/>
        </w:rPr>
        <w:t xml:space="preserve"> (1204-1261), cuando Constantinopla cayó en manos de los cruza</w:t>
      </w:r>
      <w:r w:rsidR="00DF0F6B" w:rsidRPr="00DF0F6B">
        <w:rPr>
          <w:rFonts w:ascii="Arial" w:hAnsi="Arial" w:cs="Arial"/>
          <w:b/>
          <w:sz w:val="24"/>
          <w:szCs w:val="24"/>
        </w:rPr>
        <w:softHyphen/>
        <w:t>dos en el 1204.  En los tiempos primitivos fue ciudad griega importante. Y en el período cris</w:t>
      </w:r>
      <w:r w:rsidR="00DF0F6B" w:rsidRPr="00DF0F6B">
        <w:rPr>
          <w:rFonts w:ascii="Arial" w:hAnsi="Arial" w:cs="Arial"/>
          <w:b/>
          <w:sz w:val="24"/>
          <w:szCs w:val="24"/>
        </w:rPr>
        <w:softHyphen/>
        <w:t>tia</w:t>
      </w:r>
      <w:r w:rsidR="00DF0F6B" w:rsidRPr="00DF0F6B">
        <w:rPr>
          <w:rFonts w:ascii="Arial" w:hAnsi="Arial" w:cs="Arial"/>
          <w:b/>
          <w:sz w:val="24"/>
          <w:szCs w:val="24"/>
        </w:rPr>
        <w:softHyphen/>
        <w:t>no se reunió en ella el I Concilio llama</w:t>
      </w:r>
      <w:r w:rsidR="00DF0F6B" w:rsidRPr="00DF0F6B">
        <w:rPr>
          <w:rFonts w:ascii="Arial" w:hAnsi="Arial" w:cs="Arial"/>
          <w:b/>
          <w:sz w:val="24"/>
          <w:szCs w:val="24"/>
        </w:rPr>
        <w:softHyphen/>
        <w:t>do Ecuménico, el 325, bajo la presi</w:t>
      </w:r>
      <w:r w:rsidR="00DF0F6B" w:rsidRPr="00DF0F6B">
        <w:rPr>
          <w:rFonts w:ascii="Arial" w:hAnsi="Arial" w:cs="Arial"/>
          <w:b/>
          <w:sz w:val="24"/>
          <w:szCs w:val="24"/>
        </w:rPr>
        <w:softHyphen/>
        <w:t>den</w:t>
      </w:r>
      <w:r w:rsidR="00DF0F6B" w:rsidRPr="00DF0F6B">
        <w:rPr>
          <w:rFonts w:ascii="Arial" w:hAnsi="Arial" w:cs="Arial"/>
          <w:b/>
          <w:sz w:val="24"/>
          <w:szCs w:val="24"/>
        </w:rPr>
        <w:softHyphen/>
        <w:t xml:space="preserve">cia de </w:t>
      </w:r>
      <w:proofErr w:type="spellStart"/>
      <w:r w:rsidR="00DF0F6B" w:rsidRPr="00DF0F6B">
        <w:rPr>
          <w:rFonts w:ascii="Arial" w:hAnsi="Arial" w:cs="Arial"/>
          <w:b/>
          <w:sz w:val="24"/>
          <w:szCs w:val="24"/>
        </w:rPr>
        <w:t>Osio</w:t>
      </w:r>
      <w:proofErr w:type="spellEnd"/>
      <w:r w:rsidR="00DF0F6B" w:rsidRPr="00DF0F6B">
        <w:rPr>
          <w:rFonts w:ascii="Arial" w:hAnsi="Arial" w:cs="Arial"/>
          <w:b/>
          <w:sz w:val="24"/>
          <w:szCs w:val="24"/>
        </w:rPr>
        <w:t>, legado del Papa Silves</w:t>
      </w:r>
      <w:r w:rsidR="00DF0F6B" w:rsidRPr="00DF0F6B">
        <w:rPr>
          <w:rFonts w:ascii="Arial" w:hAnsi="Arial" w:cs="Arial"/>
          <w:b/>
          <w:sz w:val="24"/>
          <w:szCs w:val="24"/>
        </w:rPr>
        <w:softHyphen/>
        <w:t>tre I y Obispo de Córdoba. El Séptimo Concilio Ecuménico ta</w:t>
      </w:r>
      <w:r w:rsidR="00DF0F6B" w:rsidRPr="00DF0F6B">
        <w:rPr>
          <w:rFonts w:ascii="Arial" w:hAnsi="Arial" w:cs="Arial"/>
          <w:b/>
          <w:sz w:val="24"/>
          <w:szCs w:val="24"/>
        </w:rPr>
        <w:t>m</w:t>
      </w:r>
      <w:r w:rsidR="00DF0F6B" w:rsidRPr="00DF0F6B">
        <w:rPr>
          <w:rFonts w:ascii="Arial" w:hAnsi="Arial" w:cs="Arial"/>
          <w:b/>
          <w:sz w:val="24"/>
          <w:szCs w:val="24"/>
        </w:rPr>
        <w:t>bién se reunió en la ciudad en el año 787 bajo Adriano</w:t>
      </w:r>
    </w:p>
    <w:p w:rsidR="002E6D6A" w:rsidRDefault="002E6D6A" w:rsidP="00F279BC">
      <w:pPr>
        <w:spacing w:after="0" w:line="240" w:lineRule="auto"/>
        <w:jc w:val="both"/>
        <w:rPr>
          <w:rFonts w:ascii="Arial" w:eastAsia="Times New Roman" w:hAnsi="Arial" w:cs="Arial"/>
          <w:b/>
          <w:sz w:val="24"/>
          <w:szCs w:val="24"/>
          <w:lang w:eastAsia="es-ES"/>
        </w:rPr>
      </w:pPr>
    </w:p>
    <w:p w:rsidR="002C2D87" w:rsidRDefault="00DF0F6B" w:rsidP="00F279BC">
      <w:pPr>
        <w:spacing w:after="0" w:line="240" w:lineRule="auto"/>
        <w:jc w:val="both"/>
        <w:rPr>
          <w:rFonts w:ascii="Arial" w:eastAsia="Times New Roman" w:hAnsi="Arial" w:cs="Arial"/>
          <w:b/>
          <w:sz w:val="24"/>
          <w:szCs w:val="24"/>
          <w:lang w:eastAsia="es-ES"/>
        </w:rPr>
      </w:pPr>
      <w:r w:rsidRPr="00DF0F6B">
        <w:rPr>
          <w:rFonts w:ascii="Arial" w:eastAsia="Times New Roman" w:hAnsi="Arial" w:cs="Arial"/>
          <w:b/>
          <w:sz w:val="24"/>
          <w:szCs w:val="24"/>
          <w:lang w:eastAsia="es-ES"/>
        </w:rPr>
        <w:t>   Citados por el Emperador Constantino, durante el pontifica</w:t>
      </w:r>
      <w:r w:rsidRPr="00DF0F6B">
        <w:rPr>
          <w:rFonts w:ascii="Arial" w:eastAsia="Times New Roman" w:hAnsi="Arial" w:cs="Arial"/>
          <w:b/>
          <w:sz w:val="24"/>
          <w:szCs w:val="24"/>
          <w:lang w:eastAsia="es-ES"/>
        </w:rPr>
        <w:softHyphen/>
        <w:t xml:space="preserve">do de San Silvestre (314-325), en la ciudad de Nicea de Bitinia, al norte de la actual Turquía. Se reunieron 318 Obispos. La inquietud principal fue la doctrina suscitada por el arrianismo. El Concilio definió la divinidad de Jesús, es decir la </w:t>
      </w:r>
      <w:proofErr w:type="spellStart"/>
      <w:r w:rsidRPr="00DF0F6B">
        <w:rPr>
          <w:rFonts w:ascii="Arial" w:eastAsia="Times New Roman" w:hAnsi="Arial" w:cs="Arial"/>
          <w:b/>
          <w:sz w:val="24"/>
          <w:szCs w:val="24"/>
          <w:lang w:eastAsia="es-ES"/>
        </w:rPr>
        <w:t>consus</w:t>
      </w:r>
      <w:r w:rsidRPr="00DF0F6B">
        <w:rPr>
          <w:rFonts w:ascii="Arial" w:eastAsia="Times New Roman" w:hAnsi="Arial" w:cs="Arial"/>
          <w:b/>
          <w:sz w:val="24"/>
          <w:szCs w:val="24"/>
          <w:lang w:eastAsia="es-ES"/>
        </w:rPr>
        <w:softHyphen/>
        <w:t>tancialidad</w:t>
      </w:r>
      <w:proofErr w:type="spellEnd"/>
      <w:r w:rsidRPr="00DF0F6B">
        <w:rPr>
          <w:rFonts w:ascii="Arial" w:eastAsia="Times New Roman" w:hAnsi="Arial" w:cs="Arial"/>
          <w:b/>
          <w:sz w:val="24"/>
          <w:szCs w:val="24"/>
          <w:lang w:eastAsia="es-ES"/>
        </w:rPr>
        <w:t xml:space="preserve"> del Verbo con el Padre. </w:t>
      </w:r>
      <w:r w:rsidR="002C2D87">
        <w:rPr>
          <w:rFonts w:ascii="Arial" w:eastAsia="Times New Roman" w:hAnsi="Arial" w:cs="Arial"/>
          <w:b/>
          <w:sz w:val="24"/>
          <w:szCs w:val="24"/>
          <w:lang w:eastAsia="es-ES"/>
        </w:rPr>
        <w:t xml:space="preserve">  </w:t>
      </w:r>
    </w:p>
    <w:p w:rsidR="002E6D6A" w:rsidRDefault="002C2D87" w:rsidP="00F279BC">
      <w:pPr>
        <w:spacing w:after="0"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p>
    <w:p w:rsidR="002C2D87" w:rsidRDefault="002C2D87" w:rsidP="00F279BC">
      <w:pPr>
        <w:spacing w:after="0"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DF0F6B" w:rsidRPr="00DF0F6B">
        <w:rPr>
          <w:rFonts w:ascii="Arial" w:eastAsia="Times New Roman" w:hAnsi="Arial" w:cs="Arial"/>
          <w:b/>
          <w:sz w:val="24"/>
          <w:szCs w:val="24"/>
          <w:lang w:eastAsia="es-ES"/>
        </w:rPr>
        <w:t>Quedó afirmado que el Verbo es verdadero Dios, de la misma sustan</w:t>
      </w:r>
      <w:r w:rsidR="00DF0F6B" w:rsidRPr="00DF0F6B">
        <w:rPr>
          <w:rFonts w:ascii="Arial" w:eastAsia="Times New Roman" w:hAnsi="Arial" w:cs="Arial"/>
          <w:b/>
          <w:sz w:val="24"/>
          <w:szCs w:val="24"/>
          <w:lang w:eastAsia="es-ES"/>
        </w:rPr>
        <w:softHyphen/>
        <w:t>cia del Padre, y por lo tanto verdadero Dios. El promotor de la doctrina fue S. Atanasio, diácono de Alejand</w:t>
      </w:r>
      <w:r w:rsidR="00DF0F6B" w:rsidRPr="00DF0F6B">
        <w:rPr>
          <w:rFonts w:ascii="Arial" w:eastAsia="Times New Roman" w:hAnsi="Arial" w:cs="Arial"/>
          <w:b/>
          <w:sz w:val="24"/>
          <w:szCs w:val="24"/>
          <w:lang w:eastAsia="es-ES"/>
        </w:rPr>
        <w:t>r</w:t>
      </w:r>
      <w:r w:rsidR="00DF0F6B" w:rsidRPr="00DF0F6B">
        <w:rPr>
          <w:rFonts w:ascii="Arial" w:eastAsia="Times New Roman" w:hAnsi="Arial" w:cs="Arial"/>
          <w:b/>
          <w:sz w:val="24"/>
          <w:szCs w:val="24"/>
          <w:lang w:eastAsia="es-ES"/>
        </w:rPr>
        <w:t>ía.  También sirvió para reconocer la especial autoridad moral y jurídica de las tres Sedes principales de los cristianos, junto con sus privilegios de autoridad: Roma, Alejandría y Antioquía. También determinó la fecha de la Pascua.</w:t>
      </w:r>
    </w:p>
    <w:p w:rsidR="002E6D6A" w:rsidRDefault="002C2D87" w:rsidP="00F279BC">
      <w:pPr>
        <w:spacing w:after="0"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DF0F6B" w:rsidRPr="00DF0F6B">
        <w:rPr>
          <w:rFonts w:ascii="Arial" w:eastAsia="Times New Roman" w:hAnsi="Arial" w:cs="Arial"/>
          <w:b/>
          <w:sz w:val="24"/>
          <w:szCs w:val="24"/>
          <w:lang w:eastAsia="es-ES"/>
        </w:rPr>
        <w:t xml:space="preserve">   </w:t>
      </w:r>
    </w:p>
    <w:p w:rsidR="002C2D87" w:rsidRDefault="00DF0F6B" w:rsidP="00F279BC">
      <w:pPr>
        <w:spacing w:after="0" w:line="240" w:lineRule="auto"/>
        <w:jc w:val="both"/>
        <w:rPr>
          <w:rFonts w:ascii="Arial" w:eastAsia="Times New Roman" w:hAnsi="Arial" w:cs="Arial"/>
          <w:b/>
          <w:sz w:val="24"/>
          <w:szCs w:val="24"/>
          <w:lang w:eastAsia="es-ES"/>
        </w:rPr>
      </w:pPr>
      <w:r w:rsidRPr="00DF0F6B">
        <w:rPr>
          <w:rFonts w:ascii="Arial" w:eastAsia="Times New Roman" w:hAnsi="Arial" w:cs="Arial"/>
          <w:b/>
          <w:sz w:val="24"/>
          <w:szCs w:val="24"/>
          <w:lang w:eastAsia="es-ES"/>
        </w:rPr>
        <w:t>Las actas se recitaron en todas las comunidades cristianas a donde llegó la noticia de sus decisiones por mandato del Emperador. Convertidas en fórmula de fe, que luego se com</w:t>
      </w:r>
      <w:r w:rsidRPr="00DF0F6B">
        <w:rPr>
          <w:rFonts w:ascii="Arial" w:eastAsia="Times New Roman" w:hAnsi="Arial" w:cs="Arial"/>
          <w:b/>
          <w:sz w:val="24"/>
          <w:szCs w:val="24"/>
          <w:lang w:eastAsia="es-ES"/>
        </w:rPr>
        <w:softHyphen/>
        <w:t xml:space="preserve">pletarían en el Concilio de Constantinopla, llegarían hasta hoy. </w:t>
      </w:r>
    </w:p>
    <w:p w:rsidR="002E6D6A" w:rsidRDefault="002C2D87" w:rsidP="00F279BC">
      <w:pPr>
        <w:spacing w:after="0"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p>
    <w:p w:rsidR="00DF0F6B" w:rsidRDefault="002C2D87" w:rsidP="00F279BC">
      <w:pPr>
        <w:spacing w:after="0"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E</w:t>
      </w:r>
      <w:r w:rsidR="00DF0F6B" w:rsidRPr="00DF0F6B">
        <w:rPr>
          <w:rFonts w:ascii="Arial" w:eastAsia="Times New Roman" w:hAnsi="Arial" w:cs="Arial"/>
          <w:b/>
          <w:sz w:val="24"/>
          <w:szCs w:val="24"/>
          <w:lang w:eastAsia="es-ES"/>
        </w:rPr>
        <w:t>n forma abreviada, hacemos la confesión de fe, es decir el credo de la  Eucaristía:</w:t>
      </w:r>
      <w:r>
        <w:rPr>
          <w:rFonts w:ascii="Arial" w:eastAsia="Times New Roman" w:hAnsi="Arial" w:cs="Arial"/>
          <w:b/>
          <w:sz w:val="24"/>
          <w:szCs w:val="24"/>
          <w:lang w:eastAsia="es-ES"/>
        </w:rPr>
        <w:t xml:space="preserve"> </w:t>
      </w:r>
      <w:r w:rsidR="00DF0F6B" w:rsidRPr="00DF0F6B">
        <w:rPr>
          <w:rFonts w:ascii="Arial" w:eastAsia="Times New Roman" w:hAnsi="Arial" w:cs="Arial"/>
          <w:b/>
          <w:sz w:val="24"/>
          <w:szCs w:val="24"/>
          <w:lang w:eastAsia="es-ES"/>
        </w:rPr>
        <w:t>“</w:t>
      </w:r>
      <w:r w:rsidR="00DF0F6B" w:rsidRPr="00DF0F6B">
        <w:rPr>
          <w:rFonts w:ascii="Arial" w:eastAsia="Times New Roman" w:hAnsi="Arial" w:cs="Arial"/>
          <w:b/>
          <w:i/>
          <w:iCs/>
          <w:sz w:val="24"/>
          <w:szCs w:val="24"/>
          <w:lang w:eastAsia="es-ES"/>
        </w:rPr>
        <w:t xml:space="preserve">Creemos en un solo Dios Padre omnipotente... y en un solo Señor Jesucristo, nacido unigénito del Padre, es decir de la sustancia del Padre, Dios de Dios, Luz de Luz, Dios verdadero de Dios verdadero, engendrado, no hecho, consustancial al Padre”.  </w:t>
      </w:r>
      <w:r w:rsidR="00DF0F6B" w:rsidRPr="00DF0F6B">
        <w:rPr>
          <w:rFonts w:ascii="Arial" w:eastAsia="Times New Roman" w:hAnsi="Arial" w:cs="Arial"/>
          <w:b/>
          <w:sz w:val="24"/>
          <w:szCs w:val="24"/>
          <w:lang w:eastAsia="es-ES"/>
        </w:rPr>
        <w:t>(</w:t>
      </w:r>
      <w:proofErr w:type="spellStart"/>
      <w:r w:rsidR="00DF0F6B" w:rsidRPr="00DF0F6B">
        <w:rPr>
          <w:rFonts w:ascii="Arial" w:eastAsia="Times New Roman" w:hAnsi="Arial" w:cs="Arial"/>
          <w:b/>
          <w:sz w:val="24"/>
          <w:szCs w:val="24"/>
          <w:lang w:eastAsia="es-ES"/>
        </w:rPr>
        <w:t>Dz.</w:t>
      </w:r>
      <w:proofErr w:type="spellEnd"/>
      <w:r w:rsidR="00DF0F6B" w:rsidRPr="00DF0F6B">
        <w:rPr>
          <w:rFonts w:ascii="Arial" w:eastAsia="Times New Roman" w:hAnsi="Arial" w:cs="Arial"/>
          <w:b/>
          <w:sz w:val="24"/>
          <w:szCs w:val="24"/>
          <w:lang w:eastAsia="es-ES"/>
        </w:rPr>
        <w:t xml:space="preserve"> 54). </w:t>
      </w:r>
    </w:p>
    <w:p w:rsidR="002C2D87" w:rsidRPr="00DF0F6B" w:rsidRDefault="002C2D87" w:rsidP="00F279BC">
      <w:pPr>
        <w:spacing w:after="0" w:line="240" w:lineRule="auto"/>
        <w:jc w:val="both"/>
        <w:rPr>
          <w:rFonts w:ascii="Arial" w:eastAsia="Times New Roman" w:hAnsi="Arial" w:cs="Arial"/>
          <w:b/>
          <w:sz w:val="24"/>
          <w:szCs w:val="24"/>
          <w:lang w:eastAsia="es-ES"/>
        </w:rPr>
      </w:pPr>
    </w:p>
    <w:p w:rsidR="00DF0F6B" w:rsidRPr="00DF0F6B" w:rsidRDefault="00DF0F6B" w:rsidP="00F279BC">
      <w:pPr>
        <w:spacing w:after="0" w:line="240" w:lineRule="auto"/>
        <w:jc w:val="both"/>
        <w:rPr>
          <w:rFonts w:ascii="Arial" w:eastAsia="Times New Roman" w:hAnsi="Arial" w:cs="Arial"/>
          <w:b/>
          <w:color w:val="0070C0"/>
          <w:sz w:val="24"/>
          <w:szCs w:val="24"/>
          <w:lang w:eastAsia="es-ES"/>
        </w:rPr>
      </w:pPr>
      <w:r w:rsidRPr="00DF0F6B">
        <w:rPr>
          <w:rFonts w:ascii="Arial" w:eastAsia="Times New Roman" w:hAnsi="Arial" w:cs="Arial"/>
          <w:b/>
          <w:color w:val="0070C0"/>
          <w:sz w:val="24"/>
          <w:szCs w:val="24"/>
          <w:lang w:eastAsia="es-ES"/>
        </w:rPr>
        <w:t xml:space="preserve">   </w:t>
      </w:r>
      <w:r w:rsidR="002E6D6A">
        <w:rPr>
          <w:rFonts w:ascii="Arial" w:eastAsia="Times New Roman" w:hAnsi="Arial" w:cs="Arial"/>
          <w:b/>
          <w:bCs/>
          <w:color w:val="0070C0"/>
          <w:sz w:val="24"/>
          <w:szCs w:val="24"/>
          <w:lang w:eastAsia="es-ES"/>
        </w:rPr>
        <w:t xml:space="preserve">   </w:t>
      </w:r>
      <w:r w:rsidR="00763A08">
        <w:rPr>
          <w:rFonts w:ascii="Arial" w:eastAsia="Times New Roman" w:hAnsi="Arial" w:cs="Arial"/>
          <w:b/>
          <w:bCs/>
          <w:color w:val="0070C0"/>
          <w:sz w:val="24"/>
          <w:szCs w:val="24"/>
          <w:lang w:eastAsia="es-ES"/>
        </w:rPr>
        <w:t>El otro concili</w:t>
      </w:r>
      <w:r w:rsidR="00DE0BF9">
        <w:rPr>
          <w:rFonts w:ascii="Arial" w:eastAsia="Times New Roman" w:hAnsi="Arial" w:cs="Arial"/>
          <w:b/>
          <w:bCs/>
          <w:color w:val="0070C0"/>
          <w:sz w:val="24"/>
          <w:szCs w:val="24"/>
          <w:lang w:eastAsia="es-ES"/>
        </w:rPr>
        <w:t>o</w:t>
      </w:r>
      <w:r w:rsidR="002C2D87" w:rsidRPr="002C2D87">
        <w:rPr>
          <w:rFonts w:ascii="Arial" w:eastAsia="Times New Roman" w:hAnsi="Arial" w:cs="Arial"/>
          <w:b/>
          <w:bCs/>
          <w:color w:val="0070C0"/>
          <w:sz w:val="24"/>
          <w:szCs w:val="24"/>
          <w:lang w:eastAsia="es-ES"/>
        </w:rPr>
        <w:t xml:space="preserve"> significativo fue del </w:t>
      </w:r>
      <w:r w:rsidRPr="002C2D87">
        <w:rPr>
          <w:rFonts w:ascii="Arial" w:eastAsia="Times New Roman" w:hAnsi="Arial" w:cs="Arial"/>
          <w:b/>
          <w:bCs/>
          <w:color w:val="0070C0"/>
          <w:sz w:val="24"/>
          <w:szCs w:val="24"/>
          <w:lang w:eastAsia="es-ES"/>
        </w:rPr>
        <w:t xml:space="preserve">Constantinopla. 381 </w:t>
      </w:r>
    </w:p>
    <w:p w:rsidR="002C2D87" w:rsidRDefault="002C2D87" w:rsidP="00F279BC">
      <w:pPr>
        <w:spacing w:after="0" w:line="240" w:lineRule="auto"/>
        <w:rPr>
          <w:rFonts w:ascii="Arial" w:eastAsia="Times New Roman" w:hAnsi="Arial" w:cs="Arial"/>
          <w:b/>
          <w:sz w:val="24"/>
          <w:szCs w:val="24"/>
          <w:lang w:eastAsia="es-ES"/>
        </w:rPr>
      </w:pPr>
    </w:p>
    <w:p w:rsidR="002C2D87" w:rsidRDefault="00DF0F6B" w:rsidP="00F279BC">
      <w:pPr>
        <w:spacing w:after="0" w:line="240" w:lineRule="auto"/>
        <w:jc w:val="both"/>
        <w:rPr>
          <w:rFonts w:ascii="Arial" w:eastAsia="Times New Roman" w:hAnsi="Arial" w:cs="Arial"/>
          <w:b/>
          <w:sz w:val="24"/>
          <w:szCs w:val="24"/>
          <w:lang w:eastAsia="es-ES"/>
        </w:rPr>
      </w:pPr>
      <w:r w:rsidRPr="00DF0F6B">
        <w:rPr>
          <w:rFonts w:ascii="Arial" w:eastAsia="Times New Roman" w:hAnsi="Arial" w:cs="Arial"/>
          <w:b/>
          <w:sz w:val="24"/>
          <w:szCs w:val="24"/>
          <w:lang w:eastAsia="es-ES"/>
        </w:rPr>
        <w:t>   Medio siglo después, las inquietudes doctrinales se centra</w:t>
      </w:r>
      <w:r w:rsidRPr="00DF0F6B">
        <w:rPr>
          <w:rFonts w:ascii="Arial" w:eastAsia="Times New Roman" w:hAnsi="Arial" w:cs="Arial"/>
          <w:b/>
          <w:sz w:val="24"/>
          <w:szCs w:val="24"/>
          <w:lang w:eastAsia="es-ES"/>
        </w:rPr>
        <w:softHyphen/>
        <w:t xml:space="preserve">ron en la realidad divina del Espíritu Santo. Macedonio, patriarca de Constantinopla, capital del Imperio, negaba el carácter divino del Espíritu Santo. Le atribuía carácter de criatura espiritual y sutil, pero no eterna ni divina. Siendo Pontífice en Roma S. Dámaso, los Obispos de todo Oriente fueron convocados a la Capital Constantinopla por el emperador Teodosio llamado el Grande. </w:t>
      </w:r>
    </w:p>
    <w:p w:rsidR="00720D5B" w:rsidRDefault="00DF0F6B" w:rsidP="00F279BC">
      <w:pPr>
        <w:spacing w:after="0" w:line="240" w:lineRule="auto"/>
        <w:jc w:val="both"/>
        <w:rPr>
          <w:rFonts w:ascii="Arial" w:eastAsia="Times New Roman" w:hAnsi="Arial" w:cs="Arial"/>
          <w:b/>
          <w:i/>
          <w:iCs/>
          <w:sz w:val="24"/>
          <w:szCs w:val="24"/>
          <w:lang w:eastAsia="es-ES"/>
        </w:rPr>
      </w:pPr>
      <w:r w:rsidRPr="00DF0F6B">
        <w:rPr>
          <w:rFonts w:ascii="Arial" w:eastAsia="Times New Roman" w:hAnsi="Arial" w:cs="Arial"/>
          <w:b/>
          <w:sz w:val="24"/>
          <w:szCs w:val="24"/>
          <w:lang w:eastAsia="es-ES"/>
        </w:rPr>
        <w:t>   Se juntaron tal vez unos 600. Se planteó la teología del Espíritu Santo y se declaró su procedencia del Padre y su naturaleza divina. Se añadió, en las actas del Concilio, una fórmula sobre el Espíritu, "</w:t>
      </w:r>
      <w:r w:rsidRPr="00DF0F6B">
        <w:rPr>
          <w:rFonts w:ascii="Arial" w:eastAsia="Times New Roman" w:hAnsi="Arial" w:cs="Arial"/>
          <w:b/>
          <w:i/>
          <w:iCs/>
          <w:sz w:val="24"/>
          <w:szCs w:val="24"/>
          <w:lang w:eastAsia="es-ES"/>
        </w:rPr>
        <w:t xml:space="preserve">Señor y </w:t>
      </w:r>
      <w:proofErr w:type="spellStart"/>
      <w:r w:rsidRPr="00DF0F6B">
        <w:rPr>
          <w:rFonts w:ascii="Arial" w:eastAsia="Times New Roman" w:hAnsi="Arial" w:cs="Arial"/>
          <w:b/>
          <w:i/>
          <w:iCs/>
          <w:sz w:val="24"/>
          <w:szCs w:val="24"/>
          <w:lang w:eastAsia="es-ES"/>
        </w:rPr>
        <w:t>vivifacador</w:t>
      </w:r>
      <w:proofErr w:type="spellEnd"/>
      <w:r w:rsidRPr="00DF0F6B">
        <w:rPr>
          <w:rFonts w:ascii="Arial" w:eastAsia="Times New Roman" w:hAnsi="Arial" w:cs="Arial"/>
          <w:b/>
          <w:i/>
          <w:iCs/>
          <w:sz w:val="24"/>
          <w:szCs w:val="24"/>
          <w:lang w:eastAsia="es-ES"/>
        </w:rPr>
        <w:t>, que procede del Padre, que con el Padre y el Hijo debe ser adorado, y que habló por los profetas"</w:t>
      </w:r>
    </w:p>
    <w:p w:rsidR="002C2D87" w:rsidRDefault="002C2D87" w:rsidP="00F279BC">
      <w:pPr>
        <w:spacing w:after="0" w:line="240" w:lineRule="auto"/>
        <w:jc w:val="both"/>
        <w:rPr>
          <w:rFonts w:ascii="Arial" w:eastAsia="Times New Roman" w:hAnsi="Arial" w:cs="Arial"/>
          <w:b/>
          <w:i/>
          <w:iCs/>
          <w:sz w:val="24"/>
          <w:szCs w:val="24"/>
          <w:lang w:eastAsia="es-ES"/>
        </w:rPr>
      </w:pPr>
    </w:p>
    <w:p w:rsidR="00DF0F6B" w:rsidRPr="00DF0F6B" w:rsidRDefault="00DF0F6B" w:rsidP="00F279BC">
      <w:pPr>
        <w:spacing w:after="0" w:line="240" w:lineRule="auto"/>
        <w:jc w:val="both"/>
        <w:rPr>
          <w:rFonts w:ascii="Arial" w:eastAsia="Times New Roman" w:hAnsi="Arial" w:cs="Arial"/>
          <w:b/>
          <w:sz w:val="24"/>
          <w:szCs w:val="24"/>
          <w:lang w:eastAsia="es-ES"/>
        </w:rPr>
      </w:pPr>
      <w:r w:rsidRPr="00DF0F6B">
        <w:rPr>
          <w:rFonts w:ascii="Arial" w:eastAsia="Times New Roman" w:hAnsi="Arial" w:cs="Arial"/>
          <w:b/>
          <w:sz w:val="24"/>
          <w:szCs w:val="24"/>
          <w:lang w:eastAsia="es-ES"/>
        </w:rPr>
        <w:t xml:space="preserve">   También fueron rechazados </w:t>
      </w:r>
      <w:proofErr w:type="spellStart"/>
      <w:r w:rsidRPr="00DF0F6B">
        <w:rPr>
          <w:rFonts w:ascii="Arial" w:eastAsia="Times New Roman" w:hAnsi="Arial" w:cs="Arial"/>
          <w:b/>
          <w:sz w:val="24"/>
          <w:szCs w:val="24"/>
          <w:lang w:eastAsia="es-ES"/>
        </w:rPr>
        <w:t>Pelagio</w:t>
      </w:r>
      <w:proofErr w:type="spellEnd"/>
      <w:r w:rsidRPr="00DF0F6B">
        <w:rPr>
          <w:rFonts w:ascii="Arial" w:eastAsia="Times New Roman" w:hAnsi="Arial" w:cs="Arial"/>
          <w:b/>
          <w:sz w:val="24"/>
          <w:szCs w:val="24"/>
          <w:lang w:eastAsia="es-ES"/>
        </w:rPr>
        <w:t xml:space="preserve"> y Celestino, que nega</w:t>
      </w:r>
      <w:r w:rsidRPr="00DF0F6B">
        <w:rPr>
          <w:rFonts w:ascii="Arial" w:eastAsia="Times New Roman" w:hAnsi="Arial" w:cs="Arial"/>
          <w:b/>
          <w:sz w:val="24"/>
          <w:szCs w:val="24"/>
          <w:lang w:eastAsia="es-ES"/>
        </w:rPr>
        <w:softHyphen/>
        <w:t>ban la transmisión del pec</w:t>
      </w:r>
      <w:r w:rsidRPr="00DF0F6B">
        <w:rPr>
          <w:rFonts w:ascii="Arial" w:eastAsia="Times New Roman" w:hAnsi="Arial" w:cs="Arial"/>
          <w:b/>
          <w:sz w:val="24"/>
          <w:szCs w:val="24"/>
          <w:lang w:eastAsia="es-ES"/>
        </w:rPr>
        <w:t>a</w:t>
      </w:r>
      <w:r w:rsidRPr="00DF0F6B">
        <w:rPr>
          <w:rFonts w:ascii="Arial" w:eastAsia="Times New Roman" w:hAnsi="Arial" w:cs="Arial"/>
          <w:b/>
          <w:sz w:val="24"/>
          <w:szCs w:val="24"/>
          <w:lang w:eastAsia="es-ES"/>
        </w:rPr>
        <w:t>do de Adán a su descendencia y defendían la posibilidad de hacer el bien sin auxilio d</w:t>
      </w:r>
      <w:r w:rsidRPr="00DF0F6B">
        <w:rPr>
          <w:rFonts w:ascii="Arial" w:eastAsia="Times New Roman" w:hAnsi="Arial" w:cs="Arial"/>
          <w:b/>
          <w:sz w:val="24"/>
          <w:szCs w:val="24"/>
          <w:lang w:eastAsia="es-ES"/>
        </w:rPr>
        <w:t>i</w:t>
      </w:r>
      <w:r w:rsidRPr="00DF0F6B">
        <w:rPr>
          <w:rFonts w:ascii="Arial" w:eastAsia="Times New Roman" w:hAnsi="Arial" w:cs="Arial"/>
          <w:b/>
          <w:sz w:val="24"/>
          <w:szCs w:val="24"/>
          <w:lang w:eastAsia="es-ES"/>
        </w:rPr>
        <w:t>vino</w:t>
      </w:r>
    </w:p>
    <w:p w:rsidR="002E6D6A" w:rsidRDefault="002E6D6A" w:rsidP="002E6D6A">
      <w:pPr>
        <w:pStyle w:val="NormalWeb"/>
        <w:jc w:val="both"/>
        <w:rPr>
          <w:rFonts w:ascii="Arial" w:hAnsi="Arial" w:cs="Arial"/>
          <w:b/>
        </w:rPr>
      </w:pPr>
      <w:r>
        <w:rPr>
          <w:rFonts w:ascii="Arial" w:hAnsi="Arial" w:cs="Arial"/>
          <w:b/>
        </w:rPr>
        <w:t xml:space="preserve">      </w:t>
      </w:r>
      <w:r w:rsidR="00E80DB0" w:rsidRPr="00E80DB0">
        <w:rPr>
          <w:rFonts w:ascii="Arial" w:hAnsi="Arial" w:cs="Arial"/>
          <w:b/>
        </w:rPr>
        <w:t xml:space="preserve">El concilio se inició bajo la presidencia del obispo </w:t>
      </w:r>
      <w:hyperlink r:id="rId123" w:tooltip="Melecio de Antioquía" w:history="1">
        <w:proofErr w:type="spellStart"/>
        <w:r w:rsidR="00E80DB0" w:rsidRPr="00E80DB0">
          <w:rPr>
            <w:rStyle w:val="Hipervnculo"/>
            <w:rFonts w:ascii="Arial" w:hAnsi="Arial" w:cs="Arial"/>
            <w:b/>
            <w:color w:val="auto"/>
            <w:u w:val="none"/>
          </w:rPr>
          <w:t>Melecio</w:t>
        </w:r>
        <w:proofErr w:type="spellEnd"/>
        <w:r w:rsidR="00E80DB0" w:rsidRPr="00E80DB0">
          <w:rPr>
            <w:rStyle w:val="Hipervnculo"/>
            <w:rFonts w:ascii="Arial" w:hAnsi="Arial" w:cs="Arial"/>
            <w:b/>
            <w:color w:val="auto"/>
            <w:u w:val="none"/>
          </w:rPr>
          <w:t xml:space="preserve"> de Antioquía</w:t>
        </w:r>
      </w:hyperlink>
      <w:r w:rsidR="00E80DB0" w:rsidRPr="00E80DB0">
        <w:rPr>
          <w:rFonts w:ascii="Arial" w:hAnsi="Arial" w:cs="Arial"/>
          <w:b/>
        </w:rPr>
        <w:t xml:space="preserve"> y con la asi</w:t>
      </w:r>
      <w:r w:rsidR="00E80DB0" w:rsidRPr="00E80DB0">
        <w:rPr>
          <w:rFonts w:ascii="Arial" w:hAnsi="Arial" w:cs="Arial"/>
          <w:b/>
        </w:rPr>
        <w:t>s</w:t>
      </w:r>
      <w:r w:rsidR="00E80DB0" w:rsidRPr="00E80DB0">
        <w:rPr>
          <w:rFonts w:ascii="Arial" w:hAnsi="Arial" w:cs="Arial"/>
          <w:b/>
        </w:rPr>
        <w:t xml:space="preserve">tencia de 150 obispos de las diócesis orientales, ya que el concilio era sólo del Imperio de Oriente y así no se convocó a los obispos occidentales, entre ellos al papa </w:t>
      </w:r>
      <w:hyperlink r:id="rId124" w:tooltip="Dámaso I" w:history="1">
        <w:r w:rsidR="00E80DB0" w:rsidRPr="00E80DB0">
          <w:rPr>
            <w:rStyle w:val="Hipervnculo"/>
            <w:rFonts w:ascii="Arial" w:hAnsi="Arial" w:cs="Arial"/>
            <w:b/>
            <w:color w:val="auto"/>
            <w:u w:val="none"/>
          </w:rPr>
          <w:t>Dámaso I</w:t>
        </w:r>
      </w:hyperlink>
      <w:r w:rsidR="00E80DB0" w:rsidRPr="00E80DB0">
        <w:rPr>
          <w:rFonts w:ascii="Arial" w:hAnsi="Arial" w:cs="Arial"/>
          <w:b/>
        </w:rPr>
        <w:t xml:space="preserve">. </w:t>
      </w:r>
    </w:p>
    <w:p w:rsidR="00E80DB0" w:rsidRPr="00E80DB0" w:rsidRDefault="002E6D6A" w:rsidP="002E6D6A">
      <w:pPr>
        <w:pStyle w:val="NormalWeb"/>
        <w:jc w:val="both"/>
        <w:rPr>
          <w:rFonts w:ascii="Arial" w:hAnsi="Arial" w:cs="Arial"/>
          <w:b/>
        </w:rPr>
      </w:pPr>
      <w:r>
        <w:rPr>
          <w:rFonts w:ascii="Arial" w:hAnsi="Arial" w:cs="Arial"/>
          <w:b/>
        </w:rPr>
        <w:t xml:space="preserve">     </w:t>
      </w:r>
      <w:r w:rsidR="00E80DB0" w:rsidRPr="00E80DB0">
        <w:rPr>
          <w:rFonts w:ascii="Arial" w:hAnsi="Arial" w:cs="Arial"/>
          <w:b/>
        </w:rPr>
        <w:t xml:space="preserve">Entre sus principales participantes destacaron los llamados "Padres Capadocios"; </w:t>
      </w:r>
      <w:hyperlink r:id="rId125" w:tooltip="Basilio el Grande" w:history="1">
        <w:r w:rsidR="00E80DB0" w:rsidRPr="00E80DB0">
          <w:rPr>
            <w:rStyle w:val="Hipervnculo"/>
            <w:rFonts w:ascii="Arial" w:hAnsi="Arial" w:cs="Arial"/>
            <w:b/>
            <w:color w:val="auto"/>
            <w:u w:val="none"/>
          </w:rPr>
          <w:t>Basilio el Grande</w:t>
        </w:r>
      </w:hyperlink>
      <w:r w:rsidR="00E80DB0" w:rsidRPr="00E80DB0">
        <w:rPr>
          <w:rFonts w:ascii="Arial" w:hAnsi="Arial" w:cs="Arial"/>
          <w:b/>
        </w:rPr>
        <w:t xml:space="preserve">, </w:t>
      </w:r>
      <w:hyperlink r:id="rId126" w:tooltip="Gregorio de Nisa" w:history="1">
        <w:r w:rsidR="00E80DB0" w:rsidRPr="00E80DB0">
          <w:rPr>
            <w:rStyle w:val="Hipervnculo"/>
            <w:rFonts w:ascii="Arial" w:hAnsi="Arial" w:cs="Arial"/>
            <w:b/>
            <w:color w:val="auto"/>
            <w:u w:val="none"/>
          </w:rPr>
          <w:t xml:space="preserve">Gregorio </w:t>
        </w:r>
        <w:proofErr w:type="spellStart"/>
        <w:r w:rsidR="00E80DB0" w:rsidRPr="00E80DB0">
          <w:rPr>
            <w:rStyle w:val="Hipervnculo"/>
            <w:rFonts w:ascii="Arial" w:hAnsi="Arial" w:cs="Arial"/>
            <w:b/>
            <w:color w:val="auto"/>
            <w:u w:val="none"/>
          </w:rPr>
          <w:t>Niseno</w:t>
        </w:r>
        <w:proofErr w:type="spellEnd"/>
      </w:hyperlink>
      <w:r w:rsidR="00E80DB0" w:rsidRPr="00E80DB0">
        <w:rPr>
          <w:rFonts w:ascii="Arial" w:hAnsi="Arial" w:cs="Arial"/>
          <w:b/>
        </w:rPr>
        <w:t xml:space="preserve"> y </w:t>
      </w:r>
      <w:hyperlink r:id="rId127" w:tooltip="Gregorio de Nacianzo" w:history="1">
        <w:r w:rsidR="00E80DB0" w:rsidRPr="00E80DB0">
          <w:rPr>
            <w:rStyle w:val="Hipervnculo"/>
            <w:rFonts w:ascii="Arial" w:hAnsi="Arial" w:cs="Arial"/>
            <w:b/>
            <w:color w:val="auto"/>
            <w:u w:val="none"/>
          </w:rPr>
          <w:t>Gregorio Nacianceno</w:t>
        </w:r>
      </w:hyperlink>
      <w:r w:rsidR="00E80DB0" w:rsidRPr="00E80DB0">
        <w:rPr>
          <w:rFonts w:ascii="Arial" w:hAnsi="Arial" w:cs="Arial"/>
          <w:b/>
        </w:rPr>
        <w:t xml:space="preserve">. Este último fue designado por el propio concilio como obispo de Constantinopla y, tras la muerte de </w:t>
      </w:r>
      <w:proofErr w:type="spellStart"/>
      <w:r w:rsidR="00E80DB0" w:rsidRPr="00E80DB0">
        <w:rPr>
          <w:rFonts w:ascii="Arial" w:hAnsi="Arial" w:cs="Arial"/>
          <w:b/>
        </w:rPr>
        <w:t>Melecio</w:t>
      </w:r>
      <w:proofErr w:type="spellEnd"/>
      <w:r w:rsidR="00E80DB0" w:rsidRPr="00E80DB0">
        <w:rPr>
          <w:rFonts w:ascii="Arial" w:hAnsi="Arial" w:cs="Arial"/>
          <w:b/>
        </w:rPr>
        <w:t xml:space="preserve">, pasó a presidir el mismo hasta su dimisión y sustitución por </w:t>
      </w:r>
      <w:hyperlink r:id="rId128" w:tooltip="Nectario de Constantinopla" w:history="1">
        <w:r w:rsidR="00E80DB0" w:rsidRPr="00E80DB0">
          <w:rPr>
            <w:rStyle w:val="Hipervnculo"/>
            <w:rFonts w:ascii="Arial" w:hAnsi="Arial" w:cs="Arial"/>
            <w:b/>
            <w:color w:val="auto"/>
            <w:u w:val="none"/>
          </w:rPr>
          <w:t>Nectario</w:t>
        </w:r>
      </w:hyperlink>
      <w:r w:rsidR="00E80DB0" w:rsidRPr="00E80DB0">
        <w:rPr>
          <w:rFonts w:ascii="Arial" w:hAnsi="Arial" w:cs="Arial"/>
          <w:b/>
        </w:rPr>
        <w:t>.</w:t>
      </w:r>
    </w:p>
    <w:p w:rsidR="00E80DB0" w:rsidRPr="00E80DB0" w:rsidRDefault="002E6D6A" w:rsidP="002E6D6A">
      <w:pPr>
        <w:pStyle w:val="NormalWeb"/>
        <w:jc w:val="both"/>
        <w:rPr>
          <w:rFonts w:ascii="Arial" w:hAnsi="Arial" w:cs="Arial"/>
          <w:b/>
        </w:rPr>
      </w:pPr>
      <w:r>
        <w:rPr>
          <w:rFonts w:ascii="Arial" w:hAnsi="Arial" w:cs="Arial"/>
          <w:b/>
        </w:rPr>
        <w:t xml:space="preserve">    </w:t>
      </w:r>
      <w:r w:rsidR="00E80DB0" w:rsidRPr="00E80DB0">
        <w:rPr>
          <w:rFonts w:ascii="Arial" w:hAnsi="Arial" w:cs="Arial"/>
          <w:b/>
        </w:rPr>
        <w:t xml:space="preserve">La gran medida adoptada por el Primer Concilio de Constantinopla fue la revisión del </w:t>
      </w:r>
      <w:hyperlink r:id="rId129" w:tooltip="Símbolo Niceno" w:history="1">
        <w:r w:rsidR="00E80DB0" w:rsidRPr="00E80DB0">
          <w:rPr>
            <w:rStyle w:val="Hipervnculo"/>
            <w:rFonts w:ascii="Arial" w:hAnsi="Arial" w:cs="Arial"/>
            <w:b/>
            <w:color w:val="auto"/>
            <w:u w:val="none"/>
          </w:rPr>
          <w:t>Credo niceno</w:t>
        </w:r>
      </w:hyperlink>
      <w:r w:rsidR="00E80DB0" w:rsidRPr="00E80DB0">
        <w:rPr>
          <w:rFonts w:ascii="Arial" w:hAnsi="Arial" w:cs="Arial"/>
          <w:b/>
        </w:rPr>
        <w:t xml:space="preserve">, también añadiendo otros artículos. El nuevo credo pasó a denominarse </w:t>
      </w:r>
      <w:hyperlink r:id="rId130" w:tooltip="Símbolo Niceno-Constantinopolitano" w:history="1">
        <w:r w:rsidR="00E80DB0" w:rsidRPr="00E80DB0">
          <w:rPr>
            <w:rStyle w:val="Hipervnculo"/>
            <w:rFonts w:ascii="Arial" w:hAnsi="Arial" w:cs="Arial"/>
            <w:b/>
            <w:color w:val="auto"/>
            <w:u w:val="none"/>
          </w:rPr>
          <w:t>Credo niceno-constantinopolitano</w:t>
        </w:r>
      </w:hyperlink>
      <w:r w:rsidR="00E80DB0" w:rsidRPr="00E80DB0">
        <w:rPr>
          <w:rFonts w:ascii="Arial" w:hAnsi="Arial" w:cs="Arial"/>
          <w:b/>
        </w:rPr>
        <w:t>.</w:t>
      </w:r>
    </w:p>
    <w:p w:rsidR="00E80DB0" w:rsidRDefault="00E80DB0" w:rsidP="00F279BC">
      <w:pPr>
        <w:pStyle w:val="NormalWeb"/>
        <w:spacing w:before="0" w:beforeAutospacing="0" w:after="0" w:afterAutospacing="0"/>
        <w:rPr>
          <w:rFonts w:ascii="Arial" w:hAnsi="Arial" w:cs="Arial"/>
          <w:b/>
        </w:rPr>
      </w:pPr>
      <w:r w:rsidRPr="00E80DB0">
        <w:rPr>
          <w:rFonts w:ascii="Arial" w:hAnsi="Arial" w:cs="Arial"/>
          <w:b/>
        </w:rPr>
        <w:t xml:space="preserve">Se declaró la </w:t>
      </w:r>
      <w:proofErr w:type="spellStart"/>
      <w:r w:rsidRPr="00E80DB0">
        <w:rPr>
          <w:rFonts w:ascii="Arial" w:hAnsi="Arial" w:cs="Arial"/>
          <w:b/>
        </w:rPr>
        <w:t>consustancialidad</w:t>
      </w:r>
      <w:proofErr w:type="spellEnd"/>
      <w:r w:rsidRPr="00E80DB0">
        <w:rPr>
          <w:rFonts w:ascii="Arial" w:hAnsi="Arial" w:cs="Arial"/>
          <w:b/>
        </w:rPr>
        <w:t xml:space="preserve"> del Espíritu Santo con el Padre y con el Hijo</w:t>
      </w:r>
      <w:r w:rsidR="00763A08">
        <w:rPr>
          <w:rFonts w:ascii="Arial" w:hAnsi="Arial" w:cs="Arial"/>
          <w:b/>
        </w:rPr>
        <w:t>.</w:t>
      </w:r>
      <w:r w:rsidR="002E6D6A">
        <w:rPr>
          <w:rFonts w:ascii="Arial" w:hAnsi="Arial" w:cs="Arial"/>
          <w:b/>
        </w:rPr>
        <w:t xml:space="preserve"> </w:t>
      </w:r>
      <w:r w:rsidRPr="00E80DB0">
        <w:rPr>
          <w:rFonts w:ascii="Arial" w:hAnsi="Arial" w:cs="Arial"/>
          <w:b/>
        </w:rPr>
        <w:t xml:space="preserve"> </w:t>
      </w:r>
      <w:r w:rsidR="002E6D6A">
        <w:rPr>
          <w:rFonts w:ascii="Arial" w:hAnsi="Arial" w:cs="Arial"/>
          <w:b/>
        </w:rPr>
        <w:t xml:space="preserve"> </w:t>
      </w:r>
      <w:r w:rsidRPr="00E80DB0">
        <w:rPr>
          <w:rFonts w:ascii="Arial" w:hAnsi="Arial" w:cs="Arial"/>
          <w:b/>
        </w:rPr>
        <w:t xml:space="preserve">Con </w:t>
      </w:r>
      <w:r w:rsidR="00763A08">
        <w:rPr>
          <w:rFonts w:ascii="Arial" w:hAnsi="Arial" w:cs="Arial"/>
          <w:b/>
        </w:rPr>
        <w:t xml:space="preserve">el texto definido en </w:t>
      </w:r>
      <w:proofErr w:type="spellStart"/>
      <w:r w:rsidR="00763A08">
        <w:rPr>
          <w:rFonts w:ascii="Arial" w:hAnsi="Arial" w:cs="Arial"/>
          <w:b/>
        </w:rPr>
        <w:t>le</w:t>
      </w:r>
      <w:proofErr w:type="spellEnd"/>
      <w:r w:rsidR="00763A08">
        <w:rPr>
          <w:rFonts w:ascii="Arial" w:hAnsi="Arial" w:cs="Arial"/>
          <w:b/>
        </w:rPr>
        <w:t xml:space="preserve"> Concilio</w:t>
      </w:r>
      <w:r w:rsidRPr="00E80DB0">
        <w:rPr>
          <w:rFonts w:ascii="Arial" w:hAnsi="Arial" w:cs="Arial"/>
          <w:b/>
        </w:rPr>
        <w:t xml:space="preserve">, se fijaba la ortodoxia de la Iglesia afirmando la divinidad tanto del Hijo (contra los arrianos) como del Espíritu Santo (contra los </w:t>
      </w:r>
      <w:proofErr w:type="spellStart"/>
      <w:r w:rsidRPr="00E80DB0">
        <w:rPr>
          <w:rFonts w:ascii="Arial" w:hAnsi="Arial" w:cs="Arial"/>
          <w:b/>
        </w:rPr>
        <w:t>pneumatómacos</w:t>
      </w:r>
      <w:proofErr w:type="spellEnd"/>
      <w:r w:rsidR="00DE0BF9">
        <w:rPr>
          <w:rFonts w:ascii="Arial" w:hAnsi="Arial" w:cs="Arial"/>
          <w:b/>
        </w:rPr>
        <w:t xml:space="preserve"> de Ma</w:t>
      </w:r>
      <w:r w:rsidR="00763A08">
        <w:rPr>
          <w:rFonts w:ascii="Arial" w:hAnsi="Arial" w:cs="Arial"/>
          <w:b/>
        </w:rPr>
        <w:t>cedonio</w:t>
      </w:r>
      <w:r w:rsidRPr="00E80DB0">
        <w:rPr>
          <w:rFonts w:ascii="Arial" w:hAnsi="Arial" w:cs="Arial"/>
          <w:b/>
        </w:rPr>
        <w:t>).</w:t>
      </w:r>
    </w:p>
    <w:p w:rsidR="00F279BC" w:rsidRPr="00E80DB0" w:rsidRDefault="00F279BC" w:rsidP="00F279BC">
      <w:pPr>
        <w:pStyle w:val="NormalWeb"/>
        <w:spacing w:before="0" w:beforeAutospacing="0" w:after="0" w:afterAutospacing="0"/>
        <w:rPr>
          <w:rFonts w:ascii="Arial" w:hAnsi="Arial" w:cs="Arial"/>
          <w:b/>
        </w:rPr>
      </w:pPr>
    </w:p>
    <w:p w:rsidR="00E80DB0" w:rsidRDefault="00E80DB0" w:rsidP="00F279BC">
      <w:pPr>
        <w:pStyle w:val="NormalWeb"/>
        <w:spacing w:before="0" w:beforeAutospacing="0" w:after="0" w:afterAutospacing="0"/>
        <w:rPr>
          <w:rFonts w:ascii="Arial" w:hAnsi="Arial" w:cs="Arial"/>
          <w:b/>
        </w:rPr>
      </w:pPr>
      <w:r w:rsidRPr="00E80DB0">
        <w:rPr>
          <w:rFonts w:ascii="Arial" w:hAnsi="Arial" w:cs="Arial"/>
          <w:b/>
        </w:rPr>
        <w:lastRenderedPageBreak/>
        <w:t>El concilio también tomó medidas respecto a:</w:t>
      </w:r>
    </w:p>
    <w:p w:rsidR="002E6D6A" w:rsidRPr="00E80DB0" w:rsidRDefault="002E6D6A" w:rsidP="00F279BC">
      <w:pPr>
        <w:pStyle w:val="NormalWeb"/>
        <w:spacing w:before="0" w:beforeAutospacing="0" w:after="0" w:afterAutospacing="0"/>
        <w:rPr>
          <w:rFonts w:ascii="Arial" w:hAnsi="Arial" w:cs="Arial"/>
          <w:b/>
        </w:rPr>
      </w:pPr>
    </w:p>
    <w:p w:rsidR="00E80DB0" w:rsidRPr="00E80DB0" w:rsidRDefault="00F279BC" w:rsidP="00F279BC">
      <w:pPr>
        <w:spacing w:after="0" w:line="240" w:lineRule="auto"/>
        <w:rPr>
          <w:rFonts w:ascii="Arial" w:hAnsi="Arial" w:cs="Arial"/>
          <w:b/>
          <w:sz w:val="24"/>
          <w:szCs w:val="24"/>
        </w:rPr>
      </w:pPr>
      <w:r>
        <w:rPr>
          <w:rFonts w:ascii="Arial" w:hAnsi="Arial" w:cs="Arial"/>
          <w:b/>
          <w:sz w:val="24"/>
          <w:szCs w:val="24"/>
        </w:rPr>
        <w:t xml:space="preserve">  </w:t>
      </w:r>
      <w:r w:rsidR="002E6D6A">
        <w:rPr>
          <w:rFonts w:ascii="Arial" w:hAnsi="Arial" w:cs="Arial"/>
          <w:b/>
          <w:sz w:val="24"/>
          <w:szCs w:val="24"/>
        </w:rPr>
        <w:t xml:space="preserve">  </w:t>
      </w:r>
      <w:r>
        <w:rPr>
          <w:rFonts w:ascii="Arial" w:hAnsi="Arial" w:cs="Arial"/>
          <w:b/>
          <w:sz w:val="24"/>
          <w:szCs w:val="24"/>
        </w:rPr>
        <w:t xml:space="preserve">  </w:t>
      </w:r>
      <w:r w:rsidR="00E80DB0" w:rsidRPr="00E80DB0">
        <w:rPr>
          <w:rFonts w:ascii="Arial" w:hAnsi="Arial" w:cs="Arial"/>
          <w:b/>
          <w:sz w:val="24"/>
          <w:szCs w:val="24"/>
        </w:rPr>
        <w:t>La delimitación de las provincias eclesiásticas, prohibiéndose a los titulares de cada diócesis interferir en los asuntos de otra (Canon 2).</w:t>
      </w:r>
    </w:p>
    <w:p w:rsidR="00E80DB0" w:rsidRPr="00E80DB0" w:rsidRDefault="00F279BC" w:rsidP="00F279BC">
      <w:pPr>
        <w:spacing w:after="0" w:line="240" w:lineRule="auto"/>
        <w:rPr>
          <w:rFonts w:ascii="Arial" w:hAnsi="Arial" w:cs="Arial"/>
          <w:b/>
          <w:sz w:val="24"/>
          <w:szCs w:val="24"/>
        </w:rPr>
      </w:pPr>
      <w:r>
        <w:rPr>
          <w:rFonts w:ascii="Arial" w:hAnsi="Arial" w:cs="Arial"/>
          <w:b/>
          <w:sz w:val="24"/>
          <w:szCs w:val="24"/>
        </w:rPr>
        <w:t xml:space="preserve">    </w:t>
      </w:r>
      <w:r w:rsidR="002E6D6A">
        <w:rPr>
          <w:rFonts w:ascii="Arial" w:hAnsi="Arial" w:cs="Arial"/>
          <w:b/>
          <w:sz w:val="24"/>
          <w:szCs w:val="24"/>
        </w:rPr>
        <w:t xml:space="preserve">  </w:t>
      </w:r>
      <w:r w:rsidR="00E80DB0" w:rsidRPr="00E80DB0">
        <w:rPr>
          <w:rFonts w:ascii="Arial" w:hAnsi="Arial" w:cs="Arial"/>
          <w:b/>
          <w:sz w:val="24"/>
          <w:szCs w:val="24"/>
        </w:rPr>
        <w:t>La determinación: "El obispo de Constantinopla tendrá la prerrogativa de honor de</w:t>
      </w:r>
      <w:r w:rsidR="00E80DB0" w:rsidRPr="00E80DB0">
        <w:rPr>
          <w:rFonts w:ascii="Arial" w:hAnsi="Arial" w:cs="Arial"/>
          <w:b/>
          <w:sz w:val="24"/>
          <w:szCs w:val="24"/>
        </w:rPr>
        <w:t>s</w:t>
      </w:r>
      <w:r w:rsidR="00E80DB0" w:rsidRPr="00E80DB0">
        <w:rPr>
          <w:rFonts w:ascii="Arial" w:hAnsi="Arial" w:cs="Arial"/>
          <w:b/>
          <w:sz w:val="24"/>
          <w:szCs w:val="24"/>
        </w:rPr>
        <w:t>pués del de Roma; porque Constantinopla es la nueva Roma" (Canon 3).</w:t>
      </w:r>
    </w:p>
    <w:p w:rsidR="00E80DB0" w:rsidRPr="00E80DB0" w:rsidRDefault="00F279BC" w:rsidP="00F279BC">
      <w:pPr>
        <w:spacing w:after="0" w:line="240" w:lineRule="auto"/>
        <w:rPr>
          <w:rFonts w:ascii="Arial" w:hAnsi="Arial" w:cs="Arial"/>
          <w:b/>
          <w:sz w:val="24"/>
          <w:szCs w:val="24"/>
        </w:rPr>
      </w:pPr>
      <w:r>
        <w:rPr>
          <w:rFonts w:ascii="Arial" w:hAnsi="Arial" w:cs="Arial"/>
          <w:b/>
          <w:sz w:val="24"/>
          <w:szCs w:val="24"/>
        </w:rPr>
        <w:t xml:space="preserve">    </w:t>
      </w:r>
      <w:r w:rsidR="002E6D6A">
        <w:rPr>
          <w:rFonts w:ascii="Arial" w:hAnsi="Arial" w:cs="Arial"/>
          <w:b/>
          <w:sz w:val="24"/>
          <w:szCs w:val="24"/>
        </w:rPr>
        <w:t xml:space="preserve">  </w:t>
      </w:r>
      <w:r w:rsidR="00E80DB0" w:rsidRPr="00E80DB0">
        <w:rPr>
          <w:rFonts w:ascii="Arial" w:hAnsi="Arial" w:cs="Arial"/>
          <w:b/>
          <w:sz w:val="24"/>
          <w:szCs w:val="24"/>
        </w:rPr>
        <w:t xml:space="preserve">La invalidez de la consagración de </w:t>
      </w:r>
      <w:hyperlink r:id="rId131" w:tooltip="Máximo I de Constantinopla" w:history="1">
        <w:r w:rsidR="00E80DB0" w:rsidRPr="00E80DB0">
          <w:rPr>
            <w:rStyle w:val="Hipervnculo"/>
            <w:rFonts w:ascii="Arial" w:hAnsi="Arial" w:cs="Arial"/>
            <w:b/>
            <w:color w:val="auto"/>
            <w:sz w:val="24"/>
            <w:szCs w:val="24"/>
            <w:u w:val="none"/>
          </w:rPr>
          <w:t>Máximo</w:t>
        </w:r>
      </w:hyperlink>
      <w:r w:rsidR="00E80DB0" w:rsidRPr="00E80DB0">
        <w:rPr>
          <w:rFonts w:ascii="Arial" w:hAnsi="Arial" w:cs="Arial"/>
          <w:b/>
          <w:sz w:val="24"/>
          <w:szCs w:val="24"/>
        </w:rPr>
        <w:t xml:space="preserve"> como obispo de </w:t>
      </w:r>
      <w:hyperlink r:id="rId132" w:tooltip="Constantinopla" w:history="1">
        <w:r w:rsidR="00E80DB0" w:rsidRPr="00E80DB0">
          <w:rPr>
            <w:rStyle w:val="Hipervnculo"/>
            <w:rFonts w:ascii="Arial" w:hAnsi="Arial" w:cs="Arial"/>
            <w:b/>
            <w:color w:val="auto"/>
            <w:sz w:val="24"/>
            <w:szCs w:val="24"/>
            <w:u w:val="none"/>
          </w:rPr>
          <w:t>Constantinopla</w:t>
        </w:r>
      </w:hyperlink>
      <w:r w:rsidR="00E80DB0" w:rsidRPr="00E80DB0">
        <w:rPr>
          <w:rFonts w:ascii="Arial" w:hAnsi="Arial" w:cs="Arial"/>
          <w:b/>
          <w:sz w:val="24"/>
          <w:szCs w:val="24"/>
        </w:rPr>
        <w:t xml:space="preserve"> (</w:t>
      </w:r>
      <w:proofErr w:type="spellStart"/>
      <w:r w:rsidR="00E80DB0" w:rsidRPr="00E80DB0">
        <w:rPr>
          <w:rFonts w:ascii="Arial" w:hAnsi="Arial" w:cs="Arial"/>
          <w:b/>
          <w:sz w:val="24"/>
          <w:szCs w:val="24"/>
        </w:rPr>
        <w:t>Cn</w:t>
      </w:r>
      <w:proofErr w:type="spellEnd"/>
      <w:r w:rsidR="00E80DB0" w:rsidRPr="00E80DB0">
        <w:rPr>
          <w:rFonts w:ascii="Arial" w:hAnsi="Arial" w:cs="Arial"/>
          <w:b/>
          <w:sz w:val="24"/>
          <w:szCs w:val="24"/>
        </w:rPr>
        <w:t xml:space="preserve"> 4).</w:t>
      </w:r>
    </w:p>
    <w:p w:rsidR="00E80DB0" w:rsidRPr="00E80DB0" w:rsidRDefault="00F279BC" w:rsidP="00F279BC">
      <w:pPr>
        <w:spacing w:after="0" w:line="240" w:lineRule="auto"/>
        <w:rPr>
          <w:rFonts w:ascii="Arial" w:hAnsi="Arial" w:cs="Arial"/>
          <w:b/>
          <w:sz w:val="24"/>
          <w:szCs w:val="24"/>
        </w:rPr>
      </w:pPr>
      <w:r>
        <w:rPr>
          <w:rFonts w:ascii="Arial" w:hAnsi="Arial" w:cs="Arial"/>
          <w:b/>
          <w:sz w:val="24"/>
          <w:szCs w:val="24"/>
        </w:rPr>
        <w:t xml:space="preserve">   </w:t>
      </w:r>
      <w:r w:rsidR="002E6D6A">
        <w:rPr>
          <w:rFonts w:ascii="Arial" w:hAnsi="Arial" w:cs="Arial"/>
          <w:b/>
          <w:sz w:val="24"/>
          <w:szCs w:val="24"/>
        </w:rPr>
        <w:t xml:space="preserve">  </w:t>
      </w:r>
      <w:r>
        <w:rPr>
          <w:rFonts w:ascii="Arial" w:hAnsi="Arial" w:cs="Arial"/>
          <w:b/>
          <w:sz w:val="24"/>
          <w:szCs w:val="24"/>
        </w:rPr>
        <w:t xml:space="preserve"> </w:t>
      </w:r>
      <w:r w:rsidR="00E80DB0" w:rsidRPr="00E80DB0">
        <w:rPr>
          <w:rFonts w:ascii="Arial" w:hAnsi="Arial" w:cs="Arial"/>
          <w:b/>
          <w:sz w:val="24"/>
          <w:szCs w:val="24"/>
        </w:rPr>
        <w:t xml:space="preserve">La condena del </w:t>
      </w:r>
      <w:hyperlink r:id="rId133" w:tooltip="Priscilianismo" w:history="1">
        <w:r w:rsidR="00E80DB0" w:rsidRPr="00E80DB0">
          <w:rPr>
            <w:rStyle w:val="Hipervnculo"/>
            <w:rFonts w:ascii="Arial" w:hAnsi="Arial" w:cs="Arial"/>
            <w:b/>
            <w:color w:val="auto"/>
            <w:sz w:val="24"/>
            <w:szCs w:val="24"/>
            <w:u w:val="none"/>
          </w:rPr>
          <w:t>Priscilianismo</w:t>
        </w:r>
      </w:hyperlink>
      <w:r w:rsidR="00E80DB0" w:rsidRPr="00E80DB0">
        <w:rPr>
          <w:rFonts w:ascii="Arial" w:hAnsi="Arial" w:cs="Arial"/>
          <w:b/>
          <w:sz w:val="24"/>
          <w:szCs w:val="24"/>
        </w:rPr>
        <w:t xml:space="preserve"> doctrina herética defendida por </w:t>
      </w:r>
      <w:hyperlink r:id="rId134" w:tooltip="Prisciliano" w:history="1">
        <w:r w:rsidR="00E80DB0" w:rsidRPr="00E80DB0">
          <w:rPr>
            <w:rStyle w:val="Hipervnculo"/>
            <w:rFonts w:ascii="Arial" w:hAnsi="Arial" w:cs="Arial"/>
            <w:b/>
            <w:color w:val="auto"/>
            <w:sz w:val="24"/>
            <w:szCs w:val="24"/>
            <w:u w:val="none"/>
          </w:rPr>
          <w:t>Prisciliano</w:t>
        </w:r>
      </w:hyperlink>
      <w:r w:rsidR="00E80DB0" w:rsidRPr="00E80DB0">
        <w:rPr>
          <w:rFonts w:ascii="Arial" w:hAnsi="Arial" w:cs="Arial"/>
          <w:b/>
          <w:sz w:val="24"/>
          <w:szCs w:val="24"/>
        </w:rPr>
        <w:t>.</w:t>
      </w:r>
    </w:p>
    <w:p w:rsidR="002E6D6A" w:rsidRDefault="002E6D6A" w:rsidP="00F279BC">
      <w:pPr>
        <w:pStyle w:val="NormalWeb"/>
        <w:spacing w:before="0" w:beforeAutospacing="0" w:after="0" w:afterAutospacing="0"/>
        <w:rPr>
          <w:rFonts w:ascii="Arial" w:hAnsi="Arial" w:cs="Arial"/>
          <w:b/>
        </w:rPr>
      </w:pPr>
    </w:p>
    <w:p w:rsidR="00E80DB0" w:rsidRPr="00E80DB0" w:rsidRDefault="002E6D6A" w:rsidP="00F279BC">
      <w:pPr>
        <w:pStyle w:val="NormalWeb"/>
        <w:spacing w:before="0" w:beforeAutospacing="0" w:after="0" w:afterAutospacing="0"/>
        <w:rPr>
          <w:rFonts w:ascii="Arial" w:hAnsi="Arial" w:cs="Arial"/>
          <w:b/>
        </w:rPr>
      </w:pPr>
      <w:r>
        <w:rPr>
          <w:rFonts w:ascii="Arial" w:hAnsi="Arial" w:cs="Arial"/>
          <w:b/>
        </w:rPr>
        <w:t xml:space="preserve">  </w:t>
      </w:r>
      <w:r w:rsidR="00E80DB0" w:rsidRPr="00E80DB0">
        <w:rPr>
          <w:rFonts w:ascii="Arial" w:hAnsi="Arial" w:cs="Arial"/>
          <w:b/>
        </w:rPr>
        <w:t>Al final del concilio, el emperador Teodosio emitió un decreto para su imperio, decl</w:t>
      </w:r>
      <w:r w:rsidR="00E80DB0" w:rsidRPr="00E80DB0">
        <w:rPr>
          <w:rFonts w:ascii="Arial" w:hAnsi="Arial" w:cs="Arial"/>
          <w:b/>
        </w:rPr>
        <w:t>a</w:t>
      </w:r>
      <w:r w:rsidR="00E80DB0" w:rsidRPr="00E80DB0">
        <w:rPr>
          <w:rFonts w:ascii="Arial" w:hAnsi="Arial" w:cs="Arial"/>
          <w:b/>
        </w:rPr>
        <w:t>rando que las iglesias debían restaurar a aquellos obispos que habían confesado la igualdad en la divinidad del Padre, el Hijo y el Espíritu Santo.</w:t>
      </w:r>
    </w:p>
    <w:p w:rsidR="00E80DB0" w:rsidRPr="00E80DB0" w:rsidRDefault="00E80DB0" w:rsidP="00F279BC">
      <w:pPr>
        <w:pStyle w:val="NormalWeb"/>
        <w:spacing w:before="0" w:beforeAutospacing="0" w:after="0" w:afterAutospacing="0"/>
        <w:rPr>
          <w:rFonts w:ascii="Arial" w:hAnsi="Arial" w:cs="Arial"/>
          <w:b/>
        </w:rPr>
      </w:pPr>
      <w:r w:rsidRPr="00E80DB0">
        <w:rPr>
          <w:rFonts w:ascii="Arial" w:hAnsi="Arial" w:cs="Arial"/>
          <w:b/>
        </w:rPr>
        <w:t xml:space="preserve">El carácter ecuménico de este Concilio, en el que no participó ningún representante de la Iglesia occidental, fue reconocido por el </w:t>
      </w:r>
      <w:hyperlink r:id="rId135" w:tooltip="Concilio de Calcedonia" w:history="1">
        <w:r w:rsidRPr="00E80DB0">
          <w:rPr>
            <w:rStyle w:val="Hipervnculo"/>
            <w:rFonts w:ascii="Arial" w:hAnsi="Arial" w:cs="Arial"/>
            <w:b/>
            <w:color w:val="auto"/>
            <w:u w:val="none"/>
          </w:rPr>
          <w:t>Concilio de Calcedonia</w:t>
        </w:r>
      </w:hyperlink>
      <w:r w:rsidRPr="00E80DB0">
        <w:rPr>
          <w:rFonts w:ascii="Arial" w:hAnsi="Arial" w:cs="Arial"/>
          <w:b/>
        </w:rPr>
        <w:t xml:space="preserve"> en </w:t>
      </w:r>
      <w:hyperlink r:id="rId136" w:tooltip="451" w:history="1">
        <w:r w:rsidRPr="00E80DB0">
          <w:rPr>
            <w:rStyle w:val="Hipervnculo"/>
            <w:rFonts w:ascii="Arial" w:hAnsi="Arial" w:cs="Arial"/>
            <w:b/>
            <w:color w:val="auto"/>
            <w:u w:val="none"/>
          </w:rPr>
          <w:t>451</w:t>
        </w:r>
      </w:hyperlink>
      <w:r w:rsidRPr="00E80DB0">
        <w:rPr>
          <w:rFonts w:ascii="Arial" w:hAnsi="Arial" w:cs="Arial"/>
          <w:b/>
        </w:rPr>
        <w:t>.</w:t>
      </w:r>
    </w:p>
    <w:p w:rsidR="00DF0F6B" w:rsidRDefault="00DF0F6B" w:rsidP="00F279BC">
      <w:pPr>
        <w:spacing w:after="0"/>
        <w:ind w:right="-852"/>
        <w:jc w:val="both"/>
        <w:rPr>
          <w:rFonts w:ascii="Arial" w:hAnsi="Arial" w:cs="Arial"/>
          <w:b/>
          <w:color w:val="FF0000"/>
          <w:sz w:val="24"/>
          <w:szCs w:val="24"/>
        </w:rPr>
      </w:pPr>
    </w:p>
    <w:p w:rsidR="00DF0F6B" w:rsidRPr="00E80DB0" w:rsidRDefault="002E6D6A" w:rsidP="00F279BC">
      <w:pPr>
        <w:spacing w:after="0"/>
        <w:ind w:right="-852"/>
        <w:jc w:val="both"/>
        <w:rPr>
          <w:rFonts w:ascii="Arial" w:hAnsi="Arial" w:cs="Arial"/>
          <w:b/>
          <w:sz w:val="24"/>
          <w:szCs w:val="24"/>
        </w:rPr>
      </w:pPr>
      <w:r>
        <w:rPr>
          <w:rFonts w:ascii="Arial" w:hAnsi="Arial" w:cs="Arial"/>
          <w:b/>
          <w:sz w:val="24"/>
          <w:szCs w:val="24"/>
        </w:rPr>
        <w:t xml:space="preserve">    </w:t>
      </w:r>
      <w:r w:rsidR="00E80DB0" w:rsidRPr="00720D5B">
        <w:rPr>
          <w:rFonts w:ascii="Arial" w:hAnsi="Arial" w:cs="Arial"/>
          <w:b/>
          <w:color w:val="0070C0"/>
          <w:sz w:val="24"/>
          <w:szCs w:val="24"/>
        </w:rPr>
        <w:t>Otros concilios</w:t>
      </w:r>
      <w:r w:rsidRPr="00720D5B">
        <w:rPr>
          <w:rFonts w:ascii="Arial" w:hAnsi="Arial" w:cs="Arial"/>
          <w:b/>
          <w:color w:val="0070C0"/>
          <w:sz w:val="24"/>
          <w:szCs w:val="24"/>
        </w:rPr>
        <w:t xml:space="preserve"> más l</w:t>
      </w:r>
      <w:r w:rsidR="00E80DB0" w:rsidRPr="00720D5B">
        <w:rPr>
          <w:rFonts w:ascii="Arial" w:hAnsi="Arial" w:cs="Arial"/>
          <w:b/>
          <w:color w:val="0070C0"/>
          <w:sz w:val="24"/>
          <w:szCs w:val="24"/>
        </w:rPr>
        <w:t>ocales</w:t>
      </w:r>
      <w:r>
        <w:rPr>
          <w:rFonts w:ascii="Arial" w:hAnsi="Arial" w:cs="Arial"/>
          <w:b/>
          <w:sz w:val="24"/>
          <w:szCs w:val="24"/>
        </w:rPr>
        <w:t xml:space="preserve"> o parciales los hubo en todas partes del a Iglesia. Algunos fueron los siguientes;</w:t>
      </w:r>
    </w:p>
    <w:p w:rsidR="002E6D6A" w:rsidRDefault="00E80DB0" w:rsidP="00F279BC">
      <w:pPr>
        <w:pStyle w:val="NormalWeb"/>
        <w:jc w:val="both"/>
        <w:rPr>
          <w:rFonts w:ascii="Arial" w:hAnsi="Arial" w:cs="Arial"/>
          <w:b/>
        </w:rPr>
      </w:pPr>
      <w:r w:rsidRPr="00E80DB0">
        <w:rPr>
          <w:rFonts w:ascii="Arial" w:hAnsi="Arial" w:cs="Arial"/>
          <w:b/>
        </w:rPr>
        <w:t xml:space="preserve"> </w:t>
      </w:r>
      <w:r w:rsidR="002E6D6A">
        <w:rPr>
          <w:rFonts w:ascii="Arial" w:hAnsi="Arial" w:cs="Arial"/>
          <w:b/>
        </w:rPr>
        <w:t xml:space="preserve">    </w:t>
      </w:r>
      <w:r w:rsidR="002E6D6A" w:rsidRPr="002E6D6A">
        <w:rPr>
          <w:rFonts w:ascii="Arial" w:hAnsi="Arial" w:cs="Arial"/>
          <w:b/>
          <w:color w:val="0070C0"/>
        </w:rPr>
        <w:t>Concilio</w:t>
      </w:r>
      <w:r w:rsidRPr="002E6D6A">
        <w:rPr>
          <w:rFonts w:ascii="Arial" w:hAnsi="Arial" w:cs="Arial"/>
          <w:b/>
          <w:color w:val="0070C0"/>
        </w:rPr>
        <w:t xml:space="preserve"> de Elvira</w:t>
      </w:r>
      <w:r w:rsidR="002E6D6A">
        <w:rPr>
          <w:rFonts w:ascii="Arial" w:hAnsi="Arial" w:cs="Arial"/>
          <w:b/>
        </w:rPr>
        <w:t xml:space="preserve">   </w:t>
      </w:r>
    </w:p>
    <w:p w:rsidR="00E80DB0" w:rsidRPr="00E80DB0" w:rsidRDefault="002E6D6A" w:rsidP="00763A08">
      <w:pPr>
        <w:pStyle w:val="NormalWeb"/>
        <w:spacing w:before="0" w:beforeAutospacing="0" w:after="0" w:afterAutospacing="0"/>
        <w:jc w:val="both"/>
        <w:rPr>
          <w:rFonts w:ascii="Arial" w:hAnsi="Arial" w:cs="Arial"/>
          <w:b/>
          <w:vertAlign w:val="superscript"/>
        </w:rPr>
      </w:pPr>
      <w:r>
        <w:rPr>
          <w:rFonts w:ascii="Arial" w:hAnsi="Arial" w:cs="Arial"/>
          <w:b/>
        </w:rPr>
        <w:t xml:space="preserve">     </w:t>
      </w:r>
      <w:r w:rsidR="00E80DB0" w:rsidRPr="00E80DB0">
        <w:rPr>
          <w:rFonts w:ascii="Arial" w:hAnsi="Arial" w:cs="Arial"/>
          <w:b/>
        </w:rPr>
        <w:t xml:space="preserve">El </w:t>
      </w:r>
      <w:r w:rsidR="00E80DB0" w:rsidRPr="00E80DB0">
        <w:rPr>
          <w:rFonts w:ascii="Arial" w:hAnsi="Arial" w:cs="Arial"/>
          <w:b/>
          <w:bCs/>
        </w:rPr>
        <w:t>Concilio de Elvira</w:t>
      </w:r>
      <w:r w:rsidR="00E80DB0" w:rsidRPr="00E80DB0">
        <w:rPr>
          <w:rFonts w:ascii="Arial" w:hAnsi="Arial" w:cs="Arial"/>
          <w:b/>
        </w:rPr>
        <w:t xml:space="preserve"> o </w:t>
      </w:r>
      <w:r w:rsidR="00E80DB0" w:rsidRPr="00E80DB0">
        <w:rPr>
          <w:rFonts w:ascii="Arial" w:hAnsi="Arial" w:cs="Arial"/>
          <w:b/>
          <w:bCs/>
        </w:rPr>
        <w:t xml:space="preserve">de </w:t>
      </w:r>
      <w:proofErr w:type="spellStart"/>
      <w:r w:rsidR="00E80DB0" w:rsidRPr="00E80DB0">
        <w:rPr>
          <w:rFonts w:ascii="Arial" w:hAnsi="Arial" w:cs="Arial"/>
          <w:b/>
          <w:bCs/>
        </w:rPr>
        <w:t>Iliberis</w:t>
      </w:r>
      <w:proofErr w:type="spellEnd"/>
      <w:r w:rsidR="00E80DB0" w:rsidRPr="00E80DB0">
        <w:rPr>
          <w:rFonts w:ascii="Arial" w:hAnsi="Arial" w:cs="Arial"/>
          <w:b/>
        </w:rPr>
        <w:t xml:space="preserve">  en 324 (en </w:t>
      </w:r>
      <w:hyperlink r:id="rId137" w:tooltip="Latín" w:history="1">
        <w:r w:rsidR="00E80DB0" w:rsidRPr="00E80DB0">
          <w:rPr>
            <w:rStyle w:val="Hipervnculo"/>
            <w:rFonts w:ascii="Arial" w:hAnsi="Arial" w:cs="Arial"/>
            <w:b/>
            <w:color w:val="auto"/>
            <w:u w:val="none"/>
          </w:rPr>
          <w:t>latín</w:t>
        </w:r>
      </w:hyperlink>
      <w:r w:rsidR="00E80DB0" w:rsidRPr="00E80DB0">
        <w:rPr>
          <w:rFonts w:ascii="Arial" w:hAnsi="Arial" w:cs="Arial"/>
          <w:b/>
        </w:rPr>
        <w:t xml:space="preserve">: </w:t>
      </w:r>
      <w:proofErr w:type="spellStart"/>
      <w:r w:rsidR="00E80DB0" w:rsidRPr="00E80DB0">
        <w:rPr>
          <w:rFonts w:ascii="Arial" w:hAnsi="Arial" w:cs="Arial"/>
          <w:b/>
          <w:i/>
          <w:iCs/>
        </w:rPr>
        <w:t>Concilium</w:t>
      </w:r>
      <w:proofErr w:type="spellEnd"/>
      <w:r w:rsidR="00E80DB0" w:rsidRPr="00E80DB0">
        <w:rPr>
          <w:rFonts w:ascii="Arial" w:hAnsi="Arial" w:cs="Arial"/>
          <w:b/>
          <w:i/>
          <w:iCs/>
        </w:rPr>
        <w:t xml:space="preserve"> </w:t>
      </w:r>
      <w:proofErr w:type="spellStart"/>
      <w:r w:rsidR="00E80DB0" w:rsidRPr="00E80DB0">
        <w:rPr>
          <w:rFonts w:ascii="Arial" w:hAnsi="Arial" w:cs="Arial"/>
          <w:b/>
          <w:i/>
          <w:iCs/>
        </w:rPr>
        <w:t>Eliberritanum</w:t>
      </w:r>
      <w:proofErr w:type="spellEnd"/>
      <w:r w:rsidR="00E80DB0" w:rsidRPr="00E80DB0">
        <w:rPr>
          <w:rFonts w:ascii="Arial" w:hAnsi="Arial" w:cs="Arial"/>
          <w:b/>
        </w:rPr>
        <w:t>) fue el pr</w:t>
      </w:r>
      <w:r w:rsidR="00E80DB0" w:rsidRPr="00E80DB0">
        <w:rPr>
          <w:rFonts w:ascii="Arial" w:hAnsi="Arial" w:cs="Arial"/>
          <w:b/>
        </w:rPr>
        <w:t>i</w:t>
      </w:r>
      <w:r w:rsidR="00E80DB0" w:rsidRPr="00E80DB0">
        <w:rPr>
          <w:rFonts w:ascii="Arial" w:hAnsi="Arial" w:cs="Arial"/>
          <w:b/>
        </w:rPr>
        <w:t xml:space="preserve">mer concilio que se celebró en </w:t>
      </w:r>
      <w:hyperlink r:id="rId138" w:tooltip="Hispania" w:history="1">
        <w:r w:rsidR="00E80DB0" w:rsidRPr="00E80DB0">
          <w:rPr>
            <w:rStyle w:val="Hipervnculo"/>
            <w:rFonts w:ascii="Arial" w:hAnsi="Arial" w:cs="Arial"/>
            <w:b/>
            <w:color w:val="auto"/>
            <w:u w:val="none"/>
          </w:rPr>
          <w:t>Hispania</w:t>
        </w:r>
      </w:hyperlink>
      <w:r w:rsidR="00E80DB0" w:rsidRPr="00E80DB0">
        <w:rPr>
          <w:rFonts w:ascii="Arial" w:hAnsi="Arial" w:cs="Arial"/>
          <w:b/>
        </w:rPr>
        <w:t xml:space="preserve"> </w:t>
      </w:r>
      <w:hyperlink r:id="rId139" w:tooltip="Baetica" w:history="1">
        <w:proofErr w:type="spellStart"/>
        <w:r w:rsidR="00E80DB0" w:rsidRPr="00E80DB0">
          <w:rPr>
            <w:rStyle w:val="Hipervnculo"/>
            <w:rFonts w:ascii="Arial" w:hAnsi="Arial" w:cs="Arial"/>
            <w:b/>
            <w:color w:val="auto"/>
            <w:u w:val="none"/>
          </w:rPr>
          <w:t>Bætica</w:t>
        </w:r>
        <w:proofErr w:type="spellEnd"/>
      </w:hyperlink>
      <w:r w:rsidR="00E80DB0" w:rsidRPr="00E80DB0">
        <w:rPr>
          <w:rFonts w:ascii="Arial" w:hAnsi="Arial" w:cs="Arial"/>
          <w:b/>
        </w:rPr>
        <w:t xml:space="preserve"> por la iglesia cristiana. Tuvo lugar en la ciudad de </w:t>
      </w:r>
      <w:hyperlink r:id="rId140" w:tooltip="Ilíberis" w:history="1">
        <w:proofErr w:type="spellStart"/>
        <w:r w:rsidR="00E80DB0" w:rsidRPr="00E80DB0">
          <w:rPr>
            <w:rStyle w:val="Hipervnculo"/>
            <w:rFonts w:ascii="Arial" w:hAnsi="Arial" w:cs="Arial"/>
            <w:b/>
            <w:color w:val="auto"/>
            <w:u w:val="none"/>
          </w:rPr>
          <w:t>Ilíberis</w:t>
        </w:r>
        <w:proofErr w:type="spellEnd"/>
      </w:hyperlink>
      <w:r w:rsidR="00E80DB0" w:rsidRPr="00E80DB0">
        <w:rPr>
          <w:rFonts w:ascii="Arial" w:hAnsi="Arial" w:cs="Arial"/>
          <w:b/>
        </w:rPr>
        <w:t xml:space="preserve">, cerca de la actual ciudad de </w:t>
      </w:r>
      <w:hyperlink r:id="rId141" w:tooltip="Granada" w:history="1">
        <w:r w:rsidR="00E80DB0" w:rsidRPr="00E80DB0">
          <w:rPr>
            <w:rStyle w:val="Hipervnculo"/>
            <w:rFonts w:ascii="Arial" w:hAnsi="Arial" w:cs="Arial"/>
            <w:b/>
            <w:color w:val="auto"/>
            <w:u w:val="none"/>
          </w:rPr>
          <w:t>Granada</w:t>
        </w:r>
      </w:hyperlink>
      <w:r w:rsidR="00E80DB0" w:rsidRPr="00E80DB0">
        <w:rPr>
          <w:rFonts w:ascii="Arial" w:hAnsi="Arial" w:cs="Arial"/>
          <w:b/>
        </w:rPr>
        <w:t xml:space="preserve">. Su fecha es incierta, entre el </w:t>
      </w:r>
      <w:hyperlink r:id="rId142" w:tooltip="300" w:history="1">
        <w:r w:rsidR="00E80DB0" w:rsidRPr="00E80DB0">
          <w:rPr>
            <w:rStyle w:val="Hipervnculo"/>
            <w:rFonts w:ascii="Arial" w:hAnsi="Arial" w:cs="Arial"/>
            <w:b/>
            <w:color w:val="auto"/>
            <w:u w:val="none"/>
          </w:rPr>
          <w:t>300</w:t>
        </w:r>
      </w:hyperlink>
      <w:r w:rsidR="00E80DB0" w:rsidRPr="00E80DB0">
        <w:rPr>
          <w:rFonts w:ascii="Arial" w:hAnsi="Arial" w:cs="Arial"/>
          <w:b/>
        </w:rPr>
        <w:t xml:space="preserve"> y el </w:t>
      </w:r>
      <w:hyperlink r:id="rId143" w:tooltip="324" w:history="1">
        <w:r w:rsidR="00E80DB0" w:rsidRPr="00E80DB0">
          <w:rPr>
            <w:rStyle w:val="Hipervnculo"/>
            <w:rFonts w:ascii="Arial" w:hAnsi="Arial" w:cs="Arial"/>
            <w:b/>
            <w:color w:val="auto"/>
            <w:u w:val="none"/>
          </w:rPr>
          <w:t>324</w:t>
        </w:r>
      </w:hyperlink>
      <w:r w:rsidR="00E80DB0" w:rsidRPr="00E80DB0">
        <w:rPr>
          <w:rFonts w:ascii="Arial" w:hAnsi="Arial" w:cs="Arial"/>
          <w:b/>
        </w:rPr>
        <w:t xml:space="preserve">. En el primer caso sería anterior a la </w:t>
      </w:r>
      <w:hyperlink r:id="rId144" w:tooltip="Persecución de Diocleciano" w:history="1">
        <w:r w:rsidR="00E80DB0" w:rsidRPr="00E80DB0">
          <w:rPr>
            <w:rStyle w:val="Hipervnculo"/>
            <w:rFonts w:ascii="Arial" w:hAnsi="Arial" w:cs="Arial"/>
            <w:b/>
            <w:color w:val="auto"/>
            <w:u w:val="none"/>
          </w:rPr>
          <w:t xml:space="preserve">persecución de </w:t>
        </w:r>
        <w:proofErr w:type="spellStart"/>
        <w:r w:rsidR="00E80DB0" w:rsidRPr="00E80DB0">
          <w:rPr>
            <w:rStyle w:val="Hipervnculo"/>
            <w:rFonts w:ascii="Arial" w:hAnsi="Arial" w:cs="Arial"/>
            <w:b/>
            <w:color w:val="auto"/>
            <w:u w:val="none"/>
          </w:rPr>
          <w:t>Diocleciano</w:t>
        </w:r>
        <w:proofErr w:type="spellEnd"/>
      </w:hyperlink>
      <w:r w:rsidR="00E80DB0" w:rsidRPr="00E80DB0">
        <w:rPr>
          <w:rFonts w:ascii="Arial" w:hAnsi="Arial" w:cs="Arial"/>
          <w:b/>
        </w:rPr>
        <w:t xml:space="preserve"> y en el segu</w:t>
      </w:r>
      <w:r w:rsidR="00E80DB0" w:rsidRPr="00E80DB0">
        <w:rPr>
          <w:rFonts w:ascii="Arial" w:hAnsi="Arial" w:cs="Arial"/>
          <w:b/>
        </w:rPr>
        <w:t>n</w:t>
      </w:r>
      <w:r w:rsidR="00E80DB0" w:rsidRPr="00E80DB0">
        <w:rPr>
          <w:rFonts w:ascii="Arial" w:hAnsi="Arial" w:cs="Arial"/>
          <w:b/>
        </w:rPr>
        <w:t xml:space="preserve">do, posterior al </w:t>
      </w:r>
      <w:hyperlink r:id="rId145" w:tooltip="Edicto de Milán" w:history="1">
        <w:r w:rsidR="00E80DB0" w:rsidRPr="00E80DB0">
          <w:rPr>
            <w:rStyle w:val="Hipervnculo"/>
            <w:rFonts w:ascii="Arial" w:hAnsi="Arial" w:cs="Arial"/>
            <w:b/>
            <w:color w:val="auto"/>
            <w:u w:val="none"/>
          </w:rPr>
          <w:t>Edicto de Milán</w:t>
        </w:r>
      </w:hyperlink>
      <w:r w:rsidR="00E80DB0" w:rsidRPr="00E80DB0">
        <w:rPr>
          <w:rFonts w:ascii="Arial" w:hAnsi="Arial" w:cs="Arial"/>
          <w:b/>
        </w:rPr>
        <w:t xml:space="preserve"> de </w:t>
      </w:r>
      <w:hyperlink r:id="rId146" w:tooltip="Constantino I (emperador)" w:history="1">
        <w:r w:rsidR="00E80DB0" w:rsidRPr="00E80DB0">
          <w:rPr>
            <w:rStyle w:val="Hipervnculo"/>
            <w:rFonts w:ascii="Arial" w:hAnsi="Arial" w:cs="Arial"/>
            <w:b/>
            <w:color w:val="auto"/>
            <w:u w:val="none"/>
          </w:rPr>
          <w:t>Constantino</w:t>
        </w:r>
      </w:hyperlink>
      <w:r w:rsidR="00E80DB0" w:rsidRPr="00E80DB0">
        <w:rPr>
          <w:rFonts w:ascii="Arial" w:hAnsi="Arial" w:cs="Arial"/>
          <w:b/>
        </w:rPr>
        <w:t>.</w:t>
      </w:r>
    </w:p>
    <w:p w:rsidR="00E80DB0" w:rsidRPr="00E80DB0" w:rsidRDefault="002E6D6A" w:rsidP="00763A08">
      <w:pPr>
        <w:pStyle w:val="NormalWeb"/>
        <w:spacing w:before="0" w:beforeAutospacing="0" w:after="0" w:afterAutospacing="0"/>
        <w:jc w:val="both"/>
        <w:rPr>
          <w:rFonts w:ascii="Arial" w:hAnsi="Arial" w:cs="Arial"/>
          <w:b/>
        </w:rPr>
      </w:pPr>
      <w:r>
        <w:rPr>
          <w:rFonts w:ascii="Arial" w:hAnsi="Arial" w:cs="Arial"/>
          <w:b/>
        </w:rPr>
        <w:t xml:space="preserve">     </w:t>
      </w:r>
      <w:r w:rsidR="00E80DB0" w:rsidRPr="00E80DB0">
        <w:rPr>
          <w:rFonts w:ascii="Arial" w:hAnsi="Arial" w:cs="Arial"/>
          <w:b/>
        </w:rPr>
        <w:t xml:space="preserve">Ahí los 19 obispos y 26 presbíteros en su mayoría de la Hispania </w:t>
      </w:r>
      <w:hyperlink r:id="rId147" w:tooltip="Baetica" w:history="1">
        <w:proofErr w:type="spellStart"/>
        <w:r w:rsidR="00E80DB0" w:rsidRPr="00E80DB0">
          <w:rPr>
            <w:rStyle w:val="Hipervnculo"/>
            <w:rFonts w:ascii="Arial" w:hAnsi="Arial" w:cs="Arial"/>
            <w:b/>
            <w:color w:val="auto"/>
            <w:u w:val="none"/>
          </w:rPr>
          <w:t>Baetica</w:t>
        </w:r>
        <w:proofErr w:type="spellEnd"/>
      </w:hyperlink>
      <w:r w:rsidR="00E80DB0" w:rsidRPr="00E80DB0">
        <w:rPr>
          <w:rFonts w:ascii="Arial" w:hAnsi="Arial" w:cs="Arial"/>
          <w:b/>
        </w:rPr>
        <w:t xml:space="preserve"> y </w:t>
      </w:r>
      <w:hyperlink r:id="rId148" w:tooltip="Carthaginense" w:history="1">
        <w:proofErr w:type="spellStart"/>
        <w:r w:rsidR="00E80DB0" w:rsidRPr="00E80DB0">
          <w:rPr>
            <w:rStyle w:val="Hipervnculo"/>
            <w:rFonts w:ascii="Arial" w:hAnsi="Arial" w:cs="Arial"/>
            <w:b/>
            <w:color w:val="auto"/>
            <w:u w:val="none"/>
          </w:rPr>
          <w:t>Carthag</w:t>
        </w:r>
        <w:r w:rsidR="00E80DB0" w:rsidRPr="00E80DB0">
          <w:rPr>
            <w:rStyle w:val="Hipervnculo"/>
            <w:rFonts w:ascii="Arial" w:hAnsi="Arial" w:cs="Arial"/>
            <w:b/>
            <w:color w:val="auto"/>
            <w:u w:val="none"/>
          </w:rPr>
          <w:t>i</w:t>
        </w:r>
        <w:r w:rsidR="00E80DB0" w:rsidRPr="00E80DB0">
          <w:rPr>
            <w:rStyle w:val="Hipervnculo"/>
            <w:rFonts w:ascii="Arial" w:hAnsi="Arial" w:cs="Arial"/>
            <w:b/>
            <w:color w:val="auto"/>
            <w:u w:val="none"/>
          </w:rPr>
          <w:t>nensis</w:t>
        </w:r>
        <w:proofErr w:type="spellEnd"/>
      </w:hyperlink>
      <w:r w:rsidR="00E80DB0" w:rsidRPr="00E80DB0">
        <w:rPr>
          <w:rFonts w:ascii="Arial" w:hAnsi="Arial" w:cs="Arial"/>
          <w:b/>
        </w:rPr>
        <w:t xml:space="preserve"> se reunieron a instancia de </w:t>
      </w:r>
      <w:hyperlink r:id="rId149" w:tooltip="Osio de Córdoba" w:history="1">
        <w:proofErr w:type="spellStart"/>
        <w:r w:rsidR="00E80DB0" w:rsidRPr="00E80DB0">
          <w:rPr>
            <w:rStyle w:val="Hipervnculo"/>
            <w:rFonts w:ascii="Arial" w:hAnsi="Arial" w:cs="Arial"/>
            <w:b/>
            <w:color w:val="auto"/>
            <w:u w:val="none"/>
          </w:rPr>
          <w:t>Osio</w:t>
        </w:r>
        <w:proofErr w:type="spellEnd"/>
        <w:r w:rsidR="00E80DB0" w:rsidRPr="00E80DB0">
          <w:rPr>
            <w:rStyle w:val="Hipervnculo"/>
            <w:rFonts w:ascii="Arial" w:hAnsi="Arial" w:cs="Arial"/>
            <w:b/>
            <w:color w:val="auto"/>
            <w:u w:val="none"/>
          </w:rPr>
          <w:t xml:space="preserve"> de Córdoba</w:t>
        </w:r>
      </w:hyperlink>
      <w:r w:rsidR="00E80DB0" w:rsidRPr="00E80DB0">
        <w:rPr>
          <w:rFonts w:ascii="Arial" w:hAnsi="Arial" w:cs="Arial"/>
          <w:b/>
        </w:rPr>
        <w:t xml:space="preserve">, pero bajo la presidencia del </w:t>
      </w:r>
      <w:hyperlink r:id="rId150" w:tooltip="Anexo:Obispos de Guadix-Baza" w:history="1">
        <w:r w:rsidR="00E80DB0" w:rsidRPr="00E80DB0">
          <w:rPr>
            <w:rStyle w:val="Hipervnculo"/>
            <w:rFonts w:ascii="Arial" w:hAnsi="Arial" w:cs="Arial"/>
            <w:b/>
            <w:color w:val="auto"/>
            <w:u w:val="none"/>
          </w:rPr>
          <w:t>obispo Félix</w:t>
        </w:r>
      </w:hyperlink>
      <w:r w:rsidR="00E80DB0" w:rsidRPr="00E80DB0">
        <w:rPr>
          <w:rFonts w:ascii="Arial" w:hAnsi="Arial" w:cs="Arial"/>
          <w:b/>
        </w:rPr>
        <w:t xml:space="preserve"> de </w:t>
      </w:r>
      <w:hyperlink r:id="rId151" w:tooltip="Diócesis de Guadix-Baza" w:history="1">
        <w:proofErr w:type="spellStart"/>
        <w:r w:rsidR="00E80DB0" w:rsidRPr="00E80DB0">
          <w:rPr>
            <w:rStyle w:val="Hipervnculo"/>
            <w:rFonts w:ascii="Arial" w:hAnsi="Arial" w:cs="Arial"/>
            <w:b/>
            <w:color w:val="auto"/>
            <w:u w:val="none"/>
          </w:rPr>
          <w:t>Acci</w:t>
        </w:r>
        <w:proofErr w:type="spellEnd"/>
        <w:r w:rsidR="00E80DB0" w:rsidRPr="00E80DB0">
          <w:rPr>
            <w:rStyle w:val="Hipervnculo"/>
            <w:rFonts w:ascii="Arial" w:hAnsi="Arial" w:cs="Arial"/>
            <w:b/>
            <w:color w:val="auto"/>
            <w:u w:val="none"/>
          </w:rPr>
          <w:t xml:space="preserve"> (actualmente Guadix)</w:t>
        </w:r>
      </w:hyperlink>
      <w:r w:rsidR="00E80DB0" w:rsidRPr="00E80DB0">
        <w:rPr>
          <w:rFonts w:ascii="Arial" w:hAnsi="Arial" w:cs="Arial"/>
          <w:b/>
        </w:rPr>
        <w:t>, probablemente por ser el obispo más antiguo pr</w:t>
      </w:r>
      <w:r w:rsidR="00E80DB0" w:rsidRPr="00E80DB0">
        <w:rPr>
          <w:rFonts w:ascii="Arial" w:hAnsi="Arial" w:cs="Arial"/>
          <w:b/>
        </w:rPr>
        <w:t>e</w:t>
      </w:r>
      <w:r w:rsidR="00E80DB0" w:rsidRPr="00E80DB0">
        <w:rPr>
          <w:rFonts w:ascii="Arial" w:hAnsi="Arial" w:cs="Arial"/>
          <w:b/>
        </w:rPr>
        <w:t>sente,</w:t>
      </w:r>
      <w:r>
        <w:rPr>
          <w:rFonts w:ascii="Arial" w:hAnsi="Arial" w:cs="Arial"/>
          <w:b/>
        </w:rPr>
        <w:t xml:space="preserve"> </w:t>
      </w:r>
      <w:r w:rsidR="00E80DB0" w:rsidRPr="00E80DB0">
        <w:rPr>
          <w:rFonts w:ascii="Arial" w:hAnsi="Arial" w:cs="Arial"/>
          <w:b/>
        </w:rPr>
        <w:t xml:space="preserve"> con sus puntos de vista para restaurar el orden y disciplina dentro de la Iglesia Católica, a consecuencia de este concilio salieron otros cánones que serían asociados con el concilio de Elvira.</w:t>
      </w:r>
    </w:p>
    <w:p w:rsidR="00763A08" w:rsidRDefault="002E6D6A" w:rsidP="00763A08">
      <w:pPr>
        <w:pStyle w:val="NormalWeb"/>
        <w:spacing w:before="0" w:beforeAutospacing="0" w:after="0" w:afterAutospacing="0"/>
        <w:jc w:val="both"/>
        <w:rPr>
          <w:rFonts w:ascii="Arial" w:hAnsi="Arial" w:cs="Arial"/>
          <w:b/>
        </w:rPr>
      </w:pPr>
      <w:r>
        <w:rPr>
          <w:rFonts w:ascii="Arial" w:hAnsi="Arial" w:cs="Arial"/>
          <w:b/>
        </w:rPr>
        <w:t xml:space="preserve">   </w:t>
      </w:r>
    </w:p>
    <w:p w:rsidR="00E80DB0" w:rsidRPr="00E80DB0" w:rsidRDefault="002E6D6A" w:rsidP="00763A08">
      <w:pPr>
        <w:pStyle w:val="NormalWeb"/>
        <w:spacing w:before="0" w:beforeAutospacing="0" w:after="0" w:afterAutospacing="0"/>
        <w:jc w:val="both"/>
        <w:rPr>
          <w:rFonts w:ascii="Arial" w:hAnsi="Arial" w:cs="Arial"/>
          <w:b/>
        </w:rPr>
      </w:pPr>
      <w:r>
        <w:rPr>
          <w:rFonts w:ascii="Arial" w:hAnsi="Arial" w:cs="Arial"/>
          <w:b/>
        </w:rPr>
        <w:t xml:space="preserve">  </w:t>
      </w:r>
      <w:r w:rsidR="00E80DB0" w:rsidRPr="00E80DB0">
        <w:rPr>
          <w:rFonts w:ascii="Arial" w:hAnsi="Arial" w:cs="Arial"/>
          <w:b/>
        </w:rPr>
        <w:t xml:space="preserve">El Concilio de Elvira, por su antigüedad y su carácter de documento excepcional del cristianismo en Hispania, ha sido objeto de atención para averiguar el origen de éste. Para algunos autores refleja una influencia de las comunidades cristianas de </w:t>
      </w:r>
      <w:proofErr w:type="spellStart"/>
      <w:r w:rsidR="00E80DB0" w:rsidRPr="00E80DB0">
        <w:rPr>
          <w:rFonts w:ascii="Arial" w:hAnsi="Arial" w:cs="Arial"/>
          <w:b/>
        </w:rPr>
        <w:t>Áfric</w:t>
      </w:r>
      <w:proofErr w:type="spellEnd"/>
    </w:p>
    <w:p w:rsidR="00E80DB0" w:rsidRPr="00E80DB0" w:rsidRDefault="002E6D6A" w:rsidP="00763A08">
      <w:pPr>
        <w:pStyle w:val="NormalWeb"/>
        <w:spacing w:before="0" w:beforeAutospacing="0" w:after="0" w:afterAutospacing="0"/>
        <w:jc w:val="both"/>
        <w:rPr>
          <w:rFonts w:ascii="Arial" w:hAnsi="Arial" w:cs="Arial"/>
          <w:b/>
        </w:rPr>
      </w:pPr>
      <w:r>
        <w:rPr>
          <w:rFonts w:ascii="Arial" w:hAnsi="Arial" w:cs="Arial"/>
          <w:b/>
        </w:rPr>
        <w:t xml:space="preserve">     </w:t>
      </w:r>
      <w:r w:rsidR="00E80DB0" w:rsidRPr="00E80DB0">
        <w:rPr>
          <w:rFonts w:ascii="Arial" w:hAnsi="Arial" w:cs="Arial"/>
          <w:b/>
        </w:rPr>
        <w:t>Este concilio fue uno de los más importantes llevados a cabo en las provincias, s</w:t>
      </w:r>
      <w:r w:rsidR="00E80DB0" w:rsidRPr="00E80DB0">
        <w:rPr>
          <w:rFonts w:ascii="Arial" w:hAnsi="Arial" w:cs="Arial"/>
          <w:b/>
        </w:rPr>
        <w:t>e</w:t>
      </w:r>
      <w:r w:rsidR="00E80DB0" w:rsidRPr="00E80DB0">
        <w:rPr>
          <w:rFonts w:ascii="Arial" w:hAnsi="Arial" w:cs="Arial"/>
          <w:b/>
        </w:rPr>
        <w:t xml:space="preserve">guido por el </w:t>
      </w:r>
      <w:hyperlink r:id="rId152" w:tooltip="Concilio de Arlés" w:history="1">
        <w:r w:rsidR="00E80DB0" w:rsidRPr="00E80DB0">
          <w:rPr>
            <w:rStyle w:val="Hipervnculo"/>
            <w:rFonts w:ascii="Arial" w:hAnsi="Arial" w:cs="Arial"/>
            <w:b/>
            <w:color w:val="auto"/>
            <w:u w:val="none"/>
          </w:rPr>
          <w:t>Concilio de Arlés</w:t>
        </w:r>
      </w:hyperlink>
      <w:r w:rsidR="00E80DB0" w:rsidRPr="00E80DB0">
        <w:rPr>
          <w:rFonts w:ascii="Arial" w:hAnsi="Arial" w:cs="Arial"/>
          <w:b/>
        </w:rPr>
        <w:t xml:space="preserve"> y el </w:t>
      </w:r>
      <w:hyperlink r:id="rId153" w:tooltip="Concilio de Ancyra (aún no redactado)" w:history="1">
        <w:r w:rsidR="00E80DB0" w:rsidRPr="00E80DB0">
          <w:rPr>
            <w:rStyle w:val="Hipervnculo"/>
            <w:rFonts w:ascii="Arial" w:hAnsi="Arial" w:cs="Arial"/>
            <w:b/>
            <w:color w:val="auto"/>
            <w:u w:val="none"/>
          </w:rPr>
          <w:t xml:space="preserve">Concilio de </w:t>
        </w:r>
        <w:proofErr w:type="spellStart"/>
        <w:r w:rsidR="00E80DB0" w:rsidRPr="00E80DB0">
          <w:rPr>
            <w:rStyle w:val="Hipervnculo"/>
            <w:rFonts w:ascii="Arial" w:hAnsi="Arial" w:cs="Arial"/>
            <w:b/>
            <w:color w:val="auto"/>
            <w:u w:val="none"/>
          </w:rPr>
          <w:t>Ancyra</w:t>
        </w:r>
        <w:proofErr w:type="spellEnd"/>
      </w:hyperlink>
      <w:r w:rsidR="00E80DB0" w:rsidRPr="00E80DB0">
        <w:rPr>
          <w:rFonts w:ascii="Arial" w:hAnsi="Arial" w:cs="Arial"/>
          <w:b/>
        </w:rPr>
        <w:t xml:space="preserve"> los cuales prepararían el camino para el primer </w:t>
      </w:r>
      <w:hyperlink r:id="rId154" w:tooltip="Concilio ecuménico" w:history="1">
        <w:r w:rsidR="00E80DB0" w:rsidRPr="00E80DB0">
          <w:rPr>
            <w:rStyle w:val="Hipervnculo"/>
            <w:rFonts w:ascii="Arial" w:hAnsi="Arial" w:cs="Arial"/>
            <w:b/>
            <w:color w:val="auto"/>
            <w:u w:val="none"/>
          </w:rPr>
          <w:t>Concilio ecuménico</w:t>
        </w:r>
      </w:hyperlink>
      <w:r w:rsidR="00E80DB0" w:rsidRPr="00E80DB0">
        <w:rPr>
          <w:rFonts w:ascii="Arial" w:hAnsi="Arial" w:cs="Arial"/>
          <w:b/>
        </w:rPr>
        <w:t xml:space="preserve"> católico. Al </w:t>
      </w:r>
      <w:r w:rsidR="00E80DB0" w:rsidRPr="00E80DB0">
        <w:rPr>
          <w:rFonts w:ascii="Arial" w:hAnsi="Arial" w:cs="Arial"/>
          <w:b/>
          <w:bCs/>
        </w:rPr>
        <w:t>Concilio de Elvira</w:t>
      </w:r>
      <w:r w:rsidR="00E80DB0" w:rsidRPr="00E80DB0">
        <w:rPr>
          <w:rFonts w:ascii="Arial" w:hAnsi="Arial" w:cs="Arial"/>
          <w:b/>
        </w:rPr>
        <w:t xml:space="preserve"> asistieron diecinueve </w:t>
      </w:r>
      <w:hyperlink r:id="rId155" w:tooltip="Obispo" w:history="1">
        <w:r w:rsidR="00E80DB0" w:rsidRPr="00E80DB0">
          <w:rPr>
            <w:rStyle w:val="Hipervnculo"/>
            <w:rFonts w:ascii="Arial" w:hAnsi="Arial" w:cs="Arial"/>
            <w:b/>
            <w:color w:val="auto"/>
            <w:u w:val="none"/>
          </w:rPr>
          <w:t>obispos</w:t>
        </w:r>
      </w:hyperlink>
      <w:r w:rsidR="00E80DB0" w:rsidRPr="00E80DB0">
        <w:rPr>
          <w:rFonts w:ascii="Arial" w:hAnsi="Arial" w:cs="Arial"/>
          <w:b/>
        </w:rPr>
        <w:t xml:space="preserve"> y veintiséis </w:t>
      </w:r>
      <w:hyperlink r:id="rId156" w:tooltip="Presbítero" w:history="1">
        <w:r w:rsidR="00E80DB0" w:rsidRPr="00E80DB0">
          <w:rPr>
            <w:rStyle w:val="Hipervnculo"/>
            <w:rFonts w:ascii="Arial" w:hAnsi="Arial" w:cs="Arial"/>
            <w:b/>
            <w:color w:val="auto"/>
            <w:u w:val="none"/>
          </w:rPr>
          <w:t>presbíteros</w:t>
        </w:r>
      </w:hyperlink>
      <w:r w:rsidR="00E80DB0" w:rsidRPr="00E80DB0">
        <w:rPr>
          <w:rFonts w:ascii="Arial" w:hAnsi="Arial" w:cs="Arial"/>
          <w:b/>
        </w:rPr>
        <w:t xml:space="preserve"> de toda la península ibérica, así como </w:t>
      </w:r>
      <w:hyperlink r:id="rId157" w:tooltip="Laico (religioso)" w:history="1">
        <w:r w:rsidR="00E80DB0" w:rsidRPr="00E80DB0">
          <w:rPr>
            <w:rStyle w:val="Hipervnculo"/>
            <w:rFonts w:ascii="Arial" w:hAnsi="Arial" w:cs="Arial"/>
            <w:b/>
            <w:color w:val="auto"/>
            <w:u w:val="none"/>
          </w:rPr>
          <w:t>laicos</w:t>
        </w:r>
      </w:hyperlink>
      <w:r w:rsidR="00E80DB0" w:rsidRPr="00E80DB0">
        <w:rPr>
          <w:rFonts w:ascii="Arial" w:hAnsi="Arial" w:cs="Arial"/>
          <w:b/>
        </w:rPr>
        <w:t>.</w:t>
      </w:r>
      <w:hyperlink r:id="rId158" w:anchor="cite_note-Hist._Christian_Church-2" w:history="1">
        <w:r w:rsidR="00E80DB0" w:rsidRPr="00E80DB0">
          <w:rPr>
            <w:rStyle w:val="Hipervnculo"/>
            <w:rFonts w:ascii="Arial" w:hAnsi="Arial" w:cs="Arial"/>
            <w:b/>
            <w:color w:val="auto"/>
            <w:u w:val="none"/>
            <w:vertAlign w:val="superscript"/>
          </w:rPr>
          <w:t>2</w:t>
        </w:r>
      </w:hyperlink>
    </w:p>
    <w:p w:rsidR="00E80DB0" w:rsidRPr="002E6D6A" w:rsidRDefault="002E6D6A" w:rsidP="00E80DB0">
      <w:pPr>
        <w:pStyle w:val="Ttulo2"/>
        <w:jc w:val="both"/>
        <w:rPr>
          <w:rFonts w:ascii="Arial" w:hAnsi="Arial" w:cs="Arial"/>
          <w:color w:val="0070C0"/>
          <w:sz w:val="24"/>
          <w:szCs w:val="24"/>
        </w:rPr>
      </w:pPr>
      <w:r w:rsidRPr="002E6D6A">
        <w:rPr>
          <w:rStyle w:val="mw-headline"/>
          <w:rFonts w:ascii="Arial" w:hAnsi="Arial" w:cs="Arial"/>
          <w:color w:val="0070C0"/>
          <w:sz w:val="24"/>
          <w:szCs w:val="24"/>
        </w:rPr>
        <w:t xml:space="preserve">    </w:t>
      </w:r>
      <w:r w:rsidR="00E80DB0" w:rsidRPr="002E6D6A">
        <w:rPr>
          <w:rStyle w:val="mw-headline"/>
          <w:rFonts w:ascii="Arial" w:hAnsi="Arial" w:cs="Arial"/>
          <w:color w:val="0070C0"/>
          <w:sz w:val="24"/>
          <w:szCs w:val="24"/>
        </w:rPr>
        <w:t xml:space="preserve">Concilio de Arles </w:t>
      </w:r>
      <w:hyperlink r:id="rId159" w:tooltip="314" w:history="1">
        <w:r w:rsidR="00E80DB0" w:rsidRPr="002E6D6A">
          <w:rPr>
            <w:rStyle w:val="Hipervnculo"/>
            <w:rFonts w:ascii="Arial" w:hAnsi="Arial" w:cs="Arial"/>
            <w:color w:val="0070C0"/>
            <w:sz w:val="24"/>
            <w:szCs w:val="24"/>
            <w:u w:val="none"/>
          </w:rPr>
          <w:t>314</w:t>
        </w:r>
      </w:hyperlink>
    </w:p>
    <w:p w:rsidR="00E80DB0" w:rsidRPr="00E80DB0" w:rsidRDefault="002E6D6A" w:rsidP="00E80DB0">
      <w:pPr>
        <w:pStyle w:val="NormalWeb"/>
        <w:jc w:val="both"/>
        <w:rPr>
          <w:rFonts w:ascii="Arial" w:hAnsi="Arial" w:cs="Arial"/>
          <w:b/>
        </w:rPr>
      </w:pPr>
      <w:r>
        <w:rPr>
          <w:rFonts w:ascii="Arial" w:hAnsi="Arial" w:cs="Arial"/>
          <w:b/>
        </w:rPr>
        <w:t xml:space="preserve">      </w:t>
      </w:r>
      <w:r w:rsidR="00E80DB0" w:rsidRPr="00E80DB0">
        <w:rPr>
          <w:rFonts w:ascii="Arial" w:hAnsi="Arial" w:cs="Arial"/>
          <w:b/>
        </w:rPr>
        <w:t xml:space="preserve">El primer concilio de Arles condenó formalmente la </w:t>
      </w:r>
      <w:hyperlink r:id="rId160" w:tooltip="Herejía" w:history="1">
        <w:r w:rsidR="00E80DB0" w:rsidRPr="00E80DB0">
          <w:rPr>
            <w:rStyle w:val="Hipervnculo"/>
            <w:rFonts w:ascii="Arial" w:hAnsi="Arial" w:cs="Arial"/>
            <w:b/>
            <w:color w:val="auto"/>
            <w:u w:val="none"/>
          </w:rPr>
          <w:t>herejía</w:t>
        </w:r>
      </w:hyperlink>
      <w:r w:rsidR="00E80DB0" w:rsidRPr="00E80DB0">
        <w:rPr>
          <w:rFonts w:ascii="Arial" w:hAnsi="Arial" w:cs="Arial"/>
          <w:b/>
        </w:rPr>
        <w:t xml:space="preserve"> del </w:t>
      </w:r>
      <w:hyperlink r:id="rId161" w:tooltip="Donatismo" w:history="1">
        <w:r w:rsidR="00E80DB0" w:rsidRPr="00E80DB0">
          <w:rPr>
            <w:rStyle w:val="Hipervnculo"/>
            <w:rFonts w:ascii="Arial" w:hAnsi="Arial" w:cs="Arial"/>
            <w:b/>
            <w:color w:val="auto"/>
            <w:u w:val="none"/>
          </w:rPr>
          <w:t>donatismo</w:t>
        </w:r>
      </w:hyperlink>
      <w:r w:rsidR="00E80DB0" w:rsidRPr="00E80DB0">
        <w:rPr>
          <w:rFonts w:ascii="Arial" w:hAnsi="Arial" w:cs="Arial"/>
          <w:b/>
        </w:rPr>
        <w:t xml:space="preserve">. Comenzó como una solicitud por parte de los donatistas a </w:t>
      </w:r>
      <w:hyperlink r:id="rId162" w:tooltip="Constantino el Grande" w:history="1">
        <w:r w:rsidR="00E80DB0" w:rsidRPr="00E80DB0">
          <w:rPr>
            <w:rStyle w:val="Hipervnculo"/>
            <w:rFonts w:ascii="Arial" w:hAnsi="Arial" w:cs="Arial"/>
            <w:b/>
            <w:color w:val="auto"/>
            <w:u w:val="none"/>
          </w:rPr>
          <w:t>Constantino el Grande</w:t>
        </w:r>
      </w:hyperlink>
      <w:r w:rsidR="00E80DB0" w:rsidRPr="00E80DB0">
        <w:rPr>
          <w:rFonts w:ascii="Arial" w:hAnsi="Arial" w:cs="Arial"/>
          <w:b/>
        </w:rPr>
        <w:t xml:space="preserve"> para que revoc</w:t>
      </w:r>
      <w:r w:rsidR="00E80DB0" w:rsidRPr="00E80DB0">
        <w:rPr>
          <w:rFonts w:ascii="Arial" w:hAnsi="Arial" w:cs="Arial"/>
          <w:b/>
        </w:rPr>
        <w:t>a</w:t>
      </w:r>
      <w:r w:rsidR="00E80DB0" w:rsidRPr="00E80DB0">
        <w:rPr>
          <w:rFonts w:ascii="Arial" w:hAnsi="Arial" w:cs="Arial"/>
          <w:b/>
        </w:rPr>
        <w:t xml:space="preserve">ra la decisión del Concilio del </w:t>
      </w:r>
      <w:hyperlink r:id="rId163" w:tooltip="313" w:history="1">
        <w:r w:rsidR="00E80DB0" w:rsidRPr="00E80DB0">
          <w:rPr>
            <w:rStyle w:val="Hipervnculo"/>
            <w:rFonts w:ascii="Arial" w:hAnsi="Arial" w:cs="Arial"/>
            <w:b/>
            <w:color w:val="auto"/>
            <w:u w:val="none"/>
          </w:rPr>
          <w:t>313</w:t>
        </w:r>
      </w:hyperlink>
      <w:r w:rsidR="00E80DB0" w:rsidRPr="00E80DB0">
        <w:rPr>
          <w:rFonts w:ascii="Arial" w:hAnsi="Arial" w:cs="Arial"/>
          <w:b/>
        </w:rPr>
        <w:t xml:space="preserve"> de </w:t>
      </w:r>
      <w:proofErr w:type="spellStart"/>
      <w:r w:rsidR="00E80DB0" w:rsidRPr="00E80DB0">
        <w:rPr>
          <w:rFonts w:ascii="Arial" w:hAnsi="Arial" w:cs="Arial"/>
          <w:b/>
        </w:rPr>
        <w:t>Lateran</w:t>
      </w:r>
      <w:proofErr w:type="spellEnd"/>
      <w:r w:rsidR="00E80DB0" w:rsidRPr="00E80DB0">
        <w:rPr>
          <w:rFonts w:ascii="Arial" w:hAnsi="Arial" w:cs="Arial"/>
          <w:b/>
        </w:rPr>
        <w:t xml:space="preserve"> dirigido por el papa </w:t>
      </w:r>
      <w:hyperlink r:id="rId164" w:tooltip="Melquíades" w:history="1">
        <w:r w:rsidR="00E80DB0" w:rsidRPr="00E80DB0">
          <w:rPr>
            <w:rStyle w:val="Hipervnculo"/>
            <w:rFonts w:ascii="Arial" w:hAnsi="Arial" w:cs="Arial"/>
            <w:b/>
            <w:color w:val="auto"/>
            <w:u w:val="none"/>
          </w:rPr>
          <w:t>Melquíades</w:t>
        </w:r>
      </w:hyperlink>
      <w:r w:rsidR="00E80DB0" w:rsidRPr="00E80DB0">
        <w:rPr>
          <w:rFonts w:ascii="Arial" w:hAnsi="Arial" w:cs="Arial"/>
          <w:b/>
        </w:rPr>
        <w:t>. Este es el primer registro de una petición formal realizada por una facción cristiana al poder sec</w:t>
      </w:r>
      <w:r w:rsidR="00E80DB0" w:rsidRPr="00E80DB0">
        <w:rPr>
          <w:rFonts w:ascii="Arial" w:hAnsi="Arial" w:cs="Arial"/>
          <w:b/>
        </w:rPr>
        <w:t>u</w:t>
      </w:r>
      <w:r w:rsidR="00E80DB0" w:rsidRPr="00E80DB0">
        <w:rPr>
          <w:rFonts w:ascii="Arial" w:hAnsi="Arial" w:cs="Arial"/>
          <w:b/>
        </w:rPr>
        <w:t>lar y concluyó de forma adversa para los donatistas, que acabaron convertidos en en</w:t>
      </w:r>
      <w:r w:rsidR="00E80DB0" w:rsidRPr="00E80DB0">
        <w:rPr>
          <w:rFonts w:ascii="Arial" w:hAnsi="Arial" w:cs="Arial"/>
          <w:b/>
        </w:rPr>
        <w:t>e</w:t>
      </w:r>
      <w:r w:rsidR="00E80DB0" w:rsidRPr="00E80DB0">
        <w:rPr>
          <w:rFonts w:ascii="Arial" w:hAnsi="Arial" w:cs="Arial"/>
          <w:b/>
        </w:rPr>
        <w:t xml:space="preserve">migos de las autoridades romanas. El Concilio de Arles fue el primer concilio convocado por Constantino y fue el predecesor del </w:t>
      </w:r>
      <w:hyperlink r:id="rId165" w:tooltip="Primer Concilio de Nicea" w:history="1">
        <w:r w:rsidR="00E80DB0" w:rsidRPr="00E80DB0">
          <w:rPr>
            <w:rStyle w:val="Hipervnculo"/>
            <w:rFonts w:ascii="Arial" w:hAnsi="Arial" w:cs="Arial"/>
            <w:b/>
            <w:color w:val="auto"/>
            <w:u w:val="none"/>
          </w:rPr>
          <w:t>Primer Concilio de Nicea</w:t>
        </w:r>
      </w:hyperlink>
      <w:r w:rsidR="00E80DB0" w:rsidRPr="00E80DB0">
        <w:rPr>
          <w:rFonts w:ascii="Arial" w:hAnsi="Arial" w:cs="Arial"/>
          <w:b/>
        </w:rPr>
        <w:t xml:space="preserve">. </w:t>
      </w:r>
      <w:hyperlink r:id="rId166" w:tooltip="Agustín de Hipona" w:history="1">
        <w:r w:rsidR="00E80DB0" w:rsidRPr="00E80DB0">
          <w:rPr>
            <w:rStyle w:val="Hipervnculo"/>
            <w:rFonts w:ascii="Arial" w:hAnsi="Arial" w:cs="Arial"/>
            <w:b/>
            <w:color w:val="auto"/>
            <w:u w:val="none"/>
          </w:rPr>
          <w:t xml:space="preserve">Agustín de </w:t>
        </w:r>
        <w:proofErr w:type="spellStart"/>
        <w:r w:rsidR="00E80DB0" w:rsidRPr="00E80DB0">
          <w:rPr>
            <w:rStyle w:val="Hipervnculo"/>
            <w:rFonts w:ascii="Arial" w:hAnsi="Arial" w:cs="Arial"/>
            <w:b/>
            <w:color w:val="auto"/>
            <w:u w:val="none"/>
          </w:rPr>
          <w:t>Hipona</w:t>
        </w:r>
        <w:proofErr w:type="spellEnd"/>
      </w:hyperlink>
      <w:r w:rsidR="00E80DB0" w:rsidRPr="00E80DB0">
        <w:rPr>
          <w:rFonts w:ascii="Arial" w:hAnsi="Arial" w:cs="Arial"/>
          <w:b/>
        </w:rPr>
        <w:t xml:space="preserve"> lo consideró Ecuménico.</w:t>
      </w:r>
    </w:p>
    <w:p w:rsidR="00E80DB0" w:rsidRPr="00E80DB0" w:rsidRDefault="00980919" w:rsidP="00E80DB0">
      <w:pPr>
        <w:pStyle w:val="NormalWeb"/>
        <w:jc w:val="both"/>
        <w:rPr>
          <w:rFonts w:ascii="Arial" w:hAnsi="Arial" w:cs="Arial"/>
          <w:b/>
        </w:rPr>
      </w:pPr>
      <w:r>
        <w:rPr>
          <w:rFonts w:ascii="Arial" w:hAnsi="Arial" w:cs="Arial"/>
          <w:b/>
        </w:rPr>
        <w:lastRenderedPageBreak/>
        <w:t xml:space="preserve">     </w:t>
      </w:r>
      <w:r w:rsidR="00E80DB0" w:rsidRPr="00E80DB0">
        <w:rPr>
          <w:rFonts w:ascii="Arial" w:hAnsi="Arial" w:cs="Arial"/>
          <w:b/>
        </w:rPr>
        <w:t xml:space="preserve">Como resultado, se </w:t>
      </w:r>
      <w:hyperlink r:id="rId167" w:tooltip="Excomunión" w:history="1">
        <w:r w:rsidR="00E80DB0" w:rsidRPr="00E80DB0">
          <w:rPr>
            <w:rStyle w:val="Hipervnculo"/>
            <w:rFonts w:ascii="Arial" w:hAnsi="Arial" w:cs="Arial"/>
            <w:b/>
            <w:color w:val="auto"/>
            <w:u w:val="none"/>
          </w:rPr>
          <w:t>excomulgó</w:t>
        </w:r>
      </w:hyperlink>
      <w:r w:rsidR="00E80DB0" w:rsidRPr="00E80DB0">
        <w:rPr>
          <w:rFonts w:ascii="Arial" w:hAnsi="Arial" w:cs="Arial"/>
          <w:b/>
        </w:rPr>
        <w:t xml:space="preserve"> a </w:t>
      </w:r>
      <w:hyperlink r:id="rId168" w:tooltip="Donato Magno" w:history="1">
        <w:r w:rsidR="00E80DB0" w:rsidRPr="00E80DB0">
          <w:rPr>
            <w:rStyle w:val="Hipervnculo"/>
            <w:rFonts w:ascii="Arial" w:hAnsi="Arial" w:cs="Arial"/>
            <w:b/>
            <w:color w:val="auto"/>
            <w:u w:val="none"/>
          </w:rPr>
          <w:t>Donato</w:t>
        </w:r>
      </w:hyperlink>
      <w:r w:rsidR="00E80DB0" w:rsidRPr="00E80DB0">
        <w:rPr>
          <w:rFonts w:ascii="Arial" w:hAnsi="Arial" w:cs="Arial"/>
          <w:b/>
        </w:rPr>
        <w:t xml:space="preserve"> y veintidós </w:t>
      </w:r>
      <w:hyperlink r:id="rId169" w:tooltip="Ley canónica" w:history="1">
        <w:r w:rsidR="00E80DB0" w:rsidRPr="00E80DB0">
          <w:rPr>
            <w:rStyle w:val="Hipervnculo"/>
            <w:rFonts w:ascii="Arial" w:hAnsi="Arial" w:cs="Arial"/>
            <w:b/>
            <w:color w:val="auto"/>
            <w:u w:val="none"/>
          </w:rPr>
          <w:t>Leyes canónicas</w:t>
        </w:r>
      </w:hyperlink>
      <w:r w:rsidR="00E80DB0" w:rsidRPr="00E80DB0">
        <w:rPr>
          <w:rFonts w:ascii="Arial" w:hAnsi="Arial" w:cs="Arial"/>
          <w:b/>
        </w:rPr>
        <w:t xml:space="preserve"> relativas a la </w:t>
      </w:r>
      <w:hyperlink r:id="rId170" w:tooltip="Pascua" w:history="1">
        <w:r w:rsidR="00E80DB0" w:rsidRPr="00E80DB0">
          <w:rPr>
            <w:rStyle w:val="Hipervnculo"/>
            <w:rFonts w:ascii="Arial" w:hAnsi="Arial" w:cs="Arial"/>
            <w:b/>
            <w:color w:val="auto"/>
            <w:u w:val="none"/>
          </w:rPr>
          <w:t>Pascua</w:t>
        </w:r>
      </w:hyperlink>
      <w:r w:rsidR="00E80DB0" w:rsidRPr="00E80DB0">
        <w:rPr>
          <w:rFonts w:ascii="Arial" w:hAnsi="Arial" w:cs="Arial"/>
          <w:b/>
        </w:rPr>
        <w:t>, la residencia de los clérigos, la participación en carreras y luchas de gladiad</w:t>
      </w:r>
      <w:r w:rsidR="00E80DB0" w:rsidRPr="00E80DB0">
        <w:rPr>
          <w:rFonts w:ascii="Arial" w:hAnsi="Arial" w:cs="Arial"/>
          <w:b/>
        </w:rPr>
        <w:t>o</w:t>
      </w:r>
      <w:r w:rsidR="00E80DB0" w:rsidRPr="00E80DB0">
        <w:rPr>
          <w:rFonts w:ascii="Arial" w:hAnsi="Arial" w:cs="Arial"/>
          <w:b/>
        </w:rPr>
        <w:t xml:space="preserve">res, bautismo de herejes y otros asuntos disciplinarios. Aquellos clérigos que hubieran entregado </w:t>
      </w:r>
      <w:hyperlink r:id="rId171" w:tooltip="Biblia" w:history="1">
        <w:r w:rsidR="00E80DB0" w:rsidRPr="00E80DB0">
          <w:rPr>
            <w:rStyle w:val="Hipervnculo"/>
            <w:rFonts w:ascii="Arial" w:hAnsi="Arial" w:cs="Arial"/>
            <w:b/>
            <w:color w:val="auto"/>
            <w:u w:val="none"/>
          </w:rPr>
          <w:t>Libros sagrados</w:t>
        </w:r>
      </w:hyperlink>
      <w:r w:rsidR="00E80DB0" w:rsidRPr="00E80DB0">
        <w:rPr>
          <w:rFonts w:ascii="Arial" w:hAnsi="Arial" w:cs="Arial"/>
          <w:b/>
        </w:rPr>
        <w:t xml:space="preserve"> durante las persecuciones serían depuestos, aunque sus a</w:t>
      </w:r>
      <w:r w:rsidR="00E80DB0" w:rsidRPr="00E80DB0">
        <w:rPr>
          <w:rFonts w:ascii="Arial" w:hAnsi="Arial" w:cs="Arial"/>
          <w:b/>
        </w:rPr>
        <w:t>c</w:t>
      </w:r>
      <w:r w:rsidR="00E80DB0" w:rsidRPr="00E80DB0">
        <w:rPr>
          <w:rFonts w:ascii="Arial" w:hAnsi="Arial" w:cs="Arial"/>
          <w:b/>
        </w:rPr>
        <w:t>tos oficiales seguirían siendo válidos.</w:t>
      </w:r>
    </w:p>
    <w:p w:rsidR="00E80DB0" w:rsidRPr="00E80DB0" w:rsidRDefault="00980919" w:rsidP="00980919">
      <w:pPr>
        <w:spacing w:before="100" w:beforeAutospacing="1" w:after="100" w:afterAutospacing="1" w:line="240" w:lineRule="auto"/>
        <w:ind w:left="360"/>
        <w:jc w:val="both"/>
        <w:rPr>
          <w:rFonts w:ascii="Arial" w:hAnsi="Arial" w:cs="Arial"/>
          <w:b/>
          <w:sz w:val="24"/>
          <w:szCs w:val="24"/>
        </w:rPr>
      </w:pPr>
      <w:r>
        <w:rPr>
          <w:rFonts w:ascii="Arial" w:hAnsi="Arial" w:cs="Arial"/>
          <w:b/>
          <w:sz w:val="24"/>
          <w:szCs w:val="24"/>
        </w:rPr>
        <w:t xml:space="preserve">   1º </w:t>
      </w:r>
      <w:r w:rsidR="00E80DB0" w:rsidRPr="00E80DB0">
        <w:rPr>
          <w:rFonts w:ascii="Arial" w:hAnsi="Arial" w:cs="Arial"/>
          <w:b/>
          <w:sz w:val="24"/>
          <w:szCs w:val="24"/>
        </w:rPr>
        <w:t xml:space="preserve"> 314 d.C.: Un </w:t>
      </w:r>
      <w:hyperlink r:id="rId172" w:tooltip="Concilio plenario (la página no existe)" w:history="1">
        <w:r w:rsidR="00E80DB0" w:rsidRPr="00E80DB0">
          <w:rPr>
            <w:rStyle w:val="Hipervnculo"/>
            <w:rFonts w:ascii="Arial" w:hAnsi="Arial" w:cs="Arial"/>
            <w:b/>
            <w:color w:val="auto"/>
            <w:sz w:val="24"/>
            <w:szCs w:val="24"/>
            <w:u w:val="none"/>
          </w:rPr>
          <w:t>concilio plenario</w:t>
        </w:r>
      </w:hyperlink>
      <w:r w:rsidR="00E80DB0" w:rsidRPr="00E80DB0">
        <w:rPr>
          <w:rFonts w:ascii="Arial" w:hAnsi="Arial" w:cs="Arial"/>
          <w:b/>
          <w:sz w:val="24"/>
          <w:szCs w:val="24"/>
        </w:rPr>
        <w:t xml:space="preserve"> </w:t>
      </w:r>
      <w:hyperlink r:id="rId173" w:tooltip="Ortodoxia" w:history="1">
        <w:r w:rsidR="00E80DB0" w:rsidRPr="00E80DB0">
          <w:rPr>
            <w:rStyle w:val="Hipervnculo"/>
            <w:rFonts w:ascii="Arial" w:hAnsi="Arial" w:cs="Arial"/>
            <w:b/>
            <w:color w:val="auto"/>
            <w:sz w:val="24"/>
            <w:szCs w:val="24"/>
            <w:u w:val="none"/>
          </w:rPr>
          <w:t>ortodoxo</w:t>
        </w:r>
      </w:hyperlink>
      <w:r w:rsidR="00E80DB0" w:rsidRPr="00E80DB0">
        <w:rPr>
          <w:rFonts w:ascii="Arial" w:hAnsi="Arial" w:cs="Arial"/>
          <w:b/>
          <w:sz w:val="24"/>
          <w:szCs w:val="24"/>
        </w:rPr>
        <w:t xml:space="preserve"> (Vea </w:t>
      </w:r>
      <w:hyperlink r:id="rId174" w:tooltip="Concilio de Angra (la página no existe)" w:history="1">
        <w:r w:rsidR="00E80DB0" w:rsidRPr="00E80DB0">
          <w:rPr>
            <w:rStyle w:val="Hipervnculo"/>
            <w:rFonts w:ascii="Arial" w:hAnsi="Arial" w:cs="Arial"/>
            <w:b/>
            <w:color w:val="auto"/>
            <w:sz w:val="24"/>
            <w:szCs w:val="24"/>
            <w:u w:val="none"/>
          </w:rPr>
          <w:t>Concilio de Angra</w:t>
        </w:r>
      </w:hyperlink>
      <w:r w:rsidR="00E80DB0" w:rsidRPr="00E80DB0">
        <w:rPr>
          <w:rFonts w:ascii="Arial" w:hAnsi="Arial" w:cs="Arial"/>
          <w:b/>
          <w:sz w:val="24"/>
          <w:szCs w:val="24"/>
        </w:rPr>
        <w:t xml:space="preserve">). Sus veinticinco cánones disciplinarios constituyen uno de los documentos más importantes de la historia primitiva de la administración del </w:t>
      </w:r>
      <w:hyperlink r:id="rId175" w:tooltip="Sacramento de la Penitencia" w:history="1">
        <w:r w:rsidR="00E80DB0" w:rsidRPr="00E80DB0">
          <w:rPr>
            <w:rStyle w:val="Hipervnculo"/>
            <w:rFonts w:ascii="Arial" w:hAnsi="Arial" w:cs="Arial"/>
            <w:b/>
            <w:color w:val="auto"/>
            <w:sz w:val="24"/>
            <w:szCs w:val="24"/>
            <w:u w:val="none"/>
          </w:rPr>
          <w:t>Sacramento de la Penitencia</w:t>
        </w:r>
      </w:hyperlink>
      <w:r w:rsidR="00E80DB0" w:rsidRPr="00E80DB0">
        <w:rPr>
          <w:rFonts w:ascii="Arial" w:hAnsi="Arial" w:cs="Arial"/>
          <w:b/>
          <w:sz w:val="24"/>
          <w:szCs w:val="24"/>
        </w:rPr>
        <w:t xml:space="preserve">. Nueve de ellos tratan sobre las </w:t>
      </w:r>
      <w:hyperlink r:id="rId176" w:tooltip="Condición" w:history="1">
        <w:r w:rsidR="00E80DB0" w:rsidRPr="00E80DB0">
          <w:rPr>
            <w:rStyle w:val="Hipervnculo"/>
            <w:rFonts w:ascii="Arial" w:hAnsi="Arial" w:cs="Arial"/>
            <w:b/>
            <w:color w:val="auto"/>
            <w:sz w:val="24"/>
            <w:szCs w:val="24"/>
            <w:u w:val="none"/>
          </w:rPr>
          <w:t>condiciones</w:t>
        </w:r>
      </w:hyperlink>
      <w:r w:rsidR="00E80DB0" w:rsidRPr="00E80DB0">
        <w:rPr>
          <w:rFonts w:ascii="Arial" w:hAnsi="Arial" w:cs="Arial"/>
          <w:b/>
          <w:sz w:val="24"/>
          <w:szCs w:val="24"/>
        </w:rPr>
        <w:t xml:space="preserve"> para la reconciliación de los </w:t>
      </w:r>
      <w:hyperlink r:id="rId177" w:tooltip="Lapsi" w:history="1">
        <w:proofErr w:type="spellStart"/>
        <w:r w:rsidR="00E80DB0" w:rsidRPr="00E80DB0">
          <w:rPr>
            <w:rStyle w:val="Hipervnculo"/>
            <w:rFonts w:ascii="Arial" w:hAnsi="Arial" w:cs="Arial"/>
            <w:b/>
            <w:color w:val="auto"/>
            <w:sz w:val="24"/>
            <w:szCs w:val="24"/>
            <w:u w:val="none"/>
          </w:rPr>
          <w:t>lapsi</w:t>
        </w:r>
        <w:proofErr w:type="spellEnd"/>
      </w:hyperlink>
      <w:r w:rsidR="00E80DB0" w:rsidRPr="00E80DB0">
        <w:rPr>
          <w:rFonts w:ascii="Arial" w:hAnsi="Arial" w:cs="Arial"/>
          <w:b/>
          <w:sz w:val="24"/>
          <w:szCs w:val="24"/>
        </w:rPr>
        <w:t xml:space="preserve">; los otros, sobre el </w:t>
      </w:r>
      <w:hyperlink r:id="rId178" w:tooltip="Sacramento del Matrimonio" w:history="1">
        <w:r w:rsidR="00E80DB0" w:rsidRPr="00E80DB0">
          <w:rPr>
            <w:rStyle w:val="Hipervnculo"/>
            <w:rFonts w:ascii="Arial" w:hAnsi="Arial" w:cs="Arial"/>
            <w:b/>
            <w:color w:val="auto"/>
            <w:sz w:val="24"/>
            <w:szCs w:val="24"/>
            <w:u w:val="none"/>
          </w:rPr>
          <w:t>matrimonio</w:t>
        </w:r>
      </w:hyperlink>
      <w:r w:rsidR="00E80DB0" w:rsidRPr="00E80DB0">
        <w:rPr>
          <w:rFonts w:ascii="Arial" w:hAnsi="Arial" w:cs="Arial"/>
          <w:b/>
          <w:sz w:val="24"/>
          <w:szCs w:val="24"/>
        </w:rPr>
        <w:t xml:space="preserve">, la enajenación de la </w:t>
      </w:r>
      <w:hyperlink r:id="rId179" w:tooltip="Propiedad eclesiástica (la página no existe)" w:history="1">
        <w:r w:rsidR="00E80DB0" w:rsidRPr="00E80DB0">
          <w:rPr>
            <w:rStyle w:val="Hipervnculo"/>
            <w:rFonts w:ascii="Arial" w:hAnsi="Arial" w:cs="Arial"/>
            <w:b/>
            <w:color w:val="auto"/>
            <w:sz w:val="24"/>
            <w:szCs w:val="24"/>
            <w:u w:val="none"/>
          </w:rPr>
          <w:t>propiedad eclesiástica</w:t>
        </w:r>
      </w:hyperlink>
      <w:r w:rsidR="00E80DB0" w:rsidRPr="00E80DB0">
        <w:rPr>
          <w:rFonts w:ascii="Arial" w:hAnsi="Arial" w:cs="Arial"/>
          <w:b/>
          <w:sz w:val="24"/>
          <w:szCs w:val="24"/>
        </w:rPr>
        <w:t xml:space="preserve">, etc. </w:t>
      </w:r>
    </w:p>
    <w:p w:rsidR="00E80DB0" w:rsidRPr="00E80DB0" w:rsidRDefault="00980919" w:rsidP="00980919">
      <w:pPr>
        <w:spacing w:before="100" w:beforeAutospacing="1" w:after="100" w:afterAutospacing="1" w:line="240" w:lineRule="auto"/>
        <w:ind w:left="284"/>
        <w:jc w:val="both"/>
        <w:rPr>
          <w:rFonts w:ascii="Arial" w:hAnsi="Arial" w:cs="Arial"/>
          <w:b/>
          <w:sz w:val="24"/>
          <w:szCs w:val="24"/>
        </w:rPr>
      </w:pPr>
      <w:r>
        <w:rPr>
          <w:rFonts w:ascii="Arial" w:hAnsi="Arial" w:cs="Arial"/>
          <w:b/>
          <w:sz w:val="24"/>
          <w:szCs w:val="24"/>
        </w:rPr>
        <w:t xml:space="preserve">   </w:t>
      </w:r>
      <w:r w:rsidR="00E80DB0" w:rsidRPr="00E80DB0">
        <w:rPr>
          <w:rFonts w:ascii="Arial" w:hAnsi="Arial" w:cs="Arial"/>
          <w:b/>
          <w:sz w:val="24"/>
          <w:szCs w:val="24"/>
        </w:rPr>
        <w:t>2</w:t>
      </w:r>
      <w:r>
        <w:rPr>
          <w:rFonts w:ascii="Arial" w:hAnsi="Arial" w:cs="Arial"/>
          <w:b/>
          <w:sz w:val="24"/>
          <w:szCs w:val="24"/>
        </w:rPr>
        <w:t>º</w:t>
      </w:r>
      <w:r w:rsidR="00E80DB0" w:rsidRPr="00E80DB0">
        <w:rPr>
          <w:rFonts w:ascii="Arial" w:hAnsi="Arial" w:cs="Arial"/>
          <w:b/>
          <w:sz w:val="24"/>
          <w:szCs w:val="24"/>
        </w:rPr>
        <w:t xml:space="preserve"> 358: Conciliábulo </w:t>
      </w:r>
      <w:hyperlink r:id="rId180" w:tooltip="Semiarrianos y semiarrianismo" w:history="1">
        <w:proofErr w:type="spellStart"/>
        <w:r w:rsidR="00E80DB0" w:rsidRPr="00E80DB0">
          <w:rPr>
            <w:rStyle w:val="Hipervnculo"/>
            <w:rFonts w:ascii="Arial" w:hAnsi="Arial" w:cs="Arial"/>
            <w:b/>
            <w:color w:val="auto"/>
            <w:sz w:val="24"/>
            <w:szCs w:val="24"/>
            <w:u w:val="none"/>
          </w:rPr>
          <w:t>semiarriano</w:t>
        </w:r>
        <w:proofErr w:type="spellEnd"/>
      </w:hyperlink>
      <w:r w:rsidR="00E80DB0" w:rsidRPr="00E80DB0">
        <w:rPr>
          <w:rFonts w:ascii="Arial" w:hAnsi="Arial" w:cs="Arial"/>
          <w:b/>
          <w:sz w:val="24"/>
          <w:szCs w:val="24"/>
        </w:rPr>
        <w:t xml:space="preserve"> presidido por Basilio de </w:t>
      </w:r>
      <w:proofErr w:type="spellStart"/>
      <w:r w:rsidR="00E80DB0" w:rsidRPr="00E80DB0">
        <w:rPr>
          <w:rFonts w:ascii="Arial" w:hAnsi="Arial" w:cs="Arial"/>
          <w:b/>
          <w:sz w:val="24"/>
          <w:szCs w:val="24"/>
        </w:rPr>
        <w:t>Ancira</w:t>
      </w:r>
      <w:proofErr w:type="spellEnd"/>
      <w:r w:rsidR="00E80DB0" w:rsidRPr="00E80DB0">
        <w:rPr>
          <w:rFonts w:ascii="Arial" w:hAnsi="Arial" w:cs="Arial"/>
          <w:b/>
          <w:sz w:val="24"/>
          <w:szCs w:val="24"/>
        </w:rPr>
        <w:t xml:space="preserve">. Condenó las </w:t>
      </w:r>
      <w:hyperlink r:id="rId181" w:tooltip="Blasfemia" w:history="1">
        <w:r w:rsidR="00E80DB0" w:rsidRPr="00E80DB0">
          <w:rPr>
            <w:rStyle w:val="Hipervnculo"/>
            <w:rFonts w:ascii="Arial" w:hAnsi="Arial" w:cs="Arial"/>
            <w:b/>
            <w:color w:val="auto"/>
            <w:sz w:val="24"/>
            <w:szCs w:val="24"/>
            <w:u w:val="none"/>
          </w:rPr>
          <w:t>bla</w:t>
        </w:r>
        <w:r w:rsidR="00E80DB0" w:rsidRPr="00E80DB0">
          <w:rPr>
            <w:rStyle w:val="Hipervnculo"/>
            <w:rFonts w:ascii="Arial" w:hAnsi="Arial" w:cs="Arial"/>
            <w:b/>
            <w:color w:val="auto"/>
            <w:sz w:val="24"/>
            <w:szCs w:val="24"/>
            <w:u w:val="none"/>
          </w:rPr>
          <w:t>s</w:t>
        </w:r>
        <w:r w:rsidR="00E80DB0" w:rsidRPr="00E80DB0">
          <w:rPr>
            <w:rStyle w:val="Hipervnculo"/>
            <w:rFonts w:ascii="Arial" w:hAnsi="Arial" w:cs="Arial"/>
            <w:b/>
            <w:color w:val="auto"/>
            <w:sz w:val="24"/>
            <w:szCs w:val="24"/>
            <w:u w:val="none"/>
          </w:rPr>
          <w:t>femias</w:t>
        </w:r>
      </w:hyperlink>
      <w:r w:rsidR="00E80DB0" w:rsidRPr="00E80DB0">
        <w:rPr>
          <w:rFonts w:ascii="Arial" w:hAnsi="Arial" w:cs="Arial"/>
          <w:b/>
          <w:sz w:val="24"/>
          <w:szCs w:val="24"/>
        </w:rPr>
        <w:t xml:space="preserve"> </w:t>
      </w:r>
      <w:hyperlink r:id="rId182" w:tooltip="Arrianismo" w:history="1">
        <w:r w:rsidR="00E80DB0" w:rsidRPr="00E80DB0">
          <w:rPr>
            <w:rStyle w:val="Hipervnculo"/>
            <w:rFonts w:ascii="Arial" w:hAnsi="Arial" w:cs="Arial"/>
            <w:b/>
            <w:color w:val="auto"/>
            <w:sz w:val="24"/>
            <w:szCs w:val="24"/>
            <w:u w:val="none"/>
          </w:rPr>
          <w:t>arrianas</w:t>
        </w:r>
      </w:hyperlink>
      <w:r w:rsidR="00E80DB0" w:rsidRPr="00E80DB0">
        <w:rPr>
          <w:rFonts w:ascii="Arial" w:hAnsi="Arial" w:cs="Arial"/>
          <w:b/>
          <w:sz w:val="24"/>
          <w:szCs w:val="24"/>
        </w:rPr>
        <w:t xml:space="preserve"> más crasas pero expuso una </w:t>
      </w:r>
      <w:hyperlink r:id="rId183" w:tooltip="Doctrina cristiana" w:history="1">
        <w:r w:rsidR="00E80DB0" w:rsidRPr="00E80DB0">
          <w:rPr>
            <w:rStyle w:val="Hipervnculo"/>
            <w:rFonts w:ascii="Arial" w:hAnsi="Arial" w:cs="Arial"/>
            <w:b/>
            <w:color w:val="auto"/>
            <w:sz w:val="24"/>
            <w:szCs w:val="24"/>
            <w:u w:val="none"/>
          </w:rPr>
          <w:t>doctrina</w:t>
        </w:r>
      </w:hyperlink>
      <w:r w:rsidR="00E80DB0" w:rsidRPr="00E80DB0">
        <w:rPr>
          <w:rFonts w:ascii="Arial" w:hAnsi="Arial" w:cs="Arial"/>
          <w:b/>
          <w:sz w:val="24"/>
          <w:szCs w:val="24"/>
        </w:rPr>
        <w:t xml:space="preserve"> igualmente </w:t>
      </w:r>
      <w:hyperlink r:id="rId184" w:tooltip="Herejía" w:history="1">
        <w:r w:rsidR="00E80DB0" w:rsidRPr="00E80DB0">
          <w:rPr>
            <w:rStyle w:val="Hipervnculo"/>
            <w:rFonts w:ascii="Arial" w:hAnsi="Arial" w:cs="Arial"/>
            <w:b/>
            <w:color w:val="auto"/>
            <w:sz w:val="24"/>
            <w:szCs w:val="24"/>
            <w:u w:val="none"/>
          </w:rPr>
          <w:t>herética</w:t>
        </w:r>
      </w:hyperlink>
      <w:r w:rsidR="00E80DB0" w:rsidRPr="00E80DB0">
        <w:rPr>
          <w:rFonts w:ascii="Arial" w:hAnsi="Arial" w:cs="Arial"/>
          <w:b/>
          <w:sz w:val="24"/>
          <w:szCs w:val="24"/>
        </w:rPr>
        <w:t xml:space="preserve"> en la pr</w:t>
      </w:r>
      <w:r w:rsidR="00E80DB0" w:rsidRPr="00E80DB0">
        <w:rPr>
          <w:rFonts w:ascii="Arial" w:hAnsi="Arial" w:cs="Arial"/>
          <w:b/>
          <w:sz w:val="24"/>
          <w:szCs w:val="24"/>
        </w:rPr>
        <w:t>o</w:t>
      </w:r>
      <w:r w:rsidR="00E80DB0" w:rsidRPr="00E80DB0">
        <w:rPr>
          <w:rFonts w:ascii="Arial" w:hAnsi="Arial" w:cs="Arial"/>
          <w:b/>
          <w:sz w:val="24"/>
          <w:szCs w:val="24"/>
        </w:rPr>
        <w:t xml:space="preserve">posición de que el </w:t>
      </w:r>
      <w:hyperlink r:id="rId185" w:tooltip="Hijo de Dios" w:history="1">
        <w:r w:rsidR="00E80DB0" w:rsidRPr="00E80DB0">
          <w:rPr>
            <w:rStyle w:val="Hipervnculo"/>
            <w:rFonts w:ascii="Arial" w:hAnsi="Arial" w:cs="Arial"/>
            <w:b/>
            <w:color w:val="auto"/>
            <w:sz w:val="24"/>
            <w:szCs w:val="24"/>
            <w:u w:val="none"/>
          </w:rPr>
          <w:t>Hijo</w:t>
        </w:r>
      </w:hyperlink>
      <w:r w:rsidR="00E80DB0" w:rsidRPr="00E80DB0">
        <w:rPr>
          <w:rFonts w:ascii="Arial" w:hAnsi="Arial" w:cs="Arial"/>
          <w:b/>
          <w:sz w:val="24"/>
          <w:szCs w:val="24"/>
        </w:rPr>
        <w:t xml:space="preserve"> era en todo similar al Padre, pero no idéntico en </w:t>
      </w:r>
      <w:hyperlink r:id="rId186" w:tooltip="Sustancia (la página no existe)" w:history="1">
        <w:r w:rsidR="00E80DB0" w:rsidRPr="00E80DB0">
          <w:rPr>
            <w:rStyle w:val="Hipervnculo"/>
            <w:rFonts w:ascii="Arial" w:hAnsi="Arial" w:cs="Arial"/>
            <w:b/>
            <w:color w:val="auto"/>
            <w:sz w:val="24"/>
            <w:szCs w:val="24"/>
            <w:u w:val="none"/>
          </w:rPr>
          <w:t>sustancia</w:t>
        </w:r>
      </w:hyperlink>
      <w:r w:rsidR="00E80DB0" w:rsidRPr="00E80DB0">
        <w:rPr>
          <w:rFonts w:ascii="Arial" w:hAnsi="Arial" w:cs="Arial"/>
          <w:b/>
          <w:sz w:val="24"/>
          <w:szCs w:val="24"/>
        </w:rPr>
        <w:t>.</w:t>
      </w:r>
    </w:p>
    <w:p w:rsidR="00E80DB0" w:rsidRPr="00E80DB0" w:rsidRDefault="00980919" w:rsidP="00980919">
      <w:pPr>
        <w:spacing w:before="100" w:beforeAutospacing="1" w:after="100" w:afterAutospacing="1" w:line="240" w:lineRule="auto"/>
        <w:ind w:left="284"/>
        <w:jc w:val="both"/>
        <w:rPr>
          <w:rFonts w:ascii="Arial" w:hAnsi="Arial" w:cs="Arial"/>
          <w:b/>
          <w:sz w:val="24"/>
          <w:szCs w:val="24"/>
        </w:rPr>
      </w:pPr>
      <w:r>
        <w:rPr>
          <w:rFonts w:ascii="Arial" w:hAnsi="Arial" w:cs="Arial"/>
          <w:b/>
          <w:sz w:val="24"/>
          <w:szCs w:val="24"/>
        </w:rPr>
        <w:t xml:space="preserve">  </w:t>
      </w:r>
      <w:r w:rsidR="00E80DB0" w:rsidRPr="00E80DB0">
        <w:rPr>
          <w:rFonts w:ascii="Arial" w:hAnsi="Arial" w:cs="Arial"/>
          <w:b/>
          <w:sz w:val="24"/>
          <w:szCs w:val="24"/>
        </w:rPr>
        <w:t>3</w:t>
      </w:r>
      <w:r>
        <w:rPr>
          <w:rFonts w:ascii="Arial" w:hAnsi="Arial" w:cs="Arial"/>
          <w:b/>
          <w:sz w:val="24"/>
          <w:szCs w:val="24"/>
        </w:rPr>
        <w:t xml:space="preserve">º </w:t>
      </w:r>
      <w:r w:rsidR="00E80DB0" w:rsidRPr="00E80DB0">
        <w:rPr>
          <w:rFonts w:ascii="Arial" w:hAnsi="Arial" w:cs="Arial"/>
          <w:b/>
          <w:sz w:val="24"/>
          <w:szCs w:val="24"/>
        </w:rPr>
        <w:t xml:space="preserve"> 375: Los </w:t>
      </w:r>
      <w:hyperlink r:id="rId187" w:tooltip="Obispo" w:history="1">
        <w:r w:rsidR="00E80DB0" w:rsidRPr="00E80DB0">
          <w:rPr>
            <w:rStyle w:val="Hipervnculo"/>
            <w:rFonts w:ascii="Arial" w:hAnsi="Arial" w:cs="Arial"/>
            <w:b/>
            <w:color w:val="auto"/>
            <w:sz w:val="24"/>
            <w:szCs w:val="24"/>
            <w:u w:val="none"/>
          </w:rPr>
          <w:t>obispos</w:t>
        </w:r>
      </w:hyperlink>
      <w:r w:rsidR="00E80DB0" w:rsidRPr="00E80DB0">
        <w:rPr>
          <w:rFonts w:ascii="Arial" w:hAnsi="Arial" w:cs="Arial"/>
          <w:b/>
          <w:sz w:val="24"/>
          <w:szCs w:val="24"/>
        </w:rPr>
        <w:t xml:space="preserve"> arrianos se reunieron en </w:t>
      </w:r>
      <w:hyperlink r:id="rId188" w:tooltip="Ancira" w:history="1">
        <w:proofErr w:type="spellStart"/>
        <w:r w:rsidR="00E80DB0" w:rsidRPr="00E80DB0">
          <w:rPr>
            <w:rStyle w:val="Hipervnculo"/>
            <w:rFonts w:ascii="Arial" w:hAnsi="Arial" w:cs="Arial"/>
            <w:b/>
            <w:color w:val="auto"/>
            <w:sz w:val="24"/>
            <w:szCs w:val="24"/>
            <w:u w:val="none"/>
          </w:rPr>
          <w:t>Ancira</w:t>
        </w:r>
        <w:proofErr w:type="spellEnd"/>
      </w:hyperlink>
      <w:r w:rsidR="00E80DB0" w:rsidRPr="00E80DB0">
        <w:rPr>
          <w:rFonts w:ascii="Arial" w:hAnsi="Arial" w:cs="Arial"/>
          <w:b/>
          <w:sz w:val="24"/>
          <w:szCs w:val="24"/>
        </w:rPr>
        <w:t xml:space="preserve"> y </w:t>
      </w:r>
      <w:hyperlink r:id="rId189" w:tooltip="Deposición" w:history="1">
        <w:r w:rsidR="00E80DB0" w:rsidRPr="00E80DB0">
          <w:rPr>
            <w:rStyle w:val="Hipervnculo"/>
            <w:rFonts w:ascii="Arial" w:hAnsi="Arial" w:cs="Arial"/>
            <w:b/>
            <w:color w:val="auto"/>
            <w:sz w:val="24"/>
            <w:szCs w:val="24"/>
            <w:u w:val="none"/>
          </w:rPr>
          <w:t>depusieron</w:t>
        </w:r>
      </w:hyperlink>
      <w:r w:rsidR="00E80DB0" w:rsidRPr="00E80DB0">
        <w:rPr>
          <w:rFonts w:ascii="Arial" w:hAnsi="Arial" w:cs="Arial"/>
          <w:b/>
          <w:sz w:val="24"/>
          <w:szCs w:val="24"/>
        </w:rPr>
        <w:t xml:space="preserve"> a varios obispos, entre ellos a </w:t>
      </w:r>
      <w:hyperlink r:id="rId190" w:tooltip="San Gregorio de Nisa" w:history="1">
        <w:r w:rsidR="00E80DB0" w:rsidRPr="00E80DB0">
          <w:rPr>
            <w:rStyle w:val="Hipervnculo"/>
            <w:rFonts w:ascii="Arial" w:hAnsi="Arial" w:cs="Arial"/>
            <w:b/>
            <w:color w:val="auto"/>
            <w:sz w:val="24"/>
            <w:szCs w:val="24"/>
            <w:u w:val="none"/>
          </w:rPr>
          <w:t xml:space="preserve">San Gregorio de </w:t>
        </w:r>
        <w:proofErr w:type="spellStart"/>
        <w:r w:rsidR="00E80DB0" w:rsidRPr="00E80DB0">
          <w:rPr>
            <w:rStyle w:val="Hipervnculo"/>
            <w:rFonts w:ascii="Arial" w:hAnsi="Arial" w:cs="Arial"/>
            <w:b/>
            <w:color w:val="auto"/>
            <w:sz w:val="24"/>
            <w:szCs w:val="24"/>
            <w:u w:val="none"/>
          </w:rPr>
          <w:t>Nisa</w:t>
        </w:r>
        <w:proofErr w:type="spellEnd"/>
      </w:hyperlink>
      <w:r w:rsidR="00E80DB0" w:rsidRPr="00E80DB0">
        <w:rPr>
          <w:rFonts w:ascii="Arial" w:hAnsi="Arial" w:cs="Arial"/>
          <w:b/>
          <w:sz w:val="24"/>
          <w:szCs w:val="24"/>
        </w:rPr>
        <w:t xml:space="preserve">. </w:t>
      </w:r>
    </w:p>
    <w:p w:rsidR="00720D5B" w:rsidRDefault="00720D5B" w:rsidP="00720D5B">
      <w:pPr>
        <w:spacing w:after="0"/>
        <w:ind w:left="-567" w:right="-852" w:firstLine="283"/>
        <w:jc w:val="center"/>
        <w:rPr>
          <w:rFonts w:ascii="Arial" w:hAnsi="Arial" w:cs="Arial"/>
          <w:b/>
          <w:color w:val="FF0000"/>
          <w:sz w:val="24"/>
          <w:szCs w:val="24"/>
        </w:rPr>
      </w:pPr>
      <w:r>
        <w:rPr>
          <w:noProof/>
          <w:lang w:eastAsia="es-ES"/>
        </w:rPr>
        <w:drawing>
          <wp:inline distT="0" distB="0" distL="0" distR="0">
            <wp:extent cx="5969689" cy="2362200"/>
            <wp:effectExtent l="19050" t="0" r="0" b="0"/>
            <wp:docPr id="10" name="Imagen 1" descr="Resultado de imagen de ebion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ebionitas"/>
                    <pic:cNvPicPr>
                      <a:picLocks noChangeAspect="1" noChangeArrowheads="1"/>
                    </pic:cNvPicPr>
                  </pic:nvPicPr>
                  <pic:blipFill>
                    <a:blip r:embed="rId191"/>
                    <a:srcRect/>
                    <a:stretch>
                      <a:fillRect/>
                    </a:stretch>
                  </pic:blipFill>
                  <pic:spPr bwMode="auto">
                    <a:xfrm>
                      <a:off x="0" y="0"/>
                      <a:ext cx="5969689" cy="2362200"/>
                    </a:xfrm>
                    <a:prstGeom prst="rect">
                      <a:avLst/>
                    </a:prstGeom>
                    <a:noFill/>
                    <a:ln w="9525">
                      <a:noFill/>
                      <a:miter lim="800000"/>
                      <a:headEnd/>
                      <a:tailEnd/>
                    </a:ln>
                  </pic:spPr>
                </pic:pic>
              </a:graphicData>
            </a:graphic>
          </wp:inline>
        </w:drawing>
      </w:r>
    </w:p>
    <w:p w:rsidR="00720D5B" w:rsidRDefault="00720D5B" w:rsidP="00A501B1">
      <w:pPr>
        <w:spacing w:after="0"/>
        <w:ind w:left="-567" w:right="-852" w:firstLine="283"/>
        <w:jc w:val="both"/>
        <w:rPr>
          <w:rFonts w:ascii="Arial" w:hAnsi="Arial" w:cs="Arial"/>
          <w:b/>
          <w:color w:val="FF0000"/>
          <w:sz w:val="24"/>
          <w:szCs w:val="24"/>
        </w:rPr>
      </w:pPr>
    </w:p>
    <w:p w:rsidR="00E80DB0" w:rsidRDefault="00CA1A89" w:rsidP="00A501B1">
      <w:pPr>
        <w:spacing w:after="0"/>
        <w:ind w:left="-567" w:right="-852" w:firstLine="283"/>
        <w:jc w:val="both"/>
        <w:rPr>
          <w:rFonts w:ascii="Arial" w:hAnsi="Arial" w:cs="Arial"/>
          <w:b/>
          <w:color w:val="FF0000"/>
          <w:sz w:val="32"/>
          <w:szCs w:val="32"/>
        </w:rPr>
      </w:pPr>
      <w:r>
        <w:rPr>
          <w:rFonts w:ascii="Arial" w:hAnsi="Arial" w:cs="Arial"/>
          <w:b/>
          <w:color w:val="FF0000"/>
          <w:sz w:val="32"/>
          <w:szCs w:val="32"/>
        </w:rPr>
        <w:t xml:space="preserve">    6  </w:t>
      </w:r>
      <w:r w:rsidR="00980919" w:rsidRPr="00980919">
        <w:rPr>
          <w:rFonts w:ascii="Arial" w:hAnsi="Arial" w:cs="Arial"/>
          <w:b/>
          <w:color w:val="FF0000"/>
          <w:sz w:val="32"/>
          <w:szCs w:val="32"/>
        </w:rPr>
        <w:t>Enseñanzas de la Patrística</w:t>
      </w:r>
    </w:p>
    <w:p w:rsidR="00980919" w:rsidRDefault="00763A08" w:rsidP="00980919">
      <w:pPr>
        <w:pStyle w:val="NormalWeb"/>
        <w:jc w:val="both"/>
        <w:rPr>
          <w:rStyle w:val="estilo2"/>
          <w:rFonts w:ascii="Arial" w:hAnsi="Arial" w:cs="Arial"/>
          <w:b/>
        </w:rPr>
      </w:pPr>
      <w:r>
        <w:rPr>
          <w:rStyle w:val="estilo2"/>
          <w:rFonts w:ascii="Arial" w:hAnsi="Arial" w:cs="Arial"/>
          <w:b/>
        </w:rPr>
        <w:t xml:space="preserve"> </w:t>
      </w:r>
      <w:r w:rsidR="00720D5B">
        <w:rPr>
          <w:rStyle w:val="estilo2"/>
          <w:rFonts w:ascii="Arial" w:hAnsi="Arial" w:cs="Arial"/>
          <w:b/>
        </w:rPr>
        <w:t xml:space="preserve">   </w:t>
      </w:r>
      <w:r w:rsidR="00980919" w:rsidRPr="00980919">
        <w:rPr>
          <w:rStyle w:val="estilo2"/>
          <w:rFonts w:ascii="Arial" w:hAnsi="Arial" w:cs="Arial"/>
          <w:b/>
        </w:rPr>
        <w:t xml:space="preserve">Patrística se denomina a la etapa del pensamiento cristiano en la que se salta de la presentación del mensaje evangélico como anuncio, como regalo divino, como kerigma, a la configuración de la cultura cristiana como forma </w:t>
      </w:r>
      <w:proofErr w:type="spellStart"/>
      <w:r w:rsidR="00980919" w:rsidRPr="00980919">
        <w:rPr>
          <w:rStyle w:val="estilo2"/>
          <w:rFonts w:ascii="Arial" w:hAnsi="Arial" w:cs="Arial"/>
          <w:b/>
        </w:rPr>
        <w:t>e</w:t>
      </w:r>
      <w:proofErr w:type="spellEnd"/>
      <w:r w:rsidR="00980919" w:rsidRPr="00980919">
        <w:rPr>
          <w:rStyle w:val="estilo2"/>
          <w:rFonts w:ascii="Arial" w:hAnsi="Arial" w:cs="Arial"/>
          <w:b/>
        </w:rPr>
        <w:t xml:space="preserve"> pensar.</w:t>
      </w:r>
    </w:p>
    <w:p w:rsidR="00980919" w:rsidRPr="00980919" w:rsidRDefault="00980919" w:rsidP="00980919">
      <w:pPr>
        <w:pStyle w:val="NormalWeb"/>
        <w:jc w:val="both"/>
        <w:rPr>
          <w:rFonts w:ascii="Arial" w:hAnsi="Arial" w:cs="Arial"/>
          <w:b/>
        </w:rPr>
      </w:pPr>
      <w:r w:rsidRPr="00980919">
        <w:rPr>
          <w:rStyle w:val="estilo2"/>
          <w:rFonts w:ascii="Arial" w:hAnsi="Arial" w:cs="Arial"/>
          <w:b/>
        </w:rPr>
        <w:t>   Los pensadores cristianos, los "Padres" se preocupan por elaborar un lenguaje y por aclarar unos conceptos que sean conformes con el modo de pensar de cada lugar co</w:t>
      </w:r>
      <w:r w:rsidRPr="00980919">
        <w:rPr>
          <w:rStyle w:val="estilo2"/>
          <w:rFonts w:ascii="Arial" w:hAnsi="Arial" w:cs="Arial"/>
          <w:b/>
        </w:rPr>
        <w:t>n</w:t>
      </w:r>
      <w:r w:rsidRPr="00980919">
        <w:rPr>
          <w:rStyle w:val="estilo2"/>
          <w:rFonts w:ascii="Arial" w:hAnsi="Arial" w:cs="Arial"/>
          <w:b/>
        </w:rPr>
        <w:t>creto y en conformidad con los modos de sentir, de entender y de comunicarse las pe</w:t>
      </w:r>
      <w:r w:rsidRPr="00980919">
        <w:rPr>
          <w:rStyle w:val="estilo2"/>
          <w:rFonts w:ascii="Arial" w:hAnsi="Arial" w:cs="Arial"/>
          <w:b/>
        </w:rPr>
        <w:t>r</w:t>
      </w:r>
      <w:r w:rsidRPr="00980919">
        <w:rPr>
          <w:rStyle w:val="estilo2"/>
          <w:rFonts w:ascii="Arial" w:hAnsi="Arial" w:cs="Arial"/>
          <w:b/>
        </w:rPr>
        <w:t xml:space="preserve">sonas que forman las comunidades de seguidores de Jesús. </w:t>
      </w:r>
    </w:p>
    <w:p w:rsidR="00980919" w:rsidRDefault="00980919" w:rsidP="00980919">
      <w:pPr>
        <w:pStyle w:val="estilo21"/>
        <w:jc w:val="both"/>
        <w:rPr>
          <w:rFonts w:ascii="Arial" w:hAnsi="Arial" w:cs="Arial"/>
          <w:b/>
        </w:rPr>
      </w:pPr>
      <w:r w:rsidRPr="00980919">
        <w:rPr>
          <w:rFonts w:ascii="Arial" w:hAnsi="Arial" w:cs="Arial"/>
          <w:b/>
        </w:rPr>
        <w:t>   El co</w:t>
      </w:r>
      <w:r w:rsidRPr="00980919">
        <w:rPr>
          <w:rFonts w:ascii="Arial" w:hAnsi="Arial" w:cs="Arial"/>
          <w:b/>
        </w:rPr>
        <w:softHyphen/>
        <w:t>mún denominador de la Patrística es el intento de fusionar la abstracción o teor</w:t>
      </w:r>
      <w:r w:rsidRPr="00980919">
        <w:rPr>
          <w:rFonts w:ascii="Arial" w:hAnsi="Arial" w:cs="Arial"/>
          <w:b/>
        </w:rPr>
        <w:t>i</w:t>
      </w:r>
      <w:r w:rsidRPr="00980919">
        <w:rPr>
          <w:rFonts w:ascii="Arial" w:hAnsi="Arial" w:cs="Arial"/>
          <w:b/>
        </w:rPr>
        <w:t>zación griega, el derecho romano y la herencia mesopotámica, palestina o egipcia late</w:t>
      </w:r>
      <w:r w:rsidRPr="00980919">
        <w:rPr>
          <w:rFonts w:ascii="Arial" w:hAnsi="Arial" w:cs="Arial"/>
          <w:b/>
        </w:rPr>
        <w:t>n</w:t>
      </w:r>
      <w:r w:rsidRPr="00980919">
        <w:rPr>
          <w:rFonts w:ascii="Arial" w:hAnsi="Arial" w:cs="Arial"/>
          <w:b/>
        </w:rPr>
        <w:t>tes en la Escrituras.</w:t>
      </w:r>
    </w:p>
    <w:p w:rsidR="00763A08" w:rsidRPr="00980919" w:rsidRDefault="00763A08" w:rsidP="00980919">
      <w:pPr>
        <w:pStyle w:val="estilo21"/>
        <w:jc w:val="both"/>
        <w:rPr>
          <w:rFonts w:ascii="Arial" w:hAnsi="Arial" w:cs="Arial"/>
          <w:b/>
        </w:rPr>
      </w:pPr>
    </w:p>
    <w:p w:rsidR="00980919" w:rsidRPr="00720D5B" w:rsidRDefault="00980919" w:rsidP="00980919">
      <w:pPr>
        <w:pStyle w:val="estilo21"/>
        <w:jc w:val="both"/>
        <w:rPr>
          <w:rFonts w:ascii="Arial" w:hAnsi="Arial" w:cs="Arial"/>
          <w:b/>
          <w:color w:val="0070C0"/>
        </w:rPr>
      </w:pPr>
      <w:r w:rsidRPr="00720D5B">
        <w:rPr>
          <w:rFonts w:ascii="Arial" w:hAnsi="Arial" w:cs="Arial"/>
          <w:b/>
          <w:color w:val="0070C0"/>
        </w:rPr>
        <w:lastRenderedPageBreak/>
        <w:t xml:space="preserve">   </w:t>
      </w:r>
      <w:r w:rsidRPr="00720D5B">
        <w:rPr>
          <w:rStyle w:val="Textoennegrita"/>
          <w:rFonts w:ascii="Arial" w:hAnsi="Arial" w:cs="Arial"/>
          <w:color w:val="0070C0"/>
        </w:rPr>
        <w:t>1. Los protagonistas</w:t>
      </w:r>
    </w:p>
    <w:p w:rsidR="00763A08" w:rsidRDefault="00980919" w:rsidP="00980919">
      <w:pPr>
        <w:pStyle w:val="estilo21"/>
        <w:jc w:val="both"/>
        <w:rPr>
          <w:rFonts w:ascii="Arial" w:hAnsi="Arial" w:cs="Arial"/>
          <w:b/>
        </w:rPr>
      </w:pPr>
      <w:r w:rsidRPr="00980919">
        <w:rPr>
          <w:rFonts w:ascii="Arial" w:hAnsi="Arial" w:cs="Arial"/>
          <w:b/>
        </w:rPr>
        <w:t>   Esa síntesis la van a ir realizando progresivamente los pensadores cristianos, unas veces venidos del paganismo por conversión y otras veces nacidos en un contexto cri</w:t>
      </w:r>
      <w:r w:rsidRPr="00980919">
        <w:rPr>
          <w:rFonts w:ascii="Arial" w:hAnsi="Arial" w:cs="Arial"/>
          <w:b/>
        </w:rPr>
        <w:t>s</w:t>
      </w:r>
      <w:r w:rsidRPr="00980919">
        <w:rPr>
          <w:rFonts w:ascii="Arial" w:hAnsi="Arial" w:cs="Arial"/>
          <w:b/>
        </w:rPr>
        <w:t>tiano, pero conocedores y abiertos defensores de la cultura griega y latina del entorno geográfico.</w:t>
      </w:r>
    </w:p>
    <w:p w:rsidR="00980919" w:rsidRPr="00980919" w:rsidRDefault="00980919" w:rsidP="00980919">
      <w:pPr>
        <w:pStyle w:val="estilo21"/>
        <w:jc w:val="both"/>
        <w:rPr>
          <w:rFonts w:ascii="Arial" w:hAnsi="Arial" w:cs="Arial"/>
          <w:b/>
        </w:rPr>
      </w:pPr>
      <w:r w:rsidRPr="00980919">
        <w:rPr>
          <w:rFonts w:ascii="Arial" w:hAnsi="Arial" w:cs="Arial"/>
          <w:b/>
        </w:rPr>
        <w:br/>
        <w:t>   La tradición ha mirado a los grandes pensadores de estos siglos como envia</w:t>
      </w:r>
      <w:r w:rsidRPr="00980919">
        <w:rPr>
          <w:rFonts w:ascii="Arial" w:hAnsi="Arial" w:cs="Arial"/>
          <w:b/>
        </w:rPr>
        <w:softHyphen/>
        <w:t>dos esp</w:t>
      </w:r>
      <w:r w:rsidRPr="00980919">
        <w:rPr>
          <w:rFonts w:ascii="Arial" w:hAnsi="Arial" w:cs="Arial"/>
          <w:b/>
        </w:rPr>
        <w:t>e</w:t>
      </w:r>
      <w:r w:rsidRPr="00980919">
        <w:rPr>
          <w:rFonts w:ascii="Arial" w:hAnsi="Arial" w:cs="Arial"/>
          <w:b/>
        </w:rPr>
        <w:t>ciales de Dios, con la misión de crear una cultura cristiana que se perpetuará en la hist</w:t>
      </w:r>
      <w:r w:rsidRPr="00980919">
        <w:rPr>
          <w:rFonts w:ascii="Arial" w:hAnsi="Arial" w:cs="Arial"/>
          <w:b/>
        </w:rPr>
        <w:t>o</w:t>
      </w:r>
      <w:r w:rsidRPr="00980919">
        <w:rPr>
          <w:rFonts w:ascii="Arial" w:hAnsi="Arial" w:cs="Arial"/>
          <w:b/>
        </w:rPr>
        <w:t>ria. Ellos elaboran los grandes elementos intelectuales del cristianismo como cultura: modos de pensar, terminologías, escalas de valores, escritos de divulgación, fórmulas, símbolos, documentos.</w:t>
      </w:r>
    </w:p>
    <w:p w:rsidR="00980919" w:rsidRPr="00720D5B" w:rsidRDefault="00980919" w:rsidP="00980919">
      <w:pPr>
        <w:pStyle w:val="estilo21"/>
        <w:jc w:val="both"/>
        <w:rPr>
          <w:rFonts w:ascii="Arial" w:hAnsi="Arial" w:cs="Arial"/>
          <w:b/>
          <w:color w:val="0070C0"/>
        </w:rPr>
      </w:pPr>
      <w:r w:rsidRPr="00720D5B">
        <w:rPr>
          <w:rFonts w:ascii="Arial" w:hAnsi="Arial" w:cs="Arial"/>
          <w:b/>
          <w:color w:val="0070C0"/>
        </w:rPr>
        <w:t xml:space="preserve">   </w:t>
      </w:r>
      <w:r w:rsidR="00720D5B" w:rsidRPr="00720D5B">
        <w:rPr>
          <w:rStyle w:val="Textoennegrita"/>
          <w:rFonts w:ascii="Arial" w:hAnsi="Arial" w:cs="Arial"/>
          <w:color w:val="0070C0"/>
        </w:rPr>
        <w:t>2</w:t>
      </w:r>
      <w:r w:rsidRPr="00720D5B">
        <w:rPr>
          <w:rStyle w:val="Textoennegrita"/>
          <w:rFonts w:ascii="Arial" w:hAnsi="Arial" w:cs="Arial"/>
          <w:color w:val="0070C0"/>
        </w:rPr>
        <w:t>. Los Padres</w:t>
      </w:r>
    </w:p>
    <w:p w:rsidR="00980919" w:rsidRDefault="00980919" w:rsidP="00980919">
      <w:pPr>
        <w:pStyle w:val="estilo21"/>
        <w:jc w:val="both"/>
        <w:rPr>
          <w:rFonts w:ascii="Arial" w:hAnsi="Arial" w:cs="Arial"/>
          <w:b/>
        </w:rPr>
      </w:pPr>
      <w:r w:rsidRPr="00980919">
        <w:rPr>
          <w:rFonts w:ascii="Arial" w:hAnsi="Arial" w:cs="Arial"/>
          <w:b/>
        </w:rPr>
        <w:t>   En un sentido estricto se llamó Padre de la Iglesia al autor famoso que reunía algunas notas determinadas: santidad de vida, elevación de doctrina, ortodoxia, antigüedad, acogida que de su doctrina existió en la tradición, in</w:t>
      </w:r>
      <w:r w:rsidRPr="00980919">
        <w:rPr>
          <w:rFonts w:ascii="Arial" w:hAnsi="Arial" w:cs="Arial"/>
          <w:b/>
        </w:rPr>
        <w:softHyphen/>
        <w:t>fluencia  y opor</w:t>
      </w:r>
      <w:r w:rsidRPr="00980919">
        <w:rPr>
          <w:rFonts w:ascii="Arial" w:hAnsi="Arial" w:cs="Arial"/>
          <w:b/>
        </w:rPr>
        <w:softHyphen/>
        <w:t>tunidad histórica.</w:t>
      </w:r>
      <w:r w:rsidRPr="00980919">
        <w:rPr>
          <w:rFonts w:ascii="Arial" w:hAnsi="Arial" w:cs="Arial"/>
          <w:b/>
        </w:rPr>
        <w:br/>
        <w:t xml:space="preserve">   Parece que fueron S. Vicente de </w:t>
      </w:r>
      <w:proofErr w:type="spellStart"/>
      <w:r w:rsidRPr="00980919">
        <w:rPr>
          <w:rFonts w:ascii="Arial" w:hAnsi="Arial" w:cs="Arial"/>
          <w:b/>
        </w:rPr>
        <w:t>Lérins</w:t>
      </w:r>
      <w:proofErr w:type="spellEnd"/>
      <w:r w:rsidRPr="00980919">
        <w:rPr>
          <w:rFonts w:ascii="Arial" w:hAnsi="Arial" w:cs="Arial"/>
          <w:b/>
        </w:rPr>
        <w:t xml:space="preserve"> (+450), en su obra </w:t>
      </w:r>
      <w:r w:rsidRPr="00980919">
        <w:rPr>
          <w:rStyle w:val="nfasis"/>
          <w:rFonts w:ascii="Arial" w:hAnsi="Arial" w:cs="Arial"/>
          <w:b/>
        </w:rPr>
        <w:t>"</w:t>
      </w:r>
      <w:proofErr w:type="spellStart"/>
      <w:r w:rsidRPr="00980919">
        <w:rPr>
          <w:rStyle w:val="nfasis"/>
          <w:rFonts w:ascii="Arial" w:hAnsi="Arial" w:cs="Arial"/>
          <w:b/>
        </w:rPr>
        <w:t>Commonitoria</w:t>
      </w:r>
      <w:proofErr w:type="spellEnd"/>
      <w:r w:rsidRPr="00980919">
        <w:rPr>
          <w:rFonts w:ascii="Arial" w:hAnsi="Arial" w:cs="Arial"/>
          <w:b/>
        </w:rPr>
        <w:t>", y el Papa Gelasio (492-496) los primeros que usaron este concepto de "patrística".</w:t>
      </w:r>
      <w:r>
        <w:rPr>
          <w:rFonts w:ascii="Arial" w:hAnsi="Arial" w:cs="Arial"/>
          <w:b/>
        </w:rPr>
        <w:t xml:space="preserve"> </w:t>
      </w:r>
      <w:r w:rsidRPr="00980919">
        <w:rPr>
          <w:rFonts w:ascii="Arial" w:hAnsi="Arial" w:cs="Arial"/>
          <w:b/>
        </w:rPr>
        <w:t>   Luego se hizo tradicional, de forma que los escritores eclesiásticos posteriores aluden con frecuencia a "los Padres" como fuente de doctrina segura, pero también como modelos en las fo</w:t>
      </w:r>
      <w:r w:rsidRPr="00980919">
        <w:rPr>
          <w:rFonts w:ascii="Arial" w:hAnsi="Arial" w:cs="Arial"/>
          <w:b/>
        </w:rPr>
        <w:t>r</w:t>
      </w:r>
      <w:r w:rsidRPr="00980919">
        <w:rPr>
          <w:rFonts w:ascii="Arial" w:hAnsi="Arial" w:cs="Arial"/>
          <w:b/>
        </w:rPr>
        <w:t>mas de organizar el pensamiento.</w:t>
      </w:r>
    </w:p>
    <w:p w:rsidR="00980919" w:rsidRDefault="00980919" w:rsidP="00980919">
      <w:pPr>
        <w:pStyle w:val="estilo21"/>
        <w:jc w:val="both"/>
        <w:rPr>
          <w:rFonts w:ascii="Arial" w:hAnsi="Arial" w:cs="Arial"/>
          <w:b/>
        </w:rPr>
      </w:pPr>
      <w:r w:rsidRPr="00980919">
        <w:rPr>
          <w:rFonts w:ascii="Arial" w:hAnsi="Arial" w:cs="Arial"/>
          <w:b/>
        </w:rPr>
        <w:t>  Con todo, en la actualidad el concepto de "Padre" se aplica a muchos de los escritores, incluso anónimos, que en los cinco primero siglos contribuyeron con sus escritos y, a veces, con sus errores, a perfilar, expresar y sistematizar la doctrina cristiana.    Alg</w:t>
      </w:r>
      <w:r w:rsidRPr="00980919">
        <w:rPr>
          <w:rFonts w:ascii="Arial" w:hAnsi="Arial" w:cs="Arial"/>
          <w:b/>
        </w:rPr>
        <w:t>u</w:t>
      </w:r>
      <w:r w:rsidRPr="00980919">
        <w:rPr>
          <w:rFonts w:ascii="Arial" w:hAnsi="Arial" w:cs="Arial"/>
          <w:b/>
        </w:rPr>
        <w:t xml:space="preserve">nos, como el autor de la </w:t>
      </w:r>
      <w:proofErr w:type="spellStart"/>
      <w:r w:rsidRPr="00980919">
        <w:rPr>
          <w:rFonts w:ascii="Arial" w:hAnsi="Arial" w:cs="Arial"/>
          <w:b/>
        </w:rPr>
        <w:t>Didajé</w:t>
      </w:r>
      <w:proofErr w:type="spellEnd"/>
      <w:r w:rsidRPr="00980919">
        <w:rPr>
          <w:rFonts w:ascii="Arial" w:hAnsi="Arial" w:cs="Arial"/>
          <w:b/>
        </w:rPr>
        <w:t>, quedaron en el anonimato, aunque fueron sumamente influyentes. Otros, como Tertuliano, cayeron en exageraciones. No faltó quien, como S. Jeróni</w:t>
      </w:r>
      <w:r w:rsidRPr="00980919">
        <w:rPr>
          <w:rFonts w:ascii="Arial" w:hAnsi="Arial" w:cs="Arial"/>
          <w:b/>
        </w:rPr>
        <w:softHyphen/>
        <w:t xml:space="preserve">mo, tuvo carácter agresivo o, como S. Basilio, tuvo afanes impositivos; o resultó muy violento, como S. Cirilo contra </w:t>
      </w:r>
      <w:proofErr w:type="spellStart"/>
      <w:r w:rsidRPr="00980919">
        <w:rPr>
          <w:rFonts w:ascii="Arial" w:hAnsi="Arial" w:cs="Arial"/>
          <w:b/>
        </w:rPr>
        <w:t>Nestorio</w:t>
      </w:r>
      <w:proofErr w:type="spellEnd"/>
      <w:r w:rsidRPr="00980919">
        <w:rPr>
          <w:rFonts w:ascii="Arial" w:hAnsi="Arial" w:cs="Arial"/>
          <w:b/>
        </w:rPr>
        <w:t>.</w:t>
      </w:r>
    </w:p>
    <w:p w:rsidR="00763A08" w:rsidRDefault="00763A08" w:rsidP="00763A08">
      <w:pPr>
        <w:pStyle w:val="estilo21"/>
        <w:jc w:val="center"/>
        <w:rPr>
          <w:rFonts w:ascii="Arial" w:hAnsi="Arial" w:cs="Arial"/>
          <w:b/>
        </w:rPr>
      </w:pPr>
      <w:r w:rsidRPr="00763A08">
        <w:rPr>
          <w:rFonts w:ascii="Arial" w:hAnsi="Arial" w:cs="Arial"/>
          <w:b/>
          <w:noProof/>
        </w:rPr>
        <w:drawing>
          <wp:inline distT="0" distB="0" distL="0" distR="0">
            <wp:extent cx="4181475" cy="2734364"/>
            <wp:effectExtent l="19050" t="0" r="9525" b="0"/>
            <wp:docPr id="16" name="Imagen 4" descr="Resultado de imagen de patristica crist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patristica cristiana"/>
                    <pic:cNvPicPr>
                      <a:picLocks noChangeAspect="1" noChangeArrowheads="1"/>
                    </pic:cNvPicPr>
                  </pic:nvPicPr>
                  <pic:blipFill>
                    <a:blip r:embed="rId192"/>
                    <a:srcRect/>
                    <a:stretch>
                      <a:fillRect/>
                    </a:stretch>
                  </pic:blipFill>
                  <pic:spPr bwMode="auto">
                    <a:xfrm>
                      <a:off x="0" y="0"/>
                      <a:ext cx="4184401" cy="2736277"/>
                    </a:xfrm>
                    <a:prstGeom prst="rect">
                      <a:avLst/>
                    </a:prstGeom>
                    <a:noFill/>
                    <a:ln w="9525">
                      <a:noFill/>
                      <a:miter lim="800000"/>
                      <a:headEnd/>
                      <a:tailEnd/>
                    </a:ln>
                  </pic:spPr>
                </pic:pic>
              </a:graphicData>
            </a:graphic>
          </wp:inline>
        </w:drawing>
      </w:r>
    </w:p>
    <w:p w:rsidR="00980919" w:rsidRPr="00980919" w:rsidRDefault="00980919" w:rsidP="00980919">
      <w:pPr>
        <w:pStyle w:val="estilo21"/>
        <w:jc w:val="both"/>
        <w:rPr>
          <w:rFonts w:ascii="Arial" w:hAnsi="Arial" w:cs="Arial"/>
          <w:b/>
        </w:rPr>
      </w:pPr>
      <w:r w:rsidRPr="00980919">
        <w:rPr>
          <w:rFonts w:ascii="Arial" w:hAnsi="Arial" w:cs="Arial"/>
          <w:b/>
        </w:rPr>
        <w:lastRenderedPageBreak/>
        <w:t>   Por eso, una cosa es el concepto de santidad personal y otra lo que nos ha llegado de la Historia. Pero el conjunto de los Padres griegos y latinos, la "Patrística", tuvo un peso específico en la presentación del mensaje cristiano en el contexto de la cultura de su tiempo</w:t>
      </w:r>
    </w:p>
    <w:p w:rsidR="00980919" w:rsidRDefault="00DE0BF9" w:rsidP="00980919">
      <w:pPr>
        <w:spacing w:before="100" w:beforeAutospacing="1" w:after="100" w:afterAutospacing="1"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980919" w:rsidRPr="00980919">
        <w:rPr>
          <w:rFonts w:ascii="Arial" w:eastAsia="Times New Roman" w:hAnsi="Arial" w:cs="Arial"/>
          <w:b/>
          <w:sz w:val="24"/>
          <w:szCs w:val="24"/>
          <w:lang w:eastAsia="es-ES"/>
        </w:rPr>
        <w:t>La actividad cultural y teológica de los Padres atravesó un itinerario de cinco siglos. Sus planteamientos doctrinales no pudieron por menos de reflejar ese itinerario y reflejar variedad de formas y de preferencias terminológicas y por lo tanto doctrinales. Y lo mismo aconteció en las dimensiones pastorales.</w:t>
      </w:r>
    </w:p>
    <w:p w:rsidR="00980919" w:rsidRDefault="00980919" w:rsidP="00980919">
      <w:pPr>
        <w:spacing w:before="100" w:beforeAutospacing="1" w:after="100" w:afterAutospacing="1" w:line="240" w:lineRule="auto"/>
        <w:jc w:val="both"/>
        <w:rPr>
          <w:rFonts w:ascii="Arial" w:eastAsia="Times New Roman" w:hAnsi="Arial" w:cs="Arial"/>
          <w:b/>
          <w:sz w:val="24"/>
          <w:szCs w:val="24"/>
          <w:lang w:eastAsia="es-ES"/>
        </w:rPr>
      </w:pPr>
      <w:r w:rsidRPr="00980919">
        <w:rPr>
          <w:rFonts w:ascii="Arial" w:eastAsia="Times New Roman" w:hAnsi="Arial" w:cs="Arial"/>
          <w:b/>
          <w:sz w:val="24"/>
          <w:szCs w:val="24"/>
          <w:lang w:eastAsia="es-ES"/>
        </w:rPr>
        <w:t xml:space="preserve">   Sus contextos culturales, Oriente, Occidente, Roma, Norte de </w:t>
      </w:r>
      <w:proofErr w:type="spellStart"/>
      <w:r w:rsidRPr="00980919">
        <w:rPr>
          <w:rFonts w:ascii="Arial" w:eastAsia="Times New Roman" w:hAnsi="Arial" w:cs="Arial"/>
          <w:b/>
          <w:sz w:val="24"/>
          <w:szCs w:val="24"/>
          <w:lang w:eastAsia="es-ES"/>
        </w:rPr>
        <w:t>Africa</w:t>
      </w:r>
      <w:proofErr w:type="spellEnd"/>
      <w:r w:rsidRPr="00980919">
        <w:rPr>
          <w:rFonts w:ascii="Arial" w:eastAsia="Times New Roman" w:hAnsi="Arial" w:cs="Arial"/>
          <w:b/>
          <w:sz w:val="24"/>
          <w:szCs w:val="24"/>
          <w:lang w:eastAsia="es-ES"/>
        </w:rPr>
        <w:t>, junto a sus cara</w:t>
      </w:r>
      <w:r w:rsidRPr="00980919">
        <w:rPr>
          <w:rFonts w:ascii="Arial" w:eastAsia="Times New Roman" w:hAnsi="Arial" w:cs="Arial"/>
          <w:b/>
          <w:sz w:val="24"/>
          <w:szCs w:val="24"/>
          <w:lang w:eastAsia="es-ES"/>
        </w:rPr>
        <w:t>c</w:t>
      </w:r>
      <w:r w:rsidRPr="00980919">
        <w:rPr>
          <w:rFonts w:ascii="Arial" w:eastAsia="Times New Roman" w:hAnsi="Arial" w:cs="Arial"/>
          <w:b/>
          <w:sz w:val="24"/>
          <w:szCs w:val="24"/>
          <w:lang w:eastAsia="es-ES"/>
        </w:rPr>
        <w:t>terísticas peculiares, marcaron sus caminos, estilos y preferencias.</w:t>
      </w:r>
    </w:p>
    <w:p w:rsidR="00980919" w:rsidRPr="00980919" w:rsidRDefault="00980919" w:rsidP="00980919">
      <w:pPr>
        <w:spacing w:before="100" w:beforeAutospacing="1" w:after="100" w:afterAutospacing="1" w:line="240" w:lineRule="auto"/>
        <w:jc w:val="both"/>
        <w:rPr>
          <w:rFonts w:ascii="Arial" w:eastAsia="Times New Roman" w:hAnsi="Arial" w:cs="Arial"/>
          <w:b/>
          <w:sz w:val="24"/>
          <w:szCs w:val="24"/>
          <w:lang w:eastAsia="es-ES"/>
        </w:rPr>
      </w:pPr>
      <w:r w:rsidRPr="00980919">
        <w:rPr>
          <w:rFonts w:ascii="Arial" w:eastAsia="Times New Roman" w:hAnsi="Arial" w:cs="Arial"/>
          <w:b/>
          <w:sz w:val="24"/>
          <w:szCs w:val="24"/>
          <w:lang w:eastAsia="es-ES"/>
        </w:rPr>
        <w:t>   Los Padres más conocidos pueden ser agrupados, con criterios cronológicos, de la siguiente forma, según formas frecuentes de hablar entre los autores posteriores:</w:t>
      </w:r>
    </w:p>
    <w:p w:rsidR="00980919" w:rsidRPr="009D17CB" w:rsidRDefault="00980919" w:rsidP="00980919">
      <w:pPr>
        <w:spacing w:before="100" w:beforeAutospacing="1" w:after="100" w:afterAutospacing="1" w:line="240" w:lineRule="auto"/>
        <w:jc w:val="both"/>
        <w:rPr>
          <w:rFonts w:ascii="Arial" w:eastAsia="Times New Roman" w:hAnsi="Arial" w:cs="Arial"/>
          <w:b/>
          <w:color w:val="0070C0"/>
          <w:sz w:val="24"/>
          <w:szCs w:val="24"/>
          <w:lang w:eastAsia="es-ES"/>
        </w:rPr>
      </w:pPr>
      <w:r w:rsidRPr="009D17CB">
        <w:rPr>
          <w:rFonts w:ascii="Arial" w:eastAsia="Times New Roman" w:hAnsi="Arial" w:cs="Arial"/>
          <w:b/>
          <w:color w:val="0070C0"/>
          <w:sz w:val="24"/>
          <w:szCs w:val="24"/>
          <w:lang w:eastAsia="es-ES"/>
        </w:rPr>
        <w:t xml:space="preserve">   </w:t>
      </w:r>
      <w:r w:rsidR="009D17CB" w:rsidRPr="009D17CB">
        <w:rPr>
          <w:rFonts w:ascii="Arial" w:eastAsia="Times New Roman" w:hAnsi="Arial" w:cs="Arial"/>
          <w:b/>
          <w:bCs/>
          <w:color w:val="0070C0"/>
          <w:sz w:val="24"/>
          <w:szCs w:val="24"/>
          <w:lang w:eastAsia="es-ES"/>
        </w:rPr>
        <w:t>3</w:t>
      </w:r>
      <w:r w:rsidRPr="009D17CB">
        <w:rPr>
          <w:rFonts w:ascii="Arial" w:eastAsia="Times New Roman" w:hAnsi="Arial" w:cs="Arial"/>
          <w:b/>
          <w:bCs/>
          <w:color w:val="0070C0"/>
          <w:sz w:val="24"/>
          <w:szCs w:val="24"/>
          <w:lang w:eastAsia="es-ES"/>
        </w:rPr>
        <w:t>. Padres apostólicos.</w:t>
      </w:r>
    </w:p>
    <w:p w:rsidR="00980919" w:rsidRDefault="00980919" w:rsidP="00980919">
      <w:pPr>
        <w:spacing w:before="100" w:beforeAutospacing="1" w:after="100" w:afterAutospacing="1" w:line="240" w:lineRule="auto"/>
        <w:jc w:val="both"/>
        <w:rPr>
          <w:rFonts w:ascii="Arial" w:eastAsia="Times New Roman" w:hAnsi="Arial" w:cs="Arial"/>
          <w:b/>
          <w:sz w:val="24"/>
          <w:szCs w:val="24"/>
          <w:lang w:eastAsia="es-ES"/>
        </w:rPr>
      </w:pPr>
      <w:r w:rsidRPr="00980919">
        <w:rPr>
          <w:rFonts w:ascii="Arial" w:eastAsia="Times New Roman" w:hAnsi="Arial" w:cs="Arial"/>
          <w:b/>
          <w:sz w:val="24"/>
          <w:szCs w:val="24"/>
          <w:lang w:eastAsia="es-ES"/>
        </w:rPr>
        <w:t>   Se suele conocer con esta denominación a los que vivieron de forma inme</w:t>
      </w:r>
      <w:r w:rsidRPr="00980919">
        <w:rPr>
          <w:rFonts w:ascii="Arial" w:eastAsia="Times New Roman" w:hAnsi="Arial" w:cs="Arial"/>
          <w:b/>
          <w:sz w:val="24"/>
          <w:szCs w:val="24"/>
          <w:lang w:eastAsia="es-ES"/>
        </w:rPr>
        <w:softHyphen/>
        <w:t>diata a los Apóstoles, a finales del siglo I y en los comienzos del II. Tuvieron más o menos un con</w:t>
      </w:r>
      <w:r w:rsidRPr="00980919">
        <w:rPr>
          <w:rFonts w:ascii="Arial" w:eastAsia="Times New Roman" w:hAnsi="Arial" w:cs="Arial"/>
          <w:b/>
          <w:sz w:val="24"/>
          <w:szCs w:val="24"/>
          <w:lang w:eastAsia="es-ES"/>
        </w:rPr>
        <w:t>o</w:t>
      </w:r>
      <w:r w:rsidRPr="00980919">
        <w:rPr>
          <w:rFonts w:ascii="Arial" w:eastAsia="Times New Roman" w:hAnsi="Arial" w:cs="Arial"/>
          <w:b/>
          <w:sz w:val="24"/>
          <w:szCs w:val="24"/>
          <w:lang w:eastAsia="es-ES"/>
        </w:rPr>
        <w:t>cimiento cercano en el tiempo de sus personas y de sus enseñanzas, dejadas en las c</w:t>
      </w:r>
      <w:r w:rsidRPr="00980919">
        <w:rPr>
          <w:rFonts w:ascii="Arial" w:eastAsia="Times New Roman" w:hAnsi="Arial" w:cs="Arial"/>
          <w:b/>
          <w:sz w:val="24"/>
          <w:szCs w:val="24"/>
          <w:lang w:eastAsia="es-ES"/>
        </w:rPr>
        <w:t>o</w:t>
      </w:r>
      <w:r w:rsidRPr="00980919">
        <w:rPr>
          <w:rFonts w:ascii="Arial" w:eastAsia="Times New Roman" w:hAnsi="Arial" w:cs="Arial"/>
          <w:b/>
          <w:sz w:val="24"/>
          <w:szCs w:val="24"/>
          <w:lang w:eastAsia="es-ES"/>
        </w:rPr>
        <w:t>munidades por ellos iniciadas.</w:t>
      </w:r>
    </w:p>
    <w:p w:rsidR="00980919" w:rsidRPr="00980919" w:rsidRDefault="00980919" w:rsidP="00980919">
      <w:pPr>
        <w:spacing w:before="100" w:beforeAutospacing="1" w:after="100" w:afterAutospacing="1" w:line="240" w:lineRule="auto"/>
        <w:jc w:val="both"/>
        <w:rPr>
          <w:rFonts w:ascii="Arial" w:eastAsia="Times New Roman" w:hAnsi="Arial" w:cs="Arial"/>
          <w:b/>
          <w:sz w:val="24"/>
          <w:szCs w:val="24"/>
          <w:lang w:eastAsia="es-ES"/>
        </w:rPr>
      </w:pPr>
      <w:r w:rsidRPr="00980919">
        <w:rPr>
          <w:rFonts w:ascii="Arial" w:eastAsia="Times New Roman" w:hAnsi="Arial" w:cs="Arial"/>
          <w:b/>
          <w:sz w:val="24"/>
          <w:szCs w:val="24"/>
          <w:lang w:eastAsia="es-ES"/>
        </w:rPr>
        <w:t>   Por eso aludieron con afecto a Pedro, a Pablo, a Juan, a Tomás, etc. Se les presupone más cercanía en el conocimiento del mensaje apostólico, aunque ello hoy parece un fa</w:t>
      </w:r>
      <w:r w:rsidRPr="00980919">
        <w:rPr>
          <w:rFonts w:ascii="Arial" w:eastAsia="Times New Roman" w:hAnsi="Arial" w:cs="Arial"/>
          <w:b/>
          <w:sz w:val="24"/>
          <w:szCs w:val="24"/>
          <w:lang w:eastAsia="es-ES"/>
        </w:rPr>
        <w:t>c</w:t>
      </w:r>
      <w:r w:rsidRPr="00980919">
        <w:rPr>
          <w:rFonts w:ascii="Arial" w:eastAsia="Times New Roman" w:hAnsi="Arial" w:cs="Arial"/>
          <w:b/>
          <w:sz w:val="24"/>
          <w:szCs w:val="24"/>
          <w:lang w:eastAsia="es-ES"/>
        </w:rPr>
        <w:t>tor más afectivo que teológico, más de imaginación posterior que de realidad histórica.</w:t>
      </w:r>
    </w:p>
    <w:p w:rsidR="00980919" w:rsidRPr="00980919" w:rsidRDefault="00980919" w:rsidP="00763A08">
      <w:pPr>
        <w:spacing w:after="0" w:line="240" w:lineRule="auto"/>
        <w:jc w:val="both"/>
        <w:rPr>
          <w:rFonts w:ascii="Arial" w:eastAsia="Times New Roman" w:hAnsi="Arial" w:cs="Arial"/>
          <w:b/>
          <w:sz w:val="24"/>
          <w:szCs w:val="24"/>
          <w:lang w:eastAsia="es-ES"/>
        </w:rPr>
      </w:pPr>
      <w:r w:rsidRPr="00980919">
        <w:rPr>
          <w:rFonts w:ascii="Arial" w:eastAsia="Times New Roman" w:hAnsi="Arial" w:cs="Arial"/>
          <w:b/>
          <w:sz w:val="24"/>
          <w:szCs w:val="24"/>
          <w:lang w:eastAsia="es-ES"/>
        </w:rPr>
        <w:t>  Algunos fueron:</w:t>
      </w:r>
    </w:p>
    <w:p w:rsidR="00980919" w:rsidRPr="00980919" w:rsidRDefault="00980919" w:rsidP="00763A08">
      <w:pPr>
        <w:spacing w:after="0" w:line="240" w:lineRule="auto"/>
        <w:rPr>
          <w:rFonts w:ascii="Arial" w:eastAsia="Times New Roman" w:hAnsi="Arial" w:cs="Arial"/>
          <w:b/>
          <w:sz w:val="24"/>
          <w:szCs w:val="24"/>
          <w:lang w:eastAsia="es-ES"/>
        </w:rPr>
      </w:pPr>
      <w:r w:rsidRPr="00980919">
        <w:rPr>
          <w:rFonts w:ascii="Arial" w:eastAsia="Times New Roman" w:hAnsi="Arial" w:cs="Arial"/>
          <w:b/>
          <w:sz w:val="24"/>
          <w:szCs w:val="24"/>
          <w:lang w:eastAsia="es-ES"/>
        </w:rPr>
        <w:t xml:space="preserve">      - S. Clemente I, (?-101), papa </w:t>
      </w:r>
      <w:r w:rsidRPr="00980919">
        <w:rPr>
          <w:rFonts w:ascii="Arial" w:eastAsia="Times New Roman" w:hAnsi="Arial" w:cs="Arial"/>
          <w:b/>
          <w:sz w:val="24"/>
          <w:szCs w:val="24"/>
          <w:lang w:eastAsia="es-ES"/>
        </w:rPr>
        <w:br/>
        <w:t>      - S. Justino Mártir, (100-165)</w:t>
      </w:r>
      <w:r w:rsidRPr="00980919">
        <w:rPr>
          <w:rFonts w:ascii="Arial" w:eastAsia="Times New Roman" w:hAnsi="Arial" w:cs="Arial"/>
          <w:b/>
          <w:sz w:val="24"/>
          <w:szCs w:val="24"/>
          <w:lang w:eastAsia="es-ES"/>
        </w:rPr>
        <w:br/>
        <w:t>      - S. Ignacio de Antioquía (+ 117),</w:t>
      </w:r>
      <w:r w:rsidRPr="00980919">
        <w:rPr>
          <w:rFonts w:ascii="Arial" w:eastAsia="Times New Roman" w:hAnsi="Arial" w:cs="Arial"/>
          <w:b/>
          <w:sz w:val="24"/>
          <w:szCs w:val="24"/>
          <w:lang w:eastAsia="es-ES"/>
        </w:rPr>
        <w:br/>
        <w:t>      - S. Policarpo de Esmirna (+ 156),</w:t>
      </w:r>
      <w:r w:rsidRPr="00980919">
        <w:rPr>
          <w:rFonts w:ascii="Arial" w:eastAsia="Times New Roman" w:hAnsi="Arial" w:cs="Arial"/>
          <w:b/>
          <w:sz w:val="24"/>
          <w:szCs w:val="24"/>
          <w:lang w:eastAsia="es-ES"/>
        </w:rPr>
        <w:br/>
        <w:t xml:space="preserve">      - </w:t>
      </w:r>
      <w:proofErr w:type="spellStart"/>
      <w:r w:rsidRPr="00980919">
        <w:rPr>
          <w:rFonts w:ascii="Arial" w:eastAsia="Times New Roman" w:hAnsi="Arial" w:cs="Arial"/>
          <w:b/>
          <w:sz w:val="24"/>
          <w:szCs w:val="24"/>
          <w:lang w:eastAsia="es-ES"/>
        </w:rPr>
        <w:t>Papías</w:t>
      </w:r>
      <w:proofErr w:type="spellEnd"/>
      <w:r w:rsidRPr="00980919">
        <w:rPr>
          <w:rFonts w:ascii="Arial" w:eastAsia="Times New Roman" w:hAnsi="Arial" w:cs="Arial"/>
          <w:b/>
          <w:sz w:val="24"/>
          <w:szCs w:val="24"/>
          <w:lang w:eastAsia="es-ES"/>
        </w:rPr>
        <w:t xml:space="preserve"> de </w:t>
      </w:r>
      <w:proofErr w:type="spellStart"/>
      <w:r w:rsidRPr="00980919">
        <w:rPr>
          <w:rFonts w:ascii="Arial" w:eastAsia="Times New Roman" w:hAnsi="Arial" w:cs="Arial"/>
          <w:b/>
          <w:sz w:val="24"/>
          <w:szCs w:val="24"/>
          <w:lang w:eastAsia="es-ES"/>
        </w:rPr>
        <w:t>Hierápolis</w:t>
      </w:r>
      <w:proofErr w:type="spellEnd"/>
      <w:r w:rsidRPr="00980919">
        <w:rPr>
          <w:rFonts w:ascii="Arial" w:eastAsia="Times New Roman" w:hAnsi="Arial" w:cs="Arial"/>
          <w:b/>
          <w:sz w:val="24"/>
          <w:szCs w:val="24"/>
          <w:lang w:eastAsia="es-ES"/>
        </w:rPr>
        <w:t xml:space="preserve"> (150?) </w:t>
      </w:r>
      <w:r w:rsidRPr="00980919">
        <w:rPr>
          <w:rFonts w:ascii="Arial" w:eastAsia="Times New Roman" w:hAnsi="Arial" w:cs="Arial"/>
          <w:b/>
          <w:sz w:val="24"/>
          <w:szCs w:val="24"/>
          <w:lang w:eastAsia="es-ES"/>
        </w:rPr>
        <w:br/>
        <w:t>      - y Hermas (150),  autor de "El Pastor"</w:t>
      </w:r>
    </w:p>
    <w:p w:rsidR="00980919" w:rsidRPr="009D17CB" w:rsidRDefault="009D17CB" w:rsidP="00980919">
      <w:pPr>
        <w:spacing w:before="100" w:beforeAutospacing="1" w:after="100" w:afterAutospacing="1" w:line="240" w:lineRule="auto"/>
        <w:rPr>
          <w:rFonts w:ascii="Arial" w:eastAsia="Times New Roman" w:hAnsi="Arial" w:cs="Arial"/>
          <w:b/>
          <w:color w:val="0070C0"/>
          <w:sz w:val="24"/>
          <w:szCs w:val="24"/>
          <w:lang w:eastAsia="es-ES"/>
        </w:rPr>
      </w:pPr>
      <w:r w:rsidRPr="009D17CB">
        <w:rPr>
          <w:rFonts w:ascii="Arial" w:eastAsia="Times New Roman" w:hAnsi="Arial" w:cs="Arial"/>
          <w:b/>
          <w:bCs/>
          <w:color w:val="0070C0"/>
          <w:sz w:val="24"/>
          <w:szCs w:val="24"/>
          <w:lang w:eastAsia="es-ES"/>
        </w:rPr>
        <w:t xml:space="preserve">4 </w:t>
      </w:r>
      <w:r w:rsidR="00763A08">
        <w:rPr>
          <w:rFonts w:ascii="Arial" w:eastAsia="Times New Roman" w:hAnsi="Arial" w:cs="Arial"/>
          <w:b/>
          <w:bCs/>
          <w:color w:val="0070C0"/>
          <w:sz w:val="24"/>
          <w:szCs w:val="24"/>
          <w:lang w:eastAsia="es-ES"/>
        </w:rPr>
        <w:t xml:space="preserve">  </w:t>
      </w:r>
      <w:r w:rsidRPr="009D17CB">
        <w:rPr>
          <w:rFonts w:ascii="Arial" w:eastAsia="Times New Roman" w:hAnsi="Arial" w:cs="Arial"/>
          <w:b/>
          <w:bCs/>
          <w:color w:val="0070C0"/>
          <w:sz w:val="24"/>
          <w:szCs w:val="24"/>
          <w:lang w:eastAsia="es-ES"/>
        </w:rPr>
        <w:t xml:space="preserve"> </w:t>
      </w:r>
      <w:r w:rsidR="00980919" w:rsidRPr="009D17CB">
        <w:rPr>
          <w:rFonts w:ascii="Arial" w:eastAsia="Times New Roman" w:hAnsi="Arial" w:cs="Arial"/>
          <w:b/>
          <w:bCs/>
          <w:color w:val="0070C0"/>
          <w:sz w:val="24"/>
          <w:szCs w:val="24"/>
          <w:lang w:eastAsia="es-ES"/>
        </w:rPr>
        <w:t>Padres apologistas.</w:t>
      </w:r>
    </w:p>
    <w:p w:rsidR="00980919" w:rsidRDefault="00980919" w:rsidP="00980919">
      <w:pPr>
        <w:spacing w:before="100" w:beforeAutospacing="1" w:after="100" w:afterAutospacing="1" w:line="240" w:lineRule="auto"/>
        <w:jc w:val="both"/>
        <w:rPr>
          <w:rFonts w:ascii="Arial" w:eastAsia="Times New Roman" w:hAnsi="Arial" w:cs="Arial"/>
          <w:b/>
          <w:sz w:val="24"/>
          <w:szCs w:val="24"/>
          <w:lang w:eastAsia="es-ES"/>
        </w:rPr>
      </w:pPr>
      <w:r w:rsidRPr="00980919">
        <w:rPr>
          <w:rFonts w:ascii="Arial" w:eastAsia="Times New Roman" w:hAnsi="Arial" w:cs="Arial"/>
          <w:b/>
          <w:sz w:val="24"/>
          <w:szCs w:val="24"/>
          <w:lang w:eastAsia="es-ES"/>
        </w:rPr>
        <w:t>   En el Siglo II las persecuciones de los paganos y las incomprensiones de los judíos estimularon en los pensadores y escritores cristianos una actitud apologética. Tuvieron que adoptar actitud defensiva contra la doble acusación que se formulaba a los cristi</w:t>
      </w:r>
      <w:r w:rsidRPr="00980919">
        <w:rPr>
          <w:rFonts w:ascii="Arial" w:eastAsia="Times New Roman" w:hAnsi="Arial" w:cs="Arial"/>
          <w:b/>
          <w:sz w:val="24"/>
          <w:szCs w:val="24"/>
          <w:lang w:eastAsia="es-ES"/>
        </w:rPr>
        <w:t>a</w:t>
      </w:r>
      <w:r w:rsidRPr="00980919">
        <w:rPr>
          <w:rFonts w:ascii="Arial" w:eastAsia="Times New Roman" w:hAnsi="Arial" w:cs="Arial"/>
          <w:b/>
          <w:sz w:val="24"/>
          <w:szCs w:val="24"/>
          <w:lang w:eastAsia="es-ES"/>
        </w:rPr>
        <w:t>nos: insensatez por adorar a un crucificado (paganos) y traición por abandonar el culto tradicional y la sinagoga (judíos).</w:t>
      </w:r>
    </w:p>
    <w:p w:rsidR="00980919" w:rsidRPr="00980919" w:rsidRDefault="00980919" w:rsidP="00763A08">
      <w:pPr>
        <w:spacing w:after="0" w:line="240" w:lineRule="auto"/>
        <w:jc w:val="both"/>
        <w:rPr>
          <w:rFonts w:ascii="Arial" w:eastAsia="Times New Roman" w:hAnsi="Arial" w:cs="Arial"/>
          <w:b/>
          <w:sz w:val="24"/>
          <w:szCs w:val="24"/>
          <w:lang w:eastAsia="es-ES"/>
        </w:rPr>
      </w:pPr>
      <w:r w:rsidRPr="00980919">
        <w:rPr>
          <w:rFonts w:ascii="Arial" w:eastAsia="Times New Roman" w:hAnsi="Arial" w:cs="Arial"/>
          <w:b/>
          <w:sz w:val="24"/>
          <w:szCs w:val="24"/>
          <w:lang w:eastAsia="es-ES"/>
        </w:rPr>
        <w:t xml:space="preserve">   Esta actitud arranca de los Apóstoles (1. </w:t>
      </w:r>
      <w:proofErr w:type="spellStart"/>
      <w:r w:rsidRPr="00980919">
        <w:rPr>
          <w:rFonts w:ascii="Arial" w:eastAsia="Times New Roman" w:hAnsi="Arial" w:cs="Arial"/>
          <w:b/>
          <w:sz w:val="24"/>
          <w:szCs w:val="24"/>
          <w:lang w:eastAsia="es-ES"/>
        </w:rPr>
        <w:t>Cor.</w:t>
      </w:r>
      <w:proofErr w:type="spellEnd"/>
      <w:r w:rsidRPr="00980919">
        <w:rPr>
          <w:rFonts w:ascii="Arial" w:eastAsia="Times New Roman" w:hAnsi="Arial" w:cs="Arial"/>
          <w:b/>
          <w:sz w:val="24"/>
          <w:szCs w:val="24"/>
          <w:lang w:eastAsia="es-ES"/>
        </w:rPr>
        <w:t xml:space="preserve"> 1. 23) y se hace firme a finales del siglo I y en </w:t>
      </w:r>
      <w:r w:rsidR="00DE0BF9">
        <w:rPr>
          <w:rFonts w:ascii="Arial" w:eastAsia="Times New Roman" w:hAnsi="Arial" w:cs="Arial"/>
          <w:b/>
          <w:sz w:val="24"/>
          <w:szCs w:val="24"/>
          <w:lang w:eastAsia="es-ES"/>
        </w:rPr>
        <w:t xml:space="preserve">el </w:t>
      </w:r>
      <w:r w:rsidRPr="00980919">
        <w:rPr>
          <w:rFonts w:ascii="Arial" w:eastAsia="Times New Roman" w:hAnsi="Arial" w:cs="Arial"/>
          <w:b/>
          <w:sz w:val="24"/>
          <w:szCs w:val="24"/>
          <w:lang w:eastAsia="es-ES"/>
        </w:rPr>
        <w:t>curso del II</w:t>
      </w:r>
      <w:proofErr w:type="gramStart"/>
      <w:r w:rsidRPr="00980919">
        <w:rPr>
          <w:rFonts w:ascii="Arial" w:eastAsia="Times New Roman" w:hAnsi="Arial" w:cs="Arial"/>
          <w:b/>
          <w:sz w:val="24"/>
          <w:szCs w:val="24"/>
          <w:lang w:eastAsia="es-ES"/>
        </w:rPr>
        <w:t>.</w:t>
      </w:r>
      <w:r w:rsidR="00763A08">
        <w:rPr>
          <w:rFonts w:ascii="Arial" w:eastAsia="Times New Roman" w:hAnsi="Arial" w:cs="Arial"/>
          <w:b/>
          <w:sz w:val="24"/>
          <w:szCs w:val="24"/>
          <w:lang w:eastAsia="es-ES"/>
        </w:rPr>
        <w:t>.</w:t>
      </w:r>
      <w:proofErr w:type="gramEnd"/>
    </w:p>
    <w:p w:rsidR="00980919" w:rsidRPr="00980919" w:rsidRDefault="00980919" w:rsidP="00763A08">
      <w:pPr>
        <w:spacing w:after="0" w:line="240" w:lineRule="auto"/>
        <w:rPr>
          <w:rFonts w:ascii="Arial" w:eastAsia="Times New Roman" w:hAnsi="Arial" w:cs="Arial"/>
          <w:b/>
          <w:sz w:val="24"/>
          <w:szCs w:val="24"/>
          <w:lang w:eastAsia="es-ES"/>
        </w:rPr>
      </w:pPr>
      <w:r w:rsidRPr="00980919">
        <w:rPr>
          <w:rFonts w:ascii="Arial" w:eastAsia="Times New Roman" w:hAnsi="Arial" w:cs="Arial"/>
          <w:b/>
          <w:sz w:val="24"/>
          <w:szCs w:val="24"/>
          <w:lang w:eastAsia="es-ES"/>
        </w:rPr>
        <w:t>  Surgen los apologistas cristia</w:t>
      </w:r>
      <w:r w:rsidRPr="00980919">
        <w:rPr>
          <w:rFonts w:ascii="Arial" w:eastAsia="Times New Roman" w:hAnsi="Arial" w:cs="Arial"/>
          <w:b/>
          <w:sz w:val="24"/>
          <w:szCs w:val="24"/>
          <w:lang w:eastAsia="es-ES"/>
        </w:rPr>
        <w:softHyphen/>
        <w:t>nos:</w:t>
      </w:r>
      <w:r w:rsidRPr="00980919">
        <w:rPr>
          <w:rFonts w:ascii="Arial" w:eastAsia="Times New Roman" w:hAnsi="Arial" w:cs="Arial"/>
          <w:b/>
          <w:sz w:val="24"/>
          <w:szCs w:val="24"/>
          <w:lang w:eastAsia="es-ES"/>
        </w:rPr>
        <w:br/>
        <w:t>      - Clemente de Alejandría 159-215</w:t>
      </w:r>
      <w:r w:rsidRPr="00980919">
        <w:rPr>
          <w:rFonts w:ascii="Arial" w:eastAsia="Times New Roman" w:hAnsi="Arial" w:cs="Arial"/>
          <w:b/>
          <w:sz w:val="24"/>
          <w:szCs w:val="24"/>
          <w:lang w:eastAsia="es-ES"/>
        </w:rPr>
        <w:br/>
        <w:t>      - Hipólito de Roma, San (170?-235?)</w:t>
      </w:r>
      <w:r w:rsidRPr="00980919">
        <w:rPr>
          <w:rFonts w:ascii="Arial" w:eastAsia="Times New Roman" w:hAnsi="Arial" w:cs="Arial"/>
          <w:b/>
          <w:sz w:val="24"/>
          <w:szCs w:val="24"/>
          <w:lang w:eastAsia="es-ES"/>
        </w:rPr>
        <w:br/>
        <w:t>      - Ireneo, San (140-202)</w:t>
      </w:r>
      <w:r w:rsidRPr="00980919">
        <w:rPr>
          <w:rFonts w:ascii="Arial" w:eastAsia="Times New Roman" w:hAnsi="Arial" w:cs="Arial"/>
          <w:b/>
          <w:sz w:val="24"/>
          <w:szCs w:val="24"/>
          <w:lang w:eastAsia="es-ES"/>
        </w:rPr>
        <w:br/>
        <w:t>      - Tertuliano (160-220)</w:t>
      </w:r>
    </w:p>
    <w:p w:rsidR="00980919" w:rsidRPr="00980919" w:rsidRDefault="00763A08" w:rsidP="00980919">
      <w:pPr>
        <w:spacing w:before="100" w:beforeAutospacing="1" w:after="100" w:afterAutospacing="1"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980919" w:rsidRPr="00980919">
        <w:rPr>
          <w:rFonts w:ascii="Arial" w:eastAsia="Times New Roman" w:hAnsi="Arial" w:cs="Arial"/>
          <w:b/>
          <w:sz w:val="24"/>
          <w:szCs w:val="24"/>
          <w:lang w:eastAsia="es-ES"/>
        </w:rPr>
        <w:t xml:space="preserve">  Otras figuras son menos conocidas, como </w:t>
      </w:r>
      <w:proofErr w:type="spellStart"/>
      <w:r w:rsidR="00980919" w:rsidRPr="00980919">
        <w:rPr>
          <w:rFonts w:ascii="Arial" w:eastAsia="Times New Roman" w:hAnsi="Arial" w:cs="Arial"/>
          <w:b/>
          <w:sz w:val="24"/>
          <w:szCs w:val="24"/>
          <w:lang w:eastAsia="es-ES"/>
        </w:rPr>
        <w:t>Cuadrato</w:t>
      </w:r>
      <w:proofErr w:type="spellEnd"/>
      <w:r w:rsidR="00980919" w:rsidRPr="00980919">
        <w:rPr>
          <w:rFonts w:ascii="Arial" w:eastAsia="Times New Roman" w:hAnsi="Arial" w:cs="Arial"/>
          <w:b/>
          <w:sz w:val="24"/>
          <w:szCs w:val="24"/>
          <w:lang w:eastAsia="es-ES"/>
        </w:rPr>
        <w:t xml:space="preserve"> (s. II), Arístides de Atenas (+ 160), </w:t>
      </w:r>
      <w:proofErr w:type="spellStart"/>
      <w:r w:rsidR="00980919" w:rsidRPr="00980919">
        <w:rPr>
          <w:rFonts w:ascii="Arial" w:eastAsia="Times New Roman" w:hAnsi="Arial" w:cs="Arial"/>
          <w:b/>
          <w:sz w:val="24"/>
          <w:szCs w:val="24"/>
          <w:lang w:eastAsia="es-ES"/>
        </w:rPr>
        <w:t>Taciano</w:t>
      </w:r>
      <w:proofErr w:type="spellEnd"/>
      <w:r w:rsidR="00980919" w:rsidRPr="00980919">
        <w:rPr>
          <w:rFonts w:ascii="Arial" w:eastAsia="Times New Roman" w:hAnsi="Arial" w:cs="Arial"/>
          <w:b/>
          <w:sz w:val="24"/>
          <w:szCs w:val="24"/>
          <w:lang w:eastAsia="es-ES"/>
        </w:rPr>
        <w:t xml:space="preserve"> el Sirio (s. II), </w:t>
      </w:r>
      <w:proofErr w:type="spellStart"/>
      <w:r w:rsidR="00980919" w:rsidRPr="00980919">
        <w:rPr>
          <w:rFonts w:ascii="Arial" w:eastAsia="Times New Roman" w:hAnsi="Arial" w:cs="Arial"/>
          <w:b/>
          <w:sz w:val="24"/>
          <w:szCs w:val="24"/>
          <w:lang w:eastAsia="es-ES"/>
        </w:rPr>
        <w:t>Atenágoras</w:t>
      </w:r>
      <w:proofErr w:type="spellEnd"/>
      <w:r w:rsidR="00980919" w:rsidRPr="00980919">
        <w:rPr>
          <w:rFonts w:ascii="Arial" w:eastAsia="Times New Roman" w:hAnsi="Arial" w:cs="Arial"/>
          <w:b/>
          <w:sz w:val="24"/>
          <w:szCs w:val="24"/>
          <w:lang w:eastAsia="es-ES"/>
        </w:rPr>
        <w:t xml:space="preserve"> de Atenas (S.II), entre otros.</w:t>
      </w:r>
    </w:p>
    <w:p w:rsidR="00980919" w:rsidRPr="009D17CB" w:rsidRDefault="00980919" w:rsidP="00980919">
      <w:pPr>
        <w:spacing w:before="100" w:beforeAutospacing="1" w:after="100" w:afterAutospacing="1" w:line="240" w:lineRule="auto"/>
        <w:jc w:val="both"/>
        <w:rPr>
          <w:rFonts w:ascii="Arial" w:eastAsia="Times New Roman" w:hAnsi="Arial" w:cs="Arial"/>
          <w:b/>
          <w:color w:val="0070C0"/>
          <w:sz w:val="24"/>
          <w:szCs w:val="24"/>
          <w:lang w:eastAsia="es-ES"/>
        </w:rPr>
      </w:pPr>
      <w:r w:rsidRPr="009D17CB">
        <w:rPr>
          <w:rFonts w:ascii="Arial" w:eastAsia="Times New Roman" w:hAnsi="Arial" w:cs="Arial"/>
          <w:b/>
          <w:color w:val="0070C0"/>
          <w:sz w:val="24"/>
          <w:szCs w:val="24"/>
          <w:lang w:eastAsia="es-ES"/>
        </w:rPr>
        <w:t xml:space="preserve">   </w:t>
      </w:r>
      <w:r w:rsidR="009D17CB" w:rsidRPr="009D17CB">
        <w:rPr>
          <w:rFonts w:ascii="Arial" w:eastAsia="Times New Roman" w:hAnsi="Arial" w:cs="Arial"/>
          <w:b/>
          <w:bCs/>
          <w:color w:val="0070C0"/>
          <w:sz w:val="24"/>
          <w:szCs w:val="24"/>
          <w:lang w:eastAsia="es-ES"/>
        </w:rPr>
        <w:t xml:space="preserve">5  </w:t>
      </w:r>
      <w:r w:rsidRPr="009D17CB">
        <w:rPr>
          <w:rFonts w:ascii="Arial" w:eastAsia="Times New Roman" w:hAnsi="Arial" w:cs="Arial"/>
          <w:b/>
          <w:bCs/>
          <w:color w:val="0070C0"/>
          <w:sz w:val="24"/>
          <w:szCs w:val="24"/>
          <w:lang w:eastAsia="es-ES"/>
        </w:rPr>
        <w:t xml:space="preserve"> Etapa </w:t>
      </w:r>
      <w:proofErr w:type="spellStart"/>
      <w:r w:rsidRPr="009D17CB">
        <w:rPr>
          <w:rFonts w:ascii="Arial" w:eastAsia="Times New Roman" w:hAnsi="Arial" w:cs="Arial"/>
          <w:b/>
          <w:bCs/>
          <w:color w:val="0070C0"/>
          <w:sz w:val="24"/>
          <w:szCs w:val="24"/>
          <w:lang w:eastAsia="es-ES"/>
        </w:rPr>
        <w:t>antiherética</w:t>
      </w:r>
      <w:proofErr w:type="spellEnd"/>
      <w:r w:rsidRPr="009D17CB">
        <w:rPr>
          <w:rFonts w:ascii="Arial" w:eastAsia="Times New Roman" w:hAnsi="Arial" w:cs="Arial"/>
          <w:b/>
          <w:bCs/>
          <w:color w:val="0070C0"/>
          <w:sz w:val="24"/>
          <w:szCs w:val="24"/>
          <w:lang w:eastAsia="es-ES"/>
        </w:rPr>
        <w:t>.</w:t>
      </w:r>
    </w:p>
    <w:p w:rsidR="00980919" w:rsidRDefault="00980919" w:rsidP="00980919">
      <w:pPr>
        <w:spacing w:before="100" w:beforeAutospacing="1" w:after="100" w:afterAutospacing="1" w:line="240" w:lineRule="auto"/>
        <w:jc w:val="both"/>
        <w:rPr>
          <w:rFonts w:ascii="Arial" w:eastAsia="Times New Roman" w:hAnsi="Arial" w:cs="Arial"/>
          <w:b/>
          <w:sz w:val="24"/>
          <w:szCs w:val="24"/>
          <w:lang w:eastAsia="es-ES"/>
        </w:rPr>
      </w:pPr>
      <w:r w:rsidRPr="00980919">
        <w:rPr>
          <w:rFonts w:ascii="Arial" w:eastAsia="Times New Roman" w:hAnsi="Arial" w:cs="Arial"/>
          <w:b/>
          <w:sz w:val="24"/>
          <w:szCs w:val="24"/>
          <w:lang w:eastAsia="es-ES"/>
        </w:rPr>
        <w:t>   En el siglo III y comienzos del cuarto se multiplican entre los mismos cristianos las herejías internas y se divulgan los documentos apócrifos con profusión.</w:t>
      </w:r>
    </w:p>
    <w:p w:rsidR="00980919" w:rsidRPr="00980919" w:rsidRDefault="00980919" w:rsidP="00980919">
      <w:pPr>
        <w:spacing w:before="100" w:beforeAutospacing="1" w:after="100" w:afterAutospacing="1" w:line="240" w:lineRule="auto"/>
        <w:jc w:val="both"/>
        <w:rPr>
          <w:rFonts w:ascii="Arial" w:eastAsia="Times New Roman" w:hAnsi="Arial" w:cs="Arial"/>
          <w:b/>
          <w:sz w:val="24"/>
          <w:szCs w:val="24"/>
          <w:lang w:eastAsia="es-ES"/>
        </w:rPr>
      </w:pPr>
      <w:r w:rsidRPr="00980919">
        <w:rPr>
          <w:rFonts w:ascii="Arial" w:eastAsia="Times New Roman" w:hAnsi="Arial" w:cs="Arial"/>
          <w:b/>
          <w:sz w:val="24"/>
          <w:szCs w:val="24"/>
          <w:lang w:eastAsia="es-ES"/>
        </w:rPr>
        <w:t>   Surgen Padres intensamente activos y defensores del dogma cristiano o con capac</w:t>
      </w:r>
      <w:r w:rsidRPr="00980919">
        <w:rPr>
          <w:rFonts w:ascii="Arial" w:eastAsia="Times New Roman" w:hAnsi="Arial" w:cs="Arial"/>
          <w:b/>
          <w:sz w:val="24"/>
          <w:szCs w:val="24"/>
          <w:lang w:eastAsia="es-ES"/>
        </w:rPr>
        <w:t>i</w:t>
      </w:r>
      <w:r w:rsidRPr="00980919">
        <w:rPr>
          <w:rFonts w:ascii="Arial" w:eastAsia="Times New Roman" w:hAnsi="Arial" w:cs="Arial"/>
          <w:b/>
          <w:sz w:val="24"/>
          <w:szCs w:val="24"/>
          <w:lang w:eastAsia="es-ES"/>
        </w:rPr>
        <w:t>dad para oponerse al error. Tales fueron:</w:t>
      </w:r>
    </w:p>
    <w:p w:rsidR="00980919" w:rsidRPr="00980919" w:rsidRDefault="00980919" w:rsidP="00980919">
      <w:pPr>
        <w:spacing w:before="100" w:beforeAutospacing="1" w:after="100" w:afterAutospacing="1" w:line="240" w:lineRule="auto"/>
        <w:rPr>
          <w:rFonts w:ascii="Arial" w:eastAsia="Times New Roman" w:hAnsi="Arial" w:cs="Arial"/>
          <w:b/>
          <w:sz w:val="24"/>
          <w:szCs w:val="24"/>
          <w:lang w:eastAsia="es-ES"/>
        </w:rPr>
      </w:pPr>
      <w:r w:rsidRPr="00980919">
        <w:rPr>
          <w:rFonts w:ascii="Arial" w:eastAsia="Times New Roman" w:hAnsi="Arial" w:cs="Arial"/>
          <w:b/>
          <w:sz w:val="24"/>
          <w:szCs w:val="24"/>
          <w:lang w:eastAsia="es-ES"/>
        </w:rPr>
        <w:t>     - San Cipriano (200-258)</w:t>
      </w:r>
      <w:r w:rsidRPr="00980919">
        <w:rPr>
          <w:rFonts w:ascii="Arial" w:eastAsia="Times New Roman" w:hAnsi="Arial" w:cs="Arial"/>
          <w:b/>
          <w:sz w:val="24"/>
          <w:szCs w:val="24"/>
          <w:lang w:eastAsia="es-ES"/>
        </w:rPr>
        <w:br/>
        <w:t>     - Orígenes (c. 185-c. 254),</w:t>
      </w:r>
      <w:r w:rsidRPr="00980919">
        <w:rPr>
          <w:rFonts w:ascii="Arial" w:eastAsia="Times New Roman" w:hAnsi="Arial" w:cs="Arial"/>
          <w:b/>
          <w:sz w:val="24"/>
          <w:szCs w:val="24"/>
          <w:lang w:eastAsia="es-ES"/>
        </w:rPr>
        <w:br/>
        <w:t xml:space="preserve">     - San Atanasio. (295-373) </w:t>
      </w:r>
    </w:p>
    <w:p w:rsidR="00980919" w:rsidRPr="00980919" w:rsidRDefault="00980919" w:rsidP="00980919">
      <w:pPr>
        <w:spacing w:before="100" w:beforeAutospacing="1" w:after="100" w:afterAutospacing="1" w:line="240" w:lineRule="auto"/>
        <w:jc w:val="both"/>
        <w:rPr>
          <w:rFonts w:ascii="Arial" w:eastAsia="Times New Roman" w:hAnsi="Arial" w:cs="Arial"/>
          <w:b/>
          <w:sz w:val="24"/>
          <w:szCs w:val="24"/>
          <w:lang w:eastAsia="es-ES"/>
        </w:rPr>
      </w:pPr>
      <w:r w:rsidRPr="00980919">
        <w:rPr>
          <w:rFonts w:ascii="Arial" w:eastAsia="Times New Roman" w:hAnsi="Arial" w:cs="Arial"/>
          <w:b/>
          <w:sz w:val="24"/>
          <w:szCs w:val="24"/>
          <w:lang w:eastAsia="es-ES"/>
        </w:rPr>
        <w:t xml:space="preserve">  Son muchos los que siguen esa línea, tanto en Alejandría con Dionisio de Alejandría (+265) o con Pedro de Alejandría (+311), como en Siria (Gregorio Taumaturgo +270), en Roma, (S. Calixto papa del 222 al -227) y en </w:t>
      </w:r>
      <w:proofErr w:type="spellStart"/>
      <w:r w:rsidRPr="00980919">
        <w:rPr>
          <w:rFonts w:ascii="Arial" w:eastAsia="Times New Roman" w:hAnsi="Arial" w:cs="Arial"/>
          <w:b/>
          <w:sz w:val="24"/>
          <w:szCs w:val="24"/>
          <w:lang w:eastAsia="es-ES"/>
        </w:rPr>
        <w:t>Africa</w:t>
      </w:r>
      <w:proofErr w:type="spellEnd"/>
      <w:r w:rsidRPr="00980919">
        <w:rPr>
          <w:rFonts w:ascii="Arial" w:eastAsia="Times New Roman" w:hAnsi="Arial" w:cs="Arial"/>
          <w:b/>
          <w:sz w:val="24"/>
          <w:szCs w:val="24"/>
          <w:lang w:eastAsia="es-ES"/>
        </w:rPr>
        <w:t xml:space="preserve"> (Lucio </w:t>
      </w:r>
      <w:proofErr w:type="spellStart"/>
      <w:r w:rsidRPr="00980919">
        <w:rPr>
          <w:rFonts w:ascii="Arial" w:eastAsia="Times New Roman" w:hAnsi="Arial" w:cs="Arial"/>
          <w:b/>
          <w:sz w:val="24"/>
          <w:szCs w:val="24"/>
          <w:lang w:eastAsia="es-ES"/>
        </w:rPr>
        <w:t>Celio</w:t>
      </w:r>
      <w:proofErr w:type="spellEnd"/>
      <w:r w:rsidRPr="00980919">
        <w:rPr>
          <w:rFonts w:ascii="Arial" w:eastAsia="Times New Roman" w:hAnsi="Arial" w:cs="Arial"/>
          <w:b/>
          <w:sz w:val="24"/>
          <w:szCs w:val="24"/>
          <w:lang w:eastAsia="es-ES"/>
        </w:rPr>
        <w:t xml:space="preserve"> </w:t>
      </w:r>
      <w:proofErr w:type="spellStart"/>
      <w:r w:rsidRPr="00980919">
        <w:rPr>
          <w:rFonts w:ascii="Arial" w:eastAsia="Times New Roman" w:hAnsi="Arial" w:cs="Arial"/>
          <w:b/>
          <w:sz w:val="24"/>
          <w:szCs w:val="24"/>
          <w:lang w:eastAsia="es-ES"/>
        </w:rPr>
        <w:t>Lactancio</w:t>
      </w:r>
      <w:proofErr w:type="spellEnd"/>
      <w:r w:rsidRPr="00980919">
        <w:rPr>
          <w:rFonts w:ascii="Arial" w:eastAsia="Times New Roman" w:hAnsi="Arial" w:cs="Arial"/>
          <w:b/>
          <w:sz w:val="24"/>
          <w:szCs w:val="24"/>
          <w:lang w:eastAsia="es-ES"/>
        </w:rPr>
        <w:t>, + hacia el 317).</w:t>
      </w:r>
    </w:p>
    <w:p w:rsidR="00980919" w:rsidRPr="009D17CB" w:rsidRDefault="009D17CB" w:rsidP="00980919">
      <w:pPr>
        <w:spacing w:before="100" w:beforeAutospacing="1" w:after="100" w:afterAutospacing="1" w:line="240" w:lineRule="auto"/>
        <w:jc w:val="both"/>
        <w:rPr>
          <w:rFonts w:ascii="Arial" w:eastAsia="Times New Roman" w:hAnsi="Arial" w:cs="Arial"/>
          <w:b/>
          <w:color w:val="0070C0"/>
          <w:sz w:val="24"/>
          <w:szCs w:val="24"/>
          <w:lang w:eastAsia="es-ES"/>
        </w:rPr>
      </w:pPr>
      <w:r w:rsidRPr="009D17CB">
        <w:rPr>
          <w:rFonts w:ascii="Arial" w:eastAsia="Times New Roman" w:hAnsi="Arial" w:cs="Arial"/>
          <w:b/>
          <w:bCs/>
          <w:color w:val="0070C0"/>
          <w:sz w:val="24"/>
          <w:szCs w:val="24"/>
          <w:lang w:eastAsia="es-ES"/>
        </w:rPr>
        <w:t xml:space="preserve">  </w:t>
      </w:r>
      <w:proofErr w:type="gramStart"/>
      <w:r w:rsidRPr="009D17CB">
        <w:rPr>
          <w:rFonts w:ascii="Arial" w:eastAsia="Times New Roman" w:hAnsi="Arial" w:cs="Arial"/>
          <w:b/>
          <w:bCs/>
          <w:color w:val="0070C0"/>
          <w:sz w:val="24"/>
          <w:szCs w:val="24"/>
          <w:lang w:eastAsia="es-ES"/>
        </w:rPr>
        <w:t xml:space="preserve">6 </w:t>
      </w:r>
      <w:r w:rsidR="00980919" w:rsidRPr="009D17CB">
        <w:rPr>
          <w:rFonts w:ascii="Arial" w:eastAsia="Times New Roman" w:hAnsi="Arial" w:cs="Arial"/>
          <w:b/>
          <w:bCs/>
          <w:color w:val="0070C0"/>
          <w:sz w:val="24"/>
          <w:szCs w:val="24"/>
          <w:lang w:eastAsia="es-ES"/>
        </w:rPr>
        <w:t>.</w:t>
      </w:r>
      <w:proofErr w:type="gramEnd"/>
      <w:r w:rsidR="00980919" w:rsidRPr="009D17CB">
        <w:rPr>
          <w:rFonts w:ascii="Arial" w:eastAsia="Times New Roman" w:hAnsi="Arial" w:cs="Arial"/>
          <w:b/>
          <w:bCs/>
          <w:color w:val="0070C0"/>
          <w:sz w:val="24"/>
          <w:szCs w:val="24"/>
          <w:lang w:eastAsia="es-ES"/>
        </w:rPr>
        <w:t xml:space="preserve"> Etapa doctrinal o teológica.</w:t>
      </w:r>
    </w:p>
    <w:p w:rsidR="00763A08" w:rsidRDefault="00980919" w:rsidP="00980919">
      <w:pPr>
        <w:spacing w:before="100" w:beforeAutospacing="1" w:after="100" w:afterAutospacing="1" w:line="240" w:lineRule="auto"/>
        <w:rPr>
          <w:rFonts w:ascii="Arial" w:eastAsia="Times New Roman" w:hAnsi="Arial" w:cs="Arial"/>
          <w:b/>
          <w:sz w:val="24"/>
          <w:szCs w:val="24"/>
          <w:lang w:eastAsia="es-ES"/>
        </w:rPr>
      </w:pPr>
      <w:r w:rsidRPr="00980919">
        <w:rPr>
          <w:rFonts w:ascii="Arial" w:eastAsia="Times New Roman" w:hAnsi="Arial" w:cs="Arial"/>
          <w:b/>
          <w:sz w:val="24"/>
          <w:szCs w:val="24"/>
          <w:lang w:eastAsia="es-ES"/>
        </w:rPr>
        <w:t>   Desde el llamado Edicto de Milán o Carta de Libertad de los cristianos firmada por Constantino y por Licinio, el año 313, la Iglesia se estabiliza y se multiplican los escrit</w:t>
      </w:r>
      <w:r w:rsidRPr="00980919">
        <w:rPr>
          <w:rFonts w:ascii="Arial" w:eastAsia="Times New Roman" w:hAnsi="Arial" w:cs="Arial"/>
          <w:b/>
          <w:sz w:val="24"/>
          <w:szCs w:val="24"/>
          <w:lang w:eastAsia="es-ES"/>
        </w:rPr>
        <w:t>o</w:t>
      </w:r>
      <w:r w:rsidRPr="00980919">
        <w:rPr>
          <w:rFonts w:ascii="Arial" w:eastAsia="Times New Roman" w:hAnsi="Arial" w:cs="Arial"/>
          <w:b/>
          <w:sz w:val="24"/>
          <w:szCs w:val="24"/>
          <w:lang w:eastAsia="es-ES"/>
        </w:rPr>
        <w:t>res eclesiásticos.</w:t>
      </w:r>
    </w:p>
    <w:p w:rsidR="00980919" w:rsidRPr="00980919" w:rsidRDefault="00980919" w:rsidP="00980919">
      <w:pPr>
        <w:spacing w:before="100" w:beforeAutospacing="1" w:after="100" w:afterAutospacing="1" w:line="240" w:lineRule="auto"/>
        <w:rPr>
          <w:rFonts w:ascii="Arial" w:eastAsia="Times New Roman" w:hAnsi="Arial" w:cs="Arial"/>
          <w:b/>
          <w:sz w:val="24"/>
          <w:szCs w:val="24"/>
          <w:lang w:eastAsia="es-ES"/>
        </w:rPr>
      </w:pPr>
      <w:r w:rsidRPr="00980919">
        <w:rPr>
          <w:rFonts w:ascii="Arial" w:eastAsia="Times New Roman" w:hAnsi="Arial" w:cs="Arial"/>
          <w:b/>
          <w:sz w:val="24"/>
          <w:szCs w:val="24"/>
          <w:lang w:eastAsia="es-ES"/>
        </w:rPr>
        <w:br/>
        <w:t>   Las grandes figuras van extendiendo la doctrina cristiana en libros magníficos y si</w:t>
      </w:r>
      <w:r w:rsidRPr="00980919">
        <w:rPr>
          <w:rFonts w:ascii="Arial" w:eastAsia="Times New Roman" w:hAnsi="Arial" w:cs="Arial"/>
          <w:b/>
          <w:sz w:val="24"/>
          <w:szCs w:val="24"/>
          <w:lang w:eastAsia="es-ES"/>
        </w:rPr>
        <w:t>s</w:t>
      </w:r>
      <w:r w:rsidRPr="00980919">
        <w:rPr>
          <w:rFonts w:ascii="Arial" w:eastAsia="Times New Roman" w:hAnsi="Arial" w:cs="Arial"/>
          <w:b/>
          <w:sz w:val="24"/>
          <w:szCs w:val="24"/>
          <w:lang w:eastAsia="es-ES"/>
        </w:rPr>
        <w:t>temáticos.</w:t>
      </w:r>
      <w:r w:rsidR="00763A08">
        <w:rPr>
          <w:rFonts w:ascii="Arial" w:eastAsia="Times New Roman" w:hAnsi="Arial" w:cs="Arial"/>
          <w:b/>
          <w:sz w:val="24"/>
          <w:szCs w:val="24"/>
          <w:lang w:eastAsia="es-ES"/>
        </w:rPr>
        <w:t xml:space="preserve"> </w:t>
      </w:r>
      <w:r w:rsidRPr="00980919">
        <w:rPr>
          <w:rFonts w:ascii="Arial" w:eastAsia="Times New Roman" w:hAnsi="Arial" w:cs="Arial"/>
          <w:b/>
          <w:sz w:val="24"/>
          <w:szCs w:val="24"/>
          <w:lang w:eastAsia="es-ES"/>
        </w:rPr>
        <w:t>   Tales son:</w:t>
      </w:r>
      <w:r w:rsidRPr="00980919">
        <w:rPr>
          <w:rFonts w:ascii="Arial" w:eastAsia="Times New Roman" w:hAnsi="Arial" w:cs="Arial"/>
          <w:b/>
          <w:sz w:val="24"/>
          <w:szCs w:val="24"/>
          <w:lang w:eastAsia="es-ES"/>
        </w:rPr>
        <w:br/>
        <w:t>      - San Cirilo de Jerusalén (315-387)</w:t>
      </w:r>
      <w:r w:rsidRPr="00980919">
        <w:rPr>
          <w:rFonts w:ascii="Arial" w:eastAsia="Times New Roman" w:hAnsi="Arial" w:cs="Arial"/>
          <w:b/>
          <w:sz w:val="24"/>
          <w:szCs w:val="24"/>
          <w:lang w:eastAsia="es-ES"/>
        </w:rPr>
        <w:br/>
        <w:t>      - San Basilio 330-379</w:t>
      </w:r>
      <w:r w:rsidRPr="00980919">
        <w:rPr>
          <w:rFonts w:ascii="Arial" w:eastAsia="Times New Roman" w:hAnsi="Arial" w:cs="Arial"/>
          <w:b/>
          <w:sz w:val="24"/>
          <w:szCs w:val="24"/>
          <w:lang w:eastAsia="es-ES"/>
        </w:rPr>
        <w:br/>
        <w:t xml:space="preserve">      - San Gregorio </w:t>
      </w:r>
      <w:r w:rsidR="00DE0BF9">
        <w:rPr>
          <w:rFonts w:ascii="Arial" w:eastAsia="Times New Roman" w:hAnsi="Arial" w:cs="Arial"/>
          <w:b/>
          <w:sz w:val="24"/>
          <w:szCs w:val="24"/>
          <w:lang w:eastAsia="es-ES"/>
        </w:rPr>
        <w:t>Nacianc</w:t>
      </w:r>
      <w:r w:rsidRPr="00980919">
        <w:rPr>
          <w:rFonts w:ascii="Arial" w:eastAsia="Times New Roman" w:hAnsi="Arial" w:cs="Arial"/>
          <w:b/>
          <w:sz w:val="24"/>
          <w:szCs w:val="24"/>
          <w:lang w:eastAsia="es-ES"/>
        </w:rPr>
        <w:t>eno, (329-389)</w:t>
      </w:r>
      <w:r w:rsidRPr="00980919">
        <w:rPr>
          <w:rFonts w:ascii="Arial" w:eastAsia="Times New Roman" w:hAnsi="Arial" w:cs="Arial"/>
          <w:b/>
          <w:sz w:val="24"/>
          <w:szCs w:val="24"/>
          <w:lang w:eastAsia="es-ES"/>
        </w:rPr>
        <w:br/>
        <w:t xml:space="preserve">      - San Gregorio de </w:t>
      </w:r>
      <w:proofErr w:type="spellStart"/>
      <w:r w:rsidRPr="00980919">
        <w:rPr>
          <w:rFonts w:ascii="Arial" w:eastAsia="Times New Roman" w:hAnsi="Arial" w:cs="Arial"/>
          <w:b/>
          <w:sz w:val="24"/>
          <w:szCs w:val="24"/>
          <w:lang w:eastAsia="es-ES"/>
        </w:rPr>
        <w:t>Nisa</w:t>
      </w:r>
      <w:proofErr w:type="spellEnd"/>
      <w:r w:rsidRPr="00980919">
        <w:rPr>
          <w:rFonts w:ascii="Arial" w:eastAsia="Times New Roman" w:hAnsi="Arial" w:cs="Arial"/>
          <w:b/>
          <w:sz w:val="24"/>
          <w:szCs w:val="24"/>
          <w:lang w:eastAsia="es-ES"/>
        </w:rPr>
        <w:t xml:space="preserve"> (335-394)</w:t>
      </w:r>
      <w:r w:rsidRPr="00980919">
        <w:rPr>
          <w:rFonts w:ascii="Arial" w:eastAsia="Times New Roman" w:hAnsi="Arial" w:cs="Arial"/>
          <w:b/>
          <w:sz w:val="24"/>
          <w:szCs w:val="24"/>
          <w:lang w:eastAsia="es-ES"/>
        </w:rPr>
        <w:br/>
        <w:t>      - San Juan Crisóstomo (349-407)</w:t>
      </w:r>
      <w:r w:rsidRPr="00980919">
        <w:rPr>
          <w:rFonts w:ascii="Arial" w:eastAsia="Times New Roman" w:hAnsi="Arial" w:cs="Arial"/>
          <w:b/>
          <w:sz w:val="24"/>
          <w:szCs w:val="24"/>
          <w:lang w:eastAsia="es-ES"/>
        </w:rPr>
        <w:br/>
        <w:t>      - San Jerónimo (345-419)</w:t>
      </w:r>
      <w:r w:rsidRPr="00980919">
        <w:rPr>
          <w:rFonts w:ascii="Arial" w:eastAsia="Times New Roman" w:hAnsi="Arial" w:cs="Arial"/>
          <w:b/>
          <w:sz w:val="24"/>
          <w:szCs w:val="24"/>
          <w:lang w:eastAsia="es-ES"/>
        </w:rPr>
        <w:br/>
        <w:t xml:space="preserve">      - San Cirilo de Alejandría (376-444) </w:t>
      </w:r>
      <w:r w:rsidRPr="00980919">
        <w:rPr>
          <w:rFonts w:ascii="Arial" w:eastAsia="Times New Roman" w:hAnsi="Arial" w:cs="Arial"/>
          <w:b/>
          <w:sz w:val="24"/>
          <w:szCs w:val="24"/>
          <w:lang w:eastAsia="es-ES"/>
        </w:rPr>
        <w:br/>
        <w:t>      - San Agustín (387-431)</w:t>
      </w:r>
    </w:p>
    <w:p w:rsidR="00980919" w:rsidRDefault="00980919" w:rsidP="00980919">
      <w:pPr>
        <w:spacing w:before="100" w:beforeAutospacing="1" w:after="100" w:afterAutospacing="1" w:line="240" w:lineRule="auto"/>
        <w:jc w:val="both"/>
        <w:rPr>
          <w:rFonts w:ascii="Arial" w:eastAsia="Times New Roman" w:hAnsi="Arial" w:cs="Arial"/>
          <w:b/>
          <w:sz w:val="24"/>
          <w:szCs w:val="24"/>
          <w:lang w:eastAsia="es-ES"/>
        </w:rPr>
      </w:pPr>
      <w:r w:rsidRPr="00980919">
        <w:rPr>
          <w:rFonts w:ascii="Arial" w:eastAsia="Times New Roman" w:hAnsi="Arial" w:cs="Arial"/>
          <w:b/>
          <w:sz w:val="24"/>
          <w:szCs w:val="24"/>
          <w:lang w:eastAsia="es-ES"/>
        </w:rPr>
        <w:t>   Estos nombres reflejan ya una claridad notable sobre la doctrina cristiana. Los pens</w:t>
      </w:r>
      <w:r w:rsidRPr="00980919">
        <w:rPr>
          <w:rFonts w:ascii="Arial" w:eastAsia="Times New Roman" w:hAnsi="Arial" w:cs="Arial"/>
          <w:b/>
          <w:sz w:val="24"/>
          <w:szCs w:val="24"/>
          <w:lang w:eastAsia="es-ES"/>
        </w:rPr>
        <w:t>a</w:t>
      </w:r>
      <w:r w:rsidRPr="00980919">
        <w:rPr>
          <w:rFonts w:ascii="Arial" w:eastAsia="Times New Roman" w:hAnsi="Arial" w:cs="Arial"/>
          <w:b/>
          <w:sz w:val="24"/>
          <w:szCs w:val="24"/>
          <w:lang w:eastAsia="es-ES"/>
        </w:rPr>
        <w:t>dores son muchos más, ya que la sociedad de Occi</w:t>
      </w:r>
      <w:r w:rsidRPr="00980919">
        <w:rPr>
          <w:rFonts w:ascii="Arial" w:eastAsia="Times New Roman" w:hAnsi="Arial" w:cs="Arial"/>
          <w:b/>
          <w:sz w:val="24"/>
          <w:szCs w:val="24"/>
          <w:lang w:eastAsia="es-ES"/>
        </w:rPr>
        <w:softHyphen/>
        <w:t>dente se ha pasado mayoritariamente al cristianismo, pero el recuerdo de los principales pervive en la Iglesia y origina admir</w:t>
      </w:r>
      <w:r w:rsidRPr="00980919">
        <w:rPr>
          <w:rFonts w:ascii="Arial" w:eastAsia="Times New Roman" w:hAnsi="Arial" w:cs="Arial"/>
          <w:b/>
          <w:sz w:val="24"/>
          <w:szCs w:val="24"/>
          <w:lang w:eastAsia="es-ES"/>
        </w:rPr>
        <w:t>a</w:t>
      </w:r>
      <w:r w:rsidRPr="00980919">
        <w:rPr>
          <w:rFonts w:ascii="Arial" w:eastAsia="Times New Roman" w:hAnsi="Arial" w:cs="Arial"/>
          <w:b/>
          <w:sz w:val="24"/>
          <w:szCs w:val="24"/>
          <w:lang w:eastAsia="es-ES"/>
        </w:rPr>
        <w:t>ción, respeto y agradecimiento.</w:t>
      </w:r>
    </w:p>
    <w:p w:rsidR="00980919" w:rsidRDefault="00980919" w:rsidP="00980919">
      <w:pPr>
        <w:spacing w:before="100" w:beforeAutospacing="1" w:after="100" w:afterAutospacing="1" w:line="240" w:lineRule="auto"/>
        <w:jc w:val="both"/>
        <w:rPr>
          <w:rFonts w:ascii="Arial" w:eastAsia="Times New Roman" w:hAnsi="Arial" w:cs="Arial"/>
          <w:b/>
          <w:sz w:val="24"/>
          <w:szCs w:val="24"/>
          <w:lang w:eastAsia="es-ES"/>
        </w:rPr>
      </w:pPr>
      <w:r w:rsidRPr="00980919">
        <w:rPr>
          <w:rFonts w:ascii="Arial" w:eastAsia="Times New Roman" w:hAnsi="Arial" w:cs="Arial"/>
          <w:b/>
          <w:sz w:val="24"/>
          <w:szCs w:val="24"/>
          <w:lang w:eastAsia="es-ES"/>
        </w:rPr>
        <w:t>   No se añaden en esta lista de figuras señeras los textos que también circulan entre los primeros cristianos o, al menos, en algunas cristiandades. Son los llamados libros ap</w:t>
      </w:r>
      <w:r w:rsidRPr="00980919">
        <w:rPr>
          <w:rFonts w:ascii="Arial" w:eastAsia="Times New Roman" w:hAnsi="Arial" w:cs="Arial"/>
          <w:b/>
          <w:sz w:val="24"/>
          <w:szCs w:val="24"/>
          <w:lang w:eastAsia="es-ES"/>
        </w:rPr>
        <w:t>ó</w:t>
      </w:r>
      <w:r w:rsidRPr="00980919">
        <w:rPr>
          <w:rFonts w:ascii="Arial" w:eastAsia="Times New Roman" w:hAnsi="Arial" w:cs="Arial"/>
          <w:b/>
          <w:sz w:val="24"/>
          <w:szCs w:val="24"/>
          <w:lang w:eastAsia="es-ES"/>
        </w:rPr>
        <w:t>crifos.</w:t>
      </w:r>
      <w:r w:rsidRPr="00980919">
        <w:rPr>
          <w:rFonts w:ascii="Arial" w:eastAsia="Times New Roman" w:hAnsi="Arial" w:cs="Arial"/>
          <w:b/>
          <w:sz w:val="24"/>
          <w:szCs w:val="24"/>
          <w:lang w:eastAsia="es-ES"/>
        </w:rPr>
        <w:br/>
        <w:t>   Algunos fueron tan interesantes que en ocasiones se consideraron inspirados y figur</w:t>
      </w:r>
      <w:r w:rsidRPr="00980919">
        <w:rPr>
          <w:rFonts w:ascii="Arial" w:eastAsia="Times New Roman" w:hAnsi="Arial" w:cs="Arial"/>
          <w:b/>
          <w:sz w:val="24"/>
          <w:szCs w:val="24"/>
          <w:lang w:eastAsia="es-ES"/>
        </w:rPr>
        <w:t>a</w:t>
      </w:r>
      <w:r w:rsidRPr="00980919">
        <w:rPr>
          <w:rFonts w:ascii="Arial" w:eastAsia="Times New Roman" w:hAnsi="Arial" w:cs="Arial"/>
          <w:b/>
          <w:sz w:val="24"/>
          <w:szCs w:val="24"/>
          <w:lang w:eastAsia="es-ES"/>
        </w:rPr>
        <w:t>ron en el canon de los libros sagrados. Tal es el caso de la Epístola de San Bernabé (E</w:t>
      </w:r>
      <w:r w:rsidRPr="00980919">
        <w:rPr>
          <w:rFonts w:ascii="Arial" w:eastAsia="Times New Roman" w:hAnsi="Arial" w:cs="Arial"/>
          <w:b/>
          <w:sz w:val="24"/>
          <w:szCs w:val="24"/>
          <w:lang w:eastAsia="es-ES"/>
        </w:rPr>
        <w:t>s</w:t>
      </w:r>
      <w:r w:rsidRPr="00980919">
        <w:rPr>
          <w:rFonts w:ascii="Arial" w:eastAsia="Times New Roman" w:hAnsi="Arial" w:cs="Arial"/>
          <w:b/>
          <w:sz w:val="24"/>
          <w:szCs w:val="24"/>
          <w:lang w:eastAsia="es-ES"/>
        </w:rPr>
        <w:t>crita a comienzos del siglo II).</w:t>
      </w:r>
    </w:p>
    <w:p w:rsidR="00C05064" w:rsidRDefault="00980919" w:rsidP="00763A08">
      <w:pPr>
        <w:spacing w:before="100" w:beforeAutospacing="1" w:after="100" w:afterAutospacing="1" w:line="240" w:lineRule="auto"/>
        <w:jc w:val="both"/>
      </w:pPr>
      <w:r w:rsidRPr="00980919">
        <w:rPr>
          <w:rFonts w:ascii="Arial" w:eastAsia="Times New Roman" w:hAnsi="Arial" w:cs="Arial"/>
          <w:b/>
          <w:sz w:val="24"/>
          <w:szCs w:val="24"/>
          <w:lang w:eastAsia="es-ES"/>
        </w:rPr>
        <w:lastRenderedPageBreak/>
        <w:t>Pero la mayor parte de ellos fueron tendenciosos y parciales y cayeron en el olvido o terminaron muy combatidos por los principales Padre</w:t>
      </w:r>
      <w:r w:rsidR="00C05064" w:rsidRPr="00C05064">
        <w:t xml:space="preserve"> </w:t>
      </w:r>
    </w:p>
    <w:p w:rsidR="00980919" w:rsidRDefault="00C05064" w:rsidP="00C05064">
      <w:pPr>
        <w:spacing w:before="100" w:beforeAutospacing="1" w:after="100" w:afterAutospacing="1" w:line="240" w:lineRule="auto"/>
        <w:jc w:val="center"/>
        <w:rPr>
          <w:rFonts w:ascii="Arial" w:eastAsia="Times New Roman" w:hAnsi="Arial" w:cs="Arial"/>
          <w:b/>
          <w:sz w:val="24"/>
          <w:szCs w:val="24"/>
          <w:lang w:eastAsia="es-ES"/>
        </w:rPr>
      </w:pPr>
      <w:r>
        <w:rPr>
          <w:noProof/>
          <w:lang w:eastAsia="es-ES"/>
        </w:rPr>
        <w:drawing>
          <wp:inline distT="0" distB="0" distL="0" distR="0">
            <wp:extent cx="3602624" cy="3182112"/>
            <wp:effectExtent l="19050" t="0" r="0" b="0"/>
            <wp:docPr id="9"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193"/>
                    <a:srcRect/>
                    <a:stretch>
                      <a:fillRect/>
                    </a:stretch>
                  </pic:blipFill>
                  <pic:spPr bwMode="auto">
                    <a:xfrm>
                      <a:off x="0" y="0"/>
                      <a:ext cx="3606839" cy="3185835"/>
                    </a:xfrm>
                    <a:prstGeom prst="rect">
                      <a:avLst/>
                    </a:prstGeom>
                    <a:noFill/>
                    <a:ln w="9525">
                      <a:noFill/>
                      <a:miter lim="800000"/>
                      <a:headEnd/>
                      <a:tailEnd/>
                    </a:ln>
                  </pic:spPr>
                </pic:pic>
              </a:graphicData>
            </a:graphic>
          </wp:inline>
        </w:drawing>
      </w:r>
    </w:p>
    <w:p w:rsidR="00980919" w:rsidRDefault="009D17CB" w:rsidP="009249EA">
      <w:pPr>
        <w:pStyle w:val="estilo4"/>
        <w:jc w:val="both"/>
        <w:rPr>
          <w:rFonts w:ascii="Arial" w:hAnsi="Arial" w:cs="Arial"/>
          <w:b/>
        </w:rPr>
      </w:pPr>
      <w:r w:rsidRPr="00763A08">
        <w:rPr>
          <w:rStyle w:val="Textoennegrita"/>
          <w:rFonts w:ascii="Arial" w:hAnsi="Arial" w:cs="Arial"/>
          <w:color w:val="FF0000"/>
          <w:sz w:val="28"/>
          <w:szCs w:val="28"/>
        </w:rPr>
        <w:t xml:space="preserve">   </w:t>
      </w:r>
      <w:r w:rsidR="00763A08">
        <w:rPr>
          <w:rFonts w:ascii="Arial" w:hAnsi="Arial" w:cs="Arial"/>
          <w:b/>
        </w:rPr>
        <w:t xml:space="preserve">     </w:t>
      </w:r>
      <w:r w:rsidR="00980919" w:rsidRPr="00980919">
        <w:rPr>
          <w:rFonts w:ascii="Arial" w:hAnsi="Arial" w:cs="Arial"/>
          <w:b/>
        </w:rPr>
        <w:t>La Patrística no es una época más en la Historia de la catequesis. Por eso no inte</w:t>
      </w:r>
      <w:r w:rsidR="00980919" w:rsidRPr="00980919">
        <w:rPr>
          <w:rFonts w:ascii="Arial" w:hAnsi="Arial" w:cs="Arial"/>
          <w:b/>
        </w:rPr>
        <w:t>r</w:t>
      </w:r>
      <w:r w:rsidR="00980919" w:rsidRPr="00980919">
        <w:rPr>
          <w:rFonts w:ascii="Arial" w:hAnsi="Arial" w:cs="Arial"/>
          <w:b/>
        </w:rPr>
        <w:t>esa conocerla sólo por erudición o por interés científico.    Es su carácter modélico y su valor testimonial lo que, junto con la abundancia de documentos de ella nacidos,  lo que resulta aleccionador.   Muchos teólogos ven en ella un paradigma permanente, el cual va desde las plegarias básicas de la Iglesia (Canon de la Eucaristía) hasta los modelos de profesión de la fe (Credo recogido en las Actas de los Concilios de Nicea (325) y de Constantinopla (381).</w:t>
      </w:r>
    </w:p>
    <w:p w:rsidR="00980919" w:rsidRDefault="00980919" w:rsidP="00980919">
      <w:pPr>
        <w:pStyle w:val="estilo5"/>
        <w:jc w:val="both"/>
        <w:rPr>
          <w:rFonts w:ascii="Arial" w:hAnsi="Arial" w:cs="Arial"/>
          <w:b/>
        </w:rPr>
      </w:pPr>
      <w:r w:rsidRPr="00980919">
        <w:rPr>
          <w:rFonts w:ascii="Arial" w:hAnsi="Arial" w:cs="Arial"/>
          <w:b/>
        </w:rPr>
        <w:t>   Sin llegar a mitificar demasiado esta época y, desde luego, sin igualarla a la que nos recogen los textos inspirados del Nuevo Testamento en el siglo I, sí debe</w:t>
      </w:r>
      <w:r w:rsidRPr="00980919">
        <w:rPr>
          <w:rFonts w:ascii="Arial" w:hAnsi="Arial" w:cs="Arial"/>
          <w:b/>
        </w:rPr>
        <w:softHyphen/>
        <w:t>mos consid</w:t>
      </w:r>
      <w:r w:rsidRPr="00980919">
        <w:rPr>
          <w:rFonts w:ascii="Arial" w:hAnsi="Arial" w:cs="Arial"/>
          <w:b/>
        </w:rPr>
        <w:t>e</w:t>
      </w:r>
      <w:r w:rsidRPr="00980919">
        <w:rPr>
          <w:rFonts w:ascii="Arial" w:hAnsi="Arial" w:cs="Arial"/>
          <w:b/>
        </w:rPr>
        <w:t>rarla con simpatía preferente.</w:t>
      </w:r>
    </w:p>
    <w:p w:rsidR="00980919" w:rsidRDefault="00980919" w:rsidP="00980919">
      <w:pPr>
        <w:pStyle w:val="estilo5"/>
        <w:rPr>
          <w:rFonts w:ascii="Arial" w:hAnsi="Arial" w:cs="Arial"/>
          <w:b/>
        </w:rPr>
      </w:pPr>
      <w:r w:rsidRPr="00980919">
        <w:rPr>
          <w:rFonts w:ascii="Arial" w:hAnsi="Arial" w:cs="Arial"/>
          <w:b/>
        </w:rPr>
        <w:t>   Son admirables Padres como:</w:t>
      </w:r>
      <w:r w:rsidRPr="00980919">
        <w:rPr>
          <w:rFonts w:ascii="Arial" w:hAnsi="Arial" w:cs="Arial"/>
          <w:b/>
        </w:rPr>
        <w:br/>
        <w:t>    - San Agustín, con su genialidad;</w:t>
      </w:r>
      <w:r w:rsidRPr="00980919">
        <w:rPr>
          <w:rFonts w:ascii="Arial" w:hAnsi="Arial" w:cs="Arial"/>
          <w:b/>
        </w:rPr>
        <w:br/>
        <w:t>    - San Jerónimo, con su sensibilidad bíblica y documental;</w:t>
      </w:r>
      <w:r w:rsidRPr="00980919">
        <w:rPr>
          <w:rFonts w:ascii="Arial" w:hAnsi="Arial" w:cs="Arial"/>
          <w:b/>
        </w:rPr>
        <w:br/>
        <w:t>    - San Atanasio, con su capacidad de lucha por la verdad;</w:t>
      </w:r>
      <w:r w:rsidRPr="00980919">
        <w:rPr>
          <w:rFonts w:ascii="Arial" w:hAnsi="Arial" w:cs="Arial"/>
          <w:b/>
        </w:rPr>
        <w:br/>
        <w:t>    - San Clemente de Alejandría con su visión cristológica de "</w:t>
      </w:r>
      <w:r w:rsidRPr="00980919">
        <w:rPr>
          <w:rStyle w:val="nfasis"/>
          <w:rFonts w:ascii="Arial" w:hAnsi="Arial" w:cs="Arial"/>
          <w:b/>
        </w:rPr>
        <w:t>El Pedagogo</w:t>
      </w:r>
      <w:r w:rsidRPr="00980919">
        <w:rPr>
          <w:rFonts w:ascii="Arial" w:hAnsi="Arial" w:cs="Arial"/>
          <w:b/>
        </w:rPr>
        <w:t>";</w:t>
      </w:r>
      <w:r w:rsidRPr="00980919">
        <w:rPr>
          <w:rFonts w:ascii="Arial" w:hAnsi="Arial" w:cs="Arial"/>
          <w:b/>
        </w:rPr>
        <w:br/>
        <w:t>   - o San Juan Crisóstomo, con su belleza en el decir.</w:t>
      </w:r>
      <w:r w:rsidRPr="00980919">
        <w:rPr>
          <w:rFonts w:ascii="Arial" w:hAnsi="Arial" w:cs="Arial"/>
          <w:b/>
        </w:rPr>
        <w:br/>
        <w:t>   </w:t>
      </w:r>
    </w:p>
    <w:p w:rsidR="00980919" w:rsidRPr="00980919" w:rsidRDefault="00763A08" w:rsidP="00980919">
      <w:pPr>
        <w:pStyle w:val="estilo5"/>
        <w:rPr>
          <w:rFonts w:ascii="Arial" w:hAnsi="Arial" w:cs="Arial"/>
          <w:b/>
        </w:rPr>
      </w:pPr>
      <w:r>
        <w:rPr>
          <w:rFonts w:ascii="Arial" w:hAnsi="Arial" w:cs="Arial"/>
          <w:b/>
        </w:rPr>
        <w:t xml:space="preserve">   </w:t>
      </w:r>
      <w:r w:rsidR="00980919" w:rsidRPr="00980919">
        <w:rPr>
          <w:rFonts w:ascii="Arial" w:hAnsi="Arial" w:cs="Arial"/>
          <w:b/>
        </w:rPr>
        <w:t xml:space="preserve">Y por lo tanto este período y sus figuras deben ser considerados como regalo divino que todo catequista debe estudiar, venerar y, en la medida de lo conveniente, imitar. </w:t>
      </w:r>
    </w:p>
    <w:p w:rsidR="00980919" w:rsidRDefault="00763A08" w:rsidP="00980919">
      <w:pPr>
        <w:pStyle w:val="estilo4"/>
        <w:jc w:val="both"/>
        <w:rPr>
          <w:rFonts w:ascii="Arial" w:hAnsi="Arial" w:cs="Arial"/>
          <w:b/>
        </w:rPr>
      </w:pPr>
      <w:r>
        <w:rPr>
          <w:rFonts w:ascii="Arial" w:hAnsi="Arial" w:cs="Arial"/>
          <w:b/>
        </w:rPr>
        <w:t xml:space="preserve">    </w:t>
      </w:r>
      <w:r w:rsidR="00980919" w:rsidRPr="00980919">
        <w:rPr>
          <w:rFonts w:ascii="Arial" w:hAnsi="Arial" w:cs="Arial"/>
          <w:b/>
        </w:rPr>
        <w:t>Parece un hecho demostrable, a través del análisis de los escritos, que la primera c</w:t>
      </w:r>
      <w:r w:rsidR="00980919" w:rsidRPr="00980919">
        <w:rPr>
          <w:rFonts w:ascii="Arial" w:hAnsi="Arial" w:cs="Arial"/>
          <w:b/>
        </w:rPr>
        <w:t>a</w:t>
      </w:r>
      <w:r w:rsidR="00980919" w:rsidRPr="00980919">
        <w:rPr>
          <w:rFonts w:ascii="Arial" w:hAnsi="Arial" w:cs="Arial"/>
          <w:b/>
        </w:rPr>
        <w:t>tequesis fue eminentemente exhortativa y celebrativa. De ahí surge su tonalidad moral</w:t>
      </w:r>
      <w:r w:rsidR="00980919" w:rsidRPr="00980919">
        <w:rPr>
          <w:rFonts w:ascii="Arial" w:hAnsi="Arial" w:cs="Arial"/>
          <w:b/>
        </w:rPr>
        <w:t>i</w:t>
      </w:r>
      <w:r w:rsidR="00980919" w:rsidRPr="00980919">
        <w:rPr>
          <w:rFonts w:ascii="Arial" w:hAnsi="Arial" w:cs="Arial"/>
          <w:b/>
        </w:rPr>
        <w:t xml:space="preserve">zante y su contexto litúrgico. </w:t>
      </w:r>
    </w:p>
    <w:p w:rsidR="00980919" w:rsidRPr="00980919" w:rsidRDefault="00980919" w:rsidP="00980919">
      <w:pPr>
        <w:pStyle w:val="estilo4"/>
        <w:jc w:val="both"/>
        <w:rPr>
          <w:rFonts w:ascii="Arial" w:hAnsi="Arial" w:cs="Arial"/>
          <w:b/>
        </w:rPr>
      </w:pPr>
      <w:r w:rsidRPr="00980919">
        <w:rPr>
          <w:rFonts w:ascii="Arial" w:hAnsi="Arial" w:cs="Arial"/>
          <w:b/>
        </w:rPr>
        <w:lastRenderedPageBreak/>
        <w:t xml:space="preserve">   Es lo que encontramos en las catequesis o en los discursos de los Hechos de los Apóstoles y en determinadas Epístolas como la llamada de los </w:t>
      </w:r>
      <w:proofErr w:type="gramStart"/>
      <w:r w:rsidRPr="00980919">
        <w:rPr>
          <w:rFonts w:ascii="Arial" w:hAnsi="Arial" w:cs="Arial"/>
          <w:b/>
        </w:rPr>
        <w:t>Hebreos</w:t>
      </w:r>
      <w:proofErr w:type="gramEnd"/>
      <w:r w:rsidRPr="00980919">
        <w:rPr>
          <w:rFonts w:ascii="Arial" w:hAnsi="Arial" w:cs="Arial"/>
          <w:b/>
        </w:rPr>
        <w:t xml:space="preserve"> o la atribuida a  Santiago.</w:t>
      </w:r>
    </w:p>
    <w:p w:rsidR="00980919" w:rsidRPr="009D17CB" w:rsidRDefault="00980919" w:rsidP="00980919">
      <w:pPr>
        <w:pStyle w:val="estilo4"/>
        <w:jc w:val="both"/>
        <w:rPr>
          <w:rFonts w:ascii="Arial" w:hAnsi="Arial" w:cs="Arial"/>
          <w:b/>
          <w:color w:val="0070C0"/>
        </w:rPr>
      </w:pPr>
      <w:r w:rsidRPr="009D17CB">
        <w:rPr>
          <w:rFonts w:ascii="Arial" w:hAnsi="Arial" w:cs="Arial"/>
          <w:b/>
          <w:color w:val="0070C0"/>
        </w:rPr>
        <w:t>  </w:t>
      </w:r>
      <w:r w:rsidR="009D17CB" w:rsidRPr="009D17CB">
        <w:rPr>
          <w:rFonts w:ascii="Arial" w:hAnsi="Arial" w:cs="Arial"/>
          <w:b/>
          <w:color w:val="0070C0"/>
        </w:rPr>
        <w:t xml:space="preserve">8   </w:t>
      </w:r>
      <w:r w:rsidRPr="009D17CB">
        <w:rPr>
          <w:rStyle w:val="Textoennegrita"/>
          <w:rFonts w:ascii="Arial" w:hAnsi="Arial" w:cs="Arial"/>
          <w:color w:val="0070C0"/>
        </w:rPr>
        <w:t>. Primeros tiempos.</w:t>
      </w:r>
    </w:p>
    <w:p w:rsidR="00980919" w:rsidRPr="00980919" w:rsidRDefault="00980919" w:rsidP="00980919">
      <w:pPr>
        <w:pStyle w:val="estilo4"/>
        <w:jc w:val="both"/>
        <w:rPr>
          <w:rFonts w:ascii="Arial" w:hAnsi="Arial" w:cs="Arial"/>
          <w:b/>
        </w:rPr>
      </w:pPr>
      <w:r w:rsidRPr="00980919">
        <w:rPr>
          <w:rFonts w:ascii="Arial" w:hAnsi="Arial" w:cs="Arial"/>
          <w:b/>
        </w:rPr>
        <w:t xml:space="preserve">   Pasado el momento </w:t>
      </w:r>
      <w:proofErr w:type="spellStart"/>
      <w:r w:rsidRPr="00980919">
        <w:rPr>
          <w:rFonts w:ascii="Arial" w:hAnsi="Arial" w:cs="Arial"/>
          <w:b/>
        </w:rPr>
        <w:t>kerigmático</w:t>
      </w:r>
      <w:proofErr w:type="spellEnd"/>
      <w:r w:rsidRPr="00980919">
        <w:rPr>
          <w:rFonts w:ascii="Arial" w:hAnsi="Arial" w:cs="Arial"/>
          <w:b/>
        </w:rPr>
        <w:t xml:space="preserve"> del siglo I, surge en el siglo II la catequesis apologét</w:t>
      </w:r>
      <w:r w:rsidRPr="00980919">
        <w:rPr>
          <w:rFonts w:ascii="Arial" w:hAnsi="Arial" w:cs="Arial"/>
          <w:b/>
        </w:rPr>
        <w:t>i</w:t>
      </w:r>
      <w:r w:rsidRPr="00980919">
        <w:rPr>
          <w:rFonts w:ascii="Arial" w:hAnsi="Arial" w:cs="Arial"/>
          <w:b/>
        </w:rPr>
        <w:t>ca, tal como se refleja en algunas apologías de S. Justino o como lo es la II Epístola de S. Clemente.</w:t>
      </w:r>
      <w:r w:rsidRPr="00980919">
        <w:rPr>
          <w:rFonts w:ascii="Arial" w:hAnsi="Arial" w:cs="Arial"/>
          <w:b/>
        </w:rPr>
        <w:br/>
        <w:t xml:space="preserve">   La catequesis se realiza ahora en el acto litúrgico del </w:t>
      </w:r>
      <w:proofErr w:type="gramStart"/>
      <w:r w:rsidRPr="00980919">
        <w:rPr>
          <w:rFonts w:ascii="Arial" w:hAnsi="Arial" w:cs="Arial"/>
          <w:b/>
        </w:rPr>
        <w:t>Domingo</w:t>
      </w:r>
      <w:proofErr w:type="gramEnd"/>
      <w:r w:rsidRPr="00980919">
        <w:rPr>
          <w:rFonts w:ascii="Arial" w:hAnsi="Arial" w:cs="Arial"/>
          <w:b/>
        </w:rPr>
        <w:t>, donde la lectura bíblica y la explicación consiguiente en forma de homilía significan una formación continua de los adheridos a la fe.</w:t>
      </w:r>
    </w:p>
    <w:p w:rsidR="00980919" w:rsidRPr="009D17CB" w:rsidRDefault="00980919" w:rsidP="00980919">
      <w:pPr>
        <w:pStyle w:val="estilo4"/>
        <w:jc w:val="both"/>
        <w:rPr>
          <w:rFonts w:ascii="Arial" w:hAnsi="Arial" w:cs="Arial"/>
          <w:b/>
          <w:color w:val="0070C0"/>
        </w:rPr>
      </w:pPr>
      <w:r w:rsidRPr="009D17CB">
        <w:rPr>
          <w:rFonts w:ascii="Arial" w:hAnsi="Arial" w:cs="Arial"/>
          <w:b/>
          <w:color w:val="0070C0"/>
        </w:rPr>
        <w:t xml:space="preserve">   </w:t>
      </w:r>
      <w:r w:rsidR="009D17CB" w:rsidRPr="009D17CB">
        <w:rPr>
          <w:rStyle w:val="Textoennegrita"/>
          <w:rFonts w:ascii="Arial" w:hAnsi="Arial" w:cs="Arial"/>
          <w:color w:val="0070C0"/>
        </w:rPr>
        <w:t xml:space="preserve"> 9. </w:t>
      </w:r>
      <w:r w:rsidRPr="009D17CB">
        <w:rPr>
          <w:rStyle w:val="Textoennegrita"/>
          <w:rFonts w:ascii="Arial" w:hAnsi="Arial" w:cs="Arial"/>
          <w:color w:val="0070C0"/>
        </w:rPr>
        <w:t xml:space="preserve"> El siglo III</w:t>
      </w:r>
    </w:p>
    <w:p w:rsidR="00980919" w:rsidRDefault="00980919" w:rsidP="00980919">
      <w:pPr>
        <w:pStyle w:val="estilo4"/>
        <w:jc w:val="both"/>
        <w:rPr>
          <w:rFonts w:ascii="Arial" w:hAnsi="Arial" w:cs="Arial"/>
          <w:b/>
        </w:rPr>
      </w:pPr>
      <w:r w:rsidRPr="00980919">
        <w:rPr>
          <w:rFonts w:ascii="Arial" w:hAnsi="Arial" w:cs="Arial"/>
          <w:b/>
        </w:rPr>
        <w:t>   En los comienzos del siglo III, la catequesis varía por localidades; pero las más ref</w:t>
      </w:r>
      <w:r w:rsidRPr="00980919">
        <w:rPr>
          <w:rFonts w:ascii="Arial" w:hAnsi="Arial" w:cs="Arial"/>
          <w:b/>
        </w:rPr>
        <w:t>e</w:t>
      </w:r>
      <w:r w:rsidRPr="00980919">
        <w:rPr>
          <w:rFonts w:ascii="Arial" w:hAnsi="Arial" w:cs="Arial"/>
          <w:b/>
        </w:rPr>
        <w:t>renciales, como son Roma, Alejandría y Antioquía, ofrecen formas y planes muy organ</w:t>
      </w:r>
      <w:r w:rsidRPr="00980919">
        <w:rPr>
          <w:rFonts w:ascii="Arial" w:hAnsi="Arial" w:cs="Arial"/>
          <w:b/>
        </w:rPr>
        <w:t>i</w:t>
      </w:r>
      <w:r w:rsidRPr="00980919">
        <w:rPr>
          <w:rFonts w:ascii="Arial" w:hAnsi="Arial" w:cs="Arial"/>
          <w:b/>
        </w:rPr>
        <w:t>zados: y objetivos y procedimientos bien perfilados en cada comunidad.</w:t>
      </w:r>
    </w:p>
    <w:p w:rsidR="009D17CB" w:rsidRDefault="00980919" w:rsidP="00980919">
      <w:pPr>
        <w:pStyle w:val="estilo4"/>
        <w:jc w:val="both"/>
        <w:rPr>
          <w:rFonts w:ascii="Arial" w:hAnsi="Arial" w:cs="Arial"/>
          <w:b/>
        </w:rPr>
      </w:pPr>
      <w:r w:rsidRPr="00980919">
        <w:rPr>
          <w:rFonts w:ascii="Arial" w:hAnsi="Arial" w:cs="Arial"/>
          <w:b/>
        </w:rPr>
        <w:t>   En la de Alejandría, por ejemplo, predomina el carácter bíblico, si bien se prefiere en ella la exégesis alegórica y metafórica propia del entorno cultural en el que surge.</w:t>
      </w:r>
    </w:p>
    <w:p w:rsidR="00980919" w:rsidRDefault="00980919" w:rsidP="00980919">
      <w:pPr>
        <w:pStyle w:val="estilo4"/>
        <w:jc w:val="both"/>
        <w:rPr>
          <w:rFonts w:ascii="Arial" w:hAnsi="Arial" w:cs="Arial"/>
          <w:b/>
        </w:rPr>
      </w:pPr>
      <w:r w:rsidRPr="00980919">
        <w:rPr>
          <w:rFonts w:ascii="Arial" w:hAnsi="Arial" w:cs="Arial"/>
          <w:b/>
        </w:rPr>
        <w:t>   La de Antioquía, cercana a Palestina e influyente en toda Siria, se mantiene muy a</w:t>
      </w:r>
      <w:r w:rsidRPr="00980919">
        <w:rPr>
          <w:rFonts w:ascii="Arial" w:hAnsi="Arial" w:cs="Arial"/>
          <w:b/>
        </w:rPr>
        <w:t>d</w:t>
      </w:r>
      <w:r w:rsidRPr="00980919">
        <w:rPr>
          <w:rFonts w:ascii="Arial" w:hAnsi="Arial" w:cs="Arial"/>
          <w:b/>
        </w:rPr>
        <w:t>herida a los ecos proféticos de los escritores de los Evangelios y a las demandas cont</w:t>
      </w:r>
      <w:r w:rsidRPr="00980919">
        <w:rPr>
          <w:rFonts w:ascii="Arial" w:hAnsi="Arial" w:cs="Arial"/>
          <w:b/>
        </w:rPr>
        <w:t>i</w:t>
      </w:r>
      <w:r w:rsidRPr="00980919">
        <w:rPr>
          <w:rFonts w:ascii="Arial" w:hAnsi="Arial" w:cs="Arial"/>
          <w:b/>
        </w:rPr>
        <w:t>nuas de conversión.</w:t>
      </w:r>
    </w:p>
    <w:p w:rsidR="009D17CB" w:rsidRDefault="00980919" w:rsidP="00980919">
      <w:pPr>
        <w:pStyle w:val="estilo4"/>
        <w:jc w:val="both"/>
        <w:rPr>
          <w:rFonts w:ascii="Arial" w:hAnsi="Arial" w:cs="Arial"/>
          <w:b/>
        </w:rPr>
      </w:pPr>
      <w:r w:rsidRPr="00980919">
        <w:rPr>
          <w:rFonts w:ascii="Arial" w:hAnsi="Arial" w:cs="Arial"/>
          <w:b/>
        </w:rPr>
        <w:t xml:space="preserve">  La de Roma y la del Norte de </w:t>
      </w:r>
      <w:proofErr w:type="spellStart"/>
      <w:r w:rsidRPr="00980919">
        <w:rPr>
          <w:rFonts w:ascii="Arial" w:hAnsi="Arial" w:cs="Arial"/>
          <w:b/>
        </w:rPr>
        <w:t>Africa</w:t>
      </w:r>
      <w:proofErr w:type="spellEnd"/>
      <w:r w:rsidRPr="00980919">
        <w:rPr>
          <w:rFonts w:ascii="Arial" w:hAnsi="Arial" w:cs="Arial"/>
          <w:b/>
        </w:rPr>
        <w:t xml:space="preserve"> (</w:t>
      </w:r>
      <w:proofErr w:type="spellStart"/>
      <w:r w:rsidRPr="00980919">
        <w:rPr>
          <w:rFonts w:ascii="Arial" w:hAnsi="Arial" w:cs="Arial"/>
          <w:b/>
        </w:rPr>
        <w:t>Cirene</w:t>
      </w:r>
      <w:proofErr w:type="spellEnd"/>
      <w:r w:rsidRPr="00980919">
        <w:rPr>
          <w:rFonts w:ascii="Arial" w:hAnsi="Arial" w:cs="Arial"/>
          <w:b/>
        </w:rPr>
        <w:t xml:space="preserve"> o Cartago) y, sobre todo, la de Asia y Cap</w:t>
      </w:r>
      <w:r w:rsidRPr="00980919">
        <w:rPr>
          <w:rFonts w:ascii="Arial" w:hAnsi="Arial" w:cs="Arial"/>
          <w:b/>
        </w:rPr>
        <w:t>a</w:t>
      </w:r>
      <w:r w:rsidRPr="00980919">
        <w:rPr>
          <w:rFonts w:ascii="Arial" w:hAnsi="Arial" w:cs="Arial"/>
          <w:b/>
        </w:rPr>
        <w:t xml:space="preserve">docia, adquieren una tonalidad doctrinal intensa. </w:t>
      </w:r>
    </w:p>
    <w:p w:rsidR="00980919" w:rsidRPr="00980919" w:rsidRDefault="009D17CB" w:rsidP="00980919">
      <w:pPr>
        <w:pStyle w:val="estilo4"/>
        <w:jc w:val="both"/>
        <w:rPr>
          <w:rFonts w:ascii="Arial" w:hAnsi="Arial" w:cs="Arial"/>
          <w:b/>
        </w:rPr>
      </w:pPr>
      <w:r>
        <w:rPr>
          <w:rFonts w:ascii="Arial" w:hAnsi="Arial" w:cs="Arial"/>
          <w:b/>
        </w:rPr>
        <w:t xml:space="preserve">  </w:t>
      </w:r>
      <w:r w:rsidR="00980919" w:rsidRPr="00980919">
        <w:rPr>
          <w:rFonts w:ascii="Arial" w:hAnsi="Arial" w:cs="Arial"/>
          <w:b/>
        </w:rPr>
        <w:t>Por eso se hace eco de los progresos teológicos, con frecuencia motivados por las polémicas con los grupos heréticos que van surgiendo y con las influencias de la cultura profana helenística que mantiene su viejo vigor.</w:t>
      </w:r>
    </w:p>
    <w:p w:rsidR="00980919" w:rsidRPr="009D17CB" w:rsidRDefault="00980919" w:rsidP="00980919">
      <w:pPr>
        <w:pStyle w:val="estilo4"/>
        <w:jc w:val="both"/>
        <w:rPr>
          <w:rFonts w:ascii="Arial" w:hAnsi="Arial" w:cs="Arial"/>
          <w:b/>
          <w:color w:val="0070C0"/>
        </w:rPr>
      </w:pPr>
      <w:r w:rsidRPr="009D17CB">
        <w:rPr>
          <w:rFonts w:ascii="Arial" w:hAnsi="Arial" w:cs="Arial"/>
          <w:b/>
          <w:color w:val="0070C0"/>
        </w:rPr>
        <w:t xml:space="preserve">  </w:t>
      </w:r>
      <w:r w:rsidRPr="009D17CB">
        <w:rPr>
          <w:rStyle w:val="Textoennegrita"/>
          <w:rFonts w:ascii="Arial" w:hAnsi="Arial" w:cs="Arial"/>
          <w:color w:val="0070C0"/>
        </w:rPr>
        <w:t> </w:t>
      </w:r>
      <w:proofErr w:type="gramStart"/>
      <w:r w:rsidR="009D17CB" w:rsidRPr="009D17CB">
        <w:rPr>
          <w:rStyle w:val="Textoennegrita"/>
          <w:rFonts w:ascii="Arial" w:hAnsi="Arial" w:cs="Arial"/>
          <w:color w:val="0070C0"/>
        </w:rPr>
        <w:t xml:space="preserve">10 </w:t>
      </w:r>
      <w:r w:rsidRPr="009D17CB">
        <w:rPr>
          <w:rStyle w:val="Textoennegrita"/>
          <w:rFonts w:ascii="Arial" w:hAnsi="Arial" w:cs="Arial"/>
          <w:color w:val="0070C0"/>
        </w:rPr>
        <w:t>.</w:t>
      </w:r>
      <w:proofErr w:type="gramEnd"/>
      <w:r w:rsidRPr="009D17CB">
        <w:rPr>
          <w:rStyle w:val="Textoennegrita"/>
          <w:rFonts w:ascii="Arial" w:hAnsi="Arial" w:cs="Arial"/>
          <w:color w:val="0070C0"/>
        </w:rPr>
        <w:t xml:space="preserve"> La cumbre del IV y V.</w:t>
      </w:r>
    </w:p>
    <w:p w:rsidR="00980919" w:rsidRDefault="00980919" w:rsidP="00980919">
      <w:pPr>
        <w:pStyle w:val="estilo4"/>
        <w:jc w:val="both"/>
        <w:rPr>
          <w:rFonts w:ascii="Arial" w:hAnsi="Arial" w:cs="Arial"/>
          <w:b/>
        </w:rPr>
      </w:pPr>
      <w:r w:rsidRPr="00980919">
        <w:rPr>
          <w:rFonts w:ascii="Arial" w:hAnsi="Arial" w:cs="Arial"/>
          <w:b/>
        </w:rPr>
        <w:t>   Se encuentra ya en la segun</w:t>
      </w:r>
      <w:r w:rsidRPr="00980919">
        <w:rPr>
          <w:rFonts w:ascii="Arial" w:hAnsi="Arial" w:cs="Arial"/>
          <w:b/>
        </w:rPr>
        <w:softHyphen/>
        <w:t>da parte del siglo IV y en el V, pues contribuye a ello la f</w:t>
      </w:r>
      <w:r w:rsidRPr="00980919">
        <w:rPr>
          <w:rFonts w:ascii="Arial" w:hAnsi="Arial" w:cs="Arial"/>
          <w:b/>
        </w:rPr>
        <w:t>a</w:t>
      </w:r>
      <w:r w:rsidRPr="00980919">
        <w:rPr>
          <w:rFonts w:ascii="Arial" w:hAnsi="Arial" w:cs="Arial"/>
          <w:b/>
        </w:rPr>
        <w:t>cilidad de comunicaciones (cartas y correo), el incremento numérico de los cristianos, la paz que se instala en las ciudades desde el 313, la providencial aparición de pensadores geniales como San Jerónimo o San Agustín.</w:t>
      </w:r>
    </w:p>
    <w:p w:rsidR="00DE0BF9" w:rsidRDefault="00980919" w:rsidP="00980919">
      <w:pPr>
        <w:pStyle w:val="estilo4"/>
        <w:jc w:val="both"/>
        <w:rPr>
          <w:rFonts w:ascii="Arial" w:hAnsi="Arial" w:cs="Arial"/>
          <w:b/>
        </w:rPr>
      </w:pPr>
      <w:r w:rsidRPr="00980919">
        <w:rPr>
          <w:rFonts w:ascii="Arial" w:hAnsi="Arial" w:cs="Arial"/>
          <w:b/>
        </w:rPr>
        <w:t>   Todo ello estimula el nacimiento de una catequesis clarificadora y resistente.</w:t>
      </w:r>
    </w:p>
    <w:p w:rsidR="00980919" w:rsidRDefault="00980919" w:rsidP="00980919">
      <w:pPr>
        <w:pStyle w:val="estilo4"/>
        <w:jc w:val="both"/>
        <w:rPr>
          <w:rFonts w:ascii="Arial" w:hAnsi="Arial" w:cs="Arial"/>
          <w:b/>
        </w:rPr>
      </w:pPr>
      <w:r w:rsidRPr="00980919">
        <w:rPr>
          <w:rFonts w:ascii="Arial" w:hAnsi="Arial" w:cs="Arial"/>
          <w:b/>
        </w:rPr>
        <w:t>  *  La catequesis es clarificadora. Se convierte en una forma de evangelizar. Se adapta la teología al pueblo fiel y siempre dispuesto a escuchar. Se construye una catequesis consistente por la solidez de los conocimientos y por la claridad en las formulaciones doctrinales, se superan las ambigüedades en la lucha contra herejías, se proyecta a la vida cristiana, que es una nota distintiva del cristianismo.</w:t>
      </w:r>
    </w:p>
    <w:p w:rsidR="00980919" w:rsidRDefault="00980919" w:rsidP="00980919">
      <w:pPr>
        <w:pStyle w:val="estilo4"/>
        <w:jc w:val="both"/>
        <w:rPr>
          <w:rFonts w:ascii="Arial" w:hAnsi="Arial" w:cs="Arial"/>
          <w:b/>
        </w:rPr>
      </w:pPr>
      <w:r w:rsidRPr="00980919">
        <w:rPr>
          <w:rFonts w:ascii="Arial" w:hAnsi="Arial" w:cs="Arial"/>
          <w:b/>
        </w:rPr>
        <w:t>   * Y se hace una catequesis resistente, pues se mantiene de forma sistemática y organ</w:t>
      </w:r>
      <w:r w:rsidRPr="00980919">
        <w:rPr>
          <w:rFonts w:ascii="Arial" w:hAnsi="Arial" w:cs="Arial"/>
          <w:b/>
        </w:rPr>
        <w:t>i</w:t>
      </w:r>
      <w:r w:rsidRPr="00980919">
        <w:rPr>
          <w:rFonts w:ascii="Arial" w:hAnsi="Arial" w:cs="Arial"/>
          <w:b/>
        </w:rPr>
        <w:t xml:space="preserve">zada, lo que consigue consolidar las adhesiones de una forma duradera. </w:t>
      </w:r>
    </w:p>
    <w:p w:rsidR="00980919" w:rsidRPr="00467F8F" w:rsidRDefault="00980919" w:rsidP="00980919">
      <w:pPr>
        <w:pStyle w:val="estilo4"/>
        <w:jc w:val="both"/>
        <w:rPr>
          <w:rFonts w:ascii="Arial" w:hAnsi="Arial" w:cs="Arial"/>
          <w:b/>
          <w:color w:val="00B050"/>
        </w:rPr>
      </w:pPr>
      <w:r w:rsidRPr="00980919">
        <w:rPr>
          <w:rFonts w:ascii="Arial" w:hAnsi="Arial" w:cs="Arial"/>
          <w:b/>
        </w:rPr>
        <w:lastRenderedPageBreak/>
        <w:t xml:space="preserve">   </w:t>
      </w:r>
      <w:r w:rsidRPr="00467F8F">
        <w:rPr>
          <w:rFonts w:ascii="Arial" w:hAnsi="Arial" w:cs="Arial"/>
          <w:b/>
          <w:color w:val="00B050"/>
        </w:rPr>
        <w:t xml:space="preserve">En el contexto religioso en que se mueve la </w:t>
      </w:r>
      <w:r w:rsidR="00763A08" w:rsidRPr="00467F8F">
        <w:rPr>
          <w:rFonts w:ascii="Arial" w:hAnsi="Arial" w:cs="Arial"/>
          <w:b/>
          <w:color w:val="00B050"/>
        </w:rPr>
        <w:t xml:space="preserve">doctrina y la </w:t>
      </w:r>
      <w:r w:rsidRPr="00467F8F">
        <w:rPr>
          <w:rFonts w:ascii="Arial" w:hAnsi="Arial" w:cs="Arial"/>
          <w:b/>
          <w:color w:val="00B050"/>
        </w:rPr>
        <w:t xml:space="preserve">catequesis </w:t>
      </w:r>
      <w:r w:rsidR="00763A08" w:rsidRPr="00467F8F">
        <w:rPr>
          <w:rFonts w:ascii="Arial" w:hAnsi="Arial" w:cs="Arial"/>
          <w:b/>
          <w:color w:val="00B050"/>
        </w:rPr>
        <w:t xml:space="preserve">o la pastoral </w:t>
      </w:r>
      <w:r w:rsidRPr="00467F8F">
        <w:rPr>
          <w:rFonts w:ascii="Arial" w:hAnsi="Arial" w:cs="Arial"/>
          <w:b/>
          <w:color w:val="00B050"/>
        </w:rPr>
        <w:t>exi</w:t>
      </w:r>
      <w:r w:rsidRPr="00467F8F">
        <w:rPr>
          <w:rFonts w:ascii="Arial" w:hAnsi="Arial" w:cs="Arial"/>
          <w:b/>
          <w:color w:val="00B050"/>
        </w:rPr>
        <w:t>s</w:t>
      </w:r>
      <w:r w:rsidRPr="00467F8F">
        <w:rPr>
          <w:rFonts w:ascii="Arial" w:hAnsi="Arial" w:cs="Arial"/>
          <w:b/>
          <w:color w:val="00B050"/>
        </w:rPr>
        <w:t>ten unas cuantas cuestiones vitales para los creyentes: praxis de la penitencia, clarific</w:t>
      </w:r>
      <w:r w:rsidRPr="00467F8F">
        <w:rPr>
          <w:rFonts w:ascii="Arial" w:hAnsi="Arial" w:cs="Arial"/>
          <w:b/>
          <w:color w:val="00B050"/>
        </w:rPr>
        <w:t>a</w:t>
      </w:r>
      <w:r w:rsidRPr="00467F8F">
        <w:rPr>
          <w:rFonts w:ascii="Arial" w:hAnsi="Arial" w:cs="Arial"/>
          <w:b/>
          <w:color w:val="00B050"/>
        </w:rPr>
        <w:t>ción de la autoridad de los obispos, valor de los sacramentos, incremento de la cultura de los creyentes, pues muchos jóvenes asisten a las escuelas del "</w:t>
      </w:r>
      <w:proofErr w:type="spellStart"/>
      <w:r w:rsidRPr="00467F8F">
        <w:rPr>
          <w:rFonts w:ascii="Arial" w:hAnsi="Arial" w:cs="Arial"/>
          <w:b/>
          <w:color w:val="00B050"/>
        </w:rPr>
        <w:t>Primus</w:t>
      </w:r>
      <w:proofErr w:type="spellEnd"/>
      <w:r w:rsidRPr="00467F8F">
        <w:rPr>
          <w:rFonts w:ascii="Arial" w:hAnsi="Arial" w:cs="Arial"/>
          <w:b/>
          <w:color w:val="00B050"/>
        </w:rPr>
        <w:t xml:space="preserve"> magister", que son abun</w:t>
      </w:r>
      <w:r w:rsidRPr="00467F8F">
        <w:rPr>
          <w:rFonts w:ascii="Arial" w:hAnsi="Arial" w:cs="Arial"/>
          <w:b/>
          <w:color w:val="00B050"/>
        </w:rPr>
        <w:softHyphen/>
        <w:t>dantes, o a las del "</w:t>
      </w:r>
      <w:proofErr w:type="spellStart"/>
      <w:r w:rsidRPr="00467F8F">
        <w:rPr>
          <w:rFonts w:ascii="Arial" w:hAnsi="Arial" w:cs="Arial"/>
          <w:b/>
          <w:color w:val="00B050"/>
        </w:rPr>
        <w:t>Grammáti</w:t>
      </w:r>
      <w:r w:rsidRPr="00467F8F">
        <w:rPr>
          <w:rFonts w:ascii="Arial" w:hAnsi="Arial" w:cs="Arial"/>
          <w:b/>
          <w:color w:val="00B050"/>
        </w:rPr>
        <w:softHyphen/>
        <w:t>cus</w:t>
      </w:r>
      <w:proofErr w:type="spellEnd"/>
      <w:r w:rsidRPr="00467F8F">
        <w:rPr>
          <w:rFonts w:ascii="Arial" w:hAnsi="Arial" w:cs="Arial"/>
          <w:b/>
          <w:color w:val="00B050"/>
        </w:rPr>
        <w:t>" a veces. Incluso hay muchos cristianos que frecuentan las enseñanzas de los mejores "Retóricos", que son abundantes.</w:t>
      </w:r>
    </w:p>
    <w:p w:rsidR="004E36AE" w:rsidRDefault="00980919" w:rsidP="00980919">
      <w:pPr>
        <w:pStyle w:val="estilo4"/>
        <w:jc w:val="both"/>
        <w:rPr>
          <w:rFonts w:ascii="Arial" w:hAnsi="Arial" w:cs="Arial"/>
          <w:b/>
        </w:rPr>
      </w:pPr>
      <w:r w:rsidRPr="00467F8F">
        <w:rPr>
          <w:rFonts w:ascii="Arial" w:hAnsi="Arial" w:cs="Arial"/>
          <w:b/>
          <w:color w:val="00B050"/>
        </w:rPr>
        <w:t>   Los estilos catequísticos del período final patrístico sirven de ejemplo hasta nuestros días. Queda algún documento admirable y preci</w:t>
      </w:r>
      <w:r w:rsidRPr="00467F8F">
        <w:rPr>
          <w:rFonts w:ascii="Arial" w:hAnsi="Arial" w:cs="Arial"/>
          <w:b/>
          <w:color w:val="00B050"/>
        </w:rPr>
        <w:softHyphen/>
        <w:t>so, al estilo del manual de S. Agustín "</w:t>
      </w:r>
      <w:r w:rsidRPr="00467F8F">
        <w:rPr>
          <w:rStyle w:val="nfasis"/>
          <w:rFonts w:ascii="Arial" w:hAnsi="Arial" w:cs="Arial"/>
          <w:b/>
          <w:color w:val="00B050"/>
        </w:rPr>
        <w:t xml:space="preserve">De </w:t>
      </w:r>
      <w:proofErr w:type="spellStart"/>
      <w:r w:rsidRPr="00467F8F">
        <w:rPr>
          <w:rStyle w:val="nfasis"/>
          <w:rFonts w:ascii="Arial" w:hAnsi="Arial" w:cs="Arial"/>
          <w:b/>
          <w:color w:val="00B050"/>
        </w:rPr>
        <w:t>catequizandis</w:t>
      </w:r>
      <w:proofErr w:type="spellEnd"/>
      <w:r w:rsidRPr="00467F8F">
        <w:rPr>
          <w:rStyle w:val="nfasis"/>
          <w:rFonts w:ascii="Arial" w:hAnsi="Arial" w:cs="Arial"/>
          <w:b/>
          <w:color w:val="00B050"/>
        </w:rPr>
        <w:t xml:space="preserve"> </w:t>
      </w:r>
      <w:proofErr w:type="spellStart"/>
      <w:r w:rsidRPr="00467F8F">
        <w:rPr>
          <w:rStyle w:val="nfasis"/>
          <w:rFonts w:ascii="Arial" w:hAnsi="Arial" w:cs="Arial"/>
          <w:b/>
          <w:color w:val="00B050"/>
        </w:rPr>
        <w:t>rudibus</w:t>
      </w:r>
      <w:proofErr w:type="spellEnd"/>
      <w:r w:rsidRPr="00467F8F">
        <w:rPr>
          <w:rFonts w:ascii="Arial" w:hAnsi="Arial" w:cs="Arial"/>
          <w:b/>
          <w:color w:val="00B050"/>
        </w:rPr>
        <w:t>" y del libro IV de su tratado "</w:t>
      </w:r>
      <w:r w:rsidRPr="00467F8F">
        <w:rPr>
          <w:rStyle w:val="nfasis"/>
          <w:rFonts w:ascii="Arial" w:hAnsi="Arial" w:cs="Arial"/>
          <w:b/>
          <w:color w:val="00B050"/>
        </w:rPr>
        <w:t>De la Doctrina Cristiana</w:t>
      </w:r>
      <w:r w:rsidRPr="00980919">
        <w:rPr>
          <w:rFonts w:ascii="Arial" w:hAnsi="Arial" w:cs="Arial"/>
          <w:b/>
        </w:rPr>
        <w:t>". </w:t>
      </w:r>
    </w:p>
    <w:p w:rsidR="00980919" w:rsidRDefault="00980919" w:rsidP="00467F8F">
      <w:pPr>
        <w:pStyle w:val="estilo4"/>
        <w:spacing w:before="0" w:beforeAutospacing="0" w:after="0" w:afterAutospacing="0"/>
        <w:jc w:val="center"/>
        <w:rPr>
          <w:rFonts w:ascii="Arial" w:hAnsi="Arial" w:cs="Arial"/>
          <w:b/>
        </w:rPr>
      </w:pPr>
      <w:r>
        <w:rPr>
          <w:rFonts w:ascii="Arial" w:hAnsi="Arial" w:cs="Arial"/>
          <w:b/>
          <w:noProof/>
        </w:rPr>
        <w:drawing>
          <wp:inline distT="0" distB="0" distL="0" distR="0">
            <wp:extent cx="3326486" cy="2647950"/>
            <wp:effectExtent l="19050" t="0" r="7264"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a:srcRect l="16176" t="44444" r="54265" b="14212"/>
                    <a:stretch>
                      <a:fillRect/>
                    </a:stretch>
                  </pic:blipFill>
                  <pic:spPr bwMode="auto">
                    <a:xfrm>
                      <a:off x="0" y="0"/>
                      <a:ext cx="3329079" cy="2650014"/>
                    </a:xfrm>
                    <a:prstGeom prst="rect">
                      <a:avLst/>
                    </a:prstGeom>
                    <a:noFill/>
                    <a:ln w="9525">
                      <a:noFill/>
                      <a:miter lim="800000"/>
                      <a:headEnd/>
                      <a:tailEnd/>
                    </a:ln>
                  </pic:spPr>
                </pic:pic>
              </a:graphicData>
            </a:graphic>
          </wp:inline>
        </w:drawing>
      </w:r>
    </w:p>
    <w:p w:rsidR="00467F8F" w:rsidRPr="00467F8F" w:rsidRDefault="00467F8F" w:rsidP="00467F8F">
      <w:pPr>
        <w:pStyle w:val="estilo4"/>
        <w:spacing w:before="0" w:beforeAutospacing="0" w:after="0" w:afterAutospacing="0"/>
        <w:jc w:val="center"/>
        <w:rPr>
          <w:rFonts w:ascii="Arial" w:hAnsi="Arial" w:cs="Arial"/>
          <w:b/>
          <w:color w:val="FF0000"/>
          <w:sz w:val="28"/>
          <w:szCs w:val="28"/>
        </w:rPr>
      </w:pPr>
      <w:r w:rsidRPr="00467F8F">
        <w:rPr>
          <w:rFonts w:ascii="Arial" w:hAnsi="Arial" w:cs="Arial"/>
          <w:b/>
          <w:color w:val="FF0000"/>
          <w:sz w:val="28"/>
          <w:szCs w:val="28"/>
        </w:rPr>
        <w:t>Sin los padres de los primeros siglo</w:t>
      </w:r>
    </w:p>
    <w:p w:rsidR="00467F8F" w:rsidRPr="00467F8F" w:rsidRDefault="00467F8F" w:rsidP="00467F8F">
      <w:pPr>
        <w:pStyle w:val="estilo4"/>
        <w:spacing w:before="0" w:beforeAutospacing="0" w:after="0" w:afterAutospacing="0"/>
        <w:jc w:val="center"/>
        <w:rPr>
          <w:rFonts w:ascii="Arial" w:hAnsi="Arial" w:cs="Arial"/>
          <w:b/>
          <w:color w:val="FF0000"/>
          <w:sz w:val="28"/>
          <w:szCs w:val="28"/>
        </w:rPr>
      </w:pPr>
      <w:r w:rsidRPr="00467F8F">
        <w:rPr>
          <w:rFonts w:ascii="Arial" w:hAnsi="Arial" w:cs="Arial"/>
          <w:b/>
          <w:color w:val="FF0000"/>
          <w:sz w:val="28"/>
          <w:szCs w:val="28"/>
        </w:rPr>
        <w:t>¿</w:t>
      </w:r>
      <w:proofErr w:type="gramStart"/>
      <w:r w:rsidRPr="00467F8F">
        <w:rPr>
          <w:rFonts w:ascii="Arial" w:hAnsi="Arial" w:cs="Arial"/>
          <w:b/>
          <w:color w:val="FF0000"/>
          <w:sz w:val="28"/>
          <w:szCs w:val="28"/>
        </w:rPr>
        <w:t>qué</w:t>
      </w:r>
      <w:proofErr w:type="gramEnd"/>
      <w:r w:rsidRPr="00467F8F">
        <w:rPr>
          <w:rFonts w:ascii="Arial" w:hAnsi="Arial" w:cs="Arial"/>
          <w:b/>
          <w:color w:val="FF0000"/>
          <w:sz w:val="28"/>
          <w:szCs w:val="28"/>
        </w:rPr>
        <w:t xml:space="preserve"> hubiera sido de la doctrina cristiana?</w:t>
      </w:r>
    </w:p>
    <w:p w:rsidR="00467F8F" w:rsidRDefault="00467F8F" w:rsidP="00467F8F">
      <w:pPr>
        <w:pStyle w:val="estilo4"/>
        <w:spacing w:before="0" w:beforeAutospacing="0" w:after="0" w:afterAutospacing="0"/>
        <w:jc w:val="center"/>
        <w:rPr>
          <w:rFonts w:ascii="Arial" w:hAnsi="Arial" w:cs="Arial"/>
          <w:b/>
        </w:rPr>
      </w:pPr>
    </w:p>
    <w:p w:rsidR="00467F8F" w:rsidRPr="00467F8F" w:rsidRDefault="00467F8F" w:rsidP="00467F8F">
      <w:pPr>
        <w:pStyle w:val="estilo4"/>
        <w:spacing w:before="0" w:beforeAutospacing="0" w:after="0" w:afterAutospacing="0"/>
        <w:jc w:val="both"/>
        <w:rPr>
          <w:rFonts w:ascii="Arial" w:hAnsi="Arial" w:cs="Arial"/>
          <w:b/>
          <w:color w:val="00B050"/>
        </w:rPr>
      </w:pPr>
      <w:r>
        <w:rPr>
          <w:rFonts w:ascii="Arial" w:hAnsi="Arial" w:cs="Arial"/>
          <w:b/>
          <w:color w:val="00B050"/>
        </w:rPr>
        <w:t xml:space="preserve">      </w:t>
      </w:r>
      <w:r w:rsidRPr="00467F8F">
        <w:rPr>
          <w:rFonts w:ascii="Arial" w:hAnsi="Arial" w:cs="Arial"/>
          <w:b/>
          <w:color w:val="00B050"/>
        </w:rPr>
        <w:t>Hu</w:t>
      </w:r>
      <w:r>
        <w:rPr>
          <w:rFonts w:ascii="Arial" w:hAnsi="Arial" w:cs="Arial"/>
          <w:b/>
          <w:color w:val="00B050"/>
        </w:rPr>
        <w:t>biera sido sin duda una filosofí</w:t>
      </w:r>
      <w:r w:rsidRPr="00467F8F">
        <w:rPr>
          <w:rFonts w:ascii="Arial" w:hAnsi="Arial" w:cs="Arial"/>
          <w:b/>
          <w:color w:val="00B050"/>
        </w:rPr>
        <w:t>a discutible, contradictoria, subje</w:t>
      </w:r>
      <w:r>
        <w:rPr>
          <w:rFonts w:ascii="Arial" w:hAnsi="Arial" w:cs="Arial"/>
          <w:b/>
          <w:color w:val="00B050"/>
        </w:rPr>
        <w:t>t</w:t>
      </w:r>
      <w:r w:rsidRPr="00467F8F">
        <w:rPr>
          <w:rFonts w:ascii="Arial" w:hAnsi="Arial" w:cs="Arial"/>
          <w:b/>
          <w:color w:val="00B050"/>
        </w:rPr>
        <w:t>iva y diversific</w:t>
      </w:r>
      <w:r w:rsidRPr="00467F8F">
        <w:rPr>
          <w:rFonts w:ascii="Arial" w:hAnsi="Arial" w:cs="Arial"/>
          <w:b/>
          <w:color w:val="00B050"/>
        </w:rPr>
        <w:t>a</w:t>
      </w:r>
      <w:r>
        <w:rPr>
          <w:rFonts w:ascii="Arial" w:hAnsi="Arial" w:cs="Arial"/>
          <w:b/>
          <w:color w:val="00B050"/>
        </w:rPr>
        <w:t>da en cada creyente o en cada corriente de pensamiento.</w:t>
      </w:r>
    </w:p>
    <w:p w:rsidR="00467F8F" w:rsidRDefault="00467F8F" w:rsidP="00467F8F">
      <w:pPr>
        <w:pStyle w:val="estilo4"/>
        <w:spacing w:before="0" w:beforeAutospacing="0" w:after="0" w:afterAutospacing="0"/>
        <w:jc w:val="both"/>
        <w:rPr>
          <w:rFonts w:ascii="Arial" w:hAnsi="Arial" w:cs="Arial"/>
          <w:b/>
          <w:color w:val="00B050"/>
        </w:rPr>
      </w:pPr>
    </w:p>
    <w:p w:rsidR="00467F8F" w:rsidRDefault="00467F8F" w:rsidP="00467F8F">
      <w:pPr>
        <w:pStyle w:val="estilo4"/>
        <w:spacing w:before="0" w:beforeAutospacing="0" w:after="0" w:afterAutospacing="0"/>
        <w:jc w:val="both"/>
        <w:rPr>
          <w:rFonts w:ascii="Arial" w:hAnsi="Arial" w:cs="Arial"/>
          <w:b/>
          <w:color w:val="00B050"/>
        </w:rPr>
      </w:pPr>
      <w:r>
        <w:rPr>
          <w:rFonts w:ascii="Arial" w:hAnsi="Arial" w:cs="Arial"/>
          <w:b/>
          <w:color w:val="00B050"/>
        </w:rPr>
        <w:t xml:space="preserve">   </w:t>
      </w:r>
      <w:r w:rsidRPr="00467F8F">
        <w:rPr>
          <w:rFonts w:ascii="Arial" w:hAnsi="Arial" w:cs="Arial"/>
          <w:b/>
          <w:color w:val="00B050"/>
        </w:rPr>
        <w:t>Por eso la Iglesia considera un don de Dios en la Historia cristiana la inspiración sing</w:t>
      </w:r>
      <w:r w:rsidRPr="00467F8F">
        <w:rPr>
          <w:rFonts w:ascii="Arial" w:hAnsi="Arial" w:cs="Arial"/>
          <w:b/>
          <w:color w:val="00B050"/>
        </w:rPr>
        <w:t>u</w:t>
      </w:r>
      <w:r w:rsidRPr="00467F8F">
        <w:rPr>
          <w:rFonts w:ascii="Arial" w:hAnsi="Arial" w:cs="Arial"/>
          <w:b/>
          <w:color w:val="00B050"/>
        </w:rPr>
        <w:t>lar concedida a una serie de santos escritores y pensadores, que fueron definiend</w:t>
      </w:r>
      <w:r>
        <w:rPr>
          <w:rFonts w:ascii="Arial" w:hAnsi="Arial" w:cs="Arial"/>
          <w:b/>
          <w:color w:val="00B050"/>
        </w:rPr>
        <w:t>o</w:t>
      </w:r>
      <w:r w:rsidRPr="00467F8F">
        <w:rPr>
          <w:rFonts w:ascii="Arial" w:hAnsi="Arial" w:cs="Arial"/>
          <w:b/>
          <w:color w:val="00B050"/>
        </w:rPr>
        <w:t xml:space="preserve"> con formulas precisas el con</w:t>
      </w:r>
      <w:r>
        <w:rPr>
          <w:rFonts w:ascii="Arial" w:hAnsi="Arial" w:cs="Arial"/>
          <w:b/>
          <w:color w:val="00B050"/>
        </w:rPr>
        <w:t>tenido de la fe de los cristian</w:t>
      </w:r>
      <w:r w:rsidRPr="00467F8F">
        <w:rPr>
          <w:rFonts w:ascii="Arial" w:hAnsi="Arial" w:cs="Arial"/>
          <w:b/>
          <w:color w:val="00B050"/>
        </w:rPr>
        <w:t>os, de los seguidores de Jesús</w:t>
      </w:r>
      <w:r>
        <w:rPr>
          <w:rFonts w:ascii="Arial" w:hAnsi="Arial" w:cs="Arial"/>
          <w:b/>
          <w:color w:val="00B050"/>
        </w:rPr>
        <w:t>.</w:t>
      </w:r>
    </w:p>
    <w:p w:rsidR="00467F8F" w:rsidRDefault="00467F8F" w:rsidP="00467F8F">
      <w:pPr>
        <w:pStyle w:val="estilo4"/>
        <w:spacing w:before="0" w:beforeAutospacing="0" w:after="0" w:afterAutospacing="0"/>
        <w:jc w:val="both"/>
        <w:rPr>
          <w:rFonts w:ascii="Arial" w:hAnsi="Arial" w:cs="Arial"/>
          <w:b/>
          <w:color w:val="00B050"/>
        </w:rPr>
      </w:pPr>
    </w:p>
    <w:p w:rsidR="00467F8F" w:rsidRDefault="00467F8F" w:rsidP="00467F8F">
      <w:pPr>
        <w:pStyle w:val="estilo4"/>
        <w:spacing w:before="0" w:beforeAutospacing="0" w:after="0" w:afterAutospacing="0"/>
        <w:jc w:val="both"/>
        <w:rPr>
          <w:rFonts w:ascii="Arial" w:hAnsi="Arial" w:cs="Arial"/>
          <w:b/>
          <w:color w:val="00B050"/>
        </w:rPr>
      </w:pPr>
      <w:r>
        <w:rPr>
          <w:rFonts w:ascii="Arial" w:hAnsi="Arial" w:cs="Arial"/>
          <w:b/>
          <w:color w:val="00B050"/>
        </w:rPr>
        <w:t xml:space="preserve">    Pasarán los siglos y se seguirá acudiendo a ellos para expresar la idea de Jesús, de </w:t>
      </w:r>
      <w:proofErr w:type="spellStart"/>
      <w:r>
        <w:rPr>
          <w:rFonts w:ascii="Arial" w:hAnsi="Arial" w:cs="Arial"/>
          <w:b/>
          <w:color w:val="00B050"/>
        </w:rPr>
        <w:t>Encarnanción</w:t>
      </w:r>
      <w:proofErr w:type="spellEnd"/>
      <w:r>
        <w:rPr>
          <w:rFonts w:ascii="Arial" w:hAnsi="Arial" w:cs="Arial"/>
          <w:b/>
          <w:color w:val="00B050"/>
        </w:rPr>
        <w:t>, de Redención, de Trinidad divina, de Espíritu Santo, de revelación e insp</w:t>
      </w:r>
      <w:r>
        <w:rPr>
          <w:rFonts w:ascii="Arial" w:hAnsi="Arial" w:cs="Arial"/>
          <w:b/>
          <w:color w:val="00B050"/>
        </w:rPr>
        <w:t>i</w:t>
      </w:r>
      <w:r>
        <w:rPr>
          <w:rFonts w:ascii="Arial" w:hAnsi="Arial" w:cs="Arial"/>
          <w:b/>
          <w:color w:val="00B050"/>
        </w:rPr>
        <w:t>ración, de Iglesia, de autoridad, de moral cristiana y de todos los conceptos básicos y expresiones que  tienden de definir aquello o Aquel en el que creemos.</w:t>
      </w:r>
    </w:p>
    <w:p w:rsidR="00467F8F" w:rsidRDefault="00467F8F" w:rsidP="00467F8F">
      <w:pPr>
        <w:pStyle w:val="estilo4"/>
        <w:spacing w:before="0" w:beforeAutospacing="0" w:after="0" w:afterAutospacing="0"/>
        <w:jc w:val="both"/>
        <w:rPr>
          <w:rFonts w:ascii="Arial" w:hAnsi="Arial" w:cs="Arial"/>
          <w:b/>
          <w:color w:val="00B050"/>
        </w:rPr>
      </w:pPr>
    </w:p>
    <w:p w:rsidR="00DE0BF9" w:rsidRDefault="00467F8F" w:rsidP="00467F8F">
      <w:pPr>
        <w:pStyle w:val="estilo4"/>
        <w:spacing w:before="0" w:beforeAutospacing="0" w:after="0" w:afterAutospacing="0"/>
        <w:jc w:val="both"/>
        <w:rPr>
          <w:rFonts w:ascii="Arial" w:hAnsi="Arial" w:cs="Arial"/>
          <w:b/>
          <w:color w:val="00B050"/>
        </w:rPr>
      </w:pPr>
      <w:r>
        <w:rPr>
          <w:rFonts w:ascii="Arial" w:hAnsi="Arial" w:cs="Arial"/>
          <w:b/>
          <w:color w:val="00B050"/>
        </w:rPr>
        <w:t xml:space="preserve">    Racionalistas y críticos modernos consideran la doctrina de los Padres algo superado por el tiempo. No es postura nueva, pues a lo largo de los siglos han existido muchos pensadores, que llamamos herejes o cismáticos, que se alejaron de las definiciones d</w:t>
      </w:r>
      <w:r>
        <w:rPr>
          <w:rFonts w:ascii="Arial" w:hAnsi="Arial" w:cs="Arial"/>
          <w:b/>
          <w:color w:val="00B050"/>
        </w:rPr>
        <w:t>a</w:t>
      </w:r>
      <w:r>
        <w:rPr>
          <w:rFonts w:ascii="Arial" w:hAnsi="Arial" w:cs="Arial"/>
          <w:b/>
          <w:color w:val="00B050"/>
        </w:rPr>
        <w:t>das por  esos autores de los primeros siglos, en sus escritos o en los Concilios llamados ecuménicos.</w:t>
      </w:r>
      <w:r w:rsidR="00CA1A89">
        <w:rPr>
          <w:rFonts w:ascii="Arial" w:hAnsi="Arial" w:cs="Arial"/>
          <w:b/>
          <w:color w:val="00B050"/>
        </w:rPr>
        <w:t xml:space="preserve"> </w:t>
      </w:r>
    </w:p>
    <w:p w:rsidR="00DE0BF9" w:rsidRDefault="00DE0BF9" w:rsidP="00467F8F">
      <w:pPr>
        <w:pStyle w:val="estilo4"/>
        <w:spacing w:before="0" w:beforeAutospacing="0" w:after="0" w:afterAutospacing="0"/>
        <w:jc w:val="both"/>
        <w:rPr>
          <w:rFonts w:ascii="Arial" w:hAnsi="Arial" w:cs="Arial"/>
          <w:b/>
          <w:color w:val="00B050"/>
        </w:rPr>
      </w:pPr>
    </w:p>
    <w:p w:rsidR="00467F8F" w:rsidRPr="00467F8F" w:rsidRDefault="00DE0BF9" w:rsidP="00467F8F">
      <w:pPr>
        <w:pStyle w:val="estilo4"/>
        <w:spacing w:before="0" w:beforeAutospacing="0" w:after="0" w:afterAutospacing="0"/>
        <w:jc w:val="both"/>
        <w:rPr>
          <w:rFonts w:ascii="Arial" w:hAnsi="Arial" w:cs="Arial"/>
          <w:b/>
          <w:color w:val="00B050"/>
        </w:rPr>
      </w:pPr>
      <w:r>
        <w:rPr>
          <w:rFonts w:ascii="Arial" w:hAnsi="Arial" w:cs="Arial"/>
          <w:b/>
          <w:color w:val="00B050"/>
        </w:rPr>
        <w:t xml:space="preserve">    </w:t>
      </w:r>
      <w:r w:rsidR="00CA1A89">
        <w:rPr>
          <w:rFonts w:ascii="Arial" w:hAnsi="Arial" w:cs="Arial"/>
          <w:b/>
          <w:color w:val="00B050"/>
        </w:rPr>
        <w:t xml:space="preserve">La Iglesia considera a los  tales </w:t>
      </w:r>
      <w:r w:rsidR="00467F8F">
        <w:rPr>
          <w:rFonts w:ascii="Arial" w:hAnsi="Arial" w:cs="Arial"/>
          <w:b/>
          <w:color w:val="00B050"/>
        </w:rPr>
        <w:t xml:space="preserve"> "marginados</w:t>
      </w:r>
      <w:r w:rsidR="00CA1A89">
        <w:rPr>
          <w:rFonts w:ascii="Arial" w:hAnsi="Arial" w:cs="Arial"/>
          <w:b/>
          <w:color w:val="00B050"/>
        </w:rPr>
        <w:t>" y seguirá siempre caminando con la luz de aquellos que recibieron singular iluminación (no inspiración) divina para ayudar a los seguidores de Cristo por los caminos de la verdad, de la libertad y de la paz.</w:t>
      </w:r>
    </w:p>
    <w:sectPr w:rsidR="00467F8F" w:rsidRPr="00467F8F" w:rsidSect="00E80DB0">
      <w:pgSz w:w="11906" w:h="16838"/>
      <w:pgMar w:top="1417" w:right="849" w:bottom="1417"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80B8F"/>
    <w:multiLevelType w:val="multilevel"/>
    <w:tmpl w:val="5388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BB561C"/>
    <w:multiLevelType w:val="multilevel"/>
    <w:tmpl w:val="754A0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081859"/>
    <w:multiLevelType w:val="multilevel"/>
    <w:tmpl w:val="A19E9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8D73D8"/>
    <w:multiLevelType w:val="multilevel"/>
    <w:tmpl w:val="EFB8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E25A92"/>
    <w:multiLevelType w:val="multilevel"/>
    <w:tmpl w:val="AE2A1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851E22"/>
    <w:multiLevelType w:val="multilevel"/>
    <w:tmpl w:val="5CA6B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E92EFC"/>
    <w:multiLevelType w:val="multilevel"/>
    <w:tmpl w:val="5E925BDC"/>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7">
    <w:nsid w:val="5D1A0679"/>
    <w:multiLevelType w:val="multilevel"/>
    <w:tmpl w:val="1C10E20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9593EA2"/>
    <w:multiLevelType w:val="multilevel"/>
    <w:tmpl w:val="30FCA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7D0C65"/>
    <w:multiLevelType w:val="multilevel"/>
    <w:tmpl w:val="79CE6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ED82915"/>
    <w:multiLevelType w:val="multilevel"/>
    <w:tmpl w:val="171C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9783167"/>
    <w:multiLevelType w:val="multilevel"/>
    <w:tmpl w:val="DF00A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EEC7FD0"/>
    <w:multiLevelType w:val="multilevel"/>
    <w:tmpl w:val="2A428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6"/>
  </w:num>
  <w:num w:numId="4">
    <w:abstractNumId w:val="12"/>
  </w:num>
  <w:num w:numId="5">
    <w:abstractNumId w:val="7"/>
  </w:num>
  <w:num w:numId="6">
    <w:abstractNumId w:val="11"/>
  </w:num>
  <w:num w:numId="7">
    <w:abstractNumId w:val="9"/>
  </w:num>
  <w:num w:numId="8">
    <w:abstractNumId w:val="4"/>
  </w:num>
  <w:num w:numId="9">
    <w:abstractNumId w:val="3"/>
  </w:num>
  <w:num w:numId="10">
    <w:abstractNumId w:val="8"/>
  </w:num>
  <w:num w:numId="11">
    <w:abstractNumId w:val="2"/>
  </w:num>
  <w:num w:numId="12">
    <w:abstractNumId w:val="5"/>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10"/>
  <w:displayHorizontalDrawingGridEvery w:val="2"/>
  <w:characterSpacingControl w:val="doNotCompress"/>
  <w:compat/>
  <w:rsids>
    <w:rsidRoot w:val="00CD46EC"/>
    <w:rsid w:val="0008261D"/>
    <w:rsid w:val="00086136"/>
    <w:rsid w:val="00092268"/>
    <w:rsid w:val="000A640D"/>
    <w:rsid w:val="000D613B"/>
    <w:rsid w:val="000E0249"/>
    <w:rsid w:val="000F20A9"/>
    <w:rsid w:val="00137295"/>
    <w:rsid w:val="00147251"/>
    <w:rsid w:val="00154C5E"/>
    <w:rsid w:val="00172044"/>
    <w:rsid w:val="001A0DD4"/>
    <w:rsid w:val="00226A7C"/>
    <w:rsid w:val="0025388E"/>
    <w:rsid w:val="00290D4B"/>
    <w:rsid w:val="002B3719"/>
    <w:rsid w:val="002C2D87"/>
    <w:rsid w:val="002C46DC"/>
    <w:rsid w:val="002E6D6A"/>
    <w:rsid w:val="002E7F61"/>
    <w:rsid w:val="002F57BC"/>
    <w:rsid w:val="0030698A"/>
    <w:rsid w:val="00362912"/>
    <w:rsid w:val="00374718"/>
    <w:rsid w:val="003A72EE"/>
    <w:rsid w:val="003B587A"/>
    <w:rsid w:val="00402547"/>
    <w:rsid w:val="00421931"/>
    <w:rsid w:val="00431AEE"/>
    <w:rsid w:val="004658F4"/>
    <w:rsid w:val="00467F8F"/>
    <w:rsid w:val="00483924"/>
    <w:rsid w:val="004E36AE"/>
    <w:rsid w:val="005442CE"/>
    <w:rsid w:val="00546E76"/>
    <w:rsid w:val="006129B9"/>
    <w:rsid w:val="00661E00"/>
    <w:rsid w:val="0066402C"/>
    <w:rsid w:val="006967B2"/>
    <w:rsid w:val="006B181B"/>
    <w:rsid w:val="006B668B"/>
    <w:rsid w:val="006C1E06"/>
    <w:rsid w:val="006E5641"/>
    <w:rsid w:val="0070546D"/>
    <w:rsid w:val="00720D5B"/>
    <w:rsid w:val="00763A08"/>
    <w:rsid w:val="00803C04"/>
    <w:rsid w:val="00812F4D"/>
    <w:rsid w:val="008245B7"/>
    <w:rsid w:val="00831C56"/>
    <w:rsid w:val="008406DC"/>
    <w:rsid w:val="00851E6F"/>
    <w:rsid w:val="008661B5"/>
    <w:rsid w:val="008836EC"/>
    <w:rsid w:val="008968FA"/>
    <w:rsid w:val="0090655E"/>
    <w:rsid w:val="009249EA"/>
    <w:rsid w:val="0093369B"/>
    <w:rsid w:val="009617C3"/>
    <w:rsid w:val="00977B37"/>
    <w:rsid w:val="00980919"/>
    <w:rsid w:val="009D17CB"/>
    <w:rsid w:val="00A501B1"/>
    <w:rsid w:val="00AA1629"/>
    <w:rsid w:val="00AE0B20"/>
    <w:rsid w:val="00AF373B"/>
    <w:rsid w:val="00B161C5"/>
    <w:rsid w:val="00B43371"/>
    <w:rsid w:val="00B563AC"/>
    <w:rsid w:val="00B9181C"/>
    <w:rsid w:val="00BD2657"/>
    <w:rsid w:val="00C02555"/>
    <w:rsid w:val="00C05064"/>
    <w:rsid w:val="00CA1A89"/>
    <w:rsid w:val="00CC0B5B"/>
    <w:rsid w:val="00CD46EC"/>
    <w:rsid w:val="00CE260D"/>
    <w:rsid w:val="00DB3619"/>
    <w:rsid w:val="00DB3CA8"/>
    <w:rsid w:val="00DE0BF9"/>
    <w:rsid w:val="00DF0F6B"/>
    <w:rsid w:val="00E31825"/>
    <w:rsid w:val="00E35424"/>
    <w:rsid w:val="00E80DB0"/>
    <w:rsid w:val="00E93822"/>
    <w:rsid w:val="00F05A63"/>
    <w:rsid w:val="00F279BC"/>
    <w:rsid w:val="00F65BE0"/>
    <w:rsid w:val="00FC3410"/>
    <w:rsid w:val="00FE27DB"/>
    <w:rsid w:val="00FF2F7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C04"/>
  </w:style>
  <w:style w:type="paragraph" w:styleId="Ttulo1">
    <w:name w:val="heading 1"/>
    <w:basedOn w:val="Normal"/>
    <w:next w:val="Normal"/>
    <w:link w:val="Ttulo1Car"/>
    <w:uiPriority w:val="9"/>
    <w:qFormat/>
    <w:rsid w:val="00CE26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CE260D"/>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CE260D"/>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unhideWhenUsed/>
    <w:qFormat/>
    <w:rsid w:val="008406DC"/>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ar"/>
    <w:uiPriority w:val="9"/>
    <w:semiHidden/>
    <w:unhideWhenUsed/>
    <w:qFormat/>
    <w:rsid w:val="008406D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D46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46EC"/>
    <w:rPr>
      <w:rFonts w:ascii="Tahoma" w:hAnsi="Tahoma" w:cs="Tahoma"/>
      <w:sz w:val="16"/>
      <w:szCs w:val="16"/>
    </w:rPr>
  </w:style>
  <w:style w:type="character" w:customStyle="1" w:styleId="Ttulo2Car">
    <w:name w:val="Título 2 Car"/>
    <w:basedOn w:val="Fuentedeprrafopredeter"/>
    <w:link w:val="Ttulo2"/>
    <w:uiPriority w:val="9"/>
    <w:rsid w:val="00CE260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CE260D"/>
    <w:rPr>
      <w:rFonts w:ascii="Times New Roman" w:eastAsia="Times New Roman" w:hAnsi="Times New Roman" w:cs="Times New Roman"/>
      <w:b/>
      <w:bCs/>
      <w:sz w:val="27"/>
      <w:szCs w:val="27"/>
      <w:lang w:eastAsia="es-ES"/>
    </w:rPr>
  </w:style>
  <w:style w:type="paragraph" w:styleId="NormalWeb">
    <w:name w:val="Normal (Web)"/>
    <w:basedOn w:val="Normal"/>
    <w:uiPriority w:val="99"/>
    <w:unhideWhenUsed/>
    <w:rsid w:val="00CE260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CE260D"/>
    <w:rPr>
      <w:color w:val="0000FF"/>
      <w:u w:val="single"/>
    </w:rPr>
  </w:style>
  <w:style w:type="character" w:customStyle="1" w:styleId="tocnumber">
    <w:name w:val="tocnumber"/>
    <w:basedOn w:val="Fuentedeprrafopredeter"/>
    <w:rsid w:val="00CE260D"/>
  </w:style>
  <w:style w:type="character" w:customStyle="1" w:styleId="toctext">
    <w:name w:val="toctext"/>
    <w:basedOn w:val="Fuentedeprrafopredeter"/>
    <w:rsid w:val="00CE260D"/>
  </w:style>
  <w:style w:type="character" w:customStyle="1" w:styleId="mw-headline">
    <w:name w:val="mw-headline"/>
    <w:basedOn w:val="Fuentedeprrafopredeter"/>
    <w:rsid w:val="00CE260D"/>
  </w:style>
  <w:style w:type="character" w:customStyle="1" w:styleId="Ttulo1Car">
    <w:name w:val="Título 1 Car"/>
    <w:basedOn w:val="Fuentedeprrafopredeter"/>
    <w:link w:val="Ttulo1"/>
    <w:uiPriority w:val="9"/>
    <w:rsid w:val="00CE260D"/>
    <w:rPr>
      <w:rFonts w:asciiTheme="majorHAnsi" w:eastAsiaTheme="majorEastAsia" w:hAnsiTheme="majorHAnsi" w:cstheme="majorBidi"/>
      <w:b/>
      <w:bCs/>
      <w:color w:val="365F91" w:themeColor="accent1" w:themeShade="BF"/>
      <w:sz w:val="28"/>
      <w:szCs w:val="28"/>
    </w:rPr>
  </w:style>
  <w:style w:type="character" w:customStyle="1" w:styleId="sep">
    <w:name w:val="sep"/>
    <w:basedOn w:val="Fuentedeprrafopredeter"/>
    <w:rsid w:val="00CE260D"/>
  </w:style>
  <w:style w:type="character" w:styleId="Textoennegrita">
    <w:name w:val="Strong"/>
    <w:basedOn w:val="Fuentedeprrafopredeter"/>
    <w:uiPriority w:val="22"/>
    <w:qFormat/>
    <w:rsid w:val="00CE260D"/>
    <w:rPr>
      <w:b/>
      <w:bCs/>
    </w:rPr>
  </w:style>
  <w:style w:type="table" w:styleId="Tablaconcuadrcula">
    <w:name w:val="Table Grid"/>
    <w:basedOn w:val="Tablanormal"/>
    <w:uiPriority w:val="59"/>
    <w:rsid w:val="006B18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nfasis">
    <w:name w:val="Emphasis"/>
    <w:basedOn w:val="Fuentedeprrafopredeter"/>
    <w:uiPriority w:val="20"/>
    <w:qFormat/>
    <w:rsid w:val="00A501B1"/>
    <w:rPr>
      <w:i/>
      <w:iCs/>
    </w:rPr>
  </w:style>
  <w:style w:type="character" w:customStyle="1" w:styleId="Ttulo4Car">
    <w:name w:val="Título 4 Car"/>
    <w:basedOn w:val="Fuentedeprrafopredeter"/>
    <w:link w:val="Ttulo4"/>
    <w:uiPriority w:val="9"/>
    <w:rsid w:val="008406DC"/>
    <w:rPr>
      <w:rFonts w:asciiTheme="majorHAnsi" w:eastAsiaTheme="majorEastAsia" w:hAnsiTheme="majorHAnsi" w:cstheme="majorBidi"/>
      <w:b/>
      <w:bCs/>
      <w:i/>
      <w:iCs/>
      <w:color w:val="4F81BD" w:themeColor="accent1"/>
    </w:rPr>
  </w:style>
  <w:style w:type="character" w:customStyle="1" w:styleId="Ttulo6Car">
    <w:name w:val="Título 6 Car"/>
    <w:basedOn w:val="Fuentedeprrafopredeter"/>
    <w:link w:val="Ttulo6"/>
    <w:uiPriority w:val="9"/>
    <w:semiHidden/>
    <w:rsid w:val="008406DC"/>
    <w:rPr>
      <w:rFonts w:asciiTheme="majorHAnsi" w:eastAsiaTheme="majorEastAsia" w:hAnsiTheme="majorHAnsi" w:cstheme="majorBidi"/>
      <w:i/>
      <w:iCs/>
      <w:color w:val="243F60" w:themeColor="accent1" w:themeShade="7F"/>
    </w:rPr>
  </w:style>
  <w:style w:type="character" w:customStyle="1" w:styleId="estilo2">
    <w:name w:val="estilo2"/>
    <w:basedOn w:val="Fuentedeprrafopredeter"/>
    <w:rsid w:val="00290D4B"/>
  </w:style>
  <w:style w:type="paragraph" w:customStyle="1" w:styleId="estilo21">
    <w:name w:val="estilo21"/>
    <w:basedOn w:val="Normal"/>
    <w:rsid w:val="00290D4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stilo4">
    <w:name w:val="estilo4"/>
    <w:basedOn w:val="Normal"/>
    <w:rsid w:val="0098091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stilo5">
    <w:name w:val="estilo5"/>
    <w:basedOn w:val="Normal"/>
    <w:rsid w:val="00980919"/>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108135587">
      <w:bodyDiv w:val="1"/>
      <w:marLeft w:val="0"/>
      <w:marRight w:val="0"/>
      <w:marTop w:val="0"/>
      <w:marBottom w:val="0"/>
      <w:divBdr>
        <w:top w:val="none" w:sz="0" w:space="0" w:color="auto"/>
        <w:left w:val="none" w:sz="0" w:space="0" w:color="auto"/>
        <w:bottom w:val="none" w:sz="0" w:space="0" w:color="auto"/>
        <w:right w:val="none" w:sz="0" w:space="0" w:color="auto"/>
      </w:divBdr>
      <w:divsChild>
        <w:div w:id="1465006831">
          <w:marLeft w:val="0"/>
          <w:marRight w:val="0"/>
          <w:marTop w:val="0"/>
          <w:marBottom w:val="0"/>
          <w:divBdr>
            <w:top w:val="none" w:sz="0" w:space="0" w:color="auto"/>
            <w:left w:val="none" w:sz="0" w:space="0" w:color="auto"/>
            <w:bottom w:val="none" w:sz="0" w:space="0" w:color="auto"/>
            <w:right w:val="none" w:sz="0" w:space="0" w:color="auto"/>
          </w:divBdr>
          <w:divsChild>
            <w:div w:id="2115899178">
              <w:marLeft w:val="0"/>
              <w:marRight w:val="0"/>
              <w:marTop w:val="0"/>
              <w:marBottom w:val="0"/>
              <w:divBdr>
                <w:top w:val="none" w:sz="0" w:space="0" w:color="auto"/>
                <w:left w:val="none" w:sz="0" w:space="0" w:color="auto"/>
                <w:bottom w:val="none" w:sz="0" w:space="0" w:color="auto"/>
                <w:right w:val="none" w:sz="0" w:space="0" w:color="auto"/>
              </w:divBdr>
              <w:divsChild>
                <w:div w:id="520322180">
                  <w:marLeft w:val="0"/>
                  <w:marRight w:val="0"/>
                  <w:marTop w:val="0"/>
                  <w:marBottom w:val="0"/>
                  <w:divBdr>
                    <w:top w:val="none" w:sz="0" w:space="0" w:color="auto"/>
                    <w:left w:val="none" w:sz="0" w:space="0" w:color="auto"/>
                    <w:bottom w:val="none" w:sz="0" w:space="0" w:color="auto"/>
                    <w:right w:val="none" w:sz="0" w:space="0" w:color="auto"/>
                  </w:divBdr>
                </w:div>
              </w:divsChild>
            </w:div>
            <w:div w:id="1734348438">
              <w:marLeft w:val="0"/>
              <w:marRight w:val="0"/>
              <w:marTop w:val="0"/>
              <w:marBottom w:val="0"/>
              <w:divBdr>
                <w:top w:val="none" w:sz="0" w:space="0" w:color="auto"/>
                <w:left w:val="none" w:sz="0" w:space="0" w:color="auto"/>
                <w:bottom w:val="none" w:sz="0" w:space="0" w:color="auto"/>
                <w:right w:val="none" w:sz="0" w:space="0" w:color="auto"/>
              </w:divBdr>
              <w:divsChild>
                <w:div w:id="1536238140">
                  <w:marLeft w:val="0"/>
                  <w:marRight w:val="0"/>
                  <w:marTop w:val="0"/>
                  <w:marBottom w:val="0"/>
                  <w:divBdr>
                    <w:top w:val="none" w:sz="0" w:space="0" w:color="auto"/>
                    <w:left w:val="none" w:sz="0" w:space="0" w:color="auto"/>
                    <w:bottom w:val="none" w:sz="0" w:space="0" w:color="auto"/>
                    <w:right w:val="none" w:sz="0" w:space="0" w:color="auto"/>
                  </w:divBdr>
                  <w:divsChild>
                    <w:div w:id="149043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04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136374">
      <w:bodyDiv w:val="1"/>
      <w:marLeft w:val="0"/>
      <w:marRight w:val="0"/>
      <w:marTop w:val="0"/>
      <w:marBottom w:val="0"/>
      <w:divBdr>
        <w:top w:val="none" w:sz="0" w:space="0" w:color="auto"/>
        <w:left w:val="none" w:sz="0" w:space="0" w:color="auto"/>
        <w:bottom w:val="none" w:sz="0" w:space="0" w:color="auto"/>
        <w:right w:val="none" w:sz="0" w:space="0" w:color="auto"/>
      </w:divBdr>
    </w:div>
    <w:div w:id="269823836">
      <w:bodyDiv w:val="1"/>
      <w:marLeft w:val="0"/>
      <w:marRight w:val="0"/>
      <w:marTop w:val="0"/>
      <w:marBottom w:val="0"/>
      <w:divBdr>
        <w:top w:val="none" w:sz="0" w:space="0" w:color="auto"/>
        <w:left w:val="none" w:sz="0" w:space="0" w:color="auto"/>
        <w:bottom w:val="none" w:sz="0" w:space="0" w:color="auto"/>
        <w:right w:val="none" w:sz="0" w:space="0" w:color="auto"/>
      </w:divBdr>
      <w:divsChild>
        <w:div w:id="208149852">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396914">
          <w:marLeft w:val="0"/>
          <w:marRight w:val="0"/>
          <w:marTop w:val="0"/>
          <w:marBottom w:val="0"/>
          <w:divBdr>
            <w:top w:val="none" w:sz="0" w:space="0" w:color="auto"/>
            <w:left w:val="none" w:sz="0" w:space="0" w:color="auto"/>
            <w:bottom w:val="none" w:sz="0" w:space="0" w:color="auto"/>
            <w:right w:val="none" w:sz="0" w:space="0" w:color="auto"/>
          </w:divBdr>
        </w:div>
      </w:divsChild>
    </w:div>
    <w:div w:id="538662142">
      <w:bodyDiv w:val="1"/>
      <w:marLeft w:val="0"/>
      <w:marRight w:val="0"/>
      <w:marTop w:val="0"/>
      <w:marBottom w:val="0"/>
      <w:divBdr>
        <w:top w:val="none" w:sz="0" w:space="0" w:color="auto"/>
        <w:left w:val="none" w:sz="0" w:space="0" w:color="auto"/>
        <w:bottom w:val="none" w:sz="0" w:space="0" w:color="auto"/>
        <w:right w:val="none" w:sz="0" w:space="0" w:color="auto"/>
      </w:divBdr>
    </w:div>
    <w:div w:id="569118685">
      <w:bodyDiv w:val="1"/>
      <w:marLeft w:val="0"/>
      <w:marRight w:val="0"/>
      <w:marTop w:val="0"/>
      <w:marBottom w:val="0"/>
      <w:divBdr>
        <w:top w:val="none" w:sz="0" w:space="0" w:color="auto"/>
        <w:left w:val="none" w:sz="0" w:space="0" w:color="auto"/>
        <w:bottom w:val="none" w:sz="0" w:space="0" w:color="auto"/>
        <w:right w:val="none" w:sz="0" w:space="0" w:color="auto"/>
      </w:divBdr>
    </w:div>
    <w:div w:id="574432772">
      <w:bodyDiv w:val="1"/>
      <w:marLeft w:val="0"/>
      <w:marRight w:val="0"/>
      <w:marTop w:val="0"/>
      <w:marBottom w:val="0"/>
      <w:divBdr>
        <w:top w:val="none" w:sz="0" w:space="0" w:color="auto"/>
        <w:left w:val="none" w:sz="0" w:space="0" w:color="auto"/>
        <w:bottom w:val="none" w:sz="0" w:space="0" w:color="auto"/>
        <w:right w:val="none" w:sz="0" w:space="0" w:color="auto"/>
      </w:divBdr>
    </w:div>
    <w:div w:id="657658495">
      <w:bodyDiv w:val="1"/>
      <w:marLeft w:val="0"/>
      <w:marRight w:val="0"/>
      <w:marTop w:val="0"/>
      <w:marBottom w:val="0"/>
      <w:divBdr>
        <w:top w:val="none" w:sz="0" w:space="0" w:color="auto"/>
        <w:left w:val="none" w:sz="0" w:space="0" w:color="auto"/>
        <w:bottom w:val="none" w:sz="0" w:space="0" w:color="auto"/>
        <w:right w:val="none" w:sz="0" w:space="0" w:color="auto"/>
      </w:divBdr>
    </w:div>
    <w:div w:id="863786497">
      <w:bodyDiv w:val="1"/>
      <w:marLeft w:val="0"/>
      <w:marRight w:val="0"/>
      <w:marTop w:val="0"/>
      <w:marBottom w:val="0"/>
      <w:divBdr>
        <w:top w:val="none" w:sz="0" w:space="0" w:color="auto"/>
        <w:left w:val="none" w:sz="0" w:space="0" w:color="auto"/>
        <w:bottom w:val="none" w:sz="0" w:space="0" w:color="auto"/>
        <w:right w:val="none" w:sz="0" w:space="0" w:color="auto"/>
      </w:divBdr>
    </w:div>
    <w:div w:id="947542711">
      <w:bodyDiv w:val="1"/>
      <w:marLeft w:val="0"/>
      <w:marRight w:val="0"/>
      <w:marTop w:val="0"/>
      <w:marBottom w:val="0"/>
      <w:divBdr>
        <w:top w:val="none" w:sz="0" w:space="0" w:color="auto"/>
        <w:left w:val="none" w:sz="0" w:space="0" w:color="auto"/>
        <w:bottom w:val="none" w:sz="0" w:space="0" w:color="auto"/>
        <w:right w:val="none" w:sz="0" w:space="0" w:color="auto"/>
      </w:divBdr>
    </w:div>
    <w:div w:id="985620851">
      <w:bodyDiv w:val="1"/>
      <w:marLeft w:val="0"/>
      <w:marRight w:val="0"/>
      <w:marTop w:val="0"/>
      <w:marBottom w:val="0"/>
      <w:divBdr>
        <w:top w:val="none" w:sz="0" w:space="0" w:color="auto"/>
        <w:left w:val="none" w:sz="0" w:space="0" w:color="auto"/>
        <w:bottom w:val="none" w:sz="0" w:space="0" w:color="auto"/>
        <w:right w:val="none" w:sz="0" w:space="0" w:color="auto"/>
      </w:divBdr>
      <w:divsChild>
        <w:div w:id="1351448718">
          <w:marLeft w:val="0"/>
          <w:marRight w:val="0"/>
          <w:marTop w:val="0"/>
          <w:marBottom w:val="0"/>
          <w:divBdr>
            <w:top w:val="none" w:sz="0" w:space="0" w:color="auto"/>
            <w:left w:val="none" w:sz="0" w:space="0" w:color="auto"/>
            <w:bottom w:val="none" w:sz="0" w:space="0" w:color="auto"/>
            <w:right w:val="none" w:sz="0" w:space="0" w:color="auto"/>
          </w:divBdr>
          <w:divsChild>
            <w:div w:id="477457428">
              <w:marLeft w:val="0"/>
              <w:marRight w:val="0"/>
              <w:marTop w:val="0"/>
              <w:marBottom w:val="0"/>
              <w:divBdr>
                <w:top w:val="none" w:sz="0" w:space="0" w:color="auto"/>
                <w:left w:val="none" w:sz="0" w:space="0" w:color="auto"/>
                <w:bottom w:val="none" w:sz="0" w:space="0" w:color="auto"/>
                <w:right w:val="none" w:sz="0" w:space="0" w:color="auto"/>
              </w:divBdr>
            </w:div>
          </w:divsChild>
        </w:div>
        <w:div w:id="1174732968">
          <w:marLeft w:val="0"/>
          <w:marRight w:val="0"/>
          <w:marTop w:val="0"/>
          <w:marBottom w:val="0"/>
          <w:divBdr>
            <w:top w:val="none" w:sz="0" w:space="0" w:color="auto"/>
            <w:left w:val="none" w:sz="0" w:space="0" w:color="auto"/>
            <w:bottom w:val="none" w:sz="0" w:space="0" w:color="auto"/>
            <w:right w:val="none" w:sz="0" w:space="0" w:color="auto"/>
          </w:divBdr>
        </w:div>
      </w:divsChild>
    </w:div>
    <w:div w:id="1316757358">
      <w:bodyDiv w:val="1"/>
      <w:marLeft w:val="0"/>
      <w:marRight w:val="0"/>
      <w:marTop w:val="0"/>
      <w:marBottom w:val="0"/>
      <w:divBdr>
        <w:top w:val="none" w:sz="0" w:space="0" w:color="auto"/>
        <w:left w:val="none" w:sz="0" w:space="0" w:color="auto"/>
        <w:bottom w:val="none" w:sz="0" w:space="0" w:color="auto"/>
        <w:right w:val="none" w:sz="0" w:space="0" w:color="auto"/>
      </w:divBdr>
    </w:div>
    <w:div w:id="1460565298">
      <w:bodyDiv w:val="1"/>
      <w:marLeft w:val="0"/>
      <w:marRight w:val="0"/>
      <w:marTop w:val="0"/>
      <w:marBottom w:val="0"/>
      <w:divBdr>
        <w:top w:val="none" w:sz="0" w:space="0" w:color="auto"/>
        <w:left w:val="none" w:sz="0" w:space="0" w:color="auto"/>
        <w:bottom w:val="none" w:sz="0" w:space="0" w:color="auto"/>
        <w:right w:val="none" w:sz="0" w:space="0" w:color="auto"/>
      </w:divBdr>
    </w:div>
    <w:div w:id="1465660767">
      <w:bodyDiv w:val="1"/>
      <w:marLeft w:val="0"/>
      <w:marRight w:val="0"/>
      <w:marTop w:val="0"/>
      <w:marBottom w:val="0"/>
      <w:divBdr>
        <w:top w:val="none" w:sz="0" w:space="0" w:color="auto"/>
        <w:left w:val="none" w:sz="0" w:space="0" w:color="auto"/>
        <w:bottom w:val="none" w:sz="0" w:space="0" w:color="auto"/>
        <w:right w:val="none" w:sz="0" w:space="0" w:color="auto"/>
      </w:divBdr>
    </w:div>
    <w:div w:id="1473401116">
      <w:bodyDiv w:val="1"/>
      <w:marLeft w:val="0"/>
      <w:marRight w:val="0"/>
      <w:marTop w:val="0"/>
      <w:marBottom w:val="0"/>
      <w:divBdr>
        <w:top w:val="none" w:sz="0" w:space="0" w:color="auto"/>
        <w:left w:val="none" w:sz="0" w:space="0" w:color="auto"/>
        <w:bottom w:val="none" w:sz="0" w:space="0" w:color="auto"/>
        <w:right w:val="none" w:sz="0" w:space="0" w:color="auto"/>
      </w:divBdr>
    </w:div>
    <w:div w:id="1538155104">
      <w:bodyDiv w:val="1"/>
      <w:marLeft w:val="0"/>
      <w:marRight w:val="0"/>
      <w:marTop w:val="0"/>
      <w:marBottom w:val="0"/>
      <w:divBdr>
        <w:top w:val="none" w:sz="0" w:space="0" w:color="auto"/>
        <w:left w:val="none" w:sz="0" w:space="0" w:color="auto"/>
        <w:bottom w:val="none" w:sz="0" w:space="0" w:color="auto"/>
        <w:right w:val="none" w:sz="0" w:space="0" w:color="auto"/>
      </w:divBdr>
    </w:div>
    <w:div w:id="1619675881">
      <w:bodyDiv w:val="1"/>
      <w:marLeft w:val="0"/>
      <w:marRight w:val="0"/>
      <w:marTop w:val="0"/>
      <w:marBottom w:val="0"/>
      <w:divBdr>
        <w:top w:val="none" w:sz="0" w:space="0" w:color="auto"/>
        <w:left w:val="none" w:sz="0" w:space="0" w:color="auto"/>
        <w:bottom w:val="none" w:sz="0" w:space="0" w:color="auto"/>
        <w:right w:val="none" w:sz="0" w:space="0" w:color="auto"/>
      </w:divBdr>
    </w:div>
    <w:div w:id="1673022754">
      <w:bodyDiv w:val="1"/>
      <w:marLeft w:val="0"/>
      <w:marRight w:val="0"/>
      <w:marTop w:val="0"/>
      <w:marBottom w:val="0"/>
      <w:divBdr>
        <w:top w:val="none" w:sz="0" w:space="0" w:color="auto"/>
        <w:left w:val="none" w:sz="0" w:space="0" w:color="auto"/>
        <w:bottom w:val="none" w:sz="0" w:space="0" w:color="auto"/>
        <w:right w:val="none" w:sz="0" w:space="0" w:color="auto"/>
      </w:divBdr>
    </w:div>
    <w:div w:id="1788700880">
      <w:bodyDiv w:val="1"/>
      <w:marLeft w:val="0"/>
      <w:marRight w:val="0"/>
      <w:marTop w:val="0"/>
      <w:marBottom w:val="0"/>
      <w:divBdr>
        <w:top w:val="none" w:sz="0" w:space="0" w:color="auto"/>
        <w:left w:val="none" w:sz="0" w:space="0" w:color="auto"/>
        <w:bottom w:val="none" w:sz="0" w:space="0" w:color="auto"/>
        <w:right w:val="none" w:sz="0" w:space="0" w:color="auto"/>
      </w:divBdr>
      <w:divsChild>
        <w:div w:id="1446123298">
          <w:marLeft w:val="0"/>
          <w:marRight w:val="0"/>
          <w:marTop w:val="0"/>
          <w:marBottom w:val="0"/>
          <w:divBdr>
            <w:top w:val="none" w:sz="0" w:space="0" w:color="auto"/>
            <w:left w:val="none" w:sz="0" w:space="0" w:color="auto"/>
            <w:bottom w:val="none" w:sz="0" w:space="0" w:color="auto"/>
            <w:right w:val="none" w:sz="0" w:space="0" w:color="auto"/>
          </w:divBdr>
        </w:div>
        <w:div w:id="2014918249">
          <w:marLeft w:val="0"/>
          <w:marRight w:val="0"/>
          <w:marTop w:val="0"/>
          <w:marBottom w:val="0"/>
          <w:divBdr>
            <w:top w:val="none" w:sz="0" w:space="0" w:color="auto"/>
            <w:left w:val="none" w:sz="0" w:space="0" w:color="auto"/>
            <w:bottom w:val="none" w:sz="0" w:space="0" w:color="auto"/>
            <w:right w:val="none" w:sz="0" w:space="0" w:color="auto"/>
          </w:divBdr>
        </w:div>
      </w:divsChild>
    </w:div>
    <w:div w:id="1864662950">
      <w:bodyDiv w:val="1"/>
      <w:marLeft w:val="0"/>
      <w:marRight w:val="0"/>
      <w:marTop w:val="0"/>
      <w:marBottom w:val="0"/>
      <w:divBdr>
        <w:top w:val="none" w:sz="0" w:space="0" w:color="auto"/>
        <w:left w:val="none" w:sz="0" w:space="0" w:color="auto"/>
        <w:bottom w:val="none" w:sz="0" w:space="0" w:color="auto"/>
        <w:right w:val="none" w:sz="0" w:space="0" w:color="auto"/>
      </w:divBdr>
    </w:div>
    <w:div w:id="1874810179">
      <w:bodyDiv w:val="1"/>
      <w:marLeft w:val="0"/>
      <w:marRight w:val="0"/>
      <w:marTop w:val="0"/>
      <w:marBottom w:val="0"/>
      <w:divBdr>
        <w:top w:val="none" w:sz="0" w:space="0" w:color="auto"/>
        <w:left w:val="none" w:sz="0" w:space="0" w:color="auto"/>
        <w:bottom w:val="none" w:sz="0" w:space="0" w:color="auto"/>
        <w:right w:val="none" w:sz="0" w:space="0" w:color="auto"/>
      </w:divBdr>
    </w:div>
    <w:div w:id="2014449586">
      <w:bodyDiv w:val="1"/>
      <w:marLeft w:val="0"/>
      <w:marRight w:val="0"/>
      <w:marTop w:val="0"/>
      <w:marBottom w:val="0"/>
      <w:divBdr>
        <w:top w:val="none" w:sz="0" w:space="0" w:color="auto"/>
        <w:left w:val="none" w:sz="0" w:space="0" w:color="auto"/>
        <w:bottom w:val="none" w:sz="0" w:space="0" w:color="auto"/>
        <w:right w:val="none" w:sz="0" w:space="0" w:color="auto"/>
      </w:divBdr>
    </w:div>
    <w:div w:id="2065520006">
      <w:bodyDiv w:val="1"/>
      <w:marLeft w:val="0"/>
      <w:marRight w:val="0"/>
      <w:marTop w:val="0"/>
      <w:marBottom w:val="0"/>
      <w:divBdr>
        <w:top w:val="none" w:sz="0" w:space="0" w:color="auto"/>
        <w:left w:val="none" w:sz="0" w:space="0" w:color="auto"/>
        <w:bottom w:val="none" w:sz="0" w:space="0" w:color="auto"/>
        <w:right w:val="none" w:sz="0" w:space="0" w:color="auto"/>
      </w:divBdr>
    </w:div>
    <w:div w:id="2068258159">
      <w:bodyDiv w:val="1"/>
      <w:marLeft w:val="0"/>
      <w:marRight w:val="0"/>
      <w:marTop w:val="0"/>
      <w:marBottom w:val="0"/>
      <w:divBdr>
        <w:top w:val="none" w:sz="0" w:space="0" w:color="auto"/>
        <w:left w:val="none" w:sz="0" w:space="0" w:color="auto"/>
        <w:bottom w:val="none" w:sz="0" w:space="0" w:color="auto"/>
        <w:right w:val="none" w:sz="0" w:space="0" w:color="auto"/>
      </w:divBdr>
    </w:div>
    <w:div w:id="2092309356">
      <w:bodyDiv w:val="1"/>
      <w:marLeft w:val="0"/>
      <w:marRight w:val="0"/>
      <w:marTop w:val="0"/>
      <w:marBottom w:val="0"/>
      <w:divBdr>
        <w:top w:val="none" w:sz="0" w:space="0" w:color="auto"/>
        <w:left w:val="none" w:sz="0" w:space="0" w:color="auto"/>
        <w:bottom w:val="none" w:sz="0" w:space="0" w:color="auto"/>
        <w:right w:val="none" w:sz="0" w:space="0" w:color="auto"/>
      </w:divBdr>
      <w:divsChild>
        <w:div w:id="1919362600">
          <w:marLeft w:val="0"/>
          <w:marRight w:val="0"/>
          <w:marTop w:val="0"/>
          <w:marBottom w:val="0"/>
          <w:divBdr>
            <w:top w:val="none" w:sz="0" w:space="0" w:color="auto"/>
            <w:left w:val="none" w:sz="0" w:space="0" w:color="auto"/>
            <w:bottom w:val="none" w:sz="0" w:space="0" w:color="auto"/>
            <w:right w:val="none" w:sz="0" w:space="0" w:color="auto"/>
          </w:divBdr>
          <w:divsChild>
            <w:div w:id="695811416">
              <w:marLeft w:val="0"/>
              <w:marRight w:val="0"/>
              <w:marTop w:val="0"/>
              <w:marBottom w:val="0"/>
              <w:divBdr>
                <w:top w:val="none" w:sz="0" w:space="0" w:color="auto"/>
                <w:left w:val="none" w:sz="0" w:space="0" w:color="auto"/>
                <w:bottom w:val="none" w:sz="0" w:space="0" w:color="auto"/>
                <w:right w:val="none" w:sz="0" w:space="0" w:color="auto"/>
              </w:divBdr>
            </w:div>
          </w:divsChild>
        </w:div>
        <w:div w:id="398014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251" TargetMode="External"/><Relationship Id="rId21" Type="http://schemas.openxmlformats.org/officeDocument/2006/relationships/hyperlink" Target="https://es.wikipedia.org/wiki/Poseid%C3%B3n" TargetMode="External"/><Relationship Id="rId42" Type="http://schemas.openxmlformats.org/officeDocument/2006/relationships/hyperlink" Target="https://es.wikipedia.org/wiki/Antigua_Corinto" TargetMode="External"/><Relationship Id="rId47" Type="http://schemas.openxmlformats.org/officeDocument/2006/relationships/hyperlink" Target="https://es.wikipedia.org/wiki/Perpetua_y_Felicidad" TargetMode="External"/><Relationship Id="rId63" Type="http://schemas.openxmlformats.org/officeDocument/2006/relationships/hyperlink" Target="https://es.wikipedia.org/wiki/Maximiano" TargetMode="External"/><Relationship Id="rId68" Type="http://schemas.openxmlformats.org/officeDocument/2006/relationships/hyperlink" Target="https://es.wikipedia.org/wiki/Juliano_el_Ap%C3%B3stata" TargetMode="External"/><Relationship Id="rId84" Type="http://schemas.openxmlformats.org/officeDocument/2006/relationships/hyperlink" Target="http://ec.aciprensa.com/wiki/Gula" TargetMode="External"/><Relationship Id="rId89" Type="http://schemas.openxmlformats.org/officeDocument/2006/relationships/hyperlink" Target="http://ec.aciprensa.com/wiki/Verdad" TargetMode="External"/><Relationship Id="rId112" Type="http://schemas.openxmlformats.org/officeDocument/2006/relationships/hyperlink" Target="https://es.wikipedia.org/wiki/Cornelio" TargetMode="External"/><Relationship Id="rId133" Type="http://schemas.openxmlformats.org/officeDocument/2006/relationships/hyperlink" Target="https://es.wikipedia.org/wiki/Priscilianismo" TargetMode="External"/><Relationship Id="rId138" Type="http://schemas.openxmlformats.org/officeDocument/2006/relationships/hyperlink" Target="https://es.wikipedia.org/wiki/Hispania" TargetMode="External"/><Relationship Id="rId154" Type="http://schemas.openxmlformats.org/officeDocument/2006/relationships/hyperlink" Target="https://es.wikipedia.org/wiki/Concilio_ecum%C3%A9nico" TargetMode="External"/><Relationship Id="rId159" Type="http://schemas.openxmlformats.org/officeDocument/2006/relationships/hyperlink" Target="https://es.wikipedia.org/wiki/314" TargetMode="External"/><Relationship Id="rId175" Type="http://schemas.openxmlformats.org/officeDocument/2006/relationships/hyperlink" Target="http://ec.aciprensa.com/wiki/Sacramento_de_la_Penitencia" TargetMode="External"/><Relationship Id="rId170" Type="http://schemas.openxmlformats.org/officeDocument/2006/relationships/hyperlink" Target="https://es.wikipedia.org/wiki/Pascua" TargetMode="External"/><Relationship Id="rId191" Type="http://schemas.openxmlformats.org/officeDocument/2006/relationships/image" Target="media/image13.jpeg"/><Relationship Id="rId196" Type="http://schemas.openxmlformats.org/officeDocument/2006/relationships/theme" Target="theme/theme1.xml"/><Relationship Id="rId16" Type="http://schemas.openxmlformats.org/officeDocument/2006/relationships/hyperlink" Target="https://es.wikipedia.org/wiki/Venus_%28mitolog%C3%ADa%29" TargetMode="External"/><Relationship Id="rId107" Type="http://schemas.openxmlformats.org/officeDocument/2006/relationships/hyperlink" Target="https://es.wikipedia.org/wiki/Frigia" TargetMode="External"/><Relationship Id="rId11" Type="http://schemas.openxmlformats.org/officeDocument/2006/relationships/hyperlink" Target="https://es.wikipedia.org/wiki/Mitra_%28dios_romano%29" TargetMode="External"/><Relationship Id="rId32" Type="http://schemas.openxmlformats.org/officeDocument/2006/relationships/hyperlink" Target="https://es.wikipedia.org/wiki/Blandina_%28m%C3%A1rtir%29" TargetMode="External"/><Relationship Id="rId37" Type="http://schemas.openxmlformats.org/officeDocument/2006/relationships/hyperlink" Target="https://es.wikipedia.org/w/index.php?title=Valeriano_%28santo%29&amp;action=edit&amp;redlink=1" TargetMode="External"/><Relationship Id="rId53" Type="http://schemas.openxmlformats.org/officeDocument/2006/relationships/hyperlink" Target="https://es.wikipedia.org/wiki/Decio" TargetMode="External"/><Relationship Id="rId58" Type="http://schemas.openxmlformats.org/officeDocument/2006/relationships/hyperlink" Target="https://es.wikipedia.org/wiki/Sixto_II" TargetMode="External"/><Relationship Id="rId74" Type="http://schemas.openxmlformats.org/officeDocument/2006/relationships/hyperlink" Target="http://ec.aciprensa.com/wiki/Lujuria" TargetMode="External"/><Relationship Id="rId79" Type="http://schemas.openxmlformats.org/officeDocument/2006/relationships/hyperlink" Target="http://ec.aciprensa.com/newwiki/index.php?title=Historia_de_la_tolerancia&amp;action=edit&amp;redlink=1" TargetMode="External"/><Relationship Id="rId102" Type="http://schemas.openxmlformats.org/officeDocument/2006/relationships/hyperlink" Target="https://es.wikipedia.org/wiki/Cornelio" TargetMode="External"/><Relationship Id="rId123" Type="http://schemas.openxmlformats.org/officeDocument/2006/relationships/hyperlink" Target="https://es.wikipedia.org/wiki/Melecio_de_Antioqu%C3%ADa" TargetMode="External"/><Relationship Id="rId128" Type="http://schemas.openxmlformats.org/officeDocument/2006/relationships/hyperlink" Target="https://es.wikipedia.org/wiki/Nectario_de_Constantinopla" TargetMode="External"/><Relationship Id="rId144" Type="http://schemas.openxmlformats.org/officeDocument/2006/relationships/hyperlink" Target="https://es.wikipedia.org/wiki/Persecuci%C3%B3n_de_Diocleciano" TargetMode="External"/><Relationship Id="rId149" Type="http://schemas.openxmlformats.org/officeDocument/2006/relationships/hyperlink" Target="https://es.wikipedia.org/wiki/Osio_de_C%C3%B3rdoba" TargetMode="External"/><Relationship Id="rId5" Type="http://schemas.openxmlformats.org/officeDocument/2006/relationships/webSettings" Target="webSettings.xml"/><Relationship Id="rId90" Type="http://schemas.openxmlformats.org/officeDocument/2006/relationships/hyperlink" Target="http://ec.aciprensa.com/wiki/Causa" TargetMode="External"/><Relationship Id="rId95" Type="http://schemas.openxmlformats.org/officeDocument/2006/relationships/hyperlink" Target="https://es.wikipedia.org/w/index.php?title=Maximila_%28hereje%29&amp;action=edit&amp;redlink=1" TargetMode="External"/><Relationship Id="rId160" Type="http://schemas.openxmlformats.org/officeDocument/2006/relationships/hyperlink" Target="https://es.wikipedia.org/wiki/Herej%C3%ADa" TargetMode="External"/><Relationship Id="rId165" Type="http://schemas.openxmlformats.org/officeDocument/2006/relationships/hyperlink" Target="https://es.wikipedia.org/wiki/Primer_Concilio_de_Nicea" TargetMode="External"/><Relationship Id="rId181" Type="http://schemas.openxmlformats.org/officeDocument/2006/relationships/hyperlink" Target="http://ec.aciprensa.com/wiki/Blasfemia" TargetMode="External"/><Relationship Id="rId186" Type="http://schemas.openxmlformats.org/officeDocument/2006/relationships/hyperlink" Target="http://ec.aciprensa.com/newwiki/index.php?title=Sustancia&amp;action=edit&amp;redlink=1" TargetMode="External"/><Relationship Id="rId22" Type="http://schemas.openxmlformats.org/officeDocument/2006/relationships/hyperlink" Target="https://es.wikipedia.org/wiki/Neptuno_%28mitolog%C3%ADa%29" TargetMode="External"/><Relationship Id="rId27" Type="http://schemas.openxmlformats.org/officeDocument/2006/relationships/image" Target="media/image6.jpeg"/><Relationship Id="rId43" Type="http://schemas.openxmlformats.org/officeDocument/2006/relationships/hyperlink" Target="https://es.wikipedia.org/wiki/Egipto" TargetMode="External"/><Relationship Id="rId48" Type="http://schemas.openxmlformats.org/officeDocument/2006/relationships/image" Target="media/image7.jpeg"/><Relationship Id="rId64" Type="http://schemas.openxmlformats.org/officeDocument/2006/relationships/hyperlink" Target="https://es.wikipedia.org/wiki/Galerio" TargetMode="External"/><Relationship Id="rId69" Type="http://schemas.openxmlformats.org/officeDocument/2006/relationships/hyperlink" Target="https://es.wikipedia.org/wiki/Il%C3%ADada" TargetMode="External"/><Relationship Id="rId113" Type="http://schemas.openxmlformats.org/officeDocument/2006/relationships/hyperlink" Target="https://es.wikipedia.org/wiki/Antipapa" TargetMode="External"/><Relationship Id="rId118" Type="http://schemas.openxmlformats.org/officeDocument/2006/relationships/hyperlink" Target="https://es.wikipedia.org/wiki/Antipapa" TargetMode="External"/><Relationship Id="rId134" Type="http://schemas.openxmlformats.org/officeDocument/2006/relationships/hyperlink" Target="https://es.wikipedia.org/wiki/Prisciliano" TargetMode="External"/><Relationship Id="rId139" Type="http://schemas.openxmlformats.org/officeDocument/2006/relationships/hyperlink" Target="https://es.wikipedia.org/wiki/Baetica" TargetMode="External"/><Relationship Id="rId80" Type="http://schemas.openxmlformats.org/officeDocument/2006/relationships/hyperlink" Target="http://ec.aciprensa.com/wiki/Religi%C3%B3n" TargetMode="External"/><Relationship Id="rId85" Type="http://schemas.openxmlformats.org/officeDocument/2006/relationships/hyperlink" Target="http://ec.aciprensa.com/newwiki/index.php?title=Pobreza_y_pauperismo&amp;action=edit&amp;redlink=1" TargetMode="External"/><Relationship Id="rId150" Type="http://schemas.openxmlformats.org/officeDocument/2006/relationships/hyperlink" Target="https://es.wikipedia.org/wiki/Anexo:Obispos_de_Guadix-Baza" TargetMode="External"/><Relationship Id="rId155" Type="http://schemas.openxmlformats.org/officeDocument/2006/relationships/hyperlink" Target="https://es.wikipedia.org/wiki/Obispo" TargetMode="External"/><Relationship Id="rId171" Type="http://schemas.openxmlformats.org/officeDocument/2006/relationships/hyperlink" Target="https://es.wikipedia.org/wiki/Biblia" TargetMode="External"/><Relationship Id="rId176" Type="http://schemas.openxmlformats.org/officeDocument/2006/relationships/hyperlink" Target="http://ec.aciprensa.com/wiki/Condici%C3%B3n" TargetMode="External"/><Relationship Id="rId192" Type="http://schemas.openxmlformats.org/officeDocument/2006/relationships/image" Target="media/image14.jpeg"/><Relationship Id="rId12" Type="http://schemas.openxmlformats.org/officeDocument/2006/relationships/hyperlink" Target="https://es.wikipedia.org/wiki/Persia" TargetMode="External"/><Relationship Id="rId17" Type="http://schemas.openxmlformats.org/officeDocument/2006/relationships/hyperlink" Target="https://es.wikipedia.org/wiki/Apolo_%28mitolog%C3%ADa%29" TargetMode="External"/><Relationship Id="rId33" Type="http://schemas.openxmlformats.org/officeDocument/2006/relationships/hyperlink" Target="https://es.wikipedia.org/wiki/Peste" TargetMode="External"/><Relationship Id="rId38" Type="http://schemas.openxmlformats.org/officeDocument/2006/relationships/hyperlink" Target="https://es.wikipedia.org/w/index.php?title=Legi%C3%B3n_fulminante&amp;action=edit&amp;redlink=1" TargetMode="External"/><Relationship Id="rId59" Type="http://schemas.openxmlformats.org/officeDocument/2006/relationships/hyperlink" Target="https://es.wikipedia.org/wiki/Papiros_de_Oxirrinco" TargetMode="External"/><Relationship Id="rId103" Type="http://schemas.openxmlformats.org/officeDocument/2006/relationships/hyperlink" Target="https://es.wikipedia.org/wiki/251" TargetMode="External"/><Relationship Id="rId108" Type="http://schemas.openxmlformats.org/officeDocument/2006/relationships/hyperlink" Target="https://es.wikipedia.org/wiki/Siglo_III" TargetMode="External"/><Relationship Id="rId124" Type="http://schemas.openxmlformats.org/officeDocument/2006/relationships/hyperlink" Target="https://es.wikipedia.org/wiki/D%C3%A1maso_I" TargetMode="External"/><Relationship Id="rId129" Type="http://schemas.openxmlformats.org/officeDocument/2006/relationships/hyperlink" Target="https://es.wikipedia.org/wiki/S%C3%ADmbolo_Niceno" TargetMode="External"/><Relationship Id="rId54" Type="http://schemas.openxmlformats.org/officeDocument/2006/relationships/hyperlink" Target="https://es.wikipedia.org/wiki/Agust%C3%ADn_de_Hipona" TargetMode="External"/><Relationship Id="rId70" Type="http://schemas.openxmlformats.org/officeDocument/2006/relationships/hyperlink" Target="https://es.wikipedia.org/wiki/Odisea" TargetMode="External"/><Relationship Id="rId75" Type="http://schemas.openxmlformats.org/officeDocument/2006/relationships/hyperlink" Target="http://ec.aciprensa.com/wiki/Oraci%C3%B3n" TargetMode="External"/><Relationship Id="rId91" Type="http://schemas.openxmlformats.org/officeDocument/2006/relationships/image" Target="media/image11.png"/><Relationship Id="rId96" Type="http://schemas.openxmlformats.org/officeDocument/2006/relationships/hyperlink" Target="https://es.wikipedia.org/w/index.php?title=Priscila_%28hereje%29&amp;action=edit&amp;redlink=1" TargetMode="External"/><Relationship Id="rId140" Type="http://schemas.openxmlformats.org/officeDocument/2006/relationships/hyperlink" Target="https://es.wikipedia.org/wiki/Il%C3%ADberis" TargetMode="External"/><Relationship Id="rId145" Type="http://schemas.openxmlformats.org/officeDocument/2006/relationships/hyperlink" Target="https://es.wikipedia.org/wiki/Edicto_de_Mil%C3%A1n" TargetMode="External"/><Relationship Id="rId161" Type="http://schemas.openxmlformats.org/officeDocument/2006/relationships/hyperlink" Target="https://es.wikipedia.org/wiki/Donatismo" TargetMode="External"/><Relationship Id="rId166" Type="http://schemas.openxmlformats.org/officeDocument/2006/relationships/hyperlink" Target="https://es.wikipedia.org/wiki/Agust%C3%ADn_de_Hipona" TargetMode="External"/><Relationship Id="rId182" Type="http://schemas.openxmlformats.org/officeDocument/2006/relationships/hyperlink" Target="http://ec.aciprensa.com/wiki/Arrianismo" TargetMode="External"/><Relationship Id="rId187" Type="http://schemas.openxmlformats.org/officeDocument/2006/relationships/hyperlink" Target="http://ec.aciprensa.com/wiki/Obispo" TargetMode="Externa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4.png"/><Relationship Id="rId28" Type="http://schemas.openxmlformats.org/officeDocument/2006/relationships/hyperlink" Target="https://es.wikipedia.org/wiki/Ap%C3%B3stol_Pablo" TargetMode="External"/><Relationship Id="rId49" Type="http://schemas.openxmlformats.org/officeDocument/2006/relationships/hyperlink" Target="https://es.wikipedia.org/wiki/Decio" TargetMode="External"/><Relationship Id="rId114" Type="http://schemas.openxmlformats.org/officeDocument/2006/relationships/hyperlink" Target="https://es.wikipedia.org/wiki/Novacianismo" TargetMode="External"/><Relationship Id="rId119" Type="http://schemas.openxmlformats.org/officeDocument/2006/relationships/hyperlink" Target="https://es.wikipedia.org/wiki/Valeriano_I" TargetMode="External"/><Relationship Id="rId44" Type="http://schemas.openxmlformats.org/officeDocument/2006/relationships/hyperlink" Target="https://es.wikipedia.org/wiki/%C3%81frica" TargetMode="External"/><Relationship Id="rId60" Type="http://schemas.openxmlformats.org/officeDocument/2006/relationships/image" Target="media/image8.gif"/><Relationship Id="rId65" Type="http://schemas.openxmlformats.org/officeDocument/2006/relationships/hyperlink" Target="https://es.wikipedia.org/wiki/Sebasti%C3%A1n_%28m%C3%A1rtir%29" TargetMode="External"/><Relationship Id="rId81" Type="http://schemas.openxmlformats.org/officeDocument/2006/relationships/hyperlink" Target="http://ec.aciprensa.com/wiki/Esperanza" TargetMode="External"/><Relationship Id="rId86" Type="http://schemas.openxmlformats.org/officeDocument/2006/relationships/hyperlink" Target="http://ec.aciprensa.com/wiki/Amor" TargetMode="External"/><Relationship Id="rId130" Type="http://schemas.openxmlformats.org/officeDocument/2006/relationships/hyperlink" Target="https://es.wikipedia.org/wiki/S%C3%ADmbolo_Niceno-Constantinopolitano" TargetMode="External"/><Relationship Id="rId135" Type="http://schemas.openxmlformats.org/officeDocument/2006/relationships/hyperlink" Target="https://es.wikipedia.org/wiki/Concilio_de_Calcedonia" TargetMode="External"/><Relationship Id="rId151" Type="http://schemas.openxmlformats.org/officeDocument/2006/relationships/hyperlink" Target="https://es.wikipedia.org/wiki/Di%C3%B3cesis_de_Guadix-Baza" TargetMode="External"/><Relationship Id="rId156" Type="http://schemas.openxmlformats.org/officeDocument/2006/relationships/hyperlink" Target="https://es.wikipedia.org/wiki/Presb%C3%ADtero" TargetMode="External"/><Relationship Id="rId177" Type="http://schemas.openxmlformats.org/officeDocument/2006/relationships/hyperlink" Target="http://ec.aciprensa.com/wiki/Lapsi" TargetMode="External"/><Relationship Id="rId172" Type="http://schemas.openxmlformats.org/officeDocument/2006/relationships/hyperlink" Target="http://ec.aciprensa.com/newwiki/index.php?title=Concilio_plenario&amp;action=edit&amp;redlink=1" TargetMode="External"/><Relationship Id="rId193" Type="http://schemas.openxmlformats.org/officeDocument/2006/relationships/image" Target="media/image15.jpeg"/><Relationship Id="rId13" Type="http://schemas.openxmlformats.org/officeDocument/2006/relationships/hyperlink" Target="https://es.wikipedia.org/wiki/India" TargetMode="External"/><Relationship Id="rId18" Type="http://schemas.openxmlformats.org/officeDocument/2006/relationships/hyperlink" Target="https://es.wikipedia.org/wiki/Febo_%28mitolog%C3%ADa%29" TargetMode="External"/><Relationship Id="rId39" Type="http://schemas.openxmlformats.org/officeDocument/2006/relationships/hyperlink" Target="https://es.wikipedia.org/wiki/Cartago" TargetMode="External"/><Relationship Id="rId109" Type="http://schemas.openxmlformats.org/officeDocument/2006/relationships/hyperlink" Target="https://es.wikipedia.org/wiki/248" TargetMode="External"/><Relationship Id="rId34" Type="http://schemas.openxmlformats.org/officeDocument/2006/relationships/hyperlink" Target="https://es.wikipedia.org/wiki/Hambre" TargetMode="External"/><Relationship Id="rId50" Type="http://schemas.openxmlformats.org/officeDocument/2006/relationships/hyperlink" Target="https://es.wikipedia.org/wiki/Fabi%C3%A1n_%28papa%29" TargetMode="External"/><Relationship Id="rId55" Type="http://schemas.openxmlformats.org/officeDocument/2006/relationships/hyperlink" Target="https://es.wikipedia.org/wiki/Donatismo" TargetMode="External"/><Relationship Id="rId76" Type="http://schemas.openxmlformats.org/officeDocument/2006/relationships/hyperlink" Target="http://ec.aciprensa.com/wiki/Virtudes_heroicas" TargetMode="External"/><Relationship Id="rId97" Type="http://schemas.openxmlformats.org/officeDocument/2006/relationships/hyperlink" Target="https://es.wikipedia.org/wiki/Ceferino" TargetMode="External"/><Relationship Id="rId104" Type="http://schemas.openxmlformats.org/officeDocument/2006/relationships/hyperlink" Target="https://es.wikipedia.org/wiki/258" TargetMode="External"/><Relationship Id="rId120" Type="http://schemas.openxmlformats.org/officeDocument/2006/relationships/image" Target="media/image12.gif"/><Relationship Id="rId125" Type="http://schemas.openxmlformats.org/officeDocument/2006/relationships/hyperlink" Target="https://es.wikipedia.org/wiki/Basilio_el_Grande" TargetMode="External"/><Relationship Id="rId141" Type="http://schemas.openxmlformats.org/officeDocument/2006/relationships/hyperlink" Target="https://es.wikipedia.org/wiki/Granada" TargetMode="External"/><Relationship Id="rId146" Type="http://schemas.openxmlformats.org/officeDocument/2006/relationships/hyperlink" Target="https://es.wikipedia.org/wiki/Constantino_I_%28emperador%29" TargetMode="External"/><Relationship Id="rId167" Type="http://schemas.openxmlformats.org/officeDocument/2006/relationships/hyperlink" Target="https://es.wikipedia.org/wiki/Excomuni%C3%B3n" TargetMode="External"/><Relationship Id="rId188" Type="http://schemas.openxmlformats.org/officeDocument/2006/relationships/hyperlink" Target="http://ec.aciprensa.com/wiki/Ancira" TargetMode="External"/><Relationship Id="rId7" Type="http://schemas.openxmlformats.org/officeDocument/2006/relationships/image" Target="media/image2.jpeg"/><Relationship Id="rId71" Type="http://schemas.openxmlformats.org/officeDocument/2006/relationships/image" Target="media/image9.jpeg"/><Relationship Id="rId92" Type="http://schemas.openxmlformats.org/officeDocument/2006/relationships/hyperlink" Target="https://es.wikipedia.org/w/index.php?title=Ardabau&amp;action=edit&amp;redlink=1" TargetMode="External"/><Relationship Id="rId162" Type="http://schemas.openxmlformats.org/officeDocument/2006/relationships/hyperlink" Target="https://es.wikipedia.org/wiki/Constantino_el_Grande" TargetMode="External"/><Relationship Id="rId183" Type="http://schemas.openxmlformats.org/officeDocument/2006/relationships/hyperlink" Target="http://ec.aciprensa.com/wiki/Doctrina_cristiana" TargetMode="External"/><Relationship Id="rId2" Type="http://schemas.openxmlformats.org/officeDocument/2006/relationships/numbering" Target="numbering.xml"/><Relationship Id="rId29" Type="http://schemas.openxmlformats.org/officeDocument/2006/relationships/hyperlink" Target="https://es.wikipedia.org/wiki/Marco_Aurelio" TargetMode="External"/><Relationship Id="rId24" Type="http://schemas.openxmlformats.org/officeDocument/2006/relationships/image" Target="media/image5.png"/><Relationship Id="rId40" Type="http://schemas.openxmlformats.org/officeDocument/2006/relationships/hyperlink" Target="https://es.wikipedia.org/wiki/Alejandr%C3%ADa" TargetMode="External"/><Relationship Id="rId45" Type="http://schemas.openxmlformats.org/officeDocument/2006/relationships/hyperlink" Target="https://es.wikipedia.org/wiki/Le%C3%B3nidas_de_Alejandr%C3%ADa_%28santo%29" TargetMode="External"/><Relationship Id="rId66" Type="http://schemas.openxmlformats.org/officeDocument/2006/relationships/hyperlink" Target="https://es.wikipedia.org/wiki/San_Pancracio" TargetMode="External"/><Relationship Id="rId87" Type="http://schemas.openxmlformats.org/officeDocument/2006/relationships/hyperlink" Target="http://ec.aciprensa.com/wiki/Brujer%C3%ADa" TargetMode="External"/><Relationship Id="rId110" Type="http://schemas.openxmlformats.org/officeDocument/2006/relationships/hyperlink" Target="https://es.wikipedia.org/wiki/Roma" TargetMode="External"/><Relationship Id="rId115" Type="http://schemas.openxmlformats.org/officeDocument/2006/relationships/hyperlink" Target="https://es.wikipedia.org/wiki/Lapsi" TargetMode="External"/><Relationship Id="rId131" Type="http://schemas.openxmlformats.org/officeDocument/2006/relationships/hyperlink" Target="https://es.wikipedia.org/wiki/M%C3%A1ximo_I_de_Constantinopla" TargetMode="External"/><Relationship Id="rId136" Type="http://schemas.openxmlformats.org/officeDocument/2006/relationships/hyperlink" Target="https://es.wikipedia.org/wiki/451" TargetMode="External"/><Relationship Id="rId157" Type="http://schemas.openxmlformats.org/officeDocument/2006/relationships/hyperlink" Target="https://es.wikipedia.org/wiki/Laico_%28religioso%29" TargetMode="External"/><Relationship Id="rId178" Type="http://schemas.openxmlformats.org/officeDocument/2006/relationships/hyperlink" Target="http://ec.aciprensa.com/wiki/Sacramento_del_Matrimonio" TargetMode="External"/><Relationship Id="rId61" Type="http://schemas.openxmlformats.org/officeDocument/2006/relationships/hyperlink" Target="https://es.wikipedia.org/wiki/Diocleciano" TargetMode="External"/><Relationship Id="rId82" Type="http://schemas.openxmlformats.org/officeDocument/2006/relationships/hyperlink" Target="http://ec.aciprensa.com/wiki/Virtud" TargetMode="External"/><Relationship Id="rId152" Type="http://schemas.openxmlformats.org/officeDocument/2006/relationships/hyperlink" Target="https://es.wikipedia.org/wiki/Concilio_de_Arl%C3%A9s" TargetMode="External"/><Relationship Id="rId173" Type="http://schemas.openxmlformats.org/officeDocument/2006/relationships/hyperlink" Target="http://ec.aciprensa.com/wiki/Ortodoxia" TargetMode="External"/><Relationship Id="rId194" Type="http://schemas.openxmlformats.org/officeDocument/2006/relationships/image" Target="media/image16.png"/><Relationship Id="rId19" Type="http://schemas.openxmlformats.org/officeDocument/2006/relationships/hyperlink" Target="https://es.wikipedia.org/wiki/Ares" TargetMode="External"/><Relationship Id="rId14" Type="http://schemas.openxmlformats.org/officeDocument/2006/relationships/image" Target="media/image3.png"/><Relationship Id="rId30" Type="http://schemas.openxmlformats.org/officeDocument/2006/relationships/hyperlink" Target="https://es.wikipedia.org/wiki/Justino_M%C3%A1rtir" TargetMode="External"/><Relationship Id="rId35" Type="http://schemas.openxmlformats.org/officeDocument/2006/relationships/hyperlink" Target="https://es.wikipedia.org/wiki/Martirio" TargetMode="External"/><Relationship Id="rId56" Type="http://schemas.openxmlformats.org/officeDocument/2006/relationships/hyperlink" Target="https://es.wikipedia.org/wiki/Valeriano" TargetMode="External"/><Relationship Id="rId77" Type="http://schemas.openxmlformats.org/officeDocument/2006/relationships/hyperlink" Target="http://ec.aciprensa.com/wiki/Justicia" TargetMode="External"/><Relationship Id="rId100" Type="http://schemas.openxmlformats.org/officeDocument/2006/relationships/hyperlink" Target="https://es.wikipedia.org/wiki/Sacerdote" TargetMode="External"/><Relationship Id="rId105" Type="http://schemas.openxmlformats.org/officeDocument/2006/relationships/hyperlink" Target="https://es.wikipedia.org/wiki/Novaciano" TargetMode="External"/><Relationship Id="rId126" Type="http://schemas.openxmlformats.org/officeDocument/2006/relationships/hyperlink" Target="https://es.wikipedia.org/wiki/Gregorio_de_Nisa" TargetMode="External"/><Relationship Id="rId147" Type="http://schemas.openxmlformats.org/officeDocument/2006/relationships/hyperlink" Target="https://es.wikipedia.org/wiki/Baetica" TargetMode="External"/><Relationship Id="rId168" Type="http://schemas.openxmlformats.org/officeDocument/2006/relationships/hyperlink" Target="https://es.wikipedia.org/wiki/Donato_Magno" TargetMode="External"/><Relationship Id="rId8" Type="http://schemas.openxmlformats.org/officeDocument/2006/relationships/hyperlink" Target="https://es.wikipedia.org/wiki/Magna_Mater" TargetMode="External"/><Relationship Id="rId51" Type="http://schemas.openxmlformats.org/officeDocument/2006/relationships/hyperlink" Target="https://es.wikipedia.org/wiki/Santa_%C3%81gueda" TargetMode="External"/><Relationship Id="rId72" Type="http://schemas.openxmlformats.org/officeDocument/2006/relationships/image" Target="media/image10.png"/><Relationship Id="rId93" Type="http://schemas.openxmlformats.org/officeDocument/2006/relationships/hyperlink" Target="https://es.wikipedia.org/wiki/Frigia" TargetMode="External"/><Relationship Id="rId98" Type="http://schemas.openxmlformats.org/officeDocument/2006/relationships/hyperlink" Target="https://es.wikipedia.org/wiki/Frigia" TargetMode="External"/><Relationship Id="rId121" Type="http://schemas.openxmlformats.org/officeDocument/2006/relationships/hyperlink" Target="https://es.wikipedia.org/wiki/Esp%C3%ADritu_Santo" TargetMode="External"/><Relationship Id="rId142" Type="http://schemas.openxmlformats.org/officeDocument/2006/relationships/hyperlink" Target="https://es.wikipedia.org/wiki/300" TargetMode="External"/><Relationship Id="rId163" Type="http://schemas.openxmlformats.org/officeDocument/2006/relationships/hyperlink" Target="https://es.wikipedia.org/wiki/313" TargetMode="External"/><Relationship Id="rId184" Type="http://schemas.openxmlformats.org/officeDocument/2006/relationships/hyperlink" Target="http://ec.aciprensa.com/wiki/Herej%C3%ADa" TargetMode="External"/><Relationship Id="rId189" Type="http://schemas.openxmlformats.org/officeDocument/2006/relationships/hyperlink" Target="http://ec.aciprensa.com/wiki/Deposici%C3%B3n" TargetMode="External"/><Relationship Id="rId3" Type="http://schemas.openxmlformats.org/officeDocument/2006/relationships/styles" Target="styles.xml"/><Relationship Id="rId25" Type="http://schemas.openxmlformats.org/officeDocument/2006/relationships/hyperlink" Target="https://es.wikipedia.org/wiki/Plinio_el_Joven" TargetMode="External"/><Relationship Id="rId46" Type="http://schemas.openxmlformats.org/officeDocument/2006/relationships/hyperlink" Target="https://es.wikipedia.org/wiki/Or%C3%ADgenes" TargetMode="External"/><Relationship Id="rId67" Type="http://schemas.openxmlformats.org/officeDocument/2006/relationships/hyperlink" Target="https://es.wikipedia.org/wiki/In%C3%A9s_%28m%C3%A1rtir%29" TargetMode="External"/><Relationship Id="rId116" Type="http://schemas.openxmlformats.org/officeDocument/2006/relationships/hyperlink" Target="https://es.wikipedia.org/wiki/Iglesia" TargetMode="External"/><Relationship Id="rId137" Type="http://schemas.openxmlformats.org/officeDocument/2006/relationships/hyperlink" Target="https://es.wikipedia.org/wiki/Lat%C3%ADn" TargetMode="External"/><Relationship Id="rId158" Type="http://schemas.openxmlformats.org/officeDocument/2006/relationships/hyperlink" Target="https://es.wikipedia.org/wiki/Concilio_de_Elvira" TargetMode="External"/><Relationship Id="rId20" Type="http://schemas.openxmlformats.org/officeDocument/2006/relationships/hyperlink" Target="https://es.wikipedia.org/wiki/Marte_%28mitolog%C3%ADa%29" TargetMode="External"/><Relationship Id="rId41" Type="http://schemas.openxmlformats.org/officeDocument/2006/relationships/hyperlink" Target="https://es.wikipedia.org/wiki/Antigua_Roma" TargetMode="External"/><Relationship Id="rId62" Type="http://schemas.openxmlformats.org/officeDocument/2006/relationships/hyperlink" Target="https://es.wikipedia.org/wiki/Culto_imperial" TargetMode="External"/><Relationship Id="rId83" Type="http://schemas.openxmlformats.org/officeDocument/2006/relationships/hyperlink" Target="http://ec.aciprensa.com/wiki/Voluntad" TargetMode="External"/><Relationship Id="rId88" Type="http://schemas.openxmlformats.org/officeDocument/2006/relationships/hyperlink" Target="http://ec.aciprensa.com/wiki/Filosof%C3%ADa" TargetMode="External"/><Relationship Id="rId111" Type="http://schemas.openxmlformats.org/officeDocument/2006/relationships/hyperlink" Target="https://es.wikipedia.org/wiki/Cristianismo" TargetMode="External"/><Relationship Id="rId132" Type="http://schemas.openxmlformats.org/officeDocument/2006/relationships/hyperlink" Target="https://es.wikipedia.org/wiki/Constantinopla" TargetMode="External"/><Relationship Id="rId153" Type="http://schemas.openxmlformats.org/officeDocument/2006/relationships/hyperlink" Target="https://es.wikipedia.org/w/index.php?title=Concilio_de_Ancyra&amp;action=edit&amp;redlink=1" TargetMode="External"/><Relationship Id="rId174" Type="http://schemas.openxmlformats.org/officeDocument/2006/relationships/hyperlink" Target="http://ec.aciprensa.com/newwiki/index.php?title=Concilio_de_Angra&amp;action=edit&amp;redlink=1" TargetMode="External"/><Relationship Id="rId179" Type="http://schemas.openxmlformats.org/officeDocument/2006/relationships/hyperlink" Target="http://ec.aciprensa.com/newwiki/index.php?title=Propiedad_eclesi%C3%A1stica&amp;action=edit&amp;redlink=1" TargetMode="External"/><Relationship Id="rId195" Type="http://schemas.openxmlformats.org/officeDocument/2006/relationships/fontTable" Target="fontTable.xml"/><Relationship Id="rId190" Type="http://schemas.openxmlformats.org/officeDocument/2006/relationships/hyperlink" Target="http://ec.aciprensa.com/wiki/San_Gregorio_de_Nisa" TargetMode="External"/><Relationship Id="rId15" Type="http://schemas.openxmlformats.org/officeDocument/2006/relationships/hyperlink" Target="https://es.wikipedia.org/wiki/Afrodita" TargetMode="External"/><Relationship Id="rId36" Type="http://schemas.openxmlformats.org/officeDocument/2006/relationships/hyperlink" Target="https://es.wikipedia.org/wiki/Cecilia_%28santa%29" TargetMode="External"/><Relationship Id="rId57" Type="http://schemas.openxmlformats.org/officeDocument/2006/relationships/hyperlink" Target="https://es.wikipedia.org/wiki/San_Cipriano" TargetMode="External"/><Relationship Id="rId106" Type="http://schemas.openxmlformats.org/officeDocument/2006/relationships/hyperlink" Target="https://es.wikipedia.org/w/index.php?title=Novato_%28presb%C3%ADtero%29&amp;action=edit&amp;redlink=1" TargetMode="External"/><Relationship Id="rId127" Type="http://schemas.openxmlformats.org/officeDocument/2006/relationships/hyperlink" Target="https://es.wikipedia.org/wiki/Gregorio_de_Nacianzo" TargetMode="External"/><Relationship Id="rId10" Type="http://schemas.openxmlformats.org/officeDocument/2006/relationships/hyperlink" Target="https://es.wikipedia.org/wiki/Frigia" TargetMode="External"/><Relationship Id="rId31" Type="http://schemas.openxmlformats.org/officeDocument/2006/relationships/hyperlink" Target="https://es.wikipedia.org/wiki/Potino" TargetMode="External"/><Relationship Id="rId52" Type="http://schemas.openxmlformats.org/officeDocument/2006/relationships/hyperlink" Target="https://es.wikipedia.org/wiki/Or%C3%ADgenes" TargetMode="External"/><Relationship Id="rId73" Type="http://schemas.openxmlformats.org/officeDocument/2006/relationships/hyperlink" Target="http://ec.aciprensa.com/wiki/Juda%C3%ADsmo" TargetMode="External"/><Relationship Id="rId78" Type="http://schemas.openxmlformats.org/officeDocument/2006/relationships/hyperlink" Target="http://ec.aciprensa.com/wiki/Templo" TargetMode="External"/><Relationship Id="rId94" Type="http://schemas.openxmlformats.org/officeDocument/2006/relationships/hyperlink" Target="https://es.wikipedia.org/wiki/Turqu%C3%ADa" TargetMode="External"/><Relationship Id="rId99" Type="http://schemas.openxmlformats.org/officeDocument/2006/relationships/hyperlink" Target="https://es.wikipedia.org/wiki/258" TargetMode="External"/><Relationship Id="rId101" Type="http://schemas.openxmlformats.org/officeDocument/2006/relationships/hyperlink" Target="https://es.wikipedia.org/wiki/Antipapa" TargetMode="External"/><Relationship Id="rId122" Type="http://schemas.openxmlformats.org/officeDocument/2006/relationships/hyperlink" Target="https://es.wikipedia.org/wiki/Profeta" TargetMode="External"/><Relationship Id="rId143" Type="http://schemas.openxmlformats.org/officeDocument/2006/relationships/hyperlink" Target="https://es.wikipedia.org/wiki/324" TargetMode="External"/><Relationship Id="rId148" Type="http://schemas.openxmlformats.org/officeDocument/2006/relationships/hyperlink" Target="https://es.wikipedia.org/wiki/Carthaginense" TargetMode="External"/><Relationship Id="rId164" Type="http://schemas.openxmlformats.org/officeDocument/2006/relationships/hyperlink" Target="https://es.wikipedia.org/wiki/Melqu%C3%ADades" TargetMode="External"/><Relationship Id="rId169" Type="http://schemas.openxmlformats.org/officeDocument/2006/relationships/hyperlink" Target="https://es.wikipedia.org/wiki/Ley_can%C3%B3nica" TargetMode="External"/><Relationship Id="rId185" Type="http://schemas.openxmlformats.org/officeDocument/2006/relationships/hyperlink" Target="http://ec.aciprensa.com/wiki/Hijo_de_Dios" TargetMode="External"/><Relationship Id="rId4" Type="http://schemas.openxmlformats.org/officeDocument/2006/relationships/settings" Target="settings.xml"/><Relationship Id="rId9" Type="http://schemas.openxmlformats.org/officeDocument/2006/relationships/hyperlink" Target="https://es.wikipedia.org/wiki/Cibeles_%28mitolog%C3%ADa%29" TargetMode="External"/><Relationship Id="rId180" Type="http://schemas.openxmlformats.org/officeDocument/2006/relationships/hyperlink" Target="http://ec.aciprensa.com/wiki/Semiarrianos_y_semiarrianismo" TargetMode="External"/><Relationship Id="rId26" Type="http://schemas.openxmlformats.org/officeDocument/2006/relationships/hyperlink" Target="https://es.wikipedia.org/wiki/Trajan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B4578-65DB-4964-9AAE-D6DD7C055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13988</Words>
  <Characters>76937</Characters>
  <Application>Microsoft Office Word</Application>
  <DocSecurity>0</DocSecurity>
  <Lines>641</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cp:lastPrinted>2016-12-16T10:04:00Z</cp:lastPrinted>
  <dcterms:created xsi:type="dcterms:W3CDTF">2017-09-13T17:52:00Z</dcterms:created>
  <dcterms:modified xsi:type="dcterms:W3CDTF">2017-09-13T17:52:00Z</dcterms:modified>
</cp:coreProperties>
</file>