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072" w:rsidRPr="00D02277" w:rsidRDefault="00F15203" w:rsidP="00B23840">
      <w:pPr>
        <w:ind w:left="-142" w:right="-142" w:firstLine="568"/>
        <w:jc w:val="center"/>
        <w:rPr>
          <w:b/>
          <w:color w:val="FF0000"/>
          <w:sz w:val="36"/>
          <w:szCs w:val="36"/>
        </w:rPr>
      </w:pPr>
      <w:r w:rsidRPr="00D02277">
        <w:rPr>
          <w:b/>
          <w:color w:val="FF0000"/>
          <w:sz w:val="36"/>
          <w:szCs w:val="36"/>
        </w:rPr>
        <w:t xml:space="preserve">0202 </w:t>
      </w:r>
      <w:r w:rsidR="00B23840" w:rsidRPr="00D02277">
        <w:rPr>
          <w:b/>
          <w:color w:val="FF0000"/>
          <w:sz w:val="36"/>
          <w:szCs w:val="36"/>
        </w:rPr>
        <w:t xml:space="preserve"> Las grandes figuras</w:t>
      </w:r>
      <w:r w:rsidR="00EF66ED" w:rsidRPr="00D02277">
        <w:rPr>
          <w:b/>
          <w:color w:val="FF0000"/>
          <w:sz w:val="36"/>
          <w:szCs w:val="36"/>
        </w:rPr>
        <w:t xml:space="preserve"> cristianas</w:t>
      </w:r>
    </w:p>
    <w:p w:rsidR="00B23840" w:rsidRDefault="00B23840" w:rsidP="00B23840">
      <w:pPr>
        <w:ind w:left="-142" w:right="-142" w:firstLine="568"/>
        <w:rPr>
          <w:szCs w:val="32"/>
        </w:rPr>
      </w:pPr>
    </w:p>
    <w:p w:rsidR="00B23840" w:rsidRDefault="00B23840" w:rsidP="00B23840">
      <w:pPr>
        <w:ind w:left="-142" w:right="-142" w:firstLine="568"/>
        <w:rPr>
          <w:b/>
          <w:color w:val="0070C0"/>
        </w:rPr>
      </w:pPr>
      <w:r w:rsidRPr="000B268F">
        <w:rPr>
          <w:b/>
          <w:color w:val="0070C0"/>
        </w:rPr>
        <w:t xml:space="preserve">   </w:t>
      </w:r>
    </w:p>
    <w:p w:rsidR="00B23840" w:rsidRPr="00EF66ED" w:rsidRDefault="00B23840" w:rsidP="00B23840">
      <w:pPr>
        <w:ind w:left="-142" w:right="-142" w:firstLine="568"/>
        <w:rPr>
          <w:b/>
          <w:color w:val="FF0000"/>
        </w:rPr>
      </w:pPr>
      <w:r>
        <w:rPr>
          <w:b/>
          <w:color w:val="0070C0"/>
        </w:rPr>
        <w:t xml:space="preserve">  </w:t>
      </w:r>
      <w:r w:rsidR="00F744CB" w:rsidRPr="000B7F90">
        <w:rPr>
          <w:b/>
          <w:color w:val="FF0000"/>
          <w:sz w:val="32"/>
          <w:szCs w:val="32"/>
        </w:rPr>
        <w:t>1</w:t>
      </w:r>
      <w:r w:rsidRPr="00125BEA">
        <w:rPr>
          <w:b/>
          <w:color w:val="FF0000"/>
          <w:sz w:val="32"/>
          <w:szCs w:val="32"/>
        </w:rPr>
        <w:t xml:space="preserve"> </w:t>
      </w:r>
      <w:r w:rsidRPr="00EF66ED">
        <w:rPr>
          <w:b/>
          <w:color w:val="FF0000"/>
        </w:rPr>
        <w:t xml:space="preserve"> Ecos de la </w:t>
      </w:r>
      <w:proofErr w:type="spellStart"/>
      <w:r w:rsidRPr="00EF66ED">
        <w:rPr>
          <w:b/>
          <w:color w:val="FF0000"/>
        </w:rPr>
        <w:t>Didajé</w:t>
      </w:r>
      <w:proofErr w:type="spellEnd"/>
    </w:p>
    <w:p w:rsidR="004B4F19" w:rsidRPr="004B4F19" w:rsidRDefault="005A34E2" w:rsidP="00EF66ED">
      <w:pPr>
        <w:widowControl/>
        <w:autoSpaceDE/>
        <w:autoSpaceDN/>
        <w:adjustRightInd/>
        <w:spacing w:before="100" w:beforeAutospacing="1" w:after="100" w:afterAutospacing="1"/>
        <w:jc w:val="both"/>
        <w:rPr>
          <w:b/>
        </w:rPr>
      </w:pPr>
      <w:r w:rsidRPr="00EF66ED">
        <w:rPr>
          <w:b/>
        </w:rPr>
        <w:t xml:space="preserve">    </w:t>
      </w:r>
      <w:proofErr w:type="spellStart"/>
      <w:r w:rsidR="004B4F19" w:rsidRPr="004B4F19">
        <w:rPr>
          <w:b/>
        </w:rPr>
        <w:t>Didajé</w:t>
      </w:r>
      <w:proofErr w:type="spellEnd"/>
      <w:r w:rsidR="004B4F19" w:rsidRPr="004B4F19">
        <w:rPr>
          <w:b/>
        </w:rPr>
        <w:t xml:space="preserve"> (en griego, 'enseñanza'), es probablemente el primer catecismo un tanto si</w:t>
      </w:r>
      <w:r w:rsidR="004B4F19" w:rsidRPr="004B4F19">
        <w:rPr>
          <w:b/>
        </w:rPr>
        <w:t>s</w:t>
      </w:r>
      <w:r w:rsidR="004B4F19" w:rsidRPr="004B4F19">
        <w:rPr>
          <w:b/>
        </w:rPr>
        <w:t>temático y pastoral que se conoce en la Historia de la Iglesia cristiana.</w:t>
      </w:r>
      <w:r w:rsidRPr="00EF66ED">
        <w:rPr>
          <w:b/>
        </w:rPr>
        <w:t xml:space="preserve"> Pudo se reda</w:t>
      </w:r>
      <w:r w:rsidRPr="00EF66ED">
        <w:rPr>
          <w:b/>
        </w:rPr>
        <w:t>c</w:t>
      </w:r>
      <w:r w:rsidRPr="00EF66ED">
        <w:rPr>
          <w:b/>
        </w:rPr>
        <w:t>tada a comienzo del siglo II, aunq</w:t>
      </w:r>
      <w:r w:rsidR="007B5A59">
        <w:rPr>
          <w:b/>
        </w:rPr>
        <w:t>ue hay historiadores que lo sitú</w:t>
      </w:r>
      <w:r w:rsidRPr="00EF66ED">
        <w:rPr>
          <w:b/>
        </w:rPr>
        <w:t>an hacia el año 70, es decir antes de algunos textos del nuevo Testamento como a</w:t>
      </w:r>
      <w:r w:rsidR="007B5A59">
        <w:rPr>
          <w:b/>
        </w:rPr>
        <w:t>l</w:t>
      </w:r>
      <w:r w:rsidRPr="00EF66ED">
        <w:rPr>
          <w:b/>
        </w:rPr>
        <w:t>guna de las</w:t>
      </w:r>
      <w:r w:rsidR="007B5A59">
        <w:rPr>
          <w:b/>
        </w:rPr>
        <w:t xml:space="preserve"> cartas</w:t>
      </w:r>
      <w:r w:rsidRPr="00EF66ED">
        <w:rPr>
          <w:b/>
        </w:rPr>
        <w:t xml:space="preserve"> apost</w:t>
      </w:r>
      <w:r w:rsidR="007B5A59">
        <w:rPr>
          <w:b/>
        </w:rPr>
        <w:t>ó</w:t>
      </w:r>
      <w:r w:rsidRPr="00EF66ED">
        <w:rPr>
          <w:b/>
        </w:rPr>
        <w:t>l</w:t>
      </w:r>
      <w:r w:rsidR="007B5A59">
        <w:rPr>
          <w:b/>
        </w:rPr>
        <w:t>ic</w:t>
      </w:r>
      <w:r w:rsidRPr="00EF66ED">
        <w:rPr>
          <w:b/>
        </w:rPr>
        <w:t>as cat</w:t>
      </w:r>
      <w:r w:rsidR="007B5A59">
        <w:rPr>
          <w:b/>
        </w:rPr>
        <w:t>ó</w:t>
      </w:r>
      <w:r w:rsidRPr="00EF66ED">
        <w:rPr>
          <w:b/>
        </w:rPr>
        <w:t>li</w:t>
      </w:r>
      <w:r w:rsidR="007B5A59">
        <w:rPr>
          <w:b/>
        </w:rPr>
        <w:t>c</w:t>
      </w:r>
      <w:r w:rsidRPr="00EF66ED">
        <w:rPr>
          <w:b/>
        </w:rPr>
        <w:t xml:space="preserve">as y el </w:t>
      </w:r>
      <w:r w:rsidR="007B5A59">
        <w:rPr>
          <w:b/>
        </w:rPr>
        <w:t>E</w:t>
      </w:r>
      <w:r w:rsidRPr="00EF66ED">
        <w:rPr>
          <w:b/>
        </w:rPr>
        <w:t>vangelio de Juan</w:t>
      </w:r>
    </w:p>
    <w:p w:rsidR="004B4F19" w:rsidRPr="00EF66ED" w:rsidRDefault="005A34E2" w:rsidP="00EF66ED">
      <w:pPr>
        <w:widowControl/>
        <w:autoSpaceDE/>
        <w:autoSpaceDN/>
        <w:adjustRightInd/>
        <w:spacing w:before="100" w:beforeAutospacing="1" w:after="100" w:afterAutospacing="1"/>
        <w:jc w:val="both"/>
        <w:rPr>
          <w:b/>
        </w:rPr>
      </w:pPr>
      <w:r w:rsidRPr="00EF66ED">
        <w:rPr>
          <w:b/>
        </w:rPr>
        <w:t xml:space="preserve">  </w:t>
      </w:r>
      <w:r w:rsidR="007B5A59">
        <w:rPr>
          <w:b/>
        </w:rPr>
        <w:t xml:space="preserve">  </w:t>
      </w:r>
      <w:r w:rsidRPr="00EF66ED">
        <w:rPr>
          <w:b/>
        </w:rPr>
        <w:t xml:space="preserve"> </w:t>
      </w:r>
      <w:r w:rsidR="004B4F19" w:rsidRPr="004B4F19">
        <w:rPr>
          <w:b/>
        </w:rPr>
        <w:t>El subtítulo que lleva, "doctrina de los doce apóstoles", deja bien clara la intencion</w:t>
      </w:r>
      <w:r w:rsidR="004B4F19" w:rsidRPr="004B4F19">
        <w:rPr>
          <w:b/>
        </w:rPr>
        <w:t>a</w:t>
      </w:r>
      <w:r w:rsidR="004B4F19" w:rsidRPr="004B4F19">
        <w:rPr>
          <w:b/>
        </w:rPr>
        <w:t xml:space="preserve">lidad del redactor, que era ordenar las enseñanzas de los Doce y transmitirlas de forma coherente con una intención didáctica o </w:t>
      </w:r>
      <w:proofErr w:type="spellStart"/>
      <w:r w:rsidR="004B4F19" w:rsidRPr="004B4F19">
        <w:rPr>
          <w:b/>
        </w:rPr>
        <w:t>cetequética</w:t>
      </w:r>
      <w:proofErr w:type="spellEnd"/>
      <w:r w:rsidR="004B4F19" w:rsidRPr="004B4F19">
        <w:rPr>
          <w:b/>
        </w:rPr>
        <w:t xml:space="preserve">. El lugar de composición parece Siria, sin que sea seguro. </w:t>
      </w:r>
      <w:r w:rsidRPr="00EF66ED">
        <w:rPr>
          <w:b/>
        </w:rPr>
        <w:t>E</w:t>
      </w:r>
      <w:r w:rsidR="000B7F90">
        <w:rPr>
          <w:b/>
        </w:rPr>
        <w:t>n</w:t>
      </w:r>
      <w:r w:rsidRPr="00EF66ED">
        <w:rPr>
          <w:b/>
        </w:rPr>
        <w:t xml:space="preserve"> el texto  </w:t>
      </w:r>
      <w:r w:rsidR="000B7F90">
        <w:rPr>
          <w:b/>
        </w:rPr>
        <w:t xml:space="preserve">se </w:t>
      </w:r>
      <w:r w:rsidRPr="00EF66ED">
        <w:rPr>
          <w:b/>
        </w:rPr>
        <w:t xml:space="preserve">indica lo que pensaba </w:t>
      </w:r>
      <w:r w:rsidR="000B7F90">
        <w:rPr>
          <w:b/>
        </w:rPr>
        <w:t>e</w:t>
      </w:r>
      <w:r w:rsidRPr="00EF66ED">
        <w:rPr>
          <w:b/>
        </w:rPr>
        <w:t>l crist</w:t>
      </w:r>
      <w:r w:rsidR="007B5A59">
        <w:rPr>
          <w:b/>
        </w:rPr>
        <w:t>iano que lo escr</w:t>
      </w:r>
      <w:r w:rsidR="007B5A59">
        <w:rPr>
          <w:b/>
        </w:rPr>
        <w:t>i</w:t>
      </w:r>
      <w:r w:rsidR="007B5A59">
        <w:rPr>
          <w:b/>
        </w:rPr>
        <w:t>bi</w:t>
      </w:r>
      <w:r w:rsidR="000B7F90">
        <w:rPr>
          <w:b/>
        </w:rPr>
        <w:t>ó</w:t>
      </w:r>
      <w:r w:rsidR="007B5A59">
        <w:rPr>
          <w:b/>
        </w:rPr>
        <w:t>: aclarar lo que hacen los seguidores de Jesús.</w:t>
      </w:r>
      <w:r w:rsidRPr="00EF66ED">
        <w:rPr>
          <w:b/>
        </w:rPr>
        <w:t xml:space="preserve"> </w:t>
      </w:r>
      <w:r w:rsidRPr="004B4F19">
        <w:rPr>
          <w:b/>
        </w:rPr>
        <w:t> El documento fue desconocido ha</w:t>
      </w:r>
      <w:r w:rsidRPr="004B4F19">
        <w:rPr>
          <w:b/>
        </w:rPr>
        <w:t>s</w:t>
      </w:r>
      <w:r w:rsidRPr="004B4F19">
        <w:rPr>
          <w:b/>
        </w:rPr>
        <w:t xml:space="preserve">ta el año 1873, año en que fue descubierto por el metropolitano griego de Nicomedia, </w:t>
      </w:r>
      <w:proofErr w:type="spellStart"/>
      <w:r w:rsidRPr="004B4F19">
        <w:rPr>
          <w:b/>
        </w:rPr>
        <w:t>Mns.</w:t>
      </w:r>
      <w:proofErr w:type="spellEnd"/>
      <w:r w:rsidRPr="004B4F19">
        <w:rPr>
          <w:b/>
        </w:rPr>
        <w:t xml:space="preserve"> Filoteo </w:t>
      </w:r>
      <w:proofErr w:type="spellStart"/>
      <w:r w:rsidRPr="004B4F19">
        <w:rPr>
          <w:b/>
        </w:rPr>
        <w:t>Briennios</w:t>
      </w:r>
      <w:proofErr w:type="spellEnd"/>
      <w:r w:rsidRPr="004B4F19">
        <w:rPr>
          <w:b/>
        </w:rPr>
        <w:t>, en la Biblioteca del Monasterio del Sto. Sepulcro de Constant</w:t>
      </w:r>
      <w:r w:rsidRPr="004B4F19">
        <w:rPr>
          <w:b/>
        </w:rPr>
        <w:t>i</w:t>
      </w:r>
      <w:r w:rsidRPr="004B4F19">
        <w:rPr>
          <w:b/>
        </w:rPr>
        <w:t>nopla. Lo estudió, relacionó, comentó y, en 1883, lo publicó para conocimiento cristi</w:t>
      </w:r>
      <w:r w:rsidRPr="004B4F19">
        <w:rPr>
          <w:b/>
        </w:rPr>
        <w:t>a</w:t>
      </w:r>
      <w:r w:rsidRPr="004B4F19">
        <w:rPr>
          <w:b/>
        </w:rPr>
        <w:t>no</w:t>
      </w:r>
      <w:r w:rsidR="007B5A59">
        <w:rPr>
          <w:b/>
        </w:rPr>
        <w:t xml:space="preserve"> </w:t>
      </w:r>
      <w:r w:rsidRPr="00EF66ED">
        <w:rPr>
          <w:b/>
        </w:rPr>
        <w:t>de d</w:t>
      </w:r>
      <w:r w:rsidR="007B5A59">
        <w:rPr>
          <w:b/>
        </w:rPr>
        <w:t>ó</w:t>
      </w:r>
      <w:r w:rsidRPr="00EF66ED">
        <w:rPr>
          <w:b/>
        </w:rPr>
        <w:t>nde se diseñ</w:t>
      </w:r>
      <w:r w:rsidR="007B5A59">
        <w:rPr>
          <w:b/>
        </w:rPr>
        <w:t>ó</w:t>
      </w:r>
      <w:r w:rsidRPr="00EF66ED">
        <w:rPr>
          <w:b/>
        </w:rPr>
        <w:t xml:space="preserve"> y escribió</w:t>
      </w:r>
      <w:r w:rsidR="007B5A59">
        <w:rPr>
          <w:b/>
        </w:rPr>
        <w:t>.</w:t>
      </w:r>
    </w:p>
    <w:p w:rsidR="00EF66ED" w:rsidRDefault="00EF66ED" w:rsidP="00EF66ED">
      <w:pPr>
        <w:widowControl/>
        <w:autoSpaceDE/>
        <w:autoSpaceDN/>
        <w:adjustRightInd/>
        <w:spacing w:before="100" w:beforeAutospacing="1" w:after="100" w:afterAutospacing="1"/>
        <w:jc w:val="center"/>
        <w:rPr>
          <w:rFonts w:ascii="Times New Roman" w:hAnsi="Times New Roman" w:cs="Times New Roman"/>
        </w:rPr>
      </w:pPr>
      <w:r>
        <w:rPr>
          <w:noProof/>
        </w:rPr>
        <w:drawing>
          <wp:inline distT="0" distB="0" distL="0" distR="0">
            <wp:extent cx="1762125" cy="2038350"/>
            <wp:effectExtent l="19050" t="0" r="9525" b="0"/>
            <wp:docPr id="3" name="Imagen 1" descr="Resultado de imagen de di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daje"/>
                    <pic:cNvPicPr>
                      <a:picLocks noChangeAspect="1" noChangeArrowheads="1"/>
                    </pic:cNvPicPr>
                  </pic:nvPicPr>
                  <pic:blipFill>
                    <a:blip r:embed="rId6"/>
                    <a:srcRect l="19333" r="19000" b="28667"/>
                    <a:stretch>
                      <a:fillRect/>
                    </a:stretch>
                  </pic:blipFill>
                  <pic:spPr bwMode="auto">
                    <a:xfrm>
                      <a:off x="0" y="0"/>
                      <a:ext cx="1762125" cy="2038350"/>
                    </a:xfrm>
                    <a:prstGeom prst="rect">
                      <a:avLst/>
                    </a:prstGeom>
                    <a:noFill/>
                    <a:ln w="9525">
                      <a:noFill/>
                      <a:miter lim="800000"/>
                      <a:headEnd/>
                      <a:tailEnd/>
                    </a:ln>
                  </pic:spPr>
                </pic:pic>
              </a:graphicData>
            </a:graphic>
          </wp:inline>
        </w:drawing>
      </w:r>
      <w:r w:rsidRPr="00EF66ED">
        <w:t xml:space="preserve"> </w:t>
      </w:r>
      <w:r>
        <w:rPr>
          <w:noProof/>
        </w:rPr>
        <w:drawing>
          <wp:inline distT="0" distB="0" distL="0" distR="0">
            <wp:extent cx="1872518" cy="2038350"/>
            <wp:effectExtent l="19050" t="0" r="0" b="0"/>
            <wp:docPr id="4" name="Imagen 4" descr="Resultado de imagen de did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didaje"/>
                    <pic:cNvPicPr>
                      <a:picLocks noChangeAspect="1" noChangeArrowheads="1"/>
                    </pic:cNvPicPr>
                  </pic:nvPicPr>
                  <pic:blipFill>
                    <a:blip r:embed="rId7"/>
                    <a:srcRect/>
                    <a:stretch>
                      <a:fillRect/>
                    </a:stretch>
                  </pic:blipFill>
                  <pic:spPr bwMode="auto">
                    <a:xfrm>
                      <a:off x="0" y="0"/>
                      <a:ext cx="1872518" cy="2038350"/>
                    </a:xfrm>
                    <a:prstGeom prst="rect">
                      <a:avLst/>
                    </a:prstGeom>
                    <a:noFill/>
                    <a:ln w="9525">
                      <a:noFill/>
                      <a:miter lim="800000"/>
                      <a:headEnd/>
                      <a:tailEnd/>
                    </a:ln>
                  </pic:spPr>
                </pic:pic>
              </a:graphicData>
            </a:graphic>
          </wp:inline>
        </w:drawing>
      </w:r>
    </w:p>
    <w:p w:rsidR="005A34E2" w:rsidRPr="00EF66ED" w:rsidRDefault="005A34E2" w:rsidP="00EF66ED">
      <w:pPr>
        <w:widowControl/>
        <w:autoSpaceDE/>
        <w:autoSpaceDN/>
        <w:adjustRightInd/>
        <w:spacing w:before="100" w:beforeAutospacing="1" w:after="100" w:afterAutospacing="1"/>
        <w:jc w:val="both"/>
        <w:rPr>
          <w:b/>
        </w:rPr>
      </w:pPr>
      <w:r>
        <w:rPr>
          <w:rFonts w:ascii="Times New Roman" w:hAnsi="Times New Roman" w:cs="Times New Roman"/>
        </w:rPr>
        <w:t xml:space="preserve">   </w:t>
      </w:r>
      <w:r w:rsidR="004B4F19" w:rsidRPr="004B4F19">
        <w:rPr>
          <w:rFonts w:ascii="Times New Roman" w:hAnsi="Times New Roman" w:cs="Times New Roman"/>
        </w:rPr>
        <w:t xml:space="preserve">  </w:t>
      </w:r>
      <w:r w:rsidR="004B4F19" w:rsidRPr="004B4F19">
        <w:rPr>
          <w:b/>
        </w:rPr>
        <w:t>Es un primer intento de organizar por escrito unas enseñanzas conformes al mens</w:t>
      </w:r>
      <w:r w:rsidR="004B4F19" w:rsidRPr="004B4F19">
        <w:rPr>
          <w:b/>
        </w:rPr>
        <w:t>a</w:t>
      </w:r>
      <w:r w:rsidR="004B4F19" w:rsidRPr="004B4F19">
        <w:rPr>
          <w:b/>
        </w:rPr>
        <w:t>je cristiano y</w:t>
      </w:r>
      <w:r w:rsidR="007B5A59">
        <w:rPr>
          <w:b/>
        </w:rPr>
        <w:t xml:space="preserve"> en</w:t>
      </w:r>
      <w:r w:rsidR="004B4F19" w:rsidRPr="004B4F19">
        <w:rPr>
          <w:b/>
        </w:rPr>
        <w:t xml:space="preserve"> un plan ordenado</w:t>
      </w:r>
      <w:r w:rsidR="007B5A59">
        <w:rPr>
          <w:b/>
        </w:rPr>
        <w:t>.</w:t>
      </w:r>
      <w:r w:rsidR="004B4F19" w:rsidRPr="004B4F19">
        <w:rPr>
          <w:b/>
        </w:rPr>
        <w:t xml:space="preserve"> En esto reside su importancia histórica como primer catecismo de una comunidad cris</w:t>
      </w:r>
      <w:r w:rsidR="004B4F19" w:rsidRPr="004B4F19">
        <w:rPr>
          <w:b/>
        </w:rPr>
        <w:softHyphen/>
        <w:t xml:space="preserve">tiana, que luego será complementando más </w:t>
      </w:r>
      <w:r w:rsidRPr="00EF66ED">
        <w:rPr>
          <w:b/>
        </w:rPr>
        <w:t>sistem</w:t>
      </w:r>
      <w:r w:rsidRPr="00EF66ED">
        <w:rPr>
          <w:b/>
        </w:rPr>
        <w:t>á</w:t>
      </w:r>
      <w:r w:rsidRPr="00EF66ED">
        <w:rPr>
          <w:b/>
        </w:rPr>
        <w:t>ticamente</w:t>
      </w:r>
      <w:r w:rsidR="007B5A59">
        <w:rPr>
          <w:b/>
        </w:rPr>
        <w:t xml:space="preserve"> por otros escritores.</w:t>
      </w:r>
    </w:p>
    <w:p w:rsidR="004B4F19" w:rsidRPr="004B4F19" w:rsidRDefault="007B5A59" w:rsidP="00EF66ED">
      <w:pPr>
        <w:widowControl/>
        <w:autoSpaceDE/>
        <w:autoSpaceDN/>
        <w:adjustRightInd/>
        <w:spacing w:before="100" w:beforeAutospacing="1" w:after="100" w:afterAutospacing="1"/>
        <w:rPr>
          <w:b/>
        </w:rPr>
      </w:pPr>
      <w:r>
        <w:rPr>
          <w:b/>
        </w:rPr>
        <w:t>   E</w:t>
      </w:r>
      <w:r w:rsidR="005A34E2" w:rsidRPr="00EF66ED">
        <w:rPr>
          <w:b/>
        </w:rPr>
        <w:t>l documento sistematiza el pensamiento de los primeros siglos cristianos</w:t>
      </w:r>
      <w:r w:rsidR="004B4F19" w:rsidRPr="004B4F19">
        <w:rPr>
          <w:b/>
        </w:rPr>
        <w:t>.</w:t>
      </w:r>
      <w:r w:rsidR="004B4F19" w:rsidRPr="004B4F19">
        <w:rPr>
          <w:b/>
        </w:rPr>
        <w:br/>
        <w:t> </w:t>
      </w:r>
      <w:r w:rsidR="005A34E2" w:rsidRPr="00EF66ED">
        <w:rPr>
          <w:b/>
        </w:rPr>
        <w:t xml:space="preserve">      </w:t>
      </w:r>
      <w:r w:rsidR="004B4F19" w:rsidRPr="004B4F19">
        <w:rPr>
          <w:b/>
        </w:rPr>
        <w:t>  - Hay aspectos morales (los dos caminos) que implican actitudes vitales;</w:t>
      </w:r>
      <w:r w:rsidR="004B4F19" w:rsidRPr="004B4F19">
        <w:rPr>
          <w:b/>
        </w:rPr>
        <w:br/>
      </w:r>
      <w:r w:rsidR="005A34E2" w:rsidRPr="00EF66ED">
        <w:rPr>
          <w:b/>
        </w:rPr>
        <w:t xml:space="preserve">      </w:t>
      </w:r>
      <w:r w:rsidR="004B4F19" w:rsidRPr="004B4F19">
        <w:rPr>
          <w:b/>
        </w:rPr>
        <w:t xml:space="preserve">   - </w:t>
      </w:r>
      <w:r w:rsidR="005A34E2" w:rsidRPr="00EF66ED">
        <w:rPr>
          <w:b/>
        </w:rPr>
        <w:t>H</w:t>
      </w:r>
      <w:r w:rsidR="004B4F19" w:rsidRPr="004B4F19">
        <w:rPr>
          <w:b/>
        </w:rPr>
        <w:t>ay aspectos litúrgicos (Bautismo, oración-ayuno, Eucaristía)</w:t>
      </w:r>
      <w:r w:rsidR="004B4F19" w:rsidRPr="004B4F19">
        <w:rPr>
          <w:b/>
        </w:rPr>
        <w:br/>
      </w:r>
      <w:r w:rsidR="005A34E2" w:rsidRPr="00EF66ED">
        <w:rPr>
          <w:b/>
        </w:rPr>
        <w:t xml:space="preserve">      </w:t>
      </w:r>
      <w:r w:rsidR="004B4F19" w:rsidRPr="004B4F19">
        <w:rPr>
          <w:b/>
        </w:rPr>
        <w:t xml:space="preserve">   - </w:t>
      </w:r>
      <w:r w:rsidR="005A34E2" w:rsidRPr="00EF66ED">
        <w:rPr>
          <w:b/>
        </w:rPr>
        <w:t>H</w:t>
      </w:r>
      <w:r w:rsidR="004B4F19" w:rsidRPr="004B4F19">
        <w:rPr>
          <w:b/>
        </w:rPr>
        <w:t>ay aspectos eclesiales (usos de los profetas y doctore</w:t>
      </w:r>
      <w:r w:rsidR="00EF66ED">
        <w:rPr>
          <w:b/>
        </w:rPr>
        <w:t>,</w:t>
      </w:r>
      <w:r w:rsidR="004B4F19" w:rsidRPr="004B4F19">
        <w:rPr>
          <w:b/>
        </w:rPr>
        <w:t xml:space="preserve"> de obis</w:t>
      </w:r>
      <w:r w:rsidR="004B4F19" w:rsidRPr="004B4F19">
        <w:rPr>
          <w:b/>
        </w:rPr>
        <w:softHyphen/>
        <w:t xml:space="preserve">pos y diáconos), </w:t>
      </w:r>
      <w:r w:rsidR="004B4F19" w:rsidRPr="004B4F19">
        <w:rPr>
          <w:b/>
        </w:rPr>
        <w:br/>
      </w:r>
      <w:r w:rsidR="005A34E2" w:rsidRPr="00EF66ED">
        <w:rPr>
          <w:b/>
        </w:rPr>
        <w:t xml:space="preserve">      </w:t>
      </w:r>
      <w:r w:rsidR="004B4F19" w:rsidRPr="004B4F19">
        <w:rPr>
          <w:b/>
        </w:rPr>
        <w:t>   - Hay un reclamo escatológico (preparación a la venida de Señor Jesús).</w:t>
      </w:r>
    </w:p>
    <w:p w:rsidR="004B4F19" w:rsidRPr="004B4F19" w:rsidRDefault="004B4F19" w:rsidP="00EF66ED">
      <w:pPr>
        <w:widowControl/>
        <w:autoSpaceDE/>
        <w:autoSpaceDN/>
        <w:adjustRightInd/>
        <w:spacing w:before="100" w:beforeAutospacing="1" w:after="100" w:afterAutospacing="1"/>
        <w:jc w:val="both"/>
        <w:rPr>
          <w:b/>
        </w:rPr>
      </w:pPr>
      <w:r w:rsidRPr="004B4F19">
        <w:rPr>
          <w:b/>
        </w:rPr>
        <w:t xml:space="preserve">    Todo ello hace posible a la </w:t>
      </w:r>
      <w:proofErr w:type="spellStart"/>
      <w:r w:rsidRPr="004B4F19">
        <w:rPr>
          <w:b/>
        </w:rPr>
        <w:t>Didajé</w:t>
      </w:r>
      <w:proofErr w:type="spellEnd"/>
      <w:r w:rsidRPr="004B4F19">
        <w:rPr>
          <w:b/>
        </w:rPr>
        <w:t xml:space="preserve"> el convertirse en una verdadera guía para los que quieren profundizar la verdad cristiana y un excelente plan de preparación de los co</w:t>
      </w:r>
      <w:r w:rsidRPr="004B4F19">
        <w:rPr>
          <w:b/>
        </w:rPr>
        <w:t>n</w:t>
      </w:r>
      <w:r w:rsidRPr="004B4F19">
        <w:rPr>
          <w:b/>
        </w:rPr>
        <w:t xml:space="preserve">versos </w:t>
      </w:r>
      <w:r w:rsidR="007B5A59">
        <w:rPr>
          <w:b/>
        </w:rPr>
        <w:t xml:space="preserve">y </w:t>
      </w:r>
      <w:r w:rsidRPr="004B4F19">
        <w:rPr>
          <w:b/>
        </w:rPr>
        <w:t>para los que se dedican a instruirlos, informarlos y alentarlos en el camino de la fe.  Las normas sobre el culto litúrgico reflejan su antigüedad y el sentido espiri</w:t>
      </w:r>
      <w:r w:rsidRPr="004B4F19">
        <w:rPr>
          <w:b/>
        </w:rPr>
        <w:softHyphen/>
        <w:t>tual que era propio de aquellos primeros cristianos. Contiene oraciones eucar</w:t>
      </w:r>
      <w:r w:rsidR="007B5A59">
        <w:rPr>
          <w:b/>
        </w:rPr>
        <w:t>í</w:t>
      </w:r>
      <w:r w:rsidRPr="004B4F19">
        <w:rPr>
          <w:b/>
        </w:rPr>
        <w:t>sticas, cán</w:t>
      </w:r>
      <w:r w:rsidRPr="004B4F19">
        <w:rPr>
          <w:b/>
        </w:rPr>
        <w:t>o</w:t>
      </w:r>
      <w:r w:rsidRPr="004B4F19">
        <w:rPr>
          <w:b/>
        </w:rPr>
        <w:t xml:space="preserve">nes e invocaciones, que son las más antiguas que se conocen sobre el </w:t>
      </w:r>
      <w:r w:rsidR="007B5A59">
        <w:rPr>
          <w:b/>
        </w:rPr>
        <w:t>B</w:t>
      </w:r>
      <w:r w:rsidRPr="004B4F19">
        <w:rPr>
          <w:b/>
        </w:rPr>
        <w:t>autismo y la Eucaristía.</w:t>
      </w:r>
    </w:p>
    <w:p w:rsidR="00125BEA" w:rsidRDefault="004B4F19" w:rsidP="00EF66ED">
      <w:pPr>
        <w:widowControl/>
        <w:autoSpaceDE/>
        <w:autoSpaceDN/>
        <w:adjustRightInd/>
        <w:spacing w:before="100" w:beforeAutospacing="1" w:after="100" w:afterAutospacing="1"/>
        <w:jc w:val="both"/>
        <w:rPr>
          <w:b/>
        </w:rPr>
      </w:pPr>
      <w:r w:rsidRPr="004B4F19">
        <w:rPr>
          <w:b/>
        </w:rPr>
        <w:t>    El hecho de recoger el Padrenuestro y la invitación a la oración acercan a este cat</w:t>
      </w:r>
      <w:r w:rsidRPr="004B4F19">
        <w:rPr>
          <w:b/>
        </w:rPr>
        <w:t>e</w:t>
      </w:r>
      <w:r w:rsidRPr="004B4F19">
        <w:rPr>
          <w:b/>
        </w:rPr>
        <w:t>cismo también a la categoría de "manual de piedad".  </w:t>
      </w:r>
    </w:p>
    <w:p w:rsidR="004B4F19" w:rsidRPr="004B4F19" w:rsidRDefault="00125BEA" w:rsidP="00EF66ED">
      <w:pPr>
        <w:widowControl/>
        <w:autoSpaceDE/>
        <w:autoSpaceDN/>
        <w:adjustRightInd/>
        <w:spacing w:before="100" w:beforeAutospacing="1" w:after="100" w:afterAutospacing="1"/>
        <w:jc w:val="both"/>
        <w:rPr>
          <w:b/>
        </w:rPr>
      </w:pPr>
      <w:r>
        <w:rPr>
          <w:b/>
        </w:rPr>
        <w:lastRenderedPageBreak/>
        <w:t xml:space="preserve">    </w:t>
      </w:r>
      <w:r w:rsidR="004B4F19" w:rsidRPr="004B4F19">
        <w:rPr>
          <w:b/>
        </w:rPr>
        <w:t xml:space="preserve"> No es extraño que en algunas comunidades primitivas este texto claro, ordenado y hermoso, se considerara como libro santo y se le catalogara como perteneciente al c</w:t>
      </w:r>
      <w:r w:rsidR="004B4F19" w:rsidRPr="004B4F19">
        <w:rPr>
          <w:b/>
        </w:rPr>
        <w:t>a</w:t>
      </w:r>
      <w:r w:rsidR="004B4F19" w:rsidRPr="004B4F19">
        <w:rPr>
          <w:b/>
        </w:rPr>
        <w:t>non bíblico.</w:t>
      </w:r>
      <w:r w:rsidR="005A34E2" w:rsidRPr="00EF66ED">
        <w:rPr>
          <w:b/>
        </w:rPr>
        <w:t xml:space="preserve"> </w:t>
      </w:r>
      <w:r w:rsidR="004B4F19" w:rsidRPr="004B4F19">
        <w:rPr>
          <w:b/>
        </w:rPr>
        <w:t xml:space="preserve"> Es el mejor documento que nos queda del </w:t>
      </w:r>
      <w:r w:rsidR="005A34E2" w:rsidRPr="00EF66ED">
        <w:rPr>
          <w:b/>
        </w:rPr>
        <w:t xml:space="preserve">final del </w:t>
      </w:r>
      <w:r w:rsidR="004B4F19" w:rsidRPr="004B4F19">
        <w:rPr>
          <w:b/>
        </w:rPr>
        <w:t>siglo I</w:t>
      </w:r>
      <w:r w:rsidR="005A34E2" w:rsidRPr="00EF66ED">
        <w:rPr>
          <w:b/>
        </w:rPr>
        <w:t xml:space="preserve"> o comienzos del</w:t>
      </w:r>
      <w:r w:rsidR="004B4F19" w:rsidRPr="004B4F19">
        <w:rPr>
          <w:b/>
        </w:rPr>
        <w:t xml:space="preserve"> II) para conocer la ordenación de la doctrina desarrollada para nuevos conversos.</w:t>
      </w:r>
    </w:p>
    <w:p w:rsidR="004B4F19" w:rsidRPr="004B4F19" w:rsidRDefault="004B4F19" w:rsidP="000B7F90">
      <w:pPr>
        <w:widowControl/>
        <w:autoSpaceDE/>
        <w:autoSpaceDN/>
        <w:adjustRightInd/>
        <w:spacing w:before="100" w:beforeAutospacing="1" w:after="100" w:afterAutospacing="1"/>
        <w:ind w:firstLine="284"/>
        <w:jc w:val="both"/>
        <w:rPr>
          <w:b/>
        </w:rPr>
      </w:pPr>
      <w:r w:rsidRPr="004B4F19">
        <w:rPr>
          <w:b/>
        </w:rPr>
        <w:t xml:space="preserve">En todo caso, el valor de la </w:t>
      </w:r>
      <w:proofErr w:type="spellStart"/>
      <w:r w:rsidRPr="004B4F19">
        <w:rPr>
          <w:b/>
        </w:rPr>
        <w:t>Didajé</w:t>
      </w:r>
      <w:proofErr w:type="spellEnd"/>
      <w:r w:rsidRPr="004B4F19">
        <w:rPr>
          <w:b/>
        </w:rPr>
        <w:t xml:space="preserve"> está en ser un compendio doctrinal y moral y no un relato al estilo de los Evangelios canónicos, o también de los apócrifos, que se in</w:t>
      </w:r>
      <w:r w:rsidRPr="004B4F19">
        <w:rPr>
          <w:b/>
        </w:rPr>
        <w:t>i</w:t>
      </w:r>
      <w:r w:rsidRPr="004B4F19">
        <w:rPr>
          <w:b/>
        </w:rPr>
        <w:t xml:space="preserve">cian al tiempo en que la </w:t>
      </w:r>
      <w:proofErr w:type="spellStart"/>
      <w:r w:rsidRPr="004B4F19">
        <w:rPr>
          <w:b/>
        </w:rPr>
        <w:t>Didajé</w:t>
      </w:r>
      <w:proofErr w:type="spellEnd"/>
      <w:r w:rsidRPr="004B4F19">
        <w:rPr>
          <w:b/>
        </w:rPr>
        <w:t xml:space="preserve"> se compone. Se explican los preceptos morales y se dan instrucciones y exhortaciones.</w:t>
      </w:r>
    </w:p>
    <w:p w:rsidR="005A34E2" w:rsidRPr="005A34E2" w:rsidRDefault="005A34E2" w:rsidP="00EF66ED">
      <w:pPr>
        <w:widowControl/>
        <w:autoSpaceDE/>
        <w:autoSpaceDN/>
        <w:adjustRightInd/>
        <w:spacing w:before="100" w:beforeAutospacing="1" w:after="100" w:afterAutospacing="1"/>
        <w:rPr>
          <w:b/>
        </w:rPr>
      </w:pPr>
      <w:r w:rsidRPr="00EF66ED">
        <w:rPr>
          <w:b/>
        </w:rPr>
        <w:t xml:space="preserve">   </w:t>
      </w:r>
      <w:r w:rsidRPr="005A34E2">
        <w:rPr>
          <w:b/>
        </w:rPr>
        <w:t xml:space="preserve">   La estructura de la </w:t>
      </w:r>
      <w:proofErr w:type="spellStart"/>
      <w:r w:rsidRPr="005A34E2">
        <w:rPr>
          <w:b/>
        </w:rPr>
        <w:t>Didajé</w:t>
      </w:r>
      <w:proofErr w:type="spellEnd"/>
      <w:r w:rsidRPr="005A34E2">
        <w:rPr>
          <w:b/>
        </w:rPr>
        <w:t xml:space="preserve"> es sencilla y se vertebra en torno a cuatro centros de ref</w:t>
      </w:r>
      <w:r w:rsidRPr="005A34E2">
        <w:rPr>
          <w:b/>
        </w:rPr>
        <w:t>e</w:t>
      </w:r>
      <w:r w:rsidRPr="005A34E2">
        <w:rPr>
          <w:b/>
        </w:rPr>
        <w:t>rencia.</w:t>
      </w:r>
      <w:r w:rsidRPr="005A34E2">
        <w:rPr>
          <w:b/>
        </w:rPr>
        <w:br/>
        <w:t>    </w:t>
      </w:r>
      <w:r w:rsidRPr="00EF66ED">
        <w:rPr>
          <w:b/>
        </w:rPr>
        <w:t xml:space="preserve">    </w:t>
      </w:r>
      <w:r w:rsidRPr="005A34E2">
        <w:rPr>
          <w:b/>
        </w:rPr>
        <w:t> 1. La teoría de los dos caminos difundida en ámbitos judaicos (Caps. 1 a 6)</w:t>
      </w:r>
      <w:r w:rsidRPr="005A34E2">
        <w:rPr>
          <w:b/>
        </w:rPr>
        <w:br/>
        <w:t>   </w:t>
      </w:r>
      <w:r w:rsidRPr="00EF66ED">
        <w:rPr>
          <w:b/>
        </w:rPr>
        <w:t xml:space="preserve">      </w:t>
      </w:r>
      <w:r w:rsidRPr="005A34E2">
        <w:rPr>
          <w:b/>
        </w:rPr>
        <w:t>2. La sección litúrgica habla de Bautismo, ayuno, oración y Eucaristía. (</w:t>
      </w:r>
      <w:proofErr w:type="spellStart"/>
      <w:r w:rsidRPr="005A34E2">
        <w:rPr>
          <w:b/>
        </w:rPr>
        <w:t>Cps</w:t>
      </w:r>
      <w:proofErr w:type="spellEnd"/>
      <w:r w:rsidRPr="005A34E2">
        <w:rPr>
          <w:b/>
        </w:rPr>
        <w:t xml:space="preserve"> 7 a 10)</w:t>
      </w:r>
      <w:r w:rsidRPr="005A34E2">
        <w:rPr>
          <w:b/>
        </w:rPr>
        <w:br/>
        <w:t>     </w:t>
      </w:r>
      <w:r w:rsidRPr="00EF66ED">
        <w:rPr>
          <w:b/>
        </w:rPr>
        <w:t xml:space="preserve">    </w:t>
      </w:r>
      <w:r w:rsidRPr="005A34E2">
        <w:rPr>
          <w:b/>
        </w:rPr>
        <w:t xml:space="preserve">3. La parte disciplinar habla de los ministerios y deberes de la </w:t>
      </w:r>
      <w:r w:rsidR="00EF66ED">
        <w:rPr>
          <w:b/>
        </w:rPr>
        <w:t>Iglesia</w:t>
      </w:r>
      <w:r w:rsidRPr="005A34E2">
        <w:rPr>
          <w:b/>
        </w:rPr>
        <w:t xml:space="preserve"> (</w:t>
      </w:r>
      <w:proofErr w:type="spellStart"/>
      <w:r w:rsidRPr="005A34E2">
        <w:rPr>
          <w:b/>
        </w:rPr>
        <w:t>Caps</w:t>
      </w:r>
      <w:proofErr w:type="spellEnd"/>
      <w:r w:rsidRPr="005A34E2">
        <w:rPr>
          <w:b/>
        </w:rPr>
        <w:t xml:space="preserve"> 11-15)</w:t>
      </w:r>
      <w:r w:rsidRPr="005A34E2">
        <w:rPr>
          <w:b/>
        </w:rPr>
        <w:br/>
        <w:t>  </w:t>
      </w:r>
      <w:r w:rsidRPr="00EF66ED">
        <w:rPr>
          <w:b/>
        </w:rPr>
        <w:t xml:space="preserve">      </w:t>
      </w:r>
      <w:r w:rsidRPr="005A34E2">
        <w:rPr>
          <w:b/>
        </w:rPr>
        <w:t> 4. La conclusión escatológica (Cap. 16)</w:t>
      </w:r>
    </w:p>
    <w:p w:rsidR="00F15203" w:rsidRPr="00D02277" w:rsidRDefault="00EF66ED" w:rsidP="00B23840">
      <w:pPr>
        <w:ind w:left="-142" w:right="-142" w:firstLine="568"/>
        <w:rPr>
          <w:b/>
          <w:color w:val="FF0000"/>
          <w:sz w:val="32"/>
          <w:szCs w:val="32"/>
        </w:rPr>
      </w:pPr>
      <w:r w:rsidRPr="00D02277">
        <w:rPr>
          <w:b/>
          <w:color w:val="FF0000"/>
          <w:sz w:val="32"/>
          <w:szCs w:val="32"/>
        </w:rPr>
        <w:t>2. Los grandes escritores cristianos primitivos</w:t>
      </w:r>
    </w:p>
    <w:p w:rsidR="000B7F90" w:rsidRDefault="000B7F90" w:rsidP="00EF66ED">
      <w:pPr>
        <w:ind w:left="-142" w:right="-142" w:firstLine="568"/>
        <w:jc w:val="both"/>
        <w:rPr>
          <w:b/>
          <w:color w:val="0070C0"/>
        </w:rPr>
      </w:pPr>
    </w:p>
    <w:p w:rsidR="00EF66ED" w:rsidRDefault="00EF66ED" w:rsidP="000B7F90">
      <w:pPr>
        <w:ind w:left="-142" w:right="-142" w:firstLine="284"/>
        <w:jc w:val="both"/>
        <w:rPr>
          <w:b/>
        </w:rPr>
      </w:pPr>
      <w:r w:rsidRPr="00EF66ED">
        <w:rPr>
          <w:b/>
        </w:rPr>
        <w:t xml:space="preserve"> Pasado el siglo I, los cristianos a pesar de las persecuciones</w:t>
      </w:r>
      <w:r>
        <w:rPr>
          <w:b/>
        </w:rPr>
        <w:t>,</w:t>
      </w:r>
      <w:r w:rsidRPr="00EF66ED">
        <w:rPr>
          <w:b/>
        </w:rPr>
        <w:t xml:space="preserve"> entran ya en la dinámica del la cultura cristiana. Es cierto que la ma</w:t>
      </w:r>
      <w:r w:rsidR="00347A3F">
        <w:rPr>
          <w:b/>
        </w:rPr>
        <w:t>yor</w:t>
      </w:r>
      <w:r w:rsidRPr="00EF66ED">
        <w:rPr>
          <w:b/>
        </w:rPr>
        <w:t xml:space="preserve"> parte de los hombres y mujeres no sabían leer. Pero s</w:t>
      </w:r>
      <w:r w:rsidR="00347A3F">
        <w:rPr>
          <w:b/>
        </w:rPr>
        <w:t>í</w:t>
      </w:r>
      <w:r w:rsidRPr="00EF66ED">
        <w:rPr>
          <w:b/>
        </w:rPr>
        <w:t xml:space="preserve"> sabía</w:t>
      </w:r>
      <w:r w:rsidR="00347A3F">
        <w:rPr>
          <w:b/>
        </w:rPr>
        <w:t>n</w:t>
      </w:r>
      <w:r w:rsidRPr="00EF66ED">
        <w:rPr>
          <w:b/>
        </w:rPr>
        <w:t xml:space="preserve"> esc</w:t>
      </w:r>
      <w:r w:rsidR="00347A3F">
        <w:rPr>
          <w:b/>
        </w:rPr>
        <w:t>u</w:t>
      </w:r>
      <w:r w:rsidRPr="00EF66ED">
        <w:rPr>
          <w:b/>
        </w:rPr>
        <w:t xml:space="preserve">char. Y </w:t>
      </w:r>
      <w:r w:rsidR="00347A3F">
        <w:rPr>
          <w:b/>
        </w:rPr>
        <w:t>u</w:t>
      </w:r>
      <w:r w:rsidRPr="00EF66ED">
        <w:rPr>
          <w:b/>
        </w:rPr>
        <w:t>n porcentaje</w:t>
      </w:r>
      <w:r w:rsidR="00347A3F">
        <w:rPr>
          <w:b/>
        </w:rPr>
        <w:t xml:space="preserve"> creciente </w:t>
      </w:r>
      <w:r w:rsidRPr="00EF66ED">
        <w:rPr>
          <w:b/>
        </w:rPr>
        <w:t xml:space="preserve"> de cristianos cultos van incr</w:t>
      </w:r>
      <w:r w:rsidRPr="00EF66ED">
        <w:rPr>
          <w:b/>
        </w:rPr>
        <w:t>e</w:t>
      </w:r>
      <w:r w:rsidRPr="00EF66ED">
        <w:rPr>
          <w:b/>
        </w:rPr>
        <w:t>mentando e</w:t>
      </w:r>
      <w:r w:rsidR="00347A3F">
        <w:rPr>
          <w:b/>
        </w:rPr>
        <w:t>l</w:t>
      </w:r>
      <w:r w:rsidRPr="00EF66ED">
        <w:rPr>
          <w:b/>
        </w:rPr>
        <w:t xml:space="preserve"> n</w:t>
      </w:r>
      <w:r w:rsidR="00347A3F">
        <w:rPr>
          <w:b/>
        </w:rPr>
        <w:t>ú</w:t>
      </w:r>
      <w:r w:rsidRPr="00EF66ED">
        <w:rPr>
          <w:b/>
        </w:rPr>
        <w:t>mero de adeptos.</w:t>
      </w:r>
    </w:p>
    <w:p w:rsidR="00125BEA" w:rsidRPr="00EF66ED" w:rsidRDefault="00125BEA" w:rsidP="000B7F90">
      <w:pPr>
        <w:ind w:left="-142" w:right="-142" w:firstLine="284"/>
        <w:jc w:val="both"/>
        <w:rPr>
          <w:b/>
        </w:rPr>
      </w:pPr>
    </w:p>
    <w:p w:rsidR="00EF66ED" w:rsidRPr="00EF66ED" w:rsidRDefault="00EF66ED" w:rsidP="000B7F90">
      <w:pPr>
        <w:ind w:left="-142" w:right="-142" w:firstLine="284"/>
        <w:jc w:val="both"/>
        <w:rPr>
          <w:b/>
        </w:rPr>
      </w:pPr>
      <w:r w:rsidRPr="00EF66ED">
        <w:rPr>
          <w:b/>
        </w:rPr>
        <w:t xml:space="preserve">  Por eso surgen muchos autores sabios que dejaron sus escritos para la posteridad, </w:t>
      </w:r>
      <w:r w:rsidR="00347A3F">
        <w:rPr>
          <w:b/>
        </w:rPr>
        <w:t xml:space="preserve">unos se conservaron en los entornos en que vivieron y </w:t>
      </w:r>
      <w:r w:rsidRPr="00EF66ED">
        <w:rPr>
          <w:b/>
        </w:rPr>
        <w:t xml:space="preserve"> otros muchos se fueron perdie</w:t>
      </w:r>
      <w:r w:rsidRPr="00EF66ED">
        <w:rPr>
          <w:b/>
        </w:rPr>
        <w:t>n</w:t>
      </w:r>
      <w:r w:rsidRPr="00EF66ED">
        <w:rPr>
          <w:b/>
        </w:rPr>
        <w:t xml:space="preserve">do. Al principio escribieron en griego popular, el idioma hablado, incluso hasta </w:t>
      </w:r>
      <w:r w:rsidR="00347A3F">
        <w:rPr>
          <w:b/>
        </w:rPr>
        <w:t>el O</w:t>
      </w:r>
      <w:r w:rsidRPr="00EF66ED">
        <w:rPr>
          <w:b/>
        </w:rPr>
        <w:t>cc</w:t>
      </w:r>
      <w:r w:rsidRPr="00EF66ED">
        <w:rPr>
          <w:b/>
        </w:rPr>
        <w:t>i</w:t>
      </w:r>
      <w:r w:rsidRPr="00EF66ED">
        <w:rPr>
          <w:b/>
        </w:rPr>
        <w:t xml:space="preserve">dente. Y luego </w:t>
      </w:r>
      <w:r w:rsidR="00347A3F">
        <w:rPr>
          <w:b/>
        </w:rPr>
        <w:t xml:space="preserve">surgieron escritos en </w:t>
      </w:r>
      <w:r w:rsidRPr="00EF66ED">
        <w:rPr>
          <w:b/>
        </w:rPr>
        <w:t>otras len</w:t>
      </w:r>
      <w:r w:rsidR="00347A3F">
        <w:rPr>
          <w:b/>
        </w:rPr>
        <w:t>guas, incl</w:t>
      </w:r>
      <w:r w:rsidRPr="00EF66ED">
        <w:rPr>
          <w:b/>
        </w:rPr>
        <w:t xml:space="preserve">uida </w:t>
      </w:r>
      <w:r w:rsidR="00347A3F">
        <w:rPr>
          <w:b/>
        </w:rPr>
        <w:t>la</w:t>
      </w:r>
      <w:r w:rsidRPr="00EF66ED">
        <w:rPr>
          <w:b/>
        </w:rPr>
        <w:t xml:space="preserve"> lat</w:t>
      </w:r>
      <w:r w:rsidR="00347A3F">
        <w:rPr>
          <w:b/>
        </w:rPr>
        <w:t>ina</w:t>
      </w:r>
      <w:r w:rsidRPr="00EF66ED">
        <w:rPr>
          <w:b/>
        </w:rPr>
        <w:t xml:space="preserve"> roman</w:t>
      </w:r>
      <w:r w:rsidR="00347A3F">
        <w:rPr>
          <w:b/>
        </w:rPr>
        <w:t xml:space="preserve">a. Ellos fueron </w:t>
      </w:r>
      <w:r w:rsidRPr="00EF66ED">
        <w:rPr>
          <w:b/>
        </w:rPr>
        <w:t>el veh</w:t>
      </w:r>
      <w:r w:rsidR="00347A3F">
        <w:rPr>
          <w:b/>
        </w:rPr>
        <w:t>í</w:t>
      </w:r>
      <w:r w:rsidRPr="00EF66ED">
        <w:rPr>
          <w:b/>
        </w:rPr>
        <w:t xml:space="preserve">culo  </w:t>
      </w:r>
      <w:r w:rsidR="00347A3F">
        <w:rPr>
          <w:b/>
        </w:rPr>
        <w:t>q</w:t>
      </w:r>
      <w:r w:rsidRPr="00EF66ED">
        <w:rPr>
          <w:b/>
        </w:rPr>
        <w:t xml:space="preserve">ue transportaba las ideas en el tiempo </w:t>
      </w:r>
      <w:r w:rsidR="00347A3F">
        <w:rPr>
          <w:b/>
        </w:rPr>
        <w:t>y en el</w:t>
      </w:r>
      <w:r w:rsidRPr="00EF66ED">
        <w:rPr>
          <w:b/>
        </w:rPr>
        <w:t xml:space="preserve"> espacio</w:t>
      </w:r>
      <w:r w:rsidR="00347A3F">
        <w:rPr>
          <w:b/>
        </w:rPr>
        <w:t>.</w:t>
      </w:r>
    </w:p>
    <w:p w:rsidR="00EF66ED" w:rsidRDefault="00EF66ED" w:rsidP="000B7F90">
      <w:pPr>
        <w:ind w:left="-142" w:right="-142" w:firstLine="284"/>
        <w:rPr>
          <w:b/>
          <w:color w:val="0070C0"/>
        </w:rPr>
      </w:pPr>
    </w:p>
    <w:p w:rsidR="00B23840" w:rsidRPr="000B268F" w:rsidRDefault="00B23840" w:rsidP="000B7F90">
      <w:pPr>
        <w:ind w:left="-142" w:right="-142" w:firstLine="284"/>
        <w:rPr>
          <w:b/>
          <w:color w:val="0070C0"/>
        </w:rPr>
      </w:pPr>
      <w:r w:rsidRPr="000B268F">
        <w:rPr>
          <w:b/>
          <w:color w:val="0070C0"/>
        </w:rPr>
        <w:t xml:space="preserve"> </w:t>
      </w:r>
      <w:r w:rsidR="00497E13">
        <w:rPr>
          <w:b/>
          <w:color w:val="0070C0"/>
        </w:rPr>
        <w:t>a</w:t>
      </w:r>
      <w:r w:rsidRPr="000B268F">
        <w:rPr>
          <w:b/>
          <w:color w:val="0070C0"/>
        </w:rPr>
        <w:t>. Periodo apologético</w:t>
      </w:r>
      <w:r w:rsidR="00F15203">
        <w:rPr>
          <w:b/>
          <w:color w:val="0070C0"/>
        </w:rPr>
        <w:t xml:space="preserve"> del siglo II</w:t>
      </w:r>
    </w:p>
    <w:p w:rsidR="00B23840" w:rsidRPr="004978D4" w:rsidRDefault="00B23840" w:rsidP="000B7F90">
      <w:pPr>
        <w:ind w:left="-142" w:right="-142" w:firstLine="284"/>
        <w:rPr>
          <w:b/>
        </w:rPr>
      </w:pPr>
    </w:p>
    <w:p w:rsidR="00B23840" w:rsidRDefault="00B23840" w:rsidP="000B7F90">
      <w:pPr>
        <w:ind w:left="-142" w:right="-142" w:firstLine="284"/>
        <w:rPr>
          <w:b/>
        </w:rPr>
      </w:pPr>
      <w:r>
        <w:rPr>
          <w:b/>
        </w:rPr>
        <w:t xml:space="preserve"> </w:t>
      </w:r>
      <w:r w:rsidRPr="004978D4">
        <w:rPr>
          <w:b/>
        </w:rPr>
        <w:t>Hubo un período apologético, en el siglo ll sobre todo, en que los pensa</w:t>
      </w:r>
      <w:r>
        <w:rPr>
          <w:b/>
        </w:rPr>
        <w:t>d</w:t>
      </w:r>
      <w:r w:rsidRPr="004978D4">
        <w:rPr>
          <w:b/>
        </w:rPr>
        <w:t>ores cristi</w:t>
      </w:r>
      <w:r w:rsidRPr="004978D4">
        <w:rPr>
          <w:b/>
        </w:rPr>
        <w:t>a</w:t>
      </w:r>
      <w:r w:rsidRPr="004978D4">
        <w:rPr>
          <w:b/>
        </w:rPr>
        <w:t>nos</w:t>
      </w:r>
      <w:r>
        <w:rPr>
          <w:b/>
        </w:rPr>
        <w:t xml:space="preserve">  </w:t>
      </w:r>
      <w:r w:rsidRPr="004978D4">
        <w:rPr>
          <w:b/>
        </w:rPr>
        <w:t>justifica</w:t>
      </w:r>
      <w:r>
        <w:rPr>
          <w:b/>
        </w:rPr>
        <w:t>ba</w:t>
      </w:r>
      <w:r w:rsidRPr="004978D4">
        <w:rPr>
          <w:b/>
        </w:rPr>
        <w:t>n su fe religiosa ante los judíos y ante los filósofos paganos. Estos rea</w:t>
      </w:r>
      <w:r w:rsidRPr="004978D4">
        <w:rPr>
          <w:b/>
        </w:rPr>
        <w:t>c</w:t>
      </w:r>
      <w:r w:rsidRPr="004978D4">
        <w:rPr>
          <w:b/>
        </w:rPr>
        <w:t>ciona</w:t>
      </w:r>
      <w:r>
        <w:rPr>
          <w:b/>
        </w:rPr>
        <w:t>ba</w:t>
      </w:r>
      <w:r w:rsidRPr="004978D4">
        <w:rPr>
          <w:b/>
        </w:rPr>
        <w:t>n</w:t>
      </w:r>
      <w:r>
        <w:rPr>
          <w:b/>
        </w:rPr>
        <w:t xml:space="preserve"> con frecuencia </w:t>
      </w:r>
      <w:r w:rsidRPr="004978D4">
        <w:rPr>
          <w:b/>
        </w:rPr>
        <w:t>agresivamente ante una nueva religión que venera</w:t>
      </w:r>
      <w:r w:rsidR="00347A3F">
        <w:rPr>
          <w:b/>
        </w:rPr>
        <w:t>ba</w:t>
      </w:r>
      <w:r w:rsidRPr="004978D4">
        <w:rPr>
          <w:b/>
        </w:rPr>
        <w:t xml:space="preserve"> y adora</w:t>
      </w:r>
      <w:r w:rsidR="00347A3F">
        <w:rPr>
          <w:b/>
        </w:rPr>
        <w:t>ba</w:t>
      </w:r>
      <w:r w:rsidRPr="004978D4">
        <w:rPr>
          <w:b/>
        </w:rPr>
        <w:t xml:space="preserve"> </w:t>
      </w:r>
      <w:r w:rsidR="00347A3F">
        <w:rPr>
          <w:b/>
        </w:rPr>
        <w:t xml:space="preserve"> </w:t>
      </w:r>
      <w:r w:rsidRPr="004978D4">
        <w:rPr>
          <w:b/>
        </w:rPr>
        <w:t>a un crucificado, actitud</w:t>
      </w:r>
      <w:r>
        <w:rPr>
          <w:b/>
        </w:rPr>
        <w:t xml:space="preserve"> </w:t>
      </w:r>
      <w:r w:rsidRPr="004978D4">
        <w:rPr>
          <w:b/>
        </w:rPr>
        <w:t xml:space="preserve">humillante </w:t>
      </w:r>
      <w:r>
        <w:rPr>
          <w:b/>
        </w:rPr>
        <w:t xml:space="preserve">para los romanos </w:t>
      </w:r>
      <w:r w:rsidRPr="004978D4">
        <w:rPr>
          <w:b/>
        </w:rPr>
        <w:t xml:space="preserve">y desconcertante para </w:t>
      </w:r>
      <w:r>
        <w:rPr>
          <w:b/>
        </w:rPr>
        <w:t xml:space="preserve">los </w:t>
      </w:r>
      <w:r w:rsidR="00347A3F">
        <w:rPr>
          <w:b/>
        </w:rPr>
        <w:t xml:space="preserve">grupos </w:t>
      </w:r>
      <w:r>
        <w:rPr>
          <w:b/>
        </w:rPr>
        <w:t>judíos</w:t>
      </w:r>
      <w:r w:rsidR="00347A3F">
        <w:rPr>
          <w:b/>
        </w:rPr>
        <w:t xml:space="preserve"> que se juntaban en las sinagogas para conservar sus creencias y tradiciones</w:t>
      </w:r>
      <w:r>
        <w:rPr>
          <w:b/>
        </w:rPr>
        <w:t>. Pero en la grandeza de la cruz el cristianismo fundamentaba su grandeza.</w:t>
      </w:r>
    </w:p>
    <w:p w:rsidR="00347A3F" w:rsidRDefault="00347A3F" w:rsidP="000B7F90">
      <w:pPr>
        <w:ind w:left="-142" w:right="-142" w:firstLine="284"/>
        <w:rPr>
          <w:b/>
        </w:rPr>
      </w:pPr>
    </w:p>
    <w:p w:rsidR="00347A3F" w:rsidRDefault="00347A3F" w:rsidP="000B7F90">
      <w:pPr>
        <w:ind w:left="-142" w:right="-142" w:firstLine="284"/>
        <w:rPr>
          <w:b/>
        </w:rPr>
      </w:pPr>
      <w:r>
        <w:rPr>
          <w:b/>
        </w:rPr>
        <w:t xml:space="preserve">Los principales </w:t>
      </w:r>
      <w:r w:rsidR="000B7F90">
        <w:rPr>
          <w:b/>
        </w:rPr>
        <w:t>escritores en</w:t>
      </w:r>
      <w:r>
        <w:rPr>
          <w:b/>
        </w:rPr>
        <w:t xml:space="preserve"> los inicios fueron:</w:t>
      </w:r>
    </w:p>
    <w:p w:rsidR="00B23840" w:rsidRDefault="00B23840" w:rsidP="000B7F90">
      <w:pPr>
        <w:ind w:left="-142" w:right="-142" w:firstLine="284"/>
        <w:rPr>
          <w:b/>
        </w:rPr>
      </w:pPr>
    </w:p>
    <w:p w:rsidR="00B23840" w:rsidRDefault="000B7F90" w:rsidP="000B7F90">
      <w:pPr>
        <w:ind w:left="-142" w:right="-142" w:firstLine="284"/>
        <w:jc w:val="both"/>
        <w:rPr>
          <w:b/>
        </w:rPr>
      </w:pPr>
      <w:r>
        <w:rPr>
          <w:b/>
          <w:color w:val="0070C0"/>
        </w:rPr>
        <w:t xml:space="preserve">   </w:t>
      </w:r>
      <w:r w:rsidR="00347A3F">
        <w:rPr>
          <w:b/>
          <w:color w:val="0070C0"/>
        </w:rPr>
        <w:t>-</w:t>
      </w:r>
      <w:r w:rsidR="00B23840" w:rsidRPr="00E42A6E">
        <w:rPr>
          <w:b/>
          <w:color w:val="0070C0"/>
        </w:rPr>
        <w:t xml:space="preserve"> S. Justino Márt</w:t>
      </w:r>
      <w:r w:rsidR="00B23840">
        <w:rPr>
          <w:b/>
          <w:color w:val="0070C0"/>
        </w:rPr>
        <w:t>i</w:t>
      </w:r>
      <w:r w:rsidR="00B23840" w:rsidRPr="00E42A6E">
        <w:rPr>
          <w:b/>
          <w:color w:val="0070C0"/>
        </w:rPr>
        <w:t>r (110-163),</w:t>
      </w:r>
      <w:r w:rsidR="00B23840" w:rsidRPr="004978D4">
        <w:rPr>
          <w:b/>
        </w:rPr>
        <w:t xml:space="preserve"> natural de Palestina y martirizado en Roma, es el más</w:t>
      </w:r>
      <w:r w:rsidR="00B23840">
        <w:rPr>
          <w:b/>
        </w:rPr>
        <w:t xml:space="preserve"> </w:t>
      </w:r>
      <w:r w:rsidR="00B23840" w:rsidRPr="004978D4">
        <w:rPr>
          <w:b/>
        </w:rPr>
        <w:t>significativo de los apologistas cristianos. En obras suyas, como "</w:t>
      </w:r>
      <w:r w:rsidR="00B23840" w:rsidRPr="00347A3F">
        <w:rPr>
          <w:b/>
          <w:i/>
        </w:rPr>
        <w:t>Diálogos con un judío". "De la Resurrección",  "Discursos a los griegos". "Los Salmos"</w:t>
      </w:r>
      <w:r w:rsidR="00B23840" w:rsidRPr="004978D4">
        <w:rPr>
          <w:b/>
        </w:rPr>
        <w:t xml:space="preserve"> muestra una</w:t>
      </w:r>
      <w:r w:rsidR="00B23840">
        <w:rPr>
          <w:b/>
        </w:rPr>
        <w:t xml:space="preserve"> </w:t>
      </w:r>
      <w:r w:rsidR="00B23840" w:rsidRPr="00701F5B">
        <w:rPr>
          <w:b/>
        </w:rPr>
        <w:t xml:space="preserve">valiente </w:t>
      </w:r>
      <w:r w:rsidR="00B23840" w:rsidRPr="004978D4">
        <w:rPr>
          <w:b/>
        </w:rPr>
        <w:t>act</w:t>
      </w:r>
      <w:r w:rsidR="00B23840" w:rsidRPr="004978D4">
        <w:rPr>
          <w:b/>
        </w:rPr>
        <w:t>i</w:t>
      </w:r>
      <w:r w:rsidR="00B23840" w:rsidRPr="004978D4">
        <w:rPr>
          <w:b/>
        </w:rPr>
        <w:t>tud de fe y una erudición impresionante que pone al servicio de la verdad</w:t>
      </w:r>
      <w:r w:rsidR="00B23840">
        <w:rPr>
          <w:b/>
        </w:rPr>
        <w:t xml:space="preserve"> </w:t>
      </w:r>
      <w:r w:rsidR="00B23840" w:rsidRPr="004978D4">
        <w:rPr>
          <w:b/>
        </w:rPr>
        <w:t>que él habla encontrado.</w:t>
      </w:r>
    </w:p>
    <w:p w:rsidR="00D02277" w:rsidRDefault="00497E13" w:rsidP="00497E13">
      <w:pPr>
        <w:pStyle w:val="estilo2"/>
        <w:spacing w:before="0" w:beforeAutospacing="0" w:after="0" w:afterAutospacing="0"/>
        <w:jc w:val="both"/>
        <w:rPr>
          <w:rFonts w:ascii="Arial" w:hAnsi="Arial" w:cs="Arial"/>
          <w:b/>
        </w:rPr>
      </w:pPr>
      <w:r>
        <w:rPr>
          <w:rFonts w:ascii="Arial" w:hAnsi="Arial" w:cs="Arial"/>
          <w:b/>
        </w:rPr>
        <w:t xml:space="preserve">   </w:t>
      </w:r>
      <w:r w:rsidR="000B7F90">
        <w:rPr>
          <w:rFonts w:ascii="Arial" w:hAnsi="Arial" w:cs="Arial"/>
          <w:b/>
        </w:rPr>
        <w:t xml:space="preserve">  </w:t>
      </w:r>
      <w:r w:rsidRPr="00497E13">
        <w:rPr>
          <w:rFonts w:ascii="Arial" w:hAnsi="Arial" w:cs="Arial"/>
          <w:b/>
        </w:rPr>
        <w:t xml:space="preserve">Fue uno de los primeros apologistas de la Iglesia que quiso reconciliar la doctrina cristiana con la cultura pagana. Nació en </w:t>
      </w:r>
      <w:proofErr w:type="spellStart"/>
      <w:r w:rsidRPr="00497E13">
        <w:rPr>
          <w:rFonts w:ascii="Arial" w:hAnsi="Arial" w:cs="Arial"/>
          <w:b/>
        </w:rPr>
        <w:t>Flavia</w:t>
      </w:r>
      <w:proofErr w:type="spellEnd"/>
      <w:r w:rsidRPr="00497E13">
        <w:rPr>
          <w:rFonts w:ascii="Arial" w:hAnsi="Arial" w:cs="Arial"/>
          <w:b/>
        </w:rPr>
        <w:t xml:space="preserve"> </w:t>
      </w:r>
      <w:proofErr w:type="spellStart"/>
      <w:r w:rsidRPr="00497E13">
        <w:rPr>
          <w:rFonts w:ascii="Arial" w:hAnsi="Arial" w:cs="Arial"/>
          <w:b/>
        </w:rPr>
        <w:t>Neápolis</w:t>
      </w:r>
      <w:proofErr w:type="spellEnd"/>
      <w:r w:rsidRPr="00497E13">
        <w:rPr>
          <w:rFonts w:ascii="Arial" w:hAnsi="Arial" w:cs="Arial"/>
          <w:b/>
        </w:rPr>
        <w:t xml:space="preserve"> (hoy Nablus, en Palestina). Era una ciudad romana construida en el lugar donde estaba la antigua </w:t>
      </w:r>
      <w:proofErr w:type="spellStart"/>
      <w:r w:rsidRPr="00497E13">
        <w:rPr>
          <w:rFonts w:ascii="Arial" w:hAnsi="Arial" w:cs="Arial"/>
          <w:b/>
        </w:rPr>
        <w:t>Siquem</w:t>
      </w:r>
      <w:proofErr w:type="spellEnd"/>
      <w:r w:rsidRPr="00497E13">
        <w:rPr>
          <w:rFonts w:ascii="Arial" w:hAnsi="Arial" w:cs="Arial"/>
          <w:b/>
        </w:rPr>
        <w:t xml:space="preserve">, en Samaria.  </w:t>
      </w:r>
      <w:r w:rsidRPr="00497E13">
        <w:rPr>
          <w:rFonts w:ascii="Arial" w:hAnsi="Arial" w:cs="Arial"/>
          <w:b/>
        </w:rPr>
        <w:br/>
        <w:t>   Sus padres fueron paganos y le for</w:t>
      </w:r>
      <w:r w:rsidRPr="00497E13">
        <w:rPr>
          <w:rFonts w:ascii="Arial" w:hAnsi="Arial" w:cs="Arial"/>
          <w:b/>
        </w:rPr>
        <w:softHyphen/>
        <w:t>maron con esmero en el contexto de la filosofía griega imperante. Es especial, desarrolló sus conceptos en clave de Platón y de los filósofos estoicos.</w:t>
      </w:r>
    </w:p>
    <w:p w:rsidR="000B7F90" w:rsidRDefault="00D02277" w:rsidP="00497E13">
      <w:pPr>
        <w:pStyle w:val="estilo2"/>
        <w:spacing w:before="0" w:beforeAutospacing="0" w:after="0" w:afterAutospacing="0"/>
        <w:jc w:val="both"/>
        <w:rPr>
          <w:rFonts w:ascii="Arial" w:hAnsi="Arial" w:cs="Arial"/>
          <w:b/>
        </w:rPr>
      </w:pPr>
      <w:r>
        <w:rPr>
          <w:rFonts w:ascii="Arial" w:hAnsi="Arial" w:cs="Arial"/>
          <w:b/>
        </w:rPr>
        <w:t xml:space="preserve">     </w:t>
      </w:r>
      <w:r w:rsidR="00497E13" w:rsidRPr="00497E13">
        <w:rPr>
          <w:rFonts w:ascii="Arial" w:hAnsi="Arial" w:cs="Arial"/>
          <w:b/>
        </w:rPr>
        <w:t xml:space="preserve"> Ejerció como filósofo, es decir como docente y escritor.  Estudió la Biblia y conoció a los cristianos. Desde su Bautismo, se dedicó a difundir, a través de sus enseñanzas y escritos, todo lo que había descubierto en la Sagrada Escritura.</w:t>
      </w:r>
    </w:p>
    <w:p w:rsidR="00497E13" w:rsidRDefault="000B7F90" w:rsidP="00497E13">
      <w:pPr>
        <w:pStyle w:val="estilo2"/>
        <w:spacing w:before="0" w:beforeAutospacing="0" w:after="0" w:afterAutospacing="0"/>
        <w:jc w:val="both"/>
        <w:rPr>
          <w:rFonts w:ascii="Arial" w:hAnsi="Arial" w:cs="Arial"/>
          <w:b/>
        </w:rPr>
      </w:pPr>
      <w:r>
        <w:rPr>
          <w:rFonts w:ascii="Arial" w:hAnsi="Arial" w:cs="Arial"/>
          <w:b/>
        </w:rPr>
        <w:lastRenderedPageBreak/>
        <w:t xml:space="preserve">   </w:t>
      </w:r>
      <w:r w:rsidR="00497E13" w:rsidRPr="00497E13">
        <w:rPr>
          <w:rFonts w:ascii="Arial" w:hAnsi="Arial" w:cs="Arial"/>
          <w:b/>
        </w:rPr>
        <w:t xml:space="preserve"> Tal vez se orde</w:t>
      </w:r>
      <w:r w:rsidR="00497E13" w:rsidRPr="00497E13">
        <w:rPr>
          <w:rFonts w:ascii="Arial" w:hAnsi="Arial" w:cs="Arial"/>
          <w:b/>
        </w:rPr>
        <w:softHyphen/>
        <w:t>nó sacerdote, pero siguió, ya cristia</w:t>
      </w:r>
      <w:r w:rsidR="00497E13" w:rsidRPr="00497E13">
        <w:rPr>
          <w:rFonts w:ascii="Arial" w:hAnsi="Arial" w:cs="Arial"/>
          <w:b/>
        </w:rPr>
        <w:softHyphen/>
        <w:t>no, con su profesión de filósofo, ahora</w:t>
      </w:r>
      <w:r>
        <w:rPr>
          <w:rFonts w:ascii="Arial" w:hAnsi="Arial" w:cs="Arial"/>
          <w:b/>
        </w:rPr>
        <w:t xml:space="preserve">. </w:t>
      </w:r>
      <w:proofErr w:type="gramStart"/>
      <w:r w:rsidR="00497E13" w:rsidRPr="00497E13">
        <w:rPr>
          <w:rFonts w:ascii="Arial" w:hAnsi="Arial" w:cs="Arial"/>
          <w:b/>
        </w:rPr>
        <w:t>cristiano</w:t>
      </w:r>
      <w:proofErr w:type="gramEnd"/>
      <w:r w:rsidR="00497E13" w:rsidRPr="00497E13">
        <w:rPr>
          <w:rFonts w:ascii="Arial" w:hAnsi="Arial" w:cs="Arial"/>
          <w:b/>
        </w:rPr>
        <w:t>. Se negó pronto al cumplimiento de ley romana de ofrecer sacrificio públicos, por supuesto a los dioses paganos, según los edictos urgidos por el Emper</w:t>
      </w:r>
      <w:r w:rsidR="00497E13" w:rsidRPr="00497E13">
        <w:rPr>
          <w:rFonts w:ascii="Arial" w:hAnsi="Arial" w:cs="Arial"/>
          <w:b/>
        </w:rPr>
        <w:t>a</w:t>
      </w:r>
      <w:r w:rsidR="00497E13" w:rsidRPr="00497E13">
        <w:rPr>
          <w:rFonts w:ascii="Arial" w:hAnsi="Arial" w:cs="Arial"/>
          <w:b/>
        </w:rPr>
        <w:t>dor Marco Aurelio Antonino</w:t>
      </w:r>
      <w:r>
        <w:rPr>
          <w:rFonts w:ascii="Arial" w:hAnsi="Arial" w:cs="Arial"/>
          <w:b/>
        </w:rPr>
        <w:t>;</w:t>
      </w:r>
      <w:r w:rsidR="00497E13" w:rsidRPr="00497E13">
        <w:rPr>
          <w:rFonts w:ascii="Arial" w:hAnsi="Arial" w:cs="Arial"/>
          <w:b/>
        </w:rPr>
        <w:t xml:space="preserve"> y por ello, ante la denuncia del </w:t>
      </w:r>
      <w:r>
        <w:rPr>
          <w:rFonts w:ascii="Arial" w:hAnsi="Arial" w:cs="Arial"/>
          <w:b/>
        </w:rPr>
        <w:t>f</w:t>
      </w:r>
      <w:r w:rsidR="00497E13" w:rsidRPr="00497E13">
        <w:rPr>
          <w:rFonts w:ascii="Arial" w:hAnsi="Arial" w:cs="Arial"/>
          <w:b/>
        </w:rPr>
        <w:t xml:space="preserve">ilósofo cínico </w:t>
      </w:r>
      <w:proofErr w:type="spellStart"/>
      <w:r w:rsidR="00497E13" w:rsidRPr="00497E13">
        <w:rPr>
          <w:rFonts w:ascii="Arial" w:hAnsi="Arial" w:cs="Arial"/>
          <w:b/>
        </w:rPr>
        <w:t>Crescente</w:t>
      </w:r>
      <w:proofErr w:type="spellEnd"/>
      <w:r w:rsidR="00497E13" w:rsidRPr="00497E13">
        <w:rPr>
          <w:rFonts w:ascii="Arial" w:hAnsi="Arial" w:cs="Arial"/>
          <w:b/>
        </w:rPr>
        <w:t>, fue decapitado, tal vez el año 165.</w:t>
      </w:r>
    </w:p>
    <w:p w:rsidR="000B7F90" w:rsidRDefault="000B7F90" w:rsidP="00497E13">
      <w:pPr>
        <w:pStyle w:val="estilo2"/>
        <w:spacing w:before="0" w:beforeAutospacing="0" w:after="0" w:afterAutospacing="0"/>
        <w:jc w:val="both"/>
        <w:rPr>
          <w:rFonts w:ascii="Arial" w:hAnsi="Arial" w:cs="Arial"/>
          <w:b/>
        </w:rPr>
      </w:pPr>
    </w:p>
    <w:p w:rsidR="00497E13" w:rsidRPr="00497E13" w:rsidRDefault="00497E13" w:rsidP="00497E13">
      <w:pPr>
        <w:pStyle w:val="estilo2"/>
        <w:spacing w:before="0" w:beforeAutospacing="0" w:after="0" w:afterAutospacing="0"/>
        <w:jc w:val="both"/>
        <w:rPr>
          <w:rFonts w:ascii="Arial" w:hAnsi="Arial" w:cs="Arial"/>
          <w:b/>
        </w:rPr>
      </w:pPr>
      <w:r w:rsidRPr="00497E13">
        <w:rPr>
          <w:rFonts w:ascii="Arial" w:hAnsi="Arial" w:cs="Arial"/>
          <w:b/>
        </w:rPr>
        <w:t>   S</w:t>
      </w:r>
      <w:r w:rsidR="000B7F90">
        <w:rPr>
          <w:rFonts w:ascii="Arial" w:hAnsi="Arial" w:cs="Arial"/>
          <w:b/>
        </w:rPr>
        <w:t xml:space="preserve">us </w:t>
      </w:r>
      <w:r w:rsidRPr="00497E13">
        <w:rPr>
          <w:rFonts w:ascii="Arial" w:hAnsi="Arial" w:cs="Arial"/>
          <w:b/>
        </w:rPr>
        <w:t xml:space="preserve"> escritos</w:t>
      </w:r>
      <w:r w:rsidR="000B7F90">
        <w:rPr>
          <w:rFonts w:ascii="Arial" w:hAnsi="Arial" w:cs="Arial"/>
          <w:b/>
        </w:rPr>
        <w:t xml:space="preserve"> son</w:t>
      </w:r>
      <w:r w:rsidRPr="00497E13">
        <w:rPr>
          <w:rFonts w:ascii="Arial" w:hAnsi="Arial" w:cs="Arial"/>
          <w:b/>
        </w:rPr>
        <w:t xml:space="preserve"> valiosos por la información que proporcionan sobre la Iglesia cri</w:t>
      </w:r>
      <w:r w:rsidRPr="00497E13">
        <w:rPr>
          <w:rFonts w:ascii="Arial" w:hAnsi="Arial" w:cs="Arial"/>
          <w:b/>
        </w:rPr>
        <w:t>s</w:t>
      </w:r>
      <w:r w:rsidRPr="00497E13">
        <w:rPr>
          <w:rFonts w:ascii="Arial" w:hAnsi="Arial" w:cs="Arial"/>
          <w:b/>
        </w:rPr>
        <w:t>tiana del siglo II.  Y el testimonio de su martirio es la mejor de sus enseñanzas. En las "Actas" del martirio, que se conservan, ante la pregunta del prefecto:"</w:t>
      </w:r>
      <w:r w:rsidR="000B7F90">
        <w:rPr>
          <w:rFonts w:ascii="Arial" w:hAnsi="Arial" w:cs="Arial"/>
          <w:b/>
        </w:rPr>
        <w:t xml:space="preserve"> </w:t>
      </w:r>
      <w:r w:rsidRPr="00497E13">
        <w:rPr>
          <w:rStyle w:val="nfasis"/>
          <w:rFonts w:ascii="Arial" w:hAnsi="Arial" w:cs="Arial"/>
          <w:b/>
        </w:rPr>
        <w:t>Y tú, ¿</w:t>
      </w:r>
      <w:proofErr w:type="spellStart"/>
      <w:r w:rsidRPr="00497E13">
        <w:rPr>
          <w:rStyle w:val="nfasis"/>
          <w:rFonts w:ascii="Arial" w:hAnsi="Arial" w:cs="Arial"/>
          <w:b/>
        </w:rPr>
        <w:t>que</w:t>
      </w:r>
      <w:proofErr w:type="spellEnd"/>
      <w:r w:rsidRPr="00497E13">
        <w:rPr>
          <w:rStyle w:val="nfasis"/>
          <w:rFonts w:ascii="Arial" w:hAnsi="Arial" w:cs="Arial"/>
          <w:b/>
        </w:rPr>
        <w:t xml:space="preserve"> te d</w:t>
      </w:r>
      <w:r w:rsidRPr="00497E13">
        <w:rPr>
          <w:rStyle w:val="nfasis"/>
          <w:rFonts w:ascii="Arial" w:hAnsi="Arial" w:cs="Arial"/>
          <w:b/>
        </w:rPr>
        <w:t>i</w:t>
      </w:r>
      <w:r w:rsidR="000B7F90">
        <w:rPr>
          <w:rStyle w:val="nfasis"/>
          <w:rFonts w:ascii="Arial" w:hAnsi="Arial" w:cs="Arial"/>
          <w:b/>
        </w:rPr>
        <w:t>ces, filósofo? ¿T</w:t>
      </w:r>
      <w:r w:rsidRPr="00497E13">
        <w:rPr>
          <w:rStyle w:val="nfasis"/>
          <w:rFonts w:ascii="Arial" w:hAnsi="Arial" w:cs="Arial"/>
          <w:b/>
        </w:rPr>
        <w:t>e atreves a decir que, si te corto la cabeza, resucitarás y subirás al ci</w:t>
      </w:r>
      <w:r w:rsidRPr="00497E13">
        <w:rPr>
          <w:rStyle w:val="nfasis"/>
          <w:rFonts w:ascii="Arial" w:hAnsi="Arial" w:cs="Arial"/>
          <w:b/>
        </w:rPr>
        <w:t>e</w:t>
      </w:r>
      <w:r w:rsidRPr="00497E13">
        <w:rPr>
          <w:rStyle w:val="nfasis"/>
          <w:rFonts w:ascii="Arial" w:hAnsi="Arial" w:cs="Arial"/>
          <w:b/>
        </w:rPr>
        <w:t>lo?"-   "No es que lo imagine</w:t>
      </w:r>
      <w:r w:rsidRPr="00497E13">
        <w:rPr>
          <w:rFonts w:ascii="Arial" w:hAnsi="Arial" w:cs="Arial"/>
          <w:b/>
        </w:rPr>
        <w:t xml:space="preserve">, le respondió el mártir, </w:t>
      </w:r>
      <w:r w:rsidRPr="00497E13">
        <w:rPr>
          <w:rStyle w:val="nfasis"/>
          <w:rFonts w:ascii="Arial" w:hAnsi="Arial" w:cs="Arial"/>
          <w:b/>
        </w:rPr>
        <w:t>sino que lo sé con absoluta y total certeza</w:t>
      </w:r>
      <w:r w:rsidRPr="00497E13">
        <w:rPr>
          <w:rFonts w:ascii="Arial" w:hAnsi="Arial" w:cs="Arial"/>
          <w:b/>
        </w:rPr>
        <w:t>"</w:t>
      </w:r>
    </w:p>
    <w:p w:rsidR="00B23840" w:rsidRDefault="00B23840" w:rsidP="00B23840">
      <w:pPr>
        <w:ind w:left="-142" w:right="-142" w:firstLine="568"/>
        <w:rPr>
          <w:b/>
        </w:rPr>
      </w:pPr>
    </w:p>
    <w:p w:rsidR="00347A3F" w:rsidRDefault="00497E13" w:rsidP="00347A3F">
      <w:pPr>
        <w:ind w:left="-142" w:right="-142" w:firstLine="568"/>
        <w:jc w:val="center"/>
        <w:rPr>
          <w:b/>
          <w:color w:val="0070C0"/>
        </w:rPr>
      </w:pPr>
      <w:r>
        <w:rPr>
          <w:noProof/>
        </w:rPr>
        <w:drawing>
          <wp:inline distT="0" distB="0" distL="0" distR="0">
            <wp:extent cx="1526610" cy="2286000"/>
            <wp:effectExtent l="19050" t="0" r="0" b="0"/>
            <wp:docPr id="5" name="Imagen 7"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ic:cNvPicPr>
                      <a:picLocks noChangeAspect="1" noChangeArrowheads="1"/>
                    </pic:cNvPicPr>
                  </pic:nvPicPr>
                  <pic:blipFill>
                    <a:blip r:embed="rId8"/>
                    <a:srcRect/>
                    <a:stretch>
                      <a:fillRect/>
                    </a:stretch>
                  </pic:blipFill>
                  <pic:spPr bwMode="auto">
                    <a:xfrm>
                      <a:off x="0" y="0"/>
                      <a:ext cx="1526610" cy="2286000"/>
                    </a:xfrm>
                    <a:prstGeom prst="rect">
                      <a:avLst/>
                    </a:prstGeom>
                    <a:noFill/>
                    <a:ln w="9525">
                      <a:noFill/>
                      <a:miter lim="800000"/>
                      <a:headEnd/>
                      <a:tailEnd/>
                    </a:ln>
                  </pic:spPr>
                </pic:pic>
              </a:graphicData>
            </a:graphic>
          </wp:inline>
        </w:drawing>
      </w:r>
      <w:r w:rsidR="00347A3F">
        <w:rPr>
          <w:b/>
          <w:noProof/>
          <w:color w:val="0070C0"/>
        </w:rPr>
        <w:drawing>
          <wp:inline distT="0" distB="0" distL="0" distR="0">
            <wp:extent cx="1329837" cy="2286000"/>
            <wp:effectExtent l="19050" t="0" r="3663"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22205" t="38220" r="59762" b="7330"/>
                    <a:stretch>
                      <a:fillRect/>
                    </a:stretch>
                  </pic:blipFill>
                  <pic:spPr bwMode="auto">
                    <a:xfrm>
                      <a:off x="0" y="0"/>
                      <a:ext cx="1333318" cy="2291983"/>
                    </a:xfrm>
                    <a:prstGeom prst="rect">
                      <a:avLst/>
                    </a:prstGeom>
                    <a:noFill/>
                    <a:ln w="9525">
                      <a:noFill/>
                      <a:miter lim="800000"/>
                      <a:headEnd/>
                      <a:tailEnd/>
                    </a:ln>
                  </pic:spPr>
                </pic:pic>
              </a:graphicData>
            </a:graphic>
          </wp:inline>
        </w:drawing>
      </w:r>
    </w:p>
    <w:p w:rsidR="00497E13" w:rsidRPr="00E909DC" w:rsidRDefault="00497E13" w:rsidP="00347A3F">
      <w:pPr>
        <w:ind w:left="-142" w:right="-142" w:firstLine="568"/>
        <w:jc w:val="center"/>
        <w:rPr>
          <w:b/>
          <w:color w:val="0070C0"/>
          <w:sz w:val="22"/>
          <w:szCs w:val="22"/>
        </w:rPr>
      </w:pPr>
      <w:r w:rsidRPr="00E909DC">
        <w:rPr>
          <w:b/>
          <w:color w:val="0070C0"/>
          <w:sz w:val="22"/>
          <w:szCs w:val="22"/>
        </w:rPr>
        <w:t>San Justino y San Celemente de Alejandr</w:t>
      </w:r>
      <w:r w:rsidR="00E909DC" w:rsidRPr="00E909DC">
        <w:rPr>
          <w:b/>
          <w:color w:val="0070C0"/>
          <w:sz w:val="22"/>
          <w:szCs w:val="22"/>
        </w:rPr>
        <w:t>í</w:t>
      </w:r>
      <w:r w:rsidRPr="00E909DC">
        <w:rPr>
          <w:b/>
          <w:color w:val="0070C0"/>
          <w:sz w:val="22"/>
          <w:szCs w:val="22"/>
        </w:rPr>
        <w:t>a</w:t>
      </w:r>
    </w:p>
    <w:p w:rsidR="00347A3F" w:rsidRDefault="00347A3F" w:rsidP="00B23840">
      <w:pPr>
        <w:ind w:left="-142" w:right="-142" w:firstLine="568"/>
        <w:rPr>
          <w:b/>
          <w:color w:val="0070C0"/>
        </w:rPr>
      </w:pPr>
    </w:p>
    <w:p w:rsidR="00497E13" w:rsidRDefault="00497E13" w:rsidP="00497E13">
      <w:pPr>
        <w:ind w:left="-142" w:right="-142" w:firstLine="568"/>
        <w:jc w:val="both"/>
        <w:rPr>
          <w:b/>
        </w:rPr>
      </w:pPr>
      <w:r w:rsidRPr="00E42A6E">
        <w:rPr>
          <w:b/>
          <w:color w:val="0070C0"/>
        </w:rPr>
        <w:t>— S. Clemente de Alejandr</w:t>
      </w:r>
      <w:r>
        <w:rPr>
          <w:b/>
          <w:color w:val="0070C0"/>
        </w:rPr>
        <w:t>í</w:t>
      </w:r>
      <w:r w:rsidRPr="00E42A6E">
        <w:rPr>
          <w:b/>
          <w:color w:val="0070C0"/>
        </w:rPr>
        <w:t>a</w:t>
      </w:r>
      <w:r w:rsidRPr="004978D4">
        <w:rPr>
          <w:b/>
        </w:rPr>
        <w:t xml:space="preserve"> (150-217) </w:t>
      </w:r>
      <w:r w:rsidR="000B7F90">
        <w:rPr>
          <w:b/>
        </w:rPr>
        <w:t>es el otro vigoroso apologista co</w:t>
      </w:r>
      <w:r w:rsidRPr="004978D4">
        <w:rPr>
          <w:b/>
        </w:rPr>
        <w:t>n escritos</w:t>
      </w:r>
      <w:r>
        <w:rPr>
          <w:b/>
        </w:rPr>
        <w:t xml:space="preserve"> </w:t>
      </w:r>
      <w:r w:rsidRPr="004978D4">
        <w:rPr>
          <w:b/>
        </w:rPr>
        <w:t xml:space="preserve">magníficos como en </w:t>
      </w:r>
      <w:r w:rsidRPr="00347A3F">
        <w:rPr>
          <w:i/>
        </w:rPr>
        <w:t>"</w:t>
      </w:r>
      <w:r w:rsidRPr="00347A3F">
        <w:rPr>
          <w:b/>
          <w:i/>
        </w:rPr>
        <w:t>El Pedagogo</w:t>
      </w:r>
      <w:r w:rsidRPr="00347A3F">
        <w:rPr>
          <w:b/>
        </w:rPr>
        <w:t>",</w:t>
      </w:r>
      <w:r w:rsidRPr="004978D4">
        <w:rPr>
          <w:b/>
        </w:rPr>
        <w:t xml:space="preserve"> en donde presenta a Cristo como el gran educador</w:t>
      </w:r>
      <w:r>
        <w:rPr>
          <w:b/>
        </w:rPr>
        <w:t xml:space="preserve"> </w:t>
      </w:r>
      <w:r w:rsidRPr="004978D4">
        <w:rPr>
          <w:b/>
        </w:rPr>
        <w:t>de los hombres y el Verbo Encarnado que es la cumbre de la verdadera Filosofía de los</w:t>
      </w:r>
      <w:r>
        <w:rPr>
          <w:b/>
        </w:rPr>
        <w:t xml:space="preserve"> </w:t>
      </w:r>
      <w:r w:rsidRPr="004978D4">
        <w:rPr>
          <w:b/>
        </w:rPr>
        <w:t>ho</w:t>
      </w:r>
      <w:r w:rsidRPr="004978D4">
        <w:rPr>
          <w:b/>
        </w:rPr>
        <w:t>m</w:t>
      </w:r>
      <w:r w:rsidRPr="004978D4">
        <w:rPr>
          <w:b/>
        </w:rPr>
        <w:t>bres.</w:t>
      </w:r>
      <w:r>
        <w:rPr>
          <w:b/>
        </w:rPr>
        <w:t xml:space="preserve"> </w:t>
      </w:r>
      <w:r w:rsidRPr="00497E13">
        <w:rPr>
          <w:b/>
        </w:rPr>
        <w:t>Su nombre completo de Tito Flavio Clemente (150-215?) parece provenir de una familia distinguida de Atenas, en donde nació el año 150, o tal vez el 159. Por la belleza de su estilo literario y la profundidad de sus argumentaciones, tuvo que estudiar hondame</w:t>
      </w:r>
      <w:r w:rsidRPr="00497E13">
        <w:rPr>
          <w:b/>
        </w:rPr>
        <w:t>n</w:t>
      </w:r>
      <w:r w:rsidRPr="00497E13">
        <w:rPr>
          <w:b/>
        </w:rPr>
        <w:t>te en Atenas y viajar por diversas partes de Grecia, Siria, Asia, Palestina y Egipto, siempre buscando saber y verdad.</w:t>
      </w:r>
    </w:p>
    <w:p w:rsidR="00497E13" w:rsidRDefault="00497E13" w:rsidP="00497E13">
      <w:pPr>
        <w:ind w:left="-142" w:right="-142" w:firstLine="568"/>
        <w:jc w:val="both"/>
        <w:rPr>
          <w:b/>
        </w:rPr>
      </w:pPr>
    </w:p>
    <w:p w:rsidR="00497E13" w:rsidRDefault="00497E13" w:rsidP="00E909DC">
      <w:pPr>
        <w:ind w:left="-142" w:right="-142" w:firstLine="284"/>
        <w:jc w:val="both"/>
        <w:rPr>
          <w:b/>
        </w:rPr>
      </w:pPr>
      <w:r w:rsidRPr="00497E13">
        <w:rPr>
          <w:b/>
        </w:rPr>
        <w:t>Fue en Alejandría, a cuya célebre es</w:t>
      </w:r>
      <w:r w:rsidRPr="00497E13">
        <w:rPr>
          <w:b/>
        </w:rPr>
        <w:softHyphen/>
        <w:t xml:space="preserve">cuela asistió para escuchar al filósofo cristiano  </w:t>
      </w:r>
      <w:proofErr w:type="spellStart"/>
      <w:r w:rsidRPr="00497E13">
        <w:rPr>
          <w:b/>
        </w:rPr>
        <w:t>Pantaenus</w:t>
      </w:r>
      <w:proofErr w:type="spellEnd"/>
      <w:r w:rsidRPr="00497E13">
        <w:rPr>
          <w:b/>
        </w:rPr>
        <w:t xml:space="preserve">, donde tal vez se convirtió al cristianismo y se bautizó. Algún tiempo después se decidió a ordenarse como presbítero. Hacia el año 190 sucedió a </w:t>
      </w:r>
      <w:proofErr w:type="spellStart"/>
      <w:r w:rsidRPr="00497E13">
        <w:rPr>
          <w:b/>
        </w:rPr>
        <w:t>Pantaenus</w:t>
      </w:r>
      <w:proofErr w:type="spellEnd"/>
      <w:r w:rsidRPr="00497E13">
        <w:rPr>
          <w:b/>
        </w:rPr>
        <w:t xml:space="preserve"> como d</w:t>
      </w:r>
      <w:r w:rsidRPr="00497E13">
        <w:rPr>
          <w:b/>
        </w:rPr>
        <w:t>i</w:t>
      </w:r>
      <w:r w:rsidRPr="00497E13">
        <w:rPr>
          <w:b/>
        </w:rPr>
        <w:t>rector de la escuela catequística, que se hizo famosa bajo su dirección.</w:t>
      </w:r>
    </w:p>
    <w:p w:rsidR="00497E13" w:rsidRDefault="00497E13" w:rsidP="00497E13">
      <w:pPr>
        <w:ind w:left="-142" w:right="-142" w:firstLine="568"/>
        <w:jc w:val="both"/>
        <w:rPr>
          <w:b/>
        </w:rPr>
      </w:pPr>
    </w:p>
    <w:p w:rsidR="00497E13" w:rsidRDefault="00497E13" w:rsidP="00E909DC">
      <w:pPr>
        <w:ind w:left="-142" w:right="-142" w:firstLine="142"/>
        <w:jc w:val="both"/>
        <w:rPr>
          <w:b/>
        </w:rPr>
      </w:pPr>
      <w:r w:rsidRPr="00497E13">
        <w:rPr>
          <w:b/>
        </w:rPr>
        <w:t>   Adquirió gran prestigio como hombre erudito y social en el ejercicio de la do</w:t>
      </w:r>
      <w:r w:rsidRPr="00497E13">
        <w:rPr>
          <w:b/>
        </w:rPr>
        <w:softHyphen/>
        <w:t xml:space="preserve">cencia. A ella se entregó en la escuela, en compañía de </w:t>
      </w:r>
      <w:proofErr w:type="spellStart"/>
      <w:r w:rsidRPr="00497E13">
        <w:rPr>
          <w:b/>
        </w:rPr>
        <w:t>Pantaenus</w:t>
      </w:r>
      <w:proofErr w:type="spellEnd"/>
      <w:r w:rsidRPr="00497E13">
        <w:rPr>
          <w:b/>
        </w:rPr>
        <w:t xml:space="preserve"> al principio y sucediéndole al frente de ella cuando el maestro murió. Orígenes fue probablemente uno de sus alumnos y seguidores, en aquella escuela conocida como "</w:t>
      </w:r>
      <w:proofErr w:type="spellStart"/>
      <w:r w:rsidRPr="00497E13">
        <w:rPr>
          <w:b/>
        </w:rPr>
        <w:t>Didaskaleion</w:t>
      </w:r>
      <w:proofErr w:type="spellEnd"/>
      <w:r w:rsidRPr="00497E13">
        <w:rPr>
          <w:b/>
        </w:rPr>
        <w:t>" y a la que acudían cri</w:t>
      </w:r>
      <w:r w:rsidRPr="00497E13">
        <w:rPr>
          <w:b/>
        </w:rPr>
        <w:t>s</w:t>
      </w:r>
      <w:r w:rsidRPr="00497E13">
        <w:rPr>
          <w:b/>
        </w:rPr>
        <w:t>tianos, paganos, mujeres distinguidas, extranjeros y jóvenes de la ciudad.</w:t>
      </w:r>
    </w:p>
    <w:p w:rsidR="00E909DC" w:rsidRDefault="00E909DC" w:rsidP="00497E13">
      <w:pPr>
        <w:ind w:left="-142" w:right="-142" w:firstLine="568"/>
        <w:jc w:val="both"/>
        <w:rPr>
          <w:b/>
        </w:rPr>
      </w:pPr>
    </w:p>
    <w:p w:rsidR="00497E13" w:rsidRDefault="00497E13" w:rsidP="00E909DC">
      <w:pPr>
        <w:ind w:left="-142" w:right="-142" w:firstLine="284"/>
        <w:jc w:val="both"/>
        <w:rPr>
          <w:b/>
        </w:rPr>
      </w:pPr>
      <w:r w:rsidRPr="00497E13">
        <w:rPr>
          <w:b/>
        </w:rPr>
        <w:t>Además del recuerdo de su actividad religiosa y pastoral, que fue admirable entre los jóvenes y los paganos, se conservan tres de sus obras más perfectas. El "</w:t>
      </w:r>
      <w:r w:rsidRPr="00497E13">
        <w:rPr>
          <w:rStyle w:val="nfasis"/>
          <w:b/>
        </w:rPr>
        <w:t>Pedagogo</w:t>
      </w:r>
      <w:r w:rsidRPr="00497E13">
        <w:rPr>
          <w:b/>
        </w:rPr>
        <w:t>", el "</w:t>
      </w:r>
      <w:proofErr w:type="spellStart"/>
      <w:r w:rsidRPr="00497E13">
        <w:rPr>
          <w:rStyle w:val="nfasis"/>
          <w:b/>
        </w:rPr>
        <w:t>Protréptico</w:t>
      </w:r>
      <w:proofErr w:type="spellEnd"/>
      <w:r w:rsidRPr="00497E13">
        <w:rPr>
          <w:b/>
        </w:rPr>
        <w:t>" (exclamación), y los "</w:t>
      </w:r>
      <w:proofErr w:type="spellStart"/>
      <w:r w:rsidRPr="00497E13">
        <w:rPr>
          <w:rStyle w:val="nfasis"/>
          <w:b/>
        </w:rPr>
        <w:t>Stromata</w:t>
      </w:r>
      <w:proofErr w:type="spellEnd"/>
      <w:r w:rsidRPr="00497E13">
        <w:rPr>
          <w:b/>
        </w:rPr>
        <w:t>" (tapices),</w:t>
      </w:r>
    </w:p>
    <w:p w:rsidR="00497E13" w:rsidRDefault="00497E13" w:rsidP="00497E13">
      <w:pPr>
        <w:ind w:left="-142" w:right="-142" w:firstLine="568"/>
        <w:jc w:val="both"/>
        <w:rPr>
          <w:b/>
        </w:rPr>
      </w:pPr>
    </w:p>
    <w:p w:rsidR="00E909DC" w:rsidRDefault="00497E13" w:rsidP="00E909DC">
      <w:pPr>
        <w:ind w:left="-142" w:right="-142" w:firstLine="284"/>
        <w:jc w:val="both"/>
        <w:rPr>
          <w:b/>
        </w:rPr>
      </w:pPr>
      <w:r w:rsidRPr="00497E13">
        <w:rPr>
          <w:b/>
        </w:rPr>
        <w:t>   Durante la persecución de los cristianos desencadenada por Séptimo Severo el 202, Clemen</w:t>
      </w:r>
      <w:r w:rsidRPr="00497E13">
        <w:rPr>
          <w:b/>
        </w:rPr>
        <w:softHyphen/>
        <w:t xml:space="preserve">te se trasladó de Alejandría a </w:t>
      </w:r>
      <w:proofErr w:type="spellStart"/>
      <w:r w:rsidRPr="00497E13">
        <w:rPr>
          <w:b/>
        </w:rPr>
        <w:t>Cesarea</w:t>
      </w:r>
      <w:proofErr w:type="spellEnd"/>
      <w:r w:rsidRPr="00497E13">
        <w:rPr>
          <w:b/>
        </w:rPr>
        <w:t xml:space="preserve"> (</w:t>
      </w:r>
      <w:proofErr w:type="spellStart"/>
      <w:r w:rsidRPr="00497E13">
        <w:rPr>
          <w:b/>
        </w:rPr>
        <w:t>Mazaca</w:t>
      </w:r>
      <w:proofErr w:type="spellEnd"/>
      <w:r w:rsidRPr="00497E13">
        <w:rPr>
          <w:b/>
        </w:rPr>
        <w:t>) en Capadocia. Poco se sabe de sus actividades pos</w:t>
      </w:r>
      <w:r w:rsidRPr="00497E13">
        <w:rPr>
          <w:b/>
        </w:rPr>
        <w:softHyphen/>
        <w:t>teriores, pues su pista se perdió en aque</w:t>
      </w:r>
      <w:r w:rsidRPr="00497E13">
        <w:rPr>
          <w:b/>
        </w:rPr>
        <w:softHyphen/>
        <w:t>llas regiones.</w:t>
      </w:r>
    </w:p>
    <w:p w:rsidR="00E909DC" w:rsidRDefault="00E909DC" w:rsidP="00E909DC">
      <w:pPr>
        <w:ind w:left="-142" w:right="-142" w:firstLine="284"/>
        <w:jc w:val="both"/>
        <w:rPr>
          <w:b/>
        </w:rPr>
      </w:pPr>
    </w:p>
    <w:p w:rsidR="00497E13" w:rsidRDefault="00E909DC" w:rsidP="00E909DC">
      <w:pPr>
        <w:ind w:left="-142" w:right="-142" w:firstLine="284"/>
        <w:jc w:val="both"/>
        <w:rPr>
          <w:b/>
        </w:rPr>
      </w:pPr>
      <w:r>
        <w:rPr>
          <w:b/>
        </w:rPr>
        <w:t xml:space="preserve">  </w:t>
      </w:r>
      <w:r w:rsidR="00497E13" w:rsidRPr="00497E13">
        <w:rPr>
          <w:b/>
        </w:rPr>
        <w:t>Pero siempre dejó en el recuerdo de las personas cultas la bon</w:t>
      </w:r>
      <w:r w:rsidR="00497E13" w:rsidRPr="00497E13">
        <w:rPr>
          <w:b/>
        </w:rPr>
        <w:softHyphen/>
        <w:t>dad de su carác</w:t>
      </w:r>
      <w:r w:rsidR="00497E13" w:rsidRPr="00497E13">
        <w:rPr>
          <w:b/>
        </w:rPr>
        <w:softHyphen/>
        <w:t>ter, su amor a la filosofía griega como puerta para el cristianismo, la belleza de su estilo, la co</w:t>
      </w:r>
      <w:r w:rsidR="00497E13" w:rsidRPr="00497E13">
        <w:rPr>
          <w:b/>
        </w:rPr>
        <w:t>r</w:t>
      </w:r>
      <w:r w:rsidR="00497E13" w:rsidRPr="00497E13">
        <w:rPr>
          <w:b/>
        </w:rPr>
        <w:t>dialidad que empleaba en su siste</w:t>
      </w:r>
      <w:r w:rsidR="00497E13" w:rsidRPr="00497E13">
        <w:rPr>
          <w:b/>
        </w:rPr>
        <w:softHyphen/>
        <w:t>ma dialogal y benevolente para con todos.</w:t>
      </w:r>
    </w:p>
    <w:p w:rsidR="00E909DC" w:rsidRDefault="00E909DC" w:rsidP="00497E13">
      <w:pPr>
        <w:ind w:left="-142" w:right="-142" w:firstLine="568"/>
        <w:jc w:val="both"/>
        <w:rPr>
          <w:b/>
        </w:rPr>
      </w:pPr>
    </w:p>
    <w:p w:rsidR="00E909DC" w:rsidRDefault="00497E13" w:rsidP="00E909DC">
      <w:pPr>
        <w:ind w:left="-142" w:right="-142" w:firstLine="142"/>
        <w:jc w:val="both"/>
        <w:rPr>
          <w:b/>
        </w:rPr>
      </w:pPr>
      <w:r w:rsidRPr="00497E13">
        <w:rPr>
          <w:b/>
        </w:rPr>
        <w:t xml:space="preserve"> La mejor fotografía espiritual y moral de Clemente de Alejandría está en "</w:t>
      </w:r>
      <w:r w:rsidRPr="00497E13">
        <w:rPr>
          <w:rStyle w:val="nfasis"/>
          <w:b/>
        </w:rPr>
        <w:t>El Pedagogo"</w:t>
      </w:r>
      <w:r w:rsidRPr="00497E13">
        <w:rPr>
          <w:b/>
        </w:rPr>
        <w:t>, obra que es un tratado de educación del cristiano conforme a las directrices del gran p</w:t>
      </w:r>
      <w:r w:rsidRPr="00497E13">
        <w:rPr>
          <w:b/>
        </w:rPr>
        <w:t>e</w:t>
      </w:r>
      <w:r w:rsidRPr="00497E13">
        <w:rPr>
          <w:b/>
        </w:rPr>
        <w:t>dagogo o educa</w:t>
      </w:r>
      <w:r w:rsidRPr="00497E13">
        <w:rPr>
          <w:b/>
        </w:rPr>
        <w:softHyphen/>
        <w:t>dor que es Cristo. Dejando hablar a Cristo en el corazón, se llega a la perfección y a la santidad. Por eso la figura central de toda educación es el mismo Cristo, mo</w:t>
      </w:r>
      <w:r w:rsidRPr="00497E13">
        <w:rPr>
          <w:b/>
        </w:rPr>
        <w:softHyphen/>
        <w:t xml:space="preserve">delo y estímulo de fe, mensajero de una verdad que da la libertad y la salvación. </w:t>
      </w:r>
    </w:p>
    <w:p w:rsidR="00497E13" w:rsidRPr="00497E13" w:rsidRDefault="00497E13" w:rsidP="00E909DC">
      <w:pPr>
        <w:ind w:left="-142" w:right="-142" w:firstLine="142"/>
        <w:jc w:val="both"/>
        <w:rPr>
          <w:b/>
        </w:rPr>
      </w:pPr>
      <w:r w:rsidRPr="00497E13">
        <w:rPr>
          <w:b/>
        </w:rPr>
        <w:br/>
      </w:r>
      <w:r w:rsidR="00E909DC">
        <w:rPr>
          <w:b/>
        </w:rPr>
        <w:t xml:space="preserve">     </w:t>
      </w:r>
      <w:r w:rsidRPr="00497E13">
        <w:rPr>
          <w:b/>
        </w:rPr>
        <w:t xml:space="preserve">Es hermoso el estilo del "Pedagogo", que después imitaría y desarrollaría san Agustín en el "De </w:t>
      </w:r>
      <w:proofErr w:type="spellStart"/>
      <w:r w:rsidRPr="00497E13">
        <w:rPr>
          <w:b/>
        </w:rPr>
        <w:t>Magistro</w:t>
      </w:r>
      <w:proofErr w:type="spellEnd"/>
      <w:r w:rsidRPr="00497E13">
        <w:rPr>
          <w:b/>
        </w:rPr>
        <w:t>",  haciendo a Cristo iluminador de la conciencia inte</w:t>
      </w:r>
      <w:r w:rsidRPr="00497E13">
        <w:rPr>
          <w:b/>
        </w:rPr>
        <w:softHyphen/>
        <w:t>rior.</w:t>
      </w:r>
    </w:p>
    <w:p w:rsidR="00497E13" w:rsidRDefault="00497E13" w:rsidP="00B23840">
      <w:pPr>
        <w:ind w:left="-142" w:right="-142" w:firstLine="568"/>
        <w:rPr>
          <w:b/>
          <w:color w:val="0070C0"/>
        </w:rPr>
      </w:pPr>
    </w:p>
    <w:p w:rsidR="00B23840" w:rsidRPr="00E42A6E" w:rsidRDefault="00B23840" w:rsidP="00B23840">
      <w:pPr>
        <w:ind w:left="-142" w:right="-142" w:firstLine="568"/>
        <w:rPr>
          <w:b/>
          <w:color w:val="0070C0"/>
        </w:rPr>
      </w:pPr>
      <w:r w:rsidRPr="00E42A6E">
        <w:rPr>
          <w:b/>
          <w:color w:val="0070C0"/>
        </w:rPr>
        <w:t>Periodo a</w:t>
      </w:r>
      <w:r w:rsidR="00F15203">
        <w:rPr>
          <w:b/>
          <w:color w:val="0070C0"/>
        </w:rPr>
        <w:t xml:space="preserve">pologista y </w:t>
      </w:r>
      <w:proofErr w:type="spellStart"/>
      <w:r w:rsidR="00F15203">
        <w:rPr>
          <w:b/>
          <w:color w:val="0070C0"/>
        </w:rPr>
        <w:t>a</w:t>
      </w:r>
      <w:r w:rsidRPr="00E42A6E">
        <w:rPr>
          <w:b/>
          <w:color w:val="0070C0"/>
        </w:rPr>
        <w:t>ntiherético</w:t>
      </w:r>
      <w:proofErr w:type="spellEnd"/>
      <w:r w:rsidR="00F15203">
        <w:rPr>
          <w:b/>
          <w:color w:val="0070C0"/>
        </w:rPr>
        <w:t xml:space="preserve"> del s. III</w:t>
      </w:r>
    </w:p>
    <w:p w:rsidR="00B23840" w:rsidRPr="004978D4" w:rsidRDefault="00B23840" w:rsidP="00B23840">
      <w:pPr>
        <w:ind w:left="-142" w:right="-142" w:firstLine="568"/>
        <w:rPr>
          <w:b/>
        </w:rPr>
      </w:pPr>
    </w:p>
    <w:p w:rsidR="00B23840" w:rsidRDefault="00B23840" w:rsidP="00B23840">
      <w:pPr>
        <w:ind w:left="-142" w:right="-142" w:firstLine="568"/>
        <w:jc w:val="both"/>
        <w:rPr>
          <w:b/>
        </w:rPr>
      </w:pPr>
      <w:r>
        <w:rPr>
          <w:b/>
        </w:rPr>
        <w:t xml:space="preserve"> </w:t>
      </w:r>
      <w:r w:rsidRPr="004978D4">
        <w:rPr>
          <w:b/>
        </w:rPr>
        <w:t xml:space="preserve">- El </w:t>
      </w:r>
      <w:r>
        <w:rPr>
          <w:b/>
        </w:rPr>
        <w:t>s</w:t>
      </w:r>
      <w:r w:rsidRPr="004978D4">
        <w:rPr>
          <w:b/>
        </w:rPr>
        <w:t xml:space="preserve">iglo </w:t>
      </w:r>
      <w:proofErr w:type="spellStart"/>
      <w:r w:rsidRPr="004978D4">
        <w:rPr>
          <w:b/>
        </w:rPr>
        <w:t>lll</w:t>
      </w:r>
      <w:proofErr w:type="spellEnd"/>
      <w:r w:rsidRPr="004978D4">
        <w:rPr>
          <w:b/>
        </w:rPr>
        <w:t xml:space="preserve"> </w:t>
      </w:r>
      <w:r>
        <w:rPr>
          <w:b/>
        </w:rPr>
        <w:t>s</w:t>
      </w:r>
      <w:r w:rsidRPr="004978D4">
        <w:rPr>
          <w:b/>
        </w:rPr>
        <w:t xml:space="preserve">e caracteriza por un </w:t>
      </w:r>
      <w:r>
        <w:rPr>
          <w:b/>
        </w:rPr>
        <w:t xml:space="preserve">interés </w:t>
      </w:r>
      <w:proofErr w:type="spellStart"/>
      <w:r>
        <w:rPr>
          <w:b/>
        </w:rPr>
        <w:t>antiherétic</w:t>
      </w:r>
      <w:r w:rsidRPr="004978D4">
        <w:rPr>
          <w:b/>
        </w:rPr>
        <w:t>o</w:t>
      </w:r>
      <w:proofErr w:type="spellEnd"/>
      <w:r w:rsidRPr="004978D4">
        <w:rPr>
          <w:b/>
        </w:rPr>
        <w:t xml:space="preserve"> a cargo de los cristianos cu</w:t>
      </w:r>
      <w:r w:rsidRPr="004978D4">
        <w:rPr>
          <w:b/>
        </w:rPr>
        <w:t>l</w:t>
      </w:r>
      <w:r w:rsidRPr="004978D4">
        <w:rPr>
          <w:b/>
        </w:rPr>
        <w:t>tos</w:t>
      </w:r>
      <w:r w:rsidR="000B7F90">
        <w:rPr>
          <w:b/>
        </w:rPr>
        <w:t>,</w:t>
      </w:r>
      <w:r w:rsidRPr="004978D4">
        <w:rPr>
          <w:b/>
        </w:rPr>
        <w:t xml:space="preserve"> que</w:t>
      </w:r>
      <w:r>
        <w:rPr>
          <w:b/>
        </w:rPr>
        <w:t xml:space="preserve"> </w:t>
      </w:r>
      <w:r w:rsidRPr="004978D4">
        <w:rPr>
          <w:b/>
        </w:rPr>
        <w:t xml:space="preserve">se oponen a las interpretaciones místicas, alegóricas, racionalistas </w:t>
      </w:r>
      <w:r>
        <w:rPr>
          <w:b/>
        </w:rPr>
        <w:t>o</w:t>
      </w:r>
      <w:r w:rsidRPr="004978D4">
        <w:rPr>
          <w:b/>
        </w:rPr>
        <w:t xml:space="preserve"> incluso utópicas que</w:t>
      </w:r>
      <w:r>
        <w:rPr>
          <w:b/>
        </w:rPr>
        <w:t xml:space="preserve">  </w:t>
      </w:r>
      <w:r w:rsidRPr="004978D4">
        <w:rPr>
          <w:b/>
        </w:rPr>
        <w:t>comienzan a extenderse por diversas comunidades cristianas. Con sentido profundamente</w:t>
      </w:r>
      <w:r>
        <w:rPr>
          <w:b/>
        </w:rPr>
        <w:t xml:space="preserve"> </w:t>
      </w:r>
      <w:r w:rsidRPr="004978D4">
        <w:rPr>
          <w:b/>
        </w:rPr>
        <w:t>humano, los escritores brillantes del siglo III se enfrentan a los más dive</w:t>
      </w:r>
      <w:r w:rsidRPr="004978D4">
        <w:rPr>
          <w:b/>
        </w:rPr>
        <w:t>r</w:t>
      </w:r>
      <w:r w:rsidRPr="004978D4">
        <w:rPr>
          <w:b/>
        </w:rPr>
        <w:t>sos errores</w:t>
      </w:r>
      <w:r>
        <w:rPr>
          <w:b/>
        </w:rPr>
        <w:t xml:space="preserve"> </w:t>
      </w:r>
      <w:r w:rsidRPr="004978D4">
        <w:rPr>
          <w:b/>
        </w:rPr>
        <w:t xml:space="preserve">interiores. A veces son ellos mismos presa de exageraciones </w:t>
      </w:r>
      <w:r>
        <w:rPr>
          <w:b/>
        </w:rPr>
        <w:t>o</w:t>
      </w:r>
      <w:r w:rsidRPr="004978D4">
        <w:rPr>
          <w:b/>
        </w:rPr>
        <w:t xml:space="preserve"> desviaciones que les</w:t>
      </w:r>
      <w:r>
        <w:rPr>
          <w:b/>
        </w:rPr>
        <w:t xml:space="preserve"> </w:t>
      </w:r>
      <w:r w:rsidRPr="004978D4">
        <w:rPr>
          <w:b/>
        </w:rPr>
        <w:t>enfrenta con la comunidad cristiana a la que pertenecen y en la que ellos mismos hacen el</w:t>
      </w:r>
      <w:r>
        <w:rPr>
          <w:b/>
        </w:rPr>
        <w:t xml:space="preserve"> </w:t>
      </w:r>
      <w:r w:rsidRPr="004978D4">
        <w:rPr>
          <w:b/>
        </w:rPr>
        <w:t>servicio valiosísimo de la reflexión humana.</w:t>
      </w:r>
    </w:p>
    <w:p w:rsidR="00B23840" w:rsidRDefault="00B23840" w:rsidP="00B23840">
      <w:pPr>
        <w:ind w:left="-142" w:right="-142" w:firstLine="568"/>
        <w:jc w:val="both"/>
        <w:rPr>
          <w:b/>
        </w:rPr>
      </w:pPr>
    </w:p>
    <w:p w:rsidR="00B23840" w:rsidRDefault="00B23840" w:rsidP="00B23840">
      <w:pPr>
        <w:ind w:left="-142" w:right="-142" w:firstLine="568"/>
        <w:jc w:val="center"/>
        <w:rPr>
          <w:b/>
        </w:rPr>
      </w:pPr>
      <w:r>
        <w:rPr>
          <w:noProof/>
        </w:rPr>
        <w:drawing>
          <wp:inline distT="0" distB="0" distL="0" distR="0">
            <wp:extent cx="1759891" cy="2218368"/>
            <wp:effectExtent l="19050" t="0" r="0" b="0"/>
            <wp:docPr id="2" name="Imagen 1" descr="Resultado de imagen de san ireneo tertuliano ori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san ireneo tertuliano origenes"/>
                    <pic:cNvPicPr>
                      <a:picLocks noChangeAspect="1" noChangeArrowheads="1"/>
                    </pic:cNvPicPr>
                  </pic:nvPicPr>
                  <pic:blipFill>
                    <a:blip r:embed="rId10"/>
                    <a:srcRect/>
                    <a:stretch>
                      <a:fillRect/>
                    </a:stretch>
                  </pic:blipFill>
                  <pic:spPr bwMode="auto">
                    <a:xfrm>
                      <a:off x="0" y="0"/>
                      <a:ext cx="1765324" cy="2225217"/>
                    </a:xfrm>
                    <a:prstGeom prst="rect">
                      <a:avLst/>
                    </a:prstGeom>
                    <a:noFill/>
                    <a:ln w="9525">
                      <a:noFill/>
                      <a:miter lim="800000"/>
                      <a:headEnd/>
                      <a:tailEnd/>
                    </a:ln>
                  </pic:spPr>
                </pic:pic>
              </a:graphicData>
            </a:graphic>
          </wp:inline>
        </w:drawing>
      </w:r>
      <w:r>
        <w:rPr>
          <w:noProof/>
        </w:rPr>
        <w:drawing>
          <wp:inline distT="0" distB="0" distL="0" distR="0">
            <wp:extent cx="2238375" cy="2295525"/>
            <wp:effectExtent l="19050" t="0" r="9525"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11"/>
                    <a:srcRect r="24145"/>
                    <a:stretch>
                      <a:fillRect/>
                    </a:stretch>
                  </pic:blipFill>
                  <pic:spPr bwMode="auto">
                    <a:xfrm>
                      <a:off x="0" y="0"/>
                      <a:ext cx="2238375" cy="2295525"/>
                    </a:xfrm>
                    <a:prstGeom prst="rect">
                      <a:avLst/>
                    </a:prstGeom>
                    <a:noFill/>
                    <a:ln w="9525">
                      <a:noFill/>
                      <a:miter lim="800000"/>
                      <a:headEnd/>
                      <a:tailEnd/>
                    </a:ln>
                  </pic:spPr>
                </pic:pic>
              </a:graphicData>
            </a:graphic>
          </wp:inline>
        </w:drawing>
      </w:r>
      <w:r>
        <w:rPr>
          <w:noProof/>
        </w:rPr>
        <w:drawing>
          <wp:inline distT="0" distB="0" distL="0" distR="0">
            <wp:extent cx="1787207" cy="2293771"/>
            <wp:effectExtent l="19050" t="0" r="3493" b="0"/>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2" cstate="print"/>
                    <a:srcRect/>
                    <a:stretch>
                      <a:fillRect/>
                    </a:stretch>
                  </pic:blipFill>
                  <pic:spPr bwMode="auto">
                    <a:xfrm>
                      <a:off x="0" y="0"/>
                      <a:ext cx="1795144" cy="2303957"/>
                    </a:xfrm>
                    <a:prstGeom prst="rect">
                      <a:avLst/>
                    </a:prstGeom>
                    <a:noFill/>
                    <a:ln w="9525">
                      <a:noFill/>
                      <a:miter lim="800000"/>
                      <a:headEnd/>
                      <a:tailEnd/>
                    </a:ln>
                  </pic:spPr>
                </pic:pic>
              </a:graphicData>
            </a:graphic>
          </wp:inline>
        </w:drawing>
      </w:r>
    </w:p>
    <w:p w:rsidR="00B23840" w:rsidRPr="006308F6" w:rsidRDefault="00B23840" w:rsidP="00B23840">
      <w:pPr>
        <w:ind w:left="-142" w:right="-142" w:firstLine="568"/>
        <w:rPr>
          <w:b/>
          <w:color w:val="0070C0"/>
          <w:sz w:val="20"/>
          <w:szCs w:val="20"/>
        </w:rPr>
      </w:pPr>
      <w:r>
        <w:rPr>
          <w:b/>
          <w:color w:val="0070C0"/>
          <w:sz w:val="20"/>
          <w:szCs w:val="20"/>
        </w:rPr>
        <w:t xml:space="preserve">                          </w:t>
      </w:r>
      <w:r w:rsidRPr="006308F6">
        <w:rPr>
          <w:b/>
          <w:color w:val="0070C0"/>
          <w:sz w:val="20"/>
          <w:szCs w:val="20"/>
        </w:rPr>
        <w:t xml:space="preserve">San Ireneo </w:t>
      </w:r>
      <w:r>
        <w:rPr>
          <w:b/>
          <w:color w:val="0070C0"/>
          <w:sz w:val="20"/>
          <w:szCs w:val="20"/>
        </w:rPr>
        <w:t xml:space="preserve">                           </w:t>
      </w:r>
      <w:r w:rsidRPr="006308F6">
        <w:rPr>
          <w:b/>
          <w:color w:val="0070C0"/>
          <w:sz w:val="20"/>
          <w:szCs w:val="20"/>
        </w:rPr>
        <w:t xml:space="preserve">  Tertuliano   </w:t>
      </w:r>
      <w:r>
        <w:rPr>
          <w:b/>
          <w:color w:val="0070C0"/>
          <w:sz w:val="20"/>
          <w:szCs w:val="20"/>
        </w:rPr>
        <w:t xml:space="preserve">                                    O</w:t>
      </w:r>
      <w:r w:rsidRPr="006308F6">
        <w:rPr>
          <w:b/>
          <w:color w:val="0070C0"/>
          <w:sz w:val="20"/>
          <w:szCs w:val="20"/>
        </w:rPr>
        <w:t>rígenes</w:t>
      </w:r>
    </w:p>
    <w:p w:rsidR="00347A3F" w:rsidRDefault="00B23840" w:rsidP="00B23840">
      <w:pPr>
        <w:ind w:left="-142" w:right="-142" w:firstLine="568"/>
        <w:jc w:val="both"/>
        <w:rPr>
          <w:b/>
        </w:rPr>
      </w:pPr>
      <w:r>
        <w:rPr>
          <w:b/>
        </w:rPr>
        <w:t xml:space="preserve"> </w:t>
      </w:r>
    </w:p>
    <w:p w:rsidR="00B23840" w:rsidRDefault="00B23840" w:rsidP="00B23840">
      <w:pPr>
        <w:ind w:left="-142" w:right="-142" w:firstLine="568"/>
        <w:jc w:val="both"/>
        <w:rPr>
          <w:b/>
        </w:rPr>
      </w:pPr>
      <w:r w:rsidRPr="00B15763">
        <w:rPr>
          <w:b/>
          <w:color w:val="0070C0"/>
        </w:rPr>
        <w:t xml:space="preserve">S. </w:t>
      </w:r>
      <w:proofErr w:type="spellStart"/>
      <w:r w:rsidRPr="00B15763">
        <w:rPr>
          <w:b/>
          <w:color w:val="0070C0"/>
        </w:rPr>
        <w:t>lreneo</w:t>
      </w:r>
      <w:proofErr w:type="spellEnd"/>
      <w:r w:rsidRPr="00B15763">
        <w:rPr>
          <w:b/>
          <w:color w:val="0070C0"/>
        </w:rPr>
        <w:t xml:space="preserve"> (140-190),</w:t>
      </w:r>
      <w:r w:rsidRPr="004978D4">
        <w:rPr>
          <w:b/>
        </w:rPr>
        <w:t xml:space="preserve"> nacido en Esmirna y muerto en Lyon, es una de las figuras</w:t>
      </w:r>
      <w:r>
        <w:rPr>
          <w:b/>
        </w:rPr>
        <w:t xml:space="preserve"> </w:t>
      </w:r>
      <w:r w:rsidRPr="004978D4">
        <w:rPr>
          <w:b/>
        </w:rPr>
        <w:t>prim</w:t>
      </w:r>
      <w:r w:rsidRPr="004978D4">
        <w:rPr>
          <w:b/>
        </w:rPr>
        <w:t>i</w:t>
      </w:r>
      <w:r w:rsidRPr="004978D4">
        <w:rPr>
          <w:b/>
        </w:rPr>
        <w:t>genias de la teología primitiva en sus libros "</w:t>
      </w:r>
      <w:r w:rsidRPr="00497E13">
        <w:rPr>
          <w:b/>
        </w:rPr>
        <w:t>Contra los Herejes" y "Sobre la predicación apostólica".</w:t>
      </w:r>
    </w:p>
    <w:p w:rsidR="00D02277" w:rsidRPr="00497E13" w:rsidRDefault="00D02277" w:rsidP="00B23840">
      <w:pPr>
        <w:ind w:left="-142" w:right="-142" w:firstLine="568"/>
        <w:jc w:val="both"/>
        <w:rPr>
          <w:b/>
        </w:rPr>
      </w:pPr>
    </w:p>
    <w:p w:rsidR="00497E13" w:rsidRDefault="00497E13" w:rsidP="00B23840">
      <w:pPr>
        <w:ind w:left="-142" w:right="-142" w:firstLine="568"/>
        <w:jc w:val="both"/>
        <w:rPr>
          <w:b/>
        </w:rPr>
      </w:pPr>
      <w:r w:rsidRPr="00497E13">
        <w:rPr>
          <w:b/>
        </w:rPr>
        <w:t>Su nombre significa pacífico, sembrador de paz. Nació en Asia Menor, probableme</w:t>
      </w:r>
      <w:r w:rsidRPr="00497E13">
        <w:rPr>
          <w:b/>
        </w:rPr>
        <w:t>n</w:t>
      </w:r>
      <w:r w:rsidRPr="00497E13">
        <w:rPr>
          <w:b/>
        </w:rPr>
        <w:t>te en Esmirna. De niño escuchó predicar a San Policarpo, obis</w:t>
      </w:r>
      <w:r w:rsidRPr="00497E13">
        <w:rPr>
          <w:b/>
        </w:rPr>
        <w:softHyphen/>
        <w:t>po de su ciudad y discípulo directo de Juan Evangelista. En el 177 había emigrado a Lyon, sin que se sepan las ca</w:t>
      </w:r>
      <w:r w:rsidRPr="00497E13">
        <w:rPr>
          <w:b/>
        </w:rPr>
        <w:t>u</w:t>
      </w:r>
      <w:r w:rsidRPr="00497E13">
        <w:rPr>
          <w:b/>
        </w:rPr>
        <w:t>sas y circunstancias. Allí fue ordenado sacerdote y pronto, el 178, Obispo de la comun</w:t>
      </w:r>
      <w:r w:rsidRPr="00497E13">
        <w:rPr>
          <w:b/>
        </w:rPr>
        <w:t>i</w:t>
      </w:r>
      <w:r w:rsidRPr="00497E13">
        <w:rPr>
          <w:b/>
        </w:rPr>
        <w:t>dad cris</w:t>
      </w:r>
      <w:r w:rsidRPr="00497E13">
        <w:rPr>
          <w:b/>
        </w:rPr>
        <w:softHyphen/>
        <w:t>tiana.</w:t>
      </w:r>
    </w:p>
    <w:p w:rsidR="00D02277" w:rsidRDefault="00D02277" w:rsidP="00B23840">
      <w:pPr>
        <w:ind w:left="-142" w:right="-142" w:firstLine="568"/>
        <w:jc w:val="both"/>
        <w:rPr>
          <w:b/>
        </w:rPr>
      </w:pPr>
    </w:p>
    <w:p w:rsidR="00E909DC" w:rsidRDefault="00E909DC" w:rsidP="00E909DC">
      <w:pPr>
        <w:ind w:left="-142" w:right="-142"/>
        <w:jc w:val="both"/>
        <w:rPr>
          <w:b/>
        </w:rPr>
      </w:pPr>
      <w:r>
        <w:rPr>
          <w:b/>
        </w:rPr>
        <w:t xml:space="preserve">    </w:t>
      </w:r>
      <w:r w:rsidR="00497E13" w:rsidRPr="00497E13">
        <w:rPr>
          <w:b/>
        </w:rPr>
        <w:t>Intervino ante el papa Víctor, para que llegara a una avenencia con las Iglesias Orient</w:t>
      </w:r>
      <w:r w:rsidR="00497E13" w:rsidRPr="00497E13">
        <w:rPr>
          <w:b/>
        </w:rPr>
        <w:t>a</w:t>
      </w:r>
      <w:r w:rsidR="00497E13" w:rsidRPr="00497E13">
        <w:rPr>
          <w:b/>
        </w:rPr>
        <w:t>les sobre la cuestión del a Pascua y no hubiera ruptura de la comunión con ellas. Vuelto de Roma, se opuso con energía a la herejía del gnosticismo y otros errores.</w:t>
      </w:r>
      <w:r w:rsidR="00497E13" w:rsidRPr="00497E13">
        <w:rPr>
          <w:b/>
        </w:rPr>
        <w:br/>
        <w:t xml:space="preserve">   </w:t>
      </w:r>
    </w:p>
    <w:p w:rsidR="00D02277" w:rsidRDefault="00E909DC" w:rsidP="00E909DC">
      <w:pPr>
        <w:ind w:left="-142" w:right="-142"/>
        <w:jc w:val="both"/>
        <w:rPr>
          <w:b/>
        </w:rPr>
      </w:pPr>
      <w:r>
        <w:rPr>
          <w:b/>
        </w:rPr>
        <w:t xml:space="preserve">    </w:t>
      </w:r>
      <w:r w:rsidR="00497E13" w:rsidRPr="00497E13">
        <w:rPr>
          <w:b/>
        </w:rPr>
        <w:t xml:space="preserve"> Hacia el año 180 escribió contra los gnósticos un texto: </w:t>
      </w:r>
      <w:r w:rsidR="00497E13" w:rsidRPr="00497E13">
        <w:rPr>
          <w:rStyle w:val="nfasis"/>
          <w:b/>
        </w:rPr>
        <w:t>"Contra las herejías"</w:t>
      </w:r>
      <w:r w:rsidR="00497E13" w:rsidRPr="00497E13">
        <w:rPr>
          <w:b/>
        </w:rPr>
        <w:t xml:space="preserve"> que, además de ser importante por su sátira,  permite conocer mejor la base del gnosticismo.</w:t>
      </w:r>
    </w:p>
    <w:p w:rsidR="0024012A" w:rsidRDefault="00497E13" w:rsidP="00B23840">
      <w:pPr>
        <w:ind w:left="-142" w:right="-142" w:firstLine="568"/>
        <w:jc w:val="both"/>
        <w:rPr>
          <w:b/>
        </w:rPr>
      </w:pPr>
      <w:r w:rsidRPr="00497E13">
        <w:rPr>
          <w:b/>
        </w:rPr>
        <w:lastRenderedPageBreak/>
        <w:br/>
        <w:t>   Se dedicó a la predicación con sentido pastoral. Se le atribuye también otro escrito de evangelización "</w:t>
      </w:r>
      <w:r w:rsidRPr="00497E13">
        <w:rPr>
          <w:rStyle w:val="nfasis"/>
          <w:b/>
        </w:rPr>
        <w:t>Exposición de la predicación apostólica</w:t>
      </w:r>
      <w:r w:rsidRPr="00497E13">
        <w:rPr>
          <w:b/>
        </w:rPr>
        <w:t>", en donde se refleja la gran importancia que aquellos primeros cristianos atribuían a la docencia de los Apóstoles, fuente primera de toda la doctrina cristina. De otros libros sólo se conocen los títulos, aludidos por escritores posteriores.</w:t>
      </w:r>
    </w:p>
    <w:p w:rsidR="00D02277" w:rsidRDefault="00D02277" w:rsidP="00B23840">
      <w:pPr>
        <w:ind w:left="-142" w:right="-142" w:firstLine="568"/>
        <w:jc w:val="both"/>
        <w:rPr>
          <w:b/>
        </w:rPr>
      </w:pPr>
    </w:p>
    <w:p w:rsidR="00B23840" w:rsidRDefault="00497E13" w:rsidP="0024012A">
      <w:pPr>
        <w:ind w:left="-142" w:right="-142" w:firstLine="284"/>
        <w:jc w:val="both"/>
        <w:rPr>
          <w:b/>
        </w:rPr>
      </w:pPr>
      <w:r w:rsidRPr="00497E13">
        <w:rPr>
          <w:b/>
        </w:rPr>
        <w:t>Se conocen poco datos de su muerte. Según San Gregorio de Tours, padeció la muerte bajo el emperador Lucio Severo hacia el 202.</w:t>
      </w:r>
    </w:p>
    <w:p w:rsidR="0024012A" w:rsidRPr="00497E13" w:rsidRDefault="0024012A" w:rsidP="00B23840">
      <w:pPr>
        <w:ind w:left="-142" w:right="-142" w:firstLine="568"/>
        <w:jc w:val="both"/>
        <w:rPr>
          <w:b/>
        </w:rPr>
      </w:pPr>
    </w:p>
    <w:p w:rsidR="00B23840" w:rsidRPr="004978D4" w:rsidRDefault="00E909DC" w:rsidP="00E909DC">
      <w:pPr>
        <w:ind w:left="-142" w:right="-142"/>
        <w:jc w:val="both"/>
        <w:rPr>
          <w:b/>
        </w:rPr>
      </w:pPr>
      <w:r>
        <w:rPr>
          <w:b/>
          <w:color w:val="0070C0"/>
        </w:rPr>
        <w:t xml:space="preserve">    </w:t>
      </w:r>
      <w:r w:rsidR="0024012A">
        <w:rPr>
          <w:b/>
          <w:color w:val="0070C0"/>
        </w:rPr>
        <w:t xml:space="preserve"> </w:t>
      </w:r>
      <w:r w:rsidR="00B23840" w:rsidRPr="00B15763">
        <w:rPr>
          <w:b/>
          <w:color w:val="0070C0"/>
        </w:rPr>
        <w:t>Quint</w:t>
      </w:r>
      <w:r w:rsidR="00B23840">
        <w:rPr>
          <w:b/>
          <w:color w:val="0070C0"/>
        </w:rPr>
        <w:t xml:space="preserve">o </w:t>
      </w:r>
      <w:proofErr w:type="spellStart"/>
      <w:r w:rsidR="00B23840">
        <w:rPr>
          <w:b/>
          <w:color w:val="0070C0"/>
        </w:rPr>
        <w:t>Septi</w:t>
      </w:r>
      <w:r w:rsidR="00B23840" w:rsidRPr="00B15763">
        <w:rPr>
          <w:b/>
          <w:color w:val="0070C0"/>
        </w:rPr>
        <w:t>m</w:t>
      </w:r>
      <w:r w:rsidR="00B23840">
        <w:rPr>
          <w:b/>
          <w:color w:val="0070C0"/>
        </w:rPr>
        <w:t>i</w:t>
      </w:r>
      <w:r w:rsidR="00B23840" w:rsidRPr="00B15763">
        <w:rPr>
          <w:b/>
          <w:color w:val="0070C0"/>
        </w:rPr>
        <w:t>o</w:t>
      </w:r>
      <w:proofErr w:type="spellEnd"/>
      <w:r w:rsidR="00B23840" w:rsidRPr="00B15763">
        <w:rPr>
          <w:b/>
          <w:color w:val="0070C0"/>
        </w:rPr>
        <w:t xml:space="preserve"> </w:t>
      </w:r>
      <w:proofErr w:type="spellStart"/>
      <w:r w:rsidR="00B23840" w:rsidRPr="00B15763">
        <w:rPr>
          <w:b/>
          <w:color w:val="0070C0"/>
        </w:rPr>
        <w:t>Florente</w:t>
      </w:r>
      <w:proofErr w:type="spellEnd"/>
      <w:r w:rsidR="00B23840" w:rsidRPr="00B15763">
        <w:rPr>
          <w:b/>
          <w:color w:val="0070C0"/>
        </w:rPr>
        <w:t xml:space="preserve"> Tertuliano (160-222</w:t>
      </w:r>
      <w:r w:rsidR="00B23840" w:rsidRPr="004978D4">
        <w:rPr>
          <w:b/>
        </w:rPr>
        <w:t>) fue orador</w:t>
      </w:r>
      <w:r w:rsidR="00B23840">
        <w:rPr>
          <w:b/>
        </w:rPr>
        <w:t xml:space="preserve"> </w:t>
      </w:r>
      <w:r w:rsidR="00C14BD0">
        <w:rPr>
          <w:b/>
        </w:rPr>
        <w:t>brillante</w:t>
      </w:r>
      <w:r w:rsidR="00B23840" w:rsidRPr="004978D4">
        <w:rPr>
          <w:b/>
        </w:rPr>
        <w:t xml:space="preserve"> en su ciudad natal de</w:t>
      </w:r>
      <w:r w:rsidR="00B23840">
        <w:rPr>
          <w:b/>
        </w:rPr>
        <w:t xml:space="preserve"> </w:t>
      </w:r>
      <w:r w:rsidR="00B23840" w:rsidRPr="004978D4">
        <w:rPr>
          <w:b/>
        </w:rPr>
        <w:t>C</w:t>
      </w:r>
      <w:r w:rsidR="00B23840">
        <w:rPr>
          <w:b/>
        </w:rPr>
        <w:t>a</w:t>
      </w:r>
      <w:r w:rsidR="00B23840" w:rsidRPr="004978D4">
        <w:rPr>
          <w:b/>
        </w:rPr>
        <w:t xml:space="preserve">rtago, en el Norte de </w:t>
      </w:r>
      <w:proofErr w:type="spellStart"/>
      <w:r w:rsidR="00B23840" w:rsidRPr="004978D4">
        <w:rPr>
          <w:b/>
        </w:rPr>
        <w:t>Africa</w:t>
      </w:r>
      <w:proofErr w:type="spellEnd"/>
      <w:r w:rsidR="00B23840" w:rsidRPr="004978D4">
        <w:rPr>
          <w:b/>
        </w:rPr>
        <w:t>.</w:t>
      </w:r>
      <w:r w:rsidR="00B23840">
        <w:rPr>
          <w:b/>
        </w:rPr>
        <w:t xml:space="preserve"> </w:t>
      </w:r>
      <w:r w:rsidR="00B23840" w:rsidRPr="004978D4">
        <w:rPr>
          <w:b/>
        </w:rPr>
        <w:t>Sus abundantes y eruditas obras son muestra</w:t>
      </w:r>
      <w:r w:rsidR="00B23840">
        <w:rPr>
          <w:b/>
        </w:rPr>
        <w:t xml:space="preserve"> </w:t>
      </w:r>
      <w:r w:rsidR="00B23840" w:rsidRPr="004978D4">
        <w:rPr>
          <w:b/>
        </w:rPr>
        <w:t>de una me</w:t>
      </w:r>
      <w:r w:rsidR="00B23840" w:rsidRPr="004978D4">
        <w:rPr>
          <w:b/>
        </w:rPr>
        <w:t>n</w:t>
      </w:r>
      <w:r w:rsidR="00B23840" w:rsidRPr="004978D4">
        <w:rPr>
          <w:b/>
        </w:rPr>
        <w:t>te fecunda, inclinada</w:t>
      </w:r>
      <w:r w:rsidR="00B23840">
        <w:rPr>
          <w:b/>
        </w:rPr>
        <w:t xml:space="preserve"> </w:t>
      </w:r>
      <w:r w:rsidR="00B23840" w:rsidRPr="004978D4">
        <w:rPr>
          <w:b/>
        </w:rPr>
        <w:t xml:space="preserve">por temperamento a los extremismos. En ellos cayó, en </w:t>
      </w:r>
      <w:proofErr w:type="spellStart"/>
      <w:r w:rsidR="00B23840" w:rsidRPr="004978D4">
        <w:rPr>
          <w:b/>
        </w:rPr>
        <w:t>Ia</w:t>
      </w:r>
      <w:proofErr w:type="spellEnd"/>
      <w:r w:rsidR="00B23840" w:rsidRPr="004978D4">
        <w:rPr>
          <w:b/>
        </w:rPr>
        <w:t xml:space="preserve"> segunda</w:t>
      </w:r>
      <w:r w:rsidR="00B23840">
        <w:rPr>
          <w:b/>
        </w:rPr>
        <w:t xml:space="preserve"> </w:t>
      </w:r>
      <w:r w:rsidR="00B23840" w:rsidRPr="004978D4">
        <w:rPr>
          <w:b/>
        </w:rPr>
        <w:t xml:space="preserve">parte de su vida y ellos </w:t>
      </w:r>
      <w:r w:rsidR="00B23840">
        <w:rPr>
          <w:b/>
        </w:rPr>
        <w:t>l</w:t>
      </w:r>
      <w:r w:rsidR="00B23840" w:rsidRPr="004978D4">
        <w:rPr>
          <w:b/>
        </w:rPr>
        <w:t>e condujeron a apartarse de la comunidad</w:t>
      </w:r>
      <w:r w:rsidR="00B23840">
        <w:rPr>
          <w:b/>
        </w:rPr>
        <w:t xml:space="preserve"> c</w:t>
      </w:r>
      <w:r w:rsidR="00B23840" w:rsidRPr="004978D4">
        <w:rPr>
          <w:b/>
        </w:rPr>
        <w:t xml:space="preserve">ristiana y encuadrarse en la </w:t>
      </w:r>
      <w:r w:rsidR="00B23840">
        <w:rPr>
          <w:b/>
        </w:rPr>
        <w:t>s</w:t>
      </w:r>
      <w:r w:rsidR="00B23840" w:rsidRPr="004978D4">
        <w:rPr>
          <w:b/>
        </w:rPr>
        <w:t>ecta montanista. El rigorismo moral y espiritual de Tertuliano no</w:t>
      </w:r>
      <w:r w:rsidR="00B23840">
        <w:rPr>
          <w:b/>
        </w:rPr>
        <w:t xml:space="preserve"> </w:t>
      </w:r>
      <w:r w:rsidR="00B23840" w:rsidRPr="004978D4">
        <w:rPr>
          <w:b/>
        </w:rPr>
        <w:t>logró eclipsar la belleza de su pensamiento teológico, el profundo</w:t>
      </w:r>
      <w:r w:rsidR="00B23840">
        <w:rPr>
          <w:b/>
        </w:rPr>
        <w:t xml:space="preserve"> </w:t>
      </w:r>
      <w:r w:rsidR="00B23840" w:rsidRPr="004978D4">
        <w:rPr>
          <w:b/>
        </w:rPr>
        <w:t>amor que muestra a Crist</w:t>
      </w:r>
      <w:r w:rsidR="00B23840">
        <w:rPr>
          <w:b/>
        </w:rPr>
        <w:t>o y el intenso deseo de hallar l</w:t>
      </w:r>
      <w:r w:rsidR="00B23840" w:rsidRPr="004978D4">
        <w:rPr>
          <w:b/>
        </w:rPr>
        <w:t>a verdad,</w:t>
      </w:r>
      <w:r w:rsidR="00B23840">
        <w:rPr>
          <w:b/>
        </w:rPr>
        <w:t xml:space="preserve"> </w:t>
      </w:r>
      <w:r w:rsidR="00B23840" w:rsidRPr="004978D4">
        <w:rPr>
          <w:b/>
        </w:rPr>
        <w:t>cualidades todas que han adornado con frecuencia a tantos hombres equivocados a lo largo de la</w:t>
      </w:r>
      <w:r w:rsidR="00B23840">
        <w:rPr>
          <w:b/>
        </w:rPr>
        <w:t xml:space="preserve"> </w:t>
      </w:r>
      <w:r w:rsidR="00B23840" w:rsidRPr="004978D4">
        <w:rPr>
          <w:b/>
        </w:rPr>
        <w:t>historia.</w:t>
      </w:r>
    </w:p>
    <w:p w:rsidR="0024012A" w:rsidRDefault="0024012A" w:rsidP="0024012A">
      <w:pPr>
        <w:pStyle w:val="estilo2"/>
        <w:jc w:val="both"/>
        <w:rPr>
          <w:rFonts w:ascii="Arial" w:hAnsi="Arial" w:cs="Arial"/>
          <w:b/>
        </w:rPr>
      </w:pPr>
      <w:r>
        <w:t xml:space="preserve">   </w:t>
      </w:r>
      <w:r w:rsidRPr="0024012A">
        <w:rPr>
          <w:rFonts w:ascii="Arial" w:hAnsi="Arial" w:cs="Arial"/>
          <w:b/>
        </w:rPr>
        <w:t>Nació en Cartago, hijo de un centurión romano. Estudió Derecho y ejerció la profesión en Roma. En aquel ambiente de persecución, entre 190 y 195, se convirtió a la fe cri</w:t>
      </w:r>
      <w:r w:rsidRPr="0024012A">
        <w:rPr>
          <w:rFonts w:ascii="Arial" w:hAnsi="Arial" w:cs="Arial"/>
          <w:b/>
        </w:rPr>
        <w:t>s</w:t>
      </w:r>
      <w:r w:rsidRPr="0024012A">
        <w:rPr>
          <w:rFonts w:ascii="Arial" w:hAnsi="Arial" w:cs="Arial"/>
          <w:b/>
        </w:rPr>
        <w:t>tiana, impresionado por el valor y la serenidad de los mártires que conoció ir a la mue</w:t>
      </w:r>
      <w:r w:rsidRPr="0024012A">
        <w:rPr>
          <w:rFonts w:ascii="Arial" w:hAnsi="Arial" w:cs="Arial"/>
          <w:b/>
        </w:rPr>
        <w:t>r</w:t>
      </w:r>
      <w:r w:rsidRPr="0024012A">
        <w:rPr>
          <w:rFonts w:ascii="Arial" w:hAnsi="Arial" w:cs="Arial"/>
          <w:b/>
        </w:rPr>
        <w:t>te por sus creencias.</w:t>
      </w:r>
      <w:r>
        <w:rPr>
          <w:rFonts w:ascii="Arial" w:hAnsi="Arial" w:cs="Arial"/>
          <w:b/>
        </w:rPr>
        <w:t xml:space="preserve"> </w:t>
      </w:r>
      <w:r w:rsidRPr="0024012A">
        <w:rPr>
          <w:rFonts w:ascii="Arial" w:hAnsi="Arial" w:cs="Arial"/>
          <w:b/>
        </w:rPr>
        <w:t>Visitó Grecia y quizá Asia Menor. En el 197 volvió a Cartago para contraer matrimonio y hacerse presbítero de la Iglesia.</w:t>
      </w:r>
    </w:p>
    <w:p w:rsidR="0024012A" w:rsidRPr="0024012A" w:rsidRDefault="0024012A" w:rsidP="0024012A">
      <w:pPr>
        <w:pStyle w:val="estilo2"/>
        <w:jc w:val="both"/>
        <w:rPr>
          <w:rFonts w:ascii="Arial" w:hAnsi="Arial" w:cs="Arial"/>
          <w:b/>
        </w:rPr>
      </w:pPr>
      <w:r w:rsidRPr="0024012A">
        <w:rPr>
          <w:rFonts w:ascii="Arial" w:hAnsi="Arial" w:cs="Arial"/>
          <w:b/>
        </w:rPr>
        <w:t>   Por sus actitudes de pureza, valor, integrismo, se asoció al grupo de los rigoristas y se hizo seguidor del sacerdote frigio Montano (Montanistas) que exigían inflexibilidad con los débiles en la fe y negaban el perdón a los pecadores públicos. Eso le alejó de la sede de Roma, que le condenó como hereje y le retiró la comunión.</w:t>
      </w:r>
    </w:p>
    <w:p w:rsidR="00441506" w:rsidRDefault="0024012A" w:rsidP="0024012A">
      <w:pPr>
        <w:pStyle w:val="estilo2"/>
        <w:jc w:val="both"/>
        <w:rPr>
          <w:rFonts w:ascii="Arial" w:hAnsi="Arial" w:cs="Arial"/>
          <w:b/>
        </w:rPr>
      </w:pPr>
      <w:r w:rsidRPr="0024012A">
        <w:rPr>
          <w:rFonts w:ascii="Arial" w:hAnsi="Arial" w:cs="Arial"/>
          <w:b/>
        </w:rPr>
        <w:t>   A pesar de ello, fue el gran defensor de la fe cristiana en una Roma todavía pagana. Sus escritos y apologías, bellísimas de estilo, profundas de argumento y ardientes de forma, se convertirían en las "apologías cristianas” por excelencia. Se conservan de ellas bastantes entre los 31 escritos que se transmitieron con su nombre.</w:t>
      </w:r>
    </w:p>
    <w:p w:rsidR="0024012A" w:rsidRDefault="0024012A" w:rsidP="0024012A">
      <w:pPr>
        <w:pStyle w:val="estilo2"/>
        <w:jc w:val="both"/>
        <w:rPr>
          <w:rFonts w:ascii="Arial" w:hAnsi="Arial" w:cs="Arial"/>
          <w:b/>
        </w:rPr>
      </w:pPr>
      <w:r w:rsidRPr="0024012A">
        <w:rPr>
          <w:rFonts w:ascii="Arial" w:hAnsi="Arial" w:cs="Arial"/>
          <w:b/>
        </w:rPr>
        <w:t>   De no haber caído en el rigorismo, en ocasiones fanático, hubiera sido valora</w:t>
      </w:r>
      <w:r w:rsidRPr="0024012A">
        <w:rPr>
          <w:rFonts w:ascii="Arial" w:hAnsi="Arial" w:cs="Arial"/>
          <w:b/>
        </w:rPr>
        <w:softHyphen/>
        <w:t>do como el más erudito y ardiente Padre de su siglo, pero sus actitudes morales le quitaron prestigio en sus planteamien</w:t>
      </w:r>
      <w:r w:rsidRPr="0024012A">
        <w:rPr>
          <w:rFonts w:ascii="Arial" w:hAnsi="Arial" w:cs="Arial"/>
          <w:b/>
        </w:rPr>
        <w:softHyphen/>
        <w:t>tos doctrinales. En todo caso es el más grande escritor del Occidente y de la len</w:t>
      </w:r>
      <w:r w:rsidRPr="0024012A">
        <w:rPr>
          <w:rFonts w:ascii="Arial" w:hAnsi="Arial" w:cs="Arial"/>
          <w:b/>
        </w:rPr>
        <w:softHyphen/>
        <w:t>gua latina de los cuatro primeros siglos.</w:t>
      </w:r>
    </w:p>
    <w:p w:rsidR="00441506" w:rsidRDefault="0024012A" w:rsidP="00D02277">
      <w:pPr>
        <w:pStyle w:val="estilo2"/>
        <w:spacing w:before="0" w:beforeAutospacing="0" w:after="0" w:afterAutospacing="0"/>
        <w:jc w:val="both"/>
        <w:rPr>
          <w:rFonts w:ascii="Arial" w:hAnsi="Arial" w:cs="Arial"/>
          <w:b/>
        </w:rPr>
      </w:pPr>
      <w:r w:rsidRPr="0024012A">
        <w:rPr>
          <w:rFonts w:ascii="Arial" w:hAnsi="Arial" w:cs="Arial"/>
          <w:b/>
        </w:rPr>
        <w:t xml:space="preserve">    La Iglesia católica aceptó muchas de sus obras como ortodoxas, </w:t>
      </w:r>
      <w:proofErr w:type="spellStart"/>
      <w:r w:rsidRPr="0024012A">
        <w:rPr>
          <w:rFonts w:ascii="Arial" w:hAnsi="Arial" w:cs="Arial"/>
          <w:b/>
        </w:rPr>
        <w:t>incluyéndo</w:t>
      </w:r>
      <w:r w:rsidRPr="0024012A">
        <w:rPr>
          <w:rFonts w:ascii="Arial" w:hAnsi="Arial" w:cs="Arial"/>
          <w:b/>
        </w:rPr>
        <w:softHyphen/>
        <w:t>las</w:t>
      </w:r>
      <w:proofErr w:type="spellEnd"/>
      <w:r w:rsidRPr="0024012A">
        <w:rPr>
          <w:rFonts w:ascii="Arial" w:hAnsi="Arial" w:cs="Arial"/>
          <w:b/>
        </w:rPr>
        <w:t xml:space="preserve"> en la literatura patrística:</w:t>
      </w:r>
      <w:r w:rsidRPr="0024012A">
        <w:rPr>
          <w:rStyle w:val="nfasis"/>
          <w:rFonts w:ascii="Arial" w:hAnsi="Arial" w:cs="Arial"/>
          <w:b/>
        </w:rPr>
        <w:t xml:space="preserve"> "A los pue</w:t>
      </w:r>
      <w:r w:rsidRPr="0024012A">
        <w:rPr>
          <w:rStyle w:val="nfasis"/>
          <w:rFonts w:ascii="Arial" w:hAnsi="Arial" w:cs="Arial"/>
          <w:b/>
        </w:rPr>
        <w:softHyphen/>
        <w:t xml:space="preserve">blos", "El apologético",  "Contra </w:t>
      </w:r>
      <w:proofErr w:type="spellStart"/>
      <w:r w:rsidRPr="0024012A">
        <w:rPr>
          <w:rStyle w:val="nfasis"/>
          <w:rFonts w:ascii="Arial" w:hAnsi="Arial" w:cs="Arial"/>
          <w:b/>
        </w:rPr>
        <w:t>Marción</w:t>
      </w:r>
      <w:proofErr w:type="spellEnd"/>
      <w:r w:rsidRPr="0024012A">
        <w:rPr>
          <w:rStyle w:val="nfasis"/>
          <w:rFonts w:ascii="Arial" w:hAnsi="Arial" w:cs="Arial"/>
          <w:b/>
        </w:rPr>
        <w:t>", "Del Alma",  "De la penitencia", "La exhorta</w:t>
      </w:r>
      <w:r w:rsidRPr="0024012A">
        <w:rPr>
          <w:rStyle w:val="nfasis"/>
          <w:rFonts w:ascii="Arial" w:hAnsi="Arial" w:cs="Arial"/>
          <w:b/>
        </w:rPr>
        <w:softHyphen/>
        <w:t>ción a la castidad"</w:t>
      </w:r>
      <w:r w:rsidRPr="0024012A">
        <w:rPr>
          <w:rFonts w:ascii="Arial" w:hAnsi="Arial" w:cs="Arial"/>
          <w:b/>
        </w:rPr>
        <w:t>.</w:t>
      </w:r>
    </w:p>
    <w:p w:rsidR="00D02277" w:rsidRDefault="0024012A" w:rsidP="00D02277">
      <w:pPr>
        <w:pStyle w:val="estilo2"/>
        <w:spacing w:before="0" w:beforeAutospacing="0" w:after="0" w:afterAutospacing="0"/>
        <w:jc w:val="both"/>
        <w:rPr>
          <w:rFonts w:ascii="Arial" w:hAnsi="Arial" w:cs="Arial"/>
          <w:b/>
        </w:rPr>
      </w:pPr>
      <w:r w:rsidRPr="0024012A">
        <w:rPr>
          <w:rFonts w:ascii="Arial" w:hAnsi="Arial" w:cs="Arial"/>
          <w:b/>
        </w:rPr>
        <w:t xml:space="preserve">  </w:t>
      </w:r>
    </w:p>
    <w:p w:rsidR="00441506" w:rsidRDefault="00E909DC" w:rsidP="00D02277">
      <w:pPr>
        <w:pStyle w:val="estilo2"/>
        <w:spacing w:before="0" w:beforeAutospacing="0" w:after="0" w:afterAutospacing="0"/>
        <w:jc w:val="both"/>
        <w:rPr>
          <w:rFonts w:ascii="Arial" w:hAnsi="Arial" w:cs="Arial"/>
          <w:b/>
        </w:rPr>
      </w:pPr>
      <w:r>
        <w:rPr>
          <w:rFonts w:ascii="Arial" w:hAnsi="Arial" w:cs="Arial"/>
          <w:b/>
        </w:rPr>
        <w:t xml:space="preserve">     </w:t>
      </w:r>
      <w:r w:rsidR="0024012A" w:rsidRPr="0024012A">
        <w:rPr>
          <w:rFonts w:ascii="Arial" w:hAnsi="Arial" w:cs="Arial"/>
          <w:b/>
        </w:rPr>
        <w:t xml:space="preserve">Su obra más famosa, </w:t>
      </w:r>
      <w:r w:rsidR="0024012A" w:rsidRPr="0024012A">
        <w:rPr>
          <w:rStyle w:val="nfasis"/>
          <w:rFonts w:ascii="Arial" w:hAnsi="Arial" w:cs="Arial"/>
          <w:b/>
        </w:rPr>
        <w:t>"Apologética"</w:t>
      </w:r>
      <w:r w:rsidR="0024012A" w:rsidRPr="0024012A">
        <w:rPr>
          <w:rFonts w:ascii="Arial" w:hAnsi="Arial" w:cs="Arial"/>
          <w:b/>
        </w:rPr>
        <w:t xml:space="preserve"> (hacia el 197), es una defensa apasiona</w:t>
      </w:r>
      <w:r w:rsidR="0024012A" w:rsidRPr="0024012A">
        <w:rPr>
          <w:rFonts w:ascii="Arial" w:hAnsi="Arial" w:cs="Arial"/>
          <w:b/>
        </w:rPr>
        <w:softHyphen/>
        <w:t>da de los cristianos contra las acusacio</w:t>
      </w:r>
      <w:r w:rsidR="0024012A" w:rsidRPr="0024012A">
        <w:rPr>
          <w:rFonts w:ascii="Arial" w:hAnsi="Arial" w:cs="Arial"/>
          <w:b/>
        </w:rPr>
        <w:softHyphen/>
        <w:t>nes paganas de inmoralidad, ineficacia económica y su</w:t>
      </w:r>
      <w:r w:rsidR="0024012A" w:rsidRPr="0024012A">
        <w:rPr>
          <w:rFonts w:ascii="Arial" w:hAnsi="Arial" w:cs="Arial"/>
          <w:b/>
        </w:rPr>
        <w:t>b</w:t>
      </w:r>
      <w:r w:rsidR="0024012A" w:rsidRPr="0024012A">
        <w:rPr>
          <w:rFonts w:ascii="Arial" w:hAnsi="Arial" w:cs="Arial"/>
          <w:b/>
        </w:rPr>
        <w:t>versión política.</w:t>
      </w:r>
    </w:p>
    <w:p w:rsidR="00441506" w:rsidRDefault="0024012A" w:rsidP="00D02277">
      <w:pPr>
        <w:pStyle w:val="estilo2"/>
        <w:spacing w:before="0" w:beforeAutospacing="0" w:after="0" w:afterAutospacing="0"/>
        <w:jc w:val="both"/>
        <w:rPr>
          <w:rFonts w:ascii="Arial" w:hAnsi="Arial" w:cs="Arial"/>
          <w:b/>
        </w:rPr>
      </w:pPr>
      <w:r w:rsidRPr="0024012A">
        <w:rPr>
          <w:rFonts w:ascii="Arial" w:hAnsi="Arial" w:cs="Arial"/>
          <w:b/>
        </w:rPr>
        <w:t xml:space="preserve">    De sus tratados doctrinales destinados a refutar la herejía, el más importante es </w:t>
      </w:r>
      <w:r w:rsidRPr="0024012A">
        <w:rPr>
          <w:rStyle w:val="nfasis"/>
          <w:rFonts w:ascii="Arial" w:hAnsi="Arial" w:cs="Arial"/>
          <w:b/>
        </w:rPr>
        <w:t>"De los derechos de los herejes",</w:t>
      </w:r>
      <w:r w:rsidRPr="0024012A">
        <w:rPr>
          <w:rFonts w:ascii="Arial" w:hAnsi="Arial" w:cs="Arial"/>
          <w:b/>
        </w:rPr>
        <w:t xml:space="preserve"> donde argumenta que sólo la Iglesia tiene autoridad para declarar lo que es y lo que no es cristianismo ortodoxo. </w:t>
      </w:r>
    </w:p>
    <w:p w:rsidR="00C14BD0" w:rsidRDefault="0024012A" w:rsidP="00D02277">
      <w:pPr>
        <w:pStyle w:val="estilo2"/>
        <w:spacing w:before="0" w:beforeAutospacing="0" w:after="0" w:afterAutospacing="0"/>
        <w:jc w:val="both"/>
        <w:rPr>
          <w:rFonts w:ascii="Arial" w:hAnsi="Arial" w:cs="Arial"/>
          <w:b/>
        </w:rPr>
      </w:pPr>
      <w:r w:rsidRPr="0024012A">
        <w:rPr>
          <w:rFonts w:ascii="Arial" w:hAnsi="Arial" w:cs="Arial"/>
          <w:b/>
        </w:rPr>
        <w:t>    Especial resonancia históricas tuvieron las más pastorales son sus escritos de m</w:t>
      </w:r>
      <w:r w:rsidRPr="0024012A">
        <w:rPr>
          <w:rFonts w:ascii="Arial" w:hAnsi="Arial" w:cs="Arial"/>
          <w:b/>
        </w:rPr>
        <w:t>a</w:t>
      </w:r>
      <w:r w:rsidRPr="0024012A">
        <w:rPr>
          <w:rFonts w:ascii="Arial" w:hAnsi="Arial" w:cs="Arial"/>
          <w:b/>
        </w:rPr>
        <w:t>durez, en especial "</w:t>
      </w:r>
      <w:r w:rsidRPr="0024012A">
        <w:rPr>
          <w:rStyle w:val="nfasis"/>
          <w:rFonts w:ascii="Arial" w:hAnsi="Arial" w:cs="Arial"/>
          <w:b/>
        </w:rPr>
        <w:t>Del bautismo"</w:t>
      </w:r>
      <w:r w:rsidRPr="0024012A">
        <w:rPr>
          <w:rFonts w:ascii="Arial" w:hAnsi="Arial" w:cs="Arial"/>
          <w:b/>
        </w:rPr>
        <w:t xml:space="preserve"> y </w:t>
      </w:r>
      <w:r w:rsidRPr="0024012A">
        <w:rPr>
          <w:rStyle w:val="nfasis"/>
          <w:rFonts w:ascii="Arial" w:hAnsi="Arial" w:cs="Arial"/>
          <w:b/>
        </w:rPr>
        <w:t>"Sobre la oración",</w:t>
      </w:r>
      <w:r w:rsidRPr="0024012A">
        <w:rPr>
          <w:rFonts w:ascii="Arial" w:hAnsi="Arial" w:cs="Arial"/>
          <w:b/>
        </w:rPr>
        <w:t xml:space="preserve"> por la luz que arrojan acerca de las prácticas religiosas.   </w:t>
      </w:r>
    </w:p>
    <w:p w:rsidR="00C14BD0" w:rsidRDefault="00C14BD0" w:rsidP="00D02277">
      <w:pPr>
        <w:pStyle w:val="estilo2"/>
        <w:spacing w:before="0" w:beforeAutospacing="0" w:after="0" w:afterAutospacing="0"/>
        <w:jc w:val="both"/>
        <w:rPr>
          <w:rFonts w:ascii="Arial" w:hAnsi="Arial" w:cs="Arial"/>
          <w:b/>
        </w:rPr>
      </w:pPr>
      <w:r>
        <w:rPr>
          <w:rFonts w:ascii="Arial" w:hAnsi="Arial" w:cs="Arial"/>
          <w:b/>
        </w:rPr>
        <w:t xml:space="preserve">     </w:t>
      </w:r>
    </w:p>
    <w:p w:rsidR="0024012A" w:rsidRPr="0024012A" w:rsidRDefault="00C14BD0" w:rsidP="00D02277">
      <w:pPr>
        <w:pStyle w:val="estilo2"/>
        <w:spacing w:before="0" w:beforeAutospacing="0" w:after="0" w:afterAutospacing="0"/>
        <w:jc w:val="both"/>
        <w:rPr>
          <w:rFonts w:ascii="Arial" w:hAnsi="Arial" w:cs="Arial"/>
          <w:b/>
        </w:rPr>
      </w:pPr>
      <w:r>
        <w:rPr>
          <w:rFonts w:ascii="Arial" w:hAnsi="Arial" w:cs="Arial"/>
          <w:b/>
        </w:rPr>
        <w:lastRenderedPageBreak/>
        <w:t xml:space="preserve">    </w:t>
      </w:r>
      <w:r w:rsidR="0024012A" w:rsidRPr="0024012A">
        <w:rPr>
          <w:rFonts w:ascii="Arial" w:hAnsi="Arial" w:cs="Arial"/>
          <w:b/>
        </w:rPr>
        <w:t>Pero en otras obras se manifestó tan riguroso que mereció la reprobación de dive</w:t>
      </w:r>
      <w:r w:rsidR="0024012A" w:rsidRPr="0024012A">
        <w:rPr>
          <w:rFonts w:ascii="Arial" w:hAnsi="Arial" w:cs="Arial"/>
          <w:b/>
        </w:rPr>
        <w:t>r</w:t>
      </w:r>
      <w:r w:rsidR="0024012A" w:rsidRPr="0024012A">
        <w:rPr>
          <w:rFonts w:ascii="Arial" w:hAnsi="Arial" w:cs="Arial"/>
          <w:b/>
        </w:rPr>
        <w:t xml:space="preserve">sos sínodos. Como en la que prohíbe al cristiano huir del a muerte </w:t>
      </w:r>
      <w:r w:rsidR="0024012A" w:rsidRPr="0024012A">
        <w:rPr>
          <w:rStyle w:val="nfasis"/>
          <w:rFonts w:ascii="Arial" w:hAnsi="Arial" w:cs="Arial"/>
          <w:b/>
        </w:rPr>
        <w:t>"De la fuga en la persecución"</w:t>
      </w:r>
      <w:r w:rsidR="0024012A" w:rsidRPr="0024012A">
        <w:rPr>
          <w:rFonts w:ascii="Arial" w:hAnsi="Arial" w:cs="Arial"/>
          <w:b/>
        </w:rPr>
        <w:t xml:space="preserve"> o cuando les invita con ardor a huir de los espectáculos "</w:t>
      </w:r>
      <w:r w:rsidR="0024012A" w:rsidRPr="0024012A">
        <w:rPr>
          <w:rStyle w:val="nfasis"/>
          <w:rFonts w:ascii="Arial" w:hAnsi="Arial" w:cs="Arial"/>
          <w:b/>
        </w:rPr>
        <w:t>De los espect</w:t>
      </w:r>
      <w:r w:rsidR="0024012A" w:rsidRPr="0024012A">
        <w:rPr>
          <w:rStyle w:val="nfasis"/>
          <w:rFonts w:ascii="Arial" w:hAnsi="Arial" w:cs="Arial"/>
          <w:b/>
        </w:rPr>
        <w:t>á</w:t>
      </w:r>
      <w:r w:rsidR="0024012A" w:rsidRPr="0024012A">
        <w:rPr>
          <w:rStyle w:val="nfasis"/>
          <w:rFonts w:ascii="Arial" w:hAnsi="Arial" w:cs="Arial"/>
          <w:b/>
        </w:rPr>
        <w:t>culos".</w:t>
      </w:r>
    </w:p>
    <w:p w:rsidR="00441506" w:rsidRDefault="0024012A" w:rsidP="0024012A">
      <w:pPr>
        <w:pStyle w:val="estilo2"/>
        <w:jc w:val="both"/>
        <w:rPr>
          <w:rFonts w:ascii="Arial" w:hAnsi="Arial" w:cs="Arial"/>
          <w:b/>
        </w:rPr>
      </w:pPr>
      <w:r w:rsidRPr="0024012A">
        <w:rPr>
          <w:rFonts w:ascii="Arial" w:hAnsi="Arial" w:cs="Arial"/>
          <w:b/>
        </w:rPr>
        <w:t>    Con todo su influencia en la Teología Occidental fue siempre evidente, desde S. C</w:t>
      </w:r>
      <w:r w:rsidRPr="0024012A">
        <w:rPr>
          <w:rFonts w:ascii="Arial" w:hAnsi="Arial" w:cs="Arial"/>
          <w:b/>
        </w:rPr>
        <w:t>i</w:t>
      </w:r>
      <w:r w:rsidRPr="0024012A">
        <w:rPr>
          <w:rFonts w:ascii="Arial" w:hAnsi="Arial" w:cs="Arial"/>
          <w:b/>
        </w:rPr>
        <w:t>priano, su contemporáneo, que le admiraba, hasta los apologistas del siglo XIX que le intentaron rehabilitar en el pensamiento de la Iglesia.   Profundo conocedor de las lit</w:t>
      </w:r>
      <w:r w:rsidRPr="0024012A">
        <w:rPr>
          <w:rFonts w:ascii="Arial" w:hAnsi="Arial" w:cs="Arial"/>
          <w:b/>
        </w:rPr>
        <w:t>e</w:t>
      </w:r>
      <w:r w:rsidRPr="0024012A">
        <w:rPr>
          <w:rFonts w:ascii="Arial" w:hAnsi="Arial" w:cs="Arial"/>
          <w:b/>
        </w:rPr>
        <w:t xml:space="preserve">raturas griega y latina, tanto en su orientación pagana como cristiana, siembra sus obras de argumento </w:t>
      </w:r>
      <w:proofErr w:type="spellStart"/>
      <w:r w:rsidRPr="0024012A">
        <w:rPr>
          <w:rFonts w:ascii="Arial" w:hAnsi="Arial" w:cs="Arial"/>
          <w:b/>
        </w:rPr>
        <w:t>pluriformes</w:t>
      </w:r>
      <w:proofErr w:type="spellEnd"/>
      <w:r w:rsidRPr="0024012A">
        <w:rPr>
          <w:rFonts w:ascii="Arial" w:hAnsi="Arial" w:cs="Arial"/>
          <w:b/>
        </w:rPr>
        <w:t xml:space="preserve">. </w:t>
      </w:r>
    </w:p>
    <w:p w:rsidR="0024012A" w:rsidRPr="0024012A" w:rsidRDefault="0024012A" w:rsidP="0024012A">
      <w:pPr>
        <w:pStyle w:val="estilo2"/>
        <w:jc w:val="both"/>
        <w:rPr>
          <w:rFonts w:ascii="Arial" w:hAnsi="Arial" w:cs="Arial"/>
          <w:b/>
        </w:rPr>
      </w:pPr>
      <w:r w:rsidRPr="0024012A">
        <w:rPr>
          <w:rFonts w:ascii="Arial" w:hAnsi="Arial" w:cs="Arial"/>
          <w:b/>
        </w:rPr>
        <w:t>    Es el primer escritor en latín que formula conceptos teológicos como la naturaleza de la Trinidad. Es original y abre caminos al pensamiento cristiano, menos sistematizado hasta su llegada.  Usa el vocabulario de los juristas romanos. La tónica legalista de su len</w:t>
      </w:r>
      <w:r w:rsidRPr="0024012A">
        <w:rPr>
          <w:rFonts w:ascii="Arial" w:hAnsi="Arial" w:cs="Arial"/>
          <w:b/>
        </w:rPr>
        <w:softHyphen/>
        <w:t xml:space="preserve">guaje jurídico en su pensamiento teológico, acuñado </w:t>
      </w:r>
    </w:p>
    <w:p w:rsidR="00B6203E" w:rsidRDefault="0024012A" w:rsidP="00E909DC">
      <w:pPr>
        <w:ind w:left="-142" w:right="-142" w:firstLine="568"/>
        <w:jc w:val="both"/>
        <w:rPr>
          <w:b/>
        </w:rPr>
      </w:pPr>
      <w:r w:rsidRPr="00B15763">
        <w:rPr>
          <w:b/>
          <w:color w:val="0070C0"/>
        </w:rPr>
        <w:t xml:space="preserve"> Orígenes de Alejandría (185-253)</w:t>
      </w:r>
      <w:r w:rsidR="00E909DC">
        <w:rPr>
          <w:b/>
        </w:rPr>
        <w:t xml:space="preserve"> R</w:t>
      </w:r>
      <w:r w:rsidRPr="004978D4">
        <w:rPr>
          <w:b/>
        </w:rPr>
        <w:t>epresentó también en el</w:t>
      </w:r>
      <w:r>
        <w:rPr>
          <w:b/>
        </w:rPr>
        <w:t xml:space="preserve"> </w:t>
      </w:r>
      <w:r w:rsidRPr="004978D4">
        <w:rPr>
          <w:b/>
        </w:rPr>
        <w:t>antiguo cristianismo la actitud rigorista, a pesar</w:t>
      </w:r>
      <w:r>
        <w:rPr>
          <w:b/>
        </w:rPr>
        <w:t xml:space="preserve"> </w:t>
      </w:r>
      <w:r w:rsidRPr="004978D4">
        <w:rPr>
          <w:b/>
        </w:rPr>
        <w:t>de ser el mejor representante del pensamiento</w:t>
      </w:r>
      <w:r>
        <w:rPr>
          <w:b/>
        </w:rPr>
        <w:t xml:space="preserve"> </w:t>
      </w:r>
      <w:r w:rsidRPr="004978D4">
        <w:rPr>
          <w:b/>
        </w:rPr>
        <w:t>filosófico de aquella ciudad del Egipto</w:t>
      </w:r>
      <w:r>
        <w:rPr>
          <w:b/>
        </w:rPr>
        <w:t xml:space="preserve"> </w:t>
      </w:r>
      <w:r w:rsidRPr="004978D4">
        <w:rPr>
          <w:b/>
        </w:rPr>
        <w:t>helenístico, depósito de tantas hazañas del</w:t>
      </w:r>
      <w:r>
        <w:rPr>
          <w:b/>
        </w:rPr>
        <w:t xml:space="preserve"> </w:t>
      </w:r>
      <w:r w:rsidRPr="004978D4">
        <w:rPr>
          <w:b/>
        </w:rPr>
        <w:t>espíritu. En sus obras</w:t>
      </w:r>
      <w:r w:rsidR="00E909DC">
        <w:rPr>
          <w:b/>
        </w:rPr>
        <w:t>.</w:t>
      </w:r>
      <w:r w:rsidR="00D02277">
        <w:rPr>
          <w:b/>
        </w:rPr>
        <w:t xml:space="preserve"> </w:t>
      </w:r>
      <w:r w:rsidR="00B6203E" w:rsidRPr="00B6203E">
        <w:rPr>
          <w:b/>
        </w:rPr>
        <w:t xml:space="preserve">Es la figura más representativa de los tiempos antiguos, hasta la llegada de S. Agustín, por su erudición portentosa, por su fe ardiente, por su influencia indiscutible en todos los escritores posteriores. Sus escritos, sus ideas y </w:t>
      </w:r>
      <w:proofErr w:type="gramStart"/>
      <w:r w:rsidR="00B6203E" w:rsidRPr="00B6203E">
        <w:rPr>
          <w:b/>
        </w:rPr>
        <w:t>su criterios teológicos</w:t>
      </w:r>
      <w:proofErr w:type="gramEnd"/>
      <w:r w:rsidR="00B6203E" w:rsidRPr="00B6203E">
        <w:rPr>
          <w:b/>
        </w:rPr>
        <w:t xml:space="preserve"> fueron persistentemente citados y en ocasiones discutidos por todos los escritores posteriores en los ámbitos cristianos</w:t>
      </w:r>
    </w:p>
    <w:p w:rsidR="00D02277" w:rsidRDefault="00B6203E" w:rsidP="00B6203E">
      <w:pPr>
        <w:pStyle w:val="estilo2"/>
        <w:spacing w:before="0" w:beforeAutospacing="0" w:after="0" w:afterAutospacing="0"/>
        <w:jc w:val="both"/>
        <w:rPr>
          <w:rFonts w:ascii="Arial" w:hAnsi="Arial" w:cs="Arial"/>
          <w:b/>
        </w:rPr>
      </w:pPr>
      <w:r>
        <w:rPr>
          <w:rFonts w:ascii="Arial" w:hAnsi="Arial" w:cs="Arial"/>
          <w:b/>
        </w:rPr>
        <w:t xml:space="preserve"> </w:t>
      </w:r>
      <w:r w:rsidRPr="00B6203E">
        <w:rPr>
          <w:rFonts w:ascii="Arial" w:hAnsi="Arial" w:cs="Arial"/>
          <w:b/>
        </w:rPr>
        <w:t>  </w:t>
      </w:r>
    </w:p>
    <w:p w:rsidR="00B6203E" w:rsidRDefault="00D02277" w:rsidP="00B6203E">
      <w:pPr>
        <w:pStyle w:val="estilo2"/>
        <w:spacing w:before="0" w:beforeAutospacing="0" w:after="0" w:afterAutospacing="0"/>
        <w:jc w:val="both"/>
        <w:rPr>
          <w:rFonts w:ascii="Arial" w:hAnsi="Arial" w:cs="Arial"/>
          <w:b/>
        </w:rPr>
      </w:pPr>
      <w:r>
        <w:rPr>
          <w:rFonts w:ascii="Arial" w:hAnsi="Arial" w:cs="Arial"/>
          <w:b/>
        </w:rPr>
        <w:t xml:space="preserve">    </w:t>
      </w:r>
      <w:r w:rsidR="00B6203E" w:rsidRPr="00B6203E">
        <w:rPr>
          <w:rFonts w:ascii="Arial" w:hAnsi="Arial" w:cs="Arial"/>
          <w:b/>
        </w:rPr>
        <w:t xml:space="preserve"> Nació en Alejandría el 185. De apellido </w:t>
      </w:r>
      <w:proofErr w:type="spellStart"/>
      <w:r w:rsidR="00B6203E" w:rsidRPr="00B6203E">
        <w:rPr>
          <w:rFonts w:ascii="Arial" w:hAnsi="Arial" w:cs="Arial"/>
          <w:b/>
        </w:rPr>
        <w:t>Adamantius</w:t>
      </w:r>
      <w:proofErr w:type="spellEnd"/>
      <w:r w:rsidR="00B6203E" w:rsidRPr="00B6203E">
        <w:rPr>
          <w:rFonts w:ascii="Arial" w:hAnsi="Arial" w:cs="Arial"/>
          <w:b/>
        </w:rPr>
        <w:t>, fue educado como cristiano por su padre Leónidas. Se dice que tuvo que ser refrenado y forzado por su ma</w:t>
      </w:r>
      <w:r w:rsidR="00B6203E" w:rsidRPr="00B6203E">
        <w:rPr>
          <w:rFonts w:ascii="Arial" w:hAnsi="Arial" w:cs="Arial"/>
          <w:b/>
        </w:rPr>
        <w:softHyphen/>
        <w:t>dre y fam</w:t>
      </w:r>
      <w:r w:rsidR="00B6203E" w:rsidRPr="00B6203E">
        <w:rPr>
          <w:rFonts w:ascii="Arial" w:hAnsi="Arial" w:cs="Arial"/>
          <w:b/>
        </w:rPr>
        <w:t>i</w:t>
      </w:r>
      <w:r w:rsidR="00B6203E" w:rsidRPr="00B6203E">
        <w:rPr>
          <w:rFonts w:ascii="Arial" w:hAnsi="Arial" w:cs="Arial"/>
          <w:b/>
        </w:rPr>
        <w:t>lia, para que no se presentara al martirio, cuando en el 202 asesinaron a su padre d</w:t>
      </w:r>
      <w:r w:rsidR="00B6203E" w:rsidRPr="00B6203E">
        <w:rPr>
          <w:rFonts w:ascii="Arial" w:hAnsi="Arial" w:cs="Arial"/>
          <w:b/>
        </w:rPr>
        <w:t>u</w:t>
      </w:r>
      <w:r w:rsidR="00B6203E" w:rsidRPr="00B6203E">
        <w:rPr>
          <w:rFonts w:ascii="Arial" w:hAnsi="Arial" w:cs="Arial"/>
          <w:b/>
        </w:rPr>
        <w:t>rante una persecución.</w:t>
      </w:r>
    </w:p>
    <w:p w:rsidR="00E909DC" w:rsidRDefault="00E909DC" w:rsidP="00B6203E">
      <w:pPr>
        <w:pStyle w:val="estilo2"/>
        <w:spacing w:before="0" w:beforeAutospacing="0" w:after="0" w:afterAutospacing="0"/>
        <w:jc w:val="both"/>
        <w:rPr>
          <w:rFonts w:ascii="Arial" w:hAnsi="Arial" w:cs="Arial"/>
          <w:b/>
        </w:rPr>
      </w:pP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t>   Quedó al frente de la familia, madre y seis hermanos, y hubo de trabajar como "mae</w:t>
      </w:r>
      <w:r w:rsidRPr="00B6203E">
        <w:rPr>
          <w:rFonts w:ascii="Arial" w:hAnsi="Arial" w:cs="Arial"/>
          <w:b/>
        </w:rPr>
        <w:t>s</w:t>
      </w:r>
      <w:r w:rsidRPr="00B6203E">
        <w:rPr>
          <w:rFonts w:ascii="Arial" w:hAnsi="Arial" w:cs="Arial"/>
          <w:b/>
        </w:rPr>
        <w:t>tro gramático" una vez que se confiscaron los bienes de Leónidas.  Según la tradición, fue discípulo de Clemente de Alejandría y aceptó el reclamo de su Obispo de actuar como catequista: animador de perseguidos y instructor de catecúmenos y, probabl</w:t>
      </w:r>
      <w:r w:rsidRPr="00B6203E">
        <w:rPr>
          <w:rFonts w:ascii="Arial" w:hAnsi="Arial" w:cs="Arial"/>
          <w:b/>
        </w:rPr>
        <w:t>e</w:t>
      </w:r>
      <w:r w:rsidRPr="00B6203E">
        <w:rPr>
          <w:rFonts w:ascii="Arial" w:hAnsi="Arial" w:cs="Arial"/>
          <w:b/>
        </w:rPr>
        <w:t>mente, enseñar en la escuela que ya funcionaba.</w:t>
      </w:r>
    </w:p>
    <w:p w:rsidR="00D02277" w:rsidRDefault="00D02277" w:rsidP="00B6203E">
      <w:pPr>
        <w:pStyle w:val="estilo2"/>
        <w:spacing w:before="0" w:beforeAutospacing="0" w:after="0" w:afterAutospacing="0"/>
        <w:jc w:val="both"/>
        <w:rPr>
          <w:rFonts w:ascii="Arial" w:hAnsi="Arial" w:cs="Arial"/>
          <w:b/>
        </w:rPr>
      </w:pPr>
    </w:p>
    <w:p w:rsidR="00B6203E" w:rsidRPr="00B6203E" w:rsidRDefault="00D02277" w:rsidP="00B6203E">
      <w:pPr>
        <w:pStyle w:val="estilo2"/>
        <w:spacing w:before="0" w:beforeAutospacing="0" w:after="0" w:afterAutospacing="0"/>
        <w:jc w:val="both"/>
        <w:rPr>
          <w:rFonts w:ascii="Arial" w:hAnsi="Arial" w:cs="Arial"/>
          <w:b/>
        </w:rPr>
      </w:pPr>
      <w:r>
        <w:rPr>
          <w:rFonts w:ascii="Arial" w:hAnsi="Arial" w:cs="Arial"/>
          <w:b/>
        </w:rPr>
        <w:t xml:space="preserve"> </w:t>
      </w:r>
      <w:r w:rsidR="00B6203E" w:rsidRPr="00B6203E">
        <w:rPr>
          <w:rFonts w:ascii="Arial" w:hAnsi="Arial" w:cs="Arial"/>
          <w:b/>
        </w:rPr>
        <w:t>   En la escuela se dedicó a enseñar "cosas humanas y divinas" y la transformó en un "</w:t>
      </w:r>
      <w:proofErr w:type="spellStart"/>
      <w:r w:rsidR="00B6203E" w:rsidRPr="00B6203E">
        <w:rPr>
          <w:rFonts w:ascii="Arial" w:hAnsi="Arial" w:cs="Arial"/>
          <w:b/>
        </w:rPr>
        <w:t>didaskaleion</w:t>
      </w:r>
      <w:proofErr w:type="spellEnd"/>
      <w:r w:rsidR="00B6203E" w:rsidRPr="00B6203E">
        <w:rPr>
          <w:rFonts w:ascii="Arial" w:hAnsi="Arial" w:cs="Arial"/>
          <w:b/>
        </w:rPr>
        <w:t xml:space="preserve">" o centro de enseñanza, llegando a ser célebre en todo oriente y estando abierta a paganos y cristianos, a mujeres distinguidas y a jóvenes que venían de otras ciudades atraídos por su fama y erudición. Allí, sin ser presbítero, enseñó  28 años. </w:t>
      </w:r>
    </w:p>
    <w:p w:rsidR="00E909DC" w:rsidRDefault="00E909DC" w:rsidP="00B6203E">
      <w:pPr>
        <w:pStyle w:val="estilo2"/>
        <w:spacing w:before="0" w:beforeAutospacing="0" w:after="0" w:afterAutospacing="0"/>
        <w:jc w:val="both"/>
        <w:rPr>
          <w:rFonts w:ascii="Arial" w:hAnsi="Arial" w:cs="Arial"/>
          <w:b/>
        </w:rPr>
      </w:pP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t>   En Alejandría escribió sus principales tratados dogmáticos y emprendió sus numer</w:t>
      </w:r>
      <w:r w:rsidRPr="00B6203E">
        <w:rPr>
          <w:rFonts w:ascii="Arial" w:hAnsi="Arial" w:cs="Arial"/>
          <w:b/>
        </w:rPr>
        <w:t>o</w:t>
      </w:r>
      <w:r w:rsidRPr="00B6203E">
        <w:rPr>
          <w:rFonts w:ascii="Arial" w:hAnsi="Arial" w:cs="Arial"/>
          <w:b/>
        </w:rPr>
        <w:t xml:space="preserve">sas obras críticas de los varios centenares que se le atribuyen, aunque muchas se hayan perdido.  Entre las primeras sobresale un tratado de juventud: </w:t>
      </w:r>
      <w:r w:rsidRPr="00B6203E">
        <w:rPr>
          <w:rStyle w:val="nfasis"/>
          <w:rFonts w:ascii="Arial" w:hAnsi="Arial" w:cs="Arial"/>
          <w:b/>
        </w:rPr>
        <w:t>"De los princ</w:t>
      </w:r>
      <w:r w:rsidRPr="00B6203E">
        <w:rPr>
          <w:rStyle w:val="nfasis"/>
          <w:rFonts w:ascii="Arial" w:hAnsi="Arial" w:cs="Arial"/>
          <w:b/>
        </w:rPr>
        <w:t>i</w:t>
      </w:r>
      <w:r w:rsidRPr="00B6203E">
        <w:rPr>
          <w:rStyle w:val="nfasis"/>
          <w:rFonts w:ascii="Arial" w:hAnsi="Arial" w:cs="Arial"/>
          <w:b/>
        </w:rPr>
        <w:t>pios";</w:t>
      </w:r>
      <w:r w:rsidRPr="00B6203E">
        <w:rPr>
          <w:rFonts w:ascii="Arial" w:hAnsi="Arial" w:cs="Arial"/>
          <w:b/>
        </w:rPr>
        <w:t xml:space="preserve"> en él  hace alarde una admirable capacidad de organización y síntesis. Da cuenta de los grandes principios cristianos: Dios, Providencia, libertad humana, las almas, la salvación, la naturaleza del Verbo divino y su encarnación en Cristo Jesús.</w:t>
      </w:r>
    </w:p>
    <w:p w:rsidR="00B6203E" w:rsidRDefault="00B6203E" w:rsidP="00B6203E">
      <w:pPr>
        <w:pStyle w:val="estilo2"/>
        <w:spacing w:before="0" w:beforeAutospacing="0" w:after="0" w:afterAutospacing="0"/>
        <w:jc w:val="both"/>
        <w:rPr>
          <w:rFonts w:ascii="Arial" w:hAnsi="Arial" w:cs="Arial"/>
          <w:b/>
        </w:rPr>
      </w:pP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t>   Pronto centró su atención en los tex</w:t>
      </w:r>
      <w:r w:rsidRPr="00B6203E">
        <w:rPr>
          <w:rFonts w:ascii="Arial" w:hAnsi="Arial" w:cs="Arial"/>
          <w:b/>
        </w:rPr>
        <w:softHyphen/>
        <w:t xml:space="preserve">tos bíblicos del Antiguo Testamento y preparó una obra con el texto sagrado comparado y distribuido en seis columnas (hebreo, hebreo transliterado al griego, versiones de Aquila, </w:t>
      </w:r>
      <w:proofErr w:type="spellStart"/>
      <w:r w:rsidRPr="00B6203E">
        <w:rPr>
          <w:rFonts w:ascii="Arial" w:hAnsi="Arial" w:cs="Arial"/>
          <w:b/>
        </w:rPr>
        <w:t>Símaco</w:t>
      </w:r>
      <w:proofErr w:type="spellEnd"/>
      <w:r w:rsidRPr="00B6203E">
        <w:rPr>
          <w:rFonts w:ascii="Arial" w:hAnsi="Arial" w:cs="Arial"/>
          <w:b/>
        </w:rPr>
        <w:t>, Teodosio y Luciano). Rec</w:t>
      </w:r>
      <w:r w:rsidRPr="00B6203E">
        <w:rPr>
          <w:rFonts w:ascii="Arial" w:hAnsi="Arial" w:cs="Arial"/>
          <w:b/>
        </w:rPr>
        <w:t>i</w:t>
      </w:r>
      <w:r w:rsidRPr="00B6203E">
        <w:rPr>
          <w:rFonts w:ascii="Arial" w:hAnsi="Arial" w:cs="Arial"/>
          <w:b/>
        </w:rPr>
        <w:t>bió el nombre de las "</w:t>
      </w:r>
      <w:proofErr w:type="spellStart"/>
      <w:r w:rsidRPr="00B6203E">
        <w:rPr>
          <w:rStyle w:val="nfasis"/>
          <w:rFonts w:ascii="Arial" w:hAnsi="Arial" w:cs="Arial"/>
          <w:b/>
        </w:rPr>
        <w:t>Hexaplas</w:t>
      </w:r>
      <w:proofErr w:type="spellEnd"/>
      <w:r w:rsidRPr="00B6203E">
        <w:rPr>
          <w:rFonts w:ascii="Arial" w:hAnsi="Arial" w:cs="Arial"/>
          <w:b/>
        </w:rPr>
        <w:t>" (seis columnas).</w:t>
      </w:r>
    </w:p>
    <w:p w:rsidR="00C14BD0" w:rsidRDefault="00B6203E" w:rsidP="00B6203E">
      <w:pPr>
        <w:pStyle w:val="estilo2"/>
        <w:spacing w:before="0" w:beforeAutospacing="0" w:after="0" w:afterAutospacing="0"/>
        <w:jc w:val="both"/>
        <w:rPr>
          <w:rFonts w:ascii="Arial" w:hAnsi="Arial" w:cs="Arial"/>
          <w:b/>
        </w:rPr>
      </w:pPr>
      <w:r w:rsidRPr="00B6203E">
        <w:rPr>
          <w:rFonts w:ascii="Arial" w:hAnsi="Arial" w:cs="Arial"/>
          <w:b/>
        </w:rPr>
        <w:t>   De esta obra monumental, que lastimosamente sólo ha llegado en fragmen</w:t>
      </w:r>
      <w:r w:rsidRPr="00B6203E">
        <w:rPr>
          <w:rFonts w:ascii="Arial" w:hAnsi="Arial" w:cs="Arial"/>
          <w:b/>
        </w:rPr>
        <w:softHyphen/>
        <w:t>tos a la posteridad, es de donde más citaciones a Orígenes se hicieron en todos los tiempos. Se sabe que Constantino mandó hacer 50 copias de ella. </w:t>
      </w:r>
    </w:p>
    <w:p w:rsidR="00B6203E" w:rsidRDefault="00C14BD0" w:rsidP="00B6203E">
      <w:pPr>
        <w:pStyle w:val="estilo2"/>
        <w:spacing w:before="0" w:beforeAutospacing="0" w:after="0" w:afterAutospacing="0"/>
        <w:jc w:val="both"/>
        <w:rPr>
          <w:rFonts w:ascii="Arial" w:hAnsi="Arial" w:cs="Arial"/>
          <w:b/>
        </w:rPr>
      </w:pPr>
      <w:r>
        <w:rPr>
          <w:rFonts w:ascii="Arial" w:hAnsi="Arial" w:cs="Arial"/>
          <w:b/>
        </w:rPr>
        <w:lastRenderedPageBreak/>
        <w:t xml:space="preserve">   </w:t>
      </w:r>
      <w:r w:rsidR="00B6203E" w:rsidRPr="00B6203E">
        <w:rPr>
          <w:rFonts w:ascii="Arial" w:hAnsi="Arial" w:cs="Arial"/>
          <w:b/>
        </w:rPr>
        <w:t>  Además multiplicó Orígenes diversos "</w:t>
      </w:r>
      <w:r w:rsidR="00B6203E" w:rsidRPr="00B6203E">
        <w:rPr>
          <w:rStyle w:val="nfasis"/>
          <w:rFonts w:ascii="Arial" w:hAnsi="Arial" w:cs="Arial"/>
          <w:b/>
        </w:rPr>
        <w:t>Comentarios bíblicos",</w:t>
      </w:r>
      <w:r w:rsidR="00B6203E" w:rsidRPr="00B6203E">
        <w:rPr>
          <w:rFonts w:ascii="Arial" w:hAnsi="Arial" w:cs="Arial"/>
          <w:b/>
        </w:rPr>
        <w:t xml:space="preserve"> en los cuales pred</w:t>
      </w:r>
      <w:r w:rsidR="00B6203E" w:rsidRPr="00B6203E">
        <w:rPr>
          <w:rFonts w:ascii="Arial" w:hAnsi="Arial" w:cs="Arial"/>
          <w:b/>
        </w:rPr>
        <w:t>o</w:t>
      </w:r>
      <w:r w:rsidR="00B6203E" w:rsidRPr="00B6203E">
        <w:rPr>
          <w:rFonts w:ascii="Arial" w:hAnsi="Arial" w:cs="Arial"/>
          <w:b/>
        </w:rPr>
        <w:t>mina el método alegórico y las explicaciones metafóricas y parabólicas.   Realizó dive</w:t>
      </w:r>
      <w:r w:rsidR="00B6203E" w:rsidRPr="00B6203E">
        <w:rPr>
          <w:rFonts w:ascii="Arial" w:hAnsi="Arial" w:cs="Arial"/>
          <w:b/>
        </w:rPr>
        <w:t>r</w:t>
      </w:r>
      <w:r w:rsidR="00B6203E" w:rsidRPr="00B6203E">
        <w:rPr>
          <w:rFonts w:ascii="Arial" w:hAnsi="Arial" w:cs="Arial"/>
          <w:b/>
        </w:rPr>
        <w:t>sos viajes a Palestina, a Roma y tal vez al Asia, a la Capadocia. Pero la tranquilidad y el prestigio que revestía su tarea en Alejandría se vio interrumpida de improviso.</w:t>
      </w:r>
    </w:p>
    <w:p w:rsidR="00130DC3" w:rsidRDefault="00B6203E" w:rsidP="00B6203E">
      <w:pPr>
        <w:pStyle w:val="estilo2"/>
        <w:spacing w:before="0" w:beforeAutospacing="0" w:after="0" w:afterAutospacing="0"/>
        <w:jc w:val="both"/>
        <w:rPr>
          <w:rFonts w:ascii="Arial" w:hAnsi="Arial" w:cs="Arial"/>
          <w:b/>
        </w:rPr>
      </w:pPr>
      <w:r w:rsidRPr="00B6203E">
        <w:rPr>
          <w:rFonts w:ascii="Arial" w:hAnsi="Arial" w:cs="Arial"/>
          <w:b/>
        </w:rPr>
        <w:br/>
        <w:t xml:space="preserve">   </w:t>
      </w:r>
      <w:r w:rsidR="00E909DC">
        <w:rPr>
          <w:rFonts w:ascii="Arial" w:hAnsi="Arial" w:cs="Arial"/>
          <w:b/>
        </w:rPr>
        <w:t xml:space="preserve">  </w:t>
      </w:r>
      <w:r w:rsidRPr="00B6203E">
        <w:rPr>
          <w:rFonts w:ascii="Arial" w:hAnsi="Arial" w:cs="Arial"/>
          <w:b/>
        </w:rPr>
        <w:t>En 231, sin que estén claras las causas, hubo enfrentamiento con el Obispo Dem</w:t>
      </w:r>
      <w:r w:rsidRPr="00B6203E">
        <w:rPr>
          <w:rFonts w:ascii="Arial" w:hAnsi="Arial" w:cs="Arial"/>
          <w:b/>
        </w:rPr>
        <w:t>e</w:t>
      </w:r>
      <w:r w:rsidRPr="00B6203E">
        <w:rPr>
          <w:rFonts w:ascii="Arial" w:hAnsi="Arial" w:cs="Arial"/>
          <w:b/>
        </w:rPr>
        <w:t xml:space="preserve">trio. Orígenes había sido autorizado a predicar en la Iglesia de </w:t>
      </w:r>
      <w:proofErr w:type="spellStart"/>
      <w:r w:rsidRPr="00B6203E">
        <w:rPr>
          <w:rFonts w:ascii="Arial" w:hAnsi="Arial" w:cs="Arial"/>
          <w:b/>
        </w:rPr>
        <w:t>Cesarea</w:t>
      </w:r>
      <w:proofErr w:type="spellEnd"/>
      <w:r w:rsidRPr="00B6203E">
        <w:rPr>
          <w:rFonts w:ascii="Arial" w:hAnsi="Arial" w:cs="Arial"/>
          <w:b/>
        </w:rPr>
        <w:t xml:space="preserve"> siendo laico, lo que mereció una protesta de su Obispo de origen cuando lo supo. Tal vez fue ello lo que le llevó a ser ordenado sacerdote, lo cual hizo también sin el consentimiento de su Obispo. Fue expulsado de Alejandría y hubo de instalarse en </w:t>
      </w:r>
      <w:proofErr w:type="spellStart"/>
      <w:r w:rsidRPr="00B6203E">
        <w:rPr>
          <w:rFonts w:ascii="Arial" w:hAnsi="Arial" w:cs="Arial"/>
          <w:b/>
        </w:rPr>
        <w:t>Cesarea</w:t>
      </w:r>
      <w:proofErr w:type="spellEnd"/>
      <w:r w:rsidRPr="00B6203E">
        <w:rPr>
          <w:rFonts w:ascii="Arial" w:hAnsi="Arial" w:cs="Arial"/>
          <w:b/>
        </w:rPr>
        <w:t xml:space="preserve"> de Palestina.</w:t>
      </w:r>
    </w:p>
    <w:p w:rsidR="00C14BD0" w:rsidRDefault="00C14BD0" w:rsidP="00B6203E">
      <w:pPr>
        <w:pStyle w:val="estilo2"/>
        <w:spacing w:before="0" w:beforeAutospacing="0" w:after="0" w:afterAutospacing="0"/>
        <w:jc w:val="both"/>
        <w:rPr>
          <w:rFonts w:ascii="Arial" w:hAnsi="Arial" w:cs="Arial"/>
          <w:b/>
        </w:rPr>
      </w:pP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t>   Allí, bajo la protección del Obispo local, admirador suyo, pasó los últimos 20 años de su vida. Siguió enseñando, predicando y atrayendo oyentes. De ese tiempo han qued</w:t>
      </w:r>
      <w:r w:rsidRPr="00B6203E">
        <w:rPr>
          <w:rFonts w:ascii="Arial" w:hAnsi="Arial" w:cs="Arial"/>
          <w:b/>
        </w:rPr>
        <w:t>a</w:t>
      </w:r>
      <w:r w:rsidRPr="00B6203E">
        <w:rPr>
          <w:rFonts w:ascii="Arial" w:hAnsi="Arial" w:cs="Arial"/>
          <w:b/>
        </w:rPr>
        <w:t>dos diversas "</w:t>
      </w:r>
      <w:r w:rsidRPr="00B6203E">
        <w:rPr>
          <w:rStyle w:val="nfasis"/>
          <w:rFonts w:ascii="Arial" w:hAnsi="Arial" w:cs="Arial"/>
          <w:b/>
        </w:rPr>
        <w:t>Homilías"</w:t>
      </w:r>
      <w:r w:rsidRPr="00B6203E">
        <w:rPr>
          <w:rFonts w:ascii="Arial" w:hAnsi="Arial" w:cs="Arial"/>
          <w:b/>
        </w:rPr>
        <w:t>. Se conocen 574, de las que nos han llegado íntegras en griego sólo 20 y otras 388 en traducciones y fragmentos.</w:t>
      </w: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br/>
        <w:t xml:space="preserve">   Son vigorosos sus </w:t>
      </w:r>
      <w:r w:rsidRPr="00B6203E">
        <w:rPr>
          <w:rStyle w:val="nfasis"/>
          <w:rFonts w:ascii="Arial" w:hAnsi="Arial" w:cs="Arial"/>
          <w:b/>
        </w:rPr>
        <w:t>"Diálogos</w:t>
      </w:r>
      <w:r w:rsidRPr="00B6203E">
        <w:rPr>
          <w:rFonts w:ascii="Arial" w:hAnsi="Arial" w:cs="Arial"/>
          <w:b/>
        </w:rPr>
        <w:t>", algunos contra determinados herejes que surgieron en la región. Se conserva el "</w:t>
      </w:r>
      <w:r w:rsidRPr="00B6203E">
        <w:rPr>
          <w:rStyle w:val="nfasis"/>
          <w:rFonts w:ascii="Arial" w:hAnsi="Arial" w:cs="Arial"/>
          <w:b/>
        </w:rPr>
        <w:t xml:space="preserve">Diálogo  con </w:t>
      </w:r>
      <w:proofErr w:type="spellStart"/>
      <w:r w:rsidRPr="00B6203E">
        <w:rPr>
          <w:rStyle w:val="nfasis"/>
          <w:rFonts w:ascii="Arial" w:hAnsi="Arial" w:cs="Arial"/>
          <w:b/>
        </w:rPr>
        <w:t>Heráclides</w:t>
      </w:r>
      <w:proofErr w:type="spellEnd"/>
      <w:r w:rsidRPr="00B6203E">
        <w:rPr>
          <w:rStyle w:val="nfasis"/>
          <w:rFonts w:ascii="Arial" w:hAnsi="Arial" w:cs="Arial"/>
          <w:b/>
        </w:rPr>
        <w:t>",</w:t>
      </w:r>
      <w:r w:rsidRPr="00B6203E">
        <w:rPr>
          <w:rFonts w:ascii="Arial" w:hAnsi="Arial" w:cs="Arial"/>
          <w:b/>
        </w:rPr>
        <w:t xml:space="preserve"> que tal vez sea el mejor estru</w:t>
      </w:r>
      <w:r w:rsidRPr="00B6203E">
        <w:rPr>
          <w:rFonts w:ascii="Arial" w:hAnsi="Arial" w:cs="Arial"/>
          <w:b/>
        </w:rPr>
        <w:t>c</w:t>
      </w:r>
      <w:r w:rsidRPr="00B6203E">
        <w:rPr>
          <w:rFonts w:ascii="Arial" w:hAnsi="Arial" w:cs="Arial"/>
          <w:b/>
        </w:rPr>
        <w:t xml:space="preserve">turado y conocido. La mejor de las apologías lleva por título </w:t>
      </w:r>
      <w:r w:rsidRPr="00B6203E">
        <w:rPr>
          <w:rStyle w:val="nfasis"/>
          <w:rFonts w:ascii="Arial" w:hAnsi="Arial" w:cs="Arial"/>
          <w:b/>
        </w:rPr>
        <w:t>"Contra Celso</w:t>
      </w:r>
      <w:r w:rsidRPr="00B6203E">
        <w:rPr>
          <w:rFonts w:ascii="Arial" w:hAnsi="Arial" w:cs="Arial"/>
          <w:b/>
        </w:rPr>
        <w:t>", que es una larga y razonada obra ideológica contra este influyente filósofo platónico de Alejan</w:t>
      </w:r>
      <w:r w:rsidRPr="00B6203E">
        <w:rPr>
          <w:rFonts w:ascii="Arial" w:hAnsi="Arial" w:cs="Arial"/>
          <w:b/>
        </w:rPr>
        <w:softHyphen/>
        <w:t>dría, el crítico más documentado contra el cristianismo.</w:t>
      </w:r>
    </w:p>
    <w:p w:rsidR="00B6203E" w:rsidRDefault="00B6203E" w:rsidP="00B6203E">
      <w:pPr>
        <w:pStyle w:val="estilo2"/>
        <w:spacing w:before="0" w:beforeAutospacing="0" w:after="0" w:afterAutospacing="0"/>
        <w:jc w:val="both"/>
        <w:rPr>
          <w:rFonts w:ascii="Arial" w:hAnsi="Arial" w:cs="Arial"/>
          <w:b/>
        </w:rPr>
      </w:pP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t>  </w:t>
      </w:r>
      <w:r w:rsidR="00E909DC">
        <w:rPr>
          <w:rFonts w:ascii="Arial" w:hAnsi="Arial" w:cs="Arial"/>
          <w:b/>
        </w:rPr>
        <w:t xml:space="preserve"> </w:t>
      </w:r>
      <w:r w:rsidRPr="00B6203E">
        <w:rPr>
          <w:rFonts w:ascii="Arial" w:hAnsi="Arial" w:cs="Arial"/>
          <w:b/>
        </w:rPr>
        <w:t>De todas las obras de Orígenes, algunas han sido paradigmáticas en su pen</w:t>
      </w:r>
      <w:r w:rsidRPr="00B6203E">
        <w:rPr>
          <w:rFonts w:ascii="Arial" w:hAnsi="Arial" w:cs="Arial"/>
          <w:b/>
        </w:rPr>
        <w:softHyphen/>
        <w:t xml:space="preserve">samiento, como en la </w:t>
      </w:r>
      <w:r w:rsidRPr="00B6203E">
        <w:rPr>
          <w:rStyle w:val="nfasis"/>
          <w:rFonts w:ascii="Arial" w:hAnsi="Arial" w:cs="Arial"/>
          <w:b/>
        </w:rPr>
        <w:t>"Exhortación al martirio", o el "Tratado de la oración"</w:t>
      </w:r>
      <w:r w:rsidRPr="00B6203E">
        <w:rPr>
          <w:rFonts w:ascii="Arial" w:hAnsi="Arial" w:cs="Arial"/>
          <w:b/>
        </w:rPr>
        <w:t>.   Pero la mayor parte se pierde en la enorme lista de temas, citas, problemas, controversias y tratados, que de su portentosa pluma fueron manando.</w:t>
      </w:r>
    </w:p>
    <w:p w:rsidR="00D02277" w:rsidRDefault="00D02277" w:rsidP="00B6203E">
      <w:pPr>
        <w:pStyle w:val="estilo2"/>
        <w:spacing w:before="0" w:beforeAutospacing="0" w:after="0" w:afterAutospacing="0"/>
        <w:jc w:val="both"/>
        <w:rPr>
          <w:rFonts w:ascii="Arial" w:hAnsi="Arial" w:cs="Arial"/>
          <w:b/>
        </w:rPr>
      </w:pPr>
    </w:p>
    <w:p w:rsidR="00B6203E" w:rsidRDefault="00B6203E" w:rsidP="00B6203E">
      <w:pPr>
        <w:pStyle w:val="estilo2"/>
        <w:spacing w:before="0" w:beforeAutospacing="0" w:after="0" w:afterAutospacing="0"/>
        <w:jc w:val="both"/>
        <w:rPr>
          <w:rFonts w:ascii="Arial" w:hAnsi="Arial" w:cs="Arial"/>
          <w:b/>
        </w:rPr>
      </w:pPr>
      <w:r w:rsidRPr="00B6203E">
        <w:rPr>
          <w:rFonts w:ascii="Arial" w:hAnsi="Arial" w:cs="Arial"/>
          <w:b/>
        </w:rPr>
        <w:t>   Ningún escritor antiguo, cristiano o pagano, llegó a hablar de tantos temas, tan cl</w:t>
      </w:r>
      <w:r w:rsidRPr="00B6203E">
        <w:rPr>
          <w:rFonts w:ascii="Arial" w:hAnsi="Arial" w:cs="Arial"/>
          <w:b/>
        </w:rPr>
        <w:t>a</w:t>
      </w:r>
      <w:r w:rsidRPr="00B6203E">
        <w:rPr>
          <w:rFonts w:ascii="Arial" w:hAnsi="Arial" w:cs="Arial"/>
          <w:b/>
        </w:rPr>
        <w:t>ramente y tan fecundamente y hacer tantos planteamientos diversos.  Esta fecundísima vida no podía por menos que coronarse con lo que tantas veces había predicado y d</w:t>
      </w:r>
      <w:r w:rsidRPr="00B6203E">
        <w:rPr>
          <w:rFonts w:ascii="Arial" w:hAnsi="Arial" w:cs="Arial"/>
          <w:b/>
        </w:rPr>
        <w:t>e</w:t>
      </w:r>
      <w:r w:rsidRPr="00B6203E">
        <w:rPr>
          <w:rFonts w:ascii="Arial" w:hAnsi="Arial" w:cs="Arial"/>
          <w:b/>
        </w:rPr>
        <w:t>seado</w:t>
      </w:r>
      <w:r w:rsidR="00D02277">
        <w:rPr>
          <w:rFonts w:ascii="Arial" w:hAnsi="Arial" w:cs="Arial"/>
          <w:b/>
        </w:rPr>
        <w:t>.</w:t>
      </w:r>
      <w:r w:rsidRPr="00B6203E">
        <w:rPr>
          <w:rFonts w:ascii="Arial" w:hAnsi="Arial" w:cs="Arial"/>
          <w:b/>
        </w:rPr>
        <w:t xml:space="preserve">  Hacia el 249 se inició la persecución del Emperador </w:t>
      </w:r>
      <w:proofErr w:type="spellStart"/>
      <w:r w:rsidRPr="00B6203E">
        <w:rPr>
          <w:rFonts w:ascii="Arial" w:hAnsi="Arial" w:cs="Arial"/>
          <w:b/>
        </w:rPr>
        <w:t>Decio</w:t>
      </w:r>
      <w:proofErr w:type="spellEnd"/>
      <w:r w:rsidRPr="00B6203E">
        <w:rPr>
          <w:rFonts w:ascii="Arial" w:hAnsi="Arial" w:cs="Arial"/>
          <w:b/>
        </w:rPr>
        <w:t xml:space="preserve">. Entre los diversos personajes ilustres apresados y torturado en Palestina estuvo Orígenes. Parece que recorrió diversas cárceles, desde </w:t>
      </w:r>
      <w:proofErr w:type="spellStart"/>
      <w:r w:rsidRPr="00B6203E">
        <w:rPr>
          <w:rFonts w:ascii="Arial" w:hAnsi="Arial" w:cs="Arial"/>
          <w:b/>
        </w:rPr>
        <w:t>Cesarea</w:t>
      </w:r>
      <w:proofErr w:type="spellEnd"/>
      <w:r w:rsidRPr="00B6203E">
        <w:rPr>
          <w:rFonts w:ascii="Arial" w:hAnsi="Arial" w:cs="Arial"/>
          <w:b/>
        </w:rPr>
        <w:t xml:space="preserve"> hasta Tiro. Sufrió vejaciones y en ocasiones atroces flagelaciones que fueron minando su resistencia. Muy debilitado por las her</w:t>
      </w:r>
      <w:r w:rsidRPr="00B6203E">
        <w:rPr>
          <w:rFonts w:ascii="Arial" w:hAnsi="Arial" w:cs="Arial"/>
          <w:b/>
        </w:rPr>
        <w:t>i</w:t>
      </w:r>
      <w:r w:rsidRPr="00B6203E">
        <w:rPr>
          <w:rFonts w:ascii="Arial" w:hAnsi="Arial" w:cs="Arial"/>
          <w:b/>
        </w:rPr>
        <w:t>das, murió hacia el 254, probablemente en Tiro.   La influencia de Orígenes fue inme</w:t>
      </w:r>
      <w:r w:rsidRPr="00B6203E">
        <w:rPr>
          <w:rFonts w:ascii="Arial" w:hAnsi="Arial" w:cs="Arial"/>
          <w:b/>
        </w:rPr>
        <w:t>n</w:t>
      </w:r>
      <w:r w:rsidRPr="00B6203E">
        <w:rPr>
          <w:rFonts w:ascii="Arial" w:hAnsi="Arial" w:cs="Arial"/>
          <w:b/>
        </w:rPr>
        <w:t>sa, como exégeta, como apologista y como teólogo, Pero también lo fue como cate</w:t>
      </w:r>
      <w:r w:rsidRPr="00B6203E">
        <w:rPr>
          <w:rFonts w:ascii="Arial" w:hAnsi="Arial" w:cs="Arial"/>
          <w:b/>
        </w:rPr>
        <w:softHyphen/>
        <w:t>quista y formador de cristianos influyentes.</w:t>
      </w:r>
    </w:p>
    <w:p w:rsidR="00C14BD0" w:rsidRDefault="00C14BD0" w:rsidP="00B6203E">
      <w:pPr>
        <w:pStyle w:val="estilo2"/>
        <w:spacing w:before="0" w:beforeAutospacing="0" w:after="0" w:afterAutospacing="0"/>
        <w:jc w:val="both"/>
        <w:rPr>
          <w:rFonts w:ascii="Arial" w:hAnsi="Arial" w:cs="Arial"/>
          <w:b/>
        </w:rPr>
      </w:pPr>
    </w:p>
    <w:p w:rsidR="00C14BD0" w:rsidRDefault="00C14BD0" w:rsidP="00C14BD0">
      <w:pPr>
        <w:pStyle w:val="estilo2"/>
        <w:spacing w:before="0" w:beforeAutospacing="0" w:after="0" w:afterAutospacing="0"/>
        <w:jc w:val="center"/>
        <w:rPr>
          <w:rFonts w:ascii="Arial" w:hAnsi="Arial" w:cs="Arial"/>
          <w:b/>
        </w:rPr>
      </w:pPr>
      <w:r>
        <w:rPr>
          <w:noProof/>
        </w:rPr>
        <w:drawing>
          <wp:inline distT="0" distB="0" distL="0" distR="0">
            <wp:extent cx="3819525" cy="2600325"/>
            <wp:effectExtent l="19050" t="0" r="9525" b="0"/>
            <wp:docPr id="24" name="Imagen 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3"/>
                    <a:srcRect/>
                    <a:stretch>
                      <a:fillRect/>
                    </a:stretch>
                  </pic:blipFill>
                  <pic:spPr bwMode="auto">
                    <a:xfrm>
                      <a:off x="0" y="0"/>
                      <a:ext cx="3821725" cy="2601823"/>
                    </a:xfrm>
                    <a:prstGeom prst="rect">
                      <a:avLst/>
                    </a:prstGeom>
                    <a:noFill/>
                    <a:ln w="9525">
                      <a:noFill/>
                      <a:miter lim="800000"/>
                      <a:headEnd/>
                      <a:tailEnd/>
                    </a:ln>
                  </pic:spPr>
                </pic:pic>
              </a:graphicData>
            </a:graphic>
          </wp:inline>
        </w:drawing>
      </w:r>
    </w:p>
    <w:p w:rsidR="00C14BD0" w:rsidRPr="00C14BD0" w:rsidRDefault="00C14BD0" w:rsidP="00C14BD0">
      <w:pPr>
        <w:pStyle w:val="estilo2"/>
        <w:spacing w:before="0" w:beforeAutospacing="0" w:after="0" w:afterAutospacing="0"/>
        <w:jc w:val="center"/>
        <w:rPr>
          <w:rFonts w:ascii="Arial" w:hAnsi="Arial" w:cs="Arial"/>
          <w:b/>
          <w:color w:val="0070C0"/>
        </w:rPr>
      </w:pPr>
      <w:r w:rsidRPr="00C14BD0">
        <w:rPr>
          <w:rFonts w:ascii="Arial" w:hAnsi="Arial" w:cs="Arial"/>
          <w:b/>
          <w:color w:val="0070C0"/>
        </w:rPr>
        <w:t>Biblioteca de Alejandría. Dibujo</w:t>
      </w:r>
    </w:p>
    <w:p w:rsidR="00B23840" w:rsidRPr="00D02277" w:rsidRDefault="00B6203E" w:rsidP="00B6203E">
      <w:pPr>
        <w:pStyle w:val="estilo2"/>
        <w:spacing w:before="0" w:beforeAutospacing="0" w:after="0" w:afterAutospacing="0"/>
        <w:jc w:val="both"/>
        <w:rPr>
          <w:rFonts w:ascii="Arial" w:hAnsi="Arial" w:cs="Arial"/>
          <w:b/>
          <w:color w:val="0070C0"/>
          <w:sz w:val="28"/>
          <w:szCs w:val="28"/>
        </w:rPr>
      </w:pPr>
      <w:r w:rsidRPr="00B6203E">
        <w:rPr>
          <w:rFonts w:ascii="Arial" w:hAnsi="Arial" w:cs="Arial"/>
          <w:b/>
        </w:rPr>
        <w:lastRenderedPageBreak/>
        <w:br/>
      </w:r>
      <w:r w:rsidRPr="00D02277">
        <w:rPr>
          <w:rFonts w:ascii="Arial" w:hAnsi="Arial" w:cs="Arial"/>
          <w:b/>
          <w:color w:val="0070C0"/>
          <w:sz w:val="28"/>
          <w:szCs w:val="28"/>
        </w:rPr>
        <w:t xml:space="preserve">     </w:t>
      </w:r>
      <w:r w:rsidR="00D02277">
        <w:rPr>
          <w:rFonts w:ascii="Arial" w:hAnsi="Arial" w:cs="Arial"/>
          <w:b/>
          <w:color w:val="0070C0"/>
          <w:sz w:val="28"/>
          <w:szCs w:val="28"/>
        </w:rPr>
        <w:t xml:space="preserve">c. </w:t>
      </w:r>
      <w:r w:rsidR="00B23840" w:rsidRPr="00D02277">
        <w:rPr>
          <w:rFonts w:ascii="Arial" w:hAnsi="Arial" w:cs="Arial"/>
          <w:b/>
          <w:color w:val="0070C0"/>
          <w:sz w:val="28"/>
          <w:szCs w:val="28"/>
        </w:rPr>
        <w:t>Periodo teológico</w:t>
      </w:r>
      <w:r w:rsidR="00F15203" w:rsidRPr="00D02277">
        <w:rPr>
          <w:rFonts w:ascii="Arial" w:hAnsi="Arial" w:cs="Arial"/>
          <w:b/>
          <w:color w:val="0070C0"/>
          <w:sz w:val="28"/>
          <w:szCs w:val="28"/>
        </w:rPr>
        <w:t xml:space="preserve"> </w:t>
      </w:r>
      <w:r w:rsidR="00130DC3" w:rsidRPr="00D02277">
        <w:rPr>
          <w:rFonts w:ascii="Arial" w:hAnsi="Arial" w:cs="Arial"/>
          <w:b/>
          <w:color w:val="0070C0"/>
          <w:sz w:val="28"/>
          <w:szCs w:val="28"/>
        </w:rPr>
        <w:t xml:space="preserve">o </w:t>
      </w:r>
      <w:proofErr w:type="spellStart"/>
      <w:r w:rsidR="00130DC3" w:rsidRPr="00D02277">
        <w:rPr>
          <w:rFonts w:ascii="Arial" w:hAnsi="Arial" w:cs="Arial"/>
          <w:b/>
          <w:color w:val="0070C0"/>
          <w:sz w:val="28"/>
          <w:szCs w:val="28"/>
        </w:rPr>
        <w:t>eclesiológico</w:t>
      </w:r>
      <w:proofErr w:type="spellEnd"/>
    </w:p>
    <w:p w:rsidR="00B23840" w:rsidRPr="004978D4" w:rsidRDefault="00B23840" w:rsidP="00B23840">
      <w:pPr>
        <w:ind w:left="-142" w:right="-142" w:firstLine="568"/>
        <w:jc w:val="both"/>
        <w:rPr>
          <w:b/>
        </w:rPr>
      </w:pPr>
    </w:p>
    <w:p w:rsidR="00B23840" w:rsidRDefault="00B23840" w:rsidP="00E909DC">
      <w:pPr>
        <w:ind w:right="-142" w:firstLine="284"/>
        <w:jc w:val="both"/>
        <w:rPr>
          <w:b/>
        </w:rPr>
      </w:pPr>
      <w:r>
        <w:rPr>
          <w:b/>
        </w:rPr>
        <w:t xml:space="preserve">   En el siglo I</w:t>
      </w:r>
      <w:r w:rsidRPr="004978D4">
        <w:rPr>
          <w:b/>
        </w:rPr>
        <w:t>V y en los comienzos del V, el</w:t>
      </w:r>
      <w:r>
        <w:rPr>
          <w:b/>
        </w:rPr>
        <w:t xml:space="preserve"> </w:t>
      </w:r>
      <w:r w:rsidRPr="004978D4">
        <w:rPr>
          <w:b/>
        </w:rPr>
        <w:t>pensamiento cristiano se desenvuelve en una</w:t>
      </w:r>
      <w:r>
        <w:rPr>
          <w:b/>
        </w:rPr>
        <w:t xml:space="preserve"> </w:t>
      </w:r>
      <w:r w:rsidRPr="004978D4">
        <w:rPr>
          <w:b/>
        </w:rPr>
        <w:t>verdadera y fecunda etapa de construcción</w:t>
      </w:r>
      <w:r>
        <w:rPr>
          <w:b/>
        </w:rPr>
        <w:t xml:space="preserve"> </w:t>
      </w:r>
      <w:r w:rsidRPr="004978D4">
        <w:rPr>
          <w:b/>
        </w:rPr>
        <w:t>teológica. Los grandes Padres de estos años</w:t>
      </w:r>
      <w:r>
        <w:rPr>
          <w:b/>
        </w:rPr>
        <w:t xml:space="preserve"> </w:t>
      </w:r>
      <w:r w:rsidRPr="004978D4">
        <w:rPr>
          <w:b/>
        </w:rPr>
        <w:t>muestran preocupación por construir una</w:t>
      </w:r>
      <w:r>
        <w:rPr>
          <w:b/>
        </w:rPr>
        <w:t xml:space="preserve"> </w:t>
      </w:r>
      <w:r w:rsidRPr="004978D4">
        <w:rPr>
          <w:b/>
        </w:rPr>
        <w:t xml:space="preserve">teología que </w:t>
      </w:r>
      <w:r>
        <w:rPr>
          <w:b/>
        </w:rPr>
        <w:t>s</w:t>
      </w:r>
      <w:r w:rsidRPr="004978D4">
        <w:rPr>
          <w:b/>
        </w:rPr>
        <w:t>ea verdadera explicación del</w:t>
      </w:r>
      <w:r>
        <w:rPr>
          <w:b/>
        </w:rPr>
        <w:t xml:space="preserve"> </w:t>
      </w:r>
      <w:r w:rsidRPr="004978D4">
        <w:rPr>
          <w:b/>
        </w:rPr>
        <w:t>dogma cristiano. Y advierten que esto no es</w:t>
      </w:r>
      <w:r>
        <w:rPr>
          <w:b/>
        </w:rPr>
        <w:t xml:space="preserve"> </w:t>
      </w:r>
      <w:r w:rsidRPr="004978D4">
        <w:rPr>
          <w:b/>
        </w:rPr>
        <w:t xml:space="preserve">posible </w:t>
      </w:r>
      <w:r>
        <w:rPr>
          <w:b/>
        </w:rPr>
        <w:t>s</w:t>
      </w:r>
      <w:r w:rsidRPr="004978D4">
        <w:rPr>
          <w:b/>
        </w:rPr>
        <w:t>in conocer a fondo, y sin apl</w:t>
      </w:r>
      <w:r w:rsidRPr="004978D4">
        <w:rPr>
          <w:b/>
        </w:rPr>
        <w:t>i</w:t>
      </w:r>
      <w:r w:rsidRPr="004978D4">
        <w:rPr>
          <w:b/>
        </w:rPr>
        <w:t>car sin</w:t>
      </w:r>
      <w:r>
        <w:rPr>
          <w:b/>
        </w:rPr>
        <w:t xml:space="preserve"> </w:t>
      </w:r>
      <w:r w:rsidRPr="004978D4">
        <w:rPr>
          <w:b/>
        </w:rPr>
        <w:t xml:space="preserve">rodeos, las construcciones </w:t>
      </w:r>
      <w:r>
        <w:rPr>
          <w:b/>
        </w:rPr>
        <w:t>f</w:t>
      </w:r>
      <w:r w:rsidRPr="004978D4">
        <w:rPr>
          <w:b/>
        </w:rPr>
        <w:t xml:space="preserve">ilosóficas </w:t>
      </w:r>
      <w:r>
        <w:rPr>
          <w:b/>
        </w:rPr>
        <w:t>elaboradas</w:t>
      </w:r>
      <w:r w:rsidRPr="004978D4">
        <w:rPr>
          <w:b/>
        </w:rPr>
        <w:t xml:space="preserve"> en</w:t>
      </w:r>
      <w:r>
        <w:rPr>
          <w:b/>
        </w:rPr>
        <w:t xml:space="preserve"> el mundo grecorromano. </w:t>
      </w:r>
    </w:p>
    <w:p w:rsidR="00B23840" w:rsidRPr="004978D4" w:rsidRDefault="00B23840" w:rsidP="00B23840">
      <w:pPr>
        <w:ind w:left="-142" w:right="-142" w:firstLine="568"/>
        <w:jc w:val="both"/>
        <w:rPr>
          <w:b/>
        </w:rPr>
      </w:pPr>
    </w:p>
    <w:p w:rsidR="00B23840" w:rsidRDefault="00B23840" w:rsidP="00B23840">
      <w:pPr>
        <w:ind w:left="-142" w:right="-142" w:firstLine="568"/>
        <w:jc w:val="both"/>
        <w:rPr>
          <w:b/>
        </w:rPr>
      </w:pPr>
      <w:r w:rsidRPr="004978D4">
        <w:rPr>
          <w:b/>
        </w:rPr>
        <w:t>Entre los principales representantes de esta</w:t>
      </w:r>
      <w:r>
        <w:rPr>
          <w:b/>
        </w:rPr>
        <w:t xml:space="preserve"> </w:t>
      </w:r>
      <w:r w:rsidRPr="004978D4">
        <w:rPr>
          <w:b/>
        </w:rPr>
        <w:t>actitud, podemos citar:</w:t>
      </w:r>
    </w:p>
    <w:p w:rsidR="00B23840" w:rsidRDefault="00B23840" w:rsidP="00B23840">
      <w:pPr>
        <w:ind w:left="-142" w:right="-142" w:firstLine="568"/>
        <w:jc w:val="both"/>
        <w:rPr>
          <w:b/>
        </w:rPr>
      </w:pPr>
    </w:p>
    <w:p w:rsidR="00B23840" w:rsidRPr="00130DC3" w:rsidRDefault="00130DC3" w:rsidP="00B23840">
      <w:pPr>
        <w:ind w:firstLine="284"/>
        <w:rPr>
          <w:b/>
          <w:color w:val="0070C0"/>
          <w:sz w:val="28"/>
          <w:szCs w:val="28"/>
        </w:rPr>
      </w:pPr>
      <w:r>
        <w:rPr>
          <w:b/>
          <w:color w:val="0070C0"/>
          <w:sz w:val="28"/>
          <w:szCs w:val="28"/>
        </w:rPr>
        <w:t xml:space="preserve">     </w:t>
      </w:r>
      <w:r w:rsidR="00B23840" w:rsidRPr="00130DC3">
        <w:rPr>
          <w:b/>
          <w:color w:val="0070C0"/>
          <w:sz w:val="28"/>
          <w:szCs w:val="28"/>
        </w:rPr>
        <w:t>S. Basilio 333-</w:t>
      </w:r>
      <w:r w:rsidRPr="00130DC3">
        <w:rPr>
          <w:b/>
          <w:color w:val="0070C0"/>
          <w:sz w:val="28"/>
          <w:szCs w:val="28"/>
        </w:rPr>
        <w:t xml:space="preserve"> </w:t>
      </w:r>
      <w:r w:rsidR="00B23840" w:rsidRPr="00130DC3">
        <w:rPr>
          <w:b/>
          <w:color w:val="0070C0"/>
          <w:sz w:val="28"/>
          <w:szCs w:val="28"/>
        </w:rPr>
        <w:t>370 como figuras estelar</w:t>
      </w:r>
    </w:p>
    <w:p w:rsidR="00130DC3" w:rsidRPr="00B60E70" w:rsidRDefault="00130DC3" w:rsidP="00130DC3">
      <w:pPr>
        <w:ind w:firstLine="284"/>
        <w:jc w:val="center"/>
        <w:rPr>
          <w:b/>
        </w:rPr>
      </w:pPr>
    </w:p>
    <w:p w:rsidR="00130DC3" w:rsidRDefault="00130DC3" w:rsidP="00130DC3">
      <w:pPr>
        <w:widowControl/>
        <w:autoSpaceDE/>
        <w:autoSpaceDN/>
        <w:adjustRightInd/>
        <w:ind w:firstLine="284"/>
        <w:jc w:val="both"/>
        <w:rPr>
          <w:b/>
        </w:rPr>
      </w:pPr>
      <w:r>
        <w:rPr>
          <w:b/>
        </w:rPr>
        <w:t xml:space="preserve"> </w:t>
      </w:r>
      <w:r w:rsidRPr="0010059D">
        <w:rPr>
          <w:b/>
        </w:rPr>
        <w:t>Basilio fue un hombre pro</w:t>
      </w:r>
      <w:r w:rsidRPr="0010059D">
        <w:rPr>
          <w:b/>
        </w:rPr>
        <w:softHyphen/>
        <w:t>viden</w:t>
      </w:r>
      <w:r w:rsidRPr="0010059D">
        <w:rPr>
          <w:b/>
        </w:rPr>
        <w:softHyphen/>
        <w:t>cial. Supo acomodarse a las circunstan</w:t>
      </w:r>
      <w:r w:rsidRPr="0010059D">
        <w:rPr>
          <w:b/>
        </w:rPr>
        <w:softHyphen/>
        <w:t xml:space="preserve">cias de los tiempos en que vivió. </w:t>
      </w:r>
    </w:p>
    <w:p w:rsidR="00130DC3" w:rsidRDefault="00130DC3" w:rsidP="00130DC3">
      <w:pPr>
        <w:widowControl/>
        <w:autoSpaceDE/>
        <w:autoSpaceDN/>
        <w:adjustRightInd/>
        <w:ind w:firstLine="284"/>
        <w:jc w:val="both"/>
        <w:rPr>
          <w:b/>
        </w:rPr>
      </w:pPr>
      <w:r w:rsidRPr="0010059D">
        <w:rPr>
          <w:b/>
        </w:rPr>
        <w:br/>
        <w:t>   Y promovió el carisma de la vida monacal en la Iglesia de Oriente, una vida que fue educadora en todos sus aspec</w:t>
      </w:r>
      <w:r w:rsidRPr="0010059D">
        <w:rPr>
          <w:b/>
        </w:rPr>
        <w:softHyphen/>
        <w:t>tos. Fue el puente por el que los eremi</w:t>
      </w:r>
      <w:r w:rsidRPr="0010059D">
        <w:rPr>
          <w:b/>
        </w:rPr>
        <w:softHyphen/>
        <w:t>tas y cenobitas de los primeros tiempos cristianos llegaron a descubrir el valor de la Comunidad y de la Autoridad. Para ellos ordenó comunidades de fe, de plegaria, de testimonio y de serv</w:t>
      </w:r>
      <w:r w:rsidRPr="0010059D">
        <w:rPr>
          <w:b/>
        </w:rPr>
        <w:t>i</w:t>
      </w:r>
      <w:r w:rsidRPr="0010059D">
        <w:rPr>
          <w:b/>
        </w:rPr>
        <w:t>cio fraterno. Les ordenó en formas estables de vida, bajo una norma, una autoridad y un ideal, como consta en su Regla. Pero también les abrió a la sociedad a la cual de</w:t>
      </w:r>
      <w:r w:rsidRPr="0010059D">
        <w:rPr>
          <w:b/>
        </w:rPr>
        <w:t>b</w:t>
      </w:r>
      <w:r w:rsidRPr="0010059D">
        <w:rPr>
          <w:b/>
        </w:rPr>
        <w:t>ían ofrecer su ejemplo, su plegaria y sus servi</w:t>
      </w:r>
      <w:r w:rsidRPr="0010059D">
        <w:rPr>
          <w:b/>
        </w:rPr>
        <w:softHyphen/>
        <w:t>cios culturales y morales.</w:t>
      </w:r>
    </w:p>
    <w:p w:rsidR="003A6DA9" w:rsidRDefault="003A6DA9" w:rsidP="00130DC3">
      <w:pPr>
        <w:widowControl/>
        <w:autoSpaceDE/>
        <w:autoSpaceDN/>
        <w:adjustRightInd/>
        <w:ind w:firstLine="284"/>
        <w:jc w:val="both"/>
        <w:rPr>
          <w:b/>
        </w:rPr>
      </w:pPr>
    </w:p>
    <w:p w:rsidR="00130DC3" w:rsidRDefault="00130DC3" w:rsidP="00130DC3">
      <w:pPr>
        <w:widowControl/>
        <w:autoSpaceDE/>
        <w:autoSpaceDN/>
        <w:adjustRightInd/>
        <w:ind w:firstLine="284"/>
        <w:jc w:val="both"/>
        <w:rPr>
          <w:b/>
        </w:rPr>
      </w:pPr>
      <w:r w:rsidRPr="0010059D">
        <w:rPr>
          <w:b/>
        </w:rPr>
        <w:t xml:space="preserve">Nace </w:t>
      </w:r>
      <w:r>
        <w:rPr>
          <w:b/>
        </w:rPr>
        <w:t xml:space="preserve">en el 330 </w:t>
      </w:r>
      <w:r w:rsidRPr="0010059D">
        <w:rPr>
          <w:b/>
        </w:rPr>
        <w:t xml:space="preserve">en </w:t>
      </w:r>
      <w:proofErr w:type="spellStart"/>
      <w:r w:rsidRPr="0010059D">
        <w:rPr>
          <w:b/>
        </w:rPr>
        <w:t>Cesarea</w:t>
      </w:r>
      <w:proofErr w:type="spellEnd"/>
      <w:r w:rsidRPr="0010059D">
        <w:rPr>
          <w:b/>
        </w:rPr>
        <w:t xml:space="preserve"> </w:t>
      </w:r>
      <w:proofErr w:type="spellStart"/>
      <w:r w:rsidRPr="0010059D">
        <w:rPr>
          <w:b/>
        </w:rPr>
        <w:t>Mazaca</w:t>
      </w:r>
      <w:proofErr w:type="spellEnd"/>
      <w:r w:rsidRPr="0010059D">
        <w:rPr>
          <w:b/>
        </w:rPr>
        <w:t xml:space="preserve"> (moderno Kayseri, de Capadocia, Turquía), de una familia distinguida y desaho</w:t>
      </w:r>
      <w:r w:rsidRPr="0010059D">
        <w:rPr>
          <w:b/>
        </w:rPr>
        <w:softHyphen/>
        <w:t>gada. Su padre, también llamado Basilio, es célebre retór</w:t>
      </w:r>
      <w:r w:rsidRPr="0010059D">
        <w:rPr>
          <w:b/>
        </w:rPr>
        <w:t>i</w:t>
      </w:r>
      <w:r w:rsidRPr="0010059D">
        <w:rPr>
          <w:b/>
        </w:rPr>
        <w:t xml:space="preserve">co de </w:t>
      </w:r>
      <w:proofErr w:type="spellStart"/>
      <w:r w:rsidRPr="0010059D">
        <w:rPr>
          <w:b/>
        </w:rPr>
        <w:t>Neocesarea</w:t>
      </w:r>
      <w:proofErr w:type="spellEnd"/>
      <w:r w:rsidRPr="0010059D">
        <w:rPr>
          <w:b/>
        </w:rPr>
        <w:t xml:space="preserve"> del Ponto. Su madre, </w:t>
      </w:r>
      <w:proofErr w:type="spellStart"/>
      <w:r w:rsidRPr="0010059D">
        <w:rPr>
          <w:b/>
        </w:rPr>
        <w:t>Emmelia</w:t>
      </w:r>
      <w:proofErr w:type="spellEnd"/>
      <w:r w:rsidRPr="0010059D">
        <w:rPr>
          <w:b/>
        </w:rPr>
        <w:t>, es mujer piadosa y aristocrática. Tres de sus diez hermanos llegan a ser Obispos en diversas comunidades. Entre ellos de</w:t>
      </w:r>
      <w:r w:rsidRPr="0010059D">
        <w:rPr>
          <w:b/>
        </w:rPr>
        <w:t>s</w:t>
      </w:r>
      <w:r w:rsidRPr="0010059D">
        <w:rPr>
          <w:b/>
        </w:rPr>
        <w:t xml:space="preserve">taca San Gregorio de </w:t>
      </w:r>
      <w:proofErr w:type="spellStart"/>
      <w:r w:rsidRPr="0010059D">
        <w:rPr>
          <w:b/>
        </w:rPr>
        <w:t>Nisa</w:t>
      </w:r>
      <w:proofErr w:type="spellEnd"/>
      <w:r w:rsidRPr="0010059D">
        <w:rPr>
          <w:b/>
        </w:rPr>
        <w:t>.</w:t>
      </w:r>
    </w:p>
    <w:p w:rsidR="00130DC3" w:rsidRDefault="00130DC3" w:rsidP="00130DC3">
      <w:pPr>
        <w:widowControl/>
        <w:autoSpaceDE/>
        <w:autoSpaceDN/>
        <w:adjustRightInd/>
        <w:ind w:firstLine="284"/>
        <w:jc w:val="both"/>
        <w:rPr>
          <w:b/>
        </w:rPr>
      </w:pPr>
      <w:r w:rsidRPr="0010059D">
        <w:rPr>
          <w:b/>
        </w:rPr>
        <w:br/>
        <w:t>   </w:t>
      </w:r>
      <w:r w:rsidR="00D02277">
        <w:rPr>
          <w:b/>
        </w:rPr>
        <w:t xml:space="preserve"> En el </w:t>
      </w:r>
      <w:r w:rsidRPr="0010059D">
        <w:rPr>
          <w:b/>
        </w:rPr>
        <w:t>347</w:t>
      </w:r>
      <w:r w:rsidR="00D02277">
        <w:rPr>
          <w:b/>
        </w:rPr>
        <w:t xml:space="preserve"> fue</w:t>
      </w:r>
      <w:r w:rsidRPr="0010059D">
        <w:rPr>
          <w:b/>
        </w:rPr>
        <w:t xml:space="preserve"> enviado a </w:t>
      </w:r>
      <w:proofErr w:type="spellStart"/>
      <w:r w:rsidRPr="0010059D">
        <w:rPr>
          <w:b/>
        </w:rPr>
        <w:t>Cesarea</w:t>
      </w:r>
      <w:proofErr w:type="spellEnd"/>
      <w:r w:rsidRPr="0010059D">
        <w:rPr>
          <w:b/>
        </w:rPr>
        <w:t xml:space="preserve"> de Palesti</w:t>
      </w:r>
      <w:r w:rsidRPr="0010059D">
        <w:rPr>
          <w:b/>
        </w:rPr>
        <w:softHyphen/>
        <w:t>na, para hacer estudios literarios. Allí e</w:t>
      </w:r>
      <w:r w:rsidRPr="0010059D">
        <w:rPr>
          <w:b/>
        </w:rPr>
        <w:t>n</w:t>
      </w:r>
      <w:r w:rsidRPr="0010059D">
        <w:rPr>
          <w:b/>
        </w:rPr>
        <w:t>tabla íntima amistad con S. Gregorio Nacianceno, culto y piadoso como él. Uno o dos años después se traslada a Constantinopla para continuar estudios.</w:t>
      </w:r>
      <w:r>
        <w:rPr>
          <w:b/>
        </w:rPr>
        <w:t xml:space="preserve"> </w:t>
      </w:r>
      <w:r w:rsidRPr="0010059D">
        <w:rPr>
          <w:b/>
        </w:rPr>
        <w:t xml:space="preserve"> Se dirige a At</w:t>
      </w:r>
      <w:r w:rsidRPr="0010059D">
        <w:rPr>
          <w:b/>
        </w:rPr>
        <w:t>e</w:t>
      </w:r>
      <w:r w:rsidRPr="0010059D">
        <w:rPr>
          <w:b/>
        </w:rPr>
        <w:t>nas, para completar los conocimientos de retórica, como era usual en jóvenes de fam</w:t>
      </w:r>
      <w:r w:rsidRPr="0010059D">
        <w:rPr>
          <w:b/>
        </w:rPr>
        <w:t>i</w:t>
      </w:r>
      <w:r w:rsidRPr="0010059D">
        <w:rPr>
          <w:b/>
        </w:rPr>
        <w:t>lias distinguidas. En Atenas conoce y se relaciona con el joven príncipe Juliano, que sería luego conocido con el calificativo de "Apóstata" por su aversión al cristianis</w:t>
      </w:r>
      <w:r w:rsidRPr="0010059D">
        <w:rPr>
          <w:b/>
        </w:rPr>
        <w:softHyphen/>
        <w:t>mo.</w:t>
      </w:r>
    </w:p>
    <w:p w:rsidR="00130DC3" w:rsidRDefault="00130DC3" w:rsidP="00130DC3">
      <w:pPr>
        <w:widowControl/>
        <w:autoSpaceDE/>
        <w:autoSpaceDN/>
        <w:adjustRightInd/>
        <w:ind w:firstLine="284"/>
        <w:jc w:val="both"/>
        <w:rPr>
          <w:b/>
        </w:rPr>
      </w:pPr>
      <w:r w:rsidRPr="0010059D">
        <w:rPr>
          <w:b/>
        </w:rPr>
        <w:br/>
        <w:t>   </w:t>
      </w:r>
      <w:r w:rsidR="00D02277">
        <w:rPr>
          <w:b/>
        </w:rPr>
        <w:t xml:space="preserve"> </w:t>
      </w:r>
      <w:r w:rsidRPr="0010059D">
        <w:rPr>
          <w:b/>
        </w:rPr>
        <w:t xml:space="preserve"> Regresa </w:t>
      </w:r>
      <w:r w:rsidR="00D02277">
        <w:rPr>
          <w:b/>
        </w:rPr>
        <w:t xml:space="preserve">luego </w:t>
      </w:r>
      <w:r w:rsidRPr="0010059D">
        <w:rPr>
          <w:b/>
        </w:rPr>
        <w:t xml:space="preserve">a </w:t>
      </w:r>
      <w:proofErr w:type="spellStart"/>
      <w:r w:rsidRPr="0010059D">
        <w:rPr>
          <w:b/>
        </w:rPr>
        <w:t>Cesarea</w:t>
      </w:r>
      <w:proofErr w:type="spellEnd"/>
      <w:r w:rsidRPr="0010059D">
        <w:rPr>
          <w:b/>
        </w:rPr>
        <w:t>. Ejer</w:t>
      </w:r>
      <w:r w:rsidRPr="0010059D">
        <w:rPr>
          <w:b/>
        </w:rPr>
        <w:softHyphen/>
        <w:t>ce como retórico. Hacia el 357 deja su profesión y se dedica a la vida ascética. Se bautiza. Viaja por Egipto, Palestina, Siria, Mesopotamia. Desea conocer a los ascetas cristianos. Al regreso, reparte su patrimo</w:t>
      </w:r>
      <w:r w:rsidRPr="0010059D">
        <w:rPr>
          <w:b/>
        </w:rPr>
        <w:softHyphen/>
        <w:t xml:space="preserve">nio a los pobres y se retira a la soledad de una posesión familiar, a orillas </w:t>
      </w:r>
      <w:proofErr w:type="gramStart"/>
      <w:r w:rsidRPr="0010059D">
        <w:rPr>
          <w:b/>
        </w:rPr>
        <w:t>del</w:t>
      </w:r>
      <w:proofErr w:type="gramEnd"/>
      <w:r w:rsidRPr="0010059D">
        <w:rPr>
          <w:b/>
        </w:rPr>
        <w:t xml:space="preserve"> Iris, cerca de </w:t>
      </w:r>
      <w:proofErr w:type="spellStart"/>
      <w:r w:rsidRPr="0010059D">
        <w:rPr>
          <w:b/>
        </w:rPr>
        <w:t>Neocesarea</w:t>
      </w:r>
      <w:proofErr w:type="spellEnd"/>
      <w:r w:rsidRPr="0010059D">
        <w:rPr>
          <w:b/>
        </w:rPr>
        <w:t xml:space="preserve">. Poco </w:t>
      </w:r>
      <w:proofErr w:type="spellStart"/>
      <w:r w:rsidRPr="0010059D">
        <w:rPr>
          <w:b/>
        </w:rPr>
        <w:t>ante</w:t>
      </w:r>
      <w:proofErr w:type="spellEnd"/>
      <w:r w:rsidRPr="0010059D">
        <w:rPr>
          <w:b/>
        </w:rPr>
        <w:t xml:space="preserve"> lo había hecho su madre, al quedar viuda, y una hermana.</w:t>
      </w:r>
    </w:p>
    <w:p w:rsidR="003A6DA9" w:rsidRDefault="003A6DA9" w:rsidP="00130DC3">
      <w:pPr>
        <w:widowControl/>
        <w:autoSpaceDE/>
        <w:autoSpaceDN/>
        <w:adjustRightInd/>
        <w:ind w:firstLine="284"/>
        <w:jc w:val="both"/>
        <w:rPr>
          <w:b/>
        </w:rPr>
      </w:pPr>
    </w:p>
    <w:p w:rsidR="003A6DA9" w:rsidRDefault="003A6DA9" w:rsidP="003A6DA9">
      <w:pPr>
        <w:widowControl/>
        <w:autoSpaceDE/>
        <w:autoSpaceDN/>
        <w:adjustRightInd/>
        <w:ind w:firstLine="284"/>
        <w:jc w:val="both"/>
        <w:rPr>
          <w:b/>
        </w:rPr>
      </w:pPr>
      <w:r w:rsidRPr="0010059D">
        <w:rPr>
          <w:b/>
        </w:rPr>
        <w:t xml:space="preserve">  </w:t>
      </w:r>
      <w:r>
        <w:rPr>
          <w:b/>
        </w:rPr>
        <w:t xml:space="preserve"> En </w:t>
      </w:r>
      <w:r w:rsidRPr="0010059D">
        <w:rPr>
          <w:b/>
        </w:rPr>
        <w:t> 357</w:t>
      </w:r>
      <w:r>
        <w:rPr>
          <w:b/>
        </w:rPr>
        <w:t xml:space="preserve"> l</w:t>
      </w:r>
      <w:r w:rsidRPr="0010059D">
        <w:rPr>
          <w:b/>
        </w:rPr>
        <w:t>e visita Gregorio Nacianceno, quedando algún tiempo a vivir con él. Co</w:t>
      </w:r>
      <w:r w:rsidRPr="0010059D">
        <w:rPr>
          <w:b/>
        </w:rPr>
        <w:t>m</w:t>
      </w:r>
      <w:r w:rsidRPr="0010059D">
        <w:rPr>
          <w:b/>
        </w:rPr>
        <w:t>ponen entre ambos el libro "</w:t>
      </w:r>
      <w:proofErr w:type="spellStart"/>
      <w:r w:rsidRPr="0010059D">
        <w:rPr>
          <w:b/>
          <w:i/>
          <w:iCs/>
        </w:rPr>
        <w:t>Philocalia</w:t>
      </w:r>
      <w:proofErr w:type="spellEnd"/>
      <w:r w:rsidRPr="0010059D">
        <w:rPr>
          <w:b/>
        </w:rPr>
        <w:t xml:space="preserve">" o florilegio sobre las obras de Orígenes, por entonces de gran prestigio. Cultivan ambos amigos la espiritualidad de Eustaquio de </w:t>
      </w:r>
      <w:proofErr w:type="spellStart"/>
      <w:r w:rsidRPr="0010059D">
        <w:rPr>
          <w:b/>
        </w:rPr>
        <w:t>Sebaste</w:t>
      </w:r>
      <w:proofErr w:type="spellEnd"/>
      <w:r w:rsidRPr="0010059D">
        <w:rPr>
          <w:b/>
        </w:rPr>
        <w:t>, ani</w:t>
      </w:r>
      <w:r w:rsidRPr="0010059D">
        <w:rPr>
          <w:b/>
        </w:rPr>
        <w:softHyphen/>
        <w:t>mador de un monaquismo muy exigente. También escriben las dos Reglas, luego atribuidas personalmente a Basilio. Fun</w:t>
      </w:r>
      <w:r w:rsidRPr="0010059D">
        <w:rPr>
          <w:b/>
        </w:rPr>
        <w:softHyphen/>
        <w:t>da en ese tiempo varios monasterios</w:t>
      </w:r>
    </w:p>
    <w:p w:rsidR="003A6DA9" w:rsidRDefault="003A6DA9" w:rsidP="003A6DA9">
      <w:pPr>
        <w:widowControl/>
        <w:autoSpaceDE/>
        <w:autoSpaceDN/>
        <w:adjustRightInd/>
        <w:ind w:firstLine="284"/>
        <w:jc w:val="both"/>
        <w:rPr>
          <w:b/>
        </w:rPr>
      </w:pPr>
      <w:r w:rsidRPr="0010059D">
        <w:rPr>
          <w:b/>
        </w:rPr>
        <w:br/>
        <w:t>  </w:t>
      </w:r>
      <w:r>
        <w:rPr>
          <w:b/>
        </w:rPr>
        <w:t xml:space="preserve"> En</w:t>
      </w:r>
      <w:r w:rsidRPr="0010059D">
        <w:rPr>
          <w:b/>
        </w:rPr>
        <w:t xml:space="preserve"> 359. Viaja a Constantinopla, como con</w:t>
      </w:r>
      <w:r w:rsidRPr="0010059D">
        <w:rPr>
          <w:b/>
        </w:rPr>
        <w:softHyphen/>
        <w:t xml:space="preserve">sejero del Obispo Basilio de </w:t>
      </w:r>
      <w:proofErr w:type="spellStart"/>
      <w:r w:rsidRPr="0010059D">
        <w:rPr>
          <w:b/>
        </w:rPr>
        <w:t>Ancira</w:t>
      </w:r>
      <w:proofErr w:type="spellEnd"/>
      <w:r w:rsidRPr="0010059D">
        <w:rPr>
          <w:b/>
        </w:rPr>
        <w:t>, para un Sínodo de Obispos que debía condenar a los arrianos. Aporta sus argumentos con br</w:t>
      </w:r>
      <w:r w:rsidRPr="0010059D">
        <w:rPr>
          <w:b/>
        </w:rPr>
        <w:t>i</w:t>
      </w:r>
      <w:r w:rsidRPr="0010059D">
        <w:rPr>
          <w:b/>
        </w:rPr>
        <w:t xml:space="preserve">llantez y comienza a ser famoso por su erudición y ortodoxia. Hace otro viaje a Egipto para conocer a los monjes de </w:t>
      </w:r>
      <w:proofErr w:type="spellStart"/>
      <w:r w:rsidRPr="0010059D">
        <w:rPr>
          <w:b/>
        </w:rPr>
        <w:t>Escete</w:t>
      </w:r>
      <w:proofErr w:type="spellEnd"/>
      <w:r w:rsidRPr="0010059D">
        <w:rPr>
          <w:b/>
        </w:rPr>
        <w:t xml:space="preserve"> y sus sistemas de vida. Sigue empeñado en su vida ascética y cenobítica y se va rodeando de seguidores.</w:t>
      </w:r>
    </w:p>
    <w:p w:rsidR="003A6DA9" w:rsidRDefault="003A6DA9" w:rsidP="00130DC3">
      <w:pPr>
        <w:widowControl/>
        <w:autoSpaceDE/>
        <w:autoSpaceDN/>
        <w:adjustRightInd/>
        <w:ind w:firstLine="284"/>
        <w:jc w:val="both"/>
        <w:rPr>
          <w:b/>
        </w:rPr>
      </w:pPr>
    </w:p>
    <w:p w:rsidR="00B23840" w:rsidRDefault="00B23840" w:rsidP="00B23840">
      <w:pPr>
        <w:ind w:firstLine="284"/>
        <w:jc w:val="center"/>
        <w:rPr>
          <w:b/>
          <w:color w:val="FF0000"/>
          <w:sz w:val="36"/>
          <w:szCs w:val="36"/>
        </w:rPr>
      </w:pPr>
      <w:r>
        <w:rPr>
          <w:b/>
          <w:noProof/>
          <w:color w:val="FF0000"/>
          <w:sz w:val="36"/>
          <w:szCs w:val="36"/>
        </w:rPr>
        <w:lastRenderedPageBreak/>
        <w:drawing>
          <wp:inline distT="0" distB="0" distL="0" distR="0">
            <wp:extent cx="2000623" cy="2619375"/>
            <wp:effectExtent l="19050" t="0" r="0" b="0"/>
            <wp:docPr id="1"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srcRect l="35401" t="26493" r="36795" b="26119"/>
                    <a:stretch>
                      <a:fillRect/>
                    </a:stretch>
                  </pic:blipFill>
                  <pic:spPr bwMode="auto">
                    <a:xfrm>
                      <a:off x="0" y="0"/>
                      <a:ext cx="2005014" cy="2625124"/>
                    </a:xfrm>
                    <a:prstGeom prst="rect">
                      <a:avLst/>
                    </a:prstGeom>
                    <a:noFill/>
                    <a:ln w="9525">
                      <a:noFill/>
                      <a:miter lim="800000"/>
                      <a:headEnd/>
                      <a:tailEnd/>
                    </a:ln>
                  </pic:spPr>
                </pic:pic>
              </a:graphicData>
            </a:graphic>
          </wp:inline>
        </w:drawing>
      </w:r>
      <w:r w:rsidR="00B01353">
        <w:rPr>
          <w:noProof/>
        </w:rPr>
        <w:drawing>
          <wp:inline distT="0" distB="0" distL="0" distR="0">
            <wp:extent cx="1843697" cy="2615475"/>
            <wp:effectExtent l="19050" t="0" r="4153" b="0"/>
            <wp:docPr id="7" name="Imagen 1" descr="http://catequesis.lasalle.es/B/Plantilla_clip_image00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B/Plantilla_clip_image002_0004.jpg"/>
                    <pic:cNvPicPr>
                      <a:picLocks noChangeAspect="1" noChangeArrowheads="1"/>
                    </pic:cNvPicPr>
                  </pic:nvPicPr>
                  <pic:blipFill>
                    <a:blip r:embed="rId15"/>
                    <a:srcRect/>
                    <a:stretch>
                      <a:fillRect/>
                    </a:stretch>
                  </pic:blipFill>
                  <pic:spPr bwMode="auto">
                    <a:xfrm>
                      <a:off x="0" y="0"/>
                      <a:ext cx="1846539" cy="2619506"/>
                    </a:xfrm>
                    <a:prstGeom prst="rect">
                      <a:avLst/>
                    </a:prstGeom>
                    <a:noFill/>
                    <a:ln w="9525">
                      <a:noFill/>
                      <a:miter lim="800000"/>
                      <a:headEnd/>
                      <a:tailEnd/>
                    </a:ln>
                  </pic:spPr>
                </pic:pic>
              </a:graphicData>
            </a:graphic>
          </wp:inline>
        </w:drawing>
      </w:r>
    </w:p>
    <w:p w:rsidR="00B01353" w:rsidRPr="00B01353" w:rsidRDefault="00B01353" w:rsidP="00B23840">
      <w:pPr>
        <w:ind w:firstLine="284"/>
        <w:jc w:val="center"/>
        <w:rPr>
          <w:b/>
          <w:color w:val="0070C0"/>
          <w:sz w:val="22"/>
          <w:szCs w:val="22"/>
        </w:rPr>
      </w:pPr>
      <w:r w:rsidRPr="00B01353">
        <w:rPr>
          <w:b/>
          <w:color w:val="0070C0"/>
          <w:sz w:val="22"/>
          <w:szCs w:val="22"/>
        </w:rPr>
        <w:t xml:space="preserve">S. Basilio. Iglesia </w:t>
      </w:r>
      <w:r>
        <w:rPr>
          <w:b/>
          <w:color w:val="0070C0"/>
          <w:sz w:val="22"/>
          <w:szCs w:val="22"/>
        </w:rPr>
        <w:t xml:space="preserve">de S. Basilio </w:t>
      </w:r>
      <w:r w:rsidRPr="00B01353">
        <w:rPr>
          <w:b/>
          <w:color w:val="0070C0"/>
          <w:sz w:val="22"/>
          <w:szCs w:val="22"/>
        </w:rPr>
        <w:t>en Moscú</w:t>
      </w:r>
    </w:p>
    <w:p w:rsidR="00B23840" w:rsidRDefault="00B23840" w:rsidP="00B23840">
      <w:pPr>
        <w:widowControl/>
        <w:autoSpaceDE/>
        <w:autoSpaceDN/>
        <w:adjustRightInd/>
        <w:ind w:firstLine="284"/>
        <w:jc w:val="both"/>
        <w:rPr>
          <w:b/>
        </w:rPr>
      </w:pPr>
      <w:r w:rsidRPr="0010059D">
        <w:rPr>
          <w:b/>
        </w:rPr>
        <w:br/>
        <w:t xml:space="preserve">   </w:t>
      </w:r>
      <w:r w:rsidR="00130DC3">
        <w:rPr>
          <w:b/>
        </w:rPr>
        <w:t xml:space="preserve"> En </w:t>
      </w:r>
      <w:r w:rsidRPr="0010059D">
        <w:rPr>
          <w:b/>
        </w:rPr>
        <w:t>364</w:t>
      </w:r>
      <w:r w:rsidR="00130DC3">
        <w:rPr>
          <w:b/>
        </w:rPr>
        <w:t xml:space="preserve"> </w:t>
      </w:r>
      <w:r w:rsidRPr="0010059D">
        <w:rPr>
          <w:b/>
        </w:rPr>
        <w:t xml:space="preserve">Eusebio, Obispo de </w:t>
      </w:r>
      <w:proofErr w:type="spellStart"/>
      <w:r w:rsidRPr="0010059D">
        <w:rPr>
          <w:b/>
        </w:rPr>
        <w:t>Cesarea</w:t>
      </w:r>
      <w:proofErr w:type="spellEnd"/>
      <w:r w:rsidRPr="0010059D">
        <w:rPr>
          <w:b/>
        </w:rPr>
        <w:t>, le llam</w:t>
      </w:r>
      <w:r w:rsidR="00B01353">
        <w:rPr>
          <w:b/>
        </w:rPr>
        <w:t>a como Auxiliar y le ordena de s</w:t>
      </w:r>
      <w:r w:rsidRPr="0010059D">
        <w:rPr>
          <w:b/>
        </w:rPr>
        <w:t>acer</w:t>
      </w:r>
      <w:r w:rsidRPr="0010059D">
        <w:rPr>
          <w:b/>
        </w:rPr>
        <w:softHyphen/>
        <w:t>dote. Se enfrenta al Emperador Juliano, por su protección a los arrianos, y luego por su vue</w:t>
      </w:r>
      <w:r w:rsidRPr="0010059D">
        <w:rPr>
          <w:b/>
        </w:rPr>
        <w:t>l</w:t>
      </w:r>
      <w:r w:rsidRPr="0010059D">
        <w:rPr>
          <w:b/>
        </w:rPr>
        <w:t>ta al paganismo, que le lleva a desencadenar cruel persecución contra la Iglesia. Son años de activi</w:t>
      </w:r>
      <w:r w:rsidRPr="0010059D">
        <w:rPr>
          <w:b/>
        </w:rPr>
        <w:softHyphen/>
        <w:t>dad literaria intensa y de múltiples ries</w:t>
      </w:r>
      <w:r w:rsidRPr="0010059D">
        <w:rPr>
          <w:b/>
        </w:rPr>
        <w:softHyphen/>
        <w:t>gos.</w:t>
      </w:r>
      <w:r w:rsidR="00130DC3">
        <w:rPr>
          <w:b/>
        </w:rPr>
        <w:t xml:space="preserve"> En</w:t>
      </w:r>
      <w:r w:rsidRPr="0010059D">
        <w:rPr>
          <w:b/>
        </w:rPr>
        <w:t>  367</w:t>
      </w:r>
      <w:r w:rsidR="00130DC3">
        <w:rPr>
          <w:b/>
        </w:rPr>
        <w:t xml:space="preserve"> en</w:t>
      </w:r>
      <w:r w:rsidRPr="0010059D">
        <w:rPr>
          <w:b/>
        </w:rPr>
        <w:t xml:space="preserve"> Julio</w:t>
      </w:r>
      <w:r w:rsidR="00130DC3">
        <w:rPr>
          <w:b/>
        </w:rPr>
        <w:t xml:space="preserve"> hay f</w:t>
      </w:r>
      <w:r w:rsidRPr="0010059D">
        <w:rPr>
          <w:b/>
        </w:rPr>
        <w:t>uertes desgracias en toda Asia, terremotos, enfermedades y sequías, provocan la miseria y el hambre. Basilio se entrega a construir asilos y hospitales para los afectados. Lo mismo tiene que hacer ante los terremotos que asolan toda el Asia el año siguiente.</w:t>
      </w:r>
    </w:p>
    <w:p w:rsidR="00B01353" w:rsidRDefault="00B23840" w:rsidP="00B23840">
      <w:pPr>
        <w:widowControl/>
        <w:autoSpaceDE/>
        <w:autoSpaceDN/>
        <w:adjustRightInd/>
        <w:ind w:firstLine="284"/>
        <w:jc w:val="both"/>
        <w:rPr>
          <w:b/>
        </w:rPr>
      </w:pPr>
      <w:r w:rsidRPr="0010059D">
        <w:rPr>
          <w:b/>
        </w:rPr>
        <w:br/>
        <w:t xml:space="preserve">   </w:t>
      </w:r>
      <w:r w:rsidR="00130DC3">
        <w:rPr>
          <w:b/>
        </w:rPr>
        <w:t xml:space="preserve">En </w:t>
      </w:r>
      <w:r w:rsidRPr="0010059D">
        <w:rPr>
          <w:b/>
        </w:rPr>
        <w:t>369</w:t>
      </w:r>
      <w:r w:rsidR="00130DC3">
        <w:rPr>
          <w:b/>
        </w:rPr>
        <w:t xml:space="preserve"> f</w:t>
      </w:r>
      <w:r w:rsidRPr="0010059D">
        <w:rPr>
          <w:b/>
        </w:rPr>
        <w:t xml:space="preserve">allece su santa madre </w:t>
      </w:r>
      <w:proofErr w:type="spellStart"/>
      <w:r w:rsidRPr="0010059D">
        <w:rPr>
          <w:b/>
        </w:rPr>
        <w:t>Emmelia</w:t>
      </w:r>
      <w:proofErr w:type="spellEnd"/>
      <w:r w:rsidRPr="0010059D">
        <w:rPr>
          <w:b/>
        </w:rPr>
        <w:t>, en meritoria ancianidad. El mismo cae enfe</w:t>
      </w:r>
      <w:r w:rsidRPr="0010059D">
        <w:rPr>
          <w:b/>
        </w:rPr>
        <w:t>r</w:t>
      </w:r>
      <w:r w:rsidRPr="0010059D">
        <w:rPr>
          <w:b/>
        </w:rPr>
        <w:t>mo y pasa algún tiempo el peligro de muerte, aunque logra sobreponerse gracias a los cuidados que de los que viven con él.</w:t>
      </w:r>
      <w:r w:rsidR="00130DC3">
        <w:rPr>
          <w:b/>
        </w:rPr>
        <w:t xml:space="preserve"> En </w:t>
      </w:r>
      <w:r w:rsidRPr="0010059D">
        <w:rPr>
          <w:b/>
        </w:rPr>
        <w:t>370</w:t>
      </w:r>
      <w:r w:rsidR="00130DC3">
        <w:rPr>
          <w:b/>
        </w:rPr>
        <w:t xml:space="preserve"> </w:t>
      </w:r>
      <w:r w:rsidRPr="0010059D">
        <w:rPr>
          <w:b/>
        </w:rPr>
        <w:t>Muere Eusebio y queda como Obis</w:t>
      </w:r>
      <w:r w:rsidRPr="0010059D">
        <w:rPr>
          <w:b/>
        </w:rPr>
        <w:softHyphen/>
        <w:t>po, aunque pretende que la sede recaiga en San Gregorio Nacianceno, que de ninguna m</w:t>
      </w:r>
      <w:r w:rsidRPr="0010059D">
        <w:rPr>
          <w:b/>
        </w:rPr>
        <w:t>a</w:t>
      </w:r>
      <w:r w:rsidRPr="0010059D">
        <w:rPr>
          <w:b/>
        </w:rPr>
        <w:t>nera acepta el nom</w:t>
      </w:r>
      <w:r w:rsidRPr="0010059D">
        <w:rPr>
          <w:b/>
        </w:rPr>
        <w:softHyphen/>
        <w:t>bra</w:t>
      </w:r>
      <w:r w:rsidRPr="0010059D">
        <w:rPr>
          <w:b/>
        </w:rPr>
        <w:softHyphen/>
        <w:t>miento. Se destaca por las muchas obras de caridad con sus fi</w:t>
      </w:r>
      <w:r w:rsidRPr="0010059D">
        <w:rPr>
          <w:b/>
        </w:rPr>
        <w:t>e</w:t>
      </w:r>
      <w:r w:rsidRPr="0010059D">
        <w:rPr>
          <w:b/>
        </w:rPr>
        <w:t>les. Se en</w:t>
      </w:r>
      <w:r w:rsidRPr="0010059D">
        <w:rPr>
          <w:b/>
        </w:rPr>
        <w:softHyphen/>
        <w:t>frenta con valentía al arrianismo, que se va fortaleciendo con la protección del Emperador Valente.</w:t>
      </w:r>
    </w:p>
    <w:p w:rsidR="00B01353" w:rsidRDefault="00B01353" w:rsidP="00B23840">
      <w:pPr>
        <w:widowControl/>
        <w:autoSpaceDE/>
        <w:autoSpaceDN/>
        <w:adjustRightInd/>
        <w:ind w:firstLine="284"/>
        <w:jc w:val="both"/>
        <w:rPr>
          <w:b/>
        </w:rPr>
      </w:pPr>
    </w:p>
    <w:p w:rsidR="00130DC3" w:rsidRDefault="00B23840" w:rsidP="00B23840">
      <w:pPr>
        <w:widowControl/>
        <w:autoSpaceDE/>
        <w:autoSpaceDN/>
        <w:adjustRightInd/>
        <w:ind w:firstLine="284"/>
        <w:jc w:val="both"/>
        <w:rPr>
          <w:b/>
        </w:rPr>
      </w:pPr>
      <w:r w:rsidRPr="0010059D">
        <w:rPr>
          <w:b/>
        </w:rPr>
        <w:t xml:space="preserve"> Esto le provoca múltiples discusiones, escritos, sínodos, con el fin de que se prot</w:t>
      </w:r>
      <w:r w:rsidRPr="0010059D">
        <w:rPr>
          <w:b/>
        </w:rPr>
        <w:t>e</w:t>
      </w:r>
      <w:r w:rsidRPr="0010059D">
        <w:rPr>
          <w:b/>
        </w:rPr>
        <w:t>jan de la here</w:t>
      </w:r>
      <w:r w:rsidRPr="0010059D">
        <w:rPr>
          <w:b/>
        </w:rPr>
        <w:softHyphen/>
        <w:t>jía cuantos se relacionan con él. Logra grandes resultados, pero a costa de esfuerzos agotadores y viajes.</w:t>
      </w:r>
      <w:r w:rsidR="00130DC3">
        <w:rPr>
          <w:b/>
        </w:rPr>
        <w:t xml:space="preserve"> Pronto se</w:t>
      </w:r>
      <w:r w:rsidRPr="0010059D">
        <w:rPr>
          <w:b/>
        </w:rPr>
        <w:t xml:space="preserve"> enfrenta con el Emperador Va</w:t>
      </w:r>
      <w:r w:rsidRPr="0010059D">
        <w:rPr>
          <w:b/>
        </w:rPr>
        <w:softHyphen/>
        <w:t>lente, que le convoca a una entrevista para que se rinda a su voluntad imperial y, por lo tanto, indi</w:t>
      </w:r>
      <w:r w:rsidRPr="0010059D">
        <w:rPr>
          <w:b/>
        </w:rPr>
        <w:t>s</w:t>
      </w:r>
      <w:r w:rsidRPr="0010059D">
        <w:rPr>
          <w:b/>
        </w:rPr>
        <w:t>cutible. Con valentía y gran peligro de su vida, Basilio se resiste y adquiere una reputa</w:t>
      </w:r>
      <w:r w:rsidRPr="0010059D">
        <w:rPr>
          <w:b/>
        </w:rPr>
        <w:softHyphen/>
        <w:t>ción de defensor de la fe, que en adelante le servirá para proteger a sus fieles de los caprichos imperiales. Hace varios viajes para fortalecer a los Obispos de toda la Cap</w:t>
      </w:r>
      <w:r w:rsidRPr="0010059D">
        <w:rPr>
          <w:b/>
        </w:rPr>
        <w:t>a</w:t>
      </w:r>
      <w:r w:rsidRPr="0010059D">
        <w:rPr>
          <w:b/>
        </w:rPr>
        <w:t>docia y adquiere entre ellos mereci</w:t>
      </w:r>
      <w:r w:rsidRPr="0010059D">
        <w:rPr>
          <w:b/>
        </w:rPr>
        <w:softHyphen/>
        <w:t>da reputación.</w:t>
      </w:r>
    </w:p>
    <w:p w:rsidR="00B23840" w:rsidRDefault="00B23840" w:rsidP="00B23840">
      <w:pPr>
        <w:widowControl/>
        <w:autoSpaceDE/>
        <w:autoSpaceDN/>
        <w:adjustRightInd/>
        <w:ind w:firstLine="284"/>
        <w:jc w:val="both"/>
        <w:rPr>
          <w:b/>
        </w:rPr>
      </w:pPr>
      <w:r w:rsidRPr="0010059D">
        <w:rPr>
          <w:b/>
        </w:rPr>
        <w:br/>
        <w:t>    Intenta evitar las disensiones entre diversos Obispos de Occidente, en medio de los cuales tiene fama de pacificador. Escribe al Papa San Dámaso y también a San Atan</w:t>
      </w:r>
      <w:r w:rsidRPr="0010059D">
        <w:rPr>
          <w:b/>
        </w:rPr>
        <w:t>a</w:t>
      </w:r>
      <w:r w:rsidRPr="0010059D">
        <w:rPr>
          <w:b/>
        </w:rPr>
        <w:t>sio.</w:t>
      </w:r>
      <w:r w:rsidR="00130DC3">
        <w:rPr>
          <w:b/>
        </w:rPr>
        <w:t xml:space="preserve"> El 375 e</w:t>
      </w:r>
      <w:r w:rsidRPr="0010059D">
        <w:rPr>
          <w:b/>
        </w:rPr>
        <w:t xml:space="preserve">s el año en que rompe con Eustaquio de </w:t>
      </w:r>
      <w:proofErr w:type="spellStart"/>
      <w:r w:rsidRPr="0010059D">
        <w:rPr>
          <w:b/>
        </w:rPr>
        <w:t>Sebaste</w:t>
      </w:r>
      <w:proofErr w:type="spellEnd"/>
      <w:r w:rsidRPr="0010059D">
        <w:rPr>
          <w:b/>
        </w:rPr>
        <w:t>, por la orientación equ</w:t>
      </w:r>
      <w:r w:rsidRPr="0010059D">
        <w:rPr>
          <w:b/>
        </w:rPr>
        <w:t>i</w:t>
      </w:r>
      <w:r w:rsidRPr="0010059D">
        <w:rPr>
          <w:b/>
        </w:rPr>
        <w:t>vocada que desea imprimir al monaquismo. San Basilio lo ve como una exageración y expresión de fanatismo.</w:t>
      </w:r>
    </w:p>
    <w:p w:rsidR="00E909DC" w:rsidRDefault="00E909DC" w:rsidP="00B23840">
      <w:pPr>
        <w:widowControl/>
        <w:autoSpaceDE/>
        <w:autoSpaceDN/>
        <w:adjustRightInd/>
        <w:ind w:firstLine="284"/>
        <w:jc w:val="both"/>
        <w:rPr>
          <w:b/>
        </w:rPr>
      </w:pPr>
    </w:p>
    <w:p w:rsidR="00B23840" w:rsidRDefault="00E909DC" w:rsidP="00B23840">
      <w:pPr>
        <w:widowControl/>
        <w:autoSpaceDE/>
        <w:autoSpaceDN/>
        <w:adjustRightInd/>
        <w:ind w:firstLine="284"/>
        <w:jc w:val="both"/>
        <w:rPr>
          <w:b/>
        </w:rPr>
      </w:pPr>
      <w:r>
        <w:rPr>
          <w:b/>
        </w:rPr>
        <w:t xml:space="preserve">    </w:t>
      </w:r>
      <w:r w:rsidR="00130DC3">
        <w:rPr>
          <w:b/>
        </w:rPr>
        <w:t xml:space="preserve">En </w:t>
      </w:r>
      <w:r w:rsidR="00B23840" w:rsidRPr="0010059D">
        <w:rPr>
          <w:b/>
        </w:rPr>
        <w:t>378</w:t>
      </w:r>
      <w:r w:rsidR="00130DC3">
        <w:rPr>
          <w:b/>
        </w:rPr>
        <w:t>, el</w:t>
      </w:r>
      <w:r w:rsidR="00B23840" w:rsidRPr="0010059D">
        <w:rPr>
          <w:b/>
        </w:rPr>
        <w:t xml:space="preserve"> 9 de Agosto</w:t>
      </w:r>
      <w:r w:rsidR="00130DC3">
        <w:rPr>
          <w:b/>
        </w:rPr>
        <w:t>, m</w:t>
      </w:r>
      <w:r w:rsidR="00B23840" w:rsidRPr="0010059D">
        <w:rPr>
          <w:b/>
        </w:rPr>
        <w:t xml:space="preserve">uere Valente en </w:t>
      </w:r>
      <w:proofErr w:type="spellStart"/>
      <w:r w:rsidR="00B23840" w:rsidRPr="0010059D">
        <w:rPr>
          <w:b/>
        </w:rPr>
        <w:t>Adrianópolis</w:t>
      </w:r>
      <w:proofErr w:type="spellEnd"/>
      <w:r w:rsidR="00B23840" w:rsidRPr="0010059D">
        <w:rPr>
          <w:b/>
        </w:rPr>
        <w:t>, en lucha contra los godos, y mejora la situación de las Diócesis de Oriente. Se relaciona estrechamente con Obi</w:t>
      </w:r>
      <w:r w:rsidR="00B23840" w:rsidRPr="0010059D">
        <w:rPr>
          <w:b/>
        </w:rPr>
        <w:t>s</w:t>
      </w:r>
      <w:r w:rsidR="00B23840" w:rsidRPr="0010059D">
        <w:rPr>
          <w:b/>
        </w:rPr>
        <w:t>pos afectos, defendiendo la ortodoxia contra los arrianos influyentes.</w:t>
      </w:r>
    </w:p>
    <w:p w:rsidR="00B23840" w:rsidRDefault="00D02277" w:rsidP="00B23840">
      <w:pPr>
        <w:widowControl/>
        <w:autoSpaceDE/>
        <w:autoSpaceDN/>
        <w:adjustRightInd/>
        <w:ind w:firstLine="284"/>
        <w:jc w:val="both"/>
        <w:rPr>
          <w:b/>
        </w:rPr>
      </w:pPr>
      <w:r>
        <w:rPr>
          <w:b/>
        </w:rPr>
        <w:t>Y en el</w:t>
      </w:r>
      <w:r w:rsidR="00B23840" w:rsidRPr="0010059D">
        <w:rPr>
          <w:b/>
        </w:rPr>
        <w:t>  379</w:t>
      </w:r>
      <w:proofErr w:type="gramStart"/>
      <w:r>
        <w:rPr>
          <w:b/>
        </w:rPr>
        <w:t>,el</w:t>
      </w:r>
      <w:proofErr w:type="gramEnd"/>
      <w:r w:rsidR="00B23840" w:rsidRPr="0010059D">
        <w:rPr>
          <w:b/>
        </w:rPr>
        <w:t xml:space="preserve"> 1 de Enero</w:t>
      </w:r>
      <w:r>
        <w:rPr>
          <w:b/>
        </w:rPr>
        <w:t>, m</w:t>
      </w:r>
      <w:r w:rsidR="00B23840" w:rsidRPr="0010059D">
        <w:rPr>
          <w:b/>
        </w:rPr>
        <w:t>uere en su Diócesis, cuando cuenta sólo 50 años. Deja el ambiente dispuesto para  el Concilio de Constantinopla, que tiene lugar el año 381.</w:t>
      </w:r>
    </w:p>
    <w:p w:rsidR="00B23840" w:rsidRPr="0010059D" w:rsidRDefault="00B23840" w:rsidP="00B23840">
      <w:pPr>
        <w:widowControl/>
        <w:autoSpaceDE/>
        <w:autoSpaceDN/>
        <w:adjustRightInd/>
        <w:ind w:firstLine="284"/>
        <w:jc w:val="both"/>
        <w:rPr>
          <w:b/>
        </w:rPr>
      </w:pPr>
    </w:p>
    <w:p w:rsidR="00B23840" w:rsidRDefault="00B23840" w:rsidP="00B23840">
      <w:pPr>
        <w:widowControl/>
        <w:autoSpaceDE/>
        <w:autoSpaceDN/>
        <w:adjustRightInd/>
        <w:ind w:firstLine="284"/>
        <w:rPr>
          <w:b/>
        </w:rPr>
      </w:pPr>
      <w:r w:rsidRPr="0010059D">
        <w:rPr>
          <w:b/>
        </w:rPr>
        <w:lastRenderedPageBreak/>
        <w:t>   Escritor sabio, sistemático y clarividente, puso su pluma al servicio de la Iglesia, pues en ella y para ella dio vida a toda su producción literaria.</w:t>
      </w:r>
    </w:p>
    <w:p w:rsidR="00B23840" w:rsidRDefault="00B23840" w:rsidP="00B23840">
      <w:pPr>
        <w:widowControl/>
        <w:autoSpaceDE/>
        <w:autoSpaceDN/>
        <w:adjustRightInd/>
        <w:ind w:firstLine="284"/>
        <w:rPr>
          <w:b/>
          <w:i/>
          <w:iCs/>
        </w:rPr>
      </w:pPr>
      <w:r w:rsidRPr="0010059D">
        <w:rPr>
          <w:b/>
        </w:rPr>
        <w:br/>
        <w:t>  Sus obras principales son:</w:t>
      </w:r>
      <w:r w:rsidRPr="0010059D">
        <w:rPr>
          <w:b/>
        </w:rPr>
        <w:br/>
      </w:r>
      <w:r w:rsidR="00D02277">
        <w:rPr>
          <w:b/>
        </w:rPr>
        <w:t xml:space="preserve">      </w:t>
      </w:r>
      <w:r w:rsidRPr="0010059D">
        <w:rPr>
          <w:b/>
        </w:rPr>
        <w:t> </w:t>
      </w:r>
      <w:r w:rsidRPr="0010059D">
        <w:rPr>
          <w:b/>
          <w:i/>
          <w:iCs/>
        </w:rPr>
        <w:t xml:space="preserve">- Contra </w:t>
      </w:r>
      <w:proofErr w:type="spellStart"/>
      <w:r w:rsidRPr="0010059D">
        <w:rPr>
          <w:b/>
          <w:i/>
          <w:iCs/>
        </w:rPr>
        <w:t>Eunomio</w:t>
      </w:r>
      <w:proofErr w:type="spellEnd"/>
      <w:r w:rsidRPr="0010059D">
        <w:rPr>
          <w:b/>
          <w:i/>
          <w:iCs/>
        </w:rPr>
        <w:t xml:space="preserve">. </w:t>
      </w:r>
      <w:proofErr w:type="gramStart"/>
      <w:r w:rsidRPr="0010059D">
        <w:rPr>
          <w:b/>
          <w:i/>
          <w:iCs/>
        </w:rPr>
        <w:t>3 vol.</w:t>
      </w:r>
      <w:r w:rsidRPr="0010059D">
        <w:rPr>
          <w:b/>
        </w:rPr>
        <w:br/>
      </w:r>
      <w:r w:rsidRPr="0010059D">
        <w:rPr>
          <w:b/>
          <w:i/>
          <w:iCs/>
        </w:rPr>
        <w:t> </w:t>
      </w:r>
      <w:r w:rsidR="00D02277">
        <w:rPr>
          <w:b/>
          <w:i/>
          <w:iCs/>
        </w:rPr>
        <w:t xml:space="preserve">     </w:t>
      </w:r>
      <w:proofErr w:type="gramEnd"/>
      <w:r w:rsidR="00D02277">
        <w:rPr>
          <w:b/>
          <w:i/>
          <w:iCs/>
        </w:rPr>
        <w:t xml:space="preserve"> </w:t>
      </w:r>
      <w:r w:rsidRPr="0010059D">
        <w:rPr>
          <w:b/>
          <w:i/>
          <w:iCs/>
        </w:rPr>
        <w:t xml:space="preserve">- Sobre el Espíritu Santo. </w:t>
      </w:r>
      <w:r w:rsidRPr="0010059D">
        <w:rPr>
          <w:b/>
        </w:rPr>
        <w:br/>
      </w:r>
      <w:r w:rsidRPr="0010059D">
        <w:rPr>
          <w:b/>
          <w:i/>
          <w:iCs/>
        </w:rPr>
        <w:t> </w:t>
      </w:r>
      <w:r w:rsidR="00D02277">
        <w:rPr>
          <w:b/>
          <w:i/>
          <w:iCs/>
        </w:rPr>
        <w:t xml:space="preserve">      </w:t>
      </w:r>
      <w:r w:rsidRPr="0010059D">
        <w:rPr>
          <w:b/>
          <w:i/>
          <w:iCs/>
        </w:rPr>
        <w:t>- Libros ascéticos. 13 vol.</w:t>
      </w:r>
      <w:r w:rsidRPr="0010059D">
        <w:rPr>
          <w:b/>
        </w:rPr>
        <w:br/>
      </w:r>
      <w:r w:rsidRPr="0010059D">
        <w:rPr>
          <w:b/>
          <w:i/>
          <w:iCs/>
        </w:rPr>
        <w:t> </w:t>
      </w:r>
      <w:r w:rsidR="00D02277">
        <w:rPr>
          <w:b/>
          <w:i/>
          <w:iCs/>
        </w:rPr>
        <w:t xml:space="preserve">      </w:t>
      </w:r>
      <w:r w:rsidRPr="0010059D">
        <w:rPr>
          <w:b/>
          <w:i/>
          <w:iCs/>
        </w:rPr>
        <w:t>- Las morales. 8 tratados.</w:t>
      </w:r>
      <w:r w:rsidRPr="0010059D">
        <w:rPr>
          <w:b/>
        </w:rPr>
        <w:br/>
      </w:r>
      <w:r w:rsidRPr="0010059D">
        <w:rPr>
          <w:b/>
          <w:i/>
          <w:iCs/>
        </w:rPr>
        <w:t> </w:t>
      </w:r>
      <w:r w:rsidR="00D02277">
        <w:rPr>
          <w:b/>
          <w:i/>
          <w:iCs/>
        </w:rPr>
        <w:t xml:space="preserve">      </w:t>
      </w:r>
      <w:r w:rsidRPr="0010059D">
        <w:rPr>
          <w:b/>
          <w:i/>
          <w:iCs/>
        </w:rPr>
        <w:t>- Las dos Reglas Monásticas</w:t>
      </w:r>
      <w:r w:rsidRPr="0010059D">
        <w:rPr>
          <w:b/>
        </w:rPr>
        <w:br/>
      </w:r>
      <w:r w:rsidRPr="0010059D">
        <w:rPr>
          <w:b/>
          <w:i/>
          <w:iCs/>
        </w:rPr>
        <w:t> </w:t>
      </w:r>
      <w:r w:rsidR="00D02277">
        <w:rPr>
          <w:b/>
          <w:i/>
          <w:iCs/>
        </w:rPr>
        <w:t xml:space="preserve">      </w:t>
      </w:r>
      <w:r w:rsidRPr="0010059D">
        <w:rPr>
          <w:b/>
          <w:i/>
          <w:iCs/>
        </w:rPr>
        <w:t>- Sobre el Bautismo.</w:t>
      </w:r>
      <w:r w:rsidRPr="0010059D">
        <w:rPr>
          <w:b/>
        </w:rPr>
        <w:br/>
      </w:r>
      <w:r w:rsidR="00D02277">
        <w:rPr>
          <w:b/>
          <w:i/>
          <w:iCs/>
        </w:rPr>
        <w:t xml:space="preserve">      </w:t>
      </w:r>
      <w:r w:rsidRPr="0010059D">
        <w:rPr>
          <w:b/>
          <w:i/>
          <w:iCs/>
        </w:rPr>
        <w:t> - Carta a los jóvenes sobre la lectura  de los autores paganos.</w:t>
      </w:r>
      <w:r w:rsidRPr="0010059D">
        <w:rPr>
          <w:b/>
        </w:rPr>
        <w:br/>
      </w:r>
      <w:r w:rsidRPr="0010059D">
        <w:rPr>
          <w:b/>
          <w:i/>
          <w:iCs/>
        </w:rPr>
        <w:t> </w:t>
      </w:r>
      <w:r w:rsidR="00D02277">
        <w:rPr>
          <w:b/>
          <w:i/>
          <w:iCs/>
        </w:rPr>
        <w:t xml:space="preserve">      </w:t>
      </w:r>
      <w:r w:rsidRPr="0010059D">
        <w:rPr>
          <w:b/>
          <w:i/>
          <w:iCs/>
        </w:rPr>
        <w:t xml:space="preserve">- Avisos a un hijo espiritual. </w:t>
      </w:r>
      <w:r w:rsidRPr="0010059D">
        <w:rPr>
          <w:b/>
        </w:rPr>
        <w:br/>
      </w:r>
      <w:r w:rsidRPr="0010059D">
        <w:rPr>
          <w:b/>
          <w:i/>
          <w:iCs/>
        </w:rPr>
        <w:t> </w:t>
      </w:r>
      <w:r w:rsidR="00D02277">
        <w:rPr>
          <w:b/>
          <w:i/>
          <w:iCs/>
        </w:rPr>
        <w:t xml:space="preserve">      </w:t>
      </w:r>
      <w:r w:rsidRPr="0010059D">
        <w:rPr>
          <w:b/>
          <w:i/>
          <w:iCs/>
        </w:rPr>
        <w:t>- Cartas.</w:t>
      </w:r>
      <w:r w:rsidR="00D02277">
        <w:rPr>
          <w:b/>
          <w:i/>
          <w:iCs/>
        </w:rPr>
        <w:t xml:space="preserve"> </w:t>
      </w:r>
      <w:proofErr w:type="gramStart"/>
      <w:r w:rsidR="00D02277">
        <w:rPr>
          <w:b/>
          <w:i/>
          <w:iCs/>
        </w:rPr>
        <w:t>y</w:t>
      </w:r>
      <w:proofErr w:type="gramEnd"/>
      <w:r w:rsidR="00D02277">
        <w:rPr>
          <w:b/>
          <w:i/>
          <w:iCs/>
        </w:rPr>
        <w:t xml:space="preserve">  </w:t>
      </w:r>
      <w:r w:rsidRPr="0010059D">
        <w:rPr>
          <w:b/>
          <w:i/>
          <w:iCs/>
        </w:rPr>
        <w:t xml:space="preserve"> Homilías y Sermones.</w:t>
      </w:r>
    </w:p>
    <w:p w:rsidR="00B23840" w:rsidRPr="0010059D" w:rsidRDefault="00B23840" w:rsidP="00B23840">
      <w:pPr>
        <w:widowControl/>
        <w:autoSpaceDE/>
        <w:autoSpaceDN/>
        <w:adjustRightInd/>
        <w:ind w:firstLine="284"/>
        <w:rPr>
          <w:b/>
        </w:rPr>
      </w:pPr>
    </w:p>
    <w:p w:rsidR="00760A32" w:rsidRDefault="00D02277" w:rsidP="00B23840">
      <w:pPr>
        <w:widowControl/>
        <w:autoSpaceDE/>
        <w:autoSpaceDN/>
        <w:adjustRightInd/>
        <w:ind w:firstLine="284"/>
        <w:jc w:val="both"/>
        <w:rPr>
          <w:b/>
        </w:rPr>
      </w:pPr>
      <w:r>
        <w:rPr>
          <w:b/>
        </w:rPr>
        <w:t xml:space="preserve">  </w:t>
      </w:r>
      <w:r w:rsidR="00B23840" w:rsidRPr="0010059D">
        <w:rPr>
          <w:b/>
        </w:rPr>
        <w:t>De estos escritos, los más influyentes en la Igle</w:t>
      </w:r>
      <w:r w:rsidR="00B23840" w:rsidRPr="0010059D">
        <w:rPr>
          <w:b/>
        </w:rPr>
        <w:softHyphen/>
        <w:t>sia fueron sus dos "</w:t>
      </w:r>
      <w:r w:rsidR="00B23840" w:rsidRPr="0010059D">
        <w:rPr>
          <w:b/>
          <w:i/>
          <w:iCs/>
        </w:rPr>
        <w:t>Reglas Monást</w:t>
      </w:r>
      <w:r w:rsidR="00B23840" w:rsidRPr="0010059D">
        <w:rPr>
          <w:b/>
          <w:i/>
          <w:iCs/>
        </w:rPr>
        <w:t>i</w:t>
      </w:r>
      <w:r w:rsidR="00B23840" w:rsidRPr="0010059D">
        <w:rPr>
          <w:b/>
          <w:i/>
          <w:iCs/>
        </w:rPr>
        <w:t>cas</w:t>
      </w:r>
      <w:r w:rsidR="00B23840" w:rsidRPr="0010059D">
        <w:rPr>
          <w:b/>
        </w:rPr>
        <w:t>", que fueron fundamento y dieron forma al monacato de Oriente. Ellas son el reflejo de su pensamiento ordenado y la  actividad  que se impone en ellas a los monjes fue causa de que los cenobios se convirtieran en monasterio</w:t>
      </w:r>
      <w:r w:rsidR="00760A32">
        <w:rPr>
          <w:b/>
        </w:rPr>
        <w:t>s</w:t>
      </w:r>
      <w:r w:rsidR="00B23840" w:rsidRPr="0010059D">
        <w:rPr>
          <w:b/>
        </w:rPr>
        <w:t xml:space="preserve"> influyentes.</w:t>
      </w:r>
    </w:p>
    <w:p w:rsidR="00B01353" w:rsidRDefault="00B23840" w:rsidP="00B23840">
      <w:pPr>
        <w:widowControl/>
        <w:autoSpaceDE/>
        <w:autoSpaceDN/>
        <w:adjustRightInd/>
        <w:ind w:firstLine="284"/>
        <w:jc w:val="both"/>
        <w:rPr>
          <w:b/>
        </w:rPr>
      </w:pPr>
      <w:r w:rsidRPr="0010059D">
        <w:rPr>
          <w:b/>
        </w:rPr>
        <w:t> </w:t>
      </w:r>
    </w:p>
    <w:p w:rsidR="003A6DA9" w:rsidRDefault="00B23840" w:rsidP="00B23840">
      <w:pPr>
        <w:widowControl/>
        <w:autoSpaceDE/>
        <w:autoSpaceDN/>
        <w:adjustRightInd/>
        <w:ind w:firstLine="284"/>
        <w:jc w:val="both"/>
        <w:rPr>
          <w:b/>
        </w:rPr>
      </w:pPr>
      <w:r w:rsidRPr="0010059D">
        <w:rPr>
          <w:b/>
        </w:rPr>
        <w:t xml:space="preserve"> Pedagógicamente, el más signifi</w:t>
      </w:r>
      <w:r w:rsidRPr="0010059D">
        <w:rPr>
          <w:b/>
        </w:rPr>
        <w:softHyphen/>
        <w:t>cativo de sus tratados fue la "</w:t>
      </w:r>
      <w:r w:rsidRPr="0010059D">
        <w:rPr>
          <w:b/>
          <w:i/>
          <w:iCs/>
        </w:rPr>
        <w:t xml:space="preserve">Carta a los jóvenes sobre la lectura de los autores paganos", </w:t>
      </w:r>
      <w:r w:rsidRPr="0010059D">
        <w:rPr>
          <w:b/>
        </w:rPr>
        <w:t>en donde señala la pauta pedagógica de la educación cristiana, al exigir  el cultivo de la cultura profana como</w:t>
      </w:r>
      <w:r w:rsidR="003A6DA9">
        <w:rPr>
          <w:b/>
        </w:rPr>
        <w:t xml:space="preserve"> </w:t>
      </w:r>
      <w:r w:rsidR="00760A32">
        <w:rPr>
          <w:b/>
        </w:rPr>
        <w:t>base de</w:t>
      </w:r>
      <w:r w:rsidRPr="0010059D">
        <w:rPr>
          <w:b/>
        </w:rPr>
        <w:t xml:space="preserve"> la religiosa.</w:t>
      </w:r>
      <w:r w:rsidR="00D02277">
        <w:rPr>
          <w:b/>
        </w:rPr>
        <w:t xml:space="preserve"> </w:t>
      </w:r>
    </w:p>
    <w:p w:rsidR="00B23840" w:rsidRDefault="00B23840" w:rsidP="00B23840">
      <w:pPr>
        <w:widowControl/>
        <w:autoSpaceDE/>
        <w:autoSpaceDN/>
        <w:adjustRightInd/>
        <w:ind w:firstLine="284"/>
        <w:jc w:val="both"/>
        <w:rPr>
          <w:b/>
        </w:rPr>
      </w:pPr>
      <w:r w:rsidRPr="0010059D">
        <w:rPr>
          <w:b/>
        </w:rPr>
        <w:br/>
      </w:r>
      <w:r w:rsidR="00D02277">
        <w:rPr>
          <w:b/>
        </w:rPr>
        <w:t xml:space="preserve">  </w:t>
      </w:r>
      <w:r w:rsidRPr="0010059D">
        <w:rPr>
          <w:b/>
        </w:rPr>
        <w:t xml:space="preserve">   También se le atribuyen diversas normas y libros litúrgicos que todavía se usan en Oriente como </w:t>
      </w:r>
      <w:r w:rsidRPr="0010059D">
        <w:rPr>
          <w:b/>
          <w:i/>
          <w:iCs/>
        </w:rPr>
        <w:t>"Liturgia de san Basilio</w:t>
      </w:r>
      <w:r w:rsidRPr="0010059D">
        <w:rPr>
          <w:b/>
        </w:rPr>
        <w:t>" en el rito bizantino.</w:t>
      </w:r>
    </w:p>
    <w:p w:rsidR="00B23840" w:rsidRDefault="00B23840" w:rsidP="00B23840">
      <w:pPr>
        <w:widowControl/>
        <w:autoSpaceDE/>
        <w:autoSpaceDN/>
        <w:adjustRightInd/>
        <w:ind w:firstLine="284"/>
        <w:jc w:val="both"/>
        <w:rPr>
          <w:b/>
        </w:rPr>
      </w:pPr>
      <w:r w:rsidRPr="0010059D">
        <w:rPr>
          <w:b/>
        </w:rPr>
        <w:br/>
      </w:r>
      <w:r w:rsidR="00760A32">
        <w:rPr>
          <w:b/>
        </w:rPr>
        <w:t xml:space="preserve">    </w:t>
      </w:r>
      <w:r w:rsidRPr="0010059D">
        <w:rPr>
          <w:b/>
        </w:rPr>
        <w:t>   Educador por naturaleza, inquieto por preparación cultural, místico por su amor a la oración, asceta por carácter, sano por la gracia de Dios que le protegió en los avat</w:t>
      </w:r>
      <w:r w:rsidRPr="0010059D">
        <w:rPr>
          <w:b/>
        </w:rPr>
        <w:t>a</w:t>
      </w:r>
      <w:r w:rsidRPr="0010059D">
        <w:rPr>
          <w:b/>
        </w:rPr>
        <w:t>res y en los riesgos, supo ordenar su vida personal con tal proyección eclesial, que t</w:t>
      </w:r>
      <w:r w:rsidRPr="0010059D">
        <w:rPr>
          <w:b/>
        </w:rPr>
        <w:t>o</w:t>
      </w:r>
      <w:r w:rsidRPr="0010059D">
        <w:rPr>
          <w:b/>
        </w:rPr>
        <w:t>davía hoy nos llena de admiración.  Viviendo en tiem</w:t>
      </w:r>
      <w:r w:rsidRPr="0010059D">
        <w:rPr>
          <w:b/>
        </w:rPr>
        <w:softHyphen/>
        <w:t>pos primitivos, habitó la tierra con aires de modernidad. Siem</w:t>
      </w:r>
      <w:r w:rsidRPr="0010059D">
        <w:rPr>
          <w:b/>
        </w:rPr>
        <w:softHyphen/>
        <w:t>pre estuvo abierto a las realida</w:t>
      </w:r>
      <w:r w:rsidRPr="0010059D">
        <w:rPr>
          <w:b/>
        </w:rPr>
        <w:softHyphen/>
        <w:t>des del mundo y a los interr</w:t>
      </w:r>
      <w:r w:rsidRPr="0010059D">
        <w:rPr>
          <w:b/>
        </w:rPr>
        <w:t>o</w:t>
      </w:r>
      <w:r w:rsidRPr="0010059D">
        <w:rPr>
          <w:b/>
        </w:rPr>
        <w:t>gantes de la cien</w:t>
      </w:r>
      <w:r w:rsidRPr="0010059D">
        <w:rPr>
          <w:b/>
        </w:rPr>
        <w:softHyphen/>
        <w:t>cia. El gran tesoro de su saber, adqui</w:t>
      </w:r>
      <w:r w:rsidRPr="0010059D">
        <w:rPr>
          <w:b/>
        </w:rPr>
        <w:softHyphen/>
        <w:t>rido en sus años juveni</w:t>
      </w:r>
      <w:r w:rsidRPr="0010059D">
        <w:rPr>
          <w:b/>
        </w:rPr>
        <w:softHyphen/>
        <w:t>les, se puso siem</w:t>
      </w:r>
      <w:r w:rsidRPr="0010059D">
        <w:rPr>
          <w:b/>
        </w:rPr>
        <w:softHyphen/>
        <w:t>pre al servicio de la ortodoxia. Su amor apa</w:t>
      </w:r>
      <w:r w:rsidRPr="0010059D">
        <w:rPr>
          <w:b/>
        </w:rPr>
        <w:softHyphen/>
        <w:t>sionado a Cristo y a su Evan</w:t>
      </w:r>
      <w:r w:rsidRPr="0010059D">
        <w:rPr>
          <w:b/>
        </w:rPr>
        <w:softHyphen/>
        <w:t>gelio fue siempre compatible con toda la sabidu</w:t>
      </w:r>
      <w:r w:rsidRPr="0010059D">
        <w:rPr>
          <w:b/>
        </w:rPr>
        <w:softHyphen/>
        <w:t>ría escondida en los antiguos escri</w:t>
      </w:r>
      <w:r w:rsidRPr="0010059D">
        <w:rPr>
          <w:b/>
        </w:rPr>
        <w:softHyphen/>
        <w:t>tores y filósofos.</w:t>
      </w:r>
    </w:p>
    <w:p w:rsidR="00B23840" w:rsidRDefault="00B23840" w:rsidP="00B23840">
      <w:pPr>
        <w:widowControl/>
        <w:autoSpaceDE/>
        <w:autoSpaceDN/>
        <w:adjustRightInd/>
        <w:ind w:firstLine="284"/>
        <w:jc w:val="both"/>
        <w:rPr>
          <w:b/>
        </w:rPr>
      </w:pPr>
      <w:r w:rsidRPr="0010059D">
        <w:rPr>
          <w:b/>
        </w:rPr>
        <w:t xml:space="preserve"> </w:t>
      </w:r>
      <w:r w:rsidRPr="0010059D">
        <w:rPr>
          <w:b/>
        </w:rPr>
        <w:br/>
        <w:t>   Animó a los jóvenes a servir a Cris</w:t>
      </w:r>
      <w:r w:rsidRPr="0010059D">
        <w:rPr>
          <w:b/>
        </w:rPr>
        <w:softHyphen/>
        <w:t>to en medio de sus lecturas profanas. Les hizo ver la belleza de la virtud y del saber en las contingencias de la tierra. Con intuición magn</w:t>
      </w:r>
      <w:r w:rsidRPr="0010059D">
        <w:rPr>
          <w:b/>
        </w:rPr>
        <w:t>í</w:t>
      </w:r>
      <w:r w:rsidRPr="0010059D">
        <w:rPr>
          <w:b/>
        </w:rPr>
        <w:t>fica y fecunda, les prestó el servicio inagotable del discernimiento. Y les invitó con g</w:t>
      </w:r>
      <w:r w:rsidRPr="0010059D">
        <w:rPr>
          <w:b/>
        </w:rPr>
        <w:t>e</w:t>
      </w:r>
      <w:r w:rsidRPr="0010059D">
        <w:rPr>
          <w:b/>
        </w:rPr>
        <w:t>nerosidad y con dosis incalculable de sentido común a situarse ante la realidad de la vida con la elegan</w:t>
      </w:r>
      <w:r w:rsidRPr="0010059D">
        <w:rPr>
          <w:b/>
        </w:rPr>
        <w:softHyphen/>
        <w:t>cia que siempre debería adornar a los cristianos.</w:t>
      </w:r>
    </w:p>
    <w:p w:rsidR="00B23840" w:rsidRDefault="00B23840" w:rsidP="00B23840">
      <w:pPr>
        <w:widowControl/>
        <w:autoSpaceDE/>
        <w:autoSpaceDN/>
        <w:adjustRightInd/>
        <w:ind w:firstLine="284"/>
        <w:jc w:val="both"/>
        <w:rPr>
          <w:b/>
        </w:rPr>
      </w:pPr>
      <w:r w:rsidRPr="0010059D">
        <w:rPr>
          <w:b/>
        </w:rPr>
        <w:br/>
        <w:t>   Con su erudición y con su profundo saber filosófico, fue el gran defensor de la verdad cristiana básica: la naturaleza divina de Cristo Salvador. Además de su inquebrantable ortodoxia, supo hacer del mensaje cristiano una riqueza asequible a todos</w:t>
      </w:r>
      <w:r w:rsidR="00D02277">
        <w:rPr>
          <w:b/>
        </w:rPr>
        <w:t>.</w:t>
      </w:r>
      <w:r w:rsidRPr="0010059D">
        <w:rPr>
          <w:b/>
        </w:rPr>
        <w:t>  Su eficacia apostólica se debió al tacto pedagógico que siempre le adornó, el cual estaba hecho de claridad en las ideas, de delicadeza en el trato de las perso</w:t>
      </w:r>
      <w:r w:rsidRPr="0010059D">
        <w:rPr>
          <w:b/>
        </w:rPr>
        <w:softHyphen/>
        <w:t>nas y de sistematización y orden en el pensamiento</w:t>
      </w:r>
      <w:r w:rsidR="00760A32">
        <w:rPr>
          <w:b/>
        </w:rPr>
        <w:t>.</w:t>
      </w:r>
      <w:r w:rsidRPr="0010059D">
        <w:rPr>
          <w:b/>
        </w:rPr>
        <w:t>  Si aceptó el sacerdocio, y luego el episcopado, renunciando a la vida mona</w:t>
      </w:r>
      <w:r w:rsidRPr="0010059D">
        <w:rPr>
          <w:b/>
        </w:rPr>
        <w:softHyphen/>
        <w:t>cal que tanto amaba, se debió a su gran espíritu del servicio a la Iglesia. Si no logró que todos aceptaran el sencillo mensaje de su corazón generoso, siem</w:t>
      </w:r>
      <w:r w:rsidRPr="0010059D">
        <w:rPr>
          <w:b/>
        </w:rPr>
        <w:softHyphen/>
        <w:t>pre fue capaz de sembrar la benevolen</w:t>
      </w:r>
      <w:r w:rsidRPr="0010059D">
        <w:rPr>
          <w:b/>
        </w:rPr>
        <w:softHyphen/>
        <w:t>cia y la caridad en su entorno.</w:t>
      </w:r>
    </w:p>
    <w:p w:rsidR="00B23840" w:rsidRDefault="00B23840" w:rsidP="00B23840">
      <w:pPr>
        <w:widowControl/>
        <w:autoSpaceDE/>
        <w:autoSpaceDN/>
        <w:adjustRightInd/>
        <w:ind w:firstLine="284"/>
        <w:jc w:val="both"/>
        <w:rPr>
          <w:b/>
        </w:rPr>
      </w:pPr>
    </w:p>
    <w:p w:rsidR="007E111E" w:rsidRPr="0010059D" w:rsidRDefault="007E111E" w:rsidP="00B23840">
      <w:pPr>
        <w:widowControl/>
        <w:autoSpaceDE/>
        <w:autoSpaceDN/>
        <w:adjustRightInd/>
        <w:ind w:firstLine="284"/>
        <w:jc w:val="both"/>
        <w:rPr>
          <w:b/>
        </w:rPr>
      </w:pPr>
      <w:r>
        <w:rPr>
          <w:b/>
        </w:rPr>
        <w:t xml:space="preserve"> La fecundidad del Oriente se manifestó en otros santos, escritores y obispos de la región</w:t>
      </w:r>
      <w:r w:rsidR="00B01353">
        <w:rPr>
          <w:b/>
        </w:rPr>
        <w:t>, de s</w:t>
      </w:r>
      <w:r w:rsidR="00E909DC">
        <w:rPr>
          <w:b/>
        </w:rPr>
        <w:t>ó</w:t>
      </w:r>
      <w:r w:rsidR="00B01353">
        <w:rPr>
          <w:b/>
        </w:rPr>
        <w:t>lida consistencia teológica y de influencia en la Historia</w:t>
      </w:r>
      <w:r w:rsidR="00E909DC">
        <w:rPr>
          <w:b/>
        </w:rPr>
        <w:t>. Tales fueron</w:t>
      </w:r>
      <w:r>
        <w:rPr>
          <w:b/>
        </w:rPr>
        <w:t>:</w:t>
      </w:r>
    </w:p>
    <w:p w:rsidR="00B23840" w:rsidRDefault="00B23840" w:rsidP="00B23840">
      <w:pPr>
        <w:ind w:firstLine="284"/>
        <w:jc w:val="both"/>
        <w:rPr>
          <w:b/>
        </w:rPr>
      </w:pPr>
    </w:p>
    <w:p w:rsidR="00B23840" w:rsidRDefault="00B23840" w:rsidP="00B23840">
      <w:pPr>
        <w:ind w:left="-142" w:right="-142" w:firstLine="568"/>
        <w:jc w:val="both"/>
        <w:rPr>
          <w:b/>
        </w:rPr>
      </w:pPr>
      <w:r w:rsidRPr="00A46EC0">
        <w:rPr>
          <w:b/>
          <w:color w:val="0070C0"/>
        </w:rPr>
        <w:lastRenderedPageBreak/>
        <w:t>S. Gregorio Nacianceno (329-389</w:t>
      </w:r>
      <w:r w:rsidR="00E909DC">
        <w:rPr>
          <w:b/>
        </w:rPr>
        <w:t>). Era</w:t>
      </w:r>
      <w:r w:rsidRPr="004978D4">
        <w:rPr>
          <w:b/>
        </w:rPr>
        <w:t xml:space="preserve"> natural</w:t>
      </w:r>
      <w:r>
        <w:rPr>
          <w:b/>
        </w:rPr>
        <w:t xml:space="preserve"> </w:t>
      </w:r>
      <w:r w:rsidRPr="004978D4">
        <w:rPr>
          <w:b/>
        </w:rPr>
        <w:t xml:space="preserve">de </w:t>
      </w:r>
      <w:proofErr w:type="spellStart"/>
      <w:r w:rsidRPr="004978D4">
        <w:rPr>
          <w:b/>
        </w:rPr>
        <w:t>Arianzo</w:t>
      </w:r>
      <w:proofErr w:type="spellEnd"/>
      <w:r w:rsidRPr="004978D4">
        <w:rPr>
          <w:b/>
        </w:rPr>
        <w:t xml:space="preserve"> de Capadocia y Obispo de </w:t>
      </w:r>
      <w:proofErr w:type="spellStart"/>
      <w:r w:rsidRPr="004978D4">
        <w:rPr>
          <w:b/>
        </w:rPr>
        <w:t>Nacianzo</w:t>
      </w:r>
      <w:proofErr w:type="spellEnd"/>
      <w:r w:rsidRPr="004978D4">
        <w:rPr>
          <w:b/>
        </w:rPr>
        <w:t>,</w:t>
      </w:r>
      <w:r>
        <w:rPr>
          <w:b/>
        </w:rPr>
        <w:t xml:space="preserve"> </w:t>
      </w:r>
      <w:r w:rsidRPr="004978D4">
        <w:rPr>
          <w:b/>
        </w:rPr>
        <w:t>brilló por la sencillez de su vida y por la riqueza</w:t>
      </w:r>
      <w:r>
        <w:rPr>
          <w:b/>
        </w:rPr>
        <w:t xml:space="preserve"> </w:t>
      </w:r>
      <w:r w:rsidRPr="004978D4">
        <w:rPr>
          <w:b/>
        </w:rPr>
        <w:t>literaria de sus obras teológ</w:t>
      </w:r>
      <w:r w:rsidRPr="004978D4">
        <w:rPr>
          <w:b/>
        </w:rPr>
        <w:t>i</w:t>
      </w:r>
      <w:r w:rsidRPr="004978D4">
        <w:rPr>
          <w:b/>
        </w:rPr>
        <w:t>cas. En la</w:t>
      </w:r>
      <w:r>
        <w:rPr>
          <w:b/>
        </w:rPr>
        <w:t xml:space="preserve"> </w:t>
      </w:r>
      <w:r w:rsidRPr="00E909DC">
        <w:rPr>
          <w:b/>
        </w:rPr>
        <w:t xml:space="preserve">'Imprecación </w:t>
      </w:r>
      <w:proofErr w:type="spellStart"/>
      <w:r w:rsidRPr="00E909DC">
        <w:rPr>
          <w:b/>
        </w:rPr>
        <w:t>ai</w:t>
      </w:r>
      <w:proofErr w:type="spellEnd"/>
      <w:r w:rsidRPr="00E909DC">
        <w:rPr>
          <w:b/>
        </w:rPr>
        <w:t xml:space="preserve"> diablo y acercamiento a Cristo" o en sus "Discursos'</w:t>
      </w:r>
      <w:r w:rsidRPr="004978D4">
        <w:rPr>
          <w:b/>
        </w:rPr>
        <w:t>‛ halla cl</w:t>
      </w:r>
      <w:r w:rsidRPr="004978D4">
        <w:rPr>
          <w:b/>
        </w:rPr>
        <w:t>a</w:t>
      </w:r>
      <w:r w:rsidRPr="004978D4">
        <w:rPr>
          <w:b/>
        </w:rPr>
        <w:t>ridad de conceptos y</w:t>
      </w:r>
      <w:r>
        <w:rPr>
          <w:b/>
        </w:rPr>
        <w:t xml:space="preserve"> </w:t>
      </w:r>
      <w:r w:rsidRPr="004978D4">
        <w:rPr>
          <w:b/>
        </w:rPr>
        <w:t>de expresiones al enfrentarse con los temas</w:t>
      </w:r>
      <w:r>
        <w:rPr>
          <w:b/>
        </w:rPr>
        <w:t xml:space="preserve"> </w:t>
      </w:r>
      <w:r w:rsidRPr="004978D4">
        <w:rPr>
          <w:b/>
        </w:rPr>
        <w:t>básicos de la Teología.</w:t>
      </w:r>
    </w:p>
    <w:p w:rsidR="00D02277" w:rsidRDefault="00D02277" w:rsidP="00B23840">
      <w:pPr>
        <w:ind w:left="-142" w:right="-142" w:firstLine="568"/>
        <w:jc w:val="both"/>
        <w:rPr>
          <w:b/>
        </w:rPr>
      </w:pPr>
    </w:p>
    <w:p w:rsidR="00B23840" w:rsidRDefault="00B23840" w:rsidP="00B23840">
      <w:pPr>
        <w:ind w:left="-142" w:right="-142" w:firstLine="568"/>
      </w:pPr>
      <w:r>
        <w:rPr>
          <w:noProof/>
        </w:rPr>
        <w:drawing>
          <wp:inline distT="0" distB="0" distL="0" distR="0">
            <wp:extent cx="1791497" cy="1794294"/>
            <wp:effectExtent l="19050" t="0" r="0" b="0"/>
            <wp:docPr id="14" name="Imagen 14" descr="Resultado de imagen de san Gregorio de N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san Gregorio de Nisa"/>
                    <pic:cNvPicPr>
                      <a:picLocks noChangeAspect="1" noChangeArrowheads="1"/>
                    </pic:cNvPicPr>
                  </pic:nvPicPr>
                  <pic:blipFill>
                    <a:blip r:embed="rId16" cstate="print"/>
                    <a:srcRect/>
                    <a:stretch>
                      <a:fillRect/>
                    </a:stretch>
                  </pic:blipFill>
                  <pic:spPr bwMode="auto">
                    <a:xfrm>
                      <a:off x="0" y="0"/>
                      <a:ext cx="1791572" cy="1794370"/>
                    </a:xfrm>
                    <a:prstGeom prst="rect">
                      <a:avLst/>
                    </a:prstGeom>
                    <a:noFill/>
                    <a:ln w="9525">
                      <a:noFill/>
                      <a:miter lim="800000"/>
                      <a:headEnd/>
                      <a:tailEnd/>
                    </a:ln>
                  </pic:spPr>
                </pic:pic>
              </a:graphicData>
            </a:graphic>
          </wp:inline>
        </w:drawing>
      </w:r>
      <w:r w:rsidRPr="006308F6">
        <w:t xml:space="preserve"> </w:t>
      </w:r>
      <w:r>
        <w:rPr>
          <w:noProof/>
        </w:rPr>
        <w:drawing>
          <wp:inline distT="0" distB="0" distL="0" distR="0">
            <wp:extent cx="1325593" cy="1834334"/>
            <wp:effectExtent l="19050" t="0" r="7907" b="0"/>
            <wp:docPr id="17" name="Imagen 17" descr="Resultado de imagen de san gregorio nacianc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san gregorio nacianceno"/>
                    <pic:cNvPicPr>
                      <a:picLocks noChangeAspect="1" noChangeArrowheads="1"/>
                    </pic:cNvPicPr>
                  </pic:nvPicPr>
                  <pic:blipFill>
                    <a:blip r:embed="rId17"/>
                    <a:srcRect/>
                    <a:stretch>
                      <a:fillRect/>
                    </a:stretch>
                  </pic:blipFill>
                  <pic:spPr bwMode="auto">
                    <a:xfrm>
                      <a:off x="0" y="0"/>
                      <a:ext cx="1327415" cy="1836855"/>
                    </a:xfrm>
                    <a:prstGeom prst="rect">
                      <a:avLst/>
                    </a:prstGeom>
                    <a:noFill/>
                    <a:ln w="9525">
                      <a:noFill/>
                      <a:miter lim="800000"/>
                      <a:headEnd/>
                      <a:tailEnd/>
                    </a:ln>
                  </pic:spPr>
                </pic:pic>
              </a:graphicData>
            </a:graphic>
          </wp:inline>
        </w:drawing>
      </w:r>
      <w:r w:rsidRPr="00102604">
        <w:t xml:space="preserve"> </w:t>
      </w:r>
      <w:r>
        <w:rPr>
          <w:noProof/>
        </w:rPr>
        <w:drawing>
          <wp:inline distT="0" distB="0" distL="0" distR="0">
            <wp:extent cx="1443913" cy="1799757"/>
            <wp:effectExtent l="19050" t="0" r="3887" b="0"/>
            <wp:docPr id="20" name="Imagen 20" descr="Resultado de imagen de San Juan Crisosto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San Juan Crisostomo"/>
                    <pic:cNvPicPr>
                      <a:picLocks noChangeAspect="1" noChangeArrowheads="1"/>
                    </pic:cNvPicPr>
                  </pic:nvPicPr>
                  <pic:blipFill>
                    <a:blip r:embed="rId18" cstate="print"/>
                    <a:srcRect/>
                    <a:stretch>
                      <a:fillRect/>
                    </a:stretch>
                  </pic:blipFill>
                  <pic:spPr bwMode="auto">
                    <a:xfrm>
                      <a:off x="0" y="0"/>
                      <a:ext cx="1445382" cy="1801588"/>
                    </a:xfrm>
                    <a:prstGeom prst="rect">
                      <a:avLst/>
                    </a:prstGeom>
                    <a:noFill/>
                    <a:ln w="9525">
                      <a:noFill/>
                      <a:miter lim="800000"/>
                      <a:headEnd/>
                      <a:tailEnd/>
                    </a:ln>
                  </pic:spPr>
                </pic:pic>
              </a:graphicData>
            </a:graphic>
          </wp:inline>
        </w:drawing>
      </w:r>
      <w:r w:rsidRPr="00102604">
        <w:t xml:space="preserve"> </w:t>
      </w:r>
      <w:r>
        <w:rPr>
          <w:noProof/>
        </w:rPr>
        <w:drawing>
          <wp:inline distT="0" distB="0" distL="0" distR="0">
            <wp:extent cx="1129747" cy="1923691"/>
            <wp:effectExtent l="19050" t="0" r="0" b="0"/>
            <wp:docPr id="23" name="Imagen 23" descr="Resultado de imagen de san jero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san jeronimo"/>
                    <pic:cNvPicPr>
                      <a:picLocks noChangeAspect="1" noChangeArrowheads="1"/>
                    </pic:cNvPicPr>
                  </pic:nvPicPr>
                  <pic:blipFill>
                    <a:blip r:embed="rId19" cstate="print"/>
                    <a:srcRect/>
                    <a:stretch>
                      <a:fillRect/>
                    </a:stretch>
                  </pic:blipFill>
                  <pic:spPr bwMode="auto">
                    <a:xfrm>
                      <a:off x="0" y="0"/>
                      <a:ext cx="1129698" cy="1923608"/>
                    </a:xfrm>
                    <a:prstGeom prst="rect">
                      <a:avLst/>
                    </a:prstGeom>
                    <a:noFill/>
                    <a:ln w="9525">
                      <a:noFill/>
                      <a:miter lim="800000"/>
                      <a:headEnd/>
                      <a:tailEnd/>
                    </a:ln>
                  </pic:spPr>
                </pic:pic>
              </a:graphicData>
            </a:graphic>
          </wp:inline>
        </w:drawing>
      </w:r>
    </w:p>
    <w:p w:rsidR="00B23840" w:rsidRPr="00102604" w:rsidRDefault="00B23840" w:rsidP="00B23840">
      <w:pPr>
        <w:ind w:left="-142" w:right="-142" w:firstLine="568"/>
        <w:rPr>
          <w:b/>
          <w:color w:val="0070C0"/>
          <w:sz w:val="20"/>
          <w:szCs w:val="20"/>
        </w:rPr>
      </w:pPr>
      <w:r>
        <w:rPr>
          <w:b/>
          <w:color w:val="0070C0"/>
          <w:sz w:val="20"/>
          <w:szCs w:val="20"/>
        </w:rPr>
        <w:t xml:space="preserve">         </w:t>
      </w:r>
      <w:r w:rsidRPr="00102604">
        <w:rPr>
          <w:b/>
          <w:color w:val="0070C0"/>
          <w:sz w:val="20"/>
          <w:szCs w:val="20"/>
        </w:rPr>
        <w:t xml:space="preserve">S. Gregorio de </w:t>
      </w:r>
      <w:proofErr w:type="spellStart"/>
      <w:r w:rsidRPr="00102604">
        <w:rPr>
          <w:b/>
          <w:color w:val="0070C0"/>
          <w:sz w:val="20"/>
          <w:szCs w:val="20"/>
        </w:rPr>
        <w:t>N</w:t>
      </w:r>
      <w:r>
        <w:rPr>
          <w:b/>
          <w:color w:val="0070C0"/>
          <w:sz w:val="20"/>
          <w:szCs w:val="20"/>
        </w:rPr>
        <w:t>a</w:t>
      </w:r>
      <w:r w:rsidRPr="00102604">
        <w:rPr>
          <w:b/>
          <w:color w:val="0070C0"/>
          <w:sz w:val="20"/>
          <w:szCs w:val="20"/>
        </w:rPr>
        <w:t>cianzo</w:t>
      </w:r>
      <w:proofErr w:type="spellEnd"/>
      <w:r w:rsidRPr="00102604">
        <w:rPr>
          <w:b/>
          <w:color w:val="0070C0"/>
          <w:sz w:val="20"/>
          <w:szCs w:val="20"/>
        </w:rPr>
        <w:t xml:space="preserve"> </w:t>
      </w:r>
      <w:r>
        <w:rPr>
          <w:b/>
          <w:color w:val="0070C0"/>
          <w:sz w:val="20"/>
          <w:szCs w:val="20"/>
        </w:rPr>
        <w:t xml:space="preserve">  </w:t>
      </w:r>
      <w:r w:rsidRPr="00102604">
        <w:rPr>
          <w:b/>
          <w:color w:val="0070C0"/>
          <w:sz w:val="20"/>
          <w:szCs w:val="20"/>
        </w:rPr>
        <w:t xml:space="preserve"> S. Gregorio de </w:t>
      </w:r>
      <w:proofErr w:type="spellStart"/>
      <w:r w:rsidRPr="00102604">
        <w:rPr>
          <w:b/>
          <w:color w:val="0070C0"/>
          <w:sz w:val="20"/>
          <w:szCs w:val="20"/>
        </w:rPr>
        <w:t>Nisa</w:t>
      </w:r>
      <w:proofErr w:type="spellEnd"/>
      <w:r w:rsidRPr="00102604">
        <w:rPr>
          <w:b/>
          <w:color w:val="0070C0"/>
          <w:sz w:val="20"/>
          <w:szCs w:val="20"/>
        </w:rPr>
        <w:t xml:space="preserve">  </w:t>
      </w:r>
      <w:r>
        <w:rPr>
          <w:b/>
          <w:color w:val="0070C0"/>
          <w:sz w:val="20"/>
          <w:szCs w:val="20"/>
        </w:rPr>
        <w:t xml:space="preserve">     S. Juan Crisó</w:t>
      </w:r>
      <w:r w:rsidRPr="00102604">
        <w:rPr>
          <w:b/>
          <w:color w:val="0070C0"/>
          <w:sz w:val="20"/>
          <w:szCs w:val="20"/>
        </w:rPr>
        <w:t xml:space="preserve">stomo  </w:t>
      </w:r>
      <w:r>
        <w:rPr>
          <w:b/>
          <w:color w:val="0070C0"/>
          <w:sz w:val="20"/>
          <w:szCs w:val="20"/>
        </w:rPr>
        <w:t xml:space="preserve">         </w:t>
      </w:r>
      <w:r w:rsidRPr="00102604">
        <w:rPr>
          <w:b/>
          <w:color w:val="0070C0"/>
          <w:sz w:val="20"/>
          <w:szCs w:val="20"/>
        </w:rPr>
        <w:t>S. Jerónimo</w:t>
      </w:r>
    </w:p>
    <w:p w:rsidR="00B23840" w:rsidRPr="00A46EC0" w:rsidRDefault="00B23840" w:rsidP="00B23840">
      <w:pPr>
        <w:ind w:left="-142" w:right="-142" w:firstLine="568"/>
        <w:rPr>
          <w:b/>
          <w:color w:val="0070C0"/>
        </w:rPr>
      </w:pPr>
    </w:p>
    <w:p w:rsidR="00B23840" w:rsidRPr="00B01353" w:rsidRDefault="00B23840" w:rsidP="00EE5BA1">
      <w:pPr>
        <w:ind w:left="-142" w:right="-142" w:firstLine="568"/>
        <w:jc w:val="both"/>
        <w:rPr>
          <w:b/>
        </w:rPr>
      </w:pPr>
      <w:r w:rsidRPr="00A46EC0">
        <w:rPr>
          <w:b/>
          <w:color w:val="0070C0"/>
        </w:rPr>
        <w:t xml:space="preserve">S. Gregorio de </w:t>
      </w:r>
      <w:proofErr w:type="spellStart"/>
      <w:r w:rsidRPr="00A46EC0">
        <w:rPr>
          <w:b/>
          <w:color w:val="0070C0"/>
        </w:rPr>
        <w:t>Nisa</w:t>
      </w:r>
      <w:proofErr w:type="spellEnd"/>
      <w:r w:rsidRPr="00A46EC0">
        <w:rPr>
          <w:b/>
          <w:color w:val="0070C0"/>
        </w:rPr>
        <w:t xml:space="preserve"> (333-395)</w:t>
      </w:r>
      <w:r w:rsidRPr="004978D4">
        <w:rPr>
          <w:b/>
        </w:rPr>
        <w:t xml:space="preserve"> </w:t>
      </w:r>
      <w:r w:rsidR="00E909DC">
        <w:rPr>
          <w:b/>
        </w:rPr>
        <w:t>E</w:t>
      </w:r>
      <w:r w:rsidRPr="004978D4">
        <w:rPr>
          <w:b/>
        </w:rPr>
        <w:t>s el gran</w:t>
      </w:r>
      <w:r>
        <w:rPr>
          <w:b/>
        </w:rPr>
        <w:t xml:space="preserve"> </w:t>
      </w:r>
      <w:r w:rsidRPr="004978D4">
        <w:rPr>
          <w:b/>
        </w:rPr>
        <w:t>defensor de la formación clásica que se n</w:t>
      </w:r>
      <w:r w:rsidRPr="004978D4">
        <w:rPr>
          <w:b/>
        </w:rPr>
        <w:t>e</w:t>
      </w:r>
      <w:r w:rsidRPr="004978D4">
        <w:rPr>
          <w:b/>
        </w:rPr>
        <w:t>cesita</w:t>
      </w:r>
      <w:r>
        <w:rPr>
          <w:b/>
        </w:rPr>
        <w:t xml:space="preserve"> </w:t>
      </w:r>
      <w:r w:rsidRPr="004978D4">
        <w:rPr>
          <w:b/>
        </w:rPr>
        <w:t>para ser buen cristiano. Sin ella no habrá solidez</w:t>
      </w:r>
      <w:r>
        <w:rPr>
          <w:b/>
        </w:rPr>
        <w:t xml:space="preserve"> </w:t>
      </w:r>
      <w:r w:rsidRPr="004978D4">
        <w:rPr>
          <w:b/>
        </w:rPr>
        <w:t>en los planteamientos re</w:t>
      </w:r>
      <w:r>
        <w:rPr>
          <w:b/>
        </w:rPr>
        <w:t>l</w:t>
      </w:r>
      <w:r w:rsidRPr="004978D4">
        <w:rPr>
          <w:b/>
        </w:rPr>
        <w:t xml:space="preserve">igiosos. En </w:t>
      </w:r>
      <w:r w:rsidRPr="00B01353">
        <w:rPr>
          <w:b/>
        </w:rPr>
        <w:t xml:space="preserve">sus escritos ‘‛Contra </w:t>
      </w:r>
      <w:proofErr w:type="spellStart"/>
      <w:r w:rsidRPr="00B01353">
        <w:rPr>
          <w:b/>
        </w:rPr>
        <w:t>ApoIinar</w:t>
      </w:r>
      <w:proofErr w:type="spellEnd"/>
      <w:r w:rsidRPr="00B01353">
        <w:rPr>
          <w:b/>
        </w:rPr>
        <w:t xml:space="preserve">" o en su "Gran Catecismo", armoniza hábilmente la </w:t>
      </w:r>
      <w:r w:rsidR="00EE5BA1">
        <w:rPr>
          <w:b/>
        </w:rPr>
        <w:t>e</w:t>
      </w:r>
      <w:r w:rsidRPr="00B01353">
        <w:rPr>
          <w:b/>
        </w:rPr>
        <w:t>rudición y la fe, la cultura con la espiritualidad, la Filosofía con la Teología.</w:t>
      </w:r>
      <w:r w:rsidR="00EE5BA1">
        <w:rPr>
          <w:b/>
        </w:rPr>
        <w:t xml:space="preserve"> Es el Padre de la teología sistemática y apoyada por la lógica  contundente que le adorna, de modo que sus escritos se mantienen vivos y actuales hasta hoy</w:t>
      </w:r>
    </w:p>
    <w:p w:rsidR="00B23840" w:rsidRPr="00B01353" w:rsidRDefault="00B23840" w:rsidP="00B23840">
      <w:pPr>
        <w:ind w:left="-142" w:right="-142" w:firstLine="568"/>
        <w:rPr>
          <w:b/>
        </w:rPr>
      </w:pPr>
    </w:p>
    <w:p w:rsidR="00B23840" w:rsidRPr="00B01353" w:rsidRDefault="00B23840" w:rsidP="00EE5BA1">
      <w:pPr>
        <w:ind w:left="-142" w:right="-142" w:firstLine="284"/>
        <w:jc w:val="both"/>
        <w:rPr>
          <w:b/>
        </w:rPr>
      </w:pPr>
      <w:r w:rsidRPr="00EE5BA1">
        <w:rPr>
          <w:b/>
          <w:color w:val="0070C0"/>
        </w:rPr>
        <w:t>S. Juan Crisóstomo (344-407</w:t>
      </w:r>
      <w:r w:rsidRPr="00B01353">
        <w:rPr>
          <w:b/>
        </w:rPr>
        <w:t xml:space="preserve">), </w:t>
      </w:r>
      <w:r w:rsidR="00E909DC">
        <w:rPr>
          <w:b/>
        </w:rPr>
        <w:t xml:space="preserve">Era </w:t>
      </w:r>
      <w:r w:rsidRPr="00B01353">
        <w:rPr>
          <w:b/>
        </w:rPr>
        <w:t>Obispo de Constantinopla, orador apasionado y br</w:t>
      </w:r>
      <w:r w:rsidRPr="00B01353">
        <w:rPr>
          <w:b/>
        </w:rPr>
        <w:t>i</w:t>
      </w:r>
      <w:r w:rsidRPr="00B01353">
        <w:rPr>
          <w:b/>
        </w:rPr>
        <w:t>llante, recibió el apelativo de "boca de oro" (</w:t>
      </w:r>
      <w:proofErr w:type="spellStart"/>
      <w:r w:rsidRPr="00B01353">
        <w:rPr>
          <w:b/>
        </w:rPr>
        <w:t>crisos</w:t>
      </w:r>
      <w:proofErr w:type="spellEnd"/>
      <w:r w:rsidRPr="00B01353">
        <w:rPr>
          <w:b/>
        </w:rPr>
        <w:t xml:space="preserve"> = oro, tomos, boca)  por sus bellísimas "Homilías", de las que se conservan muchas. También redactó numerosos tratados teol</w:t>
      </w:r>
      <w:r w:rsidRPr="00B01353">
        <w:rPr>
          <w:b/>
        </w:rPr>
        <w:t>ó</w:t>
      </w:r>
      <w:r w:rsidRPr="00B01353">
        <w:rPr>
          <w:b/>
        </w:rPr>
        <w:t>gicos como "Sobre el Sacerdocio", "Sobre la virginidad"' o "Sobre la educación de los muchachos".</w:t>
      </w:r>
    </w:p>
    <w:p w:rsidR="00B23840" w:rsidRPr="00B01353" w:rsidRDefault="00B23840" w:rsidP="00B23840">
      <w:pPr>
        <w:ind w:left="-142" w:right="-142" w:firstLine="568"/>
        <w:rPr>
          <w:b/>
        </w:rPr>
      </w:pPr>
    </w:p>
    <w:p w:rsidR="007E111E" w:rsidRPr="00F744CB" w:rsidRDefault="00F744CB" w:rsidP="00B23840">
      <w:pPr>
        <w:ind w:left="-142" w:right="-142" w:firstLine="284"/>
        <w:jc w:val="both"/>
        <w:rPr>
          <w:b/>
          <w:color w:val="FF0000"/>
          <w:sz w:val="28"/>
          <w:szCs w:val="28"/>
        </w:rPr>
      </w:pPr>
      <w:r w:rsidRPr="00F744CB">
        <w:rPr>
          <w:b/>
          <w:color w:val="FF0000"/>
          <w:sz w:val="28"/>
          <w:szCs w:val="28"/>
        </w:rPr>
        <w:t>3</w:t>
      </w:r>
      <w:r w:rsidR="00E909DC">
        <w:rPr>
          <w:b/>
          <w:color w:val="FF0000"/>
          <w:sz w:val="28"/>
          <w:szCs w:val="28"/>
        </w:rPr>
        <w:t>.</w:t>
      </w:r>
      <w:r w:rsidR="007E111E" w:rsidRPr="00F744CB">
        <w:rPr>
          <w:b/>
          <w:color w:val="FF0000"/>
          <w:sz w:val="28"/>
          <w:szCs w:val="28"/>
        </w:rPr>
        <w:t xml:space="preserve"> S. Jerónimo (340-420)</w:t>
      </w:r>
    </w:p>
    <w:p w:rsidR="007E111E" w:rsidRDefault="007E111E" w:rsidP="00B23840">
      <w:pPr>
        <w:ind w:left="-142" w:right="-142" w:firstLine="284"/>
        <w:jc w:val="both"/>
        <w:rPr>
          <w:b/>
        </w:rPr>
      </w:pPr>
    </w:p>
    <w:p w:rsidR="00B23840" w:rsidRDefault="00B23840" w:rsidP="00B23840">
      <w:pPr>
        <w:ind w:left="-142" w:right="-142" w:firstLine="284"/>
        <w:jc w:val="both"/>
        <w:rPr>
          <w:b/>
        </w:rPr>
      </w:pPr>
      <w:r w:rsidRPr="007E111E">
        <w:rPr>
          <w:b/>
        </w:rPr>
        <w:t xml:space="preserve">   </w:t>
      </w:r>
      <w:r w:rsidR="007E111E" w:rsidRPr="007E111E">
        <w:rPr>
          <w:b/>
        </w:rPr>
        <w:t xml:space="preserve">Un recuerdo especial merece San Jerónimo por </w:t>
      </w:r>
      <w:r w:rsidR="007B5A59">
        <w:rPr>
          <w:b/>
        </w:rPr>
        <w:t>s</w:t>
      </w:r>
      <w:r w:rsidR="007E111E" w:rsidRPr="007E111E">
        <w:rPr>
          <w:b/>
        </w:rPr>
        <w:t>us estudios bíblicos y su erudición para traducir al lat</w:t>
      </w:r>
      <w:r w:rsidR="007B5A59">
        <w:rPr>
          <w:b/>
        </w:rPr>
        <w:t>í</w:t>
      </w:r>
      <w:r w:rsidR="007E111E" w:rsidRPr="007E111E">
        <w:rPr>
          <w:b/>
        </w:rPr>
        <w:t>n  los libros b</w:t>
      </w:r>
      <w:r w:rsidR="007B5A59">
        <w:rPr>
          <w:b/>
        </w:rPr>
        <w:t>í</w:t>
      </w:r>
      <w:r w:rsidR="007E111E" w:rsidRPr="007E111E">
        <w:rPr>
          <w:b/>
        </w:rPr>
        <w:t>blic</w:t>
      </w:r>
      <w:r w:rsidR="007B5A59">
        <w:rPr>
          <w:b/>
        </w:rPr>
        <w:t>o</w:t>
      </w:r>
      <w:r w:rsidR="007E111E" w:rsidRPr="007E111E">
        <w:rPr>
          <w:b/>
        </w:rPr>
        <w:t>s del antiguo Testamento que estaba en hebreo y los del nuevo que estaban en griego</w:t>
      </w:r>
      <w:r w:rsidR="00EE5BA1">
        <w:rPr>
          <w:b/>
        </w:rPr>
        <w:t>.</w:t>
      </w:r>
      <w:r w:rsidR="007E111E">
        <w:rPr>
          <w:b/>
        </w:rPr>
        <w:t xml:space="preserve">  Era</w:t>
      </w:r>
      <w:r w:rsidR="007E111E">
        <w:rPr>
          <w:b/>
          <w:color w:val="0070C0"/>
        </w:rPr>
        <w:t xml:space="preserve"> </w:t>
      </w:r>
      <w:r w:rsidRPr="004978D4">
        <w:rPr>
          <w:b/>
        </w:rPr>
        <w:t>natural de la Dalmacia y viajero infatigable que terminó</w:t>
      </w:r>
      <w:r>
        <w:rPr>
          <w:b/>
        </w:rPr>
        <w:t xml:space="preserve"> </w:t>
      </w:r>
      <w:r w:rsidRPr="004978D4">
        <w:rPr>
          <w:b/>
        </w:rPr>
        <w:t>re</w:t>
      </w:r>
      <w:r>
        <w:rPr>
          <w:b/>
        </w:rPr>
        <w:t>f</w:t>
      </w:r>
      <w:r w:rsidRPr="004978D4">
        <w:rPr>
          <w:b/>
        </w:rPr>
        <w:t>ugiándose en Belén donde estableció un monasterio. Se dedicó al estudio y</w:t>
      </w:r>
      <w:r>
        <w:rPr>
          <w:b/>
        </w:rPr>
        <w:t xml:space="preserve"> </w:t>
      </w:r>
      <w:r w:rsidRPr="004978D4">
        <w:rPr>
          <w:b/>
        </w:rPr>
        <w:t xml:space="preserve">traducción de las Escrituras Santas, labor que en Roma le </w:t>
      </w:r>
      <w:r w:rsidRPr="007E111E">
        <w:rPr>
          <w:b/>
        </w:rPr>
        <w:t>había encargado el Papa S. Dámaso. Además de la traducción al latín, que será conocida hasta nuestros días con el hombre de "La Vulgata", compuso diversos “Comentarios bíblicos” y escribió multitud de "Cartas</w:t>
      </w:r>
      <w:r w:rsidRPr="004978D4">
        <w:rPr>
          <w:b/>
        </w:rPr>
        <w:t>" que denotan su amplísima sabiduría y su sentido de la piedad y de la fe.</w:t>
      </w:r>
    </w:p>
    <w:p w:rsidR="00EE5BA1" w:rsidRPr="00EE5BA1" w:rsidRDefault="00EE5BA1" w:rsidP="00EE5BA1">
      <w:pPr>
        <w:ind w:left="-142" w:right="-142" w:firstLine="284"/>
        <w:jc w:val="both"/>
        <w:rPr>
          <w:b/>
        </w:rPr>
      </w:pPr>
    </w:p>
    <w:p w:rsidR="00EE5BA1" w:rsidRDefault="00EE5BA1" w:rsidP="00EE5BA1">
      <w:pPr>
        <w:widowControl/>
        <w:autoSpaceDE/>
        <w:autoSpaceDN/>
        <w:adjustRightInd/>
        <w:jc w:val="both"/>
        <w:rPr>
          <w:b/>
        </w:rPr>
      </w:pPr>
      <w:r w:rsidRPr="00EE5BA1">
        <w:rPr>
          <w:b/>
        </w:rPr>
        <w:t>  Era de rica familia y recibió selecta formación literaria alejada del cris</w:t>
      </w:r>
      <w:r w:rsidRPr="00EE5BA1">
        <w:rPr>
          <w:b/>
        </w:rPr>
        <w:softHyphen/>
        <w:t>tianis</w:t>
      </w:r>
      <w:r w:rsidRPr="00EE5BA1">
        <w:rPr>
          <w:b/>
        </w:rPr>
        <w:softHyphen/>
        <w:t>mo. De</w:t>
      </w:r>
      <w:r w:rsidRPr="00EE5BA1">
        <w:rPr>
          <w:b/>
        </w:rPr>
        <w:t>s</w:t>
      </w:r>
      <w:r w:rsidRPr="00EE5BA1">
        <w:rPr>
          <w:b/>
        </w:rPr>
        <w:t>pués de estudiar en Roma, viajó a Tréveris y a Aquilea, donde vivió un tiempo en c</w:t>
      </w:r>
      <w:r w:rsidRPr="00EE5BA1">
        <w:rPr>
          <w:b/>
        </w:rPr>
        <w:t>o</w:t>
      </w:r>
      <w:r w:rsidRPr="00EE5BA1">
        <w:rPr>
          <w:b/>
        </w:rPr>
        <w:t>munidad con un grupo de jóvenes idea</w:t>
      </w:r>
      <w:r w:rsidRPr="00EE5BA1">
        <w:rPr>
          <w:b/>
        </w:rPr>
        <w:softHyphen/>
        <w:t>listas en busca de estu</w:t>
      </w:r>
      <w:r w:rsidRPr="00EE5BA1">
        <w:rPr>
          <w:b/>
        </w:rPr>
        <w:softHyphen/>
        <w:t>dio y perfección. Disuelto el grupo, viajó a Antio</w:t>
      </w:r>
      <w:r w:rsidRPr="00EE5BA1">
        <w:rPr>
          <w:b/>
        </w:rPr>
        <w:softHyphen/>
        <w:t>quía. En algunos de los tránsitos recibió en un sueño la insinu</w:t>
      </w:r>
      <w:r w:rsidRPr="00EE5BA1">
        <w:rPr>
          <w:b/>
        </w:rPr>
        <w:t>a</w:t>
      </w:r>
      <w:r w:rsidRPr="00EE5BA1">
        <w:rPr>
          <w:b/>
        </w:rPr>
        <w:t>ción de que hacia mal en preferir ser "ciceroniano antes que cristia</w:t>
      </w:r>
      <w:r w:rsidRPr="00EE5BA1">
        <w:rPr>
          <w:b/>
        </w:rPr>
        <w:softHyphen/>
        <w:t>no".</w:t>
      </w:r>
    </w:p>
    <w:p w:rsidR="00EE5BA1" w:rsidRPr="00EE5BA1" w:rsidRDefault="00EE5BA1" w:rsidP="00EE5BA1">
      <w:pPr>
        <w:widowControl/>
        <w:autoSpaceDE/>
        <w:autoSpaceDN/>
        <w:adjustRightInd/>
        <w:jc w:val="both"/>
        <w:rPr>
          <w:b/>
        </w:rPr>
      </w:pPr>
      <w:r w:rsidRPr="00EE5BA1">
        <w:rPr>
          <w:b/>
        </w:rPr>
        <w:br/>
        <w:t>   En Antioquía se convirtió y bautizó, y luego se retiró al desierto para vivir como mo</w:t>
      </w:r>
      <w:r w:rsidRPr="00EE5BA1">
        <w:rPr>
          <w:b/>
        </w:rPr>
        <w:t>n</w:t>
      </w:r>
      <w:r w:rsidRPr="00EE5BA1">
        <w:rPr>
          <w:b/>
        </w:rPr>
        <w:t>je y animado po</w:t>
      </w:r>
      <w:r w:rsidR="007B5A59">
        <w:rPr>
          <w:b/>
        </w:rPr>
        <w:t xml:space="preserve">r el eremita </w:t>
      </w:r>
      <w:proofErr w:type="spellStart"/>
      <w:r w:rsidR="007B5A59">
        <w:rPr>
          <w:b/>
        </w:rPr>
        <w:t>Malco</w:t>
      </w:r>
      <w:proofErr w:type="spellEnd"/>
      <w:r w:rsidR="007B5A59">
        <w:rPr>
          <w:b/>
        </w:rPr>
        <w:t>. Allí estudió</w:t>
      </w:r>
      <w:r w:rsidRPr="00EE5BA1">
        <w:rPr>
          <w:b/>
        </w:rPr>
        <w:t xml:space="preserve"> durante mu</w:t>
      </w:r>
      <w:r w:rsidRPr="00EE5BA1">
        <w:rPr>
          <w:b/>
        </w:rPr>
        <w:softHyphen/>
        <w:t>cho tiem</w:t>
      </w:r>
      <w:r w:rsidRPr="00EE5BA1">
        <w:rPr>
          <w:b/>
        </w:rPr>
        <w:softHyphen/>
        <w:t>po las Sagradas E</w:t>
      </w:r>
      <w:r w:rsidRPr="00EE5BA1">
        <w:rPr>
          <w:b/>
        </w:rPr>
        <w:t>s</w:t>
      </w:r>
      <w:r w:rsidRPr="00EE5BA1">
        <w:rPr>
          <w:b/>
        </w:rPr>
        <w:t>crituras; y se entretuvo con la rica biblioteca que llegó en su compañía. Reco</w:t>
      </w:r>
      <w:r w:rsidRPr="00EE5BA1">
        <w:rPr>
          <w:b/>
        </w:rPr>
        <w:softHyphen/>
        <w:t>gió al mismo tiempo  documentos hebreos y griegos.  En el 379 fue ordenado sacerdote. Paso tres años en Constantino</w:t>
      </w:r>
      <w:r w:rsidRPr="00EE5BA1">
        <w:rPr>
          <w:b/>
        </w:rPr>
        <w:softHyphen/>
        <w:t xml:space="preserve">pla con San Gregorio de </w:t>
      </w:r>
      <w:proofErr w:type="spellStart"/>
      <w:r w:rsidRPr="00EE5BA1">
        <w:rPr>
          <w:b/>
        </w:rPr>
        <w:t>Nacianzo</w:t>
      </w:r>
      <w:proofErr w:type="spellEnd"/>
      <w:r w:rsidRPr="00EE5BA1">
        <w:rPr>
          <w:b/>
        </w:rPr>
        <w:t xml:space="preserve"> dedicado al estudio de la Biblia y de algunos auto</w:t>
      </w:r>
      <w:r w:rsidRPr="00EE5BA1">
        <w:rPr>
          <w:b/>
        </w:rPr>
        <w:softHyphen/>
        <w:t>res famosos</w:t>
      </w:r>
      <w:r w:rsidR="007B5A59">
        <w:rPr>
          <w:b/>
        </w:rPr>
        <w:t>,</w:t>
      </w:r>
      <w:r w:rsidRPr="00EE5BA1">
        <w:rPr>
          <w:b/>
        </w:rPr>
        <w:t xml:space="preserve"> como Orígenes, algunas de cuyas homilías trad</w:t>
      </w:r>
      <w:r w:rsidRPr="00EE5BA1">
        <w:rPr>
          <w:b/>
        </w:rPr>
        <w:t>u</w:t>
      </w:r>
      <w:r w:rsidRPr="00EE5BA1">
        <w:rPr>
          <w:b/>
        </w:rPr>
        <w:t>jo al latín.   En el 382 volvió a Roma, donde trabajó como secretario del papa Dámaso I.</w:t>
      </w:r>
    </w:p>
    <w:p w:rsidR="00EE5BA1" w:rsidRDefault="00EE5BA1" w:rsidP="00EE5BA1">
      <w:pPr>
        <w:widowControl/>
        <w:autoSpaceDE/>
        <w:autoSpaceDN/>
        <w:adjustRightInd/>
        <w:jc w:val="both"/>
        <w:rPr>
          <w:b/>
        </w:rPr>
      </w:pPr>
      <w:r w:rsidRPr="00EE5BA1">
        <w:rPr>
          <w:b/>
        </w:rPr>
        <w:lastRenderedPageBreak/>
        <w:t xml:space="preserve">   </w:t>
      </w:r>
    </w:p>
    <w:p w:rsidR="00EE5BA1" w:rsidRPr="00EE5BA1" w:rsidRDefault="00EE5BA1" w:rsidP="00EE5BA1">
      <w:pPr>
        <w:widowControl/>
        <w:autoSpaceDE/>
        <w:autoSpaceDN/>
        <w:adjustRightInd/>
        <w:jc w:val="both"/>
        <w:rPr>
          <w:b/>
          <w:color w:val="0070C0"/>
        </w:rPr>
      </w:pPr>
      <w:r w:rsidRPr="00EE5BA1">
        <w:rPr>
          <w:b/>
          <w:color w:val="0070C0"/>
        </w:rPr>
        <w:t xml:space="preserve">  </w:t>
      </w:r>
      <w:r w:rsidRPr="00EE5BA1">
        <w:rPr>
          <w:b/>
          <w:bCs/>
          <w:color w:val="0070C0"/>
        </w:rPr>
        <w:t xml:space="preserve"> La Vulgata</w:t>
      </w:r>
    </w:p>
    <w:p w:rsidR="00EE5BA1" w:rsidRPr="00EE5BA1" w:rsidRDefault="00EE5BA1" w:rsidP="00EE5BA1">
      <w:pPr>
        <w:widowControl/>
        <w:autoSpaceDE/>
        <w:autoSpaceDN/>
        <w:adjustRightInd/>
        <w:jc w:val="both"/>
        <w:rPr>
          <w:b/>
        </w:rPr>
      </w:pPr>
      <w:r w:rsidRPr="00EE5BA1">
        <w:rPr>
          <w:b/>
        </w:rPr>
        <w:t>  </w:t>
      </w:r>
    </w:p>
    <w:p w:rsidR="00EE5BA1" w:rsidRPr="003A6DA9" w:rsidRDefault="00EE5BA1" w:rsidP="00EE5BA1">
      <w:pPr>
        <w:widowControl/>
        <w:autoSpaceDE/>
        <w:autoSpaceDN/>
        <w:adjustRightInd/>
        <w:jc w:val="both"/>
        <w:rPr>
          <w:b/>
          <w:color w:val="00B050"/>
        </w:rPr>
      </w:pPr>
      <w:r w:rsidRPr="003A6DA9">
        <w:rPr>
          <w:b/>
          <w:color w:val="00B050"/>
        </w:rPr>
        <w:t xml:space="preserve">     Ante sus conocimientos inmensos y su capaci</w:t>
      </w:r>
      <w:r w:rsidRPr="003A6DA9">
        <w:rPr>
          <w:b/>
          <w:color w:val="00B050"/>
        </w:rPr>
        <w:softHyphen/>
        <w:t>dad sorprendente, el Papa le en</w:t>
      </w:r>
      <w:r w:rsidRPr="003A6DA9">
        <w:rPr>
          <w:b/>
          <w:color w:val="00B050"/>
        </w:rPr>
        <w:softHyphen/>
        <w:t>cargó revi</w:t>
      </w:r>
      <w:r w:rsidRPr="003A6DA9">
        <w:rPr>
          <w:b/>
          <w:color w:val="00B050"/>
        </w:rPr>
        <w:softHyphen/>
        <w:t>sar la antigua traducción de la Biblia (</w:t>
      </w:r>
      <w:proofErr w:type="spellStart"/>
      <w:r w:rsidRPr="003A6DA9">
        <w:rPr>
          <w:b/>
          <w:color w:val="00B050"/>
        </w:rPr>
        <w:t>vetus</w:t>
      </w:r>
      <w:proofErr w:type="spellEnd"/>
      <w:r w:rsidRPr="003A6DA9">
        <w:rPr>
          <w:b/>
          <w:color w:val="00B050"/>
        </w:rPr>
        <w:t xml:space="preserve"> latina) para hacer una ver</w:t>
      </w:r>
      <w:r w:rsidRPr="003A6DA9">
        <w:rPr>
          <w:b/>
          <w:color w:val="00B050"/>
        </w:rPr>
        <w:softHyphen/>
        <w:t>sión mejor y definitiva que acabara con las múltiples traducciones que circulaban en diversas Igl</w:t>
      </w:r>
      <w:r w:rsidRPr="003A6DA9">
        <w:rPr>
          <w:b/>
          <w:color w:val="00B050"/>
        </w:rPr>
        <w:t>e</w:t>
      </w:r>
      <w:r w:rsidRPr="003A6DA9">
        <w:rPr>
          <w:b/>
          <w:color w:val="00B050"/>
        </w:rPr>
        <w:t>sias.  Pronto la hizo, aunque luego habría de ser perfeccionada en Belén. Sería la ll</w:t>
      </w:r>
      <w:r w:rsidRPr="003A6DA9">
        <w:rPr>
          <w:b/>
          <w:color w:val="00B050"/>
        </w:rPr>
        <w:t>a</w:t>
      </w:r>
      <w:r w:rsidRPr="003A6DA9">
        <w:rPr>
          <w:b/>
          <w:color w:val="00B050"/>
        </w:rPr>
        <w:t>mada por la Historia "</w:t>
      </w:r>
      <w:r w:rsidRPr="003A6DA9">
        <w:rPr>
          <w:b/>
          <w:i/>
          <w:iCs/>
          <w:color w:val="00B050"/>
        </w:rPr>
        <w:t>Vulgata</w:t>
      </w:r>
      <w:r w:rsidRPr="003A6DA9">
        <w:rPr>
          <w:b/>
          <w:color w:val="00B050"/>
        </w:rPr>
        <w:t>", o común, reemplazante de la anti</w:t>
      </w:r>
      <w:r w:rsidRPr="003A6DA9">
        <w:rPr>
          <w:b/>
          <w:color w:val="00B050"/>
        </w:rPr>
        <w:softHyphen/>
        <w:t>gua que se usaba, de la "</w:t>
      </w:r>
      <w:proofErr w:type="spellStart"/>
      <w:r w:rsidRPr="003A6DA9">
        <w:rPr>
          <w:b/>
          <w:color w:val="00B050"/>
        </w:rPr>
        <w:t>Vetus</w:t>
      </w:r>
      <w:proofErr w:type="spellEnd"/>
      <w:r w:rsidRPr="003A6DA9">
        <w:rPr>
          <w:b/>
          <w:color w:val="00B050"/>
        </w:rPr>
        <w:t xml:space="preserve"> latina".  Duraría en la Iglesia milenio y medio como Biblia usual y fue la que el Conci</w:t>
      </w:r>
      <w:r w:rsidRPr="003A6DA9">
        <w:rPr>
          <w:b/>
          <w:color w:val="00B050"/>
        </w:rPr>
        <w:softHyphen/>
        <w:t>lio de Trento declaró como ofi</w:t>
      </w:r>
      <w:r w:rsidRPr="003A6DA9">
        <w:rPr>
          <w:b/>
          <w:color w:val="00B050"/>
        </w:rPr>
        <w:softHyphen/>
        <w:t>cial, permaneciendo su texto vigente hasta que en el siglo XX se comenzaron a usar nuevas traducciones de los textos grie</w:t>
      </w:r>
      <w:r w:rsidRPr="003A6DA9">
        <w:rPr>
          <w:b/>
          <w:color w:val="00B050"/>
        </w:rPr>
        <w:softHyphen/>
        <w:t>gos y hebreos y los diversos trabajos científicos sobre el texto sagrado.</w:t>
      </w:r>
    </w:p>
    <w:p w:rsidR="00EE5BA1" w:rsidRDefault="00EE5BA1" w:rsidP="00EE5BA1">
      <w:pPr>
        <w:widowControl/>
        <w:autoSpaceDE/>
        <w:autoSpaceDN/>
        <w:adjustRightInd/>
        <w:jc w:val="both"/>
        <w:rPr>
          <w:b/>
          <w:bCs/>
        </w:rPr>
      </w:pPr>
    </w:p>
    <w:p w:rsidR="00EE5BA1" w:rsidRDefault="00EE5BA1" w:rsidP="00EE5BA1">
      <w:pPr>
        <w:widowControl/>
        <w:autoSpaceDE/>
        <w:autoSpaceDN/>
        <w:adjustRightInd/>
        <w:jc w:val="both"/>
        <w:rPr>
          <w:b/>
        </w:rPr>
      </w:pPr>
      <w:r w:rsidRPr="00474E55">
        <w:rPr>
          <w:b/>
          <w:bCs/>
          <w:color w:val="0070C0"/>
        </w:rPr>
        <w:t xml:space="preserve">    Las otras obras</w:t>
      </w:r>
      <w:r>
        <w:rPr>
          <w:b/>
          <w:bCs/>
        </w:rPr>
        <w:t>.</w:t>
      </w:r>
      <w:r w:rsidRPr="00EE5BA1">
        <w:rPr>
          <w:b/>
        </w:rPr>
        <w:t>  Al morir Dámaso el 384, se despertaron múltiples envidias y opos</w:t>
      </w:r>
      <w:r w:rsidRPr="00EE5BA1">
        <w:rPr>
          <w:b/>
        </w:rPr>
        <w:t>i</w:t>
      </w:r>
      <w:r w:rsidRPr="00EE5BA1">
        <w:rPr>
          <w:b/>
        </w:rPr>
        <w:t>ciones a Jerónimo, por lo que decidió abandonar la ciu</w:t>
      </w:r>
      <w:r w:rsidRPr="00EE5BA1">
        <w:rPr>
          <w:b/>
        </w:rPr>
        <w:softHyphen/>
        <w:t>dad y regresar al Oriente.</w:t>
      </w:r>
      <w:r>
        <w:rPr>
          <w:b/>
        </w:rPr>
        <w:t xml:space="preserve"> </w:t>
      </w:r>
      <w:r w:rsidRPr="00EE5BA1">
        <w:rPr>
          <w:b/>
        </w:rPr>
        <w:t>  De</w:t>
      </w:r>
      <w:r w:rsidRPr="00EE5BA1">
        <w:rPr>
          <w:b/>
        </w:rPr>
        <w:t>s</w:t>
      </w:r>
      <w:r w:rsidRPr="00EE5BA1">
        <w:rPr>
          <w:b/>
        </w:rPr>
        <w:t xml:space="preserve">pués de pasar por Egipto, se asentó en Belén. Pronto llegaron amigos y admiradores, incluso dirigidos espirituales, pues en Roma había cultivado la amistad y el estudio con círculos de personas selectas. </w:t>
      </w:r>
    </w:p>
    <w:p w:rsidR="003A6DA9" w:rsidRDefault="003A6DA9" w:rsidP="00EE5BA1">
      <w:pPr>
        <w:widowControl/>
        <w:autoSpaceDE/>
        <w:autoSpaceDN/>
        <w:adjustRightInd/>
        <w:jc w:val="both"/>
        <w:rPr>
          <w:b/>
        </w:rPr>
      </w:pPr>
    </w:p>
    <w:p w:rsidR="00EE5BA1" w:rsidRDefault="00EE5BA1" w:rsidP="00EE5BA1">
      <w:pPr>
        <w:widowControl/>
        <w:autoSpaceDE/>
        <w:autoSpaceDN/>
        <w:adjustRightInd/>
        <w:jc w:val="both"/>
        <w:rPr>
          <w:b/>
        </w:rPr>
      </w:pPr>
      <w:r>
        <w:rPr>
          <w:b/>
        </w:rPr>
        <w:t xml:space="preserve">    </w:t>
      </w:r>
      <w:r w:rsidRPr="00EE5BA1">
        <w:rPr>
          <w:b/>
        </w:rPr>
        <w:t xml:space="preserve">Entre los que llegaron, destacó la rica viuda Paula con su hija </w:t>
      </w:r>
      <w:proofErr w:type="spellStart"/>
      <w:r w:rsidRPr="00EE5BA1">
        <w:rPr>
          <w:b/>
        </w:rPr>
        <w:t>Eustoquia</w:t>
      </w:r>
      <w:proofErr w:type="spellEnd"/>
      <w:r w:rsidRPr="00EE5BA1">
        <w:rPr>
          <w:b/>
        </w:rPr>
        <w:t>. Paula (más tarde santa Paula) fundó cuatro monasterios, tres para monjas y uno para monjes, en el cual se estableció Jerónimo y a cuyos monjes dirigió de manera ascética.</w:t>
      </w:r>
      <w:r>
        <w:rPr>
          <w:b/>
        </w:rPr>
        <w:t xml:space="preserve"> </w:t>
      </w:r>
      <w:r w:rsidR="00474E55">
        <w:rPr>
          <w:b/>
        </w:rPr>
        <w:t>T</w:t>
      </w:r>
      <w:r w:rsidRPr="00EE5BA1">
        <w:rPr>
          <w:b/>
        </w:rPr>
        <w:t>ambién co</w:t>
      </w:r>
      <w:r w:rsidRPr="00EE5BA1">
        <w:rPr>
          <w:b/>
        </w:rPr>
        <w:t>n</w:t>
      </w:r>
      <w:r w:rsidRPr="00EE5BA1">
        <w:rPr>
          <w:b/>
        </w:rPr>
        <w:t xml:space="preserve">tinuó con sus trabajos literarios de búsqueda de códices y documentos antiguos y de traducción de los libros hebreos y griegos. </w:t>
      </w:r>
    </w:p>
    <w:p w:rsidR="003A6DA9" w:rsidRDefault="003A6DA9" w:rsidP="00EE5BA1">
      <w:pPr>
        <w:widowControl/>
        <w:autoSpaceDE/>
        <w:autoSpaceDN/>
        <w:adjustRightInd/>
        <w:jc w:val="both"/>
        <w:rPr>
          <w:b/>
        </w:rPr>
      </w:pPr>
    </w:p>
    <w:p w:rsidR="00EE5BA1" w:rsidRDefault="00EE5BA1" w:rsidP="00EE5BA1">
      <w:pPr>
        <w:widowControl/>
        <w:autoSpaceDE/>
        <w:autoSpaceDN/>
        <w:adjustRightInd/>
        <w:jc w:val="both"/>
        <w:rPr>
          <w:b/>
        </w:rPr>
      </w:pPr>
      <w:r>
        <w:rPr>
          <w:b/>
        </w:rPr>
        <w:t xml:space="preserve">     </w:t>
      </w:r>
      <w:r w:rsidRPr="00EE5BA1">
        <w:rPr>
          <w:b/>
        </w:rPr>
        <w:t>Se rodeó de valiosos y costosos manuscritos que compraba con donativos y recu</w:t>
      </w:r>
      <w:r w:rsidRPr="00EE5BA1">
        <w:rPr>
          <w:b/>
        </w:rPr>
        <w:t>r</w:t>
      </w:r>
      <w:r w:rsidRPr="00EE5BA1">
        <w:rPr>
          <w:b/>
        </w:rPr>
        <w:t>sos propios, incluso de versiones a otras lenguas sirias y egipcias y entre los cuales él discernía con sagaci</w:t>
      </w:r>
      <w:r w:rsidRPr="00EE5BA1">
        <w:rPr>
          <w:b/>
        </w:rPr>
        <w:softHyphen/>
        <w:t>dad los que podían ser más auténticos.</w:t>
      </w:r>
    </w:p>
    <w:p w:rsidR="003A6DA9" w:rsidRDefault="003A6DA9" w:rsidP="00EE5BA1">
      <w:pPr>
        <w:widowControl/>
        <w:autoSpaceDE/>
        <w:autoSpaceDN/>
        <w:adjustRightInd/>
        <w:jc w:val="both"/>
        <w:rPr>
          <w:b/>
        </w:rPr>
      </w:pPr>
    </w:p>
    <w:p w:rsidR="00EE5BA1" w:rsidRDefault="00EE5BA1" w:rsidP="00EE5BA1">
      <w:pPr>
        <w:widowControl/>
        <w:autoSpaceDE/>
        <w:autoSpaceDN/>
        <w:adjustRightInd/>
        <w:jc w:val="both"/>
        <w:rPr>
          <w:b/>
        </w:rPr>
      </w:pPr>
      <w:r w:rsidRPr="00EE5BA1">
        <w:rPr>
          <w:b/>
        </w:rPr>
        <w:t>   Los "</w:t>
      </w:r>
      <w:r w:rsidRPr="00EE5BA1">
        <w:rPr>
          <w:b/>
          <w:i/>
          <w:iCs/>
        </w:rPr>
        <w:t>Comentarios Bíblicos</w:t>
      </w:r>
      <w:r w:rsidRPr="00EE5BA1">
        <w:rPr>
          <w:b/>
        </w:rPr>
        <w:t>" que compuso sobre los textos que manejaba de la Escri</w:t>
      </w:r>
      <w:r w:rsidRPr="00EE5BA1">
        <w:rPr>
          <w:b/>
        </w:rPr>
        <w:softHyphen/>
        <w:t>tura admiraron por su erudición y su piedad. También se entregó a escribir y a polem</w:t>
      </w:r>
      <w:r w:rsidRPr="00EE5BA1">
        <w:rPr>
          <w:b/>
        </w:rPr>
        <w:t>i</w:t>
      </w:r>
      <w:r w:rsidRPr="00EE5BA1">
        <w:rPr>
          <w:b/>
        </w:rPr>
        <w:t xml:space="preserve">zar con herejes conocidos, como </w:t>
      </w:r>
      <w:proofErr w:type="spellStart"/>
      <w:r w:rsidRPr="00EE5BA1">
        <w:rPr>
          <w:b/>
        </w:rPr>
        <w:t>Joviniano</w:t>
      </w:r>
      <w:proofErr w:type="spellEnd"/>
      <w:r w:rsidRPr="00EE5BA1">
        <w:rPr>
          <w:b/>
        </w:rPr>
        <w:t xml:space="preserve">, </w:t>
      </w:r>
      <w:proofErr w:type="spellStart"/>
      <w:r w:rsidRPr="00EE5BA1">
        <w:rPr>
          <w:b/>
        </w:rPr>
        <w:t>Vigilantio</w:t>
      </w:r>
      <w:proofErr w:type="spellEnd"/>
      <w:r w:rsidRPr="00EE5BA1">
        <w:rPr>
          <w:b/>
        </w:rPr>
        <w:t xml:space="preserve"> y los seguidores del pelagiani</w:t>
      </w:r>
      <w:r w:rsidRPr="00EE5BA1">
        <w:rPr>
          <w:b/>
        </w:rPr>
        <w:t>s</w:t>
      </w:r>
      <w:r w:rsidRPr="00EE5BA1">
        <w:rPr>
          <w:b/>
        </w:rPr>
        <w:t>mo.  Incluso fueron conocidas sus polémicas doctrinales con el monje y teólo</w:t>
      </w:r>
      <w:r w:rsidRPr="00EE5BA1">
        <w:rPr>
          <w:b/>
        </w:rPr>
        <w:softHyphen/>
        <w:t xml:space="preserve">go </w:t>
      </w:r>
      <w:proofErr w:type="spellStart"/>
      <w:r w:rsidRPr="00EE5BA1">
        <w:rPr>
          <w:b/>
        </w:rPr>
        <w:t>T</w:t>
      </w:r>
      <w:r w:rsidRPr="00EE5BA1">
        <w:rPr>
          <w:b/>
        </w:rPr>
        <w:t>y</w:t>
      </w:r>
      <w:r w:rsidRPr="00EE5BA1">
        <w:rPr>
          <w:b/>
        </w:rPr>
        <w:t>rannio</w:t>
      </w:r>
      <w:proofErr w:type="spellEnd"/>
      <w:r w:rsidRPr="00EE5BA1">
        <w:rPr>
          <w:b/>
        </w:rPr>
        <w:t xml:space="preserve"> Rufino, Y hasta se conservan algunas de las cartas airadas que se cruzó con S. Agus</w:t>
      </w:r>
      <w:r w:rsidRPr="00EE5BA1">
        <w:rPr>
          <w:b/>
        </w:rPr>
        <w:softHyphen/>
        <w:t>tín, con el que se estableció cierta amistad y mucha competencia.</w:t>
      </w:r>
    </w:p>
    <w:p w:rsidR="00EE5BA1" w:rsidRDefault="00EE5BA1" w:rsidP="00EE5BA1">
      <w:pPr>
        <w:widowControl/>
        <w:autoSpaceDE/>
        <w:autoSpaceDN/>
        <w:adjustRightInd/>
        <w:jc w:val="both"/>
        <w:rPr>
          <w:b/>
        </w:rPr>
      </w:pPr>
      <w:r w:rsidRPr="00EE5BA1">
        <w:rPr>
          <w:b/>
        </w:rPr>
        <w:t>   Tradujo y continuó la</w:t>
      </w:r>
      <w:r w:rsidRPr="00EE5BA1">
        <w:rPr>
          <w:b/>
          <w:bCs/>
          <w:i/>
          <w:iCs/>
        </w:rPr>
        <w:t xml:space="preserve"> "</w:t>
      </w:r>
      <w:r w:rsidRPr="00EE5BA1">
        <w:rPr>
          <w:b/>
          <w:i/>
          <w:iCs/>
        </w:rPr>
        <w:t>Crónica</w:t>
      </w:r>
      <w:r w:rsidRPr="00EE5BA1">
        <w:rPr>
          <w:b/>
        </w:rPr>
        <w:t>" de S. Eusebio y proyectó hacer una Historia de su tiempo, aunque no se sabe que iniciara o realizara el proyecto.</w:t>
      </w:r>
    </w:p>
    <w:p w:rsidR="00EE5BA1" w:rsidRPr="00EE5BA1" w:rsidRDefault="00EE5BA1" w:rsidP="00EE5BA1">
      <w:pPr>
        <w:widowControl/>
        <w:autoSpaceDE/>
        <w:autoSpaceDN/>
        <w:adjustRightInd/>
        <w:jc w:val="both"/>
        <w:rPr>
          <w:b/>
        </w:rPr>
      </w:pPr>
    </w:p>
    <w:p w:rsidR="00474E55" w:rsidRPr="00EE5BA1" w:rsidRDefault="00EE5BA1" w:rsidP="003A6DA9">
      <w:pPr>
        <w:widowControl/>
        <w:autoSpaceDE/>
        <w:autoSpaceDN/>
        <w:adjustRightInd/>
        <w:jc w:val="both"/>
        <w:rPr>
          <w:b/>
        </w:rPr>
      </w:pPr>
      <w:r>
        <w:rPr>
          <w:b/>
          <w:bCs/>
          <w:color w:val="0070C0"/>
        </w:rPr>
        <w:t xml:space="preserve">    </w:t>
      </w:r>
    </w:p>
    <w:p w:rsidR="00EE5BA1" w:rsidRDefault="00EE5BA1" w:rsidP="00F744CB">
      <w:pPr>
        <w:widowControl/>
        <w:autoSpaceDE/>
        <w:autoSpaceDN/>
        <w:adjustRightInd/>
        <w:jc w:val="center"/>
        <w:rPr>
          <w:rFonts w:ascii="Times New Roman" w:hAnsi="Times New Roman" w:cs="Times New Roman"/>
        </w:rPr>
      </w:pPr>
      <w:r>
        <w:rPr>
          <w:noProof/>
        </w:rPr>
        <w:drawing>
          <wp:inline distT="0" distB="0" distL="0" distR="0">
            <wp:extent cx="2049639" cy="2667000"/>
            <wp:effectExtent l="19050" t="0" r="7761" b="0"/>
            <wp:docPr id="8" name="Imagen 4" descr="http://catequesis.lasalle.es/J/zplantilla_clip_image002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tequesis.lasalle.es/J/zplantilla_clip_image002_0009.jpg"/>
                    <pic:cNvPicPr>
                      <a:picLocks noChangeAspect="1" noChangeArrowheads="1"/>
                    </pic:cNvPicPr>
                  </pic:nvPicPr>
                  <pic:blipFill>
                    <a:blip r:embed="rId20"/>
                    <a:srcRect/>
                    <a:stretch>
                      <a:fillRect/>
                    </a:stretch>
                  </pic:blipFill>
                  <pic:spPr bwMode="auto">
                    <a:xfrm>
                      <a:off x="0" y="0"/>
                      <a:ext cx="2052234" cy="2670377"/>
                    </a:xfrm>
                    <a:prstGeom prst="rect">
                      <a:avLst/>
                    </a:prstGeom>
                    <a:noFill/>
                    <a:ln w="9525">
                      <a:noFill/>
                      <a:miter lim="800000"/>
                      <a:headEnd/>
                      <a:tailEnd/>
                    </a:ln>
                  </pic:spPr>
                </pic:pic>
              </a:graphicData>
            </a:graphic>
          </wp:inline>
        </w:drawing>
      </w:r>
      <w:r>
        <w:rPr>
          <w:noProof/>
          <w:color w:val="0000FF"/>
        </w:rPr>
        <w:drawing>
          <wp:inline distT="0" distB="0" distL="0" distR="0">
            <wp:extent cx="3409950" cy="2647950"/>
            <wp:effectExtent l="19050" t="0" r="0" b="0"/>
            <wp:docPr id="9" name="irc_mi" descr="Resultado de imagen de biblia vulgat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iblia vulgata">
                      <a:hlinkClick r:id="rId21"/>
                    </pic:cNvPr>
                    <pic:cNvPicPr>
                      <a:picLocks noChangeAspect="1" noChangeArrowheads="1"/>
                    </pic:cNvPicPr>
                  </pic:nvPicPr>
                  <pic:blipFill>
                    <a:blip r:embed="rId22"/>
                    <a:srcRect l="2828" t="3987" r="5141" b="3654"/>
                    <a:stretch>
                      <a:fillRect/>
                    </a:stretch>
                  </pic:blipFill>
                  <pic:spPr bwMode="auto">
                    <a:xfrm>
                      <a:off x="0" y="0"/>
                      <a:ext cx="3409950" cy="2647950"/>
                    </a:xfrm>
                    <a:prstGeom prst="rect">
                      <a:avLst/>
                    </a:prstGeom>
                    <a:noFill/>
                    <a:ln w="9525">
                      <a:noFill/>
                      <a:miter lim="800000"/>
                      <a:headEnd/>
                      <a:tailEnd/>
                    </a:ln>
                  </pic:spPr>
                </pic:pic>
              </a:graphicData>
            </a:graphic>
          </wp:inline>
        </w:drawing>
      </w:r>
    </w:p>
    <w:p w:rsidR="00F744CB" w:rsidRDefault="00F744CB" w:rsidP="00F744CB">
      <w:pPr>
        <w:widowControl/>
        <w:autoSpaceDE/>
        <w:autoSpaceDN/>
        <w:adjustRightInd/>
        <w:jc w:val="center"/>
        <w:rPr>
          <w:rFonts w:ascii="Times New Roman" w:hAnsi="Times New Roman" w:cs="Times New Roman"/>
          <w:b/>
          <w:color w:val="0070C0"/>
        </w:rPr>
      </w:pPr>
      <w:r w:rsidRPr="00F744CB">
        <w:rPr>
          <w:rFonts w:ascii="Times New Roman" w:hAnsi="Times New Roman" w:cs="Times New Roman"/>
          <w:b/>
          <w:color w:val="0070C0"/>
        </w:rPr>
        <w:t>San Jerónimo y Biblia vulgata a popular</w:t>
      </w:r>
    </w:p>
    <w:p w:rsidR="003A6DA9" w:rsidRDefault="003A6DA9" w:rsidP="003A6DA9">
      <w:pPr>
        <w:widowControl/>
        <w:autoSpaceDE/>
        <w:autoSpaceDN/>
        <w:adjustRightInd/>
        <w:jc w:val="both"/>
        <w:rPr>
          <w:b/>
        </w:rPr>
      </w:pPr>
      <w:r>
        <w:rPr>
          <w:b/>
          <w:bCs/>
          <w:color w:val="0070C0"/>
        </w:rPr>
        <w:lastRenderedPageBreak/>
        <w:t xml:space="preserve">    </w:t>
      </w:r>
      <w:r w:rsidRPr="00EE5BA1">
        <w:rPr>
          <w:b/>
          <w:bCs/>
          <w:color w:val="0070C0"/>
        </w:rPr>
        <w:t>Su pedagogía</w:t>
      </w:r>
      <w:r>
        <w:rPr>
          <w:b/>
          <w:bCs/>
        </w:rPr>
        <w:t xml:space="preserve">. </w:t>
      </w:r>
      <w:r w:rsidRPr="00EE5BA1">
        <w:rPr>
          <w:b/>
        </w:rPr>
        <w:t> Una de las más famosas cartas de S. Jerónimo, y desde luego la síntesis de su pensamiento pedagógico, es la larga "</w:t>
      </w:r>
      <w:r w:rsidRPr="00EE5BA1">
        <w:rPr>
          <w:b/>
          <w:i/>
          <w:iCs/>
        </w:rPr>
        <w:t xml:space="preserve">Carta a </w:t>
      </w:r>
      <w:proofErr w:type="spellStart"/>
      <w:r w:rsidRPr="00EE5BA1">
        <w:rPr>
          <w:b/>
          <w:i/>
          <w:iCs/>
        </w:rPr>
        <w:t>Leta</w:t>
      </w:r>
      <w:proofErr w:type="spellEnd"/>
      <w:r w:rsidRPr="00EE5BA1">
        <w:rPr>
          <w:b/>
        </w:rPr>
        <w:t>", una piadosa matr</w:t>
      </w:r>
      <w:r w:rsidRPr="00EE5BA1">
        <w:rPr>
          <w:b/>
        </w:rPr>
        <w:t>o</w:t>
      </w:r>
      <w:r w:rsidRPr="00EE5BA1">
        <w:rPr>
          <w:b/>
        </w:rPr>
        <w:t>na romana que había tenido un hijo y para su educación traza el más hermoso progra</w:t>
      </w:r>
      <w:r w:rsidRPr="00EE5BA1">
        <w:rPr>
          <w:b/>
        </w:rPr>
        <w:softHyphen/>
        <w:t>ma educati</w:t>
      </w:r>
      <w:r w:rsidRPr="00EE5BA1">
        <w:rPr>
          <w:b/>
        </w:rPr>
        <w:softHyphen/>
        <w:t>vo que se escribió en tiempos patrísticos. En el proyecto que S. Jerónimo perfila para esta madre entremezcla las consignas culturales exigentes, convenientes para un hombre de su tiempo, con los más sutiles y elevados objetivos evangélicos</w:t>
      </w:r>
      <w:r>
        <w:rPr>
          <w:b/>
        </w:rPr>
        <w:t>.</w:t>
      </w:r>
    </w:p>
    <w:p w:rsidR="003A6DA9" w:rsidRPr="00EE5BA1" w:rsidRDefault="003A6DA9" w:rsidP="003A6DA9">
      <w:pPr>
        <w:widowControl/>
        <w:autoSpaceDE/>
        <w:autoSpaceDN/>
        <w:adjustRightInd/>
        <w:jc w:val="both"/>
        <w:rPr>
          <w:b/>
        </w:rPr>
      </w:pPr>
      <w:r w:rsidRPr="00EE5BA1">
        <w:rPr>
          <w:b/>
        </w:rPr>
        <w:t>   A causa de sus conflictos con los pelagianos tuvo que esconderse durante dos años, en los cuales siguió trabajando de forma infatigable. Murió al poco de volver a Belén, alrededor del 419 o 420, dejando en todos sus allegados el recuerdo de un hombre au</w:t>
      </w:r>
      <w:r w:rsidRPr="00EE5BA1">
        <w:rPr>
          <w:b/>
        </w:rPr>
        <w:t>s</w:t>
      </w:r>
      <w:r w:rsidRPr="00EE5BA1">
        <w:rPr>
          <w:b/>
        </w:rPr>
        <w:t>tero y sereno, profundamente enamorado de los Escritos sagrados y amante de una Iglesia, que él quería libre, pero que estaba sometida a intrigas y a intereses tremen</w:t>
      </w:r>
      <w:r w:rsidRPr="00EE5BA1">
        <w:rPr>
          <w:b/>
        </w:rPr>
        <w:softHyphen/>
        <w:t>damente humanos.</w:t>
      </w:r>
    </w:p>
    <w:p w:rsidR="003A6DA9" w:rsidRDefault="003A6DA9" w:rsidP="003A6DA9">
      <w:pPr>
        <w:widowControl/>
        <w:autoSpaceDE/>
        <w:autoSpaceDN/>
        <w:adjustRightInd/>
        <w:jc w:val="both"/>
        <w:rPr>
          <w:b/>
        </w:rPr>
      </w:pPr>
      <w:r w:rsidRPr="00EE5BA1">
        <w:rPr>
          <w:b/>
        </w:rPr>
        <w:t>  </w:t>
      </w:r>
    </w:p>
    <w:p w:rsidR="003A6DA9" w:rsidRDefault="003A6DA9" w:rsidP="003A6DA9">
      <w:pPr>
        <w:widowControl/>
        <w:autoSpaceDE/>
        <w:autoSpaceDN/>
        <w:adjustRightInd/>
        <w:jc w:val="both"/>
        <w:rPr>
          <w:b/>
        </w:rPr>
      </w:pPr>
      <w:r>
        <w:rPr>
          <w:b/>
        </w:rPr>
        <w:t xml:space="preserve">   </w:t>
      </w:r>
      <w:r w:rsidRPr="00EE5BA1">
        <w:rPr>
          <w:b/>
          <w:color w:val="0070C0"/>
        </w:rPr>
        <w:t xml:space="preserve"> </w:t>
      </w:r>
      <w:r w:rsidRPr="00EE5BA1">
        <w:rPr>
          <w:b/>
          <w:bCs/>
          <w:color w:val="0070C0"/>
        </w:rPr>
        <w:t>Influencias</w:t>
      </w:r>
      <w:r>
        <w:rPr>
          <w:b/>
          <w:bCs/>
          <w:color w:val="0070C0"/>
        </w:rPr>
        <w:t>.</w:t>
      </w:r>
      <w:r w:rsidRPr="00EE5BA1">
        <w:rPr>
          <w:b/>
        </w:rPr>
        <w:t>   Sin Jerónimo en el horizonte de la Historia no se explica el gran amor a la Escritura Santa que todos los santos y pensadores antiguos manifestaron. El fue, más que el asceta de la cueva de Belén, que gustaban representar los artistas en el R</w:t>
      </w:r>
      <w:r w:rsidRPr="00EE5BA1">
        <w:rPr>
          <w:b/>
        </w:rPr>
        <w:t>e</w:t>
      </w:r>
      <w:r w:rsidRPr="00EE5BA1">
        <w:rPr>
          <w:b/>
        </w:rPr>
        <w:t xml:space="preserve">nacimiento, el cristiano erudito e incansable peregrino de la fe.   </w:t>
      </w:r>
    </w:p>
    <w:p w:rsidR="003A6DA9" w:rsidRDefault="003A6DA9" w:rsidP="003A6DA9">
      <w:pPr>
        <w:widowControl/>
        <w:autoSpaceDE/>
        <w:autoSpaceDN/>
        <w:adjustRightInd/>
        <w:jc w:val="both"/>
        <w:rPr>
          <w:b/>
        </w:rPr>
      </w:pPr>
    </w:p>
    <w:p w:rsidR="003A6DA9" w:rsidRDefault="003A6DA9" w:rsidP="003A6DA9">
      <w:pPr>
        <w:widowControl/>
        <w:autoSpaceDE/>
        <w:autoSpaceDN/>
        <w:adjustRightInd/>
        <w:jc w:val="both"/>
        <w:rPr>
          <w:b/>
        </w:rPr>
      </w:pPr>
      <w:r w:rsidRPr="003A6DA9">
        <w:rPr>
          <w:b/>
          <w:color w:val="00B050"/>
        </w:rPr>
        <w:t xml:space="preserve">   Gracias a él la Iglesia dispuso durante muchos siglos de un texto bíblico depurado y autentificado con su cultura, seguro y limpio de </w:t>
      </w:r>
      <w:proofErr w:type="gramStart"/>
      <w:r w:rsidRPr="003A6DA9">
        <w:rPr>
          <w:b/>
          <w:color w:val="00B050"/>
        </w:rPr>
        <w:t>complementos marginales, crítico y purificado</w:t>
      </w:r>
      <w:proofErr w:type="gramEnd"/>
      <w:r w:rsidRPr="003A6DA9">
        <w:rPr>
          <w:b/>
          <w:color w:val="00B050"/>
        </w:rPr>
        <w:t xml:space="preserve"> de multitud de interpolaciones y glosas añadidas por los intereses de cada grupo dueño de cada documento, partido o secta</w:t>
      </w:r>
      <w:r w:rsidRPr="00EE5BA1">
        <w:rPr>
          <w:b/>
        </w:rPr>
        <w:t>.</w:t>
      </w:r>
    </w:p>
    <w:p w:rsidR="003A6DA9" w:rsidRDefault="003A6DA9" w:rsidP="003A6DA9">
      <w:pPr>
        <w:widowControl/>
        <w:autoSpaceDE/>
        <w:autoSpaceDN/>
        <w:adjustRightInd/>
        <w:jc w:val="both"/>
        <w:rPr>
          <w:b/>
        </w:rPr>
      </w:pPr>
      <w:r w:rsidRPr="00EE5BA1">
        <w:rPr>
          <w:b/>
        </w:rPr>
        <w:br/>
        <w:t>   El hacer un texto uniforme y válido fue la intuición del gran Papa Dámaso y el servicio eclesial del gran intelectual Jerónimo.</w:t>
      </w:r>
    </w:p>
    <w:p w:rsidR="003A6DA9" w:rsidRPr="00EE5BA1" w:rsidRDefault="003A6DA9" w:rsidP="003A6DA9">
      <w:pPr>
        <w:widowControl/>
        <w:autoSpaceDE/>
        <w:autoSpaceDN/>
        <w:adjustRightInd/>
        <w:jc w:val="both"/>
        <w:rPr>
          <w:b/>
        </w:rPr>
      </w:pPr>
    </w:p>
    <w:p w:rsidR="00B23840" w:rsidRPr="00F744CB" w:rsidRDefault="00F744CB" w:rsidP="00B23840">
      <w:pPr>
        <w:tabs>
          <w:tab w:val="left" w:pos="142"/>
        </w:tabs>
        <w:ind w:left="-142" w:right="-142" w:firstLine="284"/>
        <w:rPr>
          <w:b/>
          <w:color w:val="FF0000"/>
          <w:sz w:val="32"/>
          <w:szCs w:val="32"/>
        </w:rPr>
      </w:pPr>
      <w:r w:rsidRPr="00F744CB">
        <w:rPr>
          <w:b/>
          <w:color w:val="FF0000"/>
          <w:sz w:val="32"/>
          <w:szCs w:val="32"/>
        </w:rPr>
        <w:t>4</w:t>
      </w:r>
      <w:r w:rsidR="00F15203" w:rsidRPr="00F744CB">
        <w:rPr>
          <w:b/>
          <w:color w:val="FF0000"/>
          <w:sz w:val="32"/>
          <w:szCs w:val="32"/>
        </w:rPr>
        <w:t>.</w:t>
      </w:r>
      <w:r w:rsidR="00B23840" w:rsidRPr="00F744CB">
        <w:rPr>
          <w:b/>
          <w:color w:val="FF0000"/>
          <w:sz w:val="32"/>
          <w:szCs w:val="32"/>
        </w:rPr>
        <w:t xml:space="preserve">-  San Aurelio Agustín, 354-431  </w:t>
      </w:r>
    </w:p>
    <w:p w:rsidR="00B23840" w:rsidRDefault="00B23840" w:rsidP="00B23840">
      <w:pPr>
        <w:ind w:left="-142" w:right="-142" w:firstLine="568"/>
        <w:rPr>
          <w:b/>
        </w:rPr>
      </w:pPr>
    </w:p>
    <w:p w:rsidR="00B23840" w:rsidRDefault="00B23840" w:rsidP="00B23840">
      <w:pPr>
        <w:ind w:left="-142" w:right="-142" w:firstLine="142"/>
        <w:jc w:val="center"/>
        <w:rPr>
          <w:b/>
        </w:rPr>
      </w:pPr>
      <w:r>
        <w:rPr>
          <w:b/>
          <w:noProof/>
        </w:rPr>
        <w:drawing>
          <wp:inline distT="0" distB="0" distL="0" distR="0">
            <wp:extent cx="4733925" cy="2292608"/>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l="6981" t="45868" r="43443" b="22934"/>
                    <a:stretch>
                      <a:fillRect/>
                    </a:stretch>
                  </pic:blipFill>
                  <pic:spPr bwMode="auto">
                    <a:xfrm>
                      <a:off x="0" y="0"/>
                      <a:ext cx="4741752" cy="2296398"/>
                    </a:xfrm>
                    <a:prstGeom prst="rect">
                      <a:avLst/>
                    </a:prstGeom>
                    <a:noFill/>
                    <a:ln w="9525">
                      <a:noFill/>
                      <a:miter lim="800000"/>
                      <a:headEnd/>
                      <a:tailEnd/>
                    </a:ln>
                  </pic:spPr>
                </pic:pic>
              </a:graphicData>
            </a:graphic>
          </wp:inline>
        </w:drawing>
      </w:r>
    </w:p>
    <w:p w:rsidR="00B23840" w:rsidRDefault="00B23840" w:rsidP="00B23840">
      <w:pPr>
        <w:ind w:left="-142" w:right="-142" w:firstLine="142"/>
        <w:jc w:val="both"/>
        <w:rPr>
          <w:b/>
        </w:rPr>
      </w:pPr>
    </w:p>
    <w:p w:rsidR="00B23840" w:rsidRDefault="00B23840" w:rsidP="00B23840">
      <w:pPr>
        <w:ind w:left="-142" w:right="-142" w:firstLine="142"/>
        <w:jc w:val="both"/>
        <w:rPr>
          <w:b/>
        </w:rPr>
      </w:pPr>
      <w:r>
        <w:rPr>
          <w:b/>
        </w:rPr>
        <w:t xml:space="preserve">     </w:t>
      </w:r>
      <w:r w:rsidR="007E111E">
        <w:rPr>
          <w:b/>
        </w:rPr>
        <w:t xml:space="preserve">Fue </w:t>
      </w:r>
      <w:r w:rsidR="007E111E" w:rsidRPr="007E111E">
        <w:rPr>
          <w:b/>
        </w:rPr>
        <w:t>el más famoso de los Padres de Iglesia</w:t>
      </w:r>
      <w:proofErr w:type="gramStart"/>
      <w:r w:rsidR="007E111E" w:rsidRPr="00F15203">
        <w:rPr>
          <w:b/>
          <w:color w:val="FF0000"/>
        </w:rPr>
        <w:t>,</w:t>
      </w:r>
      <w:r w:rsidR="007E111E">
        <w:rPr>
          <w:b/>
          <w:color w:val="FF0000"/>
        </w:rPr>
        <w:t>.</w:t>
      </w:r>
      <w:proofErr w:type="gramEnd"/>
      <w:r w:rsidR="007E111E">
        <w:rPr>
          <w:b/>
          <w:color w:val="FF0000"/>
        </w:rPr>
        <w:t xml:space="preserve"> </w:t>
      </w:r>
      <w:r>
        <w:rPr>
          <w:b/>
        </w:rPr>
        <w:t>N</w:t>
      </w:r>
      <w:r w:rsidRPr="004978D4">
        <w:rPr>
          <w:b/>
        </w:rPr>
        <w:t>ació en</w:t>
      </w:r>
      <w:r>
        <w:rPr>
          <w:b/>
        </w:rPr>
        <w:t xml:space="preserve"> </w:t>
      </w:r>
      <w:proofErr w:type="spellStart"/>
      <w:r w:rsidRPr="004978D4">
        <w:rPr>
          <w:b/>
        </w:rPr>
        <w:t>Taga</w:t>
      </w:r>
      <w:r>
        <w:rPr>
          <w:b/>
        </w:rPr>
        <w:t>s</w:t>
      </w:r>
      <w:r w:rsidRPr="004978D4">
        <w:rPr>
          <w:b/>
        </w:rPr>
        <w:t>te</w:t>
      </w:r>
      <w:proofErr w:type="spellEnd"/>
      <w:r w:rsidRPr="004978D4">
        <w:rPr>
          <w:b/>
        </w:rPr>
        <w:t>, pequeña Ciudad</w:t>
      </w:r>
      <w:r>
        <w:rPr>
          <w:b/>
        </w:rPr>
        <w:t xml:space="preserve"> </w:t>
      </w:r>
      <w:r w:rsidRPr="004978D4">
        <w:rPr>
          <w:b/>
        </w:rPr>
        <w:t>no</w:t>
      </w:r>
      <w:r w:rsidRPr="004978D4">
        <w:rPr>
          <w:b/>
        </w:rPr>
        <w:t>r</w:t>
      </w:r>
      <w:r w:rsidRPr="004978D4">
        <w:rPr>
          <w:b/>
        </w:rPr>
        <w:t>teafricana cercana a Cartago, el</w:t>
      </w:r>
      <w:r>
        <w:rPr>
          <w:b/>
        </w:rPr>
        <w:t xml:space="preserve"> </w:t>
      </w:r>
      <w:r w:rsidRPr="004978D4">
        <w:rPr>
          <w:b/>
        </w:rPr>
        <w:t>354. Su</w:t>
      </w:r>
      <w:r>
        <w:rPr>
          <w:b/>
        </w:rPr>
        <w:t xml:space="preserve"> </w:t>
      </w:r>
      <w:r w:rsidRPr="004978D4">
        <w:rPr>
          <w:b/>
        </w:rPr>
        <w:t xml:space="preserve">padre, </w:t>
      </w:r>
      <w:r>
        <w:rPr>
          <w:b/>
        </w:rPr>
        <w:t xml:space="preserve"> Patrici</w:t>
      </w:r>
      <w:r w:rsidRPr="004978D4">
        <w:rPr>
          <w:b/>
        </w:rPr>
        <w:t>o, era pagano;</w:t>
      </w:r>
      <w:r>
        <w:rPr>
          <w:b/>
        </w:rPr>
        <w:t xml:space="preserve"> </w:t>
      </w:r>
      <w:r w:rsidRPr="004978D4">
        <w:rPr>
          <w:b/>
        </w:rPr>
        <w:t>y</w:t>
      </w:r>
      <w:r>
        <w:rPr>
          <w:b/>
        </w:rPr>
        <w:t xml:space="preserve"> </w:t>
      </w:r>
      <w:r w:rsidRPr="004978D4">
        <w:rPr>
          <w:b/>
        </w:rPr>
        <w:t>su ma</w:t>
      </w:r>
      <w:r>
        <w:rPr>
          <w:b/>
        </w:rPr>
        <w:t>d</w:t>
      </w:r>
      <w:r w:rsidRPr="004978D4">
        <w:rPr>
          <w:b/>
        </w:rPr>
        <w:t>re, Mónica</w:t>
      </w:r>
      <w:r>
        <w:rPr>
          <w:b/>
        </w:rPr>
        <w:t>,</w:t>
      </w:r>
      <w:r w:rsidRPr="004978D4">
        <w:rPr>
          <w:b/>
        </w:rPr>
        <w:t xml:space="preserve"> era a mujer</w:t>
      </w:r>
      <w:r>
        <w:rPr>
          <w:b/>
        </w:rPr>
        <w:t xml:space="preserve"> cristiana y</w:t>
      </w:r>
      <w:r w:rsidRPr="004978D4">
        <w:rPr>
          <w:b/>
        </w:rPr>
        <w:t xml:space="preserve"> la madre </w:t>
      </w:r>
      <w:r>
        <w:rPr>
          <w:b/>
        </w:rPr>
        <w:t>s</w:t>
      </w:r>
      <w:r w:rsidRPr="004978D4">
        <w:rPr>
          <w:b/>
        </w:rPr>
        <w:t>ol</w:t>
      </w:r>
      <w:r>
        <w:rPr>
          <w:b/>
        </w:rPr>
        <w:t>ícita que l</w:t>
      </w:r>
      <w:r w:rsidRPr="004978D4">
        <w:rPr>
          <w:b/>
        </w:rPr>
        <w:t>e</w:t>
      </w:r>
      <w:r>
        <w:rPr>
          <w:b/>
        </w:rPr>
        <w:t xml:space="preserve"> </w:t>
      </w:r>
      <w:r w:rsidRPr="004978D4">
        <w:rPr>
          <w:b/>
        </w:rPr>
        <w:t>acompañ</w:t>
      </w:r>
      <w:r>
        <w:rPr>
          <w:b/>
        </w:rPr>
        <w:t>ó s</w:t>
      </w:r>
      <w:r w:rsidRPr="004978D4">
        <w:rPr>
          <w:b/>
        </w:rPr>
        <w:t>iempre como modelo de</w:t>
      </w:r>
      <w:r>
        <w:rPr>
          <w:b/>
        </w:rPr>
        <w:t xml:space="preserve"> </w:t>
      </w:r>
      <w:r w:rsidRPr="004978D4">
        <w:rPr>
          <w:b/>
        </w:rPr>
        <w:t>m</w:t>
      </w:r>
      <w:r w:rsidRPr="004978D4">
        <w:rPr>
          <w:b/>
        </w:rPr>
        <w:t>a</w:t>
      </w:r>
      <w:r w:rsidRPr="004978D4">
        <w:rPr>
          <w:b/>
        </w:rPr>
        <w:t>dres, incluso en</w:t>
      </w:r>
      <w:r>
        <w:rPr>
          <w:b/>
        </w:rPr>
        <w:t xml:space="preserve"> </w:t>
      </w:r>
      <w:r w:rsidRPr="004978D4">
        <w:rPr>
          <w:b/>
        </w:rPr>
        <w:t>sus momentos de</w:t>
      </w:r>
      <w:r>
        <w:rPr>
          <w:b/>
        </w:rPr>
        <w:t xml:space="preserve"> </w:t>
      </w:r>
      <w:r w:rsidRPr="004978D4">
        <w:rPr>
          <w:b/>
        </w:rPr>
        <w:t>huida.</w:t>
      </w:r>
      <w:r>
        <w:rPr>
          <w:b/>
        </w:rPr>
        <w:t xml:space="preserve"> </w:t>
      </w:r>
      <w:r w:rsidRPr="004978D4">
        <w:rPr>
          <w:b/>
        </w:rPr>
        <w:t>Con esfuerzo de sus padres, de</w:t>
      </w:r>
      <w:r>
        <w:rPr>
          <w:b/>
        </w:rPr>
        <w:t xml:space="preserve"> </w:t>
      </w:r>
      <w:r w:rsidRPr="004978D4">
        <w:rPr>
          <w:b/>
        </w:rPr>
        <w:t>modesto patr</w:t>
      </w:r>
      <w:r w:rsidRPr="004978D4">
        <w:rPr>
          <w:b/>
        </w:rPr>
        <w:t>i</w:t>
      </w:r>
      <w:r w:rsidRPr="004978D4">
        <w:rPr>
          <w:b/>
        </w:rPr>
        <w:t>monio, se dedicó a los</w:t>
      </w:r>
      <w:r>
        <w:rPr>
          <w:b/>
        </w:rPr>
        <w:t xml:space="preserve"> </w:t>
      </w:r>
      <w:r w:rsidRPr="004978D4">
        <w:rPr>
          <w:b/>
        </w:rPr>
        <w:t xml:space="preserve">estudios de derecho  </w:t>
      </w:r>
      <w:r>
        <w:rPr>
          <w:b/>
        </w:rPr>
        <w:t xml:space="preserve">y </w:t>
      </w:r>
      <w:r w:rsidRPr="004978D4">
        <w:rPr>
          <w:b/>
        </w:rPr>
        <w:t>oratoria</w:t>
      </w:r>
      <w:r>
        <w:rPr>
          <w:b/>
        </w:rPr>
        <w:t>.</w:t>
      </w:r>
    </w:p>
    <w:p w:rsidR="00B23840" w:rsidRPr="004978D4" w:rsidRDefault="00B23840" w:rsidP="00B23840">
      <w:pPr>
        <w:ind w:left="-142" w:right="-142" w:firstLine="142"/>
        <w:jc w:val="both"/>
        <w:rPr>
          <w:b/>
        </w:rPr>
      </w:pPr>
    </w:p>
    <w:p w:rsidR="003A6DA9" w:rsidRDefault="00B23840" w:rsidP="00B23840">
      <w:pPr>
        <w:ind w:left="-142" w:right="-142" w:firstLine="142"/>
        <w:jc w:val="both"/>
        <w:rPr>
          <w:b/>
        </w:rPr>
      </w:pPr>
      <w:r>
        <w:rPr>
          <w:b/>
        </w:rPr>
        <w:t xml:space="preserve">    </w:t>
      </w:r>
      <w:r w:rsidRPr="004978D4">
        <w:rPr>
          <w:b/>
        </w:rPr>
        <w:t xml:space="preserve">Después ejerció como </w:t>
      </w:r>
      <w:r>
        <w:rPr>
          <w:b/>
        </w:rPr>
        <w:t>retórico, como p</w:t>
      </w:r>
      <w:r w:rsidRPr="004978D4">
        <w:rPr>
          <w:b/>
        </w:rPr>
        <w:t>rofesor de</w:t>
      </w:r>
      <w:r>
        <w:rPr>
          <w:b/>
        </w:rPr>
        <w:t xml:space="preserve"> </w:t>
      </w:r>
      <w:r w:rsidRPr="004978D4">
        <w:rPr>
          <w:b/>
        </w:rPr>
        <w:t xml:space="preserve">retórica </w:t>
      </w:r>
      <w:r>
        <w:rPr>
          <w:b/>
        </w:rPr>
        <w:t>y</w:t>
      </w:r>
      <w:r w:rsidRPr="004978D4">
        <w:rPr>
          <w:b/>
        </w:rPr>
        <w:t xml:space="preserve"> derecho en Cartago y en</w:t>
      </w:r>
      <w:r>
        <w:rPr>
          <w:b/>
        </w:rPr>
        <w:t xml:space="preserve"> </w:t>
      </w:r>
      <w:r w:rsidRPr="004978D4">
        <w:rPr>
          <w:b/>
        </w:rPr>
        <w:t>Roma.</w:t>
      </w:r>
      <w:r>
        <w:rPr>
          <w:b/>
        </w:rPr>
        <w:t xml:space="preserve"> S</w:t>
      </w:r>
      <w:r w:rsidRPr="004978D4">
        <w:rPr>
          <w:b/>
        </w:rPr>
        <w:t>e adhirió a diversas sectas:</w:t>
      </w:r>
      <w:r>
        <w:rPr>
          <w:b/>
        </w:rPr>
        <w:t xml:space="preserve"> </w:t>
      </w:r>
      <w:r w:rsidRPr="004978D4">
        <w:rPr>
          <w:b/>
        </w:rPr>
        <w:t>manique</w:t>
      </w:r>
      <w:r>
        <w:rPr>
          <w:b/>
        </w:rPr>
        <w:t>í</w:t>
      </w:r>
      <w:r w:rsidRPr="004978D4">
        <w:rPr>
          <w:b/>
        </w:rPr>
        <w:t>smo y escepticismo. Se</w:t>
      </w:r>
      <w:r>
        <w:rPr>
          <w:b/>
        </w:rPr>
        <w:t xml:space="preserve"> </w:t>
      </w:r>
      <w:r w:rsidRPr="004978D4">
        <w:rPr>
          <w:b/>
        </w:rPr>
        <w:t>trasladó a Milán como Profesor en el</w:t>
      </w:r>
      <w:r>
        <w:rPr>
          <w:b/>
        </w:rPr>
        <w:t xml:space="preserve"> </w:t>
      </w:r>
      <w:r w:rsidRPr="004978D4">
        <w:rPr>
          <w:b/>
        </w:rPr>
        <w:t>384. All</w:t>
      </w:r>
      <w:r>
        <w:rPr>
          <w:b/>
        </w:rPr>
        <w:t>í</w:t>
      </w:r>
      <w:r w:rsidRPr="004978D4">
        <w:rPr>
          <w:b/>
        </w:rPr>
        <w:t xml:space="preserve"> conoc</w:t>
      </w:r>
      <w:r>
        <w:rPr>
          <w:b/>
        </w:rPr>
        <w:t>ió</w:t>
      </w:r>
      <w:r w:rsidRPr="004978D4">
        <w:rPr>
          <w:b/>
        </w:rPr>
        <w:t xml:space="preserve"> a S. Ambrosio,</w:t>
      </w:r>
      <w:r>
        <w:rPr>
          <w:b/>
        </w:rPr>
        <w:t xml:space="preserve"> </w:t>
      </w:r>
      <w:r w:rsidRPr="004978D4">
        <w:rPr>
          <w:b/>
        </w:rPr>
        <w:t xml:space="preserve">Obispo de la ciudad, y </w:t>
      </w:r>
      <w:r>
        <w:rPr>
          <w:b/>
        </w:rPr>
        <w:t>s</w:t>
      </w:r>
      <w:r w:rsidRPr="004978D4">
        <w:rPr>
          <w:b/>
        </w:rPr>
        <w:t>e convirtió en el</w:t>
      </w:r>
      <w:r>
        <w:rPr>
          <w:b/>
        </w:rPr>
        <w:t xml:space="preserve"> </w:t>
      </w:r>
      <w:r w:rsidRPr="004978D4">
        <w:rPr>
          <w:b/>
        </w:rPr>
        <w:t>387, bautizándose y decidiendo</w:t>
      </w:r>
      <w:r>
        <w:rPr>
          <w:b/>
        </w:rPr>
        <w:t xml:space="preserve"> </w:t>
      </w:r>
      <w:r w:rsidRPr="004978D4">
        <w:rPr>
          <w:b/>
        </w:rPr>
        <w:t>regresar a su ciudad natal.</w:t>
      </w:r>
    </w:p>
    <w:p w:rsidR="00B23840" w:rsidRDefault="00B23840" w:rsidP="00B23840">
      <w:pPr>
        <w:ind w:left="-142" w:right="-142" w:firstLine="142"/>
        <w:jc w:val="both"/>
        <w:rPr>
          <w:b/>
        </w:rPr>
      </w:pPr>
      <w:r w:rsidRPr="004978D4">
        <w:rPr>
          <w:b/>
        </w:rPr>
        <w:t xml:space="preserve"> </w:t>
      </w:r>
    </w:p>
    <w:p w:rsidR="00B23840" w:rsidRDefault="00B23840" w:rsidP="00B23840">
      <w:pPr>
        <w:ind w:left="-142" w:right="-142" w:firstLine="142"/>
        <w:jc w:val="both"/>
        <w:rPr>
          <w:b/>
        </w:rPr>
      </w:pPr>
      <w:r>
        <w:rPr>
          <w:b/>
        </w:rPr>
        <w:t xml:space="preserve">    </w:t>
      </w:r>
      <w:r w:rsidRPr="004978D4">
        <w:rPr>
          <w:b/>
        </w:rPr>
        <w:t>Su madre</w:t>
      </w:r>
      <w:r>
        <w:rPr>
          <w:b/>
        </w:rPr>
        <w:t xml:space="preserve"> Mó</w:t>
      </w:r>
      <w:r w:rsidRPr="004978D4">
        <w:rPr>
          <w:b/>
        </w:rPr>
        <w:t>n</w:t>
      </w:r>
      <w:r>
        <w:rPr>
          <w:b/>
        </w:rPr>
        <w:t>i</w:t>
      </w:r>
      <w:r w:rsidRPr="004978D4">
        <w:rPr>
          <w:b/>
        </w:rPr>
        <w:t>ca murió piadosamente en Ost</w:t>
      </w:r>
      <w:r>
        <w:rPr>
          <w:b/>
        </w:rPr>
        <w:t>ia</w:t>
      </w:r>
      <w:r w:rsidRPr="004978D4">
        <w:rPr>
          <w:b/>
        </w:rPr>
        <w:t>,</w:t>
      </w:r>
      <w:r>
        <w:rPr>
          <w:b/>
        </w:rPr>
        <w:t xml:space="preserve"> </w:t>
      </w:r>
      <w:r w:rsidRPr="004978D4">
        <w:rPr>
          <w:b/>
        </w:rPr>
        <w:t>al regresar, entre las lág</w:t>
      </w:r>
      <w:r>
        <w:rPr>
          <w:b/>
        </w:rPr>
        <w:t>ri</w:t>
      </w:r>
      <w:r w:rsidRPr="004978D4">
        <w:rPr>
          <w:b/>
        </w:rPr>
        <w:t>mas de los</w:t>
      </w:r>
      <w:r>
        <w:rPr>
          <w:b/>
        </w:rPr>
        <w:t xml:space="preserve"> </w:t>
      </w:r>
      <w:r w:rsidRPr="004978D4">
        <w:rPr>
          <w:b/>
        </w:rPr>
        <w:t>suyos</w:t>
      </w:r>
      <w:r>
        <w:rPr>
          <w:b/>
        </w:rPr>
        <w:t>. Agustín s</w:t>
      </w:r>
      <w:r w:rsidRPr="004978D4">
        <w:rPr>
          <w:b/>
        </w:rPr>
        <w:t xml:space="preserve">e retiró a </w:t>
      </w:r>
      <w:proofErr w:type="spellStart"/>
      <w:r w:rsidRPr="004978D4">
        <w:rPr>
          <w:b/>
        </w:rPr>
        <w:t>Tagaste</w:t>
      </w:r>
      <w:proofErr w:type="spellEnd"/>
      <w:r w:rsidRPr="004978D4">
        <w:rPr>
          <w:b/>
        </w:rPr>
        <w:t>, llevando vida</w:t>
      </w:r>
      <w:r>
        <w:rPr>
          <w:b/>
        </w:rPr>
        <w:t xml:space="preserve"> </w:t>
      </w:r>
      <w:r w:rsidRPr="004978D4">
        <w:rPr>
          <w:b/>
        </w:rPr>
        <w:t xml:space="preserve">de soledad. </w:t>
      </w:r>
    </w:p>
    <w:p w:rsidR="003A6DA9" w:rsidRDefault="003A6DA9" w:rsidP="00B23840">
      <w:pPr>
        <w:ind w:left="-142" w:right="-142" w:firstLine="142"/>
        <w:jc w:val="both"/>
        <w:rPr>
          <w:b/>
        </w:rPr>
      </w:pPr>
    </w:p>
    <w:p w:rsidR="00B23840" w:rsidRPr="004978D4" w:rsidRDefault="00B23840" w:rsidP="00B23840">
      <w:pPr>
        <w:ind w:left="-142" w:right="-142" w:firstLine="142"/>
        <w:jc w:val="both"/>
        <w:rPr>
          <w:b/>
        </w:rPr>
      </w:pPr>
      <w:r>
        <w:rPr>
          <w:b/>
        </w:rPr>
        <w:t xml:space="preserve">     </w:t>
      </w:r>
      <w:r w:rsidRPr="004978D4">
        <w:rPr>
          <w:b/>
        </w:rPr>
        <w:t>En e</w:t>
      </w:r>
      <w:r>
        <w:rPr>
          <w:b/>
        </w:rPr>
        <w:t>l</w:t>
      </w:r>
      <w:r w:rsidRPr="004978D4">
        <w:rPr>
          <w:b/>
        </w:rPr>
        <w:t xml:space="preserve"> 391 fue ordenado</w:t>
      </w:r>
      <w:r>
        <w:rPr>
          <w:b/>
        </w:rPr>
        <w:t xml:space="preserve"> </w:t>
      </w:r>
      <w:r w:rsidRPr="004978D4">
        <w:rPr>
          <w:b/>
        </w:rPr>
        <w:t xml:space="preserve">sacerdote en </w:t>
      </w:r>
      <w:proofErr w:type="spellStart"/>
      <w:r w:rsidRPr="004978D4">
        <w:rPr>
          <w:b/>
        </w:rPr>
        <w:t>H</w:t>
      </w:r>
      <w:r>
        <w:rPr>
          <w:b/>
        </w:rPr>
        <w:t>i</w:t>
      </w:r>
      <w:r w:rsidRPr="004978D4">
        <w:rPr>
          <w:b/>
        </w:rPr>
        <w:t>pona</w:t>
      </w:r>
      <w:proofErr w:type="spellEnd"/>
      <w:r w:rsidRPr="004978D4">
        <w:rPr>
          <w:b/>
        </w:rPr>
        <w:t>. Y fue elegido</w:t>
      </w:r>
      <w:r>
        <w:rPr>
          <w:b/>
        </w:rPr>
        <w:t xml:space="preserve"> </w:t>
      </w:r>
      <w:r w:rsidRPr="004978D4">
        <w:rPr>
          <w:b/>
        </w:rPr>
        <w:t>Obispo</w:t>
      </w:r>
      <w:r>
        <w:rPr>
          <w:b/>
        </w:rPr>
        <w:t xml:space="preserve"> </w:t>
      </w:r>
      <w:r w:rsidRPr="004978D4">
        <w:rPr>
          <w:b/>
        </w:rPr>
        <w:t>año</w:t>
      </w:r>
      <w:r>
        <w:rPr>
          <w:b/>
        </w:rPr>
        <w:t>s</w:t>
      </w:r>
      <w:r w:rsidRPr="004978D4">
        <w:rPr>
          <w:b/>
        </w:rPr>
        <w:t xml:space="preserve"> más tarde, el 395, como</w:t>
      </w:r>
      <w:r>
        <w:rPr>
          <w:b/>
        </w:rPr>
        <w:t xml:space="preserve"> </w:t>
      </w:r>
      <w:r w:rsidRPr="004978D4">
        <w:rPr>
          <w:b/>
        </w:rPr>
        <w:t>auxiliar del viejo obispo Valer</w:t>
      </w:r>
      <w:r>
        <w:rPr>
          <w:b/>
        </w:rPr>
        <w:t>i</w:t>
      </w:r>
      <w:r w:rsidRPr="004978D4">
        <w:rPr>
          <w:b/>
        </w:rPr>
        <w:t>o</w:t>
      </w:r>
      <w:r>
        <w:rPr>
          <w:b/>
        </w:rPr>
        <w:t xml:space="preserve"> </w:t>
      </w:r>
      <w:r w:rsidRPr="004978D4">
        <w:rPr>
          <w:b/>
        </w:rPr>
        <w:t>y</w:t>
      </w:r>
      <w:r>
        <w:rPr>
          <w:b/>
        </w:rPr>
        <w:t xml:space="preserve"> </w:t>
      </w:r>
      <w:r w:rsidRPr="004978D4">
        <w:rPr>
          <w:b/>
        </w:rPr>
        <w:t>como su sustituto al morir éste poco</w:t>
      </w:r>
      <w:r>
        <w:rPr>
          <w:b/>
        </w:rPr>
        <w:t xml:space="preserve"> </w:t>
      </w:r>
      <w:r w:rsidRPr="004978D4">
        <w:rPr>
          <w:b/>
        </w:rPr>
        <w:t>de</w:t>
      </w:r>
      <w:r w:rsidRPr="004978D4">
        <w:rPr>
          <w:b/>
        </w:rPr>
        <w:t>s</w:t>
      </w:r>
      <w:r w:rsidRPr="004978D4">
        <w:rPr>
          <w:b/>
        </w:rPr>
        <w:t>pués.</w:t>
      </w:r>
      <w:r>
        <w:rPr>
          <w:b/>
        </w:rPr>
        <w:t xml:space="preserve"> </w:t>
      </w:r>
      <w:r w:rsidRPr="004978D4">
        <w:rPr>
          <w:b/>
        </w:rPr>
        <w:t xml:space="preserve">Su vida quedará centrada en </w:t>
      </w:r>
      <w:r>
        <w:rPr>
          <w:b/>
        </w:rPr>
        <w:t>l</w:t>
      </w:r>
      <w:r w:rsidRPr="004978D4">
        <w:rPr>
          <w:b/>
        </w:rPr>
        <w:t>a</w:t>
      </w:r>
      <w:r>
        <w:rPr>
          <w:b/>
        </w:rPr>
        <w:t xml:space="preserve"> </w:t>
      </w:r>
      <w:r w:rsidRPr="004978D4">
        <w:rPr>
          <w:b/>
        </w:rPr>
        <w:t>actividad episcopal, de incansable</w:t>
      </w:r>
      <w:r>
        <w:rPr>
          <w:b/>
        </w:rPr>
        <w:t xml:space="preserve"> </w:t>
      </w:r>
      <w:r w:rsidRPr="004978D4">
        <w:rPr>
          <w:b/>
        </w:rPr>
        <w:t>predicación, de iluminación contra las</w:t>
      </w:r>
      <w:r>
        <w:rPr>
          <w:b/>
        </w:rPr>
        <w:t xml:space="preserve"> h</w:t>
      </w:r>
      <w:r w:rsidRPr="004978D4">
        <w:rPr>
          <w:b/>
        </w:rPr>
        <w:t>erejías y de infatigable labor de</w:t>
      </w:r>
      <w:r>
        <w:rPr>
          <w:b/>
        </w:rPr>
        <w:t xml:space="preserve"> </w:t>
      </w:r>
      <w:r w:rsidRPr="004978D4">
        <w:rPr>
          <w:b/>
        </w:rPr>
        <w:t>escritor fecundo e insuperable.</w:t>
      </w:r>
    </w:p>
    <w:p w:rsidR="00194E6D" w:rsidRDefault="00B23840" w:rsidP="00B23840">
      <w:pPr>
        <w:ind w:left="-142" w:right="-142" w:firstLine="142"/>
        <w:jc w:val="both"/>
        <w:rPr>
          <w:b/>
        </w:rPr>
      </w:pPr>
      <w:r>
        <w:rPr>
          <w:b/>
        </w:rPr>
        <w:t xml:space="preserve">  </w:t>
      </w:r>
    </w:p>
    <w:p w:rsidR="00B23840" w:rsidRDefault="00194E6D" w:rsidP="00B23840">
      <w:pPr>
        <w:ind w:left="-142" w:right="-142" w:firstLine="142"/>
        <w:jc w:val="both"/>
        <w:rPr>
          <w:b/>
        </w:rPr>
      </w:pPr>
      <w:r>
        <w:rPr>
          <w:b/>
        </w:rPr>
        <w:t xml:space="preserve">     </w:t>
      </w:r>
      <w:r w:rsidR="00B23840">
        <w:rPr>
          <w:b/>
        </w:rPr>
        <w:t xml:space="preserve">  </w:t>
      </w:r>
      <w:r w:rsidR="00B23840" w:rsidRPr="004978D4">
        <w:rPr>
          <w:b/>
        </w:rPr>
        <w:t>Después de 35 años de obispo, con</w:t>
      </w:r>
      <w:r w:rsidR="00B23840">
        <w:rPr>
          <w:b/>
        </w:rPr>
        <w:t xml:space="preserve"> </w:t>
      </w:r>
      <w:r w:rsidR="00B23840" w:rsidRPr="004978D4">
        <w:rPr>
          <w:b/>
        </w:rPr>
        <w:t>innumerables e inmortales obras de</w:t>
      </w:r>
      <w:r w:rsidR="00B23840">
        <w:rPr>
          <w:b/>
        </w:rPr>
        <w:t xml:space="preserve"> </w:t>
      </w:r>
      <w:r w:rsidR="00B23840" w:rsidRPr="004978D4">
        <w:rPr>
          <w:b/>
        </w:rPr>
        <w:t>la</w:t>
      </w:r>
      <w:r w:rsidR="00B23840">
        <w:rPr>
          <w:b/>
        </w:rPr>
        <w:t xml:space="preserve"> </w:t>
      </w:r>
      <w:r w:rsidR="00B23840" w:rsidRPr="004978D4">
        <w:rPr>
          <w:b/>
        </w:rPr>
        <w:t>palabra y de la pluma, murió en</w:t>
      </w:r>
      <w:r w:rsidR="00B23840">
        <w:rPr>
          <w:b/>
        </w:rPr>
        <w:t xml:space="preserve"> </w:t>
      </w:r>
      <w:proofErr w:type="spellStart"/>
      <w:r w:rsidR="00B23840">
        <w:rPr>
          <w:b/>
        </w:rPr>
        <w:t>Hi</w:t>
      </w:r>
      <w:r w:rsidR="00B23840" w:rsidRPr="004978D4">
        <w:rPr>
          <w:b/>
        </w:rPr>
        <w:t>pona</w:t>
      </w:r>
      <w:proofErr w:type="spellEnd"/>
      <w:r w:rsidR="00B23840" w:rsidRPr="004978D4">
        <w:rPr>
          <w:b/>
        </w:rPr>
        <w:t>, mientras las huestes de</w:t>
      </w:r>
      <w:r w:rsidR="00B23840">
        <w:rPr>
          <w:b/>
        </w:rPr>
        <w:t xml:space="preserve"> </w:t>
      </w:r>
      <w:proofErr w:type="spellStart"/>
      <w:r w:rsidR="00B23840" w:rsidRPr="004978D4">
        <w:rPr>
          <w:b/>
        </w:rPr>
        <w:t>Genser</w:t>
      </w:r>
      <w:r w:rsidR="00B23840">
        <w:rPr>
          <w:b/>
        </w:rPr>
        <w:t>i</w:t>
      </w:r>
      <w:r w:rsidR="00B23840" w:rsidRPr="004978D4">
        <w:rPr>
          <w:b/>
        </w:rPr>
        <w:t>co</w:t>
      </w:r>
      <w:proofErr w:type="spellEnd"/>
      <w:r w:rsidR="00B23840" w:rsidRPr="004978D4">
        <w:rPr>
          <w:b/>
        </w:rPr>
        <w:t>, caudillo de los vánd</w:t>
      </w:r>
      <w:r w:rsidR="00B23840" w:rsidRPr="004978D4">
        <w:rPr>
          <w:b/>
        </w:rPr>
        <w:t>a</w:t>
      </w:r>
      <w:r w:rsidR="00B23840" w:rsidRPr="004978D4">
        <w:rPr>
          <w:b/>
        </w:rPr>
        <w:t>los</w:t>
      </w:r>
      <w:r w:rsidR="00B23840">
        <w:rPr>
          <w:b/>
        </w:rPr>
        <w:t xml:space="preserve"> </w:t>
      </w:r>
      <w:r w:rsidR="00B23840" w:rsidRPr="004978D4">
        <w:rPr>
          <w:b/>
        </w:rPr>
        <w:t>sitiaban la ciudad, el 14 de Agosto del</w:t>
      </w:r>
      <w:r w:rsidR="00B23840">
        <w:rPr>
          <w:b/>
        </w:rPr>
        <w:t xml:space="preserve"> </w:t>
      </w:r>
      <w:r w:rsidR="00B23840" w:rsidRPr="004978D4">
        <w:rPr>
          <w:b/>
        </w:rPr>
        <w:t>430.</w:t>
      </w:r>
    </w:p>
    <w:p w:rsidR="00B23840" w:rsidRPr="004978D4" w:rsidRDefault="00B23840" w:rsidP="00B23840">
      <w:pPr>
        <w:ind w:left="-142" w:right="-142" w:firstLine="142"/>
        <w:rPr>
          <w:b/>
        </w:rPr>
      </w:pPr>
    </w:p>
    <w:p w:rsidR="00B23840" w:rsidRPr="004978D4" w:rsidRDefault="00B23840" w:rsidP="00B23840">
      <w:pPr>
        <w:ind w:left="-142" w:right="-142" w:firstLine="142"/>
        <w:rPr>
          <w:b/>
        </w:rPr>
      </w:pPr>
      <w:r>
        <w:rPr>
          <w:b/>
        </w:rPr>
        <w:t xml:space="preserve">    </w:t>
      </w:r>
      <w:r w:rsidRPr="004978D4">
        <w:rPr>
          <w:b/>
        </w:rPr>
        <w:t>Su influencia teológica, irreba</w:t>
      </w:r>
      <w:r>
        <w:rPr>
          <w:b/>
        </w:rPr>
        <w:t>t</w:t>
      </w:r>
      <w:r w:rsidRPr="004978D4">
        <w:rPr>
          <w:b/>
        </w:rPr>
        <w:t>ible</w:t>
      </w:r>
      <w:r>
        <w:rPr>
          <w:b/>
        </w:rPr>
        <w:t xml:space="preserve"> </w:t>
      </w:r>
      <w:r w:rsidRPr="004978D4">
        <w:rPr>
          <w:b/>
        </w:rPr>
        <w:t>ya en vida, se prolongó después</w:t>
      </w:r>
      <w:r>
        <w:rPr>
          <w:b/>
        </w:rPr>
        <w:t xml:space="preserve"> </w:t>
      </w:r>
      <w:r w:rsidRPr="004978D4">
        <w:rPr>
          <w:b/>
        </w:rPr>
        <w:t>de</w:t>
      </w:r>
      <w:r>
        <w:rPr>
          <w:b/>
        </w:rPr>
        <w:t xml:space="preserve"> muerto p</w:t>
      </w:r>
      <w:r w:rsidRPr="004978D4">
        <w:rPr>
          <w:b/>
        </w:rPr>
        <w:t>or toda</w:t>
      </w:r>
      <w:r>
        <w:rPr>
          <w:b/>
        </w:rPr>
        <w:t xml:space="preserve"> </w:t>
      </w:r>
      <w:r w:rsidRPr="004978D4">
        <w:rPr>
          <w:b/>
        </w:rPr>
        <w:t>la Cristiandad. Su</w:t>
      </w:r>
      <w:r>
        <w:rPr>
          <w:b/>
        </w:rPr>
        <w:t xml:space="preserve"> </w:t>
      </w:r>
      <w:r w:rsidRPr="004978D4">
        <w:rPr>
          <w:b/>
        </w:rPr>
        <w:t xml:space="preserve">doctrina </w:t>
      </w:r>
      <w:r>
        <w:rPr>
          <w:b/>
        </w:rPr>
        <w:t>h</w:t>
      </w:r>
      <w:r w:rsidRPr="004978D4">
        <w:rPr>
          <w:b/>
        </w:rPr>
        <w:t>a configurado el pensamiento</w:t>
      </w:r>
      <w:r>
        <w:rPr>
          <w:b/>
        </w:rPr>
        <w:t xml:space="preserve"> </w:t>
      </w:r>
      <w:r w:rsidRPr="004978D4">
        <w:rPr>
          <w:b/>
        </w:rPr>
        <w:t>cristiano no sólo en temas espirituales</w:t>
      </w:r>
      <w:r>
        <w:rPr>
          <w:b/>
        </w:rPr>
        <w:t xml:space="preserve"> </w:t>
      </w:r>
      <w:r w:rsidRPr="004978D4">
        <w:rPr>
          <w:b/>
        </w:rPr>
        <w:t>y teológicos, sino también en los</w:t>
      </w:r>
      <w:r>
        <w:rPr>
          <w:b/>
        </w:rPr>
        <w:t xml:space="preserve"> </w:t>
      </w:r>
      <w:r w:rsidRPr="004978D4">
        <w:rPr>
          <w:b/>
        </w:rPr>
        <w:t>planteamientos filosóficos del</w:t>
      </w:r>
      <w:r>
        <w:rPr>
          <w:b/>
        </w:rPr>
        <w:t xml:space="preserve"> </w:t>
      </w:r>
      <w:r w:rsidRPr="004978D4">
        <w:rPr>
          <w:b/>
        </w:rPr>
        <w:t>cristianismo.</w:t>
      </w:r>
    </w:p>
    <w:p w:rsidR="00194E6D" w:rsidRDefault="00194E6D" w:rsidP="00B23840">
      <w:pPr>
        <w:ind w:left="-142" w:right="-142" w:firstLine="142"/>
        <w:jc w:val="both"/>
        <w:rPr>
          <w:b/>
        </w:rPr>
      </w:pPr>
    </w:p>
    <w:p w:rsidR="00B23840" w:rsidRDefault="00194E6D" w:rsidP="00B23840">
      <w:pPr>
        <w:ind w:left="-142" w:right="-142" w:firstLine="142"/>
        <w:jc w:val="both"/>
        <w:rPr>
          <w:b/>
        </w:rPr>
      </w:pPr>
      <w:r>
        <w:rPr>
          <w:b/>
        </w:rPr>
        <w:t xml:space="preserve"> </w:t>
      </w:r>
      <w:r w:rsidR="007E111E">
        <w:rPr>
          <w:b/>
        </w:rPr>
        <w:t xml:space="preserve">    </w:t>
      </w:r>
      <w:r w:rsidR="00B23840" w:rsidRPr="007E111E">
        <w:rPr>
          <w:b/>
        </w:rPr>
        <w:t>Es la figura)</w:t>
      </w:r>
      <w:r w:rsidR="00B23840" w:rsidRPr="004978D4">
        <w:rPr>
          <w:b/>
        </w:rPr>
        <w:t xml:space="preserve"> la que corona y resume todo el planteamiento filosófico</w:t>
      </w:r>
      <w:r w:rsidR="00B23840">
        <w:rPr>
          <w:b/>
        </w:rPr>
        <w:t xml:space="preserve"> </w:t>
      </w:r>
      <w:r w:rsidR="00B23840" w:rsidRPr="004978D4">
        <w:rPr>
          <w:b/>
        </w:rPr>
        <w:t>del cristianismo de la Patrística.</w:t>
      </w:r>
      <w:r w:rsidR="00B23840">
        <w:rPr>
          <w:b/>
        </w:rPr>
        <w:t xml:space="preserve"> </w:t>
      </w:r>
      <w:r w:rsidR="00B23840" w:rsidRPr="004978D4">
        <w:rPr>
          <w:b/>
        </w:rPr>
        <w:t>Espíritu noble y selecto, brilló por su erudición ya antes de su conversión al cristianismo.</w:t>
      </w:r>
      <w:r w:rsidR="00B23840">
        <w:rPr>
          <w:b/>
        </w:rPr>
        <w:t xml:space="preserve">  </w:t>
      </w:r>
      <w:r w:rsidR="00B23840" w:rsidRPr="004978D4">
        <w:rPr>
          <w:b/>
        </w:rPr>
        <w:t>Después elevó el pensamiento cristiano a la cumbre de la sutileza y a la grandeza magnífica del</w:t>
      </w:r>
      <w:r w:rsidR="00B23840">
        <w:rPr>
          <w:b/>
        </w:rPr>
        <w:t xml:space="preserve"> </w:t>
      </w:r>
      <w:r w:rsidR="00B23840" w:rsidRPr="004978D4">
        <w:rPr>
          <w:b/>
        </w:rPr>
        <w:t>orden, de la belleza y de la verdad.</w:t>
      </w:r>
    </w:p>
    <w:p w:rsidR="00B23840" w:rsidRPr="004978D4" w:rsidRDefault="00B23840" w:rsidP="00B23840">
      <w:pPr>
        <w:ind w:left="-142" w:right="-142" w:firstLine="142"/>
        <w:jc w:val="both"/>
        <w:rPr>
          <w:b/>
        </w:rPr>
      </w:pPr>
    </w:p>
    <w:p w:rsidR="00B23840" w:rsidRDefault="007E111E" w:rsidP="00B23840">
      <w:pPr>
        <w:ind w:left="-142" w:right="-142" w:firstLine="142"/>
        <w:jc w:val="both"/>
        <w:rPr>
          <w:b/>
        </w:rPr>
      </w:pPr>
      <w:r>
        <w:rPr>
          <w:b/>
        </w:rPr>
        <w:t xml:space="preserve"> </w:t>
      </w:r>
      <w:r w:rsidR="00B23840" w:rsidRPr="004978D4">
        <w:rPr>
          <w:b/>
        </w:rPr>
        <w:t xml:space="preserve"> Sus obras innumerables están jalonando su vida de infatigable educador de la cristia</w:t>
      </w:r>
      <w:r w:rsidR="00B23840" w:rsidRPr="004978D4">
        <w:rPr>
          <w:b/>
        </w:rPr>
        <w:t>n</w:t>
      </w:r>
      <w:r w:rsidR="00B23840" w:rsidRPr="004978D4">
        <w:rPr>
          <w:b/>
        </w:rPr>
        <w:t>dad.</w:t>
      </w:r>
      <w:r w:rsidR="00B23840">
        <w:rPr>
          <w:b/>
        </w:rPr>
        <w:t xml:space="preserve"> </w:t>
      </w:r>
      <w:r w:rsidR="00B23840" w:rsidRPr="004978D4">
        <w:rPr>
          <w:b/>
        </w:rPr>
        <w:t>Algunas son hermosamente biográficas, como "</w:t>
      </w:r>
      <w:r w:rsidR="00B23840" w:rsidRPr="007E111E">
        <w:rPr>
          <w:b/>
        </w:rPr>
        <w:t xml:space="preserve">Las Confesiones’‛ o sus '‛Cartas" Otras son profundamente teológicas, como su </w:t>
      </w:r>
      <w:proofErr w:type="gramStart"/>
      <w:r w:rsidR="00B23840" w:rsidRPr="007E111E">
        <w:rPr>
          <w:b/>
        </w:rPr>
        <w:t>tratado ”</w:t>
      </w:r>
      <w:proofErr w:type="gramEnd"/>
      <w:r w:rsidR="00B23840" w:rsidRPr="007E111E">
        <w:rPr>
          <w:b/>
        </w:rPr>
        <w:t xml:space="preserve">De </w:t>
      </w:r>
      <w:proofErr w:type="spellStart"/>
      <w:r w:rsidR="00B23840" w:rsidRPr="007E111E">
        <w:rPr>
          <w:b/>
        </w:rPr>
        <w:t>Ia</w:t>
      </w:r>
      <w:proofErr w:type="spellEnd"/>
      <w:r w:rsidR="00B23840" w:rsidRPr="007E111E">
        <w:rPr>
          <w:b/>
        </w:rPr>
        <w:t xml:space="preserve"> Trinidad", "Sobre la inmort</w:t>
      </w:r>
      <w:r w:rsidR="00B23840" w:rsidRPr="007E111E">
        <w:rPr>
          <w:b/>
        </w:rPr>
        <w:t>a</w:t>
      </w:r>
      <w:r w:rsidR="00B23840" w:rsidRPr="007E111E">
        <w:rPr>
          <w:b/>
        </w:rPr>
        <w:t>lidad del alma" o sus "Sermones y Homilías", además de su ‛'Doctrina cristiana".</w:t>
      </w:r>
    </w:p>
    <w:p w:rsidR="003A6DA9" w:rsidRPr="007E111E" w:rsidRDefault="003A6DA9" w:rsidP="00B23840">
      <w:pPr>
        <w:ind w:left="-142" w:right="-142" w:firstLine="142"/>
        <w:jc w:val="both"/>
        <w:rPr>
          <w:b/>
        </w:rPr>
      </w:pPr>
    </w:p>
    <w:p w:rsidR="00B23840" w:rsidRPr="007E111E" w:rsidRDefault="00B23840" w:rsidP="00B23840">
      <w:pPr>
        <w:ind w:left="-142" w:right="-142" w:firstLine="142"/>
        <w:jc w:val="both"/>
        <w:rPr>
          <w:b/>
        </w:rPr>
      </w:pPr>
      <w:r w:rsidRPr="007E111E">
        <w:rPr>
          <w:b/>
        </w:rPr>
        <w:t xml:space="preserve">   Las más filosóficas son 'Del libre albedrío", "La ciudad de Dios", "Del maestro", "De la</w:t>
      </w:r>
    </w:p>
    <w:p w:rsidR="00B23840" w:rsidRDefault="00B23840" w:rsidP="00B23840">
      <w:pPr>
        <w:ind w:left="-142" w:right="-142" w:firstLine="142"/>
        <w:jc w:val="both"/>
        <w:rPr>
          <w:b/>
        </w:rPr>
      </w:pPr>
      <w:r w:rsidRPr="007E111E">
        <w:rPr>
          <w:b/>
        </w:rPr>
        <w:t xml:space="preserve"> </w:t>
      </w:r>
      <w:proofErr w:type="gramStart"/>
      <w:r w:rsidRPr="007E111E">
        <w:rPr>
          <w:b/>
        </w:rPr>
        <w:t>verdadera</w:t>
      </w:r>
      <w:proofErr w:type="gramEnd"/>
      <w:r w:rsidRPr="007E111E">
        <w:rPr>
          <w:b/>
        </w:rPr>
        <w:t xml:space="preserve"> religión", y "Contra los académicos" .</w:t>
      </w:r>
    </w:p>
    <w:p w:rsidR="003A6DA9" w:rsidRPr="007E111E" w:rsidRDefault="003A6DA9" w:rsidP="00B23840">
      <w:pPr>
        <w:ind w:left="-142" w:right="-142" w:firstLine="142"/>
        <w:jc w:val="both"/>
        <w:rPr>
          <w:b/>
        </w:rPr>
      </w:pPr>
    </w:p>
    <w:p w:rsidR="00B23840" w:rsidRPr="004978D4" w:rsidRDefault="00194E6D" w:rsidP="00B23840">
      <w:pPr>
        <w:ind w:left="-142" w:right="-142" w:firstLine="142"/>
        <w:jc w:val="both"/>
        <w:rPr>
          <w:b/>
        </w:rPr>
      </w:pPr>
      <w:r>
        <w:rPr>
          <w:b/>
        </w:rPr>
        <w:t xml:space="preserve"> </w:t>
      </w:r>
      <w:r w:rsidR="007E111E">
        <w:rPr>
          <w:b/>
        </w:rPr>
        <w:t xml:space="preserve">  </w:t>
      </w:r>
      <w:r w:rsidR="00B23840" w:rsidRPr="004978D4">
        <w:rPr>
          <w:b/>
        </w:rPr>
        <w:t xml:space="preserve">El pensamiento de S. Agustín se mueve en el </w:t>
      </w:r>
      <w:r w:rsidR="00B23840">
        <w:rPr>
          <w:b/>
        </w:rPr>
        <w:t>c</w:t>
      </w:r>
      <w:r w:rsidR="00B23840" w:rsidRPr="004978D4">
        <w:rPr>
          <w:b/>
        </w:rPr>
        <w:t>ontexto del platonismo, con</w:t>
      </w:r>
      <w:r w:rsidR="00B23840">
        <w:rPr>
          <w:b/>
        </w:rPr>
        <w:t xml:space="preserve"> </w:t>
      </w:r>
      <w:r w:rsidR="00B23840" w:rsidRPr="004978D4">
        <w:rPr>
          <w:b/>
        </w:rPr>
        <w:t xml:space="preserve">fuerte sabor dualista. Tiene ciega </w:t>
      </w:r>
      <w:r w:rsidR="00B23840">
        <w:rPr>
          <w:b/>
        </w:rPr>
        <w:t>f</w:t>
      </w:r>
      <w:r w:rsidR="00B23840" w:rsidRPr="004978D4">
        <w:rPr>
          <w:b/>
        </w:rPr>
        <w:t>e en la acción de Dios que ilumina el fondo del</w:t>
      </w:r>
      <w:r w:rsidR="00B23840">
        <w:rPr>
          <w:b/>
        </w:rPr>
        <w:t xml:space="preserve"> </w:t>
      </w:r>
      <w:r w:rsidR="00B23840" w:rsidRPr="004978D4">
        <w:rPr>
          <w:b/>
        </w:rPr>
        <w:t>alma creyente (ilum</w:t>
      </w:r>
      <w:r w:rsidR="00B23840" w:rsidRPr="004978D4">
        <w:rPr>
          <w:b/>
        </w:rPr>
        <w:t>i</w:t>
      </w:r>
      <w:r w:rsidR="00B23840" w:rsidRPr="004978D4">
        <w:rPr>
          <w:b/>
        </w:rPr>
        <w:t>nismo) y también rige la vida de los hombres (providencialismo).</w:t>
      </w:r>
    </w:p>
    <w:p w:rsidR="00B23840" w:rsidRDefault="00B23840" w:rsidP="00B23840">
      <w:pPr>
        <w:ind w:left="-142" w:right="-142" w:firstLine="142"/>
        <w:jc w:val="both"/>
        <w:rPr>
          <w:b/>
        </w:rPr>
      </w:pPr>
    </w:p>
    <w:p w:rsidR="00B23840" w:rsidRDefault="00B23840" w:rsidP="00B23840">
      <w:pPr>
        <w:ind w:left="-142" w:right="-142" w:firstLine="142"/>
        <w:jc w:val="both"/>
        <w:rPr>
          <w:b/>
        </w:rPr>
      </w:pPr>
      <w:r>
        <w:rPr>
          <w:b/>
        </w:rPr>
        <w:t xml:space="preserve">    </w:t>
      </w:r>
      <w:r w:rsidRPr="004978D4">
        <w:rPr>
          <w:b/>
        </w:rPr>
        <w:t>Intenta armonizar inteligentemente la influencia divina por medio de la gracia con la</w:t>
      </w:r>
      <w:r>
        <w:rPr>
          <w:b/>
        </w:rPr>
        <w:t xml:space="preserve"> </w:t>
      </w:r>
      <w:r w:rsidRPr="004978D4">
        <w:rPr>
          <w:b/>
        </w:rPr>
        <w:t>libertad del hombre, de la que es acérrimo defensor.</w:t>
      </w:r>
      <w:r>
        <w:rPr>
          <w:b/>
        </w:rPr>
        <w:t xml:space="preserve"> </w:t>
      </w:r>
      <w:r w:rsidRPr="004978D4">
        <w:rPr>
          <w:b/>
        </w:rPr>
        <w:t>Destruye hábilmente los obstáculos que se presentan para admitir la Providencia</w:t>
      </w:r>
      <w:r>
        <w:rPr>
          <w:b/>
        </w:rPr>
        <w:t xml:space="preserve"> </w:t>
      </w:r>
      <w:r w:rsidRPr="004978D4">
        <w:rPr>
          <w:b/>
        </w:rPr>
        <w:t>divina, explicando la realidad del mal como simple ausencia del bien que Dios no</w:t>
      </w:r>
      <w:r>
        <w:rPr>
          <w:b/>
        </w:rPr>
        <w:t xml:space="preserve"> </w:t>
      </w:r>
      <w:r w:rsidRPr="004978D4">
        <w:rPr>
          <w:b/>
        </w:rPr>
        <w:t>puede querer.</w:t>
      </w:r>
    </w:p>
    <w:p w:rsidR="00B23840" w:rsidRPr="004978D4" w:rsidRDefault="00B23840" w:rsidP="00B23840">
      <w:pPr>
        <w:ind w:left="-142" w:right="-142" w:firstLine="142"/>
        <w:jc w:val="both"/>
        <w:rPr>
          <w:b/>
        </w:rPr>
      </w:pPr>
    </w:p>
    <w:p w:rsidR="00B23840" w:rsidRDefault="007E111E" w:rsidP="00B23840">
      <w:pPr>
        <w:ind w:left="-142" w:right="-142" w:firstLine="142"/>
        <w:jc w:val="both"/>
        <w:rPr>
          <w:b/>
        </w:rPr>
      </w:pPr>
      <w:r>
        <w:rPr>
          <w:b/>
        </w:rPr>
        <w:t xml:space="preserve">    </w:t>
      </w:r>
      <w:r w:rsidR="00B23840" w:rsidRPr="004978D4">
        <w:rPr>
          <w:b/>
        </w:rPr>
        <w:t xml:space="preserve">Sabe que Dios se halla presente en la historia de los hombres y que es </w:t>
      </w:r>
      <w:proofErr w:type="spellStart"/>
      <w:r w:rsidR="00B23840" w:rsidRPr="004978D4">
        <w:rPr>
          <w:b/>
        </w:rPr>
        <w:t>E</w:t>
      </w:r>
      <w:r w:rsidR="00B23840">
        <w:rPr>
          <w:b/>
        </w:rPr>
        <w:t>l</w:t>
      </w:r>
      <w:proofErr w:type="spellEnd"/>
      <w:r w:rsidR="00B23840" w:rsidRPr="004978D4">
        <w:rPr>
          <w:b/>
        </w:rPr>
        <w:t xml:space="preserve"> quien</w:t>
      </w:r>
      <w:r w:rsidR="00B23840">
        <w:rPr>
          <w:b/>
        </w:rPr>
        <w:t xml:space="preserve"> </w:t>
      </w:r>
      <w:r w:rsidR="00B23840" w:rsidRPr="004978D4">
        <w:rPr>
          <w:b/>
        </w:rPr>
        <w:t>rige los destinos de la Historia, aunque sin anular ni destruir la libertad y las</w:t>
      </w:r>
      <w:r w:rsidR="00B23840">
        <w:rPr>
          <w:b/>
        </w:rPr>
        <w:t xml:space="preserve"> </w:t>
      </w:r>
      <w:r w:rsidR="00B23840" w:rsidRPr="004978D4">
        <w:rPr>
          <w:b/>
        </w:rPr>
        <w:t>opciones de los hombres.</w:t>
      </w:r>
      <w:r w:rsidR="00B23840">
        <w:rPr>
          <w:b/>
        </w:rPr>
        <w:t xml:space="preserve"> </w:t>
      </w:r>
      <w:r w:rsidR="00B23840" w:rsidRPr="004978D4">
        <w:rPr>
          <w:b/>
        </w:rPr>
        <w:t>Con fina intuición psicológica, descubre la grandeza del hombre en cuanto</w:t>
      </w:r>
      <w:r w:rsidR="00B23840">
        <w:rPr>
          <w:b/>
        </w:rPr>
        <w:t xml:space="preserve"> </w:t>
      </w:r>
      <w:r w:rsidR="00B23840" w:rsidRPr="004978D4">
        <w:rPr>
          <w:b/>
        </w:rPr>
        <w:t>el</w:t>
      </w:r>
      <w:r w:rsidR="00B23840" w:rsidRPr="004978D4">
        <w:rPr>
          <w:b/>
        </w:rPr>
        <w:t>e</w:t>
      </w:r>
      <w:r w:rsidR="00B23840" w:rsidRPr="004978D4">
        <w:rPr>
          <w:b/>
        </w:rPr>
        <w:t>gido por Dios para una vida superior y eterna. Pero comprende las miserias y</w:t>
      </w:r>
      <w:r w:rsidR="00B23840">
        <w:rPr>
          <w:b/>
        </w:rPr>
        <w:t xml:space="preserve"> </w:t>
      </w:r>
      <w:r w:rsidR="00B23840" w:rsidRPr="004978D4">
        <w:rPr>
          <w:b/>
        </w:rPr>
        <w:t>deficiencias de la vida por nuestro Carácter limitado.</w:t>
      </w:r>
    </w:p>
    <w:p w:rsidR="00B23840" w:rsidRPr="004978D4" w:rsidRDefault="00B23840" w:rsidP="00B23840">
      <w:pPr>
        <w:ind w:left="-142" w:right="-142" w:firstLine="568"/>
        <w:jc w:val="both"/>
        <w:rPr>
          <w:b/>
        </w:rPr>
      </w:pPr>
    </w:p>
    <w:p w:rsidR="00B23840" w:rsidRDefault="00B23840" w:rsidP="00B23840">
      <w:pPr>
        <w:ind w:left="-142" w:right="-142" w:firstLine="284"/>
        <w:jc w:val="both"/>
        <w:rPr>
          <w:b/>
        </w:rPr>
      </w:pPr>
      <w:r>
        <w:rPr>
          <w:b/>
        </w:rPr>
        <w:t xml:space="preserve">  </w:t>
      </w:r>
      <w:r w:rsidRPr="004978D4">
        <w:rPr>
          <w:b/>
        </w:rPr>
        <w:t>Se halla preocupado por la verdad y su ilusión es llegar a la sabiduría, la que sólo de</w:t>
      </w:r>
      <w:r>
        <w:rPr>
          <w:b/>
        </w:rPr>
        <w:t xml:space="preserve"> </w:t>
      </w:r>
      <w:r w:rsidRPr="004978D4">
        <w:rPr>
          <w:b/>
        </w:rPr>
        <w:t>Dios puede provenir. La inteligencia del hombre no puede llegar a la verdad si se</w:t>
      </w:r>
      <w:r>
        <w:rPr>
          <w:b/>
        </w:rPr>
        <w:t xml:space="preserve"> </w:t>
      </w:r>
      <w:r w:rsidRPr="004978D4">
        <w:rPr>
          <w:b/>
        </w:rPr>
        <w:t>niega a recibir la luz que Dios le env</w:t>
      </w:r>
      <w:r>
        <w:rPr>
          <w:b/>
        </w:rPr>
        <w:t>í</w:t>
      </w:r>
      <w:r w:rsidRPr="004978D4">
        <w:rPr>
          <w:b/>
        </w:rPr>
        <w:t>a.</w:t>
      </w:r>
      <w:r>
        <w:rPr>
          <w:b/>
        </w:rPr>
        <w:t xml:space="preserve"> </w:t>
      </w:r>
    </w:p>
    <w:p w:rsidR="00B23840" w:rsidRDefault="00B23840" w:rsidP="00B23840">
      <w:pPr>
        <w:ind w:left="-142" w:right="-142" w:firstLine="284"/>
        <w:jc w:val="both"/>
        <w:rPr>
          <w:b/>
        </w:rPr>
      </w:pPr>
    </w:p>
    <w:p w:rsidR="003A6DA9" w:rsidRDefault="00B23840" w:rsidP="00B23840">
      <w:pPr>
        <w:ind w:left="-142" w:right="-142" w:firstLine="284"/>
        <w:jc w:val="both"/>
        <w:rPr>
          <w:b/>
        </w:rPr>
      </w:pPr>
      <w:r>
        <w:rPr>
          <w:b/>
        </w:rPr>
        <w:t xml:space="preserve"> </w:t>
      </w:r>
      <w:r w:rsidRPr="004978D4">
        <w:rPr>
          <w:b/>
        </w:rPr>
        <w:t xml:space="preserve"> La influencia de S. Agustín, que ya en su tiempo fue enorme, se prolongó a lo</w:t>
      </w:r>
      <w:r>
        <w:rPr>
          <w:b/>
        </w:rPr>
        <w:t xml:space="preserve"> </w:t>
      </w:r>
      <w:r w:rsidRPr="004978D4">
        <w:rPr>
          <w:b/>
        </w:rPr>
        <w:t>largo de los siglos de forma absorbente y profunda en los pensadores cristianos,</w:t>
      </w:r>
      <w:r>
        <w:rPr>
          <w:b/>
        </w:rPr>
        <w:t xml:space="preserve"> </w:t>
      </w:r>
      <w:r w:rsidRPr="004978D4">
        <w:rPr>
          <w:b/>
        </w:rPr>
        <w:t>más por la ag</w:t>
      </w:r>
      <w:r w:rsidRPr="004978D4">
        <w:rPr>
          <w:b/>
        </w:rPr>
        <w:t>u</w:t>
      </w:r>
      <w:r w:rsidRPr="004978D4">
        <w:rPr>
          <w:b/>
        </w:rPr>
        <w:t>deza de sus postulados y la perpetuidad de sus temas, que por su</w:t>
      </w:r>
      <w:r>
        <w:rPr>
          <w:b/>
        </w:rPr>
        <w:t xml:space="preserve"> </w:t>
      </w:r>
      <w:r w:rsidRPr="004978D4">
        <w:rPr>
          <w:b/>
        </w:rPr>
        <w:t>personalidad sorpre</w:t>
      </w:r>
      <w:r w:rsidRPr="004978D4">
        <w:rPr>
          <w:b/>
        </w:rPr>
        <w:t>n</w:t>
      </w:r>
      <w:r w:rsidRPr="004978D4">
        <w:rPr>
          <w:b/>
        </w:rPr>
        <w:t>dentemente atractiva.</w:t>
      </w:r>
      <w:r>
        <w:rPr>
          <w:b/>
        </w:rPr>
        <w:t xml:space="preserve"> </w:t>
      </w:r>
    </w:p>
    <w:p w:rsidR="003A6DA9" w:rsidRDefault="003A6DA9" w:rsidP="00B23840">
      <w:pPr>
        <w:ind w:left="-142" w:right="-142" w:firstLine="284"/>
        <w:jc w:val="both"/>
        <w:rPr>
          <w:b/>
        </w:rPr>
      </w:pPr>
    </w:p>
    <w:p w:rsidR="00B23840" w:rsidRPr="004978D4" w:rsidRDefault="003A6DA9" w:rsidP="00B23840">
      <w:pPr>
        <w:ind w:left="-142" w:right="-142" w:firstLine="284"/>
        <w:jc w:val="both"/>
        <w:rPr>
          <w:b/>
        </w:rPr>
      </w:pPr>
      <w:r>
        <w:rPr>
          <w:b/>
        </w:rPr>
        <w:t xml:space="preserve"> </w:t>
      </w:r>
      <w:r w:rsidR="00B23840">
        <w:rPr>
          <w:b/>
        </w:rPr>
        <w:t xml:space="preserve"> </w:t>
      </w:r>
      <w:proofErr w:type="spellStart"/>
      <w:r w:rsidR="00B23840">
        <w:rPr>
          <w:b/>
        </w:rPr>
        <w:t>El</w:t>
      </w:r>
      <w:proofErr w:type="spellEnd"/>
      <w:r w:rsidR="00B23840" w:rsidRPr="004978D4">
        <w:rPr>
          <w:b/>
        </w:rPr>
        <w:t xml:space="preserve"> fue quien armonizó los planteamientos pl</w:t>
      </w:r>
      <w:r w:rsidR="00B23840">
        <w:rPr>
          <w:b/>
        </w:rPr>
        <w:t>atónicos con los mensajes cristianos y su o</w:t>
      </w:r>
      <w:r w:rsidR="00B23840" w:rsidRPr="004978D4">
        <w:rPr>
          <w:b/>
        </w:rPr>
        <w:t>rientación se mantendría hasta que el</w:t>
      </w:r>
      <w:r w:rsidR="00B23840">
        <w:rPr>
          <w:b/>
        </w:rPr>
        <w:t xml:space="preserve"> genio de </w:t>
      </w:r>
      <w:proofErr w:type="spellStart"/>
      <w:r w:rsidR="00B23840">
        <w:rPr>
          <w:b/>
        </w:rPr>
        <w:t>Sto</w:t>
      </w:r>
      <w:proofErr w:type="spellEnd"/>
      <w:r w:rsidR="00B23840">
        <w:rPr>
          <w:b/>
        </w:rPr>
        <w:t xml:space="preserve"> Tomás de Aquino añadiera </w:t>
      </w:r>
      <w:r w:rsidR="00B23840" w:rsidRPr="004978D4">
        <w:rPr>
          <w:b/>
        </w:rPr>
        <w:t>destellos al pensamiento de la Iglesia.</w:t>
      </w:r>
    </w:p>
    <w:p w:rsidR="00B23840" w:rsidRPr="00F744CB" w:rsidRDefault="00B23840" w:rsidP="00B23840">
      <w:pPr>
        <w:ind w:firstLine="284"/>
        <w:rPr>
          <w:b/>
          <w:color w:val="FF0000"/>
          <w:sz w:val="28"/>
          <w:szCs w:val="28"/>
        </w:rPr>
      </w:pPr>
    </w:p>
    <w:p w:rsidR="009017B1" w:rsidRPr="00F744CB" w:rsidRDefault="00F744CB" w:rsidP="00B23840">
      <w:pPr>
        <w:ind w:firstLine="284"/>
        <w:rPr>
          <w:b/>
          <w:color w:val="FF0000"/>
          <w:sz w:val="28"/>
          <w:szCs w:val="28"/>
        </w:rPr>
      </w:pPr>
      <w:r w:rsidRPr="00F744CB">
        <w:rPr>
          <w:b/>
          <w:color w:val="FF0000"/>
          <w:sz w:val="28"/>
          <w:szCs w:val="28"/>
        </w:rPr>
        <w:lastRenderedPageBreak/>
        <w:t>5</w:t>
      </w:r>
      <w:r w:rsidR="009017B1" w:rsidRPr="00F744CB">
        <w:rPr>
          <w:b/>
          <w:color w:val="FF0000"/>
          <w:sz w:val="28"/>
          <w:szCs w:val="28"/>
        </w:rPr>
        <w:t>. Los solitarios y los desiertos</w:t>
      </w:r>
    </w:p>
    <w:p w:rsidR="009017B1" w:rsidRPr="00B01353" w:rsidRDefault="009017B1" w:rsidP="00B01353">
      <w:pPr>
        <w:ind w:firstLine="284"/>
        <w:jc w:val="both"/>
        <w:rPr>
          <w:b/>
          <w:color w:val="FF0000"/>
        </w:rPr>
      </w:pPr>
    </w:p>
    <w:p w:rsidR="00B01353" w:rsidRDefault="00194E6D" w:rsidP="00B01353">
      <w:pPr>
        <w:ind w:firstLine="284"/>
        <w:jc w:val="both"/>
        <w:rPr>
          <w:b/>
        </w:rPr>
      </w:pPr>
      <w:r>
        <w:rPr>
          <w:b/>
        </w:rPr>
        <w:t>El desierto e</w:t>
      </w:r>
      <w:r w:rsidR="003D4AC2" w:rsidRPr="00B01353">
        <w:rPr>
          <w:b/>
        </w:rPr>
        <w:t>s la superficie arenosa, carente de agua y de fecundidad vegetal, que frecuentemente es aludida en la Escritura, por las características geográficas y las fo</w:t>
      </w:r>
      <w:r w:rsidR="003D4AC2" w:rsidRPr="00B01353">
        <w:rPr>
          <w:b/>
        </w:rPr>
        <w:t>r</w:t>
      </w:r>
      <w:r w:rsidR="003D4AC2" w:rsidRPr="00B01353">
        <w:rPr>
          <w:b/>
        </w:rPr>
        <w:t>mas de vida del pueblo elegi</w:t>
      </w:r>
      <w:r w:rsidR="003D4AC2" w:rsidRPr="00B01353">
        <w:rPr>
          <w:b/>
        </w:rPr>
        <w:softHyphen/>
        <w:t>do.  Debido a ello, a la estancia de Jesús durante 40 días (</w:t>
      </w:r>
      <w:proofErr w:type="spellStart"/>
      <w:r w:rsidR="003D4AC2" w:rsidRPr="00B01353">
        <w:rPr>
          <w:b/>
        </w:rPr>
        <w:t>Mt.</w:t>
      </w:r>
      <w:proofErr w:type="spellEnd"/>
      <w:r w:rsidR="003D4AC2" w:rsidRPr="00B01353">
        <w:rPr>
          <w:b/>
        </w:rPr>
        <w:t xml:space="preserve"> 4. 1; </w:t>
      </w:r>
      <w:proofErr w:type="spellStart"/>
      <w:r w:rsidR="003D4AC2" w:rsidRPr="00B01353">
        <w:rPr>
          <w:b/>
        </w:rPr>
        <w:t>Mc.</w:t>
      </w:r>
      <w:proofErr w:type="spellEnd"/>
      <w:r w:rsidR="003D4AC2" w:rsidRPr="00B01353">
        <w:rPr>
          <w:b/>
        </w:rPr>
        <w:t xml:space="preserve"> 1. 12) y de Juan el Bautista (</w:t>
      </w:r>
      <w:proofErr w:type="spellStart"/>
      <w:r w:rsidR="003D4AC2" w:rsidRPr="00B01353">
        <w:rPr>
          <w:b/>
        </w:rPr>
        <w:t>Mt.</w:t>
      </w:r>
      <w:proofErr w:type="spellEnd"/>
      <w:r w:rsidR="003D4AC2" w:rsidRPr="00B01353">
        <w:rPr>
          <w:b/>
        </w:rPr>
        <w:t xml:space="preserve"> 3.1; </w:t>
      </w:r>
      <w:proofErr w:type="spellStart"/>
      <w:r w:rsidR="003D4AC2" w:rsidRPr="00B01353">
        <w:rPr>
          <w:b/>
        </w:rPr>
        <w:t>Mt.</w:t>
      </w:r>
      <w:proofErr w:type="spellEnd"/>
      <w:r w:rsidR="003D4AC2" w:rsidRPr="00B01353">
        <w:rPr>
          <w:b/>
        </w:rPr>
        <w:t xml:space="preserve"> 11.7) y a la primera historia cristi</w:t>
      </w:r>
      <w:r w:rsidR="003D4AC2" w:rsidRPr="00B01353">
        <w:rPr>
          <w:b/>
        </w:rPr>
        <w:t>a</w:t>
      </w:r>
      <w:r w:rsidR="003D4AC2" w:rsidRPr="00B01353">
        <w:rPr>
          <w:b/>
        </w:rPr>
        <w:t xml:space="preserve">na durante la cual muchos hombres y mujeres se retiraban a la soledad para dedicarse más a Dios, </w:t>
      </w:r>
      <w:r>
        <w:rPr>
          <w:b/>
        </w:rPr>
        <w:t xml:space="preserve">el concepto desierto, eremos, </w:t>
      </w:r>
      <w:r w:rsidR="003D4AC2" w:rsidRPr="00B01353">
        <w:rPr>
          <w:b/>
        </w:rPr>
        <w:t>en el lenguaje cristiano posee una con</w:t>
      </w:r>
      <w:r w:rsidR="003D4AC2" w:rsidRPr="00B01353">
        <w:rPr>
          <w:b/>
        </w:rPr>
        <w:softHyphen/>
        <w:t>notación de soledad, penitencia, oración y ascesis.</w:t>
      </w:r>
    </w:p>
    <w:p w:rsidR="00B01353" w:rsidRDefault="003D4AC2" w:rsidP="00B01353">
      <w:pPr>
        <w:ind w:firstLine="284"/>
        <w:jc w:val="both"/>
        <w:rPr>
          <w:b/>
        </w:rPr>
      </w:pPr>
      <w:r w:rsidRPr="00B01353">
        <w:rPr>
          <w:b/>
        </w:rPr>
        <w:br/>
        <w:t>    Por otra parte posee cierto sentido también de tránsito doloroso y fatigoso en espera de una tierra nueva, al igual que aconteció con el Pueblo elegido.</w:t>
      </w:r>
    </w:p>
    <w:p w:rsidR="009017B1" w:rsidRPr="00B01353" w:rsidRDefault="003D4AC2" w:rsidP="00B01353">
      <w:pPr>
        <w:ind w:firstLine="284"/>
        <w:jc w:val="both"/>
        <w:rPr>
          <w:b/>
          <w:color w:val="FF0000"/>
        </w:rPr>
      </w:pPr>
      <w:r w:rsidRPr="00B01353">
        <w:rPr>
          <w:b/>
        </w:rPr>
        <w:br/>
        <w:t>    Alguna "experiencia de desierto" o período oportuno de soledad, reflexión y alej</w:t>
      </w:r>
      <w:r w:rsidRPr="00B01353">
        <w:rPr>
          <w:b/>
        </w:rPr>
        <w:t>a</w:t>
      </w:r>
      <w:r w:rsidRPr="00B01353">
        <w:rPr>
          <w:b/>
        </w:rPr>
        <w:t>miento  de la vida normal suele resultar muy positivo en los procesos de educación r</w:t>
      </w:r>
      <w:r w:rsidRPr="00B01353">
        <w:rPr>
          <w:b/>
        </w:rPr>
        <w:t>e</w:t>
      </w:r>
      <w:r w:rsidRPr="00B01353">
        <w:rPr>
          <w:b/>
        </w:rPr>
        <w:t xml:space="preserve">ligiosa en personalidades de alguna sensibilidad </w:t>
      </w:r>
      <w:proofErr w:type="spellStart"/>
      <w:r w:rsidR="00474E55">
        <w:rPr>
          <w:b/>
        </w:rPr>
        <w:t>espirityual</w:t>
      </w:r>
      <w:proofErr w:type="spellEnd"/>
      <w:r w:rsidRPr="00B01353">
        <w:rPr>
          <w:b/>
        </w:rPr>
        <w:t xml:space="preserve">. Con todo no es la soledad la que forma, sino el estilo de Jesús orando, la reflexión en comunidad compartiendo, el sentido de penitencia </w:t>
      </w:r>
      <w:r w:rsidR="00194E6D">
        <w:rPr>
          <w:b/>
        </w:rPr>
        <w:t>y</w:t>
      </w:r>
      <w:r w:rsidRPr="00B01353">
        <w:rPr>
          <w:b/>
        </w:rPr>
        <w:t xml:space="preserve"> plegarias</w:t>
      </w:r>
      <w:r w:rsidR="00474E55">
        <w:rPr>
          <w:b/>
        </w:rPr>
        <w:t xml:space="preserve"> orando.</w:t>
      </w:r>
    </w:p>
    <w:p w:rsidR="003D4AC2" w:rsidRPr="00B01353" w:rsidRDefault="003D4AC2" w:rsidP="00B01353">
      <w:pPr>
        <w:ind w:firstLine="284"/>
        <w:jc w:val="both"/>
        <w:rPr>
          <w:b/>
          <w:color w:val="FF0000"/>
        </w:rPr>
      </w:pPr>
    </w:p>
    <w:p w:rsidR="00B01353" w:rsidRDefault="003D4AC2" w:rsidP="00B01353">
      <w:pPr>
        <w:ind w:firstLine="284"/>
        <w:jc w:val="both"/>
        <w:rPr>
          <w:b/>
        </w:rPr>
      </w:pPr>
      <w:r w:rsidRPr="00B01353">
        <w:rPr>
          <w:b/>
        </w:rPr>
        <w:t>Los eremitas  o solitarios o habitantes de los desiertos (eremos en griego) que por motivos de oración o de penitencia se alejaban de la vida social y pasaban largos tie</w:t>
      </w:r>
      <w:r w:rsidRPr="00B01353">
        <w:rPr>
          <w:b/>
        </w:rPr>
        <w:t>m</w:t>
      </w:r>
      <w:r w:rsidRPr="00B01353">
        <w:rPr>
          <w:b/>
        </w:rPr>
        <w:t>pos o toda la vida en estos lugares apartados</w:t>
      </w:r>
      <w:r w:rsidR="00194E6D">
        <w:rPr>
          <w:b/>
        </w:rPr>
        <w:t>.</w:t>
      </w:r>
    </w:p>
    <w:p w:rsidR="00474E55" w:rsidRDefault="00474E55" w:rsidP="00B01353">
      <w:pPr>
        <w:ind w:firstLine="284"/>
        <w:jc w:val="both"/>
        <w:rPr>
          <w:b/>
        </w:rPr>
      </w:pPr>
    </w:p>
    <w:p w:rsidR="00B01353" w:rsidRDefault="003D4AC2" w:rsidP="00B01353">
      <w:pPr>
        <w:ind w:firstLine="284"/>
        <w:jc w:val="both"/>
        <w:rPr>
          <w:b/>
        </w:rPr>
      </w:pPr>
      <w:r w:rsidRPr="00B01353">
        <w:rPr>
          <w:b/>
        </w:rPr>
        <w:t> La tradición da como los primeros ermitaños a S. Pablo Anacoreta (228-341), que v</w:t>
      </w:r>
      <w:r w:rsidRPr="00B01353">
        <w:rPr>
          <w:b/>
        </w:rPr>
        <w:t>i</w:t>
      </w:r>
      <w:r w:rsidRPr="00B01353">
        <w:rPr>
          <w:b/>
        </w:rPr>
        <w:t>vió siempre en la soledad hasta los 120 años según la leyenda; y a San Antonio Abad (251-356) de Egipto, que murió centena</w:t>
      </w:r>
      <w:r w:rsidRPr="00B01353">
        <w:rPr>
          <w:b/>
        </w:rPr>
        <w:softHyphen/>
        <w:t>rio y agrupó a los ere</w:t>
      </w:r>
      <w:r w:rsidRPr="00B01353">
        <w:rPr>
          <w:b/>
        </w:rPr>
        <w:softHyphen/>
        <w:t>mitas en cenobio</w:t>
      </w:r>
      <w:r w:rsidR="00194E6D">
        <w:rPr>
          <w:b/>
        </w:rPr>
        <w:t>s</w:t>
      </w:r>
      <w:r w:rsidRPr="00B01353">
        <w:rPr>
          <w:b/>
        </w:rPr>
        <w:t xml:space="preserve"> (o vida en co</w:t>
      </w:r>
      <w:r w:rsidRPr="00B01353">
        <w:rPr>
          <w:b/>
        </w:rPr>
        <w:softHyphen/>
        <w:t>mún).</w:t>
      </w:r>
    </w:p>
    <w:p w:rsidR="00B01353" w:rsidRDefault="003D4AC2" w:rsidP="00B01353">
      <w:pPr>
        <w:ind w:firstLine="284"/>
        <w:jc w:val="both"/>
        <w:rPr>
          <w:b/>
        </w:rPr>
      </w:pPr>
      <w:r w:rsidRPr="00B01353">
        <w:rPr>
          <w:b/>
        </w:rPr>
        <w:t>    Los Eremitorios se multiplicaron primero en Egipto, la provincia más rica de Ro</w:t>
      </w:r>
      <w:r w:rsidRPr="00B01353">
        <w:rPr>
          <w:b/>
        </w:rPr>
        <w:softHyphen/>
        <w:t>ma, y luego por Palestina, Siria y Asia, siendo el Oriente su tierra preferida.  Pronto se e</w:t>
      </w:r>
      <w:r w:rsidRPr="00B01353">
        <w:rPr>
          <w:b/>
        </w:rPr>
        <w:t>x</w:t>
      </w:r>
      <w:r w:rsidRPr="00B01353">
        <w:rPr>
          <w:b/>
        </w:rPr>
        <w:t xml:space="preserve">tendieron por Occidente: por toda </w:t>
      </w:r>
      <w:proofErr w:type="spellStart"/>
      <w:r w:rsidRPr="00B01353">
        <w:rPr>
          <w:b/>
        </w:rPr>
        <w:t>Africa</w:t>
      </w:r>
      <w:proofErr w:type="spellEnd"/>
      <w:r w:rsidRPr="00B01353">
        <w:rPr>
          <w:b/>
        </w:rPr>
        <w:t xml:space="preserve"> del Norte y por Europa, lle</w:t>
      </w:r>
      <w:r w:rsidRPr="00B01353">
        <w:rPr>
          <w:b/>
        </w:rPr>
        <w:softHyphen/>
        <w:t>nan</w:t>
      </w:r>
      <w:r w:rsidRPr="00B01353">
        <w:rPr>
          <w:b/>
        </w:rPr>
        <w:softHyphen/>
        <w:t>do de zonas pr</w:t>
      </w:r>
      <w:r w:rsidRPr="00B01353">
        <w:rPr>
          <w:b/>
        </w:rPr>
        <w:t>e</w:t>
      </w:r>
      <w:r w:rsidRPr="00B01353">
        <w:rPr>
          <w:b/>
        </w:rPr>
        <w:t xml:space="preserve">feridas por los solitarios. Tales fueron Monte </w:t>
      </w:r>
      <w:proofErr w:type="spellStart"/>
      <w:r w:rsidRPr="00B01353">
        <w:rPr>
          <w:b/>
        </w:rPr>
        <w:t>Majella</w:t>
      </w:r>
      <w:proofErr w:type="spellEnd"/>
      <w:r w:rsidRPr="00B01353">
        <w:rPr>
          <w:b/>
        </w:rPr>
        <w:t xml:space="preserve"> en Italia, Los </w:t>
      </w:r>
      <w:proofErr w:type="spellStart"/>
      <w:r w:rsidRPr="00B01353">
        <w:rPr>
          <w:b/>
        </w:rPr>
        <w:t>Vosgos</w:t>
      </w:r>
      <w:proofErr w:type="spellEnd"/>
      <w:r w:rsidRPr="00B01353">
        <w:rPr>
          <w:b/>
        </w:rPr>
        <w:t xml:space="preserve"> en Francia, las zonas de Liébana, </w:t>
      </w:r>
      <w:proofErr w:type="spellStart"/>
      <w:r w:rsidRPr="00B01353">
        <w:rPr>
          <w:b/>
        </w:rPr>
        <w:t>Monserrat</w:t>
      </w:r>
      <w:proofErr w:type="spellEnd"/>
      <w:r w:rsidRPr="00B01353">
        <w:rPr>
          <w:b/>
        </w:rPr>
        <w:t xml:space="preserve"> y las regiones de Córdoba y Almería en </w:t>
      </w:r>
      <w:proofErr w:type="gramStart"/>
      <w:r w:rsidRPr="00B01353">
        <w:rPr>
          <w:b/>
        </w:rPr>
        <w:t>Ibe</w:t>
      </w:r>
      <w:r w:rsidRPr="00B01353">
        <w:rPr>
          <w:b/>
        </w:rPr>
        <w:softHyphen/>
        <w:t>ria .</w:t>
      </w:r>
      <w:proofErr w:type="gramEnd"/>
    </w:p>
    <w:p w:rsidR="003D4AC2" w:rsidRPr="00B01353" w:rsidRDefault="003D4AC2" w:rsidP="00B01353">
      <w:pPr>
        <w:ind w:firstLine="284"/>
        <w:jc w:val="both"/>
        <w:rPr>
          <w:b/>
        </w:rPr>
      </w:pPr>
      <w:r w:rsidRPr="00B01353">
        <w:rPr>
          <w:b/>
        </w:rPr>
        <w:t xml:space="preserve">  Ya en la </w:t>
      </w:r>
      <w:r w:rsidR="00194E6D">
        <w:rPr>
          <w:b/>
        </w:rPr>
        <w:t>E</w:t>
      </w:r>
      <w:r w:rsidRPr="00B01353">
        <w:rPr>
          <w:b/>
        </w:rPr>
        <w:t xml:space="preserve">dad </w:t>
      </w:r>
      <w:r w:rsidR="00194E6D">
        <w:rPr>
          <w:b/>
        </w:rPr>
        <w:t>M</w:t>
      </w:r>
      <w:r w:rsidRPr="00B01353">
        <w:rPr>
          <w:b/>
        </w:rPr>
        <w:t>edia se organizan Eremi</w:t>
      </w:r>
      <w:r w:rsidRPr="00B01353">
        <w:rPr>
          <w:b/>
        </w:rPr>
        <w:softHyphen/>
        <w:t>torios más regulares y bajo normas de vida muy disciplinada: cartujos, camal</w:t>
      </w:r>
      <w:r w:rsidRPr="00B01353">
        <w:rPr>
          <w:b/>
        </w:rPr>
        <w:softHyphen/>
        <w:t xml:space="preserve">dulenses, </w:t>
      </w:r>
      <w:r w:rsidR="00194E6D">
        <w:rPr>
          <w:b/>
        </w:rPr>
        <w:t>m</w:t>
      </w:r>
      <w:r w:rsidRPr="00B01353">
        <w:rPr>
          <w:b/>
        </w:rPr>
        <w:t>iembros de otros institutos que se orie</w:t>
      </w:r>
      <w:r w:rsidRPr="00B01353">
        <w:rPr>
          <w:b/>
        </w:rPr>
        <w:t>n</w:t>
      </w:r>
      <w:r w:rsidRPr="00B01353">
        <w:rPr>
          <w:b/>
        </w:rPr>
        <w:t>tan más individualmente hacia la soledad: carmelitas, francisca</w:t>
      </w:r>
      <w:r w:rsidRPr="00B01353">
        <w:rPr>
          <w:b/>
        </w:rPr>
        <w:softHyphen/>
        <w:t>nos, pasionistas, etc.</w:t>
      </w:r>
    </w:p>
    <w:p w:rsidR="00B01353" w:rsidRPr="00B01353" w:rsidRDefault="00B01353" w:rsidP="00B01353">
      <w:pPr>
        <w:ind w:firstLine="284"/>
        <w:jc w:val="both"/>
        <w:rPr>
          <w:b/>
        </w:rPr>
      </w:pPr>
    </w:p>
    <w:p w:rsidR="00F744CB" w:rsidRDefault="00F744CB" w:rsidP="00F744CB">
      <w:pPr>
        <w:ind w:firstLine="284"/>
        <w:jc w:val="center"/>
        <w:rPr>
          <w:b/>
        </w:rPr>
      </w:pPr>
      <w:r>
        <w:rPr>
          <w:noProof/>
          <w:color w:val="0000FF"/>
        </w:rPr>
        <w:drawing>
          <wp:inline distT="0" distB="0" distL="0" distR="0">
            <wp:extent cx="4581525" cy="3046027"/>
            <wp:effectExtent l="19050" t="0" r="9525" b="0"/>
            <wp:docPr id="12" name="irc_mi" descr="Resultado de imagen de monasterio sinai">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onasterio sinai">
                      <a:hlinkClick r:id="rId24"/>
                    </pic:cNvPr>
                    <pic:cNvPicPr>
                      <a:picLocks noChangeAspect="1" noChangeArrowheads="1"/>
                    </pic:cNvPicPr>
                  </pic:nvPicPr>
                  <pic:blipFill>
                    <a:blip r:embed="rId25"/>
                    <a:srcRect/>
                    <a:stretch>
                      <a:fillRect/>
                    </a:stretch>
                  </pic:blipFill>
                  <pic:spPr bwMode="auto">
                    <a:xfrm>
                      <a:off x="0" y="0"/>
                      <a:ext cx="4585182" cy="3048458"/>
                    </a:xfrm>
                    <a:prstGeom prst="rect">
                      <a:avLst/>
                    </a:prstGeom>
                    <a:noFill/>
                    <a:ln w="9525">
                      <a:noFill/>
                      <a:miter lim="800000"/>
                      <a:headEnd/>
                      <a:tailEnd/>
                    </a:ln>
                  </pic:spPr>
                </pic:pic>
              </a:graphicData>
            </a:graphic>
          </wp:inline>
        </w:drawing>
      </w:r>
    </w:p>
    <w:p w:rsidR="00F744CB" w:rsidRPr="00F744CB" w:rsidRDefault="00F744CB" w:rsidP="00F744CB">
      <w:pPr>
        <w:ind w:firstLine="284"/>
        <w:jc w:val="center"/>
        <w:rPr>
          <w:b/>
          <w:color w:val="0070C0"/>
        </w:rPr>
      </w:pPr>
      <w:r w:rsidRPr="00F744CB">
        <w:rPr>
          <w:b/>
          <w:color w:val="0070C0"/>
        </w:rPr>
        <w:t xml:space="preserve">Monasterio, primero cenobio, de </w:t>
      </w:r>
      <w:proofErr w:type="spellStart"/>
      <w:r w:rsidRPr="00F744CB">
        <w:rPr>
          <w:b/>
          <w:color w:val="0070C0"/>
        </w:rPr>
        <w:t>Sta</w:t>
      </w:r>
      <w:proofErr w:type="spellEnd"/>
      <w:r w:rsidRPr="00F744CB">
        <w:rPr>
          <w:b/>
          <w:color w:val="0070C0"/>
        </w:rPr>
        <w:t xml:space="preserve"> Catalina</w:t>
      </w:r>
      <w:r w:rsidR="00194E6D">
        <w:rPr>
          <w:b/>
          <w:color w:val="0070C0"/>
        </w:rPr>
        <w:t>.</w:t>
      </w:r>
      <w:r w:rsidRPr="00F744CB">
        <w:rPr>
          <w:b/>
          <w:color w:val="0070C0"/>
        </w:rPr>
        <w:t xml:space="preserve"> Sinaí</w:t>
      </w:r>
    </w:p>
    <w:p w:rsidR="003A6DA9" w:rsidRDefault="00B01353" w:rsidP="003A6DA9">
      <w:pPr>
        <w:ind w:firstLine="284"/>
        <w:jc w:val="both"/>
        <w:rPr>
          <w:b/>
        </w:rPr>
      </w:pPr>
      <w:r w:rsidRPr="00B01353">
        <w:rPr>
          <w:b/>
        </w:rPr>
        <w:br/>
      </w:r>
      <w:r w:rsidRPr="00B01353">
        <w:rPr>
          <w:b/>
        </w:rPr>
        <w:lastRenderedPageBreak/>
        <w:t> </w:t>
      </w:r>
      <w:r w:rsidR="00F744CB">
        <w:rPr>
          <w:b/>
        </w:rPr>
        <w:t xml:space="preserve">  </w:t>
      </w:r>
      <w:r w:rsidR="003A6DA9" w:rsidRPr="00F744CB">
        <w:rPr>
          <w:b/>
          <w:color w:val="0070C0"/>
        </w:rPr>
        <w:t>Los cenobitas</w:t>
      </w:r>
      <w:r w:rsidR="003A6DA9" w:rsidRPr="00B01353">
        <w:rPr>
          <w:b/>
        </w:rPr>
        <w:t>.</w:t>
      </w:r>
      <w:r w:rsidR="003A6DA9">
        <w:rPr>
          <w:b/>
        </w:rPr>
        <w:t xml:space="preserve"> Cenobio es l</w:t>
      </w:r>
      <w:r w:rsidR="003A6DA9" w:rsidRPr="00B01353">
        <w:rPr>
          <w:b/>
        </w:rPr>
        <w:t xml:space="preserve">ugar de vida común, en su etimología griega: </w:t>
      </w:r>
      <w:proofErr w:type="spellStart"/>
      <w:r w:rsidR="003A6DA9" w:rsidRPr="00B01353">
        <w:rPr>
          <w:b/>
        </w:rPr>
        <w:t>koinobion</w:t>
      </w:r>
      <w:proofErr w:type="spellEnd"/>
      <w:r w:rsidR="003A6DA9" w:rsidRPr="00B01353">
        <w:rPr>
          <w:b/>
        </w:rPr>
        <w:t>. S. Jerónimo en el 384 ya usa el término y S. Atanasio también.</w:t>
      </w:r>
      <w:r w:rsidR="003A6DA9">
        <w:rPr>
          <w:b/>
        </w:rPr>
        <w:t xml:space="preserve"> Ante los obstáculos de la soledad en los eremitorios, que ordinariamente eran cuevas, se evoluciona a la ay</w:t>
      </w:r>
      <w:r w:rsidR="003A6DA9">
        <w:rPr>
          <w:b/>
        </w:rPr>
        <w:t>u</w:t>
      </w:r>
      <w:r w:rsidR="003A6DA9">
        <w:rPr>
          <w:b/>
        </w:rPr>
        <w:t>da que puede aportar ante la enfermedad o los peligros de la soledad.</w:t>
      </w:r>
      <w:r w:rsidR="003A6DA9" w:rsidRPr="00B01353">
        <w:rPr>
          <w:b/>
        </w:rPr>
        <w:t>  Desde el siglo IV se habla de cenobitas. Est</w:t>
      </w:r>
      <w:r w:rsidR="003A6DA9">
        <w:rPr>
          <w:b/>
        </w:rPr>
        <w:t>os</w:t>
      </w:r>
      <w:r w:rsidR="003A6DA9" w:rsidRPr="00B01353">
        <w:rPr>
          <w:b/>
        </w:rPr>
        <w:t xml:space="preserve"> se </w:t>
      </w:r>
      <w:proofErr w:type="gramStart"/>
      <w:r w:rsidR="003A6DA9" w:rsidRPr="00B01353">
        <w:rPr>
          <w:b/>
        </w:rPr>
        <w:t>presenta</w:t>
      </w:r>
      <w:proofErr w:type="gramEnd"/>
      <w:r w:rsidR="003A6DA9" w:rsidRPr="00B01353">
        <w:rPr>
          <w:b/>
        </w:rPr>
        <w:t xml:space="preserve"> como forma organizada y común de conv</w:t>
      </w:r>
      <w:r w:rsidR="003A6DA9" w:rsidRPr="00B01353">
        <w:rPr>
          <w:b/>
        </w:rPr>
        <w:t>i</w:t>
      </w:r>
      <w:r w:rsidR="003A6DA9" w:rsidRPr="00B01353">
        <w:rPr>
          <w:b/>
        </w:rPr>
        <w:t>vencia religiosa con cierto sentido de soledad y piedad.</w:t>
      </w:r>
    </w:p>
    <w:p w:rsidR="003A6DA9" w:rsidRDefault="003A6DA9" w:rsidP="00B01353">
      <w:pPr>
        <w:ind w:firstLine="284"/>
        <w:jc w:val="both"/>
        <w:rPr>
          <w:b/>
        </w:rPr>
      </w:pPr>
    </w:p>
    <w:p w:rsidR="00B01353" w:rsidRDefault="00B01353" w:rsidP="00B01353">
      <w:pPr>
        <w:ind w:firstLine="284"/>
        <w:jc w:val="both"/>
        <w:rPr>
          <w:b/>
        </w:rPr>
      </w:pPr>
      <w:r w:rsidRPr="00B01353">
        <w:rPr>
          <w:b/>
        </w:rPr>
        <w:t xml:space="preserve"> Pero el cenobio no es un refugio para desesperados o perseguidos. Los cenobi</w:t>
      </w:r>
      <w:r w:rsidRPr="00B01353">
        <w:rPr>
          <w:b/>
        </w:rPr>
        <w:softHyphen/>
        <w:t>tas salían a prestar servicios pastorales cuando la acción era más caridad que la vida ret</w:t>
      </w:r>
      <w:r w:rsidRPr="00B01353">
        <w:rPr>
          <w:b/>
        </w:rPr>
        <w:t>i</w:t>
      </w:r>
      <w:r w:rsidRPr="00B01353">
        <w:rPr>
          <w:b/>
        </w:rPr>
        <w:t>rada. Con las Reglas establecidas por los Fundadores, al estilo de S. Antonio Abad, de S. Basilio y de S. Agustín, los cenobios se convierten en monasterios.</w:t>
      </w:r>
    </w:p>
    <w:p w:rsidR="003A6DA9" w:rsidRDefault="003A6DA9" w:rsidP="00B01353">
      <w:pPr>
        <w:ind w:firstLine="284"/>
        <w:jc w:val="both"/>
        <w:rPr>
          <w:b/>
        </w:rPr>
      </w:pPr>
    </w:p>
    <w:p w:rsidR="003A6DA9" w:rsidRDefault="000335B2" w:rsidP="00B01353">
      <w:pPr>
        <w:ind w:firstLine="284"/>
        <w:jc w:val="both"/>
        <w:rPr>
          <w:b/>
        </w:rPr>
      </w:pPr>
      <w:r>
        <w:rPr>
          <w:b/>
        </w:rPr>
        <w:t xml:space="preserve"> </w:t>
      </w:r>
      <w:r w:rsidR="00B01353" w:rsidRPr="00B01353">
        <w:rPr>
          <w:b/>
        </w:rPr>
        <w:t xml:space="preserve"> Con todo es conveniente recordar que han seguido en la Iglesia a lo largo de todos los tiempos modelos de "comunidades libres", ya que Dios habla dónde quiere.</w:t>
      </w:r>
      <w:r w:rsidR="00F744CB">
        <w:rPr>
          <w:b/>
        </w:rPr>
        <w:t xml:space="preserve"> </w:t>
      </w:r>
    </w:p>
    <w:p w:rsidR="003A6DA9" w:rsidRDefault="003A6DA9" w:rsidP="00B01353">
      <w:pPr>
        <w:ind w:firstLine="284"/>
        <w:jc w:val="both"/>
        <w:rPr>
          <w:b/>
        </w:rPr>
      </w:pPr>
    </w:p>
    <w:p w:rsidR="003A6DA9" w:rsidRDefault="003A6DA9" w:rsidP="00B01353">
      <w:pPr>
        <w:ind w:firstLine="284"/>
        <w:jc w:val="both"/>
        <w:rPr>
          <w:b/>
        </w:rPr>
      </w:pPr>
    </w:p>
    <w:p w:rsidR="00B01353" w:rsidRPr="00B01353" w:rsidRDefault="00F744CB" w:rsidP="00B01353">
      <w:pPr>
        <w:ind w:firstLine="284"/>
        <w:jc w:val="both"/>
        <w:rPr>
          <w:b/>
        </w:rPr>
      </w:pPr>
      <w:r>
        <w:rPr>
          <w:b/>
        </w:rPr>
        <w:t>Algunas fig</w:t>
      </w:r>
      <w:r w:rsidR="000335B2">
        <w:rPr>
          <w:b/>
        </w:rPr>
        <w:t>u</w:t>
      </w:r>
      <w:r>
        <w:rPr>
          <w:b/>
        </w:rPr>
        <w:t>ras especialmente significativas:</w:t>
      </w:r>
    </w:p>
    <w:p w:rsidR="003D4AC2" w:rsidRPr="00B01353" w:rsidRDefault="003D4AC2" w:rsidP="00B01353">
      <w:pPr>
        <w:ind w:firstLine="284"/>
        <w:jc w:val="both"/>
        <w:rPr>
          <w:b/>
        </w:rPr>
      </w:pPr>
    </w:p>
    <w:p w:rsidR="003D4AC2" w:rsidRPr="00F744CB" w:rsidRDefault="003D4AC2" w:rsidP="00B01353">
      <w:pPr>
        <w:ind w:firstLine="284"/>
        <w:jc w:val="both"/>
        <w:rPr>
          <w:b/>
          <w:color w:val="0070C0"/>
        </w:rPr>
      </w:pPr>
      <w:r w:rsidRPr="00F744CB">
        <w:rPr>
          <w:b/>
          <w:color w:val="0070C0"/>
        </w:rPr>
        <w:t>San Antonio</w:t>
      </w:r>
      <w:r w:rsidR="00474E55">
        <w:rPr>
          <w:b/>
          <w:color w:val="0070C0"/>
        </w:rPr>
        <w:t>,</w:t>
      </w:r>
      <w:r w:rsidRPr="00F744CB">
        <w:rPr>
          <w:b/>
          <w:color w:val="0070C0"/>
        </w:rPr>
        <w:t xml:space="preserve"> </w:t>
      </w:r>
      <w:r w:rsidR="00474E55">
        <w:rPr>
          <w:b/>
          <w:color w:val="0070C0"/>
        </w:rPr>
        <w:t>A</w:t>
      </w:r>
      <w:r w:rsidRPr="00F744CB">
        <w:rPr>
          <w:b/>
          <w:color w:val="0070C0"/>
        </w:rPr>
        <w:t>bad 256-</w:t>
      </w:r>
      <w:r w:rsidR="00474E55">
        <w:rPr>
          <w:b/>
          <w:color w:val="0070C0"/>
        </w:rPr>
        <w:t>3</w:t>
      </w:r>
      <w:r w:rsidRPr="00F744CB">
        <w:rPr>
          <w:b/>
          <w:color w:val="0070C0"/>
        </w:rPr>
        <w:t>36</w:t>
      </w:r>
    </w:p>
    <w:p w:rsidR="003D4AC2" w:rsidRDefault="00474E55" w:rsidP="00B01353">
      <w:pPr>
        <w:pStyle w:val="estilo2"/>
        <w:jc w:val="both"/>
        <w:rPr>
          <w:rFonts w:ascii="Arial" w:hAnsi="Arial" w:cs="Arial"/>
          <w:b/>
        </w:rPr>
      </w:pPr>
      <w:r>
        <w:rPr>
          <w:rFonts w:ascii="Arial" w:hAnsi="Arial" w:cs="Arial"/>
          <w:b/>
        </w:rPr>
        <w:t xml:space="preserve">    </w:t>
      </w:r>
      <w:r w:rsidR="003D4AC2" w:rsidRPr="00B01353">
        <w:rPr>
          <w:rFonts w:ascii="Arial" w:hAnsi="Arial" w:cs="Arial"/>
          <w:b/>
        </w:rPr>
        <w:t>Solitario y padre de monjes en el Bajo Egipto, donde había nacido en donde vivió. Fue muy conocido por la vida que sobre él escribió san Atanasio. Es el modelo de co</w:t>
      </w:r>
      <w:r w:rsidR="003D4AC2" w:rsidRPr="00B01353">
        <w:rPr>
          <w:rFonts w:ascii="Arial" w:hAnsi="Arial" w:cs="Arial"/>
          <w:b/>
        </w:rPr>
        <w:t>n</w:t>
      </w:r>
      <w:r w:rsidR="003D4AC2" w:rsidRPr="00B01353">
        <w:rPr>
          <w:rFonts w:ascii="Arial" w:hAnsi="Arial" w:cs="Arial"/>
          <w:b/>
        </w:rPr>
        <w:t xml:space="preserve">templativo que atrae a otros eremitas a seguir su ejemplo de oración y silencio. Por eso </w:t>
      </w:r>
      <w:r w:rsidR="003D4AC2" w:rsidRPr="00F744CB">
        <w:rPr>
          <w:rFonts w:ascii="Arial" w:hAnsi="Arial" w:cs="Arial"/>
          <w:b/>
        </w:rPr>
        <w:t>recibió el nombre de Abad, padre y modelo.</w:t>
      </w:r>
    </w:p>
    <w:p w:rsidR="003A6DA9" w:rsidRPr="00F744CB" w:rsidRDefault="003A6DA9" w:rsidP="00E16CF6">
      <w:pPr>
        <w:pStyle w:val="estilo2"/>
        <w:jc w:val="center"/>
        <w:rPr>
          <w:rFonts w:ascii="Arial" w:hAnsi="Arial" w:cs="Arial"/>
          <w:b/>
          <w:color w:val="0070C0"/>
        </w:rPr>
      </w:pPr>
      <w:r>
        <w:rPr>
          <w:noProof/>
        </w:rPr>
        <w:drawing>
          <wp:inline distT="0" distB="0" distL="0" distR="0">
            <wp:extent cx="2649442" cy="2809875"/>
            <wp:effectExtent l="19050" t="0" r="0" b="0"/>
            <wp:docPr id="25" name="Imagen 4" descr="Resultado de imagen de san antonio a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an antonio abad"/>
                    <pic:cNvPicPr>
                      <a:picLocks noChangeAspect="1" noChangeArrowheads="1"/>
                    </pic:cNvPicPr>
                  </pic:nvPicPr>
                  <pic:blipFill>
                    <a:blip r:embed="rId26"/>
                    <a:srcRect/>
                    <a:stretch>
                      <a:fillRect/>
                    </a:stretch>
                  </pic:blipFill>
                  <pic:spPr bwMode="auto">
                    <a:xfrm>
                      <a:off x="0" y="0"/>
                      <a:ext cx="2649442" cy="2809875"/>
                    </a:xfrm>
                    <a:prstGeom prst="rect">
                      <a:avLst/>
                    </a:prstGeom>
                    <a:noFill/>
                    <a:ln w="9525">
                      <a:noFill/>
                      <a:miter lim="800000"/>
                      <a:headEnd/>
                      <a:tailEnd/>
                    </a:ln>
                  </pic:spPr>
                </pic:pic>
              </a:graphicData>
            </a:graphic>
          </wp:inline>
        </w:drawing>
      </w:r>
      <w:r>
        <w:rPr>
          <w:noProof/>
        </w:rPr>
        <w:drawing>
          <wp:inline distT="0" distB="0" distL="0" distR="0">
            <wp:extent cx="2036141" cy="2809875"/>
            <wp:effectExtent l="19050" t="0" r="2209" b="0"/>
            <wp:docPr id="26" name="Imagen 7" descr="Resultado de imagen de san simeón esti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san simeón estilita"/>
                    <pic:cNvPicPr>
                      <a:picLocks noChangeAspect="1" noChangeArrowheads="1"/>
                    </pic:cNvPicPr>
                  </pic:nvPicPr>
                  <pic:blipFill>
                    <a:blip r:embed="rId27"/>
                    <a:srcRect/>
                    <a:stretch>
                      <a:fillRect/>
                    </a:stretch>
                  </pic:blipFill>
                  <pic:spPr bwMode="auto">
                    <a:xfrm>
                      <a:off x="0" y="0"/>
                      <a:ext cx="2036141" cy="2809875"/>
                    </a:xfrm>
                    <a:prstGeom prst="rect">
                      <a:avLst/>
                    </a:prstGeom>
                    <a:noFill/>
                    <a:ln w="9525">
                      <a:noFill/>
                      <a:miter lim="800000"/>
                      <a:headEnd/>
                      <a:tailEnd/>
                    </a:ln>
                  </pic:spPr>
                </pic:pic>
              </a:graphicData>
            </a:graphic>
          </wp:inline>
        </w:drawing>
      </w:r>
    </w:p>
    <w:p w:rsidR="003D4AC2" w:rsidRPr="00F744CB" w:rsidRDefault="003D4AC2" w:rsidP="00B01353">
      <w:pPr>
        <w:pStyle w:val="estilo2"/>
        <w:jc w:val="both"/>
        <w:rPr>
          <w:rFonts w:ascii="Arial" w:hAnsi="Arial" w:cs="Arial"/>
          <w:b/>
          <w:color w:val="0070C0"/>
        </w:rPr>
      </w:pPr>
      <w:r w:rsidRPr="00F744CB">
        <w:rPr>
          <w:rFonts w:ascii="Arial" w:hAnsi="Arial" w:cs="Arial"/>
          <w:b/>
          <w:color w:val="0070C0"/>
        </w:rPr>
        <w:t xml:space="preserve">   </w:t>
      </w:r>
      <w:r w:rsidR="00B01353" w:rsidRPr="00F744CB">
        <w:rPr>
          <w:rFonts w:ascii="Arial" w:hAnsi="Arial" w:cs="Arial"/>
          <w:b/>
          <w:color w:val="0070C0"/>
        </w:rPr>
        <w:t>San  Sabas 439-532</w:t>
      </w:r>
    </w:p>
    <w:p w:rsidR="000335B2" w:rsidRDefault="00B01353" w:rsidP="00B01353">
      <w:pPr>
        <w:pStyle w:val="estilo2"/>
        <w:jc w:val="both"/>
        <w:rPr>
          <w:rFonts w:ascii="Arial" w:hAnsi="Arial" w:cs="Arial"/>
          <w:b/>
        </w:rPr>
      </w:pPr>
      <w:r w:rsidRPr="00B01353">
        <w:rPr>
          <w:rStyle w:val="Textoennegrita"/>
          <w:rFonts w:ascii="Arial" w:hAnsi="Arial" w:cs="Arial"/>
        </w:rPr>
        <w:t>  </w:t>
      </w:r>
      <w:r w:rsidRPr="00B01353">
        <w:rPr>
          <w:rFonts w:ascii="Arial" w:hAnsi="Arial" w:cs="Arial"/>
          <w:b/>
        </w:rPr>
        <w:t xml:space="preserve">  Ermitaño de cerca de Cesárea en la Capadocia. Nació el 439. Fue monje </w:t>
      </w:r>
      <w:proofErr w:type="spellStart"/>
      <w:r w:rsidRPr="00B01353">
        <w:rPr>
          <w:rFonts w:ascii="Arial" w:hAnsi="Arial" w:cs="Arial"/>
          <w:b/>
        </w:rPr>
        <w:t>basiliano</w:t>
      </w:r>
      <w:proofErr w:type="spellEnd"/>
      <w:r w:rsidRPr="00B01353">
        <w:rPr>
          <w:rFonts w:ascii="Arial" w:hAnsi="Arial" w:cs="Arial"/>
          <w:b/>
        </w:rPr>
        <w:t xml:space="preserve"> desde joven. Fue a Jerusalén en el 456 y vivió en una caverna con San Eutimio cinco años. Luego fundó una </w:t>
      </w:r>
      <w:proofErr w:type="spellStart"/>
      <w:r w:rsidRPr="00B01353">
        <w:rPr>
          <w:rFonts w:ascii="Arial" w:hAnsi="Arial" w:cs="Arial"/>
          <w:b/>
        </w:rPr>
        <w:t>laura</w:t>
      </w:r>
      <w:proofErr w:type="spellEnd"/>
      <w:r w:rsidRPr="00B01353">
        <w:rPr>
          <w:rFonts w:ascii="Arial" w:hAnsi="Arial" w:cs="Arial"/>
          <w:b/>
        </w:rPr>
        <w:t xml:space="preserve"> o eremitorio en el Valle del Cedrón, cerca de Jerusalén, que se llamaría Mar Sabe y fue restaurado en 1840.   Debido a que los monjes preferían un sacerdote como abad, el patriarca </w:t>
      </w:r>
      <w:proofErr w:type="spellStart"/>
      <w:r w:rsidRPr="00B01353">
        <w:rPr>
          <w:rFonts w:ascii="Arial" w:hAnsi="Arial" w:cs="Arial"/>
          <w:b/>
        </w:rPr>
        <w:t>Salustio</w:t>
      </w:r>
      <w:proofErr w:type="spellEnd"/>
      <w:r w:rsidRPr="00B01353">
        <w:rPr>
          <w:rFonts w:ascii="Arial" w:hAnsi="Arial" w:cs="Arial"/>
          <w:b/>
        </w:rPr>
        <w:t xml:space="preserve"> de Jerusalén lo</w:t>
      </w:r>
      <w:r w:rsidR="000335B2">
        <w:rPr>
          <w:rFonts w:ascii="Arial" w:hAnsi="Arial" w:cs="Arial"/>
          <w:b/>
        </w:rPr>
        <w:t xml:space="preserve"> </w:t>
      </w:r>
      <w:r w:rsidRPr="00B01353">
        <w:rPr>
          <w:rFonts w:ascii="Arial" w:hAnsi="Arial" w:cs="Arial"/>
          <w:b/>
        </w:rPr>
        <w:t>ordenó</w:t>
      </w:r>
      <w:r w:rsidR="000335B2">
        <w:rPr>
          <w:rFonts w:ascii="Arial" w:hAnsi="Arial" w:cs="Arial"/>
          <w:b/>
        </w:rPr>
        <w:t xml:space="preserve"> sacerdote </w:t>
      </w:r>
      <w:r w:rsidRPr="00B01353">
        <w:rPr>
          <w:rFonts w:ascii="Arial" w:hAnsi="Arial" w:cs="Arial"/>
          <w:b/>
        </w:rPr>
        <w:t xml:space="preserve"> en el 491.  Le nombró archimandrita o encargado de todos los monasterios en Palestina en el 494. Más tarde marchó a otro cenobio que construyó cerca de </w:t>
      </w:r>
      <w:proofErr w:type="spellStart"/>
      <w:r w:rsidRPr="00B01353">
        <w:rPr>
          <w:rFonts w:ascii="Arial" w:hAnsi="Arial" w:cs="Arial"/>
          <w:b/>
        </w:rPr>
        <w:t>Tecoa</w:t>
      </w:r>
      <w:proofErr w:type="spellEnd"/>
      <w:r w:rsidRPr="00B01353">
        <w:rPr>
          <w:rFonts w:ascii="Arial" w:hAnsi="Arial" w:cs="Arial"/>
          <w:b/>
        </w:rPr>
        <w:t xml:space="preserve">. Tuvo que luchar contra los monofisitas y los origenistas. </w:t>
      </w:r>
    </w:p>
    <w:p w:rsidR="00B01353" w:rsidRPr="00B01353" w:rsidRDefault="000335B2" w:rsidP="00B01353">
      <w:pPr>
        <w:pStyle w:val="estilo2"/>
        <w:jc w:val="both"/>
        <w:rPr>
          <w:rFonts w:ascii="Arial" w:hAnsi="Arial" w:cs="Arial"/>
          <w:b/>
        </w:rPr>
      </w:pPr>
      <w:r>
        <w:rPr>
          <w:rFonts w:ascii="Arial" w:hAnsi="Arial" w:cs="Arial"/>
          <w:b/>
        </w:rPr>
        <w:lastRenderedPageBreak/>
        <w:t xml:space="preserve">    </w:t>
      </w:r>
      <w:r w:rsidR="00474E55">
        <w:rPr>
          <w:rFonts w:ascii="Arial" w:hAnsi="Arial" w:cs="Arial"/>
          <w:b/>
        </w:rPr>
        <w:t xml:space="preserve">  </w:t>
      </w:r>
      <w:r w:rsidR="00B01353" w:rsidRPr="00B01353">
        <w:rPr>
          <w:rFonts w:ascii="Arial" w:hAnsi="Arial" w:cs="Arial"/>
          <w:b/>
        </w:rPr>
        <w:t>Se le atribuyó con poco fundamento un libro apologético, el "</w:t>
      </w:r>
      <w:proofErr w:type="spellStart"/>
      <w:r w:rsidR="00B01353" w:rsidRPr="00B01353">
        <w:rPr>
          <w:rStyle w:val="nfasis"/>
          <w:rFonts w:ascii="Arial" w:hAnsi="Arial" w:cs="Arial"/>
          <w:b/>
        </w:rPr>
        <w:t>Typi</w:t>
      </w:r>
      <w:r w:rsidR="00B01353" w:rsidRPr="00B01353">
        <w:rPr>
          <w:rStyle w:val="nfasis"/>
          <w:rFonts w:ascii="Arial" w:hAnsi="Arial" w:cs="Arial"/>
          <w:b/>
        </w:rPr>
        <w:softHyphen/>
        <w:t>con</w:t>
      </w:r>
      <w:proofErr w:type="spellEnd"/>
      <w:r w:rsidR="00B01353" w:rsidRPr="00B01353">
        <w:rPr>
          <w:rStyle w:val="nfasis"/>
          <w:rFonts w:ascii="Arial" w:hAnsi="Arial" w:cs="Arial"/>
          <w:b/>
        </w:rPr>
        <w:t xml:space="preserve"> S. </w:t>
      </w:r>
      <w:proofErr w:type="spellStart"/>
      <w:r w:rsidR="00B01353" w:rsidRPr="00B01353">
        <w:rPr>
          <w:rStyle w:val="nfasis"/>
          <w:rFonts w:ascii="Arial" w:hAnsi="Arial" w:cs="Arial"/>
          <w:b/>
        </w:rPr>
        <w:t>Sabae</w:t>
      </w:r>
      <w:proofErr w:type="spellEnd"/>
      <w:r w:rsidR="00B01353" w:rsidRPr="00B01353">
        <w:rPr>
          <w:rFonts w:ascii="Arial" w:hAnsi="Arial" w:cs="Arial"/>
          <w:b/>
        </w:rPr>
        <w:t>" o comentarios sobre el culto divino. Su nombre quedó asocia</w:t>
      </w:r>
      <w:r w:rsidR="00B01353" w:rsidRPr="00B01353">
        <w:rPr>
          <w:rFonts w:ascii="Arial" w:hAnsi="Arial" w:cs="Arial"/>
          <w:b/>
        </w:rPr>
        <w:softHyphen/>
        <w:t>do al del templo de San S</w:t>
      </w:r>
      <w:r w:rsidR="00B01353" w:rsidRPr="00B01353">
        <w:rPr>
          <w:rFonts w:ascii="Arial" w:hAnsi="Arial" w:cs="Arial"/>
          <w:b/>
        </w:rPr>
        <w:t>a</w:t>
      </w:r>
      <w:r w:rsidR="00B01353" w:rsidRPr="00B01353">
        <w:rPr>
          <w:rFonts w:ascii="Arial" w:hAnsi="Arial" w:cs="Arial"/>
          <w:b/>
        </w:rPr>
        <w:t>bas de Roma.</w:t>
      </w:r>
    </w:p>
    <w:p w:rsidR="00B01353" w:rsidRPr="00F744CB" w:rsidRDefault="00B01353" w:rsidP="00B01353">
      <w:pPr>
        <w:pStyle w:val="estilo2"/>
        <w:jc w:val="both"/>
        <w:rPr>
          <w:rFonts w:ascii="Arial" w:hAnsi="Arial" w:cs="Arial"/>
          <w:b/>
          <w:color w:val="0070C0"/>
        </w:rPr>
      </w:pPr>
      <w:r w:rsidRPr="00F744CB">
        <w:rPr>
          <w:rFonts w:ascii="Arial" w:hAnsi="Arial" w:cs="Arial"/>
          <w:b/>
          <w:color w:val="0070C0"/>
        </w:rPr>
        <w:t xml:space="preserve"> San </w:t>
      </w:r>
      <w:r w:rsidR="00F744CB" w:rsidRPr="00F744CB">
        <w:rPr>
          <w:rFonts w:ascii="Arial" w:hAnsi="Arial" w:cs="Arial"/>
          <w:b/>
          <w:color w:val="0070C0"/>
        </w:rPr>
        <w:t>S</w:t>
      </w:r>
      <w:r w:rsidRPr="00F744CB">
        <w:rPr>
          <w:rFonts w:ascii="Arial" w:hAnsi="Arial" w:cs="Arial"/>
          <w:b/>
          <w:color w:val="0070C0"/>
        </w:rPr>
        <w:t xml:space="preserve">imón </w:t>
      </w:r>
      <w:proofErr w:type="spellStart"/>
      <w:r w:rsidRPr="00F744CB">
        <w:rPr>
          <w:rFonts w:ascii="Arial" w:hAnsi="Arial" w:cs="Arial"/>
          <w:b/>
          <w:color w:val="0070C0"/>
        </w:rPr>
        <w:t>Stilita</w:t>
      </w:r>
      <w:proofErr w:type="spellEnd"/>
      <w:r w:rsidR="00F744CB" w:rsidRPr="00F744CB">
        <w:rPr>
          <w:rFonts w:ascii="Arial" w:hAnsi="Arial" w:cs="Arial"/>
          <w:b/>
          <w:color w:val="0070C0"/>
        </w:rPr>
        <w:t xml:space="preserve"> 395-459</w:t>
      </w:r>
    </w:p>
    <w:p w:rsidR="00073606" w:rsidRDefault="000335B2" w:rsidP="000335B2">
      <w:pPr>
        <w:pStyle w:val="estilo2"/>
        <w:jc w:val="both"/>
        <w:rPr>
          <w:rFonts w:ascii="Arial" w:hAnsi="Arial" w:cs="Arial"/>
          <w:b/>
        </w:rPr>
      </w:pPr>
      <w:r>
        <w:rPr>
          <w:rFonts w:ascii="Arial" w:hAnsi="Arial" w:cs="Arial"/>
          <w:b/>
        </w:rPr>
        <w:t xml:space="preserve">    </w:t>
      </w:r>
      <w:r w:rsidR="00B01353" w:rsidRPr="00B01353">
        <w:rPr>
          <w:rFonts w:ascii="Arial" w:hAnsi="Arial" w:cs="Arial"/>
          <w:b/>
        </w:rPr>
        <w:t xml:space="preserve">Contemplativo y monje del desierto de </w:t>
      </w:r>
      <w:proofErr w:type="spellStart"/>
      <w:r w:rsidR="00B01353" w:rsidRPr="00B01353">
        <w:rPr>
          <w:rFonts w:ascii="Arial" w:hAnsi="Arial" w:cs="Arial"/>
          <w:b/>
        </w:rPr>
        <w:t>Cilicia</w:t>
      </w:r>
      <w:proofErr w:type="spellEnd"/>
      <w:r w:rsidR="00B01353" w:rsidRPr="00B01353">
        <w:rPr>
          <w:rFonts w:ascii="Arial" w:hAnsi="Arial" w:cs="Arial"/>
          <w:b/>
        </w:rPr>
        <w:t xml:space="preserve">, en Asia Menor, que se hizo famoso por vivir en una columna desde donde predicaba a las grandes masas de peregrinos que venían a verle y escucharle.  La tradición dice que a los 13 años de edad entró en un monasterio de </w:t>
      </w:r>
      <w:proofErr w:type="spellStart"/>
      <w:r w:rsidR="00B01353" w:rsidRPr="00B01353">
        <w:rPr>
          <w:rFonts w:ascii="Arial" w:hAnsi="Arial" w:cs="Arial"/>
          <w:b/>
        </w:rPr>
        <w:t>Cilicia</w:t>
      </w:r>
      <w:proofErr w:type="spellEnd"/>
      <w:r w:rsidR="00B01353" w:rsidRPr="00B01353">
        <w:rPr>
          <w:rFonts w:ascii="Arial" w:hAnsi="Arial" w:cs="Arial"/>
          <w:b/>
        </w:rPr>
        <w:t xml:space="preserve">, en el Asia Menor. A los 23 años fue a un monte, en donde estuvo 28 dedicado a la oración y a la penitencia, sobre todo en las cuaresmas. </w:t>
      </w:r>
    </w:p>
    <w:p w:rsidR="00B01353" w:rsidRDefault="00073606" w:rsidP="00073606">
      <w:pPr>
        <w:pStyle w:val="estilo2"/>
        <w:spacing w:before="0" w:beforeAutospacing="0" w:after="0" w:afterAutospacing="0"/>
        <w:jc w:val="both"/>
        <w:rPr>
          <w:rFonts w:ascii="Arial" w:hAnsi="Arial" w:cs="Arial"/>
          <w:b/>
        </w:rPr>
      </w:pPr>
      <w:r>
        <w:rPr>
          <w:rFonts w:ascii="Arial" w:hAnsi="Arial" w:cs="Arial"/>
          <w:b/>
        </w:rPr>
        <w:t xml:space="preserve">   </w:t>
      </w:r>
      <w:r w:rsidR="00B01353" w:rsidRPr="00B01353">
        <w:rPr>
          <w:rFonts w:ascii="Arial" w:hAnsi="Arial" w:cs="Arial"/>
          <w:b/>
        </w:rPr>
        <w:t>Para escapar de las muchas gentes que venían a edificarse con su vida, huyó y se refugió en lo alto de una columna (el nombre de estili</w:t>
      </w:r>
      <w:r w:rsidR="00B01353" w:rsidRPr="00B01353">
        <w:rPr>
          <w:rFonts w:ascii="Arial" w:hAnsi="Arial" w:cs="Arial"/>
          <w:b/>
        </w:rPr>
        <w:softHyphen/>
        <w:t xml:space="preserve">ta significa "el de la columna"), en donde había colocado una plataforma a 15 </w:t>
      </w:r>
      <w:proofErr w:type="spellStart"/>
      <w:r w:rsidR="00B01353" w:rsidRPr="00B01353">
        <w:rPr>
          <w:rFonts w:ascii="Arial" w:hAnsi="Arial" w:cs="Arial"/>
          <w:b/>
        </w:rPr>
        <w:t>mts</w:t>
      </w:r>
      <w:proofErr w:type="spellEnd"/>
      <w:r w:rsidR="00B01353" w:rsidRPr="00B01353">
        <w:rPr>
          <w:rFonts w:ascii="Arial" w:hAnsi="Arial" w:cs="Arial"/>
          <w:b/>
        </w:rPr>
        <w:t xml:space="preserve">. </w:t>
      </w:r>
      <w:proofErr w:type="gramStart"/>
      <w:r w:rsidR="00B01353" w:rsidRPr="00B01353">
        <w:rPr>
          <w:rFonts w:ascii="Arial" w:hAnsi="Arial" w:cs="Arial"/>
          <w:b/>
        </w:rPr>
        <w:t>de</w:t>
      </w:r>
      <w:proofErr w:type="gramEnd"/>
      <w:r w:rsidR="00B01353" w:rsidRPr="00B01353">
        <w:rPr>
          <w:rFonts w:ascii="Arial" w:hAnsi="Arial" w:cs="Arial"/>
          <w:b/>
        </w:rPr>
        <w:t xml:space="preserve"> altura. En ella pasó 36 años orando, comiendo sólo una vez por semana, predicando a las gentes, escribiendo a los emp</w:t>
      </w:r>
      <w:r w:rsidR="00B01353" w:rsidRPr="00B01353">
        <w:rPr>
          <w:rFonts w:ascii="Arial" w:hAnsi="Arial" w:cs="Arial"/>
          <w:b/>
        </w:rPr>
        <w:t>e</w:t>
      </w:r>
      <w:r w:rsidR="00B01353" w:rsidRPr="00B01353">
        <w:rPr>
          <w:rFonts w:ascii="Arial" w:hAnsi="Arial" w:cs="Arial"/>
          <w:b/>
        </w:rPr>
        <w:t>radores, reyes y obispos, convirtiendo a los pecadores que iban a verlo. Murió allí el año 459 a los 69 años</w:t>
      </w:r>
    </w:p>
    <w:p w:rsidR="009E1AE1" w:rsidRDefault="000335B2" w:rsidP="000335B2">
      <w:pPr>
        <w:pStyle w:val="estilo2"/>
        <w:spacing w:before="0" w:beforeAutospacing="0" w:after="0" w:afterAutospacing="0"/>
        <w:jc w:val="center"/>
        <w:rPr>
          <w:rFonts w:ascii="Arial" w:hAnsi="Arial" w:cs="Arial"/>
          <w:b/>
        </w:rPr>
      </w:pPr>
      <w:r>
        <w:rPr>
          <w:b/>
          <w:noProof/>
        </w:rPr>
        <w:drawing>
          <wp:inline distT="0" distB="0" distL="0" distR="0">
            <wp:extent cx="2360867" cy="2314575"/>
            <wp:effectExtent l="19050" t="0" r="1333"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l="64084" t="38482" r="20715" b="35340"/>
                    <a:stretch>
                      <a:fillRect/>
                    </a:stretch>
                  </pic:blipFill>
                  <pic:spPr bwMode="auto">
                    <a:xfrm>
                      <a:off x="0" y="0"/>
                      <a:ext cx="2367480" cy="2321058"/>
                    </a:xfrm>
                    <a:prstGeom prst="rect">
                      <a:avLst/>
                    </a:prstGeom>
                    <a:noFill/>
                    <a:ln w="9525">
                      <a:noFill/>
                      <a:miter lim="800000"/>
                      <a:headEnd/>
                      <a:tailEnd/>
                    </a:ln>
                  </pic:spPr>
                </pic:pic>
              </a:graphicData>
            </a:graphic>
          </wp:inline>
        </w:drawing>
      </w:r>
      <w:r>
        <w:rPr>
          <w:noProof/>
        </w:rPr>
        <w:drawing>
          <wp:inline distT="0" distB="0" distL="0" distR="0">
            <wp:extent cx="1675915" cy="2247900"/>
            <wp:effectExtent l="19050" t="0" r="485" b="0"/>
            <wp:docPr id="18" name="Imagen 4" descr="Resultado de imagen de san pacom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san pacomio"/>
                    <pic:cNvPicPr>
                      <a:picLocks noChangeAspect="1" noChangeArrowheads="1"/>
                    </pic:cNvPicPr>
                  </pic:nvPicPr>
                  <pic:blipFill>
                    <a:blip r:embed="rId29" cstate="print"/>
                    <a:srcRect/>
                    <a:stretch>
                      <a:fillRect/>
                    </a:stretch>
                  </pic:blipFill>
                  <pic:spPr bwMode="auto">
                    <a:xfrm>
                      <a:off x="0" y="0"/>
                      <a:ext cx="1678010" cy="2250710"/>
                    </a:xfrm>
                    <a:prstGeom prst="rect">
                      <a:avLst/>
                    </a:prstGeom>
                    <a:noFill/>
                    <a:ln w="9525">
                      <a:noFill/>
                      <a:miter lim="800000"/>
                      <a:headEnd/>
                      <a:tailEnd/>
                    </a:ln>
                  </pic:spPr>
                </pic:pic>
              </a:graphicData>
            </a:graphic>
          </wp:inline>
        </w:drawing>
      </w:r>
    </w:p>
    <w:p w:rsidR="000335B2" w:rsidRPr="000335B2" w:rsidRDefault="000335B2" w:rsidP="000335B2">
      <w:pPr>
        <w:pStyle w:val="estilo2"/>
        <w:spacing w:before="0" w:beforeAutospacing="0" w:after="0" w:afterAutospacing="0"/>
        <w:jc w:val="center"/>
        <w:rPr>
          <w:rFonts w:ascii="Arial" w:hAnsi="Arial" w:cs="Arial"/>
          <w:b/>
          <w:color w:val="0070C0"/>
          <w:sz w:val="22"/>
          <w:szCs w:val="22"/>
        </w:rPr>
      </w:pPr>
      <w:r w:rsidRPr="000335B2">
        <w:rPr>
          <w:rFonts w:ascii="Arial" w:hAnsi="Arial" w:cs="Arial"/>
          <w:b/>
          <w:color w:val="0070C0"/>
          <w:sz w:val="22"/>
          <w:szCs w:val="22"/>
        </w:rPr>
        <w:t xml:space="preserve">San </w:t>
      </w:r>
      <w:proofErr w:type="spellStart"/>
      <w:r w:rsidRPr="000335B2">
        <w:rPr>
          <w:rFonts w:ascii="Arial" w:hAnsi="Arial" w:cs="Arial"/>
          <w:b/>
          <w:color w:val="0070C0"/>
          <w:sz w:val="22"/>
          <w:szCs w:val="22"/>
        </w:rPr>
        <w:t>Pacomio</w:t>
      </w:r>
      <w:proofErr w:type="spellEnd"/>
      <w:r w:rsidRPr="000335B2">
        <w:rPr>
          <w:rFonts w:ascii="Arial" w:hAnsi="Arial" w:cs="Arial"/>
          <w:b/>
          <w:color w:val="0070C0"/>
          <w:sz w:val="22"/>
          <w:szCs w:val="22"/>
        </w:rPr>
        <w:t xml:space="preserve"> y un cenobio</w:t>
      </w:r>
    </w:p>
    <w:p w:rsidR="000335B2" w:rsidRPr="00B01353" w:rsidRDefault="000335B2" w:rsidP="00073606">
      <w:pPr>
        <w:pStyle w:val="estilo2"/>
        <w:spacing w:before="0" w:beforeAutospacing="0" w:after="0" w:afterAutospacing="0"/>
        <w:jc w:val="both"/>
        <w:rPr>
          <w:rFonts w:ascii="Arial" w:hAnsi="Arial" w:cs="Arial"/>
          <w:b/>
        </w:rPr>
      </w:pPr>
    </w:p>
    <w:p w:rsidR="003D4AC2" w:rsidRPr="00073606" w:rsidRDefault="003D4AC2" w:rsidP="00B01353">
      <w:pPr>
        <w:ind w:firstLine="284"/>
        <w:jc w:val="both"/>
        <w:rPr>
          <w:b/>
          <w:color w:val="0070C0"/>
        </w:rPr>
      </w:pPr>
      <w:r w:rsidRPr="00073606">
        <w:rPr>
          <w:b/>
          <w:color w:val="0070C0"/>
        </w:rPr>
        <w:t xml:space="preserve">S. </w:t>
      </w:r>
      <w:proofErr w:type="spellStart"/>
      <w:r w:rsidRPr="00073606">
        <w:rPr>
          <w:b/>
          <w:color w:val="0070C0"/>
        </w:rPr>
        <w:t>Pacomio</w:t>
      </w:r>
      <w:proofErr w:type="spellEnd"/>
      <w:r w:rsidRPr="00073606">
        <w:rPr>
          <w:b/>
          <w:color w:val="0070C0"/>
        </w:rPr>
        <w:t xml:space="preserve"> 290 -346  </w:t>
      </w:r>
    </w:p>
    <w:p w:rsidR="003D4AC2" w:rsidRPr="00B01353" w:rsidRDefault="003D4AC2" w:rsidP="00B01353">
      <w:pPr>
        <w:ind w:firstLine="284"/>
        <w:jc w:val="both"/>
        <w:rPr>
          <w:b/>
        </w:rPr>
      </w:pPr>
    </w:p>
    <w:p w:rsidR="00B01353" w:rsidRDefault="003D4AC2" w:rsidP="00B01353">
      <w:pPr>
        <w:ind w:firstLine="284"/>
        <w:jc w:val="both"/>
        <w:rPr>
          <w:b/>
        </w:rPr>
      </w:pPr>
      <w:r w:rsidRPr="00B01353">
        <w:rPr>
          <w:b/>
        </w:rPr>
        <w:t> Soldado del tiempo del Emperador Constantino, que dejó la milicia al hacerse cri</w:t>
      </w:r>
      <w:r w:rsidRPr="00B01353">
        <w:rPr>
          <w:b/>
        </w:rPr>
        <w:t>s</w:t>
      </w:r>
      <w:r w:rsidRPr="00B01353">
        <w:rPr>
          <w:b/>
        </w:rPr>
        <w:t>tiano y se retiró a los desiertos egipcios. Se convirtió en uno de los mitos del mon</w:t>
      </w:r>
      <w:r w:rsidRPr="00B01353">
        <w:rPr>
          <w:b/>
        </w:rPr>
        <w:t>a</w:t>
      </w:r>
      <w:r w:rsidRPr="00B01353">
        <w:rPr>
          <w:b/>
        </w:rPr>
        <w:t>quismo primitivo, por su género de vida y por los muchos discípulos a quienes les e</w:t>
      </w:r>
      <w:r w:rsidRPr="00B01353">
        <w:rPr>
          <w:b/>
        </w:rPr>
        <w:t>n</w:t>
      </w:r>
      <w:r w:rsidRPr="00B01353">
        <w:rPr>
          <w:b/>
        </w:rPr>
        <w:t>señó a vivir la vida monástica cenobítica.</w:t>
      </w:r>
    </w:p>
    <w:p w:rsidR="00B01353" w:rsidRDefault="003D4AC2" w:rsidP="00B01353">
      <w:pPr>
        <w:ind w:firstLine="284"/>
        <w:jc w:val="both"/>
        <w:rPr>
          <w:b/>
        </w:rPr>
      </w:pPr>
      <w:r w:rsidRPr="00B01353">
        <w:rPr>
          <w:b/>
        </w:rPr>
        <w:br/>
        <w:t>    </w:t>
      </w:r>
      <w:r w:rsidR="000335B2">
        <w:rPr>
          <w:b/>
        </w:rPr>
        <w:t xml:space="preserve">  </w:t>
      </w:r>
      <w:r w:rsidRPr="00B01353">
        <w:rPr>
          <w:b/>
        </w:rPr>
        <w:t xml:space="preserve">Parece que estuvo un tiempo con el modelo de monjes Palemón y luego marchó a un lugar llamado </w:t>
      </w:r>
      <w:proofErr w:type="spellStart"/>
      <w:r w:rsidRPr="00B01353">
        <w:rPr>
          <w:b/>
        </w:rPr>
        <w:t>Tabennisi</w:t>
      </w:r>
      <w:proofErr w:type="spellEnd"/>
      <w:r w:rsidRPr="00B01353">
        <w:rPr>
          <w:b/>
        </w:rPr>
        <w:t>. Una inspiración le dijo que se quedara y construyera un monasterio, y una voz le aseguró: "</w:t>
      </w:r>
      <w:r w:rsidRPr="00B01353">
        <w:rPr>
          <w:rStyle w:val="nfasis"/>
          <w:b/>
        </w:rPr>
        <w:t>Muchos, ansiosos de abrazar la vida monástica, vendrán a buscarte aquí</w:t>
      </w:r>
      <w:r w:rsidRPr="00B01353">
        <w:rPr>
          <w:b/>
        </w:rPr>
        <w:t>". Se dio cuenta de los inconvenientes de la soledad del desie</w:t>
      </w:r>
      <w:r w:rsidRPr="00B01353">
        <w:rPr>
          <w:b/>
        </w:rPr>
        <w:t>r</w:t>
      </w:r>
      <w:r w:rsidRPr="00B01353">
        <w:rPr>
          <w:b/>
        </w:rPr>
        <w:t xml:space="preserve">to. Y determinó hacer un cenobio o lugar de vida común, para orar y </w:t>
      </w:r>
      <w:proofErr w:type="spellStart"/>
      <w:r w:rsidRPr="00B01353">
        <w:rPr>
          <w:b/>
        </w:rPr>
        <w:t>ayudar</w:t>
      </w:r>
      <w:r w:rsidRPr="00B01353">
        <w:rPr>
          <w:b/>
        </w:rPr>
        <w:softHyphen/>
        <w:t>se</w:t>
      </w:r>
      <w:proofErr w:type="spellEnd"/>
      <w:r w:rsidRPr="00B01353">
        <w:rPr>
          <w:b/>
        </w:rPr>
        <w:t xml:space="preserve"> mutu</w:t>
      </w:r>
      <w:r w:rsidRPr="00B01353">
        <w:rPr>
          <w:b/>
        </w:rPr>
        <w:t>a</w:t>
      </w:r>
      <w:r w:rsidRPr="00B01353">
        <w:rPr>
          <w:b/>
        </w:rPr>
        <w:t xml:space="preserve">mente con el trabajo silencioso. Los que fue juntando hacían las comidas en común. Y supo hábilmente conjugar la soledad con </w:t>
      </w:r>
      <w:r w:rsidR="000335B2">
        <w:rPr>
          <w:b/>
        </w:rPr>
        <w:t>é</w:t>
      </w:r>
      <w:r w:rsidRPr="00B01353">
        <w:rPr>
          <w:b/>
        </w:rPr>
        <w:t>l trabajó, para que los recién agrupados se sintieran cómodos.</w:t>
      </w:r>
    </w:p>
    <w:p w:rsidR="003D4AC2" w:rsidRPr="00B01353" w:rsidRDefault="003D4AC2" w:rsidP="00B01353">
      <w:pPr>
        <w:ind w:firstLine="284"/>
        <w:jc w:val="both"/>
        <w:rPr>
          <w:b/>
          <w:color w:val="FF0000"/>
        </w:rPr>
      </w:pPr>
      <w:r w:rsidRPr="00B01353">
        <w:rPr>
          <w:b/>
        </w:rPr>
        <w:t xml:space="preserve"> El cenobio de </w:t>
      </w:r>
      <w:proofErr w:type="spellStart"/>
      <w:r w:rsidRPr="00B01353">
        <w:rPr>
          <w:b/>
        </w:rPr>
        <w:t>Tabennisi</w:t>
      </w:r>
      <w:proofErr w:type="spellEnd"/>
      <w:r w:rsidRPr="00B01353">
        <w:rPr>
          <w:b/>
        </w:rPr>
        <w:t xml:space="preserve"> resultó insuficiente. Abrió otro en </w:t>
      </w:r>
      <w:proofErr w:type="spellStart"/>
      <w:r w:rsidRPr="00B01353">
        <w:rPr>
          <w:b/>
        </w:rPr>
        <w:t>Pabau</w:t>
      </w:r>
      <w:proofErr w:type="spellEnd"/>
      <w:r w:rsidRPr="00B01353">
        <w:rPr>
          <w:b/>
        </w:rPr>
        <w:t xml:space="preserve"> (</w:t>
      </w:r>
      <w:proofErr w:type="spellStart"/>
      <w:r w:rsidRPr="00B01353">
        <w:rPr>
          <w:b/>
        </w:rPr>
        <w:t>Faou</w:t>
      </w:r>
      <w:proofErr w:type="spellEnd"/>
      <w:r w:rsidRPr="00B01353">
        <w:rPr>
          <w:b/>
        </w:rPr>
        <w:t xml:space="preserve">). Luego otro en </w:t>
      </w:r>
      <w:proofErr w:type="spellStart"/>
      <w:r w:rsidRPr="00B01353">
        <w:rPr>
          <w:b/>
        </w:rPr>
        <w:t>Chenoboskion</w:t>
      </w:r>
      <w:proofErr w:type="spellEnd"/>
      <w:r w:rsidRPr="00B01353">
        <w:rPr>
          <w:b/>
        </w:rPr>
        <w:t xml:space="preserve"> (</w:t>
      </w:r>
      <w:proofErr w:type="spellStart"/>
      <w:r w:rsidRPr="00B01353">
        <w:rPr>
          <w:b/>
        </w:rPr>
        <w:t>Schenisit</w:t>
      </w:r>
      <w:proofErr w:type="spellEnd"/>
      <w:r w:rsidRPr="00B01353">
        <w:rPr>
          <w:b/>
        </w:rPr>
        <w:t>). Al morir había hecho nueve monasterios para hombres y dos para mujeres.  </w:t>
      </w:r>
      <w:proofErr w:type="spellStart"/>
      <w:r w:rsidRPr="00B01353">
        <w:rPr>
          <w:b/>
        </w:rPr>
        <w:t>Pacomio</w:t>
      </w:r>
      <w:proofErr w:type="spellEnd"/>
      <w:r w:rsidRPr="00B01353">
        <w:rPr>
          <w:b/>
        </w:rPr>
        <w:t xml:space="preserve"> siempre tuvo una relación muy afectuosa con el anciano ermitaño Palemón, quien le ayudó a construir su monasterio. Redactó una regla que facilitaba las cosas para los menos aptos. La fuerza de su modo de vida fue el respeto que tenía a las diversas formas de vivir. </w:t>
      </w:r>
      <w:r w:rsidR="000335B2">
        <w:rPr>
          <w:b/>
        </w:rPr>
        <w:t xml:space="preserve">Su </w:t>
      </w:r>
      <w:r w:rsidRPr="00B01353">
        <w:rPr>
          <w:b/>
        </w:rPr>
        <w:t>obra no fue ni la de S. Basilio ni la de S. B</w:t>
      </w:r>
      <w:r w:rsidRPr="00B01353">
        <w:rPr>
          <w:b/>
        </w:rPr>
        <w:t>e</w:t>
      </w:r>
      <w:r w:rsidRPr="00B01353">
        <w:rPr>
          <w:b/>
        </w:rPr>
        <w:t>nito, con sus Reglas rígidas y sus exigencias de trabajo continuo.</w:t>
      </w:r>
    </w:p>
    <w:p w:rsidR="003D4AC2" w:rsidRDefault="003D4AC2" w:rsidP="00B23840">
      <w:pPr>
        <w:ind w:firstLine="284"/>
        <w:rPr>
          <w:b/>
          <w:color w:val="FF0000"/>
        </w:rPr>
      </w:pPr>
    </w:p>
    <w:p w:rsidR="009017B1" w:rsidRPr="00073606" w:rsidRDefault="00073606" w:rsidP="00B23840">
      <w:pPr>
        <w:ind w:firstLine="284"/>
        <w:rPr>
          <w:b/>
          <w:color w:val="FF0000"/>
          <w:sz w:val="32"/>
          <w:szCs w:val="32"/>
        </w:rPr>
      </w:pPr>
      <w:r>
        <w:rPr>
          <w:b/>
          <w:color w:val="FF0000"/>
          <w:sz w:val="32"/>
          <w:szCs w:val="32"/>
        </w:rPr>
        <w:t>6</w:t>
      </w:r>
      <w:r w:rsidR="009017B1" w:rsidRPr="00073606">
        <w:rPr>
          <w:b/>
          <w:color w:val="FF0000"/>
          <w:sz w:val="32"/>
          <w:szCs w:val="32"/>
        </w:rPr>
        <w:t xml:space="preserve">   Los documentos apócrifos del II al IV</w:t>
      </w:r>
    </w:p>
    <w:p w:rsidR="003D4AC2" w:rsidRDefault="00F364B0" w:rsidP="003D4AC2">
      <w:pPr>
        <w:widowControl/>
        <w:autoSpaceDE/>
        <w:autoSpaceDN/>
        <w:adjustRightInd/>
        <w:spacing w:before="100" w:beforeAutospacing="1" w:after="100" w:afterAutospacing="1"/>
        <w:jc w:val="both"/>
        <w:rPr>
          <w:b/>
        </w:rPr>
      </w:pPr>
      <w:r>
        <w:rPr>
          <w:b/>
        </w:rPr>
        <w:t xml:space="preserve">      </w:t>
      </w:r>
      <w:r w:rsidR="003D4AC2" w:rsidRPr="003D4AC2">
        <w:rPr>
          <w:b/>
        </w:rPr>
        <w:t>Libros que circularon en los primeros tiempos cristianos en torno al mensaje de Jesús y que la Iglesia no reconoció como inspirados.  También los hubo en la literatura del Antiguo Testamento y se divulgaron por algunos ambientes, como fruto del roce entre la cultura griega extendida por Alejandro Magno en el s. III a de Cristo y los ecos de las culturas orientales, tanto babilónicas y persas como egip</w:t>
      </w:r>
      <w:r w:rsidR="003D4AC2" w:rsidRPr="003D4AC2">
        <w:rPr>
          <w:b/>
        </w:rPr>
        <w:softHyphen/>
        <w:t>cias.</w:t>
      </w:r>
    </w:p>
    <w:p w:rsidR="003D4AC2" w:rsidRPr="003D4AC2" w:rsidRDefault="003D4AC2" w:rsidP="003D4AC2">
      <w:pPr>
        <w:widowControl/>
        <w:autoSpaceDE/>
        <w:autoSpaceDN/>
        <w:adjustRightInd/>
        <w:spacing w:before="100" w:beforeAutospacing="1" w:after="100" w:afterAutospacing="1"/>
        <w:jc w:val="both"/>
        <w:rPr>
          <w:b/>
        </w:rPr>
      </w:pPr>
      <w:r w:rsidRPr="003D4AC2">
        <w:rPr>
          <w:b/>
        </w:rPr>
        <w:t xml:space="preserve">   Ambos, los judíos y los cristianos, revisten cierto carácter oculto (en griego </w:t>
      </w:r>
      <w:proofErr w:type="spellStart"/>
      <w:r w:rsidRPr="003D4AC2">
        <w:rPr>
          <w:b/>
        </w:rPr>
        <w:t>apo-kryphos</w:t>
      </w:r>
      <w:proofErr w:type="spellEnd"/>
      <w:r w:rsidRPr="003D4AC2">
        <w:rPr>
          <w:b/>
        </w:rPr>
        <w:t xml:space="preserve"> es oculto), y encie</w:t>
      </w:r>
      <w:r w:rsidRPr="003D4AC2">
        <w:rPr>
          <w:b/>
        </w:rPr>
        <w:softHyphen/>
        <w:t>rran mu</w:t>
      </w:r>
      <w:r w:rsidRPr="003D4AC2">
        <w:rPr>
          <w:b/>
        </w:rPr>
        <w:softHyphen/>
        <w:t>chas veces tradiciones de los primeros tiempos que han pasado a las creencias posteriores, tanto judías como cristianas.</w:t>
      </w:r>
    </w:p>
    <w:p w:rsidR="003D4AC2" w:rsidRPr="009E1AE1" w:rsidRDefault="003D4AC2" w:rsidP="003D4AC2">
      <w:pPr>
        <w:widowControl/>
        <w:autoSpaceDE/>
        <w:autoSpaceDN/>
        <w:adjustRightInd/>
        <w:spacing w:before="100" w:beforeAutospacing="1" w:after="100" w:afterAutospacing="1"/>
        <w:jc w:val="both"/>
        <w:rPr>
          <w:b/>
          <w:color w:val="0070C0"/>
        </w:rPr>
      </w:pPr>
      <w:r w:rsidRPr="009E1AE1">
        <w:rPr>
          <w:b/>
          <w:bCs/>
          <w:color w:val="0070C0"/>
        </w:rPr>
        <w:t>  </w:t>
      </w:r>
      <w:r w:rsidRPr="009E1AE1">
        <w:rPr>
          <w:b/>
          <w:color w:val="0070C0"/>
        </w:rPr>
        <w:t xml:space="preserve">   </w:t>
      </w:r>
      <w:r w:rsidRPr="009E1AE1">
        <w:rPr>
          <w:b/>
          <w:bCs/>
          <w:color w:val="0070C0"/>
        </w:rPr>
        <w:t>1.</w:t>
      </w:r>
      <w:r w:rsidR="00073606" w:rsidRPr="009E1AE1">
        <w:rPr>
          <w:b/>
          <w:bCs/>
          <w:color w:val="0070C0"/>
        </w:rPr>
        <w:t xml:space="preserve">  </w:t>
      </w:r>
      <w:r w:rsidRPr="009E1AE1">
        <w:rPr>
          <w:b/>
          <w:bCs/>
          <w:color w:val="0070C0"/>
        </w:rPr>
        <w:t>Del Antiguo Testamento</w:t>
      </w:r>
    </w:p>
    <w:p w:rsidR="003D4AC2" w:rsidRDefault="003D4AC2" w:rsidP="003D4AC2">
      <w:pPr>
        <w:widowControl/>
        <w:autoSpaceDE/>
        <w:autoSpaceDN/>
        <w:adjustRightInd/>
        <w:spacing w:before="100" w:beforeAutospacing="1" w:after="100" w:afterAutospacing="1"/>
        <w:jc w:val="both"/>
        <w:rPr>
          <w:b/>
        </w:rPr>
      </w:pPr>
      <w:r w:rsidRPr="003D4AC2">
        <w:rPr>
          <w:b/>
        </w:rPr>
        <w:t>    No son muchos, pero existen escritos en los tres siglos anteriores a Cristo y algunos de los años inmediatos del cristianismo.  Tales son el libro de los Jubileos, el 3 de E</w:t>
      </w:r>
      <w:r w:rsidRPr="003D4AC2">
        <w:rPr>
          <w:b/>
        </w:rPr>
        <w:t>s</w:t>
      </w:r>
      <w:r w:rsidRPr="003D4AC2">
        <w:rPr>
          <w:b/>
        </w:rPr>
        <w:t xml:space="preserve">dras y el 3 de los </w:t>
      </w:r>
      <w:proofErr w:type="spellStart"/>
      <w:r w:rsidRPr="003D4AC2">
        <w:rPr>
          <w:b/>
        </w:rPr>
        <w:t>Macabeos</w:t>
      </w:r>
      <w:proofErr w:type="spellEnd"/>
      <w:r w:rsidRPr="003D4AC2">
        <w:rPr>
          <w:b/>
        </w:rPr>
        <w:t>, la vida de Adán y Eva, el Apocalipsis de Moisés, Testame</w:t>
      </w:r>
      <w:r w:rsidRPr="003D4AC2">
        <w:rPr>
          <w:b/>
        </w:rPr>
        <w:t>n</w:t>
      </w:r>
      <w:r w:rsidRPr="003D4AC2">
        <w:rPr>
          <w:b/>
        </w:rPr>
        <w:t xml:space="preserve">to de los 12 Patriarcas, el Libro de </w:t>
      </w:r>
      <w:proofErr w:type="spellStart"/>
      <w:r w:rsidRPr="003D4AC2">
        <w:rPr>
          <w:b/>
        </w:rPr>
        <w:t>Henoc</w:t>
      </w:r>
      <w:proofErr w:type="spellEnd"/>
      <w:r w:rsidRPr="003D4AC2">
        <w:rPr>
          <w:b/>
        </w:rPr>
        <w:t xml:space="preserve">, la Asunción de </w:t>
      </w:r>
      <w:proofErr w:type="spellStart"/>
      <w:r w:rsidRPr="003D4AC2">
        <w:rPr>
          <w:b/>
        </w:rPr>
        <w:t>Moises</w:t>
      </w:r>
      <w:proofErr w:type="spellEnd"/>
      <w:r w:rsidRPr="003D4AC2">
        <w:rPr>
          <w:b/>
        </w:rPr>
        <w:t>, etc. Se acercan a 40 los que existieron entre los siglos III a de C. y III de nuestra era.</w:t>
      </w:r>
    </w:p>
    <w:p w:rsidR="009E1AE1" w:rsidRDefault="003D4AC2" w:rsidP="003D4AC2">
      <w:pPr>
        <w:widowControl/>
        <w:autoSpaceDE/>
        <w:autoSpaceDN/>
        <w:adjustRightInd/>
        <w:spacing w:before="100" w:beforeAutospacing="1" w:after="100" w:afterAutospacing="1"/>
        <w:jc w:val="both"/>
        <w:rPr>
          <w:b/>
        </w:rPr>
      </w:pPr>
      <w:r w:rsidRPr="003D4AC2">
        <w:rPr>
          <w:b/>
        </w:rPr>
        <w:t>   Los especialistas los suelen agrupar en tres géneros: los históricos, los didácticos y los apocalípticos. Hay algunos especialmente interesantes sobre temas judíos que aportan infor</w:t>
      </w:r>
      <w:r w:rsidRPr="003D4AC2">
        <w:rPr>
          <w:b/>
        </w:rPr>
        <w:softHyphen/>
        <w:t>mación valiosa sobre ideas que se fueron abriendo camino en el judaísmo tardío: escatología, supervivencia, responsabilidad personal, culto interior, etc.</w:t>
      </w:r>
    </w:p>
    <w:p w:rsidR="006B60AC" w:rsidRDefault="009E1AE1" w:rsidP="003D4AC2">
      <w:pPr>
        <w:widowControl/>
        <w:autoSpaceDE/>
        <w:autoSpaceDN/>
        <w:adjustRightInd/>
        <w:spacing w:before="100" w:beforeAutospacing="1" w:after="100" w:afterAutospacing="1"/>
        <w:jc w:val="both"/>
        <w:rPr>
          <w:b/>
        </w:rPr>
      </w:pPr>
      <w:r>
        <w:rPr>
          <w:b/>
        </w:rPr>
        <w:t xml:space="preserve">  Existen libro</w:t>
      </w:r>
      <w:r w:rsidR="006B60AC">
        <w:rPr>
          <w:b/>
        </w:rPr>
        <w:t>s</w:t>
      </w:r>
      <w:r>
        <w:rPr>
          <w:b/>
        </w:rPr>
        <w:t xml:space="preserve"> III y IV de los </w:t>
      </w:r>
      <w:proofErr w:type="spellStart"/>
      <w:r>
        <w:rPr>
          <w:b/>
        </w:rPr>
        <w:t>Macabeos</w:t>
      </w:r>
      <w:proofErr w:type="spellEnd"/>
      <w:r>
        <w:rPr>
          <w:b/>
        </w:rPr>
        <w:t xml:space="preserve"> y II</w:t>
      </w:r>
      <w:r w:rsidR="00F364B0">
        <w:rPr>
          <w:b/>
        </w:rPr>
        <w:t>I</w:t>
      </w:r>
      <w:r>
        <w:rPr>
          <w:b/>
        </w:rPr>
        <w:t xml:space="preserve"> y IV de Esdras que la Iglesia cat</w:t>
      </w:r>
      <w:r w:rsidR="006B60AC">
        <w:rPr>
          <w:b/>
        </w:rPr>
        <w:t>ó</w:t>
      </w:r>
      <w:r>
        <w:rPr>
          <w:b/>
        </w:rPr>
        <w:t>lica no r</w:t>
      </w:r>
      <w:r>
        <w:rPr>
          <w:b/>
        </w:rPr>
        <w:t>e</w:t>
      </w:r>
      <w:r>
        <w:rPr>
          <w:b/>
        </w:rPr>
        <w:t>conoce como inspirados para figurar en el canon bíblico. Sin e</w:t>
      </w:r>
      <w:r w:rsidR="006B60AC">
        <w:rPr>
          <w:b/>
        </w:rPr>
        <w:t>mb</w:t>
      </w:r>
      <w:r>
        <w:rPr>
          <w:b/>
        </w:rPr>
        <w:t>argo determinadas iglesias de Oriente ortodoxas los apr</w:t>
      </w:r>
      <w:r w:rsidR="006B60AC">
        <w:rPr>
          <w:b/>
        </w:rPr>
        <w:t>e</w:t>
      </w:r>
      <w:r>
        <w:rPr>
          <w:b/>
        </w:rPr>
        <w:t>cian como tales.</w:t>
      </w:r>
      <w:r w:rsidR="003D4AC2" w:rsidRPr="003D4AC2">
        <w:rPr>
          <w:b/>
        </w:rPr>
        <w:t> </w:t>
      </w:r>
      <w:r w:rsidR="006B60AC">
        <w:rPr>
          <w:b/>
        </w:rPr>
        <w:t>Algunas biblia</w:t>
      </w:r>
      <w:r w:rsidR="00F364B0">
        <w:rPr>
          <w:b/>
        </w:rPr>
        <w:t>s</w:t>
      </w:r>
      <w:r w:rsidR="006B60AC">
        <w:rPr>
          <w:b/>
        </w:rPr>
        <w:t xml:space="preserve"> católicas ant</w:t>
      </w:r>
      <w:r w:rsidR="006B60AC">
        <w:rPr>
          <w:b/>
        </w:rPr>
        <w:t>i</w:t>
      </w:r>
      <w:r w:rsidR="006B60AC">
        <w:rPr>
          <w:b/>
        </w:rPr>
        <w:t>guas los añadía</w:t>
      </w:r>
      <w:r w:rsidR="00F364B0">
        <w:rPr>
          <w:b/>
        </w:rPr>
        <w:t xml:space="preserve">n </w:t>
      </w:r>
      <w:r w:rsidR="006B60AC">
        <w:rPr>
          <w:b/>
        </w:rPr>
        <w:t>como apéndice de libros no inspirados pero interesantes por su hi</w:t>
      </w:r>
      <w:r w:rsidR="006B60AC">
        <w:rPr>
          <w:b/>
        </w:rPr>
        <w:t>s</w:t>
      </w:r>
      <w:r w:rsidR="006B60AC">
        <w:rPr>
          <w:b/>
        </w:rPr>
        <w:t>toria, escritos en los siglos primeros.</w:t>
      </w:r>
    </w:p>
    <w:p w:rsidR="003D4AC2" w:rsidRPr="003D4AC2" w:rsidRDefault="003D4AC2" w:rsidP="003D4AC2">
      <w:pPr>
        <w:widowControl/>
        <w:autoSpaceDE/>
        <w:autoSpaceDN/>
        <w:adjustRightInd/>
        <w:spacing w:before="100" w:beforeAutospacing="1" w:after="100" w:afterAutospacing="1"/>
        <w:jc w:val="both"/>
        <w:rPr>
          <w:b/>
        </w:rPr>
      </w:pPr>
      <w:r w:rsidRPr="003D4AC2">
        <w:rPr>
          <w:b/>
        </w:rPr>
        <w:br/>
      </w:r>
      <w:r w:rsidR="00073606" w:rsidRPr="00073606">
        <w:rPr>
          <w:b/>
          <w:bCs/>
          <w:color w:val="0070C0"/>
        </w:rPr>
        <w:t xml:space="preserve">    2  </w:t>
      </w:r>
      <w:r w:rsidRPr="00073606">
        <w:rPr>
          <w:b/>
          <w:bCs/>
          <w:color w:val="0070C0"/>
        </w:rPr>
        <w:t xml:space="preserve"> Del Nuevo Testamento</w:t>
      </w:r>
    </w:p>
    <w:p w:rsidR="003D4AC2" w:rsidRDefault="003D4AC2" w:rsidP="00073606">
      <w:pPr>
        <w:widowControl/>
        <w:autoSpaceDE/>
        <w:autoSpaceDN/>
        <w:adjustRightInd/>
        <w:jc w:val="both"/>
        <w:rPr>
          <w:b/>
        </w:rPr>
      </w:pPr>
      <w:r w:rsidRPr="003D4AC2">
        <w:rPr>
          <w:b/>
        </w:rPr>
        <w:t>    En total hay unos 200 textos diferentes conocidos de los primeros cuatro siglos.  Se suelen agrupar en varios tipos:</w:t>
      </w:r>
    </w:p>
    <w:p w:rsidR="00B01353" w:rsidRDefault="003D4AC2" w:rsidP="00073606">
      <w:pPr>
        <w:widowControl/>
        <w:autoSpaceDE/>
        <w:autoSpaceDN/>
        <w:adjustRightInd/>
        <w:jc w:val="both"/>
        <w:rPr>
          <w:b/>
        </w:rPr>
      </w:pPr>
      <w:r w:rsidRPr="003D4AC2">
        <w:rPr>
          <w:b/>
        </w:rPr>
        <w:t>   - Evangelios. Se centran en la figura de Jesús y en los Apóstoles: Evangelio de los Hebreos, de los Egipcios, de los Ebionitas, de Matías, de Felipe, de Bartolomé.</w:t>
      </w:r>
    </w:p>
    <w:p w:rsidR="003D4AC2" w:rsidRDefault="003D4AC2" w:rsidP="00073606">
      <w:pPr>
        <w:widowControl/>
        <w:autoSpaceDE/>
        <w:autoSpaceDN/>
        <w:adjustRightInd/>
        <w:jc w:val="both"/>
        <w:rPr>
          <w:b/>
        </w:rPr>
      </w:pPr>
      <w:r w:rsidRPr="003D4AC2">
        <w:rPr>
          <w:b/>
        </w:rPr>
        <w:t xml:space="preserve">   - Hechos apostólicos, de Pedro, Pablo, Andrés, de Felipe, de Juan, </w:t>
      </w:r>
      <w:r w:rsidR="00073606">
        <w:rPr>
          <w:b/>
        </w:rPr>
        <w:t>o</w:t>
      </w:r>
      <w:r w:rsidRPr="003D4AC2">
        <w:rPr>
          <w:b/>
        </w:rPr>
        <w:t xml:space="preserve"> Tomás, etc.</w:t>
      </w:r>
      <w:r w:rsidRPr="003D4AC2">
        <w:rPr>
          <w:b/>
        </w:rPr>
        <w:br/>
        <w:t xml:space="preserve">   - Epístolas atribuidas a diversos apóstoles, incluso a Cristo: Cartas entre Cristo y el rey de Edesa, </w:t>
      </w:r>
      <w:proofErr w:type="spellStart"/>
      <w:r w:rsidRPr="003D4AC2">
        <w:rPr>
          <w:b/>
        </w:rPr>
        <w:t>Abgar</w:t>
      </w:r>
      <w:proofErr w:type="spellEnd"/>
      <w:r w:rsidRPr="003D4AC2">
        <w:rPr>
          <w:b/>
        </w:rPr>
        <w:t xml:space="preserve">, Epístola a los de </w:t>
      </w:r>
      <w:proofErr w:type="spellStart"/>
      <w:r w:rsidRPr="003D4AC2">
        <w:rPr>
          <w:b/>
        </w:rPr>
        <w:t>Laodicea</w:t>
      </w:r>
      <w:proofErr w:type="spellEnd"/>
      <w:r w:rsidRPr="003D4AC2">
        <w:rPr>
          <w:b/>
        </w:rPr>
        <w:t>, a los de Alejandría... otra a los de C</w:t>
      </w:r>
      <w:r w:rsidRPr="003D4AC2">
        <w:rPr>
          <w:b/>
        </w:rPr>
        <w:t>o</w:t>
      </w:r>
      <w:r w:rsidRPr="003D4AC2">
        <w:rPr>
          <w:b/>
        </w:rPr>
        <w:t>rinto. etc.</w:t>
      </w:r>
    </w:p>
    <w:p w:rsidR="003D4AC2" w:rsidRDefault="003D4AC2" w:rsidP="00073606">
      <w:pPr>
        <w:widowControl/>
        <w:autoSpaceDE/>
        <w:autoSpaceDN/>
        <w:adjustRightInd/>
        <w:jc w:val="both"/>
        <w:rPr>
          <w:b/>
        </w:rPr>
      </w:pPr>
      <w:r w:rsidRPr="003D4AC2">
        <w:rPr>
          <w:b/>
        </w:rPr>
        <w:t xml:space="preserve">   - Apocalipsis diversos, como el de Pedro, el de Juan, el de Esteban, el de María, etc. Siguen los rastros del Apocalipsis verdadero e imitan su estilo. </w:t>
      </w:r>
    </w:p>
    <w:p w:rsidR="006B60AC" w:rsidRDefault="006B60AC" w:rsidP="00073606">
      <w:pPr>
        <w:widowControl/>
        <w:autoSpaceDE/>
        <w:autoSpaceDN/>
        <w:adjustRightInd/>
        <w:jc w:val="both"/>
        <w:rPr>
          <w:b/>
        </w:rPr>
      </w:pPr>
    </w:p>
    <w:p w:rsidR="003D4AC2" w:rsidRDefault="003D4AC2" w:rsidP="00073606">
      <w:pPr>
        <w:widowControl/>
        <w:autoSpaceDE/>
        <w:autoSpaceDN/>
        <w:adjustRightInd/>
        <w:jc w:val="both"/>
        <w:rPr>
          <w:b/>
        </w:rPr>
      </w:pPr>
      <w:r w:rsidRPr="003D4AC2">
        <w:rPr>
          <w:b/>
        </w:rPr>
        <w:t>    Todos estos textos interesan como curiosidad histórica y sirven para recordar que los textos sagrados, Evangelios, Cartas, Hechos y Apocalipsis, afloraron en me</w:t>
      </w:r>
      <w:r w:rsidRPr="003D4AC2">
        <w:rPr>
          <w:b/>
        </w:rPr>
        <w:softHyphen/>
        <w:t>dio de un gran interés literario.  En ese bosque de escritos y de textos diversos, el verdadero grupo de los escri</w:t>
      </w:r>
      <w:r w:rsidRPr="003D4AC2">
        <w:rPr>
          <w:b/>
        </w:rPr>
        <w:softHyphen/>
        <w:t>tos inspirados fue abriéndose camino, defendido por la sabia ens</w:t>
      </w:r>
      <w:r w:rsidRPr="003D4AC2">
        <w:rPr>
          <w:b/>
        </w:rPr>
        <w:t>e</w:t>
      </w:r>
      <w:r w:rsidRPr="003D4AC2">
        <w:rPr>
          <w:b/>
        </w:rPr>
        <w:t>ñanza de los grandes Padres del cristianismo</w:t>
      </w:r>
      <w:r w:rsidR="006B60AC">
        <w:rPr>
          <w:b/>
        </w:rPr>
        <w:t>, especialmente de S. Jerónimo</w:t>
      </w:r>
      <w:r w:rsidRPr="003D4AC2">
        <w:rPr>
          <w:b/>
        </w:rPr>
        <w:t>.</w:t>
      </w:r>
      <w:r w:rsidR="006B60AC">
        <w:rPr>
          <w:b/>
        </w:rPr>
        <w:t xml:space="preserve"> Fu el concilio de Trento </w:t>
      </w:r>
      <w:proofErr w:type="gramStart"/>
      <w:r w:rsidR="006B60AC">
        <w:rPr>
          <w:b/>
        </w:rPr>
        <w:t>( 1545</w:t>
      </w:r>
      <w:proofErr w:type="gramEnd"/>
      <w:r w:rsidR="006B60AC">
        <w:rPr>
          <w:b/>
        </w:rPr>
        <w:t>-1563 el definitivamente sanc</w:t>
      </w:r>
      <w:r w:rsidR="00E16CF6">
        <w:rPr>
          <w:b/>
        </w:rPr>
        <w:t>ionó el canos de la Iglesia Cató</w:t>
      </w:r>
      <w:r w:rsidR="006B60AC">
        <w:rPr>
          <w:b/>
        </w:rPr>
        <w:t>l</w:t>
      </w:r>
      <w:r w:rsidR="006B60AC">
        <w:rPr>
          <w:b/>
        </w:rPr>
        <w:t>i</w:t>
      </w:r>
      <w:r w:rsidR="006B60AC">
        <w:rPr>
          <w:b/>
        </w:rPr>
        <w:t>ca y rechazó opiniones protestantes o prácticas de tiempos antiguos.</w:t>
      </w:r>
    </w:p>
    <w:p w:rsidR="00073606" w:rsidRDefault="00073606" w:rsidP="00073606">
      <w:pPr>
        <w:widowControl/>
        <w:autoSpaceDE/>
        <w:autoSpaceDN/>
        <w:adjustRightInd/>
        <w:jc w:val="both"/>
        <w:rPr>
          <w:b/>
        </w:rPr>
      </w:pPr>
    </w:p>
    <w:p w:rsidR="003D4AC2" w:rsidRDefault="003D4AC2" w:rsidP="00073606">
      <w:pPr>
        <w:widowControl/>
        <w:autoSpaceDE/>
        <w:autoSpaceDN/>
        <w:adjustRightInd/>
        <w:jc w:val="both"/>
        <w:rPr>
          <w:b/>
        </w:rPr>
      </w:pPr>
      <w:r w:rsidRPr="003D4AC2">
        <w:rPr>
          <w:b/>
        </w:rPr>
        <w:lastRenderedPageBreak/>
        <w:t>   La mayor parte de los textos apócrifos largos son de la segunda parte del siglo III y del siglo IV. En la Historia de la Iglesia tienen especial importancia los textos que pr</w:t>
      </w:r>
      <w:r w:rsidRPr="003D4AC2">
        <w:rPr>
          <w:b/>
        </w:rPr>
        <w:t>o</w:t>
      </w:r>
      <w:r w:rsidRPr="003D4AC2">
        <w:rPr>
          <w:b/>
        </w:rPr>
        <w:t>ceden de grupos cristianos animados por las diversas culturas que se extendían por la zona oriental del Imperio romano: Asia, Grecia, Siria, Egipto.</w:t>
      </w:r>
    </w:p>
    <w:p w:rsidR="00073606" w:rsidRDefault="003D4AC2" w:rsidP="00073606">
      <w:pPr>
        <w:widowControl/>
        <w:autoSpaceDE/>
        <w:autoSpaceDN/>
        <w:adjustRightInd/>
        <w:jc w:val="both"/>
        <w:rPr>
          <w:b/>
          <w:bCs/>
          <w:color w:val="0070C0"/>
        </w:rPr>
      </w:pPr>
      <w:r w:rsidRPr="00073606">
        <w:rPr>
          <w:b/>
          <w:bCs/>
          <w:color w:val="0070C0"/>
        </w:rPr>
        <w:t xml:space="preserve"> </w:t>
      </w:r>
    </w:p>
    <w:p w:rsidR="003D4AC2" w:rsidRDefault="003D4AC2" w:rsidP="00073606">
      <w:pPr>
        <w:widowControl/>
        <w:autoSpaceDE/>
        <w:autoSpaceDN/>
        <w:adjustRightInd/>
        <w:jc w:val="both"/>
        <w:rPr>
          <w:b/>
        </w:rPr>
      </w:pPr>
      <w:r w:rsidRPr="003D4AC2">
        <w:rPr>
          <w:b/>
        </w:rPr>
        <w:t>   Los más interesantes en la</w:t>
      </w:r>
      <w:r w:rsidR="006B60AC">
        <w:rPr>
          <w:b/>
        </w:rPr>
        <w:t xml:space="preserve"> piedad</w:t>
      </w:r>
      <w:r w:rsidRPr="003D4AC2">
        <w:rPr>
          <w:b/>
        </w:rPr>
        <w:t xml:space="preserve"> cristiana son los que, en épocas muy antigu</w:t>
      </w:r>
      <w:r w:rsidR="006B60AC">
        <w:rPr>
          <w:b/>
        </w:rPr>
        <w:t>a</w:t>
      </w:r>
      <w:r w:rsidRPr="003D4AC2">
        <w:rPr>
          <w:b/>
        </w:rPr>
        <w:t>s, ya hablan de forma interesada sobre la figura de Jesús</w:t>
      </w:r>
      <w:r w:rsidR="006B60AC">
        <w:rPr>
          <w:b/>
        </w:rPr>
        <w:t xml:space="preserve"> o de los apóstoles</w:t>
      </w:r>
      <w:r w:rsidRPr="003D4AC2">
        <w:rPr>
          <w:b/>
        </w:rPr>
        <w:t>.  Entre estos libros hay algunos en forma de Evangelio o relatos referentes a la vida de Jesús. Mult</w:t>
      </w:r>
      <w:r w:rsidRPr="003D4AC2">
        <w:rPr>
          <w:b/>
        </w:rPr>
        <w:t>i</w:t>
      </w:r>
      <w:r w:rsidRPr="003D4AC2">
        <w:rPr>
          <w:b/>
        </w:rPr>
        <w:t>plican los datos fan</w:t>
      </w:r>
      <w:r w:rsidRPr="003D4AC2">
        <w:rPr>
          <w:b/>
        </w:rPr>
        <w:softHyphen/>
        <w:t>tasiosos y con frecuencia ingenuos.  Se distinguen los llamados Evangelios de la Infancia, que suelen tener un inte</w:t>
      </w:r>
      <w:r w:rsidRPr="003D4AC2">
        <w:rPr>
          <w:b/>
        </w:rPr>
        <w:softHyphen/>
        <w:t>rés peculiar por la infancia de Jesús.</w:t>
      </w:r>
    </w:p>
    <w:p w:rsidR="00E16CF6" w:rsidRDefault="00E16CF6" w:rsidP="00073606">
      <w:pPr>
        <w:widowControl/>
        <w:autoSpaceDE/>
        <w:autoSpaceDN/>
        <w:adjustRightInd/>
        <w:jc w:val="both"/>
        <w:rPr>
          <w:b/>
        </w:rPr>
      </w:pPr>
    </w:p>
    <w:p w:rsidR="003D4AC2" w:rsidRDefault="003D4AC2" w:rsidP="00073606">
      <w:pPr>
        <w:widowControl/>
        <w:autoSpaceDE/>
        <w:autoSpaceDN/>
        <w:adjustRightInd/>
        <w:jc w:val="both"/>
        <w:rPr>
          <w:b/>
        </w:rPr>
      </w:pPr>
      <w:r w:rsidRPr="003D4AC2">
        <w:rPr>
          <w:b/>
        </w:rPr>
        <w:t>   Hay otros textos en forma de Epísto</w:t>
      </w:r>
      <w:r w:rsidRPr="003D4AC2">
        <w:rPr>
          <w:b/>
        </w:rPr>
        <w:softHyphen/>
        <w:t>las, de Hechos de algunos apóstoles (To</w:t>
      </w:r>
      <w:r w:rsidRPr="003D4AC2">
        <w:rPr>
          <w:b/>
        </w:rPr>
        <w:softHyphen/>
        <w:t>más, F</w:t>
      </w:r>
      <w:r w:rsidRPr="003D4AC2">
        <w:rPr>
          <w:b/>
        </w:rPr>
        <w:t>e</w:t>
      </w:r>
      <w:r w:rsidRPr="003D4AC2">
        <w:rPr>
          <w:b/>
        </w:rPr>
        <w:t>lipe, Pedro, etc</w:t>
      </w:r>
      <w:r w:rsidR="006B60AC">
        <w:rPr>
          <w:b/>
        </w:rPr>
        <w:t>.) y también algún Apocalipsis.</w:t>
      </w:r>
    </w:p>
    <w:p w:rsidR="006B60AC" w:rsidRDefault="006B60AC" w:rsidP="00073606">
      <w:pPr>
        <w:widowControl/>
        <w:autoSpaceDE/>
        <w:autoSpaceDN/>
        <w:adjustRightInd/>
        <w:jc w:val="both"/>
        <w:rPr>
          <w:b/>
        </w:rPr>
      </w:pPr>
    </w:p>
    <w:p w:rsidR="003D4AC2" w:rsidRDefault="003D4AC2" w:rsidP="00073606">
      <w:pPr>
        <w:widowControl/>
        <w:autoSpaceDE/>
        <w:autoSpaceDN/>
        <w:adjustRightInd/>
        <w:spacing w:after="100" w:afterAutospacing="1"/>
        <w:jc w:val="both"/>
        <w:rPr>
          <w:b/>
        </w:rPr>
      </w:pPr>
      <w:r w:rsidRPr="003D4AC2">
        <w:rPr>
          <w:b/>
        </w:rPr>
        <w:t>   Y hay algunos textos, sobre todo los llamados Evangelios gnósticos, que pretenden armonizar la figura y el mensaje de Jesús con las doctrinas de algunas corrientes tar</w:t>
      </w:r>
      <w:r w:rsidRPr="003D4AC2">
        <w:rPr>
          <w:b/>
        </w:rPr>
        <w:t>d</w:t>
      </w:r>
      <w:r w:rsidRPr="003D4AC2">
        <w:rPr>
          <w:b/>
        </w:rPr>
        <w:t>ías del platonismo, que era dualista, dialécti</w:t>
      </w:r>
      <w:r w:rsidRPr="003D4AC2">
        <w:rPr>
          <w:b/>
        </w:rPr>
        <w:softHyphen/>
        <w:t>co y mítico, y se extendió sobre todo por Asia Menor y Egipto.</w:t>
      </w:r>
    </w:p>
    <w:p w:rsidR="003D4AC2" w:rsidRDefault="003D4AC2" w:rsidP="00073606">
      <w:pPr>
        <w:widowControl/>
        <w:autoSpaceDE/>
        <w:autoSpaceDN/>
        <w:adjustRightInd/>
        <w:spacing w:after="100" w:afterAutospacing="1"/>
        <w:jc w:val="both"/>
        <w:rPr>
          <w:b/>
        </w:rPr>
      </w:pPr>
      <w:r w:rsidRPr="003D4AC2">
        <w:rPr>
          <w:b/>
        </w:rPr>
        <w:t>   Algu</w:t>
      </w:r>
      <w:r w:rsidRPr="003D4AC2">
        <w:rPr>
          <w:b/>
        </w:rPr>
        <w:softHyphen/>
        <w:t>nos de estos textos, como el Evangelio según los Hebreos, tuvieron cierta exte</w:t>
      </w:r>
      <w:r w:rsidRPr="003D4AC2">
        <w:rPr>
          <w:b/>
        </w:rPr>
        <w:t>n</w:t>
      </w:r>
      <w:r w:rsidRPr="003D4AC2">
        <w:rPr>
          <w:b/>
        </w:rPr>
        <w:t>sión y se hallan citados por los primi</w:t>
      </w:r>
      <w:r w:rsidRPr="003D4AC2">
        <w:rPr>
          <w:b/>
        </w:rPr>
        <w:softHyphen/>
        <w:t>tivos escritores cristianos (Orí</w:t>
      </w:r>
      <w:r w:rsidRPr="003D4AC2">
        <w:rPr>
          <w:b/>
        </w:rPr>
        <w:softHyphen/>
        <w:t xml:space="preserve">genes, Tertuliano, Eusebio de </w:t>
      </w:r>
      <w:proofErr w:type="spellStart"/>
      <w:r w:rsidRPr="003D4AC2">
        <w:rPr>
          <w:b/>
        </w:rPr>
        <w:t>Cesarea</w:t>
      </w:r>
      <w:proofErr w:type="spellEnd"/>
      <w:r w:rsidRPr="003D4AC2">
        <w:rPr>
          <w:b/>
        </w:rPr>
        <w:t>).</w:t>
      </w:r>
    </w:p>
    <w:p w:rsidR="003D4AC2" w:rsidRDefault="003D4AC2" w:rsidP="00073606">
      <w:pPr>
        <w:widowControl/>
        <w:autoSpaceDE/>
        <w:autoSpaceDN/>
        <w:adjustRightInd/>
        <w:spacing w:after="100" w:afterAutospacing="1"/>
        <w:jc w:val="both"/>
        <w:rPr>
          <w:b/>
        </w:rPr>
      </w:pPr>
      <w:r w:rsidRPr="003D4AC2">
        <w:rPr>
          <w:b/>
        </w:rPr>
        <w:t>   Otros pertenecían a grupos reserva</w:t>
      </w:r>
      <w:r w:rsidRPr="003D4AC2">
        <w:rPr>
          <w:b/>
        </w:rPr>
        <w:softHyphen/>
        <w:t>dos, especie de sectas que prolifera</w:t>
      </w:r>
      <w:r w:rsidR="006B60AC">
        <w:rPr>
          <w:b/>
        </w:rPr>
        <w:t>ro</w:t>
      </w:r>
      <w:r w:rsidRPr="003D4AC2">
        <w:rPr>
          <w:b/>
        </w:rPr>
        <w:t>n en los primeros tiempos. Tales son los en</w:t>
      </w:r>
      <w:r w:rsidRPr="003D4AC2">
        <w:rPr>
          <w:b/>
        </w:rPr>
        <w:softHyphen/>
        <w:t>contra</w:t>
      </w:r>
      <w:r w:rsidRPr="003D4AC2">
        <w:rPr>
          <w:b/>
        </w:rPr>
        <w:softHyphen/>
        <w:t>dos en Egipto en un portentoso descubr</w:t>
      </w:r>
      <w:r w:rsidRPr="003D4AC2">
        <w:rPr>
          <w:b/>
        </w:rPr>
        <w:t>i</w:t>
      </w:r>
      <w:r w:rsidRPr="003D4AC2">
        <w:rPr>
          <w:b/>
        </w:rPr>
        <w:t xml:space="preserve">miento en </w:t>
      </w:r>
      <w:proofErr w:type="spellStart"/>
      <w:r w:rsidRPr="003D4AC2">
        <w:rPr>
          <w:b/>
        </w:rPr>
        <w:t>Nag-Hammadi</w:t>
      </w:r>
      <w:proofErr w:type="spellEnd"/>
      <w:r w:rsidRPr="003D4AC2">
        <w:rPr>
          <w:b/>
        </w:rPr>
        <w:t xml:space="preserve"> en 1945 y que recoge 13 libros copiados en el siglo IV proc</w:t>
      </w:r>
      <w:r w:rsidRPr="003D4AC2">
        <w:rPr>
          <w:b/>
        </w:rPr>
        <w:t>e</w:t>
      </w:r>
      <w:r w:rsidRPr="003D4AC2">
        <w:rPr>
          <w:b/>
        </w:rPr>
        <w:t>dentes del siglo I y II.</w:t>
      </w:r>
    </w:p>
    <w:p w:rsidR="003D4AC2" w:rsidRDefault="003D4AC2" w:rsidP="00073606">
      <w:pPr>
        <w:widowControl/>
        <w:autoSpaceDE/>
        <w:autoSpaceDN/>
        <w:adjustRightInd/>
        <w:spacing w:after="100" w:afterAutospacing="1"/>
        <w:jc w:val="both"/>
        <w:rPr>
          <w:b/>
        </w:rPr>
      </w:pPr>
      <w:r w:rsidRPr="003D4AC2">
        <w:rPr>
          <w:b/>
        </w:rPr>
        <w:t>   Títulos como Evangelio de Felipe (s. II), Evangelio de Tomás (hacia el 140), E</w:t>
      </w:r>
      <w:r w:rsidRPr="003D4AC2">
        <w:rPr>
          <w:b/>
        </w:rPr>
        <w:softHyphen/>
        <w:t xml:space="preserve">vangelio de los Egipcios (s. III), Evangelio de María Magdalena (s. IV), Diálogo del Salvador </w:t>
      </w:r>
      <w:r w:rsidR="006B60AC">
        <w:rPr>
          <w:b/>
        </w:rPr>
        <w:t>(</w:t>
      </w:r>
      <w:r w:rsidRPr="003D4AC2">
        <w:rPr>
          <w:b/>
        </w:rPr>
        <w:t>s. IV), Sabiduría de Jesucristo (s. III), Hechos de Pedro y de los doce apóstoles (fines del II) etc. Indican los intereses y temas prefe</w:t>
      </w:r>
      <w:r w:rsidRPr="003D4AC2">
        <w:rPr>
          <w:b/>
        </w:rPr>
        <w:softHyphen/>
        <w:t>ren</w:t>
      </w:r>
      <w:r w:rsidRPr="003D4AC2">
        <w:rPr>
          <w:b/>
        </w:rPr>
        <w:softHyphen/>
        <w:t>tes que preocupaban a algunas comu</w:t>
      </w:r>
      <w:r w:rsidRPr="003D4AC2">
        <w:rPr>
          <w:b/>
        </w:rPr>
        <w:softHyphen/>
        <w:t>nida</w:t>
      </w:r>
      <w:r w:rsidRPr="003D4AC2">
        <w:rPr>
          <w:b/>
        </w:rPr>
        <w:softHyphen/>
        <w:t>des cristianas de Siria, de Palestina, de Asia, de donde procedían</w:t>
      </w:r>
      <w:r w:rsidR="006B60AC">
        <w:rPr>
          <w:b/>
        </w:rPr>
        <w:t>.</w:t>
      </w:r>
    </w:p>
    <w:p w:rsidR="003D4AC2" w:rsidRDefault="003D4AC2" w:rsidP="00073606">
      <w:pPr>
        <w:widowControl/>
        <w:autoSpaceDE/>
        <w:autoSpaceDN/>
        <w:adjustRightInd/>
        <w:spacing w:after="100" w:afterAutospacing="1"/>
        <w:jc w:val="both"/>
        <w:rPr>
          <w:b/>
        </w:rPr>
      </w:pPr>
      <w:r w:rsidRPr="003D4AC2">
        <w:rPr>
          <w:b/>
        </w:rPr>
        <w:t xml:space="preserve">   Los textos de </w:t>
      </w:r>
      <w:proofErr w:type="spellStart"/>
      <w:r w:rsidRPr="003D4AC2">
        <w:rPr>
          <w:b/>
        </w:rPr>
        <w:t>Nag-Hammadi</w:t>
      </w:r>
      <w:proofErr w:type="spellEnd"/>
      <w:r w:rsidRPr="003D4AC2">
        <w:rPr>
          <w:b/>
        </w:rPr>
        <w:t xml:space="preserve"> se solían leer en las asambleas y, como la Epístola de </w:t>
      </w:r>
      <w:proofErr w:type="spellStart"/>
      <w:r w:rsidRPr="003D4AC2">
        <w:rPr>
          <w:b/>
        </w:rPr>
        <w:t>Eugnostos</w:t>
      </w:r>
      <w:proofErr w:type="spellEnd"/>
      <w:r w:rsidRPr="003D4AC2">
        <w:rPr>
          <w:b/>
        </w:rPr>
        <w:t xml:space="preserve"> hallada entre ellos, influían fuer</w:t>
      </w:r>
      <w:r w:rsidRPr="003D4AC2">
        <w:rPr>
          <w:b/>
        </w:rPr>
        <w:softHyphen/>
        <w:t>temente en la piedad y en la vida de los r</w:t>
      </w:r>
      <w:r w:rsidRPr="003D4AC2">
        <w:rPr>
          <w:b/>
        </w:rPr>
        <w:t>e</w:t>
      </w:r>
      <w:r w:rsidRPr="003D4AC2">
        <w:rPr>
          <w:b/>
        </w:rPr>
        <w:t>unidos.</w:t>
      </w:r>
    </w:p>
    <w:p w:rsidR="00E16CF6" w:rsidRDefault="00E16CF6" w:rsidP="00E16CF6">
      <w:pPr>
        <w:widowControl/>
        <w:autoSpaceDE/>
        <w:autoSpaceDN/>
        <w:adjustRightInd/>
        <w:spacing w:after="100" w:afterAutospacing="1"/>
        <w:jc w:val="center"/>
        <w:rPr>
          <w:b/>
        </w:rPr>
      </w:pPr>
      <w:r>
        <w:rPr>
          <w:b/>
          <w:noProof/>
        </w:rPr>
        <w:drawing>
          <wp:inline distT="0" distB="0" distL="0" distR="0">
            <wp:extent cx="3133725" cy="1685925"/>
            <wp:effectExtent l="19050" t="0" r="9525" b="0"/>
            <wp:docPr id="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l="6408" t="43604" r="44561" b="22093"/>
                    <a:stretch>
                      <a:fillRect/>
                    </a:stretch>
                  </pic:blipFill>
                  <pic:spPr bwMode="auto">
                    <a:xfrm>
                      <a:off x="0" y="0"/>
                      <a:ext cx="3133725" cy="1685925"/>
                    </a:xfrm>
                    <a:prstGeom prst="rect">
                      <a:avLst/>
                    </a:prstGeom>
                    <a:noFill/>
                    <a:ln w="9525">
                      <a:noFill/>
                      <a:miter lim="800000"/>
                      <a:headEnd/>
                      <a:tailEnd/>
                    </a:ln>
                  </pic:spPr>
                </pic:pic>
              </a:graphicData>
            </a:graphic>
          </wp:inline>
        </w:drawing>
      </w:r>
      <w:r>
        <w:rPr>
          <w:noProof/>
        </w:rPr>
        <w:drawing>
          <wp:inline distT="0" distB="0" distL="0" distR="0">
            <wp:extent cx="1817939" cy="1685925"/>
            <wp:effectExtent l="19050" t="0" r="0" b="0"/>
            <wp:docPr id="29" name="Imagen 15" descr="Resultado de imagen de apócrif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apócrifos"/>
                    <pic:cNvPicPr>
                      <a:picLocks noChangeAspect="1" noChangeArrowheads="1"/>
                    </pic:cNvPicPr>
                  </pic:nvPicPr>
                  <pic:blipFill>
                    <a:blip r:embed="rId31" cstate="print"/>
                    <a:srcRect/>
                    <a:stretch>
                      <a:fillRect/>
                    </a:stretch>
                  </pic:blipFill>
                  <pic:spPr bwMode="auto">
                    <a:xfrm>
                      <a:off x="0" y="0"/>
                      <a:ext cx="1817939" cy="1685925"/>
                    </a:xfrm>
                    <a:prstGeom prst="rect">
                      <a:avLst/>
                    </a:prstGeom>
                    <a:noFill/>
                    <a:ln w="9525">
                      <a:noFill/>
                      <a:miter lim="800000"/>
                      <a:headEnd/>
                      <a:tailEnd/>
                    </a:ln>
                  </pic:spPr>
                </pic:pic>
              </a:graphicData>
            </a:graphic>
          </wp:inline>
        </w:drawing>
      </w:r>
    </w:p>
    <w:p w:rsidR="003D4AC2" w:rsidRDefault="003D4AC2" w:rsidP="008A0BCA">
      <w:pPr>
        <w:widowControl/>
        <w:autoSpaceDE/>
        <w:autoSpaceDN/>
        <w:adjustRightInd/>
        <w:jc w:val="both"/>
        <w:rPr>
          <w:b/>
          <w:bCs/>
          <w:color w:val="0070C0"/>
        </w:rPr>
      </w:pPr>
      <w:r w:rsidRPr="00073606">
        <w:rPr>
          <w:b/>
          <w:bCs/>
          <w:color w:val="0070C0"/>
        </w:rPr>
        <w:t xml:space="preserve">   </w:t>
      </w:r>
      <w:r w:rsidR="00747B7F">
        <w:rPr>
          <w:b/>
          <w:bCs/>
          <w:color w:val="0070C0"/>
        </w:rPr>
        <w:t>3</w:t>
      </w:r>
      <w:r w:rsidRPr="00073606">
        <w:rPr>
          <w:b/>
          <w:bCs/>
          <w:color w:val="0070C0"/>
        </w:rPr>
        <w:t>. Valor cristiano</w:t>
      </w:r>
    </w:p>
    <w:p w:rsidR="00E16CF6" w:rsidRPr="00073606" w:rsidRDefault="00E16CF6" w:rsidP="008A0BCA">
      <w:pPr>
        <w:widowControl/>
        <w:autoSpaceDE/>
        <w:autoSpaceDN/>
        <w:adjustRightInd/>
        <w:jc w:val="both"/>
        <w:rPr>
          <w:b/>
          <w:color w:val="0070C0"/>
        </w:rPr>
      </w:pPr>
    </w:p>
    <w:p w:rsidR="003D4AC2" w:rsidRDefault="003D4AC2" w:rsidP="008A0BCA">
      <w:pPr>
        <w:widowControl/>
        <w:autoSpaceDE/>
        <w:autoSpaceDN/>
        <w:adjustRightInd/>
        <w:jc w:val="both"/>
        <w:rPr>
          <w:b/>
        </w:rPr>
      </w:pPr>
      <w:r w:rsidRPr="003D4AC2">
        <w:rPr>
          <w:b/>
        </w:rPr>
        <w:t>   Algunos apócrifos son los primeros testi</w:t>
      </w:r>
      <w:r w:rsidRPr="003D4AC2">
        <w:rPr>
          <w:b/>
        </w:rPr>
        <w:softHyphen/>
        <w:t>monios escritos de algunas de las tradi</w:t>
      </w:r>
      <w:r w:rsidRPr="003D4AC2">
        <w:rPr>
          <w:b/>
        </w:rPr>
        <w:softHyphen/>
        <w:t>ciones y celebraciones cristianas primitivas: Asunción de María, procesio</w:t>
      </w:r>
      <w:r w:rsidRPr="003D4AC2">
        <w:rPr>
          <w:b/>
        </w:rPr>
        <w:softHyphen/>
        <w:t>nes ceremo</w:t>
      </w:r>
      <w:r w:rsidRPr="003D4AC2">
        <w:rPr>
          <w:b/>
        </w:rPr>
        <w:softHyphen/>
        <w:t>niales, fiesta de la Epifanía, etc. En estos escritos encuentran resonancia y, antes que los grandes escrito</w:t>
      </w:r>
      <w:r w:rsidRPr="003D4AC2">
        <w:rPr>
          <w:b/>
        </w:rPr>
        <w:softHyphen/>
        <w:t>res cristianos nos hablen de ella, sabe</w:t>
      </w:r>
      <w:r w:rsidRPr="003D4AC2">
        <w:rPr>
          <w:b/>
        </w:rPr>
        <w:softHyphen/>
        <w:t xml:space="preserve">mos por los apócrifos que se conocen en diversas cristiandades. </w:t>
      </w:r>
    </w:p>
    <w:p w:rsidR="008A0BCA" w:rsidRPr="003D4AC2" w:rsidRDefault="008A0BCA" w:rsidP="008A0BCA">
      <w:pPr>
        <w:widowControl/>
        <w:autoSpaceDE/>
        <w:autoSpaceDN/>
        <w:adjustRightInd/>
        <w:jc w:val="both"/>
        <w:rPr>
          <w:b/>
        </w:rPr>
      </w:pPr>
    </w:p>
    <w:p w:rsidR="008A0BCA" w:rsidRDefault="003D4AC2" w:rsidP="008A0BCA">
      <w:pPr>
        <w:widowControl/>
        <w:autoSpaceDE/>
        <w:autoSpaceDN/>
        <w:adjustRightInd/>
        <w:jc w:val="both"/>
        <w:rPr>
          <w:b/>
        </w:rPr>
      </w:pPr>
      <w:r w:rsidRPr="003D4AC2">
        <w:rPr>
          <w:b/>
        </w:rPr>
        <w:t>   La Historia de la Infancia de Tomás y los Hechos de Pilatos, la Hija de Pedro o la I</w:t>
      </w:r>
      <w:r w:rsidRPr="003D4AC2">
        <w:rPr>
          <w:b/>
        </w:rPr>
        <w:t>n</w:t>
      </w:r>
      <w:r w:rsidRPr="003D4AC2">
        <w:rPr>
          <w:b/>
        </w:rPr>
        <w:t>fancia de Jesús parecen hechos para llenar con fantasías los huecos narrativos que los cristianos advertían en las histo</w:t>
      </w:r>
      <w:r w:rsidRPr="003D4AC2">
        <w:rPr>
          <w:b/>
        </w:rPr>
        <w:softHyphen/>
        <w:t>rias y recuerdos del paso de Cristo por la tierra.</w:t>
      </w:r>
    </w:p>
    <w:p w:rsidR="003D4AC2" w:rsidRDefault="003D4AC2" w:rsidP="008A0BCA">
      <w:pPr>
        <w:widowControl/>
        <w:autoSpaceDE/>
        <w:autoSpaceDN/>
        <w:adjustRightInd/>
        <w:jc w:val="both"/>
        <w:rPr>
          <w:b/>
        </w:rPr>
      </w:pPr>
      <w:r w:rsidRPr="003D4AC2">
        <w:rPr>
          <w:b/>
        </w:rPr>
        <w:br/>
        <w:t xml:space="preserve">   </w:t>
      </w:r>
      <w:r w:rsidR="008A0BCA">
        <w:rPr>
          <w:b/>
        </w:rPr>
        <w:t xml:space="preserve"> </w:t>
      </w:r>
      <w:r w:rsidRPr="003D4AC2">
        <w:rPr>
          <w:b/>
        </w:rPr>
        <w:t>Especial importancia tienen algunos textos de inspiración escatológica y apocalípt</w:t>
      </w:r>
      <w:r w:rsidRPr="003D4AC2">
        <w:rPr>
          <w:b/>
        </w:rPr>
        <w:t>i</w:t>
      </w:r>
      <w:r w:rsidRPr="003D4AC2">
        <w:rPr>
          <w:b/>
        </w:rPr>
        <w:t>ca que aludían a la pronta venida del Señor y a las realidades del más allá, campo que siempre estuvo propenso a fan</w:t>
      </w:r>
      <w:r w:rsidRPr="003D4AC2">
        <w:rPr>
          <w:b/>
        </w:rPr>
        <w:softHyphen/>
        <w:t xml:space="preserve">tasías y especulaciones, sobre todo sobre el poder del mal y del enemigo Satán. </w:t>
      </w:r>
    </w:p>
    <w:p w:rsidR="008A0BCA" w:rsidRDefault="008A0BCA" w:rsidP="008A0BCA">
      <w:pPr>
        <w:widowControl/>
        <w:autoSpaceDE/>
        <w:autoSpaceDN/>
        <w:adjustRightInd/>
        <w:jc w:val="both"/>
        <w:rPr>
          <w:b/>
        </w:rPr>
      </w:pPr>
    </w:p>
    <w:p w:rsidR="00073606" w:rsidRDefault="003D4AC2" w:rsidP="008A0BCA">
      <w:pPr>
        <w:widowControl/>
        <w:autoSpaceDE/>
        <w:autoSpaceDN/>
        <w:adjustRightInd/>
        <w:jc w:val="both"/>
        <w:rPr>
          <w:b/>
        </w:rPr>
      </w:pPr>
      <w:r w:rsidRPr="003D4AC2">
        <w:rPr>
          <w:b/>
        </w:rPr>
        <w:t xml:space="preserve">   Entre los apócrifos, los más conocidos son el libro de </w:t>
      </w:r>
      <w:proofErr w:type="spellStart"/>
      <w:r w:rsidRPr="003D4AC2">
        <w:rPr>
          <w:b/>
        </w:rPr>
        <w:t>Enoc</w:t>
      </w:r>
      <w:proofErr w:type="spellEnd"/>
      <w:r w:rsidRPr="003D4AC2">
        <w:rPr>
          <w:b/>
        </w:rPr>
        <w:t xml:space="preserve"> y el Segundo libro de E</w:t>
      </w:r>
      <w:r w:rsidRPr="003D4AC2">
        <w:rPr>
          <w:b/>
        </w:rPr>
        <w:t>s</w:t>
      </w:r>
      <w:r w:rsidRPr="003D4AC2">
        <w:rPr>
          <w:b/>
        </w:rPr>
        <w:t>dras.  Algunas de las sectas que más usaron los libros apócrifos fueron la cuna de los primeros errores o herejías sistematizadas que atormentaron a la Iglesia a partir del s</w:t>
      </w:r>
      <w:r w:rsidRPr="003D4AC2">
        <w:rPr>
          <w:b/>
        </w:rPr>
        <w:t>i</w:t>
      </w:r>
      <w:r w:rsidRPr="003D4AC2">
        <w:rPr>
          <w:b/>
        </w:rPr>
        <w:t>glo II. Usaron con profusión estos textos, cuando no fueron ellas mismas las fuentes donde surgieron.</w:t>
      </w:r>
    </w:p>
    <w:p w:rsidR="008A0BCA" w:rsidRDefault="008A0BCA" w:rsidP="008A0BCA">
      <w:pPr>
        <w:widowControl/>
        <w:autoSpaceDE/>
        <w:autoSpaceDN/>
        <w:adjustRightInd/>
        <w:jc w:val="both"/>
        <w:rPr>
          <w:b/>
        </w:rPr>
      </w:pPr>
    </w:p>
    <w:p w:rsidR="003D4AC2" w:rsidRDefault="003D4AC2" w:rsidP="008A0BCA">
      <w:pPr>
        <w:widowControl/>
        <w:autoSpaceDE/>
        <w:autoSpaceDN/>
        <w:adjustRightInd/>
        <w:jc w:val="both"/>
        <w:rPr>
          <w:b/>
        </w:rPr>
      </w:pPr>
      <w:r w:rsidRPr="003D4AC2">
        <w:rPr>
          <w:b/>
        </w:rPr>
        <w:t>   Debemos recordar que Siria y Palesti</w:t>
      </w:r>
      <w:r w:rsidRPr="003D4AC2">
        <w:rPr>
          <w:b/>
        </w:rPr>
        <w:softHyphen/>
        <w:t>na a finales del siglo I se hallaban en la con</w:t>
      </w:r>
      <w:r w:rsidRPr="003D4AC2">
        <w:rPr>
          <w:b/>
        </w:rPr>
        <w:softHyphen/>
        <w:t>fluencia del Imperio romano con las culturas que venían de Oriente. El dualismo de las religiones per</w:t>
      </w:r>
      <w:r w:rsidRPr="003D4AC2">
        <w:rPr>
          <w:b/>
        </w:rPr>
        <w:softHyphen/>
        <w:t>sas, de modo prepon</w:t>
      </w:r>
      <w:r w:rsidRPr="003D4AC2">
        <w:rPr>
          <w:b/>
        </w:rPr>
        <w:softHyphen/>
        <w:t>derante del zoroastrismo, no podía dejar de tentar a los primeros cristianos más cultiva</w:t>
      </w:r>
      <w:r w:rsidRPr="003D4AC2">
        <w:rPr>
          <w:b/>
        </w:rPr>
        <w:softHyphen/>
        <w:t>dos en las letras y en las artes.</w:t>
      </w:r>
    </w:p>
    <w:p w:rsidR="003D4AC2" w:rsidRDefault="003D4AC2" w:rsidP="00B23840">
      <w:pPr>
        <w:ind w:firstLine="284"/>
        <w:rPr>
          <w:b/>
          <w:color w:val="FF0000"/>
        </w:rPr>
      </w:pPr>
    </w:p>
    <w:p w:rsidR="00E911C1" w:rsidRPr="00E16CF6" w:rsidRDefault="00073606" w:rsidP="00B23840">
      <w:pPr>
        <w:ind w:firstLine="284"/>
        <w:rPr>
          <w:b/>
          <w:color w:val="FF0000"/>
          <w:sz w:val="28"/>
          <w:szCs w:val="28"/>
        </w:rPr>
      </w:pPr>
      <w:r w:rsidRPr="00E16CF6">
        <w:rPr>
          <w:b/>
          <w:color w:val="FF0000"/>
          <w:sz w:val="28"/>
          <w:szCs w:val="28"/>
        </w:rPr>
        <w:t xml:space="preserve">7  </w:t>
      </w:r>
      <w:r w:rsidR="00E911C1" w:rsidRPr="00E16CF6">
        <w:rPr>
          <w:b/>
          <w:color w:val="FF0000"/>
          <w:sz w:val="28"/>
          <w:szCs w:val="28"/>
        </w:rPr>
        <w:t xml:space="preserve"> Fuera del T</w:t>
      </w:r>
      <w:r w:rsidR="003D4AC2" w:rsidRPr="00E16CF6">
        <w:rPr>
          <w:b/>
          <w:color w:val="FF0000"/>
          <w:sz w:val="28"/>
          <w:szCs w:val="28"/>
        </w:rPr>
        <w:t>e</w:t>
      </w:r>
      <w:r w:rsidR="00E911C1" w:rsidRPr="00E16CF6">
        <w:rPr>
          <w:b/>
          <w:color w:val="FF0000"/>
          <w:sz w:val="28"/>
          <w:szCs w:val="28"/>
        </w:rPr>
        <w:t>rritorio romano</w:t>
      </w:r>
      <w:r w:rsidRPr="00E16CF6">
        <w:rPr>
          <w:b/>
          <w:color w:val="FF0000"/>
          <w:sz w:val="28"/>
          <w:szCs w:val="28"/>
        </w:rPr>
        <w:t xml:space="preserve"> hubo iglesias cristianas</w:t>
      </w:r>
    </w:p>
    <w:p w:rsidR="00E911C1" w:rsidRDefault="00E911C1" w:rsidP="00B23840">
      <w:pPr>
        <w:ind w:firstLine="284"/>
        <w:rPr>
          <w:b/>
          <w:color w:val="FF0000"/>
        </w:rPr>
      </w:pPr>
    </w:p>
    <w:p w:rsidR="00E911C1" w:rsidRPr="009F725B" w:rsidRDefault="009F725B" w:rsidP="009F725B">
      <w:pPr>
        <w:ind w:firstLine="284"/>
        <w:jc w:val="both"/>
        <w:rPr>
          <w:b/>
        </w:rPr>
      </w:pPr>
      <w:r w:rsidRPr="009F725B">
        <w:rPr>
          <w:b/>
        </w:rPr>
        <w:t xml:space="preserve">  Judí</w:t>
      </w:r>
      <w:r w:rsidR="00E911C1" w:rsidRPr="009F725B">
        <w:rPr>
          <w:b/>
        </w:rPr>
        <w:t>os</w:t>
      </w:r>
      <w:r w:rsidR="00E16CF6">
        <w:rPr>
          <w:b/>
        </w:rPr>
        <w:t xml:space="preserve"> de la diáspora hubo</w:t>
      </w:r>
      <w:r w:rsidR="00E911C1" w:rsidRPr="009F725B">
        <w:rPr>
          <w:b/>
        </w:rPr>
        <w:t xml:space="preserve"> en </w:t>
      </w:r>
      <w:r w:rsidR="006B60AC" w:rsidRPr="009F725B">
        <w:rPr>
          <w:b/>
        </w:rPr>
        <w:t>a</w:t>
      </w:r>
      <w:r w:rsidR="00E911C1" w:rsidRPr="009F725B">
        <w:rPr>
          <w:b/>
        </w:rPr>
        <w:t>bundancia en Mesopotami</w:t>
      </w:r>
      <w:r w:rsidR="006B60AC" w:rsidRPr="009F725B">
        <w:rPr>
          <w:b/>
        </w:rPr>
        <w:t>a, en Persia</w:t>
      </w:r>
      <w:r w:rsidR="00E911C1" w:rsidRPr="009F725B">
        <w:rPr>
          <w:b/>
        </w:rPr>
        <w:t xml:space="preserve"> y en Egipto profundo</w:t>
      </w:r>
      <w:r w:rsidR="006B60AC" w:rsidRPr="009F725B">
        <w:rPr>
          <w:b/>
        </w:rPr>
        <w:t xml:space="preserve"> o en </w:t>
      </w:r>
      <w:proofErr w:type="spellStart"/>
      <w:r w:rsidR="006B60AC" w:rsidRPr="009F725B">
        <w:rPr>
          <w:b/>
        </w:rPr>
        <w:t>Eritea</w:t>
      </w:r>
      <w:proofErr w:type="spellEnd"/>
      <w:r w:rsidR="006B60AC" w:rsidRPr="009F725B">
        <w:rPr>
          <w:b/>
        </w:rPr>
        <w:t>. Y junto a esos judío</w:t>
      </w:r>
      <w:r w:rsidR="00E16CF6">
        <w:rPr>
          <w:b/>
        </w:rPr>
        <w:t>s,</w:t>
      </w:r>
      <w:r w:rsidR="006B60AC" w:rsidRPr="009F725B">
        <w:rPr>
          <w:b/>
        </w:rPr>
        <w:t xml:space="preserve"> algunas</w:t>
      </w:r>
      <w:r w:rsidR="00E16CF6">
        <w:rPr>
          <w:b/>
        </w:rPr>
        <w:t xml:space="preserve"> hubo sin duda diversas</w:t>
      </w:r>
      <w:r w:rsidR="006B60AC" w:rsidRPr="009F725B">
        <w:rPr>
          <w:b/>
        </w:rPr>
        <w:t xml:space="preserve"> comunid</w:t>
      </w:r>
      <w:r w:rsidR="006B60AC" w:rsidRPr="009F725B">
        <w:rPr>
          <w:b/>
        </w:rPr>
        <w:t>a</w:t>
      </w:r>
      <w:r w:rsidR="006B60AC" w:rsidRPr="009F725B">
        <w:rPr>
          <w:b/>
        </w:rPr>
        <w:t>des cristianas más o menos vinculadas con la Iglesia de Roma o con las Iglesias p</w:t>
      </w:r>
      <w:r w:rsidR="006B60AC" w:rsidRPr="009F725B">
        <w:rPr>
          <w:b/>
        </w:rPr>
        <w:t>a</w:t>
      </w:r>
      <w:r w:rsidR="006B60AC" w:rsidRPr="009F725B">
        <w:rPr>
          <w:b/>
        </w:rPr>
        <w:t>triarcales que se separaron de Roma (</w:t>
      </w:r>
      <w:r>
        <w:rPr>
          <w:b/>
        </w:rPr>
        <w:t>l</w:t>
      </w:r>
      <w:r w:rsidR="006B60AC" w:rsidRPr="009F725B">
        <w:rPr>
          <w:b/>
        </w:rPr>
        <w:t>as Ortodoxas)</w:t>
      </w:r>
      <w:r w:rsidRPr="009F725B">
        <w:rPr>
          <w:b/>
        </w:rPr>
        <w:t xml:space="preserve"> en el siglo</w:t>
      </w:r>
      <w:r>
        <w:rPr>
          <w:b/>
        </w:rPr>
        <w:t xml:space="preserve"> IX</w:t>
      </w:r>
      <w:r w:rsidRPr="009F725B">
        <w:rPr>
          <w:b/>
        </w:rPr>
        <w:t xml:space="preserve"> unas (con </w:t>
      </w:r>
      <w:proofErr w:type="spellStart"/>
      <w:r w:rsidRPr="009F725B">
        <w:rPr>
          <w:b/>
        </w:rPr>
        <w:t>Focio</w:t>
      </w:r>
      <w:proofErr w:type="spellEnd"/>
      <w:r w:rsidRPr="009F725B">
        <w:rPr>
          <w:b/>
        </w:rPr>
        <w:t xml:space="preserve">) y en el XI otras (Miguel </w:t>
      </w:r>
      <w:proofErr w:type="spellStart"/>
      <w:r w:rsidRPr="009F725B">
        <w:rPr>
          <w:b/>
        </w:rPr>
        <w:t>Cerulario</w:t>
      </w:r>
      <w:proofErr w:type="spellEnd"/>
      <w:r w:rsidRPr="009F725B">
        <w:rPr>
          <w:b/>
        </w:rPr>
        <w:t xml:space="preserve">) </w:t>
      </w:r>
    </w:p>
    <w:p w:rsidR="00E911C1" w:rsidRDefault="00E911C1" w:rsidP="00B23840">
      <w:pPr>
        <w:ind w:firstLine="284"/>
        <w:rPr>
          <w:b/>
          <w:color w:val="FF0000"/>
        </w:rPr>
      </w:pPr>
    </w:p>
    <w:p w:rsidR="009F725B" w:rsidRPr="009F725B" w:rsidRDefault="009F725B" w:rsidP="009F725B">
      <w:pPr>
        <w:ind w:firstLine="284"/>
        <w:jc w:val="both"/>
        <w:rPr>
          <w:b/>
        </w:rPr>
      </w:pPr>
      <w:r w:rsidRPr="009F725B">
        <w:rPr>
          <w:b/>
        </w:rPr>
        <w:t>Conviene recordar que los israelitas (diez tribus)  tuvieron una primera diáspora o dispersi</w:t>
      </w:r>
      <w:r>
        <w:rPr>
          <w:b/>
        </w:rPr>
        <w:t>ó</w:t>
      </w:r>
      <w:r w:rsidRPr="009F725B">
        <w:rPr>
          <w:b/>
        </w:rPr>
        <w:t>n  con la Cautividad del Reino del Norte, llevado en el 721 a C por los Asirios (</w:t>
      </w:r>
      <w:proofErr w:type="spellStart"/>
      <w:r w:rsidRPr="009F725B">
        <w:rPr>
          <w:b/>
        </w:rPr>
        <w:t>Ninive</w:t>
      </w:r>
      <w:proofErr w:type="spellEnd"/>
      <w:r w:rsidRPr="009F725B">
        <w:rPr>
          <w:b/>
        </w:rPr>
        <w:t xml:space="preserve">) y </w:t>
      </w:r>
      <w:proofErr w:type="spellStart"/>
      <w:r w:rsidRPr="009F725B">
        <w:rPr>
          <w:b/>
        </w:rPr>
        <w:t>casi</w:t>
      </w:r>
      <w:r w:rsidR="00E16CF6">
        <w:rPr>
          <w:b/>
        </w:rPr>
        <w:t>medio</w:t>
      </w:r>
      <w:proofErr w:type="spellEnd"/>
      <w:r w:rsidRPr="009F725B">
        <w:rPr>
          <w:b/>
        </w:rPr>
        <w:t xml:space="preserve"> siglo después (685) los jud</w:t>
      </w:r>
      <w:r>
        <w:rPr>
          <w:b/>
        </w:rPr>
        <w:t>í</w:t>
      </w:r>
      <w:r w:rsidRPr="009F725B">
        <w:rPr>
          <w:b/>
        </w:rPr>
        <w:t>os llevado</w:t>
      </w:r>
      <w:r>
        <w:rPr>
          <w:b/>
        </w:rPr>
        <w:t>s</w:t>
      </w:r>
      <w:r w:rsidRPr="009F725B">
        <w:rPr>
          <w:b/>
        </w:rPr>
        <w:t xml:space="preserve"> cautivos a Babilonia.</w:t>
      </w:r>
    </w:p>
    <w:p w:rsidR="009F725B" w:rsidRPr="009F725B" w:rsidRDefault="009F725B" w:rsidP="009F725B">
      <w:pPr>
        <w:ind w:firstLine="284"/>
        <w:jc w:val="both"/>
        <w:rPr>
          <w:b/>
        </w:rPr>
      </w:pPr>
    </w:p>
    <w:p w:rsidR="00B46157" w:rsidRPr="009F725B" w:rsidRDefault="00B46157" w:rsidP="009F725B">
      <w:pPr>
        <w:ind w:firstLine="284"/>
        <w:jc w:val="both"/>
        <w:rPr>
          <w:b/>
        </w:rPr>
      </w:pPr>
      <w:r>
        <w:rPr>
          <w:b/>
          <w:noProof/>
        </w:rPr>
        <w:drawing>
          <wp:inline distT="0" distB="0" distL="0" distR="0">
            <wp:extent cx="4048468" cy="2654420"/>
            <wp:effectExtent l="19050" t="0" r="9182"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l="64828" t="27519" r="3577" b="45543"/>
                    <a:stretch>
                      <a:fillRect/>
                    </a:stretch>
                  </pic:blipFill>
                  <pic:spPr bwMode="auto">
                    <a:xfrm>
                      <a:off x="0" y="0"/>
                      <a:ext cx="4054434" cy="2658332"/>
                    </a:xfrm>
                    <a:prstGeom prst="rect">
                      <a:avLst/>
                    </a:prstGeom>
                    <a:noFill/>
                    <a:ln w="9525">
                      <a:noFill/>
                      <a:miter lim="800000"/>
                      <a:headEnd/>
                      <a:tailEnd/>
                    </a:ln>
                  </pic:spPr>
                </pic:pic>
              </a:graphicData>
            </a:graphic>
          </wp:inline>
        </w:drawing>
      </w:r>
      <w:r>
        <w:rPr>
          <w:b/>
          <w:noProof/>
        </w:rPr>
        <w:drawing>
          <wp:inline distT="0" distB="0" distL="0" distR="0">
            <wp:extent cx="2000250" cy="2607330"/>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30104" t="23062" r="31595" b="12016"/>
                    <a:stretch>
                      <a:fillRect/>
                    </a:stretch>
                  </pic:blipFill>
                  <pic:spPr bwMode="auto">
                    <a:xfrm>
                      <a:off x="0" y="0"/>
                      <a:ext cx="2002553" cy="2610331"/>
                    </a:xfrm>
                    <a:prstGeom prst="rect">
                      <a:avLst/>
                    </a:prstGeom>
                    <a:noFill/>
                    <a:ln w="9525">
                      <a:noFill/>
                      <a:miter lim="800000"/>
                      <a:headEnd/>
                      <a:tailEnd/>
                    </a:ln>
                  </pic:spPr>
                </pic:pic>
              </a:graphicData>
            </a:graphic>
          </wp:inline>
        </w:drawing>
      </w:r>
    </w:p>
    <w:p w:rsidR="00E911C1" w:rsidRPr="00B46157" w:rsidRDefault="009F725B" w:rsidP="00B23840">
      <w:pPr>
        <w:ind w:firstLine="284"/>
        <w:rPr>
          <w:b/>
          <w:color w:val="0070C0"/>
        </w:rPr>
      </w:pPr>
      <w:r w:rsidRPr="00B46157">
        <w:rPr>
          <w:b/>
          <w:color w:val="0070C0"/>
        </w:rPr>
        <w:t xml:space="preserve"> </w:t>
      </w:r>
      <w:r w:rsidR="00B46157" w:rsidRPr="00B46157">
        <w:rPr>
          <w:b/>
          <w:color w:val="0070C0"/>
        </w:rPr>
        <w:t xml:space="preserve">                            El imperio de Ciro. Persas y la tumba del Fundador </w:t>
      </w:r>
    </w:p>
    <w:p w:rsidR="00B46157" w:rsidRDefault="003D4AC2" w:rsidP="00E911C1">
      <w:pPr>
        <w:rPr>
          <w:b/>
          <w:noProof/>
        </w:rPr>
      </w:pPr>
      <w:r>
        <w:rPr>
          <w:b/>
          <w:noProof/>
        </w:rPr>
        <w:t xml:space="preserve">   </w:t>
      </w:r>
    </w:p>
    <w:p w:rsidR="00E16CF6" w:rsidRDefault="00E16CF6" w:rsidP="00E16CF6">
      <w:pPr>
        <w:ind w:firstLine="284"/>
        <w:jc w:val="both"/>
        <w:rPr>
          <w:b/>
        </w:rPr>
      </w:pPr>
      <w:r w:rsidRPr="009F725B">
        <w:rPr>
          <w:b/>
        </w:rPr>
        <w:t>En el regreso de la Cautividad al llegar Ciro el persa al poder (libros de Esdras y N</w:t>
      </w:r>
      <w:r w:rsidRPr="009F725B">
        <w:rPr>
          <w:b/>
        </w:rPr>
        <w:t>e</w:t>
      </w:r>
      <w:r>
        <w:rPr>
          <w:b/>
        </w:rPr>
        <w:t>hemí</w:t>
      </w:r>
      <w:r w:rsidRPr="009F725B">
        <w:rPr>
          <w:b/>
        </w:rPr>
        <w:t>as) sólo regresaron algunos y otros muchos permanecieron en los reinos en los que había</w:t>
      </w:r>
      <w:r>
        <w:rPr>
          <w:b/>
        </w:rPr>
        <w:t xml:space="preserve">n trabajado primero como esclavos y </w:t>
      </w:r>
      <w:r w:rsidRPr="009F725B">
        <w:rPr>
          <w:b/>
        </w:rPr>
        <w:t xml:space="preserve"> progresado</w:t>
      </w:r>
      <w:r>
        <w:rPr>
          <w:b/>
        </w:rPr>
        <w:t xml:space="preserve"> después como libres. S</w:t>
      </w:r>
      <w:r w:rsidRPr="009F725B">
        <w:rPr>
          <w:b/>
        </w:rPr>
        <w:t>e habían multiplicado</w:t>
      </w:r>
      <w:r>
        <w:rPr>
          <w:b/>
        </w:rPr>
        <w:t xml:space="preserve"> y dos o tres siglos después eras judíos de raza, pero conscientes de su nueva situación</w:t>
      </w:r>
      <w:r w:rsidRPr="009F725B">
        <w:rPr>
          <w:b/>
        </w:rPr>
        <w:t xml:space="preserve">. </w:t>
      </w:r>
    </w:p>
    <w:p w:rsidR="00E16CF6" w:rsidRPr="009F725B" w:rsidRDefault="00E16CF6" w:rsidP="00E16CF6">
      <w:pPr>
        <w:ind w:firstLine="284"/>
        <w:jc w:val="both"/>
        <w:rPr>
          <w:b/>
        </w:rPr>
      </w:pPr>
      <w:r>
        <w:rPr>
          <w:b/>
        </w:rPr>
        <w:lastRenderedPageBreak/>
        <w:t xml:space="preserve"> </w:t>
      </w:r>
      <w:r w:rsidRPr="009F725B">
        <w:rPr>
          <w:b/>
        </w:rPr>
        <w:t>El cristianismo también se exten</w:t>
      </w:r>
      <w:r>
        <w:rPr>
          <w:b/>
        </w:rPr>
        <w:t>dió</w:t>
      </w:r>
      <w:r w:rsidRPr="009F725B">
        <w:rPr>
          <w:b/>
        </w:rPr>
        <w:t xml:space="preserve"> hacia Oriente y</w:t>
      </w:r>
      <w:r>
        <w:rPr>
          <w:b/>
        </w:rPr>
        <w:t>,</w:t>
      </w:r>
      <w:r w:rsidRPr="009F725B">
        <w:rPr>
          <w:b/>
        </w:rPr>
        <w:t xml:space="preserve"> al igual </w:t>
      </w:r>
      <w:r>
        <w:rPr>
          <w:b/>
        </w:rPr>
        <w:t>q</w:t>
      </w:r>
      <w:r w:rsidRPr="009F725B">
        <w:rPr>
          <w:b/>
        </w:rPr>
        <w:t>ue en Occidente</w:t>
      </w:r>
      <w:r>
        <w:rPr>
          <w:b/>
        </w:rPr>
        <w:t>,</w:t>
      </w:r>
      <w:r w:rsidRPr="009F725B">
        <w:rPr>
          <w:b/>
        </w:rPr>
        <w:t xml:space="preserve"> se apoyaron al principio en l</w:t>
      </w:r>
      <w:r>
        <w:rPr>
          <w:b/>
        </w:rPr>
        <w:t>a</w:t>
      </w:r>
      <w:r w:rsidRPr="009F725B">
        <w:rPr>
          <w:b/>
        </w:rPr>
        <w:t>s comunidades ju</w:t>
      </w:r>
      <w:r>
        <w:rPr>
          <w:b/>
        </w:rPr>
        <w:t>dí</w:t>
      </w:r>
      <w:r w:rsidRPr="009F725B">
        <w:rPr>
          <w:b/>
        </w:rPr>
        <w:t>as para el anuncio del mensaje salvador.</w:t>
      </w:r>
    </w:p>
    <w:p w:rsidR="00E16CF6" w:rsidRPr="009F725B" w:rsidRDefault="00E16CF6" w:rsidP="00E16CF6">
      <w:pPr>
        <w:ind w:firstLine="284"/>
        <w:jc w:val="both"/>
        <w:rPr>
          <w:b/>
        </w:rPr>
      </w:pPr>
    </w:p>
    <w:p w:rsidR="00E16CF6" w:rsidRDefault="00E16CF6" w:rsidP="00E16CF6">
      <w:pPr>
        <w:ind w:firstLine="284"/>
        <w:jc w:val="both"/>
        <w:rPr>
          <w:b/>
        </w:rPr>
      </w:pPr>
      <w:r w:rsidRPr="009F725B">
        <w:rPr>
          <w:b/>
        </w:rPr>
        <w:t xml:space="preserve"> Esa</w:t>
      </w:r>
      <w:r>
        <w:rPr>
          <w:b/>
        </w:rPr>
        <w:t>s</w:t>
      </w:r>
      <w:r w:rsidRPr="009F725B">
        <w:rPr>
          <w:b/>
        </w:rPr>
        <w:t xml:space="preserve"> comunidad</w:t>
      </w:r>
      <w:r>
        <w:rPr>
          <w:b/>
        </w:rPr>
        <w:t>es</w:t>
      </w:r>
      <w:r w:rsidRPr="009F725B">
        <w:rPr>
          <w:b/>
        </w:rPr>
        <w:t xml:space="preserve"> cristianas que fueron surgiendo </w:t>
      </w:r>
      <w:r>
        <w:rPr>
          <w:b/>
        </w:rPr>
        <w:t>y se convirtieron en</w:t>
      </w:r>
      <w:r w:rsidRPr="009F725B">
        <w:rPr>
          <w:b/>
        </w:rPr>
        <w:t xml:space="preserve"> objeto de mu</w:t>
      </w:r>
      <w:r>
        <w:rPr>
          <w:b/>
        </w:rPr>
        <w:t>c</w:t>
      </w:r>
      <w:r w:rsidRPr="009F725B">
        <w:rPr>
          <w:b/>
        </w:rPr>
        <w:t xml:space="preserve">has persecuciones, de manera especial cuando en el siglo VII y VIII el islamismo </w:t>
      </w:r>
      <w:proofErr w:type="gramStart"/>
      <w:r w:rsidRPr="009F725B">
        <w:rPr>
          <w:b/>
        </w:rPr>
        <w:t>fue</w:t>
      </w:r>
      <w:proofErr w:type="gramEnd"/>
      <w:r w:rsidRPr="009F725B">
        <w:rPr>
          <w:b/>
        </w:rPr>
        <w:t xml:space="preserve"> conquistan</w:t>
      </w:r>
      <w:r>
        <w:rPr>
          <w:b/>
        </w:rPr>
        <w:t>do</w:t>
      </w:r>
      <w:r w:rsidRPr="009F725B">
        <w:rPr>
          <w:b/>
        </w:rPr>
        <w:t xml:space="preserve"> esos pa</w:t>
      </w:r>
      <w:r>
        <w:rPr>
          <w:b/>
        </w:rPr>
        <w:t>í</w:t>
      </w:r>
      <w:r w:rsidRPr="009F725B">
        <w:rPr>
          <w:b/>
        </w:rPr>
        <w:t>ses</w:t>
      </w:r>
      <w:r>
        <w:rPr>
          <w:b/>
        </w:rPr>
        <w:t>. H</w:t>
      </w:r>
      <w:r w:rsidRPr="009F725B">
        <w:rPr>
          <w:b/>
        </w:rPr>
        <w:t>ast</w:t>
      </w:r>
      <w:r>
        <w:rPr>
          <w:b/>
        </w:rPr>
        <w:t>a</w:t>
      </w:r>
      <w:r w:rsidRPr="009F725B">
        <w:rPr>
          <w:b/>
        </w:rPr>
        <w:t xml:space="preserve"> el siglo pre</w:t>
      </w:r>
      <w:r>
        <w:rPr>
          <w:b/>
        </w:rPr>
        <w:t>s</w:t>
      </w:r>
      <w:r w:rsidRPr="009F725B">
        <w:rPr>
          <w:b/>
        </w:rPr>
        <w:t>ente, unas veces tol</w:t>
      </w:r>
      <w:r>
        <w:rPr>
          <w:b/>
        </w:rPr>
        <w:t>e</w:t>
      </w:r>
      <w:r w:rsidRPr="009F725B">
        <w:rPr>
          <w:b/>
        </w:rPr>
        <w:t xml:space="preserve">raron </w:t>
      </w:r>
      <w:r>
        <w:rPr>
          <w:b/>
        </w:rPr>
        <w:t>los dom</w:t>
      </w:r>
      <w:r>
        <w:rPr>
          <w:b/>
        </w:rPr>
        <w:t>i</w:t>
      </w:r>
      <w:r>
        <w:rPr>
          <w:b/>
        </w:rPr>
        <w:t>nadores su existencia y en ocasiones</w:t>
      </w:r>
      <w:r w:rsidRPr="009F725B">
        <w:rPr>
          <w:b/>
        </w:rPr>
        <w:t xml:space="preserve"> arrasaron esos grupos de </w:t>
      </w:r>
      <w:r>
        <w:rPr>
          <w:b/>
        </w:rPr>
        <w:t>cristianos.</w:t>
      </w:r>
    </w:p>
    <w:p w:rsidR="00E16CF6" w:rsidRDefault="00E16CF6" w:rsidP="00E16CF6">
      <w:pPr>
        <w:ind w:firstLine="284"/>
        <w:jc w:val="both"/>
        <w:rPr>
          <w:b/>
        </w:rPr>
      </w:pPr>
    </w:p>
    <w:p w:rsidR="00B46157" w:rsidRDefault="00B46157" w:rsidP="00E911C1">
      <w:pPr>
        <w:rPr>
          <w:b/>
          <w:noProof/>
        </w:rPr>
      </w:pPr>
    </w:p>
    <w:p w:rsidR="00E911C1" w:rsidRPr="00F364B0" w:rsidRDefault="003D4AC2" w:rsidP="00E911C1">
      <w:pPr>
        <w:rPr>
          <w:b/>
          <w:noProof/>
          <w:color w:val="0070C0"/>
        </w:rPr>
      </w:pPr>
      <w:r>
        <w:rPr>
          <w:b/>
          <w:noProof/>
        </w:rPr>
        <w:t xml:space="preserve">  </w:t>
      </w:r>
      <w:r w:rsidR="00E911C1" w:rsidRPr="00F364B0">
        <w:rPr>
          <w:b/>
          <w:noProof/>
          <w:color w:val="0070C0"/>
        </w:rPr>
        <w:t>Asi central</w:t>
      </w:r>
    </w:p>
    <w:p w:rsidR="00E911C1" w:rsidRDefault="00E911C1" w:rsidP="00E911C1">
      <w:pPr>
        <w:pStyle w:val="NormalWeb"/>
        <w:jc w:val="both"/>
        <w:rPr>
          <w:rFonts w:ascii="Arial" w:hAnsi="Arial" w:cs="Arial"/>
          <w:b/>
        </w:rPr>
      </w:pPr>
      <w:r>
        <w:rPr>
          <w:rFonts w:ascii="Arial" w:hAnsi="Arial" w:cs="Arial"/>
          <w:b/>
        </w:rPr>
        <w:t xml:space="preserve">     </w:t>
      </w:r>
      <w:r w:rsidRPr="00C60EAD">
        <w:rPr>
          <w:rFonts w:ascii="Arial" w:hAnsi="Arial" w:cs="Arial"/>
          <w:b/>
        </w:rPr>
        <w:t xml:space="preserve">La Iglesia de Oriente tuvo sus inicios en una fecha muy temprana en la zona tapón entre los Imperios parto y romano en la Alta Mesopotamia, conocida como la Iglesia </w:t>
      </w:r>
      <w:r w:rsidR="00F364B0">
        <w:rPr>
          <w:rFonts w:ascii="Arial" w:hAnsi="Arial" w:cs="Arial"/>
          <w:b/>
        </w:rPr>
        <w:t>A</w:t>
      </w:r>
      <w:r w:rsidRPr="00C60EAD">
        <w:rPr>
          <w:rFonts w:ascii="Arial" w:hAnsi="Arial" w:cs="Arial"/>
          <w:b/>
        </w:rPr>
        <w:t xml:space="preserve">siria de oriente. Las vicisitudes de su crecimiento más tarde estaban arraigadas en su condición de minoría en una situación de tensión internacional. Los gobernantes del </w:t>
      </w:r>
      <w:hyperlink r:id="rId34" w:tooltip="Imperio parto" w:history="1">
        <w:r w:rsidRPr="00C60EAD">
          <w:rPr>
            <w:rStyle w:val="Hipervnculo"/>
            <w:rFonts w:ascii="Arial" w:hAnsi="Arial" w:cs="Arial"/>
            <w:b/>
            <w:color w:val="auto"/>
            <w:u w:val="none"/>
          </w:rPr>
          <w:t>Imperio parto</w:t>
        </w:r>
      </w:hyperlink>
      <w:r w:rsidRPr="00C60EAD">
        <w:rPr>
          <w:rFonts w:ascii="Arial" w:hAnsi="Arial" w:cs="Arial"/>
          <w:b/>
        </w:rPr>
        <w:t xml:space="preserve"> (250 a. C.-226 d. C.) </w:t>
      </w:r>
      <w:r w:rsidR="00F364B0">
        <w:rPr>
          <w:rFonts w:ascii="Arial" w:hAnsi="Arial" w:cs="Arial"/>
          <w:b/>
        </w:rPr>
        <w:t xml:space="preserve">fueron </w:t>
      </w:r>
      <w:r w:rsidRPr="00C60EAD">
        <w:rPr>
          <w:rFonts w:ascii="Arial" w:hAnsi="Arial" w:cs="Arial"/>
          <w:b/>
        </w:rPr>
        <w:t>toleran</w:t>
      </w:r>
      <w:r w:rsidR="00F364B0">
        <w:rPr>
          <w:rFonts w:ascii="Arial" w:hAnsi="Arial" w:cs="Arial"/>
          <w:b/>
        </w:rPr>
        <w:t>tes</w:t>
      </w:r>
      <w:r w:rsidRPr="00C60EAD">
        <w:rPr>
          <w:rFonts w:ascii="Arial" w:hAnsi="Arial" w:cs="Arial"/>
          <w:b/>
        </w:rPr>
        <w:t xml:space="preserve"> en espíritu, </w:t>
      </w:r>
      <w:r w:rsidR="00F364B0">
        <w:rPr>
          <w:rFonts w:ascii="Arial" w:hAnsi="Arial" w:cs="Arial"/>
          <w:b/>
        </w:rPr>
        <w:t>con los cristianos y</w:t>
      </w:r>
      <w:r w:rsidRPr="00C60EAD">
        <w:rPr>
          <w:rFonts w:ascii="Arial" w:hAnsi="Arial" w:cs="Arial"/>
          <w:b/>
        </w:rPr>
        <w:t xml:space="preserve"> con las religiones más antiguas de Babilonia y </w:t>
      </w:r>
      <w:proofErr w:type="spellStart"/>
      <w:r w:rsidRPr="00C60EAD">
        <w:rPr>
          <w:rFonts w:ascii="Arial" w:hAnsi="Arial" w:cs="Arial"/>
          <w:b/>
        </w:rPr>
        <w:t>Asiria</w:t>
      </w:r>
      <w:r w:rsidR="00F364B0">
        <w:rPr>
          <w:rFonts w:ascii="Arial" w:hAnsi="Arial" w:cs="Arial"/>
          <w:b/>
        </w:rPr>
        <w:t>m</w:t>
      </w:r>
      <w:proofErr w:type="spellEnd"/>
      <w:r w:rsidR="00F364B0">
        <w:rPr>
          <w:rFonts w:ascii="Arial" w:hAnsi="Arial" w:cs="Arial"/>
          <w:b/>
        </w:rPr>
        <w:t>, que estaban ya</w:t>
      </w:r>
      <w:r w:rsidRPr="00C60EAD">
        <w:rPr>
          <w:rFonts w:ascii="Arial" w:hAnsi="Arial" w:cs="Arial"/>
          <w:b/>
        </w:rPr>
        <w:t xml:space="preserve"> en un estado de d</w:t>
      </w:r>
      <w:r w:rsidRPr="00C60EAD">
        <w:rPr>
          <w:rFonts w:ascii="Arial" w:hAnsi="Arial" w:cs="Arial"/>
          <w:b/>
        </w:rPr>
        <w:t>e</w:t>
      </w:r>
      <w:r w:rsidRPr="00C60EAD">
        <w:rPr>
          <w:rFonts w:ascii="Arial" w:hAnsi="Arial" w:cs="Arial"/>
          <w:b/>
        </w:rPr>
        <w:t>cadencia</w:t>
      </w:r>
      <w:r w:rsidR="00F364B0">
        <w:rPr>
          <w:rFonts w:ascii="Arial" w:hAnsi="Arial" w:cs="Arial"/>
          <w:b/>
        </w:rPr>
        <w:t xml:space="preserve"> fuerte.</w:t>
      </w:r>
    </w:p>
    <w:p w:rsidR="00E911C1" w:rsidRPr="00C60EAD" w:rsidRDefault="00F364B0" w:rsidP="00E911C1">
      <w:pPr>
        <w:pStyle w:val="NormalWeb"/>
        <w:jc w:val="both"/>
        <w:rPr>
          <w:rFonts w:ascii="Arial" w:hAnsi="Arial" w:cs="Arial"/>
          <w:b/>
        </w:rPr>
      </w:pPr>
      <w:r>
        <w:rPr>
          <w:rFonts w:ascii="Arial" w:hAnsi="Arial" w:cs="Arial"/>
          <w:b/>
        </w:rPr>
        <w:t xml:space="preserve"> </w:t>
      </w:r>
      <w:r w:rsidR="00E911C1">
        <w:rPr>
          <w:rFonts w:ascii="Arial" w:hAnsi="Arial" w:cs="Arial"/>
          <w:b/>
        </w:rPr>
        <w:t xml:space="preserve">  </w:t>
      </w:r>
      <w:r w:rsidR="00E911C1" w:rsidRPr="00C60EAD">
        <w:rPr>
          <w:rFonts w:ascii="Arial" w:hAnsi="Arial" w:cs="Arial"/>
          <w:b/>
        </w:rPr>
        <w:t xml:space="preserve"> Los gobernantes del </w:t>
      </w:r>
      <w:hyperlink r:id="rId35" w:tooltip="Imperio sasánida" w:history="1">
        <w:r w:rsidR="00E911C1" w:rsidRPr="00C60EAD">
          <w:rPr>
            <w:rStyle w:val="Hipervnculo"/>
            <w:rFonts w:ascii="Arial" w:hAnsi="Arial" w:cs="Arial"/>
            <w:b/>
            <w:color w:val="auto"/>
            <w:u w:val="none"/>
          </w:rPr>
          <w:t>Segundo imperio persa</w:t>
        </w:r>
      </w:hyperlink>
      <w:r w:rsidR="00E911C1" w:rsidRPr="00C60EAD">
        <w:rPr>
          <w:rFonts w:ascii="Arial" w:hAnsi="Arial" w:cs="Arial"/>
          <w:b/>
        </w:rPr>
        <w:t xml:space="preserve"> (226-640) también siguieron una política de tolerancia religiosa, en un comienzo, aunque más tarde se dieron los cristianos el mismo estatus de una raza sometida. Sin embargo, estos gobernantes también alent</w:t>
      </w:r>
      <w:r w:rsidR="00E911C1" w:rsidRPr="00C60EAD">
        <w:rPr>
          <w:rFonts w:ascii="Arial" w:hAnsi="Arial" w:cs="Arial"/>
          <w:b/>
        </w:rPr>
        <w:t>a</w:t>
      </w:r>
      <w:r w:rsidR="00E911C1" w:rsidRPr="00C60EAD">
        <w:rPr>
          <w:rFonts w:ascii="Arial" w:hAnsi="Arial" w:cs="Arial"/>
          <w:b/>
        </w:rPr>
        <w:t xml:space="preserve">ron el renacimiento de la antigua fe dualista persa del </w:t>
      </w:r>
      <w:hyperlink r:id="rId36" w:tooltip="Zoroastrismo" w:history="1">
        <w:r w:rsidR="00E911C1" w:rsidRPr="00C60EAD">
          <w:rPr>
            <w:rStyle w:val="Hipervnculo"/>
            <w:rFonts w:ascii="Arial" w:hAnsi="Arial" w:cs="Arial"/>
            <w:b/>
            <w:color w:val="auto"/>
            <w:u w:val="none"/>
          </w:rPr>
          <w:t>zoroastrismo</w:t>
        </w:r>
      </w:hyperlink>
      <w:r w:rsidR="00E911C1" w:rsidRPr="00C60EAD">
        <w:rPr>
          <w:rFonts w:ascii="Arial" w:hAnsi="Arial" w:cs="Arial"/>
          <w:b/>
        </w:rPr>
        <w:t xml:space="preserve"> y se estableció c</w:t>
      </w:r>
      <w:r w:rsidR="00E911C1" w:rsidRPr="00C60EAD">
        <w:rPr>
          <w:rFonts w:ascii="Arial" w:hAnsi="Arial" w:cs="Arial"/>
          <w:b/>
        </w:rPr>
        <w:t>o</w:t>
      </w:r>
      <w:r w:rsidR="00E911C1" w:rsidRPr="00C60EAD">
        <w:rPr>
          <w:rFonts w:ascii="Arial" w:hAnsi="Arial" w:cs="Arial"/>
          <w:b/>
        </w:rPr>
        <w:t>mo religión de Estado, con el resultado de que los cristianos fueron sometidos cada vez más a medidas represivas. Sin embargo, no fue hasta que el cristianismo se convi</w:t>
      </w:r>
      <w:r w:rsidR="00E911C1" w:rsidRPr="00C60EAD">
        <w:rPr>
          <w:rFonts w:ascii="Arial" w:hAnsi="Arial" w:cs="Arial"/>
          <w:b/>
        </w:rPr>
        <w:t>r</w:t>
      </w:r>
      <w:r w:rsidR="00E911C1" w:rsidRPr="00C60EAD">
        <w:rPr>
          <w:rFonts w:ascii="Arial" w:hAnsi="Arial" w:cs="Arial"/>
          <w:b/>
        </w:rPr>
        <w:t>t</w:t>
      </w:r>
      <w:r w:rsidR="00E16CF6">
        <w:rPr>
          <w:rFonts w:ascii="Arial" w:hAnsi="Arial" w:cs="Arial"/>
          <w:b/>
        </w:rPr>
        <w:t>ió en religión de Estado en el O</w:t>
      </w:r>
      <w:r w:rsidR="00E911C1" w:rsidRPr="00C60EAD">
        <w:rPr>
          <w:rFonts w:ascii="Arial" w:hAnsi="Arial" w:cs="Arial"/>
          <w:b/>
        </w:rPr>
        <w:t xml:space="preserve">este (380) </w:t>
      </w:r>
      <w:r>
        <w:rPr>
          <w:rFonts w:ascii="Arial" w:hAnsi="Arial" w:cs="Arial"/>
          <w:b/>
        </w:rPr>
        <w:t>y cuando por ello surgió cierta av</w:t>
      </w:r>
      <w:r w:rsidR="008A3AF5">
        <w:rPr>
          <w:rFonts w:ascii="Arial" w:hAnsi="Arial" w:cs="Arial"/>
          <w:b/>
        </w:rPr>
        <w:t>e</w:t>
      </w:r>
      <w:r>
        <w:rPr>
          <w:rFonts w:ascii="Arial" w:hAnsi="Arial" w:cs="Arial"/>
          <w:b/>
        </w:rPr>
        <w:t>rsión</w:t>
      </w:r>
      <w:r w:rsidR="00E911C1" w:rsidRPr="00C60EAD">
        <w:rPr>
          <w:rFonts w:ascii="Arial" w:hAnsi="Arial" w:cs="Arial"/>
          <w:b/>
        </w:rPr>
        <w:t xml:space="preserve"> hacia Roma </w:t>
      </w:r>
      <w:r>
        <w:rPr>
          <w:rFonts w:ascii="Arial" w:hAnsi="Arial" w:cs="Arial"/>
          <w:b/>
        </w:rPr>
        <w:t xml:space="preserve">que se difundió entre </w:t>
      </w:r>
      <w:r w:rsidR="00E911C1" w:rsidRPr="00C60EAD">
        <w:rPr>
          <w:rFonts w:ascii="Arial" w:hAnsi="Arial" w:cs="Arial"/>
          <w:b/>
        </w:rPr>
        <w:t>los cristianos orientales. Después de la conquista musu</w:t>
      </w:r>
      <w:r w:rsidR="00E911C1" w:rsidRPr="00C60EAD">
        <w:rPr>
          <w:rFonts w:ascii="Arial" w:hAnsi="Arial" w:cs="Arial"/>
          <w:b/>
        </w:rPr>
        <w:t>l</w:t>
      </w:r>
      <w:r w:rsidR="00E911C1" w:rsidRPr="00C60EAD">
        <w:rPr>
          <w:rFonts w:ascii="Arial" w:hAnsi="Arial" w:cs="Arial"/>
          <w:b/>
        </w:rPr>
        <w:t>mana en el siglo VII, el califato toleraba otras religiones, pero prohibió el proselitismo y los cristianos fueron sometidos a fuertes impuestos</w:t>
      </w:r>
      <w:r>
        <w:rPr>
          <w:rFonts w:ascii="Arial" w:hAnsi="Arial" w:cs="Arial"/>
          <w:b/>
        </w:rPr>
        <w:t xml:space="preserve"> para recibir tolerancia</w:t>
      </w:r>
      <w:proofErr w:type="gramStart"/>
      <w:r>
        <w:rPr>
          <w:rFonts w:ascii="Arial" w:hAnsi="Arial" w:cs="Arial"/>
          <w:b/>
        </w:rPr>
        <w:t>.</w:t>
      </w:r>
      <w:r w:rsidR="00E911C1" w:rsidRPr="00C60EAD">
        <w:rPr>
          <w:rFonts w:ascii="Arial" w:hAnsi="Arial" w:cs="Arial"/>
          <w:b/>
        </w:rPr>
        <w:t>.</w:t>
      </w:r>
      <w:proofErr w:type="gramEnd"/>
    </w:p>
    <w:p w:rsidR="008A3AF5" w:rsidRDefault="00E911C1" w:rsidP="00E911C1">
      <w:pPr>
        <w:pStyle w:val="NormalWeb"/>
        <w:jc w:val="both"/>
        <w:rPr>
          <w:rFonts w:ascii="Arial" w:hAnsi="Arial" w:cs="Arial"/>
          <w:b/>
        </w:rPr>
      </w:pPr>
      <w:r>
        <w:rPr>
          <w:rFonts w:ascii="Arial" w:hAnsi="Arial" w:cs="Arial"/>
          <w:b/>
        </w:rPr>
        <w:t xml:space="preserve">     </w:t>
      </w:r>
      <w:r w:rsidRPr="00C60EAD">
        <w:rPr>
          <w:rFonts w:ascii="Arial" w:hAnsi="Arial" w:cs="Arial"/>
          <w:b/>
        </w:rPr>
        <w:t xml:space="preserve">El misionero </w:t>
      </w:r>
      <w:proofErr w:type="spellStart"/>
      <w:r w:rsidRPr="00C60EAD">
        <w:rPr>
          <w:rFonts w:ascii="Arial" w:hAnsi="Arial" w:cs="Arial"/>
          <w:b/>
        </w:rPr>
        <w:t>Addai</w:t>
      </w:r>
      <w:proofErr w:type="spellEnd"/>
      <w:r w:rsidRPr="00C60EAD">
        <w:rPr>
          <w:rFonts w:ascii="Arial" w:hAnsi="Arial" w:cs="Arial"/>
          <w:b/>
        </w:rPr>
        <w:t xml:space="preserve"> evangelizó la </w:t>
      </w:r>
      <w:hyperlink r:id="rId37" w:tooltip="Mesopotamia" w:history="1">
        <w:r w:rsidRPr="00C60EAD">
          <w:rPr>
            <w:rStyle w:val="Hipervnculo"/>
            <w:rFonts w:ascii="Arial" w:hAnsi="Arial" w:cs="Arial"/>
            <w:b/>
            <w:color w:val="auto"/>
            <w:u w:val="none"/>
          </w:rPr>
          <w:t>Mesopotamia</w:t>
        </w:r>
      </w:hyperlink>
      <w:r w:rsidRPr="00C60EAD">
        <w:rPr>
          <w:rFonts w:ascii="Arial" w:hAnsi="Arial" w:cs="Arial"/>
          <w:b/>
        </w:rPr>
        <w:t xml:space="preserve"> (actual Iraq) hacia la mitad del siglo segundo. Una antigua leyenda registrada por Eusebio (260-340 d. C.), y también se e</w:t>
      </w:r>
      <w:r w:rsidRPr="00C60EAD">
        <w:rPr>
          <w:rFonts w:ascii="Arial" w:hAnsi="Arial" w:cs="Arial"/>
          <w:b/>
        </w:rPr>
        <w:t>n</w:t>
      </w:r>
      <w:r w:rsidRPr="00C60EAD">
        <w:rPr>
          <w:rFonts w:ascii="Arial" w:hAnsi="Arial" w:cs="Arial"/>
          <w:b/>
        </w:rPr>
        <w:t xml:space="preserve">contró en la </w:t>
      </w:r>
      <w:r w:rsidRPr="00C60EAD">
        <w:rPr>
          <w:rFonts w:ascii="Arial" w:hAnsi="Arial" w:cs="Arial"/>
          <w:b/>
          <w:i/>
          <w:iCs/>
        </w:rPr>
        <w:t xml:space="preserve">Doctrina de </w:t>
      </w:r>
      <w:proofErr w:type="spellStart"/>
      <w:r w:rsidRPr="00C60EAD">
        <w:rPr>
          <w:rFonts w:ascii="Arial" w:hAnsi="Arial" w:cs="Arial"/>
          <w:b/>
          <w:i/>
          <w:iCs/>
        </w:rPr>
        <w:t>Addai</w:t>
      </w:r>
      <w:proofErr w:type="spellEnd"/>
      <w:r w:rsidRPr="00C60EAD">
        <w:rPr>
          <w:rFonts w:ascii="Arial" w:hAnsi="Arial" w:cs="Arial"/>
          <w:b/>
        </w:rPr>
        <w:t xml:space="preserve"> (c. 400 d. C.) (</w:t>
      </w:r>
      <w:proofErr w:type="gramStart"/>
      <w:r w:rsidRPr="00C60EAD">
        <w:rPr>
          <w:rFonts w:ascii="Arial" w:hAnsi="Arial" w:cs="Arial"/>
          <w:b/>
        </w:rPr>
        <w:t>de</w:t>
      </w:r>
      <w:proofErr w:type="gramEnd"/>
      <w:r w:rsidRPr="00C60EAD">
        <w:rPr>
          <w:rFonts w:ascii="Arial" w:hAnsi="Arial" w:cs="Arial"/>
          <w:b/>
        </w:rPr>
        <w:t xml:space="preserve"> la información en los archivos reales del Edesa) </w:t>
      </w:r>
      <w:r w:rsidR="008A3AF5">
        <w:rPr>
          <w:rFonts w:ascii="Arial" w:hAnsi="Arial" w:cs="Arial"/>
          <w:b/>
        </w:rPr>
        <w:t xml:space="preserve">que </w:t>
      </w:r>
      <w:r w:rsidRPr="00C60EAD">
        <w:rPr>
          <w:rFonts w:ascii="Arial" w:hAnsi="Arial" w:cs="Arial"/>
          <w:b/>
        </w:rPr>
        <w:t xml:space="preserve">describe cómo el rey </w:t>
      </w:r>
      <w:hyperlink r:id="rId38" w:tooltip="Abgaro V de Edesa" w:history="1">
        <w:proofErr w:type="spellStart"/>
        <w:r w:rsidRPr="00C60EAD">
          <w:rPr>
            <w:rStyle w:val="Hipervnculo"/>
            <w:rFonts w:ascii="Arial" w:hAnsi="Arial" w:cs="Arial"/>
            <w:b/>
            <w:color w:val="auto"/>
            <w:u w:val="none"/>
          </w:rPr>
          <w:t>Abgar</w:t>
        </w:r>
        <w:proofErr w:type="spellEnd"/>
        <w:r w:rsidRPr="00C60EAD">
          <w:rPr>
            <w:rStyle w:val="Hipervnculo"/>
            <w:rFonts w:ascii="Arial" w:hAnsi="Arial" w:cs="Arial"/>
            <w:b/>
            <w:color w:val="auto"/>
            <w:u w:val="none"/>
          </w:rPr>
          <w:t xml:space="preserve"> V de Edesa</w:t>
        </w:r>
      </w:hyperlink>
      <w:r w:rsidRPr="00C60EAD">
        <w:rPr>
          <w:rFonts w:ascii="Arial" w:hAnsi="Arial" w:cs="Arial"/>
          <w:b/>
        </w:rPr>
        <w:t xml:space="preserve"> se comunicó con Jesús, pidié</w:t>
      </w:r>
      <w:r w:rsidRPr="00C60EAD">
        <w:rPr>
          <w:rFonts w:ascii="Arial" w:hAnsi="Arial" w:cs="Arial"/>
          <w:b/>
        </w:rPr>
        <w:t>n</w:t>
      </w:r>
      <w:r w:rsidRPr="00C60EAD">
        <w:rPr>
          <w:rFonts w:ascii="Arial" w:hAnsi="Arial" w:cs="Arial"/>
          <w:b/>
        </w:rPr>
        <w:t>dole que v</w:t>
      </w:r>
      <w:r w:rsidR="00E16CF6">
        <w:rPr>
          <w:rFonts w:ascii="Arial" w:hAnsi="Arial" w:cs="Arial"/>
          <w:b/>
        </w:rPr>
        <w:t>i</w:t>
      </w:r>
      <w:r w:rsidRPr="00C60EAD">
        <w:rPr>
          <w:rFonts w:ascii="Arial" w:hAnsi="Arial" w:cs="Arial"/>
          <w:b/>
        </w:rPr>
        <w:t>n</w:t>
      </w:r>
      <w:r w:rsidR="008A3AF5">
        <w:rPr>
          <w:rFonts w:ascii="Arial" w:hAnsi="Arial" w:cs="Arial"/>
          <w:b/>
        </w:rPr>
        <w:t>iera</w:t>
      </w:r>
      <w:r w:rsidRPr="00C60EAD">
        <w:rPr>
          <w:rFonts w:ascii="Arial" w:hAnsi="Arial" w:cs="Arial"/>
          <w:b/>
        </w:rPr>
        <w:t xml:space="preserve"> y l</w:t>
      </w:r>
      <w:r w:rsidR="008A3AF5">
        <w:rPr>
          <w:rFonts w:ascii="Arial" w:hAnsi="Arial" w:cs="Arial"/>
          <w:b/>
        </w:rPr>
        <w:t>e</w:t>
      </w:r>
      <w:r w:rsidRPr="00C60EAD">
        <w:rPr>
          <w:rFonts w:ascii="Arial" w:hAnsi="Arial" w:cs="Arial"/>
          <w:b/>
        </w:rPr>
        <w:t xml:space="preserve"> sanara, </w:t>
      </w:r>
      <w:r w:rsidR="008A3AF5">
        <w:rPr>
          <w:rFonts w:ascii="Arial" w:hAnsi="Arial" w:cs="Arial"/>
          <w:b/>
        </w:rPr>
        <w:t>y le ped</w:t>
      </w:r>
      <w:r w:rsidR="00E16CF6">
        <w:rPr>
          <w:rFonts w:ascii="Arial" w:hAnsi="Arial" w:cs="Arial"/>
          <w:b/>
        </w:rPr>
        <w:t>í</w:t>
      </w:r>
      <w:r w:rsidR="008A3AF5">
        <w:rPr>
          <w:rFonts w:ascii="Arial" w:hAnsi="Arial" w:cs="Arial"/>
          <w:b/>
        </w:rPr>
        <w:t>a</w:t>
      </w:r>
      <w:r w:rsidRPr="00C60EAD">
        <w:rPr>
          <w:rFonts w:ascii="Arial" w:hAnsi="Arial" w:cs="Arial"/>
          <w:b/>
        </w:rPr>
        <w:t xml:space="preserve"> una respuesta. </w:t>
      </w:r>
      <w:r w:rsidR="008A3AF5">
        <w:rPr>
          <w:rFonts w:ascii="Arial" w:hAnsi="Arial" w:cs="Arial"/>
          <w:b/>
        </w:rPr>
        <w:t>Existe la tradición de que,</w:t>
      </w:r>
      <w:r w:rsidRPr="00C60EAD">
        <w:rPr>
          <w:rFonts w:ascii="Arial" w:hAnsi="Arial" w:cs="Arial"/>
          <w:b/>
        </w:rPr>
        <w:t xml:space="preserve"> de</w:t>
      </w:r>
      <w:r w:rsidRPr="00C60EAD">
        <w:rPr>
          <w:rFonts w:ascii="Arial" w:hAnsi="Arial" w:cs="Arial"/>
          <w:b/>
        </w:rPr>
        <w:t>s</w:t>
      </w:r>
      <w:r w:rsidRPr="00C60EAD">
        <w:rPr>
          <w:rFonts w:ascii="Arial" w:hAnsi="Arial" w:cs="Arial"/>
          <w:b/>
        </w:rPr>
        <w:t xml:space="preserve">pués de la resurrección, </w:t>
      </w:r>
      <w:hyperlink r:id="rId39" w:tooltip="Tomás el Apóstol" w:history="1">
        <w:r w:rsidRPr="00C60EAD">
          <w:rPr>
            <w:rStyle w:val="Hipervnculo"/>
            <w:rFonts w:ascii="Arial" w:hAnsi="Arial" w:cs="Arial"/>
            <w:b/>
            <w:color w:val="auto"/>
            <w:u w:val="none"/>
          </w:rPr>
          <w:t>Tomás</w:t>
        </w:r>
      </w:hyperlink>
      <w:r w:rsidRPr="00C60EAD">
        <w:rPr>
          <w:rFonts w:ascii="Arial" w:hAnsi="Arial" w:cs="Arial"/>
          <w:b/>
        </w:rPr>
        <w:t xml:space="preserve"> envió</w:t>
      </w:r>
      <w:r w:rsidR="008A3AF5">
        <w:rPr>
          <w:rFonts w:ascii="Arial" w:hAnsi="Arial" w:cs="Arial"/>
          <w:b/>
        </w:rPr>
        <w:t xml:space="preserve"> a</w:t>
      </w:r>
      <w:r w:rsidRPr="00C60EAD">
        <w:rPr>
          <w:rFonts w:ascii="Arial" w:hAnsi="Arial" w:cs="Arial"/>
          <w:b/>
        </w:rPr>
        <w:t xml:space="preserve"> </w:t>
      </w:r>
      <w:proofErr w:type="spellStart"/>
      <w:r w:rsidRPr="00C60EAD">
        <w:rPr>
          <w:rFonts w:ascii="Arial" w:hAnsi="Arial" w:cs="Arial"/>
          <w:b/>
        </w:rPr>
        <w:t>Addai</w:t>
      </w:r>
      <w:proofErr w:type="spellEnd"/>
      <w:r w:rsidRPr="00C60EAD">
        <w:rPr>
          <w:rFonts w:ascii="Arial" w:hAnsi="Arial" w:cs="Arial"/>
          <w:b/>
        </w:rPr>
        <w:t xml:space="preserve"> (o Tadeo) al rey</w:t>
      </w:r>
      <w:r w:rsidR="008A3AF5">
        <w:rPr>
          <w:rFonts w:ascii="Arial" w:hAnsi="Arial" w:cs="Arial"/>
          <w:b/>
        </w:rPr>
        <w:t xml:space="preserve"> para sanarle</w:t>
      </w:r>
      <w:r w:rsidRPr="00C60EAD">
        <w:rPr>
          <w:rFonts w:ascii="Arial" w:hAnsi="Arial" w:cs="Arial"/>
          <w:b/>
        </w:rPr>
        <w:t>, con la co</w:t>
      </w:r>
      <w:r w:rsidRPr="00C60EAD">
        <w:rPr>
          <w:rFonts w:ascii="Arial" w:hAnsi="Arial" w:cs="Arial"/>
          <w:b/>
        </w:rPr>
        <w:t>n</w:t>
      </w:r>
      <w:r w:rsidRPr="00C60EAD">
        <w:rPr>
          <w:rFonts w:ascii="Arial" w:hAnsi="Arial" w:cs="Arial"/>
          <w:b/>
        </w:rPr>
        <w:t xml:space="preserve">secuencia de que la ciudad fue ganada a la fe cristiana. </w:t>
      </w:r>
    </w:p>
    <w:p w:rsidR="00E911C1" w:rsidRPr="00C60EAD" w:rsidRDefault="008A3AF5" w:rsidP="00E911C1">
      <w:pPr>
        <w:pStyle w:val="NormalWeb"/>
        <w:jc w:val="both"/>
        <w:rPr>
          <w:rFonts w:ascii="Arial" w:hAnsi="Arial" w:cs="Arial"/>
          <w:b/>
        </w:rPr>
      </w:pPr>
      <w:r>
        <w:rPr>
          <w:rFonts w:ascii="Arial" w:hAnsi="Arial" w:cs="Arial"/>
          <w:b/>
        </w:rPr>
        <w:t xml:space="preserve">   </w:t>
      </w:r>
      <w:r w:rsidR="00E911C1" w:rsidRPr="00C60EAD">
        <w:rPr>
          <w:rFonts w:ascii="Arial" w:hAnsi="Arial" w:cs="Arial"/>
          <w:b/>
        </w:rPr>
        <w:t xml:space="preserve">En esta misión fue acompañado por un discípulo, Mari, y los dos son considerados como </w:t>
      </w:r>
      <w:proofErr w:type="spellStart"/>
      <w:r w:rsidR="00E911C1" w:rsidRPr="00C60EAD">
        <w:rPr>
          <w:rFonts w:ascii="Arial" w:hAnsi="Arial" w:cs="Arial"/>
          <w:b/>
        </w:rPr>
        <w:t>co</w:t>
      </w:r>
      <w:proofErr w:type="spellEnd"/>
      <w:r w:rsidR="00E911C1" w:rsidRPr="00C60EAD">
        <w:rPr>
          <w:rFonts w:ascii="Arial" w:hAnsi="Arial" w:cs="Arial"/>
          <w:b/>
        </w:rPr>
        <w:t xml:space="preserve">-fundadores de la iglesia, de acuerdo con la </w:t>
      </w:r>
      <w:r w:rsidR="00E911C1" w:rsidRPr="00C60EAD">
        <w:rPr>
          <w:rFonts w:ascii="Arial" w:hAnsi="Arial" w:cs="Arial"/>
          <w:b/>
          <w:i/>
          <w:iCs/>
        </w:rPr>
        <w:t xml:space="preserve">Liturgia de </w:t>
      </w:r>
      <w:proofErr w:type="spellStart"/>
      <w:r w:rsidR="00E911C1" w:rsidRPr="00C60EAD">
        <w:rPr>
          <w:rFonts w:ascii="Arial" w:hAnsi="Arial" w:cs="Arial"/>
          <w:b/>
          <w:i/>
          <w:iCs/>
        </w:rPr>
        <w:t>Addai</w:t>
      </w:r>
      <w:proofErr w:type="spellEnd"/>
      <w:r w:rsidR="00E911C1" w:rsidRPr="00C60EAD">
        <w:rPr>
          <w:rFonts w:ascii="Arial" w:hAnsi="Arial" w:cs="Arial"/>
          <w:b/>
          <w:i/>
          <w:iCs/>
        </w:rPr>
        <w:t xml:space="preserve"> y Mari</w:t>
      </w:r>
      <w:r w:rsidR="00E911C1" w:rsidRPr="00C60EAD">
        <w:rPr>
          <w:rFonts w:ascii="Arial" w:hAnsi="Arial" w:cs="Arial"/>
          <w:b/>
        </w:rPr>
        <w:t xml:space="preserve"> (c. 200 d. C.), que sigue siendo la liturgia común de la iglesia asiria. La </w:t>
      </w:r>
      <w:r w:rsidR="00E911C1" w:rsidRPr="00C60EAD">
        <w:rPr>
          <w:rFonts w:ascii="Arial" w:hAnsi="Arial" w:cs="Arial"/>
          <w:b/>
          <w:i/>
          <w:iCs/>
        </w:rPr>
        <w:t xml:space="preserve">Doctrina de </w:t>
      </w:r>
      <w:proofErr w:type="spellStart"/>
      <w:r w:rsidR="00E911C1" w:rsidRPr="00C60EAD">
        <w:rPr>
          <w:rFonts w:ascii="Arial" w:hAnsi="Arial" w:cs="Arial"/>
          <w:b/>
          <w:i/>
          <w:iCs/>
        </w:rPr>
        <w:t>Addai</w:t>
      </w:r>
      <w:proofErr w:type="spellEnd"/>
      <w:r w:rsidR="00E911C1" w:rsidRPr="00C60EAD">
        <w:rPr>
          <w:rFonts w:ascii="Arial" w:hAnsi="Arial" w:cs="Arial"/>
          <w:b/>
        </w:rPr>
        <w:t xml:space="preserve"> afirma además que Tomás fue considerado como un apóstol de </w:t>
      </w:r>
      <w:r>
        <w:rPr>
          <w:rFonts w:ascii="Arial" w:hAnsi="Arial" w:cs="Arial"/>
          <w:b/>
        </w:rPr>
        <w:t>esa</w:t>
      </w:r>
      <w:r w:rsidR="00E911C1" w:rsidRPr="00C60EAD">
        <w:rPr>
          <w:rFonts w:ascii="Arial" w:hAnsi="Arial" w:cs="Arial"/>
          <w:b/>
        </w:rPr>
        <w:t xml:space="preserve"> iglesia, </w:t>
      </w:r>
      <w:r>
        <w:rPr>
          <w:rFonts w:ascii="Arial" w:hAnsi="Arial" w:cs="Arial"/>
          <w:b/>
        </w:rPr>
        <w:t xml:space="preserve">la cual </w:t>
      </w:r>
      <w:r w:rsidR="00E911C1" w:rsidRPr="00C60EAD">
        <w:rPr>
          <w:rFonts w:ascii="Arial" w:hAnsi="Arial" w:cs="Arial"/>
          <w:b/>
        </w:rPr>
        <w:t xml:space="preserve"> guardaba una carta escrita por </w:t>
      </w:r>
      <w:r>
        <w:rPr>
          <w:rFonts w:ascii="Arial" w:hAnsi="Arial" w:cs="Arial"/>
          <w:b/>
        </w:rPr>
        <w:t>e</w:t>
      </w:r>
      <w:r w:rsidR="00E911C1" w:rsidRPr="00C60EAD">
        <w:rPr>
          <w:rFonts w:ascii="Arial" w:hAnsi="Arial" w:cs="Arial"/>
          <w:b/>
        </w:rPr>
        <w:t>l</w:t>
      </w:r>
      <w:r>
        <w:rPr>
          <w:rFonts w:ascii="Arial" w:hAnsi="Arial" w:cs="Arial"/>
          <w:b/>
        </w:rPr>
        <w:t xml:space="preserve"> </w:t>
      </w:r>
      <w:proofErr w:type="spellStart"/>
      <w:r>
        <w:rPr>
          <w:rFonts w:ascii="Arial" w:hAnsi="Arial" w:cs="Arial"/>
          <w:b/>
        </w:rPr>
        <w:t>Apostol</w:t>
      </w:r>
      <w:proofErr w:type="spellEnd"/>
      <w:r w:rsidR="00E911C1" w:rsidRPr="00C60EAD">
        <w:rPr>
          <w:rFonts w:ascii="Arial" w:hAnsi="Arial" w:cs="Arial"/>
          <w:b/>
        </w:rPr>
        <w:t xml:space="preserve"> desde la India.</w:t>
      </w:r>
    </w:p>
    <w:p w:rsidR="00E16CF6" w:rsidRDefault="00E911C1" w:rsidP="00E911C1">
      <w:pPr>
        <w:pStyle w:val="NormalWeb"/>
        <w:jc w:val="both"/>
        <w:rPr>
          <w:rFonts w:ascii="Arial" w:hAnsi="Arial" w:cs="Arial"/>
          <w:b/>
        </w:rPr>
      </w:pPr>
      <w:r>
        <w:rPr>
          <w:rFonts w:ascii="Arial" w:hAnsi="Arial" w:cs="Arial"/>
          <w:b/>
        </w:rPr>
        <w:t xml:space="preserve">   </w:t>
      </w:r>
      <w:proofErr w:type="spellStart"/>
      <w:r w:rsidRPr="00C60EAD">
        <w:rPr>
          <w:rFonts w:ascii="Arial" w:hAnsi="Arial" w:cs="Arial"/>
          <w:b/>
        </w:rPr>
        <w:t>Addai</w:t>
      </w:r>
      <w:proofErr w:type="spellEnd"/>
      <w:r w:rsidRPr="00C60EAD">
        <w:rPr>
          <w:rFonts w:ascii="Arial" w:hAnsi="Arial" w:cs="Arial"/>
          <w:b/>
        </w:rPr>
        <w:t xml:space="preserve">, quien se convirtió en el primer obispo de Edesa, fue sucedido por </w:t>
      </w:r>
      <w:proofErr w:type="spellStart"/>
      <w:r w:rsidRPr="00C60EAD">
        <w:rPr>
          <w:rFonts w:ascii="Arial" w:hAnsi="Arial" w:cs="Arial"/>
          <w:b/>
        </w:rPr>
        <w:t>Aggai</w:t>
      </w:r>
      <w:proofErr w:type="spellEnd"/>
      <w:r w:rsidRPr="00C60EAD">
        <w:rPr>
          <w:rFonts w:ascii="Arial" w:hAnsi="Arial" w:cs="Arial"/>
          <w:b/>
        </w:rPr>
        <w:t xml:space="preserve">, luego por </w:t>
      </w:r>
      <w:proofErr w:type="spellStart"/>
      <w:r w:rsidRPr="00C60EAD">
        <w:rPr>
          <w:rFonts w:ascii="Arial" w:hAnsi="Arial" w:cs="Arial"/>
          <w:b/>
        </w:rPr>
        <w:t>Palut</w:t>
      </w:r>
      <w:proofErr w:type="spellEnd"/>
      <w:r w:rsidRPr="00C60EAD">
        <w:rPr>
          <w:rFonts w:ascii="Arial" w:hAnsi="Arial" w:cs="Arial"/>
          <w:b/>
        </w:rPr>
        <w:t xml:space="preserve">, que fue ordenado alrededor de 200 por </w:t>
      </w:r>
      <w:proofErr w:type="spellStart"/>
      <w:r w:rsidRPr="00C60EAD">
        <w:rPr>
          <w:rFonts w:ascii="Arial" w:hAnsi="Arial" w:cs="Arial"/>
          <w:b/>
        </w:rPr>
        <w:t>Serapión</w:t>
      </w:r>
      <w:proofErr w:type="spellEnd"/>
      <w:r w:rsidRPr="00C60EAD">
        <w:rPr>
          <w:rFonts w:ascii="Arial" w:hAnsi="Arial" w:cs="Arial"/>
          <w:b/>
        </w:rPr>
        <w:t xml:space="preserve"> de Antioquía. De allí llegó a nosotros en el siglo segundo la famosa </w:t>
      </w:r>
      <w:hyperlink r:id="rId40" w:tooltip="Peshitta" w:history="1">
        <w:proofErr w:type="spellStart"/>
        <w:r w:rsidRPr="00C60EAD">
          <w:rPr>
            <w:rStyle w:val="Hipervnculo"/>
            <w:rFonts w:ascii="Arial" w:hAnsi="Arial" w:cs="Arial"/>
            <w:b/>
            <w:i/>
            <w:iCs/>
            <w:color w:val="auto"/>
            <w:u w:val="none"/>
          </w:rPr>
          <w:t>Peshitta</w:t>
        </w:r>
        <w:proofErr w:type="spellEnd"/>
      </w:hyperlink>
      <w:r w:rsidRPr="00C60EAD">
        <w:rPr>
          <w:rFonts w:ascii="Arial" w:hAnsi="Arial" w:cs="Arial"/>
          <w:b/>
        </w:rPr>
        <w:t xml:space="preserve">, o la traducción siríaca del Antiguo Testamento; además el </w:t>
      </w:r>
      <w:proofErr w:type="spellStart"/>
      <w:r w:rsidRPr="00C60EAD">
        <w:rPr>
          <w:rFonts w:ascii="Arial" w:hAnsi="Arial" w:cs="Arial"/>
          <w:b/>
          <w:i/>
          <w:iCs/>
        </w:rPr>
        <w:t>Diatessaron</w:t>
      </w:r>
      <w:proofErr w:type="spellEnd"/>
      <w:r w:rsidRPr="00C60EAD">
        <w:rPr>
          <w:rFonts w:ascii="Arial" w:hAnsi="Arial" w:cs="Arial"/>
          <w:b/>
        </w:rPr>
        <w:t xml:space="preserve"> de </w:t>
      </w:r>
      <w:hyperlink r:id="rId41" w:tooltip="Taciano" w:history="1">
        <w:proofErr w:type="spellStart"/>
        <w:r w:rsidRPr="00C60EAD">
          <w:rPr>
            <w:rStyle w:val="Hipervnculo"/>
            <w:rFonts w:ascii="Arial" w:hAnsi="Arial" w:cs="Arial"/>
            <w:b/>
            <w:color w:val="auto"/>
            <w:u w:val="none"/>
          </w:rPr>
          <w:t>Taciano</w:t>
        </w:r>
        <w:proofErr w:type="spellEnd"/>
      </w:hyperlink>
      <w:r w:rsidRPr="00C60EAD">
        <w:rPr>
          <w:rFonts w:ascii="Arial" w:hAnsi="Arial" w:cs="Arial"/>
          <w:b/>
        </w:rPr>
        <w:t xml:space="preserve">, que fue compilado aproximadamente en 172 y de uso común hasta </w:t>
      </w:r>
      <w:r w:rsidR="008A3AF5">
        <w:rPr>
          <w:rFonts w:ascii="Arial" w:hAnsi="Arial" w:cs="Arial"/>
          <w:b/>
        </w:rPr>
        <w:t xml:space="preserve">que </w:t>
      </w:r>
      <w:proofErr w:type="spellStart"/>
      <w:r w:rsidRPr="00C60EAD">
        <w:rPr>
          <w:rFonts w:ascii="Arial" w:hAnsi="Arial" w:cs="Arial"/>
          <w:b/>
        </w:rPr>
        <w:t>Rabbula</w:t>
      </w:r>
      <w:proofErr w:type="spellEnd"/>
      <w:r w:rsidRPr="00C60EAD">
        <w:rPr>
          <w:rFonts w:ascii="Arial" w:hAnsi="Arial" w:cs="Arial"/>
          <w:b/>
        </w:rPr>
        <w:t>, obispo de Edesa (412-435), prohibió su uso. Esta disposición de los cuatro evangelios canónicos como una narración continua, c</w:t>
      </w:r>
      <w:r w:rsidRPr="00C60EAD">
        <w:rPr>
          <w:rFonts w:ascii="Arial" w:hAnsi="Arial" w:cs="Arial"/>
          <w:b/>
        </w:rPr>
        <w:t>u</w:t>
      </w:r>
      <w:r w:rsidRPr="00C60EAD">
        <w:rPr>
          <w:rFonts w:ascii="Arial" w:hAnsi="Arial" w:cs="Arial"/>
          <w:b/>
        </w:rPr>
        <w:t xml:space="preserve">ya lengua original pudo haber sido </w:t>
      </w:r>
      <w:r w:rsidR="008A3AF5">
        <w:rPr>
          <w:rFonts w:ascii="Arial" w:hAnsi="Arial" w:cs="Arial"/>
          <w:b/>
        </w:rPr>
        <w:t xml:space="preserve">el </w:t>
      </w:r>
      <w:r w:rsidRPr="00C60EAD">
        <w:rPr>
          <w:rFonts w:ascii="Arial" w:hAnsi="Arial" w:cs="Arial"/>
          <w:b/>
        </w:rPr>
        <w:t xml:space="preserve">siríaco, </w:t>
      </w:r>
      <w:r w:rsidR="008A3AF5">
        <w:rPr>
          <w:rFonts w:ascii="Arial" w:hAnsi="Arial" w:cs="Arial"/>
          <w:b/>
        </w:rPr>
        <w:t xml:space="preserve">el </w:t>
      </w:r>
      <w:r w:rsidRPr="00C60EAD">
        <w:rPr>
          <w:rFonts w:ascii="Arial" w:hAnsi="Arial" w:cs="Arial"/>
          <w:b/>
        </w:rPr>
        <w:t xml:space="preserve">griego, o incluso </w:t>
      </w:r>
      <w:r w:rsidR="008A3AF5">
        <w:rPr>
          <w:rFonts w:ascii="Arial" w:hAnsi="Arial" w:cs="Arial"/>
          <w:b/>
        </w:rPr>
        <w:t xml:space="preserve">el </w:t>
      </w:r>
      <w:r w:rsidRPr="00C60EAD">
        <w:rPr>
          <w:rFonts w:ascii="Arial" w:hAnsi="Arial" w:cs="Arial"/>
          <w:b/>
        </w:rPr>
        <w:t xml:space="preserve">latín, </w:t>
      </w:r>
      <w:r w:rsidR="008A3AF5">
        <w:rPr>
          <w:rFonts w:ascii="Arial" w:hAnsi="Arial" w:cs="Arial"/>
          <w:b/>
        </w:rPr>
        <w:t xml:space="preserve">y </w:t>
      </w:r>
      <w:r w:rsidRPr="00C60EAD">
        <w:rPr>
          <w:rFonts w:ascii="Arial" w:hAnsi="Arial" w:cs="Arial"/>
          <w:b/>
        </w:rPr>
        <w:t>circuló a</w:t>
      </w:r>
      <w:r w:rsidRPr="00C60EAD">
        <w:rPr>
          <w:rFonts w:ascii="Arial" w:hAnsi="Arial" w:cs="Arial"/>
          <w:b/>
        </w:rPr>
        <w:t>m</w:t>
      </w:r>
      <w:r w:rsidRPr="00C60EAD">
        <w:rPr>
          <w:rFonts w:ascii="Arial" w:hAnsi="Arial" w:cs="Arial"/>
          <w:b/>
        </w:rPr>
        <w:t>pliamente en las iglesias de habla siríaca.</w:t>
      </w:r>
    </w:p>
    <w:p w:rsidR="00E16CF6" w:rsidRDefault="00E16CF6" w:rsidP="00E911C1">
      <w:pPr>
        <w:pStyle w:val="NormalWeb"/>
        <w:jc w:val="both"/>
        <w:rPr>
          <w:rFonts w:ascii="Arial" w:hAnsi="Arial" w:cs="Arial"/>
          <w:b/>
        </w:rPr>
      </w:pPr>
      <w:r>
        <w:rPr>
          <w:rFonts w:ascii="Arial" w:hAnsi="Arial" w:cs="Arial"/>
          <w:b/>
        </w:rPr>
        <w:t xml:space="preserve">    </w:t>
      </w:r>
      <w:r w:rsidRPr="00C60EAD">
        <w:rPr>
          <w:rFonts w:ascii="Arial" w:hAnsi="Arial" w:cs="Arial"/>
          <w:b/>
        </w:rPr>
        <w:t>Un concilio cristiano se celebró en Edesa tan temprano como 197. En 201 la ciudad fue de</w:t>
      </w:r>
      <w:r>
        <w:rPr>
          <w:rFonts w:ascii="Arial" w:hAnsi="Arial" w:cs="Arial"/>
          <w:b/>
        </w:rPr>
        <w:t>vastada por una gran inundación</w:t>
      </w:r>
      <w:r w:rsidRPr="00C60EAD">
        <w:rPr>
          <w:rFonts w:ascii="Arial" w:hAnsi="Arial" w:cs="Arial"/>
          <w:b/>
        </w:rPr>
        <w:t xml:space="preserve"> y la iglesia cristiana fue destruida. </w:t>
      </w:r>
    </w:p>
    <w:p w:rsidR="00E911C1" w:rsidRDefault="00E16CF6" w:rsidP="00E911C1">
      <w:pPr>
        <w:pStyle w:val="NormalWeb"/>
        <w:jc w:val="both"/>
        <w:rPr>
          <w:rFonts w:ascii="Arial" w:hAnsi="Arial" w:cs="Arial"/>
          <w:b/>
        </w:rPr>
      </w:pPr>
      <w:r>
        <w:rPr>
          <w:rFonts w:ascii="Arial" w:hAnsi="Arial" w:cs="Arial"/>
          <w:b/>
        </w:rPr>
        <w:lastRenderedPageBreak/>
        <w:t xml:space="preserve">   </w:t>
      </w:r>
      <w:r w:rsidRPr="00C60EAD">
        <w:rPr>
          <w:rFonts w:ascii="Arial" w:hAnsi="Arial" w:cs="Arial"/>
          <w:b/>
        </w:rPr>
        <w:t xml:space="preserve">En 232 las reliquias del apóstol Tomás fueron traídas desde la India, en cuya ocasión </w:t>
      </w:r>
      <w:r>
        <w:rPr>
          <w:rFonts w:ascii="Arial" w:hAnsi="Arial" w:cs="Arial"/>
          <w:b/>
        </w:rPr>
        <w:t>las</w:t>
      </w:r>
      <w:r w:rsidRPr="00C60EAD">
        <w:rPr>
          <w:rFonts w:ascii="Arial" w:hAnsi="Arial" w:cs="Arial"/>
          <w:b/>
        </w:rPr>
        <w:t xml:space="preserve"> act</w:t>
      </w:r>
      <w:r>
        <w:rPr>
          <w:rFonts w:ascii="Arial" w:hAnsi="Arial" w:cs="Arial"/>
          <w:b/>
        </w:rPr>
        <w:t>a</w:t>
      </w:r>
      <w:r w:rsidRPr="00C60EAD">
        <w:rPr>
          <w:rFonts w:ascii="Arial" w:hAnsi="Arial" w:cs="Arial"/>
          <w:b/>
        </w:rPr>
        <w:t>s siríac</w:t>
      </w:r>
      <w:r>
        <w:rPr>
          <w:rFonts w:ascii="Arial" w:hAnsi="Arial" w:cs="Arial"/>
          <w:b/>
        </w:rPr>
        <w:t>a</w:t>
      </w:r>
      <w:r w:rsidRPr="00C60EAD">
        <w:rPr>
          <w:rFonts w:ascii="Arial" w:hAnsi="Arial" w:cs="Arial"/>
          <w:b/>
        </w:rPr>
        <w:t xml:space="preserve">s </w:t>
      </w:r>
      <w:r>
        <w:rPr>
          <w:rFonts w:ascii="Arial" w:hAnsi="Arial" w:cs="Arial"/>
          <w:b/>
        </w:rPr>
        <w:t xml:space="preserve">sobre el hechos </w:t>
      </w:r>
      <w:r w:rsidRPr="00C60EAD">
        <w:rPr>
          <w:rFonts w:ascii="Arial" w:hAnsi="Arial" w:cs="Arial"/>
          <w:b/>
        </w:rPr>
        <w:t>fueron escrit</w:t>
      </w:r>
      <w:r>
        <w:rPr>
          <w:rFonts w:ascii="Arial" w:hAnsi="Arial" w:cs="Arial"/>
          <w:b/>
        </w:rPr>
        <w:t>a</w:t>
      </w:r>
      <w:r w:rsidRPr="00C60EAD">
        <w:rPr>
          <w:rFonts w:ascii="Arial" w:hAnsi="Arial" w:cs="Arial"/>
          <w:b/>
        </w:rPr>
        <w:t>s</w:t>
      </w:r>
    </w:p>
    <w:p w:rsidR="008A3AF5" w:rsidRPr="00C60EAD" w:rsidRDefault="008A3AF5" w:rsidP="008A3AF5">
      <w:pPr>
        <w:pStyle w:val="NormalWeb"/>
        <w:jc w:val="center"/>
        <w:rPr>
          <w:rFonts w:ascii="Arial" w:hAnsi="Arial" w:cs="Arial"/>
          <w:b/>
        </w:rPr>
      </w:pPr>
      <w:r>
        <w:rPr>
          <w:b/>
          <w:noProof/>
        </w:rPr>
        <w:drawing>
          <wp:inline distT="0" distB="0" distL="0" distR="0">
            <wp:extent cx="4191545" cy="2914650"/>
            <wp:effectExtent l="19050" t="0" r="0" b="0"/>
            <wp:docPr id="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l="19374" t="39267" r="58122" b="33246"/>
                    <a:stretch>
                      <a:fillRect/>
                    </a:stretch>
                  </pic:blipFill>
                  <pic:spPr bwMode="auto">
                    <a:xfrm>
                      <a:off x="0" y="0"/>
                      <a:ext cx="4197674" cy="2918912"/>
                    </a:xfrm>
                    <a:prstGeom prst="rect">
                      <a:avLst/>
                    </a:prstGeom>
                    <a:noFill/>
                    <a:ln w="9525">
                      <a:noFill/>
                      <a:miter lim="800000"/>
                      <a:headEnd/>
                      <a:tailEnd/>
                    </a:ln>
                  </pic:spPr>
                </pic:pic>
              </a:graphicData>
            </a:graphic>
          </wp:inline>
        </w:drawing>
      </w:r>
    </w:p>
    <w:p w:rsidR="00E911C1" w:rsidRDefault="00E16CF6" w:rsidP="00E911C1">
      <w:pPr>
        <w:pStyle w:val="NormalWeb"/>
        <w:jc w:val="both"/>
        <w:rPr>
          <w:rFonts w:ascii="Arial" w:hAnsi="Arial" w:cs="Arial"/>
          <w:b/>
        </w:rPr>
      </w:pPr>
      <w:r>
        <w:rPr>
          <w:rFonts w:ascii="Arial" w:hAnsi="Arial" w:cs="Arial"/>
          <w:b/>
        </w:rPr>
        <w:t>.</w:t>
      </w:r>
      <w:r w:rsidR="008A3AF5">
        <w:rPr>
          <w:rFonts w:ascii="Arial" w:hAnsi="Arial" w:cs="Arial"/>
          <w:b/>
        </w:rPr>
        <w:t xml:space="preserve">    </w:t>
      </w:r>
      <w:r w:rsidR="00E911C1" w:rsidRPr="00C60EAD">
        <w:rPr>
          <w:rFonts w:ascii="Arial" w:hAnsi="Arial" w:cs="Arial"/>
          <w:b/>
        </w:rPr>
        <w:t xml:space="preserve">Bajo la dominación romana muchos mártires sufrieron en Edesa: </w:t>
      </w:r>
      <w:proofErr w:type="spellStart"/>
      <w:r w:rsidR="00E911C1" w:rsidRPr="00C60EAD">
        <w:rPr>
          <w:rFonts w:ascii="Arial" w:hAnsi="Arial" w:cs="Arial"/>
          <w:b/>
        </w:rPr>
        <w:t>Scharbîl</w:t>
      </w:r>
      <w:proofErr w:type="spellEnd"/>
      <w:r w:rsidR="00E911C1" w:rsidRPr="00C60EAD">
        <w:rPr>
          <w:rFonts w:ascii="Arial" w:hAnsi="Arial" w:cs="Arial"/>
          <w:b/>
        </w:rPr>
        <w:t xml:space="preserve"> y </w:t>
      </w:r>
      <w:proofErr w:type="spellStart"/>
      <w:r w:rsidR="00E911C1" w:rsidRPr="00C60EAD">
        <w:rPr>
          <w:rFonts w:ascii="Arial" w:hAnsi="Arial" w:cs="Arial"/>
          <w:b/>
        </w:rPr>
        <w:t>Ba</w:t>
      </w:r>
      <w:r w:rsidR="00E911C1" w:rsidRPr="00C60EAD">
        <w:rPr>
          <w:rFonts w:ascii="Arial" w:hAnsi="Arial" w:cs="Arial"/>
          <w:b/>
        </w:rPr>
        <w:t>r</w:t>
      </w:r>
      <w:r w:rsidR="00E911C1" w:rsidRPr="00C60EAD">
        <w:rPr>
          <w:rFonts w:ascii="Arial" w:hAnsi="Arial" w:cs="Arial"/>
          <w:b/>
        </w:rPr>
        <w:t>samya</w:t>
      </w:r>
      <w:proofErr w:type="spellEnd"/>
      <w:r w:rsidR="00E911C1" w:rsidRPr="00C60EAD">
        <w:rPr>
          <w:rFonts w:ascii="Arial" w:hAnsi="Arial" w:cs="Arial"/>
          <w:b/>
        </w:rPr>
        <w:t xml:space="preserve">, bajo </w:t>
      </w:r>
      <w:hyperlink r:id="rId43" w:tooltip="Decio" w:history="1">
        <w:proofErr w:type="spellStart"/>
        <w:r w:rsidR="00E911C1" w:rsidRPr="00C60EAD">
          <w:rPr>
            <w:rStyle w:val="Hipervnculo"/>
            <w:rFonts w:ascii="Arial" w:hAnsi="Arial" w:cs="Arial"/>
            <w:b/>
            <w:color w:val="auto"/>
            <w:u w:val="none"/>
          </w:rPr>
          <w:t>Decio</w:t>
        </w:r>
        <w:proofErr w:type="spellEnd"/>
      </w:hyperlink>
      <w:r w:rsidR="00E911C1" w:rsidRPr="00C60EAD">
        <w:rPr>
          <w:rFonts w:ascii="Arial" w:hAnsi="Arial" w:cs="Arial"/>
          <w:b/>
        </w:rPr>
        <w:t xml:space="preserve">; </w:t>
      </w:r>
      <w:proofErr w:type="spellStart"/>
      <w:r w:rsidR="00E911C1" w:rsidRPr="00C60EAD">
        <w:rPr>
          <w:rFonts w:ascii="Arial" w:hAnsi="Arial" w:cs="Arial"/>
          <w:b/>
        </w:rPr>
        <w:t>Gurja</w:t>
      </w:r>
      <w:proofErr w:type="spellEnd"/>
      <w:r w:rsidR="00E911C1" w:rsidRPr="00C60EAD">
        <w:rPr>
          <w:rFonts w:ascii="Arial" w:hAnsi="Arial" w:cs="Arial"/>
          <w:b/>
        </w:rPr>
        <w:t xml:space="preserve">, </w:t>
      </w:r>
      <w:proofErr w:type="spellStart"/>
      <w:r w:rsidR="00E911C1" w:rsidRPr="00C60EAD">
        <w:rPr>
          <w:rFonts w:ascii="Arial" w:hAnsi="Arial" w:cs="Arial"/>
          <w:b/>
        </w:rPr>
        <w:t>Schâmôna</w:t>
      </w:r>
      <w:proofErr w:type="spellEnd"/>
      <w:r w:rsidR="00E911C1" w:rsidRPr="00C60EAD">
        <w:rPr>
          <w:rFonts w:ascii="Arial" w:hAnsi="Arial" w:cs="Arial"/>
          <w:b/>
        </w:rPr>
        <w:t xml:space="preserve">, </w:t>
      </w:r>
      <w:proofErr w:type="spellStart"/>
      <w:r w:rsidR="00E911C1" w:rsidRPr="00C60EAD">
        <w:rPr>
          <w:rFonts w:ascii="Arial" w:hAnsi="Arial" w:cs="Arial"/>
          <w:b/>
        </w:rPr>
        <w:t>Habib</w:t>
      </w:r>
      <w:proofErr w:type="spellEnd"/>
      <w:r w:rsidR="00E911C1" w:rsidRPr="00C60EAD">
        <w:rPr>
          <w:rFonts w:ascii="Arial" w:hAnsi="Arial" w:cs="Arial"/>
          <w:b/>
        </w:rPr>
        <w:t xml:space="preserve"> y otros bajo </w:t>
      </w:r>
      <w:hyperlink r:id="rId44" w:tooltip="Diocleciano" w:history="1">
        <w:proofErr w:type="spellStart"/>
        <w:r w:rsidR="00E911C1" w:rsidRPr="00C60EAD">
          <w:rPr>
            <w:rStyle w:val="Hipervnculo"/>
            <w:rFonts w:ascii="Arial" w:hAnsi="Arial" w:cs="Arial"/>
            <w:b/>
            <w:color w:val="auto"/>
            <w:u w:val="none"/>
          </w:rPr>
          <w:t>Diocleciano</w:t>
        </w:r>
        <w:proofErr w:type="spellEnd"/>
      </w:hyperlink>
      <w:r w:rsidR="00E911C1" w:rsidRPr="00C60EAD">
        <w:rPr>
          <w:rFonts w:ascii="Arial" w:hAnsi="Arial" w:cs="Arial"/>
          <w:b/>
        </w:rPr>
        <w:t xml:space="preserve">. Mientras tanto los sacerdotes cristianos de Edesa había evangelizado la Mesopotamia </w:t>
      </w:r>
      <w:r w:rsidR="00E911C1" w:rsidRPr="009B5691">
        <w:rPr>
          <w:rFonts w:ascii="Arial" w:hAnsi="Arial" w:cs="Arial"/>
          <w:b/>
        </w:rPr>
        <w:t xml:space="preserve">Oriental y </w:t>
      </w:r>
      <w:hyperlink r:id="rId45" w:tooltip="Persia" w:history="1">
        <w:r w:rsidR="00E911C1" w:rsidRPr="009B5691">
          <w:rPr>
            <w:rStyle w:val="Hipervnculo"/>
            <w:rFonts w:ascii="Arial" w:hAnsi="Arial" w:cs="Arial"/>
            <w:b/>
            <w:color w:val="auto"/>
            <w:u w:val="none"/>
          </w:rPr>
          <w:t>Persia</w:t>
        </w:r>
      </w:hyperlink>
      <w:r w:rsidR="00E911C1" w:rsidRPr="009B5691">
        <w:rPr>
          <w:rFonts w:ascii="Arial" w:hAnsi="Arial" w:cs="Arial"/>
          <w:b/>
        </w:rPr>
        <w:t xml:space="preserve">, y establecieron las primeras Iglesias en el reino de los sasánidas. </w:t>
      </w:r>
      <w:proofErr w:type="spellStart"/>
      <w:r w:rsidR="00E911C1" w:rsidRPr="009B5691">
        <w:rPr>
          <w:rFonts w:ascii="Arial" w:hAnsi="Arial" w:cs="Arial"/>
          <w:b/>
        </w:rPr>
        <w:t>Atillâtiâ</w:t>
      </w:r>
      <w:proofErr w:type="spellEnd"/>
      <w:r w:rsidR="00E911C1" w:rsidRPr="009B5691">
        <w:rPr>
          <w:rFonts w:ascii="Arial" w:hAnsi="Arial" w:cs="Arial"/>
          <w:b/>
        </w:rPr>
        <w:t>, obispo de Edesa, asistió al Primer Concilio de Nicea (325).</w:t>
      </w:r>
    </w:p>
    <w:p w:rsidR="00295DED" w:rsidRPr="009B5691" w:rsidRDefault="00295DED" w:rsidP="00295DED">
      <w:pPr>
        <w:pStyle w:val="Ttulo3"/>
        <w:jc w:val="both"/>
        <w:rPr>
          <w:rFonts w:ascii="Arial" w:hAnsi="Arial" w:cs="Arial"/>
          <w:color w:val="0070C0"/>
          <w:sz w:val="24"/>
          <w:szCs w:val="24"/>
        </w:rPr>
      </w:pPr>
      <w:r>
        <w:rPr>
          <w:rStyle w:val="mw-headline"/>
          <w:rFonts w:ascii="Arial" w:hAnsi="Arial" w:cs="Arial"/>
          <w:color w:val="0070C0"/>
          <w:sz w:val="24"/>
          <w:szCs w:val="24"/>
        </w:rPr>
        <w:t xml:space="preserve">     </w:t>
      </w:r>
      <w:r w:rsidRPr="009B5691">
        <w:rPr>
          <w:rStyle w:val="mw-headline"/>
          <w:rFonts w:ascii="Arial" w:hAnsi="Arial" w:cs="Arial"/>
          <w:color w:val="0070C0"/>
          <w:sz w:val="24"/>
          <w:szCs w:val="24"/>
        </w:rPr>
        <w:t xml:space="preserve">Persia </w:t>
      </w:r>
    </w:p>
    <w:p w:rsidR="00295DED" w:rsidRDefault="00295DED" w:rsidP="00295DED">
      <w:pPr>
        <w:pStyle w:val="NormalWeb"/>
        <w:jc w:val="both"/>
        <w:rPr>
          <w:rFonts w:ascii="Arial" w:hAnsi="Arial" w:cs="Arial"/>
          <w:b/>
        </w:rPr>
      </w:pPr>
      <w:r w:rsidRPr="00C60EAD">
        <w:rPr>
          <w:rFonts w:ascii="Arial" w:hAnsi="Arial" w:cs="Arial"/>
          <w:b/>
        </w:rPr>
        <w:t xml:space="preserve">  En la segunda mitad del siglo II, el cristianismo se había extendido al este </w:t>
      </w:r>
      <w:r>
        <w:rPr>
          <w:rFonts w:ascii="Arial" w:hAnsi="Arial" w:cs="Arial"/>
          <w:b/>
        </w:rPr>
        <w:t xml:space="preserve">y </w:t>
      </w:r>
      <w:r w:rsidRPr="00C60EAD">
        <w:rPr>
          <w:rFonts w:ascii="Arial" w:hAnsi="Arial" w:cs="Arial"/>
          <w:b/>
        </w:rPr>
        <w:t xml:space="preserve">a lo largo de </w:t>
      </w:r>
      <w:hyperlink r:id="rId46" w:tooltip="Media (Cercano Oriente)" w:history="1">
        <w:r w:rsidRPr="00C60EAD">
          <w:rPr>
            <w:rStyle w:val="Hipervnculo"/>
            <w:rFonts w:ascii="Arial" w:hAnsi="Arial" w:cs="Arial"/>
            <w:b/>
            <w:color w:val="auto"/>
            <w:u w:val="none"/>
          </w:rPr>
          <w:t>Media</w:t>
        </w:r>
      </w:hyperlink>
      <w:r w:rsidRPr="00C60EAD">
        <w:rPr>
          <w:rFonts w:ascii="Arial" w:hAnsi="Arial" w:cs="Arial"/>
          <w:b/>
        </w:rPr>
        <w:t xml:space="preserve">, Persia, </w:t>
      </w:r>
      <w:hyperlink r:id="rId47" w:tooltip="Partia" w:history="1">
        <w:proofErr w:type="spellStart"/>
        <w:r w:rsidRPr="00C60EAD">
          <w:rPr>
            <w:rStyle w:val="Hipervnculo"/>
            <w:rFonts w:ascii="Arial" w:hAnsi="Arial" w:cs="Arial"/>
            <w:b/>
            <w:color w:val="auto"/>
            <w:u w:val="none"/>
          </w:rPr>
          <w:t>Partia</w:t>
        </w:r>
        <w:proofErr w:type="spellEnd"/>
      </w:hyperlink>
      <w:r w:rsidRPr="00C60EAD">
        <w:rPr>
          <w:rFonts w:ascii="Arial" w:hAnsi="Arial" w:cs="Arial"/>
          <w:b/>
        </w:rPr>
        <w:t xml:space="preserve"> y </w:t>
      </w:r>
      <w:hyperlink r:id="rId48" w:tooltip="Bactria" w:history="1">
        <w:proofErr w:type="spellStart"/>
        <w:r w:rsidRPr="00C60EAD">
          <w:rPr>
            <w:rStyle w:val="Hipervnculo"/>
            <w:rFonts w:ascii="Arial" w:hAnsi="Arial" w:cs="Arial"/>
            <w:b/>
            <w:color w:val="auto"/>
            <w:u w:val="none"/>
          </w:rPr>
          <w:t>Bactria</w:t>
        </w:r>
        <w:proofErr w:type="spellEnd"/>
      </w:hyperlink>
      <w:r w:rsidRPr="00C60EAD">
        <w:rPr>
          <w:rFonts w:ascii="Arial" w:hAnsi="Arial" w:cs="Arial"/>
          <w:b/>
        </w:rPr>
        <w:t>. Los veinte obispos y muchos presbíteros eran más del orden de misioneros itinerantes, pasando de un lugar a otro como Pablo y sumini</w:t>
      </w:r>
      <w:r w:rsidRPr="00C60EAD">
        <w:rPr>
          <w:rFonts w:ascii="Arial" w:hAnsi="Arial" w:cs="Arial"/>
          <w:b/>
        </w:rPr>
        <w:t>s</w:t>
      </w:r>
      <w:r w:rsidRPr="00C60EAD">
        <w:rPr>
          <w:rFonts w:ascii="Arial" w:hAnsi="Arial" w:cs="Arial"/>
          <w:b/>
        </w:rPr>
        <w:t xml:space="preserve">trando sus necesidades con ocupaciones tales como comerciantes o artesanos. </w:t>
      </w:r>
    </w:p>
    <w:p w:rsidR="00295DED" w:rsidRDefault="00295DED" w:rsidP="00295DED">
      <w:pPr>
        <w:pStyle w:val="NormalWeb"/>
        <w:jc w:val="both"/>
        <w:rPr>
          <w:rFonts w:ascii="Arial" w:hAnsi="Arial" w:cs="Arial"/>
          <w:b/>
        </w:rPr>
      </w:pPr>
      <w:r>
        <w:rPr>
          <w:rFonts w:ascii="Arial" w:hAnsi="Arial" w:cs="Arial"/>
          <w:b/>
        </w:rPr>
        <w:t xml:space="preserve">   </w:t>
      </w:r>
      <w:r w:rsidRPr="00C60EAD">
        <w:rPr>
          <w:rFonts w:ascii="Arial" w:hAnsi="Arial" w:cs="Arial"/>
          <w:b/>
        </w:rPr>
        <w:t xml:space="preserve">En 280 d. C. la metrópoli de </w:t>
      </w:r>
      <w:proofErr w:type="spellStart"/>
      <w:r w:rsidRPr="00C60EAD">
        <w:rPr>
          <w:rFonts w:ascii="Arial" w:hAnsi="Arial" w:cs="Arial"/>
          <w:b/>
        </w:rPr>
        <w:t>Seleucia</w:t>
      </w:r>
      <w:proofErr w:type="spellEnd"/>
      <w:r w:rsidRPr="00C60EAD">
        <w:rPr>
          <w:rFonts w:ascii="Arial" w:hAnsi="Arial" w:cs="Arial"/>
          <w:b/>
        </w:rPr>
        <w:t xml:space="preserve"> asumió el título de «</w:t>
      </w:r>
      <w:proofErr w:type="spellStart"/>
      <w:r w:rsidRPr="00C60EAD">
        <w:rPr>
          <w:rFonts w:ascii="Arial" w:hAnsi="Arial" w:cs="Arial"/>
          <w:b/>
        </w:rPr>
        <w:t>Catholicos</w:t>
      </w:r>
      <w:proofErr w:type="spellEnd"/>
      <w:r w:rsidRPr="00C60EAD">
        <w:rPr>
          <w:rFonts w:ascii="Arial" w:hAnsi="Arial" w:cs="Arial"/>
          <w:b/>
        </w:rPr>
        <w:t xml:space="preserve">» y en el año 424 un concilio de la iglesia en </w:t>
      </w:r>
      <w:proofErr w:type="spellStart"/>
      <w:r w:rsidRPr="00C60EAD">
        <w:rPr>
          <w:rFonts w:ascii="Arial" w:hAnsi="Arial" w:cs="Arial"/>
          <w:b/>
        </w:rPr>
        <w:t>Seleucia</w:t>
      </w:r>
      <w:proofErr w:type="spellEnd"/>
      <w:r w:rsidRPr="00C60EAD">
        <w:rPr>
          <w:rFonts w:ascii="Arial" w:hAnsi="Arial" w:cs="Arial"/>
          <w:b/>
        </w:rPr>
        <w:t xml:space="preserve"> eligió el primer patriarca </w:t>
      </w:r>
      <w:r>
        <w:rPr>
          <w:rFonts w:ascii="Arial" w:hAnsi="Arial" w:cs="Arial"/>
          <w:b/>
        </w:rPr>
        <w:t>para</w:t>
      </w:r>
      <w:r w:rsidRPr="00C60EAD">
        <w:rPr>
          <w:rFonts w:ascii="Arial" w:hAnsi="Arial" w:cs="Arial"/>
          <w:b/>
        </w:rPr>
        <w:t xml:space="preserve"> tener jurisdicción sobre toda la Iglesia de Oriente, incluyendo India y Ceilán (Sri Lanka). La sede del P</w:t>
      </w:r>
      <w:r w:rsidRPr="00C60EAD">
        <w:rPr>
          <w:rFonts w:ascii="Arial" w:hAnsi="Arial" w:cs="Arial"/>
          <w:b/>
        </w:rPr>
        <w:t>a</w:t>
      </w:r>
      <w:r w:rsidRPr="00C60EAD">
        <w:rPr>
          <w:rFonts w:ascii="Arial" w:hAnsi="Arial" w:cs="Arial"/>
          <w:b/>
        </w:rPr>
        <w:t xml:space="preserve">triarcado se fijó en </w:t>
      </w:r>
      <w:proofErr w:type="spellStart"/>
      <w:r w:rsidRPr="00C60EAD">
        <w:rPr>
          <w:rFonts w:ascii="Arial" w:hAnsi="Arial" w:cs="Arial"/>
          <w:b/>
        </w:rPr>
        <w:t>Seleucia-Ctesifonte</w:t>
      </w:r>
      <w:proofErr w:type="spellEnd"/>
      <w:r w:rsidRPr="00C60EAD">
        <w:rPr>
          <w:rFonts w:ascii="Arial" w:hAnsi="Arial" w:cs="Arial"/>
          <w:b/>
        </w:rPr>
        <w:t xml:space="preserve">, ya que era un punto importante en las rutas comerciales entre Oriente y Occidente que se extendía tanto a la India y China, Java y Japón. </w:t>
      </w:r>
    </w:p>
    <w:p w:rsidR="00295DED" w:rsidRPr="00C60EAD" w:rsidRDefault="00295DED" w:rsidP="00295DED">
      <w:pPr>
        <w:pStyle w:val="NormalWeb"/>
        <w:jc w:val="both"/>
        <w:rPr>
          <w:rFonts w:ascii="Arial" w:hAnsi="Arial" w:cs="Arial"/>
          <w:b/>
        </w:rPr>
      </w:pPr>
      <w:r>
        <w:rPr>
          <w:rFonts w:ascii="Arial" w:hAnsi="Arial" w:cs="Arial"/>
          <w:b/>
        </w:rPr>
        <w:t xml:space="preserve">      E</w:t>
      </w:r>
      <w:r w:rsidRPr="00C60EAD">
        <w:rPr>
          <w:rFonts w:ascii="Arial" w:hAnsi="Arial" w:cs="Arial"/>
          <w:b/>
        </w:rPr>
        <w:t xml:space="preserve">l desplazamiento de la autoridad eclesiástica </w:t>
      </w:r>
      <w:r>
        <w:rPr>
          <w:rFonts w:ascii="Arial" w:hAnsi="Arial" w:cs="Arial"/>
          <w:b/>
        </w:rPr>
        <w:t>quedó</w:t>
      </w:r>
      <w:r w:rsidRPr="00C60EAD">
        <w:rPr>
          <w:rFonts w:ascii="Arial" w:hAnsi="Arial" w:cs="Arial"/>
          <w:b/>
        </w:rPr>
        <w:t xml:space="preserve"> lejos de Edesa, que en el año 216 se había convertido en tributaria de Roma. El establecimiento de un patriarcado independiente con nueve metrópolis subordinadas contribuyó a una actitud más fav</w:t>
      </w:r>
      <w:r w:rsidRPr="00C60EAD">
        <w:rPr>
          <w:rFonts w:ascii="Arial" w:hAnsi="Arial" w:cs="Arial"/>
          <w:b/>
        </w:rPr>
        <w:t>o</w:t>
      </w:r>
      <w:r w:rsidRPr="00C60EAD">
        <w:rPr>
          <w:rFonts w:ascii="Arial" w:hAnsi="Arial" w:cs="Arial"/>
          <w:b/>
        </w:rPr>
        <w:t xml:space="preserve">rable </w:t>
      </w:r>
      <w:r>
        <w:rPr>
          <w:rFonts w:ascii="Arial" w:hAnsi="Arial" w:cs="Arial"/>
          <w:b/>
        </w:rPr>
        <w:t>al</w:t>
      </w:r>
      <w:r w:rsidRPr="00C60EAD">
        <w:rPr>
          <w:rFonts w:ascii="Arial" w:hAnsi="Arial" w:cs="Arial"/>
          <w:b/>
        </w:rPr>
        <w:t xml:space="preserve"> gobierno persa, que ya no tenía que temer una alianza eclesiástica con el en</w:t>
      </w:r>
      <w:r w:rsidRPr="00C60EAD">
        <w:rPr>
          <w:rFonts w:ascii="Arial" w:hAnsi="Arial" w:cs="Arial"/>
          <w:b/>
        </w:rPr>
        <w:t>e</w:t>
      </w:r>
      <w:r w:rsidRPr="00C60EAD">
        <w:rPr>
          <w:rFonts w:ascii="Arial" w:hAnsi="Arial" w:cs="Arial"/>
          <w:b/>
        </w:rPr>
        <w:t>migo común, Roma.</w:t>
      </w:r>
    </w:p>
    <w:p w:rsidR="00E16CF6" w:rsidRDefault="00295DED" w:rsidP="00295DED">
      <w:pPr>
        <w:pStyle w:val="NormalWeb"/>
        <w:jc w:val="both"/>
        <w:rPr>
          <w:rFonts w:ascii="Arial" w:hAnsi="Arial" w:cs="Arial"/>
          <w:b/>
        </w:rPr>
      </w:pPr>
      <w:r>
        <w:rPr>
          <w:rFonts w:ascii="Arial" w:hAnsi="Arial" w:cs="Arial"/>
          <w:b/>
        </w:rPr>
        <w:t xml:space="preserve">   </w:t>
      </w:r>
      <w:r w:rsidRPr="00C60EAD">
        <w:rPr>
          <w:rFonts w:ascii="Arial" w:hAnsi="Arial" w:cs="Arial"/>
          <w:b/>
        </w:rPr>
        <w:t xml:space="preserve">En el momento en que Edesa se incorporó en el Imperio persa en 258, la ciudad de </w:t>
      </w:r>
      <w:hyperlink r:id="rId49" w:tooltip="Arbela" w:history="1">
        <w:r w:rsidRPr="00C60EAD">
          <w:rPr>
            <w:rStyle w:val="Hipervnculo"/>
            <w:rFonts w:ascii="Arial" w:hAnsi="Arial" w:cs="Arial"/>
            <w:b/>
            <w:color w:val="auto"/>
            <w:u w:val="none"/>
          </w:rPr>
          <w:t>Arbela</w:t>
        </w:r>
      </w:hyperlink>
      <w:r w:rsidRPr="00C60EAD">
        <w:rPr>
          <w:rFonts w:ascii="Arial" w:hAnsi="Arial" w:cs="Arial"/>
          <w:b/>
        </w:rPr>
        <w:t>, situado en el Tigris en lo que hoy es Iraq, había adquirido cada vez más el papel que Edesa había jugado en los primeros años, como un centro desde el cual el cristi</w:t>
      </w:r>
      <w:r w:rsidRPr="00C60EAD">
        <w:rPr>
          <w:rFonts w:ascii="Arial" w:hAnsi="Arial" w:cs="Arial"/>
          <w:b/>
        </w:rPr>
        <w:t>a</w:t>
      </w:r>
      <w:r w:rsidRPr="00C60EAD">
        <w:rPr>
          <w:rFonts w:ascii="Arial" w:hAnsi="Arial" w:cs="Arial"/>
          <w:b/>
        </w:rPr>
        <w:t xml:space="preserve">nismo se extendió al resto del Imperio. </w:t>
      </w:r>
      <w:r>
        <w:rPr>
          <w:rFonts w:ascii="Arial" w:hAnsi="Arial" w:cs="Arial"/>
          <w:b/>
        </w:rPr>
        <w:t xml:space="preserve"> </w:t>
      </w:r>
      <w:proofErr w:type="spellStart"/>
      <w:r w:rsidRPr="00C60EAD">
        <w:rPr>
          <w:rFonts w:ascii="Arial" w:hAnsi="Arial" w:cs="Arial"/>
          <w:b/>
        </w:rPr>
        <w:t>Bardaisan</w:t>
      </w:r>
      <w:proofErr w:type="spellEnd"/>
      <w:r w:rsidRPr="00C60EAD">
        <w:rPr>
          <w:rFonts w:ascii="Arial" w:hAnsi="Arial" w:cs="Arial"/>
          <w:b/>
        </w:rPr>
        <w:t xml:space="preserve">, escribiendo alrededor de 196, habla de los cristianos a lo largo de Media, </w:t>
      </w:r>
      <w:proofErr w:type="spellStart"/>
      <w:r w:rsidRPr="00C60EAD">
        <w:rPr>
          <w:rFonts w:ascii="Arial" w:hAnsi="Arial" w:cs="Arial"/>
          <w:b/>
        </w:rPr>
        <w:t>Partia</w:t>
      </w:r>
      <w:proofErr w:type="spellEnd"/>
      <w:r w:rsidRPr="00C60EAD">
        <w:rPr>
          <w:rFonts w:ascii="Arial" w:hAnsi="Arial" w:cs="Arial"/>
          <w:b/>
        </w:rPr>
        <w:t xml:space="preserve"> y </w:t>
      </w:r>
      <w:proofErr w:type="spellStart"/>
      <w:r w:rsidRPr="00C60EAD">
        <w:rPr>
          <w:rFonts w:ascii="Arial" w:hAnsi="Arial" w:cs="Arial"/>
          <w:b/>
        </w:rPr>
        <w:t>Bactria</w:t>
      </w:r>
      <w:proofErr w:type="spellEnd"/>
      <w:r w:rsidRPr="00C60EAD">
        <w:rPr>
          <w:rFonts w:ascii="Arial" w:hAnsi="Arial" w:cs="Arial"/>
          <w:b/>
        </w:rPr>
        <w:t xml:space="preserve"> (actual Afganistán) y, según </w:t>
      </w:r>
      <w:hyperlink r:id="rId50" w:tooltip="Tertuliano" w:history="1">
        <w:r w:rsidRPr="00C60EAD">
          <w:rPr>
            <w:rStyle w:val="Hipervnculo"/>
            <w:rFonts w:ascii="Arial" w:hAnsi="Arial" w:cs="Arial"/>
            <w:b/>
            <w:color w:val="auto"/>
            <w:u w:val="none"/>
          </w:rPr>
          <w:t>Tert</w:t>
        </w:r>
        <w:r w:rsidRPr="00C60EAD">
          <w:rPr>
            <w:rStyle w:val="Hipervnculo"/>
            <w:rFonts w:ascii="Arial" w:hAnsi="Arial" w:cs="Arial"/>
            <w:b/>
            <w:color w:val="auto"/>
            <w:u w:val="none"/>
          </w:rPr>
          <w:t>u</w:t>
        </w:r>
        <w:r w:rsidRPr="00C60EAD">
          <w:rPr>
            <w:rStyle w:val="Hipervnculo"/>
            <w:rFonts w:ascii="Arial" w:hAnsi="Arial" w:cs="Arial"/>
            <w:b/>
            <w:color w:val="auto"/>
            <w:u w:val="none"/>
          </w:rPr>
          <w:t>liano</w:t>
        </w:r>
      </w:hyperlink>
      <w:r w:rsidRPr="00C60EAD">
        <w:rPr>
          <w:rFonts w:ascii="Arial" w:hAnsi="Arial" w:cs="Arial"/>
          <w:b/>
        </w:rPr>
        <w:t xml:space="preserve"> (c. 160-230), ya había una serie de obispados en el Imperio persa hacia 220. En 315, el obispo de </w:t>
      </w:r>
      <w:proofErr w:type="spellStart"/>
      <w:r w:rsidRPr="00C60EAD">
        <w:rPr>
          <w:rFonts w:ascii="Arial" w:hAnsi="Arial" w:cs="Arial"/>
          <w:b/>
        </w:rPr>
        <w:t>Seleucia-Ctesifonte</w:t>
      </w:r>
      <w:proofErr w:type="spellEnd"/>
      <w:r w:rsidRPr="00C60EAD">
        <w:rPr>
          <w:rFonts w:ascii="Arial" w:hAnsi="Arial" w:cs="Arial"/>
          <w:b/>
        </w:rPr>
        <w:t xml:space="preserve"> había asumido el título de «</w:t>
      </w:r>
      <w:proofErr w:type="spellStart"/>
      <w:r w:rsidRPr="00C60EAD">
        <w:rPr>
          <w:rFonts w:ascii="Arial" w:hAnsi="Arial" w:cs="Arial"/>
          <w:b/>
        </w:rPr>
        <w:t>Catholicos</w:t>
      </w:r>
      <w:proofErr w:type="spellEnd"/>
      <w:r w:rsidRPr="00C60EAD">
        <w:rPr>
          <w:rFonts w:ascii="Arial" w:hAnsi="Arial" w:cs="Arial"/>
          <w:b/>
        </w:rPr>
        <w:t>».</w:t>
      </w:r>
    </w:p>
    <w:p w:rsidR="00295DED" w:rsidRDefault="00295DED" w:rsidP="00295DED">
      <w:pPr>
        <w:pStyle w:val="NormalWeb"/>
        <w:jc w:val="both"/>
        <w:rPr>
          <w:rFonts w:ascii="Arial" w:hAnsi="Arial" w:cs="Arial"/>
          <w:b/>
        </w:rPr>
      </w:pPr>
      <w:r w:rsidRPr="00C60EAD">
        <w:rPr>
          <w:rFonts w:ascii="Arial" w:hAnsi="Arial" w:cs="Arial"/>
          <w:b/>
        </w:rPr>
        <w:t xml:space="preserve"> </w:t>
      </w:r>
    </w:p>
    <w:p w:rsidR="00295DED" w:rsidRDefault="00295DED" w:rsidP="00295DED">
      <w:pPr>
        <w:pStyle w:val="NormalWeb"/>
        <w:jc w:val="center"/>
        <w:rPr>
          <w:rFonts w:ascii="Arial" w:hAnsi="Arial" w:cs="Arial"/>
          <w:b/>
        </w:rPr>
      </w:pPr>
      <w:r w:rsidRPr="00295DED">
        <w:rPr>
          <w:rFonts w:ascii="Arial" w:hAnsi="Arial" w:cs="Arial"/>
          <w:b/>
          <w:noProof/>
        </w:rPr>
        <w:lastRenderedPageBreak/>
        <w:drawing>
          <wp:inline distT="0" distB="0" distL="0" distR="0">
            <wp:extent cx="5089156" cy="2419350"/>
            <wp:effectExtent l="19050" t="0" r="0" b="0"/>
            <wp:docPr id="21" name="Imagen 7" descr="Resultado de imagen de mesopot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esopotamia"/>
                    <pic:cNvPicPr>
                      <a:picLocks noChangeAspect="1" noChangeArrowheads="1"/>
                    </pic:cNvPicPr>
                  </pic:nvPicPr>
                  <pic:blipFill>
                    <a:blip r:embed="rId51" cstate="print"/>
                    <a:srcRect t="3053" b="15776"/>
                    <a:stretch>
                      <a:fillRect/>
                    </a:stretch>
                  </pic:blipFill>
                  <pic:spPr bwMode="auto">
                    <a:xfrm>
                      <a:off x="0" y="0"/>
                      <a:ext cx="5089156" cy="2419350"/>
                    </a:xfrm>
                    <a:prstGeom prst="rect">
                      <a:avLst/>
                    </a:prstGeom>
                    <a:noFill/>
                    <a:ln w="9525">
                      <a:noFill/>
                      <a:miter lim="800000"/>
                      <a:headEnd/>
                      <a:tailEnd/>
                    </a:ln>
                  </pic:spPr>
                </pic:pic>
              </a:graphicData>
            </a:graphic>
          </wp:inline>
        </w:drawing>
      </w:r>
    </w:p>
    <w:p w:rsidR="00E911C1" w:rsidRPr="00C60EAD" w:rsidRDefault="00295DED" w:rsidP="00E911C1">
      <w:pPr>
        <w:pStyle w:val="NormalWeb"/>
        <w:jc w:val="both"/>
        <w:rPr>
          <w:rFonts w:ascii="Arial" w:hAnsi="Arial" w:cs="Arial"/>
          <w:b/>
        </w:rPr>
      </w:pPr>
      <w:r>
        <w:rPr>
          <w:rFonts w:ascii="Arial" w:hAnsi="Arial" w:cs="Arial"/>
          <w:b/>
        </w:rPr>
        <w:t xml:space="preserve">     </w:t>
      </w:r>
      <w:r w:rsidR="00E911C1" w:rsidRPr="00C60EAD">
        <w:rPr>
          <w:rFonts w:ascii="Arial" w:hAnsi="Arial" w:cs="Arial"/>
          <w:b/>
        </w:rPr>
        <w:t>En este tiempo, ni Edesa ni Arbela eran el centro de la Iglesia de Oriente ya; la aut</w:t>
      </w:r>
      <w:r w:rsidR="00E911C1" w:rsidRPr="00C60EAD">
        <w:rPr>
          <w:rFonts w:ascii="Arial" w:hAnsi="Arial" w:cs="Arial"/>
          <w:b/>
        </w:rPr>
        <w:t>o</w:t>
      </w:r>
      <w:r w:rsidR="00E911C1" w:rsidRPr="00C60EAD">
        <w:rPr>
          <w:rFonts w:ascii="Arial" w:hAnsi="Arial" w:cs="Arial"/>
          <w:b/>
        </w:rPr>
        <w:t xml:space="preserve">ridad eclesiástica se había movido hacia el este hasta el corazón del Imperio persa. Las ciudades unidas de </w:t>
      </w:r>
      <w:proofErr w:type="spellStart"/>
      <w:r w:rsidR="00E911C1" w:rsidRPr="00C60EAD">
        <w:rPr>
          <w:rFonts w:ascii="Arial" w:hAnsi="Arial" w:cs="Arial"/>
          <w:b/>
        </w:rPr>
        <w:t>Seleucia-Ctesifonte</w:t>
      </w:r>
      <w:proofErr w:type="spellEnd"/>
      <w:r w:rsidR="00E911C1" w:rsidRPr="00C60EAD">
        <w:rPr>
          <w:rFonts w:ascii="Arial" w:hAnsi="Arial" w:cs="Arial"/>
          <w:b/>
        </w:rPr>
        <w:t>, muy bien situadas en las principales rutas c</w:t>
      </w:r>
      <w:r w:rsidR="00E911C1" w:rsidRPr="00C60EAD">
        <w:rPr>
          <w:rFonts w:ascii="Arial" w:hAnsi="Arial" w:cs="Arial"/>
          <w:b/>
        </w:rPr>
        <w:t>o</w:t>
      </w:r>
      <w:r w:rsidR="00E911C1" w:rsidRPr="00C60EAD">
        <w:rPr>
          <w:rFonts w:ascii="Arial" w:hAnsi="Arial" w:cs="Arial"/>
          <w:b/>
        </w:rPr>
        <w:t>merciales entre Oriente y Occidente, se convirtieron, en palabras de John Stewart, en «un magnífico centro para la iglesia misionera que estaba entrando en su gran tarea de llevar el evangelio al Extremo Oriente».</w:t>
      </w:r>
    </w:p>
    <w:p w:rsidR="00E911C1" w:rsidRPr="00C60EAD" w:rsidRDefault="00E911C1" w:rsidP="00E911C1">
      <w:pPr>
        <w:pStyle w:val="NormalWeb"/>
        <w:jc w:val="both"/>
        <w:rPr>
          <w:rFonts w:ascii="Arial" w:hAnsi="Arial" w:cs="Arial"/>
          <w:b/>
        </w:rPr>
      </w:pPr>
      <w:r>
        <w:rPr>
          <w:rFonts w:ascii="Arial" w:hAnsi="Arial" w:cs="Arial"/>
          <w:b/>
        </w:rPr>
        <w:t xml:space="preserve">   </w:t>
      </w:r>
      <w:r w:rsidRPr="00C60EAD">
        <w:rPr>
          <w:rFonts w:ascii="Arial" w:hAnsi="Arial" w:cs="Arial"/>
          <w:b/>
        </w:rPr>
        <w:t xml:space="preserve">Cuando </w:t>
      </w:r>
      <w:hyperlink r:id="rId52" w:tooltip="Constantino el Grande" w:history="1">
        <w:r w:rsidRPr="00C60EAD">
          <w:rPr>
            <w:rStyle w:val="Hipervnculo"/>
            <w:rFonts w:ascii="Arial" w:hAnsi="Arial" w:cs="Arial"/>
            <w:b/>
            <w:color w:val="auto"/>
            <w:u w:val="none"/>
          </w:rPr>
          <w:t>Constantino</w:t>
        </w:r>
      </w:hyperlink>
      <w:r w:rsidRPr="00C60EAD">
        <w:rPr>
          <w:rFonts w:ascii="Arial" w:hAnsi="Arial" w:cs="Arial"/>
          <w:b/>
        </w:rPr>
        <w:t xml:space="preserve"> se convirtió al cristianismo, y el Imperio Romano, que era pr</w:t>
      </w:r>
      <w:r w:rsidRPr="00C60EAD">
        <w:rPr>
          <w:rFonts w:ascii="Arial" w:hAnsi="Arial" w:cs="Arial"/>
          <w:b/>
        </w:rPr>
        <w:t>e</w:t>
      </w:r>
      <w:r w:rsidRPr="00C60EAD">
        <w:rPr>
          <w:rFonts w:ascii="Arial" w:hAnsi="Arial" w:cs="Arial"/>
          <w:b/>
        </w:rPr>
        <w:t>viamente violentamente anti-cristiano se convirtió en pro-cristian</w:t>
      </w:r>
      <w:r w:rsidR="00295DED">
        <w:rPr>
          <w:rFonts w:ascii="Arial" w:hAnsi="Arial" w:cs="Arial"/>
          <w:b/>
        </w:rPr>
        <w:t>o</w:t>
      </w:r>
      <w:r w:rsidRPr="00C60EAD">
        <w:rPr>
          <w:rFonts w:ascii="Arial" w:hAnsi="Arial" w:cs="Arial"/>
          <w:b/>
        </w:rPr>
        <w:t>, el Imperio Persa, sospechando un nuevo «enemigo interno», se convirtió en anti-cristian</w:t>
      </w:r>
      <w:r w:rsidR="00295DED">
        <w:rPr>
          <w:rFonts w:ascii="Arial" w:hAnsi="Arial" w:cs="Arial"/>
          <w:b/>
        </w:rPr>
        <w:t>o</w:t>
      </w:r>
      <w:r w:rsidRPr="00C60EAD">
        <w:rPr>
          <w:rFonts w:ascii="Arial" w:hAnsi="Arial" w:cs="Arial"/>
          <w:b/>
        </w:rPr>
        <w:t xml:space="preserve">. En pocos años, </w:t>
      </w:r>
      <w:hyperlink r:id="rId53" w:tooltip="Sapur II (aún no redactado)" w:history="1">
        <w:proofErr w:type="spellStart"/>
        <w:r w:rsidRPr="00C60EAD">
          <w:rPr>
            <w:rStyle w:val="Hipervnculo"/>
            <w:rFonts w:ascii="Arial" w:hAnsi="Arial" w:cs="Arial"/>
            <w:b/>
            <w:color w:val="auto"/>
            <w:u w:val="none"/>
          </w:rPr>
          <w:t>Sapur</w:t>
        </w:r>
        <w:proofErr w:type="spellEnd"/>
        <w:r w:rsidRPr="00C60EAD">
          <w:rPr>
            <w:rStyle w:val="Hipervnculo"/>
            <w:rFonts w:ascii="Arial" w:hAnsi="Arial" w:cs="Arial"/>
            <w:b/>
            <w:color w:val="auto"/>
            <w:u w:val="none"/>
          </w:rPr>
          <w:t xml:space="preserve"> II</w:t>
        </w:r>
      </w:hyperlink>
      <w:r w:rsidRPr="00C60EAD">
        <w:rPr>
          <w:rFonts w:ascii="Arial" w:hAnsi="Arial" w:cs="Arial"/>
          <w:b/>
        </w:rPr>
        <w:t xml:space="preserve"> (309-379) in</w:t>
      </w:r>
      <w:r w:rsidR="00295DED">
        <w:rPr>
          <w:rFonts w:ascii="Arial" w:hAnsi="Arial" w:cs="Arial"/>
          <w:b/>
        </w:rPr>
        <w:t>ició</w:t>
      </w:r>
      <w:r w:rsidRPr="00C60EAD">
        <w:rPr>
          <w:rFonts w:ascii="Arial" w:hAnsi="Arial" w:cs="Arial"/>
          <w:b/>
        </w:rPr>
        <w:t xml:space="preserve"> veinticinco años de persecución de la iglesia con el as</w:t>
      </w:r>
      <w:r w:rsidRPr="00C60EAD">
        <w:rPr>
          <w:rFonts w:ascii="Arial" w:hAnsi="Arial" w:cs="Arial"/>
          <w:b/>
        </w:rPr>
        <w:t>e</w:t>
      </w:r>
      <w:r w:rsidRPr="00C60EAD">
        <w:rPr>
          <w:rFonts w:ascii="Arial" w:hAnsi="Arial" w:cs="Arial"/>
          <w:b/>
        </w:rPr>
        <w:t xml:space="preserve">sinato de Mar </w:t>
      </w:r>
      <w:proofErr w:type="spellStart"/>
      <w:r w:rsidRPr="00C60EAD">
        <w:rPr>
          <w:rFonts w:ascii="Arial" w:hAnsi="Arial" w:cs="Arial"/>
          <w:b/>
        </w:rPr>
        <w:t>Shimun</w:t>
      </w:r>
      <w:proofErr w:type="spellEnd"/>
      <w:r w:rsidRPr="00C60EAD">
        <w:rPr>
          <w:rFonts w:ascii="Arial" w:hAnsi="Arial" w:cs="Arial"/>
          <w:b/>
        </w:rPr>
        <w:t xml:space="preserve">, el </w:t>
      </w:r>
      <w:proofErr w:type="spellStart"/>
      <w:r w:rsidRPr="00C60EAD">
        <w:rPr>
          <w:rFonts w:ascii="Arial" w:hAnsi="Arial" w:cs="Arial"/>
          <w:b/>
        </w:rPr>
        <w:t>Catholicos</w:t>
      </w:r>
      <w:proofErr w:type="spellEnd"/>
      <w:r w:rsidRPr="00C60EAD">
        <w:rPr>
          <w:rFonts w:ascii="Arial" w:hAnsi="Arial" w:cs="Arial"/>
          <w:b/>
        </w:rPr>
        <w:t xml:space="preserve"> de </w:t>
      </w:r>
      <w:proofErr w:type="spellStart"/>
      <w:r w:rsidRPr="00C60EAD">
        <w:rPr>
          <w:rFonts w:ascii="Arial" w:hAnsi="Arial" w:cs="Arial"/>
          <w:b/>
        </w:rPr>
        <w:t>Seleucia-Ctesifonte</w:t>
      </w:r>
      <w:proofErr w:type="spellEnd"/>
      <w:r w:rsidRPr="00C60EAD">
        <w:rPr>
          <w:rFonts w:ascii="Arial" w:hAnsi="Arial" w:cs="Arial"/>
          <w:b/>
        </w:rPr>
        <w:t>, cinco obispos y 100 sace</w:t>
      </w:r>
      <w:r w:rsidRPr="00C60EAD">
        <w:rPr>
          <w:rFonts w:ascii="Arial" w:hAnsi="Arial" w:cs="Arial"/>
          <w:b/>
        </w:rPr>
        <w:t>r</w:t>
      </w:r>
      <w:r w:rsidRPr="00C60EAD">
        <w:rPr>
          <w:rFonts w:ascii="Arial" w:hAnsi="Arial" w:cs="Arial"/>
          <w:b/>
        </w:rPr>
        <w:t>dotes en el Viernes Santo de 344, después de que el Patriarca se neg</w:t>
      </w:r>
      <w:r w:rsidR="00295DED">
        <w:rPr>
          <w:rFonts w:ascii="Arial" w:hAnsi="Arial" w:cs="Arial"/>
          <w:b/>
        </w:rPr>
        <w:t xml:space="preserve">ara a </w:t>
      </w:r>
      <w:r w:rsidRPr="00C60EAD">
        <w:rPr>
          <w:rFonts w:ascii="Arial" w:hAnsi="Arial" w:cs="Arial"/>
          <w:b/>
        </w:rPr>
        <w:t xml:space="preserve">cobrar un impuesto doble de los cristianos para ayudar al esfuerzo de guerra persa contra Roma. </w:t>
      </w:r>
    </w:p>
    <w:p w:rsidR="00E911C1" w:rsidRPr="00C60EAD" w:rsidRDefault="00E911C1" w:rsidP="00E911C1">
      <w:pPr>
        <w:pStyle w:val="Ttulo3"/>
        <w:jc w:val="both"/>
        <w:rPr>
          <w:rFonts w:ascii="Arial" w:hAnsi="Arial" w:cs="Arial"/>
          <w:color w:val="0070C0"/>
          <w:sz w:val="24"/>
          <w:szCs w:val="24"/>
        </w:rPr>
      </w:pPr>
      <w:r>
        <w:rPr>
          <w:rStyle w:val="mw-headline"/>
          <w:rFonts w:ascii="Arial" w:hAnsi="Arial" w:cs="Arial"/>
          <w:color w:val="0070C0"/>
          <w:sz w:val="24"/>
          <w:szCs w:val="24"/>
        </w:rPr>
        <w:t xml:space="preserve">    </w:t>
      </w:r>
      <w:r w:rsidRPr="00C60EAD">
        <w:rPr>
          <w:rStyle w:val="mw-headline"/>
          <w:rFonts w:ascii="Arial" w:hAnsi="Arial" w:cs="Arial"/>
          <w:color w:val="0070C0"/>
          <w:sz w:val="24"/>
          <w:szCs w:val="24"/>
        </w:rPr>
        <w:t>Península Arábiga</w:t>
      </w:r>
    </w:p>
    <w:p w:rsidR="00295DED" w:rsidRDefault="00295DED" w:rsidP="00E911C1">
      <w:pPr>
        <w:pStyle w:val="NormalWeb"/>
        <w:jc w:val="both"/>
        <w:rPr>
          <w:rFonts w:ascii="Arial" w:hAnsi="Arial" w:cs="Arial"/>
          <w:b/>
        </w:rPr>
      </w:pPr>
      <w:r>
        <w:rPr>
          <w:rFonts w:ascii="Arial" w:hAnsi="Arial" w:cs="Arial"/>
          <w:b/>
        </w:rPr>
        <w:t xml:space="preserve">     </w:t>
      </w:r>
      <w:r w:rsidR="00E911C1" w:rsidRPr="00C60EAD">
        <w:rPr>
          <w:rFonts w:ascii="Arial" w:hAnsi="Arial" w:cs="Arial"/>
          <w:b/>
        </w:rPr>
        <w:t xml:space="preserve">Para entender la penetración de la </w:t>
      </w:r>
      <w:hyperlink r:id="rId54" w:tooltip="Península arábiga" w:history="1">
        <w:r w:rsidR="00E911C1" w:rsidRPr="00C60EAD">
          <w:rPr>
            <w:rStyle w:val="Hipervnculo"/>
            <w:rFonts w:ascii="Arial" w:hAnsi="Arial" w:cs="Arial"/>
            <w:b/>
            <w:color w:val="auto"/>
            <w:u w:val="none"/>
          </w:rPr>
          <w:t>península arábiga</w:t>
        </w:r>
      </w:hyperlink>
      <w:r w:rsidR="00E911C1" w:rsidRPr="00C60EAD">
        <w:rPr>
          <w:rFonts w:ascii="Arial" w:hAnsi="Arial" w:cs="Arial"/>
          <w:b/>
        </w:rPr>
        <w:t xml:space="preserve"> del evangelio cristiano, es útil distinguir entre los merodeadores nómadas beduinos del interior, que eran pastores principalmente y poco receptivos a la influencia extranjera, y los habitantes de las c</w:t>
      </w:r>
      <w:r w:rsidR="00E911C1" w:rsidRPr="00C60EAD">
        <w:rPr>
          <w:rFonts w:ascii="Arial" w:hAnsi="Arial" w:cs="Arial"/>
          <w:b/>
        </w:rPr>
        <w:t>o</w:t>
      </w:r>
      <w:r w:rsidR="00E911C1" w:rsidRPr="00C60EAD">
        <w:rPr>
          <w:rFonts w:ascii="Arial" w:hAnsi="Arial" w:cs="Arial"/>
          <w:b/>
        </w:rPr>
        <w:t>munidades asentadas de las zonas costeras y oasis, que eran, ya sea intermediarios comerciantes o agricultores y eran receptivos a las influencias del exterior.</w:t>
      </w:r>
    </w:p>
    <w:p w:rsidR="00E911C1" w:rsidRPr="00C60EAD" w:rsidRDefault="00295DED" w:rsidP="00E911C1">
      <w:pPr>
        <w:pStyle w:val="NormalWeb"/>
        <w:jc w:val="both"/>
        <w:rPr>
          <w:rFonts w:ascii="Arial" w:hAnsi="Arial" w:cs="Arial"/>
          <w:b/>
        </w:rPr>
      </w:pPr>
      <w:r>
        <w:rPr>
          <w:rFonts w:ascii="Arial" w:hAnsi="Arial" w:cs="Arial"/>
          <w:b/>
        </w:rPr>
        <w:t xml:space="preserve">   </w:t>
      </w:r>
      <w:r w:rsidR="00E911C1" w:rsidRPr="00C60EAD">
        <w:rPr>
          <w:rFonts w:ascii="Arial" w:hAnsi="Arial" w:cs="Arial"/>
          <w:b/>
        </w:rPr>
        <w:t xml:space="preserve"> El cristianismo al parecer obtuvo su punto de apoyo más fuerte en el antiguo centro de la civilización semita en el sur-oeste de Arabia o Yemen, (a veces conocido como </w:t>
      </w:r>
      <w:hyperlink r:id="rId55" w:tooltip="Reino de Saba" w:history="1">
        <w:proofErr w:type="spellStart"/>
        <w:r w:rsidR="00E911C1" w:rsidRPr="00C60EAD">
          <w:rPr>
            <w:rStyle w:val="Hipervnculo"/>
            <w:rFonts w:ascii="Arial" w:hAnsi="Arial" w:cs="Arial"/>
            <w:b/>
            <w:color w:val="auto"/>
            <w:u w:val="none"/>
          </w:rPr>
          <w:t>Saba</w:t>
        </w:r>
        <w:proofErr w:type="spellEnd"/>
      </w:hyperlink>
      <w:r w:rsidR="00E911C1" w:rsidRPr="00C60EAD">
        <w:rPr>
          <w:rFonts w:ascii="Arial" w:hAnsi="Arial" w:cs="Arial"/>
          <w:b/>
        </w:rPr>
        <w:t xml:space="preserve"> o </w:t>
      </w:r>
      <w:proofErr w:type="spellStart"/>
      <w:r w:rsidR="00E911C1" w:rsidRPr="00C60EAD">
        <w:rPr>
          <w:rFonts w:ascii="Arial" w:hAnsi="Arial" w:cs="Arial"/>
          <w:b/>
        </w:rPr>
        <w:t>Shebá</w:t>
      </w:r>
      <w:proofErr w:type="spellEnd"/>
      <w:r w:rsidR="00E911C1" w:rsidRPr="00C60EAD">
        <w:rPr>
          <w:rFonts w:ascii="Arial" w:hAnsi="Arial" w:cs="Arial"/>
          <w:b/>
        </w:rPr>
        <w:t xml:space="preserve">), cuya reina visitó a </w:t>
      </w:r>
      <w:hyperlink r:id="rId56" w:tooltip="Salomón" w:history="1">
        <w:r w:rsidR="00E911C1" w:rsidRPr="00C60EAD">
          <w:rPr>
            <w:rStyle w:val="Hipervnculo"/>
            <w:rFonts w:ascii="Arial" w:hAnsi="Arial" w:cs="Arial"/>
            <w:b/>
            <w:color w:val="auto"/>
            <w:u w:val="none"/>
          </w:rPr>
          <w:t>Salomón</w:t>
        </w:r>
      </w:hyperlink>
      <w:r w:rsidR="00E911C1" w:rsidRPr="00C60EAD">
        <w:rPr>
          <w:rFonts w:ascii="Arial" w:hAnsi="Arial" w:cs="Arial"/>
          <w:b/>
        </w:rPr>
        <w:t>. Debido a la proximidad geográfica, la acu</w:t>
      </w:r>
      <w:r w:rsidR="00E911C1" w:rsidRPr="00C60EAD">
        <w:rPr>
          <w:rFonts w:ascii="Arial" w:hAnsi="Arial" w:cs="Arial"/>
          <w:b/>
        </w:rPr>
        <w:t>l</w:t>
      </w:r>
      <w:r w:rsidR="00E911C1" w:rsidRPr="00C60EAD">
        <w:rPr>
          <w:rFonts w:ascii="Arial" w:hAnsi="Arial" w:cs="Arial"/>
          <w:b/>
        </w:rPr>
        <w:t>turación con Etiopía siempre fue fuerte, y la familia real remonta su ascendencia a esta reina.</w:t>
      </w:r>
    </w:p>
    <w:p w:rsidR="00E911C1" w:rsidRDefault="00BC03F4" w:rsidP="00C67827">
      <w:pPr>
        <w:pStyle w:val="NormalWeb"/>
        <w:spacing w:before="0" w:beforeAutospacing="0" w:after="0" w:afterAutospacing="0"/>
        <w:jc w:val="both"/>
        <w:rPr>
          <w:rFonts w:ascii="Arial" w:hAnsi="Arial" w:cs="Arial"/>
          <w:b/>
        </w:rPr>
      </w:pPr>
      <w:r>
        <w:rPr>
          <w:rFonts w:ascii="Arial" w:hAnsi="Arial" w:cs="Arial"/>
          <w:b/>
        </w:rPr>
        <w:t xml:space="preserve">     </w:t>
      </w:r>
      <w:r w:rsidR="00E911C1" w:rsidRPr="00C60EAD">
        <w:rPr>
          <w:rFonts w:ascii="Arial" w:hAnsi="Arial" w:cs="Arial"/>
          <w:b/>
        </w:rPr>
        <w:t>La Iglesia Al-</w:t>
      </w:r>
      <w:proofErr w:type="spellStart"/>
      <w:r w:rsidR="00E911C1" w:rsidRPr="00C60EAD">
        <w:rPr>
          <w:rFonts w:ascii="Arial" w:hAnsi="Arial" w:cs="Arial"/>
          <w:b/>
        </w:rPr>
        <w:t>Jubail</w:t>
      </w:r>
      <w:proofErr w:type="spellEnd"/>
      <w:r w:rsidR="00E911C1" w:rsidRPr="00C60EAD">
        <w:rPr>
          <w:rFonts w:ascii="Arial" w:hAnsi="Arial" w:cs="Arial"/>
          <w:b/>
        </w:rPr>
        <w:t>, en lo que hoy es Arabia Saudita, fue construida en el siglo IV. Las estrechas relaciones de Arabia con Etiopía dan importancia a la conversión del t</w:t>
      </w:r>
      <w:r w:rsidR="00E911C1" w:rsidRPr="00C60EAD">
        <w:rPr>
          <w:rFonts w:ascii="Arial" w:hAnsi="Arial" w:cs="Arial"/>
          <w:b/>
        </w:rPr>
        <w:t>e</w:t>
      </w:r>
      <w:r w:rsidR="00E911C1" w:rsidRPr="00C60EAD">
        <w:rPr>
          <w:rFonts w:ascii="Arial" w:hAnsi="Arial" w:cs="Arial"/>
          <w:b/>
        </w:rPr>
        <w:t xml:space="preserve">sorero a la reina de Etiopía, por no hablar de la tradición de que el </w:t>
      </w:r>
      <w:hyperlink r:id="rId57" w:tooltip="Mateo el Evangelista" w:history="1">
        <w:r w:rsidR="00E911C1" w:rsidRPr="00C60EAD">
          <w:rPr>
            <w:rStyle w:val="Hipervnculo"/>
            <w:rFonts w:ascii="Arial" w:hAnsi="Arial" w:cs="Arial"/>
            <w:b/>
            <w:color w:val="auto"/>
            <w:u w:val="none"/>
          </w:rPr>
          <w:t>apóstol Mateo</w:t>
        </w:r>
      </w:hyperlink>
      <w:r w:rsidR="00E911C1" w:rsidRPr="00C60EAD">
        <w:rPr>
          <w:rFonts w:ascii="Arial" w:hAnsi="Arial" w:cs="Arial"/>
          <w:b/>
        </w:rPr>
        <w:t xml:space="preserve"> fue asignado a esta tierra. Eusebio dice que «</w:t>
      </w:r>
      <w:proofErr w:type="spellStart"/>
      <w:r w:rsidR="00441F0D" w:rsidRPr="00C60EAD">
        <w:rPr>
          <w:rFonts w:ascii="Arial" w:hAnsi="Arial" w:cs="Arial"/>
          <w:b/>
        </w:rPr>
        <w:fldChar w:fldCharType="begin"/>
      </w:r>
      <w:r w:rsidR="00E911C1" w:rsidRPr="00C60EAD">
        <w:rPr>
          <w:rFonts w:ascii="Arial" w:hAnsi="Arial" w:cs="Arial"/>
          <w:b/>
        </w:rPr>
        <w:instrText xml:space="preserve"> HYPERLINK "https://es.wikipedia.org/wiki/Panteno" \o "Panteno" </w:instrText>
      </w:r>
      <w:r w:rsidR="00441F0D" w:rsidRPr="00C60EAD">
        <w:rPr>
          <w:rFonts w:ascii="Arial" w:hAnsi="Arial" w:cs="Arial"/>
          <w:b/>
        </w:rPr>
        <w:fldChar w:fldCharType="separate"/>
      </w:r>
      <w:r w:rsidR="00E911C1" w:rsidRPr="00C60EAD">
        <w:rPr>
          <w:rStyle w:val="Hipervnculo"/>
          <w:rFonts w:ascii="Arial" w:hAnsi="Arial" w:cs="Arial"/>
          <w:b/>
          <w:color w:val="auto"/>
          <w:u w:val="none"/>
        </w:rPr>
        <w:t>Panteno</w:t>
      </w:r>
      <w:proofErr w:type="spellEnd"/>
      <w:r w:rsidR="00441F0D" w:rsidRPr="00C60EAD">
        <w:rPr>
          <w:rFonts w:ascii="Arial" w:hAnsi="Arial" w:cs="Arial"/>
          <w:b/>
        </w:rPr>
        <w:fldChar w:fldCharType="end"/>
      </w:r>
      <w:r w:rsidR="00E911C1" w:rsidRPr="00C60EAD">
        <w:rPr>
          <w:rFonts w:ascii="Arial" w:hAnsi="Arial" w:cs="Arial"/>
          <w:b/>
        </w:rPr>
        <w:t xml:space="preserve"> (c. 190 d. C.) </w:t>
      </w:r>
      <w:proofErr w:type="gramStart"/>
      <w:r w:rsidR="00E911C1" w:rsidRPr="00C60EAD">
        <w:rPr>
          <w:rFonts w:ascii="Arial" w:hAnsi="Arial" w:cs="Arial"/>
          <w:b/>
        </w:rPr>
        <w:t>fue</w:t>
      </w:r>
      <w:proofErr w:type="gramEnd"/>
      <w:r w:rsidR="00E911C1" w:rsidRPr="00C60EAD">
        <w:rPr>
          <w:rFonts w:ascii="Arial" w:hAnsi="Arial" w:cs="Arial"/>
          <w:b/>
        </w:rPr>
        <w:t xml:space="preserve"> enviado desde Al</w:t>
      </w:r>
      <w:r w:rsidR="00E911C1" w:rsidRPr="00C60EAD">
        <w:rPr>
          <w:rFonts w:ascii="Arial" w:hAnsi="Arial" w:cs="Arial"/>
          <w:b/>
        </w:rPr>
        <w:t>e</w:t>
      </w:r>
      <w:r w:rsidR="00E911C1" w:rsidRPr="00C60EAD">
        <w:rPr>
          <w:rFonts w:ascii="Arial" w:hAnsi="Arial" w:cs="Arial"/>
          <w:b/>
        </w:rPr>
        <w:t>jandría como misionero a las naciones del Oriente», incluyendo el suroeste de Arabia, en su camino a la India.</w:t>
      </w:r>
    </w:p>
    <w:p w:rsidR="00C67827" w:rsidRDefault="00C67827" w:rsidP="00C67827">
      <w:pPr>
        <w:ind w:firstLine="284"/>
        <w:jc w:val="both"/>
        <w:rPr>
          <w:b/>
        </w:rPr>
      </w:pPr>
      <w:r>
        <w:rPr>
          <w:b/>
          <w:color w:val="0070C0"/>
        </w:rPr>
        <w:t xml:space="preserve">  </w:t>
      </w:r>
      <w:r w:rsidRPr="0006064D">
        <w:rPr>
          <w:b/>
        </w:rPr>
        <w:t>También debemos recordar en el Oriente la región de Armenia, que llego a exte</w:t>
      </w:r>
      <w:r w:rsidRPr="0006064D">
        <w:rPr>
          <w:b/>
        </w:rPr>
        <w:t>n</w:t>
      </w:r>
      <w:r w:rsidRPr="0006064D">
        <w:rPr>
          <w:b/>
        </w:rPr>
        <w:t>derse desde el Mar Negro hasta el mar Caspio</w:t>
      </w:r>
      <w:r>
        <w:rPr>
          <w:b/>
        </w:rPr>
        <w:t>.  S</w:t>
      </w:r>
      <w:r w:rsidRPr="00BC03F4">
        <w:rPr>
          <w:b/>
        </w:rPr>
        <w:t xml:space="preserve">egún la tradición, dos apóstoles de </w:t>
      </w:r>
      <w:hyperlink r:id="rId58" w:tooltip="Jesús" w:history="1">
        <w:r w:rsidRPr="00BC03F4">
          <w:rPr>
            <w:rStyle w:val="Hipervnculo"/>
            <w:b/>
            <w:color w:val="auto"/>
            <w:u w:val="none"/>
          </w:rPr>
          <w:t>Jesús</w:t>
        </w:r>
      </w:hyperlink>
      <w:r w:rsidRPr="00BC03F4">
        <w:rPr>
          <w:b/>
        </w:rPr>
        <w:t xml:space="preserve">, </w:t>
      </w:r>
      <w:hyperlink r:id="rId59" w:tooltip="San Judas Tadeo" w:history="1">
        <w:r w:rsidRPr="00BC03F4">
          <w:rPr>
            <w:rStyle w:val="Hipervnculo"/>
            <w:b/>
            <w:color w:val="auto"/>
            <w:u w:val="none"/>
          </w:rPr>
          <w:t>San Judas Tadeo</w:t>
        </w:r>
      </w:hyperlink>
      <w:r w:rsidRPr="00BC03F4">
        <w:rPr>
          <w:b/>
        </w:rPr>
        <w:t xml:space="preserve"> y </w:t>
      </w:r>
      <w:hyperlink r:id="rId60" w:tooltip="Bartolomé el Apóstol" w:history="1">
        <w:r w:rsidRPr="00BC03F4">
          <w:rPr>
            <w:rStyle w:val="Hipervnculo"/>
            <w:b/>
            <w:color w:val="auto"/>
            <w:u w:val="none"/>
          </w:rPr>
          <w:t>San Bartolomé</w:t>
        </w:r>
      </w:hyperlink>
      <w:r w:rsidRPr="00BC03F4">
        <w:rPr>
          <w:b/>
        </w:rPr>
        <w:t xml:space="preserve">, fueron los primeros evangelizadores en </w:t>
      </w:r>
      <w:hyperlink r:id="rId61" w:tooltip="Armenia" w:history="1">
        <w:r w:rsidRPr="00BC03F4">
          <w:rPr>
            <w:rStyle w:val="Hipervnculo"/>
            <w:b/>
            <w:color w:val="auto"/>
            <w:u w:val="none"/>
          </w:rPr>
          <w:t>A</w:t>
        </w:r>
        <w:r w:rsidRPr="00BC03F4">
          <w:rPr>
            <w:rStyle w:val="Hipervnculo"/>
            <w:b/>
            <w:color w:val="auto"/>
            <w:u w:val="none"/>
          </w:rPr>
          <w:t>r</w:t>
        </w:r>
        <w:r w:rsidRPr="00BC03F4">
          <w:rPr>
            <w:rStyle w:val="Hipervnculo"/>
            <w:b/>
            <w:color w:val="auto"/>
            <w:u w:val="none"/>
          </w:rPr>
          <w:t>menia</w:t>
        </w:r>
      </w:hyperlink>
      <w:r w:rsidRPr="00BC03F4">
        <w:rPr>
          <w:b/>
        </w:rPr>
        <w:t xml:space="preserve">. Después de las primeras predicaciones y a causa de las persecuciones, el </w:t>
      </w:r>
      <w:hyperlink r:id="rId62" w:tooltip="Cristianismo" w:history="1">
        <w:r w:rsidRPr="00BC03F4">
          <w:rPr>
            <w:rStyle w:val="Hipervnculo"/>
            <w:b/>
            <w:color w:val="auto"/>
            <w:u w:val="none"/>
          </w:rPr>
          <w:t>cri</w:t>
        </w:r>
        <w:r w:rsidRPr="00BC03F4">
          <w:rPr>
            <w:rStyle w:val="Hipervnculo"/>
            <w:b/>
            <w:color w:val="auto"/>
            <w:u w:val="none"/>
          </w:rPr>
          <w:t>s</w:t>
        </w:r>
        <w:r w:rsidRPr="00BC03F4">
          <w:rPr>
            <w:rStyle w:val="Hipervnculo"/>
            <w:b/>
            <w:color w:val="auto"/>
            <w:u w:val="none"/>
          </w:rPr>
          <w:t>tianismo</w:t>
        </w:r>
      </w:hyperlink>
      <w:r w:rsidRPr="00BC03F4">
        <w:rPr>
          <w:b/>
        </w:rPr>
        <w:t xml:space="preserve"> se difundió por el país de forma secreta.</w:t>
      </w:r>
    </w:p>
    <w:p w:rsidR="00C67827" w:rsidRPr="00C60EAD" w:rsidRDefault="00C67827" w:rsidP="00E911C1">
      <w:pPr>
        <w:pStyle w:val="NormalWeb"/>
        <w:jc w:val="both"/>
        <w:rPr>
          <w:rFonts w:ascii="Arial" w:hAnsi="Arial" w:cs="Arial"/>
          <w:b/>
        </w:rPr>
      </w:pPr>
    </w:p>
    <w:p w:rsidR="00E911C1" w:rsidRDefault="00C67827" w:rsidP="00BC03F4">
      <w:pPr>
        <w:ind w:firstLine="284"/>
        <w:jc w:val="center"/>
        <w:rPr>
          <w:b/>
          <w:color w:val="FF0000"/>
        </w:rPr>
      </w:pPr>
      <w:r>
        <w:rPr>
          <w:b/>
          <w:noProof/>
          <w:color w:val="FF0000"/>
        </w:rPr>
        <w:drawing>
          <wp:inline distT="0" distB="0" distL="0" distR="0">
            <wp:extent cx="5561996" cy="3086100"/>
            <wp:effectExtent l="19050" t="0" r="604" b="0"/>
            <wp:docPr id="3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srcRect l="4769" t="40310" r="44113" b="19961"/>
                    <a:stretch>
                      <a:fillRect/>
                    </a:stretch>
                  </pic:blipFill>
                  <pic:spPr bwMode="auto">
                    <a:xfrm>
                      <a:off x="0" y="0"/>
                      <a:ext cx="5561996" cy="3086100"/>
                    </a:xfrm>
                    <a:prstGeom prst="rect">
                      <a:avLst/>
                    </a:prstGeom>
                    <a:noFill/>
                    <a:ln w="9525">
                      <a:noFill/>
                      <a:miter lim="800000"/>
                      <a:headEnd/>
                      <a:tailEnd/>
                    </a:ln>
                  </pic:spPr>
                </pic:pic>
              </a:graphicData>
            </a:graphic>
          </wp:inline>
        </w:drawing>
      </w:r>
    </w:p>
    <w:p w:rsidR="0006064D" w:rsidRDefault="00BC03F4" w:rsidP="00B23840">
      <w:pPr>
        <w:ind w:firstLine="284"/>
        <w:rPr>
          <w:b/>
          <w:color w:val="0070C0"/>
        </w:rPr>
      </w:pPr>
      <w:r w:rsidRPr="00BC03F4">
        <w:rPr>
          <w:b/>
          <w:color w:val="0070C0"/>
        </w:rPr>
        <w:t xml:space="preserve"> </w:t>
      </w:r>
    </w:p>
    <w:p w:rsidR="00C67827" w:rsidRDefault="00C67827" w:rsidP="0006064D">
      <w:pPr>
        <w:ind w:firstLine="284"/>
        <w:jc w:val="both"/>
        <w:rPr>
          <w:b/>
        </w:rPr>
      </w:pPr>
    </w:p>
    <w:p w:rsidR="00BC03F4" w:rsidRPr="00BC03F4" w:rsidRDefault="00BC03F4" w:rsidP="0006064D">
      <w:pPr>
        <w:ind w:firstLine="284"/>
        <w:jc w:val="both"/>
        <w:rPr>
          <w:b/>
        </w:rPr>
      </w:pPr>
      <w:r w:rsidRPr="00C67827">
        <w:rPr>
          <w:b/>
          <w:color w:val="00B050"/>
        </w:rPr>
        <w:t xml:space="preserve"> Los cristianos armenios tuvieron entre sus primeros patriarcas a </w:t>
      </w:r>
      <w:proofErr w:type="spellStart"/>
      <w:r w:rsidRPr="00C67827">
        <w:rPr>
          <w:b/>
          <w:color w:val="00B050"/>
        </w:rPr>
        <w:t>Zemendós</w:t>
      </w:r>
      <w:proofErr w:type="spellEnd"/>
      <w:r w:rsidRPr="00C67827">
        <w:rPr>
          <w:b/>
          <w:color w:val="00B050"/>
        </w:rPr>
        <w:t xml:space="preserve">, </w:t>
      </w:r>
      <w:proofErr w:type="spellStart"/>
      <w:r w:rsidRPr="00C67827">
        <w:rPr>
          <w:b/>
          <w:color w:val="00B050"/>
        </w:rPr>
        <w:t>At</w:t>
      </w:r>
      <w:r w:rsidRPr="00C67827">
        <w:rPr>
          <w:b/>
          <w:color w:val="00B050"/>
        </w:rPr>
        <w:t>r</w:t>
      </w:r>
      <w:r w:rsidRPr="00C67827">
        <w:rPr>
          <w:b/>
          <w:color w:val="00B050"/>
        </w:rPr>
        <w:t>nerséh</w:t>
      </w:r>
      <w:proofErr w:type="spellEnd"/>
      <w:r w:rsidRPr="00C67827">
        <w:rPr>
          <w:b/>
          <w:color w:val="00B050"/>
        </w:rPr>
        <w:t xml:space="preserve">, </w:t>
      </w:r>
      <w:proofErr w:type="spellStart"/>
      <w:r w:rsidRPr="00C67827">
        <w:rPr>
          <w:b/>
          <w:color w:val="00B050"/>
        </w:rPr>
        <w:t>Mushé</w:t>
      </w:r>
      <w:proofErr w:type="spellEnd"/>
      <w:r w:rsidRPr="00C67827">
        <w:rPr>
          <w:b/>
          <w:color w:val="00B050"/>
        </w:rPr>
        <w:t xml:space="preserve">, </w:t>
      </w:r>
      <w:proofErr w:type="spellStart"/>
      <w:r w:rsidRPr="00C67827">
        <w:rPr>
          <w:b/>
          <w:color w:val="00B050"/>
        </w:rPr>
        <w:t>Shavarsh</w:t>
      </w:r>
      <w:proofErr w:type="spellEnd"/>
      <w:r w:rsidRPr="00C67827">
        <w:rPr>
          <w:b/>
          <w:color w:val="00B050"/>
        </w:rPr>
        <w:t xml:space="preserve">, </w:t>
      </w:r>
      <w:proofErr w:type="spellStart"/>
      <w:r w:rsidRPr="00C67827">
        <w:rPr>
          <w:b/>
          <w:color w:val="00B050"/>
        </w:rPr>
        <w:t>Levondios</w:t>
      </w:r>
      <w:proofErr w:type="spellEnd"/>
      <w:r w:rsidRPr="00C67827">
        <w:rPr>
          <w:b/>
          <w:color w:val="00B050"/>
        </w:rPr>
        <w:t xml:space="preserve">, y </w:t>
      </w:r>
      <w:proofErr w:type="spellStart"/>
      <w:r w:rsidRPr="00C67827">
        <w:rPr>
          <w:b/>
          <w:color w:val="00B050"/>
        </w:rPr>
        <w:t>Meruyán</w:t>
      </w:r>
      <w:proofErr w:type="spellEnd"/>
      <w:r w:rsidRPr="00C67827">
        <w:rPr>
          <w:b/>
          <w:color w:val="00B050"/>
        </w:rPr>
        <w:t xml:space="preserve">. En el </w:t>
      </w:r>
      <w:hyperlink r:id="rId64" w:tooltip="301" w:history="1">
        <w:r w:rsidRPr="00C67827">
          <w:rPr>
            <w:rStyle w:val="Hipervnculo"/>
            <w:b/>
            <w:color w:val="00B050"/>
            <w:u w:val="none"/>
          </w:rPr>
          <w:t>301</w:t>
        </w:r>
      </w:hyperlink>
      <w:r w:rsidRPr="00C67827">
        <w:rPr>
          <w:b/>
          <w:color w:val="00B050"/>
        </w:rPr>
        <w:t>, como resultado de la pred</w:t>
      </w:r>
      <w:r w:rsidRPr="00C67827">
        <w:rPr>
          <w:b/>
          <w:color w:val="00B050"/>
        </w:rPr>
        <w:t>i</w:t>
      </w:r>
      <w:r w:rsidRPr="00C67827">
        <w:rPr>
          <w:b/>
          <w:color w:val="00B050"/>
        </w:rPr>
        <w:t xml:space="preserve">cación de </w:t>
      </w:r>
      <w:hyperlink r:id="rId65" w:tooltip="San Gregorio el Iluminador" w:history="1">
        <w:r w:rsidRPr="00C67827">
          <w:rPr>
            <w:rStyle w:val="Hipervnculo"/>
            <w:b/>
            <w:color w:val="00B050"/>
            <w:u w:val="none"/>
          </w:rPr>
          <w:t>San Gregorio el Iluminador</w:t>
        </w:r>
      </w:hyperlink>
      <w:r w:rsidRPr="00C67827">
        <w:rPr>
          <w:b/>
          <w:color w:val="00B050"/>
        </w:rPr>
        <w:t xml:space="preserve">, el rey </w:t>
      </w:r>
      <w:hyperlink r:id="rId66" w:tooltip="Tiridates III de Armenia" w:history="1">
        <w:proofErr w:type="spellStart"/>
        <w:r w:rsidRPr="00C67827">
          <w:rPr>
            <w:rStyle w:val="Hipervnculo"/>
            <w:b/>
            <w:color w:val="00B050"/>
            <w:u w:val="none"/>
          </w:rPr>
          <w:t>Tiridates</w:t>
        </w:r>
        <w:proofErr w:type="spellEnd"/>
      </w:hyperlink>
      <w:r w:rsidRPr="00C67827">
        <w:rPr>
          <w:b/>
          <w:color w:val="00B050"/>
        </w:rPr>
        <w:t xml:space="preserve"> adoptó el cristianismo como rel</w:t>
      </w:r>
      <w:r w:rsidRPr="00C67827">
        <w:rPr>
          <w:b/>
          <w:color w:val="00B050"/>
        </w:rPr>
        <w:t>i</w:t>
      </w:r>
      <w:r w:rsidRPr="00C67827">
        <w:rPr>
          <w:b/>
          <w:color w:val="00B050"/>
        </w:rPr>
        <w:t>gión oficial. Por tanto, Armenia fue el primer estado en adoptar el cristianismo como religión oficial</w:t>
      </w:r>
      <w:r w:rsidRPr="00BC03F4">
        <w:rPr>
          <w:b/>
        </w:rPr>
        <w:t>.</w:t>
      </w:r>
    </w:p>
    <w:p w:rsidR="00BC03F4" w:rsidRPr="00BC03F4" w:rsidRDefault="0006064D" w:rsidP="0006064D">
      <w:pPr>
        <w:pStyle w:val="NormalWeb"/>
        <w:jc w:val="both"/>
        <w:rPr>
          <w:rFonts w:ascii="Arial" w:hAnsi="Arial" w:cs="Arial"/>
          <w:b/>
        </w:rPr>
      </w:pPr>
      <w:r>
        <w:rPr>
          <w:rFonts w:ascii="Arial" w:hAnsi="Arial" w:cs="Arial"/>
          <w:b/>
        </w:rPr>
        <w:t xml:space="preserve">     </w:t>
      </w:r>
      <w:r w:rsidR="00BC03F4" w:rsidRPr="00BC03F4">
        <w:rPr>
          <w:rFonts w:ascii="Arial" w:hAnsi="Arial" w:cs="Arial"/>
          <w:b/>
        </w:rPr>
        <w:t xml:space="preserve">Hacia el </w:t>
      </w:r>
      <w:hyperlink r:id="rId67" w:tooltip="435" w:history="1">
        <w:r w:rsidR="00BC03F4" w:rsidRPr="00BC03F4">
          <w:rPr>
            <w:rStyle w:val="Hipervnculo"/>
            <w:rFonts w:ascii="Arial" w:hAnsi="Arial" w:cs="Arial"/>
            <w:b/>
            <w:color w:val="auto"/>
            <w:u w:val="none"/>
          </w:rPr>
          <w:t>435</w:t>
        </w:r>
      </w:hyperlink>
      <w:r w:rsidR="00BC03F4" w:rsidRPr="00BC03F4">
        <w:rPr>
          <w:rFonts w:ascii="Arial" w:hAnsi="Arial" w:cs="Arial"/>
          <w:b/>
        </w:rPr>
        <w:t xml:space="preserve"> se realizó la traducción definitiva de la </w:t>
      </w:r>
      <w:hyperlink r:id="rId68" w:tooltip="Biblia" w:history="1">
        <w:r w:rsidR="00BC03F4" w:rsidRPr="00BC03F4">
          <w:rPr>
            <w:rStyle w:val="Hipervnculo"/>
            <w:rFonts w:ascii="Arial" w:hAnsi="Arial" w:cs="Arial"/>
            <w:b/>
            <w:color w:val="auto"/>
            <w:u w:val="none"/>
          </w:rPr>
          <w:t>Biblia</w:t>
        </w:r>
      </w:hyperlink>
      <w:r w:rsidR="00BC03F4" w:rsidRPr="00BC03F4">
        <w:rPr>
          <w:rFonts w:ascii="Arial" w:hAnsi="Arial" w:cs="Arial"/>
          <w:b/>
        </w:rPr>
        <w:t xml:space="preserve"> del </w:t>
      </w:r>
      <w:hyperlink r:id="rId69" w:tooltip="Idioma griego" w:history="1">
        <w:r w:rsidR="00BC03F4" w:rsidRPr="00BC03F4">
          <w:rPr>
            <w:rStyle w:val="Hipervnculo"/>
            <w:rFonts w:ascii="Arial" w:hAnsi="Arial" w:cs="Arial"/>
            <w:b/>
            <w:color w:val="auto"/>
            <w:u w:val="none"/>
          </w:rPr>
          <w:t>griego</w:t>
        </w:r>
      </w:hyperlink>
      <w:r w:rsidR="00BC03F4" w:rsidRPr="00BC03F4">
        <w:rPr>
          <w:rFonts w:ascii="Arial" w:hAnsi="Arial" w:cs="Arial"/>
          <w:b/>
        </w:rPr>
        <w:t xml:space="preserve"> al </w:t>
      </w:r>
      <w:hyperlink r:id="rId70" w:tooltip="Idioma armenio" w:history="1">
        <w:r w:rsidR="00BC03F4" w:rsidRPr="00BC03F4">
          <w:rPr>
            <w:rStyle w:val="Hipervnculo"/>
            <w:rFonts w:ascii="Arial" w:hAnsi="Arial" w:cs="Arial"/>
            <w:b/>
            <w:color w:val="auto"/>
            <w:u w:val="none"/>
          </w:rPr>
          <w:t>armenio</w:t>
        </w:r>
      </w:hyperlink>
      <w:r w:rsidR="00BC03F4" w:rsidRPr="00BC03F4">
        <w:rPr>
          <w:rFonts w:ascii="Arial" w:hAnsi="Arial" w:cs="Arial"/>
          <w:b/>
        </w:rPr>
        <w:t xml:space="preserve">, usando el </w:t>
      </w:r>
      <w:hyperlink r:id="rId71" w:tooltip="Alfabeto armenio" w:history="1">
        <w:r w:rsidR="00BC03F4" w:rsidRPr="00BC03F4">
          <w:rPr>
            <w:rStyle w:val="Hipervnculo"/>
            <w:rFonts w:ascii="Arial" w:hAnsi="Arial" w:cs="Arial"/>
            <w:b/>
            <w:color w:val="auto"/>
            <w:u w:val="none"/>
          </w:rPr>
          <w:t>alfabeto</w:t>
        </w:r>
      </w:hyperlink>
      <w:r w:rsidR="00BC03F4" w:rsidRPr="00BC03F4">
        <w:rPr>
          <w:rFonts w:ascii="Arial" w:hAnsi="Arial" w:cs="Arial"/>
          <w:b/>
        </w:rPr>
        <w:t xml:space="preserve"> creado por </w:t>
      </w:r>
      <w:hyperlink r:id="rId72" w:tooltip="Mesrob Mashtots" w:history="1">
        <w:proofErr w:type="spellStart"/>
        <w:r w:rsidR="00BC03F4" w:rsidRPr="00BC03F4">
          <w:rPr>
            <w:rStyle w:val="Hipervnculo"/>
            <w:rFonts w:ascii="Arial" w:hAnsi="Arial" w:cs="Arial"/>
            <w:b/>
            <w:color w:val="auto"/>
            <w:u w:val="none"/>
          </w:rPr>
          <w:t>Mesrob</w:t>
        </w:r>
        <w:proofErr w:type="spellEnd"/>
        <w:r w:rsidR="00BC03F4" w:rsidRPr="00BC03F4">
          <w:rPr>
            <w:rStyle w:val="Hipervnculo"/>
            <w:rFonts w:ascii="Arial" w:hAnsi="Arial" w:cs="Arial"/>
            <w:b/>
            <w:color w:val="auto"/>
            <w:u w:val="none"/>
          </w:rPr>
          <w:t xml:space="preserve"> </w:t>
        </w:r>
        <w:proofErr w:type="spellStart"/>
        <w:r w:rsidR="00BC03F4" w:rsidRPr="00BC03F4">
          <w:rPr>
            <w:rStyle w:val="Hipervnculo"/>
            <w:rFonts w:ascii="Arial" w:hAnsi="Arial" w:cs="Arial"/>
            <w:b/>
            <w:color w:val="auto"/>
            <w:u w:val="none"/>
          </w:rPr>
          <w:t>Mashtots</w:t>
        </w:r>
        <w:proofErr w:type="spellEnd"/>
      </w:hyperlink>
      <w:r w:rsidR="00BC03F4" w:rsidRPr="00BC03F4">
        <w:rPr>
          <w:rFonts w:ascii="Arial" w:hAnsi="Arial" w:cs="Arial"/>
          <w:b/>
        </w:rPr>
        <w:t xml:space="preserve"> en el </w:t>
      </w:r>
      <w:hyperlink r:id="rId73" w:tooltip="406" w:history="1">
        <w:r w:rsidR="00BC03F4" w:rsidRPr="00BC03F4">
          <w:rPr>
            <w:rStyle w:val="Hipervnculo"/>
            <w:rFonts w:ascii="Arial" w:hAnsi="Arial" w:cs="Arial"/>
            <w:b/>
            <w:color w:val="auto"/>
            <w:u w:val="none"/>
          </w:rPr>
          <w:t>406</w:t>
        </w:r>
      </w:hyperlink>
      <w:r w:rsidR="00BC03F4" w:rsidRPr="00BC03F4">
        <w:rPr>
          <w:rFonts w:ascii="Arial" w:hAnsi="Arial" w:cs="Arial"/>
          <w:b/>
        </w:rPr>
        <w:t>.</w:t>
      </w:r>
    </w:p>
    <w:p w:rsidR="00BC03F4" w:rsidRPr="00BC03F4" w:rsidRDefault="0006064D" w:rsidP="00BC03F4">
      <w:pPr>
        <w:pStyle w:val="NormalWeb"/>
        <w:jc w:val="both"/>
        <w:rPr>
          <w:rFonts w:ascii="Arial" w:hAnsi="Arial" w:cs="Arial"/>
          <w:b/>
        </w:rPr>
      </w:pPr>
      <w:r>
        <w:rPr>
          <w:rFonts w:ascii="Arial" w:hAnsi="Arial" w:cs="Arial"/>
          <w:b/>
        </w:rPr>
        <w:t xml:space="preserve">     </w:t>
      </w:r>
      <w:r w:rsidR="00BC03F4" w:rsidRPr="00BC03F4">
        <w:rPr>
          <w:rFonts w:ascii="Arial" w:hAnsi="Arial" w:cs="Arial"/>
          <w:b/>
        </w:rPr>
        <w:t xml:space="preserve">Tras el </w:t>
      </w:r>
      <w:hyperlink r:id="rId74" w:tooltip="Concilio de Calcedonia" w:history="1">
        <w:r w:rsidR="00BC03F4" w:rsidRPr="00BC03F4">
          <w:rPr>
            <w:rStyle w:val="Hipervnculo"/>
            <w:rFonts w:ascii="Arial" w:hAnsi="Arial" w:cs="Arial"/>
            <w:b/>
            <w:color w:val="auto"/>
            <w:u w:val="none"/>
          </w:rPr>
          <w:t>Concilio de Calcedonia</w:t>
        </w:r>
      </w:hyperlink>
      <w:r w:rsidR="00BC03F4" w:rsidRPr="00BC03F4">
        <w:rPr>
          <w:rFonts w:ascii="Arial" w:hAnsi="Arial" w:cs="Arial"/>
          <w:b/>
        </w:rPr>
        <w:t xml:space="preserve">, (el cuarto de los primeros siete </w:t>
      </w:r>
      <w:hyperlink r:id="rId75" w:tooltip="Concilio ecuménico" w:history="1">
        <w:r w:rsidR="00BC03F4" w:rsidRPr="00BC03F4">
          <w:rPr>
            <w:rStyle w:val="Hipervnculo"/>
            <w:rFonts w:ascii="Arial" w:hAnsi="Arial" w:cs="Arial"/>
            <w:b/>
            <w:color w:val="auto"/>
            <w:u w:val="none"/>
          </w:rPr>
          <w:t>concilios ecuménicos</w:t>
        </w:r>
      </w:hyperlink>
      <w:r w:rsidR="00BC03F4" w:rsidRPr="00BC03F4">
        <w:rPr>
          <w:rFonts w:ascii="Arial" w:hAnsi="Arial" w:cs="Arial"/>
          <w:b/>
        </w:rPr>
        <w:t xml:space="preserve"> de la cristiandad) en el </w:t>
      </w:r>
      <w:hyperlink r:id="rId76" w:tooltip="451" w:history="1">
        <w:r w:rsidR="00BC03F4" w:rsidRPr="00BC03F4">
          <w:rPr>
            <w:rStyle w:val="Hipervnculo"/>
            <w:rFonts w:ascii="Arial" w:hAnsi="Arial" w:cs="Arial"/>
            <w:b/>
            <w:color w:val="auto"/>
            <w:u w:val="none"/>
          </w:rPr>
          <w:t>451</w:t>
        </w:r>
      </w:hyperlink>
      <w:r w:rsidR="00BC03F4" w:rsidRPr="00BC03F4">
        <w:rPr>
          <w:rFonts w:ascii="Arial" w:hAnsi="Arial" w:cs="Arial"/>
          <w:b/>
        </w:rPr>
        <w:t xml:space="preserve">, la Iglesia apostólica armenia, junto con el </w:t>
      </w:r>
      <w:hyperlink r:id="rId77" w:tooltip="Iglesia copta" w:history="1">
        <w:r w:rsidR="00BC03F4" w:rsidRPr="00BC03F4">
          <w:rPr>
            <w:rStyle w:val="Hipervnculo"/>
            <w:rFonts w:ascii="Arial" w:hAnsi="Arial" w:cs="Arial"/>
            <w:b/>
            <w:color w:val="auto"/>
            <w:u w:val="none"/>
          </w:rPr>
          <w:t>Patriarcado de Alejandría</w:t>
        </w:r>
      </w:hyperlink>
      <w:r w:rsidR="00BC03F4" w:rsidRPr="00BC03F4">
        <w:rPr>
          <w:rFonts w:ascii="Arial" w:hAnsi="Arial" w:cs="Arial"/>
          <w:b/>
        </w:rPr>
        <w:t xml:space="preserve"> y la Iglesia jacobita, consideraron que se rompía con lo acordado en el ant</w:t>
      </w:r>
      <w:r w:rsidR="00BC03F4" w:rsidRPr="00BC03F4">
        <w:rPr>
          <w:rFonts w:ascii="Arial" w:hAnsi="Arial" w:cs="Arial"/>
          <w:b/>
        </w:rPr>
        <w:t>e</w:t>
      </w:r>
      <w:r w:rsidR="00BC03F4" w:rsidRPr="00BC03F4">
        <w:rPr>
          <w:rFonts w:ascii="Arial" w:hAnsi="Arial" w:cs="Arial"/>
          <w:b/>
        </w:rPr>
        <w:t xml:space="preserve">rior </w:t>
      </w:r>
      <w:hyperlink r:id="rId78" w:tooltip="Concilio de Éfeso" w:history="1">
        <w:r w:rsidR="00BC03F4" w:rsidRPr="00BC03F4">
          <w:rPr>
            <w:rStyle w:val="Hipervnculo"/>
            <w:rFonts w:ascii="Arial" w:hAnsi="Arial" w:cs="Arial"/>
            <w:b/>
            <w:color w:val="auto"/>
            <w:u w:val="none"/>
          </w:rPr>
          <w:t>Concilio de Éfeso</w:t>
        </w:r>
      </w:hyperlink>
      <w:r w:rsidR="00BC03F4" w:rsidRPr="00BC03F4">
        <w:rPr>
          <w:rFonts w:ascii="Arial" w:hAnsi="Arial" w:cs="Arial"/>
          <w:b/>
        </w:rPr>
        <w:t xml:space="preserve"> (</w:t>
      </w:r>
      <w:hyperlink r:id="rId79" w:tooltip="425" w:history="1">
        <w:r w:rsidR="00BC03F4" w:rsidRPr="00BC03F4">
          <w:rPr>
            <w:rStyle w:val="Hipervnculo"/>
            <w:rFonts w:ascii="Arial" w:hAnsi="Arial" w:cs="Arial"/>
            <w:b/>
            <w:color w:val="auto"/>
            <w:u w:val="none"/>
          </w:rPr>
          <w:t>425</w:t>
        </w:r>
      </w:hyperlink>
      <w:r w:rsidR="00BC03F4" w:rsidRPr="00BC03F4">
        <w:rPr>
          <w:rFonts w:ascii="Arial" w:hAnsi="Arial" w:cs="Arial"/>
          <w:b/>
        </w:rPr>
        <w:t xml:space="preserve">) y se producía una recaída en el </w:t>
      </w:r>
      <w:hyperlink r:id="rId80" w:tooltip="Nestorianismo" w:history="1">
        <w:r w:rsidR="00BC03F4" w:rsidRPr="00BC03F4">
          <w:rPr>
            <w:rStyle w:val="Hipervnculo"/>
            <w:rFonts w:ascii="Arial" w:hAnsi="Arial" w:cs="Arial"/>
            <w:b/>
            <w:color w:val="auto"/>
            <w:u w:val="none"/>
          </w:rPr>
          <w:t>nestorianismo</w:t>
        </w:r>
      </w:hyperlink>
      <w:r w:rsidR="00BC03F4" w:rsidRPr="00BC03F4">
        <w:rPr>
          <w:rFonts w:ascii="Arial" w:hAnsi="Arial" w:cs="Arial"/>
          <w:b/>
        </w:rPr>
        <w:t xml:space="preserve">. Por tanto formalmente rompieron la comunión con el papa de </w:t>
      </w:r>
      <w:hyperlink r:id="rId81" w:tooltip="Roma" w:history="1">
        <w:r w:rsidR="00BC03F4" w:rsidRPr="00BC03F4">
          <w:rPr>
            <w:rStyle w:val="Hipervnculo"/>
            <w:rFonts w:ascii="Arial" w:hAnsi="Arial" w:cs="Arial"/>
            <w:b/>
            <w:color w:val="auto"/>
            <w:u w:val="none"/>
          </w:rPr>
          <w:t>Roma</w:t>
        </w:r>
      </w:hyperlink>
      <w:r w:rsidR="00BC03F4" w:rsidRPr="00BC03F4">
        <w:rPr>
          <w:rFonts w:ascii="Arial" w:hAnsi="Arial" w:cs="Arial"/>
          <w:b/>
        </w:rPr>
        <w:t xml:space="preserve"> y los demás patriarcas, sie</w:t>
      </w:r>
      <w:r w:rsidR="00BC03F4" w:rsidRPr="00BC03F4">
        <w:rPr>
          <w:rFonts w:ascii="Arial" w:hAnsi="Arial" w:cs="Arial"/>
          <w:b/>
        </w:rPr>
        <w:t>n</w:t>
      </w:r>
      <w:r w:rsidR="00BC03F4" w:rsidRPr="00BC03F4">
        <w:rPr>
          <w:rFonts w:ascii="Arial" w:hAnsi="Arial" w:cs="Arial"/>
          <w:b/>
        </w:rPr>
        <w:t xml:space="preserve">do los escindidos considerados </w:t>
      </w:r>
      <w:hyperlink r:id="rId82" w:tooltip="Monofisitas" w:history="1">
        <w:r w:rsidR="00BC03F4" w:rsidRPr="00BC03F4">
          <w:rPr>
            <w:rStyle w:val="Hipervnculo"/>
            <w:rFonts w:ascii="Arial" w:hAnsi="Arial" w:cs="Arial"/>
            <w:b/>
            <w:color w:val="auto"/>
            <w:u w:val="none"/>
          </w:rPr>
          <w:t>monofisitas</w:t>
        </w:r>
      </w:hyperlink>
      <w:r w:rsidR="00BC03F4" w:rsidRPr="00BC03F4">
        <w:rPr>
          <w:rFonts w:ascii="Arial" w:hAnsi="Arial" w:cs="Arial"/>
          <w:b/>
        </w:rPr>
        <w:t>.</w:t>
      </w:r>
    </w:p>
    <w:p w:rsidR="00BC03F4" w:rsidRPr="00BC03F4" w:rsidRDefault="0006064D" w:rsidP="00BC03F4">
      <w:pPr>
        <w:pStyle w:val="NormalWeb"/>
        <w:jc w:val="both"/>
        <w:rPr>
          <w:rFonts w:ascii="Arial" w:hAnsi="Arial" w:cs="Arial"/>
          <w:b/>
        </w:rPr>
      </w:pPr>
      <w:r>
        <w:rPr>
          <w:rFonts w:ascii="Arial" w:hAnsi="Arial" w:cs="Arial"/>
          <w:b/>
        </w:rPr>
        <w:t xml:space="preserve">     </w:t>
      </w:r>
      <w:r w:rsidR="00BC03F4" w:rsidRPr="00BC03F4">
        <w:rPr>
          <w:rFonts w:ascii="Arial" w:hAnsi="Arial" w:cs="Arial"/>
          <w:b/>
        </w:rPr>
        <w:t xml:space="preserve">Por tanto, en la </w:t>
      </w:r>
      <w:r w:rsidR="00BC03F4" w:rsidRPr="00BC03F4">
        <w:rPr>
          <w:rFonts w:ascii="Arial" w:hAnsi="Arial" w:cs="Arial"/>
          <w:b/>
          <w:i/>
          <w:iCs/>
        </w:rPr>
        <w:t>Iglesia apostólica armenia</w:t>
      </w:r>
      <w:r w:rsidR="00BC03F4" w:rsidRPr="00BC03F4">
        <w:rPr>
          <w:rFonts w:ascii="Arial" w:hAnsi="Arial" w:cs="Arial"/>
          <w:b/>
        </w:rPr>
        <w:t xml:space="preserve"> se mantuvo lo aceptado en el </w:t>
      </w:r>
      <w:hyperlink r:id="rId83" w:tooltip="Concilio de Éfeso" w:history="1">
        <w:r w:rsidR="00BC03F4" w:rsidRPr="00BC03F4">
          <w:rPr>
            <w:rStyle w:val="Hipervnculo"/>
            <w:rFonts w:ascii="Arial" w:hAnsi="Arial" w:cs="Arial"/>
            <w:b/>
            <w:color w:val="auto"/>
            <w:u w:val="none"/>
          </w:rPr>
          <w:t>Tercer Co</w:t>
        </w:r>
        <w:r w:rsidR="00BC03F4" w:rsidRPr="00BC03F4">
          <w:rPr>
            <w:rStyle w:val="Hipervnculo"/>
            <w:rFonts w:ascii="Arial" w:hAnsi="Arial" w:cs="Arial"/>
            <w:b/>
            <w:color w:val="auto"/>
            <w:u w:val="none"/>
          </w:rPr>
          <w:t>n</w:t>
        </w:r>
        <w:r w:rsidR="00BC03F4" w:rsidRPr="00BC03F4">
          <w:rPr>
            <w:rStyle w:val="Hipervnculo"/>
            <w:rFonts w:ascii="Arial" w:hAnsi="Arial" w:cs="Arial"/>
            <w:b/>
            <w:color w:val="auto"/>
            <w:u w:val="none"/>
          </w:rPr>
          <w:t>cilio Ecuménico</w:t>
        </w:r>
      </w:hyperlink>
      <w:r w:rsidR="00BC03F4" w:rsidRPr="00BC03F4">
        <w:rPr>
          <w:rFonts w:ascii="Arial" w:hAnsi="Arial" w:cs="Arial"/>
          <w:b/>
        </w:rPr>
        <w:t xml:space="preserve"> celebrado en Éfeso y el </w:t>
      </w:r>
      <w:hyperlink r:id="rId84" w:tooltip="Credo de Nicea" w:history="1">
        <w:r w:rsidR="00BC03F4" w:rsidRPr="00BC03F4">
          <w:rPr>
            <w:rStyle w:val="Hipervnculo"/>
            <w:rFonts w:ascii="Arial" w:hAnsi="Arial" w:cs="Arial"/>
            <w:b/>
            <w:color w:val="auto"/>
            <w:u w:val="none"/>
          </w:rPr>
          <w:t>Credo de Nicea</w:t>
        </w:r>
      </w:hyperlink>
      <w:r w:rsidR="00BC03F4" w:rsidRPr="00BC03F4">
        <w:rPr>
          <w:rFonts w:ascii="Arial" w:hAnsi="Arial" w:cs="Arial"/>
          <w:b/>
        </w:rPr>
        <w:t>.</w:t>
      </w:r>
      <w:r>
        <w:rPr>
          <w:rFonts w:ascii="Arial" w:hAnsi="Arial" w:cs="Arial"/>
          <w:b/>
        </w:rPr>
        <w:t xml:space="preserve"> </w:t>
      </w:r>
      <w:r w:rsidR="00BC03F4" w:rsidRPr="00BC03F4">
        <w:rPr>
          <w:rFonts w:ascii="Arial" w:hAnsi="Arial" w:cs="Arial"/>
          <w:b/>
        </w:rPr>
        <w:t xml:space="preserve">Igual que la </w:t>
      </w:r>
      <w:hyperlink r:id="rId85" w:tooltip="Iglesia católica" w:history="1">
        <w:r w:rsidR="00BC03F4" w:rsidRPr="00BC03F4">
          <w:rPr>
            <w:rStyle w:val="Hipervnculo"/>
            <w:rFonts w:ascii="Arial" w:hAnsi="Arial" w:cs="Arial"/>
            <w:b/>
            <w:color w:val="auto"/>
            <w:u w:val="none"/>
          </w:rPr>
          <w:t>Iglesia católica</w:t>
        </w:r>
      </w:hyperlink>
      <w:r w:rsidR="00BC03F4" w:rsidRPr="00BC03F4">
        <w:rPr>
          <w:rFonts w:ascii="Arial" w:hAnsi="Arial" w:cs="Arial"/>
          <w:b/>
        </w:rPr>
        <w:t xml:space="preserve"> y la </w:t>
      </w:r>
      <w:hyperlink r:id="rId86" w:tooltip="Iglesia ortodoxa" w:history="1">
        <w:r w:rsidR="00BC03F4" w:rsidRPr="00BC03F4">
          <w:rPr>
            <w:rStyle w:val="Hipervnculo"/>
            <w:rFonts w:ascii="Arial" w:hAnsi="Arial" w:cs="Arial"/>
            <w:b/>
            <w:color w:val="auto"/>
            <w:u w:val="none"/>
          </w:rPr>
          <w:t>Iglesia ortodoxa</w:t>
        </w:r>
      </w:hyperlink>
      <w:r w:rsidR="00BC03F4" w:rsidRPr="00BC03F4">
        <w:rPr>
          <w:rFonts w:ascii="Arial" w:hAnsi="Arial" w:cs="Arial"/>
          <w:b/>
        </w:rPr>
        <w:t>, la Iglesia armenia acepta siete sacramentos: bautismo, confirm</w:t>
      </w:r>
      <w:r w:rsidR="00BC03F4" w:rsidRPr="00BC03F4">
        <w:rPr>
          <w:rFonts w:ascii="Arial" w:hAnsi="Arial" w:cs="Arial"/>
          <w:b/>
        </w:rPr>
        <w:t>a</w:t>
      </w:r>
      <w:r w:rsidR="00BC03F4" w:rsidRPr="00BC03F4">
        <w:rPr>
          <w:rFonts w:ascii="Arial" w:hAnsi="Arial" w:cs="Arial"/>
          <w:b/>
        </w:rPr>
        <w:t>ción, arrepentimiento (confesión), Santa Comunión, ordenación, matrimonio y extr</w:t>
      </w:r>
      <w:r w:rsidR="00BC03F4" w:rsidRPr="00BC03F4">
        <w:rPr>
          <w:rFonts w:ascii="Arial" w:hAnsi="Arial" w:cs="Arial"/>
          <w:b/>
        </w:rPr>
        <w:t>e</w:t>
      </w:r>
      <w:r w:rsidR="00BC03F4" w:rsidRPr="00BC03F4">
        <w:rPr>
          <w:rFonts w:ascii="Arial" w:hAnsi="Arial" w:cs="Arial"/>
          <w:b/>
        </w:rPr>
        <w:t xml:space="preserve">maunción o visitación a los enfermos. Hay </w:t>
      </w:r>
      <w:hyperlink r:id="rId87" w:tooltip="Presbítero" w:history="1">
        <w:r w:rsidR="00BC03F4" w:rsidRPr="00BC03F4">
          <w:rPr>
            <w:rStyle w:val="Hipervnculo"/>
            <w:rFonts w:ascii="Arial" w:hAnsi="Arial" w:cs="Arial"/>
            <w:b/>
            <w:color w:val="auto"/>
            <w:u w:val="none"/>
          </w:rPr>
          <w:t>presbíteros</w:t>
        </w:r>
      </w:hyperlink>
      <w:r w:rsidR="00BC03F4" w:rsidRPr="00BC03F4">
        <w:rPr>
          <w:rFonts w:ascii="Arial" w:hAnsi="Arial" w:cs="Arial"/>
          <w:b/>
        </w:rPr>
        <w:t xml:space="preserve"> casados y célibes, los obispos deben ser célibes.</w:t>
      </w:r>
    </w:p>
    <w:p w:rsidR="00C67827" w:rsidRDefault="0006064D" w:rsidP="00BC03F4">
      <w:pPr>
        <w:pStyle w:val="NormalWeb"/>
        <w:jc w:val="both"/>
        <w:rPr>
          <w:rFonts w:ascii="Arial" w:hAnsi="Arial" w:cs="Arial"/>
          <w:b/>
        </w:rPr>
      </w:pPr>
      <w:r>
        <w:rPr>
          <w:rFonts w:ascii="Arial" w:hAnsi="Arial" w:cs="Arial"/>
          <w:b/>
        </w:rPr>
        <w:t xml:space="preserve">    </w:t>
      </w:r>
      <w:r w:rsidR="00BC03F4" w:rsidRPr="00BC03F4">
        <w:rPr>
          <w:rFonts w:ascii="Arial" w:hAnsi="Arial" w:cs="Arial"/>
          <w:b/>
        </w:rPr>
        <w:t xml:space="preserve">El jefe administrativo y pastoral de la Iglesia armenia se denomina Supremo Patriarca y </w:t>
      </w:r>
      <w:proofErr w:type="spellStart"/>
      <w:r w:rsidR="00BC03F4" w:rsidRPr="00BC03F4">
        <w:rPr>
          <w:rFonts w:ascii="Arial" w:hAnsi="Arial" w:cs="Arial"/>
          <w:b/>
          <w:i/>
          <w:iCs/>
        </w:rPr>
        <w:t>Catholicós</w:t>
      </w:r>
      <w:proofErr w:type="spellEnd"/>
      <w:r w:rsidR="00BC03F4" w:rsidRPr="00BC03F4">
        <w:rPr>
          <w:rFonts w:ascii="Arial" w:hAnsi="Arial" w:cs="Arial"/>
          <w:b/>
        </w:rPr>
        <w:t xml:space="preserve"> de todos los armenios. Según la tradición su sede fue establecida orig</w:t>
      </w:r>
      <w:r w:rsidR="00BC03F4" w:rsidRPr="00BC03F4">
        <w:rPr>
          <w:rFonts w:ascii="Arial" w:hAnsi="Arial" w:cs="Arial"/>
          <w:b/>
        </w:rPr>
        <w:t>i</w:t>
      </w:r>
      <w:r w:rsidR="00BC03F4" w:rsidRPr="00BC03F4">
        <w:rPr>
          <w:rFonts w:ascii="Arial" w:hAnsi="Arial" w:cs="Arial"/>
          <w:b/>
        </w:rPr>
        <w:t xml:space="preserve">nalmente en 43 d. C. en </w:t>
      </w:r>
      <w:hyperlink r:id="rId88" w:tooltip="Artaxata" w:history="1">
        <w:proofErr w:type="spellStart"/>
        <w:r w:rsidR="00BC03F4" w:rsidRPr="00BC03F4">
          <w:rPr>
            <w:rStyle w:val="Hipervnculo"/>
            <w:rFonts w:ascii="Arial" w:hAnsi="Arial" w:cs="Arial"/>
            <w:b/>
            <w:color w:val="auto"/>
            <w:u w:val="none"/>
          </w:rPr>
          <w:t>Artaxata</w:t>
        </w:r>
        <w:proofErr w:type="spellEnd"/>
      </w:hyperlink>
      <w:r w:rsidR="00BC03F4" w:rsidRPr="00BC03F4">
        <w:rPr>
          <w:rFonts w:ascii="Arial" w:hAnsi="Arial" w:cs="Arial"/>
          <w:b/>
        </w:rPr>
        <w:t xml:space="preserve">. Durante el período de San Gregorio el Iluminador se constituyó la sede en </w:t>
      </w:r>
      <w:hyperlink r:id="rId89" w:tooltip="Echmiadzin" w:history="1">
        <w:proofErr w:type="spellStart"/>
        <w:r w:rsidR="00BC03F4" w:rsidRPr="00BC03F4">
          <w:rPr>
            <w:rStyle w:val="Hipervnculo"/>
            <w:rFonts w:ascii="Arial" w:hAnsi="Arial" w:cs="Arial"/>
            <w:b/>
            <w:color w:val="auto"/>
            <w:u w:val="none"/>
          </w:rPr>
          <w:t>Echmiadzin</w:t>
        </w:r>
        <w:proofErr w:type="spellEnd"/>
      </w:hyperlink>
      <w:r w:rsidR="00BC03F4" w:rsidRPr="00BC03F4">
        <w:rPr>
          <w:rFonts w:ascii="Arial" w:hAnsi="Arial" w:cs="Arial"/>
          <w:b/>
        </w:rPr>
        <w:t xml:space="preserve">, donde volvió a partir de </w:t>
      </w:r>
      <w:hyperlink r:id="rId90" w:tooltip="1441" w:history="1">
        <w:r w:rsidR="00BC03F4" w:rsidRPr="00BC03F4">
          <w:rPr>
            <w:rStyle w:val="Hipervnculo"/>
            <w:rFonts w:ascii="Arial" w:hAnsi="Arial" w:cs="Arial"/>
            <w:b/>
            <w:color w:val="auto"/>
            <w:u w:val="none"/>
          </w:rPr>
          <w:t>1441</w:t>
        </w:r>
      </w:hyperlink>
      <w:r w:rsidR="00BC03F4" w:rsidRPr="00BC03F4">
        <w:rPr>
          <w:rFonts w:ascii="Arial" w:hAnsi="Arial" w:cs="Arial"/>
          <w:b/>
        </w:rPr>
        <w:t xml:space="preserve">, a una distancia de 21 km de </w:t>
      </w:r>
      <w:hyperlink r:id="rId91" w:tooltip="Ereván" w:history="1">
        <w:r w:rsidR="00BC03F4" w:rsidRPr="00BC03F4">
          <w:rPr>
            <w:rStyle w:val="Hipervnculo"/>
            <w:rFonts w:ascii="Arial" w:hAnsi="Arial" w:cs="Arial"/>
            <w:b/>
            <w:color w:val="auto"/>
            <w:u w:val="none"/>
          </w:rPr>
          <w:t>Ereván</w:t>
        </w:r>
      </w:hyperlink>
      <w:r w:rsidR="00BC03F4" w:rsidRPr="00BC03F4">
        <w:rPr>
          <w:rFonts w:ascii="Arial" w:hAnsi="Arial" w:cs="Arial"/>
          <w:b/>
        </w:rPr>
        <w:t xml:space="preserve">, la capital de la República de </w:t>
      </w:r>
      <w:hyperlink r:id="rId92" w:tooltip="Armenia" w:history="1">
        <w:r w:rsidR="00BC03F4" w:rsidRPr="00BC03F4">
          <w:rPr>
            <w:rStyle w:val="Hipervnculo"/>
            <w:rFonts w:ascii="Arial" w:hAnsi="Arial" w:cs="Arial"/>
            <w:b/>
            <w:color w:val="auto"/>
            <w:u w:val="none"/>
          </w:rPr>
          <w:t>Armenia</w:t>
        </w:r>
      </w:hyperlink>
      <w:r w:rsidR="00BC03F4" w:rsidRPr="00BC03F4">
        <w:rPr>
          <w:rFonts w:ascii="Arial" w:hAnsi="Arial" w:cs="Arial"/>
          <w:b/>
        </w:rPr>
        <w:t>, donde viven más de cuatro m</w:t>
      </w:r>
      <w:r w:rsidR="00BC03F4" w:rsidRPr="00BC03F4">
        <w:rPr>
          <w:rFonts w:ascii="Arial" w:hAnsi="Arial" w:cs="Arial"/>
          <w:b/>
        </w:rPr>
        <w:t>i</w:t>
      </w:r>
      <w:r w:rsidR="00BC03F4" w:rsidRPr="00BC03F4">
        <w:rPr>
          <w:rFonts w:ascii="Arial" w:hAnsi="Arial" w:cs="Arial"/>
          <w:b/>
        </w:rPr>
        <w:t xml:space="preserve">llones de fieles que forman parte de esta Iglesia. </w:t>
      </w:r>
    </w:p>
    <w:p w:rsidR="00BC03F4" w:rsidRPr="00BC03F4" w:rsidRDefault="00C67827" w:rsidP="00BC03F4">
      <w:pPr>
        <w:pStyle w:val="NormalWeb"/>
        <w:jc w:val="both"/>
        <w:rPr>
          <w:rFonts w:ascii="Arial" w:hAnsi="Arial" w:cs="Arial"/>
          <w:b/>
        </w:rPr>
      </w:pPr>
      <w:r>
        <w:rPr>
          <w:rFonts w:ascii="Arial" w:hAnsi="Arial" w:cs="Arial"/>
          <w:b/>
        </w:rPr>
        <w:t xml:space="preserve">    </w:t>
      </w:r>
      <w:r w:rsidR="00BC03F4" w:rsidRPr="00BC03F4">
        <w:rPr>
          <w:rFonts w:ascii="Arial" w:hAnsi="Arial" w:cs="Arial"/>
          <w:b/>
        </w:rPr>
        <w:t xml:space="preserve">A su vez, a partir de la caída del Reino de </w:t>
      </w:r>
      <w:proofErr w:type="spellStart"/>
      <w:r w:rsidR="00BC03F4" w:rsidRPr="00BC03F4">
        <w:rPr>
          <w:rFonts w:ascii="Arial" w:hAnsi="Arial" w:cs="Arial"/>
          <w:b/>
        </w:rPr>
        <w:t>Cilicia</w:t>
      </w:r>
      <w:proofErr w:type="spellEnd"/>
      <w:r w:rsidR="00BC03F4" w:rsidRPr="00BC03F4">
        <w:rPr>
          <w:rFonts w:ascii="Arial" w:hAnsi="Arial" w:cs="Arial"/>
          <w:b/>
        </w:rPr>
        <w:t xml:space="preserve">, el </w:t>
      </w:r>
      <w:proofErr w:type="spellStart"/>
      <w:r w:rsidR="00BC03F4" w:rsidRPr="00BC03F4">
        <w:rPr>
          <w:rFonts w:ascii="Arial" w:hAnsi="Arial" w:cs="Arial"/>
          <w:b/>
        </w:rPr>
        <w:t>Catholicós</w:t>
      </w:r>
      <w:proofErr w:type="spellEnd"/>
      <w:r w:rsidR="00BC03F4" w:rsidRPr="00BC03F4">
        <w:rPr>
          <w:rFonts w:ascii="Arial" w:hAnsi="Arial" w:cs="Arial"/>
          <w:b/>
        </w:rPr>
        <w:t xml:space="preserve"> asumió el liderazgo de su pueblo en el sentido religioso y político, al no haber ningún rey más que el sultán del </w:t>
      </w:r>
      <w:hyperlink r:id="rId93" w:tooltip="Imperio otomano" w:history="1">
        <w:r w:rsidR="00BC03F4" w:rsidRPr="00BC03F4">
          <w:rPr>
            <w:rStyle w:val="Hipervnculo"/>
            <w:rFonts w:ascii="Arial" w:hAnsi="Arial" w:cs="Arial"/>
            <w:b/>
            <w:color w:val="auto"/>
            <w:u w:val="none"/>
          </w:rPr>
          <w:t>Imperio otomano</w:t>
        </w:r>
      </w:hyperlink>
      <w:r w:rsidR="00BC03F4" w:rsidRPr="00BC03F4">
        <w:rPr>
          <w:rFonts w:ascii="Arial" w:hAnsi="Arial" w:cs="Arial"/>
          <w:b/>
        </w:rPr>
        <w:t>.</w:t>
      </w:r>
    </w:p>
    <w:p w:rsidR="00BC03F4" w:rsidRPr="0006064D" w:rsidRDefault="0006064D" w:rsidP="00BC03F4">
      <w:pPr>
        <w:pStyle w:val="Ttulo3"/>
        <w:jc w:val="both"/>
        <w:rPr>
          <w:rStyle w:val="mw-headline"/>
          <w:rFonts w:ascii="Arial" w:hAnsi="Arial" w:cs="Arial"/>
          <w:sz w:val="24"/>
          <w:szCs w:val="24"/>
        </w:rPr>
      </w:pPr>
      <w:r w:rsidRPr="0006064D">
        <w:rPr>
          <w:rStyle w:val="mw-headline"/>
          <w:rFonts w:ascii="Arial" w:hAnsi="Arial" w:cs="Arial"/>
          <w:sz w:val="24"/>
          <w:szCs w:val="24"/>
        </w:rPr>
        <w:lastRenderedPageBreak/>
        <w:t xml:space="preserve">  El terrible </w:t>
      </w:r>
      <w:proofErr w:type="spellStart"/>
      <w:r w:rsidRPr="0006064D">
        <w:rPr>
          <w:rStyle w:val="mw-headline"/>
          <w:rFonts w:ascii="Arial" w:hAnsi="Arial" w:cs="Arial"/>
          <w:sz w:val="24"/>
          <w:szCs w:val="24"/>
        </w:rPr>
        <w:t>genocido</w:t>
      </w:r>
      <w:proofErr w:type="spellEnd"/>
      <w:r w:rsidRPr="0006064D">
        <w:rPr>
          <w:rStyle w:val="mw-headline"/>
          <w:rFonts w:ascii="Arial" w:hAnsi="Arial" w:cs="Arial"/>
          <w:sz w:val="24"/>
          <w:szCs w:val="24"/>
        </w:rPr>
        <w:t xml:space="preserve"> de Armenia por parte del imperio otomano terminó por arrasar la mayor parte de los restos que había quedado después de las persecuciones </w:t>
      </w:r>
      <w:proofErr w:type="spellStart"/>
      <w:r w:rsidRPr="0006064D">
        <w:rPr>
          <w:rStyle w:val="mw-headline"/>
          <w:rFonts w:ascii="Arial" w:hAnsi="Arial" w:cs="Arial"/>
          <w:sz w:val="24"/>
          <w:szCs w:val="24"/>
        </w:rPr>
        <w:t>islamicas</w:t>
      </w:r>
      <w:proofErr w:type="spellEnd"/>
      <w:r w:rsidRPr="0006064D">
        <w:rPr>
          <w:rStyle w:val="mw-headline"/>
          <w:rFonts w:ascii="Arial" w:hAnsi="Arial" w:cs="Arial"/>
          <w:sz w:val="24"/>
          <w:szCs w:val="24"/>
        </w:rPr>
        <w:t xml:space="preserve"> a lo largo de los siglo anteriores.</w:t>
      </w:r>
    </w:p>
    <w:p w:rsidR="0006064D" w:rsidRDefault="0006064D" w:rsidP="00BC03F4">
      <w:pPr>
        <w:pStyle w:val="Ttulo3"/>
        <w:jc w:val="both"/>
        <w:rPr>
          <w:rStyle w:val="mw-headline"/>
          <w:rFonts w:ascii="Arial" w:hAnsi="Arial" w:cs="Arial"/>
          <w:color w:val="0070C0"/>
          <w:sz w:val="24"/>
          <w:szCs w:val="24"/>
        </w:rPr>
      </w:pPr>
      <w:r>
        <w:rPr>
          <w:rStyle w:val="mw-headline"/>
          <w:rFonts w:ascii="Arial" w:hAnsi="Arial" w:cs="Arial"/>
          <w:color w:val="0070C0"/>
          <w:sz w:val="24"/>
          <w:szCs w:val="24"/>
        </w:rPr>
        <w:t xml:space="preserve">   Comunidades cristianas africanas</w:t>
      </w:r>
    </w:p>
    <w:p w:rsidR="0006064D" w:rsidRPr="0006064D" w:rsidRDefault="0006064D" w:rsidP="00BC03F4">
      <w:pPr>
        <w:pStyle w:val="Ttulo3"/>
        <w:jc w:val="both"/>
        <w:rPr>
          <w:rStyle w:val="mw-headline"/>
          <w:rFonts w:ascii="Arial" w:hAnsi="Arial" w:cs="Arial"/>
          <w:sz w:val="24"/>
          <w:szCs w:val="24"/>
        </w:rPr>
      </w:pPr>
      <w:r w:rsidRPr="0006064D">
        <w:rPr>
          <w:rStyle w:val="mw-headline"/>
          <w:rFonts w:ascii="Arial" w:hAnsi="Arial" w:cs="Arial"/>
          <w:sz w:val="24"/>
          <w:szCs w:val="24"/>
        </w:rPr>
        <w:t xml:space="preserve">     Se desarrollan de forma muy esporádica desde el siglo </w:t>
      </w:r>
      <w:proofErr w:type="spellStart"/>
      <w:r w:rsidRPr="0006064D">
        <w:rPr>
          <w:rStyle w:val="mw-headline"/>
          <w:rFonts w:ascii="Arial" w:hAnsi="Arial" w:cs="Arial"/>
          <w:sz w:val="24"/>
          <w:szCs w:val="24"/>
        </w:rPr>
        <w:t>Ii</w:t>
      </w:r>
      <w:proofErr w:type="spellEnd"/>
      <w:r w:rsidRPr="0006064D">
        <w:rPr>
          <w:rStyle w:val="mw-headline"/>
          <w:rFonts w:ascii="Arial" w:hAnsi="Arial" w:cs="Arial"/>
          <w:sz w:val="24"/>
          <w:szCs w:val="24"/>
        </w:rPr>
        <w:t xml:space="preserve"> u III, En Arabia, en </w:t>
      </w:r>
      <w:proofErr w:type="spellStart"/>
      <w:r w:rsidRPr="0006064D">
        <w:rPr>
          <w:rStyle w:val="mw-headline"/>
          <w:rFonts w:ascii="Arial" w:hAnsi="Arial" w:cs="Arial"/>
          <w:sz w:val="24"/>
          <w:szCs w:val="24"/>
        </w:rPr>
        <w:t>Etipo</w:t>
      </w:r>
      <w:r w:rsidRPr="0006064D">
        <w:rPr>
          <w:rStyle w:val="mw-headline"/>
          <w:rFonts w:ascii="Arial" w:hAnsi="Arial" w:cs="Arial"/>
          <w:sz w:val="24"/>
          <w:szCs w:val="24"/>
        </w:rPr>
        <w:t>p</w:t>
      </w:r>
      <w:r w:rsidRPr="0006064D">
        <w:rPr>
          <w:rStyle w:val="mw-headline"/>
          <w:rFonts w:ascii="Arial" w:hAnsi="Arial" w:cs="Arial"/>
          <w:sz w:val="24"/>
          <w:szCs w:val="24"/>
        </w:rPr>
        <w:t>óa</w:t>
      </w:r>
      <w:proofErr w:type="spellEnd"/>
      <w:r w:rsidRPr="0006064D">
        <w:rPr>
          <w:rStyle w:val="mw-headline"/>
          <w:rFonts w:ascii="Arial" w:hAnsi="Arial" w:cs="Arial"/>
          <w:sz w:val="24"/>
          <w:szCs w:val="24"/>
        </w:rPr>
        <w:t xml:space="preserve">, en el Alto Egipto y en la costa </w:t>
      </w:r>
      <w:proofErr w:type="spellStart"/>
      <w:r w:rsidRPr="0006064D">
        <w:rPr>
          <w:rStyle w:val="mw-headline"/>
          <w:rFonts w:ascii="Arial" w:hAnsi="Arial" w:cs="Arial"/>
          <w:sz w:val="24"/>
          <w:szCs w:val="24"/>
        </w:rPr>
        <w:t>mediterrani</w:t>
      </w:r>
      <w:proofErr w:type="spellEnd"/>
      <w:r w:rsidRPr="0006064D">
        <w:rPr>
          <w:rStyle w:val="mw-headline"/>
          <w:rFonts w:ascii="Arial" w:hAnsi="Arial" w:cs="Arial"/>
          <w:sz w:val="24"/>
          <w:szCs w:val="24"/>
        </w:rPr>
        <w:t xml:space="preserve"> de Libia y de </w:t>
      </w:r>
      <w:proofErr w:type="spellStart"/>
      <w:r w:rsidRPr="0006064D">
        <w:rPr>
          <w:rStyle w:val="mw-headline"/>
          <w:rFonts w:ascii="Arial" w:hAnsi="Arial" w:cs="Arial"/>
          <w:sz w:val="24"/>
          <w:szCs w:val="24"/>
        </w:rPr>
        <w:t>Tunicia</w:t>
      </w:r>
      <w:proofErr w:type="spellEnd"/>
    </w:p>
    <w:p w:rsidR="00BC03F4" w:rsidRPr="00C60EAD" w:rsidRDefault="00BC03F4" w:rsidP="00BC03F4">
      <w:pPr>
        <w:pStyle w:val="Ttulo3"/>
        <w:jc w:val="both"/>
        <w:rPr>
          <w:rFonts w:ascii="Arial" w:hAnsi="Arial" w:cs="Arial"/>
          <w:color w:val="0070C0"/>
          <w:sz w:val="24"/>
          <w:szCs w:val="24"/>
        </w:rPr>
      </w:pPr>
      <w:r w:rsidRPr="00C60EAD">
        <w:rPr>
          <w:rStyle w:val="mw-headline"/>
          <w:rFonts w:ascii="Arial" w:hAnsi="Arial" w:cs="Arial"/>
          <w:color w:val="0070C0"/>
          <w:sz w:val="24"/>
          <w:szCs w:val="24"/>
        </w:rPr>
        <w:t>Etiopía</w:t>
      </w:r>
    </w:p>
    <w:p w:rsidR="00BC03F4" w:rsidRDefault="00BC03F4" w:rsidP="00BC03F4">
      <w:pPr>
        <w:pStyle w:val="NormalWeb"/>
        <w:jc w:val="both"/>
        <w:rPr>
          <w:b/>
          <w:noProof/>
        </w:rPr>
      </w:pPr>
      <w:r>
        <w:rPr>
          <w:rFonts w:ascii="Arial" w:hAnsi="Arial" w:cs="Arial"/>
          <w:b/>
        </w:rPr>
        <w:t xml:space="preserve">   </w:t>
      </w:r>
      <w:r w:rsidRPr="00C60EAD">
        <w:rPr>
          <w:rFonts w:ascii="Arial" w:hAnsi="Arial" w:cs="Arial"/>
          <w:b/>
        </w:rPr>
        <w:t xml:space="preserve">De acuerdo con los registros escritos en el idioma </w:t>
      </w:r>
      <w:proofErr w:type="spellStart"/>
      <w:r w:rsidRPr="00C60EAD">
        <w:rPr>
          <w:rFonts w:ascii="Arial" w:hAnsi="Arial" w:cs="Arial"/>
          <w:b/>
        </w:rPr>
        <w:t>Ge'ez</w:t>
      </w:r>
      <w:proofErr w:type="spellEnd"/>
      <w:r w:rsidRPr="00C60EAD">
        <w:rPr>
          <w:rFonts w:ascii="Arial" w:hAnsi="Arial" w:cs="Arial"/>
          <w:b/>
        </w:rPr>
        <w:t>, la región hoy conocida c</w:t>
      </w:r>
      <w:r w:rsidRPr="00C60EAD">
        <w:rPr>
          <w:rFonts w:ascii="Arial" w:hAnsi="Arial" w:cs="Arial"/>
          <w:b/>
        </w:rPr>
        <w:t>o</w:t>
      </w:r>
      <w:r w:rsidRPr="00C60EAD">
        <w:rPr>
          <w:rFonts w:ascii="Arial" w:hAnsi="Arial" w:cs="Arial"/>
          <w:b/>
        </w:rPr>
        <w:t xml:space="preserve">mo Etiopía se convirtió al judaísmo en la época de la reina bíblica de </w:t>
      </w:r>
      <w:proofErr w:type="spellStart"/>
      <w:r w:rsidRPr="00C60EAD">
        <w:rPr>
          <w:rFonts w:ascii="Arial" w:hAnsi="Arial" w:cs="Arial"/>
          <w:b/>
        </w:rPr>
        <w:t>Saba</w:t>
      </w:r>
      <w:proofErr w:type="spellEnd"/>
      <w:r w:rsidRPr="00C60EAD">
        <w:rPr>
          <w:rFonts w:ascii="Arial" w:hAnsi="Arial" w:cs="Arial"/>
          <w:b/>
        </w:rPr>
        <w:t xml:space="preserve"> y Salomón. Según el historiador occidental del siglo IV </w:t>
      </w:r>
      <w:hyperlink r:id="rId94" w:tooltip="Rufino de Aquilea" w:history="1">
        <w:r w:rsidRPr="00C60EAD">
          <w:rPr>
            <w:rStyle w:val="Hipervnculo"/>
            <w:rFonts w:ascii="Arial" w:hAnsi="Arial" w:cs="Arial"/>
            <w:b/>
            <w:color w:val="auto"/>
            <w:u w:val="none"/>
          </w:rPr>
          <w:t>Rufino de Aquilea</w:t>
        </w:r>
      </w:hyperlink>
      <w:r w:rsidRPr="00C60EAD">
        <w:rPr>
          <w:rFonts w:ascii="Arial" w:hAnsi="Arial" w:cs="Arial"/>
          <w:b/>
        </w:rPr>
        <w:t xml:space="preserve">, fue </w:t>
      </w:r>
      <w:hyperlink r:id="rId95" w:tooltip="Frumencio de Aksum" w:history="1">
        <w:proofErr w:type="spellStart"/>
        <w:r w:rsidRPr="00C60EAD">
          <w:rPr>
            <w:rStyle w:val="Hipervnculo"/>
            <w:rFonts w:ascii="Arial" w:hAnsi="Arial" w:cs="Arial"/>
            <w:b/>
            <w:color w:val="auto"/>
            <w:u w:val="none"/>
          </w:rPr>
          <w:t>Frumencio</w:t>
        </w:r>
        <w:proofErr w:type="spellEnd"/>
      </w:hyperlink>
      <w:r w:rsidRPr="00C60EAD">
        <w:rPr>
          <w:rFonts w:ascii="Arial" w:hAnsi="Arial" w:cs="Arial"/>
          <w:b/>
        </w:rPr>
        <w:t xml:space="preserve"> quien llevó el cristianis</w:t>
      </w:r>
      <w:r w:rsidRPr="009B5691">
        <w:rPr>
          <w:rFonts w:ascii="Arial" w:hAnsi="Arial" w:cs="Arial"/>
          <w:b/>
        </w:rPr>
        <w:t xml:space="preserve">mo a Etiopía (la ciudad de </w:t>
      </w:r>
      <w:hyperlink r:id="rId96" w:tooltip="Aksum (ciudad)" w:history="1">
        <w:proofErr w:type="spellStart"/>
        <w:r w:rsidRPr="009B5691">
          <w:rPr>
            <w:rStyle w:val="Hipervnculo"/>
            <w:rFonts w:ascii="Arial" w:hAnsi="Arial" w:cs="Arial"/>
            <w:b/>
            <w:color w:val="auto"/>
            <w:u w:val="none"/>
          </w:rPr>
          <w:t>Axum</w:t>
        </w:r>
        <w:proofErr w:type="spellEnd"/>
      </w:hyperlink>
      <w:r w:rsidRPr="009B5691">
        <w:rPr>
          <w:rFonts w:ascii="Arial" w:hAnsi="Arial" w:cs="Arial"/>
          <w:b/>
        </w:rPr>
        <w:t>) y sirvió como su primer obispo, pr</w:t>
      </w:r>
      <w:r w:rsidRPr="009B5691">
        <w:rPr>
          <w:rFonts w:ascii="Arial" w:hAnsi="Arial" w:cs="Arial"/>
          <w:b/>
        </w:rPr>
        <w:t>o</w:t>
      </w:r>
      <w:r w:rsidRPr="009B5691">
        <w:rPr>
          <w:rFonts w:ascii="Arial" w:hAnsi="Arial" w:cs="Arial"/>
          <w:b/>
        </w:rPr>
        <w:t>bablemente poco después de 325.</w:t>
      </w:r>
      <w:r w:rsidRPr="00C60EAD">
        <w:rPr>
          <w:rFonts w:ascii="Arial" w:hAnsi="Arial" w:cs="Arial"/>
          <w:b/>
          <w:color w:val="0070C0"/>
        </w:rPr>
        <w:t xml:space="preserve"> </w:t>
      </w:r>
    </w:p>
    <w:p w:rsidR="00BC03F4" w:rsidRDefault="00C67827" w:rsidP="00C67827">
      <w:pPr>
        <w:ind w:firstLine="284"/>
        <w:jc w:val="center"/>
        <w:rPr>
          <w:b/>
          <w:color w:val="FF0000"/>
        </w:rPr>
      </w:pPr>
      <w:r>
        <w:rPr>
          <w:noProof/>
        </w:rPr>
        <w:drawing>
          <wp:inline distT="0" distB="0" distL="0" distR="0">
            <wp:extent cx="4648200" cy="3124770"/>
            <wp:effectExtent l="19050" t="0" r="0" b="0"/>
            <wp:docPr id="30" name="Imagen 18" descr="Resultado de imagen de cristianos 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cristianos armenia"/>
                    <pic:cNvPicPr>
                      <a:picLocks noChangeAspect="1" noChangeArrowheads="1"/>
                    </pic:cNvPicPr>
                  </pic:nvPicPr>
                  <pic:blipFill>
                    <a:blip r:embed="rId97"/>
                    <a:srcRect/>
                    <a:stretch>
                      <a:fillRect/>
                    </a:stretch>
                  </pic:blipFill>
                  <pic:spPr bwMode="auto">
                    <a:xfrm>
                      <a:off x="0" y="0"/>
                      <a:ext cx="4648200" cy="3124770"/>
                    </a:xfrm>
                    <a:prstGeom prst="rect">
                      <a:avLst/>
                    </a:prstGeom>
                    <a:noFill/>
                    <a:ln w="9525">
                      <a:noFill/>
                      <a:miter lim="800000"/>
                      <a:headEnd/>
                      <a:tailEnd/>
                    </a:ln>
                  </pic:spPr>
                </pic:pic>
              </a:graphicData>
            </a:graphic>
          </wp:inline>
        </w:drawing>
      </w:r>
    </w:p>
    <w:p w:rsidR="00C67827" w:rsidRDefault="00C67827" w:rsidP="00C67827">
      <w:pPr>
        <w:ind w:firstLine="284"/>
        <w:jc w:val="center"/>
        <w:rPr>
          <w:b/>
          <w:color w:val="0070C0"/>
        </w:rPr>
      </w:pPr>
      <w:r w:rsidRPr="00C67827">
        <w:rPr>
          <w:b/>
          <w:color w:val="0070C0"/>
        </w:rPr>
        <w:t>Los cristianos en Armenia</w:t>
      </w:r>
    </w:p>
    <w:p w:rsidR="00C67827" w:rsidRDefault="00C67827" w:rsidP="00C67827">
      <w:pPr>
        <w:ind w:firstLine="284"/>
        <w:jc w:val="center"/>
        <w:rPr>
          <w:b/>
          <w:color w:val="0070C0"/>
        </w:rPr>
      </w:pPr>
    </w:p>
    <w:p w:rsidR="00C67827" w:rsidRDefault="005060BF" w:rsidP="00C67827">
      <w:pPr>
        <w:ind w:firstLine="284"/>
        <w:jc w:val="center"/>
        <w:rPr>
          <w:b/>
          <w:color w:val="FF0000"/>
          <w:sz w:val="36"/>
          <w:szCs w:val="36"/>
        </w:rPr>
      </w:pPr>
      <w:r w:rsidRPr="005060BF">
        <w:rPr>
          <w:b/>
          <w:color w:val="FF0000"/>
          <w:sz w:val="36"/>
          <w:szCs w:val="36"/>
        </w:rPr>
        <w:t>Los cristianos de Oriente</w:t>
      </w:r>
    </w:p>
    <w:p w:rsidR="005060BF" w:rsidRDefault="005060BF" w:rsidP="00C67827">
      <w:pPr>
        <w:ind w:firstLine="284"/>
        <w:jc w:val="center"/>
        <w:rPr>
          <w:b/>
          <w:color w:val="FF0000"/>
          <w:sz w:val="36"/>
          <w:szCs w:val="36"/>
        </w:rPr>
      </w:pPr>
    </w:p>
    <w:p w:rsidR="005060BF" w:rsidRDefault="005060BF" w:rsidP="003E60FF">
      <w:pPr>
        <w:ind w:firstLine="284"/>
        <w:jc w:val="both"/>
        <w:rPr>
          <w:b/>
          <w:color w:val="00B050"/>
        </w:rPr>
      </w:pPr>
      <w:r>
        <w:rPr>
          <w:b/>
          <w:color w:val="00B050"/>
        </w:rPr>
        <w:t>Acostu</w:t>
      </w:r>
      <w:r w:rsidRPr="005060BF">
        <w:rPr>
          <w:b/>
          <w:color w:val="00B050"/>
        </w:rPr>
        <w:t>mbrados en Occidente, a estudiar el desarrollo hist</w:t>
      </w:r>
      <w:r>
        <w:rPr>
          <w:b/>
          <w:color w:val="00B050"/>
        </w:rPr>
        <w:t>ó</w:t>
      </w:r>
      <w:r w:rsidRPr="005060BF">
        <w:rPr>
          <w:b/>
          <w:color w:val="00B050"/>
        </w:rPr>
        <w:t>rico del cristianismo de</w:t>
      </w:r>
      <w:r w:rsidRPr="005060BF">
        <w:rPr>
          <w:b/>
          <w:color w:val="00B050"/>
        </w:rPr>
        <w:t>s</w:t>
      </w:r>
      <w:r w:rsidRPr="005060BF">
        <w:rPr>
          <w:b/>
          <w:color w:val="00B050"/>
        </w:rPr>
        <w:t xml:space="preserve">de la perspectiva europea o americana, </w:t>
      </w:r>
      <w:r>
        <w:rPr>
          <w:b/>
          <w:color w:val="00B050"/>
        </w:rPr>
        <w:t xml:space="preserve">es decir con ojos romanos, </w:t>
      </w:r>
      <w:r w:rsidRPr="005060BF">
        <w:rPr>
          <w:b/>
          <w:color w:val="00B050"/>
        </w:rPr>
        <w:t>nos olvidamos de valorar adecuadamente lo que fue</w:t>
      </w:r>
      <w:r>
        <w:rPr>
          <w:b/>
          <w:color w:val="00B050"/>
        </w:rPr>
        <w:t>ron</w:t>
      </w:r>
      <w:r w:rsidRPr="005060BF">
        <w:rPr>
          <w:b/>
          <w:color w:val="00B050"/>
        </w:rPr>
        <w:t xml:space="preserve"> en las comunidades de los prim</w:t>
      </w:r>
      <w:r>
        <w:rPr>
          <w:b/>
          <w:color w:val="00B050"/>
        </w:rPr>
        <w:t>e</w:t>
      </w:r>
      <w:r w:rsidRPr="005060BF">
        <w:rPr>
          <w:b/>
          <w:color w:val="00B050"/>
        </w:rPr>
        <w:t>ros siglos</w:t>
      </w:r>
      <w:r>
        <w:rPr>
          <w:b/>
          <w:color w:val="00B050"/>
        </w:rPr>
        <w:t xml:space="preserve"> de cristianos en</w:t>
      </w:r>
      <w:r w:rsidRPr="005060BF">
        <w:rPr>
          <w:b/>
          <w:color w:val="00B050"/>
        </w:rPr>
        <w:t xml:space="preserve"> los pa</w:t>
      </w:r>
      <w:r>
        <w:rPr>
          <w:b/>
          <w:color w:val="00B050"/>
        </w:rPr>
        <w:t>í</w:t>
      </w:r>
      <w:r w:rsidRPr="005060BF">
        <w:rPr>
          <w:b/>
          <w:color w:val="00B050"/>
        </w:rPr>
        <w:t>ses que bordea</w:t>
      </w:r>
      <w:r>
        <w:rPr>
          <w:b/>
          <w:color w:val="00B050"/>
        </w:rPr>
        <w:t>ban</w:t>
      </w:r>
      <w:r w:rsidRPr="005060BF">
        <w:rPr>
          <w:b/>
          <w:color w:val="00B050"/>
        </w:rPr>
        <w:t xml:space="preserve"> por Oriente </w:t>
      </w:r>
      <w:r w:rsidR="003E60FF">
        <w:rPr>
          <w:b/>
          <w:color w:val="00B050"/>
        </w:rPr>
        <w:t xml:space="preserve"> el imperio romano. F</w:t>
      </w:r>
      <w:r>
        <w:rPr>
          <w:b/>
          <w:color w:val="00B050"/>
        </w:rPr>
        <w:t>u</w:t>
      </w:r>
      <w:r w:rsidR="003E60FF">
        <w:rPr>
          <w:b/>
          <w:color w:val="00B050"/>
        </w:rPr>
        <w:t>e</w:t>
      </w:r>
      <w:r>
        <w:rPr>
          <w:b/>
          <w:color w:val="00B050"/>
        </w:rPr>
        <w:t>ron los pa</w:t>
      </w:r>
      <w:r w:rsidR="003E60FF">
        <w:rPr>
          <w:b/>
          <w:color w:val="00B050"/>
        </w:rPr>
        <w:t>í</w:t>
      </w:r>
      <w:r>
        <w:rPr>
          <w:b/>
          <w:color w:val="00B050"/>
        </w:rPr>
        <w:t>ses que Alejandro Magno quiso helenizar y no puedo. Y son los pa</w:t>
      </w:r>
      <w:r w:rsidR="003E60FF">
        <w:rPr>
          <w:b/>
          <w:color w:val="00B050"/>
        </w:rPr>
        <w:t>í</w:t>
      </w:r>
      <w:r>
        <w:rPr>
          <w:b/>
          <w:color w:val="00B050"/>
        </w:rPr>
        <w:t>ses que en el siglo VII y VIII cayeron bajo las fue</w:t>
      </w:r>
      <w:r w:rsidR="003E60FF">
        <w:rPr>
          <w:b/>
          <w:color w:val="00B050"/>
        </w:rPr>
        <w:t>rzas mahometanas y quedaron l</w:t>
      </w:r>
      <w:r>
        <w:rPr>
          <w:b/>
          <w:color w:val="00B050"/>
        </w:rPr>
        <w:t>atentes a lo largo del a Hi</w:t>
      </w:r>
      <w:r>
        <w:rPr>
          <w:b/>
          <w:color w:val="00B050"/>
        </w:rPr>
        <w:t>s</w:t>
      </w:r>
      <w:r>
        <w:rPr>
          <w:b/>
          <w:color w:val="00B050"/>
        </w:rPr>
        <w:t>toria como cristian</w:t>
      </w:r>
      <w:r w:rsidR="003E60FF">
        <w:rPr>
          <w:b/>
          <w:color w:val="00B050"/>
        </w:rPr>
        <w:t>os fuertes a pesar de ser considerados como ciudadanos de segu</w:t>
      </w:r>
      <w:r w:rsidR="003E60FF">
        <w:rPr>
          <w:b/>
          <w:color w:val="00B050"/>
        </w:rPr>
        <w:t>n</w:t>
      </w:r>
      <w:r w:rsidR="003E60FF">
        <w:rPr>
          <w:b/>
          <w:color w:val="00B050"/>
        </w:rPr>
        <w:t>da categoría y llenos de tributos y de limitaciones</w:t>
      </w:r>
      <w:r>
        <w:rPr>
          <w:b/>
          <w:color w:val="00B050"/>
        </w:rPr>
        <w:t>.</w:t>
      </w:r>
    </w:p>
    <w:p w:rsidR="005060BF" w:rsidRDefault="005060BF" w:rsidP="003E60FF">
      <w:pPr>
        <w:ind w:firstLine="284"/>
        <w:jc w:val="both"/>
        <w:rPr>
          <w:b/>
          <w:color w:val="00B050"/>
        </w:rPr>
      </w:pPr>
    </w:p>
    <w:p w:rsidR="00292021" w:rsidRDefault="005060BF" w:rsidP="003E60FF">
      <w:pPr>
        <w:ind w:firstLine="284"/>
        <w:jc w:val="both"/>
        <w:rPr>
          <w:b/>
          <w:color w:val="00B050"/>
        </w:rPr>
      </w:pPr>
      <w:r>
        <w:rPr>
          <w:b/>
          <w:color w:val="00B050"/>
        </w:rPr>
        <w:t xml:space="preserve"> Es admirable que después de tantas limitaciones, persecuciones y opresiones hayan llegado hasta nuestros días, incluso haya superado el "genocid</w:t>
      </w:r>
      <w:r w:rsidR="00292021">
        <w:rPr>
          <w:b/>
          <w:color w:val="00B050"/>
        </w:rPr>
        <w:t>i</w:t>
      </w:r>
      <w:r>
        <w:rPr>
          <w:b/>
          <w:color w:val="00B050"/>
        </w:rPr>
        <w:t>o armenio" del comienzo del siglo XX</w:t>
      </w:r>
      <w:r w:rsidR="00292021">
        <w:rPr>
          <w:b/>
          <w:color w:val="00B050"/>
        </w:rPr>
        <w:t>.</w:t>
      </w:r>
    </w:p>
    <w:p w:rsidR="00F317EF" w:rsidRDefault="00292021" w:rsidP="003E60FF">
      <w:pPr>
        <w:ind w:firstLine="284"/>
        <w:jc w:val="both"/>
        <w:rPr>
          <w:b/>
          <w:color w:val="00B050"/>
        </w:rPr>
      </w:pPr>
      <w:r>
        <w:rPr>
          <w:b/>
          <w:color w:val="00B050"/>
        </w:rPr>
        <w:t xml:space="preserve">  En esos años</w:t>
      </w:r>
      <w:r w:rsidR="005060BF">
        <w:rPr>
          <w:b/>
          <w:color w:val="00B050"/>
        </w:rPr>
        <w:t>, en el que murieron millón y medio de armenios a manos de las leyes exterminadoras del Imperio turco, precedente del mon</w:t>
      </w:r>
      <w:r>
        <w:rPr>
          <w:b/>
          <w:color w:val="00B050"/>
        </w:rPr>
        <w:t xml:space="preserve">struoso estilo nazi, deberían haber desaparecido los adoradores de la Cruz. </w:t>
      </w:r>
    </w:p>
    <w:p w:rsidR="005060BF" w:rsidRDefault="00292021" w:rsidP="003E60FF">
      <w:pPr>
        <w:ind w:firstLine="284"/>
        <w:jc w:val="both"/>
        <w:rPr>
          <w:b/>
          <w:color w:val="00B050"/>
        </w:rPr>
      </w:pPr>
      <w:r>
        <w:rPr>
          <w:b/>
          <w:color w:val="00B050"/>
        </w:rPr>
        <w:lastRenderedPageBreak/>
        <w:t xml:space="preserve"> Sin embargo pudieron sobrevivir por su amor a su fe cristiana, por su sentido de la familia y de la solidaridad y la protección celestial que imploraron siempre en u bella liturgia festiva.</w:t>
      </w:r>
    </w:p>
    <w:p w:rsidR="00F317EF" w:rsidRDefault="00F317EF" w:rsidP="003E60FF">
      <w:pPr>
        <w:ind w:firstLine="284"/>
        <w:jc w:val="both"/>
        <w:rPr>
          <w:b/>
          <w:color w:val="00B050"/>
        </w:rPr>
      </w:pPr>
    </w:p>
    <w:p w:rsidR="00F317EF" w:rsidRPr="00F317EF" w:rsidRDefault="00F317EF" w:rsidP="003E60FF">
      <w:pPr>
        <w:ind w:firstLine="284"/>
        <w:jc w:val="both"/>
        <w:rPr>
          <w:b/>
          <w:color w:val="00B050"/>
        </w:rPr>
      </w:pPr>
      <w:r w:rsidRPr="00F317EF">
        <w:rPr>
          <w:b/>
          <w:color w:val="00B050"/>
        </w:rPr>
        <w:t xml:space="preserve">Podemos recordar que Armenia fue una antigua república </w:t>
      </w:r>
      <w:hyperlink r:id="rId98" w:tooltip="Unión Soviética" w:history="1">
        <w:r w:rsidRPr="00F317EF">
          <w:rPr>
            <w:rStyle w:val="Hipervnculo"/>
            <w:b/>
            <w:color w:val="00B050"/>
            <w:u w:val="none"/>
          </w:rPr>
          <w:t>soviética</w:t>
        </w:r>
      </w:hyperlink>
      <w:r w:rsidRPr="00F317EF">
        <w:rPr>
          <w:b/>
          <w:color w:val="00B050"/>
        </w:rPr>
        <w:t xml:space="preserve">, </w:t>
      </w:r>
      <w:r>
        <w:rPr>
          <w:b/>
          <w:color w:val="00B050"/>
        </w:rPr>
        <w:t xml:space="preserve">hoy </w:t>
      </w:r>
      <w:r w:rsidRPr="00F317EF">
        <w:rPr>
          <w:b/>
          <w:color w:val="00B050"/>
        </w:rPr>
        <w:t xml:space="preserve">un </w:t>
      </w:r>
      <w:hyperlink r:id="rId99" w:tooltip="Estado unitario" w:history="1">
        <w:r w:rsidRPr="00F317EF">
          <w:rPr>
            <w:rStyle w:val="Hipervnculo"/>
            <w:b/>
            <w:color w:val="00B050"/>
            <w:u w:val="none"/>
          </w:rPr>
          <w:t>Estado unitario</w:t>
        </w:r>
      </w:hyperlink>
      <w:r w:rsidRPr="00F317EF">
        <w:rPr>
          <w:b/>
          <w:color w:val="00B050"/>
        </w:rPr>
        <w:t xml:space="preserve">, </w:t>
      </w:r>
      <w:hyperlink r:id="rId100" w:tooltip="Multipartidista" w:history="1">
        <w:r w:rsidRPr="00F317EF">
          <w:rPr>
            <w:rStyle w:val="Hipervnculo"/>
            <w:b/>
            <w:color w:val="00B050"/>
            <w:u w:val="none"/>
          </w:rPr>
          <w:t>multipartidista</w:t>
        </w:r>
      </w:hyperlink>
      <w:r w:rsidRPr="00F317EF">
        <w:rPr>
          <w:b/>
          <w:color w:val="00B050"/>
        </w:rPr>
        <w:t xml:space="preserve"> y en un proceso de </w:t>
      </w:r>
      <w:hyperlink r:id="rId101" w:tooltip="Democracia" w:history="1">
        <w:r w:rsidRPr="00F317EF">
          <w:rPr>
            <w:rStyle w:val="Hipervnculo"/>
            <w:b/>
            <w:color w:val="00B050"/>
            <w:u w:val="none"/>
          </w:rPr>
          <w:t>democratización</w:t>
        </w:r>
      </w:hyperlink>
      <w:r w:rsidRPr="00F317EF">
        <w:rPr>
          <w:b/>
          <w:color w:val="00B050"/>
        </w:rPr>
        <w:t>​ que tiene sus raíces en una de las más antiguas civilizaciones del mundo. Dotada de un rico patrimonio cult</w:t>
      </w:r>
      <w:r w:rsidRPr="00F317EF">
        <w:rPr>
          <w:b/>
          <w:color w:val="00B050"/>
        </w:rPr>
        <w:t>u</w:t>
      </w:r>
      <w:r w:rsidRPr="00F317EF">
        <w:rPr>
          <w:b/>
          <w:color w:val="00B050"/>
        </w:rPr>
        <w:t xml:space="preserve">ral, se destacó como la primera nación en adoptar el </w:t>
      </w:r>
      <w:hyperlink r:id="rId102" w:tooltip="Cristianismo" w:history="1">
        <w:r w:rsidRPr="00F317EF">
          <w:rPr>
            <w:rStyle w:val="Hipervnculo"/>
            <w:b/>
            <w:color w:val="00B050"/>
            <w:u w:val="none"/>
          </w:rPr>
          <w:t>cristianismo</w:t>
        </w:r>
      </w:hyperlink>
      <w:r w:rsidRPr="00F317EF">
        <w:rPr>
          <w:b/>
          <w:color w:val="00B050"/>
        </w:rPr>
        <w:t xml:space="preserve"> como </w:t>
      </w:r>
      <w:hyperlink r:id="rId103" w:tooltip="Religión oficial" w:history="1">
        <w:r w:rsidRPr="00F317EF">
          <w:rPr>
            <w:rStyle w:val="Hipervnculo"/>
            <w:b/>
            <w:color w:val="00B050"/>
            <w:u w:val="none"/>
          </w:rPr>
          <w:t>religión oficial</w:t>
        </w:r>
      </w:hyperlink>
      <w:r w:rsidRPr="00F317EF">
        <w:rPr>
          <w:b/>
          <w:color w:val="00B050"/>
        </w:rPr>
        <w:t xml:space="preserve">​ en los primeros años del siglo IV (la fecha tradicional es 301). ​ Aunque Armenia es un estado constitucional secular, la fe cristiana desempeña </w:t>
      </w:r>
      <w:r>
        <w:rPr>
          <w:b/>
          <w:color w:val="00B050"/>
        </w:rPr>
        <w:t xml:space="preserve">todavía hoy </w:t>
      </w:r>
      <w:r w:rsidRPr="00F317EF">
        <w:rPr>
          <w:b/>
          <w:color w:val="00B050"/>
        </w:rPr>
        <w:t>un papel importa</w:t>
      </w:r>
      <w:r w:rsidRPr="00F317EF">
        <w:rPr>
          <w:b/>
          <w:color w:val="00B050"/>
        </w:rPr>
        <w:t>n</w:t>
      </w:r>
      <w:r w:rsidRPr="00F317EF">
        <w:rPr>
          <w:b/>
          <w:color w:val="00B050"/>
        </w:rPr>
        <w:t xml:space="preserve">te en su historia y en la identidad del </w:t>
      </w:r>
      <w:hyperlink r:id="rId104" w:tooltip="Pueblo armenio" w:history="1">
        <w:r w:rsidRPr="00F317EF">
          <w:rPr>
            <w:rStyle w:val="Hipervnculo"/>
            <w:b/>
            <w:color w:val="00B050"/>
            <w:u w:val="none"/>
          </w:rPr>
          <w:t>pueblo armenio</w:t>
        </w:r>
      </w:hyperlink>
      <w:r w:rsidRPr="00F317EF">
        <w:rPr>
          <w:b/>
          <w:color w:val="00B050"/>
        </w:rPr>
        <w:t>.</w:t>
      </w:r>
    </w:p>
    <w:p w:rsidR="00292021" w:rsidRDefault="00292021" w:rsidP="003E60FF">
      <w:pPr>
        <w:ind w:firstLine="284"/>
        <w:jc w:val="both"/>
        <w:rPr>
          <w:b/>
          <w:color w:val="00B050"/>
        </w:rPr>
      </w:pPr>
    </w:p>
    <w:p w:rsidR="003E60FF" w:rsidRDefault="005060BF" w:rsidP="003E60FF">
      <w:pPr>
        <w:ind w:firstLine="284"/>
        <w:jc w:val="both"/>
        <w:rPr>
          <w:b/>
          <w:color w:val="00B050"/>
        </w:rPr>
      </w:pPr>
      <w:r>
        <w:rPr>
          <w:b/>
          <w:color w:val="00B050"/>
        </w:rPr>
        <w:t xml:space="preserve">  Los pueblos orientales carecieron de una autoridad religiosa al estilo del </w:t>
      </w:r>
      <w:r w:rsidR="00292021">
        <w:rPr>
          <w:b/>
          <w:color w:val="00B050"/>
        </w:rPr>
        <w:t xml:space="preserve"> </w:t>
      </w:r>
      <w:r>
        <w:rPr>
          <w:b/>
          <w:color w:val="00B050"/>
        </w:rPr>
        <w:t>Papado</w:t>
      </w:r>
      <w:r w:rsidR="00292021">
        <w:rPr>
          <w:b/>
          <w:color w:val="00B050"/>
        </w:rPr>
        <w:t xml:space="preserve"> de Roma</w:t>
      </w:r>
      <w:r>
        <w:rPr>
          <w:b/>
          <w:color w:val="00B050"/>
        </w:rPr>
        <w:t xml:space="preserve"> y por eso sufrieron muchos avatares y dispersiones</w:t>
      </w:r>
      <w:r w:rsidR="00292021">
        <w:rPr>
          <w:b/>
          <w:color w:val="00B050"/>
        </w:rPr>
        <w:t>,</w:t>
      </w:r>
      <w:r>
        <w:rPr>
          <w:b/>
          <w:color w:val="00B050"/>
        </w:rPr>
        <w:t xml:space="preserve"> tanto lit</w:t>
      </w:r>
      <w:r w:rsidR="00292021">
        <w:rPr>
          <w:b/>
          <w:color w:val="00B050"/>
        </w:rPr>
        <w:t>ú</w:t>
      </w:r>
      <w:r>
        <w:rPr>
          <w:b/>
          <w:color w:val="00B050"/>
        </w:rPr>
        <w:t>rgica</w:t>
      </w:r>
      <w:r w:rsidR="00292021">
        <w:rPr>
          <w:b/>
          <w:color w:val="00B050"/>
        </w:rPr>
        <w:t>s</w:t>
      </w:r>
      <w:r>
        <w:rPr>
          <w:b/>
          <w:color w:val="00B050"/>
        </w:rPr>
        <w:t xml:space="preserve"> como dogmáticas, de</w:t>
      </w:r>
      <w:r w:rsidR="00292021">
        <w:rPr>
          <w:b/>
          <w:color w:val="00B050"/>
        </w:rPr>
        <w:t>b</w:t>
      </w:r>
      <w:r>
        <w:rPr>
          <w:b/>
          <w:color w:val="00B050"/>
        </w:rPr>
        <w:t>ido a la polivalencia de</w:t>
      </w:r>
      <w:r w:rsidR="00292021">
        <w:rPr>
          <w:b/>
          <w:color w:val="00B050"/>
        </w:rPr>
        <w:t xml:space="preserve"> </w:t>
      </w:r>
      <w:r>
        <w:rPr>
          <w:b/>
          <w:color w:val="00B050"/>
        </w:rPr>
        <w:t>las Iglesias cat</w:t>
      </w:r>
      <w:r w:rsidR="00292021">
        <w:rPr>
          <w:b/>
          <w:color w:val="00B050"/>
        </w:rPr>
        <w:t>ó</w:t>
      </w:r>
      <w:r>
        <w:rPr>
          <w:b/>
          <w:color w:val="00B050"/>
        </w:rPr>
        <w:t>licas  y ortodo</w:t>
      </w:r>
      <w:r w:rsidR="00292021">
        <w:rPr>
          <w:b/>
          <w:color w:val="00B050"/>
        </w:rPr>
        <w:t>x</w:t>
      </w:r>
      <w:r>
        <w:rPr>
          <w:b/>
          <w:color w:val="00B050"/>
        </w:rPr>
        <w:t xml:space="preserve">as </w:t>
      </w:r>
      <w:r w:rsidR="00292021">
        <w:rPr>
          <w:b/>
          <w:color w:val="00B050"/>
        </w:rPr>
        <w:t xml:space="preserve"> orientales </w:t>
      </w:r>
      <w:r>
        <w:rPr>
          <w:b/>
          <w:color w:val="00B050"/>
        </w:rPr>
        <w:t>de la</w:t>
      </w:r>
      <w:r w:rsidR="00292021">
        <w:rPr>
          <w:b/>
          <w:color w:val="00B050"/>
        </w:rPr>
        <w:t>s</w:t>
      </w:r>
      <w:r>
        <w:rPr>
          <w:b/>
          <w:color w:val="00B050"/>
        </w:rPr>
        <w:t xml:space="preserve"> que fue </w:t>
      </w:r>
      <w:r w:rsidR="00292021">
        <w:rPr>
          <w:b/>
          <w:color w:val="00B050"/>
        </w:rPr>
        <w:t xml:space="preserve">dependientes </w:t>
      </w:r>
      <w:r>
        <w:rPr>
          <w:b/>
          <w:color w:val="00B050"/>
        </w:rPr>
        <w:t>a lo largo d</w:t>
      </w:r>
      <w:r w:rsidR="00292021">
        <w:rPr>
          <w:b/>
          <w:color w:val="00B050"/>
        </w:rPr>
        <w:t xml:space="preserve">e </w:t>
      </w:r>
      <w:r>
        <w:rPr>
          <w:b/>
          <w:color w:val="00B050"/>
        </w:rPr>
        <w:t xml:space="preserve"> </w:t>
      </w:r>
      <w:r w:rsidR="00292021">
        <w:rPr>
          <w:b/>
          <w:color w:val="00B050"/>
        </w:rPr>
        <w:t>l</w:t>
      </w:r>
      <w:r>
        <w:rPr>
          <w:b/>
          <w:color w:val="00B050"/>
        </w:rPr>
        <w:t>a Historia</w:t>
      </w:r>
      <w:r w:rsidR="00292021">
        <w:rPr>
          <w:b/>
          <w:color w:val="00B050"/>
        </w:rPr>
        <w:t xml:space="preserve"> en el contexto de los cambiantes pa</w:t>
      </w:r>
      <w:r w:rsidR="00292021">
        <w:rPr>
          <w:b/>
          <w:color w:val="00B050"/>
        </w:rPr>
        <w:t>í</w:t>
      </w:r>
      <w:r w:rsidR="00292021">
        <w:rPr>
          <w:b/>
          <w:color w:val="00B050"/>
        </w:rPr>
        <w:t>ses del Oriente Medio</w:t>
      </w:r>
      <w:r w:rsidR="003E60FF">
        <w:rPr>
          <w:b/>
          <w:color w:val="00B050"/>
        </w:rPr>
        <w:t xml:space="preserve">. </w:t>
      </w:r>
    </w:p>
    <w:p w:rsidR="003E60FF" w:rsidRDefault="003E60FF" w:rsidP="003E60FF">
      <w:pPr>
        <w:ind w:firstLine="284"/>
        <w:jc w:val="both"/>
        <w:rPr>
          <w:b/>
          <w:color w:val="00B050"/>
        </w:rPr>
      </w:pPr>
    </w:p>
    <w:p w:rsidR="005060BF" w:rsidRDefault="003E60FF" w:rsidP="003E60FF">
      <w:pPr>
        <w:ind w:firstLine="284"/>
        <w:jc w:val="both"/>
        <w:rPr>
          <w:b/>
          <w:color w:val="00B050"/>
        </w:rPr>
      </w:pPr>
      <w:r>
        <w:rPr>
          <w:b/>
          <w:color w:val="00B050"/>
        </w:rPr>
        <w:t xml:space="preserve">Su evolución desde hace dos milenios ha sido misteriosamente firme y resistente. Dios ha estado con ellos en los avatares de la Historia y </w:t>
      </w:r>
      <w:r w:rsidR="00292021">
        <w:rPr>
          <w:b/>
          <w:color w:val="00B050"/>
        </w:rPr>
        <w:t xml:space="preserve">ha </w:t>
      </w:r>
      <w:r>
        <w:rPr>
          <w:b/>
          <w:color w:val="00B050"/>
        </w:rPr>
        <w:t>r</w:t>
      </w:r>
      <w:r w:rsidR="00292021">
        <w:rPr>
          <w:b/>
          <w:color w:val="00B050"/>
        </w:rPr>
        <w:t>e</w:t>
      </w:r>
      <w:r>
        <w:rPr>
          <w:b/>
          <w:color w:val="00B050"/>
        </w:rPr>
        <w:t>gido sus cambio</w:t>
      </w:r>
      <w:r w:rsidR="00292021">
        <w:rPr>
          <w:b/>
          <w:color w:val="00B050"/>
        </w:rPr>
        <w:t>s,</w:t>
      </w:r>
      <w:r>
        <w:rPr>
          <w:b/>
          <w:color w:val="00B050"/>
        </w:rPr>
        <w:t xml:space="preserve"> sus luchas y sobre todo su permanencia en la fe cristiana, ortodoxa o cat</w:t>
      </w:r>
      <w:r w:rsidR="00292021">
        <w:rPr>
          <w:b/>
          <w:color w:val="00B050"/>
        </w:rPr>
        <w:t>ó</w:t>
      </w:r>
      <w:r>
        <w:rPr>
          <w:b/>
          <w:color w:val="00B050"/>
        </w:rPr>
        <w:t>lica</w:t>
      </w:r>
      <w:proofErr w:type="gramStart"/>
      <w:r>
        <w:rPr>
          <w:b/>
          <w:color w:val="00B050"/>
        </w:rPr>
        <w:t>..</w:t>
      </w:r>
      <w:proofErr w:type="gramEnd"/>
      <w:r>
        <w:rPr>
          <w:b/>
          <w:color w:val="00B050"/>
        </w:rPr>
        <w:t xml:space="preserve"> Ellos son una muest</w:t>
      </w:r>
      <w:r w:rsidR="00292021">
        <w:rPr>
          <w:b/>
          <w:color w:val="00B050"/>
        </w:rPr>
        <w:t>r</w:t>
      </w:r>
      <w:r>
        <w:rPr>
          <w:b/>
          <w:color w:val="00B050"/>
        </w:rPr>
        <w:t xml:space="preserve">a admirable de lo que es la Historia cristiana, que nos enseña a sentir </w:t>
      </w:r>
      <w:r w:rsidR="00292021">
        <w:rPr>
          <w:b/>
          <w:color w:val="00B050"/>
        </w:rPr>
        <w:t>y v</w:t>
      </w:r>
      <w:r>
        <w:rPr>
          <w:b/>
          <w:color w:val="00B050"/>
        </w:rPr>
        <w:t>e</w:t>
      </w:r>
      <w:r w:rsidR="00292021">
        <w:rPr>
          <w:b/>
          <w:color w:val="00B050"/>
        </w:rPr>
        <w:t>nerar  al</w:t>
      </w:r>
      <w:r>
        <w:rPr>
          <w:b/>
          <w:color w:val="00B050"/>
        </w:rPr>
        <w:t xml:space="preserve"> Señor del </w:t>
      </w:r>
      <w:r w:rsidR="00292021">
        <w:rPr>
          <w:b/>
          <w:color w:val="00B050"/>
        </w:rPr>
        <w:t>c</w:t>
      </w:r>
      <w:r>
        <w:rPr>
          <w:b/>
          <w:color w:val="00B050"/>
        </w:rPr>
        <w:t>ielo que rige los destinos de los hombres en la tierra.</w:t>
      </w:r>
    </w:p>
    <w:p w:rsidR="003E60FF" w:rsidRDefault="003E60FF" w:rsidP="003E60FF">
      <w:pPr>
        <w:ind w:firstLine="284"/>
        <w:jc w:val="both"/>
        <w:rPr>
          <w:b/>
          <w:color w:val="00B050"/>
        </w:rPr>
      </w:pPr>
    </w:p>
    <w:p w:rsidR="003E60FF" w:rsidRDefault="003E60FF" w:rsidP="003E60FF">
      <w:pPr>
        <w:ind w:firstLine="284"/>
        <w:jc w:val="both"/>
        <w:rPr>
          <w:b/>
          <w:color w:val="00B050"/>
        </w:rPr>
      </w:pPr>
      <w:r>
        <w:rPr>
          <w:b/>
          <w:color w:val="00B050"/>
        </w:rPr>
        <w:t>Los cristianos orientales de ese conjunto de naciones o de regiones</w:t>
      </w:r>
      <w:r w:rsidR="00292021">
        <w:rPr>
          <w:b/>
          <w:color w:val="00B050"/>
        </w:rPr>
        <w:t>,</w:t>
      </w:r>
      <w:r>
        <w:rPr>
          <w:b/>
          <w:color w:val="00B050"/>
        </w:rPr>
        <w:t xml:space="preserve"> que no tuvieron la suerte de convertir</w:t>
      </w:r>
      <w:r w:rsidR="00292021">
        <w:rPr>
          <w:b/>
          <w:color w:val="00B050"/>
        </w:rPr>
        <w:t>se</w:t>
      </w:r>
      <w:r>
        <w:rPr>
          <w:b/>
          <w:color w:val="00B050"/>
        </w:rPr>
        <w:t xml:space="preserve"> en Naciones libres e independientes </w:t>
      </w:r>
      <w:r w:rsidR="00292021">
        <w:rPr>
          <w:b/>
          <w:color w:val="00B050"/>
        </w:rPr>
        <w:t>por el egoísmo de sus c</w:t>
      </w:r>
      <w:r w:rsidR="00292021">
        <w:rPr>
          <w:b/>
          <w:color w:val="00B050"/>
        </w:rPr>
        <w:t>o</w:t>
      </w:r>
      <w:r w:rsidR="00292021">
        <w:rPr>
          <w:b/>
          <w:color w:val="00B050"/>
        </w:rPr>
        <w:t xml:space="preserve">lonizadores occidentales </w:t>
      </w:r>
      <w:r>
        <w:rPr>
          <w:b/>
          <w:color w:val="00B050"/>
        </w:rPr>
        <w:t>son testigo</w:t>
      </w:r>
      <w:r w:rsidR="00292021">
        <w:rPr>
          <w:b/>
          <w:color w:val="00B050"/>
        </w:rPr>
        <w:t>s</w:t>
      </w:r>
      <w:r>
        <w:rPr>
          <w:b/>
          <w:color w:val="00B050"/>
        </w:rPr>
        <w:t xml:space="preserve"> de lo que es la ayuda divina. Dos mil años de opresiones y exterminios no han sido capaces de hacer desapare</w:t>
      </w:r>
      <w:r w:rsidR="00292021">
        <w:rPr>
          <w:b/>
          <w:color w:val="00B050"/>
        </w:rPr>
        <w:t>cer</w:t>
      </w:r>
      <w:r>
        <w:rPr>
          <w:b/>
          <w:color w:val="00B050"/>
        </w:rPr>
        <w:t xml:space="preserve"> en esas regiones los temp</w:t>
      </w:r>
      <w:r w:rsidR="00292021">
        <w:rPr>
          <w:b/>
          <w:color w:val="00B050"/>
        </w:rPr>
        <w:t>l</w:t>
      </w:r>
      <w:r>
        <w:rPr>
          <w:b/>
          <w:color w:val="00B050"/>
        </w:rPr>
        <w:t>os cristia</w:t>
      </w:r>
      <w:r w:rsidR="00292021">
        <w:rPr>
          <w:b/>
          <w:color w:val="00B050"/>
        </w:rPr>
        <w:t>n</w:t>
      </w:r>
      <w:r>
        <w:rPr>
          <w:b/>
          <w:color w:val="00B050"/>
        </w:rPr>
        <w:t>os, las f</w:t>
      </w:r>
      <w:r w:rsidR="00292021">
        <w:rPr>
          <w:b/>
          <w:color w:val="00B050"/>
        </w:rPr>
        <w:t>i</w:t>
      </w:r>
      <w:r>
        <w:rPr>
          <w:b/>
          <w:color w:val="00B050"/>
        </w:rPr>
        <w:t>estas y las plegarias cristian</w:t>
      </w:r>
      <w:r w:rsidR="00292021">
        <w:rPr>
          <w:b/>
          <w:color w:val="00B050"/>
        </w:rPr>
        <w:t>a</w:t>
      </w:r>
      <w:r>
        <w:rPr>
          <w:b/>
          <w:color w:val="00B050"/>
        </w:rPr>
        <w:t>s, las familias y la</w:t>
      </w:r>
      <w:r w:rsidR="00292021">
        <w:rPr>
          <w:b/>
          <w:color w:val="00B050"/>
        </w:rPr>
        <w:t xml:space="preserve">s iglesias en donde se vive el </w:t>
      </w:r>
      <w:r>
        <w:rPr>
          <w:b/>
          <w:color w:val="00B050"/>
        </w:rPr>
        <w:t>evangeli</w:t>
      </w:r>
      <w:r w:rsidR="00292021">
        <w:rPr>
          <w:b/>
          <w:color w:val="00B050"/>
        </w:rPr>
        <w:t>o</w:t>
      </w:r>
      <w:r>
        <w:rPr>
          <w:b/>
          <w:color w:val="00B050"/>
        </w:rPr>
        <w:t xml:space="preserve"> y se reza al Señor del cielo y a su </w:t>
      </w:r>
      <w:proofErr w:type="spellStart"/>
      <w:r>
        <w:rPr>
          <w:b/>
          <w:color w:val="00B050"/>
        </w:rPr>
        <w:t>eviado</w:t>
      </w:r>
      <w:proofErr w:type="spellEnd"/>
      <w:r>
        <w:rPr>
          <w:b/>
          <w:color w:val="00B050"/>
        </w:rPr>
        <w:t xml:space="preserve"> Jesús.</w:t>
      </w:r>
    </w:p>
    <w:p w:rsidR="00292021" w:rsidRDefault="00292021" w:rsidP="003E60FF">
      <w:pPr>
        <w:ind w:firstLine="284"/>
        <w:jc w:val="both"/>
        <w:rPr>
          <w:b/>
          <w:color w:val="00B050"/>
        </w:rPr>
      </w:pPr>
    </w:p>
    <w:p w:rsidR="003E60FF" w:rsidRDefault="003E60FF" w:rsidP="005060BF">
      <w:pPr>
        <w:ind w:firstLine="284"/>
        <w:rPr>
          <w:b/>
          <w:color w:val="00B050"/>
        </w:rPr>
      </w:pPr>
      <w:r>
        <w:rPr>
          <w:b/>
          <w:noProof/>
          <w:color w:val="00B050"/>
        </w:rPr>
        <w:drawing>
          <wp:inline distT="0" distB="0" distL="0" distR="0">
            <wp:extent cx="2971800" cy="1684550"/>
            <wp:effectExtent l="19050" t="0" r="0" b="0"/>
            <wp:docPr id="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srcRect l="3130" t="39922" r="41133" b="18992"/>
                    <a:stretch>
                      <a:fillRect/>
                    </a:stretch>
                  </pic:blipFill>
                  <pic:spPr bwMode="auto">
                    <a:xfrm>
                      <a:off x="0" y="0"/>
                      <a:ext cx="2971800" cy="1684550"/>
                    </a:xfrm>
                    <a:prstGeom prst="rect">
                      <a:avLst/>
                    </a:prstGeom>
                    <a:noFill/>
                    <a:ln w="9525">
                      <a:noFill/>
                      <a:miter lim="800000"/>
                      <a:headEnd/>
                      <a:tailEnd/>
                    </a:ln>
                  </pic:spPr>
                </pic:pic>
              </a:graphicData>
            </a:graphic>
          </wp:inline>
        </w:drawing>
      </w:r>
      <w:r>
        <w:rPr>
          <w:noProof/>
        </w:rPr>
        <w:drawing>
          <wp:inline distT="0" distB="0" distL="0" distR="0">
            <wp:extent cx="3019425" cy="1699644"/>
            <wp:effectExtent l="19050" t="0" r="9525" b="0"/>
            <wp:docPr id="33" name="Imagen 29" descr="Resultado de imagen de cristianos arm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sultado de imagen de cristianos armenia"/>
                    <pic:cNvPicPr>
                      <a:picLocks noChangeAspect="1" noChangeArrowheads="1"/>
                    </pic:cNvPicPr>
                  </pic:nvPicPr>
                  <pic:blipFill>
                    <a:blip r:embed="rId106"/>
                    <a:srcRect/>
                    <a:stretch>
                      <a:fillRect/>
                    </a:stretch>
                  </pic:blipFill>
                  <pic:spPr bwMode="auto">
                    <a:xfrm>
                      <a:off x="0" y="0"/>
                      <a:ext cx="3024012" cy="1702226"/>
                    </a:xfrm>
                    <a:prstGeom prst="rect">
                      <a:avLst/>
                    </a:prstGeom>
                    <a:noFill/>
                    <a:ln w="9525">
                      <a:noFill/>
                      <a:miter lim="800000"/>
                      <a:headEnd/>
                      <a:tailEnd/>
                    </a:ln>
                  </pic:spPr>
                </pic:pic>
              </a:graphicData>
            </a:graphic>
          </wp:inline>
        </w:drawing>
      </w:r>
    </w:p>
    <w:p w:rsidR="00292021" w:rsidRPr="005060BF" w:rsidRDefault="00292021" w:rsidP="00292021">
      <w:pPr>
        <w:ind w:firstLine="284"/>
        <w:jc w:val="center"/>
        <w:rPr>
          <w:b/>
          <w:color w:val="00B050"/>
        </w:rPr>
      </w:pPr>
      <w:r>
        <w:rPr>
          <w:noProof/>
        </w:rPr>
        <w:drawing>
          <wp:inline distT="0" distB="0" distL="0" distR="0">
            <wp:extent cx="2724150" cy="2043112"/>
            <wp:effectExtent l="19050" t="0" r="0" b="0"/>
            <wp:docPr id="34" name="Imagen 32" descr="Los armenios y la fe 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s armenios y la fe cristiana"/>
                    <pic:cNvPicPr>
                      <a:picLocks noChangeAspect="1" noChangeArrowheads="1"/>
                    </pic:cNvPicPr>
                  </pic:nvPicPr>
                  <pic:blipFill>
                    <a:blip r:embed="rId107" cstate="print"/>
                    <a:srcRect/>
                    <a:stretch>
                      <a:fillRect/>
                    </a:stretch>
                  </pic:blipFill>
                  <pic:spPr bwMode="auto">
                    <a:xfrm>
                      <a:off x="0" y="0"/>
                      <a:ext cx="2727403" cy="2045551"/>
                    </a:xfrm>
                    <a:prstGeom prst="rect">
                      <a:avLst/>
                    </a:prstGeom>
                    <a:noFill/>
                    <a:ln w="9525">
                      <a:noFill/>
                      <a:miter lim="800000"/>
                      <a:headEnd/>
                      <a:tailEnd/>
                    </a:ln>
                  </pic:spPr>
                </pic:pic>
              </a:graphicData>
            </a:graphic>
          </wp:inline>
        </w:drawing>
      </w:r>
    </w:p>
    <w:sectPr w:rsidR="00292021" w:rsidRPr="005060BF" w:rsidSect="00B23840">
      <w:type w:val="continuous"/>
      <w:pgSz w:w="11906" w:h="16838"/>
      <w:pgMar w:top="720" w:right="991" w:bottom="720"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80473"/>
    <w:multiLevelType w:val="multilevel"/>
    <w:tmpl w:val="A708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04D36"/>
    <w:rsid w:val="000103EC"/>
    <w:rsid w:val="0001138F"/>
    <w:rsid w:val="00012025"/>
    <w:rsid w:val="00025156"/>
    <w:rsid w:val="00025B01"/>
    <w:rsid w:val="000335B2"/>
    <w:rsid w:val="0003530E"/>
    <w:rsid w:val="000367C0"/>
    <w:rsid w:val="00052CB8"/>
    <w:rsid w:val="00053CB1"/>
    <w:rsid w:val="00055EAF"/>
    <w:rsid w:val="00057244"/>
    <w:rsid w:val="0006064D"/>
    <w:rsid w:val="0006175F"/>
    <w:rsid w:val="000618B5"/>
    <w:rsid w:val="000621B5"/>
    <w:rsid w:val="00073606"/>
    <w:rsid w:val="000824EF"/>
    <w:rsid w:val="00084B19"/>
    <w:rsid w:val="000927E9"/>
    <w:rsid w:val="000935CF"/>
    <w:rsid w:val="000A31B2"/>
    <w:rsid w:val="000B7F90"/>
    <w:rsid w:val="000D1AC3"/>
    <w:rsid w:val="000E0A41"/>
    <w:rsid w:val="000E1A4F"/>
    <w:rsid w:val="000E3A43"/>
    <w:rsid w:val="0010083F"/>
    <w:rsid w:val="00101EF0"/>
    <w:rsid w:val="00113289"/>
    <w:rsid w:val="00125BEA"/>
    <w:rsid w:val="00130DC3"/>
    <w:rsid w:val="00131759"/>
    <w:rsid w:val="001458EB"/>
    <w:rsid w:val="00146CEB"/>
    <w:rsid w:val="00151A2E"/>
    <w:rsid w:val="00151FA3"/>
    <w:rsid w:val="0016415A"/>
    <w:rsid w:val="001719E6"/>
    <w:rsid w:val="00186282"/>
    <w:rsid w:val="00194E6D"/>
    <w:rsid w:val="001A1E16"/>
    <w:rsid w:val="001B7720"/>
    <w:rsid w:val="001C2369"/>
    <w:rsid w:val="001C35EF"/>
    <w:rsid w:val="001C648D"/>
    <w:rsid w:val="001D2076"/>
    <w:rsid w:val="001D2B60"/>
    <w:rsid w:val="001D33A6"/>
    <w:rsid w:val="001E19D7"/>
    <w:rsid w:val="001E3687"/>
    <w:rsid w:val="001F2B6E"/>
    <w:rsid w:val="001F397C"/>
    <w:rsid w:val="00203340"/>
    <w:rsid w:val="002036FC"/>
    <w:rsid w:val="00204428"/>
    <w:rsid w:val="002045DD"/>
    <w:rsid w:val="0020686B"/>
    <w:rsid w:val="00217FBA"/>
    <w:rsid w:val="00224913"/>
    <w:rsid w:val="00232538"/>
    <w:rsid w:val="0023300D"/>
    <w:rsid w:val="002348A9"/>
    <w:rsid w:val="00236B38"/>
    <w:rsid w:val="0024012A"/>
    <w:rsid w:val="00244701"/>
    <w:rsid w:val="00246816"/>
    <w:rsid w:val="002553BB"/>
    <w:rsid w:val="00257D28"/>
    <w:rsid w:val="00272685"/>
    <w:rsid w:val="00275B8C"/>
    <w:rsid w:val="002800DE"/>
    <w:rsid w:val="0028296F"/>
    <w:rsid w:val="002856D3"/>
    <w:rsid w:val="00287EE5"/>
    <w:rsid w:val="00292021"/>
    <w:rsid w:val="00292B5F"/>
    <w:rsid w:val="00292C54"/>
    <w:rsid w:val="00295DED"/>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1F9D"/>
    <w:rsid w:val="00302C51"/>
    <w:rsid w:val="00311F71"/>
    <w:rsid w:val="00312061"/>
    <w:rsid w:val="00312AE6"/>
    <w:rsid w:val="00317D63"/>
    <w:rsid w:val="00341867"/>
    <w:rsid w:val="00344441"/>
    <w:rsid w:val="00347A3F"/>
    <w:rsid w:val="00365A58"/>
    <w:rsid w:val="00381057"/>
    <w:rsid w:val="003823D0"/>
    <w:rsid w:val="00386829"/>
    <w:rsid w:val="003921D6"/>
    <w:rsid w:val="0039383E"/>
    <w:rsid w:val="00397FDC"/>
    <w:rsid w:val="003A6870"/>
    <w:rsid w:val="003A6DA9"/>
    <w:rsid w:val="003B00B3"/>
    <w:rsid w:val="003B1330"/>
    <w:rsid w:val="003B721F"/>
    <w:rsid w:val="003C21B2"/>
    <w:rsid w:val="003C62F4"/>
    <w:rsid w:val="003D4AC2"/>
    <w:rsid w:val="003E60FF"/>
    <w:rsid w:val="003E6C3E"/>
    <w:rsid w:val="003F207B"/>
    <w:rsid w:val="00402E96"/>
    <w:rsid w:val="00403F33"/>
    <w:rsid w:val="0041104B"/>
    <w:rsid w:val="00415498"/>
    <w:rsid w:val="004154FE"/>
    <w:rsid w:val="004251B6"/>
    <w:rsid w:val="0042531A"/>
    <w:rsid w:val="00425A9F"/>
    <w:rsid w:val="00426340"/>
    <w:rsid w:val="00427ADB"/>
    <w:rsid w:val="00430138"/>
    <w:rsid w:val="00432B44"/>
    <w:rsid w:val="00434181"/>
    <w:rsid w:val="00441506"/>
    <w:rsid w:val="00441F0D"/>
    <w:rsid w:val="00444BCB"/>
    <w:rsid w:val="00445F92"/>
    <w:rsid w:val="004515C7"/>
    <w:rsid w:val="00453B03"/>
    <w:rsid w:val="00464272"/>
    <w:rsid w:val="00470D9F"/>
    <w:rsid w:val="00473512"/>
    <w:rsid w:val="00474E55"/>
    <w:rsid w:val="00475DEB"/>
    <w:rsid w:val="004775CF"/>
    <w:rsid w:val="00487966"/>
    <w:rsid w:val="004905EB"/>
    <w:rsid w:val="00493CED"/>
    <w:rsid w:val="00496947"/>
    <w:rsid w:val="00497E13"/>
    <w:rsid w:val="004A0931"/>
    <w:rsid w:val="004A1561"/>
    <w:rsid w:val="004A1935"/>
    <w:rsid w:val="004A780F"/>
    <w:rsid w:val="004B1731"/>
    <w:rsid w:val="004B4F19"/>
    <w:rsid w:val="004B5AFB"/>
    <w:rsid w:val="004B5D2C"/>
    <w:rsid w:val="004C1D41"/>
    <w:rsid w:val="004C4084"/>
    <w:rsid w:val="004C4B07"/>
    <w:rsid w:val="004C7C54"/>
    <w:rsid w:val="004D222C"/>
    <w:rsid w:val="004E1424"/>
    <w:rsid w:val="004F5072"/>
    <w:rsid w:val="004F5C96"/>
    <w:rsid w:val="004F67A1"/>
    <w:rsid w:val="004F6B77"/>
    <w:rsid w:val="005060BF"/>
    <w:rsid w:val="00507496"/>
    <w:rsid w:val="00507843"/>
    <w:rsid w:val="00515ABD"/>
    <w:rsid w:val="005161E0"/>
    <w:rsid w:val="005178D2"/>
    <w:rsid w:val="00517BCB"/>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A34E2"/>
    <w:rsid w:val="005B0F2B"/>
    <w:rsid w:val="005C23DA"/>
    <w:rsid w:val="005C2CAB"/>
    <w:rsid w:val="005C5C53"/>
    <w:rsid w:val="005C685C"/>
    <w:rsid w:val="005D7839"/>
    <w:rsid w:val="005F0007"/>
    <w:rsid w:val="00601A5A"/>
    <w:rsid w:val="00604742"/>
    <w:rsid w:val="0062125D"/>
    <w:rsid w:val="006214E0"/>
    <w:rsid w:val="00624021"/>
    <w:rsid w:val="00624988"/>
    <w:rsid w:val="006300FF"/>
    <w:rsid w:val="00632186"/>
    <w:rsid w:val="006417DB"/>
    <w:rsid w:val="00642F7A"/>
    <w:rsid w:val="00643F31"/>
    <w:rsid w:val="00644DC6"/>
    <w:rsid w:val="00651FA2"/>
    <w:rsid w:val="006569D3"/>
    <w:rsid w:val="006621C2"/>
    <w:rsid w:val="00662CE1"/>
    <w:rsid w:val="006649AE"/>
    <w:rsid w:val="00665971"/>
    <w:rsid w:val="00670487"/>
    <w:rsid w:val="00671510"/>
    <w:rsid w:val="006832CF"/>
    <w:rsid w:val="00687529"/>
    <w:rsid w:val="006878DC"/>
    <w:rsid w:val="0069716E"/>
    <w:rsid w:val="006973B5"/>
    <w:rsid w:val="006A0F30"/>
    <w:rsid w:val="006A110E"/>
    <w:rsid w:val="006A46DC"/>
    <w:rsid w:val="006B057E"/>
    <w:rsid w:val="006B60AC"/>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47B7F"/>
    <w:rsid w:val="007563DA"/>
    <w:rsid w:val="00760A32"/>
    <w:rsid w:val="00765B04"/>
    <w:rsid w:val="00765B53"/>
    <w:rsid w:val="00767812"/>
    <w:rsid w:val="00781D94"/>
    <w:rsid w:val="00783B02"/>
    <w:rsid w:val="007864F9"/>
    <w:rsid w:val="0079664C"/>
    <w:rsid w:val="0079674C"/>
    <w:rsid w:val="007A00AB"/>
    <w:rsid w:val="007A3CF1"/>
    <w:rsid w:val="007B0763"/>
    <w:rsid w:val="007B1D7B"/>
    <w:rsid w:val="007B23D9"/>
    <w:rsid w:val="007B31E2"/>
    <w:rsid w:val="007B3EC8"/>
    <w:rsid w:val="007B5A59"/>
    <w:rsid w:val="007C2603"/>
    <w:rsid w:val="007C3FFD"/>
    <w:rsid w:val="007C5650"/>
    <w:rsid w:val="007C6F2C"/>
    <w:rsid w:val="007D1A02"/>
    <w:rsid w:val="007D52CA"/>
    <w:rsid w:val="007E111E"/>
    <w:rsid w:val="007E2266"/>
    <w:rsid w:val="007E3C2D"/>
    <w:rsid w:val="007F1DE6"/>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A0BCA"/>
    <w:rsid w:val="008A3AF5"/>
    <w:rsid w:val="008B5BF2"/>
    <w:rsid w:val="008B6AFB"/>
    <w:rsid w:val="008C0873"/>
    <w:rsid w:val="008C255B"/>
    <w:rsid w:val="008C2C96"/>
    <w:rsid w:val="008C4101"/>
    <w:rsid w:val="008C42C6"/>
    <w:rsid w:val="008C73C7"/>
    <w:rsid w:val="008D0858"/>
    <w:rsid w:val="008D3A88"/>
    <w:rsid w:val="008E4250"/>
    <w:rsid w:val="008E75C0"/>
    <w:rsid w:val="008F38EC"/>
    <w:rsid w:val="009017B1"/>
    <w:rsid w:val="00907027"/>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1AE1"/>
    <w:rsid w:val="009E2F43"/>
    <w:rsid w:val="009E3A8C"/>
    <w:rsid w:val="009E6BC4"/>
    <w:rsid w:val="009E71F1"/>
    <w:rsid w:val="009E7BF1"/>
    <w:rsid w:val="009F61EB"/>
    <w:rsid w:val="009F725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876B0"/>
    <w:rsid w:val="00A92197"/>
    <w:rsid w:val="00A94500"/>
    <w:rsid w:val="00A964BF"/>
    <w:rsid w:val="00AA7A35"/>
    <w:rsid w:val="00AB2126"/>
    <w:rsid w:val="00AB4152"/>
    <w:rsid w:val="00AC121E"/>
    <w:rsid w:val="00AC4584"/>
    <w:rsid w:val="00AC5BC1"/>
    <w:rsid w:val="00AD3EB2"/>
    <w:rsid w:val="00AD6E3E"/>
    <w:rsid w:val="00AE07E2"/>
    <w:rsid w:val="00AE1375"/>
    <w:rsid w:val="00AF4FC1"/>
    <w:rsid w:val="00AF770F"/>
    <w:rsid w:val="00B01353"/>
    <w:rsid w:val="00B05483"/>
    <w:rsid w:val="00B10D75"/>
    <w:rsid w:val="00B23840"/>
    <w:rsid w:val="00B25434"/>
    <w:rsid w:val="00B3789C"/>
    <w:rsid w:val="00B44B95"/>
    <w:rsid w:val="00B44E00"/>
    <w:rsid w:val="00B44F54"/>
    <w:rsid w:val="00B46157"/>
    <w:rsid w:val="00B509FB"/>
    <w:rsid w:val="00B521CD"/>
    <w:rsid w:val="00B53B2F"/>
    <w:rsid w:val="00B605CE"/>
    <w:rsid w:val="00B6203E"/>
    <w:rsid w:val="00B626FE"/>
    <w:rsid w:val="00B62BFE"/>
    <w:rsid w:val="00B646A1"/>
    <w:rsid w:val="00B65026"/>
    <w:rsid w:val="00B66E95"/>
    <w:rsid w:val="00B67759"/>
    <w:rsid w:val="00B67927"/>
    <w:rsid w:val="00B70A46"/>
    <w:rsid w:val="00B71B5D"/>
    <w:rsid w:val="00B7687B"/>
    <w:rsid w:val="00B81AED"/>
    <w:rsid w:val="00B825CA"/>
    <w:rsid w:val="00B8471F"/>
    <w:rsid w:val="00B86536"/>
    <w:rsid w:val="00B86854"/>
    <w:rsid w:val="00B870AA"/>
    <w:rsid w:val="00B92370"/>
    <w:rsid w:val="00B9599D"/>
    <w:rsid w:val="00BA0BCB"/>
    <w:rsid w:val="00BA0F54"/>
    <w:rsid w:val="00BA5785"/>
    <w:rsid w:val="00BB26AA"/>
    <w:rsid w:val="00BC03F4"/>
    <w:rsid w:val="00BC0950"/>
    <w:rsid w:val="00BC27A9"/>
    <w:rsid w:val="00BC4A86"/>
    <w:rsid w:val="00BD2421"/>
    <w:rsid w:val="00BD7986"/>
    <w:rsid w:val="00BF2E15"/>
    <w:rsid w:val="00BF5852"/>
    <w:rsid w:val="00C07869"/>
    <w:rsid w:val="00C14BD0"/>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60A4E"/>
    <w:rsid w:val="00C67827"/>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02277"/>
    <w:rsid w:val="00D14022"/>
    <w:rsid w:val="00D17682"/>
    <w:rsid w:val="00D224C7"/>
    <w:rsid w:val="00D23103"/>
    <w:rsid w:val="00D26931"/>
    <w:rsid w:val="00D31461"/>
    <w:rsid w:val="00D319C6"/>
    <w:rsid w:val="00D333D8"/>
    <w:rsid w:val="00D35E10"/>
    <w:rsid w:val="00D403F4"/>
    <w:rsid w:val="00D40F8D"/>
    <w:rsid w:val="00D412F7"/>
    <w:rsid w:val="00D42E5A"/>
    <w:rsid w:val="00D52048"/>
    <w:rsid w:val="00D547E8"/>
    <w:rsid w:val="00D557C1"/>
    <w:rsid w:val="00D715EE"/>
    <w:rsid w:val="00D7352F"/>
    <w:rsid w:val="00D769CE"/>
    <w:rsid w:val="00D8073C"/>
    <w:rsid w:val="00D82287"/>
    <w:rsid w:val="00D90BDF"/>
    <w:rsid w:val="00D933A8"/>
    <w:rsid w:val="00D94EDB"/>
    <w:rsid w:val="00D97E74"/>
    <w:rsid w:val="00DA0071"/>
    <w:rsid w:val="00DA38D5"/>
    <w:rsid w:val="00DA4C03"/>
    <w:rsid w:val="00DB2958"/>
    <w:rsid w:val="00DB65AD"/>
    <w:rsid w:val="00DC04BC"/>
    <w:rsid w:val="00DC07E1"/>
    <w:rsid w:val="00DC1CFD"/>
    <w:rsid w:val="00DD3D4F"/>
    <w:rsid w:val="00DD4B70"/>
    <w:rsid w:val="00DD6058"/>
    <w:rsid w:val="00DE7CBD"/>
    <w:rsid w:val="00E04A11"/>
    <w:rsid w:val="00E16CF6"/>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09DC"/>
    <w:rsid w:val="00E911C1"/>
    <w:rsid w:val="00E97542"/>
    <w:rsid w:val="00EA0AE1"/>
    <w:rsid w:val="00EA54F5"/>
    <w:rsid w:val="00EB2002"/>
    <w:rsid w:val="00EC5E49"/>
    <w:rsid w:val="00EC776F"/>
    <w:rsid w:val="00ED0267"/>
    <w:rsid w:val="00ED0FFD"/>
    <w:rsid w:val="00ED290E"/>
    <w:rsid w:val="00ED3017"/>
    <w:rsid w:val="00ED37CC"/>
    <w:rsid w:val="00EE3F66"/>
    <w:rsid w:val="00EE4CA6"/>
    <w:rsid w:val="00EE5BA1"/>
    <w:rsid w:val="00EE6600"/>
    <w:rsid w:val="00EE7404"/>
    <w:rsid w:val="00EE7E74"/>
    <w:rsid w:val="00EF4036"/>
    <w:rsid w:val="00EF66ED"/>
    <w:rsid w:val="00F0348B"/>
    <w:rsid w:val="00F15203"/>
    <w:rsid w:val="00F173D7"/>
    <w:rsid w:val="00F2057D"/>
    <w:rsid w:val="00F214E9"/>
    <w:rsid w:val="00F278F5"/>
    <w:rsid w:val="00F317EF"/>
    <w:rsid w:val="00F34481"/>
    <w:rsid w:val="00F34CBC"/>
    <w:rsid w:val="00F36164"/>
    <w:rsid w:val="00F364B0"/>
    <w:rsid w:val="00F4126A"/>
    <w:rsid w:val="00F42AD6"/>
    <w:rsid w:val="00F438D2"/>
    <w:rsid w:val="00F476FC"/>
    <w:rsid w:val="00F507A5"/>
    <w:rsid w:val="00F54EE9"/>
    <w:rsid w:val="00F611E5"/>
    <w:rsid w:val="00F614E0"/>
    <w:rsid w:val="00F63127"/>
    <w:rsid w:val="00F744CB"/>
    <w:rsid w:val="00F80139"/>
    <w:rsid w:val="00F832E6"/>
    <w:rsid w:val="00F84C51"/>
    <w:rsid w:val="00F8704D"/>
    <w:rsid w:val="00F96D83"/>
    <w:rsid w:val="00F96F6D"/>
    <w:rsid w:val="00FB0772"/>
    <w:rsid w:val="00FB1EEF"/>
    <w:rsid w:val="00FB2CFF"/>
    <w:rsid w:val="00FB64ED"/>
    <w:rsid w:val="00FC075E"/>
    <w:rsid w:val="00FC0D36"/>
    <w:rsid w:val="00FC1180"/>
    <w:rsid w:val="00FC2520"/>
    <w:rsid w:val="00FC39B1"/>
    <w:rsid w:val="00FC5423"/>
    <w:rsid w:val="00FC5A29"/>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character" w:customStyle="1" w:styleId="ipa">
    <w:name w:val="ipa"/>
    <w:basedOn w:val="Fuentedeprrafopredeter"/>
    <w:rsid w:val="007B3EC8"/>
  </w:style>
  <w:style w:type="character" w:customStyle="1" w:styleId="estilo31">
    <w:name w:val="estilo31"/>
    <w:basedOn w:val="Fuentedeprrafopredeter"/>
    <w:rsid w:val="00EE5BA1"/>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2591428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62751313">
      <w:bodyDiv w:val="1"/>
      <w:marLeft w:val="0"/>
      <w:marRight w:val="0"/>
      <w:marTop w:val="0"/>
      <w:marBottom w:val="0"/>
      <w:divBdr>
        <w:top w:val="none" w:sz="0" w:space="0" w:color="auto"/>
        <w:left w:val="none" w:sz="0" w:space="0" w:color="auto"/>
        <w:bottom w:val="none" w:sz="0" w:space="0" w:color="auto"/>
        <w:right w:val="none" w:sz="0" w:space="0" w:color="auto"/>
      </w:divBdr>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2886">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76607217">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96677186">
      <w:bodyDiv w:val="1"/>
      <w:marLeft w:val="0"/>
      <w:marRight w:val="0"/>
      <w:marTop w:val="0"/>
      <w:marBottom w:val="0"/>
      <w:divBdr>
        <w:top w:val="none" w:sz="0" w:space="0" w:color="auto"/>
        <w:left w:val="none" w:sz="0" w:space="0" w:color="auto"/>
        <w:bottom w:val="none" w:sz="0" w:space="0" w:color="auto"/>
        <w:right w:val="none" w:sz="0" w:space="0" w:color="auto"/>
      </w:divBdr>
      <w:divsChild>
        <w:div w:id="1666855670">
          <w:marLeft w:val="0"/>
          <w:marRight w:val="0"/>
          <w:marTop w:val="0"/>
          <w:marBottom w:val="0"/>
          <w:divBdr>
            <w:top w:val="none" w:sz="0" w:space="0" w:color="auto"/>
            <w:left w:val="none" w:sz="0" w:space="0" w:color="auto"/>
            <w:bottom w:val="none" w:sz="0" w:space="0" w:color="auto"/>
            <w:right w:val="none" w:sz="0" w:space="0" w:color="auto"/>
          </w:divBdr>
          <w:divsChild>
            <w:div w:id="53388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734077">
      <w:bodyDiv w:val="1"/>
      <w:marLeft w:val="0"/>
      <w:marRight w:val="0"/>
      <w:marTop w:val="0"/>
      <w:marBottom w:val="0"/>
      <w:divBdr>
        <w:top w:val="none" w:sz="0" w:space="0" w:color="auto"/>
        <w:left w:val="none" w:sz="0" w:space="0" w:color="auto"/>
        <w:bottom w:val="none" w:sz="0" w:space="0" w:color="auto"/>
        <w:right w:val="none" w:sz="0" w:space="0" w:color="auto"/>
      </w:divBdr>
      <w:divsChild>
        <w:div w:id="1460680877">
          <w:marLeft w:val="0"/>
          <w:marRight w:val="0"/>
          <w:marTop w:val="0"/>
          <w:marBottom w:val="0"/>
          <w:divBdr>
            <w:top w:val="none" w:sz="0" w:space="0" w:color="auto"/>
            <w:left w:val="none" w:sz="0" w:space="0" w:color="auto"/>
            <w:bottom w:val="none" w:sz="0" w:space="0" w:color="auto"/>
            <w:right w:val="none" w:sz="0" w:space="0" w:color="auto"/>
          </w:divBdr>
          <w:divsChild>
            <w:div w:id="1680232579">
              <w:marLeft w:val="0"/>
              <w:marRight w:val="0"/>
              <w:marTop w:val="0"/>
              <w:marBottom w:val="0"/>
              <w:divBdr>
                <w:top w:val="none" w:sz="0" w:space="0" w:color="auto"/>
                <w:left w:val="none" w:sz="0" w:space="0" w:color="auto"/>
                <w:bottom w:val="none" w:sz="0" w:space="0" w:color="auto"/>
                <w:right w:val="none" w:sz="0" w:space="0" w:color="auto"/>
              </w:divBdr>
            </w:div>
          </w:divsChild>
        </w:div>
        <w:div w:id="74593345">
          <w:marLeft w:val="0"/>
          <w:marRight w:val="0"/>
          <w:marTop w:val="0"/>
          <w:marBottom w:val="0"/>
          <w:divBdr>
            <w:top w:val="none" w:sz="0" w:space="0" w:color="auto"/>
            <w:left w:val="none" w:sz="0" w:space="0" w:color="auto"/>
            <w:bottom w:val="none" w:sz="0" w:space="0" w:color="auto"/>
            <w:right w:val="none" w:sz="0" w:space="0" w:color="auto"/>
          </w:divBdr>
        </w:div>
        <w:div w:id="702561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37180064">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178345602">
      <w:bodyDiv w:val="1"/>
      <w:marLeft w:val="0"/>
      <w:marRight w:val="0"/>
      <w:marTop w:val="0"/>
      <w:marBottom w:val="0"/>
      <w:divBdr>
        <w:top w:val="none" w:sz="0" w:space="0" w:color="auto"/>
        <w:left w:val="none" w:sz="0" w:space="0" w:color="auto"/>
        <w:bottom w:val="none" w:sz="0" w:space="0" w:color="auto"/>
        <w:right w:val="none" w:sz="0" w:space="0" w:color="auto"/>
      </w:divBdr>
    </w:div>
    <w:div w:id="1204637437">
      <w:bodyDiv w:val="1"/>
      <w:marLeft w:val="0"/>
      <w:marRight w:val="0"/>
      <w:marTop w:val="0"/>
      <w:marBottom w:val="0"/>
      <w:divBdr>
        <w:top w:val="none" w:sz="0" w:space="0" w:color="auto"/>
        <w:left w:val="none" w:sz="0" w:space="0" w:color="auto"/>
        <w:bottom w:val="none" w:sz="0" w:space="0" w:color="auto"/>
        <w:right w:val="none" w:sz="0" w:space="0" w:color="auto"/>
      </w:divBdr>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78011">
      <w:bodyDiv w:val="1"/>
      <w:marLeft w:val="0"/>
      <w:marRight w:val="0"/>
      <w:marTop w:val="0"/>
      <w:marBottom w:val="0"/>
      <w:divBdr>
        <w:top w:val="none" w:sz="0" w:space="0" w:color="auto"/>
        <w:left w:val="none" w:sz="0" w:space="0" w:color="auto"/>
        <w:bottom w:val="none" w:sz="0" w:space="0" w:color="auto"/>
        <w:right w:val="none" w:sz="0" w:space="0" w:color="auto"/>
      </w:divBdr>
      <w:divsChild>
        <w:div w:id="1215389792">
          <w:marLeft w:val="0"/>
          <w:marRight w:val="0"/>
          <w:marTop w:val="0"/>
          <w:marBottom w:val="0"/>
          <w:divBdr>
            <w:top w:val="none" w:sz="0" w:space="0" w:color="auto"/>
            <w:left w:val="none" w:sz="0" w:space="0" w:color="auto"/>
            <w:bottom w:val="none" w:sz="0" w:space="0" w:color="auto"/>
            <w:right w:val="none" w:sz="0" w:space="0" w:color="auto"/>
          </w:divBdr>
          <w:divsChild>
            <w:div w:id="225992302">
              <w:marLeft w:val="0"/>
              <w:marRight w:val="0"/>
              <w:marTop w:val="0"/>
              <w:marBottom w:val="0"/>
              <w:divBdr>
                <w:top w:val="none" w:sz="0" w:space="0" w:color="auto"/>
                <w:left w:val="none" w:sz="0" w:space="0" w:color="auto"/>
                <w:bottom w:val="none" w:sz="0" w:space="0" w:color="auto"/>
                <w:right w:val="none" w:sz="0" w:space="0" w:color="auto"/>
              </w:divBdr>
            </w:div>
          </w:divsChild>
        </w:div>
        <w:div w:id="1881898373">
          <w:marLeft w:val="0"/>
          <w:marRight w:val="0"/>
          <w:marTop w:val="0"/>
          <w:marBottom w:val="0"/>
          <w:divBdr>
            <w:top w:val="none" w:sz="0" w:space="0" w:color="auto"/>
            <w:left w:val="none" w:sz="0" w:space="0" w:color="auto"/>
            <w:bottom w:val="none" w:sz="0" w:space="0" w:color="auto"/>
            <w:right w:val="none" w:sz="0" w:space="0" w:color="auto"/>
          </w:divBdr>
        </w:div>
        <w:div w:id="359821220">
          <w:marLeft w:val="0"/>
          <w:marRight w:val="0"/>
          <w:marTop w:val="0"/>
          <w:marBottom w:val="0"/>
          <w:divBdr>
            <w:top w:val="none" w:sz="0" w:space="0" w:color="auto"/>
            <w:left w:val="none" w:sz="0" w:space="0" w:color="auto"/>
            <w:bottom w:val="none" w:sz="0" w:space="0" w:color="auto"/>
            <w:right w:val="none" w:sz="0" w:space="0" w:color="auto"/>
          </w:divBdr>
        </w:div>
        <w:div w:id="1405446911">
          <w:marLeft w:val="0"/>
          <w:marRight w:val="0"/>
          <w:marTop w:val="0"/>
          <w:marBottom w:val="0"/>
          <w:divBdr>
            <w:top w:val="none" w:sz="0" w:space="0" w:color="auto"/>
            <w:left w:val="none" w:sz="0" w:space="0" w:color="auto"/>
            <w:bottom w:val="none" w:sz="0" w:space="0" w:color="auto"/>
            <w:right w:val="none" w:sz="0" w:space="0" w:color="auto"/>
          </w:divBdr>
          <w:divsChild>
            <w:div w:id="1133794682">
              <w:marLeft w:val="0"/>
              <w:marRight w:val="0"/>
              <w:marTop w:val="0"/>
              <w:marBottom w:val="0"/>
              <w:divBdr>
                <w:top w:val="none" w:sz="0" w:space="0" w:color="auto"/>
                <w:left w:val="none" w:sz="0" w:space="0" w:color="auto"/>
                <w:bottom w:val="none" w:sz="0" w:space="0" w:color="auto"/>
                <w:right w:val="none" w:sz="0" w:space="0" w:color="auto"/>
              </w:divBdr>
              <w:divsChild>
                <w:div w:id="2316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586729">
          <w:marLeft w:val="0"/>
          <w:marRight w:val="0"/>
          <w:marTop w:val="0"/>
          <w:marBottom w:val="0"/>
          <w:divBdr>
            <w:top w:val="none" w:sz="0" w:space="0" w:color="auto"/>
            <w:left w:val="none" w:sz="0" w:space="0" w:color="auto"/>
            <w:bottom w:val="none" w:sz="0" w:space="0" w:color="auto"/>
            <w:right w:val="none" w:sz="0" w:space="0" w:color="auto"/>
          </w:divBdr>
        </w:div>
        <w:div w:id="1484203067">
          <w:marLeft w:val="0"/>
          <w:marRight w:val="0"/>
          <w:marTop w:val="0"/>
          <w:marBottom w:val="0"/>
          <w:divBdr>
            <w:top w:val="none" w:sz="0" w:space="0" w:color="auto"/>
            <w:left w:val="none" w:sz="0" w:space="0" w:color="auto"/>
            <w:bottom w:val="none" w:sz="0" w:space="0" w:color="auto"/>
            <w:right w:val="none" w:sz="0" w:space="0" w:color="auto"/>
          </w:divBdr>
          <w:divsChild>
            <w:div w:id="1190026552">
              <w:marLeft w:val="0"/>
              <w:marRight w:val="0"/>
              <w:marTop w:val="0"/>
              <w:marBottom w:val="0"/>
              <w:divBdr>
                <w:top w:val="none" w:sz="0" w:space="0" w:color="auto"/>
                <w:left w:val="none" w:sz="0" w:space="0" w:color="auto"/>
                <w:bottom w:val="none" w:sz="0" w:space="0" w:color="auto"/>
                <w:right w:val="none" w:sz="0" w:space="0" w:color="auto"/>
              </w:divBdr>
              <w:divsChild>
                <w:div w:id="1784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4986">
          <w:marLeft w:val="0"/>
          <w:marRight w:val="0"/>
          <w:marTop w:val="0"/>
          <w:marBottom w:val="0"/>
          <w:divBdr>
            <w:top w:val="none" w:sz="0" w:space="0" w:color="auto"/>
            <w:left w:val="none" w:sz="0" w:space="0" w:color="auto"/>
            <w:bottom w:val="none" w:sz="0" w:space="0" w:color="auto"/>
            <w:right w:val="none" w:sz="0" w:space="0" w:color="auto"/>
          </w:divBdr>
        </w:div>
        <w:div w:id="19475968">
          <w:marLeft w:val="0"/>
          <w:marRight w:val="0"/>
          <w:marTop w:val="0"/>
          <w:marBottom w:val="0"/>
          <w:divBdr>
            <w:top w:val="none" w:sz="0" w:space="0" w:color="auto"/>
            <w:left w:val="none" w:sz="0" w:space="0" w:color="auto"/>
            <w:bottom w:val="none" w:sz="0" w:space="0" w:color="auto"/>
            <w:right w:val="none" w:sz="0" w:space="0" w:color="auto"/>
          </w:divBdr>
          <w:divsChild>
            <w:div w:id="538788602">
              <w:marLeft w:val="0"/>
              <w:marRight w:val="0"/>
              <w:marTop w:val="0"/>
              <w:marBottom w:val="0"/>
              <w:divBdr>
                <w:top w:val="none" w:sz="0" w:space="0" w:color="auto"/>
                <w:left w:val="none" w:sz="0" w:space="0" w:color="auto"/>
                <w:bottom w:val="none" w:sz="0" w:space="0" w:color="auto"/>
                <w:right w:val="none" w:sz="0" w:space="0" w:color="auto"/>
              </w:divBdr>
            </w:div>
          </w:divsChild>
        </w:div>
        <w:div w:id="530388177">
          <w:marLeft w:val="0"/>
          <w:marRight w:val="0"/>
          <w:marTop w:val="0"/>
          <w:marBottom w:val="0"/>
          <w:divBdr>
            <w:top w:val="none" w:sz="0" w:space="0" w:color="auto"/>
            <w:left w:val="none" w:sz="0" w:space="0" w:color="auto"/>
            <w:bottom w:val="none" w:sz="0" w:space="0" w:color="auto"/>
            <w:right w:val="none" w:sz="0" w:space="0" w:color="auto"/>
          </w:divBdr>
          <w:divsChild>
            <w:div w:id="932787628">
              <w:marLeft w:val="0"/>
              <w:marRight w:val="0"/>
              <w:marTop w:val="0"/>
              <w:marBottom w:val="0"/>
              <w:divBdr>
                <w:top w:val="none" w:sz="0" w:space="0" w:color="auto"/>
                <w:left w:val="none" w:sz="0" w:space="0" w:color="auto"/>
                <w:bottom w:val="none" w:sz="0" w:space="0" w:color="auto"/>
                <w:right w:val="none" w:sz="0" w:space="0" w:color="auto"/>
              </w:divBdr>
              <w:divsChild>
                <w:div w:id="12147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67063">
          <w:blockQuote w:val="1"/>
          <w:marLeft w:val="720"/>
          <w:marRight w:val="720"/>
          <w:marTop w:val="100"/>
          <w:marBottom w:val="100"/>
          <w:divBdr>
            <w:top w:val="none" w:sz="0" w:space="0" w:color="auto"/>
            <w:left w:val="none" w:sz="0" w:space="0" w:color="auto"/>
            <w:bottom w:val="none" w:sz="0" w:space="0" w:color="auto"/>
            <w:right w:val="none" w:sz="0" w:space="0" w:color="auto"/>
          </w:divBdr>
        </w:div>
        <w:div w:id="2289264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316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846118">
          <w:marLeft w:val="0"/>
          <w:marRight w:val="0"/>
          <w:marTop w:val="0"/>
          <w:marBottom w:val="0"/>
          <w:divBdr>
            <w:top w:val="none" w:sz="0" w:space="0" w:color="auto"/>
            <w:left w:val="none" w:sz="0" w:space="0" w:color="auto"/>
            <w:bottom w:val="none" w:sz="0" w:space="0" w:color="auto"/>
            <w:right w:val="none" w:sz="0" w:space="0" w:color="auto"/>
          </w:divBdr>
          <w:divsChild>
            <w:div w:id="805319818">
              <w:marLeft w:val="0"/>
              <w:marRight w:val="0"/>
              <w:marTop w:val="0"/>
              <w:marBottom w:val="0"/>
              <w:divBdr>
                <w:top w:val="none" w:sz="0" w:space="0" w:color="auto"/>
                <w:left w:val="none" w:sz="0" w:space="0" w:color="auto"/>
                <w:bottom w:val="none" w:sz="0" w:space="0" w:color="auto"/>
                <w:right w:val="none" w:sz="0" w:space="0" w:color="auto"/>
              </w:divBdr>
            </w:div>
          </w:divsChild>
        </w:div>
        <w:div w:id="1990211880">
          <w:marLeft w:val="0"/>
          <w:marRight w:val="0"/>
          <w:marTop w:val="0"/>
          <w:marBottom w:val="0"/>
          <w:divBdr>
            <w:top w:val="none" w:sz="0" w:space="0" w:color="auto"/>
            <w:left w:val="none" w:sz="0" w:space="0" w:color="auto"/>
            <w:bottom w:val="none" w:sz="0" w:space="0" w:color="auto"/>
            <w:right w:val="none" w:sz="0" w:space="0" w:color="auto"/>
          </w:divBdr>
          <w:divsChild>
            <w:div w:id="1023555077">
              <w:marLeft w:val="0"/>
              <w:marRight w:val="0"/>
              <w:marTop w:val="0"/>
              <w:marBottom w:val="0"/>
              <w:divBdr>
                <w:top w:val="none" w:sz="0" w:space="0" w:color="auto"/>
                <w:left w:val="none" w:sz="0" w:space="0" w:color="auto"/>
                <w:bottom w:val="none" w:sz="0" w:space="0" w:color="auto"/>
                <w:right w:val="none" w:sz="0" w:space="0" w:color="auto"/>
              </w:divBdr>
              <w:divsChild>
                <w:div w:id="2364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667">
          <w:marLeft w:val="0"/>
          <w:marRight w:val="0"/>
          <w:marTop w:val="0"/>
          <w:marBottom w:val="0"/>
          <w:divBdr>
            <w:top w:val="none" w:sz="0" w:space="0" w:color="auto"/>
            <w:left w:val="none" w:sz="0" w:space="0" w:color="auto"/>
            <w:bottom w:val="none" w:sz="0" w:space="0" w:color="auto"/>
            <w:right w:val="none" w:sz="0" w:space="0" w:color="auto"/>
          </w:divBdr>
          <w:divsChild>
            <w:div w:id="1035690880">
              <w:marLeft w:val="0"/>
              <w:marRight w:val="0"/>
              <w:marTop w:val="0"/>
              <w:marBottom w:val="0"/>
              <w:divBdr>
                <w:top w:val="none" w:sz="0" w:space="0" w:color="auto"/>
                <w:left w:val="none" w:sz="0" w:space="0" w:color="auto"/>
                <w:bottom w:val="none" w:sz="0" w:space="0" w:color="auto"/>
                <w:right w:val="none" w:sz="0" w:space="0" w:color="auto"/>
              </w:divBdr>
            </w:div>
          </w:divsChild>
        </w:div>
        <w:div w:id="1016464181">
          <w:marLeft w:val="0"/>
          <w:marRight w:val="0"/>
          <w:marTop w:val="0"/>
          <w:marBottom w:val="0"/>
          <w:divBdr>
            <w:top w:val="none" w:sz="0" w:space="0" w:color="auto"/>
            <w:left w:val="none" w:sz="0" w:space="0" w:color="auto"/>
            <w:bottom w:val="none" w:sz="0" w:space="0" w:color="auto"/>
            <w:right w:val="none" w:sz="0" w:space="0" w:color="auto"/>
          </w:divBdr>
          <w:divsChild>
            <w:div w:id="1047411597">
              <w:marLeft w:val="0"/>
              <w:marRight w:val="0"/>
              <w:marTop w:val="0"/>
              <w:marBottom w:val="0"/>
              <w:divBdr>
                <w:top w:val="none" w:sz="0" w:space="0" w:color="auto"/>
                <w:left w:val="none" w:sz="0" w:space="0" w:color="auto"/>
                <w:bottom w:val="none" w:sz="0" w:space="0" w:color="auto"/>
                <w:right w:val="none" w:sz="0" w:space="0" w:color="auto"/>
              </w:divBdr>
              <w:divsChild>
                <w:div w:id="26804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6315">
          <w:blockQuote w:val="1"/>
          <w:marLeft w:val="720"/>
          <w:marRight w:val="720"/>
          <w:marTop w:val="100"/>
          <w:marBottom w:val="100"/>
          <w:divBdr>
            <w:top w:val="none" w:sz="0" w:space="0" w:color="auto"/>
            <w:left w:val="none" w:sz="0" w:space="0" w:color="auto"/>
            <w:bottom w:val="none" w:sz="0" w:space="0" w:color="auto"/>
            <w:right w:val="none" w:sz="0" w:space="0" w:color="auto"/>
          </w:divBdr>
        </w:div>
        <w:div w:id="433326271">
          <w:marLeft w:val="0"/>
          <w:marRight w:val="0"/>
          <w:marTop w:val="0"/>
          <w:marBottom w:val="0"/>
          <w:divBdr>
            <w:top w:val="none" w:sz="0" w:space="0" w:color="auto"/>
            <w:left w:val="none" w:sz="0" w:space="0" w:color="auto"/>
            <w:bottom w:val="none" w:sz="0" w:space="0" w:color="auto"/>
            <w:right w:val="none" w:sz="0" w:space="0" w:color="auto"/>
          </w:divBdr>
        </w:div>
        <w:div w:id="233200026">
          <w:marLeft w:val="0"/>
          <w:marRight w:val="0"/>
          <w:marTop w:val="0"/>
          <w:marBottom w:val="0"/>
          <w:divBdr>
            <w:top w:val="none" w:sz="0" w:space="0" w:color="auto"/>
            <w:left w:val="none" w:sz="0" w:space="0" w:color="auto"/>
            <w:bottom w:val="none" w:sz="0" w:space="0" w:color="auto"/>
            <w:right w:val="none" w:sz="0" w:space="0" w:color="auto"/>
          </w:divBdr>
          <w:divsChild>
            <w:div w:id="1796682389">
              <w:marLeft w:val="0"/>
              <w:marRight w:val="0"/>
              <w:marTop w:val="0"/>
              <w:marBottom w:val="0"/>
              <w:divBdr>
                <w:top w:val="none" w:sz="0" w:space="0" w:color="auto"/>
                <w:left w:val="none" w:sz="0" w:space="0" w:color="auto"/>
                <w:bottom w:val="none" w:sz="0" w:space="0" w:color="auto"/>
                <w:right w:val="none" w:sz="0" w:space="0" w:color="auto"/>
              </w:divBdr>
              <w:divsChild>
                <w:div w:id="2356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5445">
          <w:marLeft w:val="0"/>
          <w:marRight w:val="0"/>
          <w:marTop w:val="0"/>
          <w:marBottom w:val="0"/>
          <w:divBdr>
            <w:top w:val="none" w:sz="0" w:space="0" w:color="auto"/>
            <w:left w:val="none" w:sz="0" w:space="0" w:color="auto"/>
            <w:bottom w:val="none" w:sz="0" w:space="0" w:color="auto"/>
            <w:right w:val="none" w:sz="0" w:space="0" w:color="auto"/>
          </w:divBdr>
        </w:div>
        <w:div w:id="196086758">
          <w:marLeft w:val="0"/>
          <w:marRight w:val="0"/>
          <w:marTop w:val="0"/>
          <w:marBottom w:val="0"/>
          <w:divBdr>
            <w:top w:val="none" w:sz="0" w:space="0" w:color="auto"/>
            <w:left w:val="none" w:sz="0" w:space="0" w:color="auto"/>
            <w:bottom w:val="none" w:sz="0" w:space="0" w:color="auto"/>
            <w:right w:val="none" w:sz="0" w:space="0" w:color="auto"/>
          </w:divBdr>
          <w:divsChild>
            <w:div w:id="1697997951">
              <w:marLeft w:val="0"/>
              <w:marRight w:val="0"/>
              <w:marTop w:val="0"/>
              <w:marBottom w:val="0"/>
              <w:divBdr>
                <w:top w:val="none" w:sz="0" w:space="0" w:color="auto"/>
                <w:left w:val="none" w:sz="0" w:space="0" w:color="auto"/>
                <w:bottom w:val="none" w:sz="0" w:space="0" w:color="auto"/>
                <w:right w:val="none" w:sz="0" w:space="0" w:color="auto"/>
              </w:divBdr>
            </w:div>
          </w:divsChild>
        </w:div>
        <w:div w:id="2070153457">
          <w:marLeft w:val="0"/>
          <w:marRight w:val="0"/>
          <w:marTop w:val="0"/>
          <w:marBottom w:val="0"/>
          <w:divBdr>
            <w:top w:val="none" w:sz="0" w:space="0" w:color="auto"/>
            <w:left w:val="none" w:sz="0" w:space="0" w:color="auto"/>
            <w:bottom w:val="none" w:sz="0" w:space="0" w:color="auto"/>
            <w:right w:val="none" w:sz="0" w:space="0" w:color="auto"/>
          </w:divBdr>
          <w:divsChild>
            <w:div w:id="781414648">
              <w:marLeft w:val="0"/>
              <w:marRight w:val="0"/>
              <w:marTop w:val="0"/>
              <w:marBottom w:val="0"/>
              <w:divBdr>
                <w:top w:val="none" w:sz="0" w:space="0" w:color="auto"/>
                <w:left w:val="none" w:sz="0" w:space="0" w:color="auto"/>
                <w:bottom w:val="none" w:sz="0" w:space="0" w:color="auto"/>
                <w:right w:val="none" w:sz="0" w:space="0" w:color="auto"/>
              </w:divBdr>
              <w:divsChild>
                <w:div w:id="23659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314">
          <w:marLeft w:val="0"/>
          <w:marRight w:val="0"/>
          <w:marTop w:val="0"/>
          <w:marBottom w:val="0"/>
          <w:divBdr>
            <w:top w:val="none" w:sz="0" w:space="0" w:color="auto"/>
            <w:left w:val="none" w:sz="0" w:space="0" w:color="auto"/>
            <w:bottom w:val="none" w:sz="0" w:space="0" w:color="auto"/>
            <w:right w:val="none" w:sz="0" w:space="0" w:color="auto"/>
          </w:divBdr>
          <w:divsChild>
            <w:div w:id="2132360402">
              <w:marLeft w:val="0"/>
              <w:marRight w:val="0"/>
              <w:marTop w:val="0"/>
              <w:marBottom w:val="0"/>
              <w:divBdr>
                <w:top w:val="none" w:sz="0" w:space="0" w:color="auto"/>
                <w:left w:val="none" w:sz="0" w:space="0" w:color="auto"/>
                <w:bottom w:val="none" w:sz="0" w:space="0" w:color="auto"/>
                <w:right w:val="none" w:sz="0" w:space="0" w:color="auto"/>
              </w:divBdr>
            </w:div>
          </w:divsChild>
        </w:div>
        <w:div w:id="1697463965">
          <w:marLeft w:val="0"/>
          <w:marRight w:val="0"/>
          <w:marTop w:val="0"/>
          <w:marBottom w:val="0"/>
          <w:divBdr>
            <w:top w:val="none" w:sz="0" w:space="0" w:color="auto"/>
            <w:left w:val="none" w:sz="0" w:space="0" w:color="auto"/>
            <w:bottom w:val="none" w:sz="0" w:space="0" w:color="auto"/>
            <w:right w:val="none" w:sz="0" w:space="0" w:color="auto"/>
          </w:divBdr>
          <w:divsChild>
            <w:div w:id="1619212998">
              <w:marLeft w:val="0"/>
              <w:marRight w:val="0"/>
              <w:marTop w:val="0"/>
              <w:marBottom w:val="0"/>
              <w:divBdr>
                <w:top w:val="none" w:sz="0" w:space="0" w:color="auto"/>
                <w:left w:val="none" w:sz="0" w:space="0" w:color="auto"/>
                <w:bottom w:val="none" w:sz="0" w:space="0" w:color="auto"/>
                <w:right w:val="none" w:sz="0" w:space="0" w:color="auto"/>
              </w:divBdr>
              <w:divsChild>
                <w:div w:id="732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158858">
          <w:blockQuote w:val="1"/>
          <w:marLeft w:val="720"/>
          <w:marRight w:val="720"/>
          <w:marTop w:val="100"/>
          <w:marBottom w:val="100"/>
          <w:divBdr>
            <w:top w:val="none" w:sz="0" w:space="0" w:color="auto"/>
            <w:left w:val="none" w:sz="0" w:space="0" w:color="auto"/>
            <w:bottom w:val="none" w:sz="0" w:space="0" w:color="auto"/>
            <w:right w:val="none" w:sz="0" w:space="0" w:color="auto"/>
          </w:divBdr>
        </w:div>
        <w:div w:id="63360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291643479">
          <w:marLeft w:val="0"/>
          <w:marRight w:val="0"/>
          <w:marTop w:val="0"/>
          <w:marBottom w:val="0"/>
          <w:divBdr>
            <w:top w:val="none" w:sz="0" w:space="0" w:color="auto"/>
            <w:left w:val="none" w:sz="0" w:space="0" w:color="auto"/>
            <w:bottom w:val="none" w:sz="0" w:space="0" w:color="auto"/>
            <w:right w:val="none" w:sz="0" w:space="0" w:color="auto"/>
          </w:divBdr>
          <w:divsChild>
            <w:div w:id="1534151359">
              <w:marLeft w:val="0"/>
              <w:marRight w:val="0"/>
              <w:marTop w:val="0"/>
              <w:marBottom w:val="0"/>
              <w:divBdr>
                <w:top w:val="none" w:sz="0" w:space="0" w:color="auto"/>
                <w:left w:val="none" w:sz="0" w:space="0" w:color="auto"/>
                <w:bottom w:val="none" w:sz="0" w:space="0" w:color="auto"/>
                <w:right w:val="none" w:sz="0" w:space="0" w:color="auto"/>
              </w:divBdr>
            </w:div>
          </w:divsChild>
        </w:div>
        <w:div w:id="781613729">
          <w:marLeft w:val="0"/>
          <w:marRight w:val="0"/>
          <w:marTop w:val="0"/>
          <w:marBottom w:val="0"/>
          <w:divBdr>
            <w:top w:val="none" w:sz="0" w:space="0" w:color="auto"/>
            <w:left w:val="none" w:sz="0" w:space="0" w:color="auto"/>
            <w:bottom w:val="none" w:sz="0" w:space="0" w:color="auto"/>
            <w:right w:val="none" w:sz="0" w:space="0" w:color="auto"/>
          </w:divBdr>
          <w:divsChild>
            <w:div w:id="1889414141">
              <w:marLeft w:val="0"/>
              <w:marRight w:val="0"/>
              <w:marTop w:val="0"/>
              <w:marBottom w:val="0"/>
              <w:divBdr>
                <w:top w:val="none" w:sz="0" w:space="0" w:color="auto"/>
                <w:left w:val="none" w:sz="0" w:space="0" w:color="auto"/>
                <w:bottom w:val="none" w:sz="0" w:space="0" w:color="auto"/>
                <w:right w:val="none" w:sz="0" w:space="0" w:color="auto"/>
              </w:divBdr>
              <w:divsChild>
                <w:div w:id="12155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99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0467619">
          <w:blockQuote w:val="1"/>
          <w:marLeft w:val="720"/>
          <w:marRight w:val="720"/>
          <w:marTop w:val="100"/>
          <w:marBottom w:val="100"/>
          <w:divBdr>
            <w:top w:val="none" w:sz="0" w:space="0" w:color="auto"/>
            <w:left w:val="none" w:sz="0" w:space="0" w:color="auto"/>
            <w:bottom w:val="none" w:sz="0" w:space="0" w:color="auto"/>
            <w:right w:val="none" w:sz="0" w:space="0" w:color="auto"/>
          </w:divBdr>
        </w:div>
        <w:div w:id="747388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696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2820010">
          <w:marLeft w:val="0"/>
          <w:marRight w:val="0"/>
          <w:marTop w:val="0"/>
          <w:marBottom w:val="0"/>
          <w:divBdr>
            <w:top w:val="none" w:sz="0" w:space="0" w:color="auto"/>
            <w:left w:val="none" w:sz="0" w:space="0" w:color="auto"/>
            <w:bottom w:val="none" w:sz="0" w:space="0" w:color="auto"/>
            <w:right w:val="none" w:sz="0" w:space="0" w:color="auto"/>
          </w:divBdr>
          <w:divsChild>
            <w:div w:id="1960869610">
              <w:marLeft w:val="0"/>
              <w:marRight w:val="0"/>
              <w:marTop w:val="0"/>
              <w:marBottom w:val="0"/>
              <w:divBdr>
                <w:top w:val="none" w:sz="0" w:space="0" w:color="auto"/>
                <w:left w:val="none" w:sz="0" w:space="0" w:color="auto"/>
                <w:bottom w:val="none" w:sz="0" w:space="0" w:color="auto"/>
                <w:right w:val="none" w:sz="0" w:space="0" w:color="auto"/>
              </w:divBdr>
            </w:div>
          </w:divsChild>
        </w:div>
        <w:div w:id="1640842278">
          <w:marLeft w:val="0"/>
          <w:marRight w:val="0"/>
          <w:marTop w:val="0"/>
          <w:marBottom w:val="0"/>
          <w:divBdr>
            <w:top w:val="none" w:sz="0" w:space="0" w:color="auto"/>
            <w:left w:val="none" w:sz="0" w:space="0" w:color="auto"/>
            <w:bottom w:val="none" w:sz="0" w:space="0" w:color="auto"/>
            <w:right w:val="none" w:sz="0" w:space="0" w:color="auto"/>
          </w:divBdr>
          <w:divsChild>
            <w:div w:id="139075038">
              <w:marLeft w:val="0"/>
              <w:marRight w:val="0"/>
              <w:marTop w:val="0"/>
              <w:marBottom w:val="0"/>
              <w:divBdr>
                <w:top w:val="none" w:sz="0" w:space="0" w:color="auto"/>
                <w:left w:val="none" w:sz="0" w:space="0" w:color="auto"/>
                <w:bottom w:val="none" w:sz="0" w:space="0" w:color="auto"/>
                <w:right w:val="none" w:sz="0" w:space="0" w:color="auto"/>
              </w:divBdr>
              <w:divsChild>
                <w:div w:id="2428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10457">
          <w:marLeft w:val="0"/>
          <w:marRight w:val="0"/>
          <w:marTop w:val="0"/>
          <w:marBottom w:val="0"/>
          <w:divBdr>
            <w:top w:val="none" w:sz="0" w:space="0" w:color="auto"/>
            <w:left w:val="none" w:sz="0" w:space="0" w:color="auto"/>
            <w:bottom w:val="none" w:sz="0" w:space="0" w:color="auto"/>
            <w:right w:val="none" w:sz="0" w:space="0" w:color="auto"/>
          </w:divBdr>
        </w:div>
        <w:div w:id="1264461155">
          <w:marLeft w:val="0"/>
          <w:marRight w:val="0"/>
          <w:marTop w:val="0"/>
          <w:marBottom w:val="0"/>
          <w:divBdr>
            <w:top w:val="none" w:sz="0" w:space="0" w:color="auto"/>
            <w:left w:val="none" w:sz="0" w:space="0" w:color="auto"/>
            <w:bottom w:val="none" w:sz="0" w:space="0" w:color="auto"/>
            <w:right w:val="none" w:sz="0" w:space="0" w:color="auto"/>
          </w:divBdr>
          <w:divsChild>
            <w:div w:id="650597377">
              <w:marLeft w:val="0"/>
              <w:marRight w:val="0"/>
              <w:marTop w:val="0"/>
              <w:marBottom w:val="0"/>
              <w:divBdr>
                <w:top w:val="none" w:sz="0" w:space="0" w:color="auto"/>
                <w:left w:val="none" w:sz="0" w:space="0" w:color="auto"/>
                <w:bottom w:val="none" w:sz="0" w:space="0" w:color="auto"/>
                <w:right w:val="none" w:sz="0" w:space="0" w:color="auto"/>
              </w:divBdr>
              <w:divsChild>
                <w:div w:id="7399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1851">
          <w:marLeft w:val="0"/>
          <w:marRight w:val="0"/>
          <w:marTop w:val="0"/>
          <w:marBottom w:val="0"/>
          <w:divBdr>
            <w:top w:val="none" w:sz="0" w:space="0" w:color="auto"/>
            <w:left w:val="none" w:sz="0" w:space="0" w:color="auto"/>
            <w:bottom w:val="none" w:sz="0" w:space="0" w:color="auto"/>
            <w:right w:val="none" w:sz="0" w:space="0" w:color="auto"/>
          </w:divBdr>
        </w:div>
        <w:div w:id="13847793">
          <w:marLeft w:val="0"/>
          <w:marRight w:val="0"/>
          <w:marTop w:val="0"/>
          <w:marBottom w:val="0"/>
          <w:divBdr>
            <w:top w:val="none" w:sz="0" w:space="0" w:color="auto"/>
            <w:left w:val="none" w:sz="0" w:space="0" w:color="auto"/>
            <w:bottom w:val="none" w:sz="0" w:space="0" w:color="auto"/>
            <w:right w:val="none" w:sz="0" w:space="0" w:color="auto"/>
          </w:divBdr>
          <w:divsChild>
            <w:div w:id="283925303">
              <w:marLeft w:val="0"/>
              <w:marRight w:val="0"/>
              <w:marTop w:val="0"/>
              <w:marBottom w:val="0"/>
              <w:divBdr>
                <w:top w:val="none" w:sz="0" w:space="0" w:color="auto"/>
                <w:left w:val="none" w:sz="0" w:space="0" w:color="auto"/>
                <w:bottom w:val="none" w:sz="0" w:space="0" w:color="auto"/>
                <w:right w:val="none" w:sz="0" w:space="0" w:color="auto"/>
              </w:divBdr>
              <w:divsChild>
                <w:div w:id="904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0816713">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1025466">
      <w:bodyDiv w:val="1"/>
      <w:marLeft w:val="0"/>
      <w:marRight w:val="0"/>
      <w:marTop w:val="0"/>
      <w:marBottom w:val="0"/>
      <w:divBdr>
        <w:top w:val="none" w:sz="0" w:space="0" w:color="auto"/>
        <w:left w:val="none" w:sz="0" w:space="0" w:color="auto"/>
        <w:bottom w:val="none" w:sz="0" w:space="0" w:color="auto"/>
        <w:right w:val="none" w:sz="0" w:space="0" w:color="auto"/>
      </w:divBdr>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1798">
      <w:bodyDiv w:val="1"/>
      <w:marLeft w:val="0"/>
      <w:marRight w:val="0"/>
      <w:marTop w:val="0"/>
      <w:marBottom w:val="0"/>
      <w:divBdr>
        <w:top w:val="none" w:sz="0" w:space="0" w:color="auto"/>
        <w:left w:val="none" w:sz="0" w:space="0" w:color="auto"/>
        <w:bottom w:val="none" w:sz="0" w:space="0" w:color="auto"/>
        <w:right w:val="none" w:sz="0" w:space="0" w:color="auto"/>
      </w:divBdr>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78160631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1970934866">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hyperlink" Target="http://www.google.es/url?sa=i&amp;rct=j&amp;q=&amp;esrc=s&amp;frm=1&amp;source=images&amp;cd=&amp;cad=rja&amp;uact=8&amp;ved=0ahUKEwi00Zan37zUAhUEKlAKHeoNAbYQjRwIBw&amp;url=http://araceliregolodos.blogspot.com/2015/09/la-vulgata-su-traduccion-y-san-jeronimo.html&amp;psig=AFQjCNHCjPNEU9u8WQeIcqXuxJp_rhklaw&amp;ust=1497509370150086" TargetMode="External"/><Relationship Id="rId42" Type="http://schemas.openxmlformats.org/officeDocument/2006/relationships/image" Target="media/image27.png"/><Relationship Id="rId47" Type="http://schemas.openxmlformats.org/officeDocument/2006/relationships/hyperlink" Target="https://es.wikipedia.org/wiki/Partia" TargetMode="External"/><Relationship Id="rId63" Type="http://schemas.openxmlformats.org/officeDocument/2006/relationships/image" Target="media/image29.png"/><Relationship Id="rId68" Type="http://schemas.openxmlformats.org/officeDocument/2006/relationships/hyperlink" Target="https://es.wikipedia.org/wiki/Biblia" TargetMode="External"/><Relationship Id="rId84" Type="http://schemas.openxmlformats.org/officeDocument/2006/relationships/hyperlink" Target="https://es.wikipedia.org/wiki/Credo_de_Nicea" TargetMode="External"/><Relationship Id="rId89" Type="http://schemas.openxmlformats.org/officeDocument/2006/relationships/hyperlink" Target="https://es.wikipedia.org/wiki/Echmiadzin"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07" Type="http://schemas.openxmlformats.org/officeDocument/2006/relationships/image" Target="media/image33.jpeg"/><Relationship Id="rId11" Type="http://schemas.openxmlformats.org/officeDocument/2006/relationships/image" Target="media/image6.jpeg"/><Relationship Id="rId24" Type="http://schemas.openxmlformats.org/officeDocument/2006/relationships/hyperlink" Target="http://www.google.es/url?sa=i&amp;rct=j&amp;q=&amp;esrc=s&amp;frm=1&amp;source=images&amp;cd=&amp;cad=rja&amp;uact=8&amp;ved=0ahUKEwiw5rH_4LzUAhWMIlAKHSsgDw8QjRwIBw&amp;url=http://www.vix.com/es/imj/mundo/4668/el-monasterio-de-santa-catalina-del-monte-sinai&amp;psig=AFQjCNHlhSHuiHC_KAdpglPxvrkJdYg-zQ&amp;ust=1497509814532657" TargetMode="External"/><Relationship Id="rId32" Type="http://schemas.openxmlformats.org/officeDocument/2006/relationships/image" Target="media/image25.png"/><Relationship Id="rId37" Type="http://schemas.openxmlformats.org/officeDocument/2006/relationships/hyperlink" Target="https://es.wikipedia.org/wiki/Mesopotamia" TargetMode="External"/><Relationship Id="rId40" Type="http://schemas.openxmlformats.org/officeDocument/2006/relationships/hyperlink" Target="https://es.wikipedia.org/wiki/Peshitta" TargetMode="External"/><Relationship Id="rId45" Type="http://schemas.openxmlformats.org/officeDocument/2006/relationships/hyperlink" Target="https://es.wikipedia.org/wiki/Persia" TargetMode="External"/><Relationship Id="rId53" Type="http://schemas.openxmlformats.org/officeDocument/2006/relationships/hyperlink" Target="https://es.wikipedia.org/w/index.php?title=Sapur_II&amp;action=edit&amp;redlink=1" TargetMode="External"/><Relationship Id="rId58" Type="http://schemas.openxmlformats.org/officeDocument/2006/relationships/hyperlink" Target="https://es.wikipedia.org/wiki/Jes%C3%BAs" TargetMode="External"/><Relationship Id="rId66" Type="http://schemas.openxmlformats.org/officeDocument/2006/relationships/hyperlink" Target="https://es.wikipedia.org/wiki/Tiridates_III_de_Armenia" TargetMode="External"/><Relationship Id="rId74" Type="http://schemas.openxmlformats.org/officeDocument/2006/relationships/hyperlink" Target="https://es.wikipedia.org/wiki/Concilio_de_Calcedonia" TargetMode="External"/><Relationship Id="rId79" Type="http://schemas.openxmlformats.org/officeDocument/2006/relationships/hyperlink" Target="https://es.wikipedia.org/wiki/425" TargetMode="External"/><Relationship Id="rId87" Type="http://schemas.openxmlformats.org/officeDocument/2006/relationships/hyperlink" Target="https://es.wikipedia.org/wiki/Presb%C3%ADtero" TargetMode="External"/><Relationship Id="rId102" Type="http://schemas.openxmlformats.org/officeDocument/2006/relationships/hyperlink" Target="https://es.wikipedia.org/wiki/Cristianismo" TargetMode="External"/><Relationship Id="rId5" Type="http://schemas.openxmlformats.org/officeDocument/2006/relationships/webSettings" Target="webSettings.xml"/><Relationship Id="rId61" Type="http://schemas.openxmlformats.org/officeDocument/2006/relationships/hyperlink" Target="https://es.wikipedia.org/wiki/Armenia" TargetMode="External"/><Relationship Id="rId82" Type="http://schemas.openxmlformats.org/officeDocument/2006/relationships/hyperlink" Target="https://es.wikipedia.org/wiki/Monofisitas" TargetMode="External"/><Relationship Id="rId90" Type="http://schemas.openxmlformats.org/officeDocument/2006/relationships/hyperlink" Target="https://es.wikipedia.org/wiki/1441" TargetMode="External"/><Relationship Id="rId95" Type="http://schemas.openxmlformats.org/officeDocument/2006/relationships/hyperlink" Target="https://es.wikipedia.org/wiki/Frumencio_de_Aksum"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s://es.wikipedia.org/wiki/Imperio_sas%C3%A1nida" TargetMode="External"/><Relationship Id="rId43" Type="http://schemas.openxmlformats.org/officeDocument/2006/relationships/hyperlink" Target="https://es.wikipedia.org/wiki/Decio" TargetMode="External"/><Relationship Id="rId48" Type="http://schemas.openxmlformats.org/officeDocument/2006/relationships/hyperlink" Target="https://es.wikipedia.org/wiki/Bactria" TargetMode="External"/><Relationship Id="rId56" Type="http://schemas.openxmlformats.org/officeDocument/2006/relationships/hyperlink" Target="https://es.wikipedia.org/wiki/Salom%C3%B3n" TargetMode="External"/><Relationship Id="rId64" Type="http://schemas.openxmlformats.org/officeDocument/2006/relationships/hyperlink" Target="https://es.wikipedia.org/wiki/301" TargetMode="External"/><Relationship Id="rId69" Type="http://schemas.openxmlformats.org/officeDocument/2006/relationships/hyperlink" Target="https://es.wikipedia.org/wiki/Idioma_griego" TargetMode="External"/><Relationship Id="rId77" Type="http://schemas.openxmlformats.org/officeDocument/2006/relationships/hyperlink" Target="https://es.wikipedia.org/wiki/Iglesia_copta" TargetMode="External"/><Relationship Id="rId100" Type="http://schemas.openxmlformats.org/officeDocument/2006/relationships/hyperlink" Target="https://es.wikipedia.org/wiki/Multipartidista" TargetMode="External"/><Relationship Id="rId105" Type="http://schemas.openxmlformats.org/officeDocument/2006/relationships/image" Target="media/image31.png"/><Relationship Id="rId8" Type="http://schemas.openxmlformats.org/officeDocument/2006/relationships/image" Target="media/image3.jpeg"/><Relationship Id="rId51" Type="http://schemas.openxmlformats.org/officeDocument/2006/relationships/image" Target="media/image28.jpeg"/><Relationship Id="rId72" Type="http://schemas.openxmlformats.org/officeDocument/2006/relationships/hyperlink" Target="https://es.wikipedia.org/wiki/Mesrob_Mashtots" TargetMode="External"/><Relationship Id="rId80" Type="http://schemas.openxmlformats.org/officeDocument/2006/relationships/hyperlink" Target="https://es.wikipedia.org/wiki/Nestorianismo" TargetMode="External"/><Relationship Id="rId85" Type="http://schemas.openxmlformats.org/officeDocument/2006/relationships/hyperlink" Target="https://es.wikipedia.org/wiki/Iglesia_cat%C3%B3lica" TargetMode="External"/><Relationship Id="rId93" Type="http://schemas.openxmlformats.org/officeDocument/2006/relationships/hyperlink" Target="https://es.wikipedia.org/wiki/Imperio_otomano" TargetMode="External"/><Relationship Id="rId98" Type="http://schemas.openxmlformats.org/officeDocument/2006/relationships/hyperlink" Target="https://es.wikipedia.org/wiki/Uni%C3%B3n_Sovi%C3%A9tica" TargetMode="Externa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hyperlink" Target="https://es.wikipedia.org/wiki/Abgaro_V_de_Edesa" TargetMode="External"/><Relationship Id="rId46" Type="http://schemas.openxmlformats.org/officeDocument/2006/relationships/hyperlink" Target="https://es.wikipedia.org/wiki/Media_%28Cercano_Oriente%29" TargetMode="External"/><Relationship Id="rId59" Type="http://schemas.openxmlformats.org/officeDocument/2006/relationships/hyperlink" Target="https://es.wikipedia.org/wiki/San_Judas_Tadeo" TargetMode="External"/><Relationship Id="rId67" Type="http://schemas.openxmlformats.org/officeDocument/2006/relationships/hyperlink" Target="https://es.wikipedia.org/wiki/435" TargetMode="External"/><Relationship Id="rId103" Type="http://schemas.openxmlformats.org/officeDocument/2006/relationships/hyperlink" Target="https://es.wikipedia.org/wiki/Religi%C3%B3n_oficial" TargetMode="External"/><Relationship Id="rId108"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hyperlink" Target="https://es.wikipedia.org/wiki/Taciano" TargetMode="External"/><Relationship Id="rId54" Type="http://schemas.openxmlformats.org/officeDocument/2006/relationships/hyperlink" Target="https://es.wikipedia.org/wiki/Pen%C3%ADnsula_ar%C3%A1biga" TargetMode="External"/><Relationship Id="rId62" Type="http://schemas.openxmlformats.org/officeDocument/2006/relationships/hyperlink" Target="https://es.wikipedia.org/wiki/Cristianismo" TargetMode="External"/><Relationship Id="rId70" Type="http://schemas.openxmlformats.org/officeDocument/2006/relationships/hyperlink" Target="https://es.wikipedia.org/wiki/Idioma_armenio" TargetMode="External"/><Relationship Id="rId75" Type="http://schemas.openxmlformats.org/officeDocument/2006/relationships/hyperlink" Target="https://es.wikipedia.org/wiki/Concilio_ecum%C3%A9nico" TargetMode="External"/><Relationship Id="rId83" Type="http://schemas.openxmlformats.org/officeDocument/2006/relationships/hyperlink" Target="https://es.wikipedia.org/wiki/Concilio_de_%C3%89feso" TargetMode="External"/><Relationship Id="rId88" Type="http://schemas.openxmlformats.org/officeDocument/2006/relationships/hyperlink" Target="https://es.wikipedia.org/wiki/Artaxata" TargetMode="External"/><Relationship Id="rId91" Type="http://schemas.openxmlformats.org/officeDocument/2006/relationships/hyperlink" Target="https://es.wikipedia.org/wiki/Erev%C3%A1n" TargetMode="External"/><Relationship Id="rId96" Type="http://schemas.openxmlformats.org/officeDocument/2006/relationships/hyperlink" Target="https://es.wikipedia.org/wiki/Aksum_%28ciudad%29"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es.wikipedia.org/wiki/Zoroastrismo" TargetMode="External"/><Relationship Id="rId49" Type="http://schemas.openxmlformats.org/officeDocument/2006/relationships/hyperlink" Target="https://es.wikipedia.org/wiki/Arbela" TargetMode="External"/><Relationship Id="rId57" Type="http://schemas.openxmlformats.org/officeDocument/2006/relationships/hyperlink" Target="https://es.wikipedia.org/wiki/Mateo_el_Evangelista" TargetMode="External"/><Relationship Id="rId106" Type="http://schemas.openxmlformats.org/officeDocument/2006/relationships/image" Target="media/image32.jpeg"/><Relationship Id="rId10" Type="http://schemas.openxmlformats.org/officeDocument/2006/relationships/image" Target="media/image5.jpeg"/><Relationship Id="rId31" Type="http://schemas.openxmlformats.org/officeDocument/2006/relationships/image" Target="media/image24.jpeg"/><Relationship Id="rId44" Type="http://schemas.openxmlformats.org/officeDocument/2006/relationships/hyperlink" Target="https://es.wikipedia.org/wiki/Diocleciano" TargetMode="External"/><Relationship Id="rId52" Type="http://schemas.openxmlformats.org/officeDocument/2006/relationships/hyperlink" Target="https://es.wikipedia.org/wiki/Constantino_el_Grande" TargetMode="External"/><Relationship Id="rId60" Type="http://schemas.openxmlformats.org/officeDocument/2006/relationships/hyperlink" Target="https://es.wikipedia.org/wiki/Bartolom%C3%A9_el_Ap%C3%B3stol" TargetMode="External"/><Relationship Id="rId65" Type="http://schemas.openxmlformats.org/officeDocument/2006/relationships/hyperlink" Target="https://es.wikipedia.org/wiki/San_Gregorio_el_Iluminador" TargetMode="External"/><Relationship Id="rId73" Type="http://schemas.openxmlformats.org/officeDocument/2006/relationships/hyperlink" Target="https://es.wikipedia.org/wiki/406" TargetMode="External"/><Relationship Id="rId78" Type="http://schemas.openxmlformats.org/officeDocument/2006/relationships/hyperlink" Target="https://es.wikipedia.org/wiki/Concilio_de_%C3%89feso" TargetMode="External"/><Relationship Id="rId81" Type="http://schemas.openxmlformats.org/officeDocument/2006/relationships/hyperlink" Target="https://es.wikipedia.org/wiki/Roma" TargetMode="External"/><Relationship Id="rId86" Type="http://schemas.openxmlformats.org/officeDocument/2006/relationships/hyperlink" Target="https://es.wikipedia.org/wiki/Iglesia_ortodoxa" TargetMode="External"/><Relationship Id="rId94" Type="http://schemas.openxmlformats.org/officeDocument/2006/relationships/hyperlink" Target="https://es.wikipedia.org/wiki/Rufino_de_Aquilea" TargetMode="External"/><Relationship Id="rId99" Type="http://schemas.openxmlformats.org/officeDocument/2006/relationships/hyperlink" Target="https://es.wikipedia.org/wiki/Estado_unitario" TargetMode="External"/><Relationship Id="rId101" Type="http://schemas.openxmlformats.org/officeDocument/2006/relationships/hyperlink" Target="https://es.wikipedia.org/wiki/Democracia"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hyperlink" Target="https://es.wikipedia.org/wiki/Tom%C3%A1s_el_Ap%C3%B3stol" TargetMode="External"/><Relationship Id="rId109" Type="http://schemas.openxmlformats.org/officeDocument/2006/relationships/theme" Target="theme/theme1.xml"/><Relationship Id="rId34" Type="http://schemas.openxmlformats.org/officeDocument/2006/relationships/hyperlink" Target="https://es.wikipedia.org/wiki/Imperio_parto" TargetMode="External"/><Relationship Id="rId50" Type="http://schemas.openxmlformats.org/officeDocument/2006/relationships/hyperlink" Target="https://es.wikipedia.org/wiki/Tertuliano" TargetMode="External"/><Relationship Id="rId55" Type="http://schemas.openxmlformats.org/officeDocument/2006/relationships/hyperlink" Target="https://es.wikipedia.org/wiki/Reino_de_Saba" TargetMode="External"/><Relationship Id="rId76" Type="http://schemas.openxmlformats.org/officeDocument/2006/relationships/hyperlink" Target="https://es.wikipedia.org/wiki/451" TargetMode="External"/><Relationship Id="rId97" Type="http://schemas.openxmlformats.org/officeDocument/2006/relationships/image" Target="media/image30.jpeg"/><Relationship Id="rId104" Type="http://schemas.openxmlformats.org/officeDocument/2006/relationships/hyperlink" Target="https://es.wikipedia.org/wiki/Pueblo_armenio" TargetMode="External"/><Relationship Id="rId7" Type="http://schemas.openxmlformats.org/officeDocument/2006/relationships/image" Target="media/image2.jpeg"/><Relationship Id="rId71" Type="http://schemas.openxmlformats.org/officeDocument/2006/relationships/hyperlink" Target="https://es.wikipedia.org/wiki/Alfabeto_armenio" TargetMode="External"/><Relationship Id="rId92" Type="http://schemas.openxmlformats.org/officeDocument/2006/relationships/hyperlink" Target="https://es.wikipedia.org/wiki/Armen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11902</Words>
  <Characters>65464</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2017-06-08T10:15:00Z</cp:lastPrinted>
  <dcterms:created xsi:type="dcterms:W3CDTF">2017-09-13T17:24:00Z</dcterms:created>
  <dcterms:modified xsi:type="dcterms:W3CDTF">2017-09-13T17:24:00Z</dcterms:modified>
</cp:coreProperties>
</file>