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746385" w:rsidP="00746385">
      <w:pPr>
        <w:jc w:val="center"/>
        <w:rPr>
          <w:b/>
          <w:bCs/>
          <w:color w:val="FF0000"/>
          <w:sz w:val="40"/>
          <w:szCs w:val="40"/>
        </w:rPr>
      </w:pPr>
      <w:proofErr w:type="spellStart"/>
      <w:r w:rsidRPr="00746385">
        <w:rPr>
          <w:b/>
          <w:color w:val="FF0000"/>
          <w:sz w:val="40"/>
          <w:szCs w:val="40"/>
        </w:rPr>
        <w:t>G</w:t>
      </w:r>
      <w:r w:rsidRPr="00746385">
        <w:rPr>
          <w:b/>
          <w:bCs/>
          <w:color w:val="FF0000"/>
          <w:sz w:val="40"/>
          <w:szCs w:val="40"/>
        </w:rPr>
        <w:t>irolamo</w:t>
      </w:r>
      <w:proofErr w:type="spellEnd"/>
      <w:r w:rsidRPr="00746385">
        <w:rPr>
          <w:b/>
          <w:bCs/>
          <w:color w:val="FF0000"/>
          <w:sz w:val="40"/>
          <w:szCs w:val="40"/>
        </w:rPr>
        <w:t xml:space="preserve"> </w:t>
      </w:r>
      <w:proofErr w:type="spellStart"/>
      <w:r w:rsidRPr="00746385">
        <w:rPr>
          <w:b/>
          <w:bCs/>
          <w:color w:val="FF0000"/>
          <w:sz w:val="40"/>
          <w:szCs w:val="40"/>
        </w:rPr>
        <w:t>Savonarola</w:t>
      </w:r>
      <w:proofErr w:type="spellEnd"/>
      <w:r w:rsidRPr="00746385">
        <w:rPr>
          <w:b/>
          <w:bCs/>
          <w:color w:val="FF0000"/>
          <w:sz w:val="40"/>
          <w:szCs w:val="40"/>
        </w:rPr>
        <w:t xml:space="preserve"> 1452 </w:t>
      </w:r>
      <w:r>
        <w:rPr>
          <w:b/>
          <w:bCs/>
          <w:color w:val="FF0000"/>
          <w:sz w:val="40"/>
          <w:szCs w:val="40"/>
        </w:rPr>
        <w:t xml:space="preserve">- </w:t>
      </w:r>
      <w:r w:rsidRPr="00746385">
        <w:rPr>
          <w:b/>
          <w:bCs/>
          <w:color w:val="FF0000"/>
          <w:sz w:val="40"/>
          <w:szCs w:val="40"/>
        </w:rPr>
        <w:t>1498</w:t>
      </w:r>
    </w:p>
    <w:p w:rsidR="00746385" w:rsidRDefault="00746385" w:rsidP="00746385">
      <w:pPr>
        <w:jc w:val="center"/>
        <w:rPr>
          <w:b/>
          <w:bCs/>
          <w:color w:val="FF0000"/>
          <w:sz w:val="40"/>
          <w:szCs w:val="40"/>
        </w:rPr>
      </w:pPr>
    </w:p>
    <w:p w:rsidR="00746385" w:rsidRPr="00746385" w:rsidRDefault="00746385" w:rsidP="00746385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282428" cy="2608489"/>
            <wp:effectExtent l="19050" t="0" r="357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961" t="31716" r="43961" b="3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53" cy="261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>(</w:t>
      </w:r>
      <w:hyperlink r:id="rId7" w:tooltip="Ferrar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Ferrara</w:t>
        </w:r>
      </w:hyperlink>
      <w:r w:rsidRPr="00746385">
        <w:rPr>
          <w:rFonts w:ascii="Arial" w:hAnsi="Arial" w:cs="Arial"/>
          <w:b/>
        </w:rPr>
        <w:t xml:space="preserve">, </w:t>
      </w:r>
      <w:hyperlink r:id="rId8" w:tooltip="Ital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746385">
        <w:rPr>
          <w:rFonts w:ascii="Arial" w:hAnsi="Arial" w:cs="Arial"/>
          <w:b/>
        </w:rPr>
        <w:t xml:space="preserve">, </w:t>
      </w:r>
      <w:hyperlink r:id="rId9" w:tooltip="21 de septiembre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21 de septiembre</w:t>
        </w:r>
      </w:hyperlink>
      <w:r w:rsidRPr="00746385">
        <w:rPr>
          <w:rFonts w:ascii="Arial" w:hAnsi="Arial" w:cs="Arial"/>
          <w:b/>
        </w:rPr>
        <w:t xml:space="preserve"> de </w:t>
      </w:r>
      <w:hyperlink r:id="rId10" w:tooltip="1452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1452</w:t>
        </w:r>
      </w:hyperlink>
      <w:r w:rsidRPr="00746385">
        <w:rPr>
          <w:rFonts w:ascii="Arial" w:hAnsi="Arial" w:cs="Arial"/>
          <w:b/>
        </w:rPr>
        <w:t xml:space="preserve"> - </w:t>
      </w:r>
      <w:hyperlink r:id="rId11" w:tooltip="Flore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746385">
        <w:rPr>
          <w:rFonts w:ascii="Arial" w:hAnsi="Arial" w:cs="Arial"/>
          <w:b/>
        </w:rPr>
        <w:t xml:space="preserve">, </w:t>
      </w:r>
      <w:hyperlink r:id="rId12" w:tooltip="23 de may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23 de mayo</w:t>
        </w:r>
      </w:hyperlink>
      <w:r w:rsidRPr="00746385">
        <w:rPr>
          <w:rFonts w:ascii="Arial" w:hAnsi="Arial" w:cs="Arial"/>
          <w:b/>
        </w:rPr>
        <w:t xml:space="preserve"> de </w:t>
      </w:r>
      <w:hyperlink r:id="rId13" w:tooltip="149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1498</w:t>
        </w:r>
      </w:hyperlink>
      <w:r w:rsidRPr="00746385">
        <w:rPr>
          <w:rFonts w:ascii="Arial" w:hAnsi="Arial" w:cs="Arial"/>
          <w:b/>
        </w:rPr>
        <w:t>) fue un religi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so </w:t>
      </w:r>
      <w:hyperlink r:id="rId14" w:tooltip="Orden de Predicadores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Pr="00746385">
        <w:rPr>
          <w:rFonts w:ascii="Arial" w:hAnsi="Arial" w:cs="Arial"/>
          <w:b/>
        </w:rPr>
        <w:t>, pr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dicador italiano, confesor del gobernador de Florencia, </w:t>
      </w:r>
      <w:hyperlink r:id="rId15" w:tooltip="Lorenzo de Médic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Lorenzo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746385">
        <w:rPr>
          <w:rFonts w:ascii="Arial" w:hAnsi="Arial" w:cs="Arial"/>
          <w:b/>
        </w:rPr>
        <w:t xml:space="preserve">, organizador de las célebres </w:t>
      </w:r>
      <w:hyperlink r:id="rId16" w:tooltip="Hoguera de las vanidades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hogueras de las vanidades</w:t>
        </w:r>
      </w:hyperlink>
      <w:r w:rsidRPr="00746385">
        <w:rPr>
          <w:rFonts w:ascii="Arial" w:hAnsi="Arial" w:cs="Arial"/>
          <w:b/>
        </w:rPr>
        <w:t xml:space="preserve"> donde los florentinos estaban inv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 xml:space="preserve">tados a arrojar sus objetos de lujo y sus cosméticos, además de libros que consideraba licenciosos, como los de </w:t>
      </w:r>
      <w:hyperlink r:id="rId17" w:tooltip="Giovanni Boccacci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Giovanni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Boccaccio</w:t>
        </w:r>
        <w:proofErr w:type="spellEnd"/>
      </w:hyperlink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 Predicó contra el </w:t>
      </w:r>
      <w:hyperlink r:id="rId18" w:tooltip="Luj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lujo</w:t>
        </w:r>
      </w:hyperlink>
      <w:r w:rsidRPr="00746385">
        <w:rPr>
          <w:rFonts w:ascii="Arial" w:hAnsi="Arial" w:cs="Arial"/>
          <w:b/>
        </w:rPr>
        <w:t xml:space="preserve">, el lucro, la depravación de los poderosos y la corrupción de la Iglesia católica, contra la búsqueda de la gloria y contra la </w:t>
      </w:r>
      <w:hyperlink r:id="rId19" w:tooltip="Sodomí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sodomía</w:t>
        </w:r>
      </w:hyperlink>
      <w:r w:rsidRPr="00746385">
        <w:rPr>
          <w:rFonts w:ascii="Arial" w:hAnsi="Arial" w:cs="Arial"/>
          <w:b/>
        </w:rPr>
        <w:t>, sospechando que e</w:t>
      </w:r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taba en toda la s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ciedad de </w:t>
      </w:r>
      <w:hyperlink r:id="rId20" w:tooltip="Flore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746385">
        <w:rPr>
          <w:rFonts w:ascii="Arial" w:hAnsi="Arial" w:cs="Arial"/>
          <w:b/>
        </w:rPr>
        <w:t>, donde él vivió.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 w:rsidRPr="00746385">
        <w:rPr>
          <w:rFonts w:ascii="Arial" w:hAnsi="Arial" w:cs="Arial"/>
          <w:b/>
        </w:rPr>
        <w:t xml:space="preserve">Predijo que un nuevo rey </w:t>
      </w:r>
      <w:hyperlink r:id="rId21" w:tooltip="Ciro II el Grande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Ciro</w:t>
        </w:r>
      </w:hyperlink>
      <w:r w:rsidRPr="00746385">
        <w:rPr>
          <w:rFonts w:ascii="Arial" w:hAnsi="Arial" w:cs="Arial"/>
          <w:b/>
        </w:rPr>
        <w:t xml:space="preserve"> atravesaría el país para poner orden en las costumbres de los s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 xml:space="preserve">cerdotes y del pueblo. La entrada del ejército francés de </w:t>
      </w:r>
      <w:hyperlink r:id="rId22" w:tooltip="Carlos VIII de Fra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Carlos VIII</w:t>
        </w:r>
      </w:hyperlink>
      <w:r w:rsidRPr="00746385">
        <w:rPr>
          <w:rFonts w:ascii="Arial" w:hAnsi="Arial" w:cs="Arial"/>
          <w:b/>
        </w:rPr>
        <w:t xml:space="preserve">, en 1494, en la </w:t>
      </w:r>
      <w:hyperlink r:id="rId23" w:tooltip="Toscan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Toscana</w:t>
        </w:r>
      </w:hyperlink>
      <w:r w:rsidRPr="00746385">
        <w:rPr>
          <w:rFonts w:ascii="Arial" w:hAnsi="Arial" w:cs="Arial"/>
          <w:b/>
        </w:rPr>
        <w:t xml:space="preserve"> confirmó su profecía. Sus críticas violentas contra la familia que gobernaba Fl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rencia en esos años, los </w:t>
      </w:r>
      <w:hyperlink r:id="rId24" w:tooltip="Médici" w:history="1"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746385">
        <w:rPr>
          <w:rFonts w:ascii="Arial" w:hAnsi="Arial" w:cs="Arial"/>
          <w:b/>
        </w:rPr>
        <w:t xml:space="preserve">, acusándoles de </w:t>
      </w:r>
      <w:hyperlink r:id="rId25" w:tooltip="Corrupt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corruptos</w:t>
        </w:r>
      </w:hyperlink>
      <w:r w:rsidRPr="00746385">
        <w:rPr>
          <w:rFonts w:ascii="Arial" w:hAnsi="Arial" w:cs="Arial"/>
          <w:b/>
        </w:rPr>
        <w:t xml:space="preserve">, contribuyeron a la expulsión del gobernador </w:t>
      </w:r>
      <w:hyperlink r:id="rId26" w:tooltip="Piero de Médic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Piero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746385">
        <w:rPr>
          <w:rFonts w:ascii="Arial" w:hAnsi="Arial" w:cs="Arial"/>
          <w:b/>
        </w:rPr>
        <w:t xml:space="preserve"> por los florentinos en 1495.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Sus ataques contra el papa </w:t>
      </w:r>
      <w:hyperlink r:id="rId27" w:tooltip="Alejandro V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Alejandro VI</w:t>
        </w:r>
      </w:hyperlink>
      <w:r w:rsidRPr="00746385">
        <w:rPr>
          <w:rFonts w:ascii="Arial" w:hAnsi="Arial" w:cs="Arial"/>
          <w:b/>
        </w:rPr>
        <w:t xml:space="preserve"> le valieron, primeramente, la </w:t>
      </w:r>
      <w:hyperlink r:id="rId28" w:tooltip="Excomunión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excomunión</w:t>
        </w:r>
      </w:hyperlink>
      <w:r w:rsidRPr="00746385">
        <w:rPr>
          <w:rFonts w:ascii="Arial" w:hAnsi="Arial" w:cs="Arial"/>
          <w:b/>
        </w:rPr>
        <w:t xml:space="preserve"> y la prisión, y más tarde, tras haber sido liberado y conducido a </w:t>
      </w:r>
      <w:hyperlink r:id="rId29" w:tooltip="Rom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746385">
        <w:rPr>
          <w:rFonts w:ascii="Arial" w:hAnsi="Arial" w:cs="Arial"/>
          <w:b/>
        </w:rPr>
        <w:t xml:space="preserve"> por los grandes come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 xml:space="preserve">ciantes florentinos, la condena a la hoguera por un tribunal de la </w:t>
      </w:r>
      <w:hyperlink r:id="rId30" w:tooltip="Inquisición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Inquisición</w:t>
        </w:r>
      </w:hyperlink>
      <w:r w:rsidRPr="00746385">
        <w:rPr>
          <w:rFonts w:ascii="Arial" w:hAnsi="Arial" w:cs="Arial"/>
          <w:b/>
        </w:rPr>
        <w:t xml:space="preserve"> y la inclusión de su obra en el </w:t>
      </w:r>
      <w:hyperlink r:id="rId31" w:tooltip="Index Librorum Prohibitorum" w:history="1">
        <w:r w:rsidRPr="0074638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Índice de libros prohibidos</w:t>
        </w:r>
      </w:hyperlink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746385" w:rsidRPr="00746385" w:rsidRDefault="00746385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Formación (1452-1482)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Fue el tercero de los siete hijos del comerciante </w:t>
      </w:r>
      <w:proofErr w:type="spellStart"/>
      <w:r w:rsidRPr="00746385">
        <w:rPr>
          <w:rFonts w:ascii="Arial" w:hAnsi="Arial" w:cs="Arial"/>
          <w:b/>
        </w:rPr>
        <w:t>Nicoló</w:t>
      </w:r>
      <w:proofErr w:type="spellEnd"/>
      <w:r w:rsidRPr="00746385">
        <w:rPr>
          <w:rFonts w:ascii="Arial" w:hAnsi="Arial" w:cs="Arial"/>
          <w:b/>
        </w:rPr>
        <w:t xml:space="preserve"> di </w:t>
      </w:r>
      <w:proofErr w:type="spellStart"/>
      <w:r w:rsidRPr="00746385">
        <w:rPr>
          <w:rFonts w:ascii="Arial" w:hAnsi="Arial" w:cs="Arial"/>
          <w:b/>
        </w:rPr>
        <w:t>Michele</w:t>
      </w:r>
      <w:proofErr w:type="spellEnd"/>
      <w:r w:rsidRPr="00746385">
        <w:rPr>
          <w:rFonts w:ascii="Arial" w:hAnsi="Arial" w:cs="Arial"/>
          <w:b/>
        </w:rPr>
        <w:t xml:space="preserve"> dalla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y de Elena </w:t>
      </w:r>
      <w:proofErr w:type="spellStart"/>
      <w:r w:rsidRPr="00746385">
        <w:rPr>
          <w:rFonts w:ascii="Arial" w:hAnsi="Arial" w:cs="Arial"/>
          <w:b/>
        </w:rPr>
        <w:t>Bonacolsi</w:t>
      </w:r>
      <w:proofErr w:type="spellEnd"/>
      <w:r w:rsidRPr="00746385">
        <w:rPr>
          <w:rFonts w:ascii="Arial" w:hAnsi="Arial" w:cs="Arial"/>
          <w:b/>
        </w:rPr>
        <w:t xml:space="preserve">, descendiente de la noble familia de los </w:t>
      </w:r>
      <w:hyperlink r:id="rId32" w:tooltip="Bonacolsi" w:history="1"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Bonacolsi</w:t>
        </w:r>
        <w:proofErr w:type="spellEnd"/>
      </w:hyperlink>
      <w:r w:rsidRPr="00746385">
        <w:rPr>
          <w:rFonts w:ascii="Arial" w:hAnsi="Arial" w:cs="Arial"/>
          <w:b/>
        </w:rPr>
        <w:t xml:space="preserve">, que fueron señores feudales de </w:t>
      </w:r>
      <w:hyperlink r:id="rId33" w:tooltip="Mantov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Mantua</w:t>
        </w:r>
      </w:hyperlink>
      <w:r w:rsidRPr="00746385">
        <w:rPr>
          <w:rFonts w:ascii="Arial" w:hAnsi="Arial" w:cs="Arial"/>
          <w:b/>
        </w:rPr>
        <w:t>. Según costumbre de las familias acomodadas, éstos entregaron a v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 xml:space="preserve">rios de sus hijos a la Iglesia para que se educaran y fueran sacerdotes. 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El abuelo, </w:t>
      </w:r>
      <w:proofErr w:type="spellStart"/>
      <w:r w:rsidRPr="00746385">
        <w:rPr>
          <w:rFonts w:ascii="Arial" w:hAnsi="Arial" w:cs="Arial"/>
          <w:b/>
        </w:rPr>
        <w:t>Michele</w:t>
      </w:r>
      <w:proofErr w:type="spellEnd"/>
      <w:r w:rsidRPr="00746385">
        <w:rPr>
          <w:rFonts w:ascii="Arial" w:hAnsi="Arial" w:cs="Arial"/>
          <w:b/>
        </w:rPr>
        <w:t xml:space="preserve"> (</w:t>
      </w:r>
      <w:hyperlink r:id="rId34" w:tooltip="1385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1385</w:t>
        </w:r>
      </w:hyperlink>
      <w:r w:rsidRPr="00746385">
        <w:rPr>
          <w:rFonts w:ascii="Arial" w:hAnsi="Arial" w:cs="Arial"/>
          <w:b/>
        </w:rPr>
        <w:t xml:space="preserve"> - </w:t>
      </w:r>
      <w:hyperlink r:id="rId35" w:tooltip="146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1468</w:t>
        </w:r>
      </w:hyperlink>
      <w:r w:rsidRPr="00746385">
        <w:rPr>
          <w:rFonts w:ascii="Arial" w:hAnsi="Arial" w:cs="Arial"/>
          <w:b/>
        </w:rPr>
        <w:t>), era doctor y autor famoso en Medicina, médico del ma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 xml:space="preserve">qués </w:t>
      </w:r>
      <w:hyperlink r:id="rId36" w:tooltip="Niccolò III de Este (aún no redactado)" w:history="1"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Niccolò</w:t>
        </w:r>
        <w:proofErr w:type="spellEnd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 III de Este</w:t>
        </w:r>
      </w:hyperlink>
      <w:r w:rsidRPr="00746385">
        <w:rPr>
          <w:rFonts w:ascii="Arial" w:hAnsi="Arial" w:cs="Arial"/>
          <w:b/>
        </w:rPr>
        <w:t xml:space="preserve"> y de los gobernantes </w:t>
      </w:r>
      <w:proofErr w:type="spellStart"/>
      <w:r w:rsidRPr="00746385">
        <w:rPr>
          <w:rFonts w:ascii="Arial" w:hAnsi="Arial" w:cs="Arial"/>
          <w:b/>
        </w:rPr>
        <w:t>ferrarenses</w:t>
      </w:r>
      <w:proofErr w:type="spellEnd"/>
      <w:r w:rsidRPr="00746385">
        <w:rPr>
          <w:rFonts w:ascii="Arial" w:hAnsi="Arial" w:cs="Arial"/>
          <w:b/>
        </w:rPr>
        <w:t xml:space="preserve">. </w:t>
      </w:r>
      <w:proofErr w:type="spellStart"/>
      <w:r w:rsidRPr="00746385">
        <w:rPr>
          <w:rFonts w:ascii="Arial" w:hAnsi="Arial" w:cs="Arial"/>
          <w:b/>
        </w:rPr>
        <w:t>Michele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, su abuelo, era un hombre pr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fundamente religioso, estudioso de la Biblia, de costumbres sencillas y terminantes. En su vejez escribió folletos, como </w:t>
      </w:r>
      <w:r w:rsidRPr="00746385">
        <w:rPr>
          <w:rFonts w:ascii="Arial" w:hAnsi="Arial" w:cs="Arial"/>
          <w:b/>
          <w:i/>
          <w:iCs/>
        </w:rPr>
        <w:t xml:space="preserve">De </w:t>
      </w:r>
      <w:proofErr w:type="spellStart"/>
      <w:r w:rsidRPr="00746385">
        <w:rPr>
          <w:rFonts w:ascii="Arial" w:hAnsi="Arial" w:cs="Arial"/>
          <w:b/>
          <w:i/>
          <w:iCs/>
        </w:rPr>
        <w:t>laudibus</w:t>
      </w:r>
      <w:proofErr w:type="spellEnd"/>
      <w:r w:rsidRPr="00746385">
        <w:rPr>
          <w:rFonts w:ascii="Arial" w:hAnsi="Arial" w:cs="Arial"/>
          <w:b/>
          <w:i/>
          <w:iCs/>
        </w:rPr>
        <w:t xml:space="preserve"> </w:t>
      </w:r>
      <w:proofErr w:type="spellStart"/>
      <w:r w:rsidRPr="00746385">
        <w:rPr>
          <w:rFonts w:ascii="Arial" w:hAnsi="Arial" w:cs="Arial"/>
          <w:b/>
          <w:i/>
          <w:iCs/>
        </w:rPr>
        <w:t>Iohanni</w:t>
      </w:r>
      <w:proofErr w:type="spellEnd"/>
      <w:r w:rsidRPr="00746385">
        <w:rPr>
          <w:rFonts w:ascii="Arial" w:hAnsi="Arial" w:cs="Arial"/>
          <w:b/>
          <w:i/>
          <w:iCs/>
        </w:rPr>
        <w:t xml:space="preserve"> </w:t>
      </w:r>
      <w:proofErr w:type="spellStart"/>
      <w:r w:rsidRPr="00746385">
        <w:rPr>
          <w:rFonts w:ascii="Arial" w:hAnsi="Arial" w:cs="Arial"/>
          <w:b/>
          <w:i/>
          <w:iCs/>
        </w:rPr>
        <w:t>Baptistae</w:t>
      </w:r>
      <w:proofErr w:type="spellEnd"/>
      <w:r w:rsidRPr="00746385">
        <w:rPr>
          <w:rFonts w:ascii="Arial" w:hAnsi="Arial" w:cs="Arial"/>
          <w:b/>
        </w:rPr>
        <w:t xml:space="preserve">, los cuales, junto con su educación y su estilo de vida, fueron muy importantes en la formación de </w:t>
      </w:r>
      <w:proofErr w:type="spellStart"/>
      <w:r w:rsidRPr="00746385">
        <w:rPr>
          <w:rFonts w:ascii="Arial" w:hAnsi="Arial" w:cs="Arial"/>
          <w:b/>
        </w:rPr>
        <w:t>G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>rolamo</w:t>
      </w:r>
      <w:proofErr w:type="spellEnd"/>
      <w:r w:rsidRPr="00746385">
        <w:rPr>
          <w:rFonts w:ascii="Arial" w:hAnsi="Arial" w:cs="Arial"/>
          <w:b/>
        </w:rPr>
        <w:t xml:space="preserve">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746385">
        <w:rPr>
          <w:rFonts w:ascii="Arial" w:hAnsi="Arial" w:cs="Arial"/>
          <w:b/>
        </w:rPr>
        <w:t>Se encargó de su primera educación enseñándole gramática, música y, más tarde, dib</w:t>
      </w:r>
      <w:r w:rsidRPr="00746385">
        <w:rPr>
          <w:rFonts w:ascii="Arial" w:hAnsi="Arial" w:cs="Arial"/>
          <w:b/>
        </w:rPr>
        <w:t>u</w:t>
      </w:r>
      <w:r w:rsidRPr="00746385">
        <w:rPr>
          <w:rFonts w:ascii="Arial" w:hAnsi="Arial" w:cs="Arial"/>
          <w:b/>
        </w:rPr>
        <w:t xml:space="preserve">jo. De los hermanos mayores, </w:t>
      </w:r>
      <w:proofErr w:type="spellStart"/>
      <w:r w:rsidRPr="00746385">
        <w:rPr>
          <w:rFonts w:ascii="Arial" w:hAnsi="Arial" w:cs="Arial"/>
          <w:b/>
        </w:rPr>
        <w:t>Ognibene</w:t>
      </w:r>
      <w:proofErr w:type="spellEnd"/>
      <w:r w:rsidRPr="00746385">
        <w:rPr>
          <w:rFonts w:ascii="Arial" w:hAnsi="Arial" w:cs="Arial"/>
          <w:b/>
        </w:rPr>
        <w:t xml:space="preserve"> y </w:t>
      </w:r>
      <w:proofErr w:type="spellStart"/>
      <w:r w:rsidRPr="00746385">
        <w:rPr>
          <w:rFonts w:ascii="Arial" w:hAnsi="Arial" w:cs="Arial"/>
          <w:b/>
        </w:rPr>
        <w:t>Bartolomeo</w:t>
      </w:r>
      <w:proofErr w:type="spellEnd"/>
      <w:r w:rsidRPr="00746385">
        <w:rPr>
          <w:rFonts w:ascii="Arial" w:hAnsi="Arial" w:cs="Arial"/>
          <w:b/>
        </w:rPr>
        <w:t xml:space="preserve">, no se tienen noticias, mientras que de los otros hermanos, </w:t>
      </w:r>
      <w:proofErr w:type="spellStart"/>
      <w:r w:rsidRPr="00746385">
        <w:rPr>
          <w:rFonts w:ascii="Arial" w:hAnsi="Arial" w:cs="Arial"/>
          <w:b/>
        </w:rPr>
        <w:t>Maurelio</w:t>
      </w:r>
      <w:proofErr w:type="spellEnd"/>
      <w:r w:rsidRPr="00746385">
        <w:rPr>
          <w:rFonts w:ascii="Arial" w:hAnsi="Arial" w:cs="Arial"/>
          <w:b/>
        </w:rPr>
        <w:t xml:space="preserve">, Alberto, Beatrice y </w:t>
      </w:r>
      <w:proofErr w:type="spellStart"/>
      <w:r w:rsidRPr="00746385">
        <w:rPr>
          <w:rFonts w:ascii="Arial" w:hAnsi="Arial" w:cs="Arial"/>
          <w:b/>
        </w:rPr>
        <w:t>Chiara</w:t>
      </w:r>
      <w:proofErr w:type="spellEnd"/>
      <w:r w:rsidRPr="00746385">
        <w:rPr>
          <w:rFonts w:ascii="Arial" w:hAnsi="Arial" w:cs="Arial"/>
          <w:b/>
        </w:rPr>
        <w:t xml:space="preserve">, se sabe solamente que Alberto era médico y </w:t>
      </w:r>
      <w:proofErr w:type="spellStart"/>
      <w:r w:rsidRPr="00746385">
        <w:rPr>
          <w:rFonts w:ascii="Arial" w:hAnsi="Arial" w:cs="Arial"/>
          <w:b/>
        </w:rPr>
        <w:t>Maurelio</w:t>
      </w:r>
      <w:proofErr w:type="spellEnd"/>
      <w:r w:rsidRPr="00746385">
        <w:rPr>
          <w:rFonts w:ascii="Arial" w:hAnsi="Arial" w:cs="Arial"/>
          <w:b/>
        </w:rPr>
        <w:t xml:space="preserve"> era fraile dominico, igual que </w:t>
      </w:r>
      <w:proofErr w:type="spellStart"/>
      <w:r w:rsidRPr="00746385">
        <w:rPr>
          <w:rFonts w:ascii="Arial" w:hAnsi="Arial" w:cs="Arial"/>
          <w:b/>
        </w:rPr>
        <w:t>Girolamo</w:t>
      </w:r>
      <w:proofErr w:type="spellEnd"/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Después de la muerte del abuelo, el padre, </w:t>
      </w:r>
      <w:proofErr w:type="spellStart"/>
      <w:r w:rsidRPr="00746385">
        <w:rPr>
          <w:rFonts w:ascii="Arial" w:hAnsi="Arial" w:cs="Arial"/>
          <w:b/>
        </w:rPr>
        <w:t>Niccolò</w:t>
      </w:r>
      <w:proofErr w:type="spellEnd"/>
      <w:r w:rsidRPr="00746385">
        <w:rPr>
          <w:rFonts w:ascii="Arial" w:hAnsi="Arial" w:cs="Arial"/>
          <w:b/>
        </w:rPr>
        <w:t xml:space="preserve">, deseaba que estudiara </w:t>
      </w:r>
      <w:hyperlink r:id="rId37" w:tooltip="Medicin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Medicina</w:t>
        </w:r>
      </w:hyperlink>
      <w:r w:rsidRPr="00746385">
        <w:rPr>
          <w:rFonts w:ascii="Arial" w:hAnsi="Arial" w:cs="Arial"/>
          <w:b/>
        </w:rPr>
        <w:t xml:space="preserve">. En un principio, </w:t>
      </w:r>
      <w:proofErr w:type="spellStart"/>
      <w:r w:rsidRPr="00746385">
        <w:rPr>
          <w:rFonts w:ascii="Arial" w:hAnsi="Arial" w:cs="Arial"/>
          <w:b/>
        </w:rPr>
        <w:t>Gir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lamo</w:t>
      </w:r>
      <w:proofErr w:type="spellEnd"/>
      <w:r w:rsidRPr="00746385">
        <w:rPr>
          <w:rFonts w:ascii="Arial" w:hAnsi="Arial" w:cs="Arial"/>
          <w:b/>
        </w:rPr>
        <w:t xml:space="preserve"> se mostró apasionado por los diálogos escritos por </w:t>
      </w:r>
      <w:hyperlink r:id="rId38" w:tooltip="Platón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746385">
        <w:rPr>
          <w:rFonts w:ascii="Arial" w:hAnsi="Arial" w:cs="Arial"/>
          <w:b/>
        </w:rPr>
        <w:t xml:space="preserve">, pero pronto se orientó hacia las enseñanzas del </w:t>
      </w:r>
      <w:hyperlink r:id="rId39" w:tooltip="Aristóteles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aristotelismo</w:t>
        </w:r>
      </w:hyperlink>
      <w:r w:rsidRPr="00746385">
        <w:rPr>
          <w:rFonts w:ascii="Arial" w:hAnsi="Arial" w:cs="Arial"/>
          <w:b/>
        </w:rPr>
        <w:t xml:space="preserve"> y de Santo Tomás.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 w:rsidRPr="00746385">
        <w:rPr>
          <w:rFonts w:ascii="Arial" w:hAnsi="Arial" w:cs="Arial"/>
          <w:b/>
        </w:rPr>
        <w:t>Después de haber alcanzado el título de maestro, empezó los estudios de Medicina que, sin embargo, abandonó a los 18 años para dedicarse a la teología, el estudio de las doctr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 xml:space="preserve">nas católicas. Escribió, en </w:t>
      </w:r>
      <w:hyperlink r:id="rId40" w:tooltip="1472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1472</w:t>
        </w:r>
      </w:hyperlink>
      <w:r w:rsidRPr="00746385">
        <w:rPr>
          <w:rFonts w:ascii="Arial" w:hAnsi="Arial" w:cs="Arial"/>
          <w:b/>
        </w:rPr>
        <w:t xml:space="preserve">, </w:t>
      </w:r>
      <w:r w:rsidRPr="00746385">
        <w:rPr>
          <w:rFonts w:ascii="Arial" w:hAnsi="Arial" w:cs="Arial"/>
          <w:b/>
          <w:i/>
          <w:iCs/>
        </w:rPr>
        <w:t xml:space="preserve">De ruina </w:t>
      </w:r>
      <w:proofErr w:type="spellStart"/>
      <w:r w:rsidRPr="00746385">
        <w:rPr>
          <w:rFonts w:ascii="Arial" w:hAnsi="Arial" w:cs="Arial"/>
          <w:b/>
          <w:i/>
          <w:iCs/>
        </w:rPr>
        <w:t>Mundi</w:t>
      </w:r>
      <w:proofErr w:type="spellEnd"/>
      <w:r w:rsidRPr="00746385">
        <w:rPr>
          <w:rFonts w:ascii="Arial" w:hAnsi="Arial" w:cs="Arial"/>
          <w:b/>
        </w:rPr>
        <w:t xml:space="preserve">, y en </w:t>
      </w:r>
      <w:hyperlink r:id="rId41" w:tooltip="1475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1475</w:t>
        </w:r>
      </w:hyperlink>
      <w:r w:rsidRPr="00746385">
        <w:rPr>
          <w:rFonts w:ascii="Arial" w:hAnsi="Arial" w:cs="Arial"/>
          <w:b/>
        </w:rPr>
        <w:t xml:space="preserve">, </w:t>
      </w:r>
      <w:r w:rsidRPr="00746385">
        <w:rPr>
          <w:rFonts w:ascii="Arial" w:hAnsi="Arial" w:cs="Arial"/>
          <w:b/>
          <w:i/>
          <w:iCs/>
        </w:rPr>
        <w:t xml:space="preserve">De ruina </w:t>
      </w:r>
      <w:proofErr w:type="spellStart"/>
      <w:r w:rsidRPr="00746385">
        <w:rPr>
          <w:rFonts w:ascii="Arial" w:hAnsi="Arial" w:cs="Arial"/>
          <w:b/>
          <w:i/>
          <w:iCs/>
        </w:rPr>
        <w:t>Ecclesiae</w:t>
      </w:r>
      <w:proofErr w:type="spellEnd"/>
      <w:r w:rsidRPr="00746385">
        <w:rPr>
          <w:rFonts w:ascii="Arial" w:hAnsi="Arial" w:cs="Arial"/>
          <w:b/>
        </w:rPr>
        <w:t xml:space="preserve">, donde compara la </w:t>
      </w:r>
      <w:hyperlink r:id="rId42" w:tooltip="Rom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746385">
        <w:rPr>
          <w:rFonts w:ascii="Arial" w:hAnsi="Arial" w:cs="Arial"/>
          <w:b/>
        </w:rPr>
        <w:t xml:space="preserve"> del Papa con la antigua y corrupta </w:t>
      </w:r>
      <w:hyperlink r:id="rId43" w:tooltip="Babilon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Babilonia</w:t>
        </w:r>
      </w:hyperlink>
      <w:r w:rsidRPr="00746385">
        <w:rPr>
          <w:rFonts w:ascii="Arial" w:hAnsi="Arial" w:cs="Arial"/>
          <w:b/>
        </w:rPr>
        <w:t xml:space="preserve">. 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Con este espíritu ingresó en el convento de San Agustín en </w:t>
      </w:r>
      <w:hyperlink r:id="rId44" w:tooltip="Faenza" w:history="1"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Faenza</w:t>
        </w:r>
        <w:proofErr w:type="spellEnd"/>
      </w:hyperlink>
      <w:r w:rsidRPr="00746385">
        <w:rPr>
          <w:rFonts w:ascii="Arial" w:hAnsi="Arial" w:cs="Arial"/>
          <w:b/>
        </w:rPr>
        <w:t xml:space="preserve">, donde se convirtió en predicador. Posteriormente decidió entrar en la </w:t>
      </w:r>
      <w:hyperlink r:id="rId45" w:tooltip="Orden dominic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orden dominica</w:t>
        </w:r>
      </w:hyperlink>
      <w:r w:rsidRPr="00746385">
        <w:rPr>
          <w:rFonts w:ascii="Arial" w:hAnsi="Arial" w:cs="Arial"/>
          <w:b/>
        </w:rPr>
        <w:t>, ingresando en el co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vento de San </w:t>
      </w:r>
      <w:proofErr w:type="spellStart"/>
      <w:r w:rsidRPr="00746385">
        <w:rPr>
          <w:rFonts w:ascii="Arial" w:hAnsi="Arial" w:cs="Arial"/>
          <w:b/>
        </w:rPr>
        <w:t>Domenico</w:t>
      </w:r>
      <w:proofErr w:type="spellEnd"/>
      <w:r w:rsidRPr="00746385">
        <w:rPr>
          <w:rFonts w:ascii="Arial" w:hAnsi="Arial" w:cs="Arial"/>
          <w:b/>
        </w:rPr>
        <w:t xml:space="preserve"> de </w:t>
      </w:r>
      <w:hyperlink r:id="rId46" w:tooltip="Bolon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lonia</w:t>
        </w:r>
      </w:hyperlink>
      <w:r w:rsidRPr="00746385">
        <w:rPr>
          <w:rFonts w:ascii="Arial" w:hAnsi="Arial" w:cs="Arial"/>
          <w:b/>
        </w:rPr>
        <w:t xml:space="preserve">. 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Allí se enfrasca en el estudio teológico, y en </w:t>
      </w:r>
      <w:hyperlink r:id="rId47" w:tooltip="1479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1479</w:t>
        </w:r>
      </w:hyperlink>
      <w:r w:rsidRPr="00746385">
        <w:rPr>
          <w:rFonts w:ascii="Arial" w:hAnsi="Arial" w:cs="Arial"/>
          <w:b/>
        </w:rPr>
        <w:t xml:space="preserve"> se traslada al convento de Santa </w:t>
      </w:r>
      <w:proofErr w:type="spellStart"/>
      <w:r w:rsidRPr="00746385">
        <w:rPr>
          <w:rFonts w:ascii="Arial" w:hAnsi="Arial" w:cs="Arial"/>
          <w:b/>
        </w:rPr>
        <w:t>Maria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degli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Angeli</w:t>
      </w:r>
      <w:proofErr w:type="spellEnd"/>
      <w:r w:rsidRPr="00746385">
        <w:rPr>
          <w:rFonts w:ascii="Arial" w:hAnsi="Arial" w:cs="Arial"/>
          <w:b/>
        </w:rPr>
        <w:t>. Escribió discursos en los que acusó a la Iglesia de todos los pecados. Los papas humanistas, que ayudaban y mantenían a los a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 xml:space="preserve">tistas, eran su blanco preferido. Sus fieles siguieron con devoción sus llamadas a la vida sencilla. Las misas de </w:t>
      </w:r>
      <w:proofErr w:type="spellStart"/>
      <w:r w:rsidRPr="00746385">
        <w:rPr>
          <w:rFonts w:ascii="Arial" w:hAnsi="Arial" w:cs="Arial"/>
          <w:b/>
        </w:rPr>
        <w:t>Girolamo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Sav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narola</w:t>
      </w:r>
      <w:proofErr w:type="spellEnd"/>
      <w:r w:rsidRPr="00746385">
        <w:rPr>
          <w:rFonts w:ascii="Arial" w:hAnsi="Arial" w:cs="Arial"/>
          <w:b/>
        </w:rPr>
        <w:t xml:space="preserve"> llegaron a juntar 15.000 personas.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>Decía que todos los males de este mundo se de</w:t>
      </w:r>
      <w:r w:rsidRPr="00746385">
        <w:rPr>
          <w:rFonts w:ascii="Arial" w:hAnsi="Arial" w:cs="Arial"/>
          <w:b/>
        </w:rPr>
        <w:t>b</w:t>
      </w:r>
      <w:r w:rsidRPr="00746385">
        <w:rPr>
          <w:rFonts w:ascii="Arial" w:hAnsi="Arial" w:cs="Arial"/>
          <w:b/>
        </w:rPr>
        <w:t xml:space="preserve">ían a la falta de fe; porque, cualquiera que tuviese fe, se daría cuenta de inmediato que es muy necesario obrar bien, porque las penas del infierno son infinitas. Según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, los poderosos de este mundo se sen</w:t>
      </w:r>
      <w:r w:rsidRPr="00746385">
        <w:rPr>
          <w:rFonts w:ascii="Arial" w:hAnsi="Arial" w:cs="Arial"/>
          <w:b/>
        </w:rPr>
        <w:t>t</w:t>
      </w:r>
      <w:r w:rsidRPr="00746385">
        <w:rPr>
          <w:rFonts w:ascii="Arial" w:hAnsi="Arial" w:cs="Arial"/>
          <w:b/>
        </w:rPr>
        <w:t>ían org</w:t>
      </w:r>
      <w:r w:rsidRPr="00746385">
        <w:rPr>
          <w:rFonts w:ascii="Arial" w:hAnsi="Arial" w:cs="Arial"/>
          <w:b/>
        </w:rPr>
        <w:t>u</w:t>
      </w:r>
      <w:r w:rsidRPr="00746385">
        <w:rPr>
          <w:rFonts w:ascii="Arial" w:hAnsi="Arial" w:cs="Arial"/>
          <w:b/>
        </w:rPr>
        <w:t>llosos de haber puesto fin a la vida sencilla de los siglos anteriores. Según él, los sacerdotes de esos tiempos eran los peores, porque hacían todo al revés de como debe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>ían hace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>lo; sólo les interesaban los bienes de este mundo, ya no cuidaban las almas ni les inquietaban los corazones de su pueblo, sino que sólo se preocupaban de obtener benef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>cios.</w:t>
      </w:r>
    </w:p>
    <w:p w:rsidR="00746385" w:rsidRPr="00746385" w:rsidRDefault="00746385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En el Convento de San Marco (1482-1487)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Finalmente, en </w:t>
      </w:r>
      <w:hyperlink r:id="rId48" w:tooltip="1482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1482</w:t>
        </w:r>
      </w:hyperlink>
      <w:r w:rsidRPr="00746385">
        <w:rPr>
          <w:rFonts w:ascii="Arial" w:hAnsi="Arial" w:cs="Arial"/>
          <w:b/>
        </w:rPr>
        <w:t xml:space="preserve">, la orden dominica le envió a </w:t>
      </w:r>
      <w:hyperlink r:id="rId49" w:tooltip="Flore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746385">
        <w:rPr>
          <w:rFonts w:ascii="Arial" w:hAnsi="Arial" w:cs="Arial"/>
          <w:b/>
        </w:rPr>
        <w:t>. En sus discursos hablaba sobre la pobreza, la sobriedad y el carácter fuerte que los verdaderos creyentes deben t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>ner. Su forma de hablar violenta y sus críticas excesivas acabaron por desesperar al pu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blo, por lo que debió dejar Florencia en </w:t>
      </w:r>
      <w:hyperlink r:id="rId50" w:tooltip="1487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1487</w:t>
        </w:r>
      </w:hyperlink>
      <w:r w:rsidRPr="00746385">
        <w:rPr>
          <w:rFonts w:ascii="Arial" w:hAnsi="Arial" w:cs="Arial"/>
          <w:b/>
        </w:rPr>
        <w:t>. Regresó a Bolonia, donde se convirtió en maestro de estudios. En su vida en el convento se distinguió por sus rigurosos ayunos y penite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cias, incluyendo el maltrato que se daba con el </w:t>
      </w:r>
      <w:hyperlink r:id="rId51" w:tooltip="Cilici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cilicio</w:t>
        </w:r>
      </w:hyperlink>
      <w:r w:rsidRPr="00746385">
        <w:rPr>
          <w:rFonts w:ascii="Arial" w:hAnsi="Arial" w:cs="Arial"/>
          <w:b/>
        </w:rPr>
        <w:t xml:space="preserve"> y practicando una absoluta frugal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>dad, comiendo y bebiendo muy poco.</w:t>
      </w:r>
    </w:p>
    <w:p w:rsidR="00746385" w:rsidRPr="00746385" w:rsidRDefault="00746385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 xml:space="preserve">En </w:t>
      </w:r>
      <w:hyperlink r:id="rId52" w:tooltip="Lombardía" w:history="1">
        <w:r w:rsidRPr="00746385">
          <w:rPr>
            <w:rStyle w:val="Hipervnculo"/>
            <w:rFonts w:ascii="Arial" w:hAnsi="Arial" w:cs="Arial"/>
            <w:color w:val="FF0000"/>
            <w:sz w:val="24"/>
            <w:szCs w:val="24"/>
            <w:u w:val="none"/>
          </w:rPr>
          <w:t>Lombardía</w:t>
        </w:r>
      </w:hyperlink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 xml:space="preserve"> (1488-1490)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Retornó a Florencia al </w:t>
      </w:r>
      <w:hyperlink r:id="rId53" w:tooltip="Convento de San Marco (aún no redactado)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Convento de San Marco</w:t>
        </w:r>
      </w:hyperlink>
      <w:r w:rsidRPr="00746385">
        <w:rPr>
          <w:rFonts w:ascii="Arial" w:hAnsi="Arial" w:cs="Arial"/>
          <w:b/>
        </w:rPr>
        <w:t xml:space="preserve">, que abandonó para volver a </w:t>
      </w:r>
      <w:hyperlink r:id="rId54" w:tooltip="Ferrar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Ferrara</w:t>
        </w:r>
      </w:hyperlink>
      <w:r w:rsidRPr="00746385">
        <w:rPr>
          <w:rFonts w:ascii="Arial" w:hAnsi="Arial" w:cs="Arial"/>
          <w:b/>
        </w:rPr>
        <w:t xml:space="preserve">. En el convento de Santa </w:t>
      </w:r>
      <w:proofErr w:type="spellStart"/>
      <w:r w:rsidRPr="00746385">
        <w:rPr>
          <w:rFonts w:ascii="Arial" w:hAnsi="Arial" w:cs="Arial"/>
          <w:b/>
        </w:rPr>
        <w:t>Maria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degli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Angeli</w:t>
      </w:r>
      <w:proofErr w:type="spellEnd"/>
      <w:r w:rsidRPr="00746385">
        <w:rPr>
          <w:rFonts w:ascii="Arial" w:hAnsi="Arial" w:cs="Arial"/>
          <w:b/>
        </w:rPr>
        <w:t xml:space="preserve"> se dedicó con especial énfasis a la predicación de</w:t>
      </w:r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pués de haber estudiado técnicas para hacer discursos públicos.</w:t>
      </w:r>
    </w:p>
    <w:p w:rsidR="00746385" w:rsidRPr="00746385" w:rsidRDefault="00746385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El retorno a Florencia (1490-1498)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En </w:t>
      </w:r>
      <w:hyperlink r:id="rId55" w:tooltip="1491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1491</w:t>
        </w:r>
      </w:hyperlink>
      <w:r w:rsidRPr="00746385">
        <w:rPr>
          <w:rFonts w:ascii="Arial" w:hAnsi="Arial" w:cs="Arial"/>
          <w:b/>
        </w:rPr>
        <w:t xml:space="preserve">, a la edad de 34 años, se le entregó la titularidad de la iglesia de San Marco en Florencia. Desde allí atacó al Papa </w:t>
      </w:r>
      <w:hyperlink r:id="rId56" w:tooltip="Inocencio VII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Inocencio VIII</w:t>
        </w:r>
      </w:hyperlink>
      <w:r w:rsidRPr="00746385">
        <w:rPr>
          <w:rFonts w:ascii="Arial" w:hAnsi="Arial" w:cs="Arial"/>
          <w:b/>
        </w:rPr>
        <w:t xml:space="preserve"> como "el más vergonzoso de toda la hi</w:t>
      </w:r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toria, con el mayor número de pecados, reencarnación del mismísimo diablo".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746385">
        <w:rPr>
          <w:rFonts w:ascii="Arial" w:hAnsi="Arial" w:cs="Arial"/>
          <w:b/>
        </w:rPr>
        <w:t>Sus ardientes predicaciones, llenas de avisos proféticos, no eran extrañas en la época, p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>ro sus profecías parecían cumplirse con los desastres que estaba viviendo la ciudad de Florencia en esos años, como por ejemplo la derrota contra los franceses, o el excesivo lujo de los ricos, que vivían rodeados de obras de arte, frente a miles de personas que vi</w:t>
      </w:r>
      <w:r w:rsidRPr="00746385">
        <w:rPr>
          <w:rFonts w:ascii="Arial" w:hAnsi="Arial" w:cs="Arial"/>
          <w:b/>
        </w:rPr>
        <w:t>v</w:t>
      </w:r>
      <w:r w:rsidRPr="00746385">
        <w:rPr>
          <w:rFonts w:ascii="Arial" w:hAnsi="Arial" w:cs="Arial"/>
          <w:b/>
        </w:rPr>
        <w:t xml:space="preserve">ían en la pobreza. En estas condiciones, la población se acercaba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porque d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nunciaba todo esto. Otro desastre fue la </w:t>
      </w:r>
      <w:hyperlink r:id="rId57" w:tooltip="Epidem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epidemia</w:t>
        </w:r>
      </w:hyperlink>
      <w:r w:rsidRPr="00746385">
        <w:rPr>
          <w:rFonts w:ascii="Arial" w:hAnsi="Arial" w:cs="Arial"/>
          <w:b/>
        </w:rPr>
        <w:t xml:space="preserve"> de </w:t>
      </w:r>
      <w:hyperlink r:id="rId58" w:tooltip="Sífilis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sífilis</w:t>
        </w:r>
      </w:hyperlink>
      <w:r w:rsidRPr="00746385">
        <w:rPr>
          <w:rFonts w:ascii="Arial" w:hAnsi="Arial" w:cs="Arial"/>
          <w:b/>
        </w:rPr>
        <w:t xml:space="preserve">. Muchos llegaron a creer que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era el profeta de los "últimos tiempos".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746385">
        <w:rPr>
          <w:rFonts w:ascii="Arial" w:hAnsi="Arial" w:cs="Arial"/>
          <w:b/>
        </w:rPr>
        <w:t xml:space="preserve">La iglesia de San Marcos donde predicaba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fue conocida por su fanatismo. </w:t>
      </w:r>
      <w:proofErr w:type="spellStart"/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vonarola</w:t>
      </w:r>
      <w:proofErr w:type="spellEnd"/>
      <w:r w:rsidRPr="00746385">
        <w:rPr>
          <w:rFonts w:ascii="Arial" w:hAnsi="Arial" w:cs="Arial"/>
          <w:b/>
        </w:rPr>
        <w:t xml:space="preserve"> no era un teólogo. No predicaba doctrinas. En su lugar, predicaba su idea de la vida cristiana. Afirmaba que un alma intachable era preferible a cualquier acto lujoso o c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remonia excesiva. Con sus críticas no intentaba hacer la guerra contra la Iglesia de Roma, sino que deseaba corregir sus pecados. </w:t>
      </w:r>
      <w:hyperlink r:id="rId59" w:tooltip="Lorenzo de Médic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Lorenzo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746385">
        <w:rPr>
          <w:rFonts w:ascii="Arial" w:hAnsi="Arial" w:cs="Arial"/>
          <w:b/>
        </w:rPr>
        <w:t>, que gobernaba Florencia y mantenía con su dinero y con sus neg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cios a </w:t>
      </w:r>
      <w:hyperlink r:id="rId60" w:tooltip="Miguel Ángel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Miguel Ángel</w:t>
        </w:r>
      </w:hyperlink>
      <w:r w:rsidRPr="00746385">
        <w:rPr>
          <w:rFonts w:ascii="Arial" w:hAnsi="Arial" w:cs="Arial"/>
          <w:b/>
        </w:rPr>
        <w:t xml:space="preserve">, también conocía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. Se dice que Lorenzo llamó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en su lecho de muerte en </w:t>
      </w:r>
      <w:hyperlink r:id="rId61" w:tooltip="1492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1492</w:t>
        </w:r>
      </w:hyperlink>
      <w:r w:rsidRPr="00746385">
        <w:rPr>
          <w:rFonts w:ascii="Arial" w:hAnsi="Arial" w:cs="Arial"/>
          <w:b/>
        </w:rPr>
        <w:t xml:space="preserve"> y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le maldijo, haciendo que Lorenzo terminase sus días, hasta el último suspiro, temiendo al i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fierno. Finalmente, Lorenzo y su hijo </w:t>
      </w:r>
      <w:hyperlink r:id="rId62" w:tooltip="Piero de Médic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Piero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Médici</w:t>
        </w:r>
        <w:proofErr w:type="spellEnd"/>
      </w:hyperlink>
      <w:r w:rsidRPr="00746385">
        <w:rPr>
          <w:rFonts w:ascii="Arial" w:hAnsi="Arial" w:cs="Arial"/>
          <w:b/>
        </w:rPr>
        <w:t xml:space="preserve"> se convirtieron en uno de los blancos de las predicaciones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.</w:t>
      </w:r>
    </w:p>
    <w:p w:rsidR="00746385" w:rsidRDefault="00746385" w:rsidP="00746385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4562475" cy="276225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15192" t="18284" r="16157" b="2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F6" w:rsidRPr="001A7CF6" w:rsidRDefault="001A7CF6" w:rsidP="00746385">
      <w:pPr>
        <w:pStyle w:val="NormalWeb"/>
        <w:jc w:val="center"/>
        <w:rPr>
          <w:rFonts w:ascii="Arial" w:hAnsi="Arial" w:cs="Arial"/>
          <w:b/>
          <w:color w:val="0070C0"/>
        </w:rPr>
      </w:pPr>
      <w:r w:rsidRPr="001A7CF6">
        <w:rPr>
          <w:rFonts w:ascii="Arial" w:hAnsi="Arial" w:cs="Arial"/>
          <w:b/>
          <w:color w:val="0070C0"/>
        </w:rPr>
        <w:t>Florencia</w:t>
      </w:r>
    </w:p>
    <w:p w:rsidR="00746385" w:rsidRPr="00746385" w:rsidRDefault="001A7CF6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 C</w:t>
      </w:r>
      <w:r w:rsidR="00746385" w:rsidRPr="00746385">
        <w:rPr>
          <w:rStyle w:val="mw-headline"/>
          <w:rFonts w:ascii="Arial" w:hAnsi="Arial" w:cs="Arial"/>
          <w:color w:val="FF0000"/>
          <w:sz w:val="24"/>
          <w:szCs w:val="24"/>
        </w:rPr>
        <w:t>arlos VIII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El rey francés </w:t>
      </w:r>
      <w:hyperlink r:id="rId64" w:tooltip="Carlos VIII de Fra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Carlos VIII</w:t>
        </w:r>
      </w:hyperlink>
      <w:r w:rsidRPr="00746385">
        <w:rPr>
          <w:rFonts w:ascii="Arial" w:hAnsi="Arial" w:cs="Arial"/>
          <w:b/>
        </w:rPr>
        <w:t xml:space="preserve"> quiso hacer valer su derecho a gobernar Nápoles, por lo que decidió entrar en Italia con su ejército y pasar por Florencia.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le consideró un enviado del cielo para poner orden en el clero, que él consideraba impuro. El </w:t>
      </w:r>
      <w:hyperlink r:id="rId65" w:tooltip="8 de noviembre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8 de novie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bre</w:t>
        </w:r>
      </w:hyperlink>
      <w:r w:rsidRPr="00746385">
        <w:rPr>
          <w:rFonts w:ascii="Arial" w:hAnsi="Arial" w:cs="Arial"/>
          <w:b/>
        </w:rPr>
        <w:t xml:space="preserve"> de </w:t>
      </w:r>
      <w:hyperlink r:id="rId66" w:tooltip="1494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1494</w:t>
        </w:r>
      </w:hyperlink>
      <w:r w:rsidRPr="00746385">
        <w:rPr>
          <w:rFonts w:ascii="Arial" w:hAnsi="Arial" w:cs="Arial"/>
          <w:b/>
        </w:rPr>
        <w:t>, en la Florencia invadida por el rey francés, estalló una sonada rebelión. Los g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bernantes de la familia </w:t>
      </w:r>
      <w:proofErr w:type="spellStart"/>
      <w:r w:rsidRPr="00746385">
        <w:rPr>
          <w:rFonts w:ascii="Arial" w:hAnsi="Arial" w:cs="Arial"/>
          <w:b/>
        </w:rPr>
        <w:t>Médici</w:t>
      </w:r>
      <w:proofErr w:type="spellEnd"/>
      <w:r w:rsidRPr="00746385">
        <w:rPr>
          <w:rFonts w:ascii="Arial" w:hAnsi="Arial" w:cs="Arial"/>
          <w:b/>
        </w:rPr>
        <w:t xml:space="preserve"> fueron acusados y expulsados. 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proofErr w:type="spellStart"/>
      <w:r w:rsidRPr="00746385">
        <w:rPr>
          <w:rFonts w:ascii="Arial" w:hAnsi="Arial" w:cs="Arial"/>
          <w:b/>
        </w:rPr>
        <w:t>Girolamo</w:t>
      </w:r>
      <w:proofErr w:type="spellEnd"/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, tras la expulsión de los </w:t>
      </w:r>
      <w:proofErr w:type="spellStart"/>
      <w:r w:rsidRPr="00746385">
        <w:rPr>
          <w:rFonts w:ascii="Arial" w:hAnsi="Arial" w:cs="Arial"/>
          <w:b/>
        </w:rPr>
        <w:t>Médici</w:t>
      </w:r>
      <w:proofErr w:type="spellEnd"/>
      <w:r w:rsidRPr="00746385">
        <w:rPr>
          <w:rFonts w:ascii="Arial" w:hAnsi="Arial" w:cs="Arial"/>
          <w:b/>
        </w:rPr>
        <w:t>, surge como líder de la ciudad y c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mienza entonces a gobernar la República Democrática de Florencia, de carácter fuerteme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>te religioso. Como ahora e</w:t>
      </w:r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taba en el poder, persiguió ferozmente a los homosexuales, las bebidas alcohólicas, el ju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go, la ropa indecente y los cosméticos.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ordenó a la policía que buscara por la ciudad cualquier cosa que permitiera la vanidad o el pecado c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mo tablas de juego, libros eróticos, peinetas, espejos, perfumes, cosméticos y ropa ind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>cente (vestidos femeninos demasiado escotados, calzas masculinas demasiado apretadas) que fueron confiscados por la p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licía y echados a la llamada "</w:t>
      </w:r>
      <w:hyperlink r:id="rId67" w:tooltip="Hoguera de las vanidades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hoguera de las vanidades</w:t>
        </w:r>
      </w:hyperlink>
      <w:r w:rsidRPr="00746385">
        <w:rPr>
          <w:rFonts w:ascii="Arial" w:hAnsi="Arial" w:cs="Arial"/>
          <w:b/>
        </w:rPr>
        <w:t xml:space="preserve">", una inmensa hoguera que ardía en la plaza principal de la ciudad.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Pr="00746385">
        <w:rPr>
          <w:rFonts w:ascii="Arial" w:hAnsi="Arial" w:cs="Arial"/>
          <w:b/>
        </w:rPr>
        <w:t>También se quemaron instrumentos musicales, cuadros mitológicos, algunos obras m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 xml:space="preserve">estras del </w:t>
      </w:r>
      <w:hyperlink r:id="rId68" w:tooltip="Renacimient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Renacimiento</w:t>
        </w:r>
      </w:hyperlink>
      <w:r w:rsidRPr="00746385">
        <w:rPr>
          <w:rFonts w:ascii="Arial" w:hAnsi="Arial" w:cs="Arial"/>
          <w:b/>
        </w:rPr>
        <w:t xml:space="preserve">, libros con la poesía profana de </w:t>
      </w:r>
      <w:hyperlink r:id="rId69" w:tooltip="Petrarc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Petrarca</w:t>
        </w:r>
      </w:hyperlink>
      <w:r w:rsidRPr="00746385">
        <w:rPr>
          <w:rFonts w:ascii="Arial" w:hAnsi="Arial" w:cs="Arial"/>
          <w:b/>
        </w:rPr>
        <w:t xml:space="preserve"> y </w:t>
      </w:r>
      <w:hyperlink r:id="rId70" w:tooltip="Bocaccio" w:history="1"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Bocaccio</w:t>
        </w:r>
        <w:proofErr w:type="spellEnd"/>
      </w:hyperlink>
      <w:r w:rsidRPr="00746385">
        <w:rPr>
          <w:rFonts w:ascii="Arial" w:hAnsi="Arial" w:cs="Arial"/>
          <w:b/>
        </w:rPr>
        <w:t>, libros de los antiguos escritores clás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 xml:space="preserve">cos de la civilización romana y griega de incalculable valor, por ser considerados inmorales. La violencia dirigida por </w:t>
      </w:r>
      <w:proofErr w:type="spellStart"/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vonarola</w:t>
      </w:r>
      <w:proofErr w:type="spellEnd"/>
      <w:r w:rsidRPr="00746385">
        <w:rPr>
          <w:rFonts w:ascii="Arial" w:hAnsi="Arial" w:cs="Arial"/>
          <w:b/>
        </w:rPr>
        <w:t xml:space="preserve"> se extendió por toda la República de Florencia, en un intento de obligar a los ciudadanos a que r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tornasen a unas costumbres </w:t>
      </w:r>
      <w:r w:rsidRPr="00746385">
        <w:rPr>
          <w:rFonts w:ascii="Arial" w:hAnsi="Arial" w:cs="Arial"/>
          <w:b/>
          <w:i/>
          <w:iCs/>
        </w:rPr>
        <w:t>sencillas</w:t>
      </w:r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En estas condiciones, se formó un grupo contrario al gobierno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, llamado los </w:t>
      </w:r>
      <w:proofErr w:type="spellStart"/>
      <w:r w:rsidRPr="00746385">
        <w:rPr>
          <w:rFonts w:ascii="Arial" w:hAnsi="Arial" w:cs="Arial"/>
          <w:b/>
          <w:i/>
          <w:iCs/>
        </w:rPr>
        <w:t>arrabbiati</w:t>
      </w:r>
      <w:proofErr w:type="spellEnd"/>
      <w:r w:rsidRPr="00746385">
        <w:rPr>
          <w:rFonts w:ascii="Arial" w:hAnsi="Arial" w:cs="Arial"/>
          <w:b/>
        </w:rPr>
        <w:t xml:space="preserve"> o </w:t>
      </w:r>
      <w:r w:rsidRPr="00746385">
        <w:rPr>
          <w:rFonts w:ascii="Arial" w:hAnsi="Arial" w:cs="Arial"/>
          <w:b/>
          <w:i/>
          <w:iCs/>
        </w:rPr>
        <w:t>los enojados</w:t>
      </w:r>
      <w:r w:rsidRPr="00746385">
        <w:rPr>
          <w:rFonts w:ascii="Arial" w:hAnsi="Arial" w:cs="Arial"/>
          <w:b/>
        </w:rPr>
        <w:t xml:space="preserve">, que son derrotados en las calles por los seguidores de </w:t>
      </w:r>
      <w:proofErr w:type="spellStart"/>
      <w:r w:rsidRPr="00746385">
        <w:rPr>
          <w:rFonts w:ascii="Arial" w:hAnsi="Arial" w:cs="Arial"/>
          <w:b/>
        </w:rPr>
        <w:t>Gir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lamo</w:t>
      </w:r>
      <w:proofErr w:type="spellEnd"/>
      <w:r w:rsidRPr="00746385">
        <w:rPr>
          <w:rFonts w:ascii="Arial" w:hAnsi="Arial" w:cs="Arial"/>
          <w:b/>
        </w:rPr>
        <w:t xml:space="preserve">. Los franciscanos fueron los mayores opositores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, pues con sus pred</w:t>
      </w:r>
      <w:r w:rsidRPr="00746385">
        <w:rPr>
          <w:rFonts w:ascii="Arial" w:hAnsi="Arial" w:cs="Arial"/>
          <w:b/>
        </w:rPr>
        <w:t>i</w:t>
      </w:r>
      <w:r w:rsidRPr="00746385">
        <w:rPr>
          <w:rFonts w:ascii="Arial" w:hAnsi="Arial" w:cs="Arial"/>
          <w:b/>
        </w:rPr>
        <w:t xml:space="preserve">caciones en la Iglesia de los dominicos, la iglesia franciscana de la Santa Cruz de Florencia pierde adeptos y se queda vacía; el monje </w:t>
      </w:r>
      <w:hyperlink r:id="rId71" w:tooltip="Francesco de la Curia (aún no redactado)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Francesco de la Curia</w:t>
        </w:r>
      </w:hyperlink>
      <w:r w:rsidRPr="00746385">
        <w:rPr>
          <w:rFonts w:ascii="Arial" w:hAnsi="Arial" w:cs="Arial"/>
          <w:b/>
        </w:rPr>
        <w:t xml:space="preserve"> se convirtió en la punta de lanza de los críticos de </w:t>
      </w:r>
      <w:proofErr w:type="spellStart"/>
      <w:r w:rsidRPr="00746385">
        <w:rPr>
          <w:rFonts w:ascii="Arial" w:hAnsi="Arial" w:cs="Arial"/>
          <w:b/>
        </w:rPr>
        <w:t>Savon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rola</w:t>
      </w:r>
      <w:proofErr w:type="spellEnd"/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En esta época, sus ataques contra la familia española del Papa, la familia </w:t>
      </w:r>
      <w:hyperlink r:id="rId72" w:tooltip="Casa de Borj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de Borja o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gia</w:t>
        </w:r>
        <w:proofErr w:type="spellEnd"/>
      </w:hyperlink>
      <w:r w:rsidRPr="00746385">
        <w:rPr>
          <w:rFonts w:ascii="Arial" w:hAnsi="Arial" w:cs="Arial"/>
          <w:b/>
        </w:rPr>
        <w:t xml:space="preserve">, se vuelven todavía más fuertes, enemistándose definitivamente con el </w:t>
      </w:r>
      <w:hyperlink r:id="rId73" w:tooltip="Duque de Milán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Duque de Milán</w:t>
        </w:r>
      </w:hyperlink>
      <w:r w:rsidRPr="00746385">
        <w:rPr>
          <w:rFonts w:ascii="Arial" w:hAnsi="Arial" w:cs="Arial"/>
          <w:b/>
        </w:rPr>
        <w:t xml:space="preserve"> y el Papa </w:t>
      </w:r>
      <w:hyperlink r:id="rId74" w:tooltip="Alejandro V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Al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jandro VI</w:t>
        </w:r>
      </w:hyperlink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Alejandro VI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atacó a los </w:t>
      </w:r>
      <w:proofErr w:type="spellStart"/>
      <w:r w:rsidRPr="00746385">
        <w:rPr>
          <w:rFonts w:ascii="Arial" w:hAnsi="Arial" w:cs="Arial"/>
          <w:b/>
        </w:rPr>
        <w:t>Borgia</w:t>
      </w:r>
      <w:proofErr w:type="spellEnd"/>
      <w:r w:rsidRPr="00746385">
        <w:rPr>
          <w:rFonts w:ascii="Arial" w:hAnsi="Arial" w:cs="Arial"/>
          <w:b/>
        </w:rPr>
        <w:t xml:space="preserve"> acusándoles de pecadores. Su feroz ataque se centró en </w:t>
      </w:r>
      <w:hyperlink r:id="rId75" w:tooltip="Rodrigo Borg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Rodrigo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Borgia</w:t>
        </w:r>
        <w:proofErr w:type="spellEnd"/>
      </w:hyperlink>
      <w:r w:rsidRPr="00746385">
        <w:rPr>
          <w:rFonts w:ascii="Arial" w:hAnsi="Arial" w:cs="Arial"/>
          <w:b/>
        </w:rPr>
        <w:t xml:space="preserve">, que poco después llegó a ser Papa con el nombre de </w:t>
      </w:r>
      <w:hyperlink r:id="rId76" w:tooltip="Alejandro VI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Alejandro VI</w:t>
        </w:r>
      </w:hyperlink>
      <w:r w:rsidRPr="00746385">
        <w:rPr>
          <w:rFonts w:ascii="Arial" w:hAnsi="Arial" w:cs="Arial"/>
          <w:b/>
        </w:rPr>
        <w:t xml:space="preserve">. </w:t>
      </w:r>
      <w:proofErr w:type="spellStart"/>
      <w:r w:rsidRPr="00746385">
        <w:rPr>
          <w:rFonts w:ascii="Arial" w:hAnsi="Arial" w:cs="Arial"/>
          <w:b/>
        </w:rPr>
        <w:t>Sav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narola</w:t>
      </w:r>
      <w:proofErr w:type="spellEnd"/>
      <w:r w:rsidRPr="00746385">
        <w:rPr>
          <w:rFonts w:ascii="Arial" w:hAnsi="Arial" w:cs="Arial"/>
          <w:b/>
        </w:rPr>
        <w:t xml:space="preserve"> atacó a los amigos de ese Papa, acusándoles de pecadores, incestuosos y mentir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sos. Alejandro VI pidió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que cambiara su actitud. Primero intentando sobo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>narle ofreciéndole el puesto de Cardenal. El fraile no aceptó, e incluso llegó a cuestionar la autoridad del Papa.</w:t>
      </w:r>
    </w:p>
    <w:p w:rsidR="00746385" w:rsidRPr="00746385" w:rsidRDefault="00746385" w:rsidP="007463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Excomunión y ejecución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>Irritado ante tantas críticas, el papa Alejandro VI amenazó a todos los habitantes de Fl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rencia con la pena de entredicho, que significaba prohibir los sacramentos para todos los ciudadanos e i</w:t>
      </w:r>
      <w:r w:rsidRPr="00746385">
        <w:rPr>
          <w:rFonts w:ascii="Arial" w:hAnsi="Arial" w:cs="Arial"/>
          <w:b/>
        </w:rPr>
        <w:t>m</w:t>
      </w:r>
      <w:r w:rsidRPr="00746385">
        <w:rPr>
          <w:rFonts w:ascii="Arial" w:hAnsi="Arial" w:cs="Arial"/>
          <w:b/>
        </w:rPr>
        <w:t>pedir que los muertos se entierren en cementerios bendecidos, como era costumbre en esos años. Estas amenazas provocaron el terror entre el pueblo de Flore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cia. El </w:t>
      </w:r>
      <w:hyperlink r:id="rId77" w:tooltip="13 de may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13 de mayo</w:t>
        </w:r>
      </w:hyperlink>
      <w:r w:rsidRPr="00746385">
        <w:rPr>
          <w:rFonts w:ascii="Arial" w:hAnsi="Arial" w:cs="Arial"/>
          <w:b/>
        </w:rPr>
        <w:t xml:space="preserve"> de </w:t>
      </w:r>
      <w:hyperlink r:id="rId78" w:tooltip="1497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1497</w:t>
        </w:r>
      </w:hyperlink>
      <w:r w:rsidRPr="00746385">
        <w:rPr>
          <w:rFonts w:ascii="Arial" w:hAnsi="Arial" w:cs="Arial"/>
          <w:b/>
        </w:rPr>
        <w:t xml:space="preserve">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fue expulsado de la Iglesia. En febrero de </w:t>
      </w:r>
      <w:hyperlink r:id="rId79" w:tooltip="149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1498</w:t>
        </w:r>
      </w:hyperlink>
      <w:r w:rsidRPr="00746385">
        <w:rPr>
          <w:rFonts w:ascii="Arial" w:hAnsi="Arial" w:cs="Arial"/>
          <w:b/>
        </w:rPr>
        <w:t xml:space="preserve">, </w:t>
      </w:r>
      <w:proofErr w:type="spellStart"/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vonarola</w:t>
      </w:r>
      <w:proofErr w:type="spellEnd"/>
      <w:r w:rsidRPr="00746385">
        <w:rPr>
          <w:rFonts w:ascii="Arial" w:hAnsi="Arial" w:cs="Arial"/>
          <w:b/>
        </w:rPr>
        <w:t xml:space="preserve"> volvió a subir al púlpito de </w:t>
      </w:r>
      <w:hyperlink r:id="rId80" w:tooltip="Santa María del Fiore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Santa María del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Fiore</w:t>
        </w:r>
        <w:proofErr w:type="spellEnd"/>
      </w:hyperlink>
      <w:r w:rsidRPr="00746385">
        <w:rPr>
          <w:rFonts w:ascii="Arial" w:hAnsi="Arial" w:cs="Arial"/>
          <w:b/>
        </w:rPr>
        <w:t xml:space="preserve"> (Catedral de Florencia) para d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>mostrar antes que nada la invalidez de aquella excomunión, y arremetió con mayor viole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cia contra la corte de Roma y el Papa.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En </w:t>
      </w:r>
      <w:hyperlink r:id="rId81" w:tooltip="149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1498</w:t>
        </w:r>
      </w:hyperlink>
      <w:r w:rsidRPr="00746385">
        <w:rPr>
          <w:rFonts w:ascii="Arial" w:hAnsi="Arial" w:cs="Arial"/>
          <w:b/>
        </w:rPr>
        <w:t xml:space="preserve"> el Papa ordenó su arresto y ejecución. El </w:t>
      </w:r>
      <w:hyperlink r:id="rId82" w:tooltip="7 de abril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7 de abril</w:t>
        </w:r>
      </w:hyperlink>
      <w:r w:rsidRPr="00746385">
        <w:rPr>
          <w:rFonts w:ascii="Arial" w:hAnsi="Arial" w:cs="Arial"/>
          <w:b/>
        </w:rPr>
        <w:t xml:space="preserve"> de </w:t>
      </w:r>
      <w:hyperlink r:id="rId83" w:tooltip="149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1498</w:t>
        </w:r>
      </w:hyperlink>
      <w:r w:rsidRPr="00746385">
        <w:rPr>
          <w:rFonts w:ascii="Arial" w:hAnsi="Arial" w:cs="Arial"/>
          <w:b/>
        </w:rPr>
        <w:t xml:space="preserve"> falleció </w:t>
      </w:r>
      <w:hyperlink r:id="rId84" w:tooltip="Carlos VIII de Fra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Carlos VIII</w:t>
        </w:r>
      </w:hyperlink>
      <w:r w:rsidRPr="00746385">
        <w:rPr>
          <w:rFonts w:ascii="Arial" w:hAnsi="Arial" w:cs="Arial"/>
          <w:b/>
        </w:rPr>
        <w:t xml:space="preserve">, el rey de </w:t>
      </w:r>
      <w:hyperlink r:id="rId85" w:tooltip="Franc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746385">
        <w:rPr>
          <w:rFonts w:ascii="Arial" w:hAnsi="Arial" w:cs="Arial"/>
          <w:b/>
        </w:rPr>
        <w:t xml:space="preserve"> que había sido hasta entonces defe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sor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.</w:t>
      </w:r>
    </w:p>
    <w:p w:rsid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El </w:t>
      </w:r>
      <w:hyperlink r:id="rId86" w:tooltip="8 de abril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8 de abril</w:t>
        </w:r>
      </w:hyperlink>
      <w:r w:rsidRPr="00746385">
        <w:rPr>
          <w:rFonts w:ascii="Arial" w:hAnsi="Arial" w:cs="Arial"/>
          <w:b/>
        </w:rPr>
        <w:t xml:space="preserve"> de 1498, una parte del ejército del Papa entra en Florencia. La ciudad no opone resistencia, y los ciudadanos se muestran dispuestos a entregar al fraile. Éste se e</w:t>
      </w:r>
      <w:r w:rsidRPr="00746385">
        <w:rPr>
          <w:rFonts w:ascii="Arial" w:hAnsi="Arial" w:cs="Arial"/>
          <w:b/>
        </w:rPr>
        <w:t>s</w:t>
      </w:r>
      <w:r w:rsidRPr="00746385">
        <w:rPr>
          <w:rFonts w:ascii="Arial" w:hAnsi="Arial" w:cs="Arial"/>
          <w:b/>
        </w:rPr>
        <w:t xml:space="preserve">conde junto con sus seguidores en el convento de San Marcos. Mueren muchos de los que intentan protegerle.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y los suyos acaban siendo derrotados y detenidos, incluyendo sus amigos </w:t>
      </w:r>
      <w:hyperlink r:id="rId87" w:tooltip="Fray Domenico de Pescia (aún no redactado)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Fray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Domenico</w:t>
        </w:r>
        <w:proofErr w:type="spellEnd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Pescia</w:t>
        </w:r>
        <w:proofErr w:type="spellEnd"/>
      </w:hyperlink>
      <w:r w:rsidRPr="00746385">
        <w:rPr>
          <w:rFonts w:ascii="Arial" w:hAnsi="Arial" w:cs="Arial"/>
          <w:b/>
        </w:rPr>
        <w:t xml:space="preserve"> y Fray </w:t>
      </w:r>
      <w:proofErr w:type="spellStart"/>
      <w:r w:rsidRPr="00746385">
        <w:rPr>
          <w:rFonts w:ascii="Arial" w:hAnsi="Arial" w:cs="Arial"/>
          <w:b/>
        </w:rPr>
        <w:t>Silvestro</w:t>
      </w:r>
      <w:proofErr w:type="spellEnd"/>
      <w:r w:rsidRPr="00746385">
        <w:rPr>
          <w:rFonts w:ascii="Arial" w:hAnsi="Arial" w:cs="Arial"/>
          <w:b/>
        </w:rPr>
        <w:t xml:space="preserve">. 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Poco después,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>, acusado de herejía, rebelión y errores religiosos, fue cond</w:t>
      </w:r>
      <w:r w:rsidRPr="00746385">
        <w:rPr>
          <w:rFonts w:ascii="Arial" w:hAnsi="Arial" w:cs="Arial"/>
          <w:b/>
        </w:rPr>
        <w:t>u</w:t>
      </w:r>
      <w:r w:rsidRPr="00746385">
        <w:rPr>
          <w:rFonts w:ascii="Arial" w:hAnsi="Arial" w:cs="Arial"/>
          <w:b/>
        </w:rPr>
        <w:t>cido a la prisión de Florencia. Durante cuarenta y dos días se le s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mete a tortura, así como a sus partidarios. Al cabo,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firma su arrepentimiento con el brazo derecho, br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zo que los torturadores habían dejado intacto para que pudiese hacerlo. La confesión fue fi</w:t>
      </w:r>
      <w:r w:rsidRPr="00746385">
        <w:rPr>
          <w:rFonts w:ascii="Arial" w:hAnsi="Arial" w:cs="Arial"/>
          <w:b/>
        </w:rPr>
        <w:t>r</w:t>
      </w:r>
      <w:r w:rsidRPr="00746385">
        <w:rPr>
          <w:rFonts w:ascii="Arial" w:hAnsi="Arial" w:cs="Arial"/>
          <w:b/>
        </w:rPr>
        <w:t xml:space="preserve">mada antes del </w:t>
      </w:r>
      <w:hyperlink r:id="rId88" w:tooltip="8 de may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8 de mayo</w:t>
        </w:r>
      </w:hyperlink>
      <w:r w:rsidRPr="00746385">
        <w:rPr>
          <w:rFonts w:ascii="Arial" w:hAnsi="Arial" w:cs="Arial"/>
          <w:b/>
        </w:rPr>
        <w:t xml:space="preserve"> de </w:t>
      </w:r>
      <w:hyperlink r:id="rId89" w:tooltip="1498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1498</w:t>
        </w:r>
      </w:hyperlink>
      <w:r w:rsidRPr="00746385">
        <w:rPr>
          <w:rFonts w:ascii="Arial" w:hAnsi="Arial" w:cs="Arial"/>
          <w:b/>
        </w:rPr>
        <w:t>. Después, se arrepintió de haber firmado la confesión que le presentaron sus torturadores y ruega a Dios para que tenga misericordia de él por su flaqueza, conf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sando crímenes que en realidad creía no haber cometido. El día de su ejecución, </w:t>
      </w:r>
      <w:hyperlink r:id="rId90" w:tooltip="23 de may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23 de m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yo</w:t>
        </w:r>
      </w:hyperlink>
      <w:r w:rsidRPr="00746385">
        <w:rPr>
          <w:rFonts w:ascii="Arial" w:hAnsi="Arial" w:cs="Arial"/>
          <w:b/>
        </w:rPr>
        <w:t xml:space="preserve"> de 1498, todavía trabajaba en otra meditación, llamada </w:t>
      </w:r>
      <w:proofErr w:type="spellStart"/>
      <w:r w:rsidRPr="00746385">
        <w:rPr>
          <w:rFonts w:ascii="Arial" w:hAnsi="Arial" w:cs="Arial"/>
          <w:b/>
          <w:i/>
          <w:iCs/>
        </w:rPr>
        <w:t>Obsedit</w:t>
      </w:r>
      <w:proofErr w:type="spellEnd"/>
      <w:r w:rsidRPr="00746385">
        <w:rPr>
          <w:rFonts w:ascii="Arial" w:hAnsi="Arial" w:cs="Arial"/>
          <w:b/>
          <w:i/>
          <w:iCs/>
        </w:rPr>
        <w:t xml:space="preserve"> me</w:t>
      </w:r>
      <w:r w:rsidRPr="00746385">
        <w:rPr>
          <w:rFonts w:ascii="Arial" w:hAnsi="Arial" w:cs="Arial"/>
          <w:b/>
        </w:rPr>
        <w:t xml:space="preserve">, </w:t>
      </w:r>
    </w:p>
    <w:p w:rsidR="001A7CF6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746385">
        <w:rPr>
          <w:rFonts w:ascii="Arial" w:hAnsi="Arial" w:cs="Arial"/>
          <w:b/>
        </w:rPr>
        <w:t xml:space="preserve">El día fijado para su ejecución fue llevado hasta la </w:t>
      </w:r>
      <w:hyperlink r:id="rId91" w:tooltip="Plaza de la Señorí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Piazza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della</w:t>
        </w:r>
        <w:proofErr w:type="spellEnd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Signoria</w:t>
        </w:r>
        <w:proofErr w:type="spellEnd"/>
      </w:hyperlink>
      <w:r w:rsidRPr="00746385">
        <w:rPr>
          <w:rFonts w:ascii="Arial" w:hAnsi="Arial" w:cs="Arial"/>
          <w:b/>
        </w:rPr>
        <w:t xml:space="preserve"> junto con sus fi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 xml:space="preserve">les seguidores, Fray </w:t>
      </w:r>
      <w:proofErr w:type="spellStart"/>
      <w:r w:rsidRPr="00746385">
        <w:rPr>
          <w:rFonts w:ascii="Arial" w:hAnsi="Arial" w:cs="Arial"/>
          <w:b/>
        </w:rPr>
        <w:t>Silvestro</w:t>
      </w:r>
      <w:proofErr w:type="spellEnd"/>
      <w:r w:rsidRPr="00746385">
        <w:rPr>
          <w:rFonts w:ascii="Arial" w:hAnsi="Arial" w:cs="Arial"/>
          <w:b/>
        </w:rPr>
        <w:t xml:space="preserve"> de </w:t>
      </w:r>
      <w:proofErr w:type="spellStart"/>
      <w:r w:rsidRPr="00746385">
        <w:rPr>
          <w:rFonts w:ascii="Arial" w:hAnsi="Arial" w:cs="Arial"/>
          <w:b/>
        </w:rPr>
        <w:t>Pescia</w:t>
      </w:r>
      <w:proofErr w:type="spellEnd"/>
      <w:r w:rsidRPr="00746385">
        <w:rPr>
          <w:rFonts w:ascii="Arial" w:hAnsi="Arial" w:cs="Arial"/>
          <w:b/>
        </w:rPr>
        <w:t xml:space="preserve"> y Fray </w:t>
      </w:r>
      <w:proofErr w:type="spellStart"/>
      <w:r w:rsidRPr="00746385">
        <w:rPr>
          <w:rFonts w:ascii="Arial" w:hAnsi="Arial" w:cs="Arial"/>
          <w:b/>
        </w:rPr>
        <w:t>Domenico</w:t>
      </w:r>
      <w:proofErr w:type="spellEnd"/>
      <w:r w:rsidRPr="00746385">
        <w:rPr>
          <w:rFonts w:ascii="Arial" w:hAnsi="Arial" w:cs="Arial"/>
          <w:b/>
        </w:rPr>
        <w:t>. A los tres se les quitó la ropa, fueron trat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 xml:space="preserve">dos como herejes y entregados al brazo secular, donde fueron estrangulados en el </w:t>
      </w:r>
      <w:hyperlink r:id="rId92" w:tooltip="Garrote vil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garrote vil</w:t>
        </w:r>
      </w:hyperlink>
      <w:r w:rsidRPr="00746385">
        <w:rPr>
          <w:rFonts w:ascii="Arial" w:hAnsi="Arial" w:cs="Arial"/>
          <w:b/>
        </w:rPr>
        <w:t xml:space="preserve"> a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tes de arrojarlos a la hoguera. Un testigo cuenta en su diario que el fraile tardó en quemarse varias horas. </w:t>
      </w:r>
    </w:p>
    <w:p w:rsidR="00746385" w:rsidRPr="00746385" w:rsidRDefault="001A7CF6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46385" w:rsidRPr="00746385">
        <w:rPr>
          <w:rFonts w:ascii="Arial" w:hAnsi="Arial" w:cs="Arial"/>
          <w:b/>
        </w:rPr>
        <w:t>Los restos fueron sacados y devueltos a la hoguera repetidamente, a fin de que se red</w:t>
      </w:r>
      <w:r w:rsidR="00746385" w:rsidRPr="00746385">
        <w:rPr>
          <w:rFonts w:ascii="Arial" w:hAnsi="Arial" w:cs="Arial"/>
          <w:b/>
        </w:rPr>
        <w:t>u</w:t>
      </w:r>
      <w:r w:rsidR="00746385" w:rsidRPr="00746385">
        <w:rPr>
          <w:rFonts w:ascii="Arial" w:hAnsi="Arial" w:cs="Arial"/>
          <w:b/>
        </w:rPr>
        <w:t>jeran a cenizas y sus partidarios no los trataran como reliquias. Cuando quedaron reduc</w:t>
      </w:r>
      <w:r w:rsidR="00746385" w:rsidRPr="00746385">
        <w:rPr>
          <w:rFonts w:ascii="Arial" w:hAnsi="Arial" w:cs="Arial"/>
          <w:b/>
        </w:rPr>
        <w:t>i</w:t>
      </w:r>
      <w:r w:rsidR="00746385" w:rsidRPr="00746385">
        <w:rPr>
          <w:rFonts w:ascii="Arial" w:hAnsi="Arial" w:cs="Arial"/>
          <w:b/>
        </w:rPr>
        <w:t xml:space="preserve">dos a cenizas, fueron arrojadas al </w:t>
      </w:r>
      <w:hyperlink r:id="rId93" w:tooltip="Río Arno" w:history="1"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río </w:t>
        </w:r>
        <w:proofErr w:type="spellStart"/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>Arno</w:t>
        </w:r>
        <w:proofErr w:type="spellEnd"/>
      </w:hyperlink>
      <w:r w:rsidR="00746385" w:rsidRPr="00746385">
        <w:rPr>
          <w:rFonts w:ascii="Arial" w:hAnsi="Arial" w:cs="Arial"/>
          <w:b/>
        </w:rPr>
        <w:t xml:space="preserve">, al lado del </w:t>
      </w:r>
      <w:hyperlink r:id="rId94" w:tooltip="Ponte Vecchio" w:history="1"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Ponte </w:t>
        </w:r>
        <w:proofErr w:type="spellStart"/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>Vecchio</w:t>
        </w:r>
        <w:proofErr w:type="spellEnd"/>
      </w:hyperlink>
      <w:r w:rsidR="00746385" w:rsidRPr="00746385">
        <w:rPr>
          <w:rFonts w:ascii="Arial" w:hAnsi="Arial" w:cs="Arial"/>
          <w:b/>
        </w:rPr>
        <w:t xml:space="preserve">. </w:t>
      </w:r>
      <w:hyperlink r:id="rId95" w:tooltip="Maquiavelo" w:history="1">
        <w:proofErr w:type="spellStart"/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>Niccolò</w:t>
        </w:r>
        <w:proofErr w:type="spellEnd"/>
        <w:r w:rsidR="00746385"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 Maquiavelo</w:t>
        </w:r>
      </w:hyperlink>
      <w:r w:rsidR="00746385" w:rsidRPr="00746385">
        <w:rPr>
          <w:rFonts w:ascii="Arial" w:hAnsi="Arial" w:cs="Arial"/>
          <w:b/>
        </w:rPr>
        <w:t xml:space="preserve">, autor de </w:t>
      </w:r>
      <w:hyperlink r:id="rId96" w:tooltip="El Príncipe" w:history="1">
        <w:r w:rsidR="00746385" w:rsidRPr="0074638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Príncipe</w:t>
        </w:r>
      </w:hyperlink>
      <w:r w:rsidR="00746385" w:rsidRPr="00746385">
        <w:rPr>
          <w:rFonts w:ascii="Arial" w:hAnsi="Arial" w:cs="Arial"/>
          <w:b/>
        </w:rPr>
        <w:t xml:space="preserve">, también atestiguó y escribió sobre la ejecución. La familia </w:t>
      </w:r>
      <w:proofErr w:type="spellStart"/>
      <w:r w:rsidR="00746385" w:rsidRPr="00746385">
        <w:rPr>
          <w:rFonts w:ascii="Arial" w:hAnsi="Arial" w:cs="Arial"/>
          <w:b/>
        </w:rPr>
        <w:t>Médici</w:t>
      </w:r>
      <w:proofErr w:type="spellEnd"/>
      <w:r w:rsidR="00746385" w:rsidRPr="00746385">
        <w:rPr>
          <w:rFonts w:ascii="Arial" w:hAnsi="Arial" w:cs="Arial"/>
          <w:b/>
        </w:rPr>
        <w:t xml:space="preserve"> vo</w:t>
      </w:r>
      <w:r w:rsidR="00746385" w:rsidRPr="00746385">
        <w:rPr>
          <w:rFonts w:ascii="Arial" w:hAnsi="Arial" w:cs="Arial"/>
          <w:b/>
        </w:rPr>
        <w:t>l</w:t>
      </w:r>
      <w:r w:rsidR="00746385" w:rsidRPr="00746385">
        <w:rPr>
          <w:rFonts w:ascii="Arial" w:hAnsi="Arial" w:cs="Arial"/>
          <w:b/>
        </w:rPr>
        <w:t>vió a recuperar el gobierno de Florencia.</w:t>
      </w:r>
    </w:p>
    <w:p w:rsidR="00746385" w:rsidRPr="00746385" w:rsidRDefault="00746385" w:rsidP="007463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746385">
        <w:rPr>
          <w:rStyle w:val="mw-headline"/>
          <w:rFonts w:ascii="Arial" w:hAnsi="Arial" w:cs="Arial"/>
          <w:color w:val="FF0000"/>
          <w:sz w:val="24"/>
          <w:szCs w:val="24"/>
        </w:rPr>
        <w:t>Carácter e influencia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6385">
        <w:rPr>
          <w:rFonts w:ascii="Arial" w:hAnsi="Arial" w:cs="Arial"/>
          <w:b/>
        </w:rPr>
        <w:t xml:space="preserve">En el aspecto personal,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poseía un carácter muy fuerte, y era fanático y c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>rismático. Se le comp</w:t>
      </w:r>
      <w:r w:rsidRPr="00746385">
        <w:rPr>
          <w:rFonts w:ascii="Arial" w:hAnsi="Arial" w:cs="Arial"/>
          <w:b/>
        </w:rPr>
        <w:t>a</w:t>
      </w:r>
      <w:r w:rsidRPr="00746385">
        <w:rPr>
          <w:rFonts w:ascii="Arial" w:hAnsi="Arial" w:cs="Arial"/>
          <w:b/>
        </w:rPr>
        <w:t xml:space="preserve">ra a </w:t>
      </w:r>
      <w:hyperlink r:id="rId97" w:tooltip="Luter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Lutero</w:t>
        </w:r>
      </w:hyperlink>
      <w:r w:rsidRPr="00746385">
        <w:rPr>
          <w:rFonts w:ascii="Arial" w:hAnsi="Arial" w:cs="Arial"/>
          <w:b/>
        </w:rPr>
        <w:t xml:space="preserve"> en su denuncia de la corrupción de la </w:t>
      </w:r>
      <w:hyperlink r:id="rId98" w:tooltip="Iglesia católic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746385">
        <w:rPr>
          <w:rFonts w:ascii="Arial" w:hAnsi="Arial" w:cs="Arial"/>
          <w:b/>
        </w:rPr>
        <w:t>, pero no estableció ninguna base doctrinal, a diferencia del propio Lutero, precursor del cisma pr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 xml:space="preserve">testante. Sin llegar a cuestionar los dogmas católicos, era un adelantado de la reforma moral que iban a traer el </w:t>
      </w:r>
      <w:hyperlink r:id="rId99" w:tooltip="Protestantismo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Pr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testantismo</w:t>
        </w:r>
      </w:hyperlink>
      <w:r w:rsidRPr="00746385">
        <w:rPr>
          <w:rFonts w:ascii="Arial" w:hAnsi="Arial" w:cs="Arial"/>
          <w:b/>
        </w:rPr>
        <w:t xml:space="preserve"> y la </w:t>
      </w:r>
      <w:hyperlink r:id="rId100" w:tooltip="Contrarreform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Contrarreforma</w:t>
        </w:r>
      </w:hyperlink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6385">
        <w:rPr>
          <w:rFonts w:ascii="Arial" w:hAnsi="Arial" w:cs="Arial"/>
          <w:b/>
        </w:rPr>
        <w:t xml:space="preserve">Después de la muerte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, se origina en Florencia el grupo conocido como </w:t>
      </w:r>
      <w:proofErr w:type="spellStart"/>
      <w:r w:rsidRPr="00746385">
        <w:rPr>
          <w:rFonts w:ascii="Arial" w:hAnsi="Arial" w:cs="Arial"/>
          <w:b/>
          <w:i/>
          <w:iCs/>
        </w:rPr>
        <w:t>Piagnoni</w:t>
      </w:r>
      <w:proofErr w:type="spellEnd"/>
      <w:r w:rsidRPr="00746385">
        <w:rPr>
          <w:rFonts w:ascii="Arial" w:hAnsi="Arial" w:cs="Arial"/>
          <w:b/>
        </w:rPr>
        <w:t xml:space="preserve">, para conservar su memoria, organizado en una especie de gremio. También, después de su muerte, los seguidores de la Orden de San Francisco apoyan las ideas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, se organizan junto a los demás seguidores de </w:t>
      </w:r>
      <w:proofErr w:type="spellStart"/>
      <w:r w:rsidRPr="00746385">
        <w:rPr>
          <w:rFonts w:ascii="Arial" w:hAnsi="Arial" w:cs="Arial"/>
          <w:b/>
        </w:rPr>
        <w:t>Gir</w:t>
      </w:r>
      <w:r w:rsidRPr="00746385">
        <w:rPr>
          <w:rFonts w:ascii="Arial" w:hAnsi="Arial" w:cs="Arial"/>
          <w:b/>
        </w:rPr>
        <w:t>o</w:t>
      </w:r>
      <w:r w:rsidRPr="00746385">
        <w:rPr>
          <w:rFonts w:ascii="Arial" w:hAnsi="Arial" w:cs="Arial"/>
          <w:b/>
        </w:rPr>
        <w:t>lamo</w:t>
      </w:r>
      <w:proofErr w:type="spellEnd"/>
      <w:r w:rsidRPr="00746385">
        <w:rPr>
          <w:rFonts w:ascii="Arial" w:hAnsi="Arial" w:cs="Arial"/>
          <w:b/>
        </w:rPr>
        <w:t xml:space="preserve">, y en </w:t>
      </w:r>
      <w:hyperlink r:id="rId101" w:tooltip="1527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1527</w:t>
        </w:r>
      </w:hyperlink>
      <w:r w:rsidRPr="00746385">
        <w:rPr>
          <w:rFonts w:ascii="Arial" w:hAnsi="Arial" w:cs="Arial"/>
          <w:b/>
        </w:rPr>
        <w:t xml:space="preserve"> expulsan de nuevo a los gobernantes de la familia </w:t>
      </w:r>
      <w:proofErr w:type="spellStart"/>
      <w:r w:rsidRPr="00746385">
        <w:rPr>
          <w:rFonts w:ascii="Arial" w:hAnsi="Arial" w:cs="Arial"/>
          <w:b/>
        </w:rPr>
        <w:t>Médici</w:t>
      </w:r>
      <w:proofErr w:type="spellEnd"/>
      <w:r w:rsidRPr="00746385">
        <w:rPr>
          <w:rFonts w:ascii="Arial" w:hAnsi="Arial" w:cs="Arial"/>
          <w:b/>
        </w:rPr>
        <w:t xml:space="preserve">, estableciendo otra vez una cruel tiranía. Esta termina en </w:t>
      </w:r>
      <w:hyperlink r:id="rId102" w:tooltip="1530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1530</w:t>
        </w:r>
      </w:hyperlink>
      <w:r w:rsidRPr="00746385">
        <w:rPr>
          <w:rFonts w:ascii="Arial" w:hAnsi="Arial" w:cs="Arial"/>
          <w:b/>
        </w:rPr>
        <w:t xml:space="preserve">, en la </w:t>
      </w:r>
      <w:hyperlink r:id="rId103" w:tooltip="Batalla de Gavinan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 xml:space="preserve">batalla de </w:t>
        </w:r>
        <w:proofErr w:type="spellStart"/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Gavinana</w:t>
        </w:r>
        <w:proofErr w:type="spellEnd"/>
      </w:hyperlink>
      <w:r w:rsidRPr="00746385">
        <w:rPr>
          <w:rFonts w:ascii="Arial" w:hAnsi="Arial" w:cs="Arial"/>
          <w:b/>
        </w:rPr>
        <w:t>.</w:t>
      </w:r>
    </w:p>
    <w:p w:rsidR="00746385" w:rsidRPr="00746385" w:rsidRDefault="00746385" w:rsidP="007463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atrajo la admiración de muchos humanistas religiosos posteriores, quienes valoraron sus profundas convicciones espirituales, pasando por alto sus siniestros exc</w:t>
      </w:r>
      <w:r w:rsidRPr="00746385">
        <w:rPr>
          <w:rFonts w:ascii="Arial" w:hAnsi="Arial" w:cs="Arial"/>
          <w:b/>
        </w:rPr>
        <w:t>e</w:t>
      </w:r>
      <w:r w:rsidRPr="00746385">
        <w:rPr>
          <w:rFonts w:ascii="Arial" w:hAnsi="Arial" w:cs="Arial"/>
          <w:b/>
        </w:rPr>
        <w:t>sos como goberna</w:t>
      </w:r>
      <w:r w:rsidRPr="00746385">
        <w:rPr>
          <w:rFonts w:ascii="Arial" w:hAnsi="Arial" w:cs="Arial"/>
          <w:b/>
        </w:rPr>
        <w:t>n</w:t>
      </w:r>
      <w:r w:rsidRPr="00746385">
        <w:rPr>
          <w:rFonts w:ascii="Arial" w:hAnsi="Arial" w:cs="Arial"/>
          <w:b/>
        </w:rPr>
        <w:t xml:space="preserve">te de Florencia. En el </w:t>
      </w:r>
      <w:hyperlink r:id="rId104" w:tooltip="Siglo XX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Pr="00746385">
        <w:rPr>
          <w:rFonts w:ascii="Arial" w:hAnsi="Arial" w:cs="Arial"/>
          <w:b/>
        </w:rPr>
        <w:t xml:space="preserve">, un movimiento para la canonización de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se inicia entre los dominicos, al juzgar que su expulsión y ejecución habían sido injustas. Se inauguran monumentos a </w:t>
      </w:r>
      <w:proofErr w:type="spellStart"/>
      <w:r w:rsidRPr="00746385">
        <w:rPr>
          <w:rFonts w:ascii="Arial" w:hAnsi="Arial" w:cs="Arial"/>
          <w:b/>
        </w:rPr>
        <w:t>Savonarola</w:t>
      </w:r>
      <w:proofErr w:type="spellEnd"/>
      <w:r w:rsidRPr="00746385">
        <w:rPr>
          <w:rFonts w:ascii="Arial" w:hAnsi="Arial" w:cs="Arial"/>
          <w:b/>
        </w:rPr>
        <w:t xml:space="preserve"> en Ferrara, </w:t>
      </w:r>
      <w:hyperlink r:id="rId105" w:tooltip="Bolonia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Bolonia</w:t>
        </w:r>
      </w:hyperlink>
      <w:r w:rsidRPr="00746385">
        <w:rPr>
          <w:rFonts w:ascii="Arial" w:hAnsi="Arial" w:cs="Arial"/>
          <w:b/>
        </w:rPr>
        <w:t xml:space="preserve"> (junto a la Bas</w:t>
      </w:r>
      <w:r w:rsidRPr="00746385">
        <w:rPr>
          <w:rFonts w:ascii="Arial" w:hAnsi="Arial" w:cs="Arial"/>
          <w:b/>
        </w:rPr>
        <w:t>í</w:t>
      </w:r>
      <w:r w:rsidRPr="00746385">
        <w:rPr>
          <w:rFonts w:ascii="Arial" w:hAnsi="Arial" w:cs="Arial"/>
          <w:b/>
        </w:rPr>
        <w:t xml:space="preserve">lica Patriarcal de Santo </w:t>
      </w:r>
      <w:hyperlink r:id="rId106" w:tooltip="Domingo de Guzmán" w:history="1">
        <w:r w:rsidRPr="00746385">
          <w:rPr>
            <w:rStyle w:val="Hipervnculo"/>
            <w:rFonts w:ascii="Arial" w:hAnsi="Arial" w:cs="Arial"/>
            <w:b/>
            <w:color w:val="auto"/>
            <w:u w:val="none"/>
          </w:rPr>
          <w:t>Domingo de Guzmán</w:t>
        </w:r>
      </w:hyperlink>
      <w:r w:rsidRPr="00746385">
        <w:rPr>
          <w:rFonts w:ascii="Arial" w:hAnsi="Arial" w:cs="Arial"/>
          <w:b/>
        </w:rPr>
        <w:t>, fundador de los dominicos) y Florencia.</w:t>
      </w:r>
    </w:p>
    <w:p w:rsidR="00507843" w:rsidRPr="00746385" w:rsidRDefault="00746385" w:rsidP="0074638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24275" cy="2924175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12899" t="16978" r="31062" b="2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843" w:rsidRPr="00746385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A7CF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13B3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46385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8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Piero_de_M%C3%A9dici" TargetMode="External"/><Relationship Id="rId21" Type="http://schemas.openxmlformats.org/officeDocument/2006/relationships/hyperlink" Target="https://es.wikipedia.org/wiki/Ciro_II_el_Grande" TargetMode="External"/><Relationship Id="rId42" Type="http://schemas.openxmlformats.org/officeDocument/2006/relationships/hyperlink" Target="https://es.wikipedia.org/wiki/Roma" TargetMode="External"/><Relationship Id="rId47" Type="http://schemas.openxmlformats.org/officeDocument/2006/relationships/hyperlink" Target="https://es.wikipedia.org/wiki/1479" TargetMode="External"/><Relationship Id="rId63" Type="http://schemas.openxmlformats.org/officeDocument/2006/relationships/image" Target="media/image2.png"/><Relationship Id="rId68" Type="http://schemas.openxmlformats.org/officeDocument/2006/relationships/hyperlink" Target="https://es.wikipedia.org/wiki/Renacimiento" TargetMode="External"/><Relationship Id="rId84" Type="http://schemas.openxmlformats.org/officeDocument/2006/relationships/hyperlink" Target="https://es.wikipedia.org/wiki/Carlos_VIII_de_Francia" TargetMode="External"/><Relationship Id="rId89" Type="http://schemas.openxmlformats.org/officeDocument/2006/relationships/hyperlink" Target="https://es.wikipedia.org/wiki/149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Hoguera_de_las_vanidades" TargetMode="External"/><Relationship Id="rId29" Type="http://schemas.openxmlformats.org/officeDocument/2006/relationships/hyperlink" Target="https://es.wikipedia.org/wiki/Roma" TargetMode="External"/><Relationship Id="rId107" Type="http://schemas.openxmlformats.org/officeDocument/2006/relationships/image" Target="media/image3.png"/><Relationship Id="rId11" Type="http://schemas.openxmlformats.org/officeDocument/2006/relationships/hyperlink" Target="https://es.wikipedia.org/wiki/Florencia" TargetMode="External"/><Relationship Id="rId24" Type="http://schemas.openxmlformats.org/officeDocument/2006/relationships/hyperlink" Target="https://es.wikipedia.org/wiki/M%C3%A9dici" TargetMode="External"/><Relationship Id="rId32" Type="http://schemas.openxmlformats.org/officeDocument/2006/relationships/hyperlink" Target="https://es.wikipedia.org/wiki/Bonacolsi" TargetMode="External"/><Relationship Id="rId37" Type="http://schemas.openxmlformats.org/officeDocument/2006/relationships/hyperlink" Target="https://es.wikipedia.org/wiki/Medicina" TargetMode="External"/><Relationship Id="rId40" Type="http://schemas.openxmlformats.org/officeDocument/2006/relationships/hyperlink" Target="https://es.wikipedia.org/wiki/1472" TargetMode="External"/><Relationship Id="rId45" Type="http://schemas.openxmlformats.org/officeDocument/2006/relationships/hyperlink" Target="https://es.wikipedia.org/wiki/Orden_dominica" TargetMode="External"/><Relationship Id="rId53" Type="http://schemas.openxmlformats.org/officeDocument/2006/relationships/hyperlink" Target="https://es.wikipedia.org/w/index.php?title=Convento_de_San_Marco&amp;action=edit&amp;redlink=1" TargetMode="External"/><Relationship Id="rId58" Type="http://schemas.openxmlformats.org/officeDocument/2006/relationships/hyperlink" Target="https://es.wikipedia.org/wiki/S%C3%ADfilis" TargetMode="External"/><Relationship Id="rId66" Type="http://schemas.openxmlformats.org/officeDocument/2006/relationships/hyperlink" Target="https://es.wikipedia.org/wiki/1494" TargetMode="External"/><Relationship Id="rId74" Type="http://schemas.openxmlformats.org/officeDocument/2006/relationships/hyperlink" Target="https://es.wikipedia.org/wiki/Alejandro_VI" TargetMode="External"/><Relationship Id="rId79" Type="http://schemas.openxmlformats.org/officeDocument/2006/relationships/hyperlink" Target="https://es.wikipedia.org/wiki/1498" TargetMode="External"/><Relationship Id="rId87" Type="http://schemas.openxmlformats.org/officeDocument/2006/relationships/hyperlink" Target="https://es.wikipedia.org/w/index.php?title=Fray_Domenico_de_Pescia&amp;action=edit&amp;redlink=1" TargetMode="External"/><Relationship Id="rId102" Type="http://schemas.openxmlformats.org/officeDocument/2006/relationships/hyperlink" Target="https://es.wikipedia.org/wiki/153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1492" TargetMode="External"/><Relationship Id="rId82" Type="http://schemas.openxmlformats.org/officeDocument/2006/relationships/hyperlink" Target="https://es.wikipedia.org/wiki/7_de_abril" TargetMode="External"/><Relationship Id="rId90" Type="http://schemas.openxmlformats.org/officeDocument/2006/relationships/hyperlink" Target="https://es.wikipedia.org/wiki/23_de_mayo" TargetMode="External"/><Relationship Id="rId95" Type="http://schemas.openxmlformats.org/officeDocument/2006/relationships/hyperlink" Target="https://es.wikipedia.org/wiki/Maquiavelo" TargetMode="External"/><Relationship Id="rId19" Type="http://schemas.openxmlformats.org/officeDocument/2006/relationships/hyperlink" Target="https://es.wikipedia.org/wiki/Sodom%C3%ADa" TargetMode="External"/><Relationship Id="rId14" Type="http://schemas.openxmlformats.org/officeDocument/2006/relationships/hyperlink" Target="https://es.wikipedia.org/wiki/Orden_de_Predicadores" TargetMode="External"/><Relationship Id="rId22" Type="http://schemas.openxmlformats.org/officeDocument/2006/relationships/hyperlink" Target="https://es.wikipedia.org/wiki/Carlos_VIII_de_Francia" TargetMode="External"/><Relationship Id="rId27" Type="http://schemas.openxmlformats.org/officeDocument/2006/relationships/hyperlink" Target="https://es.wikipedia.org/wiki/Alejandro_VI" TargetMode="External"/><Relationship Id="rId30" Type="http://schemas.openxmlformats.org/officeDocument/2006/relationships/hyperlink" Target="https://es.wikipedia.org/wiki/Inquisici%C3%B3n" TargetMode="External"/><Relationship Id="rId35" Type="http://schemas.openxmlformats.org/officeDocument/2006/relationships/hyperlink" Target="https://es.wikipedia.org/wiki/1468" TargetMode="External"/><Relationship Id="rId43" Type="http://schemas.openxmlformats.org/officeDocument/2006/relationships/hyperlink" Target="https://es.wikipedia.org/wiki/Babilonia" TargetMode="External"/><Relationship Id="rId48" Type="http://schemas.openxmlformats.org/officeDocument/2006/relationships/hyperlink" Target="https://es.wikipedia.org/wiki/1482" TargetMode="External"/><Relationship Id="rId56" Type="http://schemas.openxmlformats.org/officeDocument/2006/relationships/hyperlink" Target="https://es.wikipedia.org/wiki/Inocencio_VIII" TargetMode="External"/><Relationship Id="rId64" Type="http://schemas.openxmlformats.org/officeDocument/2006/relationships/hyperlink" Target="https://es.wikipedia.org/wiki/Carlos_VIII_de_Francia" TargetMode="External"/><Relationship Id="rId69" Type="http://schemas.openxmlformats.org/officeDocument/2006/relationships/hyperlink" Target="https://es.wikipedia.org/wiki/Petrarca" TargetMode="External"/><Relationship Id="rId77" Type="http://schemas.openxmlformats.org/officeDocument/2006/relationships/hyperlink" Target="https://es.wikipedia.org/wiki/13_de_mayo" TargetMode="External"/><Relationship Id="rId100" Type="http://schemas.openxmlformats.org/officeDocument/2006/relationships/hyperlink" Target="https://es.wikipedia.org/wiki/Contrarreforma" TargetMode="External"/><Relationship Id="rId105" Type="http://schemas.openxmlformats.org/officeDocument/2006/relationships/hyperlink" Target="https://es.wikipedia.org/wiki/Bolonia" TargetMode="External"/><Relationship Id="rId8" Type="http://schemas.openxmlformats.org/officeDocument/2006/relationships/hyperlink" Target="https://es.wikipedia.org/wiki/Italia" TargetMode="External"/><Relationship Id="rId51" Type="http://schemas.openxmlformats.org/officeDocument/2006/relationships/hyperlink" Target="https://es.wikipedia.org/wiki/Cilicio" TargetMode="External"/><Relationship Id="rId72" Type="http://schemas.openxmlformats.org/officeDocument/2006/relationships/hyperlink" Target="https://es.wikipedia.org/wiki/Casa_de_Borja" TargetMode="External"/><Relationship Id="rId80" Type="http://schemas.openxmlformats.org/officeDocument/2006/relationships/hyperlink" Target="https://es.wikipedia.org/wiki/Santa_Mar%C3%ADa_del_Fiore" TargetMode="External"/><Relationship Id="rId85" Type="http://schemas.openxmlformats.org/officeDocument/2006/relationships/hyperlink" Target="https://es.wikipedia.org/wiki/Francia" TargetMode="External"/><Relationship Id="rId93" Type="http://schemas.openxmlformats.org/officeDocument/2006/relationships/hyperlink" Target="https://es.wikipedia.org/wiki/R%C3%ADo_Arno" TargetMode="External"/><Relationship Id="rId98" Type="http://schemas.openxmlformats.org/officeDocument/2006/relationships/hyperlink" Target="https://es.wikipedia.org/wiki/Iglesia_cat%C3%B3lica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23_de_mayo" TargetMode="External"/><Relationship Id="rId17" Type="http://schemas.openxmlformats.org/officeDocument/2006/relationships/hyperlink" Target="https://es.wikipedia.org/wiki/Giovanni_Boccaccio" TargetMode="External"/><Relationship Id="rId25" Type="http://schemas.openxmlformats.org/officeDocument/2006/relationships/hyperlink" Target="https://es.wikipedia.org/wiki/Corrupto" TargetMode="External"/><Relationship Id="rId33" Type="http://schemas.openxmlformats.org/officeDocument/2006/relationships/hyperlink" Target="https://es.wikipedia.org/wiki/Mantova" TargetMode="External"/><Relationship Id="rId38" Type="http://schemas.openxmlformats.org/officeDocument/2006/relationships/hyperlink" Target="https://es.wikipedia.org/wiki/Plat%C3%B3n" TargetMode="External"/><Relationship Id="rId46" Type="http://schemas.openxmlformats.org/officeDocument/2006/relationships/hyperlink" Target="https://es.wikipedia.org/wiki/Bolonia" TargetMode="External"/><Relationship Id="rId59" Type="http://schemas.openxmlformats.org/officeDocument/2006/relationships/hyperlink" Target="https://es.wikipedia.org/wiki/Lorenzo_de_M%C3%A9dici" TargetMode="External"/><Relationship Id="rId67" Type="http://schemas.openxmlformats.org/officeDocument/2006/relationships/hyperlink" Target="https://es.wikipedia.org/wiki/Hoguera_de_las_vanidades" TargetMode="External"/><Relationship Id="rId103" Type="http://schemas.openxmlformats.org/officeDocument/2006/relationships/hyperlink" Target="https://es.wikipedia.org/wiki/Batalla_de_Gavinana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es.wikipedia.org/wiki/Florencia" TargetMode="External"/><Relationship Id="rId41" Type="http://schemas.openxmlformats.org/officeDocument/2006/relationships/hyperlink" Target="https://es.wikipedia.org/wiki/1475" TargetMode="External"/><Relationship Id="rId54" Type="http://schemas.openxmlformats.org/officeDocument/2006/relationships/hyperlink" Target="https://es.wikipedia.org/wiki/Ferrara" TargetMode="External"/><Relationship Id="rId62" Type="http://schemas.openxmlformats.org/officeDocument/2006/relationships/hyperlink" Target="https://es.wikipedia.org/wiki/Piero_de_M%C3%A9dici" TargetMode="External"/><Relationship Id="rId70" Type="http://schemas.openxmlformats.org/officeDocument/2006/relationships/hyperlink" Target="https://es.wikipedia.org/wiki/Bocaccio" TargetMode="External"/><Relationship Id="rId75" Type="http://schemas.openxmlformats.org/officeDocument/2006/relationships/hyperlink" Target="https://es.wikipedia.org/wiki/Rodrigo_Borgia" TargetMode="External"/><Relationship Id="rId83" Type="http://schemas.openxmlformats.org/officeDocument/2006/relationships/hyperlink" Target="https://es.wikipedia.org/wiki/1498" TargetMode="External"/><Relationship Id="rId88" Type="http://schemas.openxmlformats.org/officeDocument/2006/relationships/hyperlink" Target="https://es.wikipedia.org/wiki/8_de_mayo" TargetMode="External"/><Relationship Id="rId91" Type="http://schemas.openxmlformats.org/officeDocument/2006/relationships/hyperlink" Target="https://es.wikipedia.org/wiki/Plaza_de_la_Se%C3%B1or%C3%ADa" TargetMode="External"/><Relationship Id="rId96" Type="http://schemas.openxmlformats.org/officeDocument/2006/relationships/hyperlink" Target="https://es.wikipedia.org/wiki/El_Pr%C3%ADncip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Lorenzo_de_M%C3%A9dici" TargetMode="External"/><Relationship Id="rId23" Type="http://schemas.openxmlformats.org/officeDocument/2006/relationships/hyperlink" Target="https://es.wikipedia.org/wiki/Toscana" TargetMode="External"/><Relationship Id="rId28" Type="http://schemas.openxmlformats.org/officeDocument/2006/relationships/hyperlink" Target="https://es.wikipedia.org/wiki/Excomuni%C3%B3n" TargetMode="External"/><Relationship Id="rId36" Type="http://schemas.openxmlformats.org/officeDocument/2006/relationships/hyperlink" Target="https://es.wikipedia.org/w/index.php?title=Niccol%C3%B2_III_de_Este&amp;action=edit&amp;redlink=1" TargetMode="External"/><Relationship Id="rId49" Type="http://schemas.openxmlformats.org/officeDocument/2006/relationships/hyperlink" Target="https://es.wikipedia.org/wiki/Florencia" TargetMode="External"/><Relationship Id="rId57" Type="http://schemas.openxmlformats.org/officeDocument/2006/relationships/hyperlink" Target="https://es.wikipedia.org/wiki/Epidemia" TargetMode="External"/><Relationship Id="rId106" Type="http://schemas.openxmlformats.org/officeDocument/2006/relationships/hyperlink" Target="https://es.wikipedia.org/wiki/Domingo_de_Guzm%C3%A1n" TargetMode="External"/><Relationship Id="rId10" Type="http://schemas.openxmlformats.org/officeDocument/2006/relationships/hyperlink" Target="https://es.wikipedia.org/wiki/1452" TargetMode="External"/><Relationship Id="rId31" Type="http://schemas.openxmlformats.org/officeDocument/2006/relationships/hyperlink" Target="https://es.wikipedia.org/wiki/Index_Librorum_Prohibitorum" TargetMode="External"/><Relationship Id="rId44" Type="http://schemas.openxmlformats.org/officeDocument/2006/relationships/hyperlink" Target="https://es.wikipedia.org/wiki/Faenza" TargetMode="External"/><Relationship Id="rId52" Type="http://schemas.openxmlformats.org/officeDocument/2006/relationships/hyperlink" Target="https://es.wikipedia.org/wiki/Lombard%C3%ADa" TargetMode="External"/><Relationship Id="rId60" Type="http://schemas.openxmlformats.org/officeDocument/2006/relationships/hyperlink" Target="https://es.wikipedia.org/wiki/Miguel_%C3%81ngel" TargetMode="External"/><Relationship Id="rId65" Type="http://schemas.openxmlformats.org/officeDocument/2006/relationships/hyperlink" Target="https://es.wikipedia.org/wiki/8_de_noviembre" TargetMode="External"/><Relationship Id="rId73" Type="http://schemas.openxmlformats.org/officeDocument/2006/relationships/hyperlink" Target="https://es.wikipedia.org/wiki/Duque_de_Mil%C3%A1n" TargetMode="External"/><Relationship Id="rId78" Type="http://schemas.openxmlformats.org/officeDocument/2006/relationships/hyperlink" Target="https://es.wikipedia.org/wiki/1497" TargetMode="External"/><Relationship Id="rId81" Type="http://schemas.openxmlformats.org/officeDocument/2006/relationships/hyperlink" Target="https://es.wikipedia.org/wiki/1498" TargetMode="External"/><Relationship Id="rId86" Type="http://schemas.openxmlformats.org/officeDocument/2006/relationships/hyperlink" Target="https://es.wikipedia.org/wiki/8_de_abril" TargetMode="External"/><Relationship Id="rId94" Type="http://schemas.openxmlformats.org/officeDocument/2006/relationships/hyperlink" Target="https://es.wikipedia.org/wiki/Ponte_Vecchio" TargetMode="External"/><Relationship Id="rId99" Type="http://schemas.openxmlformats.org/officeDocument/2006/relationships/hyperlink" Target="https://es.wikipedia.org/wiki/Protestantismo" TargetMode="External"/><Relationship Id="rId101" Type="http://schemas.openxmlformats.org/officeDocument/2006/relationships/hyperlink" Target="https://es.wikipedia.org/wiki/152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1_de_septiembre" TargetMode="External"/><Relationship Id="rId13" Type="http://schemas.openxmlformats.org/officeDocument/2006/relationships/hyperlink" Target="https://es.wikipedia.org/wiki/1498" TargetMode="External"/><Relationship Id="rId18" Type="http://schemas.openxmlformats.org/officeDocument/2006/relationships/hyperlink" Target="https://es.wikipedia.org/wiki/Lujo" TargetMode="External"/><Relationship Id="rId39" Type="http://schemas.openxmlformats.org/officeDocument/2006/relationships/hyperlink" Target="https://es.wikipedia.org/wiki/Arist%C3%B3teles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es.wikipedia.org/wiki/1385" TargetMode="External"/><Relationship Id="rId50" Type="http://schemas.openxmlformats.org/officeDocument/2006/relationships/hyperlink" Target="https://es.wikipedia.org/wiki/1487" TargetMode="External"/><Relationship Id="rId55" Type="http://schemas.openxmlformats.org/officeDocument/2006/relationships/hyperlink" Target="https://es.wikipedia.org/wiki/1491" TargetMode="External"/><Relationship Id="rId76" Type="http://schemas.openxmlformats.org/officeDocument/2006/relationships/hyperlink" Target="https://es.wikipedia.org/wiki/Alejandro_VI" TargetMode="External"/><Relationship Id="rId97" Type="http://schemas.openxmlformats.org/officeDocument/2006/relationships/hyperlink" Target="https://es.wikipedia.org/wiki/Lutero" TargetMode="External"/><Relationship Id="rId104" Type="http://schemas.openxmlformats.org/officeDocument/2006/relationships/hyperlink" Target="https://es.wikipedia.org/wiki/Siglo_XX" TargetMode="External"/><Relationship Id="rId7" Type="http://schemas.openxmlformats.org/officeDocument/2006/relationships/hyperlink" Target="https://es.wikipedia.org/wiki/Ferrara" TargetMode="External"/><Relationship Id="rId71" Type="http://schemas.openxmlformats.org/officeDocument/2006/relationships/hyperlink" Target="https://es.wikipedia.org/w/index.php?title=Francesco_de_la_Curia&amp;action=edit&amp;redlink=1" TargetMode="External"/><Relationship Id="rId92" Type="http://schemas.openxmlformats.org/officeDocument/2006/relationships/hyperlink" Target="https://es.wikipedia.org/wiki/Garrote_vi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3352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2017-04-13T13:12:00Z</dcterms:created>
  <dcterms:modified xsi:type="dcterms:W3CDTF">2017-04-13T13:12:00Z</dcterms:modified>
</cp:coreProperties>
</file>