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0A31B2" w:rsidRDefault="000A31B2" w:rsidP="00507843">
      <w:r>
        <w:t xml:space="preserve">  </w:t>
      </w:r>
    </w:p>
    <w:p w:rsidR="00507843" w:rsidRDefault="00507843" w:rsidP="00F63127">
      <w:pPr>
        <w:rPr>
          <w:noProof/>
        </w:rPr>
      </w:pPr>
    </w:p>
    <w:p w:rsidR="00957166" w:rsidRDefault="00957166" w:rsidP="00957166">
      <w:pPr>
        <w:pStyle w:val="Ttulo1"/>
        <w:jc w:val="center"/>
        <w:rPr>
          <w:rFonts w:ascii="Arial" w:hAnsi="Arial" w:cs="Arial"/>
          <w:color w:val="FF0000"/>
          <w:sz w:val="40"/>
          <w:szCs w:val="40"/>
        </w:rPr>
      </w:pPr>
      <w:proofErr w:type="spellStart"/>
      <w:r w:rsidRPr="00957166">
        <w:rPr>
          <w:rFonts w:ascii="Arial" w:hAnsi="Arial" w:cs="Arial"/>
          <w:color w:val="FF0000"/>
          <w:sz w:val="40"/>
          <w:szCs w:val="40"/>
        </w:rPr>
        <w:t>Hipatia</w:t>
      </w:r>
      <w:proofErr w:type="spellEnd"/>
      <w:r w:rsidRPr="00957166">
        <w:rPr>
          <w:rFonts w:ascii="Arial" w:hAnsi="Arial" w:cs="Arial"/>
          <w:color w:val="FF0000"/>
          <w:sz w:val="40"/>
          <w:szCs w:val="40"/>
        </w:rPr>
        <w:t xml:space="preserve"> 370-415</w:t>
      </w:r>
    </w:p>
    <w:p w:rsidR="00957166" w:rsidRPr="00957166" w:rsidRDefault="00957166" w:rsidP="00957166">
      <w:pPr>
        <w:pStyle w:val="Ttulo1"/>
        <w:jc w:val="center"/>
        <w:rPr>
          <w:rFonts w:ascii="Arial" w:hAnsi="Arial" w:cs="Arial"/>
          <w:color w:val="FF0000"/>
          <w:sz w:val="40"/>
          <w:szCs w:val="40"/>
        </w:rPr>
      </w:pPr>
      <w:r>
        <w:rPr>
          <w:b w:val="0"/>
          <w:bCs w:val="0"/>
          <w:noProof/>
          <w:color w:val="FF0000"/>
          <w:sz w:val="40"/>
          <w:szCs w:val="40"/>
        </w:rPr>
        <w:drawing>
          <wp:inline distT="0" distB="0" distL="0" distR="0">
            <wp:extent cx="1844359" cy="2628900"/>
            <wp:effectExtent l="19050" t="0" r="3491"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srcRect l="29811" t="10448" r="31779" b="18284"/>
                    <a:stretch>
                      <a:fillRect/>
                    </a:stretch>
                  </pic:blipFill>
                  <pic:spPr bwMode="auto">
                    <a:xfrm>
                      <a:off x="0" y="0"/>
                      <a:ext cx="1844359" cy="2628900"/>
                    </a:xfrm>
                    <a:prstGeom prst="rect">
                      <a:avLst/>
                    </a:prstGeom>
                    <a:noFill/>
                    <a:ln w="9525">
                      <a:noFill/>
                      <a:miter lim="800000"/>
                      <a:headEnd/>
                      <a:tailEnd/>
                    </a:ln>
                  </pic:spPr>
                </pic:pic>
              </a:graphicData>
            </a:graphic>
          </wp:inline>
        </w:drawing>
      </w:r>
    </w:p>
    <w:p w:rsidR="00957166" w:rsidRPr="00957166" w:rsidRDefault="00957166" w:rsidP="00957166">
      <w:pPr>
        <w:jc w:val="both"/>
        <w:rPr>
          <w:b/>
        </w:rPr>
      </w:pPr>
      <w:r w:rsidRPr="00957166">
        <w:rPr>
          <w:b/>
        </w:rPr>
        <w:t xml:space="preserve">  Mujer singular, sabia, inteligente, famosa, que fue envidiada y perseguida por ser mujer </w:t>
      </w:r>
      <w:proofErr w:type="spellStart"/>
      <w:r w:rsidRPr="00957166">
        <w:rPr>
          <w:b/>
        </w:rPr>
        <w:t>saba</w:t>
      </w:r>
      <w:proofErr w:type="spellEnd"/>
      <w:r w:rsidRPr="00957166">
        <w:rPr>
          <w:b/>
        </w:rPr>
        <w:t xml:space="preserve">, matemática </w:t>
      </w:r>
      <w:proofErr w:type="spellStart"/>
      <w:r w:rsidRPr="00957166">
        <w:rPr>
          <w:b/>
        </w:rPr>
        <w:t>astrónonma</w:t>
      </w:r>
      <w:proofErr w:type="spellEnd"/>
      <w:r w:rsidRPr="00957166">
        <w:rPr>
          <w:b/>
        </w:rPr>
        <w:t>, filósofa y escritora. y por representar un modelo alejado de los hábitos de una cultura pagana y machista como fue la romana, en su versión alejandr</w:t>
      </w:r>
      <w:r w:rsidRPr="00957166">
        <w:rPr>
          <w:b/>
        </w:rPr>
        <w:t>i</w:t>
      </w:r>
      <w:r w:rsidRPr="00957166">
        <w:rPr>
          <w:b/>
        </w:rPr>
        <w:t>na</w:t>
      </w:r>
    </w:p>
    <w:p w:rsidR="00957166" w:rsidRDefault="00957166" w:rsidP="00957166"/>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bCs/>
        </w:rPr>
        <w:t xml:space="preserve">  </w:t>
      </w:r>
      <w:proofErr w:type="spellStart"/>
      <w:r w:rsidRPr="00957166">
        <w:rPr>
          <w:rFonts w:ascii="Arial" w:hAnsi="Arial" w:cs="Arial"/>
          <w:b/>
          <w:bCs/>
        </w:rPr>
        <w:t>Hipatia</w:t>
      </w:r>
      <w:proofErr w:type="spellEnd"/>
      <w:r w:rsidRPr="00957166">
        <w:rPr>
          <w:rFonts w:ascii="Arial" w:hAnsi="Arial" w:cs="Arial"/>
          <w:b/>
        </w:rPr>
        <w:t xml:space="preserve"> (en </w:t>
      </w:r>
      <w:hyperlink r:id="rId7" w:tooltip="Idioma griego" w:history="1">
        <w:r w:rsidRPr="00957166">
          <w:rPr>
            <w:rStyle w:val="Hipervnculo"/>
            <w:rFonts w:ascii="Arial" w:hAnsi="Arial" w:cs="Arial"/>
            <w:b/>
            <w:color w:val="auto"/>
            <w:u w:val="none"/>
          </w:rPr>
          <w:t>griego</w:t>
        </w:r>
      </w:hyperlink>
      <w:r w:rsidRPr="00957166">
        <w:rPr>
          <w:rFonts w:ascii="Arial" w:hAnsi="Arial" w:cs="Arial"/>
          <w:b/>
        </w:rPr>
        <w:t xml:space="preserve"> </w:t>
      </w:r>
      <w:proofErr w:type="spellStart"/>
      <w:r w:rsidRPr="00957166">
        <w:rPr>
          <w:rFonts w:ascii="Arial" w:hAnsi="Arial" w:cs="Arial"/>
          <w:b/>
        </w:rPr>
        <w:t>Ὑπατία</w:t>
      </w:r>
      <w:proofErr w:type="spellEnd"/>
      <w:r w:rsidRPr="00957166">
        <w:rPr>
          <w:rFonts w:ascii="Arial" w:hAnsi="Arial" w:cs="Arial"/>
          <w:b/>
        </w:rPr>
        <w:t xml:space="preserve">, transliterado </w:t>
      </w:r>
      <w:proofErr w:type="spellStart"/>
      <w:r w:rsidRPr="00957166">
        <w:rPr>
          <w:rFonts w:ascii="Arial" w:hAnsi="Arial" w:cs="Arial"/>
          <w:b/>
          <w:i/>
          <w:iCs/>
        </w:rPr>
        <w:t>Hypatía</w:t>
      </w:r>
      <w:proofErr w:type="spellEnd"/>
      <w:r w:rsidRPr="00957166">
        <w:rPr>
          <w:rFonts w:ascii="Arial" w:hAnsi="Arial" w:cs="Arial"/>
          <w:b/>
        </w:rPr>
        <w:t xml:space="preserve"> [</w:t>
      </w:r>
      <w:proofErr w:type="spellStart"/>
      <w:r w:rsidRPr="00957166">
        <w:rPr>
          <w:rFonts w:ascii="Arial" w:hAnsi="Arial" w:cs="Arial"/>
          <w:b/>
        </w:rPr>
        <w:t>hy.pa.ˈti.a</w:t>
      </w:r>
      <w:proofErr w:type="spellEnd"/>
      <w:r w:rsidRPr="00957166">
        <w:rPr>
          <w:rFonts w:ascii="Arial" w:hAnsi="Arial" w:cs="Arial"/>
          <w:b/>
        </w:rPr>
        <w:t xml:space="preserve">]); </w:t>
      </w:r>
      <w:hyperlink r:id="rId8" w:tooltip="Alejandría" w:history="1">
        <w:r w:rsidRPr="00957166">
          <w:rPr>
            <w:rStyle w:val="Hipervnculo"/>
            <w:rFonts w:ascii="Arial" w:hAnsi="Arial" w:cs="Arial"/>
            <w:b/>
            <w:color w:val="auto"/>
            <w:u w:val="none"/>
          </w:rPr>
          <w:t>Alejandría</w:t>
        </w:r>
      </w:hyperlink>
      <w:r w:rsidRPr="00957166">
        <w:rPr>
          <w:rFonts w:ascii="Arial" w:hAnsi="Arial" w:cs="Arial"/>
          <w:b/>
        </w:rPr>
        <w:t xml:space="preserve">, </w:t>
      </w:r>
      <w:hyperlink r:id="rId9" w:tooltip="355" w:history="1">
        <w:r w:rsidRPr="00957166">
          <w:rPr>
            <w:rStyle w:val="Hipervnculo"/>
            <w:rFonts w:ascii="Arial" w:hAnsi="Arial" w:cs="Arial"/>
            <w:b/>
            <w:color w:val="auto"/>
            <w:u w:val="none"/>
          </w:rPr>
          <w:t>355</w:t>
        </w:r>
      </w:hyperlink>
      <w:r w:rsidRPr="00957166">
        <w:rPr>
          <w:rFonts w:ascii="Arial" w:hAnsi="Arial" w:cs="Arial"/>
          <w:b/>
        </w:rPr>
        <w:t xml:space="preserve"> o </w:t>
      </w:r>
      <w:hyperlink r:id="rId10" w:tooltip="370" w:history="1">
        <w:r w:rsidRPr="00957166">
          <w:rPr>
            <w:rStyle w:val="Hipervnculo"/>
            <w:rFonts w:ascii="Arial" w:hAnsi="Arial" w:cs="Arial"/>
            <w:b/>
            <w:color w:val="auto"/>
            <w:u w:val="none"/>
          </w:rPr>
          <w:t>370</w:t>
        </w:r>
      </w:hyperlink>
      <w:r w:rsidRPr="00957166">
        <w:rPr>
          <w:rFonts w:ascii="Arial" w:hAnsi="Arial" w:cs="Arial"/>
          <w:b/>
        </w:rPr>
        <w:t>–</w:t>
      </w:r>
      <w:hyperlink r:id="rId11" w:tooltip="Ibídem" w:history="1">
        <w:r w:rsidRPr="00957166">
          <w:rPr>
            <w:rStyle w:val="Hipervnculo"/>
            <w:rFonts w:ascii="Arial" w:hAnsi="Arial" w:cs="Arial"/>
            <w:b/>
            <w:color w:val="auto"/>
            <w:u w:val="none"/>
          </w:rPr>
          <w:t>ibíd.</w:t>
        </w:r>
      </w:hyperlink>
      <w:r w:rsidRPr="00957166">
        <w:rPr>
          <w:rFonts w:ascii="Arial" w:hAnsi="Arial" w:cs="Arial"/>
          <w:b/>
        </w:rPr>
        <w:t xml:space="preserve">, </w:t>
      </w:r>
      <w:hyperlink r:id="rId12" w:tooltip="Marzo" w:history="1">
        <w:r w:rsidRPr="00957166">
          <w:rPr>
            <w:rStyle w:val="Hipervnculo"/>
            <w:rFonts w:ascii="Arial" w:hAnsi="Arial" w:cs="Arial"/>
            <w:b/>
            <w:color w:val="auto"/>
            <w:u w:val="none"/>
          </w:rPr>
          <w:t>marzo</w:t>
        </w:r>
      </w:hyperlink>
      <w:r w:rsidRPr="00957166">
        <w:rPr>
          <w:rFonts w:ascii="Arial" w:hAnsi="Arial" w:cs="Arial"/>
          <w:b/>
        </w:rPr>
        <w:t xml:space="preserve"> de </w:t>
      </w:r>
      <w:hyperlink r:id="rId13" w:tooltip="415" w:history="1">
        <w:r w:rsidRPr="00957166">
          <w:rPr>
            <w:rStyle w:val="Hipervnculo"/>
            <w:rFonts w:ascii="Arial" w:hAnsi="Arial" w:cs="Arial"/>
            <w:b/>
            <w:color w:val="auto"/>
            <w:u w:val="none"/>
          </w:rPr>
          <w:t>415</w:t>
        </w:r>
      </w:hyperlink>
      <w:r w:rsidRPr="00957166">
        <w:rPr>
          <w:rFonts w:ascii="Arial" w:hAnsi="Arial" w:cs="Arial"/>
          <w:b/>
        </w:rPr>
        <w:t xml:space="preserve"> o </w:t>
      </w:r>
      <w:hyperlink r:id="rId14" w:tooltip="416" w:history="1">
        <w:r w:rsidRPr="00957166">
          <w:rPr>
            <w:rStyle w:val="Hipervnculo"/>
            <w:rFonts w:ascii="Arial" w:hAnsi="Arial" w:cs="Arial"/>
            <w:b/>
            <w:color w:val="auto"/>
            <w:u w:val="none"/>
          </w:rPr>
          <w:t>416</w:t>
        </w:r>
      </w:hyperlink>
      <w:r w:rsidRPr="00957166">
        <w:rPr>
          <w:rFonts w:ascii="Arial" w:hAnsi="Arial" w:cs="Arial"/>
          <w:b/>
        </w:rPr>
        <w:t xml:space="preserve"> ) fue una </w:t>
      </w:r>
      <w:hyperlink r:id="rId15" w:tooltip="Filosofía" w:history="1">
        <w:r w:rsidRPr="00957166">
          <w:rPr>
            <w:rStyle w:val="Hipervnculo"/>
            <w:rFonts w:ascii="Arial" w:hAnsi="Arial" w:cs="Arial"/>
            <w:b/>
            <w:color w:val="auto"/>
            <w:u w:val="none"/>
          </w:rPr>
          <w:t>filósofa</w:t>
        </w:r>
      </w:hyperlink>
      <w:r w:rsidRPr="00957166">
        <w:rPr>
          <w:rFonts w:ascii="Arial" w:hAnsi="Arial" w:cs="Arial"/>
          <w:b/>
        </w:rPr>
        <w:t xml:space="preserve"> y </w:t>
      </w:r>
      <w:hyperlink r:id="rId16" w:tooltip="Maestro" w:history="1">
        <w:r w:rsidRPr="00957166">
          <w:rPr>
            <w:rStyle w:val="Hipervnculo"/>
            <w:rFonts w:ascii="Arial" w:hAnsi="Arial" w:cs="Arial"/>
            <w:b/>
            <w:color w:val="auto"/>
            <w:u w:val="none"/>
          </w:rPr>
          <w:t>maestra</w:t>
        </w:r>
      </w:hyperlink>
      <w:r w:rsidRPr="00957166">
        <w:rPr>
          <w:rFonts w:ascii="Arial" w:hAnsi="Arial" w:cs="Arial"/>
          <w:b/>
        </w:rPr>
        <w:t xml:space="preserve"> </w:t>
      </w:r>
      <w:hyperlink r:id="rId17" w:tooltip="Neoplatonismo" w:history="1">
        <w:r w:rsidRPr="00957166">
          <w:rPr>
            <w:rStyle w:val="Hipervnculo"/>
            <w:rFonts w:ascii="Arial" w:hAnsi="Arial" w:cs="Arial"/>
            <w:b/>
            <w:color w:val="auto"/>
            <w:u w:val="none"/>
          </w:rPr>
          <w:t>neoplatónica</w:t>
        </w:r>
      </w:hyperlink>
      <w:r w:rsidRPr="00957166">
        <w:rPr>
          <w:rFonts w:ascii="Arial" w:hAnsi="Arial" w:cs="Arial"/>
          <w:b/>
        </w:rPr>
        <w:t xml:space="preserve"> griega, natural de </w:t>
      </w:r>
      <w:hyperlink r:id="rId18" w:tooltip="Diócesis de Egipto" w:history="1">
        <w:r w:rsidRPr="00957166">
          <w:rPr>
            <w:rStyle w:val="Hipervnculo"/>
            <w:rFonts w:ascii="Arial" w:hAnsi="Arial" w:cs="Arial"/>
            <w:b/>
            <w:color w:val="auto"/>
            <w:u w:val="none"/>
          </w:rPr>
          <w:t>Egipto</w:t>
        </w:r>
      </w:hyperlink>
      <w:r w:rsidRPr="00957166">
        <w:rPr>
          <w:rFonts w:ascii="Arial" w:hAnsi="Arial" w:cs="Arial"/>
          <w:b/>
        </w:rPr>
        <w:t xml:space="preserve">, que destacó en los campos de las </w:t>
      </w:r>
      <w:hyperlink r:id="rId19" w:tooltip="Matemáticas" w:history="1">
        <w:r w:rsidRPr="00957166">
          <w:rPr>
            <w:rStyle w:val="Hipervnculo"/>
            <w:rFonts w:ascii="Arial" w:hAnsi="Arial" w:cs="Arial"/>
            <w:b/>
            <w:color w:val="auto"/>
            <w:u w:val="none"/>
          </w:rPr>
          <w:t>matemáticas</w:t>
        </w:r>
      </w:hyperlink>
      <w:r w:rsidRPr="00957166">
        <w:rPr>
          <w:rFonts w:ascii="Arial" w:hAnsi="Arial" w:cs="Arial"/>
          <w:b/>
        </w:rPr>
        <w:t xml:space="preserve"> y la </w:t>
      </w:r>
      <w:hyperlink r:id="rId20" w:tooltip="Astronomía" w:history="1">
        <w:r w:rsidRPr="00957166">
          <w:rPr>
            <w:rStyle w:val="Hipervnculo"/>
            <w:rFonts w:ascii="Arial" w:hAnsi="Arial" w:cs="Arial"/>
            <w:b/>
            <w:color w:val="auto"/>
            <w:u w:val="none"/>
          </w:rPr>
          <w:t>astronomía</w:t>
        </w:r>
      </w:hyperlink>
      <w:r w:rsidRPr="00957166">
        <w:rPr>
          <w:rFonts w:ascii="Arial" w:hAnsi="Arial" w:cs="Arial"/>
          <w:b/>
        </w:rPr>
        <w:t xml:space="preserve">, miembro y cabeza de la </w:t>
      </w:r>
      <w:hyperlink r:id="rId21" w:tooltip="Escuela neoplatónica de Alejandría" w:history="1">
        <w:r w:rsidRPr="00957166">
          <w:rPr>
            <w:rStyle w:val="Hipervnculo"/>
            <w:rFonts w:ascii="Arial" w:hAnsi="Arial" w:cs="Arial"/>
            <w:b/>
            <w:color w:val="auto"/>
            <w:u w:val="none"/>
          </w:rPr>
          <w:t>Escu</w:t>
        </w:r>
        <w:r w:rsidRPr="00957166">
          <w:rPr>
            <w:rStyle w:val="Hipervnculo"/>
            <w:rFonts w:ascii="Arial" w:hAnsi="Arial" w:cs="Arial"/>
            <w:b/>
            <w:color w:val="auto"/>
            <w:u w:val="none"/>
          </w:rPr>
          <w:t>e</w:t>
        </w:r>
        <w:r w:rsidRPr="00957166">
          <w:rPr>
            <w:rStyle w:val="Hipervnculo"/>
            <w:rFonts w:ascii="Arial" w:hAnsi="Arial" w:cs="Arial"/>
            <w:b/>
            <w:color w:val="auto"/>
            <w:u w:val="none"/>
          </w:rPr>
          <w:t>la neoplatónica de Alejandría</w:t>
        </w:r>
      </w:hyperlink>
      <w:r w:rsidRPr="00957166">
        <w:rPr>
          <w:rFonts w:ascii="Arial" w:hAnsi="Arial" w:cs="Arial"/>
          <w:b/>
        </w:rPr>
        <w:t xml:space="preserve"> a comienzos del </w:t>
      </w:r>
      <w:hyperlink r:id="rId22" w:tooltip="Siglo V" w:history="1">
        <w:r w:rsidRPr="00957166">
          <w:rPr>
            <w:rStyle w:val="Hipervnculo"/>
            <w:rFonts w:ascii="Arial" w:hAnsi="Arial" w:cs="Arial"/>
            <w:b/>
            <w:color w:val="auto"/>
            <w:u w:val="none"/>
          </w:rPr>
          <w:t>siglo V</w:t>
        </w:r>
      </w:hyperlink>
      <w:r w:rsidRPr="00957166">
        <w:rPr>
          <w:rFonts w:ascii="Arial" w:hAnsi="Arial" w:cs="Arial"/>
          <w:b/>
        </w:rPr>
        <w:t xml:space="preserve">. </w:t>
      </w:r>
    </w:p>
    <w:p w:rsidR="00957166" w:rsidRDefault="00957166" w:rsidP="00957166">
      <w:pPr>
        <w:pStyle w:val="NormalWeb"/>
        <w:spacing w:before="0" w:beforeAutospacing="0" w:after="0" w:afterAutospacing="0"/>
        <w:jc w:val="both"/>
        <w:rPr>
          <w:rFonts w:ascii="Arial" w:hAnsi="Arial" w:cs="Arial"/>
          <w:b/>
        </w:rPr>
      </w:pPr>
    </w:p>
    <w:p w:rsidR="00957166" w:rsidRDefault="00957166" w:rsidP="00957166">
      <w:pPr>
        <w:pStyle w:val="NormalWeb"/>
        <w:spacing w:before="0" w:beforeAutospacing="0" w:after="0" w:afterAutospacing="0"/>
        <w:jc w:val="both"/>
        <w:rPr>
          <w:rFonts w:ascii="Arial" w:hAnsi="Arial" w:cs="Arial"/>
          <w:b/>
        </w:rPr>
      </w:pPr>
      <w:r>
        <w:rPr>
          <w:rFonts w:ascii="Arial" w:hAnsi="Arial" w:cs="Arial"/>
          <w:b/>
        </w:rPr>
        <w:t xml:space="preserve">  </w:t>
      </w:r>
      <w:r w:rsidRPr="00957166">
        <w:rPr>
          <w:rFonts w:ascii="Arial" w:hAnsi="Arial" w:cs="Arial"/>
          <w:b/>
        </w:rPr>
        <w:t xml:space="preserve">Seguidora de </w:t>
      </w:r>
      <w:hyperlink r:id="rId23" w:tooltip="Plotino" w:history="1">
        <w:proofErr w:type="spellStart"/>
        <w:r w:rsidRPr="00957166">
          <w:rPr>
            <w:rStyle w:val="Hipervnculo"/>
            <w:rFonts w:ascii="Arial" w:hAnsi="Arial" w:cs="Arial"/>
            <w:b/>
            <w:color w:val="auto"/>
            <w:u w:val="none"/>
          </w:rPr>
          <w:t>Plotino</w:t>
        </w:r>
        <w:proofErr w:type="spellEnd"/>
      </w:hyperlink>
      <w:r w:rsidRPr="00957166">
        <w:rPr>
          <w:rFonts w:ascii="Arial" w:hAnsi="Arial" w:cs="Arial"/>
          <w:b/>
        </w:rPr>
        <w:t>, cultivó los e</w:t>
      </w:r>
      <w:r w:rsidRPr="00957166">
        <w:rPr>
          <w:rFonts w:ascii="Arial" w:hAnsi="Arial" w:cs="Arial"/>
          <w:b/>
        </w:rPr>
        <w:t>s</w:t>
      </w:r>
      <w:r w:rsidRPr="00957166">
        <w:rPr>
          <w:rFonts w:ascii="Arial" w:hAnsi="Arial" w:cs="Arial"/>
          <w:b/>
        </w:rPr>
        <w:t xml:space="preserve">tudios </w:t>
      </w:r>
      <w:hyperlink r:id="rId24" w:tooltip="Lógica" w:history="1">
        <w:r w:rsidRPr="00957166">
          <w:rPr>
            <w:rStyle w:val="Hipervnculo"/>
            <w:rFonts w:ascii="Arial" w:hAnsi="Arial" w:cs="Arial"/>
            <w:b/>
            <w:color w:val="auto"/>
            <w:u w:val="none"/>
          </w:rPr>
          <w:t>lógicos</w:t>
        </w:r>
      </w:hyperlink>
      <w:r w:rsidRPr="00957166">
        <w:rPr>
          <w:rFonts w:ascii="Arial" w:hAnsi="Arial" w:cs="Arial"/>
          <w:b/>
        </w:rPr>
        <w:t xml:space="preserve"> y las ciencias exactas, llevando una vida </w:t>
      </w:r>
      <w:hyperlink r:id="rId25" w:tooltip="Ascetismo" w:history="1">
        <w:r w:rsidRPr="00957166">
          <w:rPr>
            <w:rStyle w:val="Hipervnculo"/>
            <w:rFonts w:ascii="Arial" w:hAnsi="Arial" w:cs="Arial"/>
            <w:b/>
            <w:color w:val="auto"/>
            <w:u w:val="none"/>
          </w:rPr>
          <w:t>ascética</w:t>
        </w:r>
      </w:hyperlink>
      <w:r w:rsidRPr="00957166">
        <w:rPr>
          <w:rFonts w:ascii="Arial" w:hAnsi="Arial" w:cs="Arial"/>
          <w:b/>
        </w:rPr>
        <w:t xml:space="preserve">. Educó a una selecta escuela de </w:t>
      </w:r>
      <w:hyperlink r:id="rId26" w:tooltip="Aristocracia" w:history="1">
        <w:r w:rsidRPr="00957166">
          <w:rPr>
            <w:rStyle w:val="Hipervnculo"/>
            <w:rFonts w:ascii="Arial" w:hAnsi="Arial" w:cs="Arial"/>
            <w:b/>
            <w:color w:val="auto"/>
            <w:u w:val="none"/>
          </w:rPr>
          <w:t>aristócratas</w:t>
        </w:r>
      </w:hyperlink>
      <w:r w:rsidRPr="00957166">
        <w:rPr>
          <w:rFonts w:ascii="Arial" w:hAnsi="Arial" w:cs="Arial"/>
          <w:b/>
        </w:rPr>
        <w:t xml:space="preserve"> </w:t>
      </w:r>
      <w:hyperlink r:id="rId27" w:tooltip="Cristianismo" w:history="1">
        <w:r w:rsidRPr="00957166">
          <w:rPr>
            <w:rStyle w:val="Hipervnculo"/>
            <w:rFonts w:ascii="Arial" w:hAnsi="Arial" w:cs="Arial"/>
            <w:b/>
            <w:color w:val="auto"/>
            <w:u w:val="none"/>
          </w:rPr>
          <w:t>cristianos</w:t>
        </w:r>
      </w:hyperlink>
      <w:r w:rsidRPr="00957166">
        <w:rPr>
          <w:rFonts w:ascii="Arial" w:hAnsi="Arial" w:cs="Arial"/>
          <w:b/>
        </w:rPr>
        <w:t xml:space="preserve"> y </w:t>
      </w:r>
      <w:hyperlink r:id="rId28" w:tooltip="Pagano" w:history="1">
        <w:r w:rsidRPr="00957166">
          <w:rPr>
            <w:rStyle w:val="Hipervnculo"/>
            <w:rFonts w:ascii="Arial" w:hAnsi="Arial" w:cs="Arial"/>
            <w:b/>
            <w:color w:val="auto"/>
            <w:u w:val="none"/>
          </w:rPr>
          <w:t>paganos</w:t>
        </w:r>
      </w:hyperlink>
      <w:r w:rsidRPr="00957166">
        <w:rPr>
          <w:rFonts w:ascii="Arial" w:hAnsi="Arial" w:cs="Arial"/>
          <w:b/>
        </w:rPr>
        <w:t xml:space="preserve"> que oc</w:t>
      </w:r>
      <w:r w:rsidRPr="00957166">
        <w:rPr>
          <w:rFonts w:ascii="Arial" w:hAnsi="Arial" w:cs="Arial"/>
          <w:b/>
        </w:rPr>
        <w:t>u</w:t>
      </w:r>
      <w:r w:rsidRPr="00957166">
        <w:rPr>
          <w:rFonts w:ascii="Arial" w:hAnsi="Arial" w:cs="Arial"/>
          <w:b/>
        </w:rPr>
        <w:t xml:space="preserve">paron altos cargos, entre los que sobresalen el </w:t>
      </w:r>
      <w:hyperlink r:id="rId29" w:tooltip="Obispo" w:history="1">
        <w:r w:rsidRPr="00957166">
          <w:rPr>
            <w:rStyle w:val="Hipervnculo"/>
            <w:rFonts w:ascii="Arial" w:hAnsi="Arial" w:cs="Arial"/>
            <w:b/>
            <w:color w:val="auto"/>
            <w:u w:val="none"/>
          </w:rPr>
          <w:t>obispo</w:t>
        </w:r>
      </w:hyperlink>
      <w:r w:rsidRPr="00957166">
        <w:rPr>
          <w:rFonts w:ascii="Arial" w:hAnsi="Arial" w:cs="Arial"/>
          <w:b/>
        </w:rPr>
        <w:t xml:space="preserve"> </w:t>
      </w:r>
      <w:hyperlink r:id="rId30" w:tooltip="Sinesio de Cirene" w:history="1">
        <w:proofErr w:type="spellStart"/>
        <w:r w:rsidRPr="00957166">
          <w:rPr>
            <w:rStyle w:val="Hipervnculo"/>
            <w:rFonts w:ascii="Arial" w:hAnsi="Arial" w:cs="Arial"/>
            <w:b/>
            <w:color w:val="auto"/>
            <w:u w:val="none"/>
          </w:rPr>
          <w:t>Sinesio</w:t>
        </w:r>
        <w:proofErr w:type="spellEnd"/>
        <w:r w:rsidRPr="00957166">
          <w:rPr>
            <w:rStyle w:val="Hipervnculo"/>
            <w:rFonts w:ascii="Arial" w:hAnsi="Arial" w:cs="Arial"/>
            <w:b/>
            <w:color w:val="auto"/>
            <w:u w:val="none"/>
          </w:rPr>
          <w:t xml:space="preserve"> de </w:t>
        </w:r>
        <w:proofErr w:type="spellStart"/>
        <w:r w:rsidRPr="00957166">
          <w:rPr>
            <w:rStyle w:val="Hipervnculo"/>
            <w:rFonts w:ascii="Arial" w:hAnsi="Arial" w:cs="Arial"/>
            <w:b/>
            <w:color w:val="auto"/>
            <w:u w:val="none"/>
          </w:rPr>
          <w:t>Cirene</w:t>
        </w:r>
        <w:proofErr w:type="spellEnd"/>
      </w:hyperlink>
      <w:r w:rsidRPr="00957166">
        <w:rPr>
          <w:rFonts w:ascii="Arial" w:hAnsi="Arial" w:cs="Arial"/>
          <w:b/>
        </w:rPr>
        <w:t xml:space="preserve"> —que mantuvo una i</w:t>
      </w:r>
      <w:r w:rsidRPr="00957166">
        <w:rPr>
          <w:rFonts w:ascii="Arial" w:hAnsi="Arial" w:cs="Arial"/>
          <w:b/>
        </w:rPr>
        <w:t>m</w:t>
      </w:r>
      <w:r w:rsidRPr="00957166">
        <w:rPr>
          <w:rFonts w:ascii="Arial" w:hAnsi="Arial" w:cs="Arial"/>
          <w:b/>
        </w:rPr>
        <w:t xml:space="preserve">portante correspondencia con ella—, </w:t>
      </w:r>
      <w:hyperlink r:id="rId31" w:tooltip="Hesiquio de Alejandría" w:history="1">
        <w:r w:rsidRPr="00957166">
          <w:rPr>
            <w:rStyle w:val="Hipervnculo"/>
            <w:rFonts w:ascii="Arial" w:hAnsi="Arial" w:cs="Arial"/>
            <w:b/>
            <w:color w:val="auto"/>
            <w:u w:val="none"/>
          </w:rPr>
          <w:t>Hesiquio de Alejandría</w:t>
        </w:r>
      </w:hyperlink>
      <w:r w:rsidRPr="00957166">
        <w:rPr>
          <w:rFonts w:ascii="Arial" w:hAnsi="Arial" w:cs="Arial"/>
          <w:b/>
        </w:rPr>
        <w:t xml:space="preserve"> y </w:t>
      </w:r>
      <w:hyperlink r:id="rId32" w:tooltip="Orestes (prefecto)" w:history="1">
        <w:r w:rsidRPr="00957166">
          <w:rPr>
            <w:rStyle w:val="Hipervnculo"/>
            <w:rFonts w:ascii="Arial" w:hAnsi="Arial" w:cs="Arial"/>
            <w:b/>
            <w:color w:val="auto"/>
            <w:u w:val="none"/>
          </w:rPr>
          <w:t>Orestes</w:t>
        </w:r>
      </w:hyperlink>
      <w:r w:rsidRPr="00957166">
        <w:rPr>
          <w:rFonts w:ascii="Arial" w:hAnsi="Arial" w:cs="Arial"/>
          <w:b/>
        </w:rPr>
        <w:t xml:space="preserve">, </w:t>
      </w:r>
      <w:hyperlink r:id="rId33" w:tooltip="Prefecto de Egipto" w:history="1">
        <w:r w:rsidRPr="00957166">
          <w:rPr>
            <w:rStyle w:val="Hipervnculo"/>
            <w:rFonts w:ascii="Arial" w:hAnsi="Arial" w:cs="Arial"/>
            <w:b/>
            <w:color w:val="auto"/>
            <w:u w:val="none"/>
          </w:rPr>
          <w:t>prefecto de Egipto</w:t>
        </w:r>
      </w:hyperlink>
      <w:r w:rsidRPr="00957166">
        <w:rPr>
          <w:rFonts w:ascii="Arial" w:hAnsi="Arial" w:cs="Arial"/>
          <w:b/>
        </w:rPr>
        <w:t xml:space="preserve"> en el momento de su mue</w:t>
      </w:r>
      <w:r w:rsidRPr="00957166">
        <w:rPr>
          <w:rFonts w:ascii="Arial" w:hAnsi="Arial" w:cs="Arial"/>
          <w:b/>
        </w:rPr>
        <w:t>r</w:t>
      </w:r>
      <w:r w:rsidRPr="00957166">
        <w:rPr>
          <w:rFonts w:ascii="Arial" w:hAnsi="Arial" w:cs="Arial"/>
          <w:b/>
        </w:rPr>
        <w:t>te.</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57166" w:rsidP="00957166">
      <w:pPr>
        <w:pStyle w:val="NormalWeb"/>
        <w:spacing w:before="0" w:beforeAutospacing="0" w:after="0" w:afterAutospacing="0"/>
        <w:jc w:val="both"/>
        <w:rPr>
          <w:rFonts w:ascii="Arial" w:hAnsi="Arial" w:cs="Arial"/>
          <w:b/>
        </w:rPr>
      </w:pPr>
      <w:r>
        <w:rPr>
          <w:rFonts w:ascii="Arial" w:hAnsi="Arial" w:cs="Arial"/>
          <w:b/>
        </w:rPr>
        <w:t xml:space="preserve">    </w:t>
      </w:r>
      <w:r w:rsidRPr="00957166">
        <w:rPr>
          <w:rFonts w:ascii="Arial" w:hAnsi="Arial" w:cs="Arial"/>
          <w:b/>
        </w:rPr>
        <w:t xml:space="preserve">Hija y discípula del astrónomo </w:t>
      </w:r>
      <w:hyperlink r:id="rId34" w:tooltip="Teón de Alejandría" w:history="1">
        <w:proofErr w:type="spellStart"/>
        <w:r w:rsidRPr="00957166">
          <w:rPr>
            <w:rStyle w:val="Hipervnculo"/>
            <w:rFonts w:ascii="Arial" w:hAnsi="Arial" w:cs="Arial"/>
            <w:b/>
            <w:color w:val="auto"/>
            <w:u w:val="none"/>
          </w:rPr>
          <w:t>Teón</w:t>
        </w:r>
        <w:proofErr w:type="spellEnd"/>
      </w:hyperlink>
      <w:r w:rsidRPr="00957166">
        <w:rPr>
          <w:rFonts w:ascii="Arial" w:hAnsi="Arial" w:cs="Arial"/>
          <w:b/>
        </w:rPr>
        <w:t xml:space="preserve">, </w:t>
      </w:r>
      <w:proofErr w:type="spellStart"/>
      <w:r w:rsidRPr="00957166">
        <w:rPr>
          <w:rFonts w:ascii="Arial" w:hAnsi="Arial" w:cs="Arial"/>
          <w:b/>
        </w:rPr>
        <w:t>Hipatia</w:t>
      </w:r>
      <w:proofErr w:type="spellEnd"/>
      <w:r w:rsidRPr="00957166">
        <w:rPr>
          <w:rFonts w:ascii="Arial" w:hAnsi="Arial" w:cs="Arial"/>
          <w:b/>
        </w:rPr>
        <w:t xml:space="preserve"> es la primera mujer matemática de la que se tiene conocimiento razonablemente seguro y detallado. Escribió sobre </w:t>
      </w:r>
      <w:hyperlink r:id="rId35" w:tooltip="Geometría" w:history="1">
        <w:r w:rsidRPr="00957166">
          <w:rPr>
            <w:rStyle w:val="Hipervnculo"/>
            <w:rFonts w:ascii="Arial" w:hAnsi="Arial" w:cs="Arial"/>
            <w:b/>
            <w:color w:val="auto"/>
            <w:u w:val="none"/>
          </w:rPr>
          <w:t>geometría</w:t>
        </w:r>
      </w:hyperlink>
      <w:r w:rsidRPr="00957166">
        <w:rPr>
          <w:rFonts w:ascii="Arial" w:hAnsi="Arial" w:cs="Arial"/>
          <w:b/>
        </w:rPr>
        <w:t xml:space="preserve">, </w:t>
      </w:r>
      <w:hyperlink r:id="rId36" w:tooltip="Álgebra" w:history="1">
        <w:r w:rsidRPr="00957166">
          <w:rPr>
            <w:rStyle w:val="Hipervnculo"/>
            <w:rFonts w:ascii="Arial" w:hAnsi="Arial" w:cs="Arial"/>
            <w:b/>
            <w:color w:val="auto"/>
            <w:u w:val="none"/>
          </w:rPr>
          <w:t>álgebra</w:t>
        </w:r>
      </w:hyperlink>
      <w:r w:rsidRPr="00957166">
        <w:rPr>
          <w:rFonts w:ascii="Arial" w:hAnsi="Arial" w:cs="Arial"/>
          <w:b/>
        </w:rPr>
        <w:t xml:space="preserve"> y </w:t>
      </w:r>
      <w:hyperlink r:id="rId37" w:tooltip="Astronomía" w:history="1">
        <w:r w:rsidRPr="00957166">
          <w:rPr>
            <w:rStyle w:val="Hipervnculo"/>
            <w:rFonts w:ascii="Arial" w:hAnsi="Arial" w:cs="Arial"/>
            <w:b/>
            <w:color w:val="auto"/>
            <w:u w:val="none"/>
          </w:rPr>
          <w:t>astronomía</w:t>
        </w:r>
      </w:hyperlink>
      <w:r w:rsidRPr="00957166">
        <w:rPr>
          <w:rFonts w:ascii="Arial" w:hAnsi="Arial" w:cs="Arial"/>
          <w:b/>
        </w:rPr>
        <w:t xml:space="preserve">, mejoró el diseño de los primitivos </w:t>
      </w:r>
      <w:hyperlink r:id="rId38" w:tooltip="Astrolabio" w:history="1">
        <w:r w:rsidRPr="00957166">
          <w:rPr>
            <w:rStyle w:val="Hipervnculo"/>
            <w:rFonts w:ascii="Arial" w:hAnsi="Arial" w:cs="Arial"/>
            <w:b/>
            <w:color w:val="auto"/>
            <w:u w:val="none"/>
          </w:rPr>
          <w:t>astrolabios</w:t>
        </w:r>
      </w:hyperlink>
      <w:r w:rsidRPr="00957166">
        <w:rPr>
          <w:rFonts w:ascii="Arial" w:hAnsi="Arial" w:cs="Arial"/>
          <w:b/>
        </w:rPr>
        <w:t xml:space="preserve"> —instrumentos para determ</w:t>
      </w:r>
      <w:r w:rsidRPr="00957166">
        <w:rPr>
          <w:rFonts w:ascii="Arial" w:hAnsi="Arial" w:cs="Arial"/>
          <w:b/>
        </w:rPr>
        <w:t>i</w:t>
      </w:r>
      <w:r w:rsidRPr="00957166">
        <w:rPr>
          <w:rFonts w:ascii="Arial" w:hAnsi="Arial" w:cs="Arial"/>
          <w:b/>
        </w:rPr>
        <w:t xml:space="preserve">nar las posiciones de las </w:t>
      </w:r>
      <w:hyperlink r:id="rId39" w:tooltip="Estrella" w:history="1">
        <w:r w:rsidRPr="00957166">
          <w:rPr>
            <w:rStyle w:val="Hipervnculo"/>
            <w:rFonts w:ascii="Arial" w:hAnsi="Arial" w:cs="Arial"/>
            <w:b/>
            <w:color w:val="auto"/>
            <w:u w:val="none"/>
          </w:rPr>
          <w:t>estrellas</w:t>
        </w:r>
      </w:hyperlink>
      <w:r w:rsidRPr="00957166">
        <w:rPr>
          <w:rFonts w:ascii="Arial" w:hAnsi="Arial" w:cs="Arial"/>
          <w:b/>
        </w:rPr>
        <w:t xml:space="preserve"> sobre la </w:t>
      </w:r>
      <w:hyperlink r:id="rId40" w:tooltip="Bóveda celeste" w:history="1">
        <w:r w:rsidRPr="00957166">
          <w:rPr>
            <w:rStyle w:val="Hipervnculo"/>
            <w:rFonts w:ascii="Arial" w:hAnsi="Arial" w:cs="Arial"/>
            <w:b/>
            <w:color w:val="auto"/>
            <w:u w:val="none"/>
          </w:rPr>
          <w:t>bóveda c</w:t>
        </w:r>
        <w:r w:rsidRPr="00957166">
          <w:rPr>
            <w:rStyle w:val="Hipervnculo"/>
            <w:rFonts w:ascii="Arial" w:hAnsi="Arial" w:cs="Arial"/>
            <w:b/>
            <w:color w:val="auto"/>
            <w:u w:val="none"/>
          </w:rPr>
          <w:t>e</w:t>
        </w:r>
        <w:r w:rsidRPr="00957166">
          <w:rPr>
            <w:rStyle w:val="Hipervnculo"/>
            <w:rFonts w:ascii="Arial" w:hAnsi="Arial" w:cs="Arial"/>
            <w:b/>
            <w:color w:val="auto"/>
            <w:u w:val="none"/>
          </w:rPr>
          <w:t>leste</w:t>
        </w:r>
      </w:hyperlink>
      <w:r w:rsidRPr="00957166">
        <w:rPr>
          <w:rFonts w:ascii="Arial" w:hAnsi="Arial" w:cs="Arial"/>
          <w:b/>
        </w:rPr>
        <w:t xml:space="preserve">— e inventó un </w:t>
      </w:r>
      <w:hyperlink r:id="rId41" w:tooltip="Densímetro" w:history="1">
        <w:r w:rsidRPr="00957166">
          <w:rPr>
            <w:rStyle w:val="Hipervnculo"/>
            <w:rFonts w:ascii="Arial" w:hAnsi="Arial" w:cs="Arial"/>
            <w:b/>
            <w:color w:val="auto"/>
            <w:u w:val="none"/>
          </w:rPr>
          <w:t>densímetro</w:t>
        </w:r>
      </w:hyperlink>
      <w:r w:rsidRPr="00957166">
        <w:rPr>
          <w:rFonts w:ascii="Arial" w:hAnsi="Arial" w:cs="Arial"/>
          <w:b/>
        </w:rPr>
        <w:t xml:space="preserve">, por ello está considerada como una pionera en la </w:t>
      </w:r>
      <w:hyperlink r:id="rId42" w:tooltip="Historia de las mujeres y la tecnología (aún no redactado)" w:history="1">
        <w:r w:rsidRPr="00957166">
          <w:rPr>
            <w:rStyle w:val="Hipervnculo"/>
            <w:rFonts w:ascii="Arial" w:hAnsi="Arial" w:cs="Arial"/>
            <w:b/>
            <w:color w:val="auto"/>
            <w:u w:val="none"/>
          </w:rPr>
          <w:t>Historia de las mujeres y la tecnología</w:t>
        </w:r>
      </w:hyperlink>
      <w:r w:rsidRPr="00957166">
        <w:rPr>
          <w:rFonts w:ascii="Arial" w:hAnsi="Arial" w:cs="Arial"/>
          <w:b/>
        </w:rPr>
        <w:t>.</w:t>
      </w:r>
    </w:p>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Pr="00957166" w:rsidRDefault="00957166"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957166">
        <w:rPr>
          <w:rFonts w:ascii="Arial" w:hAnsi="Arial" w:cs="Arial"/>
          <w:b/>
        </w:rPr>
        <w:t>Hipatia</w:t>
      </w:r>
      <w:proofErr w:type="spellEnd"/>
      <w:r w:rsidRPr="00957166">
        <w:rPr>
          <w:rFonts w:ascii="Arial" w:hAnsi="Arial" w:cs="Arial"/>
          <w:b/>
        </w:rPr>
        <w:t xml:space="preserve"> fue asesinada a los 45 o 60 años (dependiendo de cuál sea su fecha correcta de nacimiento), linchada por una turba de </w:t>
      </w:r>
      <w:hyperlink r:id="rId43" w:tooltip="Cristianismo" w:history="1">
        <w:r w:rsidRPr="00957166">
          <w:rPr>
            <w:rStyle w:val="Hipervnculo"/>
            <w:rFonts w:ascii="Arial" w:hAnsi="Arial" w:cs="Arial"/>
            <w:b/>
            <w:color w:val="auto"/>
            <w:u w:val="none"/>
          </w:rPr>
          <w:t>cristianos</w:t>
        </w:r>
      </w:hyperlink>
      <w:r w:rsidRPr="00957166">
        <w:rPr>
          <w:rFonts w:ascii="Arial" w:hAnsi="Arial" w:cs="Arial"/>
          <w:b/>
        </w:rPr>
        <w:t xml:space="preserve">. La motivación de los </w:t>
      </w:r>
      <w:hyperlink r:id="rId44" w:tooltip="Asesinato" w:history="1">
        <w:r w:rsidRPr="00957166">
          <w:rPr>
            <w:rStyle w:val="Hipervnculo"/>
            <w:rFonts w:ascii="Arial" w:hAnsi="Arial" w:cs="Arial"/>
            <w:b/>
            <w:color w:val="auto"/>
            <w:u w:val="none"/>
          </w:rPr>
          <w:t>asesinos</w:t>
        </w:r>
      </w:hyperlink>
      <w:r w:rsidRPr="00957166">
        <w:rPr>
          <w:rFonts w:ascii="Arial" w:hAnsi="Arial" w:cs="Arial"/>
          <w:b/>
        </w:rPr>
        <w:t xml:space="preserve"> y su vi</w:t>
      </w:r>
      <w:r w:rsidRPr="00957166">
        <w:rPr>
          <w:rFonts w:ascii="Arial" w:hAnsi="Arial" w:cs="Arial"/>
          <w:b/>
        </w:rPr>
        <w:t>n</w:t>
      </w:r>
      <w:r w:rsidRPr="00957166">
        <w:rPr>
          <w:rFonts w:ascii="Arial" w:hAnsi="Arial" w:cs="Arial"/>
          <w:b/>
        </w:rPr>
        <w:t xml:space="preserve">culación o no con la autoridad eclesiástica ha sido objeto de muchos debates. El asesinato se produjo en el marco de la hostilidad cristiana contra el declinante </w:t>
      </w:r>
      <w:hyperlink r:id="rId45" w:tooltip="Paganismo" w:history="1">
        <w:r w:rsidRPr="00957166">
          <w:rPr>
            <w:rStyle w:val="Hipervnculo"/>
            <w:rFonts w:ascii="Arial" w:hAnsi="Arial" w:cs="Arial"/>
            <w:b/>
            <w:color w:val="auto"/>
            <w:u w:val="none"/>
          </w:rPr>
          <w:t>paganismo</w:t>
        </w:r>
      </w:hyperlink>
      <w:r w:rsidRPr="00957166">
        <w:rPr>
          <w:rFonts w:ascii="Arial" w:hAnsi="Arial" w:cs="Arial"/>
          <w:b/>
        </w:rPr>
        <w:t xml:space="preserve"> y las l</w:t>
      </w:r>
      <w:r w:rsidRPr="00957166">
        <w:rPr>
          <w:rFonts w:ascii="Arial" w:hAnsi="Arial" w:cs="Arial"/>
          <w:b/>
        </w:rPr>
        <w:t>u</w:t>
      </w:r>
      <w:r w:rsidRPr="00957166">
        <w:rPr>
          <w:rFonts w:ascii="Arial" w:hAnsi="Arial" w:cs="Arial"/>
          <w:b/>
        </w:rPr>
        <w:t xml:space="preserve">chas políticas entre las distintas facciones de la Iglesia, el </w:t>
      </w:r>
      <w:hyperlink r:id="rId46" w:tooltip="Patriarca de Alejandría" w:history="1">
        <w:r w:rsidRPr="00957166">
          <w:rPr>
            <w:rStyle w:val="Hipervnculo"/>
            <w:rFonts w:ascii="Arial" w:hAnsi="Arial" w:cs="Arial"/>
            <w:b/>
            <w:color w:val="auto"/>
            <w:u w:val="none"/>
          </w:rPr>
          <w:t>patriarcado alejandrino</w:t>
        </w:r>
      </w:hyperlink>
      <w:r w:rsidRPr="00957166">
        <w:rPr>
          <w:rFonts w:ascii="Arial" w:hAnsi="Arial" w:cs="Arial"/>
          <w:b/>
        </w:rPr>
        <w:t xml:space="preserve"> y el </w:t>
      </w:r>
      <w:hyperlink r:id="rId47" w:tooltip="Imperio Romano de Oriente" w:history="1">
        <w:r w:rsidRPr="00957166">
          <w:rPr>
            <w:rStyle w:val="Hipervnculo"/>
            <w:rFonts w:ascii="Arial" w:hAnsi="Arial" w:cs="Arial"/>
            <w:b/>
            <w:color w:val="auto"/>
            <w:u w:val="none"/>
          </w:rPr>
          <w:t>p</w:t>
        </w:r>
        <w:r w:rsidRPr="00957166">
          <w:rPr>
            <w:rStyle w:val="Hipervnculo"/>
            <w:rFonts w:ascii="Arial" w:hAnsi="Arial" w:cs="Arial"/>
            <w:b/>
            <w:color w:val="auto"/>
            <w:u w:val="none"/>
          </w:rPr>
          <w:t>o</w:t>
        </w:r>
        <w:r w:rsidRPr="00957166">
          <w:rPr>
            <w:rStyle w:val="Hipervnculo"/>
            <w:rFonts w:ascii="Arial" w:hAnsi="Arial" w:cs="Arial"/>
            <w:b/>
            <w:color w:val="auto"/>
            <w:u w:val="none"/>
          </w:rPr>
          <w:t>der imperial</w:t>
        </w:r>
      </w:hyperlink>
      <w:r w:rsidRPr="00957166">
        <w:rPr>
          <w:rFonts w:ascii="Arial" w:hAnsi="Arial" w:cs="Arial"/>
          <w:b/>
        </w:rPr>
        <w:t xml:space="preserve">, representado en Egipto por el prefecto Orestes, </w:t>
      </w:r>
      <w:proofErr w:type="spellStart"/>
      <w:r w:rsidRPr="00957166">
        <w:rPr>
          <w:rFonts w:ascii="Arial" w:hAnsi="Arial" w:cs="Arial"/>
          <w:b/>
        </w:rPr>
        <w:t>exalumno</w:t>
      </w:r>
      <w:proofErr w:type="spellEnd"/>
      <w:r w:rsidRPr="00957166">
        <w:rPr>
          <w:rFonts w:ascii="Arial" w:hAnsi="Arial" w:cs="Arial"/>
          <w:b/>
        </w:rPr>
        <w:t xml:space="preserve"> de la filósofa. </w:t>
      </w:r>
      <w:hyperlink r:id="rId48" w:tooltip="Sócrates Escolástico" w:history="1">
        <w:r w:rsidRPr="00957166">
          <w:rPr>
            <w:rStyle w:val="Hipervnculo"/>
            <w:rFonts w:ascii="Arial" w:hAnsi="Arial" w:cs="Arial"/>
            <w:b/>
            <w:color w:val="auto"/>
            <w:u w:val="none"/>
          </w:rPr>
          <w:t>Sócrates Escolástico</w:t>
        </w:r>
      </w:hyperlink>
      <w:r w:rsidRPr="00957166">
        <w:rPr>
          <w:rFonts w:ascii="Arial" w:hAnsi="Arial" w:cs="Arial"/>
          <w:b/>
        </w:rPr>
        <w:t xml:space="preserve">, el </w:t>
      </w:r>
      <w:hyperlink r:id="rId49" w:tooltip="Historiador" w:history="1">
        <w:r w:rsidRPr="00957166">
          <w:rPr>
            <w:rStyle w:val="Hipervnculo"/>
            <w:rFonts w:ascii="Arial" w:hAnsi="Arial" w:cs="Arial"/>
            <w:b/>
            <w:color w:val="auto"/>
            <w:u w:val="none"/>
          </w:rPr>
          <w:t>historiador</w:t>
        </w:r>
      </w:hyperlink>
      <w:r w:rsidRPr="00957166">
        <w:rPr>
          <w:rFonts w:ascii="Arial" w:hAnsi="Arial" w:cs="Arial"/>
          <w:b/>
        </w:rPr>
        <w:t xml:space="preserve"> más cercano a los hechos, afirma que la muerte de </w:t>
      </w:r>
      <w:proofErr w:type="spellStart"/>
      <w:r w:rsidRPr="00957166">
        <w:rPr>
          <w:rFonts w:ascii="Arial" w:hAnsi="Arial" w:cs="Arial"/>
          <w:b/>
        </w:rPr>
        <w:t>Hipatia</w:t>
      </w:r>
      <w:proofErr w:type="spellEnd"/>
      <w:r w:rsidRPr="00957166">
        <w:rPr>
          <w:rFonts w:ascii="Arial" w:hAnsi="Arial" w:cs="Arial"/>
          <w:b/>
        </w:rPr>
        <w:t xml:space="preserve"> fue causa de «no poco oprobio» para el p</w:t>
      </w:r>
      <w:r w:rsidRPr="00957166">
        <w:rPr>
          <w:rFonts w:ascii="Arial" w:hAnsi="Arial" w:cs="Arial"/>
          <w:b/>
        </w:rPr>
        <w:t>a</w:t>
      </w:r>
      <w:r w:rsidRPr="00957166">
        <w:rPr>
          <w:rFonts w:ascii="Arial" w:hAnsi="Arial" w:cs="Arial"/>
          <w:b/>
        </w:rPr>
        <w:t xml:space="preserve">triarca </w:t>
      </w:r>
      <w:hyperlink r:id="rId50" w:tooltip="Cirilo de Alejandría" w:history="1">
        <w:r w:rsidRPr="00957166">
          <w:rPr>
            <w:rStyle w:val="Hipervnculo"/>
            <w:rFonts w:ascii="Arial" w:hAnsi="Arial" w:cs="Arial"/>
            <w:b/>
            <w:color w:val="auto"/>
            <w:u w:val="none"/>
          </w:rPr>
          <w:t>Cirilo</w:t>
        </w:r>
      </w:hyperlink>
      <w:r w:rsidRPr="00957166">
        <w:rPr>
          <w:rFonts w:ascii="Arial" w:hAnsi="Arial" w:cs="Arial"/>
          <w:b/>
        </w:rPr>
        <w:t xml:space="preserve"> y la iglesia de Alejandría, y fuentes posteriores, tanto paganas como cri</w:t>
      </w:r>
      <w:r w:rsidRPr="00957166">
        <w:rPr>
          <w:rFonts w:ascii="Arial" w:hAnsi="Arial" w:cs="Arial"/>
          <w:b/>
        </w:rPr>
        <w:t>s</w:t>
      </w:r>
      <w:r w:rsidRPr="00957166">
        <w:rPr>
          <w:rFonts w:ascii="Arial" w:hAnsi="Arial" w:cs="Arial"/>
          <w:b/>
        </w:rPr>
        <w:t>tianas, le achacan directamente el crimen, por lo que muchos historiadores consideran probada o muy pr</w:t>
      </w:r>
      <w:r w:rsidRPr="00957166">
        <w:rPr>
          <w:rFonts w:ascii="Arial" w:hAnsi="Arial" w:cs="Arial"/>
          <w:b/>
        </w:rPr>
        <w:t>o</w:t>
      </w:r>
      <w:r w:rsidRPr="00957166">
        <w:rPr>
          <w:rFonts w:ascii="Arial" w:hAnsi="Arial" w:cs="Arial"/>
          <w:b/>
        </w:rPr>
        <w:t>bable la implicación de Cirilo, si bien el debate al respecto sigue abierto</w:t>
      </w:r>
    </w:p>
    <w:p w:rsidR="00957166" w:rsidRDefault="00957166"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957166">
        <w:rPr>
          <w:rFonts w:ascii="Arial" w:hAnsi="Arial" w:cs="Arial"/>
          <w:b/>
        </w:rPr>
        <w:t xml:space="preserve">Su carácter singular de mujer entregada al </w:t>
      </w:r>
      <w:hyperlink r:id="rId51" w:tooltip="Pensamiento" w:history="1">
        <w:r w:rsidRPr="00957166">
          <w:rPr>
            <w:rStyle w:val="Hipervnculo"/>
            <w:rFonts w:ascii="Arial" w:hAnsi="Arial" w:cs="Arial"/>
            <w:b/>
            <w:color w:val="auto"/>
            <w:u w:val="none"/>
          </w:rPr>
          <w:t>pensamiento</w:t>
        </w:r>
      </w:hyperlink>
      <w:r w:rsidRPr="00957166">
        <w:rPr>
          <w:rFonts w:ascii="Arial" w:hAnsi="Arial" w:cs="Arial"/>
          <w:b/>
        </w:rPr>
        <w:t xml:space="preserve"> y la </w:t>
      </w:r>
      <w:hyperlink r:id="rId52" w:tooltip="Enseñanza" w:history="1">
        <w:r w:rsidRPr="00957166">
          <w:rPr>
            <w:rStyle w:val="Hipervnculo"/>
            <w:rFonts w:ascii="Arial" w:hAnsi="Arial" w:cs="Arial"/>
            <w:b/>
            <w:color w:val="auto"/>
            <w:u w:val="none"/>
          </w:rPr>
          <w:t>enseñanza</w:t>
        </w:r>
      </w:hyperlink>
      <w:r w:rsidRPr="00957166">
        <w:rPr>
          <w:rFonts w:ascii="Arial" w:hAnsi="Arial" w:cs="Arial"/>
          <w:b/>
        </w:rPr>
        <w:t xml:space="preserve"> en plena </w:t>
      </w:r>
      <w:hyperlink r:id="rId53" w:tooltip="Antigüedad Tardía" w:history="1">
        <w:proofErr w:type="spellStart"/>
        <w:r w:rsidRPr="00957166">
          <w:rPr>
            <w:rStyle w:val="Hipervnculo"/>
            <w:rFonts w:ascii="Arial" w:hAnsi="Arial" w:cs="Arial"/>
            <w:b/>
            <w:color w:val="auto"/>
            <w:u w:val="none"/>
          </w:rPr>
          <w:t>tard</w:t>
        </w:r>
        <w:r w:rsidRPr="00957166">
          <w:rPr>
            <w:rStyle w:val="Hipervnculo"/>
            <w:rFonts w:ascii="Arial" w:hAnsi="Arial" w:cs="Arial"/>
            <w:b/>
            <w:color w:val="auto"/>
            <w:u w:val="none"/>
          </w:rPr>
          <w:t>o</w:t>
        </w:r>
        <w:r w:rsidRPr="00957166">
          <w:rPr>
            <w:rStyle w:val="Hipervnculo"/>
            <w:rFonts w:ascii="Arial" w:hAnsi="Arial" w:cs="Arial"/>
            <w:b/>
            <w:color w:val="auto"/>
            <w:u w:val="none"/>
          </w:rPr>
          <w:t>antigüedad</w:t>
        </w:r>
        <w:proofErr w:type="spellEnd"/>
      </w:hyperlink>
      <w:r w:rsidRPr="00957166">
        <w:rPr>
          <w:rFonts w:ascii="Arial" w:hAnsi="Arial" w:cs="Arial"/>
          <w:b/>
        </w:rPr>
        <w:t xml:space="preserve">, su fidelidad al paganismo en el momento de auge del </w:t>
      </w:r>
      <w:hyperlink r:id="rId54" w:tooltip="Catolicismo" w:history="1">
        <w:r w:rsidRPr="00957166">
          <w:rPr>
            <w:rStyle w:val="Hipervnculo"/>
            <w:rFonts w:ascii="Arial" w:hAnsi="Arial" w:cs="Arial"/>
            <w:b/>
            <w:color w:val="auto"/>
            <w:u w:val="none"/>
          </w:rPr>
          <w:t>catolicismo</w:t>
        </w:r>
      </w:hyperlink>
      <w:r w:rsidRPr="00957166">
        <w:rPr>
          <w:rFonts w:ascii="Arial" w:hAnsi="Arial" w:cs="Arial"/>
          <w:b/>
        </w:rPr>
        <w:t xml:space="preserve"> </w:t>
      </w:r>
      <w:hyperlink r:id="rId55" w:tooltip="Teodosio I el Grande" w:history="1">
        <w:r w:rsidRPr="00957166">
          <w:rPr>
            <w:rStyle w:val="Hipervnculo"/>
            <w:rFonts w:ascii="Arial" w:hAnsi="Arial" w:cs="Arial"/>
            <w:b/>
            <w:color w:val="auto"/>
            <w:u w:val="none"/>
          </w:rPr>
          <w:t>teodosiano</w:t>
        </w:r>
      </w:hyperlink>
      <w:r w:rsidRPr="00957166">
        <w:rPr>
          <w:rFonts w:ascii="Arial" w:hAnsi="Arial" w:cs="Arial"/>
          <w:b/>
        </w:rPr>
        <w:t xml:space="preserve"> como nueva religión del Estado romano, y su muerte a manos de cristianos le han confer</w:t>
      </w:r>
      <w:r w:rsidRPr="00957166">
        <w:rPr>
          <w:rFonts w:ascii="Arial" w:hAnsi="Arial" w:cs="Arial"/>
          <w:b/>
        </w:rPr>
        <w:t>i</w:t>
      </w:r>
      <w:r w:rsidRPr="00957166">
        <w:rPr>
          <w:rFonts w:ascii="Arial" w:hAnsi="Arial" w:cs="Arial"/>
          <w:b/>
        </w:rPr>
        <w:t>do gran fama. La f</w:t>
      </w:r>
      <w:r w:rsidRPr="00957166">
        <w:rPr>
          <w:rFonts w:ascii="Arial" w:hAnsi="Arial" w:cs="Arial"/>
          <w:b/>
        </w:rPr>
        <w:t>i</w:t>
      </w:r>
      <w:r w:rsidRPr="00957166">
        <w:rPr>
          <w:rFonts w:ascii="Arial" w:hAnsi="Arial" w:cs="Arial"/>
          <w:b/>
        </w:rPr>
        <w:t xml:space="preserve">gura de </w:t>
      </w:r>
      <w:proofErr w:type="spellStart"/>
      <w:r w:rsidRPr="00957166">
        <w:rPr>
          <w:rFonts w:ascii="Arial" w:hAnsi="Arial" w:cs="Arial"/>
          <w:b/>
        </w:rPr>
        <w:t>Hipatia</w:t>
      </w:r>
      <w:proofErr w:type="spellEnd"/>
      <w:r w:rsidRPr="00957166">
        <w:rPr>
          <w:rFonts w:ascii="Arial" w:hAnsi="Arial" w:cs="Arial"/>
          <w:b/>
        </w:rPr>
        <w:t xml:space="preserve"> se ha convertido en un verdadero </w:t>
      </w:r>
      <w:hyperlink r:id="rId56" w:tooltip="Mito" w:history="1">
        <w:r w:rsidRPr="00957166">
          <w:rPr>
            <w:rStyle w:val="Hipervnculo"/>
            <w:rFonts w:ascii="Arial" w:hAnsi="Arial" w:cs="Arial"/>
            <w:b/>
            <w:color w:val="auto"/>
            <w:u w:val="none"/>
          </w:rPr>
          <w:t>mito</w:t>
        </w:r>
      </w:hyperlink>
      <w:r w:rsidRPr="00957166">
        <w:rPr>
          <w:rFonts w:ascii="Arial" w:hAnsi="Arial" w:cs="Arial"/>
          <w:b/>
        </w:rPr>
        <w:t xml:space="preserve">: desde la época de la </w:t>
      </w:r>
      <w:hyperlink r:id="rId57" w:tooltip="Ilustración" w:history="1">
        <w:r w:rsidRPr="00957166">
          <w:rPr>
            <w:rStyle w:val="Hipervnculo"/>
            <w:rFonts w:ascii="Arial" w:hAnsi="Arial" w:cs="Arial"/>
            <w:b/>
            <w:color w:val="auto"/>
            <w:u w:val="none"/>
          </w:rPr>
          <w:t>Ilustración</w:t>
        </w:r>
      </w:hyperlink>
      <w:r w:rsidRPr="00957166">
        <w:rPr>
          <w:rFonts w:ascii="Arial" w:hAnsi="Arial" w:cs="Arial"/>
          <w:b/>
        </w:rPr>
        <w:t xml:space="preserve"> se la presenta como a una «</w:t>
      </w:r>
      <w:hyperlink r:id="rId58" w:tooltip="Mártir" w:history="1">
        <w:r w:rsidRPr="00957166">
          <w:rPr>
            <w:rStyle w:val="Hipervnculo"/>
            <w:rFonts w:ascii="Arial" w:hAnsi="Arial" w:cs="Arial"/>
            <w:b/>
            <w:color w:val="auto"/>
            <w:u w:val="none"/>
          </w:rPr>
          <w:t>mártir</w:t>
        </w:r>
      </w:hyperlink>
      <w:r w:rsidRPr="00957166">
        <w:rPr>
          <w:rFonts w:ascii="Arial" w:hAnsi="Arial" w:cs="Arial"/>
          <w:b/>
        </w:rPr>
        <w:t xml:space="preserve"> de la </w:t>
      </w:r>
      <w:hyperlink r:id="rId59" w:tooltip="Ciencia" w:history="1">
        <w:r w:rsidRPr="00957166">
          <w:rPr>
            <w:rStyle w:val="Hipervnculo"/>
            <w:rFonts w:ascii="Arial" w:hAnsi="Arial" w:cs="Arial"/>
            <w:b/>
            <w:color w:val="auto"/>
            <w:u w:val="none"/>
          </w:rPr>
          <w:t>ciencia</w:t>
        </w:r>
      </w:hyperlink>
      <w:r w:rsidRPr="00957166">
        <w:rPr>
          <w:rFonts w:ascii="Arial" w:hAnsi="Arial" w:cs="Arial"/>
          <w:b/>
        </w:rPr>
        <w:t>» y símbolo del fin del pe</w:t>
      </w:r>
      <w:r w:rsidRPr="00957166">
        <w:rPr>
          <w:rFonts w:ascii="Arial" w:hAnsi="Arial" w:cs="Arial"/>
          <w:b/>
        </w:rPr>
        <w:t>n</w:t>
      </w:r>
      <w:r w:rsidRPr="00957166">
        <w:rPr>
          <w:rFonts w:ascii="Arial" w:hAnsi="Arial" w:cs="Arial"/>
          <w:b/>
        </w:rPr>
        <w:t>samiento clásico ante el avance del cristianismo</w:t>
      </w:r>
      <w:r>
        <w:rPr>
          <w:rFonts w:ascii="Arial" w:hAnsi="Arial" w:cs="Arial"/>
          <w:b/>
        </w:rPr>
        <w:t xml:space="preserve"> </w:t>
      </w:r>
      <w:r w:rsidRPr="00957166">
        <w:rPr>
          <w:rFonts w:ascii="Arial" w:hAnsi="Arial" w:cs="Arial"/>
          <w:b/>
        </w:rPr>
        <w:t xml:space="preserve"> No obstante, en la actualidad se destaca que su asesinato fue un caso excepcional y que, de hecho, la escuela neoplatónica aleja</w:t>
      </w:r>
      <w:r w:rsidRPr="00957166">
        <w:rPr>
          <w:rFonts w:ascii="Arial" w:hAnsi="Arial" w:cs="Arial"/>
          <w:b/>
        </w:rPr>
        <w:t>n</w:t>
      </w:r>
      <w:r w:rsidRPr="00957166">
        <w:rPr>
          <w:rFonts w:ascii="Arial" w:hAnsi="Arial" w:cs="Arial"/>
          <w:b/>
        </w:rPr>
        <w:t>drina, progresivamente cristianizada, flor</w:t>
      </w:r>
      <w:r w:rsidRPr="00957166">
        <w:rPr>
          <w:rFonts w:ascii="Arial" w:hAnsi="Arial" w:cs="Arial"/>
          <w:b/>
        </w:rPr>
        <w:t>e</w:t>
      </w:r>
      <w:r w:rsidRPr="00957166">
        <w:rPr>
          <w:rFonts w:ascii="Arial" w:hAnsi="Arial" w:cs="Arial"/>
          <w:b/>
        </w:rPr>
        <w:t>ció hasta pleno siglo VII.</w:t>
      </w:r>
    </w:p>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Default="00957166" w:rsidP="00957166">
      <w:pPr>
        <w:pStyle w:val="NormalWeb"/>
        <w:spacing w:before="0" w:beforeAutospacing="0" w:after="0" w:afterAutospacing="0"/>
        <w:jc w:val="both"/>
        <w:rPr>
          <w:rFonts w:ascii="Arial" w:hAnsi="Arial" w:cs="Arial"/>
          <w:b/>
        </w:rPr>
      </w:pPr>
      <w:r>
        <w:rPr>
          <w:rFonts w:ascii="Arial" w:hAnsi="Arial" w:cs="Arial"/>
          <w:b/>
        </w:rPr>
        <w:t xml:space="preserve">     </w:t>
      </w:r>
      <w:r w:rsidRPr="00957166">
        <w:rPr>
          <w:rFonts w:ascii="Arial" w:hAnsi="Arial" w:cs="Arial"/>
          <w:b/>
        </w:rPr>
        <w:t xml:space="preserve">Por su parte, los </w:t>
      </w:r>
      <w:hyperlink r:id="rId60" w:tooltip="Feminismo" w:history="1">
        <w:r w:rsidRPr="00957166">
          <w:rPr>
            <w:rStyle w:val="Hipervnculo"/>
            <w:rFonts w:ascii="Arial" w:hAnsi="Arial" w:cs="Arial"/>
            <w:b/>
            <w:color w:val="auto"/>
            <w:u w:val="none"/>
          </w:rPr>
          <w:t>movimientos feministas</w:t>
        </w:r>
      </w:hyperlink>
      <w:r w:rsidRPr="00957166">
        <w:rPr>
          <w:rFonts w:ascii="Arial" w:hAnsi="Arial" w:cs="Arial"/>
          <w:b/>
        </w:rPr>
        <w:t xml:space="preserve"> la han reivindicado como paradigma de mujer liberada, incluso sexualmente, aunque, según la </w:t>
      </w:r>
      <w:hyperlink r:id="rId61" w:tooltip="Suda" w:history="1">
        <w:r w:rsidRPr="00957166">
          <w:rPr>
            <w:rStyle w:val="Hipervnculo"/>
            <w:rFonts w:ascii="Arial" w:hAnsi="Arial" w:cs="Arial"/>
            <w:b/>
            <w:i/>
            <w:iCs/>
            <w:color w:val="auto"/>
            <w:u w:val="none"/>
          </w:rPr>
          <w:t>Suda</w:t>
        </w:r>
      </w:hyperlink>
      <w:r w:rsidRPr="00957166">
        <w:rPr>
          <w:rFonts w:ascii="Arial" w:hAnsi="Arial" w:cs="Arial"/>
          <w:b/>
        </w:rPr>
        <w:t>, estuvo casada con otro filósofo —llamado Isidoro— y se mantuvo virgen.</w:t>
      </w:r>
      <w:r>
        <w:rPr>
          <w:rFonts w:ascii="Arial" w:hAnsi="Arial" w:cs="Arial"/>
          <w:b/>
        </w:rPr>
        <w:t xml:space="preserve"> </w:t>
      </w:r>
      <w:r w:rsidRPr="00957166">
        <w:rPr>
          <w:rFonts w:ascii="Arial" w:hAnsi="Arial" w:cs="Arial"/>
          <w:b/>
        </w:rPr>
        <w:t xml:space="preserve"> También se la ha asociado con la </w:t>
      </w:r>
      <w:hyperlink r:id="rId62" w:tooltip="Biblioteca de Alejandría" w:history="1">
        <w:r w:rsidRPr="00957166">
          <w:rPr>
            <w:rStyle w:val="Hipervnculo"/>
            <w:rFonts w:ascii="Arial" w:hAnsi="Arial" w:cs="Arial"/>
            <w:b/>
            <w:color w:val="auto"/>
            <w:u w:val="none"/>
          </w:rPr>
          <w:t>Biblioteca de Alejandría</w:t>
        </w:r>
      </w:hyperlink>
      <w:r w:rsidRPr="00957166">
        <w:rPr>
          <w:rFonts w:ascii="Arial" w:hAnsi="Arial" w:cs="Arial"/>
          <w:b/>
        </w:rPr>
        <w:t>, si bien no hay ninguna referencia que vincule a ambas: se cree que la Gran B</w:t>
      </w:r>
      <w:r w:rsidRPr="00957166">
        <w:rPr>
          <w:rFonts w:ascii="Arial" w:hAnsi="Arial" w:cs="Arial"/>
          <w:b/>
        </w:rPr>
        <w:t>i</w:t>
      </w:r>
      <w:r w:rsidRPr="00957166">
        <w:rPr>
          <w:rFonts w:ascii="Arial" w:hAnsi="Arial" w:cs="Arial"/>
          <w:b/>
        </w:rPr>
        <w:t xml:space="preserve">blioteca ptolemaica desapareció en un momento incierto del </w:t>
      </w:r>
      <w:hyperlink r:id="rId63" w:tooltip="Siglo III" w:history="1">
        <w:r w:rsidRPr="00957166">
          <w:rPr>
            <w:rStyle w:val="Hipervnculo"/>
            <w:rFonts w:ascii="Arial" w:hAnsi="Arial" w:cs="Arial"/>
            <w:b/>
            <w:color w:val="auto"/>
            <w:u w:val="none"/>
          </w:rPr>
          <w:t>siglo III</w:t>
        </w:r>
      </w:hyperlink>
      <w:r w:rsidRPr="00957166">
        <w:rPr>
          <w:rFonts w:ascii="Arial" w:hAnsi="Arial" w:cs="Arial"/>
          <w:b/>
        </w:rPr>
        <w:t xml:space="preserve">, o quizá del </w:t>
      </w:r>
      <w:hyperlink r:id="rId64" w:tooltip="Siglo IV" w:history="1">
        <w:r w:rsidRPr="00957166">
          <w:rPr>
            <w:rStyle w:val="Hipervnculo"/>
            <w:rFonts w:ascii="Arial" w:hAnsi="Arial" w:cs="Arial"/>
            <w:b/>
            <w:color w:val="auto"/>
            <w:u w:val="none"/>
          </w:rPr>
          <w:t>IV</w:t>
        </w:r>
      </w:hyperlink>
      <w:r w:rsidRPr="00957166">
        <w:rPr>
          <w:rFonts w:ascii="Arial" w:hAnsi="Arial" w:cs="Arial"/>
          <w:b/>
        </w:rPr>
        <w:t xml:space="preserve">, y su sucesora, la Biblioteca-hija del </w:t>
      </w:r>
      <w:hyperlink r:id="rId65" w:tooltip="Serapeum de Alejandría" w:history="1">
        <w:proofErr w:type="spellStart"/>
        <w:r w:rsidRPr="00957166">
          <w:rPr>
            <w:rStyle w:val="Hipervnculo"/>
            <w:rFonts w:ascii="Arial" w:hAnsi="Arial" w:cs="Arial"/>
            <w:b/>
            <w:color w:val="auto"/>
            <w:u w:val="none"/>
          </w:rPr>
          <w:t>Serapeo</w:t>
        </w:r>
        <w:proofErr w:type="spellEnd"/>
      </w:hyperlink>
      <w:r w:rsidRPr="00957166">
        <w:rPr>
          <w:rFonts w:ascii="Arial" w:hAnsi="Arial" w:cs="Arial"/>
          <w:b/>
        </w:rPr>
        <w:t xml:space="preserve">, fue expoliada en </w:t>
      </w:r>
      <w:hyperlink r:id="rId66" w:tooltip="391" w:history="1">
        <w:r w:rsidRPr="00957166">
          <w:rPr>
            <w:rStyle w:val="Hipervnculo"/>
            <w:rFonts w:ascii="Arial" w:hAnsi="Arial" w:cs="Arial"/>
            <w:b/>
            <w:color w:val="auto"/>
            <w:u w:val="none"/>
          </w:rPr>
          <w:t>391</w:t>
        </w:r>
      </w:hyperlink>
      <w:r w:rsidRPr="00957166">
        <w:rPr>
          <w:rFonts w:ascii="Arial" w:hAnsi="Arial" w:cs="Arial"/>
          <w:b/>
        </w:rPr>
        <w:t xml:space="preserve">. Según las fuentes, </w:t>
      </w:r>
      <w:proofErr w:type="spellStart"/>
      <w:r w:rsidRPr="00957166">
        <w:rPr>
          <w:rFonts w:ascii="Arial" w:hAnsi="Arial" w:cs="Arial"/>
          <w:b/>
        </w:rPr>
        <w:t>Hipatia</w:t>
      </w:r>
      <w:proofErr w:type="spellEnd"/>
      <w:r w:rsidRPr="00957166">
        <w:rPr>
          <w:rFonts w:ascii="Arial" w:hAnsi="Arial" w:cs="Arial"/>
          <w:b/>
        </w:rPr>
        <w:t xml:space="preserve"> ens</w:t>
      </w:r>
      <w:r w:rsidRPr="00957166">
        <w:rPr>
          <w:rFonts w:ascii="Arial" w:hAnsi="Arial" w:cs="Arial"/>
          <w:b/>
        </w:rPr>
        <w:t>e</w:t>
      </w:r>
      <w:r w:rsidRPr="00957166">
        <w:rPr>
          <w:rFonts w:ascii="Arial" w:hAnsi="Arial" w:cs="Arial"/>
          <w:b/>
        </w:rPr>
        <w:t>ñaba a sus discípulos en su propio hogar.</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r w:rsidRPr="00957166">
        <w:rPr>
          <w:rStyle w:val="mw-headline"/>
          <w:rFonts w:ascii="Arial" w:hAnsi="Arial" w:cs="Arial"/>
          <w:color w:val="C00000"/>
          <w:sz w:val="24"/>
          <w:szCs w:val="24"/>
        </w:rPr>
        <w:t>Vida  Juventud</w:t>
      </w:r>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p>
    <w:p w:rsidR="00957166" w:rsidRDefault="00957166" w:rsidP="00957166">
      <w:pPr>
        <w:jc w:val="both"/>
        <w:rPr>
          <w:rStyle w:val="mw-headline"/>
          <w:color w:val="C00000"/>
        </w:rPr>
      </w:pPr>
      <w:r w:rsidRPr="00957166">
        <w:rPr>
          <w:b/>
          <w:i/>
        </w:rPr>
        <w:t xml:space="preserve">     Había una mujer en Alejandría que se llamaba </w:t>
      </w:r>
      <w:proofErr w:type="spellStart"/>
      <w:r w:rsidRPr="00957166">
        <w:rPr>
          <w:b/>
          <w:i/>
        </w:rPr>
        <w:t>Hipatia</w:t>
      </w:r>
      <w:proofErr w:type="spellEnd"/>
      <w:r w:rsidRPr="00957166">
        <w:rPr>
          <w:b/>
          <w:i/>
        </w:rPr>
        <w:t xml:space="preserve">, hija del filósofo </w:t>
      </w:r>
      <w:proofErr w:type="spellStart"/>
      <w:r w:rsidRPr="00957166">
        <w:rPr>
          <w:b/>
          <w:i/>
        </w:rPr>
        <w:t>Teón</w:t>
      </w:r>
      <w:proofErr w:type="spellEnd"/>
      <w:r w:rsidRPr="00957166">
        <w:rPr>
          <w:b/>
          <w:i/>
        </w:rPr>
        <w:t>, que logró t</w:t>
      </w:r>
      <w:r w:rsidRPr="00957166">
        <w:rPr>
          <w:b/>
          <w:i/>
        </w:rPr>
        <w:t>a</w:t>
      </w:r>
      <w:r w:rsidRPr="00957166">
        <w:rPr>
          <w:b/>
          <w:i/>
        </w:rPr>
        <w:t xml:space="preserve">les conocimientos en literatura y ciencia, que sobrepasó en mucho a todos los filósofos de su propio tiempo. Habiendo sucedido a la escuela de </w:t>
      </w:r>
      <w:hyperlink r:id="rId67" w:tooltip="Platón" w:history="1">
        <w:r w:rsidRPr="00957166">
          <w:rPr>
            <w:rStyle w:val="Hipervnculo"/>
            <w:b/>
            <w:i/>
            <w:color w:val="auto"/>
            <w:u w:val="none"/>
          </w:rPr>
          <w:t>Platón</w:t>
        </w:r>
      </w:hyperlink>
      <w:r w:rsidRPr="00957166">
        <w:rPr>
          <w:b/>
          <w:i/>
        </w:rPr>
        <w:t xml:space="preserve"> y </w:t>
      </w:r>
      <w:hyperlink r:id="rId68" w:tooltip="Plotino" w:history="1">
        <w:proofErr w:type="spellStart"/>
        <w:r w:rsidRPr="00957166">
          <w:rPr>
            <w:rStyle w:val="Hipervnculo"/>
            <w:b/>
            <w:i/>
            <w:color w:val="auto"/>
            <w:u w:val="none"/>
          </w:rPr>
          <w:t>Plotino</w:t>
        </w:r>
        <w:proofErr w:type="spellEnd"/>
      </w:hyperlink>
      <w:r w:rsidRPr="00957166">
        <w:rPr>
          <w:b/>
          <w:i/>
        </w:rPr>
        <w:t>, explicaba los principios de la filosofía a sus oyentes, muchos de los cuales venían de lejos para recibir su instrucción.</w:t>
      </w:r>
      <w:r>
        <w:rPr>
          <w:b/>
          <w:i/>
        </w:rPr>
        <w:t xml:space="preserve">   </w:t>
      </w:r>
      <w:proofErr w:type="spellStart"/>
      <w:r>
        <w:rPr>
          <w:b/>
          <w:i/>
        </w:rPr>
        <w:t>Escribia</w:t>
      </w:r>
      <w:proofErr w:type="spellEnd"/>
      <w:r>
        <w:rPr>
          <w:b/>
          <w:i/>
        </w:rPr>
        <w:t xml:space="preserve">   </w:t>
      </w:r>
      <w:hyperlink r:id="rId69" w:tooltip="Sócrates Escolástico" w:history="1">
        <w:r w:rsidRPr="00957166">
          <w:rPr>
            <w:rStyle w:val="Hipervnculo"/>
            <w:b/>
            <w:color w:val="auto"/>
            <w:u w:val="none"/>
          </w:rPr>
          <w:t>Sócrates Escolást</w:t>
        </w:r>
        <w:r w:rsidRPr="00957166">
          <w:rPr>
            <w:rStyle w:val="Hipervnculo"/>
            <w:b/>
            <w:color w:val="auto"/>
            <w:u w:val="none"/>
          </w:rPr>
          <w:t>i</w:t>
        </w:r>
        <w:r w:rsidRPr="00957166">
          <w:rPr>
            <w:rStyle w:val="Hipervnculo"/>
            <w:b/>
            <w:color w:val="auto"/>
            <w:u w:val="none"/>
          </w:rPr>
          <w:t>co</w:t>
        </w:r>
      </w:hyperlink>
    </w:p>
    <w:p w:rsidR="00957166" w:rsidRDefault="00957166" w:rsidP="00957166">
      <w:pPr>
        <w:pStyle w:val="Ttulo2"/>
        <w:spacing w:before="0" w:beforeAutospacing="0" w:after="0" w:afterAutospacing="0"/>
        <w:jc w:val="both"/>
        <w:rPr>
          <w:rStyle w:val="mw-headline"/>
          <w:rFonts w:ascii="Arial" w:hAnsi="Arial" w:cs="Arial"/>
          <w:color w:val="C00000"/>
          <w:sz w:val="24"/>
          <w:szCs w:val="24"/>
        </w:rPr>
      </w:pPr>
    </w:p>
    <w:p w:rsidR="00957166" w:rsidRDefault="00957166"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957166">
        <w:rPr>
          <w:rFonts w:ascii="Arial" w:hAnsi="Arial" w:cs="Arial"/>
          <w:b/>
        </w:rPr>
        <w:t>Hipatia</w:t>
      </w:r>
      <w:proofErr w:type="spellEnd"/>
      <w:r w:rsidRPr="00957166">
        <w:rPr>
          <w:rFonts w:ascii="Arial" w:hAnsi="Arial" w:cs="Arial"/>
          <w:b/>
        </w:rPr>
        <w:t xml:space="preserve"> nació en </w:t>
      </w:r>
      <w:hyperlink r:id="rId70" w:tooltip="Alejandría" w:history="1">
        <w:r w:rsidRPr="00957166">
          <w:rPr>
            <w:rStyle w:val="Hipervnculo"/>
            <w:rFonts w:ascii="Arial" w:hAnsi="Arial" w:cs="Arial"/>
            <w:b/>
            <w:color w:val="auto"/>
            <w:u w:val="none"/>
          </w:rPr>
          <w:t>Alejandría</w:t>
        </w:r>
      </w:hyperlink>
      <w:r w:rsidRPr="00957166">
        <w:rPr>
          <w:rFonts w:ascii="Arial" w:hAnsi="Arial" w:cs="Arial"/>
          <w:b/>
        </w:rPr>
        <w:t xml:space="preserve">, capital de la </w:t>
      </w:r>
      <w:hyperlink r:id="rId71" w:tooltip="Diócesis de Egipto" w:history="1">
        <w:r w:rsidRPr="00957166">
          <w:rPr>
            <w:rStyle w:val="Hipervnculo"/>
            <w:rFonts w:ascii="Arial" w:hAnsi="Arial" w:cs="Arial"/>
            <w:b/>
            <w:color w:val="auto"/>
            <w:u w:val="none"/>
          </w:rPr>
          <w:t>diócesis romana de Egipto</w:t>
        </w:r>
      </w:hyperlink>
      <w:r w:rsidRPr="00957166">
        <w:rPr>
          <w:rFonts w:ascii="Arial" w:hAnsi="Arial" w:cs="Arial"/>
          <w:b/>
        </w:rPr>
        <w:t xml:space="preserve">, a mediados del siglo IV, en </w:t>
      </w:r>
      <w:hyperlink r:id="rId72" w:tooltip="370" w:history="1">
        <w:r w:rsidRPr="00957166">
          <w:rPr>
            <w:rStyle w:val="Hipervnculo"/>
            <w:rFonts w:ascii="Arial" w:hAnsi="Arial" w:cs="Arial"/>
            <w:b/>
            <w:color w:val="auto"/>
            <w:u w:val="none"/>
          </w:rPr>
          <w:t>370</w:t>
        </w:r>
      </w:hyperlink>
      <w:r w:rsidRPr="00957166">
        <w:rPr>
          <w:rFonts w:ascii="Arial" w:hAnsi="Arial" w:cs="Arial"/>
          <w:b/>
        </w:rPr>
        <w:t xml:space="preserve">, según algunas referencias, y en </w:t>
      </w:r>
      <w:hyperlink r:id="rId73" w:tooltip="355" w:history="1">
        <w:r w:rsidRPr="00957166">
          <w:rPr>
            <w:rStyle w:val="Hipervnculo"/>
            <w:rFonts w:ascii="Arial" w:hAnsi="Arial" w:cs="Arial"/>
            <w:b/>
            <w:color w:val="auto"/>
            <w:u w:val="none"/>
          </w:rPr>
          <w:t>355</w:t>
        </w:r>
      </w:hyperlink>
      <w:r w:rsidRPr="00957166">
        <w:rPr>
          <w:rFonts w:ascii="Arial" w:hAnsi="Arial" w:cs="Arial"/>
          <w:b/>
        </w:rPr>
        <w:t>, al decir de otras. Pero dado que su discíp</w:t>
      </w:r>
      <w:r w:rsidRPr="00957166">
        <w:rPr>
          <w:rFonts w:ascii="Arial" w:hAnsi="Arial" w:cs="Arial"/>
          <w:b/>
        </w:rPr>
        <w:t>u</w:t>
      </w:r>
      <w:r w:rsidRPr="00957166">
        <w:rPr>
          <w:rFonts w:ascii="Arial" w:hAnsi="Arial" w:cs="Arial"/>
          <w:b/>
        </w:rPr>
        <w:t xml:space="preserve">lo </w:t>
      </w:r>
      <w:hyperlink r:id="rId74" w:tooltip="Sinesio de Cirene" w:history="1">
        <w:proofErr w:type="spellStart"/>
        <w:r w:rsidRPr="00957166">
          <w:rPr>
            <w:rStyle w:val="Hipervnculo"/>
            <w:rFonts w:ascii="Arial" w:hAnsi="Arial" w:cs="Arial"/>
            <w:b/>
            <w:color w:val="auto"/>
            <w:u w:val="none"/>
          </w:rPr>
          <w:t>Sinesio</w:t>
        </w:r>
        <w:proofErr w:type="spellEnd"/>
        <w:r w:rsidRPr="00957166">
          <w:rPr>
            <w:rStyle w:val="Hipervnculo"/>
            <w:rFonts w:ascii="Arial" w:hAnsi="Arial" w:cs="Arial"/>
            <w:b/>
            <w:color w:val="auto"/>
            <w:u w:val="none"/>
          </w:rPr>
          <w:t xml:space="preserve"> de </w:t>
        </w:r>
        <w:proofErr w:type="spellStart"/>
        <w:r w:rsidRPr="00957166">
          <w:rPr>
            <w:rStyle w:val="Hipervnculo"/>
            <w:rFonts w:ascii="Arial" w:hAnsi="Arial" w:cs="Arial"/>
            <w:b/>
            <w:color w:val="auto"/>
            <w:u w:val="none"/>
          </w:rPr>
          <w:t>Cirene</w:t>
        </w:r>
        <w:proofErr w:type="spellEnd"/>
      </w:hyperlink>
      <w:r w:rsidRPr="00957166">
        <w:rPr>
          <w:rFonts w:ascii="Arial" w:hAnsi="Arial" w:cs="Arial"/>
          <w:b/>
        </w:rPr>
        <w:t xml:space="preserve"> nació en torno a </w:t>
      </w:r>
      <w:hyperlink r:id="rId75" w:tooltip="375" w:history="1">
        <w:r w:rsidRPr="00957166">
          <w:rPr>
            <w:rStyle w:val="Hipervnculo"/>
            <w:rFonts w:ascii="Arial" w:hAnsi="Arial" w:cs="Arial"/>
            <w:b/>
            <w:color w:val="auto"/>
            <w:u w:val="none"/>
          </w:rPr>
          <w:t>375</w:t>
        </w:r>
      </w:hyperlink>
      <w:r w:rsidRPr="00957166">
        <w:rPr>
          <w:rFonts w:ascii="Arial" w:hAnsi="Arial" w:cs="Arial"/>
          <w:b/>
        </w:rPr>
        <w:t>, esta última fecha parece la más correcta. Su p</w:t>
      </w:r>
      <w:r w:rsidRPr="00957166">
        <w:rPr>
          <w:rFonts w:ascii="Arial" w:hAnsi="Arial" w:cs="Arial"/>
          <w:b/>
        </w:rPr>
        <w:t>a</w:t>
      </w:r>
      <w:r w:rsidRPr="00957166">
        <w:rPr>
          <w:rFonts w:ascii="Arial" w:hAnsi="Arial" w:cs="Arial"/>
          <w:b/>
        </w:rPr>
        <w:t xml:space="preserve">dre fue </w:t>
      </w:r>
      <w:hyperlink r:id="rId76" w:tooltip="Teón de Alejandría" w:history="1">
        <w:proofErr w:type="spellStart"/>
        <w:r w:rsidRPr="00957166">
          <w:rPr>
            <w:rStyle w:val="Hipervnculo"/>
            <w:rFonts w:ascii="Arial" w:hAnsi="Arial" w:cs="Arial"/>
            <w:b/>
            <w:color w:val="auto"/>
            <w:u w:val="none"/>
          </w:rPr>
          <w:t>Teón</w:t>
        </w:r>
        <w:proofErr w:type="spellEnd"/>
        <w:r w:rsidRPr="00957166">
          <w:rPr>
            <w:rStyle w:val="Hipervnculo"/>
            <w:rFonts w:ascii="Arial" w:hAnsi="Arial" w:cs="Arial"/>
            <w:b/>
            <w:color w:val="auto"/>
            <w:u w:val="none"/>
          </w:rPr>
          <w:t xml:space="preserve"> de Alejandría</w:t>
        </w:r>
      </w:hyperlink>
      <w:r w:rsidRPr="00957166">
        <w:rPr>
          <w:rFonts w:ascii="Arial" w:hAnsi="Arial" w:cs="Arial"/>
          <w:b/>
        </w:rPr>
        <w:t xml:space="preserve">, un célebre matemático y astrónomo, muy apreciado por sus contemporáneos, que probablemente debió trabajar y dar clases en la </w:t>
      </w:r>
      <w:hyperlink r:id="rId77" w:tooltip="Biblioteca de Alejandría" w:history="1">
        <w:r w:rsidRPr="00957166">
          <w:rPr>
            <w:rStyle w:val="Hipervnculo"/>
            <w:rFonts w:ascii="Arial" w:hAnsi="Arial" w:cs="Arial"/>
            <w:b/>
            <w:color w:val="auto"/>
            <w:u w:val="none"/>
          </w:rPr>
          <w:t xml:space="preserve">Biblioteca del </w:t>
        </w:r>
        <w:proofErr w:type="spellStart"/>
        <w:r w:rsidRPr="00957166">
          <w:rPr>
            <w:rStyle w:val="Hipervnculo"/>
            <w:rFonts w:ascii="Arial" w:hAnsi="Arial" w:cs="Arial"/>
            <w:b/>
            <w:color w:val="auto"/>
            <w:u w:val="none"/>
          </w:rPr>
          <w:t>Ser</w:t>
        </w:r>
        <w:r w:rsidRPr="00957166">
          <w:rPr>
            <w:rStyle w:val="Hipervnculo"/>
            <w:rFonts w:ascii="Arial" w:hAnsi="Arial" w:cs="Arial"/>
            <w:b/>
            <w:color w:val="auto"/>
            <w:u w:val="none"/>
          </w:rPr>
          <w:t>a</w:t>
        </w:r>
        <w:r w:rsidRPr="00957166">
          <w:rPr>
            <w:rStyle w:val="Hipervnculo"/>
            <w:rFonts w:ascii="Arial" w:hAnsi="Arial" w:cs="Arial"/>
            <w:b/>
            <w:color w:val="auto"/>
            <w:u w:val="none"/>
          </w:rPr>
          <w:t>peo</w:t>
        </w:r>
        <w:proofErr w:type="spellEnd"/>
      </w:hyperlink>
      <w:r w:rsidRPr="00957166">
        <w:rPr>
          <w:rFonts w:ascii="Arial" w:hAnsi="Arial" w:cs="Arial"/>
          <w:b/>
        </w:rPr>
        <w:t xml:space="preserve">, sucesora de la legendaria Gran Biblioteca ptolemaica. </w:t>
      </w:r>
      <w:proofErr w:type="spellStart"/>
      <w:r w:rsidRPr="00957166">
        <w:rPr>
          <w:rFonts w:ascii="Arial" w:hAnsi="Arial" w:cs="Arial"/>
          <w:b/>
        </w:rPr>
        <w:t>Hipatia</w:t>
      </w:r>
      <w:proofErr w:type="spellEnd"/>
      <w:r w:rsidRPr="00957166">
        <w:rPr>
          <w:rFonts w:ascii="Arial" w:hAnsi="Arial" w:cs="Arial"/>
          <w:b/>
        </w:rPr>
        <w:t>, por su parte, se educó en un ambiente académico y culto, dominado por la escuela neoplatónica alejandrina, y aprendió matemát</w:t>
      </w:r>
      <w:r w:rsidRPr="00957166">
        <w:rPr>
          <w:rFonts w:ascii="Arial" w:hAnsi="Arial" w:cs="Arial"/>
          <w:b/>
        </w:rPr>
        <w:t>i</w:t>
      </w:r>
      <w:r w:rsidRPr="00957166">
        <w:rPr>
          <w:rFonts w:ascii="Arial" w:hAnsi="Arial" w:cs="Arial"/>
          <w:b/>
        </w:rPr>
        <w:t>cas y astronomía de su padre, quien además le transmitió su pasión por la búsqueda de lo desconocido.</w:t>
      </w:r>
    </w:p>
    <w:p w:rsidR="00957166" w:rsidRPr="00957166" w:rsidRDefault="00957166" w:rsidP="00957166">
      <w:pPr>
        <w:pStyle w:val="NormalWeb"/>
        <w:spacing w:before="0" w:beforeAutospacing="0" w:after="0" w:afterAutospacing="0"/>
        <w:jc w:val="both"/>
        <w:rPr>
          <w:rFonts w:ascii="Arial" w:hAnsi="Arial" w:cs="Arial"/>
          <w:b/>
        </w:rPr>
      </w:pPr>
    </w:p>
    <w:p w:rsidR="00957166" w:rsidRDefault="00957166" w:rsidP="00957166">
      <w:pPr>
        <w:pStyle w:val="NormalWeb"/>
        <w:spacing w:before="0" w:beforeAutospacing="0" w:after="0" w:afterAutospacing="0"/>
        <w:jc w:val="both"/>
        <w:rPr>
          <w:rFonts w:ascii="Arial" w:hAnsi="Arial" w:cs="Arial"/>
          <w:b/>
        </w:rPr>
      </w:pPr>
      <w:r>
        <w:rPr>
          <w:rFonts w:ascii="Arial" w:hAnsi="Arial" w:cs="Arial"/>
          <w:b/>
        </w:rPr>
        <w:t xml:space="preserve">    </w:t>
      </w:r>
      <w:r w:rsidRPr="00957166">
        <w:rPr>
          <w:rFonts w:ascii="Arial" w:hAnsi="Arial" w:cs="Arial"/>
          <w:b/>
        </w:rPr>
        <w:t xml:space="preserve">Según el filósofo pagano del siglo VI </w:t>
      </w:r>
      <w:hyperlink r:id="rId78" w:tooltip="Damascio" w:history="1">
        <w:proofErr w:type="spellStart"/>
        <w:r w:rsidRPr="00957166">
          <w:rPr>
            <w:rStyle w:val="Hipervnculo"/>
            <w:rFonts w:ascii="Arial" w:hAnsi="Arial" w:cs="Arial"/>
            <w:b/>
            <w:color w:val="auto"/>
            <w:u w:val="none"/>
          </w:rPr>
          <w:t>Damascio</w:t>
        </w:r>
        <w:proofErr w:type="spellEnd"/>
      </w:hyperlink>
      <w:r w:rsidRPr="00957166">
        <w:rPr>
          <w:rFonts w:ascii="Arial" w:hAnsi="Arial" w:cs="Arial"/>
          <w:b/>
        </w:rPr>
        <w:t>, la maestra alejandrina era «de natural</w:t>
      </w:r>
      <w:r w:rsidRPr="00957166">
        <w:rPr>
          <w:rFonts w:ascii="Arial" w:hAnsi="Arial" w:cs="Arial"/>
          <w:b/>
        </w:rPr>
        <w:t>e</w:t>
      </w:r>
      <w:r w:rsidRPr="00957166">
        <w:rPr>
          <w:rFonts w:ascii="Arial" w:hAnsi="Arial" w:cs="Arial"/>
          <w:b/>
        </w:rPr>
        <w:t>za más noble que su padre, [y] no se conformó con el saber que viene de las ciencias m</w:t>
      </w:r>
      <w:r w:rsidRPr="00957166">
        <w:rPr>
          <w:rFonts w:ascii="Arial" w:hAnsi="Arial" w:cs="Arial"/>
          <w:b/>
        </w:rPr>
        <w:t>a</w:t>
      </w:r>
      <w:r w:rsidRPr="00957166">
        <w:rPr>
          <w:rFonts w:ascii="Arial" w:hAnsi="Arial" w:cs="Arial"/>
          <w:b/>
        </w:rPr>
        <w:t>temáticas, en las que había sido introd</w:t>
      </w:r>
      <w:r w:rsidRPr="00957166">
        <w:rPr>
          <w:rFonts w:ascii="Arial" w:hAnsi="Arial" w:cs="Arial"/>
          <w:b/>
        </w:rPr>
        <w:t>u</w:t>
      </w:r>
      <w:r w:rsidRPr="00957166">
        <w:rPr>
          <w:rFonts w:ascii="Arial" w:hAnsi="Arial" w:cs="Arial"/>
          <w:b/>
        </w:rPr>
        <w:t xml:space="preserve">cida por él, sino que se dedicó a las otras ciencias filosóficas con mucha entrega». </w:t>
      </w:r>
      <w:proofErr w:type="spellStart"/>
      <w:r w:rsidRPr="00957166">
        <w:rPr>
          <w:rFonts w:ascii="Arial" w:hAnsi="Arial" w:cs="Arial"/>
          <w:b/>
        </w:rPr>
        <w:t>Hipatia</w:t>
      </w:r>
      <w:proofErr w:type="spellEnd"/>
      <w:r w:rsidRPr="00957166">
        <w:rPr>
          <w:rFonts w:ascii="Arial" w:hAnsi="Arial" w:cs="Arial"/>
          <w:b/>
        </w:rPr>
        <w:t xml:space="preserve"> aprendió también sobre la historia de las difere</w:t>
      </w:r>
      <w:r w:rsidRPr="00957166">
        <w:rPr>
          <w:rFonts w:ascii="Arial" w:hAnsi="Arial" w:cs="Arial"/>
          <w:b/>
        </w:rPr>
        <w:t>n</w:t>
      </w:r>
      <w:r w:rsidRPr="00957166">
        <w:rPr>
          <w:rFonts w:ascii="Arial" w:hAnsi="Arial" w:cs="Arial"/>
          <w:b/>
        </w:rPr>
        <w:t xml:space="preserve">tes religiones que se conocían en aquel entonces, sobre </w:t>
      </w:r>
      <w:hyperlink r:id="rId79" w:tooltip="Oratoria" w:history="1">
        <w:r w:rsidRPr="00957166">
          <w:rPr>
            <w:rStyle w:val="Hipervnculo"/>
            <w:rFonts w:ascii="Arial" w:hAnsi="Arial" w:cs="Arial"/>
            <w:b/>
            <w:color w:val="auto"/>
            <w:u w:val="none"/>
          </w:rPr>
          <w:t>oratoria</w:t>
        </w:r>
      </w:hyperlink>
      <w:r w:rsidRPr="00957166">
        <w:rPr>
          <w:rFonts w:ascii="Arial" w:hAnsi="Arial" w:cs="Arial"/>
          <w:b/>
        </w:rPr>
        <w:t>, sobre el pe</w:t>
      </w:r>
      <w:r w:rsidRPr="00957166">
        <w:rPr>
          <w:rFonts w:ascii="Arial" w:hAnsi="Arial" w:cs="Arial"/>
          <w:b/>
        </w:rPr>
        <w:t>n</w:t>
      </w:r>
      <w:r w:rsidRPr="00957166">
        <w:rPr>
          <w:rFonts w:ascii="Arial" w:hAnsi="Arial" w:cs="Arial"/>
          <w:b/>
        </w:rPr>
        <w:t xml:space="preserve">samiento de los filósofos y sobre los principios de la enseñanza. Viajó a </w:t>
      </w:r>
      <w:hyperlink r:id="rId80" w:tooltip="Atenas" w:history="1">
        <w:r w:rsidRPr="00957166">
          <w:rPr>
            <w:rStyle w:val="Hipervnculo"/>
            <w:rFonts w:ascii="Arial" w:hAnsi="Arial" w:cs="Arial"/>
            <w:b/>
            <w:color w:val="auto"/>
            <w:u w:val="none"/>
          </w:rPr>
          <w:t>Atenas</w:t>
        </w:r>
      </w:hyperlink>
      <w:r w:rsidRPr="00957166">
        <w:rPr>
          <w:rFonts w:ascii="Arial" w:hAnsi="Arial" w:cs="Arial"/>
          <w:b/>
        </w:rPr>
        <w:t xml:space="preserve"> y a </w:t>
      </w:r>
      <w:hyperlink r:id="rId81" w:tooltip="Roma" w:history="1">
        <w:r w:rsidRPr="00957166">
          <w:rPr>
            <w:rStyle w:val="Hipervnculo"/>
            <w:rFonts w:ascii="Arial" w:hAnsi="Arial" w:cs="Arial"/>
            <w:b/>
            <w:color w:val="auto"/>
            <w:u w:val="none"/>
          </w:rPr>
          <w:t>Roma</w:t>
        </w:r>
      </w:hyperlink>
      <w:r w:rsidRPr="00957166">
        <w:rPr>
          <w:rFonts w:ascii="Arial" w:hAnsi="Arial" w:cs="Arial"/>
          <w:b/>
        </w:rPr>
        <w:t>, siempre con el mismo afán de aprender y de enseñar.</w:t>
      </w:r>
    </w:p>
    <w:p w:rsidR="00957166" w:rsidRDefault="00957166" w:rsidP="00957166">
      <w:pPr>
        <w:pStyle w:val="NormalWeb"/>
        <w:spacing w:before="0" w:beforeAutospacing="0" w:after="0" w:afterAutospacing="0"/>
        <w:jc w:val="both"/>
        <w:rPr>
          <w:rFonts w:ascii="Arial" w:hAnsi="Arial" w:cs="Arial"/>
          <w:b/>
        </w:rPr>
      </w:pPr>
    </w:p>
    <w:p w:rsidR="00957166" w:rsidRP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w:t>
      </w:r>
      <w:proofErr w:type="spellStart"/>
      <w:r w:rsidR="00957166" w:rsidRPr="00957166">
        <w:rPr>
          <w:rFonts w:ascii="Arial" w:hAnsi="Arial" w:cs="Arial"/>
          <w:b/>
        </w:rPr>
        <w:t>Damascio</w:t>
      </w:r>
      <w:proofErr w:type="spellEnd"/>
      <w:r w:rsidR="00957166" w:rsidRPr="00957166">
        <w:rPr>
          <w:rFonts w:ascii="Arial" w:hAnsi="Arial" w:cs="Arial"/>
          <w:b/>
        </w:rPr>
        <w:t xml:space="preserve"> afirmaba que «además de conseguir el grado más alto de la virtud práctica en el arte de enseñar, era justa y sabia, y se mantuvo toda la vida </w:t>
      </w:r>
      <w:hyperlink r:id="rId82" w:tooltip="Virginidad" w:history="1">
        <w:r w:rsidR="00957166" w:rsidRPr="00957166">
          <w:rPr>
            <w:rStyle w:val="Hipervnculo"/>
            <w:rFonts w:ascii="Arial" w:hAnsi="Arial" w:cs="Arial"/>
            <w:b/>
            <w:color w:val="auto"/>
            <w:u w:val="none"/>
          </w:rPr>
          <w:t>virgen</w:t>
        </w:r>
      </w:hyperlink>
      <w:r w:rsidR="00957166" w:rsidRPr="00957166">
        <w:rPr>
          <w:rFonts w:ascii="Arial" w:hAnsi="Arial" w:cs="Arial"/>
          <w:b/>
        </w:rPr>
        <w:t xml:space="preserve">», dato confirmado por la </w:t>
      </w:r>
      <w:r w:rsidR="00957166" w:rsidRPr="00957166">
        <w:rPr>
          <w:rFonts w:ascii="Arial" w:hAnsi="Arial" w:cs="Arial"/>
          <w:b/>
          <w:i/>
          <w:iCs/>
        </w:rPr>
        <w:t>Suda</w:t>
      </w:r>
      <w:r w:rsidR="00957166" w:rsidRPr="00957166">
        <w:rPr>
          <w:rFonts w:ascii="Arial" w:hAnsi="Arial" w:cs="Arial"/>
          <w:b/>
        </w:rPr>
        <w:t xml:space="preserve">, una </w:t>
      </w:r>
      <w:hyperlink r:id="rId83" w:tooltip="Enciclopedia" w:history="1">
        <w:r w:rsidR="00957166" w:rsidRPr="00957166">
          <w:rPr>
            <w:rStyle w:val="Hipervnculo"/>
            <w:rFonts w:ascii="Arial" w:hAnsi="Arial" w:cs="Arial"/>
            <w:b/>
            <w:color w:val="auto"/>
            <w:u w:val="none"/>
          </w:rPr>
          <w:t>enciclopedia</w:t>
        </w:r>
      </w:hyperlink>
      <w:r w:rsidR="00957166" w:rsidRPr="00957166">
        <w:rPr>
          <w:rFonts w:ascii="Arial" w:hAnsi="Arial" w:cs="Arial"/>
          <w:b/>
        </w:rPr>
        <w:t xml:space="preserve"> </w:t>
      </w:r>
      <w:hyperlink r:id="rId84" w:tooltip="Bizantina" w:history="1">
        <w:r w:rsidR="00957166" w:rsidRPr="00957166">
          <w:rPr>
            <w:rStyle w:val="Hipervnculo"/>
            <w:rFonts w:ascii="Arial" w:hAnsi="Arial" w:cs="Arial"/>
            <w:b/>
            <w:color w:val="auto"/>
            <w:u w:val="none"/>
          </w:rPr>
          <w:t>bizantina</w:t>
        </w:r>
      </w:hyperlink>
      <w:r w:rsidR="00957166" w:rsidRPr="00957166">
        <w:rPr>
          <w:rFonts w:ascii="Arial" w:hAnsi="Arial" w:cs="Arial"/>
          <w:b/>
        </w:rPr>
        <w:t xml:space="preserve"> del siglo XI, que sin embargo añade que fue «esp</w:t>
      </w:r>
      <w:r w:rsidR="00957166" w:rsidRPr="00957166">
        <w:rPr>
          <w:rFonts w:ascii="Arial" w:hAnsi="Arial" w:cs="Arial"/>
          <w:b/>
        </w:rPr>
        <w:t>o</w:t>
      </w:r>
      <w:r w:rsidR="00957166" w:rsidRPr="00957166">
        <w:rPr>
          <w:rFonts w:ascii="Arial" w:hAnsi="Arial" w:cs="Arial"/>
          <w:b/>
        </w:rPr>
        <w:t>sa de Isidoro el Filósofo».</w:t>
      </w:r>
      <w:r>
        <w:rPr>
          <w:rFonts w:ascii="Arial" w:hAnsi="Arial" w:cs="Arial"/>
          <w:b/>
        </w:rPr>
        <w:t xml:space="preserve"> </w:t>
      </w:r>
      <w:r w:rsidR="00957166" w:rsidRPr="00957166">
        <w:rPr>
          <w:rFonts w:ascii="Arial" w:hAnsi="Arial" w:cs="Arial"/>
          <w:b/>
        </w:rPr>
        <w:t xml:space="preserve">El mismo </w:t>
      </w:r>
      <w:proofErr w:type="spellStart"/>
      <w:r w:rsidR="00957166" w:rsidRPr="00957166">
        <w:rPr>
          <w:rFonts w:ascii="Arial" w:hAnsi="Arial" w:cs="Arial"/>
          <w:b/>
        </w:rPr>
        <w:t>Damascio</w:t>
      </w:r>
      <w:proofErr w:type="spellEnd"/>
      <w:r w:rsidR="00957166" w:rsidRPr="00957166">
        <w:rPr>
          <w:rFonts w:ascii="Arial" w:hAnsi="Arial" w:cs="Arial"/>
          <w:b/>
        </w:rPr>
        <w:t xml:space="preserve"> r</w:t>
      </w:r>
      <w:r w:rsidR="00957166" w:rsidRPr="00957166">
        <w:rPr>
          <w:rFonts w:ascii="Arial" w:hAnsi="Arial" w:cs="Arial"/>
          <w:b/>
        </w:rPr>
        <w:t>e</w:t>
      </w:r>
      <w:r w:rsidR="00957166" w:rsidRPr="00957166">
        <w:rPr>
          <w:rFonts w:ascii="Arial" w:hAnsi="Arial" w:cs="Arial"/>
          <w:b/>
        </w:rPr>
        <w:t xml:space="preserve">fiere una anécdota que ilustra la actitud de </w:t>
      </w:r>
      <w:proofErr w:type="spellStart"/>
      <w:r w:rsidR="00957166" w:rsidRPr="00957166">
        <w:rPr>
          <w:rFonts w:ascii="Arial" w:hAnsi="Arial" w:cs="Arial"/>
          <w:b/>
        </w:rPr>
        <w:t>Hipatia</w:t>
      </w:r>
      <w:proofErr w:type="spellEnd"/>
      <w:r w:rsidR="00957166" w:rsidRPr="00957166">
        <w:rPr>
          <w:rFonts w:ascii="Arial" w:hAnsi="Arial" w:cs="Arial"/>
          <w:b/>
        </w:rPr>
        <w:t xml:space="preserve"> ante el sexo: cuando un discípulo le confesó que estaba enamorado de ella, la fil</w:t>
      </w:r>
      <w:r w:rsidR="00957166" w:rsidRPr="00957166">
        <w:rPr>
          <w:rFonts w:ascii="Arial" w:hAnsi="Arial" w:cs="Arial"/>
          <w:b/>
        </w:rPr>
        <w:t>ó</w:t>
      </w:r>
      <w:r w:rsidR="00957166" w:rsidRPr="00957166">
        <w:rPr>
          <w:rFonts w:ascii="Arial" w:hAnsi="Arial" w:cs="Arial"/>
          <w:b/>
        </w:rPr>
        <w:t>sofa le arrojó un paño manchado con su sa</w:t>
      </w:r>
      <w:r w:rsidR="00957166" w:rsidRPr="00957166">
        <w:rPr>
          <w:rFonts w:ascii="Arial" w:hAnsi="Arial" w:cs="Arial"/>
          <w:b/>
        </w:rPr>
        <w:t>n</w:t>
      </w:r>
      <w:r w:rsidR="00957166" w:rsidRPr="00957166">
        <w:rPr>
          <w:rFonts w:ascii="Arial" w:hAnsi="Arial" w:cs="Arial"/>
          <w:b/>
        </w:rPr>
        <w:t>gre menstrual, espetándole: «De esto estás enamorado, y no tiene nada de hermoso»</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Dado su trato con cristianos, y la tolerancia de las autoridades religiosas alejandrinas hacia las actividades de la filósofa, no parece probable que </w:t>
      </w:r>
      <w:proofErr w:type="spellStart"/>
      <w:r w:rsidR="00957166" w:rsidRPr="00957166">
        <w:rPr>
          <w:rFonts w:ascii="Arial" w:hAnsi="Arial" w:cs="Arial"/>
          <w:b/>
        </w:rPr>
        <w:t>Hipatia</w:t>
      </w:r>
      <w:proofErr w:type="spellEnd"/>
      <w:r w:rsidR="00957166" w:rsidRPr="00957166">
        <w:rPr>
          <w:rFonts w:ascii="Arial" w:hAnsi="Arial" w:cs="Arial"/>
          <w:b/>
        </w:rPr>
        <w:t xml:space="preserve"> fuera una pagana mil</w:t>
      </w:r>
      <w:r w:rsidR="00957166" w:rsidRPr="00957166">
        <w:rPr>
          <w:rFonts w:ascii="Arial" w:hAnsi="Arial" w:cs="Arial"/>
          <w:b/>
        </w:rPr>
        <w:t>i</w:t>
      </w:r>
      <w:r w:rsidR="00957166" w:rsidRPr="00957166">
        <w:rPr>
          <w:rFonts w:ascii="Arial" w:hAnsi="Arial" w:cs="Arial"/>
          <w:b/>
        </w:rPr>
        <w:t>tante.</w:t>
      </w:r>
    </w:p>
    <w:p w:rsidR="00957166" w:rsidRPr="00957166" w:rsidRDefault="005C3C35"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57166" w:rsidRPr="00957166">
        <w:rPr>
          <w:rFonts w:ascii="Arial" w:hAnsi="Arial" w:cs="Arial"/>
          <w:b/>
        </w:rPr>
        <w:t xml:space="preserve"> </w:t>
      </w:r>
      <w:hyperlink r:id="rId85" w:tooltip="Jay Bregman (aún no redactado)" w:history="1">
        <w:proofErr w:type="spellStart"/>
        <w:r w:rsidR="00957166" w:rsidRPr="00957166">
          <w:rPr>
            <w:rStyle w:val="Hipervnculo"/>
            <w:rFonts w:ascii="Arial" w:hAnsi="Arial" w:cs="Arial"/>
            <w:b/>
            <w:color w:val="auto"/>
            <w:u w:val="none"/>
          </w:rPr>
          <w:t>Jay</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Bregman</w:t>
        </w:r>
        <w:proofErr w:type="spellEnd"/>
      </w:hyperlink>
      <w:r w:rsidR="00957166" w:rsidRPr="00957166">
        <w:rPr>
          <w:rFonts w:ascii="Arial" w:hAnsi="Arial" w:cs="Arial"/>
          <w:b/>
        </w:rPr>
        <w:t xml:space="preserve">, de la </w:t>
      </w:r>
      <w:hyperlink r:id="rId86" w:tooltip="Universidad de California" w:history="1">
        <w:r w:rsidR="00957166" w:rsidRPr="00957166">
          <w:rPr>
            <w:rStyle w:val="Hipervnculo"/>
            <w:rFonts w:ascii="Arial" w:hAnsi="Arial" w:cs="Arial"/>
            <w:b/>
            <w:color w:val="auto"/>
            <w:u w:val="none"/>
          </w:rPr>
          <w:t>Universidad de California</w:t>
        </w:r>
      </w:hyperlink>
      <w:r w:rsidR="00957166" w:rsidRPr="00957166">
        <w:rPr>
          <w:rFonts w:ascii="Arial" w:hAnsi="Arial" w:cs="Arial"/>
          <w:b/>
        </w:rPr>
        <w:t xml:space="preserve">, tras analizar la obra de </w:t>
      </w:r>
      <w:proofErr w:type="spellStart"/>
      <w:r w:rsidR="00957166" w:rsidRPr="00957166">
        <w:rPr>
          <w:rFonts w:ascii="Arial" w:hAnsi="Arial" w:cs="Arial"/>
          <w:b/>
        </w:rPr>
        <w:t>Sinesio</w:t>
      </w:r>
      <w:proofErr w:type="spellEnd"/>
      <w:r w:rsidR="00957166" w:rsidRPr="00957166">
        <w:rPr>
          <w:rFonts w:ascii="Arial" w:hAnsi="Arial" w:cs="Arial"/>
          <w:b/>
        </w:rPr>
        <w:t xml:space="preserve"> de </w:t>
      </w:r>
      <w:proofErr w:type="spellStart"/>
      <w:r w:rsidR="00957166" w:rsidRPr="00957166">
        <w:rPr>
          <w:rFonts w:ascii="Arial" w:hAnsi="Arial" w:cs="Arial"/>
          <w:b/>
        </w:rPr>
        <w:t>C</w:t>
      </w:r>
      <w:r w:rsidR="00957166" w:rsidRPr="00957166">
        <w:rPr>
          <w:rFonts w:ascii="Arial" w:hAnsi="Arial" w:cs="Arial"/>
          <w:b/>
        </w:rPr>
        <w:t>i</w:t>
      </w:r>
      <w:r w:rsidR="00957166" w:rsidRPr="00957166">
        <w:rPr>
          <w:rFonts w:ascii="Arial" w:hAnsi="Arial" w:cs="Arial"/>
          <w:b/>
        </w:rPr>
        <w:t>rene</w:t>
      </w:r>
      <w:proofErr w:type="spellEnd"/>
      <w:r w:rsidR="00957166" w:rsidRPr="00957166">
        <w:rPr>
          <w:rFonts w:ascii="Arial" w:hAnsi="Arial" w:cs="Arial"/>
          <w:b/>
        </w:rPr>
        <w:t xml:space="preserve">, concluye que es probable que </w:t>
      </w:r>
      <w:proofErr w:type="spellStart"/>
      <w:r w:rsidR="00957166" w:rsidRPr="00957166">
        <w:rPr>
          <w:rFonts w:ascii="Arial" w:hAnsi="Arial" w:cs="Arial"/>
          <w:b/>
        </w:rPr>
        <w:t>Hipatia</w:t>
      </w:r>
      <w:proofErr w:type="spellEnd"/>
      <w:r w:rsidR="00957166" w:rsidRPr="00957166">
        <w:rPr>
          <w:rFonts w:ascii="Arial" w:hAnsi="Arial" w:cs="Arial"/>
          <w:b/>
        </w:rPr>
        <w:t xml:space="preserve"> se adscribiera a la </w:t>
      </w:r>
      <w:hyperlink r:id="rId87" w:tooltip="Porfirio" w:history="1">
        <w:r w:rsidR="00957166" w:rsidRPr="00957166">
          <w:rPr>
            <w:rStyle w:val="Hipervnculo"/>
            <w:rFonts w:ascii="Arial" w:hAnsi="Arial" w:cs="Arial"/>
            <w:b/>
            <w:color w:val="auto"/>
            <w:u w:val="none"/>
          </w:rPr>
          <w:t>variante porfiriana</w:t>
        </w:r>
      </w:hyperlink>
      <w:r w:rsidR="00957166" w:rsidRPr="00957166">
        <w:rPr>
          <w:rFonts w:ascii="Arial" w:hAnsi="Arial" w:cs="Arial"/>
          <w:b/>
        </w:rPr>
        <w:t xml:space="preserve"> del </w:t>
      </w:r>
      <w:hyperlink r:id="rId88" w:tooltip="Neoplatonismo" w:history="1">
        <w:r w:rsidR="00957166" w:rsidRPr="00957166">
          <w:rPr>
            <w:rStyle w:val="Hipervnculo"/>
            <w:rFonts w:ascii="Arial" w:hAnsi="Arial" w:cs="Arial"/>
            <w:b/>
            <w:color w:val="auto"/>
            <w:u w:val="none"/>
          </w:rPr>
          <w:t>neoplat</w:t>
        </w:r>
        <w:r w:rsidR="00957166" w:rsidRPr="00957166">
          <w:rPr>
            <w:rStyle w:val="Hipervnculo"/>
            <w:rFonts w:ascii="Arial" w:hAnsi="Arial" w:cs="Arial"/>
            <w:b/>
            <w:color w:val="auto"/>
            <w:u w:val="none"/>
          </w:rPr>
          <w:t>o</w:t>
        </w:r>
        <w:r w:rsidR="00957166" w:rsidRPr="00957166">
          <w:rPr>
            <w:rStyle w:val="Hipervnculo"/>
            <w:rFonts w:ascii="Arial" w:hAnsi="Arial" w:cs="Arial"/>
            <w:b/>
            <w:color w:val="auto"/>
            <w:u w:val="none"/>
          </w:rPr>
          <w:t>nismo</w:t>
        </w:r>
      </w:hyperlink>
      <w:r w:rsidR="00957166" w:rsidRPr="00957166">
        <w:rPr>
          <w:rFonts w:ascii="Arial" w:hAnsi="Arial" w:cs="Arial"/>
          <w:b/>
        </w:rPr>
        <w:t xml:space="preserve">, opuesta a la </w:t>
      </w:r>
      <w:hyperlink r:id="rId89" w:tooltip="Teúrgia" w:history="1">
        <w:r w:rsidR="00957166" w:rsidRPr="00957166">
          <w:rPr>
            <w:rStyle w:val="Hipervnculo"/>
            <w:rFonts w:ascii="Arial" w:hAnsi="Arial" w:cs="Arial"/>
            <w:b/>
            <w:color w:val="auto"/>
            <w:u w:val="none"/>
          </w:rPr>
          <w:t>teúrgia</w:t>
        </w:r>
      </w:hyperlink>
      <w:r w:rsidR="00957166" w:rsidRPr="00957166">
        <w:rPr>
          <w:rFonts w:ascii="Arial" w:hAnsi="Arial" w:cs="Arial"/>
          <w:b/>
        </w:rPr>
        <w:t xml:space="preserve"> de </w:t>
      </w:r>
      <w:hyperlink r:id="rId90" w:tooltip="Yámblico" w:history="1">
        <w:proofErr w:type="spellStart"/>
        <w:r w:rsidR="00957166" w:rsidRPr="00957166">
          <w:rPr>
            <w:rStyle w:val="Hipervnculo"/>
            <w:rFonts w:ascii="Arial" w:hAnsi="Arial" w:cs="Arial"/>
            <w:b/>
            <w:color w:val="auto"/>
            <w:u w:val="none"/>
          </w:rPr>
          <w:t>Yámblico</w:t>
        </w:r>
        <w:proofErr w:type="spellEnd"/>
      </w:hyperlink>
      <w:r w:rsidR="00957166" w:rsidRPr="00957166">
        <w:rPr>
          <w:rFonts w:ascii="Arial" w:hAnsi="Arial" w:cs="Arial"/>
          <w:b/>
        </w:rPr>
        <w:t xml:space="preserve"> y a la práctica de los antiguos cultos helenos. D</w:t>
      </w:r>
      <w:r w:rsidR="00957166" w:rsidRPr="00957166">
        <w:rPr>
          <w:rFonts w:ascii="Arial" w:hAnsi="Arial" w:cs="Arial"/>
          <w:b/>
        </w:rPr>
        <w:t>e</w:t>
      </w:r>
      <w:r w:rsidR="00957166" w:rsidRPr="00957166">
        <w:rPr>
          <w:rFonts w:ascii="Arial" w:hAnsi="Arial" w:cs="Arial"/>
          <w:b/>
        </w:rPr>
        <w:t>bido a ello, esta corriente era particularmente grata a ojos cristianos.</w:t>
      </w:r>
      <w:r w:rsidRPr="00957166">
        <w:rPr>
          <w:rFonts w:ascii="Arial" w:hAnsi="Arial" w:cs="Arial"/>
          <w:b/>
        </w:rPr>
        <w:t xml:space="preserve"> </w:t>
      </w:r>
    </w:p>
    <w:p w:rsidR="00957166" w:rsidRPr="00957166" w:rsidRDefault="00957166" w:rsidP="00957166">
      <w:pPr>
        <w:pStyle w:val="Ttulo3"/>
        <w:spacing w:before="0" w:beforeAutospacing="0" w:after="0" w:afterAutospacing="0"/>
        <w:jc w:val="both"/>
        <w:rPr>
          <w:rFonts w:ascii="Arial" w:hAnsi="Arial" w:cs="Arial"/>
          <w:sz w:val="24"/>
          <w:szCs w:val="24"/>
        </w:rPr>
      </w:pPr>
      <w:r w:rsidRPr="00957166">
        <w:rPr>
          <w:rStyle w:val="mw-headline"/>
          <w:rFonts w:ascii="Arial" w:hAnsi="Arial" w:cs="Arial"/>
          <w:sz w:val="24"/>
          <w:szCs w:val="24"/>
        </w:rPr>
        <w:t xml:space="preserve">La escuela de </w:t>
      </w:r>
      <w:proofErr w:type="spellStart"/>
      <w:r w:rsidRPr="00957166">
        <w:rPr>
          <w:rStyle w:val="mw-headline"/>
          <w:rFonts w:ascii="Arial" w:hAnsi="Arial" w:cs="Arial"/>
          <w:sz w:val="24"/>
          <w:szCs w:val="24"/>
        </w:rPr>
        <w:t>Hipatia</w:t>
      </w:r>
      <w:proofErr w:type="spellEnd"/>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torno al año </w:t>
      </w:r>
      <w:hyperlink r:id="rId91" w:tooltip="400" w:history="1">
        <w:r w:rsidR="00957166" w:rsidRPr="00957166">
          <w:rPr>
            <w:rStyle w:val="Hipervnculo"/>
            <w:rFonts w:ascii="Arial" w:hAnsi="Arial" w:cs="Arial"/>
            <w:b/>
            <w:color w:val="auto"/>
            <w:u w:val="none"/>
          </w:rPr>
          <w:t>400</w:t>
        </w:r>
      </w:hyperlink>
      <w:r w:rsidR="00957166" w:rsidRPr="00957166">
        <w:rPr>
          <w:rFonts w:ascii="Arial" w:hAnsi="Arial" w:cs="Arial"/>
          <w:b/>
        </w:rPr>
        <w:t xml:space="preserve"> la filósofa se había convertido en líder de los neoplatónicos aleja</w:t>
      </w:r>
      <w:r w:rsidR="00957166" w:rsidRPr="00957166">
        <w:rPr>
          <w:rFonts w:ascii="Arial" w:hAnsi="Arial" w:cs="Arial"/>
          <w:b/>
        </w:rPr>
        <w:t>n</w:t>
      </w:r>
      <w:r w:rsidR="00957166" w:rsidRPr="00957166">
        <w:rPr>
          <w:rFonts w:ascii="Arial" w:hAnsi="Arial" w:cs="Arial"/>
          <w:b/>
        </w:rPr>
        <w:t xml:space="preserve">drinos, y, de acuerdo a la </w:t>
      </w:r>
      <w:hyperlink r:id="rId92" w:tooltip="Suda" w:history="1">
        <w:r w:rsidR="00957166" w:rsidRPr="00957166">
          <w:rPr>
            <w:rStyle w:val="Hipervnculo"/>
            <w:rFonts w:ascii="Arial" w:hAnsi="Arial" w:cs="Arial"/>
            <w:b/>
            <w:i/>
            <w:iCs/>
            <w:color w:val="auto"/>
            <w:u w:val="none"/>
          </w:rPr>
          <w:t>Suda</w:t>
        </w:r>
      </w:hyperlink>
      <w:r w:rsidR="00957166" w:rsidRPr="00957166">
        <w:rPr>
          <w:rFonts w:ascii="Arial" w:hAnsi="Arial" w:cs="Arial"/>
          <w:b/>
        </w:rPr>
        <w:t xml:space="preserve">, se dedicó a la enseñanza, centrándose en las obras de </w:t>
      </w:r>
      <w:hyperlink r:id="rId93" w:tooltip="Platón" w:history="1">
        <w:r w:rsidR="00957166" w:rsidRPr="00957166">
          <w:rPr>
            <w:rStyle w:val="Hipervnculo"/>
            <w:rFonts w:ascii="Arial" w:hAnsi="Arial" w:cs="Arial"/>
            <w:b/>
            <w:color w:val="auto"/>
            <w:u w:val="none"/>
          </w:rPr>
          <w:t>Platón</w:t>
        </w:r>
      </w:hyperlink>
      <w:r w:rsidR="00957166" w:rsidRPr="00957166">
        <w:rPr>
          <w:rFonts w:ascii="Arial" w:hAnsi="Arial" w:cs="Arial"/>
          <w:b/>
        </w:rPr>
        <w:t xml:space="preserve"> y </w:t>
      </w:r>
      <w:hyperlink r:id="rId94" w:tooltip="Aristóteles" w:history="1">
        <w:r w:rsidR="00957166" w:rsidRPr="00957166">
          <w:rPr>
            <w:rStyle w:val="Hipervnculo"/>
            <w:rFonts w:ascii="Arial" w:hAnsi="Arial" w:cs="Arial"/>
            <w:b/>
            <w:color w:val="auto"/>
            <w:u w:val="none"/>
          </w:rPr>
          <w:t>Aristóteles</w:t>
        </w:r>
      </w:hyperlink>
      <w:r w:rsidR="00957166" w:rsidRPr="00957166">
        <w:rPr>
          <w:rFonts w:ascii="Arial" w:hAnsi="Arial" w:cs="Arial"/>
          <w:b/>
        </w:rPr>
        <w:t xml:space="preserve">. La casa de </w:t>
      </w:r>
      <w:proofErr w:type="spellStart"/>
      <w:r w:rsidR="00957166" w:rsidRPr="00957166">
        <w:rPr>
          <w:rFonts w:ascii="Arial" w:hAnsi="Arial" w:cs="Arial"/>
          <w:b/>
        </w:rPr>
        <w:t>Hipatia</w:t>
      </w:r>
      <w:proofErr w:type="spellEnd"/>
      <w:r w:rsidR="00957166" w:rsidRPr="00957166">
        <w:rPr>
          <w:rFonts w:ascii="Arial" w:hAnsi="Arial" w:cs="Arial"/>
          <w:b/>
        </w:rPr>
        <w:t xml:space="preserve"> se convirtió en un centro de instrucción donde acudían estudiantes de t</w:t>
      </w:r>
      <w:r w:rsidR="00957166" w:rsidRPr="00957166">
        <w:rPr>
          <w:rFonts w:ascii="Arial" w:hAnsi="Arial" w:cs="Arial"/>
          <w:b/>
        </w:rPr>
        <w:t>o</w:t>
      </w:r>
      <w:r w:rsidR="00957166" w:rsidRPr="00957166">
        <w:rPr>
          <w:rFonts w:ascii="Arial" w:hAnsi="Arial" w:cs="Arial"/>
          <w:b/>
        </w:rPr>
        <w:t xml:space="preserve">das partes del mundo romano, atraídos por su fama. Entre sus alumnos había cristianos, como por ejemplo su alumno predilecto, </w:t>
      </w:r>
      <w:hyperlink r:id="rId95" w:tooltip="Sinesio de Cirene" w:history="1">
        <w:proofErr w:type="spellStart"/>
        <w:r w:rsidR="00957166" w:rsidRPr="00957166">
          <w:rPr>
            <w:rStyle w:val="Hipervnculo"/>
            <w:rFonts w:ascii="Arial" w:hAnsi="Arial" w:cs="Arial"/>
            <w:b/>
            <w:color w:val="auto"/>
            <w:u w:val="none"/>
          </w:rPr>
          <w:t>Sinesio</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Cirene</w:t>
        </w:r>
        <w:proofErr w:type="spellEnd"/>
      </w:hyperlink>
      <w:r w:rsidR="00957166" w:rsidRPr="00957166">
        <w:rPr>
          <w:rFonts w:ascii="Arial" w:hAnsi="Arial" w:cs="Arial"/>
          <w:b/>
        </w:rPr>
        <w:t xml:space="preserve"> (con posterioridad obispo de </w:t>
      </w:r>
      <w:hyperlink r:id="rId96" w:tooltip="Ptolemaida (Cirenaica)" w:history="1">
        <w:proofErr w:type="spellStart"/>
        <w:r w:rsidR="00957166" w:rsidRPr="00957166">
          <w:rPr>
            <w:rStyle w:val="Hipervnculo"/>
            <w:rFonts w:ascii="Arial" w:hAnsi="Arial" w:cs="Arial"/>
            <w:b/>
            <w:color w:val="auto"/>
            <w:u w:val="none"/>
          </w:rPr>
          <w:t>Ptolemaida</w:t>
        </w:r>
        <w:proofErr w:type="spellEnd"/>
      </w:hyperlink>
      <w:r w:rsidR="00957166" w:rsidRPr="00957166">
        <w:rPr>
          <w:rFonts w:ascii="Arial" w:hAnsi="Arial" w:cs="Arial"/>
          <w:b/>
        </w:rPr>
        <w:t xml:space="preserve"> entre 409 y 413), perteneciente a una familia rica y p</w:t>
      </w:r>
      <w:r w:rsidR="00957166" w:rsidRPr="00957166">
        <w:rPr>
          <w:rFonts w:ascii="Arial" w:hAnsi="Arial" w:cs="Arial"/>
          <w:b/>
        </w:rPr>
        <w:t>o</w:t>
      </w:r>
      <w:r w:rsidR="00957166" w:rsidRPr="00957166">
        <w:rPr>
          <w:rFonts w:ascii="Arial" w:hAnsi="Arial" w:cs="Arial"/>
          <w:b/>
        </w:rPr>
        <w:t>derosa, que mantuvo una gran amistad con su maestra.</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Este personaje dejó escrita m</w:t>
      </w:r>
      <w:r w:rsidR="00957166" w:rsidRPr="00957166">
        <w:rPr>
          <w:rFonts w:ascii="Arial" w:hAnsi="Arial" w:cs="Arial"/>
          <w:b/>
        </w:rPr>
        <w:t>u</w:t>
      </w:r>
      <w:r w:rsidR="00957166" w:rsidRPr="00957166">
        <w:rPr>
          <w:rFonts w:ascii="Arial" w:hAnsi="Arial" w:cs="Arial"/>
          <w:b/>
        </w:rPr>
        <w:t xml:space="preserve">cha información sobre </w:t>
      </w:r>
      <w:proofErr w:type="spellStart"/>
      <w:r w:rsidR="00957166" w:rsidRPr="00957166">
        <w:rPr>
          <w:rFonts w:ascii="Arial" w:hAnsi="Arial" w:cs="Arial"/>
          <w:b/>
        </w:rPr>
        <w:t>Hipatia</w:t>
      </w:r>
      <w:proofErr w:type="spellEnd"/>
      <w:r w:rsidR="00957166" w:rsidRPr="00957166">
        <w:rPr>
          <w:rFonts w:ascii="Arial" w:hAnsi="Arial" w:cs="Arial"/>
          <w:b/>
        </w:rPr>
        <w:t xml:space="preserve">. Se refería a ella como "la auténtica maestra de los misterios de la </w:t>
      </w:r>
      <w:hyperlink r:id="rId97" w:tooltip="Filosofía" w:history="1">
        <w:r w:rsidR="00957166" w:rsidRPr="00957166">
          <w:rPr>
            <w:rStyle w:val="Hipervnculo"/>
            <w:rFonts w:ascii="Arial" w:hAnsi="Arial" w:cs="Arial"/>
            <w:b/>
            <w:color w:val="auto"/>
            <w:u w:val="none"/>
          </w:rPr>
          <w:t>filosofía</w:t>
        </w:r>
      </w:hyperlink>
      <w:r w:rsidR="00957166" w:rsidRPr="00957166">
        <w:rPr>
          <w:rFonts w:ascii="Arial" w:hAnsi="Arial" w:cs="Arial"/>
          <w:b/>
        </w:rPr>
        <w:t xml:space="preserve">" . Gracias a él conocemos sus obras, aunque ninguna se haya conservado. Dirigió a </w:t>
      </w:r>
      <w:proofErr w:type="spellStart"/>
      <w:r w:rsidR="00957166" w:rsidRPr="00957166">
        <w:rPr>
          <w:rFonts w:ascii="Arial" w:hAnsi="Arial" w:cs="Arial"/>
          <w:b/>
        </w:rPr>
        <w:t>Hipatia</w:t>
      </w:r>
      <w:proofErr w:type="spellEnd"/>
      <w:r w:rsidR="00957166" w:rsidRPr="00957166">
        <w:rPr>
          <w:rFonts w:ascii="Arial" w:hAnsi="Arial" w:cs="Arial"/>
          <w:b/>
        </w:rPr>
        <w:t xml:space="preserve"> las cartas 10 15,</w:t>
      </w:r>
      <w:r>
        <w:rPr>
          <w:rFonts w:ascii="Arial" w:hAnsi="Arial" w:cs="Arial"/>
          <w:b/>
        </w:rPr>
        <w:t xml:space="preserve"> </w:t>
      </w:r>
      <w:r w:rsidR="00957166" w:rsidRPr="00957166">
        <w:rPr>
          <w:rFonts w:ascii="Arial" w:hAnsi="Arial" w:cs="Arial"/>
          <w:b/>
        </w:rPr>
        <w:t>16, 46, 81, 124 y 154</w:t>
      </w:r>
      <w:r>
        <w:rPr>
          <w:rFonts w:ascii="Arial" w:hAnsi="Arial" w:cs="Arial"/>
          <w:b/>
        </w:rPr>
        <w:t xml:space="preserve"> </w:t>
      </w:r>
      <w:r w:rsidR="00957166" w:rsidRPr="00957166">
        <w:rPr>
          <w:rFonts w:ascii="Arial" w:hAnsi="Arial" w:cs="Arial"/>
          <w:b/>
        </w:rPr>
        <w:t xml:space="preserve"> de su epistolario. En esta correspondencia se mencionan los nombres de varios alumnos de </w:t>
      </w:r>
      <w:proofErr w:type="spellStart"/>
      <w:r w:rsidR="00957166" w:rsidRPr="00957166">
        <w:rPr>
          <w:rFonts w:ascii="Arial" w:hAnsi="Arial" w:cs="Arial"/>
          <w:b/>
        </w:rPr>
        <w:t>Hipatia</w:t>
      </w:r>
      <w:proofErr w:type="spellEnd"/>
      <w:r w:rsidR="00957166" w:rsidRPr="00957166">
        <w:rPr>
          <w:rFonts w:ascii="Arial" w:hAnsi="Arial" w:cs="Arial"/>
          <w:b/>
        </w:rPr>
        <w:t xml:space="preserve"> que fueron condiscípulos suyos: el hermano menor de </w:t>
      </w:r>
      <w:proofErr w:type="spellStart"/>
      <w:r w:rsidR="00957166" w:rsidRPr="00957166">
        <w:rPr>
          <w:rFonts w:ascii="Arial" w:hAnsi="Arial" w:cs="Arial"/>
          <w:b/>
        </w:rPr>
        <w:t>Sinesio</w:t>
      </w:r>
      <w:proofErr w:type="spellEnd"/>
      <w:r w:rsidR="00957166" w:rsidRPr="00957166">
        <w:rPr>
          <w:rFonts w:ascii="Arial" w:hAnsi="Arial" w:cs="Arial"/>
          <w:b/>
        </w:rPr>
        <w:t>, su tío Aleja</w:t>
      </w:r>
      <w:r w:rsidR="00957166" w:rsidRPr="00957166">
        <w:rPr>
          <w:rFonts w:ascii="Arial" w:hAnsi="Arial" w:cs="Arial"/>
          <w:b/>
        </w:rPr>
        <w:t>n</w:t>
      </w:r>
      <w:r w:rsidR="00957166" w:rsidRPr="00957166">
        <w:rPr>
          <w:rFonts w:ascii="Arial" w:hAnsi="Arial" w:cs="Arial"/>
          <w:b/>
        </w:rPr>
        <w:t>dro,</w:t>
      </w:r>
      <w:r>
        <w:rPr>
          <w:rFonts w:ascii="Arial" w:hAnsi="Arial" w:cs="Arial"/>
          <w:b/>
        </w:rPr>
        <w:t xml:space="preserve"> </w:t>
      </w:r>
      <w:r w:rsidR="00957166" w:rsidRPr="00957166">
        <w:rPr>
          <w:rFonts w:ascii="Arial" w:hAnsi="Arial" w:cs="Arial"/>
          <w:b/>
        </w:rPr>
        <w:t xml:space="preserve"> </w:t>
      </w:r>
      <w:proofErr w:type="spellStart"/>
      <w:r w:rsidR="00957166" w:rsidRPr="00957166">
        <w:rPr>
          <w:rFonts w:ascii="Arial" w:hAnsi="Arial" w:cs="Arial"/>
          <w:b/>
        </w:rPr>
        <w:t>Herculiano</w:t>
      </w:r>
      <w:proofErr w:type="spellEnd"/>
      <w:r w:rsidR="00957166" w:rsidRPr="00957166">
        <w:rPr>
          <w:rFonts w:ascii="Arial" w:hAnsi="Arial" w:cs="Arial"/>
          <w:b/>
        </w:rPr>
        <w:t xml:space="preserve">, del que fue gran amigo, y al que consideraba «el mejor de los hombres», </w:t>
      </w:r>
      <w:proofErr w:type="spellStart"/>
      <w:r w:rsidR="00957166" w:rsidRPr="00957166">
        <w:rPr>
          <w:rFonts w:ascii="Arial" w:hAnsi="Arial" w:cs="Arial"/>
          <w:b/>
        </w:rPr>
        <w:t>Oli</w:t>
      </w:r>
      <w:r w:rsidR="00957166" w:rsidRPr="00957166">
        <w:rPr>
          <w:rFonts w:ascii="Arial" w:hAnsi="Arial" w:cs="Arial"/>
          <w:b/>
        </w:rPr>
        <w:t>m</w:t>
      </w:r>
      <w:r w:rsidR="00957166" w:rsidRPr="00957166">
        <w:rPr>
          <w:rFonts w:ascii="Arial" w:hAnsi="Arial" w:cs="Arial"/>
          <w:b/>
        </w:rPr>
        <w:t>pio</w:t>
      </w:r>
      <w:proofErr w:type="spellEnd"/>
      <w:r w:rsidR="00957166" w:rsidRPr="00957166">
        <w:rPr>
          <w:rFonts w:ascii="Arial" w:hAnsi="Arial" w:cs="Arial"/>
          <w:b/>
        </w:rPr>
        <w:t xml:space="preserve">, un rico terrateniente de </w:t>
      </w:r>
      <w:hyperlink r:id="rId98" w:tooltip="Seleucia Pieria" w:history="1">
        <w:proofErr w:type="spellStart"/>
        <w:r w:rsidR="00957166" w:rsidRPr="00957166">
          <w:rPr>
            <w:rStyle w:val="Hipervnculo"/>
            <w:rFonts w:ascii="Arial" w:hAnsi="Arial" w:cs="Arial"/>
            <w:b/>
            <w:color w:val="auto"/>
            <w:u w:val="none"/>
          </w:rPr>
          <w:t>Seleucia</w:t>
        </w:r>
        <w:proofErr w:type="spellEnd"/>
        <w:r w:rsidR="00957166" w:rsidRPr="00957166">
          <w:rPr>
            <w:rStyle w:val="Hipervnculo"/>
            <w:rFonts w:ascii="Arial" w:hAnsi="Arial" w:cs="Arial"/>
            <w:b/>
            <w:color w:val="auto"/>
            <w:u w:val="none"/>
          </w:rPr>
          <w:t xml:space="preserve"> Pieria</w:t>
        </w:r>
      </w:hyperlink>
      <w:r w:rsidR="00957166" w:rsidRPr="00957166">
        <w:rPr>
          <w:rFonts w:ascii="Arial" w:hAnsi="Arial" w:cs="Arial"/>
          <w:b/>
        </w:rPr>
        <w:t xml:space="preserve"> amigo de </w:t>
      </w:r>
      <w:proofErr w:type="spellStart"/>
      <w:r w:rsidR="00957166" w:rsidRPr="00957166">
        <w:rPr>
          <w:rFonts w:ascii="Arial" w:hAnsi="Arial" w:cs="Arial"/>
          <w:b/>
        </w:rPr>
        <w:t>Sinesio</w:t>
      </w:r>
      <w:proofErr w:type="spellEnd"/>
      <w:r w:rsidR="00957166" w:rsidRPr="00957166">
        <w:rPr>
          <w:rFonts w:ascii="Arial" w:hAnsi="Arial" w:cs="Arial"/>
          <w:b/>
        </w:rPr>
        <w:t>,</w:t>
      </w:r>
      <w:r>
        <w:rPr>
          <w:rFonts w:ascii="Arial" w:hAnsi="Arial" w:cs="Arial"/>
          <w:b/>
        </w:rPr>
        <w:t xml:space="preserve"> </w:t>
      </w:r>
      <w:r w:rsidR="00957166" w:rsidRPr="00957166">
        <w:rPr>
          <w:rFonts w:ascii="Arial" w:hAnsi="Arial" w:cs="Arial"/>
          <w:b/>
        </w:rPr>
        <w:t xml:space="preserve"> </w:t>
      </w:r>
      <w:proofErr w:type="spellStart"/>
      <w:r w:rsidR="00957166" w:rsidRPr="00957166">
        <w:rPr>
          <w:rFonts w:ascii="Arial" w:hAnsi="Arial" w:cs="Arial"/>
          <w:b/>
        </w:rPr>
        <w:t>Isión</w:t>
      </w:r>
      <w:proofErr w:type="spellEnd"/>
      <w:r w:rsidR="00957166" w:rsidRPr="00957166">
        <w:rPr>
          <w:rFonts w:ascii="Arial" w:hAnsi="Arial" w:cs="Arial"/>
          <w:b/>
        </w:rPr>
        <w:t xml:space="preserve">, íntimo de </w:t>
      </w:r>
      <w:proofErr w:type="spellStart"/>
      <w:r w:rsidR="00957166" w:rsidRPr="00957166">
        <w:rPr>
          <w:rFonts w:ascii="Arial" w:hAnsi="Arial" w:cs="Arial"/>
          <w:b/>
        </w:rPr>
        <w:t>Sinesio</w:t>
      </w:r>
      <w:proofErr w:type="spellEnd"/>
      <w:r w:rsidR="00957166" w:rsidRPr="00957166">
        <w:rPr>
          <w:rFonts w:ascii="Arial" w:hAnsi="Arial" w:cs="Arial"/>
          <w:b/>
        </w:rPr>
        <w:t xml:space="preserve">, </w:t>
      </w:r>
      <w:hyperlink r:id="rId99" w:tooltip="Hesiquio de Alejandría" w:history="1">
        <w:r w:rsidR="00957166" w:rsidRPr="00957166">
          <w:rPr>
            <w:rStyle w:val="Hipervnculo"/>
            <w:rFonts w:ascii="Arial" w:hAnsi="Arial" w:cs="Arial"/>
            <w:b/>
            <w:color w:val="auto"/>
            <w:u w:val="none"/>
          </w:rPr>
          <w:t>Hesiquio de Alejandría</w:t>
        </w:r>
      </w:hyperlink>
      <w:r w:rsidR="00957166" w:rsidRPr="00957166">
        <w:rPr>
          <w:rFonts w:ascii="Arial" w:hAnsi="Arial" w:cs="Arial"/>
          <w:b/>
        </w:rPr>
        <w:t xml:space="preserve">, gramático y gobernador de </w:t>
      </w:r>
      <w:hyperlink r:id="rId100" w:tooltip="Libia Superior (aún no redactado)" w:history="1">
        <w:r w:rsidR="00957166" w:rsidRPr="00957166">
          <w:rPr>
            <w:rStyle w:val="Hipervnculo"/>
            <w:rFonts w:ascii="Arial" w:hAnsi="Arial" w:cs="Arial"/>
            <w:b/>
            <w:color w:val="auto"/>
            <w:u w:val="none"/>
          </w:rPr>
          <w:t>Libia Superior</w:t>
        </w:r>
      </w:hyperlink>
      <w:r w:rsidR="00957166" w:rsidRPr="00957166">
        <w:rPr>
          <w:rFonts w:ascii="Arial" w:hAnsi="Arial" w:cs="Arial"/>
          <w:b/>
        </w:rPr>
        <w:t xml:space="preserve">, y su hermano </w:t>
      </w:r>
      <w:proofErr w:type="spellStart"/>
      <w:r w:rsidR="00957166" w:rsidRPr="00957166">
        <w:rPr>
          <w:rFonts w:ascii="Arial" w:hAnsi="Arial" w:cs="Arial"/>
          <w:b/>
        </w:rPr>
        <w:t>Eutr</w:t>
      </w:r>
      <w:r w:rsidR="00957166" w:rsidRPr="00957166">
        <w:rPr>
          <w:rFonts w:ascii="Arial" w:hAnsi="Arial" w:cs="Arial"/>
          <w:b/>
        </w:rPr>
        <w:t>o</w:t>
      </w:r>
      <w:r w:rsidR="00957166" w:rsidRPr="00957166">
        <w:rPr>
          <w:rFonts w:ascii="Arial" w:hAnsi="Arial" w:cs="Arial"/>
          <w:b/>
        </w:rPr>
        <w:t>pio</w:t>
      </w:r>
      <w:proofErr w:type="spellEnd"/>
      <w:r w:rsidR="00957166" w:rsidRPr="00957166">
        <w:rPr>
          <w:rFonts w:ascii="Arial" w:hAnsi="Arial" w:cs="Arial"/>
          <w:b/>
        </w:rPr>
        <w:t xml:space="preserve">, el sofista Atanasio, Gayo, pariente de </w:t>
      </w:r>
      <w:proofErr w:type="spellStart"/>
      <w:r w:rsidR="00957166" w:rsidRPr="00957166">
        <w:rPr>
          <w:rFonts w:ascii="Arial" w:hAnsi="Arial" w:cs="Arial"/>
          <w:b/>
        </w:rPr>
        <w:t>Sinesio</w:t>
      </w:r>
      <w:proofErr w:type="spellEnd"/>
      <w:r w:rsidR="00957166" w:rsidRPr="00957166">
        <w:rPr>
          <w:rFonts w:ascii="Arial" w:hAnsi="Arial" w:cs="Arial"/>
          <w:b/>
        </w:rPr>
        <w:t xml:space="preserve">, el gramático Teodosio y el sacerdote </w:t>
      </w:r>
      <w:proofErr w:type="spellStart"/>
      <w:r w:rsidR="00957166" w:rsidRPr="00957166">
        <w:rPr>
          <w:rFonts w:ascii="Arial" w:hAnsi="Arial" w:cs="Arial"/>
          <w:b/>
        </w:rPr>
        <w:t>Te</w:t>
      </w:r>
      <w:r w:rsidR="00957166" w:rsidRPr="00957166">
        <w:rPr>
          <w:rFonts w:ascii="Arial" w:hAnsi="Arial" w:cs="Arial"/>
          <w:b/>
        </w:rPr>
        <w:t>o</w:t>
      </w:r>
      <w:r w:rsidR="00957166" w:rsidRPr="00957166">
        <w:rPr>
          <w:rFonts w:ascii="Arial" w:hAnsi="Arial" w:cs="Arial"/>
          <w:b/>
        </w:rPr>
        <w:t>tecno</w:t>
      </w:r>
      <w:proofErr w:type="spellEnd"/>
      <w:r w:rsidR="00957166" w:rsidRPr="00957166">
        <w:rPr>
          <w:rFonts w:ascii="Arial" w:hAnsi="Arial" w:cs="Arial"/>
          <w:b/>
        </w:rPr>
        <w:t xml:space="preserve"> y unos tales Pedro y Siro, además del futuro prefecto imperial de Egipto, Orestes. Se han propuesto algunos otros nombres mencionados en las cartas de </w:t>
      </w:r>
      <w:proofErr w:type="spellStart"/>
      <w:r w:rsidR="00957166" w:rsidRPr="00957166">
        <w:rPr>
          <w:rFonts w:ascii="Arial" w:hAnsi="Arial" w:cs="Arial"/>
          <w:b/>
        </w:rPr>
        <w:t>Sinesio</w:t>
      </w:r>
      <w:proofErr w:type="spellEnd"/>
      <w:r w:rsidR="00957166" w:rsidRPr="00957166">
        <w:rPr>
          <w:rFonts w:ascii="Arial" w:hAnsi="Arial" w:cs="Arial"/>
          <w:b/>
        </w:rPr>
        <w:t>, pero no hay pruebas de ello.</w:t>
      </w:r>
    </w:p>
    <w:p w:rsidR="005C3C35"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957166" w:rsidRPr="00957166">
        <w:rPr>
          <w:rFonts w:ascii="Arial" w:hAnsi="Arial" w:cs="Arial"/>
          <w:b/>
        </w:rPr>
        <w:t xml:space="preserve"> En todo caso cabe indicar que sus alumnos fueron un grupo muy un</w:t>
      </w:r>
      <w:r w:rsidR="00957166" w:rsidRPr="00957166">
        <w:rPr>
          <w:rFonts w:ascii="Arial" w:hAnsi="Arial" w:cs="Arial"/>
          <w:b/>
        </w:rPr>
        <w:t>i</w:t>
      </w:r>
      <w:r w:rsidR="00957166" w:rsidRPr="00957166">
        <w:rPr>
          <w:rFonts w:ascii="Arial" w:hAnsi="Arial" w:cs="Arial"/>
          <w:b/>
        </w:rPr>
        <w:t>do de aristócratas paganos y cristianos, algunos de los cuales desempeñaron altos ca</w:t>
      </w:r>
      <w:r w:rsidR="00957166" w:rsidRPr="00957166">
        <w:rPr>
          <w:rFonts w:ascii="Arial" w:hAnsi="Arial" w:cs="Arial"/>
          <w:b/>
        </w:rPr>
        <w:t>r</w:t>
      </w:r>
      <w:r w:rsidR="00957166" w:rsidRPr="00957166">
        <w:rPr>
          <w:rFonts w:ascii="Arial" w:hAnsi="Arial" w:cs="Arial"/>
          <w:b/>
        </w:rPr>
        <w:t>gos</w:t>
      </w:r>
      <w:r>
        <w:rPr>
          <w:rFonts w:ascii="Arial" w:hAnsi="Arial" w:cs="Arial"/>
          <w:b/>
        </w:rPr>
        <w:t xml:space="preserve"> </w:t>
      </w:r>
      <w:r w:rsidR="00957166" w:rsidRPr="00957166">
        <w:rPr>
          <w:rFonts w:ascii="Arial" w:hAnsi="Arial" w:cs="Arial"/>
          <w:b/>
        </w:rPr>
        <w:t xml:space="preserve"> Es probable que el mencionado </w:t>
      </w:r>
      <w:proofErr w:type="spellStart"/>
      <w:r w:rsidR="00957166" w:rsidRPr="00957166">
        <w:rPr>
          <w:rFonts w:ascii="Arial" w:hAnsi="Arial" w:cs="Arial"/>
          <w:b/>
        </w:rPr>
        <w:t>Herculiano</w:t>
      </w:r>
      <w:proofErr w:type="spellEnd"/>
      <w:r w:rsidR="00957166" w:rsidRPr="00957166">
        <w:rPr>
          <w:rFonts w:ascii="Arial" w:hAnsi="Arial" w:cs="Arial"/>
          <w:b/>
        </w:rPr>
        <w:t xml:space="preserve"> fuera hermano de </w:t>
      </w:r>
      <w:hyperlink r:id="rId101" w:tooltip="Ciro de Panópolis" w:history="1">
        <w:r w:rsidR="00957166" w:rsidRPr="00957166">
          <w:rPr>
            <w:rStyle w:val="Hipervnculo"/>
            <w:rFonts w:ascii="Arial" w:hAnsi="Arial" w:cs="Arial"/>
            <w:b/>
            <w:color w:val="auto"/>
            <w:u w:val="none"/>
          </w:rPr>
          <w:t xml:space="preserve">Flavio Tauro </w:t>
        </w:r>
        <w:proofErr w:type="spellStart"/>
        <w:r w:rsidR="00957166" w:rsidRPr="00957166">
          <w:rPr>
            <w:rStyle w:val="Hipervnculo"/>
            <w:rFonts w:ascii="Arial" w:hAnsi="Arial" w:cs="Arial"/>
            <w:b/>
            <w:color w:val="auto"/>
            <w:u w:val="none"/>
          </w:rPr>
          <w:t>Seleuco</w:t>
        </w:r>
        <w:proofErr w:type="spellEnd"/>
        <w:r w:rsidR="00957166" w:rsidRPr="00957166">
          <w:rPr>
            <w:rStyle w:val="Hipervnculo"/>
            <w:rFonts w:ascii="Arial" w:hAnsi="Arial" w:cs="Arial"/>
            <w:b/>
            <w:color w:val="auto"/>
            <w:u w:val="none"/>
          </w:rPr>
          <w:t xml:space="preserve"> Ciro</w:t>
        </w:r>
      </w:hyperlink>
      <w:r w:rsidR="00957166" w:rsidRPr="00957166">
        <w:rPr>
          <w:rFonts w:ascii="Arial" w:hAnsi="Arial" w:cs="Arial"/>
          <w:b/>
        </w:rPr>
        <w:t>, destacado mie</w:t>
      </w:r>
      <w:r w:rsidR="00957166" w:rsidRPr="00957166">
        <w:rPr>
          <w:rFonts w:ascii="Arial" w:hAnsi="Arial" w:cs="Arial"/>
          <w:b/>
        </w:rPr>
        <w:t>m</w:t>
      </w:r>
      <w:r w:rsidR="00957166" w:rsidRPr="00957166">
        <w:rPr>
          <w:rFonts w:ascii="Arial" w:hAnsi="Arial" w:cs="Arial"/>
          <w:b/>
        </w:rPr>
        <w:t>bro de la Corte Imperial, que con post</w:t>
      </w:r>
      <w:r w:rsidR="00957166" w:rsidRPr="00957166">
        <w:rPr>
          <w:rFonts w:ascii="Arial" w:hAnsi="Arial" w:cs="Arial"/>
          <w:b/>
        </w:rPr>
        <w:t>e</w:t>
      </w:r>
      <w:r w:rsidR="00957166" w:rsidRPr="00957166">
        <w:rPr>
          <w:rFonts w:ascii="Arial" w:hAnsi="Arial" w:cs="Arial"/>
          <w:b/>
        </w:rPr>
        <w:t xml:space="preserve">rioridad llegó a ser </w:t>
      </w:r>
      <w:hyperlink r:id="rId102" w:tooltip="Prepósito del sacro cubículo (aún no redactado)" w:history="1">
        <w:r w:rsidR="00957166" w:rsidRPr="00957166">
          <w:rPr>
            <w:rStyle w:val="Hipervnculo"/>
            <w:rFonts w:ascii="Arial" w:hAnsi="Arial" w:cs="Arial"/>
            <w:b/>
            <w:color w:val="auto"/>
            <w:u w:val="none"/>
          </w:rPr>
          <w:t>prepósito del sacro cubículo</w:t>
        </w:r>
      </w:hyperlink>
      <w:r w:rsidR="00957166" w:rsidRPr="00957166">
        <w:rPr>
          <w:rFonts w:ascii="Arial" w:hAnsi="Arial" w:cs="Arial"/>
          <w:b/>
        </w:rPr>
        <w:t xml:space="preserve">, </w:t>
      </w:r>
      <w:hyperlink r:id="rId103" w:tooltip="Prefecto urbano de Constantinopla (aún no redactado)" w:history="1">
        <w:r w:rsidR="00957166" w:rsidRPr="00957166">
          <w:rPr>
            <w:rStyle w:val="Hipervnculo"/>
            <w:rFonts w:ascii="Arial" w:hAnsi="Arial" w:cs="Arial"/>
            <w:b/>
            <w:color w:val="auto"/>
            <w:u w:val="none"/>
          </w:rPr>
          <w:t>prefecto urbano de Constantinopla</w:t>
        </w:r>
      </w:hyperlink>
      <w:r w:rsidR="00957166" w:rsidRPr="00957166">
        <w:rPr>
          <w:rFonts w:ascii="Arial" w:hAnsi="Arial" w:cs="Arial"/>
          <w:b/>
        </w:rPr>
        <w:t xml:space="preserve">, </w:t>
      </w:r>
      <w:hyperlink r:id="rId104" w:tooltip="Prefectura pretoriana de Oriente (aún no redactado)" w:history="1">
        <w:r w:rsidR="00957166" w:rsidRPr="00957166">
          <w:rPr>
            <w:rStyle w:val="Hipervnculo"/>
            <w:rFonts w:ascii="Arial" w:hAnsi="Arial" w:cs="Arial"/>
            <w:b/>
            <w:color w:val="auto"/>
            <w:u w:val="none"/>
          </w:rPr>
          <w:t>prefecto pretoriano de Oriente</w:t>
        </w:r>
      </w:hyperlink>
      <w:r w:rsidR="00957166" w:rsidRPr="00957166">
        <w:rPr>
          <w:rFonts w:ascii="Arial" w:hAnsi="Arial" w:cs="Arial"/>
          <w:b/>
        </w:rPr>
        <w:t xml:space="preserve"> (</w:t>
      </w:r>
      <w:hyperlink r:id="rId105" w:tooltip="439" w:history="1">
        <w:r w:rsidR="00957166" w:rsidRPr="00957166">
          <w:rPr>
            <w:rStyle w:val="Hipervnculo"/>
            <w:rFonts w:ascii="Arial" w:hAnsi="Arial" w:cs="Arial"/>
            <w:b/>
            <w:color w:val="auto"/>
            <w:u w:val="none"/>
          </w:rPr>
          <w:t>439</w:t>
        </w:r>
      </w:hyperlink>
      <w:r w:rsidR="00957166" w:rsidRPr="00957166">
        <w:rPr>
          <w:rFonts w:ascii="Arial" w:hAnsi="Arial" w:cs="Arial"/>
          <w:b/>
        </w:rPr>
        <w:t>) y cónsul (</w:t>
      </w:r>
      <w:hyperlink r:id="rId106" w:tooltip="441" w:history="1">
        <w:r w:rsidR="00957166" w:rsidRPr="00957166">
          <w:rPr>
            <w:rStyle w:val="Hipervnculo"/>
            <w:rFonts w:ascii="Arial" w:hAnsi="Arial" w:cs="Arial"/>
            <w:b/>
            <w:color w:val="auto"/>
            <w:u w:val="none"/>
          </w:rPr>
          <w:t>441</w:t>
        </w:r>
      </w:hyperlink>
      <w:r w:rsidR="00957166" w:rsidRPr="00957166">
        <w:rPr>
          <w:rFonts w:ascii="Arial" w:hAnsi="Arial" w:cs="Arial"/>
          <w:b/>
        </w:rPr>
        <w:t>), convirtiéndose en el hombre más poderoso del Imperio de Oriente después del propio e</w:t>
      </w:r>
      <w:r w:rsidR="00957166" w:rsidRPr="00957166">
        <w:rPr>
          <w:rFonts w:ascii="Arial" w:hAnsi="Arial" w:cs="Arial"/>
          <w:b/>
        </w:rPr>
        <w:t>m</w:t>
      </w:r>
      <w:r w:rsidR="00957166" w:rsidRPr="00957166">
        <w:rPr>
          <w:rFonts w:ascii="Arial" w:hAnsi="Arial" w:cs="Arial"/>
          <w:b/>
        </w:rPr>
        <w:t>per</w:t>
      </w:r>
      <w:r w:rsidR="00957166" w:rsidRPr="00957166">
        <w:rPr>
          <w:rFonts w:ascii="Arial" w:hAnsi="Arial" w:cs="Arial"/>
          <w:b/>
        </w:rPr>
        <w:t>a</w:t>
      </w:r>
      <w:r w:rsidR="00957166" w:rsidRPr="00957166">
        <w:rPr>
          <w:rFonts w:ascii="Arial" w:hAnsi="Arial" w:cs="Arial"/>
          <w:b/>
        </w:rPr>
        <w:t xml:space="preserve">dor </w:t>
      </w:r>
      <w:hyperlink r:id="rId107" w:tooltip="Teodosio II" w:history="1">
        <w:r w:rsidR="00957166" w:rsidRPr="00957166">
          <w:rPr>
            <w:rStyle w:val="Hipervnculo"/>
            <w:rFonts w:ascii="Arial" w:hAnsi="Arial" w:cs="Arial"/>
            <w:b/>
            <w:color w:val="auto"/>
            <w:u w:val="none"/>
          </w:rPr>
          <w:t>Teodosio II</w:t>
        </w:r>
      </w:hyperlink>
      <w:hyperlink r:id="rId108" w:anchor="cite_note-32" w:history="1">
        <w:r w:rsidR="00957166" w:rsidRPr="00957166">
          <w:rPr>
            <w:rStyle w:val="Hipervnculo"/>
            <w:rFonts w:ascii="Arial" w:hAnsi="Arial" w:cs="Arial"/>
            <w:b/>
            <w:color w:val="auto"/>
            <w:u w:val="none"/>
            <w:vertAlign w:val="superscript"/>
          </w:rPr>
          <w:t>32</w:t>
        </w:r>
      </w:hyperlink>
    </w:p>
    <w:p w:rsidR="005C3C35" w:rsidRPr="00957166" w:rsidRDefault="005C3C35" w:rsidP="00957166">
      <w:pPr>
        <w:pStyle w:val="NormalWeb"/>
        <w:spacing w:before="0" w:beforeAutospacing="0" w:after="0" w:afterAutospacing="0"/>
        <w:jc w:val="both"/>
        <w:rPr>
          <w:rFonts w:ascii="Arial" w:hAnsi="Arial" w:cs="Arial"/>
          <w:b/>
        </w:rPr>
      </w:pPr>
    </w:p>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El propio </w:t>
      </w:r>
      <w:proofErr w:type="spellStart"/>
      <w:r w:rsidRPr="00957166">
        <w:rPr>
          <w:rFonts w:ascii="Arial" w:hAnsi="Arial" w:cs="Arial"/>
          <w:b/>
        </w:rPr>
        <w:t>Sinesio</w:t>
      </w:r>
      <w:proofErr w:type="spellEnd"/>
      <w:r w:rsidRPr="00957166">
        <w:rPr>
          <w:rFonts w:ascii="Arial" w:hAnsi="Arial" w:cs="Arial"/>
          <w:b/>
        </w:rPr>
        <w:t xml:space="preserve"> manifiesta con elocuencia la devoción que </w:t>
      </w:r>
      <w:proofErr w:type="spellStart"/>
      <w:r w:rsidRPr="00957166">
        <w:rPr>
          <w:rFonts w:ascii="Arial" w:hAnsi="Arial" w:cs="Arial"/>
          <w:b/>
        </w:rPr>
        <w:t>Hipatia</w:t>
      </w:r>
      <w:proofErr w:type="spellEnd"/>
      <w:r w:rsidRPr="00957166">
        <w:rPr>
          <w:rFonts w:ascii="Arial" w:hAnsi="Arial" w:cs="Arial"/>
          <w:b/>
        </w:rPr>
        <w:t xml:space="preserve"> despertó en sus disc</w:t>
      </w:r>
      <w:r w:rsidRPr="00957166">
        <w:rPr>
          <w:rFonts w:ascii="Arial" w:hAnsi="Arial" w:cs="Arial"/>
          <w:b/>
        </w:rPr>
        <w:t>í</w:t>
      </w:r>
      <w:r w:rsidRPr="00957166">
        <w:rPr>
          <w:rFonts w:ascii="Arial" w:hAnsi="Arial" w:cs="Arial"/>
          <w:b/>
        </w:rPr>
        <w:t>pulos: en la carta 16 de su epistolario la saludaba como «madre, hermana y profesora, además de ben</w:t>
      </w:r>
      <w:r w:rsidRPr="00957166">
        <w:rPr>
          <w:rFonts w:ascii="Arial" w:hAnsi="Arial" w:cs="Arial"/>
          <w:b/>
        </w:rPr>
        <w:t>e</w:t>
      </w:r>
      <w:r w:rsidRPr="00957166">
        <w:rPr>
          <w:rFonts w:ascii="Arial" w:hAnsi="Arial" w:cs="Arial"/>
          <w:b/>
        </w:rPr>
        <w:t>factora y todo cuanto sea honrado tanto de nombre como de hecho».</w:t>
      </w:r>
    </w:p>
    <w:p w:rsidR="00957166" w:rsidRPr="00957166" w:rsidRDefault="00957166" w:rsidP="00957166">
      <w:pPr>
        <w:pStyle w:val="Ttulo3"/>
        <w:spacing w:before="0" w:beforeAutospacing="0" w:after="0" w:afterAutospacing="0"/>
        <w:jc w:val="both"/>
        <w:rPr>
          <w:rFonts w:ascii="Arial" w:hAnsi="Arial" w:cs="Arial"/>
          <w:sz w:val="24"/>
          <w:szCs w:val="24"/>
        </w:rPr>
      </w:pPr>
      <w:r w:rsidRPr="00957166">
        <w:rPr>
          <w:rStyle w:val="mw-headline"/>
          <w:rFonts w:ascii="Arial" w:hAnsi="Arial" w:cs="Arial"/>
          <w:sz w:val="24"/>
          <w:szCs w:val="24"/>
        </w:rPr>
        <w:t>Egipto al comienzo del siglo V</w:t>
      </w:r>
    </w:p>
    <w:p w:rsidR="00957166" w:rsidRPr="00957166" w:rsidRDefault="00957166" w:rsidP="00957166">
      <w:pPr>
        <w:jc w:val="both"/>
        <w:rPr>
          <w:b/>
        </w:rPr>
      </w:pPr>
    </w:p>
    <w:p w:rsidR="00957166" w:rsidRP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Egipto era sede de una de las comunidades cristianas más importantes del Imperio, y el </w:t>
      </w:r>
      <w:hyperlink r:id="rId109" w:tooltip="Patriarca de Alejandría" w:history="1">
        <w:r w:rsidR="00957166" w:rsidRPr="00957166">
          <w:rPr>
            <w:rStyle w:val="Hipervnculo"/>
            <w:rFonts w:ascii="Arial" w:hAnsi="Arial" w:cs="Arial"/>
            <w:b/>
            <w:color w:val="auto"/>
            <w:u w:val="none"/>
          </w:rPr>
          <w:t>Patriarca de Alejandría</w:t>
        </w:r>
      </w:hyperlink>
      <w:r w:rsidR="00957166" w:rsidRPr="00957166">
        <w:rPr>
          <w:rFonts w:ascii="Arial" w:hAnsi="Arial" w:cs="Arial"/>
          <w:b/>
        </w:rPr>
        <w:t xml:space="preserve"> gozaba del máximo prestigio e influencia, junto a sus colegas de </w:t>
      </w:r>
      <w:hyperlink r:id="rId110" w:tooltip="Patriarcado de Jerusalén" w:history="1">
        <w:r w:rsidR="00957166" w:rsidRPr="00957166">
          <w:rPr>
            <w:rStyle w:val="Hipervnculo"/>
            <w:rFonts w:ascii="Arial" w:hAnsi="Arial" w:cs="Arial"/>
            <w:b/>
            <w:color w:val="auto"/>
            <w:u w:val="none"/>
          </w:rPr>
          <w:t>Jerusalén</w:t>
        </w:r>
      </w:hyperlink>
      <w:r w:rsidR="00957166" w:rsidRPr="00957166">
        <w:rPr>
          <w:rFonts w:ascii="Arial" w:hAnsi="Arial" w:cs="Arial"/>
          <w:b/>
        </w:rPr>
        <w:t xml:space="preserve">, </w:t>
      </w:r>
      <w:hyperlink r:id="rId111" w:tooltip="Patriarcado de Antioquía" w:history="1">
        <w:r w:rsidR="00957166" w:rsidRPr="00957166">
          <w:rPr>
            <w:rStyle w:val="Hipervnculo"/>
            <w:rFonts w:ascii="Arial" w:hAnsi="Arial" w:cs="Arial"/>
            <w:b/>
            <w:color w:val="auto"/>
            <w:u w:val="none"/>
          </w:rPr>
          <w:t>Anti</w:t>
        </w:r>
        <w:r w:rsidR="00957166" w:rsidRPr="00957166">
          <w:rPr>
            <w:rStyle w:val="Hipervnculo"/>
            <w:rFonts w:ascii="Arial" w:hAnsi="Arial" w:cs="Arial"/>
            <w:b/>
            <w:color w:val="auto"/>
            <w:u w:val="none"/>
          </w:rPr>
          <w:t>o</w:t>
        </w:r>
        <w:r w:rsidR="00957166" w:rsidRPr="00957166">
          <w:rPr>
            <w:rStyle w:val="Hipervnculo"/>
            <w:rFonts w:ascii="Arial" w:hAnsi="Arial" w:cs="Arial"/>
            <w:b/>
            <w:color w:val="auto"/>
            <w:u w:val="none"/>
          </w:rPr>
          <w:t>quía</w:t>
        </w:r>
      </w:hyperlink>
      <w:r w:rsidR="00957166" w:rsidRPr="00957166">
        <w:rPr>
          <w:rFonts w:ascii="Arial" w:hAnsi="Arial" w:cs="Arial"/>
          <w:b/>
        </w:rPr>
        <w:t xml:space="preserve">, </w:t>
      </w:r>
      <w:hyperlink r:id="rId112" w:tooltip="Patriarcado de Constantinopla" w:history="1">
        <w:r w:rsidR="00957166" w:rsidRPr="00957166">
          <w:rPr>
            <w:rStyle w:val="Hipervnculo"/>
            <w:rFonts w:ascii="Arial" w:hAnsi="Arial" w:cs="Arial"/>
            <w:b/>
            <w:color w:val="auto"/>
            <w:u w:val="none"/>
          </w:rPr>
          <w:t>Constantinopla</w:t>
        </w:r>
      </w:hyperlink>
      <w:r w:rsidR="00957166" w:rsidRPr="00957166">
        <w:rPr>
          <w:rFonts w:ascii="Arial" w:hAnsi="Arial" w:cs="Arial"/>
          <w:b/>
        </w:rPr>
        <w:t xml:space="preserve"> y </w:t>
      </w:r>
      <w:hyperlink r:id="rId113" w:tooltip="Patriarca de Roma" w:history="1">
        <w:r w:rsidR="00957166" w:rsidRPr="00957166">
          <w:rPr>
            <w:rStyle w:val="Hipervnculo"/>
            <w:rFonts w:ascii="Arial" w:hAnsi="Arial" w:cs="Arial"/>
            <w:b/>
            <w:color w:val="auto"/>
            <w:u w:val="none"/>
          </w:rPr>
          <w:t>Roma</w:t>
        </w:r>
      </w:hyperlink>
      <w:r w:rsidR="00957166" w:rsidRPr="00957166">
        <w:rPr>
          <w:rFonts w:ascii="Arial" w:hAnsi="Arial" w:cs="Arial"/>
          <w:b/>
        </w:rPr>
        <w:t>. Sin embargo, la teórica primacía de Roma no se traducía en autor</w:t>
      </w:r>
      <w:r w:rsidR="00957166" w:rsidRPr="00957166">
        <w:rPr>
          <w:rFonts w:ascii="Arial" w:hAnsi="Arial" w:cs="Arial"/>
          <w:b/>
        </w:rPr>
        <w:t>i</w:t>
      </w:r>
      <w:r w:rsidR="00957166" w:rsidRPr="00957166">
        <w:rPr>
          <w:rFonts w:ascii="Arial" w:hAnsi="Arial" w:cs="Arial"/>
          <w:b/>
        </w:rPr>
        <w:t>dad suprema. Durante los siglos IV y V los conflictos doctrinales y las luchas de poder entre los patriarcados, en especial entre Alejandría y Constantinopla, fu</w:t>
      </w:r>
      <w:r w:rsidR="00957166" w:rsidRPr="00957166">
        <w:rPr>
          <w:rFonts w:ascii="Arial" w:hAnsi="Arial" w:cs="Arial"/>
          <w:b/>
        </w:rPr>
        <w:t>e</w:t>
      </w:r>
      <w:r w:rsidR="00957166" w:rsidRPr="00957166">
        <w:rPr>
          <w:rFonts w:ascii="Arial" w:hAnsi="Arial" w:cs="Arial"/>
          <w:b/>
        </w:rPr>
        <w:t>ron constantes.</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hyperlink r:id="rId114" w:tooltip="Teodosio I el Grande" w:history="1">
        <w:r w:rsidR="00957166" w:rsidRPr="00957166">
          <w:rPr>
            <w:rStyle w:val="Hipervnculo"/>
            <w:rFonts w:ascii="Arial" w:hAnsi="Arial" w:cs="Arial"/>
            <w:b/>
            <w:color w:val="auto"/>
            <w:u w:val="none"/>
          </w:rPr>
          <w:t>Teodosio I el Grande</w:t>
        </w:r>
      </w:hyperlink>
      <w:r w:rsidR="00957166" w:rsidRPr="00957166">
        <w:rPr>
          <w:rFonts w:ascii="Arial" w:hAnsi="Arial" w:cs="Arial"/>
          <w:b/>
        </w:rPr>
        <w:t xml:space="preserve"> había convertido el </w:t>
      </w:r>
      <w:hyperlink r:id="rId115" w:tooltip="Cristianismo" w:history="1">
        <w:r w:rsidR="00957166" w:rsidRPr="00957166">
          <w:rPr>
            <w:rStyle w:val="Hipervnculo"/>
            <w:rFonts w:ascii="Arial" w:hAnsi="Arial" w:cs="Arial"/>
            <w:b/>
            <w:color w:val="auto"/>
            <w:u w:val="none"/>
          </w:rPr>
          <w:t>cristianismo</w:t>
        </w:r>
      </w:hyperlink>
      <w:r w:rsidR="00957166" w:rsidRPr="00957166">
        <w:rPr>
          <w:rFonts w:ascii="Arial" w:hAnsi="Arial" w:cs="Arial"/>
          <w:b/>
        </w:rPr>
        <w:t xml:space="preserve"> en religión de Estado por el </w:t>
      </w:r>
      <w:hyperlink r:id="rId116" w:tooltip="Edicto de Tesalónica" w:history="1">
        <w:r w:rsidR="00957166" w:rsidRPr="00957166">
          <w:rPr>
            <w:rStyle w:val="Hipervnculo"/>
            <w:rFonts w:ascii="Arial" w:hAnsi="Arial" w:cs="Arial"/>
            <w:b/>
            <w:color w:val="auto"/>
            <w:u w:val="none"/>
          </w:rPr>
          <w:t>Edicto de T</w:t>
        </w:r>
        <w:r w:rsidR="00957166" w:rsidRPr="00957166">
          <w:rPr>
            <w:rStyle w:val="Hipervnculo"/>
            <w:rFonts w:ascii="Arial" w:hAnsi="Arial" w:cs="Arial"/>
            <w:b/>
            <w:color w:val="auto"/>
            <w:u w:val="none"/>
          </w:rPr>
          <w:t>e</w:t>
        </w:r>
        <w:r w:rsidR="00957166" w:rsidRPr="00957166">
          <w:rPr>
            <w:rStyle w:val="Hipervnculo"/>
            <w:rFonts w:ascii="Arial" w:hAnsi="Arial" w:cs="Arial"/>
            <w:b/>
            <w:color w:val="auto"/>
            <w:u w:val="none"/>
          </w:rPr>
          <w:t>salónica</w:t>
        </w:r>
      </w:hyperlink>
      <w:r w:rsidR="00957166" w:rsidRPr="00957166">
        <w:rPr>
          <w:rFonts w:ascii="Arial" w:hAnsi="Arial" w:cs="Arial"/>
          <w:b/>
        </w:rPr>
        <w:t xml:space="preserve"> de </w:t>
      </w:r>
      <w:hyperlink r:id="rId117" w:tooltip="380" w:history="1">
        <w:r w:rsidR="00957166" w:rsidRPr="00957166">
          <w:rPr>
            <w:rStyle w:val="Hipervnculo"/>
            <w:rFonts w:ascii="Arial" w:hAnsi="Arial" w:cs="Arial"/>
            <w:b/>
            <w:color w:val="auto"/>
            <w:u w:val="none"/>
          </w:rPr>
          <w:t>380</w:t>
        </w:r>
      </w:hyperlink>
      <w:r w:rsidR="00957166" w:rsidRPr="00957166">
        <w:rPr>
          <w:rFonts w:ascii="Arial" w:hAnsi="Arial" w:cs="Arial"/>
          <w:b/>
        </w:rPr>
        <w:t xml:space="preserve">, imponiendo la </w:t>
      </w:r>
      <w:hyperlink r:id="rId118" w:tooltip="Ortodoxia nicena" w:history="1">
        <w:r w:rsidR="00957166" w:rsidRPr="00957166">
          <w:rPr>
            <w:rStyle w:val="Hipervnculo"/>
            <w:rFonts w:ascii="Arial" w:hAnsi="Arial" w:cs="Arial"/>
            <w:b/>
            <w:color w:val="auto"/>
            <w:u w:val="none"/>
          </w:rPr>
          <w:t>ortodoxia nicena</w:t>
        </w:r>
      </w:hyperlink>
      <w:r w:rsidR="00957166" w:rsidRPr="00957166">
        <w:rPr>
          <w:rFonts w:ascii="Arial" w:hAnsi="Arial" w:cs="Arial"/>
          <w:b/>
        </w:rPr>
        <w:t xml:space="preserve">. Ello provocó la reacción tanto de los paganos como de las distintas interpretaciones del cristianismo, ahora oficialmente convertidas en </w:t>
      </w:r>
      <w:hyperlink r:id="rId119" w:tooltip="Herejía" w:history="1">
        <w:r w:rsidR="00957166" w:rsidRPr="00957166">
          <w:rPr>
            <w:rStyle w:val="Hipervnculo"/>
            <w:rFonts w:ascii="Arial" w:hAnsi="Arial" w:cs="Arial"/>
            <w:b/>
            <w:color w:val="auto"/>
            <w:u w:val="none"/>
          </w:rPr>
          <w:t>herejías</w:t>
        </w:r>
      </w:hyperlink>
      <w:r w:rsidR="00957166" w:rsidRPr="00957166">
        <w:rPr>
          <w:rFonts w:ascii="Arial" w:hAnsi="Arial" w:cs="Arial"/>
          <w:b/>
        </w:rPr>
        <w:t xml:space="preserve"> a perseguir y erradicar. A lo largo de las décadas siguientes tuvi</w:t>
      </w:r>
      <w:r w:rsidR="00957166" w:rsidRPr="00957166">
        <w:rPr>
          <w:rFonts w:ascii="Arial" w:hAnsi="Arial" w:cs="Arial"/>
          <w:b/>
        </w:rPr>
        <w:t>e</w:t>
      </w:r>
      <w:r w:rsidR="00957166" w:rsidRPr="00957166">
        <w:rPr>
          <w:rFonts w:ascii="Arial" w:hAnsi="Arial" w:cs="Arial"/>
          <w:b/>
        </w:rPr>
        <w:t xml:space="preserve">ron lugar grandes controversias y disputas entre las distintas facciones de cristianos, que llegaron en ocasiones a la violencia. Los filósofos neoplatónicos como </w:t>
      </w:r>
      <w:proofErr w:type="spellStart"/>
      <w:r w:rsidR="00957166" w:rsidRPr="00957166">
        <w:rPr>
          <w:rFonts w:ascii="Arial" w:hAnsi="Arial" w:cs="Arial"/>
          <w:b/>
        </w:rPr>
        <w:t>Hipatia</w:t>
      </w:r>
      <w:proofErr w:type="spellEnd"/>
      <w:r w:rsidR="00957166" w:rsidRPr="00957166">
        <w:rPr>
          <w:rFonts w:ascii="Arial" w:hAnsi="Arial" w:cs="Arial"/>
          <w:b/>
        </w:rPr>
        <w:t xml:space="preserve"> pronto fu</w:t>
      </w:r>
      <w:r w:rsidR="00957166" w:rsidRPr="00957166">
        <w:rPr>
          <w:rFonts w:ascii="Arial" w:hAnsi="Arial" w:cs="Arial"/>
          <w:b/>
        </w:rPr>
        <w:t>e</w:t>
      </w:r>
      <w:r w:rsidR="00957166" w:rsidRPr="00957166">
        <w:rPr>
          <w:rFonts w:ascii="Arial" w:hAnsi="Arial" w:cs="Arial"/>
          <w:b/>
        </w:rPr>
        <w:t xml:space="preserve">ron objeto de fuertes presiones. </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57166" w:rsidRPr="00957166">
        <w:rPr>
          <w:rFonts w:ascii="Arial" w:hAnsi="Arial" w:cs="Arial"/>
          <w:b/>
        </w:rPr>
        <w:t>Algunos se convi</w:t>
      </w:r>
      <w:r w:rsidR="00957166" w:rsidRPr="00957166">
        <w:rPr>
          <w:rFonts w:ascii="Arial" w:hAnsi="Arial" w:cs="Arial"/>
          <w:b/>
        </w:rPr>
        <w:t>r</w:t>
      </w:r>
      <w:r w:rsidR="00957166" w:rsidRPr="00957166">
        <w:rPr>
          <w:rFonts w:ascii="Arial" w:hAnsi="Arial" w:cs="Arial"/>
          <w:b/>
        </w:rPr>
        <w:t xml:space="preserve">tieron al cristianismo, pero </w:t>
      </w:r>
      <w:proofErr w:type="spellStart"/>
      <w:r w:rsidR="00957166" w:rsidRPr="00957166">
        <w:rPr>
          <w:rFonts w:ascii="Arial" w:hAnsi="Arial" w:cs="Arial"/>
          <w:b/>
        </w:rPr>
        <w:t>Hipatia</w:t>
      </w:r>
      <w:proofErr w:type="spellEnd"/>
      <w:r w:rsidR="00957166" w:rsidRPr="00957166">
        <w:rPr>
          <w:rFonts w:ascii="Arial" w:hAnsi="Arial" w:cs="Arial"/>
          <w:b/>
        </w:rPr>
        <w:t xml:space="preserve"> no consintió en ello, a pesar de los consejos de sus amigos, como </w:t>
      </w:r>
      <w:hyperlink r:id="rId120" w:tooltip="Orestes (prefecto)" w:history="1">
        <w:r w:rsidR="00957166" w:rsidRPr="00957166">
          <w:rPr>
            <w:rStyle w:val="Hipervnculo"/>
            <w:rFonts w:ascii="Arial" w:hAnsi="Arial" w:cs="Arial"/>
            <w:b/>
            <w:color w:val="auto"/>
            <w:u w:val="none"/>
          </w:rPr>
          <w:t>Orestes</w:t>
        </w:r>
      </w:hyperlink>
      <w:r w:rsidR="00957166" w:rsidRPr="00957166">
        <w:rPr>
          <w:rFonts w:ascii="Arial" w:hAnsi="Arial" w:cs="Arial"/>
          <w:b/>
        </w:rPr>
        <w:t xml:space="preserve">, prefecto augustal y alumno suyo, que se había bautizado en Constantinopla antes de ir a desempeñar su cargo en Egipto. A pesar de su paganismo, </w:t>
      </w:r>
      <w:proofErr w:type="spellStart"/>
      <w:r w:rsidR="00957166" w:rsidRPr="00957166">
        <w:rPr>
          <w:rFonts w:ascii="Arial" w:hAnsi="Arial" w:cs="Arial"/>
          <w:b/>
        </w:rPr>
        <w:t>Hipatia</w:t>
      </w:r>
      <w:proofErr w:type="spellEnd"/>
      <w:r w:rsidR="00957166" w:rsidRPr="00957166">
        <w:rPr>
          <w:rFonts w:ascii="Arial" w:hAnsi="Arial" w:cs="Arial"/>
          <w:b/>
        </w:rPr>
        <w:t xml:space="preserve"> contó con la estima y protección de estas élites intelectuales cristi</w:t>
      </w:r>
      <w:r w:rsidR="00957166" w:rsidRPr="00957166">
        <w:rPr>
          <w:rFonts w:ascii="Arial" w:hAnsi="Arial" w:cs="Arial"/>
          <w:b/>
        </w:rPr>
        <w:t>a</w:t>
      </w:r>
      <w:r w:rsidR="00957166" w:rsidRPr="00957166">
        <w:rPr>
          <w:rFonts w:ascii="Arial" w:hAnsi="Arial" w:cs="Arial"/>
          <w:b/>
        </w:rPr>
        <w:t>nas, e incluso 120 años después de su muerte el hi</w:t>
      </w:r>
      <w:r w:rsidR="00957166" w:rsidRPr="00957166">
        <w:rPr>
          <w:rFonts w:ascii="Arial" w:hAnsi="Arial" w:cs="Arial"/>
          <w:b/>
        </w:rPr>
        <w:t>s</w:t>
      </w:r>
      <w:r w:rsidR="00957166" w:rsidRPr="00957166">
        <w:rPr>
          <w:rFonts w:ascii="Arial" w:hAnsi="Arial" w:cs="Arial"/>
          <w:b/>
        </w:rPr>
        <w:t xml:space="preserve">toriador </w:t>
      </w:r>
      <w:hyperlink r:id="rId121" w:tooltip="Sócrates Escolástico" w:history="1">
        <w:r w:rsidR="00957166" w:rsidRPr="00957166">
          <w:rPr>
            <w:rStyle w:val="Hipervnculo"/>
            <w:rFonts w:ascii="Arial" w:hAnsi="Arial" w:cs="Arial"/>
            <w:b/>
            <w:color w:val="auto"/>
            <w:u w:val="none"/>
          </w:rPr>
          <w:t>Sócrates Escolástico</w:t>
        </w:r>
      </w:hyperlink>
      <w:r w:rsidR="00957166" w:rsidRPr="00957166">
        <w:rPr>
          <w:rFonts w:ascii="Arial" w:hAnsi="Arial" w:cs="Arial"/>
          <w:b/>
        </w:rPr>
        <w:t>, muy valorado por su imparcialidad</w:t>
      </w:r>
      <w:r>
        <w:rPr>
          <w:rFonts w:ascii="Arial" w:hAnsi="Arial" w:cs="Arial"/>
          <w:b/>
        </w:rPr>
        <w:t xml:space="preserve"> </w:t>
      </w:r>
      <w:r w:rsidR="00957166" w:rsidRPr="00957166">
        <w:rPr>
          <w:rFonts w:ascii="Arial" w:hAnsi="Arial" w:cs="Arial"/>
          <w:b/>
        </w:rPr>
        <w:t xml:space="preserve"> la consideraba, a pesar de su religión, un «modelo de vi</w:t>
      </w:r>
      <w:r w:rsidR="00957166" w:rsidRPr="00957166">
        <w:rPr>
          <w:rFonts w:ascii="Arial" w:hAnsi="Arial" w:cs="Arial"/>
          <w:b/>
        </w:rPr>
        <w:t>r</w:t>
      </w:r>
      <w:r w:rsidR="00957166" w:rsidRPr="00957166">
        <w:rPr>
          <w:rFonts w:ascii="Arial" w:hAnsi="Arial" w:cs="Arial"/>
          <w:b/>
        </w:rPr>
        <w:t xml:space="preserve">tud». Orestes se dejaba aconsejar por </w:t>
      </w:r>
      <w:proofErr w:type="spellStart"/>
      <w:r w:rsidR="00957166" w:rsidRPr="00957166">
        <w:rPr>
          <w:rFonts w:ascii="Arial" w:hAnsi="Arial" w:cs="Arial"/>
          <w:b/>
        </w:rPr>
        <w:t>Hipatia</w:t>
      </w:r>
      <w:proofErr w:type="spellEnd"/>
      <w:r w:rsidR="00957166" w:rsidRPr="00957166">
        <w:rPr>
          <w:rFonts w:ascii="Arial" w:hAnsi="Arial" w:cs="Arial"/>
          <w:b/>
        </w:rPr>
        <w:t xml:space="preserve"> en los asuntos polít</w:t>
      </w:r>
      <w:r w:rsidR="00957166" w:rsidRPr="00957166">
        <w:rPr>
          <w:rFonts w:ascii="Arial" w:hAnsi="Arial" w:cs="Arial"/>
          <w:b/>
        </w:rPr>
        <w:t>i</w:t>
      </w:r>
      <w:r w:rsidR="00957166" w:rsidRPr="00957166">
        <w:rPr>
          <w:rFonts w:ascii="Arial" w:hAnsi="Arial" w:cs="Arial"/>
          <w:b/>
        </w:rPr>
        <w:t>cos y municipales,</w:t>
      </w:r>
      <w:r>
        <w:rPr>
          <w:rFonts w:ascii="Arial" w:hAnsi="Arial" w:cs="Arial"/>
          <w:b/>
        </w:rPr>
        <w:t xml:space="preserve"> </w:t>
      </w:r>
      <w:r w:rsidR="00957166" w:rsidRPr="00957166">
        <w:rPr>
          <w:rFonts w:ascii="Arial" w:hAnsi="Arial" w:cs="Arial"/>
          <w:b/>
        </w:rPr>
        <w:t xml:space="preserve">y la </w:t>
      </w:r>
      <w:r w:rsidR="00957166" w:rsidRPr="00957166">
        <w:rPr>
          <w:rFonts w:ascii="Arial" w:hAnsi="Arial" w:cs="Arial"/>
          <w:b/>
          <w:i/>
          <w:iCs/>
        </w:rPr>
        <w:t>Suda</w:t>
      </w:r>
      <w:r w:rsidR="00957166" w:rsidRPr="00957166">
        <w:rPr>
          <w:rFonts w:ascii="Arial" w:hAnsi="Arial" w:cs="Arial"/>
          <w:b/>
        </w:rPr>
        <w:t xml:space="preserve"> confirma que </w:t>
      </w:r>
      <w:proofErr w:type="spellStart"/>
      <w:r w:rsidR="00957166" w:rsidRPr="00957166">
        <w:rPr>
          <w:rFonts w:ascii="Arial" w:hAnsi="Arial" w:cs="Arial"/>
          <w:b/>
        </w:rPr>
        <w:t>Hipatia</w:t>
      </w:r>
      <w:proofErr w:type="spellEnd"/>
      <w:r w:rsidR="00957166" w:rsidRPr="00957166">
        <w:rPr>
          <w:rFonts w:ascii="Arial" w:hAnsi="Arial" w:cs="Arial"/>
          <w:b/>
        </w:rPr>
        <w:t xml:space="preserve"> fue popular como consejera de las más altas magistraturas de Alejandría: «</w:t>
      </w:r>
      <w:r w:rsidR="00957166" w:rsidRPr="005C3C35">
        <w:rPr>
          <w:rFonts w:ascii="Arial" w:hAnsi="Arial" w:cs="Arial"/>
          <w:b/>
          <w:i/>
        </w:rPr>
        <w:t>Vest</w:t>
      </w:r>
      <w:r w:rsidR="00957166" w:rsidRPr="005C3C35">
        <w:rPr>
          <w:rFonts w:ascii="Arial" w:hAnsi="Arial" w:cs="Arial"/>
          <w:b/>
          <w:i/>
        </w:rPr>
        <w:t>i</w:t>
      </w:r>
      <w:r w:rsidR="00957166" w:rsidRPr="005C3C35">
        <w:rPr>
          <w:rFonts w:ascii="Arial" w:hAnsi="Arial" w:cs="Arial"/>
          <w:b/>
          <w:i/>
        </w:rPr>
        <w:t>da con el manto de los filósofos, abriéndose paso en medio de la ciudad, explicaba públicamente los escritos de Platón, o de Aristót</w:t>
      </w:r>
      <w:r w:rsidR="00957166" w:rsidRPr="005C3C35">
        <w:rPr>
          <w:rFonts w:ascii="Arial" w:hAnsi="Arial" w:cs="Arial"/>
          <w:b/>
          <w:i/>
        </w:rPr>
        <w:t>e</w:t>
      </w:r>
      <w:r w:rsidR="00957166" w:rsidRPr="005C3C35">
        <w:rPr>
          <w:rFonts w:ascii="Arial" w:hAnsi="Arial" w:cs="Arial"/>
          <w:b/>
          <w:i/>
        </w:rPr>
        <w:t>les, o de cualquier filósofo, a todos los que quisieran escuchar (...) Los magistrados solían consultarla en primer lugar para su administración de los asuntos de la ciudad...»</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Por entonces el enérgico patriarca de Alejandría era el </w:t>
      </w:r>
      <w:hyperlink r:id="rId122" w:tooltip="Copto" w:history="1">
        <w:r w:rsidR="00957166" w:rsidRPr="00957166">
          <w:rPr>
            <w:rStyle w:val="Hipervnculo"/>
            <w:rFonts w:ascii="Arial" w:hAnsi="Arial" w:cs="Arial"/>
            <w:b/>
            <w:color w:val="auto"/>
            <w:u w:val="none"/>
          </w:rPr>
          <w:t>copto</w:t>
        </w:r>
      </w:hyperlink>
      <w:r w:rsidR="00957166" w:rsidRPr="00957166">
        <w:rPr>
          <w:rFonts w:ascii="Arial" w:hAnsi="Arial" w:cs="Arial"/>
          <w:b/>
        </w:rPr>
        <w:t xml:space="preserve"> </w:t>
      </w:r>
      <w:hyperlink r:id="rId123" w:tooltip="Teófilo de Alejandría" w:history="1">
        <w:r w:rsidR="00957166" w:rsidRPr="00957166">
          <w:rPr>
            <w:rStyle w:val="Hipervnculo"/>
            <w:rFonts w:ascii="Arial" w:hAnsi="Arial" w:cs="Arial"/>
            <w:b/>
            <w:color w:val="auto"/>
            <w:u w:val="none"/>
          </w:rPr>
          <w:t>Teófilo</w:t>
        </w:r>
      </w:hyperlink>
      <w:r w:rsidR="00957166" w:rsidRPr="00957166">
        <w:rPr>
          <w:rFonts w:ascii="Arial" w:hAnsi="Arial" w:cs="Arial"/>
          <w:b/>
        </w:rPr>
        <w:t xml:space="preserve"> (385-412), que, según su amigo </w:t>
      </w:r>
      <w:proofErr w:type="spellStart"/>
      <w:r w:rsidR="00957166" w:rsidRPr="00957166">
        <w:rPr>
          <w:rFonts w:ascii="Arial" w:hAnsi="Arial" w:cs="Arial"/>
          <w:b/>
        </w:rPr>
        <w:t>Sinesio</w:t>
      </w:r>
      <w:proofErr w:type="spellEnd"/>
      <w:r w:rsidR="00957166" w:rsidRPr="00957166">
        <w:rPr>
          <w:rFonts w:ascii="Arial" w:hAnsi="Arial" w:cs="Arial"/>
          <w:b/>
        </w:rPr>
        <w:t xml:space="preserve"> de </w:t>
      </w:r>
      <w:proofErr w:type="spellStart"/>
      <w:r w:rsidR="00957166" w:rsidRPr="00957166">
        <w:rPr>
          <w:rFonts w:ascii="Arial" w:hAnsi="Arial" w:cs="Arial"/>
          <w:b/>
        </w:rPr>
        <w:t>Cirene</w:t>
      </w:r>
      <w:proofErr w:type="spellEnd"/>
      <w:r w:rsidR="00957166" w:rsidRPr="00957166">
        <w:rPr>
          <w:rFonts w:ascii="Arial" w:hAnsi="Arial" w:cs="Arial"/>
          <w:b/>
        </w:rPr>
        <w:t>, tenía tanta influencia entre las clases altas de Alejand</w:t>
      </w:r>
      <w:r w:rsidR="00957166" w:rsidRPr="00957166">
        <w:rPr>
          <w:rFonts w:ascii="Arial" w:hAnsi="Arial" w:cs="Arial"/>
          <w:b/>
        </w:rPr>
        <w:t>r</w:t>
      </w:r>
      <w:r w:rsidR="00957166" w:rsidRPr="00957166">
        <w:rPr>
          <w:rFonts w:ascii="Arial" w:hAnsi="Arial" w:cs="Arial"/>
          <w:b/>
        </w:rPr>
        <w:t xml:space="preserve">ía como la propia </w:t>
      </w:r>
      <w:proofErr w:type="spellStart"/>
      <w:r w:rsidR="00957166" w:rsidRPr="00957166">
        <w:rPr>
          <w:rFonts w:ascii="Arial" w:hAnsi="Arial" w:cs="Arial"/>
          <w:b/>
        </w:rPr>
        <w:t>Hipatia</w:t>
      </w:r>
      <w:proofErr w:type="spellEnd"/>
      <w:r w:rsidR="00957166" w:rsidRPr="00957166">
        <w:rPr>
          <w:rFonts w:ascii="Arial" w:hAnsi="Arial" w:cs="Arial"/>
          <w:b/>
        </w:rPr>
        <w:t>.</w:t>
      </w:r>
      <w:r>
        <w:rPr>
          <w:rFonts w:ascii="Arial" w:hAnsi="Arial" w:cs="Arial"/>
          <w:b/>
        </w:rPr>
        <w:t xml:space="preserve"> </w:t>
      </w:r>
      <w:r w:rsidR="00957166" w:rsidRPr="00957166">
        <w:rPr>
          <w:rFonts w:ascii="Arial" w:hAnsi="Arial" w:cs="Arial"/>
          <w:b/>
        </w:rPr>
        <w:t xml:space="preserve"> Gozaba de un inmenso poder, y en </w:t>
      </w:r>
      <w:hyperlink r:id="rId124" w:tooltip="391" w:history="1">
        <w:r w:rsidR="00957166" w:rsidRPr="00957166">
          <w:rPr>
            <w:rStyle w:val="Hipervnculo"/>
            <w:rFonts w:ascii="Arial" w:hAnsi="Arial" w:cs="Arial"/>
            <w:b/>
            <w:color w:val="auto"/>
            <w:u w:val="none"/>
          </w:rPr>
          <w:t>391</w:t>
        </w:r>
      </w:hyperlink>
      <w:r w:rsidR="00957166" w:rsidRPr="00957166">
        <w:rPr>
          <w:rFonts w:ascii="Arial" w:hAnsi="Arial" w:cs="Arial"/>
          <w:b/>
        </w:rPr>
        <w:t xml:space="preserve"> obtuvo del emperador Teodosio una orden para demoler los templos paganos de su ciudad, entre ellos el </w:t>
      </w:r>
      <w:proofErr w:type="spellStart"/>
      <w:r w:rsidR="00957166" w:rsidRPr="00957166">
        <w:rPr>
          <w:rFonts w:ascii="Arial" w:hAnsi="Arial" w:cs="Arial"/>
          <w:b/>
        </w:rPr>
        <w:t>Mitreo</w:t>
      </w:r>
      <w:proofErr w:type="spellEnd"/>
      <w:r w:rsidR="00957166" w:rsidRPr="00957166">
        <w:rPr>
          <w:rFonts w:ascii="Arial" w:hAnsi="Arial" w:cs="Arial"/>
          <w:b/>
        </w:rPr>
        <w:t xml:space="preserve"> y el </w:t>
      </w:r>
      <w:proofErr w:type="spellStart"/>
      <w:r w:rsidR="00957166" w:rsidRPr="00957166">
        <w:rPr>
          <w:rFonts w:ascii="Arial" w:hAnsi="Arial" w:cs="Arial"/>
          <w:b/>
        </w:rPr>
        <w:t>Ser</w:t>
      </w:r>
      <w:r w:rsidR="00957166" w:rsidRPr="00957166">
        <w:rPr>
          <w:rFonts w:ascii="Arial" w:hAnsi="Arial" w:cs="Arial"/>
          <w:b/>
        </w:rPr>
        <w:t>a</w:t>
      </w:r>
      <w:r w:rsidR="00957166" w:rsidRPr="00957166">
        <w:rPr>
          <w:rFonts w:ascii="Arial" w:hAnsi="Arial" w:cs="Arial"/>
          <w:b/>
        </w:rPr>
        <w:t>peo</w:t>
      </w:r>
      <w:proofErr w:type="spellEnd"/>
      <w:r w:rsidR="00957166" w:rsidRPr="00957166">
        <w:rPr>
          <w:rFonts w:ascii="Arial" w:hAnsi="Arial" w:cs="Arial"/>
          <w:b/>
        </w:rPr>
        <w:t>, lo que provocó sangrientos disturbios entre paganos y cristianos</w:t>
      </w:r>
      <w:r>
        <w:rPr>
          <w:rFonts w:ascii="Arial" w:hAnsi="Arial" w:cs="Arial"/>
          <w:b/>
        </w:rPr>
        <w:t xml:space="preserve"> </w:t>
      </w:r>
      <w:r w:rsidR="00957166" w:rsidRPr="00957166">
        <w:rPr>
          <w:rFonts w:ascii="Arial" w:hAnsi="Arial" w:cs="Arial"/>
          <w:b/>
        </w:rPr>
        <w:t xml:space="preserve">Se supone que fue entonces cuando fue saqueada, o al menos vaciada, la biblioteca de este último, sucesora de la gran Biblioteca de Alejandría. En </w:t>
      </w:r>
      <w:hyperlink r:id="rId125" w:tooltip="416" w:history="1">
        <w:r w:rsidR="00957166" w:rsidRPr="00957166">
          <w:rPr>
            <w:rStyle w:val="Hipervnculo"/>
            <w:rFonts w:ascii="Arial" w:hAnsi="Arial" w:cs="Arial"/>
            <w:b/>
            <w:color w:val="auto"/>
            <w:u w:val="none"/>
          </w:rPr>
          <w:t>416</w:t>
        </w:r>
      </w:hyperlink>
      <w:r w:rsidR="00957166" w:rsidRPr="00957166">
        <w:rPr>
          <w:rFonts w:ascii="Arial" w:hAnsi="Arial" w:cs="Arial"/>
          <w:b/>
        </w:rPr>
        <w:t>, el teólogo e historiador hispanorr</w:t>
      </w:r>
      <w:r w:rsidR="00957166" w:rsidRPr="00957166">
        <w:rPr>
          <w:rFonts w:ascii="Arial" w:hAnsi="Arial" w:cs="Arial"/>
          <w:b/>
        </w:rPr>
        <w:t>o</w:t>
      </w:r>
      <w:r w:rsidR="00957166" w:rsidRPr="00957166">
        <w:rPr>
          <w:rFonts w:ascii="Arial" w:hAnsi="Arial" w:cs="Arial"/>
          <w:b/>
        </w:rPr>
        <w:t xml:space="preserve">mano </w:t>
      </w:r>
      <w:hyperlink r:id="rId126" w:tooltip="Paulo Orosio" w:history="1">
        <w:r w:rsidR="00957166" w:rsidRPr="00957166">
          <w:rPr>
            <w:rStyle w:val="Hipervnculo"/>
            <w:rFonts w:ascii="Arial" w:hAnsi="Arial" w:cs="Arial"/>
            <w:b/>
            <w:color w:val="auto"/>
            <w:u w:val="none"/>
          </w:rPr>
          <w:t xml:space="preserve">Paulo </w:t>
        </w:r>
        <w:proofErr w:type="spellStart"/>
        <w:r w:rsidR="00957166" w:rsidRPr="00957166">
          <w:rPr>
            <w:rStyle w:val="Hipervnculo"/>
            <w:rFonts w:ascii="Arial" w:hAnsi="Arial" w:cs="Arial"/>
            <w:b/>
            <w:color w:val="auto"/>
            <w:u w:val="none"/>
          </w:rPr>
          <w:t>Orosio</w:t>
        </w:r>
        <w:proofErr w:type="spellEnd"/>
      </w:hyperlink>
      <w:r w:rsidR="00957166" w:rsidRPr="00957166">
        <w:rPr>
          <w:rFonts w:ascii="Arial" w:hAnsi="Arial" w:cs="Arial"/>
          <w:b/>
        </w:rPr>
        <w:t xml:space="preserve"> vio con mucha tristeza sus restos, afirmando que «sus armarios vacíos de libros fueron saqueados por hombres de nuestro tiempo». </w:t>
      </w:r>
      <w:proofErr w:type="spellStart"/>
      <w:r w:rsidR="00957166" w:rsidRPr="00957166">
        <w:rPr>
          <w:rFonts w:ascii="Arial" w:hAnsi="Arial" w:cs="Arial"/>
          <w:b/>
        </w:rPr>
        <w:t>Hipatia</w:t>
      </w:r>
      <w:proofErr w:type="spellEnd"/>
      <w:r w:rsidR="00957166" w:rsidRPr="00957166">
        <w:rPr>
          <w:rFonts w:ascii="Arial" w:hAnsi="Arial" w:cs="Arial"/>
          <w:b/>
        </w:rPr>
        <w:t xml:space="preserve"> evitó enfrentarse con Teófilo, cuyo gran enemigo fue el </w:t>
      </w:r>
      <w:hyperlink r:id="rId127" w:tooltip="Antioquía del Orontes" w:history="1">
        <w:r w:rsidR="00957166" w:rsidRPr="00957166">
          <w:rPr>
            <w:rStyle w:val="Hipervnculo"/>
            <w:rFonts w:ascii="Arial" w:hAnsi="Arial" w:cs="Arial"/>
            <w:b/>
            <w:color w:val="auto"/>
            <w:u w:val="none"/>
          </w:rPr>
          <w:t>antioqueno</w:t>
        </w:r>
      </w:hyperlink>
      <w:r w:rsidR="00957166" w:rsidRPr="00957166">
        <w:rPr>
          <w:rFonts w:ascii="Arial" w:hAnsi="Arial" w:cs="Arial"/>
          <w:b/>
        </w:rPr>
        <w:t xml:space="preserve"> </w:t>
      </w:r>
      <w:hyperlink r:id="rId128" w:tooltip="Juan Crisóstomo" w:history="1">
        <w:r w:rsidR="00957166" w:rsidRPr="00957166">
          <w:rPr>
            <w:rStyle w:val="Hipervnculo"/>
            <w:rFonts w:ascii="Arial" w:hAnsi="Arial" w:cs="Arial"/>
            <w:b/>
            <w:color w:val="auto"/>
            <w:u w:val="none"/>
          </w:rPr>
          <w:t>Juan Crisóstomo</w:t>
        </w:r>
      </w:hyperlink>
      <w:r w:rsidR="00957166" w:rsidRPr="00957166">
        <w:rPr>
          <w:rFonts w:ascii="Arial" w:hAnsi="Arial" w:cs="Arial"/>
          <w:b/>
        </w:rPr>
        <w:t xml:space="preserve">, discípulo del </w:t>
      </w:r>
      <w:proofErr w:type="spellStart"/>
      <w:r w:rsidR="00957166" w:rsidRPr="00957166">
        <w:rPr>
          <w:rFonts w:ascii="Arial" w:hAnsi="Arial" w:cs="Arial"/>
          <w:b/>
        </w:rPr>
        <w:t>rétor</w:t>
      </w:r>
      <w:proofErr w:type="spellEnd"/>
      <w:r w:rsidR="00957166" w:rsidRPr="00957166">
        <w:rPr>
          <w:rFonts w:ascii="Arial" w:hAnsi="Arial" w:cs="Arial"/>
          <w:b/>
        </w:rPr>
        <w:t xml:space="preserve"> p</w:t>
      </w:r>
      <w:r w:rsidR="00957166" w:rsidRPr="00957166">
        <w:rPr>
          <w:rFonts w:ascii="Arial" w:hAnsi="Arial" w:cs="Arial"/>
          <w:b/>
        </w:rPr>
        <w:t>a</w:t>
      </w:r>
      <w:r w:rsidR="00957166" w:rsidRPr="00957166">
        <w:rPr>
          <w:rFonts w:ascii="Arial" w:hAnsi="Arial" w:cs="Arial"/>
          <w:b/>
        </w:rPr>
        <w:t xml:space="preserve">gano </w:t>
      </w:r>
      <w:hyperlink r:id="rId129" w:tooltip="Libanio" w:history="1">
        <w:proofErr w:type="spellStart"/>
        <w:r w:rsidR="00957166" w:rsidRPr="00957166">
          <w:rPr>
            <w:rStyle w:val="Hipervnculo"/>
            <w:rFonts w:ascii="Arial" w:hAnsi="Arial" w:cs="Arial"/>
            <w:b/>
            <w:color w:val="auto"/>
            <w:u w:val="none"/>
          </w:rPr>
          <w:t>Libanio</w:t>
        </w:r>
        <w:proofErr w:type="spellEnd"/>
      </w:hyperlink>
      <w:r w:rsidR="00957166" w:rsidRPr="00957166">
        <w:rPr>
          <w:rFonts w:ascii="Arial" w:hAnsi="Arial" w:cs="Arial"/>
          <w:b/>
        </w:rPr>
        <w:t xml:space="preserve"> y </w:t>
      </w:r>
      <w:hyperlink r:id="rId130" w:tooltip="Patriarca de Constantinopla" w:history="1">
        <w:r w:rsidR="00957166" w:rsidRPr="00957166">
          <w:rPr>
            <w:rStyle w:val="Hipervnculo"/>
            <w:rFonts w:ascii="Arial" w:hAnsi="Arial" w:cs="Arial"/>
            <w:b/>
            <w:color w:val="auto"/>
            <w:u w:val="none"/>
          </w:rPr>
          <w:t>patriarca de Constantinopla</w:t>
        </w:r>
      </w:hyperlink>
      <w:r w:rsidR="00957166" w:rsidRPr="00957166">
        <w:rPr>
          <w:rFonts w:ascii="Arial" w:hAnsi="Arial" w:cs="Arial"/>
          <w:b/>
        </w:rPr>
        <w:t>, quien pretendió s</w:t>
      </w:r>
      <w:r w:rsidR="00957166" w:rsidRPr="00957166">
        <w:rPr>
          <w:rFonts w:ascii="Arial" w:hAnsi="Arial" w:cs="Arial"/>
          <w:b/>
        </w:rPr>
        <w:t>o</w:t>
      </w:r>
      <w:r w:rsidR="00957166" w:rsidRPr="00957166">
        <w:rPr>
          <w:rFonts w:ascii="Arial" w:hAnsi="Arial" w:cs="Arial"/>
          <w:b/>
        </w:rPr>
        <w:t>meterle a su autoridad</w:t>
      </w:r>
      <w:r>
        <w:rPr>
          <w:rFonts w:ascii="Arial" w:hAnsi="Arial" w:cs="Arial"/>
          <w:b/>
        </w:rPr>
        <w:t xml:space="preserve"> </w:t>
      </w:r>
      <w:r w:rsidR="00957166" w:rsidRPr="00957166">
        <w:rPr>
          <w:rFonts w:ascii="Arial" w:hAnsi="Arial" w:cs="Arial"/>
          <w:b/>
        </w:rPr>
        <w:t xml:space="preserve"> Teófilo obtuvo su gran victoria sobre Crisóstomo en el </w:t>
      </w:r>
      <w:hyperlink r:id="rId131" w:tooltip="Sínodo de la Encina (aún no redactado)" w:history="1">
        <w:r w:rsidR="00957166" w:rsidRPr="00957166">
          <w:rPr>
            <w:rStyle w:val="Hipervnculo"/>
            <w:rFonts w:ascii="Arial" w:hAnsi="Arial" w:cs="Arial"/>
            <w:b/>
            <w:color w:val="auto"/>
            <w:u w:val="none"/>
          </w:rPr>
          <w:t>Sínodo de la Encina</w:t>
        </w:r>
      </w:hyperlink>
      <w:r w:rsidR="00957166" w:rsidRPr="00957166">
        <w:rPr>
          <w:rFonts w:ascii="Arial" w:hAnsi="Arial" w:cs="Arial"/>
          <w:b/>
        </w:rPr>
        <w:t xml:space="preserve">, en </w:t>
      </w:r>
      <w:hyperlink r:id="rId132" w:tooltip="403" w:history="1">
        <w:r w:rsidR="00957166" w:rsidRPr="00957166">
          <w:rPr>
            <w:rStyle w:val="Hipervnculo"/>
            <w:rFonts w:ascii="Arial" w:hAnsi="Arial" w:cs="Arial"/>
            <w:b/>
            <w:color w:val="auto"/>
            <w:u w:val="none"/>
          </w:rPr>
          <w:t>403</w:t>
        </w:r>
      </w:hyperlink>
      <w:r w:rsidR="00957166" w:rsidRPr="00957166">
        <w:rPr>
          <w:rFonts w:ascii="Arial" w:hAnsi="Arial" w:cs="Arial"/>
          <w:b/>
        </w:rPr>
        <w:t>, l</w:t>
      </w:r>
      <w:r w:rsidR="00957166" w:rsidRPr="00957166">
        <w:rPr>
          <w:rFonts w:ascii="Arial" w:hAnsi="Arial" w:cs="Arial"/>
          <w:b/>
        </w:rPr>
        <w:t>o</w:t>
      </w:r>
      <w:r w:rsidR="00957166" w:rsidRPr="00957166">
        <w:rPr>
          <w:rFonts w:ascii="Arial" w:hAnsi="Arial" w:cs="Arial"/>
          <w:b/>
        </w:rPr>
        <w:t>grando su deposición y exilio.</w:t>
      </w:r>
    </w:p>
    <w:p w:rsidR="005C3C35" w:rsidRPr="00957166"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A pesar de todo cuanto se dijo en su contra, tras estos disturbios el episcopado de Te</w:t>
      </w:r>
      <w:r w:rsidR="00957166" w:rsidRPr="00957166">
        <w:rPr>
          <w:rFonts w:ascii="Arial" w:hAnsi="Arial" w:cs="Arial"/>
          <w:b/>
        </w:rPr>
        <w:t>ó</w:t>
      </w:r>
      <w:r w:rsidR="00957166" w:rsidRPr="00957166">
        <w:rPr>
          <w:rFonts w:ascii="Arial" w:hAnsi="Arial" w:cs="Arial"/>
          <w:b/>
        </w:rPr>
        <w:t>filo trajo consigo a Alejandría una tranquilidad social desconocida durante la mayor parte del siglo IV, pletórico de tumultos sangrientos. Además, Teófilo edificó una serie de gra</w:t>
      </w:r>
      <w:r w:rsidR="00957166" w:rsidRPr="00957166">
        <w:rPr>
          <w:rFonts w:ascii="Arial" w:hAnsi="Arial" w:cs="Arial"/>
          <w:b/>
        </w:rPr>
        <w:t>n</w:t>
      </w:r>
      <w:r w:rsidR="00957166" w:rsidRPr="00957166">
        <w:rPr>
          <w:rFonts w:ascii="Arial" w:hAnsi="Arial" w:cs="Arial"/>
          <w:b/>
        </w:rPr>
        <w:t>des y lujosas construcciones, que asombraron a sus contemporáneos, escandalizaron a sus enemigos, y le gra</w:t>
      </w:r>
      <w:r w:rsidR="00957166" w:rsidRPr="00957166">
        <w:rPr>
          <w:rFonts w:ascii="Arial" w:hAnsi="Arial" w:cs="Arial"/>
          <w:b/>
        </w:rPr>
        <w:t>n</w:t>
      </w:r>
      <w:r w:rsidR="00957166" w:rsidRPr="00957166">
        <w:rPr>
          <w:rFonts w:ascii="Arial" w:hAnsi="Arial" w:cs="Arial"/>
          <w:b/>
        </w:rPr>
        <w:t>jearon las simpatías de la clase trabajadora, que encontró empleo y sueldo.</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Teófilo falleció el </w:t>
      </w:r>
      <w:hyperlink r:id="rId133" w:tooltip="17 de octubre" w:history="1">
        <w:r w:rsidR="00957166" w:rsidRPr="00957166">
          <w:rPr>
            <w:rStyle w:val="Hipervnculo"/>
            <w:rFonts w:ascii="Arial" w:hAnsi="Arial" w:cs="Arial"/>
            <w:b/>
            <w:color w:val="auto"/>
            <w:u w:val="none"/>
          </w:rPr>
          <w:t>17 de octubre</w:t>
        </w:r>
      </w:hyperlink>
      <w:r w:rsidR="00957166" w:rsidRPr="00957166">
        <w:rPr>
          <w:rFonts w:ascii="Arial" w:hAnsi="Arial" w:cs="Arial"/>
          <w:b/>
        </w:rPr>
        <w:t xml:space="preserve"> de </w:t>
      </w:r>
      <w:hyperlink r:id="rId134" w:tooltip="412" w:history="1">
        <w:r w:rsidR="00957166" w:rsidRPr="00957166">
          <w:rPr>
            <w:rStyle w:val="Hipervnculo"/>
            <w:rFonts w:ascii="Arial" w:hAnsi="Arial" w:cs="Arial"/>
            <w:b/>
            <w:color w:val="auto"/>
            <w:u w:val="none"/>
          </w:rPr>
          <w:t>412</w:t>
        </w:r>
      </w:hyperlink>
      <w:r w:rsidR="00957166" w:rsidRPr="00957166">
        <w:rPr>
          <w:rFonts w:ascii="Arial" w:hAnsi="Arial" w:cs="Arial"/>
          <w:b/>
        </w:rPr>
        <w:t>, y por su sucesión compitieron el arcediano Tim</w:t>
      </w:r>
      <w:r w:rsidR="00957166" w:rsidRPr="00957166">
        <w:rPr>
          <w:rFonts w:ascii="Arial" w:hAnsi="Arial" w:cs="Arial"/>
          <w:b/>
        </w:rPr>
        <w:t>o</w:t>
      </w:r>
      <w:r w:rsidR="00957166" w:rsidRPr="00957166">
        <w:rPr>
          <w:rFonts w:ascii="Arial" w:hAnsi="Arial" w:cs="Arial"/>
          <w:b/>
        </w:rPr>
        <w:t xml:space="preserve">teo y </w:t>
      </w:r>
      <w:hyperlink r:id="rId135" w:tooltip="Cirilo de Alejandría" w:history="1">
        <w:r w:rsidR="00957166" w:rsidRPr="00957166">
          <w:rPr>
            <w:rStyle w:val="Hipervnculo"/>
            <w:rFonts w:ascii="Arial" w:hAnsi="Arial" w:cs="Arial"/>
            <w:b/>
            <w:color w:val="auto"/>
            <w:u w:val="none"/>
          </w:rPr>
          <w:t>Cirilo</w:t>
        </w:r>
      </w:hyperlink>
      <w:r w:rsidR="00957166" w:rsidRPr="00957166">
        <w:rPr>
          <w:rFonts w:ascii="Arial" w:hAnsi="Arial" w:cs="Arial"/>
          <w:b/>
        </w:rPr>
        <w:t>, hijo de una hermana de Teófilo.</w:t>
      </w:r>
      <w:r>
        <w:rPr>
          <w:rFonts w:ascii="Arial" w:hAnsi="Arial" w:cs="Arial"/>
          <w:b/>
        </w:rPr>
        <w:t xml:space="preserve"> </w:t>
      </w:r>
      <w:r w:rsidR="00957166" w:rsidRPr="00957166">
        <w:rPr>
          <w:rFonts w:ascii="Arial" w:hAnsi="Arial" w:cs="Arial"/>
          <w:b/>
        </w:rPr>
        <w:t xml:space="preserve"> No era una querella baladí por motivos pur</w:t>
      </w:r>
      <w:r w:rsidR="00957166" w:rsidRPr="00957166">
        <w:rPr>
          <w:rFonts w:ascii="Arial" w:hAnsi="Arial" w:cs="Arial"/>
          <w:b/>
        </w:rPr>
        <w:t>a</w:t>
      </w:r>
      <w:r w:rsidR="00957166" w:rsidRPr="00957166">
        <w:rPr>
          <w:rFonts w:ascii="Arial" w:hAnsi="Arial" w:cs="Arial"/>
          <w:b/>
        </w:rPr>
        <w:t>mente religiosos, ya que el influyente patriarcado alejandrino era capaz de interrumpir los envíos de grano a la cap</w:t>
      </w:r>
      <w:r w:rsidR="00957166" w:rsidRPr="00957166">
        <w:rPr>
          <w:rFonts w:ascii="Arial" w:hAnsi="Arial" w:cs="Arial"/>
          <w:b/>
        </w:rPr>
        <w:t>i</w:t>
      </w:r>
      <w:r w:rsidR="00957166" w:rsidRPr="00957166">
        <w:rPr>
          <w:rFonts w:ascii="Arial" w:hAnsi="Arial" w:cs="Arial"/>
          <w:b/>
        </w:rPr>
        <w:t>tal imperial y gozaba de una riqueza inmensa, que había permitido a Teófilo realizar sus constru</w:t>
      </w:r>
      <w:r w:rsidR="00957166" w:rsidRPr="00957166">
        <w:rPr>
          <w:rFonts w:ascii="Arial" w:hAnsi="Arial" w:cs="Arial"/>
          <w:b/>
        </w:rPr>
        <w:t>c</w:t>
      </w:r>
      <w:r w:rsidR="00957166" w:rsidRPr="00957166">
        <w:rPr>
          <w:rFonts w:ascii="Arial" w:hAnsi="Arial" w:cs="Arial"/>
          <w:b/>
        </w:rPr>
        <w:t xml:space="preserve">ciones. Además, Egipto acogía una de las mayores y más organizadas comunidades cristianas del Imperio. </w:t>
      </w:r>
      <w:proofErr w:type="spellStart"/>
      <w:r w:rsidR="00957166" w:rsidRPr="00957166">
        <w:rPr>
          <w:rFonts w:ascii="Arial" w:hAnsi="Arial" w:cs="Arial"/>
          <w:b/>
        </w:rPr>
        <w:t>Abundancio</w:t>
      </w:r>
      <w:proofErr w:type="spellEnd"/>
      <w:r w:rsidR="00957166" w:rsidRPr="00957166">
        <w:rPr>
          <w:rFonts w:ascii="Arial" w:hAnsi="Arial" w:cs="Arial"/>
          <w:b/>
        </w:rPr>
        <w:t>, el comandante de las fue</w:t>
      </w:r>
      <w:r w:rsidR="00957166" w:rsidRPr="00957166">
        <w:rPr>
          <w:rFonts w:ascii="Arial" w:hAnsi="Arial" w:cs="Arial"/>
          <w:b/>
        </w:rPr>
        <w:t>r</w:t>
      </w:r>
      <w:r w:rsidR="00957166" w:rsidRPr="00957166">
        <w:rPr>
          <w:rFonts w:ascii="Arial" w:hAnsi="Arial" w:cs="Arial"/>
          <w:b/>
        </w:rPr>
        <w:t xml:space="preserve">zas imperiales en Egipto </w:t>
      </w:r>
      <w:r w:rsidR="00957166" w:rsidRPr="00957166">
        <w:rPr>
          <w:rFonts w:ascii="Arial" w:hAnsi="Arial" w:cs="Arial"/>
          <w:b/>
          <w:i/>
          <w:iCs/>
        </w:rPr>
        <w:t xml:space="preserve">(dux </w:t>
      </w:r>
      <w:proofErr w:type="spellStart"/>
      <w:r w:rsidR="00957166" w:rsidRPr="00957166">
        <w:rPr>
          <w:rFonts w:ascii="Arial" w:hAnsi="Arial" w:cs="Arial"/>
          <w:b/>
          <w:i/>
          <w:iCs/>
        </w:rPr>
        <w:t>militum</w:t>
      </w:r>
      <w:proofErr w:type="spellEnd"/>
      <w:r w:rsidR="00957166" w:rsidRPr="00957166">
        <w:rPr>
          <w:rFonts w:ascii="Arial" w:hAnsi="Arial" w:cs="Arial"/>
          <w:b/>
          <w:i/>
          <w:iCs/>
        </w:rPr>
        <w:t xml:space="preserve"> </w:t>
      </w:r>
      <w:proofErr w:type="spellStart"/>
      <w:r w:rsidR="00957166" w:rsidRPr="00957166">
        <w:rPr>
          <w:rFonts w:ascii="Arial" w:hAnsi="Arial" w:cs="Arial"/>
          <w:b/>
          <w:i/>
          <w:iCs/>
        </w:rPr>
        <w:t>Aegy</w:t>
      </w:r>
      <w:r w:rsidR="00957166" w:rsidRPr="00957166">
        <w:rPr>
          <w:rFonts w:ascii="Arial" w:hAnsi="Arial" w:cs="Arial"/>
          <w:b/>
          <w:i/>
          <w:iCs/>
        </w:rPr>
        <w:t>p</w:t>
      </w:r>
      <w:r w:rsidR="00957166" w:rsidRPr="00957166">
        <w:rPr>
          <w:rFonts w:ascii="Arial" w:hAnsi="Arial" w:cs="Arial"/>
          <w:b/>
          <w:i/>
          <w:iCs/>
        </w:rPr>
        <w:t>ti</w:t>
      </w:r>
      <w:proofErr w:type="spellEnd"/>
      <w:r w:rsidR="00957166" w:rsidRPr="00957166">
        <w:rPr>
          <w:rFonts w:ascii="Arial" w:hAnsi="Arial" w:cs="Arial"/>
          <w:b/>
          <w:i/>
          <w:iCs/>
        </w:rPr>
        <w:t>)</w:t>
      </w:r>
      <w:r w:rsidR="00957166" w:rsidRPr="00957166">
        <w:rPr>
          <w:rFonts w:ascii="Arial" w:hAnsi="Arial" w:cs="Arial"/>
          <w:b/>
        </w:rPr>
        <w:t xml:space="preserve">, apoyó a Timoteo en contra de Cirilo, ya que la corte imperial pretendía ahorrarse problemas evitando la elección de otro militante </w:t>
      </w:r>
      <w:proofErr w:type="spellStart"/>
      <w:r w:rsidR="00957166" w:rsidRPr="00957166">
        <w:rPr>
          <w:rFonts w:ascii="Arial" w:hAnsi="Arial" w:cs="Arial"/>
          <w:b/>
        </w:rPr>
        <w:t>ant</w:t>
      </w:r>
      <w:r w:rsidR="00957166" w:rsidRPr="00957166">
        <w:rPr>
          <w:rFonts w:ascii="Arial" w:hAnsi="Arial" w:cs="Arial"/>
          <w:b/>
        </w:rPr>
        <w:t>i</w:t>
      </w:r>
      <w:r w:rsidR="00957166" w:rsidRPr="00957166">
        <w:rPr>
          <w:rFonts w:ascii="Arial" w:hAnsi="Arial" w:cs="Arial"/>
          <w:b/>
        </w:rPr>
        <w:t>constantinopolitano</w:t>
      </w:r>
      <w:proofErr w:type="spellEnd"/>
      <w:r w:rsidR="00957166" w:rsidRPr="00957166">
        <w:rPr>
          <w:rFonts w:ascii="Arial" w:hAnsi="Arial" w:cs="Arial"/>
          <w:b/>
        </w:rPr>
        <w:t xml:space="preserve"> como Teófilo. Sin embargo, Cirilo logró el patriarcado gracias al buen recuerdo dejado por su tío (que llegaría a ser santo de la </w:t>
      </w:r>
      <w:hyperlink r:id="rId136" w:tooltip="Iglesia Copta" w:history="1">
        <w:r w:rsidR="00957166" w:rsidRPr="00957166">
          <w:rPr>
            <w:rStyle w:val="Hipervnculo"/>
            <w:rFonts w:ascii="Arial" w:hAnsi="Arial" w:cs="Arial"/>
            <w:b/>
            <w:color w:val="auto"/>
            <w:u w:val="none"/>
          </w:rPr>
          <w:t>Igl</w:t>
        </w:r>
        <w:r w:rsidR="00957166" w:rsidRPr="00957166">
          <w:rPr>
            <w:rStyle w:val="Hipervnculo"/>
            <w:rFonts w:ascii="Arial" w:hAnsi="Arial" w:cs="Arial"/>
            <w:b/>
            <w:color w:val="auto"/>
            <w:u w:val="none"/>
          </w:rPr>
          <w:t>e</w:t>
        </w:r>
        <w:r w:rsidR="00957166" w:rsidRPr="00957166">
          <w:rPr>
            <w:rStyle w:val="Hipervnculo"/>
            <w:rFonts w:ascii="Arial" w:hAnsi="Arial" w:cs="Arial"/>
            <w:b/>
            <w:color w:val="auto"/>
            <w:u w:val="none"/>
          </w:rPr>
          <w:t>sia Copta</w:t>
        </w:r>
      </w:hyperlink>
      <w:r w:rsidR="00957166" w:rsidRPr="00957166">
        <w:rPr>
          <w:rFonts w:ascii="Arial" w:hAnsi="Arial" w:cs="Arial"/>
          <w:b/>
        </w:rPr>
        <w:t>) y a la antipatía de los alejandrinos hacia todo lo que viniera de Constantinopla.</w:t>
      </w:r>
    </w:p>
    <w:p w:rsidR="005C3C35" w:rsidRPr="00957166"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El episcopado de Cirilo muestra una notable continuidad con la política de Teófilo: pr</w:t>
      </w:r>
      <w:r w:rsidR="00957166" w:rsidRPr="00957166">
        <w:rPr>
          <w:rFonts w:ascii="Arial" w:hAnsi="Arial" w:cs="Arial"/>
          <w:b/>
        </w:rPr>
        <w:t>e</w:t>
      </w:r>
      <w:r w:rsidR="00957166" w:rsidRPr="00957166">
        <w:rPr>
          <w:rFonts w:ascii="Arial" w:hAnsi="Arial" w:cs="Arial"/>
          <w:b/>
        </w:rPr>
        <w:t>sión contra los paganos, herejes y judíos, conservación del apoyo de las grandes comun</w:t>
      </w:r>
      <w:r w:rsidR="00957166" w:rsidRPr="00957166">
        <w:rPr>
          <w:rFonts w:ascii="Arial" w:hAnsi="Arial" w:cs="Arial"/>
          <w:b/>
        </w:rPr>
        <w:t>i</w:t>
      </w:r>
      <w:r w:rsidR="00957166" w:rsidRPr="00957166">
        <w:rPr>
          <w:rFonts w:ascii="Arial" w:hAnsi="Arial" w:cs="Arial"/>
          <w:b/>
        </w:rPr>
        <w:t>dades monásticas, cultivo de la alianza con Roma y oposición por todos los medios a la creciente influencia del P</w:t>
      </w:r>
      <w:r w:rsidR="00957166" w:rsidRPr="00957166">
        <w:rPr>
          <w:rFonts w:ascii="Arial" w:hAnsi="Arial" w:cs="Arial"/>
          <w:b/>
        </w:rPr>
        <w:t>a</w:t>
      </w:r>
      <w:r w:rsidR="00957166" w:rsidRPr="00957166">
        <w:rPr>
          <w:rFonts w:ascii="Arial" w:hAnsi="Arial" w:cs="Arial"/>
          <w:b/>
        </w:rPr>
        <w:t>triarcado de Constantinopla, íntimo aliado del trono imperial.</w:t>
      </w:r>
      <w:hyperlink r:id="rId137" w:anchor="cite_note-42" w:history="1">
        <w:r w:rsidR="00957166" w:rsidRPr="00957166">
          <w:rPr>
            <w:rStyle w:val="Hipervnculo"/>
            <w:rFonts w:ascii="Arial" w:hAnsi="Arial" w:cs="Arial"/>
            <w:b/>
            <w:color w:val="auto"/>
            <w:u w:val="none"/>
            <w:vertAlign w:val="superscript"/>
          </w:rPr>
          <w:t>42</w:t>
        </w:r>
      </w:hyperlink>
      <w:r w:rsidR="00957166" w:rsidRPr="00957166">
        <w:rPr>
          <w:rFonts w:ascii="Arial" w:hAnsi="Arial" w:cs="Arial"/>
          <w:b/>
        </w:rPr>
        <w:t xml:space="preserve"> Empezó por perseguir a los </w:t>
      </w:r>
      <w:hyperlink r:id="rId138" w:tooltip="Novaciano" w:history="1">
        <w:r w:rsidR="00957166" w:rsidRPr="00957166">
          <w:rPr>
            <w:rStyle w:val="Hipervnculo"/>
            <w:rFonts w:ascii="Arial" w:hAnsi="Arial" w:cs="Arial"/>
            <w:b/>
            <w:color w:val="auto"/>
            <w:u w:val="none"/>
          </w:rPr>
          <w:t>novacianos</w:t>
        </w:r>
      </w:hyperlink>
      <w:r w:rsidR="00957166" w:rsidRPr="00957166">
        <w:rPr>
          <w:rFonts w:ascii="Arial" w:hAnsi="Arial" w:cs="Arial"/>
          <w:b/>
        </w:rPr>
        <w:t>, a pesar del edicto de tolerancia que había promu</w:t>
      </w:r>
      <w:r w:rsidR="00957166" w:rsidRPr="00957166">
        <w:rPr>
          <w:rFonts w:ascii="Arial" w:hAnsi="Arial" w:cs="Arial"/>
          <w:b/>
        </w:rPr>
        <w:t>l</w:t>
      </w:r>
      <w:r w:rsidR="00957166" w:rsidRPr="00957166">
        <w:rPr>
          <w:rFonts w:ascii="Arial" w:hAnsi="Arial" w:cs="Arial"/>
          <w:b/>
        </w:rPr>
        <w:t xml:space="preserve">gado hacia ellos Teodosio el Grande en </w:t>
      </w:r>
      <w:hyperlink r:id="rId139" w:tooltip="381" w:history="1">
        <w:r w:rsidR="00957166" w:rsidRPr="00957166">
          <w:rPr>
            <w:rStyle w:val="Hipervnculo"/>
            <w:rFonts w:ascii="Arial" w:hAnsi="Arial" w:cs="Arial"/>
            <w:b/>
            <w:color w:val="auto"/>
            <w:u w:val="none"/>
          </w:rPr>
          <w:t>381</w:t>
        </w:r>
      </w:hyperlink>
      <w:r w:rsidR="00957166" w:rsidRPr="00957166">
        <w:rPr>
          <w:rFonts w:ascii="Arial" w:hAnsi="Arial" w:cs="Arial"/>
          <w:b/>
        </w:rPr>
        <w:t xml:space="preserve">. Se apoderó de todos sus objetos sagrados, y quitó al obispo novaciano </w:t>
      </w:r>
      <w:proofErr w:type="spellStart"/>
      <w:r w:rsidR="00957166" w:rsidRPr="00957166">
        <w:rPr>
          <w:rFonts w:ascii="Arial" w:hAnsi="Arial" w:cs="Arial"/>
          <w:b/>
        </w:rPr>
        <w:t>Teopompo</w:t>
      </w:r>
      <w:proofErr w:type="spellEnd"/>
      <w:r w:rsidR="00957166" w:rsidRPr="00957166">
        <w:rPr>
          <w:rFonts w:ascii="Arial" w:hAnsi="Arial" w:cs="Arial"/>
          <w:b/>
        </w:rPr>
        <w:t xml:space="preserve"> todas sus posesiones.</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57166" w:rsidRPr="00957166">
        <w:rPr>
          <w:rFonts w:ascii="Arial" w:hAnsi="Arial" w:cs="Arial"/>
          <w:b/>
        </w:rPr>
        <w:t>Comenzó así una serie de e</w:t>
      </w:r>
      <w:r w:rsidR="00957166" w:rsidRPr="00957166">
        <w:rPr>
          <w:rFonts w:ascii="Arial" w:hAnsi="Arial" w:cs="Arial"/>
          <w:b/>
        </w:rPr>
        <w:t>n</w:t>
      </w:r>
      <w:r w:rsidR="00957166" w:rsidRPr="00957166">
        <w:rPr>
          <w:rFonts w:ascii="Arial" w:hAnsi="Arial" w:cs="Arial"/>
          <w:b/>
        </w:rPr>
        <w:t>frentamientos y una amarga hostilidad entre el Patriarca de Alejandría y el prefecto i</w:t>
      </w:r>
      <w:r w:rsidR="00957166" w:rsidRPr="00957166">
        <w:rPr>
          <w:rFonts w:ascii="Arial" w:hAnsi="Arial" w:cs="Arial"/>
          <w:b/>
        </w:rPr>
        <w:t>m</w:t>
      </w:r>
      <w:r w:rsidR="00957166" w:rsidRPr="00957166">
        <w:rPr>
          <w:rFonts w:ascii="Arial" w:hAnsi="Arial" w:cs="Arial"/>
          <w:b/>
        </w:rPr>
        <w:t>perial Orestes, que veía en el poderoso obispo un detractor del poder y autoridad absol</w:t>
      </w:r>
      <w:r w:rsidR="00957166" w:rsidRPr="00957166">
        <w:rPr>
          <w:rFonts w:ascii="Arial" w:hAnsi="Arial" w:cs="Arial"/>
          <w:b/>
        </w:rPr>
        <w:t>u</w:t>
      </w:r>
      <w:r w:rsidR="00957166" w:rsidRPr="00957166">
        <w:rPr>
          <w:rFonts w:ascii="Arial" w:hAnsi="Arial" w:cs="Arial"/>
          <w:b/>
        </w:rPr>
        <w:t>tos del Emperador.</w:t>
      </w:r>
    </w:p>
    <w:p w:rsidR="005C3C35" w:rsidRPr="00957166" w:rsidRDefault="005C3C35" w:rsidP="00957166">
      <w:pPr>
        <w:pStyle w:val="NormalWeb"/>
        <w:spacing w:before="0" w:beforeAutospacing="0" w:after="0" w:afterAutospacing="0"/>
        <w:jc w:val="both"/>
        <w:rPr>
          <w:rFonts w:ascii="Arial" w:hAnsi="Arial" w:cs="Arial"/>
          <w:b/>
        </w:rPr>
      </w:pPr>
    </w:p>
    <w:p w:rsidR="005C3C35" w:rsidRDefault="00957166" w:rsidP="00957166">
      <w:pPr>
        <w:pStyle w:val="NormalWeb"/>
        <w:spacing w:before="0" w:beforeAutospacing="0" w:after="0" w:afterAutospacing="0"/>
        <w:jc w:val="both"/>
        <w:rPr>
          <w:rFonts w:ascii="Arial" w:hAnsi="Arial" w:cs="Arial"/>
          <w:b/>
          <w:vertAlign w:val="superscript"/>
        </w:rPr>
      </w:pPr>
      <w:r w:rsidRPr="00957166">
        <w:rPr>
          <w:rFonts w:ascii="Arial" w:hAnsi="Arial" w:cs="Arial"/>
          <w:b/>
        </w:rPr>
        <w:t xml:space="preserve">Durante los motines </w:t>
      </w:r>
      <w:proofErr w:type="spellStart"/>
      <w:r w:rsidRPr="00957166">
        <w:rPr>
          <w:rFonts w:ascii="Arial" w:hAnsi="Arial" w:cs="Arial"/>
          <w:b/>
        </w:rPr>
        <w:t>antijudíos</w:t>
      </w:r>
      <w:proofErr w:type="spellEnd"/>
      <w:r w:rsidRPr="00957166">
        <w:rPr>
          <w:rFonts w:ascii="Arial" w:hAnsi="Arial" w:cs="Arial"/>
          <w:b/>
        </w:rPr>
        <w:t xml:space="preserve"> que tuvieron lugar en esos años, azuzados por Cirilo,</w:t>
      </w:r>
      <w:hyperlink r:id="rId140" w:anchor="cite_note-43" w:history="1">
        <w:r w:rsidRPr="00957166">
          <w:rPr>
            <w:rStyle w:val="Hipervnculo"/>
            <w:rFonts w:ascii="Arial" w:hAnsi="Arial" w:cs="Arial"/>
            <w:b/>
            <w:color w:val="auto"/>
            <w:u w:val="none"/>
            <w:vertAlign w:val="superscript"/>
          </w:rPr>
          <w:t>43</w:t>
        </w:r>
      </w:hyperlink>
      <w:r w:rsidRPr="00957166">
        <w:rPr>
          <w:rFonts w:ascii="Arial" w:hAnsi="Arial" w:cs="Arial"/>
          <w:b/>
        </w:rPr>
        <w:t xml:space="preserve"> Orestes trató de pr</w:t>
      </w:r>
      <w:r w:rsidRPr="00957166">
        <w:rPr>
          <w:rFonts w:ascii="Arial" w:hAnsi="Arial" w:cs="Arial"/>
          <w:b/>
        </w:rPr>
        <w:t>o</w:t>
      </w:r>
      <w:r w:rsidRPr="00957166">
        <w:rPr>
          <w:rFonts w:ascii="Arial" w:hAnsi="Arial" w:cs="Arial"/>
          <w:b/>
        </w:rPr>
        <w:t>teger a los hijos de Israel, pero, tras una serie de incidentes de gran violencia, Cirilo logró expulsarlos y permitió que sus bienes fueran robados por la mult</w:t>
      </w:r>
      <w:r w:rsidRPr="00957166">
        <w:rPr>
          <w:rFonts w:ascii="Arial" w:hAnsi="Arial" w:cs="Arial"/>
          <w:b/>
        </w:rPr>
        <w:t>i</w:t>
      </w:r>
      <w:r w:rsidRPr="00957166">
        <w:rPr>
          <w:rFonts w:ascii="Arial" w:hAnsi="Arial" w:cs="Arial"/>
          <w:b/>
        </w:rPr>
        <w:t>tud.</w:t>
      </w:r>
      <w:hyperlink r:id="rId141" w:anchor="cite_note-44" w:history="1">
        <w:r w:rsidRPr="00957166">
          <w:rPr>
            <w:rStyle w:val="Hipervnculo"/>
            <w:rFonts w:ascii="Arial" w:hAnsi="Arial" w:cs="Arial"/>
            <w:b/>
            <w:color w:val="auto"/>
            <w:u w:val="none"/>
            <w:vertAlign w:val="superscript"/>
          </w:rPr>
          <w:t>44</w:t>
        </w:r>
      </w:hyperlink>
      <w:r w:rsidRPr="00957166">
        <w:rPr>
          <w:rFonts w:ascii="Arial" w:hAnsi="Arial" w:cs="Arial"/>
          <w:b/>
        </w:rPr>
        <w:t xml:space="preserve"> En general, imperaba por entonces en Oriente Próximo un odio visceral entre las dos confesiones religiosas, produciéndose agresiones en ambos sent</w:t>
      </w:r>
      <w:r w:rsidRPr="00957166">
        <w:rPr>
          <w:rFonts w:ascii="Arial" w:hAnsi="Arial" w:cs="Arial"/>
          <w:b/>
        </w:rPr>
        <w:t>i</w:t>
      </w:r>
      <w:r w:rsidRPr="00957166">
        <w:rPr>
          <w:rFonts w:ascii="Arial" w:hAnsi="Arial" w:cs="Arial"/>
          <w:b/>
        </w:rPr>
        <w:t>dos.</w:t>
      </w:r>
      <w:hyperlink r:id="rId142" w:anchor="cite_note-45" w:history="1">
        <w:r w:rsidRPr="00957166">
          <w:rPr>
            <w:rStyle w:val="Hipervnculo"/>
            <w:rFonts w:ascii="Arial" w:hAnsi="Arial" w:cs="Arial"/>
            <w:b/>
            <w:color w:val="auto"/>
            <w:u w:val="none"/>
            <w:vertAlign w:val="superscript"/>
          </w:rPr>
          <w:t>4</w:t>
        </w:r>
      </w:hyperlink>
    </w:p>
    <w:p w:rsidR="005C3C35" w:rsidRDefault="005C3C35" w:rsidP="00957166">
      <w:pPr>
        <w:pStyle w:val="NormalWeb"/>
        <w:spacing w:before="0" w:beforeAutospacing="0" w:after="0" w:afterAutospacing="0"/>
        <w:jc w:val="both"/>
        <w:rPr>
          <w:rFonts w:ascii="Arial" w:hAnsi="Arial" w:cs="Arial"/>
          <w:b/>
          <w:vertAlign w:val="superscript"/>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vertAlign w:val="superscript"/>
        </w:rPr>
        <w:t xml:space="preserve">   </w:t>
      </w:r>
      <w:r w:rsidR="00957166" w:rsidRPr="00957166">
        <w:rPr>
          <w:rFonts w:ascii="Arial" w:hAnsi="Arial" w:cs="Arial"/>
          <w:b/>
        </w:rPr>
        <w:t>Orestes informó al Emperador de las acciones del Patriarca, y, a juzgar por el relato de Sócrates Escolástico</w:t>
      </w:r>
      <w:r>
        <w:rPr>
          <w:rFonts w:ascii="Arial" w:hAnsi="Arial" w:cs="Arial"/>
          <w:b/>
        </w:rPr>
        <w:t xml:space="preserve">  </w:t>
      </w:r>
      <w:r w:rsidR="00957166" w:rsidRPr="00957166">
        <w:rPr>
          <w:rFonts w:ascii="Arial" w:hAnsi="Arial" w:cs="Arial"/>
          <w:b/>
        </w:rPr>
        <w:t xml:space="preserve"> debió solicitar la deposición y destierro de Cirilo, el cual buscó e</w:t>
      </w:r>
      <w:r w:rsidR="00957166" w:rsidRPr="00957166">
        <w:rPr>
          <w:rFonts w:ascii="Arial" w:hAnsi="Arial" w:cs="Arial"/>
          <w:b/>
        </w:rPr>
        <w:t>n</w:t>
      </w:r>
      <w:r w:rsidR="00957166" w:rsidRPr="00957166">
        <w:rPr>
          <w:rFonts w:ascii="Arial" w:hAnsi="Arial" w:cs="Arial"/>
          <w:b/>
        </w:rPr>
        <w:t>tonces la reconciliación con el pr</w:t>
      </w:r>
      <w:r w:rsidR="00957166" w:rsidRPr="00957166">
        <w:rPr>
          <w:rFonts w:ascii="Arial" w:hAnsi="Arial" w:cs="Arial"/>
          <w:b/>
        </w:rPr>
        <w:t>e</w:t>
      </w:r>
      <w:r w:rsidR="00957166" w:rsidRPr="00957166">
        <w:rPr>
          <w:rFonts w:ascii="Arial" w:hAnsi="Arial" w:cs="Arial"/>
          <w:b/>
        </w:rPr>
        <w:t xml:space="preserve">fecto imperial, a lo que éste se negó. Llegaron entonces 500 monjes procedentes del </w:t>
      </w:r>
      <w:hyperlink r:id="rId143" w:tooltip="Wadi Natrun (aún no redactado)" w:history="1">
        <w:r w:rsidR="00957166" w:rsidRPr="00957166">
          <w:rPr>
            <w:rStyle w:val="Hipervnculo"/>
            <w:rFonts w:ascii="Arial" w:hAnsi="Arial" w:cs="Arial"/>
            <w:b/>
            <w:color w:val="auto"/>
            <w:u w:val="none"/>
          </w:rPr>
          <w:t xml:space="preserve">Desierto de </w:t>
        </w:r>
        <w:proofErr w:type="spellStart"/>
        <w:r w:rsidR="00957166" w:rsidRPr="00957166">
          <w:rPr>
            <w:rStyle w:val="Hipervnculo"/>
            <w:rFonts w:ascii="Arial" w:hAnsi="Arial" w:cs="Arial"/>
            <w:b/>
            <w:color w:val="auto"/>
            <w:u w:val="none"/>
          </w:rPr>
          <w:t>Nitria</w:t>
        </w:r>
        <w:proofErr w:type="spellEnd"/>
      </w:hyperlink>
      <w:r w:rsidR="00957166" w:rsidRPr="00957166">
        <w:rPr>
          <w:rFonts w:ascii="Arial" w:hAnsi="Arial" w:cs="Arial"/>
          <w:b/>
        </w:rPr>
        <w:t xml:space="preserve"> para proteger a su Patriarca, y provocaron una sedición. Al ver al prefecto, que circulaba en un carro, se abalanzaron sobre él llamá</w:t>
      </w:r>
      <w:r w:rsidR="00957166" w:rsidRPr="00957166">
        <w:rPr>
          <w:rFonts w:ascii="Arial" w:hAnsi="Arial" w:cs="Arial"/>
          <w:b/>
        </w:rPr>
        <w:t>n</w:t>
      </w:r>
      <w:r w:rsidR="00957166" w:rsidRPr="00957166">
        <w:rPr>
          <w:rFonts w:ascii="Arial" w:hAnsi="Arial" w:cs="Arial"/>
          <w:b/>
        </w:rPr>
        <w:t>dole adorador de ídolos y pagano e i</w:t>
      </w:r>
      <w:r w:rsidR="00957166" w:rsidRPr="00957166">
        <w:rPr>
          <w:rFonts w:ascii="Arial" w:hAnsi="Arial" w:cs="Arial"/>
          <w:b/>
        </w:rPr>
        <w:t>n</w:t>
      </w:r>
      <w:r w:rsidR="00957166" w:rsidRPr="00957166">
        <w:rPr>
          <w:rFonts w:ascii="Arial" w:hAnsi="Arial" w:cs="Arial"/>
          <w:b/>
        </w:rPr>
        <w:t>sultándole. El prefecto gritó que era cristiano y que le había bautizado el propio Patriarca de Constantinopla. Uno de los monjes, llamado Am</w:t>
      </w:r>
      <w:r w:rsidR="00957166" w:rsidRPr="00957166">
        <w:rPr>
          <w:rFonts w:ascii="Arial" w:hAnsi="Arial" w:cs="Arial"/>
          <w:b/>
        </w:rPr>
        <w:t>o</w:t>
      </w:r>
      <w:r w:rsidR="00957166" w:rsidRPr="00957166">
        <w:rPr>
          <w:rFonts w:ascii="Arial" w:hAnsi="Arial" w:cs="Arial"/>
          <w:b/>
        </w:rPr>
        <w:t>nio, hirió a Orestes de una pedrada en la cabeza, por lo que fue detenido, torturado y mue</w:t>
      </w:r>
      <w:r w:rsidR="00957166" w:rsidRPr="00957166">
        <w:rPr>
          <w:rFonts w:ascii="Arial" w:hAnsi="Arial" w:cs="Arial"/>
          <w:b/>
        </w:rPr>
        <w:t>r</w:t>
      </w:r>
      <w:r w:rsidR="00957166" w:rsidRPr="00957166">
        <w:rPr>
          <w:rFonts w:ascii="Arial" w:hAnsi="Arial" w:cs="Arial"/>
          <w:b/>
        </w:rPr>
        <w:t>to. Cirilo enterró su cadáver en una iglesia y le tributó honores de mártir, con lo que la ru</w:t>
      </w:r>
      <w:r w:rsidR="00957166" w:rsidRPr="00957166">
        <w:rPr>
          <w:rFonts w:ascii="Arial" w:hAnsi="Arial" w:cs="Arial"/>
          <w:b/>
        </w:rPr>
        <w:t>p</w:t>
      </w:r>
      <w:r w:rsidR="00957166" w:rsidRPr="00957166">
        <w:rPr>
          <w:rFonts w:ascii="Arial" w:hAnsi="Arial" w:cs="Arial"/>
          <w:b/>
        </w:rPr>
        <w:t>tura entre el Patriarca y el representante imperial fue total.</w:t>
      </w:r>
    </w:p>
    <w:p w:rsidR="005C3C35" w:rsidRPr="00957166" w:rsidRDefault="005C3C35" w:rsidP="00957166">
      <w:pPr>
        <w:pStyle w:val="NormalWeb"/>
        <w:spacing w:before="0" w:beforeAutospacing="0" w:after="0" w:afterAutospacing="0"/>
        <w:jc w:val="both"/>
        <w:rPr>
          <w:rFonts w:ascii="Arial" w:hAnsi="Arial" w:cs="Arial"/>
          <w:b/>
        </w:rPr>
      </w:pPr>
    </w:p>
    <w:p w:rsidR="00957166" w:rsidRPr="005C3C35" w:rsidRDefault="00957166" w:rsidP="00957166">
      <w:pPr>
        <w:pStyle w:val="Ttulo3"/>
        <w:spacing w:before="0" w:beforeAutospacing="0" w:after="0" w:afterAutospacing="0"/>
        <w:jc w:val="both"/>
        <w:rPr>
          <w:rFonts w:ascii="Arial" w:hAnsi="Arial" w:cs="Arial"/>
          <w:color w:val="C00000"/>
          <w:sz w:val="28"/>
          <w:szCs w:val="28"/>
        </w:rPr>
      </w:pPr>
      <w:r w:rsidRPr="005C3C35">
        <w:rPr>
          <w:rStyle w:val="mw-headline"/>
          <w:rFonts w:ascii="Arial" w:hAnsi="Arial" w:cs="Arial"/>
          <w:color w:val="C00000"/>
          <w:sz w:val="28"/>
          <w:szCs w:val="28"/>
        </w:rPr>
        <w:t xml:space="preserve">La muerte de </w:t>
      </w:r>
      <w:proofErr w:type="spellStart"/>
      <w:r w:rsidRPr="005C3C35">
        <w:rPr>
          <w:rStyle w:val="mw-headline"/>
          <w:rFonts w:ascii="Arial" w:hAnsi="Arial" w:cs="Arial"/>
          <w:color w:val="C00000"/>
          <w:sz w:val="28"/>
          <w:szCs w:val="28"/>
        </w:rPr>
        <w:t>Hipatia</w:t>
      </w:r>
      <w:proofErr w:type="spellEnd"/>
    </w:p>
    <w:p w:rsidR="00957166" w:rsidRPr="005C3C35" w:rsidRDefault="00957166" w:rsidP="00957166">
      <w:pPr>
        <w:jc w:val="both"/>
        <w:rPr>
          <w:b/>
          <w:color w:val="C00000"/>
          <w:sz w:val="28"/>
          <w:szCs w:val="28"/>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Empezó entonces a correr entre los cristianos de Alejandría el rumor de que la causante de la discordia entre Cirilo y Orestes era la influyente </w:t>
      </w:r>
      <w:proofErr w:type="spellStart"/>
      <w:r w:rsidR="00957166" w:rsidRPr="00957166">
        <w:rPr>
          <w:rFonts w:ascii="Arial" w:hAnsi="Arial" w:cs="Arial"/>
          <w:b/>
        </w:rPr>
        <w:t>Hipatia</w:t>
      </w:r>
      <w:proofErr w:type="spellEnd"/>
      <w:r w:rsidR="00957166" w:rsidRPr="00957166">
        <w:rPr>
          <w:rFonts w:ascii="Arial" w:hAnsi="Arial" w:cs="Arial"/>
          <w:b/>
        </w:rPr>
        <w:t xml:space="preserve">, amiga y consejera de su ex alumno y, presumiblemente, opuesta a los abusos del poder religioso. En plena </w:t>
      </w:r>
      <w:hyperlink r:id="rId144" w:tooltip="Cuaresma" w:history="1">
        <w:r w:rsidR="00957166" w:rsidRPr="00957166">
          <w:rPr>
            <w:rStyle w:val="Hipervnculo"/>
            <w:rFonts w:ascii="Arial" w:hAnsi="Arial" w:cs="Arial"/>
            <w:b/>
            <w:color w:val="auto"/>
            <w:u w:val="none"/>
          </w:rPr>
          <w:t>Cuaresma</w:t>
        </w:r>
      </w:hyperlink>
      <w:r w:rsidR="00957166" w:rsidRPr="00957166">
        <w:rPr>
          <w:rFonts w:ascii="Arial" w:hAnsi="Arial" w:cs="Arial"/>
          <w:b/>
        </w:rPr>
        <w:t>, un grupo de fanáticos dirigidos por un lector de nombre Pedro se abalanzó sobre la filós</w:t>
      </w:r>
      <w:r w:rsidR="00957166" w:rsidRPr="00957166">
        <w:rPr>
          <w:rFonts w:ascii="Arial" w:hAnsi="Arial" w:cs="Arial"/>
          <w:b/>
        </w:rPr>
        <w:t>o</w:t>
      </w:r>
      <w:r w:rsidR="00957166" w:rsidRPr="00957166">
        <w:rPr>
          <w:rFonts w:ascii="Arial" w:hAnsi="Arial" w:cs="Arial"/>
          <w:b/>
        </w:rPr>
        <w:t>fa mientras regresaba en carruaje a su casa, la golpearon y la arrastraron por toda la ci</w:t>
      </w:r>
      <w:r w:rsidR="00957166" w:rsidRPr="00957166">
        <w:rPr>
          <w:rFonts w:ascii="Arial" w:hAnsi="Arial" w:cs="Arial"/>
          <w:b/>
        </w:rPr>
        <w:t>u</w:t>
      </w:r>
      <w:r w:rsidR="00957166" w:rsidRPr="00957166">
        <w:rPr>
          <w:rFonts w:ascii="Arial" w:hAnsi="Arial" w:cs="Arial"/>
          <w:b/>
        </w:rPr>
        <w:t xml:space="preserve">dad hasta llegar al </w:t>
      </w:r>
      <w:hyperlink r:id="rId145" w:tooltip="Cesáreo de Alejandría" w:history="1">
        <w:r w:rsidR="00957166" w:rsidRPr="00957166">
          <w:rPr>
            <w:rStyle w:val="Hipervnculo"/>
            <w:rFonts w:ascii="Arial" w:hAnsi="Arial" w:cs="Arial"/>
            <w:b/>
            <w:color w:val="auto"/>
            <w:u w:val="none"/>
          </w:rPr>
          <w:t>Cesáreo</w:t>
        </w:r>
      </w:hyperlink>
      <w:r w:rsidR="00957166" w:rsidRPr="00957166">
        <w:rPr>
          <w:rFonts w:ascii="Arial" w:hAnsi="Arial" w:cs="Arial"/>
          <w:b/>
        </w:rPr>
        <w:t xml:space="preserve">, magno templo edificado por </w:t>
      </w:r>
      <w:hyperlink r:id="rId146" w:tooltip="Augusto" w:history="1">
        <w:r w:rsidR="00957166" w:rsidRPr="00957166">
          <w:rPr>
            <w:rStyle w:val="Hipervnculo"/>
            <w:rFonts w:ascii="Arial" w:hAnsi="Arial" w:cs="Arial"/>
            <w:b/>
            <w:color w:val="auto"/>
            <w:u w:val="none"/>
          </w:rPr>
          <w:t>Augusto</w:t>
        </w:r>
      </w:hyperlink>
      <w:r w:rsidR="00957166" w:rsidRPr="00957166">
        <w:rPr>
          <w:rFonts w:ascii="Arial" w:hAnsi="Arial" w:cs="Arial"/>
          <w:b/>
        </w:rPr>
        <w:t xml:space="preserve"> tras su victoria sobre </w:t>
      </w:r>
      <w:hyperlink r:id="rId147" w:tooltip="Marco Antonio" w:history="1">
        <w:r w:rsidR="00957166" w:rsidRPr="00957166">
          <w:rPr>
            <w:rStyle w:val="Hipervnculo"/>
            <w:rFonts w:ascii="Arial" w:hAnsi="Arial" w:cs="Arial"/>
            <w:b/>
            <w:color w:val="auto"/>
            <w:u w:val="none"/>
          </w:rPr>
          <w:t>Marco Antonio</w:t>
        </w:r>
      </w:hyperlink>
      <w:r w:rsidR="00957166" w:rsidRPr="00957166">
        <w:rPr>
          <w:rFonts w:ascii="Arial" w:hAnsi="Arial" w:cs="Arial"/>
          <w:b/>
        </w:rPr>
        <w:t xml:space="preserve"> y convertido en catedral de Alejandría. </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Allí, tras desnudarla, la golpearon con piedras y tejas hasta descuartizarla y sus restos fueron paseados en triunfo por la ci</w:t>
      </w:r>
      <w:r w:rsidR="00957166" w:rsidRPr="00957166">
        <w:rPr>
          <w:rFonts w:ascii="Arial" w:hAnsi="Arial" w:cs="Arial"/>
          <w:b/>
        </w:rPr>
        <w:t>u</w:t>
      </w:r>
      <w:r w:rsidR="00957166" w:rsidRPr="00957166">
        <w:rPr>
          <w:rFonts w:ascii="Arial" w:hAnsi="Arial" w:cs="Arial"/>
          <w:b/>
        </w:rPr>
        <w:t xml:space="preserve">dad hasta llegar a un lugar denominado el </w:t>
      </w:r>
      <w:proofErr w:type="spellStart"/>
      <w:r w:rsidR="00957166" w:rsidRPr="00957166">
        <w:rPr>
          <w:rFonts w:ascii="Arial" w:hAnsi="Arial" w:cs="Arial"/>
          <w:b/>
        </w:rPr>
        <w:t>Cinareo</w:t>
      </w:r>
      <w:proofErr w:type="spellEnd"/>
      <w:r w:rsidR="00957166" w:rsidRPr="00957166">
        <w:rPr>
          <w:rFonts w:ascii="Arial" w:hAnsi="Arial" w:cs="Arial"/>
          <w:b/>
        </w:rPr>
        <w:t xml:space="preserve"> (por su nombre, se supone que es un crematorio), donde los incineraron.</w:t>
      </w:r>
      <w:hyperlink r:id="rId148" w:anchor="cite_note-repetida_2-11" w:history="1">
        <w:r w:rsidR="00957166" w:rsidRPr="00957166">
          <w:rPr>
            <w:rStyle w:val="Hipervnculo"/>
            <w:rFonts w:ascii="Arial" w:hAnsi="Arial" w:cs="Arial"/>
            <w:b/>
            <w:color w:val="auto"/>
            <w:u w:val="none"/>
            <w:vertAlign w:val="superscript"/>
          </w:rPr>
          <w:t>11</w:t>
        </w:r>
      </w:hyperlink>
      <w:r w:rsidR="00957166" w:rsidRPr="00957166">
        <w:rPr>
          <w:rFonts w:ascii="Arial" w:hAnsi="Arial" w:cs="Arial"/>
          <w:b/>
        </w:rPr>
        <w:t xml:space="preserve"> Aunque sigue sin estar claro si su edad era de 45 o de 60 años, </w:t>
      </w:r>
      <w:hyperlink r:id="rId149" w:tooltip="José María Blázquez Martínez" w:history="1">
        <w:r w:rsidR="00957166" w:rsidRPr="00957166">
          <w:rPr>
            <w:rStyle w:val="Hipervnculo"/>
            <w:rFonts w:ascii="Arial" w:hAnsi="Arial" w:cs="Arial"/>
            <w:b/>
            <w:color w:val="auto"/>
            <w:u w:val="none"/>
          </w:rPr>
          <w:t>José María Blázquez Martínez</w:t>
        </w:r>
      </w:hyperlink>
      <w:r w:rsidR="00957166" w:rsidRPr="00957166">
        <w:rPr>
          <w:rFonts w:ascii="Arial" w:hAnsi="Arial" w:cs="Arial"/>
          <w:b/>
        </w:rPr>
        <w:t xml:space="preserve"> se inclina por esta última opción.</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5C3C35"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El historiador más cercano a los hechos </w:t>
      </w:r>
      <w:hyperlink r:id="rId150" w:tooltip="Sócrates Escolástico" w:history="1">
        <w:r w:rsidRPr="00957166">
          <w:rPr>
            <w:rStyle w:val="Hipervnculo"/>
            <w:rFonts w:ascii="Arial" w:hAnsi="Arial" w:cs="Arial"/>
            <w:b/>
            <w:color w:val="auto"/>
            <w:u w:val="none"/>
          </w:rPr>
          <w:t>Sócrates Escolástico</w:t>
        </w:r>
      </w:hyperlink>
      <w:r w:rsidRPr="00957166">
        <w:rPr>
          <w:rFonts w:ascii="Arial" w:hAnsi="Arial" w:cs="Arial"/>
          <w:b/>
        </w:rPr>
        <w:t xml:space="preserve"> —muy valorado por su ecuanimidad— vincula a Cirilo con el asesinato de </w:t>
      </w:r>
      <w:proofErr w:type="spellStart"/>
      <w:r w:rsidRPr="00957166">
        <w:rPr>
          <w:rFonts w:ascii="Arial" w:hAnsi="Arial" w:cs="Arial"/>
          <w:b/>
        </w:rPr>
        <w:t>Hipatia</w:t>
      </w:r>
      <w:proofErr w:type="spellEnd"/>
      <w:r w:rsidRPr="00957166">
        <w:rPr>
          <w:rFonts w:ascii="Arial" w:hAnsi="Arial" w:cs="Arial"/>
          <w:b/>
        </w:rPr>
        <w:t>, al manifestar que «este suceso acarreó no e</w:t>
      </w:r>
      <w:r w:rsidRPr="00957166">
        <w:rPr>
          <w:rFonts w:ascii="Arial" w:hAnsi="Arial" w:cs="Arial"/>
          <w:b/>
        </w:rPr>
        <w:t>s</w:t>
      </w:r>
      <w:r w:rsidRPr="00957166">
        <w:rPr>
          <w:rFonts w:ascii="Arial" w:hAnsi="Arial" w:cs="Arial"/>
          <w:b/>
        </w:rPr>
        <w:t>caso oprobio tanto a Cirilo como a la iglesia de los alejandrinos».</w:t>
      </w:r>
      <w:hyperlink r:id="rId151" w:anchor="cite_note-repetida_2-11" w:history="1">
        <w:r w:rsidRPr="00957166">
          <w:rPr>
            <w:rStyle w:val="Hipervnculo"/>
            <w:rFonts w:ascii="Arial" w:hAnsi="Arial" w:cs="Arial"/>
            <w:b/>
            <w:color w:val="auto"/>
            <w:u w:val="none"/>
            <w:vertAlign w:val="superscript"/>
          </w:rPr>
          <w:t>11</w:t>
        </w:r>
      </w:hyperlink>
      <w:r w:rsidRPr="00957166">
        <w:rPr>
          <w:rFonts w:ascii="Arial" w:hAnsi="Arial" w:cs="Arial"/>
          <w:b/>
        </w:rPr>
        <w:t xml:space="preserve"> Según este autor, no hay nada más opuesto al espíritu del cristianismo que el crimen y los ases</w:t>
      </w:r>
      <w:r w:rsidRPr="00957166">
        <w:rPr>
          <w:rFonts w:ascii="Arial" w:hAnsi="Arial" w:cs="Arial"/>
          <w:b/>
        </w:rPr>
        <w:t>i</w:t>
      </w:r>
      <w:r w:rsidRPr="00957166">
        <w:rPr>
          <w:rFonts w:ascii="Arial" w:hAnsi="Arial" w:cs="Arial"/>
          <w:b/>
        </w:rPr>
        <w:t xml:space="preserve">nos de </w:t>
      </w:r>
      <w:proofErr w:type="spellStart"/>
      <w:r w:rsidRPr="00957166">
        <w:rPr>
          <w:rFonts w:ascii="Arial" w:hAnsi="Arial" w:cs="Arial"/>
          <w:b/>
        </w:rPr>
        <w:t>Hipatia</w:t>
      </w:r>
      <w:proofErr w:type="spellEnd"/>
      <w:r w:rsidRPr="00957166">
        <w:rPr>
          <w:rFonts w:ascii="Arial" w:hAnsi="Arial" w:cs="Arial"/>
          <w:b/>
        </w:rPr>
        <w:t xml:space="preserve"> actuaron poseídos por un ímpetu furioso y no por el celo «divino» que c</w:t>
      </w:r>
      <w:r w:rsidRPr="00957166">
        <w:rPr>
          <w:rFonts w:ascii="Arial" w:hAnsi="Arial" w:cs="Arial"/>
          <w:b/>
        </w:rPr>
        <w:t>a</w:t>
      </w:r>
      <w:r w:rsidRPr="00957166">
        <w:rPr>
          <w:rFonts w:ascii="Arial" w:hAnsi="Arial" w:cs="Arial"/>
          <w:b/>
        </w:rPr>
        <w:t>racteriza y legitima los actos de viole</w:t>
      </w:r>
      <w:r w:rsidRPr="00957166">
        <w:rPr>
          <w:rFonts w:ascii="Arial" w:hAnsi="Arial" w:cs="Arial"/>
          <w:b/>
        </w:rPr>
        <w:t>n</w:t>
      </w:r>
      <w:r w:rsidRPr="00957166">
        <w:rPr>
          <w:rFonts w:ascii="Arial" w:hAnsi="Arial" w:cs="Arial"/>
          <w:b/>
        </w:rPr>
        <w:t>cia religiosa.</w:t>
      </w:r>
      <w:r w:rsidR="005C3C35">
        <w:rPr>
          <w:rFonts w:ascii="Arial" w:hAnsi="Arial" w:cs="Arial"/>
          <w:b/>
        </w:rPr>
        <w:t xml:space="preserve"> </w:t>
      </w:r>
      <w:r w:rsidRPr="00957166">
        <w:rPr>
          <w:rFonts w:ascii="Arial" w:hAnsi="Arial" w:cs="Arial"/>
          <w:b/>
        </w:rPr>
        <w:t xml:space="preserve"> Las demás fuentes narran el suceso de manera similar. El historiador arriano c</w:t>
      </w:r>
      <w:r w:rsidRPr="00957166">
        <w:rPr>
          <w:rFonts w:ascii="Arial" w:hAnsi="Arial" w:cs="Arial"/>
          <w:b/>
        </w:rPr>
        <w:t>o</w:t>
      </w:r>
      <w:r w:rsidRPr="00957166">
        <w:rPr>
          <w:rFonts w:ascii="Arial" w:hAnsi="Arial" w:cs="Arial"/>
          <w:b/>
        </w:rPr>
        <w:t xml:space="preserve">etáneo </w:t>
      </w:r>
      <w:hyperlink r:id="rId152" w:tooltip="Filostorgio" w:history="1">
        <w:proofErr w:type="spellStart"/>
        <w:r w:rsidRPr="00957166">
          <w:rPr>
            <w:rStyle w:val="Hipervnculo"/>
            <w:rFonts w:ascii="Arial" w:hAnsi="Arial" w:cs="Arial"/>
            <w:b/>
            <w:color w:val="auto"/>
            <w:u w:val="none"/>
          </w:rPr>
          <w:t>Filostorgio</w:t>
        </w:r>
        <w:proofErr w:type="spellEnd"/>
      </w:hyperlink>
      <w:r w:rsidRPr="00957166">
        <w:rPr>
          <w:rFonts w:ascii="Arial" w:hAnsi="Arial" w:cs="Arial"/>
          <w:b/>
        </w:rPr>
        <w:t xml:space="preserve"> se limitó a echar la culpa a los </w:t>
      </w:r>
      <w:hyperlink r:id="rId153" w:tooltip="Cristología" w:history="1">
        <w:proofErr w:type="spellStart"/>
        <w:r w:rsidRPr="00957166">
          <w:rPr>
            <w:rStyle w:val="Hipervnculo"/>
            <w:rFonts w:ascii="Arial" w:hAnsi="Arial" w:cs="Arial"/>
            <w:b/>
            <w:color w:val="auto"/>
            <w:u w:val="none"/>
          </w:rPr>
          <w:t>homousianos</w:t>
        </w:r>
        <w:proofErr w:type="spellEnd"/>
      </w:hyperlink>
      <w:r w:rsidRPr="00957166">
        <w:rPr>
          <w:rFonts w:ascii="Arial" w:hAnsi="Arial" w:cs="Arial"/>
          <w:b/>
        </w:rPr>
        <w:t>, fi</w:t>
      </w:r>
      <w:r w:rsidRPr="00957166">
        <w:rPr>
          <w:rFonts w:ascii="Arial" w:hAnsi="Arial" w:cs="Arial"/>
          <w:b/>
        </w:rPr>
        <w:t>e</w:t>
      </w:r>
      <w:r w:rsidRPr="00957166">
        <w:rPr>
          <w:rFonts w:ascii="Arial" w:hAnsi="Arial" w:cs="Arial"/>
          <w:b/>
        </w:rPr>
        <w:t xml:space="preserve">les al </w:t>
      </w:r>
      <w:hyperlink r:id="rId154" w:tooltip="Credo de Nicea" w:history="1">
        <w:r w:rsidRPr="00957166">
          <w:rPr>
            <w:rStyle w:val="Hipervnculo"/>
            <w:rFonts w:ascii="Arial" w:hAnsi="Arial" w:cs="Arial"/>
            <w:b/>
            <w:color w:val="auto"/>
            <w:u w:val="none"/>
          </w:rPr>
          <w:t>credo de Nicea</w:t>
        </w:r>
      </w:hyperlink>
      <w:r w:rsidRPr="00957166">
        <w:rPr>
          <w:rFonts w:ascii="Arial" w:hAnsi="Arial" w:cs="Arial"/>
          <w:b/>
        </w:rPr>
        <w:t>.</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Un exaltado obispo copto del </w:t>
      </w:r>
      <w:hyperlink r:id="rId155" w:tooltip="Siglo VIII" w:history="1">
        <w:r w:rsidR="00957166" w:rsidRPr="00957166">
          <w:rPr>
            <w:rStyle w:val="Hipervnculo"/>
            <w:rFonts w:ascii="Arial" w:hAnsi="Arial" w:cs="Arial"/>
            <w:b/>
            <w:color w:val="auto"/>
            <w:u w:val="none"/>
          </w:rPr>
          <w:t>siglo VIII</w:t>
        </w:r>
      </w:hyperlink>
      <w:r w:rsidR="00957166" w:rsidRPr="00957166">
        <w:rPr>
          <w:rFonts w:ascii="Arial" w:hAnsi="Arial" w:cs="Arial"/>
          <w:b/>
        </w:rPr>
        <w:t xml:space="preserve">, </w:t>
      </w:r>
      <w:hyperlink r:id="rId156" w:tooltip="Juan de Nikiû" w:history="1">
        <w:r w:rsidR="00957166" w:rsidRPr="00957166">
          <w:rPr>
            <w:rStyle w:val="Hipervnculo"/>
            <w:rFonts w:ascii="Arial" w:hAnsi="Arial" w:cs="Arial"/>
            <w:b/>
            <w:color w:val="auto"/>
            <w:u w:val="none"/>
          </w:rPr>
          <w:t xml:space="preserve">Juan de </w:t>
        </w:r>
        <w:proofErr w:type="spellStart"/>
        <w:r w:rsidR="00957166" w:rsidRPr="00957166">
          <w:rPr>
            <w:rStyle w:val="Hipervnculo"/>
            <w:rFonts w:ascii="Arial" w:hAnsi="Arial" w:cs="Arial"/>
            <w:b/>
            <w:color w:val="auto"/>
            <w:u w:val="none"/>
          </w:rPr>
          <w:t>Nikiû</w:t>
        </w:r>
        <w:proofErr w:type="spellEnd"/>
      </w:hyperlink>
      <w:r w:rsidR="00957166" w:rsidRPr="00957166">
        <w:rPr>
          <w:rFonts w:ascii="Arial" w:hAnsi="Arial" w:cs="Arial"/>
          <w:b/>
        </w:rPr>
        <w:t>, la consideraba en plena ocupación árabe una bruja peligrosa, responsable del conflicto entre cristianos y judíos y entre Ore</w:t>
      </w:r>
      <w:r w:rsidR="00957166" w:rsidRPr="00957166">
        <w:rPr>
          <w:rFonts w:ascii="Arial" w:hAnsi="Arial" w:cs="Arial"/>
          <w:b/>
        </w:rPr>
        <w:t>s</w:t>
      </w:r>
      <w:r w:rsidR="00957166" w:rsidRPr="00957166">
        <w:rPr>
          <w:rFonts w:ascii="Arial" w:hAnsi="Arial" w:cs="Arial"/>
          <w:b/>
        </w:rPr>
        <w:t xml:space="preserve">tes y Cirilo. Consideraba que la muerte de </w:t>
      </w:r>
      <w:proofErr w:type="spellStart"/>
      <w:r w:rsidR="00957166" w:rsidRPr="00957166">
        <w:rPr>
          <w:rFonts w:ascii="Arial" w:hAnsi="Arial" w:cs="Arial"/>
          <w:b/>
        </w:rPr>
        <w:t>Hipatia</w:t>
      </w:r>
      <w:proofErr w:type="spellEnd"/>
      <w:r w:rsidR="00957166" w:rsidRPr="00957166">
        <w:rPr>
          <w:rFonts w:ascii="Arial" w:hAnsi="Arial" w:cs="Arial"/>
          <w:b/>
        </w:rPr>
        <w:t xml:space="preserve"> no fue accidental sino deseada por el obispo alejandrino y la estimó una respuesta justificada a las provocaciones de la filós</w:t>
      </w:r>
      <w:r w:rsidR="00957166" w:rsidRPr="00957166">
        <w:rPr>
          <w:rFonts w:ascii="Arial" w:hAnsi="Arial" w:cs="Arial"/>
          <w:b/>
        </w:rPr>
        <w:t>o</w:t>
      </w:r>
      <w:r w:rsidR="00957166" w:rsidRPr="00957166">
        <w:rPr>
          <w:rFonts w:ascii="Arial" w:hAnsi="Arial" w:cs="Arial"/>
          <w:b/>
        </w:rPr>
        <w:t>fa.</w:t>
      </w:r>
    </w:p>
    <w:p w:rsidR="00957166" w:rsidRP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Pr="00957166">
        <w:rPr>
          <w:rFonts w:ascii="Arial" w:hAnsi="Arial" w:cs="Arial"/>
          <w:b/>
        </w:rPr>
        <w:t xml:space="preserve"> </w:t>
      </w:r>
    </w:p>
    <w:p w:rsidR="00957166" w:rsidRP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El historiador bizantino del siglo VI </w:t>
      </w:r>
      <w:hyperlink r:id="rId157" w:tooltip="Juan Malalas" w:history="1">
        <w:r w:rsidR="00957166" w:rsidRPr="00957166">
          <w:rPr>
            <w:rStyle w:val="Hipervnculo"/>
            <w:rFonts w:ascii="Arial" w:hAnsi="Arial" w:cs="Arial"/>
            <w:b/>
            <w:color w:val="auto"/>
            <w:u w:val="none"/>
          </w:rPr>
          <w:t xml:space="preserve">Juan </w:t>
        </w:r>
        <w:proofErr w:type="spellStart"/>
        <w:r w:rsidR="00957166" w:rsidRPr="00957166">
          <w:rPr>
            <w:rStyle w:val="Hipervnculo"/>
            <w:rFonts w:ascii="Arial" w:hAnsi="Arial" w:cs="Arial"/>
            <w:b/>
            <w:color w:val="auto"/>
            <w:u w:val="none"/>
          </w:rPr>
          <w:t>Malalas</w:t>
        </w:r>
        <w:proofErr w:type="spellEnd"/>
      </w:hyperlink>
      <w:r w:rsidR="00957166" w:rsidRPr="00957166">
        <w:rPr>
          <w:rFonts w:ascii="Arial" w:hAnsi="Arial" w:cs="Arial"/>
          <w:b/>
        </w:rPr>
        <w:t xml:space="preserve"> se equivocaba al afirmar que </w:t>
      </w:r>
      <w:proofErr w:type="spellStart"/>
      <w:r w:rsidR="00957166" w:rsidRPr="00957166">
        <w:rPr>
          <w:rFonts w:ascii="Arial" w:hAnsi="Arial" w:cs="Arial"/>
          <w:b/>
        </w:rPr>
        <w:t>Hipatia</w:t>
      </w:r>
      <w:proofErr w:type="spellEnd"/>
      <w:r w:rsidR="00957166" w:rsidRPr="00957166">
        <w:rPr>
          <w:rFonts w:ascii="Arial" w:hAnsi="Arial" w:cs="Arial"/>
          <w:b/>
        </w:rPr>
        <w:t xml:space="preserve"> fue quemada viva (lo fue después de muerta), pero admitía la inducción de Cirilo y culpaba también a la pr</w:t>
      </w:r>
      <w:r w:rsidR="00957166" w:rsidRPr="00957166">
        <w:rPr>
          <w:rFonts w:ascii="Arial" w:hAnsi="Arial" w:cs="Arial"/>
          <w:b/>
        </w:rPr>
        <w:t>o</w:t>
      </w:r>
      <w:r w:rsidR="00957166" w:rsidRPr="00957166">
        <w:rPr>
          <w:rFonts w:ascii="Arial" w:hAnsi="Arial" w:cs="Arial"/>
          <w:b/>
        </w:rPr>
        <w:t>pia naturaleza de los habitantes de Alejandría, violentos y «acostumbrados a toda licencia».</w:t>
      </w: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lastRenderedPageBreak/>
        <w:t xml:space="preserve">    </w:t>
      </w:r>
      <w:hyperlink r:id="rId158" w:tooltip="Juan de Éfeso" w:history="1">
        <w:r w:rsidR="00957166" w:rsidRPr="00957166">
          <w:rPr>
            <w:rStyle w:val="Hipervnculo"/>
            <w:rFonts w:ascii="Arial" w:hAnsi="Arial" w:cs="Arial"/>
            <w:b/>
            <w:color w:val="auto"/>
            <w:u w:val="none"/>
          </w:rPr>
          <w:t>Juan de Éfeso</w:t>
        </w:r>
      </w:hyperlink>
      <w:r w:rsidR="00957166" w:rsidRPr="00957166">
        <w:rPr>
          <w:rFonts w:ascii="Arial" w:hAnsi="Arial" w:cs="Arial"/>
          <w:b/>
        </w:rPr>
        <w:t xml:space="preserve"> decía en la misma época que eran una horda de bárbaros «inspirada por Satán»</w:t>
      </w:r>
      <w:r>
        <w:rPr>
          <w:rFonts w:ascii="Arial" w:hAnsi="Arial" w:cs="Arial"/>
          <w:b/>
        </w:rPr>
        <w:t xml:space="preserve"> </w:t>
      </w:r>
      <w:r w:rsidR="00957166" w:rsidRPr="00957166">
        <w:rPr>
          <w:rFonts w:ascii="Arial" w:hAnsi="Arial" w:cs="Arial"/>
          <w:b/>
        </w:rPr>
        <w:t xml:space="preserve"> y el propio Cirilo reprochó a los alejandrinos su carácter levantisco y pendenciero en su homilía pascual del año </w:t>
      </w:r>
      <w:hyperlink r:id="rId159" w:tooltip="419" w:history="1">
        <w:r w:rsidR="00957166" w:rsidRPr="00957166">
          <w:rPr>
            <w:rStyle w:val="Hipervnculo"/>
            <w:rFonts w:ascii="Arial" w:hAnsi="Arial" w:cs="Arial"/>
            <w:b/>
            <w:color w:val="auto"/>
            <w:u w:val="none"/>
          </w:rPr>
          <w:t>419</w:t>
        </w:r>
      </w:hyperlink>
      <w:r w:rsidR="00957166" w:rsidRPr="00957166">
        <w:rPr>
          <w:rFonts w:ascii="Arial" w:hAnsi="Arial" w:cs="Arial"/>
          <w:b/>
        </w:rPr>
        <w:t xml:space="preserve">. De hecho, pocos años después, en </w:t>
      </w:r>
      <w:hyperlink r:id="rId160" w:tooltip="422" w:history="1">
        <w:r w:rsidR="00957166" w:rsidRPr="00957166">
          <w:rPr>
            <w:rStyle w:val="Hipervnculo"/>
            <w:rFonts w:ascii="Arial" w:hAnsi="Arial" w:cs="Arial"/>
            <w:b/>
            <w:color w:val="auto"/>
            <w:u w:val="none"/>
          </w:rPr>
          <w:t>422</w:t>
        </w:r>
      </w:hyperlink>
      <w:r w:rsidR="00957166" w:rsidRPr="00957166">
        <w:rPr>
          <w:rFonts w:ascii="Arial" w:hAnsi="Arial" w:cs="Arial"/>
          <w:b/>
        </w:rPr>
        <w:t>, el sucesor de Orestes como prefe</w:t>
      </w:r>
      <w:r w:rsidR="00957166" w:rsidRPr="00957166">
        <w:rPr>
          <w:rFonts w:ascii="Arial" w:hAnsi="Arial" w:cs="Arial"/>
          <w:b/>
        </w:rPr>
        <w:t>c</w:t>
      </w:r>
      <w:r w:rsidR="00957166" w:rsidRPr="00957166">
        <w:rPr>
          <w:rFonts w:ascii="Arial" w:hAnsi="Arial" w:cs="Arial"/>
          <w:b/>
        </w:rPr>
        <w:t xml:space="preserve">to imperial, </w:t>
      </w:r>
      <w:hyperlink r:id="rId161" w:tooltip="Calisto (prefecto de Egipto) (aún no redactado)" w:history="1">
        <w:r w:rsidR="00957166" w:rsidRPr="00957166">
          <w:rPr>
            <w:rStyle w:val="Hipervnculo"/>
            <w:rFonts w:ascii="Arial" w:hAnsi="Arial" w:cs="Arial"/>
            <w:b/>
            <w:color w:val="auto"/>
            <w:u w:val="none"/>
          </w:rPr>
          <w:t>Calisto</w:t>
        </w:r>
      </w:hyperlink>
      <w:r w:rsidR="00957166" w:rsidRPr="00957166">
        <w:rPr>
          <w:rFonts w:ascii="Arial" w:hAnsi="Arial" w:cs="Arial"/>
          <w:b/>
        </w:rPr>
        <w:t>, fue muerto en un nuevo tumulto. También se ha llegado a sugerir que la turba estaba enloquecida por los rigores del ayuno de Cuaresma.</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Finalmente, la entrada referente a </w:t>
      </w:r>
      <w:proofErr w:type="spellStart"/>
      <w:r w:rsidR="00957166" w:rsidRPr="00957166">
        <w:rPr>
          <w:rFonts w:ascii="Arial" w:hAnsi="Arial" w:cs="Arial"/>
          <w:b/>
        </w:rPr>
        <w:t>Hipatia</w:t>
      </w:r>
      <w:proofErr w:type="spellEnd"/>
      <w:r w:rsidR="00957166" w:rsidRPr="00957166">
        <w:rPr>
          <w:rFonts w:ascii="Arial" w:hAnsi="Arial" w:cs="Arial"/>
          <w:b/>
        </w:rPr>
        <w:t xml:space="preserve"> en la monumental enciclopedia bizantina del siglo XI conocida como la </w:t>
      </w:r>
      <w:hyperlink r:id="rId162" w:tooltip="Suda" w:history="1">
        <w:r w:rsidR="00957166" w:rsidRPr="00957166">
          <w:rPr>
            <w:rStyle w:val="Hipervnculo"/>
            <w:rFonts w:ascii="Arial" w:hAnsi="Arial" w:cs="Arial"/>
            <w:b/>
            <w:i/>
            <w:iCs/>
            <w:color w:val="auto"/>
            <w:u w:val="none"/>
          </w:rPr>
          <w:t>Suda</w:t>
        </w:r>
      </w:hyperlink>
      <w:r w:rsidR="00957166" w:rsidRPr="00957166">
        <w:rPr>
          <w:rFonts w:ascii="Arial" w:hAnsi="Arial" w:cs="Arial"/>
          <w:b/>
        </w:rPr>
        <w:t xml:space="preserve"> —siguiendo a </w:t>
      </w:r>
      <w:proofErr w:type="spellStart"/>
      <w:r w:rsidR="00957166" w:rsidRPr="00957166">
        <w:rPr>
          <w:rFonts w:ascii="Arial" w:hAnsi="Arial" w:cs="Arial"/>
          <w:b/>
        </w:rPr>
        <w:t>Damascio</w:t>
      </w:r>
      <w:proofErr w:type="spellEnd"/>
      <w:r w:rsidR="00957166" w:rsidRPr="00957166">
        <w:rPr>
          <w:rFonts w:ascii="Arial" w:hAnsi="Arial" w:cs="Arial"/>
          <w:b/>
        </w:rPr>
        <w:t>— atribuye también la responsab</w:t>
      </w:r>
      <w:r w:rsidR="00957166" w:rsidRPr="00957166">
        <w:rPr>
          <w:rFonts w:ascii="Arial" w:hAnsi="Arial" w:cs="Arial"/>
          <w:b/>
        </w:rPr>
        <w:t>i</w:t>
      </w:r>
      <w:r w:rsidR="00957166" w:rsidRPr="00957166">
        <w:rPr>
          <w:rFonts w:ascii="Arial" w:hAnsi="Arial" w:cs="Arial"/>
          <w:b/>
        </w:rPr>
        <w:t>lidad del crimen a la envidia de C</w:t>
      </w:r>
      <w:r w:rsidR="00957166" w:rsidRPr="00957166">
        <w:rPr>
          <w:rFonts w:ascii="Arial" w:hAnsi="Arial" w:cs="Arial"/>
          <w:b/>
        </w:rPr>
        <w:t>i</w:t>
      </w:r>
      <w:r w:rsidR="00957166" w:rsidRPr="00957166">
        <w:rPr>
          <w:rFonts w:ascii="Arial" w:hAnsi="Arial" w:cs="Arial"/>
          <w:b/>
        </w:rPr>
        <w:t>rilo y al carácter levantisco de los alejandrinos, pero da una clave adicional para comprender la triste muerte de la filósofa al equipararla a los cru</w:t>
      </w:r>
      <w:r w:rsidR="00957166" w:rsidRPr="00957166">
        <w:rPr>
          <w:rFonts w:ascii="Arial" w:hAnsi="Arial" w:cs="Arial"/>
          <w:b/>
        </w:rPr>
        <w:t>e</w:t>
      </w:r>
      <w:r w:rsidR="00957166" w:rsidRPr="00957166">
        <w:rPr>
          <w:rFonts w:ascii="Arial" w:hAnsi="Arial" w:cs="Arial"/>
          <w:b/>
        </w:rPr>
        <w:t>les asesinatos de dos obispos impuestos a los alejandrinos por la corte imperial de Con</w:t>
      </w:r>
      <w:r w:rsidR="00957166" w:rsidRPr="00957166">
        <w:rPr>
          <w:rFonts w:ascii="Arial" w:hAnsi="Arial" w:cs="Arial"/>
          <w:b/>
        </w:rPr>
        <w:t>s</w:t>
      </w:r>
      <w:r w:rsidR="00957166" w:rsidRPr="00957166">
        <w:rPr>
          <w:rFonts w:ascii="Arial" w:hAnsi="Arial" w:cs="Arial"/>
          <w:b/>
        </w:rPr>
        <w:t xml:space="preserve">tantinopla: el </w:t>
      </w:r>
      <w:hyperlink r:id="rId163" w:tooltip="Arrianismo" w:history="1">
        <w:r w:rsidR="00957166" w:rsidRPr="00957166">
          <w:rPr>
            <w:rStyle w:val="Hipervnculo"/>
            <w:rFonts w:ascii="Arial" w:hAnsi="Arial" w:cs="Arial"/>
            <w:b/>
            <w:color w:val="auto"/>
            <w:u w:val="none"/>
          </w:rPr>
          <w:t>arriano</w:t>
        </w:r>
      </w:hyperlink>
      <w:r w:rsidR="00957166" w:rsidRPr="00957166">
        <w:rPr>
          <w:rFonts w:ascii="Arial" w:hAnsi="Arial" w:cs="Arial"/>
          <w:b/>
        </w:rPr>
        <w:t xml:space="preserve"> </w:t>
      </w:r>
      <w:hyperlink r:id="rId164" w:tooltip="Jorge de Laodicea" w:history="1">
        <w:r w:rsidR="00957166" w:rsidRPr="00957166">
          <w:rPr>
            <w:rStyle w:val="Hipervnculo"/>
            <w:rFonts w:ascii="Arial" w:hAnsi="Arial" w:cs="Arial"/>
            <w:b/>
            <w:color w:val="auto"/>
            <w:u w:val="none"/>
          </w:rPr>
          <w:t>Jorge de Capad</w:t>
        </w:r>
        <w:r w:rsidR="00957166" w:rsidRPr="00957166">
          <w:rPr>
            <w:rStyle w:val="Hipervnculo"/>
            <w:rFonts w:ascii="Arial" w:hAnsi="Arial" w:cs="Arial"/>
            <w:b/>
            <w:color w:val="auto"/>
            <w:u w:val="none"/>
          </w:rPr>
          <w:t>o</w:t>
        </w:r>
        <w:r w:rsidR="00957166" w:rsidRPr="00957166">
          <w:rPr>
            <w:rStyle w:val="Hipervnculo"/>
            <w:rFonts w:ascii="Arial" w:hAnsi="Arial" w:cs="Arial"/>
            <w:b/>
            <w:color w:val="auto"/>
            <w:u w:val="none"/>
          </w:rPr>
          <w:t>cia</w:t>
        </w:r>
      </w:hyperlink>
      <w:r w:rsidR="00957166" w:rsidRPr="00957166">
        <w:rPr>
          <w:rFonts w:ascii="Arial" w:hAnsi="Arial" w:cs="Arial"/>
          <w:b/>
        </w:rPr>
        <w:t xml:space="preserve"> (m. 361) y el </w:t>
      </w:r>
      <w:hyperlink r:id="rId165" w:tooltip="Concilio de Calcedonia" w:history="1">
        <w:proofErr w:type="spellStart"/>
        <w:r w:rsidR="00957166" w:rsidRPr="00957166">
          <w:rPr>
            <w:rStyle w:val="Hipervnculo"/>
            <w:rFonts w:ascii="Arial" w:hAnsi="Arial" w:cs="Arial"/>
            <w:b/>
            <w:color w:val="auto"/>
            <w:u w:val="none"/>
          </w:rPr>
          <w:t>calcedoniano</w:t>
        </w:r>
        <w:proofErr w:type="spellEnd"/>
      </w:hyperlink>
      <w:r w:rsidR="00957166" w:rsidRPr="00957166">
        <w:rPr>
          <w:rFonts w:ascii="Arial" w:hAnsi="Arial" w:cs="Arial"/>
          <w:b/>
        </w:rPr>
        <w:t xml:space="preserve"> </w:t>
      </w:r>
      <w:hyperlink r:id="rId166" w:tooltip="Proterio de Alejandría" w:history="1">
        <w:proofErr w:type="spellStart"/>
        <w:r w:rsidR="00957166" w:rsidRPr="00957166">
          <w:rPr>
            <w:rStyle w:val="Hipervnculo"/>
            <w:rFonts w:ascii="Arial" w:hAnsi="Arial" w:cs="Arial"/>
            <w:b/>
            <w:color w:val="auto"/>
            <w:u w:val="none"/>
          </w:rPr>
          <w:t>Proterio</w:t>
        </w:r>
        <w:proofErr w:type="spellEnd"/>
      </w:hyperlink>
      <w:r w:rsidR="00957166" w:rsidRPr="00957166">
        <w:rPr>
          <w:rFonts w:ascii="Arial" w:hAnsi="Arial" w:cs="Arial"/>
          <w:b/>
        </w:rPr>
        <w:t xml:space="preserve"> (m. 457).</w:t>
      </w:r>
    </w:p>
    <w:p w:rsidR="005C3C35"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El primero fue atado a un camello, despedazado y sus restos quemados; y el segundo arrastrado por las calles y arrojado al fuego, asesinatos muy similares al de la propia </w:t>
      </w:r>
      <w:proofErr w:type="spellStart"/>
      <w:r w:rsidR="00957166" w:rsidRPr="00957166">
        <w:rPr>
          <w:rFonts w:ascii="Arial" w:hAnsi="Arial" w:cs="Arial"/>
          <w:b/>
        </w:rPr>
        <w:t>Hip</w:t>
      </w:r>
      <w:r w:rsidR="00957166" w:rsidRPr="00957166">
        <w:rPr>
          <w:rFonts w:ascii="Arial" w:hAnsi="Arial" w:cs="Arial"/>
          <w:b/>
        </w:rPr>
        <w:t>a</w:t>
      </w:r>
      <w:r w:rsidR="00957166" w:rsidRPr="00957166">
        <w:rPr>
          <w:rFonts w:ascii="Arial" w:hAnsi="Arial" w:cs="Arial"/>
          <w:b/>
        </w:rPr>
        <w:t>tia</w:t>
      </w:r>
      <w:proofErr w:type="spellEnd"/>
      <w:r w:rsidR="00957166" w:rsidRPr="00957166">
        <w:rPr>
          <w:rFonts w:ascii="Arial" w:hAnsi="Arial" w:cs="Arial"/>
          <w:b/>
        </w:rPr>
        <w:t>.</w:t>
      </w:r>
    </w:p>
    <w:p w:rsidR="005C3C35" w:rsidRPr="00957166"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Se ha especulado con la intrigante posibilidad de que Cirilo mantuviera contactos con </w:t>
      </w:r>
      <w:proofErr w:type="spellStart"/>
      <w:r w:rsidR="00957166" w:rsidRPr="00957166">
        <w:rPr>
          <w:rFonts w:ascii="Arial" w:hAnsi="Arial" w:cs="Arial"/>
          <w:b/>
        </w:rPr>
        <w:t>Hipatia</w:t>
      </w:r>
      <w:proofErr w:type="spellEnd"/>
      <w:r w:rsidR="00957166" w:rsidRPr="00957166">
        <w:rPr>
          <w:rFonts w:ascii="Arial" w:hAnsi="Arial" w:cs="Arial"/>
          <w:b/>
        </w:rPr>
        <w:t xml:space="preserve"> a través de su ex alumno el obispo </w:t>
      </w:r>
      <w:proofErr w:type="spellStart"/>
      <w:r w:rsidR="00957166" w:rsidRPr="00957166">
        <w:rPr>
          <w:rFonts w:ascii="Arial" w:hAnsi="Arial" w:cs="Arial"/>
          <w:b/>
        </w:rPr>
        <w:t>Sinesio</w:t>
      </w:r>
      <w:proofErr w:type="spellEnd"/>
      <w:r w:rsidR="00957166" w:rsidRPr="00957166">
        <w:rPr>
          <w:rFonts w:ascii="Arial" w:hAnsi="Arial" w:cs="Arial"/>
          <w:b/>
        </w:rPr>
        <w:t xml:space="preserve"> de </w:t>
      </w:r>
      <w:proofErr w:type="spellStart"/>
      <w:r w:rsidR="00957166" w:rsidRPr="00957166">
        <w:rPr>
          <w:rFonts w:ascii="Arial" w:hAnsi="Arial" w:cs="Arial"/>
          <w:b/>
        </w:rPr>
        <w:t>Cirene</w:t>
      </w:r>
      <w:proofErr w:type="spellEnd"/>
      <w:r w:rsidR="00957166" w:rsidRPr="00957166">
        <w:rPr>
          <w:rFonts w:ascii="Arial" w:hAnsi="Arial" w:cs="Arial"/>
          <w:b/>
        </w:rPr>
        <w:t>, amigo de su difunto tío el p</w:t>
      </w:r>
      <w:r w:rsidR="00957166" w:rsidRPr="00957166">
        <w:rPr>
          <w:rFonts w:ascii="Arial" w:hAnsi="Arial" w:cs="Arial"/>
          <w:b/>
        </w:rPr>
        <w:t>a</w:t>
      </w:r>
      <w:r w:rsidR="00957166" w:rsidRPr="00957166">
        <w:rPr>
          <w:rFonts w:ascii="Arial" w:hAnsi="Arial" w:cs="Arial"/>
          <w:b/>
        </w:rPr>
        <w:t>triarca Teófilo.</w:t>
      </w:r>
      <w:r>
        <w:rPr>
          <w:rFonts w:ascii="Arial" w:hAnsi="Arial" w:cs="Arial"/>
          <w:b/>
        </w:rPr>
        <w:t xml:space="preserve"> </w:t>
      </w:r>
      <w:r w:rsidR="00957166" w:rsidRPr="00957166">
        <w:rPr>
          <w:rFonts w:ascii="Arial" w:hAnsi="Arial" w:cs="Arial"/>
          <w:b/>
        </w:rPr>
        <w:t xml:space="preserve"> La muerte de </w:t>
      </w:r>
      <w:proofErr w:type="spellStart"/>
      <w:r w:rsidR="00957166" w:rsidRPr="00957166">
        <w:rPr>
          <w:rFonts w:ascii="Arial" w:hAnsi="Arial" w:cs="Arial"/>
          <w:b/>
        </w:rPr>
        <w:t>Sinesio</w:t>
      </w:r>
      <w:proofErr w:type="spellEnd"/>
      <w:r w:rsidR="00957166" w:rsidRPr="00957166">
        <w:rPr>
          <w:rFonts w:ascii="Arial" w:hAnsi="Arial" w:cs="Arial"/>
          <w:b/>
        </w:rPr>
        <w:t xml:space="preserve"> en </w:t>
      </w:r>
      <w:hyperlink r:id="rId167" w:tooltip="413" w:history="1">
        <w:r w:rsidR="00957166" w:rsidRPr="00957166">
          <w:rPr>
            <w:rStyle w:val="Hipervnculo"/>
            <w:rFonts w:ascii="Arial" w:hAnsi="Arial" w:cs="Arial"/>
            <w:b/>
            <w:color w:val="auto"/>
            <w:u w:val="none"/>
          </w:rPr>
          <w:t>413</w:t>
        </w:r>
      </w:hyperlink>
      <w:r w:rsidR="00957166" w:rsidRPr="00957166">
        <w:rPr>
          <w:rFonts w:ascii="Arial" w:hAnsi="Arial" w:cs="Arial"/>
          <w:b/>
        </w:rPr>
        <w:t xml:space="preserve"> podría explicar en parte la repentina entrada de </w:t>
      </w:r>
      <w:proofErr w:type="spellStart"/>
      <w:r w:rsidR="00957166" w:rsidRPr="00957166">
        <w:rPr>
          <w:rFonts w:ascii="Arial" w:hAnsi="Arial" w:cs="Arial"/>
          <w:b/>
        </w:rPr>
        <w:t>Hipatia</w:t>
      </w:r>
      <w:proofErr w:type="spellEnd"/>
      <w:r w:rsidR="00957166" w:rsidRPr="00957166">
        <w:rPr>
          <w:rFonts w:ascii="Arial" w:hAnsi="Arial" w:cs="Arial"/>
          <w:b/>
        </w:rPr>
        <w:t xml:space="preserve"> en la política local y su oposición al Patria</w:t>
      </w:r>
      <w:r w:rsidR="00957166" w:rsidRPr="00957166">
        <w:rPr>
          <w:rFonts w:ascii="Arial" w:hAnsi="Arial" w:cs="Arial"/>
          <w:b/>
        </w:rPr>
        <w:t>r</w:t>
      </w:r>
      <w:r w:rsidR="00957166" w:rsidRPr="00957166">
        <w:rPr>
          <w:rFonts w:ascii="Arial" w:hAnsi="Arial" w:cs="Arial"/>
          <w:b/>
        </w:rPr>
        <w:t>cado. En todo caso, con las fuentes de las que disponemos no deja de ser una mera conjetura.</w:t>
      </w:r>
    </w:p>
    <w:p w:rsidR="005C3C35" w:rsidRPr="00957166" w:rsidRDefault="005C3C35" w:rsidP="00957166">
      <w:pPr>
        <w:pStyle w:val="NormalWeb"/>
        <w:spacing w:before="0" w:beforeAutospacing="0" w:after="0" w:afterAutospacing="0"/>
        <w:jc w:val="both"/>
        <w:rPr>
          <w:rFonts w:ascii="Arial" w:hAnsi="Arial" w:cs="Arial"/>
          <w:b/>
        </w:rPr>
      </w:pPr>
    </w:p>
    <w:p w:rsidR="00957166" w:rsidRP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Sobre la motivación que Cirilo podría haber tenido para ordenar o inducir la muerte de la filósofa, los hist</w:t>
      </w:r>
      <w:r w:rsidR="00957166" w:rsidRPr="00957166">
        <w:rPr>
          <w:rFonts w:ascii="Arial" w:hAnsi="Arial" w:cs="Arial"/>
          <w:b/>
        </w:rPr>
        <w:t>o</w:t>
      </w:r>
      <w:r w:rsidR="00957166" w:rsidRPr="00957166">
        <w:rPr>
          <w:rFonts w:ascii="Arial" w:hAnsi="Arial" w:cs="Arial"/>
          <w:b/>
        </w:rPr>
        <w:t>riadores han concluido la confluencia de al menos cinco móviles:</w:t>
      </w:r>
    </w:p>
    <w:p w:rsidR="00957166" w:rsidRPr="00957166" w:rsidRDefault="00957166" w:rsidP="00A8423E">
      <w:pPr>
        <w:widowControl/>
        <w:numPr>
          <w:ilvl w:val="0"/>
          <w:numId w:val="1"/>
        </w:numPr>
        <w:autoSpaceDE/>
        <w:autoSpaceDN/>
        <w:adjustRightInd/>
        <w:jc w:val="both"/>
        <w:rPr>
          <w:b/>
        </w:rPr>
      </w:pPr>
      <w:r w:rsidRPr="00957166">
        <w:rPr>
          <w:b/>
        </w:rPr>
        <w:t xml:space="preserve">La propia intolerancia del obispo hacia el paganismo y el neoplatonismo, que tanto había influido en el </w:t>
      </w:r>
      <w:hyperlink r:id="rId168" w:tooltip="Arrianismo" w:history="1">
        <w:r w:rsidRPr="00957166">
          <w:rPr>
            <w:rStyle w:val="Hipervnculo"/>
            <w:b/>
            <w:color w:val="auto"/>
            <w:u w:val="none"/>
          </w:rPr>
          <w:t>arrianismo</w:t>
        </w:r>
      </w:hyperlink>
      <w:r w:rsidRPr="00957166">
        <w:rPr>
          <w:b/>
        </w:rPr>
        <w:t>.</w:t>
      </w:r>
    </w:p>
    <w:p w:rsidR="00957166" w:rsidRPr="00957166" w:rsidRDefault="00957166" w:rsidP="00A8423E">
      <w:pPr>
        <w:widowControl/>
        <w:numPr>
          <w:ilvl w:val="0"/>
          <w:numId w:val="1"/>
        </w:numPr>
        <w:autoSpaceDE/>
        <w:autoSpaceDN/>
        <w:adjustRightInd/>
        <w:jc w:val="both"/>
        <w:rPr>
          <w:b/>
        </w:rPr>
      </w:pPr>
      <w:r w:rsidRPr="00957166">
        <w:rPr>
          <w:b/>
        </w:rPr>
        <w:t>La amistad e influencia de la filósofa sobre el prefecto imperial Orestes y las clases altas de Alejandría.</w:t>
      </w:r>
    </w:p>
    <w:p w:rsidR="00957166" w:rsidRPr="00957166" w:rsidRDefault="00957166" w:rsidP="00A8423E">
      <w:pPr>
        <w:widowControl/>
        <w:numPr>
          <w:ilvl w:val="0"/>
          <w:numId w:val="1"/>
        </w:numPr>
        <w:autoSpaceDE/>
        <w:autoSpaceDN/>
        <w:adjustRightInd/>
        <w:jc w:val="both"/>
        <w:rPr>
          <w:b/>
        </w:rPr>
      </w:pPr>
      <w:r w:rsidRPr="00957166">
        <w:rPr>
          <w:b/>
        </w:rPr>
        <w:t>Los deseos de vengar la muerte del monje Amonio, ordenada por Orestes, quizá aconsejado por su ex-maestra.</w:t>
      </w:r>
    </w:p>
    <w:p w:rsidR="00957166" w:rsidRPr="00957166" w:rsidRDefault="00957166" w:rsidP="00A8423E">
      <w:pPr>
        <w:widowControl/>
        <w:numPr>
          <w:ilvl w:val="0"/>
          <w:numId w:val="1"/>
        </w:numPr>
        <w:autoSpaceDE/>
        <w:autoSpaceDN/>
        <w:adjustRightInd/>
        <w:jc w:val="both"/>
        <w:rPr>
          <w:b/>
        </w:rPr>
      </w:pPr>
      <w:r w:rsidRPr="00957166">
        <w:rPr>
          <w:b/>
        </w:rPr>
        <w:t xml:space="preserve">La hostilidad de </w:t>
      </w:r>
      <w:proofErr w:type="spellStart"/>
      <w:r w:rsidRPr="00957166">
        <w:rPr>
          <w:b/>
        </w:rPr>
        <w:t>Hipatia</w:t>
      </w:r>
      <w:proofErr w:type="spellEnd"/>
      <w:r w:rsidRPr="00957166">
        <w:rPr>
          <w:b/>
        </w:rPr>
        <w:t xml:space="preserve"> hacia Teófilo y su sobrino por la destrucción del </w:t>
      </w:r>
      <w:proofErr w:type="spellStart"/>
      <w:r w:rsidRPr="00957166">
        <w:rPr>
          <w:b/>
        </w:rPr>
        <w:t>Serapeo</w:t>
      </w:r>
      <w:proofErr w:type="spellEnd"/>
      <w:r w:rsidRPr="00957166">
        <w:rPr>
          <w:b/>
        </w:rPr>
        <w:t xml:space="preserve"> y el saqueo de su biblioteca en </w:t>
      </w:r>
      <w:hyperlink r:id="rId169" w:tooltip="391" w:history="1">
        <w:r w:rsidRPr="00957166">
          <w:rPr>
            <w:rStyle w:val="Hipervnculo"/>
            <w:b/>
            <w:color w:val="auto"/>
            <w:u w:val="none"/>
          </w:rPr>
          <w:t>391</w:t>
        </w:r>
      </w:hyperlink>
      <w:r w:rsidRPr="00957166">
        <w:rPr>
          <w:b/>
        </w:rPr>
        <w:t>, que posiblemente la llevara a azuzar el enfrent</w:t>
      </w:r>
      <w:r w:rsidRPr="00957166">
        <w:rPr>
          <w:b/>
        </w:rPr>
        <w:t>a</w:t>
      </w:r>
      <w:r w:rsidRPr="00957166">
        <w:rPr>
          <w:b/>
        </w:rPr>
        <w:t>miento entre el prefecto imperial y el patriarca.</w:t>
      </w:r>
    </w:p>
    <w:p w:rsidR="00957166" w:rsidRPr="00957166" w:rsidRDefault="00957166" w:rsidP="00A8423E">
      <w:pPr>
        <w:widowControl/>
        <w:numPr>
          <w:ilvl w:val="0"/>
          <w:numId w:val="1"/>
        </w:numPr>
        <w:autoSpaceDE/>
        <w:autoSpaceDN/>
        <w:adjustRightInd/>
        <w:jc w:val="both"/>
        <w:rPr>
          <w:b/>
        </w:rPr>
      </w:pPr>
      <w:r w:rsidRPr="00957166">
        <w:rPr>
          <w:b/>
        </w:rPr>
        <w:t>El deseo de lanzar una seria advertencia a Orestes, mediante la muerte de alguien tan ce</w:t>
      </w:r>
      <w:r w:rsidRPr="00957166">
        <w:rPr>
          <w:b/>
        </w:rPr>
        <w:t>r</w:t>
      </w:r>
      <w:r w:rsidRPr="00957166">
        <w:rPr>
          <w:b/>
        </w:rPr>
        <w:t xml:space="preserve">cano como </w:t>
      </w:r>
      <w:proofErr w:type="spellStart"/>
      <w:r w:rsidRPr="00957166">
        <w:rPr>
          <w:b/>
        </w:rPr>
        <w:t>Hipatia</w:t>
      </w:r>
      <w:proofErr w:type="spellEnd"/>
      <w:r w:rsidRPr="00957166">
        <w:rPr>
          <w:b/>
        </w:rPr>
        <w:t>.</w:t>
      </w:r>
    </w:p>
    <w:p w:rsidR="005C3C35"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Se ha argumentado que resulta poco verosímil que un político tan avezado como Cirilo llevara a cabo una acción tan contraproducente y que se demostró perniciosa para los i</w:t>
      </w:r>
      <w:r w:rsidR="00957166" w:rsidRPr="00957166">
        <w:rPr>
          <w:rFonts w:ascii="Arial" w:hAnsi="Arial" w:cs="Arial"/>
          <w:b/>
        </w:rPr>
        <w:t>n</w:t>
      </w:r>
      <w:r w:rsidR="00957166" w:rsidRPr="00957166">
        <w:rPr>
          <w:rFonts w:ascii="Arial" w:hAnsi="Arial" w:cs="Arial"/>
          <w:b/>
        </w:rPr>
        <w:t xml:space="preserve">tereses del poderoso patriarcado alejandrino. </w:t>
      </w:r>
      <w:hyperlink r:id="rId170" w:tooltip="Christopher Haas (aún no redactado)" w:history="1">
        <w:r w:rsidR="00957166" w:rsidRPr="00957166">
          <w:rPr>
            <w:rStyle w:val="Hipervnculo"/>
            <w:rFonts w:ascii="Arial" w:hAnsi="Arial" w:cs="Arial"/>
            <w:b/>
            <w:color w:val="auto"/>
            <w:u w:val="none"/>
          </w:rPr>
          <w:t xml:space="preserve">Christopher </w:t>
        </w:r>
        <w:proofErr w:type="spellStart"/>
        <w:r w:rsidR="00957166" w:rsidRPr="00957166">
          <w:rPr>
            <w:rStyle w:val="Hipervnculo"/>
            <w:rFonts w:ascii="Arial" w:hAnsi="Arial" w:cs="Arial"/>
            <w:b/>
            <w:color w:val="auto"/>
            <w:u w:val="none"/>
          </w:rPr>
          <w:t>Haas</w:t>
        </w:r>
        <w:proofErr w:type="spellEnd"/>
      </w:hyperlink>
      <w:r w:rsidR="00957166" w:rsidRPr="00957166">
        <w:rPr>
          <w:rFonts w:ascii="Arial" w:hAnsi="Arial" w:cs="Arial"/>
          <w:b/>
        </w:rPr>
        <w:t xml:space="preserve">, de la </w:t>
      </w:r>
      <w:hyperlink r:id="rId171" w:tooltip="Universidad Johns Hopkins" w:history="1">
        <w:r w:rsidR="00957166" w:rsidRPr="00957166">
          <w:rPr>
            <w:rStyle w:val="Hipervnculo"/>
            <w:rFonts w:ascii="Arial" w:hAnsi="Arial" w:cs="Arial"/>
            <w:b/>
            <w:color w:val="auto"/>
            <w:u w:val="none"/>
          </w:rPr>
          <w:t>Universidad Johns Hopkins</w:t>
        </w:r>
      </w:hyperlink>
      <w:r w:rsidR="00957166" w:rsidRPr="00957166">
        <w:rPr>
          <w:rFonts w:ascii="Arial" w:hAnsi="Arial" w:cs="Arial"/>
          <w:b/>
        </w:rPr>
        <w:t>, concluye que, con las fuentes de las que actualmente disponemos, «jamás s</w:t>
      </w:r>
      <w:r w:rsidR="00957166" w:rsidRPr="00957166">
        <w:rPr>
          <w:rFonts w:ascii="Arial" w:hAnsi="Arial" w:cs="Arial"/>
          <w:b/>
        </w:rPr>
        <w:t>a</w:t>
      </w:r>
      <w:r w:rsidR="00957166" w:rsidRPr="00957166">
        <w:rPr>
          <w:rFonts w:ascii="Arial" w:hAnsi="Arial" w:cs="Arial"/>
          <w:b/>
        </w:rPr>
        <w:t>bremos si el propio Cirilo orquestó el ataque, o si, al igual que en la agresión contra Ore</w:t>
      </w:r>
      <w:r w:rsidR="00957166" w:rsidRPr="00957166">
        <w:rPr>
          <w:rFonts w:ascii="Arial" w:hAnsi="Arial" w:cs="Arial"/>
          <w:b/>
        </w:rPr>
        <w:t>s</w:t>
      </w:r>
      <w:r w:rsidR="00957166" w:rsidRPr="00957166">
        <w:rPr>
          <w:rFonts w:ascii="Arial" w:hAnsi="Arial" w:cs="Arial"/>
          <w:b/>
        </w:rPr>
        <w:t>tes, ciertos partidarios se decidieron unilat</w:t>
      </w:r>
      <w:r w:rsidR="00957166" w:rsidRPr="00957166">
        <w:rPr>
          <w:rFonts w:ascii="Arial" w:hAnsi="Arial" w:cs="Arial"/>
          <w:b/>
        </w:rPr>
        <w:t>e</w:t>
      </w:r>
      <w:r w:rsidR="00957166" w:rsidRPr="00957166">
        <w:rPr>
          <w:rFonts w:ascii="Arial" w:hAnsi="Arial" w:cs="Arial"/>
          <w:b/>
        </w:rPr>
        <w:t>ralmente a luchar en favor del patriarcado».</w:t>
      </w:r>
    </w:p>
    <w:p w:rsidR="005C3C35" w:rsidRPr="00957166"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María </w:t>
      </w:r>
      <w:proofErr w:type="spellStart"/>
      <w:r w:rsidR="00957166" w:rsidRPr="00957166">
        <w:rPr>
          <w:rFonts w:ascii="Arial" w:hAnsi="Arial" w:cs="Arial"/>
          <w:b/>
        </w:rPr>
        <w:t>Dzielska</w:t>
      </w:r>
      <w:proofErr w:type="spellEnd"/>
      <w:r w:rsidR="00957166" w:rsidRPr="00957166">
        <w:rPr>
          <w:rFonts w:ascii="Arial" w:hAnsi="Arial" w:cs="Arial"/>
          <w:b/>
        </w:rPr>
        <w:t xml:space="preserve"> apunta, sin embargo, que, incluso si el crimen sucedió a sus espaldas, Cirilo debe ser considerado responsable en gran medida, por ser el instigador de la ca</w:t>
      </w:r>
      <w:r w:rsidR="00957166" w:rsidRPr="00957166">
        <w:rPr>
          <w:rFonts w:ascii="Arial" w:hAnsi="Arial" w:cs="Arial"/>
          <w:b/>
        </w:rPr>
        <w:t>m</w:t>
      </w:r>
      <w:r w:rsidR="00957166" w:rsidRPr="00957166">
        <w:rPr>
          <w:rFonts w:ascii="Arial" w:hAnsi="Arial" w:cs="Arial"/>
          <w:b/>
        </w:rPr>
        <w:t>paña contra la filósofa, como medio de combatir al prefecto imperial y su facción política, co</w:t>
      </w:r>
      <w:r w:rsidR="00957166" w:rsidRPr="00957166">
        <w:rPr>
          <w:rFonts w:ascii="Arial" w:hAnsi="Arial" w:cs="Arial"/>
          <w:b/>
        </w:rPr>
        <w:t>n</w:t>
      </w:r>
      <w:r w:rsidR="00957166" w:rsidRPr="00957166">
        <w:rPr>
          <w:rFonts w:ascii="Arial" w:hAnsi="Arial" w:cs="Arial"/>
          <w:b/>
        </w:rPr>
        <w:t>traria a los excesos del Patriarcado.</w:t>
      </w:r>
      <w:r w:rsidRPr="00957166">
        <w:rPr>
          <w:rFonts w:ascii="Arial" w:hAnsi="Arial" w:cs="Arial"/>
          <w:b/>
        </w:rPr>
        <w:t xml:space="preserve"> </w:t>
      </w:r>
    </w:p>
    <w:p w:rsidR="005C3C35" w:rsidRPr="00957166" w:rsidRDefault="005C3C35" w:rsidP="00957166">
      <w:pPr>
        <w:pStyle w:val="NormalWeb"/>
        <w:spacing w:before="0" w:beforeAutospacing="0" w:after="0" w:afterAutospacing="0"/>
        <w:jc w:val="both"/>
        <w:rPr>
          <w:rFonts w:ascii="Arial" w:hAnsi="Arial" w:cs="Arial"/>
          <w:b/>
        </w:rPr>
      </w:pPr>
    </w:p>
    <w:p w:rsidR="00957166" w:rsidRPr="005C3C35" w:rsidRDefault="00957166" w:rsidP="00957166">
      <w:pPr>
        <w:pStyle w:val="Ttulo3"/>
        <w:spacing w:before="0" w:beforeAutospacing="0" w:after="0" w:afterAutospacing="0"/>
        <w:jc w:val="both"/>
        <w:rPr>
          <w:rStyle w:val="mw-headline"/>
          <w:rFonts w:ascii="Arial" w:hAnsi="Arial" w:cs="Arial"/>
          <w:color w:val="C00000"/>
          <w:sz w:val="28"/>
          <w:szCs w:val="28"/>
        </w:rPr>
      </w:pPr>
      <w:r w:rsidRPr="005C3C35">
        <w:rPr>
          <w:rStyle w:val="mw-headline"/>
          <w:rFonts w:ascii="Arial" w:hAnsi="Arial" w:cs="Arial"/>
          <w:color w:val="C00000"/>
          <w:sz w:val="28"/>
          <w:szCs w:val="28"/>
        </w:rPr>
        <w:t>Consecuencias</w:t>
      </w:r>
    </w:p>
    <w:p w:rsidR="005C3C35" w:rsidRPr="00957166" w:rsidRDefault="005C3C35" w:rsidP="00957166">
      <w:pPr>
        <w:pStyle w:val="Ttulo3"/>
        <w:spacing w:before="0" w:beforeAutospacing="0" w:after="0" w:afterAutospacing="0"/>
        <w:jc w:val="both"/>
        <w:rPr>
          <w:rFonts w:ascii="Arial" w:hAnsi="Arial" w:cs="Arial"/>
          <w:sz w:val="24"/>
          <w:szCs w:val="24"/>
        </w:rPr>
      </w:pPr>
    </w:p>
    <w:p w:rsidR="005C3C35"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La muerte de </w:t>
      </w:r>
      <w:proofErr w:type="spellStart"/>
      <w:r w:rsidRPr="00957166">
        <w:rPr>
          <w:rFonts w:ascii="Arial" w:hAnsi="Arial" w:cs="Arial"/>
          <w:b/>
        </w:rPr>
        <w:t>Hipatia</w:t>
      </w:r>
      <w:proofErr w:type="spellEnd"/>
      <w:r w:rsidRPr="00957166">
        <w:rPr>
          <w:rFonts w:ascii="Arial" w:hAnsi="Arial" w:cs="Arial"/>
          <w:b/>
        </w:rPr>
        <w:t xml:space="preserve"> levantó un gran revuelo.</w:t>
      </w:r>
      <w:hyperlink r:id="rId172" w:anchor="cite_note-57" w:history="1">
        <w:r w:rsidRPr="00957166">
          <w:rPr>
            <w:rStyle w:val="Hipervnculo"/>
            <w:rFonts w:ascii="Arial" w:hAnsi="Arial" w:cs="Arial"/>
            <w:b/>
            <w:color w:val="auto"/>
            <w:u w:val="none"/>
            <w:vertAlign w:val="superscript"/>
          </w:rPr>
          <w:t>57</w:t>
        </w:r>
      </w:hyperlink>
      <w:r w:rsidRPr="00957166">
        <w:rPr>
          <w:rFonts w:ascii="Arial" w:hAnsi="Arial" w:cs="Arial"/>
          <w:b/>
        </w:rPr>
        <w:t xml:space="preserve"> Tras el cruel asesinato, Orestes informó de los hechos y pidió a Constantinopla que interviniera. La </w:t>
      </w:r>
      <w:r w:rsidRPr="00957166">
        <w:rPr>
          <w:rFonts w:ascii="Arial" w:hAnsi="Arial" w:cs="Arial"/>
          <w:b/>
          <w:i/>
          <w:iCs/>
        </w:rPr>
        <w:t>Suda</w:t>
      </w:r>
      <w:r w:rsidRPr="00957166">
        <w:rPr>
          <w:rFonts w:ascii="Arial" w:hAnsi="Arial" w:cs="Arial"/>
          <w:b/>
        </w:rPr>
        <w:t xml:space="preserve"> afirma que el emperador </w:t>
      </w:r>
      <w:hyperlink r:id="rId173" w:tooltip="Teodosio II" w:history="1">
        <w:r w:rsidRPr="00957166">
          <w:rPr>
            <w:rStyle w:val="Hipervnculo"/>
            <w:rFonts w:ascii="Arial" w:hAnsi="Arial" w:cs="Arial"/>
            <w:b/>
            <w:color w:val="auto"/>
            <w:u w:val="none"/>
          </w:rPr>
          <w:t>Teodosio II</w:t>
        </w:r>
      </w:hyperlink>
      <w:r w:rsidRPr="00957166">
        <w:rPr>
          <w:rFonts w:ascii="Arial" w:hAnsi="Arial" w:cs="Arial"/>
          <w:b/>
        </w:rPr>
        <w:t xml:space="preserve"> quiso en principio castigar a Cirilo, tanto por justicia como por ser un gran pr</w:t>
      </w:r>
      <w:r w:rsidRPr="00957166">
        <w:rPr>
          <w:rFonts w:ascii="Arial" w:hAnsi="Arial" w:cs="Arial"/>
          <w:b/>
        </w:rPr>
        <w:t>o</w:t>
      </w:r>
      <w:r w:rsidRPr="00957166">
        <w:rPr>
          <w:rFonts w:ascii="Arial" w:hAnsi="Arial" w:cs="Arial"/>
          <w:b/>
        </w:rPr>
        <w:t xml:space="preserve">tector de las enseñanzas filosóficas (cuya propia esposa, </w:t>
      </w:r>
      <w:hyperlink r:id="rId174" w:tooltip="Elia Eudocia" w:history="1">
        <w:proofErr w:type="spellStart"/>
        <w:r w:rsidRPr="00957166">
          <w:rPr>
            <w:rStyle w:val="Hipervnculo"/>
            <w:rFonts w:ascii="Arial" w:hAnsi="Arial" w:cs="Arial"/>
            <w:b/>
            <w:color w:val="auto"/>
            <w:u w:val="none"/>
          </w:rPr>
          <w:t>Eudocia</w:t>
        </w:r>
        <w:proofErr w:type="spellEnd"/>
      </w:hyperlink>
      <w:r w:rsidRPr="00957166">
        <w:rPr>
          <w:rFonts w:ascii="Arial" w:hAnsi="Arial" w:cs="Arial"/>
          <w:b/>
        </w:rPr>
        <w:t>, era una filósofa de or</w:t>
      </w:r>
      <w:r w:rsidRPr="00957166">
        <w:rPr>
          <w:rFonts w:ascii="Arial" w:hAnsi="Arial" w:cs="Arial"/>
          <w:b/>
        </w:rPr>
        <w:t>i</w:t>
      </w:r>
      <w:r w:rsidRPr="00957166">
        <w:rPr>
          <w:rFonts w:ascii="Arial" w:hAnsi="Arial" w:cs="Arial"/>
          <w:b/>
        </w:rPr>
        <w:lastRenderedPageBreak/>
        <w:t>gen ateniense), pero, a la postre, la reacción imperial se limitó a retirar al Patriarca los 500 monjes que le servían como guardia, lo que ha llevado a algunos historiadores a suponer que fueron éstos y no el populacho mencionado en todas las fuentes, los responsables del asesinato de la filósofa. La medida fue sin embargo rescindida al cabo de dos años, perm</w:t>
      </w:r>
      <w:r w:rsidRPr="00957166">
        <w:rPr>
          <w:rFonts w:ascii="Arial" w:hAnsi="Arial" w:cs="Arial"/>
          <w:b/>
        </w:rPr>
        <w:t>i</w:t>
      </w:r>
      <w:r w:rsidRPr="00957166">
        <w:rPr>
          <w:rFonts w:ascii="Arial" w:hAnsi="Arial" w:cs="Arial"/>
          <w:b/>
        </w:rPr>
        <w:t>tiéndose además aumentar su número a 600. Que Cirilo saliera tan bien parado fue pos</w:t>
      </w:r>
      <w:r w:rsidRPr="00957166">
        <w:rPr>
          <w:rFonts w:ascii="Arial" w:hAnsi="Arial" w:cs="Arial"/>
          <w:b/>
        </w:rPr>
        <w:t>i</w:t>
      </w:r>
      <w:r w:rsidRPr="00957166">
        <w:rPr>
          <w:rFonts w:ascii="Arial" w:hAnsi="Arial" w:cs="Arial"/>
          <w:b/>
        </w:rPr>
        <w:t xml:space="preserve">blemente debido a la influencia de la hermana del Emperador, la </w:t>
      </w:r>
      <w:hyperlink r:id="rId175" w:tooltip="Augusto (título)" w:history="1">
        <w:r w:rsidRPr="00957166">
          <w:rPr>
            <w:rStyle w:val="Hipervnculo"/>
            <w:rFonts w:ascii="Arial" w:hAnsi="Arial" w:cs="Arial"/>
            <w:b/>
            <w:color w:val="auto"/>
            <w:u w:val="none"/>
          </w:rPr>
          <w:t>augusta</w:t>
        </w:r>
      </w:hyperlink>
      <w:r w:rsidRPr="00957166">
        <w:rPr>
          <w:rFonts w:ascii="Arial" w:hAnsi="Arial" w:cs="Arial"/>
          <w:b/>
        </w:rPr>
        <w:t xml:space="preserve"> </w:t>
      </w:r>
      <w:hyperlink r:id="rId176" w:tooltip="Pulqueria" w:history="1">
        <w:proofErr w:type="spellStart"/>
        <w:r w:rsidRPr="00957166">
          <w:rPr>
            <w:rStyle w:val="Hipervnculo"/>
            <w:rFonts w:ascii="Arial" w:hAnsi="Arial" w:cs="Arial"/>
            <w:b/>
            <w:color w:val="auto"/>
            <w:u w:val="none"/>
          </w:rPr>
          <w:t>Pulqueria</w:t>
        </w:r>
        <w:proofErr w:type="spellEnd"/>
      </w:hyperlink>
      <w:r w:rsidRPr="00957166">
        <w:rPr>
          <w:rFonts w:ascii="Arial" w:hAnsi="Arial" w:cs="Arial"/>
          <w:b/>
        </w:rPr>
        <w:t>, cristi</w:t>
      </w:r>
      <w:r w:rsidRPr="00957166">
        <w:rPr>
          <w:rFonts w:ascii="Arial" w:hAnsi="Arial" w:cs="Arial"/>
          <w:b/>
        </w:rPr>
        <w:t>a</w:t>
      </w:r>
      <w:r w:rsidRPr="00957166">
        <w:rPr>
          <w:rFonts w:ascii="Arial" w:hAnsi="Arial" w:cs="Arial"/>
          <w:b/>
        </w:rPr>
        <w:t>na devota de gran ascendente sobre su hermano, en cuyo nombre gobernaba mientras éste se dedicaba a tareas intelectuales.</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Según todas las fuentes, el asesinato de la filósofa fue un crimen oprobioso para los cri</w:t>
      </w:r>
      <w:r w:rsidR="00957166" w:rsidRPr="00957166">
        <w:rPr>
          <w:rFonts w:ascii="Arial" w:hAnsi="Arial" w:cs="Arial"/>
          <w:b/>
        </w:rPr>
        <w:t>s</w:t>
      </w:r>
      <w:r w:rsidR="00957166" w:rsidRPr="00957166">
        <w:rPr>
          <w:rFonts w:ascii="Arial" w:hAnsi="Arial" w:cs="Arial"/>
          <w:b/>
        </w:rPr>
        <w:t xml:space="preserve">tianos y redujo la influencia política del patriarcado alejandrino. Tras la muerte de </w:t>
      </w:r>
      <w:proofErr w:type="spellStart"/>
      <w:r w:rsidR="00957166" w:rsidRPr="00957166">
        <w:rPr>
          <w:rFonts w:ascii="Arial" w:hAnsi="Arial" w:cs="Arial"/>
          <w:b/>
        </w:rPr>
        <w:t>Hipatia</w:t>
      </w:r>
      <w:proofErr w:type="spellEnd"/>
      <w:r w:rsidR="00957166" w:rsidRPr="00957166">
        <w:rPr>
          <w:rFonts w:ascii="Arial" w:hAnsi="Arial" w:cs="Arial"/>
          <w:b/>
        </w:rPr>
        <w:t>, sus relaciones con la Corte Imp</w:t>
      </w:r>
      <w:r w:rsidR="00957166" w:rsidRPr="00957166">
        <w:rPr>
          <w:rFonts w:ascii="Arial" w:hAnsi="Arial" w:cs="Arial"/>
          <w:b/>
        </w:rPr>
        <w:t>e</w:t>
      </w:r>
      <w:r w:rsidR="00957166" w:rsidRPr="00957166">
        <w:rPr>
          <w:rFonts w:ascii="Arial" w:hAnsi="Arial" w:cs="Arial"/>
          <w:b/>
        </w:rPr>
        <w:t>rial se suavizaron y la veneración hacia el monje Amonio desapareció, ya que los mismos alejandrinos rec</w:t>
      </w:r>
      <w:r w:rsidR="00957166" w:rsidRPr="00957166">
        <w:rPr>
          <w:rFonts w:ascii="Arial" w:hAnsi="Arial" w:cs="Arial"/>
          <w:b/>
        </w:rPr>
        <w:t>o</w:t>
      </w:r>
      <w:r w:rsidR="00957166" w:rsidRPr="00957166">
        <w:rPr>
          <w:rFonts w:ascii="Arial" w:hAnsi="Arial" w:cs="Arial"/>
          <w:b/>
        </w:rPr>
        <w:t xml:space="preserve">nocían que había merecido la muerte por su atentado y no por haber sido obligado a renegar de Cristo. Cirilo no pudo impedir que su rival doctrinal, </w:t>
      </w:r>
      <w:hyperlink r:id="rId177" w:tooltip="Nestorio" w:history="1">
        <w:proofErr w:type="spellStart"/>
        <w:r w:rsidR="00957166" w:rsidRPr="00957166">
          <w:rPr>
            <w:rStyle w:val="Hipervnculo"/>
            <w:rFonts w:ascii="Arial" w:hAnsi="Arial" w:cs="Arial"/>
            <w:b/>
            <w:color w:val="auto"/>
            <w:u w:val="none"/>
          </w:rPr>
          <w:t>Nestorio</w:t>
        </w:r>
        <w:proofErr w:type="spellEnd"/>
      </w:hyperlink>
      <w:r w:rsidR="00957166" w:rsidRPr="00957166">
        <w:rPr>
          <w:rFonts w:ascii="Arial" w:hAnsi="Arial" w:cs="Arial"/>
          <w:b/>
        </w:rPr>
        <w:t xml:space="preserve">, gozara del favor imperial y fuera elegido </w:t>
      </w:r>
      <w:hyperlink r:id="rId178" w:tooltip="Patriarca de Constantinopla" w:history="1">
        <w:r w:rsidR="00957166" w:rsidRPr="00957166">
          <w:rPr>
            <w:rStyle w:val="Hipervnculo"/>
            <w:rFonts w:ascii="Arial" w:hAnsi="Arial" w:cs="Arial"/>
            <w:b/>
            <w:color w:val="auto"/>
            <w:u w:val="none"/>
          </w:rPr>
          <w:t>Patriarca de Consta</w:t>
        </w:r>
        <w:r w:rsidR="00957166" w:rsidRPr="00957166">
          <w:rPr>
            <w:rStyle w:val="Hipervnculo"/>
            <w:rFonts w:ascii="Arial" w:hAnsi="Arial" w:cs="Arial"/>
            <w:b/>
            <w:color w:val="auto"/>
            <w:u w:val="none"/>
          </w:rPr>
          <w:t>n</w:t>
        </w:r>
        <w:r w:rsidR="00957166" w:rsidRPr="00957166">
          <w:rPr>
            <w:rStyle w:val="Hipervnculo"/>
            <w:rFonts w:ascii="Arial" w:hAnsi="Arial" w:cs="Arial"/>
            <w:b/>
            <w:color w:val="auto"/>
            <w:u w:val="none"/>
          </w:rPr>
          <w:t>tinopla</w:t>
        </w:r>
      </w:hyperlink>
      <w:r w:rsidR="00957166" w:rsidRPr="00957166">
        <w:rPr>
          <w:rFonts w:ascii="Arial" w:hAnsi="Arial" w:cs="Arial"/>
          <w:b/>
        </w:rPr>
        <w:t xml:space="preserve"> en </w:t>
      </w:r>
      <w:hyperlink r:id="rId179" w:tooltip="428" w:history="1">
        <w:r w:rsidR="00957166" w:rsidRPr="00957166">
          <w:rPr>
            <w:rStyle w:val="Hipervnculo"/>
            <w:rFonts w:ascii="Arial" w:hAnsi="Arial" w:cs="Arial"/>
            <w:b/>
            <w:color w:val="auto"/>
            <w:u w:val="none"/>
          </w:rPr>
          <w:t>428</w:t>
        </w:r>
      </w:hyperlink>
      <w:r w:rsidR="00957166" w:rsidRPr="00957166">
        <w:rPr>
          <w:rFonts w:ascii="Arial" w:hAnsi="Arial" w:cs="Arial"/>
          <w:b/>
        </w:rPr>
        <w:t xml:space="preserve">, pero logró finalmente su deposición en el </w:t>
      </w:r>
      <w:hyperlink r:id="rId180" w:tooltip="Concilio de Éfeso" w:history="1">
        <w:r w:rsidR="00957166" w:rsidRPr="00957166">
          <w:rPr>
            <w:rStyle w:val="Hipervnculo"/>
            <w:rFonts w:ascii="Arial" w:hAnsi="Arial" w:cs="Arial"/>
            <w:b/>
            <w:color w:val="auto"/>
            <w:u w:val="none"/>
          </w:rPr>
          <w:t>Concilio de Éfeso</w:t>
        </w:r>
      </w:hyperlink>
      <w:r w:rsidR="00957166" w:rsidRPr="00957166">
        <w:rPr>
          <w:rFonts w:ascii="Arial" w:hAnsi="Arial" w:cs="Arial"/>
          <w:b/>
        </w:rPr>
        <w:t xml:space="preserve"> de </w:t>
      </w:r>
      <w:hyperlink r:id="rId181" w:tooltip="431" w:history="1">
        <w:r w:rsidR="00957166" w:rsidRPr="00957166">
          <w:rPr>
            <w:rStyle w:val="Hipervnculo"/>
            <w:rFonts w:ascii="Arial" w:hAnsi="Arial" w:cs="Arial"/>
            <w:b/>
            <w:color w:val="auto"/>
            <w:u w:val="none"/>
          </w:rPr>
          <w:t>431</w:t>
        </w:r>
      </w:hyperlink>
      <w:r w:rsidR="00957166" w:rsidRPr="00957166">
        <w:rPr>
          <w:rFonts w:ascii="Arial" w:hAnsi="Arial" w:cs="Arial"/>
          <w:b/>
        </w:rPr>
        <w:t>. Conve</w:t>
      </w:r>
      <w:r w:rsidR="00957166" w:rsidRPr="00957166">
        <w:rPr>
          <w:rFonts w:ascii="Arial" w:hAnsi="Arial" w:cs="Arial"/>
          <w:b/>
        </w:rPr>
        <w:t>r</w:t>
      </w:r>
      <w:r w:rsidR="00957166" w:rsidRPr="00957166">
        <w:rPr>
          <w:rFonts w:ascii="Arial" w:hAnsi="Arial" w:cs="Arial"/>
          <w:b/>
        </w:rPr>
        <w:t xml:space="preserve">tido en uno de los personajes más influyentes de la Iglesia, a su muerte en </w:t>
      </w:r>
      <w:hyperlink r:id="rId182" w:tooltip="444" w:history="1">
        <w:r w:rsidR="00957166" w:rsidRPr="00957166">
          <w:rPr>
            <w:rStyle w:val="Hipervnculo"/>
            <w:rFonts w:ascii="Arial" w:hAnsi="Arial" w:cs="Arial"/>
            <w:b/>
            <w:color w:val="auto"/>
            <w:u w:val="none"/>
          </w:rPr>
          <w:t>444</w:t>
        </w:r>
      </w:hyperlink>
      <w:r w:rsidR="00957166" w:rsidRPr="00957166">
        <w:rPr>
          <w:rFonts w:ascii="Arial" w:hAnsi="Arial" w:cs="Arial"/>
          <w:b/>
        </w:rPr>
        <w:t xml:space="preserve"> fue decl</w:t>
      </w:r>
      <w:r w:rsidR="00957166" w:rsidRPr="00957166">
        <w:rPr>
          <w:rFonts w:ascii="Arial" w:hAnsi="Arial" w:cs="Arial"/>
          <w:b/>
        </w:rPr>
        <w:t>a</w:t>
      </w:r>
      <w:r w:rsidR="00957166" w:rsidRPr="00957166">
        <w:rPr>
          <w:rFonts w:ascii="Arial" w:hAnsi="Arial" w:cs="Arial"/>
          <w:b/>
        </w:rPr>
        <w:t xml:space="preserve">rado </w:t>
      </w:r>
      <w:hyperlink r:id="rId183" w:tooltip="Santo" w:history="1">
        <w:r w:rsidR="00957166" w:rsidRPr="00957166">
          <w:rPr>
            <w:rStyle w:val="Hipervnculo"/>
            <w:rFonts w:ascii="Arial" w:hAnsi="Arial" w:cs="Arial"/>
            <w:b/>
            <w:color w:val="auto"/>
            <w:u w:val="none"/>
          </w:rPr>
          <w:t>santo</w:t>
        </w:r>
      </w:hyperlink>
      <w:r w:rsidR="00957166" w:rsidRPr="00957166">
        <w:rPr>
          <w:rFonts w:ascii="Arial" w:hAnsi="Arial" w:cs="Arial"/>
          <w:b/>
        </w:rPr>
        <w:t xml:space="preserve"> y es considerado uno de los </w:t>
      </w:r>
      <w:hyperlink r:id="rId184" w:tooltip="Doctor de la Iglesia" w:history="1">
        <w:r w:rsidR="00957166" w:rsidRPr="00957166">
          <w:rPr>
            <w:rStyle w:val="Hipervnculo"/>
            <w:rFonts w:ascii="Arial" w:hAnsi="Arial" w:cs="Arial"/>
            <w:b/>
            <w:color w:val="auto"/>
            <w:u w:val="none"/>
          </w:rPr>
          <w:t>Doctores de la Iglesia</w:t>
        </w:r>
      </w:hyperlink>
      <w:r w:rsidR="00957166" w:rsidRPr="00957166">
        <w:rPr>
          <w:rFonts w:ascii="Arial" w:hAnsi="Arial" w:cs="Arial"/>
          <w:b/>
        </w:rPr>
        <w:t xml:space="preserve"> debido a su extensa obra doctrinal.</w:t>
      </w:r>
    </w:p>
    <w:p w:rsidR="005C3C35" w:rsidRPr="00957166" w:rsidRDefault="005C3C35" w:rsidP="00957166">
      <w:pPr>
        <w:pStyle w:val="NormalWeb"/>
        <w:spacing w:before="0" w:beforeAutospacing="0" w:after="0" w:afterAutospacing="0"/>
        <w:jc w:val="both"/>
        <w:rPr>
          <w:rFonts w:ascii="Arial" w:hAnsi="Arial" w:cs="Arial"/>
          <w:b/>
        </w:rPr>
      </w:pPr>
    </w:p>
    <w:p w:rsidR="00957166"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No hubo más actos violentos contra los filósofos paganos de Alejandría, cuya Escuela siguió activa hasta el </w:t>
      </w:r>
      <w:hyperlink r:id="rId185" w:tooltip="Siglo VII" w:history="1">
        <w:r w:rsidR="00957166" w:rsidRPr="00957166">
          <w:rPr>
            <w:rStyle w:val="Hipervnculo"/>
            <w:rFonts w:ascii="Arial" w:hAnsi="Arial" w:cs="Arial"/>
            <w:b/>
            <w:color w:val="auto"/>
            <w:u w:val="none"/>
          </w:rPr>
          <w:t>siglo VII</w:t>
        </w:r>
      </w:hyperlink>
      <w:r w:rsidR="00957166" w:rsidRPr="00957166">
        <w:rPr>
          <w:rFonts w:ascii="Arial" w:hAnsi="Arial" w:cs="Arial"/>
          <w:b/>
        </w:rPr>
        <w:t xml:space="preserve">, sin que su actividad se viera interrumpida siquiera por el cierre de la </w:t>
      </w:r>
      <w:hyperlink r:id="rId186" w:tooltip="Academia de Atenas" w:history="1">
        <w:r w:rsidR="00957166" w:rsidRPr="00957166">
          <w:rPr>
            <w:rStyle w:val="Hipervnculo"/>
            <w:rFonts w:ascii="Arial" w:hAnsi="Arial" w:cs="Arial"/>
            <w:b/>
            <w:color w:val="auto"/>
            <w:u w:val="none"/>
          </w:rPr>
          <w:t>Acad</w:t>
        </w:r>
        <w:r w:rsidR="00957166" w:rsidRPr="00957166">
          <w:rPr>
            <w:rStyle w:val="Hipervnculo"/>
            <w:rFonts w:ascii="Arial" w:hAnsi="Arial" w:cs="Arial"/>
            <w:b/>
            <w:color w:val="auto"/>
            <w:u w:val="none"/>
          </w:rPr>
          <w:t>e</w:t>
        </w:r>
        <w:r w:rsidR="00957166" w:rsidRPr="00957166">
          <w:rPr>
            <w:rStyle w:val="Hipervnculo"/>
            <w:rFonts w:ascii="Arial" w:hAnsi="Arial" w:cs="Arial"/>
            <w:b/>
            <w:color w:val="auto"/>
            <w:u w:val="none"/>
          </w:rPr>
          <w:t>mia de Atenas</w:t>
        </w:r>
      </w:hyperlink>
      <w:r w:rsidR="00957166" w:rsidRPr="00957166">
        <w:rPr>
          <w:rFonts w:ascii="Arial" w:hAnsi="Arial" w:cs="Arial"/>
          <w:b/>
        </w:rPr>
        <w:t xml:space="preserve"> en tiempos de </w:t>
      </w:r>
      <w:hyperlink r:id="rId187" w:tooltip="Justiniano I" w:history="1">
        <w:r w:rsidR="00957166" w:rsidRPr="00957166">
          <w:rPr>
            <w:rStyle w:val="Hipervnculo"/>
            <w:rFonts w:ascii="Arial" w:hAnsi="Arial" w:cs="Arial"/>
            <w:b/>
            <w:color w:val="auto"/>
            <w:u w:val="none"/>
          </w:rPr>
          <w:t>Justiniano I</w:t>
        </w:r>
      </w:hyperlink>
      <w:r w:rsidR="00957166" w:rsidRPr="00957166">
        <w:rPr>
          <w:rFonts w:ascii="Arial" w:hAnsi="Arial" w:cs="Arial"/>
          <w:b/>
        </w:rPr>
        <w:t xml:space="preserve"> (529).</w:t>
      </w:r>
      <w:r w:rsidRPr="00957166">
        <w:rPr>
          <w:rFonts w:ascii="Arial" w:hAnsi="Arial" w:cs="Arial"/>
          <w:b/>
        </w:rPr>
        <w:t xml:space="preserve"> </w:t>
      </w:r>
    </w:p>
    <w:p w:rsidR="00A8423E" w:rsidRDefault="00A8423E" w:rsidP="00957166">
      <w:pPr>
        <w:pStyle w:val="NormalWeb"/>
        <w:spacing w:before="0" w:beforeAutospacing="0" w:after="0" w:afterAutospacing="0"/>
        <w:jc w:val="both"/>
        <w:rPr>
          <w:rFonts w:ascii="Arial" w:hAnsi="Arial" w:cs="Arial"/>
          <w:b/>
        </w:rPr>
      </w:pPr>
    </w:p>
    <w:p w:rsidR="00A8423E" w:rsidRDefault="00A8423E" w:rsidP="00A8423E">
      <w:pPr>
        <w:pStyle w:val="NormalWeb"/>
        <w:spacing w:before="0" w:beforeAutospacing="0" w:after="0" w:afterAutospacing="0"/>
        <w:jc w:val="center"/>
        <w:rPr>
          <w:rFonts w:ascii="Arial" w:hAnsi="Arial" w:cs="Arial"/>
          <w:b/>
        </w:rPr>
      </w:pPr>
      <w:r>
        <w:rPr>
          <w:b/>
          <w:noProof/>
        </w:rPr>
        <w:drawing>
          <wp:inline distT="0" distB="0" distL="0" distR="0">
            <wp:extent cx="2286000" cy="42672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8"/>
                    <a:srcRect l="32821" t="12873" r="32782" b="3545"/>
                    <a:stretch>
                      <a:fillRect/>
                    </a:stretch>
                  </pic:blipFill>
                  <pic:spPr bwMode="auto">
                    <a:xfrm>
                      <a:off x="0" y="0"/>
                      <a:ext cx="2286000" cy="4267200"/>
                    </a:xfrm>
                    <a:prstGeom prst="rect">
                      <a:avLst/>
                    </a:prstGeom>
                    <a:noFill/>
                    <a:ln w="9525">
                      <a:noFill/>
                      <a:miter lim="800000"/>
                      <a:headEnd/>
                      <a:tailEnd/>
                    </a:ln>
                  </pic:spPr>
                </pic:pic>
              </a:graphicData>
            </a:graphic>
          </wp:inline>
        </w:drawing>
      </w:r>
    </w:p>
    <w:p w:rsidR="005C3C35" w:rsidRPr="00957166" w:rsidRDefault="005C3C35" w:rsidP="00957166">
      <w:pPr>
        <w:pStyle w:val="NormalWeb"/>
        <w:spacing w:before="0" w:beforeAutospacing="0" w:after="0" w:afterAutospacing="0"/>
        <w:jc w:val="both"/>
        <w:rPr>
          <w:rFonts w:ascii="Arial" w:hAnsi="Arial" w:cs="Arial"/>
          <w:b/>
        </w:rPr>
      </w:pPr>
    </w:p>
    <w:p w:rsidR="00957166" w:rsidRDefault="00957166" w:rsidP="00957166">
      <w:pPr>
        <w:pStyle w:val="Ttulo2"/>
        <w:spacing w:before="0" w:beforeAutospacing="0" w:after="0" w:afterAutospacing="0"/>
        <w:jc w:val="both"/>
        <w:rPr>
          <w:rStyle w:val="mw-headline"/>
          <w:rFonts w:ascii="Arial" w:hAnsi="Arial" w:cs="Arial"/>
          <w:color w:val="C00000"/>
          <w:sz w:val="28"/>
          <w:szCs w:val="28"/>
        </w:rPr>
      </w:pPr>
      <w:r w:rsidRPr="005C3C35">
        <w:rPr>
          <w:rStyle w:val="mw-headline"/>
          <w:rFonts w:ascii="Arial" w:hAnsi="Arial" w:cs="Arial"/>
          <w:color w:val="C00000"/>
          <w:sz w:val="28"/>
          <w:szCs w:val="28"/>
        </w:rPr>
        <w:t>Obras</w:t>
      </w:r>
    </w:p>
    <w:p w:rsidR="005C3C35" w:rsidRDefault="005C3C35" w:rsidP="00957166">
      <w:pPr>
        <w:pStyle w:val="Ttulo2"/>
        <w:spacing w:before="0" w:beforeAutospacing="0" w:after="0" w:afterAutospacing="0"/>
        <w:jc w:val="both"/>
        <w:rPr>
          <w:rStyle w:val="mw-headline"/>
          <w:rFonts w:ascii="Arial" w:hAnsi="Arial" w:cs="Arial"/>
          <w:color w:val="C00000"/>
          <w:sz w:val="28"/>
          <w:szCs w:val="28"/>
        </w:rPr>
      </w:pPr>
    </w:p>
    <w:p w:rsidR="005C3C35" w:rsidRDefault="005C3C35" w:rsidP="005C3C35">
      <w:pPr>
        <w:jc w:val="both"/>
        <w:rPr>
          <w:rStyle w:val="mw-headline"/>
          <w:color w:val="C00000"/>
          <w:sz w:val="28"/>
          <w:szCs w:val="28"/>
        </w:rPr>
      </w:pPr>
      <w:r>
        <w:rPr>
          <w:b/>
        </w:rPr>
        <w:t xml:space="preserve">   </w:t>
      </w:r>
      <w:r w:rsidRPr="005C3C35">
        <w:rPr>
          <w:b/>
          <w:i/>
        </w:rPr>
        <w:t>Consiguió tal grado de cultura que superó de largo a todos los filósofos contemporán</w:t>
      </w:r>
      <w:r w:rsidRPr="005C3C35">
        <w:rPr>
          <w:b/>
          <w:i/>
        </w:rPr>
        <w:t>e</w:t>
      </w:r>
      <w:r w:rsidRPr="005C3C35">
        <w:rPr>
          <w:b/>
          <w:i/>
        </w:rPr>
        <w:t xml:space="preserve">os. Heredera de la escuela neoplatónica de </w:t>
      </w:r>
      <w:proofErr w:type="spellStart"/>
      <w:r w:rsidRPr="005C3C35">
        <w:rPr>
          <w:b/>
          <w:i/>
        </w:rPr>
        <w:t>Plotino</w:t>
      </w:r>
      <w:proofErr w:type="spellEnd"/>
      <w:r w:rsidRPr="005C3C35">
        <w:rPr>
          <w:b/>
          <w:i/>
        </w:rPr>
        <w:t>, explicaba todas las cie</w:t>
      </w:r>
      <w:r w:rsidRPr="005C3C35">
        <w:rPr>
          <w:b/>
          <w:i/>
        </w:rPr>
        <w:t>n</w:t>
      </w:r>
      <w:r w:rsidRPr="005C3C35">
        <w:rPr>
          <w:b/>
          <w:i/>
        </w:rPr>
        <w:t>cias filosóficas a quien lo deseara. Con este motivo, quien quería pensar filosóficamente iba desde cua</w:t>
      </w:r>
      <w:r w:rsidRPr="005C3C35">
        <w:rPr>
          <w:b/>
          <w:i/>
        </w:rPr>
        <w:t>l</w:t>
      </w:r>
      <w:r w:rsidRPr="005C3C35">
        <w:rPr>
          <w:b/>
          <w:i/>
        </w:rPr>
        <w:t>quier lugar hasta donde ella se encontraba.</w:t>
      </w:r>
      <w:r>
        <w:rPr>
          <w:b/>
        </w:rPr>
        <w:t xml:space="preserve">    </w:t>
      </w:r>
      <w:r w:rsidRPr="00957166">
        <w:rPr>
          <w:b/>
        </w:rPr>
        <w:t>Sócrates Escolástico</w:t>
      </w:r>
    </w:p>
    <w:p w:rsidR="005C3C35" w:rsidRDefault="005C3C35" w:rsidP="00957166">
      <w:pPr>
        <w:pStyle w:val="NormalWeb"/>
        <w:spacing w:before="0" w:beforeAutospacing="0" w:after="0" w:afterAutospacing="0"/>
        <w:jc w:val="both"/>
        <w:rPr>
          <w:rFonts w:ascii="Arial" w:hAnsi="Arial" w:cs="Arial"/>
          <w:b/>
        </w:rPr>
      </w:pPr>
    </w:p>
    <w:p w:rsidR="005C3C35" w:rsidRDefault="005C3C35"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Ninguna de sus obras se ha conservado, pero se conocen gracias a sus discípulos, c</w:t>
      </w:r>
      <w:r w:rsidR="00957166" w:rsidRPr="00957166">
        <w:rPr>
          <w:rFonts w:ascii="Arial" w:hAnsi="Arial" w:cs="Arial"/>
          <w:b/>
        </w:rPr>
        <w:t>o</w:t>
      </w:r>
      <w:r w:rsidR="00957166" w:rsidRPr="00957166">
        <w:rPr>
          <w:rFonts w:ascii="Arial" w:hAnsi="Arial" w:cs="Arial"/>
          <w:b/>
        </w:rPr>
        <w:t xml:space="preserve">mo </w:t>
      </w:r>
      <w:hyperlink r:id="rId189" w:tooltip="Sinesio de Cirene" w:history="1">
        <w:proofErr w:type="spellStart"/>
        <w:r w:rsidR="00957166" w:rsidRPr="00957166">
          <w:rPr>
            <w:rStyle w:val="Hipervnculo"/>
            <w:rFonts w:ascii="Arial" w:hAnsi="Arial" w:cs="Arial"/>
            <w:b/>
            <w:color w:val="auto"/>
            <w:u w:val="none"/>
          </w:rPr>
          <w:t>Sinesio</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Cirene</w:t>
        </w:r>
        <w:proofErr w:type="spellEnd"/>
      </w:hyperlink>
      <w:r w:rsidR="00957166" w:rsidRPr="00957166">
        <w:rPr>
          <w:rFonts w:ascii="Arial" w:hAnsi="Arial" w:cs="Arial"/>
          <w:b/>
        </w:rPr>
        <w:t xml:space="preserve"> o </w:t>
      </w:r>
      <w:hyperlink r:id="rId190" w:tooltip="Hesiquio de Alejandría" w:history="1">
        <w:r w:rsidR="00957166" w:rsidRPr="00957166">
          <w:rPr>
            <w:rStyle w:val="Hipervnculo"/>
            <w:rFonts w:ascii="Arial" w:hAnsi="Arial" w:cs="Arial"/>
            <w:b/>
            <w:color w:val="auto"/>
            <w:u w:val="none"/>
          </w:rPr>
          <w:t>Hesiquio de Alejandría</w:t>
        </w:r>
      </w:hyperlink>
      <w:r w:rsidR="00957166" w:rsidRPr="00957166">
        <w:rPr>
          <w:rFonts w:ascii="Arial" w:hAnsi="Arial" w:cs="Arial"/>
          <w:b/>
        </w:rPr>
        <w:t>, el Hebreo.</w:t>
      </w:r>
    </w:p>
    <w:p w:rsidR="00957166" w:rsidRPr="00957166" w:rsidRDefault="005C3C35"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Pr="00957166" w:rsidRDefault="00957166" w:rsidP="00A8423E">
      <w:pPr>
        <w:widowControl/>
        <w:numPr>
          <w:ilvl w:val="0"/>
          <w:numId w:val="2"/>
        </w:numPr>
        <w:autoSpaceDE/>
        <w:autoSpaceDN/>
        <w:adjustRightInd/>
        <w:jc w:val="both"/>
        <w:rPr>
          <w:b/>
        </w:rPr>
      </w:pPr>
      <w:r w:rsidRPr="00957166">
        <w:rPr>
          <w:b/>
        </w:rPr>
        <w:t xml:space="preserve">Comentario a la </w:t>
      </w:r>
      <w:r w:rsidRPr="00957166">
        <w:rPr>
          <w:b/>
          <w:i/>
          <w:iCs/>
        </w:rPr>
        <w:t>Aritmética</w:t>
      </w:r>
      <w:r w:rsidRPr="00957166">
        <w:rPr>
          <w:b/>
        </w:rPr>
        <w:t xml:space="preserve"> en 14 libros de </w:t>
      </w:r>
      <w:hyperlink r:id="rId191" w:tooltip="Diofanto de Alejandría" w:history="1">
        <w:proofErr w:type="spellStart"/>
        <w:r w:rsidRPr="00957166">
          <w:rPr>
            <w:rStyle w:val="Hipervnculo"/>
            <w:b/>
            <w:color w:val="auto"/>
            <w:u w:val="none"/>
          </w:rPr>
          <w:t>Diofanto</w:t>
        </w:r>
        <w:proofErr w:type="spellEnd"/>
        <w:r w:rsidRPr="00957166">
          <w:rPr>
            <w:rStyle w:val="Hipervnculo"/>
            <w:b/>
            <w:color w:val="auto"/>
            <w:u w:val="none"/>
          </w:rPr>
          <w:t xml:space="preserve"> de Alejandría</w:t>
        </w:r>
      </w:hyperlink>
      <w:r w:rsidRPr="00957166">
        <w:rPr>
          <w:b/>
        </w:rPr>
        <w:t>.</w:t>
      </w:r>
      <w:r w:rsidR="005C3C35" w:rsidRPr="00957166">
        <w:rPr>
          <w:b/>
        </w:rPr>
        <w:t xml:space="preserve"> </w:t>
      </w:r>
    </w:p>
    <w:p w:rsidR="00957166" w:rsidRPr="00957166" w:rsidRDefault="00957166" w:rsidP="00A8423E">
      <w:pPr>
        <w:widowControl/>
        <w:numPr>
          <w:ilvl w:val="0"/>
          <w:numId w:val="2"/>
        </w:numPr>
        <w:autoSpaceDE/>
        <w:autoSpaceDN/>
        <w:adjustRightInd/>
        <w:jc w:val="both"/>
        <w:rPr>
          <w:b/>
        </w:rPr>
      </w:pPr>
      <w:r w:rsidRPr="00957166">
        <w:rPr>
          <w:b/>
        </w:rPr>
        <w:t>Canon astronómico.</w:t>
      </w:r>
      <w:r w:rsidR="005C3C35" w:rsidRPr="00957166">
        <w:rPr>
          <w:b/>
        </w:rPr>
        <w:t xml:space="preserve"> </w:t>
      </w:r>
    </w:p>
    <w:p w:rsidR="00957166" w:rsidRPr="00957166" w:rsidRDefault="00957166" w:rsidP="00A8423E">
      <w:pPr>
        <w:widowControl/>
        <w:numPr>
          <w:ilvl w:val="0"/>
          <w:numId w:val="2"/>
        </w:numPr>
        <w:autoSpaceDE/>
        <w:autoSpaceDN/>
        <w:adjustRightInd/>
        <w:jc w:val="both"/>
        <w:rPr>
          <w:b/>
        </w:rPr>
      </w:pPr>
      <w:r w:rsidRPr="00957166">
        <w:rPr>
          <w:b/>
        </w:rPr>
        <w:t xml:space="preserve">Comentario a las </w:t>
      </w:r>
      <w:r w:rsidRPr="00957166">
        <w:rPr>
          <w:b/>
          <w:i/>
          <w:iCs/>
        </w:rPr>
        <w:t>Secciones cónicas</w:t>
      </w:r>
      <w:r w:rsidRPr="00957166">
        <w:rPr>
          <w:b/>
        </w:rPr>
        <w:t xml:space="preserve"> de </w:t>
      </w:r>
      <w:hyperlink r:id="rId192" w:tooltip="Apolonio de Perga" w:history="1">
        <w:r w:rsidRPr="00957166">
          <w:rPr>
            <w:rStyle w:val="Hipervnculo"/>
            <w:b/>
            <w:color w:val="auto"/>
            <w:u w:val="none"/>
          </w:rPr>
          <w:t xml:space="preserve">Apolonio de </w:t>
        </w:r>
        <w:proofErr w:type="spellStart"/>
        <w:r w:rsidRPr="00957166">
          <w:rPr>
            <w:rStyle w:val="Hipervnculo"/>
            <w:b/>
            <w:color w:val="auto"/>
            <w:u w:val="none"/>
          </w:rPr>
          <w:t>Perga</w:t>
        </w:r>
        <w:proofErr w:type="spellEnd"/>
      </w:hyperlink>
      <w:r w:rsidRPr="00957166">
        <w:rPr>
          <w:b/>
        </w:rPr>
        <w:t>, su obra más importa</w:t>
      </w:r>
      <w:r w:rsidRPr="00957166">
        <w:rPr>
          <w:b/>
        </w:rPr>
        <w:t>n</w:t>
      </w:r>
      <w:r w:rsidRPr="00957166">
        <w:rPr>
          <w:b/>
        </w:rPr>
        <w:t>te.</w:t>
      </w:r>
      <w:r w:rsidR="005C3C35" w:rsidRPr="00957166">
        <w:rPr>
          <w:b/>
        </w:rPr>
        <w:t xml:space="preserve"> </w:t>
      </w:r>
    </w:p>
    <w:p w:rsidR="00957166" w:rsidRPr="00957166" w:rsidRDefault="00957166" w:rsidP="00A8423E">
      <w:pPr>
        <w:widowControl/>
        <w:numPr>
          <w:ilvl w:val="0"/>
          <w:numId w:val="2"/>
        </w:numPr>
        <w:autoSpaceDE/>
        <w:autoSpaceDN/>
        <w:adjustRightInd/>
        <w:jc w:val="both"/>
        <w:rPr>
          <w:b/>
        </w:rPr>
      </w:pPr>
      <w:r w:rsidRPr="00957166">
        <w:rPr>
          <w:b/>
        </w:rPr>
        <w:t xml:space="preserve">Tablas astronómicas: revisión de las del astrónomo </w:t>
      </w:r>
      <w:hyperlink r:id="rId193" w:tooltip="Claudio Tolomeo" w:history="1">
        <w:r w:rsidRPr="00957166">
          <w:rPr>
            <w:rStyle w:val="Hipervnculo"/>
            <w:b/>
            <w:color w:val="auto"/>
            <w:u w:val="none"/>
          </w:rPr>
          <w:t>Claudio Tolomeo</w:t>
        </w:r>
      </w:hyperlink>
      <w:r w:rsidRPr="00957166">
        <w:rPr>
          <w:b/>
        </w:rPr>
        <w:t>, conocida por su i</w:t>
      </w:r>
      <w:r w:rsidRPr="00957166">
        <w:rPr>
          <w:b/>
        </w:rPr>
        <w:t>n</w:t>
      </w:r>
      <w:r w:rsidRPr="00957166">
        <w:rPr>
          <w:b/>
        </w:rPr>
        <w:t xml:space="preserve">clusión en el </w:t>
      </w:r>
      <w:r w:rsidRPr="00957166">
        <w:rPr>
          <w:b/>
          <w:i/>
          <w:iCs/>
        </w:rPr>
        <w:t>Canon astronómico</w:t>
      </w:r>
      <w:r w:rsidRPr="00957166">
        <w:rPr>
          <w:b/>
        </w:rPr>
        <w:t xml:space="preserve"> de Hesiquio.</w:t>
      </w:r>
    </w:p>
    <w:p w:rsidR="00957166" w:rsidRPr="00957166" w:rsidRDefault="00957166" w:rsidP="00A8423E">
      <w:pPr>
        <w:widowControl/>
        <w:numPr>
          <w:ilvl w:val="0"/>
          <w:numId w:val="2"/>
        </w:numPr>
        <w:autoSpaceDE/>
        <w:autoSpaceDN/>
        <w:adjustRightInd/>
        <w:jc w:val="both"/>
        <w:rPr>
          <w:b/>
        </w:rPr>
      </w:pPr>
      <w:r w:rsidRPr="00957166">
        <w:rPr>
          <w:b/>
        </w:rPr>
        <w:t xml:space="preserve">Edición del comentario de su padre a </w:t>
      </w:r>
      <w:hyperlink r:id="rId194" w:tooltip="Los Elementos" w:history="1">
        <w:r w:rsidRPr="00957166">
          <w:rPr>
            <w:rStyle w:val="Hipervnculo"/>
            <w:b/>
            <w:i/>
            <w:iCs/>
            <w:color w:val="auto"/>
            <w:u w:val="none"/>
          </w:rPr>
          <w:t>Los Elementos</w:t>
        </w:r>
      </w:hyperlink>
      <w:r w:rsidRPr="00957166">
        <w:rPr>
          <w:b/>
        </w:rPr>
        <w:t xml:space="preserve"> de </w:t>
      </w:r>
      <w:hyperlink r:id="rId195" w:tooltip="Euclides" w:history="1">
        <w:r w:rsidRPr="00957166">
          <w:rPr>
            <w:rStyle w:val="Hipervnculo"/>
            <w:b/>
            <w:color w:val="auto"/>
            <w:u w:val="none"/>
          </w:rPr>
          <w:t>Euclides</w:t>
        </w:r>
      </w:hyperlink>
      <w:r w:rsidRPr="00957166">
        <w:rPr>
          <w:b/>
        </w:rPr>
        <w:t>.</w:t>
      </w:r>
      <w:r w:rsidR="005C3C35" w:rsidRPr="00957166">
        <w:rPr>
          <w:b/>
        </w:rPr>
        <w:t xml:space="preserve"> </w:t>
      </w:r>
    </w:p>
    <w:p w:rsidR="00957166" w:rsidRPr="00957166" w:rsidRDefault="00957166" w:rsidP="00957166">
      <w:pPr>
        <w:jc w:val="both"/>
        <w:rPr>
          <w:b/>
        </w:rPr>
      </w:pPr>
    </w:p>
    <w:p w:rsidR="00957166" w:rsidRDefault="005C3C35" w:rsidP="00957166">
      <w:pPr>
        <w:jc w:val="both"/>
        <w:rPr>
          <w:b/>
        </w:rPr>
      </w:pPr>
      <w:r>
        <w:rPr>
          <w:b/>
        </w:rPr>
        <w:t xml:space="preserve">    </w:t>
      </w:r>
      <w:r w:rsidR="00957166" w:rsidRPr="00957166">
        <w:rPr>
          <w:b/>
        </w:rPr>
        <w:t xml:space="preserve">Carta de </w:t>
      </w:r>
      <w:hyperlink r:id="rId196" w:tooltip="Sinesio de Cirene" w:history="1">
        <w:proofErr w:type="spellStart"/>
        <w:r w:rsidR="00957166" w:rsidRPr="00957166">
          <w:rPr>
            <w:rStyle w:val="Hipervnculo"/>
            <w:b/>
            <w:color w:val="auto"/>
            <w:u w:val="none"/>
          </w:rPr>
          <w:t>Sinesio</w:t>
        </w:r>
        <w:proofErr w:type="spellEnd"/>
      </w:hyperlink>
      <w:r w:rsidR="00957166" w:rsidRPr="00957166">
        <w:rPr>
          <w:b/>
        </w:rPr>
        <w:t xml:space="preserve"> a </w:t>
      </w:r>
      <w:proofErr w:type="spellStart"/>
      <w:r w:rsidR="00957166" w:rsidRPr="00957166">
        <w:rPr>
          <w:b/>
        </w:rPr>
        <w:t>Hipatia</w:t>
      </w:r>
      <w:proofErr w:type="spellEnd"/>
      <w:r w:rsidR="00957166" w:rsidRPr="00957166">
        <w:rPr>
          <w:b/>
        </w:rPr>
        <w:t xml:space="preserve">, imagen de la segunda página de la segunda de las dos cartas a </w:t>
      </w:r>
      <w:proofErr w:type="spellStart"/>
      <w:r w:rsidR="00957166" w:rsidRPr="00957166">
        <w:rPr>
          <w:b/>
        </w:rPr>
        <w:t>Hipatia</w:t>
      </w:r>
      <w:proofErr w:type="spellEnd"/>
      <w:r w:rsidR="00957166" w:rsidRPr="00957166">
        <w:rPr>
          <w:b/>
        </w:rPr>
        <w:t xml:space="preserve"> incluidas en la primera edición impresa de las obras de </w:t>
      </w:r>
      <w:proofErr w:type="spellStart"/>
      <w:r w:rsidR="00957166" w:rsidRPr="00957166">
        <w:rPr>
          <w:b/>
        </w:rPr>
        <w:t>Sinesio</w:t>
      </w:r>
      <w:proofErr w:type="spellEnd"/>
      <w:r w:rsidR="00957166" w:rsidRPr="00957166">
        <w:rPr>
          <w:b/>
        </w:rPr>
        <w:t xml:space="preserve"> (editada e impr</w:t>
      </w:r>
      <w:r w:rsidR="00957166" w:rsidRPr="00957166">
        <w:rPr>
          <w:b/>
        </w:rPr>
        <w:t>e</w:t>
      </w:r>
      <w:r w:rsidR="00957166" w:rsidRPr="00957166">
        <w:rPr>
          <w:b/>
        </w:rPr>
        <w:t xml:space="preserve">sa por </w:t>
      </w:r>
      <w:hyperlink r:id="rId197" w:tooltip="Adrianus Turnebus" w:history="1">
        <w:r w:rsidR="00957166" w:rsidRPr="00957166">
          <w:rPr>
            <w:rStyle w:val="Hipervnculo"/>
            <w:b/>
            <w:color w:val="auto"/>
            <w:u w:val="none"/>
          </w:rPr>
          <w:t xml:space="preserve">Adrian </w:t>
        </w:r>
        <w:proofErr w:type="spellStart"/>
        <w:r w:rsidR="00957166" w:rsidRPr="00957166">
          <w:rPr>
            <w:rStyle w:val="Hipervnculo"/>
            <w:b/>
            <w:color w:val="auto"/>
            <w:u w:val="none"/>
          </w:rPr>
          <w:t>Turnèbe</w:t>
        </w:r>
        <w:proofErr w:type="spellEnd"/>
      </w:hyperlink>
      <w:r w:rsidR="00957166" w:rsidRPr="00957166">
        <w:rPr>
          <w:b/>
        </w:rPr>
        <w:t xml:space="preserve"> en 1553; </w:t>
      </w:r>
      <w:proofErr w:type="spellStart"/>
      <w:r w:rsidR="00957166" w:rsidRPr="00957166">
        <w:rPr>
          <w:b/>
        </w:rPr>
        <w:t>Institute</w:t>
      </w:r>
      <w:proofErr w:type="spellEnd"/>
      <w:r w:rsidR="00957166" w:rsidRPr="00957166">
        <w:rPr>
          <w:b/>
        </w:rPr>
        <w:t xml:space="preserve"> Archives of </w:t>
      </w:r>
      <w:proofErr w:type="spellStart"/>
      <w:r w:rsidR="00957166" w:rsidRPr="00957166">
        <w:rPr>
          <w:b/>
        </w:rPr>
        <w:t>the</w:t>
      </w:r>
      <w:proofErr w:type="spellEnd"/>
      <w:r w:rsidR="00957166" w:rsidRPr="00957166">
        <w:rPr>
          <w:b/>
        </w:rPr>
        <w:t xml:space="preserve"> Massachusetts </w:t>
      </w:r>
      <w:proofErr w:type="spellStart"/>
      <w:r w:rsidR="00957166" w:rsidRPr="00957166">
        <w:rPr>
          <w:b/>
        </w:rPr>
        <w:t>Institute</w:t>
      </w:r>
      <w:proofErr w:type="spellEnd"/>
      <w:r w:rsidR="00957166" w:rsidRPr="00957166">
        <w:rPr>
          <w:b/>
        </w:rPr>
        <w:t xml:space="preserve"> of </w:t>
      </w:r>
      <w:proofErr w:type="spellStart"/>
      <w:r w:rsidR="00957166" w:rsidRPr="00957166">
        <w:rPr>
          <w:b/>
        </w:rPr>
        <w:t>Tec</w:t>
      </w:r>
      <w:r w:rsidR="00957166" w:rsidRPr="00957166">
        <w:rPr>
          <w:b/>
        </w:rPr>
        <w:t>h</w:t>
      </w:r>
      <w:r w:rsidR="00957166" w:rsidRPr="00957166">
        <w:rPr>
          <w:b/>
        </w:rPr>
        <w:t>nology</w:t>
      </w:r>
      <w:proofErr w:type="spellEnd"/>
      <w:r w:rsidR="00957166" w:rsidRPr="00957166">
        <w:rPr>
          <w:b/>
        </w:rPr>
        <w:t>).</w:t>
      </w:r>
    </w:p>
    <w:p w:rsidR="00A8423E" w:rsidRPr="00957166" w:rsidRDefault="00A8423E" w:rsidP="00957166">
      <w:pPr>
        <w:jc w:val="both"/>
        <w:rPr>
          <w:b/>
        </w:rPr>
      </w:pPr>
    </w:p>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Tuvo influencia sobre unas obras griegas muy importantes como:</w:t>
      </w:r>
    </w:p>
    <w:p w:rsidR="00A8423E" w:rsidRPr="00957166" w:rsidRDefault="00A8423E" w:rsidP="00957166">
      <w:pPr>
        <w:pStyle w:val="NormalWeb"/>
        <w:spacing w:before="0" w:beforeAutospacing="0" w:after="0" w:afterAutospacing="0"/>
        <w:jc w:val="both"/>
        <w:rPr>
          <w:rFonts w:ascii="Arial" w:hAnsi="Arial" w:cs="Arial"/>
          <w:b/>
        </w:rPr>
      </w:pPr>
    </w:p>
    <w:p w:rsidR="00957166" w:rsidRPr="00957166" w:rsidRDefault="00957166" w:rsidP="00A8423E">
      <w:pPr>
        <w:widowControl/>
        <w:numPr>
          <w:ilvl w:val="0"/>
          <w:numId w:val="3"/>
        </w:numPr>
        <w:autoSpaceDE/>
        <w:autoSpaceDN/>
        <w:adjustRightInd/>
        <w:jc w:val="both"/>
        <w:rPr>
          <w:b/>
        </w:rPr>
      </w:pPr>
      <w:r w:rsidRPr="00957166">
        <w:rPr>
          <w:b/>
        </w:rPr>
        <w:t xml:space="preserve">La aritmética de </w:t>
      </w:r>
      <w:hyperlink r:id="rId198" w:tooltip="Diofanto de Alejandría" w:history="1">
        <w:proofErr w:type="spellStart"/>
        <w:r w:rsidRPr="00957166">
          <w:rPr>
            <w:rStyle w:val="Hipervnculo"/>
            <w:b/>
            <w:color w:val="auto"/>
            <w:u w:val="none"/>
          </w:rPr>
          <w:t>Diofanto</w:t>
        </w:r>
        <w:proofErr w:type="spellEnd"/>
        <w:r w:rsidRPr="00957166">
          <w:rPr>
            <w:rStyle w:val="Hipervnculo"/>
            <w:b/>
            <w:color w:val="auto"/>
            <w:u w:val="none"/>
          </w:rPr>
          <w:t xml:space="preserve"> de Alejandría</w:t>
        </w:r>
      </w:hyperlink>
      <w:r w:rsidRPr="00957166">
        <w:rPr>
          <w:b/>
        </w:rPr>
        <w:t>: Basada en las soluciones de ecuaciones a</w:t>
      </w:r>
      <w:r w:rsidRPr="00957166">
        <w:rPr>
          <w:b/>
        </w:rPr>
        <w:t>l</w:t>
      </w:r>
      <w:r w:rsidRPr="00957166">
        <w:rPr>
          <w:b/>
        </w:rPr>
        <w:t>gebra</w:t>
      </w:r>
      <w:r w:rsidRPr="00957166">
        <w:rPr>
          <w:b/>
        </w:rPr>
        <w:t>i</w:t>
      </w:r>
      <w:r w:rsidRPr="00957166">
        <w:rPr>
          <w:b/>
        </w:rPr>
        <w:t>cas y sobre la teoría de números.</w:t>
      </w:r>
    </w:p>
    <w:p w:rsidR="00957166" w:rsidRPr="00957166" w:rsidRDefault="00957166" w:rsidP="00A8423E">
      <w:pPr>
        <w:widowControl/>
        <w:numPr>
          <w:ilvl w:val="0"/>
          <w:numId w:val="3"/>
        </w:numPr>
        <w:autoSpaceDE/>
        <w:autoSpaceDN/>
        <w:adjustRightInd/>
        <w:jc w:val="both"/>
        <w:rPr>
          <w:b/>
        </w:rPr>
      </w:pPr>
      <w:hyperlink r:id="rId199" w:tooltip="Elementos de Euclides" w:history="1">
        <w:r w:rsidRPr="00957166">
          <w:rPr>
            <w:rStyle w:val="Hipervnculo"/>
            <w:b/>
            <w:color w:val="auto"/>
            <w:u w:val="none"/>
          </w:rPr>
          <w:t>Elementos de Euclides</w:t>
        </w:r>
      </w:hyperlink>
    </w:p>
    <w:p w:rsidR="00957166" w:rsidRPr="00957166" w:rsidRDefault="00957166" w:rsidP="00A8423E">
      <w:pPr>
        <w:widowControl/>
        <w:numPr>
          <w:ilvl w:val="0"/>
          <w:numId w:val="3"/>
        </w:numPr>
        <w:autoSpaceDE/>
        <w:autoSpaceDN/>
        <w:adjustRightInd/>
        <w:jc w:val="both"/>
        <w:rPr>
          <w:b/>
        </w:rPr>
      </w:pPr>
      <w:r w:rsidRPr="00957166">
        <w:rPr>
          <w:b/>
        </w:rPr>
        <w:t xml:space="preserve">Tratado de las cónicas de </w:t>
      </w:r>
      <w:hyperlink r:id="rId200" w:tooltip="Apolonio de Perge" w:history="1">
        <w:r w:rsidRPr="00957166">
          <w:rPr>
            <w:rStyle w:val="Hipervnculo"/>
            <w:b/>
            <w:color w:val="auto"/>
            <w:u w:val="none"/>
          </w:rPr>
          <w:t xml:space="preserve">Apolonio de </w:t>
        </w:r>
        <w:proofErr w:type="spellStart"/>
        <w:r w:rsidRPr="00957166">
          <w:rPr>
            <w:rStyle w:val="Hipervnculo"/>
            <w:b/>
            <w:color w:val="auto"/>
            <w:u w:val="none"/>
          </w:rPr>
          <w:t>Perge</w:t>
        </w:r>
        <w:proofErr w:type="spellEnd"/>
      </w:hyperlink>
      <w:r w:rsidRPr="00957166">
        <w:rPr>
          <w:b/>
        </w:rPr>
        <w:t xml:space="preserve">: Presentan las curvas que surgen al cortar un cono ante planos de distintas inclinaciones. Pueden surgir </w:t>
      </w:r>
      <w:proofErr w:type="spellStart"/>
      <w:r w:rsidRPr="00957166">
        <w:rPr>
          <w:b/>
        </w:rPr>
        <w:t>hiperbola</w:t>
      </w:r>
      <w:proofErr w:type="spellEnd"/>
      <w:r w:rsidRPr="00957166">
        <w:rPr>
          <w:b/>
        </w:rPr>
        <w:t>, parábola, elipse...</w:t>
      </w:r>
    </w:p>
    <w:p w:rsidR="00A8423E" w:rsidRDefault="00A8423E" w:rsidP="00957166">
      <w:pPr>
        <w:pStyle w:val="NormalWeb"/>
        <w:spacing w:before="0" w:beforeAutospacing="0" w:after="0" w:afterAutospacing="0"/>
        <w:jc w:val="both"/>
        <w:rPr>
          <w:rFonts w:ascii="Arial" w:hAnsi="Arial" w:cs="Arial"/>
          <w:b/>
        </w:rPr>
      </w:pPr>
    </w:p>
    <w:p w:rsidR="00957166" w:rsidRP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Además, </w:t>
      </w:r>
      <w:proofErr w:type="spellStart"/>
      <w:r w:rsidR="00957166" w:rsidRPr="00957166">
        <w:rPr>
          <w:rFonts w:ascii="Arial" w:hAnsi="Arial" w:cs="Arial"/>
          <w:b/>
        </w:rPr>
        <w:t>Hipatia</w:t>
      </w:r>
      <w:proofErr w:type="spellEnd"/>
      <w:r w:rsidR="00957166" w:rsidRPr="00957166">
        <w:rPr>
          <w:rFonts w:ascii="Arial" w:hAnsi="Arial" w:cs="Arial"/>
          <w:b/>
        </w:rPr>
        <w:t xml:space="preserve"> llegó a aprender el funcionamiento y la construcción del </w:t>
      </w:r>
      <w:hyperlink r:id="rId201" w:tooltip="Astrolabio" w:history="1">
        <w:r w:rsidR="00957166" w:rsidRPr="00957166">
          <w:rPr>
            <w:rStyle w:val="Hipervnculo"/>
            <w:rFonts w:ascii="Arial" w:hAnsi="Arial" w:cs="Arial"/>
            <w:b/>
            <w:color w:val="auto"/>
            <w:u w:val="none"/>
          </w:rPr>
          <w:t>Astrolabio</w:t>
        </w:r>
      </w:hyperlink>
      <w:r w:rsidR="00957166" w:rsidRPr="00957166">
        <w:rPr>
          <w:rFonts w:ascii="Arial" w:hAnsi="Arial" w:cs="Arial"/>
          <w:b/>
        </w:rPr>
        <w:t>.</w:t>
      </w:r>
    </w:p>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Además de cartografiar cuerpos celestes, confeccionando un planisferio</w:t>
      </w:r>
      <w:r w:rsidR="00A8423E">
        <w:rPr>
          <w:rFonts w:ascii="Arial" w:hAnsi="Arial" w:cs="Arial"/>
          <w:b/>
        </w:rPr>
        <w:t xml:space="preserve"> </w:t>
      </w:r>
      <w:r w:rsidRPr="00957166">
        <w:rPr>
          <w:rFonts w:ascii="Arial" w:hAnsi="Arial" w:cs="Arial"/>
          <w:b/>
        </w:rPr>
        <w:t xml:space="preserve"> también se int</w:t>
      </w:r>
      <w:r w:rsidRPr="00957166">
        <w:rPr>
          <w:rFonts w:ascii="Arial" w:hAnsi="Arial" w:cs="Arial"/>
          <w:b/>
        </w:rPr>
        <w:t>e</w:t>
      </w:r>
      <w:r w:rsidRPr="00957166">
        <w:rPr>
          <w:rFonts w:ascii="Arial" w:hAnsi="Arial" w:cs="Arial"/>
          <w:b/>
        </w:rPr>
        <w:t>resó por la mec</w:t>
      </w:r>
      <w:r w:rsidRPr="00957166">
        <w:rPr>
          <w:rFonts w:ascii="Arial" w:hAnsi="Arial" w:cs="Arial"/>
          <w:b/>
        </w:rPr>
        <w:t>á</w:t>
      </w:r>
      <w:r w:rsidRPr="00957166">
        <w:rPr>
          <w:rFonts w:ascii="Arial" w:hAnsi="Arial" w:cs="Arial"/>
          <w:b/>
        </w:rPr>
        <w:t>nica. Se sabe que inventó un destilador, un artefacto para medir el nivel del agua y un hidrómetro graduado para medir la densidad relativa y gravedad de los líqu</w:t>
      </w:r>
      <w:r w:rsidRPr="00957166">
        <w:rPr>
          <w:rFonts w:ascii="Arial" w:hAnsi="Arial" w:cs="Arial"/>
          <w:b/>
        </w:rPr>
        <w:t>i</w:t>
      </w:r>
      <w:r w:rsidRPr="00957166">
        <w:rPr>
          <w:rFonts w:ascii="Arial" w:hAnsi="Arial" w:cs="Arial"/>
          <w:b/>
        </w:rPr>
        <w:t>dos, precursor del a</w:t>
      </w:r>
      <w:r w:rsidRPr="00957166">
        <w:rPr>
          <w:rFonts w:ascii="Arial" w:hAnsi="Arial" w:cs="Arial"/>
          <w:b/>
        </w:rPr>
        <w:t>c</w:t>
      </w:r>
      <w:r w:rsidRPr="00957166">
        <w:rPr>
          <w:rFonts w:ascii="Arial" w:hAnsi="Arial" w:cs="Arial"/>
          <w:b/>
        </w:rPr>
        <w:t>tual aerómetro,</w:t>
      </w:r>
      <w:hyperlink r:id="rId202" w:anchor="cite_note-68" w:history="1">
        <w:r w:rsidRPr="00957166">
          <w:rPr>
            <w:rStyle w:val="Hipervnculo"/>
            <w:rFonts w:ascii="Arial" w:hAnsi="Arial" w:cs="Arial"/>
            <w:b/>
            <w:color w:val="auto"/>
            <w:u w:val="none"/>
            <w:vertAlign w:val="superscript"/>
          </w:rPr>
          <w:t>68</w:t>
        </w:r>
      </w:hyperlink>
      <w:r w:rsidRPr="00957166">
        <w:rPr>
          <w:rFonts w:ascii="Arial" w:hAnsi="Arial" w:cs="Arial"/>
          <w:b/>
        </w:rPr>
        <w:t xml:space="preserve"> descrito por </w:t>
      </w:r>
      <w:proofErr w:type="spellStart"/>
      <w:r w:rsidRPr="00957166">
        <w:rPr>
          <w:rFonts w:ascii="Arial" w:hAnsi="Arial" w:cs="Arial"/>
          <w:b/>
        </w:rPr>
        <w:t>Sinesio</w:t>
      </w:r>
      <w:proofErr w:type="spellEnd"/>
      <w:r w:rsidRPr="00957166">
        <w:rPr>
          <w:rFonts w:ascii="Arial" w:hAnsi="Arial" w:cs="Arial"/>
          <w:b/>
        </w:rPr>
        <w:t xml:space="preserve"> de </w:t>
      </w:r>
      <w:proofErr w:type="spellStart"/>
      <w:r w:rsidRPr="00957166">
        <w:rPr>
          <w:rFonts w:ascii="Arial" w:hAnsi="Arial" w:cs="Arial"/>
          <w:b/>
        </w:rPr>
        <w:t>Cirene</w:t>
      </w:r>
      <w:proofErr w:type="spellEnd"/>
      <w:r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p w:rsidR="00957166" w:rsidRPr="00957166" w:rsidRDefault="00957166" w:rsidP="00A8423E">
      <w:pPr>
        <w:pStyle w:val="NormalWeb"/>
        <w:spacing w:before="0" w:beforeAutospacing="0" w:after="0" w:afterAutospacing="0"/>
        <w:jc w:val="both"/>
        <w:rPr>
          <w:b/>
        </w:rPr>
      </w:pPr>
      <w:r w:rsidRPr="00A8423E">
        <w:rPr>
          <w:rFonts w:ascii="Arial" w:hAnsi="Arial" w:cs="Arial"/>
          <w:b/>
          <w:i/>
        </w:rPr>
        <w:t>...es un tubo cilíndrico con la forma y dimensiones de una flauta, que en línea recta lleva unas incisiones para determinar el peso de los líquidos. Por uno de los extremos lo cierra un cono, adaptado en posición idéntica, de manera que sea común la base de ambos, la del cono y la del tubo. Cuando se sumerge en el líquido ese tubo, que es como una flauta, se mantendrá recto, y es posible contar las incisiones, que son las que dan a conocer el peso.</w:t>
      </w:r>
      <w:r w:rsidR="00A8423E">
        <w:rPr>
          <w:rFonts w:ascii="Arial" w:hAnsi="Arial" w:cs="Arial"/>
          <w:b/>
          <w:i/>
        </w:rPr>
        <w:t xml:space="preserve">    </w:t>
      </w:r>
      <w:proofErr w:type="spellStart"/>
      <w:r w:rsidRPr="00957166">
        <w:rPr>
          <w:b/>
        </w:rPr>
        <w:t>Sinesio</w:t>
      </w:r>
      <w:proofErr w:type="spellEnd"/>
      <w:r w:rsidRPr="00957166">
        <w:rPr>
          <w:b/>
        </w:rPr>
        <w:t xml:space="preserve"> de </w:t>
      </w:r>
      <w:proofErr w:type="spellStart"/>
      <w:r w:rsidRPr="00957166">
        <w:rPr>
          <w:b/>
        </w:rPr>
        <w:t>Cirene</w:t>
      </w:r>
      <w:proofErr w:type="spellEnd"/>
      <w:r w:rsidRPr="00957166">
        <w:rPr>
          <w:b/>
        </w:rPr>
        <w:t xml:space="preserve">, Carta 15, a </w:t>
      </w:r>
      <w:proofErr w:type="spellStart"/>
      <w:r w:rsidRPr="00957166">
        <w:rPr>
          <w:b/>
        </w:rPr>
        <w:t>Hipatia</w:t>
      </w:r>
      <w:proofErr w:type="spellEnd"/>
      <w:r w:rsidRPr="00957166">
        <w:rPr>
          <w:b/>
        </w:rPr>
        <w:t>.</w:t>
      </w:r>
      <w:r w:rsidR="00A8423E" w:rsidRPr="00957166">
        <w:rPr>
          <w:b/>
        </w:rPr>
        <w:t xml:space="preserve"> </w:t>
      </w:r>
    </w:p>
    <w:p w:rsidR="00A8423E" w:rsidRDefault="00A8423E" w:rsidP="00957166">
      <w:pPr>
        <w:pStyle w:val="NormalWeb"/>
        <w:spacing w:before="0" w:beforeAutospacing="0" w:after="0" w:afterAutospacing="0"/>
        <w:jc w:val="both"/>
        <w:rPr>
          <w:rFonts w:ascii="Arial" w:hAnsi="Arial" w:cs="Arial"/>
          <w:b/>
        </w:rPr>
      </w:pPr>
    </w:p>
    <w:p w:rsidR="00A8423E"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957166" w:rsidRPr="00957166">
        <w:rPr>
          <w:rFonts w:ascii="Arial" w:hAnsi="Arial" w:cs="Arial"/>
          <w:b/>
        </w:rPr>
        <w:t>Sinesio</w:t>
      </w:r>
      <w:proofErr w:type="spellEnd"/>
      <w:r w:rsidR="00957166" w:rsidRPr="00957166">
        <w:rPr>
          <w:rFonts w:ascii="Arial" w:hAnsi="Arial" w:cs="Arial"/>
          <w:b/>
        </w:rPr>
        <w:t xml:space="preserve"> también la defendió como inventora del </w:t>
      </w:r>
      <w:hyperlink r:id="rId203" w:tooltip="Astrolabio" w:history="1">
        <w:r w:rsidR="00957166" w:rsidRPr="00957166">
          <w:rPr>
            <w:rStyle w:val="Hipervnculo"/>
            <w:rFonts w:ascii="Arial" w:hAnsi="Arial" w:cs="Arial"/>
            <w:b/>
            <w:color w:val="auto"/>
            <w:u w:val="none"/>
          </w:rPr>
          <w:t>astrolabio</w:t>
        </w:r>
      </w:hyperlink>
      <w:r w:rsidR="00957166" w:rsidRPr="00957166">
        <w:rPr>
          <w:rFonts w:ascii="Arial" w:hAnsi="Arial" w:cs="Arial"/>
          <w:b/>
        </w:rPr>
        <w:t>, aunque astrolabios más te</w:t>
      </w:r>
      <w:r w:rsidR="00957166" w:rsidRPr="00957166">
        <w:rPr>
          <w:rFonts w:ascii="Arial" w:hAnsi="Arial" w:cs="Arial"/>
          <w:b/>
        </w:rPr>
        <w:t>m</w:t>
      </w:r>
      <w:r w:rsidR="00957166" w:rsidRPr="00957166">
        <w:rPr>
          <w:rFonts w:ascii="Arial" w:hAnsi="Arial" w:cs="Arial"/>
          <w:b/>
        </w:rPr>
        <w:t xml:space="preserve">pranos precedan el modelo de </w:t>
      </w:r>
      <w:proofErr w:type="spellStart"/>
      <w:r w:rsidR="00957166" w:rsidRPr="00957166">
        <w:rPr>
          <w:rFonts w:ascii="Arial" w:hAnsi="Arial" w:cs="Arial"/>
          <w:b/>
        </w:rPr>
        <w:t>Hipatia</w:t>
      </w:r>
      <w:proofErr w:type="spellEnd"/>
      <w:r w:rsidR="00957166" w:rsidRPr="00957166">
        <w:rPr>
          <w:rFonts w:ascii="Arial" w:hAnsi="Arial" w:cs="Arial"/>
          <w:b/>
        </w:rPr>
        <w:t xml:space="preserve"> al menos un siglo —y su propio padre fue famoso por su tratado sobre ellos.</w:t>
      </w:r>
    </w:p>
    <w:p w:rsidR="00957166" w:rsidRPr="00957166" w:rsidRDefault="00A8423E" w:rsidP="00957166">
      <w:pPr>
        <w:pStyle w:val="NormalWeb"/>
        <w:spacing w:before="0" w:beforeAutospacing="0" w:after="0" w:afterAutospacing="0"/>
        <w:jc w:val="both"/>
        <w:rPr>
          <w:rFonts w:ascii="Arial" w:hAnsi="Arial" w:cs="Arial"/>
          <w:b/>
        </w:rPr>
      </w:pPr>
      <w:r w:rsidRPr="00957166">
        <w:rPr>
          <w:rFonts w:ascii="Arial" w:hAnsi="Arial" w:cs="Arial"/>
          <w:b/>
        </w:rPr>
        <w:t xml:space="preserve"> </w:t>
      </w:r>
    </w:p>
    <w:p w:rsidR="00957166" w:rsidRPr="00A8423E" w:rsidRDefault="00957166" w:rsidP="00A8423E">
      <w:pPr>
        <w:pStyle w:val="Ttulo2"/>
        <w:spacing w:before="0" w:beforeAutospacing="0" w:after="0" w:afterAutospacing="0"/>
        <w:jc w:val="both"/>
        <w:rPr>
          <w:rStyle w:val="mw-headline"/>
          <w:rFonts w:ascii="Arial" w:hAnsi="Arial" w:cs="Arial"/>
          <w:color w:val="C00000"/>
          <w:sz w:val="28"/>
          <w:szCs w:val="28"/>
        </w:rPr>
      </w:pPr>
      <w:r w:rsidRPr="00A8423E">
        <w:rPr>
          <w:rStyle w:val="mw-headline"/>
          <w:rFonts w:ascii="Arial" w:hAnsi="Arial" w:cs="Arial"/>
          <w:color w:val="C00000"/>
          <w:sz w:val="28"/>
          <w:szCs w:val="28"/>
        </w:rPr>
        <w:t>Legado</w:t>
      </w:r>
      <w:r w:rsidR="00A8423E" w:rsidRPr="00A8423E">
        <w:rPr>
          <w:rStyle w:val="mw-headline"/>
          <w:rFonts w:ascii="Arial" w:hAnsi="Arial" w:cs="Arial"/>
          <w:color w:val="C00000"/>
          <w:sz w:val="28"/>
          <w:szCs w:val="28"/>
        </w:rPr>
        <w:t xml:space="preserve">   </w:t>
      </w:r>
      <w:r w:rsidRPr="00A8423E">
        <w:rPr>
          <w:rStyle w:val="mw-headline"/>
          <w:rFonts w:ascii="Arial" w:hAnsi="Arial" w:cs="Arial"/>
          <w:color w:val="C00000"/>
          <w:sz w:val="28"/>
          <w:szCs w:val="28"/>
        </w:rPr>
        <w:t>Antigüedad tardía</w:t>
      </w:r>
    </w:p>
    <w:p w:rsidR="00A8423E" w:rsidRPr="00957166" w:rsidRDefault="00A8423E" w:rsidP="00A8423E">
      <w:pPr>
        <w:pStyle w:val="Ttulo2"/>
        <w:spacing w:before="0" w:beforeAutospacing="0" w:after="0" w:afterAutospacing="0"/>
        <w:jc w:val="both"/>
        <w:rPr>
          <w:rFonts w:ascii="Arial" w:hAnsi="Arial" w:cs="Arial"/>
          <w:sz w:val="24"/>
          <w:szCs w:val="24"/>
        </w:rPr>
      </w:pPr>
    </w:p>
    <w:p w:rsidR="00A8423E"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Al poco tiempo de su muerte se publicó en su nombre una carta falsificada que atacaba al cristianismo. Varias décadas después, a comienzos del siglo VI, el filósofo pagano </w:t>
      </w:r>
      <w:hyperlink r:id="rId204" w:tooltip="Damascio" w:history="1">
        <w:proofErr w:type="spellStart"/>
        <w:r w:rsidR="00957166" w:rsidRPr="00957166">
          <w:rPr>
            <w:rStyle w:val="Hipervnculo"/>
            <w:rFonts w:ascii="Arial" w:hAnsi="Arial" w:cs="Arial"/>
            <w:b/>
            <w:color w:val="auto"/>
            <w:u w:val="none"/>
          </w:rPr>
          <w:t>D</w:t>
        </w:r>
        <w:r w:rsidR="00957166" w:rsidRPr="00957166">
          <w:rPr>
            <w:rStyle w:val="Hipervnculo"/>
            <w:rFonts w:ascii="Arial" w:hAnsi="Arial" w:cs="Arial"/>
            <w:b/>
            <w:color w:val="auto"/>
            <w:u w:val="none"/>
          </w:rPr>
          <w:t>a</w:t>
        </w:r>
        <w:r w:rsidR="00957166" w:rsidRPr="00957166">
          <w:rPr>
            <w:rStyle w:val="Hipervnculo"/>
            <w:rFonts w:ascii="Arial" w:hAnsi="Arial" w:cs="Arial"/>
            <w:b/>
            <w:color w:val="auto"/>
            <w:u w:val="none"/>
          </w:rPr>
          <w:t>mascio</w:t>
        </w:r>
        <w:proofErr w:type="spellEnd"/>
      </w:hyperlink>
      <w:r w:rsidR="00957166" w:rsidRPr="00957166">
        <w:rPr>
          <w:rFonts w:ascii="Arial" w:hAnsi="Arial" w:cs="Arial"/>
          <w:b/>
        </w:rPr>
        <w:t xml:space="preserve">, último </w:t>
      </w:r>
      <w:proofErr w:type="spellStart"/>
      <w:r w:rsidR="00957166" w:rsidRPr="00957166">
        <w:rPr>
          <w:rFonts w:ascii="Arial" w:hAnsi="Arial" w:cs="Arial"/>
          <w:b/>
        </w:rPr>
        <w:t>escolarca</w:t>
      </w:r>
      <w:proofErr w:type="spellEnd"/>
      <w:r w:rsidR="00957166" w:rsidRPr="00957166">
        <w:rPr>
          <w:rFonts w:ascii="Arial" w:hAnsi="Arial" w:cs="Arial"/>
          <w:b/>
        </w:rPr>
        <w:t xml:space="preserve"> de la </w:t>
      </w:r>
      <w:hyperlink r:id="rId205" w:tooltip="Academia de Atenas" w:history="1">
        <w:r w:rsidR="00957166" w:rsidRPr="00957166">
          <w:rPr>
            <w:rStyle w:val="Hipervnculo"/>
            <w:rFonts w:ascii="Arial" w:hAnsi="Arial" w:cs="Arial"/>
            <w:b/>
            <w:color w:val="auto"/>
            <w:u w:val="none"/>
          </w:rPr>
          <w:t>Academia de Atenas</w:t>
        </w:r>
      </w:hyperlink>
      <w:r w:rsidR="00957166" w:rsidRPr="00957166">
        <w:rPr>
          <w:rFonts w:ascii="Arial" w:hAnsi="Arial" w:cs="Arial"/>
          <w:b/>
        </w:rPr>
        <w:t xml:space="preserve">, exiliado en </w:t>
      </w:r>
      <w:hyperlink r:id="rId206" w:tooltip="Persia" w:history="1">
        <w:r w:rsidR="00957166" w:rsidRPr="00957166">
          <w:rPr>
            <w:rStyle w:val="Hipervnculo"/>
            <w:rFonts w:ascii="Arial" w:hAnsi="Arial" w:cs="Arial"/>
            <w:b/>
            <w:color w:val="auto"/>
            <w:u w:val="none"/>
          </w:rPr>
          <w:t>Persia</w:t>
        </w:r>
      </w:hyperlink>
      <w:r w:rsidR="00957166" w:rsidRPr="00957166">
        <w:rPr>
          <w:rFonts w:ascii="Arial" w:hAnsi="Arial" w:cs="Arial"/>
          <w:b/>
        </w:rPr>
        <w:t xml:space="preserve"> tras su cierre por </w:t>
      </w:r>
      <w:hyperlink r:id="rId207" w:tooltip="Justiniano el Grande" w:history="1">
        <w:r w:rsidR="00957166" w:rsidRPr="00957166">
          <w:rPr>
            <w:rStyle w:val="Hipervnculo"/>
            <w:rFonts w:ascii="Arial" w:hAnsi="Arial" w:cs="Arial"/>
            <w:b/>
            <w:color w:val="auto"/>
            <w:u w:val="none"/>
          </w:rPr>
          <w:t>Justiniano el Grande</w:t>
        </w:r>
      </w:hyperlink>
      <w:r w:rsidR="00957166" w:rsidRPr="00957166">
        <w:rPr>
          <w:rFonts w:ascii="Arial" w:hAnsi="Arial" w:cs="Arial"/>
          <w:b/>
        </w:rPr>
        <w:t xml:space="preserve"> en </w:t>
      </w:r>
      <w:hyperlink r:id="rId208" w:tooltip="529" w:history="1">
        <w:r w:rsidR="00957166" w:rsidRPr="00957166">
          <w:rPr>
            <w:rStyle w:val="Hipervnculo"/>
            <w:rFonts w:ascii="Arial" w:hAnsi="Arial" w:cs="Arial"/>
            <w:b/>
            <w:color w:val="auto"/>
            <w:u w:val="none"/>
          </w:rPr>
          <w:t>529</w:t>
        </w:r>
      </w:hyperlink>
      <w:r w:rsidR="00957166" w:rsidRPr="00957166">
        <w:rPr>
          <w:rFonts w:ascii="Arial" w:hAnsi="Arial" w:cs="Arial"/>
          <w:b/>
        </w:rPr>
        <w:t>, culpó directamente a los cristianos y fue el primero en ach</w:t>
      </w:r>
      <w:r w:rsidR="00957166" w:rsidRPr="00957166">
        <w:rPr>
          <w:rFonts w:ascii="Arial" w:hAnsi="Arial" w:cs="Arial"/>
          <w:b/>
        </w:rPr>
        <w:t>a</w:t>
      </w:r>
      <w:r w:rsidR="00957166" w:rsidRPr="00957166">
        <w:rPr>
          <w:rFonts w:ascii="Arial" w:hAnsi="Arial" w:cs="Arial"/>
          <w:b/>
        </w:rPr>
        <w:t xml:space="preserve">car expresamente el crimen al patriarca Cirilo, atribuyéndolo a los celos que sentía de la influencia de </w:t>
      </w:r>
      <w:proofErr w:type="spellStart"/>
      <w:r w:rsidR="00957166" w:rsidRPr="00957166">
        <w:rPr>
          <w:rFonts w:ascii="Arial" w:hAnsi="Arial" w:cs="Arial"/>
          <w:b/>
        </w:rPr>
        <w:t>Hipatia</w:t>
      </w:r>
      <w:proofErr w:type="spellEnd"/>
      <w:r w:rsidR="00957166" w:rsidRPr="00957166">
        <w:rPr>
          <w:rFonts w:ascii="Arial" w:hAnsi="Arial" w:cs="Arial"/>
          <w:b/>
        </w:rPr>
        <w:t xml:space="preserve"> sobre la oligarquía urbana. Al tener una intencionalidad tan manifie</w:t>
      </w:r>
      <w:r w:rsidR="00957166" w:rsidRPr="00957166">
        <w:rPr>
          <w:rFonts w:ascii="Arial" w:hAnsi="Arial" w:cs="Arial"/>
          <w:b/>
        </w:rPr>
        <w:t>s</w:t>
      </w:r>
      <w:r w:rsidR="00957166" w:rsidRPr="00957166">
        <w:rPr>
          <w:rFonts w:ascii="Arial" w:hAnsi="Arial" w:cs="Arial"/>
          <w:b/>
        </w:rPr>
        <w:t xml:space="preserve">ta, </w:t>
      </w:r>
      <w:proofErr w:type="spellStart"/>
      <w:r w:rsidR="00957166" w:rsidRPr="00957166">
        <w:rPr>
          <w:rFonts w:ascii="Arial" w:hAnsi="Arial" w:cs="Arial"/>
          <w:b/>
        </w:rPr>
        <w:t>D</w:t>
      </w:r>
      <w:r w:rsidR="00957166" w:rsidRPr="00957166">
        <w:rPr>
          <w:rFonts w:ascii="Arial" w:hAnsi="Arial" w:cs="Arial"/>
          <w:b/>
        </w:rPr>
        <w:t>a</w:t>
      </w:r>
      <w:r w:rsidR="00957166" w:rsidRPr="00957166">
        <w:rPr>
          <w:rFonts w:ascii="Arial" w:hAnsi="Arial" w:cs="Arial"/>
          <w:b/>
        </w:rPr>
        <w:t>mascio</w:t>
      </w:r>
      <w:proofErr w:type="spellEnd"/>
      <w:r w:rsidR="00957166" w:rsidRPr="00957166">
        <w:rPr>
          <w:rFonts w:ascii="Arial" w:hAnsi="Arial" w:cs="Arial"/>
          <w:b/>
        </w:rPr>
        <w:t xml:space="preserve"> es una fuente problemática. Brian </w:t>
      </w:r>
      <w:proofErr w:type="spellStart"/>
      <w:r w:rsidR="00957166" w:rsidRPr="00957166">
        <w:rPr>
          <w:rFonts w:ascii="Arial" w:hAnsi="Arial" w:cs="Arial"/>
          <w:b/>
        </w:rPr>
        <w:t>Whitfield</w:t>
      </w:r>
      <w:proofErr w:type="spellEnd"/>
      <w:r w:rsidR="00957166" w:rsidRPr="00957166">
        <w:rPr>
          <w:rFonts w:ascii="Arial" w:hAnsi="Arial" w:cs="Arial"/>
          <w:b/>
        </w:rPr>
        <w:t xml:space="preserve"> considera que actuó «deseoso de explotar el escándalo de la muerte de </w:t>
      </w:r>
      <w:proofErr w:type="spellStart"/>
      <w:r w:rsidR="00957166" w:rsidRPr="00957166">
        <w:rPr>
          <w:rFonts w:ascii="Arial" w:hAnsi="Arial" w:cs="Arial"/>
          <w:b/>
        </w:rPr>
        <w:t>Hipatia</w:t>
      </w:r>
      <w:proofErr w:type="spellEnd"/>
      <w:r w:rsidR="00957166" w:rsidRPr="00957166">
        <w:rPr>
          <w:rFonts w:ascii="Arial" w:hAnsi="Arial" w:cs="Arial"/>
          <w:b/>
        </w:rPr>
        <w:t xml:space="preserve">», y que con él se inicia una larga serie de manipulaciones malintencionadas de los hechos históricos con objeto de convertir a </w:t>
      </w:r>
      <w:proofErr w:type="spellStart"/>
      <w:r w:rsidR="00957166" w:rsidRPr="00957166">
        <w:rPr>
          <w:rFonts w:ascii="Arial" w:hAnsi="Arial" w:cs="Arial"/>
          <w:b/>
        </w:rPr>
        <w:t>Hip</w:t>
      </w:r>
      <w:r w:rsidR="00957166" w:rsidRPr="00957166">
        <w:rPr>
          <w:rFonts w:ascii="Arial" w:hAnsi="Arial" w:cs="Arial"/>
          <w:b/>
        </w:rPr>
        <w:t>a</w:t>
      </w:r>
      <w:r w:rsidR="00957166" w:rsidRPr="00957166">
        <w:rPr>
          <w:rFonts w:ascii="Arial" w:hAnsi="Arial" w:cs="Arial"/>
          <w:b/>
        </w:rPr>
        <w:t>tia</w:t>
      </w:r>
      <w:proofErr w:type="spellEnd"/>
      <w:r w:rsidR="00957166" w:rsidRPr="00957166">
        <w:rPr>
          <w:rFonts w:ascii="Arial" w:hAnsi="Arial" w:cs="Arial"/>
          <w:b/>
        </w:rPr>
        <w:t xml:space="preserve"> en una mártir del helenismo, víctima de los malvados cristianos —en buena medida al igual que otro mitificado personaje, el emperador </w:t>
      </w:r>
      <w:hyperlink r:id="rId209" w:tooltip="Juliano el Apóstata" w:history="1">
        <w:r w:rsidR="00957166" w:rsidRPr="00957166">
          <w:rPr>
            <w:rStyle w:val="Hipervnculo"/>
            <w:rFonts w:ascii="Arial" w:hAnsi="Arial" w:cs="Arial"/>
            <w:b/>
            <w:color w:val="auto"/>
            <w:u w:val="none"/>
          </w:rPr>
          <w:t>Juliano el Apóstata</w:t>
        </w:r>
      </w:hyperlink>
      <w:r w:rsidR="00957166" w:rsidRPr="00957166">
        <w:rPr>
          <w:rFonts w:ascii="Arial" w:hAnsi="Arial" w:cs="Arial"/>
          <w:b/>
        </w:rPr>
        <w:t>.</w:t>
      </w:r>
    </w:p>
    <w:p w:rsidR="00957166" w:rsidRPr="00957166" w:rsidRDefault="00A8423E" w:rsidP="00957166">
      <w:pPr>
        <w:pStyle w:val="NormalWeb"/>
        <w:spacing w:before="0" w:beforeAutospacing="0" w:after="0" w:afterAutospacing="0"/>
        <w:jc w:val="both"/>
        <w:rPr>
          <w:rFonts w:ascii="Arial" w:hAnsi="Arial" w:cs="Arial"/>
          <w:b/>
        </w:rPr>
      </w:pPr>
      <w:r w:rsidRPr="00957166">
        <w:rPr>
          <w:rFonts w:ascii="Arial" w:hAnsi="Arial" w:cs="Arial"/>
          <w:b/>
        </w:rPr>
        <w:lastRenderedPageBreak/>
        <w:t xml:space="preserve"> </w:t>
      </w:r>
    </w:p>
    <w:p w:rsid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Durante mucho tiempo se sostuvo que uno de los </w:t>
      </w:r>
      <w:hyperlink r:id="rId210" w:tooltip="Epigrama" w:history="1">
        <w:r w:rsidRPr="00957166">
          <w:rPr>
            <w:rStyle w:val="Hipervnculo"/>
            <w:rFonts w:ascii="Arial" w:hAnsi="Arial" w:cs="Arial"/>
            <w:b/>
            <w:color w:val="auto"/>
            <w:u w:val="none"/>
          </w:rPr>
          <w:t>epigramas</w:t>
        </w:r>
      </w:hyperlink>
      <w:r w:rsidRPr="00957166">
        <w:rPr>
          <w:rFonts w:ascii="Arial" w:hAnsi="Arial" w:cs="Arial"/>
          <w:b/>
        </w:rPr>
        <w:t xml:space="preserve"> de la </w:t>
      </w:r>
      <w:hyperlink r:id="rId211" w:tooltip="Antología Palatina" w:history="1">
        <w:r w:rsidRPr="00957166">
          <w:rPr>
            <w:rStyle w:val="Hipervnculo"/>
            <w:rFonts w:ascii="Arial" w:hAnsi="Arial" w:cs="Arial"/>
            <w:b/>
            <w:color w:val="auto"/>
            <w:u w:val="none"/>
          </w:rPr>
          <w:t>Antología Palatina</w:t>
        </w:r>
      </w:hyperlink>
      <w:r w:rsidRPr="00957166">
        <w:rPr>
          <w:rFonts w:ascii="Arial" w:hAnsi="Arial" w:cs="Arial"/>
          <w:b/>
        </w:rPr>
        <w:t>, atr</w:t>
      </w:r>
      <w:r w:rsidRPr="00957166">
        <w:rPr>
          <w:rFonts w:ascii="Arial" w:hAnsi="Arial" w:cs="Arial"/>
          <w:b/>
        </w:rPr>
        <w:t>i</w:t>
      </w:r>
      <w:r w:rsidRPr="00957166">
        <w:rPr>
          <w:rFonts w:ascii="Arial" w:hAnsi="Arial" w:cs="Arial"/>
          <w:b/>
        </w:rPr>
        <w:t xml:space="preserve">buido al poeta </w:t>
      </w:r>
      <w:hyperlink r:id="rId212" w:tooltip="Palladas (aún no redactado)" w:history="1">
        <w:r w:rsidRPr="00957166">
          <w:rPr>
            <w:rStyle w:val="Hipervnculo"/>
            <w:rFonts w:ascii="Arial" w:hAnsi="Arial" w:cs="Arial"/>
            <w:b/>
            <w:color w:val="auto"/>
            <w:u w:val="none"/>
          </w:rPr>
          <w:t>P</w:t>
        </w:r>
        <w:r w:rsidRPr="00957166">
          <w:rPr>
            <w:rStyle w:val="Hipervnculo"/>
            <w:rFonts w:ascii="Arial" w:hAnsi="Arial" w:cs="Arial"/>
            <w:b/>
            <w:color w:val="auto"/>
            <w:u w:val="none"/>
          </w:rPr>
          <w:t>a</w:t>
        </w:r>
        <w:r w:rsidRPr="00957166">
          <w:rPr>
            <w:rStyle w:val="Hipervnculo"/>
            <w:rFonts w:ascii="Arial" w:hAnsi="Arial" w:cs="Arial"/>
            <w:b/>
            <w:color w:val="auto"/>
            <w:u w:val="none"/>
          </w:rPr>
          <w:t>lladas</w:t>
        </w:r>
      </w:hyperlink>
      <w:r w:rsidRPr="00957166">
        <w:rPr>
          <w:rFonts w:ascii="Arial" w:hAnsi="Arial" w:cs="Arial"/>
          <w:b/>
        </w:rPr>
        <w:t xml:space="preserve">, estaba dedicado a </w:t>
      </w:r>
      <w:proofErr w:type="spellStart"/>
      <w:r w:rsidRPr="00957166">
        <w:rPr>
          <w:rFonts w:ascii="Arial" w:hAnsi="Arial" w:cs="Arial"/>
          <w:b/>
        </w:rPr>
        <w:t>Hipatia</w:t>
      </w:r>
      <w:proofErr w:type="spellEnd"/>
      <w:r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tbl>
      <w:tblPr>
        <w:tblW w:w="0" w:type="auto"/>
        <w:tblCellSpacing w:w="15" w:type="dxa"/>
        <w:tblCellMar>
          <w:top w:w="15" w:type="dxa"/>
          <w:left w:w="15" w:type="dxa"/>
          <w:bottom w:w="15" w:type="dxa"/>
          <w:right w:w="15" w:type="dxa"/>
        </w:tblCellMar>
        <w:tblLook w:val="04A0"/>
      </w:tblPr>
      <w:tblGrid>
        <w:gridCol w:w="4899"/>
        <w:gridCol w:w="5657"/>
      </w:tblGrid>
      <w:tr w:rsidR="00957166" w:rsidRPr="00957166" w:rsidTr="00957166">
        <w:trPr>
          <w:tblCellSpacing w:w="15" w:type="dxa"/>
        </w:trPr>
        <w:tc>
          <w:tcPr>
            <w:tcW w:w="0" w:type="auto"/>
            <w:shd w:val="clear" w:color="auto" w:fill="auto"/>
            <w:hideMark/>
          </w:tcPr>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w:t>
            </w:r>
            <w:proofErr w:type="spellStart"/>
            <w:r w:rsidRPr="00957166">
              <w:rPr>
                <w:rFonts w:ascii="Arial" w:hAnsi="Arial" w:cs="Arial"/>
                <w:b/>
              </w:rPr>
              <w:t>Oταν</w:t>
            </w:r>
            <w:proofErr w:type="spellEnd"/>
            <w:r w:rsidRPr="00957166">
              <w:rPr>
                <w:rFonts w:ascii="Arial" w:hAnsi="Arial" w:cs="Arial"/>
                <w:b/>
              </w:rPr>
              <w:t xml:space="preserve"> </w:t>
            </w:r>
            <w:proofErr w:type="spellStart"/>
            <w:r w:rsidRPr="00957166">
              <w:rPr>
                <w:rFonts w:ascii="Arial" w:hAnsi="Arial" w:cs="Arial"/>
                <w:b/>
              </w:rPr>
              <w:t>βλέπω</w:t>
            </w:r>
            <w:proofErr w:type="spellEnd"/>
            <w:r w:rsidRPr="00957166">
              <w:rPr>
                <w:rFonts w:ascii="Arial" w:hAnsi="Arial" w:cs="Arial"/>
                <w:b/>
              </w:rPr>
              <w:t xml:space="preserve"> </w:t>
            </w:r>
            <w:proofErr w:type="spellStart"/>
            <w:r w:rsidRPr="00957166">
              <w:rPr>
                <w:rFonts w:ascii="Arial" w:hAnsi="Arial" w:cs="Arial"/>
                <w:b/>
              </w:rPr>
              <w:t>σε</w:t>
            </w:r>
            <w:proofErr w:type="spellEnd"/>
            <w:r w:rsidRPr="00957166">
              <w:rPr>
                <w:rFonts w:ascii="Arial" w:hAnsi="Arial" w:cs="Arial"/>
                <w:b/>
              </w:rPr>
              <w:t xml:space="preserve">, </w:t>
            </w:r>
            <w:proofErr w:type="spellStart"/>
            <w:r w:rsidRPr="00957166">
              <w:rPr>
                <w:rFonts w:ascii="Arial" w:hAnsi="Arial" w:cs="Arial"/>
                <w:b/>
              </w:rPr>
              <w:t>προσκυνῶ</w:t>
            </w:r>
            <w:proofErr w:type="spellEnd"/>
            <w:r w:rsidRPr="00957166">
              <w:rPr>
                <w:rFonts w:ascii="Arial" w:hAnsi="Arial" w:cs="Arial"/>
                <w:b/>
              </w:rPr>
              <w:t xml:space="preserve">, </w:t>
            </w:r>
            <w:proofErr w:type="spellStart"/>
            <w:r w:rsidRPr="00957166">
              <w:rPr>
                <w:rFonts w:ascii="Arial" w:hAnsi="Arial" w:cs="Arial"/>
                <w:b/>
              </w:rPr>
              <w:t>καὶ</w:t>
            </w:r>
            <w:proofErr w:type="spellEnd"/>
            <w:r w:rsidRPr="00957166">
              <w:rPr>
                <w:rFonts w:ascii="Arial" w:hAnsi="Arial" w:cs="Arial"/>
                <w:b/>
              </w:rPr>
              <w:t xml:space="preserve"> </w:t>
            </w:r>
            <w:proofErr w:type="spellStart"/>
            <w:r w:rsidRPr="00957166">
              <w:rPr>
                <w:rFonts w:ascii="Arial" w:hAnsi="Arial" w:cs="Arial"/>
                <w:b/>
              </w:rPr>
              <w:t>τοὺς</w:t>
            </w:r>
            <w:proofErr w:type="spellEnd"/>
            <w:r w:rsidRPr="00957166">
              <w:rPr>
                <w:rFonts w:ascii="Arial" w:hAnsi="Arial" w:cs="Arial"/>
                <w:b/>
              </w:rPr>
              <w:t xml:space="preserve"> </w:t>
            </w:r>
            <w:proofErr w:type="spellStart"/>
            <w:r w:rsidRPr="00957166">
              <w:rPr>
                <w:rFonts w:ascii="Arial" w:hAnsi="Arial" w:cs="Arial"/>
                <w:b/>
              </w:rPr>
              <w:t>λόγους</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τῆς</w:t>
            </w:r>
            <w:proofErr w:type="spellEnd"/>
            <w:r w:rsidRPr="00957166">
              <w:rPr>
                <w:rFonts w:ascii="Arial" w:hAnsi="Arial" w:cs="Arial"/>
                <w:b/>
              </w:rPr>
              <w:t xml:space="preserve"> </w:t>
            </w:r>
            <w:proofErr w:type="spellStart"/>
            <w:r w:rsidRPr="00957166">
              <w:rPr>
                <w:rFonts w:ascii="Arial" w:hAnsi="Arial" w:cs="Arial"/>
                <w:b/>
              </w:rPr>
              <w:t>παρθένου</w:t>
            </w:r>
            <w:proofErr w:type="spellEnd"/>
            <w:r w:rsidRPr="00957166">
              <w:rPr>
                <w:rFonts w:ascii="Arial" w:hAnsi="Arial" w:cs="Arial"/>
                <w:b/>
              </w:rPr>
              <w:t xml:space="preserve"> </w:t>
            </w:r>
            <w:proofErr w:type="spellStart"/>
            <w:r w:rsidRPr="00957166">
              <w:rPr>
                <w:rFonts w:ascii="Arial" w:hAnsi="Arial" w:cs="Arial"/>
                <w:b/>
              </w:rPr>
              <w:t>τὸν</w:t>
            </w:r>
            <w:proofErr w:type="spellEnd"/>
            <w:r w:rsidRPr="00957166">
              <w:rPr>
                <w:rFonts w:ascii="Arial" w:hAnsi="Arial" w:cs="Arial"/>
                <w:b/>
              </w:rPr>
              <w:t xml:space="preserve"> </w:t>
            </w:r>
            <w:proofErr w:type="spellStart"/>
            <w:r w:rsidRPr="00957166">
              <w:rPr>
                <w:rFonts w:ascii="Arial" w:hAnsi="Arial" w:cs="Arial"/>
                <w:b/>
              </w:rPr>
              <w:t>οἶκον</w:t>
            </w:r>
            <w:proofErr w:type="spellEnd"/>
            <w:r w:rsidRPr="00957166">
              <w:rPr>
                <w:rFonts w:ascii="Arial" w:hAnsi="Arial" w:cs="Arial"/>
                <w:b/>
              </w:rPr>
              <w:t xml:space="preserve"> </w:t>
            </w:r>
            <w:proofErr w:type="spellStart"/>
            <w:r w:rsidRPr="00957166">
              <w:rPr>
                <w:rFonts w:ascii="Arial" w:hAnsi="Arial" w:cs="Arial"/>
                <w:b/>
              </w:rPr>
              <w:t>ἀστρῷον</w:t>
            </w:r>
            <w:proofErr w:type="spellEnd"/>
            <w:r w:rsidRPr="00957166">
              <w:rPr>
                <w:rFonts w:ascii="Arial" w:hAnsi="Arial" w:cs="Arial"/>
                <w:b/>
              </w:rPr>
              <w:t xml:space="preserve"> </w:t>
            </w:r>
            <w:proofErr w:type="spellStart"/>
            <w:r w:rsidRPr="00957166">
              <w:rPr>
                <w:rFonts w:ascii="Arial" w:hAnsi="Arial" w:cs="Arial"/>
                <w:b/>
              </w:rPr>
              <w:t>βλέπων</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εἰς</w:t>
            </w:r>
            <w:proofErr w:type="spellEnd"/>
            <w:r w:rsidRPr="00957166">
              <w:rPr>
                <w:rFonts w:ascii="Arial" w:hAnsi="Arial" w:cs="Arial"/>
                <w:b/>
              </w:rPr>
              <w:t xml:space="preserve"> </w:t>
            </w:r>
            <w:proofErr w:type="spellStart"/>
            <w:r w:rsidRPr="00957166">
              <w:rPr>
                <w:rFonts w:ascii="Arial" w:hAnsi="Arial" w:cs="Arial"/>
                <w:b/>
              </w:rPr>
              <w:t>οὐρανὸν</w:t>
            </w:r>
            <w:proofErr w:type="spellEnd"/>
            <w:r w:rsidRPr="00957166">
              <w:rPr>
                <w:rFonts w:ascii="Arial" w:hAnsi="Arial" w:cs="Arial"/>
                <w:b/>
              </w:rPr>
              <w:t xml:space="preserve"> </w:t>
            </w:r>
            <w:proofErr w:type="spellStart"/>
            <w:r w:rsidRPr="00957166">
              <w:rPr>
                <w:rFonts w:ascii="Arial" w:hAnsi="Arial" w:cs="Arial"/>
                <w:b/>
              </w:rPr>
              <w:t>γὰρ</w:t>
            </w:r>
            <w:proofErr w:type="spellEnd"/>
            <w:r w:rsidRPr="00957166">
              <w:rPr>
                <w:rFonts w:ascii="Arial" w:hAnsi="Arial" w:cs="Arial"/>
                <w:b/>
              </w:rPr>
              <w:t xml:space="preserve"> </w:t>
            </w:r>
            <w:proofErr w:type="spellStart"/>
            <w:r w:rsidRPr="00957166">
              <w:rPr>
                <w:rFonts w:ascii="Arial" w:hAnsi="Arial" w:cs="Arial"/>
                <w:b/>
              </w:rPr>
              <w:t>ἐστι</w:t>
            </w:r>
            <w:proofErr w:type="spellEnd"/>
            <w:r w:rsidRPr="00957166">
              <w:rPr>
                <w:rFonts w:ascii="Arial" w:hAnsi="Arial" w:cs="Arial"/>
                <w:b/>
              </w:rPr>
              <w:t xml:space="preserve"> </w:t>
            </w:r>
            <w:proofErr w:type="spellStart"/>
            <w:r w:rsidRPr="00957166">
              <w:rPr>
                <w:rFonts w:ascii="Arial" w:hAnsi="Arial" w:cs="Arial"/>
                <w:b/>
              </w:rPr>
              <w:t>σοῦ</w:t>
            </w:r>
            <w:proofErr w:type="spellEnd"/>
            <w:r w:rsidRPr="00957166">
              <w:rPr>
                <w:rFonts w:ascii="Arial" w:hAnsi="Arial" w:cs="Arial"/>
                <w:b/>
              </w:rPr>
              <w:t xml:space="preserve"> </w:t>
            </w:r>
            <w:proofErr w:type="spellStart"/>
            <w:r w:rsidRPr="00957166">
              <w:rPr>
                <w:rFonts w:ascii="Arial" w:hAnsi="Arial" w:cs="Arial"/>
                <w:b/>
              </w:rPr>
              <w:t>τὰ</w:t>
            </w:r>
            <w:proofErr w:type="spellEnd"/>
            <w:r w:rsidRPr="00957166">
              <w:rPr>
                <w:rFonts w:ascii="Arial" w:hAnsi="Arial" w:cs="Arial"/>
                <w:b/>
              </w:rPr>
              <w:t xml:space="preserve"> </w:t>
            </w:r>
            <w:proofErr w:type="spellStart"/>
            <w:r w:rsidRPr="00957166">
              <w:rPr>
                <w:rFonts w:ascii="Arial" w:hAnsi="Arial" w:cs="Arial"/>
                <w:b/>
              </w:rPr>
              <w:t>πράγματα</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Ὑπατία</w:t>
            </w:r>
            <w:proofErr w:type="spellEnd"/>
            <w:r w:rsidRPr="00957166">
              <w:rPr>
                <w:rFonts w:ascii="Arial" w:hAnsi="Arial" w:cs="Arial"/>
                <w:b/>
              </w:rPr>
              <w:t xml:space="preserve"> </w:t>
            </w:r>
            <w:proofErr w:type="spellStart"/>
            <w:r w:rsidRPr="00957166">
              <w:rPr>
                <w:rFonts w:ascii="Arial" w:hAnsi="Arial" w:cs="Arial"/>
                <w:b/>
              </w:rPr>
              <w:t>σέμνη</w:t>
            </w:r>
            <w:proofErr w:type="spellEnd"/>
            <w:r w:rsidRPr="00957166">
              <w:rPr>
                <w:rFonts w:ascii="Arial" w:hAnsi="Arial" w:cs="Arial"/>
                <w:b/>
              </w:rPr>
              <w:t xml:space="preserve">, </w:t>
            </w:r>
            <w:proofErr w:type="spellStart"/>
            <w:r w:rsidRPr="00957166">
              <w:rPr>
                <w:rFonts w:ascii="Arial" w:hAnsi="Arial" w:cs="Arial"/>
                <w:b/>
              </w:rPr>
              <w:t>τῶν</w:t>
            </w:r>
            <w:proofErr w:type="spellEnd"/>
            <w:r w:rsidRPr="00957166">
              <w:rPr>
                <w:rFonts w:ascii="Arial" w:hAnsi="Arial" w:cs="Arial"/>
                <w:b/>
              </w:rPr>
              <w:t xml:space="preserve"> </w:t>
            </w:r>
            <w:proofErr w:type="spellStart"/>
            <w:r w:rsidRPr="00957166">
              <w:rPr>
                <w:rFonts w:ascii="Arial" w:hAnsi="Arial" w:cs="Arial"/>
                <w:b/>
              </w:rPr>
              <w:t>λόγων</w:t>
            </w:r>
            <w:proofErr w:type="spellEnd"/>
            <w:r w:rsidRPr="00957166">
              <w:rPr>
                <w:rFonts w:ascii="Arial" w:hAnsi="Arial" w:cs="Arial"/>
                <w:b/>
              </w:rPr>
              <w:t xml:space="preserve"> </w:t>
            </w:r>
            <w:proofErr w:type="spellStart"/>
            <w:r w:rsidRPr="00957166">
              <w:rPr>
                <w:rFonts w:ascii="Arial" w:hAnsi="Arial" w:cs="Arial"/>
                <w:b/>
              </w:rPr>
              <w:t>εὐμορφία</w:t>
            </w:r>
            <w:proofErr w:type="spellEnd"/>
            <w:r w:rsidRPr="00957166">
              <w:rPr>
                <w:rFonts w:ascii="Arial" w:hAnsi="Arial" w:cs="Arial"/>
                <w:b/>
              </w:rPr>
              <w:t>,</w:t>
            </w:r>
            <w:r w:rsidRPr="00957166">
              <w:rPr>
                <w:rFonts w:ascii="Arial" w:hAnsi="Arial" w:cs="Arial"/>
                <w:b/>
              </w:rPr>
              <w:br/>
            </w:r>
            <w:proofErr w:type="spellStart"/>
            <w:r w:rsidRPr="00957166">
              <w:rPr>
                <w:rFonts w:ascii="Arial" w:hAnsi="Arial" w:cs="Arial"/>
                <w:b/>
              </w:rPr>
              <w:t>ἄχραντον</w:t>
            </w:r>
            <w:proofErr w:type="spellEnd"/>
            <w:r w:rsidRPr="00957166">
              <w:rPr>
                <w:rFonts w:ascii="Arial" w:hAnsi="Arial" w:cs="Arial"/>
                <w:b/>
              </w:rPr>
              <w:t xml:space="preserve"> </w:t>
            </w:r>
            <w:proofErr w:type="spellStart"/>
            <w:r w:rsidRPr="00957166">
              <w:rPr>
                <w:rFonts w:ascii="Arial" w:hAnsi="Arial" w:cs="Arial"/>
                <w:b/>
              </w:rPr>
              <w:t>ἀστρὸν</w:t>
            </w:r>
            <w:proofErr w:type="spellEnd"/>
            <w:r w:rsidRPr="00957166">
              <w:rPr>
                <w:rFonts w:ascii="Arial" w:hAnsi="Arial" w:cs="Arial"/>
                <w:b/>
              </w:rPr>
              <w:t xml:space="preserve"> </w:t>
            </w:r>
            <w:proofErr w:type="spellStart"/>
            <w:r w:rsidRPr="00957166">
              <w:rPr>
                <w:rFonts w:ascii="Arial" w:hAnsi="Arial" w:cs="Arial"/>
                <w:b/>
              </w:rPr>
              <w:t>τῆς</w:t>
            </w:r>
            <w:proofErr w:type="spellEnd"/>
            <w:r w:rsidRPr="00957166">
              <w:rPr>
                <w:rFonts w:ascii="Arial" w:hAnsi="Arial" w:cs="Arial"/>
                <w:b/>
              </w:rPr>
              <w:t xml:space="preserve"> </w:t>
            </w:r>
            <w:proofErr w:type="spellStart"/>
            <w:r w:rsidRPr="00957166">
              <w:rPr>
                <w:rFonts w:ascii="Arial" w:hAnsi="Arial" w:cs="Arial"/>
                <w:b/>
              </w:rPr>
              <w:t>σοφῆς</w:t>
            </w:r>
            <w:proofErr w:type="spellEnd"/>
            <w:r w:rsidRPr="00957166">
              <w:rPr>
                <w:rFonts w:ascii="Arial" w:hAnsi="Arial" w:cs="Arial"/>
                <w:b/>
              </w:rPr>
              <w:t xml:space="preserve"> </w:t>
            </w:r>
            <w:proofErr w:type="spellStart"/>
            <w:r w:rsidRPr="00957166">
              <w:rPr>
                <w:rFonts w:ascii="Arial" w:hAnsi="Arial" w:cs="Arial"/>
                <w:b/>
              </w:rPr>
              <w:t>παιδεύσεως</w:t>
            </w:r>
            <w:proofErr w:type="spellEnd"/>
            <w:r w:rsidRPr="00957166">
              <w:rPr>
                <w:rFonts w:ascii="Arial" w:hAnsi="Arial" w:cs="Arial"/>
                <w:b/>
              </w:rPr>
              <w:t>.</w:t>
            </w:r>
          </w:p>
        </w:tc>
        <w:tc>
          <w:tcPr>
            <w:tcW w:w="0" w:type="auto"/>
            <w:shd w:val="clear" w:color="auto" w:fill="auto"/>
            <w:tcMar>
              <w:top w:w="15" w:type="dxa"/>
              <w:left w:w="240" w:type="dxa"/>
              <w:bottom w:w="15" w:type="dxa"/>
              <w:right w:w="15" w:type="dxa"/>
            </w:tcMar>
            <w:hideMark/>
          </w:tcPr>
          <w:p w:rsidR="00957166" w:rsidRPr="00957166"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Reverenciada </w:t>
            </w:r>
            <w:proofErr w:type="spellStart"/>
            <w:r w:rsidRPr="00957166">
              <w:rPr>
                <w:rFonts w:ascii="Arial" w:hAnsi="Arial" w:cs="Arial"/>
                <w:b/>
              </w:rPr>
              <w:t>Hipatia</w:t>
            </w:r>
            <w:proofErr w:type="spellEnd"/>
            <w:r w:rsidRPr="00957166">
              <w:rPr>
                <w:rFonts w:ascii="Arial" w:hAnsi="Arial" w:cs="Arial"/>
                <w:b/>
              </w:rPr>
              <w:t>, ornamento del saber,</w:t>
            </w:r>
            <w:r w:rsidRPr="00957166">
              <w:rPr>
                <w:rFonts w:ascii="Arial" w:hAnsi="Arial" w:cs="Arial"/>
                <w:b/>
              </w:rPr>
              <w:br/>
              <w:t>estrella inmaculada de sabia formación,</w:t>
            </w:r>
            <w:r w:rsidRPr="00957166">
              <w:rPr>
                <w:rFonts w:ascii="Arial" w:hAnsi="Arial" w:cs="Arial"/>
                <w:b/>
              </w:rPr>
              <w:br/>
              <w:t>cuando os veo a ti y a tu discurso,</w:t>
            </w:r>
            <w:r w:rsidRPr="00957166">
              <w:rPr>
                <w:rFonts w:ascii="Arial" w:hAnsi="Arial" w:cs="Arial"/>
                <w:b/>
              </w:rPr>
              <w:br/>
              <w:t>yo te adoro mirando al hogar celestial de la Vi</w:t>
            </w:r>
            <w:r w:rsidRPr="00957166">
              <w:rPr>
                <w:rFonts w:ascii="Arial" w:hAnsi="Arial" w:cs="Arial"/>
                <w:b/>
              </w:rPr>
              <w:t>r</w:t>
            </w:r>
            <w:r w:rsidRPr="00957166">
              <w:rPr>
                <w:rFonts w:ascii="Arial" w:hAnsi="Arial" w:cs="Arial"/>
                <w:b/>
              </w:rPr>
              <w:t>gen,</w:t>
            </w:r>
            <w:r w:rsidRPr="00957166">
              <w:rPr>
                <w:rFonts w:ascii="Arial" w:hAnsi="Arial" w:cs="Arial"/>
                <w:b/>
              </w:rPr>
              <w:br/>
              <w:t>porque tus quehaceres están en el cielo.</w:t>
            </w:r>
          </w:p>
        </w:tc>
      </w:tr>
    </w:tbl>
    <w:p w:rsidR="00A8423E" w:rsidRDefault="00A8423E" w:rsidP="00957166">
      <w:pPr>
        <w:jc w:val="both"/>
        <w:rPr>
          <w:b/>
        </w:rPr>
      </w:pPr>
    </w:p>
    <w:p w:rsidR="00957166" w:rsidRPr="00957166" w:rsidRDefault="00957166" w:rsidP="00A8423E">
      <w:pPr>
        <w:jc w:val="center"/>
        <w:rPr>
          <w:b/>
        </w:rPr>
      </w:pPr>
      <w:r w:rsidRPr="00957166">
        <w:rPr>
          <w:b/>
          <w:i/>
          <w:iCs/>
        </w:rPr>
        <w:t>Antología Palatina</w:t>
      </w:r>
      <w:r w:rsidRPr="00957166">
        <w:rPr>
          <w:b/>
        </w:rPr>
        <w:t>, IX, 400.</w:t>
      </w:r>
    </w:p>
    <w:p w:rsidR="00A8423E" w:rsidRDefault="00A8423E" w:rsidP="00957166">
      <w:pPr>
        <w:pStyle w:val="NormalWeb"/>
        <w:spacing w:before="0" w:beforeAutospacing="0" w:after="0" w:afterAutospacing="0"/>
        <w:jc w:val="both"/>
        <w:rPr>
          <w:rFonts w:ascii="Arial" w:hAnsi="Arial" w:cs="Arial"/>
          <w:b/>
        </w:rPr>
      </w:pPr>
    </w:p>
    <w:p w:rsidR="00A8423E"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p>
    <w:p w:rsidR="00A8423E" w:rsidRDefault="00A8423E" w:rsidP="00A8423E">
      <w:pPr>
        <w:pStyle w:val="NormalWeb"/>
        <w:spacing w:before="0" w:beforeAutospacing="0" w:after="0" w:afterAutospacing="0"/>
        <w:jc w:val="center"/>
        <w:rPr>
          <w:rFonts w:ascii="Arial" w:hAnsi="Arial" w:cs="Arial"/>
          <w:b/>
        </w:rPr>
      </w:pPr>
      <w:r>
        <w:rPr>
          <w:b/>
          <w:noProof/>
        </w:rPr>
        <w:drawing>
          <wp:inline distT="0" distB="0" distL="0" distR="0">
            <wp:extent cx="4086225" cy="3554317"/>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3"/>
                    <a:srcRect l="6592" t="10821" r="14653"/>
                    <a:stretch>
                      <a:fillRect/>
                    </a:stretch>
                  </pic:blipFill>
                  <pic:spPr bwMode="auto">
                    <a:xfrm>
                      <a:off x="0" y="0"/>
                      <a:ext cx="4086225" cy="3554317"/>
                    </a:xfrm>
                    <a:prstGeom prst="rect">
                      <a:avLst/>
                    </a:prstGeom>
                    <a:noFill/>
                    <a:ln w="9525">
                      <a:noFill/>
                      <a:miter lim="800000"/>
                      <a:headEnd/>
                      <a:tailEnd/>
                    </a:ln>
                  </pic:spPr>
                </pic:pic>
              </a:graphicData>
            </a:graphic>
          </wp:inline>
        </w:drawing>
      </w:r>
    </w:p>
    <w:p w:rsidR="00A8423E" w:rsidRDefault="00A8423E" w:rsidP="00957166">
      <w:pPr>
        <w:pStyle w:val="NormalWeb"/>
        <w:spacing w:before="0" w:beforeAutospacing="0" w:after="0" w:afterAutospacing="0"/>
        <w:jc w:val="both"/>
        <w:rPr>
          <w:rFonts w:ascii="Arial" w:hAnsi="Arial" w:cs="Arial"/>
          <w:b/>
        </w:rPr>
      </w:pPr>
    </w:p>
    <w:p w:rsid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Sin embargo, </w:t>
      </w:r>
      <w:hyperlink r:id="rId214" w:tooltip="Georg Luck (aún no redactado)" w:history="1">
        <w:proofErr w:type="spellStart"/>
        <w:r w:rsidR="00957166" w:rsidRPr="00957166">
          <w:rPr>
            <w:rStyle w:val="Hipervnculo"/>
            <w:rFonts w:ascii="Arial" w:hAnsi="Arial" w:cs="Arial"/>
            <w:b/>
            <w:color w:val="auto"/>
            <w:u w:val="none"/>
          </w:rPr>
          <w:t>Georg</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Luck</w:t>
        </w:r>
        <w:proofErr w:type="spellEnd"/>
      </w:hyperlink>
      <w:r w:rsidR="00957166" w:rsidRPr="00957166">
        <w:rPr>
          <w:rFonts w:ascii="Arial" w:hAnsi="Arial" w:cs="Arial"/>
          <w:b/>
        </w:rPr>
        <w:t xml:space="preserve">, profesor emérito de la </w:t>
      </w:r>
      <w:hyperlink r:id="rId215" w:tooltip="Universidad de Harvard" w:history="1">
        <w:r w:rsidR="00957166" w:rsidRPr="00957166">
          <w:rPr>
            <w:rStyle w:val="Hipervnculo"/>
            <w:rFonts w:ascii="Arial" w:hAnsi="Arial" w:cs="Arial"/>
            <w:b/>
            <w:color w:val="auto"/>
            <w:u w:val="none"/>
          </w:rPr>
          <w:t>Universidad de Harvard</w:t>
        </w:r>
      </w:hyperlink>
      <w:r w:rsidR="00957166" w:rsidRPr="00957166">
        <w:rPr>
          <w:rFonts w:ascii="Arial" w:hAnsi="Arial" w:cs="Arial"/>
          <w:b/>
        </w:rPr>
        <w:t xml:space="preserve">, argumentó con gran solidez que ni el poema era de Palladas ni tenía nada que ver con la filósofa. Para </w:t>
      </w:r>
      <w:proofErr w:type="spellStart"/>
      <w:r w:rsidR="00957166" w:rsidRPr="00957166">
        <w:rPr>
          <w:rFonts w:ascii="Arial" w:hAnsi="Arial" w:cs="Arial"/>
          <w:b/>
        </w:rPr>
        <w:t>Luck</w:t>
      </w:r>
      <w:proofErr w:type="spellEnd"/>
      <w:r w:rsidR="00957166" w:rsidRPr="00957166">
        <w:rPr>
          <w:rFonts w:ascii="Arial" w:hAnsi="Arial" w:cs="Arial"/>
          <w:b/>
        </w:rPr>
        <w:t xml:space="preserve"> no se trataría sino del </w:t>
      </w:r>
      <w:hyperlink r:id="rId216" w:tooltip="Epitafio" w:history="1">
        <w:r w:rsidR="00957166" w:rsidRPr="00957166">
          <w:rPr>
            <w:rStyle w:val="Hipervnculo"/>
            <w:rFonts w:ascii="Arial" w:hAnsi="Arial" w:cs="Arial"/>
            <w:b/>
            <w:color w:val="auto"/>
            <w:u w:val="none"/>
          </w:rPr>
          <w:t>epitafio</w:t>
        </w:r>
      </w:hyperlink>
      <w:r w:rsidR="00957166" w:rsidRPr="00957166">
        <w:rPr>
          <w:rFonts w:ascii="Arial" w:hAnsi="Arial" w:cs="Arial"/>
          <w:b/>
        </w:rPr>
        <w:t xml:space="preserve"> que otro poeta, </w:t>
      </w:r>
      <w:hyperlink r:id="rId217" w:tooltip="Panolbio (aún no redactado)" w:history="1">
        <w:proofErr w:type="spellStart"/>
        <w:r w:rsidR="00957166" w:rsidRPr="00957166">
          <w:rPr>
            <w:rStyle w:val="Hipervnculo"/>
            <w:rFonts w:ascii="Arial" w:hAnsi="Arial" w:cs="Arial"/>
            <w:b/>
            <w:color w:val="auto"/>
            <w:u w:val="none"/>
          </w:rPr>
          <w:t>Panolbio</w:t>
        </w:r>
        <w:proofErr w:type="spellEnd"/>
      </w:hyperlink>
      <w:r w:rsidR="00957166" w:rsidRPr="00957166">
        <w:rPr>
          <w:rFonts w:ascii="Arial" w:hAnsi="Arial" w:cs="Arial"/>
          <w:b/>
        </w:rPr>
        <w:t xml:space="preserve">, dedicó según la </w:t>
      </w:r>
      <w:r w:rsidR="00957166" w:rsidRPr="00957166">
        <w:rPr>
          <w:rFonts w:ascii="Arial" w:hAnsi="Arial" w:cs="Arial"/>
          <w:b/>
          <w:i/>
          <w:iCs/>
        </w:rPr>
        <w:t>Suda</w:t>
      </w:r>
      <w:hyperlink r:id="rId218" w:anchor="cite_note-72" w:history="1"/>
      <w:r w:rsidR="00957166" w:rsidRPr="00957166">
        <w:rPr>
          <w:rFonts w:ascii="Arial" w:hAnsi="Arial" w:cs="Arial"/>
          <w:b/>
        </w:rPr>
        <w:t xml:space="preserve"> a </w:t>
      </w:r>
      <w:proofErr w:type="spellStart"/>
      <w:r w:rsidR="00957166" w:rsidRPr="00957166">
        <w:rPr>
          <w:rFonts w:ascii="Arial" w:hAnsi="Arial" w:cs="Arial"/>
          <w:b/>
        </w:rPr>
        <w:t>Hip</w:t>
      </w:r>
      <w:r w:rsidR="00957166" w:rsidRPr="00957166">
        <w:rPr>
          <w:rFonts w:ascii="Arial" w:hAnsi="Arial" w:cs="Arial"/>
          <w:b/>
        </w:rPr>
        <w:t>a</w:t>
      </w:r>
      <w:r w:rsidR="00957166" w:rsidRPr="00957166">
        <w:rPr>
          <w:rFonts w:ascii="Arial" w:hAnsi="Arial" w:cs="Arial"/>
          <w:b/>
        </w:rPr>
        <w:t>tia</w:t>
      </w:r>
      <w:proofErr w:type="spellEnd"/>
      <w:r w:rsidR="00957166" w:rsidRPr="00957166">
        <w:rPr>
          <w:rFonts w:ascii="Arial" w:hAnsi="Arial" w:cs="Arial"/>
          <w:b/>
        </w:rPr>
        <w:t>, hija de un alto funcionario imperial de la segunda mitad del siglo V, el prefecto del pr</w:t>
      </w:r>
      <w:r w:rsidR="00957166" w:rsidRPr="00957166">
        <w:rPr>
          <w:rFonts w:ascii="Arial" w:hAnsi="Arial" w:cs="Arial"/>
          <w:b/>
        </w:rPr>
        <w:t>e</w:t>
      </w:r>
      <w:r w:rsidR="00957166" w:rsidRPr="00957166">
        <w:rPr>
          <w:rFonts w:ascii="Arial" w:hAnsi="Arial" w:cs="Arial"/>
          <w:b/>
        </w:rPr>
        <w:t xml:space="preserve">torio </w:t>
      </w:r>
      <w:hyperlink r:id="rId219" w:tooltip="Eritrio (aún no redactado)" w:history="1">
        <w:proofErr w:type="spellStart"/>
        <w:r w:rsidR="00957166" w:rsidRPr="00957166">
          <w:rPr>
            <w:rStyle w:val="Hipervnculo"/>
            <w:rFonts w:ascii="Arial" w:hAnsi="Arial" w:cs="Arial"/>
            <w:b/>
            <w:color w:val="auto"/>
            <w:u w:val="none"/>
          </w:rPr>
          <w:t>Eritrio</w:t>
        </w:r>
        <w:proofErr w:type="spellEnd"/>
      </w:hyperlink>
      <w:r w:rsidR="00957166" w:rsidRPr="00957166">
        <w:rPr>
          <w:rFonts w:ascii="Arial" w:hAnsi="Arial" w:cs="Arial"/>
          <w:b/>
        </w:rPr>
        <w:t xml:space="preserve"> y fundadora de una iglesia en honor de la Virgen: el «hogar de la Virgen», una figura poética repetida en toda la poesía bizantina.</w:t>
      </w:r>
      <w:r w:rsidRPr="00957166">
        <w:rPr>
          <w:rFonts w:ascii="Arial" w:hAnsi="Arial" w:cs="Arial"/>
          <w:b/>
        </w:rPr>
        <w:t xml:space="preserve"> </w:t>
      </w:r>
    </w:p>
    <w:p w:rsidR="00A8423E" w:rsidRP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p>
    <w:p w:rsidR="00A8423E"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Con la cristianización de la Escuela Filosófica de Alejandría en tiempos de </w:t>
      </w:r>
      <w:hyperlink r:id="rId220" w:tooltip="Justiniano I" w:history="1">
        <w:r w:rsidRPr="00957166">
          <w:rPr>
            <w:rStyle w:val="Hipervnculo"/>
            <w:rFonts w:ascii="Arial" w:hAnsi="Arial" w:cs="Arial"/>
            <w:b/>
            <w:color w:val="auto"/>
            <w:u w:val="none"/>
          </w:rPr>
          <w:t>Justiniano I</w:t>
        </w:r>
      </w:hyperlink>
      <w:r w:rsidRPr="00957166">
        <w:rPr>
          <w:rFonts w:ascii="Arial" w:hAnsi="Arial" w:cs="Arial"/>
          <w:b/>
        </w:rPr>
        <w:t xml:space="preserve">, el peso de </w:t>
      </w:r>
      <w:proofErr w:type="spellStart"/>
      <w:r w:rsidRPr="00957166">
        <w:rPr>
          <w:rFonts w:ascii="Arial" w:hAnsi="Arial" w:cs="Arial"/>
          <w:b/>
        </w:rPr>
        <w:t>Hipatia</w:t>
      </w:r>
      <w:proofErr w:type="spellEnd"/>
      <w:r w:rsidRPr="00957166">
        <w:rPr>
          <w:rFonts w:ascii="Arial" w:hAnsi="Arial" w:cs="Arial"/>
          <w:b/>
        </w:rPr>
        <w:t xml:space="preserve"> entre los filósofos paganos se contrapesó con la figura de </w:t>
      </w:r>
      <w:hyperlink r:id="rId221" w:tooltip="Santa Catalina de Alejandría" w:history="1">
        <w:r w:rsidRPr="00957166">
          <w:rPr>
            <w:rStyle w:val="Hipervnculo"/>
            <w:rFonts w:ascii="Arial" w:hAnsi="Arial" w:cs="Arial"/>
            <w:b/>
            <w:color w:val="auto"/>
            <w:u w:val="none"/>
          </w:rPr>
          <w:t>Santa Catalina de Alejandría</w:t>
        </w:r>
      </w:hyperlink>
      <w:r w:rsidRPr="00957166">
        <w:rPr>
          <w:rFonts w:ascii="Arial" w:hAnsi="Arial" w:cs="Arial"/>
          <w:b/>
        </w:rPr>
        <w:t xml:space="preserve">, a quien se consagró </w:t>
      </w:r>
      <w:hyperlink r:id="rId222" w:tooltip="Monasterio de Santa Catalina del Monte Sinaí" w:history="1">
        <w:r w:rsidRPr="00957166">
          <w:rPr>
            <w:rStyle w:val="Hipervnculo"/>
            <w:rFonts w:ascii="Arial" w:hAnsi="Arial" w:cs="Arial"/>
            <w:b/>
            <w:color w:val="auto"/>
            <w:u w:val="none"/>
          </w:rPr>
          <w:t>un gran monasterio en el Sinaí</w:t>
        </w:r>
      </w:hyperlink>
      <w:r w:rsidRPr="00957166">
        <w:rPr>
          <w:rFonts w:ascii="Arial" w:hAnsi="Arial" w:cs="Arial"/>
          <w:b/>
        </w:rPr>
        <w:t>.</w:t>
      </w:r>
    </w:p>
    <w:p w:rsidR="00A8423E" w:rsidRDefault="00A8423E" w:rsidP="00957166">
      <w:pPr>
        <w:pStyle w:val="NormalWeb"/>
        <w:spacing w:before="0" w:beforeAutospacing="0" w:after="0" w:afterAutospacing="0"/>
        <w:jc w:val="both"/>
        <w:rPr>
          <w:rFonts w:ascii="Arial" w:hAnsi="Arial" w:cs="Arial"/>
          <w:b/>
        </w:rPr>
      </w:pPr>
    </w:p>
    <w:p w:rsidR="00A8423E" w:rsidRDefault="00A8423E" w:rsidP="00A8423E">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Eventualmente, la historia de ambas mujeres empezó a confundirse, llegando a afirma</w:t>
      </w:r>
      <w:r w:rsidR="00957166" w:rsidRPr="00957166">
        <w:rPr>
          <w:rFonts w:ascii="Arial" w:hAnsi="Arial" w:cs="Arial"/>
          <w:b/>
        </w:rPr>
        <w:t>r</w:t>
      </w:r>
      <w:r w:rsidR="00957166" w:rsidRPr="00957166">
        <w:rPr>
          <w:rFonts w:ascii="Arial" w:hAnsi="Arial" w:cs="Arial"/>
          <w:b/>
        </w:rPr>
        <w:t xml:space="preserve">se que la historia de su martirio fue un invento para contrarrestar el de la pagana </w:t>
      </w:r>
      <w:proofErr w:type="spellStart"/>
      <w:r w:rsidR="00957166" w:rsidRPr="00957166">
        <w:rPr>
          <w:rFonts w:ascii="Arial" w:hAnsi="Arial" w:cs="Arial"/>
          <w:b/>
        </w:rPr>
        <w:t>Hip</w:t>
      </w:r>
      <w:r w:rsidR="00957166" w:rsidRPr="00957166">
        <w:rPr>
          <w:rFonts w:ascii="Arial" w:hAnsi="Arial" w:cs="Arial"/>
          <w:b/>
        </w:rPr>
        <w:t>a</w:t>
      </w:r>
      <w:r w:rsidR="00957166" w:rsidRPr="00957166">
        <w:rPr>
          <w:rFonts w:ascii="Arial" w:hAnsi="Arial" w:cs="Arial"/>
          <w:b/>
        </w:rPr>
        <w:t>tia.</w:t>
      </w:r>
      <w:proofErr w:type="spellEnd"/>
    </w:p>
    <w:p w:rsidR="00A8423E" w:rsidRDefault="00A8423E" w:rsidP="00A8423E">
      <w:pPr>
        <w:pStyle w:val="NormalWeb"/>
        <w:spacing w:before="0" w:beforeAutospacing="0" w:after="0" w:afterAutospacing="0"/>
        <w:jc w:val="both"/>
        <w:rPr>
          <w:rFonts w:ascii="Arial" w:hAnsi="Arial" w:cs="Arial"/>
          <w:b/>
        </w:rPr>
      </w:pPr>
    </w:p>
    <w:p w:rsidR="00957166" w:rsidRPr="00A8423E" w:rsidRDefault="00957166" w:rsidP="00A8423E">
      <w:pPr>
        <w:pStyle w:val="NormalWeb"/>
        <w:spacing w:before="0" w:beforeAutospacing="0" w:after="0" w:afterAutospacing="0"/>
        <w:jc w:val="both"/>
        <w:rPr>
          <w:rFonts w:ascii="Arial" w:hAnsi="Arial" w:cs="Arial"/>
          <w:b/>
          <w:color w:val="C00000"/>
          <w:sz w:val="28"/>
          <w:szCs w:val="28"/>
        </w:rPr>
      </w:pPr>
      <w:r w:rsidRPr="00A8423E">
        <w:rPr>
          <w:rStyle w:val="mw-headline"/>
          <w:rFonts w:ascii="Arial" w:hAnsi="Arial" w:cs="Arial"/>
          <w:b/>
          <w:color w:val="C00000"/>
          <w:sz w:val="28"/>
          <w:szCs w:val="28"/>
        </w:rPr>
        <w:t>Mundo moderno</w:t>
      </w:r>
    </w:p>
    <w:p w:rsidR="00957166" w:rsidRPr="00957166" w:rsidRDefault="00957166" w:rsidP="00957166">
      <w:pPr>
        <w:jc w:val="both"/>
        <w:rPr>
          <w:b/>
        </w:rPr>
      </w:pPr>
    </w:p>
    <w:p w:rsid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el </w:t>
      </w:r>
      <w:hyperlink r:id="rId223" w:tooltip="Siglo XIV" w:history="1">
        <w:r w:rsidR="00957166" w:rsidRPr="00957166">
          <w:rPr>
            <w:rStyle w:val="Hipervnculo"/>
            <w:rFonts w:ascii="Arial" w:hAnsi="Arial" w:cs="Arial"/>
            <w:b/>
            <w:color w:val="auto"/>
            <w:u w:val="none"/>
          </w:rPr>
          <w:t>siglo XIV</w:t>
        </w:r>
      </w:hyperlink>
      <w:r w:rsidR="00957166" w:rsidRPr="00957166">
        <w:rPr>
          <w:rFonts w:ascii="Arial" w:hAnsi="Arial" w:cs="Arial"/>
          <w:b/>
        </w:rPr>
        <w:t xml:space="preserve">, el historiador bizantino </w:t>
      </w:r>
      <w:hyperlink r:id="rId224" w:tooltip="Nicéforo Grégoras" w:history="1">
        <w:r w:rsidR="00957166" w:rsidRPr="00957166">
          <w:rPr>
            <w:rStyle w:val="Hipervnculo"/>
            <w:rFonts w:ascii="Arial" w:hAnsi="Arial" w:cs="Arial"/>
            <w:b/>
            <w:color w:val="auto"/>
            <w:u w:val="none"/>
          </w:rPr>
          <w:t xml:space="preserve">Nicéforo </w:t>
        </w:r>
        <w:proofErr w:type="spellStart"/>
        <w:r w:rsidR="00957166" w:rsidRPr="00957166">
          <w:rPr>
            <w:rStyle w:val="Hipervnculo"/>
            <w:rFonts w:ascii="Arial" w:hAnsi="Arial" w:cs="Arial"/>
            <w:b/>
            <w:color w:val="auto"/>
            <w:u w:val="none"/>
          </w:rPr>
          <w:t>Grégoras</w:t>
        </w:r>
        <w:proofErr w:type="spellEnd"/>
      </w:hyperlink>
      <w:r w:rsidR="00957166" w:rsidRPr="00957166">
        <w:rPr>
          <w:rFonts w:ascii="Arial" w:hAnsi="Arial" w:cs="Arial"/>
          <w:b/>
        </w:rPr>
        <w:t xml:space="preserve"> describió a la culta y virtuosa </w:t>
      </w:r>
      <w:hyperlink r:id="rId225" w:tooltip="Emperatriz" w:history="1">
        <w:r w:rsidR="00957166" w:rsidRPr="00957166">
          <w:rPr>
            <w:rStyle w:val="Hipervnculo"/>
            <w:rFonts w:ascii="Arial" w:hAnsi="Arial" w:cs="Arial"/>
            <w:b/>
            <w:color w:val="auto"/>
            <w:u w:val="none"/>
          </w:rPr>
          <w:t>emper</w:t>
        </w:r>
        <w:r w:rsidR="00957166" w:rsidRPr="00957166">
          <w:rPr>
            <w:rStyle w:val="Hipervnculo"/>
            <w:rFonts w:ascii="Arial" w:hAnsi="Arial" w:cs="Arial"/>
            <w:b/>
            <w:color w:val="auto"/>
            <w:u w:val="none"/>
          </w:rPr>
          <w:t>a</w:t>
        </w:r>
        <w:r w:rsidR="00957166" w:rsidRPr="00957166">
          <w:rPr>
            <w:rStyle w:val="Hipervnculo"/>
            <w:rFonts w:ascii="Arial" w:hAnsi="Arial" w:cs="Arial"/>
            <w:b/>
            <w:color w:val="auto"/>
            <w:u w:val="none"/>
          </w:rPr>
          <w:t>triz</w:t>
        </w:r>
      </w:hyperlink>
      <w:r w:rsidR="00957166" w:rsidRPr="00957166">
        <w:rPr>
          <w:rFonts w:ascii="Arial" w:hAnsi="Arial" w:cs="Arial"/>
          <w:b/>
        </w:rPr>
        <w:t xml:space="preserve"> </w:t>
      </w:r>
      <w:hyperlink r:id="rId226" w:tooltip="Eudoxia Makrembolitissa" w:history="1">
        <w:proofErr w:type="spellStart"/>
        <w:r w:rsidR="00957166" w:rsidRPr="00957166">
          <w:rPr>
            <w:rStyle w:val="Hipervnculo"/>
            <w:rFonts w:ascii="Arial" w:hAnsi="Arial" w:cs="Arial"/>
            <w:b/>
            <w:color w:val="auto"/>
            <w:u w:val="none"/>
          </w:rPr>
          <w:t>Eudoxia</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Makrembolitissa</w:t>
        </w:r>
        <w:proofErr w:type="spellEnd"/>
      </w:hyperlink>
      <w:r w:rsidR="00957166" w:rsidRPr="00957166">
        <w:rPr>
          <w:rFonts w:ascii="Arial" w:hAnsi="Arial" w:cs="Arial"/>
          <w:b/>
        </w:rPr>
        <w:t xml:space="preserve"> (1021-96), esposa de </w:t>
      </w:r>
      <w:hyperlink r:id="rId227" w:tooltip="Constantino X Ducas" w:history="1">
        <w:r w:rsidR="00957166" w:rsidRPr="00957166">
          <w:rPr>
            <w:rStyle w:val="Hipervnculo"/>
            <w:rFonts w:ascii="Arial" w:hAnsi="Arial" w:cs="Arial"/>
            <w:b/>
            <w:color w:val="auto"/>
            <w:u w:val="none"/>
          </w:rPr>
          <w:t xml:space="preserve">Constantino X </w:t>
        </w:r>
        <w:proofErr w:type="spellStart"/>
        <w:r w:rsidR="00957166" w:rsidRPr="00957166">
          <w:rPr>
            <w:rStyle w:val="Hipervnculo"/>
            <w:rFonts w:ascii="Arial" w:hAnsi="Arial" w:cs="Arial"/>
            <w:b/>
            <w:color w:val="auto"/>
            <w:u w:val="none"/>
          </w:rPr>
          <w:t>Ducas</w:t>
        </w:r>
        <w:proofErr w:type="spellEnd"/>
      </w:hyperlink>
      <w:r w:rsidR="00957166" w:rsidRPr="00957166">
        <w:rPr>
          <w:rFonts w:ascii="Arial" w:hAnsi="Arial" w:cs="Arial"/>
          <w:b/>
        </w:rPr>
        <w:t xml:space="preserve"> y </w:t>
      </w:r>
      <w:hyperlink r:id="rId228" w:tooltip="Romano IV Diógenes" w:history="1">
        <w:r w:rsidR="00957166" w:rsidRPr="00957166">
          <w:rPr>
            <w:rStyle w:val="Hipervnculo"/>
            <w:rFonts w:ascii="Arial" w:hAnsi="Arial" w:cs="Arial"/>
            <w:b/>
            <w:color w:val="auto"/>
            <w:u w:val="none"/>
          </w:rPr>
          <w:t>Romano IV Diógenes</w:t>
        </w:r>
      </w:hyperlink>
      <w:r w:rsidR="00957166" w:rsidRPr="00957166">
        <w:rPr>
          <w:rFonts w:ascii="Arial" w:hAnsi="Arial" w:cs="Arial"/>
          <w:b/>
        </w:rPr>
        <w:t xml:space="preserve">, como «segunda </w:t>
      </w:r>
      <w:proofErr w:type="spellStart"/>
      <w:r w:rsidR="00957166" w:rsidRPr="00957166">
        <w:rPr>
          <w:rFonts w:ascii="Arial" w:hAnsi="Arial" w:cs="Arial"/>
          <w:b/>
        </w:rPr>
        <w:t>Hipatia</w:t>
      </w:r>
      <w:proofErr w:type="spellEnd"/>
      <w:r w:rsidR="00957166"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p w:rsid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sus </w:t>
      </w:r>
      <w:proofErr w:type="spellStart"/>
      <w:r w:rsidR="00957166" w:rsidRPr="00957166">
        <w:rPr>
          <w:rFonts w:ascii="Arial" w:hAnsi="Arial" w:cs="Arial"/>
          <w:b/>
          <w:i/>
          <w:iCs/>
        </w:rPr>
        <w:t>Memoires</w:t>
      </w:r>
      <w:proofErr w:type="spellEnd"/>
      <w:r w:rsidR="00957166" w:rsidRPr="00957166">
        <w:rPr>
          <w:rFonts w:ascii="Arial" w:hAnsi="Arial" w:cs="Arial"/>
          <w:b/>
          <w:i/>
          <w:iCs/>
        </w:rPr>
        <w:t xml:space="preserve"> </w:t>
      </w:r>
      <w:proofErr w:type="spellStart"/>
      <w:r w:rsidR="00957166" w:rsidRPr="00957166">
        <w:rPr>
          <w:rFonts w:ascii="Arial" w:hAnsi="Arial" w:cs="Arial"/>
          <w:b/>
          <w:i/>
          <w:iCs/>
        </w:rPr>
        <w:t>pour</w:t>
      </w:r>
      <w:proofErr w:type="spellEnd"/>
      <w:r w:rsidR="00957166" w:rsidRPr="00957166">
        <w:rPr>
          <w:rFonts w:ascii="Arial" w:hAnsi="Arial" w:cs="Arial"/>
          <w:b/>
          <w:i/>
          <w:iCs/>
        </w:rPr>
        <w:t xml:space="preserve"> servir à </w:t>
      </w:r>
      <w:proofErr w:type="spellStart"/>
      <w:r w:rsidR="00957166" w:rsidRPr="00957166">
        <w:rPr>
          <w:rFonts w:ascii="Arial" w:hAnsi="Arial" w:cs="Arial"/>
          <w:b/>
          <w:i/>
          <w:iCs/>
        </w:rPr>
        <w:t>l'histoire</w:t>
      </w:r>
      <w:proofErr w:type="spellEnd"/>
      <w:r w:rsidR="00957166" w:rsidRPr="00957166">
        <w:rPr>
          <w:rFonts w:ascii="Arial" w:hAnsi="Arial" w:cs="Arial"/>
          <w:b/>
          <w:i/>
          <w:iCs/>
        </w:rPr>
        <w:t xml:space="preserve"> </w:t>
      </w:r>
      <w:proofErr w:type="spellStart"/>
      <w:r w:rsidR="00957166" w:rsidRPr="00957166">
        <w:rPr>
          <w:rFonts w:ascii="Arial" w:hAnsi="Arial" w:cs="Arial"/>
          <w:b/>
          <w:i/>
          <w:iCs/>
        </w:rPr>
        <w:t>ecclésiastique</w:t>
      </w:r>
      <w:proofErr w:type="spellEnd"/>
      <w:r w:rsidR="00957166" w:rsidRPr="00957166">
        <w:rPr>
          <w:rFonts w:ascii="Arial" w:hAnsi="Arial" w:cs="Arial"/>
          <w:b/>
          <w:i/>
          <w:iCs/>
        </w:rPr>
        <w:t>...</w:t>
      </w:r>
      <w:r w:rsidR="00957166" w:rsidRPr="00957166">
        <w:rPr>
          <w:rFonts w:ascii="Arial" w:hAnsi="Arial" w:cs="Arial"/>
          <w:b/>
        </w:rPr>
        <w:t xml:space="preserve"> (1693), el abate </w:t>
      </w:r>
      <w:hyperlink r:id="rId229" w:tooltip="Jansenismo" w:history="1">
        <w:r w:rsidR="00957166" w:rsidRPr="00957166">
          <w:rPr>
            <w:rStyle w:val="Hipervnculo"/>
            <w:rFonts w:ascii="Arial" w:hAnsi="Arial" w:cs="Arial"/>
            <w:b/>
            <w:color w:val="auto"/>
            <w:u w:val="none"/>
          </w:rPr>
          <w:t>jansenista</w:t>
        </w:r>
      </w:hyperlink>
      <w:r w:rsidR="00957166" w:rsidRPr="00957166">
        <w:rPr>
          <w:rFonts w:ascii="Arial" w:hAnsi="Arial" w:cs="Arial"/>
          <w:b/>
        </w:rPr>
        <w:t xml:space="preserve"> </w:t>
      </w:r>
      <w:hyperlink r:id="rId230" w:tooltip="Louis-Sébastien Le Nain de Tillemont" w:history="1">
        <w:r w:rsidR="00957166" w:rsidRPr="00957166">
          <w:rPr>
            <w:rStyle w:val="Hipervnculo"/>
            <w:rFonts w:ascii="Arial" w:hAnsi="Arial" w:cs="Arial"/>
            <w:b/>
            <w:color w:val="auto"/>
            <w:u w:val="none"/>
          </w:rPr>
          <w:t xml:space="preserve">Le </w:t>
        </w:r>
        <w:proofErr w:type="spellStart"/>
        <w:r w:rsidR="00957166" w:rsidRPr="00957166">
          <w:rPr>
            <w:rStyle w:val="Hipervnculo"/>
            <w:rFonts w:ascii="Arial" w:hAnsi="Arial" w:cs="Arial"/>
            <w:b/>
            <w:color w:val="auto"/>
            <w:u w:val="none"/>
          </w:rPr>
          <w:t>Nain</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Tillemont</w:t>
        </w:r>
        <w:proofErr w:type="spellEnd"/>
      </w:hyperlink>
      <w:r w:rsidR="00957166" w:rsidRPr="00957166">
        <w:rPr>
          <w:rFonts w:ascii="Arial" w:hAnsi="Arial" w:cs="Arial"/>
          <w:b/>
        </w:rPr>
        <w:t xml:space="preserve"> exculpaba a Cirilo considerando lo contraproducente que fue este cr</w:t>
      </w:r>
      <w:r w:rsidR="00957166" w:rsidRPr="00957166">
        <w:rPr>
          <w:rFonts w:ascii="Arial" w:hAnsi="Arial" w:cs="Arial"/>
          <w:b/>
        </w:rPr>
        <w:t>i</w:t>
      </w:r>
      <w:r w:rsidR="00957166" w:rsidRPr="00957166">
        <w:rPr>
          <w:rFonts w:ascii="Arial" w:hAnsi="Arial" w:cs="Arial"/>
          <w:b/>
        </w:rPr>
        <w:t>men, algo impropio de un político tan astuto como era el Patriarca.</w:t>
      </w:r>
    </w:p>
    <w:p w:rsidR="00A8423E" w:rsidRPr="00957166" w:rsidRDefault="00A8423E" w:rsidP="00957166">
      <w:pPr>
        <w:pStyle w:val="NormalWeb"/>
        <w:spacing w:before="0" w:beforeAutospacing="0" w:after="0" w:afterAutospacing="0"/>
        <w:jc w:val="both"/>
        <w:rPr>
          <w:rFonts w:ascii="Arial" w:hAnsi="Arial" w:cs="Arial"/>
          <w:b/>
        </w:rPr>
      </w:pPr>
    </w:p>
    <w:p w:rsidR="00A8423E"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A comienzos del </w:t>
      </w:r>
      <w:hyperlink r:id="rId231" w:tooltip="Siglo XVIII" w:history="1">
        <w:r w:rsidRPr="00957166">
          <w:rPr>
            <w:rStyle w:val="Hipervnculo"/>
            <w:rFonts w:ascii="Arial" w:hAnsi="Arial" w:cs="Arial"/>
            <w:b/>
            <w:color w:val="auto"/>
            <w:u w:val="none"/>
          </w:rPr>
          <w:t>siglo XVIII</w:t>
        </w:r>
      </w:hyperlink>
      <w:r w:rsidRPr="00957166">
        <w:rPr>
          <w:rFonts w:ascii="Arial" w:hAnsi="Arial" w:cs="Arial"/>
          <w:b/>
        </w:rPr>
        <w:t xml:space="preserve">, el erudito </w:t>
      </w:r>
      <w:hyperlink r:id="rId232" w:tooltip="Deísmo" w:history="1">
        <w:r w:rsidRPr="00957166">
          <w:rPr>
            <w:rStyle w:val="Hipervnculo"/>
            <w:rFonts w:ascii="Arial" w:hAnsi="Arial" w:cs="Arial"/>
            <w:b/>
            <w:color w:val="auto"/>
            <w:u w:val="none"/>
          </w:rPr>
          <w:t>deísta</w:t>
        </w:r>
      </w:hyperlink>
      <w:r w:rsidRPr="00957166">
        <w:rPr>
          <w:rFonts w:ascii="Arial" w:hAnsi="Arial" w:cs="Arial"/>
          <w:b/>
        </w:rPr>
        <w:t xml:space="preserve"> </w:t>
      </w:r>
      <w:hyperlink r:id="rId233" w:tooltip="John Toland" w:history="1">
        <w:r w:rsidRPr="00957166">
          <w:rPr>
            <w:rStyle w:val="Hipervnculo"/>
            <w:rFonts w:ascii="Arial" w:hAnsi="Arial" w:cs="Arial"/>
            <w:b/>
            <w:color w:val="auto"/>
            <w:u w:val="none"/>
          </w:rPr>
          <w:t xml:space="preserve">John </w:t>
        </w:r>
        <w:proofErr w:type="spellStart"/>
        <w:r w:rsidRPr="00957166">
          <w:rPr>
            <w:rStyle w:val="Hipervnculo"/>
            <w:rFonts w:ascii="Arial" w:hAnsi="Arial" w:cs="Arial"/>
            <w:b/>
            <w:color w:val="auto"/>
            <w:u w:val="none"/>
          </w:rPr>
          <w:t>Toland</w:t>
        </w:r>
        <w:proofErr w:type="spellEnd"/>
      </w:hyperlink>
      <w:r w:rsidRPr="00957166">
        <w:rPr>
          <w:rFonts w:ascii="Arial" w:hAnsi="Arial" w:cs="Arial"/>
          <w:b/>
        </w:rPr>
        <w:t xml:space="preserve"> usó su muerte como base para un e</w:t>
      </w:r>
      <w:r w:rsidRPr="00957166">
        <w:rPr>
          <w:rFonts w:ascii="Arial" w:hAnsi="Arial" w:cs="Arial"/>
          <w:b/>
        </w:rPr>
        <w:t>x</w:t>
      </w:r>
      <w:r w:rsidRPr="00957166">
        <w:rPr>
          <w:rFonts w:ascii="Arial" w:hAnsi="Arial" w:cs="Arial"/>
          <w:b/>
        </w:rPr>
        <w:t>tenso panfleto anticatólico titulado «</w:t>
      </w:r>
      <w:proofErr w:type="spellStart"/>
      <w:r w:rsidRPr="00957166">
        <w:rPr>
          <w:rFonts w:ascii="Arial" w:hAnsi="Arial" w:cs="Arial"/>
          <w:b/>
        </w:rPr>
        <w:t>Hipatia</w:t>
      </w:r>
      <w:proofErr w:type="spellEnd"/>
      <w:r w:rsidRPr="00957166">
        <w:rPr>
          <w:rFonts w:ascii="Arial" w:hAnsi="Arial" w:cs="Arial"/>
          <w:b/>
        </w:rPr>
        <w:t>, o la historia de una de las damas más hermosas, vi</w:t>
      </w:r>
      <w:r w:rsidRPr="00957166">
        <w:rPr>
          <w:rFonts w:ascii="Arial" w:hAnsi="Arial" w:cs="Arial"/>
          <w:b/>
        </w:rPr>
        <w:t>r</w:t>
      </w:r>
      <w:r w:rsidRPr="00957166">
        <w:rPr>
          <w:rFonts w:ascii="Arial" w:hAnsi="Arial" w:cs="Arial"/>
          <w:b/>
        </w:rPr>
        <w:t>tuosas, cultas y distinguidas en todos los aspectos; que fue despedazada por el clero de Alejand</w:t>
      </w:r>
      <w:r w:rsidRPr="00957166">
        <w:rPr>
          <w:rFonts w:ascii="Arial" w:hAnsi="Arial" w:cs="Arial"/>
          <w:b/>
        </w:rPr>
        <w:t>r</w:t>
      </w:r>
      <w:r w:rsidRPr="00957166">
        <w:rPr>
          <w:rFonts w:ascii="Arial" w:hAnsi="Arial" w:cs="Arial"/>
          <w:b/>
        </w:rPr>
        <w:t>ía para satisfacer el orgullo, la envidia, y la crueldad de su arzobispo, común pero inmerecid</w:t>
      </w:r>
      <w:r w:rsidRPr="00957166">
        <w:rPr>
          <w:rFonts w:ascii="Arial" w:hAnsi="Arial" w:cs="Arial"/>
          <w:b/>
        </w:rPr>
        <w:t>a</w:t>
      </w:r>
      <w:r w:rsidRPr="00957166">
        <w:rPr>
          <w:rFonts w:ascii="Arial" w:hAnsi="Arial" w:cs="Arial"/>
          <w:b/>
        </w:rPr>
        <w:t>mente llamado san Cirilo», donde la califica de «encarnación de la belleza y el saber», sostenie</w:t>
      </w:r>
      <w:r w:rsidRPr="00957166">
        <w:rPr>
          <w:rFonts w:ascii="Arial" w:hAnsi="Arial" w:cs="Arial"/>
          <w:b/>
        </w:rPr>
        <w:t>n</w:t>
      </w:r>
      <w:r w:rsidRPr="00957166">
        <w:rPr>
          <w:rFonts w:ascii="Arial" w:hAnsi="Arial" w:cs="Arial"/>
          <w:b/>
        </w:rPr>
        <w:t>do que los varones deberían «avergonzarse para siempre de que pudiera encontrarse entre ellos alguien tan brutal y salvaje como para, en lugar de e</w:t>
      </w:r>
      <w:r w:rsidRPr="00957166">
        <w:rPr>
          <w:rFonts w:ascii="Arial" w:hAnsi="Arial" w:cs="Arial"/>
          <w:b/>
        </w:rPr>
        <w:t>m</w:t>
      </w:r>
      <w:r w:rsidRPr="00957166">
        <w:rPr>
          <w:rFonts w:ascii="Arial" w:hAnsi="Arial" w:cs="Arial"/>
          <w:b/>
        </w:rPr>
        <w:t>briagarse con la admiración de tanta bell</w:t>
      </w:r>
      <w:r w:rsidRPr="00957166">
        <w:rPr>
          <w:rFonts w:ascii="Arial" w:hAnsi="Arial" w:cs="Arial"/>
          <w:b/>
        </w:rPr>
        <w:t>e</w:t>
      </w:r>
      <w:r w:rsidRPr="00957166">
        <w:rPr>
          <w:rFonts w:ascii="Arial" w:hAnsi="Arial" w:cs="Arial"/>
          <w:b/>
        </w:rPr>
        <w:t xml:space="preserve">za y sabiduría, manchar sus manos de la manera más bárbara con la sangre de </w:t>
      </w:r>
      <w:proofErr w:type="spellStart"/>
      <w:r w:rsidRPr="00957166">
        <w:rPr>
          <w:rFonts w:ascii="Arial" w:hAnsi="Arial" w:cs="Arial"/>
          <w:b/>
        </w:rPr>
        <w:t>Hipatia</w:t>
      </w:r>
      <w:proofErr w:type="spellEnd"/>
      <w:r w:rsidRPr="00957166">
        <w:rPr>
          <w:rFonts w:ascii="Arial" w:hAnsi="Arial" w:cs="Arial"/>
          <w:b/>
        </w:rPr>
        <w:t>, y sus almas impías con el estigma de haber comet</w:t>
      </w:r>
      <w:r w:rsidRPr="00957166">
        <w:rPr>
          <w:rFonts w:ascii="Arial" w:hAnsi="Arial" w:cs="Arial"/>
          <w:b/>
        </w:rPr>
        <w:t>i</w:t>
      </w:r>
      <w:r w:rsidRPr="00957166">
        <w:rPr>
          <w:rFonts w:ascii="Arial" w:hAnsi="Arial" w:cs="Arial"/>
          <w:b/>
        </w:rPr>
        <w:t>do un crimen sacrílego».</w:t>
      </w:r>
    </w:p>
    <w:p w:rsidR="00A8423E" w:rsidRDefault="00A8423E" w:rsidP="00957166">
      <w:pPr>
        <w:pStyle w:val="NormalWeb"/>
        <w:spacing w:before="0" w:beforeAutospacing="0" w:after="0" w:afterAutospacing="0"/>
        <w:jc w:val="both"/>
        <w:rPr>
          <w:rFonts w:ascii="Arial" w:hAnsi="Arial" w:cs="Arial"/>
          <w:b/>
        </w:rPr>
      </w:pPr>
    </w:p>
    <w:p w:rsid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La obra de </w:t>
      </w:r>
      <w:proofErr w:type="spellStart"/>
      <w:r w:rsidR="00957166" w:rsidRPr="00957166">
        <w:rPr>
          <w:rFonts w:ascii="Arial" w:hAnsi="Arial" w:cs="Arial"/>
          <w:b/>
        </w:rPr>
        <w:t>Toland</w:t>
      </w:r>
      <w:proofErr w:type="spellEnd"/>
      <w:r w:rsidR="00957166" w:rsidRPr="00957166">
        <w:rPr>
          <w:rFonts w:ascii="Arial" w:hAnsi="Arial" w:cs="Arial"/>
          <w:b/>
        </w:rPr>
        <w:t xml:space="preserve"> es considerada una de las más influyentes en la formación del mito de </w:t>
      </w:r>
      <w:proofErr w:type="spellStart"/>
      <w:r w:rsidR="00957166" w:rsidRPr="00957166">
        <w:rPr>
          <w:rFonts w:ascii="Arial" w:hAnsi="Arial" w:cs="Arial"/>
          <w:b/>
        </w:rPr>
        <w:t>Hipatia</w:t>
      </w:r>
      <w:proofErr w:type="spellEnd"/>
      <w:r w:rsidR="00957166" w:rsidRPr="00957166">
        <w:rPr>
          <w:rFonts w:ascii="Arial" w:hAnsi="Arial" w:cs="Arial"/>
          <w:b/>
        </w:rPr>
        <w:t>. Su publicación co</w:t>
      </w:r>
      <w:r w:rsidR="00957166" w:rsidRPr="00957166">
        <w:rPr>
          <w:rFonts w:ascii="Arial" w:hAnsi="Arial" w:cs="Arial"/>
          <w:b/>
        </w:rPr>
        <w:t>n</w:t>
      </w:r>
      <w:r w:rsidR="00957166" w:rsidRPr="00957166">
        <w:rPr>
          <w:rFonts w:ascii="Arial" w:hAnsi="Arial" w:cs="Arial"/>
          <w:b/>
        </w:rPr>
        <w:t xml:space="preserve">dujo a que </w:t>
      </w:r>
      <w:hyperlink r:id="rId234" w:tooltip="Thomas Lewis (aún no redactado)" w:history="1">
        <w:r w:rsidR="00957166" w:rsidRPr="00957166">
          <w:rPr>
            <w:rStyle w:val="Hipervnculo"/>
            <w:rFonts w:ascii="Arial" w:hAnsi="Arial" w:cs="Arial"/>
            <w:b/>
            <w:color w:val="auto"/>
            <w:u w:val="none"/>
          </w:rPr>
          <w:t>Thomas Lewis</w:t>
        </w:r>
      </w:hyperlink>
      <w:r w:rsidR="00957166" w:rsidRPr="00957166">
        <w:rPr>
          <w:rFonts w:ascii="Arial" w:hAnsi="Arial" w:cs="Arial"/>
          <w:b/>
        </w:rPr>
        <w:t xml:space="preserve"> escribiera una refutación en </w:t>
      </w:r>
      <w:hyperlink r:id="rId235" w:tooltip="1721" w:history="1">
        <w:r w:rsidR="00957166" w:rsidRPr="00957166">
          <w:rPr>
            <w:rStyle w:val="Hipervnculo"/>
            <w:rFonts w:ascii="Arial" w:hAnsi="Arial" w:cs="Arial"/>
            <w:b/>
            <w:color w:val="auto"/>
            <w:u w:val="none"/>
          </w:rPr>
          <w:t>1721</w:t>
        </w:r>
      </w:hyperlink>
      <w:r w:rsidR="00957166" w:rsidRPr="00957166">
        <w:rPr>
          <w:rFonts w:ascii="Arial" w:hAnsi="Arial" w:cs="Arial"/>
          <w:b/>
        </w:rPr>
        <w:t xml:space="preserve">: «La historia de </w:t>
      </w:r>
      <w:proofErr w:type="spellStart"/>
      <w:r w:rsidR="00957166" w:rsidRPr="00957166">
        <w:rPr>
          <w:rFonts w:ascii="Arial" w:hAnsi="Arial" w:cs="Arial"/>
          <w:b/>
        </w:rPr>
        <w:t>Hipatia</w:t>
      </w:r>
      <w:proofErr w:type="spellEnd"/>
      <w:r w:rsidR="00957166" w:rsidRPr="00957166">
        <w:rPr>
          <w:rFonts w:ascii="Arial" w:hAnsi="Arial" w:cs="Arial"/>
          <w:b/>
        </w:rPr>
        <w:t>, la imprudentísima maestra de Al</w:t>
      </w:r>
      <w:r w:rsidR="00957166" w:rsidRPr="00957166">
        <w:rPr>
          <w:rFonts w:ascii="Arial" w:hAnsi="Arial" w:cs="Arial"/>
          <w:b/>
        </w:rPr>
        <w:t>e</w:t>
      </w:r>
      <w:r w:rsidR="00957166" w:rsidRPr="00957166">
        <w:rPr>
          <w:rFonts w:ascii="Arial" w:hAnsi="Arial" w:cs="Arial"/>
          <w:b/>
        </w:rPr>
        <w:t>jandría: asesinada y despedazada por el populacho, en defensa de San Cirilo y el clero alejandrino. De las calumnias del s</w:t>
      </w:r>
      <w:r w:rsidR="00957166" w:rsidRPr="00957166">
        <w:rPr>
          <w:rFonts w:ascii="Arial" w:hAnsi="Arial" w:cs="Arial"/>
          <w:b/>
        </w:rPr>
        <w:t>e</w:t>
      </w:r>
      <w:r w:rsidR="00957166" w:rsidRPr="00957166">
        <w:rPr>
          <w:rFonts w:ascii="Arial" w:hAnsi="Arial" w:cs="Arial"/>
          <w:b/>
        </w:rPr>
        <w:t xml:space="preserve">ñor </w:t>
      </w:r>
      <w:proofErr w:type="spellStart"/>
      <w:r w:rsidR="00957166" w:rsidRPr="00957166">
        <w:rPr>
          <w:rFonts w:ascii="Arial" w:hAnsi="Arial" w:cs="Arial"/>
          <w:b/>
        </w:rPr>
        <w:t>Toland</w:t>
      </w:r>
      <w:proofErr w:type="spellEnd"/>
      <w:r w:rsidR="00957166" w:rsidRPr="00957166">
        <w:rPr>
          <w:rFonts w:ascii="Arial" w:hAnsi="Arial" w:cs="Arial"/>
          <w:b/>
        </w:rPr>
        <w:t>».</w:t>
      </w:r>
    </w:p>
    <w:p w:rsidR="00A8423E" w:rsidRPr="00957166" w:rsidRDefault="00A8423E" w:rsidP="00957166">
      <w:pPr>
        <w:pStyle w:val="NormalWeb"/>
        <w:spacing w:before="0" w:beforeAutospacing="0" w:after="0" w:afterAutospacing="0"/>
        <w:jc w:val="both"/>
        <w:rPr>
          <w:rFonts w:ascii="Arial" w:hAnsi="Arial" w:cs="Arial"/>
          <w:b/>
        </w:rPr>
      </w:pPr>
    </w:p>
    <w:p w:rsidR="00A8423E"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Otro abate jansenista, </w:t>
      </w:r>
      <w:hyperlink r:id="rId236" w:tooltip="Claude Pierre Goujet" w:history="1">
        <w:r w:rsidRPr="00957166">
          <w:rPr>
            <w:rStyle w:val="Hipervnculo"/>
            <w:rFonts w:ascii="Arial" w:hAnsi="Arial" w:cs="Arial"/>
            <w:b/>
            <w:color w:val="auto"/>
            <w:u w:val="none"/>
          </w:rPr>
          <w:t xml:space="preserve">Claude Pierre </w:t>
        </w:r>
        <w:proofErr w:type="spellStart"/>
        <w:r w:rsidRPr="00957166">
          <w:rPr>
            <w:rStyle w:val="Hipervnculo"/>
            <w:rFonts w:ascii="Arial" w:hAnsi="Arial" w:cs="Arial"/>
            <w:b/>
            <w:color w:val="auto"/>
            <w:u w:val="none"/>
          </w:rPr>
          <w:t>Goujet</w:t>
        </w:r>
        <w:proofErr w:type="spellEnd"/>
      </w:hyperlink>
      <w:r w:rsidRPr="00957166">
        <w:rPr>
          <w:rFonts w:ascii="Arial" w:hAnsi="Arial" w:cs="Arial"/>
          <w:b/>
        </w:rPr>
        <w:t xml:space="preserve">, realizó también una gran defensa de San Cirilo en su carta incluida en los vols. V y VI de la </w:t>
      </w:r>
      <w:proofErr w:type="spellStart"/>
      <w:r w:rsidRPr="00957166">
        <w:rPr>
          <w:rFonts w:ascii="Arial" w:hAnsi="Arial" w:cs="Arial"/>
          <w:b/>
          <w:i/>
          <w:iCs/>
        </w:rPr>
        <w:t>Continuation</w:t>
      </w:r>
      <w:proofErr w:type="spellEnd"/>
      <w:r w:rsidRPr="00957166">
        <w:rPr>
          <w:rFonts w:ascii="Arial" w:hAnsi="Arial" w:cs="Arial"/>
          <w:b/>
          <w:i/>
          <w:iCs/>
        </w:rPr>
        <w:t xml:space="preserve"> des </w:t>
      </w:r>
      <w:proofErr w:type="spellStart"/>
      <w:r w:rsidRPr="00957166">
        <w:rPr>
          <w:rFonts w:ascii="Arial" w:hAnsi="Arial" w:cs="Arial"/>
          <w:b/>
          <w:i/>
          <w:iCs/>
        </w:rPr>
        <w:t>Mémoires</w:t>
      </w:r>
      <w:proofErr w:type="spellEnd"/>
      <w:r w:rsidRPr="00957166">
        <w:rPr>
          <w:rFonts w:ascii="Arial" w:hAnsi="Arial" w:cs="Arial"/>
          <w:b/>
          <w:i/>
          <w:iCs/>
        </w:rPr>
        <w:t xml:space="preserve"> de </w:t>
      </w:r>
      <w:proofErr w:type="spellStart"/>
      <w:r w:rsidRPr="00957166">
        <w:rPr>
          <w:rFonts w:ascii="Arial" w:hAnsi="Arial" w:cs="Arial"/>
          <w:b/>
          <w:i/>
          <w:iCs/>
        </w:rPr>
        <w:t>litterature</w:t>
      </w:r>
      <w:proofErr w:type="spellEnd"/>
      <w:r w:rsidRPr="00957166">
        <w:rPr>
          <w:rFonts w:ascii="Arial" w:hAnsi="Arial" w:cs="Arial"/>
          <w:b/>
          <w:i/>
          <w:iCs/>
        </w:rPr>
        <w:t xml:space="preserve"> et </w:t>
      </w:r>
      <w:proofErr w:type="spellStart"/>
      <w:r w:rsidRPr="00957166">
        <w:rPr>
          <w:rFonts w:ascii="Arial" w:hAnsi="Arial" w:cs="Arial"/>
          <w:b/>
          <w:i/>
          <w:iCs/>
        </w:rPr>
        <w:t>d’histoire</w:t>
      </w:r>
      <w:proofErr w:type="spellEnd"/>
      <w:r w:rsidRPr="00957166">
        <w:rPr>
          <w:rFonts w:ascii="Arial" w:hAnsi="Arial" w:cs="Arial"/>
          <w:b/>
        </w:rPr>
        <w:t xml:space="preserve">, del </w:t>
      </w:r>
      <w:hyperlink r:id="rId237" w:tooltip="Pierre Nicolas Desmolets (aún no redactado)" w:history="1">
        <w:r w:rsidRPr="00957166">
          <w:rPr>
            <w:rStyle w:val="Hipervnculo"/>
            <w:rFonts w:ascii="Arial" w:hAnsi="Arial" w:cs="Arial"/>
            <w:b/>
            <w:color w:val="auto"/>
            <w:u w:val="none"/>
          </w:rPr>
          <w:t xml:space="preserve">padre </w:t>
        </w:r>
        <w:proofErr w:type="spellStart"/>
        <w:r w:rsidRPr="00957166">
          <w:rPr>
            <w:rStyle w:val="Hipervnculo"/>
            <w:rFonts w:ascii="Arial" w:hAnsi="Arial" w:cs="Arial"/>
            <w:b/>
            <w:color w:val="auto"/>
            <w:u w:val="none"/>
          </w:rPr>
          <w:t>Desmolets</w:t>
        </w:r>
        <w:proofErr w:type="spellEnd"/>
      </w:hyperlink>
      <w:r w:rsidRPr="00957166">
        <w:rPr>
          <w:rFonts w:ascii="Arial" w:hAnsi="Arial" w:cs="Arial"/>
          <w:b/>
        </w:rPr>
        <w:t xml:space="preserve"> (1728). Por su parte, </w:t>
      </w:r>
      <w:hyperlink r:id="rId238" w:tooltip="Voltaire" w:history="1">
        <w:r w:rsidRPr="00957166">
          <w:rPr>
            <w:rStyle w:val="Hipervnculo"/>
            <w:rFonts w:ascii="Arial" w:hAnsi="Arial" w:cs="Arial"/>
            <w:b/>
            <w:color w:val="auto"/>
            <w:u w:val="none"/>
          </w:rPr>
          <w:t>Voltaire</w:t>
        </w:r>
      </w:hyperlink>
      <w:r w:rsidRPr="00957166">
        <w:rPr>
          <w:rFonts w:ascii="Arial" w:hAnsi="Arial" w:cs="Arial"/>
          <w:b/>
        </w:rPr>
        <w:t xml:space="preserve"> se valió de la filósofa para d</w:t>
      </w:r>
      <w:r w:rsidRPr="00957166">
        <w:rPr>
          <w:rFonts w:ascii="Arial" w:hAnsi="Arial" w:cs="Arial"/>
          <w:b/>
        </w:rPr>
        <w:t>e</w:t>
      </w:r>
      <w:r w:rsidRPr="00957166">
        <w:rPr>
          <w:rFonts w:ascii="Arial" w:hAnsi="Arial" w:cs="Arial"/>
          <w:b/>
        </w:rPr>
        <w:t xml:space="preserve">jar clara su aversión por la Iglesia, considerando la muerte de </w:t>
      </w:r>
      <w:proofErr w:type="spellStart"/>
      <w:r w:rsidRPr="00957166">
        <w:rPr>
          <w:rFonts w:ascii="Arial" w:hAnsi="Arial" w:cs="Arial"/>
          <w:b/>
        </w:rPr>
        <w:t>Hipatia</w:t>
      </w:r>
      <w:proofErr w:type="spellEnd"/>
      <w:r w:rsidRPr="00957166">
        <w:rPr>
          <w:rFonts w:ascii="Arial" w:hAnsi="Arial" w:cs="Arial"/>
          <w:b/>
        </w:rPr>
        <w:t xml:space="preserve"> «un asesinato bestial perpetrado por los sabuesos tonsurados de Cirilo, con una banda de fanáticos a sus e</w:t>
      </w:r>
      <w:r w:rsidRPr="00957166">
        <w:rPr>
          <w:rFonts w:ascii="Arial" w:hAnsi="Arial" w:cs="Arial"/>
          <w:b/>
        </w:rPr>
        <w:t>s</w:t>
      </w:r>
      <w:r w:rsidRPr="00957166">
        <w:rPr>
          <w:rFonts w:ascii="Arial" w:hAnsi="Arial" w:cs="Arial"/>
          <w:b/>
        </w:rPr>
        <w:t>paldas». Con ello pretendía demo</w:t>
      </w:r>
      <w:r w:rsidRPr="00957166">
        <w:rPr>
          <w:rFonts w:ascii="Arial" w:hAnsi="Arial" w:cs="Arial"/>
          <w:b/>
        </w:rPr>
        <w:t>s</w:t>
      </w:r>
      <w:r w:rsidRPr="00957166">
        <w:rPr>
          <w:rFonts w:ascii="Arial" w:hAnsi="Arial" w:cs="Arial"/>
          <w:b/>
        </w:rPr>
        <w:t xml:space="preserve">trar que el fanatismo religioso producía el exterminio de los genios y la esclavitud de los espíritus. </w:t>
      </w:r>
    </w:p>
    <w:p w:rsidR="00A8423E" w:rsidRDefault="00A8423E" w:rsidP="00957166">
      <w:pPr>
        <w:pStyle w:val="NormalWeb"/>
        <w:spacing w:before="0" w:beforeAutospacing="0" w:after="0" w:afterAutospacing="0"/>
        <w:jc w:val="both"/>
        <w:rPr>
          <w:rFonts w:ascii="Arial" w:hAnsi="Arial" w:cs="Arial"/>
          <w:b/>
        </w:rPr>
      </w:pPr>
    </w:p>
    <w:p w:rsid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En su particular hostilidad hacia todo lo cristiano, el historiador inglés </w:t>
      </w:r>
      <w:hyperlink r:id="rId239" w:tooltip="Edward Gibbon" w:history="1">
        <w:r w:rsidR="00957166" w:rsidRPr="00957166">
          <w:rPr>
            <w:rStyle w:val="Hipervnculo"/>
            <w:rFonts w:ascii="Arial" w:hAnsi="Arial" w:cs="Arial"/>
            <w:b/>
            <w:color w:val="auto"/>
            <w:u w:val="none"/>
          </w:rPr>
          <w:t xml:space="preserve">Edward </w:t>
        </w:r>
        <w:proofErr w:type="spellStart"/>
        <w:r w:rsidR="00957166" w:rsidRPr="00957166">
          <w:rPr>
            <w:rStyle w:val="Hipervnculo"/>
            <w:rFonts w:ascii="Arial" w:hAnsi="Arial" w:cs="Arial"/>
            <w:b/>
            <w:color w:val="auto"/>
            <w:u w:val="none"/>
          </w:rPr>
          <w:t>Gibbon</w:t>
        </w:r>
        <w:proofErr w:type="spellEnd"/>
      </w:hyperlink>
      <w:r w:rsidR="00957166" w:rsidRPr="00957166">
        <w:rPr>
          <w:rFonts w:ascii="Arial" w:hAnsi="Arial" w:cs="Arial"/>
          <w:b/>
        </w:rPr>
        <w:t xml:space="preserve"> i</w:t>
      </w:r>
      <w:r w:rsidR="00957166" w:rsidRPr="00957166">
        <w:rPr>
          <w:rFonts w:ascii="Arial" w:hAnsi="Arial" w:cs="Arial"/>
          <w:b/>
        </w:rPr>
        <w:t>n</w:t>
      </w:r>
      <w:r w:rsidR="00957166" w:rsidRPr="00957166">
        <w:rPr>
          <w:rFonts w:ascii="Arial" w:hAnsi="Arial" w:cs="Arial"/>
          <w:b/>
        </w:rPr>
        <w:t>dicaba que Cirilo estaba tan celoso de su influencia y de la popularidad que «alentó, o aceptó, el sacrificio de una virgen, que profes</w:t>
      </w:r>
      <w:r w:rsidR="00957166" w:rsidRPr="00957166">
        <w:rPr>
          <w:rFonts w:ascii="Arial" w:hAnsi="Arial" w:cs="Arial"/>
          <w:b/>
        </w:rPr>
        <w:t>a</w:t>
      </w:r>
      <w:r w:rsidR="00957166" w:rsidRPr="00957166">
        <w:rPr>
          <w:rFonts w:ascii="Arial" w:hAnsi="Arial" w:cs="Arial"/>
          <w:b/>
        </w:rPr>
        <w:t>ba la religión de los griegos», y nunca fue castigado por tal crimen, ya que «</w:t>
      </w:r>
      <w:hyperlink r:id="rId240" w:tooltip="Cristianismo" w:history="1">
        <w:r w:rsidR="00957166" w:rsidRPr="00957166">
          <w:rPr>
            <w:rStyle w:val="Hipervnculo"/>
            <w:rFonts w:ascii="Arial" w:hAnsi="Arial" w:cs="Arial"/>
            <w:b/>
            <w:color w:val="auto"/>
            <w:u w:val="none"/>
          </w:rPr>
          <w:t>la superst</w:t>
        </w:r>
        <w:r w:rsidR="00957166" w:rsidRPr="00957166">
          <w:rPr>
            <w:rStyle w:val="Hipervnculo"/>
            <w:rFonts w:ascii="Arial" w:hAnsi="Arial" w:cs="Arial"/>
            <w:b/>
            <w:color w:val="auto"/>
            <w:u w:val="none"/>
          </w:rPr>
          <w:t>i</w:t>
        </w:r>
        <w:r w:rsidR="00957166" w:rsidRPr="00957166">
          <w:rPr>
            <w:rStyle w:val="Hipervnculo"/>
            <w:rFonts w:ascii="Arial" w:hAnsi="Arial" w:cs="Arial"/>
            <w:b/>
            <w:color w:val="auto"/>
            <w:u w:val="none"/>
          </w:rPr>
          <w:t>ción</w:t>
        </w:r>
      </w:hyperlink>
      <w:r w:rsidR="00957166" w:rsidRPr="00957166">
        <w:rPr>
          <w:rFonts w:ascii="Arial" w:hAnsi="Arial" w:cs="Arial"/>
          <w:b/>
        </w:rPr>
        <w:t xml:space="preserve"> quizá expía de mejor grado la sangre de una virgen que el destierro de un santo». </w:t>
      </w:r>
      <w:proofErr w:type="spellStart"/>
      <w:r w:rsidR="00957166" w:rsidRPr="00957166">
        <w:rPr>
          <w:rFonts w:ascii="Arial" w:hAnsi="Arial" w:cs="Arial"/>
          <w:b/>
        </w:rPr>
        <w:t>Gibbon</w:t>
      </w:r>
      <w:proofErr w:type="spellEnd"/>
      <w:r w:rsidR="00957166" w:rsidRPr="00957166">
        <w:rPr>
          <w:rFonts w:ascii="Arial" w:hAnsi="Arial" w:cs="Arial"/>
          <w:b/>
        </w:rPr>
        <w:t xml:space="preserve"> hacía a Cirilo culpable no sólo de la mue</w:t>
      </w:r>
      <w:r w:rsidR="00957166" w:rsidRPr="00957166">
        <w:rPr>
          <w:rFonts w:ascii="Arial" w:hAnsi="Arial" w:cs="Arial"/>
          <w:b/>
        </w:rPr>
        <w:t>r</w:t>
      </w:r>
      <w:r w:rsidR="00957166" w:rsidRPr="00957166">
        <w:rPr>
          <w:rFonts w:ascii="Arial" w:hAnsi="Arial" w:cs="Arial"/>
          <w:b/>
        </w:rPr>
        <w:t xml:space="preserve">te de </w:t>
      </w:r>
      <w:proofErr w:type="spellStart"/>
      <w:r w:rsidR="00957166" w:rsidRPr="00957166">
        <w:rPr>
          <w:rFonts w:ascii="Arial" w:hAnsi="Arial" w:cs="Arial"/>
          <w:b/>
        </w:rPr>
        <w:t>Hipatia</w:t>
      </w:r>
      <w:proofErr w:type="spellEnd"/>
      <w:r w:rsidR="00957166" w:rsidRPr="00957166">
        <w:rPr>
          <w:rFonts w:ascii="Arial" w:hAnsi="Arial" w:cs="Arial"/>
          <w:b/>
        </w:rPr>
        <w:t>, sino de todos los problemas del Egipto de la época, sin citar fuentes.</w:t>
      </w:r>
    </w:p>
    <w:p w:rsidR="00A8423E" w:rsidRPr="00957166" w:rsidRDefault="00A8423E" w:rsidP="00957166">
      <w:pPr>
        <w:pStyle w:val="NormalWeb"/>
        <w:spacing w:before="0" w:beforeAutospacing="0" w:after="0" w:afterAutospacing="0"/>
        <w:jc w:val="both"/>
        <w:rPr>
          <w:rFonts w:ascii="Arial" w:hAnsi="Arial" w:cs="Arial"/>
          <w:b/>
        </w:rPr>
      </w:pPr>
    </w:p>
    <w:p w:rsid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Con la irrupción del </w:t>
      </w:r>
      <w:hyperlink r:id="rId241" w:tooltip="Romanticismo" w:history="1">
        <w:r w:rsidR="00957166" w:rsidRPr="00957166">
          <w:rPr>
            <w:rStyle w:val="Hipervnculo"/>
            <w:rFonts w:ascii="Arial" w:hAnsi="Arial" w:cs="Arial"/>
            <w:b/>
            <w:color w:val="auto"/>
            <w:u w:val="none"/>
          </w:rPr>
          <w:t>Romanticismo</w:t>
        </w:r>
      </w:hyperlink>
      <w:r w:rsidR="00957166" w:rsidRPr="00957166">
        <w:rPr>
          <w:rFonts w:ascii="Arial" w:hAnsi="Arial" w:cs="Arial"/>
          <w:b/>
        </w:rPr>
        <w:t xml:space="preserve">, el </w:t>
      </w:r>
      <w:hyperlink r:id="rId242" w:tooltip="Siglo XIX" w:history="1">
        <w:r w:rsidR="00957166" w:rsidRPr="00957166">
          <w:rPr>
            <w:rStyle w:val="Hipervnculo"/>
            <w:rFonts w:ascii="Arial" w:hAnsi="Arial" w:cs="Arial"/>
            <w:b/>
            <w:color w:val="auto"/>
            <w:u w:val="none"/>
          </w:rPr>
          <w:t>siglo XIX</w:t>
        </w:r>
      </w:hyperlink>
      <w:r w:rsidR="00957166" w:rsidRPr="00957166">
        <w:rPr>
          <w:rFonts w:ascii="Arial" w:hAnsi="Arial" w:cs="Arial"/>
          <w:b/>
        </w:rPr>
        <w:t xml:space="preserve"> supuso el auge del mito literario de </w:t>
      </w:r>
      <w:proofErr w:type="spellStart"/>
      <w:r w:rsidR="00957166" w:rsidRPr="00957166">
        <w:rPr>
          <w:rFonts w:ascii="Arial" w:hAnsi="Arial" w:cs="Arial"/>
          <w:b/>
        </w:rPr>
        <w:t>Hip</w:t>
      </w:r>
      <w:r w:rsidR="00957166" w:rsidRPr="00957166">
        <w:rPr>
          <w:rFonts w:ascii="Arial" w:hAnsi="Arial" w:cs="Arial"/>
          <w:b/>
        </w:rPr>
        <w:t>a</w:t>
      </w:r>
      <w:r w:rsidR="00957166" w:rsidRPr="00957166">
        <w:rPr>
          <w:rFonts w:ascii="Arial" w:hAnsi="Arial" w:cs="Arial"/>
          <w:b/>
        </w:rPr>
        <w:t>tia</w:t>
      </w:r>
      <w:proofErr w:type="spellEnd"/>
      <w:r w:rsidR="00957166" w:rsidRPr="00957166">
        <w:rPr>
          <w:rFonts w:ascii="Arial" w:hAnsi="Arial" w:cs="Arial"/>
          <w:b/>
        </w:rPr>
        <w:t xml:space="preserve">. En </w:t>
      </w:r>
      <w:hyperlink r:id="rId243" w:tooltip="1827" w:history="1">
        <w:r w:rsidR="00957166" w:rsidRPr="00957166">
          <w:rPr>
            <w:rStyle w:val="Hipervnculo"/>
            <w:rFonts w:ascii="Arial" w:hAnsi="Arial" w:cs="Arial"/>
            <w:b/>
            <w:color w:val="auto"/>
            <w:u w:val="none"/>
          </w:rPr>
          <w:t>1827</w:t>
        </w:r>
      </w:hyperlink>
      <w:r w:rsidR="00957166" w:rsidRPr="00957166">
        <w:rPr>
          <w:rFonts w:ascii="Arial" w:hAnsi="Arial" w:cs="Arial"/>
          <w:b/>
        </w:rPr>
        <w:t xml:space="preserve"> la condesa italiana </w:t>
      </w:r>
      <w:hyperlink r:id="rId244" w:tooltip="Diodata Saluzzo Roero (aún no redactado)" w:history="1">
        <w:proofErr w:type="spellStart"/>
        <w:r w:rsidR="00957166" w:rsidRPr="00957166">
          <w:rPr>
            <w:rStyle w:val="Hipervnculo"/>
            <w:rFonts w:ascii="Arial" w:hAnsi="Arial" w:cs="Arial"/>
            <w:b/>
            <w:color w:val="auto"/>
            <w:u w:val="none"/>
          </w:rPr>
          <w:t>Diodata</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Saluzzo</w:t>
        </w:r>
        <w:proofErr w:type="spellEnd"/>
        <w:r w:rsidR="00957166" w:rsidRPr="00957166">
          <w:rPr>
            <w:rStyle w:val="Hipervnculo"/>
            <w:rFonts w:ascii="Arial" w:hAnsi="Arial" w:cs="Arial"/>
            <w:b/>
            <w:color w:val="auto"/>
            <w:u w:val="none"/>
          </w:rPr>
          <w:t xml:space="preserve"> </w:t>
        </w:r>
        <w:proofErr w:type="spellStart"/>
        <w:r w:rsidR="00957166" w:rsidRPr="00957166">
          <w:rPr>
            <w:rStyle w:val="Hipervnculo"/>
            <w:rFonts w:ascii="Arial" w:hAnsi="Arial" w:cs="Arial"/>
            <w:b/>
            <w:color w:val="auto"/>
            <w:u w:val="none"/>
          </w:rPr>
          <w:t>Roero</w:t>
        </w:r>
        <w:proofErr w:type="spellEnd"/>
      </w:hyperlink>
      <w:r w:rsidR="00957166" w:rsidRPr="00957166">
        <w:rPr>
          <w:rFonts w:ascii="Arial" w:hAnsi="Arial" w:cs="Arial"/>
          <w:b/>
        </w:rPr>
        <w:t xml:space="preserve"> sugirió en </w:t>
      </w:r>
      <w:proofErr w:type="spellStart"/>
      <w:r w:rsidR="00957166" w:rsidRPr="00957166">
        <w:rPr>
          <w:rFonts w:ascii="Arial" w:hAnsi="Arial" w:cs="Arial"/>
          <w:b/>
          <w:i/>
          <w:iCs/>
        </w:rPr>
        <w:t>Ipazia</w:t>
      </w:r>
      <w:proofErr w:type="spellEnd"/>
      <w:r w:rsidR="00957166" w:rsidRPr="00957166">
        <w:rPr>
          <w:rFonts w:ascii="Arial" w:hAnsi="Arial" w:cs="Arial"/>
          <w:b/>
          <w:i/>
          <w:iCs/>
        </w:rPr>
        <w:t xml:space="preserve"> </w:t>
      </w:r>
      <w:proofErr w:type="spellStart"/>
      <w:r w:rsidR="00957166" w:rsidRPr="00957166">
        <w:rPr>
          <w:rFonts w:ascii="Arial" w:hAnsi="Arial" w:cs="Arial"/>
          <w:b/>
          <w:i/>
          <w:iCs/>
        </w:rPr>
        <w:t>ovvero</w:t>
      </w:r>
      <w:proofErr w:type="spellEnd"/>
      <w:r w:rsidR="00957166" w:rsidRPr="00957166">
        <w:rPr>
          <w:rFonts w:ascii="Arial" w:hAnsi="Arial" w:cs="Arial"/>
          <w:b/>
          <w:i/>
          <w:iCs/>
        </w:rPr>
        <w:t xml:space="preserve"> </w:t>
      </w:r>
      <w:proofErr w:type="spellStart"/>
      <w:r w:rsidR="00957166" w:rsidRPr="00957166">
        <w:rPr>
          <w:rFonts w:ascii="Arial" w:hAnsi="Arial" w:cs="Arial"/>
          <w:b/>
          <w:i/>
          <w:iCs/>
        </w:rPr>
        <w:t>delle</w:t>
      </w:r>
      <w:proofErr w:type="spellEnd"/>
      <w:r w:rsidR="00957166" w:rsidRPr="00957166">
        <w:rPr>
          <w:rFonts w:ascii="Arial" w:hAnsi="Arial" w:cs="Arial"/>
          <w:b/>
          <w:i/>
          <w:iCs/>
        </w:rPr>
        <w:t xml:space="preserve"> </w:t>
      </w:r>
      <w:proofErr w:type="spellStart"/>
      <w:r w:rsidR="00957166" w:rsidRPr="00957166">
        <w:rPr>
          <w:rFonts w:ascii="Arial" w:hAnsi="Arial" w:cs="Arial"/>
          <w:b/>
          <w:i/>
          <w:iCs/>
        </w:rPr>
        <w:t>Filos</w:t>
      </w:r>
      <w:r w:rsidR="00957166" w:rsidRPr="00957166">
        <w:rPr>
          <w:rFonts w:ascii="Arial" w:hAnsi="Arial" w:cs="Arial"/>
          <w:b/>
          <w:i/>
          <w:iCs/>
        </w:rPr>
        <w:t>o</w:t>
      </w:r>
      <w:r w:rsidR="00957166" w:rsidRPr="00957166">
        <w:rPr>
          <w:rFonts w:ascii="Arial" w:hAnsi="Arial" w:cs="Arial"/>
          <w:b/>
          <w:i/>
          <w:iCs/>
        </w:rPr>
        <w:t>fie</w:t>
      </w:r>
      <w:proofErr w:type="spellEnd"/>
      <w:r w:rsidR="00957166" w:rsidRPr="00957166">
        <w:rPr>
          <w:rFonts w:ascii="Arial" w:hAnsi="Arial" w:cs="Arial"/>
          <w:b/>
        </w:rPr>
        <w:t xml:space="preserve">, un poema en dos volúmenes, la extravagante teoría de que en realidad </w:t>
      </w:r>
      <w:proofErr w:type="spellStart"/>
      <w:r w:rsidR="00957166" w:rsidRPr="00957166">
        <w:rPr>
          <w:rFonts w:ascii="Arial" w:hAnsi="Arial" w:cs="Arial"/>
          <w:b/>
        </w:rPr>
        <w:t>Hipatia</w:t>
      </w:r>
      <w:proofErr w:type="spellEnd"/>
      <w:r w:rsidR="00957166" w:rsidRPr="00957166">
        <w:rPr>
          <w:rFonts w:ascii="Arial" w:hAnsi="Arial" w:cs="Arial"/>
          <w:b/>
        </w:rPr>
        <w:t xml:space="preserve"> fue co</w:t>
      </w:r>
      <w:r w:rsidR="00957166" w:rsidRPr="00957166">
        <w:rPr>
          <w:rFonts w:ascii="Arial" w:hAnsi="Arial" w:cs="Arial"/>
          <w:b/>
        </w:rPr>
        <w:t>n</w:t>
      </w:r>
      <w:r w:rsidR="00957166" w:rsidRPr="00957166">
        <w:rPr>
          <w:rFonts w:ascii="Arial" w:hAnsi="Arial" w:cs="Arial"/>
          <w:b/>
        </w:rPr>
        <w:t>ve</w:t>
      </w:r>
      <w:r w:rsidR="00957166" w:rsidRPr="00957166">
        <w:rPr>
          <w:rFonts w:ascii="Arial" w:hAnsi="Arial" w:cs="Arial"/>
          <w:b/>
        </w:rPr>
        <w:t>r</w:t>
      </w:r>
      <w:r w:rsidR="00957166" w:rsidRPr="00957166">
        <w:rPr>
          <w:rFonts w:ascii="Arial" w:hAnsi="Arial" w:cs="Arial"/>
          <w:b/>
        </w:rPr>
        <w:t xml:space="preserve">tida por Cirilo al cristianismo, pero que fue asesinada por un «sacerdote traicionero». Por su parte, </w:t>
      </w:r>
      <w:hyperlink r:id="rId245" w:tooltip="Leconte de Lisle" w:history="1">
        <w:r w:rsidR="00957166" w:rsidRPr="00957166">
          <w:rPr>
            <w:rStyle w:val="Hipervnculo"/>
            <w:rFonts w:ascii="Arial" w:hAnsi="Arial" w:cs="Arial"/>
            <w:b/>
            <w:color w:val="auto"/>
            <w:u w:val="none"/>
          </w:rPr>
          <w:t xml:space="preserve">Charles </w:t>
        </w:r>
        <w:proofErr w:type="spellStart"/>
        <w:r w:rsidR="00957166" w:rsidRPr="00957166">
          <w:rPr>
            <w:rStyle w:val="Hipervnculo"/>
            <w:rFonts w:ascii="Arial" w:hAnsi="Arial" w:cs="Arial"/>
            <w:b/>
            <w:color w:val="auto"/>
            <w:u w:val="none"/>
          </w:rPr>
          <w:t>Leconte</w:t>
        </w:r>
        <w:proofErr w:type="spellEnd"/>
        <w:r w:rsidR="00957166" w:rsidRPr="00957166">
          <w:rPr>
            <w:rStyle w:val="Hipervnculo"/>
            <w:rFonts w:ascii="Arial" w:hAnsi="Arial" w:cs="Arial"/>
            <w:b/>
            <w:color w:val="auto"/>
            <w:u w:val="none"/>
          </w:rPr>
          <w:t xml:space="preserve"> de </w:t>
        </w:r>
        <w:proofErr w:type="spellStart"/>
        <w:r w:rsidR="00957166" w:rsidRPr="00957166">
          <w:rPr>
            <w:rStyle w:val="Hipervnculo"/>
            <w:rFonts w:ascii="Arial" w:hAnsi="Arial" w:cs="Arial"/>
            <w:b/>
            <w:color w:val="auto"/>
            <w:u w:val="none"/>
          </w:rPr>
          <w:t>Lisle</w:t>
        </w:r>
        <w:proofErr w:type="spellEnd"/>
      </w:hyperlink>
      <w:r w:rsidR="00957166" w:rsidRPr="00957166">
        <w:rPr>
          <w:rFonts w:ascii="Arial" w:hAnsi="Arial" w:cs="Arial"/>
          <w:b/>
        </w:rPr>
        <w:t xml:space="preserve"> publicó un poema titulado </w:t>
      </w:r>
      <w:proofErr w:type="spellStart"/>
      <w:r w:rsidR="00957166" w:rsidRPr="00957166">
        <w:rPr>
          <w:rFonts w:ascii="Arial" w:hAnsi="Arial" w:cs="Arial"/>
          <w:b/>
          <w:i/>
          <w:iCs/>
        </w:rPr>
        <w:t>Hypatie</w:t>
      </w:r>
      <w:proofErr w:type="spellEnd"/>
      <w:r w:rsidR="00957166" w:rsidRPr="00957166">
        <w:rPr>
          <w:rFonts w:ascii="Arial" w:hAnsi="Arial" w:cs="Arial"/>
          <w:b/>
        </w:rPr>
        <w:t xml:space="preserve"> (</w:t>
      </w:r>
      <w:hyperlink r:id="rId246" w:tooltip="1847" w:history="1">
        <w:r w:rsidR="00957166" w:rsidRPr="00957166">
          <w:rPr>
            <w:rStyle w:val="Hipervnculo"/>
            <w:rFonts w:ascii="Arial" w:hAnsi="Arial" w:cs="Arial"/>
            <w:b/>
            <w:color w:val="auto"/>
            <w:u w:val="none"/>
          </w:rPr>
          <w:t>1847</w:t>
        </w:r>
      </w:hyperlink>
      <w:r w:rsidR="00957166" w:rsidRPr="00957166">
        <w:rPr>
          <w:rFonts w:ascii="Arial" w:hAnsi="Arial" w:cs="Arial"/>
          <w:b/>
        </w:rPr>
        <w:t>), en que la filósofa era otra víctima de un mundo, el Antiguo, que se apagaba. En una segunda ve</w:t>
      </w:r>
      <w:r w:rsidR="00957166" w:rsidRPr="00957166">
        <w:rPr>
          <w:rFonts w:ascii="Arial" w:hAnsi="Arial" w:cs="Arial"/>
          <w:b/>
        </w:rPr>
        <w:t>r</w:t>
      </w:r>
      <w:r w:rsidR="00957166" w:rsidRPr="00957166">
        <w:rPr>
          <w:rFonts w:ascii="Arial" w:hAnsi="Arial" w:cs="Arial"/>
          <w:b/>
        </w:rPr>
        <w:t xml:space="preserve">sión, de </w:t>
      </w:r>
      <w:hyperlink r:id="rId247" w:tooltip="1874" w:history="1">
        <w:r w:rsidR="00957166" w:rsidRPr="00957166">
          <w:rPr>
            <w:rStyle w:val="Hipervnculo"/>
            <w:rFonts w:ascii="Arial" w:hAnsi="Arial" w:cs="Arial"/>
            <w:b/>
            <w:color w:val="auto"/>
            <w:u w:val="none"/>
          </w:rPr>
          <w:t>1874</w:t>
        </w:r>
      </w:hyperlink>
      <w:r w:rsidR="00957166" w:rsidRPr="00957166">
        <w:rPr>
          <w:rFonts w:ascii="Arial" w:hAnsi="Arial" w:cs="Arial"/>
          <w:b/>
        </w:rPr>
        <w:t>, la «necesidad histórica» era ya sustituida por el ataque contra el cristiani</w:t>
      </w:r>
      <w:r w:rsidR="00957166" w:rsidRPr="00957166">
        <w:rPr>
          <w:rFonts w:ascii="Arial" w:hAnsi="Arial" w:cs="Arial"/>
          <w:b/>
        </w:rPr>
        <w:t>s</w:t>
      </w:r>
      <w:r w:rsidR="00957166" w:rsidRPr="00957166">
        <w:rPr>
          <w:rFonts w:ascii="Arial" w:hAnsi="Arial" w:cs="Arial"/>
          <w:b/>
        </w:rPr>
        <w:t xml:space="preserve">mo. En el poema, una </w:t>
      </w:r>
      <w:proofErr w:type="spellStart"/>
      <w:r w:rsidR="00957166" w:rsidRPr="00957166">
        <w:rPr>
          <w:rFonts w:ascii="Arial" w:hAnsi="Arial" w:cs="Arial"/>
          <w:b/>
        </w:rPr>
        <w:t>Hipatia</w:t>
      </w:r>
      <w:proofErr w:type="spellEnd"/>
      <w:r w:rsidR="00957166" w:rsidRPr="00957166">
        <w:rPr>
          <w:rFonts w:ascii="Arial" w:hAnsi="Arial" w:cs="Arial"/>
          <w:b/>
        </w:rPr>
        <w:t xml:space="preserve"> enamorada de la belleza del universo se encara con el cerril y dogmático obispo Cirilo.</w:t>
      </w:r>
    </w:p>
    <w:p w:rsidR="00A8423E" w:rsidRPr="00957166"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p>
    <w:p w:rsidR="00A8423E" w:rsidRDefault="00957166" w:rsidP="00957166">
      <w:pPr>
        <w:pStyle w:val="NormalWeb"/>
        <w:spacing w:before="0" w:beforeAutospacing="0" w:after="0" w:afterAutospacing="0"/>
        <w:jc w:val="both"/>
        <w:rPr>
          <w:rFonts w:ascii="Arial" w:hAnsi="Arial" w:cs="Arial"/>
          <w:b/>
        </w:rPr>
      </w:pPr>
      <w:r w:rsidRPr="00957166">
        <w:rPr>
          <w:rFonts w:ascii="Arial" w:hAnsi="Arial" w:cs="Arial"/>
          <w:b/>
        </w:rPr>
        <w:t xml:space="preserve">El escritor británico </w:t>
      </w:r>
      <w:hyperlink r:id="rId248" w:tooltip="Charles Kingsley" w:history="1">
        <w:r w:rsidRPr="00957166">
          <w:rPr>
            <w:rStyle w:val="Hipervnculo"/>
            <w:rFonts w:ascii="Arial" w:hAnsi="Arial" w:cs="Arial"/>
            <w:b/>
            <w:color w:val="auto"/>
            <w:u w:val="none"/>
          </w:rPr>
          <w:t xml:space="preserve">Charles </w:t>
        </w:r>
        <w:proofErr w:type="spellStart"/>
        <w:r w:rsidRPr="00957166">
          <w:rPr>
            <w:rStyle w:val="Hipervnculo"/>
            <w:rFonts w:ascii="Arial" w:hAnsi="Arial" w:cs="Arial"/>
            <w:b/>
            <w:color w:val="auto"/>
            <w:u w:val="none"/>
          </w:rPr>
          <w:t>Kingsley</w:t>
        </w:r>
        <w:proofErr w:type="spellEnd"/>
      </w:hyperlink>
      <w:r w:rsidRPr="00957166">
        <w:rPr>
          <w:rFonts w:ascii="Arial" w:hAnsi="Arial" w:cs="Arial"/>
          <w:b/>
        </w:rPr>
        <w:t xml:space="preserve"> realizó en </w:t>
      </w:r>
      <w:hyperlink r:id="rId249" w:tooltip="1853" w:history="1">
        <w:r w:rsidRPr="00957166">
          <w:rPr>
            <w:rStyle w:val="Hipervnculo"/>
            <w:rFonts w:ascii="Arial" w:hAnsi="Arial" w:cs="Arial"/>
            <w:b/>
            <w:color w:val="auto"/>
            <w:u w:val="none"/>
          </w:rPr>
          <w:t>1853</w:t>
        </w:r>
      </w:hyperlink>
      <w:r w:rsidRPr="00957166">
        <w:rPr>
          <w:rFonts w:ascii="Arial" w:hAnsi="Arial" w:cs="Arial"/>
          <w:b/>
        </w:rPr>
        <w:t xml:space="preserve"> una pintoresca novela de ficción tit</w:t>
      </w:r>
      <w:r w:rsidRPr="00957166">
        <w:rPr>
          <w:rFonts w:ascii="Arial" w:hAnsi="Arial" w:cs="Arial"/>
          <w:b/>
        </w:rPr>
        <w:t>u</w:t>
      </w:r>
      <w:r w:rsidRPr="00957166">
        <w:rPr>
          <w:rFonts w:ascii="Arial" w:hAnsi="Arial" w:cs="Arial"/>
          <w:b/>
        </w:rPr>
        <w:t xml:space="preserve">lada </w:t>
      </w:r>
      <w:proofErr w:type="spellStart"/>
      <w:r w:rsidRPr="00957166">
        <w:rPr>
          <w:rFonts w:ascii="Arial" w:hAnsi="Arial" w:cs="Arial"/>
          <w:b/>
          <w:i/>
          <w:iCs/>
        </w:rPr>
        <w:t>Hypatia</w:t>
      </w:r>
      <w:proofErr w:type="spellEnd"/>
      <w:r w:rsidRPr="00957166">
        <w:rPr>
          <w:rFonts w:ascii="Arial" w:hAnsi="Arial" w:cs="Arial"/>
          <w:b/>
          <w:i/>
          <w:iCs/>
        </w:rPr>
        <w:t xml:space="preserve">, </w:t>
      </w:r>
      <w:proofErr w:type="spellStart"/>
      <w:r w:rsidRPr="00957166">
        <w:rPr>
          <w:rFonts w:ascii="Arial" w:hAnsi="Arial" w:cs="Arial"/>
          <w:b/>
          <w:i/>
          <w:iCs/>
        </w:rPr>
        <w:t>or</w:t>
      </w:r>
      <w:proofErr w:type="spellEnd"/>
      <w:r w:rsidRPr="00957166">
        <w:rPr>
          <w:rFonts w:ascii="Arial" w:hAnsi="Arial" w:cs="Arial"/>
          <w:b/>
          <w:i/>
          <w:iCs/>
        </w:rPr>
        <w:t xml:space="preserve"> New </w:t>
      </w:r>
      <w:proofErr w:type="spellStart"/>
      <w:r w:rsidRPr="00957166">
        <w:rPr>
          <w:rFonts w:ascii="Arial" w:hAnsi="Arial" w:cs="Arial"/>
          <w:b/>
          <w:i/>
          <w:iCs/>
        </w:rPr>
        <w:t>Foes</w:t>
      </w:r>
      <w:proofErr w:type="spellEnd"/>
      <w:r w:rsidRPr="00957166">
        <w:rPr>
          <w:rFonts w:ascii="Arial" w:hAnsi="Arial" w:cs="Arial"/>
          <w:b/>
          <w:i/>
          <w:iCs/>
        </w:rPr>
        <w:t xml:space="preserve"> </w:t>
      </w:r>
      <w:proofErr w:type="spellStart"/>
      <w:r w:rsidRPr="00957166">
        <w:rPr>
          <w:rFonts w:ascii="Arial" w:hAnsi="Arial" w:cs="Arial"/>
          <w:b/>
          <w:i/>
          <w:iCs/>
        </w:rPr>
        <w:t>with</w:t>
      </w:r>
      <w:proofErr w:type="spellEnd"/>
      <w:r w:rsidRPr="00957166">
        <w:rPr>
          <w:rFonts w:ascii="Arial" w:hAnsi="Arial" w:cs="Arial"/>
          <w:b/>
          <w:i/>
          <w:iCs/>
        </w:rPr>
        <w:t xml:space="preserve"> </w:t>
      </w:r>
      <w:proofErr w:type="spellStart"/>
      <w:r w:rsidRPr="00957166">
        <w:rPr>
          <w:rFonts w:ascii="Arial" w:hAnsi="Arial" w:cs="Arial"/>
          <w:b/>
          <w:i/>
          <w:iCs/>
        </w:rPr>
        <w:t>an</w:t>
      </w:r>
      <w:proofErr w:type="spellEnd"/>
      <w:r w:rsidRPr="00957166">
        <w:rPr>
          <w:rFonts w:ascii="Arial" w:hAnsi="Arial" w:cs="Arial"/>
          <w:b/>
          <w:i/>
          <w:iCs/>
        </w:rPr>
        <w:t xml:space="preserve"> </w:t>
      </w:r>
      <w:proofErr w:type="spellStart"/>
      <w:r w:rsidRPr="00957166">
        <w:rPr>
          <w:rFonts w:ascii="Arial" w:hAnsi="Arial" w:cs="Arial"/>
          <w:b/>
          <w:i/>
          <w:iCs/>
        </w:rPr>
        <w:t>Old</w:t>
      </w:r>
      <w:proofErr w:type="spellEnd"/>
      <w:r w:rsidRPr="00957166">
        <w:rPr>
          <w:rFonts w:ascii="Arial" w:hAnsi="Arial" w:cs="Arial"/>
          <w:b/>
          <w:i/>
          <w:iCs/>
        </w:rPr>
        <w:t xml:space="preserve"> </w:t>
      </w:r>
      <w:proofErr w:type="spellStart"/>
      <w:r w:rsidRPr="00957166">
        <w:rPr>
          <w:rFonts w:ascii="Arial" w:hAnsi="Arial" w:cs="Arial"/>
          <w:b/>
          <w:i/>
          <w:iCs/>
        </w:rPr>
        <w:t>Face</w:t>
      </w:r>
      <w:proofErr w:type="spellEnd"/>
      <w:r w:rsidRPr="00957166">
        <w:rPr>
          <w:rFonts w:ascii="Arial" w:hAnsi="Arial" w:cs="Arial"/>
          <w:b/>
        </w:rPr>
        <w:t>, que retrató a la erudita, en realidad casi anci</w:t>
      </w:r>
      <w:r w:rsidRPr="00957166">
        <w:rPr>
          <w:rFonts w:ascii="Arial" w:hAnsi="Arial" w:cs="Arial"/>
          <w:b/>
        </w:rPr>
        <w:t>a</w:t>
      </w:r>
      <w:r w:rsidRPr="00957166">
        <w:rPr>
          <w:rFonts w:ascii="Arial" w:hAnsi="Arial" w:cs="Arial"/>
          <w:b/>
        </w:rPr>
        <w:t>na al morir, como una joven «heroína desvalida, pretenciosa y erótica», que encarnaba «el espíritu de Platón y el cuerpo de Afrodita».</w:t>
      </w:r>
    </w:p>
    <w:p w:rsidR="00A8423E" w:rsidRDefault="00A8423E" w:rsidP="00957166">
      <w:pPr>
        <w:pStyle w:val="NormalWeb"/>
        <w:spacing w:before="0" w:beforeAutospacing="0" w:after="0" w:afterAutospacing="0"/>
        <w:jc w:val="both"/>
        <w:rPr>
          <w:rFonts w:ascii="Arial" w:hAnsi="Arial" w:cs="Arial"/>
          <w:b/>
        </w:rPr>
      </w:pPr>
    </w:p>
    <w:p w:rsidR="00A8423E" w:rsidRDefault="00A8423E" w:rsidP="00957166">
      <w:pPr>
        <w:pStyle w:val="NormalWeb"/>
        <w:spacing w:before="0" w:beforeAutospacing="0" w:after="0" w:afterAutospacing="0"/>
        <w:jc w:val="both"/>
        <w:rPr>
          <w:rFonts w:ascii="Arial" w:hAnsi="Arial" w:cs="Arial"/>
          <w:b/>
        </w:rPr>
      </w:pPr>
      <w:r>
        <w:rPr>
          <w:rFonts w:ascii="Arial" w:hAnsi="Arial" w:cs="Arial"/>
          <w:b/>
        </w:rPr>
        <w:t xml:space="preserve">  </w:t>
      </w:r>
      <w:r w:rsidR="00957166" w:rsidRPr="00957166">
        <w:rPr>
          <w:rFonts w:ascii="Arial" w:hAnsi="Arial" w:cs="Arial"/>
          <w:b/>
        </w:rPr>
        <w:t xml:space="preserve"> La filósofa presenta en la novela un odio visc</w:t>
      </w:r>
      <w:r w:rsidR="00957166" w:rsidRPr="00957166">
        <w:rPr>
          <w:rFonts w:ascii="Arial" w:hAnsi="Arial" w:cs="Arial"/>
          <w:b/>
        </w:rPr>
        <w:t>e</w:t>
      </w:r>
      <w:r w:rsidR="00957166" w:rsidRPr="00957166">
        <w:rPr>
          <w:rFonts w:ascii="Arial" w:hAnsi="Arial" w:cs="Arial"/>
          <w:b/>
        </w:rPr>
        <w:t>ral por el cristianismo y es correspondida por el envidioso y despótico Cirilo, que tr</w:t>
      </w:r>
      <w:r w:rsidR="00957166" w:rsidRPr="00957166">
        <w:rPr>
          <w:rFonts w:ascii="Arial" w:hAnsi="Arial" w:cs="Arial"/>
          <w:b/>
        </w:rPr>
        <w:t>a</w:t>
      </w:r>
      <w:r w:rsidR="00957166" w:rsidRPr="00957166">
        <w:rPr>
          <w:rFonts w:ascii="Arial" w:hAnsi="Arial" w:cs="Arial"/>
          <w:b/>
        </w:rPr>
        <w:t>ta de sabotear sus clases. El prefecto Orestes, un intrigante dipsómano, involucra a la filósofa en sus ambiciones al trono imperial, pr</w:t>
      </w:r>
      <w:r w:rsidR="00957166" w:rsidRPr="00957166">
        <w:rPr>
          <w:rFonts w:ascii="Arial" w:hAnsi="Arial" w:cs="Arial"/>
          <w:b/>
        </w:rPr>
        <w:t>o</w:t>
      </w:r>
      <w:r w:rsidR="00957166" w:rsidRPr="00957166">
        <w:rPr>
          <w:rFonts w:ascii="Arial" w:hAnsi="Arial" w:cs="Arial"/>
          <w:b/>
        </w:rPr>
        <w:lastRenderedPageBreak/>
        <w:t xml:space="preserve">poniéndole matrimonio. </w:t>
      </w:r>
      <w:proofErr w:type="spellStart"/>
      <w:r w:rsidR="00957166" w:rsidRPr="00957166">
        <w:rPr>
          <w:rFonts w:ascii="Arial" w:hAnsi="Arial" w:cs="Arial"/>
          <w:b/>
        </w:rPr>
        <w:t>Hipatia</w:t>
      </w:r>
      <w:proofErr w:type="spellEnd"/>
      <w:r w:rsidR="00957166" w:rsidRPr="00957166">
        <w:rPr>
          <w:rFonts w:ascii="Arial" w:hAnsi="Arial" w:cs="Arial"/>
          <w:b/>
        </w:rPr>
        <w:t xml:space="preserve"> se acaba desengañando de él a medida que crece el co</w:t>
      </w:r>
      <w:r w:rsidR="00957166" w:rsidRPr="00957166">
        <w:rPr>
          <w:rFonts w:ascii="Arial" w:hAnsi="Arial" w:cs="Arial"/>
          <w:b/>
        </w:rPr>
        <w:t>n</w:t>
      </w:r>
      <w:r w:rsidR="00957166" w:rsidRPr="00957166">
        <w:rPr>
          <w:rFonts w:ascii="Arial" w:hAnsi="Arial" w:cs="Arial"/>
          <w:b/>
        </w:rPr>
        <w:t>flicto e</w:t>
      </w:r>
      <w:r w:rsidR="00957166" w:rsidRPr="00957166">
        <w:rPr>
          <w:rFonts w:ascii="Arial" w:hAnsi="Arial" w:cs="Arial"/>
          <w:b/>
        </w:rPr>
        <w:t>n</w:t>
      </w:r>
      <w:r w:rsidR="00957166" w:rsidRPr="00957166">
        <w:rPr>
          <w:rFonts w:ascii="Arial" w:hAnsi="Arial" w:cs="Arial"/>
          <w:b/>
        </w:rPr>
        <w:t>tre el obispo y el prefecto, y acaba por sufrir una crisis espiritual justo antes de su asesinato, siendo convertida por un cristiano judío llamado Rafael Aben-</w:t>
      </w:r>
      <w:proofErr w:type="spellStart"/>
      <w:r w:rsidR="00957166" w:rsidRPr="00957166">
        <w:rPr>
          <w:rFonts w:ascii="Arial" w:hAnsi="Arial" w:cs="Arial"/>
          <w:b/>
        </w:rPr>
        <w:t>Ezra</w:t>
      </w:r>
      <w:proofErr w:type="spellEnd"/>
      <w:r w:rsidR="00957166" w:rsidRPr="00957166">
        <w:rPr>
          <w:rFonts w:ascii="Arial" w:hAnsi="Arial" w:cs="Arial"/>
          <w:b/>
        </w:rPr>
        <w:t>. La idea ce</w:t>
      </w:r>
      <w:r w:rsidR="00957166" w:rsidRPr="00957166">
        <w:rPr>
          <w:rFonts w:ascii="Arial" w:hAnsi="Arial" w:cs="Arial"/>
          <w:b/>
        </w:rPr>
        <w:t>n</w:t>
      </w:r>
      <w:r w:rsidR="00957166" w:rsidRPr="00957166">
        <w:rPr>
          <w:rFonts w:ascii="Arial" w:hAnsi="Arial" w:cs="Arial"/>
          <w:b/>
        </w:rPr>
        <w:t xml:space="preserve">tral es la de </w:t>
      </w:r>
      <w:proofErr w:type="spellStart"/>
      <w:r w:rsidR="00957166" w:rsidRPr="00957166">
        <w:rPr>
          <w:rFonts w:ascii="Arial" w:hAnsi="Arial" w:cs="Arial"/>
          <w:b/>
        </w:rPr>
        <w:t>Hipatia</w:t>
      </w:r>
      <w:proofErr w:type="spellEnd"/>
      <w:r w:rsidR="00957166" w:rsidRPr="00957166">
        <w:rPr>
          <w:rFonts w:ascii="Arial" w:hAnsi="Arial" w:cs="Arial"/>
          <w:b/>
        </w:rPr>
        <w:t xml:space="preserve"> como icono de un mundo de a</w:t>
      </w:r>
      <w:r w:rsidR="00957166" w:rsidRPr="00957166">
        <w:rPr>
          <w:rFonts w:ascii="Arial" w:hAnsi="Arial" w:cs="Arial"/>
          <w:b/>
        </w:rPr>
        <w:t>r</w:t>
      </w:r>
      <w:r w:rsidR="00957166" w:rsidRPr="00957166">
        <w:rPr>
          <w:rFonts w:ascii="Arial" w:hAnsi="Arial" w:cs="Arial"/>
          <w:b/>
        </w:rPr>
        <w:t>monía clásica que se desvanece ante el avance de una religión supersticiosa que e</w:t>
      </w:r>
      <w:r w:rsidR="00957166" w:rsidRPr="00957166">
        <w:rPr>
          <w:rFonts w:ascii="Arial" w:hAnsi="Arial" w:cs="Arial"/>
          <w:b/>
        </w:rPr>
        <w:t>s</w:t>
      </w:r>
      <w:r w:rsidR="00957166" w:rsidRPr="00957166">
        <w:rPr>
          <w:rFonts w:ascii="Arial" w:hAnsi="Arial" w:cs="Arial"/>
          <w:b/>
        </w:rPr>
        <w:t>claviza la razón.</w:t>
      </w:r>
    </w:p>
    <w:p w:rsidR="00A8423E" w:rsidRDefault="00A8423E" w:rsidP="00957166">
      <w:pPr>
        <w:pStyle w:val="NormalWeb"/>
        <w:spacing w:before="0" w:beforeAutospacing="0" w:after="0" w:afterAutospacing="0"/>
        <w:jc w:val="both"/>
        <w:rPr>
          <w:rFonts w:ascii="Arial" w:hAnsi="Arial" w:cs="Arial"/>
          <w:b/>
        </w:rPr>
      </w:pPr>
    </w:p>
    <w:p w:rsidR="00957166" w:rsidRPr="00957166" w:rsidRDefault="00A8423E" w:rsidP="00A8423E">
      <w:pPr>
        <w:pStyle w:val="NormalWeb"/>
        <w:spacing w:before="0" w:beforeAutospacing="0" w:after="0" w:afterAutospacing="0"/>
        <w:jc w:val="center"/>
        <w:rPr>
          <w:rFonts w:ascii="Arial" w:hAnsi="Arial" w:cs="Arial"/>
          <w:b/>
        </w:rPr>
      </w:pPr>
      <w:r>
        <w:rPr>
          <w:b/>
          <w:noProof/>
        </w:rPr>
        <w:drawing>
          <wp:inline distT="0" distB="0" distL="0" distR="0">
            <wp:extent cx="2733675" cy="3333750"/>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0"/>
                    <a:srcRect l="28664" t="16418" r="30203" b="18284"/>
                    <a:stretch>
                      <a:fillRect/>
                    </a:stretch>
                  </pic:blipFill>
                  <pic:spPr bwMode="auto">
                    <a:xfrm>
                      <a:off x="0" y="0"/>
                      <a:ext cx="2733675" cy="3333750"/>
                    </a:xfrm>
                    <a:prstGeom prst="rect">
                      <a:avLst/>
                    </a:prstGeom>
                    <a:noFill/>
                    <a:ln w="9525">
                      <a:noFill/>
                      <a:miter lim="800000"/>
                      <a:headEnd/>
                      <a:tailEnd/>
                    </a:ln>
                  </pic:spPr>
                </pic:pic>
              </a:graphicData>
            </a:graphic>
          </wp:inline>
        </w:drawing>
      </w:r>
      <w:r>
        <w:rPr>
          <w:b/>
          <w:noProof/>
        </w:rPr>
        <w:drawing>
          <wp:inline distT="0" distB="0" distL="0" distR="0">
            <wp:extent cx="2391347" cy="3333750"/>
            <wp:effectExtent l="19050" t="0" r="8953"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1"/>
                    <a:srcRect l="35257" t="23881" r="35649" b="23321"/>
                    <a:stretch>
                      <a:fillRect/>
                    </a:stretch>
                  </pic:blipFill>
                  <pic:spPr bwMode="auto">
                    <a:xfrm>
                      <a:off x="0" y="0"/>
                      <a:ext cx="2391347" cy="3333750"/>
                    </a:xfrm>
                    <a:prstGeom prst="rect">
                      <a:avLst/>
                    </a:prstGeom>
                    <a:noFill/>
                    <a:ln w="9525">
                      <a:noFill/>
                      <a:miter lim="800000"/>
                      <a:headEnd/>
                      <a:tailEnd/>
                    </a:ln>
                  </pic:spPr>
                </pic:pic>
              </a:graphicData>
            </a:graphic>
          </wp:inline>
        </w:drawing>
      </w:r>
    </w:p>
    <w:p w:rsidR="00507843" w:rsidRPr="00957166" w:rsidRDefault="00507843" w:rsidP="00957166">
      <w:pPr>
        <w:jc w:val="both"/>
        <w:rPr>
          <w:b/>
          <w:noProof/>
        </w:rPr>
      </w:pPr>
    </w:p>
    <w:p w:rsidR="001F2B6E" w:rsidRPr="00957166" w:rsidRDefault="001F2B6E" w:rsidP="00957166">
      <w:pPr>
        <w:jc w:val="both"/>
        <w:rPr>
          <w:b/>
        </w:rPr>
      </w:pPr>
    </w:p>
    <w:p w:rsidR="006C2546" w:rsidRPr="00957166" w:rsidRDefault="001F2B6E" w:rsidP="00957166">
      <w:pPr>
        <w:jc w:val="both"/>
        <w:rPr>
          <w:b/>
        </w:rPr>
      </w:pPr>
      <w:r w:rsidRPr="00957166">
        <w:rPr>
          <w:b/>
        </w:rPr>
        <w:t xml:space="preserve">    </w:t>
      </w:r>
    </w:p>
    <w:p w:rsidR="006C2546" w:rsidRPr="00957166" w:rsidRDefault="006C2546" w:rsidP="00957166">
      <w:pPr>
        <w:jc w:val="both"/>
        <w:rPr>
          <w:b/>
        </w:rPr>
      </w:pPr>
    </w:p>
    <w:p w:rsidR="00507843" w:rsidRDefault="00507843" w:rsidP="00F63127"/>
    <w:p w:rsidR="00507843" w:rsidRDefault="00507843" w:rsidP="00F63127"/>
    <w:sectPr w:rsidR="00507843"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A2808"/>
    <w:multiLevelType w:val="multilevel"/>
    <w:tmpl w:val="085E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AD672A"/>
    <w:multiLevelType w:val="multilevel"/>
    <w:tmpl w:val="01C4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D65D3A"/>
    <w:multiLevelType w:val="multilevel"/>
    <w:tmpl w:val="6F382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3C35"/>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00023"/>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166"/>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8423E"/>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3867285">
      <w:bodyDiv w:val="1"/>
      <w:marLeft w:val="0"/>
      <w:marRight w:val="0"/>
      <w:marTop w:val="0"/>
      <w:marBottom w:val="0"/>
      <w:divBdr>
        <w:top w:val="none" w:sz="0" w:space="0" w:color="auto"/>
        <w:left w:val="none" w:sz="0" w:space="0" w:color="auto"/>
        <w:bottom w:val="none" w:sz="0" w:space="0" w:color="auto"/>
        <w:right w:val="none" w:sz="0" w:space="0" w:color="auto"/>
      </w:divBdr>
      <w:divsChild>
        <w:div w:id="135031538">
          <w:marLeft w:val="0"/>
          <w:marRight w:val="0"/>
          <w:marTop w:val="0"/>
          <w:marBottom w:val="0"/>
          <w:divBdr>
            <w:top w:val="none" w:sz="0" w:space="0" w:color="auto"/>
            <w:left w:val="none" w:sz="0" w:space="0" w:color="auto"/>
            <w:bottom w:val="none" w:sz="0" w:space="0" w:color="auto"/>
            <w:right w:val="none" w:sz="0" w:space="0" w:color="auto"/>
          </w:divBdr>
        </w:div>
        <w:div w:id="2029286235">
          <w:marLeft w:val="0"/>
          <w:marRight w:val="0"/>
          <w:marTop w:val="0"/>
          <w:marBottom w:val="0"/>
          <w:divBdr>
            <w:top w:val="none" w:sz="0" w:space="0" w:color="auto"/>
            <w:left w:val="none" w:sz="0" w:space="0" w:color="auto"/>
            <w:bottom w:val="none" w:sz="0" w:space="0" w:color="auto"/>
            <w:right w:val="none" w:sz="0" w:space="0" w:color="auto"/>
          </w:divBdr>
        </w:div>
        <w:div w:id="2059742090">
          <w:marLeft w:val="0"/>
          <w:marRight w:val="0"/>
          <w:marTop w:val="0"/>
          <w:marBottom w:val="0"/>
          <w:divBdr>
            <w:top w:val="none" w:sz="0" w:space="0" w:color="auto"/>
            <w:left w:val="none" w:sz="0" w:space="0" w:color="auto"/>
            <w:bottom w:val="none" w:sz="0" w:space="0" w:color="auto"/>
            <w:right w:val="none" w:sz="0" w:space="0" w:color="auto"/>
          </w:divBdr>
          <w:divsChild>
            <w:div w:id="89670317">
              <w:marLeft w:val="0"/>
              <w:marRight w:val="0"/>
              <w:marTop w:val="0"/>
              <w:marBottom w:val="0"/>
              <w:divBdr>
                <w:top w:val="none" w:sz="0" w:space="0" w:color="auto"/>
                <w:left w:val="none" w:sz="0" w:space="0" w:color="auto"/>
                <w:bottom w:val="none" w:sz="0" w:space="0" w:color="auto"/>
                <w:right w:val="none" w:sz="0" w:space="0" w:color="auto"/>
              </w:divBdr>
            </w:div>
          </w:divsChild>
        </w:div>
        <w:div w:id="1243879353">
          <w:marLeft w:val="0"/>
          <w:marRight w:val="0"/>
          <w:marTop w:val="0"/>
          <w:marBottom w:val="0"/>
          <w:divBdr>
            <w:top w:val="none" w:sz="0" w:space="0" w:color="auto"/>
            <w:left w:val="none" w:sz="0" w:space="0" w:color="auto"/>
            <w:bottom w:val="none" w:sz="0" w:space="0" w:color="auto"/>
            <w:right w:val="none" w:sz="0" w:space="0" w:color="auto"/>
          </w:divBdr>
        </w:div>
        <w:div w:id="781463115">
          <w:marLeft w:val="0"/>
          <w:marRight w:val="0"/>
          <w:marTop w:val="0"/>
          <w:marBottom w:val="0"/>
          <w:divBdr>
            <w:top w:val="none" w:sz="0" w:space="0" w:color="auto"/>
            <w:left w:val="none" w:sz="0" w:space="0" w:color="auto"/>
            <w:bottom w:val="none" w:sz="0" w:space="0" w:color="auto"/>
            <w:right w:val="none" w:sz="0" w:space="0" w:color="auto"/>
          </w:divBdr>
        </w:div>
        <w:div w:id="30766027">
          <w:marLeft w:val="0"/>
          <w:marRight w:val="0"/>
          <w:marTop w:val="0"/>
          <w:marBottom w:val="0"/>
          <w:divBdr>
            <w:top w:val="none" w:sz="0" w:space="0" w:color="auto"/>
            <w:left w:val="none" w:sz="0" w:space="0" w:color="auto"/>
            <w:bottom w:val="none" w:sz="0" w:space="0" w:color="auto"/>
            <w:right w:val="none" w:sz="0" w:space="0" w:color="auto"/>
          </w:divBdr>
        </w:div>
        <w:div w:id="1361467024">
          <w:marLeft w:val="0"/>
          <w:marRight w:val="0"/>
          <w:marTop w:val="0"/>
          <w:marBottom w:val="0"/>
          <w:divBdr>
            <w:top w:val="none" w:sz="0" w:space="0" w:color="auto"/>
            <w:left w:val="none" w:sz="0" w:space="0" w:color="auto"/>
            <w:bottom w:val="none" w:sz="0" w:space="0" w:color="auto"/>
            <w:right w:val="none" w:sz="0" w:space="0" w:color="auto"/>
          </w:divBdr>
          <w:divsChild>
            <w:div w:id="636380913">
              <w:marLeft w:val="0"/>
              <w:marRight w:val="0"/>
              <w:marTop w:val="0"/>
              <w:marBottom w:val="0"/>
              <w:divBdr>
                <w:top w:val="none" w:sz="0" w:space="0" w:color="auto"/>
                <w:left w:val="none" w:sz="0" w:space="0" w:color="auto"/>
                <w:bottom w:val="none" w:sz="0" w:space="0" w:color="auto"/>
                <w:right w:val="none" w:sz="0" w:space="0" w:color="auto"/>
              </w:divBdr>
              <w:divsChild>
                <w:div w:id="14034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19415">
          <w:marLeft w:val="0"/>
          <w:marRight w:val="0"/>
          <w:marTop w:val="0"/>
          <w:marBottom w:val="0"/>
          <w:divBdr>
            <w:top w:val="none" w:sz="0" w:space="0" w:color="auto"/>
            <w:left w:val="none" w:sz="0" w:space="0" w:color="auto"/>
            <w:bottom w:val="none" w:sz="0" w:space="0" w:color="auto"/>
            <w:right w:val="none" w:sz="0" w:space="0" w:color="auto"/>
          </w:divBdr>
        </w:div>
        <w:div w:id="1826431711">
          <w:marLeft w:val="0"/>
          <w:marRight w:val="0"/>
          <w:marTop w:val="0"/>
          <w:marBottom w:val="0"/>
          <w:divBdr>
            <w:top w:val="none" w:sz="0" w:space="0" w:color="auto"/>
            <w:left w:val="none" w:sz="0" w:space="0" w:color="auto"/>
            <w:bottom w:val="none" w:sz="0" w:space="0" w:color="auto"/>
            <w:right w:val="none" w:sz="0" w:space="0" w:color="auto"/>
          </w:divBdr>
          <w:divsChild>
            <w:div w:id="655308483">
              <w:marLeft w:val="0"/>
              <w:marRight w:val="0"/>
              <w:marTop w:val="0"/>
              <w:marBottom w:val="0"/>
              <w:divBdr>
                <w:top w:val="none" w:sz="0" w:space="0" w:color="auto"/>
                <w:left w:val="none" w:sz="0" w:space="0" w:color="auto"/>
                <w:bottom w:val="none" w:sz="0" w:space="0" w:color="auto"/>
                <w:right w:val="none" w:sz="0" w:space="0" w:color="auto"/>
              </w:divBdr>
              <w:divsChild>
                <w:div w:id="2291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5572">
          <w:marLeft w:val="0"/>
          <w:marRight w:val="0"/>
          <w:marTop w:val="0"/>
          <w:marBottom w:val="0"/>
          <w:divBdr>
            <w:top w:val="none" w:sz="0" w:space="0" w:color="auto"/>
            <w:left w:val="none" w:sz="0" w:space="0" w:color="auto"/>
            <w:bottom w:val="none" w:sz="0" w:space="0" w:color="auto"/>
            <w:right w:val="none" w:sz="0" w:space="0" w:color="auto"/>
          </w:divBdr>
        </w:div>
        <w:div w:id="1129863118">
          <w:marLeft w:val="0"/>
          <w:marRight w:val="0"/>
          <w:marTop w:val="0"/>
          <w:marBottom w:val="0"/>
          <w:divBdr>
            <w:top w:val="none" w:sz="0" w:space="0" w:color="auto"/>
            <w:left w:val="none" w:sz="0" w:space="0" w:color="auto"/>
            <w:bottom w:val="none" w:sz="0" w:space="0" w:color="auto"/>
            <w:right w:val="none" w:sz="0" w:space="0" w:color="auto"/>
          </w:divBdr>
          <w:divsChild>
            <w:div w:id="517810744">
              <w:marLeft w:val="0"/>
              <w:marRight w:val="0"/>
              <w:marTop w:val="0"/>
              <w:marBottom w:val="0"/>
              <w:divBdr>
                <w:top w:val="none" w:sz="0" w:space="0" w:color="auto"/>
                <w:left w:val="none" w:sz="0" w:space="0" w:color="auto"/>
                <w:bottom w:val="none" w:sz="0" w:space="0" w:color="auto"/>
                <w:right w:val="none" w:sz="0" w:space="0" w:color="auto"/>
              </w:divBdr>
              <w:divsChild>
                <w:div w:id="16214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7172">
          <w:marLeft w:val="0"/>
          <w:marRight w:val="0"/>
          <w:marTop w:val="0"/>
          <w:marBottom w:val="0"/>
          <w:divBdr>
            <w:top w:val="none" w:sz="0" w:space="0" w:color="auto"/>
            <w:left w:val="none" w:sz="0" w:space="0" w:color="auto"/>
            <w:bottom w:val="none" w:sz="0" w:space="0" w:color="auto"/>
            <w:right w:val="none" w:sz="0" w:space="0" w:color="auto"/>
          </w:divBdr>
        </w:div>
        <w:div w:id="1229220127">
          <w:marLeft w:val="0"/>
          <w:marRight w:val="0"/>
          <w:marTop w:val="0"/>
          <w:marBottom w:val="0"/>
          <w:divBdr>
            <w:top w:val="none" w:sz="0" w:space="0" w:color="auto"/>
            <w:left w:val="none" w:sz="0" w:space="0" w:color="auto"/>
            <w:bottom w:val="none" w:sz="0" w:space="0" w:color="auto"/>
            <w:right w:val="none" w:sz="0" w:space="0" w:color="auto"/>
          </w:divBdr>
          <w:divsChild>
            <w:div w:id="1154444801">
              <w:marLeft w:val="0"/>
              <w:marRight w:val="0"/>
              <w:marTop w:val="0"/>
              <w:marBottom w:val="0"/>
              <w:divBdr>
                <w:top w:val="none" w:sz="0" w:space="0" w:color="auto"/>
                <w:left w:val="none" w:sz="0" w:space="0" w:color="auto"/>
                <w:bottom w:val="none" w:sz="0" w:space="0" w:color="auto"/>
                <w:right w:val="none" w:sz="0" w:space="0" w:color="auto"/>
              </w:divBdr>
            </w:div>
          </w:divsChild>
        </w:div>
        <w:div w:id="863519511">
          <w:marLeft w:val="0"/>
          <w:marRight w:val="0"/>
          <w:marTop w:val="0"/>
          <w:marBottom w:val="0"/>
          <w:divBdr>
            <w:top w:val="none" w:sz="0" w:space="0" w:color="auto"/>
            <w:left w:val="none" w:sz="0" w:space="0" w:color="auto"/>
            <w:bottom w:val="none" w:sz="0" w:space="0" w:color="auto"/>
            <w:right w:val="none" w:sz="0" w:space="0" w:color="auto"/>
          </w:divBdr>
          <w:divsChild>
            <w:div w:id="1323967021">
              <w:marLeft w:val="0"/>
              <w:marRight w:val="0"/>
              <w:marTop w:val="0"/>
              <w:marBottom w:val="0"/>
              <w:divBdr>
                <w:top w:val="none" w:sz="0" w:space="0" w:color="auto"/>
                <w:left w:val="none" w:sz="0" w:space="0" w:color="auto"/>
                <w:bottom w:val="none" w:sz="0" w:space="0" w:color="auto"/>
                <w:right w:val="none" w:sz="0" w:space="0" w:color="auto"/>
              </w:divBdr>
              <w:divsChild>
                <w:div w:id="1599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4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91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7845">
          <w:marLeft w:val="0"/>
          <w:marRight w:val="0"/>
          <w:marTop w:val="0"/>
          <w:marBottom w:val="0"/>
          <w:divBdr>
            <w:top w:val="none" w:sz="0" w:space="0" w:color="auto"/>
            <w:left w:val="none" w:sz="0" w:space="0" w:color="auto"/>
            <w:bottom w:val="none" w:sz="0" w:space="0" w:color="auto"/>
            <w:right w:val="none" w:sz="0" w:space="0" w:color="auto"/>
          </w:divBdr>
        </w:div>
        <w:div w:id="1902594107">
          <w:marLeft w:val="0"/>
          <w:marRight w:val="0"/>
          <w:marTop w:val="0"/>
          <w:marBottom w:val="0"/>
          <w:divBdr>
            <w:top w:val="none" w:sz="0" w:space="0" w:color="auto"/>
            <w:left w:val="none" w:sz="0" w:space="0" w:color="auto"/>
            <w:bottom w:val="none" w:sz="0" w:space="0" w:color="auto"/>
            <w:right w:val="none" w:sz="0" w:space="0" w:color="auto"/>
          </w:divBdr>
          <w:divsChild>
            <w:div w:id="2090930353">
              <w:marLeft w:val="0"/>
              <w:marRight w:val="0"/>
              <w:marTop w:val="0"/>
              <w:marBottom w:val="0"/>
              <w:divBdr>
                <w:top w:val="none" w:sz="0" w:space="0" w:color="auto"/>
                <w:left w:val="none" w:sz="0" w:space="0" w:color="auto"/>
                <w:bottom w:val="none" w:sz="0" w:space="0" w:color="auto"/>
                <w:right w:val="none" w:sz="0" w:space="0" w:color="auto"/>
              </w:divBdr>
              <w:divsChild>
                <w:div w:id="17317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380" TargetMode="External"/><Relationship Id="rId21" Type="http://schemas.openxmlformats.org/officeDocument/2006/relationships/hyperlink" Target="https://es.wikipedia.org/wiki/Escuela_neoplat%C3%B3nica_de_Alejandr%C3%ADa" TargetMode="External"/><Relationship Id="rId42" Type="http://schemas.openxmlformats.org/officeDocument/2006/relationships/hyperlink" Target="https://es.wikipedia.org/w/index.php?title=Historia_de_las_mujeres_y_la_tecnolog%C3%ADa&amp;action=edit&amp;redlink=1" TargetMode="External"/><Relationship Id="rId63" Type="http://schemas.openxmlformats.org/officeDocument/2006/relationships/hyperlink" Target="https://es.wikipedia.org/wiki/Siglo_III" TargetMode="External"/><Relationship Id="rId84" Type="http://schemas.openxmlformats.org/officeDocument/2006/relationships/hyperlink" Target="https://es.wikipedia.org/wiki/Bizantina" TargetMode="External"/><Relationship Id="rId138" Type="http://schemas.openxmlformats.org/officeDocument/2006/relationships/hyperlink" Target="https://es.wikipedia.org/wiki/Novaciano" TargetMode="External"/><Relationship Id="rId159" Type="http://schemas.openxmlformats.org/officeDocument/2006/relationships/hyperlink" Target="https://es.wikipedia.org/wiki/419" TargetMode="External"/><Relationship Id="rId170" Type="http://schemas.openxmlformats.org/officeDocument/2006/relationships/hyperlink" Target="https://es.wikipedia.org/w/index.php?title=Christopher_Haas&amp;action=edit&amp;redlink=1" TargetMode="External"/><Relationship Id="rId191" Type="http://schemas.openxmlformats.org/officeDocument/2006/relationships/hyperlink" Target="https://es.wikipedia.org/wiki/Diofanto_de_Alejandr%C3%ADa" TargetMode="External"/><Relationship Id="rId205" Type="http://schemas.openxmlformats.org/officeDocument/2006/relationships/hyperlink" Target="https://es.wikipedia.org/wiki/Academia_de_Atenas" TargetMode="External"/><Relationship Id="rId226" Type="http://schemas.openxmlformats.org/officeDocument/2006/relationships/hyperlink" Target="https://es.wikipedia.org/wiki/Eudoxia_Makrembolitissa" TargetMode="External"/><Relationship Id="rId247" Type="http://schemas.openxmlformats.org/officeDocument/2006/relationships/hyperlink" Target="https://es.wikipedia.org/wiki/1874" TargetMode="External"/><Relationship Id="rId107" Type="http://schemas.openxmlformats.org/officeDocument/2006/relationships/hyperlink" Target="https://es.wikipedia.org/wiki/Teodosio_II" TargetMode="External"/><Relationship Id="rId11" Type="http://schemas.openxmlformats.org/officeDocument/2006/relationships/hyperlink" Target="https://es.wikipedia.org/wiki/Ib%C3%ADdem" TargetMode="External"/><Relationship Id="rId32" Type="http://schemas.openxmlformats.org/officeDocument/2006/relationships/hyperlink" Target="https://es.wikipedia.org/wiki/Orestes_%28prefecto%29" TargetMode="External"/><Relationship Id="rId53" Type="http://schemas.openxmlformats.org/officeDocument/2006/relationships/hyperlink" Target="https://es.wikipedia.org/wiki/Antig%C3%BCedad_Tard%C3%ADa" TargetMode="External"/><Relationship Id="rId74" Type="http://schemas.openxmlformats.org/officeDocument/2006/relationships/hyperlink" Target="https://es.wikipedia.org/wiki/Sinesio_de_Cirene" TargetMode="External"/><Relationship Id="rId128" Type="http://schemas.openxmlformats.org/officeDocument/2006/relationships/hyperlink" Target="https://es.wikipedia.org/wiki/Juan_Cris%C3%B3stomo" TargetMode="External"/><Relationship Id="rId149" Type="http://schemas.openxmlformats.org/officeDocument/2006/relationships/hyperlink" Target="https://es.wikipedia.org/wiki/Jos%C3%A9_Mar%C3%ADa_Bl%C3%A1zquez_Mart%C3%ADnez" TargetMode="External"/><Relationship Id="rId5" Type="http://schemas.openxmlformats.org/officeDocument/2006/relationships/webSettings" Target="webSettings.xml"/><Relationship Id="rId95" Type="http://schemas.openxmlformats.org/officeDocument/2006/relationships/hyperlink" Target="https://es.wikipedia.org/wiki/Sinesio_de_Cirene" TargetMode="External"/><Relationship Id="rId160" Type="http://schemas.openxmlformats.org/officeDocument/2006/relationships/hyperlink" Target="https://es.wikipedia.org/wiki/422" TargetMode="External"/><Relationship Id="rId181" Type="http://schemas.openxmlformats.org/officeDocument/2006/relationships/hyperlink" Target="https://es.wikipedia.org/wiki/431" TargetMode="External"/><Relationship Id="rId216" Type="http://schemas.openxmlformats.org/officeDocument/2006/relationships/hyperlink" Target="https://es.wikipedia.org/wiki/Epitafio" TargetMode="External"/><Relationship Id="rId237" Type="http://schemas.openxmlformats.org/officeDocument/2006/relationships/hyperlink" Target="https://es.wikipedia.org/w/index.php?title=Pierre_Nicolas_Desmolets&amp;action=edit&amp;redlink=1" TargetMode="External"/><Relationship Id="rId22" Type="http://schemas.openxmlformats.org/officeDocument/2006/relationships/hyperlink" Target="https://es.wikipedia.org/wiki/Siglo_V" TargetMode="External"/><Relationship Id="rId43" Type="http://schemas.openxmlformats.org/officeDocument/2006/relationships/hyperlink" Target="https://es.wikipedia.org/wiki/Cristianismo" TargetMode="External"/><Relationship Id="rId64" Type="http://schemas.openxmlformats.org/officeDocument/2006/relationships/hyperlink" Target="https://es.wikipedia.org/wiki/Siglo_IV" TargetMode="External"/><Relationship Id="rId118" Type="http://schemas.openxmlformats.org/officeDocument/2006/relationships/hyperlink" Target="https://es.wikipedia.org/wiki/Ortodoxia_nicena" TargetMode="External"/><Relationship Id="rId139" Type="http://schemas.openxmlformats.org/officeDocument/2006/relationships/hyperlink" Target="https://es.wikipedia.org/wiki/381" TargetMode="External"/><Relationship Id="rId85" Type="http://schemas.openxmlformats.org/officeDocument/2006/relationships/hyperlink" Target="https://es.wikipedia.org/w/index.php?title=Jay_Bregman&amp;action=edit&amp;redlink=1" TargetMode="External"/><Relationship Id="rId150" Type="http://schemas.openxmlformats.org/officeDocument/2006/relationships/hyperlink" Target="https://es.wikipedia.org/wiki/S%C3%B3crates_Escol%C3%A1stico" TargetMode="External"/><Relationship Id="rId171" Type="http://schemas.openxmlformats.org/officeDocument/2006/relationships/hyperlink" Target="https://es.wikipedia.org/wiki/Universidad_Johns_Hopkins" TargetMode="External"/><Relationship Id="rId192" Type="http://schemas.openxmlformats.org/officeDocument/2006/relationships/hyperlink" Target="https://es.wikipedia.org/wiki/Apolonio_de_Perga" TargetMode="External"/><Relationship Id="rId206" Type="http://schemas.openxmlformats.org/officeDocument/2006/relationships/hyperlink" Target="https://es.wikipedia.org/wiki/Persia" TargetMode="External"/><Relationship Id="rId227" Type="http://schemas.openxmlformats.org/officeDocument/2006/relationships/hyperlink" Target="https://es.wikipedia.org/wiki/Constantino_X_Ducas" TargetMode="External"/><Relationship Id="rId248" Type="http://schemas.openxmlformats.org/officeDocument/2006/relationships/hyperlink" Target="https://es.wikipedia.org/wiki/Charles_Kingsley" TargetMode="External"/><Relationship Id="rId12" Type="http://schemas.openxmlformats.org/officeDocument/2006/relationships/hyperlink" Target="https://es.wikipedia.org/wiki/Marzo" TargetMode="External"/><Relationship Id="rId33" Type="http://schemas.openxmlformats.org/officeDocument/2006/relationships/hyperlink" Target="https://es.wikipedia.org/wiki/Prefecto_de_Egipto" TargetMode="External"/><Relationship Id="rId108" Type="http://schemas.openxmlformats.org/officeDocument/2006/relationships/hyperlink" Target="https://es.wikipedia.org/wiki/Hipatia" TargetMode="External"/><Relationship Id="rId129" Type="http://schemas.openxmlformats.org/officeDocument/2006/relationships/hyperlink" Target="https://es.wikipedia.org/wiki/Libanio" TargetMode="External"/><Relationship Id="rId54" Type="http://schemas.openxmlformats.org/officeDocument/2006/relationships/hyperlink" Target="https://es.wikipedia.org/wiki/Catolicismo" TargetMode="External"/><Relationship Id="rId70" Type="http://schemas.openxmlformats.org/officeDocument/2006/relationships/hyperlink" Target="https://es.wikipedia.org/wiki/Alejandr%C3%ADa" TargetMode="External"/><Relationship Id="rId75" Type="http://schemas.openxmlformats.org/officeDocument/2006/relationships/hyperlink" Target="https://es.wikipedia.org/wiki/375" TargetMode="External"/><Relationship Id="rId91" Type="http://schemas.openxmlformats.org/officeDocument/2006/relationships/hyperlink" Target="https://es.wikipedia.org/wiki/400" TargetMode="External"/><Relationship Id="rId96" Type="http://schemas.openxmlformats.org/officeDocument/2006/relationships/hyperlink" Target="https://es.wikipedia.org/wiki/Ptolemaida_%28Cirenaica%29" TargetMode="External"/><Relationship Id="rId140" Type="http://schemas.openxmlformats.org/officeDocument/2006/relationships/hyperlink" Target="https://es.wikipedia.org/wiki/Hipatia" TargetMode="External"/><Relationship Id="rId145" Type="http://schemas.openxmlformats.org/officeDocument/2006/relationships/hyperlink" Target="https://es.wikipedia.org/wiki/Ces%C3%A1reo_de_Alejandr%C3%ADa" TargetMode="External"/><Relationship Id="rId161" Type="http://schemas.openxmlformats.org/officeDocument/2006/relationships/hyperlink" Target="https://es.wikipedia.org/w/index.php?title=Calisto_%28prefecto_de_Egipto%29&amp;action=edit&amp;redlink=1" TargetMode="External"/><Relationship Id="rId166" Type="http://schemas.openxmlformats.org/officeDocument/2006/relationships/hyperlink" Target="https://es.wikipedia.org/wiki/Proterio_de_Alejandr%C3%ADa" TargetMode="External"/><Relationship Id="rId182" Type="http://schemas.openxmlformats.org/officeDocument/2006/relationships/hyperlink" Target="https://es.wikipedia.org/wiki/444" TargetMode="External"/><Relationship Id="rId187" Type="http://schemas.openxmlformats.org/officeDocument/2006/relationships/hyperlink" Target="https://es.wikipedia.org/wiki/Justiniano_I" TargetMode="External"/><Relationship Id="rId217" Type="http://schemas.openxmlformats.org/officeDocument/2006/relationships/hyperlink" Target="https://es.wikipedia.org/w/index.php?title=Panolbio&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ndex.php?title=Palladas&amp;action=edit&amp;redlink=1" TargetMode="External"/><Relationship Id="rId233" Type="http://schemas.openxmlformats.org/officeDocument/2006/relationships/hyperlink" Target="https://es.wikipedia.org/wiki/John_Toland" TargetMode="External"/><Relationship Id="rId238" Type="http://schemas.openxmlformats.org/officeDocument/2006/relationships/hyperlink" Target="https://es.wikipedia.org/wiki/Voltaire" TargetMode="External"/><Relationship Id="rId23" Type="http://schemas.openxmlformats.org/officeDocument/2006/relationships/hyperlink" Target="https://es.wikipedia.org/wiki/Plotino" TargetMode="External"/><Relationship Id="rId28" Type="http://schemas.openxmlformats.org/officeDocument/2006/relationships/hyperlink" Target="https://es.wikipedia.org/wiki/Pagano" TargetMode="External"/><Relationship Id="rId49" Type="http://schemas.openxmlformats.org/officeDocument/2006/relationships/hyperlink" Target="https://es.wikipedia.org/wiki/Historiador" TargetMode="External"/><Relationship Id="rId114" Type="http://schemas.openxmlformats.org/officeDocument/2006/relationships/hyperlink" Target="https://es.wikipedia.org/wiki/Teodosio_I_el_Grande" TargetMode="External"/><Relationship Id="rId119" Type="http://schemas.openxmlformats.org/officeDocument/2006/relationships/hyperlink" Target="https://es.wikipedia.org/wiki/Herej%C3%ADa" TargetMode="External"/><Relationship Id="rId44" Type="http://schemas.openxmlformats.org/officeDocument/2006/relationships/hyperlink" Target="https://es.wikipedia.org/wiki/Asesinato" TargetMode="External"/><Relationship Id="rId60" Type="http://schemas.openxmlformats.org/officeDocument/2006/relationships/hyperlink" Target="https://es.wikipedia.org/wiki/Feminismo" TargetMode="External"/><Relationship Id="rId65" Type="http://schemas.openxmlformats.org/officeDocument/2006/relationships/hyperlink" Target="https://es.wikipedia.org/wiki/Serapeum_de_Alejandr%C3%ADa" TargetMode="External"/><Relationship Id="rId81" Type="http://schemas.openxmlformats.org/officeDocument/2006/relationships/hyperlink" Target="https://es.wikipedia.org/wiki/Roma" TargetMode="External"/><Relationship Id="rId86" Type="http://schemas.openxmlformats.org/officeDocument/2006/relationships/hyperlink" Target="https://es.wikipedia.org/wiki/Universidad_de_California" TargetMode="External"/><Relationship Id="rId130" Type="http://schemas.openxmlformats.org/officeDocument/2006/relationships/hyperlink" Target="https://es.wikipedia.org/wiki/Patriarca_de_Constantinopla" TargetMode="External"/><Relationship Id="rId135" Type="http://schemas.openxmlformats.org/officeDocument/2006/relationships/hyperlink" Target="https://es.wikipedia.org/wiki/Cirilo_de_Alejandr%C3%ADa" TargetMode="External"/><Relationship Id="rId151" Type="http://schemas.openxmlformats.org/officeDocument/2006/relationships/hyperlink" Target="https://es.wikipedia.org/wiki/Hipatia" TargetMode="External"/><Relationship Id="rId156" Type="http://schemas.openxmlformats.org/officeDocument/2006/relationships/hyperlink" Target="https://es.wikipedia.org/wiki/Juan_de_Niki%C3%BB" TargetMode="External"/><Relationship Id="rId177" Type="http://schemas.openxmlformats.org/officeDocument/2006/relationships/hyperlink" Target="https://es.wikipedia.org/wiki/Nestorio" TargetMode="External"/><Relationship Id="rId198" Type="http://schemas.openxmlformats.org/officeDocument/2006/relationships/hyperlink" Target="https://es.wikipedia.org/wiki/Diofanto_de_Alejandr%C3%ADa" TargetMode="External"/><Relationship Id="rId172" Type="http://schemas.openxmlformats.org/officeDocument/2006/relationships/hyperlink" Target="https://es.wikipedia.org/wiki/Hipatia" TargetMode="External"/><Relationship Id="rId193" Type="http://schemas.openxmlformats.org/officeDocument/2006/relationships/hyperlink" Target="https://es.wikipedia.org/wiki/Claudio_Tolomeo" TargetMode="External"/><Relationship Id="rId202" Type="http://schemas.openxmlformats.org/officeDocument/2006/relationships/hyperlink" Target="https://es.wikipedia.org/wiki/Hipatia" TargetMode="External"/><Relationship Id="rId207" Type="http://schemas.openxmlformats.org/officeDocument/2006/relationships/hyperlink" Target="https://es.wikipedia.org/wiki/Justiniano_el_Grande" TargetMode="External"/><Relationship Id="rId223" Type="http://schemas.openxmlformats.org/officeDocument/2006/relationships/hyperlink" Target="https://es.wikipedia.org/wiki/Siglo_XIV" TargetMode="External"/><Relationship Id="rId228" Type="http://schemas.openxmlformats.org/officeDocument/2006/relationships/hyperlink" Target="https://es.wikipedia.org/wiki/Romano_IV_Di%C3%B3genes" TargetMode="External"/><Relationship Id="rId244" Type="http://schemas.openxmlformats.org/officeDocument/2006/relationships/hyperlink" Target="https://es.wikipedia.org/w/index.php?title=Diodata_Saluzzo_Roero&amp;action=edit&amp;redlink=1" TargetMode="External"/><Relationship Id="rId249" Type="http://schemas.openxmlformats.org/officeDocument/2006/relationships/hyperlink" Target="https://es.wikipedia.org/wiki/1853" TargetMode="External"/><Relationship Id="rId13" Type="http://schemas.openxmlformats.org/officeDocument/2006/relationships/hyperlink" Target="https://es.wikipedia.org/wiki/415" TargetMode="External"/><Relationship Id="rId18" Type="http://schemas.openxmlformats.org/officeDocument/2006/relationships/hyperlink" Target="https://es.wikipedia.org/wiki/Di%C3%B3cesis_de_Egipto" TargetMode="External"/><Relationship Id="rId39" Type="http://schemas.openxmlformats.org/officeDocument/2006/relationships/hyperlink" Target="https://es.wikipedia.org/wiki/Estrella" TargetMode="External"/><Relationship Id="rId109" Type="http://schemas.openxmlformats.org/officeDocument/2006/relationships/hyperlink" Target="https://es.wikipedia.org/wiki/Patriarca_de_Alejandr%C3%ADa" TargetMode="External"/><Relationship Id="rId34" Type="http://schemas.openxmlformats.org/officeDocument/2006/relationships/hyperlink" Target="https://es.wikipedia.org/wiki/Te%C3%B3n_de_Alejandr%C3%ADa" TargetMode="External"/><Relationship Id="rId50" Type="http://schemas.openxmlformats.org/officeDocument/2006/relationships/hyperlink" Target="https://es.wikipedia.org/wiki/Cirilo_de_Alejandr%C3%ADa" TargetMode="External"/><Relationship Id="rId55" Type="http://schemas.openxmlformats.org/officeDocument/2006/relationships/hyperlink" Target="https://es.wikipedia.org/wiki/Teodosio_I_el_Grande" TargetMode="External"/><Relationship Id="rId76" Type="http://schemas.openxmlformats.org/officeDocument/2006/relationships/hyperlink" Target="https://es.wikipedia.org/wiki/Te%C3%B3n_de_Alejandr%C3%ADa" TargetMode="External"/><Relationship Id="rId97" Type="http://schemas.openxmlformats.org/officeDocument/2006/relationships/hyperlink" Target="https://es.wikipedia.org/wiki/Filosof%C3%ADa" TargetMode="External"/><Relationship Id="rId104" Type="http://schemas.openxmlformats.org/officeDocument/2006/relationships/hyperlink" Target="https://es.wikipedia.org/w/index.php?title=Prefectura_pretoriana_de_Oriente&amp;action=edit&amp;redlink=1" TargetMode="External"/><Relationship Id="rId120" Type="http://schemas.openxmlformats.org/officeDocument/2006/relationships/hyperlink" Target="https://es.wikipedia.org/wiki/Orestes_%28prefecto%29" TargetMode="External"/><Relationship Id="rId125" Type="http://schemas.openxmlformats.org/officeDocument/2006/relationships/hyperlink" Target="https://es.wikipedia.org/wiki/416" TargetMode="External"/><Relationship Id="rId141" Type="http://schemas.openxmlformats.org/officeDocument/2006/relationships/hyperlink" Target="https://es.wikipedia.org/wiki/Hipatia" TargetMode="External"/><Relationship Id="rId146" Type="http://schemas.openxmlformats.org/officeDocument/2006/relationships/hyperlink" Target="https://es.wikipedia.org/wiki/Augusto" TargetMode="External"/><Relationship Id="rId167" Type="http://schemas.openxmlformats.org/officeDocument/2006/relationships/hyperlink" Target="https://es.wikipedia.org/wiki/413" TargetMode="External"/><Relationship Id="rId188" Type="http://schemas.openxmlformats.org/officeDocument/2006/relationships/image" Target="media/image2.png"/><Relationship Id="rId7" Type="http://schemas.openxmlformats.org/officeDocument/2006/relationships/hyperlink" Target="https://es.wikipedia.org/wiki/Idioma_griego" TargetMode="External"/><Relationship Id="rId71" Type="http://schemas.openxmlformats.org/officeDocument/2006/relationships/hyperlink" Target="https://es.wikipedia.org/wiki/Di%C3%B3cesis_de_Egipto" TargetMode="External"/><Relationship Id="rId92" Type="http://schemas.openxmlformats.org/officeDocument/2006/relationships/hyperlink" Target="https://es.wikipedia.org/wiki/Suda" TargetMode="External"/><Relationship Id="rId162" Type="http://schemas.openxmlformats.org/officeDocument/2006/relationships/hyperlink" Target="https://es.wikipedia.org/wiki/Suda" TargetMode="External"/><Relationship Id="rId183" Type="http://schemas.openxmlformats.org/officeDocument/2006/relationships/hyperlink" Target="https://es.wikipedia.org/wiki/Santo" TargetMode="External"/><Relationship Id="rId213" Type="http://schemas.openxmlformats.org/officeDocument/2006/relationships/image" Target="media/image3.png"/><Relationship Id="rId218" Type="http://schemas.openxmlformats.org/officeDocument/2006/relationships/hyperlink" Target="https://es.wikipedia.org/wiki/Hipatia" TargetMode="External"/><Relationship Id="rId234" Type="http://schemas.openxmlformats.org/officeDocument/2006/relationships/hyperlink" Target="https://es.wikipedia.org/w/index.php?title=Thomas_Lewis&amp;action=edit&amp;redlink=1" TargetMode="External"/><Relationship Id="rId239" Type="http://schemas.openxmlformats.org/officeDocument/2006/relationships/hyperlink" Target="https://es.wikipedia.org/wiki/Edward_Gibbon" TargetMode="External"/><Relationship Id="rId2" Type="http://schemas.openxmlformats.org/officeDocument/2006/relationships/numbering" Target="numbering.xml"/><Relationship Id="rId29" Type="http://schemas.openxmlformats.org/officeDocument/2006/relationships/hyperlink" Target="https://es.wikipedia.org/wiki/Obispo" TargetMode="External"/><Relationship Id="rId250" Type="http://schemas.openxmlformats.org/officeDocument/2006/relationships/image" Target="media/image4.png"/><Relationship Id="rId24" Type="http://schemas.openxmlformats.org/officeDocument/2006/relationships/hyperlink" Target="https://es.wikipedia.org/wiki/L%C3%B3gica" TargetMode="External"/><Relationship Id="rId40" Type="http://schemas.openxmlformats.org/officeDocument/2006/relationships/hyperlink" Target="https://es.wikipedia.org/wiki/B%C3%B3veda_celeste" TargetMode="External"/><Relationship Id="rId45" Type="http://schemas.openxmlformats.org/officeDocument/2006/relationships/hyperlink" Target="https://es.wikipedia.org/wiki/Paganismo" TargetMode="External"/><Relationship Id="rId66" Type="http://schemas.openxmlformats.org/officeDocument/2006/relationships/hyperlink" Target="https://es.wikipedia.org/wiki/391" TargetMode="External"/><Relationship Id="rId87" Type="http://schemas.openxmlformats.org/officeDocument/2006/relationships/hyperlink" Target="https://es.wikipedia.org/wiki/Porfirio" TargetMode="External"/><Relationship Id="rId110" Type="http://schemas.openxmlformats.org/officeDocument/2006/relationships/hyperlink" Target="https://es.wikipedia.org/wiki/Patriarcado_de_Jerusal%C3%A9n" TargetMode="External"/><Relationship Id="rId115" Type="http://schemas.openxmlformats.org/officeDocument/2006/relationships/hyperlink" Target="https://es.wikipedia.org/wiki/Cristianismo" TargetMode="External"/><Relationship Id="rId131" Type="http://schemas.openxmlformats.org/officeDocument/2006/relationships/hyperlink" Target="https://es.wikipedia.org/w/index.php?title=S%C3%ADnodo_de_la_Encina&amp;action=edit&amp;redlink=1" TargetMode="External"/><Relationship Id="rId136" Type="http://schemas.openxmlformats.org/officeDocument/2006/relationships/hyperlink" Target="https://es.wikipedia.org/wiki/Iglesia_Copta" TargetMode="External"/><Relationship Id="rId157" Type="http://schemas.openxmlformats.org/officeDocument/2006/relationships/hyperlink" Target="https://es.wikipedia.org/wiki/Juan_Malalas" TargetMode="External"/><Relationship Id="rId178" Type="http://schemas.openxmlformats.org/officeDocument/2006/relationships/hyperlink" Target="https://es.wikipedia.org/wiki/Patriarca_de_Constantinopla" TargetMode="External"/><Relationship Id="rId61" Type="http://schemas.openxmlformats.org/officeDocument/2006/relationships/hyperlink" Target="https://es.wikipedia.org/wiki/Suda" TargetMode="External"/><Relationship Id="rId82" Type="http://schemas.openxmlformats.org/officeDocument/2006/relationships/hyperlink" Target="https://es.wikipedia.org/wiki/Virginidad" TargetMode="External"/><Relationship Id="rId152" Type="http://schemas.openxmlformats.org/officeDocument/2006/relationships/hyperlink" Target="https://es.wikipedia.org/wiki/Filostorgio" TargetMode="External"/><Relationship Id="rId173" Type="http://schemas.openxmlformats.org/officeDocument/2006/relationships/hyperlink" Target="https://es.wikipedia.org/wiki/Teodosio_II" TargetMode="External"/><Relationship Id="rId194" Type="http://schemas.openxmlformats.org/officeDocument/2006/relationships/hyperlink" Target="https://es.wikipedia.org/wiki/Los_Elementos" TargetMode="External"/><Relationship Id="rId199" Type="http://schemas.openxmlformats.org/officeDocument/2006/relationships/hyperlink" Target="https://es.wikipedia.org/wiki/Elementos_de_Euclides" TargetMode="External"/><Relationship Id="rId203" Type="http://schemas.openxmlformats.org/officeDocument/2006/relationships/hyperlink" Target="https://es.wikipedia.org/wiki/Astrolabio" TargetMode="External"/><Relationship Id="rId208" Type="http://schemas.openxmlformats.org/officeDocument/2006/relationships/hyperlink" Target="https://es.wikipedia.org/wiki/529" TargetMode="External"/><Relationship Id="rId229" Type="http://schemas.openxmlformats.org/officeDocument/2006/relationships/hyperlink" Target="https://es.wikipedia.org/wiki/Jansenismo" TargetMode="External"/><Relationship Id="rId19" Type="http://schemas.openxmlformats.org/officeDocument/2006/relationships/hyperlink" Target="https://es.wikipedia.org/wiki/Matem%C3%A1ticas" TargetMode="External"/><Relationship Id="rId224" Type="http://schemas.openxmlformats.org/officeDocument/2006/relationships/hyperlink" Target="https://es.wikipedia.org/wiki/Nic%C3%A9foro_Gr%C3%A9goras" TargetMode="External"/><Relationship Id="rId240" Type="http://schemas.openxmlformats.org/officeDocument/2006/relationships/hyperlink" Target="https://es.wikipedia.org/wiki/Cristianismo" TargetMode="External"/><Relationship Id="rId245" Type="http://schemas.openxmlformats.org/officeDocument/2006/relationships/hyperlink" Target="https://es.wikipedia.org/wiki/Leconte_de_Lisle" TargetMode="External"/><Relationship Id="rId14" Type="http://schemas.openxmlformats.org/officeDocument/2006/relationships/hyperlink" Target="https://es.wikipedia.org/wiki/416" TargetMode="External"/><Relationship Id="rId30" Type="http://schemas.openxmlformats.org/officeDocument/2006/relationships/hyperlink" Target="https://es.wikipedia.org/wiki/Sinesio_de_Cirene" TargetMode="External"/><Relationship Id="rId35" Type="http://schemas.openxmlformats.org/officeDocument/2006/relationships/hyperlink" Target="https://es.wikipedia.org/wiki/Geometr%C3%ADa" TargetMode="External"/><Relationship Id="rId56" Type="http://schemas.openxmlformats.org/officeDocument/2006/relationships/hyperlink" Target="https://es.wikipedia.org/wiki/Mito" TargetMode="External"/><Relationship Id="rId77" Type="http://schemas.openxmlformats.org/officeDocument/2006/relationships/hyperlink" Target="https://es.wikipedia.org/wiki/Biblioteca_de_Alejandr%C3%ADa" TargetMode="External"/><Relationship Id="rId100" Type="http://schemas.openxmlformats.org/officeDocument/2006/relationships/hyperlink" Target="https://es.wikipedia.org/w/index.php?title=Libia_Superior&amp;action=edit&amp;redlink=1" TargetMode="External"/><Relationship Id="rId105" Type="http://schemas.openxmlformats.org/officeDocument/2006/relationships/hyperlink" Target="https://es.wikipedia.org/wiki/439" TargetMode="External"/><Relationship Id="rId126" Type="http://schemas.openxmlformats.org/officeDocument/2006/relationships/hyperlink" Target="https://es.wikipedia.org/wiki/Paulo_Orosio" TargetMode="External"/><Relationship Id="rId147" Type="http://schemas.openxmlformats.org/officeDocument/2006/relationships/hyperlink" Target="https://es.wikipedia.org/wiki/Marco_Antonio" TargetMode="External"/><Relationship Id="rId168" Type="http://schemas.openxmlformats.org/officeDocument/2006/relationships/hyperlink" Target="https://es.wikipedia.org/wiki/Arrianismo" TargetMode="External"/><Relationship Id="rId8" Type="http://schemas.openxmlformats.org/officeDocument/2006/relationships/hyperlink" Target="https://es.wikipedia.org/wiki/Alejandr%C3%ADa" TargetMode="External"/><Relationship Id="rId51" Type="http://schemas.openxmlformats.org/officeDocument/2006/relationships/hyperlink" Target="https://es.wikipedia.org/wiki/Pensamiento" TargetMode="External"/><Relationship Id="rId72" Type="http://schemas.openxmlformats.org/officeDocument/2006/relationships/hyperlink" Target="https://es.wikipedia.org/wiki/370" TargetMode="External"/><Relationship Id="rId93" Type="http://schemas.openxmlformats.org/officeDocument/2006/relationships/hyperlink" Target="https://es.wikipedia.org/wiki/Plat%C3%B3n" TargetMode="External"/><Relationship Id="rId98" Type="http://schemas.openxmlformats.org/officeDocument/2006/relationships/hyperlink" Target="https://es.wikipedia.org/wiki/Seleucia_Pieria" TargetMode="External"/><Relationship Id="rId121" Type="http://schemas.openxmlformats.org/officeDocument/2006/relationships/hyperlink" Target="https://es.wikipedia.org/wiki/S%C3%B3crates_Escol%C3%A1stico" TargetMode="External"/><Relationship Id="rId142" Type="http://schemas.openxmlformats.org/officeDocument/2006/relationships/hyperlink" Target="https://es.wikipedia.org/wiki/Hipatia" TargetMode="External"/><Relationship Id="rId163" Type="http://schemas.openxmlformats.org/officeDocument/2006/relationships/hyperlink" Target="https://es.wikipedia.org/wiki/Arrianismo" TargetMode="External"/><Relationship Id="rId184" Type="http://schemas.openxmlformats.org/officeDocument/2006/relationships/hyperlink" Target="https://es.wikipedia.org/wiki/Doctor_de_la_Iglesia" TargetMode="External"/><Relationship Id="rId189" Type="http://schemas.openxmlformats.org/officeDocument/2006/relationships/hyperlink" Target="https://es.wikipedia.org/wiki/Sinesio_de_Cirene" TargetMode="External"/><Relationship Id="rId219" Type="http://schemas.openxmlformats.org/officeDocument/2006/relationships/hyperlink" Target="https://es.wikipedia.org/w/index.php?title=Eritrio&amp;action=edit&amp;redlink=1" TargetMode="External"/><Relationship Id="rId3" Type="http://schemas.openxmlformats.org/officeDocument/2006/relationships/styles" Target="styles.xml"/><Relationship Id="rId214" Type="http://schemas.openxmlformats.org/officeDocument/2006/relationships/hyperlink" Target="https://es.wikipedia.org/w/index.php?title=Georg_Luck&amp;action=edit&amp;redlink=1" TargetMode="External"/><Relationship Id="rId230" Type="http://schemas.openxmlformats.org/officeDocument/2006/relationships/hyperlink" Target="https://es.wikipedia.org/wiki/Louis-S%C3%A9bastien_Le_Nain_de_Tillemont" TargetMode="External"/><Relationship Id="rId235" Type="http://schemas.openxmlformats.org/officeDocument/2006/relationships/hyperlink" Target="https://es.wikipedia.org/wiki/1721" TargetMode="External"/><Relationship Id="rId251" Type="http://schemas.openxmlformats.org/officeDocument/2006/relationships/image" Target="media/image5.png"/><Relationship Id="rId25" Type="http://schemas.openxmlformats.org/officeDocument/2006/relationships/hyperlink" Target="https://es.wikipedia.org/wiki/Ascetismo" TargetMode="External"/><Relationship Id="rId46" Type="http://schemas.openxmlformats.org/officeDocument/2006/relationships/hyperlink" Target="https://es.wikipedia.org/wiki/Patriarca_de_Alejandr%C3%ADa" TargetMode="External"/><Relationship Id="rId67" Type="http://schemas.openxmlformats.org/officeDocument/2006/relationships/hyperlink" Target="https://es.wikipedia.org/wiki/Plat%C3%B3n" TargetMode="External"/><Relationship Id="rId116" Type="http://schemas.openxmlformats.org/officeDocument/2006/relationships/hyperlink" Target="https://es.wikipedia.org/wiki/Edicto_de_Tesal%C3%B3nica" TargetMode="External"/><Relationship Id="rId137" Type="http://schemas.openxmlformats.org/officeDocument/2006/relationships/hyperlink" Target="https://es.wikipedia.org/wiki/Hipatia" TargetMode="External"/><Relationship Id="rId158" Type="http://schemas.openxmlformats.org/officeDocument/2006/relationships/hyperlink" Target="https://es.wikipedia.org/wiki/Juan_de_%C3%89feso" TargetMode="External"/><Relationship Id="rId20" Type="http://schemas.openxmlformats.org/officeDocument/2006/relationships/hyperlink" Target="https://es.wikipedia.org/wiki/Astronom%C3%ADa" TargetMode="External"/><Relationship Id="rId41" Type="http://schemas.openxmlformats.org/officeDocument/2006/relationships/hyperlink" Target="https://es.wikipedia.org/wiki/Dens%C3%ADmetro" TargetMode="External"/><Relationship Id="rId62" Type="http://schemas.openxmlformats.org/officeDocument/2006/relationships/hyperlink" Target="https://es.wikipedia.org/wiki/Biblioteca_de_Alejandr%C3%ADa" TargetMode="External"/><Relationship Id="rId83" Type="http://schemas.openxmlformats.org/officeDocument/2006/relationships/hyperlink" Target="https://es.wikipedia.org/wiki/Enciclopedia" TargetMode="External"/><Relationship Id="rId88" Type="http://schemas.openxmlformats.org/officeDocument/2006/relationships/hyperlink" Target="https://es.wikipedia.org/wiki/Neoplatonismo" TargetMode="External"/><Relationship Id="rId111" Type="http://schemas.openxmlformats.org/officeDocument/2006/relationships/hyperlink" Target="https://es.wikipedia.org/wiki/Patriarcado_de_Antioqu%C3%ADa" TargetMode="External"/><Relationship Id="rId132" Type="http://schemas.openxmlformats.org/officeDocument/2006/relationships/hyperlink" Target="https://es.wikipedia.org/wiki/403" TargetMode="External"/><Relationship Id="rId153" Type="http://schemas.openxmlformats.org/officeDocument/2006/relationships/hyperlink" Target="https://es.wikipedia.org/wiki/Cristolog%C3%ADa" TargetMode="External"/><Relationship Id="rId174" Type="http://schemas.openxmlformats.org/officeDocument/2006/relationships/hyperlink" Target="https://es.wikipedia.org/wiki/Elia_Eudocia" TargetMode="External"/><Relationship Id="rId179" Type="http://schemas.openxmlformats.org/officeDocument/2006/relationships/hyperlink" Target="https://es.wikipedia.org/wiki/428" TargetMode="External"/><Relationship Id="rId195" Type="http://schemas.openxmlformats.org/officeDocument/2006/relationships/hyperlink" Target="https://es.wikipedia.org/wiki/Euclides" TargetMode="External"/><Relationship Id="rId209" Type="http://schemas.openxmlformats.org/officeDocument/2006/relationships/hyperlink" Target="https://es.wikipedia.org/wiki/Juliano_el_Ap%C3%B3stata" TargetMode="External"/><Relationship Id="rId190" Type="http://schemas.openxmlformats.org/officeDocument/2006/relationships/hyperlink" Target="https://es.wikipedia.org/wiki/Hesiquio_de_Alejandr%C3%ADa" TargetMode="External"/><Relationship Id="rId204" Type="http://schemas.openxmlformats.org/officeDocument/2006/relationships/hyperlink" Target="https://es.wikipedia.org/wiki/Damascio" TargetMode="External"/><Relationship Id="rId220" Type="http://schemas.openxmlformats.org/officeDocument/2006/relationships/hyperlink" Target="https://es.wikipedia.org/wiki/Justiniano_I" TargetMode="External"/><Relationship Id="rId225" Type="http://schemas.openxmlformats.org/officeDocument/2006/relationships/hyperlink" Target="https://es.wikipedia.org/wiki/Emperatriz" TargetMode="External"/><Relationship Id="rId241" Type="http://schemas.openxmlformats.org/officeDocument/2006/relationships/hyperlink" Target="https://es.wikipedia.org/wiki/Romanticismo" TargetMode="External"/><Relationship Id="rId246" Type="http://schemas.openxmlformats.org/officeDocument/2006/relationships/hyperlink" Target="https://es.wikipedia.org/wiki/1847" TargetMode="External"/><Relationship Id="rId15" Type="http://schemas.openxmlformats.org/officeDocument/2006/relationships/hyperlink" Target="https://es.wikipedia.org/wiki/Filosof%C3%ADa" TargetMode="External"/><Relationship Id="rId36" Type="http://schemas.openxmlformats.org/officeDocument/2006/relationships/hyperlink" Target="https://es.wikipedia.org/wiki/%C3%81lgebra" TargetMode="External"/><Relationship Id="rId57" Type="http://schemas.openxmlformats.org/officeDocument/2006/relationships/hyperlink" Target="https://es.wikipedia.org/wiki/Ilustraci%C3%B3n" TargetMode="External"/><Relationship Id="rId106" Type="http://schemas.openxmlformats.org/officeDocument/2006/relationships/hyperlink" Target="https://es.wikipedia.org/wiki/441" TargetMode="External"/><Relationship Id="rId127" Type="http://schemas.openxmlformats.org/officeDocument/2006/relationships/hyperlink" Target="https://es.wikipedia.org/wiki/Antioqu%C3%ADa_del_Orontes" TargetMode="External"/><Relationship Id="rId10" Type="http://schemas.openxmlformats.org/officeDocument/2006/relationships/hyperlink" Target="https://es.wikipedia.org/wiki/370" TargetMode="External"/><Relationship Id="rId31" Type="http://schemas.openxmlformats.org/officeDocument/2006/relationships/hyperlink" Target="https://es.wikipedia.org/wiki/Hesiquio_de_Alejandr%C3%ADa" TargetMode="External"/><Relationship Id="rId52" Type="http://schemas.openxmlformats.org/officeDocument/2006/relationships/hyperlink" Target="https://es.wikipedia.org/wiki/Ense%C3%B1anza" TargetMode="External"/><Relationship Id="rId73" Type="http://schemas.openxmlformats.org/officeDocument/2006/relationships/hyperlink" Target="https://es.wikipedia.org/wiki/355" TargetMode="External"/><Relationship Id="rId78" Type="http://schemas.openxmlformats.org/officeDocument/2006/relationships/hyperlink" Target="https://es.wikipedia.org/wiki/Damascio" TargetMode="External"/><Relationship Id="rId94" Type="http://schemas.openxmlformats.org/officeDocument/2006/relationships/hyperlink" Target="https://es.wikipedia.org/wiki/Arist%C3%B3teles" TargetMode="External"/><Relationship Id="rId99" Type="http://schemas.openxmlformats.org/officeDocument/2006/relationships/hyperlink" Target="https://es.wikipedia.org/wiki/Hesiquio_de_Alejandr%C3%ADa" TargetMode="External"/><Relationship Id="rId101" Type="http://schemas.openxmlformats.org/officeDocument/2006/relationships/hyperlink" Target="https://es.wikipedia.org/wiki/Ciro_de_Pan%C3%B3polis" TargetMode="External"/><Relationship Id="rId122" Type="http://schemas.openxmlformats.org/officeDocument/2006/relationships/hyperlink" Target="https://es.wikipedia.org/wiki/Copto" TargetMode="External"/><Relationship Id="rId143" Type="http://schemas.openxmlformats.org/officeDocument/2006/relationships/hyperlink" Target="https://es.wikipedia.org/w/index.php?title=Wadi_Natrun&amp;action=edit&amp;redlink=1" TargetMode="External"/><Relationship Id="rId148" Type="http://schemas.openxmlformats.org/officeDocument/2006/relationships/hyperlink" Target="https://es.wikipedia.org/wiki/Hipatia" TargetMode="External"/><Relationship Id="rId164" Type="http://schemas.openxmlformats.org/officeDocument/2006/relationships/hyperlink" Target="https://es.wikipedia.org/wiki/Jorge_de_Laodicea" TargetMode="External"/><Relationship Id="rId169" Type="http://schemas.openxmlformats.org/officeDocument/2006/relationships/hyperlink" Target="https://es.wikipedia.org/wiki/391" TargetMode="External"/><Relationship Id="rId185" Type="http://schemas.openxmlformats.org/officeDocument/2006/relationships/hyperlink" Target="https://es.wikipedia.org/wiki/Siglo_VII" TargetMode="External"/><Relationship Id="rId4" Type="http://schemas.openxmlformats.org/officeDocument/2006/relationships/settings" Target="settings.xml"/><Relationship Id="rId9" Type="http://schemas.openxmlformats.org/officeDocument/2006/relationships/hyperlink" Target="https://es.wikipedia.org/wiki/355" TargetMode="External"/><Relationship Id="rId180" Type="http://schemas.openxmlformats.org/officeDocument/2006/relationships/hyperlink" Target="https://es.wikipedia.org/wiki/Concilio_de_%C3%89feso" TargetMode="External"/><Relationship Id="rId210" Type="http://schemas.openxmlformats.org/officeDocument/2006/relationships/hyperlink" Target="https://es.wikipedia.org/wiki/Epigrama" TargetMode="External"/><Relationship Id="rId215" Type="http://schemas.openxmlformats.org/officeDocument/2006/relationships/hyperlink" Target="https://es.wikipedia.org/wiki/Universidad_de_Harvard" TargetMode="External"/><Relationship Id="rId236" Type="http://schemas.openxmlformats.org/officeDocument/2006/relationships/hyperlink" Target="https://es.wikipedia.org/wiki/Claude_Pierre_Goujet" TargetMode="External"/><Relationship Id="rId26" Type="http://schemas.openxmlformats.org/officeDocument/2006/relationships/hyperlink" Target="https://es.wikipedia.org/wiki/Aristocracia" TargetMode="External"/><Relationship Id="rId231" Type="http://schemas.openxmlformats.org/officeDocument/2006/relationships/hyperlink" Target="https://es.wikipedia.org/wiki/Siglo_XVIII" TargetMode="External"/><Relationship Id="rId252" Type="http://schemas.openxmlformats.org/officeDocument/2006/relationships/fontTable" Target="fontTable.xml"/><Relationship Id="rId47" Type="http://schemas.openxmlformats.org/officeDocument/2006/relationships/hyperlink" Target="https://es.wikipedia.org/wiki/Imperio_Romano_de_Oriente" TargetMode="External"/><Relationship Id="rId68" Type="http://schemas.openxmlformats.org/officeDocument/2006/relationships/hyperlink" Target="https://es.wikipedia.org/wiki/Plotino" TargetMode="External"/><Relationship Id="rId89" Type="http://schemas.openxmlformats.org/officeDocument/2006/relationships/hyperlink" Target="https://es.wikipedia.org/wiki/Te%C3%BArgia" TargetMode="External"/><Relationship Id="rId112" Type="http://schemas.openxmlformats.org/officeDocument/2006/relationships/hyperlink" Target="https://es.wikipedia.org/wiki/Patriarcado_de_Constantinopla" TargetMode="External"/><Relationship Id="rId133" Type="http://schemas.openxmlformats.org/officeDocument/2006/relationships/hyperlink" Target="https://es.wikipedia.org/wiki/17_de_octubre" TargetMode="External"/><Relationship Id="rId154" Type="http://schemas.openxmlformats.org/officeDocument/2006/relationships/hyperlink" Target="https://es.wikipedia.org/wiki/Credo_de_Nicea" TargetMode="External"/><Relationship Id="rId175" Type="http://schemas.openxmlformats.org/officeDocument/2006/relationships/hyperlink" Target="https://es.wikipedia.org/wiki/Augusto_%28t%C3%ADtulo%29" TargetMode="External"/><Relationship Id="rId196" Type="http://schemas.openxmlformats.org/officeDocument/2006/relationships/hyperlink" Target="https://es.wikipedia.org/wiki/Sinesio_de_Cirene" TargetMode="External"/><Relationship Id="rId200" Type="http://schemas.openxmlformats.org/officeDocument/2006/relationships/hyperlink" Target="https://es.wikipedia.org/wiki/Apolonio_de_Perge" TargetMode="External"/><Relationship Id="rId16" Type="http://schemas.openxmlformats.org/officeDocument/2006/relationships/hyperlink" Target="https://es.wikipedia.org/wiki/Maestro" TargetMode="External"/><Relationship Id="rId221" Type="http://schemas.openxmlformats.org/officeDocument/2006/relationships/hyperlink" Target="https://es.wikipedia.org/wiki/Santa_Catalina_de_Alejandr%C3%ADa" TargetMode="External"/><Relationship Id="rId242" Type="http://schemas.openxmlformats.org/officeDocument/2006/relationships/hyperlink" Target="https://es.wikipedia.org/wiki/Siglo_XIX" TargetMode="External"/><Relationship Id="rId37" Type="http://schemas.openxmlformats.org/officeDocument/2006/relationships/hyperlink" Target="https://es.wikipedia.org/wiki/Astronom%C3%ADa" TargetMode="External"/><Relationship Id="rId58" Type="http://schemas.openxmlformats.org/officeDocument/2006/relationships/hyperlink" Target="https://es.wikipedia.org/wiki/M%C3%A1rtir" TargetMode="External"/><Relationship Id="rId79" Type="http://schemas.openxmlformats.org/officeDocument/2006/relationships/hyperlink" Target="https://es.wikipedia.org/wiki/Oratoria" TargetMode="External"/><Relationship Id="rId102" Type="http://schemas.openxmlformats.org/officeDocument/2006/relationships/hyperlink" Target="https://es.wikipedia.org/w/index.php?title=Prep%C3%B3sito_del_sacro_cub%C3%ADculo&amp;action=edit&amp;redlink=1" TargetMode="External"/><Relationship Id="rId123" Type="http://schemas.openxmlformats.org/officeDocument/2006/relationships/hyperlink" Target="https://es.wikipedia.org/wiki/Te%C3%B3filo_de_Alejandr%C3%ADa" TargetMode="External"/><Relationship Id="rId144" Type="http://schemas.openxmlformats.org/officeDocument/2006/relationships/hyperlink" Target="https://es.wikipedia.org/wiki/Cuaresma" TargetMode="External"/><Relationship Id="rId90" Type="http://schemas.openxmlformats.org/officeDocument/2006/relationships/hyperlink" Target="https://es.wikipedia.org/wiki/Y%C3%A1mblico" TargetMode="External"/><Relationship Id="rId165" Type="http://schemas.openxmlformats.org/officeDocument/2006/relationships/hyperlink" Target="https://es.wikipedia.org/wiki/Concilio_de_Calcedonia" TargetMode="External"/><Relationship Id="rId186" Type="http://schemas.openxmlformats.org/officeDocument/2006/relationships/hyperlink" Target="https://es.wikipedia.org/wiki/Academia_de_Atenas" TargetMode="External"/><Relationship Id="rId211" Type="http://schemas.openxmlformats.org/officeDocument/2006/relationships/hyperlink" Target="https://es.wikipedia.org/wiki/Antolog%C3%ADa_Palatina" TargetMode="External"/><Relationship Id="rId232" Type="http://schemas.openxmlformats.org/officeDocument/2006/relationships/hyperlink" Target="https://es.wikipedia.org/wiki/De%C3%ADsmo" TargetMode="External"/><Relationship Id="rId253" Type="http://schemas.openxmlformats.org/officeDocument/2006/relationships/theme" Target="theme/theme1.xml"/><Relationship Id="rId27" Type="http://schemas.openxmlformats.org/officeDocument/2006/relationships/hyperlink" Target="https://es.wikipedia.org/wiki/Cristianismo" TargetMode="External"/><Relationship Id="rId48" Type="http://schemas.openxmlformats.org/officeDocument/2006/relationships/hyperlink" Target="https://es.wikipedia.org/wiki/S%C3%B3crates_Escol%C3%A1stico" TargetMode="External"/><Relationship Id="rId69" Type="http://schemas.openxmlformats.org/officeDocument/2006/relationships/hyperlink" Target="https://es.wikipedia.org/wiki/S%C3%B3crates_Escol%C3%A1stico" TargetMode="External"/><Relationship Id="rId113" Type="http://schemas.openxmlformats.org/officeDocument/2006/relationships/hyperlink" Target="https://es.wikipedia.org/wiki/Patriarca_de_Roma" TargetMode="External"/><Relationship Id="rId134" Type="http://schemas.openxmlformats.org/officeDocument/2006/relationships/hyperlink" Target="https://es.wikipedia.org/wiki/412" TargetMode="External"/><Relationship Id="rId80" Type="http://schemas.openxmlformats.org/officeDocument/2006/relationships/hyperlink" Target="https://es.wikipedia.org/wiki/Atenas" TargetMode="External"/><Relationship Id="rId155" Type="http://schemas.openxmlformats.org/officeDocument/2006/relationships/hyperlink" Target="https://es.wikipedia.org/wiki/Siglo_VIII" TargetMode="External"/><Relationship Id="rId176" Type="http://schemas.openxmlformats.org/officeDocument/2006/relationships/hyperlink" Target="https://es.wikipedia.org/wiki/Pulqueria" TargetMode="External"/><Relationship Id="rId197" Type="http://schemas.openxmlformats.org/officeDocument/2006/relationships/hyperlink" Target="https://es.wikipedia.org/wiki/Adrianus_Turnebus" TargetMode="External"/><Relationship Id="rId201" Type="http://schemas.openxmlformats.org/officeDocument/2006/relationships/hyperlink" Target="https://es.wikipedia.org/wiki/Astrolabio" TargetMode="External"/><Relationship Id="rId222" Type="http://schemas.openxmlformats.org/officeDocument/2006/relationships/hyperlink" Target="https://es.wikipedia.org/wiki/Monasterio_de_Santa_Catalina_del_Monte_Sina%C3%AD" TargetMode="External"/><Relationship Id="rId243" Type="http://schemas.openxmlformats.org/officeDocument/2006/relationships/hyperlink" Target="https://es.wikipedia.org/wiki/1827" TargetMode="External"/><Relationship Id="rId17" Type="http://schemas.openxmlformats.org/officeDocument/2006/relationships/hyperlink" Target="https://es.wikipedia.org/wiki/Neoplatonismo" TargetMode="External"/><Relationship Id="rId38" Type="http://schemas.openxmlformats.org/officeDocument/2006/relationships/hyperlink" Target="https://es.wikipedia.org/wiki/Astrolabio" TargetMode="External"/><Relationship Id="rId59" Type="http://schemas.openxmlformats.org/officeDocument/2006/relationships/hyperlink" Target="https://es.wikipedia.org/wiki/Ciencia" TargetMode="External"/><Relationship Id="rId103" Type="http://schemas.openxmlformats.org/officeDocument/2006/relationships/hyperlink" Target="https://es.wikipedia.org/w/index.php?title=Prefecto_urbano_de_Constantinopla&amp;action=edit&amp;redlink=1" TargetMode="External"/><Relationship Id="rId124" Type="http://schemas.openxmlformats.org/officeDocument/2006/relationships/hyperlink" Target="https://es.wikipedia.org/wiki/39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8242</Words>
  <Characters>45333</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2017-04-04T04:55:00Z</dcterms:created>
  <dcterms:modified xsi:type="dcterms:W3CDTF">2017-04-04T04:55:00Z</dcterms:modified>
</cp:coreProperties>
</file>