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Pr="00BD0934" w:rsidRDefault="00BD0934" w:rsidP="00BD0934">
      <w:pPr>
        <w:jc w:val="center"/>
        <w:rPr>
          <w:b/>
          <w:color w:val="FF0000"/>
          <w:sz w:val="40"/>
          <w:szCs w:val="40"/>
        </w:rPr>
      </w:pPr>
      <w:r w:rsidRPr="00BD0934">
        <w:rPr>
          <w:b/>
          <w:color w:val="FF0000"/>
          <w:sz w:val="40"/>
          <w:szCs w:val="40"/>
        </w:rPr>
        <w:t xml:space="preserve">Rodrigo </w:t>
      </w:r>
      <w:r>
        <w:rPr>
          <w:b/>
          <w:color w:val="FF0000"/>
          <w:sz w:val="40"/>
          <w:szCs w:val="40"/>
        </w:rPr>
        <w:t>Dí</w:t>
      </w:r>
      <w:r w:rsidRPr="00BD0934">
        <w:rPr>
          <w:b/>
          <w:color w:val="FF0000"/>
          <w:sz w:val="40"/>
          <w:szCs w:val="40"/>
        </w:rPr>
        <w:t xml:space="preserve">az de Vivar. El </w:t>
      </w:r>
      <w:r>
        <w:rPr>
          <w:b/>
          <w:color w:val="FF0000"/>
          <w:sz w:val="40"/>
          <w:szCs w:val="40"/>
        </w:rPr>
        <w:t>C</w:t>
      </w:r>
      <w:r w:rsidRPr="00BD0934">
        <w:rPr>
          <w:b/>
          <w:color w:val="FF0000"/>
          <w:sz w:val="40"/>
          <w:szCs w:val="40"/>
        </w:rPr>
        <w:t>id 1048-1099</w:t>
      </w:r>
    </w:p>
    <w:p w:rsidR="00BD0934" w:rsidRDefault="00BD0934" w:rsidP="00F63127"/>
    <w:p w:rsidR="00BD0934" w:rsidRDefault="00BD0934" w:rsidP="00BD0934">
      <w:pPr>
        <w:pStyle w:val="Ttulo1"/>
        <w:jc w:val="center"/>
        <w:rPr>
          <w:color w:val="0070C0"/>
          <w:sz w:val="22"/>
          <w:szCs w:val="22"/>
        </w:rPr>
      </w:pPr>
      <w:r w:rsidRPr="00BD0934">
        <w:rPr>
          <w:color w:val="0070C0"/>
          <w:sz w:val="22"/>
          <w:szCs w:val="22"/>
        </w:rPr>
        <w:t>https://es.wikipedia.org/wiki/Rodrigo_D%C3%ADaz_de_Vivarr</w:t>
      </w:r>
    </w:p>
    <w:p w:rsidR="00BD0934" w:rsidRDefault="00BD0934" w:rsidP="00BD0934">
      <w:pPr>
        <w:jc w:val="center"/>
      </w:pPr>
      <w:r>
        <w:rPr>
          <w:noProof/>
        </w:rPr>
        <w:drawing>
          <wp:inline distT="0" distB="0" distL="0" distR="0">
            <wp:extent cx="2317115" cy="2781300"/>
            <wp:effectExtent l="19050" t="0" r="698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
                    <a:srcRect l="32247" t="23881" r="32907" b="21642"/>
                    <a:stretch>
                      <a:fillRect/>
                    </a:stretch>
                  </pic:blipFill>
                  <pic:spPr bwMode="auto">
                    <a:xfrm>
                      <a:off x="0" y="0"/>
                      <a:ext cx="2317115" cy="2781300"/>
                    </a:xfrm>
                    <a:prstGeom prst="rect">
                      <a:avLst/>
                    </a:prstGeom>
                    <a:noFill/>
                    <a:ln w="9525">
                      <a:noFill/>
                      <a:miter lim="800000"/>
                      <a:headEnd/>
                      <a:tailEnd/>
                    </a:ln>
                  </pic:spPr>
                </pic:pic>
              </a:graphicData>
            </a:graphic>
          </wp:inline>
        </w:drawing>
      </w:r>
    </w:p>
    <w:p w:rsidR="00BD0934" w:rsidRDefault="00BD0934" w:rsidP="00BD0934"/>
    <w:p w:rsidR="00BD0934" w:rsidRDefault="006C2EC7" w:rsidP="00BD0934">
      <w:pPr>
        <w:pStyle w:val="NormalWeb"/>
        <w:spacing w:before="0" w:beforeAutospacing="0" w:after="0" w:afterAutospacing="0"/>
        <w:jc w:val="both"/>
        <w:rPr>
          <w:rFonts w:ascii="Arial" w:hAnsi="Arial" w:cs="Arial"/>
          <w:b/>
        </w:rPr>
      </w:pPr>
      <w:r>
        <w:rPr>
          <w:rFonts w:ascii="Arial" w:hAnsi="Arial" w:cs="Arial"/>
          <w:b/>
          <w:bCs/>
        </w:rPr>
        <w:t xml:space="preserve">     </w:t>
      </w:r>
      <w:r w:rsidR="00BD0934" w:rsidRPr="00BD0934">
        <w:rPr>
          <w:rFonts w:ascii="Arial" w:hAnsi="Arial" w:cs="Arial"/>
          <w:b/>
          <w:bCs/>
        </w:rPr>
        <w:t>Rodrigo Díaz</w:t>
      </w:r>
      <w:r w:rsidR="00BD0934" w:rsidRPr="00BD0934">
        <w:rPr>
          <w:rFonts w:ascii="Arial" w:hAnsi="Arial" w:cs="Arial"/>
          <w:b/>
        </w:rPr>
        <w:t xml:space="preserve"> (¿</w:t>
      </w:r>
      <w:hyperlink r:id="rId7" w:tooltip="Vivar del Cid" w:history="1">
        <w:r w:rsidR="00BD0934" w:rsidRPr="00BD0934">
          <w:rPr>
            <w:rStyle w:val="Hipervnculo"/>
            <w:rFonts w:ascii="Arial" w:hAnsi="Arial" w:cs="Arial"/>
            <w:b/>
            <w:color w:val="auto"/>
            <w:u w:val="none"/>
          </w:rPr>
          <w:t>Vivar del Cid</w:t>
        </w:r>
      </w:hyperlink>
      <w:r w:rsidR="00BD0934" w:rsidRPr="00BD0934">
        <w:rPr>
          <w:rFonts w:ascii="Arial" w:hAnsi="Arial" w:cs="Arial"/>
          <w:b/>
        </w:rPr>
        <w:t xml:space="preserve">, </w:t>
      </w:r>
      <w:hyperlink r:id="rId8" w:tooltip="Provincia de Burgos" w:history="1">
        <w:r w:rsidR="00BD0934" w:rsidRPr="00BD0934">
          <w:rPr>
            <w:rStyle w:val="Hipervnculo"/>
            <w:rFonts w:ascii="Arial" w:hAnsi="Arial" w:cs="Arial"/>
            <w:b/>
            <w:color w:val="auto"/>
            <w:u w:val="none"/>
          </w:rPr>
          <w:t>Burgos</w:t>
        </w:r>
      </w:hyperlink>
      <w:r w:rsidR="00BD0934" w:rsidRPr="00BD0934">
        <w:rPr>
          <w:rFonts w:ascii="Arial" w:hAnsi="Arial" w:cs="Arial"/>
          <w:b/>
        </w:rPr>
        <w:t xml:space="preserve">?, </w:t>
      </w:r>
      <w:hyperlink r:id="rId9" w:tooltip="Circa" w:history="1">
        <w:r w:rsidR="00BD0934" w:rsidRPr="00BD0934">
          <w:rPr>
            <w:rStyle w:val="Hipervnculo"/>
            <w:rFonts w:ascii="Arial" w:hAnsi="Arial" w:cs="Arial"/>
            <w:b/>
            <w:i/>
            <w:iCs/>
            <w:color w:val="auto"/>
            <w:u w:val="none"/>
          </w:rPr>
          <w:t>c.</w:t>
        </w:r>
      </w:hyperlink>
      <w:r w:rsidR="00BD0934" w:rsidRPr="00BD0934">
        <w:rPr>
          <w:rFonts w:ascii="Arial" w:hAnsi="Arial" w:cs="Arial"/>
          <w:b/>
        </w:rPr>
        <w:t xml:space="preserve"> </w:t>
      </w:r>
      <w:hyperlink r:id="rId10" w:tooltip="1048" w:history="1">
        <w:r w:rsidR="00BD0934" w:rsidRPr="00BD0934">
          <w:rPr>
            <w:rStyle w:val="Hipervnculo"/>
            <w:rFonts w:ascii="Arial" w:hAnsi="Arial" w:cs="Arial"/>
            <w:b/>
            <w:color w:val="auto"/>
            <w:u w:val="none"/>
          </w:rPr>
          <w:t>1048</w:t>
        </w:r>
      </w:hyperlink>
      <w:r>
        <w:rPr>
          <w:rFonts w:ascii="Arial" w:hAnsi="Arial" w:cs="Arial"/>
          <w:b/>
        </w:rPr>
        <w:t xml:space="preserve"> </w:t>
      </w:r>
      <w:r w:rsidR="00BD0934" w:rsidRPr="00BD0934">
        <w:rPr>
          <w:rFonts w:ascii="Arial" w:hAnsi="Arial" w:cs="Arial"/>
          <w:b/>
        </w:rPr>
        <w:t xml:space="preserve"> -</w:t>
      </w:r>
      <w:hyperlink r:id="rId11" w:tooltip="Valencia (ciudad)" w:history="1">
        <w:r w:rsidR="00BD0934" w:rsidRPr="00BD0934">
          <w:rPr>
            <w:rStyle w:val="Hipervnculo"/>
            <w:rFonts w:ascii="Arial" w:hAnsi="Arial" w:cs="Arial"/>
            <w:b/>
            <w:color w:val="auto"/>
            <w:u w:val="none"/>
          </w:rPr>
          <w:t>Valencia</w:t>
        </w:r>
      </w:hyperlink>
      <w:r w:rsidR="00BD0934" w:rsidRPr="00BD0934">
        <w:rPr>
          <w:rFonts w:ascii="Arial" w:hAnsi="Arial" w:cs="Arial"/>
          <w:b/>
        </w:rPr>
        <w:t xml:space="preserve">, </w:t>
      </w:r>
      <w:hyperlink r:id="rId12" w:tooltip="1099" w:history="1">
        <w:r w:rsidR="00BD0934" w:rsidRPr="00BD0934">
          <w:rPr>
            <w:rStyle w:val="Hipervnculo"/>
            <w:rFonts w:ascii="Arial" w:hAnsi="Arial" w:cs="Arial"/>
            <w:b/>
            <w:color w:val="auto"/>
            <w:u w:val="none"/>
          </w:rPr>
          <w:t>1099</w:t>
        </w:r>
      </w:hyperlink>
      <w:r w:rsidR="00BD0934" w:rsidRPr="00BD0934">
        <w:rPr>
          <w:rFonts w:ascii="Arial" w:hAnsi="Arial" w:cs="Arial"/>
          <w:b/>
        </w:rPr>
        <w:t xml:space="preserve">) fue un </w:t>
      </w:r>
      <w:hyperlink r:id="rId13" w:tooltip="Caballero" w:history="1">
        <w:r w:rsidR="00BD0934" w:rsidRPr="00BD0934">
          <w:rPr>
            <w:rStyle w:val="Hipervnculo"/>
            <w:rFonts w:ascii="Arial" w:hAnsi="Arial" w:cs="Arial"/>
            <w:b/>
            <w:color w:val="auto"/>
            <w:u w:val="none"/>
          </w:rPr>
          <w:t>caballero</w:t>
        </w:r>
      </w:hyperlink>
      <w:r w:rsidR="00BD0934" w:rsidRPr="00BD0934">
        <w:rPr>
          <w:rFonts w:ascii="Arial" w:hAnsi="Arial" w:cs="Arial"/>
          <w:b/>
        </w:rPr>
        <w:t xml:space="preserve"> </w:t>
      </w:r>
      <w:hyperlink r:id="rId14" w:tooltip="Reino de Castilla" w:history="1">
        <w:r w:rsidR="00BD0934" w:rsidRPr="00BD0934">
          <w:rPr>
            <w:rStyle w:val="Hipervnculo"/>
            <w:rFonts w:ascii="Arial" w:hAnsi="Arial" w:cs="Arial"/>
            <w:b/>
            <w:color w:val="auto"/>
            <w:u w:val="none"/>
          </w:rPr>
          <w:t>cast</w:t>
        </w:r>
        <w:r w:rsidR="00BD0934" w:rsidRPr="00BD0934">
          <w:rPr>
            <w:rStyle w:val="Hipervnculo"/>
            <w:rFonts w:ascii="Arial" w:hAnsi="Arial" w:cs="Arial"/>
            <w:b/>
            <w:color w:val="auto"/>
            <w:u w:val="none"/>
          </w:rPr>
          <w:t>e</w:t>
        </w:r>
        <w:r w:rsidR="00BD0934" w:rsidRPr="00BD0934">
          <w:rPr>
            <w:rStyle w:val="Hipervnculo"/>
            <w:rFonts w:ascii="Arial" w:hAnsi="Arial" w:cs="Arial"/>
            <w:b/>
            <w:color w:val="auto"/>
            <w:u w:val="none"/>
          </w:rPr>
          <w:t>llano</w:t>
        </w:r>
      </w:hyperlink>
      <w:r w:rsidR="00BD0934" w:rsidRPr="00BD0934">
        <w:rPr>
          <w:rFonts w:ascii="Arial" w:hAnsi="Arial" w:cs="Arial"/>
          <w:b/>
        </w:rPr>
        <w:t xml:space="preserve"> que llegó a dominar al frente de su propia </w:t>
      </w:r>
      <w:hyperlink r:id="rId15" w:tooltip="Mesnada" w:history="1">
        <w:r w:rsidR="00BD0934" w:rsidRPr="00BD0934">
          <w:rPr>
            <w:rStyle w:val="Hipervnculo"/>
            <w:rFonts w:ascii="Arial" w:hAnsi="Arial" w:cs="Arial"/>
            <w:b/>
            <w:color w:val="auto"/>
            <w:u w:val="none"/>
          </w:rPr>
          <w:t>mesnada</w:t>
        </w:r>
      </w:hyperlink>
      <w:r w:rsidR="00BD0934" w:rsidRPr="00BD0934">
        <w:rPr>
          <w:rFonts w:ascii="Arial" w:hAnsi="Arial" w:cs="Arial"/>
          <w:b/>
        </w:rPr>
        <w:t xml:space="preserve"> el Levante de la </w:t>
      </w:r>
      <w:hyperlink r:id="rId16" w:tooltip="Península ibérica" w:history="1">
        <w:r w:rsidR="00BD0934" w:rsidRPr="00BD0934">
          <w:rPr>
            <w:rStyle w:val="Hipervnculo"/>
            <w:rFonts w:ascii="Arial" w:hAnsi="Arial" w:cs="Arial"/>
            <w:b/>
            <w:color w:val="auto"/>
            <w:u w:val="none"/>
          </w:rPr>
          <w:t>península ibérica</w:t>
        </w:r>
      </w:hyperlink>
      <w:r w:rsidR="00BD0934" w:rsidRPr="00BD0934">
        <w:rPr>
          <w:rFonts w:ascii="Arial" w:hAnsi="Arial" w:cs="Arial"/>
          <w:b/>
        </w:rPr>
        <w:t xml:space="preserve"> a finales del </w:t>
      </w:r>
      <w:hyperlink r:id="rId17" w:tooltip="Siglo XI" w:history="1">
        <w:r w:rsidR="00BD0934" w:rsidRPr="00BD0934">
          <w:rPr>
            <w:rStyle w:val="Hipervnculo"/>
            <w:rFonts w:ascii="Arial" w:hAnsi="Arial" w:cs="Arial"/>
            <w:b/>
            <w:color w:val="auto"/>
            <w:u w:val="none"/>
          </w:rPr>
          <w:t>siglo XI</w:t>
        </w:r>
      </w:hyperlink>
      <w:r w:rsidR="00BD0934" w:rsidRPr="00BD0934">
        <w:rPr>
          <w:rFonts w:ascii="Arial" w:hAnsi="Arial" w:cs="Arial"/>
          <w:b/>
        </w:rPr>
        <w:t xml:space="preserve"> de forma autónoma respecto de la autoridad de rey alguno. Consiguió conquistar </w:t>
      </w:r>
      <w:hyperlink r:id="rId18" w:tooltip="Valencia" w:history="1">
        <w:r w:rsidR="00BD0934" w:rsidRPr="00BD0934">
          <w:rPr>
            <w:rStyle w:val="Hipervnculo"/>
            <w:rFonts w:ascii="Arial" w:hAnsi="Arial" w:cs="Arial"/>
            <w:b/>
            <w:color w:val="auto"/>
            <w:u w:val="none"/>
          </w:rPr>
          <w:t>Valencia</w:t>
        </w:r>
      </w:hyperlink>
      <w:r w:rsidR="00BD0934" w:rsidRPr="00BD0934">
        <w:rPr>
          <w:rFonts w:ascii="Arial" w:hAnsi="Arial" w:cs="Arial"/>
          <w:b/>
        </w:rPr>
        <w:t xml:space="preserve"> y estableció en esta ciudad un </w:t>
      </w:r>
      <w:hyperlink r:id="rId19" w:tooltip="Señorío de Valencia" w:history="1">
        <w:r w:rsidR="00BD0934" w:rsidRPr="00BD0934">
          <w:rPr>
            <w:rStyle w:val="Hipervnculo"/>
            <w:rFonts w:ascii="Arial" w:hAnsi="Arial" w:cs="Arial"/>
            <w:b/>
            <w:color w:val="auto"/>
            <w:u w:val="none"/>
          </w:rPr>
          <w:t>señorío independiente</w:t>
        </w:r>
      </w:hyperlink>
      <w:r w:rsidR="00BD0934" w:rsidRPr="00BD0934">
        <w:rPr>
          <w:rFonts w:ascii="Arial" w:hAnsi="Arial" w:cs="Arial"/>
          <w:b/>
        </w:rPr>
        <w:t xml:space="preserve"> desde el </w:t>
      </w:r>
      <w:hyperlink r:id="rId20" w:tooltip="17 de junio" w:history="1">
        <w:r w:rsidR="00BD0934" w:rsidRPr="00BD0934">
          <w:rPr>
            <w:rStyle w:val="Hipervnculo"/>
            <w:rFonts w:ascii="Arial" w:hAnsi="Arial" w:cs="Arial"/>
            <w:b/>
            <w:color w:val="auto"/>
            <w:u w:val="none"/>
          </w:rPr>
          <w:t>17 de junio</w:t>
        </w:r>
      </w:hyperlink>
      <w:r w:rsidR="00BD0934" w:rsidRPr="00BD0934">
        <w:rPr>
          <w:rFonts w:ascii="Arial" w:hAnsi="Arial" w:cs="Arial"/>
          <w:b/>
        </w:rPr>
        <w:t xml:space="preserve"> de </w:t>
      </w:r>
      <w:hyperlink r:id="rId21" w:tooltip="1094" w:history="1">
        <w:r w:rsidR="00BD0934" w:rsidRPr="00BD0934">
          <w:rPr>
            <w:rStyle w:val="Hipervnculo"/>
            <w:rFonts w:ascii="Arial" w:hAnsi="Arial" w:cs="Arial"/>
            <w:b/>
            <w:color w:val="auto"/>
            <w:u w:val="none"/>
          </w:rPr>
          <w:t>1094</w:t>
        </w:r>
      </w:hyperlink>
      <w:r w:rsidR="00BD0934" w:rsidRPr="00BD0934">
        <w:rPr>
          <w:rFonts w:ascii="Arial" w:hAnsi="Arial" w:cs="Arial"/>
          <w:b/>
        </w:rPr>
        <w:t xml:space="preserve"> hasta su muerte; su esposa </w:t>
      </w:r>
      <w:hyperlink r:id="rId22" w:tooltip="Jimena Díaz" w:history="1">
        <w:r w:rsidR="00BD0934" w:rsidRPr="00BD0934">
          <w:rPr>
            <w:rStyle w:val="Hipervnculo"/>
            <w:rFonts w:ascii="Arial" w:hAnsi="Arial" w:cs="Arial"/>
            <w:b/>
            <w:color w:val="auto"/>
            <w:u w:val="none"/>
          </w:rPr>
          <w:t>Jimena Díaz</w:t>
        </w:r>
      </w:hyperlink>
      <w:r w:rsidR="00BD0934" w:rsidRPr="00BD0934">
        <w:rPr>
          <w:rFonts w:ascii="Arial" w:hAnsi="Arial" w:cs="Arial"/>
          <w:b/>
        </w:rPr>
        <w:t xml:space="preserve"> lo heredó y mantuvo hasta </w:t>
      </w:r>
      <w:hyperlink r:id="rId23" w:tooltip="1102" w:history="1">
        <w:r w:rsidR="00BD0934" w:rsidRPr="00BD0934">
          <w:rPr>
            <w:rStyle w:val="Hipervnculo"/>
            <w:rFonts w:ascii="Arial" w:hAnsi="Arial" w:cs="Arial"/>
            <w:b/>
            <w:color w:val="auto"/>
            <w:u w:val="none"/>
          </w:rPr>
          <w:t>1102</w:t>
        </w:r>
      </w:hyperlink>
      <w:r w:rsidR="00BD0934" w:rsidRPr="00BD0934">
        <w:rPr>
          <w:rFonts w:ascii="Arial" w:hAnsi="Arial" w:cs="Arial"/>
          <w:b/>
        </w:rPr>
        <w:t>, cuando pasó de nuevo a dom</w:t>
      </w:r>
      <w:r w:rsidR="00BD0934" w:rsidRPr="00BD0934">
        <w:rPr>
          <w:rFonts w:ascii="Arial" w:hAnsi="Arial" w:cs="Arial"/>
          <w:b/>
        </w:rPr>
        <w:t>i</w:t>
      </w:r>
      <w:r w:rsidR="00BD0934" w:rsidRPr="00BD0934">
        <w:rPr>
          <w:rFonts w:ascii="Arial" w:hAnsi="Arial" w:cs="Arial"/>
          <w:b/>
        </w:rPr>
        <w:t>nio musulmán.</w:t>
      </w:r>
    </w:p>
    <w:p w:rsidR="006C2EC7" w:rsidRPr="00BD0934" w:rsidRDefault="006C2EC7" w:rsidP="00BD0934">
      <w:pPr>
        <w:pStyle w:val="NormalWeb"/>
        <w:spacing w:before="0" w:beforeAutospacing="0" w:after="0" w:afterAutospacing="0"/>
        <w:jc w:val="both"/>
        <w:rPr>
          <w:rFonts w:ascii="Arial" w:hAnsi="Arial" w:cs="Arial"/>
          <w:b/>
        </w:rPr>
      </w:pPr>
    </w:p>
    <w:p w:rsidR="00BD0934" w:rsidRPr="00BD0934"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Pese a su leyenda posterior como </w:t>
      </w:r>
      <w:hyperlink r:id="rId24" w:tooltip="Héroe nacional" w:history="1">
        <w:r w:rsidRPr="00BD0934">
          <w:rPr>
            <w:rStyle w:val="Hipervnculo"/>
            <w:rFonts w:ascii="Arial" w:hAnsi="Arial" w:cs="Arial"/>
            <w:b/>
            <w:color w:val="auto"/>
            <w:u w:val="none"/>
          </w:rPr>
          <w:t>héroe nacional</w:t>
        </w:r>
      </w:hyperlink>
      <w:r w:rsidRPr="00BD0934">
        <w:rPr>
          <w:rFonts w:ascii="Arial" w:hAnsi="Arial" w:cs="Arial"/>
          <w:b/>
        </w:rPr>
        <w:t xml:space="preserve"> (y más concretamente de </w:t>
      </w:r>
      <w:hyperlink r:id="rId25" w:tooltip="Castilla" w:history="1">
        <w:r w:rsidRPr="00BD0934">
          <w:rPr>
            <w:rStyle w:val="Hipervnculo"/>
            <w:rFonts w:ascii="Arial" w:hAnsi="Arial" w:cs="Arial"/>
            <w:b/>
            <w:color w:val="auto"/>
            <w:u w:val="none"/>
          </w:rPr>
          <w:t>Castilla</w:t>
        </w:r>
      </w:hyperlink>
      <w:r w:rsidRPr="00BD0934">
        <w:rPr>
          <w:rFonts w:ascii="Arial" w:hAnsi="Arial" w:cs="Arial"/>
          <w:b/>
        </w:rPr>
        <w:t>) o cr</w:t>
      </w:r>
      <w:r w:rsidRPr="00BD0934">
        <w:rPr>
          <w:rFonts w:ascii="Arial" w:hAnsi="Arial" w:cs="Arial"/>
          <w:b/>
        </w:rPr>
        <w:t>u</w:t>
      </w:r>
      <w:r w:rsidRPr="00BD0934">
        <w:rPr>
          <w:rFonts w:ascii="Arial" w:hAnsi="Arial" w:cs="Arial"/>
          <w:b/>
        </w:rPr>
        <w:t xml:space="preserve">zado en favor de la </w:t>
      </w:r>
      <w:hyperlink r:id="rId26" w:tooltip="Reconquista" w:history="1">
        <w:r w:rsidRPr="00BD0934">
          <w:rPr>
            <w:rStyle w:val="Hipervnculo"/>
            <w:rFonts w:ascii="Arial" w:hAnsi="Arial" w:cs="Arial"/>
            <w:b/>
            <w:color w:val="auto"/>
            <w:u w:val="none"/>
          </w:rPr>
          <w:t>Reconquista</w:t>
        </w:r>
      </w:hyperlink>
      <w:r w:rsidRPr="00BD0934">
        <w:rPr>
          <w:rFonts w:ascii="Arial" w:hAnsi="Arial" w:cs="Arial"/>
          <w:b/>
        </w:rPr>
        <w:t>, a lo largo de su vida se puso a las órdenes de diferentes caudillos, tanto cristianos como m</w:t>
      </w:r>
      <w:r w:rsidRPr="00BD0934">
        <w:rPr>
          <w:rFonts w:ascii="Arial" w:hAnsi="Arial" w:cs="Arial"/>
          <w:b/>
        </w:rPr>
        <w:t>u</w:t>
      </w:r>
      <w:r w:rsidRPr="00BD0934">
        <w:rPr>
          <w:rFonts w:ascii="Arial" w:hAnsi="Arial" w:cs="Arial"/>
          <w:b/>
        </w:rPr>
        <w:t xml:space="preserve">sulmanes, luchando realmente como su propio amo y por su propio beneficio, por lo que el retrato que de él hacen algunos autores es similar al de un </w:t>
      </w:r>
      <w:hyperlink r:id="rId27" w:tooltip="Mercenario" w:history="1">
        <w:r w:rsidRPr="00BD0934">
          <w:rPr>
            <w:rStyle w:val="Hipervnculo"/>
            <w:rFonts w:ascii="Arial" w:hAnsi="Arial" w:cs="Arial"/>
            <w:b/>
            <w:color w:val="auto"/>
            <w:u w:val="none"/>
          </w:rPr>
          <w:t>mercenario</w:t>
        </w:r>
      </w:hyperlink>
      <w:r w:rsidRPr="00BD0934">
        <w:rPr>
          <w:rFonts w:ascii="Arial" w:hAnsi="Arial" w:cs="Arial"/>
          <w:b/>
        </w:rPr>
        <w:t>, un soldado profesional, que presta sus servicios a cambio de una paga.</w:t>
      </w:r>
      <w:hyperlink r:id="rId28" w:anchor="cite_note-FOOTNOTEFletcher2001.7B.7B.7Bc.7D.7D.7D16.2C_206-5" w:history="1">
        <w:r w:rsidRPr="00BD0934">
          <w:rPr>
            <w:rStyle w:val="Hipervnculo"/>
            <w:rFonts w:ascii="Arial" w:hAnsi="Arial" w:cs="Arial"/>
            <w:b/>
            <w:color w:val="auto"/>
            <w:u w:val="none"/>
            <w:vertAlign w:val="superscript"/>
          </w:rPr>
          <w:t>5</w:t>
        </w:r>
      </w:hyperlink>
    </w:p>
    <w:p w:rsidR="00BD0934" w:rsidRPr="00BD0934"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Se trata de una figura histórica y legendaria de la </w:t>
      </w:r>
      <w:hyperlink r:id="rId29" w:tooltip="Reconquista" w:history="1">
        <w:r w:rsidRPr="00BD0934">
          <w:rPr>
            <w:rStyle w:val="Hipervnculo"/>
            <w:rFonts w:ascii="Arial" w:hAnsi="Arial" w:cs="Arial"/>
            <w:b/>
            <w:color w:val="auto"/>
            <w:u w:val="none"/>
          </w:rPr>
          <w:t>Reconquista</w:t>
        </w:r>
      </w:hyperlink>
      <w:r w:rsidRPr="00BD0934">
        <w:rPr>
          <w:rFonts w:ascii="Arial" w:hAnsi="Arial" w:cs="Arial"/>
          <w:b/>
        </w:rPr>
        <w:t>, cuya vida inspiró el más importa</w:t>
      </w:r>
      <w:r w:rsidRPr="00BD0934">
        <w:rPr>
          <w:rFonts w:ascii="Arial" w:hAnsi="Arial" w:cs="Arial"/>
          <w:b/>
        </w:rPr>
        <w:t>n</w:t>
      </w:r>
      <w:r w:rsidRPr="00BD0934">
        <w:rPr>
          <w:rFonts w:ascii="Arial" w:hAnsi="Arial" w:cs="Arial"/>
          <w:b/>
        </w:rPr>
        <w:t xml:space="preserve">te </w:t>
      </w:r>
      <w:hyperlink r:id="rId30" w:tooltip="Cantar de gesta" w:history="1">
        <w:r w:rsidRPr="00BD0934">
          <w:rPr>
            <w:rStyle w:val="Hipervnculo"/>
            <w:rFonts w:ascii="Arial" w:hAnsi="Arial" w:cs="Arial"/>
            <w:b/>
            <w:color w:val="auto"/>
            <w:u w:val="none"/>
          </w:rPr>
          <w:t>cantar de gesta</w:t>
        </w:r>
      </w:hyperlink>
      <w:r w:rsidRPr="00BD0934">
        <w:rPr>
          <w:rFonts w:ascii="Arial" w:hAnsi="Arial" w:cs="Arial"/>
          <w:b/>
        </w:rPr>
        <w:t xml:space="preserve"> de la </w:t>
      </w:r>
      <w:hyperlink r:id="rId31" w:tooltip="Literatura española" w:history="1">
        <w:r w:rsidRPr="00BD0934">
          <w:rPr>
            <w:rStyle w:val="Hipervnculo"/>
            <w:rFonts w:ascii="Arial" w:hAnsi="Arial" w:cs="Arial"/>
            <w:b/>
            <w:color w:val="auto"/>
            <w:u w:val="none"/>
          </w:rPr>
          <w:t>literatura española</w:t>
        </w:r>
      </w:hyperlink>
      <w:r w:rsidRPr="00BD0934">
        <w:rPr>
          <w:rFonts w:ascii="Arial" w:hAnsi="Arial" w:cs="Arial"/>
          <w:b/>
        </w:rPr>
        <w:t xml:space="preserve">, el </w:t>
      </w:r>
      <w:hyperlink r:id="rId32" w:tooltip="Cantar de mio Cid" w:history="1">
        <w:r w:rsidRPr="00BD0934">
          <w:rPr>
            <w:rStyle w:val="Hipervnculo"/>
            <w:rFonts w:ascii="Arial" w:hAnsi="Arial" w:cs="Arial"/>
            <w:b/>
            <w:i/>
            <w:iCs/>
            <w:color w:val="auto"/>
            <w:u w:val="none"/>
          </w:rPr>
          <w:t xml:space="preserve">Cantar de </w:t>
        </w:r>
        <w:proofErr w:type="spellStart"/>
        <w:r w:rsidRPr="00BD0934">
          <w:rPr>
            <w:rStyle w:val="Hipervnculo"/>
            <w:rFonts w:ascii="Arial" w:hAnsi="Arial" w:cs="Arial"/>
            <w:b/>
            <w:i/>
            <w:iCs/>
            <w:color w:val="auto"/>
            <w:u w:val="none"/>
          </w:rPr>
          <w:t>mio</w:t>
        </w:r>
        <w:proofErr w:type="spellEnd"/>
        <w:r w:rsidRPr="00BD0934">
          <w:rPr>
            <w:rStyle w:val="Hipervnculo"/>
            <w:rFonts w:ascii="Arial" w:hAnsi="Arial" w:cs="Arial"/>
            <w:b/>
            <w:i/>
            <w:iCs/>
            <w:color w:val="auto"/>
            <w:u w:val="none"/>
          </w:rPr>
          <w:t xml:space="preserve"> Cid</w:t>
        </w:r>
      </w:hyperlink>
      <w:r w:rsidRPr="00BD0934">
        <w:rPr>
          <w:rFonts w:ascii="Arial" w:hAnsi="Arial" w:cs="Arial"/>
          <w:b/>
        </w:rPr>
        <w:t xml:space="preserve">. Ha pasado a la posteridad como «el </w:t>
      </w:r>
      <w:hyperlink r:id="rId33" w:tooltip="Campeador (lexicografía)" w:history="1">
        <w:r w:rsidRPr="00BD0934">
          <w:rPr>
            <w:rStyle w:val="Hipervnculo"/>
            <w:rFonts w:ascii="Arial" w:hAnsi="Arial" w:cs="Arial"/>
            <w:b/>
            <w:color w:val="auto"/>
            <w:u w:val="none"/>
          </w:rPr>
          <w:t>Campeador</w:t>
        </w:r>
      </w:hyperlink>
      <w:r w:rsidRPr="00BD0934">
        <w:rPr>
          <w:rFonts w:ascii="Arial" w:hAnsi="Arial" w:cs="Arial"/>
          <w:b/>
        </w:rPr>
        <w:t xml:space="preserve">» (‘experto en batallas campales’) o «el </w:t>
      </w:r>
      <w:hyperlink r:id="rId34" w:tooltip="Cid (lexicografía)" w:history="1">
        <w:r w:rsidRPr="00BD0934">
          <w:rPr>
            <w:rStyle w:val="Hipervnculo"/>
            <w:rFonts w:ascii="Arial" w:hAnsi="Arial" w:cs="Arial"/>
            <w:b/>
            <w:color w:val="auto"/>
            <w:u w:val="none"/>
          </w:rPr>
          <w:t>Cid</w:t>
        </w:r>
      </w:hyperlink>
      <w:r w:rsidRPr="00BD0934">
        <w:rPr>
          <w:rFonts w:ascii="Arial" w:hAnsi="Arial" w:cs="Arial"/>
          <w:b/>
        </w:rPr>
        <w:t xml:space="preserve">» (del </w:t>
      </w:r>
      <w:hyperlink r:id="rId35" w:tooltip="Árabe dialectal" w:history="1">
        <w:r w:rsidRPr="00BD0934">
          <w:rPr>
            <w:rStyle w:val="Hipervnculo"/>
            <w:rFonts w:ascii="Arial" w:hAnsi="Arial" w:cs="Arial"/>
            <w:b/>
            <w:color w:val="auto"/>
            <w:u w:val="none"/>
          </w:rPr>
          <w:t>árabe di</w:t>
        </w:r>
        <w:r w:rsidRPr="00BD0934">
          <w:rPr>
            <w:rStyle w:val="Hipervnculo"/>
            <w:rFonts w:ascii="Arial" w:hAnsi="Arial" w:cs="Arial"/>
            <w:b/>
            <w:color w:val="auto"/>
            <w:u w:val="none"/>
          </w:rPr>
          <w:t>a</w:t>
        </w:r>
        <w:r w:rsidRPr="00BD0934">
          <w:rPr>
            <w:rStyle w:val="Hipervnculo"/>
            <w:rFonts w:ascii="Arial" w:hAnsi="Arial" w:cs="Arial"/>
            <w:b/>
            <w:color w:val="auto"/>
            <w:u w:val="none"/>
          </w:rPr>
          <w:t>lectal</w:t>
        </w:r>
      </w:hyperlink>
      <w:r w:rsidRPr="00BD0934">
        <w:rPr>
          <w:rFonts w:ascii="Arial" w:hAnsi="Arial" w:cs="Arial"/>
          <w:b/>
        </w:rPr>
        <w:t xml:space="preserve"> </w:t>
      </w:r>
      <w:proofErr w:type="spellStart"/>
      <w:r w:rsidRPr="00BD0934">
        <w:rPr>
          <w:rFonts w:ascii="Arial" w:hAnsi="Arial" w:cs="Arial"/>
          <w:b/>
        </w:rPr>
        <w:t>سيد</w:t>
      </w:r>
      <w:proofErr w:type="spellEnd"/>
      <w:r w:rsidRPr="00BD0934">
        <w:rPr>
          <w:rFonts w:ascii="Arial" w:hAnsi="Arial" w:cs="Arial"/>
          <w:b/>
        </w:rPr>
        <w:t xml:space="preserve"> </w:t>
      </w:r>
      <w:proofErr w:type="spellStart"/>
      <w:r w:rsidRPr="00BD0934">
        <w:rPr>
          <w:rFonts w:ascii="Arial" w:hAnsi="Arial" w:cs="Arial"/>
          <w:b/>
          <w:i/>
          <w:iCs/>
        </w:rPr>
        <w:t>sīdi</w:t>
      </w:r>
      <w:proofErr w:type="spellEnd"/>
      <w:r w:rsidRPr="00BD0934">
        <w:rPr>
          <w:rFonts w:ascii="Arial" w:hAnsi="Arial" w:cs="Arial"/>
          <w:b/>
        </w:rPr>
        <w:t>, ‘señor’).</w:t>
      </w:r>
    </w:p>
    <w:p w:rsidR="006C2EC7" w:rsidRDefault="006C2EC7" w:rsidP="006C2EC7">
      <w:pPr>
        <w:pStyle w:val="Ttulo2"/>
        <w:spacing w:before="0" w:beforeAutospacing="0" w:after="0" w:afterAutospacing="0"/>
        <w:jc w:val="both"/>
        <w:rPr>
          <w:rFonts w:ascii="Arial" w:hAnsi="Arial" w:cs="Arial"/>
          <w:sz w:val="24"/>
          <w:szCs w:val="24"/>
        </w:rPr>
      </w:pPr>
    </w:p>
    <w:p w:rsidR="00BD0934" w:rsidRPr="006C2EC7" w:rsidRDefault="00BD0934" w:rsidP="006C2EC7">
      <w:pPr>
        <w:pStyle w:val="Ttulo2"/>
        <w:spacing w:before="0" w:beforeAutospacing="0" w:after="0" w:afterAutospacing="0"/>
        <w:jc w:val="both"/>
        <w:rPr>
          <w:rFonts w:ascii="Arial" w:hAnsi="Arial" w:cs="Arial"/>
          <w:sz w:val="28"/>
          <w:szCs w:val="28"/>
        </w:rPr>
      </w:pPr>
      <w:hyperlink r:id="rId36" w:anchor="Etimolog.C3.ADa:_.C2.ABCid.C2.BB_y_.C2.ABCampeador.C2.BB" w:history="1">
        <w:r w:rsidRPr="006C2EC7">
          <w:rPr>
            <w:rStyle w:val="tocnumber"/>
            <w:rFonts w:ascii="Arial" w:hAnsi="Arial" w:cs="Arial"/>
            <w:b w:val="0"/>
            <w:color w:val="FF0000"/>
            <w:sz w:val="28"/>
            <w:szCs w:val="28"/>
          </w:rPr>
          <w:t>1</w:t>
        </w:r>
        <w:r w:rsidRPr="006C2EC7">
          <w:rPr>
            <w:rStyle w:val="Hipervnculo"/>
            <w:rFonts w:ascii="Arial" w:hAnsi="Arial" w:cs="Arial"/>
            <w:b w:val="0"/>
            <w:color w:val="FF0000"/>
            <w:sz w:val="28"/>
            <w:szCs w:val="28"/>
            <w:u w:val="none"/>
          </w:rPr>
          <w:t xml:space="preserve"> </w:t>
        </w:r>
        <w:r w:rsidRPr="006C2EC7">
          <w:rPr>
            <w:rStyle w:val="toctext"/>
            <w:rFonts w:ascii="Arial" w:hAnsi="Arial" w:cs="Arial"/>
            <w:b w:val="0"/>
            <w:color w:val="FF0000"/>
            <w:sz w:val="28"/>
            <w:szCs w:val="28"/>
          </w:rPr>
          <w:t>Etimología: «Cid» y «Campeador»</w:t>
        </w:r>
      </w:hyperlink>
    </w:p>
    <w:p w:rsidR="006C2EC7" w:rsidRDefault="006C2EC7" w:rsidP="00BD0934">
      <w:pPr>
        <w:pStyle w:val="NormalWeb"/>
        <w:spacing w:before="0" w:beforeAutospacing="0" w:after="0" w:afterAutospacing="0"/>
        <w:jc w:val="both"/>
        <w:rPr>
          <w:rFonts w:ascii="Arial" w:hAnsi="Arial" w:cs="Arial"/>
          <w:b/>
        </w:rPr>
      </w:pPr>
    </w:p>
    <w:p w:rsidR="006C2EC7" w:rsidRDefault="006C2EC7"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Por el cognomento de «Campeador» fue conocido en vida, pues se atestigua en 1098, en un d</w:t>
      </w:r>
      <w:r w:rsidR="00BD0934" w:rsidRPr="00BD0934">
        <w:rPr>
          <w:rFonts w:ascii="Arial" w:hAnsi="Arial" w:cs="Arial"/>
          <w:b/>
        </w:rPr>
        <w:t>o</w:t>
      </w:r>
      <w:r w:rsidR="00BD0934" w:rsidRPr="00BD0934">
        <w:rPr>
          <w:rFonts w:ascii="Arial" w:hAnsi="Arial" w:cs="Arial"/>
          <w:b/>
        </w:rPr>
        <w:t xml:space="preserve">cumento firmado por el propio Rodrigo Díaz, mediante la expresión latinizada «ego </w:t>
      </w:r>
      <w:proofErr w:type="spellStart"/>
      <w:r w:rsidR="00BD0934" w:rsidRPr="00BD0934">
        <w:rPr>
          <w:rFonts w:ascii="Arial" w:hAnsi="Arial" w:cs="Arial"/>
          <w:b/>
        </w:rPr>
        <w:t>Rudericus</w:t>
      </w:r>
      <w:proofErr w:type="spellEnd"/>
      <w:r w:rsidR="00BD0934" w:rsidRPr="00BD0934">
        <w:rPr>
          <w:rFonts w:ascii="Arial" w:hAnsi="Arial" w:cs="Arial"/>
          <w:b/>
        </w:rPr>
        <w:t xml:space="preserve"> </w:t>
      </w:r>
      <w:proofErr w:type="spellStart"/>
      <w:r w:rsidR="00BD0934" w:rsidRPr="00BD0934">
        <w:rPr>
          <w:rFonts w:ascii="Arial" w:hAnsi="Arial" w:cs="Arial"/>
          <w:b/>
        </w:rPr>
        <w:t>Campidoctor</w:t>
      </w:r>
      <w:proofErr w:type="spellEnd"/>
      <w:r w:rsidR="00BD0934" w:rsidRPr="00BD0934">
        <w:rPr>
          <w:rFonts w:ascii="Arial" w:hAnsi="Arial" w:cs="Arial"/>
          <w:b/>
        </w:rPr>
        <w:t>».</w:t>
      </w:r>
      <w:r>
        <w:rPr>
          <w:rFonts w:ascii="Arial" w:hAnsi="Arial" w:cs="Arial"/>
          <w:b/>
        </w:rPr>
        <w:t xml:space="preserve"> </w:t>
      </w:r>
      <w:r w:rsidR="00BD0934" w:rsidRPr="00BD0934">
        <w:rPr>
          <w:rFonts w:ascii="Arial" w:hAnsi="Arial" w:cs="Arial"/>
          <w:b/>
        </w:rPr>
        <w:t xml:space="preserve"> Por su parte las fuentes árabes del </w:t>
      </w:r>
      <w:hyperlink r:id="rId37" w:tooltip="Siglo XI" w:history="1">
        <w:r w:rsidR="00BD0934" w:rsidRPr="00BD0934">
          <w:rPr>
            <w:rStyle w:val="Hipervnculo"/>
            <w:rFonts w:ascii="Arial" w:hAnsi="Arial" w:cs="Arial"/>
            <w:b/>
            <w:color w:val="auto"/>
            <w:u w:val="none"/>
          </w:rPr>
          <w:t>siglo XI</w:t>
        </w:r>
      </w:hyperlink>
      <w:r w:rsidR="00BD0934" w:rsidRPr="00BD0934">
        <w:rPr>
          <w:rFonts w:ascii="Arial" w:hAnsi="Arial" w:cs="Arial"/>
          <w:b/>
        </w:rPr>
        <w:t xml:space="preserve"> y principios del </w:t>
      </w:r>
      <w:hyperlink r:id="rId38" w:tooltip="Siglo XII" w:history="1">
        <w:r w:rsidR="00BD0934" w:rsidRPr="00BD0934">
          <w:rPr>
            <w:rStyle w:val="Hipervnculo"/>
            <w:rFonts w:ascii="Arial" w:hAnsi="Arial" w:cs="Arial"/>
            <w:b/>
            <w:color w:val="auto"/>
            <w:u w:val="none"/>
          </w:rPr>
          <w:t>XII</w:t>
        </w:r>
      </w:hyperlink>
      <w:r w:rsidR="00BD0934" w:rsidRPr="00BD0934">
        <w:rPr>
          <w:rFonts w:ascii="Arial" w:hAnsi="Arial" w:cs="Arial"/>
          <w:b/>
        </w:rPr>
        <w:t xml:space="preserve"> lo llaman </w:t>
      </w:r>
      <w:proofErr w:type="spellStart"/>
      <w:r w:rsidR="00BD0934" w:rsidRPr="00BD0934">
        <w:rPr>
          <w:rFonts w:ascii="Arial" w:hAnsi="Arial" w:cs="Arial"/>
          <w:b/>
        </w:rPr>
        <w:t>الكنبيطور</w:t>
      </w:r>
      <w:proofErr w:type="spellEnd"/>
      <w:r w:rsidR="00BD0934" w:rsidRPr="00BD0934">
        <w:rPr>
          <w:rFonts w:ascii="Arial" w:hAnsi="Arial" w:cs="Arial"/>
          <w:b/>
        </w:rPr>
        <w:t xml:space="preserve"> «</w:t>
      </w:r>
      <w:proofErr w:type="spellStart"/>
      <w:r w:rsidR="00BD0934" w:rsidRPr="00BD0934">
        <w:rPr>
          <w:rFonts w:ascii="Arial" w:hAnsi="Arial" w:cs="Arial"/>
          <w:b/>
        </w:rPr>
        <w:t>alkanbīṭūr</w:t>
      </w:r>
      <w:proofErr w:type="spellEnd"/>
      <w:r w:rsidR="00BD0934" w:rsidRPr="00BD0934">
        <w:rPr>
          <w:rFonts w:ascii="Arial" w:hAnsi="Arial" w:cs="Arial"/>
          <w:b/>
        </w:rPr>
        <w:t xml:space="preserve">» o </w:t>
      </w:r>
      <w:proofErr w:type="spellStart"/>
      <w:r w:rsidR="00BD0934" w:rsidRPr="00BD0934">
        <w:rPr>
          <w:rFonts w:ascii="Arial" w:hAnsi="Arial" w:cs="Arial"/>
          <w:b/>
        </w:rPr>
        <w:t>القنبيطور</w:t>
      </w:r>
      <w:proofErr w:type="spellEnd"/>
      <w:r w:rsidR="00BD0934" w:rsidRPr="00BD0934">
        <w:rPr>
          <w:rFonts w:ascii="Arial" w:hAnsi="Arial" w:cs="Arial"/>
          <w:b/>
        </w:rPr>
        <w:t xml:space="preserve"> «</w:t>
      </w:r>
      <w:proofErr w:type="spellStart"/>
      <w:r w:rsidR="00BD0934" w:rsidRPr="00BD0934">
        <w:rPr>
          <w:rFonts w:ascii="Arial" w:hAnsi="Arial" w:cs="Arial"/>
          <w:b/>
        </w:rPr>
        <w:t>alqanbīṭūr</w:t>
      </w:r>
      <w:proofErr w:type="spellEnd"/>
      <w:r w:rsidR="00BD0934" w:rsidRPr="00BD0934">
        <w:rPr>
          <w:rFonts w:ascii="Arial" w:hAnsi="Arial" w:cs="Arial"/>
          <w:b/>
        </w:rPr>
        <w:t>»,</w:t>
      </w:r>
      <w:r>
        <w:rPr>
          <w:rFonts w:ascii="Arial" w:hAnsi="Arial" w:cs="Arial"/>
          <w:b/>
        </w:rPr>
        <w:t xml:space="preserve"> </w:t>
      </w:r>
      <w:r w:rsidR="00BD0934" w:rsidRPr="00BD0934">
        <w:rPr>
          <w:rFonts w:ascii="Arial" w:hAnsi="Arial" w:cs="Arial"/>
          <w:b/>
        </w:rPr>
        <w:t xml:space="preserve"> o quizá (teniendo en cuenta la fo</w:t>
      </w:r>
      <w:r w:rsidR="00BD0934" w:rsidRPr="00BD0934">
        <w:rPr>
          <w:rFonts w:ascii="Arial" w:hAnsi="Arial" w:cs="Arial"/>
          <w:b/>
        </w:rPr>
        <w:t>r</w:t>
      </w:r>
      <w:r w:rsidR="00BD0934" w:rsidRPr="00BD0934">
        <w:rPr>
          <w:rFonts w:ascii="Arial" w:hAnsi="Arial" w:cs="Arial"/>
          <w:b/>
        </w:rPr>
        <w:t>ma roma</w:t>
      </w:r>
      <w:r w:rsidR="00BD0934" w:rsidRPr="00BD0934">
        <w:rPr>
          <w:rFonts w:ascii="Arial" w:hAnsi="Arial" w:cs="Arial"/>
          <w:b/>
        </w:rPr>
        <w:t>n</w:t>
      </w:r>
      <w:r w:rsidR="00BD0934" w:rsidRPr="00BD0934">
        <w:rPr>
          <w:rFonts w:ascii="Arial" w:hAnsi="Arial" w:cs="Arial"/>
          <w:b/>
        </w:rPr>
        <w:t xml:space="preserve">ce) </w:t>
      </w:r>
      <w:proofErr w:type="spellStart"/>
      <w:r w:rsidR="00BD0934" w:rsidRPr="00BD0934">
        <w:rPr>
          <w:rFonts w:ascii="Arial" w:hAnsi="Arial" w:cs="Arial"/>
          <w:b/>
        </w:rPr>
        <w:t>Rudriq</w:t>
      </w:r>
      <w:proofErr w:type="spellEnd"/>
      <w:r w:rsidR="00BD0934" w:rsidRPr="00BD0934">
        <w:rPr>
          <w:rFonts w:ascii="Arial" w:hAnsi="Arial" w:cs="Arial"/>
          <w:b/>
        </w:rPr>
        <w:t xml:space="preserve"> o </w:t>
      </w:r>
      <w:proofErr w:type="spellStart"/>
      <w:r w:rsidR="00BD0934" w:rsidRPr="00BD0934">
        <w:rPr>
          <w:rFonts w:ascii="Arial" w:hAnsi="Arial" w:cs="Arial"/>
          <w:b/>
        </w:rPr>
        <w:t>Ludriq</w:t>
      </w:r>
      <w:proofErr w:type="spellEnd"/>
      <w:r w:rsidR="00BD0934" w:rsidRPr="00BD0934">
        <w:rPr>
          <w:rFonts w:ascii="Arial" w:hAnsi="Arial" w:cs="Arial"/>
          <w:b/>
        </w:rPr>
        <w:t xml:space="preserve"> al-</w:t>
      </w:r>
      <w:proofErr w:type="spellStart"/>
      <w:r w:rsidR="00BD0934" w:rsidRPr="00BD0934">
        <w:rPr>
          <w:rFonts w:ascii="Arial" w:hAnsi="Arial" w:cs="Arial"/>
          <w:b/>
        </w:rPr>
        <w:t>Kanbiyatur</w:t>
      </w:r>
      <w:proofErr w:type="spellEnd"/>
      <w:r w:rsidR="00BD0934" w:rsidRPr="00BD0934">
        <w:rPr>
          <w:rFonts w:ascii="Arial" w:hAnsi="Arial" w:cs="Arial"/>
          <w:b/>
        </w:rPr>
        <w:t xml:space="preserve"> o al-</w:t>
      </w:r>
      <w:proofErr w:type="spellStart"/>
      <w:r w:rsidR="00BD0934" w:rsidRPr="00BD0934">
        <w:rPr>
          <w:rFonts w:ascii="Arial" w:hAnsi="Arial" w:cs="Arial"/>
          <w:b/>
        </w:rPr>
        <w:t>Qanbiyatur</w:t>
      </w:r>
      <w:proofErr w:type="spellEnd"/>
      <w:r w:rsidR="00BD0934" w:rsidRPr="00BD0934">
        <w:rPr>
          <w:rFonts w:ascii="Arial" w:hAnsi="Arial" w:cs="Arial"/>
          <w:b/>
        </w:rPr>
        <w:t xml:space="preserve"> (‘Rodrigo el Campeador’).</w:t>
      </w:r>
    </w:p>
    <w:p w:rsidR="00BD0934" w:rsidRPr="00BD0934" w:rsidRDefault="006C2EC7"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6C2EC7" w:rsidRDefault="006C2EC7"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El sobrenombre de «Cid» (que se aplicó también a otros caudillos cristianos), aunque se conjet</w:t>
      </w:r>
      <w:r w:rsidR="00BD0934" w:rsidRPr="00BD0934">
        <w:rPr>
          <w:rFonts w:ascii="Arial" w:hAnsi="Arial" w:cs="Arial"/>
          <w:b/>
        </w:rPr>
        <w:t>u</w:t>
      </w:r>
      <w:r w:rsidR="00BD0934" w:rsidRPr="00BD0934">
        <w:rPr>
          <w:rFonts w:ascii="Arial" w:hAnsi="Arial" w:cs="Arial"/>
          <w:b/>
        </w:rPr>
        <w:t xml:space="preserve">ra que ya pudieron usarlo como tratamiento honorífico y de respeto sus coetáneos zaragozanos (por sus victorias al servicio del </w:t>
      </w:r>
      <w:hyperlink r:id="rId39" w:tooltip="Al-Mutamán" w:history="1">
        <w:r w:rsidR="00BD0934" w:rsidRPr="00BD0934">
          <w:rPr>
            <w:rStyle w:val="Hipervnculo"/>
            <w:rFonts w:ascii="Arial" w:hAnsi="Arial" w:cs="Arial"/>
            <w:b/>
            <w:color w:val="auto"/>
            <w:u w:val="none"/>
          </w:rPr>
          <w:t>rey</w:t>
        </w:r>
      </w:hyperlink>
      <w:r w:rsidR="00BD0934" w:rsidRPr="00BD0934">
        <w:rPr>
          <w:rFonts w:ascii="Arial" w:hAnsi="Arial" w:cs="Arial"/>
          <w:b/>
        </w:rPr>
        <w:t xml:space="preserve"> de la </w:t>
      </w:r>
      <w:hyperlink r:id="rId40" w:tooltip="Taifa de Zaragoza" w:history="1">
        <w:r w:rsidR="00BD0934" w:rsidRPr="00BD0934">
          <w:rPr>
            <w:rStyle w:val="Hipervnculo"/>
            <w:rFonts w:ascii="Arial" w:hAnsi="Arial" w:cs="Arial"/>
            <w:b/>
            <w:color w:val="auto"/>
            <w:u w:val="none"/>
          </w:rPr>
          <w:t>taifa de Zaragoza</w:t>
        </w:r>
      </w:hyperlink>
      <w:r w:rsidR="00BD0934" w:rsidRPr="00BD0934">
        <w:rPr>
          <w:rFonts w:ascii="Arial" w:hAnsi="Arial" w:cs="Arial"/>
          <w:b/>
        </w:rPr>
        <w:t xml:space="preserve"> entre 1081 y 1086)</w:t>
      </w:r>
      <w:hyperlink r:id="rId41" w:anchor="cite_note-9" w:history="1">
        <w:r w:rsidR="00BD0934" w:rsidRPr="00BD0934">
          <w:rPr>
            <w:rStyle w:val="Hipervnculo"/>
            <w:rFonts w:ascii="Arial" w:hAnsi="Arial" w:cs="Arial"/>
            <w:b/>
            <w:color w:val="auto"/>
            <w:u w:val="none"/>
            <w:vertAlign w:val="superscript"/>
          </w:rPr>
          <w:t>9</w:t>
        </w:r>
      </w:hyperlink>
      <w:r w:rsidR="00BD0934" w:rsidRPr="00BD0934">
        <w:rPr>
          <w:rFonts w:ascii="Arial" w:hAnsi="Arial" w:cs="Arial"/>
          <w:b/>
        </w:rPr>
        <w:t xml:space="preserve"> o —más prob</w:t>
      </w:r>
      <w:r w:rsidR="00BD0934" w:rsidRPr="00BD0934">
        <w:rPr>
          <w:rFonts w:ascii="Arial" w:hAnsi="Arial" w:cs="Arial"/>
          <w:b/>
        </w:rPr>
        <w:t>a</w:t>
      </w:r>
      <w:r w:rsidR="00BD0934" w:rsidRPr="00BD0934">
        <w:rPr>
          <w:rFonts w:ascii="Arial" w:hAnsi="Arial" w:cs="Arial"/>
          <w:b/>
        </w:rPr>
        <w:t>blemente— valencianos, tras la conquista de esta capital en 1094,</w:t>
      </w:r>
      <w:hyperlink r:id="rId42" w:anchor="cite_note-10" w:history="1">
        <w:r w:rsidR="00BD0934" w:rsidRPr="00BD0934">
          <w:rPr>
            <w:rStyle w:val="Hipervnculo"/>
            <w:rFonts w:ascii="Arial" w:hAnsi="Arial" w:cs="Arial"/>
            <w:b/>
            <w:color w:val="auto"/>
            <w:u w:val="none"/>
            <w:vertAlign w:val="superscript"/>
          </w:rPr>
          <w:t>10</w:t>
        </w:r>
      </w:hyperlink>
      <w:r w:rsidR="00BD0934" w:rsidRPr="00BD0934">
        <w:rPr>
          <w:rFonts w:ascii="Arial" w:hAnsi="Arial" w:cs="Arial"/>
          <w:b/>
        </w:rPr>
        <w:t xml:space="preserve"> aparece por vez primera (como «Meo </w:t>
      </w:r>
      <w:proofErr w:type="spellStart"/>
      <w:r w:rsidR="00BD0934" w:rsidRPr="00BD0934">
        <w:rPr>
          <w:rFonts w:ascii="Arial" w:hAnsi="Arial" w:cs="Arial"/>
          <w:b/>
        </w:rPr>
        <w:t>Çidi</w:t>
      </w:r>
      <w:proofErr w:type="spellEnd"/>
      <w:r w:rsidR="00BD0934" w:rsidRPr="00BD0934">
        <w:rPr>
          <w:rFonts w:ascii="Arial" w:hAnsi="Arial" w:cs="Arial"/>
          <w:b/>
        </w:rPr>
        <w:t xml:space="preserve">») en el </w:t>
      </w:r>
      <w:hyperlink r:id="rId43" w:tooltip="Poema de Almería" w:history="1">
        <w:r w:rsidR="00BD0934" w:rsidRPr="00BD0934">
          <w:rPr>
            <w:rStyle w:val="Hipervnculo"/>
            <w:rFonts w:ascii="Arial" w:hAnsi="Arial" w:cs="Arial"/>
            <w:b/>
            <w:i/>
            <w:iCs/>
            <w:color w:val="auto"/>
            <w:u w:val="none"/>
          </w:rPr>
          <w:t>Poema de Almería</w:t>
        </w:r>
      </w:hyperlink>
      <w:r w:rsidR="00BD0934" w:rsidRPr="00BD0934">
        <w:rPr>
          <w:rFonts w:ascii="Arial" w:hAnsi="Arial" w:cs="Arial"/>
          <w:b/>
        </w:rPr>
        <w:t xml:space="preserve">, compuesto entre </w:t>
      </w:r>
      <w:hyperlink r:id="rId44" w:tooltip="1147" w:history="1">
        <w:r w:rsidR="00BD0934" w:rsidRPr="00BD0934">
          <w:rPr>
            <w:rStyle w:val="Hipervnculo"/>
            <w:rFonts w:ascii="Arial" w:hAnsi="Arial" w:cs="Arial"/>
            <w:b/>
            <w:color w:val="auto"/>
            <w:u w:val="none"/>
          </w:rPr>
          <w:t>1147</w:t>
        </w:r>
      </w:hyperlink>
      <w:r w:rsidR="00BD0934" w:rsidRPr="00BD0934">
        <w:rPr>
          <w:rFonts w:ascii="Arial" w:hAnsi="Arial" w:cs="Arial"/>
          <w:b/>
        </w:rPr>
        <w:t xml:space="preserve"> y </w:t>
      </w:r>
      <w:hyperlink r:id="rId45" w:tooltip="1149" w:history="1">
        <w:r w:rsidR="00BD0934" w:rsidRPr="00BD0934">
          <w:rPr>
            <w:rStyle w:val="Hipervnculo"/>
            <w:rFonts w:ascii="Arial" w:hAnsi="Arial" w:cs="Arial"/>
            <w:b/>
            <w:color w:val="auto"/>
            <w:u w:val="none"/>
          </w:rPr>
          <w:t>1149</w:t>
        </w:r>
      </w:hyperlink>
      <w:r w:rsidR="00BD0934" w:rsidRPr="00BD0934">
        <w:rPr>
          <w:rFonts w:ascii="Arial" w:hAnsi="Arial" w:cs="Arial"/>
          <w:b/>
        </w:rPr>
        <w:t>.</w:t>
      </w:r>
    </w:p>
    <w:p w:rsidR="006C2EC7" w:rsidRDefault="006C2EC7" w:rsidP="00BD0934">
      <w:pPr>
        <w:pStyle w:val="NormalWeb"/>
        <w:spacing w:before="0" w:beforeAutospacing="0" w:after="0" w:afterAutospacing="0"/>
        <w:jc w:val="both"/>
        <w:rPr>
          <w:rFonts w:ascii="Arial" w:hAnsi="Arial" w:cs="Arial"/>
          <w:b/>
        </w:rPr>
      </w:pPr>
    </w:p>
    <w:p w:rsidR="00BD0934" w:rsidRPr="00BD0934" w:rsidRDefault="006C2EC7"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6C2EC7" w:rsidRDefault="006C2EC7" w:rsidP="00BD093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D0934" w:rsidRPr="00BD0934">
        <w:rPr>
          <w:rFonts w:ascii="Arial" w:hAnsi="Arial" w:cs="Arial"/>
          <w:b/>
        </w:rPr>
        <w:t xml:space="preserve">En cuanto a la combinación «Cid Campeador», se documenta hacia 1200 en el </w:t>
      </w:r>
      <w:hyperlink r:id="rId46" w:tooltip="Navarro-aragonés" w:history="1">
        <w:r w:rsidR="00BD0934" w:rsidRPr="00BD0934">
          <w:rPr>
            <w:rStyle w:val="Hipervnculo"/>
            <w:rFonts w:ascii="Arial" w:hAnsi="Arial" w:cs="Arial"/>
            <w:b/>
            <w:color w:val="auto"/>
            <w:u w:val="none"/>
          </w:rPr>
          <w:t>navarro-aragonés</w:t>
        </w:r>
      </w:hyperlink>
      <w:r w:rsidR="00BD0934" w:rsidRPr="00BD0934">
        <w:rPr>
          <w:rFonts w:ascii="Arial" w:hAnsi="Arial" w:cs="Arial"/>
          <w:b/>
        </w:rPr>
        <w:t xml:space="preserve"> </w:t>
      </w:r>
      <w:hyperlink r:id="rId47" w:tooltip="Linaje de Rodrigo Díaz" w:history="1">
        <w:r w:rsidR="00BD0934" w:rsidRPr="00BD0934">
          <w:rPr>
            <w:rStyle w:val="Hipervnculo"/>
            <w:rFonts w:ascii="Arial" w:hAnsi="Arial" w:cs="Arial"/>
            <w:b/>
            <w:i/>
            <w:iCs/>
            <w:color w:val="auto"/>
            <w:u w:val="none"/>
          </w:rPr>
          <w:t>Linaje de Rodrigo Díaz</w:t>
        </w:r>
      </w:hyperlink>
      <w:r w:rsidR="00BD0934" w:rsidRPr="00BD0934">
        <w:rPr>
          <w:rFonts w:ascii="Arial" w:hAnsi="Arial" w:cs="Arial"/>
          <w:b/>
        </w:rPr>
        <w:t xml:space="preserve"> que forma parte del </w:t>
      </w:r>
      <w:hyperlink r:id="rId48" w:tooltip="Liber regum" w:history="1">
        <w:proofErr w:type="spellStart"/>
        <w:r w:rsidR="00BD0934" w:rsidRPr="00BD0934">
          <w:rPr>
            <w:rStyle w:val="Hipervnculo"/>
            <w:rFonts w:ascii="Arial" w:hAnsi="Arial" w:cs="Arial"/>
            <w:b/>
            <w:i/>
            <w:iCs/>
            <w:color w:val="auto"/>
            <w:u w:val="none"/>
          </w:rPr>
          <w:t>Liber</w:t>
        </w:r>
        <w:proofErr w:type="spellEnd"/>
        <w:r w:rsidR="00BD0934" w:rsidRPr="00BD0934">
          <w:rPr>
            <w:rStyle w:val="Hipervnculo"/>
            <w:rFonts w:ascii="Arial" w:hAnsi="Arial" w:cs="Arial"/>
            <w:b/>
            <w:i/>
            <w:iCs/>
            <w:color w:val="auto"/>
            <w:u w:val="none"/>
          </w:rPr>
          <w:t xml:space="preserve"> </w:t>
        </w:r>
        <w:proofErr w:type="spellStart"/>
        <w:r w:rsidR="00BD0934" w:rsidRPr="00BD0934">
          <w:rPr>
            <w:rStyle w:val="Hipervnculo"/>
            <w:rFonts w:ascii="Arial" w:hAnsi="Arial" w:cs="Arial"/>
            <w:b/>
            <w:i/>
            <w:iCs/>
            <w:color w:val="auto"/>
            <w:u w:val="none"/>
          </w:rPr>
          <w:t>regum</w:t>
        </w:r>
        <w:proofErr w:type="spellEnd"/>
      </w:hyperlink>
      <w:r w:rsidR="00BD0934" w:rsidRPr="00BD0934">
        <w:rPr>
          <w:rFonts w:ascii="Arial" w:hAnsi="Arial" w:cs="Arial"/>
          <w:b/>
        </w:rPr>
        <w:t xml:space="preserve"> (bajo la fórmula «</w:t>
      </w:r>
      <w:proofErr w:type="spellStart"/>
      <w:r w:rsidR="00BD0934" w:rsidRPr="00BD0934">
        <w:rPr>
          <w:rFonts w:ascii="Arial" w:hAnsi="Arial" w:cs="Arial"/>
          <w:b/>
        </w:rPr>
        <w:t>mio</w:t>
      </w:r>
      <w:proofErr w:type="spellEnd"/>
      <w:r w:rsidR="00BD0934" w:rsidRPr="00BD0934">
        <w:rPr>
          <w:rFonts w:ascii="Arial" w:hAnsi="Arial" w:cs="Arial"/>
          <w:b/>
        </w:rPr>
        <w:t xml:space="preserve"> </w:t>
      </w:r>
      <w:proofErr w:type="spellStart"/>
      <w:r w:rsidR="00BD0934" w:rsidRPr="00BD0934">
        <w:rPr>
          <w:rFonts w:ascii="Arial" w:hAnsi="Arial" w:cs="Arial"/>
          <w:b/>
        </w:rPr>
        <w:t>Cit</w:t>
      </w:r>
      <w:proofErr w:type="spellEnd"/>
      <w:r w:rsidR="00BD0934" w:rsidRPr="00BD0934">
        <w:rPr>
          <w:rFonts w:ascii="Arial" w:hAnsi="Arial" w:cs="Arial"/>
          <w:b/>
        </w:rPr>
        <w:t xml:space="preserve"> el </w:t>
      </w:r>
      <w:proofErr w:type="spellStart"/>
      <w:r w:rsidR="00BD0934" w:rsidRPr="00BD0934">
        <w:rPr>
          <w:rFonts w:ascii="Arial" w:hAnsi="Arial" w:cs="Arial"/>
          <w:b/>
        </w:rPr>
        <w:t>Campiador</w:t>
      </w:r>
      <w:proofErr w:type="spellEnd"/>
      <w:r w:rsidR="00BD0934" w:rsidRPr="00BD0934">
        <w:rPr>
          <w:rFonts w:ascii="Arial" w:hAnsi="Arial" w:cs="Arial"/>
          <w:b/>
        </w:rPr>
        <w:t xml:space="preserve">»), y en el </w:t>
      </w:r>
      <w:r w:rsidR="00BD0934" w:rsidRPr="00BD0934">
        <w:rPr>
          <w:rFonts w:ascii="Arial" w:hAnsi="Arial" w:cs="Arial"/>
          <w:b/>
          <w:i/>
          <w:iCs/>
        </w:rPr>
        <w:t xml:space="preserve">Cantar de </w:t>
      </w:r>
      <w:proofErr w:type="spellStart"/>
      <w:r w:rsidR="00BD0934" w:rsidRPr="00BD0934">
        <w:rPr>
          <w:rFonts w:ascii="Arial" w:hAnsi="Arial" w:cs="Arial"/>
          <w:b/>
          <w:i/>
          <w:iCs/>
        </w:rPr>
        <w:t>mio</w:t>
      </w:r>
      <w:proofErr w:type="spellEnd"/>
      <w:r w:rsidR="00BD0934" w:rsidRPr="00BD0934">
        <w:rPr>
          <w:rFonts w:ascii="Arial" w:hAnsi="Arial" w:cs="Arial"/>
          <w:b/>
          <w:i/>
          <w:iCs/>
        </w:rPr>
        <w:t xml:space="preserve"> Cid</w:t>
      </w:r>
      <w:r w:rsidR="00BD0934" w:rsidRPr="00BD0934">
        <w:rPr>
          <w:rFonts w:ascii="Arial" w:hAnsi="Arial" w:cs="Arial"/>
          <w:b/>
        </w:rPr>
        <w:t xml:space="preserve"> («</w:t>
      </w:r>
      <w:proofErr w:type="spellStart"/>
      <w:r w:rsidR="00BD0934" w:rsidRPr="00BD0934">
        <w:rPr>
          <w:rFonts w:ascii="Arial" w:hAnsi="Arial" w:cs="Arial"/>
          <w:b/>
        </w:rPr>
        <w:t>mio</w:t>
      </w:r>
      <w:proofErr w:type="spellEnd"/>
      <w:r w:rsidR="00BD0934" w:rsidRPr="00BD0934">
        <w:rPr>
          <w:rFonts w:ascii="Arial" w:hAnsi="Arial" w:cs="Arial"/>
          <w:b/>
        </w:rPr>
        <w:t xml:space="preserve"> Cid el Campeador», entre otras varia</w:t>
      </w:r>
      <w:r w:rsidR="00BD0934" w:rsidRPr="00BD0934">
        <w:rPr>
          <w:rFonts w:ascii="Arial" w:hAnsi="Arial" w:cs="Arial"/>
          <w:b/>
        </w:rPr>
        <w:t>n</w:t>
      </w:r>
      <w:r w:rsidR="00BD0934" w:rsidRPr="00BD0934">
        <w:rPr>
          <w:rFonts w:ascii="Arial" w:hAnsi="Arial" w:cs="Arial"/>
          <w:b/>
        </w:rPr>
        <w:t>tes).</w:t>
      </w:r>
    </w:p>
    <w:p w:rsidR="00BD0934" w:rsidRPr="00BD0934" w:rsidRDefault="006C2EC7"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Pr="006C2EC7" w:rsidRDefault="00BD0934" w:rsidP="006C2EC7">
      <w:pPr>
        <w:pStyle w:val="Ttulo2"/>
        <w:spacing w:before="0" w:beforeAutospacing="0" w:after="0" w:afterAutospacing="0"/>
        <w:jc w:val="both"/>
        <w:rPr>
          <w:rFonts w:ascii="Arial" w:hAnsi="Arial" w:cs="Arial"/>
          <w:color w:val="FF0000"/>
          <w:sz w:val="28"/>
          <w:szCs w:val="28"/>
        </w:rPr>
      </w:pPr>
      <w:r w:rsidRPr="006C2EC7">
        <w:rPr>
          <w:rStyle w:val="mw-headline"/>
          <w:rFonts w:ascii="Arial" w:hAnsi="Arial" w:cs="Arial"/>
          <w:color w:val="FF0000"/>
          <w:sz w:val="28"/>
          <w:szCs w:val="28"/>
        </w:rPr>
        <w:t>Biografía</w:t>
      </w:r>
      <w:r w:rsidR="006C2EC7" w:rsidRPr="006C2EC7">
        <w:rPr>
          <w:rStyle w:val="mw-headline"/>
          <w:rFonts w:ascii="Arial" w:hAnsi="Arial" w:cs="Arial"/>
          <w:color w:val="FF0000"/>
          <w:sz w:val="28"/>
          <w:szCs w:val="28"/>
        </w:rPr>
        <w:t xml:space="preserve">  </w:t>
      </w:r>
      <w:r w:rsidRPr="006C2EC7">
        <w:rPr>
          <w:rStyle w:val="mw-headline"/>
          <w:rFonts w:ascii="Arial" w:hAnsi="Arial" w:cs="Arial"/>
          <w:color w:val="FF0000"/>
          <w:sz w:val="28"/>
          <w:szCs w:val="28"/>
        </w:rPr>
        <w:t>Nacimiento</w:t>
      </w:r>
    </w:p>
    <w:p w:rsidR="006C2EC7" w:rsidRDefault="006C2EC7" w:rsidP="00BD0934">
      <w:pPr>
        <w:pStyle w:val="NormalWeb"/>
        <w:spacing w:before="0" w:beforeAutospacing="0" w:after="0" w:afterAutospacing="0"/>
        <w:jc w:val="both"/>
        <w:rPr>
          <w:rFonts w:ascii="Arial" w:hAnsi="Arial" w:cs="Arial"/>
          <w:b/>
        </w:rPr>
      </w:pPr>
    </w:p>
    <w:p w:rsidR="00BD0934" w:rsidRDefault="006C2EC7"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Nació a mediados del siglo XI; las distintas propuestas dignas de estudio han oscilado entre </w:t>
      </w:r>
      <w:hyperlink r:id="rId49" w:tooltip="1041" w:history="1">
        <w:r w:rsidR="00BD0934" w:rsidRPr="00BD0934">
          <w:rPr>
            <w:rStyle w:val="Hipervnculo"/>
            <w:rFonts w:ascii="Arial" w:hAnsi="Arial" w:cs="Arial"/>
            <w:b/>
            <w:color w:val="auto"/>
            <w:u w:val="none"/>
          </w:rPr>
          <w:t>1041</w:t>
        </w:r>
      </w:hyperlink>
      <w:r w:rsidR="00BD0934" w:rsidRPr="00BD0934">
        <w:rPr>
          <w:rFonts w:ascii="Arial" w:hAnsi="Arial" w:cs="Arial"/>
          <w:b/>
        </w:rPr>
        <w:t xml:space="preserve"> (</w:t>
      </w:r>
      <w:hyperlink r:id="rId50" w:tooltip="Menéndez Pidal" w:history="1">
        <w:r w:rsidR="00BD0934" w:rsidRPr="00BD0934">
          <w:rPr>
            <w:rStyle w:val="Hipervnculo"/>
            <w:rFonts w:ascii="Arial" w:hAnsi="Arial" w:cs="Arial"/>
            <w:b/>
            <w:color w:val="auto"/>
            <w:u w:val="none"/>
          </w:rPr>
          <w:t>Menéndez Pidal</w:t>
        </w:r>
      </w:hyperlink>
      <w:r w:rsidR="00BD0934" w:rsidRPr="00BD0934">
        <w:rPr>
          <w:rFonts w:ascii="Arial" w:hAnsi="Arial" w:cs="Arial"/>
          <w:b/>
        </w:rPr>
        <w:t xml:space="preserve">) y </w:t>
      </w:r>
      <w:hyperlink r:id="rId51" w:tooltip="1057" w:history="1">
        <w:r w:rsidR="00BD0934" w:rsidRPr="00BD0934">
          <w:rPr>
            <w:rStyle w:val="Hipervnculo"/>
            <w:rFonts w:ascii="Arial" w:hAnsi="Arial" w:cs="Arial"/>
            <w:b/>
            <w:color w:val="auto"/>
            <w:u w:val="none"/>
          </w:rPr>
          <w:t>1057</w:t>
        </w:r>
      </w:hyperlink>
      <w:r w:rsidR="00BD0934" w:rsidRPr="00BD0934">
        <w:rPr>
          <w:rFonts w:ascii="Arial" w:hAnsi="Arial" w:cs="Arial"/>
          <w:b/>
        </w:rPr>
        <w:t xml:space="preserve"> (</w:t>
      </w:r>
      <w:proofErr w:type="spellStart"/>
      <w:r w:rsidR="00BD0934" w:rsidRPr="00BD0934">
        <w:rPr>
          <w:rFonts w:ascii="Arial" w:hAnsi="Arial" w:cs="Arial"/>
          <w:b/>
        </w:rPr>
        <w:fldChar w:fldCharType="begin"/>
      </w:r>
      <w:r w:rsidR="00BD0934" w:rsidRPr="00BD0934">
        <w:rPr>
          <w:rFonts w:ascii="Arial" w:hAnsi="Arial" w:cs="Arial"/>
          <w:b/>
        </w:rPr>
        <w:instrText xml:space="preserve"> HYPERLINK "https://es.wikipedia.org/wiki/Antonio_Ubieto_Arteta" \o "Antonio Ubieto Arteta" </w:instrText>
      </w:r>
      <w:r w:rsidR="00BD0934" w:rsidRPr="00BD0934">
        <w:rPr>
          <w:rFonts w:ascii="Arial" w:hAnsi="Arial" w:cs="Arial"/>
          <w:b/>
        </w:rPr>
        <w:fldChar w:fldCharType="separate"/>
      </w:r>
      <w:r w:rsidR="00BD0934" w:rsidRPr="00BD0934">
        <w:rPr>
          <w:rStyle w:val="Hipervnculo"/>
          <w:rFonts w:ascii="Arial" w:hAnsi="Arial" w:cs="Arial"/>
          <w:b/>
          <w:color w:val="auto"/>
          <w:u w:val="none"/>
        </w:rPr>
        <w:t>Ubieto</w:t>
      </w:r>
      <w:proofErr w:type="spellEnd"/>
      <w:r w:rsidR="00BD0934" w:rsidRPr="00BD0934">
        <w:rPr>
          <w:rStyle w:val="Hipervnculo"/>
          <w:rFonts w:ascii="Arial" w:hAnsi="Arial" w:cs="Arial"/>
          <w:b/>
          <w:color w:val="auto"/>
          <w:u w:val="none"/>
        </w:rPr>
        <w:t xml:space="preserve"> Arteta</w:t>
      </w:r>
      <w:r w:rsidR="00BD0934" w:rsidRPr="00BD0934">
        <w:rPr>
          <w:rFonts w:ascii="Arial" w:hAnsi="Arial" w:cs="Arial"/>
          <w:b/>
        </w:rPr>
        <w:fldChar w:fldCharType="end"/>
      </w:r>
      <w:r w:rsidR="00BD0934" w:rsidRPr="00BD0934">
        <w:rPr>
          <w:rFonts w:ascii="Arial" w:hAnsi="Arial" w:cs="Arial"/>
          <w:b/>
        </w:rPr>
        <w:t>), aunque actualmente cuenta con más pa</w:t>
      </w:r>
      <w:r w:rsidR="00BD0934" w:rsidRPr="00BD0934">
        <w:rPr>
          <w:rFonts w:ascii="Arial" w:hAnsi="Arial" w:cs="Arial"/>
          <w:b/>
        </w:rPr>
        <w:t>r</w:t>
      </w:r>
      <w:r w:rsidR="00BD0934" w:rsidRPr="00BD0934">
        <w:rPr>
          <w:rFonts w:ascii="Arial" w:hAnsi="Arial" w:cs="Arial"/>
          <w:b/>
        </w:rPr>
        <w:t xml:space="preserve">tidarios una fecha situada entre </w:t>
      </w:r>
      <w:hyperlink r:id="rId52" w:tooltip="1045" w:history="1">
        <w:r w:rsidR="00BD0934" w:rsidRPr="00BD0934">
          <w:rPr>
            <w:rStyle w:val="Hipervnculo"/>
            <w:rFonts w:ascii="Arial" w:hAnsi="Arial" w:cs="Arial"/>
            <w:b/>
            <w:color w:val="auto"/>
            <w:u w:val="none"/>
          </w:rPr>
          <w:t>1045</w:t>
        </w:r>
      </w:hyperlink>
      <w:r w:rsidR="00BD0934" w:rsidRPr="00BD0934">
        <w:rPr>
          <w:rFonts w:ascii="Arial" w:hAnsi="Arial" w:cs="Arial"/>
          <w:b/>
        </w:rPr>
        <w:t xml:space="preserve"> y </w:t>
      </w:r>
      <w:hyperlink r:id="rId53" w:tooltip="1050" w:history="1">
        <w:r w:rsidR="00BD0934" w:rsidRPr="00BD0934">
          <w:rPr>
            <w:rStyle w:val="Hipervnculo"/>
            <w:rFonts w:ascii="Arial" w:hAnsi="Arial" w:cs="Arial"/>
            <w:b/>
            <w:color w:val="auto"/>
            <w:u w:val="none"/>
          </w:rPr>
          <w:t>1050</w:t>
        </w:r>
      </w:hyperlink>
      <w:r w:rsidR="00BD0934" w:rsidRPr="00BD0934">
        <w:rPr>
          <w:rFonts w:ascii="Arial" w:hAnsi="Arial" w:cs="Arial"/>
          <w:b/>
        </w:rPr>
        <w:t xml:space="preserve">; según Martínez Díez lo más probable es que naciera en </w:t>
      </w:r>
      <w:hyperlink r:id="rId54" w:tooltip="1048" w:history="1">
        <w:r w:rsidR="00BD0934" w:rsidRPr="00BD0934">
          <w:rPr>
            <w:rStyle w:val="Hipervnculo"/>
            <w:rFonts w:ascii="Arial" w:hAnsi="Arial" w:cs="Arial"/>
            <w:b/>
            <w:color w:val="auto"/>
            <w:u w:val="none"/>
          </w:rPr>
          <w:t>1048</w:t>
        </w:r>
      </w:hyperlink>
      <w:r>
        <w:rPr>
          <w:rFonts w:ascii="Arial" w:hAnsi="Arial" w:cs="Arial"/>
          <w:b/>
        </w:rPr>
        <w:t>.</w:t>
      </w:r>
    </w:p>
    <w:p w:rsidR="006C2EC7" w:rsidRPr="00BD0934" w:rsidRDefault="006C2EC7" w:rsidP="00BD0934">
      <w:pPr>
        <w:pStyle w:val="NormalWeb"/>
        <w:spacing w:before="0" w:beforeAutospacing="0" w:after="0" w:afterAutospacing="0"/>
        <w:jc w:val="both"/>
        <w:rPr>
          <w:rFonts w:ascii="Arial" w:hAnsi="Arial" w:cs="Arial"/>
          <w:b/>
        </w:rPr>
      </w:pPr>
    </w:p>
    <w:p w:rsidR="006C2EC7" w:rsidRDefault="006C2EC7"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Su lugar de nacimiento está firmemente señalado por la tradición en </w:t>
      </w:r>
      <w:hyperlink r:id="rId55" w:tooltip="Vivar del Cid" w:history="1">
        <w:r w:rsidR="00BD0934" w:rsidRPr="00BD0934">
          <w:rPr>
            <w:rStyle w:val="Hipervnculo"/>
            <w:rFonts w:ascii="Arial" w:hAnsi="Arial" w:cs="Arial"/>
            <w:b/>
            <w:color w:val="auto"/>
            <w:u w:val="none"/>
          </w:rPr>
          <w:t>Vivar del Cid</w:t>
        </w:r>
      </w:hyperlink>
      <w:r w:rsidR="00BD0934" w:rsidRPr="00BD0934">
        <w:rPr>
          <w:rFonts w:ascii="Arial" w:hAnsi="Arial" w:cs="Arial"/>
          <w:b/>
        </w:rPr>
        <w:t xml:space="preserve">, a 10 km de </w:t>
      </w:r>
      <w:hyperlink r:id="rId56" w:tooltip="Burgos" w:history="1">
        <w:r w:rsidR="00BD0934" w:rsidRPr="00BD0934">
          <w:rPr>
            <w:rStyle w:val="Hipervnculo"/>
            <w:rFonts w:ascii="Arial" w:hAnsi="Arial" w:cs="Arial"/>
            <w:b/>
            <w:color w:val="auto"/>
            <w:u w:val="none"/>
          </w:rPr>
          <w:t>Burgos</w:t>
        </w:r>
      </w:hyperlink>
      <w:r w:rsidR="00BD0934" w:rsidRPr="00BD0934">
        <w:rPr>
          <w:rFonts w:ascii="Arial" w:hAnsi="Arial" w:cs="Arial"/>
          <w:b/>
        </w:rPr>
        <w:t xml:space="preserve">, aunque se carece de fuentes contemporáneas a Rodrigo que lo corroboren, puesto que la asociación de Vivar con el Cid se documenta por vez primera </w:t>
      </w:r>
      <w:hyperlink r:id="rId57" w:tooltip="Circa" w:history="1">
        <w:r w:rsidR="00BD0934" w:rsidRPr="00BD0934">
          <w:rPr>
            <w:rStyle w:val="Hipervnculo"/>
            <w:rFonts w:ascii="Arial" w:hAnsi="Arial" w:cs="Arial"/>
            <w:b/>
            <w:color w:val="auto"/>
            <w:u w:val="none"/>
          </w:rPr>
          <w:t>c.</w:t>
        </w:r>
      </w:hyperlink>
      <w:r w:rsidR="00BD0934" w:rsidRPr="00BD0934">
        <w:rPr>
          <w:rFonts w:ascii="Arial" w:hAnsi="Arial" w:cs="Arial"/>
          <w:b/>
        </w:rPr>
        <w:t xml:space="preserve"> </w:t>
      </w:r>
      <w:hyperlink r:id="rId58" w:tooltip="1200" w:history="1">
        <w:r w:rsidR="00BD0934" w:rsidRPr="00BD0934">
          <w:rPr>
            <w:rStyle w:val="Hipervnculo"/>
            <w:rFonts w:ascii="Arial" w:hAnsi="Arial" w:cs="Arial"/>
            <w:b/>
            <w:color w:val="auto"/>
            <w:u w:val="none"/>
          </w:rPr>
          <w:t>1200</w:t>
        </w:r>
      </w:hyperlink>
      <w:r w:rsidR="00BD0934" w:rsidRPr="00BD0934">
        <w:rPr>
          <w:rFonts w:ascii="Arial" w:hAnsi="Arial" w:cs="Arial"/>
          <w:b/>
        </w:rPr>
        <w:t xml:space="preserve"> en el </w:t>
      </w:r>
      <w:hyperlink r:id="rId59" w:tooltip="Cantar de mio Cid" w:history="1">
        <w:r w:rsidR="00BD0934" w:rsidRPr="00BD0934">
          <w:rPr>
            <w:rStyle w:val="Hipervnculo"/>
            <w:rFonts w:ascii="Arial" w:hAnsi="Arial" w:cs="Arial"/>
            <w:b/>
            <w:i/>
            <w:iCs/>
            <w:color w:val="auto"/>
            <w:u w:val="none"/>
          </w:rPr>
          <w:t xml:space="preserve">Cantar de </w:t>
        </w:r>
        <w:proofErr w:type="spellStart"/>
        <w:r w:rsidR="00BD0934" w:rsidRPr="00BD0934">
          <w:rPr>
            <w:rStyle w:val="Hipervnculo"/>
            <w:rFonts w:ascii="Arial" w:hAnsi="Arial" w:cs="Arial"/>
            <w:b/>
            <w:i/>
            <w:iCs/>
            <w:color w:val="auto"/>
            <w:u w:val="none"/>
          </w:rPr>
          <w:t>mio</w:t>
        </w:r>
        <w:proofErr w:type="spellEnd"/>
        <w:r w:rsidR="00BD0934" w:rsidRPr="00BD0934">
          <w:rPr>
            <w:rStyle w:val="Hipervnculo"/>
            <w:rFonts w:ascii="Arial" w:hAnsi="Arial" w:cs="Arial"/>
            <w:b/>
            <w:i/>
            <w:iCs/>
            <w:color w:val="auto"/>
            <w:u w:val="none"/>
          </w:rPr>
          <w:t xml:space="preserve"> Cid</w:t>
        </w:r>
      </w:hyperlink>
      <w:r w:rsidR="00BD0934" w:rsidRPr="00BD0934">
        <w:rPr>
          <w:rFonts w:ascii="Arial" w:hAnsi="Arial" w:cs="Arial"/>
          <w:b/>
        </w:rPr>
        <w:t xml:space="preserve">  y la primera mención expresa de que el Cid nació en Vivar data del </w:t>
      </w:r>
      <w:hyperlink r:id="rId60" w:tooltip="Siglo XIV" w:history="1">
        <w:r w:rsidR="00BD0934" w:rsidRPr="00BD0934">
          <w:rPr>
            <w:rStyle w:val="Hipervnculo"/>
            <w:rFonts w:ascii="Arial" w:hAnsi="Arial" w:cs="Arial"/>
            <w:b/>
            <w:color w:val="auto"/>
            <w:u w:val="none"/>
          </w:rPr>
          <w:t>s</w:t>
        </w:r>
        <w:r w:rsidR="00BD0934" w:rsidRPr="00BD0934">
          <w:rPr>
            <w:rStyle w:val="Hipervnculo"/>
            <w:rFonts w:ascii="Arial" w:hAnsi="Arial" w:cs="Arial"/>
            <w:b/>
            <w:color w:val="auto"/>
            <w:u w:val="none"/>
          </w:rPr>
          <w:t>i</w:t>
        </w:r>
        <w:r w:rsidR="00BD0934" w:rsidRPr="00BD0934">
          <w:rPr>
            <w:rStyle w:val="Hipervnculo"/>
            <w:rFonts w:ascii="Arial" w:hAnsi="Arial" w:cs="Arial"/>
            <w:b/>
            <w:color w:val="auto"/>
            <w:u w:val="none"/>
          </w:rPr>
          <w:t>glo XIV</w:t>
        </w:r>
      </w:hyperlink>
      <w:r w:rsidR="00BD0934" w:rsidRPr="00BD0934">
        <w:rPr>
          <w:rFonts w:ascii="Arial" w:hAnsi="Arial" w:cs="Arial"/>
          <w:b/>
        </w:rPr>
        <w:t xml:space="preserve"> y se encuentra en el </w:t>
      </w:r>
      <w:hyperlink r:id="rId61" w:tooltip="Cantar de gesta" w:history="1">
        <w:r w:rsidR="00BD0934" w:rsidRPr="00BD0934">
          <w:rPr>
            <w:rStyle w:val="Hipervnculo"/>
            <w:rFonts w:ascii="Arial" w:hAnsi="Arial" w:cs="Arial"/>
            <w:b/>
            <w:color w:val="auto"/>
            <w:u w:val="none"/>
          </w:rPr>
          <w:t>cantar</w:t>
        </w:r>
      </w:hyperlink>
      <w:r w:rsidR="00BD0934" w:rsidRPr="00BD0934">
        <w:rPr>
          <w:rFonts w:ascii="Arial" w:hAnsi="Arial" w:cs="Arial"/>
          <w:b/>
        </w:rPr>
        <w:t xml:space="preserve"> de las </w:t>
      </w:r>
      <w:hyperlink r:id="rId62" w:tooltip="Mocedades de Rodrigo" w:history="1">
        <w:r w:rsidR="00BD0934" w:rsidRPr="00BD0934">
          <w:rPr>
            <w:rStyle w:val="Hipervnculo"/>
            <w:rFonts w:ascii="Arial" w:hAnsi="Arial" w:cs="Arial"/>
            <w:b/>
            <w:i/>
            <w:iCs/>
            <w:color w:val="auto"/>
            <w:u w:val="none"/>
          </w:rPr>
          <w:t>Mocedades de Rodrigo</w:t>
        </w:r>
      </w:hyperlink>
      <w:r w:rsidR="00BD0934" w:rsidRPr="00BD0934">
        <w:rPr>
          <w:rFonts w:ascii="Arial" w:hAnsi="Arial" w:cs="Arial"/>
          <w:b/>
        </w:rPr>
        <w:t>.</w:t>
      </w:r>
    </w:p>
    <w:p w:rsidR="00BD0934" w:rsidRPr="00BD0934" w:rsidRDefault="006C2EC7"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Pr="006C2EC7" w:rsidRDefault="00BD0934" w:rsidP="00BD0934">
      <w:pPr>
        <w:pStyle w:val="Ttulo3"/>
        <w:spacing w:before="0" w:beforeAutospacing="0" w:after="0" w:afterAutospacing="0"/>
        <w:jc w:val="both"/>
        <w:rPr>
          <w:rStyle w:val="mw-headline"/>
          <w:rFonts w:ascii="Arial" w:hAnsi="Arial" w:cs="Arial"/>
          <w:color w:val="FF0000"/>
          <w:sz w:val="24"/>
          <w:szCs w:val="24"/>
        </w:rPr>
      </w:pPr>
      <w:r w:rsidRPr="006C2EC7">
        <w:rPr>
          <w:rStyle w:val="mw-headline"/>
          <w:rFonts w:ascii="Arial" w:hAnsi="Arial" w:cs="Arial"/>
          <w:color w:val="FF0000"/>
          <w:sz w:val="24"/>
          <w:szCs w:val="24"/>
        </w:rPr>
        <w:t>Genealogía</w:t>
      </w:r>
    </w:p>
    <w:p w:rsidR="006C2EC7" w:rsidRPr="00BD0934" w:rsidRDefault="006C2EC7" w:rsidP="00BD0934">
      <w:pPr>
        <w:pStyle w:val="Ttulo3"/>
        <w:spacing w:before="0" w:beforeAutospacing="0" w:after="0" w:afterAutospacing="0"/>
        <w:jc w:val="both"/>
        <w:rPr>
          <w:rFonts w:ascii="Arial" w:hAnsi="Arial" w:cs="Arial"/>
          <w:sz w:val="24"/>
          <w:szCs w:val="24"/>
        </w:rPr>
      </w:pPr>
    </w:p>
    <w:p w:rsidR="0003775C" w:rsidRDefault="00BD0934" w:rsidP="00BD0934">
      <w:pPr>
        <w:pStyle w:val="NormalWeb"/>
        <w:spacing w:before="0" w:beforeAutospacing="0" w:after="0" w:afterAutospacing="0"/>
        <w:jc w:val="both"/>
        <w:rPr>
          <w:rFonts w:ascii="Arial" w:hAnsi="Arial" w:cs="Arial"/>
          <w:b/>
        </w:rPr>
      </w:pPr>
      <w:hyperlink r:id="rId63" w:tooltip="Ramón Menéndez Pidal" w:history="1">
        <w:r w:rsidRPr="00BD0934">
          <w:rPr>
            <w:rStyle w:val="Hipervnculo"/>
            <w:rFonts w:ascii="Arial" w:hAnsi="Arial" w:cs="Arial"/>
            <w:b/>
            <w:color w:val="auto"/>
            <w:u w:val="none"/>
          </w:rPr>
          <w:t>Menéndez Pidal</w:t>
        </w:r>
      </w:hyperlink>
      <w:r w:rsidRPr="00BD0934">
        <w:rPr>
          <w:rFonts w:ascii="Arial" w:hAnsi="Arial" w:cs="Arial"/>
          <w:b/>
        </w:rPr>
        <w:t xml:space="preserve">, en su monumental </w:t>
      </w:r>
      <w:hyperlink r:id="rId64" w:tooltip="La España del Cid (aún no redactado)" w:history="1">
        <w:r w:rsidRPr="00BD0934">
          <w:rPr>
            <w:rStyle w:val="Hipervnculo"/>
            <w:rFonts w:ascii="Arial" w:hAnsi="Arial" w:cs="Arial"/>
            <w:b/>
            <w:i/>
            <w:iCs/>
            <w:color w:val="auto"/>
            <w:u w:val="none"/>
          </w:rPr>
          <w:t>La España del Cid</w:t>
        </w:r>
      </w:hyperlink>
      <w:r w:rsidRPr="00BD0934">
        <w:rPr>
          <w:rFonts w:ascii="Arial" w:hAnsi="Arial" w:cs="Arial"/>
          <w:b/>
        </w:rPr>
        <w:t xml:space="preserve"> (1929), en una línea de pensamiento </w:t>
      </w:r>
      <w:hyperlink r:id="rId65" w:tooltip="Neotradicionalista (aún no redactado)" w:history="1">
        <w:proofErr w:type="spellStart"/>
        <w:r w:rsidRPr="00BD0934">
          <w:rPr>
            <w:rStyle w:val="Hipervnculo"/>
            <w:rFonts w:ascii="Arial" w:hAnsi="Arial" w:cs="Arial"/>
            <w:b/>
            <w:color w:val="auto"/>
            <w:u w:val="none"/>
          </w:rPr>
          <w:t>neotradicionalista</w:t>
        </w:r>
        <w:proofErr w:type="spellEnd"/>
      </w:hyperlink>
      <w:r w:rsidRPr="00BD0934">
        <w:rPr>
          <w:rFonts w:ascii="Arial" w:hAnsi="Arial" w:cs="Arial"/>
          <w:b/>
        </w:rPr>
        <w:t xml:space="preserve"> que se basa en la veracidad intrínseca de la </w:t>
      </w:r>
      <w:hyperlink r:id="rId66" w:tooltip="Literatura folclórica (aún no redactado)" w:history="1">
        <w:r w:rsidRPr="00BD0934">
          <w:rPr>
            <w:rStyle w:val="Hipervnculo"/>
            <w:rFonts w:ascii="Arial" w:hAnsi="Arial" w:cs="Arial"/>
            <w:b/>
            <w:color w:val="auto"/>
            <w:u w:val="none"/>
          </w:rPr>
          <w:t>literatura folclórica</w:t>
        </w:r>
      </w:hyperlink>
      <w:r w:rsidRPr="00BD0934">
        <w:rPr>
          <w:rFonts w:ascii="Arial" w:hAnsi="Arial" w:cs="Arial"/>
          <w:b/>
        </w:rPr>
        <w:t xml:space="preserve"> de </w:t>
      </w:r>
      <w:hyperlink r:id="rId67" w:tooltip="Cantar de gesta" w:history="1">
        <w:r w:rsidRPr="00BD0934">
          <w:rPr>
            <w:rStyle w:val="Hipervnculo"/>
            <w:rFonts w:ascii="Arial" w:hAnsi="Arial" w:cs="Arial"/>
            <w:b/>
            <w:color w:val="auto"/>
            <w:u w:val="none"/>
          </w:rPr>
          <w:t>ca</w:t>
        </w:r>
        <w:r w:rsidRPr="00BD0934">
          <w:rPr>
            <w:rStyle w:val="Hipervnculo"/>
            <w:rFonts w:ascii="Arial" w:hAnsi="Arial" w:cs="Arial"/>
            <w:b/>
            <w:color w:val="auto"/>
            <w:u w:val="none"/>
          </w:rPr>
          <w:t>n</w:t>
        </w:r>
        <w:r w:rsidRPr="00BD0934">
          <w:rPr>
            <w:rStyle w:val="Hipervnculo"/>
            <w:rFonts w:ascii="Arial" w:hAnsi="Arial" w:cs="Arial"/>
            <w:b/>
            <w:color w:val="auto"/>
            <w:u w:val="none"/>
          </w:rPr>
          <w:t>tares de ge</w:t>
        </w:r>
        <w:r w:rsidRPr="00BD0934">
          <w:rPr>
            <w:rStyle w:val="Hipervnculo"/>
            <w:rFonts w:ascii="Arial" w:hAnsi="Arial" w:cs="Arial"/>
            <w:b/>
            <w:color w:val="auto"/>
            <w:u w:val="none"/>
          </w:rPr>
          <w:t>s</w:t>
        </w:r>
        <w:r w:rsidRPr="00BD0934">
          <w:rPr>
            <w:rStyle w:val="Hipervnculo"/>
            <w:rFonts w:ascii="Arial" w:hAnsi="Arial" w:cs="Arial"/>
            <w:b/>
            <w:color w:val="auto"/>
            <w:u w:val="none"/>
          </w:rPr>
          <w:t>ta</w:t>
        </w:r>
      </w:hyperlink>
      <w:r w:rsidRPr="00BD0934">
        <w:rPr>
          <w:rFonts w:ascii="Arial" w:hAnsi="Arial" w:cs="Arial"/>
          <w:b/>
        </w:rPr>
        <w:t xml:space="preserve"> y </w:t>
      </w:r>
      <w:hyperlink r:id="rId68" w:tooltip="Romancero" w:history="1">
        <w:r w:rsidRPr="00BD0934">
          <w:rPr>
            <w:rStyle w:val="Hipervnculo"/>
            <w:rFonts w:ascii="Arial" w:hAnsi="Arial" w:cs="Arial"/>
            <w:b/>
            <w:color w:val="auto"/>
            <w:u w:val="none"/>
          </w:rPr>
          <w:t>romances</w:t>
        </w:r>
      </w:hyperlink>
      <w:r w:rsidRPr="00BD0934">
        <w:rPr>
          <w:rFonts w:ascii="Arial" w:hAnsi="Arial" w:cs="Arial"/>
          <w:b/>
        </w:rPr>
        <w:t xml:space="preserve">, buscó a un Cid de orígenes castellanos y humildes dentro de los infanzones, lo que cuadraba con su pensamiento de que el </w:t>
      </w:r>
      <w:hyperlink r:id="rId69" w:tooltip="Cantar de mio Cid" w:history="1">
        <w:r w:rsidRPr="00BD0934">
          <w:rPr>
            <w:rStyle w:val="Hipervnculo"/>
            <w:rFonts w:ascii="Arial" w:hAnsi="Arial" w:cs="Arial"/>
            <w:b/>
            <w:i/>
            <w:iCs/>
            <w:color w:val="auto"/>
            <w:u w:val="none"/>
          </w:rPr>
          <w:t xml:space="preserve">Cantar de </w:t>
        </w:r>
        <w:proofErr w:type="spellStart"/>
        <w:r w:rsidRPr="00BD0934">
          <w:rPr>
            <w:rStyle w:val="Hipervnculo"/>
            <w:rFonts w:ascii="Arial" w:hAnsi="Arial" w:cs="Arial"/>
            <w:b/>
            <w:i/>
            <w:iCs/>
            <w:color w:val="auto"/>
            <w:u w:val="none"/>
          </w:rPr>
          <w:t>mio</w:t>
        </w:r>
        <w:proofErr w:type="spellEnd"/>
        <w:r w:rsidRPr="00BD0934">
          <w:rPr>
            <w:rStyle w:val="Hipervnculo"/>
            <w:rFonts w:ascii="Arial" w:hAnsi="Arial" w:cs="Arial"/>
            <w:b/>
            <w:i/>
            <w:iCs/>
            <w:color w:val="auto"/>
            <w:u w:val="none"/>
          </w:rPr>
          <w:t xml:space="preserve"> Cid</w:t>
        </w:r>
      </w:hyperlink>
      <w:r w:rsidRPr="00BD0934">
        <w:rPr>
          <w:rFonts w:ascii="Arial" w:hAnsi="Arial" w:cs="Arial"/>
          <w:b/>
        </w:rPr>
        <w:t xml:space="preserve"> contenía una esencial historic</w:t>
      </w:r>
      <w:r w:rsidRPr="00BD0934">
        <w:rPr>
          <w:rFonts w:ascii="Arial" w:hAnsi="Arial" w:cs="Arial"/>
          <w:b/>
        </w:rPr>
        <w:t>i</w:t>
      </w:r>
      <w:r w:rsidRPr="00BD0934">
        <w:rPr>
          <w:rFonts w:ascii="Arial" w:hAnsi="Arial" w:cs="Arial"/>
          <w:b/>
        </w:rPr>
        <w:t xml:space="preserve">dad. El poeta del </w:t>
      </w:r>
      <w:r w:rsidRPr="00BD0934">
        <w:rPr>
          <w:rFonts w:ascii="Arial" w:hAnsi="Arial" w:cs="Arial"/>
          <w:b/>
          <w:i/>
          <w:iCs/>
        </w:rPr>
        <w:t>Cantar</w:t>
      </w:r>
      <w:r w:rsidRPr="00BD0934">
        <w:rPr>
          <w:rFonts w:ascii="Arial" w:hAnsi="Arial" w:cs="Arial"/>
          <w:b/>
        </w:rPr>
        <w:t xml:space="preserve"> diseña a su héroe como un caballero de baja hidalguía que asciende en la escala social hasta emparentar con monarquías, en oposición constante a los arraigados intereses de la nobleza terrateniente de </w:t>
      </w:r>
      <w:hyperlink r:id="rId70" w:tooltip="Reino de León" w:history="1">
        <w:r w:rsidRPr="00BD0934">
          <w:rPr>
            <w:rStyle w:val="Hipervnculo"/>
            <w:rFonts w:ascii="Arial" w:hAnsi="Arial" w:cs="Arial"/>
            <w:b/>
            <w:color w:val="auto"/>
            <w:u w:val="none"/>
          </w:rPr>
          <w:t>León</w:t>
        </w:r>
      </w:hyperlink>
    </w:p>
    <w:p w:rsidR="0003775C" w:rsidRDefault="0003775C" w:rsidP="00BD0934">
      <w:pPr>
        <w:pStyle w:val="NormalWeb"/>
        <w:spacing w:before="0" w:beforeAutospacing="0" w:after="0" w:afterAutospacing="0"/>
        <w:jc w:val="both"/>
        <w:rPr>
          <w:rFonts w:ascii="Arial" w:hAnsi="Arial" w:cs="Arial"/>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 Esta tesis tradicionalista fue seguida también por </w:t>
      </w:r>
      <w:hyperlink r:id="rId71" w:tooltip="Gonzalo Martínez Diez" w:history="1">
        <w:r w:rsidR="00BD0934" w:rsidRPr="00BD0934">
          <w:rPr>
            <w:rStyle w:val="Hipervnculo"/>
            <w:rFonts w:ascii="Arial" w:hAnsi="Arial" w:cs="Arial"/>
            <w:b/>
            <w:color w:val="auto"/>
            <w:u w:val="none"/>
          </w:rPr>
          <w:t>Go</w:t>
        </w:r>
        <w:r w:rsidR="00BD0934" w:rsidRPr="00BD0934">
          <w:rPr>
            <w:rStyle w:val="Hipervnculo"/>
            <w:rFonts w:ascii="Arial" w:hAnsi="Arial" w:cs="Arial"/>
            <w:b/>
            <w:color w:val="auto"/>
            <w:u w:val="none"/>
          </w:rPr>
          <w:t>n</w:t>
        </w:r>
        <w:r w:rsidR="00BD0934" w:rsidRPr="00BD0934">
          <w:rPr>
            <w:rStyle w:val="Hipervnculo"/>
            <w:rFonts w:ascii="Arial" w:hAnsi="Arial" w:cs="Arial"/>
            <w:b/>
            <w:color w:val="auto"/>
            <w:u w:val="none"/>
          </w:rPr>
          <w:t>zalo Martínez Diez</w:t>
        </w:r>
      </w:hyperlink>
      <w:r w:rsidR="00BD0934" w:rsidRPr="00BD0934">
        <w:rPr>
          <w:rFonts w:ascii="Arial" w:hAnsi="Arial" w:cs="Arial"/>
          <w:b/>
        </w:rPr>
        <w:t>, quien ve en el padre del Cid a un «capitán de frontera» de poco relieve cua</w:t>
      </w:r>
      <w:r w:rsidR="00BD0934" w:rsidRPr="00BD0934">
        <w:rPr>
          <w:rFonts w:ascii="Arial" w:hAnsi="Arial" w:cs="Arial"/>
          <w:b/>
        </w:rPr>
        <w:t>n</w:t>
      </w:r>
      <w:r w:rsidR="00BD0934" w:rsidRPr="00BD0934">
        <w:rPr>
          <w:rFonts w:ascii="Arial" w:hAnsi="Arial" w:cs="Arial"/>
          <w:b/>
        </w:rPr>
        <w:t>do señala «La ausencia total de Diego Laínez en todos los documentos otorgados por el rey Fernando I nos confirma que el infanzón de Vivar no figuró en ningún momento entre los primeros magnates del r</w:t>
      </w:r>
      <w:r w:rsidR="00BD0934" w:rsidRPr="00BD0934">
        <w:rPr>
          <w:rFonts w:ascii="Arial" w:hAnsi="Arial" w:cs="Arial"/>
          <w:b/>
        </w:rPr>
        <w:t>e</w:t>
      </w:r>
      <w:r w:rsidR="00BD0934" w:rsidRPr="00BD0934">
        <w:rPr>
          <w:rFonts w:ascii="Arial" w:hAnsi="Arial" w:cs="Arial"/>
          <w:b/>
        </w:rPr>
        <w:t>ino».</w:t>
      </w:r>
    </w:p>
    <w:p w:rsidR="0003775C" w:rsidRPr="00BD0934" w:rsidRDefault="0003775C" w:rsidP="00BD0934">
      <w:pPr>
        <w:pStyle w:val="NormalWeb"/>
        <w:spacing w:before="0" w:beforeAutospacing="0" w:after="0" w:afterAutospacing="0"/>
        <w:jc w:val="both"/>
        <w:rPr>
          <w:rFonts w:ascii="Arial" w:hAnsi="Arial" w:cs="Arial"/>
          <w:b/>
        </w:rPr>
      </w:pPr>
    </w:p>
    <w:p w:rsidR="0003775C"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Ahora bien, esta visión se conjuga mal con la calificación de la </w:t>
      </w:r>
      <w:hyperlink r:id="rId72" w:tooltip="Historia Roderici" w:history="1">
        <w:r w:rsidRPr="00BD0934">
          <w:rPr>
            <w:rStyle w:val="Hipervnculo"/>
            <w:rFonts w:ascii="Arial" w:hAnsi="Arial" w:cs="Arial"/>
            <w:b/>
            <w:i/>
            <w:iCs/>
            <w:color w:val="auto"/>
            <w:u w:val="none"/>
          </w:rPr>
          <w:t xml:space="preserve">Historia </w:t>
        </w:r>
        <w:proofErr w:type="spellStart"/>
        <w:r w:rsidRPr="00BD0934">
          <w:rPr>
            <w:rStyle w:val="Hipervnculo"/>
            <w:rFonts w:ascii="Arial" w:hAnsi="Arial" w:cs="Arial"/>
            <w:b/>
            <w:i/>
            <w:iCs/>
            <w:color w:val="auto"/>
            <w:u w:val="none"/>
          </w:rPr>
          <w:t>Roderici</w:t>
        </w:r>
        <w:proofErr w:type="spellEnd"/>
      </w:hyperlink>
      <w:r w:rsidRPr="00BD0934">
        <w:rPr>
          <w:rFonts w:ascii="Arial" w:hAnsi="Arial" w:cs="Arial"/>
          <w:b/>
        </w:rPr>
        <w:t>, que habla de Rodrigo Díaz como «varón ilustrísimo», es decir, perteneciente a la aristocracia; en el mismo se</w:t>
      </w:r>
      <w:r w:rsidRPr="00BD0934">
        <w:rPr>
          <w:rFonts w:ascii="Arial" w:hAnsi="Arial" w:cs="Arial"/>
          <w:b/>
        </w:rPr>
        <w:t>n</w:t>
      </w:r>
      <w:r w:rsidRPr="00BD0934">
        <w:rPr>
          <w:rFonts w:ascii="Arial" w:hAnsi="Arial" w:cs="Arial"/>
          <w:b/>
        </w:rPr>
        <w:t xml:space="preserve">tido se pronuncia el </w:t>
      </w:r>
      <w:hyperlink r:id="rId73" w:tooltip="Carmen Campidoctoris" w:history="1">
        <w:r w:rsidRPr="00BD0934">
          <w:rPr>
            <w:rStyle w:val="Hipervnculo"/>
            <w:rFonts w:ascii="Arial" w:hAnsi="Arial" w:cs="Arial"/>
            <w:b/>
            <w:i/>
            <w:iCs/>
            <w:color w:val="auto"/>
            <w:u w:val="none"/>
          </w:rPr>
          <w:t xml:space="preserve">Carmen </w:t>
        </w:r>
        <w:proofErr w:type="spellStart"/>
        <w:r w:rsidRPr="00BD0934">
          <w:rPr>
            <w:rStyle w:val="Hipervnculo"/>
            <w:rFonts w:ascii="Arial" w:hAnsi="Arial" w:cs="Arial"/>
            <w:b/>
            <w:i/>
            <w:iCs/>
            <w:color w:val="auto"/>
            <w:u w:val="none"/>
          </w:rPr>
          <w:t>Campidoctoris</w:t>
        </w:r>
        <w:proofErr w:type="spellEnd"/>
      </w:hyperlink>
      <w:r w:rsidRPr="00BD0934">
        <w:rPr>
          <w:rFonts w:ascii="Arial" w:hAnsi="Arial" w:cs="Arial"/>
          <w:b/>
        </w:rPr>
        <w:t>, que lo hace «</w:t>
      </w:r>
      <w:proofErr w:type="spellStart"/>
      <w:r w:rsidRPr="00BD0934">
        <w:rPr>
          <w:rFonts w:ascii="Arial" w:hAnsi="Arial" w:cs="Arial"/>
          <w:b/>
        </w:rPr>
        <w:t>nobiliori</w:t>
      </w:r>
      <w:proofErr w:type="spellEnd"/>
      <w:r w:rsidRPr="00BD0934">
        <w:rPr>
          <w:rFonts w:ascii="Arial" w:hAnsi="Arial" w:cs="Arial"/>
          <w:b/>
        </w:rPr>
        <w:t xml:space="preserve"> de genere ortus»</w:t>
      </w:r>
      <w:hyperlink r:id="rId74" w:anchor="cite_note-16" w:history="1">
        <w:r w:rsidRPr="00BD0934">
          <w:rPr>
            <w:rStyle w:val="Hipervnculo"/>
            <w:rFonts w:ascii="Arial" w:hAnsi="Arial" w:cs="Arial"/>
            <w:b/>
            <w:color w:val="auto"/>
            <w:u w:val="none"/>
            <w:vertAlign w:val="superscript"/>
          </w:rPr>
          <w:t>16</w:t>
        </w:r>
      </w:hyperlink>
      <w:r w:rsidRPr="00BD0934">
        <w:rPr>
          <w:rFonts w:ascii="Arial" w:hAnsi="Arial" w:cs="Arial"/>
          <w:b/>
        </w:rPr>
        <w:t xml:space="preserve"> ('desce</w:t>
      </w:r>
      <w:r w:rsidRPr="00BD0934">
        <w:rPr>
          <w:rFonts w:ascii="Arial" w:hAnsi="Arial" w:cs="Arial"/>
          <w:b/>
        </w:rPr>
        <w:t>n</w:t>
      </w:r>
      <w:r w:rsidRPr="00BD0934">
        <w:rPr>
          <w:rFonts w:ascii="Arial" w:hAnsi="Arial" w:cs="Arial"/>
          <w:b/>
        </w:rPr>
        <w:t>diente del más noble linaje').</w:t>
      </w:r>
    </w:p>
    <w:p w:rsidR="0003775C"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 Por otro lado, un estudio de </w:t>
      </w:r>
      <w:hyperlink r:id="rId75" w:tooltip="Luis Martínez García (aún no redactado)" w:history="1">
        <w:r w:rsidR="00BD0934" w:rsidRPr="00BD0934">
          <w:rPr>
            <w:rStyle w:val="Hipervnculo"/>
            <w:rFonts w:ascii="Arial" w:hAnsi="Arial" w:cs="Arial"/>
            <w:b/>
            <w:color w:val="auto"/>
            <w:u w:val="none"/>
          </w:rPr>
          <w:t>Luis Martínez García</w:t>
        </w:r>
      </w:hyperlink>
      <w:r w:rsidR="00BD0934" w:rsidRPr="00BD0934">
        <w:rPr>
          <w:rFonts w:ascii="Arial" w:hAnsi="Arial" w:cs="Arial"/>
          <w:b/>
        </w:rPr>
        <w:t xml:space="preserve"> (2000) reveló que el patrimonio que R</w:t>
      </w:r>
      <w:r w:rsidR="00BD0934" w:rsidRPr="00BD0934">
        <w:rPr>
          <w:rFonts w:ascii="Arial" w:hAnsi="Arial" w:cs="Arial"/>
          <w:b/>
        </w:rPr>
        <w:t>o</w:t>
      </w:r>
      <w:r w:rsidR="00BD0934" w:rsidRPr="00BD0934">
        <w:rPr>
          <w:rFonts w:ascii="Arial" w:hAnsi="Arial" w:cs="Arial"/>
          <w:b/>
        </w:rPr>
        <w:t>drigo heredó de su padre era extenso, e incluía propiedades en numer</w:t>
      </w:r>
      <w:r w:rsidR="00BD0934" w:rsidRPr="00BD0934">
        <w:rPr>
          <w:rFonts w:ascii="Arial" w:hAnsi="Arial" w:cs="Arial"/>
          <w:b/>
        </w:rPr>
        <w:t>o</w:t>
      </w:r>
      <w:r w:rsidR="00BD0934" w:rsidRPr="00BD0934">
        <w:rPr>
          <w:rFonts w:ascii="Arial" w:hAnsi="Arial" w:cs="Arial"/>
          <w:b/>
        </w:rPr>
        <w:t xml:space="preserve">sas localidades de la comarca del valle del </w:t>
      </w:r>
      <w:hyperlink r:id="rId76" w:tooltip="Río Ubierna" w:history="1">
        <w:r w:rsidR="00BD0934" w:rsidRPr="00BD0934">
          <w:rPr>
            <w:rStyle w:val="Hipervnculo"/>
            <w:rFonts w:ascii="Arial" w:hAnsi="Arial" w:cs="Arial"/>
            <w:b/>
            <w:color w:val="auto"/>
            <w:u w:val="none"/>
          </w:rPr>
          <w:t xml:space="preserve">río </w:t>
        </w:r>
        <w:proofErr w:type="spellStart"/>
        <w:r w:rsidR="00BD0934" w:rsidRPr="00BD0934">
          <w:rPr>
            <w:rStyle w:val="Hipervnculo"/>
            <w:rFonts w:ascii="Arial" w:hAnsi="Arial" w:cs="Arial"/>
            <w:b/>
            <w:color w:val="auto"/>
            <w:u w:val="none"/>
          </w:rPr>
          <w:t>Ubierna</w:t>
        </w:r>
        <w:proofErr w:type="spellEnd"/>
      </w:hyperlink>
      <w:r w:rsidR="00BD0934" w:rsidRPr="00BD0934">
        <w:rPr>
          <w:rFonts w:ascii="Arial" w:hAnsi="Arial" w:cs="Arial"/>
          <w:b/>
        </w:rPr>
        <w:t>, lo que solo era dado a un magnate de la alta aristocr</w:t>
      </w:r>
      <w:r w:rsidR="00BD0934" w:rsidRPr="00BD0934">
        <w:rPr>
          <w:rFonts w:ascii="Arial" w:hAnsi="Arial" w:cs="Arial"/>
          <w:b/>
        </w:rPr>
        <w:t>a</w:t>
      </w:r>
      <w:r w:rsidR="00BD0934" w:rsidRPr="00BD0934">
        <w:rPr>
          <w:rFonts w:ascii="Arial" w:hAnsi="Arial" w:cs="Arial"/>
          <w:b/>
        </w:rPr>
        <w:t>cia, para lo que no obsta haber adquirido estas potestades en su vida de guerrero en la frontera, como sí fue el caso del padre del Cid.</w:t>
      </w:r>
    </w:p>
    <w:p w:rsidR="0003775C" w:rsidRDefault="0003775C" w:rsidP="00BD0934">
      <w:pPr>
        <w:pStyle w:val="NormalWeb"/>
        <w:spacing w:before="0" w:beforeAutospacing="0" w:after="0" w:afterAutospacing="0"/>
        <w:jc w:val="both"/>
        <w:rPr>
          <w:rFonts w:ascii="Arial" w:hAnsi="Arial" w:cs="Arial"/>
          <w:b/>
        </w:rPr>
      </w:pPr>
    </w:p>
    <w:p w:rsidR="00BD0934" w:rsidRP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 Se conjetura que el padre de Rodrigo Díaz no perteneció a la corte real o bien por la op</w:t>
      </w:r>
      <w:r w:rsidR="00BD0934" w:rsidRPr="00BD0934">
        <w:rPr>
          <w:rFonts w:ascii="Arial" w:hAnsi="Arial" w:cs="Arial"/>
          <w:b/>
        </w:rPr>
        <w:t>o</w:t>
      </w:r>
      <w:r w:rsidR="00BD0934" w:rsidRPr="00BD0934">
        <w:rPr>
          <w:rFonts w:ascii="Arial" w:hAnsi="Arial" w:cs="Arial"/>
          <w:b/>
        </w:rPr>
        <w:t xml:space="preserve">sición de un hermano (o medio hermano) suyo, </w:t>
      </w:r>
      <w:hyperlink r:id="rId77" w:tooltip="Fernando Flaínez" w:history="1">
        <w:r w:rsidR="00BD0934" w:rsidRPr="00BD0934">
          <w:rPr>
            <w:rStyle w:val="Hipervnculo"/>
            <w:rFonts w:ascii="Arial" w:hAnsi="Arial" w:cs="Arial"/>
            <w:b/>
            <w:color w:val="auto"/>
            <w:u w:val="none"/>
          </w:rPr>
          <w:t>Fe</w:t>
        </w:r>
        <w:r w:rsidR="00BD0934" w:rsidRPr="00BD0934">
          <w:rPr>
            <w:rStyle w:val="Hipervnculo"/>
            <w:rFonts w:ascii="Arial" w:hAnsi="Arial" w:cs="Arial"/>
            <w:b/>
            <w:color w:val="auto"/>
            <w:u w:val="none"/>
          </w:rPr>
          <w:t>r</w:t>
        </w:r>
        <w:r w:rsidR="00BD0934" w:rsidRPr="00BD0934">
          <w:rPr>
            <w:rStyle w:val="Hipervnculo"/>
            <w:rFonts w:ascii="Arial" w:hAnsi="Arial" w:cs="Arial"/>
            <w:b/>
            <w:color w:val="auto"/>
            <w:u w:val="none"/>
          </w:rPr>
          <w:t xml:space="preserve">nando </w:t>
        </w:r>
        <w:proofErr w:type="spellStart"/>
        <w:r w:rsidR="00BD0934" w:rsidRPr="00BD0934">
          <w:rPr>
            <w:rStyle w:val="Hipervnculo"/>
            <w:rFonts w:ascii="Arial" w:hAnsi="Arial" w:cs="Arial"/>
            <w:b/>
            <w:color w:val="auto"/>
            <w:u w:val="none"/>
          </w:rPr>
          <w:t>Flaínez</w:t>
        </w:r>
        <w:proofErr w:type="spellEnd"/>
      </w:hyperlink>
      <w:r w:rsidR="00BD0934" w:rsidRPr="00BD0934">
        <w:rPr>
          <w:rFonts w:ascii="Arial" w:hAnsi="Arial" w:cs="Arial"/>
          <w:b/>
        </w:rPr>
        <w:t xml:space="preserve">, a </w:t>
      </w:r>
      <w:hyperlink r:id="rId78" w:tooltip="Fernando I de León" w:history="1">
        <w:r w:rsidR="00BD0934" w:rsidRPr="00BD0934">
          <w:rPr>
            <w:rStyle w:val="Hipervnculo"/>
            <w:rFonts w:ascii="Arial" w:hAnsi="Arial" w:cs="Arial"/>
            <w:b/>
            <w:color w:val="auto"/>
            <w:u w:val="none"/>
          </w:rPr>
          <w:t>Fernando I</w:t>
        </w:r>
      </w:hyperlink>
      <w:r w:rsidR="00BD0934" w:rsidRPr="00BD0934">
        <w:rPr>
          <w:rFonts w:ascii="Arial" w:hAnsi="Arial" w:cs="Arial"/>
          <w:b/>
        </w:rPr>
        <w:t>, o bien por haber nacido de matrimonio ilegítimo, lo que parece más probable. Desde que Menéndez Pidal dijera que el padre del Cid no fue un miembro de la «primera nobleza»</w:t>
      </w:r>
      <w:r>
        <w:rPr>
          <w:rFonts w:ascii="Arial" w:hAnsi="Arial" w:cs="Arial"/>
          <w:b/>
        </w:rPr>
        <w:t xml:space="preserve"> </w:t>
      </w:r>
      <w:r w:rsidR="00BD0934" w:rsidRPr="00BD0934">
        <w:rPr>
          <w:rFonts w:ascii="Arial" w:hAnsi="Arial" w:cs="Arial"/>
          <w:b/>
        </w:rPr>
        <w:t xml:space="preserve"> los autores que le siguieron lo han considerado generalmente un </w:t>
      </w:r>
      <w:hyperlink r:id="rId79" w:tooltip="Infanzón (sociedad) (aún no redactado)" w:history="1">
        <w:r w:rsidR="00BD0934" w:rsidRPr="00BD0934">
          <w:rPr>
            <w:rStyle w:val="Hipervnculo"/>
            <w:rFonts w:ascii="Arial" w:hAnsi="Arial" w:cs="Arial"/>
            <w:b/>
            <w:color w:val="auto"/>
            <w:u w:val="none"/>
          </w:rPr>
          <w:t>infanzón</w:t>
        </w:r>
      </w:hyperlink>
      <w:r w:rsidR="00BD0934" w:rsidRPr="00BD0934">
        <w:rPr>
          <w:rFonts w:ascii="Arial" w:hAnsi="Arial" w:cs="Arial"/>
          <w:b/>
        </w:rPr>
        <w:t>, es decir, un miembro de la pequeña nobleza castellana; «capitán de frontera» en las luchas entre navarros y castell</w:t>
      </w:r>
      <w:r w:rsidR="00BD0934" w:rsidRPr="00BD0934">
        <w:rPr>
          <w:rFonts w:ascii="Arial" w:hAnsi="Arial" w:cs="Arial"/>
          <w:b/>
        </w:rPr>
        <w:t>a</w:t>
      </w:r>
      <w:r w:rsidR="00BD0934" w:rsidRPr="00BD0934">
        <w:rPr>
          <w:rFonts w:ascii="Arial" w:hAnsi="Arial" w:cs="Arial"/>
          <w:b/>
        </w:rPr>
        <w:t xml:space="preserve">nos en la línea de </w:t>
      </w:r>
      <w:proofErr w:type="spellStart"/>
      <w:r w:rsidR="00BD0934" w:rsidRPr="00BD0934">
        <w:rPr>
          <w:rFonts w:ascii="Arial" w:hAnsi="Arial" w:cs="Arial"/>
          <w:b/>
        </w:rPr>
        <w:t>Ubierna</w:t>
      </w:r>
      <w:proofErr w:type="spellEnd"/>
      <w:r w:rsidR="00BD0934" w:rsidRPr="00BD0934">
        <w:rPr>
          <w:rFonts w:ascii="Arial" w:hAnsi="Arial" w:cs="Arial"/>
          <w:b/>
        </w:rPr>
        <w:t xml:space="preserve"> (</w:t>
      </w:r>
      <w:proofErr w:type="spellStart"/>
      <w:r w:rsidR="00BD0934" w:rsidRPr="00BD0934">
        <w:rPr>
          <w:rFonts w:ascii="Arial" w:hAnsi="Arial" w:cs="Arial"/>
          <w:b/>
        </w:rPr>
        <w:fldChar w:fldCharType="begin"/>
      </w:r>
      <w:r w:rsidR="00BD0934" w:rsidRPr="00BD0934">
        <w:rPr>
          <w:rFonts w:ascii="Arial" w:hAnsi="Arial" w:cs="Arial"/>
          <w:b/>
        </w:rPr>
        <w:instrText xml:space="preserve"> HYPERLINK "https://es.wikipedia.org/wiki/Batalla_de_Atapuerca" \o "Batalla de Atapuerca" </w:instrText>
      </w:r>
      <w:r w:rsidR="00BD0934" w:rsidRPr="00BD0934">
        <w:rPr>
          <w:rFonts w:ascii="Arial" w:hAnsi="Arial" w:cs="Arial"/>
          <w:b/>
        </w:rPr>
        <w:fldChar w:fldCharType="separate"/>
      </w:r>
      <w:r w:rsidR="00BD0934" w:rsidRPr="00BD0934">
        <w:rPr>
          <w:rStyle w:val="Hipervnculo"/>
          <w:rFonts w:ascii="Arial" w:hAnsi="Arial" w:cs="Arial"/>
          <w:b/>
          <w:color w:val="auto"/>
          <w:u w:val="none"/>
        </w:rPr>
        <w:t>Atapuerca</w:t>
      </w:r>
      <w:proofErr w:type="spellEnd"/>
      <w:r w:rsidR="00BD0934" w:rsidRPr="00BD0934">
        <w:rPr>
          <w:rFonts w:ascii="Arial" w:hAnsi="Arial" w:cs="Arial"/>
          <w:b/>
        </w:rPr>
        <w:fldChar w:fldCharType="end"/>
      </w:r>
      <w:r w:rsidR="00BD0934" w:rsidRPr="00BD0934">
        <w:rPr>
          <w:rFonts w:ascii="Arial" w:hAnsi="Arial" w:cs="Arial"/>
          <w:b/>
        </w:rPr>
        <w:t xml:space="preserve">) según </w:t>
      </w:r>
      <w:hyperlink r:id="rId80" w:tooltip="Gonzalo Martínez Diez" w:history="1">
        <w:r w:rsidR="00BD0934" w:rsidRPr="00BD0934">
          <w:rPr>
            <w:rStyle w:val="Hipervnculo"/>
            <w:rFonts w:ascii="Arial" w:hAnsi="Arial" w:cs="Arial"/>
            <w:b/>
            <w:color w:val="auto"/>
            <w:u w:val="none"/>
          </w:rPr>
          <w:t>Martínez Diez</w:t>
        </w:r>
      </w:hyperlink>
      <w:r w:rsidR="00BD0934" w:rsidRPr="00BD0934">
        <w:rPr>
          <w:rFonts w:ascii="Arial" w:hAnsi="Arial" w:cs="Arial"/>
          <w:b/>
        </w:rPr>
        <w:t xml:space="preserve"> (1999).</w:t>
      </w:r>
      <w:hyperlink r:id="rId81" w:anchor="cite_note-21" w:history="1"/>
    </w:p>
    <w:p w:rsidR="00BD0934" w:rsidRPr="00BD0934" w:rsidRDefault="00BD0934" w:rsidP="00BD0934">
      <w:pPr>
        <w:jc w:val="both"/>
        <w:rPr>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Entre 2000 y 2002 los trabajos genealógicos de </w:t>
      </w:r>
      <w:hyperlink r:id="rId82" w:tooltip="Margarita Cecilia Torres Sevilla-Quiñones de León" w:history="1">
        <w:r w:rsidR="00BD0934" w:rsidRPr="00BD0934">
          <w:rPr>
            <w:rStyle w:val="Hipervnculo"/>
            <w:rFonts w:ascii="Arial" w:hAnsi="Arial" w:cs="Arial"/>
            <w:b/>
            <w:color w:val="auto"/>
            <w:u w:val="none"/>
          </w:rPr>
          <w:t>Margarita Torres</w:t>
        </w:r>
      </w:hyperlink>
      <w:r w:rsidR="00BD0934" w:rsidRPr="00BD0934">
        <w:rPr>
          <w:rFonts w:ascii="Arial" w:hAnsi="Arial" w:cs="Arial"/>
          <w:b/>
        </w:rPr>
        <w:t xml:space="preserve"> encontraron que el </w:t>
      </w:r>
      <w:hyperlink r:id="rId83" w:tooltip="Diego Flaínez" w:history="1">
        <w:r w:rsidR="00BD0934" w:rsidRPr="00BD0934">
          <w:rPr>
            <w:rStyle w:val="Hipervnculo"/>
            <w:rFonts w:ascii="Arial" w:hAnsi="Arial" w:cs="Arial"/>
            <w:b/>
            <w:color w:val="auto"/>
            <w:u w:val="none"/>
          </w:rPr>
          <w:t>Di</w:t>
        </w:r>
        <w:r w:rsidR="00BD0934" w:rsidRPr="00BD0934">
          <w:rPr>
            <w:rStyle w:val="Hipervnculo"/>
            <w:rFonts w:ascii="Arial" w:hAnsi="Arial" w:cs="Arial"/>
            <w:b/>
            <w:color w:val="auto"/>
            <w:u w:val="none"/>
          </w:rPr>
          <w:t>e</w:t>
        </w:r>
        <w:r w:rsidR="00BD0934" w:rsidRPr="00BD0934">
          <w:rPr>
            <w:rStyle w:val="Hipervnculo"/>
            <w:rFonts w:ascii="Arial" w:hAnsi="Arial" w:cs="Arial"/>
            <w:b/>
            <w:color w:val="auto"/>
            <w:u w:val="none"/>
          </w:rPr>
          <w:t xml:space="preserve">go </w:t>
        </w:r>
        <w:proofErr w:type="spellStart"/>
        <w:r w:rsidR="00BD0934" w:rsidRPr="00BD0934">
          <w:rPr>
            <w:rStyle w:val="Hipervnculo"/>
            <w:rFonts w:ascii="Arial" w:hAnsi="Arial" w:cs="Arial"/>
            <w:b/>
            <w:color w:val="auto"/>
            <w:u w:val="none"/>
          </w:rPr>
          <w:t>Fla</w:t>
        </w:r>
        <w:r w:rsidR="00BD0934" w:rsidRPr="00BD0934">
          <w:rPr>
            <w:rStyle w:val="Hipervnculo"/>
            <w:rFonts w:ascii="Arial" w:hAnsi="Arial" w:cs="Arial"/>
            <w:b/>
            <w:color w:val="auto"/>
            <w:u w:val="none"/>
          </w:rPr>
          <w:t>í</w:t>
        </w:r>
        <w:r w:rsidR="00BD0934" w:rsidRPr="00BD0934">
          <w:rPr>
            <w:rStyle w:val="Hipervnculo"/>
            <w:rFonts w:ascii="Arial" w:hAnsi="Arial" w:cs="Arial"/>
            <w:b/>
            <w:color w:val="auto"/>
            <w:u w:val="none"/>
          </w:rPr>
          <w:t>nez</w:t>
        </w:r>
        <w:proofErr w:type="spellEnd"/>
      </w:hyperlink>
      <w:r w:rsidR="00BD0934" w:rsidRPr="00BD0934">
        <w:rPr>
          <w:rFonts w:ascii="Arial" w:hAnsi="Arial" w:cs="Arial"/>
          <w:b/>
        </w:rPr>
        <w:t xml:space="preserve"> (</w:t>
      </w:r>
      <w:proofErr w:type="spellStart"/>
      <w:r w:rsidR="00BD0934" w:rsidRPr="00BD0934">
        <w:rPr>
          <w:rFonts w:ascii="Arial" w:hAnsi="Arial" w:cs="Arial"/>
          <w:b/>
        </w:rPr>
        <w:t>Didacum</w:t>
      </w:r>
      <w:proofErr w:type="spellEnd"/>
      <w:r w:rsidR="00BD0934" w:rsidRPr="00BD0934">
        <w:rPr>
          <w:rFonts w:ascii="Arial" w:hAnsi="Arial" w:cs="Arial"/>
          <w:b/>
        </w:rPr>
        <w:t xml:space="preserve"> </w:t>
      </w:r>
      <w:proofErr w:type="spellStart"/>
      <w:r w:rsidR="00BD0934" w:rsidRPr="00BD0934">
        <w:rPr>
          <w:rFonts w:ascii="Arial" w:hAnsi="Arial" w:cs="Arial"/>
          <w:b/>
        </w:rPr>
        <w:t>Flaynez</w:t>
      </w:r>
      <w:proofErr w:type="spellEnd"/>
      <w:r w:rsidR="00BD0934" w:rsidRPr="00BD0934">
        <w:rPr>
          <w:rFonts w:ascii="Arial" w:hAnsi="Arial" w:cs="Arial"/>
          <w:b/>
        </w:rPr>
        <w:t>,</w:t>
      </w:r>
      <w:r>
        <w:rPr>
          <w:rFonts w:ascii="Arial" w:hAnsi="Arial" w:cs="Arial"/>
          <w:b/>
        </w:rPr>
        <w:t xml:space="preserve"> </w:t>
      </w:r>
      <w:r w:rsidR="00BD0934" w:rsidRPr="00BD0934">
        <w:rPr>
          <w:rFonts w:ascii="Arial" w:hAnsi="Arial" w:cs="Arial"/>
          <w:b/>
        </w:rPr>
        <w:t xml:space="preserve"> mera variante leonesa y más antigua de </w:t>
      </w:r>
      <w:hyperlink r:id="rId84" w:tooltip="Diego Laínez" w:history="1">
        <w:r w:rsidR="00BD0934" w:rsidRPr="00BD0934">
          <w:rPr>
            <w:rStyle w:val="Hipervnculo"/>
            <w:rFonts w:ascii="Arial" w:hAnsi="Arial" w:cs="Arial"/>
            <w:b/>
            <w:color w:val="auto"/>
            <w:u w:val="none"/>
          </w:rPr>
          <w:t>Diego Laínez</w:t>
        </w:r>
      </w:hyperlink>
      <w:r w:rsidR="00BD0934" w:rsidRPr="00BD0934">
        <w:rPr>
          <w:rFonts w:ascii="Arial" w:hAnsi="Arial" w:cs="Arial"/>
          <w:b/>
        </w:rPr>
        <w:t xml:space="preserve">) que cita la </w:t>
      </w:r>
      <w:hyperlink r:id="rId85" w:tooltip="Historia Roderici" w:history="1">
        <w:r w:rsidR="00BD0934" w:rsidRPr="00BD0934">
          <w:rPr>
            <w:rStyle w:val="Hipervnculo"/>
            <w:rFonts w:ascii="Arial" w:hAnsi="Arial" w:cs="Arial"/>
            <w:b/>
            <w:i/>
            <w:iCs/>
            <w:color w:val="auto"/>
            <w:u w:val="none"/>
          </w:rPr>
          <w:t>Hist</w:t>
        </w:r>
        <w:r w:rsidR="00BD0934" w:rsidRPr="00BD0934">
          <w:rPr>
            <w:rStyle w:val="Hipervnculo"/>
            <w:rFonts w:ascii="Arial" w:hAnsi="Arial" w:cs="Arial"/>
            <w:b/>
            <w:i/>
            <w:iCs/>
            <w:color w:val="auto"/>
            <w:u w:val="none"/>
          </w:rPr>
          <w:t>o</w:t>
        </w:r>
        <w:r w:rsidR="00BD0934" w:rsidRPr="00BD0934">
          <w:rPr>
            <w:rStyle w:val="Hipervnculo"/>
            <w:rFonts w:ascii="Arial" w:hAnsi="Arial" w:cs="Arial"/>
            <w:b/>
            <w:i/>
            <w:iCs/>
            <w:color w:val="auto"/>
            <w:u w:val="none"/>
          </w:rPr>
          <w:t xml:space="preserve">ria </w:t>
        </w:r>
        <w:proofErr w:type="spellStart"/>
        <w:r w:rsidR="00BD0934" w:rsidRPr="00BD0934">
          <w:rPr>
            <w:rStyle w:val="Hipervnculo"/>
            <w:rFonts w:ascii="Arial" w:hAnsi="Arial" w:cs="Arial"/>
            <w:b/>
            <w:i/>
            <w:iCs/>
            <w:color w:val="auto"/>
            <w:u w:val="none"/>
          </w:rPr>
          <w:t>Roderici</w:t>
        </w:r>
        <w:proofErr w:type="spellEnd"/>
      </w:hyperlink>
      <w:r w:rsidR="00BD0934" w:rsidRPr="00BD0934">
        <w:rPr>
          <w:rFonts w:ascii="Arial" w:hAnsi="Arial" w:cs="Arial"/>
          <w:b/>
        </w:rPr>
        <w:t xml:space="preserve"> como progenitor, y en general, todos los ancestros por parte de </w:t>
      </w:r>
      <w:r w:rsidR="00BD0934" w:rsidRPr="00BD0934">
        <w:rPr>
          <w:rFonts w:ascii="Arial" w:hAnsi="Arial" w:cs="Arial"/>
          <w:b/>
        </w:rPr>
        <w:lastRenderedPageBreak/>
        <w:t>padre que recoge la biografía latina, coinciden exactamente con la estirpe de la ilustre f</w:t>
      </w:r>
      <w:r w:rsidR="00BD0934" w:rsidRPr="00BD0934">
        <w:rPr>
          <w:rFonts w:ascii="Arial" w:hAnsi="Arial" w:cs="Arial"/>
          <w:b/>
        </w:rPr>
        <w:t>a</w:t>
      </w:r>
      <w:r w:rsidR="00BD0934" w:rsidRPr="00BD0934">
        <w:rPr>
          <w:rFonts w:ascii="Arial" w:hAnsi="Arial" w:cs="Arial"/>
          <w:b/>
        </w:rPr>
        <w:t xml:space="preserve">milia leonesa de los </w:t>
      </w:r>
      <w:proofErr w:type="spellStart"/>
      <w:r w:rsidR="00BD0934" w:rsidRPr="00BD0934">
        <w:rPr>
          <w:rFonts w:ascii="Arial" w:hAnsi="Arial" w:cs="Arial"/>
          <w:b/>
        </w:rPr>
        <w:t>Flaínez</w:t>
      </w:r>
      <w:proofErr w:type="spellEnd"/>
      <w:r w:rsidR="00BD0934" w:rsidRPr="00BD0934">
        <w:rPr>
          <w:rFonts w:ascii="Arial" w:hAnsi="Arial" w:cs="Arial"/>
          <w:b/>
        </w:rPr>
        <w:t>, una de las cuatro familias más pod</w:t>
      </w:r>
      <w:r w:rsidR="00BD0934" w:rsidRPr="00BD0934">
        <w:rPr>
          <w:rFonts w:ascii="Arial" w:hAnsi="Arial" w:cs="Arial"/>
          <w:b/>
        </w:rPr>
        <w:t>e</w:t>
      </w:r>
      <w:r w:rsidR="00BD0934" w:rsidRPr="00BD0934">
        <w:rPr>
          <w:rFonts w:ascii="Arial" w:hAnsi="Arial" w:cs="Arial"/>
          <w:b/>
        </w:rPr>
        <w:t xml:space="preserve">rosas del reino de León desde comienzos del </w:t>
      </w:r>
      <w:hyperlink r:id="rId86" w:tooltip="Siglo X" w:history="1">
        <w:r w:rsidR="00BD0934" w:rsidRPr="00BD0934">
          <w:rPr>
            <w:rStyle w:val="Hipervnculo"/>
            <w:rFonts w:ascii="Arial" w:hAnsi="Arial" w:cs="Arial"/>
            <w:b/>
            <w:color w:val="auto"/>
            <w:u w:val="none"/>
          </w:rPr>
          <w:t>siglo X</w:t>
        </w:r>
      </w:hyperlink>
      <w:r w:rsidR="00BD0934" w:rsidRPr="00BD0934">
        <w:rPr>
          <w:rFonts w:ascii="Arial" w:hAnsi="Arial" w:cs="Arial"/>
          <w:b/>
        </w:rPr>
        <w:t xml:space="preserve">, condes emparentados con los </w:t>
      </w:r>
      <w:hyperlink r:id="rId87" w:tooltip="Banu Gómez" w:history="1">
        <w:proofErr w:type="spellStart"/>
        <w:r w:rsidR="00BD0934" w:rsidRPr="00BD0934">
          <w:rPr>
            <w:rStyle w:val="Hipervnculo"/>
            <w:rFonts w:ascii="Arial" w:hAnsi="Arial" w:cs="Arial"/>
            <w:b/>
            <w:color w:val="auto"/>
            <w:u w:val="none"/>
          </w:rPr>
          <w:t>Banu</w:t>
        </w:r>
        <w:proofErr w:type="spellEnd"/>
        <w:r w:rsidR="00BD0934" w:rsidRPr="00BD0934">
          <w:rPr>
            <w:rStyle w:val="Hipervnculo"/>
            <w:rFonts w:ascii="Arial" w:hAnsi="Arial" w:cs="Arial"/>
            <w:b/>
            <w:color w:val="auto"/>
            <w:u w:val="none"/>
          </w:rPr>
          <w:t xml:space="preserve"> Gómez</w:t>
        </w:r>
      </w:hyperlink>
      <w:r w:rsidR="00BD0934" w:rsidRPr="00BD0934">
        <w:rPr>
          <w:rFonts w:ascii="Arial" w:hAnsi="Arial" w:cs="Arial"/>
          <w:b/>
        </w:rPr>
        <w:t xml:space="preserve">, </w:t>
      </w:r>
      <w:hyperlink r:id="rId88" w:tooltip="Ramiro II de León" w:history="1">
        <w:r w:rsidR="00BD0934" w:rsidRPr="00BD0934">
          <w:rPr>
            <w:rStyle w:val="Hipervnculo"/>
            <w:rFonts w:ascii="Arial" w:hAnsi="Arial" w:cs="Arial"/>
            <w:b/>
            <w:color w:val="auto"/>
            <w:u w:val="none"/>
          </w:rPr>
          <w:t>Ramiro II de León</w:t>
        </w:r>
      </w:hyperlink>
      <w:r w:rsidR="00BD0934" w:rsidRPr="00BD0934">
        <w:rPr>
          <w:rFonts w:ascii="Arial" w:hAnsi="Arial" w:cs="Arial"/>
          <w:b/>
        </w:rPr>
        <w:t xml:space="preserve"> y los </w:t>
      </w:r>
      <w:hyperlink r:id="rId89" w:tooltip="Reyes de Asturias" w:history="1">
        <w:r w:rsidR="00BD0934" w:rsidRPr="00BD0934">
          <w:rPr>
            <w:rStyle w:val="Hipervnculo"/>
            <w:rFonts w:ascii="Arial" w:hAnsi="Arial" w:cs="Arial"/>
            <w:b/>
            <w:color w:val="auto"/>
            <w:u w:val="none"/>
          </w:rPr>
          <w:t>reyes de Asturias</w:t>
        </w:r>
      </w:hyperlink>
      <w:r w:rsidR="00BD0934" w:rsidRPr="00BD0934">
        <w:rPr>
          <w:rFonts w:ascii="Arial" w:hAnsi="Arial" w:cs="Arial"/>
          <w:b/>
        </w:rPr>
        <w:t>.</w:t>
      </w:r>
    </w:p>
    <w:p w:rsidR="0003775C"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 Esta ascendencia ha sido defendida también por </w:t>
      </w:r>
      <w:hyperlink r:id="rId90" w:tooltip="Alberto Montaner Frutos" w:history="1">
        <w:r w:rsidR="00BD0934" w:rsidRPr="00BD0934">
          <w:rPr>
            <w:rStyle w:val="Hipervnculo"/>
            <w:rFonts w:ascii="Arial" w:hAnsi="Arial" w:cs="Arial"/>
            <w:b/>
            <w:color w:val="auto"/>
            <w:u w:val="none"/>
          </w:rPr>
          <w:t>Montaner Frutos</w:t>
        </w:r>
      </w:hyperlink>
      <w:r w:rsidR="00BD0934" w:rsidRPr="00BD0934">
        <w:rPr>
          <w:rFonts w:ascii="Arial" w:hAnsi="Arial" w:cs="Arial"/>
          <w:b/>
        </w:rPr>
        <w:t xml:space="preserve"> en d</w:t>
      </w:r>
      <w:r w:rsidR="00BD0934" w:rsidRPr="00BD0934">
        <w:rPr>
          <w:rFonts w:ascii="Arial" w:hAnsi="Arial" w:cs="Arial"/>
          <w:b/>
        </w:rPr>
        <w:t>i</w:t>
      </w:r>
      <w:r w:rsidR="00BD0934" w:rsidRPr="00BD0934">
        <w:rPr>
          <w:rFonts w:ascii="Arial" w:hAnsi="Arial" w:cs="Arial"/>
          <w:b/>
        </w:rPr>
        <w:t>versos trabajos del siglo XXI.</w:t>
      </w:r>
      <w:r>
        <w:rPr>
          <w:rFonts w:ascii="Arial" w:hAnsi="Arial" w:cs="Arial"/>
          <w:b/>
        </w:rPr>
        <w:t xml:space="preserve"> </w:t>
      </w:r>
      <w:r w:rsidR="00BD0934" w:rsidRPr="00BD0934">
        <w:rPr>
          <w:rFonts w:ascii="Arial" w:hAnsi="Arial" w:cs="Arial"/>
          <w:b/>
        </w:rPr>
        <w:t xml:space="preserve"> En su edición del </w:t>
      </w:r>
      <w:r w:rsidR="00BD0934" w:rsidRPr="00BD0934">
        <w:rPr>
          <w:rFonts w:ascii="Arial" w:hAnsi="Arial" w:cs="Arial"/>
          <w:b/>
          <w:i/>
          <w:iCs/>
        </w:rPr>
        <w:t xml:space="preserve">Cantar de </w:t>
      </w:r>
      <w:proofErr w:type="spellStart"/>
      <w:r w:rsidR="00BD0934" w:rsidRPr="00BD0934">
        <w:rPr>
          <w:rFonts w:ascii="Arial" w:hAnsi="Arial" w:cs="Arial"/>
          <w:b/>
          <w:i/>
          <w:iCs/>
        </w:rPr>
        <w:t>mio</w:t>
      </w:r>
      <w:proofErr w:type="spellEnd"/>
      <w:r w:rsidR="00BD0934" w:rsidRPr="00BD0934">
        <w:rPr>
          <w:rFonts w:ascii="Arial" w:hAnsi="Arial" w:cs="Arial"/>
          <w:b/>
          <w:i/>
          <w:iCs/>
        </w:rPr>
        <w:t xml:space="preserve"> Cid</w:t>
      </w:r>
      <w:r w:rsidR="00BD0934" w:rsidRPr="00BD0934">
        <w:rPr>
          <w:rFonts w:ascii="Arial" w:hAnsi="Arial" w:cs="Arial"/>
          <w:b/>
        </w:rPr>
        <w:t xml:space="preserve"> de 2011, reafirmó la veracidad de la g</w:t>
      </w:r>
      <w:r w:rsidR="00BD0934" w:rsidRPr="00BD0934">
        <w:rPr>
          <w:rFonts w:ascii="Arial" w:hAnsi="Arial" w:cs="Arial"/>
          <w:b/>
        </w:rPr>
        <w:t>e</w:t>
      </w:r>
      <w:r w:rsidR="00BD0934" w:rsidRPr="00BD0934">
        <w:rPr>
          <w:rFonts w:ascii="Arial" w:hAnsi="Arial" w:cs="Arial"/>
          <w:b/>
        </w:rPr>
        <w:t xml:space="preserve">nealogía de </w:t>
      </w:r>
      <w:r w:rsidR="00BD0934" w:rsidRPr="00BD0934">
        <w:rPr>
          <w:rFonts w:ascii="Arial" w:hAnsi="Arial" w:cs="Arial"/>
          <w:b/>
          <w:i/>
          <w:iCs/>
        </w:rPr>
        <w:t xml:space="preserve">Historia </w:t>
      </w:r>
      <w:proofErr w:type="spellStart"/>
      <w:r w:rsidR="00BD0934" w:rsidRPr="00BD0934">
        <w:rPr>
          <w:rFonts w:ascii="Arial" w:hAnsi="Arial" w:cs="Arial"/>
          <w:b/>
          <w:i/>
          <w:iCs/>
        </w:rPr>
        <w:t>Roderici</w:t>
      </w:r>
      <w:proofErr w:type="spellEnd"/>
      <w:r w:rsidR="00BD0934" w:rsidRPr="00BD0934">
        <w:rPr>
          <w:rFonts w:ascii="Arial" w:hAnsi="Arial" w:cs="Arial"/>
          <w:b/>
        </w:rPr>
        <w:t>, dilucidada en sus correspondencias históricas por Marg</w:t>
      </w:r>
      <w:r w:rsidR="00BD0934" w:rsidRPr="00BD0934">
        <w:rPr>
          <w:rFonts w:ascii="Arial" w:hAnsi="Arial" w:cs="Arial"/>
          <w:b/>
        </w:rPr>
        <w:t>a</w:t>
      </w:r>
      <w:r w:rsidR="00BD0934" w:rsidRPr="00BD0934">
        <w:rPr>
          <w:rFonts w:ascii="Arial" w:hAnsi="Arial" w:cs="Arial"/>
          <w:b/>
        </w:rPr>
        <w:t>rita Torres.</w:t>
      </w:r>
      <w:r>
        <w:rPr>
          <w:rFonts w:ascii="Arial" w:hAnsi="Arial" w:cs="Arial"/>
          <w:b/>
        </w:rPr>
        <w:t xml:space="preserve"> </w:t>
      </w:r>
      <w:r w:rsidR="00BD0934" w:rsidRPr="00BD0934">
        <w:rPr>
          <w:rFonts w:ascii="Arial" w:hAnsi="Arial" w:cs="Arial"/>
          <w:b/>
        </w:rPr>
        <w:t xml:space="preserve"> No obstaría a este respecto la aparente discrepancia del abuelo del Campeador </w:t>
      </w:r>
      <w:hyperlink r:id="rId91" w:tooltip="Flaín Muñoz" w:history="1">
        <w:proofErr w:type="spellStart"/>
        <w:r w:rsidR="00BD0934" w:rsidRPr="00BD0934">
          <w:rPr>
            <w:rStyle w:val="Hipervnculo"/>
            <w:rFonts w:ascii="Arial" w:hAnsi="Arial" w:cs="Arial"/>
            <w:b/>
            <w:color w:val="auto"/>
            <w:u w:val="none"/>
          </w:rPr>
          <w:t>Flaín</w:t>
        </w:r>
        <w:proofErr w:type="spellEnd"/>
        <w:r w:rsidR="00BD0934" w:rsidRPr="00BD0934">
          <w:rPr>
            <w:rStyle w:val="Hipervnculo"/>
            <w:rFonts w:ascii="Arial" w:hAnsi="Arial" w:cs="Arial"/>
            <w:b/>
            <w:color w:val="auto"/>
            <w:u w:val="none"/>
          </w:rPr>
          <w:t xml:space="preserve"> Muñoz</w:t>
        </w:r>
      </w:hyperlink>
      <w:r w:rsidR="00BD0934" w:rsidRPr="00BD0934">
        <w:rPr>
          <w:rFonts w:ascii="Arial" w:hAnsi="Arial" w:cs="Arial"/>
          <w:b/>
        </w:rPr>
        <w:t xml:space="preserve"> con la variante «</w:t>
      </w:r>
      <w:proofErr w:type="spellStart"/>
      <w:r w:rsidR="00BD0934" w:rsidRPr="00BD0934">
        <w:rPr>
          <w:rFonts w:ascii="Arial" w:hAnsi="Arial" w:cs="Arial"/>
          <w:b/>
        </w:rPr>
        <w:t>Flaynum</w:t>
      </w:r>
      <w:proofErr w:type="spellEnd"/>
      <w:r w:rsidR="00BD0934" w:rsidRPr="00BD0934">
        <w:rPr>
          <w:rFonts w:ascii="Arial" w:hAnsi="Arial" w:cs="Arial"/>
          <w:b/>
        </w:rPr>
        <w:t xml:space="preserve"> Nunez»</w:t>
      </w:r>
      <w:r>
        <w:rPr>
          <w:rFonts w:ascii="Arial" w:hAnsi="Arial" w:cs="Arial"/>
          <w:b/>
        </w:rPr>
        <w:t xml:space="preserve"> </w:t>
      </w:r>
      <w:r w:rsidR="00BD0934" w:rsidRPr="00BD0934">
        <w:rPr>
          <w:rFonts w:ascii="Arial" w:hAnsi="Arial" w:cs="Arial"/>
          <w:b/>
        </w:rPr>
        <w:t xml:space="preserve"> (</w:t>
      </w:r>
      <w:proofErr w:type="spellStart"/>
      <w:r w:rsidR="00BD0934" w:rsidRPr="00BD0934">
        <w:rPr>
          <w:rFonts w:ascii="Arial" w:hAnsi="Arial" w:cs="Arial"/>
          <w:b/>
        </w:rPr>
        <w:t>Flaín</w:t>
      </w:r>
      <w:proofErr w:type="spellEnd"/>
      <w:r w:rsidR="00BD0934" w:rsidRPr="00BD0934">
        <w:rPr>
          <w:rFonts w:ascii="Arial" w:hAnsi="Arial" w:cs="Arial"/>
          <w:b/>
        </w:rPr>
        <w:t xml:space="preserve"> </w:t>
      </w:r>
      <w:proofErr w:type="spellStart"/>
      <w:r w:rsidR="00BD0934" w:rsidRPr="00BD0934">
        <w:rPr>
          <w:rFonts w:ascii="Arial" w:hAnsi="Arial" w:cs="Arial"/>
          <w:b/>
        </w:rPr>
        <w:t>Nuñez</w:t>
      </w:r>
      <w:proofErr w:type="spellEnd"/>
      <w:r w:rsidR="00BD0934" w:rsidRPr="00BD0934">
        <w:rPr>
          <w:rFonts w:ascii="Arial" w:hAnsi="Arial" w:cs="Arial"/>
          <w:b/>
        </w:rPr>
        <w:t xml:space="preserve">) que registra la </w:t>
      </w:r>
      <w:r w:rsidR="00BD0934" w:rsidRPr="00BD0934">
        <w:rPr>
          <w:rFonts w:ascii="Arial" w:hAnsi="Arial" w:cs="Arial"/>
          <w:b/>
          <w:i/>
          <w:iCs/>
        </w:rPr>
        <w:t xml:space="preserve">Historia </w:t>
      </w:r>
      <w:proofErr w:type="spellStart"/>
      <w:r w:rsidR="00BD0934" w:rsidRPr="00BD0934">
        <w:rPr>
          <w:rFonts w:ascii="Arial" w:hAnsi="Arial" w:cs="Arial"/>
          <w:b/>
          <w:i/>
          <w:iCs/>
        </w:rPr>
        <w:t>Rod</w:t>
      </w:r>
      <w:r w:rsidR="00BD0934" w:rsidRPr="00BD0934">
        <w:rPr>
          <w:rFonts w:ascii="Arial" w:hAnsi="Arial" w:cs="Arial"/>
          <w:b/>
          <w:i/>
          <w:iCs/>
        </w:rPr>
        <w:t>e</w:t>
      </w:r>
      <w:r w:rsidR="00BD0934" w:rsidRPr="00BD0934">
        <w:rPr>
          <w:rFonts w:ascii="Arial" w:hAnsi="Arial" w:cs="Arial"/>
          <w:b/>
          <w:i/>
          <w:iCs/>
        </w:rPr>
        <w:t>rici</w:t>
      </w:r>
      <w:proofErr w:type="spellEnd"/>
      <w:r w:rsidR="00BD0934" w:rsidRPr="00BD0934">
        <w:rPr>
          <w:rFonts w:ascii="Arial" w:hAnsi="Arial" w:cs="Arial"/>
          <w:b/>
        </w:rPr>
        <w:t xml:space="preserve">, ya que era habitual la confusión entre </w:t>
      </w:r>
      <w:proofErr w:type="spellStart"/>
      <w:r w:rsidR="00BD0934" w:rsidRPr="00BD0934">
        <w:rPr>
          <w:rFonts w:ascii="Arial" w:hAnsi="Arial" w:cs="Arial"/>
          <w:b/>
        </w:rPr>
        <w:t>Munio</w:t>
      </w:r>
      <w:proofErr w:type="spellEnd"/>
      <w:r w:rsidR="00BD0934" w:rsidRPr="00BD0934">
        <w:rPr>
          <w:rFonts w:ascii="Arial" w:hAnsi="Arial" w:cs="Arial"/>
          <w:b/>
        </w:rPr>
        <w:t xml:space="preserve"> y </w:t>
      </w:r>
      <w:proofErr w:type="spellStart"/>
      <w:r w:rsidR="00BD0934" w:rsidRPr="00BD0934">
        <w:rPr>
          <w:rFonts w:ascii="Arial" w:hAnsi="Arial" w:cs="Arial"/>
          <w:b/>
        </w:rPr>
        <w:t>Nunio</w:t>
      </w:r>
      <w:proofErr w:type="spellEnd"/>
      <w:r w:rsidR="00BD0934" w:rsidRPr="00BD0934">
        <w:rPr>
          <w:rFonts w:ascii="Arial" w:hAnsi="Arial" w:cs="Arial"/>
          <w:b/>
        </w:rPr>
        <w:t xml:space="preserve"> y sus variantes (Muñoz / </w:t>
      </w:r>
      <w:proofErr w:type="spellStart"/>
      <w:r w:rsidR="00BD0934" w:rsidRPr="00BD0934">
        <w:rPr>
          <w:rFonts w:ascii="Arial" w:hAnsi="Arial" w:cs="Arial"/>
          <w:b/>
        </w:rPr>
        <w:t>Munioz</w:t>
      </w:r>
      <w:proofErr w:type="spellEnd"/>
      <w:r w:rsidR="00BD0934" w:rsidRPr="00BD0934">
        <w:rPr>
          <w:rFonts w:ascii="Arial" w:hAnsi="Arial" w:cs="Arial"/>
          <w:b/>
        </w:rPr>
        <w:t xml:space="preserve"> / </w:t>
      </w:r>
      <w:proofErr w:type="spellStart"/>
      <w:r w:rsidR="00BD0934" w:rsidRPr="00BD0934">
        <w:rPr>
          <w:rFonts w:ascii="Arial" w:hAnsi="Arial" w:cs="Arial"/>
          <w:b/>
        </w:rPr>
        <w:t>Muniez</w:t>
      </w:r>
      <w:proofErr w:type="spellEnd"/>
      <w:r w:rsidR="00BD0934" w:rsidRPr="00BD0934">
        <w:rPr>
          <w:rFonts w:ascii="Arial" w:hAnsi="Arial" w:cs="Arial"/>
          <w:b/>
        </w:rPr>
        <w:t xml:space="preserve"> / </w:t>
      </w:r>
      <w:proofErr w:type="spellStart"/>
      <w:r w:rsidR="00BD0934" w:rsidRPr="00BD0934">
        <w:rPr>
          <w:rFonts w:ascii="Arial" w:hAnsi="Arial" w:cs="Arial"/>
          <w:b/>
        </w:rPr>
        <w:t>Nuniez</w:t>
      </w:r>
      <w:proofErr w:type="spellEnd"/>
      <w:r w:rsidR="00BD0934" w:rsidRPr="00BD0934">
        <w:rPr>
          <w:rFonts w:ascii="Arial" w:hAnsi="Arial" w:cs="Arial"/>
          <w:b/>
        </w:rPr>
        <w:t xml:space="preserve"> / </w:t>
      </w:r>
      <w:proofErr w:type="spellStart"/>
      <w:r w:rsidR="00BD0934" w:rsidRPr="00BD0934">
        <w:rPr>
          <w:rFonts w:ascii="Arial" w:hAnsi="Arial" w:cs="Arial"/>
          <w:b/>
        </w:rPr>
        <w:t>Nunioz</w:t>
      </w:r>
      <w:proofErr w:type="spellEnd"/>
      <w:r w:rsidR="00BD0934" w:rsidRPr="00BD0934">
        <w:rPr>
          <w:rFonts w:ascii="Arial" w:hAnsi="Arial" w:cs="Arial"/>
          <w:b/>
        </w:rPr>
        <w:t xml:space="preserve"> / </w:t>
      </w:r>
      <w:proofErr w:type="spellStart"/>
      <w:r w:rsidR="00BD0934" w:rsidRPr="00BD0934">
        <w:rPr>
          <w:rFonts w:ascii="Arial" w:hAnsi="Arial" w:cs="Arial"/>
          <w:b/>
        </w:rPr>
        <w:t>Nuñez</w:t>
      </w:r>
      <w:proofErr w:type="spellEnd"/>
      <w:r w:rsidR="00BD0934" w:rsidRPr="00BD0934">
        <w:rPr>
          <w:rFonts w:ascii="Arial" w:hAnsi="Arial" w:cs="Arial"/>
          <w:b/>
        </w:rPr>
        <w:t>), y eran interca</w:t>
      </w:r>
      <w:r w:rsidR="00BD0934" w:rsidRPr="00BD0934">
        <w:rPr>
          <w:rFonts w:ascii="Arial" w:hAnsi="Arial" w:cs="Arial"/>
          <w:b/>
        </w:rPr>
        <w:t>m</w:t>
      </w:r>
      <w:r w:rsidR="00BD0934" w:rsidRPr="00BD0934">
        <w:rPr>
          <w:rFonts w:ascii="Arial" w:hAnsi="Arial" w:cs="Arial"/>
          <w:b/>
        </w:rPr>
        <w:t>biables los sufijos patronímicos –oz y –</w:t>
      </w:r>
      <w:proofErr w:type="spellStart"/>
      <w:r w:rsidR="00BD0934" w:rsidRPr="00BD0934">
        <w:rPr>
          <w:rFonts w:ascii="Arial" w:hAnsi="Arial" w:cs="Arial"/>
          <w:b/>
        </w:rPr>
        <w:t>ez</w:t>
      </w:r>
      <w:proofErr w:type="spellEnd"/>
      <w:r w:rsidR="00BD0934" w:rsidRPr="00BD0934">
        <w:rPr>
          <w:rFonts w:ascii="Arial" w:hAnsi="Arial" w:cs="Arial"/>
          <w:b/>
        </w:rPr>
        <w:t xml:space="preserve"> en este momento de la historia. </w:t>
      </w:r>
    </w:p>
    <w:p w:rsidR="0003775C"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 cuanto al </w:t>
      </w:r>
      <w:proofErr w:type="spellStart"/>
      <w:r w:rsidR="00BD0934" w:rsidRPr="00BD0934">
        <w:rPr>
          <w:rFonts w:ascii="Arial" w:hAnsi="Arial" w:cs="Arial"/>
          <w:b/>
        </w:rPr>
        <w:t>Flaín</w:t>
      </w:r>
      <w:proofErr w:type="spellEnd"/>
      <w:r w:rsidR="00BD0934" w:rsidRPr="00BD0934">
        <w:rPr>
          <w:rFonts w:ascii="Arial" w:hAnsi="Arial" w:cs="Arial"/>
          <w:b/>
        </w:rPr>
        <w:t xml:space="preserve"> Calvo que la </w:t>
      </w:r>
      <w:r w:rsidR="00BD0934" w:rsidRPr="00BD0934">
        <w:rPr>
          <w:rFonts w:ascii="Arial" w:hAnsi="Arial" w:cs="Arial"/>
          <w:b/>
          <w:i/>
          <w:iCs/>
        </w:rPr>
        <w:t xml:space="preserve">Historia </w:t>
      </w:r>
      <w:proofErr w:type="spellStart"/>
      <w:r w:rsidR="00BD0934" w:rsidRPr="00BD0934">
        <w:rPr>
          <w:rFonts w:ascii="Arial" w:hAnsi="Arial" w:cs="Arial"/>
          <w:b/>
          <w:i/>
          <w:iCs/>
        </w:rPr>
        <w:t>Roderici</w:t>
      </w:r>
      <w:proofErr w:type="spellEnd"/>
      <w:r>
        <w:rPr>
          <w:rFonts w:ascii="Arial" w:hAnsi="Arial" w:cs="Arial"/>
          <w:b/>
          <w:i/>
          <w:iCs/>
        </w:rPr>
        <w:t xml:space="preserve"> </w:t>
      </w:r>
      <w:r w:rsidR="00BD0934" w:rsidRPr="00BD0934">
        <w:rPr>
          <w:rFonts w:ascii="Arial" w:hAnsi="Arial" w:cs="Arial"/>
          <w:b/>
        </w:rPr>
        <w:t xml:space="preserve"> señala como cabeza de la estirpe, si bien Margarita Torres conj</w:t>
      </w:r>
      <w:r w:rsidR="00BD0934" w:rsidRPr="00BD0934">
        <w:rPr>
          <w:rFonts w:ascii="Arial" w:hAnsi="Arial" w:cs="Arial"/>
          <w:b/>
        </w:rPr>
        <w:t>e</w:t>
      </w:r>
      <w:r w:rsidR="00BD0934" w:rsidRPr="00BD0934">
        <w:rPr>
          <w:rFonts w:ascii="Arial" w:hAnsi="Arial" w:cs="Arial"/>
          <w:b/>
        </w:rPr>
        <w:t xml:space="preserve">tura que podría aludir a un </w:t>
      </w:r>
      <w:proofErr w:type="spellStart"/>
      <w:r w:rsidR="00BD0934" w:rsidRPr="00BD0934">
        <w:rPr>
          <w:rFonts w:ascii="Arial" w:hAnsi="Arial" w:cs="Arial"/>
          <w:b/>
        </w:rPr>
        <w:t>Flaín</w:t>
      </w:r>
      <w:proofErr w:type="spellEnd"/>
      <w:r w:rsidR="00BD0934" w:rsidRPr="00BD0934">
        <w:rPr>
          <w:rFonts w:ascii="Arial" w:hAnsi="Arial" w:cs="Arial"/>
          <w:b/>
        </w:rPr>
        <w:t xml:space="preserve"> Fernández al que la biografía latina añadió el sobrenombre de Calvo,</w:t>
      </w:r>
      <w:r>
        <w:rPr>
          <w:rFonts w:ascii="Arial" w:hAnsi="Arial" w:cs="Arial"/>
          <w:b/>
        </w:rPr>
        <w:t xml:space="preserve"> </w:t>
      </w:r>
      <w:r w:rsidR="00BD0934" w:rsidRPr="00BD0934">
        <w:rPr>
          <w:rFonts w:ascii="Arial" w:hAnsi="Arial" w:cs="Arial"/>
          <w:b/>
        </w:rPr>
        <w:t xml:space="preserve"> Montaner prefiere considerarlo un cognomento procedente de la tradición oral. Posteriormente, el </w:t>
      </w:r>
      <w:hyperlink r:id="rId92" w:tooltip="Linage de Rodric Díaz" w:history="1">
        <w:proofErr w:type="spellStart"/>
        <w:r w:rsidR="00BD0934" w:rsidRPr="00BD0934">
          <w:rPr>
            <w:rStyle w:val="Hipervnculo"/>
            <w:rFonts w:ascii="Arial" w:hAnsi="Arial" w:cs="Arial"/>
            <w:b/>
            <w:i/>
            <w:iCs/>
            <w:color w:val="auto"/>
            <w:u w:val="none"/>
          </w:rPr>
          <w:t>Linage</w:t>
        </w:r>
        <w:proofErr w:type="spellEnd"/>
        <w:r w:rsidR="00BD0934" w:rsidRPr="00BD0934">
          <w:rPr>
            <w:rStyle w:val="Hipervnculo"/>
            <w:rFonts w:ascii="Arial" w:hAnsi="Arial" w:cs="Arial"/>
            <w:b/>
            <w:i/>
            <w:iCs/>
            <w:color w:val="auto"/>
            <w:u w:val="none"/>
          </w:rPr>
          <w:t xml:space="preserve"> de </w:t>
        </w:r>
        <w:proofErr w:type="spellStart"/>
        <w:r w:rsidR="00BD0934" w:rsidRPr="00BD0934">
          <w:rPr>
            <w:rStyle w:val="Hipervnculo"/>
            <w:rFonts w:ascii="Arial" w:hAnsi="Arial" w:cs="Arial"/>
            <w:b/>
            <w:i/>
            <w:iCs/>
            <w:color w:val="auto"/>
            <w:u w:val="none"/>
          </w:rPr>
          <w:t>Rodric</w:t>
        </w:r>
        <w:proofErr w:type="spellEnd"/>
        <w:r w:rsidR="00BD0934" w:rsidRPr="00BD0934">
          <w:rPr>
            <w:rStyle w:val="Hipervnculo"/>
            <w:rFonts w:ascii="Arial" w:hAnsi="Arial" w:cs="Arial"/>
            <w:b/>
            <w:i/>
            <w:iCs/>
            <w:color w:val="auto"/>
            <w:u w:val="none"/>
          </w:rPr>
          <w:t xml:space="preserve"> Díaz</w:t>
        </w:r>
      </w:hyperlink>
      <w:r w:rsidR="00BD0934" w:rsidRPr="00BD0934">
        <w:rPr>
          <w:rFonts w:ascii="Arial" w:hAnsi="Arial" w:cs="Arial"/>
          <w:b/>
        </w:rPr>
        <w:t>, hacia 1195, ide</w:t>
      </w:r>
      <w:r w:rsidR="00BD0934" w:rsidRPr="00BD0934">
        <w:rPr>
          <w:rFonts w:ascii="Arial" w:hAnsi="Arial" w:cs="Arial"/>
          <w:b/>
        </w:rPr>
        <w:t>n</w:t>
      </w:r>
      <w:r w:rsidR="00BD0934" w:rsidRPr="00BD0934">
        <w:rPr>
          <w:rFonts w:ascii="Arial" w:hAnsi="Arial" w:cs="Arial"/>
          <w:b/>
        </w:rPr>
        <w:t xml:space="preserve">tificó a </w:t>
      </w:r>
      <w:proofErr w:type="spellStart"/>
      <w:r w:rsidR="00BD0934" w:rsidRPr="00BD0934">
        <w:rPr>
          <w:rFonts w:ascii="Arial" w:hAnsi="Arial" w:cs="Arial"/>
          <w:b/>
        </w:rPr>
        <w:t>Flaín</w:t>
      </w:r>
      <w:proofErr w:type="spellEnd"/>
      <w:r w:rsidR="00BD0934" w:rsidRPr="00BD0934">
        <w:rPr>
          <w:rFonts w:ascii="Arial" w:hAnsi="Arial" w:cs="Arial"/>
          <w:b/>
        </w:rPr>
        <w:t xml:space="preserve"> Calvo con un supuesto Juez de Castilla, </w:t>
      </w:r>
      <w:hyperlink r:id="rId93" w:tooltip="Laín Calvo" w:history="1">
        <w:r w:rsidR="00BD0934" w:rsidRPr="00BD0934">
          <w:rPr>
            <w:rStyle w:val="Hipervnculo"/>
            <w:rFonts w:ascii="Arial" w:hAnsi="Arial" w:cs="Arial"/>
            <w:b/>
            <w:color w:val="auto"/>
            <w:u w:val="none"/>
          </w:rPr>
          <w:t>Laín Calvo</w:t>
        </w:r>
      </w:hyperlink>
      <w:r w:rsidR="00BD0934" w:rsidRPr="00BD0934">
        <w:rPr>
          <w:rFonts w:ascii="Arial" w:hAnsi="Arial" w:cs="Arial"/>
          <w:b/>
        </w:rPr>
        <w:t xml:space="preserve">, que junto con </w:t>
      </w:r>
      <w:hyperlink r:id="rId94" w:tooltip="Nuño Rasura" w:history="1">
        <w:r w:rsidR="00BD0934" w:rsidRPr="00BD0934">
          <w:rPr>
            <w:rStyle w:val="Hipervnculo"/>
            <w:rFonts w:ascii="Arial" w:hAnsi="Arial" w:cs="Arial"/>
            <w:b/>
            <w:color w:val="auto"/>
            <w:u w:val="none"/>
          </w:rPr>
          <w:t>Nuño Ras</w:t>
        </w:r>
        <w:r w:rsidR="00BD0934" w:rsidRPr="00BD0934">
          <w:rPr>
            <w:rStyle w:val="Hipervnculo"/>
            <w:rFonts w:ascii="Arial" w:hAnsi="Arial" w:cs="Arial"/>
            <w:b/>
            <w:color w:val="auto"/>
            <w:u w:val="none"/>
          </w:rPr>
          <w:t>u</w:t>
        </w:r>
        <w:r w:rsidR="00BD0934" w:rsidRPr="00BD0934">
          <w:rPr>
            <w:rStyle w:val="Hipervnculo"/>
            <w:rFonts w:ascii="Arial" w:hAnsi="Arial" w:cs="Arial"/>
            <w:b/>
            <w:color w:val="auto"/>
            <w:u w:val="none"/>
          </w:rPr>
          <w:t>ra</w:t>
        </w:r>
      </w:hyperlink>
      <w:r w:rsidR="00BD0934" w:rsidRPr="00BD0934">
        <w:rPr>
          <w:rFonts w:ascii="Arial" w:hAnsi="Arial" w:cs="Arial"/>
          <w:b/>
        </w:rPr>
        <w:t xml:space="preserve"> –ambos falsos– inaugurarían la estirpe mítica de los j</w:t>
      </w:r>
      <w:r w:rsidR="00BD0934" w:rsidRPr="00BD0934">
        <w:rPr>
          <w:rFonts w:ascii="Arial" w:hAnsi="Arial" w:cs="Arial"/>
          <w:b/>
        </w:rPr>
        <w:t>e</w:t>
      </w:r>
      <w:r w:rsidR="00BD0934" w:rsidRPr="00BD0934">
        <w:rPr>
          <w:rFonts w:ascii="Arial" w:hAnsi="Arial" w:cs="Arial"/>
          <w:b/>
        </w:rPr>
        <w:t>rarcas de Castilla, favoreciendo la genealogía mítica que se rep</w:t>
      </w:r>
      <w:r w:rsidR="00BD0934" w:rsidRPr="00BD0934">
        <w:rPr>
          <w:rFonts w:ascii="Arial" w:hAnsi="Arial" w:cs="Arial"/>
          <w:b/>
        </w:rPr>
        <w:t>i</w:t>
      </w:r>
      <w:r w:rsidR="00BD0934" w:rsidRPr="00BD0934">
        <w:rPr>
          <w:rFonts w:ascii="Arial" w:hAnsi="Arial" w:cs="Arial"/>
          <w:b/>
        </w:rPr>
        <w:t xml:space="preserve">tió en las leyendas cidianas surgidas en el siglo XIII en torno al </w:t>
      </w:r>
      <w:hyperlink r:id="rId95" w:tooltip="Monasterio de San Pedro de Cardeña" w:history="1">
        <w:r w:rsidR="00BD0934" w:rsidRPr="00BD0934">
          <w:rPr>
            <w:rStyle w:val="Hipervnculo"/>
            <w:rFonts w:ascii="Arial" w:hAnsi="Arial" w:cs="Arial"/>
            <w:b/>
            <w:color w:val="auto"/>
            <w:u w:val="none"/>
          </w:rPr>
          <w:t>monasterio de San Pedro de Cardeña</w:t>
        </w:r>
      </w:hyperlink>
      <w:r w:rsidR="00BD0934" w:rsidRPr="00BD0934">
        <w:rPr>
          <w:rFonts w:ascii="Arial" w:hAnsi="Arial" w:cs="Arial"/>
          <w:b/>
        </w:rPr>
        <w:t xml:space="preserve"> y en las </w:t>
      </w:r>
      <w:hyperlink r:id="rId96" w:tooltip="Crónicas alfonsíes" w:history="1">
        <w:r w:rsidR="00BD0934" w:rsidRPr="00BD0934">
          <w:rPr>
            <w:rStyle w:val="Hipervnculo"/>
            <w:rFonts w:ascii="Arial" w:hAnsi="Arial" w:cs="Arial"/>
            <w:b/>
            <w:color w:val="auto"/>
            <w:u w:val="none"/>
          </w:rPr>
          <w:t>crónicas alfonsíes</w:t>
        </w:r>
      </w:hyperlink>
      <w:r w:rsidR="00BD0934" w:rsidRPr="00BD0934">
        <w:rPr>
          <w:rFonts w:ascii="Arial" w:hAnsi="Arial" w:cs="Arial"/>
          <w:b/>
        </w:rPr>
        <w:t xml:space="preserve"> que se sirvieron de e</w:t>
      </w:r>
      <w:r w:rsidR="00BD0934" w:rsidRPr="00BD0934">
        <w:rPr>
          <w:rFonts w:ascii="Arial" w:hAnsi="Arial" w:cs="Arial"/>
          <w:b/>
        </w:rPr>
        <w:t>s</w:t>
      </w:r>
      <w:r w:rsidR="00BD0934" w:rsidRPr="00BD0934">
        <w:rPr>
          <w:rFonts w:ascii="Arial" w:hAnsi="Arial" w:cs="Arial"/>
          <w:b/>
        </w:rPr>
        <w:t>tos materiales, reforzada por la condición de i</w:t>
      </w:r>
      <w:r w:rsidR="00BD0934" w:rsidRPr="00BD0934">
        <w:rPr>
          <w:rFonts w:ascii="Arial" w:hAnsi="Arial" w:cs="Arial"/>
          <w:b/>
        </w:rPr>
        <w:t>n</w:t>
      </w:r>
      <w:r w:rsidR="00BD0934" w:rsidRPr="00BD0934">
        <w:rPr>
          <w:rFonts w:ascii="Arial" w:hAnsi="Arial" w:cs="Arial"/>
          <w:b/>
        </w:rPr>
        <w:t xml:space="preserve">fanzones que las tradiciones atribuían al origen de los dos jueces y el </w:t>
      </w:r>
      <w:r w:rsidR="00BD0934" w:rsidRPr="00BD0934">
        <w:rPr>
          <w:rFonts w:ascii="Arial" w:hAnsi="Arial" w:cs="Arial"/>
          <w:b/>
          <w:i/>
          <w:iCs/>
        </w:rPr>
        <w:t xml:space="preserve">Cantar de </w:t>
      </w:r>
      <w:proofErr w:type="spellStart"/>
      <w:r w:rsidR="00BD0934" w:rsidRPr="00BD0934">
        <w:rPr>
          <w:rFonts w:ascii="Arial" w:hAnsi="Arial" w:cs="Arial"/>
          <w:b/>
          <w:i/>
          <w:iCs/>
        </w:rPr>
        <w:t>mio</w:t>
      </w:r>
      <w:proofErr w:type="spellEnd"/>
      <w:r w:rsidR="00BD0934" w:rsidRPr="00BD0934">
        <w:rPr>
          <w:rFonts w:ascii="Arial" w:hAnsi="Arial" w:cs="Arial"/>
          <w:b/>
          <w:i/>
          <w:iCs/>
        </w:rPr>
        <w:t xml:space="preserve"> Cid</w:t>
      </w:r>
      <w:r w:rsidR="00BD0934" w:rsidRPr="00BD0934">
        <w:rPr>
          <w:rFonts w:ascii="Arial" w:hAnsi="Arial" w:cs="Arial"/>
          <w:b/>
        </w:rPr>
        <w:t xml:space="preserve"> a su héroe.</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De su madre se conoce el apellido, Rodríguez (más inseguro es su nombre, que podría ser María, Sancha o Teresa), hija de </w:t>
      </w:r>
      <w:hyperlink r:id="rId97" w:tooltip="Rodrigo Álvarez (abuelo materno del Cid) (aún no redactado)" w:history="1">
        <w:r w:rsidR="00BD0934" w:rsidRPr="00BD0934">
          <w:rPr>
            <w:rStyle w:val="Hipervnculo"/>
            <w:rFonts w:ascii="Arial" w:hAnsi="Arial" w:cs="Arial"/>
            <w:b/>
            <w:color w:val="auto"/>
            <w:u w:val="none"/>
          </w:rPr>
          <w:t>Rodrigo Álvarez</w:t>
        </w:r>
      </w:hyperlink>
      <w:r w:rsidR="00BD0934" w:rsidRPr="00BD0934">
        <w:rPr>
          <w:rFonts w:ascii="Arial" w:hAnsi="Arial" w:cs="Arial"/>
          <w:b/>
        </w:rPr>
        <w:t xml:space="preserve">, miembro de uno de los linajes de la alta nobleza castellana. El abuelo materno del Campeador formó parte del séquito de </w:t>
      </w:r>
      <w:hyperlink r:id="rId98" w:tooltip="Fernando I de León" w:history="1">
        <w:r w:rsidR="00BD0934" w:rsidRPr="00BD0934">
          <w:rPr>
            <w:rStyle w:val="Hipervnculo"/>
            <w:rFonts w:ascii="Arial" w:hAnsi="Arial" w:cs="Arial"/>
            <w:b/>
            <w:color w:val="auto"/>
            <w:u w:val="none"/>
          </w:rPr>
          <w:t>Fe</w:t>
        </w:r>
        <w:r w:rsidR="00BD0934" w:rsidRPr="00BD0934">
          <w:rPr>
            <w:rStyle w:val="Hipervnculo"/>
            <w:rFonts w:ascii="Arial" w:hAnsi="Arial" w:cs="Arial"/>
            <w:b/>
            <w:color w:val="auto"/>
            <w:u w:val="none"/>
          </w:rPr>
          <w:t>r</w:t>
        </w:r>
        <w:r w:rsidR="00BD0934" w:rsidRPr="00BD0934">
          <w:rPr>
            <w:rStyle w:val="Hipervnculo"/>
            <w:rFonts w:ascii="Arial" w:hAnsi="Arial" w:cs="Arial"/>
            <w:b/>
            <w:color w:val="auto"/>
            <w:u w:val="none"/>
          </w:rPr>
          <w:t>nando I de León</w:t>
        </w:r>
      </w:hyperlink>
      <w:r w:rsidR="00BD0934" w:rsidRPr="00BD0934">
        <w:rPr>
          <w:rFonts w:ascii="Arial" w:hAnsi="Arial" w:cs="Arial"/>
          <w:b/>
        </w:rPr>
        <w:t xml:space="preserve"> desde la unción regia de este último el </w:t>
      </w:r>
      <w:hyperlink r:id="rId99" w:tooltip="21 de junio" w:history="1">
        <w:r w:rsidR="00BD0934" w:rsidRPr="00BD0934">
          <w:rPr>
            <w:rStyle w:val="Hipervnculo"/>
            <w:rFonts w:ascii="Arial" w:hAnsi="Arial" w:cs="Arial"/>
            <w:b/>
            <w:color w:val="auto"/>
            <w:u w:val="none"/>
          </w:rPr>
          <w:t>21 de junio</w:t>
        </w:r>
      </w:hyperlink>
      <w:r w:rsidR="00BD0934" w:rsidRPr="00BD0934">
        <w:rPr>
          <w:rFonts w:ascii="Arial" w:hAnsi="Arial" w:cs="Arial"/>
          <w:b/>
        </w:rPr>
        <w:t xml:space="preserve"> de </w:t>
      </w:r>
      <w:hyperlink r:id="rId100" w:tooltip="1038" w:history="1">
        <w:r w:rsidR="00BD0934" w:rsidRPr="00BD0934">
          <w:rPr>
            <w:rStyle w:val="Hipervnculo"/>
            <w:rFonts w:ascii="Arial" w:hAnsi="Arial" w:cs="Arial"/>
            <w:b/>
            <w:color w:val="auto"/>
            <w:u w:val="none"/>
          </w:rPr>
          <w:t>1038</w:t>
        </w:r>
      </w:hyperlink>
      <w:r w:rsidR="00BD0934" w:rsidRPr="00BD0934">
        <w:rPr>
          <w:rFonts w:ascii="Arial" w:hAnsi="Arial" w:cs="Arial"/>
          <w:b/>
        </w:rPr>
        <w:t xml:space="preserve"> hasta </w:t>
      </w:r>
      <w:hyperlink r:id="rId101" w:tooltip="1066" w:history="1">
        <w:r w:rsidR="00BD0934" w:rsidRPr="00BD0934">
          <w:rPr>
            <w:rStyle w:val="Hipervnculo"/>
            <w:rFonts w:ascii="Arial" w:hAnsi="Arial" w:cs="Arial"/>
            <w:b/>
            <w:color w:val="auto"/>
            <w:u w:val="none"/>
          </w:rPr>
          <w:t>1066</w:t>
        </w:r>
      </w:hyperlink>
      <w:r w:rsidR="00BD0934" w:rsidRPr="00BD0934">
        <w:rPr>
          <w:rFonts w:ascii="Arial" w:hAnsi="Arial" w:cs="Arial"/>
          <w:b/>
        </w:rPr>
        <w:t>. E</w:t>
      </w:r>
      <w:r w:rsidR="00BD0934" w:rsidRPr="00BD0934">
        <w:rPr>
          <w:rFonts w:ascii="Arial" w:hAnsi="Arial" w:cs="Arial"/>
          <w:b/>
        </w:rPr>
        <w:t>s</w:t>
      </w:r>
      <w:r w:rsidR="00BD0934" w:rsidRPr="00BD0934">
        <w:rPr>
          <w:rFonts w:ascii="Arial" w:hAnsi="Arial" w:cs="Arial"/>
          <w:b/>
        </w:rPr>
        <w:t xml:space="preserve">ta familia emparentaba a Rodrigo Díaz con el </w:t>
      </w:r>
      <w:hyperlink r:id="rId102" w:tooltip="Tenencia feudal" w:history="1">
        <w:proofErr w:type="spellStart"/>
        <w:r w:rsidR="00BD0934" w:rsidRPr="00BD0934">
          <w:rPr>
            <w:rStyle w:val="Hipervnculo"/>
            <w:rFonts w:ascii="Arial" w:hAnsi="Arial" w:cs="Arial"/>
            <w:b/>
            <w:color w:val="auto"/>
            <w:u w:val="none"/>
          </w:rPr>
          <w:t>tenente</w:t>
        </w:r>
        <w:proofErr w:type="spellEnd"/>
      </w:hyperlink>
      <w:r w:rsidR="00BD0934" w:rsidRPr="00BD0934">
        <w:rPr>
          <w:rFonts w:ascii="Arial" w:hAnsi="Arial" w:cs="Arial"/>
          <w:b/>
        </w:rPr>
        <w:t xml:space="preserve"> de </w:t>
      </w:r>
      <w:hyperlink r:id="rId103" w:tooltip="Álava" w:history="1">
        <w:r w:rsidR="00BD0934" w:rsidRPr="00BD0934">
          <w:rPr>
            <w:rStyle w:val="Hipervnculo"/>
            <w:rFonts w:ascii="Arial" w:hAnsi="Arial" w:cs="Arial"/>
            <w:b/>
            <w:color w:val="auto"/>
            <w:u w:val="none"/>
          </w:rPr>
          <w:t>Álava</w:t>
        </w:r>
      </w:hyperlink>
      <w:r w:rsidR="00BD0934" w:rsidRPr="00BD0934">
        <w:rPr>
          <w:rFonts w:ascii="Arial" w:hAnsi="Arial" w:cs="Arial"/>
          <w:b/>
        </w:rPr>
        <w:t xml:space="preserve">, </w:t>
      </w:r>
      <w:hyperlink r:id="rId104" w:tooltip="Guipúzcoa" w:history="1">
        <w:r w:rsidR="00BD0934" w:rsidRPr="00BD0934">
          <w:rPr>
            <w:rStyle w:val="Hipervnculo"/>
            <w:rFonts w:ascii="Arial" w:hAnsi="Arial" w:cs="Arial"/>
            <w:b/>
            <w:color w:val="auto"/>
            <w:u w:val="none"/>
          </w:rPr>
          <w:t>Guipú</w:t>
        </w:r>
        <w:r w:rsidR="00BD0934" w:rsidRPr="00BD0934">
          <w:rPr>
            <w:rStyle w:val="Hipervnculo"/>
            <w:rFonts w:ascii="Arial" w:hAnsi="Arial" w:cs="Arial"/>
            <w:b/>
            <w:color w:val="auto"/>
            <w:u w:val="none"/>
          </w:rPr>
          <w:t>z</w:t>
        </w:r>
        <w:r w:rsidR="00BD0934" w:rsidRPr="00BD0934">
          <w:rPr>
            <w:rStyle w:val="Hipervnculo"/>
            <w:rFonts w:ascii="Arial" w:hAnsi="Arial" w:cs="Arial"/>
            <w:b/>
            <w:color w:val="auto"/>
            <w:u w:val="none"/>
          </w:rPr>
          <w:t>coa</w:t>
        </w:r>
      </w:hyperlink>
      <w:r w:rsidR="00BD0934" w:rsidRPr="00BD0934">
        <w:rPr>
          <w:rFonts w:ascii="Arial" w:hAnsi="Arial" w:cs="Arial"/>
          <w:b/>
        </w:rPr>
        <w:t xml:space="preserve"> y </w:t>
      </w:r>
      <w:hyperlink r:id="rId105" w:tooltip="Vizcaya" w:history="1">
        <w:r w:rsidR="00BD0934" w:rsidRPr="00BD0934">
          <w:rPr>
            <w:rStyle w:val="Hipervnculo"/>
            <w:rFonts w:ascii="Arial" w:hAnsi="Arial" w:cs="Arial"/>
            <w:b/>
            <w:color w:val="auto"/>
            <w:u w:val="none"/>
          </w:rPr>
          <w:t>Vizcaya</w:t>
        </w:r>
      </w:hyperlink>
      <w:r w:rsidR="00BD0934" w:rsidRPr="00BD0934">
        <w:rPr>
          <w:rFonts w:ascii="Arial" w:hAnsi="Arial" w:cs="Arial"/>
          <w:b/>
        </w:rPr>
        <w:t xml:space="preserve"> </w:t>
      </w:r>
      <w:hyperlink r:id="rId106" w:tooltip="Lope Íñiguez" w:history="1">
        <w:r w:rsidR="00BD0934" w:rsidRPr="00BD0934">
          <w:rPr>
            <w:rStyle w:val="Hipervnculo"/>
            <w:rFonts w:ascii="Arial" w:hAnsi="Arial" w:cs="Arial"/>
            <w:b/>
            <w:color w:val="auto"/>
            <w:u w:val="none"/>
          </w:rPr>
          <w:t>Lope Íñiguez</w:t>
        </w:r>
      </w:hyperlink>
      <w:r w:rsidR="00BD0934" w:rsidRPr="00BD0934">
        <w:rPr>
          <w:rFonts w:ascii="Arial" w:hAnsi="Arial" w:cs="Arial"/>
          <w:b/>
        </w:rPr>
        <w:t xml:space="preserve">; con el de </w:t>
      </w:r>
      <w:hyperlink r:id="rId107" w:tooltip="Castilla" w:history="1">
        <w:r w:rsidR="00BD0934" w:rsidRPr="00BD0934">
          <w:rPr>
            <w:rStyle w:val="Hipervnculo"/>
            <w:rFonts w:ascii="Arial" w:hAnsi="Arial" w:cs="Arial"/>
            <w:b/>
            <w:color w:val="auto"/>
            <w:u w:val="none"/>
          </w:rPr>
          <w:t>Castilla</w:t>
        </w:r>
      </w:hyperlink>
      <w:r w:rsidR="00BD0934" w:rsidRPr="00BD0934">
        <w:rPr>
          <w:rFonts w:ascii="Arial" w:hAnsi="Arial" w:cs="Arial"/>
          <w:b/>
        </w:rPr>
        <w:t xml:space="preserve"> </w:t>
      </w:r>
      <w:hyperlink r:id="rId108" w:tooltip="Gonzalo Salvadórez" w:history="1">
        <w:r w:rsidR="00BD0934" w:rsidRPr="00BD0934">
          <w:rPr>
            <w:rStyle w:val="Hipervnculo"/>
            <w:rFonts w:ascii="Arial" w:hAnsi="Arial" w:cs="Arial"/>
            <w:b/>
            <w:color w:val="auto"/>
            <w:u w:val="none"/>
          </w:rPr>
          <w:t xml:space="preserve">Gonzalo </w:t>
        </w:r>
        <w:proofErr w:type="spellStart"/>
        <w:r w:rsidR="00BD0934" w:rsidRPr="00BD0934">
          <w:rPr>
            <w:rStyle w:val="Hipervnculo"/>
            <w:rFonts w:ascii="Arial" w:hAnsi="Arial" w:cs="Arial"/>
            <w:b/>
            <w:color w:val="auto"/>
            <w:u w:val="none"/>
          </w:rPr>
          <w:t>Salvadórez</w:t>
        </w:r>
        <w:proofErr w:type="spellEnd"/>
      </w:hyperlink>
      <w:r w:rsidR="00BD0934" w:rsidRPr="00BD0934">
        <w:rPr>
          <w:rFonts w:ascii="Arial" w:hAnsi="Arial" w:cs="Arial"/>
          <w:b/>
        </w:rPr>
        <w:t xml:space="preserve">; con </w:t>
      </w:r>
      <w:hyperlink r:id="rId109" w:tooltip="Gonzalo Núñez, primer señor de la Casa de Lara" w:history="1">
        <w:r w:rsidR="00BD0934" w:rsidRPr="00BD0934">
          <w:rPr>
            <w:rStyle w:val="Hipervnculo"/>
            <w:rFonts w:ascii="Arial" w:hAnsi="Arial" w:cs="Arial"/>
            <w:b/>
            <w:color w:val="auto"/>
            <w:u w:val="none"/>
          </w:rPr>
          <w:t>Gonzalo Núñez</w:t>
        </w:r>
      </w:hyperlink>
      <w:r w:rsidR="00BD0934" w:rsidRPr="00BD0934">
        <w:rPr>
          <w:rFonts w:ascii="Arial" w:hAnsi="Arial" w:cs="Arial"/>
          <w:b/>
        </w:rPr>
        <w:t xml:space="preserve">, </w:t>
      </w:r>
      <w:proofErr w:type="spellStart"/>
      <w:r w:rsidR="00BD0934" w:rsidRPr="00BD0934">
        <w:rPr>
          <w:rFonts w:ascii="Arial" w:hAnsi="Arial" w:cs="Arial"/>
          <w:b/>
        </w:rPr>
        <w:t>tenente</w:t>
      </w:r>
      <w:proofErr w:type="spellEnd"/>
      <w:r w:rsidR="00BD0934" w:rsidRPr="00BD0934">
        <w:rPr>
          <w:rFonts w:ascii="Arial" w:hAnsi="Arial" w:cs="Arial"/>
          <w:b/>
        </w:rPr>
        <w:t xml:space="preserve"> del </w:t>
      </w:r>
      <w:hyperlink r:id="rId110" w:tooltip="Alfoz de Lara" w:history="1">
        <w:r w:rsidR="00BD0934" w:rsidRPr="00BD0934">
          <w:rPr>
            <w:rStyle w:val="Hipervnculo"/>
            <w:rFonts w:ascii="Arial" w:hAnsi="Arial" w:cs="Arial"/>
            <w:b/>
            <w:color w:val="auto"/>
            <w:u w:val="none"/>
          </w:rPr>
          <w:t>alfoz de Lara</w:t>
        </w:r>
      </w:hyperlink>
      <w:r w:rsidR="00BD0934" w:rsidRPr="00BD0934">
        <w:rPr>
          <w:rFonts w:ascii="Arial" w:hAnsi="Arial" w:cs="Arial"/>
          <w:b/>
        </w:rPr>
        <w:t xml:space="preserve"> y </w:t>
      </w:r>
      <w:proofErr w:type="spellStart"/>
      <w:r w:rsidR="00BD0934" w:rsidRPr="00BD0934">
        <w:rPr>
          <w:rFonts w:ascii="Arial" w:hAnsi="Arial" w:cs="Arial"/>
          <w:b/>
        </w:rPr>
        <w:t>genearca</w:t>
      </w:r>
      <w:proofErr w:type="spellEnd"/>
      <w:r w:rsidR="00BD0934" w:rsidRPr="00BD0934">
        <w:rPr>
          <w:rFonts w:ascii="Arial" w:hAnsi="Arial" w:cs="Arial"/>
          <w:b/>
        </w:rPr>
        <w:t xml:space="preserve"> de la </w:t>
      </w:r>
      <w:hyperlink r:id="rId111" w:tooltip="Casa de Lara" w:history="1">
        <w:r w:rsidR="00BD0934" w:rsidRPr="00BD0934">
          <w:rPr>
            <w:rStyle w:val="Hipervnculo"/>
            <w:rFonts w:ascii="Arial" w:hAnsi="Arial" w:cs="Arial"/>
            <w:b/>
            <w:color w:val="auto"/>
            <w:u w:val="none"/>
          </w:rPr>
          <w:t>casa homónima</w:t>
        </w:r>
      </w:hyperlink>
      <w:r w:rsidR="00BD0934" w:rsidRPr="00BD0934">
        <w:rPr>
          <w:rFonts w:ascii="Arial" w:hAnsi="Arial" w:cs="Arial"/>
          <w:b/>
        </w:rPr>
        <w:t xml:space="preserve"> o con </w:t>
      </w:r>
      <w:hyperlink r:id="rId112" w:tooltip="Álvar Díaz de Oca (aún no redactado)" w:history="1">
        <w:proofErr w:type="spellStart"/>
        <w:r w:rsidR="00BD0934" w:rsidRPr="00BD0934">
          <w:rPr>
            <w:rStyle w:val="Hipervnculo"/>
            <w:rFonts w:ascii="Arial" w:hAnsi="Arial" w:cs="Arial"/>
            <w:b/>
            <w:color w:val="auto"/>
            <w:u w:val="none"/>
          </w:rPr>
          <w:t>Álvar</w:t>
        </w:r>
        <w:proofErr w:type="spellEnd"/>
        <w:r w:rsidR="00BD0934" w:rsidRPr="00BD0934">
          <w:rPr>
            <w:rStyle w:val="Hipervnculo"/>
            <w:rFonts w:ascii="Arial" w:hAnsi="Arial" w:cs="Arial"/>
            <w:b/>
            <w:color w:val="auto"/>
            <w:u w:val="none"/>
          </w:rPr>
          <w:t xml:space="preserve"> Díaz</w:t>
        </w:r>
      </w:hyperlink>
      <w:r w:rsidR="00BD0934" w:rsidRPr="00BD0934">
        <w:rPr>
          <w:rFonts w:ascii="Arial" w:hAnsi="Arial" w:cs="Arial"/>
          <w:b/>
        </w:rPr>
        <w:t>, que lo era de Oca, y se había cas</w:t>
      </w:r>
      <w:r w:rsidR="00BD0934" w:rsidRPr="00BD0934">
        <w:rPr>
          <w:rFonts w:ascii="Arial" w:hAnsi="Arial" w:cs="Arial"/>
          <w:b/>
        </w:rPr>
        <w:t>a</w:t>
      </w:r>
      <w:r w:rsidR="00BD0934" w:rsidRPr="00BD0934">
        <w:rPr>
          <w:rFonts w:ascii="Arial" w:hAnsi="Arial" w:cs="Arial"/>
          <w:b/>
        </w:rPr>
        <w:t xml:space="preserve">do con la hermana de </w:t>
      </w:r>
      <w:hyperlink r:id="rId113" w:tooltip="García Ordóñez" w:history="1">
        <w:r w:rsidR="00BD0934" w:rsidRPr="00BD0934">
          <w:rPr>
            <w:rStyle w:val="Hipervnculo"/>
            <w:rFonts w:ascii="Arial" w:hAnsi="Arial" w:cs="Arial"/>
            <w:b/>
            <w:color w:val="auto"/>
            <w:u w:val="none"/>
          </w:rPr>
          <w:t>García Ordóñez</w:t>
        </w:r>
      </w:hyperlink>
      <w:r w:rsidR="00BD0934" w:rsidRPr="00BD0934">
        <w:rPr>
          <w:rFonts w:ascii="Arial" w:hAnsi="Arial" w:cs="Arial"/>
          <w:b/>
        </w:rPr>
        <w:t>, a quien las fuentes épicas y legendarias consider</w:t>
      </w:r>
      <w:r w:rsidR="00BD0934" w:rsidRPr="00BD0934">
        <w:rPr>
          <w:rFonts w:ascii="Arial" w:hAnsi="Arial" w:cs="Arial"/>
          <w:b/>
        </w:rPr>
        <w:t>a</w:t>
      </w:r>
      <w:r w:rsidR="00BD0934" w:rsidRPr="00BD0934">
        <w:rPr>
          <w:rFonts w:ascii="Arial" w:hAnsi="Arial" w:cs="Arial"/>
          <w:b/>
        </w:rPr>
        <w:t>ron rival irreconciliable del Cid.</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 </w:t>
      </w:r>
      <w:hyperlink r:id="rId114" w:tooltip="1058" w:history="1">
        <w:r w:rsidR="00BD0934" w:rsidRPr="00BD0934">
          <w:rPr>
            <w:rStyle w:val="Hipervnculo"/>
            <w:rFonts w:ascii="Arial" w:hAnsi="Arial" w:cs="Arial"/>
            <w:b/>
            <w:color w:val="auto"/>
            <w:u w:val="none"/>
          </w:rPr>
          <w:t>1058</w:t>
        </w:r>
      </w:hyperlink>
      <w:r w:rsidR="00BD0934" w:rsidRPr="00BD0934">
        <w:rPr>
          <w:rFonts w:ascii="Arial" w:hAnsi="Arial" w:cs="Arial"/>
          <w:b/>
        </w:rPr>
        <w:t>, siendo muy joven, entró en el servicio de la corte del rey Fernando I, como do</w:t>
      </w:r>
      <w:r w:rsidR="00BD0934" w:rsidRPr="00BD0934">
        <w:rPr>
          <w:rFonts w:ascii="Arial" w:hAnsi="Arial" w:cs="Arial"/>
          <w:b/>
        </w:rPr>
        <w:t>n</w:t>
      </w:r>
      <w:r w:rsidR="00BD0934" w:rsidRPr="00BD0934">
        <w:rPr>
          <w:rFonts w:ascii="Arial" w:hAnsi="Arial" w:cs="Arial"/>
          <w:b/>
        </w:rPr>
        <w:t xml:space="preserve">cel o paje del príncipe </w:t>
      </w:r>
      <w:hyperlink r:id="rId115" w:tooltip="Sancho II de Castilla" w:history="1">
        <w:r w:rsidR="00BD0934" w:rsidRPr="00BD0934">
          <w:rPr>
            <w:rStyle w:val="Hipervnculo"/>
            <w:rFonts w:ascii="Arial" w:hAnsi="Arial" w:cs="Arial"/>
            <w:b/>
            <w:color w:val="auto"/>
            <w:u w:val="none"/>
          </w:rPr>
          <w:t>Sancho</w:t>
        </w:r>
      </w:hyperlink>
      <w:r w:rsidR="00BD0934" w:rsidRPr="00BD0934">
        <w:rPr>
          <w:rFonts w:ascii="Arial" w:hAnsi="Arial" w:cs="Arial"/>
          <w:b/>
        </w:rPr>
        <w:t xml:space="preserve">, formando parte de su </w:t>
      </w:r>
      <w:hyperlink r:id="rId116" w:tooltip="Curia noble (aún no redactado)" w:history="1">
        <w:r w:rsidR="00BD0934" w:rsidRPr="00BD0934">
          <w:rPr>
            <w:rStyle w:val="Hipervnculo"/>
            <w:rFonts w:ascii="Arial" w:hAnsi="Arial" w:cs="Arial"/>
            <w:b/>
            <w:color w:val="auto"/>
            <w:u w:val="none"/>
          </w:rPr>
          <w:t>curia noble</w:t>
        </w:r>
      </w:hyperlink>
      <w:r w:rsidR="00BD0934" w:rsidRPr="00BD0934">
        <w:rPr>
          <w:rFonts w:ascii="Arial" w:hAnsi="Arial" w:cs="Arial"/>
          <w:b/>
        </w:rPr>
        <w:t xml:space="preserve">. Este temprano ingreso en el séquito del infante Sancho II es otro indicio que lleva a pensar que el muchacho Rodrigo Díaz no era un humilde infanzón. </w:t>
      </w:r>
    </w:p>
    <w:p w:rsidR="0003775C"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 definitiva, el mito del Cid como perteneciente a la más baja nobleza parece más bien un intento de acomodar la genealogía de los míticos Jueces de Castilla del </w:t>
      </w:r>
      <w:hyperlink r:id="rId117" w:tooltip="Linage de Rodric Díaz" w:history="1">
        <w:proofErr w:type="spellStart"/>
        <w:r w:rsidR="00BD0934" w:rsidRPr="00BD0934">
          <w:rPr>
            <w:rStyle w:val="Hipervnculo"/>
            <w:rFonts w:ascii="Arial" w:hAnsi="Arial" w:cs="Arial"/>
            <w:b/>
            <w:i/>
            <w:iCs/>
            <w:color w:val="auto"/>
            <w:u w:val="none"/>
          </w:rPr>
          <w:t>Linage</w:t>
        </w:r>
        <w:proofErr w:type="spellEnd"/>
        <w:r w:rsidR="00BD0934" w:rsidRPr="00BD0934">
          <w:rPr>
            <w:rStyle w:val="Hipervnculo"/>
            <w:rFonts w:ascii="Arial" w:hAnsi="Arial" w:cs="Arial"/>
            <w:b/>
            <w:i/>
            <w:iCs/>
            <w:color w:val="auto"/>
            <w:u w:val="none"/>
          </w:rPr>
          <w:t xml:space="preserve"> de </w:t>
        </w:r>
        <w:proofErr w:type="spellStart"/>
        <w:r w:rsidR="00BD0934" w:rsidRPr="00BD0934">
          <w:rPr>
            <w:rStyle w:val="Hipervnculo"/>
            <w:rFonts w:ascii="Arial" w:hAnsi="Arial" w:cs="Arial"/>
            <w:b/>
            <w:i/>
            <w:iCs/>
            <w:color w:val="auto"/>
            <w:u w:val="none"/>
          </w:rPr>
          <w:t>R</w:t>
        </w:r>
        <w:r w:rsidR="00BD0934" w:rsidRPr="00BD0934">
          <w:rPr>
            <w:rStyle w:val="Hipervnculo"/>
            <w:rFonts w:ascii="Arial" w:hAnsi="Arial" w:cs="Arial"/>
            <w:b/>
            <w:i/>
            <w:iCs/>
            <w:color w:val="auto"/>
            <w:u w:val="none"/>
          </w:rPr>
          <w:t>o</w:t>
        </w:r>
        <w:r w:rsidR="00BD0934" w:rsidRPr="00BD0934">
          <w:rPr>
            <w:rStyle w:val="Hipervnculo"/>
            <w:rFonts w:ascii="Arial" w:hAnsi="Arial" w:cs="Arial"/>
            <w:b/>
            <w:i/>
            <w:iCs/>
            <w:color w:val="auto"/>
            <w:u w:val="none"/>
          </w:rPr>
          <w:t>dric</w:t>
        </w:r>
        <w:proofErr w:type="spellEnd"/>
        <w:r w:rsidR="00BD0934" w:rsidRPr="00BD0934">
          <w:rPr>
            <w:rStyle w:val="Hipervnculo"/>
            <w:rFonts w:ascii="Arial" w:hAnsi="Arial" w:cs="Arial"/>
            <w:b/>
            <w:i/>
            <w:iCs/>
            <w:color w:val="auto"/>
            <w:u w:val="none"/>
          </w:rPr>
          <w:t xml:space="preserve"> Díaz</w:t>
        </w:r>
      </w:hyperlink>
      <w:r w:rsidR="00BD0934" w:rsidRPr="00BD0934">
        <w:rPr>
          <w:rFonts w:ascii="Arial" w:hAnsi="Arial" w:cs="Arial"/>
          <w:b/>
        </w:rPr>
        <w:t xml:space="preserve"> y sus descendientes, y del personaje legendario del </w:t>
      </w:r>
      <w:r w:rsidR="00BD0934" w:rsidRPr="00BD0934">
        <w:rPr>
          <w:rFonts w:ascii="Arial" w:hAnsi="Arial" w:cs="Arial"/>
          <w:b/>
          <w:i/>
          <w:iCs/>
        </w:rPr>
        <w:t xml:space="preserve">Cantar de </w:t>
      </w:r>
      <w:proofErr w:type="spellStart"/>
      <w:r w:rsidR="00BD0934" w:rsidRPr="00BD0934">
        <w:rPr>
          <w:rFonts w:ascii="Arial" w:hAnsi="Arial" w:cs="Arial"/>
          <w:b/>
          <w:i/>
          <w:iCs/>
        </w:rPr>
        <w:t>mio</w:t>
      </w:r>
      <w:proofErr w:type="spellEnd"/>
      <w:r w:rsidR="00BD0934" w:rsidRPr="00BD0934">
        <w:rPr>
          <w:rFonts w:ascii="Arial" w:hAnsi="Arial" w:cs="Arial"/>
          <w:b/>
          <w:i/>
          <w:iCs/>
        </w:rPr>
        <w:t xml:space="preserve"> Cid</w:t>
      </w:r>
      <w:r w:rsidR="00BD0934" w:rsidRPr="00BD0934">
        <w:rPr>
          <w:rFonts w:ascii="Arial" w:hAnsi="Arial" w:cs="Arial"/>
          <w:b/>
        </w:rPr>
        <w:t>, al Rodrigo Díaz histórico para destacar la heroicidad del protagonista, caracterizándolo como un ca</w:t>
      </w:r>
      <w:r w:rsidR="00BD0934" w:rsidRPr="00BD0934">
        <w:rPr>
          <w:rFonts w:ascii="Arial" w:hAnsi="Arial" w:cs="Arial"/>
          <w:b/>
        </w:rPr>
        <w:t>s</w:t>
      </w:r>
      <w:r w:rsidR="00BD0934" w:rsidRPr="00BD0934">
        <w:rPr>
          <w:rFonts w:ascii="Arial" w:hAnsi="Arial" w:cs="Arial"/>
          <w:b/>
        </w:rPr>
        <w:t>tellano viejo pero no de alta nobleza que asciende gracias al valor de su brazo.</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En resumen, es seguro que Rodrigo Díaz desciende por línea materna de la nobleza de los magnates y, de aceptar la tesis de Margarita Torres, también por la paterna, pues e</w:t>
      </w:r>
      <w:r w:rsidR="00BD0934" w:rsidRPr="00BD0934">
        <w:rPr>
          <w:rFonts w:ascii="Arial" w:hAnsi="Arial" w:cs="Arial"/>
          <w:b/>
        </w:rPr>
        <w:t>n</w:t>
      </w:r>
      <w:r w:rsidR="00BD0934" w:rsidRPr="00BD0934">
        <w:rPr>
          <w:rFonts w:ascii="Arial" w:hAnsi="Arial" w:cs="Arial"/>
          <w:b/>
        </w:rPr>
        <w:t xml:space="preserve">troncaría con los </w:t>
      </w:r>
      <w:proofErr w:type="spellStart"/>
      <w:r w:rsidR="00BD0934" w:rsidRPr="00BD0934">
        <w:rPr>
          <w:rFonts w:ascii="Arial" w:hAnsi="Arial" w:cs="Arial"/>
          <w:b/>
        </w:rPr>
        <w:t>Flaínez</w:t>
      </w:r>
      <w:proofErr w:type="spellEnd"/>
      <w:r w:rsidR="00BD0934" w:rsidRPr="00BD0934">
        <w:rPr>
          <w:rFonts w:ascii="Arial" w:hAnsi="Arial" w:cs="Arial"/>
          <w:b/>
        </w:rPr>
        <w:t xml:space="preserve"> de León.</w:t>
      </w:r>
    </w:p>
    <w:p w:rsidR="0003775C" w:rsidRDefault="0003775C" w:rsidP="00BD0934">
      <w:pPr>
        <w:pStyle w:val="NormalWeb"/>
        <w:spacing w:before="0" w:beforeAutospacing="0" w:after="0" w:afterAutospacing="0"/>
        <w:jc w:val="both"/>
        <w:rPr>
          <w:rFonts w:ascii="Arial" w:hAnsi="Arial" w:cs="Arial"/>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 En todo caso, tanto el alcance de las propiedades con que dota a su mujer en la carta de arras de </w:t>
      </w:r>
      <w:hyperlink r:id="rId118" w:tooltip="1079" w:history="1">
        <w:r w:rsidR="00BD0934" w:rsidRPr="00BD0934">
          <w:rPr>
            <w:rStyle w:val="Hipervnculo"/>
            <w:rFonts w:ascii="Arial" w:hAnsi="Arial" w:cs="Arial"/>
            <w:b/>
            <w:color w:val="auto"/>
            <w:u w:val="none"/>
          </w:rPr>
          <w:t>1079</w:t>
        </w:r>
      </w:hyperlink>
      <w:r w:rsidR="00BD0934" w:rsidRPr="00BD0934">
        <w:rPr>
          <w:rFonts w:ascii="Arial" w:hAnsi="Arial" w:cs="Arial"/>
          <w:b/>
        </w:rPr>
        <w:t>,</w:t>
      </w:r>
      <w:r>
        <w:rPr>
          <w:rFonts w:ascii="Arial" w:hAnsi="Arial" w:cs="Arial"/>
          <w:b/>
        </w:rPr>
        <w:t xml:space="preserve"> </w:t>
      </w:r>
      <w:r w:rsidR="00BD0934" w:rsidRPr="00BD0934">
        <w:rPr>
          <w:rFonts w:ascii="Arial" w:hAnsi="Arial" w:cs="Arial"/>
          <w:b/>
        </w:rPr>
        <w:t xml:space="preserve"> como la presencia desde muy joven en el séquito regio o las labores que desempeña en la corte de Alfonso VI, son suficientes para concluir que el Cid fue un miembro de la alta aristocracia.</w:t>
      </w:r>
    </w:p>
    <w:p w:rsidR="0003775C" w:rsidRPr="00BD0934" w:rsidRDefault="0003775C" w:rsidP="00BD0934">
      <w:pPr>
        <w:pStyle w:val="NormalWeb"/>
        <w:spacing w:before="0" w:beforeAutospacing="0" w:after="0" w:afterAutospacing="0"/>
        <w:jc w:val="both"/>
        <w:rPr>
          <w:rFonts w:ascii="Arial" w:hAnsi="Arial" w:cs="Arial"/>
          <w:b/>
        </w:rPr>
      </w:pPr>
    </w:p>
    <w:p w:rsidR="00BD0934" w:rsidRPr="0003775C" w:rsidRDefault="00BD0934" w:rsidP="00BD0934">
      <w:pPr>
        <w:pStyle w:val="Ttulo3"/>
        <w:spacing w:before="0" w:beforeAutospacing="0" w:after="0" w:afterAutospacing="0"/>
        <w:jc w:val="both"/>
        <w:rPr>
          <w:rFonts w:ascii="Arial" w:hAnsi="Arial" w:cs="Arial"/>
          <w:color w:val="FF0000"/>
          <w:sz w:val="24"/>
          <w:szCs w:val="24"/>
        </w:rPr>
      </w:pPr>
      <w:r w:rsidRPr="0003775C">
        <w:rPr>
          <w:rStyle w:val="mw-headline"/>
          <w:rFonts w:ascii="Arial" w:hAnsi="Arial" w:cs="Arial"/>
          <w:color w:val="FF0000"/>
          <w:sz w:val="24"/>
          <w:szCs w:val="24"/>
        </w:rPr>
        <w:lastRenderedPageBreak/>
        <w:t>Juventud. Al servicio de Sancho II de Castilla</w:t>
      </w:r>
    </w:p>
    <w:p w:rsidR="00BD0934" w:rsidRPr="00BD0934" w:rsidRDefault="00BD0934" w:rsidP="00BD0934">
      <w:pPr>
        <w:jc w:val="both"/>
        <w:rPr>
          <w:b/>
        </w:rPr>
      </w:pPr>
    </w:p>
    <w:p w:rsidR="0003775C" w:rsidRDefault="0003775C" w:rsidP="00BD0934">
      <w:pPr>
        <w:jc w:val="both"/>
        <w:rPr>
          <w:b/>
        </w:rPr>
      </w:pPr>
      <w:r>
        <w:rPr>
          <w:b/>
        </w:rPr>
        <w:t xml:space="preserve">    </w:t>
      </w:r>
      <w:r w:rsidR="00BD0934" w:rsidRPr="00BD0934">
        <w:rPr>
          <w:b/>
        </w:rPr>
        <w:t xml:space="preserve">Rodrigo Díaz entró a servir de muy joven en el séquito del aún infante </w:t>
      </w:r>
      <w:hyperlink r:id="rId119" w:tooltip="Sancho II de Castilla" w:history="1">
        <w:r w:rsidR="00BD0934" w:rsidRPr="00BD0934">
          <w:rPr>
            <w:rStyle w:val="Hipervnculo"/>
            <w:b/>
            <w:color w:val="auto"/>
            <w:u w:val="none"/>
          </w:rPr>
          <w:t>Sancho II de Cast</w:t>
        </w:r>
        <w:r w:rsidR="00BD0934" w:rsidRPr="00BD0934">
          <w:rPr>
            <w:rStyle w:val="Hipervnculo"/>
            <w:b/>
            <w:color w:val="auto"/>
            <w:u w:val="none"/>
          </w:rPr>
          <w:t>i</w:t>
        </w:r>
        <w:r w:rsidR="00BD0934" w:rsidRPr="00BD0934">
          <w:rPr>
            <w:rStyle w:val="Hipervnculo"/>
            <w:b/>
            <w:color w:val="auto"/>
            <w:u w:val="none"/>
          </w:rPr>
          <w:t>lla</w:t>
        </w:r>
      </w:hyperlink>
      <w:r w:rsidR="00BD0934" w:rsidRPr="00BD0934">
        <w:rPr>
          <w:b/>
        </w:rPr>
        <w:t xml:space="preserve"> y podría haber sido su armígero regio, que en esa época era un escudero protocolario que llevaba la espada y el escudo de su señor en actos solemnes. También se denominaba </w:t>
      </w:r>
      <w:proofErr w:type="spellStart"/>
      <w:r w:rsidR="00BD0934" w:rsidRPr="00BD0934">
        <w:rPr>
          <w:b/>
          <w:i/>
          <w:iCs/>
        </w:rPr>
        <w:t>spatharius</w:t>
      </w:r>
      <w:proofErr w:type="spellEnd"/>
      <w:r w:rsidR="00BD0934" w:rsidRPr="00BD0934">
        <w:rPr>
          <w:b/>
          <w:i/>
          <w:iCs/>
        </w:rPr>
        <w:t xml:space="preserve"> </w:t>
      </w:r>
      <w:proofErr w:type="spellStart"/>
      <w:r w:rsidR="00BD0934" w:rsidRPr="00BD0934">
        <w:rPr>
          <w:b/>
          <w:i/>
          <w:iCs/>
        </w:rPr>
        <w:t>regis</w:t>
      </w:r>
      <w:proofErr w:type="spellEnd"/>
      <w:r w:rsidR="00BD0934" w:rsidRPr="00BD0934">
        <w:rPr>
          <w:b/>
        </w:rPr>
        <w:t xml:space="preserve">. De acuerdo con estas funciones está esta imagen de un </w:t>
      </w:r>
      <w:proofErr w:type="spellStart"/>
      <w:r w:rsidR="00BD0934" w:rsidRPr="00BD0934">
        <w:rPr>
          <w:b/>
          <w:i/>
          <w:iCs/>
        </w:rPr>
        <w:t>armiger</w:t>
      </w:r>
      <w:proofErr w:type="spellEnd"/>
      <w:r w:rsidR="00BD0934" w:rsidRPr="00BD0934">
        <w:rPr>
          <w:b/>
          <w:i/>
          <w:iCs/>
        </w:rPr>
        <w:t xml:space="preserve"> </w:t>
      </w:r>
      <w:proofErr w:type="spellStart"/>
      <w:r w:rsidR="00BD0934" w:rsidRPr="00BD0934">
        <w:rPr>
          <w:b/>
          <w:i/>
          <w:iCs/>
        </w:rPr>
        <w:t>regis</w:t>
      </w:r>
      <w:proofErr w:type="spellEnd"/>
      <w:r w:rsidR="00BD0934" w:rsidRPr="00BD0934">
        <w:rPr>
          <w:b/>
        </w:rPr>
        <w:t xml:space="preserve"> del </w:t>
      </w:r>
      <w:proofErr w:type="spellStart"/>
      <w:r w:rsidR="00BD0934" w:rsidRPr="00BD0934">
        <w:rPr>
          <w:b/>
          <w:i/>
          <w:iCs/>
        </w:rPr>
        <w:t>Liber</w:t>
      </w:r>
      <w:proofErr w:type="spellEnd"/>
      <w:r w:rsidR="00BD0934" w:rsidRPr="00BD0934">
        <w:rPr>
          <w:b/>
          <w:i/>
          <w:iCs/>
        </w:rPr>
        <w:t xml:space="preserve"> </w:t>
      </w:r>
      <w:proofErr w:type="spellStart"/>
      <w:r w:rsidR="00BD0934" w:rsidRPr="00BD0934">
        <w:rPr>
          <w:b/>
          <w:i/>
          <w:iCs/>
        </w:rPr>
        <w:t>testamentorum</w:t>
      </w:r>
      <w:proofErr w:type="spellEnd"/>
      <w:r w:rsidR="00BD0934" w:rsidRPr="00BD0934">
        <w:rPr>
          <w:b/>
        </w:rPr>
        <w:t>. En dos diplomas de Alfonso VI de 1103 aparece designado el armíg</w:t>
      </w:r>
      <w:r w:rsidR="00BD0934" w:rsidRPr="00BD0934">
        <w:rPr>
          <w:b/>
        </w:rPr>
        <w:t>e</w:t>
      </w:r>
      <w:r w:rsidR="00BD0934" w:rsidRPr="00BD0934">
        <w:rPr>
          <w:b/>
        </w:rPr>
        <w:t xml:space="preserve">ro como </w:t>
      </w:r>
      <w:r w:rsidR="00BD0934" w:rsidRPr="00BD0934">
        <w:rPr>
          <w:b/>
          <w:i/>
          <w:iCs/>
        </w:rPr>
        <w:t xml:space="preserve">arma </w:t>
      </w:r>
      <w:proofErr w:type="spellStart"/>
      <w:r w:rsidR="00BD0934" w:rsidRPr="00BD0934">
        <w:rPr>
          <w:b/>
          <w:i/>
          <w:iCs/>
        </w:rPr>
        <w:t>gerens</w:t>
      </w:r>
      <w:proofErr w:type="spellEnd"/>
      <w:r w:rsidR="00BD0934" w:rsidRPr="00BD0934">
        <w:rPr>
          <w:b/>
          <w:i/>
          <w:iCs/>
        </w:rPr>
        <w:t xml:space="preserve"> post </w:t>
      </w:r>
      <w:proofErr w:type="spellStart"/>
      <w:r w:rsidR="00BD0934" w:rsidRPr="00BD0934">
        <w:rPr>
          <w:b/>
          <w:i/>
          <w:iCs/>
        </w:rPr>
        <w:t>regem</w:t>
      </w:r>
      <w:proofErr w:type="spellEnd"/>
      <w:r w:rsidR="00BD0934" w:rsidRPr="00BD0934">
        <w:rPr>
          <w:b/>
        </w:rPr>
        <w:t xml:space="preserve"> ('el que lleva las armas tras el rey').</w:t>
      </w:r>
      <w:r>
        <w:rPr>
          <w:b/>
        </w:rPr>
        <w:t xml:space="preserve"> </w:t>
      </w:r>
      <w:r w:rsidR="00BD0934" w:rsidRPr="00BD0934">
        <w:rPr>
          <w:b/>
        </w:rPr>
        <w:t xml:space="preserve"> De todos modos, no consta en la documentación de Sancho II ningún </w:t>
      </w:r>
      <w:proofErr w:type="spellStart"/>
      <w:r w:rsidR="00BD0934" w:rsidRPr="00BD0934">
        <w:rPr>
          <w:b/>
          <w:i/>
          <w:iCs/>
        </w:rPr>
        <w:t>arm</w:t>
      </w:r>
      <w:r w:rsidR="00BD0934" w:rsidRPr="00BD0934">
        <w:rPr>
          <w:b/>
          <w:i/>
          <w:iCs/>
        </w:rPr>
        <w:t>i</w:t>
      </w:r>
      <w:r w:rsidR="00BD0934" w:rsidRPr="00BD0934">
        <w:rPr>
          <w:b/>
          <w:i/>
          <w:iCs/>
        </w:rPr>
        <w:t>ger</w:t>
      </w:r>
      <w:proofErr w:type="spellEnd"/>
      <w:r w:rsidR="00BD0934" w:rsidRPr="00BD0934">
        <w:rPr>
          <w:b/>
          <w:i/>
          <w:iCs/>
        </w:rPr>
        <w:t xml:space="preserve"> </w:t>
      </w:r>
      <w:proofErr w:type="spellStart"/>
      <w:r w:rsidR="00BD0934" w:rsidRPr="00BD0934">
        <w:rPr>
          <w:b/>
          <w:i/>
          <w:iCs/>
        </w:rPr>
        <w:t>regis</w:t>
      </w:r>
      <w:proofErr w:type="spellEnd"/>
      <w:r w:rsidR="00BD0934" w:rsidRPr="00BD0934">
        <w:rPr>
          <w:b/>
        </w:rPr>
        <w:t>, por lo que lo más probable es que el cargo estuviera vacante en su breve reinado.</w:t>
      </w:r>
    </w:p>
    <w:p w:rsidR="00BD0934" w:rsidRPr="00BD0934" w:rsidRDefault="0003775C" w:rsidP="00BD0934">
      <w:pPr>
        <w:jc w:val="both"/>
        <w:rPr>
          <w:b/>
        </w:rPr>
      </w:pPr>
      <w:r w:rsidRPr="00BD0934">
        <w:rPr>
          <w:b/>
        </w:rPr>
        <w:t xml:space="preserve"> </w:t>
      </w:r>
    </w:p>
    <w:p w:rsidR="00BD0934" w:rsidRDefault="0003775C" w:rsidP="00BD0934">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BD0934" w:rsidRPr="00BD0934">
        <w:rPr>
          <w:rFonts w:ascii="Arial" w:hAnsi="Arial" w:cs="Arial"/>
          <w:b/>
        </w:rPr>
        <w:t xml:space="preserve">Rodrigo Díaz, muy joven, sirvió al infante Sancho, futuro </w:t>
      </w:r>
      <w:hyperlink r:id="rId120" w:tooltip="Sancho II de Castilla" w:history="1">
        <w:r w:rsidR="00BD0934" w:rsidRPr="00BD0934">
          <w:rPr>
            <w:rStyle w:val="Hipervnculo"/>
            <w:rFonts w:ascii="Arial" w:hAnsi="Arial" w:cs="Arial"/>
            <w:b/>
            <w:color w:val="auto"/>
            <w:u w:val="none"/>
          </w:rPr>
          <w:t>Sancho II de Castilla</w:t>
        </w:r>
      </w:hyperlink>
      <w:r w:rsidR="00BD0934" w:rsidRPr="00BD0934">
        <w:rPr>
          <w:rFonts w:ascii="Arial" w:hAnsi="Arial" w:cs="Arial"/>
          <w:b/>
        </w:rPr>
        <w:t xml:space="preserve">. En su séquito fue instruido tanto en el manejo de las armas como en sus primeras letras, pues está documentado que sabía leer y escribir. Existe un diploma de dotación a la </w:t>
      </w:r>
      <w:hyperlink r:id="rId121" w:tooltip="Catedral de Valencia" w:history="1">
        <w:r w:rsidR="00BD0934" w:rsidRPr="00BD0934">
          <w:rPr>
            <w:rStyle w:val="Hipervnculo"/>
            <w:rFonts w:ascii="Arial" w:hAnsi="Arial" w:cs="Arial"/>
            <w:b/>
            <w:color w:val="auto"/>
            <w:u w:val="none"/>
          </w:rPr>
          <w:t>Catedral de V</w:t>
        </w:r>
        <w:r w:rsidR="00BD0934" w:rsidRPr="00BD0934">
          <w:rPr>
            <w:rStyle w:val="Hipervnculo"/>
            <w:rFonts w:ascii="Arial" w:hAnsi="Arial" w:cs="Arial"/>
            <w:b/>
            <w:color w:val="auto"/>
            <w:u w:val="none"/>
          </w:rPr>
          <w:t>a</w:t>
        </w:r>
        <w:r w:rsidR="00BD0934" w:rsidRPr="00BD0934">
          <w:rPr>
            <w:rStyle w:val="Hipervnculo"/>
            <w:rFonts w:ascii="Arial" w:hAnsi="Arial" w:cs="Arial"/>
            <w:b/>
            <w:color w:val="auto"/>
            <w:u w:val="none"/>
          </w:rPr>
          <w:t>lencia</w:t>
        </w:r>
      </w:hyperlink>
      <w:r w:rsidR="00BD0934" w:rsidRPr="00BD0934">
        <w:rPr>
          <w:rFonts w:ascii="Arial" w:hAnsi="Arial" w:cs="Arial"/>
          <w:b/>
        </w:rPr>
        <w:t xml:space="preserve"> de </w:t>
      </w:r>
      <w:hyperlink r:id="rId122" w:tooltip="1098" w:history="1">
        <w:r w:rsidR="00BD0934" w:rsidRPr="00BD0934">
          <w:rPr>
            <w:rStyle w:val="Hipervnculo"/>
            <w:rFonts w:ascii="Arial" w:hAnsi="Arial" w:cs="Arial"/>
            <w:b/>
            <w:color w:val="auto"/>
            <w:u w:val="none"/>
          </w:rPr>
          <w:t>1098</w:t>
        </w:r>
      </w:hyperlink>
      <w:r w:rsidR="00BD0934" w:rsidRPr="00BD0934">
        <w:rPr>
          <w:rFonts w:ascii="Arial" w:hAnsi="Arial" w:cs="Arial"/>
          <w:b/>
        </w:rPr>
        <w:t xml:space="preserve"> que Rodrigo suscribe con la fórmula autógrafa «</w:t>
      </w:r>
      <w:r w:rsidR="00BD0934" w:rsidRPr="00BD0934">
        <w:rPr>
          <w:rFonts w:ascii="Arial" w:hAnsi="Arial" w:cs="Arial"/>
          <w:b/>
          <w:i/>
          <w:iCs/>
        </w:rPr>
        <w:t xml:space="preserve">Ego </w:t>
      </w:r>
      <w:proofErr w:type="spellStart"/>
      <w:r w:rsidR="00BD0934" w:rsidRPr="00BD0934">
        <w:rPr>
          <w:rFonts w:ascii="Arial" w:hAnsi="Arial" w:cs="Arial"/>
          <w:b/>
          <w:i/>
          <w:iCs/>
        </w:rPr>
        <w:t>Ruderico</w:t>
      </w:r>
      <w:proofErr w:type="spellEnd"/>
      <w:r w:rsidR="00BD0934" w:rsidRPr="00BD0934">
        <w:rPr>
          <w:rFonts w:ascii="Arial" w:hAnsi="Arial" w:cs="Arial"/>
          <w:b/>
          <w:i/>
          <w:iCs/>
        </w:rPr>
        <w:t xml:space="preserve">, </w:t>
      </w:r>
      <w:proofErr w:type="spellStart"/>
      <w:r w:rsidR="00BD0934" w:rsidRPr="00BD0934">
        <w:rPr>
          <w:rFonts w:ascii="Arial" w:hAnsi="Arial" w:cs="Arial"/>
          <w:b/>
          <w:i/>
          <w:iCs/>
        </w:rPr>
        <w:t>simul</w:t>
      </w:r>
      <w:proofErr w:type="spellEnd"/>
      <w:r w:rsidR="00BD0934" w:rsidRPr="00BD0934">
        <w:rPr>
          <w:rFonts w:ascii="Arial" w:hAnsi="Arial" w:cs="Arial"/>
          <w:b/>
          <w:i/>
          <w:iCs/>
        </w:rPr>
        <w:t xml:space="preserve"> cum </w:t>
      </w:r>
      <w:proofErr w:type="spellStart"/>
      <w:r w:rsidR="00BD0934" w:rsidRPr="00BD0934">
        <w:rPr>
          <w:rFonts w:ascii="Arial" w:hAnsi="Arial" w:cs="Arial"/>
          <w:b/>
          <w:i/>
          <w:iCs/>
        </w:rPr>
        <w:t>coniuge</w:t>
      </w:r>
      <w:proofErr w:type="spellEnd"/>
      <w:r w:rsidR="00BD0934" w:rsidRPr="00BD0934">
        <w:rPr>
          <w:rFonts w:ascii="Arial" w:hAnsi="Arial" w:cs="Arial"/>
          <w:b/>
          <w:i/>
          <w:iCs/>
        </w:rPr>
        <w:t xml:space="preserve"> mea, afirmo </w:t>
      </w:r>
      <w:proofErr w:type="spellStart"/>
      <w:r w:rsidR="00BD0934" w:rsidRPr="00BD0934">
        <w:rPr>
          <w:rFonts w:ascii="Arial" w:hAnsi="Arial" w:cs="Arial"/>
          <w:b/>
          <w:i/>
          <w:iCs/>
        </w:rPr>
        <w:t>oc</w:t>
      </w:r>
      <w:proofErr w:type="spellEnd"/>
      <w:r w:rsidR="00BD0934" w:rsidRPr="00BD0934">
        <w:rPr>
          <w:rFonts w:ascii="Arial" w:hAnsi="Arial" w:cs="Arial"/>
          <w:b/>
          <w:i/>
          <w:iCs/>
        </w:rPr>
        <w:t xml:space="preserve"> </w:t>
      </w:r>
      <w:proofErr w:type="spellStart"/>
      <w:r w:rsidR="00BD0934" w:rsidRPr="00BD0934">
        <w:rPr>
          <w:rFonts w:ascii="Arial" w:hAnsi="Arial" w:cs="Arial"/>
          <w:b/>
          <w:i/>
          <w:iCs/>
        </w:rPr>
        <w:t>quod</w:t>
      </w:r>
      <w:proofErr w:type="spellEnd"/>
      <w:r w:rsidR="00BD0934" w:rsidRPr="00BD0934">
        <w:rPr>
          <w:rFonts w:ascii="Arial" w:hAnsi="Arial" w:cs="Arial"/>
          <w:b/>
          <w:i/>
          <w:iCs/>
        </w:rPr>
        <w:t xml:space="preserve"> </w:t>
      </w:r>
      <w:proofErr w:type="spellStart"/>
      <w:r w:rsidR="00BD0934" w:rsidRPr="00BD0934">
        <w:rPr>
          <w:rFonts w:ascii="Arial" w:hAnsi="Arial" w:cs="Arial"/>
          <w:b/>
          <w:i/>
          <w:iCs/>
        </w:rPr>
        <w:t>superius</w:t>
      </w:r>
      <w:proofErr w:type="spellEnd"/>
      <w:r w:rsidR="00BD0934" w:rsidRPr="00BD0934">
        <w:rPr>
          <w:rFonts w:ascii="Arial" w:hAnsi="Arial" w:cs="Arial"/>
          <w:b/>
          <w:i/>
          <w:iCs/>
        </w:rPr>
        <w:t xml:space="preserve"> scriptum </w:t>
      </w:r>
      <w:proofErr w:type="spellStart"/>
      <w:r w:rsidR="00BD0934" w:rsidRPr="00BD0934">
        <w:rPr>
          <w:rFonts w:ascii="Arial" w:hAnsi="Arial" w:cs="Arial"/>
          <w:b/>
          <w:i/>
          <w:iCs/>
        </w:rPr>
        <w:t>est</w:t>
      </w:r>
      <w:proofErr w:type="spellEnd"/>
      <w:r w:rsidR="00BD0934" w:rsidRPr="00BD0934">
        <w:rPr>
          <w:rFonts w:ascii="Arial" w:hAnsi="Arial" w:cs="Arial"/>
          <w:b/>
        </w:rPr>
        <w:t>» ('Yo Rodrigo, junto con mi esposa, suscribo lo que está arriba escrito'). Tuvo, asimismo, conocimientos de derecho, pues i</w:t>
      </w:r>
      <w:r w:rsidR="00BD0934" w:rsidRPr="00BD0934">
        <w:rPr>
          <w:rFonts w:ascii="Arial" w:hAnsi="Arial" w:cs="Arial"/>
          <w:b/>
        </w:rPr>
        <w:t>n</w:t>
      </w:r>
      <w:r w:rsidR="00BD0934" w:rsidRPr="00BD0934">
        <w:rPr>
          <w:rFonts w:ascii="Arial" w:hAnsi="Arial" w:cs="Arial"/>
          <w:b/>
        </w:rPr>
        <w:t>tervino en dos ocasiones a instancias r</w:t>
      </w:r>
      <w:r w:rsidR="00BD0934" w:rsidRPr="00BD0934">
        <w:rPr>
          <w:rFonts w:ascii="Arial" w:hAnsi="Arial" w:cs="Arial"/>
          <w:b/>
        </w:rPr>
        <w:t>e</w:t>
      </w:r>
      <w:r w:rsidR="00BD0934" w:rsidRPr="00BD0934">
        <w:rPr>
          <w:rFonts w:ascii="Arial" w:hAnsi="Arial" w:cs="Arial"/>
          <w:b/>
        </w:rPr>
        <w:t>gias para dirimir contenciosos jurídicos, aunque quizá en el ambiente de la corte un noble de la posición de Rodrigo Díaz pudiera estar oralmente familiarizado con conceptos legales lo suficie</w:t>
      </w:r>
      <w:r w:rsidR="00BD0934" w:rsidRPr="00BD0934">
        <w:rPr>
          <w:rFonts w:ascii="Arial" w:hAnsi="Arial" w:cs="Arial"/>
          <w:b/>
        </w:rPr>
        <w:t>n</w:t>
      </w:r>
      <w:r w:rsidR="00BD0934" w:rsidRPr="00BD0934">
        <w:rPr>
          <w:rFonts w:ascii="Arial" w:hAnsi="Arial" w:cs="Arial"/>
          <w:b/>
        </w:rPr>
        <w:t>te como para ser convocado en este tipo de procesos.</w:t>
      </w:r>
      <w:r>
        <w:rPr>
          <w:rFonts w:ascii="Arial" w:hAnsi="Arial" w:cs="Arial"/>
          <w:b/>
          <w:vertAlign w:val="superscript"/>
        </w:rPr>
        <w:t xml:space="preserve"> </w:t>
      </w:r>
    </w:p>
    <w:p w:rsidR="0003775C" w:rsidRDefault="0003775C" w:rsidP="00BD0934">
      <w:pPr>
        <w:pStyle w:val="NormalWeb"/>
        <w:spacing w:before="0" w:beforeAutospacing="0" w:after="0" w:afterAutospacing="0"/>
        <w:jc w:val="both"/>
        <w:rPr>
          <w:rFonts w:ascii="Arial" w:hAnsi="Arial" w:cs="Arial"/>
          <w:b/>
          <w:vertAlign w:val="superscript"/>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Posiblemente Rodrigo Díaz acompañaba al ejército del aún infante Sancho II cuando acudió a la </w:t>
      </w:r>
      <w:hyperlink r:id="rId123" w:tooltip="Batalla de Graus" w:history="1">
        <w:r w:rsidR="00BD0934" w:rsidRPr="00BD0934">
          <w:rPr>
            <w:rStyle w:val="Hipervnculo"/>
            <w:rFonts w:ascii="Arial" w:hAnsi="Arial" w:cs="Arial"/>
            <w:b/>
            <w:color w:val="auto"/>
            <w:u w:val="none"/>
          </w:rPr>
          <w:t>batalla de Graus</w:t>
        </w:r>
      </w:hyperlink>
      <w:r w:rsidR="00BD0934" w:rsidRPr="00BD0934">
        <w:rPr>
          <w:rFonts w:ascii="Arial" w:hAnsi="Arial" w:cs="Arial"/>
          <w:b/>
        </w:rPr>
        <w:t xml:space="preserve"> para ayudar al rey de la </w:t>
      </w:r>
      <w:hyperlink r:id="rId124" w:tooltip="Taifa de Zaragoza" w:history="1">
        <w:r w:rsidR="00BD0934" w:rsidRPr="00BD0934">
          <w:rPr>
            <w:rStyle w:val="Hipervnculo"/>
            <w:rFonts w:ascii="Arial" w:hAnsi="Arial" w:cs="Arial"/>
            <w:b/>
            <w:color w:val="auto"/>
            <w:u w:val="none"/>
          </w:rPr>
          <w:t>taifa de Zaragoza</w:t>
        </w:r>
      </w:hyperlink>
      <w:r w:rsidR="00BD0934" w:rsidRPr="00BD0934">
        <w:rPr>
          <w:rFonts w:ascii="Arial" w:hAnsi="Arial" w:cs="Arial"/>
          <w:b/>
        </w:rPr>
        <w:t xml:space="preserve"> </w:t>
      </w:r>
      <w:hyperlink r:id="rId125" w:tooltip="Al-Muqta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Muqtadir</w:t>
        </w:r>
        <w:proofErr w:type="spellEnd"/>
      </w:hyperlink>
      <w:r w:rsidR="00BD0934" w:rsidRPr="00BD0934">
        <w:rPr>
          <w:rFonts w:ascii="Arial" w:hAnsi="Arial" w:cs="Arial"/>
          <w:b/>
        </w:rPr>
        <w:t xml:space="preserve"> contra </w:t>
      </w:r>
      <w:hyperlink r:id="rId126" w:tooltip="Ramiro I de Aragón" w:history="1">
        <w:r w:rsidR="00BD0934" w:rsidRPr="00BD0934">
          <w:rPr>
            <w:rStyle w:val="Hipervnculo"/>
            <w:rFonts w:ascii="Arial" w:hAnsi="Arial" w:cs="Arial"/>
            <w:b/>
            <w:color w:val="auto"/>
            <w:u w:val="none"/>
          </w:rPr>
          <w:t>Ramiro I de Aragón</w:t>
        </w:r>
      </w:hyperlink>
      <w:r w:rsidR="00BD0934" w:rsidRPr="00BD0934">
        <w:rPr>
          <w:rFonts w:ascii="Arial" w:hAnsi="Arial" w:cs="Arial"/>
          <w:b/>
        </w:rPr>
        <w:t xml:space="preserve"> en </w:t>
      </w:r>
      <w:hyperlink r:id="rId127" w:tooltip="1063" w:history="1">
        <w:r w:rsidR="00BD0934" w:rsidRPr="00BD0934">
          <w:rPr>
            <w:rStyle w:val="Hipervnculo"/>
            <w:rFonts w:ascii="Arial" w:hAnsi="Arial" w:cs="Arial"/>
            <w:b/>
            <w:color w:val="auto"/>
            <w:u w:val="none"/>
          </w:rPr>
          <w:t>1063</w:t>
        </w:r>
      </w:hyperlink>
      <w:r w:rsidR="00BD0934" w:rsidRPr="00BD0934">
        <w:rPr>
          <w:rFonts w:ascii="Arial" w:hAnsi="Arial" w:cs="Arial"/>
          <w:b/>
        </w:rPr>
        <w:t>.</w:t>
      </w:r>
      <w:r>
        <w:rPr>
          <w:rFonts w:ascii="Arial" w:hAnsi="Arial" w:cs="Arial"/>
          <w:b/>
        </w:rPr>
        <w:t xml:space="preserve"> </w:t>
      </w:r>
      <w:r w:rsidR="00BD0934" w:rsidRPr="00BD0934">
        <w:rPr>
          <w:rFonts w:ascii="Arial" w:hAnsi="Arial" w:cs="Arial"/>
          <w:b/>
        </w:rPr>
        <w:t xml:space="preserve"> Desde el acceso al trono de </w:t>
      </w:r>
      <w:hyperlink r:id="rId128" w:tooltip="Reino de Castilla" w:history="1">
        <w:r w:rsidR="00BD0934" w:rsidRPr="00BD0934">
          <w:rPr>
            <w:rStyle w:val="Hipervnculo"/>
            <w:rFonts w:ascii="Arial" w:hAnsi="Arial" w:cs="Arial"/>
            <w:b/>
            <w:color w:val="auto"/>
            <w:u w:val="none"/>
          </w:rPr>
          <w:t>Castilla</w:t>
        </w:r>
      </w:hyperlink>
      <w:r w:rsidR="00BD0934" w:rsidRPr="00BD0934">
        <w:rPr>
          <w:rFonts w:ascii="Arial" w:hAnsi="Arial" w:cs="Arial"/>
          <w:b/>
        </w:rPr>
        <w:t xml:space="preserve"> de Sancho II los últ</w:t>
      </w:r>
      <w:r w:rsidR="00BD0934" w:rsidRPr="00BD0934">
        <w:rPr>
          <w:rFonts w:ascii="Arial" w:hAnsi="Arial" w:cs="Arial"/>
          <w:b/>
        </w:rPr>
        <w:t>i</w:t>
      </w:r>
      <w:r w:rsidR="00BD0934" w:rsidRPr="00BD0934">
        <w:rPr>
          <w:rFonts w:ascii="Arial" w:hAnsi="Arial" w:cs="Arial"/>
          <w:b/>
        </w:rPr>
        <w:t xml:space="preserve">mos días del año </w:t>
      </w:r>
      <w:hyperlink r:id="rId129" w:tooltip="1065" w:history="1">
        <w:r w:rsidR="00BD0934" w:rsidRPr="00BD0934">
          <w:rPr>
            <w:rStyle w:val="Hipervnculo"/>
            <w:rFonts w:ascii="Arial" w:hAnsi="Arial" w:cs="Arial"/>
            <w:b/>
            <w:color w:val="auto"/>
            <w:u w:val="none"/>
          </w:rPr>
          <w:t>1065</w:t>
        </w:r>
      </w:hyperlink>
      <w:r w:rsidR="00BD0934" w:rsidRPr="00BD0934">
        <w:rPr>
          <w:rFonts w:ascii="Arial" w:hAnsi="Arial" w:cs="Arial"/>
          <w:b/>
        </w:rPr>
        <w:t xml:space="preserve"> hasta la muerte de este rey en </w:t>
      </w:r>
      <w:hyperlink r:id="rId130" w:tooltip="1072" w:history="1">
        <w:r w:rsidR="00BD0934" w:rsidRPr="00BD0934">
          <w:rPr>
            <w:rStyle w:val="Hipervnculo"/>
            <w:rFonts w:ascii="Arial" w:hAnsi="Arial" w:cs="Arial"/>
            <w:b/>
            <w:color w:val="auto"/>
            <w:u w:val="none"/>
          </w:rPr>
          <w:t>1072</w:t>
        </w:r>
      </w:hyperlink>
      <w:r w:rsidR="00BD0934" w:rsidRPr="00BD0934">
        <w:rPr>
          <w:rFonts w:ascii="Arial" w:hAnsi="Arial" w:cs="Arial"/>
          <w:b/>
        </w:rPr>
        <w:t xml:space="preserve">, el Cid gozó del favor regio como magnate de su séquito, y podría haberse ocupado de ser </w:t>
      </w:r>
      <w:proofErr w:type="spellStart"/>
      <w:r w:rsidR="00BD0934" w:rsidRPr="00BD0934">
        <w:rPr>
          <w:rFonts w:ascii="Arial" w:hAnsi="Arial" w:cs="Arial"/>
          <w:b/>
          <w:i/>
          <w:iCs/>
        </w:rPr>
        <w:t>armiger</w:t>
      </w:r>
      <w:proofErr w:type="spellEnd"/>
      <w:r w:rsidR="00BD0934" w:rsidRPr="00BD0934">
        <w:rPr>
          <w:rFonts w:ascii="Arial" w:hAnsi="Arial" w:cs="Arial"/>
          <w:b/>
          <w:i/>
          <w:iCs/>
        </w:rPr>
        <w:t xml:space="preserve"> </w:t>
      </w:r>
      <w:proofErr w:type="spellStart"/>
      <w:r w:rsidR="00BD0934" w:rsidRPr="00BD0934">
        <w:rPr>
          <w:rFonts w:ascii="Arial" w:hAnsi="Arial" w:cs="Arial"/>
          <w:b/>
          <w:i/>
          <w:iCs/>
        </w:rPr>
        <w:t>regis</w:t>
      </w:r>
      <w:proofErr w:type="spellEnd"/>
      <w:r w:rsidR="00BD0934" w:rsidRPr="00BD0934">
        <w:rPr>
          <w:rFonts w:ascii="Arial" w:hAnsi="Arial" w:cs="Arial"/>
          <w:b/>
        </w:rPr>
        <w:t xml:space="preserve"> 'armígero r</w:t>
      </w:r>
      <w:r w:rsidR="00BD0934" w:rsidRPr="00BD0934">
        <w:rPr>
          <w:rFonts w:ascii="Arial" w:hAnsi="Arial" w:cs="Arial"/>
          <w:b/>
        </w:rPr>
        <w:t>e</w:t>
      </w:r>
      <w:r w:rsidR="00BD0934" w:rsidRPr="00BD0934">
        <w:rPr>
          <w:rFonts w:ascii="Arial" w:hAnsi="Arial" w:cs="Arial"/>
          <w:b/>
        </w:rPr>
        <w:t>al', cuya función en el siglo XI sería s</w:t>
      </w:r>
      <w:r w:rsidR="00BD0934" w:rsidRPr="00BD0934">
        <w:rPr>
          <w:rFonts w:ascii="Arial" w:hAnsi="Arial" w:cs="Arial"/>
          <w:b/>
        </w:rPr>
        <w:t>i</w:t>
      </w:r>
      <w:r w:rsidR="00BD0934" w:rsidRPr="00BD0934">
        <w:rPr>
          <w:rFonts w:ascii="Arial" w:hAnsi="Arial" w:cs="Arial"/>
          <w:b/>
        </w:rPr>
        <w:t xml:space="preserve">milar a la de un escudero, ya que sus atribuciones no eran todavía las del </w:t>
      </w:r>
      <w:hyperlink r:id="rId131" w:tooltip="Alférez" w:history="1">
        <w:r w:rsidR="00BD0934" w:rsidRPr="00BD0934">
          <w:rPr>
            <w:rStyle w:val="Hipervnculo"/>
            <w:rFonts w:ascii="Arial" w:hAnsi="Arial" w:cs="Arial"/>
            <w:b/>
            <w:color w:val="auto"/>
            <w:u w:val="none"/>
          </w:rPr>
          <w:t>alférez</w:t>
        </w:r>
      </w:hyperlink>
      <w:r w:rsidR="00BD0934" w:rsidRPr="00BD0934">
        <w:rPr>
          <w:rFonts w:ascii="Arial" w:hAnsi="Arial" w:cs="Arial"/>
          <w:b/>
        </w:rPr>
        <w:t xml:space="preserve"> real descrito en </w:t>
      </w:r>
      <w:hyperlink r:id="rId132" w:tooltip="Las Partidas" w:history="1">
        <w:r w:rsidR="00BD0934" w:rsidRPr="00BD0934">
          <w:rPr>
            <w:rStyle w:val="Hipervnculo"/>
            <w:rFonts w:ascii="Arial" w:hAnsi="Arial" w:cs="Arial"/>
            <w:b/>
            <w:i/>
            <w:iCs/>
            <w:color w:val="auto"/>
            <w:u w:val="none"/>
          </w:rPr>
          <w:t>Las Partidas</w:t>
        </w:r>
      </w:hyperlink>
      <w:r w:rsidR="00BD0934" w:rsidRPr="00BD0934">
        <w:rPr>
          <w:rFonts w:ascii="Arial" w:hAnsi="Arial" w:cs="Arial"/>
          <w:b/>
        </w:rPr>
        <w:t xml:space="preserve"> en el siglo XIII. </w:t>
      </w:r>
    </w:p>
    <w:p w:rsidR="0003775C"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El cargo de armígero se convertiría en el de alférez a lo largo del siglo XII, pues iría as</w:t>
      </w:r>
      <w:r w:rsidR="00BD0934" w:rsidRPr="00BD0934">
        <w:rPr>
          <w:rFonts w:ascii="Arial" w:hAnsi="Arial" w:cs="Arial"/>
          <w:b/>
        </w:rPr>
        <w:t>u</w:t>
      </w:r>
      <w:r w:rsidR="00BD0934" w:rsidRPr="00BD0934">
        <w:rPr>
          <w:rFonts w:ascii="Arial" w:hAnsi="Arial" w:cs="Arial"/>
          <w:b/>
        </w:rPr>
        <w:t>miendo competencias como la de portar la enseña real a caballo y ocupar la jefatura de la mesnada del rey. D</w:t>
      </w:r>
      <w:r w:rsidR="00BD0934" w:rsidRPr="00BD0934">
        <w:rPr>
          <w:rFonts w:ascii="Arial" w:hAnsi="Arial" w:cs="Arial"/>
          <w:b/>
        </w:rPr>
        <w:t>u</w:t>
      </w:r>
      <w:r w:rsidR="00BD0934" w:rsidRPr="00BD0934">
        <w:rPr>
          <w:rFonts w:ascii="Arial" w:hAnsi="Arial" w:cs="Arial"/>
          <w:b/>
        </w:rPr>
        <w:t xml:space="preserve">rante el reinado de Sancho II de Castilla las tareas del </w:t>
      </w:r>
      <w:proofErr w:type="spellStart"/>
      <w:r w:rsidR="00BD0934" w:rsidRPr="00BD0934">
        <w:rPr>
          <w:rFonts w:ascii="Arial" w:hAnsi="Arial" w:cs="Arial"/>
          <w:b/>
          <w:i/>
          <w:iCs/>
        </w:rPr>
        <w:t>armiger</w:t>
      </w:r>
      <w:proofErr w:type="spellEnd"/>
      <w:r w:rsidR="00BD0934" w:rsidRPr="00BD0934">
        <w:rPr>
          <w:rFonts w:ascii="Arial" w:hAnsi="Arial" w:cs="Arial"/>
          <w:b/>
        </w:rPr>
        <w:t xml:space="preserve"> (guardar las armas del señor, fu</w:t>
      </w:r>
      <w:r w:rsidR="00BD0934" w:rsidRPr="00BD0934">
        <w:rPr>
          <w:rFonts w:ascii="Arial" w:hAnsi="Arial" w:cs="Arial"/>
          <w:b/>
        </w:rPr>
        <w:t>n</w:t>
      </w:r>
      <w:r w:rsidR="00BD0934" w:rsidRPr="00BD0934">
        <w:rPr>
          <w:rFonts w:ascii="Arial" w:hAnsi="Arial" w:cs="Arial"/>
          <w:b/>
        </w:rPr>
        <w:t>damentalmente en ceremonias formales) serían encomendadas a caballeros jóvenes que se iniciaban en las funciones palatinas.</w:t>
      </w:r>
      <w:r>
        <w:rPr>
          <w:rFonts w:ascii="Arial" w:hAnsi="Arial" w:cs="Arial"/>
          <w:b/>
        </w:rPr>
        <w:t xml:space="preserve"> </w:t>
      </w:r>
      <w:r w:rsidR="00BD0934" w:rsidRPr="00BD0934">
        <w:rPr>
          <w:rFonts w:ascii="Arial" w:hAnsi="Arial" w:cs="Arial"/>
          <w:b/>
        </w:rPr>
        <w:t>Sin embargo, en el rein</w:t>
      </w:r>
      <w:r w:rsidR="00BD0934" w:rsidRPr="00BD0934">
        <w:rPr>
          <w:rFonts w:ascii="Arial" w:hAnsi="Arial" w:cs="Arial"/>
          <w:b/>
        </w:rPr>
        <w:t>a</w:t>
      </w:r>
      <w:r w:rsidR="00BD0934" w:rsidRPr="00BD0934">
        <w:rPr>
          <w:rFonts w:ascii="Arial" w:hAnsi="Arial" w:cs="Arial"/>
          <w:b/>
        </w:rPr>
        <w:t xml:space="preserve">do de Sancho II no hay documentado ningún </w:t>
      </w:r>
      <w:proofErr w:type="spellStart"/>
      <w:r w:rsidR="00BD0934" w:rsidRPr="00BD0934">
        <w:rPr>
          <w:rFonts w:ascii="Arial" w:hAnsi="Arial" w:cs="Arial"/>
          <w:b/>
          <w:i/>
          <w:iCs/>
        </w:rPr>
        <w:t>armiger</w:t>
      </w:r>
      <w:proofErr w:type="spellEnd"/>
      <w:r w:rsidR="00BD0934" w:rsidRPr="00BD0934">
        <w:rPr>
          <w:rFonts w:ascii="Arial" w:hAnsi="Arial" w:cs="Arial"/>
          <w:b/>
          <w:i/>
          <w:iCs/>
        </w:rPr>
        <w:t xml:space="preserve"> </w:t>
      </w:r>
      <w:proofErr w:type="spellStart"/>
      <w:r w:rsidR="00BD0934" w:rsidRPr="00BD0934">
        <w:rPr>
          <w:rFonts w:ascii="Arial" w:hAnsi="Arial" w:cs="Arial"/>
          <w:b/>
          <w:i/>
          <w:iCs/>
        </w:rPr>
        <w:t>regis</w:t>
      </w:r>
      <w:proofErr w:type="spellEnd"/>
      <w:r w:rsidR="00BD0934" w:rsidRPr="00BD0934">
        <w:rPr>
          <w:rFonts w:ascii="Arial" w:hAnsi="Arial" w:cs="Arial"/>
          <w:b/>
        </w:rPr>
        <w:t>, con lo que este dato podría debe</w:t>
      </w:r>
      <w:r w:rsidR="00BD0934" w:rsidRPr="00BD0934">
        <w:rPr>
          <w:rFonts w:ascii="Arial" w:hAnsi="Arial" w:cs="Arial"/>
          <w:b/>
        </w:rPr>
        <w:t>r</w:t>
      </w:r>
      <w:r w:rsidR="00BD0934" w:rsidRPr="00BD0934">
        <w:rPr>
          <w:rFonts w:ascii="Arial" w:hAnsi="Arial" w:cs="Arial"/>
          <w:b/>
        </w:rPr>
        <w:t>se únicamente a la fama que se propagó posteriormente de que Rodrigo Díaz era el cab</w:t>
      </w:r>
      <w:r w:rsidR="00BD0934" w:rsidRPr="00BD0934">
        <w:rPr>
          <w:rFonts w:ascii="Arial" w:hAnsi="Arial" w:cs="Arial"/>
          <w:b/>
        </w:rPr>
        <w:t>a</w:t>
      </w:r>
      <w:r w:rsidR="00BD0934" w:rsidRPr="00BD0934">
        <w:rPr>
          <w:rFonts w:ascii="Arial" w:hAnsi="Arial" w:cs="Arial"/>
          <w:b/>
        </w:rPr>
        <w:t>llero predilecto de este, y de ahí que las fuentes de fines del siglo XII le adjudicaran el ca</w:t>
      </w:r>
      <w:r w:rsidR="00BD0934" w:rsidRPr="00BD0934">
        <w:rPr>
          <w:rFonts w:ascii="Arial" w:hAnsi="Arial" w:cs="Arial"/>
          <w:b/>
        </w:rPr>
        <w:t>r</w:t>
      </w:r>
      <w:r w:rsidR="00BD0934" w:rsidRPr="00BD0934">
        <w:rPr>
          <w:rFonts w:ascii="Arial" w:hAnsi="Arial" w:cs="Arial"/>
          <w:b/>
        </w:rPr>
        <w:t>go de alf</w:t>
      </w:r>
      <w:r w:rsidR="00BD0934" w:rsidRPr="00BD0934">
        <w:rPr>
          <w:rFonts w:ascii="Arial" w:hAnsi="Arial" w:cs="Arial"/>
          <w:b/>
        </w:rPr>
        <w:t>é</w:t>
      </w:r>
      <w:r w:rsidR="00BD0934" w:rsidRPr="00BD0934">
        <w:rPr>
          <w:rFonts w:ascii="Arial" w:hAnsi="Arial" w:cs="Arial"/>
          <w:b/>
        </w:rPr>
        <w:t>rez real.</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Combatió con Sancho en la guerra que este sostuvo contra su hermano </w:t>
      </w:r>
      <w:hyperlink r:id="rId133" w:tooltip="Alfonso VI de León y Castilla" w:history="1">
        <w:r w:rsidR="00BD0934" w:rsidRPr="00BD0934">
          <w:rPr>
            <w:rStyle w:val="Hipervnculo"/>
            <w:rFonts w:ascii="Arial" w:hAnsi="Arial" w:cs="Arial"/>
            <w:b/>
            <w:color w:val="auto"/>
            <w:u w:val="none"/>
          </w:rPr>
          <w:t>Alfonso VI</w:t>
        </w:r>
      </w:hyperlink>
      <w:r w:rsidR="00BD0934" w:rsidRPr="00BD0934">
        <w:rPr>
          <w:rFonts w:ascii="Arial" w:hAnsi="Arial" w:cs="Arial"/>
          <w:b/>
        </w:rPr>
        <w:t xml:space="preserve">, rey de </w:t>
      </w:r>
      <w:hyperlink r:id="rId134" w:tooltip="Reino de León" w:history="1">
        <w:r w:rsidR="00BD0934" w:rsidRPr="00BD0934">
          <w:rPr>
            <w:rStyle w:val="Hipervnculo"/>
            <w:rFonts w:ascii="Arial" w:hAnsi="Arial" w:cs="Arial"/>
            <w:b/>
            <w:color w:val="auto"/>
            <w:u w:val="none"/>
          </w:rPr>
          <w:t>León</w:t>
        </w:r>
      </w:hyperlink>
      <w:r w:rsidR="00BD0934" w:rsidRPr="00BD0934">
        <w:rPr>
          <w:rFonts w:ascii="Arial" w:hAnsi="Arial" w:cs="Arial"/>
          <w:b/>
        </w:rPr>
        <w:t xml:space="preserve">, y con su hermano </w:t>
      </w:r>
      <w:hyperlink r:id="rId135" w:tooltip="García" w:history="1">
        <w:r w:rsidR="00BD0934" w:rsidRPr="00BD0934">
          <w:rPr>
            <w:rStyle w:val="Hipervnculo"/>
            <w:rFonts w:ascii="Arial" w:hAnsi="Arial" w:cs="Arial"/>
            <w:b/>
            <w:color w:val="auto"/>
            <w:u w:val="none"/>
          </w:rPr>
          <w:t>García</w:t>
        </w:r>
      </w:hyperlink>
      <w:r w:rsidR="00BD0934" w:rsidRPr="00BD0934">
        <w:rPr>
          <w:rFonts w:ascii="Arial" w:hAnsi="Arial" w:cs="Arial"/>
          <w:b/>
        </w:rPr>
        <w:t xml:space="preserve">, rey de </w:t>
      </w:r>
      <w:hyperlink r:id="rId136" w:tooltip="Galicia" w:history="1">
        <w:r w:rsidR="00BD0934" w:rsidRPr="00BD0934">
          <w:rPr>
            <w:rStyle w:val="Hipervnculo"/>
            <w:rFonts w:ascii="Arial" w:hAnsi="Arial" w:cs="Arial"/>
            <w:b/>
            <w:color w:val="auto"/>
            <w:u w:val="none"/>
          </w:rPr>
          <w:t>Galicia</w:t>
        </w:r>
      </w:hyperlink>
      <w:r w:rsidR="00BD0934" w:rsidRPr="00BD0934">
        <w:rPr>
          <w:rFonts w:ascii="Arial" w:hAnsi="Arial" w:cs="Arial"/>
          <w:b/>
        </w:rPr>
        <w:t>. Los tres hermanos se disputaban la pr</w:t>
      </w:r>
      <w:r w:rsidR="00BD0934" w:rsidRPr="00BD0934">
        <w:rPr>
          <w:rFonts w:ascii="Arial" w:hAnsi="Arial" w:cs="Arial"/>
          <w:b/>
        </w:rPr>
        <w:t>i</w:t>
      </w:r>
      <w:r w:rsidR="00BD0934" w:rsidRPr="00BD0934">
        <w:rPr>
          <w:rFonts w:ascii="Arial" w:hAnsi="Arial" w:cs="Arial"/>
          <w:b/>
        </w:rPr>
        <w:t>macía sobre el reino dividido tras la muerte del padre y luchaban por reunificarlo. Las cu</w:t>
      </w:r>
      <w:r w:rsidR="00BD0934" w:rsidRPr="00BD0934">
        <w:rPr>
          <w:rFonts w:ascii="Arial" w:hAnsi="Arial" w:cs="Arial"/>
          <w:b/>
        </w:rPr>
        <w:t>a</w:t>
      </w:r>
      <w:r w:rsidR="00BD0934" w:rsidRPr="00BD0934">
        <w:rPr>
          <w:rFonts w:ascii="Arial" w:hAnsi="Arial" w:cs="Arial"/>
          <w:b/>
        </w:rPr>
        <w:t>lid</w:t>
      </w:r>
      <w:r w:rsidR="00BD0934" w:rsidRPr="00BD0934">
        <w:rPr>
          <w:rFonts w:ascii="Arial" w:hAnsi="Arial" w:cs="Arial"/>
          <w:b/>
        </w:rPr>
        <w:t>a</w:t>
      </w:r>
      <w:r w:rsidR="00BD0934" w:rsidRPr="00BD0934">
        <w:rPr>
          <w:rFonts w:ascii="Arial" w:hAnsi="Arial" w:cs="Arial"/>
          <w:b/>
        </w:rPr>
        <w:t xml:space="preserve">des bélicas de Rodrigo comenzaron a destacar en las victorias castellanas de </w:t>
      </w:r>
      <w:hyperlink r:id="rId137" w:tooltip="Batalla de Llantada" w:history="1">
        <w:proofErr w:type="spellStart"/>
        <w:r w:rsidR="00BD0934" w:rsidRPr="00BD0934">
          <w:rPr>
            <w:rStyle w:val="Hipervnculo"/>
            <w:rFonts w:ascii="Arial" w:hAnsi="Arial" w:cs="Arial"/>
            <w:b/>
            <w:color w:val="auto"/>
            <w:u w:val="none"/>
          </w:rPr>
          <w:t>Llantada</w:t>
        </w:r>
        <w:proofErr w:type="spellEnd"/>
      </w:hyperlink>
      <w:r w:rsidR="00BD0934" w:rsidRPr="00BD0934">
        <w:rPr>
          <w:rFonts w:ascii="Arial" w:hAnsi="Arial" w:cs="Arial"/>
          <w:b/>
        </w:rPr>
        <w:t xml:space="preserve"> (</w:t>
      </w:r>
      <w:hyperlink r:id="rId138" w:tooltip="1068" w:history="1">
        <w:r w:rsidR="00BD0934" w:rsidRPr="00BD0934">
          <w:rPr>
            <w:rStyle w:val="Hipervnculo"/>
            <w:rFonts w:ascii="Arial" w:hAnsi="Arial" w:cs="Arial"/>
            <w:b/>
            <w:color w:val="auto"/>
            <w:u w:val="none"/>
          </w:rPr>
          <w:t>1068</w:t>
        </w:r>
      </w:hyperlink>
      <w:r w:rsidR="00BD0934" w:rsidRPr="00BD0934">
        <w:rPr>
          <w:rFonts w:ascii="Arial" w:hAnsi="Arial" w:cs="Arial"/>
          <w:b/>
        </w:rPr>
        <w:t xml:space="preserve">) y </w:t>
      </w:r>
      <w:hyperlink r:id="rId139" w:tooltip="Batalla de Golpejera" w:history="1">
        <w:proofErr w:type="spellStart"/>
        <w:r w:rsidR="00BD0934" w:rsidRPr="00BD0934">
          <w:rPr>
            <w:rStyle w:val="Hipervnculo"/>
            <w:rFonts w:ascii="Arial" w:hAnsi="Arial" w:cs="Arial"/>
            <w:b/>
            <w:color w:val="auto"/>
            <w:u w:val="none"/>
          </w:rPr>
          <w:t>Golpejera</w:t>
        </w:r>
        <w:proofErr w:type="spellEnd"/>
      </w:hyperlink>
      <w:r w:rsidR="00BD0934" w:rsidRPr="00BD0934">
        <w:rPr>
          <w:rFonts w:ascii="Arial" w:hAnsi="Arial" w:cs="Arial"/>
          <w:b/>
        </w:rPr>
        <w:t xml:space="preserve"> (</w:t>
      </w:r>
      <w:hyperlink r:id="rId140" w:tooltip="1072" w:history="1">
        <w:r w:rsidR="00BD0934" w:rsidRPr="00BD0934">
          <w:rPr>
            <w:rStyle w:val="Hipervnculo"/>
            <w:rFonts w:ascii="Arial" w:hAnsi="Arial" w:cs="Arial"/>
            <w:b/>
            <w:color w:val="auto"/>
            <w:u w:val="none"/>
          </w:rPr>
          <w:t>1072</w:t>
        </w:r>
      </w:hyperlink>
      <w:r w:rsidR="00BD0934" w:rsidRPr="00BD0934">
        <w:rPr>
          <w:rFonts w:ascii="Arial" w:hAnsi="Arial" w:cs="Arial"/>
          <w:b/>
        </w:rPr>
        <w:t>).</w:t>
      </w:r>
      <w:r>
        <w:rPr>
          <w:rFonts w:ascii="Arial" w:hAnsi="Arial" w:cs="Arial"/>
          <w:b/>
        </w:rPr>
        <w:t xml:space="preserve"> </w:t>
      </w:r>
      <w:r w:rsidR="00BD0934" w:rsidRPr="00BD0934">
        <w:rPr>
          <w:rFonts w:ascii="Arial" w:hAnsi="Arial" w:cs="Arial"/>
          <w:b/>
        </w:rPr>
        <w:t xml:space="preserve"> Tras esta última </w:t>
      </w:r>
      <w:hyperlink r:id="rId141" w:tooltip="Alfonso VI de León y Castilla" w:history="1">
        <w:r w:rsidR="00BD0934" w:rsidRPr="00BD0934">
          <w:rPr>
            <w:rStyle w:val="Hipervnculo"/>
            <w:rFonts w:ascii="Arial" w:hAnsi="Arial" w:cs="Arial"/>
            <w:b/>
            <w:color w:val="auto"/>
            <w:u w:val="none"/>
          </w:rPr>
          <w:t>Alfonso VI</w:t>
        </w:r>
      </w:hyperlink>
      <w:r w:rsidR="00BD0934" w:rsidRPr="00BD0934">
        <w:rPr>
          <w:rFonts w:ascii="Arial" w:hAnsi="Arial" w:cs="Arial"/>
          <w:b/>
        </w:rPr>
        <w:t xml:space="preserve"> fue capturado, de modo que Sancho se adueñó de </w:t>
      </w:r>
      <w:hyperlink r:id="rId142" w:tooltip="León (España)" w:history="1">
        <w:r w:rsidR="00BD0934" w:rsidRPr="00BD0934">
          <w:rPr>
            <w:rStyle w:val="Hipervnculo"/>
            <w:rFonts w:ascii="Arial" w:hAnsi="Arial" w:cs="Arial"/>
            <w:b/>
            <w:color w:val="auto"/>
            <w:u w:val="none"/>
          </w:rPr>
          <w:t>León</w:t>
        </w:r>
      </w:hyperlink>
      <w:r w:rsidR="00BD0934" w:rsidRPr="00BD0934">
        <w:rPr>
          <w:rFonts w:ascii="Arial" w:hAnsi="Arial" w:cs="Arial"/>
          <w:b/>
        </w:rPr>
        <w:t xml:space="preserve"> y de </w:t>
      </w:r>
      <w:hyperlink r:id="rId143" w:tooltip="Galicia" w:history="1">
        <w:r w:rsidR="00BD0934" w:rsidRPr="00BD0934">
          <w:rPr>
            <w:rStyle w:val="Hipervnculo"/>
            <w:rFonts w:ascii="Arial" w:hAnsi="Arial" w:cs="Arial"/>
            <w:b/>
            <w:color w:val="auto"/>
            <w:u w:val="none"/>
          </w:rPr>
          <w:t>Galicia</w:t>
        </w:r>
      </w:hyperlink>
      <w:r w:rsidR="00BD0934" w:rsidRPr="00BD0934">
        <w:rPr>
          <w:rFonts w:ascii="Arial" w:hAnsi="Arial" w:cs="Arial"/>
          <w:b/>
        </w:rPr>
        <w:t>, convirtiéndose en Sancho II de León. Quizá en estas ca</w:t>
      </w:r>
      <w:r w:rsidR="00BD0934" w:rsidRPr="00BD0934">
        <w:rPr>
          <w:rFonts w:ascii="Arial" w:hAnsi="Arial" w:cs="Arial"/>
          <w:b/>
        </w:rPr>
        <w:t>m</w:t>
      </w:r>
      <w:r w:rsidR="00BD0934" w:rsidRPr="00BD0934">
        <w:rPr>
          <w:rFonts w:ascii="Arial" w:hAnsi="Arial" w:cs="Arial"/>
          <w:b/>
        </w:rPr>
        <w:t>pañas ganara Rodrigo Díaz el sobr</w:t>
      </w:r>
      <w:r w:rsidR="00BD0934" w:rsidRPr="00BD0934">
        <w:rPr>
          <w:rFonts w:ascii="Arial" w:hAnsi="Arial" w:cs="Arial"/>
          <w:b/>
        </w:rPr>
        <w:t>e</w:t>
      </w:r>
      <w:r w:rsidR="00BD0934" w:rsidRPr="00BD0934">
        <w:rPr>
          <w:rFonts w:ascii="Arial" w:hAnsi="Arial" w:cs="Arial"/>
          <w:b/>
        </w:rPr>
        <w:t xml:space="preserve">nombre de </w:t>
      </w:r>
      <w:hyperlink r:id="rId144" w:tooltip="Campeador (lexicografía)" w:history="1">
        <w:r w:rsidR="00BD0934" w:rsidRPr="00BD0934">
          <w:rPr>
            <w:rStyle w:val="Hipervnculo"/>
            <w:rFonts w:ascii="Arial" w:hAnsi="Arial" w:cs="Arial"/>
            <w:b/>
            <w:color w:val="auto"/>
            <w:u w:val="none"/>
          </w:rPr>
          <w:t>«Campeador»</w:t>
        </w:r>
      </w:hyperlink>
      <w:r w:rsidR="00BD0934" w:rsidRPr="00BD0934">
        <w:rPr>
          <w:rFonts w:ascii="Arial" w:hAnsi="Arial" w:cs="Arial"/>
          <w:b/>
        </w:rPr>
        <w:t>, es decir, guerrero en batallas a campo abierto.</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BD0934" w:rsidRPr="00BD0934">
        <w:rPr>
          <w:rFonts w:ascii="Arial" w:hAnsi="Arial" w:cs="Arial"/>
          <w:b/>
        </w:rPr>
        <w:t xml:space="preserve">Tras el acceso de Sancho al trono leonés, parte de la nobleza leonesa se sublevó y se hizo fuerte en </w:t>
      </w:r>
      <w:hyperlink r:id="rId145" w:tooltip="Zamora" w:history="1">
        <w:r w:rsidR="00BD0934" w:rsidRPr="00BD0934">
          <w:rPr>
            <w:rStyle w:val="Hipervnculo"/>
            <w:rFonts w:ascii="Arial" w:hAnsi="Arial" w:cs="Arial"/>
            <w:b/>
            <w:color w:val="auto"/>
            <w:u w:val="none"/>
          </w:rPr>
          <w:t>Zamora</w:t>
        </w:r>
      </w:hyperlink>
      <w:r w:rsidR="00BD0934" w:rsidRPr="00BD0934">
        <w:rPr>
          <w:rFonts w:ascii="Arial" w:hAnsi="Arial" w:cs="Arial"/>
          <w:b/>
        </w:rPr>
        <w:t xml:space="preserve"> bajo el amparo de la infanta </w:t>
      </w:r>
      <w:hyperlink r:id="rId146" w:tooltip="Urraca de Zamora" w:history="1">
        <w:r w:rsidR="00BD0934" w:rsidRPr="00BD0934">
          <w:rPr>
            <w:rStyle w:val="Hipervnculo"/>
            <w:rFonts w:ascii="Arial" w:hAnsi="Arial" w:cs="Arial"/>
            <w:b/>
            <w:color w:val="auto"/>
            <w:u w:val="none"/>
          </w:rPr>
          <w:t>doña Urraca</w:t>
        </w:r>
      </w:hyperlink>
      <w:r w:rsidR="00BD0934" w:rsidRPr="00BD0934">
        <w:rPr>
          <w:rFonts w:ascii="Arial" w:hAnsi="Arial" w:cs="Arial"/>
          <w:b/>
        </w:rPr>
        <w:t xml:space="preserve">, hermana de los anteriores. Con la ayuda de Rodrigo Díaz el rey sitió la ciudad, pero murió asesinado —según cuenta una extendida tradición— por el noble zamorano </w:t>
      </w:r>
      <w:hyperlink r:id="rId147" w:tooltip="Bellido Dolfos" w:history="1">
        <w:r w:rsidR="00BD0934" w:rsidRPr="00BD0934">
          <w:rPr>
            <w:rStyle w:val="Hipervnculo"/>
            <w:rFonts w:ascii="Arial" w:hAnsi="Arial" w:cs="Arial"/>
            <w:b/>
            <w:color w:val="auto"/>
            <w:u w:val="none"/>
          </w:rPr>
          <w:t>B</w:t>
        </w:r>
        <w:r w:rsidR="00BD0934" w:rsidRPr="00BD0934">
          <w:rPr>
            <w:rStyle w:val="Hipervnculo"/>
            <w:rFonts w:ascii="Arial" w:hAnsi="Arial" w:cs="Arial"/>
            <w:b/>
            <w:color w:val="auto"/>
            <w:u w:val="none"/>
          </w:rPr>
          <w:t>e</w:t>
        </w:r>
        <w:r w:rsidR="00BD0934" w:rsidRPr="00BD0934">
          <w:rPr>
            <w:rStyle w:val="Hipervnculo"/>
            <w:rFonts w:ascii="Arial" w:hAnsi="Arial" w:cs="Arial"/>
            <w:b/>
            <w:color w:val="auto"/>
            <w:u w:val="none"/>
          </w:rPr>
          <w:t xml:space="preserve">llido </w:t>
        </w:r>
        <w:proofErr w:type="spellStart"/>
        <w:r w:rsidR="00BD0934" w:rsidRPr="00BD0934">
          <w:rPr>
            <w:rStyle w:val="Hipervnculo"/>
            <w:rFonts w:ascii="Arial" w:hAnsi="Arial" w:cs="Arial"/>
            <w:b/>
            <w:color w:val="auto"/>
            <w:u w:val="none"/>
          </w:rPr>
          <w:t>Dolfos</w:t>
        </w:r>
        <w:proofErr w:type="spellEnd"/>
      </w:hyperlink>
      <w:r w:rsidR="00BD0934" w:rsidRPr="00BD0934">
        <w:rPr>
          <w:rFonts w:ascii="Arial" w:hAnsi="Arial" w:cs="Arial"/>
          <w:b/>
        </w:rPr>
        <w:t xml:space="preserve">, si bien la </w:t>
      </w:r>
      <w:hyperlink r:id="rId148" w:tooltip="Historia Roderici" w:history="1">
        <w:r w:rsidR="00BD0934" w:rsidRPr="00BD0934">
          <w:rPr>
            <w:rStyle w:val="Hipervnculo"/>
            <w:rFonts w:ascii="Arial" w:hAnsi="Arial" w:cs="Arial"/>
            <w:b/>
            <w:i/>
            <w:iCs/>
            <w:color w:val="auto"/>
            <w:u w:val="none"/>
          </w:rPr>
          <w:t xml:space="preserve">Historia </w:t>
        </w:r>
        <w:proofErr w:type="spellStart"/>
        <w:r w:rsidR="00BD0934" w:rsidRPr="00BD0934">
          <w:rPr>
            <w:rStyle w:val="Hipervnculo"/>
            <w:rFonts w:ascii="Arial" w:hAnsi="Arial" w:cs="Arial"/>
            <w:b/>
            <w:i/>
            <w:iCs/>
            <w:color w:val="auto"/>
            <w:u w:val="none"/>
          </w:rPr>
          <w:t>Roderici</w:t>
        </w:r>
        <w:proofErr w:type="spellEnd"/>
      </w:hyperlink>
      <w:r w:rsidR="00BD0934" w:rsidRPr="00BD0934">
        <w:rPr>
          <w:rFonts w:ascii="Arial" w:hAnsi="Arial" w:cs="Arial"/>
          <w:b/>
        </w:rPr>
        <w:t xml:space="preserve"> no recoge que la muerte fuera por traición</w:t>
      </w:r>
      <w:hyperlink r:id="rId149" w:anchor="cite_note-41" w:history="1"/>
    </w:p>
    <w:p w:rsidR="0003775C" w:rsidRDefault="0003775C" w:rsidP="00BD0934">
      <w:pPr>
        <w:pStyle w:val="NormalWeb"/>
        <w:spacing w:before="0" w:beforeAutospacing="0" w:after="0" w:afterAutospacing="0"/>
        <w:jc w:val="both"/>
        <w:rPr>
          <w:rFonts w:ascii="Arial" w:hAnsi="Arial" w:cs="Arial"/>
          <w:b/>
          <w:vertAlign w:val="superscript"/>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vertAlign w:val="superscript"/>
        </w:rPr>
        <w:lastRenderedPageBreak/>
        <w:t xml:space="preserve">   </w:t>
      </w:r>
      <w:r w:rsidR="00BD0934" w:rsidRPr="00BD0934">
        <w:rPr>
          <w:rFonts w:ascii="Arial" w:hAnsi="Arial" w:cs="Arial"/>
          <w:b/>
        </w:rPr>
        <w:t xml:space="preserve"> El episodio del </w:t>
      </w:r>
      <w:hyperlink r:id="rId150" w:tooltip="Cerco de Zamora" w:history="1">
        <w:r w:rsidR="00BD0934" w:rsidRPr="00BD0934">
          <w:rPr>
            <w:rStyle w:val="Hipervnculo"/>
            <w:rFonts w:ascii="Arial" w:hAnsi="Arial" w:cs="Arial"/>
            <w:b/>
            <w:color w:val="auto"/>
            <w:u w:val="none"/>
          </w:rPr>
          <w:t>Cerco de Zamora</w:t>
        </w:r>
      </w:hyperlink>
      <w:r w:rsidR="00BD0934" w:rsidRPr="00BD0934">
        <w:rPr>
          <w:rFonts w:ascii="Arial" w:hAnsi="Arial" w:cs="Arial"/>
          <w:b/>
        </w:rPr>
        <w:t xml:space="preserve"> es uno de los que más recreaciones ha s</w:t>
      </w:r>
      <w:r w:rsidR="00BD0934" w:rsidRPr="00BD0934">
        <w:rPr>
          <w:rFonts w:ascii="Arial" w:hAnsi="Arial" w:cs="Arial"/>
          <w:b/>
        </w:rPr>
        <w:t>u</w:t>
      </w:r>
      <w:r w:rsidR="00BD0934" w:rsidRPr="00BD0934">
        <w:rPr>
          <w:rFonts w:ascii="Arial" w:hAnsi="Arial" w:cs="Arial"/>
          <w:b/>
        </w:rPr>
        <w:t xml:space="preserve">frido por parte de </w:t>
      </w:r>
      <w:hyperlink r:id="rId151" w:tooltip="Cantar de gesta" w:history="1">
        <w:r w:rsidR="00BD0934" w:rsidRPr="00BD0934">
          <w:rPr>
            <w:rStyle w:val="Hipervnculo"/>
            <w:rFonts w:ascii="Arial" w:hAnsi="Arial" w:cs="Arial"/>
            <w:b/>
            <w:color w:val="auto"/>
            <w:u w:val="none"/>
          </w:rPr>
          <w:t>cantares de gesta</w:t>
        </w:r>
      </w:hyperlink>
      <w:r w:rsidR="00BD0934" w:rsidRPr="00BD0934">
        <w:rPr>
          <w:rFonts w:ascii="Arial" w:hAnsi="Arial" w:cs="Arial"/>
          <w:b/>
        </w:rPr>
        <w:t xml:space="preserve">, </w:t>
      </w:r>
      <w:hyperlink r:id="rId152" w:tooltip="Crónica" w:history="1">
        <w:r w:rsidR="00BD0934" w:rsidRPr="00BD0934">
          <w:rPr>
            <w:rStyle w:val="Hipervnculo"/>
            <w:rFonts w:ascii="Arial" w:hAnsi="Arial" w:cs="Arial"/>
            <w:b/>
            <w:color w:val="auto"/>
            <w:u w:val="none"/>
          </w:rPr>
          <w:t>crónicas</w:t>
        </w:r>
      </w:hyperlink>
      <w:r w:rsidR="00BD0934" w:rsidRPr="00BD0934">
        <w:rPr>
          <w:rFonts w:ascii="Arial" w:hAnsi="Arial" w:cs="Arial"/>
          <w:b/>
        </w:rPr>
        <w:t xml:space="preserve"> y </w:t>
      </w:r>
      <w:hyperlink r:id="rId153" w:tooltip="Romance (poesía)" w:history="1">
        <w:r w:rsidR="00BD0934" w:rsidRPr="00BD0934">
          <w:rPr>
            <w:rStyle w:val="Hipervnculo"/>
            <w:rFonts w:ascii="Arial" w:hAnsi="Arial" w:cs="Arial"/>
            <w:b/>
            <w:color w:val="auto"/>
            <w:u w:val="none"/>
          </w:rPr>
          <w:t>romances</w:t>
        </w:r>
      </w:hyperlink>
      <w:r w:rsidR="00BD0934" w:rsidRPr="00BD0934">
        <w:rPr>
          <w:rFonts w:ascii="Arial" w:hAnsi="Arial" w:cs="Arial"/>
          <w:b/>
        </w:rPr>
        <w:t>, por lo que la información histórica acerca de este episodio es muy difícil de separar de la l</w:t>
      </w:r>
      <w:r w:rsidR="00BD0934" w:rsidRPr="00BD0934">
        <w:rPr>
          <w:rFonts w:ascii="Arial" w:hAnsi="Arial" w:cs="Arial"/>
          <w:b/>
        </w:rPr>
        <w:t>e</w:t>
      </w:r>
      <w:r w:rsidR="00BD0934" w:rsidRPr="00BD0934">
        <w:rPr>
          <w:rFonts w:ascii="Arial" w:hAnsi="Arial" w:cs="Arial"/>
          <w:b/>
        </w:rPr>
        <w:t>gendaria.</w:t>
      </w:r>
    </w:p>
    <w:p w:rsidR="00BD0934" w:rsidRPr="0003775C" w:rsidRDefault="0003775C" w:rsidP="00BD0934">
      <w:pPr>
        <w:pStyle w:val="NormalWeb"/>
        <w:spacing w:before="0" w:beforeAutospacing="0" w:after="0" w:afterAutospacing="0"/>
        <w:jc w:val="both"/>
        <w:rPr>
          <w:rFonts w:ascii="Arial" w:hAnsi="Arial" w:cs="Arial"/>
          <w:b/>
          <w:color w:val="FF0000"/>
        </w:rPr>
      </w:pPr>
      <w:r w:rsidRPr="0003775C">
        <w:rPr>
          <w:rFonts w:ascii="Arial" w:hAnsi="Arial" w:cs="Arial"/>
          <w:b/>
          <w:color w:val="FF0000"/>
        </w:rPr>
        <w:t xml:space="preserve"> </w:t>
      </w:r>
    </w:p>
    <w:p w:rsidR="00BD0934" w:rsidRPr="0003775C" w:rsidRDefault="00BD0934" w:rsidP="00BD0934">
      <w:pPr>
        <w:pStyle w:val="Ttulo3"/>
        <w:spacing w:before="0" w:beforeAutospacing="0" w:after="0" w:afterAutospacing="0"/>
        <w:jc w:val="both"/>
        <w:rPr>
          <w:rStyle w:val="mw-headline"/>
          <w:rFonts w:ascii="Arial" w:hAnsi="Arial" w:cs="Arial"/>
          <w:color w:val="FF0000"/>
          <w:sz w:val="24"/>
          <w:szCs w:val="24"/>
        </w:rPr>
      </w:pPr>
      <w:r w:rsidRPr="0003775C">
        <w:rPr>
          <w:rStyle w:val="mw-headline"/>
          <w:rFonts w:ascii="Arial" w:hAnsi="Arial" w:cs="Arial"/>
          <w:color w:val="FF0000"/>
          <w:sz w:val="24"/>
          <w:szCs w:val="24"/>
        </w:rPr>
        <w:t>Caballero de confianza de Alfonso VI</w:t>
      </w:r>
    </w:p>
    <w:p w:rsidR="0003775C" w:rsidRPr="00BD0934" w:rsidRDefault="0003775C" w:rsidP="00BD0934">
      <w:pPr>
        <w:pStyle w:val="Ttulo3"/>
        <w:spacing w:before="0" w:beforeAutospacing="0" w:after="0" w:afterAutospacing="0"/>
        <w:jc w:val="both"/>
        <w:rPr>
          <w:rFonts w:ascii="Arial" w:hAnsi="Arial" w:cs="Arial"/>
          <w:sz w:val="24"/>
          <w:szCs w:val="24"/>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hyperlink r:id="rId154" w:tooltip="Alfonso VI de León y Castilla" w:history="1">
        <w:r w:rsidR="00BD0934" w:rsidRPr="00BD0934">
          <w:rPr>
            <w:rStyle w:val="Hipervnculo"/>
            <w:rFonts w:ascii="Arial" w:hAnsi="Arial" w:cs="Arial"/>
            <w:b/>
            <w:color w:val="auto"/>
            <w:u w:val="none"/>
          </w:rPr>
          <w:t>Alfonso VI</w:t>
        </w:r>
      </w:hyperlink>
      <w:r w:rsidR="00BD0934" w:rsidRPr="00BD0934">
        <w:rPr>
          <w:rFonts w:ascii="Arial" w:hAnsi="Arial" w:cs="Arial"/>
          <w:b/>
        </w:rPr>
        <w:t xml:space="preserve"> recuperó el trono de </w:t>
      </w:r>
      <w:hyperlink r:id="rId155" w:tooltip="Reino de León" w:history="1">
        <w:r w:rsidR="00BD0934" w:rsidRPr="00BD0934">
          <w:rPr>
            <w:rStyle w:val="Hipervnculo"/>
            <w:rFonts w:ascii="Arial" w:hAnsi="Arial" w:cs="Arial"/>
            <w:b/>
            <w:color w:val="auto"/>
            <w:u w:val="none"/>
          </w:rPr>
          <w:t>León</w:t>
        </w:r>
      </w:hyperlink>
      <w:r w:rsidR="00BD0934" w:rsidRPr="00BD0934">
        <w:rPr>
          <w:rFonts w:ascii="Arial" w:hAnsi="Arial" w:cs="Arial"/>
          <w:b/>
        </w:rPr>
        <w:t xml:space="preserve"> y sucedió a su hermano en el de </w:t>
      </w:r>
      <w:hyperlink r:id="rId156" w:tooltip="Reino de Castilla" w:history="1">
        <w:r w:rsidR="00BD0934" w:rsidRPr="00BD0934">
          <w:rPr>
            <w:rStyle w:val="Hipervnculo"/>
            <w:rFonts w:ascii="Arial" w:hAnsi="Arial" w:cs="Arial"/>
            <w:b/>
            <w:color w:val="auto"/>
            <w:u w:val="none"/>
          </w:rPr>
          <w:t>Castilla</w:t>
        </w:r>
      </w:hyperlink>
      <w:r w:rsidR="00BD0934" w:rsidRPr="00BD0934">
        <w:rPr>
          <w:rFonts w:ascii="Arial" w:hAnsi="Arial" w:cs="Arial"/>
          <w:b/>
        </w:rPr>
        <w:t>, anexionándolo junto a Galicia y volviendo a conseguir la unión del reino legionense que había desgajado su padre Fernando a su mue</w:t>
      </w:r>
      <w:r w:rsidR="00BD0934" w:rsidRPr="00BD0934">
        <w:rPr>
          <w:rFonts w:ascii="Arial" w:hAnsi="Arial" w:cs="Arial"/>
          <w:b/>
        </w:rPr>
        <w:t>r</w:t>
      </w:r>
      <w:r w:rsidR="00BD0934" w:rsidRPr="00BD0934">
        <w:rPr>
          <w:rFonts w:ascii="Arial" w:hAnsi="Arial" w:cs="Arial"/>
          <w:b/>
        </w:rPr>
        <w:t xml:space="preserve">te. El conocido episodio de la </w:t>
      </w:r>
      <w:hyperlink r:id="rId157" w:tooltip="Jura de Santa Gadea" w:history="1">
        <w:r w:rsidR="00BD0934" w:rsidRPr="00BD0934">
          <w:rPr>
            <w:rStyle w:val="Hipervnculo"/>
            <w:rFonts w:ascii="Arial" w:hAnsi="Arial" w:cs="Arial"/>
            <w:b/>
            <w:color w:val="auto"/>
            <w:u w:val="none"/>
          </w:rPr>
          <w:t>Jura de Santa Gadea</w:t>
        </w:r>
      </w:hyperlink>
      <w:r w:rsidR="00BD0934" w:rsidRPr="00BD0934">
        <w:rPr>
          <w:rFonts w:ascii="Arial" w:hAnsi="Arial" w:cs="Arial"/>
          <w:b/>
        </w:rPr>
        <w:t xml:space="preserve"> es una invención, según Martínez Diez «carente de cualquier base histórica o d</w:t>
      </w:r>
      <w:r w:rsidR="00BD0934" w:rsidRPr="00BD0934">
        <w:rPr>
          <w:rFonts w:ascii="Arial" w:hAnsi="Arial" w:cs="Arial"/>
          <w:b/>
        </w:rPr>
        <w:t>o</w:t>
      </w:r>
      <w:r w:rsidR="00BD0934" w:rsidRPr="00BD0934">
        <w:rPr>
          <w:rFonts w:ascii="Arial" w:hAnsi="Arial" w:cs="Arial"/>
          <w:b/>
        </w:rPr>
        <w:t xml:space="preserve">cumental». La primera aparición de este pasaje literario data de </w:t>
      </w:r>
      <w:hyperlink r:id="rId158" w:tooltip="1236" w:history="1">
        <w:r w:rsidR="00BD0934" w:rsidRPr="00BD0934">
          <w:rPr>
            <w:rStyle w:val="Hipervnculo"/>
            <w:rFonts w:ascii="Arial" w:hAnsi="Arial" w:cs="Arial"/>
            <w:b/>
            <w:color w:val="auto"/>
            <w:u w:val="none"/>
          </w:rPr>
          <w:t>1236</w:t>
        </w:r>
      </w:hyperlink>
    </w:p>
    <w:p w:rsidR="0003775C" w:rsidRPr="00BD0934" w:rsidRDefault="0003775C" w:rsidP="00BD0934">
      <w:pPr>
        <w:pStyle w:val="NormalWeb"/>
        <w:spacing w:before="0" w:beforeAutospacing="0" w:after="0" w:afterAutospacing="0"/>
        <w:jc w:val="both"/>
        <w:rPr>
          <w:rFonts w:ascii="Arial" w:hAnsi="Arial" w:cs="Arial"/>
          <w:b/>
        </w:rPr>
      </w:pPr>
    </w:p>
    <w:p w:rsidR="00BD0934"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Las relaciones entre </w:t>
      </w:r>
      <w:hyperlink r:id="rId159" w:tooltip="Alfonso VI de León y Castilla" w:history="1">
        <w:r w:rsidRPr="00BD0934">
          <w:rPr>
            <w:rStyle w:val="Hipervnculo"/>
            <w:rFonts w:ascii="Arial" w:hAnsi="Arial" w:cs="Arial"/>
            <w:b/>
            <w:color w:val="auto"/>
            <w:u w:val="none"/>
          </w:rPr>
          <w:t>Alfonso</w:t>
        </w:r>
      </w:hyperlink>
      <w:r w:rsidRPr="00BD0934">
        <w:rPr>
          <w:rFonts w:ascii="Arial" w:hAnsi="Arial" w:cs="Arial"/>
          <w:b/>
        </w:rPr>
        <w:t xml:space="preserve"> y Rodrigo Díaz fueron en esta época excelentes; aunque con el nuevo rey no desempeñó cargos de relevancia, como pudiera ser el de conde de </w:t>
      </w:r>
      <w:hyperlink r:id="rId160" w:tooltip="Nájera" w:history="1">
        <w:r w:rsidRPr="00BD0934">
          <w:rPr>
            <w:rStyle w:val="Hipervnculo"/>
            <w:rFonts w:ascii="Arial" w:hAnsi="Arial" w:cs="Arial"/>
            <w:b/>
            <w:color w:val="auto"/>
            <w:u w:val="none"/>
          </w:rPr>
          <w:t>Nájera</w:t>
        </w:r>
      </w:hyperlink>
      <w:r w:rsidRPr="00BD0934">
        <w:rPr>
          <w:rFonts w:ascii="Arial" w:hAnsi="Arial" w:cs="Arial"/>
          <w:b/>
        </w:rPr>
        <w:t xml:space="preserve"> que ostentó </w:t>
      </w:r>
      <w:hyperlink r:id="rId161" w:tooltip="García Ordóñez" w:history="1">
        <w:r w:rsidRPr="00BD0934">
          <w:rPr>
            <w:rStyle w:val="Hipervnculo"/>
            <w:rFonts w:ascii="Arial" w:hAnsi="Arial" w:cs="Arial"/>
            <w:b/>
            <w:color w:val="auto"/>
            <w:u w:val="none"/>
          </w:rPr>
          <w:t>García Ordóñez</w:t>
        </w:r>
      </w:hyperlink>
      <w:r w:rsidRPr="00BD0934">
        <w:rPr>
          <w:rFonts w:ascii="Arial" w:hAnsi="Arial" w:cs="Arial"/>
          <w:b/>
        </w:rPr>
        <w:t>, lo nombró juez o procurador en varios pleitos y le propo</w:t>
      </w:r>
      <w:r w:rsidRPr="00BD0934">
        <w:rPr>
          <w:rFonts w:ascii="Arial" w:hAnsi="Arial" w:cs="Arial"/>
          <w:b/>
        </w:rPr>
        <w:t>r</w:t>
      </w:r>
      <w:r w:rsidRPr="00BD0934">
        <w:rPr>
          <w:rFonts w:ascii="Arial" w:hAnsi="Arial" w:cs="Arial"/>
          <w:b/>
        </w:rPr>
        <w:t xml:space="preserve">cionó un honroso matrimonio con </w:t>
      </w:r>
      <w:hyperlink r:id="rId162" w:tooltip="Jimena Díaz" w:history="1">
        <w:r w:rsidRPr="00BD0934">
          <w:rPr>
            <w:rStyle w:val="Hipervnculo"/>
            <w:rFonts w:ascii="Arial" w:hAnsi="Arial" w:cs="Arial"/>
            <w:b/>
            <w:color w:val="auto"/>
            <w:u w:val="none"/>
          </w:rPr>
          <w:t>Jimena Díaz</w:t>
        </w:r>
      </w:hyperlink>
      <w:r w:rsidRPr="00BD0934">
        <w:rPr>
          <w:rFonts w:ascii="Arial" w:hAnsi="Arial" w:cs="Arial"/>
          <w:b/>
        </w:rPr>
        <w:t xml:space="preserve"> (entre </w:t>
      </w:r>
      <w:hyperlink r:id="rId163" w:tooltip="Julio" w:history="1">
        <w:r w:rsidRPr="00BD0934">
          <w:rPr>
            <w:rStyle w:val="Hipervnculo"/>
            <w:rFonts w:ascii="Arial" w:hAnsi="Arial" w:cs="Arial"/>
            <w:b/>
            <w:color w:val="auto"/>
            <w:u w:val="none"/>
          </w:rPr>
          <w:t>julio</w:t>
        </w:r>
      </w:hyperlink>
      <w:r w:rsidRPr="00BD0934">
        <w:rPr>
          <w:rFonts w:ascii="Arial" w:hAnsi="Arial" w:cs="Arial"/>
          <w:b/>
        </w:rPr>
        <w:t xml:space="preserve"> de </w:t>
      </w:r>
      <w:hyperlink r:id="rId164" w:tooltip="1074" w:history="1">
        <w:r w:rsidRPr="00BD0934">
          <w:rPr>
            <w:rStyle w:val="Hipervnculo"/>
            <w:rFonts w:ascii="Arial" w:hAnsi="Arial" w:cs="Arial"/>
            <w:b/>
            <w:color w:val="auto"/>
            <w:u w:val="none"/>
          </w:rPr>
          <w:t>1074</w:t>
        </w:r>
      </w:hyperlink>
      <w:r w:rsidRPr="00BD0934">
        <w:rPr>
          <w:rFonts w:ascii="Arial" w:hAnsi="Arial" w:cs="Arial"/>
          <w:b/>
        </w:rPr>
        <w:t xml:space="preserve"> y el 12 de mayo de </w:t>
      </w:r>
      <w:hyperlink r:id="rId165" w:tooltip="1076" w:history="1">
        <w:r w:rsidRPr="00BD0934">
          <w:rPr>
            <w:rStyle w:val="Hipervnculo"/>
            <w:rFonts w:ascii="Arial" w:hAnsi="Arial" w:cs="Arial"/>
            <w:b/>
            <w:color w:val="auto"/>
            <w:u w:val="none"/>
          </w:rPr>
          <w:t>1076</w:t>
        </w:r>
      </w:hyperlink>
      <w:r w:rsidRPr="00BD0934">
        <w:rPr>
          <w:rFonts w:ascii="Arial" w:hAnsi="Arial" w:cs="Arial"/>
          <w:b/>
        </w:rPr>
        <w:t xml:space="preserve">), noble bisnieta de </w:t>
      </w:r>
      <w:hyperlink r:id="rId166" w:tooltip="Alfonso V de León" w:history="1">
        <w:r w:rsidRPr="00BD0934">
          <w:rPr>
            <w:rStyle w:val="Hipervnculo"/>
            <w:rFonts w:ascii="Arial" w:hAnsi="Arial" w:cs="Arial"/>
            <w:b/>
            <w:color w:val="auto"/>
            <w:u w:val="none"/>
          </w:rPr>
          <w:t>Alfonso V de León</w:t>
        </w:r>
      </w:hyperlink>
      <w:r w:rsidRPr="00BD0934">
        <w:rPr>
          <w:rFonts w:ascii="Arial" w:hAnsi="Arial" w:cs="Arial"/>
          <w:b/>
        </w:rPr>
        <w:t xml:space="preserve">, con quien tuvo tres hijos: </w:t>
      </w:r>
      <w:hyperlink r:id="rId167" w:tooltip="Diego Rodríguez (hijo de El Cid)" w:history="1">
        <w:r w:rsidRPr="00BD0934">
          <w:rPr>
            <w:rStyle w:val="Hipervnculo"/>
            <w:rFonts w:ascii="Arial" w:hAnsi="Arial" w:cs="Arial"/>
            <w:b/>
            <w:color w:val="auto"/>
            <w:u w:val="none"/>
          </w:rPr>
          <w:t>Diego</w:t>
        </w:r>
      </w:hyperlink>
      <w:r w:rsidRPr="00BD0934">
        <w:rPr>
          <w:rFonts w:ascii="Arial" w:hAnsi="Arial" w:cs="Arial"/>
          <w:b/>
        </w:rPr>
        <w:t xml:space="preserve">, </w:t>
      </w:r>
      <w:hyperlink r:id="rId168" w:tooltip="María Rodríguez (hija del Cid)" w:history="1">
        <w:r w:rsidRPr="00BD0934">
          <w:rPr>
            <w:rStyle w:val="Hipervnculo"/>
            <w:rFonts w:ascii="Arial" w:hAnsi="Arial" w:cs="Arial"/>
            <w:b/>
            <w:color w:val="auto"/>
            <w:u w:val="none"/>
          </w:rPr>
          <w:t>María</w:t>
        </w:r>
      </w:hyperlink>
      <w:r w:rsidRPr="00BD0934">
        <w:rPr>
          <w:rFonts w:ascii="Arial" w:hAnsi="Arial" w:cs="Arial"/>
          <w:b/>
        </w:rPr>
        <w:t xml:space="preserve"> (cas</w:t>
      </w:r>
      <w:r w:rsidRPr="00BD0934">
        <w:rPr>
          <w:rFonts w:ascii="Arial" w:hAnsi="Arial" w:cs="Arial"/>
          <w:b/>
        </w:rPr>
        <w:t>a</w:t>
      </w:r>
      <w:r w:rsidRPr="00BD0934">
        <w:rPr>
          <w:rFonts w:ascii="Arial" w:hAnsi="Arial" w:cs="Arial"/>
          <w:b/>
        </w:rPr>
        <w:t xml:space="preserve">da con el </w:t>
      </w:r>
      <w:hyperlink r:id="rId169" w:tooltip="Conde de Barcelona" w:history="1">
        <w:r w:rsidRPr="00BD0934">
          <w:rPr>
            <w:rStyle w:val="Hipervnculo"/>
            <w:rFonts w:ascii="Arial" w:hAnsi="Arial" w:cs="Arial"/>
            <w:b/>
            <w:color w:val="auto"/>
            <w:u w:val="none"/>
          </w:rPr>
          <w:t>conde de Barcelona</w:t>
        </w:r>
      </w:hyperlink>
      <w:r w:rsidRPr="00BD0934">
        <w:rPr>
          <w:rFonts w:ascii="Arial" w:hAnsi="Arial" w:cs="Arial"/>
          <w:b/>
        </w:rPr>
        <w:t xml:space="preserve"> </w:t>
      </w:r>
      <w:hyperlink r:id="rId170" w:tooltip="Ramón Berenguer III" w:history="1">
        <w:r w:rsidRPr="00BD0934">
          <w:rPr>
            <w:rStyle w:val="Hipervnculo"/>
            <w:rFonts w:ascii="Arial" w:hAnsi="Arial" w:cs="Arial"/>
            <w:b/>
            <w:color w:val="auto"/>
            <w:u w:val="none"/>
          </w:rPr>
          <w:t>Ramón Berenguer III</w:t>
        </w:r>
      </w:hyperlink>
      <w:r w:rsidRPr="00BD0934">
        <w:rPr>
          <w:rFonts w:ascii="Arial" w:hAnsi="Arial" w:cs="Arial"/>
          <w:b/>
        </w:rPr>
        <w:t>)</w:t>
      </w:r>
      <w:r w:rsidR="0003775C">
        <w:rPr>
          <w:rFonts w:ascii="Arial" w:hAnsi="Arial" w:cs="Arial"/>
          <w:b/>
        </w:rPr>
        <w:t xml:space="preserve"> </w:t>
      </w:r>
      <w:r w:rsidRPr="00BD0934">
        <w:rPr>
          <w:rFonts w:ascii="Arial" w:hAnsi="Arial" w:cs="Arial"/>
          <w:b/>
        </w:rPr>
        <w:t xml:space="preserve"> y </w:t>
      </w:r>
      <w:hyperlink r:id="rId171" w:tooltip="Cristina Rodríguez (noble)" w:history="1">
        <w:r w:rsidRPr="00BD0934">
          <w:rPr>
            <w:rStyle w:val="Hipervnculo"/>
            <w:rFonts w:ascii="Arial" w:hAnsi="Arial" w:cs="Arial"/>
            <w:b/>
            <w:color w:val="auto"/>
            <w:u w:val="none"/>
          </w:rPr>
          <w:t>Cristina</w:t>
        </w:r>
      </w:hyperlink>
      <w:r w:rsidRPr="00BD0934">
        <w:rPr>
          <w:rFonts w:ascii="Arial" w:hAnsi="Arial" w:cs="Arial"/>
          <w:b/>
        </w:rPr>
        <w:t xml:space="preserve"> (quien contrajo matr</w:t>
      </w:r>
      <w:r w:rsidRPr="00BD0934">
        <w:rPr>
          <w:rFonts w:ascii="Arial" w:hAnsi="Arial" w:cs="Arial"/>
          <w:b/>
        </w:rPr>
        <w:t>i</w:t>
      </w:r>
      <w:r w:rsidRPr="00BD0934">
        <w:rPr>
          <w:rFonts w:ascii="Arial" w:hAnsi="Arial" w:cs="Arial"/>
          <w:b/>
        </w:rPr>
        <w:t xml:space="preserve">monio con el infante </w:t>
      </w:r>
      <w:hyperlink r:id="rId172" w:tooltip="Ramiro Sánchez de Pamplona" w:history="1">
        <w:r w:rsidRPr="00BD0934">
          <w:rPr>
            <w:rStyle w:val="Hipervnculo"/>
            <w:rFonts w:ascii="Arial" w:hAnsi="Arial" w:cs="Arial"/>
            <w:b/>
            <w:color w:val="auto"/>
            <w:u w:val="none"/>
          </w:rPr>
          <w:t>Ramiro Sánchez de Pamplona</w:t>
        </w:r>
      </w:hyperlink>
      <w:r w:rsidRPr="00BD0934">
        <w:rPr>
          <w:rFonts w:ascii="Arial" w:hAnsi="Arial" w:cs="Arial"/>
          <w:b/>
        </w:rPr>
        <w:t>). Este enlace con la alta nobleza de origen asturl</w:t>
      </w:r>
      <w:r w:rsidRPr="00BD0934">
        <w:rPr>
          <w:rFonts w:ascii="Arial" w:hAnsi="Arial" w:cs="Arial"/>
          <w:b/>
        </w:rPr>
        <w:t>e</w:t>
      </w:r>
      <w:r w:rsidRPr="00BD0934">
        <w:rPr>
          <w:rFonts w:ascii="Arial" w:hAnsi="Arial" w:cs="Arial"/>
          <w:b/>
        </w:rPr>
        <w:t>onés confirma que entre Rodrigo y el rey Alfonso hubo en este periodo buena sinto</w:t>
      </w:r>
      <w:r w:rsidRPr="00BD0934">
        <w:rPr>
          <w:rFonts w:ascii="Arial" w:hAnsi="Arial" w:cs="Arial"/>
          <w:b/>
        </w:rPr>
        <w:t>n</w:t>
      </w:r>
      <w:r w:rsidRPr="00BD0934">
        <w:rPr>
          <w:rFonts w:ascii="Arial" w:hAnsi="Arial" w:cs="Arial"/>
          <w:b/>
        </w:rPr>
        <w:t>ía.</w:t>
      </w:r>
      <w:r w:rsidR="0003775C" w:rsidRPr="00BD0934">
        <w:rPr>
          <w:rFonts w:ascii="Arial" w:hAnsi="Arial" w:cs="Arial"/>
          <w:b/>
        </w:rPr>
        <w:t xml:space="preserve"> </w:t>
      </w:r>
    </w:p>
    <w:p w:rsidR="0003775C" w:rsidRPr="00BD0934"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Muestra de la confianza que depositaba Alfonso VI en Rodrigo es que en </w:t>
      </w:r>
      <w:hyperlink r:id="rId173" w:tooltip="1079" w:history="1">
        <w:r w:rsidR="00BD0934" w:rsidRPr="00BD0934">
          <w:rPr>
            <w:rStyle w:val="Hipervnculo"/>
            <w:rFonts w:ascii="Arial" w:hAnsi="Arial" w:cs="Arial"/>
            <w:b/>
            <w:color w:val="auto"/>
            <w:u w:val="none"/>
          </w:rPr>
          <w:t>1079</w:t>
        </w:r>
      </w:hyperlink>
      <w:r w:rsidR="00BD0934" w:rsidRPr="00BD0934">
        <w:rPr>
          <w:rFonts w:ascii="Arial" w:hAnsi="Arial" w:cs="Arial"/>
          <w:b/>
        </w:rPr>
        <w:t xml:space="preserve"> el Ca</w:t>
      </w:r>
      <w:r w:rsidR="00BD0934" w:rsidRPr="00BD0934">
        <w:rPr>
          <w:rFonts w:ascii="Arial" w:hAnsi="Arial" w:cs="Arial"/>
          <w:b/>
        </w:rPr>
        <w:t>m</w:t>
      </w:r>
      <w:r w:rsidR="00BD0934" w:rsidRPr="00BD0934">
        <w:rPr>
          <w:rFonts w:ascii="Arial" w:hAnsi="Arial" w:cs="Arial"/>
          <w:b/>
        </w:rPr>
        <w:t xml:space="preserve">peador fue comisionado por el monarca para cobrar las </w:t>
      </w:r>
      <w:hyperlink r:id="rId174" w:tooltip="Parias (tributo)" w:history="1">
        <w:r w:rsidR="00BD0934" w:rsidRPr="00BD0934">
          <w:rPr>
            <w:rStyle w:val="Hipervnculo"/>
            <w:rFonts w:ascii="Arial" w:hAnsi="Arial" w:cs="Arial"/>
            <w:b/>
            <w:color w:val="auto"/>
            <w:u w:val="none"/>
          </w:rPr>
          <w:t>parias</w:t>
        </w:r>
      </w:hyperlink>
      <w:r w:rsidR="00BD0934" w:rsidRPr="00BD0934">
        <w:rPr>
          <w:rFonts w:ascii="Arial" w:hAnsi="Arial" w:cs="Arial"/>
          <w:b/>
        </w:rPr>
        <w:t xml:space="preserve"> de </w:t>
      </w:r>
      <w:hyperlink r:id="rId175" w:tooltip="Almutamid" w:history="1">
        <w:proofErr w:type="spellStart"/>
        <w:r w:rsidR="00BD0934" w:rsidRPr="00BD0934">
          <w:rPr>
            <w:rStyle w:val="Hipervnculo"/>
            <w:rFonts w:ascii="Arial" w:hAnsi="Arial" w:cs="Arial"/>
            <w:b/>
            <w:color w:val="auto"/>
            <w:u w:val="none"/>
          </w:rPr>
          <w:t>Almutamid</w:t>
        </w:r>
        <w:proofErr w:type="spellEnd"/>
      </w:hyperlink>
      <w:r w:rsidR="00BD0934" w:rsidRPr="00BD0934">
        <w:rPr>
          <w:rFonts w:ascii="Arial" w:hAnsi="Arial" w:cs="Arial"/>
          <w:b/>
        </w:rPr>
        <w:t xml:space="preserve"> de </w:t>
      </w:r>
      <w:hyperlink r:id="rId176" w:tooltip="Taifa de Sevilla" w:history="1">
        <w:r w:rsidR="00BD0934" w:rsidRPr="00BD0934">
          <w:rPr>
            <w:rStyle w:val="Hipervnculo"/>
            <w:rFonts w:ascii="Arial" w:hAnsi="Arial" w:cs="Arial"/>
            <w:b/>
            <w:color w:val="auto"/>
            <w:u w:val="none"/>
          </w:rPr>
          <w:t>Sevilla</w:t>
        </w:r>
      </w:hyperlink>
      <w:r w:rsidR="00BD0934" w:rsidRPr="00BD0934">
        <w:rPr>
          <w:rFonts w:ascii="Arial" w:hAnsi="Arial" w:cs="Arial"/>
          <w:b/>
        </w:rPr>
        <w:t xml:space="preserve">. Pero durante el desempeño de esta misión </w:t>
      </w:r>
      <w:hyperlink r:id="rId177" w:tooltip="Abd’Allah ben Buluggin" w:history="1">
        <w:r w:rsidR="00BD0934" w:rsidRPr="00BD0934">
          <w:rPr>
            <w:rStyle w:val="Hipervnculo"/>
            <w:rFonts w:ascii="Arial" w:hAnsi="Arial" w:cs="Arial"/>
            <w:b/>
            <w:color w:val="auto"/>
            <w:u w:val="none"/>
          </w:rPr>
          <w:t xml:space="preserve">Abdalá ibn </w:t>
        </w:r>
        <w:proofErr w:type="spellStart"/>
        <w:r w:rsidR="00BD0934" w:rsidRPr="00BD0934">
          <w:rPr>
            <w:rStyle w:val="Hipervnculo"/>
            <w:rFonts w:ascii="Arial" w:hAnsi="Arial" w:cs="Arial"/>
            <w:b/>
            <w:color w:val="auto"/>
            <w:u w:val="none"/>
          </w:rPr>
          <w:t>Buluggin</w:t>
        </w:r>
        <w:proofErr w:type="spellEnd"/>
        <w:r w:rsidR="00BD0934" w:rsidRPr="00BD0934">
          <w:rPr>
            <w:rStyle w:val="Hipervnculo"/>
            <w:rFonts w:ascii="Arial" w:hAnsi="Arial" w:cs="Arial"/>
            <w:b/>
            <w:color w:val="auto"/>
            <w:u w:val="none"/>
          </w:rPr>
          <w:t xml:space="preserve"> de Granada</w:t>
        </w:r>
      </w:hyperlink>
      <w:r w:rsidR="00BD0934" w:rsidRPr="00BD0934">
        <w:rPr>
          <w:rFonts w:ascii="Arial" w:hAnsi="Arial" w:cs="Arial"/>
          <w:b/>
        </w:rPr>
        <w:t xml:space="preserve"> emprendió un at</w:t>
      </w:r>
      <w:r w:rsidR="00BD0934" w:rsidRPr="00BD0934">
        <w:rPr>
          <w:rFonts w:ascii="Arial" w:hAnsi="Arial" w:cs="Arial"/>
          <w:b/>
        </w:rPr>
        <w:t>a</w:t>
      </w:r>
      <w:r w:rsidR="00BD0934" w:rsidRPr="00BD0934">
        <w:rPr>
          <w:rFonts w:ascii="Arial" w:hAnsi="Arial" w:cs="Arial"/>
          <w:b/>
        </w:rPr>
        <w:t xml:space="preserve">que contra el rey sevillano con el apoyo de la mesnada del importante noble castellano </w:t>
      </w:r>
      <w:hyperlink r:id="rId178" w:tooltip="García Ordóñez" w:history="1">
        <w:r w:rsidR="00BD0934" w:rsidRPr="00BD0934">
          <w:rPr>
            <w:rStyle w:val="Hipervnculo"/>
            <w:rFonts w:ascii="Arial" w:hAnsi="Arial" w:cs="Arial"/>
            <w:b/>
            <w:color w:val="auto"/>
            <w:u w:val="none"/>
          </w:rPr>
          <w:t>García Ordóñez</w:t>
        </w:r>
      </w:hyperlink>
      <w:r w:rsidR="00BD0934" w:rsidRPr="00BD0934">
        <w:rPr>
          <w:rFonts w:ascii="Arial" w:hAnsi="Arial" w:cs="Arial"/>
          <w:b/>
        </w:rPr>
        <w:t xml:space="preserve">, que había ido también de parte del rey castellano-leonés a recaudar las parias del último mandatario </w:t>
      </w:r>
      <w:hyperlink r:id="rId179" w:tooltip="Zirí" w:history="1">
        <w:proofErr w:type="spellStart"/>
        <w:r w:rsidR="00BD0934" w:rsidRPr="00BD0934">
          <w:rPr>
            <w:rStyle w:val="Hipervnculo"/>
            <w:rFonts w:ascii="Arial" w:hAnsi="Arial" w:cs="Arial"/>
            <w:b/>
            <w:color w:val="auto"/>
            <w:u w:val="none"/>
          </w:rPr>
          <w:t>zirí</w:t>
        </w:r>
        <w:proofErr w:type="spellEnd"/>
      </w:hyperlink>
      <w:r w:rsidR="00BD0934"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Ambos reinos taifas gozaban de la protección de Alfonso VI precisamente a cambio de las parias. El Campeador defendió con su contingente a </w:t>
      </w:r>
      <w:proofErr w:type="spellStart"/>
      <w:r w:rsidR="00BD0934" w:rsidRPr="00BD0934">
        <w:rPr>
          <w:rFonts w:ascii="Arial" w:hAnsi="Arial" w:cs="Arial"/>
          <w:b/>
        </w:rPr>
        <w:t>Almutamid</w:t>
      </w:r>
      <w:proofErr w:type="spellEnd"/>
      <w:r w:rsidR="00BD0934" w:rsidRPr="00BD0934">
        <w:rPr>
          <w:rFonts w:ascii="Arial" w:hAnsi="Arial" w:cs="Arial"/>
          <w:b/>
        </w:rPr>
        <w:t xml:space="preserve">, quien interceptó y venció a Abdalá en la </w:t>
      </w:r>
      <w:hyperlink r:id="rId180" w:tooltip="Batalla de Cabra" w:history="1">
        <w:r w:rsidR="00BD0934" w:rsidRPr="00BD0934">
          <w:rPr>
            <w:rStyle w:val="Hipervnculo"/>
            <w:rFonts w:ascii="Arial" w:hAnsi="Arial" w:cs="Arial"/>
            <w:b/>
            <w:color w:val="auto"/>
            <w:u w:val="none"/>
          </w:rPr>
          <w:t>batalla de Cabra</w:t>
        </w:r>
      </w:hyperlink>
      <w:r w:rsidR="00BD0934" w:rsidRPr="00BD0934">
        <w:rPr>
          <w:rFonts w:ascii="Arial" w:hAnsi="Arial" w:cs="Arial"/>
          <w:b/>
        </w:rPr>
        <w:t>, en la que García Ordóñez fue hecho prisionero. La recreación literaria ha quer</w:t>
      </w:r>
      <w:r w:rsidR="00BD0934" w:rsidRPr="00BD0934">
        <w:rPr>
          <w:rFonts w:ascii="Arial" w:hAnsi="Arial" w:cs="Arial"/>
          <w:b/>
        </w:rPr>
        <w:t>i</w:t>
      </w:r>
      <w:r w:rsidR="00BD0934" w:rsidRPr="00BD0934">
        <w:rPr>
          <w:rFonts w:ascii="Arial" w:hAnsi="Arial" w:cs="Arial"/>
          <w:b/>
        </w:rPr>
        <w:t>do ver en este episodio una de las causas de la enemistad de Alfonso hacia Rodrigo, instigada por la nobleza afín a García Ordóñez, aunque la prote</w:t>
      </w:r>
      <w:r w:rsidR="00BD0934" w:rsidRPr="00BD0934">
        <w:rPr>
          <w:rFonts w:ascii="Arial" w:hAnsi="Arial" w:cs="Arial"/>
          <w:b/>
        </w:rPr>
        <w:t>c</w:t>
      </w:r>
      <w:r w:rsidR="00BD0934" w:rsidRPr="00BD0934">
        <w:rPr>
          <w:rFonts w:ascii="Arial" w:hAnsi="Arial" w:cs="Arial"/>
          <w:b/>
        </w:rPr>
        <w:t>ción que el Cid brindó al rico rey de Sevilla, que enriquecía con sus impuestos a Alfonso VI, beneficiaba los intereses del monarca l</w:t>
      </w:r>
      <w:r w:rsidR="00BD0934" w:rsidRPr="00BD0934">
        <w:rPr>
          <w:rFonts w:ascii="Arial" w:hAnsi="Arial" w:cs="Arial"/>
          <w:b/>
        </w:rPr>
        <w:t>e</w:t>
      </w:r>
      <w:r w:rsidR="00BD0934" w:rsidRPr="00BD0934">
        <w:rPr>
          <w:rFonts w:ascii="Arial" w:hAnsi="Arial" w:cs="Arial"/>
          <w:b/>
        </w:rPr>
        <w:t>onés.</w:t>
      </w:r>
    </w:p>
    <w:p w:rsidR="00BD0934" w:rsidRP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Pr="00BD0934">
        <w:rPr>
          <w:rFonts w:ascii="Arial" w:hAnsi="Arial" w:cs="Arial"/>
          <w:b/>
        </w:rPr>
        <w:t xml:space="preserve"> </w:t>
      </w: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Los desencuentros con Alfonso fueron causados por un exceso (aunque no era raro en la época) de Rodrigo Díaz tras repeler una incursión de tropas andalusíes en </w:t>
      </w:r>
      <w:hyperlink r:id="rId181" w:tooltip="Soria" w:history="1">
        <w:r w:rsidR="00BD0934" w:rsidRPr="00BD0934">
          <w:rPr>
            <w:rStyle w:val="Hipervnculo"/>
            <w:rFonts w:ascii="Arial" w:hAnsi="Arial" w:cs="Arial"/>
            <w:b/>
            <w:color w:val="auto"/>
            <w:u w:val="none"/>
          </w:rPr>
          <w:t>Soria</w:t>
        </w:r>
      </w:hyperlink>
      <w:r w:rsidR="00BD0934" w:rsidRPr="00BD0934">
        <w:rPr>
          <w:rFonts w:ascii="Arial" w:hAnsi="Arial" w:cs="Arial"/>
          <w:b/>
        </w:rPr>
        <w:t xml:space="preserve"> en </w:t>
      </w:r>
      <w:hyperlink r:id="rId182" w:tooltip="1080" w:history="1">
        <w:r w:rsidR="00BD0934" w:rsidRPr="00BD0934">
          <w:rPr>
            <w:rStyle w:val="Hipervnculo"/>
            <w:rFonts w:ascii="Arial" w:hAnsi="Arial" w:cs="Arial"/>
            <w:b/>
            <w:color w:val="auto"/>
            <w:u w:val="none"/>
          </w:rPr>
          <w:t>1080</w:t>
        </w:r>
      </w:hyperlink>
      <w:r w:rsidR="00BD0934" w:rsidRPr="00BD0934">
        <w:rPr>
          <w:rFonts w:ascii="Arial" w:hAnsi="Arial" w:cs="Arial"/>
          <w:b/>
        </w:rPr>
        <w:t xml:space="preserve">, que le llevó, en su persecución, a adentrarse en el reino de </w:t>
      </w:r>
      <w:hyperlink r:id="rId183" w:tooltip="Taifa de Toledo" w:history="1">
        <w:r w:rsidR="00BD0934" w:rsidRPr="00BD0934">
          <w:rPr>
            <w:rStyle w:val="Hipervnculo"/>
            <w:rFonts w:ascii="Arial" w:hAnsi="Arial" w:cs="Arial"/>
            <w:b/>
            <w:color w:val="auto"/>
            <w:u w:val="none"/>
          </w:rPr>
          <w:t>taifa toledano</w:t>
        </w:r>
      </w:hyperlink>
      <w:r w:rsidR="00BD0934" w:rsidRPr="00BD0934">
        <w:rPr>
          <w:rFonts w:ascii="Arial" w:hAnsi="Arial" w:cs="Arial"/>
          <w:b/>
        </w:rPr>
        <w:t xml:space="preserve"> y saquear su z</w:t>
      </w:r>
      <w:r w:rsidR="00BD0934" w:rsidRPr="00BD0934">
        <w:rPr>
          <w:rFonts w:ascii="Arial" w:hAnsi="Arial" w:cs="Arial"/>
          <w:b/>
        </w:rPr>
        <w:t>o</w:t>
      </w:r>
      <w:r w:rsidR="00BD0934" w:rsidRPr="00BD0934">
        <w:rPr>
          <w:rFonts w:ascii="Arial" w:hAnsi="Arial" w:cs="Arial"/>
          <w:b/>
        </w:rPr>
        <w:t xml:space="preserve">na oriental, que estaba bajo el amparo del rey </w:t>
      </w:r>
      <w:hyperlink r:id="rId184" w:tooltip="Alfonso VI de León y Castilla" w:history="1">
        <w:r w:rsidR="00BD0934" w:rsidRPr="00BD0934">
          <w:rPr>
            <w:rStyle w:val="Hipervnculo"/>
            <w:rFonts w:ascii="Arial" w:hAnsi="Arial" w:cs="Arial"/>
            <w:b/>
            <w:color w:val="auto"/>
            <w:u w:val="none"/>
          </w:rPr>
          <w:t>Alfonso VI</w:t>
        </w:r>
      </w:hyperlink>
      <w:r>
        <w:rPr>
          <w:rFonts w:ascii="Arial" w:hAnsi="Arial" w:cs="Arial"/>
          <w:b/>
        </w:rPr>
        <w:t>.</w:t>
      </w:r>
    </w:p>
    <w:p w:rsidR="0003775C" w:rsidRPr="00BD0934" w:rsidRDefault="0003775C" w:rsidP="00BD0934">
      <w:pPr>
        <w:pStyle w:val="NormalWeb"/>
        <w:spacing w:before="0" w:beforeAutospacing="0" w:after="0" w:afterAutospacing="0"/>
        <w:jc w:val="both"/>
        <w:rPr>
          <w:rFonts w:ascii="Arial" w:hAnsi="Arial" w:cs="Arial"/>
          <w:b/>
        </w:rPr>
      </w:pPr>
    </w:p>
    <w:p w:rsidR="00BD0934" w:rsidRPr="0003775C" w:rsidRDefault="00BD0934" w:rsidP="00BD0934">
      <w:pPr>
        <w:pStyle w:val="Ttulo3"/>
        <w:spacing w:before="0" w:beforeAutospacing="0" w:after="0" w:afterAutospacing="0"/>
        <w:jc w:val="both"/>
        <w:rPr>
          <w:rFonts w:ascii="Arial" w:hAnsi="Arial" w:cs="Arial"/>
          <w:color w:val="FF0000"/>
          <w:sz w:val="24"/>
          <w:szCs w:val="24"/>
        </w:rPr>
      </w:pPr>
      <w:r w:rsidRPr="0003775C">
        <w:rPr>
          <w:rStyle w:val="mw-headline"/>
          <w:rFonts w:ascii="Arial" w:hAnsi="Arial" w:cs="Arial"/>
          <w:color w:val="FF0000"/>
          <w:sz w:val="24"/>
          <w:szCs w:val="24"/>
        </w:rPr>
        <w:t>Primer destierro: al servicio de la taifa de Zaragoza</w:t>
      </w:r>
    </w:p>
    <w:p w:rsidR="0003775C" w:rsidRDefault="0003775C" w:rsidP="00BD0934">
      <w:pPr>
        <w:pStyle w:val="NormalWeb"/>
        <w:spacing w:before="0" w:beforeAutospacing="0" w:after="0" w:afterAutospacing="0"/>
        <w:jc w:val="both"/>
        <w:rPr>
          <w:rFonts w:ascii="Arial" w:hAnsi="Arial" w:cs="Arial"/>
          <w:b/>
        </w:rPr>
      </w:pPr>
    </w:p>
    <w:p w:rsidR="00BD0934" w:rsidRP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Sin descartar del todo la posible influencia de cortesanos opuestos a Rodrigo Díaz en la decisión, la incursión del castellano contra el territorio de </w:t>
      </w:r>
      <w:hyperlink r:id="rId185" w:tooltip="Al-Qa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Qadir</w:t>
        </w:r>
        <w:proofErr w:type="spellEnd"/>
      </w:hyperlink>
      <w:r w:rsidR="00BD0934" w:rsidRPr="00BD0934">
        <w:rPr>
          <w:rFonts w:ascii="Arial" w:hAnsi="Arial" w:cs="Arial"/>
          <w:b/>
        </w:rPr>
        <w:t xml:space="preserve">, el régulo títere de </w:t>
      </w:r>
      <w:hyperlink r:id="rId186" w:tooltip="Taifa de Toledo" w:history="1">
        <w:r w:rsidR="00BD0934" w:rsidRPr="00BD0934">
          <w:rPr>
            <w:rStyle w:val="Hipervnculo"/>
            <w:rFonts w:ascii="Arial" w:hAnsi="Arial" w:cs="Arial"/>
            <w:b/>
            <w:color w:val="auto"/>
            <w:u w:val="none"/>
          </w:rPr>
          <w:t>Tol</w:t>
        </w:r>
        <w:r w:rsidR="00BD0934" w:rsidRPr="00BD0934">
          <w:rPr>
            <w:rStyle w:val="Hipervnculo"/>
            <w:rFonts w:ascii="Arial" w:hAnsi="Arial" w:cs="Arial"/>
            <w:b/>
            <w:color w:val="auto"/>
            <w:u w:val="none"/>
          </w:rPr>
          <w:t>e</w:t>
        </w:r>
        <w:r w:rsidR="00BD0934" w:rsidRPr="00BD0934">
          <w:rPr>
            <w:rStyle w:val="Hipervnculo"/>
            <w:rFonts w:ascii="Arial" w:hAnsi="Arial" w:cs="Arial"/>
            <w:b/>
            <w:color w:val="auto"/>
            <w:u w:val="none"/>
          </w:rPr>
          <w:t>do</w:t>
        </w:r>
      </w:hyperlink>
      <w:r w:rsidR="00BD0934" w:rsidRPr="00BD0934">
        <w:rPr>
          <w:rFonts w:ascii="Arial" w:hAnsi="Arial" w:cs="Arial"/>
          <w:b/>
        </w:rPr>
        <w:t xml:space="preserve"> protegido de Alfonso</w:t>
      </w:r>
      <w:r>
        <w:rPr>
          <w:rFonts w:ascii="Arial" w:hAnsi="Arial" w:cs="Arial"/>
          <w:b/>
        </w:rPr>
        <w:t xml:space="preserve">, </w:t>
      </w:r>
      <w:r w:rsidR="00BD0934" w:rsidRPr="00BD0934">
        <w:rPr>
          <w:rFonts w:ascii="Arial" w:hAnsi="Arial" w:cs="Arial"/>
          <w:b/>
        </w:rPr>
        <w:t xml:space="preserve"> le causó el </w:t>
      </w:r>
      <w:hyperlink r:id="rId187" w:tooltip="Destierro" w:history="1">
        <w:r w:rsidR="00BD0934" w:rsidRPr="00BD0934">
          <w:rPr>
            <w:rStyle w:val="Hipervnculo"/>
            <w:rFonts w:ascii="Arial" w:hAnsi="Arial" w:cs="Arial"/>
            <w:b/>
            <w:color w:val="auto"/>
            <w:u w:val="none"/>
          </w:rPr>
          <w:t>destierro</w:t>
        </w:r>
      </w:hyperlink>
      <w:r w:rsidR="00BD0934" w:rsidRPr="00BD0934">
        <w:rPr>
          <w:rFonts w:ascii="Arial" w:hAnsi="Arial" w:cs="Arial"/>
          <w:b/>
        </w:rPr>
        <w:t xml:space="preserve"> y la ruptura de la relación de vasallaje.</w:t>
      </w:r>
    </w:p>
    <w:p w:rsidR="00BD0934" w:rsidRPr="00BD0934" w:rsidRDefault="00BD0934" w:rsidP="00BD0934">
      <w:pPr>
        <w:jc w:val="both"/>
        <w:rPr>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A finales de </w:t>
      </w:r>
      <w:hyperlink r:id="rId188" w:tooltip="1080" w:history="1">
        <w:r w:rsidR="00BD0934" w:rsidRPr="00BD0934">
          <w:rPr>
            <w:rStyle w:val="Hipervnculo"/>
            <w:rFonts w:ascii="Arial" w:hAnsi="Arial" w:cs="Arial"/>
            <w:b/>
            <w:color w:val="auto"/>
            <w:u w:val="none"/>
          </w:rPr>
          <w:t>1080</w:t>
        </w:r>
      </w:hyperlink>
      <w:r w:rsidR="00BD0934" w:rsidRPr="00BD0934">
        <w:rPr>
          <w:rFonts w:ascii="Arial" w:hAnsi="Arial" w:cs="Arial"/>
          <w:b/>
        </w:rPr>
        <w:t xml:space="preserve"> o principios de </w:t>
      </w:r>
      <w:hyperlink r:id="rId189" w:tooltip="1081" w:history="1">
        <w:r w:rsidR="00BD0934" w:rsidRPr="00BD0934">
          <w:rPr>
            <w:rStyle w:val="Hipervnculo"/>
            <w:rFonts w:ascii="Arial" w:hAnsi="Arial" w:cs="Arial"/>
            <w:b/>
            <w:color w:val="auto"/>
            <w:u w:val="none"/>
          </w:rPr>
          <w:t>1081</w:t>
        </w:r>
      </w:hyperlink>
      <w:r w:rsidR="00BD0934" w:rsidRPr="00BD0934">
        <w:rPr>
          <w:rFonts w:ascii="Arial" w:hAnsi="Arial" w:cs="Arial"/>
          <w:b/>
        </w:rPr>
        <w:t xml:space="preserve">, el Campeador tuvo que marchar en busca de magnate al que prestar su experiencia militar. Es muy posible que inicialmente buscara el amparo de los hermanos </w:t>
      </w:r>
      <w:hyperlink r:id="rId190" w:tooltip="Ramón Berenguer II" w:history="1">
        <w:r w:rsidR="00BD0934" w:rsidRPr="00BD0934">
          <w:rPr>
            <w:rStyle w:val="Hipervnculo"/>
            <w:rFonts w:ascii="Arial" w:hAnsi="Arial" w:cs="Arial"/>
            <w:b/>
            <w:color w:val="auto"/>
            <w:u w:val="none"/>
          </w:rPr>
          <w:t>Ramón Bere</w:t>
        </w:r>
        <w:r w:rsidR="00BD0934" w:rsidRPr="00BD0934">
          <w:rPr>
            <w:rStyle w:val="Hipervnculo"/>
            <w:rFonts w:ascii="Arial" w:hAnsi="Arial" w:cs="Arial"/>
            <w:b/>
            <w:color w:val="auto"/>
            <w:u w:val="none"/>
          </w:rPr>
          <w:t>n</w:t>
        </w:r>
        <w:r w:rsidR="00BD0934" w:rsidRPr="00BD0934">
          <w:rPr>
            <w:rStyle w:val="Hipervnculo"/>
            <w:rFonts w:ascii="Arial" w:hAnsi="Arial" w:cs="Arial"/>
            <w:b/>
            <w:color w:val="auto"/>
            <w:u w:val="none"/>
          </w:rPr>
          <w:t>guer II</w:t>
        </w:r>
      </w:hyperlink>
      <w:r w:rsidR="00BD0934" w:rsidRPr="00BD0934">
        <w:rPr>
          <w:rFonts w:ascii="Arial" w:hAnsi="Arial" w:cs="Arial"/>
          <w:b/>
        </w:rPr>
        <w:t xml:space="preserve"> y </w:t>
      </w:r>
      <w:hyperlink r:id="rId191" w:tooltip="Berenguer Ramón II" w:history="1">
        <w:r w:rsidR="00BD0934" w:rsidRPr="00BD0934">
          <w:rPr>
            <w:rStyle w:val="Hipervnculo"/>
            <w:rFonts w:ascii="Arial" w:hAnsi="Arial" w:cs="Arial"/>
            <w:b/>
            <w:color w:val="auto"/>
            <w:u w:val="none"/>
          </w:rPr>
          <w:t>Berenguer Ramón II</w:t>
        </w:r>
      </w:hyperlink>
      <w:r w:rsidR="00BD0934" w:rsidRPr="00BD0934">
        <w:rPr>
          <w:rFonts w:ascii="Arial" w:hAnsi="Arial" w:cs="Arial"/>
          <w:b/>
        </w:rPr>
        <w:t xml:space="preserve">, </w:t>
      </w:r>
      <w:hyperlink r:id="rId192" w:tooltip="Condado de Barcelona" w:history="1">
        <w:r w:rsidR="00BD0934" w:rsidRPr="00BD0934">
          <w:rPr>
            <w:rStyle w:val="Hipervnculo"/>
            <w:rFonts w:ascii="Arial" w:hAnsi="Arial" w:cs="Arial"/>
            <w:b/>
            <w:color w:val="auto"/>
            <w:u w:val="none"/>
          </w:rPr>
          <w:t>condes de Barcelona</w:t>
        </w:r>
      </w:hyperlink>
      <w:r w:rsidR="00BD0934" w:rsidRPr="00BD0934">
        <w:rPr>
          <w:rFonts w:ascii="Arial" w:hAnsi="Arial" w:cs="Arial"/>
          <w:b/>
        </w:rPr>
        <w:t xml:space="preserve">, pero rechazaron su patrocinio. Rodrigo, entonces, ofreció sus servicios a reyes de taifas, lo que no era infrecuente, pues el propio Alfonso VI había sido acogido por </w:t>
      </w:r>
      <w:hyperlink r:id="rId193" w:tooltip="Al-Mamún de Toledo"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Mamún</w:t>
        </w:r>
        <w:proofErr w:type="spellEnd"/>
        <w:r w:rsidR="00BD0934" w:rsidRPr="00BD0934">
          <w:rPr>
            <w:rStyle w:val="Hipervnculo"/>
            <w:rFonts w:ascii="Arial" w:hAnsi="Arial" w:cs="Arial"/>
            <w:b/>
            <w:color w:val="auto"/>
            <w:u w:val="none"/>
          </w:rPr>
          <w:t xml:space="preserve"> de Toledo</w:t>
        </w:r>
      </w:hyperlink>
      <w:r w:rsidR="00BD0934" w:rsidRPr="00BD0934">
        <w:rPr>
          <w:rFonts w:ascii="Arial" w:hAnsi="Arial" w:cs="Arial"/>
          <w:b/>
        </w:rPr>
        <w:t xml:space="preserve"> en 1072 durante su </w:t>
      </w:r>
      <w:hyperlink r:id="rId194" w:tooltip="Ostracismo" w:history="1">
        <w:r w:rsidR="00BD0934" w:rsidRPr="00BD0934">
          <w:rPr>
            <w:rStyle w:val="Hipervnculo"/>
            <w:rFonts w:ascii="Arial" w:hAnsi="Arial" w:cs="Arial"/>
            <w:b/>
            <w:color w:val="auto"/>
            <w:u w:val="none"/>
          </w:rPr>
          <w:t>ostr</w:t>
        </w:r>
        <w:r w:rsidR="00BD0934" w:rsidRPr="00BD0934">
          <w:rPr>
            <w:rStyle w:val="Hipervnculo"/>
            <w:rFonts w:ascii="Arial" w:hAnsi="Arial" w:cs="Arial"/>
            <w:b/>
            <w:color w:val="auto"/>
            <w:u w:val="none"/>
          </w:rPr>
          <w:t>a</w:t>
        </w:r>
        <w:r w:rsidR="00BD0934" w:rsidRPr="00BD0934">
          <w:rPr>
            <w:rStyle w:val="Hipervnculo"/>
            <w:rFonts w:ascii="Arial" w:hAnsi="Arial" w:cs="Arial"/>
            <w:b/>
            <w:color w:val="auto"/>
            <w:u w:val="none"/>
          </w:rPr>
          <w:t>cismo</w:t>
        </w:r>
      </w:hyperlink>
      <w:r w:rsidR="00BD0934" w:rsidRPr="00BD0934">
        <w:rPr>
          <w:rFonts w:ascii="Arial" w:hAnsi="Arial" w:cs="Arial"/>
          <w:b/>
        </w:rPr>
        <w:t>.</w:t>
      </w:r>
      <w:r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rPr>
      </w:pPr>
    </w:p>
    <w:p w:rsidR="0003775C" w:rsidRPr="00BD0934"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D0934" w:rsidRPr="00BD0934">
        <w:rPr>
          <w:rFonts w:ascii="Arial" w:hAnsi="Arial" w:cs="Arial"/>
          <w:b/>
        </w:rPr>
        <w:t xml:space="preserve">Junto con sus vasallos o «mesnada» se estableció desde </w:t>
      </w:r>
      <w:hyperlink r:id="rId195" w:tooltip="1081" w:history="1">
        <w:r w:rsidR="00BD0934" w:rsidRPr="00BD0934">
          <w:rPr>
            <w:rStyle w:val="Hipervnculo"/>
            <w:rFonts w:ascii="Arial" w:hAnsi="Arial" w:cs="Arial"/>
            <w:b/>
            <w:color w:val="auto"/>
            <w:u w:val="none"/>
          </w:rPr>
          <w:t>1081</w:t>
        </w:r>
      </w:hyperlink>
      <w:r w:rsidR="00BD0934" w:rsidRPr="00BD0934">
        <w:rPr>
          <w:rFonts w:ascii="Arial" w:hAnsi="Arial" w:cs="Arial"/>
          <w:b/>
        </w:rPr>
        <w:t xml:space="preserve"> hasta </w:t>
      </w:r>
      <w:hyperlink r:id="rId196" w:tooltip="1086" w:history="1">
        <w:r w:rsidR="00BD0934" w:rsidRPr="00BD0934">
          <w:rPr>
            <w:rStyle w:val="Hipervnculo"/>
            <w:rFonts w:ascii="Arial" w:hAnsi="Arial" w:cs="Arial"/>
            <w:b/>
            <w:color w:val="auto"/>
            <w:u w:val="none"/>
          </w:rPr>
          <w:t>1086</w:t>
        </w:r>
      </w:hyperlink>
      <w:r w:rsidR="00BD0934" w:rsidRPr="00BD0934">
        <w:rPr>
          <w:rFonts w:ascii="Arial" w:hAnsi="Arial" w:cs="Arial"/>
          <w:b/>
        </w:rPr>
        <w:t xml:space="preserve"> como guerrero bajo las órdenes del rey de </w:t>
      </w:r>
      <w:hyperlink r:id="rId197" w:tooltip="Taifa de Zaragoza" w:history="1">
        <w:r w:rsidR="00BD0934" w:rsidRPr="00BD0934">
          <w:rPr>
            <w:rStyle w:val="Hipervnculo"/>
            <w:rFonts w:ascii="Arial" w:hAnsi="Arial" w:cs="Arial"/>
            <w:b/>
            <w:color w:val="auto"/>
            <w:u w:val="none"/>
          </w:rPr>
          <w:t>Zaragoza</w:t>
        </w:r>
      </w:hyperlink>
      <w:r w:rsidR="00BD0934" w:rsidRPr="00BD0934">
        <w:rPr>
          <w:rFonts w:ascii="Arial" w:hAnsi="Arial" w:cs="Arial"/>
          <w:b/>
        </w:rPr>
        <w:t xml:space="preserve">, </w:t>
      </w:r>
      <w:hyperlink r:id="rId198" w:tooltip="Al-Muqta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Muqtadir</w:t>
        </w:r>
        <w:proofErr w:type="spellEnd"/>
      </w:hyperlink>
      <w:r w:rsidR="00BD0934" w:rsidRPr="00BD0934">
        <w:rPr>
          <w:rFonts w:ascii="Arial" w:hAnsi="Arial" w:cs="Arial"/>
          <w:b/>
        </w:rPr>
        <w:t xml:space="preserve">, quien gravemente enfermo fue sucedido aquel 1081 por </w:t>
      </w:r>
      <w:hyperlink r:id="rId199" w:tooltip="Al-Mutamán"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Mutamán</w:t>
        </w:r>
        <w:proofErr w:type="spellEnd"/>
      </w:hyperlink>
      <w:r w:rsidR="00BD0934" w:rsidRPr="00BD0934">
        <w:rPr>
          <w:rFonts w:ascii="Arial" w:hAnsi="Arial" w:cs="Arial"/>
          <w:b/>
        </w:rPr>
        <w:t xml:space="preserve">. Este encomendó al Cid en </w:t>
      </w:r>
      <w:hyperlink r:id="rId200" w:tooltip="1082" w:history="1">
        <w:r w:rsidR="00BD0934" w:rsidRPr="00BD0934">
          <w:rPr>
            <w:rStyle w:val="Hipervnculo"/>
            <w:rFonts w:ascii="Arial" w:hAnsi="Arial" w:cs="Arial"/>
            <w:b/>
            <w:color w:val="auto"/>
            <w:u w:val="none"/>
          </w:rPr>
          <w:t>1082</w:t>
        </w:r>
      </w:hyperlink>
      <w:r w:rsidR="00BD0934" w:rsidRPr="00BD0934">
        <w:rPr>
          <w:rFonts w:ascii="Arial" w:hAnsi="Arial" w:cs="Arial"/>
          <w:b/>
        </w:rPr>
        <w:t xml:space="preserve"> una campaña contra su he</w:t>
      </w:r>
      <w:r w:rsidR="00BD0934" w:rsidRPr="00BD0934">
        <w:rPr>
          <w:rFonts w:ascii="Arial" w:hAnsi="Arial" w:cs="Arial"/>
          <w:b/>
        </w:rPr>
        <w:t>r</w:t>
      </w:r>
      <w:r w:rsidR="00BD0934" w:rsidRPr="00BD0934">
        <w:rPr>
          <w:rFonts w:ascii="Arial" w:hAnsi="Arial" w:cs="Arial"/>
          <w:b/>
        </w:rPr>
        <w:t xml:space="preserve">mano el gobernador de </w:t>
      </w:r>
      <w:hyperlink r:id="rId201" w:tooltip="Lérida" w:history="1">
        <w:r w:rsidR="00BD0934" w:rsidRPr="00BD0934">
          <w:rPr>
            <w:rStyle w:val="Hipervnculo"/>
            <w:rFonts w:ascii="Arial" w:hAnsi="Arial" w:cs="Arial"/>
            <w:b/>
            <w:color w:val="auto"/>
            <w:u w:val="none"/>
          </w:rPr>
          <w:t>Lérida</w:t>
        </w:r>
      </w:hyperlink>
      <w:r w:rsidR="00BD0934" w:rsidRPr="00BD0934">
        <w:rPr>
          <w:rFonts w:ascii="Arial" w:hAnsi="Arial" w:cs="Arial"/>
          <w:b/>
        </w:rPr>
        <w:t xml:space="preserve"> </w:t>
      </w:r>
      <w:hyperlink r:id="rId202" w:tooltip="Mundir de Lérida" w:history="1">
        <w:proofErr w:type="spellStart"/>
        <w:r w:rsidR="00BD0934" w:rsidRPr="00BD0934">
          <w:rPr>
            <w:rStyle w:val="Hipervnculo"/>
            <w:rFonts w:ascii="Arial" w:hAnsi="Arial" w:cs="Arial"/>
            <w:b/>
            <w:color w:val="auto"/>
            <w:u w:val="none"/>
          </w:rPr>
          <w:t>Mundir</w:t>
        </w:r>
        <w:proofErr w:type="spellEnd"/>
      </w:hyperlink>
      <w:r w:rsidR="00BD0934" w:rsidRPr="00BD0934">
        <w:rPr>
          <w:rFonts w:ascii="Arial" w:hAnsi="Arial" w:cs="Arial"/>
          <w:b/>
        </w:rPr>
        <w:t xml:space="preserve">, el cual, aliado con el conde </w:t>
      </w:r>
      <w:hyperlink r:id="rId203" w:tooltip="Berenguer Ramón II" w:history="1">
        <w:r w:rsidR="00BD0934" w:rsidRPr="00BD0934">
          <w:rPr>
            <w:rStyle w:val="Hipervnculo"/>
            <w:rFonts w:ascii="Arial" w:hAnsi="Arial" w:cs="Arial"/>
            <w:b/>
            <w:color w:val="auto"/>
            <w:u w:val="none"/>
          </w:rPr>
          <w:t>Berenguer Ramón II</w:t>
        </w:r>
      </w:hyperlink>
      <w:r w:rsidR="00BD0934" w:rsidRPr="00BD0934">
        <w:rPr>
          <w:rFonts w:ascii="Arial" w:hAnsi="Arial" w:cs="Arial"/>
          <w:b/>
        </w:rPr>
        <w:t xml:space="preserve"> de </w:t>
      </w:r>
      <w:hyperlink r:id="rId204" w:tooltip="Barcelona" w:history="1">
        <w:r w:rsidR="00BD0934" w:rsidRPr="00BD0934">
          <w:rPr>
            <w:rStyle w:val="Hipervnculo"/>
            <w:rFonts w:ascii="Arial" w:hAnsi="Arial" w:cs="Arial"/>
            <w:b/>
            <w:color w:val="auto"/>
            <w:u w:val="none"/>
          </w:rPr>
          <w:t>Barcelona</w:t>
        </w:r>
      </w:hyperlink>
      <w:r w:rsidR="00BD0934" w:rsidRPr="00BD0934">
        <w:rPr>
          <w:rFonts w:ascii="Arial" w:hAnsi="Arial" w:cs="Arial"/>
          <w:b/>
        </w:rPr>
        <w:t xml:space="preserve"> y el </w:t>
      </w:r>
      <w:hyperlink r:id="rId205" w:tooltip="Reino de Aragón" w:history="1">
        <w:r w:rsidR="00BD0934" w:rsidRPr="00BD0934">
          <w:rPr>
            <w:rStyle w:val="Hipervnculo"/>
            <w:rFonts w:ascii="Arial" w:hAnsi="Arial" w:cs="Arial"/>
            <w:b/>
            <w:color w:val="auto"/>
            <w:u w:val="none"/>
          </w:rPr>
          <w:t>rey de Aragón</w:t>
        </w:r>
      </w:hyperlink>
      <w:r w:rsidR="00BD0934" w:rsidRPr="00BD0934">
        <w:rPr>
          <w:rFonts w:ascii="Arial" w:hAnsi="Arial" w:cs="Arial"/>
          <w:b/>
        </w:rPr>
        <w:t xml:space="preserve"> </w:t>
      </w:r>
      <w:hyperlink r:id="rId206" w:tooltip="Sancho Ramírez" w:history="1">
        <w:r w:rsidR="00BD0934" w:rsidRPr="00BD0934">
          <w:rPr>
            <w:rStyle w:val="Hipervnculo"/>
            <w:rFonts w:ascii="Arial" w:hAnsi="Arial" w:cs="Arial"/>
            <w:b/>
            <w:color w:val="auto"/>
            <w:u w:val="none"/>
          </w:rPr>
          <w:t>Sancho Ramírez</w:t>
        </w:r>
      </w:hyperlink>
      <w:r w:rsidR="00BD0934" w:rsidRPr="00BD0934">
        <w:rPr>
          <w:rFonts w:ascii="Arial" w:hAnsi="Arial" w:cs="Arial"/>
          <w:b/>
        </w:rPr>
        <w:t>, no había acatado el poder de Zaragoza a la muerte del padre de a</w:t>
      </w:r>
      <w:r w:rsidR="00BD0934" w:rsidRPr="00BD0934">
        <w:rPr>
          <w:rFonts w:ascii="Arial" w:hAnsi="Arial" w:cs="Arial"/>
          <w:b/>
        </w:rPr>
        <w:t>m</w:t>
      </w:r>
      <w:r w:rsidR="00BD0934" w:rsidRPr="00BD0934">
        <w:rPr>
          <w:rFonts w:ascii="Arial" w:hAnsi="Arial" w:cs="Arial"/>
          <w:b/>
        </w:rPr>
        <w:t xml:space="preserve">bos, desatándose una guerra fratricida entre los dos reyes </w:t>
      </w:r>
      <w:hyperlink r:id="rId207" w:tooltip="Banu Hud" w:history="1">
        <w:proofErr w:type="spellStart"/>
        <w:r w:rsidR="00BD0934" w:rsidRPr="00BD0934">
          <w:rPr>
            <w:rStyle w:val="Hipervnculo"/>
            <w:rFonts w:ascii="Arial" w:hAnsi="Arial" w:cs="Arial"/>
            <w:b/>
            <w:color w:val="auto"/>
            <w:u w:val="none"/>
          </w:rPr>
          <w:t>hudíes</w:t>
        </w:r>
        <w:proofErr w:type="spellEnd"/>
      </w:hyperlink>
      <w:r w:rsidR="00BD0934" w:rsidRPr="00BD0934">
        <w:rPr>
          <w:rFonts w:ascii="Arial" w:hAnsi="Arial" w:cs="Arial"/>
          <w:b/>
        </w:rPr>
        <w:t xml:space="preserve"> del </w:t>
      </w:r>
      <w:hyperlink r:id="rId208" w:tooltip="Valle del Ebro" w:history="1">
        <w:r w:rsidR="00BD0934" w:rsidRPr="00BD0934">
          <w:rPr>
            <w:rStyle w:val="Hipervnculo"/>
            <w:rFonts w:ascii="Arial" w:hAnsi="Arial" w:cs="Arial"/>
            <w:b/>
            <w:color w:val="auto"/>
            <w:u w:val="none"/>
          </w:rPr>
          <w:t>Valle del Ebro</w:t>
        </w:r>
      </w:hyperlink>
      <w:r w:rsidR="00BD0934" w:rsidRPr="00BD0934">
        <w:rPr>
          <w:rFonts w:ascii="Arial" w:hAnsi="Arial" w:cs="Arial"/>
          <w:b/>
        </w:rPr>
        <w:t>.</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P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La hueste del Cid reforzó las plazas fuertes de </w:t>
      </w:r>
      <w:hyperlink r:id="rId209" w:tooltip="Monzón (Huesca)" w:history="1">
        <w:r w:rsidR="00BD0934" w:rsidRPr="00BD0934">
          <w:rPr>
            <w:rStyle w:val="Hipervnculo"/>
            <w:rFonts w:ascii="Arial" w:hAnsi="Arial" w:cs="Arial"/>
            <w:b/>
            <w:color w:val="auto"/>
            <w:u w:val="none"/>
          </w:rPr>
          <w:t>Monzón</w:t>
        </w:r>
      </w:hyperlink>
      <w:r w:rsidR="00BD0934" w:rsidRPr="00BD0934">
        <w:rPr>
          <w:rFonts w:ascii="Arial" w:hAnsi="Arial" w:cs="Arial"/>
          <w:b/>
        </w:rPr>
        <w:t xml:space="preserve"> y </w:t>
      </w:r>
      <w:hyperlink r:id="rId210" w:tooltip="Tamarite de Litera" w:history="1">
        <w:proofErr w:type="spellStart"/>
        <w:r w:rsidR="00BD0934" w:rsidRPr="00BD0934">
          <w:rPr>
            <w:rStyle w:val="Hipervnculo"/>
            <w:rFonts w:ascii="Arial" w:hAnsi="Arial" w:cs="Arial"/>
            <w:b/>
            <w:color w:val="auto"/>
            <w:u w:val="none"/>
          </w:rPr>
          <w:t>Tamarite</w:t>
        </w:r>
        <w:proofErr w:type="spellEnd"/>
      </w:hyperlink>
      <w:r w:rsidR="00BD0934" w:rsidRPr="00BD0934">
        <w:rPr>
          <w:rFonts w:ascii="Arial" w:hAnsi="Arial" w:cs="Arial"/>
          <w:b/>
        </w:rPr>
        <w:t xml:space="preserve"> y derrotó a la coal</w:t>
      </w:r>
      <w:r w:rsidR="00BD0934" w:rsidRPr="00BD0934">
        <w:rPr>
          <w:rFonts w:ascii="Arial" w:hAnsi="Arial" w:cs="Arial"/>
          <w:b/>
        </w:rPr>
        <w:t>i</w:t>
      </w:r>
      <w:r w:rsidR="00BD0934" w:rsidRPr="00BD0934">
        <w:rPr>
          <w:rFonts w:ascii="Arial" w:hAnsi="Arial" w:cs="Arial"/>
          <w:b/>
        </w:rPr>
        <w:t>ción, form</w:t>
      </w:r>
      <w:r w:rsidR="00BD0934" w:rsidRPr="00BD0934">
        <w:rPr>
          <w:rFonts w:ascii="Arial" w:hAnsi="Arial" w:cs="Arial"/>
          <w:b/>
        </w:rPr>
        <w:t>a</w:t>
      </w:r>
      <w:r w:rsidR="00BD0934" w:rsidRPr="00BD0934">
        <w:rPr>
          <w:rFonts w:ascii="Arial" w:hAnsi="Arial" w:cs="Arial"/>
          <w:b/>
        </w:rPr>
        <w:t xml:space="preserve">da por </w:t>
      </w:r>
      <w:proofErr w:type="spellStart"/>
      <w:r w:rsidR="00BD0934" w:rsidRPr="00BD0934">
        <w:rPr>
          <w:rFonts w:ascii="Arial" w:hAnsi="Arial" w:cs="Arial"/>
          <w:b/>
        </w:rPr>
        <w:t>Mundir</w:t>
      </w:r>
      <w:proofErr w:type="spellEnd"/>
      <w:r w:rsidR="00BD0934" w:rsidRPr="00BD0934">
        <w:rPr>
          <w:rFonts w:ascii="Arial" w:hAnsi="Arial" w:cs="Arial"/>
          <w:b/>
        </w:rPr>
        <w:t xml:space="preserve"> y Berenguer Ramón II, ya con el apoyo del grueso del ejército </w:t>
      </w:r>
      <w:proofErr w:type="spellStart"/>
      <w:r w:rsidR="00BD0934" w:rsidRPr="00BD0934">
        <w:rPr>
          <w:rFonts w:ascii="Arial" w:hAnsi="Arial" w:cs="Arial"/>
          <w:b/>
        </w:rPr>
        <w:t>taifal</w:t>
      </w:r>
      <w:proofErr w:type="spellEnd"/>
      <w:r w:rsidR="00BD0934" w:rsidRPr="00BD0934">
        <w:rPr>
          <w:rFonts w:ascii="Arial" w:hAnsi="Arial" w:cs="Arial"/>
          <w:b/>
        </w:rPr>
        <w:t xml:space="preserve"> de Zaragoza, en la </w:t>
      </w:r>
      <w:hyperlink r:id="rId211" w:tooltip="Batalla de Almenar (1082)" w:history="1">
        <w:r w:rsidR="00BD0934" w:rsidRPr="00BD0934">
          <w:rPr>
            <w:rStyle w:val="Hipervnculo"/>
            <w:rFonts w:ascii="Arial" w:hAnsi="Arial" w:cs="Arial"/>
            <w:b/>
            <w:color w:val="auto"/>
            <w:u w:val="none"/>
          </w:rPr>
          <w:t>batalla de Almenar</w:t>
        </w:r>
      </w:hyperlink>
      <w:r w:rsidR="00BD0934" w:rsidRPr="00BD0934">
        <w:rPr>
          <w:rFonts w:ascii="Arial" w:hAnsi="Arial" w:cs="Arial"/>
          <w:b/>
        </w:rPr>
        <w:t xml:space="preserve">, donde fue hecho prisionero el conde </w:t>
      </w:r>
      <w:hyperlink r:id="rId212" w:tooltip="Ramón Berenguer II" w:history="1">
        <w:r w:rsidR="00BD0934" w:rsidRPr="00BD0934">
          <w:rPr>
            <w:rStyle w:val="Hipervnculo"/>
            <w:rFonts w:ascii="Arial" w:hAnsi="Arial" w:cs="Arial"/>
            <w:b/>
            <w:color w:val="auto"/>
            <w:u w:val="none"/>
          </w:rPr>
          <w:t>Ramón Berenguer II</w:t>
        </w:r>
      </w:hyperlink>
      <w:r w:rsidR="00BD0934" w:rsidRPr="00BD0934">
        <w:rPr>
          <w:rFonts w:ascii="Arial" w:hAnsi="Arial" w:cs="Arial"/>
          <w:b/>
        </w:rPr>
        <w:t>.</w:t>
      </w:r>
      <w:r w:rsidRPr="00BD0934">
        <w:rPr>
          <w:rFonts w:ascii="Arial" w:hAnsi="Arial" w:cs="Arial"/>
          <w:b/>
        </w:rPr>
        <w:t xml:space="preserve"> </w:t>
      </w:r>
    </w:p>
    <w:p w:rsidR="0003775C" w:rsidRPr="00BD0934" w:rsidRDefault="0003775C" w:rsidP="00BD0934">
      <w:pPr>
        <w:jc w:val="both"/>
        <w:rPr>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En tanto que al-</w:t>
      </w:r>
      <w:proofErr w:type="spellStart"/>
      <w:r w:rsidR="00BD0934" w:rsidRPr="00BD0934">
        <w:rPr>
          <w:rFonts w:ascii="Arial" w:hAnsi="Arial" w:cs="Arial"/>
          <w:b/>
        </w:rPr>
        <w:t>Mutamán</w:t>
      </w:r>
      <w:proofErr w:type="spellEnd"/>
      <w:r w:rsidR="00BD0934" w:rsidRPr="00BD0934">
        <w:rPr>
          <w:rFonts w:ascii="Arial" w:hAnsi="Arial" w:cs="Arial"/>
          <w:b/>
        </w:rPr>
        <w:t xml:space="preserve"> y el Campeador luchaban en Almenar, en la inexpugnable fort</w:t>
      </w:r>
      <w:r w:rsidR="00BD0934" w:rsidRPr="00BD0934">
        <w:rPr>
          <w:rFonts w:ascii="Arial" w:hAnsi="Arial" w:cs="Arial"/>
          <w:b/>
        </w:rPr>
        <w:t>a</w:t>
      </w:r>
      <w:r w:rsidR="00BD0934" w:rsidRPr="00BD0934">
        <w:rPr>
          <w:rFonts w:ascii="Arial" w:hAnsi="Arial" w:cs="Arial"/>
          <w:b/>
        </w:rPr>
        <w:t xml:space="preserve">leza de </w:t>
      </w:r>
      <w:hyperlink r:id="rId213" w:tooltip="Rueda de Jalón" w:history="1">
        <w:r w:rsidR="00BD0934" w:rsidRPr="00BD0934">
          <w:rPr>
            <w:rStyle w:val="Hipervnculo"/>
            <w:rFonts w:ascii="Arial" w:hAnsi="Arial" w:cs="Arial"/>
            <w:b/>
            <w:color w:val="auto"/>
            <w:u w:val="none"/>
          </w:rPr>
          <w:t>Rueda de Jalón</w:t>
        </w:r>
      </w:hyperlink>
      <w:r w:rsidR="00BD0934" w:rsidRPr="00BD0934">
        <w:rPr>
          <w:rFonts w:ascii="Arial" w:hAnsi="Arial" w:cs="Arial"/>
          <w:b/>
        </w:rPr>
        <w:t xml:space="preserve"> el antiguo rey de </w:t>
      </w:r>
      <w:hyperlink r:id="rId214" w:tooltip="Taifa de Lérida" w:history="1">
        <w:r w:rsidR="00BD0934" w:rsidRPr="00BD0934">
          <w:rPr>
            <w:rStyle w:val="Hipervnculo"/>
            <w:rFonts w:ascii="Arial" w:hAnsi="Arial" w:cs="Arial"/>
            <w:b/>
            <w:color w:val="auto"/>
            <w:u w:val="none"/>
          </w:rPr>
          <w:t>Lérida</w:t>
        </w:r>
      </w:hyperlink>
      <w:r w:rsidR="00BD0934" w:rsidRPr="00BD0934">
        <w:rPr>
          <w:rFonts w:ascii="Arial" w:hAnsi="Arial" w:cs="Arial"/>
          <w:b/>
        </w:rPr>
        <w:t xml:space="preserve"> </w:t>
      </w:r>
      <w:hyperlink r:id="rId215" w:tooltip="Yusuf al-Muzaffar (aún no redactado)" w:history="1">
        <w:proofErr w:type="spellStart"/>
        <w:r w:rsidR="00BD0934" w:rsidRPr="00BD0934">
          <w:rPr>
            <w:rStyle w:val="Hipervnculo"/>
            <w:rFonts w:ascii="Arial" w:hAnsi="Arial" w:cs="Arial"/>
            <w:b/>
            <w:color w:val="auto"/>
            <w:u w:val="none"/>
          </w:rPr>
          <w:t>Yusuf</w:t>
        </w:r>
        <w:proofErr w:type="spellEnd"/>
        <w:r w:rsidR="00BD0934" w:rsidRPr="00BD0934">
          <w:rPr>
            <w:rStyle w:val="Hipervnculo"/>
            <w:rFonts w:ascii="Arial" w:hAnsi="Arial" w:cs="Arial"/>
            <w:b/>
            <w:color w:val="auto"/>
            <w:u w:val="none"/>
          </w:rPr>
          <w:t xml:space="preserve"> al-</w:t>
        </w:r>
        <w:proofErr w:type="spellStart"/>
        <w:r w:rsidR="00BD0934" w:rsidRPr="00BD0934">
          <w:rPr>
            <w:rStyle w:val="Hipervnculo"/>
            <w:rFonts w:ascii="Arial" w:hAnsi="Arial" w:cs="Arial"/>
            <w:b/>
            <w:color w:val="auto"/>
            <w:u w:val="none"/>
          </w:rPr>
          <w:t>Muzaffar</w:t>
        </w:r>
        <w:proofErr w:type="spellEnd"/>
      </w:hyperlink>
      <w:r w:rsidR="00BD0934" w:rsidRPr="00BD0934">
        <w:rPr>
          <w:rFonts w:ascii="Arial" w:hAnsi="Arial" w:cs="Arial"/>
          <w:b/>
        </w:rPr>
        <w:t>, que en este castillo e</w:t>
      </w:r>
      <w:r w:rsidR="00BD0934" w:rsidRPr="00BD0934">
        <w:rPr>
          <w:rFonts w:ascii="Arial" w:hAnsi="Arial" w:cs="Arial"/>
          <w:b/>
        </w:rPr>
        <w:t>s</w:t>
      </w:r>
      <w:r w:rsidR="00BD0934" w:rsidRPr="00BD0934">
        <w:rPr>
          <w:rFonts w:ascii="Arial" w:hAnsi="Arial" w:cs="Arial"/>
          <w:b/>
        </w:rPr>
        <w:t xml:space="preserve">taba prisionero, destronado por su hermano </w:t>
      </w:r>
      <w:hyperlink r:id="rId216" w:tooltip="Al-Muqta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Muqtadir</w:t>
        </w:r>
        <w:proofErr w:type="spellEnd"/>
      </w:hyperlink>
      <w:r w:rsidR="00BD0934" w:rsidRPr="00BD0934">
        <w:rPr>
          <w:rFonts w:ascii="Arial" w:hAnsi="Arial" w:cs="Arial"/>
          <w:b/>
        </w:rPr>
        <w:t xml:space="preserve">, planeó una conspiración con el alcaide de esta plaza, un tal </w:t>
      </w:r>
      <w:proofErr w:type="spellStart"/>
      <w:r w:rsidR="00BD0934" w:rsidRPr="00BD0934">
        <w:rPr>
          <w:rFonts w:ascii="Arial" w:hAnsi="Arial" w:cs="Arial"/>
          <w:b/>
        </w:rPr>
        <w:t>Albofalac</w:t>
      </w:r>
      <w:proofErr w:type="spellEnd"/>
      <w:r w:rsidR="00BD0934" w:rsidRPr="00BD0934">
        <w:rPr>
          <w:rFonts w:ascii="Arial" w:hAnsi="Arial" w:cs="Arial"/>
          <w:b/>
        </w:rPr>
        <w:t xml:space="preserve"> según las fuentes romances (quizá Abu-l-</w:t>
      </w:r>
      <w:proofErr w:type="spellStart"/>
      <w:r w:rsidR="00BD0934" w:rsidRPr="00BD0934">
        <w:rPr>
          <w:rFonts w:ascii="Arial" w:hAnsi="Arial" w:cs="Arial"/>
          <w:b/>
        </w:rPr>
        <w:t>Jalaq</w:t>
      </w:r>
      <w:proofErr w:type="spellEnd"/>
      <w:r w:rsidR="00BD0934" w:rsidRPr="00BD0934">
        <w:rPr>
          <w:rFonts w:ascii="Arial" w:hAnsi="Arial" w:cs="Arial"/>
          <w:b/>
        </w:rPr>
        <w:t>). Aprov</w:t>
      </w:r>
      <w:r w:rsidR="00BD0934" w:rsidRPr="00BD0934">
        <w:rPr>
          <w:rFonts w:ascii="Arial" w:hAnsi="Arial" w:cs="Arial"/>
          <w:b/>
        </w:rPr>
        <w:t>e</w:t>
      </w:r>
      <w:r w:rsidR="00BD0934" w:rsidRPr="00BD0934">
        <w:rPr>
          <w:rFonts w:ascii="Arial" w:hAnsi="Arial" w:cs="Arial"/>
          <w:b/>
        </w:rPr>
        <w:t>chando la ausencia de al-</w:t>
      </w:r>
      <w:proofErr w:type="spellStart"/>
      <w:r w:rsidR="00BD0934" w:rsidRPr="00BD0934">
        <w:rPr>
          <w:rFonts w:ascii="Arial" w:hAnsi="Arial" w:cs="Arial"/>
          <w:b/>
        </w:rPr>
        <w:t>Mutamán</w:t>
      </w:r>
      <w:proofErr w:type="spellEnd"/>
      <w:r w:rsidR="00BD0934" w:rsidRPr="00BD0934">
        <w:rPr>
          <w:rFonts w:ascii="Arial" w:hAnsi="Arial" w:cs="Arial"/>
          <w:b/>
        </w:rPr>
        <w:t>, el monarca de Zaragoza, al-</w:t>
      </w:r>
      <w:proofErr w:type="spellStart"/>
      <w:r w:rsidR="00BD0934" w:rsidRPr="00BD0934">
        <w:rPr>
          <w:rFonts w:ascii="Arial" w:hAnsi="Arial" w:cs="Arial"/>
          <w:b/>
        </w:rPr>
        <w:t>Muzaffar</w:t>
      </w:r>
      <w:proofErr w:type="spellEnd"/>
      <w:r w:rsidR="00BD0934" w:rsidRPr="00BD0934">
        <w:rPr>
          <w:rFonts w:ascii="Arial" w:hAnsi="Arial" w:cs="Arial"/>
          <w:b/>
        </w:rPr>
        <w:t xml:space="preserve"> y </w:t>
      </w:r>
      <w:proofErr w:type="spellStart"/>
      <w:r w:rsidR="00BD0934" w:rsidRPr="00BD0934">
        <w:rPr>
          <w:rFonts w:ascii="Arial" w:hAnsi="Arial" w:cs="Arial"/>
          <w:b/>
        </w:rPr>
        <w:t>Albofalac</w:t>
      </w:r>
      <w:proofErr w:type="spellEnd"/>
      <w:r w:rsidR="00BD0934" w:rsidRPr="00BD0934">
        <w:rPr>
          <w:rFonts w:ascii="Arial" w:hAnsi="Arial" w:cs="Arial"/>
          <w:b/>
        </w:rPr>
        <w:t xml:space="preserve"> solicitaron que acudiera </w:t>
      </w:r>
      <w:hyperlink r:id="rId217" w:tooltip="Alfonso VI de León" w:history="1">
        <w:r w:rsidR="00BD0934" w:rsidRPr="00BD0934">
          <w:rPr>
            <w:rStyle w:val="Hipervnculo"/>
            <w:rFonts w:ascii="Arial" w:hAnsi="Arial" w:cs="Arial"/>
            <w:b/>
            <w:color w:val="auto"/>
            <w:u w:val="none"/>
          </w:rPr>
          <w:t>Alfonso VI</w:t>
        </w:r>
      </w:hyperlink>
      <w:r w:rsidR="00BD0934" w:rsidRPr="00BD0934">
        <w:rPr>
          <w:rFonts w:ascii="Arial" w:hAnsi="Arial" w:cs="Arial"/>
          <w:b/>
        </w:rPr>
        <w:t xml:space="preserve"> con un ejército para sublevarse a cambio de cederle la fort</w:t>
      </w:r>
      <w:r w:rsidR="00BD0934" w:rsidRPr="00BD0934">
        <w:rPr>
          <w:rFonts w:ascii="Arial" w:hAnsi="Arial" w:cs="Arial"/>
          <w:b/>
        </w:rPr>
        <w:t>a</w:t>
      </w:r>
      <w:r w:rsidR="00BD0934" w:rsidRPr="00BD0934">
        <w:rPr>
          <w:rFonts w:ascii="Arial" w:hAnsi="Arial" w:cs="Arial"/>
          <w:b/>
        </w:rPr>
        <w:t>leza.</w:t>
      </w:r>
    </w:p>
    <w:p w:rsidR="0003775C"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 Alfonso VI vio además la oportunidad de volver a cobrar las parias del reino de Zar</w:t>
      </w:r>
      <w:r w:rsidR="00BD0934" w:rsidRPr="00BD0934">
        <w:rPr>
          <w:rFonts w:ascii="Arial" w:hAnsi="Arial" w:cs="Arial"/>
          <w:b/>
        </w:rPr>
        <w:t>a</w:t>
      </w:r>
      <w:r w:rsidR="00BD0934" w:rsidRPr="00BD0934">
        <w:rPr>
          <w:rFonts w:ascii="Arial" w:hAnsi="Arial" w:cs="Arial"/>
          <w:b/>
        </w:rPr>
        <w:t xml:space="preserve">goza y marchó con su hueste, comandada por </w:t>
      </w:r>
      <w:hyperlink r:id="rId218" w:tooltip="Ramiro de Pamplona (aún no redactado)" w:history="1">
        <w:r w:rsidR="00BD0934" w:rsidRPr="00BD0934">
          <w:rPr>
            <w:rStyle w:val="Hipervnculo"/>
            <w:rFonts w:ascii="Arial" w:hAnsi="Arial" w:cs="Arial"/>
            <w:b/>
            <w:color w:val="auto"/>
            <w:u w:val="none"/>
          </w:rPr>
          <w:t>Ramiro de Pamplona</w:t>
        </w:r>
      </w:hyperlink>
      <w:r w:rsidR="00BD0934" w:rsidRPr="00BD0934">
        <w:rPr>
          <w:rFonts w:ascii="Arial" w:hAnsi="Arial" w:cs="Arial"/>
          <w:b/>
        </w:rPr>
        <w:t xml:space="preserve"> (un hijo de </w:t>
      </w:r>
      <w:hyperlink r:id="rId219" w:tooltip="García Sánchez III de Pamplona" w:history="1">
        <w:r w:rsidR="00BD0934" w:rsidRPr="00BD0934">
          <w:rPr>
            <w:rStyle w:val="Hipervnculo"/>
            <w:rFonts w:ascii="Arial" w:hAnsi="Arial" w:cs="Arial"/>
            <w:b/>
            <w:color w:val="auto"/>
            <w:u w:val="none"/>
          </w:rPr>
          <w:t>García Sánchez III de Pamplona</w:t>
        </w:r>
      </w:hyperlink>
      <w:r w:rsidR="00BD0934" w:rsidRPr="00BD0934">
        <w:rPr>
          <w:rFonts w:ascii="Arial" w:hAnsi="Arial" w:cs="Arial"/>
          <w:b/>
        </w:rPr>
        <w:t xml:space="preserve">) y el noble castellano </w:t>
      </w:r>
      <w:hyperlink r:id="rId220" w:tooltip="Gonzalo Salvadórez" w:history="1">
        <w:r w:rsidR="00BD0934" w:rsidRPr="00BD0934">
          <w:rPr>
            <w:rStyle w:val="Hipervnculo"/>
            <w:rFonts w:ascii="Arial" w:hAnsi="Arial" w:cs="Arial"/>
            <w:b/>
            <w:color w:val="auto"/>
            <w:u w:val="none"/>
          </w:rPr>
          <w:t xml:space="preserve">Gonzalo </w:t>
        </w:r>
        <w:proofErr w:type="spellStart"/>
        <w:r w:rsidR="00BD0934" w:rsidRPr="00BD0934">
          <w:rPr>
            <w:rStyle w:val="Hipervnculo"/>
            <w:rFonts w:ascii="Arial" w:hAnsi="Arial" w:cs="Arial"/>
            <w:b/>
            <w:color w:val="auto"/>
            <w:u w:val="none"/>
          </w:rPr>
          <w:t>Salvadórez</w:t>
        </w:r>
        <w:proofErr w:type="spellEnd"/>
      </w:hyperlink>
      <w:r w:rsidR="00BD0934" w:rsidRPr="00BD0934">
        <w:rPr>
          <w:rFonts w:ascii="Arial" w:hAnsi="Arial" w:cs="Arial"/>
          <w:b/>
        </w:rPr>
        <w:t xml:space="preserve">, hacia Rueda en septiembre de </w:t>
      </w:r>
      <w:hyperlink r:id="rId221" w:tooltip="1082" w:history="1">
        <w:r w:rsidR="00BD0934" w:rsidRPr="00BD0934">
          <w:rPr>
            <w:rStyle w:val="Hipervnculo"/>
            <w:rFonts w:ascii="Arial" w:hAnsi="Arial" w:cs="Arial"/>
            <w:b/>
            <w:color w:val="auto"/>
            <w:u w:val="none"/>
          </w:rPr>
          <w:t>1082</w:t>
        </w:r>
      </w:hyperlink>
      <w:r w:rsidR="00BD0934" w:rsidRPr="00BD0934">
        <w:rPr>
          <w:rFonts w:ascii="Arial" w:hAnsi="Arial" w:cs="Arial"/>
          <w:b/>
        </w:rPr>
        <w:t>. Pero murió al-</w:t>
      </w:r>
      <w:proofErr w:type="spellStart"/>
      <w:r w:rsidR="00BD0934" w:rsidRPr="00BD0934">
        <w:rPr>
          <w:rFonts w:ascii="Arial" w:hAnsi="Arial" w:cs="Arial"/>
          <w:b/>
        </w:rPr>
        <w:t>Muzaffar</w:t>
      </w:r>
      <w:proofErr w:type="spellEnd"/>
      <w:r w:rsidR="00BD0934" w:rsidRPr="00BD0934">
        <w:rPr>
          <w:rFonts w:ascii="Arial" w:hAnsi="Arial" w:cs="Arial"/>
          <w:b/>
        </w:rPr>
        <w:t xml:space="preserve">, y el alcaide </w:t>
      </w:r>
      <w:proofErr w:type="spellStart"/>
      <w:r w:rsidR="00BD0934" w:rsidRPr="00BD0934">
        <w:rPr>
          <w:rFonts w:ascii="Arial" w:hAnsi="Arial" w:cs="Arial"/>
          <w:b/>
        </w:rPr>
        <w:t>Albofalac</w:t>
      </w:r>
      <w:proofErr w:type="spellEnd"/>
      <w:r w:rsidR="00BD0934" w:rsidRPr="00BD0934">
        <w:rPr>
          <w:rFonts w:ascii="Arial" w:hAnsi="Arial" w:cs="Arial"/>
          <w:b/>
        </w:rPr>
        <w:t>, al carecer de pretendiente al reino z</w:t>
      </w:r>
      <w:r w:rsidR="00BD0934" w:rsidRPr="00BD0934">
        <w:rPr>
          <w:rFonts w:ascii="Arial" w:hAnsi="Arial" w:cs="Arial"/>
          <w:b/>
        </w:rPr>
        <w:t>a</w:t>
      </w:r>
      <w:r w:rsidR="00BD0934" w:rsidRPr="00BD0934">
        <w:rPr>
          <w:rFonts w:ascii="Arial" w:hAnsi="Arial" w:cs="Arial"/>
          <w:b/>
        </w:rPr>
        <w:t>ragozano, cambió de estrategia y pensó congraciarse con al-</w:t>
      </w:r>
      <w:proofErr w:type="spellStart"/>
      <w:r w:rsidR="00BD0934" w:rsidRPr="00BD0934">
        <w:rPr>
          <w:rFonts w:ascii="Arial" w:hAnsi="Arial" w:cs="Arial"/>
          <w:b/>
        </w:rPr>
        <w:t>Mutamán</w:t>
      </w:r>
      <w:proofErr w:type="spellEnd"/>
      <w:r w:rsidR="00BD0934" w:rsidRPr="00BD0934">
        <w:rPr>
          <w:rFonts w:ascii="Arial" w:hAnsi="Arial" w:cs="Arial"/>
          <w:b/>
        </w:rPr>
        <w:t xml:space="preserve"> tendiendo una tra</w:t>
      </w:r>
      <w:r w:rsidR="00BD0934" w:rsidRPr="00BD0934">
        <w:rPr>
          <w:rFonts w:ascii="Arial" w:hAnsi="Arial" w:cs="Arial"/>
          <w:b/>
        </w:rPr>
        <w:t>m</w:t>
      </w:r>
      <w:r w:rsidR="00BD0934" w:rsidRPr="00BD0934">
        <w:rPr>
          <w:rFonts w:ascii="Arial" w:hAnsi="Arial" w:cs="Arial"/>
          <w:b/>
        </w:rPr>
        <w:t>pa a Alfonso VI.</w:t>
      </w:r>
    </w:p>
    <w:p w:rsidR="0003775C"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 Le prometió al rey de León y Castilla entregar la fort</w:t>
      </w:r>
      <w:r w:rsidR="00BD0934" w:rsidRPr="00BD0934">
        <w:rPr>
          <w:rFonts w:ascii="Arial" w:hAnsi="Arial" w:cs="Arial"/>
          <w:b/>
        </w:rPr>
        <w:t>a</w:t>
      </w:r>
      <w:r w:rsidR="00BD0934" w:rsidRPr="00BD0934">
        <w:rPr>
          <w:rFonts w:ascii="Arial" w:hAnsi="Arial" w:cs="Arial"/>
          <w:b/>
        </w:rPr>
        <w:t>leza, pero cuando los comandantes y las primeras tropas de su ejército accedieron a las primeras rampas del castillo tras fra</w:t>
      </w:r>
      <w:r w:rsidR="00BD0934" w:rsidRPr="00BD0934">
        <w:rPr>
          <w:rFonts w:ascii="Arial" w:hAnsi="Arial" w:cs="Arial"/>
          <w:b/>
        </w:rPr>
        <w:t>n</w:t>
      </w:r>
      <w:r w:rsidR="00BD0934" w:rsidRPr="00BD0934">
        <w:rPr>
          <w:rFonts w:ascii="Arial" w:hAnsi="Arial" w:cs="Arial"/>
          <w:b/>
        </w:rPr>
        <w:t>quear la puerta de la muralla, comenzaron a arrojarles piedras desde lo alto que diezmaron la mesnada de Alfonso VI, quien había quedado, precavidamente, esp</w:t>
      </w:r>
      <w:r w:rsidR="00BD0934" w:rsidRPr="00BD0934">
        <w:rPr>
          <w:rFonts w:ascii="Arial" w:hAnsi="Arial" w:cs="Arial"/>
          <w:b/>
        </w:rPr>
        <w:t>e</w:t>
      </w:r>
      <w:r w:rsidR="00BD0934" w:rsidRPr="00BD0934">
        <w:rPr>
          <w:rFonts w:ascii="Arial" w:hAnsi="Arial" w:cs="Arial"/>
          <w:b/>
        </w:rPr>
        <w:t xml:space="preserve">rando entrar al final. Murieron Ramiro de Pamplona y Gonzalo </w:t>
      </w:r>
      <w:proofErr w:type="spellStart"/>
      <w:r w:rsidR="00BD0934" w:rsidRPr="00BD0934">
        <w:rPr>
          <w:rFonts w:ascii="Arial" w:hAnsi="Arial" w:cs="Arial"/>
          <w:b/>
        </w:rPr>
        <w:t>Salvadórez</w:t>
      </w:r>
      <w:proofErr w:type="spellEnd"/>
      <w:r w:rsidR="00BD0934" w:rsidRPr="00BD0934">
        <w:rPr>
          <w:rFonts w:ascii="Arial" w:hAnsi="Arial" w:cs="Arial"/>
          <w:b/>
        </w:rPr>
        <w:t>, entre otros i</w:t>
      </w:r>
      <w:r w:rsidR="00BD0934" w:rsidRPr="00BD0934">
        <w:rPr>
          <w:rFonts w:ascii="Arial" w:hAnsi="Arial" w:cs="Arial"/>
          <w:b/>
        </w:rPr>
        <w:t>m</w:t>
      </w:r>
      <w:r w:rsidR="00BD0934" w:rsidRPr="00BD0934">
        <w:rPr>
          <w:rFonts w:ascii="Arial" w:hAnsi="Arial" w:cs="Arial"/>
          <w:b/>
        </w:rPr>
        <w:t>portantes magnates cristianos, aunque Alfonso VI esquivó la celada. El episodio pasó a ser conocido en la hi</w:t>
      </w:r>
      <w:r w:rsidR="00BD0934" w:rsidRPr="00BD0934">
        <w:rPr>
          <w:rFonts w:ascii="Arial" w:hAnsi="Arial" w:cs="Arial"/>
          <w:b/>
        </w:rPr>
        <w:t>s</w:t>
      </w:r>
      <w:r w:rsidR="00BD0934" w:rsidRPr="00BD0934">
        <w:rPr>
          <w:rFonts w:ascii="Arial" w:hAnsi="Arial" w:cs="Arial"/>
          <w:b/>
        </w:rPr>
        <w:t xml:space="preserve">toriografía como </w:t>
      </w:r>
      <w:hyperlink r:id="rId222" w:tooltip="Traición de Rueda" w:history="1">
        <w:r w:rsidR="00BD0934" w:rsidRPr="00BD0934">
          <w:rPr>
            <w:rStyle w:val="Hipervnculo"/>
            <w:rFonts w:ascii="Arial" w:hAnsi="Arial" w:cs="Arial"/>
            <w:b/>
            <w:i/>
            <w:iCs/>
            <w:color w:val="auto"/>
            <w:u w:val="none"/>
          </w:rPr>
          <w:t>traición de Rueda</w:t>
        </w:r>
      </w:hyperlink>
      <w:r w:rsidR="00BD0934" w:rsidRPr="00BD0934">
        <w:rPr>
          <w:rFonts w:ascii="Arial" w:hAnsi="Arial" w:cs="Arial"/>
          <w:b/>
        </w:rPr>
        <w:t xml:space="preserve">. Poco después el Cid se personó en el lugar de los hechos tras haber estado en </w:t>
      </w:r>
      <w:hyperlink r:id="rId223" w:tooltip="Tudela" w:history="1">
        <w:r w:rsidR="00BD0934" w:rsidRPr="00BD0934">
          <w:rPr>
            <w:rStyle w:val="Hipervnculo"/>
            <w:rFonts w:ascii="Arial" w:hAnsi="Arial" w:cs="Arial"/>
            <w:b/>
            <w:color w:val="auto"/>
            <w:u w:val="none"/>
          </w:rPr>
          <w:t>Tudela</w:t>
        </w:r>
      </w:hyperlink>
      <w:r w:rsidR="00BD0934" w:rsidRPr="00BD0934">
        <w:rPr>
          <w:rFonts w:ascii="Arial" w:hAnsi="Arial" w:cs="Arial"/>
          <w:b/>
        </w:rPr>
        <w:t>, probablemente enviado por al-</w:t>
      </w:r>
      <w:proofErr w:type="spellStart"/>
      <w:r w:rsidR="00BD0934" w:rsidRPr="00BD0934">
        <w:rPr>
          <w:rFonts w:ascii="Arial" w:hAnsi="Arial" w:cs="Arial"/>
          <w:b/>
        </w:rPr>
        <w:t>Mutamán</w:t>
      </w:r>
      <w:proofErr w:type="spellEnd"/>
      <w:r w:rsidR="00BD0934" w:rsidRPr="00BD0934">
        <w:rPr>
          <w:rFonts w:ascii="Arial" w:hAnsi="Arial" w:cs="Arial"/>
          <w:b/>
        </w:rPr>
        <w:t xml:space="preserve"> previendo un ataque leonés y castellano a gran escala, y aseguró a Alfonso VI que no había tenido ni</w:t>
      </w:r>
      <w:r w:rsidR="00BD0934" w:rsidRPr="00BD0934">
        <w:rPr>
          <w:rFonts w:ascii="Arial" w:hAnsi="Arial" w:cs="Arial"/>
          <w:b/>
        </w:rPr>
        <w:t>n</w:t>
      </w:r>
      <w:r w:rsidR="00BD0934" w:rsidRPr="00BD0934">
        <w:rPr>
          <w:rFonts w:ascii="Arial" w:hAnsi="Arial" w:cs="Arial"/>
          <w:b/>
        </w:rPr>
        <w:t>guna implicación en esta traición, explicaciones que Alfonso aceptó. Se esp</w:t>
      </w:r>
      <w:r w:rsidR="00BD0934" w:rsidRPr="00BD0934">
        <w:rPr>
          <w:rFonts w:ascii="Arial" w:hAnsi="Arial" w:cs="Arial"/>
          <w:b/>
        </w:rPr>
        <w:t>e</w:t>
      </w:r>
      <w:r w:rsidR="00BD0934" w:rsidRPr="00BD0934">
        <w:rPr>
          <w:rFonts w:ascii="Arial" w:hAnsi="Arial" w:cs="Arial"/>
          <w:b/>
        </w:rPr>
        <w:t>cula con que tras la entrevista pudo haber una breve reconciliación, pero solo hay con</w:t>
      </w:r>
      <w:r w:rsidR="00BD0934" w:rsidRPr="00BD0934">
        <w:rPr>
          <w:rFonts w:ascii="Arial" w:hAnsi="Arial" w:cs="Arial"/>
          <w:b/>
        </w:rPr>
        <w:t>s</w:t>
      </w:r>
      <w:r w:rsidR="00BD0934" w:rsidRPr="00BD0934">
        <w:rPr>
          <w:rFonts w:ascii="Arial" w:hAnsi="Arial" w:cs="Arial"/>
          <w:b/>
        </w:rPr>
        <w:t>tancia de que el Cid volvió a Zaragoza al servicio del rey musulmán.</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 </w:t>
      </w:r>
      <w:hyperlink r:id="rId224" w:tooltip="1084" w:history="1">
        <w:r w:rsidR="00BD0934" w:rsidRPr="00BD0934">
          <w:rPr>
            <w:rStyle w:val="Hipervnculo"/>
            <w:rFonts w:ascii="Arial" w:hAnsi="Arial" w:cs="Arial"/>
            <w:b/>
            <w:color w:val="auto"/>
            <w:u w:val="none"/>
          </w:rPr>
          <w:t>1084</w:t>
        </w:r>
      </w:hyperlink>
      <w:r w:rsidR="00BD0934" w:rsidRPr="00BD0934">
        <w:rPr>
          <w:rFonts w:ascii="Arial" w:hAnsi="Arial" w:cs="Arial"/>
          <w:b/>
        </w:rPr>
        <w:t xml:space="preserve"> el Cid desempeñaba una misión en el sureste de la </w:t>
      </w:r>
      <w:hyperlink r:id="rId225" w:tooltip="Taifa de Zaragoza" w:history="1">
        <w:r w:rsidR="00BD0934" w:rsidRPr="00BD0934">
          <w:rPr>
            <w:rStyle w:val="Hipervnculo"/>
            <w:rFonts w:ascii="Arial" w:hAnsi="Arial" w:cs="Arial"/>
            <w:b/>
            <w:color w:val="auto"/>
            <w:u w:val="none"/>
          </w:rPr>
          <w:t>taifa zaragozana</w:t>
        </w:r>
      </w:hyperlink>
      <w:r w:rsidR="00BD0934" w:rsidRPr="00BD0934">
        <w:rPr>
          <w:rFonts w:ascii="Arial" w:hAnsi="Arial" w:cs="Arial"/>
          <w:b/>
        </w:rPr>
        <w:t xml:space="preserve">, atacando </w:t>
      </w:r>
      <w:hyperlink r:id="rId226" w:tooltip="Morella" w:history="1">
        <w:r w:rsidR="00BD0934" w:rsidRPr="00BD0934">
          <w:rPr>
            <w:rStyle w:val="Hipervnculo"/>
            <w:rFonts w:ascii="Arial" w:hAnsi="Arial" w:cs="Arial"/>
            <w:b/>
            <w:color w:val="auto"/>
            <w:u w:val="none"/>
          </w:rPr>
          <w:t>Morella</w:t>
        </w:r>
      </w:hyperlink>
      <w:r w:rsidR="00BD0934" w:rsidRPr="00BD0934">
        <w:rPr>
          <w:rFonts w:ascii="Arial" w:hAnsi="Arial" w:cs="Arial"/>
          <w:b/>
        </w:rPr>
        <w:t>, posibleme</w:t>
      </w:r>
      <w:r w:rsidR="00BD0934" w:rsidRPr="00BD0934">
        <w:rPr>
          <w:rFonts w:ascii="Arial" w:hAnsi="Arial" w:cs="Arial"/>
          <w:b/>
        </w:rPr>
        <w:t>n</w:t>
      </w:r>
      <w:r w:rsidR="00BD0934" w:rsidRPr="00BD0934">
        <w:rPr>
          <w:rFonts w:ascii="Arial" w:hAnsi="Arial" w:cs="Arial"/>
          <w:b/>
        </w:rPr>
        <w:t>te con la intención de que Zaragoza obtuviera una salida al mar.</w:t>
      </w:r>
      <w:hyperlink r:id="rId227" w:anchor="cite_note-52" w:history="1">
        <w:r w:rsidR="00BD0934" w:rsidRPr="00BD0934">
          <w:rPr>
            <w:rStyle w:val="Hipervnculo"/>
            <w:rFonts w:ascii="Arial" w:hAnsi="Arial" w:cs="Arial"/>
            <w:b/>
            <w:color w:val="auto"/>
            <w:u w:val="none"/>
            <w:vertAlign w:val="superscript"/>
          </w:rPr>
          <w:t>52</w:t>
        </w:r>
      </w:hyperlink>
      <w:r w:rsidR="00BD0934" w:rsidRPr="00BD0934">
        <w:rPr>
          <w:rFonts w:ascii="Arial" w:hAnsi="Arial" w:cs="Arial"/>
          <w:b/>
        </w:rPr>
        <w:t xml:space="preserve"> </w:t>
      </w:r>
      <w:hyperlink r:id="rId228" w:tooltip="Mundir de Lérida"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Mundir</w:t>
        </w:r>
        <w:proofErr w:type="spellEnd"/>
      </w:hyperlink>
      <w:r w:rsidR="00BD0934" w:rsidRPr="00BD0934">
        <w:rPr>
          <w:rFonts w:ascii="Arial" w:hAnsi="Arial" w:cs="Arial"/>
          <w:b/>
        </w:rPr>
        <w:t xml:space="preserve">, señor de Lérida, Tortosa y Denia, vio en peligro sus tierras y recurrió esta vez a </w:t>
      </w:r>
      <w:hyperlink r:id="rId229" w:tooltip="Sancho Ramírez de Aragón" w:history="1">
        <w:r w:rsidR="00BD0934" w:rsidRPr="00BD0934">
          <w:rPr>
            <w:rStyle w:val="Hipervnculo"/>
            <w:rFonts w:ascii="Arial" w:hAnsi="Arial" w:cs="Arial"/>
            <w:b/>
            <w:color w:val="auto"/>
            <w:u w:val="none"/>
          </w:rPr>
          <w:t>Sancho Ramírez de Aragón</w:t>
        </w:r>
      </w:hyperlink>
      <w:r w:rsidR="00BD0934" w:rsidRPr="00BD0934">
        <w:rPr>
          <w:rFonts w:ascii="Arial" w:hAnsi="Arial" w:cs="Arial"/>
          <w:b/>
        </w:rPr>
        <w:t xml:space="preserve">, que combatió contra Rodrigo Díaz el </w:t>
      </w:r>
      <w:hyperlink r:id="rId230" w:tooltip="14 de agosto" w:history="1">
        <w:r w:rsidR="00BD0934" w:rsidRPr="00BD0934">
          <w:rPr>
            <w:rStyle w:val="Hipervnculo"/>
            <w:rFonts w:ascii="Arial" w:hAnsi="Arial" w:cs="Arial"/>
            <w:b/>
            <w:color w:val="auto"/>
            <w:u w:val="none"/>
          </w:rPr>
          <w:t>14 de agosto</w:t>
        </w:r>
      </w:hyperlink>
      <w:r w:rsidR="00BD0934" w:rsidRPr="00BD0934">
        <w:rPr>
          <w:rFonts w:ascii="Arial" w:hAnsi="Arial" w:cs="Arial"/>
          <w:b/>
        </w:rPr>
        <w:t xml:space="preserve"> de </w:t>
      </w:r>
      <w:hyperlink r:id="rId231" w:tooltip="1084" w:history="1">
        <w:r w:rsidR="00BD0934" w:rsidRPr="00BD0934">
          <w:rPr>
            <w:rStyle w:val="Hipervnculo"/>
            <w:rFonts w:ascii="Arial" w:hAnsi="Arial" w:cs="Arial"/>
            <w:b/>
            <w:color w:val="auto"/>
            <w:u w:val="none"/>
          </w:rPr>
          <w:t>1084</w:t>
        </w:r>
      </w:hyperlink>
      <w:r w:rsidR="00BD0934" w:rsidRPr="00BD0934">
        <w:rPr>
          <w:rFonts w:ascii="Arial" w:hAnsi="Arial" w:cs="Arial"/>
          <w:b/>
        </w:rPr>
        <w:t xml:space="preserve"> en la </w:t>
      </w:r>
      <w:hyperlink r:id="rId232" w:tooltip="Batalla de Morella" w:history="1">
        <w:r w:rsidR="00BD0934" w:rsidRPr="00BD0934">
          <w:rPr>
            <w:rStyle w:val="Hipervnculo"/>
            <w:rFonts w:ascii="Arial" w:hAnsi="Arial" w:cs="Arial"/>
            <w:b/>
            <w:color w:val="auto"/>
            <w:u w:val="none"/>
          </w:rPr>
          <w:t>batalla de Morella</w:t>
        </w:r>
      </w:hyperlink>
      <w:r w:rsidR="00BD0934" w:rsidRPr="00BD0934">
        <w:rPr>
          <w:rFonts w:ascii="Arial" w:hAnsi="Arial" w:cs="Arial"/>
          <w:b/>
        </w:rPr>
        <w:t>, ta</w:t>
      </w:r>
      <w:r w:rsidR="00BD0934" w:rsidRPr="00BD0934">
        <w:rPr>
          <w:rFonts w:ascii="Arial" w:hAnsi="Arial" w:cs="Arial"/>
          <w:b/>
        </w:rPr>
        <w:t>m</w:t>
      </w:r>
      <w:r w:rsidR="00BD0934" w:rsidRPr="00BD0934">
        <w:rPr>
          <w:rFonts w:ascii="Arial" w:hAnsi="Arial" w:cs="Arial"/>
          <w:b/>
        </w:rPr>
        <w:t xml:space="preserve">bién llamada de </w:t>
      </w:r>
      <w:hyperlink r:id="rId233" w:tooltip="Olocau del Rey" w:history="1">
        <w:proofErr w:type="spellStart"/>
        <w:r w:rsidR="00BD0934" w:rsidRPr="00BD0934">
          <w:rPr>
            <w:rStyle w:val="Hipervnculo"/>
            <w:rFonts w:ascii="Arial" w:hAnsi="Arial" w:cs="Arial"/>
            <w:b/>
            <w:color w:val="auto"/>
            <w:u w:val="none"/>
          </w:rPr>
          <w:t>Olocau</w:t>
        </w:r>
        <w:proofErr w:type="spellEnd"/>
      </w:hyperlink>
      <w:r w:rsidR="00BD0934" w:rsidRPr="00BD0934">
        <w:rPr>
          <w:rFonts w:ascii="Arial" w:hAnsi="Arial" w:cs="Arial"/>
          <w:b/>
        </w:rPr>
        <w:t xml:space="preserve"> —si bien en 2005 </w:t>
      </w:r>
      <w:proofErr w:type="spellStart"/>
      <w:r w:rsidR="00BD0934" w:rsidRPr="00BD0934">
        <w:rPr>
          <w:rFonts w:ascii="Arial" w:hAnsi="Arial" w:cs="Arial"/>
          <w:b/>
        </w:rPr>
        <w:t>Boix</w:t>
      </w:r>
      <w:proofErr w:type="spellEnd"/>
      <w:r w:rsidR="00BD0934" w:rsidRPr="00BD0934">
        <w:rPr>
          <w:rFonts w:ascii="Arial" w:hAnsi="Arial" w:cs="Arial"/>
          <w:b/>
        </w:rPr>
        <w:t xml:space="preserve"> </w:t>
      </w:r>
      <w:proofErr w:type="spellStart"/>
      <w:r w:rsidR="00BD0934" w:rsidRPr="00BD0934">
        <w:rPr>
          <w:rFonts w:ascii="Arial" w:hAnsi="Arial" w:cs="Arial"/>
          <w:b/>
        </w:rPr>
        <w:t>Jovaní</w:t>
      </w:r>
      <w:proofErr w:type="spellEnd"/>
      <w:r w:rsidR="00BD0934" w:rsidRPr="00BD0934">
        <w:rPr>
          <w:rFonts w:ascii="Arial" w:hAnsi="Arial" w:cs="Arial"/>
          <w:b/>
        </w:rPr>
        <w:t xml:space="preserve"> postuló que se desarrolló algo más al norte de </w:t>
      </w:r>
      <w:proofErr w:type="spellStart"/>
      <w:r w:rsidR="00BD0934" w:rsidRPr="00BD0934">
        <w:rPr>
          <w:rFonts w:ascii="Arial" w:hAnsi="Arial" w:cs="Arial"/>
          <w:b/>
        </w:rPr>
        <w:t>Olocau</w:t>
      </w:r>
      <w:proofErr w:type="spellEnd"/>
      <w:r w:rsidR="00BD0934" w:rsidRPr="00BD0934">
        <w:rPr>
          <w:rFonts w:ascii="Arial" w:hAnsi="Arial" w:cs="Arial"/>
          <w:b/>
        </w:rPr>
        <w:t xml:space="preserve"> del Rey, en </w:t>
      </w:r>
      <w:hyperlink r:id="rId234" w:tooltip="Pobleta d'Alcolea (aún no redactado)" w:history="1">
        <w:proofErr w:type="spellStart"/>
        <w:r w:rsidR="00BD0934" w:rsidRPr="00BD0934">
          <w:rPr>
            <w:rStyle w:val="Hipervnculo"/>
            <w:rFonts w:ascii="Arial" w:hAnsi="Arial" w:cs="Arial"/>
            <w:b/>
            <w:color w:val="auto"/>
            <w:u w:val="none"/>
          </w:rPr>
          <w:t>Pobleta</w:t>
        </w:r>
        <w:proofErr w:type="spellEnd"/>
        <w:r w:rsidR="00BD0934" w:rsidRPr="00BD0934">
          <w:rPr>
            <w:rStyle w:val="Hipervnculo"/>
            <w:rFonts w:ascii="Arial" w:hAnsi="Arial" w:cs="Arial"/>
            <w:b/>
            <w:color w:val="auto"/>
            <w:u w:val="none"/>
          </w:rPr>
          <w:t xml:space="preserve"> </w:t>
        </w:r>
        <w:proofErr w:type="spellStart"/>
        <w:r w:rsidR="00BD0934" w:rsidRPr="00BD0934">
          <w:rPr>
            <w:rStyle w:val="Hipervnculo"/>
            <w:rFonts w:ascii="Arial" w:hAnsi="Arial" w:cs="Arial"/>
            <w:b/>
            <w:color w:val="auto"/>
            <w:u w:val="none"/>
          </w:rPr>
          <w:t>d'Alcolea</w:t>
        </w:r>
        <w:proofErr w:type="spellEnd"/>
      </w:hyperlink>
      <w:r w:rsidR="00BD0934" w:rsidRPr="00BD0934">
        <w:rPr>
          <w:rFonts w:ascii="Arial" w:hAnsi="Arial" w:cs="Arial"/>
          <w:b/>
        </w:rPr>
        <w:t>—.</w:t>
      </w:r>
    </w:p>
    <w:p w:rsidR="0003775C" w:rsidRDefault="0003775C" w:rsidP="00BD0934">
      <w:pPr>
        <w:pStyle w:val="NormalWeb"/>
        <w:spacing w:before="0" w:beforeAutospacing="0" w:after="0" w:afterAutospacing="0"/>
        <w:jc w:val="both"/>
        <w:rPr>
          <w:rFonts w:ascii="Arial" w:hAnsi="Arial" w:cs="Arial"/>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De nuevo el ca</w:t>
      </w:r>
      <w:r w:rsidR="00BD0934" w:rsidRPr="00BD0934">
        <w:rPr>
          <w:rFonts w:ascii="Arial" w:hAnsi="Arial" w:cs="Arial"/>
          <w:b/>
        </w:rPr>
        <w:t>s</w:t>
      </w:r>
      <w:r w:rsidR="00BD0934" w:rsidRPr="00BD0934">
        <w:rPr>
          <w:rFonts w:ascii="Arial" w:hAnsi="Arial" w:cs="Arial"/>
          <w:b/>
        </w:rPr>
        <w:t>tellano se alzó con la victoria, capturando a los principales caballeros del ejército aragonés (e</w:t>
      </w:r>
      <w:r w:rsidR="00BD0934" w:rsidRPr="00BD0934">
        <w:rPr>
          <w:rFonts w:ascii="Arial" w:hAnsi="Arial" w:cs="Arial"/>
          <w:b/>
        </w:rPr>
        <w:t>n</w:t>
      </w:r>
      <w:r w:rsidR="00BD0934" w:rsidRPr="00BD0934">
        <w:rPr>
          <w:rFonts w:ascii="Arial" w:hAnsi="Arial" w:cs="Arial"/>
          <w:b/>
        </w:rPr>
        <w:t xml:space="preserve">tre los que se encontraban el </w:t>
      </w:r>
      <w:hyperlink r:id="rId235" w:tooltip="Obispado de Roda" w:history="1">
        <w:r w:rsidR="00BD0934" w:rsidRPr="00BD0934">
          <w:rPr>
            <w:rStyle w:val="Hipervnculo"/>
            <w:rFonts w:ascii="Arial" w:hAnsi="Arial" w:cs="Arial"/>
            <w:b/>
            <w:color w:val="auto"/>
            <w:u w:val="none"/>
          </w:rPr>
          <w:t>obispo de Roda</w:t>
        </w:r>
      </w:hyperlink>
      <w:r w:rsidR="00BD0934" w:rsidRPr="00BD0934">
        <w:rPr>
          <w:rFonts w:ascii="Arial" w:hAnsi="Arial" w:cs="Arial"/>
          <w:b/>
        </w:rPr>
        <w:t xml:space="preserve"> </w:t>
      </w:r>
      <w:hyperlink r:id="rId236" w:tooltip="Ramón Dalmacio (aún no redactado)" w:history="1">
        <w:r w:rsidR="00BD0934" w:rsidRPr="00BD0934">
          <w:rPr>
            <w:rStyle w:val="Hipervnculo"/>
            <w:rFonts w:ascii="Arial" w:hAnsi="Arial" w:cs="Arial"/>
            <w:b/>
            <w:color w:val="auto"/>
            <w:u w:val="none"/>
          </w:rPr>
          <w:t xml:space="preserve">Ramón </w:t>
        </w:r>
        <w:proofErr w:type="spellStart"/>
        <w:r w:rsidR="00BD0934" w:rsidRPr="00BD0934">
          <w:rPr>
            <w:rStyle w:val="Hipervnculo"/>
            <w:rFonts w:ascii="Arial" w:hAnsi="Arial" w:cs="Arial"/>
            <w:b/>
            <w:color w:val="auto"/>
            <w:u w:val="none"/>
          </w:rPr>
          <w:t>Dalmacio</w:t>
        </w:r>
        <w:proofErr w:type="spellEnd"/>
      </w:hyperlink>
      <w:r w:rsidR="00BD0934" w:rsidRPr="00BD0934">
        <w:rPr>
          <w:rFonts w:ascii="Arial" w:hAnsi="Arial" w:cs="Arial"/>
          <w:b/>
        </w:rPr>
        <w:t xml:space="preserve"> o el </w:t>
      </w:r>
      <w:hyperlink r:id="rId237" w:tooltip="Tenencia feudal" w:history="1">
        <w:proofErr w:type="spellStart"/>
        <w:r w:rsidR="00BD0934" w:rsidRPr="00BD0934">
          <w:rPr>
            <w:rStyle w:val="Hipervnculo"/>
            <w:rFonts w:ascii="Arial" w:hAnsi="Arial" w:cs="Arial"/>
            <w:b/>
            <w:color w:val="auto"/>
            <w:u w:val="none"/>
          </w:rPr>
          <w:t>tenente</w:t>
        </w:r>
        <w:proofErr w:type="spellEnd"/>
      </w:hyperlink>
      <w:r w:rsidR="00BD0934" w:rsidRPr="00BD0934">
        <w:rPr>
          <w:rFonts w:ascii="Arial" w:hAnsi="Arial" w:cs="Arial"/>
          <w:b/>
        </w:rPr>
        <w:t xml:space="preserve"> del </w:t>
      </w:r>
      <w:hyperlink r:id="rId238" w:tooltip="Condado de Navarra" w:history="1">
        <w:r w:rsidR="00BD0934" w:rsidRPr="00BD0934">
          <w:rPr>
            <w:rStyle w:val="Hipervnculo"/>
            <w:rFonts w:ascii="Arial" w:hAnsi="Arial" w:cs="Arial"/>
            <w:b/>
            <w:color w:val="auto"/>
            <w:u w:val="none"/>
          </w:rPr>
          <w:t>condado de Navarra</w:t>
        </w:r>
      </w:hyperlink>
      <w:r w:rsidR="00BD0934" w:rsidRPr="00BD0934">
        <w:rPr>
          <w:rFonts w:ascii="Arial" w:hAnsi="Arial" w:cs="Arial"/>
          <w:b/>
        </w:rPr>
        <w:t xml:space="preserve"> </w:t>
      </w:r>
      <w:hyperlink r:id="rId239" w:tooltip="Sancho Sánchez de Erro (aún no redactado)" w:history="1">
        <w:r w:rsidR="00BD0934" w:rsidRPr="00BD0934">
          <w:rPr>
            <w:rStyle w:val="Hipervnculo"/>
            <w:rFonts w:ascii="Arial" w:hAnsi="Arial" w:cs="Arial"/>
            <w:b/>
            <w:color w:val="auto"/>
            <w:u w:val="none"/>
          </w:rPr>
          <w:t>Sancho Sánchez</w:t>
        </w:r>
      </w:hyperlink>
      <w:r w:rsidR="00BD0934" w:rsidRPr="00BD0934">
        <w:rPr>
          <w:rFonts w:ascii="Arial" w:hAnsi="Arial" w:cs="Arial"/>
          <w:b/>
        </w:rPr>
        <w:t>) a quienes seguramente liberaría tras c</w:t>
      </w:r>
      <w:r w:rsidR="00BD0934" w:rsidRPr="00BD0934">
        <w:rPr>
          <w:rFonts w:ascii="Arial" w:hAnsi="Arial" w:cs="Arial"/>
          <w:b/>
        </w:rPr>
        <w:t>o</w:t>
      </w:r>
      <w:r w:rsidR="00BD0934" w:rsidRPr="00BD0934">
        <w:rPr>
          <w:rFonts w:ascii="Arial" w:hAnsi="Arial" w:cs="Arial"/>
          <w:b/>
        </w:rPr>
        <w:t>brar su rescate. En alguno de estos dos recibimientos apoteósicos en Zaragoza podría haberse rec</w:t>
      </w:r>
      <w:r w:rsidR="00BD0934" w:rsidRPr="00BD0934">
        <w:rPr>
          <w:rFonts w:ascii="Arial" w:hAnsi="Arial" w:cs="Arial"/>
          <w:b/>
        </w:rPr>
        <w:t>i</w:t>
      </w:r>
      <w:r w:rsidR="00BD0934" w:rsidRPr="00BD0934">
        <w:rPr>
          <w:rFonts w:ascii="Arial" w:hAnsi="Arial" w:cs="Arial"/>
          <w:b/>
        </w:rPr>
        <w:t>bido al Cid al grito de «</w:t>
      </w:r>
      <w:proofErr w:type="spellStart"/>
      <w:r w:rsidR="00BD0934" w:rsidRPr="00BD0934">
        <w:rPr>
          <w:rFonts w:ascii="Arial" w:hAnsi="Arial" w:cs="Arial"/>
          <w:b/>
        </w:rPr>
        <w:t>sīdī</w:t>
      </w:r>
      <w:proofErr w:type="spellEnd"/>
      <w:r w:rsidR="00BD0934" w:rsidRPr="00BD0934">
        <w:rPr>
          <w:rFonts w:ascii="Arial" w:hAnsi="Arial" w:cs="Arial"/>
          <w:b/>
        </w:rPr>
        <w:t xml:space="preserve">» ('mi señor' en </w:t>
      </w:r>
      <w:hyperlink r:id="rId240" w:tooltip="Idioma árabe" w:history="1">
        <w:r w:rsidR="00BD0934" w:rsidRPr="00BD0934">
          <w:rPr>
            <w:rStyle w:val="Hipervnculo"/>
            <w:rFonts w:ascii="Arial" w:hAnsi="Arial" w:cs="Arial"/>
            <w:b/>
            <w:color w:val="auto"/>
            <w:u w:val="none"/>
          </w:rPr>
          <w:t>árabe</w:t>
        </w:r>
      </w:hyperlink>
      <w:r w:rsidR="00BD0934" w:rsidRPr="00BD0934">
        <w:rPr>
          <w:rFonts w:ascii="Arial" w:hAnsi="Arial" w:cs="Arial"/>
          <w:b/>
        </w:rPr>
        <w:t xml:space="preserve"> </w:t>
      </w:r>
      <w:hyperlink r:id="rId241" w:tooltip="Al-Ándalus" w:history="1">
        <w:r w:rsidR="00BD0934" w:rsidRPr="00BD0934">
          <w:rPr>
            <w:rStyle w:val="Hipervnculo"/>
            <w:rFonts w:ascii="Arial" w:hAnsi="Arial" w:cs="Arial"/>
            <w:b/>
            <w:color w:val="auto"/>
            <w:u w:val="none"/>
          </w:rPr>
          <w:t>andalusí</w:t>
        </w:r>
      </w:hyperlink>
      <w:r w:rsidR="00BD0934" w:rsidRPr="00BD0934">
        <w:rPr>
          <w:rFonts w:ascii="Arial" w:hAnsi="Arial" w:cs="Arial"/>
          <w:b/>
        </w:rPr>
        <w:t xml:space="preserve">, a su vez proveniente del </w:t>
      </w:r>
      <w:hyperlink r:id="rId242" w:tooltip="Árabe clásico" w:history="1">
        <w:r w:rsidR="00BD0934" w:rsidRPr="00BD0934">
          <w:rPr>
            <w:rStyle w:val="Hipervnculo"/>
            <w:rFonts w:ascii="Arial" w:hAnsi="Arial" w:cs="Arial"/>
            <w:b/>
            <w:color w:val="auto"/>
            <w:u w:val="none"/>
          </w:rPr>
          <w:t>árabe clásico</w:t>
        </w:r>
      </w:hyperlink>
      <w:r w:rsidR="00BD0934" w:rsidRPr="00BD0934">
        <w:rPr>
          <w:rFonts w:ascii="Arial" w:hAnsi="Arial" w:cs="Arial"/>
          <w:b/>
        </w:rPr>
        <w:t xml:space="preserve"> </w:t>
      </w:r>
      <w:proofErr w:type="spellStart"/>
      <w:r w:rsidR="00BD0934" w:rsidRPr="00BD0934">
        <w:rPr>
          <w:rFonts w:ascii="Arial" w:hAnsi="Arial" w:cs="Arial"/>
          <w:b/>
          <w:i/>
          <w:iCs/>
        </w:rPr>
        <w:t>sa</w:t>
      </w:r>
      <w:r w:rsidR="00BD0934" w:rsidRPr="00BD0934">
        <w:rPr>
          <w:rFonts w:ascii="Arial" w:hAnsi="Arial" w:cs="Arial"/>
          <w:b/>
          <w:i/>
          <w:iCs/>
        </w:rPr>
        <w:t>y</w:t>
      </w:r>
      <w:r w:rsidR="00BD0934" w:rsidRPr="00BD0934">
        <w:rPr>
          <w:rFonts w:ascii="Arial" w:hAnsi="Arial" w:cs="Arial"/>
          <w:b/>
          <w:i/>
          <w:iCs/>
        </w:rPr>
        <w:t>yid</w:t>
      </w:r>
      <w:proofErr w:type="spellEnd"/>
      <w:r w:rsidR="00BD0934" w:rsidRPr="00BD0934">
        <w:rPr>
          <w:rFonts w:ascii="Arial" w:hAnsi="Arial" w:cs="Arial"/>
          <w:b/>
        </w:rPr>
        <w:t>), el apelativo romanceado de «</w:t>
      </w:r>
      <w:proofErr w:type="spellStart"/>
      <w:r w:rsidR="00BD0934" w:rsidRPr="00BD0934">
        <w:rPr>
          <w:rFonts w:ascii="Arial" w:hAnsi="Arial" w:cs="Arial"/>
          <w:b/>
        </w:rPr>
        <w:t>mio</w:t>
      </w:r>
      <w:proofErr w:type="spellEnd"/>
      <w:r w:rsidR="00BD0934" w:rsidRPr="00BD0934">
        <w:rPr>
          <w:rFonts w:ascii="Arial" w:hAnsi="Arial" w:cs="Arial"/>
          <w:b/>
        </w:rPr>
        <w:t xml:space="preserve"> </w:t>
      </w:r>
      <w:proofErr w:type="spellStart"/>
      <w:r w:rsidR="00BD0934" w:rsidRPr="00BD0934">
        <w:rPr>
          <w:rFonts w:ascii="Arial" w:hAnsi="Arial" w:cs="Arial"/>
          <w:b/>
        </w:rPr>
        <w:t>Çid</w:t>
      </w:r>
      <w:proofErr w:type="spellEnd"/>
      <w:r w:rsidR="00BD0934" w:rsidRPr="00BD0934">
        <w:rPr>
          <w:rFonts w:ascii="Arial" w:hAnsi="Arial" w:cs="Arial"/>
          <w:b/>
        </w:rPr>
        <w:t>».</w:t>
      </w:r>
    </w:p>
    <w:p w:rsidR="0003775C" w:rsidRDefault="0003775C" w:rsidP="00BD0934">
      <w:pPr>
        <w:pStyle w:val="NormalWeb"/>
        <w:spacing w:before="0" w:beforeAutospacing="0" w:after="0" w:afterAutospacing="0"/>
        <w:jc w:val="both"/>
        <w:rPr>
          <w:rFonts w:ascii="Arial" w:hAnsi="Arial" w:cs="Arial"/>
          <w:b/>
        </w:rPr>
      </w:pPr>
    </w:p>
    <w:p w:rsidR="0003775C" w:rsidRPr="00BD0934" w:rsidRDefault="0003775C" w:rsidP="00BD0934">
      <w:pPr>
        <w:pStyle w:val="NormalWeb"/>
        <w:spacing w:before="0" w:beforeAutospacing="0" w:after="0" w:afterAutospacing="0"/>
        <w:jc w:val="both"/>
        <w:rPr>
          <w:rFonts w:ascii="Arial" w:hAnsi="Arial" w:cs="Arial"/>
          <w:b/>
        </w:rPr>
      </w:pPr>
    </w:p>
    <w:p w:rsidR="00BD0934" w:rsidRDefault="00BD0934" w:rsidP="00BD0934">
      <w:pPr>
        <w:pStyle w:val="Ttulo3"/>
        <w:spacing w:before="0" w:beforeAutospacing="0" w:after="0" w:afterAutospacing="0"/>
        <w:jc w:val="both"/>
        <w:rPr>
          <w:rStyle w:val="mw-headline"/>
          <w:rFonts w:ascii="Arial" w:hAnsi="Arial" w:cs="Arial"/>
          <w:color w:val="FF0000"/>
          <w:sz w:val="24"/>
          <w:szCs w:val="24"/>
        </w:rPr>
      </w:pPr>
      <w:r w:rsidRPr="0003775C">
        <w:rPr>
          <w:rStyle w:val="mw-headline"/>
          <w:rFonts w:ascii="Arial" w:hAnsi="Arial" w:cs="Arial"/>
          <w:color w:val="FF0000"/>
          <w:sz w:val="24"/>
          <w:szCs w:val="24"/>
        </w:rPr>
        <w:t>Reconciliación con Alfonso VI</w:t>
      </w:r>
    </w:p>
    <w:p w:rsidR="0003775C" w:rsidRPr="0003775C" w:rsidRDefault="0003775C" w:rsidP="00BD0934">
      <w:pPr>
        <w:pStyle w:val="Ttulo3"/>
        <w:spacing w:before="0" w:beforeAutospacing="0" w:after="0" w:afterAutospacing="0"/>
        <w:jc w:val="both"/>
        <w:rPr>
          <w:rFonts w:ascii="Arial" w:hAnsi="Arial" w:cs="Arial"/>
          <w:color w:val="FF0000"/>
          <w:sz w:val="24"/>
          <w:szCs w:val="24"/>
        </w:rPr>
      </w:pPr>
    </w:p>
    <w:p w:rsidR="0003775C"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El </w:t>
      </w:r>
      <w:hyperlink r:id="rId243" w:tooltip="25 de mayo" w:history="1">
        <w:r w:rsidRPr="00BD0934">
          <w:rPr>
            <w:rStyle w:val="Hipervnculo"/>
            <w:rFonts w:ascii="Arial" w:hAnsi="Arial" w:cs="Arial"/>
            <w:b/>
            <w:color w:val="auto"/>
            <w:u w:val="none"/>
          </w:rPr>
          <w:t>25 de mayo</w:t>
        </w:r>
      </w:hyperlink>
      <w:r w:rsidRPr="00BD0934">
        <w:rPr>
          <w:rFonts w:ascii="Arial" w:hAnsi="Arial" w:cs="Arial"/>
          <w:b/>
        </w:rPr>
        <w:t xml:space="preserve"> de </w:t>
      </w:r>
      <w:hyperlink r:id="rId244" w:tooltip="1085" w:history="1">
        <w:r w:rsidRPr="00BD0934">
          <w:rPr>
            <w:rStyle w:val="Hipervnculo"/>
            <w:rFonts w:ascii="Arial" w:hAnsi="Arial" w:cs="Arial"/>
            <w:b/>
            <w:color w:val="auto"/>
            <w:u w:val="none"/>
          </w:rPr>
          <w:t>1085</w:t>
        </w:r>
      </w:hyperlink>
      <w:r w:rsidRPr="00BD0934">
        <w:rPr>
          <w:rFonts w:ascii="Arial" w:hAnsi="Arial" w:cs="Arial"/>
          <w:b/>
        </w:rPr>
        <w:t xml:space="preserve"> </w:t>
      </w:r>
      <w:hyperlink r:id="rId245" w:tooltip="Alfonso VI de León y Castilla" w:history="1">
        <w:r w:rsidRPr="00BD0934">
          <w:rPr>
            <w:rStyle w:val="Hipervnculo"/>
            <w:rFonts w:ascii="Arial" w:hAnsi="Arial" w:cs="Arial"/>
            <w:b/>
            <w:color w:val="auto"/>
            <w:u w:val="none"/>
          </w:rPr>
          <w:t>Alfonso VI</w:t>
        </w:r>
      </w:hyperlink>
      <w:r w:rsidRPr="00BD0934">
        <w:rPr>
          <w:rFonts w:ascii="Arial" w:hAnsi="Arial" w:cs="Arial"/>
          <w:b/>
        </w:rPr>
        <w:t xml:space="preserve"> conquista la </w:t>
      </w:r>
      <w:hyperlink r:id="rId246" w:tooltip="Taifa de Toledo" w:history="1">
        <w:r w:rsidRPr="00BD0934">
          <w:rPr>
            <w:rStyle w:val="Hipervnculo"/>
            <w:rFonts w:ascii="Arial" w:hAnsi="Arial" w:cs="Arial"/>
            <w:b/>
            <w:color w:val="auto"/>
            <w:u w:val="none"/>
          </w:rPr>
          <w:t>taifa de Toledo</w:t>
        </w:r>
      </w:hyperlink>
      <w:r w:rsidRPr="00BD0934">
        <w:rPr>
          <w:rFonts w:ascii="Arial" w:hAnsi="Arial" w:cs="Arial"/>
          <w:b/>
        </w:rPr>
        <w:t xml:space="preserve"> y en </w:t>
      </w:r>
      <w:hyperlink r:id="rId247" w:tooltip="1086" w:history="1">
        <w:r w:rsidRPr="00BD0934">
          <w:rPr>
            <w:rStyle w:val="Hipervnculo"/>
            <w:rFonts w:ascii="Arial" w:hAnsi="Arial" w:cs="Arial"/>
            <w:b/>
            <w:color w:val="auto"/>
            <w:u w:val="none"/>
          </w:rPr>
          <w:t>1086</w:t>
        </w:r>
      </w:hyperlink>
      <w:r w:rsidRPr="00BD0934">
        <w:rPr>
          <w:rFonts w:ascii="Arial" w:hAnsi="Arial" w:cs="Arial"/>
          <w:b/>
        </w:rPr>
        <w:t xml:space="preserve"> inicia el asedio a </w:t>
      </w:r>
      <w:hyperlink r:id="rId248" w:tooltip="Zaragoza" w:history="1">
        <w:r w:rsidRPr="00BD0934">
          <w:rPr>
            <w:rStyle w:val="Hipervnculo"/>
            <w:rFonts w:ascii="Arial" w:hAnsi="Arial" w:cs="Arial"/>
            <w:b/>
            <w:color w:val="auto"/>
            <w:u w:val="none"/>
          </w:rPr>
          <w:t>Zar</w:t>
        </w:r>
        <w:r w:rsidRPr="00BD0934">
          <w:rPr>
            <w:rStyle w:val="Hipervnculo"/>
            <w:rFonts w:ascii="Arial" w:hAnsi="Arial" w:cs="Arial"/>
            <w:b/>
            <w:color w:val="auto"/>
            <w:u w:val="none"/>
          </w:rPr>
          <w:t>a</w:t>
        </w:r>
        <w:r w:rsidRPr="00BD0934">
          <w:rPr>
            <w:rStyle w:val="Hipervnculo"/>
            <w:rFonts w:ascii="Arial" w:hAnsi="Arial" w:cs="Arial"/>
            <w:b/>
            <w:color w:val="auto"/>
            <w:u w:val="none"/>
          </w:rPr>
          <w:t>goza</w:t>
        </w:r>
      </w:hyperlink>
      <w:r w:rsidRPr="00BD0934">
        <w:rPr>
          <w:rFonts w:ascii="Arial" w:hAnsi="Arial" w:cs="Arial"/>
          <w:b/>
        </w:rPr>
        <w:t xml:space="preserve">, ya con </w:t>
      </w:r>
      <w:hyperlink r:id="rId249" w:tooltip="Al-Musta'in II" w:history="1">
        <w:r w:rsidRPr="00BD0934">
          <w:rPr>
            <w:rStyle w:val="Hipervnculo"/>
            <w:rFonts w:ascii="Arial" w:hAnsi="Arial" w:cs="Arial"/>
            <w:b/>
            <w:color w:val="auto"/>
            <w:u w:val="none"/>
          </w:rPr>
          <w:t>al-</w:t>
        </w:r>
        <w:proofErr w:type="spellStart"/>
        <w:r w:rsidRPr="00BD0934">
          <w:rPr>
            <w:rStyle w:val="Hipervnculo"/>
            <w:rFonts w:ascii="Arial" w:hAnsi="Arial" w:cs="Arial"/>
            <w:b/>
            <w:color w:val="auto"/>
            <w:u w:val="none"/>
          </w:rPr>
          <w:t>Musta'in</w:t>
        </w:r>
        <w:proofErr w:type="spellEnd"/>
        <w:r w:rsidRPr="00BD0934">
          <w:rPr>
            <w:rStyle w:val="Hipervnculo"/>
            <w:rFonts w:ascii="Arial" w:hAnsi="Arial" w:cs="Arial"/>
            <w:b/>
            <w:color w:val="auto"/>
            <w:u w:val="none"/>
          </w:rPr>
          <w:t xml:space="preserve"> II</w:t>
        </w:r>
      </w:hyperlink>
      <w:r w:rsidRPr="00BD0934">
        <w:rPr>
          <w:rFonts w:ascii="Arial" w:hAnsi="Arial" w:cs="Arial"/>
          <w:b/>
        </w:rPr>
        <w:t xml:space="preserve"> en el trono de esta taifa, quien también tuvo a Rodrigo a su servicio. Pero a comienzos de agosto de ese año un ejército </w:t>
      </w:r>
      <w:hyperlink r:id="rId250" w:tooltip="Imperio almorávide" w:history="1">
        <w:r w:rsidRPr="00BD0934">
          <w:rPr>
            <w:rStyle w:val="Hipervnculo"/>
            <w:rFonts w:ascii="Arial" w:hAnsi="Arial" w:cs="Arial"/>
            <w:b/>
            <w:color w:val="auto"/>
            <w:u w:val="none"/>
          </w:rPr>
          <w:t>almorávide</w:t>
        </w:r>
      </w:hyperlink>
      <w:r w:rsidRPr="00BD0934">
        <w:rPr>
          <w:rFonts w:ascii="Arial" w:hAnsi="Arial" w:cs="Arial"/>
          <w:b/>
        </w:rPr>
        <w:t xml:space="preserve"> avanzó hacia el interior del </w:t>
      </w:r>
      <w:hyperlink r:id="rId251" w:tooltip="Reino de León" w:history="1">
        <w:r w:rsidRPr="00BD0934">
          <w:rPr>
            <w:rStyle w:val="Hipervnculo"/>
            <w:rFonts w:ascii="Arial" w:hAnsi="Arial" w:cs="Arial"/>
            <w:b/>
            <w:color w:val="auto"/>
            <w:u w:val="none"/>
          </w:rPr>
          <w:t>reino de León</w:t>
        </w:r>
      </w:hyperlink>
      <w:r w:rsidRPr="00BD0934">
        <w:rPr>
          <w:rFonts w:ascii="Arial" w:hAnsi="Arial" w:cs="Arial"/>
          <w:b/>
        </w:rPr>
        <w:t xml:space="preserve">, donde Alfonso se vio obligado a interceptarlo, con resultado de derrota cristiana en la </w:t>
      </w:r>
      <w:hyperlink r:id="rId252" w:tooltip="Batalla de Sagrajas" w:history="1">
        <w:r w:rsidRPr="00BD0934">
          <w:rPr>
            <w:rStyle w:val="Hipervnculo"/>
            <w:rFonts w:ascii="Arial" w:hAnsi="Arial" w:cs="Arial"/>
            <w:b/>
            <w:color w:val="auto"/>
            <w:u w:val="none"/>
          </w:rPr>
          <w:t xml:space="preserve">batalla de </w:t>
        </w:r>
        <w:proofErr w:type="spellStart"/>
        <w:r w:rsidRPr="00BD0934">
          <w:rPr>
            <w:rStyle w:val="Hipervnculo"/>
            <w:rFonts w:ascii="Arial" w:hAnsi="Arial" w:cs="Arial"/>
            <w:b/>
            <w:color w:val="auto"/>
            <w:u w:val="none"/>
          </w:rPr>
          <w:t>Sagrajas</w:t>
        </w:r>
        <w:proofErr w:type="spellEnd"/>
      </w:hyperlink>
      <w:r w:rsidRPr="00BD0934">
        <w:rPr>
          <w:rFonts w:ascii="Arial" w:hAnsi="Arial" w:cs="Arial"/>
          <w:b/>
        </w:rPr>
        <w:t xml:space="preserve"> el </w:t>
      </w:r>
      <w:hyperlink r:id="rId253" w:tooltip="23 de octubre" w:history="1">
        <w:r w:rsidRPr="00BD0934">
          <w:rPr>
            <w:rStyle w:val="Hipervnculo"/>
            <w:rFonts w:ascii="Arial" w:hAnsi="Arial" w:cs="Arial"/>
            <w:b/>
            <w:color w:val="auto"/>
            <w:u w:val="none"/>
          </w:rPr>
          <w:t>23 de octubre</w:t>
        </w:r>
      </w:hyperlink>
      <w:r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rPr>
      </w:pPr>
    </w:p>
    <w:p w:rsidR="00BD0934" w:rsidRP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Es posible que durante el cerco a Zaragoza Alfonso se reconciliara con el Cid, pero en todo caso el magnate castellano no estuvo presente en </w:t>
      </w:r>
      <w:proofErr w:type="spellStart"/>
      <w:r w:rsidR="00BD0934" w:rsidRPr="00BD0934">
        <w:rPr>
          <w:rFonts w:ascii="Arial" w:hAnsi="Arial" w:cs="Arial"/>
          <w:b/>
        </w:rPr>
        <w:t>Sagrajas</w:t>
      </w:r>
      <w:proofErr w:type="spellEnd"/>
      <w:r w:rsidR="00BD0934" w:rsidRPr="00BD0934">
        <w:rPr>
          <w:rFonts w:ascii="Arial" w:hAnsi="Arial" w:cs="Arial"/>
          <w:b/>
        </w:rPr>
        <w:t>. La llegada de los almor</w:t>
      </w:r>
      <w:r w:rsidR="00BD0934" w:rsidRPr="00BD0934">
        <w:rPr>
          <w:rFonts w:ascii="Arial" w:hAnsi="Arial" w:cs="Arial"/>
          <w:b/>
        </w:rPr>
        <w:t>á</w:t>
      </w:r>
      <w:r w:rsidR="00BD0934" w:rsidRPr="00BD0934">
        <w:rPr>
          <w:rFonts w:ascii="Arial" w:hAnsi="Arial" w:cs="Arial"/>
          <w:b/>
        </w:rPr>
        <w:t xml:space="preserve">vides, que observaban más estrictamente el cumplimiento de la </w:t>
      </w:r>
      <w:hyperlink r:id="rId254" w:tooltip="Sharia" w:history="1">
        <w:r w:rsidR="00BD0934" w:rsidRPr="00BD0934">
          <w:rPr>
            <w:rStyle w:val="Hipervnculo"/>
            <w:rFonts w:ascii="Arial" w:hAnsi="Arial" w:cs="Arial"/>
            <w:b/>
            <w:color w:val="auto"/>
            <w:u w:val="none"/>
          </w:rPr>
          <w:t>ley islámica</w:t>
        </w:r>
      </w:hyperlink>
      <w:r w:rsidR="00BD0934" w:rsidRPr="00BD0934">
        <w:rPr>
          <w:rFonts w:ascii="Arial" w:hAnsi="Arial" w:cs="Arial"/>
          <w:b/>
        </w:rPr>
        <w:t>, hacía difícil para el rey taifa de Zaragoza mantener a un jefe del ejército y mesnada cristianos, lo que pudo causar que prescindiera de los servicios del Campeador. Por otro lado, A</w:t>
      </w:r>
      <w:r w:rsidR="00BD0934" w:rsidRPr="00BD0934">
        <w:rPr>
          <w:rFonts w:ascii="Arial" w:hAnsi="Arial" w:cs="Arial"/>
          <w:b/>
        </w:rPr>
        <w:t>l</w:t>
      </w:r>
      <w:r w:rsidR="00BD0934" w:rsidRPr="00BD0934">
        <w:rPr>
          <w:rFonts w:ascii="Arial" w:hAnsi="Arial" w:cs="Arial"/>
          <w:b/>
        </w:rPr>
        <w:t>fonso VI pudo condonar la pena a Rodrigo ante la necesidad que tenía de valiosos caudillos con que enfre</w:t>
      </w:r>
      <w:r w:rsidR="00BD0934" w:rsidRPr="00BD0934">
        <w:rPr>
          <w:rFonts w:ascii="Arial" w:hAnsi="Arial" w:cs="Arial"/>
          <w:b/>
        </w:rPr>
        <w:t>n</w:t>
      </w:r>
      <w:r w:rsidR="00BD0934" w:rsidRPr="00BD0934">
        <w:rPr>
          <w:rFonts w:ascii="Arial" w:hAnsi="Arial" w:cs="Arial"/>
          <w:b/>
        </w:rPr>
        <w:t>tar el nuevo poder de origen norteafricano.</w:t>
      </w:r>
    </w:p>
    <w:p w:rsidR="0003775C"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Rodrigo acompaña a la corte del rey Alfonso en Castilla en la primera mitad de </w:t>
      </w:r>
      <w:hyperlink r:id="rId255" w:tooltip="1087" w:history="1">
        <w:r w:rsidR="00BD0934" w:rsidRPr="00BD0934">
          <w:rPr>
            <w:rStyle w:val="Hipervnculo"/>
            <w:rFonts w:ascii="Arial" w:hAnsi="Arial" w:cs="Arial"/>
            <w:b/>
            <w:color w:val="auto"/>
            <w:u w:val="none"/>
          </w:rPr>
          <w:t>1087</w:t>
        </w:r>
      </w:hyperlink>
      <w:r w:rsidR="00BD0934" w:rsidRPr="00BD0934">
        <w:rPr>
          <w:rFonts w:ascii="Arial" w:hAnsi="Arial" w:cs="Arial"/>
          <w:b/>
        </w:rPr>
        <w:t>,</w:t>
      </w:r>
      <w:hyperlink r:id="rId256" w:anchor="cite_note-55" w:history="1">
        <w:r w:rsidR="00BD0934" w:rsidRPr="00BD0934">
          <w:rPr>
            <w:rStyle w:val="Hipervnculo"/>
            <w:rFonts w:ascii="Arial" w:hAnsi="Arial" w:cs="Arial"/>
            <w:b/>
            <w:color w:val="auto"/>
            <w:u w:val="none"/>
            <w:vertAlign w:val="superscript"/>
          </w:rPr>
          <w:t>55</w:t>
        </w:r>
      </w:hyperlink>
      <w:r w:rsidR="00BD0934" w:rsidRPr="00BD0934">
        <w:rPr>
          <w:rFonts w:ascii="Arial" w:hAnsi="Arial" w:cs="Arial"/>
          <w:b/>
        </w:rPr>
        <w:t xml:space="preserve"> y en verano se dirigió hacia Zaragoza, donde se reunió de nuevo con al-</w:t>
      </w:r>
      <w:proofErr w:type="spellStart"/>
      <w:r w:rsidR="00BD0934" w:rsidRPr="00BD0934">
        <w:rPr>
          <w:rFonts w:ascii="Arial" w:hAnsi="Arial" w:cs="Arial"/>
          <w:b/>
        </w:rPr>
        <w:t>Musta'in</w:t>
      </w:r>
      <w:proofErr w:type="spellEnd"/>
      <w:r w:rsidR="00BD0934" w:rsidRPr="00BD0934">
        <w:rPr>
          <w:rFonts w:ascii="Arial" w:hAnsi="Arial" w:cs="Arial"/>
          <w:b/>
        </w:rPr>
        <w:t xml:space="preserve"> II y, juntos, t</w:t>
      </w:r>
      <w:r w:rsidR="00BD0934" w:rsidRPr="00BD0934">
        <w:rPr>
          <w:rFonts w:ascii="Arial" w:hAnsi="Arial" w:cs="Arial"/>
          <w:b/>
        </w:rPr>
        <w:t>o</w:t>
      </w:r>
      <w:r w:rsidR="00BD0934" w:rsidRPr="00BD0934">
        <w:rPr>
          <w:rFonts w:ascii="Arial" w:hAnsi="Arial" w:cs="Arial"/>
          <w:b/>
        </w:rPr>
        <w:t xml:space="preserve">maron la ruta de </w:t>
      </w:r>
      <w:hyperlink r:id="rId257" w:tooltip="Valencia" w:history="1">
        <w:r w:rsidR="00BD0934" w:rsidRPr="00BD0934">
          <w:rPr>
            <w:rStyle w:val="Hipervnculo"/>
            <w:rFonts w:ascii="Arial" w:hAnsi="Arial" w:cs="Arial"/>
            <w:b/>
            <w:color w:val="auto"/>
            <w:u w:val="none"/>
          </w:rPr>
          <w:t>Valencia</w:t>
        </w:r>
      </w:hyperlink>
      <w:r w:rsidR="00BD0934" w:rsidRPr="00BD0934">
        <w:rPr>
          <w:rFonts w:ascii="Arial" w:hAnsi="Arial" w:cs="Arial"/>
          <w:b/>
        </w:rPr>
        <w:t xml:space="preserve"> para socorrer al rey-títere </w:t>
      </w:r>
      <w:hyperlink r:id="rId258" w:tooltip="Al-Qa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Qadir</w:t>
        </w:r>
        <w:proofErr w:type="spellEnd"/>
      </w:hyperlink>
      <w:r w:rsidR="00BD0934" w:rsidRPr="00BD0934">
        <w:rPr>
          <w:rFonts w:ascii="Arial" w:hAnsi="Arial" w:cs="Arial"/>
          <w:b/>
        </w:rPr>
        <w:t xml:space="preserve"> del acoso de </w:t>
      </w:r>
      <w:hyperlink r:id="rId259" w:tooltip="Al-Mundir Imad al-Dawla"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Mundir</w:t>
        </w:r>
        <w:proofErr w:type="spellEnd"/>
      </w:hyperlink>
      <w:r w:rsidR="00BD0934" w:rsidRPr="00BD0934">
        <w:rPr>
          <w:rFonts w:ascii="Arial" w:hAnsi="Arial" w:cs="Arial"/>
          <w:b/>
        </w:rPr>
        <w:t xml:space="preserve"> (rey de </w:t>
      </w:r>
      <w:hyperlink r:id="rId260" w:tooltip="Taifa de Lérida" w:history="1">
        <w:r w:rsidR="00BD0934" w:rsidRPr="00BD0934">
          <w:rPr>
            <w:rStyle w:val="Hipervnculo"/>
            <w:rFonts w:ascii="Arial" w:hAnsi="Arial" w:cs="Arial"/>
            <w:b/>
            <w:color w:val="auto"/>
            <w:u w:val="none"/>
          </w:rPr>
          <w:t>Lérida</w:t>
        </w:r>
      </w:hyperlink>
      <w:r w:rsidR="00BD0934" w:rsidRPr="00BD0934">
        <w:rPr>
          <w:rFonts w:ascii="Arial" w:hAnsi="Arial" w:cs="Arial"/>
          <w:b/>
        </w:rPr>
        <w:t xml:space="preserve"> entre </w:t>
      </w:r>
      <w:hyperlink r:id="rId261" w:tooltip="1082" w:history="1">
        <w:r w:rsidR="00BD0934" w:rsidRPr="00BD0934">
          <w:rPr>
            <w:rStyle w:val="Hipervnculo"/>
            <w:rFonts w:ascii="Arial" w:hAnsi="Arial" w:cs="Arial"/>
            <w:b/>
            <w:color w:val="auto"/>
            <w:u w:val="none"/>
          </w:rPr>
          <w:t>1082</w:t>
        </w:r>
      </w:hyperlink>
      <w:r w:rsidR="00BD0934" w:rsidRPr="00BD0934">
        <w:rPr>
          <w:rFonts w:ascii="Arial" w:hAnsi="Arial" w:cs="Arial"/>
          <w:b/>
        </w:rPr>
        <w:t xml:space="preserve"> y </w:t>
      </w:r>
      <w:hyperlink r:id="rId262" w:tooltip="1090" w:history="1">
        <w:r w:rsidR="00BD0934" w:rsidRPr="00BD0934">
          <w:rPr>
            <w:rStyle w:val="Hipervnculo"/>
            <w:rFonts w:ascii="Arial" w:hAnsi="Arial" w:cs="Arial"/>
            <w:b/>
            <w:color w:val="auto"/>
            <w:u w:val="none"/>
          </w:rPr>
          <w:t>1090</w:t>
        </w:r>
      </w:hyperlink>
      <w:r w:rsidR="00BD0934" w:rsidRPr="00BD0934">
        <w:rPr>
          <w:rFonts w:ascii="Arial" w:hAnsi="Arial" w:cs="Arial"/>
          <w:b/>
        </w:rPr>
        <w:t xml:space="preserve">), que se había aliado de nuevo con </w:t>
      </w:r>
      <w:hyperlink r:id="rId263" w:tooltip="Berenguer Ramón II" w:history="1">
        <w:r w:rsidR="00BD0934" w:rsidRPr="00BD0934">
          <w:rPr>
            <w:rStyle w:val="Hipervnculo"/>
            <w:rFonts w:ascii="Arial" w:hAnsi="Arial" w:cs="Arial"/>
            <w:b/>
            <w:color w:val="auto"/>
            <w:u w:val="none"/>
          </w:rPr>
          <w:t>Berenguer Ramón II</w:t>
        </w:r>
      </w:hyperlink>
      <w:r w:rsidR="00BD0934" w:rsidRPr="00BD0934">
        <w:rPr>
          <w:rFonts w:ascii="Arial" w:hAnsi="Arial" w:cs="Arial"/>
          <w:b/>
        </w:rPr>
        <w:t xml:space="preserve"> de </w:t>
      </w:r>
      <w:hyperlink r:id="rId264" w:tooltip="Condado de Barcelona" w:history="1">
        <w:r w:rsidR="00BD0934" w:rsidRPr="00BD0934">
          <w:rPr>
            <w:rStyle w:val="Hipervnculo"/>
            <w:rFonts w:ascii="Arial" w:hAnsi="Arial" w:cs="Arial"/>
            <w:b/>
            <w:color w:val="auto"/>
            <w:u w:val="none"/>
          </w:rPr>
          <w:t>Ba</w:t>
        </w:r>
        <w:r w:rsidR="00BD0934" w:rsidRPr="00BD0934">
          <w:rPr>
            <w:rStyle w:val="Hipervnculo"/>
            <w:rFonts w:ascii="Arial" w:hAnsi="Arial" w:cs="Arial"/>
            <w:b/>
            <w:color w:val="auto"/>
            <w:u w:val="none"/>
          </w:rPr>
          <w:t>r</w:t>
        </w:r>
        <w:r w:rsidR="00BD0934" w:rsidRPr="00BD0934">
          <w:rPr>
            <w:rStyle w:val="Hipervnculo"/>
            <w:rFonts w:ascii="Arial" w:hAnsi="Arial" w:cs="Arial"/>
            <w:b/>
            <w:color w:val="auto"/>
            <w:u w:val="none"/>
          </w:rPr>
          <w:t>celona</w:t>
        </w:r>
      </w:hyperlink>
      <w:r w:rsidR="00BD0934" w:rsidRPr="00BD0934">
        <w:rPr>
          <w:rFonts w:ascii="Arial" w:hAnsi="Arial" w:cs="Arial"/>
          <w:b/>
        </w:rPr>
        <w:t xml:space="preserve"> para conqui</w:t>
      </w:r>
      <w:r w:rsidR="00BD0934" w:rsidRPr="00BD0934">
        <w:rPr>
          <w:rFonts w:ascii="Arial" w:hAnsi="Arial" w:cs="Arial"/>
          <w:b/>
        </w:rPr>
        <w:t>s</w:t>
      </w:r>
      <w:r w:rsidR="00BD0934" w:rsidRPr="00BD0934">
        <w:rPr>
          <w:rFonts w:ascii="Arial" w:hAnsi="Arial" w:cs="Arial"/>
          <w:b/>
        </w:rPr>
        <w:t xml:space="preserve">tar la rica </w:t>
      </w:r>
      <w:hyperlink r:id="rId265" w:tooltip="Taifa de Valencia" w:history="1">
        <w:r w:rsidR="00BD0934" w:rsidRPr="00BD0934">
          <w:rPr>
            <w:rStyle w:val="Hipervnculo"/>
            <w:rFonts w:ascii="Arial" w:hAnsi="Arial" w:cs="Arial"/>
            <w:b/>
            <w:color w:val="auto"/>
            <w:u w:val="none"/>
          </w:rPr>
          <w:t>taifa valenciana</w:t>
        </w:r>
      </w:hyperlink>
      <w:r w:rsidR="00BD0934" w:rsidRPr="00BD0934">
        <w:rPr>
          <w:rFonts w:ascii="Arial" w:hAnsi="Arial" w:cs="Arial"/>
          <w:b/>
        </w:rPr>
        <w:t xml:space="preserve">, en esta época un protectorado de Alfonso VI. </w:t>
      </w:r>
    </w:p>
    <w:p w:rsidR="0003775C" w:rsidRDefault="0003775C" w:rsidP="00BD0934">
      <w:pPr>
        <w:pStyle w:val="NormalWeb"/>
        <w:spacing w:before="0" w:beforeAutospacing="0" w:after="0" w:afterAutospacing="0"/>
        <w:jc w:val="both"/>
        <w:rPr>
          <w:rFonts w:ascii="Arial" w:hAnsi="Arial" w:cs="Arial"/>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El Cid logró repeler la incursión de </w:t>
      </w:r>
      <w:hyperlink r:id="rId266" w:tooltip="Al-Mundir de Lérida"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Mundir</w:t>
        </w:r>
        <w:proofErr w:type="spellEnd"/>
        <w:r w:rsidR="00BD0934" w:rsidRPr="00BD0934">
          <w:rPr>
            <w:rStyle w:val="Hipervnculo"/>
            <w:rFonts w:ascii="Arial" w:hAnsi="Arial" w:cs="Arial"/>
            <w:b/>
            <w:color w:val="auto"/>
            <w:u w:val="none"/>
          </w:rPr>
          <w:t xml:space="preserve"> de Lérida</w:t>
        </w:r>
      </w:hyperlink>
      <w:r w:rsidR="00BD0934" w:rsidRPr="00BD0934">
        <w:rPr>
          <w:rFonts w:ascii="Arial" w:hAnsi="Arial" w:cs="Arial"/>
          <w:b/>
        </w:rPr>
        <w:t xml:space="preserve"> pero poco después el rey de la ta</w:t>
      </w:r>
      <w:r w:rsidR="00BD0934" w:rsidRPr="00BD0934">
        <w:rPr>
          <w:rFonts w:ascii="Arial" w:hAnsi="Arial" w:cs="Arial"/>
          <w:b/>
        </w:rPr>
        <w:t>i</w:t>
      </w:r>
      <w:r w:rsidR="00BD0934" w:rsidRPr="00BD0934">
        <w:rPr>
          <w:rFonts w:ascii="Arial" w:hAnsi="Arial" w:cs="Arial"/>
          <w:b/>
        </w:rPr>
        <w:t xml:space="preserve">fa leridana tomaba la importante plaza fortificada de </w:t>
      </w:r>
      <w:hyperlink r:id="rId267" w:tooltip="Murviedro" w:history="1">
        <w:proofErr w:type="spellStart"/>
        <w:r w:rsidR="00BD0934" w:rsidRPr="00BD0934">
          <w:rPr>
            <w:rStyle w:val="Hipervnculo"/>
            <w:rFonts w:ascii="Arial" w:hAnsi="Arial" w:cs="Arial"/>
            <w:b/>
            <w:color w:val="auto"/>
            <w:u w:val="none"/>
          </w:rPr>
          <w:t>Murviedro</w:t>
        </w:r>
        <w:proofErr w:type="spellEnd"/>
      </w:hyperlink>
      <w:r w:rsidR="00BD0934" w:rsidRPr="00BD0934">
        <w:rPr>
          <w:rFonts w:ascii="Arial" w:hAnsi="Arial" w:cs="Arial"/>
          <w:b/>
        </w:rPr>
        <w:t xml:space="preserve"> (actual </w:t>
      </w:r>
      <w:hyperlink r:id="rId268" w:tooltip="Sagunto" w:history="1">
        <w:r w:rsidR="00BD0934" w:rsidRPr="00BD0934">
          <w:rPr>
            <w:rStyle w:val="Hipervnculo"/>
            <w:rFonts w:ascii="Arial" w:hAnsi="Arial" w:cs="Arial"/>
            <w:b/>
            <w:color w:val="auto"/>
            <w:u w:val="none"/>
          </w:rPr>
          <w:t>Sagunto</w:t>
        </w:r>
      </w:hyperlink>
      <w:r w:rsidR="00BD0934" w:rsidRPr="00BD0934">
        <w:rPr>
          <w:rFonts w:ascii="Arial" w:hAnsi="Arial" w:cs="Arial"/>
          <w:b/>
        </w:rPr>
        <w:t>), ac</w:t>
      </w:r>
      <w:r w:rsidR="00BD0934" w:rsidRPr="00BD0934">
        <w:rPr>
          <w:rFonts w:ascii="Arial" w:hAnsi="Arial" w:cs="Arial"/>
          <w:b/>
        </w:rPr>
        <w:t>o</w:t>
      </w:r>
      <w:r w:rsidR="00BD0934" w:rsidRPr="00BD0934">
        <w:rPr>
          <w:rFonts w:ascii="Arial" w:hAnsi="Arial" w:cs="Arial"/>
          <w:b/>
        </w:rPr>
        <w:t>sando otra vez peligrosamente a Valencia. Ante esta difícil situación, Rodrigo Díaz marchó a Ca</w:t>
      </w:r>
      <w:r w:rsidR="00BD0934" w:rsidRPr="00BD0934">
        <w:rPr>
          <w:rFonts w:ascii="Arial" w:hAnsi="Arial" w:cs="Arial"/>
          <w:b/>
        </w:rPr>
        <w:t>s</w:t>
      </w:r>
      <w:r w:rsidR="00BD0934" w:rsidRPr="00BD0934">
        <w:rPr>
          <w:rFonts w:ascii="Arial" w:hAnsi="Arial" w:cs="Arial"/>
          <w:b/>
        </w:rPr>
        <w:t>tilla al encuentro de su rey para solicitar r</w:t>
      </w:r>
      <w:r w:rsidR="00BD0934" w:rsidRPr="00BD0934">
        <w:rPr>
          <w:rFonts w:ascii="Arial" w:hAnsi="Arial" w:cs="Arial"/>
          <w:b/>
        </w:rPr>
        <w:t>e</w:t>
      </w:r>
      <w:r w:rsidR="00BD0934" w:rsidRPr="00BD0934">
        <w:rPr>
          <w:rFonts w:ascii="Arial" w:hAnsi="Arial" w:cs="Arial"/>
          <w:b/>
        </w:rPr>
        <w:t>fuerzos y planear la estrategia defensiva en un futuro. Fruto de estos planes y acciones sería la posterior intervención cidiana en el Leva</w:t>
      </w:r>
      <w:r w:rsidR="00BD0934" w:rsidRPr="00BD0934">
        <w:rPr>
          <w:rFonts w:ascii="Arial" w:hAnsi="Arial" w:cs="Arial"/>
          <w:b/>
        </w:rPr>
        <w:t>n</w:t>
      </w:r>
      <w:r w:rsidR="00BD0934" w:rsidRPr="00BD0934">
        <w:rPr>
          <w:rFonts w:ascii="Arial" w:hAnsi="Arial" w:cs="Arial"/>
          <w:b/>
        </w:rPr>
        <w:t>te, que traería como resultado una sucesión encadenada de acciones bélicas que le lleva</w:t>
      </w:r>
      <w:r w:rsidR="00BD0934" w:rsidRPr="00BD0934">
        <w:rPr>
          <w:rFonts w:ascii="Arial" w:hAnsi="Arial" w:cs="Arial"/>
          <w:b/>
        </w:rPr>
        <w:t>r</w:t>
      </w:r>
      <w:r w:rsidR="00BD0934" w:rsidRPr="00BD0934">
        <w:rPr>
          <w:rFonts w:ascii="Arial" w:hAnsi="Arial" w:cs="Arial"/>
          <w:b/>
        </w:rPr>
        <w:t xml:space="preserve">ían a acabar por rendir la </w:t>
      </w:r>
      <w:hyperlink r:id="rId269" w:tooltip="Valencia" w:history="1">
        <w:r w:rsidR="00BD0934" w:rsidRPr="00BD0934">
          <w:rPr>
            <w:rStyle w:val="Hipervnculo"/>
            <w:rFonts w:ascii="Arial" w:hAnsi="Arial" w:cs="Arial"/>
            <w:b/>
            <w:color w:val="auto"/>
            <w:u w:val="none"/>
          </w:rPr>
          <w:t>capital del Turia</w:t>
        </w:r>
      </w:hyperlink>
      <w:r w:rsidR="00BD0934" w:rsidRPr="00BD0934">
        <w:rPr>
          <w:rFonts w:ascii="Arial" w:hAnsi="Arial" w:cs="Arial"/>
          <w:b/>
        </w:rPr>
        <w:t>. Reforzada la mesnada del Cid, se enc</w:t>
      </w:r>
      <w:r w:rsidR="00BD0934" w:rsidRPr="00BD0934">
        <w:rPr>
          <w:rFonts w:ascii="Arial" w:hAnsi="Arial" w:cs="Arial"/>
          <w:b/>
        </w:rPr>
        <w:t>a</w:t>
      </w:r>
      <w:r w:rsidR="00BD0934" w:rsidRPr="00BD0934">
        <w:rPr>
          <w:rFonts w:ascii="Arial" w:hAnsi="Arial" w:cs="Arial"/>
          <w:b/>
        </w:rPr>
        <w:t xml:space="preserve">minó a </w:t>
      </w:r>
      <w:proofErr w:type="spellStart"/>
      <w:r w:rsidR="00BD0934" w:rsidRPr="00BD0934">
        <w:rPr>
          <w:rFonts w:ascii="Arial" w:hAnsi="Arial" w:cs="Arial"/>
          <w:b/>
        </w:rPr>
        <w:t>Murviedro</w:t>
      </w:r>
      <w:proofErr w:type="spellEnd"/>
      <w:r w:rsidR="00BD0934" w:rsidRPr="00BD0934">
        <w:rPr>
          <w:rFonts w:ascii="Arial" w:hAnsi="Arial" w:cs="Arial"/>
          <w:b/>
        </w:rPr>
        <w:t xml:space="preserve"> con el fin de expugnar al rey </w:t>
      </w:r>
      <w:hyperlink r:id="rId270" w:tooltip="Banu-Hud" w:history="1">
        <w:proofErr w:type="spellStart"/>
        <w:r w:rsidR="00BD0934" w:rsidRPr="00BD0934">
          <w:rPr>
            <w:rStyle w:val="Hipervnculo"/>
            <w:rFonts w:ascii="Arial" w:hAnsi="Arial" w:cs="Arial"/>
            <w:b/>
            <w:color w:val="auto"/>
            <w:u w:val="none"/>
          </w:rPr>
          <w:t>hudí</w:t>
        </w:r>
        <w:proofErr w:type="spellEnd"/>
      </w:hyperlink>
      <w:r w:rsidR="00BD0934" w:rsidRPr="00BD0934">
        <w:rPr>
          <w:rFonts w:ascii="Arial" w:hAnsi="Arial" w:cs="Arial"/>
          <w:b/>
        </w:rPr>
        <w:t xml:space="preserve"> de Lérida. Mientras A</w:t>
      </w:r>
      <w:r w:rsidR="00BD0934" w:rsidRPr="00BD0934">
        <w:rPr>
          <w:rFonts w:ascii="Arial" w:hAnsi="Arial" w:cs="Arial"/>
          <w:b/>
        </w:rPr>
        <w:t>l</w:t>
      </w:r>
      <w:r w:rsidR="00BD0934" w:rsidRPr="00BD0934">
        <w:rPr>
          <w:rFonts w:ascii="Arial" w:hAnsi="Arial" w:cs="Arial"/>
          <w:b/>
        </w:rPr>
        <w:t xml:space="preserve">fonso VI salió de Toledo en campaña hacia el sur, Rodrigo Díaz partió de Burgos, acampó en </w:t>
      </w:r>
      <w:hyperlink r:id="rId271" w:tooltip="Fresno de Caracena" w:history="1">
        <w:r w:rsidR="00BD0934" w:rsidRPr="00BD0934">
          <w:rPr>
            <w:rStyle w:val="Hipervnculo"/>
            <w:rFonts w:ascii="Arial" w:hAnsi="Arial" w:cs="Arial"/>
            <w:b/>
            <w:color w:val="auto"/>
            <w:u w:val="none"/>
          </w:rPr>
          <w:t xml:space="preserve">Fresno de </w:t>
        </w:r>
        <w:proofErr w:type="spellStart"/>
        <w:r w:rsidR="00BD0934" w:rsidRPr="00BD0934">
          <w:rPr>
            <w:rStyle w:val="Hipervnculo"/>
            <w:rFonts w:ascii="Arial" w:hAnsi="Arial" w:cs="Arial"/>
            <w:b/>
            <w:color w:val="auto"/>
            <w:u w:val="none"/>
          </w:rPr>
          <w:t>C</w:t>
        </w:r>
        <w:r w:rsidR="00BD0934" w:rsidRPr="00BD0934">
          <w:rPr>
            <w:rStyle w:val="Hipervnculo"/>
            <w:rFonts w:ascii="Arial" w:hAnsi="Arial" w:cs="Arial"/>
            <w:b/>
            <w:color w:val="auto"/>
            <w:u w:val="none"/>
          </w:rPr>
          <w:t>a</w:t>
        </w:r>
        <w:r w:rsidR="00BD0934" w:rsidRPr="00BD0934">
          <w:rPr>
            <w:rStyle w:val="Hipervnculo"/>
            <w:rFonts w:ascii="Arial" w:hAnsi="Arial" w:cs="Arial"/>
            <w:b/>
            <w:color w:val="auto"/>
            <w:u w:val="none"/>
          </w:rPr>
          <w:t>racena</w:t>
        </w:r>
        <w:proofErr w:type="spellEnd"/>
      </w:hyperlink>
      <w:r w:rsidR="00BD0934" w:rsidRPr="00BD0934">
        <w:rPr>
          <w:rFonts w:ascii="Arial" w:hAnsi="Arial" w:cs="Arial"/>
          <w:b/>
        </w:rPr>
        <w:t xml:space="preserve"> y el </w:t>
      </w:r>
      <w:hyperlink r:id="rId272" w:tooltip="4 de junio" w:history="1">
        <w:r w:rsidR="00BD0934" w:rsidRPr="00BD0934">
          <w:rPr>
            <w:rStyle w:val="Hipervnculo"/>
            <w:rFonts w:ascii="Arial" w:hAnsi="Arial" w:cs="Arial"/>
            <w:b/>
            <w:color w:val="auto"/>
            <w:u w:val="none"/>
          </w:rPr>
          <w:t>4 de junio</w:t>
        </w:r>
      </w:hyperlink>
      <w:r w:rsidR="00BD0934" w:rsidRPr="00BD0934">
        <w:rPr>
          <w:rFonts w:ascii="Arial" w:hAnsi="Arial" w:cs="Arial"/>
          <w:b/>
        </w:rPr>
        <w:t xml:space="preserve"> de </w:t>
      </w:r>
      <w:hyperlink r:id="rId273" w:tooltip="1088" w:history="1">
        <w:r w:rsidR="00BD0934" w:rsidRPr="00BD0934">
          <w:rPr>
            <w:rStyle w:val="Hipervnculo"/>
            <w:rFonts w:ascii="Arial" w:hAnsi="Arial" w:cs="Arial"/>
            <w:b/>
            <w:color w:val="auto"/>
            <w:u w:val="none"/>
          </w:rPr>
          <w:t>1088</w:t>
        </w:r>
      </w:hyperlink>
      <w:r w:rsidR="00BD0934" w:rsidRPr="00BD0934">
        <w:rPr>
          <w:rFonts w:ascii="Arial" w:hAnsi="Arial" w:cs="Arial"/>
          <w:b/>
        </w:rPr>
        <w:t xml:space="preserve"> celebró la </w:t>
      </w:r>
      <w:hyperlink r:id="rId274" w:tooltip="Pascua de Pentecostés" w:history="1">
        <w:r w:rsidR="00BD0934" w:rsidRPr="00BD0934">
          <w:rPr>
            <w:rStyle w:val="Hipervnculo"/>
            <w:rFonts w:ascii="Arial" w:hAnsi="Arial" w:cs="Arial"/>
            <w:b/>
            <w:color w:val="auto"/>
            <w:u w:val="none"/>
          </w:rPr>
          <w:t>Pascua de Pentecostés</w:t>
        </w:r>
      </w:hyperlink>
      <w:r w:rsidR="00BD0934" w:rsidRPr="00BD0934">
        <w:rPr>
          <w:rFonts w:ascii="Arial" w:hAnsi="Arial" w:cs="Arial"/>
          <w:b/>
        </w:rPr>
        <w:t xml:space="preserve"> en </w:t>
      </w:r>
      <w:hyperlink r:id="rId275" w:tooltip="Calamocha" w:history="1">
        <w:r w:rsidR="00BD0934" w:rsidRPr="00BD0934">
          <w:rPr>
            <w:rStyle w:val="Hipervnculo"/>
            <w:rFonts w:ascii="Arial" w:hAnsi="Arial" w:cs="Arial"/>
            <w:b/>
            <w:color w:val="auto"/>
            <w:u w:val="none"/>
          </w:rPr>
          <w:t>Calamocha</w:t>
        </w:r>
      </w:hyperlink>
      <w:r w:rsidR="00BD0934" w:rsidRPr="00BD0934">
        <w:rPr>
          <w:rFonts w:ascii="Arial" w:hAnsi="Arial" w:cs="Arial"/>
          <w:b/>
        </w:rPr>
        <w:t xml:space="preserve"> y se dirigió de nuevo a tierras levantinas</w:t>
      </w:r>
      <w:r>
        <w:rPr>
          <w:rFonts w:ascii="Arial" w:hAnsi="Arial" w:cs="Arial"/>
          <w:b/>
        </w:rPr>
        <w:t>.</w:t>
      </w:r>
    </w:p>
    <w:p w:rsidR="0003775C" w:rsidRPr="00BD0934"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Cuando llegó, Valencia estaba siendo sitiada por </w:t>
      </w:r>
      <w:hyperlink r:id="rId276" w:tooltip="Berenguer Ramón II" w:history="1">
        <w:r w:rsidR="00BD0934" w:rsidRPr="00BD0934">
          <w:rPr>
            <w:rStyle w:val="Hipervnculo"/>
            <w:rFonts w:ascii="Arial" w:hAnsi="Arial" w:cs="Arial"/>
            <w:b/>
            <w:color w:val="auto"/>
            <w:u w:val="none"/>
          </w:rPr>
          <w:t>Berenguer Ramón II</w:t>
        </w:r>
      </w:hyperlink>
      <w:r w:rsidR="00BD0934" w:rsidRPr="00BD0934">
        <w:rPr>
          <w:rFonts w:ascii="Arial" w:hAnsi="Arial" w:cs="Arial"/>
          <w:b/>
        </w:rPr>
        <w:t>, ahora aliado con al-</w:t>
      </w:r>
      <w:proofErr w:type="spellStart"/>
      <w:r w:rsidR="00BD0934" w:rsidRPr="00BD0934">
        <w:rPr>
          <w:rFonts w:ascii="Arial" w:hAnsi="Arial" w:cs="Arial"/>
          <w:b/>
        </w:rPr>
        <w:t>Musta'in</w:t>
      </w:r>
      <w:proofErr w:type="spellEnd"/>
      <w:r w:rsidR="00BD0934" w:rsidRPr="00BD0934">
        <w:rPr>
          <w:rFonts w:ascii="Arial" w:hAnsi="Arial" w:cs="Arial"/>
          <w:b/>
        </w:rPr>
        <w:t xml:space="preserve"> II de Zaragoza, a quien el Campeador había negado entregar la capital levantina en la campaña anterior. Rodr</w:t>
      </w:r>
      <w:r w:rsidR="00BD0934" w:rsidRPr="00BD0934">
        <w:rPr>
          <w:rFonts w:ascii="Arial" w:hAnsi="Arial" w:cs="Arial"/>
          <w:b/>
        </w:rPr>
        <w:t>i</w:t>
      </w:r>
      <w:r w:rsidR="00BD0934" w:rsidRPr="00BD0934">
        <w:rPr>
          <w:rFonts w:ascii="Arial" w:hAnsi="Arial" w:cs="Arial"/>
          <w:b/>
        </w:rPr>
        <w:t>go, ante la fortaleza de esta alianza, procuró un acuerdo con al-</w:t>
      </w:r>
      <w:proofErr w:type="spellStart"/>
      <w:r w:rsidR="00BD0934" w:rsidRPr="00BD0934">
        <w:rPr>
          <w:rFonts w:ascii="Arial" w:hAnsi="Arial" w:cs="Arial"/>
          <w:b/>
        </w:rPr>
        <w:t>Mundir</w:t>
      </w:r>
      <w:proofErr w:type="spellEnd"/>
      <w:r w:rsidR="00BD0934" w:rsidRPr="00BD0934">
        <w:rPr>
          <w:rFonts w:ascii="Arial" w:hAnsi="Arial" w:cs="Arial"/>
          <w:b/>
        </w:rPr>
        <w:t xml:space="preserve"> de Lérida y pactó con el conde de Barcelona el levantamiento del asedio, que este hizo efectivo. Posteriormente, El Cid comenzó a cobrar para sí mismo las parias que anteriormente Valencia pagaba a Barcelona o al rey Alfonso VI y estableció con ello un pr</w:t>
      </w:r>
      <w:r w:rsidR="00BD0934" w:rsidRPr="00BD0934">
        <w:rPr>
          <w:rFonts w:ascii="Arial" w:hAnsi="Arial" w:cs="Arial"/>
          <w:b/>
        </w:rPr>
        <w:t>o</w:t>
      </w:r>
      <w:r w:rsidR="00BD0934" w:rsidRPr="00BD0934">
        <w:rPr>
          <w:rFonts w:ascii="Arial" w:hAnsi="Arial" w:cs="Arial"/>
          <w:b/>
        </w:rPr>
        <w:t>te</w:t>
      </w:r>
      <w:r w:rsidR="00BD0934" w:rsidRPr="00BD0934">
        <w:rPr>
          <w:rFonts w:ascii="Arial" w:hAnsi="Arial" w:cs="Arial"/>
          <w:b/>
        </w:rPr>
        <w:t>c</w:t>
      </w:r>
      <w:r w:rsidR="00BD0934" w:rsidRPr="00BD0934">
        <w:rPr>
          <w:rFonts w:ascii="Arial" w:hAnsi="Arial" w:cs="Arial"/>
          <w:b/>
        </w:rPr>
        <w:t xml:space="preserve">torado sobre toda la zona, incluida la </w:t>
      </w:r>
      <w:hyperlink r:id="rId277" w:tooltip="Taifa de Albarracín" w:history="1">
        <w:r w:rsidR="00BD0934" w:rsidRPr="00BD0934">
          <w:rPr>
            <w:rStyle w:val="Hipervnculo"/>
            <w:rFonts w:ascii="Arial" w:hAnsi="Arial" w:cs="Arial"/>
            <w:b/>
            <w:color w:val="auto"/>
            <w:u w:val="none"/>
          </w:rPr>
          <w:t>taifa de Albarracín</w:t>
        </w:r>
      </w:hyperlink>
      <w:r w:rsidR="00BD0934" w:rsidRPr="00BD0934">
        <w:rPr>
          <w:rFonts w:ascii="Arial" w:hAnsi="Arial" w:cs="Arial"/>
          <w:b/>
        </w:rPr>
        <w:t xml:space="preserve"> y </w:t>
      </w:r>
      <w:proofErr w:type="spellStart"/>
      <w:r w:rsidR="00BD0934" w:rsidRPr="00BD0934">
        <w:rPr>
          <w:rFonts w:ascii="Arial" w:hAnsi="Arial" w:cs="Arial"/>
          <w:b/>
        </w:rPr>
        <w:t>Murviedro</w:t>
      </w:r>
      <w:proofErr w:type="spellEnd"/>
      <w:r w:rsidR="00BD0934" w:rsidRPr="00BD0934">
        <w:rPr>
          <w:rFonts w:ascii="Arial" w:hAnsi="Arial" w:cs="Arial"/>
          <w:b/>
        </w:rPr>
        <w:t>.</w:t>
      </w:r>
    </w:p>
    <w:p w:rsidR="00BD0934" w:rsidRPr="0003775C" w:rsidRDefault="0003775C" w:rsidP="00BD0934">
      <w:pPr>
        <w:pStyle w:val="NormalWeb"/>
        <w:spacing w:before="0" w:beforeAutospacing="0" w:after="0" w:afterAutospacing="0"/>
        <w:jc w:val="both"/>
        <w:rPr>
          <w:rFonts w:ascii="Arial" w:hAnsi="Arial" w:cs="Arial"/>
          <w:b/>
          <w:color w:val="FF0000"/>
        </w:rPr>
      </w:pPr>
      <w:r w:rsidRPr="0003775C">
        <w:rPr>
          <w:rFonts w:ascii="Arial" w:hAnsi="Arial" w:cs="Arial"/>
          <w:b/>
          <w:color w:val="FF0000"/>
        </w:rPr>
        <w:t xml:space="preserve"> </w:t>
      </w:r>
    </w:p>
    <w:p w:rsidR="00BD0934" w:rsidRDefault="00BD0934" w:rsidP="00BD0934">
      <w:pPr>
        <w:pStyle w:val="Ttulo3"/>
        <w:spacing w:before="0" w:beforeAutospacing="0" w:after="0" w:afterAutospacing="0"/>
        <w:jc w:val="both"/>
        <w:rPr>
          <w:rStyle w:val="mw-headline"/>
          <w:rFonts w:ascii="Arial" w:hAnsi="Arial" w:cs="Arial"/>
          <w:sz w:val="24"/>
          <w:szCs w:val="24"/>
        </w:rPr>
      </w:pPr>
      <w:r w:rsidRPr="0003775C">
        <w:rPr>
          <w:rStyle w:val="mw-headline"/>
          <w:rFonts w:ascii="Arial" w:hAnsi="Arial" w:cs="Arial"/>
          <w:color w:val="FF0000"/>
          <w:sz w:val="24"/>
          <w:szCs w:val="24"/>
        </w:rPr>
        <w:t>Segundo destierro: su intervención en Levante</w:t>
      </w:r>
    </w:p>
    <w:p w:rsidR="0003775C" w:rsidRPr="00BD0934" w:rsidRDefault="0003775C" w:rsidP="00BD0934">
      <w:pPr>
        <w:pStyle w:val="Ttulo3"/>
        <w:spacing w:before="0" w:beforeAutospacing="0" w:after="0" w:afterAutospacing="0"/>
        <w:jc w:val="both"/>
        <w:rPr>
          <w:rFonts w:ascii="Arial" w:hAnsi="Arial" w:cs="Arial"/>
          <w:sz w:val="24"/>
          <w:szCs w:val="24"/>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Sin embargo, antes de terminar </w:t>
      </w:r>
      <w:hyperlink r:id="rId278" w:tooltip="1088" w:history="1">
        <w:r w:rsidR="00BD0934" w:rsidRPr="00BD0934">
          <w:rPr>
            <w:rStyle w:val="Hipervnculo"/>
            <w:rFonts w:ascii="Arial" w:hAnsi="Arial" w:cs="Arial"/>
            <w:b/>
            <w:color w:val="auto"/>
            <w:u w:val="none"/>
          </w:rPr>
          <w:t>1088</w:t>
        </w:r>
      </w:hyperlink>
      <w:r w:rsidR="00BD0934" w:rsidRPr="00BD0934">
        <w:rPr>
          <w:rFonts w:ascii="Arial" w:hAnsi="Arial" w:cs="Arial"/>
          <w:b/>
        </w:rPr>
        <w:t>, se produciría un nuevo desencuentro entre el ca</w:t>
      </w:r>
      <w:r w:rsidR="00BD0934" w:rsidRPr="00BD0934">
        <w:rPr>
          <w:rFonts w:ascii="Arial" w:hAnsi="Arial" w:cs="Arial"/>
          <w:b/>
        </w:rPr>
        <w:t>u</w:t>
      </w:r>
      <w:r w:rsidR="00BD0934" w:rsidRPr="00BD0934">
        <w:rPr>
          <w:rFonts w:ascii="Arial" w:hAnsi="Arial" w:cs="Arial"/>
          <w:b/>
        </w:rPr>
        <w:t>dillo ca</w:t>
      </w:r>
      <w:r w:rsidR="00BD0934" w:rsidRPr="00BD0934">
        <w:rPr>
          <w:rFonts w:ascii="Arial" w:hAnsi="Arial" w:cs="Arial"/>
          <w:b/>
        </w:rPr>
        <w:t>s</w:t>
      </w:r>
      <w:r w:rsidR="00BD0934" w:rsidRPr="00BD0934">
        <w:rPr>
          <w:rFonts w:ascii="Arial" w:hAnsi="Arial" w:cs="Arial"/>
          <w:b/>
        </w:rPr>
        <w:t xml:space="preserve">tellano y su rey. Alfonso VI había conquistado </w:t>
      </w:r>
      <w:hyperlink r:id="rId279" w:tooltip="Aledo" w:history="1">
        <w:proofErr w:type="spellStart"/>
        <w:r w:rsidR="00BD0934" w:rsidRPr="00BD0934">
          <w:rPr>
            <w:rStyle w:val="Hipervnculo"/>
            <w:rFonts w:ascii="Arial" w:hAnsi="Arial" w:cs="Arial"/>
            <w:b/>
            <w:color w:val="auto"/>
            <w:u w:val="none"/>
          </w:rPr>
          <w:t>Aledo</w:t>
        </w:r>
        <w:proofErr w:type="spellEnd"/>
      </w:hyperlink>
      <w:r w:rsidR="00BD0934" w:rsidRPr="00BD0934">
        <w:rPr>
          <w:rFonts w:ascii="Arial" w:hAnsi="Arial" w:cs="Arial"/>
          <w:b/>
        </w:rPr>
        <w:t xml:space="preserve"> (</w:t>
      </w:r>
      <w:hyperlink r:id="rId280" w:tooltip="Provincia de Murcia" w:history="1">
        <w:r w:rsidR="00BD0934" w:rsidRPr="00BD0934">
          <w:rPr>
            <w:rStyle w:val="Hipervnculo"/>
            <w:rFonts w:ascii="Arial" w:hAnsi="Arial" w:cs="Arial"/>
            <w:b/>
            <w:color w:val="auto"/>
            <w:u w:val="none"/>
          </w:rPr>
          <w:t>provincia de Murcia</w:t>
        </w:r>
      </w:hyperlink>
      <w:r w:rsidR="00BD0934" w:rsidRPr="00BD0934">
        <w:rPr>
          <w:rFonts w:ascii="Arial" w:hAnsi="Arial" w:cs="Arial"/>
          <w:b/>
        </w:rPr>
        <w:t xml:space="preserve">), desde donde ponía en peligro las taifas de </w:t>
      </w:r>
      <w:hyperlink r:id="rId281" w:tooltip="Taifa de Murcia" w:history="1">
        <w:r w:rsidR="00BD0934" w:rsidRPr="00BD0934">
          <w:rPr>
            <w:rStyle w:val="Hipervnculo"/>
            <w:rFonts w:ascii="Arial" w:hAnsi="Arial" w:cs="Arial"/>
            <w:b/>
            <w:color w:val="auto"/>
            <w:u w:val="none"/>
          </w:rPr>
          <w:t>Murcia</w:t>
        </w:r>
      </w:hyperlink>
      <w:r w:rsidR="00BD0934" w:rsidRPr="00BD0934">
        <w:rPr>
          <w:rFonts w:ascii="Arial" w:hAnsi="Arial" w:cs="Arial"/>
          <w:b/>
        </w:rPr>
        <w:t xml:space="preserve">, </w:t>
      </w:r>
      <w:hyperlink r:id="rId282" w:tooltip="Taifa de Granada" w:history="1">
        <w:r w:rsidR="00BD0934" w:rsidRPr="00BD0934">
          <w:rPr>
            <w:rStyle w:val="Hipervnculo"/>
            <w:rFonts w:ascii="Arial" w:hAnsi="Arial" w:cs="Arial"/>
            <w:b/>
            <w:color w:val="auto"/>
            <w:u w:val="none"/>
          </w:rPr>
          <w:t>Granada</w:t>
        </w:r>
      </w:hyperlink>
      <w:r w:rsidR="00BD0934" w:rsidRPr="00BD0934">
        <w:rPr>
          <w:rFonts w:ascii="Arial" w:hAnsi="Arial" w:cs="Arial"/>
          <w:b/>
        </w:rPr>
        <w:t xml:space="preserve"> y </w:t>
      </w:r>
      <w:hyperlink r:id="rId283" w:tooltip="Taifa de Sevilla" w:history="1">
        <w:r w:rsidR="00BD0934" w:rsidRPr="00BD0934">
          <w:rPr>
            <w:rStyle w:val="Hipervnculo"/>
            <w:rFonts w:ascii="Arial" w:hAnsi="Arial" w:cs="Arial"/>
            <w:b/>
            <w:color w:val="auto"/>
            <w:u w:val="none"/>
          </w:rPr>
          <w:t>Sevilla</w:t>
        </w:r>
      </w:hyperlink>
      <w:r w:rsidR="00BD0934" w:rsidRPr="00BD0934">
        <w:rPr>
          <w:rFonts w:ascii="Arial" w:hAnsi="Arial" w:cs="Arial"/>
          <w:b/>
        </w:rPr>
        <w:t xml:space="preserve"> con continuas algaradas de saqueo. Entonces las taifas </w:t>
      </w:r>
      <w:hyperlink r:id="rId284" w:tooltip="Andalusí" w:history="1">
        <w:r w:rsidR="00BD0934" w:rsidRPr="00BD0934">
          <w:rPr>
            <w:rStyle w:val="Hipervnculo"/>
            <w:rFonts w:ascii="Arial" w:hAnsi="Arial" w:cs="Arial"/>
            <w:b/>
            <w:color w:val="auto"/>
            <w:u w:val="none"/>
          </w:rPr>
          <w:t>andalusíes</w:t>
        </w:r>
      </w:hyperlink>
      <w:r w:rsidR="00BD0934" w:rsidRPr="00BD0934">
        <w:rPr>
          <w:rFonts w:ascii="Arial" w:hAnsi="Arial" w:cs="Arial"/>
          <w:b/>
        </w:rPr>
        <w:t xml:space="preserve"> solicitaron de nuevo la intervención del emperador almorávide, </w:t>
      </w:r>
      <w:hyperlink r:id="rId285" w:tooltip="Yusuf ibn Tashufin" w:history="1">
        <w:proofErr w:type="spellStart"/>
        <w:r w:rsidR="00BD0934" w:rsidRPr="00BD0934">
          <w:rPr>
            <w:rStyle w:val="Hipervnculo"/>
            <w:rFonts w:ascii="Arial" w:hAnsi="Arial" w:cs="Arial"/>
            <w:b/>
            <w:color w:val="auto"/>
            <w:u w:val="none"/>
          </w:rPr>
          <w:t>Yusuf</w:t>
        </w:r>
        <w:proofErr w:type="spellEnd"/>
        <w:r w:rsidR="00BD0934" w:rsidRPr="00BD0934">
          <w:rPr>
            <w:rStyle w:val="Hipervnculo"/>
            <w:rFonts w:ascii="Arial" w:hAnsi="Arial" w:cs="Arial"/>
            <w:b/>
            <w:color w:val="auto"/>
            <w:u w:val="none"/>
          </w:rPr>
          <w:t xml:space="preserve"> ibn </w:t>
        </w:r>
        <w:proofErr w:type="spellStart"/>
        <w:r w:rsidR="00BD0934" w:rsidRPr="00BD0934">
          <w:rPr>
            <w:rStyle w:val="Hipervnculo"/>
            <w:rFonts w:ascii="Arial" w:hAnsi="Arial" w:cs="Arial"/>
            <w:b/>
            <w:color w:val="auto"/>
            <w:u w:val="none"/>
          </w:rPr>
          <w:t>Tashufin</w:t>
        </w:r>
        <w:proofErr w:type="spellEnd"/>
      </w:hyperlink>
      <w:r w:rsidR="00BD0934" w:rsidRPr="00BD0934">
        <w:rPr>
          <w:rFonts w:ascii="Arial" w:hAnsi="Arial" w:cs="Arial"/>
          <w:b/>
        </w:rPr>
        <w:t xml:space="preserve">, que </w:t>
      </w:r>
      <w:hyperlink r:id="rId286" w:tooltip="Sitio de Aledo" w:history="1">
        <w:r w:rsidR="00BD0934" w:rsidRPr="00BD0934">
          <w:rPr>
            <w:rStyle w:val="Hipervnculo"/>
            <w:rFonts w:ascii="Arial" w:hAnsi="Arial" w:cs="Arial"/>
            <w:b/>
            <w:color w:val="auto"/>
            <w:u w:val="none"/>
          </w:rPr>
          <w:t xml:space="preserve">sitió </w:t>
        </w:r>
        <w:proofErr w:type="spellStart"/>
        <w:r w:rsidR="00BD0934" w:rsidRPr="00BD0934">
          <w:rPr>
            <w:rStyle w:val="Hipervnculo"/>
            <w:rFonts w:ascii="Arial" w:hAnsi="Arial" w:cs="Arial"/>
            <w:b/>
            <w:color w:val="auto"/>
            <w:u w:val="none"/>
          </w:rPr>
          <w:t>Aledo</w:t>
        </w:r>
        <w:proofErr w:type="spellEnd"/>
      </w:hyperlink>
      <w:r w:rsidR="00BD0934" w:rsidRPr="00BD0934">
        <w:rPr>
          <w:rFonts w:ascii="Arial" w:hAnsi="Arial" w:cs="Arial"/>
          <w:b/>
        </w:rPr>
        <w:t xml:space="preserve"> el verano de </w:t>
      </w:r>
      <w:hyperlink r:id="rId287" w:tooltip="1088" w:history="1">
        <w:r w:rsidR="00BD0934" w:rsidRPr="00BD0934">
          <w:rPr>
            <w:rStyle w:val="Hipervnculo"/>
            <w:rFonts w:ascii="Arial" w:hAnsi="Arial" w:cs="Arial"/>
            <w:b/>
            <w:color w:val="auto"/>
            <w:u w:val="none"/>
          </w:rPr>
          <w:t>1088</w:t>
        </w:r>
      </w:hyperlink>
      <w:r w:rsidR="00BD0934" w:rsidRPr="00BD0934">
        <w:rPr>
          <w:rFonts w:ascii="Arial" w:hAnsi="Arial" w:cs="Arial"/>
          <w:b/>
        </w:rPr>
        <w:t>.</w:t>
      </w:r>
    </w:p>
    <w:p w:rsidR="0003775C" w:rsidRDefault="0003775C" w:rsidP="00BD0934">
      <w:pPr>
        <w:pStyle w:val="NormalWeb"/>
        <w:spacing w:before="0" w:beforeAutospacing="0" w:after="0" w:afterAutospacing="0"/>
        <w:jc w:val="both"/>
        <w:rPr>
          <w:rFonts w:ascii="Arial" w:hAnsi="Arial" w:cs="Arial"/>
          <w:b/>
        </w:rPr>
      </w:pPr>
    </w:p>
    <w:p w:rsidR="00BD0934" w:rsidRP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 Alfonso acudió al rescate de la fortaleza y ordenó a R</w:t>
      </w:r>
      <w:r w:rsidR="00BD0934" w:rsidRPr="00BD0934">
        <w:rPr>
          <w:rFonts w:ascii="Arial" w:hAnsi="Arial" w:cs="Arial"/>
          <w:b/>
        </w:rPr>
        <w:t>o</w:t>
      </w:r>
      <w:r w:rsidR="00BD0934" w:rsidRPr="00BD0934">
        <w:rPr>
          <w:rFonts w:ascii="Arial" w:hAnsi="Arial" w:cs="Arial"/>
          <w:b/>
        </w:rPr>
        <w:t>drigo que marchara a su encuentro para sumar sus fuerzas, pero el Campeador, que se dirigió hacia Murcia, no acabó por r</w:t>
      </w:r>
      <w:r w:rsidR="00BD0934" w:rsidRPr="00BD0934">
        <w:rPr>
          <w:rFonts w:ascii="Arial" w:hAnsi="Arial" w:cs="Arial"/>
          <w:b/>
        </w:rPr>
        <w:t>e</w:t>
      </w:r>
      <w:r w:rsidR="00BD0934" w:rsidRPr="00BD0934">
        <w:rPr>
          <w:rFonts w:ascii="Arial" w:hAnsi="Arial" w:cs="Arial"/>
          <w:b/>
        </w:rPr>
        <w:t>unirse con su rey, sin que se pueda discernir si la causa fue un problema logístico o la d</w:t>
      </w:r>
      <w:r w:rsidR="00BD0934" w:rsidRPr="00BD0934">
        <w:rPr>
          <w:rFonts w:ascii="Arial" w:hAnsi="Arial" w:cs="Arial"/>
          <w:b/>
        </w:rPr>
        <w:t>e</w:t>
      </w:r>
      <w:r w:rsidR="00BD0934" w:rsidRPr="00BD0934">
        <w:rPr>
          <w:rFonts w:ascii="Arial" w:hAnsi="Arial" w:cs="Arial"/>
          <w:b/>
        </w:rPr>
        <w:lastRenderedPageBreak/>
        <w:t>cisión del Cid de evitar el encuentro. En todo caso, Alfonso VI volvió a castigar al Cid con un nuevo destierro aplicándole además una medida que solo se ejecutaba en casos de traición, que conllev</w:t>
      </w:r>
      <w:r w:rsidR="00BD0934" w:rsidRPr="00BD0934">
        <w:rPr>
          <w:rFonts w:ascii="Arial" w:hAnsi="Arial" w:cs="Arial"/>
          <w:b/>
        </w:rPr>
        <w:t>a</w:t>
      </w:r>
      <w:r w:rsidR="00BD0934" w:rsidRPr="00BD0934">
        <w:rPr>
          <w:rFonts w:ascii="Arial" w:hAnsi="Arial" w:cs="Arial"/>
          <w:b/>
        </w:rPr>
        <w:t>ba la expropiación de sus bienes; extremo al que no había llegado en el primer destierro. Es a partir de este momento que el Cid comenzó a actuar a todos los efectos como un ca</w:t>
      </w:r>
      <w:r w:rsidR="00BD0934" w:rsidRPr="00BD0934">
        <w:rPr>
          <w:rFonts w:ascii="Arial" w:hAnsi="Arial" w:cs="Arial"/>
          <w:b/>
        </w:rPr>
        <w:t>u</w:t>
      </w:r>
      <w:r w:rsidR="00BD0934" w:rsidRPr="00BD0934">
        <w:rPr>
          <w:rFonts w:ascii="Arial" w:hAnsi="Arial" w:cs="Arial"/>
          <w:b/>
        </w:rPr>
        <w:t>dillo independiente y planteó su intervención en Levante como una actividad pers</w:t>
      </w:r>
      <w:r w:rsidR="00BD0934" w:rsidRPr="00BD0934">
        <w:rPr>
          <w:rFonts w:ascii="Arial" w:hAnsi="Arial" w:cs="Arial"/>
          <w:b/>
        </w:rPr>
        <w:t>o</w:t>
      </w:r>
      <w:r w:rsidR="00BD0934" w:rsidRPr="00BD0934">
        <w:rPr>
          <w:rFonts w:ascii="Arial" w:hAnsi="Arial" w:cs="Arial"/>
          <w:b/>
        </w:rPr>
        <w:t>nal y no como una misión por cuenta del rey.</w:t>
      </w:r>
      <w:r w:rsidRPr="00BD0934">
        <w:rPr>
          <w:rFonts w:ascii="Arial" w:hAnsi="Arial" w:cs="Arial"/>
          <w:b/>
        </w:rPr>
        <w:t xml:space="preserve"> </w:t>
      </w:r>
    </w:p>
    <w:p w:rsidR="0003775C" w:rsidRPr="00BD0934" w:rsidRDefault="0003775C" w:rsidP="00BD0934">
      <w:pPr>
        <w:jc w:val="both"/>
        <w:rPr>
          <w:b/>
        </w:rPr>
      </w:pPr>
      <w:r>
        <w:rPr>
          <w:b/>
        </w:rPr>
        <w:t xml:space="preserve"> </w:t>
      </w:r>
    </w:p>
    <w:p w:rsidR="00BD0934" w:rsidRP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A comienzos de </w:t>
      </w:r>
      <w:hyperlink r:id="rId288" w:tooltip="1089" w:history="1">
        <w:r w:rsidR="00BD0934" w:rsidRPr="00BD0934">
          <w:rPr>
            <w:rStyle w:val="Hipervnculo"/>
            <w:rFonts w:ascii="Arial" w:hAnsi="Arial" w:cs="Arial"/>
            <w:b/>
            <w:color w:val="auto"/>
            <w:u w:val="none"/>
          </w:rPr>
          <w:t>1089</w:t>
        </w:r>
      </w:hyperlink>
      <w:r w:rsidR="00BD0934" w:rsidRPr="00BD0934">
        <w:rPr>
          <w:rFonts w:ascii="Arial" w:hAnsi="Arial" w:cs="Arial"/>
          <w:b/>
        </w:rPr>
        <w:t xml:space="preserve"> saqueó la </w:t>
      </w:r>
      <w:hyperlink r:id="rId289" w:tooltip="Taifa de Denia" w:history="1">
        <w:r w:rsidR="00BD0934" w:rsidRPr="00BD0934">
          <w:rPr>
            <w:rStyle w:val="Hipervnculo"/>
            <w:rFonts w:ascii="Arial" w:hAnsi="Arial" w:cs="Arial"/>
            <w:b/>
            <w:color w:val="auto"/>
            <w:u w:val="none"/>
          </w:rPr>
          <w:t>taifa de Denia</w:t>
        </w:r>
      </w:hyperlink>
      <w:r w:rsidR="00BD0934" w:rsidRPr="00BD0934">
        <w:rPr>
          <w:rFonts w:ascii="Arial" w:hAnsi="Arial" w:cs="Arial"/>
          <w:b/>
        </w:rPr>
        <w:t xml:space="preserve"> y después se acercó a </w:t>
      </w:r>
      <w:hyperlink r:id="rId290" w:tooltip="Murviedro" w:history="1">
        <w:proofErr w:type="spellStart"/>
        <w:r w:rsidR="00BD0934" w:rsidRPr="00BD0934">
          <w:rPr>
            <w:rStyle w:val="Hipervnculo"/>
            <w:rFonts w:ascii="Arial" w:hAnsi="Arial" w:cs="Arial"/>
            <w:b/>
            <w:color w:val="auto"/>
            <w:u w:val="none"/>
          </w:rPr>
          <w:t>Murviedro</w:t>
        </w:r>
        <w:proofErr w:type="spellEnd"/>
      </w:hyperlink>
      <w:r w:rsidR="00BD0934" w:rsidRPr="00BD0934">
        <w:rPr>
          <w:rFonts w:ascii="Arial" w:hAnsi="Arial" w:cs="Arial"/>
          <w:b/>
        </w:rPr>
        <w:t xml:space="preserve">, lo que provocó que </w:t>
      </w:r>
      <w:hyperlink r:id="rId291" w:tooltip="Al-Qa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Qadir</w:t>
        </w:r>
        <w:proofErr w:type="spellEnd"/>
      </w:hyperlink>
      <w:r w:rsidR="00BD0934" w:rsidRPr="00BD0934">
        <w:rPr>
          <w:rFonts w:ascii="Arial" w:hAnsi="Arial" w:cs="Arial"/>
          <w:b/>
        </w:rPr>
        <w:t xml:space="preserve"> de </w:t>
      </w:r>
      <w:hyperlink r:id="rId292" w:tooltip="Taifa de Valencia" w:history="1">
        <w:r w:rsidR="00BD0934" w:rsidRPr="00BD0934">
          <w:rPr>
            <w:rStyle w:val="Hipervnculo"/>
            <w:rFonts w:ascii="Arial" w:hAnsi="Arial" w:cs="Arial"/>
            <w:b/>
            <w:color w:val="auto"/>
            <w:u w:val="none"/>
          </w:rPr>
          <w:t>Valencia</w:t>
        </w:r>
      </w:hyperlink>
      <w:r w:rsidR="00BD0934" w:rsidRPr="00BD0934">
        <w:rPr>
          <w:rFonts w:ascii="Arial" w:hAnsi="Arial" w:cs="Arial"/>
          <w:b/>
        </w:rPr>
        <w:t xml:space="preserve"> pasara a pagarle tributos para asegurarse su protección.</w:t>
      </w:r>
    </w:p>
    <w:p w:rsidR="0003775C"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A mediados de ese año amenaza la frontera sur del </w:t>
      </w:r>
      <w:hyperlink r:id="rId293" w:tooltip="Taifa de Lérida" w:history="1">
        <w:r w:rsidRPr="00BD0934">
          <w:rPr>
            <w:rStyle w:val="Hipervnculo"/>
            <w:rFonts w:ascii="Arial" w:hAnsi="Arial" w:cs="Arial"/>
            <w:b/>
            <w:color w:val="auto"/>
            <w:u w:val="none"/>
          </w:rPr>
          <w:t>rey de Lérida</w:t>
        </w:r>
      </w:hyperlink>
      <w:r w:rsidRPr="00BD0934">
        <w:rPr>
          <w:rFonts w:ascii="Arial" w:hAnsi="Arial" w:cs="Arial"/>
          <w:b/>
        </w:rPr>
        <w:t xml:space="preserve"> </w:t>
      </w:r>
      <w:hyperlink r:id="rId294" w:tooltip="Al-Mundir de Lérida" w:history="1">
        <w:r w:rsidRPr="00BD0934">
          <w:rPr>
            <w:rStyle w:val="Hipervnculo"/>
            <w:rFonts w:ascii="Arial" w:hAnsi="Arial" w:cs="Arial"/>
            <w:b/>
            <w:color w:val="auto"/>
            <w:u w:val="none"/>
          </w:rPr>
          <w:t>al-</w:t>
        </w:r>
        <w:proofErr w:type="spellStart"/>
        <w:r w:rsidRPr="00BD0934">
          <w:rPr>
            <w:rStyle w:val="Hipervnculo"/>
            <w:rFonts w:ascii="Arial" w:hAnsi="Arial" w:cs="Arial"/>
            <w:b/>
            <w:color w:val="auto"/>
            <w:u w:val="none"/>
          </w:rPr>
          <w:t>Mundir</w:t>
        </w:r>
        <w:proofErr w:type="spellEnd"/>
      </w:hyperlink>
      <w:r w:rsidRPr="00BD0934">
        <w:rPr>
          <w:rFonts w:ascii="Arial" w:hAnsi="Arial" w:cs="Arial"/>
          <w:b/>
        </w:rPr>
        <w:t xml:space="preserve"> y de </w:t>
      </w:r>
      <w:hyperlink r:id="rId295" w:tooltip="Berenguer Ramón II de Barcelona" w:history="1">
        <w:r w:rsidRPr="00BD0934">
          <w:rPr>
            <w:rStyle w:val="Hipervnculo"/>
            <w:rFonts w:ascii="Arial" w:hAnsi="Arial" w:cs="Arial"/>
            <w:b/>
            <w:color w:val="auto"/>
            <w:u w:val="none"/>
          </w:rPr>
          <w:t>Berenguer Ramón II de Barcelona</w:t>
        </w:r>
      </w:hyperlink>
      <w:r w:rsidRPr="00BD0934">
        <w:rPr>
          <w:rFonts w:ascii="Arial" w:hAnsi="Arial" w:cs="Arial"/>
          <w:b/>
        </w:rPr>
        <w:t xml:space="preserve"> estableciéndose firmemente en </w:t>
      </w:r>
      <w:hyperlink r:id="rId296" w:tooltip="Burriana" w:history="1">
        <w:proofErr w:type="spellStart"/>
        <w:r w:rsidRPr="00BD0934">
          <w:rPr>
            <w:rStyle w:val="Hipervnculo"/>
            <w:rFonts w:ascii="Arial" w:hAnsi="Arial" w:cs="Arial"/>
            <w:b/>
            <w:color w:val="auto"/>
            <w:u w:val="none"/>
          </w:rPr>
          <w:t>Burriana</w:t>
        </w:r>
        <w:proofErr w:type="spellEnd"/>
      </w:hyperlink>
      <w:r w:rsidRPr="00BD0934">
        <w:rPr>
          <w:rFonts w:ascii="Arial" w:hAnsi="Arial" w:cs="Arial"/>
          <w:b/>
        </w:rPr>
        <w:t>,</w:t>
      </w:r>
      <w:r w:rsidR="0003775C">
        <w:rPr>
          <w:rFonts w:ascii="Arial" w:hAnsi="Arial" w:cs="Arial"/>
          <w:b/>
        </w:rPr>
        <w:t xml:space="preserve"> </w:t>
      </w:r>
      <w:r w:rsidRPr="00BD0934">
        <w:rPr>
          <w:rFonts w:ascii="Arial" w:hAnsi="Arial" w:cs="Arial"/>
          <w:b/>
        </w:rPr>
        <w:t xml:space="preserve"> a poca distancia de las tierras de </w:t>
      </w:r>
      <w:hyperlink r:id="rId297" w:tooltip="Taifa de Tortosa" w:history="1">
        <w:r w:rsidRPr="00BD0934">
          <w:rPr>
            <w:rStyle w:val="Hipervnculo"/>
            <w:rFonts w:ascii="Arial" w:hAnsi="Arial" w:cs="Arial"/>
            <w:b/>
            <w:color w:val="auto"/>
            <w:u w:val="none"/>
          </w:rPr>
          <w:t>Tortosa</w:t>
        </w:r>
      </w:hyperlink>
      <w:r w:rsidRPr="00BD0934">
        <w:rPr>
          <w:rFonts w:ascii="Arial" w:hAnsi="Arial" w:cs="Arial"/>
          <w:b/>
        </w:rPr>
        <w:t>, que pertenecían a al-</w:t>
      </w:r>
      <w:proofErr w:type="spellStart"/>
      <w:r w:rsidRPr="00BD0934">
        <w:rPr>
          <w:rFonts w:ascii="Arial" w:hAnsi="Arial" w:cs="Arial"/>
          <w:b/>
        </w:rPr>
        <w:t>Mundir</w:t>
      </w:r>
      <w:proofErr w:type="spellEnd"/>
      <w:r w:rsidRPr="00BD0934">
        <w:rPr>
          <w:rFonts w:ascii="Arial" w:hAnsi="Arial" w:cs="Arial"/>
          <w:b/>
        </w:rPr>
        <w:t xml:space="preserve"> de Lérida. Este, que veía amenazados sus dominios sobre Tortosa y Denia, se alió con Berenguer Ramón II, quien atacó al Cid el v</w:t>
      </w:r>
      <w:r w:rsidRPr="00BD0934">
        <w:rPr>
          <w:rFonts w:ascii="Arial" w:hAnsi="Arial" w:cs="Arial"/>
          <w:b/>
        </w:rPr>
        <w:t>e</w:t>
      </w:r>
      <w:r w:rsidRPr="00BD0934">
        <w:rPr>
          <w:rFonts w:ascii="Arial" w:hAnsi="Arial" w:cs="Arial"/>
          <w:b/>
        </w:rPr>
        <w:t xml:space="preserve">rano de </w:t>
      </w:r>
      <w:hyperlink r:id="rId298" w:tooltip="1090" w:history="1">
        <w:r w:rsidRPr="00BD0934">
          <w:rPr>
            <w:rStyle w:val="Hipervnculo"/>
            <w:rFonts w:ascii="Arial" w:hAnsi="Arial" w:cs="Arial"/>
            <w:b/>
            <w:color w:val="auto"/>
            <w:u w:val="none"/>
          </w:rPr>
          <w:t>1090</w:t>
        </w:r>
      </w:hyperlink>
      <w:r w:rsidRPr="00BD0934">
        <w:rPr>
          <w:rFonts w:ascii="Arial" w:hAnsi="Arial" w:cs="Arial"/>
          <w:b/>
        </w:rPr>
        <w:t xml:space="preserve">, pero el castellano lo </w:t>
      </w:r>
      <w:hyperlink r:id="rId299" w:tooltip="Batalla de Tévar" w:history="1">
        <w:r w:rsidRPr="00BD0934">
          <w:rPr>
            <w:rStyle w:val="Hipervnculo"/>
            <w:rFonts w:ascii="Arial" w:hAnsi="Arial" w:cs="Arial"/>
            <w:b/>
            <w:color w:val="auto"/>
            <w:u w:val="none"/>
          </w:rPr>
          <w:t xml:space="preserve">derrotó en </w:t>
        </w:r>
        <w:proofErr w:type="spellStart"/>
        <w:r w:rsidRPr="00BD0934">
          <w:rPr>
            <w:rStyle w:val="Hipervnculo"/>
            <w:rFonts w:ascii="Arial" w:hAnsi="Arial" w:cs="Arial"/>
            <w:b/>
            <w:color w:val="auto"/>
            <w:u w:val="none"/>
          </w:rPr>
          <w:t>Tévar</w:t>
        </w:r>
        <w:proofErr w:type="spellEnd"/>
      </w:hyperlink>
      <w:r w:rsidRPr="00BD0934">
        <w:rPr>
          <w:rFonts w:ascii="Arial" w:hAnsi="Arial" w:cs="Arial"/>
          <w:b/>
        </w:rPr>
        <w:t>, posibl</w:t>
      </w:r>
      <w:r w:rsidRPr="00BD0934">
        <w:rPr>
          <w:rFonts w:ascii="Arial" w:hAnsi="Arial" w:cs="Arial"/>
          <w:b/>
        </w:rPr>
        <w:t>e</w:t>
      </w:r>
      <w:r w:rsidRPr="00BD0934">
        <w:rPr>
          <w:rFonts w:ascii="Arial" w:hAnsi="Arial" w:cs="Arial"/>
          <w:b/>
        </w:rPr>
        <w:t xml:space="preserve">mente un pinar situado en el actual </w:t>
      </w:r>
      <w:hyperlink r:id="rId300" w:tooltip="Puerto de Torre Miró (aún no redactado)" w:history="1">
        <w:r w:rsidRPr="00BD0934">
          <w:rPr>
            <w:rStyle w:val="Hipervnculo"/>
            <w:rFonts w:ascii="Arial" w:hAnsi="Arial" w:cs="Arial"/>
            <w:b/>
            <w:color w:val="auto"/>
            <w:u w:val="none"/>
          </w:rPr>
          <w:t>puerto de Torre Miró</w:t>
        </w:r>
      </w:hyperlink>
      <w:r w:rsidRPr="00BD0934">
        <w:rPr>
          <w:rFonts w:ascii="Arial" w:hAnsi="Arial" w:cs="Arial"/>
          <w:b/>
        </w:rPr>
        <w:t xml:space="preserve">, entre </w:t>
      </w:r>
      <w:hyperlink r:id="rId301" w:tooltip="Monroyo" w:history="1">
        <w:proofErr w:type="spellStart"/>
        <w:r w:rsidRPr="00BD0934">
          <w:rPr>
            <w:rStyle w:val="Hipervnculo"/>
            <w:rFonts w:ascii="Arial" w:hAnsi="Arial" w:cs="Arial"/>
            <w:b/>
            <w:color w:val="auto"/>
            <w:u w:val="none"/>
          </w:rPr>
          <w:t>Monroyo</w:t>
        </w:r>
        <w:proofErr w:type="spellEnd"/>
      </w:hyperlink>
      <w:r w:rsidRPr="00BD0934">
        <w:rPr>
          <w:rFonts w:ascii="Arial" w:hAnsi="Arial" w:cs="Arial"/>
          <w:b/>
        </w:rPr>
        <w:t xml:space="preserve"> y </w:t>
      </w:r>
      <w:hyperlink r:id="rId302" w:tooltip="Morella" w:history="1">
        <w:r w:rsidRPr="00BD0934">
          <w:rPr>
            <w:rStyle w:val="Hipervnculo"/>
            <w:rFonts w:ascii="Arial" w:hAnsi="Arial" w:cs="Arial"/>
            <w:b/>
            <w:color w:val="auto"/>
            <w:u w:val="none"/>
          </w:rPr>
          <w:t>Morella</w:t>
        </w:r>
      </w:hyperlink>
      <w:r w:rsidRPr="00BD0934">
        <w:rPr>
          <w:rFonts w:ascii="Arial" w:hAnsi="Arial" w:cs="Arial"/>
          <w:b/>
        </w:rPr>
        <w:t>. Capturó de nuevo al conde de Barc</w:t>
      </w:r>
      <w:r w:rsidRPr="00BD0934">
        <w:rPr>
          <w:rFonts w:ascii="Arial" w:hAnsi="Arial" w:cs="Arial"/>
          <w:b/>
        </w:rPr>
        <w:t>e</w:t>
      </w:r>
      <w:r w:rsidRPr="00BD0934">
        <w:rPr>
          <w:rFonts w:ascii="Arial" w:hAnsi="Arial" w:cs="Arial"/>
          <w:b/>
        </w:rPr>
        <w:t>lona quien, tras este suceso, se comprometió a abandonar sus intereses en el Levante.</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03775C" w:rsidRDefault="0003775C" w:rsidP="00BD0934">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BD0934" w:rsidRPr="00BD0934">
        <w:rPr>
          <w:rFonts w:ascii="Arial" w:hAnsi="Arial" w:cs="Arial"/>
          <w:b/>
        </w:rPr>
        <w:t>Como consecuencia de estas victorias el Cid se convirtió en la figura más poderosa del oriente de la Península, estableciendo un protectorado sobre Levante que tenía como trib</w:t>
      </w:r>
      <w:r w:rsidR="00BD0934" w:rsidRPr="00BD0934">
        <w:rPr>
          <w:rFonts w:ascii="Arial" w:hAnsi="Arial" w:cs="Arial"/>
          <w:b/>
        </w:rPr>
        <w:t>u</w:t>
      </w:r>
      <w:r w:rsidR="00BD0934" w:rsidRPr="00BD0934">
        <w:rPr>
          <w:rFonts w:ascii="Arial" w:hAnsi="Arial" w:cs="Arial"/>
          <w:b/>
        </w:rPr>
        <w:t xml:space="preserve">tarios a </w:t>
      </w:r>
      <w:hyperlink r:id="rId303" w:tooltip="Taifa de Valencia" w:history="1">
        <w:r w:rsidR="00BD0934" w:rsidRPr="00BD0934">
          <w:rPr>
            <w:rStyle w:val="Hipervnculo"/>
            <w:rFonts w:ascii="Arial" w:hAnsi="Arial" w:cs="Arial"/>
            <w:b/>
            <w:color w:val="auto"/>
            <w:u w:val="none"/>
          </w:rPr>
          <w:t>Valencia</w:t>
        </w:r>
      </w:hyperlink>
      <w:r w:rsidR="00BD0934" w:rsidRPr="00BD0934">
        <w:rPr>
          <w:rFonts w:ascii="Arial" w:hAnsi="Arial" w:cs="Arial"/>
          <w:b/>
        </w:rPr>
        <w:t xml:space="preserve">, </w:t>
      </w:r>
      <w:hyperlink r:id="rId304" w:tooltip="Taifa de Lérida" w:history="1">
        <w:r w:rsidR="00BD0934" w:rsidRPr="00BD0934">
          <w:rPr>
            <w:rStyle w:val="Hipervnculo"/>
            <w:rFonts w:ascii="Arial" w:hAnsi="Arial" w:cs="Arial"/>
            <w:b/>
            <w:color w:val="auto"/>
            <w:u w:val="none"/>
          </w:rPr>
          <w:t>Lérida</w:t>
        </w:r>
      </w:hyperlink>
      <w:r w:rsidR="00BD0934" w:rsidRPr="00BD0934">
        <w:rPr>
          <w:rFonts w:ascii="Arial" w:hAnsi="Arial" w:cs="Arial"/>
          <w:b/>
        </w:rPr>
        <w:t xml:space="preserve">, </w:t>
      </w:r>
      <w:hyperlink r:id="rId305" w:tooltip="Taifa de Tortosa" w:history="1">
        <w:r w:rsidR="00BD0934" w:rsidRPr="00BD0934">
          <w:rPr>
            <w:rStyle w:val="Hipervnculo"/>
            <w:rFonts w:ascii="Arial" w:hAnsi="Arial" w:cs="Arial"/>
            <w:b/>
            <w:color w:val="auto"/>
            <w:u w:val="none"/>
          </w:rPr>
          <w:t>Tortosa</w:t>
        </w:r>
      </w:hyperlink>
      <w:r w:rsidR="00BD0934" w:rsidRPr="00BD0934">
        <w:rPr>
          <w:rFonts w:ascii="Arial" w:hAnsi="Arial" w:cs="Arial"/>
          <w:b/>
        </w:rPr>
        <w:t xml:space="preserve">, </w:t>
      </w:r>
      <w:hyperlink r:id="rId306" w:tooltip="Taifa de Denia" w:history="1">
        <w:r w:rsidR="00BD0934" w:rsidRPr="00BD0934">
          <w:rPr>
            <w:rStyle w:val="Hipervnculo"/>
            <w:rFonts w:ascii="Arial" w:hAnsi="Arial" w:cs="Arial"/>
            <w:b/>
            <w:color w:val="auto"/>
            <w:u w:val="none"/>
          </w:rPr>
          <w:t>Denia</w:t>
        </w:r>
      </w:hyperlink>
      <w:r w:rsidR="00BD0934" w:rsidRPr="00BD0934">
        <w:rPr>
          <w:rFonts w:ascii="Arial" w:hAnsi="Arial" w:cs="Arial"/>
          <w:b/>
        </w:rPr>
        <w:t xml:space="preserve">, </w:t>
      </w:r>
      <w:hyperlink r:id="rId307" w:tooltip="Taifa de Albarracín" w:history="1">
        <w:r w:rsidR="00BD0934" w:rsidRPr="00BD0934">
          <w:rPr>
            <w:rStyle w:val="Hipervnculo"/>
            <w:rFonts w:ascii="Arial" w:hAnsi="Arial" w:cs="Arial"/>
            <w:b/>
            <w:color w:val="auto"/>
            <w:u w:val="none"/>
          </w:rPr>
          <w:t>Albarracín</w:t>
        </w:r>
      </w:hyperlink>
      <w:r w:rsidR="00BD0934" w:rsidRPr="00BD0934">
        <w:rPr>
          <w:rFonts w:ascii="Arial" w:hAnsi="Arial" w:cs="Arial"/>
          <w:b/>
        </w:rPr>
        <w:t xml:space="preserve">, </w:t>
      </w:r>
      <w:hyperlink r:id="rId308" w:tooltip="Taifa de Alpuente" w:history="1">
        <w:proofErr w:type="spellStart"/>
        <w:r w:rsidR="00BD0934" w:rsidRPr="00BD0934">
          <w:rPr>
            <w:rStyle w:val="Hipervnculo"/>
            <w:rFonts w:ascii="Arial" w:hAnsi="Arial" w:cs="Arial"/>
            <w:b/>
            <w:color w:val="auto"/>
            <w:u w:val="none"/>
          </w:rPr>
          <w:t>Alpuente</w:t>
        </w:r>
        <w:proofErr w:type="spellEnd"/>
      </w:hyperlink>
      <w:r w:rsidR="00BD0934" w:rsidRPr="00BD0934">
        <w:rPr>
          <w:rFonts w:ascii="Arial" w:hAnsi="Arial" w:cs="Arial"/>
          <w:b/>
        </w:rPr>
        <w:t xml:space="preserve">, </w:t>
      </w:r>
      <w:hyperlink r:id="rId309" w:tooltip="Sagunto" w:history="1">
        <w:r w:rsidR="00BD0934" w:rsidRPr="00BD0934">
          <w:rPr>
            <w:rStyle w:val="Hipervnculo"/>
            <w:rFonts w:ascii="Arial" w:hAnsi="Arial" w:cs="Arial"/>
            <w:b/>
            <w:color w:val="auto"/>
            <w:u w:val="none"/>
          </w:rPr>
          <w:t>Sagunto</w:t>
        </w:r>
      </w:hyperlink>
      <w:r w:rsidR="00BD0934" w:rsidRPr="00BD0934">
        <w:rPr>
          <w:rFonts w:ascii="Arial" w:hAnsi="Arial" w:cs="Arial"/>
          <w:b/>
        </w:rPr>
        <w:t xml:space="preserve">, </w:t>
      </w:r>
      <w:hyperlink r:id="rId310" w:tooltip="Jérica" w:history="1">
        <w:proofErr w:type="spellStart"/>
        <w:r w:rsidR="00BD0934" w:rsidRPr="00BD0934">
          <w:rPr>
            <w:rStyle w:val="Hipervnculo"/>
            <w:rFonts w:ascii="Arial" w:hAnsi="Arial" w:cs="Arial"/>
            <w:b/>
            <w:color w:val="auto"/>
            <w:u w:val="none"/>
          </w:rPr>
          <w:t>Jérica</w:t>
        </w:r>
        <w:proofErr w:type="spellEnd"/>
      </w:hyperlink>
      <w:r w:rsidR="00BD0934" w:rsidRPr="00BD0934">
        <w:rPr>
          <w:rFonts w:ascii="Arial" w:hAnsi="Arial" w:cs="Arial"/>
          <w:b/>
        </w:rPr>
        <w:t xml:space="preserve">, </w:t>
      </w:r>
      <w:hyperlink r:id="rId311" w:tooltip="Segorbe" w:history="1">
        <w:r w:rsidR="00BD0934" w:rsidRPr="00BD0934">
          <w:rPr>
            <w:rStyle w:val="Hipervnculo"/>
            <w:rFonts w:ascii="Arial" w:hAnsi="Arial" w:cs="Arial"/>
            <w:b/>
            <w:color w:val="auto"/>
            <w:u w:val="none"/>
          </w:rPr>
          <w:t>Segorbe</w:t>
        </w:r>
      </w:hyperlink>
      <w:r w:rsidR="00BD0934" w:rsidRPr="00BD0934">
        <w:rPr>
          <w:rFonts w:ascii="Arial" w:hAnsi="Arial" w:cs="Arial"/>
          <w:b/>
        </w:rPr>
        <w:t xml:space="preserve"> y </w:t>
      </w:r>
      <w:hyperlink r:id="rId312" w:tooltip="Almenara (Castellón)" w:history="1">
        <w:r w:rsidR="00BD0934" w:rsidRPr="00BD0934">
          <w:rPr>
            <w:rStyle w:val="Hipervnculo"/>
            <w:rFonts w:ascii="Arial" w:hAnsi="Arial" w:cs="Arial"/>
            <w:b/>
            <w:color w:val="auto"/>
            <w:u w:val="none"/>
          </w:rPr>
          <w:t>Almenara</w:t>
        </w:r>
      </w:hyperlink>
      <w:r w:rsidR="00BD0934" w:rsidRPr="00BD0934">
        <w:rPr>
          <w:rFonts w:ascii="Arial" w:hAnsi="Arial" w:cs="Arial"/>
          <w:b/>
        </w:rPr>
        <w:t>.</w:t>
      </w:r>
      <w:r>
        <w:rPr>
          <w:rFonts w:ascii="Arial" w:hAnsi="Arial" w:cs="Arial"/>
          <w:b/>
          <w:vertAlign w:val="superscript"/>
        </w:rPr>
        <w:t xml:space="preserve"> </w:t>
      </w:r>
    </w:p>
    <w:p w:rsidR="0003775C" w:rsidRDefault="0003775C" w:rsidP="00BD0934">
      <w:pPr>
        <w:pStyle w:val="NormalWeb"/>
        <w:spacing w:before="0" w:beforeAutospacing="0" w:after="0" w:afterAutospacing="0"/>
        <w:jc w:val="both"/>
        <w:rPr>
          <w:rFonts w:ascii="Arial" w:hAnsi="Arial" w:cs="Arial"/>
          <w:b/>
          <w:vertAlign w:val="superscript"/>
        </w:rPr>
      </w:pPr>
    </w:p>
    <w:p w:rsidR="00BD0934"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En </w:t>
      </w:r>
      <w:hyperlink r:id="rId313" w:tooltip="1092" w:history="1">
        <w:r w:rsidRPr="00BD0934">
          <w:rPr>
            <w:rStyle w:val="Hipervnculo"/>
            <w:rFonts w:ascii="Arial" w:hAnsi="Arial" w:cs="Arial"/>
            <w:b/>
            <w:color w:val="auto"/>
            <w:u w:val="none"/>
          </w:rPr>
          <w:t>1092</w:t>
        </w:r>
      </w:hyperlink>
      <w:r w:rsidRPr="00BD0934">
        <w:rPr>
          <w:rFonts w:ascii="Arial" w:hAnsi="Arial" w:cs="Arial"/>
          <w:b/>
        </w:rPr>
        <w:t xml:space="preserve"> reconstruyó como base de operaciones la fortaleza de </w:t>
      </w:r>
      <w:hyperlink r:id="rId314" w:tooltip="Peña Cadiella" w:history="1">
        <w:r w:rsidRPr="00BD0934">
          <w:rPr>
            <w:rStyle w:val="Hipervnculo"/>
            <w:rFonts w:ascii="Arial" w:hAnsi="Arial" w:cs="Arial"/>
            <w:b/>
            <w:color w:val="auto"/>
            <w:u w:val="none"/>
          </w:rPr>
          <w:t xml:space="preserve">Peña </w:t>
        </w:r>
        <w:proofErr w:type="spellStart"/>
        <w:r w:rsidRPr="00BD0934">
          <w:rPr>
            <w:rStyle w:val="Hipervnculo"/>
            <w:rFonts w:ascii="Arial" w:hAnsi="Arial" w:cs="Arial"/>
            <w:b/>
            <w:color w:val="auto"/>
            <w:u w:val="none"/>
          </w:rPr>
          <w:t>Cadiella</w:t>
        </w:r>
        <w:proofErr w:type="spellEnd"/>
      </w:hyperlink>
      <w:r w:rsidRPr="00BD0934">
        <w:rPr>
          <w:rFonts w:ascii="Arial" w:hAnsi="Arial" w:cs="Arial"/>
          <w:b/>
        </w:rPr>
        <w:t xml:space="preserve"> (actualmente </w:t>
      </w:r>
      <w:hyperlink r:id="rId315" w:tooltip="La Carbonera (aún no redactado)" w:history="1">
        <w:r w:rsidRPr="00BD0934">
          <w:rPr>
            <w:rStyle w:val="Hipervnculo"/>
            <w:rFonts w:ascii="Arial" w:hAnsi="Arial" w:cs="Arial"/>
            <w:b/>
            <w:color w:val="auto"/>
            <w:u w:val="none"/>
          </w:rPr>
          <w:t>La Carbonera</w:t>
        </w:r>
      </w:hyperlink>
      <w:r w:rsidRPr="00BD0934">
        <w:rPr>
          <w:rFonts w:ascii="Arial" w:hAnsi="Arial" w:cs="Arial"/>
          <w:b/>
        </w:rPr>
        <w:t xml:space="preserve">, </w:t>
      </w:r>
      <w:hyperlink r:id="rId316" w:tooltip="Sierra de Benicadell" w:history="1">
        <w:r w:rsidRPr="00BD0934">
          <w:rPr>
            <w:rStyle w:val="Hipervnculo"/>
            <w:rFonts w:ascii="Arial" w:hAnsi="Arial" w:cs="Arial"/>
            <w:b/>
            <w:color w:val="auto"/>
            <w:u w:val="none"/>
          </w:rPr>
          <w:t xml:space="preserve">sierra de </w:t>
        </w:r>
        <w:proofErr w:type="spellStart"/>
        <w:r w:rsidRPr="00BD0934">
          <w:rPr>
            <w:rStyle w:val="Hipervnculo"/>
            <w:rFonts w:ascii="Arial" w:hAnsi="Arial" w:cs="Arial"/>
            <w:b/>
            <w:color w:val="auto"/>
            <w:u w:val="none"/>
          </w:rPr>
          <w:t>Benicadell</w:t>
        </w:r>
        <w:proofErr w:type="spellEnd"/>
      </w:hyperlink>
      <w:r w:rsidRPr="00BD0934">
        <w:rPr>
          <w:rFonts w:ascii="Arial" w:hAnsi="Arial" w:cs="Arial"/>
          <w:b/>
        </w:rPr>
        <w:t>), pero Alfonso VI había perdido su influencia en Vale</w:t>
      </w:r>
      <w:r w:rsidRPr="00BD0934">
        <w:rPr>
          <w:rFonts w:ascii="Arial" w:hAnsi="Arial" w:cs="Arial"/>
          <w:b/>
        </w:rPr>
        <w:t>n</w:t>
      </w:r>
      <w:r w:rsidRPr="00BD0934">
        <w:rPr>
          <w:rFonts w:ascii="Arial" w:hAnsi="Arial" w:cs="Arial"/>
          <w:b/>
        </w:rPr>
        <w:t>cia, sust</w:t>
      </w:r>
      <w:r w:rsidRPr="00BD0934">
        <w:rPr>
          <w:rFonts w:ascii="Arial" w:hAnsi="Arial" w:cs="Arial"/>
          <w:b/>
        </w:rPr>
        <w:t>i</w:t>
      </w:r>
      <w:r w:rsidRPr="00BD0934">
        <w:rPr>
          <w:rFonts w:ascii="Arial" w:hAnsi="Arial" w:cs="Arial"/>
          <w:b/>
        </w:rPr>
        <w:t xml:space="preserve">tuida por el protectorado del Cid. Para recuperar su dominio de esa zona se alió con </w:t>
      </w:r>
      <w:hyperlink r:id="rId317" w:tooltip="Sancho Ramírez" w:history="1">
        <w:r w:rsidRPr="00BD0934">
          <w:rPr>
            <w:rStyle w:val="Hipervnculo"/>
            <w:rFonts w:ascii="Arial" w:hAnsi="Arial" w:cs="Arial"/>
            <w:b/>
            <w:color w:val="auto"/>
            <w:u w:val="none"/>
          </w:rPr>
          <w:t>Sancho Ramírez</w:t>
        </w:r>
      </w:hyperlink>
      <w:r w:rsidRPr="00BD0934">
        <w:rPr>
          <w:rFonts w:ascii="Arial" w:hAnsi="Arial" w:cs="Arial"/>
          <w:b/>
        </w:rPr>
        <w:t xml:space="preserve"> de </w:t>
      </w:r>
      <w:hyperlink r:id="rId318" w:tooltip="Reino de Aragón" w:history="1">
        <w:r w:rsidRPr="00BD0934">
          <w:rPr>
            <w:rStyle w:val="Hipervnculo"/>
            <w:rFonts w:ascii="Arial" w:hAnsi="Arial" w:cs="Arial"/>
            <w:b/>
            <w:color w:val="auto"/>
            <w:u w:val="none"/>
          </w:rPr>
          <w:t>Aragón</w:t>
        </w:r>
      </w:hyperlink>
      <w:r w:rsidRPr="00BD0934">
        <w:rPr>
          <w:rFonts w:ascii="Arial" w:hAnsi="Arial" w:cs="Arial"/>
          <w:b/>
        </w:rPr>
        <w:t xml:space="preserve"> y Berenguer Ramón II, y consiguió el apoyo naval de Pisa y Génova. El rey de Aragón, el conde de Barcelona y la flota pisana y gen</w:t>
      </w:r>
      <w:r w:rsidRPr="00BD0934">
        <w:rPr>
          <w:rFonts w:ascii="Arial" w:hAnsi="Arial" w:cs="Arial"/>
          <w:b/>
        </w:rPr>
        <w:t>o</w:t>
      </w:r>
      <w:r w:rsidRPr="00BD0934">
        <w:rPr>
          <w:rFonts w:ascii="Arial" w:hAnsi="Arial" w:cs="Arial"/>
          <w:b/>
        </w:rPr>
        <w:t xml:space="preserve">vesa atacaron la </w:t>
      </w:r>
      <w:hyperlink r:id="rId319" w:tooltip="Taifa de Tortosa" w:history="1">
        <w:r w:rsidRPr="00BD0934">
          <w:rPr>
            <w:rStyle w:val="Hipervnculo"/>
            <w:rFonts w:ascii="Arial" w:hAnsi="Arial" w:cs="Arial"/>
            <w:b/>
            <w:color w:val="auto"/>
            <w:u w:val="none"/>
          </w:rPr>
          <w:t>Taifa de Tortosa</w:t>
        </w:r>
      </w:hyperlink>
      <w:r w:rsidRPr="00BD0934">
        <w:rPr>
          <w:rFonts w:ascii="Arial" w:hAnsi="Arial" w:cs="Arial"/>
          <w:b/>
        </w:rPr>
        <w:t>, que había sido sometida por el Cid al pago de parias y en verano de 1092 la coalición hostigó Valencia. Alfonso VI, por su parte, había acudido antes por tierra a V</w:t>
      </w:r>
      <w:r w:rsidRPr="00BD0934">
        <w:rPr>
          <w:rFonts w:ascii="Arial" w:hAnsi="Arial" w:cs="Arial"/>
          <w:b/>
        </w:rPr>
        <w:t>a</w:t>
      </w:r>
      <w:r w:rsidRPr="00BD0934">
        <w:rPr>
          <w:rFonts w:ascii="Arial" w:hAnsi="Arial" w:cs="Arial"/>
          <w:b/>
        </w:rPr>
        <w:t>lencia para acaudillar la alianza múltiple contra el Cid, pero la demora de la armada pisano-genovesa que debía apoyarle y el alto coste de mantener el sitio, obligó al rey al abandono de las tierras valencianas.</w:t>
      </w:r>
    </w:p>
    <w:p w:rsidR="0003775C" w:rsidRPr="00BD0934" w:rsidRDefault="0003775C" w:rsidP="00BD0934">
      <w:pPr>
        <w:pStyle w:val="NormalWeb"/>
        <w:spacing w:before="0" w:beforeAutospacing="0" w:after="0" w:afterAutospacing="0"/>
        <w:jc w:val="both"/>
        <w:rPr>
          <w:rFonts w:ascii="Arial" w:hAnsi="Arial" w:cs="Arial"/>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Rodrigo, que estaba en Zaragoza (la única taifa que no le tributaba parias) recabando el apoyo de </w:t>
      </w:r>
      <w:hyperlink r:id="rId320" w:tooltip="Al-Musta'in II"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Musta'in</w:t>
        </w:r>
        <w:proofErr w:type="spellEnd"/>
        <w:r w:rsidR="00BD0934" w:rsidRPr="00BD0934">
          <w:rPr>
            <w:rStyle w:val="Hipervnculo"/>
            <w:rFonts w:ascii="Arial" w:hAnsi="Arial" w:cs="Arial"/>
            <w:b/>
            <w:color w:val="auto"/>
            <w:u w:val="none"/>
          </w:rPr>
          <w:t xml:space="preserve"> II</w:t>
        </w:r>
      </w:hyperlink>
      <w:r w:rsidR="00BD0934" w:rsidRPr="00BD0934">
        <w:rPr>
          <w:rFonts w:ascii="Arial" w:hAnsi="Arial" w:cs="Arial"/>
          <w:b/>
        </w:rPr>
        <w:t>, tomó represalias contra el territorio castellano mediante una ené</w:t>
      </w:r>
      <w:r w:rsidR="00BD0934" w:rsidRPr="00BD0934">
        <w:rPr>
          <w:rFonts w:ascii="Arial" w:hAnsi="Arial" w:cs="Arial"/>
          <w:b/>
        </w:rPr>
        <w:t>r</w:t>
      </w:r>
      <w:r w:rsidR="00BD0934" w:rsidRPr="00BD0934">
        <w:rPr>
          <w:rFonts w:ascii="Arial" w:hAnsi="Arial" w:cs="Arial"/>
          <w:b/>
        </w:rPr>
        <w:t xml:space="preserve">gica campaña de saqueo en </w:t>
      </w:r>
      <w:hyperlink r:id="rId321" w:tooltip="La Rioja (España)" w:history="1">
        <w:r w:rsidR="00BD0934" w:rsidRPr="00BD0934">
          <w:rPr>
            <w:rStyle w:val="Hipervnculo"/>
            <w:rFonts w:ascii="Arial" w:hAnsi="Arial" w:cs="Arial"/>
            <w:b/>
            <w:color w:val="auto"/>
            <w:u w:val="none"/>
          </w:rPr>
          <w:t>La Rioja</w:t>
        </w:r>
      </w:hyperlink>
      <w:r w:rsidR="00BD0934" w:rsidRPr="00BD0934">
        <w:rPr>
          <w:rFonts w:ascii="Arial" w:hAnsi="Arial" w:cs="Arial"/>
          <w:b/>
        </w:rPr>
        <w:t xml:space="preserve">. Tras estos acontecimientos, ninguna fuerza cristiana se pudo oponer al Cid, y solo el potente </w:t>
      </w:r>
      <w:hyperlink r:id="rId322" w:tooltip="Imperio almorávide" w:history="1">
        <w:r w:rsidR="00BD0934" w:rsidRPr="00BD0934">
          <w:rPr>
            <w:rStyle w:val="Hipervnculo"/>
            <w:rFonts w:ascii="Arial" w:hAnsi="Arial" w:cs="Arial"/>
            <w:b/>
            <w:color w:val="auto"/>
            <w:u w:val="none"/>
          </w:rPr>
          <w:t>Imperio almorávide</w:t>
        </w:r>
      </w:hyperlink>
      <w:r w:rsidR="00BD0934" w:rsidRPr="00BD0934">
        <w:rPr>
          <w:rFonts w:ascii="Arial" w:hAnsi="Arial" w:cs="Arial"/>
          <w:b/>
        </w:rPr>
        <w:t>, entonces en la cima de su p</w:t>
      </w:r>
      <w:r w:rsidR="00BD0934" w:rsidRPr="00BD0934">
        <w:rPr>
          <w:rFonts w:ascii="Arial" w:hAnsi="Arial" w:cs="Arial"/>
          <w:b/>
        </w:rPr>
        <w:t>o</w:t>
      </w:r>
      <w:r w:rsidR="00BD0934" w:rsidRPr="00BD0934">
        <w:rPr>
          <w:rFonts w:ascii="Arial" w:hAnsi="Arial" w:cs="Arial"/>
          <w:b/>
        </w:rPr>
        <w:t>derío militar, podía hacerle frente.</w:t>
      </w:r>
    </w:p>
    <w:p w:rsidR="0003775C" w:rsidRPr="00BD0934" w:rsidRDefault="0003775C" w:rsidP="00BD0934">
      <w:pPr>
        <w:pStyle w:val="NormalWeb"/>
        <w:spacing w:before="0" w:beforeAutospacing="0" w:after="0" w:afterAutospacing="0"/>
        <w:jc w:val="both"/>
        <w:rPr>
          <w:rFonts w:ascii="Arial" w:hAnsi="Arial" w:cs="Arial"/>
          <w:b/>
        </w:rPr>
      </w:pPr>
    </w:p>
    <w:p w:rsidR="0003775C"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La amenaza almorávide fue la causa que definitivamente llevó al Cid a dar un paso más en sus ambiciones en Levante y, superando la idea de crear un protectorado sobre las di</w:t>
      </w:r>
      <w:r w:rsidR="00BD0934" w:rsidRPr="00BD0934">
        <w:rPr>
          <w:rFonts w:ascii="Arial" w:hAnsi="Arial" w:cs="Arial"/>
          <w:b/>
        </w:rPr>
        <w:t>s</w:t>
      </w:r>
      <w:r w:rsidR="00BD0934" w:rsidRPr="00BD0934">
        <w:rPr>
          <w:rFonts w:ascii="Arial" w:hAnsi="Arial" w:cs="Arial"/>
          <w:b/>
        </w:rPr>
        <w:t>tintas fortalezas de la región, sostenido con el cobro de las parias de las taifas vecinas (</w:t>
      </w:r>
      <w:hyperlink r:id="rId323" w:tooltip="Taifa de Tortosa" w:history="1">
        <w:r w:rsidR="00BD0934" w:rsidRPr="00BD0934">
          <w:rPr>
            <w:rStyle w:val="Hipervnculo"/>
            <w:rFonts w:ascii="Arial" w:hAnsi="Arial" w:cs="Arial"/>
            <w:b/>
            <w:color w:val="auto"/>
            <w:u w:val="none"/>
          </w:rPr>
          <w:t>Tortosa</w:t>
        </w:r>
      </w:hyperlink>
      <w:r w:rsidR="00BD0934" w:rsidRPr="00BD0934">
        <w:rPr>
          <w:rFonts w:ascii="Arial" w:hAnsi="Arial" w:cs="Arial"/>
          <w:b/>
        </w:rPr>
        <w:t xml:space="preserve">, </w:t>
      </w:r>
      <w:hyperlink r:id="rId324" w:tooltip="Taifa de Alpuente" w:history="1">
        <w:proofErr w:type="spellStart"/>
        <w:r w:rsidR="00BD0934" w:rsidRPr="00BD0934">
          <w:rPr>
            <w:rStyle w:val="Hipervnculo"/>
            <w:rFonts w:ascii="Arial" w:hAnsi="Arial" w:cs="Arial"/>
            <w:b/>
            <w:color w:val="auto"/>
            <w:u w:val="none"/>
          </w:rPr>
          <w:t>Alpuente</w:t>
        </w:r>
        <w:proofErr w:type="spellEnd"/>
      </w:hyperlink>
      <w:r w:rsidR="00BD0934" w:rsidRPr="00BD0934">
        <w:rPr>
          <w:rFonts w:ascii="Arial" w:hAnsi="Arial" w:cs="Arial"/>
          <w:b/>
        </w:rPr>
        <w:t xml:space="preserve">, </w:t>
      </w:r>
      <w:hyperlink r:id="rId325" w:tooltip="Taifa de Albarracín" w:history="1">
        <w:r w:rsidR="00BD0934" w:rsidRPr="00BD0934">
          <w:rPr>
            <w:rStyle w:val="Hipervnculo"/>
            <w:rFonts w:ascii="Arial" w:hAnsi="Arial" w:cs="Arial"/>
            <w:b/>
            <w:color w:val="auto"/>
            <w:u w:val="none"/>
          </w:rPr>
          <w:t>Albarracín</w:t>
        </w:r>
      </w:hyperlink>
      <w:r w:rsidR="00BD0934" w:rsidRPr="00BD0934">
        <w:rPr>
          <w:rFonts w:ascii="Arial" w:hAnsi="Arial" w:cs="Arial"/>
          <w:b/>
        </w:rPr>
        <w:t>, y otras ciudades fortificadas levantinas) decidió conquistar la ciudad de Valencia para establecer un señorío hereditario, estatus extrao</w:t>
      </w:r>
      <w:r w:rsidR="00BD0934" w:rsidRPr="00BD0934">
        <w:rPr>
          <w:rFonts w:ascii="Arial" w:hAnsi="Arial" w:cs="Arial"/>
          <w:b/>
        </w:rPr>
        <w:t>r</w:t>
      </w:r>
      <w:r w:rsidR="00BD0934" w:rsidRPr="00BD0934">
        <w:rPr>
          <w:rFonts w:ascii="Arial" w:hAnsi="Arial" w:cs="Arial"/>
          <w:b/>
        </w:rPr>
        <w:t>dinario para un señor de la guerra independiente en cuanto que no estaba sometido a ningún rey cristi</w:t>
      </w:r>
      <w:r w:rsidR="00BD0934" w:rsidRPr="00BD0934">
        <w:rPr>
          <w:rFonts w:ascii="Arial" w:hAnsi="Arial" w:cs="Arial"/>
          <w:b/>
        </w:rPr>
        <w:t>a</w:t>
      </w:r>
      <w:r w:rsidR="00BD0934" w:rsidRPr="00BD0934">
        <w:rPr>
          <w:rFonts w:ascii="Arial" w:hAnsi="Arial" w:cs="Arial"/>
          <w:b/>
        </w:rPr>
        <w:t>no.</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Pr="0003775C" w:rsidRDefault="00BD0934" w:rsidP="00BD0934">
      <w:pPr>
        <w:pStyle w:val="Ttulo3"/>
        <w:spacing w:before="0" w:beforeAutospacing="0" w:after="0" w:afterAutospacing="0"/>
        <w:jc w:val="both"/>
        <w:rPr>
          <w:rFonts w:ascii="Arial" w:hAnsi="Arial" w:cs="Arial"/>
          <w:color w:val="FF0000"/>
          <w:sz w:val="28"/>
          <w:szCs w:val="28"/>
        </w:rPr>
      </w:pPr>
      <w:r w:rsidRPr="0003775C">
        <w:rPr>
          <w:rStyle w:val="mw-headline"/>
          <w:rFonts w:ascii="Arial" w:hAnsi="Arial" w:cs="Arial"/>
          <w:color w:val="FF0000"/>
          <w:sz w:val="28"/>
          <w:szCs w:val="28"/>
        </w:rPr>
        <w:t>Conquista de Valencia</w:t>
      </w:r>
    </w:p>
    <w:p w:rsidR="00BD0934" w:rsidRPr="00BD0934" w:rsidRDefault="00BD0934" w:rsidP="00BD0934">
      <w:pPr>
        <w:jc w:val="both"/>
        <w:rPr>
          <w:b/>
        </w:rPr>
      </w:pPr>
    </w:p>
    <w:p w:rsidR="00BD0934" w:rsidRDefault="0003775C" w:rsidP="00BD0934">
      <w:pPr>
        <w:jc w:val="both"/>
        <w:rPr>
          <w:b/>
        </w:rPr>
      </w:pPr>
      <w:r>
        <w:rPr>
          <w:b/>
        </w:rPr>
        <w:t xml:space="preserve">   </w:t>
      </w:r>
      <w:hyperlink r:id="rId326" w:tooltip="Batalla de Cuarte" w:history="1">
        <w:r w:rsidR="00BD0934" w:rsidRPr="00BD0934">
          <w:rPr>
            <w:rStyle w:val="Hipervnculo"/>
            <w:b/>
            <w:color w:val="auto"/>
            <w:u w:val="none"/>
          </w:rPr>
          <w:t>Batalla de Cuarte</w:t>
        </w:r>
      </w:hyperlink>
      <w:r w:rsidR="00BD0934" w:rsidRPr="00BD0934">
        <w:rPr>
          <w:b/>
        </w:rPr>
        <w:t xml:space="preserve">, </w:t>
      </w:r>
      <w:hyperlink r:id="rId327" w:tooltip="21 de octubre" w:history="1">
        <w:r w:rsidR="00BD0934" w:rsidRPr="00BD0934">
          <w:rPr>
            <w:rStyle w:val="Hipervnculo"/>
            <w:b/>
            <w:color w:val="auto"/>
            <w:u w:val="none"/>
          </w:rPr>
          <w:t>21 de octubre</w:t>
        </w:r>
      </w:hyperlink>
      <w:r w:rsidR="00BD0934" w:rsidRPr="00BD0934">
        <w:rPr>
          <w:b/>
        </w:rPr>
        <w:t xml:space="preserve"> de </w:t>
      </w:r>
      <w:hyperlink r:id="rId328" w:tooltip="1094" w:history="1">
        <w:r w:rsidR="00BD0934" w:rsidRPr="00BD0934">
          <w:rPr>
            <w:rStyle w:val="Hipervnculo"/>
            <w:b/>
            <w:color w:val="auto"/>
            <w:u w:val="none"/>
          </w:rPr>
          <w:t>1094</w:t>
        </w:r>
      </w:hyperlink>
      <w:r w:rsidR="00BD0934" w:rsidRPr="00BD0934">
        <w:rPr>
          <w:b/>
        </w:rPr>
        <w:t xml:space="preserve">. Los almorávides intentan recuperar Valencia, a la que sitian con cerca de 10.000 combatientes. El Cid decidió, transcurrida una semana de asedio, salir de noche por la puerta de </w:t>
      </w:r>
      <w:proofErr w:type="spellStart"/>
      <w:r w:rsidR="00BD0934" w:rsidRPr="00BD0934">
        <w:rPr>
          <w:b/>
        </w:rPr>
        <w:t>Boatella</w:t>
      </w:r>
      <w:proofErr w:type="spellEnd"/>
      <w:r w:rsidR="00BD0934" w:rsidRPr="00BD0934">
        <w:rPr>
          <w:b/>
        </w:rPr>
        <w:t xml:space="preserve"> del sur-sudoeste con el grueso de su me</w:t>
      </w:r>
      <w:r w:rsidR="00BD0934" w:rsidRPr="00BD0934">
        <w:rPr>
          <w:b/>
        </w:rPr>
        <w:t>s</w:t>
      </w:r>
      <w:r w:rsidR="00BD0934" w:rsidRPr="00BD0934">
        <w:rPr>
          <w:b/>
        </w:rPr>
        <w:t xml:space="preserve">nada y emboscarse a espaldas de la retaguardia enemiga y el Real almorávide al sur de Cuarte. Un segundo cuerpo de caballería poco numeroso salió al alba por la puerta de la Culebra y avanzó directamente hacia la vanguardia del enemigo, situada al este de </w:t>
      </w:r>
      <w:proofErr w:type="spellStart"/>
      <w:r w:rsidR="00BD0934" w:rsidRPr="00BD0934">
        <w:rPr>
          <w:b/>
        </w:rPr>
        <w:t>Mislata</w:t>
      </w:r>
      <w:proofErr w:type="spellEnd"/>
      <w:r w:rsidR="00BD0934" w:rsidRPr="00BD0934">
        <w:rPr>
          <w:b/>
        </w:rPr>
        <w:t>, con el fin de provocar el avance de la caballería almorávide y emprender una rápida retir</w:t>
      </w:r>
      <w:r w:rsidR="00BD0934" w:rsidRPr="00BD0934">
        <w:rPr>
          <w:b/>
        </w:rPr>
        <w:t>a</w:t>
      </w:r>
      <w:r w:rsidR="00BD0934" w:rsidRPr="00BD0934">
        <w:rPr>
          <w:b/>
        </w:rPr>
        <w:lastRenderedPageBreak/>
        <w:t xml:space="preserve">da que la atrajera hacia Valencia en una maniobra de distracción similar al </w:t>
      </w:r>
      <w:proofErr w:type="spellStart"/>
      <w:r w:rsidR="00BD0934" w:rsidRPr="00BD0934">
        <w:rPr>
          <w:b/>
        </w:rPr>
        <w:t>tornafuye</w:t>
      </w:r>
      <w:proofErr w:type="spellEnd"/>
      <w:r w:rsidR="00BD0934" w:rsidRPr="00BD0934">
        <w:rPr>
          <w:b/>
        </w:rPr>
        <w:t>. Con ello se debilitó la cohesión de la formación musulmana que se extendía a lo largo de unos cinco kilómetros entre Cuarte y Valencia. A continuación el Campeador atacó la retagua</w:t>
      </w:r>
      <w:r w:rsidR="00BD0934" w:rsidRPr="00BD0934">
        <w:rPr>
          <w:b/>
        </w:rPr>
        <w:t>r</w:t>
      </w:r>
      <w:r w:rsidR="00BD0934" w:rsidRPr="00BD0934">
        <w:rPr>
          <w:b/>
        </w:rPr>
        <w:t>dia almorávide, produjo la desbandada musulmana, tomó el Real y obtuvo una rápida vi</w:t>
      </w:r>
      <w:r w:rsidR="00BD0934" w:rsidRPr="00BD0934">
        <w:rPr>
          <w:b/>
        </w:rPr>
        <w:t>c</w:t>
      </w:r>
      <w:r w:rsidR="00BD0934" w:rsidRPr="00BD0934">
        <w:rPr>
          <w:b/>
        </w:rPr>
        <w:t xml:space="preserve">toria. Fue la primera derrota del </w:t>
      </w:r>
      <w:hyperlink r:id="rId329" w:tooltip="Imperio almorávide" w:history="1">
        <w:r w:rsidR="00BD0934" w:rsidRPr="00BD0934">
          <w:rPr>
            <w:rStyle w:val="Hipervnculo"/>
            <w:b/>
            <w:color w:val="auto"/>
            <w:u w:val="none"/>
          </w:rPr>
          <w:t>Imperio almorávide</w:t>
        </w:r>
      </w:hyperlink>
      <w:r w:rsidR="00BD0934" w:rsidRPr="00BD0934">
        <w:rPr>
          <w:b/>
        </w:rPr>
        <w:t xml:space="preserve"> ante un ejército cristi</w:t>
      </w:r>
      <w:r w:rsidR="00BD0934" w:rsidRPr="00BD0934">
        <w:rPr>
          <w:b/>
        </w:rPr>
        <w:t>a</w:t>
      </w:r>
      <w:r w:rsidR="00BD0934" w:rsidRPr="00BD0934">
        <w:rPr>
          <w:b/>
        </w:rPr>
        <w:t>no.</w:t>
      </w:r>
    </w:p>
    <w:p w:rsidR="0003775C" w:rsidRPr="00BD0934" w:rsidRDefault="0003775C" w:rsidP="00BD0934">
      <w:pPr>
        <w:jc w:val="both"/>
        <w:rPr>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Tras el verano de </w:t>
      </w:r>
      <w:hyperlink r:id="rId330" w:tooltip="1092" w:history="1">
        <w:r w:rsidR="00BD0934" w:rsidRPr="00BD0934">
          <w:rPr>
            <w:rStyle w:val="Hipervnculo"/>
            <w:rFonts w:ascii="Arial" w:hAnsi="Arial" w:cs="Arial"/>
            <w:b/>
            <w:color w:val="auto"/>
            <w:u w:val="none"/>
          </w:rPr>
          <w:t>1092</w:t>
        </w:r>
      </w:hyperlink>
      <w:r w:rsidR="00BD0934" w:rsidRPr="00BD0934">
        <w:rPr>
          <w:rFonts w:ascii="Arial" w:hAnsi="Arial" w:cs="Arial"/>
          <w:b/>
        </w:rPr>
        <w:t xml:space="preserve">, con el Cid aún en Zaragoza, el cadí </w:t>
      </w:r>
      <w:hyperlink r:id="rId331" w:tooltip="Ibn Ŷaḥḥāf (aún no redactado)" w:history="1">
        <w:r w:rsidR="00BD0934" w:rsidRPr="00BD0934">
          <w:rPr>
            <w:rStyle w:val="Hipervnculo"/>
            <w:rFonts w:ascii="Arial" w:hAnsi="Arial" w:cs="Arial"/>
            <w:b/>
            <w:color w:val="auto"/>
            <w:u w:val="none"/>
          </w:rPr>
          <w:t xml:space="preserve">Ibn </w:t>
        </w:r>
        <w:proofErr w:type="spellStart"/>
        <w:r w:rsidR="00BD0934" w:rsidRPr="00BD0934">
          <w:rPr>
            <w:rStyle w:val="Hipervnculo"/>
            <w:rFonts w:ascii="Arial" w:hAnsi="Arial" w:cs="Arial"/>
            <w:b/>
            <w:color w:val="auto"/>
            <w:u w:val="none"/>
          </w:rPr>
          <w:t>Ŷaḥḥāf</w:t>
        </w:r>
        <w:proofErr w:type="spellEnd"/>
      </w:hyperlink>
      <w:r w:rsidR="00BD0934" w:rsidRPr="00BD0934">
        <w:rPr>
          <w:rFonts w:ascii="Arial" w:hAnsi="Arial" w:cs="Arial"/>
          <w:b/>
        </w:rPr>
        <w:t xml:space="preserve">, llamado por los cristianos </w:t>
      </w:r>
      <w:hyperlink r:id="rId332" w:tooltip="Abeniaf (aún no redactado)" w:history="1">
        <w:proofErr w:type="spellStart"/>
        <w:r w:rsidR="00BD0934" w:rsidRPr="00BD0934">
          <w:rPr>
            <w:rStyle w:val="Hipervnculo"/>
            <w:rFonts w:ascii="Arial" w:hAnsi="Arial" w:cs="Arial"/>
            <w:b/>
            <w:color w:val="auto"/>
            <w:u w:val="none"/>
          </w:rPr>
          <w:t>Abeniaf</w:t>
        </w:r>
        <w:proofErr w:type="spellEnd"/>
      </w:hyperlink>
      <w:r w:rsidR="00BD0934" w:rsidRPr="00BD0934">
        <w:rPr>
          <w:rFonts w:ascii="Arial" w:hAnsi="Arial" w:cs="Arial"/>
          <w:b/>
        </w:rPr>
        <w:t>, con el apoyo de la facción almorávide, promovió la ejecución del trib</w:t>
      </w:r>
      <w:r w:rsidR="00BD0934" w:rsidRPr="00BD0934">
        <w:rPr>
          <w:rFonts w:ascii="Arial" w:hAnsi="Arial" w:cs="Arial"/>
          <w:b/>
        </w:rPr>
        <w:t>u</w:t>
      </w:r>
      <w:r w:rsidR="00BD0934" w:rsidRPr="00BD0934">
        <w:rPr>
          <w:rFonts w:ascii="Arial" w:hAnsi="Arial" w:cs="Arial"/>
          <w:b/>
        </w:rPr>
        <w:t xml:space="preserve">tario y bajo la protección de Rodrigo </w:t>
      </w:r>
      <w:hyperlink r:id="rId333" w:tooltip="Al-Qa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Qadir</w:t>
        </w:r>
        <w:proofErr w:type="spellEnd"/>
      </w:hyperlink>
      <w:r w:rsidR="00BD0934" w:rsidRPr="00BD0934">
        <w:rPr>
          <w:rFonts w:ascii="Arial" w:hAnsi="Arial" w:cs="Arial"/>
          <w:b/>
        </w:rPr>
        <w:t xml:space="preserve"> el 28 de octubre de 1092, y se hizo con el p</w:t>
      </w:r>
      <w:r w:rsidR="00BD0934" w:rsidRPr="00BD0934">
        <w:rPr>
          <w:rFonts w:ascii="Arial" w:hAnsi="Arial" w:cs="Arial"/>
          <w:b/>
        </w:rPr>
        <w:t>o</w:t>
      </w:r>
      <w:r w:rsidR="00BD0934" w:rsidRPr="00BD0934">
        <w:rPr>
          <w:rFonts w:ascii="Arial" w:hAnsi="Arial" w:cs="Arial"/>
          <w:b/>
        </w:rPr>
        <w:t>der en Valencia. Al c</w:t>
      </w:r>
      <w:r w:rsidR="00BD0934" w:rsidRPr="00BD0934">
        <w:rPr>
          <w:rFonts w:ascii="Arial" w:hAnsi="Arial" w:cs="Arial"/>
          <w:b/>
        </w:rPr>
        <w:t>o</w:t>
      </w:r>
      <w:r w:rsidR="00BD0934" w:rsidRPr="00BD0934">
        <w:rPr>
          <w:rFonts w:ascii="Arial" w:hAnsi="Arial" w:cs="Arial"/>
          <w:b/>
        </w:rPr>
        <w:t xml:space="preserve">nocer la noticia, el Campeador se encolerizó, regresó a Valencia a comienzos de noviembre y sitió la </w:t>
      </w:r>
      <w:hyperlink r:id="rId334" w:tooltip="Castillo de Cebolla" w:history="1">
        <w:r w:rsidR="00BD0934" w:rsidRPr="00BD0934">
          <w:rPr>
            <w:rStyle w:val="Hipervnculo"/>
            <w:rFonts w:ascii="Arial" w:hAnsi="Arial" w:cs="Arial"/>
            <w:b/>
            <w:color w:val="auto"/>
            <w:u w:val="none"/>
          </w:rPr>
          <w:t>fortaleza de Cebolla</w:t>
        </w:r>
      </w:hyperlink>
      <w:r w:rsidR="00BD0934" w:rsidRPr="00BD0934">
        <w:rPr>
          <w:rFonts w:ascii="Arial" w:hAnsi="Arial" w:cs="Arial"/>
          <w:b/>
        </w:rPr>
        <w:t>, actualmente en el término munic</w:t>
      </w:r>
      <w:r w:rsidR="00BD0934" w:rsidRPr="00BD0934">
        <w:rPr>
          <w:rFonts w:ascii="Arial" w:hAnsi="Arial" w:cs="Arial"/>
          <w:b/>
        </w:rPr>
        <w:t>i</w:t>
      </w:r>
      <w:r w:rsidR="00BD0934" w:rsidRPr="00BD0934">
        <w:rPr>
          <w:rFonts w:ascii="Arial" w:hAnsi="Arial" w:cs="Arial"/>
          <w:b/>
        </w:rPr>
        <w:t xml:space="preserve">pal de </w:t>
      </w:r>
      <w:hyperlink r:id="rId335" w:tooltip="El Puig" w:history="1">
        <w:r w:rsidR="00BD0934" w:rsidRPr="00BD0934">
          <w:rPr>
            <w:rStyle w:val="Hipervnculo"/>
            <w:rFonts w:ascii="Arial" w:hAnsi="Arial" w:cs="Arial"/>
            <w:b/>
            <w:color w:val="auto"/>
            <w:u w:val="none"/>
          </w:rPr>
          <w:t>El Puig</w:t>
        </w:r>
      </w:hyperlink>
      <w:r w:rsidR="00BD0934" w:rsidRPr="00BD0934">
        <w:rPr>
          <w:rFonts w:ascii="Arial" w:hAnsi="Arial" w:cs="Arial"/>
          <w:b/>
        </w:rPr>
        <w:t xml:space="preserve">, a catorce kilómetros de la capital levantina, rindiéndola mediado el año </w:t>
      </w:r>
      <w:hyperlink r:id="rId336" w:tooltip="1093" w:history="1">
        <w:r w:rsidR="00BD0934" w:rsidRPr="00BD0934">
          <w:rPr>
            <w:rStyle w:val="Hipervnculo"/>
            <w:rFonts w:ascii="Arial" w:hAnsi="Arial" w:cs="Arial"/>
            <w:b/>
            <w:color w:val="auto"/>
            <w:u w:val="none"/>
          </w:rPr>
          <w:t>1093</w:t>
        </w:r>
      </w:hyperlink>
      <w:r w:rsidR="00BD0934" w:rsidRPr="00BD0934">
        <w:rPr>
          <w:rFonts w:ascii="Arial" w:hAnsi="Arial" w:cs="Arial"/>
          <w:b/>
        </w:rPr>
        <w:t xml:space="preserve"> con la decidida intención de que le sirviera de base de operaciones para un definitivo asa</w:t>
      </w:r>
      <w:r w:rsidR="00BD0934" w:rsidRPr="00BD0934">
        <w:rPr>
          <w:rFonts w:ascii="Arial" w:hAnsi="Arial" w:cs="Arial"/>
          <w:b/>
        </w:rPr>
        <w:t>l</w:t>
      </w:r>
      <w:r w:rsidR="00BD0934" w:rsidRPr="00BD0934">
        <w:rPr>
          <w:rFonts w:ascii="Arial" w:hAnsi="Arial" w:cs="Arial"/>
          <w:b/>
        </w:rPr>
        <w:t>to a Valencia.</w:t>
      </w:r>
    </w:p>
    <w:p w:rsidR="0003775C" w:rsidRPr="00BD0934" w:rsidRDefault="0003775C" w:rsidP="00BD0934">
      <w:pPr>
        <w:pStyle w:val="NormalWeb"/>
        <w:spacing w:before="0" w:beforeAutospacing="0" w:after="0" w:afterAutospacing="0"/>
        <w:jc w:val="both"/>
        <w:rPr>
          <w:rFonts w:ascii="Arial" w:hAnsi="Arial" w:cs="Arial"/>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Ese verano comenzó a cercar la ciudad. Valencia, en situación de peligro extremo, sol</w:t>
      </w:r>
      <w:r w:rsidR="00BD0934" w:rsidRPr="00BD0934">
        <w:rPr>
          <w:rFonts w:ascii="Arial" w:hAnsi="Arial" w:cs="Arial"/>
          <w:b/>
        </w:rPr>
        <w:t>i</w:t>
      </w:r>
      <w:r w:rsidR="00BD0934" w:rsidRPr="00BD0934">
        <w:rPr>
          <w:rFonts w:ascii="Arial" w:hAnsi="Arial" w:cs="Arial"/>
          <w:b/>
        </w:rPr>
        <w:t xml:space="preserve">citó un ejército de socorro almorávide, que fue enviado al mando de </w:t>
      </w:r>
      <w:hyperlink r:id="rId337" w:tooltip="Abu Bakr ibn Ibrahim al-Latmuní (aún no redactado)"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Latmuní</w:t>
        </w:r>
        <w:proofErr w:type="spellEnd"/>
      </w:hyperlink>
      <w:r w:rsidR="00BD0934" w:rsidRPr="00BD0934">
        <w:rPr>
          <w:rFonts w:ascii="Arial" w:hAnsi="Arial" w:cs="Arial"/>
          <w:b/>
        </w:rPr>
        <w:t xml:space="preserve"> y avanzó desde el sur de la capital del Turia hasta </w:t>
      </w:r>
      <w:hyperlink r:id="rId338" w:tooltip="Almusafes" w:history="1">
        <w:proofErr w:type="spellStart"/>
        <w:r w:rsidR="00BD0934" w:rsidRPr="00BD0934">
          <w:rPr>
            <w:rStyle w:val="Hipervnculo"/>
            <w:rFonts w:ascii="Arial" w:hAnsi="Arial" w:cs="Arial"/>
            <w:b/>
            <w:color w:val="auto"/>
            <w:u w:val="none"/>
          </w:rPr>
          <w:t>Almusafes</w:t>
        </w:r>
        <w:proofErr w:type="spellEnd"/>
      </w:hyperlink>
      <w:r w:rsidR="00BD0934" w:rsidRPr="00BD0934">
        <w:rPr>
          <w:rFonts w:ascii="Arial" w:hAnsi="Arial" w:cs="Arial"/>
          <w:b/>
        </w:rPr>
        <w:t>, a veintitrés kilómetros de Valencia, para seguidamente volver a retirarse. Ya no recibirían los valencianos más auxilio y la ci</w:t>
      </w:r>
      <w:r w:rsidR="00BD0934" w:rsidRPr="00BD0934">
        <w:rPr>
          <w:rFonts w:ascii="Arial" w:hAnsi="Arial" w:cs="Arial"/>
          <w:b/>
        </w:rPr>
        <w:t>u</w:t>
      </w:r>
      <w:r w:rsidR="00BD0934" w:rsidRPr="00BD0934">
        <w:rPr>
          <w:rFonts w:ascii="Arial" w:hAnsi="Arial" w:cs="Arial"/>
          <w:b/>
        </w:rPr>
        <w:t>dad empezó a sufrir las cons</w:t>
      </w:r>
      <w:r w:rsidR="00BD0934" w:rsidRPr="00BD0934">
        <w:rPr>
          <w:rFonts w:ascii="Arial" w:hAnsi="Arial" w:cs="Arial"/>
          <w:b/>
        </w:rPr>
        <w:t>e</w:t>
      </w:r>
      <w:r w:rsidR="00BD0934" w:rsidRPr="00BD0934">
        <w:rPr>
          <w:rFonts w:ascii="Arial" w:hAnsi="Arial" w:cs="Arial"/>
          <w:b/>
        </w:rPr>
        <w:t xml:space="preserve">cuencias del desabastecimiento. Según la </w:t>
      </w:r>
      <w:r w:rsidR="00BD0934" w:rsidRPr="00BD0934">
        <w:rPr>
          <w:rFonts w:ascii="Arial" w:hAnsi="Arial" w:cs="Arial"/>
          <w:b/>
          <w:i/>
          <w:iCs/>
        </w:rPr>
        <w:t>Crónica anónima de los reyes de taifas</w:t>
      </w:r>
      <w:r w:rsidR="00BD0934" w:rsidRPr="00BD0934">
        <w:rPr>
          <w:rFonts w:ascii="Arial" w:hAnsi="Arial" w:cs="Arial"/>
          <w:b/>
        </w:rPr>
        <w:t>,</w:t>
      </w:r>
    </w:p>
    <w:p w:rsidR="0003775C" w:rsidRPr="00BD0934" w:rsidRDefault="0003775C" w:rsidP="00BD0934">
      <w:pPr>
        <w:pStyle w:val="NormalWeb"/>
        <w:spacing w:before="0" w:beforeAutospacing="0" w:after="0" w:afterAutospacing="0"/>
        <w:jc w:val="both"/>
        <w:rPr>
          <w:rFonts w:ascii="Arial" w:hAnsi="Arial" w:cs="Arial"/>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Le cortó los aprovisionamientos, emplazó </w:t>
      </w:r>
      <w:hyperlink r:id="rId339" w:tooltip="Almajaneque" w:history="1">
        <w:r w:rsidR="00BD0934" w:rsidRPr="00BD0934">
          <w:rPr>
            <w:rStyle w:val="Hipervnculo"/>
            <w:rFonts w:ascii="Arial" w:hAnsi="Arial" w:cs="Arial"/>
            <w:b/>
            <w:color w:val="auto"/>
            <w:u w:val="none"/>
          </w:rPr>
          <w:t>almajaneques</w:t>
        </w:r>
      </w:hyperlink>
      <w:r w:rsidR="00BD0934" w:rsidRPr="00BD0934">
        <w:rPr>
          <w:rFonts w:ascii="Arial" w:hAnsi="Arial" w:cs="Arial"/>
          <w:b/>
        </w:rPr>
        <w:t xml:space="preserve"> y horadó sus muros. Los hab</w:t>
      </w:r>
      <w:r w:rsidR="00BD0934" w:rsidRPr="00BD0934">
        <w:rPr>
          <w:rFonts w:ascii="Arial" w:hAnsi="Arial" w:cs="Arial"/>
          <w:b/>
        </w:rPr>
        <w:t>i</w:t>
      </w:r>
      <w:r w:rsidR="00BD0934" w:rsidRPr="00BD0934">
        <w:rPr>
          <w:rFonts w:ascii="Arial" w:hAnsi="Arial" w:cs="Arial"/>
          <w:b/>
        </w:rPr>
        <w:t>tantes, privados de víveres, comieron ratas, perros y carroña, hasta el punto de que la ge</w:t>
      </w:r>
      <w:r w:rsidR="00BD0934" w:rsidRPr="00BD0934">
        <w:rPr>
          <w:rFonts w:ascii="Arial" w:hAnsi="Arial" w:cs="Arial"/>
          <w:b/>
        </w:rPr>
        <w:t>n</w:t>
      </w:r>
      <w:r w:rsidR="00BD0934" w:rsidRPr="00BD0934">
        <w:rPr>
          <w:rFonts w:ascii="Arial" w:hAnsi="Arial" w:cs="Arial"/>
          <w:b/>
        </w:rPr>
        <w:t xml:space="preserve">te comió gente, pues a quien de entre ellos moría se lo comían. Las gentes, en fin, llegaron a sufrimientos tales que no podían soportar. </w:t>
      </w:r>
      <w:hyperlink r:id="rId340" w:tooltip="Ibn 'Alqama (aún no redactado)" w:history="1">
        <w:r w:rsidR="00BD0934" w:rsidRPr="00BD0934">
          <w:rPr>
            <w:rStyle w:val="Hipervnculo"/>
            <w:rFonts w:ascii="Arial" w:hAnsi="Arial" w:cs="Arial"/>
            <w:b/>
            <w:color w:val="auto"/>
            <w:u w:val="none"/>
          </w:rPr>
          <w:t>Ibn '</w:t>
        </w:r>
        <w:proofErr w:type="spellStart"/>
        <w:r w:rsidR="00BD0934" w:rsidRPr="00BD0934">
          <w:rPr>
            <w:rStyle w:val="Hipervnculo"/>
            <w:rFonts w:ascii="Arial" w:hAnsi="Arial" w:cs="Arial"/>
            <w:b/>
            <w:color w:val="auto"/>
            <w:u w:val="none"/>
          </w:rPr>
          <w:t>Alqama</w:t>
        </w:r>
        <w:proofErr w:type="spellEnd"/>
      </w:hyperlink>
      <w:r w:rsidR="00BD0934" w:rsidRPr="00BD0934">
        <w:rPr>
          <w:rFonts w:ascii="Arial" w:hAnsi="Arial" w:cs="Arial"/>
          <w:b/>
        </w:rPr>
        <w:t xml:space="preserve"> ha escrito un libro relativo a la situación de Valencia y sobre su asedio que hace llorar al que lo lee y espanta al hombre razonable. Como la prueba se prolongó largamente sobre ellos y les faltó el aguante y c</w:t>
      </w:r>
      <w:r w:rsidR="00BD0934" w:rsidRPr="00BD0934">
        <w:rPr>
          <w:rFonts w:ascii="Arial" w:hAnsi="Arial" w:cs="Arial"/>
          <w:b/>
        </w:rPr>
        <w:t>o</w:t>
      </w:r>
      <w:r w:rsidR="00BD0934" w:rsidRPr="00BD0934">
        <w:rPr>
          <w:rFonts w:ascii="Arial" w:hAnsi="Arial" w:cs="Arial"/>
          <w:b/>
        </w:rPr>
        <w:t>mo los almorávides se habían marchado de al-</w:t>
      </w:r>
      <w:proofErr w:type="spellStart"/>
      <w:r w:rsidR="00BD0934" w:rsidRPr="00BD0934">
        <w:rPr>
          <w:rFonts w:ascii="Arial" w:hAnsi="Arial" w:cs="Arial"/>
          <w:b/>
        </w:rPr>
        <w:t>Andalus</w:t>
      </w:r>
      <w:proofErr w:type="spellEnd"/>
      <w:r w:rsidR="00BD0934" w:rsidRPr="00BD0934">
        <w:rPr>
          <w:rFonts w:ascii="Arial" w:hAnsi="Arial" w:cs="Arial"/>
          <w:b/>
        </w:rPr>
        <w:t xml:space="preserve"> a Berbería y no encontraban un protector, decidieron entregar la ciudad al Campeador; para lo cual le pidieron el amán p</w:t>
      </w:r>
      <w:r w:rsidR="00BD0934" w:rsidRPr="00BD0934">
        <w:rPr>
          <w:rFonts w:ascii="Arial" w:hAnsi="Arial" w:cs="Arial"/>
          <w:b/>
        </w:rPr>
        <w:t>a</w:t>
      </w:r>
      <w:r w:rsidR="00BD0934" w:rsidRPr="00BD0934">
        <w:rPr>
          <w:rFonts w:ascii="Arial" w:hAnsi="Arial" w:cs="Arial"/>
          <w:b/>
        </w:rPr>
        <w:t xml:space="preserve">ra sus personas, sus bienes y sus familias. Él mientras impuso como condición a </w:t>
      </w:r>
      <w:hyperlink r:id="rId341" w:tooltip="Ibn Ŷaḥḥāf (aún no redactado)" w:history="1">
        <w:r w:rsidR="00BD0934" w:rsidRPr="00BD0934">
          <w:rPr>
            <w:rStyle w:val="Hipervnculo"/>
            <w:rFonts w:ascii="Arial" w:hAnsi="Arial" w:cs="Arial"/>
            <w:b/>
            <w:color w:val="auto"/>
            <w:u w:val="none"/>
          </w:rPr>
          <w:t xml:space="preserve">ibn </w:t>
        </w:r>
        <w:proofErr w:type="spellStart"/>
        <w:r w:rsidR="00BD0934" w:rsidRPr="00BD0934">
          <w:rPr>
            <w:rStyle w:val="Hipervnculo"/>
            <w:rFonts w:ascii="Arial" w:hAnsi="Arial" w:cs="Arial"/>
            <w:b/>
            <w:color w:val="auto"/>
            <w:u w:val="none"/>
          </w:rPr>
          <w:t>Ŷaḥḥāf</w:t>
        </w:r>
        <w:proofErr w:type="spellEnd"/>
      </w:hyperlink>
      <w:r w:rsidR="00BD0934" w:rsidRPr="00BD0934">
        <w:rPr>
          <w:rFonts w:ascii="Arial" w:hAnsi="Arial" w:cs="Arial"/>
          <w:b/>
        </w:rPr>
        <w:t xml:space="preserve"> que este habría de darle todos los tesoros de al-</w:t>
      </w:r>
      <w:proofErr w:type="spellStart"/>
      <w:r w:rsidR="00BD0934" w:rsidRPr="00BD0934">
        <w:rPr>
          <w:rFonts w:ascii="Arial" w:hAnsi="Arial" w:cs="Arial"/>
          <w:b/>
        </w:rPr>
        <w:t>Quādir</w:t>
      </w:r>
      <w:proofErr w:type="spellEnd"/>
    </w:p>
    <w:p w:rsidR="0003775C" w:rsidRPr="00BD0934" w:rsidRDefault="0003775C" w:rsidP="00BD0934">
      <w:pPr>
        <w:pStyle w:val="NormalWeb"/>
        <w:spacing w:before="0" w:beforeAutospacing="0" w:after="0" w:afterAutospacing="0"/>
        <w:jc w:val="both"/>
        <w:rPr>
          <w:rFonts w:ascii="Arial" w:hAnsi="Arial" w:cs="Arial"/>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El estrecho cerco se había prolongado por casi un año entero, tras el cual Valencia cap</w:t>
      </w:r>
      <w:r w:rsidR="00BD0934" w:rsidRPr="00BD0934">
        <w:rPr>
          <w:rFonts w:ascii="Arial" w:hAnsi="Arial" w:cs="Arial"/>
          <w:b/>
        </w:rPr>
        <w:t>i</w:t>
      </w:r>
      <w:r w:rsidR="00BD0934" w:rsidRPr="00BD0934">
        <w:rPr>
          <w:rFonts w:ascii="Arial" w:hAnsi="Arial" w:cs="Arial"/>
          <w:b/>
        </w:rPr>
        <w:t xml:space="preserve">tuló el </w:t>
      </w:r>
      <w:hyperlink r:id="rId342" w:tooltip="17 de junio" w:history="1">
        <w:r w:rsidR="00BD0934" w:rsidRPr="00BD0934">
          <w:rPr>
            <w:rStyle w:val="Hipervnculo"/>
            <w:rFonts w:ascii="Arial" w:hAnsi="Arial" w:cs="Arial"/>
            <w:b/>
            <w:color w:val="auto"/>
            <w:u w:val="none"/>
          </w:rPr>
          <w:t>17 de junio</w:t>
        </w:r>
      </w:hyperlink>
      <w:r w:rsidR="00BD0934" w:rsidRPr="00BD0934">
        <w:rPr>
          <w:rFonts w:ascii="Arial" w:hAnsi="Arial" w:cs="Arial"/>
          <w:b/>
        </w:rPr>
        <w:t xml:space="preserve"> de </w:t>
      </w:r>
      <w:hyperlink r:id="rId343" w:tooltip="1094" w:history="1">
        <w:r w:rsidR="00BD0934" w:rsidRPr="00BD0934">
          <w:rPr>
            <w:rStyle w:val="Hipervnculo"/>
            <w:rFonts w:ascii="Arial" w:hAnsi="Arial" w:cs="Arial"/>
            <w:b/>
            <w:color w:val="auto"/>
            <w:u w:val="none"/>
          </w:rPr>
          <w:t>1094</w:t>
        </w:r>
      </w:hyperlink>
      <w:r w:rsidR="00BD0934" w:rsidRPr="00BD0934">
        <w:rPr>
          <w:rFonts w:ascii="Arial" w:hAnsi="Arial" w:cs="Arial"/>
          <w:b/>
        </w:rPr>
        <w:t>.</w:t>
      </w:r>
      <w:r>
        <w:rPr>
          <w:rFonts w:ascii="Arial" w:hAnsi="Arial" w:cs="Arial"/>
          <w:b/>
        </w:rPr>
        <w:t xml:space="preserve"> </w:t>
      </w:r>
      <w:r w:rsidR="00BD0934" w:rsidRPr="00BD0934">
        <w:rPr>
          <w:rFonts w:ascii="Arial" w:hAnsi="Arial" w:cs="Arial"/>
          <w:b/>
        </w:rPr>
        <w:t xml:space="preserve"> El Cid tomó posesión de la ciudad titulándose «Príncipe Rodr</w:t>
      </w:r>
      <w:r w:rsidR="00BD0934" w:rsidRPr="00BD0934">
        <w:rPr>
          <w:rFonts w:ascii="Arial" w:hAnsi="Arial" w:cs="Arial"/>
          <w:b/>
        </w:rPr>
        <w:t>i</w:t>
      </w:r>
      <w:r w:rsidR="00BD0934" w:rsidRPr="00BD0934">
        <w:rPr>
          <w:rFonts w:ascii="Arial" w:hAnsi="Arial" w:cs="Arial"/>
          <w:b/>
        </w:rPr>
        <w:t>go el Campe</w:t>
      </w:r>
      <w:r w:rsidR="00BD0934" w:rsidRPr="00BD0934">
        <w:rPr>
          <w:rFonts w:ascii="Arial" w:hAnsi="Arial" w:cs="Arial"/>
          <w:b/>
        </w:rPr>
        <w:t>a</w:t>
      </w:r>
      <w:r w:rsidR="00BD0934" w:rsidRPr="00BD0934">
        <w:rPr>
          <w:rFonts w:ascii="Arial" w:hAnsi="Arial" w:cs="Arial"/>
          <w:b/>
        </w:rPr>
        <w:t>dor» y quizá de este periodo date el tratamiento de que derivaría en «Cid».</w:t>
      </w:r>
    </w:p>
    <w:p w:rsidR="0003775C" w:rsidRPr="00BD0934" w:rsidRDefault="0003775C" w:rsidP="00BD0934">
      <w:pPr>
        <w:pStyle w:val="NormalWeb"/>
        <w:spacing w:before="0" w:beforeAutospacing="0" w:after="0" w:afterAutospacing="0"/>
        <w:jc w:val="both"/>
        <w:rPr>
          <w:rFonts w:ascii="Arial" w:hAnsi="Arial" w:cs="Arial"/>
          <w:b/>
        </w:rPr>
      </w:pPr>
    </w:p>
    <w:p w:rsidR="0003775C"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De todos modos, la presión almorávide no cejó y a mediados de septiembre de ese mismo año un ejército al mando de </w:t>
      </w:r>
      <w:hyperlink r:id="rId344" w:tooltip="Abu Abdalá Muhammad ibn Tāšufīn (aún no redactado)" w:history="1">
        <w:r w:rsidRPr="00BD0934">
          <w:rPr>
            <w:rStyle w:val="Hipervnculo"/>
            <w:rFonts w:ascii="Arial" w:hAnsi="Arial" w:cs="Arial"/>
            <w:b/>
            <w:color w:val="auto"/>
            <w:u w:val="none"/>
          </w:rPr>
          <w:t xml:space="preserve">Abu Abdalá Muhammad ibn </w:t>
        </w:r>
        <w:proofErr w:type="spellStart"/>
        <w:r w:rsidRPr="00BD0934">
          <w:rPr>
            <w:rStyle w:val="Hipervnculo"/>
            <w:rFonts w:ascii="Arial" w:hAnsi="Arial" w:cs="Arial"/>
            <w:b/>
            <w:color w:val="auto"/>
            <w:u w:val="none"/>
          </w:rPr>
          <w:t>Tāšufīn</w:t>
        </w:r>
        <w:proofErr w:type="spellEnd"/>
      </w:hyperlink>
      <w:r w:rsidRPr="00BD0934">
        <w:rPr>
          <w:rFonts w:ascii="Arial" w:hAnsi="Arial" w:cs="Arial"/>
          <w:b/>
        </w:rPr>
        <w:t xml:space="preserve">, sobrino del emperador </w:t>
      </w:r>
      <w:hyperlink r:id="rId345" w:tooltip="Yusuf ibn Tasufin" w:history="1">
        <w:proofErr w:type="spellStart"/>
        <w:r w:rsidRPr="00BD0934">
          <w:rPr>
            <w:rStyle w:val="Hipervnculo"/>
            <w:rFonts w:ascii="Arial" w:hAnsi="Arial" w:cs="Arial"/>
            <w:b/>
            <w:color w:val="auto"/>
            <w:u w:val="none"/>
          </w:rPr>
          <w:t>Yusuf</w:t>
        </w:r>
        <w:proofErr w:type="spellEnd"/>
      </w:hyperlink>
      <w:r w:rsidRPr="00BD0934">
        <w:rPr>
          <w:rFonts w:ascii="Arial" w:hAnsi="Arial" w:cs="Arial"/>
          <w:b/>
        </w:rPr>
        <w:t>, llegó ha</w:t>
      </w:r>
      <w:r w:rsidRPr="00BD0934">
        <w:rPr>
          <w:rFonts w:ascii="Arial" w:hAnsi="Arial" w:cs="Arial"/>
          <w:b/>
        </w:rPr>
        <w:t>s</w:t>
      </w:r>
      <w:r w:rsidRPr="00BD0934">
        <w:rPr>
          <w:rFonts w:ascii="Arial" w:hAnsi="Arial" w:cs="Arial"/>
          <w:b/>
        </w:rPr>
        <w:t xml:space="preserve">ta </w:t>
      </w:r>
      <w:hyperlink r:id="rId346" w:tooltip="Batalla de Cuarte" w:history="1">
        <w:proofErr w:type="spellStart"/>
        <w:r w:rsidRPr="00BD0934">
          <w:rPr>
            <w:rStyle w:val="Hipervnculo"/>
            <w:rFonts w:ascii="Arial" w:hAnsi="Arial" w:cs="Arial"/>
            <w:b/>
            <w:color w:val="auto"/>
            <w:u w:val="none"/>
          </w:rPr>
          <w:t>Cuart</w:t>
        </w:r>
        <w:proofErr w:type="spellEnd"/>
        <w:r w:rsidRPr="00BD0934">
          <w:rPr>
            <w:rStyle w:val="Hipervnculo"/>
            <w:rFonts w:ascii="Arial" w:hAnsi="Arial" w:cs="Arial"/>
            <w:b/>
            <w:color w:val="auto"/>
            <w:u w:val="none"/>
          </w:rPr>
          <w:t xml:space="preserve"> de </w:t>
        </w:r>
        <w:proofErr w:type="spellStart"/>
        <w:r w:rsidRPr="00BD0934">
          <w:rPr>
            <w:rStyle w:val="Hipervnculo"/>
            <w:rFonts w:ascii="Arial" w:hAnsi="Arial" w:cs="Arial"/>
            <w:b/>
            <w:color w:val="auto"/>
            <w:u w:val="none"/>
          </w:rPr>
          <w:t>Poblet</w:t>
        </w:r>
        <w:proofErr w:type="spellEnd"/>
      </w:hyperlink>
      <w:r w:rsidRPr="00BD0934">
        <w:rPr>
          <w:rFonts w:ascii="Arial" w:hAnsi="Arial" w:cs="Arial"/>
          <w:b/>
        </w:rPr>
        <w:t>, a cinco kilómetros de la capital, y la asedió, pero fue derrotado por el Cid en batalla campal.</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Ibn </w:t>
      </w:r>
      <w:proofErr w:type="spellStart"/>
      <w:r w:rsidR="00BD0934" w:rsidRPr="00BD0934">
        <w:rPr>
          <w:rFonts w:ascii="Arial" w:hAnsi="Arial" w:cs="Arial"/>
          <w:b/>
        </w:rPr>
        <w:t>Ŷaḥḥāf</w:t>
      </w:r>
      <w:proofErr w:type="spellEnd"/>
      <w:r w:rsidR="00BD0934" w:rsidRPr="00BD0934">
        <w:rPr>
          <w:rFonts w:ascii="Arial" w:hAnsi="Arial" w:cs="Arial"/>
          <w:b/>
        </w:rPr>
        <w:t xml:space="preserve"> fue quemado vivo por el Cid, quien se vengaba así de que asesinara a su pr</w:t>
      </w:r>
      <w:r w:rsidR="00BD0934" w:rsidRPr="00BD0934">
        <w:rPr>
          <w:rFonts w:ascii="Arial" w:hAnsi="Arial" w:cs="Arial"/>
          <w:b/>
        </w:rPr>
        <w:t>o</w:t>
      </w:r>
      <w:r w:rsidR="00BD0934" w:rsidRPr="00BD0934">
        <w:rPr>
          <w:rFonts w:ascii="Arial" w:hAnsi="Arial" w:cs="Arial"/>
          <w:b/>
        </w:rPr>
        <w:t xml:space="preserve">tegido y tributario </w:t>
      </w:r>
      <w:hyperlink r:id="rId347" w:tooltip="Al-Qa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Qadir</w:t>
        </w:r>
        <w:proofErr w:type="spellEnd"/>
      </w:hyperlink>
      <w:r w:rsidR="00BD0934" w:rsidRPr="00BD0934">
        <w:rPr>
          <w:rFonts w:ascii="Arial" w:hAnsi="Arial" w:cs="Arial"/>
          <w:b/>
        </w:rPr>
        <w:t>,</w:t>
      </w:r>
      <w:r>
        <w:rPr>
          <w:rFonts w:ascii="Arial" w:hAnsi="Arial" w:cs="Arial"/>
          <w:b/>
        </w:rPr>
        <w:t xml:space="preserve"> </w:t>
      </w:r>
      <w:r w:rsidR="00BD0934" w:rsidRPr="00BD0934">
        <w:rPr>
          <w:rFonts w:ascii="Arial" w:hAnsi="Arial" w:cs="Arial"/>
          <w:b/>
        </w:rPr>
        <w:t xml:space="preserve"> pero aplicando también al parecer una costumbre islámica.</w:t>
      </w:r>
      <w:hyperlink r:id="rId348" w:anchor="cite_note-68" w:history="1">
        <w:r w:rsidR="00BD0934" w:rsidRPr="00BD0934">
          <w:rPr>
            <w:rStyle w:val="Hipervnculo"/>
            <w:rFonts w:ascii="Arial" w:hAnsi="Arial" w:cs="Arial"/>
            <w:b/>
            <w:color w:val="auto"/>
            <w:u w:val="none"/>
            <w:vertAlign w:val="superscript"/>
          </w:rPr>
          <w:t>68</w:t>
        </w:r>
      </w:hyperlink>
      <w:r w:rsidR="00BD0934" w:rsidRPr="00BD0934">
        <w:rPr>
          <w:rFonts w:ascii="Arial" w:hAnsi="Arial" w:cs="Arial"/>
          <w:b/>
        </w:rPr>
        <w:t xml:space="preserve"> Con el fin de asegurarse las rutas del norte del nuevo señorío, Rodrigo consiguió aliarse con el nuevo rey de Aragón </w:t>
      </w:r>
      <w:hyperlink r:id="rId349" w:tooltip="Pedro I de Aragón" w:history="1">
        <w:r w:rsidR="00BD0934" w:rsidRPr="00BD0934">
          <w:rPr>
            <w:rStyle w:val="Hipervnculo"/>
            <w:rFonts w:ascii="Arial" w:hAnsi="Arial" w:cs="Arial"/>
            <w:b/>
            <w:color w:val="auto"/>
            <w:u w:val="none"/>
          </w:rPr>
          <w:t>Pedro I</w:t>
        </w:r>
      </w:hyperlink>
      <w:r w:rsidR="00BD0934" w:rsidRPr="00BD0934">
        <w:rPr>
          <w:rFonts w:ascii="Arial" w:hAnsi="Arial" w:cs="Arial"/>
          <w:b/>
        </w:rPr>
        <w:t>, que había sido e</w:t>
      </w:r>
      <w:r w:rsidR="00BD0934" w:rsidRPr="00BD0934">
        <w:rPr>
          <w:rFonts w:ascii="Arial" w:hAnsi="Arial" w:cs="Arial"/>
          <w:b/>
        </w:rPr>
        <w:t>n</w:t>
      </w:r>
      <w:r w:rsidR="00BD0934" w:rsidRPr="00BD0934">
        <w:rPr>
          <w:rFonts w:ascii="Arial" w:hAnsi="Arial" w:cs="Arial"/>
          <w:b/>
        </w:rPr>
        <w:t xml:space="preserve">tronizado poco antes de la caída de Valencia durante el sitio de </w:t>
      </w:r>
      <w:hyperlink r:id="rId350" w:tooltip="Huesca" w:history="1">
        <w:r w:rsidR="00BD0934" w:rsidRPr="00BD0934">
          <w:rPr>
            <w:rStyle w:val="Hipervnculo"/>
            <w:rFonts w:ascii="Arial" w:hAnsi="Arial" w:cs="Arial"/>
            <w:b/>
            <w:color w:val="auto"/>
            <w:u w:val="none"/>
          </w:rPr>
          <w:t>Huesca</w:t>
        </w:r>
      </w:hyperlink>
      <w:r w:rsidR="00BD0934" w:rsidRPr="00BD0934">
        <w:rPr>
          <w:rFonts w:ascii="Arial" w:hAnsi="Arial" w:cs="Arial"/>
          <w:b/>
        </w:rPr>
        <w:t xml:space="preserve">, y tomó el </w:t>
      </w:r>
      <w:hyperlink r:id="rId351" w:tooltip="Castillo de Serra" w:history="1">
        <w:r w:rsidR="00BD0934" w:rsidRPr="00BD0934">
          <w:rPr>
            <w:rStyle w:val="Hipervnculo"/>
            <w:rFonts w:ascii="Arial" w:hAnsi="Arial" w:cs="Arial"/>
            <w:b/>
            <w:color w:val="auto"/>
            <w:u w:val="none"/>
          </w:rPr>
          <w:t>Castillo de Serra</w:t>
        </w:r>
      </w:hyperlink>
      <w:r w:rsidR="00BD0934" w:rsidRPr="00BD0934">
        <w:rPr>
          <w:rFonts w:ascii="Arial" w:hAnsi="Arial" w:cs="Arial"/>
          <w:b/>
        </w:rPr>
        <w:t xml:space="preserve"> y </w:t>
      </w:r>
      <w:hyperlink r:id="rId352" w:tooltip="Olocau" w:history="1">
        <w:proofErr w:type="spellStart"/>
        <w:r w:rsidR="00BD0934" w:rsidRPr="00BD0934">
          <w:rPr>
            <w:rStyle w:val="Hipervnculo"/>
            <w:rFonts w:ascii="Arial" w:hAnsi="Arial" w:cs="Arial"/>
            <w:b/>
            <w:color w:val="auto"/>
            <w:u w:val="none"/>
          </w:rPr>
          <w:t>Olocau</w:t>
        </w:r>
        <w:proofErr w:type="spellEnd"/>
      </w:hyperlink>
      <w:r w:rsidR="00BD0934" w:rsidRPr="00BD0934">
        <w:rPr>
          <w:rFonts w:ascii="Arial" w:hAnsi="Arial" w:cs="Arial"/>
          <w:b/>
        </w:rPr>
        <w:t xml:space="preserve"> en </w:t>
      </w:r>
      <w:hyperlink r:id="rId353" w:tooltip="1095" w:history="1">
        <w:r w:rsidR="00BD0934" w:rsidRPr="00BD0934">
          <w:rPr>
            <w:rStyle w:val="Hipervnculo"/>
            <w:rFonts w:ascii="Arial" w:hAnsi="Arial" w:cs="Arial"/>
            <w:b/>
            <w:color w:val="auto"/>
            <w:u w:val="none"/>
          </w:rPr>
          <w:t>1095</w:t>
        </w:r>
      </w:hyperlink>
      <w:r w:rsidR="00BD0934" w:rsidRPr="00BD0934">
        <w:rPr>
          <w:rFonts w:ascii="Arial" w:hAnsi="Arial" w:cs="Arial"/>
          <w:b/>
        </w:rPr>
        <w:t>.</w:t>
      </w:r>
    </w:p>
    <w:p w:rsidR="0003775C" w:rsidRPr="00BD0934" w:rsidRDefault="0003775C" w:rsidP="00BD0934">
      <w:pPr>
        <w:pStyle w:val="NormalWeb"/>
        <w:spacing w:before="0" w:beforeAutospacing="0" w:after="0" w:afterAutospacing="0"/>
        <w:jc w:val="both"/>
        <w:rPr>
          <w:rFonts w:ascii="Arial" w:hAnsi="Arial" w:cs="Arial"/>
          <w:b/>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 </w:t>
      </w:r>
      <w:hyperlink r:id="rId354" w:tooltip="1097" w:history="1">
        <w:r w:rsidR="00BD0934" w:rsidRPr="00BD0934">
          <w:rPr>
            <w:rStyle w:val="Hipervnculo"/>
            <w:rFonts w:ascii="Arial" w:hAnsi="Arial" w:cs="Arial"/>
            <w:b/>
            <w:color w:val="auto"/>
            <w:u w:val="none"/>
          </w:rPr>
          <w:t>1097</w:t>
        </w:r>
      </w:hyperlink>
      <w:r w:rsidR="00BD0934" w:rsidRPr="00BD0934">
        <w:rPr>
          <w:rFonts w:ascii="Arial" w:hAnsi="Arial" w:cs="Arial"/>
          <w:b/>
        </w:rPr>
        <w:t xml:space="preserve"> una nueva incursión almorávide al mando de nuevo de Muhammad ibn </w:t>
      </w:r>
      <w:proofErr w:type="spellStart"/>
      <w:r w:rsidR="00BD0934" w:rsidRPr="00BD0934">
        <w:rPr>
          <w:rFonts w:ascii="Arial" w:hAnsi="Arial" w:cs="Arial"/>
          <w:b/>
        </w:rPr>
        <w:t>Tasufin</w:t>
      </w:r>
      <w:proofErr w:type="spellEnd"/>
      <w:r w:rsidR="00BD0934" w:rsidRPr="00BD0934">
        <w:rPr>
          <w:rFonts w:ascii="Arial" w:hAnsi="Arial" w:cs="Arial"/>
          <w:b/>
        </w:rPr>
        <w:t xml:space="preserve"> intentó recuperar Valencia para el islam, pero cerca de </w:t>
      </w:r>
      <w:hyperlink r:id="rId355" w:tooltip="Gandía" w:history="1">
        <w:r w:rsidR="00BD0934" w:rsidRPr="00BD0934">
          <w:rPr>
            <w:rStyle w:val="Hipervnculo"/>
            <w:rFonts w:ascii="Arial" w:hAnsi="Arial" w:cs="Arial"/>
            <w:b/>
            <w:color w:val="auto"/>
            <w:u w:val="none"/>
          </w:rPr>
          <w:t>Gandía</w:t>
        </w:r>
      </w:hyperlink>
      <w:r w:rsidR="00BD0934" w:rsidRPr="00BD0934">
        <w:rPr>
          <w:rFonts w:ascii="Arial" w:hAnsi="Arial" w:cs="Arial"/>
          <w:b/>
        </w:rPr>
        <w:t xml:space="preserve"> fue derrotado otra vez por el Campeador con la colaboración del ejército de </w:t>
      </w:r>
      <w:hyperlink r:id="rId356" w:tooltip="Pedro I de Aragón" w:history="1">
        <w:r w:rsidR="00BD0934" w:rsidRPr="00BD0934">
          <w:rPr>
            <w:rStyle w:val="Hipervnculo"/>
            <w:rFonts w:ascii="Arial" w:hAnsi="Arial" w:cs="Arial"/>
            <w:b/>
            <w:color w:val="auto"/>
            <w:u w:val="none"/>
          </w:rPr>
          <w:t>Pedro I de Aragón</w:t>
        </w:r>
      </w:hyperlink>
      <w:r w:rsidR="00BD0934" w:rsidRPr="00BD0934">
        <w:rPr>
          <w:rFonts w:ascii="Arial" w:hAnsi="Arial" w:cs="Arial"/>
          <w:b/>
        </w:rPr>
        <w:t xml:space="preserve"> en la </w:t>
      </w:r>
      <w:hyperlink r:id="rId357" w:tooltip="Batalla de Bairén" w:history="1">
        <w:r w:rsidR="00BD0934" w:rsidRPr="00BD0934">
          <w:rPr>
            <w:rStyle w:val="Hipervnculo"/>
            <w:rFonts w:ascii="Arial" w:hAnsi="Arial" w:cs="Arial"/>
            <w:b/>
            <w:color w:val="auto"/>
            <w:u w:val="none"/>
          </w:rPr>
          <w:t xml:space="preserve">batalla de </w:t>
        </w:r>
        <w:proofErr w:type="spellStart"/>
        <w:r w:rsidR="00BD0934" w:rsidRPr="00BD0934">
          <w:rPr>
            <w:rStyle w:val="Hipervnculo"/>
            <w:rFonts w:ascii="Arial" w:hAnsi="Arial" w:cs="Arial"/>
            <w:b/>
            <w:color w:val="auto"/>
            <w:u w:val="none"/>
          </w:rPr>
          <w:t>Bairén</w:t>
        </w:r>
        <w:proofErr w:type="spellEnd"/>
      </w:hyperlink>
      <w:r w:rsidR="00BD0934" w:rsidRPr="00BD0934">
        <w:rPr>
          <w:rFonts w:ascii="Arial" w:hAnsi="Arial" w:cs="Arial"/>
          <w:b/>
        </w:rPr>
        <w:t>.</w:t>
      </w:r>
    </w:p>
    <w:p w:rsidR="0003775C" w:rsidRPr="00BD0934" w:rsidRDefault="0003775C" w:rsidP="00BD0934">
      <w:pPr>
        <w:pStyle w:val="NormalWeb"/>
        <w:spacing w:before="0" w:beforeAutospacing="0" w:after="0" w:afterAutospacing="0"/>
        <w:jc w:val="both"/>
        <w:rPr>
          <w:rFonts w:ascii="Arial" w:hAnsi="Arial" w:cs="Arial"/>
          <w:b/>
        </w:rPr>
      </w:pPr>
    </w:p>
    <w:p w:rsidR="0003775C" w:rsidRDefault="00BD0934" w:rsidP="00BD0934">
      <w:pPr>
        <w:pStyle w:val="NormalWeb"/>
        <w:spacing w:before="0" w:beforeAutospacing="0" w:after="0" w:afterAutospacing="0"/>
        <w:jc w:val="both"/>
        <w:rPr>
          <w:rFonts w:ascii="Arial" w:hAnsi="Arial" w:cs="Arial"/>
          <w:b/>
          <w:vertAlign w:val="superscript"/>
        </w:rPr>
      </w:pPr>
      <w:r w:rsidRPr="00BD0934">
        <w:rPr>
          <w:rFonts w:ascii="Arial" w:hAnsi="Arial" w:cs="Arial"/>
          <w:b/>
        </w:rPr>
        <w:t xml:space="preserve">Ese mismo año, Rodrigo envió a su único hijo varón, Diego Rodríguez, a luchar junto a </w:t>
      </w:r>
      <w:hyperlink r:id="rId358" w:tooltip="Alfonso VI de León y Castilla" w:history="1">
        <w:r w:rsidRPr="00BD0934">
          <w:rPr>
            <w:rStyle w:val="Hipervnculo"/>
            <w:rFonts w:ascii="Arial" w:hAnsi="Arial" w:cs="Arial"/>
            <w:b/>
            <w:color w:val="auto"/>
            <w:u w:val="none"/>
          </w:rPr>
          <w:t>A</w:t>
        </w:r>
        <w:r w:rsidRPr="00BD0934">
          <w:rPr>
            <w:rStyle w:val="Hipervnculo"/>
            <w:rFonts w:ascii="Arial" w:hAnsi="Arial" w:cs="Arial"/>
            <w:b/>
            <w:color w:val="auto"/>
            <w:u w:val="none"/>
          </w:rPr>
          <w:t>l</w:t>
        </w:r>
        <w:r w:rsidRPr="00BD0934">
          <w:rPr>
            <w:rStyle w:val="Hipervnculo"/>
            <w:rFonts w:ascii="Arial" w:hAnsi="Arial" w:cs="Arial"/>
            <w:b/>
            <w:color w:val="auto"/>
            <w:u w:val="none"/>
          </w:rPr>
          <w:t>fonso VI</w:t>
        </w:r>
      </w:hyperlink>
      <w:r w:rsidRPr="00BD0934">
        <w:rPr>
          <w:rFonts w:ascii="Arial" w:hAnsi="Arial" w:cs="Arial"/>
          <w:b/>
        </w:rPr>
        <w:t xml:space="preserve"> contra los </w:t>
      </w:r>
      <w:hyperlink r:id="rId359" w:tooltip="Almorávides" w:history="1">
        <w:r w:rsidRPr="00BD0934">
          <w:rPr>
            <w:rStyle w:val="Hipervnculo"/>
            <w:rFonts w:ascii="Arial" w:hAnsi="Arial" w:cs="Arial"/>
            <w:b/>
            <w:color w:val="auto"/>
            <w:u w:val="none"/>
          </w:rPr>
          <w:t>almorávides</w:t>
        </w:r>
      </w:hyperlink>
      <w:r w:rsidRPr="00BD0934">
        <w:rPr>
          <w:rFonts w:ascii="Arial" w:hAnsi="Arial" w:cs="Arial"/>
          <w:b/>
        </w:rPr>
        <w:t xml:space="preserve">; las tropas de </w:t>
      </w:r>
      <w:hyperlink r:id="rId360" w:tooltip="Alfonso VI de León y Castilla" w:history="1">
        <w:r w:rsidRPr="00BD0934">
          <w:rPr>
            <w:rStyle w:val="Hipervnculo"/>
            <w:rFonts w:ascii="Arial" w:hAnsi="Arial" w:cs="Arial"/>
            <w:b/>
            <w:color w:val="auto"/>
            <w:u w:val="none"/>
          </w:rPr>
          <w:t>Alfonso VI</w:t>
        </w:r>
      </w:hyperlink>
      <w:r w:rsidRPr="00BD0934">
        <w:rPr>
          <w:rFonts w:ascii="Arial" w:hAnsi="Arial" w:cs="Arial"/>
          <w:b/>
        </w:rPr>
        <w:t xml:space="preserve"> fueron derrotadas y Diego perdió la vida en la </w:t>
      </w:r>
      <w:hyperlink r:id="rId361" w:tooltip="Batalla de Consuegra" w:history="1">
        <w:r w:rsidRPr="00BD0934">
          <w:rPr>
            <w:rStyle w:val="Hipervnculo"/>
            <w:rFonts w:ascii="Arial" w:hAnsi="Arial" w:cs="Arial"/>
            <w:b/>
            <w:color w:val="auto"/>
            <w:u w:val="none"/>
          </w:rPr>
          <w:t>Batalla de Consuegra</w:t>
        </w:r>
      </w:hyperlink>
    </w:p>
    <w:p w:rsidR="0003775C" w:rsidRDefault="0003775C" w:rsidP="00BD0934">
      <w:pPr>
        <w:pStyle w:val="NormalWeb"/>
        <w:spacing w:before="0" w:beforeAutospacing="0" w:after="0" w:afterAutospacing="0"/>
        <w:jc w:val="both"/>
        <w:rPr>
          <w:rFonts w:ascii="Arial" w:hAnsi="Arial" w:cs="Arial"/>
          <w:b/>
          <w:vertAlign w:val="superscript"/>
        </w:rPr>
      </w:pPr>
    </w:p>
    <w:p w:rsidR="00BD0934" w:rsidRDefault="0003775C" w:rsidP="00BD0934">
      <w:pPr>
        <w:pStyle w:val="NormalWeb"/>
        <w:spacing w:before="0" w:beforeAutospacing="0" w:after="0" w:afterAutospacing="0"/>
        <w:jc w:val="both"/>
        <w:rPr>
          <w:rFonts w:ascii="Arial" w:hAnsi="Arial" w:cs="Arial"/>
          <w:b/>
        </w:rPr>
      </w:pPr>
      <w:r>
        <w:rPr>
          <w:rFonts w:ascii="Arial" w:hAnsi="Arial" w:cs="Arial"/>
          <w:b/>
          <w:vertAlign w:val="superscript"/>
        </w:rPr>
        <w:t xml:space="preserve">    </w:t>
      </w:r>
      <w:r w:rsidR="00BD0934" w:rsidRPr="00BD0934">
        <w:rPr>
          <w:rFonts w:ascii="Arial" w:hAnsi="Arial" w:cs="Arial"/>
          <w:b/>
        </w:rPr>
        <w:t xml:space="preserve"> A fines de </w:t>
      </w:r>
      <w:hyperlink r:id="rId362" w:tooltip="1097" w:history="1">
        <w:r w:rsidR="00BD0934" w:rsidRPr="00BD0934">
          <w:rPr>
            <w:rStyle w:val="Hipervnculo"/>
            <w:rFonts w:ascii="Arial" w:hAnsi="Arial" w:cs="Arial"/>
            <w:b/>
            <w:color w:val="auto"/>
            <w:u w:val="none"/>
          </w:rPr>
          <w:t>1097</w:t>
        </w:r>
      </w:hyperlink>
      <w:r w:rsidR="00BD0934" w:rsidRPr="00BD0934">
        <w:rPr>
          <w:rFonts w:ascii="Arial" w:hAnsi="Arial" w:cs="Arial"/>
          <w:b/>
        </w:rPr>
        <w:t xml:space="preserve"> tomó </w:t>
      </w:r>
      <w:hyperlink r:id="rId363" w:tooltip="Almenara (Castellón)" w:history="1">
        <w:r w:rsidR="00BD0934" w:rsidRPr="00BD0934">
          <w:rPr>
            <w:rStyle w:val="Hipervnculo"/>
            <w:rFonts w:ascii="Arial" w:hAnsi="Arial" w:cs="Arial"/>
            <w:b/>
            <w:color w:val="auto"/>
            <w:u w:val="none"/>
          </w:rPr>
          <w:t>Almenara</w:t>
        </w:r>
      </w:hyperlink>
      <w:r w:rsidR="00BD0934" w:rsidRPr="00BD0934">
        <w:rPr>
          <w:rFonts w:ascii="Arial" w:hAnsi="Arial" w:cs="Arial"/>
          <w:b/>
        </w:rPr>
        <w:t xml:space="preserve">, cerrando así las rutas del norte de Valencia y en </w:t>
      </w:r>
      <w:hyperlink r:id="rId364" w:tooltip="1098" w:history="1">
        <w:r w:rsidR="00BD0934" w:rsidRPr="00BD0934">
          <w:rPr>
            <w:rStyle w:val="Hipervnculo"/>
            <w:rFonts w:ascii="Arial" w:hAnsi="Arial" w:cs="Arial"/>
            <w:b/>
            <w:color w:val="auto"/>
            <w:u w:val="none"/>
          </w:rPr>
          <w:t>1098</w:t>
        </w:r>
      </w:hyperlink>
      <w:r w:rsidR="00BD0934" w:rsidRPr="00BD0934">
        <w:rPr>
          <w:rFonts w:ascii="Arial" w:hAnsi="Arial" w:cs="Arial"/>
          <w:b/>
        </w:rPr>
        <w:t xml:space="preserve"> conquistó definitivamente la imponente ciudad fortificada de </w:t>
      </w:r>
      <w:hyperlink r:id="rId365" w:tooltip="Sagunto" w:history="1">
        <w:r w:rsidR="00BD0934" w:rsidRPr="00BD0934">
          <w:rPr>
            <w:rStyle w:val="Hipervnculo"/>
            <w:rFonts w:ascii="Arial" w:hAnsi="Arial" w:cs="Arial"/>
            <w:b/>
            <w:color w:val="auto"/>
            <w:u w:val="none"/>
          </w:rPr>
          <w:t>Sagunto</w:t>
        </w:r>
      </w:hyperlink>
      <w:r w:rsidR="00BD0934" w:rsidRPr="00BD0934">
        <w:rPr>
          <w:rFonts w:ascii="Arial" w:hAnsi="Arial" w:cs="Arial"/>
          <w:b/>
        </w:rPr>
        <w:t>, con lo que consol</w:t>
      </w:r>
      <w:r w:rsidR="00BD0934" w:rsidRPr="00BD0934">
        <w:rPr>
          <w:rFonts w:ascii="Arial" w:hAnsi="Arial" w:cs="Arial"/>
          <w:b/>
        </w:rPr>
        <w:t>i</w:t>
      </w:r>
      <w:r w:rsidR="00BD0934" w:rsidRPr="00BD0934">
        <w:rPr>
          <w:rFonts w:ascii="Arial" w:hAnsi="Arial" w:cs="Arial"/>
          <w:b/>
        </w:rPr>
        <w:t xml:space="preserve">daba su dominio sobre la que había sido anteriormente </w:t>
      </w:r>
      <w:hyperlink r:id="rId366" w:tooltip="Taifa de Balansiya" w:history="1">
        <w:r w:rsidR="00BD0934" w:rsidRPr="00BD0934">
          <w:rPr>
            <w:rStyle w:val="Hipervnculo"/>
            <w:rFonts w:ascii="Arial" w:hAnsi="Arial" w:cs="Arial"/>
            <w:b/>
            <w:color w:val="auto"/>
            <w:u w:val="none"/>
          </w:rPr>
          <w:t xml:space="preserve">taifa de </w:t>
        </w:r>
        <w:proofErr w:type="spellStart"/>
        <w:r w:rsidR="00BD0934" w:rsidRPr="00BD0934">
          <w:rPr>
            <w:rStyle w:val="Hipervnculo"/>
            <w:rFonts w:ascii="Arial" w:hAnsi="Arial" w:cs="Arial"/>
            <w:b/>
            <w:color w:val="auto"/>
            <w:u w:val="none"/>
          </w:rPr>
          <w:t>Balansiya</w:t>
        </w:r>
        <w:proofErr w:type="spellEnd"/>
      </w:hyperlink>
      <w:r w:rsidR="00BD0934" w:rsidRPr="00BD0934">
        <w:rPr>
          <w:rFonts w:ascii="Arial" w:hAnsi="Arial" w:cs="Arial"/>
          <w:b/>
        </w:rPr>
        <w:t>.</w:t>
      </w:r>
    </w:p>
    <w:p w:rsidR="0003775C" w:rsidRPr="00BD0934" w:rsidRDefault="0003775C" w:rsidP="00BD0934">
      <w:pPr>
        <w:pStyle w:val="NormalWeb"/>
        <w:spacing w:before="0" w:beforeAutospacing="0" w:after="0" w:afterAutospacing="0"/>
        <w:jc w:val="both"/>
        <w:rPr>
          <w:rFonts w:ascii="Arial" w:hAnsi="Arial" w:cs="Arial"/>
          <w:b/>
        </w:rPr>
      </w:pPr>
    </w:p>
    <w:p w:rsidR="0003775C"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También en </w:t>
      </w:r>
      <w:hyperlink r:id="rId367" w:tooltip="1098" w:history="1">
        <w:r w:rsidRPr="00BD0934">
          <w:rPr>
            <w:rStyle w:val="Hipervnculo"/>
            <w:rFonts w:ascii="Arial" w:hAnsi="Arial" w:cs="Arial"/>
            <w:b/>
            <w:color w:val="auto"/>
            <w:u w:val="none"/>
          </w:rPr>
          <w:t>1098</w:t>
        </w:r>
      </w:hyperlink>
      <w:r w:rsidRPr="00BD0934">
        <w:rPr>
          <w:rFonts w:ascii="Arial" w:hAnsi="Arial" w:cs="Arial"/>
          <w:b/>
        </w:rPr>
        <w:t xml:space="preserve"> consagró la nueva Catedral de Santa María, reformando la que había sido </w:t>
      </w:r>
      <w:hyperlink r:id="rId368" w:tooltip="Mezquita aljama" w:history="1">
        <w:r w:rsidRPr="00BD0934">
          <w:rPr>
            <w:rStyle w:val="Hipervnculo"/>
            <w:rFonts w:ascii="Arial" w:hAnsi="Arial" w:cs="Arial"/>
            <w:b/>
            <w:color w:val="auto"/>
            <w:u w:val="none"/>
          </w:rPr>
          <w:t>mezquita aljama</w:t>
        </w:r>
      </w:hyperlink>
      <w:r w:rsidRPr="00BD0934">
        <w:rPr>
          <w:rFonts w:ascii="Arial" w:hAnsi="Arial" w:cs="Arial"/>
          <w:b/>
        </w:rPr>
        <w:t xml:space="preserve">. Había situado a </w:t>
      </w:r>
      <w:hyperlink r:id="rId369" w:tooltip="Jerónimo de Perigord" w:history="1">
        <w:r w:rsidRPr="00BD0934">
          <w:rPr>
            <w:rStyle w:val="Hipervnculo"/>
            <w:rFonts w:ascii="Arial" w:hAnsi="Arial" w:cs="Arial"/>
            <w:b/>
            <w:color w:val="auto"/>
            <w:u w:val="none"/>
          </w:rPr>
          <w:t xml:space="preserve">Jerónimo de </w:t>
        </w:r>
        <w:proofErr w:type="spellStart"/>
        <w:r w:rsidRPr="00BD0934">
          <w:rPr>
            <w:rStyle w:val="Hipervnculo"/>
            <w:rFonts w:ascii="Arial" w:hAnsi="Arial" w:cs="Arial"/>
            <w:b/>
            <w:color w:val="auto"/>
            <w:u w:val="none"/>
          </w:rPr>
          <w:t>Perigord</w:t>
        </w:r>
        <w:proofErr w:type="spellEnd"/>
      </w:hyperlink>
      <w:r w:rsidRPr="00BD0934">
        <w:rPr>
          <w:rFonts w:ascii="Arial" w:hAnsi="Arial" w:cs="Arial"/>
          <w:b/>
        </w:rPr>
        <w:t xml:space="preserve"> al frente de la nueva sede episc</w:t>
      </w:r>
      <w:r w:rsidRPr="00BD0934">
        <w:rPr>
          <w:rFonts w:ascii="Arial" w:hAnsi="Arial" w:cs="Arial"/>
          <w:b/>
        </w:rPr>
        <w:t>o</w:t>
      </w:r>
      <w:r w:rsidRPr="00BD0934">
        <w:rPr>
          <w:rFonts w:ascii="Arial" w:hAnsi="Arial" w:cs="Arial"/>
          <w:b/>
        </w:rPr>
        <w:t xml:space="preserve">pal en detrimento del antiguo metropolitano mozárabe o </w:t>
      </w:r>
      <w:proofErr w:type="spellStart"/>
      <w:r w:rsidRPr="00BD0934">
        <w:rPr>
          <w:rFonts w:ascii="Arial" w:hAnsi="Arial" w:cs="Arial"/>
          <w:b/>
          <w:i/>
          <w:iCs/>
        </w:rPr>
        <w:t>sayyid</w:t>
      </w:r>
      <w:proofErr w:type="spellEnd"/>
      <w:r w:rsidRPr="00BD0934">
        <w:rPr>
          <w:rFonts w:ascii="Arial" w:hAnsi="Arial" w:cs="Arial"/>
          <w:b/>
          <w:i/>
          <w:iCs/>
        </w:rPr>
        <w:t xml:space="preserve"> </w:t>
      </w:r>
      <w:proofErr w:type="spellStart"/>
      <w:r w:rsidRPr="00BD0934">
        <w:rPr>
          <w:rFonts w:ascii="Arial" w:hAnsi="Arial" w:cs="Arial"/>
          <w:b/>
          <w:i/>
          <w:iCs/>
        </w:rPr>
        <w:t>almaṭran</w:t>
      </w:r>
      <w:proofErr w:type="spellEnd"/>
      <w:r w:rsidRPr="00BD0934">
        <w:rPr>
          <w:rFonts w:ascii="Arial" w:hAnsi="Arial" w:cs="Arial"/>
          <w:b/>
        </w:rPr>
        <w:t>, debido a la de</w:t>
      </w:r>
      <w:r w:rsidRPr="00BD0934">
        <w:rPr>
          <w:rFonts w:ascii="Arial" w:hAnsi="Arial" w:cs="Arial"/>
          <w:b/>
        </w:rPr>
        <w:t>s</w:t>
      </w:r>
      <w:r w:rsidRPr="00BD0934">
        <w:rPr>
          <w:rFonts w:ascii="Arial" w:hAnsi="Arial" w:cs="Arial"/>
          <w:b/>
        </w:rPr>
        <w:t>afección que se había producido entre el Ca</w:t>
      </w:r>
      <w:r w:rsidRPr="00BD0934">
        <w:rPr>
          <w:rFonts w:ascii="Arial" w:hAnsi="Arial" w:cs="Arial"/>
          <w:b/>
        </w:rPr>
        <w:t>m</w:t>
      </w:r>
      <w:r w:rsidRPr="00BD0934">
        <w:rPr>
          <w:rFonts w:ascii="Arial" w:hAnsi="Arial" w:cs="Arial"/>
          <w:b/>
        </w:rPr>
        <w:t>peador y la comunidad mozárabe durante el sitio de Valencia de septiembre y octubre de 1094. En el dipl</w:t>
      </w:r>
      <w:r w:rsidRPr="00BD0934">
        <w:rPr>
          <w:rFonts w:ascii="Arial" w:hAnsi="Arial" w:cs="Arial"/>
          <w:b/>
        </w:rPr>
        <w:t>o</w:t>
      </w:r>
      <w:r w:rsidRPr="00BD0934">
        <w:rPr>
          <w:rFonts w:ascii="Arial" w:hAnsi="Arial" w:cs="Arial"/>
          <w:b/>
        </w:rPr>
        <w:t xml:space="preserve">ma de dotación de la catedral de fines de 1098 Rodrigo se presenta como «princeps </w:t>
      </w:r>
      <w:proofErr w:type="spellStart"/>
      <w:r w:rsidRPr="00BD0934">
        <w:rPr>
          <w:rFonts w:ascii="Arial" w:hAnsi="Arial" w:cs="Arial"/>
          <w:b/>
        </w:rPr>
        <w:t>Rodericus</w:t>
      </w:r>
      <w:proofErr w:type="spellEnd"/>
      <w:r w:rsidRPr="00BD0934">
        <w:rPr>
          <w:rFonts w:ascii="Arial" w:hAnsi="Arial" w:cs="Arial"/>
          <w:b/>
        </w:rPr>
        <w:t xml:space="preserve"> </w:t>
      </w:r>
      <w:proofErr w:type="spellStart"/>
      <w:r w:rsidRPr="00BD0934">
        <w:rPr>
          <w:rFonts w:ascii="Arial" w:hAnsi="Arial" w:cs="Arial"/>
          <w:b/>
        </w:rPr>
        <w:t>Campidoctor</w:t>
      </w:r>
      <w:proofErr w:type="spellEnd"/>
      <w:r w:rsidRPr="00BD0934">
        <w:rPr>
          <w:rFonts w:ascii="Arial" w:hAnsi="Arial" w:cs="Arial"/>
          <w:b/>
        </w:rPr>
        <w:t>», cons</w:t>
      </w:r>
      <w:r w:rsidRPr="00BD0934">
        <w:rPr>
          <w:rFonts w:ascii="Arial" w:hAnsi="Arial" w:cs="Arial"/>
          <w:b/>
        </w:rPr>
        <w:t>i</w:t>
      </w:r>
      <w:r w:rsidRPr="00BD0934">
        <w:rPr>
          <w:rFonts w:ascii="Arial" w:hAnsi="Arial" w:cs="Arial"/>
          <w:b/>
        </w:rPr>
        <w:t xml:space="preserve">derándose un soberano autónomo pese a no tener ascendencia real, y se alude a la </w:t>
      </w:r>
      <w:hyperlink r:id="rId370" w:tooltip="Batalla de Cuarte" w:history="1">
        <w:r w:rsidRPr="00BD0934">
          <w:rPr>
            <w:rStyle w:val="Hipervnculo"/>
            <w:rFonts w:ascii="Arial" w:hAnsi="Arial" w:cs="Arial"/>
            <w:b/>
            <w:color w:val="auto"/>
            <w:u w:val="none"/>
          </w:rPr>
          <w:t>batalla de Cua</w:t>
        </w:r>
        <w:r w:rsidRPr="00BD0934">
          <w:rPr>
            <w:rStyle w:val="Hipervnculo"/>
            <w:rFonts w:ascii="Arial" w:hAnsi="Arial" w:cs="Arial"/>
            <w:b/>
            <w:color w:val="auto"/>
            <w:u w:val="none"/>
          </w:rPr>
          <w:t>r</w:t>
        </w:r>
        <w:r w:rsidRPr="00BD0934">
          <w:rPr>
            <w:rStyle w:val="Hipervnculo"/>
            <w:rFonts w:ascii="Arial" w:hAnsi="Arial" w:cs="Arial"/>
            <w:b/>
            <w:color w:val="auto"/>
            <w:u w:val="none"/>
          </w:rPr>
          <w:t>te</w:t>
        </w:r>
      </w:hyperlink>
      <w:r w:rsidRPr="00BD0934">
        <w:rPr>
          <w:rFonts w:ascii="Arial" w:hAnsi="Arial" w:cs="Arial"/>
          <w:b/>
        </w:rPr>
        <w:t xml:space="preserve"> como un triunfo conseguido rápidamente y sin bajas sobre un número enorme de mahometanos.</w:t>
      </w:r>
      <w:hyperlink r:id="rId371" w:anchor="cite_note-70" w:history="1">
        <w:r w:rsidRPr="00BD0934">
          <w:rPr>
            <w:rStyle w:val="Hipervnculo"/>
            <w:rFonts w:ascii="Arial" w:hAnsi="Arial" w:cs="Arial"/>
            <w:b/>
            <w:color w:val="auto"/>
            <w:u w:val="none"/>
            <w:vertAlign w:val="superscript"/>
          </w:rPr>
          <w:t>70</w:t>
        </w:r>
      </w:hyperlink>
      <w:r w:rsidRPr="00BD0934">
        <w:rPr>
          <w:rFonts w:ascii="Arial" w:hAnsi="Arial" w:cs="Arial"/>
          <w:b/>
        </w:rPr>
        <w:t xml:space="preserve"> Como señala Georges Martin:</w:t>
      </w:r>
    </w:p>
    <w:p w:rsidR="00BD0934" w:rsidRPr="00BD0934" w:rsidRDefault="0003775C"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Default="00BD0934" w:rsidP="00BD0934">
      <w:pPr>
        <w:pStyle w:val="NormalWeb"/>
        <w:spacing w:before="0" w:beforeAutospacing="0" w:after="0" w:afterAutospacing="0"/>
        <w:jc w:val="both"/>
        <w:rPr>
          <w:rFonts w:ascii="Arial" w:hAnsi="Arial" w:cs="Arial"/>
          <w:b/>
        </w:rPr>
      </w:pPr>
      <w:r w:rsidRPr="00BD0934">
        <w:rPr>
          <w:rFonts w:ascii="Arial" w:hAnsi="Arial" w:cs="Arial"/>
          <w:b/>
        </w:rPr>
        <w:t>... después de la toma de Valencia, todos los esfuerzos de Rodrigo se orientaron hacia la consolidación de su independencia señorial, hacia la constitución de un principado sob</w:t>
      </w:r>
      <w:r w:rsidRPr="00BD0934">
        <w:rPr>
          <w:rFonts w:ascii="Arial" w:hAnsi="Arial" w:cs="Arial"/>
          <w:b/>
        </w:rPr>
        <w:t>e</w:t>
      </w:r>
      <w:r w:rsidRPr="00BD0934">
        <w:rPr>
          <w:rFonts w:ascii="Arial" w:hAnsi="Arial" w:cs="Arial"/>
          <w:b/>
        </w:rPr>
        <w:t>rano desvincul</w:t>
      </w:r>
      <w:r w:rsidRPr="00BD0934">
        <w:rPr>
          <w:rFonts w:ascii="Arial" w:hAnsi="Arial" w:cs="Arial"/>
          <w:b/>
        </w:rPr>
        <w:t>a</w:t>
      </w:r>
      <w:r w:rsidRPr="00BD0934">
        <w:rPr>
          <w:rFonts w:ascii="Arial" w:hAnsi="Arial" w:cs="Arial"/>
          <w:b/>
        </w:rPr>
        <w:t>do de la tutela secular del rey de Castilla así como de la tutela eclesiástica del arzobispo de Tol</w:t>
      </w:r>
      <w:r w:rsidRPr="00BD0934">
        <w:rPr>
          <w:rFonts w:ascii="Arial" w:hAnsi="Arial" w:cs="Arial"/>
          <w:b/>
        </w:rPr>
        <w:t>e</w:t>
      </w:r>
      <w:r w:rsidRPr="00BD0934">
        <w:rPr>
          <w:rFonts w:ascii="Arial" w:hAnsi="Arial" w:cs="Arial"/>
          <w:b/>
        </w:rPr>
        <w:t>do.</w:t>
      </w:r>
    </w:p>
    <w:p w:rsidR="00F2127B" w:rsidRPr="00BD0934" w:rsidRDefault="00F2127B" w:rsidP="00BD0934">
      <w:pPr>
        <w:pStyle w:val="NormalWeb"/>
        <w:spacing w:before="0" w:beforeAutospacing="0" w:after="0" w:afterAutospacing="0"/>
        <w:jc w:val="both"/>
        <w:rPr>
          <w:rFonts w:ascii="Arial" w:hAnsi="Arial" w:cs="Arial"/>
          <w:b/>
        </w:rPr>
      </w:pPr>
    </w:p>
    <w:p w:rsidR="00F2127B"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Establecido ya en Valencia, se alió también con </w:t>
      </w:r>
      <w:hyperlink r:id="rId372" w:tooltip="Ramón Berenguer III" w:history="1">
        <w:r w:rsidR="00BD0934" w:rsidRPr="00BD0934">
          <w:rPr>
            <w:rStyle w:val="Hipervnculo"/>
            <w:rFonts w:ascii="Arial" w:hAnsi="Arial" w:cs="Arial"/>
            <w:b/>
            <w:color w:val="auto"/>
            <w:u w:val="none"/>
          </w:rPr>
          <w:t>Ramón Berenguer III</w:t>
        </w:r>
      </w:hyperlink>
      <w:r w:rsidR="00BD0934" w:rsidRPr="00BD0934">
        <w:rPr>
          <w:rFonts w:ascii="Arial" w:hAnsi="Arial" w:cs="Arial"/>
          <w:b/>
        </w:rPr>
        <w:t xml:space="preserve"> con el propósito de frenar conjuntamente el empuje almorávide. Las alianzas militares se reforzaron con m</w:t>
      </w:r>
      <w:r w:rsidR="00BD0934" w:rsidRPr="00BD0934">
        <w:rPr>
          <w:rFonts w:ascii="Arial" w:hAnsi="Arial" w:cs="Arial"/>
          <w:b/>
        </w:rPr>
        <w:t>a</w:t>
      </w:r>
      <w:r w:rsidR="00BD0934" w:rsidRPr="00BD0934">
        <w:rPr>
          <w:rFonts w:ascii="Arial" w:hAnsi="Arial" w:cs="Arial"/>
          <w:b/>
        </w:rPr>
        <w:t>trimonios. El año de su muerte ha</w:t>
      </w:r>
      <w:r w:rsidR="00BD0934" w:rsidRPr="00BD0934">
        <w:rPr>
          <w:rFonts w:ascii="Arial" w:hAnsi="Arial" w:cs="Arial"/>
          <w:b/>
        </w:rPr>
        <w:t>b</w:t>
      </w:r>
      <w:r w:rsidR="00BD0934" w:rsidRPr="00BD0934">
        <w:rPr>
          <w:rFonts w:ascii="Arial" w:hAnsi="Arial" w:cs="Arial"/>
          <w:b/>
        </w:rPr>
        <w:t xml:space="preserve">ía casado a sus hijas con altos dignatarios: </w:t>
      </w:r>
      <w:hyperlink r:id="rId373" w:tooltip="Cristina Rodríguez (noble)" w:history="1">
        <w:r w:rsidR="00BD0934" w:rsidRPr="00BD0934">
          <w:rPr>
            <w:rStyle w:val="Hipervnculo"/>
            <w:rFonts w:ascii="Arial" w:hAnsi="Arial" w:cs="Arial"/>
            <w:b/>
            <w:color w:val="auto"/>
            <w:u w:val="none"/>
          </w:rPr>
          <w:t>Cristina</w:t>
        </w:r>
      </w:hyperlink>
      <w:r w:rsidR="00BD0934" w:rsidRPr="00BD0934">
        <w:rPr>
          <w:rFonts w:ascii="Arial" w:hAnsi="Arial" w:cs="Arial"/>
          <w:b/>
        </w:rPr>
        <w:t xml:space="preserve"> con el infante </w:t>
      </w:r>
      <w:hyperlink r:id="rId374" w:tooltip="Ramiro Sánchez de Pamplona" w:history="1">
        <w:r w:rsidR="00BD0934" w:rsidRPr="00BD0934">
          <w:rPr>
            <w:rStyle w:val="Hipervnculo"/>
            <w:rFonts w:ascii="Arial" w:hAnsi="Arial" w:cs="Arial"/>
            <w:b/>
            <w:color w:val="auto"/>
            <w:u w:val="none"/>
          </w:rPr>
          <w:t>Ramiro Sánchez de Pamplona</w:t>
        </w:r>
      </w:hyperlink>
      <w:r w:rsidR="00BD0934" w:rsidRPr="00BD0934">
        <w:rPr>
          <w:rFonts w:ascii="Arial" w:hAnsi="Arial" w:cs="Arial"/>
          <w:b/>
        </w:rPr>
        <w:t xml:space="preserve"> y </w:t>
      </w:r>
      <w:hyperlink r:id="rId375" w:tooltip="María Rodríguez (hija del Cid)" w:history="1">
        <w:r w:rsidR="00BD0934" w:rsidRPr="00BD0934">
          <w:rPr>
            <w:rStyle w:val="Hipervnculo"/>
            <w:rFonts w:ascii="Arial" w:hAnsi="Arial" w:cs="Arial"/>
            <w:b/>
            <w:color w:val="auto"/>
            <w:u w:val="none"/>
          </w:rPr>
          <w:t>María</w:t>
        </w:r>
      </w:hyperlink>
      <w:r w:rsidR="00BD0934" w:rsidRPr="00BD0934">
        <w:rPr>
          <w:rFonts w:ascii="Arial" w:hAnsi="Arial" w:cs="Arial"/>
          <w:b/>
        </w:rPr>
        <w:t xml:space="preserve"> con </w:t>
      </w:r>
      <w:hyperlink r:id="rId376" w:tooltip="Condado de Barcelona" w:history="1">
        <w:r w:rsidR="00BD0934" w:rsidRPr="00BD0934">
          <w:rPr>
            <w:rStyle w:val="Hipervnculo"/>
            <w:rFonts w:ascii="Arial" w:hAnsi="Arial" w:cs="Arial"/>
            <w:b/>
            <w:color w:val="auto"/>
            <w:u w:val="none"/>
          </w:rPr>
          <w:t>el conde de Barcelona</w:t>
        </w:r>
      </w:hyperlink>
      <w:r w:rsidR="00BD0934" w:rsidRPr="00BD0934">
        <w:rPr>
          <w:rFonts w:ascii="Arial" w:hAnsi="Arial" w:cs="Arial"/>
          <w:b/>
        </w:rPr>
        <w:t xml:space="preserve"> </w:t>
      </w:r>
      <w:hyperlink r:id="rId377" w:tooltip="Ramón Berenguer III" w:history="1">
        <w:r w:rsidR="00BD0934" w:rsidRPr="00BD0934">
          <w:rPr>
            <w:rStyle w:val="Hipervnculo"/>
            <w:rFonts w:ascii="Arial" w:hAnsi="Arial" w:cs="Arial"/>
            <w:b/>
            <w:color w:val="auto"/>
            <w:u w:val="none"/>
          </w:rPr>
          <w:t>Ramón Bere</w:t>
        </w:r>
        <w:r w:rsidR="00BD0934" w:rsidRPr="00BD0934">
          <w:rPr>
            <w:rStyle w:val="Hipervnculo"/>
            <w:rFonts w:ascii="Arial" w:hAnsi="Arial" w:cs="Arial"/>
            <w:b/>
            <w:color w:val="auto"/>
            <w:u w:val="none"/>
          </w:rPr>
          <w:t>n</w:t>
        </w:r>
        <w:r w:rsidR="00BD0934" w:rsidRPr="00BD0934">
          <w:rPr>
            <w:rStyle w:val="Hipervnculo"/>
            <w:rFonts w:ascii="Arial" w:hAnsi="Arial" w:cs="Arial"/>
            <w:b/>
            <w:color w:val="auto"/>
            <w:u w:val="none"/>
          </w:rPr>
          <w:t>guer III</w:t>
        </w:r>
      </w:hyperlink>
      <w:r w:rsidR="00BD0934" w:rsidRPr="00BD0934">
        <w:rPr>
          <w:rFonts w:ascii="Arial" w:hAnsi="Arial" w:cs="Arial"/>
          <w:b/>
        </w:rPr>
        <w:t>.</w:t>
      </w:r>
      <w:r>
        <w:rPr>
          <w:rFonts w:ascii="Arial" w:hAnsi="Arial" w:cs="Arial"/>
          <w:b/>
        </w:rPr>
        <w:t xml:space="preserve"> </w:t>
      </w:r>
      <w:r w:rsidR="00BD0934" w:rsidRPr="00BD0934">
        <w:rPr>
          <w:rFonts w:ascii="Arial" w:hAnsi="Arial" w:cs="Arial"/>
          <w:b/>
        </w:rPr>
        <w:t xml:space="preserve"> Tales vínculos confirmaron la veracidad histórica de los versos 3.724 y 3.725 del </w:t>
      </w:r>
      <w:hyperlink r:id="rId378" w:tooltip="Cantar de mio Cid" w:history="1">
        <w:r w:rsidR="00BD0934" w:rsidRPr="00BD0934">
          <w:rPr>
            <w:rStyle w:val="Hipervnculo"/>
            <w:rFonts w:ascii="Arial" w:hAnsi="Arial" w:cs="Arial"/>
            <w:b/>
            <w:i/>
            <w:iCs/>
            <w:color w:val="auto"/>
            <w:u w:val="none"/>
          </w:rPr>
          <w:t xml:space="preserve">Cantar de </w:t>
        </w:r>
        <w:proofErr w:type="spellStart"/>
        <w:r w:rsidR="00BD0934" w:rsidRPr="00BD0934">
          <w:rPr>
            <w:rStyle w:val="Hipervnculo"/>
            <w:rFonts w:ascii="Arial" w:hAnsi="Arial" w:cs="Arial"/>
            <w:b/>
            <w:i/>
            <w:iCs/>
            <w:color w:val="auto"/>
            <w:u w:val="none"/>
          </w:rPr>
          <w:t>mio</w:t>
        </w:r>
        <w:proofErr w:type="spellEnd"/>
        <w:r w:rsidR="00BD0934" w:rsidRPr="00BD0934">
          <w:rPr>
            <w:rStyle w:val="Hipervnculo"/>
            <w:rFonts w:ascii="Arial" w:hAnsi="Arial" w:cs="Arial"/>
            <w:b/>
            <w:i/>
            <w:iCs/>
            <w:color w:val="auto"/>
            <w:u w:val="none"/>
          </w:rPr>
          <w:t xml:space="preserve"> Cid</w:t>
        </w:r>
      </w:hyperlink>
      <w:r w:rsidR="00BD0934" w:rsidRPr="00BD0934">
        <w:rPr>
          <w:rFonts w:ascii="Arial" w:hAnsi="Arial" w:cs="Arial"/>
          <w:b/>
        </w:rPr>
        <w:t xml:space="preserve"> «hoy los reyes de España sus parientes son,/ a todos alcanza honra por el que en buen hora n</w:t>
      </w:r>
      <w:r w:rsidR="00BD0934" w:rsidRPr="00BD0934">
        <w:rPr>
          <w:rFonts w:ascii="Arial" w:hAnsi="Arial" w:cs="Arial"/>
          <w:b/>
        </w:rPr>
        <w:t>a</w:t>
      </w:r>
      <w:r w:rsidR="00BD0934" w:rsidRPr="00BD0934">
        <w:rPr>
          <w:rFonts w:ascii="Arial" w:hAnsi="Arial" w:cs="Arial"/>
          <w:b/>
        </w:rPr>
        <w:t xml:space="preserve">ció». En efecto </w:t>
      </w:r>
      <w:hyperlink r:id="rId379" w:tooltip="García Ramírez de Pamplona" w:history="1">
        <w:r w:rsidR="00BD0934" w:rsidRPr="00BD0934">
          <w:rPr>
            <w:rStyle w:val="Hipervnculo"/>
            <w:rFonts w:ascii="Arial" w:hAnsi="Arial" w:cs="Arial"/>
            <w:b/>
            <w:color w:val="auto"/>
            <w:u w:val="none"/>
          </w:rPr>
          <w:t>García Ramírez el Restaurador</w:t>
        </w:r>
      </w:hyperlink>
      <w:r w:rsidR="00BD0934" w:rsidRPr="00BD0934">
        <w:rPr>
          <w:rFonts w:ascii="Arial" w:hAnsi="Arial" w:cs="Arial"/>
          <w:b/>
        </w:rPr>
        <w:t xml:space="preserve"> fue nieto del Cid y </w:t>
      </w:r>
      <w:hyperlink r:id="rId380" w:tooltip="Reino de Pamplona" w:history="1">
        <w:r w:rsidR="00BD0934" w:rsidRPr="00BD0934">
          <w:rPr>
            <w:rStyle w:val="Hipervnculo"/>
            <w:rFonts w:ascii="Arial" w:hAnsi="Arial" w:cs="Arial"/>
            <w:b/>
            <w:color w:val="auto"/>
            <w:u w:val="none"/>
          </w:rPr>
          <w:t>rey de Pamplona</w:t>
        </w:r>
      </w:hyperlink>
      <w:r w:rsidR="00BD0934" w:rsidRPr="00BD0934">
        <w:rPr>
          <w:rFonts w:ascii="Arial" w:hAnsi="Arial" w:cs="Arial"/>
          <w:b/>
        </w:rPr>
        <w:t xml:space="preserve">; asimismo, </w:t>
      </w:r>
      <w:hyperlink r:id="rId381" w:tooltip="Alfonso VIII de Castilla" w:history="1">
        <w:r w:rsidR="00BD0934" w:rsidRPr="00BD0934">
          <w:rPr>
            <w:rStyle w:val="Hipervnculo"/>
            <w:rFonts w:ascii="Arial" w:hAnsi="Arial" w:cs="Arial"/>
            <w:b/>
            <w:color w:val="auto"/>
            <w:u w:val="none"/>
          </w:rPr>
          <w:t>Alfonso VIII de Castilla</w:t>
        </w:r>
      </w:hyperlink>
      <w:r w:rsidR="00BD0934" w:rsidRPr="00BD0934">
        <w:rPr>
          <w:rFonts w:ascii="Arial" w:hAnsi="Arial" w:cs="Arial"/>
          <w:b/>
        </w:rPr>
        <w:t xml:space="preserve"> era tataranieto del Campe</w:t>
      </w:r>
      <w:r w:rsidR="00BD0934" w:rsidRPr="00BD0934">
        <w:rPr>
          <w:rFonts w:ascii="Arial" w:hAnsi="Arial" w:cs="Arial"/>
          <w:b/>
        </w:rPr>
        <w:t>a</w:t>
      </w:r>
      <w:r w:rsidR="00BD0934" w:rsidRPr="00BD0934">
        <w:rPr>
          <w:rFonts w:ascii="Arial" w:hAnsi="Arial" w:cs="Arial"/>
          <w:b/>
        </w:rPr>
        <w:t>dor.</w:t>
      </w:r>
    </w:p>
    <w:p w:rsidR="000B2174" w:rsidRDefault="000B2174" w:rsidP="00BD0934">
      <w:pPr>
        <w:pStyle w:val="NormalWeb"/>
        <w:spacing w:before="0" w:beforeAutospacing="0" w:after="0" w:afterAutospacing="0"/>
        <w:jc w:val="both"/>
        <w:rPr>
          <w:rFonts w:ascii="Arial" w:hAnsi="Arial" w:cs="Arial"/>
          <w:b/>
        </w:rPr>
      </w:pPr>
    </w:p>
    <w:p w:rsidR="00BD0934" w:rsidRPr="00BD0934" w:rsidRDefault="00F2127B"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Pr="00F2127B" w:rsidRDefault="00BD0934" w:rsidP="00BD0934">
      <w:pPr>
        <w:pStyle w:val="Ttulo3"/>
        <w:spacing w:before="0" w:beforeAutospacing="0" w:after="0" w:afterAutospacing="0"/>
        <w:jc w:val="both"/>
        <w:rPr>
          <w:rFonts w:ascii="Arial" w:hAnsi="Arial" w:cs="Arial"/>
          <w:color w:val="FF0000"/>
          <w:sz w:val="24"/>
          <w:szCs w:val="24"/>
        </w:rPr>
      </w:pPr>
      <w:r w:rsidRPr="00F2127B">
        <w:rPr>
          <w:rStyle w:val="mw-headline"/>
          <w:rFonts w:ascii="Arial" w:hAnsi="Arial" w:cs="Arial"/>
          <w:color w:val="FF0000"/>
          <w:sz w:val="24"/>
          <w:szCs w:val="24"/>
        </w:rPr>
        <w:t>Fallecimiento</w:t>
      </w:r>
    </w:p>
    <w:p w:rsidR="00BD0934" w:rsidRPr="00BD0934" w:rsidRDefault="00BD0934" w:rsidP="00BD0934">
      <w:pPr>
        <w:jc w:val="both"/>
        <w:rPr>
          <w:b/>
        </w:rPr>
      </w:pP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Su muerte se produjo en Valencia entre mayo y julio de </w:t>
      </w:r>
      <w:hyperlink r:id="rId382" w:tooltip="1099" w:history="1">
        <w:r w:rsidR="00BD0934" w:rsidRPr="00BD0934">
          <w:rPr>
            <w:rStyle w:val="Hipervnculo"/>
            <w:rFonts w:ascii="Arial" w:hAnsi="Arial" w:cs="Arial"/>
            <w:b/>
            <w:color w:val="auto"/>
            <w:u w:val="none"/>
          </w:rPr>
          <w:t>1099</w:t>
        </w:r>
      </w:hyperlink>
      <w:r w:rsidR="00BD0934" w:rsidRPr="00BD0934">
        <w:rPr>
          <w:rFonts w:ascii="Arial" w:hAnsi="Arial" w:cs="Arial"/>
          <w:b/>
        </w:rPr>
        <w:t xml:space="preserve">, según Martínez Diez, el </w:t>
      </w:r>
      <w:hyperlink r:id="rId383" w:tooltip="10 de julio" w:history="1">
        <w:r w:rsidR="00BD0934" w:rsidRPr="00BD0934">
          <w:rPr>
            <w:rStyle w:val="Hipervnculo"/>
            <w:rFonts w:ascii="Arial" w:hAnsi="Arial" w:cs="Arial"/>
            <w:b/>
            <w:color w:val="auto"/>
            <w:u w:val="none"/>
          </w:rPr>
          <w:t>10 de julio</w:t>
        </w:r>
      </w:hyperlink>
      <w:r w:rsidR="00BD0934" w:rsidRPr="00BD0934">
        <w:rPr>
          <w:rFonts w:ascii="Arial" w:hAnsi="Arial" w:cs="Arial"/>
          <w:b/>
        </w:rPr>
        <w:t xml:space="preserve">. </w:t>
      </w:r>
      <w:hyperlink r:id="rId384" w:tooltip="Alberto Montaner Frutos" w:history="1">
        <w:r w:rsidR="00BD0934" w:rsidRPr="00BD0934">
          <w:rPr>
            <w:rStyle w:val="Hipervnculo"/>
            <w:rFonts w:ascii="Arial" w:hAnsi="Arial" w:cs="Arial"/>
            <w:b/>
            <w:color w:val="auto"/>
            <w:u w:val="none"/>
          </w:rPr>
          <w:t>Alberto Montaner Frutos</w:t>
        </w:r>
      </w:hyperlink>
      <w:r w:rsidR="00BD0934" w:rsidRPr="00BD0934">
        <w:rPr>
          <w:rFonts w:ascii="Arial" w:hAnsi="Arial" w:cs="Arial"/>
          <w:b/>
        </w:rPr>
        <w:t xml:space="preserve"> se inclina por situarla en mayo, debido a la coincidencia de dos fuentes independientes en datar su deceso en este mes: el </w:t>
      </w:r>
      <w:hyperlink r:id="rId385" w:tooltip="Linaje de Rodrigo Díaz" w:history="1">
        <w:r w:rsidR="00BD0934" w:rsidRPr="00BD0934">
          <w:rPr>
            <w:rStyle w:val="Hipervnculo"/>
            <w:rFonts w:ascii="Arial" w:hAnsi="Arial" w:cs="Arial"/>
            <w:b/>
            <w:i/>
            <w:iCs/>
            <w:color w:val="auto"/>
            <w:u w:val="none"/>
          </w:rPr>
          <w:t>Linaje de Rodrigo Díaz</w:t>
        </w:r>
      </w:hyperlink>
      <w:r w:rsidR="00BD0934" w:rsidRPr="00BD0934">
        <w:rPr>
          <w:rFonts w:ascii="Arial" w:hAnsi="Arial" w:cs="Arial"/>
          <w:b/>
        </w:rPr>
        <w:t xml:space="preserve"> por una parte y por otra las </w:t>
      </w:r>
      <w:hyperlink r:id="rId386" w:tooltip="Literatura de Alfonso X el Sabio" w:history="1">
        <w:r w:rsidR="00BD0934" w:rsidRPr="00BD0934">
          <w:rPr>
            <w:rStyle w:val="Hipervnculo"/>
            <w:rFonts w:ascii="Arial" w:hAnsi="Arial" w:cs="Arial"/>
            <w:b/>
            <w:color w:val="auto"/>
            <w:u w:val="none"/>
          </w:rPr>
          <w:t>crónicas alfonsíes</w:t>
        </w:r>
      </w:hyperlink>
      <w:r w:rsidR="00BD0934" w:rsidRPr="00BD0934">
        <w:rPr>
          <w:rFonts w:ascii="Arial" w:hAnsi="Arial" w:cs="Arial"/>
          <w:b/>
        </w:rPr>
        <w:t xml:space="preserve"> que contienen la </w:t>
      </w:r>
      <w:hyperlink r:id="rId387" w:tooltip="Estoria del Cid" w:history="1">
        <w:proofErr w:type="spellStart"/>
        <w:r w:rsidR="00BD0934" w:rsidRPr="00BD0934">
          <w:rPr>
            <w:rStyle w:val="Hipervnculo"/>
            <w:rFonts w:ascii="Arial" w:hAnsi="Arial" w:cs="Arial"/>
            <w:b/>
            <w:i/>
            <w:iCs/>
            <w:color w:val="auto"/>
            <w:u w:val="none"/>
          </w:rPr>
          <w:t>estoria</w:t>
        </w:r>
        <w:proofErr w:type="spellEnd"/>
        <w:r w:rsidR="00BD0934" w:rsidRPr="00BD0934">
          <w:rPr>
            <w:rStyle w:val="Hipervnculo"/>
            <w:rFonts w:ascii="Arial" w:hAnsi="Arial" w:cs="Arial"/>
            <w:b/>
            <w:i/>
            <w:iCs/>
            <w:color w:val="auto"/>
            <w:u w:val="none"/>
          </w:rPr>
          <w:t xml:space="preserve"> del Cid</w:t>
        </w:r>
      </w:hyperlink>
      <w:r w:rsidR="00BD0934" w:rsidRPr="00BD0934">
        <w:rPr>
          <w:rFonts w:ascii="Arial" w:hAnsi="Arial" w:cs="Arial"/>
          <w:b/>
        </w:rPr>
        <w:t xml:space="preserve"> (como la </w:t>
      </w:r>
      <w:hyperlink r:id="rId388" w:tooltip="Versión sanchina" w:history="1">
        <w:r w:rsidR="00BD0934" w:rsidRPr="00BD0934">
          <w:rPr>
            <w:rStyle w:val="Hipervnculo"/>
            <w:rFonts w:ascii="Arial" w:hAnsi="Arial" w:cs="Arial"/>
            <w:b/>
            <w:i/>
            <w:iCs/>
            <w:color w:val="auto"/>
            <w:u w:val="none"/>
          </w:rPr>
          <w:t>Versión sanchina</w:t>
        </w:r>
      </w:hyperlink>
      <w:r w:rsidR="00BD0934" w:rsidRPr="00BD0934">
        <w:rPr>
          <w:rFonts w:ascii="Arial" w:hAnsi="Arial" w:cs="Arial"/>
          <w:b/>
        </w:rPr>
        <w:t xml:space="preserve"> de la </w:t>
      </w:r>
      <w:hyperlink r:id="rId389" w:tooltip="Estoria de España" w:history="1">
        <w:proofErr w:type="spellStart"/>
        <w:r w:rsidR="00BD0934" w:rsidRPr="00BD0934">
          <w:rPr>
            <w:rStyle w:val="Hipervnculo"/>
            <w:rFonts w:ascii="Arial" w:hAnsi="Arial" w:cs="Arial"/>
            <w:b/>
            <w:i/>
            <w:iCs/>
            <w:color w:val="auto"/>
            <w:u w:val="none"/>
          </w:rPr>
          <w:t>Estoria</w:t>
        </w:r>
        <w:proofErr w:type="spellEnd"/>
        <w:r w:rsidR="00BD0934" w:rsidRPr="00BD0934">
          <w:rPr>
            <w:rStyle w:val="Hipervnculo"/>
            <w:rFonts w:ascii="Arial" w:hAnsi="Arial" w:cs="Arial"/>
            <w:b/>
            <w:i/>
            <w:iCs/>
            <w:color w:val="auto"/>
            <w:u w:val="none"/>
          </w:rPr>
          <w:t xml:space="preserve"> de España</w:t>
        </w:r>
      </w:hyperlink>
      <w:r w:rsidR="00BD0934" w:rsidRPr="00BD0934">
        <w:rPr>
          <w:rFonts w:ascii="Arial" w:hAnsi="Arial" w:cs="Arial"/>
          <w:b/>
        </w:rPr>
        <w:t>), que recogen datos cuyo origen está en la hist</w:t>
      </w:r>
      <w:r w:rsidR="00BD0934" w:rsidRPr="00BD0934">
        <w:rPr>
          <w:rFonts w:ascii="Arial" w:hAnsi="Arial" w:cs="Arial"/>
          <w:b/>
        </w:rPr>
        <w:t>o</w:t>
      </w:r>
      <w:r w:rsidR="00BD0934" w:rsidRPr="00BD0934">
        <w:rPr>
          <w:rFonts w:ascii="Arial" w:hAnsi="Arial" w:cs="Arial"/>
          <w:b/>
        </w:rPr>
        <w:t xml:space="preserve">ria oral o escrita generada en el </w:t>
      </w:r>
      <w:hyperlink r:id="rId390" w:tooltip="Monasterio de Cardeña" w:history="1">
        <w:r w:rsidR="00BD0934" w:rsidRPr="00BD0934">
          <w:rPr>
            <w:rStyle w:val="Hipervnculo"/>
            <w:rFonts w:ascii="Arial" w:hAnsi="Arial" w:cs="Arial"/>
            <w:b/>
            <w:color w:val="auto"/>
            <w:u w:val="none"/>
          </w:rPr>
          <w:t>monasterio de Cardeña</w:t>
        </w:r>
      </w:hyperlink>
      <w:r w:rsidR="00BD0934" w:rsidRPr="00BD0934">
        <w:rPr>
          <w:rFonts w:ascii="Arial" w:hAnsi="Arial" w:cs="Arial"/>
          <w:b/>
        </w:rPr>
        <w:t>. No es impedimento que el mona</w:t>
      </w:r>
      <w:r w:rsidR="00BD0934" w:rsidRPr="00BD0934">
        <w:rPr>
          <w:rFonts w:ascii="Arial" w:hAnsi="Arial" w:cs="Arial"/>
          <w:b/>
        </w:rPr>
        <w:t>s</w:t>
      </w:r>
      <w:r w:rsidR="00BD0934" w:rsidRPr="00BD0934">
        <w:rPr>
          <w:rFonts w:ascii="Arial" w:hAnsi="Arial" w:cs="Arial"/>
          <w:b/>
        </w:rPr>
        <w:t>terio conmemorara en junio el anivers</w:t>
      </w:r>
      <w:r w:rsidR="00BD0934" w:rsidRPr="00BD0934">
        <w:rPr>
          <w:rFonts w:ascii="Arial" w:hAnsi="Arial" w:cs="Arial"/>
          <w:b/>
        </w:rPr>
        <w:t>a</w:t>
      </w:r>
      <w:r w:rsidR="00BD0934" w:rsidRPr="00BD0934">
        <w:rPr>
          <w:rFonts w:ascii="Arial" w:hAnsi="Arial" w:cs="Arial"/>
          <w:b/>
        </w:rPr>
        <w:t>rio del Cid, pues es propio de estas celebraciones elegir la f</w:t>
      </w:r>
      <w:r w:rsidR="00BD0934" w:rsidRPr="00BD0934">
        <w:rPr>
          <w:rFonts w:ascii="Arial" w:hAnsi="Arial" w:cs="Arial"/>
          <w:b/>
        </w:rPr>
        <w:t>e</w:t>
      </w:r>
      <w:r w:rsidR="00BD0934" w:rsidRPr="00BD0934">
        <w:rPr>
          <w:rFonts w:ascii="Arial" w:hAnsi="Arial" w:cs="Arial"/>
          <w:b/>
        </w:rPr>
        <w:t>cha del momento de la inhumación del cadáver en lugar de la de su muerte y, de todos modos, el dato lo transmite una fuente tardía de la segunda mitad del siglo XIII o c</w:t>
      </w:r>
      <w:r w:rsidR="00BD0934" w:rsidRPr="00BD0934">
        <w:rPr>
          <w:rFonts w:ascii="Arial" w:hAnsi="Arial" w:cs="Arial"/>
          <w:b/>
        </w:rPr>
        <w:t>o</w:t>
      </w:r>
      <w:r w:rsidR="00BD0934" w:rsidRPr="00BD0934">
        <w:rPr>
          <w:rFonts w:ascii="Arial" w:hAnsi="Arial" w:cs="Arial"/>
          <w:b/>
        </w:rPr>
        <w:t>mie</w:t>
      </w:r>
      <w:r w:rsidR="00BD0934" w:rsidRPr="00BD0934">
        <w:rPr>
          <w:rFonts w:ascii="Arial" w:hAnsi="Arial" w:cs="Arial"/>
          <w:b/>
        </w:rPr>
        <w:t>n</w:t>
      </w:r>
      <w:r w:rsidR="00BD0934" w:rsidRPr="00BD0934">
        <w:rPr>
          <w:rFonts w:ascii="Arial" w:hAnsi="Arial" w:cs="Arial"/>
          <w:b/>
        </w:rPr>
        <w:t>zos del XIV.</w:t>
      </w:r>
    </w:p>
    <w:p w:rsidR="00F2127B" w:rsidRPr="00BD0934" w:rsidRDefault="00F2127B" w:rsidP="00BD0934">
      <w:pPr>
        <w:pStyle w:val="NormalWeb"/>
        <w:spacing w:before="0" w:beforeAutospacing="0" w:after="0" w:afterAutospacing="0"/>
        <w:jc w:val="both"/>
        <w:rPr>
          <w:rFonts w:ascii="Arial" w:hAnsi="Arial" w:cs="Arial"/>
          <w:b/>
        </w:rPr>
      </w:pPr>
    </w:p>
    <w:p w:rsidR="00F2127B"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El </w:t>
      </w:r>
      <w:hyperlink r:id="rId391" w:tooltip="Cantar de mio Cid" w:history="1">
        <w:r w:rsidR="00BD0934" w:rsidRPr="00BD0934">
          <w:rPr>
            <w:rStyle w:val="Hipervnculo"/>
            <w:rFonts w:ascii="Arial" w:hAnsi="Arial" w:cs="Arial"/>
            <w:b/>
            <w:i/>
            <w:iCs/>
            <w:color w:val="auto"/>
            <w:u w:val="none"/>
          </w:rPr>
          <w:t>Cantar</w:t>
        </w:r>
      </w:hyperlink>
      <w:r w:rsidR="00BD0934" w:rsidRPr="00BD0934">
        <w:rPr>
          <w:rFonts w:ascii="Arial" w:hAnsi="Arial" w:cs="Arial"/>
          <w:b/>
        </w:rPr>
        <w:t>, probablemente en la creencia de que el héroe murió en mayo, precisaría la f</w:t>
      </w:r>
      <w:r w:rsidR="00BD0934" w:rsidRPr="00BD0934">
        <w:rPr>
          <w:rFonts w:ascii="Arial" w:hAnsi="Arial" w:cs="Arial"/>
          <w:b/>
        </w:rPr>
        <w:t>e</w:t>
      </w:r>
      <w:r w:rsidR="00BD0934" w:rsidRPr="00BD0934">
        <w:rPr>
          <w:rFonts w:ascii="Arial" w:hAnsi="Arial" w:cs="Arial"/>
          <w:b/>
        </w:rPr>
        <w:t xml:space="preserve">cha en la </w:t>
      </w:r>
      <w:hyperlink r:id="rId392" w:tooltip="Pascua de Pentecostés" w:history="1">
        <w:r w:rsidR="00BD0934" w:rsidRPr="00BD0934">
          <w:rPr>
            <w:rStyle w:val="Hipervnculo"/>
            <w:rFonts w:ascii="Arial" w:hAnsi="Arial" w:cs="Arial"/>
            <w:b/>
            <w:color w:val="auto"/>
            <w:u w:val="none"/>
          </w:rPr>
          <w:t>Pascua de Pentecostés</w:t>
        </w:r>
      </w:hyperlink>
      <w:r w:rsidR="00BD0934" w:rsidRPr="00BD0934">
        <w:rPr>
          <w:rFonts w:ascii="Arial" w:hAnsi="Arial" w:cs="Arial"/>
          <w:b/>
        </w:rPr>
        <w:t xml:space="preserve"> con fines literarios y simbólicos.</w:t>
      </w:r>
    </w:p>
    <w:p w:rsidR="00BD0934" w:rsidRPr="00BD0934" w:rsidRDefault="00F2127B"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Su esposa </w:t>
      </w:r>
      <w:hyperlink r:id="rId393" w:tooltip="Jimena Díaz" w:history="1">
        <w:r w:rsidR="00BD0934" w:rsidRPr="00BD0934">
          <w:rPr>
            <w:rStyle w:val="Hipervnculo"/>
            <w:rFonts w:ascii="Arial" w:hAnsi="Arial" w:cs="Arial"/>
            <w:b/>
            <w:color w:val="auto"/>
            <w:u w:val="none"/>
          </w:rPr>
          <w:t>Jimena</w:t>
        </w:r>
      </w:hyperlink>
      <w:r w:rsidR="00BD0934" w:rsidRPr="00BD0934">
        <w:rPr>
          <w:rFonts w:ascii="Arial" w:hAnsi="Arial" w:cs="Arial"/>
          <w:b/>
        </w:rPr>
        <w:t xml:space="preserve">, convertida en señora de Valencia, consiguió defender la ciudad con la ayuda de su yerno </w:t>
      </w:r>
      <w:hyperlink r:id="rId394" w:tooltip="Ramón Berenguer III" w:history="1">
        <w:r w:rsidR="00BD0934" w:rsidRPr="00BD0934">
          <w:rPr>
            <w:rStyle w:val="Hipervnculo"/>
            <w:rFonts w:ascii="Arial" w:hAnsi="Arial" w:cs="Arial"/>
            <w:b/>
            <w:color w:val="auto"/>
            <w:u w:val="none"/>
          </w:rPr>
          <w:t>Ramón Berenguer III</w:t>
        </w:r>
      </w:hyperlink>
      <w:r w:rsidR="00BD0934" w:rsidRPr="00BD0934">
        <w:rPr>
          <w:rFonts w:ascii="Arial" w:hAnsi="Arial" w:cs="Arial"/>
          <w:b/>
        </w:rPr>
        <w:t xml:space="preserve"> durante un tiempo. Pero en mayo de </w:t>
      </w:r>
      <w:hyperlink r:id="rId395" w:tooltip="1102" w:history="1">
        <w:r w:rsidR="00BD0934" w:rsidRPr="00BD0934">
          <w:rPr>
            <w:rStyle w:val="Hipervnculo"/>
            <w:rFonts w:ascii="Arial" w:hAnsi="Arial" w:cs="Arial"/>
            <w:b/>
            <w:color w:val="auto"/>
            <w:u w:val="none"/>
          </w:rPr>
          <w:t>1102</w:t>
        </w:r>
      </w:hyperlink>
      <w:r w:rsidR="00BD0934" w:rsidRPr="00BD0934">
        <w:rPr>
          <w:rFonts w:ascii="Arial" w:hAnsi="Arial" w:cs="Arial"/>
          <w:b/>
        </w:rPr>
        <w:t xml:space="preserve">, ante la imposibilidad de defender el principado, la familia y gente del Cid abandonaron Valencia con la ayuda de </w:t>
      </w:r>
      <w:hyperlink r:id="rId396" w:tooltip="Alfonso VI de León y Castilla" w:history="1">
        <w:r w:rsidR="00BD0934" w:rsidRPr="00BD0934">
          <w:rPr>
            <w:rStyle w:val="Hipervnculo"/>
            <w:rFonts w:ascii="Arial" w:hAnsi="Arial" w:cs="Arial"/>
            <w:b/>
            <w:color w:val="auto"/>
            <w:u w:val="none"/>
          </w:rPr>
          <w:t>Alfonso VI</w:t>
        </w:r>
      </w:hyperlink>
      <w:r w:rsidR="00BD0934" w:rsidRPr="00BD0934">
        <w:rPr>
          <w:rFonts w:ascii="Arial" w:hAnsi="Arial" w:cs="Arial"/>
          <w:b/>
        </w:rPr>
        <w:t>, tras desvalijar e incendiar la ciudad.</w:t>
      </w:r>
      <w:hyperlink r:id="rId397" w:anchor="cite_note-incendioValencia-77" w:history="1">
        <w:r w:rsidR="00BD0934" w:rsidRPr="00BD0934">
          <w:rPr>
            <w:rStyle w:val="Hipervnculo"/>
            <w:rFonts w:ascii="Arial" w:hAnsi="Arial" w:cs="Arial"/>
            <w:b/>
            <w:color w:val="auto"/>
            <w:u w:val="none"/>
            <w:vertAlign w:val="superscript"/>
          </w:rPr>
          <w:t>77</w:t>
        </w:r>
      </w:hyperlink>
      <w:r w:rsidR="00BD0934" w:rsidRPr="00BD0934">
        <w:rPr>
          <w:rFonts w:ascii="Arial" w:hAnsi="Arial" w:cs="Arial"/>
          <w:b/>
        </w:rPr>
        <w:t xml:space="preserve"> Así, Valencia fue co</w:t>
      </w:r>
      <w:r w:rsidR="00BD0934" w:rsidRPr="00BD0934">
        <w:rPr>
          <w:rFonts w:ascii="Arial" w:hAnsi="Arial" w:cs="Arial"/>
          <w:b/>
        </w:rPr>
        <w:t>n</w:t>
      </w:r>
      <w:r w:rsidR="00BD0934" w:rsidRPr="00BD0934">
        <w:rPr>
          <w:rFonts w:ascii="Arial" w:hAnsi="Arial" w:cs="Arial"/>
          <w:b/>
        </w:rPr>
        <w:t xml:space="preserve">quistada al día siguiente de nuevo por los </w:t>
      </w:r>
      <w:hyperlink r:id="rId398" w:tooltip="Almorávide" w:history="1">
        <w:r w:rsidR="00BD0934" w:rsidRPr="00BD0934">
          <w:rPr>
            <w:rStyle w:val="Hipervnculo"/>
            <w:rFonts w:ascii="Arial" w:hAnsi="Arial" w:cs="Arial"/>
            <w:b/>
            <w:color w:val="auto"/>
            <w:u w:val="none"/>
          </w:rPr>
          <w:t>almorávides</w:t>
        </w:r>
      </w:hyperlink>
      <w:r w:rsidR="00BD0934" w:rsidRPr="00BD0934">
        <w:rPr>
          <w:rFonts w:ascii="Arial" w:hAnsi="Arial" w:cs="Arial"/>
          <w:b/>
        </w:rPr>
        <w:t xml:space="preserve"> y permaneció en manos musulm</w:t>
      </w:r>
      <w:r w:rsidR="00BD0934" w:rsidRPr="00BD0934">
        <w:rPr>
          <w:rFonts w:ascii="Arial" w:hAnsi="Arial" w:cs="Arial"/>
          <w:b/>
        </w:rPr>
        <w:t>a</w:t>
      </w:r>
      <w:r w:rsidR="00BD0934" w:rsidRPr="00BD0934">
        <w:rPr>
          <w:rFonts w:ascii="Arial" w:hAnsi="Arial" w:cs="Arial"/>
          <w:b/>
        </w:rPr>
        <w:t xml:space="preserve">nas hasta </w:t>
      </w:r>
      <w:hyperlink r:id="rId399" w:tooltip="1238" w:history="1">
        <w:r w:rsidR="00BD0934" w:rsidRPr="00BD0934">
          <w:rPr>
            <w:rStyle w:val="Hipervnculo"/>
            <w:rFonts w:ascii="Arial" w:hAnsi="Arial" w:cs="Arial"/>
            <w:b/>
            <w:color w:val="auto"/>
            <w:u w:val="none"/>
          </w:rPr>
          <w:t>1238</w:t>
        </w:r>
      </w:hyperlink>
      <w:r w:rsidR="00BD0934" w:rsidRPr="00BD0934">
        <w:rPr>
          <w:rFonts w:ascii="Arial" w:hAnsi="Arial" w:cs="Arial"/>
          <w:b/>
        </w:rPr>
        <w:t>, cuando fue retom</w:t>
      </w:r>
      <w:r w:rsidR="00BD0934" w:rsidRPr="00BD0934">
        <w:rPr>
          <w:rFonts w:ascii="Arial" w:hAnsi="Arial" w:cs="Arial"/>
          <w:b/>
        </w:rPr>
        <w:t>a</w:t>
      </w:r>
      <w:r w:rsidR="00BD0934" w:rsidRPr="00BD0934">
        <w:rPr>
          <w:rFonts w:ascii="Arial" w:hAnsi="Arial" w:cs="Arial"/>
          <w:b/>
        </w:rPr>
        <w:t xml:space="preserve">da definitivamente por </w:t>
      </w:r>
      <w:hyperlink r:id="rId400" w:tooltip="Jaime I de Aragón" w:history="1">
        <w:r w:rsidR="00BD0934" w:rsidRPr="00BD0934">
          <w:rPr>
            <w:rStyle w:val="Hipervnculo"/>
            <w:rFonts w:ascii="Arial" w:hAnsi="Arial" w:cs="Arial"/>
            <w:b/>
            <w:color w:val="auto"/>
            <w:u w:val="none"/>
          </w:rPr>
          <w:t>Jaime I</w:t>
        </w:r>
      </w:hyperlink>
      <w:r w:rsidR="00BD0934" w:rsidRPr="00BD0934">
        <w:rPr>
          <w:rFonts w:ascii="Arial" w:hAnsi="Arial" w:cs="Arial"/>
          <w:b/>
        </w:rPr>
        <w:t>.</w:t>
      </w:r>
    </w:p>
    <w:p w:rsidR="00F2127B" w:rsidRPr="00BD0934" w:rsidRDefault="00F2127B" w:rsidP="00BD0934">
      <w:pPr>
        <w:pStyle w:val="NormalWeb"/>
        <w:spacing w:before="0" w:beforeAutospacing="0" w:after="0" w:afterAutospacing="0"/>
        <w:jc w:val="both"/>
        <w:rPr>
          <w:rFonts w:ascii="Arial" w:hAnsi="Arial" w:cs="Arial"/>
          <w:b/>
        </w:rPr>
      </w:pPr>
    </w:p>
    <w:p w:rsidR="00F2127B"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Rodrigo Díaz fue inhumado en la </w:t>
      </w:r>
      <w:hyperlink r:id="rId401" w:tooltip="Catedral de Valencia" w:history="1">
        <w:r w:rsidRPr="00BD0934">
          <w:rPr>
            <w:rStyle w:val="Hipervnculo"/>
            <w:rFonts w:ascii="Arial" w:hAnsi="Arial" w:cs="Arial"/>
            <w:b/>
            <w:color w:val="auto"/>
            <w:u w:val="none"/>
          </w:rPr>
          <w:t>catedral de Valencia</w:t>
        </w:r>
      </w:hyperlink>
      <w:r w:rsidRPr="00BD0934">
        <w:rPr>
          <w:rFonts w:ascii="Arial" w:hAnsi="Arial" w:cs="Arial"/>
          <w:b/>
        </w:rPr>
        <w:t>, por lo que no fue voluntad del Ca</w:t>
      </w:r>
      <w:r w:rsidRPr="00BD0934">
        <w:rPr>
          <w:rFonts w:ascii="Arial" w:hAnsi="Arial" w:cs="Arial"/>
          <w:b/>
        </w:rPr>
        <w:t>m</w:t>
      </w:r>
      <w:r w:rsidRPr="00BD0934">
        <w:rPr>
          <w:rFonts w:ascii="Arial" w:hAnsi="Arial" w:cs="Arial"/>
          <w:b/>
        </w:rPr>
        <w:t>peador ser ent</w:t>
      </w:r>
      <w:r w:rsidRPr="00BD0934">
        <w:rPr>
          <w:rFonts w:ascii="Arial" w:hAnsi="Arial" w:cs="Arial"/>
          <w:b/>
        </w:rPr>
        <w:t>e</w:t>
      </w:r>
      <w:r w:rsidRPr="00BD0934">
        <w:rPr>
          <w:rFonts w:ascii="Arial" w:hAnsi="Arial" w:cs="Arial"/>
          <w:b/>
        </w:rPr>
        <w:t xml:space="preserve">rrado en el </w:t>
      </w:r>
      <w:hyperlink r:id="rId402" w:tooltip="Monasterio de San Pedro de Cardeña" w:history="1">
        <w:r w:rsidRPr="00BD0934">
          <w:rPr>
            <w:rStyle w:val="Hipervnculo"/>
            <w:rFonts w:ascii="Arial" w:hAnsi="Arial" w:cs="Arial"/>
            <w:b/>
            <w:color w:val="auto"/>
            <w:u w:val="none"/>
          </w:rPr>
          <w:t>monasterio de San Pedro de Cardeña</w:t>
        </w:r>
      </w:hyperlink>
      <w:r w:rsidRPr="00BD0934">
        <w:rPr>
          <w:rFonts w:ascii="Arial" w:hAnsi="Arial" w:cs="Arial"/>
          <w:b/>
        </w:rPr>
        <w:t xml:space="preserve">, adonde fueron llevados </w:t>
      </w:r>
      <w:r w:rsidRPr="00BD0934">
        <w:rPr>
          <w:rFonts w:ascii="Arial" w:hAnsi="Arial" w:cs="Arial"/>
          <w:b/>
        </w:rPr>
        <w:lastRenderedPageBreak/>
        <w:t>sus restos tras el desalojo e incendio cristiano de la capital levantina en 1102.</w:t>
      </w: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 En 1808, durante la </w:t>
      </w:r>
      <w:hyperlink r:id="rId403" w:tooltip="Guerra de la Independencia Española" w:history="1">
        <w:r w:rsidR="00BD0934" w:rsidRPr="00BD0934">
          <w:rPr>
            <w:rStyle w:val="Hipervnculo"/>
            <w:rFonts w:ascii="Arial" w:hAnsi="Arial" w:cs="Arial"/>
            <w:b/>
            <w:color w:val="auto"/>
            <w:u w:val="none"/>
          </w:rPr>
          <w:t>Guerra de la Independencia</w:t>
        </w:r>
      </w:hyperlink>
      <w:r w:rsidR="00BD0934" w:rsidRPr="00BD0934">
        <w:rPr>
          <w:rFonts w:ascii="Arial" w:hAnsi="Arial" w:cs="Arial"/>
          <w:b/>
        </w:rPr>
        <w:t xml:space="preserve">, los soldados franceses profanaron su tumba, pero al año siguiente el general </w:t>
      </w:r>
      <w:hyperlink r:id="rId404" w:tooltip="Paul Thiébault" w:history="1">
        <w:r w:rsidR="00BD0934" w:rsidRPr="00BD0934">
          <w:rPr>
            <w:rStyle w:val="Hipervnculo"/>
            <w:rFonts w:ascii="Arial" w:hAnsi="Arial" w:cs="Arial"/>
            <w:b/>
            <w:color w:val="auto"/>
            <w:u w:val="none"/>
          </w:rPr>
          <w:t xml:space="preserve">Paul </w:t>
        </w:r>
        <w:proofErr w:type="spellStart"/>
        <w:r w:rsidR="00BD0934" w:rsidRPr="00BD0934">
          <w:rPr>
            <w:rStyle w:val="Hipervnculo"/>
            <w:rFonts w:ascii="Arial" w:hAnsi="Arial" w:cs="Arial"/>
            <w:b/>
            <w:color w:val="auto"/>
            <w:u w:val="none"/>
          </w:rPr>
          <w:t>Thiébault</w:t>
        </w:r>
        <w:proofErr w:type="spellEnd"/>
      </w:hyperlink>
      <w:r w:rsidR="00BD0934" w:rsidRPr="00BD0934">
        <w:rPr>
          <w:rFonts w:ascii="Arial" w:hAnsi="Arial" w:cs="Arial"/>
          <w:b/>
        </w:rPr>
        <w:t xml:space="preserve"> ordenó depositar sus restos en un mausoleo en el </w:t>
      </w:r>
      <w:hyperlink r:id="rId405" w:tooltip="Paseo del Espolón" w:history="1">
        <w:r w:rsidR="00BD0934" w:rsidRPr="00BD0934">
          <w:rPr>
            <w:rStyle w:val="Hipervnculo"/>
            <w:rFonts w:ascii="Arial" w:hAnsi="Arial" w:cs="Arial"/>
            <w:b/>
            <w:color w:val="auto"/>
            <w:u w:val="none"/>
          </w:rPr>
          <w:t>paseo del Espolón</w:t>
        </w:r>
      </w:hyperlink>
      <w:r w:rsidR="00BD0934" w:rsidRPr="00BD0934">
        <w:rPr>
          <w:rFonts w:ascii="Arial" w:hAnsi="Arial" w:cs="Arial"/>
          <w:b/>
        </w:rPr>
        <w:t xml:space="preserve">, a orillas del </w:t>
      </w:r>
      <w:hyperlink r:id="rId406" w:tooltip="Río Arlanzón" w:history="1">
        <w:r w:rsidR="00BD0934" w:rsidRPr="00BD0934">
          <w:rPr>
            <w:rStyle w:val="Hipervnculo"/>
            <w:rFonts w:ascii="Arial" w:hAnsi="Arial" w:cs="Arial"/>
            <w:b/>
            <w:color w:val="auto"/>
            <w:u w:val="none"/>
          </w:rPr>
          <w:t xml:space="preserve">río </w:t>
        </w:r>
        <w:proofErr w:type="spellStart"/>
        <w:r w:rsidR="00BD0934" w:rsidRPr="00BD0934">
          <w:rPr>
            <w:rStyle w:val="Hipervnculo"/>
            <w:rFonts w:ascii="Arial" w:hAnsi="Arial" w:cs="Arial"/>
            <w:b/>
            <w:color w:val="auto"/>
            <w:u w:val="none"/>
          </w:rPr>
          <w:t>Arlanzón</w:t>
        </w:r>
        <w:proofErr w:type="spellEnd"/>
      </w:hyperlink>
      <w:r w:rsidR="00BD0934" w:rsidRPr="00BD0934">
        <w:rPr>
          <w:rFonts w:ascii="Arial" w:hAnsi="Arial" w:cs="Arial"/>
          <w:b/>
        </w:rPr>
        <w:t xml:space="preserve">; en 1826 fueron trasladados nuevamente a Cardeña, pero tras la desamortización, en </w:t>
      </w:r>
      <w:hyperlink r:id="rId407" w:tooltip="1842" w:history="1">
        <w:r w:rsidR="00BD0934" w:rsidRPr="00BD0934">
          <w:rPr>
            <w:rStyle w:val="Hipervnculo"/>
            <w:rFonts w:ascii="Arial" w:hAnsi="Arial" w:cs="Arial"/>
            <w:b/>
            <w:color w:val="auto"/>
            <w:u w:val="none"/>
          </w:rPr>
          <w:t>1842</w:t>
        </w:r>
      </w:hyperlink>
      <w:r w:rsidR="00BD0934" w:rsidRPr="00BD0934">
        <w:rPr>
          <w:rFonts w:ascii="Arial" w:hAnsi="Arial" w:cs="Arial"/>
          <w:b/>
        </w:rPr>
        <w:t>, fueron llevados a la capilla de la Casa Consistorial de Bu</w:t>
      </w:r>
      <w:r w:rsidR="00BD0934" w:rsidRPr="00BD0934">
        <w:rPr>
          <w:rFonts w:ascii="Arial" w:hAnsi="Arial" w:cs="Arial"/>
          <w:b/>
        </w:rPr>
        <w:t>r</w:t>
      </w:r>
      <w:r w:rsidR="00BD0934" w:rsidRPr="00BD0934">
        <w:rPr>
          <w:rFonts w:ascii="Arial" w:hAnsi="Arial" w:cs="Arial"/>
          <w:b/>
        </w:rPr>
        <w:t>gos.</w:t>
      </w:r>
      <w:r>
        <w:rPr>
          <w:rFonts w:ascii="Arial" w:hAnsi="Arial" w:cs="Arial"/>
          <w:b/>
        </w:rPr>
        <w:t xml:space="preserve"> </w:t>
      </w:r>
      <w:r w:rsidR="00BD0934" w:rsidRPr="00BD0934">
        <w:rPr>
          <w:rFonts w:ascii="Arial" w:hAnsi="Arial" w:cs="Arial"/>
          <w:b/>
        </w:rPr>
        <w:t xml:space="preserve"> Desde </w:t>
      </w:r>
      <w:hyperlink r:id="rId408" w:tooltip="1921" w:history="1">
        <w:r w:rsidR="00BD0934" w:rsidRPr="00BD0934">
          <w:rPr>
            <w:rStyle w:val="Hipervnculo"/>
            <w:rFonts w:ascii="Arial" w:hAnsi="Arial" w:cs="Arial"/>
            <w:b/>
            <w:color w:val="auto"/>
            <w:u w:val="none"/>
          </w:rPr>
          <w:t>1921</w:t>
        </w:r>
      </w:hyperlink>
      <w:r w:rsidR="00BD0934" w:rsidRPr="00BD0934">
        <w:rPr>
          <w:rFonts w:ascii="Arial" w:hAnsi="Arial" w:cs="Arial"/>
          <w:b/>
        </w:rPr>
        <w:t xml:space="preserve"> reposan junto con los de su esposa </w:t>
      </w:r>
      <w:hyperlink r:id="rId409" w:tooltip="Jimena Díaz" w:history="1">
        <w:r w:rsidR="00BD0934" w:rsidRPr="00BD0934">
          <w:rPr>
            <w:rStyle w:val="Hipervnculo"/>
            <w:rFonts w:ascii="Arial" w:hAnsi="Arial" w:cs="Arial"/>
            <w:b/>
            <w:color w:val="auto"/>
            <w:u w:val="none"/>
          </w:rPr>
          <w:t>Doña Jimena</w:t>
        </w:r>
      </w:hyperlink>
      <w:r w:rsidR="00BD0934" w:rsidRPr="00BD0934">
        <w:rPr>
          <w:rFonts w:ascii="Arial" w:hAnsi="Arial" w:cs="Arial"/>
          <w:b/>
        </w:rPr>
        <w:t xml:space="preserve"> en el crucero de la </w:t>
      </w:r>
      <w:hyperlink r:id="rId410" w:tooltip="Catedral de Burgos" w:history="1">
        <w:r w:rsidR="00BD0934" w:rsidRPr="00BD0934">
          <w:rPr>
            <w:rStyle w:val="Hipervnculo"/>
            <w:rFonts w:ascii="Arial" w:hAnsi="Arial" w:cs="Arial"/>
            <w:b/>
            <w:color w:val="auto"/>
            <w:u w:val="none"/>
          </w:rPr>
          <w:t>Catedral de Burgos</w:t>
        </w:r>
      </w:hyperlink>
      <w:r w:rsidR="00BD0934" w:rsidRPr="00BD0934">
        <w:rPr>
          <w:rFonts w:ascii="Arial" w:hAnsi="Arial" w:cs="Arial"/>
          <w:b/>
        </w:rPr>
        <w:t>.</w:t>
      </w:r>
    </w:p>
    <w:p w:rsidR="00F2127B" w:rsidRDefault="00F2127B" w:rsidP="00BD0934">
      <w:pPr>
        <w:pStyle w:val="NormalWeb"/>
        <w:spacing w:before="0" w:beforeAutospacing="0" w:after="0" w:afterAutospacing="0"/>
        <w:jc w:val="both"/>
        <w:rPr>
          <w:rFonts w:ascii="Arial" w:hAnsi="Arial" w:cs="Arial"/>
          <w:b/>
        </w:rPr>
      </w:pPr>
    </w:p>
    <w:p w:rsidR="00F2127B" w:rsidRPr="00F2127B" w:rsidRDefault="00F2127B" w:rsidP="00BD0934">
      <w:pPr>
        <w:pStyle w:val="NormalWeb"/>
        <w:spacing w:before="0" w:beforeAutospacing="0" w:after="0" w:afterAutospacing="0"/>
        <w:jc w:val="both"/>
        <w:rPr>
          <w:rFonts w:ascii="Arial" w:hAnsi="Arial" w:cs="Arial"/>
          <w:b/>
          <w:color w:val="FF0000"/>
        </w:rPr>
      </w:pPr>
      <w:r w:rsidRPr="00F2127B">
        <w:rPr>
          <w:rFonts w:ascii="Arial" w:hAnsi="Arial" w:cs="Arial"/>
          <w:b/>
          <w:color w:val="FF0000"/>
        </w:rPr>
        <w:t xml:space="preserve"> Recuerdo</w:t>
      </w:r>
      <w:r>
        <w:rPr>
          <w:rFonts w:ascii="Arial" w:hAnsi="Arial" w:cs="Arial"/>
          <w:b/>
          <w:color w:val="FF0000"/>
        </w:rPr>
        <w:t xml:space="preserve">s </w:t>
      </w:r>
      <w:r w:rsidRPr="00F2127B">
        <w:rPr>
          <w:rFonts w:ascii="Arial" w:hAnsi="Arial" w:cs="Arial"/>
          <w:b/>
          <w:color w:val="FF0000"/>
        </w:rPr>
        <w:t>y ecos literarios del Cid</w:t>
      </w:r>
    </w:p>
    <w:p w:rsidR="00F2127B" w:rsidRPr="00BD0934" w:rsidRDefault="00F2127B" w:rsidP="00BD0934">
      <w:pPr>
        <w:pStyle w:val="NormalWeb"/>
        <w:spacing w:before="0" w:beforeAutospacing="0" w:after="0" w:afterAutospacing="0"/>
        <w:jc w:val="both"/>
        <w:rPr>
          <w:rFonts w:ascii="Arial" w:hAnsi="Arial" w:cs="Arial"/>
          <w:b/>
        </w:rPr>
      </w:pPr>
    </w:p>
    <w:p w:rsidR="00F2127B"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Excepción hecha de los testimonios documentales de la época, algunos firmados por el propio Rodrigo Díaz, las fuentes más antiguas acerca del Campeador provienen de la liter</w:t>
      </w:r>
      <w:r w:rsidR="00BD0934" w:rsidRPr="00BD0934">
        <w:rPr>
          <w:rFonts w:ascii="Arial" w:hAnsi="Arial" w:cs="Arial"/>
          <w:b/>
        </w:rPr>
        <w:t>a</w:t>
      </w:r>
      <w:r w:rsidR="00BD0934" w:rsidRPr="00BD0934">
        <w:rPr>
          <w:rFonts w:ascii="Arial" w:hAnsi="Arial" w:cs="Arial"/>
          <w:b/>
        </w:rPr>
        <w:t xml:space="preserve">tura </w:t>
      </w:r>
      <w:hyperlink r:id="rId411" w:tooltip="Al-Ándalus" w:history="1">
        <w:r w:rsidR="00BD0934" w:rsidRPr="00BD0934">
          <w:rPr>
            <w:rStyle w:val="Hipervnculo"/>
            <w:rFonts w:ascii="Arial" w:hAnsi="Arial" w:cs="Arial"/>
            <w:b/>
            <w:color w:val="auto"/>
            <w:u w:val="none"/>
          </w:rPr>
          <w:t>andalusí</w:t>
        </w:r>
      </w:hyperlink>
      <w:r w:rsidR="00BD0934" w:rsidRPr="00BD0934">
        <w:rPr>
          <w:rFonts w:ascii="Arial" w:hAnsi="Arial" w:cs="Arial"/>
          <w:b/>
        </w:rPr>
        <w:t xml:space="preserve"> del </w:t>
      </w:r>
      <w:hyperlink r:id="rId412" w:tooltip="Siglo XI" w:history="1">
        <w:r w:rsidR="00BD0934" w:rsidRPr="00BD0934">
          <w:rPr>
            <w:rStyle w:val="Hipervnculo"/>
            <w:rFonts w:ascii="Arial" w:hAnsi="Arial" w:cs="Arial"/>
            <w:b/>
            <w:color w:val="auto"/>
            <w:u w:val="none"/>
          </w:rPr>
          <w:t>siglo XI</w:t>
        </w:r>
      </w:hyperlink>
      <w:r w:rsidR="00BD0934" w:rsidRPr="00BD0934">
        <w:rPr>
          <w:rFonts w:ascii="Arial" w:hAnsi="Arial" w:cs="Arial"/>
          <w:b/>
        </w:rPr>
        <w:t>. Las obras más tempranas de que tenemos noticia sobre él no se han conservado, aunque se ha transmitido lo esencial de ellas a través de versiones ind</w:t>
      </w:r>
      <w:r w:rsidR="00BD0934" w:rsidRPr="00BD0934">
        <w:rPr>
          <w:rFonts w:ascii="Arial" w:hAnsi="Arial" w:cs="Arial"/>
          <w:b/>
        </w:rPr>
        <w:t>i</w:t>
      </w:r>
      <w:r w:rsidR="00BD0934" w:rsidRPr="00BD0934">
        <w:rPr>
          <w:rFonts w:ascii="Arial" w:hAnsi="Arial" w:cs="Arial"/>
          <w:b/>
        </w:rPr>
        <w:t>rectas. En las fuentes árabes se impreca generalmente al Cid con los apel</w:t>
      </w:r>
      <w:r w:rsidR="00BD0934" w:rsidRPr="00BD0934">
        <w:rPr>
          <w:rFonts w:ascii="Arial" w:hAnsi="Arial" w:cs="Arial"/>
          <w:b/>
        </w:rPr>
        <w:t>a</w:t>
      </w:r>
      <w:r w:rsidR="00BD0934" w:rsidRPr="00BD0934">
        <w:rPr>
          <w:rFonts w:ascii="Arial" w:hAnsi="Arial" w:cs="Arial"/>
          <w:b/>
        </w:rPr>
        <w:t xml:space="preserve">tivos de </w:t>
      </w:r>
      <w:proofErr w:type="spellStart"/>
      <w:r w:rsidR="00BD0934" w:rsidRPr="00BD0934">
        <w:rPr>
          <w:rFonts w:ascii="Arial" w:hAnsi="Arial" w:cs="Arial"/>
          <w:b/>
          <w:i/>
          <w:iCs/>
        </w:rPr>
        <w:t>tagiya</w:t>
      </w:r>
      <w:proofErr w:type="spellEnd"/>
      <w:r w:rsidR="00BD0934" w:rsidRPr="00BD0934">
        <w:rPr>
          <w:rFonts w:ascii="Arial" w:hAnsi="Arial" w:cs="Arial"/>
          <w:b/>
        </w:rPr>
        <w:t xml:space="preserve"> ('tirano, traidor'), </w:t>
      </w:r>
      <w:proofErr w:type="spellStart"/>
      <w:r w:rsidR="00BD0934" w:rsidRPr="00BD0934">
        <w:rPr>
          <w:rFonts w:ascii="Arial" w:hAnsi="Arial" w:cs="Arial"/>
          <w:b/>
          <w:i/>
          <w:iCs/>
        </w:rPr>
        <w:t>la'in</w:t>
      </w:r>
      <w:proofErr w:type="spellEnd"/>
      <w:r w:rsidR="00BD0934" w:rsidRPr="00BD0934">
        <w:rPr>
          <w:rFonts w:ascii="Arial" w:hAnsi="Arial" w:cs="Arial"/>
          <w:b/>
        </w:rPr>
        <w:t xml:space="preserve"> ('maldito') o </w:t>
      </w:r>
      <w:proofErr w:type="spellStart"/>
      <w:r w:rsidR="00BD0934" w:rsidRPr="00BD0934">
        <w:rPr>
          <w:rFonts w:ascii="Arial" w:hAnsi="Arial" w:cs="Arial"/>
          <w:b/>
          <w:i/>
          <w:iCs/>
        </w:rPr>
        <w:t>kalb</w:t>
      </w:r>
      <w:proofErr w:type="spellEnd"/>
      <w:r w:rsidR="00BD0934" w:rsidRPr="00BD0934">
        <w:rPr>
          <w:rFonts w:ascii="Arial" w:hAnsi="Arial" w:cs="Arial"/>
          <w:b/>
          <w:i/>
          <w:iCs/>
        </w:rPr>
        <w:t xml:space="preserve"> </w:t>
      </w:r>
      <w:proofErr w:type="spellStart"/>
      <w:r w:rsidR="00BD0934" w:rsidRPr="00BD0934">
        <w:rPr>
          <w:rFonts w:ascii="Arial" w:hAnsi="Arial" w:cs="Arial"/>
          <w:b/>
          <w:i/>
          <w:iCs/>
        </w:rPr>
        <w:t>ala'du</w:t>
      </w:r>
      <w:proofErr w:type="spellEnd"/>
      <w:r w:rsidR="00BD0934" w:rsidRPr="00BD0934">
        <w:rPr>
          <w:rFonts w:ascii="Arial" w:hAnsi="Arial" w:cs="Arial"/>
          <w:b/>
        </w:rPr>
        <w:t xml:space="preserve"> ('perro enemigo'); sin embargo, se admira su fuerza bélica, como en el testimonio del </w:t>
      </w:r>
      <w:hyperlink r:id="rId413" w:tooltip="Siglo XII" w:history="1">
        <w:r w:rsidR="00BD0934" w:rsidRPr="00BD0934">
          <w:rPr>
            <w:rStyle w:val="Hipervnculo"/>
            <w:rFonts w:ascii="Arial" w:hAnsi="Arial" w:cs="Arial"/>
            <w:b/>
            <w:color w:val="auto"/>
            <w:u w:val="none"/>
          </w:rPr>
          <w:t>siglo XII</w:t>
        </w:r>
      </w:hyperlink>
      <w:r w:rsidR="00BD0934" w:rsidRPr="00BD0934">
        <w:rPr>
          <w:rFonts w:ascii="Arial" w:hAnsi="Arial" w:cs="Arial"/>
          <w:b/>
        </w:rPr>
        <w:t xml:space="preserve"> del </w:t>
      </w:r>
      <w:hyperlink r:id="rId414" w:tooltip="Al-Ándalus" w:history="1">
        <w:r w:rsidR="00BD0934" w:rsidRPr="00BD0934">
          <w:rPr>
            <w:rStyle w:val="Hipervnculo"/>
            <w:rFonts w:ascii="Arial" w:hAnsi="Arial" w:cs="Arial"/>
            <w:b/>
            <w:color w:val="auto"/>
            <w:u w:val="none"/>
          </w:rPr>
          <w:t>andalusí</w:t>
        </w:r>
      </w:hyperlink>
      <w:r w:rsidR="00BD0934" w:rsidRPr="00BD0934">
        <w:rPr>
          <w:rFonts w:ascii="Arial" w:hAnsi="Arial" w:cs="Arial"/>
          <w:b/>
        </w:rPr>
        <w:t xml:space="preserve"> </w:t>
      </w:r>
      <w:hyperlink r:id="rId415" w:tooltip="Ibn Bassam" w:history="1">
        <w:r w:rsidR="00BD0934" w:rsidRPr="00BD0934">
          <w:rPr>
            <w:rStyle w:val="Hipervnculo"/>
            <w:rFonts w:ascii="Arial" w:hAnsi="Arial" w:cs="Arial"/>
            <w:b/>
            <w:color w:val="auto"/>
            <w:u w:val="none"/>
          </w:rPr>
          <w:t xml:space="preserve">Ibn </w:t>
        </w:r>
        <w:proofErr w:type="spellStart"/>
        <w:r w:rsidR="00BD0934" w:rsidRPr="00BD0934">
          <w:rPr>
            <w:rStyle w:val="Hipervnculo"/>
            <w:rFonts w:ascii="Arial" w:hAnsi="Arial" w:cs="Arial"/>
            <w:b/>
            <w:color w:val="auto"/>
            <w:u w:val="none"/>
          </w:rPr>
          <w:t>Bassam</w:t>
        </w:r>
        <w:proofErr w:type="spellEnd"/>
      </w:hyperlink>
      <w:r w:rsidR="00BD0934" w:rsidRPr="00BD0934">
        <w:rPr>
          <w:rFonts w:ascii="Arial" w:hAnsi="Arial" w:cs="Arial"/>
          <w:b/>
        </w:rPr>
        <w:t xml:space="preserve">, única alusión en que la </w:t>
      </w:r>
      <w:hyperlink r:id="rId416" w:tooltip="Historiografía" w:history="1">
        <w:r w:rsidR="00BD0934" w:rsidRPr="00BD0934">
          <w:rPr>
            <w:rStyle w:val="Hipervnculo"/>
            <w:rFonts w:ascii="Arial" w:hAnsi="Arial" w:cs="Arial"/>
            <w:b/>
            <w:color w:val="auto"/>
            <w:u w:val="none"/>
          </w:rPr>
          <w:t>historiografía</w:t>
        </w:r>
      </w:hyperlink>
      <w:r w:rsidR="00BD0934" w:rsidRPr="00BD0934">
        <w:rPr>
          <w:rFonts w:ascii="Arial" w:hAnsi="Arial" w:cs="Arial"/>
          <w:b/>
        </w:rPr>
        <w:t xml:space="preserve"> árabe se refiere al guerr</w:t>
      </w:r>
      <w:r w:rsidR="00BD0934" w:rsidRPr="00BD0934">
        <w:rPr>
          <w:rFonts w:ascii="Arial" w:hAnsi="Arial" w:cs="Arial"/>
          <w:b/>
        </w:rPr>
        <w:t>e</w:t>
      </w:r>
      <w:r w:rsidR="00BD0934" w:rsidRPr="00BD0934">
        <w:rPr>
          <w:rFonts w:ascii="Arial" w:hAnsi="Arial" w:cs="Arial"/>
          <w:b/>
        </w:rPr>
        <w:t xml:space="preserve">ro castellano en términos positivos; de todos modos Ibn </w:t>
      </w:r>
      <w:proofErr w:type="spellStart"/>
      <w:r w:rsidR="00BD0934" w:rsidRPr="00BD0934">
        <w:rPr>
          <w:rFonts w:ascii="Arial" w:hAnsi="Arial" w:cs="Arial"/>
          <w:b/>
        </w:rPr>
        <w:t>Bassam</w:t>
      </w:r>
      <w:proofErr w:type="spellEnd"/>
      <w:r w:rsidR="00BD0934" w:rsidRPr="00BD0934">
        <w:rPr>
          <w:rFonts w:ascii="Arial" w:hAnsi="Arial" w:cs="Arial"/>
          <w:b/>
        </w:rPr>
        <w:t xml:space="preserve"> habitualmente se refiere al Ca</w:t>
      </w:r>
      <w:r w:rsidR="00BD0934" w:rsidRPr="00BD0934">
        <w:rPr>
          <w:rFonts w:ascii="Arial" w:hAnsi="Arial" w:cs="Arial"/>
          <w:b/>
        </w:rPr>
        <w:t>m</w:t>
      </w:r>
      <w:r w:rsidR="00BD0934" w:rsidRPr="00BD0934">
        <w:rPr>
          <w:rFonts w:ascii="Arial" w:hAnsi="Arial" w:cs="Arial"/>
          <w:b/>
        </w:rPr>
        <w:t xml:space="preserve">peador con denuestos, execrándolo a lo largo de toda su </w:t>
      </w:r>
      <w:hyperlink r:id="rId417" w:tooltip="Tesoro de las hermosas cualidades de la gente de la Península (aún no redactado)" w:history="1">
        <w:r w:rsidR="00BD0934" w:rsidRPr="00BD0934">
          <w:rPr>
            <w:rStyle w:val="Hipervnculo"/>
            <w:rFonts w:ascii="Arial" w:hAnsi="Arial" w:cs="Arial"/>
            <w:b/>
            <w:i/>
            <w:iCs/>
            <w:color w:val="auto"/>
            <w:u w:val="none"/>
          </w:rPr>
          <w:t>Al-</w:t>
        </w:r>
        <w:proofErr w:type="spellStart"/>
        <w:r w:rsidR="00BD0934" w:rsidRPr="00BD0934">
          <w:rPr>
            <w:rStyle w:val="Hipervnculo"/>
            <w:rFonts w:ascii="Arial" w:hAnsi="Arial" w:cs="Arial"/>
            <w:b/>
            <w:i/>
            <w:iCs/>
            <w:color w:val="auto"/>
            <w:u w:val="none"/>
          </w:rPr>
          <w:t>Djazira</w:t>
        </w:r>
        <w:proofErr w:type="spellEnd"/>
        <w:r w:rsidR="00BD0934" w:rsidRPr="00BD0934">
          <w:rPr>
            <w:rStyle w:val="Hipervnculo"/>
            <w:rFonts w:ascii="Arial" w:hAnsi="Arial" w:cs="Arial"/>
            <w:b/>
            <w:i/>
            <w:iCs/>
            <w:color w:val="auto"/>
            <w:u w:val="none"/>
          </w:rPr>
          <w:t xml:space="preserve"> fi </w:t>
        </w:r>
        <w:proofErr w:type="spellStart"/>
        <w:r w:rsidR="00BD0934" w:rsidRPr="00BD0934">
          <w:rPr>
            <w:rStyle w:val="Hipervnculo"/>
            <w:rFonts w:ascii="Arial" w:hAnsi="Arial" w:cs="Arial"/>
            <w:b/>
            <w:i/>
            <w:iCs/>
            <w:color w:val="auto"/>
            <w:u w:val="none"/>
          </w:rPr>
          <w:t>mahasin</w:t>
        </w:r>
        <w:proofErr w:type="spellEnd"/>
        <w:r w:rsidR="00BD0934" w:rsidRPr="00BD0934">
          <w:rPr>
            <w:rStyle w:val="Hipervnculo"/>
            <w:rFonts w:ascii="Arial" w:hAnsi="Arial" w:cs="Arial"/>
            <w:b/>
            <w:i/>
            <w:iCs/>
            <w:color w:val="auto"/>
            <w:u w:val="none"/>
          </w:rPr>
          <w:t xml:space="preserve"> </w:t>
        </w:r>
        <w:proofErr w:type="spellStart"/>
        <w:r w:rsidR="00BD0934" w:rsidRPr="00BD0934">
          <w:rPr>
            <w:rStyle w:val="Hipervnculo"/>
            <w:rFonts w:ascii="Arial" w:hAnsi="Arial" w:cs="Arial"/>
            <w:b/>
            <w:i/>
            <w:iCs/>
            <w:color w:val="auto"/>
            <w:u w:val="none"/>
          </w:rPr>
          <w:t>ahl</w:t>
        </w:r>
        <w:proofErr w:type="spellEnd"/>
        <w:r w:rsidR="00BD0934" w:rsidRPr="00BD0934">
          <w:rPr>
            <w:rStyle w:val="Hipervnculo"/>
            <w:rFonts w:ascii="Arial" w:hAnsi="Arial" w:cs="Arial"/>
            <w:b/>
            <w:i/>
            <w:iCs/>
            <w:color w:val="auto"/>
            <w:u w:val="none"/>
          </w:rPr>
          <w:t xml:space="preserve"> al-</w:t>
        </w:r>
        <w:proofErr w:type="spellStart"/>
        <w:r w:rsidR="00BD0934" w:rsidRPr="00BD0934">
          <w:rPr>
            <w:rStyle w:val="Hipervnculo"/>
            <w:rFonts w:ascii="Arial" w:hAnsi="Arial" w:cs="Arial"/>
            <w:b/>
            <w:i/>
            <w:iCs/>
            <w:color w:val="auto"/>
            <w:u w:val="none"/>
          </w:rPr>
          <w:t>Yazira</w:t>
        </w:r>
        <w:proofErr w:type="spellEnd"/>
        <w:r w:rsidR="00BD0934" w:rsidRPr="00BD0934">
          <w:rPr>
            <w:rStyle w:val="Hipervnculo"/>
            <w:rFonts w:ascii="Arial" w:hAnsi="Arial" w:cs="Arial"/>
            <w:b/>
            <w:i/>
            <w:iCs/>
            <w:color w:val="auto"/>
            <w:u w:val="none"/>
          </w:rPr>
          <w:t>...</w:t>
        </w:r>
      </w:hyperlink>
      <w:r w:rsidR="00BD0934" w:rsidRPr="00BD0934">
        <w:rPr>
          <w:rFonts w:ascii="Arial" w:hAnsi="Arial" w:cs="Arial"/>
          <w:b/>
        </w:rPr>
        <w:t xml:space="preserve"> ('Tesoro de las hermosas cualid</w:t>
      </w:r>
      <w:r w:rsidR="00BD0934" w:rsidRPr="00BD0934">
        <w:rPr>
          <w:rFonts w:ascii="Arial" w:hAnsi="Arial" w:cs="Arial"/>
          <w:b/>
        </w:rPr>
        <w:t>a</w:t>
      </w:r>
      <w:r w:rsidR="00BD0934" w:rsidRPr="00BD0934">
        <w:rPr>
          <w:rFonts w:ascii="Arial" w:hAnsi="Arial" w:cs="Arial"/>
          <w:b/>
        </w:rPr>
        <w:t>des de la gente de la Península') con las expresiones «perro gallego» o «al que Dios mald</w:t>
      </w:r>
      <w:r w:rsidR="00BD0934" w:rsidRPr="00BD0934">
        <w:rPr>
          <w:rFonts w:ascii="Arial" w:hAnsi="Arial" w:cs="Arial"/>
          <w:b/>
        </w:rPr>
        <w:t>i</w:t>
      </w:r>
      <w:r w:rsidR="00BD0934" w:rsidRPr="00BD0934">
        <w:rPr>
          <w:rFonts w:ascii="Arial" w:hAnsi="Arial" w:cs="Arial"/>
          <w:b/>
        </w:rPr>
        <w:t>ga». He aquí el conocido pasaje en que reconoce su prodigiosa valía como gu</w:t>
      </w:r>
      <w:r w:rsidR="00BD0934" w:rsidRPr="00BD0934">
        <w:rPr>
          <w:rFonts w:ascii="Arial" w:hAnsi="Arial" w:cs="Arial"/>
          <w:b/>
        </w:rPr>
        <w:t>e</w:t>
      </w:r>
      <w:r w:rsidR="00BD0934" w:rsidRPr="00BD0934">
        <w:rPr>
          <w:rFonts w:ascii="Arial" w:hAnsi="Arial" w:cs="Arial"/>
          <w:b/>
        </w:rPr>
        <w:t>rrero:</w:t>
      </w:r>
    </w:p>
    <w:p w:rsidR="00BD0934" w:rsidRPr="00BD0934" w:rsidRDefault="00F2127B"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Default="00BD0934" w:rsidP="00BD0934">
      <w:pPr>
        <w:pStyle w:val="NormalWeb"/>
        <w:spacing w:before="0" w:beforeAutospacing="0" w:after="0" w:afterAutospacing="0"/>
        <w:jc w:val="both"/>
        <w:rPr>
          <w:rFonts w:ascii="Arial" w:hAnsi="Arial" w:cs="Arial"/>
          <w:b/>
        </w:rPr>
      </w:pPr>
      <w:r w:rsidRPr="00BD0934">
        <w:rPr>
          <w:rFonts w:ascii="Arial" w:hAnsi="Arial" w:cs="Arial"/>
          <w:b/>
        </w:rPr>
        <w:t>...era este infortunio [es decir, Rodrigo] en su época, por la práctica de la destreza, por la suma de su resol</w:t>
      </w:r>
      <w:r w:rsidRPr="00BD0934">
        <w:rPr>
          <w:rFonts w:ascii="Arial" w:hAnsi="Arial" w:cs="Arial"/>
          <w:b/>
        </w:rPr>
        <w:t>u</w:t>
      </w:r>
      <w:r w:rsidRPr="00BD0934">
        <w:rPr>
          <w:rFonts w:ascii="Arial" w:hAnsi="Arial" w:cs="Arial"/>
          <w:b/>
        </w:rPr>
        <w:t>ción y por el extremo de su intrepidez, uno de los grandes prodigios de Dios.</w:t>
      </w:r>
    </w:p>
    <w:p w:rsidR="00F2127B" w:rsidRDefault="00F2127B" w:rsidP="00BD0934">
      <w:pPr>
        <w:pStyle w:val="NormalWeb"/>
        <w:spacing w:before="0" w:beforeAutospacing="0" w:after="0" w:afterAutospacing="0"/>
        <w:jc w:val="both"/>
        <w:rPr>
          <w:rFonts w:ascii="Arial" w:hAnsi="Arial" w:cs="Arial"/>
          <w:b/>
        </w:rPr>
      </w:pP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Es de notar, asimismo, que nunca se le aplica en las fuentes árabes el sobrenombre de </w:t>
      </w:r>
      <w:proofErr w:type="spellStart"/>
      <w:r w:rsidR="00BD0934" w:rsidRPr="00BD0934">
        <w:rPr>
          <w:rFonts w:ascii="Arial" w:hAnsi="Arial" w:cs="Arial"/>
          <w:b/>
          <w:i/>
          <w:iCs/>
        </w:rPr>
        <w:t>sidi</w:t>
      </w:r>
      <w:proofErr w:type="spellEnd"/>
      <w:r w:rsidR="00BD0934" w:rsidRPr="00BD0934">
        <w:rPr>
          <w:rFonts w:ascii="Arial" w:hAnsi="Arial" w:cs="Arial"/>
          <w:b/>
        </w:rPr>
        <w:t xml:space="preserve"> (señor) —que entre los mozárabes o su propia mesnada (que contó con musulmanes) derivó a «Cid»—, pues era un trat</w:t>
      </w:r>
      <w:r w:rsidR="00BD0934" w:rsidRPr="00BD0934">
        <w:rPr>
          <w:rFonts w:ascii="Arial" w:hAnsi="Arial" w:cs="Arial"/>
          <w:b/>
        </w:rPr>
        <w:t>a</w:t>
      </w:r>
      <w:r w:rsidR="00BD0934" w:rsidRPr="00BD0934">
        <w:rPr>
          <w:rFonts w:ascii="Arial" w:hAnsi="Arial" w:cs="Arial"/>
          <w:b/>
        </w:rPr>
        <w:t xml:space="preserve">miento restringido a los dirigentes islámicos. En dichas fuentes se le nombra </w:t>
      </w:r>
      <w:proofErr w:type="spellStart"/>
      <w:r w:rsidR="00BD0934" w:rsidRPr="00BD0934">
        <w:rPr>
          <w:rFonts w:ascii="Arial" w:hAnsi="Arial" w:cs="Arial"/>
          <w:b/>
        </w:rPr>
        <w:t>Rudriq</w:t>
      </w:r>
      <w:proofErr w:type="spellEnd"/>
      <w:r w:rsidR="00BD0934" w:rsidRPr="00BD0934">
        <w:rPr>
          <w:rFonts w:ascii="Arial" w:hAnsi="Arial" w:cs="Arial"/>
          <w:b/>
        </w:rPr>
        <w:t xml:space="preserve"> o </w:t>
      </w:r>
      <w:proofErr w:type="spellStart"/>
      <w:r w:rsidR="00BD0934" w:rsidRPr="00BD0934">
        <w:rPr>
          <w:rFonts w:ascii="Arial" w:hAnsi="Arial" w:cs="Arial"/>
          <w:b/>
        </w:rPr>
        <w:t>Ludriq</w:t>
      </w:r>
      <w:proofErr w:type="spellEnd"/>
      <w:r w:rsidR="00BD0934" w:rsidRPr="00BD0934">
        <w:rPr>
          <w:rFonts w:ascii="Arial" w:hAnsi="Arial" w:cs="Arial"/>
          <w:b/>
        </w:rPr>
        <w:t xml:space="preserve"> al-</w:t>
      </w:r>
      <w:proofErr w:type="spellStart"/>
      <w:r w:rsidR="00BD0934" w:rsidRPr="00BD0934">
        <w:rPr>
          <w:rFonts w:ascii="Arial" w:hAnsi="Arial" w:cs="Arial"/>
          <w:b/>
        </w:rPr>
        <w:t>Kanbiyatur</w:t>
      </w:r>
      <w:proofErr w:type="spellEnd"/>
      <w:r w:rsidR="00BD0934" w:rsidRPr="00BD0934">
        <w:rPr>
          <w:rFonts w:ascii="Arial" w:hAnsi="Arial" w:cs="Arial"/>
          <w:b/>
        </w:rPr>
        <w:t xml:space="preserve"> o al-</w:t>
      </w:r>
      <w:proofErr w:type="spellStart"/>
      <w:r w:rsidR="00BD0934" w:rsidRPr="00BD0934">
        <w:rPr>
          <w:rFonts w:ascii="Arial" w:hAnsi="Arial" w:cs="Arial"/>
          <w:b/>
        </w:rPr>
        <w:t>Qanbiyatur</w:t>
      </w:r>
      <w:proofErr w:type="spellEnd"/>
      <w:r w:rsidR="00BD0934" w:rsidRPr="00BD0934">
        <w:rPr>
          <w:rFonts w:ascii="Arial" w:hAnsi="Arial" w:cs="Arial"/>
          <w:b/>
        </w:rPr>
        <w:t xml:space="preserve"> ('Rodrigo el Campe</w:t>
      </w:r>
      <w:r w:rsidR="00BD0934" w:rsidRPr="00BD0934">
        <w:rPr>
          <w:rFonts w:ascii="Arial" w:hAnsi="Arial" w:cs="Arial"/>
          <w:b/>
        </w:rPr>
        <w:t>a</w:t>
      </w:r>
      <w:r w:rsidR="00BD0934" w:rsidRPr="00BD0934">
        <w:rPr>
          <w:rFonts w:ascii="Arial" w:hAnsi="Arial" w:cs="Arial"/>
          <w:b/>
        </w:rPr>
        <w:t>dor).</w:t>
      </w:r>
    </w:p>
    <w:p w:rsidR="00F2127B" w:rsidRPr="00BD0934" w:rsidRDefault="00F2127B" w:rsidP="00BD0934">
      <w:pPr>
        <w:pStyle w:val="NormalWeb"/>
        <w:spacing w:before="0" w:beforeAutospacing="0" w:after="0" w:afterAutospacing="0"/>
        <w:jc w:val="both"/>
        <w:rPr>
          <w:rFonts w:ascii="Arial" w:hAnsi="Arial" w:cs="Arial"/>
          <w:b/>
        </w:rPr>
      </w:pPr>
    </w:p>
    <w:p w:rsidR="00F2127B"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La </w:t>
      </w:r>
      <w:hyperlink r:id="rId418" w:tooltip="Elegía de Valencia (aún no redactado)" w:history="1">
        <w:r w:rsidR="00BD0934" w:rsidRPr="00BD0934">
          <w:rPr>
            <w:rStyle w:val="Hipervnculo"/>
            <w:rFonts w:ascii="Arial" w:hAnsi="Arial" w:cs="Arial"/>
            <w:b/>
            <w:i/>
            <w:iCs/>
            <w:color w:val="auto"/>
            <w:u w:val="none"/>
          </w:rPr>
          <w:t>Elegía de Valencia</w:t>
        </w:r>
      </w:hyperlink>
      <w:r w:rsidR="00BD0934" w:rsidRPr="00BD0934">
        <w:rPr>
          <w:rFonts w:ascii="Arial" w:hAnsi="Arial" w:cs="Arial"/>
          <w:b/>
        </w:rPr>
        <w:t xml:space="preserve"> del </w:t>
      </w:r>
      <w:hyperlink r:id="rId419" w:tooltip="Alfaquí" w:history="1">
        <w:r w:rsidR="00BD0934" w:rsidRPr="00BD0934">
          <w:rPr>
            <w:rStyle w:val="Hipervnculo"/>
            <w:rFonts w:ascii="Arial" w:hAnsi="Arial" w:cs="Arial"/>
            <w:b/>
            <w:color w:val="auto"/>
            <w:u w:val="none"/>
          </w:rPr>
          <w:t>alfaquí</w:t>
        </w:r>
      </w:hyperlink>
      <w:r w:rsidR="00BD0934" w:rsidRPr="00BD0934">
        <w:rPr>
          <w:rFonts w:ascii="Arial" w:hAnsi="Arial" w:cs="Arial"/>
          <w:b/>
        </w:rPr>
        <w:t xml:space="preserve"> </w:t>
      </w:r>
      <w:hyperlink r:id="rId420" w:tooltip="Al-Waqasi"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Waqasi</w:t>
        </w:r>
        <w:proofErr w:type="spellEnd"/>
      </w:hyperlink>
      <w:r w:rsidR="00BD0934" w:rsidRPr="00BD0934">
        <w:rPr>
          <w:rFonts w:ascii="Arial" w:hAnsi="Arial" w:cs="Arial"/>
          <w:b/>
        </w:rPr>
        <w:t xml:space="preserve"> fue escrita durante el sitio de Valencia (inicios de </w:t>
      </w:r>
      <w:hyperlink r:id="rId421" w:tooltip="1094" w:history="1">
        <w:r w:rsidR="00BD0934" w:rsidRPr="00BD0934">
          <w:rPr>
            <w:rStyle w:val="Hipervnculo"/>
            <w:rFonts w:ascii="Arial" w:hAnsi="Arial" w:cs="Arial"/>
            <w:b/>
            <w:color w:val="auto"/>
            <w:u w:val="none"/>
          </w:rPr>
          <w:t>1094</w:t>
        </w:r>
      </w:hyperlink>
      <w:r w:rsidR="00BD0934" w:rsidRPr="00BD0934">
        <w:rPr>
          <w:rFonts w:ascii="Arial" w:hAnsi="Arial" w:cs="Arial"/>
          <w:b/>
        </w:rPr>
        <w:t xml:space="preserve">). Entre ese año y </w:t>
      </w:r>
      <w:hyperlink r:id="rId422" w:tooltip="1107" w:history="1">
        <w:r w:rsidR="00BD0934" w:rsidRPr="00BD0934">
          <w:rPr>
            <w:rStyle w:val="Hipervnculo"/>
            <w:rFonts w:ascii="Arial" w:hAnsi="Arial" w:cs="Arial"/>
            <w:b/>
            <w:color w:val="auto"/>
            <w:u w:val="none"/>
          </w:rPr>
          <w:t>1107</w:t>
        </w:r>
      </w:hyperlink>
      <w:r w:rsidR="00BD0934" w:rsidRPr="00BD0934">
        <w:rPr>
          <w:rFonts w:ascii="Arial" w:hAnsi="Arial" w:cs="Arial"/>
          <w:b/>
        </w:rPr>
        <w:t xml:space="preserve"> </w:t>
      </w:r>
      <w:hyperlink r:id="rId423" w:tooltip="Ibn Alqama (aún no redactado)" w:history="1">
        <w:r w:rsidR="00BD0934" w:rsidRPr="00BD0934">
          <w:rPr>
            <w:rStyle w:val="Hipervnculo"/>
            <w:rFonts w:ascii="Arial" w:hAnsi="Arial" w:cs="Arial"/>
            <w:b/>
            <w:color w:val="auto"/>
            <w:u w:val="none"/>
          </w:rPr>
          <w:t xml:space="preserve">Ibn </w:t>
        </w:r>
        <w:proofErr w:type="spellStart"/>
        <w:r w:rsidR="00BD0934" w:rsidRPr="00BD0934">
          <w:rPr>
            <w:rStyle w:val="Hipervnculo"/>
            <w:rFonts w:ascii="Arial" w:hAnsi="Arial" w:cs="Arial"/>
            <w:b/>
            <w:color w:val="auto"/>
            <w:u w:val="none"/>
          </w:rPr>
          <w:t>Alqama</w:t>
        </w:r>
        <w:proofErr w:type="spellEnd"/>
      </w:hyperlink>
      <w:r w:rsidR="00BD0934" w:rsidRPr="00BD0934">
        <w:rPr>
          <w:rFonts w:ascii="Arial" w:hAnsi="Arial" w:cs="Arial"/>
          <w:b/>
        </w:rPr>
        <w:t xml:space="preserve"> o el </w:t>
      </w:r>
      <w:hyperlink r:id="rId424" w:tooltip="Visir" w:history="1">
        <w:r w:rsidR="00BD0934" w:rsidRPr="00BD0934">
          <w:rPr>
            <w:rStyle w:val="Hipervnculo"/>
            <w:rFonts w:ascii="Arial" w:hAnsi="Arial" w:cs="Arial"/>
            <w:b/>
            <w:color w:val="auto"/>
            <w:u w:val="none"/>
          </w:rPr>
          <w:t>visir</w:t>
        </w:r>
      </w:hyperlink>
      <w:r w:rsidR="00BD0934" w:rsidRPr="00BD0934">
        <w:rPr>
          <w:rFonts w:ascii="Arial" w:hAnsi="Arial" w:cs="Arial"/>
          <w:b/>
        </w:rPr>
        <w:t xml:space="preserve"> de </w:t>
      </w:r>
      <w:hyperlink r:id="rId425" w:tooltip="Al-Qá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Qádir</w:t>
        </w:r>
        <w:proofErr w:type="spellEnd"/>
      </w:hyperlink>
      <w:r w:rsidR="00BD0934" w:rsidRPr="00BD0934">
        <w:rPr>
          <w:rFonts w:ascii="Arial" w:hAnsi="Arial" w:cs="Arial"/>
          <w:b/>
        </w:rPr>
        <w:t xml:space="preserve"> </w:t>
      </w:r>
      <w:hyperlink r:id="rId426" w:tooltip="Ibn al-Farach (aún no redactado)" w:history="1">
        <w:r w:rsidR="00BD0934" w:rsidRPr="00BD0934">
          <w:rPr>
            <w:rStyle w:val="Hipervnculo"/>
            <w:rFonts w:ascii="Arial" w:hAnsi="Arial" w:cs="Arial"/>
            <w:b/>
            <w:color w:val="auto"/>
            <w:u w:val="none"/>
          </w:rPr>
          <w:t>Ibn al-</w:t>
        </w:r>
        <w:proofErr w:type="spellStart"/>
        <w:r w:rsidR="00BD0934" w:rsidRPr="00BD0934">
          <w:rPr>
            <w:rStyle w:val="Hipervnculo"/>
            <w:rFonts w:ascii="Arial" w:hAnsi="Arial" w:cs="Arial"/>
            <w:b/>
            <w:color w:val="auto"/>
            <w:u w:val="none"/>
          </w:rPr>
          <w:t>Farach</w:t>
        </w:r>
        <w:proofErr w:type="spellEnd"/>
      </w:hyperlink>
      <w:r w:rsidR="00BD0934" w:rsidRPr="00BD0934">
        <w:rPr>
          <w:rFonts w:ascii="Arial" w:hAnsi="Arial" w:cs="Arial"/>
          <w:b/>
        </w:rPr>
        <w:t xml:space="preserve"> (según las últimas investigaciones) compone su </w:t>
      </w:r>
      <w:hyperlink r:id="rId427" w:tooltip="Manifiesto elocuente sobre el infausto incidente (aún no redactado)" w:history="1">
        <w:r w:rsidR="00BD0934" w:rsidRPr="00BD0934">
          <w:rPr>
            <w:rStyle w:val="Hipervnculo"/>
            <w:rFonts w:ascii="Arial" w:hAnsi="Arial" w:cs="Arial"/>
            <w:b/>
            <w:i/>
            <w:iCs/>
            <w:color w:val="auto"/>
            <w:u w:val="none"/>
          </w:rPr>
          <w:t>Manifiesto elocuente sobre el infausto incidente</w:t>
        </w:r>
      </w:hyperlink>
      <w:r w:rsidR="00BD0934" w:rsidRPr="00BD0934">
        <w:rPr>
          <w:rFonts w:ascii="Arial" w:hAnsi="Arial" w:cs="Arial"/>
          <w:b/>
        </w:rPr>
        <w:t xml:space="preserve"> o </w:t>
      </w:r>
      <w:r w:rsidR="00BD0934" w:rsidRPr="00BD0934">
        <w:rPr>
          <w:rFonts w:ascii="Arial" w:hAnsi="Arial" w:cs="Arial"/>
          <w:b/>
          <w:i/>
          <w:iCs/>
        </w:rPr>
        <w:t>Historia de Valencia</w:t>
      </w:r>
      <w:r w:rsidR="00BD0934" w:rsidRPr="00BD0934">
        <w:rPr>
          <w:rFonts w:ascii="Arial" w:hAnsi="Arial" w:cs="Arial"/>
          <w:b/>
        </w:rPr>
        <w:t xml:space="preserve"> (</w:t>
      </w:r>
      <w:r w:rsidR="00BD0934" w:rsidRPr="00BD0934">
        <w:rPr>
          <w:rFonts w:ascii="Arial" w:hAnsi="Arial" w:cs="Arial"/>
          <w:b/>
          <w:i/>
          <w:iCs/>
        </w:rPr>
        <w:t>Al-</w:t>
      </w:r>
      <w:proofErr w:type="spellStart"/>
      <w:r w:rsidR="00BD0934" w:rsidRPr="00BD0934">
        <w:rPr>
          <w:rFonts w:ascii="Arial" w:hAnsi="Arial" w:cs="Arial"/>
          <w:b/>
          <w:i/>
          <w:iCs/>
        </w:rPr>
        <w:t>bayan</w:t>
      </w:r>
      <w:proofErr w:type="spellEnd"/>
      <w:r w:rsidR="00BD0934" w:rsidRPr="00BD0934">
        <w:rPr>
          <w:rFonts w:ascii="Arial" w:hAnsi="Arial" w:cs="Arial"/>
          <w:b/>
          <w:i/>
          <w:iCs/>
        </w:rPr>
        <w:t xml:space="preserve"> al-</w:t>
      </w:r>
      <w:proofErr w:type="spellStart"/>
      <w:r w:rsidR="00BD0934" w:rsidRPr="00BD0934">
        <w:rPr>
          <w:rFonts w:ascii="Arial" w:hAnsi="Arial" w:cs="Arial"/>
          <w:b/>
          <w:i/>
          <w:iCs/>
        </w:rPr>
        <w:t>wadih</w:t>
      </w:r>
      <w:proofErr w:type="spellEnd"/>
      <w:r w:rsidR="00BD0934" w:rsidRPr="00BD0934">
        <w:rPr>
          <w:rFonts w:ascii="Arial" w:hAnsi="Arial" w:cs="Arial"/>
          <w:b/>
          <w:i/>
          <w:iCs/>
        </w:rPr>
        <w:t xml:space="preserve"> fi-l-</w:t>
      </w:r>
      <w:proofErr w:type="spellStart"/>
      <w:r w:rsidR="00BD0934" w:rsidRPr="00BD0934">
        <w:rPr>
          <w:rFonts w:ascii="Arial" w:hAnsi="Arial" w:cs="Arial"/>
          <w:b/>
          <w:i/>
          <w:iCs/>
        </w:rPr>
        <w:t>mulimm</w:t>
      </w:r>
      <w:proofErr w:type="spellEnd"/>
      <w:r w:rsidR="00BD0934" w:rsidRPr="00BD0934">
        <w:rPr>
          <w:rFonts w:ascii="Arial" w:hAnsi="Arial" w:cs="Arial"/>
          <w:b/>
          <w:i/>
          <w:iCs/>
        </w:rPr>
        <w:t xml:space="preserve"> al-</w:t>
      </w:r>
      <w:proofErr w:type="spellStart"/>
      <w:r w:rsidR="00BD0934" w:rsidRPr="00BD0934">
        <w:rPr>
          <w:rFonts w:ascii="Arial" w:hAnsi="Arial" w:cs="Arial"/>
          <w:b/>
          <w:i/>
          <w:iCs/>
        </w:rPr>
        <w:t>fadih</w:t>
      </w:r>
      <w:proofErr w:type="spellEnd"/>
      <w:r w:rsidR="00BD0934" w:rsidRPr="00BD0934">
        <w:rPr>
          <w:rFonts w:ascii="Arial" w:hAnsi="Arial" w:cs="Arial"/>
          <w:b/>
        </w:rPr>
        <w:t>), que narra los momentos pr</w:t>
      </w:r>
      <w:r w:rsidR="00BD0934" w:rsidRPr="00BD0934">
        <w:rPr>
          <w:rFonts w:ascii="Arial" w:hAnsi="Arial" w:cs="Arial"/>
          <w:b/>
        </w:rPr>
        <w:t>e</w:t>
      </w:r>
      <w:r w:rsidR="00BD0934" w:rsidRPr="00BD0934">
        <w:rPr>
          <w:rFonts w:ascii="Arial" w:hAnsi="Arial" w:cs="Arial"/>
          <w:b/>
        </w:rPr>
        <w:t>vios a la conquista de Valencia por el Cid y las vicisitudes del señorío cristiano. Aunque no se conserva el original, su relato ha sido reproducido de forma fragmentaria por varios hi</w:t>
      </w:r>
      <w:r w:rsidR="00BD0934" w:rsidRPr="00BD0934">
        <w:rPr>
          <w:rFonts w:ascii="Arial" w:hAnsi="Arial" w:cs="Arial"/>
          <w:b/>
        </w:rPr>
        <w:t>s</w:t>
      </w:r>
      <w:r w:rsidR="00BD0934" w:rsidRPr="00BD0934">
        <w:rPr>
          <w:rFonts w:ascii="Arial" w:hAnsi="Arial" w:cs="Arial"/>
          <w:b/>
        </w:rPr>
        <w:t>toriadores árabes posteriores (</w:t>
      </w:r>
      <w:hyperlink r:id="rId428" w:tooltip="Ibn Bassam" w:history="1">
        <w:r w:rsidR="00BD0934" w:rsidRPr="00BD0934">
          <w:rPr>
            <w:rStyle w:val="Hipervnculo"/>
            <w:rFonts w:ascii="Arial" w:hAnsi="Arial" w:cs="Arial"/>
            <w:b/>
            <w:color w:val="auto"/>
            <w:u w:val="none"/>
          </w:rPr>
          <w:t xml:space="preserve">Ibn </w:t>
        </w:r>
        <w:proofErr w:type="spellStart"/>
        <w:r w:rsidR="00BD0934" w:rsidRPr="00BD0934">
          <w:rPr>
            <w:rStyle w:val="Hipervnculo"/>
            <w:rFonts w:ascii="Arial" w:hAnsi="Arial" w:cs="Arial"/>
            <w:b/>
            <w:color w:val="auto"/>
            <w:u w:val="none"/>
          </w:rPr>
          <w:t>Bassam</w:t>
        </w:r>
        <w:proofErr w:type="spellEnd"/>
      </w:hyperlink>
      <w:r w:rsidR="00BD0934" w:rsidRPr="00BD0934">
        <w:rPr>
          <w:rFonts w:ascii="Arial" w:hAnsi="Arial" w:cs="Arial"/>
          <w:b/>
        </w:rPr>
        <w:t xml:space="preserve">, </w:t>
      </w:r>
      <w:hyperlink r:id="rId429" w:tooltip="Ibn al-Kardabūs" w:history="1">
        <w:r w:rsidR="00BD0934" w:rsidRPr="00BD0934">
          <w:rPr>
            <w:rStyle w:val="Hipervnculo"/>
            <w:rFonts w:ascii="Arial" w:hAnsi="Arial" w:cs="Arial"/>
            <w:b/>
            <w:color w:val="auto"/>
            <w:u w:val="none"/>
          </w:rPr>
          <w:t>Ibn al-</w:t>
        </w:r>
        <w:proofErr w:type="spellStart"/>
        <w:r w:rsidR="00BD0934" w:rsidRPr="00BD0934">
          <w:rPr>
            <w:rStyle w:val="Hipervnculo"/>
            <w:rFonts w:ascii="Arial" w:hAnsi="Arial" w:cs="Arial"/>
            <w:b/>
            <w:color w:val="auto"/>
            <w:u w:val="none"/>
          </w:rPr>
          <w:t>Kardabūs</w:t>
        </w:r>
        <w:proofErr w:type="spellEnd"/>
      </w:hyperlink>
      <w:r w:rsidR="00BD0934" w:rsidRPr="00BD0934">
        <w:rPr>
          <w:rFonts w:ascii="Arial" w:hAnsi="Arial" w:cs="Arial"/>
          <w:b/>
        </w:rPr>
        <w:t xml:space="preserve">, </w:t>
      </w:r>
      <w:hyperlink r:id="rId430" w:tooltip="Ibn al-Abbar" w:history="1">
        <w:r w:rsidR="00BD0934" w:rsidRPr="00BD0934">
          <w:rPr>
            <w:rStyle w:val="Hipervnculo"/>
            <w:rFonts w:ascii="Arial" w:hAnsi="Arial" w:cs="Arial"/>
            <w:b/>
            <w:color w:val="auto"/>
            <w:u w:val="none"/>
          </w:rPr>
          <w:t>Ibn al-</w:t>
        </w:r>
        <w:proofErr w:type="spellStart"/>
        <w:r w:rsidR="00BD0934" w:rsidRPr="00BD0934">
          <w:rPr>
            <w:rStyle w:val="Hipervnculo"/>
            <w:rFonts w:ascii="Arial" w:hAnsi="Arial" w:cs="Arial"/>
            <w:b/>
            <w:color w:val="auto"/>
            <w:u w:val="none"/>
          </w:rPr>
          <w:t>Abbar</w:t>
        </w:r>
        <w:proofErr w:type="spellEnd"/>
      </w:hyperlink>
      <w:r w:rsidR="00BD0934" w:rsidRPr="00BD0934">
        <w:rPr>
          <w:rFonts w:ascii="Arial" w:hAnsi="Arial" w:cs="Arial"/>
          <w:b/>
        </w:rPr>
        <w:t xml:space="preserve">, </w:t>
      </w:r>
      <w:hyperlink r:id="rId431" w:tooltip="Ibn Idari" w:history="1">
        <w:r w:rsidR="00BD0934" w:rsidRPr="00BD0934">
          <w:rPr>
            <w:rStyle w:val="Hipervnculo"/>
            <w:rFonts w:ascii="Arial" w:hAnsi="Arial" w:cs="Arial"/>
            <w:b/>
            <w:color w:val="auto"/>
            <w:u w:val="none"/>
          </w:rPr>
          <w:t xml:space="preserve">Ibn </w:t>
        </w:r>
        <w:proofErr w:type="spellStart"/>
        <w:r w:rsidR="00BD0934" w:rsidRPr="00BD0934">
          <w:rPr>
            <w:rStyle w:val="Hipervnculo"/>
            <w:rFonts w:ascii="Arial" w:hAnsi="Arial" w:cs="Arial"/>
            <w:b/>
            <w:color w:val="auto"/>
            <w:u w:val="none"/>
          </w:rPr>
          <w:t>Idari</w:t>
        </w:r>
        <w:proofErr w:type="spellEnd"/>
      </w:hyperlink>
      <w:r w:rsidR="00BD0934" w:rsidRPr="00BD0934">
        <w:rPr>
          <w:rFonts w:ascii="Arial" w:hAnsi="Arial" w:cs="Arial"/>
          <w:b/>
        </w:rPr>
        <w:t xml:space="preserve">, </w:t>
      </w:r>
      <w:hyperlink r:id="rId432" w:tooltip="Ibn al-Jatib" w:history="1">
        <w:r w:rsidR="00BD0934" w:rsidRPr="00BD0934">
          <w:rPr>
            <w:rStyle w:val="Hipervnculo"/>
            <w:rFonts w:ascii="Arial" w:hAnsi="Arial" w:cs="Arial"/>
            <w:b/>
            <w:color w:val="auto"/>
            <w:u w:val="none"/>
          </w:rPr>
          <w:t>Ibn al-Jatib</w:t>
        </w:r>
      </w:hyperlink>
      <w:r w:rsidR="00BD0934" w:rsidRPr="00BD0934">
        <w:rPr>
          <w:rFonts w:ascii="Arial" w:hAnsi="Arial" w:cs="Arial"/>
          <w:b/>
        </w:rPr>
        <w:t xml:space="preserve">...) y fue utilizado en las </w:t>
      </w:r>
      <w:hyperlink r:id="rId433" w:tooltip="Estoria de España" w:history="1">
        <w:r w:rsidR="00BD0934" w:rsidRPr="00BD0934">
          <w:rPr>
            <w:rStyle w:val="Hipervnculo"/>
            <w:rFonts w:ascii="Arial" w:hAnsi="Arial" w:cs="Arial"/>
            <w:b/>
            <w:color w:val="auto"/>
            <w:u w:val="none"/>
          </w:rPr>
          <w:t>crónicas a</w:t>
        </w:r>
        <w:r w:rsidR="00BD0934" w:rsidRPr="00BD0934">
          <w:rPr>
            <w:rStyle w:val="Hipervnculo"/>
            <w:rFonts w:ascii="Arial" w:hAnsi="Arial" w:cs="Arial"/>
            <w:b/>
            <w:color w:val="auto"/>
            <w:u w:val="none"/>
          </w:rPr>
          <w:t>l</w:t>
        </w:r>
        <w:r w:rsidR="00BD0934" w:rsidRPr="00BD0934">
          <w:rPr>
            <w:rStyle w:val="Hipervnculo"/>
            <w:rFonts w:ascii="Arial" w:hAnsi="Arial" w:cs="Arial"/>
            <w:b/>
            <w:color w:val="auto"/>
            <w:u w:val="none"/>
          </w:rPr>
          <w:t>fonsíes</w:t>
        </w:r>
      </w:hyperlink>
      <w:r w:rsidR="00BD0934" w:rsidRPr="00BD0934">
        <w:rPr>
          <w:rFonts w:ascii="Arial" w:hAnsi="Arial" w:cs="Arial"/>
          <w:b/>
        </w:rPr>
        <w:t xml:space="preserve">, aunque en ellas no se tradujo la ejecución en la hoguera del cadí Ibn </w:t>
      </w:r>
      <w:proofErr w:type="spellStart"/>
      <w:r w:rsidR="00BD0934" w:rsidRPr="00BD0934">
        <w:rPr>
          <w:rFonts w:ascii="Arial" w:hAnsi="Arial" w:cs="Arial"/>
          <w:b/>
        </w:rPr>
        <w:t>Ya</w:t>
      </w:r>
      <w:r w:rsidR="00BD0934" w:rsidRPr="00BD0934">
        <w:rPr>
          <w:rFonts w:ascii="Arial" w:hAnsi="Arial" w:cs="Arial"/>
          <w:b/>
        </w:rPr>
        <w:t>h</w:t>
      </w:r>
      <w:r w:rsidR="00BD0934" w:rsidRPr="00BD0934">
        <w:rPr>
          <w:rFonts w:ascii="Arial" w:hAnsi="Arial" w:cs="Arial"/>
          <w:b/>
        </w:rPr>
        <w:t>haf</w:t>
      </w:r>
      <w:proofErr w:type="spellEnd"/>
      <w:r w:rsidR="00BD0934" w:rsidRPr="00BD0934">
        <w:rPr>
          <w:rFonts w:ascii="Arial" w:hAnsi="Arial" w:cs="Arial"/>
          <w:b/>
        </w:rPr>
        <w:t xml:space="preserve"> ordenada por Rodrigo Díaz.</w:t>
      </w:r>
    </w:p>
    <w:p w:rsidR="00BD0934" w:rsidRPr="00BD0934" w:rsidRDefault="00F2127B"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Por último, y como se dijo arriba, en </w:t>
      </w:r>
      <w:hyperlink r:id="rId434" w:tooltip="1110" w:history="1">
        <w:r w:rsidR="00BD0934" w:rsidRPr="00BD0934">
          <w:rPr>
            <w:rStyle w:val="Hipervnculo"/>
            <w:rFonts w:ascii="Arial" w:hAnsi="Arial" w:cs="Arial"/>
            <w:b/>
            <w:color w:val="auto"/>
            <w:u w:val="none"/>
          </w:rPr>
          <w:t>1110</w:t>
        </w:r>
      </w:hyperlink>
      <w:r w:rsidR="00BD0934" w:rsidRPr="00BD0934">
        <w:rPr>
          <w:rFonts w:ascii="Arial" w:hAnsi="Arial" w:cs="Arial"/>
          <w:b/>
        </w:rPr>
        <w:t xml:space="preserve"> Ibn </w:t>
      </w:r>
      <w:proofErr w:type="spellStart"/>
      <w:r w:rsidR="00BD0934" w:rsidRPr="00BD0934">
        <w:rPr>
          <w:rFonts w:ascii="Arial" w:hAnsi="Arial" w:cs="Arial"/>
          <w:b/>
        </w:rPr>
        <w:t>Bassam</w:t>
      </w:r>
      <w:proofErr w:type="spellEnd"/>
      <w:r w:rsidR="00BD0934" w:rsidRPr="00BD0934">
        <w:rPr>
          <w:rFonts w:ascii="Arial" w:hAnsi="Arial" w:cs="Arial"/>
          <w:b/>
        </w:rPr>
        <w:t xml:space="preserve"> de </w:t>
      </w:r>
      <w:hyperlink r:id="rId435" w:tooltip="Santarém" w:history="1">
        <w:r w:rsidR="00BD0934" w:rsidRPr="00BD0934">
          <w:rPr>
            <w:rStyle w:val="Hipervnculo"/>
            <w:rFonts w:ascii="Arial" w:hAnsi="Arial" w:cs="Arial"/>
            <w:b/>
            <w:color w:val="auto"/>
            <w:u w:val="none"/>
          </w:rPr>
          <w:t>Santarém</w:t>
        </w:r>
      </w:hyperlink>
      <w:r w:rsidR="00BD0934" w:rsidRPr="00BD0934">
        <w:rPr>
          <w:rFonts w:ascii="Arial" w:hAnsi="Arial" w:cs="Arial"/>
          <w:b/>
        </w:rPr>
        <w:t xml:space="preserve"> dedica la tercera parte de su </w:t>
      </w:r>
      <w:hyperlink r:id="rId436" w:tooltip="Al-Yazira (Ibn Bassam) (aún no redactado)" w:history="1">
        <w:r w:rsidR="00BD0934" w:rsidRPr="00BD0934">
          <w:rPr>
            <w:rStyle w:val="Hipervnculo"/>
            <w:rFonts w:ascii="Arial" w:hAnsi="Arial" w:cs="Arial"/>
            <w:b/>
            <w:i/>
            <w:iCs/>
            <w:color w:val="auto"/>
            <w:u w:val="none"/>
          </w:rPr>
          <w:t>al-</w:t>
        </w:r>
        <w:proofErr w:type="spellStart"/>
        <w:r w:rsidR="00BD0934" w:rsidRPr="00BD0934">
          <w:rPr>
            <w:rStyle w:val="Hipervnculo"/>
            <w:rFonts w:ascii="Arial" w:hAnsi="Arial" w:cs="Arial"/>
            <w:b/>
            <w:i/>
            <w:iCs/>
            <w:color w:val="auto"/>
            <w:u w:val="none"/>
          </w:rPr>
          <w:t>Yazira</w:t>
        </w:r>
        <w:proofErr w:type="spellEnd"/>
      </w:hyperlink>
      <w:r w:rsidR="00BD0934" w:rsidRPr="00BD0934">
        <w:rPr>
          <w:rFonts w:ascii="Arial" w:hAnsi="Arial" w:cs="Arial"/>
          <w:b/>
        </w:rPr>
        <w:t xml:space="preserve"> a exponer su visión del Campeador, de quien muestra las capacidades bél</w:t>
      </w:r>
      <w:r w:rsidR="00BD0934" w:rsidRPr="00BD0934">
        <w:rPr>
          <w:rFonts w:ascii="Arial" w:hAnsi="Arial" w:cs="Arial"/>
          <w:b/>
        </w:rPr>
        <w:t>i</w:t>
      </w:r>
      <w:r w:rsidR="00BD0934" w:rsidRPr="00BD0934">
        <w:rPr>
          <w:rFonts w:ascii="Arial" w:hAnsi="Arial" w:cs="Arial"/>
          <w:b/>
        </w:rPr>
        <w:t>cas y polít</w:t>
      </w:r>
      <w:r w:rsidR="00BD0934" w:rsidRPr="00BD0934">
        <w:rPr>
          <w:rFonts w:ascii="Arial" w:hAnsi="Arial" w:cs="Arial"/>
          <w:b/>
        </w:rPr>
        <w:t>i</w:t>
      </w:r>
      <w:r w:rsidR="00BD0934" w:rsidRPr="00BD0934">
        <w:rPr>
          <w:rFonts w:ascii="Arial" w:hAnsi="Arial" w:cs="Arial"/>
          <w:b/>
        </w:rPr>
        <w:t xml:space="preserve">cas, pero también su crueldad. Comienza con la instauración de </w:t>
      </w:r>
      <w:hyperlink r:id="rId437" w:tooltip="Al-Qádir" w:history="1">
        <w:r w:rsidR="00BD0934" w:rsidRPr="00BD0934">
          <w:rPr>
            <w:rStyle w:val="Hipervnculo"/>
            <w:rFonts w:ascii="Arial" w:hAnsi="Arial" w:cs="Arial"/>
            <w:b/>
            <w:color w:val="auto"/>
            <w:u w:val="none"/>
          </w:rPr>
          <w:t>al-</w:t>
        </w:r>
        <w:proofErr w:type="spellStart"/>
        <w:r w:rsidR="00BD0934" w:rsidRPr="00BD0934">
          <w:rPr>
            <w:rStyle w:val="Hipervnculo"/>
            <w:rFonts w:ascii="Arial" w:hAnsi="Arial" w:cs="Arial"/>
            <w:b/>
            <w:color w:val="auto"/>
            <w:u w:val="none"/>
          </w:rPr>
          <w:t>Qádir</w:t>
        </w:r>
        <w:proofErr w:type="spellEnd"/>
      </w:hyperlink>
      <w:r w:rsidR="00BD0934" w:rsidRPr="00BD0934">
        <w:rPr>
          <w:rFonts w:ascii="Arial" w:hAnsi="Arial" w:cs="Arial"/>
          <w:b/>
        </w:rPr>
        <w:t xml:space="preserve"> por </w:t>
      </w:r>
      <w:hyperlink r:id="rId438" w:tooltip="Alfonso VI de León" w:history="1">
        <w:r w:rsidR="00BD0934" w:rsidRPr="00BD0934">
          <w:rPr>
            <w:rStyle w:val="Hipervnculo"/>
            <w:rFonts w:ascii="Arial" w:hAnsi="Arial" w:cs="Arial"/>
            <w:b/>
            <w:color w:val="auto"/>
            <w:u w:val="none"/>
          </w:rPr>
          <w:t>Alfonso VI</w:t>
        </w:r>
      </w:hyperlink>
      <w:r w:rsidR="00BD0934" w:rsidRPr="00BD0934">
        <w:rPr>
          <w:rFonts w:ascii="Arial" w:hAnsi="Arial" w:cs="Arial"/>
          <w:b/>
        </w:rPr>
        <w:t xml:space="preserve"> y </w:t>
      </w:r>
      <w:hyperlink r:id="rId439" w:tooltip="Álvar Fáñez" w:history="1">
        <w:proofErr w:type="spellStart"/>
        <w:r w:rsidR="00BD0934" w:rsidRPr="00BD0934">
          <w:rPr>
            <w:rStyle w:val="Hipervnculo"/>
            <w:rFonts w:ascii="Arial" w:hAnsi="Arial" w:cs="Arial"/>
            <w:b/>
            <w:color w:val="auto"/>
            <w:u w:val="none"/>
          </w:rPr>
          <w:t>Álvar</w:t>
        </w:r>
        <w:proofErr w:type="spellEnd"/>
        <w:r w:rsidR="00BD0934" w:rsidRPr="00BD0934">
          <w:rPr>
            <w:rStyle w:val="Hipervnculo"/>
            <w:rFonts w:ascii="Arial" w:hAnsi="Arial" w:cs="Arial"/>
            <w:b/>
            <w:color w:val="auto"/>
            <w:u w:val="none"/>
          </w:rPr>
          <w:t xml:space="preserve"> </w:t>
        </w:r>
        <w:proofErr w:type="spellStart"/>
        <w:r w:rsidR="00BD0934" w:rsidRPr="00BD0934">
          <w:rPr>
            <w:rStyle w:val="Hipervnculo"/>
            <w:rFonts w:ascii="Arial" w:hAnsi="Arial" w:cs="Arial"/>
            <w:b/>
            <w:color w:val="auto"/>
            <w:u w:val="none"/>
          </w:rPr>
          <w:t>Fáñez</w:t>
        </w:r>
        <w:proofErr w:type="spellEnd"/>
      </w:hyperlink>
      <w:r w:rsidR="00BD0934" w:rsidRPr="00BD0934">
        <w:rPr>
          <w:rFonts w:ascii="Arial" w:hAnsi="Arial" w:cs="Arial"/>
          <w:b/>
        </w:rPr>
        <w:t xml:space="preserve"> y culmina con la reconquista almorávide. A diferencia del </w:t>
      </w:r>
      <w:r w:rsidR="00BD0934" w:rsidRPr="00BD0934">
        <w:rPr>
          <w:rFonts w:ascii="Arial" w:hAnsi="Arial" w:cs="Arial"/>
          <w:b/>
          <w:i/>
          <w:iCs/>
        </w:rPr>
        <w:t>Man</w:t>
      </w:r>
      <w:r w:rsidR="00BD0934" w:rsidRPr="00BD0934">
        <w:rPr>
          <w:rFonts w:ascii="Arial" w:hAnsi="Arial" w:cs="Arial"/>
          <w:b/>
          <w:i/>
          <w:iCs/>
        </w:rPr>
        <w:t>i</w:t>
      </w:r>
      <w:r w:rsidR="00BD0934" w:rsidRPr="00BD0934">
        <w:rPr>
          <w:rFonts w:ascii="Arial" w:hAnsi="Arial" w:cs="Arial"/>
          <w:b/>
          <w:i/>
          <w:iCs/>
        </w:rPr>
        <w:t>fiesto elocuente...</w:t>
      </w:r>
      <w:r w:rsidR="00BD0934" w:rsidRPr="00BD0934">
        <w:rPr>
          <w:rFonts w:ascii="Arial" w:hAnsi="Arial" w:cs="Arial"/>
          <w:b/>
        </w:rPr>
        <w:t xml:space="preserve">, que muestra una perspectiva andalusí, </w:t>
      </w:r>
      <w:proofErr w:type="spellStart"/>
      <w:r w:rsidR="00BD0934" w:rsidRPr="00BD0934">
        <w:rPr>
          <w:rFonts w:ascii="Arial" w:hAnsi="Arial" w:cs="Arial"/>
          <w:b/>
        </w:rPr>
        <w:t>taifal</w:t>
      </w:r>
      <w:proofErr w:type="spellEnd"/>
      <w:r w:rsidR="00BD0934" w:rsidRPr="00BD0934">
        <w:rPr>
          <w:rFonts w:ascii="Arial" w:hAnsi="Arial" w:cs="Arial"/>
          <w:b/>
        </w:rPr>
        <w:t xml:space="preserve">, </w:t>
      </w:r>
      <w:proofErr w:type="spellStart"/>
      <w:r w:rsidR="00BD0934" w:rsidRPr="00BD0934">
        <w:rPr>
          <w:rFonts w:ascii="Arial" w:hAnsi="Arial" w:cs="Arial"/>
          <w:b/>
        </w:rPr>
        <w:t>Bassam</w:t>
      </w:r>
      <w:proofErr w:type="spellEnd"/>
      <w:r w:rsidR="00BD0934" w:rsidRPr="00BD0934">
        <w:rPr>
          <w:rFonts w:ascii="Arial" w:hAnsi="Arial" w:cs="Arial"/>
          <w:b/>
        </w:rPr>
        <w:t xml:space="preserve"> es un historiador </w:t>
      </w:r>
      <w:proofErr w:type="spellStart"/>
      <w:r w:rsidR="00BD0934" w:rsidRPr="00BD0934">
        <w:rPr>
          <w:rFonts w:ascii="Arial" w:hAnsi="Arial" w:cs="Arial"/>
          <w:b/>
        </w:rPr>
        <w:t>proalmorávide</w:t>
      </w:r>
      <w:proofErr w:type="spellEnd"/>
      <w:r w:rsidR="00BD0934" w:rsidRPr="00BD0934">
        <w:rPr>
          <w:rFonts w:ascii="Arial" w:hAnsi="Arial" w:cs="Arial"/>
          <w:b/>
        </w:rPr>
        <w:t xml:space="preserve">, que desdeñaban a los reyezuelos taifas. Según la perspectiva de Ibn </w:t>
      </w:r>
      <w:proofErr w:type="spellStart"/>
      <w:r w:rsidR="00BD0934" w:rsidRPr="00BD0934">
        <w:rPr>
          <w:rFonts w:ascii="Arial" w:hAnsi="Arial" w:cs="Arial"/>
          <w:b/>
        </w:rPr>
        <w:t>Ba</w:t>
      </w:r>
      <w:r w:rsidR="00BD0934" w:rsidRPr="00BD0934">
        <w:rPr>
          <w:rFonts w:ascii="Arial" w:hAnsi="Arial" w:cs="Arial"/>
          <w:b/>
        </w:rPr>
        <w:t>s</w:t>
      </w:r>
      <w:r w:rsidR="00BD0934" w:rsidRPr="00BD0934">
        <w:rPr>
          <w:rFonts w:ascii="Arial" w:hAnsi="Arial" w:cs="Arial"/>
          <w:b/>
        </w:rPr>
        <w:t>sam</w:t>
      </w:r>
      <w:proofErr w:type="spellEnd"/>
      <w:r w:rsidR="00BD0934" w:rsidRPr="00BD0934">
        <w:rPr>
          <w:rFonts w:ascii="Arial" w:hAnsi="Arial" w:cs="Arial"/>
          <w:b/>
        </w:rPr>
        <w:t>, los logros de Rodrigo se deben en buena medida al apoyo que le brindaron los m</w:t>
      </w:r>
      <w:r w:rsidR="00BD0934" w:rsidRPr="00BD0934">
        <w:rPr>
          <w:rFonts w:ascii="Arial" w:hAnsi="Arial" w:cs="Arial"/>
          <w:b/>
        </w:rPr>
        <w:t>u</w:t>
      </w:r>
      <w:r w:rsidR="00BD0934" w:rsidRPr="00BD0934">
        <w:rPr>
          <w:rFonts w:ascii="Arial" w:hAnsi="Arial" w:cs="Arial"/>
          <w:b/>
        </w:rPr>
        <w:t>sulmanes andalusíes, y a la inconstancia y di</w:t>
      </w:r>
      <w:r w:rsidR="00BD0934" w:rsidRPr="00BD0934">
        <w:rPr>
          <w:rFonts w:ascii="Arial" w:hAnsi="Arial" w:cs="Arial"/>
          <w:b/>
        </w:rPr>
        <w:t>s</w:t>
      </w:r>
      <w:r w:rsidR="00BD0934" w:rsidRPr="00BD0934">
        <w:rPr>
          <w:rFonts w:ascii="Arial" w:hAnsi="Arial" w:cs="Arial"/>
          <w:b/>
        </w:rPr>
        <w:t>ensiones de estos dirigentes</w:t>
      </w:r>
      <w:r>
        <w:rPr>
          <w:rFonts w:ascii="Arial" w:hAnsi="Arial" w:cs="Arial"/>
          <w:b/>
        </w:rPr>
        <w:t>.</w:t>
      </w:r>
    </w:p>
    <w:p w:rsidR="00F2127B" w:rsidRPr="00BD0934" w:rsidRDefault="00F2127B" w:rsidP="00BD0934">
      <w:pPr>
        <w:pStyle w:val="NormalWeb"/>
        <w:spacing w:before="0" w:beforeAutospacing="0" w:after="0" w:afterAutospacing="0"/>
        <w:jc w:val="both"/>
        <w:rPr>
          <w:rFonts w:ascii="Arial" w:hAnsi="Arial" w:cs="Arial"/>
          <w:b/>
        </w:rPr>
      </w:pPr>
    </w:p>
    <w:p w:rsidR="00BD0934" w:rsidRPr="00F2127B" w:rsidRDefault="00BD0934" w:rsidP="00BD0934">
      <w:pPr>
        <w:pStyle w:val="Ttulo5"/>
        <w:spacing w:before="0"/>
        <w:jc w:val="both"/>
        <w:rPr>
          <w:rFonts w:ascii="Arial" w:hAnsi="Arial" w:cs="Arial"/>
          <w:b/>
          <w:color w:val="FF0000"/>
        </w:rPr>
      </w:pPr>
      <w:r w:rsidRPr="00F2127B">
        <w:rPr>
          <w:rStyle w:val="mw-headline"/>
          <w:rFonts w:ascii="Arial" w:hAnsi="Arial" w:cs="Arial"/>
          <w:b/>
          <w:color w:val="FF0000"/>
        </w:rPr>
        <w:t>Fuentes cristianas</w:t>
      </w:r>
    </w:p>
    <w:p w:rsidR="00BD0934" w:rsidRPr="00BD0934" w:rsidRDefault="00BD0934" w:rsidP="00BD0934">
      <w:pPr>
        <w:jc w:val="both"/>
        <w:rPr>
          <w:b/>
        </w:rPr>
      </w:pPr>
    </w:p>
    <w:p w:rsidR="00BD0934" w:rsidRPr="00BD0934" w:rsidRDefault="00F2127B" w:rsidP="00BD0934">
      <w:pPr>
        <w:jc w:val="both"/>
        <w:rPr>
          <w:b/>
        </w:rPr>
      </w:pPr>
      <w:r>
        <w:rPr>
          <w:b/>
        </w:rPr>
        <w:t xml:space="preserve">     </w:t>
      </w:r>
      <w:r w:rsidR="00BD0934" w:rsidRPr="00BD0934">
        <w:rPr>
          <w:b/>
        </w:rPr>
        <w:t xml:space="preserve">La </w:t>
      </w:r>
      <w:hyperlink r:id="rId440" w:tooltip="Historia Roderici" w:history="1">
        <w:r w:rsidR="00BD0934" w:rsidRPr="00BD0934">
          <w:rPr>
            <w:rStyle w:val="Hipervnculo"/>
            <w:b/>
            <w:i/>
            <w:iCs/>
            <w:color w:val="auto"/>
            <w:u w:val="none"/>
          </w:rPr>
          <w:t xml:space="preserve">Historia </w:t>
        </w:r>
        <w:proofErr w:type="spellStart"/>
        <w:r w:rsidR="00BD0934" w:rsidRPr="00BD0934">
          <w:rPr>
            <w:rStyle w:val="Hipervnculo"/>
            <w:b/>
            <w:i/>
            <w:iCs/>
            <w:color w:val="auto"/>
            <w:u w:val="none"/>
          </w:rPr>
          <w:t>Roderici</w:t>
        </w:r>
        <w:proofErr w:type="spellEnd"/>
      </w:hyperlink>
      <w:r w:rsidR="00BD0934" w:rsidRPr="00BD0934">
        <w:rPr>
          <w:b/>
        </w:rPr>
        <w:t xml:space="preserve"> es la fuente principal de los datos que se conocen sobre la vida del </w:t>
      </w:r>
      <w:r w:rsidR="00BD0934" w:rsidRPr="00BD0934">
        <w:rPr>
          <w:b/>
        </w:rPr>
        <w:lastRenderedPageBreak/>
        <w:t>Rodrigo Díaz histórico.</w:t>
      </w:r>
    </w:p>
    <w:p w:rsidR="00BD0934" w:rsidRP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 cuanto a las fuentes cristianas, desde la primera mención segura sobre el Cid (en el </w:t>
      </w:r>
      <w:hyperlink r:id="rId441" w:tooltip="Poema de Almería" w:history="1">
        <w:r w:rsidR="00BD0934" w:rsidRPr="00BD0934">
          <w:rPr>
            <w:rStyle w:val="Hipervnculo"/>
            <w:rFonts w:ascii="Arial" w:hAnsi="Arial" w:cs="Arial"/>
            <w:b/>
            <w:i/>
            <w:iCs/>
            <w:color w:val="auto"/>
            <w:u w:val="none"/>
          </w:rPr>
          <w:t>Poema de Almería</w:t>
        </w:r>
      </w:hyperlink>
      <w:r w:rsidR="00BD0934" w:rsidRPr="00BD0934">
        <w:rPr>
          <w:rFonts w:ascii="Arial" w:hAnsi="Arial" w:cs="Arial"/>
          <w:b/>
        </w:rPr>
        <w:t xml:space="preserve">, </w:t>
      </w:r>
      <w:hyperlink r:id="rId442" w:tooltip="Circa" w:history="1">
        <w:r w:rsidR="00BD0934" w:rsidRPr="00BD0934">
          <w:rPr>
            <w:rStyle w:val="Hipervnculo"/>
            <w:rFonts w:ascii="Arial" w:hAnsi="Arial" w:cs="Arial"/>
            <w:b/>
            <w:i/>
            <w:iCs/>
            <w:color w:val="auto"/>
            <w:u w:val="none"/>
          </w:rPr>
          <w:t>c.</w:t>
        </w:r>
      </w:hyperlink>
      <w:r w:rsidR="00BD0934" w:rsidRPr="00BD0934">
        <w:rPr>
          <w:rFonts w:ascii="Arial" w:hAnsi="Arial" w:cs="Arial"/>
          <w:b/>
        </w:rPr>
        <w:t xml:space="preserve"> </w:t>
      </w:r>
      <w:hyperlink r:id="rId443" w:tooltip="1148" w:history="1">
        <w:r w:rsidR="00BD0934" w:rsidRPr="00BD0934">
          <w:rPr>
            <w:rStyle w:val="Hipervnculo"/>
            <w:rFonts w:ascii="Arial" w:hAnsi="Arial" w:cs="Arial"/>
            <w:b/>
            <w:color w:val="auto"/>
            <w:u w:val="none"/>
          </w:rPr>
          <w:t>1148</w:t>
        </w:r>
      </w:hyperlink>
      <w:r w:rsidR="00BD0934" w:rsidRPr="00BD0934">
        <w:rPr>
          <w:rFonts w:ascii="Arial" w:hAnsi="Arial" w:cs="Arial"/>
          <w:b/>
        </w:rPr>
        <w:t xml:space="preserve">) las referencias están teñidas de una aureola legendaria, pues en el poema sobre la toma de Almería por </w:t>
      </w:r>
      <w:hyperlink r:id="rId444" w:tooltip="Alfonso VIII" w:history="1">
        <w:r w:rsidR="00BD0934" w:rsidRPr="00BD0934">
          <w:rPr>
            <w:rStyle w:val="Hipervnculo"/>
            <w:rFonts w:ascii="Arial" w:hAnsi="Arial" w:cs="Arial"/>
            <w:b/>
            <w:color w:val="auto"/>
            <w:u w:val="none"/>
          </w:rPr>
          <w:t>Alfonso VIII</w:t>
        </w:r>
      </w:hyperlink>
      <w:r w:rsidR="00BD0934" w:rsidRPr="00BD0934">
        <w:rPr>
          <w:rFonts w:ascii="Arial" w:hAnsi="Arial" w:cs="Arial"/>
          <w:b/>
        </w:rPr>
        <w:t xml:space="preserve"> conservado con la </w:t>
      </w:r>
      <w:hyperlink r:id="rId445" w:tooltip="Chronica Adefonsi imperatoris" w:history="1">
        <w:proofErr w:type="spellStart"/>
        <w:r w:rsidR="00BD0934" w:rsidRPr="00BD0934">
          <w:rPr>
            <w:rStyle w:val="Hipervnculo"/>
            <w:rFonts w:ascii="Arial" w:hAnsi="Arial" w:cs="Arial"/>
            <w:b/>
            <w:i/>
            <w:iCs/>
            <w:color w:val="auto"/>
            <w:u w:val="none"/>
          </w:rPr>
          <w:t>Chronica</w:t>
        </w:r>
        <w:proofErr w:type="spellEnd"/>
        <w:r w:rsidR="00BD0934" w:rsidRPr="00BD0934">
          <w:rPr>
            <w:rStyle w:val="Hipervnculo"/>
            <w:rFonts w:ascii="Arial" w:hAnsi="Arial" w:cs="Arial"/>
            <w:b/>
            <w:i/>
            <w:iCs/>
            <w:color w:val="auto"/>
            <w:u w:val="none"/>
          </w:rPr>
          <w:t xml:space="preserve"> </w:t>
        </w:r>
        <w:proofErr w:type="spellStart"/>
        <w:r w:rsidR="00BD0934" w:rsidRPr="00BD0934">
          <w:rPr>
            <w:rStyle w:val="Hipervnculo"/>
            <w:rFonts w:ascii="Arial" w:hAnsi="Arial" w:cs="Arial"/>
            <w:b/>
            <w:i/>
            <w:iCs/>
            <w:color w:val="auto"/>
            <w:u w:val="none"/>
          </w:rPr>
          <w:t>Adefo</w:t>
        </w:r>
        <w:r w:rsidR="00BD0934" w:rsidRPr="00BD0934">
          <w:rPr>
            <w:rStyle w:val="Hipervnculo"/>
            <w:rFonts w:ascii="Arial" w:hAnsi="Arial" w:cs="Arial"/>
            <w:b/>
            <w:i/>
            <w:iCs/>
            <w:color w:val="auto"/>
            <w:u w:val="none"/>
          </w:rPr>
          <w:t>n</w:t>
        </w:r>
        <w:r w:rsidR="00BD0934" w:rsidRPr="00BD0934">
          <w:rPr>
            <w:rStyle w:val="Hipervnculo"/>
            <w:rFonts w:ascii="Arial" w:hAnsi="Arial" w:cs="Arial"/>
            <w:b/>
            <w:i/>
            <w:iCs/>
            <w:color w:val="auto"/>
            <w:u w:val="none"/>
          </w:rPr>
          <w:t>si</w:t>
        </w:r>
        <w:proofErr w:type="spellEnd"/>
        <w:r w:rsidR="00BD0934" w:rsidRPr="00BD0934">
          <w:rPr>
            <w:rStyle w:val="Hipervnculo"/>
            <w:rFonts w:ascii="Arial" w:hAnsi="Arial" w:cs="Arial"/>
            <w:b/>
            <w:i/>
            <w:iCs/>
            <w:color w:val="auto"/>
            <w:u w:val="none"/>
          </w:rPr>
          <w:t xml:space="preserve"> </w:t>
        </w:r>
        <w:proofErr w:type="spellStart"/>
        <w:r w:rsidR="00BD0934" w:rsidRPr="00BD0934">
          <w:rPr>
            <w:rStyle w:val="Hipervnculo"/>
            <w:rFonts w:ascii="Arial" w:hAnsi="Arial" w:cs="Arial"/>
            <w:b/>
            <w:i/>
            <w:iCs/>
            <w:color w:val="auto"/>
            <w:u w:val="none"/>
          </w:rPr>
          <w:t>imperatoris</w:t>
        </w:r>
        <w:proofErr w:type="spellEnd"/>
      </w:hyperlink>
      <w:r w:rsidR="00BD0934" w:rsidRPr="00BD0934">
        <w:rPr>
          <w:rFonts w:ascii="Arial" w:hAnsi="Arial" w:cs="Arial"/>
          <w:b/>
        </w:rPr>
        <w:t xml:space="preserve"> se dice de él que nunca fue vencido. Para noticias más fieles a su biografía real existe una crónica en latín, la </w:t>
      </w:r>
      <w:hyperlink r:id="rId446" w:tooltip="Historia Roderici" w:history="1">
        <w:r w:rsidR="00BD0934" w:rsidRPr="00BD0934">
          <w:rPr>
            <w:rStyle w:val="Hipervnculo"/>
            <w:rFonts w:ascii="Arial" w:hAnsi="Arial" w:cs="Arial"/>
            <w:b/>
            <w:i/>
            <w:iCs/>
            <w:color w:val="auto"/>
            <w:u w:val="none"/>
          </w:rPr>
          <w:t xml:space="preserve">Historia </w:t>
        </w:r>
        <w:proofErr w:type="spellStart"/>
        <w:r w:rsidR="00BD0934" w:rsidRPr="00BD0934">
          <w:rPr>
            <w:rStyle w:val="Hipervnculo"/>
            <w:rFonts w:ascii="Arial" w:hAnsi="Arial" w:cs="Arial"/>
            <w:b/>
            <w:i/>
            <w:iCs/>
            <w:color w:val="auto"/>
            <w:u w:val="none"/>
          </w:rPr>
          <w:t>Roderici</w:t>
        </w:r>
        <w:proofErr w:type="spellEnd"/>
      </w:hyperlink>
      <w:r w:rsidR="00BD0934" w:rsidRPr="00BD0934">
        <w:rPr>
          <w:rFonts w:ascii="Arial" w:hAnsi="Arial" w:cs="Arial"/>
          <w:b/>
        </w:rPr>
        <w:t xml:space="preserve"> (</w:t>
      </w:r>
      <w:hyperlink r:id="rId447" w:tooltip="Circa" w:history="1">
        <w:r w:rsidR="00BD0934" w:rsidRPr="00BD0934">
          <w:rPr>
            <w:rStyle w:val="Hipervnculo"/>
            <w:rFonts w:ascii="Arial" w:hAnsi="Arial" w:cs="Arial"/>
            <w:b/>
            <w:i/>
            <w:iCs/>
            <w:color w:val="auto"/>
            <w:u w:val="none"/>
          </w:rPr>
          <w:t>c.</w:t>
        </w:r>
      </w:hyperlink>
      <w:r w:rsidR="00BD0934" w:rsidRPr="00BD0934">
        <w:rPr>
          <w:rFonts w:ascii="Arial" w:hAnsi="Arial" w:cs="Arial"/>
          <w:b/>
        </w:rPr>
        <w:t xml:space="preserve"> </w:t>
      </w:r>
      <w:hyperlink r:id="rId448" w:tooltip="1190" w:history="1">
        <w:r w:rsidR="00BD0934" w:rsidRPr="00BD0934">
          <w:rPr>
            <w:rStyle w:val="Hipervnculo"/>
            <w:rFonts w:ascii="Arial" w:hAnsi="Arial" w:cs="Arial"/>
            <w:b/>
            <w:color w:val="auto"/>
            <w:u w:val="none"/>
          </w:rPr>
          <w:t>1190</w:t>
        </w:r>
      </w:hyperlink>
      <w:r w:rsidR="00BD0934" w:rsidRPr="00BD0934">
        <w:rPr>
          <w:rFonts w:ascii="Arial" w:hAnsi="Arial" w:cs="Arial"/>
          <w:b/>
        </w:rPr>
        <w:t xml:space="preserve">), concisa y bastante fiable, aunque con importantes lagunas en varios periodos de la vida del Campeador. Junto a los testimonios de historiadores árabes es la principal fuente sobre el Rodrigo Díaz histórico. Además, la </w:t>
      </w:r>
      <w:r w:rsidR="00BD0934" w:rsidRPr="00BD0934">
        <w:rPr>
          <w:rFonts w:ascii="Arial" w:hAnsi="Arial" w:cs="Arial"/>
          <w:b/>
          <w:i/>
          <w:iCs/>
        </w:rPr>
        <w:t xml:space="preserve">Historia </w:t>
      </w:r>
      <w:proofErr w:type="spellStart"/>
      <w:r w:rsidR="00BD0934" w:rsidRPr="00BD0934">
        <w:rPr>
          <w:rFonts w:ascii="Arial" w:hAnsi="Arial" w:cs="Arial"/>
          <w:b/>
          <w:i/>
          <w:iCs/>
        </w:rPr>
        <w:t>Roderici</w:t>
      </w:r>
      <w:proofErr w:type="spellEnd"/>
      <w:r w:rsidR="00BD0934" w:rsidRPr="00BD0934">
        <w:rPr>
          <w:rFonts w:ascii="Arial" w:hAnsi="Arial" w:cs="Arial"/>
          <w:b/>
        </w:rPr>
        <w:t xml:space="preserve"> presenta a un Rodr</w:t>
      </w:r>
      <w:r w:rsidR="00BD0934" w:rsidRPr="00BD0934">
        <w:rPr>
          <w:rFonts w:ascii="Arial" w:hAnsi="Arial" w:cs="Arial"/>
          <w:b/>
        </w:rPr>
        <w:t>i</w:t>
      </w:r>
      <w:r w:rsidR="00BD0934" w:rsidRPr="00BD0934">
        <w:rPr>
          <w:rFonts w:ascii="Arial" w:hAnsi="Arial" w:cs="Arial"/>
          <w:b/>
        </w:rPr>
        <w:t xml:space="preserve">go Díaz no siempre alabado por su autor, lo que invita a pensar que su relato sea razonablemente objetivo. Así, comentando la </w:t>
      </w:r>
      <w:hyperlink r:id="rId449" w:tooltip="Razia" w:history="1">
        <w:r w:rsidR="00BD0934" w:rsidRPr="00BD0934">
          <w:rPr>
            <w:rStyle w:val="Hipervnculo"/>
            <w:rFonts w:ascii="Arial" w:hAnsi="Arial" w:cs="Arial"/>
            <w:b/>
            <w:color w:val="auto"/>
            <w:u w:val="none"/>
          </w:rPr>
          <w:t>razia</w:t>
        </w:r>
      </w:hyperlink>
      <w:r w:rsidR="00BD0934" w:rsidRPr="00BD0934">
        <w:rPr>
          <w:rFonts w:ascii="Arial" w:hAnsi="Arial" w:cs="Arial"/>
          <w:b/>
        </w:rPr>
        <w:t xml:space="preserve"> del Campeador por tierras de </w:t>
      </w:r>
      <w:hyperlink r:id="rId450" w:tooltip="La Rioja (España)" w:history="1">
        <w:r w:rsidR="00BD0934" w:rsidRPr="00BD0934">
          <w:rPr>
            <w:rStyle w:val="Hipervnculo"/>
            <w:rFonts w:ascii="Arial" w:hAnsi="Arial" w:cs="Arial"/>
            <w:b/>
            <w:color w:val="auto"/>
            <w:u w:val="none"/>
          </w:rPr>
          <w:t>La Rioja</w:t>
        </w:r>
      </w:hyperlink>
      <w:r w:rsidR="00BD0934" w:rsidRPr="00BD0934">
        <w:rPr>
          <w:rFonts w:ascii="Arial" w:hAnsi="Arial" w:cs="Arial"/>
          <w:b/>
        </w:rPr>
        <w:t>, el autor se muestra muy crítico con el protagonista, como se puede ver en la manera como describe y valora su razia por La Rioja:</w:t>
      </w:r>
      <w:r w:rsidRPr="00BD0934">
        <w:rPr>
          <w:rFonts w:ascii="Arial" w:hAnsi="Arial" w:cs="Arial"/>
          <w:b/>
        </w:rPr>
        <w:t xml:space="preserve"> </w:t>
      </w:r>
    </w:p>
    <w:p w:rsidR="00BD0934" w:rsidRDefault="00F2127B" w:rsidP="00F2127B">
      <w:pPr>
        <w:pStyle w:val="NormalWeb"/>
        <w:spacing w:before="0" w:beforeAutospacing="0" w:after="0" w:afterAutospacing="0"/>
        <w:jc w:val="both"/>
        <w:rPr>
          <w:b/>
        </w:rPr>
      </w:pPr>
      <w:r>
        <w:rPr>
          <w:rFonts w:ascii="Arial" w:hAnsi="Arial" w:cs="Arial"/>
          <w:b/>
        </w:rPr>
        <w:t xml:space="preserve">   </w:t>
      </w:r>
      <w:r w:rsidR="00BD0934" w:rsidRPr="00BD0934">
        <w:rPr>
          <w:rFonts w:ascii="Arial" w:hAnsi="Arial" w:cs="Arial"/>
          <w:b/>
        </w:rPr>
        <w:t xml:space="preserve">[...] </w:t>
      </w:r>
      <w:r w:rsidR="00BD0934" w:rsidRPr="00F2127B">
        <w:rPr>
          <w:rFonts w:ascii="Arial" w:hAnsi="Arial" w:cs="Arial"/>
          <w:b/>
          <w:i/>
        </w:rPr>
        <w:t>Rodrigo abandonó Zaragoza con un ejército innumerable y muy poderoso, y penetró en las regiones de Nájera y Calahorra, que eran dominios del rey Alfonso y estaban som</w:t>
      </w:r>
      <w:r w:rsidR="00BD0934" w:rsidRPr="00F2127B">
        <w:rPr>
          <w:rFonts w:ascii="Arial" w:hAnsi="Arial" w:cs="Arial"/>
          <w:b/>
          <w:i/>
        </w:rPr>
        <w:t>e</w:t>
      </w:r>
      <w:r w:rsidR="00BD0934" w:rsidRPr="00F2127B">
        <w:rPr>
          <w:rFonts w:ascii="Arial" w:hAnsi="Arial" w:cs="Arial"/>
          <w:b/>
          <w:i/>
        </w:rPr>
        <w:t xml:space="preserve">tidas a su autoridad. Peleando con decisión tomó </w:t>
      </w:r>
      <w:proofErr w:type="spellStart"/>
      <w:r w:rsidR="00BD0934" w:rsidRPr="00F2127B">
        <w:rPr>
          <w:rFonts w:ascii="Arial" w:hAnsi="Arial" w:cs="Arial"/>
          <w:b/>
          <w:i/>
        </w:rPr>
        <w:t>Alberite</w:t>
      </w:r>
      <w:proofErr w:type="spellEnd"/>
      <w:r w:rsidR="00BD0934" w:rsidRPr="00F2127B">
        <w:rPr>
          <w:rFonts w:ascii="Arial" w:hAnsi="Arial" w:cs="Arial"/>
          <w:b/>
          <w:i/>
        </w:rPr>
        <w:t xml:space="preserve"> y Logroño. Con brutalidad y sin piedad destruyó estas regiones, animado por un impulso destructivo e irreligioso. Se ap</w:t>
      </w:r>
      <w:r w:rsidR="00BD0934" w:rsidRPr="00F2127B">
        <w:rPr>
          <w:rFonts w:ascii="Arial" w:hAnsi="Arial" w:cs="Arial"/>
          <w:b/>
          <w:i/>
        </w:rPr>
        <w:t>o</w:t>
      </w:r>
      <w:r w:rsidR="00BD0934" w:rsidRPr="00F2127B">
        <w:rPr>
          <w:rFonts w:ascii="Arial" w:hAnsi="Arial" w:cs="Arial"/>
          <w:b/>
          <w:i/>
        </w:rPr>
        <w:t>deró de un gran botín, pero ello fue deplorable. Su cruel e impía deva</w:t>
      </w:r>
      <w:r w:rsidR="00BD0934" w:rsidRPr="00F2127B">
        <w:rPr>
          <w:rFonts w:ascii="Arial" w:hAnsi="Arial" w:cs="Arial"/>
          <w:b/>
          <w:i/>
        </w:rPr>
        <w:t>s</w:t>
      </w:r>
      <w:r w:rsidR="00BD0934" w:rsidRPr="00F2127B">
        <w:rPr>
          <w:rFonts w:ascii="Arial" w:hAnsi="Arial" w:cs="Arial"/>
          <w:b/>
          <w:i/>
        </w:rPr>
        <w:t>tación destruyó y asoló todas las tierras mencionadas</w:t>
      </w:r>
      <w:r w:rsidR="00BD0934" w:rsidRPr="00BD0934">
        <w:rPr>
          <w:rFonts w:ascii="Arial" w:hAnsi="Arial" w:cs="Arial"/>
          <w:b/>
        </w:rPr>
        <w:t>.</w:t>
      </w:r>
      <w:r>
        <w:rPr>
          <w:rFonts w:ascii="Arial" w:hAnsi="Arial" w:cs="Arial"/>
          <w:b/>
        </w:rPr>
        <w:t xml:space="preserve">  </w:t>
      </w:r>
      <w:r w:rsidR="00BD0934" w:rsidRPr="00BD0934">
        <w:rPr>
          <w:b/>
          <w:i/>
          <w:iCs/>
        </w:rPr>
        <w:t xml:space="preserve">Historia </w:t>
      </w:r>
      <w:proofErr w:type="spellStart"/>
      <w:r w:rsidR="00BD0934" w:rsidRPr="00BD0934">
        <w:rPr>
          <w:b/>
          <w:i/>
          <w:iCs/>
        </w:rPr>
        <w:t>Roderici</w:t>
      </w:r>
      <w:proofErr w:type="spellEnd"/>
      <w:r w:rsidR="00BD0934" w:rsidRPr="00BD0934">
        <w:rPr>
          <w:b/>
        </w:rPr>
        <w:t xml:space="preserve">, </w:t>
      </w:r>
      <w:proofErr w:type="spellStart"/>
      <w:r w:rsidR="00BD0934" w:rsidRPr="00BD0934">
        <w:rPr>
          <w:b/>
          <w:i/>
          <w:iCs/>
        </w:rPr>
        <w:t>apud</w:t>
      </w:r>
      <w:proofErr w:type="spellEnd"/>
      <w:r w:rsidR="00BD0934" w:rsidRPr="00BD0934">
        <w:rPr>
          <w:b/>
        </w:rPr>
        <w:t xml:space="preserve"> </w:t>
      </w:r>
      <w:proofErr w:type="spellStart"/>
      <w:r w:rsidR="00BD0934" w:rsidRPr="00BD0934">
        <w:rPr>
          <w:b/>
        </w:rPr>
        <w:t>Fletcher</w:t>
      </w:r>
      <w:proofErr w:type="spellEnd"/>
      <w:r w:rsidR="00BD0934" w:rsidRPr="00BD0934">
        <w:rPr>
          <w:b/>
        </w:rPr>
        <w:t xml:space="preserve"> (2007:226).</w:t>
      </w:r>
    </w:p>
    <w:p w:rsidR="00F2127B" w:rsidRPr="00BD0934" w:rsidRDefault="00F2127B" w:rsidP="00F2127B">
      <w:pPr>
        <w:pStyle w:val="NormalWeb"/>
        <w:spacing w:before="0" w:beforeAutospacing="0" w:after="0" w:afterAutospacing="0"/>
        <w:jc w:val="both"/>
        <w:rPr>
          <w:b/>
        </w:rPr>
      </w:pPr>
    </w:p>
    <w:p w:rsidR="00F2127B"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A pesar de ello no deja de ser un texto destinado a exaltar las cualidades guerreras del Campe</w:t>
      </w:r>
      <w:r w:rsidR="00BD0934" w:rsidRPr="00BD0934">
        <w:rPr>
          <w:rFonts w:ascii="Arial" w:hAnsi="Arial" w:cs="Arial"/>
          <w:b/>
        </w:rPr>
        <w:t>a</w:t>
      </w:r>
      <w:r w:rsidR="00BD0934" w:rsidRPr="00BD0934">
        <w:rPr>
          <w:rFonts w:ascii="Arial" w:hAnsi="Arial" w:cs="Arial"/>
          <w:b/>
        </w:rPr>
        <w:t xml:space="preserve">dor, lo cual se refleja ya en su </w:t>
      </w:r>
      <w:hyperlink r:id="rId451" w:tooltip="Íncipit" w:history="1">
        <w:r w:rsidR="00BD0934" w:rsidRPr="00BD0934">
          <w:rPr>
            <w:rStyle w:val="Hipervnculo"/>
            <w:rFonts w:ascii="Arial" w:hAnsi="Arial" w:cs="Arial"/>
            <w:b/>
            <w:color w:val="auto"/>
            <w:u w:val="none"/>
          </w:rPr>
          <w:t>íncipit</w:t>
        </w:r>
      </w:hyperlink>
      <w:r w:rsidR="00BD0934" w:rsidRPr="00BD0934">
        <w:rPr>
          <w:rFonts w:ascii="Arial" w:hAnsi="Arial" w:cs="Arial"/>
          <w:b/>
        </w:rPr>
        <w:t xml:space="preserve">, que reza </w:t>
      </w:r>
      <w:r w:rsidR="00BD0934" w:rsidRPr="00BD0934">
        <w:rPr>
          <w:rFonts w:ascii="Arial" w:hAnsi="Arial" w:cs="Arial"/>
          <w:b/>
          <w:i/>
          <w:iCs/>
        </w:rPr>
        <w:t xml:space="preserve">hic </w:t>
      </w:r>
      <w:proofErr w:type="spellStart"/>
      <w:r w:rsidR="00BD0934" w:rsidRPr="00BD0934">
        <w:rPr>
          <w:rFonts w:ascii="Arial" w:hAnsi="Arial" w:cs="Arial"/>
          <w:b/>
          <w:i/>
          <w:iCs/>
        </w:rPr>
        <w:t>incipit</w:t>
      </w:r>
      <w:proofErr w:type="spellEnd"/>
      <w:r w:rsidR="00BD0934" w:rsidRPr="00BD0934">
        <w:rPr>
          <w:rFonts w:ascii="Arial" w:hAnsi="Arial" w:cs="Arial"/>
          <w:b/>
        </w:rPr>
        <w:t xml:space="preserve"> (o </w:t>
      </w:r>
      <w:proofErr w:type="spellStart"/>
      <w:r w:rsidR="00BD0934" w:rsidRPr="00BD0934">
        <w:rPr>
          <w:rFonts w:ascii="Arial" w:hAnsi="Arial" w:cs="Arial"/>
          <w:b/>
          <w:i/>
          <w:iCs/>
        </w:rPr>
        <w:t>incipiunt</w:t>
      </w:r>
      <w:proofErr w:type="spellEnd"/>
      <w:r w:rsidR="00BD0934" w:rsidRPr="00BD0934">
        <w:rPr>
          <w:rFonts w:ascii="Arial" w:hAnsi="Arial" w:cs="Arial"/>
          <w:b/>
        </w:rPr>
        <w:t xml:space="preserve"> según otro manuscrito más tardío) </w:t>
      </w:r>
      <w:r w:rsidR="00BD0934" w:rsidRPr="00BD0934">
        <w:rPr>
          <w:rFonts w:ascii="Arial" w:hAnsi="Arial" w:cs="Arial"/>
          <w:b/>
          <w:i/>
          <w:iCs/>
        </w:rPr>
        <w:t xml:space="preserve">gesta </w:t>
      </w:r>
      <w:proofErr w:type="spellStart"/>
      <w:r w:rsidR="00BD0934" w:rsidRPr="00BD0934">
        <w:rPr>
          <w:rFonts w:ascii="Arial" w:hAnsi="Arial" w:cs="Arial"/>
          <w:b/>
          <w:i/>
          <w:iCs/>
        </w:rPr>
        <w:t>Roderici</w:t>
      </w:r>
      <w:proofErr w:type="spellEnd"/>
      <w:r w:rsidR="00BD0934" w:rsidRPr="00BD0934">
        <w:rPr>
          <w:rFonts w:ascii="Arial" w:hAnsi="Arial" w:cs="Arial"/>
          <w:b/>
          <w:i/>
          <w:iCs/>
        </w:rPr>
        <w:t xml:space="preserve"> </w:t>
      </w:r>
      <w:proofErr w:type="spellStart"/>
      <w:r w:rsidR="00BD0934" w:rsidRPr="00BD0934">
        <w:rPr>
          <w:rFonts w:ascii="Arial" w:hAnsi="Arial" w:cs="Arial"/>
          <w:b/>
          <w:i/>
          <w:iCs/>
        </w:rPr>
        <w:t>Campidocti</w:t>
      </w:r>
      <w:proofErr w:type="spellEnd"/>
      <w:r w:rsidR="00BD0934" w:rsidRPr="00BD0934">
        <w:rPr>
          <w:rFonts w:ascii="Arial" w:hAnsi="Arial" w:cs="Arial"/>
          <w:b/>
        </w:rPr>
        <w:t xml:space="preserve"> ('aquí empieza' o 'empiezan las hazañas de Rodrigo el Ca</w:t>
      </w:r>
      <w:r w:rsidR="00BD0934" w:rsidRPr="00BD0934">
        <w:rPr>
          <w:rFonts w:ascii="Arial" w:hAnsi="Arial" w:cs="Arial"/>
          <w:b/>
        </w:rPr>
        <w:t>m</w:t>
      </w:r>
      <w:r w:rsidR="00BD0934" w:rsidRPr="00BD0934">
        <w:rPr>
          <w:rFonts w:ascii="Arial" w:hAnsi="Arial" w:cs="Arial"/>
          <w:b/>
        </w:rPr>
        <w:t>peador')</w:t>
      </w:r>
    </w:p>
    <w:p w:rsidR="000B2174" w:rsidRDefault="000B2174" w:rsidP="00BD0934">
      <w:pPr>
        <w:pStyle w:val="NormalWeb"/>
        <w:spacing w:before="0" w:beforeAutospacing="0" w:after="0" w:afterAutospacing="0"/>
        <w:jc w:val="both"/>
        <w:rPr>
          <w:rFonts w:ascii="Arial" w:hAnsi="Arial" w:cs="Arial"/>
          <w:b/>
        </w:rPr>
      </w:pPr>
    </w:p>
    <w:p w:rsidR="00BD0934" w:rsidRPr="00BD0934" w:rsidRDefault="000B2174" w:rsidP="000B2174">
      <w:pPr>
        <w:pStyle w:val="NormalWeb"/>
        <w:spacing w:before="0" w:beforeAutospacing="0" w:after="0" w:afterAutospacing="0"/>
        <w:jc w:val="center"/>
        <w:rPr>
          <w:rFonts w:ascii="Arial" w:hAnsi="Arial" w:cs="Arial"/>
          <w:b/>
        </w:rPr>
      </w:pPr>
      <w:r>
        <w:rPr>
          <w:b/>
          <w:noProof/>
        </w:rPr>
        <w:drawing>
          <wp:inline distT="0" distB="0" distL="0" distR="0">
            <wp:extent cx="5391150" cy="2943225"/>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2"/>
                    <a:srcRect l="9746" t="19963" r="9134" b="22388"/>
                    <a:stretch>
                      <a:fillRect/>
                    </a:stretch>
                  </pic:blipFill>
                  <pic:spPr bwMode="auto">
                    <a:xfrm>
                      <a:off x="0" y="0"/>
                      <a:ext cx="5391150" cy="2943225"/>
                    </a:xfrm>
                    <a:prstGeom prst="rect">
                      <a:avLst/>
                    </a:prstGeom>
                    <a:noFill/>
                    <a:ln w="9525">
                      <a:noFill/>
                      <a:miter lim="800000"/>
                      <a:headEnd/>
                      <a:tailEnd/>
                    </a:ln>
                  </pic:spPr>
                </pic:pic>
              </a:graphicData>
            </a:graphic>
          </wp:inline>
        </w:drawing>
      </w:r>
    </w:p>
    <w:p w:rsidR="00BD0934" w:rsidRPr="00F2127B" w:rsidRDefault="00BD0934" w:rsidP="00BD0934">
      <w:pPr>
        <w:pStyle w:val="Ttulo4"/>
        <w:spacing w:before="0" w:beforeAutospacing="0" w:after="0" w:afterAutospacing="0"/>
        <w:jc w:val="both"/>
        <w:rPr>
          <w:rStyle w:val="mw-headline"/>
          <w:rFonts w:ascii="Arial" w:hAnsi="Arial" w:cs="Arial"/>
          <w:color w:val="FF0000"/>
        </w:rPr>
      </w:pPr>
      <w:r w:rsidRPr="00F2127B">
        <w:rPr>
          <w:rStyle w:val="mw-headline"/>
          <w:rFonts w:ascii="Arial" w:hAnsi="Arial" w:cs="Arial"/>
          <w:color w:val="FF0000"/>
        </w:rPr>
        <w:t>El desarrollo de la leyenda</w:t>
      </w:r>
    </w:p>
    <w:p w:rsidR="00F2127B" w:rsidRPr="00BD0934" w:rsidRDefault="00F2127B" w:rsidP="00BD0934">
      <w:pPr>
        <w:pStyle w:val="Ttulo4"/>
        <w:spacing w:before="0" w:beforeAutospacing="0" w:after="0" w:afterAutospacing="0"/>
        <w:jc w:val="both"/>
        <w:rPr>
          <w:rFonts w:ascii="Arial" w:hAnsi="Arial" w:cs="Arial"/>
        </w:rPr>
      </w:pPr>
    </w:p>
    <w:p w:rsidR="00BD0934" w:rsidRP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La literatura de creación pronto inventó aquello que se desconocía o completaba la figura del Cid, contaminando progresivamente las fuentes más históricas con las leyendas orales que iban surgiendo para ensalzarlo y despojar su biografía de los elementos menos ace</w:t>
      </w:r>
      <w:r w:rsidR="00BD0934" w:rsidRPr="00BD0934">
        <w:rPr>
          <w:rFonts w:ascii="Arial" w:hAnsi="Arial" w:cs="Arial"/>
          <w:b/>
        </w:rPr>
        <w:t>p</w:t>
      </w:r>
      <w:r w:rsidR="00BD0934" w:rsidRPr="00BD0934">
        <w:rPr>
          <w:rFonts w:ascii="Arial" w:hAnsi="Arial" w:cs="Arial"/>
          <w:b/>
        </w:rPr>
        <w:t>tables por la mental</w:t>
      </w:r>
      <w:r w:rsidR="00BD0934" w:rsidRPr="00BD0934">
        <w:rPr>
          <w:rFonts w:ascii="Arial" w:hAnsi="Arial" w:cs="Arial"/>
          <w:b/>
        </w:rPr>
        <w:t>i</w:t>
      </w:r>
      <w:r w:rsidR="00BD0934" w:rsidRPr="00BD0934">
        <w:rPr>
          <w:rFonts w:ascii="Arial" w:hAnsi="Arial" w:cs="Arial"/>
          <w:b/>
        </w:rPr>
        <w:t xml:space="preserve">dad cristiana y el modelo heroico que se quería configurar, como su servicio al </w:t>
      </w:r>
      <w:hyperlink r:id="rId453" w:tooltip="Al-Mutamán" w:history="1">
        <w:r w:rsidR="00BD0934" w:rsidRPr="00BD0934">
          <w:rPr>
            <w:rStyle w:val="Hipervnculo"/>
            <w:rFonts w:ascii="Arial" w:hAnsi="Arial" w:cs="Arial"/>
            <w:b/>
            <w:color w:val="auto"/>
            <w:u w:val="none"/>
          </w:rPr>
          <w:t xml:space="preserve">rey musulmán de </w:t>
        </w:r>
        <w:proofErr w:type="spellStart"/>
        <w:r w:rsidR="00BD0934" w:rsidRPr="00BD0934">
          <w:rPr>
            <w:rStyle w:val="Hipervnculo"/>
            <w:rFonts w:ascii="Arial" w:hAnsi="Arial" w:cs="Arial"/>
            <w:b/>
            <w:color w:val="auto"/>
            <w:u w:val="none"/>
          </w:rPr>
          <w:t>Saraqusta</w:t>
        </w:r>
        <w:proofErr w:type="spellEnd"/>
      </w:hyperlink>
      <w:r w:rsidR="00BD0934" w:rsidRPr="00BD0934">
        <w:rPr>
          <w:rFonts w:ascii="Arial" w:hAnsi="Arial" w:cs="Arial"/>
          <w:b/>
        </w:rPr>
        <w:t>.</w:t>
      </w:r>
    </w:p>
    <w:p w:rsidR="00BD0934" w:rsidRPr="00BD0934" w:rsidRDefault="00BD0934" w:rsidP="00BD0934">
      <w:pPr>
        <w:jc w:val="both"/>
        <w:rPr>
          <w:b/>
        </w:rPr>
      </w:pPr>
    </w:p>
    <w:p w:rsidR="00F2127B"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Sus hazañas fueron incluso objeto de inspiración literaria para escritores cultos y erud</w:t>
      </w:r>
      <w:r w:rsidR="00BD0934" w:rsidRPr="00BD0934">
        <w:rPr>
          <w:rFonts w:ascii="Arial" w:hAnsi="Arial" w:cs="Arial"/>
          <w:b/>
        </w:rPr>
        <w:t>i</w:t>
      </w:r>
      <w:r w:rsidR="00BD0934" w:rsidRPr="00BD0934">
        <w:rPr>
          <w:rFonts w:ascii="Arial" w:hAnsi="Arial" w:cs="Arial"/>
          <w:b/>
        </w:rPr>
        <w:t>tos, como lo demue</w:t>
      </w:r>
      <w:r w:rsidR="00BD0934" w:rsidRPr="00BD0934">
        <w:rPr>
          <w:rFonts w:ascii="Arial" w:hAnsi="Arial" w:cs="Arial"/>
          <w:b/>
        </w:rPr>
        <w:t>s</w:t>
      </w:r>
      <w:r w:rsidR="00BD0934" w:rsidRPr="00BD0934">
        <w:rPr>
          <w:rFonts w:ascii="Arial" w:hAnsi="Arial" w:cs="Arial"/>
          <w:b/>
        </w:rPr>
        <w:t xml:space="preserve">tra el </w:t>
      </w:r>
      <w:hyperlink r:id="rId454" w:tooltip="Carmen Campidoctoris" w:history="1">
        <w:r w:rsidR="00BD0934" w:rsidRPr="00BD0934">
          <w:rPr>
            <w:rStyle w:val="Hipervnculo"/>
            <w:rFonts w:ascii="Arial" w:hAnsi="Arial" w:cs="Arial"/>
            <w:b/>
            <w:i/>
            <w:iCs/>
            <w:color w:val="auto"/>
            <w:u w:val="none"/>
          </w:rPr>
          <w:t xml:space="preserve">Carmen </w:t>
        </w:r>
        <w:proofErr w:type="spellStart"/>
        <w:r w:rsidR="00BD0934" w:rsidRPr="00BD0934">
          <w:rPr>
            <w:rStyle w:val="Hipervnculo"/>
            <w:rFonts w:ascii="Arial" w:hAnsi="Arial" w:cs="Arial"/>
            <w:b/>
            <w:i/>
            <w:iCs/>
            <w:color w:val="auto"/>
            <w:u w:val="none"/>
          </w:rPr>
          <w:t>Campidoctoris</w:t>
        </w:r>
        <w:proofErr w:type="spellEnd"/>
      </w:hyperlink>
      <w:r w:rsidR="00BD0934" w:rsidRPr="00BD0934">
        <w:rPr>
          <w:rFonts w:ascii="Arial" w:hAnsi="Arial" w:cs="Arial"/>
          <w:b/>
        </w:rPr>
        <w:t xml:space="preserve">, un himno latino escrito hacia </w:t>
      </w:r>
      <w:hyperlink r:id="rId455" w:tooltip="1190" w:history="1">
        <w:r w:rsidR="00BD0934" w:rsidRPr="00BD0934">
          <w:rPr>
            <w:rStyle w:val="Hipervnculo"/>
            <w:rFonts w:ascii="Arial" w:hAnsi="Arial" w:cs="Arial"/>
            <w:b/>
            <w:color w:val="auto"/>
            <w:u w:val="none"/>
          </w:rPr>
          <w:t>1190</w:t>
        </w:r>
      </w:hyperlink>
      <w:r w:rsidR="00BD0934" w:rsidRPr="00BD0934">
        <w:rPr>
          <w:rFonts w:ascii="Arial" w:hAnsi="Arial" w:cs="Arial"/>
          <w:b/>
        </w:rPr>
        <w:t xml:space="preserve"> en poco más de un centenar de versos sáficos que cantan al Campeador ensalzándolo como se hacía con los héroes y atletas clásicos grecolatinos.</w:t>
      </w:r>
    </w:p>
    <w:p w:rsidR="00BD0934" w:rsidRPr="00BD0934" w:rsidRDefault="00F2127B"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 este </w:t>
      </w:r>
      <w:hyperlink r:id="rId456" w:tooltip="Panegírico" w:history="1">
        <w:r w:rsidR="00BD0934" w:rsidRPr="00BD0934">
          <w:rPr>
            <w:rStyle w:val="Hipervnculo"/>
            <w:rFonts w:ascii="Arial" w:hAnsi="Arial" w:cs="Arial"/>
            <w:b/>
            <w:color w:val="auto"/>
            <w:u w:val="none"/>
          </w:rPr>
          <w:t>panegírico</w:t>
        </w:r>
      </w:hyperlink>
      <w:r w:rsidR="00BD0934" w:rsidRPr="00BD0934">
        <w:rPr>
          <w:rFonts w:ascii="Arial" w:hAnsi="Arial" w:cs="Arial"/>
          <w:b/>
        </w:rPr>
        <w:t xml:space="preserve"> ya no se encuentran registrados los servicios de Rodrigo al rey de la </w:t>
      </w:r>
      <w:hyperlink r:id="rId457" w:tooltip="Taifa de Zaragoza" w:history="1">
        <w:r w:rsidR="00BD0934" w:rsidRPr="00BD0934">
          <w:rPr>
            <w:rStyle w:val="Hipervnculo"/>
            <w:rFonts w:ascii="Arial" w:hAnsi="Arial" w:cs="Arial"/>
            <w:b/>
            <w:color w:val="auto"/>
            <w:u w:val="none"/>
          </w:rPr>
          <w:t>taifa de Zaragoza</w:t>
        </w:r>
      </w:hyperlink>
      <w:r w:rsidR="00BD0934" w:rsidRPr="00BD0934">
        <w:rPr>
          <w:rFonts w:ascii="Arial" w:hAnsi="Arial" w:cs="Arial"/>
          <w:b/>
        </w:rPr>
        <w:t>; además, se han dispuesto combates singulares con otros caballeros en sus moced</w:t>
      </w:r>
      <w:r w:rsidR="00BD0934" w:rsidRPr="00BD0934">
        <w:rPr>
          <w:rFonts w:ascii="Arial" w:hAnsi="Arial" w:cs="Arial"/>
          <w:b/>
        </w:rPr>
        <w:t>a</w:t>
      </w:r>
      <w:r w:rsidR="00BD0934" w:rsidRPr="00BD0934">
        <w:rPr>
          <w:rFonts w:ascii="Arial" w:hAnsi="Arial" w:cs="Arial"/>
          <w:b/>
        </w:rPr>
        <w:t>des para resaltar su heroísmo, y aparece el motivo de los murmuradores, que provocan la en</w:t>
      </w:r>
      <w:r w:rsidR="00BD0934" w:rsidRPr="00BD0934">
        <w:rPr>
          <w:rFonts w:ascii="Arial" w:hAnsi="Arial" w:cs="Arial"/>
          <w:b/>
        </w:rPr>
        <w:t>e</w:t>
      </w:r>
      <w:r w:rsidR="00BD0934" w:rsidRPr="00BD0934">
        <w:rPr>
          <w:rFonts w:ascii="Arial" w:hAnsi="Arial" w:cs="Arial"/>
          <w:b/>
        </w:rPr>
        <w:t>mistad del rey Alfonso, con lo que el rey de Castilla queda exonerado en parte de responsabilidad en el desencuentro y destierro del Cid.</w:t>
      </w:r>
    </w:p>
    <w:p w:rsidR="00F2127B" w:rsidRPr="00BD0934" w:rsidRDefault="00F2127B" w:rsidP="00BD0934">
      <w:pPr>
        <w:pStyle w:val="NormalWeb"/>
        <w:spacing w:before="0" w:beforeAutospacing="0" w:after="0" w:afterAutospacing="0"/>
        <w:jc w:val="both"/>
        <w:rPr>
          <w:rFonts w:ascii="Arial" w:hAnsi="Arial" w:cs="Arial"/>
          <w:b/>
        </w:rPr>
      </w:pP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 resumen, el </w:t>
      </w:r>
      <w:r w:rsidR="00BD0934" w:rsidRPr="00BD0934">
        <w:rPr>
          <w:rFonts w:ascii="Arial" w:hAnsi="Arial" w:cs="Arial"/>
          <w:b/>
          <w:i/>
          <w:iCs/>
        </w:rPr>
        <w:t>Carmen</w:t>
      </w:r>
      <w:r w:rsidR="00BD0934" w:rsidRPr="00BD0934">
        <w:rPr>
          <w:rFonts w:ascii="Arial" w:hAnsi="Arial" w:cs="Arial"/>
          <w:b/>
        </w:rPr>
        <w:t xml:space="preserve"> es un catálogo selecto de las proezas de Rodrigo, para lo cual se prefieren las lides campales y se desechan de sus fuentes (</w:t>
      </w:r>
      <w:hyperlink r:id="rId458" w:tooltip="Historia Roderici" w:history="1">
        <w:r w:rsidR="00BD0934" w:rsidRPr="00BD0934">
          <w:rPr>
            <w:rStyle w:val="Hipervnculo"/>
            <w:rFonts w:ascii="Arial" w:hAnsi="Arial" w:cs="Arial"/>
            <w:b/>
            <w:i/>
            <w:iCs/>
            <w:color w:val="auto"/>
            <w:u w:val="none"/>
          </w:rPr>
          <w:t xml:space="preserve">Historia </w:t>
        </w:r>
        <w:proofErr w:type="spellStart"/>
        <w:r w:rsidR="00BD0934" w:rsidRPr="00BD0934">
          <w:rPr>
            <w:rStyle w:val="Hipervnculo"/>
            <w:rFonts w:ascii="Arial" w:hAnsi="Arial" w:cs="Arial"/>
            <w:b/>
            <w:i/>
            <w:iCs/>
            <w:color w:val="auto"/>
            <w:u w:val="none"/>
          </w:rPr>
          <w:t>Roderici</w:t>
        </w:r>
        <w:proofErr w:type="spellEnd"/>
      </w:hyperlink>
      <w:r w:rsidR="00BD0934" w:rsidRPr="00BD0934">
        <w:rPr>
          <w:rFonts w:ascii="Arial" w:hAnsi="Arial" w:cs="Arial"/>
          <w:b/>
        </w:rPr>
        <w:t xml:space="preserve"> y quizá la </w:t>
      </w:r>
      <w:hyperlink r:id="rId459" w:tooltip="Crónica najerense" w:history="1">
        <w:r w:rsidR="00BD0934" w:rsidRPr="00BD0934">
          <w:rPr>
            <w:rStyle w:val="Hipervnculo"/>
            <w:rFonts w:ascii="Arial" w:hAnsi="Arial" w:cs="Arial"/>
            <w:b/>
            <w:i/>
            <w:iCs/>
            <w:color w:val="auto"/>
            <w:u w:val="none"/>
          </w:rPr>
          <w:t xml:space="preserve">Crónica </w:t>
        </w:r>
        <w:proofErr w:type="spellStart"/>
        <w:r w:rsidR="00BD0934" w:rsidRPr="00BD0934">
          <w:rPr>
            <w:rStyle w:val="Hipervnculo"/>
            <w:rFonts w:ascii="Arial" w:hAnsi="Arial" w:cs="Arial"/>
            <w:b/>
            <w:i/>
            <w:iCs/>
            <w:color w:val="auto"/>
            <w:u w:val="none"/>
          </w:rPr>
          <w:t>najerense</w:t>
        </w:r>
        <w:proofErr w:type="spellEnd"/>
      </w:hyperlink>
      <w:r w:rsidR="00BD0934" w:rsidRPr="00BD0934">
        <w:rPr>
          <w:rFonts w:ascii="Arial" w:hAnsi="Arial" w:cs="Arial"/>
          <w:b/>
        </w:rPr>
        <w:t xml:space="preserve">) </w:t>
      </w:r>
      <w:hyperlink r:id="rId460" w:tooltip="Algara" w:history="1">
        <w:r w:rsidR="00BD0934" w:rsidRPr="00BD0934">
          <w:rPr>
            <w:rStyle w:val="Hipervnculo"/>
            <w:rFonts w:ascii="Arial" w:hAnsi="Arial" w:cs="Arial"/>
            <w:b/>
            <w:color w:val="auto"/>
            <w:u w:val="none"/>
          </w:rPr>
          <w:t>algaras</w:t>
        </w:r>
      </w:hyperlink>
      <w:r w:rsidR="00BD0934" w:rsidRPr="00BD0934">
        <w:rPr>
          <w:rFonts w:ascii="Arial" w:hAnsi="Arial" w:cs="Arial"/>
          <w:b/>
        </w:rPr>
        <w:t xml:space="preserve"> de castigo, emboscadas o asedios, formas de combate que conllevaban un menor prestigio</w:t>
      </w:r>
      <w:r>
        <w:rPr>
          <w:rFonts w:ascii="Arial" w:hAnsi="Arial" w:cs="Arial"/>
          <w:b/>
        </w:rPr>
        <w:t>.</w:t>
      </w:r>
    </w:p>
    <w:p w:rsidR="00BD0934" w:rsidRPr="00BD0934" w:rsidRDefault="00BD0934" w:rsidP="00BD0934">
      <w:pPr>
        <w:jc w:val="both"/>
        <w:rPr>
          <w:b/>
        </w:rPr>
      </w:pPr>
    </w:p>
    <w:p w:rsidR="00F2127B" w:rsidRDefault="00F2127B" w:rsidP="00F2127B">
      <w:pPr>
        <w:jc w:val="both"/>
        <w:rPr>
          <w:b/>
        </w:rPr>
      </w:pPr>
      <w:r>
        <w:rPr>
          <w:b/>
        </w:rPr>
        <w:t xml:space="preserve">     </w:t>
      </w:r>
      <w:r w:rsidR="00BD0934" w:rsidRPr="00BD0934">
        <w:rPr>
          <w:b/>
        </w:rPr>
        <w:t xml:space="preserve">De esta misma época data el primer </w:t>
      </w:r>
      <w:hyperlink r:id="rId461" w:tooltip="Cantar de gesta" w:history="1">
        <w:r w:rsidR="00BD0934" w:rsidRPr="00BD0934">
          <w:rPr>
            <w:rStyle w:val="Hipervnculo"/>
            <w:b/>
            <w:color w:val="auto"/>
            <w:u w:val="none"/>
          </w:rPr>
          <w:t>cantar de gesta</w:t>
        </w:r>
      </w:hyperlink>
      <w:r w:rsidR="00BD0934" w:rsidRPr="00BD0934">
        <w:rPr>
          <w:b/>
        </w:rPr>
        <w:t xml:space="preserve"> sobre el personaje: el </w:t>
      </w:r>
      <w:hyperlink r:id="rId462" w:tooltip="Cantar de mio Cid" w:history="1">
        <w:r w:rsidR="00BD0934" w:rsidRPr="00BD0934">
          <w:rPr>
            <w:rStyle w:val="Hipervnculo"/>
            <w:b/>
            <w:i/>
            <w:iCs/>
            <w:color w:val="auto"/>
            <w:u w:val="none"/>
          </w:rPr>
          <w:t xml:space="preserve">Cantar de </w:t>
        </w:r>
        <w:proofErr w:type="spellStart"/>
        <w:r w:rsidR="00BD0934" w:rsidRPr="00BD0934">
          <w:rPr>
            <w:rStyle w:val="Hipervnculo"/>
            <w:b/>
            <w:i/>
            <w:iCs/>
            <w:color w:val="auto"/>
            <w:u w:val="none"/>
          </w:rPr>
          <w:t>mio</w:t>
        </w:r>
        <w:proofErr w:type="spellEnd"/>
        <w:r w:rsidR="00BD0934" w:rsidRPr="00BD0934">
          <w:rPr>
            <w:rStyle w:val="Hipervnculo"/>
            <w:b/>
            <w:i/>
            <w:iCs/>
            <w:color w:val="auto"/>
            <w:u w:val="none"/>
          </w:rPr>
          <w:t xml:space="preserve"> Cid</w:t>
        </w:r>
      </w:hyperlink>
      <w:r w:rsidR="00BD0934" w:rsidRPr="00BD0934">
        <w:rPr>
          <w:b/>
        </w:rPr>
        <w:t xml:space="preserve">, escrito entre 1195 y 1207 por un autor con conocimientos legales de la zona de </w:t>
      </w:r>
      <w:hyperlink r:id="rId463" w:tooltip="Burgos" w:history="1">
        <w:r w:rsidR="00BD0934" w:rsidRPr="00BD0934">
          <w:rPr>
            <w:rStyle w:val="Hipervnculo"/>
            <w:b/>
            <w:color w:val="auto"/>
            <w:u w:val="none"/>
          </w:rPr>
          <w:t>Bu</w:t>
        </w:r>
        <w:r w:rsidR="00BD0934" w:rsidRPr="00BD0934">
          <w:rPr>
            <w:rStyle w:val="Hipervnculo"/>
            <w:b/>
            <w:color w:val="auto"/>
            <w:u w:val="none"/>
          </w:rPr>
          <w:t>r</w:t>
        </w:r>
        <w:r w:rsidR="00BD0934" w:rsidRPr="00BD0934">
          <w:rPr>
            <w:rStyle w:val="Hipervnculo"/>
            <w:b/>
            <w:color w:val="auto"/>
            <w:u w:val="none"/>
          </w:rPr>
          <w:t>gos</w:t>
        </w:r>
      </w:hyperlink>
      <w:r w:rsidR="00BD0934" w:rsidRPr="00BD0934">
        <w:rPr>
          <w:b/>
        </w:rPr>
        <w:t xml:space="preserve">, </w:t>
      </w:r>
      <w:hyperlink r:id="rId464" w:tooltip="Soria" w:history="1">
        <w:r w:rsidR="00BD0934" w:rsidRPr="00BD0934">
          <w:rPr>
            <w:rStyle w:val="Hipervnculo"/>
            <w:b/>
            <w:color w:val="auto"/>
            <w:u w:val="none"/>
          </w:rPr>
          <w:t>Soria</w:t>
        </w:r>
      </w:hyperlink>
      <w:r w:rsidR="00BD0934" w:rsidRPr="00BD0934">
        <w:rPr>
          <w:b/>
        </w:rPr>
        <w:t xml:space="preserve">, la </w:t>
      </w:r>
      <w:hyperlink r:id="rId465" w:tooltip="Comunidad de Calatayud" w:history="1">
        <w:r w:rsidR="00BD0934" w:rsidRPr="00BD0934">
          <w:rPr>
            <w:rStyle w:val="Hipervnculo"/>
            <w:b/>
            <w:color w:val="auto"/>
            <w:u w:val="none"/>
          </w:rPr>
          <w:t>Comarca de Calatayud</w:t>
        </w:r>
      </w:hyperlink>
      <w:r w:rsidR="00BD0934" w:rsidRPr="00BD0934">
        <w:rPr>
          <w:b/>
        </w:rPr>
        <w:t xml:space="preserve">, </w:t>
      </w:r>
      <w:hyperlink r:id="rId466" w:tooltip="Teruel" w:history="1">
        <w:r w:rsidR="00BD0934" w:rsidRPr="00BD0934">
          <w:rPr>
            <w:rStyle w:val="Hipervnculo"/>
            <w:b/>
            <w:color w:val="auto"/>
            <w:u w:val="none"/>
          </w:rPr>
          <w:t>Teruel</w:t>
        </w:r>
      </w:hyperlink>
      <w:r w:rsidR="00BD0934" w:rsidRPr="00BD0934">
        <w:rPr>
          <w:b/>
        </w:rPr>
        <w:t xml:space="preserve"> o </w:t>
      </w:r>
      <w:hyperlink r:id="rId467" w:tooltip="Guadalajara (España)" w:history="1">
        <w:r w:rsidR="00BD0934" w:rsidRPr="00BD0934">
          <w:rPr>
            <w:rStyle w:val="Hipervnculo"/>
            <w:b/>
            <w:color w:val="auto"/>
            <w:u w:val="none"/>
          </w:rPr>
          <w:t>Guadalajara</w:t>
        </w:r>
      </w:hyperlink>
      <w:r>
        <w:rPr>
          <w:b/>
        </w:rPr>
        <w:t xml:space="preserve"> </w:t>
      </w:r>
      <w:r w:rsidR="00BD0934" w:rsidRPr="00BD0934">
        <w:rPr>
          <w:b/>
        </w:rPr>
        <w:t xml:space="preserve"> El poema épico se inspira en los hechos de la última parte de su vida (destierro de Castilla, batalla con el conde de Ba</w:t>
      </w:r>
      <w:r w:rsidR="00BD0934" w:rsidRPr="00BD0934">
        <w:rPr>
          <w:b/>
        </w:rPr>
        <w:t>r</w:t>
      </w:r>
      <w:r w:rsidR="00BD0934" w:rsidRPr="00BD0934">
        <w:rPr>
          <w:b/>
        </w:rPr>
        <w:t>celona, conquista de V</w:t>
      </w:r>
      <w:r w:rsidR="00BD0934" w:rsidRPr="00BD0934">
        <w:rPr>
          <w:b/>
        </w:rPr>
        <w:t>a</w:t>
      </w:r>
      <w:r w:rsidR="00BD0934" w:rsidRPr="00BD0934">
        <w:rPr>
          <w:b/>
        </w:rPr>
        <w:t xml:space="preserve">lencia), convenientemente recreados. La versión del Cid que ofrece el </w:t>
      </w:r>
      <w:r w:rsidR="00BD0934" w:rsidRPr="00BD0934">
        <w:rPr>
          <w:b/>
          <w:i/>
          <w:iCs/>
        </w:rPr>
        <w:t>Cantar</w:t>
      </w:r>
      <w:r w:rsidR="00BD0934" w:rsidRPr="00BD0934">
        <w:rPr>
          <w:b/>
        </w:rPr>
        <w:t xml:space="preserve"> constituye un modelo de mesura y equilibrio. Así, cuando de un prototipo de héroe épico se esperaría una inmediata venganza de sangre, en esta obra el héroe se toma su tiempo para reflexionar al recibir la mala noticia del maltrato de sus hijas («cuando ge lo </w:t>
      </w:r>
      <w:proofErr w:type="spellStart"/>
      <w:r w:rsidR="00BD0934" w:rsidRPr="00BD0934">
        <w:rPr>
          <w:b/>
        </w:rPr>
        <w:t>dizen</w:t>
      </w:r>
      <w:proofErr w:type="spellEnd"/>
      <w:r w:rsidR="00BD0934" w:rsidRPr="00BD0934">
        <w:rPr>
          <w:b/>
        </w:rPr>
        <w:t xml:space="preserve"> a </w:t>
      </w:r>
      <w:proofErr w:type="spellStart"/>
      <w:r w:rsidR="00BD0934" w:rsidRPr="00BD0934">
        <w:rPr>
          <w:b/>
        </w:rPr>
        <w:t>mio</w:t>
      </w:r>
      <w:proofErr w:type="spellEnd"/>
      <w:r w:rsidR="00BD0934" w:rsidRPr="00BD0934">
        <w:rPr>
          <w:b/>
        </w:rPr>
        <w:t xml:space="preserve"> Cid el Campeador, / una </w:t>
      </w:r>
      <w:proofErr w:type="spellStart"/>
      <w:r w:rsidR="00BD0934" w:rsidRPr="00BD0934">
        <w:rPr>
          <w:b/>
        </w:rPr>
        <w:t>grand</w:t>
      </w:r>
      <w:proofErr w:type="spellEnd"/>
      <w:r w:rsidR="00BD0934" w:rsidRPr="00BD0934">
        <w:rPr>
          <w:b/>
        </w:rPr>
        <w:t xml:space="preserve"> ora pensó e comidió», vv. 2827-8) y busca su reparación en un solemne proceso judicial; rech</w:t>
      </w:r>
      <w:r w:rsidR="00BD0934" w:rsidRPr="00BD0934">
        <w:rPr>
          <w:b/>
        </w:rPr>
        <w:t>a</w:t>
      </w:r>
      <w:r w:rsidR="00BD0934" w:rsidRPr="00BD0934">
        <w:rPr>
          <w:b/>
        </w:rPr>
        <w:t xml:space="preserve">za, además, actuar precipitadamente en las batallas cuando las circunstancias lo desaconsejan. Por otro lado, el Cid mantiene buenas y amistosas relaciones con muchos musulmanes, como su aliado y vasallo </w:t>
      </w:r>
      <w:proofErr w:type="spellStart"/>
      <w:r w:rsidR="00BD0934" w:rsidRPr="00BD0934">
        <w:rPr>
          <w:b/>
        </w:rPr>
        <w:t>Abe</w:t>
      </w:r>
      <w:r w:rsidR="00BD0934" w:rsidRPr="00BD0934">
        <w:rPr>
          <w:b/>
        </w:rPr>
        <w:t>n</w:t>
      </w:r>
      <w:r w:rsidR="00BD0934" w:rsidRPr="00BD0934">
        <w:rPr>
          <w:b/>
        </w:rPr>
        <w:t>galbón</w:t>
      </w:r>
      <w:proofErr w:type="spellEnd"/>
      <w:r w:rsidR="00BD0934" w:rsidRPr="00BD0934">
        <w:rPr>
          <w:b/>
        </w:rPr>
        <w:t xml:space="preserve">, que refleja el estatus de </w:t>
      </w:r>
      <w:hyperlink r:id="rId468" w:tooltip="Mudéjar" w:history="1">
        <w:r w:rsidR="00BD0934" w:rsidRPr="00BD0934">
          <w:rPr>
            <w:rStyle w:val="Hipervnculo"/>
            <w:b/>
            <w:color w:val="auto"/>
            <w:u w:val="none"/>
          </w:rPr>
          <w:t>mudéjar</w:t>
        </w:r>
      </w:hyperlink>
      <w:r w:rsidR="00BD0934" w:rsidRPr="00BD0934">
        <w:rPr>
          <w:b/>
        </w:rPr>
        <w:t xml:space="preserve"> (los «moros de paz» del </w:t>
      </w:r>
      <w:r w:rsidR="00BD0934" w:rsidRPr="00BD0934">
        <w:rPr>
          <w:b/>
          <w:i/>
          <w:iCs/>
        </w:rPr>
        <w:t>Cantar</w:t>
      </w:r>
      <w:r w:rsidR="00BD0934" w:rsidRPr="00BD0934">
        <w:rPr>
          <w:b/>
        </w:rPr>
        <w:t xml:space="preserve">) y la convivencia con la comunidad </w:t>
      </w:r>
      <w:hyperlink r:id="rId469" w:tooltip="Hispanoárabe" w:history="1">
        <w:r w:rsidR="00BD0934" w:rsidRPr="00BD0934">
          <w:rPr>
            <w:rStyle w:val="Hipervnculo"/>
            <w:b/>
            <w:color w:val="auto"/>
            <w:u w:val="none"/>
          </w:rPr>
          <w:t>hispanoárabe</w:t>
        </w:r>
      </w:hyperlink>
      <w:r w:rsidR="00BD0934" w:rsidRPr="00BD0934">
        <w:rPr>
          <w:b/>
        </w:rPr>
        <w:t xml:space="preserve">, de origen </w:t>
      </w:r>
      <w:hyperlink r:id="rId470" w:tooltip="Al-Ándalus" w:history="1">
        <w:r w:rsidR="00BD0934" w:rsidRPr="00BD0934">
          <w:rPr>
            <w:rStyle w:val="Hipervnculo"/>
            <w:b/>
            <w:color w:val="auto"/>
            <w:u w:val="none"/>
          </w:rPr>
          <w:t>andalusí</w:t>
        </w:r>
      </w:hyperlink>
      <w:r w:rsidR="00BD0934" w:rsidRPr="00BD0934">
        <w:rPr>
          <w:b/>
        </w:rPr>
        <w:t xml:space="preserve">, habitual en los valles del </w:t>
      </w:r>
      <w:hyperlink r:id="rId471" w:tooltip="Rio Jalón" w:history="1">
        <w:r w:rsidR="00BD0934" w:rsidRPr="00BD0934">
          <w:rPr>
            <w:rStyle w:val="Hipervnculo"/>
            <w:b/>
            <w:color w:val="auto"/>
            <w:u w:val="none"/>
          </w:rPr>
          <w:t>Jalón</w:t>
        </w:r>
      </w:hyperlink>
      <w:r w:rsidR="00BD0934" w:rsidRPr="00BD0934">
        <w:rPr>
          <w:b/>
        </w:rPr>
        <w:t xml:space="preserve"> y </w:t>
      </w:r>
      <w:hyperlink r:id="rId472" w:tooltip="Jiloca" w:history="1">
        <w:r w:rsidR="00BD0934" w:rsidRPr="00BD0934">
          <w:rPr>
            <w:rStyle w:val="Hipervnculo"/>
            <w:b/>
            <w:color w:val="auto"/>
            <w:u w:val="none"/>
          </w:rPr>
          <w:t>Jil</w:t>
        </w:r>
        <w:r w:rsidR="00BD0934" w:rsidRPr="00BD0934">
          <w:rPr>
            <w:rStyle w:val="Hipervnculo"/>
            <w:b/>
            <w:color w:val="auto"/>
            <w:u w:val="none"/>
          </w:rPr>
          <w:t>o</w:t>
        </w:r>
        <w:r w:rsidR="00BD0934" w:rsidRPr="00BD0934">
          <w:rPr>
            <w:rStyle w:val="Hipervnculo"/>
            <w:b/>
            <w:color w:val="auto"/>
            <w:u w:val="none"/>
          </w:rPr>
          <w:t>ca</w:t>
        </w:r>
      </w:hyperlink>
      <w:r w:rsidR="00BD0934" w:rsidRPr="00BD0934">
        <w:rPr>
          <w:b/>
        </w:rPr>
        <w:t xml:space="preserve"> por donde transcurre buena parte del texto.</w:t>
      </w:r>
    </w:p>
    <w:p w:rsidR="00BD0934" w:rsidRPr="00BD0934" w:rsidRDefault="00F2127B" w:rsidP="00F2127B">
      <w:pPr>
        <w:jc w:val="both"/>
        <w:rPr>
          <w:b/>
        </w:rPr>
      </w:pPr>
      <w:r w:rsidRPr="00BD0934">
        <w:rPr>
          <w:b/>
        </w:rPr>
        <w:t xml:space="preserve"> </w:t>
      </w: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La </w:t>
      </w:r>
      <w:proofErr w:type="spellStart"/>
      <w:r w:rsidR="00BD0934" w:rsidRPr="00BD0934">
        <w:rPr>
          <w:rFonts w:ascii="Arial" w:hAnsi="Arial" w:cs="Arial"/>
          <w:b/>
        </w:rPr>
        <w:t>literaturización</w:t>
      </w:r>
      <w:proofErr w:type="spellEnd"/>
      <w:r w:rsidR="00BD0934" w:rsidRPr="00BD0934">
        <w:rPr>
          <w:rFonts w:ascii="Arial" w:hAnsi="Arial" w:cs="Arial"/>
          <w:b/>
        </w:rPr>
        <w:t xml:space="preserve"> y desarrollo de detalles anecdóticos ajenos a los hechos históricos también se da en las crónicas desde muy pronto. La </w:t>
      </w:r>
      <w:hyperlink r:id="rId473" w:tooltip="Crónica najerense" w:history="1">
        <w:r w:rsidR="00BD0934" w:rsidRPr="00BD0934">
          <w:rPr>
            <w:rStyle w:val="Hipervnculo"/>
            <w:rFonts w:ascii="Arial" w:hAnsi="Arial" w:cs="Arial"/>
            <w:b/>
            <w:i/>
            <w:iCs/>
            <w:color w:val="auto"/>
            <w:u w:val="none"/>
          </w:rPr>
          <w:t xml:space="preserve">Crónica </w:t>
        </w:r>
        <w:proofErr w:type="spellStart"/>
        <w:r w:rsidR="00BD0934" w:rsidRPr="00BD0934">
          <w:rPr>
            <w:rStyle w:val="Hipervnculo"/>
            <w:rFonts w:ascii="Arial" w:hAnsi="Arial" w:cs="Arial"/>
            <w:b/>
            <w:i/>
            <w:iCs/>
            <w:color w:val="auto"/>
            <w:u w:val="none"/>
          </w:rPr>
          <w:t>najerense</w:t>
        </w:r>
        <w:proofErr w:type="spellEnd"/>
      </w:hyperlink>
      <w:r w:rsidR="00BD0934" w:rsidRPr="00BD0934">
        <w:rPr>
          <w:rFonts w:ascii="Arial" w:hAnsi="Arial" w:cs="Arial"/>
          <w:b/>
        </w:rPr>
        <w:t xml:space="preserve">, todavía en latín y compuesta hacia </w:t>
      </w:r>
      <w:hyperlink r:id="rId474" w:tooltip="1190" w:history="1">
        <w:r w:rsidR="00BD0934" w:rsidRPr="00BD0934">
          <w:rPr>
            <w:rStyle w:val="Hipervnculo"/>
            <w:rFonts w:ascii="Arial" w:hAnsi="Arial" w:cs="Arial"/>
            <w:b/>
            <w:color w:val="auto"/>
            <w:u w:val="none"/>
          </w:rPr>
          <w:t>1190</w:t>
        </w:r>
      </w:hyperlink>
      <w:r w:rsidR="00BD0934" w:rsidRPr="00BD0934">
        <w:rPr>
          <w:rFonts w:ascii="Arial" w:hAnsi="Arial" w:cs="Arial"/>
          <w:b/>
        </w:rPr>
        <w:t xml:space="preserve">, ya incluía junto a los materiales provenientes de la </w:t>
      </w:r>
      <w:r w:rsidR="00BD0934" w:rsidRPr="00BD0934">
        <w:rPr>
          <w:rFonts w:ascii="Arial" w:hAnsi="Arial" w:cs="Arial"/>
          <w:b/>
          <w:i/>
          <w:iCs/>
        </w:rPr>
        <w:t xml:space="preserve">Historia </w:t>
      </w:r>
      <w:proofErr w:type="spellStart"/>
      <w:r w:rsidR="00BD0934" w:rsidRPr="00BD0934">
        <w:rPr>
          <w:rFonts w:ascii="Arial" w:hAnsi="Arial" w:cs="Arial"/>
          <w:b/>
          <w:i/>
          <w:iCs/>
        </w:rPr>
        <w:t>Roderici</w:t>
      </w:r>
      <w:proofErr w:type="spellEnd"/>
      <w:r w:rsidR="00BD0934" w:rsidRPr="00BD0934">
        <w:rPr>
          <w:rFonts w:ascii="Arial" w:hAnsi="Arial" w:cs="Arial"/>
          <w:b/>
        </w:rPr>
        <w:t xml:space="preserve"> otros más fantasiosos relacionados con la actuación de Rodrigo persiguiendo a </w:t>
      </w:r>
      <w:hyperlink r:id="rId475" w:tooltip="Bellido Dolfos" w:history="1">
        <w:r w:rsidR="00BD0934" w:rsidRPr="00BD0934">
          <w:rPr>
            <w:rStyle w:val="Hipervnculo"/>
            <w:rFonts w:ascii="Arial" w:hAnsi="Arial" w:cs="Arial"/>
            <w:b/>
            <w:color w:val="auto"/>
            <w:u w:val="none"/>
          </w:rPr>
          <w:t xml:space="preserve">Bellido </w:t>
        </w:r>
        <w:proofErr w:type="spellStart"/>
        <w:r w:rsidR="00BD0934" w:rsidRPr="00BD0934">
          <w:rPr>
            <w:rStyle w:val="Hipervnculo"/>
            <w:rFonts w:ascii="Arial" w:hAnsi="Arial" w:cs="Arial"/>
            <w:b/>
            <w:color w:val="auto"/>
            <w:u w:val="none"/>
          </w:rPr>
          <w:t>Dolfos</w:t>
        </w:r>
        <w:proofErr w:type="spellEnd"/>
      </w:hyperlink>
      <w:r w:rsidR="00BD0934" w:rsidRPr="00BD0934">
        <w:rPr>
          <w:rFonts w:ascii="Arial" w:hAnsi="Arial" w:cs="Arial"/>
          <w:b/>
        </w:rPr>
        <w:t xml:space="preserve"> en el episodio legendario de la muerte del rey Sancho a traición en el </w:t>
      </w:r>
      <w:hyperlink r:id="rId476" w:tooltip="Cerco de Zamora" w:history="1">
        <w:r w:rsidR="00BD0934" w:rsidRPr="00BD0934">
          <w:rPr>
            <w:rStyle w:val="Hipervnculo"/>
            <w:rFonts w:ascii="Arial" w:hAnsi="Arial" w:cs="Arial"/>
            <w:b/>
            <w:i/>
            <w:iCs/>
            <w:color w:val="auto"/>
            <w:u w:val="none"/>
          </w:rPr>
          <w:t>Cerco de Z</w:t>
        </w:r>
        <w:r w:rsidR="00BD0934" w:rsidRPr="00BD0934">
          <w:rPr>
            <w:rStyle w:val="Hipervnculo"/>
            <w:rFonts w:ascii="Arial" w:hAnsi="Arial" w:cs="Arial"/>
            <w:b/>
            <w:i/>
            <w:iCs/>
            <w:color w:val="auto"/>
            <w:u w:val="none"/>
          </w:rPr>
          <w:t>a</w:t>
        </w:r>
        <w:r w:rsidR="00BD0934" w:rsidRPr="00BD0934">
          <w:rPr>
            <w:rStyle w:val="Hipervnculo"/>
            <w:rFonts w:ascii="Arial" w:hAnsi="Arial" w:cs="Arial"/>
            <w:b/>
            <w:i/>
            <w:iCs/>
            <w:color w:val="auto"/>
            <w:u w:val="none"/>
          </w:rPr>
          <w:t>mora</w:t>
        </w:r>
      </w:hyperlink>
      <w:r w:rsidR="00BD0934" w:rsidRPr="00BD0934">
        <w:rPr>
          <w:rFonts w:ascii="Arial" w:hAnsi="Arial" w:cs="Arial"/>
          <w:b/>
        </w:rPr>
        <w:t xml:space="preserve">, y que darían origen al no menos literario de la </w:t>
      </w:r>
      <w:hyperlink r:id="rId477" w:tooltip="Jura de Santa Gadea" w:history="1">
        <w:r w:rsidR="00BD0934" w:rsidRPr="00BD0934">
          <w:rPr>
            <w:rStyle w:val="Hipervnculo"/>
            <w:rFonts w:ascii="Arial" w:hAnsi="Arial" w:cs="Arial"/>
            <w:b/>
            <w:i/>
            <w:iCs/>
            <w:color w:val="auto"/>
            <w:u w:val="none"/>
          </w:rPr>
          <w:t>Jura de Santa Gadea</w:t>
        </w:r>
      </w:hyperlink>
      <w:r w:rsidR="00BD0934" w:rsidRPr="00BD0934">
        <w:rPr>
          <w:rFonts w:ascii="Arial" w:hAnsi="Arial" w:cs="Arial"/>
          <w:b/>
        </w:rPr>
        <w:t xml:space="preserve">. Unos años más tarde (hacia </w:t>
      </w:r>
      <w:hyperlink r:id="rId478" w:tooltip="1195" w:history="1">
        <w:r w:rsidR="00BD0934" w:rsidRPr="00BD0934">
          <w:rPr>
            <w:rStyle w:val="Hipervnculo"/>
            <w:rFonts w:ascii="Arial" w:hAnsi="Arial" w:cs="Arial"/>
            <w:b/>
            <w:color w:val="auto"/>
            <w:u w:val="none"/>
          </w:rPr>
          <w:t>1195</w:t>
        </w:r>
      </w:hyperlink>
      <w:r w:rsidR="00BD0934" w:rsidRPr="00BD0934">
        <w:rPr>
          <w:rFonts w:ascii="Arial" w:hAnsi="Arial" w:cs="Arial"/>
          <w:b/>
        </w:rPr>
        <w:t xml:space="preserve">) aparece el </w:t>
      </w:r>
      <w:hyperlink r:id="rId479" w:tooltip="Linaje de Rodrigo Díaz" w:history="1">
        <w:proofErr w:type="spellStart"/>
        <w:r w:rsidR="00BD0934" w:rsidRPr="00BD0934">
          <w:rPr>
            <w:rStyle w:val="Hipervnculo"/>
            <w:rFonts w:ascii="Arial" w:hAnsi="Arial" w:cs="Arial"/>
            <w:b/>
            <w:i/>
            <w:iCs/>
            <w:color w:val="auto"/>
            <w:u w:val="none"/>
          </w:rPr>
          <w:t>Linage</w:t>
        </w:r>
        <w:proofErr w:type="spellEnd"/>
        <w:r w:rsidR="00BD0934" w:rsidRPr="00BD0934">
          <w:rPr>
            <w:rStyle w:val="Hipervnculo"/>
            <w:rFonts w:ascii="Arial" w:hAnsi="Arial" w:cs="Arial"/>
            <w:b/>
            <w:i/>
            <w:iCs/>
            <w:color w:val="auto"/>
            <w:u w:val="none"/>
          </w:rPr>
          <w:t xml:space="preserve"> de </w:t>
        </w:r>
        <w:proofErr w:type="spellStart"/>
        <w:r w:rsidR="00BD0934" w:rsidRPr="00BD0934">
          <w:rPr>
            <w:rStyle w:val="Hipervnculo"/>
            <w:rFonts w:ascii="Arial" w:hAnsi="Arial" w:cs="Arial"/>
            <w:b/>
            <w:i/>
            <w:iCs/>
            <w:color w:val="auto"/>
            <w:u w:val="none"/>
          </w:rPr>
          <w:t>R</w:t>
        </w:r>
        <w:r w:rsidR="00BD0934" w:rsidRPr="00BD0934">
          <w:rPr>
            <w:rStyle w:val="Hipervnculo"/>
            <w:rFonts w:ascii="Arial" w:hAnsi="Arial" w:cs="Arial"/>
            <w:b/>
            <w:i/>
            <w:iCs/>
            <w:color w:val="auto"/>
            <w:u w:val="none"/>
          </w:rPr>
          <w:t>o</w:t>
        </w:r>
        <w:r w:rsidR="00BD0934" w:rsidRPr="00BD0934">
          <w:rPr>
            <w:rStyle w:val="Hipervnculo"/>
            <w:rFonts w:ascii="Arial" w:hAnsi="Arial" w:cs="Arial"/>
            <w:b/>
            <w:i/>
            <w:iCs/>
            <w:color w:val="auto"/>
            <w:u w:val="none"/>
          </w:rPr>
          <w:t>dric</w:t>
        </w:r>
        <w:proofErr w:type="spellEnd"/>
        <w:r w:rsidR="00BD0934" w:rsidRPr="00BD0934">
          <w:rPr>
            <w:rStyle w:val="Hipervnculo"/>
            <w:rFonts w:ascii="Arial" w:hAnsi="Arial" w:cs="Arial"/>
            <w:b/>
            <w:i/>
            <w:iCs/>
            <w:color w:val="auto"/>
            <w:u w:val="none"/>
          </w:rPr>
          <w:t xml:space="preserve"> Díaz</w:t>
        </w:r>
      </w:hyperlink>
      <w:r w:rsidR="00BD0934" w:rsidRPr="00BD0934">
        <w:rPr>
          <w:rFonts w:ascii="Arial" w:hAnsi="Arial" w:cs="Arial"/>
          <w:b/>
        </w:rPr>
        <w:t xml:space="preserve"> en </w:t>
      </w:r>
      <w:hyperlink r:id="rId480" w:tooltip="Idioma aragonés" w:history="1">
        <w:r w:rsidR="00BD0934" w:rsidRPr="00BD0934">
          <w:rPr>
            <w:rStyle w:val="Hipervnculo"/>
            <w:rFonts w:ascii="Arial" w:hAnsi="Arial" w:cs="Arial"/>
            <w:b/>
            <w:color w:val="auto"/>
            <w:u w:val="none"/>
          </w:rPr>
          <w:t>aragonés</w:t>
        </w:r>
      </w:hyperlink>
      <w:r w:rsidR="00BD0934" w:rsidRPr="00BD0934">
        <w:rPr>
          <w:rFonts w:ascii="Arial" w:hAnsi="Arial" w:cs="Arial"/>
          <w:b/>
        </w:rPr>
        <w:t xml:space="preserve">, un texto genealógico y biográfico que recoge también la persecución y </w:t>
      </w:r>
      <w:proofErr w:type="spellStart"/>
      <w:r w:rsidR="00BD0934" w:rsidRPr="00BD0934">
        <w:rPr>
          <w:rFonts w:ascii="Arial" w:hAnsi="Arial" w:cs="Arial"/>
          <w:b/>
        </w:rPr>
        <w:t>alanceamiento</w:t>
      </w:r>
      <w:proofErr w:type="spellEnd"/>
      <w:r w:rsidR="00BD0934" w:rsidRPr="00BD0934">
        <w:rPr>
          <w:rFonts w:ascii="Arial" w:hAnsi="Arial" w:cs="Arial"/>
          <w:b/>
        </w:rPr>
        <w:t xml:space="preserve"> del Cid al regicida de la l</w:t>
      </w:r>
      <w:r w:rsidR="00BD0934" w:rsidRPr="00BD0934">
        <w:rPr>
          <w:rFonts w:ascii="Arial" w:hAnsi="Arial" w:cs="Arial"/>
          <w:b/>
        </w:rPr>
        <w:t>e</w:t>
      </w:r>
      <w:r w:rsidR="00BD0934" w:rsidRPr="00BD0934">
        <w:rPr>
          <w:rFonts w:ascii="Arial" w:hAnsi="Arial" w:cs="Arial"/>
          <w:b/>
        </w:rPr>
        <w:t xml:space="preserve">yenda de Bellido </w:t>
      </w:r>
      <w:proofErr w:type="spellStart"/>
      <w:r w:rsidR="00BD0934" w:rsidRPr="00BD0934">
        <w:rPr>
          <w:rFonts w:ascii="Arial" w:hAnsi="Arial" w:cs="Arial"/>
          <w:b/>
        </w:rPr>
        <w:t>Dolfos</w:t>
      </w:r>
      <w:proofErr w:type="spellEnd"/>
      <w:r w:rsidR="00BD0934" w:rsidRPr="00BD0934">
        <w:rPr>
          <w:rFonts w:ascii="Arial" w:hAnsi="Arial" w:cs="Arial"/>
          <w:b/>
        </w:rPr>
        <w:t>.</w:t>
      </w:r>
    </w:p>
    <w:p w:rsidR="00F2127B" w:rsidRPr="00BD0934" w:rsidRDefault="00F2127B" w:rsidP="00BD0934">
      <w:pPr>
        <w:pStyle w:val="NormalWeb"/>
        <w:spacing w:before="0" w:beforeAutospacing="0" w:after="0" w:afterAutospacing="0"/>
        <w:jc w:val="both"/>
        <w:rPr>
          <w:rFonts w:ascii="Arial" w:hAnsi="Arial" w:cs="Arial"/>
          <w:b/>
        </w:rPr>
      </w:pP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 el </w:t>
      </w:r>
      <w:hyperlink r:id="rId481" w:tooltip="Siglo XIII" w:history="1">
        <w:r w:rsidR="00BD0934" w:rsidRPr="00BD0934">
          <w:rPr>
            <w:rStyle w:val="Hipervnculo"/>
            <w:rFonts w:ascii="Arial" w:hAnsi="Arial" w:cs="Arial"/>
            <w:b/>
            <w:color w:val="auto"/>
            <w:u w:val="none"/>
          </w:rPr>
          <w:t>siglo XIII</w:t>
        </w:r>
      </w:hyperlink>
      <w:r w:rsidR="00BD0934" w:rsidRPr="00BD0934">
        <w:rPr>
          <w:rFonts w:ascii="Arial" w:hAnsi="Arial" w:cs="Arial"/>
          <w:b/>
        </w:rPr>
        <w:t xml:space="preserve">, las </w:t>
      </w:r>
      <w:hyperlink r:id="rId482" w:tooltip="Crónica latina (aún no redactado)" w:history="1">
        <w:r w:rsidR="00BD0934" w:rsidRPr="00BD0934">
          <w:rPr>
            <w:rStyle w:val="Hipervnculo"/>
            <w:rFonts w:ascii="Arial" w:hAnsi="Arial" w:cs="Arial"/>
            <w:b/>
            <w:color w:val="auto"/>
            <w:u w:val="none"/>
          </w:rPr>
          <w:t>crónicas latinas</w:t>
        </w:r>
      </w:hyperlink>
      <w:r w:rsidR="00BD0934" w:rsidRPr="00BD0934">
        <w:rPr>
          <w:rFonts w:ascii="Arial" w:hAnsi="Arial" w:cs="Arial"/>
          <w:b/>
        </w:rPr>
        <w:t xml:space="preserve"> de </w:t>
      </w:r>
      <w:hyperlink r:id="rId483" w:tooltip="Lucas de Tuy" w:history="1">
        <w:r w:rsidR="00BD0934" w:rsidRPr="00BD0934">
          <w:rPr>
            <w:rStyle w:val="Hipervnculo"/>
            <w:rFonts w:ascii="Arial" w:hAnsi="Arial" w:cs="Arial"/>
            <w:b/>
            <w:color w:val="auto"/>
            <w:u w:val="none"/>
          </w:rPr>
          <w:t>Lucas de Tuy</w:t>
        </w:r>
      </w:hyperlink>
      <w:r w:rsidR="00BD0934" w:rsidRPr="00BD0934">
        <w:rPr>
          <w:rFonts w:ascii="Arial" w:hAnsi="Arial" w:cs="Arial"/>
          <w:b/>
        </w:rPr>
        <w:t xml:space="preserve"> </w:t>
      </w:r>
      <w:r w:rsidR="00BD0934" w:rsidRPr="00BD0934">
        <w:rPr>
          <w:rFonts w:ascii="Arial" w:hAnsi="Arial" w:cs="Arial"/>
          <w:b/>
          <w:i/>
          <w:iCs/>
        </w:rPr>
        <w:t>(</w:t>
      </w:r>
      <w:proofErr w:type="spellStart"/>
      <w:r w:rsidR="00BD0934" w:rsidRPr="00BD0934">
        <w:rPr>
          <w:rFonts w:ascii="Arial" w:hAnsi="Arial" w:cs="Arial"/>
          <w:b/>
          <w:i/>
          <w:iCs/>
        </w:rPr>
        <w:fldChar w:fldCharType="begin"/>
      </w:r>
      <w:r w:rsidR="00BD0934" w:rsidRPr="00BD0934">
        <w:rPr>
          <w:rFonts w:ascii="Arial" w:hAnsi="Arial" w:cs="Arial"/>
          <w:b/>
          <w:i/>
          <w:iCs/>
        </w:rPr>
        <w:instrText xml:space="preserve"> HYPERLINK "https://es.wikipedia.org/wiki/Chronicon_mundi" \o "Chronicon mundi" </w:instrText>
      </w:r>
      <w:r w:rsidR="00BD0934" w:rsidRPr="00BD0934">
        <w:rPr>
          <w:rFonts w:ascii="Arial" w:hAnsi="Arial" w:cs="Arial"/>
          <w:b/>
          <w:i/>
          <w:iCs/>
        </w:rPr>
        <w:fldChar w:fldCharType="separate"/>
      </w:r>
      <w:r w:rsidR="00BD0934" w:rsidRPr="00BD0934">
        <w:rPr>
          <w:rStyle w:val="Hipervnculo"/>
          <w:rFonts w:ascii="Arial" w:hAnsi="Arial" w:cs="Arial"/>
          <w:b/>
          <w:i/>
          <w:iCs/>
          <w:color w:val="auto"/>
          <w:u w:val="none"/>
        </w:rPr>
        <w:t>Chronicon</w:t>
      </w:r>
      <w:proofErr w:type="spellEnd"/>
      <w:r w:rsidR="00BD0934" w:rsidRPr="00BD0934">
        <w:rPr>
          <w:rStyle w:val="Hipervnculo"/>
          <w:rFonts w:ascii="Arial" w:hAnsi="Arial" w:cs="Arial"/>
          <w:b/>
          <w:i/>
          <w:iCs/>
          <w:color w:val="auto"/>
          <w:u w:val="none"/>
        </w:rPr>
        <w:t xml:space="preserve"> </w:t>
      </w:r>
      <w:proofErr w:type="spellStart"/>
      <w:r w:rsidR="00BD0934" w:rsidRPr="00BD0934">
        <w:rPr>
          <w:rStyle w:val="Hipervnculo"/>
          <w:rFonts w:ascii="Arial" w:hAnsi="Arial" w:cs="Arial"/>
          <w:b/>
          <w:i/>
          <w:iCs/>
          <w:color w:val="auto"/>
          <w:u w:val="none"/>
        </w:rPr>
        <w:t>mundi</w:t>
      </w:r>
      <w:proofErr w:type="spellEnd"/>
      <w:r w:rsidR="00BD0934" w:rsidRPr="00BD0934">
        <w:rPr>
          <w:rFonts w:ascii="Arial" w:hAnsi="Arial" w:cs="Arial"/>
          <w:b/>
          <w:i/>
          <w:iCs/>
        </w:rPr>
        <w:fldChar w:fldCharType="end"/>
      </w:r>
      <w:r w:rsidR="00BD0934" w:rsidRPr="00BD0934">
        <w:rPr>
          <w:rFonts w:ascii="Arial" w:hAnsi="Arial" w:cs="Arial"/>
          <w:b/>
        </w:rPr>
        <w:t xml:space="preserve">, 1236), y </w:t>
      </w:r>
      <w:hyperlink r:id="rId484" w:tooltip="Rodrigo Jiménez de Rada" w:history="1">
        <w:r w:rsidR="00BD0934" w:rsidRPr="00BD0934">
          <w:rPr>
            <w:rStyle w:val="Hipervnculo"/>
            <w:rFonts w:ascii="Arial" w:hAnsi="Arial" w:cs="Arial"/>
            <w:b/>
            <w:color w:val="auto"/>
            <w:u w:val="none"/>
          </w:rPr>
          <w:t>Rodrigo Jiménez de Rada</w:t>
        </w:r>
      </w:hyperlink>
      <w:r w:rsidR="00BD0934" w:rsidRPr="00BD0934">
        <w:rPr>
          <w:rFonts w:ascii="Arial" w:hAnsi="Arial" w:cs="Arial"/>
          <w:b/>
        </w:rPr>
        <w:t xml:space="preserve"> </w:t>
      </w:r>
      <w:r w:rsidR="00BD0934" w:rsidRPr="00BD0934">
        <w:rPr>
          <w:rFonts w:ascii="Arial" w:hAnsi="Arial" w:cs="Arial"/>
          <w:b/>
          <w:i/>
          <w:iCs/>
        </w:rPr>
        <w:t>(</w:t>
      </w:r>
      <w:hyperlink r:id="rId485" w:tooltip="Historia de rebus Hispanie" w:history="1">
        <w:r w:rsidR="00BD0934" w:rsidRPr="00BD0934">
          <w:rPr>
            <w:rStyle w:val="Hipervnculo"/>
            <w:rFonts w:ascii="Arial" w:hAnsi="Arial" w:cs="Arial"/>
            <w:b/>
            <w:i/>
            <w:iCs/>
            <w:color w:val="auto"/>
            <w:u w:val="none"/>
          </w:rPr>
          <w:t xml:space="preserve">Historia de </w:t>
        </w:r>
        <w:proofErr w:type="spellStart"/>
        <w:r w:rsidR="00BD0934" w:rsidRPr="00BD0934">
          <w:rPr>
            <w:rStyle w:val="Hipervnculo"/>
            <w:rFonts w:ascii="Arial" w:hAnsi="Arial" w:cs="Arial"/>
            <w:b/>
            <w:i/>
            <w:iCs/>
            <w:color w:val="auto"/>
            <w:u w:val="none"/>
          </w:rPr>
          <w:t>rebus</w:t>
        </w:r>
        <w:proofErr w:type="spellEnd"/>
        <w:r w:rsidR="00BD0934" w:rsidRPr="00BD0934">
          <w:rPr>
            <w:rStyle w:val="Hipervnculo"/>
            <w:rFonts w:ascii="Arial" w:hAnsi="Arial" w:cs="Arial"/>
            <w:b/>
            <w:i/>
            <w:iCs/>
            <w:color w:val="auto"/>
            <w:u w:val="none"/>
          </w:rPr>
          <w:t xml:space="preserve"> </w:t>
        </w:r>
        <w:proofErr w:type="spellStart"/>
        <w:r w:rsidR="00BD0934" w:rsidRPr="00BD0934">
          <w:rPr>
            <w:rStyle w:val="Hipervnculo"/>
            <w:rFonts w:ascii="Arial" w:hAnsi="Arial" w:cs="Arial"/>
            <w:b/>
            <w:i/>
            <w:iCs/>
            <w:color w:val="auto"/>
            <w:u w:val="none"/>
          </w:rPr>
          <w:t>Hispanie</w:t>
        </w:r>
        <w:proofErr w:type="spellEnd"/>
      </w:hyperlink>
      <w:r w:rsidR="00BD0934" w:rsidRPr="00BD0934">
        <w:rPr>
          <w:rFonts w:ascii="Arial" w:hAnsi="Arial" w:cs="Arial"/>
          <w:b/>
        </w:rPr>
        <w:t xml:space="preserve">, 1243), mencionan de pasada los hechos más relevantes del Campeador, como la </w:t>
      </w:r>
      <w:hyperlink r:id="rId486" w:tooltip="Conquista de Valencia por Rodrigo Díaz (aún no redactado)" w:history="1">
        <w:r w:rsidR="00BD0934" w:rsidRPr="00BD0934">
          <w:rPr>
            <w:rStyle w:val="Hipervnculo"/>
            <w:rFonts w:ascii="Arial" w:hAnsi="Arial" w:cs="Arial"/>
            <w:b/>
            <w:color w:val="auto"/>
            <w:u w:val="none"/>
          </w:rPr>
          <w:t>conquista de Valencia</w:t>
        </w:r>
      </w:hyperlink>
      <w:r w:rsidR="00BD0934" w:rsidRPr="00BD0934">
        <w:rPr>
          <w:rFonts w:ascii="Arial" w:hAnsi="Arial" w:cs="Arial"/>
          <w:b/>
        </w:rPr>
        <w:t xml:space="preserve">. En la segunda mitad de dicho siglo, </w:t>
      </w:r>
      <w:hyperlink r:id="rId487" w:tooltip="Juan Gil de Zamora" w:history="1">
        <w:r w:rsidR="00BD0934" w:rsidRPr="00BD0934">
          <w:rPr>
            <w:rStyle w:val="Hipervnculo"/>
            <w:rFonts w:ascii="Arial" w:hAnsi="Arial" w:cs="Arial"/>
            <w:b/>
            <w:color w:val="auto"/>
            <w:u w:val="none"/>
          </w:rPr>
          <w:t>Juan Gil de Zamora</w:t>
        </w:r>
      </w:hyperlink>
      <w:r w:rsidR="00BD0934" w:rsidRPr="00BD0934">
        <w:rPr>
          <w:rFonts w:ascii="Arial" w:hAnsi="Arial" w:cs="Arial"/>
          <w:b/>
        </w:rPr>
        <w:t xml:space="preserve">, en </w:t>
      </w:r>
      <w:hyperlink r:id="rId488" w:tooltip="Liber illustrium personarum (aún no redactado)" w:history="1">
        <w:proofErr w:type="spellStart"/>
        <w:r w:rsidR="00BD0934" w:rsidRPr="00BD0934">
          <w:rPr>
            <w:rStyle w:val="Hipervnculo"/>
            <w:rFonts w:ascii="Arial" w:hAnsi="Arial" w:cs="Arial"/>
            <w:b/>
            <w:i/>
            <w:iCs/>
            <w:color w:val="auto"/>
            <w:u w:val="none"/>
          </w:rPr>
          <w:t>Liber</w:t>
        </w:r>
        <w:proofErr w:type="spellEnd"/>
        <w:r w:rsidR="00BD0934" w:rsidRPr="00BD0934">
          <w:rPr>
            <w:rStyle w:val="Hipervnculo"/>
            <w:rFonts w:ascii="Arial" w:hAnsi="Arial" w:cs="Arial"/>
            <w:b/>
            <w:i/>
            <w:iCs/>
            <w:color w:val="auto"/>
            <w:u w:val="none"/>
          </w:rPr>
          <w:t xml:space="preserve"> </w:t>
        </w:r>
        <w:proofErr w:type="spellStart"/>
        <w:r w:rsidR="00BD0934" w:rsidRPr="00BD0934">
          <w:rPr>
            <w:rStyle w:val="Hipervnculo"/>
            <w:rFonts w:ascii="Arial" w:hAnsi="Arial" w:cs="Arial"/>
            <w:b/>
            <w:i/>
            <w:iCs/>
            <w:color w:val="auto"/>
            <w:u w:val="none"/>
          </w:rPr>
          <w:t>illustrium</w:t>
        </w:r>
        <w:proofErr w:type="spellEnd"/>
        <w:r w:rsidR="00BD0934" w:rsidRPr="00BD0934">
          <w:rPr>
            <w:rStyle w:val="Hipervnculo"/>
            <w:rFonts w:ascii="Arial" w:hAnsi="Arial" w:cs="Arial"/>
            <w:b/>
            <w:i/>
            <w:iCs/>
            <w:color w:val="auto"/>
            <w:u w:val="none"/>
          </w:rPr>
          <w:t xml:space="preserve"> </w:t>
        </w:r>
        <w:proofErr w:type="spellStart"/>
        <w:r w:rsidR="00BD0934" w:rsidRPr="00BD0934">
          <w:rPr>
            <w:rStyle w:val="Hipervnculo"/>
            <w:rFonts w:ascii="Arial" w:hAnsi="Arial" w:cs="Arial"/>
            <w:b/>
            <w:i/>
            <w:iCs/>
            <w:color w:val="auto"/>
            <w:u w:val="none"/>
          </w:rPr>
          <w:t>pe</w:t>
        </w:r>
        <w:r w:rsidR="00BD0934" w:rsidRPr="00BD0934">
          <w:rPr>
            <w:rStyle w:val="Hipervnculo"/>
            <w:rFonts w:ascii="Arial" w:hAnsi="Arial" w:cs="Arial"/>
            <w:b/>
            <w:i/>
            <w:iCs/>
            <w:color w:val="auto"/>
            <w:u w:val="none"/>
          </w:rPr>
          <w:t>r</w:t>
        </w:r>
        <w:r w:rsidR="00BD0934" w:rsidRPr="00BD0934">
          <w:rPr>
            <w:rStyle w:val="Hipervnculo"/>
            <w:rFonts w:ascii="Arial" w:hAnsi="Arial" w:cs="Arial"/>
            <w:b/>
            <w:i/>
            <w:iCs/>
            <w:color w:val="auto"/>
            <w:u w:val="none"/>
          </w:rPr>
          <w:t>sonarum</w:t>
        </w:r>
        <w:proofErr w:type="spellEnd"/>
      </w:hyperlink>
      <w:r w:rsidR="00BD0934" w:rsidRPr="00BD0934">
        <w:rPr>
          <w:rFonts w:ascii="Arial" w:hAnsi="Arial" w:cs="Arial"/>
          <w:b/>
        </w:rPr>
        <w:t xml:space="preserve"> y </w:t>
      </w:r>
      <w:hyperlink r:id="rId489" w:tooltip="De Preconiis Hispanie (aún no redactado)" w:history="1">
        <w:r w:rsidR="00BD0934" w:rsidRPr="00BD0934">
          <w:rPr>
            <w:rStyle w:val="Hipervnculo"/>
            <w:rFonts w:ascii="Arial" w:hAnsi="Arial" w:cs="Arial"/>
            <w:b/>
            <w:i/>
            <w:iCs/>
            <w:color w:val="auto"/>
            <w:u w:val="none"/>
          </w:rPr>
          <w:t xml:space="preserve">De </w:t>
        </w:r>
        <w:proofErr w:type="spellStart"/>
        <w:r w:rsidR="00BD0934" w:rsidRPr="00BD0934">
          <w:rPr>
            <w:rStyle w:val="Hipervnculo"/>
            <w:rFonts w:ascii="Arial" w:hAnsi="Arial" w:cs="Arial"/>
            <w:b/>
            <w:i/>
            <w:iCs/>
            <w:color w:val="auto"/>
            <w:u w:val="none"/>
          </w:rPr>
          <w:t>Preconiis</w:t>
        </w:r>
        <w:proofErr w:type="spellEnd"/>
        <w:r w:rsidR="00BD0934" w:rsidRPr="00BD0934">
          <w:rPr>
            <w:rStyle w:val="Hipervnculo"/>
            <w:rFonts w:ascii="Arial" w:hAnsi="Arial" w:cs="Arial"/>
            <w:b/>
            <w:i/>
            <w:iCs/>
            <w:color w:val="auto"/>
            <w:u w:val="none"/>
          </w:rPr>
          <w:t xml:space="preserve"> </w:t>
        </w:r>
        <w:proofErr w:type="spellStart"/>
        <w:r w:rsidR="00BD0934" w:rsidRPr="00BD0934">
          <w:rPr>
            <w:rStyle w:val="Hipervnculo"/>
            <w:rFonts w:ascii="Arial" w:hAnsi="Arial" w:cs="Arial"/>
            <w:b/>
            <w:i/>
            <w:iCs/>
            <w:color w:val="auto"/>
            <w:u w:val="none"/>
          </w:rPr>
          <w:t>Hispanie</w:t>
        </w:r>
        <w:proofErr w:type="spellEnd"/>
      </w:hyperlink>
      <w:r w:rsidR="00BD0934" w:rsidRPr="00BD0934">
        <w:rPr>
          <w:rFonts w:ascii="Arial" w:hAnsi="Arial" w:cs="Arial"/>
          <w:b/>
        </w:rPr>
        <w:t xml:space="preserve">, dedica algunos capítulos al héroe castellano. A comienzos del </w:t>
      </w:r>
      <w:hyperlink r:id="rId490" w:tooltip="Siglo XIV" w:history="1">
        <w:r w:rsidR="00BD0934" w:rsidRPr="00BD0934">
          <w:rPr>
            <w:rStyle w:val="Hipervnculo"/>
            <w:rFonts w:ascii="Arial" w:hAnsi="Arial" w:cs="Arial"/>
            <w:b/>
            <w:color w:val="auto"/>
            <w:u w:val="none"/>
          </w:rPr>
          <w:t>siglo XIV</w:t>
        </w:r>
      </w:hyperlink>
      <w:r w:rsidR="00BD0934" w:rsidRPr="00BD0934">
        <w:rPr>
          <w:rFonts w:ascii="Arial" w:hAnsi="Arial" w:cs="Arial"/>
          <w:b/>
        </w:rPr>
        <w:t xml:space="preserve">, otro tanto hará </w:t>
      </w:r>
      <w:hyperlink r:id="rId491" w:tooltip="Gonzalo de Hinojosa (aún no redactado)" w:history="1">
        <w:r w:rsidR="00BD0934" w:rsidRPr="00BD0934">
          <w:rPr>
            <w:rStyle w:val="Hipervnculo"/>
            <w:rFonts w:ascii="Arial" w:hAnsi="Arial" w:cs="Arial"/>
            <w:b/>
            <w:color w:val="auto"/>
            <w:u w:val="none"/>
          </w:rPr>
          <w:t>Gonzalo de Hinojosa</w:t>
        </w:r>
      </w:hyperlink>
      <w:r w:rsidR="00BD0934" w:rsidRPr="00BD0934">
        <w:rPr>
          <w:rFonts w:ascii="Arial" w:hAnsi="Arial" w:cs="Arial"/>
          <w:b/>
        </w:rPr>
        <w:t xml:space="preserve">, </w:t>
      </w:r>
      <w:hyperlink r:id="rId492" w:tooltip="Obispo de Burgos" w:history="1">
        <w:r w:rsidR="00BD0934" w:rsidRPr="00BD0934">
          <w:rPr>
            <w:rStyle w:val="Hipervnculo"/>
            <w:rFonts w:ascii="Arial" w:hAnsi="Arial" w:cs="Arial"/>
            <w:b/>
            <w:color w:val="auto"/>
            <w:u w:val="none"/>
          </w:rPr>
          <w:t>obispo de Burgos</w:t>
        </w:r>
      </w:hyperlink>
      <w:r w:rsidR="00BD0934" w:rsidRPr="00BD0934">
        <w:rPr>
          <w:rFonts w:ascii="Arial" w:hAnsi="Arial" w:cs="Arial"/>
          <w:b/>
        </w:rPr>
        <w:t xml:space="preserve">, en </w:t>
      </w:r>
      <w:hyperlink r:id="rId493" w:tooltip="Chronice ab origine mundi (aún no redactado)" w:history="1">
        <w:proofErr w:type="spellStart"/>
        <w:r w:rsidR="00BD0934" w:rsidRPr="00BD0934">
          <w:rPr>
            <w:rStyle w:val="Hipervnculo"/>
            <w:rFonts w:ascii="Arial" w:hAnsi="Arial" w:cs="Arial"/>
            <w:b/>
            <w:i/>
            <w:iCs/>
            <w:color w:val="auto"/>
            <w:u w:val="none"/>
          </w:rPr>
          <w:t>Chronice</w:t>
        </w:r>
        <w:proofErr w:type="spellEnd"/>
        <w:r w:rsidR="00BD0934" w:rsidRPr="00BD0934">
          <w:rPr>
            <w:rStyle w:val="Hipervnculo"/>
            <w:rFonts w:ascii="Arial" w:hAnsi="Arial" w:cs="Arial"/>
            <w:b/>
            <w:i/>
            <w:iCs/>
            <w:color w:val="auto"/>
            <w:u w:val="none"/>
          </w:rPr>
          <w:t xml:space="preserve"> ab origine </w:t>
        </w:r>
        <w:proofErr w:type="spellStart"/>
        <w:r w:rsidR="00BD0934" w:rsidRPr="00BD0934">
          <w:rPr>
            <w:rStyle w:val="Hipervnculo"/>
            <w:rFonts w:ascii="Arial" w:hAnsi="Arial" w:cs="Arial"/>
            <w:b/>
            <w:i/>
            <w:iCs/>
            <w:color w:val="auto"/>
            <w:u w:val="none"/>
          </w:rPr>
          <w:t>mundi</w:t>
        </w:r>
        <w:proofErr w:type="spellEnd"/>
      </w:hyperlink>
      <w:r w:rsidR="00BD0934" w:rsidRPr="00BD0934">
        <w:rPr>
          <w:rFonts w:ascii="Arial" w:hAnsi="Arial" w:cs="Arial"/>
          <w:b/>
        </w:rPr>
        <w:t>.</w:t>
      </w:r>
    </w:p>
    <w:p w:rsidR="00F2127B" w:rsidRPr="00BD0934" w:rsidRDefault="00F2127B" w:rsidP="00BD0934">
      <w:pPr>
        <w:pStyle w:val="NormalWeb"/>
        <w:spacing w:before="0" w:beforeAutospacing="0" w:after="0" w:afterAutospacing="0"/>
        <w:jc w:val="both"/>
        <w:rPr>
          <w:rFonts w:ascii="Arial" w:hAnsi="Arial" w:cs="Arial"/>
          <w:b/>
        </w:rPr>
      </w:pPr>
    </w:p>
    <w:p w:rsidR="00BD0934" w:rsidRP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La sección correspondiente al Cid de la </w:t>
      </w:r>
      <w:hyperlink r:id="rId494" w:tooltip="Estoria de España" w:history="1">
        <w:proofErr w:type="spellStart"/>
        <w:r w:rsidR="00BD0934" w:rsidRPr="00BD0934">
          <w:rPr>
            <w:rStyle w:val="Hipervnculo"/>
            <w:rFonts w:ascii="Arial" w:hAnsi="Arial" w:cs="Arial"/>
            <w:b/>
            <w:i/>
            <w:iCs/>
            <w:color w:val="auto"/>
            <w:u w:val="none"/>
          </w:rPr>
          <w:t>Estoria</w:t>
        </w:r>
        <w:proofErr w:type="spellEnd"/>
        <w:r w:rsidR="00BD0934" w:rsidRPr="00BD0934">
          <w:rPr>
            <w:rStyle w:val="Hipervnculo"/>
            <w:rFonts w:ascii="Arial" w:hAnsi="Arial" w:cs="Arial"/>
            <w:b/>
            <w:i/>
            <w:iCs/>
            <w:color w:val="auto"/>
            <w:u w:val="none"/>
          </w:rPr>
          <w:t xml:space="preserve"> de España</w:t>
        </w:r>
      </w:hyperlink>
      <w:r w:rsidR="00BD0934" w:rsidRPr="00BD0934">
        <w:rPr>
          <w:rFonts w:ascii="Arial" w:hAnsi="Arial" w:cs="Arial"/>
          <w:b/>
        </w:rPr>
        <w:t xml:space="preserve"> de </w:t>
      </w:r>
      <w:hyperlink r:id="rId495" w:tooltip="Alfonso X de Castilla" w:history="1">
        <w:r w:rsidR="00BD0934" w:rsidRPr="00BD0934">
          <w:rPr>
            <w:rStyle w:val="Hipervnculo"/>
            <w:rFonts w:ascii="Arial" w:hAnsi="Arial" w:cs="Arial"/>
            <w:b/>
            <w:color w:val="auto"/>
            <w:u w:val="none"/>
          </w:rPr>
          <w:t>Alfonso X de Castilla</w:t>
        </w:r>
      </w:hyperlink>
      <w:r w:rsidR="00BD0934" w:rsidRPr="00BD0934">
        <w:rPr>
          <w:rFonts w:ascii="Arial" w:hAnsi="Arial" w:cs="Arial"/>
          <w:b/>
        </w:rPr>
        <w:t xml:space="preserve"> se ha perdido, pero la conocemos a partir de sus versiones tardías. Además de fuentes árabes, latinas y castellanas, el rey sabio tomaba los </w:t>
      </w:r>
      <w:hyperlink r:id="rId496" w:tooltip="Cantares de gesta" w:history="1">
        <w:r w:rsidR="00BD0934" w:rsidRPr="00BD0934">
          <w:rPr>
            <w:rStyle w:val="Hipervnculo"/>
            <w:rFonts w:ascii="Arial" w:hAnsi="Arial" w:cs="Arial"/>
            <w:b/>
            <w:color w:val="auto"/>
            <w:u w:val="none"/>
          </w:rPr>
          <w:t>cantares de gesta</w:t>
        </w:r>
      </w:hyperlink>
      <w:r w:rsidR="00BD0934" w:rsidRPr="00BD0934">
        <w:rPr>
          <w:rFonts w:ascii="Arial" w:hAnsi="Arial" w:cs="Arial"/>
          <w:b/>
        </w:rPr>
        <w:t xml:space="preserve"> como fuentes document</w:t>
      </w:r>
      <w:r w:rsidR="00BD0934" w:rsidRPr="00BD0934">
        <w:rPr>
          <w:rFonts w:ascii="Arial" w:hAnsi="Arial" w:cs="Arial"/>
          <w:b/>
        </w:rPr>
        <w:t>a</w:t>
      </w:r>
      <w:r w:rsidR="00BD0934" w:rsidRPr="00BD0934">
        <w:rPr>
          <w:rFonts w:ascii="Arial" w:hAnsi="Arial" w:cs="Arial"/>
          <w:b/>
        </w:rPr>
        <w:t>les que prosificaba. Las distintas reelaboraciones de las crónicas alfonsíes fueron a</w:t>
      </w:r>
      <w:r w:rsidR="00BD0934" w:rsidRPr="00BD0934">
        <w:rPr>
          <w:rFonts w:ascii="Arial" w:hAnsi="Arial" w:cs="Arial"/>
          <w:b/>
        </w:rPr>
        <w:t>m</w:t>
      </w:r>
      <w:r w:rsidR="00BD0934" w:rsidRPr="00BD0934">
        <w:rPr>
          <w:rFonts w:ascii="Arial" w:hAnsi="Arial" w:cs="Arial"/>
          <w:b/>
        </w:rPr>
        <w:t xml:space="preserve">pliando el acopio de información y relatos de toda procedencia sobre la biografía del héroe. Así, tenemos materiales cidianos, cada vez más alejados del Rodrigo Díaz histórico, en la </w:t>
      </w:r>
      <w:hyperlink r:id="rId497" w:tooltip="Crónica de veinte reyes" w:history="1">
        <w:r w:rsidR="00BD0934" w:rsidRPr="00BD0934">
          <w:rPr>
            <w:rStyle w:val="Hipervnculo"/>
            <w:rFonts w:ascii="Arial" w:hAnsi="Arial" w:cs="Arial"/>
            <w:b/>
            <w:i/>
            <w:iCs/>
            <w:color w:val="auto"/>
            <w:u w:val="none"/>
          </w:rPr>
          <w:t>Crónica de veinte reyes</w:t>
        </w:r>
      </w:hyperlink>
      <w:r w:rsidR="00BD0934" w:rsidRPr="00BD0934">
        <w:rPr>
          <w:rFonts w:ascii="Arial" w:hAnsi="Arial" w:cs="Arial"/>
          <w:b/>
        </w:rPr>
        <w:t xml:space="preserve"> (1284), </w:t>
      </w:r>
      <w:hyperlink r:id="rId498" w:tooltip="Crónica de Castilla" w:history="1">
        <w:r w:rsidR="00BD0934" w:rsidRPr="00BD0934">
          <w:rPr>
            <w:rStyle w:val="Hipervnculo"/>
            <w:rFonts w:ascii="Arial" w:hAnsi="Arial" w:cs="Arial"/>
            <w:b/>
            <w:i/>
            <w:iCs/>
            <w:color w:val="auto"/>
            <w:u w:val="none"/>
          </w:rPr>
          <w:t>Crónica de Castilla</w:t>
        </w:r>
      </w:hyperlink>
      <w:r w:rsidR="00BD0934" w:rsidRPr="00BD0934">
        <w:rPr>
          <w:rFonts w:ascii="Arial" w:hAnsi="Arial" w:cs="Arial"/>
          <w:b/>
        </w:rPr>
        <w:t xml:space="preserve"> (</w:t>
      </w:r>
      <w:hyperlink r:id="rId499" w:tooltip="Circa" w:history="1">
        <w:r w:rsidR="00BD0934" w:rsidRPr="00BD0934">
          <w:rPr>
            <w:rStyle w:val="Hipervnculo"/>
            <w:rFonts w:ascii="Arial" w:hAnsi="Arial" w:cs="Arial"/>
            <w:b/>
            <w:color w:val="auto"/>
            <w:u w:val="none"/>
          </w:rPr>
          <w:t>c.</w:t>
        </w:r>
      </w:hyperlink>
      <w:r w:rsidR="00BD0934" w:rsidRPr="00BD0934">
        <w:rPr>
          <w:rFonts w:ascii="Arial" w:hAnsi="Arial" w:cs="Arial"/>
          <w:b/>
        </w:rPr>
        <w:t xml:space="preserve"> 1300), la </w:t>
      </w:r>
      <w:hyperlink r:id="rId500" w:tooltip="Traducción gallega de la Estoria de España (aún no redactado)" w:history="1">
        <w:r w:rsidR="00BD0934" w:rsidRPr="00BD0934">
          <w:rPr>
            <w:rStyle w:val="Hipervnculo"/>
            <w:rFonts w:ascii="Arial" w:hAnsi="Arial" w:cs="Arial"/>
            <w:b/>
            <w:i/>
            <w:iCs/>
            <w:color w:val="auto"/>
            <w:u w:val="none"/>
          </w:rPr>
          <w:t>Traducción gallega</w:t>
        </w:r>
      </w:hyperlink>
      <w:r w:rsidR="00BD0934" w:rsidRPr="00BD0934">
        <w:rPr>
          <w:rFonts w:ascii="Arial" w:hAnsi="Arial" w:cs="Arial"/>
          <w:b/>
        </w:rPr>
        <w:t xml:space="preserve"> (unos años más tarde), la </w:t>
      </w:r>
      <w:hyperlink r:id="rId501" w:tooltip="Crónica de 1344 (aún no redactado)" w:history="1">
        <w:r w:rsidR="00BD0934" w:rsidRPr="00BD0934">
          <w:rPr>
            <w:rStyle w:val="Hipervnculo"/>
            <w:rFonts w:ascii="Arial" w:hAnsi="Arial" w:cs="Arial"/>
            <w:b/>
            <w:i/>
            <w:iCs/>
            <w:color w:val="auto"/>
            <w:u w:val="none"/>
          </w:rPr>
          <w:t>Crónica de 1344</w:t>
        </w:r>
      </w:hyperlink>
      <w:r w:rsidR="00BD0934" w:rsidRPr="00BD0934">
        <w:rPr>
          <w:rFonts w:ascii="Arial" w:hAnsi="Arial" w:cs="Arial"/>
          <w:b/>
        </w:rPr>
        <w:t xml:space="preserve"> (escrita en portugués, traducida al castellano y posteriormente de nuevo rehecha en portugués alrededor del año 1400), la </w:t>
      </w:r>
      <w:hyperlink r:id="rId502" w:tooltip="Crónica particular del Cid (aún no redactado)" w:history="1">
        <w:r w:rsidR="00BD0934" w:rsidRPr="00BD0934">
          <w:rPr>
            <w:rStyle w:val="Hipervnculo"/>
            <w:rFonts w:ascii="Arial" w:hAnsi="Arial" w:cs="Arial"/>
            <w:b/>
            <w:i/>
            <w:iCs/>
            <w:color w:val="auto"/>
            <w:u w:val="none"/>
          </w:rPr>
          <w:t>Crónica partic</w:t>
        </w:r>
        <w:r w:rsidR="00BD0934" w:rsidRPr="00BD0934">
          <w:rPr>
            <w:rStyle w:val="Hipervnculo"/>
            <w:rFonts w:ascii="Arial" w:hAnsi="Arial" w:cs="Arial"/>
            <w:b/>
            <w:i/>
            <w:iCs/>
            <w:color w:val="auto"/>
            <w:u w:val="none"/>
          </w:rPr>
          <w:t>u</w:t>
        </w:r>
        <w:r w:rsidR="00BD0934" w:rsidRPr="00BD0934">
          <w:rPr>
            <w:rStyle w:val="Hipervnculo"/>
            <w:rFonts w:ascii="Arial" w:hAnsi="Arial" w:cs="Arial"/>
            <w:b/>
            <w:i/>
            <w:iCs/>
            <w:color w:val="auto"/>
            <w:u w:val="none"/>
          </w:rPr>
          <w:t>lar del Cid</w:t>
        </w:r>
      </w:hyperlink>
      <w:r w:rsidR="00BD0934" w:rsidRPr="00BD0934">
        <w:rPr>
          <w:rFonts w:ascii="Arial" w:hAnsi="Arial" w:cs="Arial"/>
          <w:b/>
        </w:rPr>
        <w:t xml:space="preserve"> (siglo XV; con primera edición impresa en Burgos, 1512) y la </w:t>
      </w:r>
      <w:hyperlink r:id="rId503" w:tooltip="Crónica ocampiana (aún no redactado)" w:history="1">
        <w:r w:rsidR="00BD0934" w:rsidRPr="00BD0934">
          <w:rPr>
            <w:rStyle w:val="Hipervnculo"/>
            <w:rFonts w:ascii="Arial" w:hAnsi="Arial" w:cs="Arial"/>
            <w:b/>
            <w:i/>
            <w:iCs/>
            <w:color w:val="auto"/>
            <w:u w:val="none"/>
          </w:rPr>
          <w:t xml:space="preserve">Crónica </w:t>
        </w:r>
        <w:proofErr w:type="spellStart"/>
        <w:r w:rsidR="00BD0934" w:rsidRPr="00BD0934">
          <w:rPr>
            <w:rStyle w:val="Hipervnculo"/>
            <w:rFonts w:ascii="Arial" w:hAnsi="Arial" w:cs="Arial"/>
            <w:b/>
            <w:i/>
            <w:iCs/>
            <w:color w:val="auto"/>
            <w:u w:val="none"/>
          </w:rPr>
          <w:t>ocampiana</w:t>
        </w:r>
        <w:proofErr w:type="spellEnd"/>
      </w:hyperlink>
      <w:r w:rsidR="00BD0934" w:rsidRPr="00BD0934">
        <w:rPr>
          <w:rFonts w:ascii="Arial" w:hAnsi="Arial" w:cs="Arial"/>
          <w:b/>
        </w:rPr>
        <w:t xml:space="preserve"> (1541), redactada por el cronista de </w:t>
      </w:r>
      <w:hyperlink r:id="rId504" w:tooltip="Carlos I de España" w:history="1">
        <w:r w:rsidR="00BD0934" w:rsidRPr="00BD0934">
          <w:rPr>
            <w:rStyle w:val="Hipervnculo"/>
            <w:rFonts w:ascii="Arial" w:hAnsi="Arial" w:cs="Arial"/>
            <w:b/>
            <w:color w:val="auto"/>
            <w:u w:val="none"/>
          </w:rPr>
          <w:t>Carlos I</w:t>
        </w:r>
      </w:hyperlink>
      <w:r w:rsidR="00BD0934" w:rsidRPr="00BD0934">
        <w:rPr>
          <w:rFonts w:ascii="Arial" w:hAnsi="Arial" w:cs="Arial"/>
          <w:b/>
        </w:rPr>
        <w:t xml:space="preserve"> </w:t>
      </w:r>
      <w:hyperlink r:id="rId505" w:tooltip="Florián de Ocampo" w:history="1">
        <w:r w:rsidR="00BD0934" w:rsidRPr="00BD0934">
          <w:rPr>
            <w:rStyle w:val="Hipervnculo"/>
            <w:rFonts w:ascii="Arial" w:hAnsi="Arial" w:cs="Arial"/>
            <w:b/>
            <w:color w:val="auto"/>
            <w:u w:val="none"/>
          </w:rPr>
          <w:t>Florián de Ocampo</w:t>
        </w:r>
      </w:hyperlink>
      <w:r w:rsidR="00BD0934" w:rsidRPr="00BD0934">
        <w:rPr>
          <w:rFonts w:ascii="Arial" w:hAnsi="Arial" w:cs="Arial"/>
          <w:b/>
        </w:rPr>
        <w:t>. La existencia de los cant</w:t>
      </w:r>
      <w:r w:rsidR="00BD0934" w:rsidRPr="00BD0934">
        <w:rPr>
          <w:rFonts w:ascii="Arial" w:hAnsi="Arial" w:cs="Arial"/>
          <w:b/>
        </w:rPr>
        <w:t>a</w:t>
      </w:r>
      <w:r w:rsidR="00BD0934" w:rsidRPr="00BD0934">
        <w:rPr>
          <w:rFonts w:ascii="Arial" w:hAnsi="Arial" w:cs="Arial"/>
          <w:b/>
        </w:rPr>
        <w:t xml:space="preserve">res de gesta de la </w:t>
      </w:r>
      <w:hyperlink r:id="rId506" w:tooltip="Muerte del rey Fernando (aún no redactado)" w:history="1">
        <w:r w:rsidR="00BD0934" w:rsidRPr="00BD0934">
          <w:rPr>
            <w:rStyle w:val="Hipervnculo"/>
            <w:rFonts w:ascii="Arial" w:hAnsi="Arial" w:cs="Arial"/>
            <w:b/>
            <w:i/>
            <w:iCs/>
            <w:color w:val="auto"/>
            <w:u w:val="none"/>
          </w:rPr>
          <w:t>Muerte del rey Fernando</w:t>
        </w:r>
      </w:hyperlink>
      <w:r w:rsidR="00BD0934" w:rsidRPr="00BD0934">
        <w:rPr>
          <w:rFonts w:ascii="Arial" w:hAnsi="Arial" w:cs="Arial"/>
          <w:b/>
        </w:rPr>
        <w:t xml:space="preserve">, el </w:t>
      </w:r>
      <w:hyperlink r:id="rId507" w:tooltip="Cantar de Sancho II" w:history="1">
        <w:r w:rsidR="00BD0934" w:rsidRPr="00BD0934">
          <w:rPr>
            <w:rStyle w:val="Hipervnculo"/>
            <w:rFonts w:ascii="Arial" w:hAnsi="Arial" w:cs="Arial"/>
            <w:b/>
            <w:i/>
            <w:iCs/>
            <w:color w:val="auto"/>
            <w:u w:val="none"/>
          </w:rPr>
          <w:t>Cantar de Sancho II</w:t>
        </w:r>
      </w:hyperlink>
      <w:r w:rsidR="00BD0934" w:rsidRPr="00BD0934">
        <w:rPr>
          <w:rFonts w:ascii="Arial" w:hAnsi="Arial" w:cs="Arial"/>
          <w:b/>
        </w:rPr>
        <w:t xml:space="preserve"> y la primitiva </w:t>
      </w:r>
      <w:hyperlink r:id="rId508" w:tooltip="Gesta de las Mocedades de Rodrigo" w:history="1">
        <w:r w:rsidR="00BD0934" w:rsidRPr="00BD0934">
          <w:rPr>
            <w:rStyle w:val="Hipervnculo"/>
            <w:rFonts w:ascii="Arial" w:hAnsi="Arial" w:cs="Arial"/>
            <w:b/>
            <w:i/>
            <w:iCs/>
            <w:color w:val="auto"/>
            <w:u w:val="none"/>
          </w:rPr>
          <w:t>Ge</w:t>
        </w:r>
        <w:r w:rsidR="00BD0934" w:rsidRPr="00BD0934">
          <w:rPr>
            <w:rStyle w:val="Hipervnculo"/>
            <w:rFonts w:ascii="Arial" w:hAnsi="Arial" w:cs="Arial"/>
            <w:b/>
            <w:i/>
            <w:iCs/>
            <w:color w:val="auto"/>
            <w:u w:val="none"/>
          </w:rPr>
          <w:t>s</w:t>
        </w:r>
        <w:r w:rsidR="00BD0934" w:rsidRPr="00BD0934">
          <w:rPr>
            <w:rStyle w:val="Hipervnculo"/>
            <w:rFonts w:ascii="Arial" w:hAnsi="Arial" w:cs="Arial"/>
            <w:b/>
            <w:i/>
            <w:iCs/>
            <w:color w:val="auto"/>
            <w:u w:val="none"/>
          </w:rPr>
          <w:t xml:space="preserve">ta de </w:t>
        </w:r>
        <w:r w:rsidR="00BD0934" w:rsidRPr="00BD0934">
          <w:rPr>
            <w:rStyle w:val="Hipervnculo"/>
            <w:rFonts w:ascii="Arial" w:hAnsi="Arial" w:cs="Arial"/>
            <w:b/>
            <w:i/>
            <w:iCs/>
            <w:color w:val="auto"/>
            <w:u w:val="none"/>
          </w:rPr>
          <w:lastRenderedPageBreak/>
          <w:t>las Mocedades de Rodrigo</w:t>
        </w:r>
      </w:hyperlink>
      <w:r w:rsidR="00BD0934" w:rsidRPr="00BD0934">
        <w:rPr>
          <w:rFonts w:ascii="Arial" w:hAnsi="Arial" w:cs="Arial"/>
          <w:b/>
        </w:rPr>
        <w:t xml:space="preserve">, ha sido conjeturada a partir de estas prosificaciones de la </w:t>
      </w:r>
      <w:proofErr w:type="spellStart"/>
      <w:r w:rsidR="00BD0934" w:rsidRPr="00BD0934">
        <w:rPr>
          <w:rFonts w:ascii="Arial" w:hAnsi="Arial" w:cs="Arial"/>
          <w:b/>
          <w:i/>
          <w:iCs/>
        </w:rPr>
        <w:t>E</w:t>
      </w:r>
      <w:r w:rsidR="00BD0934" w:rsidRPr="00BD0934">
        <w:rPr>
          <w:rFonts w:ascii="Arial" w:hAnsi="Arial" w:cs="Arial"/>
          <w:b/>
          <w:i/>
          <w:iCs/>
        </w:rPr>
        <w:t>s</w:t>
      </w:r>
      <w:r w:rsidR="00BD0934" w:rsidRPr="00BD0934">
        <w:rPr>
          <w:rFonts w:ascii="Arial" w:hAnsi="Arial" w:cs="Arial"/>
          <w:b/>
          <w:i/>
          <w:iCs/>
        </w:rPr>
        <w:t>toria</w:t>
      </w:r>
      <w:proofErr w:type="spellEnd"/>
      <w:r w:rsidR="00BD0934" w:rsidRPr="00BD0934">
        <w:rPr>
          <w:rFonts w:ascii="Arial" w:hAnsi="Arial" w:cs="Arial"/>
          <w:b/>
          <w:i/>
          <w:iCs/>
        </w:rPr>
        <w:t xml:space="preserve"> de Esp</w:t>
      </w:r>
      <w:r w:rsidR="00BD0934" w:rsidRPr="00BD0934">
        <w:rPr>
          <w:rFonts w:ascii="Arial" w:hAnsi="Arial" w:cs="Arial"/>
          <w:b/>
          <w:i/>
          <w:iCs/>
        </w:rPr>
        <w:t>a</w:t>
      </w:r>
      <w:r w:rsidR="00BD0934" w:rsidRPr="00BD0934">
        <w:rPr>
          <w:rFonts w:ascii="Arial" w:hAnsi="Arial" w:cs="Arial"/>
          <w:b/>
          <w:i/>
          <w:iCs/>
        </w:rPr>
        <w:t>ña</w:t>
      </w:r>
      <w:r w:rsidR="00BD0934" w:rsidRPr="00BD0934">
        <w:rPr>
          <w:rFonts w:ascii="Arial" w:hAnsi="Arial" w:cs="Arial"/>
          <w:b/>
        </w:rPr>
        <w:t xml:space="preserve">, análogamente a la versión en prosa que aparece allí del </w:t>
      </w:r>
      <w:r w:rsidR="00BD0934" w:rsidRPr="00BD0934">
        <w:rPr>
          <w:rFonts w:ascii="Arial" w:hAnsi="Arial" w:cs="Arial"/>
          <w:b/>
          <w:i/>
          <w:iCs/>
        </w:rPr>
        <w:t xml:space="preserve">Cantar de </w:t>
      </w:r>
      <w:proofErr w:type="spellStart"/>
      <w:r w:rsidR="00BD0934" w:rsidRPr="00BD0934">
        <w:rPr>
          <w:rFonts w:ascii="Arial" w:hAnsi="Arial" w:cs="Arial"/>
          <w:b/>
          <w:i/>
          <w:iCs/>
        </w:rPr>
        <w:t>mio</w:t>
      </w:r>
      <w:proofErr w:type="spellEnd"/>
      <w:r w:rsidR="00BD0934" w:rsidRPr="00BD0934">
        <w:rPr>
          <w:rFonts w:ascii="Arial" w:hAnsi="Arial" w:cs="Arial"/>
          <w:b/>
          <w:i/>
          <w:iCs/>
        </w:rPr>
        <w:t xml:space="preserve"> Cid</w:t>
      </w:r>
      <w:r w:rsidR="00BD0934" w:rsidRPr="00BD0934">
        <w:rPr>
          <w:rFonts w:ascii="Arial" w:hAnsi="Arial" w:cs="Arial"/>
          <w:b/>
        </w:rPr>
        <w:t>.</w:t>
      </w:r>
    </w:p>
    <w:p w:rsidR="00BD0934" w:rsidRPr="00F2127B" w:rsidRDefault="00BD0934" w:rsidP="00BD0934">
      <w:pPr>
        <w:jc w:val="both"/>
        <w:rPr>
          <w:b/>
          <w:color w:val="FF0000"/>
        </w:rPr>
      </w:pPr>
    </w:p>
    <w:p w:rsidR="00BD0934" w:rsidRPr="00F2127B" w:rsidRDefault="00BD0934" w:rsidP="00BD0934">
      <w:pPr>
        <w:jc w:val="both"/>
        <w:rPr>
          <w:b/>
          <w:color w:val="FF0000"/>
        </w:rPr>
      </w:pPr>
      <w:hyperlink r:id="rId509" w:tooltip="Mocedades de Rodrigo" w:history="1">
        <w:r w:rsidRPr="00F2127B">
          <w:rPr>
            <w:rStyle w:val="Hipervnculo"/>
            <w:b/>
            <w:i/>
            <w:iCs/>
            <w:color w:val="FF0000"/>
            <w:u w:val="none"/>
          </w:rPr>
          <w:t>Mocedades de Rodrigo</w:t>
        </w:r>
      </w:hyperlink>
      <w:r w:rsidRPr="00F2127B">
        <w:rPr>
          <w:b/>
          <w:color w:val="FF0000"/>
        </w:rPr>
        <w:t>.</w:t>
      </w:r>
    </w:p>
    <w:p w:rsidR="00F2127B" w:rsidRPr="00BD0934" w:rsidRDefault="00F2127B" w:rsidP="00BD0934">
      <w:pPr>
        <w:jc w:val="both"/>
        <w:rPr>
          <w:b/>
        </w:rPr>
      </w:pP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Hasta el siglo XIV fue fabulada su vida en forma de epopeya, pero cada vez con más atención a su juventud, imaginada con mucha libertad creadora, como se puede observar en las tardías </w:t>
      </w:r>
      <w:hyperlink r:id="rId510" w:tooltip="Mocedades de Rodrigo" w:history="1">
        <w:r w:rsidR="00BD0934" w:rsidRPr="00BD0934">
          <w:rPr>
            <w:rStyle w:val="Hipervnculo"/>
            <w:rFonts w:ascii="Arial" w:hAnsi="Arial" w:cs="Arial"/>
            <w:b/>
            <w:i/>
            <w:iCs/>
            <w:color w:val="auto"/>
            <w:u w:val="none"/>
          </w:rPr>
          <w:t>M</w:t>
        </w:r>
        <w:r w:rsidR="00BD0934" w:rsidRPr="00BD0934">
          <w:rPr>
            <w:rStyle w:val="Hipervnculo"/>
            <w:rFonts w:ascii="Arial" w:hAnsi="Arial" w:cs="Arial"/>
            <w:b/>
            <w:i/>
            <w:iCs/>
            <w:color w:val="auto"/>
            <w:u w:val="none"/>
          </w:rPr>
          <w:t>o</w:t>
        </w:r>
        <w:r w:rsidR="00BD0934" w:rsidRPr="00BD0934">
          <w:rPr>
            <w:rStyle w:val="Hipervnculo"/>
            <w:rFonts w:ascii="Arial" w:hAnsi="Arial" w:cs="Arial"/>
            <w:b/>
            <w:i/>
            <w:iCs/>
            <w:color w:val="auto"/>
            <w:u w:val="none"/>
          </w:rPr>
          <w:t>cedades de Rodrigo</w:t>
        </w:r>
      </w:hyperlink>
      <w:r w:rsidR="00BD0934" w:rsidRPr="00BD0934">
        <w:rPr>
          <w:rFonts w:ascii="Arial" w:hAnsi="Arial" w:cs="Arial"/>
          <w:b/>
        </w:rPr>
        <w:t xml:space="preserve">, en que se relata cómo en sus años mozos se atreve a invadir Francia y a eclipsar las hazañas de las </w:t>
      </w:r>
      <w:hyperlink r:id="rId511" w:tooltip="Cantar de gesta" w:history="1">
        <w:proofErr w:type="spellStart"/>
        <w:r w:rsidR="00BD0934" w:rsidRPr="00BD0934">
          <w:rPr>
            <w:rStyle w:val="Hipervnculo"/>
            <w:rFonts w:ascii="Arial" w:hAnsi="Arial" w:cs="Arial"/>
            <w:b/>
            <w:i/>
            <w:iCs/>
            <w:color w:val="auto"/>
            <w:u w:val="none"/>
          </w:rPr>
          <w:t>chansons</w:t>
        </w:r>
        <w:proofErr w:type="spellEnd"/>
        <w:r w:rsidR="00BD0934" w:rsidRPr="00BD0934">
          <w:rPr>
            <w:rStyle w:val="Hipervnculo"/>
            <w:rFonts w:ascii="Arial" w:hAnsi="Arial" w:cs="Arial"/>
            <w:b/>
            <w:i/>
            <w:iCs/>
            <w:color w:val="auto"/>
            <w:u w:val="none"/>
          </w:rPr>
          <w:t xml:space="preserve"> de geste</w:t>
        </w:r>
      </w:hyperlink>
      <w:r w:rsidR="00BD0934" w:rsidRPr="00BD0934">
        <w:rPr>
          <w:rFonts w:ascii="Arial" w:hAnsi="Arial" w:cs="Arial"/>
          <w:b/>
        </w:rPr>
        <w:t xml:space="preserve"> francesas. El último cantar de gesta le dibujaba un carácter altivo muy del gusto de la época, que co</w:t>
      </w:r>
      <w:r w:rsidR="00BD0934" w:rsidRPr="00BD0934">
        <w:rPr>
          <w:rFonts w:ascii="Arial" w:hAnsi="Arial" w:cs="Arial"/>
          <w:b/>
        </w:rPr>
        <w:t>n</w:t>
      </w:r>
      <w:r w:rsidR="00BD0934" w:rsidRPr="00BD0934">
        <w:rPr>
          <w:rFonts w:ascii="Arial" w:hAnsi="Arial" w:cs="Arial"/>
          <w:b/>
        </w:rPr>
        <w:t xml:space="preserve">trasta con el personaje mesurado y prudente del </w:t>
      </w:r>
      <w:r w:rsidR="00BD0934" w:rsidRPr="00BD0934">
        <w:rPr>
          <w:rFonts w:ascii="Arial" w:hAnsi="Arial" w:cs="Arial"/>
          <w:b/>
          <w:i/>
          <w:iCs/>
        </w:rPr>
        <w:t xml:space="preserve">Cantar de </w:t>
      </w:r>
      <w:proofErr w:type="spellStart"/>
      <w:r w:rsidR="00BD0934" w:rsidRPr="00BD0934">
        <w:rPr>
          <w:rFonts w:ascii="Arial" w:hAnsi="Arial" w:cs="Arial"/>
          <w:b/>
          <w:i/>
          <w:iCs/>
        </w:rPr>
        <w:t>mio</w:t>
      </w:r>
      <w:proofErr w:type="spellEnd"/>
      <w:r w:rsidR="00BD0934" w:rsidRPr="00BD0934">
        <w:rPr>
          <w:rFonts w:ascii="Arial" w:hAnsi="Arial" w:cs="Arial"/>
          <w:b/>
          <w:i/>
          <w:iCs/>
        </w:rPr>
        <w:t xml:space="preserve"> Cid</w:t>
      </w:r>
      <w:r w:rsidR="00BD0934" w:rsidRPr="00BD0934">
        <w:rPr>
          <w:rFonts w:ascii="Arial" w:hAnsi="Arial" w:cs="Arial"/>
          <w:b/>
        </w:rPr>
        <w:t>.</w:t>
      </w:r>
    </w:p>
    <w:p w:rsidR="00F2127B" w:rsidRPr="00BD0934" w:rsidRDefault="00F2127B" w:rsidP="00BD0934">
      <w:pPr>
        <w:pStyle w:val="NormalWeb"/>
        <w:spacing w:before="0" w:beforeAutospacing="0" w:after="0" w:afterAutospacing="0"/>
        <w:jc w:val="both"/>
        <w:rPr>
          <w:rFonts w:ascii="Arial" w:hAnsi="Arial" w:cs="Arial"/>
          <w:b/>
        </w:rPr>
      </w:pPr>
    </w:p>
    <w:p w:rsidR="00F2127B"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Pero al perfil del Cid legendario le faltaba aún el carácter piadoso. La </w:t>
      </w:r>
      <w:hyperlink r:id="rId512" w:tooltip="Estoria de Cardeña" w:history="1">
        <w:proofErr w:type="spellStart"/>
        <w:r w:rsidR="00BD0934" w:rsidRPr="00BD0934">
          <w:rPr>
            <w:rStyle w:val="Hipervnculo"/>
            <w:rFonts w:ascii="Arial" w:hAnsi="Arial" w:cs="Arial"/>
            <w:b/>
            <w:i/>
            <w:iCs/>
            <w:color w:val="auto"/>
            <w:u w:val="none"/>
          </w:rPr>
          <w:t>Estoria</w:t>
        </w:r>
        <w:proofErr w:type="spellEnd"/>
      </w:hyperlink>
      <w:r w:rsidR="00BD0934" w:rsidRPr="00BD0934">
        <w:rPr>
          <w:rFonts w:ascii="Arial" w:hAnsi="Arial" w:cs="Arial"/>
          <w:b/>
        </w:rPr>
        <w:t xml:space="preserve"> o </w:t>
      </w:r>
      <w:hyperlink r:id="rId513" w:tooltip="Leyenda de Cardeña" w:history="1">
        <w:r w:rsidR="00BD0934" w:rsidRPr="00BD0934">
          <w:rPr>
            <w:rStyle w:val="Hipervnculo"/>
            <w:rFonts w:ascii="Arial" w:hAnsi="Arial" w:cs="Arial"/>
            <w:b/>
            <w:i/>
            <w:iCs/>
            <w:color w:val="auto"/>
            <w:u w:val="none"/>
          </w:rPr>
          <w:t>Leyenda de Cardeña</w:t>
        </w:r>
      </w:hyperlink>
      <w:r w:rsidR="00BD0934" w:rsidRPr="00BD0934">
        <w:rPr>
          <w:rFonts w:ascii="Arial" w:hAnsi="Arial" w:cs="Arial"/>
          <w:b/>
        </w:rPr>
        <w:t xml:space="preserve"> se e</w:t>
      </w:r>
      <w:r w:rsidR="00BD0934" w:rsidRPr="00BD0934">
        <w:rPr>
          <w:rFonts w:ascii="Arial" w:hAnsi="Arial" w:cs="Arial"/>
          <w:b/>
        </w:rPr>
        <w:t>n</w:t>
      </w:r>
      <w:r w:rsidR="00BD0934" w:rsidRPr="00BD0934">
        <w:rPr>
          <w:rFonts w:ascii="Arial" w:hAnsi="Arial" w:cs="Arial"/>
          <w:b/>
        </w:rPr>
        <w:t xml:space="preserve">carga de darlo recopilando un conjunto de noticias elaboradas </w:t>
      </w:r>
      <w:hyperlink r:id="rId514" w:tooltip="Ad hoc" w:history="1">
        <w:r w:rsidR="00BD0934" w:rsidRPr="00BD0934">
          <w:rPr>
            <w:rStyle w:val="Hipervnculo"/>
            <w:rFonts w:ascii="Arial" w:hAnsi="Arial" w:cs="Arial"/>
            <w:b/>
            <w:i/>
            <w:iCs/>
            <w:color w:val="auto"/>
            <w:u w:val="none"/>
          </w:rPr>
          <w:t>ad hoc</w:t>
        </w:r>
      </w:hyperlink>
      <w:r w:rsidR="00BD0934" w:rsidRPr="00BD0934">
        <w:rPr>
          <w:rFonts w:ascii="Arial" w:hAnsi="Arial" w:cs="Arial"/>
          <w:b/>
        </w:rPr>
        <w:t xml:space="preserve"> por los monjes del </w:t>
      </w:r>
      <w:hyperlink r:id="rId515" w:tooltip="Monasterio de San Pedro de Cardeña" w:history="1">
        <w:r w:rsidR="00BD0934" w:rsidRPr="00BD0934">
          <w:rPr>
            <w:rStyle w:val="Hipervnculo"/>
            <w:rFonts w:ascii="Arial" w:hAnsi="Arial" w:cs="Arial"/>
            <w:b/>
            <w:color w:val="auto"/>
            <w:u w:val="none"/>
          </w:rPr>
          <w:t>monasterio homónimo</w:t>
        </w:r>
      </w:hyperlink>
      <w:r w:rsidR="00BD0934" w:rsidRPr="00BD0934">
        <w:rPr>
          <w:rFonts w:ascii="Arial" w:hAnsi="Arial" w:cs="Arial"/>
          <w:b/>
        </w:rPr>
        <w:t xml:space="preserve"> acerca de los últimos días del héroe, el embalsam</w:t>
      </w:r>
      <w:r w:rsidR="00BD0934" w:rsidRPr="00BD0934">
        <w:rPr>
          <w:rFonts w:ascii="Arial" w:hAnsi="Arial" w:cs="Arial"/>
          <w:b/>
        </w:rPr>
        <w:t>a</w:t>
      </w:r>
      <w:r w:rsidR="00BD0934" w:rsidRPr="00BD0934">
        <w:rPr>
          <w:rFonts w:ascii="Arial" w:hAnsi="Arial" w:cs="Arial"/>
          <w:b/>
        </w:rPr>
        <w:t>do de su cadáver y la llegada de Jimena con él al monasterio burgalés, donde quedó e</w:t>
      </w:r>
      <w:r w:rsidR="00BD0934" w:rsidRPr="00BD0934">
        <w:rPr>
          <w:rFonts w:ascii="Arial" w:hAnsi="Arial" w:cs="Arial"/>
          <w:b/>
        </w:rPr>
        <w:t>x</w:t>
      </w:r>
      <w:r w:rsidR="00BD0934" w:rsidRPr="00BD0934">
        <w:rPr>
          <w:rFonts w:ascii="Arial" w:hAnsi="Arial" w:cs="Arial"/>
          <w:b/>
        </w:rPr>
        <w:t xml:space="preserve">puesto sentado por diez años hasta ser enterrado. </w:t>
      </w:r>
    </w:p>
    <w:p w:rsidR="00F2127B" w:rsidRDefault="00F2127B" w:rsidP="00BD0934">
      <w:pPr>
        <w:pStyle w:val="NormalWeb"/>
        <w:spacing w:before="0" w:beforeAutospacing="0" w:after="0" w:afterAutospacing="0"/>
        <w:jc w:val="both"/>
        <w:rPr>
          <w:rFonts w:ascii="Arial" w:hAnsi="Arial" w:cs="Arial"/>
          <w:b/>
        </w:rPr>
      </w:pPr>
    </w:p>
    <w:p w:rsidR="00F2127B"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Este relato, que incluye componentes sobrenaturales </w:t>
      </w:r>
      <w:hyperlink r:id="rId516" w:tooltip="Hagiografía" w:history="1">
        <w:r w:rsidR="00BD0934" w:rsidRPr="00BD0934">
          <w:rPr>
            <w:rStyle w:val="Hipervnculo"/>
            <w:rFonts w:ascii="Arial" w:hAnsi="Arial" w:cs="Arial"/>
            <w:b/>
            <w:color w:val="auto"/>
            <w:u w:val="none"/>
          </w:rPr>
          <w:t>hagiográficos</w:t>
        </w:r>
      </w:hyperlink>
      <w:r w:rsidR="00BD0934" w:rsidRPr="00BD0934">
        <w:rPr>
          <w:rFonts w:ascii="Arial" w:hAnsi="Arial" w:cs="Arial"/>
          <w:b/>
        </w:rPr>
        <w:t xml:space="preserve"> y persigue convertir al monasterio en lugar de culto a la memoria del héroe ya sacralizado, fue incorp</w:t>
      </w:r>
      <w:r w:rsidR="00BD0934" w:rsidRPr="00BD0934">
        <w:rPr>
          <w:rFonts w:ascii="Arial" w:hAnsi="Arial" w:cs="Arial"/>
          <w:b/>
        </w:rPr>
        <w:t>o</w:t>
      </w:r>
      <w:r w:rsidR="00BD0934" w:rsidRPr="00BD0934">
        <w:rPr>
          <w:rFonts w:ascii="Arial" w:hAnsi="Arial" w:cs="Arial"/>
          <w:b/>
        </w:rPr>
        <w:t xml:space="preserve">rado a las crónicas castellanas empezando por las distintas versiones de la </w:t>
      </w:r>
      <w:hyperlink r:id="rId517" w:tooltip="Estoria de España" w:history="1">
        <w:proofErr w:type="spellStart"/>
        <w:r w:rsidR="00BD0934" w:rsidRPr="00BD0934">
          <w:rPr>
            <w:rStyle w:val="Hipervnculo"/>
            <w:rFonts w:ascii="Arial" w:hAnsi="Arial" w:cs="Arial"/>
            <w:b/>
            <w:i/>
            <w:iCs/>
            <w:color w:val="auto"/>
            <w:u w:val="none"/>
          </w:rPr>
          <w:t>Estoria</w:t>
        </w:r>
        <w:proofErr w:type="spellEnd"/>
        <w:r w:rsidR="00BD0934" w:rsidRPr="00BD0934">
          <w:rPr>
            <w:rStyle w:val="Hipervnculo"/>
            <w:rFonts w:ascii="Arial" w:hAnsi="Arial" w:cs="Arial"/>
            <w:b/>
            <w:i/>
            <w:iCs/>
            <w:color w:val="auto"/>
            <w:u w:val="none"/>
          </w:rPr>
          <w:t xml:space="preserve"> de España</w:t>
        </w:r>
      </w:hyperlink>
      <w:r w:rsidR="00BD0934" w:rsidRPr="00BD0934">
        <w:rPr>
          <w:rFonts w:ascii="Arial" w:hAnsi="Arial" w:cs="Arial"/>
          <w:b/>
        </w:rPr>
        <w:t xml:space="preserve"> </w:t>
      </w:r>
      <w:hyperlink r:id="rId518" w:tooltip="Literatura de Alfonso X el Sabio" w:history="1">
        <w:r w:rsidR="00BD0934" w:rsidRPr="00BD0934">
          <w:rPr>
            <w:rStyle w:val="Hipervnculo"/>
            <w:rFonts w:ascii="Arial" w:hAnsi="Arial" w:cs="Arial"/>
            <w:b/>
            <w:color w:val="auto"/>
            <w:u w:val="none"/>
          </w:rPr>
          <w:t>alfonsí</w:t>
        </w:r>
      </w:hyperlink>
      <w:r w:rsidR="00BD0934" w:rsidRPr="00BD0934">
        <w:rPr>
          <w:rFonts w:ascii="Arial" w:hAnsi="Arial" w:cs="Arial"/>
          <w:b/>
        </w:rPr>
        <w:t xml:space="preserve">. En la </w:t>
      </w:r>
      <w:r w:rsidR="00BD0934" w:rsidRPr="00BD0934">
        <w:rPr>
          <w:rFonts w:ascii="Arial" w:hAnsi="Arial" w:cs="Arial"/>
          <w:b/>
          <w:i/>
          <w:iCs/>
        </w:rPr>
        <w:t>Leyenda de Cardeña</w:t>
      </w:r>
      <w:r w:rsidR="00BD0934" w:rsidRPr="00BD0934">
        <w:rPr>
          <w:rFonts w:ascii="Arial" w:hAnsi="Arial" w:cs="Arial"/>
          <w:b/>
        </w:rPr>
        <w:t xml:space="preserve"> aparece por vez primera la profecía de que Dios conc</w:t>
      </w:r>
      <w:r w:rsidR="00BD0934" w:rsidRPr="00BD0934">
        <w:rPr>
          <w:rFonts w:ascii="Arial" w:hAnsi="Arial" w:cs="Arial"/>
          <w:b/>
        </w:rPr>
        <w:t>e</w:t>
      </w:r>
      <w:r w:rsidR="00BD0934" w:rsidRPr="00BD0934">
        <w:rPr>
          <w:rFonts w:ascii="Arial" w:hAnsi="Arial" w:cs="Arial"/>
          <w:b/>
        </w:rPr>
        <w:t>derá al Cid la victoria en la batalla aun de</w:t>
      </w:r>
      <w:r w:rsidR="00BD0934" w:rsidRPr="00BD0934">
        <w:rPr>
          <w:rFonts w:ascii="Arial" w:hAnsi="Arial" w:cs="Arial"/>
          <w:b/>
        </w:rPr>
        <w:t>s</w:t>
      </w:r>
      <w:r w:rsidR="00BD0934" w:rsidRPr="00BD0934">
        <w:rPr>
          <w:rFonts w:ascii="Arial" w:hAnsi="Arial" w:cs="Arial"/>
          <w:b/>
        </w:rPr>
        <w:t>pués de su muerte.</w:t>
      </w:r>
    </w:p>
    <w:p w:rsidR="00BD0934" w:rsidRPr="00BD0934" w:rsidRDefault="00F2127B"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Entre otros aspectos legendarios que se desarrollaron a la muerte del Cid en torno al monasterio de </w:t>
      </w:r>
      <w:hyperlink r:id="rId519" w:tooltip="San Pedro de Cardeña" w:history="1">
        <w:r w:rsidR="00BD0934" w:rsidRPr="00BD0934">
          <w:rPr>
            <w:rStyle w:val="Hipervnculo"/>
            <w:rFonts w:ascii="Arial" w:hAnsi="Arial" w:cs="Arial"/>
            <w:b/>
            <w:color w:val="auto"/>
            <w:u w:val="none"/>
          </w:rPr>
          <w:t>San P</w:t>
        </w:r>
        <w:r w:rsidR="00BD0934" w:rsidRPr="00BD0934">
          <w:rPr>
            <w:rStyle w:val="Hipervnculo"/>
            <w:rFonts w:ascii="Arial" w:hAnsi="Arial" w:cs="Arial"/>
            <w:b/>
            <w:color w:val="auto"/>
            <w:u w:val="none"/>
          </w:rPr>
          <w:t>e</w:t>
        </w:r>
        <w:r w:rsidR="00BD0934" w:rsidRPr="00BD0934">
          <w:rPr>
            <w:rStyle w:val="Hipervnculo"/>
            <w:rFonts w:ascii="Arial" w:hAnsi="Arial" w:cs="Arial"/>
            <w:b/>
            <w:color w:val="auto"/>
            <w:u w:val="none"/>
          </w:rPr>
          <w:t>dro de Cardeña</w:t>
        </w:r>
      </w:hyperlink>
      <w:r w:rsidR="00BD0934" w:rsidRPr="00BD0934">
        <w:rPr>
          <w:rFonts w:ascii="Arial" w:hAnsi="Arial" w:cs="Arial"/>
          <w:b/>
        </w:rPr>
        <w:t xml:space="preserve">, algunos de los cuales se reflejan en el </w:t>
      </w:r>
      <w:hyperlink r:id="rId520" w:tooltip="Epitafio épico del Cid" w:history="1">
        <w:r w:rsidR="00BD0934" w:rsidRPr="00BD0934">
          <w:rPr>
            <w:rStyle w:val="Hipervnculo"/>
            <w:rFonts w:ascii="Arial" w:hAnsi="Arial" w:cs="Arial"/>
            <w:b/>
            <w:color w:val="auto"/>
            <w:u w:val="none"/>
          </w:rPr>
          <w:t>epitafio épico</w:t>
        </w:r>
      </w:hyperlink>
      <w:r w:rsidR="00BD0934" w:rsidRPr="00BD0934">
        <w:rPr>
          <w:rFonts w:ascii="Arial" w:hAnsi="Arial" w:cs="Arial"/>
          <w:b/>
        </w:rPr>
        <w:t xml:space="preserve"> que ornaba su tumba, pudieron estar el utilizar a dos espadas con nombres propios: la llamada </w:t>
      </w:r>
      <w:hyperlink r:id="rId521" w:tooltip="Colada (espada)" w:history="1">
        <w:r w:rsidR="00BD0934" w:rsidRPr="00BD0934">
          <w:rPr>
            <w:rStyle w:val="Hipervnculo"/>
            <w:rFonts w:ascii="Arial" w:hAnsi="Arial" w:cs="Arial"/>
            <w:b/>
            <w:i/>
            <w:iCs/>
            <w:color w:val="auto"/>
            <w:u w:val="none"/>
          </w:rPr>
          <w:t>Colada</w:t>
        </w:r>
      </w:hyperlink>
      <w:r w:rsidR="00BD0934" w:rsidRPr="00BD0934">
        <w:rPr>
          <w:rFonts w:ascii="Arial" w:hAnsi="Arial" w:cs="Arial"/>
          <w:b/>
        </w:rPr>
        <w:t xml:space="preserve"> y la </w:t>
      </w:r>
      <w:hyperlink r:id="rId522" w:tooltip="Tizona" w:history="1">
        <w:r w:rsidR="00BD0934" w:rsidRPr="00BD0934">
          <w:rPr>
            <w:rStyle w:val="Hipervnculo"/>
            <w:rFonts w:ascii="Arial" w:hAnsi="Arial" w:cs="Arial"/>
            <w:b/>
            <w:i/>
            <w:iCs/>
            <w:color w:val="auto"/>
            <w:u w:val="none"/>
          </w:rPr>
          <w:t>Tizona</w:t>
        </w:r>
      </w:hyperlink>
      <w:r w:rsidR="00BD0934" w:rsidRPr="00BD0934">
        <w:rPr>
          <w:rFonts w:ascii="Arial" w:hAnsi="Arial" w:cs="Arial"/>
          <w:b/>
        </w:rPr>
        <w:t xml:space="preserve">, que según la leyenda perteneció a un rey de </w:t>
      </w:r>
      <w:hyperlink r:id="rId523" w:tooltip="Marruecos" w:history="1">
        <w:r w:rsidR="00BD0934" w:rsidRPr="00BD0934">
          <w:rPr>
            <w:rStyle w:val="Hipervnculo"/>
            <w:rFonts w:ascii="Arial" w:hAnsi="Arial" w:cs="Arial"/>
            <w:b/>
            <w:color w:val="auto"/>
            <w:u w:val="none"/>
          </w:rPr>
          <w:t>Marruecos</w:t>
        </w:r>
      </w:hyperlink>
      <w:r w:rsidR="00BD0934" w:rsidRPr="00BD0934">
        <w:rPr>
          <w:rFonts w:ascii="Arial" w:hAnsi="Arial" w:cs="Arial"/>
          <w:b/>
        </w:rPr>
        <w:t xml:space="preserve"> y est</w:t>
      </w:r>
      <w:r w:rsidR="00BD0934" w:rsidRPr="00BD0934">
        <w:rPr>
          <w:rFonts w:ascii="Arial" w:hAnsi="Arial" w:cs="Arial"/>
          <w:b/>
        </w:rPr>
        <w:t>a</w:t>
      </w:r>
      <w:r w:rsidR="00BD0934" w:rsidRPr="00BD0934">
        <w:rPr>
          <w:rFonts w:ascii="Arial" w:hAnsi="Arial" w:cs="Arial"/>
          <w:b/>
        </w:rPr>
        <w:t xml:space="preserve">ba hecha en </w:t>
      </w:r>
      <w:hyperlink r:id="rId524" w:tooltip="Córdoba (España)" w:history="1">
        <w:r w:rsidR="00BD0934" w:rsidRPr="00BD0934">
          <w:rPr>
            <w:rStyle w:val="Hipervnculo"/>
            <w:rFonts w:ascii="Arial" w:hAnsi="Arial" w:cs="Arial"/>
            <w:b/>
            <w:color w:val="auto"/>
            <w:u w:val="none"/>
          </w:rPr>
          <w:t>Córdoba</w:t>
        </w:r>
      </w:hyperlink>
      <w:r w:rsidR="00BD0934" w:rsidRPr="00BD0934">
        <w:rPr>
          <w:rFonts w:ascii="Arial" w:hAnsi="Arial" w:cs="Arial"/>
          <w:b/>
        </w:rPr>
        <w:t>. Ya de</w:t>
      </w:r>
      <w:r w:rsidR="00BD0934" w:rsidRPr="00BD0934">
        <w:rPr>
          <w:rFonts w:ascii="Arial" w:hAnsi="Arial" w:cs="Arial"/>
          <w:b/>
        </w:rPr>
        <w:t>s</w:t>
      </w:r>
      <w:r w:rsidR="00BD0934" w:rsidRPr="00BD0934">
        <w:rPr>
          <w:rFonts w:ascii="Arial" w:hAnsi="Arial" w:cs="Arial"/>
          <w:b/>
        </w:rPr>
        <w:t xml:space="preserve">de el </w:t>
      </w:r>
      <w:hyperlink r:id="rId525" w:tooltip="Cantar de mio Cid" w:history="1">
        <w:r w:rsidR="00BD0934" w:rsidRPr="00BD0934">
          <w:rPr>
            <w:rStyle w:val="Hipervnculo"/>
            <w:rFonts w:ascii="Arial" w:hAnsi="Arial" w:cs="Arial"/>
            <w:b/>
            <w:i/>
            <w:iCs/>
            <w:color w:val="auto"/>
            <w:u w:val="none"/>
          </w:rPr>
          <w:t xml:space="preserve">Cantar de </w:t>
        </w:r>
        <w:proofErr w:type="spellStart"/>
        <w:r w:rsidR="00BD0934" w:rsidRPr="00BD0934">
          <w:rPr>
            <w:rStyle w:val="Hipervnculo"/>
            <w:rFonts w:ascii="Arial" w:hAnsi="Arial" w:cs="Arial"/>
            <w:b/>
            <w:i/>
            <w:iCs/>
            <w:color w:val="auto"/>
            <w:u w:val="none"/>
          </w:rPr>
          <w:t>mio</w:t>
        </w:r>
        <w:proofErr w:type="spellEnd"/>
        <w:r w:rsidR="00BD0934" w:rsidRPr="00BD0934">
          <w:rPr>
            <w:rStyle w:val="Hipervnculo"/>
            <w:rFonts w:ascii="Arial" w:hAnsi="Arial" w:cs="Arial"/>
            <w:b/>
            <w:i/>
            <w:iCs/>
            <w:color w:val="auto"/>
            <w:u w:val="none"/>
          </w:rPr>
          <w:t xml:space="preserve"> Cid</w:t>
        </w:r>
      </w:hyperlink>
      <w:r w:rsidR="00BD0934" w:rsidRPr="00BD0934">
        <w:rPr>
          <w:rFonts w:ascii="Arial" w:hAnsi="Arial" w:cs="Arial"/>
          <w:b/>
        </w:rPr>
        <w:t xml:space="preserve"> (solo cien años desde su muerte) esta tradición ha propagado los nombres de sus espadas, de su caballo </w:t>
      </w:r>
      <w:hyperlink r:id="rId526" w:tooltip="Babieca" w:history="1">
        <w:r w:rsidR="00BD0934" w:rsidRPr="00BD0934">
          <w:rPr>
            <w:rStyle w:val="Hipervnculo"/>
            <w:rFonts w:ascii="Arial" w:hAnsi="Arial" w:cs="Arial"/>
            <w:b/>
            <w:color w:val="auto"/>
            <w:u w:val="none"/>
          </w:rPr>
          <w:t>Babieca</w:t>
        </w:r>
      </w:hyperlink>
      <w:r w:rsidR="00BD0934" w:rsidRPr="00BD0934">
        <w:rPr>
          <w:rFonts w:ascii="Arial" w:hAnsi="Arial" w:cs="Arial"/>
          <w:b/>
        </w:rPr>
        <w:t xml:space="preserve"> y de su lugar de nacimiento, </w:t>
      </w:r>
      <w:hyperlink r:id="rId527" w:tooltip="Vivar del Cid" w:history="1">
        <w:r w:rsidR="00BD0934" w:rsidRPr="00BD0934">
          <w:rPr>
            <w:rStyle w:val="Hipervnculo"/>
            <w:rFonts w:ascii="Arial" w:hAnsi="Arial" w:cs="Arial"/>
            <w:b/>
            <w:color w:val="auto"/>
            <w:u w:val="none"/>
          </w:rPr>
          <w:t>Vivar</w:t>
        </w:r>
      </w:hyperlink>
      <w:r w:rsidR="00BD0934" w:rsidRPr="00BD0934">
        <w:rPr>
          <w:rFonts w:ascii="Arial" w:hAnsi="Arial" w:cs="Arial"/>
          <w:b/>
        </w:rPr>
        <w:t xml:space="preserve">, si no es que su origen es el propio </w:t>
      </w:r>
      <w:hyperlink r:id="rId528" w:tooltip="Cantar de mio Cid" w:history="1">
        <w:r w:rsidR="00BD0934" w:rsidRPr="00BD0934">
          <w:rPr>
            <w:rStyle w:val="Hipervnculo"/>
            <w:rFonts w:ascii="Arial" w:hAnsi="Arial" w:cs="Arial"/>
            <w:b/>
            <w:i/>
            <w:iCs/>
            <w:color w:val="auto"/>
            <w:u w:val="none"/>
          </w:rPr>
          <w:t xml:space="preserve">Cantar de </w:t>
        </w:r>
        <w:proofErr w:type="spellStart"/>
        <w:r w:rsidR="00BD0934" w:rsidRPr="00BD0934">
          <w:rPr>
            <w:rStyle w:val="Hipervnculo"/>
            <w:rFonts w:ascii="Arial" w:hAnsi="Arial" w:cs="Arial"/>
            <w:b/>
            <w:i/>
            <w:iCs/>
            <w:color w:val="auto"/>
            <w:u w:val="none"/>
          </w:rPr>
          <w:t>mio</w:t>
        </w:r>
        <w:proofErr w:type="spellEnd"/>
        <w:r w:rsidR="00BD0934" w:rsidRPr="00BD0934">
          <w:rPr>
            <w:rStyle w:val="Hipervnculo"/>
            <w:rFonts w:ascii="Arial" w:hAnsi="Arial" w:cs="Arial"/>
            <w:b/>
            <w:i/>
            <w:iCs/>
            <w:color w:val="auto"/>
            <w:u w:val="none"/>
          </w:rPr>
          <w:t xml:space="preserve"> Cid</w:t>
        </w:r>
      </w:hyperlink>
      <w:r w:rsidR="00BD0934" w:rsidRPr="00BD0934">
        <w:rPr>
          <w:rFonts w:ascii="Arial" w:hAnsi="Arial" w:cs="Arial"/>
          <w:b/>
        </w:rPr>
        <w:t>, pues es la pr</w:t>
      </w:r>
      <w:r w:rsidR="00BD0934" w:rsidRPr="00BD0934">
        <w:rPr>
          <w:rFonts w:ascii="Arial" w:hAnsi="Arial" w:cs="Arial"/>
          <w:b/>
        </w:rPr>
        <w:t>i</w:t>
      </w:r>
      <w:r w:rsidR="00BD0934" w:rsidRPr="00BD0934">
        <w:rPr>
          <w:rFonts w:ascii="Arial" w:hAnsi="Arial" w:cs="Arial"/>
          <w:b/>
        </w:rPr>
        <w:t>mera vez que aparecen las espadas, el cab</w:t>
      </w:r>
      <w:r w:rsidR="00BD0934" w:rsidRPr="00BD0934">
        <w:rPr>
          <w:rFonts w:ascii="Arial" w:hAnsi="Arial" w:cs="Arial"/>
          <w:b/>
        </w:rPr>
        <w:t>a</w:t>
      </w:r>
      <w:r w:rsidR="00BD0934" w:rsidRPr="00BD0934">
        <w:rPr>
          <w:rFonts w:ascii="Arial" w:hAnsi="Arial" w:cs="Arial"/>
          <w:b/>
        </w:rPr>
        <w:t>llo y el lugar de nacimiento.</w:t>
      </w:r>
    </w:p>
    <w:p w:rsidR="00F2127B" w:rsidRPr="00BD0934" w:rsidRDefault="00F2127B" w:rsidP="00BD0934">
      <w:pPr>
        <w:pStyle w:val="NormalWeb"/>
        <w:spacing w:before="0" w:beforeAutospacing="0" w:after="0" w:afterAutospacing="0"/>
        <w:jc w:val="both"/>
        <w:rPr>
          <w:rFonts w:ascii="Arial" w:hAnsi="Arial" w:cs="Arial"/>
          <w:b/>
        </w:rPr>
      </w:pP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A partir del siglo XV se va perpetuando la versión popular del héroe asentada sobre todo en el ciclo cidiano del </w:t>
      </w:r>
      <w:hyperlink r:id="rId529" w:tooltip="Romancero" w:history="1">
        <w:r w:rsidR="00BD0934" w:rsidRPr="00BD0934">
          <w:rPr>
            <w:rStyle w:val="Hipervnculo"/>
            <w:rFonts w:ascii="Arial" w:hAnsi="Arial" w:cs="Arial"/>
            <w:b/>
            <w:color w:val="auto"/>
            <w:u w:val="none"/>
          </w:rPr>
          <w:t>romancero</w:t>
        </w:r>
      </w:hyperlink>
      <w:r w:rsidR="00BD0934" w:rsidRPr="00BD0934">
        <w:rPr>
          <w:rFonts w:ascii="Arial" w:hAnsi="Arial" w:cs="Arial"/>
          <w:b/>
        </w:rPr>
        <w:t>. Su juventud y sus amores con Jimena fueron desarroll</w:t>
      </w:r>
      <w:r w:rsidR="00BD0934" w:rsidRPr="00BD0934">
        <w:rPr>
          <w:rFonts w:ascii="Arial" w:hAnsi="Arial" w:cs="Arial"/>
          <w:b/>
        </w:rPr>
        <w:t>a</w:t>
      </w:r>
      <w:r w:rsidR="00BD0934" w:rsidRPr="00BD0934">
        <w:rPr>
          <w:rFonts w:ascii="Arial" w:hAnsi="Arial" w:cs="Arial"/>
          <w:b/>
        </w:rPr>
        <w:t>dos en numerosos romances con el fin de introducir el tema sentimental en el relato co</w:t>
      </w:r>
      <w:r w:rsidR="00BD0934" w:rsidRPr="00BD0934">
        <w:rPr>
          <w:rFonts w:ascii="Arial" w:hAnsi="Arial" w:cs="Arial"/>
          <w:b/>
        </w:rPr>
        <w:t>m</w:t>
      </w:r>
      <w:r w:rsidR="00BD0934" w:rsidRPr="00BD0934">
        <w:rPr>
          <w:rFonts w:ascii="Arial" w:hAnsi="Arial" w:cs="Arial"/>
          <w:b/>
        </w:rPr>
        <w:t>pleto de su leyenda. Del mismo modo, se añadieron en ellos más episodios que le retrat</w:t>
      </w:r>
      <w:r w:rsidR="00BD0934" w:rsidRPr="00BD0934">
        <w:rPr>
          <w:rFonts w:ascii="Arial" w:hAnsi="Arial" w:cs="Arial"/>
          <w:b/>
        </w:rPr>
        <w:t>a</w:t>
      </w:r>
      <w:r w:rsidR="00BD0934" w:rsidRPr="00BD0934">
        <w:rPr>
          <w:rFonts w:ascii="Arial" w:hAnsi="Arial" w:cs="Arial"/>
          <w:b/>
        </w:rPr>
        <w:t>ban como un piadoso caballero cristiano, como el viaje a Santiago de Compostela o su c</w:t>
      </w:r>
      <w:r w:rsidR="00BD0934" w:rsidRPr="00BD0934">
        <w:rPr>
          <w:rFonts w:ascii="Arial" w:hAnsi="Arial" w:cs="Arial"/>
          <w:b/>
        </w:rPr>
        <w:t>a</w:t>
      </w:r>
      <w:r w:rsidR="00BD0934" w:rsidRPr="00BD0934">
        <w:rPr>
          <w:rFonts w:ascii="Arial" w:hAnsi="Arial" w:cs="Arial"/>
          <w:b/>
        </w:rPr>
        <w:t>ritativo comportamiento con un l</w:t>
      </w:r>
      <w:r w:rsidR="00BD0934" w:rsidRPr="00BD0934">
        <w:rPr>
          <w:rFonts w:ascii="Arial" w:hAnsi="Arial" w:cs="Arial"/>
          <w:b/>
        </w:rPr>
        <w:t>e</w:t>
      </w:r>
      <w:r w:rsidR="00BD0934" w:rsidRPr="00BD0934">
        <w:rPr>
          <w:rFonts w:ascii="Arial" w:hAnsi="Arial" w:cs="Arial"/>
          <w:b/>
        </w:rPr>
        <w:t xml:space="preserve">proso, a quien, sin saber que es una prueba divina (pues es un ángel transformado en tullido), el Cid ofrece su comida y conforta. El personaje se va configurando, de ese modo, como perfecto amante y ejemplo de piedad cristiana. Todos estos pasajes formarán la base de las comedias del </w:t>
      </w:r>
      <w:hyperlink r:id="rId530" w:tooltip="Siglo de Oro" w:history="1">
        <w:r w:rsidR="00BD0934" w:rsidRPr="00BD0934">
          <w:rPr>
            <w:rStyle w:val="Hipervnculo"/>
            <w:rFonts w:ascii="Arial" w:hAnsi="Arial" w:cs="Arial"/>
            <w:b/>
            <w:color w:val="auto"/>
            <w:u w:val="none"/>
          </w:rPr>
          <w:t>Siglo de Oro</w:t>
        </w:r>
      </w:hyperlink>
      <w:r w:rsidR="00BD0934" w:rsidRPr="00BD0934">
        <w:rPr>
          <w:rFonts w:ascii="Arial" w:hAnsi="Arial" w:cs="Arial"/>
          <w:b/>
        </w:rPr>
        <w:t xml:space="preserve"> que tomaron al Cid como protagonista. Para dar unidad biográfica a estas series de romances se elaboraron comp</w:t>
      </w:r>
      <w:r w:rsidR="00BD0934" w:rsidRPr="00BD0934">
        <w:rPr>
          <w:rFonts w:ascii="Arial" w:hAnsi="Arial" w:cs="Arial"/>
          <w:b/>
        </w:rPr>
        <w:t>i</w:t>
      </w:r>
      <w:r w:rsidR="00BD0934" w:rsidRPr="00BD0934">
        <w:rPr>
          <w:rFonts w:ascii="Arial" w:hAnsi="Arial" w:cs="Arial"/>
          <w:b/>
        </w:rPr>
        <w:t>laciones que orgánicamente reconstruían la vida del héroe, entre las que sobresale la tit</w:t>
      </w:r>
      <w:r w:rsidR="00BD0934" w:rsidRPr="00BD0934">
        <w:rPr>
          <w:rFonts w:ascii="Arial" w:hAnsi="Arial" w:cs="Arial"/>
          <w:b/>
        </w:rPr>
        <w:t>u</w:t>
      </w:r>
      <w:r w:rsidR="00BD0934" w:rsidRPr="00BD0934">
        <w:rPr>
          <w:rFonts w:ascii="Arial" w:hAnsi="Arial" w:cs="Arial"/>
          <w:b/>
        </w:rPr>
        <w:t xml:space="preserve">lada </w:t>
      </w:r>
      <w:hyperlink r:id="rId531" w:tooltip="Romancero e historia del Cid (aún no redactado)" w:history="1">
        <w:r w:rsidR="00BD0934" w:rsidRPr="00BD0934">
          <w:rPr>
            <w:rStyle w:val="Hipervnculo"/>
            <w:rFonts w:ascii="Arial" w:hAnsi="Arial" w:cs="Arial"/>
            <w:b/>
            <w:i/>
            <w:iCs/>
            <w:color w:val="auto"/>
            <w:u w:val="none"/>
          </w:rPr>
          <w:t>Romancero e historia del Cid</w:t>
        </w:r>
      </w:hyperlink>
      <w:r w:rsidR="00BD0934" w:rsidRPr="00BD0934">
        <w:rPr>
          <w:rFonts w:ascii="Arial" w:hAnsi="Arial" w:cs="Arial"/>
          <w:b/>
        </w:rPr>
        <w:t xml:space="preserve"> (Lisboa, 1605), reunida por </w:t>
      </w:r>
      <w:hyperlink r:id="rId532" w:tooltip="Juan de Escobar (aún no redactado)" w:history="1">
        <w:r w:rsidR="00BD0934" w:rsidRPr="00BD0934">
          <w:rPr>
            <w:rStyle w:val="Hipervnculo"/>
            <w:rFonts w:ascii="Arial" w:hAnsi="Arial" w:cs="Arial"/>
            <w:b/>
            <w:color w:val="auto"/>
            <w:u w:val="none"/>
          </w:rPr>
          <w:t>Juan de Escobar</w:t>
        </w:r>
      </w:hyperlink>
      <w:r w:rsidR="00BD0934" w:rsidRPr="00BD0934">
        <w:rPr>
          <w:rFonts w:ascii="Arial" w:hAnsi="Arial" w:cs="Arial"/>
          <w:b/>
        </w:rPr>
        <w:t xml:space="preserve"> y profus</w:t>
      </w:r>
      <w:r w:rsidR="00BD0934" w:rsidRPr="00BD0934">
        <w:rPr>
          <w:rFonts w:ascii="Arial" w:hAnsi="Arial" w:cs="Arial"/>
          <w:b/>
        </w:rPr>
        <w:t>a</w:t>
      </w:r>
      <w:r w:rsidR="00BD0934" w:rsidRPr="00BD0934">
        <w:rPr>
          <w:rFonts w:ascii="Arial" w:hAnsi="Arial" w:cs="Arial"/>
          <w:b/>
        </w:rPr>
        <w:t>mente reeditada.</w:t>
      </w:r>
    </w:p>
    <w:p w:rsidR="00F2127B" w:rsidRPr="00BD0934" w:rsidRDefault="00F2127B" w:rsidP="00BD0934">
      <w:pPr>
        <w:pStyle w:val="NormalWeb"/>
        <w:spacing w:before="0" w:beforeAutospacing="0" w:after="0" w:afterAutospacing="0"/>
        <w:jc w:val="both"/>
        <w:rPr>
          <w:rFonts w:ascii="Arial" w:hAnsi="Arial" w:cs="Arial"/>
          <w:b/>
        </w:rPr>
      </w:pPr>
    </w:p>
    <w:p w:rsidR="00BD0934" w:rsidRP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En el siglo XVI, además de continuar con la tradición poética de elaborar romances artí</w:t>
      </w:r>
      <w:r w:rsidR="00BD0934" w:rsidRPr="00BD0934">
        <w:rPr>
          <w:rFonts w:ascii="Arial" w:hAnsi="Arial" w:cs="Arial"/>
          <w:b/>
        </w:rPr>
        <w:t>s</w:t>
      </w:r>
      <w:r w:rsidR="00BD0934" w:rsidRPr="00BD0934">
        <w:rPr>
          <w:rFonts w:ascii="Arial" w:hAnsi="Arial" w:cs="Arial"/>
          <w:b/>
        </w:rPr>
        <w:t>ticos, le fueron dedicadas varias obras teatrales de gran éxito, generalmente inspiradas en el propio r</w:t>
      </w:r>
      <w:r w:rsidR="00BD0934" w:rsidRPr="00BD0934">
        <w:rPr>
          <w:rFonts w:ascii="Arial" w:hAnsi="Arial" w:cs="Arial"/>
          <w:b/>
        </w:rPr>
        <w:t>o</w:t>
      </w:r>
      <w:r w:rsidR="00BD0934" w:rsidRPr="00BD0934">
        <w:rPr>
          <w:rFonts w:ascii="Arial" w:hAnsi="Arial" w:cs="Arial"/>
          <w:b/>
        </w:rPr>
        <w:t xml:space="preserve">mancero. En 1579 </w:t>
      </w:r>
      <w:hyperlink r:id="rId533" w:tooltip="Juan de la Cueva" w:history="1">
        <w:r w:rsidR="00BD0934" w:rsidRPr="00BD0934">
          <w:rPr>
            <w:rStyle w:val="Hipervnculo"/>
            <w:rFonts w:ascii="Arial" w:hAnsi="Arial" w:cs="Arial"/>
            <w:b/>
            <w:color w:val="auto"/>
            <w:u w:val="none"/>
          </w:rPr>
          <w:t>Juan de la Cueva</w:t>
        </w:r>
      </w:hyperlink>
      <w:r w:rsidR="00BD0934" w:rsidRPr="00BD0934">
        <w:rPr>
          <w:rFonts w:ascii="Arial" w:hAnsi="Arial" w:cs="Arial"/>
          <w:b/>
        </w:rPr>
        <w:t xml:space="preserve"> escribió la comedia </w:t>
      </w:r>
      <w:hyperlink r:id="rId534" w:tooltip="La muerte del rey don Sancho (aún no redactado)" w:history="1">
        <w:r w:rsidR="00BD0934" w:rsidRPr="00BD0934">
          <w:rPr>
            <w:rStyle w:val="Hipervnculo"/>
            <w:rFonts w:ascii="Arial" w:hAnsi="Arial" w:cs="Arial"/>
            <w:b/>
            <w:i/>
            <w:iCs/>
            <w:color w:val="auto"/>
            <w:u w:val="none"/>
          </w:rPr>
          <w:t>La muerte del rey don Sancho</w:t>
        </w:r>
      </w:hyperlink>
      <w:r w:rsidR="00BD0934" w:rsidRPr="00BD0934">
        <w:rPr>
          <w:rFonts w:ascii="Arial" w:hAnsi="Arial" w:cs="Arial"/>
          <w:b/>
        </w:rPr>
        <w:t xml:space="preserve">, basada en la gesta del </w:t>
      </w:r>
      <w:hyperlink r:id="rId535" w:tooltip="Cerco de Zamora" w:history="1">
        <w:r w:rsidR="00BD0934" w:rsidRPr="00BD0934">
          <w:rPr>
            <w:rStyle w:val="Hipervnculo"/>
            <w:rFonts w:ascii="Arial" w:hAnsi="Arial" w:cs="Arial"/>
            <w:b/>
            <w:color w:val="auto"/>
            <w:u w:val="none"/>
          </w:rPr>
          <w:t>cerco de Zamora</w:t>
        </w:r>
      </w:hyperlink>
      <w:r w:rsidR="00BD0934" w:rsidRPr="00BD0934">
        <w:rPr>
          <w:rFonts w:ascii="Arial" w:hAnsi="Arial" w:cs="Arial"/>
          <w:b/>
        </w:rPr>
        <w:t xml:space="preserve">. En este material se basó también </w:t>
      </w:r>
      <w:hyperlink r:id="rId536" w:tooltip="Lope de Vega" w:history="1">
        <w:r w:rsidR="00BD0934" w:rsidRPr="00BD0934">
          <w:rPr>
            <w:rStyle w:val="Hipervnculo"/>
            <w:rFonts w:ascii="Arial" w:hAnsi="Arial" w:cs="Arial"/>
            <w:b/>
            <w:color w:val="auto"/>
            <w:u w:val="none"/>
          </w:rPr>
          <w:t>Lope de Vega</w:t>
        </w:r>
      </w:hyperlink>
      <w:r w:rsidR="00BD0934" w:rsidRPr="00BD0934">
        <w:rPr>
          <w:rFonts w:ascii="Arial" w:hAnsi="Arial" w:cs="Arial"/>
          <w:b/>
        </w:rPr>
        <w:t xml:space="preserve"> para componer </w:t>
      </w:r>
      <w:hyperlink r:id="rId537" w:tooltip="Las almenas de Toro (aún no redactado)" w:history="1">
        <w:r w:rsidR="00BD0934" w:rsidRPr="00BD0934">
          <w:rPr>
            <w:rStyle w:val="Hipervnculo"/>
            <w:rFonts w:ascii="Arial" w:hAnsi="Arial" w:cs="Arial"/>
            <w:b/>
            <w:i/>
            <w:iCs/>
            <w:color w:val="auto"/>
            <w:u w:val="none"/>
          </w:rPr>
          <w:t>Las almenas de Toro</w:t>
        </w:r>
      </w:hyperlink>
      <w:r w:rsidR="00BD0934" w:rsidRPr="00BD0934">
        <w:rPr>
          <w:rFonts w:ascii="Arial" w:hAnsi="Arial" w:cs="Arial"/>
          <w:b/>
        </w:rPr>
        <w:t>. Pero la más importante expresión teatral bas</w:t>
      </w:r>
      <w:r w:rsidR="00BD0934" w:rsidRPr="00BD0934">
        <w:rPr>
          <w:rFonts w:ascii="Arial" w:hAnsi="Arial" w:cs="Arial"/>
          <w:b/>
        </w:rPr>
        <w:t>a</w:t>
      </w:r>
      <w:r w:rsidR="00BD0934" w:rsidRPr="00BD0934">
        <w:rPr>
          <w:rFonts w:ascii="Arial" w:hAnsi="Arial" w:cs="Arial"/>
          <w:b/>
        </w:rPr>
        <w:t xml:space="preserve">da en el Cid son las dos obras de </w:t>
      </w:r>
      <w:hyperlink r:id="rId538" w:tooltip="Guillén de Castro" w:history="1">
        <w:r w:rsidR="00BD0934" w:rsidRPr="00BD0934">
          <w:rPr>
            <w:rStyle w:val="Hipervnculo"/>
            <w:rFonts w:ascii="Arial" w:hAnsi="Arial" w:cs="Arial"/>
            <w:b/>
            <w:color w:val="auto"/>
            <w:u w:val="none"/>
          </w:rPr>
          <w:t>Guillén de Castro</w:t>
        </w:r>
      </w:hyperlink>
      <w:r w:rsidR="00BD0934" w:rsidRPr="00BD0934">
        <w:rPr>
          <w:rFonts w:ascii="Arial" w:hAnsi="Arial" w:cs="Arial"/>
          <w:b/>
        </w:rPr>
        <w:t xml:space="preserve"> </w:t>
      </w:r>
      <w:hyperlink r:id="rId539" w:tooltip="Las mocedades del Cid" w:history="1">
        <w:r w:rsidR="00BD0934" w:rsidRPr="00BD0934">
          <w:rPr>
            <w:rStyle w:val="Hipervnculo"/>
            <w:rFonts w:ascii="Arial" w:hAnsi="Arial" w:cs="Arial"/>
            <w:b/>
            <w:i/>
            <w:iCs/>
            <w:color w:val="auto"/>
            <w:u w:val="none"/>
          </w:rPr>
          <w:t>Las mocedades del Cid</w:t>
        </w:r>
      </w:hyperlink>
      <w:r w:rsidR="00BD0934" w:rsidRPr="00BD0934">
        <w:rPr>
          <w:rFonts w:ascii="Arial" w:hAnsi="Arial" w:cs="Arial"/>
          <w:b/>
        </w:rPr>
        <w:t xml:space="preserve"> y </w:t>
      </w:r>
      <w:hyperlink r:id="rId540" w:tooltip="Las hazañas del Cid (aún no redactado)" w:history="1">
        <w:r w:rsidR="00BD0934" w:rsidRPr="00BD0934">
          <w:rPr>
            <w:rStyle w:val="Hipervnculo"/>
            <w:rFonts w:ascii="Arial" w:hAnsi="Arial" w:cs="Arial"/>
            <w:b/>
            <w:i/>
            <w:iCs/>
            <w:color w:val="auto"/>
            <w:u w:val="none"/>
          </w:rPr>
          <w:t>Las hazañas del Cid</w:t>
        </w:r>
      </w:hyperlink>
      <w:r w:rsidR="00BD0934" w:rsidRPr="00BD0934">
        <w:rPr>
          <w:rFonts w:ascii="Arial" w:hAnsi="Arial" w:cs="Arial"/>
          <w:b/>
        </w:rPr>
        <w:t xml:space="preserve">, escritas entre </w:t>
      </w:r>
      <w:hyperlink r:id="rId541" w:tooltip="1605" w:history="1">
        <w:r w:rsidR="00BD0934" w:rsidRPr="00BD0934">
          <w:rPr>
            <w:rStyle w:val="Hipervnculo"/>
            <w:rFonts w:ascii="Arial" w:hAnsi="Arial" w:cs="Arial"/>
            <w:b/>
            <w:color w:val="auto"/>
            <w:u w:val="none"/>
          </w:rPr>
          <w:t>1605</w:t>
        </w:r>
      </w:hyperlink>
      <w:r w:rsidR="00BD0934" w:rsidRPr="00BD0934">
        <w:rPr>
          <w:rFonts w:ascii="Arial" w:hAnsi="Arial" w:cs="Arial"/>
          <w:b/>
        </w:rPr>
        <w:t xml:space="preserve"> y </w:t>
      </w:r>
      <w:hyperlink r:id="rId542" w:tooltip="1615" w:history="1">
        <w:r w:rsidR="00BD0934" w:rsidRPr="00BD0934">
          <w:rPr>
            <w:rStyle w:val="Hipervnculo"/>
            <w:rFonts w:ascii="Arial" w:hAnsi="Arial" w:cs="Arial"/>
            <w:b/>
            <w:color w:val="auto"/>
            <w:u w:val="none"/>
          </w:rPr>
          <w:t>1615</w:t>
        </w:r>
      </w:hyperlink>
      <w:r w:rsidR="00BD0934" w:rsidRPr="00BD0934">
        <w:rPr>
          <w:rFonts w:ascii="Arial" w:hAnsi="Arial" w:cs="Arial"/>
          <w:b/>
        </w:rPr>
        <w:t xml:space="preserve">. </w:t>
      </w:r>
      <w:hyperlink r:id="rId543" w:tooltip="Pierre Corneille" w:history="1">
        <w:proofErr w:type="spellStart"/>
        <w:r w:rsidR="00BD0934" w:rsidRPr="00BD0934">
          <w:rPr>
            <w:rStyle w:val="Hipervnculo"/>
            <w:rFonts w:ascii="Arial" w:hAnsi="Arial" w:cs="Arial"/>
            <w:b/>
            <w:color w:val="auto"/>
            <w:u w:val="none"/>
          </w:rPr>
          <w:t>Corneille</w:t>
        </w:r>
        <w:proofErr w:type="spellEnd"/>
      </w:hyperlink>
      <w:r w:rsidR="00BD0934" w:rsidRPr="00BD0934">
        <w:rPr>
          <w:rFonts w:ascii="Arial" w:hAnsi="Arial" w:cs="Arial"/>
          <w:b/>
        </w:rPr>
        <w:t xml:space="preserve"> se basó (por momentos al pie de la letra) en la obra del español para componer </w:t>
      </w:r>
      <w:hyperlink r:id="rId544" w:tooltip="El Cid (Corneille)" w:history="1">
        <w:r w:rsidR="00BD0934" w:rsidRPr="00BD0934">
          <w:rPr>
            <w:rStyle w:val="Hipervnculo"/>
            <w:rFonts w:ascii="Arial" w:hAnsi="Arial" w:cs="Arial"/>
            <w:b/>
            <w:i/>
            <w:iCs/>
            <w:color w:val="auto"/>
            <w:u w:val="none"/>
          </w:rPr>
          <w:t>Le Cid</w:t>
        </w:r>
      </w:hyperlink>
      <w:r w:rsidR="00BD0934" w:rsidRPr="00BD0934">
        <w:rPr>
          <w:rFonts w:ascii="Arial" w:hAnsi="Arial" w:cs="Arial"/>
          <w:b/>
        </w:rPr>
        <w:t xml:space="preserve"> (1636), un clásico del teatro francés. Hay que me</w:t>
      </w:r>
      <w:r w:rsidR="00BD0934" w:rsidRPr="00BD0934">
        <w:rPr>
          <w:rFonts w:ascii="Arial" w:hAnsi="Arial" w:cs="Arial"/>
          <w:b/>
        </w:rPr>
        <w:t>n</w:t>
      </w:r>
      <w:r w:rsidR="00BD0934" w:rsidRPr="00BD0934">
        <w:rPr>
          <w:rFonts w:ascii="Arial" w:hAnsi="Arial" w:cs="Arial"/>
          <w:b/>
        </w:rPr>
        <w:lastRenderedPageBreak/>
        <w:t xml:space="preserve">cionar también, aunque no ha llegado a conservarse, la comedia </w:t>
      </w:r>
      <w:r w:rsidR="00BD0934" w:rsidRPr="00BD0934">
        <w:rPr>
          <w:rFonts w:ascii="Arial" w:hAnsi="Arial" w:cs="Arial"/>
          <w:b/>
          <w:i/>
          <w:iCs/>
        </w:rPr>
        <w:t>El conde de las manos blancas o Las hazañas del Cid y su muerte, con la toma de Valencia</w:t>
      </w:r>
      <w:r w:rsidR="00BD0934" w:rsidRPr="00BD0934">
        <w:rPr>
          <w:rFonts w:ascii="Arial" w:hAnsi="Arial" w:cs="Arial"/>
          <w:b/>
        </w:rPr>
        <w:t xml:space="preserve">, citada también como </w:t>
      </w:r>
      <w:r w:rsidR="00BD0934" w:rsidRPr="00BD0934">
        <w:rPr>
          <w:rFonts w:ascii="Arial" w:hAnsi="Arial" w:cs="Arial"/>
          <w:b/>
          <w:i/>
          <w:iCs/>
        </w:rPr>
        <w:t>Comedia del Cid, doña Sol y doña Elvira</w:t>
      </w:r>
      <w:r w:rsidR="00BD0934" w:rsidRPr="00BD0934">
        <w:rPr>
          <w:rFonts w:ascii="Arial" w:hAnsi="Arial" w:cs="Arial"/>
          <w:b/>
        </w:rPr>
        <w:t xml:space="preserve">, compuesta por el dramaturgo caraceño </w:t>
      </w:r>
      <w:hyperlink r:id="rId545" w:tooltip="Alfonso Hurtado de Velarde" w:history="1">
        <w:r w:rsidR="00BD0934" w:rsidRPr="00BD0934">
          <w:rPr>
            <w:rStyle w:val="Hipervnculo"/>
            <w:rFonts w:ascii="Arial" w:hAnsi="Arial" w:cs="Arial"/>
            <w:b/>
            <w:color w:val="auto"/>
            <w:u w:val="none"/>
          </w:rPr>
          <w:t>Alfonso Hurtado de Velarde</w:t>
        </w:r>
      </w:hyperlink>
      <w:r w:rsidR="00BD0934" w:rsidRPr="00BD0934">
        <w:rPr>
          <w:rFonts w:ascii="Arial" w:hAnsi="Arial" w:cs="Arial"/>
          <w:b/>
        </w:rPr>
        <w:t>, que falleció en 1638 y estaba especial</w:t>
      </w:r>
      <w:r w:rsidR="00BD0934" w:rsidRPr="00BD0934">
        <w:rPr>
          <w:rFonts w:ascii="Arial" w:hAnsi="Arial" w:cs="Arial"/>
          <w:b/>
        </w:rPr>
        <w:t>i</w:t>
      </w:r>
      <w:r w:rsidR="00BD0934" w:rsidRPr="00BD0934">
        <w:rPr>
          <w:rFonts w:ascii="Arial" w:hAnsi="Arial" w:cs="Arial"/>
          <w:b/>
        </w:rPr>
        <w:t xml:space="preserve">zado en el género denominado </w:t>
      </w:r>
      <w:hyperlink r:id="rId546" w:tooltip="Comedia heroica" w:history="1">
        <w:r w:rsidR="00BD0934" w:rsidRPr="00BD0934">
          <w:rPr>
            <w:rStyle w:val="Hipervnculo"/>
            <w:rFonts w:ascii="Arial" w:hAnsi="Arial" w:cs="Arial"/>
            <w:b/>
            <w:color w:val="auto"/>
            <w:u w:val="none"/>
          </w:rPr>
          <w:t>comedia heroica</w:t>
        </w:r>
      </w:hyperlink>
      <w:r w:rsidR="00BD0934" w:rsidRPr="00BD0934">
        <w:rPr>
          <w:rFonts w:ascii="Arial" w:hAnsi="Arial" w:cs="Arial"/>
          <w:b/>
        </w:rPr>
        <w:t>.</w:t>
      </w:r>
    </w:p>
    <w:p w:rsidR="00F2127B" w:rsidRDefault="00F2127B" w:rsidP="00BD0934">
      <w:pPr>
        <w:pStyle w:val="NormalWeb"/>
        <w:spacing w:before="0" w:beforeAutospacing="0" w:after="0" w:afterAutospacing="0"/>
        <w:jc w:val="both"/>
        <w:rPr>
          <w:rFonts w:ascii="Arial" w:hAnsi="Arial" w:cs="Arial"/>
          <w:b/>
        </w:rPr>
      </w:pP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El </w:t>
      </w:r>
      <w:hyperlink r:id="rId547" w:tooltip="Siglo XVIII" w:history="1">
        <w:r w:rsidR="00BD0934" w:rsidRPr="00BD0934">
          <w:rPr>
            <w:rStyle w:val="Hipervnculo"/>
            <w:rFonts w:ascii="Arial" w:hAnsi="Arial" w:cs="Arial"/>
            <w:b/>
            <w:color w:val="auto"/>
            <w:u w:val="none"/>
          </w:rPr>
          <w:t>siglo XVIII</w:t>
        </w:r>
      </w:hyperlink>
      <w:r w:rsidR="00BD0934" w:rsidRPr="00BD0934">
        <w:rPr>
          <w:rFonts w:ascii="Arial" w:hAnsi="Arial" w:cs="Arial"/>
          <w:b/>
        </w:rPr>
        <w:t xml:space="preserve"> fue poco dado a recrear la figura cidiana, excepción hecha del extenso poema en quintillas de </w:t>
      </w:r>
      <w:hyperlink r:id="rId548" w:tooltip="Nicolás Fernández de Moratín" w:history="1">
        <w:r w:rsidR="00BD0934" w:rsidRPr="00BD0934">
          <w:rPr>
            <w:rStyle w:val="Hipervnculo"/>
            <w:rFonts w:ascii="Arial" w:hAnsi="Arial" w:cs="Arial"/>
            <w:b/>
            <w:color w:val="auto"/>
            <w:u w:val="none"/>
          </w:rPr>
          <w:t>Nicolás Fernández de Moratín</w:t>
        </w:r>
      </w:hyperlink>
      <w:r w:rsidR="00BD0934" w:rsidRPr="00BD0934">
        <w:rPr>
          <w:rFonts w:ascii="Arial" w:hAnsi="Arial" w:cs="Arial"/>
          <w:b/>
        </w:rPr>
        <w:t xml:space="preserve"> «</w:t>
      </w:r>
      <w:hyperlink r:id="rId549" w:tooltip="Fiesta de toros en Madrid (aún no redactado)" w:history="1">
        <w:r w:rsidR="00BD0934" w:rsidRPr="00BD0934">
          <w:rPr>
            <w:rStyle w:val="Hipervnculo"/>
            <w:rFonts w:ascii="Arial" w:hAnsi="Arial" w:cs="Arial"/>
            <w:b/>
            <w:color w:val="auto"/>
            <w:u w:val="none"/>
          </w:rPr>
          <w:t>Fiesta de toros en Madrid</w:t>
        </w:r>
      </w:hyperlink>
      <w:r w:rsidR="00BD0934" w:rsidRPr="00BD0934">
        <w:rPr>
          <w:rFonts w:ascii="Arial" w:hAnsi="Arial" w:cs="Arial"/>
          <w:b/>
        </w:rPr>
        <w:t xml:space="preserve">», en que el Cid lidia como hábil rejoneador en una corrida andalusí. Este pasaje se ha considerado fuente del grabado n.º 11 de la serie </w:t>
      </w:r>
      <w:hyperlink r:id="rId550" w:tooltip="La tauromaquia" w:history="1">
        <w:r w:rsidR="00BD0934" w:rsidRPr="00BD0934">
          <w:rPr>
            <w:rStyle w:val="Hipervnculo"/>
            <w:rFonts w:ascii="Arial" w:hAnsi="Arial" w:cs="Arial"/>
            <w:b/>
            <w:i/>
            <w:iCs/>
            <w:color w:val="auto"/>
            <w:u w:val="none"/>
          </w:rPr>
          <w:t>La tauromaquia</w:t>
        </w:r>
      </w:hyperlink>
      <w:r w:rsidR="00BD0934" w:rsidRPr="00BD0934">
        <w:rPr>
          <w:rFonts w:ascii="Arial" w:hAnsi="Arial" w:cs="Arial"/>
          <w:b/>
        </w:rPr>
        <w:t xml:space="preserve"> de </w:t>
      </w:r>
      <w:hyperlink r:id="rId551" w:tooltip="Francisco de Goya" w:history="1">
        <w:r w:rsidR="00BD0934" w:rsidRPr="00BD0934">
          <w:rPr>
            <w:rStyle w:val="Hipervnculo"/>
            <w:rFonts w:ascii="Arial" w:hAnsi="Arial" w:cs="Arial"/>
            <w:b/>
            <w:color w:val="auto"/>
            <w:u w:val="none"/>
          </w:rPr>
          <w:t>Goya</w:t>
        </w:r>
      </w:hyperlink>
      <w:r w:rsidR="00BD0934" w:rsidRPr="00BD0934">
        <w:rPr>
          <w:rFonts w:ascii="Arial" w:hAnsi="Arial" w:cs="Arial"/>
          <w:b/>
        </w:rPr>
        <w:t xml:space="preserve"> y su interpretación de la hi</w:t>
      </w:r>
      <w:r w:rsidR="00BD0934" w:rsidRPr="00BD0934">
        <w:rPr>
          <w:rFonts w:ascii="Arial" w:hAnsi="Arial" w:cs="Arial"/>
          <w:b/>
        </w:rPr>
        <w:t>s</w:t>
      </w:r>
      <w:r w:rsidR="00BD0934" w:rsidRPr="00BD0934">
        <w:rPr>
          <w:rFonts w:ascii="Arial" w:hAnsi="Arial" w:cs="Arial"/>
          <w:b/>
        </w:rPr>
        <w:t xml:space="preserve">toria primitiva del toreo, que remitía a la </w:t>
      </w:r>
      <w:hyperlink r:id="rId552" w:tooltip="Carta histórica sobre el origen y progresos de las fiestas de toros en España (aún no redactado)" w:history="1">
        <w:r w:rsidR="00BD0934" w:rsidRPr="00BD0934">
          <w:rPr>
            <w:rStyle w:val="Hipervnculo"/>
            <w:rFonts w:ascii="Arial" w:hAnsi="Arial" w:cs="Arial"/>
            <w:b/>
            <w:i/>
            <w:iCs/>
            <w:color w:val="auto"/>
            <w:u w:val="none"/>
          </w:rPr>
          <w:t>Carta histórica sobre el origen y progresos de las fiestas de toros en España</w:t>
        </w:r>
      </w:hyperlink>
      <w:r w:rsidR="00BD0934" w:rsidRPr="00BD0934">
        <w:rPr>
          <w:rFonts w:ascii="Arial" w:hAnsi="Arial" w:cs="Arial"/>
          <w:b/>
        </w:rPr>
        <w:t xml:space="preserve"> (</w:t>
      </w:r>
      <w:hyperlink r:id="rId553" w:tooltip="1777" w:history="1">
        <w:r w:rsidR="00BD0934" w:rsidRPr="00BD0934">
          <w:rPr>
            <w:rStyle w:val="Hipervnculo"/>
            <w:rFonts w:ascii="Arial" w:hAnsi="Arial" w:cs="Arial"/>
            <w:b/>
            <w:color w:val="auto"/>
            <w:u w:val="none"/>
          </w:rPr>
          <w:t>1777</w:t>
        </w:r>
      </w:hyperlink>
      <w:r w:rsidR="00BD0934" w:rsidRPr="00BD0934">
        <w:rPr>
          <w:rFonts w:ascii="Arial" w:hAnsi="Arial" w:cs="Arial"/>
          <w:b/>
        </w:rPr>
        <w:t xml:space="preserve">) del mismo escritor, que convertía al Cid, también, en el primer torero cristiano español. El Cid aparece también en una pieza teatral de la </w:t>
      </w:r>
      <w:hyperlink r:id="rId554" w:tooltip="Ilustración" w:history="1">
        <w:r w:rsidR="00BD0934" w:rsidRPr="00BD0934">
          <w:rPr>
            <w:rStyle w:val="Hipervnculo"/>
            <w:rFonts w:ascii="Arial" w:hAnsi="Arial" w:cs="Arial"/>
            <w:b/>
            <w:color w:val="auto"/>
            <w:u w:val="none"/>
          </w:rPr>
          <w:t>Ilustr</w:t>
        </w:r>
        <w:r w:rsidR="00BD0934" w:rsidRPr="00BD0934">
          <w:rPr>
            <w:rStyle w:val="Hipervnculo"/>
            <w:rFonts w:ascii="Arial" w:hAnsi="Arial" w:cs="Arial"/>
            <w:b/>
            <w:color w:val="auto"/>
            <w:u w:val="none"/>
          </w:rPr>
          <w:t>a</w:t>
        </w:r>
        <w:r w:rsidR="00BD0934" w:rsidRPr="00BD0934">
          <w:rPr>
            <w:rStyle w:val="Hipervnculo"/>
            <w:rFonts w:ascii="Arial" w:hAnsi="Arial" w:cs="Arial"/>
            <w:b/>
            <w:color w:val="auto"/>
            <w:u w:val="none"/>
          </w:rPr>
          <w:t>ción</w:t>
        </w:r>
      </w:hyperlink>
      <w:r w:rsidR="00BD0934" w:rsidRPr="00BD0934">
        <w:rPr>
          <w:rFonts w:ascii="Arial" w:hAnsi="Arial" w:cs="Arial"/>
          <w:b/>
        </w:rPr>
        <w:t xml:space="preserve">, </w:t>
      </w:r>
      <w:r w:rsidR="00BD0934" w:rsidRPr="00BD0934">
        <w:rPr>
          <w:rFonts w:ascii="Arial" w:hAnsi="Arial" w:cs="Arial"/>
          <w:b/>
          <w:i/>
          <w:iCs/>
        </w:rPr>
        <w:t>La afrenta del Cid vengada</w:t>
      </w:r>
      <w:r w:rsidR="00BD0934" w:rsidRPr="00BD0934">
        <w:rPr>
          <w:rFonts w:ascii="Arial" w:hAnsi="Arial" w:cs="Arial"/>
          <w:b/>
        </w:rPr>
        <w:t xml:space="preserve"> de </w:t>
      </w:r>
      <w:hyperlink r:id="rId555" w:tooltip="Manuel Fermín de Laviano" w:history="1">
        <w:r w:rsidR="00BD0934" w:rsidRPr="00BD0934">
          <w:rPr>
            <w:rStyle w:val="Hipervnculo"/>
            <w:rFonts w:ascii="Arial" w:hAnsi="Arial" w:cs="Arial"/>
            <w:b/>
            <w:color w:val="auto"/>
            <w:u w:val="none"/>
          </w:rPr>
          <w:t xml:space="preserve">Manuel Fermín de </w:t>
        </w:r>
        <w:proofErr w:type="spellStart"/>
        <w:r w:rsidR="00BD0934" w:rsidRPr="00BD0934">
          <w:rPr>
            <w:rStyle w:val="Hipervnculo"/>
            <w:rFonts w:ascii="Arial" w:hAnsi="Arial" w:cs="Arial"/>
            <w:b/>
            <w:color w:val="auto"/>
            <w:u w:val="none"/>
          </w:rPr>
          <w:t>Laviano</w:t>
        </w:r>
        <w:proofErr w:type="spellEnd"/>
      </w:hyperlink>
      <w:r w:rsidR="00BD0934" w:rsidRPr="00BD0934">
        <w:rPr>
          <w:rFonts w:ascii="Arial" w:hAnsi="Arial" w:cs="Arial"/>
          <w:b/>
        </w:rPr>
        <w:t>, pieza escrita en 1779 pero repr</w:t>
      </w:r>
      <w:r w:rsidR="00BD0934" w:rsidRPr="00BD0934">
        <w:rPr>
          <w:rFonts w:ascii="Arial" w:hAnsi="Arial" w:cs="Arial"/>
          <w:b/>
        </w:rPr>
        <w:t>e</w:t>
      </w:r>
      <w:r w:rsidR="00BD0934" w:rsidRPr="00BD0934">
        <w:rPr>
          <w:rFonts w:ascii="Arial" w:hAnsi="Arial" w:cs="Arial"/>
          <w:b/>
        </w:rPr>
        <w:t xml:space="preserve">sentada en 1784 y obra significativa por cuanto se trata de la primera que se inspira en el texto del </w:t>
      </w:r>
      <w:hyperlink r:id="rId556" w:tooltip="Cantar de mio Cid" w:history="1">
        <w:r w:rsidR="00BD0934" w:rsidRPr="00BD0934">
          <w:rPr>
            <w:rStyle w:val="Hipervnculo"/>
            <w:rFonts w:ascii="Arial" w:hAnsi="Arial" w:cs="Arial"/>
            <w:b/>
            <w:i/>
            <w:iCs/>
            <w:color w:val="auto"/>
            <w:u w:val="none"/>
          </w:rPr>
          <w:t xml:space="preserve">Cantar de </w:t>
        </w:r>
        <w:proofErr w:type="spellStart"/>
        <w:r w:rsidR="00BD0934" w:rsidRPr="00BD0934">
          <w:rPr>
            <w:rStyle w:val="Hipervnculo"/>
            <w:rFonts w:ascii="Arial" w:hAnsi="Arial" w:cs="Arial"/>
            <w:b/>
            <w:i/>
            <w:iCs/>
            <w:color w:val="auto"/>
            <w:u w:val="none"/>
          </w:rPr>
          <w:t>mio</w:t>
        </w:r>
        <w:proofErr w:type="spellEnd"/>
        <w:r w:rsidR="00BD0934" w:rsidRPr="00BD0934">
          <w:rPr>
            <w:rStyle w:val="Hipervnculo"/>
            <w:rFonts w:ascii="Arial" w:hAnsi="Arial" w:cs="Arial"/>
            <w:b/>
            <w:i/>
            <w:iCs/>
            <w:color w:val="auto"/>
            <w:u w:val="none"/>
          </w:rPr>
          <w:t xml:space="preserve"> Cid</w:t>
        </w:r>
      </w:hyperlink>
      <w:r w:rsidR="00BD0934" w:rsidRPr="00BD0934">
        <w:rPr>
          <w:rFonts w:ascii="Arial" w:hAnsi="Arial" w:cs="Arial"/>
          <w:b/>
        </w:rPr>
        <w:t xml:space="preserve"> publicado por </w:t>
      </w:r>
      <w:hyperlink r:id="rId557" w:tooltip="Tomás Antonio Sánchez" w:history="1">
        <w:r w:rsidR="00BD0934" w:rsidRPr="00BD0934">
          <w:rPr>
            <w:rStyle w:val="Hipervnculo"/>
            <w:rFonts w:ascii="Arial" w:hAnsi="Arial" w:cs="Arial"/>
            <w:b/>
            <w:color w:val="auto"/>
            <w:u w:val="none"/>
          </w:rPr>
          <w:t>Tomás Antonio Sánchez</w:t>
        </w:r>
      </w:hyperlink>
      <w:r w:rsidR="00BD0934" w:rsidRPr="00BD0934">
        <w:rPr>
          <w:rFonts w:ascii="Arial" w:hAnsi="Arial" w:cs="Arial"/>
          <w:b/>
        </w:rPr>
        <w:t xml:space="preserve"> en 1779.</w:t>
      </w:r>
    </w:p>
    <w:p w:rsidR="00F2127B" w:rsidRDefault="00F2127B" w:rsidP="00BD0934">
      <w:pPr>
        <w:pStyle w:val="NormalWeb"/>
        <w:spacing w:before="0" w:beforeAutospacing="0" w:after="0" w:afterAutospacing="0"/>
        <w:jc w:val="both"/>
        <w:rPr>
          <w:rFonts w:ascii="Arial" w:hAnsi="Arial" w:cs="Arial"/>
          <w:b/>
        </w:rPr>
      </w:pPr>
    </w:p>
    <w:p w:rsidR="00F2127B" w:rsidRP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p>
    <w:p w:rsid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Los románticos recogieron con entusiasmo la figura del Cid siguiendo el romancero y las com</w:t>
      </w:r>
      <w:r w:rsidR="00BD0934" w:rsidRPr="00BD0934">
        <w:rPr>
          <w:rFonts w:ascii="Arial" w:hAnsi="Arial" w:cs="Arial"/>
          <w:b/>
        </w:rPr>
        <w:t>e</w:t>
      </w:r>
      <w:r w:rsidR="00BD0934" w:rsidRPr="00BD0934">
        <w:rPr>
          <w:rFonts w:ascii="Arial" w:hAnsi="Arial" w:cs="Arial"/>
          <w:b/>
        </w:rPr>
        <w:t xml:space="preserve">dias barrocas: ejemplos de la dramaturgia del siglo XIX son </w:t>
      </w:r>
      <w:hyperlink r:id="rId558" w:tooltip="La jura de Santa Gadea (aún no redactado)" w:history="1">
        <w:r w:rsidR="00BD0934" w:rsidRPr="00BD0934">
          <w:rPr>
            <w:rStyle w:val="Hipervnculo"/>
            <w:rFonts w:ascii="Arial" w:hAnsi="Arial" w:cs="Arial"/>
            <w:b/>
            <w:i/>
            <w:iCs/>
            <w:color w:val="auto"/>
            <w:u w:val="none"/>
          </w:rPr>
          <w:t>La jura de Santa Gadea</w:t>
        </w:r>
      </w:hyperlink>
      <w:r w:rsidR="00BD0934" w:rsidRPr="00BD0934">
        <w:rPr>
          <w:rFonts w:ascii="Arial" w:hAnsi="Arial" w:cs="Arial"/>
          <w:b/>
        </w:rPr>
        <w:t xml:space="preserve">, de </w:t>
      </w:r>
      <w:hyperlink r:id="rId559" w:tooltip="Juan Eugenio Hartzenbusch" w:history="1">
        <w:proofErr w:type="spellStart"/>
        <w:r w:rsidR="00BD0934" w:rsidRPr="00BD0934">
          <w:rPr>
            <w:rStyle w:val="Hipervnculo"/>
            <w:rFonts w:ascii="Arial" w:hAnsi="Arial" w:cs="Arial"/>
            <w:b/>
            <w:color w:val="auto"/>
            <w:u w:val="none"/>
          </w:rPr>
          <w:t>Hartze</w:t>
        </w:r>
        <w:r w:rsidR="00BD0934" w:rsidRPr="00BD0934">
          <w:rPr>
            <w:rStyle w:val="Hipervnculo"/>
            <w:rFonts w:ascii="Arial" w:hAnsi="Arial" w:cs="Arial"/>
            <w:b/>
            <w:color w:val="auto"/>
            <w:u w:val="none"/>
          </w:rPr>
          <w:t>n</w:t>
        </w:r>
        <w:r w:rsidR="00BD0934" w:rsidRPr="00BD0934">
          <w:rPr>
            <w:rStyle w:val="Hipervnculo"/>
            <w:rFonts w:ascii="Arial" w:hAnsi="Arial" w:cs="Arial"/>
            <w:b/>
            <w:color w:val="auto"/>
            <w:u w:val="none"/>
          </w:rPr>
          <w:t>busch</w:t>
        </w:r>
        <w:proofErr w:type="spellEnd"/>
      </w:hyperlink>
      <w:r w:rsidR="00BD0934" w:rsidRPr="00BD0934">
        <w:rPr>
          <w:rFonts w:ascii="Arial" w:hAnsi="Arial" w:cs="Arial"/>
          <w:b/>
        </w:rPr>
        <w:t xml:space="preserve"> y </w:t>
      </w:r>
      <w:hyperlink r:id="rId560" w:tooltip="La leyenda del Cid (aún no redactado)" w:history="1">
        <w:r w:rsidR="00BD0934" w:rsidRPr="00BD0934">
          <w:rPr>
            <w:rStyle w:val="Hipervnculo"/>
            <w:rFonts w:ascii="Arial" w:hAnsi="Arial" w:cs="Arial"/>
            <w:b/>
            <w:i/>
            <w:iCs/>
            <w:color w:val="auto"/>
            <w:u w:val="none"/>
          </w:rPr>
          <w:t>La leyenda del Cid</w:t>
        </w:r>
      </w:hyperlink>
      <w:r w:rsidR="00BD0934" w:rsidRPr="00BD0934">
        <w:rPr>
          <w:rFonts w:ascii="Arial" w:hAnsi="Arial" w:cs="Arial"/>
          <w:b/>
        </w:rPr>
        <w:t xml:space="preserve">, de </w:t>
      </w:r>
      <w:hyperlink r:id="rId561" w:tooltip="José Zorrilla" w:history="1">
        <w:r w:rsidR="00BD0934" w:rsidRPr="00BD0934">
          <w:rPr>
            <w:rStyle w:val="Hipervnculo"/>
            <w:rFonts w:ascii="Arial" w:hAnsi="Arial" w:cs="Arial"/>
            <w:b/>
            <w:color w:val="auto"/>
            <w:u w:val="none"/>
          </w:rPr>
          <w:t>Zorrilla</w:t>
        </w:r>
      </w:hyperlink>
      <w:r w:rsidR="00BD0934" w:rsidRPr="00BD0934">
        <w:rPr>
          <w:rFonts w:ascii="Arial" w:hAnsi="Arial" w:cs="Arial"/>
          <w:b/>
        </w:rPr>
        <w:t xml:space="preserve">, una especie de extensa paráfrasis de todo el romancero del Cid en aproximadamente diez mil versos. También fueron recreadas sus aventuras en </w:t>
      </w:r>
      <w:hyperlink r:id="rId562" w:tooltip="Novela histórica" w:history="1">
        <w:r w:rsidR="00BD0934" w:rsidRPr="00BD0934">
          <w:rPr>
            <w:rStyle w:val="Hipervnculo"/>
            <w:rFonts w:ascii="Arial" w:hAnsi="Arial" w:cs="Arial"/>
            <w:b/>
            <w:color w:val="auto"/>
            <w:u w:val="none"/>
          </w:rPr>
          <w:t>novelas históricas</w:t>
        </w:r>
      </w:hyperlink>
      <w:r w:rsidR="00BD0934" w:rsidRPr="00BD0934">
        <w:rPr>
          <w:rFonts w:ascii="Arial" w:hAnsi="Arial" w:cs="Arial"/>
          <w:b/>
        </w:rPr>
        <w:t xml:space="preserve"> a lo </w:t>
      </w:r>
      <w:hyperlink r:id="rId563" w:tooltip="Walter Scott" w:history="1">
        <w:r w:rsidR="00BD0934" w:rsidRPr="00BD0934">
          <w:rPr>
            <w:rStyle w:val="Hipervnculo"/>
            <w:rFonts w:ascii="Arial" w:hAnsi="Arial" w:cs="Arial"/>
            <w:b/>
            <w:color w:val="auto"/>
            <w:u w:val="none"/>
          </w:rPr>
          <w:t>Walter Scott</w:t>
        </w:r>
      </w:hyperlink>
      <w:r w:rsidR="00BD0934" w:rsidRPr="00BD0934">
        <w:rPr>
          <w:rFonts w:ascii="Arial" w:hAnsi="Arial" w:cs="Arial"/>
          <w:b/>
        </w:rPr>
        <w:t xml:space="preserve">, como en </w:t>
      </w:r>
      <w:hyperlink r:id="rId564" w:tooltip="La conquista de Valencia por el Cid (aún no redactado)" w:history="1">
        <w:r w:rsidR="00BD0934" w:rsidRPr="00BD0934">
          <w:rPr>
            <w:rStyle w:val="Hipervnculo"/>
            <w:rFonts w:ascii="Arial" w:hAnsi="Arial" w:cs="Arial"/>
            <w:b/>
            <w:i/>
            <w:iCs/>
            <w:color w:val="auto"/>
            <w:u w:val="none"/>
          </w:rPr>
          <w:t>La conquista de Valencia por el Cid</w:t>
        </w:r>
      </w:hyperlink>
      <w:r w:rsidR="00BD0934" w:rsidRPr="00BD0934">
        <w:rPr>
          <w:rFonts w:ascii="Arial" w:hAnsi="Arial" w:cs="Arial"/>
          <w:b/>
        </w:rPr>
        <w:t xml:space="preserve"> (</w:t>
      </w:r>
      <w:hyperlink r:id="rId565" w:tooltip="1831" w:history="1">
        <w:r w:rsidR="00BD0934" w:rsidRPr="00BD0934">
          <w:rPr>
            <w:rStyle w:val="Hipervnculo"/>
            <w:rFonts w:ascii="Arial" w:hAnsi="Arial" w:cs="Arial"/>
            <w:b/>
            <w:color w:val="auto"/>
            <w:u w:val="none"/>
          </w:rPr>
          <w:t>1831</w:t>
        </w:r>
      </w:hyperlink>
      <w:r w:rsidR="00BD0934" w:rsidRPr="00BD0934">
        <w:rPr>
          <w:rFonts w:ascii="Arial" w:hAnsi="Arial" w:cs="Arial"/>
          <w:b/>
        </w:rPr>
        <w:t xml:space="preserve">), del valenciano </w:t>
      </w:r>
      <w:hyperlink r:id="rId566" w:tooltip="Estanislao de Cosca Vayo" w:history="1">
        <w:r w:rsidR="00BD0934" w:rsidRPr="00BD0934">
          <w:rPr>
            <w:rStyle w:val="Hipervnculo"/>
            <w:rFonts w:ascii="Arial" w:hAnsi="Arial" w:cs="Arial"/>
            <w:b/>
            <w:color w:val="auto"/>
            <w:u w:val="none"/>
          </w:rPr>
          <w:t xml:space="preserve">Estanislao de Cosca </w:t>
        </w:r>
        <w:proofErr w:type="spellStart"/>
        <w:r w:rsidR="00BD0934" w:rsidRPr="00BD0934">
          <w:rPr>
            <w:rStyle w:val="Hipervnculo"/>
            <w:rFonts w:ascii="Arial" w:hAnsi="Arial" w:cs="Arial"/>
            <w:b/>
            <w:color w:val="auto"/>
            <w:u w:val="none"/>
          </w:rPr>
          <w:t>Vayo</w:t>
        </w:r>
        <w:proofErr w:type="spellEnd"/>
      </w:hyperlink>
      <w:r w:rsidR="00BD0934" w:rsidRPr="00BD0934">
        <w:rPr>
          <w:rFonts w:ascii="Arial" w:hAnsi="Arial" w:cs="Arial"/>
          <w:b/>
        </w:rPr>
        <w:t xml:space="preserve">. El romanticismo tardío escribió profusamente reelaboraciones de la biografía legendaria del Cid, como la novela </w:t>
      </w:r>
      <w:hyperlink r:id="rId567" w:tooltip="El Cid Campeador (Antonio Trueba) (aún no redactado)" w:history="1">
        <w:r w:rsidR="00BD0934" w:rsidRPr="00BD0934">
          <w:rPr>
            <w:rStyle w:val="Hipervnculo"/>
            <w:rFonts w:ascii="Arial" w:hAnsi="Arial" w:cs="Arial"/>
            <w:b/>
            <w:i/>
            <w:iCs/>
            <w:color w:val="auto"/>
            <w:u w:val="none"/>
          </w:rPr>
          <w:t>El Cid Campeador</w:t>
        </w:r>
      </w:hyperlink>
      <w:r w:rsidR="00BD0934" w:rsidRPr="00BD0934">
        <w:rPr>
          <w:rFonts w:ascii="Arial" w:hAnsi="Arial" w:cs="Arial"/>
          <w:b/>
        </w:rPr>
        <w:t xml:space="preserve"> (1851), de </w:t>
      </w:r>
      <w:hyperlink r:id="rId568" w:tooltip="Antonio de Trueba" w:history="1">
        <w:r w:rsidR="00BD0934" w:rsidRPr="00BD0934">
          <w:rPr>
            <w:rStyle w:val="Hipervnculo"/>
            <w:rFonts w:ascii="Arial" w:hAnsi="Arial" w:cs="Arial"/>
            <w:b/>
            <w:color w:val="auto"/>
            <w:u w:val="none"/>
          </w:rPr>
          <w:t>Antonio de Trueba</w:t>
        </w:r>
      </w:hyperlink>
      <w:r w:rsidR="00BD0934" w:rsidRPr="00BD0934">
        <w:rPr>
          <w:rFonts w:ascii="Arial" w:hAnsi="Arial" w:cs="Arial"/>
          <w:b/>
        </w:rPr>
        <w:t>.</w:t>
      </w:r>
      <w:hyperlink r:id="rId569" w:anchor="cite_note-91" w:history="1">
        <w:r w:rsidR="00BD0934" w:rsidRPr="00BD0934">
          <w:rPr>
            <w:rStyle w:val="Hipervnculo"/>
            <w:rFonts w:ascii="Arial" w:hAnsi="Arial" w:cs="Arial"/>
            <w:b/>
            <w:color w:val="auto"/>
            <w:u w:val="none"/>
            <w:vertAlign w:val="superscript"/>
          </w:rPr>
          <w:t>91</w:t>
        </w:r>
      </w:hyperlink>
      <w:r w:rsidR="00BD0934" w:rsidRPr="00BD0934">
        <w:rPr>
          <w:rFonts w:ascii="Arial" w:hAnsi="Arial" w:cs="Arial"/>
          <w:b/>
        </w:rPr>
        <w:t xml:space="preserve"> En la segunda mitad del siglo XIX el género d</w:t>
      </w:r>
      <w:r w:rsidR="00BD0934" w:rsidRPr="00BD0934">
        <w:rPr>
          <w:rFonts w:ascii="Arial" w:hAnsi="Arial" w:cs="Arial"/>
          <w:b/>
        </w:rPr>
        <w:t>e</w:t>
      </w:r>
      <w:r w:rsidR="00BD0934" w:rsidRPr="00BD0934">
        <w:rPr>
          <w:rFonts w:ascii="Arial" w:hAnsi="Arial" w:cs="Arial"/>
          <w:b/>
        </w:rPr>
        <w:t xml:space="preserve">riva a la </w:t>
      </w:r>
      <w:hyperlink r:id="rId570" w:tooltip="Folletín" w:history="1">
        <w:r w:rsidR="00BD0934" w:rsidRPr="00BD0934">
          <w:rPr>
            <w:rStyle w:val="Hipervnculo"/>
            <w:rFonts w:ascii="Arial" w:hAnsi="Arial" w:cs="Arial"/>
            <w:b/>
            <w:color w:val="auto"/>
            <w:u w:val="none"/>
          </w:rPr>
          <w:t>novela de folletín</w:t>
        </w:r>
      </w:hyperlink>
      <w:r w:rsidR="00BD0934" w:rsidRPr="00BD0934">
        <w:rPr>
          <w:rFonts w:ascii="Arial" w:hAnsi="Arial" w:cs="Arial"/>
          <w:b/>
        </w:rPr>
        <w:t xml:space="preserve">, y </w:t>
      </w:r>
      <w:hyperlink r:id="rId571" w:tooltip="Manuel Fernández y González" w:history="1">
        <w:r w:rsidR="00BD0934" w:rsidRPr="00BD0934">
          <w:rPr>
            <w:rStyle w:val="Hipervnculo"/>
            <w:rFonts w:ascii="Arial" w:hAnsi="Arial" w:cs="Arial"/>
            <w:b/>
            <w:color w:val="auto"/>
            <w:u w:val="none"/>
          </w:rPr>
          <w:t>Manuel Fernández y González</w:t>
        </w:r>
      </w:hyperlink>
      <w:r w:rsidR="00BD0934" w:rsidRPr="00BD0934">
        <w:rPr>
          <w:rFonts w:ascii="Arial" w:hAnsi="Arial" w:cs="Arial"/>
          <w:b/>
        </w:rPr>
        <w:t xml:space="preserve"> escribió una narración de este carácter llamada </w:t>
      </w:r>
      <w:hyperlink r:id="rId572" w:tooltip="El Cid (Fernández y González) (aún no redactado)" w:history="1">
        <w:r w:rsidR="00BD0934" w:rsidRPr="00BD0934">
          <w:rPr>
            <w:rStyle w:val="Hipervnculo"/>
            <w:rFonts w:ascii="Arial" w:hAnsi="Arial" w:cs="Arial"/>
            <w:b/>
            <w:i/>
            <w:iCs/>
            <w:color w:val="auto"/>
            <w:u w:val="none"/>
          </w:rPr>
          <w:t>El Cid</w:t>
        </w:r>
      </w:hyperlink>
      <w:r w:rsidR="00BD0934" w:rsidRPr="00BD0934">
        <w:rPr>
          <w:rFonts w:ascii="Arial" w:hAnsi="Arial" w:cs="Arial"/>
          <w:b/>
        </w:rPr>
        <w:t xml:space="preserve">, al igual que </w:t>
      </w:r>
      <w:hyperlink r:id="rId573" w:tooltip="Ramón Ortega y Frías" w:history="1">
        <w:r w:rsidR="00BD0934" w:rsidRPr="00BD0934">
          <w:rPr>
            <w:rStyle w:val="Hipervnculo"/>
            <w:rFonts w:ascii="Arial" w:hAnsi="Arial" w:cs="Arial"/>
            <w:b/>
            <w:color w:val="auto"/>
            <w:u w:val="none"/>
          </w:rPr>
          <w:t>Ramón Ortega y Frías</w:t>
        </w:r>
      </w:hyperlink>
      <w:r w:rsidR="00BD0934" w:rsidRPr="00BD0934">
        <w:rPr>
          <w:rFonts w:ascii="Arial" w:hAnsi="Arial" w:cs="Arial"/>
          <w:b/>
        </w:rPr>
        <w:t>.</w:t>
      </w:r>
    </w:p>
    <w:p w:rsidR="00F2127B" w:rsidRPr="00BD0934" w:rsidRDefault="00F2127B" w:rsidP="00BD0934">
      <w:pPr>
        <w:pStyle w:val="NormalWeb"/>
        <w:spacing w:before="0" w:beforeAutospacing="0" w:after="0" w:afterAutospacing="0"/>
        <w:jc w:val="both"/>
        <w:rPr>
          <w:rFonts w:ascii="Arial" w:hAnsi="Arial" w:cs="Arial"/>
          <w:b/>
        </w:rPr>
      </w:pPr>
    </w:p>
    <w:p w:rsidR="00BD0934" w:rsidRDefault="00BD0934" w:rsidP="00BD0934">
      <w:pPr>
        <w:pStyle w:val="NormalWeb"/>
        <w:spacing w:before="0" w:beforeAutospacing="0" w:after="0" w:afterAutospacing="0"/>
        <w:jc w:val="both"/>
        <w:rPr>
          <w:rFonts w:ascii="Arial" w:hAnsi="Arial" w:cs="Arial"/>
          <w:b/>
          <w:i/>
          <w:iCs/>
        </w:rPr>
      </w:pPr>
      <w:r w:rsidRPr="00BD0934">
        <w:rPr>
          <w:rFonts w:ascii="Arial" w:hAnsi="Arial" w:cs="Arial"/>
          <w:b/>
        </w:rPr>
        <w:t xml:space="preserve">En el ámbito teatral </w:t>
      </w:r>
      <w:hyperlink r:id="rId574" w:tooltip="Eduardo Marquina" w:history="1">
        <w:r w:rsidRPr="00BD0934">
          <w:rPr>
            <w:rStyle w:val="Hipervnculo"/>
            <w:rFonts w:ascii="Arial" w:hAnsi="Arial" w:cs="Arial"/>
            <w:b/>
            <w:color w:val="auto"/>
            <w:u w:val="none"/>
          </w:rPr>
          <w:t>Eduardo Marquina</w:t>
        </w:r>
      </w:hyperlink>
      <w:r w:rsidRPr="00BD0934">
        <w:rPr>
          <w:rFonts w:ascii="Arial" w:hAnsi="Arial" w:cs="Arial"/>
          <w:b/>
        </w:rPr>
        <w:t xml:space="preserve"> lleva al modernismo este asunto con el estreno en </w:t>
      </w:r>
      <w:hyperlink r:id="rId575" w:tooltip="1908" w:history="1">
        <w:r w:rsidRPr="00BD0934">
          <w:rPr>
            <w:rStyle w:val="Hipervnculo"/>
            <w:rFonts w:ascii="Arial" w:hAnsi="Arial" w:cs="Arial"/>
            <w:b/>
            <w:color w:val="auto"/>
            <w:u w:val="none"/>
          </w:rPr>
          <w:t>1908</w:t>
        </w:r>
      </w:hyperlink>
      <w:r w:rsidRPr="00BD0934">
        <w:rPr>
          <w:rFonts w:ascii="Arial" w:hAnsi="Arial" w:cs="Arial"/>
          <w:b/>
        </w:rPr>
        <w:t xml:space="preserve"> de </w:t>
      </w:r>
      <w:hyperlink r:id="rId576" w:tooltip="Las hijas del Cid" w:history="1">
        <w:r w:rsidRPr="00BD0934">
          <w:rPr>
            <w:rStyle w:val="Hipervnculo"/>
            <w:rFonts w:ascii="Arial" w:hAnsi="Arial" w:cs="Arial"/>
            <w:b/>
            <w:i/>
            <w:iCs/>
            <w:color w:val="auto"/>
            <w:u w:val="none"/>
          </w:rPr>
          <w:t>Las hijas del Cid</w:t>
        </w:r>
      </w:hyperlink>
    </w:p>
    <w:p w:rsidR="00F2127B" w:rsidRPr="00BD0934" w:rsidRDefault="00F2127B" w:rsidP="00BD0934">
      <w:pPr>
        <w:pStyle w:val="NormalWeb"/>
        <w:spacing w:before="0" w:beforeAutospacing="0" w:after="0" w:afterAutospacing="0"/>
        <w:jc w:val="both"/>
        <w:rPr>
          <w:rFonts w:ascii="Arial" w:hAnsi="Arial" w:cs="Arial"/>
          <w:b/>
        </w:rPr>
      </w:pPr>
    </w:p>
    <w:p w:rsidR="00BD0934" w:rsidRPr="00BD0934" w:rsidRDefault="00F2127B" w:rsidP="00BD0934">
      <w:pPr>
        <w:pStyle w:val="NormalWeb"/>
        <w:spacing w:before="0" w:beforeAutospacing="0" w:after="0" w:afterAutospacing="0"/>
        <w:jc w:val="both"/>
        <w:rPr>
          <w:rFonts w:ascii="Arial" w:hAnsi="Arial" w:cs="Arial"/>
          <w:b/>
        </w:rPr>
      </w:pPr>
      <w:r>
        <w:rPr>
          <w:rFonts w:ascii="Arial" w:hAnsi="Arial" w:cs="Arial"/>
          <w:b/>
        </w:rPr>
        <w:t xml:space="preserve">  </w:t>
      </w:r>
      <w:r w:rsidR="00BD0934" w:rsidRPr="00BD0934">
        <w:rPr>
          <w:rFonts w:ascii="Arial" w:hAnsi="Arial" w:cs="Arial"/>
          <w:b/>
        </w:rPr>
        <w:t xml:space="preserve">Una de las magnas obras del poeta chileno </w:t>
      </w:r>
      <w:hyperlink r:id="rId577" w:tooltip="Vicente Huidobro" w:history="1">
        <w:r w:rsidR="00BD0934" w:rsidRPr="00BD0934">
          <w:rPr>
            <w:rStyle w:val="Hipervnculo"/>
            <w:rFonts w:ascii="Arial" w:hAnsi="Arial" w:cs="Arial"/>
            <w:b/>
            <w:color w:val="auto"/>
            <w:u w:val="none"/>
          </w:rPr>
          <w:t>Vicente Huidobro</w:t>
        </w:r>
      </w:hyperlink>
      <w:r w:rsidR="00BD0934" w:rsidRPr="00BD0934">
        <w:rPr>
          <w:rFonts w:ascii="Arial" w:hAnsi="Arial" w:cs="Arial"/>
          <w:b/>
        </w:rPr>
        <w:t xml:space="preserve"> es </w:t>
      </w:r>
      <w:r w:rsidR="00BD0934" w:rsidRPr="00BD0934">
        <w:rPr>
          <w:rFonts w:ascii="Arial" w:hAnsi="Arial" w:cs="Arial"/>
          <w:b/>
          <w:i/>
          <w:iCs/>
        </w:rPr>
        <w:t>La hazaña del Mío Cid</w:t>
      </w:r>
      <w:r w:rsidR="00BD0934" w:rsidRPr="00BD0934">
        <w:rPr>
          <w:rFonts w:ascii="Arial" w:hAnsi="Arial" w:cs="Arial"/>
          <w:b/>
        </w:rPr>
        <w:t xml:space="preserve"> (1929), que como él mismo se encarga de señalar, es una «novela escrita por un poeta».</w:t>
      </w:r>
    </w:p>
    <w:p w:rsidR="00BD0934"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A mediados del siglo XX el actor </w:t>
      </w:r>
      <w:hyperlink r:id="rId578" w:tooltip="Luis Escobar Kirkpatrick" w:history="1">
        <w:r w:rsidRPr="00BD0934">
          <w:rPr>
            <w:rStyle w:val="Hipervnculo"/>
            <w:rFonts w:ascii="Arial" w:hAnsi="Arial" w:cs="Arial"/>
            <w:b/>
            <w:color w:val="auto"/>
            <w:u w:val="none"/>
          </w:rPr>
          <w:t>Luis Escobar</w:t>
        </w:r>
      </w:hyperlink>
      <w:r w:rsidRPr="00BD0934">
        <w:rPr>
          <w:rFonts w:ascii="Arial" w:hAnsi="Arial" w:cs="Arial"/>
          <w:b/>
        </w:rPr>
        <w:t xml:space="preserve"> hizo una adaptación de </w:t>
      </w:r>
      <w:r w:rsidRPr="00BD0934">
        <w:rPr>
          <w:rFonts w:ascii="Arial" w:hAnsi="Arial" w:cs="Arial"/>
          <w:b/>
          <w:i/>
          <w:iCs/>
        </w:rPr>
        <w:t>Las mocedades del Cid</w:t>
      </w:r>
      <w:r w:rsidRPr="00BD0934">
        <w:rPr>
          <w:rFonts w:ascii="Arial" w:hAnsi="Arial" w:cs="Arial"/>
          <w:b/>
        </w:rPr>
        <w:t xml:space="preserve"> para el teatro, titulada </w:t>
      </w:r>
      <w:hyperlink r:id="rId579" w:tooltip="El amor es un potro desbocado" w:history="1">
        <w:r w:rsidRPr="00BD0934">
          <w:rPr>
            <w:rStyle w:val="Hipervnculo"/>
            <w:rFonts w:ascii="Arial" w:hAnsi="Arial" w:cs="Arial"/>
            <w:b/>
            <w:i/>
            <w:iCs/>
            <w:color w:val="auto"/>
            <w:u w:val="none"/>
          </w:rPr>
          <w:t>El amor es un potro desbocado</w:t>
        </w:r>
      </w:hyperlink>
      <w:r w:rsidRPr="00BD0934">
        <w:rPr>
          <w:rFonts w:ascii="Arial" w:hAnsi="Arial" w:cs="Arial"/>
          <w:b/>
        </w:rPr>
        <w:t xml:space="preserve">; en los ochenta </w:t>
      </w:r>
      <w:hyperlink r:id="rId580" w:tooltip="José Luis Olaizola" w:history="1">
        <w:r w:rsidRPr="00BD0934">
          <w:rPr>
            <w:rStyle w:val="Hipervnculo"/>
            <w:rFonts w:ascii="Arial" w:hAnsi="Arial" w:cs="Arial"/>
            <w:b/>
            <w:color w:val="auto"/>
            <w:u w:val="none"/>
          </w:rPr>
          <w:t xml:space="preserve">José Luis </w:t>
        </w:r>
        <w:proofErr w:type="spellStart"/>
        <w:r w:rsidRPr="00BD0934">
          <w:rPr>
            <w:rStyle w:val="Hipervnculo"/>
            <w:rFonts w:ascii="Arial" w:hAnsi="Arial" w:cs="Arial"/>
            <w:b/>
            <w:color w:val="auto"/>
            <w:u w:val="none"/>
          </w:rPr>
          <w:t>Ola</w:t>
        </w:r>
        <w:r w:rsidRPr="00BD0934">
          <w:rPr>
            <w:rStyle w:val="Hipervnculo"/>
            <w:rFonts w:ascii="Arial" w:hAnsi="Arial" w:cs="Arial"/>
            <w:b/>
            <w:color w:val="auto"/>
            <w:u w:val="none"/>
          </w:rPr>
          <w:t>i</w:t>
        </w:r>
        <w:r w:rsidRPr="00BD0934">
          <w:rPr>
            <w:rStyle w:val="Hipervnculo"/>
            <w:rFonts w:ascii="Arial" w:hAnsi="Arial" w:cs="Arial"/>
            <w:b/>
            <w:color w:val="auto"/>
            <w:u w:val="none"/>
          </w:rPr>
          <w:t>zola</w:t>
        </w:r>
        <w:proofErr w:type="spellEnd"/>
      </w:hyperlink>
      <w:r w:rsidRPr="00BD0934">
        <w:rPr>
          <w:rFonts w:ascii="Arial" w:hAnsi="Arial" w:cs="Arial"/>
          <w:b/>
        </w:rPr>
        <w:t xml:space="preserve"> publicó el ensayo </w:t>
      </w:r>
      <w:r w:rsidRPr="00BD0934">
        <w:rPr>
          <w:rFonts w:ascii="Arial" w:hAnsi="Arial" w:cs="Arial"/>
          <w:b/>
          <w:i/>
          <w:iCs/>
        </w:rPr>
        <w:t>El Cid el último héroe</w:t>
      </w:r>
      <w:r w:rsidRPr="00BD0934">
        <w:rPr>
          <w:rFonts w:ascii="Arial" w:hAnsi="Arial" w:cs="Arial"/>
          <w:b/>
        </w:rPr>
        <w:t xml:space="preserve">, y en el año 2000 el catedrático de historia y novelista </w:t>
      </w:r>
      <w:hyperlink r:id="rId581" w:tooltip="José Luis Corral" w:history="1">
        <w:r w:rsidRPr="00BD0934">
          <w:rPr>
            <w:rStyle w:val="Hipervnculo"/>
            <w:rFonts w:ascii="Arial" w:hAnsi="Arial" w:cs="Arial"/>
            <w:b/>
            <w:color w:val="auto"/>
            <w:u w:val="none"/>
          </w:rPr>
          <w:t>José Luis Corral</w:t>
        </w:r>
      </w:hyperlink>
      <w:r w:rsidRPr="00BD0934">
        <w:rPr>
          <w:rFonts w:ascii="Arial" w:hAnsi="Arial" w:cs="Arial"/>
          <w:b/>
        </w:rPr>
        <w:t xml:space="preserve"> escribió una novela desmitificadora sobre el personaje titulada </w:t>
      </w:r>
      <w:r w:rsidRPr="00BD0934">
        <w:rPr>
          <w:rFonts w:ascii="Arial" w:hAnsi="Arial" w:cs="Arial"/>
          <w:b/>
          <w:i/>
          <w:iCs/>
        </w:rPr>
        <w:t>El Cid</w:t>
      </w:r>
      <w:r w:rsidRPr="00BD0934">
        <w:rPr>
          <w:rFonts w:ascii="Arial" w:hAnsi="Arial" w:cs="Arial"/>
          <w:b/>
        </w:rPr>
        <w:t xml:space="preserve">. En 2007 </w:t>
      </w:r>
      <w:hyperlink r:id="rId582" w:tooltip="Agustín Sánchez Aguilar (aún no redactado)" w:history="1">
        <w:r w:rsidRPr="00BD0934">
          <w:rPr>
            <w:rStyle w:val="Hipervnculo"/>
            <w:rFonts w:ascii="Arial" w:hAnsi="Arial" w:cs="Arial"/>
            <w:b/>
            <w:color w:val="auto"/>
            <w:u w:val="none"/>
          </w:rPr>
          <w:t>Agustín Sánchez Aguilar</w:t>
        </w:r>
      </w:hyperlink>
      <w:r w:rsidRPr="00BD0934">
        <w:rPr>
          <w:rFonts w:ascii="Arial" w:hAnsi="Arial" w:cs="Arial"/>
          <w:b/>
        </w:rPr>
        <w:t xml:space="preserve"> publicó la leyenda del Cid, adaptándola a un le</w:t>
      </w:r>
      <w:r w:rsidRPr="00BD0934">
        <w:rPr>
          <w:rFonts w:ascii="Arial" w:hAnsi="Arial" w:cs="Arial"/>
          <w:b/>
        </w:rPr>
        <w:t>n</w:t>
      </w:r>
      <w:r w:rsidRPr="00BD0934">
        <w:rPr>
          <w:rFonts w:ascii="Arial" w:hAnsi="Arial" w:cs="Arial"/>
          <w:b/>
        </w:rPr>
        <w:t>guaje más actual, pero sin olv</w:t>
      </w:r>
      <w:r w:rsidRPr="00BD0934">
        <w:rPr>
          <w:rFonts w:ascii="Arial" w:hAnsi="Arial" w:cs="Arial"/>
          <w:b/>
        </w:rPr>
        <w:t>i</w:t>
      </w:r>
      <w:r w:rsidRPr="00BD0934">
        <w:rPr>
          <w:rFonts w:ascii="Arial" w:hAnsi="Arial" w:cs="Arial"/>
          <w:b/>
        </w:rPr>
        <w:t>dar la épica de las hazañas del caballero castellano.</w:t>
      </w:r>
    </w:p>
    <w:p w:rsidR="00F2127B" w:rsidRPr="00BD0934" w:rsidRDefault="00F2127B" w:rsidP="00BD0934">
      <w:pPr>
        <w:pStyle w:val="NormalWeb"/>
        <w:spacing w:before="0" w:beforeAutospacing="0" w:after="0" w:afterAutospacing="0"/>
        <w:jc w:val="both"/>
        <w:rPr>
          <w:rFonts w:ascii="Arial" w:hAnsi="Arial" w:cs="Arial"/>
          <w:b/>
        </w:rPr>
      </w:pPr>
    </w:p>
    <w:p w:rsidR="00F2127B" w:rsidRDefault="00BD0934" w:rsidP="00BD0934">
      <w:pPr>
        <w:pStyle w:val="NormalWeb"/>
        <w:spacing w:before="0" w:beforeAutospacing="0" w:after="0" w:afterAutospacing="0"/>
        <w:jc w:val="both"/>
        <w:rPr>
          <w:rFonts w:ascii="Arial" w:hAnsi="Arial" w:cs="Arial"/>
          <w:b/>
          <w:vertAlign w:val="superscript"/>
        </w:rPr>
      </w:pPr>
      <w:r w:rsidRPr="00BD0934">
        <w:rPr>
          <w:rFonts w:ascii="Arial" w:hAnsi="Arial" w:cs="Arial"/>
          <w:b/>
        </w:rPr>
        <w:t xml:space="preserve">En el siglo XX se realizaron modernizaciones poéticas del </w:t>
      </w:r>
      <w:r w:rsidRPr="00BD0934">
        <w:rPr>
          <w:rFonts w:ascii="Arial" w:hAnsi="Arial" w:cs="Arial"/>
          <w:b/>
          <w:i/>
          <w:iCs/>
        </w:rPr>
        <w:t xml:space="preserve">Cantar de </w:t>
      </w:r>
      <w:proofErr w:type="spellStart"/>
      <w:r w:rsidRPr="00BD0934">
        <w:rPr>
          <w:rFonts w:ascii="Arial" w:hAnsi="Arial" w:cs="Arial"/>
          <w:b/>
          <w:i/>
          <w:iCs/>
        </w:rPr>
        <w:t>mio</w:t>
      </w:r>
      <w:proofErr w:type="spellEnd"/>
      <w:r w:rsidRPr="00BD0934">
        <w:rPr>
          <w:rFonts w:ascii="Arial" w:hAnsi="Arial" w:cs="Arial"/>
          <w:b/>
          <w:i/>
          <w:iCs/>
        </w:rPr>
        <w:t xml:space="preserve"> Cid</w:t>
      </w:r>
      <w:r w:rsidRPr="00BD0934">
        <w:rPr>
          <w:rFonts w:ascii="Arial" w:hAnsi="Arial" w:cs="Arial"/>
          <w:b/>
        </w:rPr>
        <w:t>, como las d</w:t>
      </w:r>
      <w:r w:rsidRPr="00BD0934">
        <w:rPr>
          <w:rFonts w:ascii="Arial" w:hAnsi="Arial" w:cs="Arial"/>
          <w:b/>
        </w:rPr>
        <w:t>e</w:t>
      </w:r>
      <w:r w:rsidRPr="00BD0934">
        <w:rPr>
          <w:rFonts w:ascii="Arial" w:hAnsi="Arial" w:cs="Arial"/>
          <w:b/>
        </w:rPr>
        <w:t xml:space="preserve">bidas a </w:t>
      </w:r>
      <w:hyperlink r:id="rId583" w:tooltip="Pedro Salinas" w:history="1">
        <w:r w:rsidRPr="00BD0934">
          <w:rPr>
            <w:rStyle w:val="Hipervnculo"/>
            <w:rFonts w:ascii="Arial" w:hAnsi="Arial" w:cs="Arial"/>
            <w:b/>
            <w:color w:val="auto"/>
            <w:u w:val="none"/>
          </w:rPr>
          <w:t>Pedro Salinas</w:t>
        </w:r>
      </w:hyperlink>
      <w:r w:rsidRPr="00BD0934">
        <w:rPr>
          <w:rFonts w:ascii="Arial" w:hAnsi="Arial" w:cs="Arial"/>
          <w:b/>
        </w:rPr>
        <w:t xml:space="preserve">, </w:t>
      </w:r>
      <w:hyperlink r:id="rId584" w:tooltip="Alfonso Reyes" w:history="1">
        <w:r w:rsidRPr="00BD0934">
          <w:rPr>
            <w:rStyle w:val="Hipervnculo"/>
            <w:rFonts w:ascii="Arial" w:hAnsi="Arial" w:cs="Arial"/>
            <w:b/>
            <w:color w:val="auto"/>
            <w:u w:val="none"/>
          </w:rPr>
          <w:t>Alfonso Reyes</w:t>
        </w:r>
      </w:hyperlink>
      <w:r w:rsidRPr="00BD0934">
        <w:rPr>
          <w:rFonts w:ascii="Arial" w:hAnsi="Arial" w:cs="Arial"/>
          <w:b/>
        </w:rPr>
        <w:t xml:space="preserve">, </w:t>
      </w:r>
      <w:hyperlink r:id="rId585" w:tooltip="Francisco López Estrada" w:history="1">
        <w:r w:rsidRPr="00BD0934">
          <w:rPr>
            <w:rStyle w:val="Hipervnculo"/>
            <w:rFonts w:ascii="Arial" w:hAnsi="Arial" w:cs="Arial"/>
            <w:b/>
            <w:color w:val="auto"/>
            <w:u w:val="none"/>
          </w:rPr>
          <w:t>Francisco López Estrada</w:t>
        </w:r>
      </w:hyperlink>
      <w:r w:rsidRPr="00BD0934">
        <w:rPr>
          <w:rFonts w:ascii="Arial" w:hAnsi="Arial" w:cs="Arial"/>
          <w:b/>
        </w:rPr>
        <w:t xml:space="preserve"> o </w:t>
      </w:r>
      <w:hyperlink r:id="rId586" w:tooltip="Camilo José Cela" w:history="1">
        <w:r w:rsidRPr="00BD0934">
          <w:rPr>
            <w:rStyle w:val="Hipervnculo"/>
            <w:rFonts w:ascii="Arial" w:hAnsi="Arial" w:cs="Arial"/>
            <w:b/>
            <w:color w:val="auto"/>
            <w:u w:val="none"/>
          </w:rPr>
          <w:t>Camilo José Cela</w:t>
        </w:r>
      </w:hyperlink>
      <w:r w:rsidRPr="00BD0934">
        <w:rPr>
          <w:rFonts w:ascii="Arial" w:hAnsi="Arial" w:cs="Arial"/>
          <w:b/>
        </w:rPr>
        <w:t>.</w:t>
      </w:r>
    </w:p>
    <w:p w:rsidR="00BD0934" w:rsidRPr="00BD0934" w:rsidRDefault="00F2127B" w:rsidP="00BD0934">
      <w:pPr>
        <w:pStyle w:val="NormalWeb"/>
        <w:spacing w:before="0" w:beforeAutospacing="0" w:after="0" w:afterAutospacing="0"/>
        <w:jc w:val="both"/>
        <w:rPr>
          <w:rFonts w:ascii="Arial" w:hAnsi="Arial" w:cs="Arial"/>
          <w:b/>
        </w:rPr>
      </w:pPr>
      <w:r w:rsidRPr="00BD0934">
        <w:rPr>
          <w:rFonts w:ascii="Arial" w:hAnsi="Arial" w:cs="Arial"/>
          <w:b/>
        </w:rPr>
        <w:t xml:space="preserve"> </w:t>
      </w:r>
    </w:p>
    <w:p w:rsidR="00BD0934" w:rsidRPr="00BD0934" w:rsidRDefault="00BD0934" w:rsidP="00BD0934">
      <w:pPr>
        <w:pStyle w:val="NormalWeb"/>
        <w:spacing w:before="0" w:beforeAutospacing="0" w:after="0" w:afterAutospacing="0"/>
        <w:jc w:val="both"/>
        <w:rPr>
          <w:rFonts w:ascii="Arial" w:hAnsi="Arial" w:cs="Arial"/>
          <w:b/>
        </w:rPr>
      </w:pPr>
      <w:r w:rsidRPr="00BD0934">
        <w:rPr>
          <w:rFonts w:ascii="Arial" w:hAnsi="Arial" w:cs="Arial"/>
          <w:b/>
        </w:rPr>
        <w:t xml:space="preserve">Las ediciones críticas más recientes del </w:t>
      </w:r>
      <w:r w:rsidRPr="00BD0934">
        <w:rPr>
          <w:rFonts w:ascii="Arial" w:hAnsi="Arial" w:cs="Arial"/>
          <w:b/>
          <w:i/>
          <w:iCs/>
        </w:rPr>
        <w:t>Cantar</w:t>
      </w:r>
      <w:r w:rsidRPr="00BD0934">
        <w:rPr>
          <w:rFonts w:ascii="Arial" w:hAnsi="Arial" w:cs="Arial"/>
          <w:b/>
        </w:rPr>
        <w:t xml:space="preserve"> han devuelto el rigor a su edición literaria; así, la más autor</w:t>
      </w:r>
      <w:r w:rsidRPr="00BD0934">
        <w:rPr>
          <w:rFonts w:ascii="Arial" w:hAnsi="Arial" w:cs="Arial"/>
          <w:b/>
        </w:rPr>
        <w:t>i</w:t>
      </w:r>
      <w:r w:rsidRPr="00BD0934">
        <w:rPr>
          <w:rFonts w:ascii="Arial" w:hAnsi="Arial" w:cs="Arial"/>
          <w:b/>
        </w:rPr>
        <w:t xml:space="preserve">zada actualmente es la de </w:t>
      </w:r>
      <w:hyperlink r:id="rId587" w:tooltip="Alberto Montaner Frutos" w:history="1">
        <w:r w:rsidRPr="00BD0934">
          <w:rPr>
            <w:rStyle w:val="Hipervnculo"/>
            <w:rFonts w:ascii="Arial" w:hAnsi="Arial" w:cs="Arial"/>
            <w:b/>
            <w:color w:val="auto"/>
            <w:u w:val="none"/>
          </w:rPr>
          <w:t>Alberto Montaner Frutos</w:t>
        </w:r>
      </w:hyperlink>
      <w:r w:rsidRPr="00BD0934">
        <w:rPr>
          <w:rFonts w:ascii="Arial" w:hAnsi="Arial" w:cs="Arial"/>
          <w:b/>
        </w:rPr>
        <w:t xml:space="preserve">, editada en 1993 para la colección «Biblioteca Clásica» de la editorial Crítica, y revisada en 2007 y en 2011 en ediciones de Galaxia Gutenberg-Círculo de Lectores, la última, además, cuenta con el aval de la </w:t>
      </w:r>
      <w:hyperlink r:id="rId588" w:tooltip="Real Academia Española" w:history="1">
        <w:r w:rsidRPr="00BD0934">
          <w:rPr>
            <w:rStyle w:val="Hipervnculo"/>
            <w:rFonts w:ascii="Arial" w:hAnsi="Arial" w:cs="Arial"/>
            <w:b/>
            <w:color w:val="auto"/>
            <w:u w:val="none"/>
          </w:rPr>
          <w:t>Real Academia Esp</w:t>
        </w:r>
        <w:r w:rsidRPr="00BD0934">
          <w:rPr>
            <w:rStyle w:val="Hipervnculo"/>
            <w:rFonts w:ascii="Arial" w:hAnsi="Arial" w:cs="Arial"/>
            <w:b/>
            <w:color w:val="auto"/>
            <w:u w:val="none"/>
          </w:rPr>
          <w:t>a</w:t>
        </w:r>
        <w:r w:rsidRPr="00BD0934">
          <w:rPr>
            <w:rStyle w:val="Hipervnculo"/>
            <w:rFonts w:ascii="Arial" w:hAnsi="Arial" w:cs="Arial"/>
            <w:b/>
            <w:color w:val="auto"/>
            <w:u w:val="none"/>
          </w:rPr>
          <w:t>ñola</w:t>
        </w:r>
      </w:hyperlink>
      <w:r w:rsidRPr="00BD0934">
        <w:rPr>
          <w:rFonts w:ascii="Arial" w:hAnsi="Arial" w:cs="Arial"/>
          <w:b/>
        </w:rPr>
        <w:t>.</w:t>
      </w:r>
    </w:p>
    <w:p w:rsidR="00BD0934" w:rsidRPr="00BD0934" w:rsidRDefault="00BD0934" w:rsidP="00BD0934">
      <w:pPr>
        <w:jc w:val="both"/>
        <w:rPr>
          <w:b/>
        </w:rPr>
      </w:pPr>
    </w:p>
    <w:sectPr w:rsidR="00BD0934" w:rsidRPr="00BD0934"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178F6"/>
    <w:rsid w:val="00025156"/>
    <w:rsid w:val="00025B01"/>
    <w:rsid w:val="0003530E"/>
    <w:rsid w:val="000367C0"/>
    <w:rsid w:val="0003775C"/>
    <w:rsid w:val="00052CB8"/>
    <w:rsid w:val="00053CB1"/>
    <w:rsid w:val="00055EAF"/>
    <w:rsid w:val="00057244"/>
    <w:rsid w:val="0006175F"/>
    <w:rsid w:val="000618B5"/>
    <w:rsid w:val="000621B5"/>
    <w:rsid w:val="000824EF"/>
    <w:rsid w:val="00084B19"/>
    <w:rsid w:val="000927E9"/>
    <w:rsid w:val="000A31B2"/>
    <w:rsid w:val="000B2174"/>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6C1A"/>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2EC7"/>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0934"/>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27B"/>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883">
      <w:bodyDiv w:val="1"/>
      <w:marLeft w:val="0"/>
      <w:marRight w:val="0"/>
      <w:marTop w:val="0"/>
      <w:marBottom w:val="0"/>
      <w:divBdr>
        <w:top w:val="none" w:sz="0" w:space="0" w:color="auto"/>
        <w:left w:val="none" w:sz="0" w:space="0" w:color="auto"/>
        <w:bottom w:val="none" w:sz="0" w:space="0" w:color="auto"/>
        <w:right w:val="none" w:sz="0" w:space="0" w:color="auto"/>
      </w:divBdr>
      <w:divsChild>
        <w:div w:id="1207982470">
          <w:marLeft w:val="0"/>
          <w:marRight w:val="0"/>
          <w:marTop w:val="0"/>
          <w:marBottom w:val="0"/>
          <w:divBdr>
            <w:top w:val="none" w:sz="0" w:space="0" w:color="auto"/>
            <w:left w:val="none" w:sz="0" w:space="0" w:color="auto"/>
            <w:bottom w:val="none" w:sz="0" w:space="0" w:color="auto"/>
            <w:right w:val="none" w:sz="0" w:space="0" w:color="auto"/>
          </w:divBdr>
          <w:divsChild>
            <w:div w:id="1723744883">
              <w:marLeft w:val="0"/>
              <w:marRight w:val="0"/>
              <w:marTop w:val="0"/>
              <w:marBottom w:val="0"/>
              <w:divBdr>
                <w:top w:val="none" w:sz="0" w:space="0" w:color="auto"/>
                <w:left w:val="none" w:sz="0" w:space="0" w:color="auto"/>
                <w:bottom w:val="none" w:sz="0" w:space="0" w:color="auto"/>
                <w:right w:val="none" w:sz="0" w:space="0" w:color="auto"/>
              </w:divBdr>
            </w:div>
          </w:divsChild>
        </w:div>
        <w:div w:id="2019843887">
          <w:marLeft w:val="0"/>
          <w:marRight w:val="0"/>
          <w:marTop w:val="0"/>
          <w:marBottom w:val="0"/>
          <w:divBdr>
            <w:top w:val="none" w:sz="0" w:space="0" w:color="auto"/>
            <w:left w:val="none" w:sz="0" w:space="0" w:color="auto"/>
            <w:bottom w:val="none" w:sz="0" w:space="0" w:color="auto"/>
            <w:right w:val="none" w:sz="0" w:space="0" w:color="auto"/>
          </w:divBdr>
          <w:divsChild>
            <w:div w:id="584146617">
              <w:marLeft w:val="0"/>
              <w:marRight w:val="0"/>
              <w:marTop w:val="0"/>
              <w:marBottom w:val="0"/>
              <w:divBdr>
                <w:top w:val="none" w:sz="0" w:space="0" w:color="auto"/>
                <w:left w:val="none" w:sz="0" w:space="0" w:color="auto"/>
                <w:bottom w:val="none" w:sz="0" w:space="0" w:color="auto"/>
                <w:right w:val="none" w:sz="0" w:space="0" w:color="auto"/>
              </w:divBdr>
              <w:divsChild>
                <w:div w:id="1445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94103">
          <w:marLeft w:val="0"/>
          <w:marRight w:val="0"/>
          <w:marTop w:val="0"/>
          <w:marBottom w:val="0"/>
          <w:divBdr>
            <w:top w:val="none" w:sz="0" w:space="0" w:color="auto"/>
            <w:left w:val="none" w:sz="0" w:space="0" w:color="auto"/>
            <w:bottom w:val="none" w:sz="0" w:space="0" w:color="auto"/>
            <w:right w:val="none" w:sz="0" w:space="0" w:color="auto"/>
          </w:divBdr>
        </w:div>
        <w:div w:id="1348940988">
          <w:marLeft w:val="0"/>
          <w:marRight w:val="0"/>
          <w:marTop w:val="0"/>
          <w:marBottom w:val="0"/>
          <w:divBdr>
            <w:top w:val="none" w:sz="0" w:space="0" w:color="auto"/>
            <w:left w:val="none" w:sz="0" w:space="0" w:color="auto"/>
            <w:bottom w:val="none" w:sz="0" w:space="0" w:color="auto"/>
            <w:right w:val="none" w:sz="0" w:space="0" w:color="auto"/>
          </w:divBdr>
        </w:div>
        <w:div w:id="1671719348">
          <w:marLeft w:val="0"/>
          <w:marRight w:val="0"/>
          <w:marTop w:val="0"/>
          <w:marBottom w:val="0"/>
          <w:divBdr>
            <w:top w:val="none" w:sz="0" w:space="0" w:color="auto"/>
            <w:left w:val="none" w:sz="0" w:space="0" w:color="auto"/>
            <w:bottom w:val="none" w:sz="0" w:space="0" w:color="auto"/>
            <w:right w:val="none" w:sz="0" w:space="0" w:color="auto"/>
          </w:divBdr>
          <w:divsChild>
            <w:div w:id="612446738">
              <w:marLeft w:val="0"/>
              <w:marRight w:val="0"/>
              <w:marTop w:val="0"/>
              <w:marBottom w:val="0"/>
              <w:divBdr>
                <w:top w:val="none" w:sz="0" w:space="0" w:color="auto"/>
                <w:left w:val="none" w:sz="0" w:space="0" w:color="auto"/>
                <w:bottom w:val="none" w:sz="0" w:space="0" w:color="auto"/>
                <w:right w:val="none" w:sz="0" w:space="0" w:color="auto"/>
              </w:divBdr>
            </w:div>
          </w:divsChild>
        </w:div>
        <w:div w:id="1942646802">
          <w:marLeft w:val="0"/>
          <w:marRight w:val="0"/>
          <w:marTop w:val="0"/>
          <w:marBottom w:val="0"/>
          <w:divBdr>
            <w:top w:val="none" w:sz="0" w:space="0" w:color="auto"/>
            <w:left w:val="none" w:sz="0" w:space="0" w:color="auto"/>
            <w:bottom w:val="none" w:sz="0" w:space="0" w:color="auto"/>
            <w:right w:val="none" w:sz="0" w:space="0" w:color="auto"/>
          </w:divBdr>
        </w:div>
        <w:div w:id="107895594">
          <w:marLeft w:val="0"/>
          <w:marRight w:val="0"/>
          <w:marTop w:val="0"/>
          <w:marBottom w:val="0"/>
          <w:divBdr>
            <w:top w:val="none" w:sz="0" w:space="0" w:color="auto"/>
            <w:left w:val="none" w:sz="0" w:space="0" w:color="auto"/>
            <w:bottom w:val="none" w:sz="0" w:space="0" w:color="auto"/>
            <w:right w:val="none" w:sz="0" w:space="0" w:color="auto"/>
          </w:divBdr>
          <w:divsChild>
            <w:div w:id="2084792237">
              <w:marLeft w:val="0"/>
              <w:marRight w:val="0"/>
              <w:marTop w:val="0"/>
              <w:marBottom w:val="0"/>
              <w:divBdr>
                <w:top w:val="none" w:sz="0" w:space="0" w:color="auto"/>
                <w:left w:val="none" w:sz="0" w:space="0" w:color="auto"/>
                <w:bottom w:val="none" w:sz="0" w:space="0" w:color="auto"/>
                <w:right w:val="none" w:sz="0" w:space="0" w:color="auto"/>
              </w:divBdr>
            </w:div>
          </w:divsChild>
        </w:div>
        <w:div w:id="214895125">
          <w:marLeft w:val="0"/>
          <w:marRight w:val="0"/>
          <w:marTop w:val="0"/>
          <w:marBottom w:val="0"/>
          <w:divBdr>
            <w:top w:val="none" w:sz="0" w:space="0" w:color="auto"/>
            <w:left w:val="none" w:sz="0" w:space="0" w:color="auto"/>
            <w:bottom w:val="none" w:sz="0" w:space="0" w:color="auto"/>
            <w:right w:val="none" w:sz="0" w:space="0" w:color="auto"/>
          </w:divBdr>
          <w:divsChild>
            <w:div w:id="772045709">
              <w:marLeft w:val="0"/>
              <w:marRight w:val="0"/>
              <w:marTop w:val="0"/>
              <w:marBottom w:val="0"/>
              <w:divBdr>
                <w:top w:val="none" w:sz="0" w:space="0" w:color="auto"/>
                <w:left w:val="none" w:sz="0" w:space="0" w:color="auto"/>
                <w:bottom w:val="none" w:sz="0" w:space="0" w:color="auto"/>
                <w:right w:val="none" w:sz="0" w:space="0" w:color="auto"/>
              </w:divBdr>
              <w:divsChild>
                <w:div w:id="20579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0036">
          <w:marLeft w:val="0"/>
          <w:marRight w:val="0"/>
          <w:marTop w:val="0"/>
          <w:marBottom w:val="0"/>
          <w:divBdr>
            <w:top w:val="none" w:sz="0" w:space="0" w:color="auto"/>
            <w:left w:val="none" w:sz="0" w:space="0" w:color="auto"/>
            <w:bottom w:val="none" w:sz="0" w:space="0" w:color="auto"/>
            <w:right w:val="none" w:sz="0" w:space="0" w:color="auto"/>
          </w:divBdr>
        </w:div>
        <w:div w:id="1700429544">
          <w:marLeft w:val="0"/>
          <w:marRight w:val="0"/>
          <w:marTop w:val="0"/>
          <w:marBottom w:val="0"/>
          <w:divBdr>
            <w:top w:val="none" w:sz="0" w:space="0" w:color="auto"/>
            <w:left w:val="none" w:sz="0" w:space="0" w:color="auto"/>
            <w:bottom w:val="none" w:sz="0" w:space="0" w:color="auto"/>
            <w:right w:val="none" w:sz="0" w:space="0" w:color="auto"/>
          </w:divBdr>
          <w:divsChild>
            <w:div w:id="404112028">
              <w:marLeft w:val="0"/>
              <w:marRight w:val="0"/>
              <w:marTop w:val="0"/>
              <w:marBottom w:val="0"/>
              <w:divBdr>
                <w:top w:val="none" w:sz="0" w:space="0" w:color="auto"/>
                <w:left w:val="none" w:sz="0" w:space="0" w:color="auto"/>
                <w:bottom w:val="none" w:sz="0" w:space="0" w:color="auto"/>
                <w:right w:val="none" w:sz="0" w:space="0" w:color="auto"/>
              </w:divBdr>
              <w:divsChild>
                <w:div w:id="10627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4088">
          <w:marLeft w:val="0"/>
          <w:marRight w:val="0"/>
          <w:marTop w:val="0"/>
          <w:marBottom w:val="0"/>
          <w:divBdr>
            <w:top w:val="none" w:sz="0" w:space="0" w:color="auto"/>
            <w:left w:val="none" w:sz="0" w:space="0" w:color="auto"/>
            <w:bottom w:val="none" w:sz="0" w:space="0" w:color="auto"/>
            <w:right w:val="none" w:sz="0" w:space="0" w:color="auto"/>
          </w:divBdr>
          <w:divsChild>
            <w:div w:id="1075132829">
              <w:marLeft w:val="0"/>
              <w:marRight w:val="0"/>
              <w:marTop w:val="0"/>
              <w:marBottom w:val="0"/>
              <w:divBdr>
                <w:top w:val="none" w:sz="0" w:space="0" w:color="auto"/>
                <w:left w:val="none" w:sz="0" w:space="0" w:color="auto"/>
                <w:bottom w:val="none" w:sz="0" w:space="0" w:color="auto"/>
                <w:right w:val="none" w:sz="0" w:space="0" w:color="auto"/>
              </w:divBdr>
            </w:div>
          </w:divsChild>
        </w:div>
        <w:div w:id="17049918">
          <w:marLeft w:val="0"/>
          <w:marRight w:val="0"/>
          <w:marTop w:val="0"/>
          <w:marBottom w:val="0"/>
          <w:divBdr>
            <w:top w:val="none" w:sz="0" w:space="0" w:color="auto"/>
            <w:left w:val="none" w:sz="0" w:space="0" w:color="auto"/>
            <w:bottom w:val="none" w:sz="0" w:space="0" w:color="auto"/>
            <w:right w:val="none" w:sz="0" w:space="0" w:color="auto"/>
          </w:divBdr>
          <w:divsChild>
            <w:div w:id="1925262919">
              <w:marLeft w:val="0"/>
              <w:marRight w:val="0"/>
              <w:marTop w:val="0"/>
              <w:marBottom w:val="0"/>
              <w:divBdr>
                <w:top w:val="none" w:sz="0" w:space="0" w:color="auto"/>
                <w:left w:val="none" w:sz="0" w:space="0" w:color="auto"/>
                <w:bottom w:val="none" w:sz="0" w:space="0" w:color="auto"/>
                <w:right w:val="none" w:sz="0" w:space="0" w:color="auto"/>
              </w:divBdr>
              <w:divsChild>
                <w:div w:id="1492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981">
          <w:marLeft w:val="0"/>
          <w:marRight w:val="0"/>
          <w:marTop w:val="0"/>
          <w:marBottom w:val="0"/>
          <w:divBdr>
            <w:top w:val="none" w:sz="0" w:space="0" w:color="auto"/>
            <w:left w:val="none" w:sz="0" w:space="0" w:color="auto"/>
            <w:bottom w:val="none" w:sz="0" w:space="0" w:color="auto"/>
            <w:right w:val="none" w:sz="0" w:space="0" w:color="auto"/>
          </w:divBdr>
          <w:divsChild>
            <w:div w:id="989484634">
              <w:marLeft w:val="0"/>
              <w:marRight w:val="0"/>
              <w:marTop w:val="0"/>
              <w:marBottom w:val="0"/>
              <w:divBdr>
                <w:top w:val="none" w:sz="0" w:space="0" w:color="auto"/>
                <w:left w:val="none" w:sz="0" w:space="0" w:color="auto"/>
                <w:bottom w:val="none" w:sz="0" w:space="0" w:color="auto"/>
                <w:right w:val="none" w:sz="0" w:space="0" w:color="auto"/>
              </w:divBdr>
            </w:div>
          </w:divsChild>
        </w:div>
        <w:div w:id="284698695">
          <w:marLeft w:val="0"/>
          <w:marRight w:val="0"/>
          <w:marTop w:val="0"/>
          <w:marBottom w:val="0"/>
          <w:divBdr>
            <w:top w:val="none" w:sz="0" w:space="0" w:color="auto"/>
            <w:left w:val="none" w:sz="0" w:space="0" w:color="auto"/>
            <w:bottom w:val="none" w:sz="0" w:space="0" w:color="auto"/>
            <w:right w:val="none" w:sz="0" w:space="0" w:color="auto"/>
          </w:divBdr>
          <w:divsChild>
            <w:div w:id="772433290">
              <w:marLeft w:val="0"/>
              <w:marRight w:val="0"/>
              <w:marTop w:val="0"/>
              <w:marBottom w:val="0"/>
              <w:divBdr>
                <w:top w:val="none" w:sz="0" w:space="0" w:color="auto"/>
                <w:left w:val="none" w:sz="0" w:space="0" w:color="auto"/>
                <w:bottom w:val="none" w:sz="0" w:space="0" w:color="auto"/>
                <w:right w:val="none" w:sz="0" w:space="0" w:color="auto"/>
              </w:divBdr>
              <w:divsChild>
                <w:div w:id="12065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1778">
          <w:marLeft w:val="0"/>
          <w:marRight w:val="0"/>
          <w:marTop w:val="0"/>
          <w:marBottom w:val="0"/>
          <w:divBdr>
            <w:top w:val="none" w:sz="0" w:space="0" w:color="auto"/>
            <w:left w:val="none" w:sz="0" w:space="0" w:color="auto"/>
            <w:bottom w:val="none" w:sz="0" w:space="0" w:color="auto"/>
            <w:right w:val="none" w:sz="0" w:space="0" w:color="auto"/>
          </w:divBdr>
          <w:divsChild>
            <w:div w:id="960961549">
              <w:marLeft w:val="0"/>
              <w:marRight w:val="0"/>
              <w:marTop w:val="0"/>
              <w:marBottom w:val="0"/>
              <w:divBdr>
                <w:top w:val="none" w:sz="0" w:space="0" w:color="auto"/>
                <w:left w:val="none" w:sz="0" w:space="0" w:color="auto"/>
                <w:bottom w:val="none" w:sz="0" w:space="0" w:color="auto"/>
                <w:right w:val="none" w:sz="0" w:space="0" w:color="auto"/>
              </w:divBdr>
            </w:div>
          </w:divsChild>
        </w:div>
        <w:div w:id="2059233668">
          <w:marLeft w:val="0"/>
          <w:marRight w:val="0"/>
          <w:marTop w:val="0"/>
          <w:marBottom w:val="0"/>
          <w:divBdr>
            <w:top w:val="none" w:sz="0" w:space="0" w:color="auto"/>
            <w:left w:val="none" w:sz="0" w:space="0" w:color="auto"/>
            <w:bottom w:val="none" w:sz="0" w:space="0" w:color="auto"/>
            <w:right w:val="none" w:sz="0" w:space="0" w:color="auto"/>
          </w:divBdr>
          <w:divsChild>
            <w:div w:id="1076169672">
              <w:marLeft w:val="0"/>
              <w:marRight w:val="0"/>
              <w:marTop w:val="0"/>
              <w:marBottom w:val="0"/>
              <w:divBdr>
                <w:top w:val="none" w:sz="0" w:space="0" w:color="auto"/>
                <w:left w:val="none" w:sz="0" w:space="0" w:color="auto"/>
                <w:bottom w:val="none" w:sz="0" w:space="0" w:color="auto"/>
                <w:right w:val="none" w:sz="0" w:space="0" w:color="auto"/>
              </w:divBdr>
              <w:divsChild>
                <w:div w:id="16900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39356">
          <w:marLeft w:val="0"/>
          <w:marRight w:val="0"/>
          <w:marTop w:val="0"/>
          <w:marBottom w:val="0"/>
          <w:divBdr>
            <w:top w:val="none" w:sz="0" w:space="0" w:color="auto"/>
            <w:left w:val="none" w:sz="0" w:space="0" w:color="auto"/>
            <w:bottom w:val="none" w:sz="0" w:space="0" w:color="auto"/>
            <w:right w:val="none" w:sz="0" w:space="0" w:color="auto"/>
          </w:divBdr>
          <w:divsChild>
            <w:div w:id="658271815">
              <w:marLeft w:val="0"/>
              <w:marRight w:val="0"/>
              <w:marTop w:val="0"/>
              <w:marBottom w:val="0"/>
              <w:divBdr>
                <w:top w:val="none" w:sz="0" w:space="0" w:color="auto"/>
                <w:left w:val="none" w:sz="0" w:space="0" w:color="auto"/>
                <w:bottom w:val="none" w:sz="0" w:space="0" w:color="auto"/>
                <w:right w:val="none" w:sz="0" w:space="0" w:color="auto"/>
              </w:divBdr>
            </w:div>
          </w:divsChild>
        </w:div>
        <w:div w:id="764347860">
          <w:marLeft w:val="0"/>
          <w:marRight w:val="0"/>
          <w:marTop w:val="0"/>
          <w:marBottom w:val="0"/>
          <w:divBdr>
            <w:top w:val="none" w:sz="0" w:space="0" w:color="auto"/>
            <w:left w:val="none" w:sz="0" w:space="0" w:color="auto"/>
            <w:bottom w:val="none" w:sz="0" w:space="0" w:color="auto"/>
            <w:right w:val="none" w:sz="0" w:space="0" w:color="auto"/>
          </w:divBdr>
          <w:divsChild>
            <w:div w:id="268395158">
              <w:marLeft w:val="0"/>
              <w:marRight w:val="0"/>
              <w:marTop w:val="0"/>
              <w:marBottom w:val="0"/>
              <w:divBdr>
                <w:top w:val="none" w:sz="0" w:space="0" w:color="auto"/>
                <w:left w:val="none" w:sz="0" w:space="0" w:color="auto"/>
                <w:bottom w:val="none" w:sz="0" w:space="0" w:color="auto"/>
                <w:right w:val="none" w:sz="0" w:space="0" w:color="auto"/>
              </w:divBdr>
              <w:divsChild>
                <w:div w:id="18954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7828">
          <w:marLeft w:val="0"/>
          <w:marRight w:val="0"/>
          <w:marTop w:val="0"/>
          <w:marBottom w:val="0"/>
          <w:divBdr>
            <w:top w:val="none" w:sz="0" w:space="0" w:color="auto"/>
            <w:left w:val="none" w:sz="0" w:space="0" w:color="auto"/>
            <w:bottom w:val="none" w:sz="0" w:space="0" w:color="auto"/>
            <w:right w:val="none" w:sz="0" w:space="0" w:color="auto"/>
          </w:divBdr>
        </w:div>
        <w:div w:id="297104058">
          <w:marLeft w:val="0"/>
          <w:marRight w:val="0"/>
          <w:marTop w:val="0"/>
          <w:marBottom w:val="0"/>
          <w:divBdr>
            <w:top w:val="none" w:sz="0" w:space="0" w:color="auto"/>
            <w:left w:val="none" w:sz="0" w:space="0" w:color="auto"/>
            <w:bottom w:val="none" w:sz="0" w:space="0" w:color="auto"/>
            <w:right w:val="none" w:sz="0" w:space="0" w:color="auto"/>
          </w:divBdr>
          <w:divsChild>
            <w:div w:id="1492868303">
              <w:marLeft w:val="0"/>
              <w:marRight w:val="0"/>
              <w:marTop w:val="0"/>
              <w:marBottom w:val="0"/>
              <w:divBdr>
                <w:top w:val="none" w:sz="0" w:space="0" w:color="auto"/>
                <w:left w:val="none" w:sz="0" w:space="0" w:color="auto"/>
                <w:bottom w:val="none" w:sz="0" w:space="0" w:color="auto"/>
                <w:right w:val="none" w:sz="0" w:space="0" w:color="auto"/>
              </w:divBdr>
            </w:div>
          </w:divsChild>
        </w:div>
        <w:div w:id="427235530">
          <w:marLeft w:val="0"/>
          <w:marRight w:val="0"/>
          <w:marTop w:val="0"/>
          <w:marBottom w:val="0"/>
          <w:divBdr>
            <w:top w:val="none" w:sz="0" w:space="0" w:color="auto"/>
            <w:left w:val="none" w:sz="0" w:space="0" w:color="auto"/>
            <w:bottom w:val="none" w:sz="0" w:space="0" w:color="auto"/>
            <w:right w:val="none" w:sz="0" w:space="0" w:color="auto"/>
          </w:divBdr>
          <w:divsChild>
            <w:div w:id="223684488">
              <w:marLeft w:val="0"/>
              <w:marRight w:val="0"/>
              <w:marTop w:val="0"/>
              <w:marBottom w:val="0"/>
              <w:divBdr>
                <w:top w:val="none" w:sz="0" w:space="0" w:color="auto"/>
                <w:left w:val="none" w:sz="0" w:space="0" w:color="auto"/>
                <w:bottom w:val="none" w:sz="0" w:space="0" w:color="auto"/>
                <w:right w:val="none" w:sz="0" w:space="0" w:color="auto"/>
              </w:divBdr>
              <w:divsChild>
                <w:div w:id="432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35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808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260908">
          <w:marLeft w:val="0"/>
          <w:marRight w:val="0"/>
          <w:marTop w:val="0"/>
          <w:marBottom w:val="0"/>
          <w:divBdr>
            <w:top w:val="none" w:sz="0" w:space="0" w:color="auto"/>
            <w:left w:val="none" w:sz="0" w:space="0" w:color="auto"/>
            <w:bottom w:val="none" w:sz="0" w:space="0" w:color="auto"/>
            <w:right w:val="none" w:sz="0" w:space="0" w:color="auto"/>
          </w:divBdr>
        </w:div>
        <w:div w:id="1284994742">
          <w:marLeft w:val="0"/>
          <w:marRight w:val="0"/>
          <w:marTop w:val="0"/>
          <w:marBottom w:val="0"/>
          <w:divBdr>
            <w:top w:val="none" w:sz="0" w:space="0" w:color="auto"/>
            <w:left w:val="none" w:sz="0" w:space="0" w:color="auto"/>
            <w:bottom w:val="none" w:sz="0" w:space="0" w:color="auto"/>
            <w:right w:val="none" w:sz="0" w:space="0" w:color="auto"/>
          </w:divBdr>
          <w:divsChild>
            <w:div w:id="1963923413">
              <w:marLeft w:val="0"/>
              <w:marRight w:val="0"/>
              <w:marTop w:val="0"/>
              <w:marBottom w:val="0"/>
              <w:divBdr>
                <w:top w:val="none" w:sz="0" w:space="0" w:color="auto"/>
                <w:left w:val="none" w:sz="0" w:space="0" w:color="auto"/>
                <w:bottom w:val="none" w:sz="0" w:space="0" w:color="auto"/>
                <w:right w:val="none" w:sz="0" w:space="0" w:color="auto"/>
              </w:divBdr>
              <w:divsChild>
                <w:div w:id="819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1718">
          <w:marLeft w:val="0"/>
          <w:marRight w:val="0"/>
          <w:marTop w:val="0"/>
          <w:marBottom w:val="0"/>
          <w:divBdr>
            <w:top w:val="none" w:sz="0" w:space="0" w:color="auto"/>
            <w:left w:val="none" w:sz="0" w:space="0" w:color="auto"/>
            <w:bottom w:val="none" w:sz="0" w:space="0" w:color="auto"/>
            <w:right w:val="none" w:sz="0" w:space="0" w:color="auto"/>
          </w:divBdr>
          <w:divsChild>
            <w:div w:id="1163938004">
              <w:marLeft w:val="0"/>
              <w:marRight w:val="0"/>
              <w:marTop w:val="0"/>
              <w:marBottom w:val="0"/>
              <w:divBdr>
                <w:top w:val="none" w:sz="0" w:space="0" w:color="auto"/>
                <w:left w:val="none" w:sz="0" w:space="0" w:color="auto"/>
                <w:bottom w:val="none" w:sz="0" w:space="0" w:color="auto"/>
                <w:right w:val="none" w:sz="0" w:space="0" w:color="auto"/>
              </w:divBdr>
            </w:div>
          </w:divsChild>
        </w:div>
        <w:div w:id="1661301936">
          <w:marLeft w:val="0"/>
          <w:marRight w:val="0"/>
          <w:marTop w:val="0"/>
          <w:marBottom w:val="0"/>
          <w:divBdr>
            <w:top w:val="none" w:sz="0" w:space="0" w:color="auto"/>
            <w:left w:val="none" w:sz="0" w:space="0" w:color="auto"/>
            <w:bottom w:val="none" w:sz="0" w:space="0" w:color="auto"/>
            <w:right w:val="none" w:sz="0" w:space="0" w:color="auto"/>
          </w:divBdr>
          <w:divsChild>
            <w:div w:id="1363630916">
              <w:marLeft w:val="0"/>
              <w:marRight w:val="0"/>
              <w:marTop w:val="0"/>
              <w:marBottom w:val="0"/>
              <w:divBdr>
                <w:top w:val="none" w:sz="0" w:space="0" w:color="auto"/>
                <w:left w:val="none" w:sz="0" w:space="0" w:color="auto"/>
                <w:bottom w:val="none" w:sz="0" w:space="0" w:color="auto"/>
                <w:right w:val="none" w:sz="0" w:space="0" w:color="auto"/>
              </w:divBdr>
              <w:divsChild>
                <w:div w:id="7019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8872">
          <w:marLeft w:val="0"/>
          <w:marRight w:val="0"/>
          <w:marTop w:val="0"/>
          <w:marBottom w:val="0"/>
          <w:divBdr>
            <w:top w:val="none" w:sz="0" w:space="0" w:color="auto"/>
            <w:left w:val="none" w:sz="0" w:space="0" w:color="auto"/>
            <w:bottom w:val="none" w:sz="0" w:space="0" w:color="auto"/>
            <w:right w:val="none" w:sz="0" w:space="0" w:color="auto"/>
          </w:divBdr>
          <w:divsChild>
            <w:div w:id="980113095">
              <w:marLeft w:val="0"/>
              <w:marRight w:val="0"/>
              <w:marTop w:val="0"/>
              <w:marBottom w:val="0"/>
              <w:divBdr>
                <w:top w:val="none" w:sz="0" w:space="0" w:color="auto"/>
                <w:left w:val="none" w:sz="0" w:space="0" w:color="auto"/>
                <w:bottom w:val="none" w:sz="0" w:space="0" w:color="auto"/>
                <w:right w:val="none" w:sz="0" w:space="0" w:color="auto"/>
              </w:divBdr>
            </w:div>
          </w:divsChild>
        </w:div>
        <w:div w:id="709917742">
          <w:marLeft w:val="0"/>
          <w:marRight w:val="0"/>
          <w:marTop w:val="0"/>
          <w:marBottom w:val="0"/>
          <w:divBdr>
            <w:top w:val="none" w:sz="0" w:space="0" w:color="auto"/>
            <w:left w:val="none" w:sz="0" w:space="0" w:color="auto"/>
            <w:bottom w:val="none" w:sz="0" w:space="0" w:color="auto"/>
            <w:right w:val="none" w:sz="0" w:space="0" w:color="auto"/>
          </w:divBdr>
          <w:divsChild>
            <w:div w:id="701593516">
              <w:marLeft w:val="0"/>
              <w:marRight w:val="0"/>
              <w:marTop w:val="0"/>
              <w:marBottom w:val="0"/>
              <w:divBdr>
                <w:top w:val="none" w:sz="0" w:space="0" w:color="auto"/>
                <w:left w:val="none" w:sz="0" w:space="0" w:color="auto"/>
                <w:bottom w:val="none" w:sz="0" w:space="0" w:color="auto"/>
                <w:right w:val="none" w:sz="0" w:space="0" w:color="auto"/>
              </w:divBdr>
              <w:divsChild>
                <w:div w:id="11517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9312">
          <w:marLeft w:val="0"/>
          <w:marRight w:val="0"/>
          <w:marTop w:val="0"/>
          <w:marBottom w:val="0"/>
          <w:divBdr>
            <w:top w:val="none" w:sz="0" w:space="0" w:color="auto"/>
            <w:left w:val="none" w:sz="0" w:space="0" w:color="auto"/>
            <w:bottom w:val="none" w:sz="0" w:space="0" w:color="auto"/>
            <w:right w:val="none" w:sz="0" w:space="0" w:color="auto"/>
          </w:divBdr>
        </w:div>
        <w:div w:id="460732781">
          <w:marLeft w:val="0"/>
          <w:marRight w:val="0"/>
          <w:marTop w:val="0"/>
          <w:marBottom w:val="0"/>
          <w:divBdr>
            <w:top w:val="none" w:sz="0" w:space="0" w:color="auto"/>
            <w:left w:val="none" w:sz="0" w:space="0" w:color="auto"/>
            <w:bottom w:val="none" w:sz="0" w:space="0" w:color="auto"/>
            <w:right w:val="none" w:sz="0" w:space="0" w:color="auto"/>
          </w:divBdr>
          <w:divsChild>
            <w:div w:id="829059918">
              <w:marLeft w:val="0"/>
              <w:marRight w:val="0"/>
              <w:marTop w:val="0"/>
              <w:marBottom w:val="0"/>
              <w:divBdr>
                <w:top w:val="none" w:sz="0" w:space="0" w:color="auto"/>
                <w:left w:val="none" w:sz="0" w:space="0" w:color="auto"/>
                <w:bottom w:val="none" w:sz="0" w:space="0" w:color="auto"/>
                <w:right w:val="none" w:sz="0" w:space="0" w:color="auto"/>
              </w:divBdr>
              <w:divsChild>
                <w:div w:id="3954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4617">
          <w:blockQuote w:val="1"/>
          <w:marLeft w:val="720"/>
          <w:marRight w:val="720"/>
          <w:marTop w:val="100"/>
          <w:marBottom w:val="100"/>
          <w:divBdr>
            <w:top w:val="none" w:sz="0" w:space="0" w:color="auto"/>
            <w:left w:val="none" w:sz="0" w:space="0" w:color="auto"/>
            <w:bottom w:val="none" w:sz="0" w:space="0" w:color="auto"/>
            <w:right w:val="none" w:sz="0" w:space="0" w:color="auto"/>
          </w:divBdr>
        </w:div>
        <w:div w:id="26107324">
          <w:marLeft w:val="0"/>
          <w:marRight w:val="0"/>
          <w:marTop w:val="0"/>
          <w:marBottom w:val="0"/>
          <w:divBdr>
            <w:top w:val="none" w:sz="0" w:space="0" w:color="auto"/>
            <w:left w:val="none" w:sz="0" w:space="0" w:color="auto"/>
            <w:bottom w:val="none" w:sz="0" w:space="0" w:color="auto"/>
            <w:right w:val="none" w:sz="0" w:space="0" w:color="auto"/>
          </w:divBdr>
        </w:div>
        <w:div w:id="2077509091">
          <w:marLeft w:val="0"/>
          <w:marRight w:val="0"/>
          <w:marTop w:val="0"/>
          <w:marBottom w:val="0"/>
          <w:divBdr>
            <w:top w:val="none" w:sz="0" w:space="0" w:color="auto"/>
            <w:left w:val="none" w:sz="0" w:space="0" w:color="auto"/>
            <w:bottom w:val="none" w:sz="0" w:space="0" w:color="auto"/>
            <w:right w:val="none" w:sz="0" w:space="0" w:color="auto"/>
          </w:divBdr>
          <w:divsChild>
            <w:div w:id="634289781">
              <w:marLeft w:val="0"/>
              <w:marRight w:val="0"/>
              <w:marTop w:val="0"/>
              <w:marBottom w:val="0"/>
              <w:divBdr>
                <w:top w:val="none" w:sz="0" w:space="0" w:color="auto"/>
                <w:left w:val="none" w:sz="0" w:space="0" w:color="auto"/>
                <w:bottom w:val="none" w:sz="0" w:space="0" w:color="auto"/>
                <w:right w:val="none" w:sz="0" w:space="0" w:color="auto"/>
              </w:divBdr>
              <w:divsChild>
                <w:div w:id="2254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2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887803">
          <w:marLeft w:val="0"/>
          <w:marRight w:val="0"/>
          <w:marTop w:val="0"/>
          <w:marBottom w:val="0"/>
          <w:divBdr>
            <w:top w:val="none" w:sz="0" w:space="0" w:color="auto"/>
            <w:left w:val="none" w:sz="0" w:space="0" w:color="auto"/>
            <w:bottom w:val="none" w:sz="0" w:space="0" w:color="auto"/>
            <w:right w:val="none" w:sz="0" w:space="0" w:color="auto"/>
          </w:divBdr>
          <w:divsChild>
            <w:div w:id="1013842653">
              <w:marLeft w:val="0"/>
              <w:marRight w:val="0"/>
              <w:marTop w:val="0"/>
              <w:marBottom w:val="0"/>
              <w:divBdr>
                <w:top w:val="none" w:sz="0" w:space="0" w:color="auto"/>
                <w:left w:val="none" w:sz="0" w:space="0" w:color="auto"/>
                <w:bottom w:val="none" w:sz="0" w:space="0" w:color="auto"/>
                <w:right w:val="none" w:sz="0" w:space="0" w:color="auto"/>
              </w:divBdr>
            </w:div>
          </w:divsChild>
        </w:div>
        <w:div w:id="393701884">
          <w:marLeft w:val="0"/>
          <w:marRight w:val="0"/>
          <w:marTop w:val="0"/>
          <w:marBottom w:val="0"/>
          <w:divBdr>
            <w:top w:val="none" w:sz="0" w:space="0" w:color="auto"/>
            <w:left w:val="none" w:sz="0" w:space="0" w:color="auto"/>
            <w:bottom w:val="none" w:sz="0" w:space="0" w:color="auto"/>
            <w:right w:val="none" w:sz="0" w:space="0" w:color="auto"/>
          </w:divBdr>
          <w:divsChild>
            <w:div w:id="1074158953">
              <w:marLeft w:val="0"/>
              <w:marRight w:val="0"/>
              <w:marTop w:val="0"/>
              <w:marBottom w:val="0"/>
              <w:divBdr>
                <w:top w:val="none" w:sz="0" w:space="0" w:color="auto"/>
                <w:left w:val="none" w:sz="0" w:space="0" w:color="auto"/>
                <w:bottom w:val="none" w:sz="0" w:space="0" w:color="auto"/>
                <w:right w:val="none" w:sz="0" w:space="0" w:color="auto"/>
              </w:divBdr>
              <w:divsChild>
                <w:div w:id="9620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610">
          <w:marLeft w:val="0"/>
          <w:marRight w:val="0"/>
          <w:marTop w:val="0"/>
          <w:marBottom w:val="0"/>
          <w:divBdr>
            <w:top w:val="none" w:sz="0" w:space="0" w:color="auto"/>
            <w:left w:val="none" w:sz="0" w:space="0" w:color="auto"/>
            <w:bottom w:val="none" w:sz="0" w:space="0" w:color="auto"/>
            <w:right w:val="none" w:sz="0" w:space="0" w:color="auto"/>
          </w:divBdr>
          <w:divsChild>
            <w:div w:id="112486849">
              <w:marLeft w:val="0"/>
              <w:marRight w:val="0"/>
              <w:marTop w:val="0"/>
              <w:marBottom w:val="0"/>
              <w:divBdr>
                <w:top w:val="none" w:sz="0" w:space="0" w:color="auto"/>
                <w:left w:val="none" w:sz="0" w:space="0" w:color="auto"/>
                <w:bottom w:val="none" w:sz="0" w:space="0" w:color="auto"/>
                <w:right w:val="none" w:sz="0" w:space="0" w:color="auto"/>
              </w:divBdr>
            </w:div>
          </w:divsChild>
        </w:div>
        <w:div w:id="1509980246">
          <w:marLeft w:val="0"/>
          <w:marRight w:val="0"/>
          <w:marTop w:val="0"/>
          <w:marBottom w:val="0"/>
          <w:divBdr>
            <w:top w:val="none" w:sz="0" w:space="0" w:color="auto"/>
            <w:left w:val="none" w:sz="0" w:space="0" w:color="auto"/>
            <w:bottom w:val="none" w:sz="0" w:space="0" w:color="auto"/>
            <w:right w:val="none" w:sz="0" w:space="0" w:color="auto"/>
          </w:divBdr>
          <w:divsChild>
            <w:div w:id="1937321522">
              <w:marLeft w:val="0"/>
              <w:marRight w:val="0"/>
              <w:marTop w:val="0"/>
              <w:marBottom w:val="0"/>
              <w:divBdr>
                <w:top w:val="none" w:sz="0" w:space="0" w:color="auto"/>
                <w:left w:val="none" w:sz="0" w:space="0" w:color="auto"/>
                <w:bottom w:val="none" w:sz="0" w:space="0" w:color="auto"/>
                <w:right w:val="none" w:sz="0" w:space="0" w:color="auto"/>
              </w:divBdr>
              <w:divsChild>
                <w:div w:id="1266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1549">
          <w:marLeft w:val="0"/>
          <w:marRight w:val="0"/>
          <w:marTop w:val="0"/>
          <w:marBottom w:val="0"/>
          <w:divBdr>
            <w:top w:val="none" w:sz="0" w:space="0" w:color="auto"/>
            <w:left w:val="none" w:sz="0" w:space="0" w:color="auto"/>
            <w:bottom w:val="none" w:sz="0" w:space="0" w:color="auto"/>
            <w:right w:val="none" w:sz="0" w:space="0" w:color="auto"/>
          </w:divBdr>
          <w:divsChild>
            <w:div w:id="658657089">
              <w:marLeft w:val="0"/>
              <w:marRight w:val="0"/>
              <w:marTop w:val="0"/>
              <w:marBottom w:val="0"/>
              <w:divBdr>
                <w:top w:val="none" w:sz="0" w:space="0" w:color="auto"/>
                <w:left w:val="none" w:sz="0" w:space="0" w:color="auto"/>
                <w:bottom w:val="none" w:sz="0" w:space="0" w:color="auto"/>
                <w:right w:val="none" w:sz="0" w:space="0" w:color="auto"/>
              </w:divBdr>
            </w:div>
          </w:divsChild>
        </w:div>
        <w:div w:id="881671378">
          <w:marLeft w:val="0"/>
          <w:marRight w:val="0"/>
          <w:marTop w:val="0"/>
          <w:marBottom w:val="0"/>
          <w:divBdr>
            <w:top w:val="none" w:sz="0" w:space="0" w:color="auto"/>
            <w:left w:val="none" w:sz="0" w:space="0" w:color="auto"/>
            <w:bottom w:val="none" w:sz="0" w:space="0" w:color="auto"/>
            <w:right w:val="none" w:sz="0" w:space="0" w:color="auto"/>
          </w:divBdr>
          <w:divsChild>
            <w:div w:id="1033504443">
              <w:marLeft w:val="0"/>
              <w:marRight w:val="0"/>
              <w:marTop w:val="0"/>
              <w:marBottom w:val="0"/>
              <w:divBdr>
                <w:top w:val="none" w:sz="0" w:space="0" w:color="auto"/>
                <w:left w:val="none" w:sz="0" w:space="0" w:color="auto"/>
                <w:bottom w:val="none" w:sz="0" w:space="0" w:color="auto"/>
                <w:right w:val="none" w:sz="0" w:space="0" w:color="auto"/>
              </w:divBdr>
              <w:divsChild>
                <w:div w:id="5195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20065">
          <w:marLeft w:val="0"/>
          <w:marRight w:val="0"/>
          <w:marTop w:val="0"/>
          <w:marBottom w:val="0"/>
          <w:divBdr>
            <w:top w:val="none" w:sz="0" w:space="0" w:color="auto"/>
            <w:left w:val="none" w:sz="0" w:space="0" w:color="auto"/>
            <w:bottom w:val="none" w:sz="0" w:space="0" w:color="auto"/>
            <w:right w:val="none" w:sz="0" w:space="0" w:color="auto"/>
          </w:divBdr>
          <w:divsChild>
            <w:div w:id="1286622171">
              <w:marLeft w:val="0"/>
              <w:marRight w:val="0"/>
              <w:marTop w:val="0"/>
              <w:marBottom w:val="0"/>
              <w:divBdr>
                <w:top w:val="none" w:sz="0" w:space="0" w:color="auto"/>
                <w:left w:val="none" w:sz="0" w:space="0" w:color="auto"/>
                <w:bottom w:val="none" w:sz="0" w:space="0" w:color="auto"/>
                <w:right w:val="none" w:sz="0" w:space="0" w:color="auto"/>
              </w:divBdr>
            </w:div>
          </w:divsChild>
        </w:div>
        <w:div w:id="1969585171">
          <w:marLeft w:val="0"/>
          <w:marRight w:val="0"/>
          <w:marTop w:val="0"/>
          <w:marBottom w:val="0"/>
          <w:divBdr>
            <w:top w:val="none" w:sz="0" w:space="0" w:color="auto"/>
            <w:left w:val="none" w:sz="0" w:space="0" w:color="auto"/>
            <w:bottom w:val="none" w:sz="0" w:space="0" w:color="auto"/>
            <w:right w:val="none" w:sz="0" w:space="0" w:color="auto"/>
          </w:divBdr>
          <w:divsChild>
            <w:div w:id="1052118013">
              <w:marLeft w:val="0"/>
              <w:marRight w:val="0"/>
              <w:marTop w:val="0"/>
              <w:marBottom w:val="0"/>
              <w:divBdr>
                <w:top w:val="none" w:sz="0" w:space="0" w:color="auto"/>
                <w:left w:val="none" w:sz="0" w:space="0" w:color="auto"/>
                <w:bottom w:val="none" w:sz="0" w:space="0" w:color="auto"/>
                <w:right w:val="none" w:sz="0" w:space="0" w:color="auto"/>
              </w:divBdr>
              <w:divsChild>
                <w:div w:id="11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Linage_de_Rodric_D%C3%ADaz" TargetMode="External"/><Relationship Id="rId299" Type="http://schemas.openxmlformats.org/officeDocument/2006/relationships/hyperlink" Target="https://es.wikipedia.org/wiki/Batalla_de_T%C3%A9var" TargetMode="External"/><Relationship Id="rId21" Type="http://schemas.openxmlformats.org/officeDocument/2006/relationships/hyperlink" Target="https://es.wikipedia.org/wiki/1094" TargetMode="External"/><Relationship Id="rId63" Type="http://schemas.openxmlformats.org/officeDocument/2006/relationships/hyperlink" Target="https://es.wikipedia.org/wiki/Ram%C3%B3n_Men%C3%A9ndez_Pidal" TargetMode="External"/><Relationship Id="rId159" Type="http://schemas.openxmlformats.org/officeDocument/2006/relationships/hyperlink" Target="https://es.wikipedia.org/wiki/Alfonso_VI_de_Le%C3%B3n_y_Castilla" TargetMode="External"/><Relationship Id="rId324" Type="http://schemas.openxmlformats.org/officeDocument/2006/relationships/hyperlink" Target="https://es.wikipedia.org/wiki/Taifa_de_Alpuente" TargetMode="External"/><Relationship Id="rId366" Type="http://schemas.openxmlformats.org/officeDocument/2006/relationships/hyperlink" Target="https://es.wikipedia.org/wiki/Taifa_de_Balansiya" TargetMode="External"/><Relationship Id="rId531" Type="http://schemas.openxmlformats.org/officeDocument/2006/relationships/hyperlink" Target="https://es.wikipedia.org/w/index.php?title=Romancero_e_historia_del_Cid&amp;action=edit&amp;redlink=1" TargetMode="External"/><Relationship Id="rId573" Type="http://schemas.openxmlformats.org/officeDocument/2006/relationships/hyperlink" Target="https://es.wikipedia.org/wiki/Ram%C3%B3n_Ortega_y_Fr%C3%ADas" TargetMode="External"/><Relationship Id="rId170" Type="http://schemas.openxmlformats.org/officeDocument/2006/relationships/hyperlink" Target="https://es.wikipedia.org/wiki/Ram%C3%B3n_Berenguer_III" TargetMode="External"/><Relationship Id="rId226" Type="http://schemas.openxmlformats.org/officeDocument/2006/relationships/hyperlink" Target="https://es.wikipedia.org/wiki/Morella" TargetMode="External"/><Relationship Id="rId433" Type="http://schemas.openxmlformats.org/officeDocument/2006/relationships/hyperlink" Target="https://es.wikipedia.org/wiki/Estoria_de_Espa%C3%B1a" TargetMode="External"/><Relationship Id="rId268" Type="http://schemas.openxmlformats.org/officeDocument/2006/relationships/hyperlink" Target="https://es.wikipedia.org/wiki/Sagunto" TargetMode="External"/><Relationship Id="rId475" Type="http://schemas.openxmlformats.org/officeDocument/2006/relationships/hyperlink" Target="https://es.wikipedia.org/wiki/Bellido_Dolfos" TargetMode="External"/><Relationship Id="rId32" Type="http://schemas.openxmlformats.org/officeDocument/2006/relationships/hyperlink" Target="https://es.wikipedia.org/wiki/Cantar_de_mio_Cid" TargetMode="External"/><Relationship Id="rId74" Type="http://schemas.openxmlformats.org/officeDocument/2006/relationships/hyperlink" Target="https://es.wikipedia.org/wiki/Rodrigo_D%C3%ADaz_de_Vivar" TargetMode="External"/><Relationship Id="rId128" Type="http://schemas.openxmlformats.org/officeDocument/2006/relationships/hyperlink" Target="https://es.wikipedia.org/wiki/Reino_de_Castilla" TargetMode="External"/><Relationship Id="rId335" Type="http://schemas.openxmlformats.org/officeDocument/2006/relationships/hyperlink" Target="https://es.wikipedia.org/wiki/El_Puig" TargetMode="External"/><Relationship Id="rId377" Type="http://schemas.openxmlformats.org/officeDocument/2006/relationships/hyperlink" Target="https://es.wikipedia.org/wiki/Ram%C3%B3n_Berenguer_III" TargetMode="External"/><Relationship Id="rId500" Type="http://schemas.openxmlformats.org/officeDocument/2006/relationships/hyperlink" Target="https://es.wikipedia.org/w/index.php?title=Traducci%C3%B3n_gallega_de_la_Estoria_de_Espa%C3%B1a&amp;action=edit&amp;redlink=1" TargetMode="External"/><Relationship Id="rId542" Type="http://schemas.openxmlformats.org/officeDocument/2006/relationships/hyperlink" Target="https://es.wikipedia.org/wiki/1615" TargetMode="External"/><Relationship Id="rId584" Type="http://schemas.openxmlformats.org/officeDocument/2006/relationships/hyperlink" Target="https://es.wikipedia.org/wiki/Alfonso_Reyes" TargetMode="External"/><Relationship Id="rId5" Type="http://schemas.openxmlformats.org/officeDocument/2006/relationships/webSettings" Target="webSettings.xml"/><Relationship Id="rId181" Type="http://schemas.openxmlformats.org/officeDocument/2006/relationships/hyperlink" Target="https://es.wikipedia.org/wiki/Soria" TargetMode="External"/><Relationship Id="rId237" Type="http://schemas.openxmlformats.org/officeDocument/2006/relationships/hyperlink" Target="https://es.wikipedia.org/wiki/Tenencia_feudal" TargetMode="External"/><Relationship Id="rId402" Type="http://schemas.openxmlformats.org/officeDocument/2006/relationships/hyperlink" Target="https://es.wikipedia.org/wiki/Monasterio_de_San_Pedro_de_Carde%C3%B1a" TargetMode="External"/><Relationship Id="rId279" Type="http://schemas.openxmlformats.org/officeDocument/2006/relationships/hyperlink" Target="https://es.wikipedia.org/wiki/Aledo" TargetMode="External"/><Relationship Id="rId444" Type="http://schemas.openxmlformats.org/officeDocument/2006/relationships/hyperlink" Target="https://es.wikipedia.org/wiki/Alfonso_VIII" TargetMode="External"/><Relationship Id="rId486" Type="http://schemas.openxmlformats.org/officeDocument/2006/relationships/hyperlink" Target="https://es.wikipedia.org/w/index.php?title=Conquista_de_Valencia_por_Rodrigo_D%C3%ADaz&amp;action=edit&amp;redlink=1" TargetMode="External"/><Relationship Id="rId43" Type="http://schemas.openxmlformats.org/officeDocument/2006/relationships/hyperlink" Target="https://es.wikipedia.org/wiki/Poema_de_Almer%C3%ADa" TargetMode="External"/><Relationship Id="rId139" Type="http://schemas.openxmlformats.org/officeDocument/2006/relationships/hyperlink" Target="https://es.wikipedia.org/wiki/Batalla_de_Golpejera" TargetMode="External"/><Relationship Id="rId290" Type="http://schemas.openxmlformats.org/officeDocument/2006/relationships/hyperlink" Target="https://es.wikipedia.org/wiki/Murviedro" TargetMode="External"/><Relationship Id="rId304" Type="http://schemas.openxmlformats.org/officeDocument/2006/relationships/hyperlink" Target="https://es.wikipedia.org/wiki/Taifa_de_L%C3%A9rida" TargetMode="External"/><Relationship Id="rId346" Type="http://schemas.openxmlformats.org/officeDocument/2006/relationships/hyperlink" Target="https://es.wikipedia.org/wiki/Batalla_de_Cuarte" TargetMode="External"/><Relationship Id="rId388" Type="http://schemas.openxmlformats.org/officeDocument/2006/relationships/hyperlink" Target="https://es.wikipedia.org/wiki/Versi%C3%B3n_sanchina" TargetMode="External"/><Relationship Id="rId511" Type="http://schemas.openxmlformats.org/officeDocument/2006/relationships/hyperlink" Target="https://es.wikipedia.org/wiki/Cantar_de_gesta" TargetMode="External"/><Relationship Id="rId553" Type="http://schemas.openxmlformats.org/officeDocument/2006/relationships/hyperlink" Target="https://es.wikipedia.org/wiki/1777" TargetMode="External"/><Relationship Id="rId85" Type="http://schemas.openxmlformats.org/officeDocument/2006/relationships/hyperlink" Target="https://es.wikipedia.org/wiki/Historia_Roderici" TargetMode="External"/><Relationship Id="rId150" Type="http://schemas.openxmlformats.org/officeDocument/2006/relationships/hyperlink" Target="https://es.wikipedia.org/wiki/Cerco_de_Zamora" TargetMode="External"/><Relationship Id="rId192" Type="http://schemas.openxmlformats.org/officeDocument/2006/relationships/hyperlink" Target="https://es.wikipedia.org/wiki/Condado_de_Barcelona" TargetMode="External"/><Relationship Id="rId206" Type="http://schemas.openxmlformats.org/officeDocument/2006/relationships/hyperlink" Target="https://es.wikipedia.org/wiki/Sancho_Ram%C3%ADrez" TargetMode="External"/><Relationship Id="rId413" Type="http://schemas.openxmlformats.org/officeDocument/2006/relationships/hyperlink" Target="https://es.wikipedia.org/wiki/Siglo_XII" TargetMode="External"/><Relationship Id="rId248" Type="http://schemas.openxmlformats.org/officeDocument/2006/relationships/hyperlink" Target="https://es.wikipedia.org/wiki/Zaragoza" TargetMode="External"/><Relationship Id="rId455" Type="http://schemas.openxmlformats.org/officeDocument/2006/relationships/hyperlink" Target="https://es.wikipedia.org/wiki/1190" TargetMode="External"/><Relationship Id="rId497" Type="http://schemas.openxmlformats.org/officeDocument/2006/relationships/hyperlink" Target="https://es.wikipedia.org/wiki/Cr%C3%B3nica_de_veinte_reyes" TargetMode="External"/><Relationship Id="rId12" Type="http://schemas.openxmlformats.org/officeDocument/2006/relationships/hyperlink" Target="https://es.wikipedia.org/wiki/1099" TargetMode="External"/><Relationship Id="rId108" Type="http://schemas.openxmlformats.org/officeDocument/2006/relationships/hyperlink" Target="https://es.wikipedia.org/wiki/Gonzalo_Salvad%C3%B3rez" TargetMode="External"/><Relationship Id="rId315" Type="http://schemas.openxmlformats.org/officeDocument/2006/relationships/hyperlink" Target="https://es.wikipedia.org/w/index.php?title=La_Carbonera&amp;action=edit&amp;redlink=1" TargetMode="External"/><Relationship Id="rId357" Type="http://schemas.openxmlformats.org/officeDocument/2006/relationships/hyperlink" Target="https://es.wikipedia.org/wiki/Batalla_de_Bair%C3%A9n" TargetMode="External"/><Relationship Id="rId522" Type="http://schemas.openxmlformats.org/officeDocument/2006/relationships/hyperlink" Target="https://es.wikipedia.org/wiki/Tizona" TargetMode="External"/><Relationship Id="rId54" Type="http://schemas.openxmlformats.org/officeDocument/2006/relationships/hyperlink" Target="https://es.wikipedia.org/wiki/1048" TargetMode="External"/><Relationship Id="rId96" Type="http://schemas.openxmlformats.org/officeDocument/2006/relationships/hyperlink" Target="https://es.wikipedia.org/wiki/Cr%C3%B3nicas_alfons%C3%ADes" TargetMode="External"/><Relationship Id="rId161" Type="http://schemas.openxmlformats.org/officeDocument/2006/relationships/hyperlink" Target="https://es.wikipedia.org/wiki/Garc%C3%ADa_Ord%C3%B3%C3%B1ez" TargetMode="External"/><Relationship Id="rId217" Type="http://schemas.openxmlformats.org/officeDocument/2006/relationships/hyperlink" Target="https://es.wikipedia.org/wiki/Alfonso_VI_de_Le%C3%B3n" TargetMode="External"/><Relationship Id="rId399" Type="http://schemas.openxmlformats.org/officeDocument/2006/relationships/hyperlink" Target="https://es.wikipedia.org/wiki/1238" TargetMode="External"/><Relationship Id="rId564" Type="http://schemas.openxmlformats.org/officeDocument/2006/relationships/hyperlink" Target="https://es.wikipedia.org/w/index.php?title=La_conquista_de_Valencia_por_el_Cid&amp;action=edit&amp;redlink=1" TargetMode="External"/><Relationship Id="rId259" Type="http://schemas.openxmlformats.org/officeDocument/2006/relationships/hyperlink" Target="https://es.wikipedia.org/wiki/Al-Mundir_Imad_al-Dawla" TargetMode="External"/><Relationship Id="rId424" Type="http://schemas.openxmlformats.org/officeDocument/2006/relationships/hyperlink" Target="https://es.wikipedia.org/wiki/Visir" TargetMode="External"/><Relationship Id="rId466" Type="http://schemas.openxmlformats.org/officeDocument/2006/relationships/hyperlink" Target="https://es.wikipedia.org/wiki/Teruel" TargetMode="External"/><Relationship Id="rId23" Type="http://schemas.openxmlformats.org/officeDocument/2006/relationships/hyperlink" Target="https://es.wikipedia.org/wiki/1102" TargetMode="External"/><Relationship Id="rId119" Type="http://schemas.openxmlformats.org/officeDocument/2006/relationships/hyperlink" Target="https://es.wikipedia.org/wiki/Sancho_II_de_Castilla" TargetMode="External"/><Relationship Id="rId270" Type="http://schemas.openxmlformats.org/officeDocument/2006/relationships/hyperlink" Target="https://es.wikipedia.org/wiki/Banu-Hud" TargetMode="External"/><Relationship Id="rId326" Type="http://schemas.openxmlformats.org/officeDocument/2006/relationships/hyperlink" Target="https://es.wikipedia.org/wiki/Batalla_de_Cuarte" TargetMode="External"/><Relationship Id="rId533" Type="http://schemas.openxmlformats.org/officeDocument/2006/relationships/hyperlink" Target="https://es.wikipedia.org/wiki/Juan_de_la_Cueva" TargetMode="External"/><Relationship Id="rId65" Type="http://schemas.openxmlformats.org/officeDocument/2006/relationships/hyperlink" Target="https://es.wikipedia.org/w/index.php?title=Neotradicionalista&amp;action=edit&amp;redlink=1" TargetMode="External"/><Relationship Id="rId130" Type="http://schemas.openxmlformats.org/officeDocument/2006/relationships/hyperlink" Target="https://es.wikipedia.org/wiki/1072" TargetMode="External"/><Relationship Id="rId368" Type="http://schemas.openxmlformats.org/officeDocument/2006/relationships/hyperlink" Target="https://es.wikipedia.org/wiki/Mezquita_aljama" TargetMode="External"/><Relationship Id="rId575" Type="http://schemas.openxmlformats.org/officeDocument/2006/relationships/hyperlink" Target="https://es.wikipedia.org/wiki/1908" TargetMode="External"/><Relationship Id="rId172" Type="http://schemas.openxmlformats.org/officeDocument/2006/relationships/hyperlink" Target="https://es.wikipedia.org/wiki/Ramiro_S%C3%A1nchez_de_Pamplona" TargetMode="External"/><Relationship Id="rId228" Type="http://schemas.openxmlformats.org/officeDocument/2006/relationships/hyperlink" Target="https://es.wikipedia.org/wiki/Mundir_de_L%C3%A9rida" TargetMode="External"/><Relationship Id="rId435" Type="http://schemas.openxmlformats.org/officeDocument/2006/relationships/hyperlink" Target="https://es.wikipedia.org/wiki/Santar%C3%A9m" TargetMode="External"/><Relationship Id="rId477" Type="http://schemas.openxmlformats.org/officeDocument/2006/relationships/hyperlink" Target="https://es.wikipedia.org/wiki/Jura_de_Santa_Gadea" TargetMode="External"/><Relationship Id="rId281" Type="http://schemas.openxmlformats.org/officeDocument/2006/relationships/hyperlink" Target="https://es.wikipedia.org/wiki/Taifa_de_Murcia" TargetMode="External"/><Relationship Id="rId337" Type="http://schemas.openxmlformats.org/officeDocument/2006/relationships/hyperlink" Target="https://es.wikipedia.org/w/index.php?title=Abu_Bakr_ibn_Ibrahim_al-Latmun%C3%AD&amp;action=edit&amp;redlink=1" TargetMode="External"/><Relationship Id="rId502" Type="http://schemas.openxmlformats.org/officeDocument/2006/relationships/hyperlink" Target="https://es.wikipedia.org/w/index.php?title=Cr%C3%B3nica_particular_del_Cid&amp;action=edit&amp;redlink=1" TargetMode="External"/><Relationship Id="rId34" Type="http://schemas.openxmlformats.org/officeDocument/2006/relationships/hyperlink" Target="https://es.wikipedia.org/wiki/Cid_%28lexicograf%C3%ADa%29" TargetMode="External"/><Relationship Id="rId76" Type="http://schemas.openxmlformats.org/officeDocument/2006/relationships/hyperlink" Target="https://es.wikipedia.org/wiki/R%C3%ADo_Ubierna" TargetMode="External"/><Relationship Id="rId141" Type="http://schemas.openxmlformats.org/officeDocument/2006/relationships/hyperlink" Target="https://es.wikipedia.org/wiki/Alfonso_VI_de_Le%C3%B3n_y_Castilla" TargetMode="External"/><Relationship Id="rId379" Type="http://schemas.openxmlformats.org/officeDocument/2006/relationships/hyperlink" Target="https://es.wikipedia.org/wiki/Garc%C3%ADa_Ram%C3%ADrez_de_Pamplona" TargetMode="External"/><Relationship Id="rId544" Type="http://schemas.openxmlformats.org/officeDocument/2006/relationships/hyperlink" Target="https://es.wikipedia.org/wiki/El_Cid_%28Corneille%29" TargetMode="External"/><Relationship Id="rId586" Type="http://schemas.openxmlformats.org/officeDocument/2006/relationships/hyperlink" Target="https://es.wikipedia.org/wiki/Camilo_Jos%C3%A9_Cela" TargetMode="External"/><Relationship Id="rId7" Type="http://schemas.openxmlformats.org/officeDocument/2006/relationships/hyperlink" Target="https://es.wikipedia.org/wiki/Vivar_del_Cid" TargetMode="External"/><Relationship Id="rId183" Type="http://schemas.openxmlformats.org/officeDocument/2006/relationships/hyperlink" Target="https://es.wikipedia.org/wiki/Taifa_de_Toledo" TargetMode="External"/><Relationship Id="rId239" Type="http://schemas.openxmlformats.org/officeDocument/2006/relationships/hyperlink" Target="https://es.wikipedia.org/w/index.php?title=Sancho_S%C3%A1nchez_de_Erro&amp;action=edit&amp;redlink=1" TargetMode="External"/><Relationship Id="rId390" Type="http://schemas.openxmlformats.org/officeDocument/2006/relationships/hyperlink" Target="https://es.wikipedia.org/wiki/Monasterio_de_Carde%C3%B1a" TargetMode="External"/><Relationship Id="rId404" Type="http://schemas.openxmlformats.org/officeDocument/2006/relationships/hyperlink" Target="https://es.wikipedia.org/wiki/Paul_Thi%C3%A9bault" TargetMode="External"/><Relationship Id="rId446" Type="http://schemas.openxmlformats.org/officeDocument/2006/relationships/hyperlink" Target="https://es.wikipedia.org/wiki/Historia_Roderici" TargetMode="External"/><Relationship Id="rId250" Type="http://schemas.openxmlformats.org/officeDocument/2006/relationships/hyperlink" Target="https://es.wikipedia.org/wiki/Imperio_almor%C3%A1vide" TargetMode="External"/><Relationship Id="rId292" Type="http://schemas.openxmlformats.org/officeDocument/2006/relationships/hyperlink" Target="https://es.wikipedia.org/wiki/Taifa_de_Valencia" TargetMode="External"/><Relationship Id="rId306" Type="http://schemas.openxmlformats.org/officeDocument/2006/relationships/hyperlink" Target="https://es.wikipedia.org/wiki/Taifa_de_Denia" TargetMode="External"/><Relationship Id="rId488" Type="http://schemas.openxmlformats.org/officeDocument/2006/relationships/hyperlink" Target="https://es.wikipedia.org/w/index.php?title=Liber_illustrium_personarum&amp;action=edit&amp;redlink=1" TargetMode="External"/><Relationship Id="rId45" Type="http://schemas.openxmlformats.org/officeDocument/2006/relationships/hyperlink" Target="https://es.wikipedia.org/wiki/1149" TargetMode="External"/><Relationship Id="rId87" Type="http://schemas.openxmlformats.org/officeDocument/2006/relationships/hyperlink" Target="https://es.wikipedia.org/wiki/Banu_G%C3%B3mez" TargetMode="External"/><Relationship Id="rId110" Type="http://schemas.openxmlformats.org/officeDocument/2006/relationships/hyperlink" Target="https://es.wikipedia.org/wiki/Alfoz_de_Lara" TargetMode="External"/><Relationship Id="rId348" Type="http://schemas.openxmlformats.org/officeDocument/2006/relationships/hyperlink" Target="https://es.wikipedia.org/wiki/Rodrigo_D%C3%ADaz_de_Vivar" TargetMode="External"/><Relationship Id="rId513" Type="http://schemas.openxmlformats.org/officeDocument/2006/relationships/hyperlink" Target="https://es.wikipedia.org/wiki/Leyenda_de_Carde%C3%B1a" TargetMode="External"/><Relationship Id="rId555" Type="http://schemas.openxmlformats.org/officeDocument/2006/relationships/hyperlink" Target="https://es.wikipedia.org/wiki/Manuel_Ferm%C3%ADn_de_Laviano" TargetMode="External"/><Relationship Id="rId152" Type="http://schemas.openxmlformats.org/officeDocument/2006/relationships/hyperlink" Target="https://es.wikipedia.org/wiki/Cr%C3%B3nica" TargetMode="External"/><Relationship Id="rId194" Type="http://schemas.openxmlformats.org/officeDocument/2006/relationships/hyperlink" Target="https://es.wikipedia.org/wiki/Ostracismo" TargetMode="External"/><Relationship Id="rId208" Type="http://schemas.openxmlformats.org/officeDocument/2006/relationships/hyperlink" Target="https://es.wikipedia.org/wiki/Valle_del_Ebro" TargetMode="External"/><Relationship Id="rId415" Type="http://schemas.openxmlformats.org/officeDocument/2006/relationships/hyperlink" Target="https://es.wikipedia.org/wiki/Ibn_Bassam" TargetMode="External"/><Relationship Id="rId457" Type="http://schemas.openxmlformats.org/officeDocument/2006/relationships/hyperlink" Target="https://es.wikipedia.org/wiki/Taifa_de_Zaragoza" TargetMode="External"/><Relationship Id="rId261" Type="http://schemas.openxmlformats.org/officeDocument/2006/relationships/hyperlink" Target="https://es.wikipedia.org/wiki/1082" TargetMode="External"/><Relationship Id="rId499" Type="http://schemas.openxmlformats.org/officeDocument/2006/relationships/hyperlink" Target="https://es.wikipedia.org/wiki/Circa" TargetMode="External"/><Relationship Id="rId14" Type="http://schemas.openxmlformats.org/officeDocument/2006/relationships/hyperlink" Target="https://es.wikipedia.org/wiki/Reino_de_Castilla" TargetMode="External"/><Relationship Id="rId56" Type="http://schemas.openxmlformats.org/officeDocument/2006/relationships/hyperlink" Target="https://es.wikipedia.org/wiki/Burgos" TargetMode="External"/><Relationship Id="rId317" Type="http://schemas.openxmlformats.org/officeDocument/2006/relationships/hyperlink" Target="https://es.wikipedia.org/wiki/Sancho_Ram%C3%ADrez" TargetMode="External"/><Relationship Id="rId359" Type="http://schemas.openxmlformats.org/officeDocument/2006/relationships/hyperlink" Target="https://es.wikipedia.org/wiki/Almor%C3%A1vides" TargetMode="External"/><Relationship Id="rId524" Type="http://schemas.openxmlformats.org/officeDocument/2006/relationships/hyperlink" Target="https://es.wikipedia.org/wiki/C%C3%B3rdoba_%28Espa%C3%B1a%29" TargetMode="External"/><Relationship Id="rId566" Type="http://schemas.openxmlformats.org/officeDocument/2006/relationships/hyperlink" Target="https://es.wikipedia.org/wiki/Estanislao_de_Cosca_Vayo" TargetMode="External"/><Relationship Id="rId98" Type="http://schemas.openxmlformats.org/officeDocument/2006/relationships/hyperlink" Target="https://es.wikipedia.org/wiki/Fernando_I_de_Le%C3%B3n" TargetMode="External"/><Relationship Id="rId121" Type="http://schemas.openxmlformats.org/officeDocument/2006/relationships/hyperlink" Target="https://es.wikipedia.org/wiki/Catedral_de_Valencia" TargetMode="External"/><Relationship Id="rId163" Type="http://schemas.openxmlformats.org/officeDocument/2006/relationships/hyperlink" Target="https://es.wikipedia.org/wiki/Julio" TargetMode="External"/><Relationship Id="rId219" Type="http://schemas.openxmlformats.org/officeDocument/2006/relationships/hyperlink" Target="https://es.wikipedia.org/wiki/Garc%C3%ADa_S%C3%A1nchez_III_de_Pamplona" TargetMode="External"/><Relationship Id="rId370" Type="http://schemas.openxmlformats.org/officeDocument/2006/relationships/hyperlink" Target="https://es.wikipedia.org/wiki/Batalla_de_Cuarte" TargetMode="External"/><Relationship Id="rId426" Type="http://schemas.openxmlformats.org/officeDocument/2006/relationships/hyperlink" Target="https://es.wikipedia.org/w/index.php?title=Ibn_al-Farach&amp;action=edit&amp;redlink=1" TargetMode="External"/><Relationship Id="rId230" Type="http://schemas.openxmlformats.org/officeDocument/2006/relationships/hyperlink" Target="https://es.wikipedia.org/wiki/14_de_agosto" TargetMode="External"/><Relationship Id="rId468" Type="http://schemas.openxmlformats.org/officeDocument/2006/relationships/hyperlink" Target="https://es.wikipedia.org/wiki/Mud%C3%A9jar" TargetMode="External"/><Relationship Id="rId25" Type="http://schemas.openxmlformats.org/officeDocument/2006/relationships/hyperlink" Target="https://es.wikipedia.org/wiki/Castilla" TargetMode="External"/><Relationship Id="rId67" Type="http://schemas.openxmlformats.org/officeDocument/2006/relationships/hyperlink" Target="https://es.wikipedia.org/wiki/Cantar_de_gesta" TargetMode="External"/><Relationship Id="rId272" Type="http://schemas.openxmlformats.org/officeDocument/2006/relationships/hyperlink" Target="https://es.wikipedia.org/wiki/4_de_junio" TargetMode="External"/><Relationship Id="rId328" Type="http://schemas.openxmlformats.org/officeDocument/2006/relationships/hyperlink" Target="https://es.wikipedia.org/wiki/1094" TargetMode="External"/><Relationship Id="rId535" Type="http://schemas.openxmlformats.org/officeDocument/2006/relationships/hyperlink" Target="https://es.wikipedia.org/wiki/Cerco_de_Zamora" TargetMode="External"/><Relationship Id="rId577" Type="http://schemas.openxmlformats.org/officeDocument/2006/relationships/hyperlink" Target="https://es.wikipedia.org/wiki/Vicente_Huidobro" TargetMode="External"/><Relationship Id="rId132" Type="http://schemas.openxmlformats.org/officeDocument/2006/relationships/hyperlink" Target="https://es.wikipedia.org/wiki/Las_Partidas" TargetMode="External"/><Relationship Id="rId174" Type="http://schemas.openxmlformats.org/officeDocument/2006/relationships/hyperlink" Target="https://es.wikipedia.org/wiki/Parias_%28tributo%29" TargetMode="External"/><Relationship Id="rId381" Type="http://schemas.openxmlformats.org/officeDocument/2006/relationships/hyperlink" Target="https://es.wikipedia.org/wiki/Alfonso_VIII_de_Castilla" TargetMode="External"/><Relationship Id="rId241" Type="http://schemas.openxmlformats.org/officeDocument/2006/relationships/hyperlink" Target="https://es.wikipedia.org/wiki/Al-%C3%81ndalus" TargetMode="External"/><Relationship Id="rId437" Type="http://schemas.openxmlformats.org/officeDocument/2006/relationships/hyperlink" Target="https://es.wikipedia.org/wiki/Al-Q%C3%A1dir" TargetMode="External"/><Relationship Id="rId479" Type="http://schemas.openxmlformats.org/officeDocument/2006/relationships/hyperlink" Target="https://es.wikipedia.org/wiki/Linaje_de_Rodrigo_D%C3%ADaz" TargetMode="External"/><Relationship Id="rId36" Type="http://schemas.openxmlformats.org/officeDocument/2006/relationships/hyperlink" Target="https://es.wikipedia.org/wiki/Rodrigo_D%C3%ADaz_de_Vivar" TargetMode="External"/><Relationship Id="rId283" Type="http://schemas.openxmlformats.org/officeDocument/2006/relationships/hyperlink" Target="https://es.wikipedia.org/wiki/Taifa_de_Sevilla" TargetMode="External"/><Relationship Id="rId339" Type="http://schemas.openxmlformats.org/officeDocument/2006/relationships/hyperlink" Target="https://es.wikipedia.org/wiki/Almajaneque" TargetMode="External"/><Relationship Id="rId490" Type="http://schemas.openxmlformats.org/officeDocument/2006/relationships/hyperlink" Target="https://es.wikipedia.org/wiki/Siglo_XIV" TargetMode="External"/><Relationship Id="rId504" Type="http://schemas.openxmlformats.org/officeDocument/2006/relationships/hyperlink" Target="https://es.wikipedia.org/wiki/Carlos_I_de_Espa%C3%B1a" TargetMode="External"/><Relationship Id="rId546" Type="http://schemas.openxmlformats.org/officeDocument/2006/relationships/hyperlink" Target="https://es.wikipedia.org/wiki/Comedia_heroica" TargetMode="External"/><Relationship Id="rId78" Type="http://schemas.openxmlformats.org/officeDocument/2006/relationships/hyperlink" Target="https://es.wikipedia.org/wiki/Fernando_I_de_Le%C3%B3n" TargetMode="External"/><Relationship Id="rId101" Type="http://schemas.openxmlformats.org/officeDocument/2006/relationships/hyperlink" Target="https://es.wikipedia.org/wiki/1066" TargetMode="External"/><Relationship Id="rId143" Type="http://schemas.openxmlformats.org/officeDocument/2006/relationships/hyperlink" Target="https://es.wikipedia.org/wiki/Galicia" TargetMode="External"/><Relationship Id="rId185" Type="http://schemas.openxmlformats.org/officeDocument/2006/relationships/hyperlink" Target="https://es.wikipedia.org/wiki/Al-Qadir" TargetMode="External"/><Relationship Id="rId350" Type="http://schemas.openxmlformats.org/officeDocument/2006/relationships/hyperlink" Target="https://es.wikipedia.org/wiki/Huesca" TargetMode="External"/><Relationship Id="rId406" Type="http://schemas.openxmlformats.org/officeDocument/2006/relationships/hyperlink" Target="https://es.wikipedia.org/wiki/R%C3%ADo_Arlanz%C3%B3n" TargetMode="External"/><Relationship Id="rId588" Type="http://schemas.openxmlformats.org/officeDocument/2006/relationships/hyperlink" Target="https://es.wikipedia.org/wiki/Real_Academia_Espa%C3%B1ola" TargetMode="External"/><Relationship Id="rId9" Type="http://schemas.openxmlformats.org/officeDocument/2006/relationships/hyperlink" Target="https://es.wikipedia.org/wiki/Circa" TargetMode="External"/><Relationship Id="rId210" Type="http://schemas.openxmlformats.org/officeDocument/2006/relationships/hyperlink" Target="https://es.wikipedia.org/wiki/Tamarite_de_Litera" TargetMode="External"/><Relationship Id="rId392" Type="http://schemas.openxmlformats.org/officeDocument/2006/relationships/hyperlink" Target="https://es.wikipedia.org/wiki/Pascua_de_Pentecost%C3%A9s" TargetMode="External"/><Relationship Id="rId448" Type="http://schemas.openxmlformats.org/officeDocument/2006/relationships/hyperlink" Target="https://es.wikipedia.org/wiki/1190" TargetMode="External"/><Relationship Id="rId252" Type="http://schemas.openxmlformats.org/officeDocument/2006/relationships/hyperlink" Target="https://es.wikipedia.org/wiki/Batalla_de_Sagrajas" TargetMode="External"/><Relationship Id="rId294" Type="http://schemas.openxmlformats.org/officeDocument/2006/relationships/hyperlink" Target="https://es.wikipedia.org/wiki/Al-Mundir_de_L%C3%A9rida" TargetMode="External"/><Relationship Id="rId308" Type="http://schemas.openxmlformats.org/officeDocument/2006/relationships/hyperlink" Target="https://es.wikipedia.org/wiki/Taifa_de_Alpuente" TargetMode="External"/><Relationship Id="rId515" Type="http://schemas.openxmlformats.org/officeDocument/2006/relationships/hyperlink" Target="https://es.wikipedia.org/wiki/Monasterio_de_San_Pedro_de_Carde%C3%B1a" TargetMode="External"/><Relationship Id="rId47" Type="http://schemas.openxmlformats.org/officeDocument/2006/relationships/hyperlink" Target="https://es.wikipedia.org/wiki/Linaje_de_Rodrigo_D%C3%ADaz" TargetMode="External"/><Relationship Id="rId89" Type="http://schemas.openxmlformats.org/officeDocument/2006/relationships/hyperlink" Target="https://es.wikipedia.org/wiki/Reyes_de_Asturias" TargetMode="External"/><Relationship Id="rId112" Type="http://schemas.openxmlformats.org/officeDocument/2006/relationships/hyperlink" Target="https://es.wikipedia.org/w/index.php?title=%C3%81lvar_D%C3%ADaz_de_Oca&amp;action=edit&amp;redlink=1" TargetMode="External"/><Relationship Id="rId154" Type="http://schemas.openxmlformats.org/officeDocument/2006/relationships/hyperlink" Target="https://es.wikipedia.org/wiki/Alfonso_VI_de_Le%C3%B3n_y_Castilla" TargetMode="External"/><Relationship Id="rId361" Type="http://schemas.openxmlformats.org/officeDocument/2006/relationships/hyperlink" Target="https://es.wikipedia.org/wiki/Batalla_de_Consuegra" TargetMode="External"/><Relationship Id="rId557" Type="http://schemas.openxmlformats.org/officeDocument/2006/relationships/hyperlink" Target="https://es.wikipedia.org/wiki/Tom%C3%A1s_Antonio_S%C3%A1nchez" TargetMode="External"/><Relationship Id="rId196" Type="http://schemas.openxmlformats.org/officeDocument/2006/relationships/hyperlink" Target="https://es.wikipedia.org/wiki/1086" TargetMode="External"/><Relationship Id="rId417" Type="http://schemas.openxmlformats.org/officeDocument/2006/relationships/hyperlink" Target="https://es.wikipedia.org/w/index.php?title=Tesoro_de_las_hermosas_cualidades_de_la_gente_de_la_Pen%C3%ADnsula&amp;action=edit&amp;redlink=1" TargetMode="External"/><Relationship Id="rId459" Type="http://schemas.openxmlformats.org/officeDocument/2006/relationships/hyperlink" Target="https://es.wikipedia.org/wiki/Cr%C3%B3nica_najerense" TargetMode="External"/><Relationship Id="rId16" Type="http://schemas.openxmlformats.org/officeDocument/2006/relationships/hyperlink" Target="https://es.wikipedia.org/wiki/Pen%C3%ADnsula_ib%C3%A9rica" TargetMode="External"/><Relationship Id="rId221" Type="http://schemas.openxmlformats.org/officeDocument/2006/relationships/hyperlink" Target="https://es.wikipedia.org/wiki/1082" TargetMode="External"/><Relationship Id="rId242" Type="http://schemas.openxmlformats.org/officeDocument/2006/relationships/hyperlink" Target="https://es.wikipedia.org/wiki/%C3%81rabe_cl%C3%A1sico" TargetMode="External"/><Relationship Id="rId263" Type="http://schemas.openxmlformats.org/officeDocument/2006/relationships/hyperlink" Target="https://es.wikipedia.org/wiki/Berenguer_Ram%C3%B3n_II" TargetMode="External"/><Relationship Id="rId284" Type="http://schemas.openxmlformats.org/officeDocument/2006/relationships/hyperlink" Target="https://es.wikipedia.org/wiki/Andalus%C3%AD" TargetMode="External"/><Relationship Id="rId319" Type="http://schemas.openxmlformats.org/officeDocument/2006/relationships/hyperlink" Target="https://es.wikipedia.org/wiki/Taifa_de_Tortosa" TargetMode="External"/><Relationship Id="rId470" Type="http://schemas.openxmlformats.org/officeDocument/2006/relationships/hyperlink" Target="https://es.wikipedia.org/wiki/Al-%C3%81ndalus" TargetMode="External"/><Relationship Id="rId491" Type="http://schemas.openxmlformats.org/officeDocument/2006/relationships/hyperlink" Target="https://es.wikipedia.org/w/index.php?title=Gonzalo_de_Hinojosa&amp;action=edit&amp;redlink=1" TargetMode="External"/><Relationship Id="rId505" Type="http://schemas.openxmlformats.org/officeDocument/2006/relationships/hyperlink" Target="https://es.wikipedia.org/wiki/Flori%C3%A1n_de_Ocampo" TargetMode="External"/><Relationship Id="rId526" Type="http://schemas.openxmlformats.org/officeDocument/2006/relationships/hyperlink" Target="https://es.wikipedia.org/wiki/Babieca" TargetMode="External"/><Relationship Id="rId37" Type="http://schemas.openxmlformats.org/officeDocument/2006/relationships/hyperlink" Target="https://es.wikipedia.org/wiki/Siglo_XI" TargetMode="External"/><Relationship Id="rId58" Type="http://schemas.openxmlformats.org/officeDocument/2006/relationships/hyperlink" Target="https://es.wikipedia.org/wiki/1200" TargetMode="External"/><Relationship Id="rId79" Type="http://schemas.openxmlformats.org/officeDocument/2006/relationships/hyperlink" Target="https://es.wikipedia.org/w/index.php?title=Infanz%C3%B3n_%28sociedad%29&amp;action=edit&amp;redlink=1" TargetMode="External"/><Relationship Id="rId102" Type="http://schemas.openxmlformats.org/officeDocument/2006/relationships/hyperlink" Target="https://es.wikipedia.org/wiki/Tenencia_feudal" TargetMode="External"/><Relationship Id="rId123" Type="http://schemas.openxmlformats.org/officeDocument/2006/relationships/hyperlink" Target="https://es.wikipedia.org/wiki/Batalla_de_Graus" TargetMode="External"/><Relationship Id="rId144" Type="http://schemas.openxmlformats.org/officeDocument/2006/relationships/hyperlink" Target="https://es.wikipedia.org/wiki/Campeador_%28lexicograf%C3%ADa%29" TargetMode="External"/><Relationship Id="rId330" Type="http://schemas.openxmlformats.org/officeDocument/2006/relationships/hyperlink" Target="https://es.wikipedia.org/wiki/1092" TargetMode="External"/><Relationship Id="rId547" Type="http://schemas.openxmlformats.org/officeDocument/2006/relationships/hyperlink" Target="https://es.wikipedia.org/wiki/Siglo_XVIII" TargetMode="External"/><Relationship Id="rId568" Type="http://schemas.openxmlformats.org/officeDocument/2006/relationships/hyperlink" Target="https://es.wikipedia.org/wiki/Antonio_de_Trueba" TargetMode="External"/><Relationship Id="rId589" Type="http://schemas.openxmlformats.org/officeDocument/2006/relationships/fontTable" Target="fontTable.xml"/><Relationship Id="rId90" Type="http://schemas.openxmlformats.org/officeDocument/2006/relationships/hyperlink" Target="https://es.wikipedia.org/wiki/Alberto_Montaner_Frutos" TargetMode="External"/><Relationship Id="rId165" Type="http://schemas.openxmlformats.org/officeDocument/2006/relationships/hyperlink" Target="https://es.wikipedia.org/wiki/1076" TargetMode="External"/><Relationship Id="rId186" Type="http://schemas.openxmlformats.org/officeDocument/2006/relationships/hyperlink" Target="https://es.wikipedia.org/wiki/Taifa_de_Toledo" TargetMode="External"/><Relationship Id="rId351" Type="http://schemas.openxmlformats.org/officeDocument/2006/relationships/hyperlink" Target="https://es.wikipedia.org/wiki/Castillo_de_Serra" TargetMode="External"/><Relationship Id="rId372" Type="http://schemas.openxmlformats.org/officeDocument/2006/relationships/hyperlink" Target="https://es.wikipedia.org/wiki/Ram%C3%B3n_Berenguer_III" TargetMode="External"/><Relationship Id="rId393" Type="http://schemas.openxmlformats.org/officeDocument/2006/relationships/hyperlink" Target="https://es.wikipedia.org/wiki/Jimena_D%C3%ADaz" TargetMode="External"/><Relationship Id="rId407" Type="http://schemas.openxmlformats.org/officeDocument/2006/relationships/hyperlink" Target="https://es.wikipedia.org/wiki/1842" TargetMode="External"/><Relationship Id="rId428" Type="http://schemas.openxmlformats.org/officeDocument/2006/relationships/hyperlink" Target="https://es.wikipedia.org/wiki/Ibn_Bassam" TargetMode="External"/><Relationship Id="rId449" Type="http://schemas.openxmlformats.org/officeDocument/2006/relationships/hyperlink" Target="https://es.wikipedia.org/wiki/Razia" TargetMode="External"/><Relationship Id="rId211" Type="http://schemas.openxmlformats.org/officeDocument/2006/relationships/hyperlink" Target="https://es.wikipedia.org/wiki/Batalla_de_Almenar_%281082%29" TargetMode="External"/><Relationship Id="rId232" Type="http://schemas.openxmlformats.org/officeDocument/2006/relationships/hyperlink" Target="https://es.wikipedia.org/wiki/Batalla_de_Morella" TargetMode="External"/><Relationship Id="rId253" Type="http://schemas.openxmlformats.org/officeDocument/2006/relationships/hyperlink" Target="https://es.wikipedia.org/wiki/23_de_octubre" TargetMode="External"/><Relationship Id="rId274" Type="http://schemas.openxmlformats.org/officeDocument/2006/relationships/hyperlink" Target="https://es.wikipedia.org/wiki/Pascua_de_Pentecost%C3%A9s" TargetMode="External"/><Relationship Id="rId295" Type="http://schemas.openxmlformats.org/officeDocument/2006/relationships/hyperlink" Target="https://es.wikipedia.org/wiki/Berenguer_Ram%C3%B3n_II_de_Barcelona" TargetMode="External"/><Relationship Id="rId309" Type="http://schemas.openxmlformats.org/officeDocument/2006/relationships/hyperlink" Target="https://es.wikipedia.org/wiki/Sagunto" TargetMode="External"/><Relationship Id="rId460" Type="http://schemas.openxmlformats.org/officeDocument/2006/relationships/hyperlink" Target="https://es.wikipedia.org/wiki/Algara" TargetMode="External"/><Relationship Id="rId481" Type="http://schemas.openxmlformats.org/officeDocument/2006/relationships/hyperlink" Target="https://es.wikipedia.org/wiki/Siglo_XIII" TargetMode="External"/><Relationship Id="rId516" Type="http://schemas.openxmlformats.org/officeDocument/2006/relationships/hyperlink" Target="https://es.wikipedia.org/wiki/Hagiograf%C3%ADa" TargetMode="External"/><Relationship Id="rId27" Type="http://schemas.openxmlformats.org/officeDocument/2006/relationships/hyperlink" Target="https://es.wikipedia.org/wiki/Mercenario" TargetMode="External"/><Relationship Id="rId48" Type="http://schemas.openxmlformats.org/officeDocument/2006/relationships/hyperlink" Target="https://es.wikipedia.org/wiki/Liber_regum" TargetMode="External"/><Relationship Id="rId69" Type="http://schemas.openxmlformats.org/officeDocument/2006/relationships/hyperlink" Target="https://es.wikipedia.org/wiki/Cantar_de_mio_Cid" TargetMode="External"/><Relationship Id="rId113" Type="http://schemas.openxmlformats.org/officeDocument/2006/relationships/hyperlink" Target="https://es.wikipedia.org/wiki/Garc%C3%ADa_Ord%C3%B3%C3%B1ez" TargetMode="External"/><Relationship Id="rId134" Type="http://schemas.openxmlformats.org/officeDocument/2006/relationships/hyperlink" Target="https://es.wikipedia.org/wiki/Reino_de_Le%C3%B3n" TargetMode="External"/><Relationship Id="rId320" Type="http://schemas.openxmlformats.org/officeDocument/2006/relationships/hyperlink" Target="https://es.wikipedia.org/wiki/Al-Musta%27in_II" TargetMode="External"/><Relationship Id="rId537" Type="http://schemas.openxmlformats.org/officeDocument/2006/relationships/hyperlink" Target="https://es.wikipedia.org/w/index.php?title=Las_almenas_de_Toro&amp;action=edit&amp;redlink=1" TargetMode="External"/><Relationship Id="rId558" Type="http://schemas.openxmlformats.org/officeDocument/2006/relationships/hyperlink" Target="https://es.wikipedia.org/w/index.php?title=La_jura_de_Santa_Gadea&amp;action=edit&amp;redlink=1" TargetMode="External"/><Relationship Id="rId579" Type="http://schemas.openxmlformats.org/officeDocument/2006/relationships/hyperlink" Target="https://es.wikipedia.org/wiki/El_amor_es_un_potro_desbocado" TargetMode="External"/><Relationship Id="rId80" Type="http://schemas.openxmlformats.org/officeDocument/2006/relationships/hyperlink" Target="https://es.wikipedia.org/wiki/Gonzalo_Mart%C3%ADnez_Diez" TargetMode="External"/><Relationship Id="rId155" Type="http://schemas.openxmlformats.org/officeDocument/2006/relationships/hyperlink" Target="https://es.wikipedia.org/wiki/Reino_de_Le%C3%B3n" TargetMode="External"/><Relationship Id="rId176" Type="http://schemas.openxmlformats.org/officeDocument/2006/relationships/hyperlink" Target="https://es.wikipedia.org/wiki/Taifa_de_Sevilla" TargetMode="External"/><Relationship Id="rId197" Type="http://schemas.openxmlformats.org/officeDocument/2006/relationships/hyperlink" Target="https://es.wikipedia.org/wiki/Taifa_de_Zaragoza" TargetMode="External"/><Relationship Id="rId341" Type="http://schemas.openxmlformats.org/officeDocument/2006/relationships/hyperlink" Target="https://es.wikipedia.org/w/index.php?title=Ibn_%C5%B6a%E1%B8%A5%E1%B8%A5%C4%81f&amp;action=edit&amp;redlink=1" TargetMode="External"/><Relationship Id="rId362" Type="http://schemas.openxmlformats.org/officeDocument/2006/relationships/hyperlink" Target="https://es.wikipedia.org/wiki/1097" TargetMode="External"/><Relationship Id="rId383" Type="http://schemas.openxmlformats.org/officeDocument/2006/relationships/hyperlink" Target="https://es.wikipedia.org/wiki/10_de_julio" TargetMode="External"/><Relationship Id="rId418" Type="http://schemas.openxmlformats.org/officeDocument/2006/relationships/hyperlink" Target="https://es.wikipedia.org/w/index.php?title=Eleg%C3%ADa_de_Valencia&amp;action=edit&amp;redlink=1" TargetMode="External"/><Relationship Id="rId439" Type="http://schemas.openxmlformats.org/officeDocument/2006/relationships/hyperlink" Target="https://es.wikipedia.org/wiki/%C3%81lvar_F%C3%A1%C3%B1ez" TargetMode="External"/><Relationship Id="rId590" Type="http://schemas.openxmlformats.org/officeDocument/2006/relationships/theme" Target="theme/theme1.xml"/><Relationship Id="rId201" Type="http://schemas.openxmlformats.org/officeDocument/2006/relationships/hyperlink" Target="https://es.wikipedia.org/wiki/L%C3%A9rida" TargetMode="External"/><Relationship Id="rId222" Type="http://schemas.openxmlformats.org/officeDocument/2006/relationships/hyperlink" Target="https://es.wikipedia.org/wiki/Traici%C3%B3n_de_Rueda" TargetMode="External"/><Relationship Id="rId243" Type="http://schemas.openxmlformats.org/officeDocument/2006/relationships/hyperlink" Target="https://es.wikipedia.org/wiki/25_de_mayo" TargetMode="External"/><Relationship Id="rId264" Type="http://schemas.openxmlformats.org/officeDocument/2006/relationships/hyperlink" Target="https://es.wikipedia.org/wiki/Condado_de_Barcelona" TargetMode="External"/><Relationship Id="rId285" Type="http://schemas.openxmlformats.org/officeDocument/2006/relationships/hyperlink" Target="https://es.wikipedia.org/wiki/Yusuf_ibn_Tashufin" TargetMode="External"/><Relationship Id="rId450" Type="http://schemas.openxmlformats.org/officeDocument/2006/relationships/hyperlink" Target="https://es.wikipedia.org/wiki/La_Rioja_%28Espa%C3%B1a%29" TargetMode="External"/><Relationship Id="rId471" Type="http://schemas.openxmlformats.org/officeDocument/2006/relationships/hyperlink" Target="https://es.wikipedia.org/wiki/Rio_Jal%C3%B3n" TargetMode="External"/><Relationship Id="rId506" Type="http://schemas.openxmlformats.org/officeDocument/2006/relationships/hyperlink" Target="https://es.wikipedia.org/w/index.php?title=Muerte_del_rey_Fernando&amp;action=edit&amp;redlink=1" TargetMode="External"/><Relationship Id="rId17" Type="http://schemas.openxmlformats.org/officeDocument/2006/relationships/hyperlink" Target="https://es.wikipedia.org/wiki/Siglo_XI" TargetMode="External"/><Relationship Id="rId38" Type="http://schemas.openxmlformats.org/officeDocument/2006/relationships/hyperlink" Target="https://es.wikipedia.org/wiki/Siglo_XII" TargetMode="External"/><Relationship Id="rId59" Type="http://schemas.openxmlformats.org/officeDocument/2006/relationships/hyperlink" Target="https://es.wikipedia.org/wiki/Cantar_de_mio_Cid" TargetMode="External"/><Relationship Id="rId103" Type="http://schemas.openxmlformats.org/officeDocument/2006/relationships/hyperlink" Target="https://es.wikipedia.org/wiki/%C3%81lava" TargetMode="External"/><Relationship Id="rId124" Type="http://schemas.openxmlformats.org/officeDocument/2006/relationships/hyperlink" Target="https://es.wikipedia.org/wiki/Taifa_de_Zaragoza" TargetMode="External"/><Relationship Id="rId310" Type="http://schemas.openxmlformats.org/officeDocument/2006/relationships/hyperlink" Target="https://es.wikipedia.org/wiki/J%C3%A9rica" TargetMode="External"/><Relationship Id="rId492" Type="http://schemas.openxmlformats.org/officeDocument/2006/relationships/hyperlink" Target="https://es.wikipedia.org/wiki/Obispo_de_Burgos" TargetMode="External"/><Relationship Id="rId527" Type="http://schemas.openxmlformats.org/officeDocument/2006/relationships/hyperlink" Target="https://es.wikipedia.org/wiki/Vivar_del_Cid" TargetMode="External"/><Relationship Id="rId548" Type="http://schemas.openxmlformats.org/officeDocument/2006/relationships/hyperlink" Target="https://es.wikipedia.org/wiki/Nicol%C3%A1s_Fern%C3%A1ndez_de_Morat%C3%ADn" TargetMode="External"/><Relationship Id="rId569" Type="http://schemas.openxmlformats.org/officeDocument/2006/relationships/hyperlink" Target="https://es.wikipedia.org/wiki/Rodrigo_D%C3%ADaz_de_Vivar" TargetMode="External"/><Relationship Id="rId70" Type="http://schemas.openxmlformats.org/officeDocument/2006/relationships/hyperlink" Target="https://es.wikipedia.org/wiki/Reino_de_Le%C3%B3n" TargetMode="External"/><Relationship Id="rId91" Type="http://schemas.openxmlformats.org/officeDocument/2006/relationships/hyperlink" Target="https://es.wikipedia.org/wiki/Fla%C3%ADn_Mu%C3%B1oz" TargetMode="External"/><Relationship Id="rId145" Type="http://schemas.openxmlformats.org/officeDocument/2006/relationships/hyperlink" Target="https://es.wikipedia.org/wiki/Zamora" TargetMode="External"/><Relationship Id="rId166" Type="http://schemas.openxmlformats.org/officeDocument/2006/relationships/hyperlink" Target="https://es.wikipedia.org/wiki/Alfonso_V_de_Le%C3%B3n" TargetMode="External"/><Relationship Id="rId187" Type="http://schemas.openxmlformats.org/officeDocument/2006/relationships/hyperlink" Target="https://es.wikipedia.org/wiki/Destierro" TargetMode="External"/><Relationship Id="rId331" Type="http://schemas.openxmlformats.org/officeDocument/2006/relationships/hyperlink" Target="https://es.wikipedia.org/w/index.php?title=Ibn_%C5%B6a%E1%B8%A5%E1%B8%A5%C4%81f&amp;action=edit&amp;redlink=1" TargetMode="External"/><Relationship Id="rId352" Type="http://schemas.openxmlformats.org/officeDocument/2006/relationships/hyperlink" Target="https://es.wikipedia.org/wiki/Olocau" TargetMode="External"/><Relationship Id="rId373" Type="http://schemas.openxmlformats.org/officeDocument/2006/relationships/hyperlink" Target="https://es.wikipedia.org/wiki/Cristina_Rodr%C3%ADguez_%28noble%29" TargetMode="External"/><Relationship Id="rId394" Type="http://schemas.openxmlformats.org/officeDocument/2006/relationships/hyperlink" Target="https://es.wikipedia.org/wiki/Ram%C3%B3n_Berenguer_III" TargetMode="External"/><Relationship Id="rId408" Type="http://schemas.openxmlformats.org/officeDocument/2006/relationships/hyperlink" Target="https://es.wikipedia.org/wiki/1921" TargetMode="External"/><Relationship Id="rId429" Type="http://schemas.openxmlformats.org/officeDocument/2006/relationships/hyperlink" Target="https://es.wikipedia.org/wiki/Ibn_al-Kardab%C5%ABs" TargetMode="External"/><Relationship Id="rId580" Type="http://schemas.openxmlformats.org/officeDocument/2006/relationships/hyperlink" Target="https://es.wikipedia.org/wiki/Jos%C3%A9_Luis_Olaizola" TargetMode="External"/><Relationship Id="rId1" Type="http://schemas.openxmlformats.org/officeDocument/2006/relationships/customXml" Target="../customXml/item1.xml"/><Relationship Id="rId212" Type="http://schemas.openxmlformats.org/officeDocument/2006/relationships/hyperlink" Target="https://es.wikipedia.org/wiki/Ram%C3%B3n_Berenguer_II" TargetMode="External"/><Relationship Id="rId233" Type="http://schemas.openxmlformats.org/officeDocument/2006/relationships/hyperlink" Target="https://es.wikipedia.org/wiki/Olocau_del_Rey" TargetMode="External"/><Relationship Id="rId254" Type="http://schemas.openxmlformats.org/officeDocument/2006/relationships/hyperlink" Target="https://es.wikipedia.org/wiki/Sharia" TargetMode="External"/><Relationship Id="rId440" Type="http://schemas.openxmlformats.org/officeDocument/2006/relationships/hyperlink" Target="https://es.wikipedia.org/wiki/Historia_Roderici" TargetMode="External"/><Relationship Id="rId28" Type="http://schemas.openxmlformats.org/officeDocument/2006/relationships/hyperlink" Target="https://es.wikipedia.org/wiki/Rodrigo_D%C3%ADaz_de_Vivar" TargetMode="External"/><Relationship Id="rId49" Type="http://schemas.openxmlformats.org/officeDocument/2006/relationships/hyperlink" Target="https://es.wikipedia.org/wiki/1041" TargetMode="External"/><Relationship Id="rId114" Type="http://schemas.openxmlformats.org/officeDocument/2006/relationships/hyperlink" Target="https://es.wikipedia.org/wiki/1058" TargetMode="External"/><Relationship Id="rId275" Type="http://schemas.openxmlformats.org/officeDocument/2006/relationships/hyperlink" Target="https://es.wikipedia.org/wiki/Calamocha" TargetMode="External"/><Relationship Id="rId296" Type="http://schemas.openxmlformats.org/officeDocument/2006/relationships/hyperlink" Target="https://es.wikipedia.org/wiki/Burriana" TargetMode="External"/><Relationship Id="rId300" Type="http://schemas.openxmlformats.org/officeDocument/2006/relationships/hyperlink" Target="https://es.wikipedia.org/w/index.php?title=Puerto_de_Torre_Mir%C3%B3&amp;action=edit&amp;redlink=1" TargetMode="External"/><Relationship Id="rId461" Type="http://schemas.openxmlformats.org/officeDocument/2006/relationships/hyperlink" Target="https://es.wikipedia.org/wiki/Cantar_de_gesta" TargetMode="External"/><Relationship Id="rId482" Type="http://schemas.openxmlformats.org/officeDocument/2006/relationships/hyperlink" Target="https://es.wikipedia.org/w/index.php?title=Cr%C3%B3nica_latina&amp;action=edit&amp;redlink=1" TargetMode="External"/><Relationship Id="rId517" Type="http://schemas.openxmlformats.org/officeDocument/2006/relationships/hyperlink" Target="https://es.wikipedia.org/wiki/Estoria_de_Espa%C3%B1a" TargetMode="External"/><Relationship Id="rId538" Type="http://schemas.openxmlformats.org/officeDocument/2006/relationships/hyperlink" Target="https://es.wikipedia.org/wiki/Guill%C3%A9n_de_Castro" TargetMode="External"/><Relationship Id="rId559" Type="http://schemas.openxmlformats.org/officeDocument/2006/relationships/hyperlink" Target="https://es.wikipedia.org/wiki/Juan_Eugenio_Hartzenbusch" TargetMode="External"/><Relationship Id="rId60" Type="http://schemas.openxmlformats.org/officeDocument/2006/relationships/hyperlink" Target="https://es.wikipedia.org/wiki/Siglo_XIV" TargetMode="External"/><Relationship Id="rId81" Type="http://schemas.openxmlformats.org/officeDocument/2006/relationships/hyperlink" Target="https://es.wikipedia.org/wiki/Rodrigo_D%C3%ADaz_de_Vivar" TargetMode="External"/><Relationship Id="rId135" Type="http://schemas.openxmlformats.org/officeDocument/2006/relationships/hyperlink" Target="https://es.wikipedia.org/wiki/Garc%C3%ADa" TargetMode="External"/><Relationship Id="rId156" Type="http://schemas.openxmlformats.org/officeDocument/2006/relationships/hyperlink" Target="https://es.wikipedia.org/wiki/Reino_de_Castilla" TargetMode="External"/><Relationship Id="rId177" Type="http://schemas.openxmlformats.org/officeDocument/2006/relationships/hyperlink" Target="https://es.wikipedia.org/wiki/Abd%E2%80%99Allah_ben_Buluggin" TargetMode="External"/><Relationship Id="rId198" Type="http://schemas.openxmlformats.org/officeDocument/2006/relationships/hyperlink" Target="https://es.wikipedia.org/wiki/Al-Muqtadir" TargetMode="External"/><Relationship Id="rId321" Type="http://schemas.openxmlformats.org/officeDocument/2006/relationships/hyperlink" Target="https://es.wikipedia.org/wiki/La_Rioja_%28Espa%C3%B1a%29" TargetMode="External"/><Relationship Id="rId342" Type="http://schemas.openxmlformats.org/officeDocument/2006/relationships/hyperlink" Target="https://es.wikipedia.org/wiki/17_de_junio" TargetMode="External"/><Relationship Id="rId363" Type="http://schemas.openxmlformats.org/officeDocument/2006/relationships/hyperlink" Target="https://es.wikipedia.org/wiki/Almenara_%28Castell%C3%B3n%29" TargetMode="External"/><Relationship Id="rId384" Type="http://schemas.openxmlformats.org/officeDocument/2006/relationships/hyperlink" Target="https://es.wikipedia.org/wiki/Alberto_Montaner_Frutos" TargetMode="External"/><Relationship Id="rId419" Type="http://schemas.openxmlformats.org/officeDocument/2006/relationships/hyperlink" Target="https://es.wikipedia.org/wiki/Alfaqu%C3%AD" TargetMode="External"/><Relationship Id="rId570" Type="http://schemas.openxmlformats.org/officeDocument/2006/relationships/hyperlink" Target="https://es.wikipedia.org/wiki/Follet%C3%ADn" TargetMode="External"/><Relationship Id="rId202" Type="http://schemas.openxmlformats.org/officeDocument/2006/relationships/hyperlink" Target="https://es.wikipedia.org/wiki/Mundir_de_L%C3%A9rida" TargetMode="External"/><Relationship Id="rId223" Type="http://schemas.openxmlformats.org/officeDocument/2006/relationships/hyperlink" Target="https://es.wikipedia.org/wiki/Tudela" TargetMode="External"/><Relationship Id="rId244" Type="http://schemas.openxmlformats.org/officeDocument/2006/relationships/hyperlink" Target="https://es.wikipedia.org/wiki/1085" TargetMode="External"/><Relationship Id="rId430" Type="http://schemas.openxmlformats.org/officeDocument/2006/relationships/hyperlink" Target="https://es.wikipedia.org/wiki/Ibn_al-Abbar" TargetMode="External"/><Relationship Id="rId18" Type="http://schemas.openxmlformats.org/officeDocument/2006/relationships/hyperlink" Target="https://es.wikipedia.org/wiki/Valencia" TargetMode="External"/><Relationship Id="rId39" Type="http://schemas.openxmlformats.org/officeDocument/2006/relationships/hyperlink" Target="https://es.wikipedia.org/wiki/Al-Mutam%C3%A1n" TargetMode="External"/><Relationship Id="rId265" Type="http://schemas.openxmlformats.org/officeDocument/2006/relationships/hyperlink" Target="https://es.wikipedia.org/wiki/Taifa_de_Valencia" TargetMode="External"/><Relationship Id="rId286" Type="http://schemas.openxmlformats.org/officeDocument/2006/relationships/hyperlink" Target="https://es.wikipedia.org/wiki/Sitio_de_Aledo" TargetMode="External"/><Relationship Id="rId451" Type="http://schemas.openxmlformats.org/officeDocument/2006/relationships/hyperlink" Target="https://es.wikipedia.org/wiki/%C3%8Dncipit" TargetMode="External"/><Relationship Id="rId472" Type="http://schemas.openxmlformats.org/officeDocument/2006/relationships/hyperlink" Target="https://es.wikipedia.org/wiki/Jiloca" TargetMode="External"/><Relationship Id="rId493" Type="http://schemas.openxmlformats.org/officeDocument/2006/relationships/hyperlink" Target="https://es.wikipedia.org/w/index.php?title=Chronice_ab_origine_mundi&amp;action=edit&amp;redlink=1" TargetMode="External"/><Relationship Id="rId507" Type="http://schemas.openxmlformats.org/officeDocument/2006/relationships/hyperlink" Target="https://es.wikipedia.org/wiki/Cantar_de_Sancho_II" TargetMode="External"/><Relationship Id="rId528" Type="http://schemas.openxmlformats.org/officeDocument/2006/relationships/hyperlink" Target="https://es.wikipedia.org/wiki/Cantar_de_mio_Cid" TargetMode="External"/><Relationship Id="rId549" Type="http://schemas.openxmlformats.org/officeDocument/2006/relationships/hyperlink" Target="https://es.wikipedia.org/w/index.php?title=Fiesta_de_toros_en_Madrid&amp;action=edit&amp;redlink=1" TargetMode="External"/><Relationship Id="rId50" Type="http://schemas.openxmlformats.org/officeDocument/2006/relationships/hyperlink" Target="https://es.wikipedia.org/wiki/Men%C3%A9ndez_Pidal" TargetMode="External"/><Relationship Id="rId104" Type="http://schemas.openxmlformats.org/officeDocument/2006/relationships/hyperlink" Target="https://es.wikipedia.org/wiki/Guip%C3%BAzcoa" TargetMode="External"/><Relationship Id="rId125" Type="http://schemas.openxmlformats.org/officeDocument/2006/relationships/hyperlink" Target="https://es.wikipedia.org/wiki/Al-Muqtadir" TargetMode="External"/><Relationship Id="rId146" Type="http://schemas.openxmlformats.org/officeDocument/2006/relationships/hyperlink" Target="https://es.wikipedia.org/wiki/Urraca_de_Zamora" TargetMode="External"/><Relationship Id="rId167" Type="http://schemas.openxmlformats.org/officeDocument/2006/relationships/hyperlink" Target="https://es.wikipedia.org/wiki/Diego_Rodr%C3%ADguez_%28hijo_de_El_Cid%29" TargetMode="External"/><Relationship Id="rId188" Type="http://schemas.openxmlformats.org/officeDocument/2006/relationships/hyperlink" Target="https://es.wikipedia.org/wiki/1080" TargetMode="External"/><Relationship Id="rId311" Type="http://schemas.openxmlformats.org/officeDocument/2006/relationships/hyperlink" Target="https://es.wikipedia.org/wiki/Segorbe" TargetMode="External"/><Relationship Id="rId332" Type="http://schemas.openxmlformats.org/officeDocument/2006/relationships/hyperlink" Target="https://es.wikipedia.org/w/index.php?title=Abeniaf&amp;action=edit&amp;redlink=1" TargetMode="External"/><Relationship Id="rId353" Type="http://schemas.openxmlformats.org/officeDocument/2006/relationships/hyperlink" Target="https://es.wikipedia.org/wiki/1095" TargetMode="External"/><Relationship Id="rId374" Type="http://schemas.openxmlformats.org/officeDocument/2006/relationships/hyperlink" Target="https://es.wikipedia.org/wiki/Ramiro_S%C3%A1nchez_de_Pamplona" TargetMode="External"/><Relationship Id="rId395" Type="http://schemas.openxmlformats.org/officeDocument/2006/relationships/hyperlink" Target="https://es.wikipedia.org/wiki/1102" TargetMode="External"/><Relationship Id="rId409" Type="http://schemas.openxmlformats.org/officeDocument/2006/relationships/hyperlink" Target="https://es.wikipedia.org/wiki/Jimena_D%C3%ADaz" TargetMode="External"/><Relationship Id="rId560" Type="http://schemas.openxmlformats.org/officeDocument/2006/relationships/hyperlink" Target="https://es.wikipedia.org/w/index.php?title=La_leyenda_del_Cid&amp;action=edit&amp;redlink=1" TargetMode="External"/><Relationship Id="rId581" Type="http://schemas.openxmlformats.org/officeDocument/2006/relationships/hyperlink" Target="https://es.wikipedia.org/wiki/Jos%C3%A9_Luis_Corral" TargetMode="External"/><Relationship Id="rId71" Type="http://schemas.openxmlformats.org/officeDocument/2006/relationships/hyperlink" Target="https://es.wikipedia.org/wiki/Gonzalo_Mart%C3%ADnez_Diez" TargetMode="External"/><Relationship Id="rId92" Type="http://schemas.openxmlformats.org/officeDocument/2006/relationships/hyperlink" Target="https://es.wikipedia.org/wiki/Linage_de_Rodric_D%C3%ADaz" TargetMode="External"/><Relationship Id="rId213" Type="http://schemas.openxmlformats.org/officeDocument/2006/relationships/hyperlink" Target="https://es.wikipedia.org/wiki/Rueda_de_Jal%C3%B3n" TargetMode="External"/><Relationship Id="rId234" Type="http://schemas.openxmlformats.org/officeDocument/2006/relationships/hyperlink" Target="https://es.wikipedia.org/w/index.php?title=Pobleta_d%27Alcolea&amp;action=edit&amp;redlink=1" TargetMode="External"/><Relationship Id="rId420" Type="http://schemas.openxmlformats.org/officeDocument/2006/relationships/hyperlink" Target="https://es.wikipedia.org/wiki/Al-Waqasi" TargetMode="External"/><Relationship Id="rId2" Type="http://schemas.openxmlformats.org/officeDocument/2006/relationships/numbering" Target="numbering.xml"/><Relationship Id="rId29" Type="http://schemas.openxmlformats.org/officeDocument/2006/relationships/hyperlink" Target="https://es.wikipedia.org/wiki/Reconquista" TargetMode="External"/><Relationship Id="rId255" Type="http://schemas.openxmlformats.org/officeDocument/2006/relationships/hyperlink" Target="https://es.wikipedia.org/wiki/1087" TargetMode="External"/><Relationship Id="rId276" Type="http://schemas.openxmlformats.org/officeDocument/2006/relationships/hyperlink" Target="https://es.wikipedia.org/wiki/Berenguer_Ram%C3%B3n_II" TargetMode="External"/><Relationship Id="rId297" Type="http://schemas.openxmlformats.org/officeDocument/2006/relationships/hyperlink" Target="https://es.wikipedia.org/wiki/Taifa_de_Tortosa" TargetMode="External"/><Relationship Id="rId441" Type="http://schemas.openxmlformats.org/officeDocument/2006/relationships/hyperlink" Target="https://es.wikipedia.org/wiki/Poema_de_Almer%C3%ADa" TargetMode="External"/><Relationship Id="rId462" Type="http://schemas.openxmlformats.org/officeDocument/2006/relationships/hyperlink" Target="https://es.wikipedia.org/wiki/Cantar_de_mio_Cid" TargetMode="External"/><Relationship Id="rId483" Type="http://schemas.openxmlformats.org/officeDocument/2006/relationships/hyperlink" Target="https://es.wikipedia.org/wiki/Lucas_de_Tuy" TargetMode="External"/><Relationship Id="rId518" Type="http://schemas.openxmlformats.org/officeDocument/2006/relationships/hyperlink" Target="https://es.wikipedia.org/wiki/Literatura_de_Alfonso_X_el_Sabio" TargetMode="External"/><Relationship Id="rId539" Type="http://schemas.openxmlformats.org/officeDocument/2006/relationships/hyperlink" Target="https://es.wikipedia.org/wiki/Las_mocedades_del_Cid" TargetMode="External"/><Relationship Id="rId40" Type="http://schemas.openxmlformats.org/officeDocument/2006/relationships/hyperlink" Target="https://es.wikipedia.org/wiki/Taifa_de_Zaragoza" TargetMode="External"/><Relationship Id="rId115" Type="http://schemas.openxmlformats.org/officeDocument/2006/relationships/hyperlink" Target="https://es.wikipedia.org/wiki/Sancho_II_de_Castilla" TargetMode="External"/><Relationship Id="rId136" Type="http://schemas.openxmlformats.org/officeDocument/2006/relationships/hyperlink" Target="https://es.wikipedia.org/wiki/Galicia" TargetMode="External"/><Relationship Id="rId157" Type="http://schemas.openxmlformats.org/officeDocument/2006/relationships/hyperlink" Target="https://es.wikipedia.org/wiki/Jura_de_Santa_Gadea" TargetMode="External"/><Relationship Id="rId178" Type="http://schemas.openxmlformats.org/officeDocument/2006/relationships/hyperlink" Target="https://es.wikipedia.org/wiki/Garc%C3%ADa_Ord%C3%B3%C3%B1ez" TargetMode="External"/><Relationship Id="rId301" Type="http://schemas.openxmlformats.org/officeDocument/2006/relationships/hyperlink" Target="https://es.wikipedia.org/wiki/Monroyo" TargetMode="External"/><Relationship Id="rId322" Type="http://schemas.openxmlformats.org/officeDocument/2006/relationships/hyperlink" Target="https://es.wikipedia.org/wiki/Imperio_almor%C3%A1vide" TargetMode="External"/><Relationship Id="rId343" Type="http://schemas.openxmlformats.org/officeDocument/2006/relationships/hyperlink" Target="https://es.wikipedia.org/wiki/1094" TargetMode="External"/><Relationship Id="rId364" Type="http://schemas.openxmlformats.org/officeDocument/2006/relationships/hyperlink" Target="https://es.wikipedia.org/wiki/1098" TargetMode="External"/><Relationship Id="rId550" Type="http://schemas.openxmlformats.org/officeDocument/2006/relationships/hyperlink" Target="https://es.wikipedia.org/wiki/La_tauromaquia" TargetMode="External"/><Relationship Id="rId61" Type="http://schemas.openxmlformats.org/officeDocument/2006/relationships/hyperlink" Target="https://es.wikipedia.org/wiki/Cantar_de_gesta" TargetMode="External"/><Relationship Id="rId82" Type="http://schemas.openxmlformats.org/officeDocument/2006/relationships/hyperlink" Target="https://es.wikipedia.org/wiki/Margarita_Cecilia_Torres_Sevilla-Qui%C3%B1ones_de_Le%C3%B3n" TargetMode="External"/><Relationship Id="rId199" Type="http://schemas.openxmlformats.org/officeDocument/2006/relationships/hyperlink" Target="https://es.wikipedia.org/wiki/Al-Mutam%C3%A1n" TargetMode="External"/><Relationship Id="rId203" Type="http://schemas.openxmlformats.org/officeDocument/2006/relationships/hyperlink" Target="https://es.wikipedia.org/wiki/Berenguer_Ram%C3%B3n_II" TargetMode="External"/><Relationship Id="rId385" Type="http://schemas.openxmlformats.org/officeDocument/2006/relationships/hyperlink" Target="https://es.wikipedia.org/wiki/Linaje_de_Rodrigo_D%C3%ADaz" TargetMode="External"/><Relationship Id="rId571" Type="http://schemas.openxmlformats.org/officeDocument/2006/relationships/hyperlink" Target="https://es.wikipedia.org/wiki/Manuel_Fern%C3%A1ndez_y_Gonz%C3%A1lez" TargetMode="External"/><Relationship Id="rId19" Type="http://schemas.openxmlformats.org/officeDocument/2006/relationships/hyperlink" Target="https://es.wikipedia.org/wiki/Se%C3%B1or%C3%ADo_de_Valencia" TargetMode="External"/><Relationship Id="rId224" Type="http://schemas.openxmlformats.org/officeDocument/2006/relationships/hyperlink" Target="https://es.wikipedia.org/wiki/1084" TargetMode="External"/><Relationship Id="rId245" Type="http://schemas.openxmlformats.org/officeDocument/2006/relationships/hyperlink" Target="https://es.wikipedia.org/wiki/Alfonso_VI_de_Le%C3%B3n_y_Castilla" TargetMode="External"/><Relationship Id="rId266" Type="http://schemas.openxmlformats.org/officeDocument/2006/relationships/hyperlink" Target="https://es.wikipedia.org/wiki/Al-Mundir_de_L%C3%A9rida" TargetMode="External"/><Relationship Id="rId287" Type="http://schemas.openxmlformats.org/officeDocument/2006/relationships/hyperlink" Target="https://es.wikipedia.org/wiki/1088" TargetMode="External"/><Relationship Id="rId410" Type="http://schemas.openxmlformats.org/officeDocument/2006/relationships/hyperlink" Target="https://es.wikipedia.org/wiki/Catedral_de_Burgos" TargetMode="External"/><Relationship Id="rId431" Type="http://schemas.openxmlformats.org/officeDocument/2006/relationships/hyperlink" Target="https://es.wikipedia.org/wiki/Ibn_Idari" TargetMode="External"/><Relationship Id="rId452" Type="http://schemas.openxmlformats.org/officeDocument/2006/relationships/image" Target="media/image2.png"/><Relationship Id="rId473" Type="http://schemas.openxmlformats.org/officeDocument/2006/relationships/hyperlink" Target="https://es.wikipedia.org/wiki/Cr%C3%B3nica_najerense" TargetMode="External"/><Relationship Id="rId494" Type="http://schemas.openxmlformats.org/officeDocument/2006/relationships/hyperlink" Target="https://es.wikipedia.org/wiki/Estoria_de_Espa%C3%B1a" TargetMode="External"/><Relationship Id="rId508" Type="http://schemas.openxmlformats.org/officeDocument/2006/relationships/hyperlink" Target="https://es.wikipedia.org/wiki/Gesta_de_las_Mocedades_de_Rodrigo" TargetMode="External"/><Relationship Id="rId529" Type="http://schemas.openxmlformats.org/officeDocument/2006/relationships/hyperlink" Target="https://es.wikipedia.org/wiki/Romancero" TargetMode="External"/><Relationship Id="rId30" Type="http://schemas.openxmlformats.org/officeDocument/2006/relationships/hyperlink" Target="https://es.wikipedia.org/wiki/Cantar_de_gesta" TargetMode="External"/><Relationship Id="rId105" Type="http://schemas.openxmlformats.org/officeDocument/2006/relationships/hyperlink" Target="https://es.wikipedia.org/wiki/Vizcaya" TargetMode="External"/><Relationship Id="rId126" Type="http://schemas.openxmlformats.org/officeDocument/2006/relationships/hyperlink" Target="https://es.wikipedia.org/wiki/Ramiro_I_de_Arag%C3%B3n" TargetMode="External"/><Relationship Id="rId147" Type="http://schemas.openxmlformats.org/officeDocument/2006/relationships/hyperlink" Target="https://es.wikipedia.org/wiki/Bellido_Dolfos" TargetMode="External"/><Relationship Id="rId168" Type="http://schemas.openxmlformats.org/officeDocument/2006/relationships/hyperlink" Target="https://es.wikipedia.org/wiki/Mar%C3%ADa_Rodr%C3%ADguez_%28hija_del_Cid%29" TargetMode="External"/><Relationship Id="rId312" Type="http://schemas.openxmlformats.org/officeDocument/2006/relationships/hyperlink" Target="https://es.wikipedia.org/wiki/Almenara_%28Castell%C3%B3n%29" TargetMode="External"/><Relationship Id="rId333" Type="http://schemas.openxmlformats.org/officeDocument/2006/relationships/hyperlink" Target="https://es.wikipedia.org/wiki/Al-Qadir" TargetMode="External"/><Relationship Id="rId354" Type="http://schemas.openxmlformats.org/officeDocument/2006/relationships/hyperlink" Target="https://es.wikipedia.org/wiki/1097" TargetMode="External"/><Relationship Id="rId540" Type="http://schemas.openxmlformats.org/officeDocument/2006/relationships/hyperlink" Target="https://es.wikipedia.org/w/index.php?title=Las_haza%C3%B1as_del_Cid&amp;action=edit&amp;redlink=1" TargetMode="External"/><Relationship Id="rId51" Type="http://schemas.openxmlformats.org/officeDocument/2006/relationships/hyperlink" Target="https://es.wikipedia.org/wiki/1057" TargetMode="External"/><Relationship Id="rId72" Type="http://schemas.openxmlformats.org/officeDocument/2006/relationships/hyperlink" Target="https://es.wikipedia.org/wiki/Historia_Roderici" TargetMode="External"/><Relationship Id="rId93" Type="http://schemas.openxmlformats.org/officeDocument/2006/relationships/hyperlink" Target="https://es.wikipedia.org/wiki/La%C3%ADn_Calvo" TargetMode="External"/><Relationship Id="rId189" Type="http://schemas.openxmlformats.org/officeDocument/2006/relationships/hyperlink" Target="https://es.wikipedia.org/wiki/1081" TargetMode="External"/><Relationship Id="rId375" Type="http://schemas.openxmlformats.org/officeDocument/2006/relationships/hyperlink" Target="https://es.wikipedia.org/wiki/Mar%C3%ADa_Rodr%C3%ADguez_%28hija_del_Cid%29" TargetMode="External"/><Relationship Id="rId396" Type="http://schemas.openxmlformats.org/officeDocument/2006/relationships/hyperlink" Target="https://es.wikipedia.org/wiki/Alfonso_VI_de_Le%C3%B3n_y_Castilla" TargetMode="External"/><Relationship Id="rId561" Type="http://schemas.openxmlformats.org/officeDocument/2006/relationships/hyperlink" Target="https://es.wikipedia.org/wiki/Jos%C3%A9_Zorrilla" TargetMode="External"/><Relationship Id="rId582" Type="http://schemas.openxmlformats.org/officeDocument/2006/relationships/hyperlink" Target="https://es.wikipedia.org/w/index.php?title=Agust%C3%ADn_S%C3%A1nchez_Aguilar&amp;action=edit&amp;redlink=1" TargetMode="External"/><Relationship Id="rId3" Type="http://schemas.openxmlformats.org/officeDocument/2006/relationships/styles" Target="styles.xml"/><Relationship Id="rId214" Type="http://schemas.openxmlformats.org/officeDocument/2006/relationships/hyperlink" Target="https://es.wikipedia.org/wiki/Taifa_de_L%C3%A9rida" TargetMode="External"/><Relationship Id="rId235" Type="http://schemas.openxmlformats.org/officeDocument/2006/relationships/hyperlink" Target="https://es.wikipedia.org/wiki/Obispado_de_Roda" TargetMode="External"/><Relationship Id="rId256" Type="http://schemas.openxmlformats.org/officeDocument/2006/relationships/hyperlink" Target="https://es.wikipedia.org/wiki/Rodrigo_D%C3%ADaz_de_Vivar" TargetMode="External"/><Relationship Id="rId277" Type="http://schemas.openxmlformats.org/officeDocument/2006/relationships/hyperlink" Target="https://es.wikipedia.org/wiki/Taifa_de_Albarrac%C3%ADn" TargetMode="External"/><Relationship Id="rId298" Type="http://schemas.openxmlformats.org/officeDocument/2006/relationships/hyperlink" Target="https://es.wikipedia.org/wiki/1090" TargetMode="External"/><Relationship Id="rId400" Type="http://schemas.openxmlformats.org/officeDocument/2006/relationships/hyperlink" Target="https://es.wikipedia.org/wiki/Jaime_I_de_Arag%C3%B3n" TargetMode="External"/><Relationship Id="rId421" Type="http://schemas.openxmlformats.org/officeDocument/2006/relationships/hyperlink" Target="https://es.wikipedia.org/wiki/1094" TargetMode="External"/><Relationship Id="rId442" Type="http://schemas.openxmlformats.org/officeDocument/2006/relationships/hyperlink" Target="https://es.wikipedia.org/wiki/Circa" TargetMode="External"/><Relationship Id="rId463" Type="http://schemas.openxmlformats.org/officeDocument/2006/relationships/hyperlink" Target="https://es.wikipedia.org/wiki/Burgos" TargetMode="External"/><Relationship Id="rId484" Type="http://schemas.openxmlformats.org/officeDocument/2006/relationships/hyperlink" Target="https://es.wikipedia.org/wiki/Rodrigo_Jim%C3%A9nez_de_Rada" TargetMode="External"/><Relationship Id="rId519" Type="http://schemas.openxmlformats.org/officeDocument/2006/relationships/hyperlink" Target="https://es.wikipedia.org/wiki/San_Pedro_de_Carde%C3%B1a" TargetMode="External"/><Relationship Id="rId116" Type="http://schemas.openxmlformats.org/officeDocument/2006/relationships/hyperlink" Target="https://es.wikipedia.org/w/index.php?title=Curia_noble&amp;action=edit&amp;redlink=1" TargetMode="External"/><Relationship Id="rId137" Type="http://schemas.openxmlformats.org/officeDocument/2006/relationships/hyperlink" Target="https://es.wikipedia.org/wiki/Batalla_de_Llantada" TargetMode="External"/><Relationship Id="rId158" Type="http://schemas.openxmlformats.org/officeDocument/2006/relationships/hyperlink" Target="https://es.wikipedia.org/wiki/1236" TargetMode="External"/><Relationship Id="rId302" Type="http://schemas.openxmlformats.org/officeDocument/2006/relationships/hyperlink" Target="https://es.wikipedia.org/wiki/Morella" TargetMode="External"/><Relationship Id="rId323" Type="http://schemas.openxmlformats.org/officeDocument/2006/relationships/hyperlink" Target="https://es.wikipedia.org/wiki/Taifa_de_Tortosa" TargetMode="External"/><Relationship Id="rId344" Type="http://schemas.openxmlformats.org/officeDocument/2006/relationships/hyperlink" Target="https://es.wikipedia.org/w/index.php?title=Abu_Abdal%C3%A1_Muhammad_ibn_T%C4%81%C5%A1uf%C4%ABn&amp;action=edit&amp;redlink=1" TargetMode="External"/><Relationship Id="rId530" Type="http://schemas.openxmlformats.org/officeDocument/2006/relationships/hyperlink" Target="https://es.wikipedia.org/wiki/Siglo_de_Oro" TargetMode="External"/><Relationship Id="rId20" Type="http://schemas.openxmlformats.org/officeDocument/2006/relationships/hyperlink" Target="https://es.wikipedia.org/wiki/17_de_junio" TargetMode="External"/><Relationship Id="rId41" Type="http://schemas.openxmlformats.org/officeDocument/2006/relationships/hyperlink" Target="https://es.wikipedia.org/wiki/Rodrigo_D%C3%ADaz_de_Vivar" TargetMode="External"/><Relationship Id="rId62" Type="http://schemas.openxmlformats.org/officeDocument/2006/relationships/hyperlink" Target="https://es.wikipedia.org/wiki/Mocedades_de_Rodrigo" TargetMode="External"/><Relationship Id="rId83" Type="http://schemas.openxmlformats.org/officeDocument/2006/relationships/hyperlink" Target="https://es.wikipedia.org/wiki/Diego_Fla%C3%ADnez" TargetMode="External"/><Relationship Id="rId179" Type="http://schemas.openxmlformats.org/officeDocument/2006/relationships/hyperlink" Target="https://es.wikipedia.org/wiki/Zir%C3%AD" TargetMode="External"/><Relationship Id="rId365" Type="http://schemas.openxmlformats.org/officeDocument/2006/relationships/hyperlink" Target="https://es.wikipedia.org/wiki/Sagunto" TargetMode="External"/><Relationship Id="rId386" Type="http://schemas.openxmlformats.org/officeDocument/2006/relationships/hyperlink" Target="https://es.wikipedia.org/wiki/Literatura_de_Alfonso_X_el_Sabio" TargetMode="External"/><Relationship Id="rId551" Type="http://schemas.openxmlformats.org/officeDocument/2006/relationships/hyperlink" Target="https://es.wikipedia.org/wiki/Francisco_de_Goya" TargetMode="External"/><Relationship Id="rId572" Type="http://schemas.openxmlformats.org/officeDocument/2006/relationships/hyperlink" Target="https://es.wikipedia.org/w/index.php?title=El_Cid_%28Fern%C3%A1ndez_y_Gonz%C3%A1lez%29&amp;action=edit&amp;redlink=1" TargetMode="External"/><Relationship Id="rId190" Type="http://schemas.openxmlformats.org/officeDocument/2006/relationships/hyperlink" Target="https://es.wikipedia.org/wiki/Ram%C3%B3n_Berenguer_II" TargetMode="External"/><Relationship Id="rId204" Type="http://schemas.openxmlformats.org/officeDocument/2006/relationships/hyperlink" Target="https://es.wikipedia.org/wiki/Barcelona" TargetMode="External"/><Relationship Id="rId225" Type="http://schemas.openxmlformats.org/officeDocument/2006/relationships/hyperlink" Target="https://es.wikipedia.org/wiki/Taifa_de_Zaragoza" TargetMode="External"/><Relationship Id="rId246" Type="http://schemas.openxmlformats.org/officeDocument/2006/relationships/hyperlink" Target="https://es.wikipedia.org/wiki/Taifa_de_Toledo" TargetMode="External"/><Relationship Id="rId267" Type="http://schemas.openxmlformats.org/officeDocument/2006/relationships/hyperlink" Target="https://es.wikipedia.org/wiki/Murviedro" TargetMode="External"/><Relationship Id="rId288" Type="http://schemas.openxmlformats.org/officeDocument/2006/relationships/hyperlink" Target="https://es.wikipedia.org/wiki/1089" TargetMode="External"/><Relationship Id="rId411" Type="http://schemas.openxmlformats.org/officeDocument/2006/relationships/hyperlink" Target="https://es.wikipedia.org/wiki/Al-%C3%81ndalus" TargetMode="External"/><Relationship Id="rId432" Type="http://schemas.openxmlformats.org/officeDocument/2006/relationships/hyperlink" Target="https://es.wikipedia.org/wiki/Ibn_al-Jatib" TargetMode="External"/><Relationship Id="rId453" Type="http://schemas.openxmlformats.org/officeDocument/2006/relationships/hyperlink" Target="https://es.wikipedia.org/wiki/Al-Mutam%C3%A1n" TargetMode="External"/><Relationship Id="rId474" Type="http://schemas.openxmlformats.org/officeDocument/2006/relationships/hyperlink" Target="https://es.wikipedia.org/wiki/1190" TargetMode="External"/><Relationship Id="rId509" Type="http://schemas.openxmlformats.org/officeDocument/2006/relationships/hyperlink" Target="https://es.wikipedia.org/wiki/Mocedades_de_Rodrigo" TargetMode="External"/><Relationship Id="rId106" Type="http://schemas.openxmlformats.org/officeDocument/2006/relationships/hyperlink" Target="https://es.wikipedia.org/wiki/Lope_%C3%8D%C3%B1iguez" TargetMode="External"/><Relationship Id="rId127" Type="http://schemas.openxmlformats.org/officeDocument/2006/relationships/hyperlink" Target="https://es.wikipedia.org/wiki/1063" TargetMode="External"/><Relationship Id="rId313" Type="http://schemas.openxmlformats.org/officeDocument/2006/relationships/hyperlink" Target="https://es.wikipedia.org/wiki/1092" TargetMode="External"/><Relationship Id="rId495" Type="http://schemas.openxmlformats.org/officeDocument/2006/relationships/hyperlink" Target="https://es.wikipedia.org/wiki/Alfonso_X_de_Castilla" TargetMode="External"/><Relationship Id="rId10" Type="http://schemas.openxmlformats.org/officeDocument/2006/relationships/hyperlink" Target="https://es.wikipedia.org/wiki/1048" TargetMode="External"/><Relationship Id="rId31" Type="http://schemas.openxmlformats.org/officeDocument/2006/relationships/hyperlink" Target="https://es.wikipedia.org/wiki/Literatura_espa%C3%B1ola" TargetMode="External"/><Relationship Id="rId52" Type="http://schemas.openxmlformats.org/officeDocument/2006/relationships/hyperlink" Target="https://es.wikipedia.org/wiki/1045" TargetMode="External"/><Relationship Id="rId73" Type="http://schemas.openxmlformats.org/officeDocument/2006/relationships/hyperlink" Target="https://es.wikipedia.org/wiki/Carmen_Campidoctoris" TargetMode="External"/><Relationship Id="rId94" Type="http://schemas.openxmlformats.org/officeDocument/2006/relationships/hyperlink" Target="https://es.wikipedia.org/wiki/Nu%C3%B1o_Rasura" TargetMode="External"/><Relationship Id="rId148" Type="http://schemas.openxmlformats.org/officeDocument/2006/relationships/hyperlink" Target="https://es.wikipedia.org/wiki/Historia_Roderici" TargetMode="External"/><Relationship Id="rId169" Type="http://schemas.openxmlformats.org/officeDocument/2006/relationships/hyperlink" Target="https://es.wikipedia.org/wiki/Conde_de_Barcelona" TargetMode="External"/><Relationship Id="rId334" Type="http://schemas.openxmlformats.org/officeDocument/2006/relationships/hyperlink" Target="https://es.wikipedia.org/wiki/Castillo_de_Cebolla" TargetMode="External"/><Relationship Id="rId355" Type="http://schemas.openxmlformats.org/officeDocument/2006/relationships/hyperlink" Target="https://es.wikipedia.org/wiki/Gand%C3%ADa" TargetMode="External"/><Relationship Id="rId376" Type="http://schemas.openxmlformats.org/officeDocument/2006/relationships/hyperlink" Target="https://es.wikipedia.org/wiki/Condado_de_Barcelona" TargetMode="External"/><Relationship Id="rId397" Type="http://schemas.openxmlformats.org/officeDocument/2006/relationships/hyperlink" Target="https://es.wikipedia.org/wiki/Rodrigo_D%C3%ADaz_de_Vivar" TargetMode="External"/><Relationship Id="rId520" Type="http://schemas.openxmlformats.org/officeDocument/2006/relationships/hyperlink" Target="https://es.wikipedia.org/wiki/Epitafio_%C3%A9pico_del_Cid" TargetMode="External"/><Relationship Id="rId541" Type="http://schemas.openxmlformats.org/officeDocument/2006/relationships/hyperlink" Target="https://es.wikipedia.org/wiki/1605" TargetMode="External"/><Relationship Id="rId562" Type="http://schemas.openxmlformats.org/officeDocument/2006/relationships/hyperlink" Target="https://es.wikipedia.org/wiki/Novela_hist%C3%B3rica" TargetMode="External"/><Relationship Id="rId583" Type="http://schemas.openxmlformats.org/officeDocument/2006/relationships/hyperlink" Target="https://es.wikipedia.org/wiki/Pedro_Salinas" TargetMode="External"/><Relationship Id="rId4" Type="http://schemas.openxmlformats.org/officeDocument/2006/relationships/settings" Target="settings.xml"/><Relationship Id="rId180" Type="http://schemas.openxmlformats.org/officeDocument/2006/relationships/hyperlink" Target="https://es.wikipedia.org/wiki/Batalla_de_Cabra" TargetMode="External"/><Relationship Id="rId215" Type="http://schemas.openxmlformats.org/officeDocument/2006/relationships/hyperlink" Target="https://es.wikipedia.org/w/index.php?title=Yusuf_al-Muzaffar&amp;action=edit&amp;redlink=1" TargetMode="External"/><Relationship Id="rId236" Type="http://schemas.openxmlformats.org/officeDocument/2006/relationships/hyperlink" Target="https://es.wikipedia.org/w/index.php?title=Ram%C3%B3n_Dalmacio&amp;action=edit&amp;redlink=1" TargetMode="External"/><Relationship Id="rId257" Type="http://schemas.openxmlformats.org/officeDocument/2006/relationships/hyperlink" Target="https://es.wikipedia.org/wiki/Valencia" TargetMode="External"/><Relationship Id="rId278" Type="http://schemas.openxmlformats.org/officeDocument/2006/relationships/hyperlink" Target="https://es.wikipedia.org/wiki/1088" TargetMode="External"/><Relationship Id="rId401" Type="http://schemas.openxmlformats.org/officeDocument/2006/relationships/hyperlink" Target="https://es.wikipedia.org/wiki/Catedral_de_Valencia" TargetMode="External"/><Relationship Id="rId422" Type="http://schemas.openxmlformats.org/officeDocument/2006/relationships/hyperlink" Target="https://es.wikipedia.org/wiki/1107" TargetMode="External"/><Relationship Id="rId443" Type="http://schemas.openxmlformats.org/officeDocument/2006/relationships/hyperlink" Target="https://es.wikipedia.org/wiki/1148" TargetMode="External"/><Relationship Id="rId464" Type="http://schemas.openxmlformats.org/officeDocument/2006/relationships/hyperlink" Target="https://es.wikipedia.org/wiki/Soria" TargetMode="External"/><Relationship Id="rId303" Type="http://schemas.openxmlformats.org/officeDocument/2006/relationships/hyperlink" Target="https://es.wikipedia.org/wiki/Taifa_de_Valencia" TargetMode="External"/><Relationship Id="rId485" Type="http://schemas.openxmlformats.org/officeDocument/2006/relationships/hyperlink" Target="https://es.wikipedia.org/wiki/Historia_de_rebus_Hispanie" TargetMode="External"/><Relationship Id="rId42" Type="http://schemas.openxmlformats.org/officeDocument/2006/relationships/hyperlink" Target="https://es.wikipedia.org/wiki/Rodrigo_D%C3%ADaz_de_Vivar" TargetMode="External"/><Relationship Id="rId84" Type="http://schemas.openxmlformats.org/officeDocument/2006/relationships/hyperlink" Target="https://es.wikipedia.org/wiki/Diego_La%C3%ADnez" TargetMode="External"/><Relationship Id="rId138" Type="http://schemas.openxmlformats.org/officeDocument/2006/relationships/hyperlink" Target="https://es.wikipedia.org/wiki/1068" TargetMode="External"/><Relationship Id="rId345" Type="http://schemas.openxmlformats.org/officeDocument/2006/relationships/hyperlink" Target="https://es.wikipedia.org/wiki/Yusuf_ibn_Tasufin" TargetMode="External"/><Relationship Id="rId387" Type="http://schemas.openxmlformats.org/officeDocument/2006/relationships/hyperlink" Target="https://es.wikipedia.org/wiki/Estoria_del_Cid" TargetMode="External"/><Relationship Id="rId510" Type="http://schemas.openxmlformats.org/officeDocument/2006/relationships/hyperlink" Target="https://es.wikipedia.org/wiki/Mocedades_de_Rodrigo" TargetMode="External"/><Relationship Id="rId552" Type="http://schemas.openxmlformats.org/officeDocument/2006/relationships/hyperlink" Target="https://es.wikipedia.org/w/index.php?title=Carta_hist%C3%B3rica_sobre_el_origen_y_progresos_de_las_fiestas_de_toros_en_Espa%C3%B1a&amp;action=edit&amp;redlink=1" TargetMode="External"/><Relationship Id="rId191" Type="http://schemas.openxmlformats.org/officeDocument/2006/relationships/hyperlink" Target="https://es.wikipedia.org/wiki/Berenguer_Ram%C3%B3n_II" TargetMode="External"/><Relationship Id="rId205" Type="http://schemas.openxmlformats.org/officeDocument/2006/relationships/hyperlink" Target="https://es.wikipedia.org/wiki/Reino_de_Arag%C3%B3n" TargetMode="External"/><Relationship Id="rId247" Type="http://schemas.openxmlformats.org/officeDocument/2006/relationships/hyperlink" Target="https://es.wikipedia.org/wiki/1086" TargetMode="External"/><Relationship Id="rId412" Type="http://schemas.openxmlformats.org/officeDocument/2006/relationships/hyperlink" Target="https://es.wikipedia.org/wiki/Siglo_XI" TargetMode="External"/><Relationship Id="rId107" Type="http://schemas.openxmlformats.org/officeDocument/2006/relationships/hyperlink" Target="https://es.wikipedia.org/wiki/Castilla" TargetMode="External"/><Relationship Id="rId289" Type="http://schemas.openxmlformats.org/officeDocument/2006/relationships/hyperlink" Target="https://es.wikipedia.org/wiki/Taifa_de_Denia" TargetMode="External"/><Relationship Id="rId454" Type="http://schemas.openxmlformats.org/officeDocument/2006/relationships/hyperlink" Target="https://es.wikipedia.org/wiki/Carmen_Campidoctoris" TargetMode="External"/><Relationship Id="rId496" Type="http://schemas.openxmlformats.org/officeDocument/2006/relationships/hyperlink" Target="https://es.wikipedia.org/wiki/Cantares_de_gesta" TargetMode="External"/><Relationship Id="rId11" Type="http://schemas.openxmlformats.org/officeDocument/2006/relationships/hyperlink" Target="https://es.wikipedia.org/wiki/Valencia_%28ciudad%29" TargetMode="External"/><Relationship Id="rId53" Type="http://schemas.openxmlformats.org/officeDocument/2006/relationships/hyperlink" Target="https://es.wikipedia.org/wiki/1050" TargetMode="External"/><Relationship Id="rId149" Type="http://schemas.openxmlformats.org/officeDocument/2006/relationships/hyperlink" Target="https://es.wikipedia.org/wiki/Rodrigo_D%C3%ADaz_de_Vivar" TargetMode="External"/><Relationship Id="rId314" Type="http://schemas.openxmlformats.org/officeDocument/2006/relationships/hyperlink" Target="https://es.wikipedia.org/wiki/Pe%C3%B1a_Cadiella" TargetMode="External"/><Relationship Id="rId356" Type="http://schemas.openxmlformats.org/officeDocument/2006/relationships/hyperlink" Target="https://es.wikipedia.org/wiki/Pedro_I_de_Arag%C3%B3n" TargetMode="External"/><Relationship Id="rId398" Type="http://schemas.openxmlformats.org/officeDocument/2006/relationships/hyperlink" Target="https://es.wikipedia.org/wiki/Almor%C3%A1vide" TargetMode="External"/><Relationship Id="rId521" Type="http://schemas.openxmlformats.org/officeDocument/2006/relationships/hyperlink" Target="https://es.wikipedia.org/wiki/Colada_%28espada%29" TargetMode="External"/><Relationship Id="rId563" Type="http://schemas.openxmlformats.org/officeDocument/2006/relationships/hyperlink" Target="https://es.wikipedia.org/wiki/Walter_Scott" TargetMode="External"/><Relationship Id="rId95" Type="http://schemas.openxmlformats.org/officeDocument/2006/relationships/hyperlink" Target="https://es.wikipedia.org/wiki/Monasterio_de_San_Pedro_de_Carde%C3%B1a" TargetMode="External"/><Relationship Id="rId160" Type="http://schemas.openxmlformats.org/officeDocument/2006/relationships/hyperlink" Target="https://es.wikipedia.org/wiki/N%C3%A1jera" TargetMode="External"/><Relationship Id="rId216" Type="http://schemas.openxmlformats.org/officeDocument/2006/relationships/hyperlink" Target="https://es.wikipedia.org/wiki/Al-Muqtadir" TargetMode="External"/><Relationship Id="rId423" Type="http://schemas.openxmlformats.org/officeDocument/2006/relationships/hyperlink" Target="https://es.wikipedia.org/w/index.php?title=Ibn_Alqama&amp;action=edit&amp;redlink=1" TargetMode="External"/><Relationship Id="rId258" Type="http://schemas.openxmlformats.org/officeDocument/2006/relationships/hyperlink" Target="https://es.wikipedia.org/wiki/Al-Qadir" TargetMode="External"/><Relationship Id="rId465" Type="http://schemas.openxmlformats.org/officeDocument/2006/relationships/hyperlink" Target="https://es.wikipedia.org/wiki/Comunidad_de_Calatayud" TargetMode="External"/><Relationship Id="rId22" Type="http://schemas.openxmlformats.org/officeDocument/2006/relationships/hyperlink" Target="https://es.wikipedia.org/wiki/Jimena_D%C3%ADaz" TargetMode="External"/><Relationship Id="rId64" Type="http://schemas.openxmlformats.org/officeDocument/2006/relationships/hyperlink" Target="https://es.wikipedia.org/w/index.php?title=La_Espa%C3%B1a_del_Cid&amp;action=edit&amp;redlink=1" TargetMode="External"/><Relationship Id="rId118" Type="http://schemas.openxmlformats.org/officeDocument/2006/relationships/hyperlink" Target="https://es.wikipedia.org/wiki/1079" TargetMode="External"/><Relationship Id="rId325" Type="http://schemas.openxmlformats.org/officeDocument/2006/relationships/hyperlink" Target="https://es.wikipedia.org/wiki/Taifa_de_Albarrac%C3%ADn" TargetMode="External"/><Relationship Id="rId367" Type="http://schemas.openxmlformats.org/officeDocument/2006/relationships/hyperlink" Target="https://es.wikipedia.org/wiki/1098" TargetMode="External"/><Relationship Id="rId532" Type="http://schemas.openxmlformats.org/officeDocument/2006/relationships/hyperlink" Target="https://es.wikipedia.org/w/index.php?title=Juan_de_Escobar&amp;action=edit&amp;redlink=1" TargetMode="External"/><Relationship Id="rId574" Type="http://schemas.openxmlformats.org/officeDocument/2006/relationships/hyperlink" Target="https://es.wikipedia.org/wiki/Eduardo_Marquina" TargetMode="External"/><Relationship Id="rId171" Type="http://schemas.openxmlformats.org/officeDocument/2006/relationships/hyperlink" Target="https://es.wikipedia.org/wiki/Cristina_Rodr%C3%ADguez_%28noble%29" TargetMode="External"/><Relationship Id="rId227" Type="http://schemas.openxmlformats.org/officeDocument/2006/relationships/hyperlink" Target="https://es.wikipedia.org/wiki/Rodrigo_D%C3%ADaz_de_Vivar" TargetMode="External"/><Relationship Id="rId269" Type="http://schemas.openxmlformats.org/officeDocument/2006/relationships/hyperlink" Target="https://es.wikipedia.org/wiki/Valencia" TargetMode="External"/><Relationship Id="rId434" Type="http://schemas.openxmlformats.org/officeDocument/2006/relationships/hyperlink" Target="https://es.wikipedia.org/wiki/1110" TargetMode="External"/><Relationship Id="rId476" Type="http://schemas.openxmlformats.org/officeDocument/2006/relationships/hyperlink" Target="https://es.wikipedia.org/wiki/Cerco_de_Zamora" TargetMode="External"/><Relationship Id="rId33" Type="http://schemas.openxmlformats.org/officeDocument/2006/relationships/hyperlink" Target="https://es.wikipedia.org/wiki/Campeador_%28lexicograf%C3%ADa%29" TargetMode="External"/><Relationship Id="rId129" Type="http://schemas.openxmlformats.org/officeDocument/2006/relationships/hyperlink" Target="https://es.wikipedia.org/wiki/1065" TargetMode="External"/><Relationship Id="rId280" Type="http://schemas.openxmlformats.org/officeDocument/2006/relationships/hyperlink" Target="https://es.wikipedia.org/wiki/Provincia_de_Murcia" TargetMode="External"/><Relationship Id="rId336" Type="http://schemas.openxmlformats.org/officeDocument/2006/relationships/hyperlink" Target="https://es.wikipedia.org/wiki/1093" TargetMode="External"/><Relationship Id="rId501" Type="http://schemas.openxmlformats.org/officeDocument/2006/relationships/hyperlink" Target="https://es.wikipedia.org/w/index.php?title=Cr%C3%B3nica_de_1344&amp;action=edit&amp;redlink=1" TargetMode="External"/><Relationship Id="rId543" Type="http://schemas.openxmlformats.org/officeDocument/2006/relationships/hyperlink" Target="https://es.wikipedia.org/wiki/Pierre_Corneille" TargetMode="External"/><Relationship Id="rId75" Type="http://schemas.openxmlformats.org/officeDocument/2006/relationships/hyperlink" Target="https://es.wikipedia.org/w/index.php?title=Luis_Mart%C3%ADnez_Garc%C3%ADa&amp;action=edit&amp;redlink=1" TargetMode="External"/><Relationship Id="rId140" Type="http://schemas.openxmlformats.org/officeDocument/2006/relationships/hyperlink" Target="https://es.wikipedia.org/wiki/1072" TargetMode="External"/><Relationship Id="rId182" Type="http://schemas.openxmlformats.org/officeDocument/2006/relationships/hyperlink" Target="https://es.wikipedia.org/wiki/1080" TargetMode="External"/><Relationship Id="rId378" Type="http://schemas.openxmlformats.org/officeDocument/2006/relationships/hyperlink" Target="https://es.wikipedia.org/wiki/Cantar_de_mio_Cid" TargetMode="External"/><Relationship Id="rId403" Type="http://schemas.openxmlformats.org/officeDocument/2006/relationships/hyperlink" Target="https://es.wikipedia.org/wiki/Guerra_de_la_Independencia_Espa%C3%B1ola" TargetMode="External"/><Relationship Id="rId585" Type="http://schemas.openxmlformats.org/officeDocument/2006/relationships/hyperlink" Target="https://es.wikipedia.org/wiki/Francisco_L%C3%B3pez_Estrada" TargetMode="External"/><Relationship Id="rId6" Type="http://schemas.openxmlformats.org/officeDocument/2006/relationships/image" Target="media/image1.png"/><Relationship Id="rId238" Type="http://schemas.openxmlformats.org/officeDocument/2006/relationships/hyperlink" Target="https://es.wikipedia.org/wiki/Condado_de_Navarra" TargetMode="External"/><Relationship Id="rId445" Type="http://schemas.openxmlformats.org/officeDocument/2006/relationships/hyperlink" Target="https://es.wikipedia.org/wiki/Chronica_Adefonsi_imperatoris" TargetMode="External"/><Relationship Id="rId487" Type="http://schemas.openxmlformats.org/officeDocument/2006/relationships/hyperlink" Target="https://es.wikipedia.org/wiki/Juan_Gil_de_Zamora" TargetMode="External"/><Relationship Id="rId291" Type="http://schemas.openxmlformats.org/officeDocument/2006/relationships/hyperlink" Target="https://es.wikipedia.org/wiki/Al-Qadir" TargetMode="External"/><Relationship Id="rId305" Type="http://schemas.openxmlformats.org/officeDocument/2006/relationships/hyperlink" Target="https://es.wikipedia.org/wiki/Taifa_de_Tortosa" TargetMode="External"/><Relationship Id="rId347" Type="http://schemas.openxmlformats.org/officeDocument/2006/relationships/hyperlink" Target="https://es.wikipedia.org/wiki/Al-Qadir" TargetMode="External"/><Relationship Id="rId512" Type="http://schemas.openxmlformats.org/officeDocument/2006/relationships/hyperlink" Target="https://es.wikipedia.org/wiki/Estoria_de_Carde%C3%B1a" TargetMode="External"/><Relationship Id="rId44" Type="http://schemas.openxmlformats.org/officeDocument/2006/relationships/hyperlink" Target="https://es.wikipedia.org/wiki/1147" TargetMode="External"/><Relationship Id="rId86" Type="http://schemas.openxmlformats.org/officeDocument/2006/relationships/hyperlink" Target="https://es.wikipedia.org/wiki/Siglo_X" TargetMode="External"/><Relationship Id="rId151" Type="http://schemas.openxmlformats.org/officeDocument/2006/relationships/hyperlink" Target="https://es.wikipedia.org/wiki/Cantar_de_gesta" TargetMode="External"/><Relationship Id="rId389" Type="http://schemas.openxmlformats.org/officeDocument/2006/relationships/hyperlink" Target="https://es.wikipedia.org/wiki/Estoria_de_Espa%C3%B1a" TargetMode="External"/><Relationship Id="rId554" Type="http://schemas.openxmlformats.org/officeDocument/2006/relationships/hyperlink" Target="https://es.wikipedia.org/wiki/Ilustraci%C3%B3n" TargetMode="External"/><Relationship Id="rId193" Type="http://schemas.openxmlformats.org/officeDocument/2006/relationships/hyperlink" Target="https://es.wikipedia.org/wiki/Al-Mam%C3%BAn_de_Toledo" TargetMode="External"/><Relationship Id="rId207" Type="http://schemas.openxmlformats.org/officeDocument/2006/relationships/hyperlink" Target="https://es.wikipedia.org/wiki/Banu_Hud" TargetMode="External"/><Relationship Id="rId249" Type="http://schemas.openxmlformats.org/officeDocument/2006/relationships/hyperlink" Target="https://es.wikipedia.org/wiki/Al-Musta%27in_II" TargetMode="External"/><Relationship Id="rId414" Type="http://schemas.openxmlformats.org/officeDocument/2006/relationships/hyperlink" Target="https://es.wikipedia.org/wiki/Al-%C3%81ndalus" TargetMode="External"/><Relationship Id="rId456" Type="http://schemas.openxmlformats.org/officeDocument/2006/relationships/hyperlink" Target="https://es.wikipedia.org/wiki/Paneg%C3%ADrico" TargetMode="External"/><Relationship Id="rId498" Type="http://schemas.openxmlformats.org/officeDocument/2006/relationships/hyperlink" Target="https://es.wikipedia.org/wiki/Cr%C3%B3nica_de_Castilla" TargetMode="External"/><Relationship Id="rId13" Type="http://schemas.openxmlformats.org/officeDocument/2006/relationships/hyperlink" Target="https://es.wikipedia.org/wiki/Caballero" TargetMode="External"/><Relationship Id="rId109" Type="http://schemas.openxmlformats.org/officeDocument/2006/relationships/hyperlink" Target="https://es.wikipedia.org/wiki/Gonzalo_N%C3%BA%C3%B1ez,_primer_se%C3%B1or_de_la_Casa_de_Lara" TargetMode="External"/><Relationship Id="rId260" Type="http://schemas.openxmlformats.org/officeDocument/2006/relationships/hyperlink" Target="https://es.wikipedia.org/wiki/Taifa_de_L%C3%A9rida" TargetMode="External"/><Relationship Id="rId316" Type="http://schemas.openxmlformats.org/officeDocument/2006/relationships/hyperlink" Target="https://es.wikipedia.org/wiki/Sierra_de_Benicadell" TargetMode="External"/><Relationship Id="rId523" Type="http://schemas.openxmlformats.org/officeDocument/2006/relationships/hyperlink" Target="https://es.wikipedia.org/wiki/Marruecos" TargetMode="External"/><Relationship Id="rId55" Type="http://schemas.openxmlformats.org/officeDocument/2006/relationships/hyperlink" Target="https://es.wikipedia.org/wiki/Vivar_del_Cid" TargetMode="External"/><Relationship Id="rId97" Type="http://schemas.openxmlformats.org/officeDocument/2006/relationships/hyperlink" Target="https://es.wikipedia.org/w/index.php?title=Rodrigo_%C3%81lvarez_%28abuelo_materno_del_Cid%29&amp;action=edit&amp;redlink=1" TargetMode="External"/><Relationship Id="rId120" Type="http://schemas.openxmlformats.org/officeDocument/2006/relationships/hyperlink" Target="https://es.wikipedia.org/wiki/Sancho_II_de_Castilla" TargetMode="External"/><Relationship Id="rId358" Type="http://schemas.openxmlformats.org/officeDocument/2006/relationships/hyperlink" Target="https://es.wikipedia.org/wiki/Alfonso_VI_de_Le%C3%B3n_y_Castilla" TargetMode="External"/><Relationship Id="rId565" Type="http://schemas.openxmlformats.org/officeDocument/2006/relationships/hyperlink" Target="https://es.wikipedia.org/wiki/1831" TargetMode="External"/><Relationship Id="rId162" Type="http://schemas.openxmlformats.org/officeDocument/2006/relationships/hyperlink" Target="https://es.wikipedia.org/wiki/Jimena_D%C3%ADaz" TargetMode="External"/><Relationship Id="rId218" Type="http://schemas.openxmlformats.org/officeDocument/2006/relationships/hyperlink" Target="https://es.wikipedia.org/w/index.php?title=Ramiro_de_Pamplona&amp;action=edit&amp;redlink=1" TargetMode="External"/><Relationship Id="rId425" Type="http://schemas.openxmlformats.org/officeDocument/2006/relationships/hyperlink" Target="https://es.wikipedia.org/wiki/Al-Q%C3%A1dir" TargetMode="External"/><Relationship Id="rId467" Type="http://schemas.openxmlformats.org/officeDocument/2006/relationships/hyperlink" Target="https://es.wikipedia.org/wiki/Guadalajara_%28Espa%C3%B1a%29" TargetMode="External"/><Relationship Id="rId271" Type="http://schemas.openxmlformats.org/officeDocument/2006/relationships/hyperlink" Target="https://es.wikipedia.org/wiki/Fresno_de_Caracena" TargetMode="External"/><Relationship Id="rId24" Type="http://schemas.openxmlformats.org/officeDocument/2006/relationships/hyperlink" Target="https://es.wikipedia.org/wiki/H%C3%A9roe_nacional" TargetMode="External"/><Relationship Id="rId66" Type="http://schemas.openxmlformats.org/officeDocument/2006/relationships/hyperlink" Target="https://es.wikipedia.org/w/index.php?title=Literatura_folcl%C3%B3rica&amp;action=edit&amp;redlink=1" TargetMode="External"/><Relationship Id="rId131" Type="http://schemas.openxmlformats.org/officeDocument/2006/relationships/hyperlink" Target="https://es.wikipedia.org/wiki/Alf%C3%A9rez" TargetMode="External"/><Relationship Id="rId327" Type="http://schemas.openxmlformats.org/officeDocument/2006/relationships/hyperlink" Target="https://es.wikipedia.org/wiki/21_de_octubre" TargetMode="External"/><Relationship Id="rId369" Type="http://schemas.openxmlformats.org/officeDocument/2006/relationships/hyperlink" Target="https://es.wikipedia.org/wiki/Jer%C3%B3nimo_de_Perigord" TargetMode="External"/><Relationship Id="rId534" Type="http://schemas.openxmlformats.org/officeDocument/2006/relationships/hyperlink" Target="https://es.wikipedia.org/w/index.php?title=La_muerte_del_rey_don_Sancho&amp;action=edit&amp;redlink=1" TargetMode="External"/><Relationship Id="rId576" Type="http://schemas.openxmlformats.org/officeDocument/2006/relationships/hyperlink" Target="https://es.wikipedia.org/wiki/Las_hijas_del_Cid" TargetMode="External"/><Relationship Id="rId173" Type="http://schemas.openxmlformats.org/officeDocument/2006/relationships/hyperlink" Target="https://es.wikipedia.org/wiki/1079" TargetMode="External"/><Relationship Id="rId229" Type="http://schemas.openxmlformats.org/officeDocument/2006/relationships/hyperlink" Target="https://es.wikipedia.org/wiki/Sancho_Ram%C3%ADrez_de_Arag%C3%B3n" TargetMode="External"/><Relationship Id="rId380" Type="http://schemas.openxmlformats.org/officeDocument/2006/relationships/hyperlink" Target="https://es.wikipedia.org/wiki/Reino_de_Pamplona" TargetMode="External"/><Relationship Id="rId436" Type="http://schemas.openxmlformats.org/officeDocument/2006/relationships/hyperlink" Target="https://es.wikipedia.org/w/index.php?title=Al-Yazira_%28Ibn_Bassam%29&amp;action=edit&amp;redlink=1" TargetMode="External"/><Relationship Id="rId240" Type="http://schemas.openxmlformats.org/officeDocument/2006/relationships/hyperlink" Target="https://es.wikipedia.org/wiki/Idioma_%C3%A1rabe" TargetMode="External"/><Relationship Id="rId478" Type="http://schemas.openxmlformats.org/officeDocument/2006/relationships/hyperlink" Target="https://es.wikipedia.org/wiki/1195" TargetMode="External"/><Relationship Id="rId35" Type="http://schemas.openxmlformats.org/officeDocument/2006/relationships/hyperlink" Target="https://es.wikipedia.org/wiki/%C3%81rabe_dialectal" TargetMode="External"/><Relationship Id="rId77" Type="http://schemas.openxmlformats.org/officeDocument/2006/relationships/hyperlink" Target="https://es.wikipedia.org/wiki/Fernando_Fla%C3%ADnez" TargetMode="External"/><Relationship Id="rId100" Type="http://schemas.openxmlformats.org/officeDocument/2006/relationships/hyperlink" Target="https://es.wikipedia.org/wiki/1038" TargetMode="External"/><Relationship Id="rId282" Type="http://schemas.openxmlformats.org/officeDocument/2006/relationships/hyperlink" Target="https://es.wikipedia.org/wiki/Taifa_de_Granada" TargetMode="External"/><Relationship Id="rId338" Type="http://schemas.openxmlformats.org/officeDocument/2006/relationships/hyperlink" Target="https://es.wikipedia.org/wiki/Almusafes" TargetMode="External"/><Relationship Id="rId503" Type="http://schemas.openxmlformats.org/officeDocument/2006/relationships/hyperlink" Target="https://es.wikipedia.org/w/index.php?title=Cr%C3%B3nica_ocampiana&amp;action=edit&amp;redlink=1" TargetMode="External"/><Relationship Id="rId545" Type="http://schemas.openxmlformats.org/officeDocument/2006/relationships/hyperlink" Target="https://es.wikipedia.org/wiki/Alfonso_Hurtado_de_Velarde" TargetMode="External"/><Relationship Id="rId587" Type="http://schemas.openxmlformats.org/officeDocument/2006/relationships/hyperlink" Target="https://es.wikipedia.org/wiki/Alberto_Montaner_Frutos" TargetMode="External"/><Relationship Id="rId8" Type="http://schemas.openxmlformats.org/officeDocument/2006/relationships/hyperlink" Target="https://es.wikipedia.org/wiki/Provincia_de_Burgos" TargetMode="External"/><Relationship Id="rId142" Type="http://schemas.openxmlformats.org/officeDocument/2006/relationships/hyperlink" Target="https://es.wikipedia.org/wiki/Le%C3%B3n_%28Espa%C3%B1a%29" TargetMode="External"/><Relationship Id="rId184" Type="http://schemas.openxmlformats.org/officeDocument/2006/relationships/hyperlink" Target="https://es.wikipedia.org/wiki/Alfonso_VI_de_Le%C3%B3n_y_Castilla" TargetMode="External"/><Relationship Id="rId391" Type="http://schemas.openxmlformats.org/officeDocument/2006/relationships/hyperlink" Target="https://es.wikipedia.org/wiki/Cantar_de_mio_Cid" TargetMode="External"/><Relationship Id="rId405" Type="http://schemas.openxmlformats.org/officeDocument/2006/relationships/hyperlink" Target="https://es.wikipedia.org/wiki/Paseo_del_Espol%C3%B3n" TargetMode="External"/><Relationship Id="rId447" Type="http://schemas.openxmlformats.org/officeDocument/2006/relationships/hyperlink" Target="https://es.wikipedia.org/wiki/Circa" TargetMode="External"/><Relationship Id="rId251" Type="http://schemas.openxmlformats.org/officeDocument/2006/relationships/hyperlink" Target="https://es.wikipedia.org/wiki/Reino_de_Le%C3%B3n" TargetMode="External"/><Relationship Id="rId489" Type="http://schemas.openxmlformats.org/officeDocument/2006/relationships/hyperlink" Target="https://es.wikipedia.org/w/index.php?title=De_Preconiis_Hispanie&amp;action=edit&amp;redlink=1" TargetMode="External"/><Relationship Id="rId46" Type="http://schemas.openxmlformats.org/officeDocument/2006/relationships/hyperlink" Target="https://es.wikipedia.org/wiki/Navarro-aragon%C3%A9s" TargetMode="External"/><Relationship Id="rId293" Type="http://schemas.openxmlformats.org/officeDocument/2006/relationships/hyperlink" Target="https://es.wikipedia.org/wiki/Taifa_de_L%C3%A9rida" TargetMode="External"/><Relationship Id="rId307" Type="http://schemas.openxmlformats.org/officeDocument/2006/relationships/hyperlink" Target="https://es.wikipedia.org/wiki/Taifa_de_Albarrac%C3%ADn" TargetMode="External"/><Relationship Id="rId349" Type="http://schemas.openxmlformats.org/officeDocument/2006/relationships/hyperlink" Target="https://es.wikipedia.org/wiki/Pedro_I_de_Arag%C3%B3n" TargetMode="External"/><Relationship Id="rId514" Type="http://schemas.openxmlformats.org/officeDocument/2006/relationships/hyperlink" Target="https://es.wikipedia.org/wiki/Ad_hoc" TargetMode="External"/><Relationship Id="rId556" Type="http://schemas.openxmlformats.org/officeDocument/2006/relationships/hyperlink" Target="https://es.wikipedia.org/wiki/Cantar_de_mio_Cid" TargetMode="External"/><Relationship Id="rId88" Type="http://schemas.openxmlformats.org/officeDocument/2006/relationships/hyperlink" Target="https://es.wikipedia.org/wiki/Ramiro_II_de_Le%C3%B3n" TargetMode="External"/><Relationship Id="rId111" Type="http://schemas.openxmlformats.org/officeDocument/2006/relationships/hyperlink" Target="https://es.wikipedia.org/wiki/Casa_de_Lara" TargetMode="External"/><Relationship Id="rId153" Type="http://schemas.openxmlformats.org/officeDocument/2006/relationships/hyperlink" Target="https://es.wikipedia.org/wiki/Romance_%28poes%C3%ADa%29" TargetMode="External"/><Relationship Id="rId195" Type="http://schemas.openxmlformats.org/officeDocument/2006/relationships/hyperlink" Target="https://es.wikipedia.org/wiki/1081" TargetMode="External"/><Relationship Id="rId209" Type="http://schemas.openxmlformats.org/officeDocument/2006/relationships/hyperlink" Target="https://es.wikipedia.org/wiki/Monz%C3%B3n_%28Huesca%29" TargetMode="External"/><Relationship Id="rId360" Type="http://schemas.openxmlformats.org/officeDocument/2006/relationships/hyperlink" Target="https://es.wikipedia.org/wiki/Alfonso_VI_de_Le%C3%B3n_y_Castilla" TargetMode="External"/><Relationship Id="rId416" Type="http://schemas.openxmlformats.org/officeDocument/2006/relationships/hyperlink" Target="https://es.wikipedia.org/wiki/Historiograf%C3%ADa" TargetMode="External"/><Relationship Id="rId220" Type="http://schemas.openxmlformats.org/officeDocument/2006/relationships/hyperlink" Target="https://es.wikipedia.org/wiki/Gonzalo_Salvad%C3%B3rez" TargetMode="External"/><Relationship Id="rId458" Type="http://schemas.openxmlformats.org/officeDocument/2006/relationships/hyperlink" Target="https://es.wikipedia.org/wiki/Historia_Roderici" TargetMode="External"/><Relationship Id="rId15" Type="http://schemas.openxmlformats.org/officeDocument/2006/relationships/hyperlink" Target="https://es.wikipedia.org/wiki/Mesnada" TargetMode="External"/><Relationship Id="rId57" Type="http://schemas.openxmlformats.org/officeDocument/2006/relationships/hyperlink" Target="https://es.wikipedia.org/wiki/Circa" TargetMode="External"/><Relationship Id="rId262" Type="http://schemas.openxmlformats.org/officeDocument/2006/relationships/hyperlink" Target="https://es.wikipedia.org/wiki/1090" TargetMode="External"/><Relationship Id="rId318" Type="http://schemas.openxmlformats.org/officeDocument/2006/relationships/hyperlink" Target="https://es.wikipedia.org/wiki/Reino_de_Arag%C3%B3n" TargetMode="External"/><Relationship Id="rId525" Type="http://schemas.openxmlformats.org/officeDocument/2006/relationships/hyperlink" Target="https://es.wikipedia.org/wiki/Cantar_de_mio_Cid" TargetMode="External"/><Relationship Id="rId567" Type="http://schemas.openxmlformats.org/officeDocument/2006/relationships/hyperlink" Target="https://es.wikipedia.org/w/index.php?title=El_Cid_Campeador_%28Antonio_Trueba%29&amp;action=edit&amp;redlink=1" TargetMode="External"/><Relationship Id="rId99" Type="http://schemas.openxmlformats.org/officeDocument/2006/relationships/hyperlink" Target="https://es.wikipedia.org/wiki/21_de_junio" TargetMode="External"/><Relationship Id="rId122" Type="http://schemas.openxmlformats.org/officeDocument/2006/relationships/hyperlink" Target="https://es.wikipedia.org/wiki/1098" TargetMode="External"/><Relationship Id="rId164" Type="http://schemas.openxmlformats.org/officeDocument/2006/relationships/hyperlink" Target="https://es.wikipedia.org/wiki/1074" TargetMode="External"/><Relationship Id="rId371" Type="http://schemas.openxmlformats.org/officeDocument/2006/relationships/hyperlink" Target="https://es.wikipedia.org/wiki/Rodrigo_D%C3%ADaz_de_Vivar" TargetMode="External"/><Relationship Id="rId427" Type="http://schemas.openxmlformats.org/officeDocument/2006/relationships/hyperlink" Target="https://es.wikipedia.org/w/index.php?title=Manifiesto_elocuente_sobre_el_infausto_incidente&amp;action=edit&amp;redlink=1" TargetMode="External"/><Relationship Id="rId469" Type="http://schemas.openxmlformats.org/officeDocument/2006/relationships/hyperlink" Target="https://es.wikipedia.org/wiki/Hispano%C3%A1rabe" TargetMode="External"/><Relationship Id="rId26" Type="http://schemas.openxmlformats.org/officeDocument/2006/relationships/hyperlink" Target="https://es.wikipedia.org/wiki/Reconquista" TargetMode="External"/><Relationship Id="rId231" Type="http://schemas.openxmlformats.org/officeDocument/2006/relationships/hyperlink" Target="https://es.wikipedia.org/wiki/1084" TargetMode="External"/><Relationship Id="rId273" Type="http://schemas.openxmlformats.org/officeDocument/2006/relationships/hyperlink" Target="https://es.wikipedia.org/wiki/1088" TargetMode="External"/><Relationship Id="rId329" Type="http://schemas.openxmlformats.org/officeDocument/2006/relationships/hyperlink" Target="https://es.wikipedia.org/wiki/Imperio_almor%C3%A1vide" TargetMode="External"/><Relationship Id="rId480" Type="http://schemas.openxmlformats.org/officeDocument/2006/relationships/hyperlink" Target="https://es.wikipedia.org/wiki/Idioma_aragon%C3%A9s" TargetMode="External"/><Relationship Id="rId536" Type="http://schemas.openxmlformats.org/officeDocument/2006/relationships/hyperlink" Target="https://es.wikipedia.org/wiki/Lope_de_Vega" TargetMode="External"/><Relationship Id="rId68" Type="http://schemas.openxmlformats.org/officeDocument/2006/relationships/hyperlink" Target="https://es.wikipedia.org/wiki/Romancero" TargetMode="External"/><Relationship Id="rId133" Type="http://schemas.openxmlformats.org/officeDocument/2006/relationships/hyperlink" Target="https://es.wikipedia.org/wiki/Alfonso_VI_de_Le%C3%B3n_y_Castilla" TargetMode="External"/><Relationship Id="rId175" Type="http://schemas.openxmlformats.org/officeDocument/2006/relationships/hyperlink" Target="https://es.wikipedia.org/wiki/Almutamid" TargetMode="External"/><Relationship Id="rId340" Type="http://schemas.openxmlformats.org/officeDocument/2006/relationships/hyperlink" Target="https://es.wikipedia.org/w/index.php?title=Ibn_%27Alqama&amp;action=edit&amp;redlink=1" TargetMode="External"/><Relationship Id="rId578" Type="http://schemas.openxmlformats.org/officeDocument/2006/relationships/hyperlink" Target="https://es.wikipedia.org/wiki/Luis_Escobar_Kirkpatrick" TargetMode="External"/><Relationship Id="rId200" Type="http://schemas.openxmlformats.org/officeDocument/2006/relationships/hyperlink" Target="https://es.wikipedia.org/wiki/1082" TargetMode="External"/><Relationship Id="rId382" Type="http://schemas.openxmlformats.org/officeDocument/2006/relationships/hyperlink" Target="https://es.wikipedia.org/wiki/1099" TargetMode="External"/><Relationship Id="rId438" Type="http://schemas.openxmlformats.org/officeDocument/2006/relationships/hyperlink" Target="https://es.wikipedia.org/wiki/Alfonso_VI_de_Le%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16533</Words>
  <Characters>90933</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2017-04-10T07:16:00Z</dcterms:created>
  <dcterms:modified xsi:type="dcterms:W3CDTF">2017-04-10T07:16:00Z</dcterms:modified>
</cp:coreProperties>
</file>