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BB5" w:rsidRDefault="000A6BB5" w:rsidP="000A6BB5">
      <w:pPr>
        <w:shd w:val="clear" w:color="auto" w:fill="FFFFFF"/>
        <w:spacing w:before="120" w:after="120" w:line="240" w:lineRule="auto"/>
        <w:rPr>
          <w:rFonts w:ascii="Arial" w:eastAsia="Times New Roman" w:hAnsi="Arial" w:cs="Arial"/>
          <w:b/>
          <w:bCs/>
          <w:color w:val="222222"/>
          <w:sz w:val="21"/>
          <w:szCs w:val="21"/>
          <w:lang w:eastAsia="es-ES"/>
        </w:rPr>
      </w:pPr>
    </w:p>
    <w:p w:rsidR="000A6BB5" w:rsidRDefault="000A6BB5" w:rsidP="000A6BB5">
      <w:pPr>
        <w:shd w:val="clear" w:color="auto" w:fill="FFFFFF"/>
        <w:spacing w:before="120" w:after="120" w:line="240" w:lineRule="auto"/>
        <w:jc w:val="center"/>
        <w:rPr>
          <w:rFonts w:ascii="Arial" w:eastAsia="Times New Roman" w:hAnsi="Arial" w:cs="Arial"/>
          <w:b/>
          <w:bCs/>
          <w:color w:val="FF0000"/>
          <w:sz w:val="40"/>
          <w:szCs w:val="40"/>
          <w:lang w:eastAsia="es-ES"/>
        </w:rPr>
      </w:pPr>
      <w:proofErr w:type="spellStart"/>
      <w:r w:rsidRPr="000A6BB5">
        <w:rPr>
          <w:rFonts w:ascii="Arial" w:eastAsia="Times New Roman" w:hAnsi="Arial" w:cs="Arial"/>
          <w:b/>
          <w:bCs/>
          <w:color w:val="FF0000"/>
          <w:sz w:val="40"/>
          <w:szCs w:val="40"/>
          <w:lang w:eastAsia="es-ES"/>
        </w:rPr>
        <w:t>Recaredo</w:t>
      </w:r>
      <w:proofErr w:type="spellEnd"/>
      <w:r w:rsidRPr="000A6BB5">
        <w:rPr>
          <w:rFonts w:ascii="Arial" w:eastAsia="Times New Roman" w:hAnsi="Arial" w:cs="Arial"/>
          <w:b/>
          <w:bCs/>
          <w:color w:val="FF0000"/>
          <w:sz w:val="40"/>
          <w:szCs w:val="40"/>
          <w:lang w:eastAsia="es-ES"/>
        </w:rPr>
        <w:t xml:space="preserve">  559 </w:t>
      </w:r>
      <w:r>
        <w:rPr>
          <w:rFonts w:ascii="Arial" w:eastAsia="Times New Roman" w:hAnsi="Arial" w:cs="Arial"/>
          <w:b/>
          <w:bCs/>
          <w:color w:val="FF0000"/>
          <w:sz w:val="40"/>
          <w:szCs w:val="40"/>
          <w:lang w:eastAsia="es-ES"/>
        </w:rPr>
        <w:t>–</w:t>
      </w:r>
      <w:r w:rsidRPr="000A6BB5">
        <w:rPr>
          <w:rFonts w:ascii="Arial" w:eastAsia="Times New Roman" w:hAnsi="Arial" w:cs="Arial"/>
          <w:b/>
          <w:bCs/>
          <w:color w:val="FF0000"/>
          <w:sz w:val="40"/>
          <w:szCs w:val="40"/>
          <w:lang w:eastAsia="es-ES"/>
        </w:rPr>
        <w:t xml:space="preserve"> 601</w:t>
      </w:r>
    </w:p>
    <w:p w:rsidR="000A6BB5" w:rsidRDefault="000A6BB5" w:rsidP="000A6BB5">
      <w:pPr>
        <w:shd w:val="clear" w:color="auto" w:fill="FFFFFF"/>
        <w:spacing w:before="120" w:after="120" w:line="240" w:lineRule="auto"/>
        <w:jc w:val="center"/>
        <w:rPr>
          <w:rFonts w:ascii="Arial" w:eastAsia="Times New Roman" w:hAnsi="Arial" w:cs="Arial"/>
          <w:b/>
          <w:bCs/>
          <w:color w:val="FF0000"/>
          <w:sz w:val="40"/>
          <w:szCs w:val="40"/>
          <w:lang w:eastAsia="es-ES"/>
        </w:rPr>
      </w:pPr>
    </w:p>
    <w:p w:rsidR="000A6BB5" w:rsidRPr="000A6BB5" w:rsidRDefault="000A6BB5" w:rsidP="000A6BB5">
      <w:pPr>
        <w:shd w:val="clear" w:color="auto" w:fill="FFFFFF"/>
        <w:spacing w:before="120" w:after="120" w:line="240" w:lineRule="auto"/>
        <w:jc w:val="center"/>
        <w:rPr>
          <w:rFonts w:ascii="Arial" w:eastAsia="Times New Roman" w:hAnsi="Arial" w:cs="Arial"/>
          <w:b/>
          <w:bCs/>
          <w:color w:val="FF0000"/>
          <w:sz w:val="40"/>
          <w:szCs w:val="40"/>
          <w:lang w:eastAsia="es-ES"/>
        </w:rPr>
      </w:pPr>
      <w:r>
        <w:rPr>
          <w:noProof/>
          <w:lang w:eastAsia="es-ES"/>
        </w:rPr>
        <w:drawing>
          <wp:inline distT="0" distB="0" distL="0" distR="0">
            <wp:extent cx="3238500" cy="3028950"/>
            <wp:effectExtent l="19050" t="0" r="0" b="0"/>
            <wp:docPr id="5" name="Imagen 5" descr="Resultado de imagen de recar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recaredo"/>
                    <pic:cNvPicPr>
                      <a:picLocks noChangeAspect="1" noChangeArrowheads="1"/>
                    </pic:cNvPicPr>
                  </pic:nvPicPr>
                  <pic:blipFill>
                    <a:blip r:embed="rId5"/>
                    <a:srcRect/>
                    <a:stretch>
                      <a:fillRect/>
                    </a:stretch>
                  </pic:blipFill>
                  <pic:spPr bwMode="auto">
                    <a:xfrm>
                      <a:off x="0" y="0"/>
                      <a:ext cx="3238500" cy="3028950"/>
                    </a:xfrm>
                    <a:prstGeom prst="rect">
                      <a:avLst/>
                    </a:prstGeom>
                    <a:noFill/>
                    <a:ln w="9525">
                      <a:noFill/>
                      <a:miter lim="800000"/>
                      <a:headEnd/>
                      <a:tailEnd/>
                    </a:ln>
                  </pic:spPr>
                </pic:pic>
              </a:graphicData>
            </a:graphic>
          </wp:inline>
        </w:drawing>
      </w:r>
    </w:p>
    <w:p w:rsidR="000A6BB5" w:rsidRDefault="000A6BB5" w:rsidP="000A6BB5">
      <w:pPr>
        <w:shd w:val="clear" w:color="auto" w:fill="FFFFFF"/>
        <w:spacing w:before="120" w:after="120" w:line="240" w:lineRule="auto"/>
        <w:rPr>
          <w:rFonts w:ascii="Arial" w:eastAsia="Times New Roman" w:hAnsi="Arial" w:cs="Arial"/>
          <w:b/>
          <w:bCs/>
          <w:color w:val="222222"/>
          <w:sz w:val="21"/>
          <w:szCs w:val="21"/>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 xml:space="preserve">    </w:t>
      </w:r>
      <w:proofErr w:type="spellStart"/>
      <w:r w:rsidRPr="000A6BB5">
        <w:rPr>
          <w:rFonts w:ascii="Arial" w:eastAsia="Times New Roman" w:hAnsi="Arial" w:cs="Arial"/>
          <w:b/>
          <w:bCs/>
          <w:sz w:val="24"/>
          <w:szCs w:val="24"/>
          <w:lang w:eastAsia="es-ES"/>
        </w:rPr>
        <w:t>Recaredo</w:t>
      </w:r>
      <w:proofErr w:type="spellEnd"/>
      <w:r w:rsidR="005915C7">
        <w:rPr>
          <w:rFonts w:ascii="Arial" w:eastAsia="Times New Roman" w:hAnsi="Arial" w:cs="Arial"/>
          <w:b/>
          <w:bCs/>
          <w:sz w:val="24"/>
          <w:szCs w:val="24"/>
          <w:lang w:eastAsia="es-ES"/>
        </w:rPr>
        <w:t xml:space="preserve"> </w:t>
      </w:r>
      <w:r w:rsidRPr="000A6BB5">
        <w:rPr>
          <w:rFonts w:ascii="Arial" w:eastAsia="Times New Roman" w:hAnsi="Arial" w:cs="Arial"/>
          <w:b/>
          <w:bCs/>
          <w:sz w:val="24"/>
          <w:szCs w:val="24"/>
          <w:lang w:eastAsia="es-ES"/>
        </w:rPr>
        <w:t>I</w:t>
      </w:r>
      <w:r w:rsidRPr="000A6BB5">
        <w:rPr>
          <w:rFonts w:ascii="Arial" w:eastAsia="Times New Roman" w:hAnsi="Arial" w:cs="Arial"/>
          <w:b/>
          <w:sz w:val="24"/>
          <w:szCs w:val="24"/>
          <w:lang w:eastAsia="es-ES"/>
        </w:rPr>
        <w:t> (en </w:t>
      </w:r>
      <w:hyperlink r:id="rId6" w:tooltip="Latín" w:history="1">
        <w:r w:rsidRPr="000A6BB5">
          <w:rPr>
            <w:rFonts w:ascii="Arial" w:eastAsia="Times New Roman" w:hAnsi="Arial" w:cs="Arial"/>
            <w:b/>
            <w:sz w:val="24"/>
            <w:szCs w:val="24"/>
            <w:lang w:eastAsia="es-ES"/>
          </w:rPr>
          <w:t>latín</w:t>
        </w:r>
      </w:hyperlink>
      <w:r w:rsidRPr="000A6BB5">
        <w:rPr>
          <w:rFonts w:ascii="Arial" w:eastAsia="Times New Roman" w:hAnsi="Arial" w:cs="Arial"/>
          <w:b/>
          <w:sz w:val="24"/>
          <w:szCs w:val="24"/>
          <w:lang w:eastAsia="es-ES"/>
        </w:rPr>
        <w:t>: </w:t>
      </w:r>
      <w:proofErr w:type="spellStart"/>
      <w:r w:rsidRPr="000A6BB5">
        <w:rPr>
          <w:rFonts w:ascii="Arial" w:eastAsia="Times New Roman" w:hAnsi="Arial" w:cs="Arial"/>
          <w:b/>
          <w:i/>
          <w:iCs/>
          <w:sz w:val="24"/>
          <w:szCs w:val="24"/>
          <w:lang w:eastAsia="es-ES"/>
        </w:rPr>
        <w:t>Flavius</w:t>
      </w:r>
      <w:proofErr w:type="spellEnd"/>
      <w:r w:rsidRPr="000A6BB5">
        <w:rPr>
          <w:rFonts w:ascii="Arial" w:eastAsia="Times New Roman" w:hAnsi="Arial" w:cs="Arial"/>
          <w:b/>
          <w:i/>
          <w:iCs/>
          <w:sz w:val="24"/>
          <w:szCs w:val="24"/>
          <w:lang w:eastAsia="es-ES"/>
        </w:rPr>
        <w:t xml:space="preserve"> </w:t>
      </w:r>
      <w:proofErr w:type="spellStart"/>
      <w:r w:rsidRPr="000A6BB5">
        <w:rPr>
          <w:rFonts w:ascii="Arial" w:eastAsia="Times New Roman" w:hAnsi="Arial" w:cs="Arial"/>
          <w:b/>
          <w:i/>
          <w:iCs/>
          <w:sz w:val="24"/>
          <w:szCs w:val="24"/>
          <w:lang w:eastAsia="es-ES"/>
        </w:rPr>
        <w:t>Reccaredus</w:t>
      </w:r>
      <w:proofErr w:type="spellEnd"/>
      <w:r w:rsidRPr="000A6BB5">
        <w:rPr>
          <w:rFonts w:ascii="Arial" w:eastAsia="Times New Roman" w:hAnsi="Arial" w:cs="Arial"/>
          <w:b/>
          <w:sz w:val="24"/>
          <w:szCs w:val="24"/>
          <w:lang w:eastAsia="es-ES"/>
        </w:rPr>
        <w:t>) (</w:t>
      </w:r>
      <w:hyperlink r:id="rId7" w:tooltip="559" w:history="1">
        <w:r w:rsidRPr="000A6BB5">
          <w:rPr>
            <w:rFonts w:ascii="Arial" w:eastAsia="Times New Roman" w:hAnsi="Arial" w:cs="Arial"/>
            <w:b/>
            <w:sz w:val="24"/>
            <w:szCs w:val="24"/>
            <w:lang w:eastAsia="es-ES"/>
          </w:rPr>
          <w:t>559</w:t>
        </w:r>
      </w:hyperlink>
      <w:r w:rsidRPr="000A6BB5">
        <w:rPr>
          <w:rFonts w:ascii="Arial" w:eastAsia="Times New Roman" w:hAnsi="Arial" w:cs="Arial"/>
          <w:b/>
          <w:sz w:val="24"/>
          <w:szCs w:val="24"/>
          <w:lang w:eastAsia="es-ES"/>
        </w:rPr>
        <w:t> – </w:t>
      </w:r>
      <w:hyperlink r:id="rId8" w:tooltip="Toledo" w:history="1">
        <w:r w:rsidRPr="000A6BB5">
          <w:rPr>
            <w:rFonts w:ascii="Arial" w:eastAsia="Times New Roman" w:hAnsi="Arial" w:cs="Arial"/>
            <w:b/>
            <w:sz w:val="24"/>
            <w:szCs w:val="24"/>
            <w:lang w:eastAsia="es-ES"/>
          </w:rPr>
          <w:t>Toledo</w:t>
        </w:r>
      </w:hyperlink>
      <w:r w:rsidRPr="000A6BB5">
        <w:rPr>
          <w:rFonts w:ascii="Arial" w:eastAsia="Times New Roman" w:hAnsi="Arial" w:cs="Arial"/>
          <w:b/>
          <w:sz w:val="24"/>
          <w:szCs w:val="24"/>
          <w:lang w:eastAsia="es-ES"/>
        </w:rPr>
        <w:t>, </w:t>
      </w:r>
      <w:hyperlink r:id="rId9" w:tooltip="21 de diciembre" w:history="1">
        <w:r w:rsidRPr="000A6BB5">
          <w:rPr>
            <w:rFonts w:ascii="Arial" w:eastAsia="Times New Roman" w:hAnsi="Arial" w:cs="Arial"/>
            <w:b/>
            <w:sz w:val="24"/>
            <w:szCs w:val="24"/>
            <w:lang w:eastAsia="es-ES"/>
          </w:rPr>
          <w:t>21</w:t>
        </w:r>
        <w:r w:rsidR="005915C7">
          <w:rPr>
            <w:rFonts w:ascii="Arial" w:eastAsia="Times New Roman" w:hAnsi="Arial" w:cs="Arial"/>
            <w:b/>
            <w:sz w:val="24"/>
            <w:szCs w:val="24"/>
            <w:lang w:eastAsia="es-ES"/>
          </w:rPr>
          <w:t xml:space="preserve"> </w:t>
        </w:r>
        <w:r w:rsidRPr="000A6BB5">
          <w:rPr>
            <w:rFonts w:ascii="Arial" w:eastAsia="Times New Roman" w:hAnsi="Arial" w:cs="Arial"/>
            <w:b/>
            <w:sz w:val="24"/>
            <w:szCs w:val="24"/>
            <w:lang w:eastAsia="es-ES"/>
          </w:rPr>
          <w:t>de diciembre</w:t>
        </w:r>
      </w:hyperlink>
      <w:r w:rsidRPr="000A6BB5">
        <w:rPr>
          <w:rFonts w:ascii="Arial" w:eastAsia="Times New Roman" w:hAnsi="Arial" w:cs="Arial"/>
          <w:b/>
          <w:sz w:val="24"/>
          <w:szCs w:val="24"/>
          <w:lang w:eastAsia="es-ES"/>
        </w:rPr>
        <w:t> del año </w:t>
      </w:r>
      <w:r w:rsidR="005915C7">
        <w:rPr>
          <w:rFonts w:ascii="Arial" w:eastAsia="Times New Roman" w:hAnsi="Arial" w:cs="Arial"/>
          <w:b/>
          <w:sz w:val="24"/>
          <w:szCs w:val="24"/>
          <w:lang w:eastAsia="es-ES"/>
        </w:rPr>
        <w:t xml:space="preserve"> </w:t>
      </w:r>
      <w:hyperlink r:id="rId10" w:tooltip="601" w:history="1">
        <w:r w:rsidRPr="000A6BB5">
          <w:rPr>
            <w:rFonts w:ascii="Arial" w:eastAsia="Times New Roman" w:hAnsi="Arial" w:cs="Arial"/>
            <w:b/>
            <w:sz w:val="24"/>
            <w:szCs w:val="24"/>
            <w:lang w:eastAsia="es-ES"/>
          </w:rPr>
          <w:t>601</w:t>
        </w:r>
      </w:hyperlink>
      <w:r w:rsidRPr="000A6BB5">
        <w:rPr>
          <w:rFonts w:ascii="Arial" w:eastAsia="Times New Roman" w:hAnsi="Arial" w:cs="Arial"/>
          <w:b/>
          <w:sz w:val="24"/>
          <w:szCs w:val="24"/>
          <w:lang w:eastAsia="es-ES"/>
        </w:rPr>
        <w:t xml:space="preserve">) </w:t>
      </w:r>
      <w:r w:rsidR="005915C7">
        <w:rPr>
          <w:rFonts w:ascii="Arial" w:eastAsia="Times New Roman" w:hAnsi="Arial" w:cs="Arial"/>
          <w:b/>
          <w:sz w:val="24"/>
          <w:szCs w:val="24"/>
          <w:lang w:eastAsia="es-ES"/>
        </w:rPr>
        <w:t xml:space="preserve"> </w:t>
      </w:r>
      <w:r w:rsidRPr="000A6BB5">
        <w:rPr>
          <w:rFonts w:ascii="Arial" w:eastAsia="Times New Roman" w:hAnsi="Arial" w:cs="Arial"/>
          <w:b/>
          <w:sz w:val="24"/>
          <w:szCs w:val="24"/>
          <w:lang w:eastAsia="es-ES"/>
        </w:rPr>
        <w:t>fue </w:t>
      </w:r>
      <w:hyperlink r:id="rId11" w:tooltip="Rey de los visigodos" w:history="1">
        <w:r w:rsidRPr="000A6BB5">
          <w:rPr>
            <w:rFonts w:ascii="Arial" w:eastAsia="Times New Roman" w:hAnsi="Arial" w:cs="Arial"/>
            <w:b/>
            <w:sz w:val="24"/>
            <w:szCs w:val="24"/>
            <w:lang w:eastAsia="es-ES"/>
          </w:rPr>
          <w:t>rey de los visigodos</w:t>
        </w:r>
      </w:hyperlink>
      <w:r w:rsidRPr="000A6BB5">
        <w:rPr>
          <w:rFonts w:ascii="Arial" w:eastAsia="Times New Roman" w:hAnsi="Arial" w:cs="Arial"/>
          <w:b/>
          <w:sz w:val="24"/>
          <w:szCs w:val="24"/>
          <w:lang w:eastAsia="es-ES"/>
        </w:rPr>
        <w:t> desde el </w:t>
      </w:r>
      <w:hyperlink r:id="rId12" w:tooltip="586" w:history="1">
        <w:r w:rsidRPr="000A6BB5">
          <w:rPr>
            <w:rFonts w:ascii="Arial" w:eastAsia="Times New Roman" w:hAnsi="Arial" w:cs="Arial"/>
            <w:b/>
            <w:sz w:val="24"/>
            <w:szCs w:val="24"/>
            <w:lang w:eastAsia="es-ES"/>
          </w:rPr>
          <w:t>586</w:t>
        </w:r>
      </w:hyperlink>
      <w:r w:rsidRPr="000A6BB5">
        <w:rPr>
          <w:rFonts w:ascii="Arial" w:eastAsia="Times New Roman" w:hAnsi="Arial" w:cs="Arial"/>
          <w:b/>
          <w:sz w:val="24"/>
          <w:szCs w:val="24"/>
          <w:lang w:eastAsia="es-ES"/>
        </w:rPr>
        <w:t> hasta el </w:t>
      </w:r>
      <w:hyperlink r:id="rId13" w:tooltip="601" w:history="1">
        <w:r w:rsidRPr="000A6BB5">
          <w:rPr>
            <w:rFonts w:ascii="Arial" w:eastAsia="Times New Roman" w:hAnsi="Arial" w:cs="Arial"/>
            <w:b/>
            <w:sz w:val="24"/>
            <w:szCs w:val="24"/>
            <w:lang w:eastAsia="es-ES"/>
          </w:rPr>
          <w:t>601</w:t>
        </w:r>
      </w:hyperlink>
      <w:r w:rsidRPr="000A6BB5">
        <w:rPr>
          <w:rFonts w:ascii="Arial" w:eastAsia="Times New Roman" w:hAnsi="Arial" w:cs="Arial"/>
          <w:b/>
          <w:sz w:val="24"/>
          <w:szCs w:val="24"/>
          <w:lang w:eastAsia="es-ES"/>
        </w:rPr>
        <w:t>, cuando murió en </w:t>
      </w:r>
      <w:hyperlink r:id="rId14" w:tooltip="Toledo" w:history="1">
        <w:r w:rsidRPr="000A6BB5">
          <w:rPr>
            <w:rFonts w:ascii="Arial" w:eastAsia="Times New Roman" w:hAnsi="Arial" w:cs="Arial"/>
            <w:b/>
            <w:sz w:val="24"/>
            <w:szCs w:val="24"/>
            <w:lang w:eastAsia="es-ES"/>
          </w:rPr>
          <w:t>Toledo</w:t>
        </w:r>
      </w:hyperlink>
      <w:r w:rsidRPr="000A6BB5">
        <w:rPr>
          <w:rFonts w:ascii="Arial" w:eastAsia="Times New Roman" w:hAnsi="Arial" w:cs="Arial"/>
          <w:b/>
          <w:sz w:val="24"/>
          <w:szCs w:val="24"/>
          <w:lang w:eastAsia="es-ES"/>
        </w:rPr>
        <w:t>.</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 xml:space="preserve">     Hijo y sucesor de </w:t>
      </w:r>
      <w:hyperlink r:id="rId15" w:tooltip="Leovigildo" w:history="1">
        <w:r w:rsidRPr="000A6BB5">
          <w:rPr>
            <w:rFonts w:ascii="Arial" w:eastAsia="Times New Roman" w:hAnsi="Arial" w:cs="Arial"/>
            <w:b/>
            <w:sz w:val="24"/>
            <w:szCs w:val="24"/>
            <w:lang w:eastAsia="es-ES"/>
          </w:rPr>
          <w:t>Leovigildo</w:t>
        </w:r>
      </w:hyperlink>
      <w:r w:rsidRPr="000A6BB5">
        <w:rPr>
          <w:rFonts w:ascii="Arial" w:eastAsia="Times New Roman" w:hAnsi="Arial" w:cs="Arial"/>
          <w:b/>
          <w:sz w:val="24"/>
          <w:szCs w:val="24"/>
          <w:lang w:eastAsia="es-ES"/>
        </w:rPr>
        <w:t> y de su primera mujer, combatió a los francos, a los bizantinos (aún presentes en el litoral andaluz) y a los vascones, y hubo de sofocar varias revueltas de los nobles visigodos.</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 xml:space="preserve">     El hecho más destacado de su reinado se produjo en </w:t>
      </w:r>
      <w:hyperlink r:id="rId16" w:tooltip="589" w:history="1">
        <w:r w:rsidRPr="000A6BB5">
          <w:rPr>
            <w:rFonts w:ascii="Arial" w:eastAsia="Times New Roman" w:hAnsi="Arial" w:cs="Arial"/>
            <w:b/>
            <w:sz w:val="24"/>
            <w:szCs w:val="24"/>
            <w:lang w:eastAsia="es-ES"/>
          </w:rPr>
          <w:t>589</w:t>
        </w:r>
      </w:hyperlink>
      <w:r w:rsidRPr="000A6BB5">
        <w:rPr>
          <w:rFonts w:ascii="Arial" w:eastAsia="Times New Roman" w:hAnsi="Arial" w:cs="Arial"/>
          <w:b/>
          <w:sz w:val="24"/>
          <w:szCs w:val="24"/>
          <w:lang w:eastAsia="es-ES"/>
        </w:rPr>
        <w:t>, cuando convocó el </w:t>
      </w:r>
      <w:hyperlink r:id="rId17" w:tooltip="III Concilio de Toledo" w:history="1">
        <w:r w:rsidRPr="000A6BB5">
          <w:rPr>
            <w:rFonts w:ascii="Arial" w:eastAsia="Times New Roman" w:hAnsi="Arial" w:cs="Arial"/>
            <w:b/>
            <w:sz w:val="24"/>
            <w:szCs w:val="24"/>
            <w:lang w:eastAsia="es-ES"/>
          </w:rPr>
          <w:t>III Concilio de Toledo</w:t>
        </w:r>
      </w:hyperlink>
      <w:r w:rsidRPr="000A6BB5">
        <w:rPr>
          <w:rFonts w:ascii="Arial" w:eastAsia="Times New Roman" w:hAnsi="Arial" w:cs="Arial"/>
          <w:b/>
          <w:sz w:val="24"/>
          <w:szCs w:val="24"/>
          <w:lang w:eastAsia="es-ES"/>
        </w:rPr>
        <w:t> en el que, junto con varios </w:t>
      </w:r>
      <w:hyperlink r:id="rId18" w:tooltip="Noble" w:history="1">
        <w:r w:rsidRPr="000A6BB5">
          <w:rPr>
            <w:rFonts w:ascii="Arial" w:eastAsia="Times New Roman" w:hAnsi="Arial" w:cs="Arial"/>
            <w:b/>
            <w:sz w:val="24"/>
            <w:szCs w:val="24"/>
            <w:lang w:eastAsia="es-ES"/>
          </w:rPr>
          <w:t>nobles</w:t>
        </w:r>
      </w:hyperlink>
      <w:r w:rsidRPr="000A6BB5">
        <w:rPr>
          <w:rFonts w:ascii="Arial" w:eastAsia="Times New Roman" w:hAnsi="Arial" w:cs="Arial"/>
          <w:b/>
          <w:sz w:val="24"/>
          <w:szCs w:val="24"/>
          <w:lang w:eastAsia="es-ES"/>
        </w:rPr>
        <w:t> y dignatarios eclesiásticos, abjuró del </w:t>
      </w:r>
      <w:hyperlink r:id="rId19" w:tooltip="Arrianismo" w:history="1">
        <w:r w:rsidRPr="000A6BB5">
          <w:rPr>
            <w:rFonts w:ascii="Arial" w:eastAsia="Times New Roman" w:hAnsi="Arial" w:cs="Arial"/>
            <w:b/>
            <w:sz w:val="24"/>
            <w:szCs w:val="24"/>
            <w:lang w:eastAsia="es-ES"/>
          </w:rPr>
          <w:t>arrianismo</w:t>
        </w:r>
      </w:hyperlink>
      <w:r w:rsidRPr="000A6BB5">
        <w:rPr>
          <w:rFonts w:ascii="Arial" w:eastAsia="Times New Roman" w:hAnsi="Arial" w:cs="Arial"/>
          <w:b/>
          <w:sz w:val="24"/>
          <w:szCs w:val="24"/>
          <w:lang w:eastAsia="es-ES"/>
        </w:rPr>
        <w:t> y se convirtió al </w:t>
      </w:r>
      <w:hyperlink r:id="rId20" w:tooltip="Catolicismo" w:history="1">
        <w:r w:rsidRPr="000A6BB5">
          <w:rPr>
            <w:rFonts w:ascii="Arial" w:eastAsia="Times New Roman" w:hAnsi="Arial" w:cs="Arial"/>
            <w:b/>
            <w:sz w:val="24"/>
            <w:szCs w:val="24"/>
            <w:lang w:eastAsia="es-ES"/>
          </w:rPr>
          <w:t>catolicismo</w:t>
        </w:r>
      </w:hyperlink>
      <w:r w:rsidRPr="000A6BB5">
        <w:rPr>
          <w:rFonts w:ascii="Arial" w:eastAsia="Times New Roman" w:hAnsi="Arial" w:cs="Arial"/>
          <w:b/>
          <w:sz w:val="24"/>
          <w:szCs w:val="24"/>
          <w:lang w:eastAsia="es-ES"/>
        </w:rPr>
        <w:t>, con lo que llevó a cabo la unificación religiosa entre visigodos e hispanorromanos, a la que aspiró su padre de forma inversa y quien, al parecer y paradójicamente, le aconsejó esta vía, quedando así sellada la unidad espiritual y territorial del Reino Visigodo de España.</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0A6BB5" w:rsidRDefault="005915C7" w:rsidP="000A6BB5">
      <w:pPr>
        <w:shd w:val="clear" w:color="auto" w:fill="FFFFFF"/>
        <w:spacing w:after="0" w:line="240" w:lineRule="auto"/>
        <w:ind w:left="-993" w:right="-710"/>
        <w:jc w:val="both"/>
        <w:rPr>
          <w:rFonts w:ascii="Arial" w:eastAsia="Times New Roman" w:hAnsi="Arial" w:cs="Arial"/>
          <w:b/>
          <w:color w:val="FF0000"/>
          <w:sz w:val="24"/>
          <w:szCs w:val="24"/>
          <w:lang w:eastAsia="es-ES"/>
        </w:rPr>
      </w:pPr>
      <w:r>
        <w:rPr>
          <w:rFonts w:ascii="Arial" w:eastAsia="Times New Roman" w:hAnsi="Arial" w:cs="Arial"/>
          <w:b/>
          <w:color w:val="FF0000"/>
          <w:sz w:val="24"/>
          <w:szCs w:val="24"/>
          <w:lang w:eastAsia="es-ES"/>
        </w:rPr>
        <w:t xml:space="preserve">  Biografí</w:t>
      </w:r>
      <w:r w:rsidR="000A6BB5" w:rsidRPr="000A6BB5">
        <w:rPr>
          <w:rFonts w:ascii="Arial" w:eastAsia="Times New Roman" w:hAnsi="Arial" w:cs="Arial"/>
          <w:b/>
          <w:color w:val="FF0000"/>
          <w:sz w:val="24"/>
          <w:szCs w:val="24"/>
          <w:lang w:eastAsia="es-ES"/>
        </w:rPr>
        <w:t xml:space="preserve">a </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0A6BB5">
        <w:rPr>
          <w:rFonts w:ascii="Arial" w:eastAsia="Times New Roman" w:hAnsi="Arial" w:cs="Arial"/>
          <w:b/>
          <w:sz w:val="24"/>
          <w:szCs w:val="24"/>
          <w:lang w:eastAsia="es-ES"/>
        </w:rPr>
        <w:t>Hermano de </w:t>
      </w:r>
      <w:hyperlink r:id="rId21" w:tooltip="Hermenegildo" w:history="1">
        <w:r w:rsidRPr="000A6BB5">
          <w:rPr>
            <w:rFonts w:ascii="Arial" w:eastAsia="Times New Roman" w:hAnsi="Arial" w:cs="Arial"/>
            <w:b/>
            <w:sz w:val="24"/>
            <w:szCs w:val="24"/>
            <w:lang w:eastAsia="es-ES"/>
          </w:rPr>
          <w:t>Hermenegildo</w:t>
        </w:r>
      </w:hyperlink>
      <w:r w:rsidRPr="000A6BB5">
        <w:rPr>
          <w:rFonts w:ascii="Arial" w:eastAsia="Times New Roman" w:hAnsi="Arial" w:cs="Arial"/>
          <w:b/>
          <w:sz w:val="24"/>
          <w:szCs w:val="24"/>
          <w:lang w:eastAsia="es-ES"/>
        </w:rPr>
        <w:t>, fue asociado al trono por su padre, lo que levantó las protestas de los nobles visigodos, que vieron en esta acción el intento de institucional</w:t>
      </w:r>
      <w:r w:rsidRPr="000A6BB5">
        <w:rPr>
          <w:rFonts w:ascii="Arial" w:eastAsia="Times New Roman" w:hAnsi="Arial" w:cs="Arial"/>
          <w:b/>
          <w:sz w:val="24"/>
          <w:szCs w:val="24"/>
          <w:lang w:eastAsia="es-ES"/>
        </w:rPr>
        <w:t>i</w:t>
      </w:r>
      <w:r w:rsidRPr="000A6BB5">
        <w:rPr>
          <w:rFonts w:ascii="Arial" w:eastAsia="Times New Roman" w:hAnsi="Arial" w:cs="Arial"/>
          <w:b/>
          <w:sz w:val="24"/>
          <w:szCs w:val="24"/>
          <w:lang w:eastAsia="es-ES"/>
        </w:rPr>
        <w:t xml:space="preserve">zar el </w:t>
      </w:r>
      <w:proofErr w:type="spellStart"/>
      <w:r w:rsidRPr="000A6BB5">
        <w:rPr>
          <w:rFonts w:ascii="Arial" w:eastAsia="Times New Roman" w:hAnsi="Arial" w:cs="Arial"/>
          <w:b/>
          <w:sz w:val="24"/>
          <w:szCs w:val="24"/>
          <w:lang w:eastAsia="es-ES"/>
        </w:rPr>
        <w:t>hereditarismo</w:t>
      </w:r>
      <w:proofErr w:type="spellEnd"/>
      <w:r w:rsidRPr="000A6BB5">
        <w:rPr>
          <w:rFonts w:ascii="Arial" w:eastAsia="Times New Roman" w:hAnsi="Arial" w:cs="Arial"/>
          <w:b/>
          <w:sz w:val="24"/>
          <w:szCs w:val="24"/>
          <w:lang w:eastAsia="es-ES"/>
        </w:rPr>
        <w:t xml:space="preserve"> en la monarquía visigoda, caracterizada precisamente por ser electiva.</w:t>
      </w:r>
    </w:p>
    <w:p w:rsid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En </w:t>
      </w:r>
      <w:hyperlink r:id="rId22" w:tooltip="584" w:history="1">
        <w:r w:rsidR="000A6BB5" w:rsidRPr="000A6BB5">
          <w:rPr>
            <w:rFonts w:ascii="Arial" w:eastAsia="Times New Roman" w:hAnsi="Arial" w:cs="Arial"/>
            <w:b/>
            <w:sz w:val="24"/>
            <w:szCs w:val="24"/>
            <w:lang w:eastAsia="es-ES"/>
          </w:rPr>
          <w:t>584</w:t>
        </w:r>
      </w:hyperlink>
      <w:r w:rsidR="000A6BB5" w:rsidRPr="000A6BB5">
        <w:rPr>
          <w:rFonts w:ascii="Arial" w:eastAsia="Times New Roman" w:hAnsi="Arial" w:cs="Arial"/>
          <w:b/>
          <w:sz w:val="24"/>
          <w:szCs w:val="24"/>
          <w:lang w:eastAsia="es-ES"/>
        </w:rPr>
        <w:t xml:space="preserve">, en su deseo de emparentar y alcanzar una alianza con los francos, envió embajadores para desposar con </w:t>
      </w:r>
      <w:proofErr w:type="spellStart"/>
      <w:r w:rsidR="000A6BB5" w:rsidRPr="000A6BB5">
        <w:rPr>
          <w:rFonts w:ascii="Arial" w:eastAsia="Times New Roman" w:hAnsi="Arial" w:cs="Arial"/>
          <w:b/>
          <w:sz w:val="24"/>
          <w:szCs w:val="24"/>
          <w:lang w:eastAsia="es-ES"/>
        </w:rPr>
        <w:t>Rigunda</w:t>
      </w:r>
      <w:proofErr w:type="spellEnd"/>
      <w:r w:rsidR="000A6BB5" w:rsidRPr="000A6BB5">
        <w:rPr>
          <w:rFonts w:ascii="Arial" w:eastAsia="Times New Roman" w:hAnsi="Arial" w:cs="Arial"/>
          <w:b/>
          <w:sz w:val="24"/>
          <w:szCs w:val="24"/>
          <w:lang w:eastAsia="es-ES"/>
        </w:rPr>
        <w:t>, hija de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"https://es.wikipedia.org/wiki/Chilperico_I" \o "Chilperico I"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Chilperico</w:t>
      </w:r>
      <w:proofErr w:type="spellEnd"/>
      <w:r w:rsidR="000A6BB5" w:rsidRPr="000A6BB5">
        <w:rPr>
          <w:rFonts w:ascii="Arial" w:eastAsia="Times New Roman" w:hAnsi="Arial" w:cs="Arial"/>
          <w:b/>
          <w:sz w:val="24"/>
          <w:szCs w:val="24"/>
          <w:lang w:eastAsia="es-ES"/>
        </w:rPr>
        <w:t xml:space="preserve"> I</w:t>
      </w:r>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rey de </w:t>
      </w:r>
      <w:proofErr w:type="spellStart"/>
      <w:r w:rsidR="009A0E00">
        <w:fldChar w:fldCharType="begin"/>
      </w:r>
      <w:r w:rsidR="009A0E00">
        <w:instrText>HYPERLINK "https://es.wikipedia.org/wiki/Neustria" \o "Neustria"</w:instrText>
      </w:r>
      <w:r w:rsidR="009A0E00">
        <w:fldChar w:fldCharType="separate"/>
      </w:r>
      <w:r w:rsidR="000A6BB5" w:rsidRPr="000A6BB5">
        <w:rPr>
          <w:rFonts w:ascii="Arial" w:eastAsia="Times New Roman" w:hAnsi="Arial" w:cs="Arial"/>
          <w:b/>
          <w:sz w:val="24"/>
          <w:szCs w:val="24"/>
          <w:lang w:eastAsia="es-ES"/>
        </w:rPr>
        <w:t>Neustria</w:t>
      </w:r>
      <w:proofErr w:type="spellEnd"/>
      <w:r w:rsidR="009A0E00">
        <w:fldChar w:fldCharType="end"/>
      </w:r>
      <w:r w:rsidR="000A6BB5" w:rsidRPr="000A6BB5">
        <w:rPr>
          <w:rFonts w:ascii="Arial" w:eastAsia="Times New Roman" w:hAnsi="Arial" w:cs="Arial"/>
          <w:b/>
          <w:sz w:val="24"/>
          <w:szCs w:val="24"/>
          <w:lang w:eastAsia="es-ES"/>
        </w:rPr>
        <w:t>, y </w:t>
      </w:r>
      <w:r>
        <w:rPr>
          <w:rFonts w:ascii="Arial" w:eastAsia="Times New Roman" w:hAnsi="Arial" w:cs="Arial"/>
          <w:b/>
          <w:sz w:val="24"/>
          <w:szCs w:val="24"/>
          <w:lang w:eastAsia="es-ES"/>
        </w:rPr>
        <w:t xml:space="preserve"> </w:t>
      </w:r>
      <w:hyperlink r:id="rId23" w:tooltip="Fredegunda" w:history="1">
        <w:proofErr w:type="spellStart"/>
        <w:r w:rsidR="000A6BB5" w:rsidRPr="000A6BB5">
          <w:rPr>
            <w:rFonts w:ascii="Arial" w:eastAsia="Times New Roman" w:hAnsi="Arial" w:cs="Arial"/>
            <w:b/>
            <w:sz w:val="24"/>
            <w:szCs w:val="24"/>
            <w:lang w:eastAsia="es-ES"/>
          </w:rPr>
          <w:t>Frede</w:t>
        </w:r>
        <w:proofErr w:type="spellEnd"/>
        <w:r>
          <w:rPr>
            <w:rFonts w:ascii="Arial" w:eastAsia="Times New Roman" w:hAnsi="Arial" w:cs="Arial"/>
            <w:b/>
            <w:sz w:val="24"/>
            <w:szCs w:val="24"/>
            <w:lang w:eastAsia="es-ES"/>
          </w:rPr>
          <w:t xml:space="preserve">- </w:t>
        </w:r>
        <w:proofErr w:type="spellStart"/>
        <w:r w:rsidR="000A6BB5" w:rsidRPr="000A6BB5">
          <w:rPr>
            <w:rFonts w:ascii="Arial" w:eastAsia="Times New Roman" w:hAnsi="Arial" w:cs="Arial"/>
            <w:b/>
            <w:sz w:val="24"/>
            <w:szCs w:val="24"/>
            <w:lang w:eastAsia="es-ES"/>
          </w:rPr>
          <w:t>gunda</w:t>
        </w:r>
        <w:proofErr w:type="spellEnd"/>
      </w:hyperlink>
      <w:r w:rsidR="000A6BB5" w:rsidRPr="000A6BB5">
        <w:rPr>
          <w:rFonts w:ascii="Arial" w:eastAsia="Times New Roman" w:hAnsi="Arial" w:cs="Arial"/>
          <w:b/>
          <w:sz w:val="24"/>
          <w:szCs w:val="24"/>
          <w:lang w:eastAsia="es-ES"/>
        </w:rPr>
        <w:t xml:space="preserve">. Una vez acordado el matrimonio, </w:t>
      </w:r>
      <w:proofErr w:type="spellStart"/>
      <w:r w:rsidR="000A6BB5" w:rsidRPr="000A6BB5">
        <w:rPr>
          <w:rFonts w:ascii="Arial" w:eastAsia="Times New Roman" w:hAnsi="Arial" w:cs="Arial"/>
          <w:b/>
          <w:sz w:val="24"/>
          <w:szCs w:val="24"/>
          <w:lang w:eastAsia="es-ES"/>
        </w:rPr>
        <w:t>Rigunda</w:t>
      </w:r>
      <w:proofErr w:type="spellEnd"/>
      <w:r w:rsidR="000A6BB5" w:rsidRPr="000A6BB5">
        <w:rPr>
          <w:rFonts w:ascii="Arial" w:eastAsia="Times New Roman" w:hAnsi="Arial" w:cs="Arial"/>
          <w:b/>
          <w:sz w:val="24"/>
          <w:szCs w:val="24"/>
          <w:lang w:eastAsia="es-ES"/>
        </w:rPr>
        <w:t xml:space="preserve"> fue enviada junto con una espléndida dote, en agosto de 584, al Reino visigodo de </w:t>
      </w:r>
      <w:hyperlink r:id="rId24" w:tooltip="Hispania" w:history="1">
        <w:r w:rsidR="000A6BB5" w:rsidRPr="000A6BB5">
          <w:rPr>
            <w:rFonts w:ascii="Arial" w:eastAsia="Times New Roman" w:hAnsi="Arial" w:cs="Arial"/>
            <w:b/>
            <w:sz w:val="24"/>
            <w:szCs w:val="24"/>
            <w:lang w:eastAsia="es-ES"/>
          </w:rPr>
          <w:t>Hispania</w:t>
        </w:r>
      </w:hyperlink>
      <w:r w:rsidR="000A6BB5" w:rsidRPr="000A6BB5">
        <w:rPr>
          <w:rFonts w:ascii="Arial" w:eastAsia="Times New Roman" w:hAnsi="Arial" w:cs="Arial"/>
          <w:b/>
          <w:sz w:val="24"/>
          <w:szCs w:val="24"/>
          <w:lang w:eastAsia="es-ES"/>
        </w:rPr>
        <w:t xml:space="preserve"> para casarse con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w:t>
      </w: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0A6BB5">
        <w:rPr>
          <w:rFonts w:ascii="Arial" w:eastAsia="Times New Roman" w:hAnsi="Arial" w:cs="Arial"/>
          <w:b/>
          <w:sz w:val="24"/>
          <w:szCs w:val="24"/>
          <w:lang w:eastAsia="es-ES"/>
        </w:rPr>
        <w:t>Tras un viaje muy azaroso, con multitud de robos que la dejaron sin nada, llegó a </w:t>
      </w:r>
      <w:hyperlink r:id="rId25" w:tooltip="Toulouse" w:history="1">
        <w:r w:rsidRPr="000A6BB5">
          <w:rPr>
            <w:rFonts w:ascii="Arial" w:eastAsia="Times New Roman" w:hAnsi="Arial" w:cs="Arial"/>
            <w:b/>
            <w:sz w:val="24"/>
            <w:szCs w:val="24"/>
            <w:lang w:eastAsia="es-ES"/>
          </w:rPr>
          <w:t>Toulouse</w:t>
        </w:r>
      </w:hyperlink>
      <w:r w:rsidRPr="000A6BB5">
        <w:rPr>
          <w:rFonts w:ascii="Arial" w:eastAsia="Times New Roman" w:hAnsi="Arial" w:cs="Arial"/>
          <w:b/>
          <w:sz w:val="24"/>
          <w:szCs w:val="24"/>
          <w:lang w:eastAsia="es-ES"/>
        </w:rPr>
        <w:t xml:space="preserve">, donde le llegó la noticia del asesinato de su padre </w:t>
      </w:r>
      <w:proofErr w:type="spellStart"/>
      <w:r w:rsidRPr="000A6BB5">
        <w:rPr>
          <w:rFonts w:ascii="Arial" w:eastAsia="Times New Roman" w:hAnsi="Arial" w:cs="Arial"/>
          <w:b/>
          <w:sz w:val="24"/>
          <w:szCs w:val="24"/>
          <w:lang w:eastAsia="es-ES"/>
        </w:rPr>
        <w:t>Chilperico</w:t>
      </w:r>
      <w:proofErr w:type="spellEnd"/>
      <w:r w:rsidRPr="000A6BB5">
        <w:rPr>
          <w:rFonts w:ascii="Arial" w:eastAsia="Times New Roman" w:hAnsi="Arial" w:cs="Arial"/>
          <w:b/>
          <w:sz w:val="24"/>
          <w:szCs w:val="24"/>
          <w:lang w:eastAsia="es-ES"/>
        </w:rPr>
        <w:t xml:space="preserve">, con lo que su matrimonio con el rey visigodo ya no tenía sentido para ser una alianza entre reinos. Poco tiempo más tarde, manteniendo el mismo deseo de emparentar con los francos,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xml:space="preserve"> envió una nueva delegación de embajadores para desposar a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"https://es.wikipedia.org/w/index.php?title=Clodosinda&amp;action=edit&amp;redlink=1" \o "Clodosinda (aún no redactado)"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Clodosinda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hija de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"https://es.wikipedia.org/wiki/Sigeberto_I" \o "Sigeberto I"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Sigeberto</w:t>
      </w:r>
      <w:proofErr w:type="spellEnd"/>
      <w:r w:rsidRPr="000A6BB5">
        <w:rPr>
          <w:rFonts w:ascii="Arial" w:eastAsia="Times New Roman" w:hAnsi="Arial" w:cs="Arial"/>
          <w:b/>
          <w:sz w:val="24"/>
          <w:szCs w:val="24"/>
          <w:lang w:eastAsia="es-ES"/>
        </w:rPr>
        <w:t xml:space="preserve"> I</w:t>
      </w:r>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rey de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"https://es.wikipedia.org/wiki/Austrasia" \o "Austrasia"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Austrasia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y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"https://es.wikipedia.org/wiki/Brunegilda" \o "Brunegilda"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Brunegilda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pero por razones que se desconocen las negociaciones fracasaron.</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0A6BB5">
        <w:rPr>
          <w:rFonts w:ascii="Arial" w:eastAsia="Times New Roman" w:hAnsi="Arial" w:cs="Arial"/>
          <w:b/>
          <w:bCs/>
          <w:color w:val="FF0000"/>
          <w:sz w:val="24"/>
          <w:szCs w:val="24"/>
          <w:lang w:eastAsia="es-ES"/>
        </w:rPr>
        <w:t>Acceso al trono</w:t>
      </w:r>
    </w:p>
    <w:p w:rsidR="000A6BB5" w:rsidRPr="000A6BB5"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Cuando su padre </w:t>
      </w:r>
      <w:hyperlink r:id="rId26" w:tooltip="Leovigildo" w:history="1">
        <w:r w:rsidRPr="000A6BB5">
          <w:rPr>
            <w:rFonts w:ascii="Arial" w:eastAsia="Times New Roman" w:hAnsi="Arial" w:cs="Arial"/>
            <w:b/>
            <w:sz w:val="24"/>
            <w:szCs w:val="24"/>
            <w:lang w:eastAsia="es-ES"/>
          </w:rPr>
          <w:t>Leovigildo</w:t>
        </w:r>
      </w:hyperlink>
      <w:r w:rsidRPr="000A6BB5">
        <w:rPr>
          <w:rFonts w:ascii="Arial" w:eastAsia="Times New Roman" w:hAnsi="Arial" w:cs="Arial"/>
          <w:b/>
          <w:sz w:val="24"/>
          <w:szCs w:val="24"/>
          <w:lang w:eastAsia="es-ES"/>
        </w:rPr>
        <w:t xml:space="preserve"> murió,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xml:space="preserve"> se encontraba en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"https://es.wikipedia.org/wiki/Septimania" \o "Septimania"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Septimania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Segurame</w:t>
      </w:r>
      <w:r w:rsidRPr="000A6BB5">
        <w:rPr>
          <w:rFonts w:ascii="Arial" w:eastAsia="Times New Roman" w:hAnsi="Arial" w:cs="Arial"/>
          <w:b/>
          <w:sz w:val="24"/>
          <w:szCs w:val="24"/>
          <w:lang w:eastAsia="es-ES"/>
        </w:rPr>
        <w:t>n</w:t>
      </w:r>
      <w:r w:rsidRPr="000A6BB5">
        <w:rPr>
          <w:rFonts w:ascii="Arial" w:eastAsia="Times New Roman" w:hAnsi="Arial" w:cs="Arial"/>
          <w:b/>
          <w:sz w:val="24"/>
          <w:szCs w:val="24"/>
          <w:lang w:eastAsia="es-ES"/>
        </w:rPr>
        <w:t>te permaneció allí, pues proseguía la guerra contra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"https://es.wikipedia.org/wiki/Gontr%C3%A1n_I" \o "Gontrán I"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Gontrán</w:t>
      </w:r>
      <w:proofErr w:type="spellEnd"/>
      <w:r w:rsidRPr="000A6BB5">
        <w:rPr>
          <w:rFonts w:ascii="Arial" w:eastAsia="Times New Roman" w:hAnsi="Arial" w:cs="Arial"/>
          <w:b/>
          <w:sz w:val="24"/>
          <w:szCs w:val="24"/>
          <w:lang w:eastAsia="es-ES"/>
        </w:rPr>
        <w:t xml:space="preserve"> I</w:t>
      </w:r>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de Borgoña, pese a la derrota de éste el año anterior.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"https://es.wikipedia.org/wiki/Carcasona" \o "Carcasona"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Carcasona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fue atacada de nuevo por Desiderio, noble</w:t>
      </w:r>
      <w:r w:rsidR="005915C7">
        <w:rPr>
          <w:rFonts w:ascii="Arial" w:eastAsia="Times New Roman" w:hAnsi="Arial" w:cs="Arial"/>
          <w:b/>
          <w:sz w:val="24"/>
          <w:szCs w:val="24"/>
          <w:lang w:eastAsia="es-ES"/>
        </w:rPr>
        <w:t xml:space="preserve"> </w:t>
      </w:r>
      <w:r w:rsidRPr="000A6BB5">
        <w:rPr>
          <w:rFonts w:ascii="Arial" w:eastAsia="Times New Roman" w:hAnsi="Arial" w:cs="Arial"/>
          <w:b/>
          <w:sz w:val="24"/>
          <w:szCs w:val="24"/>
          <w:lang w:eastAsia="es-ES"/>
        </w:rPr>
        <w:t> </w:t>
      </w:r>
      <w:proofErr w:type="spellStart"/>
      <w:r w:rsidR="009A0E00">
        <w:fldChar w:fldCharType="begin"/>
      </w:r>
      <w:r w:rsidR="009A0E00">
        <w:instrText>HYPERLINK "https://es.wikipedia.org/wiki/Neustria" \o "Neustria"</w:instrText>
      </w:r>
      <w:r w:rsidR="009A0E00">
        <w:fldChar w:fldCharType="separate"/>
      </w:r>
      <w:r w:rsidRPr="000A6BB5">
        <w:rPr>
          <w:rFonts w:ascii="Arial" w:eastAsia="Times New Roman" w:hAnsi="Arial" w:cs="Arial"/>
          <w:b/>
          <w:sz w:val="24"/>
          <w:szCs w:val="24"/>
          <w:lang w:eastAsia="es-ES"/>
        </w:rPr>
        <w:t>neustrio</w:t>
      </w:r>
      <w:proofErr w:type="spellEnd"/>
      <w:r w:rsidR="009A0E00">
        <w:fldChar w:fldCharType="end"/>
      </w:r>
      <w:r w:rsidRPr="000A6BB5">
        <w:rPr>
          <w:rFonts w:ascii="Arial" w:eastAsia="Times New Roman" w:hAnsi="Arial" w:cs="Arial"/>
          <w:b/>
          <w:sz w:val="24"/>
          <w:szCs w:val="24"/>
          <w:lang w:eastAsia="es-ES"/>
        </w:rPr>
        <w:t> que ostentaba el cargo de </w:t>
      </w:r>
      <w:r w:rsidRPr="000A6BB5">
        <w:rPr>
          <w:rFonts w:ascii="Arial" w:eastAsia="Times New Roman" w:hAnsi="Arial" w:cs="Arial"/>
          <w:b/>
          <w:i/>
          <w:iCs/>
          <w:sz w:val="24"/>
          <w:szCs w:val="24"/>
          <w:lang w:eastAsia="es-ES"/>
        </w:rPr>
        <w:t>dux</w:t>
      </w:r>
      <w:r w:rsidRPr="000A6BB5">
        <w:rPr>
          <w:rFonts w:ascii="Arial" w:eastAsia="Times New Roman" w:hAnsi="Arial" w:cs="Arial"/>
          <w:b/>
          <w:sz w:val="24"/>
          <w:szCs w:val="24"/>
          <w:lang w:eastAsia="es-ES"/>
        </w:rPr>
        <w:t> de Aquitania, si bien fue rechazado.</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0A6BB5"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0A6BB5">
        <w:rPr>
          <w:rFonts w:ascii="Arial" w:eastAsia="Times New Roman" w:hAnsi="Arial" w:cs="Arial"/>
          <w:b/>
          <w:bCs/>
          <w:color w:val="FF0000"/>
          <w:sz w:val="24"/>
          <w:szCs w:val="24"/>
          <w:lang w:eastAsia="es-ES"/>
        </w:rPr>
        <w:t xml:space="preserve">Paz con </w:t>
      </w:r>
      <w:proofErr w:type="spellStart"/>
      <w:r w:rsidRPr="000A6BB5">
        <w:rPr>
          <w:rFonts w:ascii="Arial" w:eastAsia="Times New Roman" w:hAnsi="Arial" w:cs="Arial"/>
          <w:b/>
          <w:bCs/>
          <w:color w:val="FF0000"/>
          <w:sz w:val="24"/>
          <w:szCs w:val="24"/>
          <w:lang w:eastAsia="es-ES"/>
        </w:rPr>
        <w:t>Austrasia</w:t>
      </w:r>
      <w:proofErr w:type="spellEnd"/>
      <w:r w:rsidRPr="000A6BB5">
        <w:rPr>
          <w:rFonts w:ascii="Arial" w:eastAsia="Times New Roman" w:hAnsi="Arial" w:cs="Arial"/>
          <w:b/>
          <w:bCs/>
          <w:color w:val="FF0000"/>
          <w:sz w:val="24"/>
          <w:szCs w:val="24"/>
          <w:lang w:eastAsia="es-ES"/>
        </w:rPr>
        <w:t xml:space="preserve"> y guerra con Borgoña</w:t>
      </w:r>
    </w:p>
    <w:p w:rsidR="000A6BB5" w:rsidRPr="000A6BB5" w:rsidRDefault="000A6BB5"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aconsejado por su madrastra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"https://es.wikipedia.org/wiki/Gosuinda" \o "Gosuinda"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Gosuinda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envió mensajeros a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"https://es.wikipedia.org/wiki/Childeberto_II" \o "Childeberto II"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Childeberto</w:t>
      </w:r>
      <w:proofErr w:type="spellEnd"/>
      <w:r w:rsidRPr="000A6BB5">
        <w:rPr>
          <w:rFonts w:ascii="Arial" w:eastAsia="Times New Roman" w:hAnsi="Arial" w:cs="Arial"/>
          <w:b/>
          <w:sz w:val="24"/>
          <w:szCs w:val="24"/>
          <w:lang w:eastAsia="es-ES"/>
        </w:rPr>
        <w:t xml:space="preserve"> II</w:t>
      </w:r>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de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"https://es.wikipedia.org/wiki/Austrasia" \o "Austrasia"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Austrasia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xml:space="preserve"> pidiendo la paz. Había ya pasado mucho tiempo desde que </w:t>
      </w:r>
      <w:proofErr w:type="spellStart"/>
      <w:r w:rsidRPr="000A6BB5">
        <w:rPr>
          <w:rFonts w:ascii="Arial" w:eastAsia="Times New Roman" w:hAnsi="Arial" w:cs="Arial"/>
          <w:b/>
          <w:sz w:val="24"/>
          <w:szCs w:val="24"/>
          <w:lang w:eastAsia="es-ES"/>
        </w:rPr>
        <w:t>Gosuinda</w:t>
      </w:r>
      <w:proofErr w:type="spellEnd"/>
      <w:r w:rsidRPr="000A6BB5">
        <w:rPr>
          <w:rFonts w:ascii="Arial" w:eastAsia="Times New Roman" w:hAnsi="Arial" w:cs="Arial"/>
          <w:b/>
          <w:sz w:val="24"/>
          <w:szCs w:val="24"/>
          <w:lang w:eastAsia="es-ES"/>
        </w:rPr>
        <w:t xml:space="preserve"> maltratara a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"https://es.wikipedia.org/wiki/Ingundis" \o "Ingundis"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Ingundis</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xml:space="preserve"> y el tratado pudo concertarse con cierta facilidad. Como no existía ningún conflicto pendiente con </w:t>
      </w:r>
      <w:proofErr w:type="spellStart"/>
      <w:r w:rsidRPr="000A6BB5">
        <w:rPr>
          <w:rFonts w:ascii="Arial" w:eastAsia="Times New Roman" w:hAnsi="Arial" w:cs="Arial"/>
          <w:b/>
          <w:sz w:val="24"/>
          <w:szCs w:val="24"/>
          <w:lang w:eastAsia="es-ES"/>
        </w:rPr>
        <w:t>Neustria</w:t>
      </w:r>
      <w:proofErr w:type="spellEnd"/>
      <w:r w:rsidRPr="000A6BB5">
        <w:rPr>
          <w:rFonts w:ascii="Arial" w:eastAsia="Times New Roman" w:hAnsi="Arial" w:cs="Arial"/>
          <w:b/>
          <w:sz w:val="24"/>
          <w:szCs w:val="24"/>
          <w:lang w:eastAsia="es-ES"/>
        </w:rPr>
        <w:t>, sólo uno de los tres</w:t>
      </w:r>
      <w:r>
        <w:rPr>
          <w:rFonts w:ascii="Arial" w:eastAsia="Times New Roman" w:hAnsi="Arial" w:cs="Arial"/>
          <w:b/>
          <w:sz w:val="24"/>
          <w:szCs w:val="24"/>
          <w:lang w:eastAsia="es-ES"/>
        </w:rPr>
        <w:t xml:space="preserve"> </w:t>
      </w:r>
      <w:r w:rsidRPr="000A6BB5">
        <w:rPr>
          <w:rFonts w:ascii="Arial" w:eastAsia="Times New Roman" w:hAnsi="Arial" w:cs="Arial"/>
          <w:b/>
          <w:sz w:val="24"/>
          <w:szCs w:val="24"/>
          <w:lang w:eastAsia="es-ES"/>
        </w:rPr>
        <w:t>reyes </w:t>
      </w:r>
      <w:r w:rsidR="005915C7">
        <w:rPr>
          <w:rFonts w:ascii="Arial" w:eastAsia="Times New Roman" w:hAnsi="Arial" w:cs="Arial"/>
          <w:b/>
          <w:sz w:val="24"/>
          <w:szCs w:val="24"/>
          <w:lang w:eastAsia="es-ES"/>
        </w:rPr>
        <w:t xml:space="preserve"> </w:t>
      </w:r>
      <w:hyperlink r:id="rId27" w:tooltip="Dinastía Merovingia" w:history="1">
        <w:r w:rsidRPr="000A6BB5">
          <w:rPr>
            <w:rFonts w:ascii="Arial" w:eastAsia="Times New Roman" w:hAnsi="Arial" w:cs="Arial"/>
            <w:b/>
            <w:sz w:val="24"/>
            <w:szCs w:val="24"/>
            <w:lang w:eastAsia="es-ES"/>
          </w:rPr>
          <w:t>merovingios</w:t>
        </w:r>
      </w:hyperlink>
      <w:r w:rsidRPr="000A6BB5">
        <w:rPr>
          <w:rFonts w:ascii="Arial" w:eastAsia="Times New Roman" w:hAnsi="Arial" w:cs="Arial"/>
          <w:b/>
          <w:sz w:val="24"/>
          <w:szCs w:val="24"/>
          <w:lang w:eastAsia="es-ES"/>
        </w:rPr>
        <w:t>, </w:t>
      </w:r>
      <w:r w:rsidR="005915C7">
        <w:rPr>
          <w:rFonts w:ascii="Arial" w:eastAsia="Times New Roman" w:hAnsi="Arial" w:cs="Arial"/>
          <w:b/>
          <w:sz w:val="24"/>
          <w:szCs w:val="24"/>
          <w:lang w:eastAsia="es-ES"/>
        </w:rPr>
        <w:t xml:space="preserve"> </w:t>
      </w:r>
      <w:hyperlink r:id="rId28" w:tooltip="Gontrán I" w:history="1">
        <w:proofErr w:type="spellStart"/>
        <w:r w:rsidRPr="000A6BB5">
          <w:rPr>
            <w:rFonts w:ascii="Arial" w:eastAsia="Times New Roman" w:hAnsi="Arial" w:cs="Arial"/>
            <w:b/>
            <w:sz w:val="24"/>
            <w:szCs w:val="24"/>
            <w:lang w:eastAsia="es-ES"/>
          </w:rPr>
          <w:t>Gontrán</w:t>
        </w:r>
        <w:proofErr w:type="spellEnd"/>
        <w:r w:rsidRPr="000A6BB5">
          <w:rPr>
            <w:rFonts w:ascii="Arial" w:eastAsia="Times New Roman" w:hAnsi="Arial" w:cs="Arial"/>
            <w:b/>
            <w:sz w:val="24"/>
            <w:szCs w:val="24"/>
            <w:lang w:eastAsia="es-ES"/>
          </w:rPr>
          <w:t xml:space="preserve"> I</w:t>
        </w:r>
      </w:hyperlink>
      <w:r w:rsidR="005915C7">
        <w:rPr>
          <w:rFonts w:ascii="Arial" w:eastAsia="Times New Roman" w:hAnsi="Arial" w:cs="Arial"/>
          <w:b/>
          <w:sz w:val="24"/>
          <w:szCs w:val="24"/>
          <w:lang w:eastAsia="es-ES"/>
        </w:rPr>
        <w:t xml:space="preserve"> </w:t>
      </w:r>
      <w:r w:rsidRPr="000A6BB5">
        <w:rPr>
          <w:rFonts w:ascii="Arial" w:eastAsia="Times New Roman" w:hAnsi="Arial" w:cs="Arial"/>
          <w:b/>
          <w:sz w:val="24"/>
          <w:szCs w:val="24"/>
          <w:lang w:eastAsia="es-ES"/>
        </w:rPr>
        <w:t> de Borgoña, permanecía hostil a los visigodos.</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envió también mensajeros a </w:t>
      </w:r>
      <w:proofErr w:type="spellStart"/>
      <w:r w:rsidR="000A6BB5" w:rsidRPr="000A6BB5">
        <w:rPr>
          <w:rFonts w:ascii="Arial" w:eastAsia="Times New Roman" w:hAnsi="Arial" w:cs="Arial"/>
          <w:b/>
          <w:sz w:val="24"/>
          <w:szCs w:val="24"/>
          <w:lang w:eastAsia="es-ES"/>
        </w:rPr>
        <w:t>Gontrán</w:t>
      </w:r>
      <w:proofErr w:type="spellEnd"/>
      <w:r w:rsidR="000A6BB5" w:rsidRPr="000A6BB5">
        <w:rPr>
          <w:rFonts w:ascii="Arial" w:eastAsia="Times New Roman" w:hAnsi="Arial" w:cs="Arial"/>
          <w:b/>
          <w:sz w:val="24"/>
          <w:szCs w:val="24"/>
          <w:lang w:eastAsia="es-ES"/>
        </w:rPr>
        <w:t>, pero éste se negó a recibirlos y cerró la frontera con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"https://es.wikipedia.org/wiki/Septimania" \o "Septimania"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Septimania</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Los visigodos realizaron diversos ataques en la región de la desembocadura del </w:t>
      </w:r>
      <w:hyperlink r:id="rId29" w:tooltip="Ródano" w:history="1">
        <w:r w:rsidR="000A6BB5" w:rsidRPr="000A6BB5">
          <w:rPr>
            <w:rFonts w:ascii="Arial" w:eastAsia="Times New Roman" w:hAnsi="Arial" w:cs="Arial"/>
            <w:b/>
            <w:sz w:val="24"/>
            <w:szCs w:val="24"/>
            <w:lang w:eastAsia="es-ES"/>
          </w:rPr>
          <w:t>Ródano</w:t>
        </w:r>
      </w:hyperlink>
      <w:r w:rsidR="000A6BB5" w:rsidRPr="000A6BB5">
        <w:rPr>
          <w:rFonts w:ascii="Arial" w:eastAsia="Times New Roman" w:hAnsi="Arial" w:cs="Arial"/>
          <w:b/>
          <w:sz w:val="24"/>
          <w:szCs w:val="24"/>
          <w:lang w:eastAsia="es-ES"/>
        </w:rPr>
        <w:t>.</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915C7" w:rsidRDefault="00AD55BC"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t xml:space="preserve">   </w:t>
      </w:r>
      <w:r w:rsidR="000A6BB5" w:rsidRPr="005915C7">
        <w:rPr>
          <w:rFonts w:ascii="Arial" w:eastAsia="Times New Roman" w:hAnsi="Arial" w:cs="Arial"/>
          <w:b/>
          <w:bCs/>
          <w:color w:val="FF0000"/>
          <w:sz w:val="24"/>
          <w:szCs w:val="24"/>
          <w:lang w:eastAsia="es-ES"/>
        </w:rPr>
        <w:t xml:space="preserve">Ejecución de </w:t>
      </w:r>
      <w:proofErr w:type="spellStart"/>
      <w:r w:rsidR="000A6BB5" w:rsidRPr="005915C7">
        <w:rPr>
          <w:rFonts w:ascii="Arial" w:eastAsia="Times New Roman" w:hAnsi="Arial" w:cs="Arial"/>
          <w:b/>
          <w:bCs/>
          <w:color w:val="FF0000"/>
          <w:sz w:val="24"/>
          <w:szCs w:val="24"/>
          <w:lang w:eastAsia="es-ES"/>
        </w:rPr>
        <w:t>Sisberto</w:t>
      </w:r>
      <w:proofErr w:type="spellEnd"/>
    </w:p>
    <w:p w:rsidR="005915C7" w:rsidRPr="000A6BB5" w:rsidRDefault="005915C7"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 xml:space="preserve">No mucho después de su acceso al trono, el nuevo rey hizo ejecutar al godo </w:t>
      </w:r>
      <w:proofErr w:type="spellStart"/>
      <w:r w:rsidRPr="000A6BB5">
        <w:rPr>
          <w:rFonts w:ascii="Arial" w:eastAsia="Times New Roman" w:hAnsi="Arial" w:cs="Arial"/>
          <w:b/>
          <w:sz w:val="24"/>
          <w:szCs w:val="24"/>
          <w:lang w:eastAsia="es-ES"/>
        </w:rPr>
        <w:t>Sisberto</w:t>
      </w:r>
      <w:proofErr w:type="spellEnd"/>
      <w:r w:rsidRPr="000A6BB5">
        <w:rPr>
          <w:rFonts w:ascii="Arial" w:eastAsia="Times New Roman" w:hAnsi="Arial" w:cs="Arial"/>
          <w:b/>
          <w:sz w:val="24"/>
          <w:szCs w:val="24"/>
          <w:lang w:eastAsia="es-ES"/>
        </w:rPr>
        <w:t>, responsable de la muerte de su hermano </w:t>
      </w:r>
      <w:hyperlink r:id="rId30" w:tooltip="Hermenegildo" w:history="1">
        <w:r w:rsidRPr="000A6BB5">
          <w:rPr>
            <w:rFonts w:ascii="Arial" w:eastAsia="Times New Roman" w:hAnsi="Arial" w:cs="Arial"/>
            <w:b/>
            <w:sz w:val="24"/>
            <w:szCs w:val="24"/>
            <w:lang w:eastAsia="es-ES"/>
          </w:rPr>
          <w:t>Hermenegildo</w:t>
        </w:r>
      </w:hyperlink>
      <w:r w:rsidRPr="000A6BB5">
        <w:rPr>
          <w:rFonts w:ascii="Arial" w:eastAsia="Times New Roman" w:hAnsi="Arial" w:cs="Arial"/>
          <w:b/>
          <w:sz w:val="24"/>
          <w:szCs w:val="24"/>
          <w:lang w:eastAsia="es-ES"/>
        </w:rPr>
        <w:t>, aunque probablemente por orden de Leovigildo, pues de no haber tenido la autorización del rey, no hubiera podido desobedecerle tan gravemente y seguir viviendo.</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915C7" w:rsidRDefault="000A6BB5" w:rsidP="000A6BB5">
      <w:pPr>
        <w:spacing w:after="0" w:line="240" w:lineRule="auto"/>
        <w:ind w:left="-993" w:right="-710"/>
        <w:jc w:val="both"/>
        <w:rPr>
          <w:rFonts w:ascii="Arial" w:eastAsia="Times New Roman" w:hAnsi="Arial" w:cs="Arial"/>
          <w:b/>
          <w:bCs/>
          <w:color w:val="FF0000"/>
          <w:sz w:val="24"/>
          <w:szCs w:val="24"/>
          <w:lang w:eastAsia="es-ES"/>
        </w:rPr>
      </w:pPr>
      <w:r w:rsidRPr="005915C7">
        <w:rPr>
          <w:rFonts w:ascii="Arial" w:eastAsia="Times New Roman" w:hAnsi="Arial" w:cs="Arial"/>
          <w:b/>
          <w:bCs/>
          <w:color w:val="FF0000"/>
          <w:sz w:val="24"/>
          <w:szCs w:val="24"/>
          <w:lang w:eastAsia="es-ES"/>
        </w:rPr>
        <w:t xml:space="preserve">    C</w:t>
      </w:r>
      <w:r w:rsidRPr="000A6BB5">
        <w:rPr>
          <w:rFonts w:ascii="Arial" w:eastAsia="Times New Roman" w:hAnsi="Arial" w:cs="Arial"/>
          <w:b/>
          <w:bCs/>
          <w:color w:val="FF0000"/>
          <w:sz w:val="24"/>
          <w:szCs w:val="24"/>
          <w:lang w:eastAsia="es-ES"/>
        </w:rPr>
        <w:t xml:space="preserve">onversión de </w:t>
      </w:r>
      <w:proofErr w:type="spellStart"/>
      <w:r w:rsidRPr="000A6BB5">
        <w:rPr>
          <w:rFonts w:ascii="Arial" w:eastAsia="Times New Roman" w:hAnsi="Arial" w:cs="Arial"/>
          <w:b/>
          <w:bCs/>
          <w:color w:val="FF0000"/>
          <w:sz w:val="24"/>
          <w:szCs w:val="24"/>
          <w:lang w:eastAsia="es-ES"/>
        </w:rPr>
        <w:t>Recaredo</w:t>
      </w:r>
      <w:proofErr w:type="spellEnd"/>
      <w:r w:rsidRPr="000A6BB5">
        <w:rPr>
          <w:rFonts w:ascii="Arial" w:eastAsia="Times New Roman" w:hAnsi="Arial" w:cs="Arial"/>
          <w:b/>
          <w:bCs/>
          <w:color w:val="FF0000"/>
          <w:sz w:val="24"/>
          <w:szCs w:val="24"/>
          <w:lang w:eastAsia="es-ES"/>
        </w:rPr>
        <w:t>:</w:t>
      </w:r>
    </w:p>
    <w:p w:rsidR="00AD55BC" w:rsidRDefault="000A6BB5" w:rsidP="000A6BB5">
      <w:pPr>
        <w:spacing w:after="0" w:line="240" w:lineRule="auto"/>
        <w:ind w:left="-993" w:right="-710"/>
        <w:jc w:val="both"/>
        <w:rPr>
          <w:rFonts w:ascii="Arial" w:eastAsia="Times New Roman" w:hAnsi="Arial" w:cs="Arial"/>
          <w:b/>
          <w:i/>
          <w:sz w:val="24"/>
          <w:szCs w:val="24"/>
          <w:lang w:eastAsia="es-ES"/>
        </w:rPr>
      </w:pPr>
      <w:r w:rsidRPr="000A6BB5">
        <w:rPr>
          <w:rFonts w:ascii="Arial" w:eastAsia="Times New Roman" w:hAnsi="Arial" w:cs="Arial"/>
          <w:b/>
          <w:i/>
          <w:sz w:val="24"/>
          <w:szCs w:val="24"/>
          <w:lang w:eastAsia="es-ES"/>
        </w:rPr>
        <w:br/>
      </w:r>
      <w:r w:rsidR="00AD55BC">
        <w:rPr>
          <w:rFonts w:ascii="Arial" w:eastAsia="Times New Roman" w:hAnsi="Arial" w:cs="Arial"/>
          <w:b/>
          <w:i/>
          <w:sz w:val="24"/>
          <w:szCs w:val="24"/>
          <w:lang w:eastAsia="es-ES"/>
        </w:rPr>
        <w:t xml:space="preserve">  </w:t>
      </w:r>
      <w:r w:rsidRPr="000A6BB5">
        <w:rPr>
          <w:rFonts w:ascii="Arial" w:eastAsia="Times New Roman" w:hAnsi="Arial" w:cs="Arial"/>
          <w:b/>
          <w:i/>
          <w:sz w:val="24"/>
          <w:szCs w:val="24"/>
          <w:lang w:eastAsia="es-ES"/>
        </w:rPr>
        <w:t>En la </w:t>
      </w:r>
      <w:hyperlink r:id="rId31" w:tooltip="Era Hispánica" w:history="1">
        <w:r w:rsidRPr="000A6BB5">
          <w:rPr>
            <w:rFonts w:ascii="Arial" w:eastAsia="Times New Roman" w:hAnsi="Arial" w:cs="Arial"/>
            <w:b/>
            <w:i/>
            <w:sz w:val="24"/>
            <w:szCs w:val="24"/>
            <w:lang w:eastAsia="es-ES"/>
          </w:rPr>
          <w:t>era DCXXIIII</w:t>
        </w:r>
      </w:hyperlink>
      <w:r w:rsidRPr="000A6BB5">
        <w:rPr>
          <w:rFonts w:ascii="Arial" w:eastAsia="Times New Roman" w:hAnsi="Arial" w:cs="Arial"/>
          <w:b/>
          <w:i/>
          <w:sz w:val="24"/>
          <w:szCs w:val="24"/>
          <w:lang w:eastAsia="es-ES"/>
        </w:rPr>
        <w:t>, en el año tercero del imperio de </w:t>
      </w:r>
      <w:hyperlink r:id="rId32" w:tooltip="Mauricio (emperador)" w:history="1">
        <w:r w:rsidRPr="000A6BB5">
          <w:rPr>
            <w:rFonts w:ascii="Arial" w:eastAsia="Times New Roman" w:hAnsi="Arial" w:cs="Arial"/>
            <w:b/>
            <w:i/>
            <w:sz w:val="24"/>
            <w:szCs w:val="24"/>
            <w:lang w:eastAsia="es-ES"/>
          </w:rPr>
          <w:t>Mauricio</w:t>
        </w:r>
      </w:hyperlink>
      <w:r w:rsidRPr="000A6BB5">
        <w:rPr>
          <w:rFonts w:ascii="Arial" w:eastAsia="Times New Roman" w:hAnsi="Arial" w:cs="Arial"/>
          <w:b/>
          <w:i/>
          <w:sz w:val="24"/>
          <w:szCs w:val="24"/>
          <w:lang w:eastAsia="es-ES"/>
        </w:rPr>
        <w:t>, muerto </w:t>
      </w:r>
      <w:hyperlink r:id="rId33" w:tooltip="Leovigildo" w:history="1">
        <w:r w:rsidRPr="000A6BB5">
          <w:rPr>
            <w:rFonts w:ascii="Arial" w:eastAsia="Times New Roman" w:hAnsi="Arial" w:cs="Arial"/>
            <w:b/>
            <w:i/>
            <w:sz w:val="24"/>
            <w:szCs w:val="24"/>
            <w:lang w:eastAsia="es-ES"/>
          </w:rPr>
          <w:t>Leovigildo</w:t>
        </w:r>
      </w:hyperlink>
      <w:r w:rsidRPr="000A6BB5">
        <w:rPr>
          <w:rFonts w:ascii="Arial" w:eastAsia="Times New Roman" w:hAnsi="Arial" w:cs="Arial"/>
          <w:b/>
          <w:i/>
          <w:sz w:val="24"/>
          <w:szCs w:val="24"/>
          <w:lang w:eastAsia="es-ES"/>
        </w:rPr>
        <w:t xml:space="preserve">, fue coronado rey su hijo </w:t>
      </w:r>
      <w:proofErr w:type="spellStart"/>
      <w:r w:rsidRPr="000A6BB5">
        <w:rPr>
          <w:rFonts w:ascii="Arial" w:eastAsia="Times New Roman" w:hAnsi="Arial" w:cs="Arial"/>
          <w:b/>
          <w:i/>
          <w:sz w:val="24"/>
          <w:szCs w:val="24"/>
          <w:lang w:eastAsia="es-ES"/>
        </w:rPr>
        <w:t>Recaredo</w:t>
      </w:r>
      <w:proofErr w:type="spellEnd"/>
      <w:r w:rsidRPr="000A6BB5">
        <w:rPr>
          <w:rFonts w:ascii="Arial" w:eastAsia="Times New Roman" w:hAnsi="Arial" w:cs="Arial"/>
          <w:b/>
          <w:i/>
          <w:sz w:val="24"/>
          <w:szCs w:val="24"/>
          <w:lang w:eastAsia="es-ES"/>
        </w:rPr>
        <w:t xml:space="preserve">. Estaba dotado de un gran respeto a la religión y era muy distinto de su padre en costumbres, pues el padre era irreligioso y muy inclinado a la guerra; él era piadoso por la fe y preclaro por la paz; aquél dilataba el imperio de su nación con el empleo de las armas, éste iba a engrandecerlo más gloriosamente con el trofeo de la fe. </w:t>
      </w:r>
    </w:p>
    <w:p w:rsidR="00AD55BC" w:rsidRDefault="00AD55BC" w:rsidP="000A6BB5">
      <w:pPr>
        <w:spacing w:after="0" w:line="240" w:lineRule="auto"/>
        <w:ind w:left="-993" w:right="-710"/>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0A6BB5" w:rsidRPr="000A6BB5">
        <w:rPr>
          <w:rFonts w:ascii="Arial" w:eastAsia="Times New Roman" w:hAnsi="Arial" w:cs="Arial"/>
          <w:b/>
          <w:i/>
          <w:sz w:val="24"/>
          <w:szCs w:val="24"/>
          <w:lang w:eastAsia="es-ES"/>
        </w:rPr>
        <w:t xml:space="preserve">Desde el comienzo mismo de su reinado, </w:t>
      </w:r>
      <w:proofErr w:type="spellStart"/>
      <w:r w:rsidR="000A6BB5" w:rsidRPr="000A6BB5">
        <w:rPr>
          <w:rFonts w:ascii="Arial" w:eastAsia="Times New Roman" w:hAnsi="Arial" w:cs="Arial"/>
          <w:b/>
          <w:i/>
          <w:sz w:val="24"/>
          <w:szCs w:val="24"/>
          <w:lang w:eastAsia="es-ES"/>
        </w:rPr>
        <w:t>Recaredo</w:t>
      </w:r>
      <w:proofErr w:type="spellEnd"/>
      <w:r w:rsidR="000A6BB5" w:rsidRPr="000A6BB5">
        <w:rPr>
          <w:rFonts w:ascii="Arial" w:eastAsia="Times New Roman" w:hAnsi="Arial" w:cs="Arial"/>
          <w:b/>
          <w:i/>
          <w:sz w:val="24"/>
          <w:szCs w:val="24"/>
          <w:lang w:eastAsia="es-ES"/>
        </w:rPr>
        <w:t xml:space="preserve"> se convirtió, en efecto, a la fe católica y llevó al culto de la verdadera fe a toda la nación gótica, borrando así la mancha de un error enraizado. Seguidamente reunió un sínodo de obispos de las diferentes provincias de España y de la Galia para condenar la herejía arriana. A este concilio asistió el propio religiosísimo príncipe, y con su presencia y su suscripción confirmó sus actas. </w:t>
      </w:r>
    </w:p>
    <w:p w:rsidR="000A6BB5" w:rsidRPr="000A6BB5" w:rsidRDefault="00AD55BC" w:rsidP="000A6BB5">
      <w:pPr>
        <w:spacing w:after="0" w:line="240" w:lineRule="auto"/>
        <w:ind w:left="-993" w:right="-710"/>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0A6BB5" w:rsidRPr="000A6BB5">
        <w:rPr>
          <w:rFonts w:ascii="Arial" w:eastAsia="Times New Roman" w:hAnsi="Arial" w:cs="Arial"/>
          <w:b/>
          <w:i/>
          <w:sz w:val="24"/>
          <w:szCs w:val="24"/>
          <w:lang w:eastAsia="es-ES"/>
        </w:rPr>
        <w:t xml:space="preserve">Con todos los suyos abdicó de la perfidia que, hasta entonces, había aprendido el pueblo de los godos de las enseñanzas de </w:t>
      </w:r>
      <w:proofErr w:type="spellStart"/>
      <w:r w:rsidR="000A6BB5" w:rsidRPr="000A6BB5">
        <w:rPr>
          <w:rFonts w:ascii="Arial" w:eastAsia="Times New Roman" w:hAnsi="Arial" w:cs="Arial"/>
          <w:b/>
          <w:i/>
          <w:sz w:val="24"/>
          <w:szCs w:val="24"/>
          <w:lang w:eastAsia="es-ES"/>
        </w:rPr>
        <w:t>Arrio</w:t>
      </w:r>
      <w:proofErr w:type="spellEnd"/>
      <w:r w:rsidR="000A6BB5" w:rsidRPr="000A6BB5">
        <w:rPr>
          <w:rFonts w:ascii="Arial" w:eastAsia="Times New Roman" w:hAnsi="Arial" w:cs="Arial"/>
          <w:b/>
          <w:i/>
          <w:sz w:val="24"/>
          <w:szCs w:val="24"/>
          <w:lang w:eastAsia="es-ES"/>
        </w:rPr>
        <w:t xml:space="preserve">, profesando que en Dios hay unidad de </w:t>
      </w:r>
      <w:r w:rsidR="000A6BB5" w:rsidRPr="000A6BB5">
        <w:rPr>
          <w:rFonts w:ascii="Arial" w:eastAsia="Times New Roman" w:hAnsi="Arial" w:cs="Arial"/>
          <w:b/>
          <w:i/>
          <w:sz w:val="24"/>
          <w:szCs w:val="24"/>
          <w:lang w:eastAsia="es-ES"/>
        </w:rPr>
        <w:lastRenderedPageBreak/>
        <w:t>tres personas, que el Hijo ha sido engendrado consustancialmente por el Padre, que el Espíritu Santo procede conjuntamente del Padre y del Hijo, que ambos no tienen más que un espíritu y, por consiguiente, no son más que uno.</w:t>
      </w:r>
    </w:p>
    <w:p w:rsidR="000A6BB5" w:rsidRPr="000A6BB5" w:rsidRDefault="00AD55BC" w:rsidP="000A6BB5">
      <w:pPr>
        <w:shd w:val="clear" w:color="auto" w:fill="FFFFFF"/>
        <w:spacing w:after="0" w:line="240" w:lineRule="auto"/>
        <w:ind w:left="-993" w:right="-710"/>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0A6BB5" w:rsidRPr="000A6BB5">
        <w:rPr>
          <w:rFonts w:ascii="Arial" w:eastAsia="Times New Roman" w:hAnsi="Arial" w:cs="Arial"/>
          <w:b/>
          <w:i/>
          <w:sz w:val="24"/>
          <w:szCs w:val="24"/>
          <w:lang w:eastAsia="es-ES"/>
        </w:rPr>
        <w:t xml:space="preserve"> (</w:t>
      </w:r>
      <w:r w:rsidR="000A6BB5" w:rsidRPr="000A6BB5">
        <w:rPr>
          <w:rFonts w:ascii="Arial" w:eastAsia="Times New Roman" w:hAnsi="Arial" w:cs="Arial"/>
          <w:b/>
          <w:i/>
          <w:iCs/>
          <w:sz w:val="24"/>
          <w:szCs w:val="24"/>
          <w:lang w:eastAsia="es-ES"/>
        </w:rPr>
        <w:t>Las historias de los godos, vándalos y suevos</w:t>
      </w:r>
      <w:r w:rsidR="000A6BB5" w:rsidRPr="000A6BB5">
        <w:rPr>
          <w:rFonts w:ascii="Arial" w:eastAsia="Times New Roman" w:hAnsi="Arial" w:cs="Arial"/>
          <w:b/>
          <w:i/>
          <w:sz w:val="24"/>
          <w:szCs w:val="24"/>
          <w:lang w:eastAsia="es-ES"/>
        </w:rPr>
        <w:t>,</w:t>
      </w:r>
      <w:r w:rsidR="005915C7">
        <w:rPr>
          <w:rFonts w:ascii="Arial" w:eastAsia="Times New Roman" w:hAnsi="Arial" w:cs="Arial"/>
          <w:b/>
          <w:i/>
          <w:sz w:val="24"/>
          <w:szCs w:val="24"/>
          <w:lang w:eastAsia="es-ES"/>
        </w:rPr>
        <w:t xml:space="preserve"> </w:t>
      </w:r>
      <w:r w:rsidR="000A6BB5" w:rsidRPr="000A6BB5">
        <w:rPr>
          <w:rFonts w:ascii="Arial" w:eastAsia="Times New Roman" w:hAnsi="Arial" w:cs="Arial"/>
          <w:b/>
          <w:i/>
          <w:sz w:val="24"/>
          <w:szCs w:val="24"/>
          <w:lang w:eastAsia="es-ES"/>
        </w:rPr>
        <w:t>de </w:t>
      </w:r>
      <w:hyperlink r:id="rId34" w:tooltip="Isidoro de Sevilla" w:history="1">
        <w:r w:rsidR="000A6BB5" w:rsidRPr="000A6BB5">
          <w:rPr>
            <w:rFonts w:ascii="Arial" w:eastAsia="Times New Roman" w:hAnsi="Arial" w:cs="Arial"/>
            <w:b/>
            <w:i/>
            <w:sz w:val="24"/>
            <w:szCs w:val="24"/>
            <w:lang w:eastAsia="es-ES"/>
          </w:rPr>
          <w:t>Isidoro de Sevilla</w:t>
        </w:r>
      </w:hyperlink>
      <w:r w:rsidR="000A6BB5" w:rsidRPr="000A6BB5">
        <w:rPr>
          <w:rFonts w:ascii="Arial" w:eastAsia="Times New Roman" w:hAnsi="Arial" w:cs="Arial"/>
          <w:b/>
          <w:i/>
          <w:sz w:val="24"/>
          <w:szCs w:val="24"/>
          <w:lang w:eastAsia="es-ES"/>
        </w:rPr>
        <w:t>, ed. Cristóbal Rodríguez Alonso, León</w:t>
      </w:r>
      <w:r>
        <w:rPr>
          <w:rFonts w:ascii="Arial" w:eastAsia="Times New Roman" w:hAnsi="Arial" w:cs="Arial"/>
          <w:b/>
          <w:i/>
          <w:sz w:val="24"/>
          <w:szCs w:val="24"/>
          <w:lang w:eastAsia="es-ES"/>
        </w:rPr>
        <w:t>)</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915C7"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5915C7">
        <w:rPr>
          <w:rFonts w:ascii="Arial" w:eastAsia="Times New Roman" w:hAnsi="Arial" w:cs="Arial"/>
          <w:b/>
          <w:bCs/>
          <w:color w:val="FF0000"/>
          <w:sz w:val="24"/>
          <w:szCs w:val="24"/>
          <w:lang w:eastAsia="es-ES"/>
        </w:rPr>
        <w:t xml:space="preserve">Conversión de </w:t>
      </w:r>
      <w:proofErr w:type="spellStart"/>
      <w:r w:rsidRPr="005915C7">
        <w:rPr>
          <w:rFonts w:ascii="Arial" w:eastAsia="Times New Roman" w:hAnsi="Arial" w:cs="Arial"/>
          <w:b/>
          <w:bCs/>
          <w:color w:val="FF0000"/>
          <w:sz w:val="24"/>
          <w:szCs w:val="24"/>
          <w:lang w:eastAsia="es-ES"/>
        </w:rPr>
        <w:t>Recaredo</w:t>
      </w:r>
      <w:proofErr w:type="spellEnd"/>
    </w:p>
    <w:p w:rsidR="000A6BB5" w:rsidRPr="000A6BB5" w:rsidRDefault="000A6BB5"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5915C7"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 xml:space="preserve">A principios del año 587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xml:space="preserve">, que ya debía de tener simpatías católicas, se hizo bautizar en secreto. Desde entonces intentó convencer a los obispos arrianos para que aceptaran la doctrina trinitaria, celebrando tres reuniones: una con los obispos arrianos, a los que animó a reunirse con obispos católicos para discutir los problemas teológicos y determinar cuál era la verdadera fe; una reunión conjunta de obispos católicos y arrianos, con fuertes polémicas entre ambos bandos, y con un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xml:space="preserve"> presionando a favor de los católicos; y finalmente, no habiendo logrado convencer a los arrianos, una reunión con los obispos católicos a los que comunicó que ya había realizado su opción por el catolicismo. </w:t>
      </w:r>
    </w:p>
    <w:p w:rsidR="005915C7"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Al comunicarle a los obispos católicos su fe estaban presentes muchos nobles visigodos, y al parecer lo siguieron</w:t>
      </w:r>
      <w:r>
        <w:rPr>
          <w:rFonts w:ascii="Arial" w:eastAsia="Times New Roman" w:hAnsi="Arial" w:cs="Arial"/>
          <w:b/>
          <w:sz w:val="24"/>
          <w:szCs w:val="24"/>
          <w:lang w:eastAsia="es-ES"/>
        </w:rPr>
        <w:t>. Al llegar</w:t>
      </w:r>
      <w:r w:rsidR="000A6BB5" w:rsidRPr="000A6BB5">
        <w:rPr>
          <w:rFonts w:ascii="Arial" w:eastAsia="Times New Roman" w:hAnsi="Arial" w:cs="Arial"/>
          <w:b/>
          <w:sz w:val="24"/>
          <w:szCs w:val="24"/>
          <w:lang w:eastAsia="es-ES"/>
        </w:rPr>
        <w:t xml:space="preserve"> la primavera y</w:t>
      </w:r>
      <w:r>
        <w:rPr>
          <w:rFonts w:ascii="Arial" w:eastAsia="Times New Roman" w:hAnsi="Arial" w:cs="Arial"/>
          <w:b/>
          <w:sz w:val="24"/>
          <w:szCs w:val="24"/>
          <w:lang w:eastAsia="es-ES"/>
        </w:rPr>
        <w:t xml:space="preserve"> en</w:t>
      </w:r>
      <w:r w:rsidR="000A6BB5" w:rsidRPr="000A6BB5">
        <w:rPr>
          <w:rFonts w:ascii="Arial" w:eastAsia="Times New Roman" w:hAnsi="Arial" w:cs="Arial"/>
          <w:b/>
          <w:sz w:val="24"/>
          <w:szCs w:val="24"/>
          <w:lang w:eastAsia="es-ES"/>
        </w:rPr>
        <w:t xml:space="preserve"> el verano del 587 las iglesias arrianas fueron expropiadas y entregadas a los católicos.</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915C7" w:rsidRDefault="00AD55BC"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t xml:space="preserve">  </w:t>
      </w:r>
      <w:r w:rsidR="000A6BB5" w:rsidRPr="005915C7">
        <w:rPr>
          <w:rFonts w:ascii="Arial" w:eastAsia="Times New Roman" w:hAnsi="Arial" w:cs="Arial"/>
          <w:b/>
          <w:bCs/>
          <w:color w:val="FF0000"/>
          <w:sz w:val="24"/>
          <w:szCs w:val="24"/>
          <w:lang w:eastAsia="es-ES"/>
        </w:rPr>
        <w:t>Nuevas embajadas a los reyes francos</w:t>
      </w:r>
    </w:p>
    <w:p w:rsidR="000A6BB5" w:rsidRPr="000A6BB5" w:rsidRDefault="000A6BB5"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AD55BC" w:rsidRDefault="00AD55BC" w:rsidP="000A6BB5">
      <w:pPr>
        <w:shd w:val="clear" w:color="auto" w:fill="FFFFFF"/>
        <w:spacing w:after="0" w:line="240" w:lineRule="auto"/>
        <w:ind w:left="-993" w:right="-710"/>
        <w:jc w:val="both"/>
        <w:outlineLvl w:val="2"/>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Tras su conversión,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envió nuevas embajadas a </w:t>
      </w:r>
      <w:proofErr w:type="spellStart"/>
      <w:r w:rsidR="000A6BB5" w:rsidRPr="000A6BB5">
        <w:rPr>
          <w:rFonts w:ascii="Arial" w:eastAsia="Times New Roman" w:hAnsi="Arial" w:cs="Arial"/>
          <w:b/>
          <w:sz w:val="24"/>
          <w:szCs w:val="24"/>
          <w:lang w:eastAsia="es-ES"/>
        </w:rPr>
        <w:t>Childeberto</w:t>
      </w:r>
      <w:proofErr w:type="spellEnd"/>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Austrasia</w:t>
      </w:r>
      <w:proofErr w:type="spellEnd"/>
      <w:r w:rsidR="000A6BB5" w:rsidRPr="000A6BB5">
        <w:rPr>
          <w:rFonts w:ascii="Arial" w:eastAsia="Times New Roman" w:hAnsi="Arial" w:cs="Arial"/>
          <w:b/>
          <w:sz w:val="24"/>
          <w:szCs w:val="24"/>
          <w:lang w:eastAsia="es-ES"/>
        </w:rPr>
        <w:t xml:space="preserve"> y </w:t>
      </w:r>
      <w:proofErr w:type="spellStart"/>
      <w:r w:rsidR="000A6BB5" w:rsidRPr="000A6BB5">
        <w:rPr>
          <w:rFonts w:ascii="Arial" w:eastAsia="Times New Roman" w:hAnsi="Arial" w:cs="Arial"/>
          <w:b/>
          <w:sz w:val="24"/>
          <w:szCs w:val="24"/>
          <w:lang w:eastAsia="es-ES"/>
        </w:rPr>
        <w:t>Gontrán</w:t>
      </w:r>
      <w:proofErr w:type="spellEnd"/>
      <w:r w:rsidR="000A6BB5" w:rsidRPr="000A6BB5">
        <w:rPr>
          <w:rFonts w:ascii="Arial" w:eastAsia="Times New Roman" w:hAnsi="Arial" w:cs="Arial"/>
          <w:b/>
          <w:sz w:val="24"/>
          <w:szCs w:val="24"/>
          <w:lang w:eastAsia="es-ES"/>
        </w:rPr>
        <w:t xml:space="preserve"> de Borgoña. Ofreció a </w:t>
      </w:r>
      <w:proofErr w:type="spellStart"/>
      <w:r w:rsidR="000A6BB5" w:rsidRPr="000A6BB5">
        <w:rPr>
          <w:rFonts w:ascii="Arial" w:eastAsia="Times New Roman" w:hAnsi="Arial" w:cs="Arial"/>
          <w:b/>
          <w:sz w:val="24"/>
          <w:szCs w:val="24"/>
          <w:lang w:eastAsia="es-ES"/>
        </w:rPr>
        <w:t>Childeberto</w:t>
      </w:r>
      <w:proofErr w:type="spellEnd"/>
      <w:r w:rsidR="000A6BB5" w:rsidRPr="000A6BB5">
        <w:rPr>
          <w:rFonts w:ascii="Arial" w:eastAsia="Times New Roman" w:hAnsi="Arial" w:cs="Arial"/>
          <w:b/>
          <w:sz w:val="24"/>
          <w:szCs w:val="24"/>
          <w:lang w:eastAsia="es-ES"/>
        </w:rPr>
        <w:t xml:space="preserve"> una fuerte suma (diez mil sueldos) y el rey </w:t>
      </w:r>
      <w:proofErr w:type="spellStart"/>
      <w:r w:rsidR="000A6BB5" w:rsidRPr="000A6BB5">
        <w:rPr>
          <w:rFonts w:ascii="Arial" w:eastAsia="Times New Roman" w:hAnsi="Arial" w:cs="Arial"/>
          <w:b/>
          <w:sz w:val="24"/>
          <w:szCs w:val="24"/>
          <w:lang w:eastAsia="es-ES"/>
        </w:rPr>
        <w:t>austrasiano</w:t>
      </w:r>
      <w:proofErr w:type="spellEnd"/>
      <w:r w:rsidR="000A6BB5" w:rsidRPr="000A6BB5">
        <w:rPr>
          <w:rFonts w:ascii="Arial" w:eastAsia="Times New Roman" w:hAnsi="Arial" w:cs="Arial"/>
          <w:b/>
          <w:sz w:val="24"/>
          <w:szCs w:val="24"/>
          <w:lang w:eastAsia="es-ES"/>
        </w:rPr>
        <w:t xml:space="preserve"> (aconsejado por su madre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"https://es.wikipedia.org/wiki/Brunegilda" \o "Brunegilda"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Brunegilda</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xml:space="preserve">) reconoció que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no era culpable en absoluto de la muerte de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"https://es.wikipedia.org/wiki/Ingundis" \o "Ingundis"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Ingundis</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concertándose un tratado de alianza.</w:t>
      </w:r>
    </w:p>
    <w:p w:rsidR="00AD55BC" w:rsidRDefault="00AD55BC" w:rsidP="000A6BB5">
      <w:pPr>
        <w:shd w:val="clear" w:color="auto" w:fill="FFFFFF"/>
        <w:spacing w:after="0" w:line="240" w:lineRule="auto"/>
        <w:ind w:left="-993" w:right="-710"/>
        <w:jc w:val="both"/>
        <w:outlineLvl w:val="2"/>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outlineLvl w:val="2"/>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 Incluso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negoció su enlace con </w:t>
      </w:r>
      <w:proofErr w:type="spellStart"/>
      <w:r w:rsidR="000A6BB5" w:rsidRPr="000A6BB5">
        <w:rPr>
          <w:rFonts w:ascii="Arial" w:eastAsia="Times New Roman" w:hAnsi="Arial" w:cs="Arial"/>
          <w:b/>
          <w:sz w:val="24"/>
          <w:szCs w:val="24"/>
          <w:lang w:eastAsia="es-ES"/>
        </w:rPr>
        <w:t>Clodosinda</w:t>
      </w:r>
      <w:proofErr w:type="spellEnd"/>
      <w:r w:rsidR="000A6BB5" w:rsidRPr="000A6BB5">
        <w:rPr>
          <w:rFonts w:ascii="Arial" w:eastAsia="Times New Roman" w:hAnsi="Arial" w:cs="Arial"/>
          <w:b/>
          <w:sz w:val="24"/>
          <w:szCs w:val="24"/>
          <w:lang w:eastAsia="es-ES"/>
        </w:rPr>
        <w:t xml:space="preserve">, hermana de </w:t>
      </w:r>
      <w:proofErr w:type="spellStart"/>
      <w:r w:rsidR="000A6BB5" w:rsidRPr="000A6BB5">
        <w:rPr>
          <w:rFonts w:ascii="Arial" w:eastAsia="Times New Roman" w:hAnsi="Arial" w:cs="Arial"/>
          <w:b/>
          <w:sz w:val="24"/>
          <w:szCs w:val="24"/>
          <w:lang w:eastAsia="es-ES"/>
        </w:rPr>
        <w:t>Childeberto</w:t>
      </w:r>
      <w:proofErr w:type="spellEnd"/>
      <w:r w:rsidR="000A6BB5" w:rsidRPr="000A6BB5">
        <w:rPr>
          <w:rFonts w:ascii="Arial" w:eastAsia="Times New Roman" w:hAnsi="Arial" w:cs="Arial"/>
          <w:b/>
          <w:sz w:val="24"/>
          <w:szCs w:val="24"/>
          <w:lang w:eastAsia="es-ES"/>
        </w:rPr>
        <w:t xml:space="preserve">, pero para concederla </w:t>
      </w:r>
      <w:proofErr w:type="spellStart"/>
      <w:r w:rsidR="000A6BB5" w:rsidRPr="000A6BB5">
        <w:rPr>
          <w:rFonts w:ascii="Arial" w:eastAsia="Times New Roman" w:hAnsi="Arial" w:cs="Arial"/>
          <w:b/>
          <w:sz w:val="24"/>
          <w:szCs w:val="24"/>
          <w:lang w:eastAsia="es-ES"/>
        </w:rPr>
        <w:t>Brunegilda</w:t>
      </w:r>
      <w:proofErr w:type="spellEnd"/>
      <w:r w:rsidR="000A6BB5" w:rsidRPr="000A6BB5">
        <w:rPr>
          <w:rFonts w:ascii="Arial" w:eastAsia="Times New Roman" w:hAnsi="Arial" w:cs="Arial"/>
          <w:b/>
          <w:sz w:val="24"/>
          <w:szCs w:val="24"/>
          <w:lang w:eastAsia="es-ES"/>
        </w:rPr>
        <w:t xml:space="preserve"> pidió el asentimiento de </w:t>
      </w:r>
      <w:proofErr w:type="spellStart"/>
      <w:r w:rsidR="000A6BB5" w:rsidRPr="000A6BB5">
        <w:rPr>
          <w:rFonts w:ascii="Arial" w:eastAsia="Times New Roman" w:hAnsi="Arial" w:cs="Arial"/>
          <w:b/>
          <w:sz w:val="24"/>
          <w:szCs w:val="24"/>
          <w:lang w:eastAsia="es-ES"/>
        </w:rPr>
        <w:t>Gontrán</w:t>
      </w:r>
      <w:proofErr w:type="spellEnd"/>
      <w:r w:rsidR="000A6BB5" w:rsidRPr="000A6BB5">
        <w:rPr>
          <w:rFonts w:ascii="Arial" w:eastAsia="Times New Roman" w:hAnsi="Arial" w:cs="Arial"/>
          <w:b/>
          <w:sz w:val="24"/>
          <w:szCs w:val="24"/>
          <w:lang w:eastAsia="es-ES"/>
        </w:rPr>
        <w:t xml:space="preserve">. La embajada enviada a Borgoña solicitó este consentimiento pero </w:t>
      </w:r>
      <w:proofErr w:type="spellStart"/>
      <w:r w:rsidR="000A6BB5" w:rsidRPr="000A6BB5">
        <w:rPr>
          <w:rFonts w:ascii="Arial" w:eastAsia="Times New Roman" w:hAnsi="Arial" w:cs="Arial"/>
          <w:b/>
          <w:sz w:val="24"/>
          <w:szCs w:val="24"/>
          <w:lang w:eastAsia="es-ES"/>
        </w:rPr>
        <w:t>Gontrán</w:t>
      </w:r>
      <w:proofErr w:type="spellEnd"/>
      <w:r w:rsidR="000A6BB5" w:rsidRPr="000A6BB5">
        <w:rPr>
          <w:rFonts w:ascii="Arial" w:eastAsia="Times New Roman" w:hAnsi="Arial" w:cs="Arial"/>
          <w:b/>
          <w:sz w:val="24"/>
          <w:szCs w:val="24"/>
          <w:lang w:eastAsia="es-ES"/>
        </w:rPr>
        <w:t xml:space="preserve"> se negó a darlo. Unos meses después, </w:t>
      </w:r>
      <w:proofErr w:type="spellStart"/>
      <w:r w:rsidR="000A6BB5" w:rsidRPr="000A6BB5">
        <w:rPr>
          <w:rFonts w:ascii="Arial" w:eastAsia="Times New Roman" w:hAnsi="Arial" w:cs="Arial"/>
          <w:b/>
          <w:sz w:val="24"/>
          <w:szCs w:val="24"/>
          <w:lang w:eastAsia="es-ES"/>
        </w:rPr>
        <w:t>Childeberto</w:t>
      </w:r>
      <w:proofErr w:type="spellEnd"/>
      <w:r w:rsidR="000A6BB5" w:rsidRPr="000A6BB5">
        <w:rPr>
          <w:rFonts w:ascii="Arial" w:eastAsia="Times New Roman" w:hAnsi="Arial" w:cs="Arial"/>
          <w:b/>
          <w:sz w:val="24"/>
          <w:szCs w:val="24"/>
          <w:lang w:eastAsia="es-ES"/>
        </w:rPr>
        <w:t xml:space="preserve"> manifestó su aprobación del enlace, alegando que le constaba que los visigodos ya eran católicos, pero al parecer no llegó a celebrarse, pues en el 589 el rey ya estaba casado con </w:t>
      </w:r>
      <w:proofErr w:type="spellStart"/>
      <w:r w:rsidR="000A6BB5" w:rsidRPr="000A6BB5">
        <w:rPr>
          <w:rFonts w:ascii="Arial" w:eastAsia="Times New Roman" w:hAnsi="Arial" w:cs="Arial"/>
          <w:b/>
          <w:sz w:val="24"/>
          <w:szCs w:val="24"/>
          <w:lang w:eastAsia="es-ES"/>
        </w:rPr>
        <w:t>Baddo</w:t>
      </w:r>
      <w:proofErr w:type="spellEnd"/>
      <w:r w:rsidR="000A6BB5" w:rsidRPr="000A6BB5">
        <w:rPr>
          <w:rFonts w:ascii="Arial" w:eastAsia="Times New Roman" w:hAnsi="Arial" w:cs="Arial"/>
          <w:b/>
          <w:sz w:val="24"/>
          <w:szCs w:val="24"/>
          <w:lang w:eastAsia="es-ES"/>
        </w:rPr>
        <w:t>, su concubina plebeya goda.</w:t>
      </w:r>
    </w:p>
    <w:p w:rsidR="005915C7" w:rsidRPr="000A6BB5" w:rsidRDefault="005915C7" w:rsidP="000A6BB5">
      <w:pPr>
        <w:shd w:val="clear" w:color="auto" w:fill="FFFFFF"/>
        <w:spacing w:after="0" w:line="240" w:lineRule="auto"/>
        <w:ind w:left="-993" w:right="-710"/>
        <w:jc w:val="both"/>
        <w:outlineLvl w:val="2"/>
        <w:rPr>
          <w:rFonts w:ascii="Arial" w:eastAsia="Times New Roman" w:hAnsi="Arial" w:cs="Arial"/>
          <w:b/>
          <w:color w:val="FF0000"/>
          <w:sz w:val="24"/>
          <w:szCs w:val="24"/>
          <w:lang w:eastAsia="es-ES"/>
        </w:rPr>
      </w:pPr>
    </w:p>
    <w:p w:rsidR="000A6BB5" w:rsidRPr="005915C7"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5915C7">
        <w:rPr>
          <w:rFonts w:ascii="Arial" w:eastAsia="Times New Roman" w:hAnsi="Arial" w:cs="Arial"/>
          <w:b/>
          <w:bCs/>
          <w:color w:val="FF0000"/>
          <w:sz w:val="24"/>
          <w:szCs w:val="24"/>
          <w:lang w:eastAsia="es-ES"/>
        </w:rPr>
        <w:t>Conspiraciones arrianas y nueva guerra con Borgoña</w:t>
      </w:r>
    </w:p>
    <w:p w:rsidR="005915C7" w:rsidRPr="000A6BB5" w:rsidRDefault="005915C7"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p>
    <w:p w:rsidR="005915C7"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La reacción arriana no se hizo esperar. El obispo arriano de Mérida, </w:t>
      </w:r>
      <w:hyperlink r:id="rId35" w:tooltip="Sunna" w:history="1">
        <w:r w:rsidRPr="000A6BB5">
          <w:rPr>
            <w:rFonts w:ascii="Arial" w:eastAsia="Times New Roman" w:hAnsi="Arial" w:cs="Arial"/>
            <w:b/>
            <w:sz w:val="24"/>
            <w:szCs w:val="24"/>
            <w:lang w:eastAsia="es-ES"/>
          </w:rPr>
          <w:t>Sunna</w:t>
        </w:r>
      </w:hyperlink>
      <w:r w:rsidRPr="000A6BB5">
        <w:rPr>
          <w:rFonts w:ascii="Arial" w:eastAsia="Times New Roman" w:hAnsi="Arial" w:cs="Arial"/>
          <w:b/>
          <w:sz w:val="24"/>
          <w:szCs w:val="24"/>
          <w:lang w:eastAsia="es-ES"/>
        </w:rPr>
        <w:t>, y los nobles godos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"https://es.wikipedia.org/wiki/Segga" \o "Segga"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Segga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xml:space="preserve"> y </w:t>
      </w:r>
      <w:proofErr w:type="spellStart"/>
      <w:r w:rsidRPr="000A6BB5">
        <w:rPr>
          <w:rFonts w:ascii="Arial" w:eastAsia="Times New Roman" w:hAnsi="Arial" w:cs="Arial"/>
          <w:b/>
          <w:sz w:val="24"/>
          <w:szCs w:val="24"/>
          <w:lang w:eastAsia="es-ES"/>
        </w:rPr>
        <w:t>Vagrila</w:t>
      </w:r>
      <w:proofErr w:type="spellEnd"/>
      <w:r w:rsidRPr="000A6BB5">
        <w:rPr>
          <w:rFonts w:ascii="Arial" w:eastAsia="Times New Roman" w:hAnsi="Arial" w:cs="Arial"/>
          <w:b/>
          <w:sz w:val="24"/>
          <w:szCs w:val="24"/>
          <w:lang w:eastAsia="es-ES"/>
        </w:rPr>
        <w:t xml:space="preserve"> (probablemente condes) proyectaron asesinar al obispo local católico, </w:t>
      </w:r>
      <w:hyperlink r:id="rId36" w:tooltip="Masona" w:history="1">
        <w:r w:rsidRPr="000A6BB5">
          <w:rPr>
            <w:rFonts w:ascii="Arial" w:eastAsia="Times New Roman" w:hAnsi="Arial" w:cs="Arial"/>
            <w:b/>
            <w:sz w:val="24"/>
            <w:szCs w:val="24"/>
            <w:lang w:eastAsia="es-ES"/>
          </w:rPr>
          <w:t>Masona</w:t>
        </w:r>
      </w:hyperlink>
      <w:r w:rsidRPr="000A6BB5">
        <w:rPr>
          <w:rFonts w:ascii="Arial" w:eastAsia="Times New Roman" w:hAnsi="Arial" w:cs="Arial"/>
          <w:b/>
          <w:sz w:val="24"/>
          <w:szCs w:val="24"/>
          <w:lang w:eastAsia="es-ES"/>
        </w:rPr>
        <w:t>, y al </w:t>
      </w:r>
      <w:hyperlink r:id="rId37" w:tooltip="Dux (visigodo)" w:history="1">
        <w:r w:rsidRPr="000A6BB5">
          <w:rPr>
            <w:rFonts w:ascii="Arial" w:eastAsia="Times New Roman" w:hAnsi="Arial" w:cs="Arial"/>
            <w:b/>
            <w:i/>
            <w:iCs/>
            <w:sz w:val="24"/>
            <w:szCs w:val="24"/>
            <w:lang w:eastAsia="es-ES"/>
          </w:rPr>
          <w:t>dux</w:t>
        </w:r>
      </w:hyperlink>
      <w:r w:rsidRPr="000A6BB5">
        <w:rPr>
          <w:rFonts w:ascii="Arial" w:eastAsia="Times New Roman" w:hAnsi="Arial" w:cs="Arial"/>
          <w:b/>
          <w:sz w:val="24"/>
          <w:szCs w:val="24"/>
          <w:lang w:eastAsia="es-ES"/>
        </w:rPr>
        <w:t xml:space="preserve"> de </w:t>
      </w:r>
      <w:proofErr w:type="spellStart"/>
      <w:r w:rsidRPr="000A6BB5">
        <w:rPr>
          <w:rFonts w:ascii="Arial" w:eastAsia="Times New Roman" w:hAnsi="Arial" w:cs="Arial"/>
          <w:b/>
          <w:sz w:val="24"/>
          <w:szCs w:val="24"/>
          <w:lang w:eastAsia="es-ES"/>
        </w:rPr>
        <w:t>Lusitania</w:t>
      </w:r>
      <w:proofErr w:type="spellEnd"/>
      <w:r w:rsidRPr="000A6BB5">
        <w:rPr>
          <w:rFonts w:ascii="Arial" w:eastAsia="Times New Roman" w:hAnsi="Arial" w:cs="Arial"/>
          <w:b/>
          <w:sz w:val="24"/>
          <w:szCs w:val="24"/>
          <w:lang w:eastAsia="es-ES"/>
        </w:rPr>
        <w:t>, </w:t>
      </w:r>
      <w:hyperlink r:id="rId38" w:tooltip="Claudio (dux de Lusitania)" w:history="1">
        <w:r w:rsidRPr="000A6BB5">
          <w:rPr>
            <w:rFonts w:ascii="Arial" w:eastAsia="Times New Roman" w:hAnsi="Arial" w:cs="Arial"/>
            <w:b/>
            <w:sz w:val="24"/>
            <w:szCs w:val="24"/>
            <w:lang w:eastAsia="es-ES"/>
          </w:rPr>
          <w:t>Claudio</w:t>
        </w:r>
      </w:hyperlink>
      <w:r w:rsidRPr="000A6BB5">
        <w:rPr>
          <w:rFonts w:ascii="Arial" w:eastAsia="Times New Roman" w:hAnsi="Arial" w:cs="Arial"/>
          <w:b/>
          <w:sz w:val="24"/>
          <w:szCs w:val="24"/>
          <w:lang w:eastAsia="es-ES"/>
        </w:rPr>
        <w:t xml:space="preserve">, y alzar a toda la provincia, seguramente proclamando rey a </w:t>
      </w:r>
      <w:proofErr w:type="spellStart"/>
      <w:r w:rsidRPr="000A6BB5">
        <w:rPr>
          <w:rFonts w:ascii="Arial" w:eastAsia="Times New Roman" w:hAnsi="Arial" w:cs="Arial"/>
          <w:b/>
          <w:sz w:val="24"/>
          <w:szCs w:val="24"/>
          <w:lang w:eastAsia="es-ES"/>
        </w:rPr>
        <w:t>Segga</w:t>
      </w:r>
      <w:proofErr w:type="spellEnd"/>
      <w:r w:rsidRPr="000A6BB5">
        <w:rPr>
          <w:rFonts w:ascii="Arial" w:eastAsia="Times New Roman" w:hAnsi="Arial" w:cs="Arial"/>
          <w:b/>
          <w:sz w:val="24"/>
          <w:szCs w:val="24"/>
          <w:lang w:eastAsia="es-ES"/>
        </w:rPr>
        <w:t>. No sabemos el desarrollo de la conspiración, pero parece ser que algunos nobles godos —que habían accedido a volver al arrianismo— recuperaron su antigua fe y que muchos ciudadanos romanos (supuestamente católicos) se les unieron. Al fracasar el intento de asesinato de Masona, uno de los conjurados, el futuro rey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"https://es.wikipedia.org/wiki/Witerico" \o "Witerico"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Witerico</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xml:space="preserve">, seguramente conde, reveló los detalles de la conjura. Claudio sofocó fácilmente el intento. A </w:t>
      </w:r>
      <w:proofErr w:type="spellStart"/>
      <w:r w:rsidRPr="000A6BB5">
        <w:rPr>
          <w:rFonts w:ascii="Arial" w:eastAsia="Times New Roman" w:hAnsi="Arial" w:cs="Arial"/>
          <w:b/>
          <w:sz w:val="24"/>
          <w:szCs w:val="24"/>
          <w:lang w:eastAsia="es-ES"/>
        </w:rPr>
        <w:t>Segga</w:t>
      </w:r>
      <w:proofErr w:type="spellEnd"/>
      <w:r w:rsidRPr="000A6BB5">
        <w:rPr>
          <w:rFonts w:ascii="Arial" w:eastAsia="Times New Roman" w:hAnsi="Arial" w:cs="Arial"/>
          <w:b/>
          <w:sz w:val="24"/>
          <w:szCs w:val="24"/>
          <w:lang w:eastAsia="es-ES"/>
        </w:rPr>
        <w:t xml:space="preserve"> se le cortaron las manos (castigo que parece haber estado reservado a los usurpadores), se confiscaron sus propiedades y fue desterrado a Galicia.</w:t>
      </w:r>
    </w:p>
    <w:p w:rsidR="005915C7"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lastRenderedPageBreak/>
        <w:t> </w:t>
      </w:r>
      <w:r w:rsidR="00AD55BC">
        <w:rPr>
          <w:rFonts w:ascii="Arial" w:eastAsia="Times New Roman" w:hAnsi="Arial" w:cs="Arial"/>
          <w:b/>
          <w:sz w:val="24"/>
          <w:szCs w:val="24"/>
          <w:lang w:eastAsia="es-ES"/>
        </w:rPr>
        <w:t xml:space="preserve">     </w:t>
      </w:r>
      <w:proofErr w:type="spellStart"/>
      <w:r w:rsidRPr="000A6BB5">
        <w:rPr>
          <w:rFonts w:ascii="Arial" w:eastAsia="Times New Roman" w:hAnsi="Arial" w:cs="Arial"/>
          <w:b/>
          <w:sz w:val="24"/>
          <w:szCs w:val="24"/>
          <w:lang w:eastAsia="es-ES"/>
        </w:rPr>
        <w:t>Vagrila</w:t>
      </w:r>
      <w:proofErr w:type="spellEnd"/>
      <w:r w:rsidRPr="000A6BB5">
        <w:rPr>
          <w:rFonts w:ascii="Arial" w:eastAsia="Times New Roman" w:hAnsi="Arial" w:cs="Arial"/>
          <w:b/>
          <w:sz w:val="24"/>
          <w:szCs w:val="24"/>
          <w:lang w:eastAsia="es-ES"/>
        </w:rPr>
        <w:t xml:space="preserve"> se refugió en la hoy </w:t>
      </w:r>
      <w:hyperlink r:id="rId39" w:tooltip="Basílica de Santa Eulalia (Mérida)" w:history="1">
        <w:r w:rsidRPr="000A6BB5">
          <w:rPr>
            <w:rFonts w:ascii="Arial" w:eastAsia="Times New Roman" w:hAnsi="Arial" w:cs="Arial"/>
            <w:b/>
            <w:sz w:val="24"/>
            <w:szCs w:val="24"/>
            <w:lang w:eastAsia="es-ES"/>
          </w:rPr>
          <w:t>Basílica de Santa Eulalia (Mérida)</w:t>
        </w:r>
      </w:hyperlink>
      <w:r w:rsidRPr="000A6BB5">
        <w:rPr>
          <w:rFonts w:ascii="Arial" w:eastAsia="Times New Roman" w:hAnsi="Arial" w:cs="Arial"/>
          <w:b/>
          <w:sz w:val="24"/>
          <w:szCs w:val="24"/>
          <w:lang w:eastAsia="es-ES"/>
        </w:rPr>
        <w:t>, y el rey ordenó confiscar sus propiedades y entregarlas a dicha Iglesia, pero el obispo Masona le perdonó y se las devolvió. Sunna recibió la oferta de recibir otro obispado si se convertía al catolicismo (el obispado arriano de Mérida debió quedar suprimido y el católico ya estaba cubierto, en todo caso el obispado ofrecido no sería metropolitano). Sunna se negó y fue desterrado, marchando a </w:t>
      </w:r>
      <w:hyperlink r:id="rId40" w:tooltip="Mauritania (antigüedad)" w:history="1">
        <w:r w:rsidRPr="000A6BB5">
          <w:rPr>
            <w:rFonts w:ascii="Arial" w:eastAsia="Times New Roman" w:hAnsi="Arial" w:cs="Arial"/>
            <w:b/>
            <w:sz w:val="24"/>
            <w:szCs w:val="24"/>
            <w:lang w:eastAsia="es-ES"/>
          </w:rPr>
          <w:t>Mauritania</w:t>
        </w:r>
      </w:hyperlink>
      <w:r w:rsidRPr="000A6BB5">
        <w:rPr>
          <w:rFonts w:ascii="Arial" w:eastAsia="Times New Roman" w:hAnsi="Arial" w:cs="Arial"/>
          <w:b/>
          <w:sz w:val="24"/>
          <w:szCs w:val="24"/>
          <w:lang w:eastAsia="es-ES"/>
        </w:rPr>
        <w:t>, donde propagó el arrianismo hasta su muerte violenta, cuya fecha se desconoce (se supone que alrededor del 600).</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ordenó la </w:t>
      </w:r>
      <w:hyperlink r:id="rId41" w:tooltip="Quema de libros" w:history="1">
        <w:r w:rsidR="000A6BB5" w:rsidRPr="000A6BB5">
          <w:rPr>
            <w:rFonts w:ascii="Arial" w:eastAsia="Times New Roman" w:hAnsi="Arial" w:cs="Arial"/>
            <w:b/>
            <w:sz w:val="24"/>
            <w:szCs w:val="24"/>
            <w:lang w:eastAsia="es-ES"/>
          </w:rPr>
          <w:t>quema de todos los libros</w:t>
        </w:r>
      </w:hyperlink>
      <w:r w:rsidR="000A6BB5" w:rsidRPr="000A6BB5">
        <w:rPr>
          <w:rFonts w:ascii="Arial" w:eastAsia="Times New Roman" w:hAnsi="Arial" w:cs="Arial"/>
          <w:b/>
          <w:sz w:val="24"/>
          <w:szCs w:val="24"/>
          <w:lang w:eastAsia="es-ES"/>
        </w:rPr>
        <w:t> y textos arrianos, excluyó a los arrianos de cualquier cargo público y suprimió la organización de la Iglesia arriana, que desapareció en pocos años. Algunos godos fueron obligados a convertirse al catolicismo.</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Un segundo intento arriano tuvo como protagonistas al obispo </w:t>
      </w:r>
      <w:proofErr w:type="spellStart"/>
      <w:r w:rsidR="000A6BB5" w:rsidRPr="000A6BB5">
        <w:rPr>
          <w:rFonts w:ascii="Arial" w:eastAsia="Times New Roman" w:hAnsi="Arial" w:cs="Arial"/>
          <w:b/>
          <w:sz w:val="24"/>
          <w:szCs w:val="24"/>
          <w:lang w:eastAsia="es-ES"/>
        </w:rPr>
        <w:t>Uldila</w:t>
      </w:r>
      <w:proofErr w:type="spellEnd"/>
      <w:r w:rsidR="000A6BB5" w:rsidRPr="000A6BB5">
        <w:rPr>
          <w:rFonts w:ascii="Arial" w:eastAsia="Times New Roman" w:hAnsi="Arial" w:cs="Arial"/>
          <w:b/>
          <w:sz w:val="24"/>
          <w:szCs w:val="24"/>
          <w:lang w:eastAsia="es-ES"/>
        </w:rPr>
        <w:t>, cuya sede se desconoce, suponiéndose que pudiera ser el obispo de Toledo que</w:t>
      </w:r>
      <w:r>
        <w:rPr>
          <w:rFonts w:ascii="Arial" w:eastAsia="Times New Roman" w:hAnsi="Arial" w:cs="Arial"/>
          <w:b/>
          <w:sz w:val="24"/>
          <w:szCs w:val="24"/>
          <w:lang w:eastAsia="es-ES"/>
        </w:rPr>
        <w:t>,</w:t>
      </w:r>
      <w:r w:rsidR="000A6BB5" w:rsidRPr="000A6BB5">
        <w:rPr>
          <w:rFonts w:ascii="Arial" w:eastAsia="Times New Roman" w:hAnsi="Arial" w:cs="Arial"/>
          <w:b/>
          <w:sz w:val="24"/>
          <w:szCs w:val="24"/>
          <w:lang w:eastAsia="es-ES"/>
        </w:rPr>
        <w:t xml:space="preserve"> aunque nomina</w:t>
      </w:r>
      <w:r w:rsidR="000A6BB5" w:rsidRPr="000A6BB5">
        <w:rPr>
          <w:rFonts w:ascii="Arial" w:eastAsia="Times New Roman" w:hAnsi="Arial" w:cs="Arial"/>
          <w:b/>
          <w:sz w:val="24"/>
          <w:szCs w:val="24"/>
          <w:lang w:eastAsia="es-ES"/>
        </w:rPr>
        <w:t>l</w:t>
      </w:r>
      <w:r w:rsidR="000A6BB5" w:rsidRPr="000A6BB5">
        <w:rPr>
          <w:rFonts w:ascii="Arial" w:eastAsia="Times New Roman" w:hAnsi="Arial" w:cs="Arial"/>
          <w:b/>
          <w:sz w:val="24"/>
          <w:szCs w:val="24"/>
          <w:lang w:eastAsia="es-ES"/>
        </w:rPr>
        <w:t xml:space="preserve">mente había abjurado, conservaba sus creencias </w:t>
      </w:r>
      <w:proofErr w:type="spellStart"/>
      <w:r w:rsidR="000A6BB5" w:rsidRPr="000A6BB5">
        <w:rPr>
          <w:rFonts w:ascii="Arial" w:eastAsia="Times New Roman" w:hAnsi="Arial" w:cs="Arial"/>
          <w:b/>
          <w:sz w:val="24"/>
          <w:szCs w:val="24"/>
          <w:lang w:eastAsia="es-ES"/>
        </w:rPr>
        <w:t>arrianas,</w:t>
      </w:r>
      <w:r>
        <w:rPr>
          <w:rFonts w:ascii="Arial" w:eastAsia="Times New Roman" w:hAnsi="Arial" w:cs="Arial"/>
          <w:b/>
          <w:sz w:val="24"/>
          <w:szCs w:val="24"/>
          <w:lang w:eastAsia="es-ES"/>
        </w:rPr>
        <w:t>;</w:t>
      </w:r>
      <w:r w:rsidR="000A6BB5" w:rsidRPr="000A6BB5">
        <w:rPr>
          <w:rFonts w:ascii="Arial" w:eastAsia="Times New Roman" w:hAnsi="Arial" w:cs="Arial"/>
          <w:b/>
          <w:sz w:val="24"/>
          <w:szCs w:val="24"/>
          <w:lang w:eastAsia="es-ES"/>
        </w:rPr>
        <w:t>y</w:t>
      </w:r>
      <w:proofErr w:type="spellEnd"/>
      <w:r w:rsidR="000A6BB5" w:rsidRPr="000A6BB5">
        <w:rPr>
          <w:rFonts w:ascii="Arial" w:eastAsia="Times New Roman" w:hAnsi="Arial" w:cs="Arial"/>
          <w:b/>
          <w:sz w:val="24"/>
          <w:szCs w:val="24"/>
          <w:lang w:eastAsia="es-ES"/>
        </w:rPr>
        <w:t xml:space="preserve"> a la reina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"https://es.wikipedia.org/wiki/Gosuinda" \o "Gosuinda"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Gosuinda</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viuda de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"https://es.wikipedia.org/wiki/Atanagildo" \o "Atanagildo"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Atanagildo</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y </w:t>
      </w:r>
      <w:hyperlink r:id="rId42" w:tooltip="Leovigildo" w:history="1">
        <w:r w:rsidR="000A6BB5" w:rsidRPr="000A6BB5">
          <w:rPr>
            <w:rFonts w:ascii="Arial" w:eastAsia="Times New Roman" w:hAnsi="Arial" w:cs="Arial"/>
            <w:b/>
            <w:sz w:val="24"/>
            <w:szCs w:val="24"/>
            <w:lang w:eastAsia="es-ES"/>
          </w:rPr>
          <w:t>Leovigildo</w:t>
        </w:r>
      </w:hyperlink>
      <w:r w:rsidR="000A6BB5" w:rsidRPr="000A6BB5">
        <w:rPr>
          <w:rFonts w:ascii="Arial" w:eastAsia="Times New Roman" w:hAnsi="Arial" w:cs="Arial"/>
          <w:b/>
          <w:sz w:val="24"/>
          <w:szCs w:val="24"/>
          <w:lang w:eastAsia="es-ES"/>
        </w:rPr>
        <w:t xml:space="preserve">. La conspiración fue abortada y </w:t>
      </w:r>
      <w:proofErr w:type="spellStart"/>
      <w:r w:rsidR="000A6BB5" w:rsidRPr="000A6BB5">
        <w:rPr>
          <w:rFonts w:ascii="Arial" w:eastAsia="Times New Roman" w:hAnsi="Arial" w:cs="Arial"/>
          <w:b/>
          <w:sz w:val="24"/>
          <w:szCs w:val="24"/>
          <w:lang w:eastAsia="es-ES"/>
        </w:rPr>
        <w:t>Uldila</w:t>
      </w:r>
      <w:proofErr w:type="spellEnd"/>
      <w:r w:rsidR="000A6BB5" w:rsidRPr="000A6BB5">
        <w:rPr>
          <w:rFonts w:ascii="Arial" w:eastAsia="Times New Roman" w:hAnsi="Arial" w:cs="Arial"/>
          <w:b/>
          <w:sz w:val="24"/>
          <w:szCs w:val="24"/>
          <w:lang w:eastAsia="es-ES"/>
        </w:rPr>
        <w:t xml:space="preserve"> enviado al exilio. </w:t>
      </w:r>
      <w:proofErr w:type="spellStart"/>
      <w:r w:rsidR="000A6BB5" w:rsidRPr="000A6BB5">
        <w:rPr>
          <w:rFonts w:ascii="Arial" w:eastAsia="Times New Roman" w:hAnsi="Arial" w:cs="Arial"/>
          <w:b/>
          <w:sz w:val="24"/>
          <w:szCs w:val="24"/>
          <w:lang w:eastAsia="es-ES"/>
        </w:rPr>
        <w:t>Gosuinda</w:t>
      </w:r>
      <w:proofErr w:type="spellEnd"/>
      <w:r w:rsidR="000A6BB5" w:rsidRPr="000A6BB5">
        <w:rPr>
          <w:rFonts w:ascii="Arial" w:eastAsia="Times New Roman" w:hAnsi="Arial" w:cs="Arial"/>
          <w:b/>
          <w:sz w:val="24"/>
          <w:szCs w:val="24"/>
          <w:lang w:eastAsia="es-ES"/>
        </w:rPr>
        <w:t xml:space="preserve"> murió poco después.</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Una tercera conspiración se planeaba desde hacía unos meses: algunos nobles de </w:t>
      </w:r>
      <w:proofErr w:type="spellStart"/>
      <w:r w:rsidR="000A6BB5" w:rsidRPr="000A6BB5">
        <w:rPr>
          <w:rFonts w:ascii="Arial" w:eastAsia="Times New Roman" w:hAnsi="Arial" w:cs="Arial"/>
          <w:b/>
          <w:sz w:val="24"/>
          <w:szCs w:val="24"/>
          <w:lang w:eastAsia="es-ES"/>
        </w:rPr>
        <w:t>Septimania</w:t>
      </w:r>
      <w:proofErr w:type="spellEnd"/>
      <w:r w:rsidR="000A6BB5" w:rsidRPr="000A6BB5">
        <w:rPr>
          <w:rFonts w:ascii="Arial" w:eastAsia="Times New Roman" w:hAnsi="Arial" w:cs="Arial"/>
          <w:b/>
          <w:sz w:val="24"/>
          <w:szCs w:val="24"/>
          <w:lang w:eastAsia="es-ES"/>
        </w:rPr>
        <w:t xml:space="preserve"> preparaban una conjura para derrocar al rey. La encabezaban los condes </w:t>
      </w:r>
      <w:proofErr w:type="spellStart"/>
      <w:r w:rsidR="000A6BB5" w:rsidRPr="000A6BB5">
        <w:rPr>
          <w:rFonts w:ascii="Arial" w:eastAsia="Times New Roman" w:hAnsi="Arial" w:cs="Arial"/>
          <w:b/>
          <w:sz w:val="24"/>
          <w:szCs w:val="24"/>
          <w:lang w:eastAsia="es-ES"/>
        </w:rPr>
        <w:t>Granista</w:t>
      </w:r>
      <w:proofErr w:type="spellEnd"/>
      <w:r w:rsidR="000A6BB5" w:rsidRPr="000A6BB5">
        <w:rPr>
          <w:rFonts w:ascii="Arial" w:eastAsia="Times New Roman" w:hAnsi="Arial" w:cs="Arial"/>
          <w:b/>
          <w:sz w:val="24"/>
          <w:szCs w:val="24"/>
          <w:lang w:eastAsia="es-ES"/>
        </w:rPr>
        <w:t xml:space="preserve"> y </w:t>
      </w:r>
      <w:proofErr w:type="spellStart"/>
      <w:r w:rsidR="000A6BB5" w:rsidRPr="000A6BB5">
        <w:rPr>
          <w:rFonts w:ascii="Arial" w:eastAsia="Times New Roman" w:hAnsi="Arial" w:cs="Arial"/>
          <w:b/>
          <w:sz w:val="24"/>
          <w:szCs w:val="24"/>
          <w:lang w:eastAsia="es-ES"/>
        </w:rPr>
        <w:t>Wildigerno</w:t>
      </w:r>
      <w:proofErr w:type="spellEnd"/>
      <w:r w:rsidR="000A6BB5" w:rsidRPr="000A6BB5">
        <w:rPr>
          <w:rFonts w:ascii="Arial" w:eastAsia="Times New Roman" w:hAnsi="Arial" w:cs="Arial"/>
          <w:b/>
          <w:sz w:val="24"/>
          <w:szCs w:val="24"/>
          <w:lang w:eastAsia="es-ES"/>
        </w:rPr>
        <w:t xml:space="preserve"> y el obispo arriano de Narbona, </w:t>
      </w:r>
      <w:proofErr w:type="spellStart"/>
      <w:r w:rsidR="000A6BB5" w:rsidRPr="000A6BB5">
        <w:rPr>
          <w:rFonts w:ascii="Arial" w:eastAsia="Times New Roman" w:hAnsi="Arial" w:cs="Arial"/>
          <w:b/>
          <w:sz w:val="24"/>
          <w:szCs w:val="24"/>
          <w:lang w:eastAsia="es-ES"/>
        </w:rPr>
        <w:t>Athaloc</w:t>
      </w:r>
      <w:proofErr w:type="spellEnd"/>
      <w:r w:rsidR="000A6BB5" w:rsidRPr="000A6BB5">
        <w:rPr>
          <w:rFonts w:ascii="Arial" w:eastAsia="Times New Roman" w:hAnsi="Arial" w:cs="Arial"/>
          <w:b/>
          <w:sz w:val="24"/>
          <w:szCs w:val="24"/>
          <w:lang w:eastAsia="es-ES"/>
        </w:rPr>
        <w:t xml:space="preserve">. Los conspiradores pidieron ayuda al rey de Borgoña </w:t>
      </w:r>
      <w:proofErr w:type="spellStart"/>
      <w:r w:rsidR="000A6BB5" w:rsidRPr="000A6BB5">
        <w:rPr>
          <w:rFonts w:ascii="Arial" w:eastAsia="Times New Roman" w:hAnsi="Arial" w:cs="Arial"/>
          <w:b/>
          <w:sz w:val="24"/>
          <w:szCs w:val="24"/>
          <w:lang w:eastAsia="es-ES"/>
        </w:rPr>
        <w:t>Gontrán</w:t>
      </w:r>
      <w:proofErr w:type="spellEnd"/>
      <w:r w:rsidR="000A6BB5" w:rsidRPr="000A6BB5">
        <w:rPr>
          <w:rFonts w:ascii="Arial" w:eastAsia="Times New Roman" w:hAnsi="Arial" w:cs="Arial"/>
          <w:b/>
          <w:sz w:val="24"/>
          <w:szCs w:val="24"/>
          <w:lang w:eastAsia="es-ES"/>
        </w:rPr>
        <w:t xml:space="preserve"> (que era católico).</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AD55BC"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Las hostilidades con Borgoña, suspendidas desde el 586, se reanudaron súbitamente en el 589. Las fuerzas borgoñonas al mando de Boso, que habían sido llamadas por los conspiradores, se acercaron a </w:t>
      </w:r>
      <w:proofErr w:type="spellStart"/>
      <w:r w:rsidR="000A6BB5" w:rsidRPr="000A6BB5">
        <w:rPr>
          <w:rFonts w:ascii="Arial" w:eastAsia="Times New Roman" w:hAnsi="Arial" w:cs="Arial"/>
          <w:b/>
          <w:sz w:val="24"/>
          <w:szCs w:val="24"/>
          <w:lang w:eastAsia="es-ES"/>
        </w:rPr>
        <w:t>Carcasona</w:t>
      </w:r>
      <w:proofErr w:type="spellEnd"/>
      <w:r w:rsidR="000A6BB5" w:rsidRPr="000A6BB5">
        <w:rPr>
          <w:rFonts w:ascii="Arial" w:eastAsia="Times New Roman" w:hAnsi="Arial" w:cs="Arial"/>
          <w:b/>
          <w:sz w:val="24"/>
          <w:szCs w:val="24"/>
          <w:lang w:eastAsia="es-ES"/>
        </w:rPr>
        <w:t>, que al parecer fue ocupada, pero fueron derrotadas por fuerzas visigodas al mando de Claudio, </w:t>
      </w:r>
      <w:r w:rsidR="000A6BB5" w:rsidRPr="000A6BB5">
        <w:rPr>
          <w:rFonts w:ascii="Arial" w:eastAsia="Times New Roman" w:hAnsi="Arial" w:cs="Arial"/>
          <w:b/>
          <w:i/>
          <w:iCs/>
          <w:sz w:val="24"/>
          <w:szCs w:val="24"/>
          <w:lang w:eastAsia="es-ES"/>
        </w:rPr>
        <w:t>dux</w:t>
      </w:r>
      <w:r w:rsidR="000A6BB5" w:rsidRPr="000A6BB5">
        <w:rPr>
          <w:rFonts w:ascii="Arial" w:eastAsia="Times New Roman" w:hAnsi="Arial" w:cs="Arial"/>
          <w:b/>
          <w:sz w:val="24"/>
          <w:szCs w:val="24"/>
          <w:lang w:eastAsia="es-ES"/>
        </w:rPr>
        <w:t> </w:t>
      </w: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de la provincia lusitana (aparentemente hispanorromano, aunque pudo haber adoptado un nombre romano al convertirse al catolicismo), en las cercanías del río </w:t>
      </w:r>
      <w:hyperlink r:id="rId43" w:tooltip="Aude" w:history="1">
        <w:r w:rsidR="000A6BB5" w:rsidRPr="000A6BB5">
          <w:rPr>
            <w:rFonts w:ascii="Arial" w:eastAsia="Times New Roman" w:hAnsi="Arial" w:cs="Arial"/>
            <w:b/>
            <w:sz w:val="24"/>
            <w:szCs w:val="24"/>
            <w:lang w:eastAsia="es-ES"/>
          </w:rPr>
          <w:t>Aude</w:t>
        </w:r>
      </w:hyperlink>
      <w:r w:rsidR="000A6BB5" w:rsidRPr="000A6BB5">
        <w:rPr>
          <w:rFonts w:ascii="Arial" w:eastAsia="Times New Roman" w:hAnsi="Arial" w:cs="Arial"/>
          <w:b/>
          <w:sz w:val="24"/>
          <w:szCs w:val="24"/>
          <w:lang w:eastAsia="es-ES"/>
        </w:rPr>
        <w:t>.</w:t>
      </w:r>
    </w:p>
    <w:p w:rsidR="00AD55BC"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 Los francos dejaron sobre el terreno cinco mil cadáveres y dos mil prisioneros. La derrota fue completa y la seguridad de </w:t>
      </w:r>
      <w:proofErr w:type="spellStart"/>
      <w:r w:rsidR="000A6BB5" w:rsidRPr="000A6BB5">
        <w:rPr>
          <w:rFonts w:ascii="Arial" w:eastAsia="Times New Roman" w:hAnsi="Arial" w:cs="Arial"/>
          <w:b/>
          <w:sz w:val="24"/>
          <w:szCs w:val="24"/>
          <w:lang w:eastAsia="es-ES"/>
        </w:rPr>
        <w:t>Septimania</w:t>
      </w:r>
      <w:proofErr w:type="spellEnd"/>
      <w:r w:rsidR="000A6BB5" w:rsidRPr="000A6BB5">
        <w:rPr>
          <w:rFonts w:ascii="Arial" w:eastAsia="Times New Roman" w:hAnsi="Arial" w:cs="Arial"/>
          <w:b/>
          <w:sz w:val="24"/>
          <w:szCs w:val="24"/>
          <w:lang w:eastAsia="es-ES"/>
        </w:rPr>
        <w:t xml:space="preserve"> quedó asegurada. Parece ser que </w:t>
      </w:r>
      <w:proofErr w:type="spellStart"/>
      <w:r w:rsidR="000A6BB5" w:rsidRPr="000A6BB5">
        <w:rPr>
          <w:rFonts w:ascii="Arial" w:eastAsia="Times New Roman" w:hAnsi="Arial" w:cs="Arial"/>
          <w:b/>
          <w:sz w:val="24"/>
          <w:szCs w:val="24"/>
          <w:lang w:eastAsia="es-ES"/>
        </w:rPr>
        <w:t>Granista</w:t>
      </w:r>
      <w:proofErr w:type="spellEnd"/>
      <w:r w:rsidR="000A6BB5" w:rsidRPr="000A6BB5">
        <w:rPr>
          <w:rFonts w:ascii="Arial" w:eastAsia="Times New Roman" w:hAnsi="Arial" w:cs="Arial"/>
          <w:b/>
          <w:sz w:val="24"/>
          <w:szCs w:val="24"/>
          <w:lang w:eastAsia="es-ES"/>
        </w:rPr>
        <w:t xml:space="preserve"> y </w:t>
      </w:r>
      <w:proofErr w:type="spellStart"/>
      <w:r w:rsidR="000A6BB5" w:rsidRPr="000A6BB5">
        <w:rPr>
          <w:rFonts w:ascii="Arial" w:eastAsia="Times New Roman" w:hAnsi="Arial" w:cs="Arial"/>
          <w:b/>
          <w:sz w:val="24"/>
          <w:szCs w:val="24"/>
          <w:lang w:eastAsia="es-ES"/>
        </w:rPr>
        <w:t>Wildigerno</w:t>
      </w:r>
      <w:proofErr w:type="spellEnd"/>
      <w:r w:rsidR="000A6BB5" w:rsidRPr="000A6BB5">
        <w:rPr>
          <w:rFonts w:ascii="Arial" w:eastAsia="Times New Roman" w:hAnsi="Arial" w:cs="Arial"/>
          <w:b/>
          <w:sz w:val="24"/>
          <w:szCs w:val="24"/>
          <w:lang w:eastAsia="es-ES"/>
        </w:rPr>
        <w:t xml:space="preserve"> murieron en la lucha y que </w:t>
      </w:r>
      <w:proofErr w:type="spellStart"/>
      <w:r w:rsidR="000A6BB5" w:rsidRPr="000A6BB5">
        <w:rPr>
          <w:rFonts w:ascii="Arial" w:eastAsia="Times New Roman" w:hAnsi="Arial" w:cs="Arial"/>
          <w:b/>
          <w:sz w:val="24"/>
          <w:szCs w:val="24"/>
          <w:lang w:eastAsia="es-ES"/>
        </w:rPr>
        <w:t>Athaloc</w:t>
      </w:r>
      <w:proofErr w:type="spellEnd"/>
      <w:r w:rsidR="000A6BB5" w:rsidRPr="000A6BB5">
        <w:rPr>
          <w:rFonts w:ascii="Arial" w:eastAsia="Times New Roman" w:hAnsi="Arial" w:cs="Arial"/>
          <w:b/>
          <w:sz w:val="24"/>
          <w:szCs w:val="24"/>
          <w:lang w:eastAsia="es-ES"/>
        </w:rPr>
        <w:t xml:space="preserve"> falleció poco después de muerte natural.</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AD55BC"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AD55BC">
        <w:rPr>
          <w:rFonts w:ascii="Arial" w:eastAsia="Times New Roman" w:hAnsi="Arial" w:cs="Arial"/>
          <w:b/>
          <w:bCs/>
          <w:color w:val="FF0000"/>
          <w:sz w:val="24"/>
          <w:szCs w:val="24"/>
          <w:lang w:eastAsia="es-ES"/>
        </w:rPr>
        <w:t>El Concilio de Toledo</w:t>
      </w:r>
    </w:p>
    <w:p w:rsidR="000A6BB5" w:rsidRPr="000A6BB5" w:rsidRDefault="000A6BB5" w:rsidP="005915C7">
      <w:pPr>
        <w:shd w:val="clear" w:color="auto" w:fill="F8F9FA"/>
        <w:spacing w:after="0" w:line="240" w:lineRule="auto"/>
        <w:ind w:left="-993" w:right="-710"/>
        <w:jc w:val="center"/>
        <w:rPr>
          <w:rFonts w:ascii="Arial" w:eastAsia="Times New Roman" w:hAnsi="Arial" w:cs="Arial"/>
          <w:b/>
          <w:sz w:val="24"/>
          <w:szCs w:val="24"/>
          <w:lang w:eastAsia="es-ES"/>
        </w:rPr>
      </w:pPr>
      <w:r w:rsidRPr="000A6BB5">
        <w:rPr>
          <w:rFonts w:ascii="Arial" w:eastAsia="Times New Roman" w:hAnsi="Arial" w:cs="Arial"/>
          <w:b/>
          <w:noProof/>
          <w:sz w:val="24"/>
          <w:szCs w:val="24"/>
          <w:lang w:eastAsia="es-ES"/>
        </w:rPr>
        <w:drawing>
          <wp:inline distT="0" distB="0" distL="0" distR="0">
            <wp:extent cx="2095500" cy="1047750"/>
            <wp:effectExtent l="19050" t="0" r="0" b="0"/>
            <wp:docPr id="1" name="Imagen 1" descr="https://upload.wikimedia.org/wikipedia/commons/thumb/6/60/Recaredo_Tremis_Ispali.jpg/220px-Recaredo_Tremis_Ispali.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0/Recaredo_Tremis_Ispali.jpg/220px-Recaredo_Tremis_Ispali.jpg">
                      <a:hlinkClick r:id="rId44"/>
                    </pic:cNvPr>
                    <pic:cNvPicPr>
                      <a:picLocks noChangeAspect="1" noChangeArrowheads="1"/>
                    </pic:cNvPicPr>
                  </pic:nvPicPr>
                  <pic:blipFill>
                    <a:blip r:embed="rId45"/>
                    <a:srcRect/>
                    <a:stretch>
                      <a:fillRect/>
                    </a:stretch>
                  </pic:blipFill>
                  <pic:spPr bwMode="auto">
                    <a:xfrm>
                      <a:off x="0" y="0"/>
                      <a:ext cx="2095500" cy="1047750"/>
                    </a:xfrm>
                    <a:prstGeom prst="rect">
                      <a:avLst/>
                    </a:prstGeom>
                    <a:noFill/>
                    <a:ln w="9525">
                      <a:noFill/>
                      <a:miter lim="800000"/>
                      <a:headEnd/>
                      <a:tailEnd/>
                    </a:ln>
                  </pic:spPr>
                </pic:pic>
              </a:graphicData>
            </a:graphic>
          </wp:inline>
        </w:drawing>
      </w:r>
    </w:p>
    <w:p w:rsidR="000A6BB5" w:rsidRDefault="000A6BB5" w:rsidP="005915C7">
      <w:pPr>
        <w:shd w:val="clear" w:color="auto" w:fill="F8F9FA"/>
        <w:spacing w:after="0" w:line="336" w:lineRule="atLeast"/>
        <w:ind w:left="-993" w:right="-710"/>
        <w:jc w:val="center"/>
        <w:rPr>
          <w:rFonts w:ascii="Arial" w:eastAsia="Times New Roman" w:hAnsi="Arial" w:cs="Arial"/>
          <w:b/>
          <w:sz w:val="24"/>
          <w:szCs w:val="24"/>
          <w:lang w:eastAsia="es-ES"/>
        </w:rPr>
      </w:pPr>
      <w:proofErr w:type="spellStart"/>
      <w:r w:rsidRPr="000A6BB5">
        <w:rPr>
          <w:rFonts w:ascii="Arial" w:eastAsia="Times New Roman" w:hAnsi="Arial" w:cs="Arial"/>
          <w:b/>
          <w:sz w:val="24"/>
          <w:szCs w:val="24"/>
          <w:lang w:eastAsia="es-ES"/>
        </w:rPr>
        <w:t>Tremis</w:t>
      </w:r>
      <w:proofErr w:type="spellEnd"/>
      <w:r w:rsidRPr="000A6BB5">
        <w:rPr>
          <w:rFonts w:ascii="Arial" w:eastAsia="Times New Roman" w:hAnsi="Arial" w:cs="Arial"/>
          <w:b/>
          <w:sz w:val="24"/>
          <w:szCs w:val="24"/>
          <w:lang w:eastAsia="es-ES"/>
        </w:rPr>
        <w:t xml:space="preserve"> de oro de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w:t>
      </w:r>
    </w:p>
    <w:p w:rsidR="005915C7" w:rsidRPr="000A6BB5" w:rsidRDefault="005915C7" w:rsidP="000A6BB5">
      <w:pPr>
        <w:shd w:val="clear" w:color="auto" w:fill="F8F9FA"/>
        <w:spacing w:after="0" w:line="336" w:lineRule="atLeast"/>
        <w:ind w:left="-993" w:right="-710"/>
        <w:jc w:val="both"/>
        <w:rPr>
          <w:rFonts w:ascii="Arial" w:eastAsia="Times New Roman" w:hAnsi="Arial" w:cs="Arial"/>
          <w:b/>
          <w:sz w:val="24"/>
          <w:szCs w:val="24"/>
          <w:lang w:eastAsia="es-ES"/>
        </w:rPr>
      </w:pPr>
    </w:p>
    <w:p w:rsidR="00AD55BC"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Poco antes de celebrarse el Concilio de Toledo,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comunicó que dejaba sin efecto la prohibición para la Iglesia de celebrar sínodos provinciales de obispos.</w:t>
      </w: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El </w:t>
      </w:r>
      <w:hyperlink r:id="rId46" w:tooltip="8 de mayo" w:history="1">
        <w:r w:rsidR="000A6BB5" w:rsidRPr="000A6BB5">
          <w:rPr>
            <w:rFonts w:ascii="Arial" w:eastAsia="Times New Roman" w:hAnsi="Arial" w:cs="Arial"/>
            <w:b/>
            <w:sz w:val="24"/>
            <w:szCs w:val="24"/>
            <w:lang w:eastAsia="es-ES"/>
          </w:rPr>
          <w:t>8 de mayo</w:t>
        </w:r>
      </w:hyperlink>
      <w:r w:rsidR="000A6BB5" w:rsidRPr="000A6BB5">
        <w:rPr>
          <w:rFonts w:ascii="Arial" w:eastAsia="Times New Roman" w:hAnsi="Arial" w:cs="Arial"/>
          <w:b/>
          <w:sz w:val="24"/>
          <w:szCs w:val="24"/>
          <w:lang w:eastAsia="es-ES"/>
        </w:rPr>
        <w:t> del </w:t>
      </w:r>
      <w:hyperlink r:id="rId47" w:tooltip="589" w:history="1">
        <w:r w:rsidR="000A6BB5" w:rsidRPr="000A6BB5">
          <w:rPr>
            <w:rFonts w:ascii="Arial" w:eastAsia="Times New Roman" w:hAnsi="Arial" w:cs="Arial"/>
            <w:b/>
            <w:sz w:val="24"/>
            <w:szCs w:val="24"/>
            <w:lang w:eastAsia="es-ES"/>
          </w:rPr>
          <w:t>589</w:t>
        </w:r>
      </w:hyperlink>
      <w:r w:rsidR="000A6BB5" w:rsidRPr="000A6BB5">
        <w:rPr>
          <w:rFonts w:ascii="Arial" w:eastAsia="Times New Roman" w:hAnsi="Arial" w:cs="Arial"/>
          <w:b/>
          <w:sz w:val="24"/>
          <w:szCs w:val="24"/>
          <w:lang w:eastAsia="es-ES"/>
        </w:rPr>
        <w:t> se inició el </w:t>
      </w:r>
      <w:hyperlink r:id="rId48" w:tooltip="III Concilio de Toledo" w:history="1">
        <w:r w:rsidR="000A6BB5" w:rsidRPr="000A6BB5">
          <w:rPr>
            <w:rFonts w:ascii="Arial" w:eastAsia="Times New Roman" w:hAnsi="Arial" w:cs="Arial"/>
            <w:b/>
            <w:sz w:val="24"/>
            <w:szCs w:val="24"/>
            <w:lang w:eastAsia="es-ES"/>
          </w:rPr>
          <w:t>III Concilio de Toledo</w:t>
        </w:r>
      </w:hyperlink>
      <w:r w:rsidR="000A6BB5" w:rsidRPr="000A6BB5">
        <w:rPr>
          <w:rFonts w:ascii="Arial" w:eastAsia="Times New Roman" w:hAnsi="Arial" w:cs="Arial"/>
          <w:b/>
          <w:sz w:val="24"/>
          <w:szCs w:val="24"/>
          <w:lang w:eastAsia="es-ES"/>
        </w:rPr>
        <w:t xml:space="preserve">.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hizo profesión de fe católica y anatematizó a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"https://es.wikipedia.org/wiki/Arrio" \o "Arrio"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Arrio</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xml:space="preserve"> y sus doctrinas, se atribuyó la conversión del pueblo godo y suevo al catolicismo. </w:t>
      </w:r>
    </w:p>
    <w:p w:rsidR="00AD55BC"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p>
    <w:p w:rsidR="005915C7"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Varios obispos arrianos abjuraron públicamente de sus creencias, entre ellos cuatro probablemente suevos: </w:t>
      </w:r>
      <w:proofErr w:type="spellStart"/>
      <w:r w:rsidR="000A6BB5" w:rsidRPr="000A6BB5">
        <w:rPr>
          <w:rFonts w:ascii="Arial" w:eastAsia="Times New Roman" w:hAnsi="Arial" w:cs="Arial"/>
          <w:b/>
          <w:sz w:val="24"/>
          <w:szCs w:val="24"/>
          <w:lang w:eastAsia="es-ES"/>
        </w:rPr>
        <w:t>Beccila</w:t>
      </w:r>
      <w:proofErr w:type="spellEnd"/>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Lucus</w:t>
      </w:r>
      <w:proofErr w:type="spellEnd"/>
      <w:r w:rsidR="000A6BB5" w:rsidRPr="000A6BB5">
        <w:rPr>
          <w:rFonts w:ascii="Arial" w:eastAsia="Times New Roman" w:hAnsi="Arial" w:cs="Arial"/>
          <w:b/>
          <w:sz w:val="24"/>
          <w:szCs w:val="24"/>
          <w:lang w:eastAsia="es-ES"/>
        </w:rPr>
        <w:t xml:space="preserve"> (Lugo), </w:t>
      </w:r>
      <w:proofErr w:type="spellStart"/>
      <w:r w:rsidR="000A6BB5" w:rsidRPr="000A6BB5">
        <w:rPr>
          <w:rFonts w:ascii="Arial" w:eastAsia="Times New Roman" w:hAnsi="Arial" w:cs="Arial"/>
          <w:b/>
          <w:sz w:val="24"/>
          <w:szCs w:val="24"/>
          <w:lang w:eastAsia="es-ES"/>
        </w:rPr>
        <w:t>Gardingus</w:t>
      </w:r>
      <w:proofErr w:type="spellEnd"/>
      <w:r w:rsidR="000A6BB5" w:rsidRPr="000A6BB5">
        <w:rPr>
          <w:rFonts w:ascii="Arial" w:eastAsia="Times New Roman" w:hAnsi="Arial" w:cs="Arial"/>
          <w:b/>
          <w:sz w:val="24"/>
          <w:szCs w:val="24"/>
          <w:lang w:eastAsia="es-ES"/>
        </w:rPr>
        <w:t xml:space="preserve"> de Tute (Tuy), </w:t>
      </w:r>
      <w:proofErr w:type="spellStart"/>
      <w:r w:rsidR="000A6BB5" w:rsidRPr="000A6BB5">
        <w:rPr>
          <w:rFonts w:ascii="Arial" w:eastAsia="Times New Roman" w:hAnsi="Arial" w:cs="Arial"/>
          <w:b/>
          <w:sz w:val="24"/>
          <w:szCs w:val="24"/>
          <w:lang w:eastAsia="es-ES"/>
        </w:rPr>
        <w:t>Argiovittus</w:t>
      </w:r>
      <w:proofErr w:type="spellEnd"/>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Portus</w:t>
      </w:r>
      <w:proofErr w:type="spellEnd"/>
      <w:r w:rsidR="000A6BB5" w:rsidRPr="000A6BB5">
        <w:rPr>
          <w:rFonts w:ascii="Arial" w:eastAsia="Times New Roman" w:hAnsi="Arial" w:cs="Arial"/>
          <w:b/>
          <w:sz w:val="24"/>
          <w:szCs w:val="24"/>
          <w:lang w:eastAsia="es-ES"/>
        </w:rPr>
        <w:t xml:space="preserve"> Cale (Oporto) y </w:t>
      </w:r>
      <w:proofErr w:type="spellStart"/>
      <w:r w:rsidR="000A6BB5" w:rsidRPr="000A6BB5">
        <w:rPr>
          <w:rFonts w:ascii="Arial" w:eastAsia="Times New Roman" w:hAnsi="Arial" w:cs="Arial"/>
          <w:b/>
          <w:sz w:val="24"/>
          <w:szCs w:val="24"/>
          <w:lang w:eastAsia="es-ES"/>
        </w:rPr>
        <w:t>Sunnila</w:t>
      </w:r>
      <w:proofErr w:type="spellEnd"/>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Vaceum</w:t>
      </w:r>
      <w:proofErr w:type="spellEnd"/>
      <w:r w:rsidR="000A6BB5" w:rsidRPr="000A6BB5">
        <w:rPr>
          <w:rFonts w:ascii="Arial" w:eastAsia="Times New Roman" w:hAnsi="Arial" w:cs="Arial"/>
          <w:b/>
          <w:sz w:val="24"/>
          <w:szCs w:val="24"/>
          <w:lang w:eastAsia="es-ES"/>
        </w:rPr>
        <w:t xml:space="preserve"> (Viseo, seguramente de la provincia Lusitana); y otros cuatro godos: </w:t>
      </w:r>
      <w:proofErr w:type="spellStart"/>
      <w:r w:rsidR="000A6BB5" w:rsidRPr="000A6BB5">
        <w:rPr>
          <w:rFonts w:ascii="Arial" w:eastAsia="Times New Roman" w:hAnsi="Arial" w:cs="Arial"/>
          <w:b/>
          <w:sz w:val="24"/>
          <w:szCs w:val="24"/>
          <w:lang w:eastAsia="es-ES"/>
        </w:rPr>
        <w:t>Ugnus</w:t>
      </w:r>
      <w:proofErr w:type="spellEnd"/>
      <w:r w:rsidR="000A6BB5" w:rsidRPr="000A6BB5">
        <w:rPr>
          <w:rFonts w:ascii="Arial" w:eastAsia="Times New Roman" w:hAnsi="Arial" w:cs="Arial"/>
          <w:b/>
          <w:sz w:val="24"/>
          <w:szCs w:val="24"/>
          <w:lang w:eastAsia="es-ES"/>
        </w:rPr>
        <w:t xml:space="preserve"> de Barcino (Barcelona), </w:t>
      </w:r>
      <w:proofErr w:type="spellStart"/>
      <w:r w:rsidR="000A6BB5" w:rsidRPr="000A6BB5">
        <w:rPr>
          <w:rFonts w:ascii="Arial" w:eastAsia="Times New Roman" w:hAnsi="Arial" w:cs="Arial"/>
          <w:b/>
          <w:sz w:val="24"/>
          <w:szCs w:val="24"/>
          <w:lang w:eastAsia="es-ES"/>
        </w:rPr>
        <w:t>Fruisclus</w:t>
      </w:r>
      <w:proofErr w:type="spellEnd"/>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Dertosa</w:t>
      </w:r>
      <w:proofErr w:type="spellEnd"/>
      <w:r w:rsidR="000A6BB5" w:rsidRPr="000A6BB5">
        <w:rPr>
          <w:rFonts w:ascii="Arial" w:eastAsia="Times New Roman" w:hAnsi="Arial" w:cs="Arial"/>
          <w:b/>
          <w:sz w:val="24"/>
          <w:szCs w:val="24"/>
          <w:lang w:eastAsia="es-ES"/>
        </w:rPr>
        <w:t xml:space="preserve"> (Tort</w:t>
      </w:r>
      <w:r w:rsidR="000A6BB5" w:rsidRPr="000A6BB5">
        <w:rPr>
          <w:rFonts w:ascii="Arial" w:eastAsia="Times New Roman" w:hAnsi="Arial" w:cs="Arial"/>
          <w:b/>
          <w:sz w:val="24"/>
          <w:szCs w:val="24"/>
          <w:lang w:eastAsia="es-ES"/>
        </w:rPr>
        <w:t>o</w:t>
      </w:r>
      <w:r w:rsidR="000A6BB5" w:rsidRPr="000A6BB5">
        <w:rPr>
          <w:rFonts w:ascii="Arial" w:eastAsia="Times New Roman" w:hAnsi="Arial" w:cs="Arial"/>
          <w:b/>
          <w:sz w:val="24"/>
          <w:szCs w:val="24"/>
          <w:lang w:eastAsia="es-ES"/>
        </w:rPr>
        <w:t>sa),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"https://es.wikipedia.org/wiki/Maurila" \o "Maurila"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Maurila</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Palentia</w:t>
      </w:r>
      <w:proofErr w:type="spellEnd"/>
      <w:r w:rsidR="000A6BB5" w:rsidRPr="000A6BB5">
        <w:rPr>
          <w:rFonts w:ascii="Arial" w:eastAsia="Times New Roman" w:hAnsi="Arial" w:cs="Arial"/>
          <w:b/>
          <w:sz w:val="24"/>
          <w:szCs w:val="24"/>
          <w:lang w:eastAsia="es-ES"/>
        </w:rPr>
        <w:t xml:space="preserve"> (Palencia) y </w:t>
      </w:r>
      <w:proofErr w:type="spellStart"/>
      <w:r w:rsidR="000A6BB5" w:rsidRPr="000A6BB5">
        <w:rPr>
          <w:rFonts w:ascii="Arial" w:eastAsia="Times New Roman" w:hAnsi="Arial" w:cs="Arial"/>
          <w:b/>
          <w:sz w:val="24"/>
          <w:szCs w:val="24"/>
          <w:lang w:eastAsia="es-ES"/>
        </w:rPr>
        <w:t>Ubiligisclus</w:t>
      </w:r>
      <w:proofErr w:type="spellEnd"/>
      <w:r w:rsidR="000A6BB5" w:rsidRPr="000A6BB5">
        <w:rPr>
          <w:rFonts w:ascii="Arial" w:eastAsia="Times New Roman" w:hAnsi="Arial" w:cs="Arial"/>
          <w:b/>
          <w:sz w:val="24"/>
          <w:szCs w:val="24"/>
          <w:lang w:eastAsia="es-ES"/>
        </w:rPr>
        <w:t xml:space="preserve"> de </w:t>
      </w:r>
      <w:proofErr w:type="spellStart"/>
      <w:r w:rsidR="000A6BB5" w:rsidRPr="000A6BB5">
        <w:rPr>
          <w:rFonts w:ascii="Arial" w:eastAsia="Times New Roman" w:hAnsi="Arial" w:cs="Arial"/>
          <w:b/>
          <w:sz w:val="24"/>
          <w:szCs w:val="24"/>
          <w:lang w:eastAsia="es-ES"/>
        </w:rPr>
        <w:t>Valentia</w:t>
      </w:r>
      <w:proofErr w:type="spellEnd"/>
      <w:r w:rsidR="000A6BB5" w:rsidRPr="000A6BB5">
        <w:rPr>
          <w:rFonts w:ascii="Arial" w:eastAsia="Times New Roman" w:hAnsi="Arial" w:cs="Arial"/>
          <w:b/>
          <w:sz w:val="24"/>
          <w:szCs w:val="24"/>
          <w:lang w:eastAsia="es-ES"/>
        </w:rPr>
        <w:t xml:space="preserve"> (Valencia). Sabemos que a la reunión asistió un obispo </w:t>
      </w:r>
      <w:r>
        <w:rPr>
          <w:rFonts w:ascii="Arial" w:eastAsia="Times New Roman" w:hAnsi="Arial" w:cs="Arial"/>
          <w:b/>
          <w:sz w:val="24"/>
          <w:szCs w:val="24"/>
          <w:lang w:eastAsia="es-ES"/>
        </w:rPr>
        <w:t xml:space="preserve">de Pamplona llamado </w:t>
      </w:r>
      <w:proofErr w:type="spellStart"/>
      <w:r>
        <w:rPr>
          <w:rFonts w:ascii="Arial" w:eastAsia="Times New Roman" w:hAnsi="Arial" w:cs="Arial"/>
          <w:b/>
          <w:sz w:val="24"/>
          <w:szCs w:val="24"/>
          <w:lang w:eastAsia="es-ES"/>
        </w:rPr>
        <w:t>Loliolo</w:t>
      </w:r>
      <w:proofErr w:type="spellEnd"/>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nombre godo), pero posterio</w:t>
      </w:r>
      <w:r w:rsidR="000A6BB5" w:rsidRPr="000A6BB5">
        <w:rPr>
          <w:rFonts w:ascii="Arial" w:eastAsia="Times New Roman" w:hAnsi="Arial" w:cs="Arial"/>
          <w:b/>
          <w:sz w:val="24"/>
          <w:szCs w:val="24"/>
          <w:lang w:eastAsia="es-ES"/>
        </w:rPr>
        <w:t>r</w:t>
      </w:r>
      <w:r w:rsidR="000A6BB5" w:rsidRPr="000A6BB5">
        <w:rPr>
          <w:rFonts w:ascii="Arial" w:eastAsia="Times New Roman" w:hAnsi="Arial" w:cs="Arial"/>
          <w:b/>
          <w:sz w:val="24"/>
          <w:szCs w:val="24"/>
          <w:lang w:eastAsia="es-ES"/>
        </w:rPr>
        <w:t xml:space="preserve">mente la sede dejó de estar representada hasta el año 684. </w:t>
      </w:r>
    </w:p>
    <w:p w:rsidR="005915C7"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Las resoluciones del Sínodo arriano de Toledo del 580 fueron condenadas. Asistieron al Concilio setenta y dos obispos, personalmente o mediante delegados (además de los cinco metropolitanos), siendo las figuras principales </w:t>
      </w:r>
      <w:hyperlink r:id="rId49" w:tooltip="Leandro de Sevilla" w:history="1">
        <w:r w:rsidR="000A6BB5" w:rsidRPr="000A6BB5">
          <w:rPr>
            <w:rFonts w:ascii="Arial" w:eastAsia="Times New Roman" w:hAnsi="Arial" w:cs="Arial"/>
            <w:b/>
            <w:sz w:val="24"/>
            <w:szCs w:val="24"/>
            <w:lang w:eastAsia="es-ES"/>
          </w:rPr>
          <w:t>Leandro de Sevilla</w:t>
        </w:r>
      </w:hyperlink>
      <w:r w:rsidR="000A6BB5" w:rsidRPr="000A6BB5">
        <w:rPr>
          <w:rFonts w:ascii="Arial" w:eastAsia="Times New Roman" w:hAnsi="Arial" w:cs="Arial"/>
          <w:b/>
          <w:sz w:val="24"/>
          <w:szCs w:val="24"/>
          <w:lang w:eastAsia="es-ES"/>
        </w:rPr>
        <w:t> (instigador de la conversión de </w:t>
      </w:r>
      <w:hyperlink r:id="rId50" w:tooltip="Hermenegildo" w:history="1">
        <w:r w:rsidR="000A6BB5" w:rsidRPr="000A6BB5">
          <w:rPr>
            <w:rFonts w:ascii="Arial" w:eastAsia="Times New Roman" w:hAnsi="Arial" w:cs="Arial"/>
            <w:b/>
            <w:sz w:val="24"/>
            <w:szCs w:val="24"/>
            <w:lang w:eastAsia="es-ES"/>
          </w:rPr>
          <w:t>Hermenegildo</w:t>
        </w:r>
      </w:hyperlink>
      <w:r w:rsidR="000A6BB5" w:rsidRPr="000A6BB5">
        <w:rPr>
          <w:rFonts w:ascii="Arial" w:eastAsia="Times New Roman" w:hAnsi="Arial" w:cs="Arial"/>
          <w:b/>
          <w:sz w:val="24"/>
          <w:szCs w:val="24"/>
          <w:lang w:eastAsia="es-ES"/>
        </w:rPr>
        <w:t xml:space="preserve">) y el abad de </w:t>
      </w:r>
      <w:proofErr w:type="spellStart"/>
      <w:r w:rsidR="000A6BB5" w:rsidRPr="000A6BB5">
        <w:rPr>
          <w:rFonts w:ascii="Arial" w:eastAsia="Times New Roman" w:hAnsi="Arial" w:cs="Arial"/>
          <w:b/>
          <w:sz w:val="24"/>
          <w:szCs w:val="24"/>
          <w:lang w:eastAsia="es-ES"/>
        </w:rPr>
        <w:t>Servitanum</w:t>
      </w:r>
      <w:proofErr w:type="spellEnd"/>
      <w:r w:rsidR="000A6BB5" w:rsidRPr="000A6BB5">
        <w:rPr>
          <w:rFonts w:ascii="Arial" w:eastAsia="Times New Roman" w:hAnsi="Arial" w:cs="Arial"/>
          <w:b/>
          <w:sz w:val="24"/>
          <w:szCs w:val="24"/>
          <w:lang w:eastAsia="es-ES"/>
        </w:rPr>
        <w:t>,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"https://es.wikipedia.org/wiki/Eutropio_de_Valencia" \o "Eutropio de Valencia"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Eutropio</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w:t>
      </w:r>
    </w:p>
    <w:p w:rsidR="00AD55BC" w:rsidRP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Las decisiones del Concilio adquirieron fuerza de ley al publicar el rey un Edicto de confirmación del Concilio. La desobediencia era castigada con graves penas (la confiscación de la mitad de los bienes para los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"https://es.wikipedia.org/wiki/Honestiores_y_humiliores" \o "Honestiores y humiliores"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honestiores</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y el destierro y la pérdida de sus propiedades para los </w:t>
      </w:r>
      <w:hyperlink r:id="rId51" w:tooltip="Honestiores y humiliores" w:history="1">
        <w:r w:rsidR="000A6BB5" w:rsidRPr="000A6BB5">
          <w:rPr>
            <w:rFonts w:ascii="Arial" w:eastAsia="Times New Roman" w:hAnsi="Arial" w:cs="Arial"/>
            <w:b/>
            <w:sz w:val="24"/>
            <w:szCs w:val="24"/>
            <w:lang w:eastAsia="es-ES"/>
          </w:rPr>
          <w:t>inferiores</w:t>
        </w:r>
      </w:hyperlink>
      <w:r w:rsidR="000A6BB5" w:rsidRPr="000A6BB5">
        <w:rPr>
          <w:rFonts w:ascii="Arial" w:eastAsia="Times New Roman" w:hAnsi="Arial" w:cs="Arial"/>
          <w:b/>
          <w:sz w:val="24"/>
          <w:szCs w:val="24"/>
          <w:lang w:eastAsia="es-ES"/>
        </w:rPr>
        <w:t>).</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915C7"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5915C7">
        <w:rPr>
          <w:rFonts w:ascii="Arial" w:eastAsia="Times New Roman" w:hAnsi="Arial" w:cs="Arial"/>
          <w:b/>
          <w:bCs/>
          <w:color w:val="FF0000"/>
          <w:sz w:val="24"/>
          <w:szCs w:val="24"/>
          <w:lang w:eastAsia="es-ES"/>
        </w:rPr>
        <w:t>La cuarta conspiración</w:t>
      </w:r>
    </w:p>
    <w:p w:rsidR="005915C7" w:rsidRPr="000A6BB5" w:rsidRDefault="005915C7"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Después del concilio, en el año 590 se organizó una nueva conspiración encabezada por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"https://es.wikipedia.org/wiki/Argimundo" \o "Argimundo"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Argimundo</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cubiculario del rey y </w:t>
      </w:r>
      <w:hyperlink r:id="rId52" w:tooltip="Dux (visigodo)" w:history="1">
        <w:r w:rsidRPr="000A6BB5">
          <w:rPr>
            <w:rFonts w:ascii="Arial" w:eastAsia="Times New Roman" w:hAnsi="Arial" w:cs="Arial"/>
            <w:b/>
            <w:i/>
            <w:iCs/>
            <w:sz w:val="24"/>
            <w:szCs w:val="24"/>
            <w:lang w:eastAsia="es-ES"/>
          </w:rPr>
          <w:t>dux</w:t>
        </w:r>
      </w:hyperlink>
      <w:r w:rsidRPr="000A6BB5">
        <w:rPr>
          <w:rFonts w:ascii="Arial" w:eastAsia="Times New Roman" w:hAnsi="Arial" w:cs="Arial"/>
          <w:b/>
          <w:sz w:val="24"/>
          <w:szCs w:val="24"/>
          <w:lang w:eastAsia="es-ES"/>
        </w:rPr>
        <w:t xml:space="preserve"> de una provincia, y por personas influyentes del palacio. Aunque los conjurados pretendían asesinar al rey y proclamar en su lugar a </w:t>
      </w:r>
      <w:proofErr w:type="spellStart"/>
      <w:r w:rsidRPr="000A6BB5">
        <w:rPr>
          <w:rFonts w:ascii="Arial" w:eastAsia="Times New Roman" w:hAnsi="Arial" w:cs="Arial"/>
          <w:b/>
          <w:sz w:val="24"/>
          <w:szCs w:val="24"/>
          <w:lang w:eastAsia="es-ES"/>
        </w:rPr>
        <w:t>Argimundo</w:t>
      </w:r>
      <w:proofErr w:type="spellEnd"/>
      <w:r w:rsidRPr="000A6BB5">
        <w:rPr>
          <w:rFonts w:ascii="Arial" w:eastAsia="Times New Roman" w:hAnsi="Arial" w:cs="Arial"/>
          <w:b/>
          <w:sz w:val="24"/>
          <w:szCs w:val="24"/>
          <w:lang w:eastAsia="es-ES"/>
        </w:rPr>
        <w:t xml:space="preserve">, se ignora si intentaban restablecer el arrianismo o actuaban movidos por la ambición de poder. Descubierta la conjura, </w:t>
      </w:r>
      <w:proofErr w:type="spellStart"/>
      <w:r w:rsidRPr="000A6BB5">
        <w:rPr>
          <w:rFonts w:ascii="Arial" w:eastAsia="Times New Roman" w:hAnsi="Arial" w:cs="Arial"/>
          <w:b/>
          <w:sz w:val="24"/>
          <w:szCs w:val="24"/>
          <w:lang w:eastAsia="es-ES"/>
        </w:rPr>
        <w:t>Argimundo</w:t>
      </w:r>
      <w:proofErr w:type="spellEnd"/>
      <w:r w:rsidRPr="000A6BB5">
        <w:rPr>
          <w:rFonts w:ascii="Arial" w:eastAsia="Times New Roman" w:hAnsi="Arial" w:cs="Arial"/>
          <w:b/>
          <w:sz w:val="24"/>
          <w:szCs w:val="24"/>
          <w:lang w:eastAsia="es-ES"/>
        </w:rPr>
        <w:t xml:space="preserve"> sufrió flagelación, decalvación, amputación de la mano derecha y escarnio público.</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915C7"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5915C7">
        <w:rPr>
          <w:rFonts w:ascii="Arial" w:eastAsia="Times New Roman" w:hAnsi="Arial" w:cs="Arial"/>
          <w:b/>
          <w:bCs/>
          <w:color w:val="FF0000"/>
          <w:sz w:val="24"/>
          <w:szCs w:val="24"/>
          <w:lang w:eastAsia="es-ES"/>
        </w:rPr>
        <w:t>Cambios sociales</w:t>
      </w:r>
    </w:p>
    <w:p w:rsidR="005915C7" w:rsidRPr="000A6BB5" w:rsidRDefault="005915C7"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vertAlign w:val="superscript"/>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Sabemos que, coincidiendo con la conversión al catolicismo, se produjeron algunos cambios sociales entre los godos: su forma de vestir se adaptó a la de los romanos, desapareciendo los tradicionales broches y hebillas, y las propiedades de los difuntos ya no se enterraron con estos.</w:t>
      </w:r>
      <w:r w:rsidR="005915C7">
        <w:rPr>
          <w:rFonts w:ascii="Arial" w:eastAsia="Times New Roman" w:hAnsi="Arial" w:cs="Arial"/>
          <w:b/>
          <w:sz w:val="24"/>
          <w:szCs w:val="24"/>
          <w:vertAlign w:val="superscript"/>
          <w:lang w:eastAsia="es-ES"/>
        </w:rPr>
        <w:t xml:space="preserve"> </w:t>
      </w:r>
    </w:p>
    <w:p w:rsidR="005915C7" w:rsidRPr="000A6BB5" w:rsidRDefault="005915C7" w:rsidP="000A6BB5">
      <w:pPr>
        <w:shd w:val="clear" w:color="auto" w:fill="FFFFFF"/>
        <w:spacing w:after="0" w:line="240" w:lineRule="auto"/>
        <w:ind w:left="-993" w:right="-710"/>
        <w:jc w:val="both"/>
        <w:rPr>
          <w:rFonts w:ascii="Arial" w:eastAsia="Times New Roman" w:hAnsi="Arial" w:cs="Arial"/>
          <w:b/>
          <w:sz w:val="24"/>
          <w:szCs w:val="24"/>
          <w:lang w:eastAsia="es-ES"/>
        </w:rPr>
      </w:pPr>
    </w:p>
    <w:p w:rsidR="005915C7" w:rsidRPr="000A6BB5" w:rsidRDefault="005915C7"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0A6BB5" w:rsidRPr="000A6BB5" w:rsidRDefault="000A6BB5" w:rsidP="000A6BB5">
      <w:pPr>
        <w:shd w:val="clear" w:color="auto" w:fill="F8F9FA"/>
        <w:spacing w:after="0" w:line="240" w:lineRule="auto"/>
        <w:ind w:left="-993" w:right="-710"/>
        <w:jc w:val="center"/>
        <w:rPr>
          <w:rFonts w:ascii="Arial" w:eastAsia="Times New Roman" w:hAnsi="Arial" w:cs="Arial"/>
          <w:b/>
          <w:sz w:val="24"/>
          <w:szCs w:val="24"/>
          <w:lang w:eastAsia="es-ES"/>
        </w:rPr>
      </w:pPr>
      <w:r w:rsidRPr="000A6BB5">
        <w:rPr>
          <w:rFonts w:ascii="Arial" w:eastAsia="Times New Roman" w:hAnsi="Arial" w:cs="Arial"/>
          <w:b/>
          <w:noProof/>
          <w:sz w:val="24"/>
          <w:szCs w:val="24"/>
          <w:lang w:eastAsia="es-ES"/>
        </w:rPr>
        <w:drawing>
          <wp:inline distT="0" distB="0" distL="0" distR="0">
            <wp:extent cx="2962275" cy="2032450"/>
            <wp:effectExtent l="19050" t="0" r="9525" b="0"/>
            <wp:docPr id="2" name="Imagen 2" descr="https://upload.wikimedia.org/wikipedia/commons/thumb/d/d5/Reccared_I_Conversi%C3%B3n%2C_by_Mu%C3%B1oz_Degrain%2C_Senate_Palace%2C_Madrid.jpg/360px-Reccared_I_Conversi%C3%B3n%2C_by_Mu%C3%B1oz_Degrain%2C_Senate_Palace%2C_Madrid.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5/Reccared_I_Conversi%C3%B3n%2C_by_Mu%C3%B1oz_Degrain%2C_Senate_Palace%2C_Madrid.jpg/360px-Reccared_I_Conversi%C3%B3n%2C_by_Mu%C3%B1oz_Degrain%2C_Senate_Palace%2C_Madrid.jpg">
                      <a:hlinkClick r:id="rId53"/>
                    </pic:cNvPr>
                    <pic:cNvPicPr>
                      <a:picLocks noChangeAspect="1" noChangeArrowheads="1"/>
                    </pic:cNvPicPr>
                  </pic:nvPicPr>
                  <pic:blipFill>
                    <a:blip r:embed="rId54"/>
                    <a:srcRect/>
                    <a:stretch>
                      <a:fillRect/>
                    </a:stretch>
                  </pic:blipFill>
                  <pic:spPr bwMode="auto">
                    <a:xfrm>
                      <a:off x="0" y="0"/>
                      <a:ext cx="2962275" cy="2032450"/>
                    </a:xfrm>
                    <a:prstGeom prst="rect">
                      <a:avLst/>
                    </a:prstGeom>
                    <a:noFill/>
                    <a:ln w="9525">
                      <a:noFill/>
                      <a:miter lim="800000"/>
                      <a:headEnd/>
                      <a:tailEnd/>
                    </a:ln>
                  </pic:spPr>
                </pic:pic>
              </a:graphicData>
            </a:graphic>
          </wp:inline>
        </w:drawing>
      </w:r>
    </w:p>
    <w:p w:rsidR="000A6BB5" w:rsidRPr="005915C7" w:rsidRDefault="000A6BB5" w:rsidP="000A6BB5">
      <w:pPr>
        <w:shd w:val="clear" w:color="auto" w:fill="F8F9FA"/>
        <w:spacing w:after="0" w:line="336" w:lineRule="atLeast"/>
        <w:ind w:left="-993" w:right="-710"/>
        <w:jc w:val="center"/>
        <w:rPr>
          <w:rFonts w:ascii="Arial" w:eastAsia="Times New Roman" w:hAnsi="Arial" w:cs="Arial"/>
          <w:b/>
          <w:color w:val="0070C0"/>
          <w:sz w:val="20"/>
          <w:szCs w:val="20"/>
          <w:lang w:eastAsia="es-ES"/>
        </w:rPr>
      </w:pPr>
      <w:r w:rsidRPr="000A6BB5">
        <w:rPr>
          <w:rFonts w:ascii="Arial" w:eastAsia="Times New Roman" w:hAnsi="Arial" w:cs="Arial"/>
          <w:b/>
          <w:i/>
          <w:iCs/>
          <w:color w:val="0070C0"/>
          <w:sz w:val="20"/>
          <w:szCs w:val="20"/>
          <w:lang w:eastAsia="es-ES"/>
        </w:rPr>
        <w:t xml:space="preserve">La conversión de </w:t>
      </w:r>
      <w:proofErr w:type="spellStart"/>
      <w:r w:rsidRPr="000A6BB5">
        <w:rPr>
          <w:rFonts w:ascii="Arial" w:eastAsia="Times New Roman" w:hAnsi="Arial" w:cs="Arial"/>
          <w:b/>
          <w:i/>
          <w:iCs/>
          <w:color w:val="0070C0"/>
          <w:sz w:val="20"/>
          <w:szCs w:val="20"/>
          <w:lang w:eastAsia="es-ES"/>
        </w:rPr>
        <w:t>Recaredo</w:t>
      </w:r>
      <w:proofErr w:type="spellEnd"/>
      <w:r w:rsidRPr="000A6BB5">
        <w:rPr>
          <w:rFonts w:ascii="Arial" w:eastAsia="Times New Roman" w:hAnsi="Arial" w:cs="Arial"/>
          <w:b/>
          <w:color w:val="0070C0"/>
          <w:sz w:val="20"/>
          <w:szCs w:val="20"/>
          <w:lang w:eastAsia="es-ES"/>
        </w:rPr>
        <w:t>, de</w:t>
      </w:r>
      <w:r w:rsidRPr="005915C7">
        <w:rPr>
          <w:rFonts w:ascii="Arial" w:eastAsia="Times New Roman" w:hAnsi="Arial" w:cs="Arial"/>
          <w:b/>
          <w:color w:val="0070C0"/>
          <w:sz w:val="20"/>
          <w:szCs w:val="20"/>
          <w:lang w:eastAsia="es-ES"/>
        </w:rPr>
        <w:t> </w:t>
      </w:r>
      <w:hyperlink r:id="rId55" w:tooltip="Antonio Muñoz Degrain" w:history="1">
        <w:r w:rsidRPr="005915C7">
          <w:rPr>
            <w:rFonts w:ascii="Arial" w:eastAsia="Times New Roman" w:hAnsi="Arial" w:cs="Arial"/>
            <w:b/>
            <w:color w:val="0070C0"/>
            <w:sz w:val="20"/>
            <w:szCs w:val="20"/>
            <w:lang w:eastAsia="es-ES"/>
          </w:rPr>
          <w:t xml:space="preserve">Antonio Muñoz </w:t>
        </w:r>
        <w:proofErr w:type="spellStart"/>
        <w:r w:rsidRPr="005915C7">
          <w:rPr>
            <w:rFonts w:ascii="Arial" w:eastAsia="Times New Roman" w:hAnsi="Arial" w:cs="Arial"/>
            <w:b/>
            <w:color w:val="0070C0"/>
            <w:sz w:val="20"/>
            <w:szCs w:val="20"/>
            <w:lang w:eastAsia="es-ES"/>
          </w:rPr>
          <w:t>Degrain</w:t>
        </w:r>
        <w:proofErr w:type="spellEnd"/>
      </w:hyperlink>
      <w:r w:rsidRPr="000A6BB5">
        <w:rPr>
          <w:rFonts w:ascii="Arial" w:eastAsia="Times New Roman" w:hAnsi="Arial" w:cs="Arial"/>
          <w:b/>
          <w:color w:val="0070C0"/>
          <w:sz w:val="20"/>
          <w:szCs w:val="20"/>
          <w:lang w:eastAsia="es-ES"/>
        </w:rPr>
        <w:t>. 1888.</w:t>
      </w:r>
    </w:p>
    <w:p w:rsidR="000A6BB5" w:rsidRPr="000A6BB5" w:rsidRDefault="000A6BB5" w:rsidP="000A6BB5">
      <w:pPr>
        <w:shd w:val="clear" w:color="auto" w:fill="F8F9FA"/>
        <w:spacing w:after="0" w:line="336" w:lineRule="atLeast"/>
        <w:ind w:left="-993" w:right="-710"/>
        <w:jc w:val="center"/>
        <w:rPr>
          <w:rFonts w:ascii="Arial" w:eastAsia="Times New Roman" w:hAnsi="Arial" w:cs="Arial"/>
          <w:b/>
          <w:color w:val="0070C0"/>
          <w:sz w:val="20"/>
          <w:szCs w:val="20"/>
          <w:lang w:eastAsia="es-ES"/>
        </w:rPr>
      </w:pPr>
      <w:r w:rsidRPr="000A6BB5">
        <w:rPr>
          <w:rFonts w:ascii="Arial" w:eastAsia="Times New Roman" w:hAnsi="Arial" w:cs="Arial"/>
          <w:b/>
          <w:color w:val="0070C0"/>
          <w:sz w:val="20"/>
          <w:szCs w:val="20"/>
          <w:lang w:eastAsia="es-ES"/>
        </w:rPr>
        <w:t>(</w:t>
      </w:r>
      <w:hyperlink r:id="rId56" w:tooltip="Palacio del Senado de España" w:history="1">
        <w:r w:rsidRPr="005915C7">
          <w:rPr>
            <w:rFonts w:ascii="Arial" w:eastAsia="Times New Roman" w:hAnsi="Arial" w:cs="Arial"/>
            <w:b/>
            <w:color w:val="0070C0"/>
            <w:sz w:val="20"/>
            <w:szCs w:val="20"/>
            <w:lang w:eastAsia="es-ES"/>
          </w:rPr>
          <w:t>Palacio del Senado de España</w:t>
        </w:r>
      </w:hyperlink>
      <w:r w:rsidRPr="000A6BB5">
        <w:rPr>
          <w:rFonts w:ascii="Arial" w:eastAsia="Times New Roman" w:hAnsi="Arial" w:cs="Arial"/>
          <w:b/>
          <w:color w:val="0070C0"/>
          <w:sz w:val="20"/>
          <w:szCs w:val="20"/>
          <w:lang w:eastAsia="es-ES"/>
        </w:rPr>
        <w:t>,</w:t>
      </w:r>
      <w:r w:rsidRPr="005915C7">
        <w:rPr>
          <w:rFonts w:ascii="Arial" w:eastAsia="Times New Roman" w:hAnsi="Arial" w:cs="Arial"/>
          <w:b/>
          <w:color w:val="0070C0"/>
          <w:sz w:val="20"/>
          <w:szCs w:val="20"/>
          <w:lang w:eastAsia="es-ES"/>
        </w:rPr>
        <w:t> </w:t>
      </w:r>
      <w:hyperlink r:id="rId57" w:tooltip="Madrid" w:history="1">
        <w:r w:rsidRPr="005915C7">
          <w:rPr>
            <w:rFonts w:ascii="Arial" w:eastAsia="Times New Roman" w:hAnsi="Arial" w:cs="Arial"/>
            <w:b/>
            <w:color w:val="0070C0"/>
            <w:sz w:val="20"/>
            <w:szCs w:val="20"/>
            <w:lang w:eastAsia="es-ES"/>
          </w:rPr>
          <w:t>Madrid</w:t>
        </w:r>
      </w:hyperlink>
      <w:r w:rsidRPr="000A6BB5">
        <w:rPr>
          <w:rFonts w:ascii="Arial" w:eastAsia="Times New Roman" w:hAnsi="Arial" w:cs="Arial"/>
          <w:b/>
          <w:color w:val="0070C0"/>
          <w:sz w:val="20"/>
          <w:szCs w:val="20"/>
          <w:lang w:eastAsia="es-ES"/>
        </w:rPr>
        <w:t>).</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AD55BC"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 xml:space="preserve"> </w:t>
      </w:r>
    </w:p>
    <w:p w:rsidR="00AD55BC" w:rsidRPr="005915C7" w:rsidRDefault="00AD55BC" w:rsidP="00AD55BC">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5915C7">
        <w:rPr>
          <w:rFonts w:ascii="Arial" w:eastAsia="Times New Roman" w:hAnsi="Arial" w:cs="Arial"/>
          <w:b/>
          <w:bCs/>
          <w:color w:val="FF0000"/>
          <w:sz w:val="24"/>
          <w:szCs w:val="24"/>
          <w:lang w:eastAsia="es-ES"/>
        </w:rPr>
        <w:t xml:space="preserve">Familia de </w:t>
      </w:r>
      <w:proofErr w:type="spellStart"/>
      <w:r w:rsidRPr="005915C7">
        <w:rPr>
          <w:rFonts w:ascii="Arial" w:eastAsia="Times New Roman" w:hAnsi="Arial" w:cs="Arial"/>
          <w:b/>
          <w:bCs/>
          <w:color w:val="FF0000"/>
          <w:sz w:val="24"/>
          <w:szCs w:val="24"/>
          <w:lang w:eastAsia="es-ES"/>
        </w:rPr>
        <w:t>Recaredo</w:t>
      </w:r>
      <w:proofErr w:type="spellEnd"/>
    </w:p>
    <w:p w:rsidR="00AD55BC"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r w:rsidRPr="000A6BB5">
        <w:rPr>
          <w:rFonts w:ascii="Arial" w:eastAsia="Times New Roman" w:hAnsi="Arial" w:cs="Arial"/>
          <w:b/>
          <w:sz w:val="24"/>
          <w:szCs w:val="24"/>
          <w:lang w:eastAsia="es-ES"/>
        </w:rPr>
        <w:t xml:space="preserve"> Hubo negociaciones para casar a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xml:space="preserve"> con las princesas francas </w:t>
      </w:r>
      <w:proofErr w:type="spellStart"/>
      <w:r w:rsidRPr="000A6BB5">
        <w:rPr>
          <w:rFonts w:ascii="Arial" w:eastAsia="Times New Roman" w:hAnsi="Arial" w:cs="Arial"/>
          <w:b/>
          <w:sz w:val="24"/>
          <w:szCs w:val="24"/>
          <w:lang w:eastAsia="es-ES"/>
        </w:rPr>
        <w:t>Rigunthis</w:t>
      </w:r>
      <w:proofErr w:type="spellEnd"/>
      <w:r w:rsidRPr="000A6BB5">
        <w:rPr>
          <w:rFonts w:ascii="Arial" w:eastAsia="Times New Roman" w:hAnsi="Arial" w:cs="Arial"/>
          <w:b/>
          <w:sz w:val="24"/>
          <w:szCs w:val="24"/>
          <w:lang w:eastAsia="es-ES"/>
        </w:rPr>
        <w:t xml:space="preserve"> y </w:t>
      </w:r>
      <w:proofErr w:type="spellStart"/>
      <w:r w:rsidRPr="000A6BB5">
        <w:rPr>
          <w:rFonts w:ascii="Arial" w:eastAsia="Times New Roman" w:hAnsi="Arial" w:cs="Arial"/>
          <w:b/>
          <w:sz w:val="24"/>
          <w:szCs w:val="24"/>
          <w:lang w:eastAsia="es-ES"/>
        </w:rPr>
        <w:t>Clodosinda</w:t>
      </w:r>
      <w:proofErr w:type="spellEnd"/>
      <w:r w:rsidRPr="000A6BB5">
        <w:rPr>
          <w:rFonts w:ascii="Arial" w:eastAsia="Times New Roman" w:hAnsi="Arial" w:cs="Arial"/>
          <w:b/>
          <w:sz w:val="24"/>
          <w:szCs w:val="24"/>
          <w:lang w:eastAsia="es-ES"/>
        </w:rPr>
        <w:t xml:space="preserve">, pero no consta que dichos enlaces llegaran a celebrarse. Poco antes del III Concilio de Toledo (589), </w:t>
      </w:r>
      <w:proofErr w:type="spellStart"/>
      <w:r w:rsidRPr="000A6BB5">
        <w:rPr>
          <w:rFonts w:ascii="Arial" w:eastAsia="Times New Roman" w:hAnsi="Arial" w:cs="Arial"/>
          <w:b/>
          <w:sz w:val="24"/>
          <w:szCs w:val="24"/>
          <w:lang w:eastAsia="es-ES"/>
        </w:rPr>
        <w:t>Recaredo</w:t>
      </w:r>
      <w:proofErr w:type="spellEnd"/>
      <w:r w:rsidRPr="000A6BB5">
        <w:rPr>
          <w:rFonts w:ascii="Arial" w:eastAsia="Times New Roman" w:hAnsi="Arial" w:cs="Arial"/>
          <w:b/>
          <w:sz w:val="24"/>
          <w:szCs w:val="24"/>
          <w:lang w:eastAsia="es-ES"/>
        </w:rPr>
        <w:t xml:space="preserve"> casó con la plebeya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"https://es.wikipedia.org/wiki/Baddo_(reina)" \o "Baddo (reina)"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Baddo</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xml:space="preserve">, </w:t>
      </w:r>
      <w:proofErr w:type="spellStart"/>
      <w:r w:rsidRPr="000A6BB5">
        <w:rPr>
          <w:rFonts w:ascii="Arial" w:eastAsia="Times New Roman" w:hAnsi="Arial" w:cs="Arial"/>
          <w:b/>
          <w:sz w:val="24"/>
          <w:szCs w:val="24"/>
          <w:lang w:eastAsia="es-ES"/>
        </w:rPr>
        <w:t>Bado</w:t>
      </w:r>
      <w:proofErr w:type="spellEnd"/>
      <w:r w:rsidRPr="000A6BB5">
        <w:rPr>
          <w:rFonts w:ascii="Arial" w:eastAsia="Times New Roman" w:hAnsi="Arial" w:cs="Arial"/>
          <w:b/>
          <w:sz w:val="24"/>
          <w:szCs w:val="24"/>
          <w:lang w:eastAsia="es-ES"/>
        </w:rPr>
        <w:t xml:space="preserve"> o </w:t>
      </w:r>
      <w:proofErr w:type="spellStart"/>
      <w:r w:rsidRPr="000A6BB5">
        <w:rPr>
          <w:rFonts w:ascii="Arial" w:eastAsia="Times New Roman" w:hAnsi="Arial" w:cs="Arial"/>
          <w:b/>
          <w:sz w:val="24"/>
          <w:szCs w:val="24"/>
          <w:lang w:eastAsia="es-ES"/>
        </w:rPr>
        <w:t>Bada</w:t>
      </w:r>
      <w:proofErr w:type="spellEnd"/>
      <w:r w:rsidRPr="000A6BB5">
        <w:rPr>
          <w:rFonts w:ascii="Arial" w:eastAsia="Times New Roman" w:hAnsi="Arial" w:cs="Arial"/>
          <w:b/>
          <w:sz w:val="24"/>
          <w:szCs w:val="24"/>
          <w:lang w:eastAsia="es-ES"/>
        </w:rPr>
        <w:t>, con quien desde hacía ya algunos años estaba relacionado y tenido a su hijo </w:t>
      </w:r>
      <w:proofErr w:type="spellStart"/>
      <w:r w:rsidR="009A0E00" w:rsidRPr="000A6BB5">
        <w:rPr>
          <w:rFonts w:ascii="Arial" w:eastAsia="Times New Roman" w:hAnsi="Arial" w:cs="Arial"/>
          <w:b/>
          <w:sz w:val="24"/>
          <w:szCs w:val="24"/>
          <w:lang w:eastAsia="es-ES"/>
        </w:rPr>
        <w:fldChar w:fldCharType="begin"/>
      </w:r>
      <w:r w:rsidRPr="000A6BB5">
        <w:rPr>
          <w:rFonts w:ascii="Arial" w:eastAsia="Times New Roman" w:hAnsi="Arial" w:cs="Arial"/>
          <w:b/>
          <w:sz w:val="24"/>
          <w:szCs w:val="24"/>
          <w:lang w:eastAsia="es-ES"/>
        </w:rPr>
        <w:instrText xml:space="preserve"> HYPERLINK "https://es.wikipedia.org/wiki/Liuva_II" \o "Liuva II" </w:instrText>
      </w:r>
      <w:r w:rsidR="009A0E00" w:rsidRPr="000A6BB5">
        <w:rPr>
          <w:rFonts w:ascii="Arial" w:eastAsia="Times New Roman" w:hAnsi="Arial" w:cs="Arial"/>
          <w:b/>
          <w:sz w:val="24"/>
          <w:szCs w:val="24"/>
          <w:lang w:eastAsia="es-ES"/>
        </w:rPr>
        <w:fldChar w:fldCharType="separate"/>
      </w:r>
      <w:r w:rsidRPr="000A6BB5">
        <w:rPr>
          <w:rFonts w:ascii="Arial" w:eastAsia="Times New Roman" w:hAnsi="Arial" w:cs="Arial"/>
          <w:b/>
          <w:sz w:val="24"/>
          <w:szCs w:val="24"/>
          <w:lang w:eastAsia="es-ES"/>
        </w:rPr>
        <w:t>Liuva</w:t>
      </w:r>
      <w:proofErr w:type="spellEnd"/>
      <w:r w:rsidR="009A0E00" w:rsidRPr="000A6BB5">
        <w:rPr>
          <w:rFonts w:ascii="Arial" w:eastAsia="Times New Roman" w:hAnsi="Arial" w:cs="Arial"/>
          <w:b/>
          <w:sz w:val="24"/>
          <w:szCs w:val="24"/>
          <w:lang w:eastAsia="es-ES"/>
        </w:rPr>
        <w:fldChar w:fldCharType="end"/>
      </w:r>
      <w:r w:rsidRPr="000A6BB5">
        <w:rPr>
          <w:rFonts w:ascii="Arial" w:eastAsia="Times New Roman" w:hAnsi="Arial" w:cs="Arial"/>
          <w:b/>
          <w:sz w:val="24"/>
          <w:szCs w:val="24"/>
          <w:lang w:eastAsia="es-ES"/>
        </w:rPr>
        <w:t xml:space="preserve">. Su matrimonio fue realizado para complacer a la Iglesia, cuando ya estaba previsto que en dicho Concilio el rey haría profesión pública y solemne de abrazar la fe católica y por consiguiente también por parte del reino. De la importancia del acto es prueba el hecho de que </w:t>
      </w:r>
      <w:proofErr w:type="spellStart"/>
      <w:r w:rsidRPr="000A6BB5">
        <w:rPr>
          <w:rFonts w:ascii="Arial" w:eastAsia="Times New Roman" w:hAnsi="Arial" w:cs="Arial"/>
          <w:b/>
          <w:sz w:val="24"/>
          <w:szCs w:val="24"/>
          <w:lang w:eastAsia="es-ES"/>
        </w:rPr>
        <w:t>Baddo</w:t>
      </w:r>
      <w:proofErr w:type="spellEnd"/>
      <w:r w:rsidRPr="000A6BB5">
        <w:rPr>
          <w:rFonts w:ascii="Arial" w:eastAsia="Times New Roman" w:hAnsi="Arial" w:cs="Arial"/>
          <w:b/>
          <w:sz w:val="24"/>
          <w:szCs w:val="24"/>
          <w:lang w:eastAsia="es-ES"/>
        </w:rPr>
        <w:t>, su esposa, fuese la única reina visigoda que firmó las actas de un Concilio.</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AD55BC"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Aunque se ignora la fecha de nacimiento del rey, sí se sabe que </w:t>
      </w:r>
      <w:hyperlink r:id="rId58" w:tooltip="Hermenegildo" w:history="1">
        <w:r w:rsidR="000A6BB5" w:rsidRPr="000A6BB5">
          <w:rPr>
            <w:rFonts w:ascii="Arial" w:eastAsia="Times New Roman" w:hAnsi="Arial" w:cs="Arial"/>
            <w:b/>
            <w:sz w:val="24"/>
            <w:szCs w:val="24"/>
            <w:lang w:eastAsia="es-ES"/>
          </w:rPr>
          <w:t>Hermenegildo</w:t>
        </w:r>
      </w:hyperlink>
      <w:r w:rsidR="000A6BB5" w:rsidRPr="000A6BB5">
        <w:rPr>
          <w:rFonts w:ascii="Arial" w:eastAsia="Times New Roman" w:hAnsi="Arial" w:cs="Arial"/>
          <w:b/>
          <w:sz w:val="24"/>
          <w:szCs w:val="24"/>
          <w:lang w:eastAsia="es-ES"/>
        </w:rPr>
        <w:t>, su hermano mayor, había nacido hacia el 564, por lo que él mismo hubo de nacer el 565 o después de esta fecha. Por tanto, en 589 contaba como máximo 24 años de edad. Su hermano Hermenegildo se casó el 579, contando, pues, 15 años de edad (la princ</w:t>
      </w:r>
      <w:r w:rsidR="000A6BB5" w:rsidRPr="000A6BB5">
        <w:rPr>
          <w:rFonts w:ascii="Arial" w:eastAsia="Times New Roman" w:hAnsi="Arial" w:cs="Arial"/>
          <w:b/>
          <w:sz w:val="24"/>
          <w:szCs w:val="24"/>
          <w:lang w:eastAsia="es-ES"/>
        </w:rPr>
        <w:t>e</w:t>
      </w:r>
      <w:r w:rsidR="000A6BB5" w:rsidRPr="000A6BB5">
        <w:rPr>
          <w:rFonts w:ascii="Arial" w:eastAsia="Times New Roman" w:hAnsi="Arial" w:cs="Arial"/>
          <w:b/>
          <w:sz w:val="24"/>
          <w:szCs w:val="24"/>
          <w:lang w:eastAsia="es-ES"/>
        </w:rPr>
        <w:t>sa </w:t>
      </w:r>
      <w:proofErr w:type="spellStart"/>
      <w:r w:rsidR="009A0E00" w:rsidRPr="000A6BB5">
        <w:rPr>
          <w:rFonts w:ascii="Arial" w:eastAsia="Times New Roman" w:hAnsi="Arial" w:cs="Arial"/>
          <w:b/>
          <w:sz w:val="24"/>
          <w:szCs w:val="24"/>
          <w:lang w:eastAsia="es-ES"/>
        </w:rPr>
        <w:fldChar w:fldCharType="begin"/>
      </w:r>
      <w:r w:rsidR="000A6BB5" w:rsidRPr="000A6BB5">
        <w:rPr>
          <w:rFonts w:ascii="Arial" w:eastAsia="Times New Roman" w:hAnsi="Arial" w:cs="Arial"/>
          <w:b/>
          <w:sz w:val="24"/>
          <w:szCs w:val="24"/>
          <w:lang w:eastAsia="es-ES"/>
        </w:rPr>
        <w:instrText xml:space="preserve"> HYPERLINK "https://es.wikipedia.org/wiki/Ingundis" \o "Ingundis" </w:instrText>
      </w:r>
      <w:r w:rsidR="009A0E00" w:rsidRPr="000A6BB5">
        <w:rPr>
          <w:rFonts w:ascii="Arial" w:eastAsia="Times New Roman" w:hAnsi="Arial" w:cs="Arial"/>
          <w:b/>
          <w:sz w:val="24"/>
          <w:szCs w:val="24"/>
          <w:lang w:eastAsia="es-ES"/>
        </w:rPr>
        <w:fldChar w:fldCharType="separate"/>
      </w:r>
      <w:r w:rsidR="000A6BB5" w:rsidRPr="000A6BB5">
        <w:rPr>
          <w:rFonts w:ascii="Arial" w:eastAsia="Times New Roman" w:hAnsi="Arial" w:cs="Arial"/>
          <w:b/>
          <w:sz w:val="24"/>
          <w:szCs w:val="24"/>
          <w:lang w:eastAsia="es-ES"/>
        </w:rPr>
        <w:t>Ingundis</w:t>
      </w:r>
      <w:proofErr w:type="spellEnd"/>
      <w:r w:rsidR="009A0E00" w:rsidRPr="000A6BB5">
        <w:rPr>
          <w:rFonts w:ascii="Arial" w:eastAsia="Times New Roman" w:hAnsi="Arial" w:cs="Arial"/>
          <w:b/>
          <w:sz w:val="24"/>
          <w:szCs w:val="24"/>
          <w:lang w:eastAsia="es-ES"/>
        </w:rPr>
        <w:fldChar w:fldCharType="end"/>
      </w:r>
      <w:r w:rsidR="000A6BB5" w:rsidRPr="000A6BB5">
        <w:rPr>
          <w:rFonts w:ascii="Arial" w:eastAsia="Times New Roman" w:hAnsi="Arial" w:cs="Arial"/>
          <w:b/>
          <w:sz w:val="24"/>
          <w:szCs w:val="24"/>
          <w:lang w:eastAsia="es-ES"/>
        </w:rPr>
        <w:t xml:space="preserve"> tendría unos 13 ó 14 años). Las negociaciones para casarlo con </w:t>
      </w:r>
      <w:proofErr w:type="spellStart"/>
      <w:r w:rsidR="000A6BB5" w:rsidRPr="000A6BB5">
        <w:rPr>
          <w:rFonts w:ascii="Arial" w:eastAsia="Times New Roman" w:hAnsi="Arial" w:cs="Arial"/>
          <w:b/>
          <w:sz w:val="24"/>
          <w:szCs w:val="24"/>
          <w:lang w:eastAsia="es-ES"/>
        </w:rPr>
        <w:t>Rigunthis</w:t>
      </w:r>
      <w:proofErr w:type="spellEnd"/>
      <w:r w:rsidR="000A6BB5" w:rsidRPr="000A6BB5">
        <w:rPr>
          <w:rFonts w:ascii="Arial" w:eastAsia="Times New Roman" w:hAnsi="Arial" w:cs="Arial"/>
          <w:b/>
          <w:sz w:val="24"/>
          <w:szCs w:val="24"/>
          <w:lang w:eastAsia="es-ES"/>
        </w:rPr>
        <w:t xml:space="preserve"> se realizaron hacia el 582 ó 583 cuando contaría poco más de 15 años, y las nuevas negociaciones de las que tenemos noticias son del 587, cuando contaba con poco más de 20 años. El enlace ya debía tener cierta urgencia, no por el hecho de que ya era rey (pues la monarquía no era hereditaria), sino por la edad de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que inmediatame</w:t>
      </w:r>
      <w:r w:rsidR="000A6BB5" w:rsidRPr="000A6BB5">
        <w:rPr>
          <w:rFonts w:ascii="Arial" w:eastAsia="Times New Roman" w:hAnsi="Arial" w:cs="Arial"/>
          <w:b/>
          <w:sz w:val="24"/>
          <w:szCs w:val="24"/>
          <w:lang w:eastAsia="es-ES"/>
        </w:rPr>
        <w:t>n</w:t>
      </w:r>
      <w:r w:rsidR="000A6BB5" w:rsidRPr="000A6BB5">
        <w:rPr>
          <w:rFonts w:ascii="Arial" w:eastAsia="Times New Roman" w:hAnsi="Arial" w:cs="Arial"/>
          <w:b/>
          <w:sz w:val="24"/>
          <w:szCs w:val="24"/>
          <w:lang w:eastAsia="es-ES"/>
        </w:rPr>
        <w:t xml:space="preserve">te casó con </w:t>
      </w:r>
      <w:proofErr w:type="spellStart"/>
      <w:r w:rsidR="000A6BB5" w:rsidRPr="000A6BB5">
        <w:rPr>
          <w:rFonts w:ascii="Arial" w:eastAsia="Times New Roman" w:hAnsi="Arial" w:cs="Arial"/>
          <w:b/>
          <w:sz w:val="24"/>
          <w:szCs w:val="24"/>
          <w:lang w:eastAsia="es-ES"/>
        </w:rPr>
        <w:t>Baddo</w:t>
      </w:r>
      <w:proofErr w:type="spellEnd"/>
      <w:r w:rsidR="000A6BB5" w:rsidRPr="000A6BB5">
        <w:rPr>
          <w:rFonts w:ascii="Arial" w:eastAsia="Times New Roman" w:hAnsi="Arial" w:cs="Arial"/>
          <w:b/>
          <w:sz w:val="24"/>
          <w:szCs w:val="24"/>
          <w:lang w:eastAsia="es-ES"/>
        </w:rPr>
        <w:t>, su antigua concubina.</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Su hijo, </w:t>
      </w:r>
      <w:proofErr w:type="spellStart"/>
      <w:r w:rsidR="000A6BB5" w:rsidRPr="000A6BB5">
        <w:rPr>
          <w:rFonts w:ascii="Arial" w:eastAsia="Times New Roman" w:hAnsi="Arial" w:cs="Arial"/>
          <w:b/>
          <w:sz w:val="24"/>
          <w:szCs w:val="24"/>
          <w:lang w:eastAsia="es-ES"/>
        </w:rPr>
        <w:t>Liuva</w:t>
      </w:r>
      <w:proofErr w:type="spellEnd"/>
      <w:r w:rsidR="000A6BB5" w:rsidRPr="000A6BB5">
        <w:rPr>
          <w:rFonts w:ascii="Arial" w:eastAsia="Times New Roman" w:hAnsi="Arial" w:cs="Arial"/>
          <w:b/>
          <w:sz w:val="24"/>
          <w:szCs w:val="24"/>
          <w:lang w:eastAsia="es-ES"/>
        </w:rPr>
        <w:t xml:space="preserve">, nació hacia el 581 ó 582 (en todo caso antes del 584) era producto de su relación con </w:t>
      </w:r>
      <w:proofErr w:type="spellStart"/>
      <w:r w:rsidR="000A6BB5" w:rsidRPr="000A6BB5">
        <w:rPr>
          <w:rFonts w:ascii="Arial" w:eastAsia="Times New Roman" w:hAnsi="Arial" w:cs="Arial"/>
          <w:b/>
          <w:sz w:val="24"/>
          <w:szCs w:val="24"/>
          <w:lang w:eastAsia="es-ES"/>
        </w:rPr>
        <w:t>Baddo</w:t>
      </w:r>
      <w:proofErr w:type="spellEnd"/>
      <w:r w:rsidR="000A6BB5" w:rsidRPr="000A6BB5">
        <w:rPr>
          <w:rFonts w:ascii="Arial" w:eastAsia="Times New Roman" w:hAnsi="Arial" w:cs="Arial"/>
          <w:b/>
          <w:sz w:val="24"/>
          <w:szCs w:val="24"/>
          <w:lang w:eastAsia="es-ES"/>
        </w:rPr>
        <w:t xml:space="preserve"> antes del matrimonio canónico, extremo apoyado por el texto de la Crónica de San Isidoro, que dice: «</w:t>
      </w:r>
      <w:proofErr w:type="spellStart"/>
      <w:r w:rsidR="000A6BB5" w:rsidRPr="000A6BB5">
        <w:rPr>
          <w:rFonts w:ascii="Arial" w:eastAsia="Times New Roman" w:hAnsi="Arial" w:cs="Arial"/>
          <w:b/>
          <w:i/>
          <w:iCs/>
          <w:sz w:val="24"/>
          <w:szCs w:val="24"/>
          <w:lang w:eastAsia="es-ES"/>
        </w:rPr>
        <w:t>Ignobile</w:t>
      </w:r>
      <w:proofErr w:type="spellEnd"/>
      <w:r w:rsidR="000A6BB5" w:rsidRPr="000A6BB5">
        <w:rPr>
          <w:rFonts w:ascii="Arial" w:eastAsia="Times New Roman" w:hAnsi="Arial" w:cs="Arial"/>
          <w:b/>
          <w:i/>
          <w:iCs/>
          <w:sz w:val="24"/>
          <w:szCs w:val="24"/>
          <w:lang w:eastAsia="es-ES"/>
        </w:rPr>
        <w:t xml:space="preserve"> </w:t>
      </w:r>
      <w:proofErr w:type="spellStart"/>
      <w:r w:rsidR="000A6BB5" w:rsidRPr="000A6BB5">
        <w:rPr>
          <w:rFonts w:ascii="Arial" w:eastAsia="Times New Roman" w:hAnsi="Arial" w:cs="Arial"/>
          <w:b/>
          <w:i/>
          <w:iCs/>
          <w:sz w:val="24"/>
          <w:szCs w:val="24"/>
          <w:lang w:eastAsia="es-ES"/>
        </w:rPr>
        <w:t>quidem</w:t>
      </w:r>
      <w:proofErr w:type="spellEnd"/>
      <w:r w:rsidR="000A6BB5" w:rsidRPr="000A6BB5">
        <w:rPr>
          <w:rFonts w:ascii="Arial" w:eastAsia="Times New Roman" w:hAnsi="Arial" w:cs="Arial"/>
          <w:b/>
          <w:i/>
          <w:iCs/>
          <w:sz w:val="24"/>
          <w:szCs w:val="24"/>
          <w:lang w:eastAsia="es-ES"/>
        </w:rPr>
        <w:t xml:space="preserve"> </w:t>
      </w:r>
      <w:proofErr w:type="spellStart"/>
      <w:r w:rsidR="000A6BB5" w:rsidRPr="000A6BB5">
        <w:rPr>
          <w:rFonts w:ascii="Arial" w:eastAsia="Times New Roman" w:hAnsi="Arial" w:cs="Arial"/>
          <w:b/>
          <w:i/>
          <w:iCs/>
          <w:sz w:val="24"/>
          <w:szCs w:val="24"/>
          <w:lang w:eastAsia="es-ES"/>
        </w:rPr>
        <w:t>matre</w:t>
      </w:r>
      <w:proofErr w:type="spellEnd"/>
      <w:r w:rsidR="000A6BB5" w:rsidRPr="000A6BB5">
        <w:rPr>
          <w:rFonts w:ascii="Arial" w:eastAsia="Times New Roman" w:hAnsi="Arial" w:cs="Arial"/>
          <w:b/>
          <w:i/>
          <w:iCs/>
          <w:sz w:val="24"/>
          <w:szCs w:val="24"/>
          <w:lang w:eastAsia="es-ES"/>
        </w:rPr>
        <w:t xml:space="preserve"> </w:t>
      </w:r>
      <w:proofErr w:type="spellStart"/>
      <w:r w:rsidR="000A6BB5" w:rsidRPr="000A6BB5">
        <w:rPr>
          <w:rFonts w:ascii="Arial" w:eastAsia="Times New Roman" w:hAnsi="Arial" w:cs="Arial"/>
          <w:b/>
          <w:i/>
          <w:iCs/>
          <w:sz w:val="24"/>
          <w:szCs w:val="24"/>
          <w:lang w:eastAsia="es-ES"/>
        </w:rPr>
        <w:t>progenitus</w:t>
      </w:r>
      <w:proofErr w:type="spellEnd"/>
      <w:r w:rsidR="000A6BB5" w:rsidRPr="000A6BB5">
        <w:rPr>
          <w:rFonts w:ascii="Arial" w:eastAsia="Times New Roman" w:hAnsi="Arial" w:cs="Arial"/>
          <w:b/>
          <w:i/>
          <w:iCs/>
          <w:sz w:val="24"/>
          <w:szCs w:val="24"/>
          <w:lang w:eastAsia="es-ES"/>
        </w:rPr>
        <w:t xml:space="preserve">, sed </w:t>
      </w:r>
      <w:proofErr w:type="spellStart"/>
      <w:r w:rsidR="000A6BB5" w:rsidRPr="000A6BB5">
        <w:rPr>
          <w:rFonts w:ascii="Arial" w:eastAsia="Times New Roman" w:hAnsi="Arial" w:cs="Arial"/>
          <w:b/>
          <w:i/>
          <w:iCs/>
          <w:sz w:val="24"/>
          <w:szCs w:val="24"/>
          <w:lang w:eastAsia="es-ES"/>
        </w:rPr>
        <w:t>virtutum</w:t>
      </w:r>
      <w:proofErr w:type="spellEnd"/>
      <w:r w:rsidR="000A6BB5" w:rsidRPr="000A6BB5">
        <w:rPr>
          <w:rFonts w:ascii="Arial" w:eastAsia="Times New Roman" w:hAnsi="Arial" w:cs="Arial"/>
          <w:b/>
          <w:i/>
          <w:iCs/>
          <w:sz w:val="24"/>
          <w:szCs w:val="24"/>
          <w:lang w:eastAsia="es-ES"/>
        </w:rPr>
        <w:t xml:space="preserve"> </w:t>
      </w:r>
      <w:proofErr w:type="spellStart"/>
      <w:r w:rsidR="000A6BB5" w:rsidRPr="000A6BB5">
        <w:rPr>
          <w:rFonts w:ascii="Arial" w:eastAsia="Times New Roman" w:hAnsi="Arial" w:cs="Arial"/>
          <w:b/>
          <w:i/>
          <w:iCs/>
          <w:sz w:val="24"/>
          <w:szCs w:val="24"/>
          <w:lang w:eastAsia="es-ES"/>
        </w:rPr>
        <w:t>indole</w:t>
      </w:r>
      <w:proofErr w:type="spellEnd"/>
      <w:r w:rsidR="000A6BB5" w:rsidRPr="000A6BB5">
        <w:rPr>
          <w:rFonts w:ascii="Arial" w:eastAsia="Times New Roman" w:hAnsi="Arial" w:cs="Arial"/>
          <w:b/>
          <w:i/>
          <w:iCs/>
          <w:sz w:val="24"/>
          <w:szCs w:val="24"/>
          <w:lang w:eastAsia="es-ES"/>
        </w:rPr>
        <w:t xml:space="preserve"> in </w:t>
      </w:r>
      <w:proofErr w:type="spellStart"/>
      <w:r w:rsidR="000A6BB5" w:rsidRPr="000A6BB5">
        <w:rPr>
          <w:rFonts w:ascii="Arial" w:eastAsia="Times New Roman" w:hAnsi="Arial" w:cs="Arial"/>
          <w:b/>
          <w:i/>
          <w:iCs/>
          <w:sz w:val="24"/>
          <w:szCs w:val="24"/>
          <w:lang w:eastAsia="es-ES"/>
        </w:rPr>
        <w:t>signitus</w:t>
      </w:r>
      <w:proofErr w:type="spellEnd"/>
      <w:r w:rsidR="000A6BB5" w:rsidRPr="000A6BB5">
        <w:rPr>
          <w:rFonts w:ascii="Arial" w:eastAsia="Times New Roman" w:hAnsi="Arial" w:cs="Arial"/>
          <w:b/>
          <w:sz w:val="24"/>
          <w:szCs w:val="24"/>
          <w:lang w:eastAsia="es-ES"/>
        </w:rPr>
        <w:t>» (que podría traducirse por «Fue creado por una madre sin duda oscura, pero destacó su carácter virtuoso»).</w:t>
      </w:r>
    </w:p>
    <w:p w:rsidR="000A6BB5" w:rsidRPr="000A6BB5" w:rsidRDefault="000A6BB5"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0A6BB5" w:rsidRDefault="005F6687"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Pr>
          <w:rFonts w:ascii="Arial" w:eastAsia="Times New Roman" w:hAnsi="Arial" w:cs="Arial"/>
          <w:b/>
          <w:bCs/>
          <w:color w:val="FF0000"/>
          <w:sz w:val="24"/>
          <w:szCs w:val="24"/>
          <w:lang w:eastAsia="es-ES"/>
        </w:rPr>
        <w:t xml:space="preserve">  </w:t>
      </w:r>
      <w:r w:rsidR="000A6BB5" w:rsidRPr="000A6BB5">
        <w:rPr>
          <w:rFonts w:ascii="Arial" w:eastAsia="Times New Roman" w:hAnsi="Arial" w:cs="Arial"/>
          <w:b/>
          <w:bCs/>
          <w:color w:val="FF0000"/>
          <w:sz w:val="24"/>
          <w:szCs w:val="24"/>
          <w:lang w:eastAsia="es-ES"/>
        </w:rPr>
        <w:t>La cuestión bizantina</w:t>
      </w:r>
    </w:p>
    <w:p w:rsidR="000A6BB5" w:rsidRPr="000A6BB5" w:rsidRDefault="000A6BB5"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5F6687"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Hacia el 599 hubo una guerra contra los bizantinos, sin que sepamos las causas ni la evolución, aunque parece que la lucha fue favorable a </w:t>
      </w:r>
      <w:hyperlink r:id="rId59" w:tooltip="Bizancio" w:history="1">
        <w:r w:rsidR="000A6BB5" w:rsidRPr="000A6BB5">
          <w:rPr>
            <w:rFonts w:ascii="Arial" w:eastAsia="Times New Roman" w:hAnsi="Arial" w:cs="Arial"/>
            <w:b/>
            <w:sz w:val="24"/>
            <w:szCs w:val="24"/>
            <w:lang w:eastAsia="es-ES"/>
          </w:rPr>
          <w:t>Bizancio</w:t>
        </w:r>
      </w:hyperlink>
      <w:r w:rsidR="000A6BB5" w:rsidRPr="000A6BB5">
        <w:rPr>
          <w:rFonts w:ascii="Arial" w:eastAsia="Times New Roman" w:hAnsi="Arial" w:cs="Arial"/>
          <w:b/>
          <w:sz w:val="24"/>
          <w:szCs w:val="24"/>
          <w:lang w:eastAsia="es-ES"/>
        </w:rPr>
        <w:t xml:space="preserve">, que ocupó diversos territorios (no muy extensos en todo caso). Debió ser tras ello cuando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solicitó por mediación del Papa una copia del tratado concertado con los bizantinos, que fijaba los límites de la </w:t>
      </w:r>
      <w:hyperlink r:id="rId60" w:tooltip="Provincia de Spania" w:history="1">
        <w:r w:rsidR="000A6BB5" w:rsidRPr="000A6BB5">
          <w:rPr>
            <w:rFonts w:ascii="Arial" w:eastAsia="Times New Roman" w:hAnsi="Arial" w:cs="Arial"/>
            <w:b/>
            <w:sz w:val="24"/>
            <w:szCs w:val="24"/>
            <w:lang w:eastAsia="es-ES"/>
          </w:rPr>
          <w:t xml:space="preserve">provincia de </w:t>
        </w:r>
        <w:proofErr w:type="spellStart"/>
        <w:r w:rsidR="000A6BB5" w:rsidRPr="000A6BB5">
          <w:rPr>
            <w:rFonts w:ascii="Arial" w:eastAsia="Times New Roman" w:hAnsi="Arial" w:cs="Arial"/>
            <w:b/>
            <w:sz w:val="24"/>
            <w:szCs w:val="24"/>
            <w:lang w:eastAsia="es-ES"/>
          </w:rPr>
          <w:t>Spania</w:t>
        </w:r>
        <w:proofErr w:type="spellEnd"/>
      </w:hyperlink>
      <w:r w:rsidR="000A6BB5" w:rsidRPr="000A6BB5">
        <w:rPr>
          <w:rFonts w:ascii="Arial" w:eastAsia="Times New Roman" w:hAnsi="Arial" w:cs="Arial"/>
          <w:b/>
          <w:sz w:val="24"/>
          <w:szCs w:val="24"/>
          <w:lang w:eastAsia="es-ES"/>
        </w:rPr>
        <w:t xml:space="preserve"> (se supone que el ejemplar de los visigodos se habría perdido y el ejemplar imperial se supone destruido en un incendio seguramente en el 564 ó 565). </w:t>
      </w:r>
    </w:p>
    <w:p w:rsidR="005F6687"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p>
    <w:p w:rsidR="005F6687"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 xml:space="preserve">El Papa le respondió que desistiera de ello pues, caso de aparecer el tratado, aun con las presuntas conquistas bizantinas, el reino visigodo resultaría perjudicado, ya que la extensión de la provincia debía ser menor que en el momento del tratado (¿551?, ¿564?). </w:t>
      </w:r>
    </w:p>
    <w:p w:rsidR="005F6687"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A6BB5" w:rsidRPr="000A6BB5">
        <w:rPr>
          <w:rFonts w:ascii="Arial" w:eastAsia="Times New Roman" w:hAnsi="Arial" w:cs="Arial"/>
          <w:b/>
          <w:sz w:val="24"/>
          <w:szCs w:val="24"/>
          <w:lang w:eastAsia="es-ES"/>
        </w:rPr>
        <w:t>Como sabemos que </w:t>
      </w:r>
      <w:hyperlink r:id="rId61" w:tooltip="Leovigildo" w:history="1">
        <w:r w:rsidR="000A6BB5" w:rsidRPr="000A6BB5">
          <w:rPr>
            <w:rFonts w:ascii="Arial" w:eastAsia="Times New Roman" w:hAnsi="Arial" w:cs="Arial"/>
            <w:b/>
            <w:sz w:val="24"/>
            <w:szCs w:val="24"/>
            <w:lang w:eastAsia="es-ES"/>
          </w:rPr>
          <w:t>Leovigildo</w:t>
        </w:r>
      </w:hyperlink>
      <w:r w:rsidR="000A6BB5" w:rsidRPr="000A6BB5">
        <w:rPr>
          <w:rFonts w:ascii="Arial" w:eastAsia="Times New Roman" w:hAnsi="Arial" w:cs="Arial"/>
          <w:b/>
          <w:sz w:val="24"/>
          <w:szCs w:val="24"/>
          <w:lang w:eastAsia="es-ES"/>
        </w:rPr>
        <w:t xml:space="preserve"> había recobrado toda o parte de la región del Estrecho (con </w:t>
      </w:r>
      <w:proofErr w:type="spellStart"/>
      <w:r w:rsidR="000A6BB5" w:rsidRPr="000A6BB5">
        <w:rPr>
          <w:rFonts w:ascii="Arial" w:eastAsia="Times New Roman" w:hAnsi="Arial" w:cs="Arial"/>
          <w:b/>
          <w:sz w:val="24"/>
          <w:szCs w:val="24"/>
          <w:lang w:eastAsia="es-ES"/>
        </w:rPr>
        <w:t>Asidona</w:t>
      </w:r>
      <w:proofErr w:type="spellEnd"/>
      <w:r w:rsidR="000A6BB5" w:rsidRPr="000A6BB5">
        <w:rPr>
          <w:rFonts w:ascii="Arial" w:eastAsia="Times New Roman" w:hAnsi="Arial" w:cs="Arial"/>
          <w:b/>
          <w:sz w:val="24"/>
          <w:szCs w:val="24"/>
          <w:lang w:eastAsia="es-ES"/>
        </w:rPr>
        <w:t>), las regiones cercanas a </w:t>
      </w:r>
      <w:hyperlink r:id="rId62" w:tooltip="Málaga" w:history="1">
        <w:r w:rsidR="000A6BB5" w:rsidRPr="000A6BB5">
          <w:rPr>
            <w:rFonts w:ascii="Arial" w:eastAsia="Times New Roman" w:hAnsi="Arial" w:cs="Arial"/>
            <w:b/>
            <w:sz w:val="24"/>
            <w:szCs w:val="24"/>
            <w:lang w:eastAsia="es-ES"/>
          </w:rPr>
          <w:t>Málaga</w:t>
        </w:r>
      </w:hyperlink>
      <w:r w:rsidR="000A6BB5" w:rsidRPr="000A6BB5">
        <w:rPr>
          <w:rFonts w:ascii="Arial" w:eastAsia="Times New Roman" w:hAnsi="Arial" w:cs="Arial"/>
          <w:b/>
          <w:sz w:val="24"/>
          <w:szCs w:val="24"/>
          <w:lang w:eastAsia="es-ES"/>
        </w:rPr>
        <w:t> y </w:t>
      </w:r>
      <w:hyperlink r:id="rId63" w:tooltip="Baza (España)" w:history="1">
        <w:r w:rsidR="000A6BB5" w:rsidRPr="000A6BB5">
          <w:rPr>
            <w:rFonts w:ascii="Arial" w:eastAsia="Times New Roman" w:hAnsi="Arial" w:cs="Arial"/>
            <w:b/>
            <w:sz w:val="24"/>
            <w:szCs w:val="24"/>
            <w:lang w:eastAsia="es-ES"/>
          </w:rPr>
          <w:t>Baza</w:t>
        </w:r>
      </w:hyperlink>
      <w:r w:rsidR="000A6BB5" w:rsidRPr="000A6BB5">
        <w:rPr>
          <w:rFonts w:ascii="Arial" w:eastAsia="Times New Roman" w:hAnsi="Arial" w:cs="Arial"/>
          <w:b/>
          <w:sz w:val="24"/>
          <w:szCs w:val="24"/>
          <w:lang w:eastAsia="es-ES"/>
        </w:rPr>
        <w:t> (y tal vez la misma Baza) y probablemente el territorio entre Baza y Málaga, las regiones ocupadas por los bizantinos se situarían bien en la zona costera entre Málaga y Cartagena o bien en la zona del Estrecho.</w:t>
      </w:r>
    </w:p>
    <w:p w:rsidR="005F6687" w:rsidRPr="000A6BB5"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p>
    <w:p w:rsidR="000A6BB5" w:rsidRPr="005F6687" w:rsidRDefault="000A6BB5" w:rsidP="000A6BB5">
      <w:pPr>
        <w:shd w:val="clear" w:color="auto" w:fill="FFFFFF"/>
        <w:spacing w:after="0" w:line="240" w:lineRule="auto"/>
        <w:ind w:left="-993" w:right="-710"/>
        <w:jc w:val="both"/>
        <w:outlineLvl w:val="2"/>
        <w:rPr>
          <w:rFonts w:ascii="Arial" w:eastAsia="Times New Roman" w:hAnsi="Arial" w:cs="Arial"/>
          <w:b/>
          <w:bCs/>
          <w:color w:val="FF0000"/>
          <w:sz w:val="24"/>
          <w:szCs w:val="24"/>
          <w:lang w:eastAsia="es-ES"/>
        </w:rPr>
      </w:pPr>
      <w:r w:rsidRPr="005F6687">
        <w:rPr>
          <w:rFonts w:ascii="Arial" w:eastAsia="Times New Roman" w:hAnsi="Arial" w:cs="Arial"/>
          <w:b/>
          <w:bCs/>
          <w:color w:val="FF0000"/>
          <w:sz w:val="24"/>
          <w:szCs w:val="24"/>
          <w:lang w:eastAsia="es-ES"/>
        </w:rPr>
        <w:t xml:space="preserve">Muerte de </w:t>
      </w:r>
      <w:proofErr w:type="spellStart"/>
      <w:r w:rsidRPr="005F6687">
        <w:rPr>
          <w:rFonts w:ascii="Arial" w:eastAsia="Times New Roman" w:hAnsi="Arial" w:cs="Arial"/>
          <w:b/>
          <w:bCs/>
          <w:color w:val="FF0000"/>
          <w:sz w:val="24"/>
          <w:szCs w:val="24"/>
          <w:lang w:eastAsia="es-ES"/>
        </w:rPr>
        <w:t>Recaredo</w:t>
      </w:r>
      <w:proofErr w:type="spellEnd"/>
    </w:p>
    <w:p w:rsidR="005F6687" w:rsidRPr="000A6BB5" w:rsidRDefault="005F6687" w:rsidP="000A6BB5">
      <w:pPr>
        <w:shd w:val="clear" w:color="auto" w:fill="FFFFFF"/>
        <w:spacing w:after="0" w:line="240" w:lineRule="auto"/>
        <w:ind w:left="-993" w:right="-710"/>
        <w:jc w:val="both"/>
        <w:outlineLvl w:val="2"/>
        <w:rPr>
          <w:rFonts w:ascii="Arial" w:eastAsia="Times New Roman" w:hAnsi="Arial" w:cs="Arial"/>
          <w:b/>
          <w:bCs/>
          <w:sz w:val="24"/>
          <w:szCs w:val="24"/>
          <w:lang w:eastAsia="es-ES"/>
        </w:rPr>
      </w:pPr>
    </w:p>
    <w:p w:rsidR="000A6BB5" w:rsidRPr="000A6BB5" w:rsidRDefault="005F6687" w:rsidP="000A6BB5">
      <w:pPr>
        <w:shd w:val="clear" w:color="auto" w:fill="FFFFFF"/>
        <w:spacing w:after="0" w:line="240" w:lineRule="auto"/>
        <w:ind w:left="-993" w:right="-710"/>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000A6BB5" w:rsidRPr="000A6BB5">
        <w:rPr>
          <w:rFonts w:ascii="Arial" w:eastAsia="Times New Roman" w:hAnsi="Arial" w:cs="Arial"/>
          <w:b/>
          <w:sz w:val="24"/>
          <w:szCs w:val="24"/>
          <w:lang w:eastAsia="es-ES"/>
        </w:rPr>
        <w:t>Recaredo</w:t>
      </w:r>
      <w:proofErr w:type="spellEnd"/>
      <w:r w:rsidR="000A6BB5" w:rsidRPr="000A6BB5">
        <w:rPr>
          <w:rFonts w:ascii="Arial" w:eastAsia="Times New Roman" w:hAnsi="Arial" w:cs="Arial"/>
          <w:b/>
          <w:sz w:val="24"/>
          <w:szCs w:val="24"/>
          <w:lang w:eastAsia="es-ES"/>
        </w:rPr>
        <w:t xml:space="preserve"> murió en Toledo de muerte natural, el </w:t>
      </w:r>
      <w:r w:rsidR="000A6BB5" w:rsidRPr="000A6BB5">
        <w:rPr>
          <w:rFonts w:ascii="Arial" w:hAnsi="Arial" w:cs="Arial"/>
          <w:b/>
          <w:sz w:val="24"/>
          <w:szCs w:val="24"/>
        </w:rPr>
        <w:t xml:space="preserve"> </w:t>
      </w:r>
      <w:hyperlink r:id="rId64" w:tooltip="21 de diciembre" w:history="1">
        <w:r w:rsidR="000A6BB5" w:rsidRPr="000A6BB5">
          <w:rPr>
            <w:rStyle w:val="Hipervnculo"/>
            <w:rFonts w:ascii="Arial" w:hAnsi="Arial" w:cs="Arial"/>
            <w:b/>
            <w:color w:val="auto"/>
            <w:sz w:val="24"/>
            <w:szCs w:val="24"/>
            <w:u w:val="none"/>
            <w:shd w:val="clear" w:color="auto" w:fill="FFFFFF"/>
          </w:rPr>
          <w:t>21 de diciembre</w:t>
        </w:r>
      </w:hyperlink>
      <w:r w:rsidR="000A6BB5" w:rsidRPr="000A6BB5">
        <w:rPr>
          <w:rStyle w:val="apple-converted-space"/>
          <w:rFonts w:ascii="Arial" w:hAnsi="Arial" w:cs="Arial"/>
          <w:b/>
          <w:sz w:val="24"/>
          <w:szCs w:val="24"/>
          <w:shd w:val="clear" w:color="auto" w:fill="FFFFFF"/>
        </w:rPr>
        <w:t> </w:t>
      </w:r>
      <w:r w:rsidR="000A6BB5" w:rsidRPr="000A6BB5">
        <w:rPr>
          <w:rFonts w:ascii="Arial" w:hAnsi="Arial" w:cs="Arial"/>
          <w:b/>
          <w:sz w:val="24"/>
          <w:szCs w:val="24"/>
          <w:shd w:val="clear" w:color="auto" w:fill="FFFFFF"/>
        </w:rPr>
        <w:t>del año 601, y le sucedió su todavía muy joven hijo</w:t>
      </w:r>
      <w:r w:rsidR="000A6BB5" w:rsidRPr="000A6BB5">
        <w:rPr>
          <w:rStyle w:val="apple-converted-space"/>
          <w:rFonts w:ascii="Arial" w:hAnsi="Arial" w:cs="Arial"/>
          <w:b/>
          <w:sz w:val="24"/>
          <w:szCs w:val="24"/>
          <w:shd w:val="clear" w:color="auto" w:fill="FFFFFF"/>
        </w:rPr>
        <w:t> </w:t>
      </w:r>
      <w:proofErr w:type="spellStart"/>
      <w:r w:rsidR="009A0E00" w:rsidRPr="000A6BB5">
        <w:rPr>
          <w:rFonts w:ascii="Arial" w:hAnsi="Arial" w:cs="Arial"/>
          <w:b/>
          <w:sz w:val="24"/>
          <w:szCs w:val="24"/>
        </w:rPr>
        <w:fldChar w:fldCharType="begin"/>
      </w:r>
      <w:r w:rsidR="000A6BB5" w:rsidRPr="000A6BB5">
        <w:rPr>
          <w:rFonts w:ascii="Arial" w:hAnsi="Arial" w:cs="Arial"/>
          <w:b/>
          <w:sz w:val="24"/>
          <w:szCs w:val="24"/>
        </w:rPr>
        <w:instrText xml:space="preserve"> HYPERLINK "https://es.wikipedia.org/wiki/Liuva_II" \o "Liuva II" </w:instrText>
      </w:r>
      <w:r w:rsidR="009A0E00" w:rsidRPr="000A6BB5">
        <w:rPr>
          <w:rFonts w:ascii="Arial" w:hAnsi="Arial" w:cs="Arial"/>
          <w:b/>
          <w:sz w:val="24"/>
          <w:szCs w:val="24"/>
        </w:rPr>
        <w:fldChar w:fldCharType="separate"/>
      </w:r>
      <w:r w:rsidR="000A6BB5" w:rsidRPr="000A6BB5">
        <w:rPr>
          <w:rStyle w:val="Hipervnculo"/>
          <w:rFonts w:ascii="Arial" w:hAnsi="Arial" w:cs="Arial"/>
          <w:b/>
          <w:color w:val="auto"/>
          <w:sz w:val="24"/>
          <w:szCs w:val="24"/>
          <w:u w:val="none"/>
          <w:shd w:val="clear" w:color="auto" w:fill="FFFFFF"/>
        </w:rPr>
        <w:t>Liuva</w:t>
      </w:r>
      <w:proofErr w:type="spellEnd"/>
      <w:r w:rsidR="000A6BB5" w:rsidRPr="000A6BB5">
        <w:rPr>
          <w:rStyle w:val="Hipervnculo"/>
          <w:rFonts w:ascii="Arial" w:hAnsi="Arial" w:cs="Arial"/>
          <w:b/>
          <w:color w:val="auto"/>
          <w:sz w:val="24"/>
          <w:szCs w:val="24"/>
          <w:u w:val="none"/>
          <w:shd w:val="clear" w:color="auto" w:fill="FFFFFF"/>
        </w:rPr>
        <w:t xml:space="preserve"> II</w:t>
      </w:r>
      <w:r w:rsidR="009A0E00" w:rsidRPr="000A6BB5">
        <w:rPr>
          <w:rFonts w:ascii="Arial" w:hAnsi="Arial" w:cs="Arial"/>
          <w:b/>
          <w:sz w:val="24"/>
          <w:szCs w:val="24"/>
        </w:rPr>
        <w:fldChar w:fldCharType="end"/>
      </w:r>
      <w:r w:rsidR="000A6BB5" w:rsidRPr="000A6BB5">
        <w:rPr>
          <w:rFonts w:ascii="Arial" w:hAnsi="Arial" w:cs="Arial"/>
          <w:b/>
          <w:sz w:val="24"/>
          <w:szCs w:val="24"/>
          <w:shd w:val="clear" w:color="auto" w:fill="FFFFFF"/>
        </w:rPr>
        <w:t>,</w:t>
      </w:r>
      <w:r>
        <w:rPr>
          <w:rFonts w:ascii="Arial" w:hAnsi="Arial" w:cs="Arial"/>
          <w:b/>
          <w:sz w:val="24"/>
          <w:szCs w:val="24"/>
          <w:shd w:val="clear" w:color="auto" w:fill="FFFFFF"/>
        </w:rPr>
        <w:t xml:space="preserve"> </w:t>
      </w:r>
      <w:r w:rsidR="000A6BB5" w:rsidRPr="000A6BB5">
        <w:rPr>
          <w:rStyle w:val="apple-converted-space"/>
          <w:rFonts w:ascii="Arial" w:hAnsi="Arial" w:cs="Arial"/>
          <w:b/>
          <w:sz w:val="24"/>
          <w:szCs w:val="24"/>
          <w:shd w:val="clear" w:color="auto" w:fill="FFFFFF"/>
        </w:rPr>
        <w:t> </w:t>
      </w:r>
      <w:r w:rsidR="000A6BB5" w:rsidRPr="000A6BB5">
        <w:rPr>
          <w:rFonts w:ascii="Arial" w:hAnsi="Arial" w:cs="Arial"/>
          <w:b/>
          <w:sz w:val="24"/>
          <w:szCs w:val="24"/>
          <w:shd w:val="clear" w:color="auto" w:fill="FFFFFF"/>
        </w:rPr>
        <w:t>del cual distintos autores discrepan sobre su legitimidad.</w:t>
      </w:r>
    </w:p>
    <w:p w:rsidR="00FE5BD7" w:rsidRPr="000A6BB5" w:rsidRDefault="00FE5BD7" w:rsidP="000A6BB5">
      <w:pPr>
        <w:spacing w:after="0"/>
        <w:ind w:left="-993" w:right="-710"/>
        <w:jc w:val="both"/>
        <w:rPr>
          <w:rFonts w:ascii="Arial" w:hAnsi="Arial" w:cs="Arial"/>
          <w:b/>
          <w:sz w:val="24"/>
          <w:szCs w:val="24"/>
        </w:rPr>
      </w:pPr>
    </w:p>
    <w:p w:rsidR="000A6BB5" w:rsidRDefault="005F6687" w:rsidP="005F6687">
      <w:pPr>
        <w:ind w:left="-993" w:right="-710"/>
        <w:jc w:val="center"/>
        <w:rPr>
          <w:rFonts w:ascii="Arial" w:hAnsi="Arial" w:cs="Arial"/>
          <w:b/>
        </w:rPr>
      </w:pPr>
      <w:r>
        <w:rPr>
          <w:noProof/>
          <w:lang w:eastAsia="es-ES"/>
        </w:rPr>
        <w:drawing>
          <wp:inline distT="0" distB="0" distL="0" distR="0">
            <wp:extent cx="4217560" cy="2924175"/>
            <wp:effectExtent l="19050" t="0" r="0" b="0"/>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65"/>
                    <a:srcRect/>
                    <a:stretch>
                      <a:fillRect/>
                    </a:stretch>
                  </pic:blipFill>
                  <pic:spPr bwMode="auto">
                    <a:xfrm>
                      <a:off x="0" y="0"/>
                      <a:ext cx="4217560" cy="2924175"/>
                    </a:xfrm>
                    <a:prstGeom prst="rect">
                      <a:avLst/>
                    </a:prstGeom>
                    <a:noFill/>
                    <a:ln w="9525">
                      <a:noFill/>
                      <a:miter lim="800000"/>
                      <a:headEnd/>
                      <a:tailEnd/>
                    </a:ln>
                  </pic:spPr>
                </pic:pic>
              </a:graphicData>
            </a:graphic>
          </wp:inline>
        </w:drawing>
      </w:r>
    </w:p>
    <w:p w:rsidR="00114846" w:rsidRDefault="00114846" w:rsidP="005F6687">
      <w:pPr>
        <w:ind w:left="-993" w:right="-710"/>
        <w:jc w:val="center"/>
        <w:rPr>
          <w:rFonts w:ascii="Arial" w:hAnsi="Arial" w:cs="Arial"/>
          <w:b/>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p>
    <w:p w:rsidR="00114846" w:rsidRDefault="00114846" w:rsidP="00114846">
      <w:pPr>
        <w:spacing w:after="0" w:line="240" w:lineRule="auto"/>
        <w:ind w:left="-993" w:right="-709"/>
        <w:jc w:val="center"/>
        <w:rPr>
          <w:rFonts w:ascii="Arial" w:hAnsi="Arial" w:cs="Arial"/>
          <w:b/>
          <w:color w:val="FF0000"/>
          <w:sz w:val="40"/>
          <w:szCs w:val="40"/>
        </w:rPr>
      </w:pPr>
      <w:r w:rsidRPr="00114846">
        <w:rPr>
          <w:rFonts w:ascii="Arial" w:hAnsi="Arial" w:cs="Arial"/>
          <w:b/>
          <w:color w:val="FF0000"/>
          <w:sz w:val="40"/>
          <w:szCs w:val="40"/>
        </w:rPr>
        <w:t>San He</w:t>
      </w:r>
      <w:r>
        <w:rPr>
          <w:rFonts w:ascii="Arial" w:hAnsi="Arial" w:cs="Arial"/>
          <w:b/>
          <w:color w:val="FF0000"/>
          <w:sz w:val="40"/>
          <w:szCs w:val="40"/>
        </w:rPr>
        <w:t>r</w:t>
      </w:r>
      <w:r w:rsidRPr="00114846">
        <w:rPr>
          <w:rFonts w:ascii="Arial" w:hAnsi="Arial" w:cs="Arial"/>
          <w:b/>
          <w:color w:val="FF0000"/>
          <w:sz w:val="40"/>
          <w:szCs w:val="40"/>
        </w:rPr>
        <w:t>menegildo 564 - 585</w:t>
      </w:r>
    </w:p>
    <w:p w:rsidR="00114846" w:rsidRPr="00114846" w:rsidRDefault="00114846" w:rsidP="00114846">
      <w:pPr>
        <w:spacing w:after="0" w:line="240" w:lineRule="auto"/>
        <w:ind w:left="-993" w:right="-709"/>
        <w:jc w:val="center"/>
        <w:rPr>
          <w:rFonts w:ascii="Arial" w:hAnsi="Arial" w:cs="Arial"/>
          <w:b/>
          <w:color w:val="0070C0"/>
          <w:sz w:val="24"/>
          <w:szCs w:val="24"/>
        </w:rPr>
      </w:pPr>
      <w:r w:rsidRPr="00114846">
        <w:rPr>
          <w:rFonts w:ascii="Arial" w:hAnsi="Arial" w:cs="Arial"/>
          <w:b/>
          <w:color w:val="0070C0"/>
          <w:sz w:val="24"/>
          <w:szCs w:val="24"/>
        </w:rPr>
        <w:t>https://www.google.es/?gws_rd=ssl#q=Hermenegildo&amp;*</w:t>
      </w:r>
    </w:p>
    <w:p w:rsidR="00114846" w:rsidRDefault="00114846" w:rsidP="00114846">
      <w:pPr>
        <w:spacing w:after="0" w:line="240" w:lineRule="auto"/>
        <w:ind w:left="-993" w:right="-709"/>
        <w:jc w:val="center"/>
        <w:rPr>
          <w:rFonts w:ascii="Arial" w:hAnsi="Arial" w:cs="Arial"/>
          <w:b/>
        </w:rPr>
      </w:pPr>
    </w:p>
    <w:p w:rsidR="00114846" w:rsidRDefault="00114846" w:rsidP="00114846">
      <w:pPr>
        <w:spacing w:after="0" w:line="240" w:lineRule="auto"/>
        <w:ind w:left="-993" w:right="-709"/>
        <w:jc w:val="center"/>
        <w:rPr>
          <w:rFonts w:ascii="Arial" w:hAnsi="Arial" w:cs="Arial"/>
          <w:b/>
        </w:rPr>
      </w:pPr>
      <w:r>
        <w:rPr>
          <w:rFonts w:ascii="Arial" w:hAnsi="Arial" w:cs="Arial"/>
          <w:b/>
          <w:noProof/>
          <w:lang w:eastAsia="es-ES"/>
        </w:rPr>
        <w:drawing>
          <wp:inline distT="0" distB="0" distL="0" distR="0">
            <wp:extent cx="2933700" cy="16192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l="4762" t="41055" r="40917" b="19954"/>
                    <a:stretch>
                      <a:fillRect/>
                    </a:stretch>
                  </pic:blipFill>
                  <pic:spPr bwMode="auto">
                    <a:xfrm>
                      <a:off x="0" y="0"/>
                      <a:ext cx="2933700" cy="1619250"/>
                    </a:xfrm>
                    <a:prstGeom prst="rect">
                      <a:avLst/>
                    </a:prstGeom>
                    <a:noFill/>
                    <a:ln w="9525">
                      <a:noFill/>
                      <a:miter lim="800000"/>
                      <a:headEnd/>
                      <a:tailEnd/>
                    </a:ln>
                  </pic:spPr>
                </pic:pic>
              </a:graphicData>
            </a:graphic>
          </wp:inline>
        </w:drawing>
      </w:r>
    </w:p>
    <w:p w:rsidR="00114846" w:rsidRDefault="00114846" w:rsidP="00114846">
      <w:pPr>
        <w:spacing w:after="0" w:line="240" w:lineRule="auto"/>
        <w:ind w:left="-993" w:right="-709"/>
        <w:jc w:val="center"/>
        <w:rPr>
          <w:rFonts w:ascii="Arial" w:hAnsi="Arial" w:cs="Arial"/>
          <w:b/>
        </w:rPr>
      </w:pPr>
    </w:p>
    <w:p w:rsidR="00114846" w:rsidRPr="00114846" w:rsidRDefault="00114846" w:rsidP="00114846">
      <w:pPr>
        <w:spacing w:after="0" w:line="240" w:lineRule="auto"/>
        <w:ind w:left="-567" w:right="-709"/>
        <w:jc w:val="both"/>
        <w:rPr>
          <w:rFonts w:ascii="Arial" w:hAnsi="Arial" w:cs="Arial"/>
          <w:b/>
          <w:sz w:val="24"/>
          <w:szCs w:val="24"/>
        </w:rPr>
      </w:pPr>
      <w:r>
        <w:rPr>
          <w:rFonts w:ascii="Arial" w:hAnsi="Arial" w:cs="Arial"/>
          <w:b/>
          <w:sz w:val="24"/>
          <w:szCs w:val="24"/>
        </w:rPr>
        <w:t xml:space="preserve">   </w:t>
      </w:r>
      <w:r w:rsidRPr="00114846">
        <w:rPr>
          <w:rFonts w:ascii="Arial" w:hAnsi="Arial" w:cs="Arial"/>
          <w:b/>
          <w:sz w:val="24"/>
          <w:szCs w:val="24"/>
        </w:rPr>
        <w:t>Según una leyenda de la ciudad de Sevilla, San Hermenegildo fue recluido y s</w:t>
      </w:r>
      <w:r w:rsidRPr="00114846">
        <w:rPr>
          <w:rFonts w:ascii="Arial" w:hAnsi="Arial" w:cs="Arial"/>
          <w:b/>
          <w:sz w:val="24"/>
          <w:szCs w:val="24"/>
        </w:rPr>
        <w:t>u</w:t>
      </w:r>
      <w:r w:rsidRPr="00114846">
        <w:rPr>
          <w:rFonts w:ascii="Arial" w:hAnsi="Arial" w:cs="Arial"/>
          <w:b/>
          <w:sz w:val="24"/>
          <w:szCs w:val="24"/>
        </w:rPr>
        <w:t>frió martirio en este edificio, que es una torre-puerta de la muralla conocida c</w:t>
      </w:r>
      <w:r w:rsidRPr="00114846">
        <w:rPr>
          <w:rFonts w:ascii="Arial" w:hAnsi="Arial" w:cs="Arial"/>
          <w:b/>
          <w:sz w:val="24"/>
          <w:szCs w:val="24"/>
        </w:rPr>
        <w:t>o</w:t>
      </w:r>
      <w:r w:rsidRPr="00114846">
        <w:rPr>
          <w:rFonts w:ascii="Arial" w:hAnsi="Arial" w:cs="Arial"/>
          <w:b/>
          <w:sz w:val="24"/>
          <w:szCs w:val="24"/>
        </w:rPr>
        <w:t>mo Puerta de Córdoba.</w:t>
      </w:r>
      <w:hyperlink r:id="rId67" w:anchor="cite_note-noticia-1" w:history="1">
        <w:r w:rsidRPr="00114846">
          <w:rPr>
            <w:rStyle w:val="Hipervnculo"/>
            <w:rFonts w:ascii="Arial" w:hAnsi="Arial" w:cs="Arial"/>
            <w:b/>
            <w:color w:val="auto"/>
            <w:sz w:val="24"/>
            <w:szCs w:val="24"/>
            <w:u w:val="none"/>
            <w:vertAlign w:val="superscript"/>
          </w:rPr>
          <w:t>1</w:t>
        </w:r>
      </w:hyperlink>
      <w:r w:rsidRPr="00114846">
        <w:rPr>
          <w:rFonts w:ascii="Arial" w:hAnsi="Arial" w:cs="Arial"/>
          <w:b/>
          <w:sz w:val="24"/>
          <w:szCs w:val="24"/>
        </w:rPr>
        <w:t xml:space="preserve"> A la derecha está la entrada a la </w:t>
      </w:r>
      <w:hyperlink r:id="rId68" w:tooltip="Iglesia de San Hermenegildo" w:history="1">
        <w:r w:rsidRPr="00114846">
          <w:rPr>
            <w:rStyle w:val="Hipervnculo"/>
            <w:rFonts w:ascii="Arial" w:hAnsi="Arial" w:cs="Arial"/>
            <w:b/>
            <w:color w:val="auto"/>
            <w:sz w:val="24"/>
            <w:szCs w:val="24"/>
            <w:u w:val="none"/>
          </w:rPr>
          <w:t>Iglesia de San Hermenegi</w:t>
        </w:r>
        <w:r w:rsidRPr="00114846">
          <w:rPr>
            <w:rStyle w:val="Hipervnculo"/>
            <w:rFonts w:ascii="Arial" w:hAnsi="Arial" w:cs="Arial"/>
            <w:b/>
            <w:color w:val="auto"/>
            <w:sz w:val="24"/>
            <w:szCs w:val="24"/>
            <w:u w:val="none"/>
          </w:rPr>
          <w:t>l</w:t>
        </w:r>
        <w:r w:rsidRPr="00114846">
          <w:rPr>
            <w:rStyle w:val="Hipervnculo"/>
            <w:rFonts w:ascii="Arial" w:hAnsi="Arial" w:cs="Arial"/>
            <w:b/>
            <w:color w:val="auto"/>
            <w:sz w:val="24"/>
            <w:szCs w:val="24"/>
            <w:u w:val="none"/>
          </w:rPr>
          <w:t>do</w:t>
        </w:r>
      </w:hyperlink>
      <w:r w:rsidRPr="00114846">
        <w:rPr>
          <w:rFonts w:ascii="Arial" w:hAnsi="Arial" w:cs="Arial"/>
          <w:b/>
          <w:sz w:val="24"/>
          <w:szCs w:val="24"/>
        </w:rPr>
        <w:t>.</w:t>
      </w:r>
    </w:p>
    <w:p w:rsidR="00114846" w:rsidRPr="00114846" w:rsidRDefault="00114846" w:rsidP="00114846">
      <w:pPr>
        <w:pStyle w:val="NormalWeb"/>
        <w:ind w:left="-567" w:right="-710"/>
        <w:jc w:val="both"/>
        <w:rPr>
          <w:rFonts w:ascii="Arial" w:hAnsi="Arial" w:cs="Arial"/>
          <w:b/>
        </w:rPr>
      </w:pPr>
      <w:r>
        <w:rPr>
          <w:rFonts w:ascii="Arial" w:hAnsi="Arial" w:cs="Arial"/>
          <w:b/>
          <w:bCs/>
        </w:rPr>
        <w:t xml:space="preserve">    </w:t>
      </w:r>
      <w:r w:rsidRPr="00114846">
        <w:rPr>
          <w:rFonts w:ascii="Arial" w:hAnsi="Arial" w:cs="Arial"/>
          <w:b/>
          <w:bCs/>
        </w:rPr>
        <w:t>Hermenegildo</w:t>
      </w:r>
      <w:r w:rsidRPr="00114846">
        <w:rPr>
          <w:rFonts w:ascii="Arial" w:hAnsi="Arial" w:cs="Arial"/>
          <w:b/>
        </w:rPr>
        <w:t xml:space="preserve"> (del </w:t>
      </w:r>
      <w:hyperlink r:id="rId69" w:tooltip="Idioma gótico" w:history="1">
        <w:r w:rsidRPr="00114846">
          <w:rPr>
            <w:rStyle w:val="Hipervnculo"/>
            <w:rFonts w:ascii="Arial" w:hAnsi="Arial" w:cs="Arial"/>
            <w:b/>
            <w:color w:val="auto"/>
            <w:u w:val="none"/>
          </w:rPr>
          <w:t>gótico</w:t>
        </w:r>
      </w:hyperlink>
      <w:r w:rsidRPr="00114846">
        <w:rPr>
          <w:rFonts w:ascii="Arial" w:hAnsi="Arial" w:cs="Arial"/>
          <w:b/>
        </w:rPr>
        <w:t xml:space="preserve">: </w:t>
      </w:r>
      <w:proofErr w:type="spellStart"/>
      <w:r w:rsidRPr="00114846">
        <w:rPr>
          <w:rFonts w:ascii="Arial" w:hAnsi="Arial" w:cs="Arial"/>
          <w:b/>
          <w:i/>
          <w:iCs/>
        </w:rPr>
        <w:t>Ermen</w:t>
      </w:r>
      <w:proofErr w:type="spellEnd"/>
      <w:r w:rsidRPr="00114846">
        <w:rPr>
          <w:rFonts w:ascii="Arial" w:hAnsi="Arial" w:cs="Arial"/>
          <w:b/>
          <w:i/>
          <w:iCs/>
        </w:rPr>
        <w:t xml:space="preserve"> </w:t>
      </w:r>
      <w:proofErr w:type="spellStart"/>
      <w:r w:rsidRPr="00114846">
        <w:rPr>
          <w:rFonts w:ascii="Arial" w:hAnsi="Arial" w:cs="Arial"/>
          <w:b/>
          <w:i/>
          <w:iCs/>
        </w:rPr>
        <w:t>Gild</w:t>
      </w:r>
      <w:proofErr w:type="spellEnd"/>
      <w:r w:rsidRPr="00114846">
        <w:rPr>
          <w:rFonts w:ascii="Arial" w:hAnsi="Arial" w:cs="Arial"/>
          <w:b/>
        </w:rPr>
        <w:t xml:space="preserve">, «inmenso tributo»; </w:t>
      </w:r>
      <w:hyperlink r:id="rId70" w:tooltip="Medina del Campo" w:history="1">
        <w:r w:rsidRPr="00114846">
          <w:rPr>
            <w:rStyle w:val="Hipervnculo"/>
            <w:rFonts w:ascii="Arial" w:hAnsi="Arial" w:cs="Arial"/>
            <w:b/>
            <w:color w:val="auto"/>
            <w:u w:val="none"/>
          </w:rPr>
          <w:t>Medina del Campo</w:t>
        </w:r>
      </w:hyperlink>
      <w:r w:rsidRPr="00114846">
        <w:rPr>
          <w:rFonts w:ascii="Arial" w:hAnsi="Arial" w:cs="Arial"/>
          <w:b/>
        </w:rPr>
        <w:t xml:space="preserve"> o </w:t>
      </w:r>
      <w:hyperlink r:id="rId71" w:tooltip="Sevilla" w:history="1">
        <w:r w:rsidRPr="00114846">
          <w:rPr>
            <w:rStyle w:val="Hipervnculo"/>
            <w:rFonts w:ascii="Arial" w:hAnsi="Arial" w:cs="Arial"/>
            <w:b/>
            <w:color w:val="auto"/>
            <w:u w:val="none"/>
          </w:rPr>
          <w:t>Sevilla</w:t>
        </w:r>
      </w:hyperlink>
      <w:r w:rsidRPr="00114846">
        <w:rPr>
          <w:rFonts w:ascii="Arial" w:hAnsi="Arial" w:cs="Arial"/>
          <w:b/>
        </w:rPr>
        <w:t xml:space="preserve">, </w:t>
      </w:r>
      <w:hyperlink r:id="rId72" w:tooltip="564" w:history="1">
        <w:r w:rsidRPr="00114846">
          <w:rPr>
            <w:rStyle w:val="Hipervnculo"/>
            <w:rFonts w:ascii="Arial" w:hAnsi="Arial" w:cs="Arial"/>
            <w:b/>
            <w:color w:val="auto"/>
            <w:u w:val="none"/>
          </w:rPr>
          <w:t>564</w:t>
        </w:r>
      </w:hyperlink>
      <w:r w:rsidRPr="00114846">
        <w:rPr>
          <w:rFonts w:ascii="Arial" w:hAnsi="Arial" w:cs="Arial"/>
          <w:b/>
        </w:rPr>
        <w:t>-</w:t>
      </w:r>
      <w:hyperlink r:id="rId73" w:tooltip="Tarragona" w:history="1">
        <w:r w:rsidRPr="00114846">
          <w:rPr>
            <w:rStyle w:val="Hipervnculo"/>
            <w:rFonts w:ascii="Arial" w:hAnsi="Arial" w:cs="Arial"/>
            <w:b/>
            <w:color w:val="auto"/>
            <w:u w:val="none"/>
          </w:rPr>
          <w:t>Tarragona</w:t>
        </w:r>
      </w:hyperlink>
      <w:r w:rsidRPr="00114846">
        <w:rPr>
          <w:rFonts w:ascii="Arial" w:hAnsi="Arial" w:cs="Arial"/>
          <w:b/>
        </w:rPr>
        <w:t xml:space="preserve">, </w:t>
      </w:r>
      <w:hyperlink r:id="rId74" w:tooltip="13 de abril" w:history="1">
        <w:r w:rsidRPr="00114846">
          <w:rPr>
            <w:rStyle w:val="Hipervnculo"/>
            <w:rFonts w:ascii="Arial" w:hAnsi="Arial" w:cs="Arial"/>
            <w:b/>
            <w:color w:val="auto"/>
            <w:u w:val="none"/>
          </w:rPr>
          <w:t>13 de abril</w:t>
        </w:r>
      </w:hyperlink>
      <w:r w:rsidRPr="00114846">
        <w:rPr>
          <w:rFonts w:ascii="Arial" w:hAnsi="Arial" w:cs="Arial"/>
          <w:b/>
        </w:rPr>
        <w:t xml:space="preserve"> de </w:t>
      </w:r>
      <w:hyperlink r:id="rId75" w:tooltip="585" w:history="1">
        <w:r w:rsidRPr="00114846">
          <w:rPr>
            <w:rStyle w:val="Hipervnculo"/>
            <w:rFonts w:ascii="Arial" w:hAnsi="Arial" w:cs="Arial"/>
            <w:b/>
            <w:color w:val="auto"/>
            <w:u w:val="none"/>
          </w:rPr>
          <w:t>585</w:t>
        </w:r>
      </w:hyperlink>
      <w:r w:rsidRPr="00114846">
        <w:rPr>
          <w:rFonts w:ascii="Arial" w:hAnsi="Arial" w:cs="Arial"/>
          <w:b/>
        </w:rPr>
        <w:t>) fue un príncipe y n</w:t>
      </w:r>
      <w:r w:rsidRPr="00114846">
        <w:rPr>
          <w:rFonts w:ascii="Arial" w:hAnsi="Arial" w:cs="Arial"/>
          <w:b/>
        </w:rPr>
        <w:t>o</w:t>
      </w:r>
      <w:r w:rsidRPr="00114846">
        <w:rPr>
          <w:rFonts w:ascii="Arial" w:hAnsi="Arial" w:cs="Arial"/>
          <w:b/>
        </w:rPr>
        <w:t xml:space="preserve">ble </w:t>
      </w:r>
      <w:hyperlink r:id="rId76" w:tooltip="Visigodo" w:history="1">
        <w:r w:rsidRPr="00114846">
          <w:rPr>
            <w:rStyle w:val="Hipervnculo"/>
            <w:rFonts w:ascii="Arial" w:hAnsi="Arial" w:cs="Arial"/>
            <w:b/>
            <w:color w:val="auto"/>
            <w:u w:val="none"/>
          </w:rPr>
          <w:t>visigodo</w:t>
        </w:r>
      </w:hyperlink>
      <w:r w:rsidRPr="00114846">
        <w:rPr>
          <w:rFonts w:ascii="Arial" w:hAnsi="Arial" w:cs="Arial"/>
          <w:b/>
        </w:rPr>
        <w:t xml:space="preserve">, hijo del rey </w:t>
      </w:r>
      <w:hyperlink r:id="rId77" w:tooltip="Leovigildo" w:history="1">
        <w:r w:rsidRPr="00114846">
          <w:rPr>
            <w:rStyle w:val="Hipervnculo"/>
            <w:rFonts w:ascii="Arial" w:hAnsi="Arial" w:cs="Arial"/>
            <w:b/>
            <w:color w:val="auto"/>
            <w:u w:val="none"/>
          </w:rPr>
          <w:t>Leovigildo</w:t>
        </w:r>
      </w:hyperlink>
      <w:r w:rsidRPr="00114846">
        <w:rPr>
          <w:rFonts w:ascii="Arial" w:hAnsi="Arial" w:cs="Arial"/>
          <w:b/>
        </w:rPr>
        <w:t xml:space="preserve"> y de su primera mujer, y hermano de </w:t>
      </w:r>
      <w:hyperlink r:id="rId78" w:tooltip="Recaredo" w:history="1">
        <w:proofErr w:type="spellStart"/>
        <w:r w:rsidRPr="00114846">
          <w:rPr>
            <w:rStyle w:val="Hipervnculo"/>
            <w:rFonts w:ascii="Arial" w:hAnsi="Arial" w:cs="Arial"/>
            <w:b/>
            <w:color w:val="auto"/>
            <w:u w:val="none"/>
          </w:rPr>
          <w:t>Recaredo</w:t>
        </w:r>
        <w:proofErr w:type="spellEnd"/>
      </w:hyperlink>
      <w:r w:rsidRPr="00114846">
        <w:rPr>
          <w:rFonts w:ascii="Arial" w:hAnsi="Arial" w:cs="Arial"/>
          <w:b/>
        </w:rPr>
        <w:t xml:space="preserve">. Fue educado en el </w:t>
      </w:r>
      <w:hyperlink r:id="rId79" w:tooltip="Arrianismo" w:history="1">
        <w:r w:rsidRPr="00114846">
          <w:rPr>
            <w:rStyle w:val="Hipervnculo"/>
            <w:rFonts w:ascii="Arial" w:hAnsi="Arial" w:cs="Arial"/>
            <w:b/>
            <w:color w:val="auto"/>
            <w:u w:val="none"/>
          </w:rPr>
          <w:t>arriani</w:t>
        </w:r>
        <w:r w:rsidRPr="00114846">
          <w:rPr>
            <w:rStyle w:val="Hipervnculo"/>
            <w:rFonts w:ascii="Arial" w:hAnsi="Arial" w:cs="Arial"/>
            <w:b/>
            <w:color w:val="auto"/>
            <w:u w:val="none"/>
          </w:rPr>
          <w:t>s</w:t>
        </w:r>
        <w:r w:rsidRPr="00114846">
          <w:rPr>
            <w:rStyle w:val="Hipervnculo"/>
            <w:rFonts w:ascii="Arial" w:hAnsi="Arial" w:cs="Arial"/>
            <w:b/>
            <w:color w:val="auto"/>
            <w:u w:val="none"/>
          </w:rPr>
          <w:t>mo</w:t>
        </w:r>
      </w:hyperlink>
      <w:r w:rsidRPr="00114846">
        <w:rPr>
          <w:rFonts w:ascii="Arial" w:hAnsi="Arial" w:cs="Arial"/>
          <w:b/>
        </w:rPr>
        <w:t xml:space="preserve"> imperante entre los visigodos de la </w:t>
      </w:r>
      <w:hyperlink r:id="rId80" w:tooltip="Península ibérica" w:history="1">
        <w:r w:rsidRPr="00114846">
          <w:rPr>
            <w:rStyle w:val="Hipervnculo"/>
            <w:rFonts w:ascii="Arial" w:hAnsi="Arial" w:cs="Arial"/>
            <w:b/>
            <w:color w:val="auto"/>
            <w:u w:val="none"/>
          </w:rPr>
          <w:t>Península</w:t>
        </w:r>
      </w:hyperlink>
      <w:r w:rsidRPr="00114846">
        <w:rPr>
          <w:rFonts w:ascii="Arial" w:hAnsi="Arial" w:cs="Arial"/>
          <w:b/>
        </w:rPr>
        <w:t xml:space="preserve"> en ese entonces (a diferencia de los </w:t>
      </w:r>
      <w:hyperlink r:id="rId81" w:tooltip="Romanización de Hispania" w:history="1">
        <w:r w:rsidRPr="00114846">
          <w:rPr>
            <w:rStyle w:val="Hipervnculo"/>
            <w:rFonts w:ascii="Arial" w:hAnsi="Arial" w:cs="Arial"/>
            <w:b/>
            <w:color w:val="auto"/>
            <w:u w:val="none"/>
          </w:rPr>
          <w:t>hispanorromanos</w:t>
        </w:r>
      </w:hyperlink>
      <w:r w:rsidRPr="00114846">
        <w:rPr>
          <w:rFonts w:ascii="Arial" w:hAnsi="Arial" w:cs="Arial"/>
          <w:b/>
        </w:rPr>
        <w:t xml:space="preserve">, que eran mayoritariamente católicos). Su conversión al </w:t>
      </w:r>
      <w:hyperlink r:id="rId82" w:tooltip="Catolicismo" w:history="1">
        <w:r w:rsidRPr="00114846">
          <w:rPr>
            <w:rStyle w:val="Hipervnculo"/>
            <w:rFonts w:ascii="Arial" w:hAnsi="Arial" w:cs="Arial"/>
            <w:b/>
            <w:color w:val="auto"/>
            <w:u w:val="none"/>
          </w:rPr>
          <w:t>catolicismo</w:t>
        </w:r>
      </w:hyperlink>
      <w:r w:rsidRPr="00114846">
        <w:rPr>
          <w:rFonts w:ascii="Arial" w:hAnsi="Arial" w:cs="Arial"/>
          <w:b/>
        </w:rPr>
        <w:t xml:space="preserve"> lo enfrentó con su padre y provocó una contienda mil</w:t>
      </w:r>
      <w:r w:rsidRPr="00114846">
        <w:rPr>
          <w:rFonts w:ascii="Arial" w:hAnsi="Arial" w:cs="Arial"/>
          <w:b/>
        </w:rPr>
        <w:t>i</w:t>
      </w:r>
      <w:r w:rsidRPr="00114846">
        <w:rPr>
          <w:rFonts w:ascii="Arial" w:hAnsi="Arial" w:cs="Arial"/>
          <w:b/>
        </w:rPr>
        <w:t>tar, que acabaría con su captura y muerte.</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 xml:space="preserve">Fue canonizado en </w:t>
      </w:r>
      <w:hyperlink r:id="rId83" w:tooltip="1585" w:history="1">
        <w:r w:rsidRPr="00114846">
          <w:rPr>
            <w:rStyle w:val="Hipervnculo"/>
            <w:rFonts w:ascii="Arial" w:hAnsi="Arial" w:cs="Arial"/>
            <w:b/>
            <w:color w:val="auto"/>
            <w:u w:val="none"/>
          </w:rPr>
          <w:t>1585</w:t>
        </w:r>
      </w:hyperlink>
      <w:r w:rsidRPr="00114846">
        <w:rPr>
          <w:rFonts w:ascii="Arial" w:hAnsi="Arial" w:cs="Arial"/>
          <w:b/>
        </w:rPr>
        <w:t xml:space="preserve"> como </w:t>
      </w:r>
      <w:hyperlink r:id="rId84" w:tooltip="Mártir" w:history="1">
        <w:r w:rsidRPr="00114846">
          <w:rPr>
            <w:rStyle w:val="Hipervnculo"/>
            <w:rFonts w:ascii="Arial" w:hAnsi="Arial" w:cs="Arial"/>
            <w:b/>
            <w:color w:val="auto"/>
            <w:u w:val="none"/>
          </w:rPr>
          <w:t>mártir</w:t>
        </w:r>
      </w:hyperlink>
      <w:r w:rsidRPr="00114846">
        <w:rPr>
          <w:rFonts w:ascii="Arial" w:hAnsi="Arial" w:cs="Arial"/>
          <w:b/>
        </w:rPr>
        <w:t xml:space="preserve"> de la </w:t>
      </w:r>
      <w:hyperlink r:id="rId85" w:tooltip="Iglesia Católica" w:history="1">
        <w:r w:rsidRPr="00114846">
          <w:rPr>
            <w:rStyle w:val="Hipervnculo"/>
            <w:rFonts w:ascii="Arial" w:hAnsi="Arial" w:cs="Arial"/>
            <w:b/>
            <w:color w:val="auto"/>
            <w:u w:val="none"/>
          </w:rPr>
          <w:t>Iglesia Católica</w:t>
        </w:r>
      </w:hyperlink>
      <w:r w:rsidRPr="00114846">
        <w:rPr>
          <w:rFonts w:ascii="Arial" w:hAnsi="Arial" w:cs="Arial"/>
          <w:b/>
        </w:rPr>
        <w:t xml:space="preserve">; es patrono de los </w:t>
      </w:r>
      <w:hyperlink r:id="rId86" w:tooltip="Conversión" w:history="1">
        <w:r w:rsidRPr="00114846">
          <w:rPr>
            <w:rStyle w:val="Hipervnculo"/>
            <w:rFonts w:ascii="Arial" w:hAnsi="Arial" w:cs="Arial"/>
            <w:b/>
            <w:color w:val="auto"/>
            <w:u w:val="none"/>
          </w:rPr>
          <w:t>conversos</w:t>
        </w:r>
      </w:hyperlink>
      <w:r w:rsidRPr="00114846">
        <w:rPr>
          <w:rFonts w:ascii="Arial" w:hAnsi="Arial" w:cs="Arial"/>
          <w:b/>
        </w:rPr>
        <w:t xml:space="preserve"> y su festividad se celebra el aniversario de su muerte, el 13 de abril.</w:t>
      </w:r>
    </w:p>
    <w:p w:rsidR="00114846" w:rsidRPr="00114846" w:rsidRDefault="00114846" w:rsidP="00114846">
      <w:pPr>
        <w:pStyle w:val="Ttulo2"/>
        <w:ind w:left="-567" w:right="-710"/>
        <w:jc w:val="both"/>
        <w:rPr>
          <w:rFonts w:ascii="Arial" w:hAnsi="Arial" w:cs="Arial"/>
          <w:color w:val="FF0000"/>
          <w:sz w:val="24"/>
          <w:szCs w:val="24"/>
        </w:rPr>
      </w:pPr>
      <w:r w:rsidRPr="00114846">
        <w:rPr>
          <w:rStyle w:val="mw-headline"/>
          <w:rFonts w:ascii="Arial" w:hAnsi="Arial" w:cs="Arial"/>
          <w:color w:val="FF0000"/>
          <w:sz w:val="24"/>
          <w:szCs w:val="24"/>
        </w:rPr>
        <w:t>Biografía</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 xml:space="preserve">Ya a muy temprana edad, Hermenegildo y su hermano menor </w:t>
      </w:r>
      <w:proofErr w:type="spellStart"/>
      <w:r w:rsidRPr="00114846">
        <w:rPr>
          <w:rFonts w:ascii="Arial" w:hAnsi="Arial" w:cs="Arial"/>
          <w:b/>
        </w:rPr>
        <w:t>Recaredo</w:t>
      </w:r>
      <w:proofErr w:type="spellEnd"/>
      <w:r w:rsidRPr="00114846">
        <w:rPr>
          <w:rFonts w:ascii="Arial" w:hAnsi="Arial" w:cs="Arial"/>
          <w:b/>
        </w:rPr>
        <w:t xml:space="preserve">, fueron asociados al trono paterno (como antes su tío </w:t>
      </w:r>
      <w:hyperlink r:id="rId87" w:tooltip="Liuva I" w:history="1">
        <w:proofErr w:type="spellStart"/>
        <w:r w:rsidRPr="00114846">
          <w:rPr>
            <w:rStyle w:val="Hipervnculo"/>
            <w:rFonts w:ascii="Arial" w:hAnsi="Arial" w:cs="Arial"/>
            <w:b/>
            <w:color w:val="auto"/>
            <w:u w:val="none"/>
          </w:rPr>
          <w:t>Liuva</w:t>
        </w:r>
        <w:proofErr w:type="spellEnd"/>
        <w:r w:rsidRPr="00114846">
          <w:rPr>
            <w:rStyle w:val="Hipervnculo"/>
            <w:rFonts w:ascii="Arial" w:hAnsi="Arial" w:cs="Arial"/>
            <w:b/>
            <w:color w:val="auto"/>
            <w:u w:val="none"/>
          </w:rPr>
          <w:t xml:space="preserve"> I</w:t>
        </w:r>
      </w:hyperlink>
      <w:r w:rsidRPr="00114846">
        <w:rPr>
          <w:rFonts w:ascii="Arial" w:hAnsi="Arial" w:cs="Arial"/>
          <w:b/>
        </w:rPr>
        <w:t xml:space="preserve"> había asociado al tr</w:t>
      </w:r>
      <w:r w:rsidRPr="00114846">
        <w:rPr>
          <w:rFonts w:ascii="Arial" w:hAnsi="Arial" w:cs="Arial"/>
          <w:b/>
        </w:rPr>
        <w:t>o</w:t>
      </w:r>
      <w:r w:rsidRPr="00114846">
        <w:rPr>
          <w:rFonts w:ascii="Arial" w:hAnsi="Arial" w:cs="Arial"/>
          <w:b/>
        </w:rPr>
        <w:t xml:space="preserve">no a su hermano Leovigildo). Formado bajo la influencia de san </w:t>
      </w:r>
      <w:hyperlink r:id="rId88" w:tooltip="Leandro de Sevilla" w:history="1">
        <w:r w:rsidRPr="00114846">
          <w:rPr>
            <w:rStyle w:val="Hipervnculo"/>
            <w:rFonts w:ascii="Arial" w:hAnsi="Arial" w:cs="Arial"/>
            <w:b/>
            <w:color w:val="auto"/>
            <w:u w:val="none"/>
          </w:rPr>
          <w:t>Leandro de Sevilla</w:t>
        </w:r>
      </w:hyperlink>
      <w:r w:rsidRPr="00114846">
        <w:rPr>
          <w:rFonts w:ascii="Arial" w:hAnsi="Arial" w:cs="Arial"/>
          <w:b/>
        </w:rPr>
        <w:t>, que algunos erradamente hacen hermano de su madre, una vez que los matr</w:t>
      </w:r>
      <w:r w:rsidRPr="00114846">
        <w:rPr>
          <w:rFonts w:ascii="Arial" w:hAnsi="Arial" w:cs="Arial"/>
          <w:b/>
        </w:rPr>
        <w:t>i</w:t>
      </w:r>
      <w:r w:rsidRPr="00114846">
        <w:rPr>
          <w:rFonts w:ascii="Arial" w:hAnsi="Arial" w:cs="Arial"/>
          <w:b/>
        </w:rPr>
        <w:t>monios mixtos eran prohib</w:t>
      </w:r>
      <w:r w:rsidRPr="00114846">
        <w:rPr>
          <w:rFonts w:ascii="Arial" w:hAnsi="Arial" w:cs="Arial"/>
          <w:b/>
        </w:rPr>
        <w:t>i</w:t>
      </w:r>
      <w:r w:rsidRPr="00114846">
        <w:rPr>
          <w:rFonts w:ascii="Arial" w:hAnsi="Arial" w:cs="Arial"/>
          <w:b/>
        </w:rPr>
        <w:t xml:space="preserve">dos, a los quince años de edad contrajo matrimonio con la princesa católica </w:t>
      </w:r>
      <w:hyperlink r:id="rId89" w:tooltip="Pueblo franco" w:history="1">
        <w:r w:rsidRPr="00114846">
          <w:rPr>
            <w:rStyle w:val="Hipervnculo"/>
            <w:rFonts w:ascii="Arial" w:hAnsi="Arial" w:cs="Arial"/>
            <w:b/>
            <w:color w:val="auto"/>
            <w:u w:val="none"/>
          </w:rPr>
          <w:t>franca</w:t>
        </w:r>
      </w:hyperlink>
      <w:r w:rsidRPr="00114846">
        <w:rPr>
          <w:rFonts w:ascii="Arial" w:hAnsi="Arial" w:cs="Arial"/>
          <w:b/>
        </w:rPr>
        <w:t xml:space="preserve"> </w:t>
      </w:r>
      <w:hyperlink r:id="rId90" w:tooltip="Ingundis" w:history="1">
        <w:proofErr w:type="spellStart"/>
        <w:r w:rsidRPr="00114846">
          <w:rPr>
            <w:rStyle w:val="Hipervnculo"/>
            <w:rFonts w:ascii="Arial" w:hAnsi="Arial" w:cs="Arial"/>
            <w:b/>
            <w:color w:val="auto"/>
            <w:u w:val="none"/>
          </w:rPr>
          <w:t>Ingunda</w:t>
        </w:r>
        <w:proofErr w:type="spellEnd"/>
      </w:hyperlink>
      <w:r w:rsidRPr="00114846">
        <w:rPr>
          <w:rFonts w:ascii="Arial" w:hAnsi="Arial" w:cs="Arial"/>
          <w:b/>
        </w:rPr>
        <w:t xml:space="preserve">, hija de </w:t>
      </w:r>
      <w:hyperlink r:id="rId91" w:tooltip="Sigeberto I" w:history="1">
        <w:proofErr w:type="spellStart"/>
        <w:r w:rsidRPr="00114846">
          <w:rPr>
            <w:rStyle w:val="Hipervnculo"/>
            <w:rFonts w:ascii="Arial" w:hAnsi="Arial" w:cs="Arial"/>
            <w:b/>
            <w:color w:val="auto"/>
            <w:u w:val="none"/>
          </w:rPr>
          <w:t>Sigeberto</w:t>
        </w:r>
        <w:proofErr w:type="spellEnd"/>
        <w:r w:rsidRPr="00114846">
          <w:rPr>
            <w:rStyle w:val="Hipervnculo"/>
            <w:rFonts w:ascii="Arial" w:hAnsi="Arial" w:cs="Arial"/>
            <w:b/>
            <w:color w:val="auto"/>
            <w:u w:val="none"/>
          </w:rPr>
          <w:t xml:space="preserve"> I</w:t>
        </w:r>
      </w:hyperlink>
      <w:r w:rsidRPr="00114846">
        <w:rPr>
          <w:rFonts w:ascii="Arial" w:hAnsi="Arial" w:cs="Arial"/>
          <w:b/>
        </w:rPr>
        <w:t xml:space="preserve"> y </w:t>
      </w:r>
      <w:hyperlink r:id="rId92" w:tooltip="Brunegilda" w:history="1">
        <w:proofErr w:type="spellStart"/>
        <w:r w:rsidRPr="00114846">
          <w:rPr>
            <w:rStyle w:val="Hipervnculo"/>
            <w:rFonts w:ascii="Arial" w:hAnsi="Arial" w:cs="Arial"/>
            <w:b/>
            <w:color w:val="auto"/>
            <w:u w:val="none"/>
          </w:rPr>
          <w:t>Brun</w:t>
        </w:r>
        <w:r w:rsidRPr="00114846">
          <w:rPr>
            <w:rStyle w:val="Hipervnculo"/>
            <w:rFonts w:ascii="Arial" w:hAnsi="Arial" w:cs="Arial"/>
            <w:b/>
            <w:color w:val="auto"/>
            <w:u w:val="none"/>
          </w:rPr>
          <w:t>e</w:t>
        </w:r>
        <w:r w:rsidRPr="00114846">
          <w:rPr>
            <w:rStyle w:val="Hipervnculo"/>
            <w:rFonts w:ascii="Arial" w:hAnsi="Arial" w:cs="Arial"/>
            <w:b/>
            <w:color w:val="auto"/>
            <w:u w:val="none"/>
          </w:rPr>
          <w:t>gilda</w:t>
        </w:r>
        <w:proofErr w:type="spellEnd"/>
      </w:hyperlink>
      <w:r w:rsidRPr="00114846">
        <w:rPr>
          <w:rFonts w:ascii="Arial" w:hAnsi="Arial" w:cs="Arial"/>
          <w:b/>
        </w:rPr>
        <w:t>, en un intento de estrechar las relaciones iniciadas por el primer matrim</w:t>
      </w:r>
      <w:r w:rsidRPr="00114846">
        <w:rPr>
          <w:rFonts w:ascii="Arial" w:hAnsi="Arial" w:cs="Arial"/>
          <w:b/>
        </w:rPr>
        <w:t>o</w:t>
      </w:r>
      <w:r w:rsidRPr="00114846">
        <w:rPr>
          <w:rFonts w:ascii="Arial" w:hAnsi="Arial" w:cs="Arial"/>
          <w:b/>
        </w:rPr>
        <w:t xml:space="preserve">nio de su padre. Enviado como gobernador a la provincia de </w:t>
      </w:r>
      <w:hyperlink r:id="rId93" w:tooltip="Bética" w:history="1">
        <w:r w:rsidRPr="00114846">
          <w:rPr>
            <w:rStyle w:val="Hipervnculo"/>
            <w:rFonts w:ascii="Arial" w:hAnsi="Arial" w:cs="Arial"/>
            <w:b/>
            <w:color w:val="auto"/>
            <w:u w:val="none"/>
          </w:rPr>
          <w:t>Bética</w:t>
        </w:r>
      </w:hyperlink>
      <w:r w:rsidRPr="00114846">
        <w:rPr>
          <w:rFonts w:ascii="Arial" w:hAnsi="Arial" w:cs="Arial"/>
          <w:b/>
        </w:rPr>
        <w:t xml:space="preserve"> tras su matrimonio, la influe</w:t>
      </w:r>
      <w:r w:rsidRPr="00114846">
        <w:rPr>
          <w:rFonts w:ascii="Arial" w:hAnsi="Arial" w:cs="Arial"/>
          <w:b/>
        </w:rPr>
        <w:t>n</w:t>
      </w:r>
      <w:r w:rsidRPr="00114846">
        <w:rPr>
          <w:rFonts w:ascii="Arial" w:hAnsi="Arial" w:cs="Arial"/>
          <w:b/>
        </w:rPr>
        <w:t>cia de su esposa y de Leandro, lo llevaron a la conversión rápid</w:t>
      </w:r>
      <w:r w:rsidRPr="00114846">
        <w:rPr>
          <w:rFonts w:ascii="Arial" w:hAnsi="Arial" w:cs="Arial"/>
          <w:b/>
        </w:rPr>
        <w:t>a</w:t>
      </w:r>
      <w:r w:rsidRPr="00114846">
        <w:rPr>
          <w:rFonts w:ascii="Arial" w:hAnsi="Arial" w:cs="Arial"/>
          <w:b/>
        </w:rPr>
        <w:t>mente.</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Los problemas políticos que una conversión en la sucesión real podía ocasi</w:t>
      </w:r>
      <w:r w:rsidRPr="00114846">
        <w:rPr>
          <w:rFonts w:ascii="Arial" w:hAnsi="Arial" w:cs="Arial"/>
          <w:b/>
        </w:rPr>
        <w:t>o</w:t>
      </w:r>
      <w:r w:rsidRPr="00114846">
        <w:rPr>
          <w:rFonts w:ascii="Arial" w:hAnsi="Arial" w:cs="Arial"/>
          <w:b/>
        </w:rPr>
        <w:t xml:space="preserve">nar y las sospechosas relaciones diplomáticas de Hermenegildo con el gobernador </w:t>
      </w:r>
      <w:hyperlink r:id="rId94" w:tooltip="Imperio bizantino" w:history="1">
        <w:r w:rsidRPr="00114846">
          <w:rPr>
            <w:rStyle w:val="Hipervnculo"/>
            <w:rFonts w:ascii="Arial" w:hAnsi="Arial" w:cs="Arial"/>
            <w:b/>
            <w:color w:val="auto"/>
            <w:u w:val="none"/>
          </w:rPr>
          <w:t>bizantino</w:t>
        </w:r>
      </w:hyperlink>
      <w:r w:rsidRPr="00114846">
        <w:rPr>
          <w:rFonts w:ascii="Arial" w:hAnsi="Arial" w:cs="Arial"/>
          <w:b/>
        </w:rPr>
        <w:t xml:space="preserve"> de la vecina </w:t>
      </w:r>
      <w:hyperlink r:id="rId95" w:tooltip="Provincia de Spania" w:history="1">
        <w:r w:rsidRPr="00114846">
          <w:rPr>
            <w:rStyle w:val="Hipervnculo"/>
            <w:rFonts w:ascii="Arial" w:hAnsi="Arial" w:cs="Arial"/>
            <w:b/>
            <w:color w:val="auto"/>
            <w:u w:val="none"/>
          </w:rPr>
          <w:t xml:space="preserve">provincia de </w:t>
        </w:r>
        <w:proofErr w:type="spellStart"/>
        <w:r w:rsidRPr="00114846">
          <w:rPr>
            <w:rStyle w:val="Hipervnculo"/>
            <w:rFonts w:ascii="Arial" w:hAnsi="Arial" w:cs="Arial"/>
            <w:b/>
            <w:color w:val="auto"/>
            <w:u w:val="none"/>
          </w:rPr>
          <w:t>Spania</w:t>
        </w:r>
        <w:proofErr w:type="spellEnd"/>
      </w:hyperlink>
      <w:r w:rsidRPr="00114846">
        <w:rPr>
          <w:rFonts w:ascii="Arial" w:hAnsi="Arial" w:cs="Arial"/>
          <w:b/>
        </w:rPr>
        <w:t xml:space="preserve"> provocaron una creciente te</w:t>
      </w:r>
      <w:r w:rsidRPr="00114846">
        <w:rPr>
          <w:rFonts w:ascii="Arial" w:hAnsi="Arial" w:cs="Arial"/>
          <w:b/>
        </w:rPr>
        <w:t>n</w:t>
      </w:r>
      <w:r w:rsidRPr="00114846">
        <w:rPr>
          <w:rFonts w:ascii="Arial" w:hAnsi="Arial" w:cs="Arial"/>
          <w:b/>
        </w:rPr>
        <w:t xml:space="preserve">sión en las relaciones con su padre. La dificultad existente entre católicos y arrianos se vio endurecida por la intransigencia de la esposa de Leovigildo, </w:t>
      </w:r>
      <w:hyperlink r:id="rId96" w:tooltip="Gosuinda" w:history="1">
        <w:proofErr w:type="spellStart"/>
        <w:r w:rsidRPr="00114846">
          <w:rPr>
            <w:rStyle w:val="Hipervnculo"/>
            <w:rFonts w:ascii="Arial" w:hAnsi="Arial" w:cs="Arial"/>
            <w:b/>
            <w:color w:val="auto"/>
            <w:u w:val="none"/>
          </w:rPr>
          <w:t>Goswinta</w:t>
        </w:r>
        <w:proofErr w:type="spellEnd"/>
      </w:hyperlink>
      <w:r w:rsidRPr="00114846">
        <w:rPr>
          <w:rFonts w:ascii="Arial" w:hAnsi="Arial" w:cs="Arial"/>
          <w:b/>
        </w:rPr>
        <w:t>.</w:t>
      </w:r>
    </w:p>
    <w:p w:rsidR="00114846" w:rsidRPr="00114846" w:rsidRDefault="00114846" w:rsidP="00114846">
      <w:pPr>
        <w:pStyle w:val="NormalWeb"/>
        <w:ind w:left="-567" w:right="-710"/>
        <w:jc w:val="both"/>
        <w:rPr>
          <w:rFonts w:ascii="Arial" w:hAnsi="Arial" w:cs="Arial"/>
          <w:b/>
        </w:rPr>
      </w:pPr>
      <w:r w:rsidRPr="00114846">
        <w:rPr>
          <w:rFonts w:ascii="Arial" w:hAnsi="Arial" w:cs="Arial"/>
          <w:b/>
        </w:rPr>
        <w:t xml:space="preserve">El conflicto armado comenzó en el año </w:t>
      </w:r>
      <w:hyperlink r:id="rId97" w:tooltip="581" w:history="1">
        <w:r w:rsidRPr="00114846">
          <w:rPr>
            <w:rStyle w:val="Hipervnculo"/>
            <w:rFonts w:ascii="Arial" w:hAnsi="Arial" w:cs="Arial"/>
            <w:b/>
            <w:color w:val="auto"/>
            <w:u w:val="none"/>
          </w:rPr>
          <w:t>581</w:t>
        </w:r>
      </w:hyperlink>
      <w:r w:rsidRPr="00114846">
        <w:rPr>
          <w:rFonts w:ascii="Arial" w:hAnsi="Arial" w:cs="Arial"/>
          <w:b/>
        </w:rPr>
        <w:t xml:space="preserve">, y se prolongó hasta </w:t>
      </w:r>
      <w:hyperlink r:id="rId98" w:tooltip="584" w:history="1">
        <w:r w:rsidRPr="00114846">
          <w:rPr>
            <w:rStyle w:val="Hipervnculo"/>
            <w:rFonts w:ascii="Arial" w:hAnsi="Arial" w:cs="Arial"/>
            <w:b/>
            <w:color w:val="auto"/>
            <w:u w:val="none"/>
          </w:rPr>
          <w:t>584</w:t>
        </w:r>
      </w:hyperlink>
      <w:r w:rsidRPr="00114846">
        <w:rPr>
          <w:rFonts w:ascii="Arial" w:hAnsi="Arial" w:cs="Arial"/>
          <w:b/>
        </w:rPr>
        <w:t xml:space="preserve"> (si bien Leov</w:t>
      </w:r>
      <w:r w:rsidRPr="00114846">
        <w:rPr>
          <w:rFonts w:ascii="Arial" w:hAnsi="Arial" w:cs="Arial"/>
          <w:b/>
        </w:rPr>
        <w:t>i</w:t>
      </w:r>
      <w:r w:rsidRPr="00114846">
        <w:rPr>
          <w:rFonts w:ascii="Arial" w:hAnsi="Arial" w:cs="Arial"/>
          <w:b/>
        </w:rPr>
        <w:t>gildo se abocó a él con poca fuerza al principio, pues se encontraba oc</w:t>
      </w:r>
      <w:r w:rsidRPr="00114846">
        <w:rPr>
          <w:rFonts w:ascii="Arial" w:hAnsi="Arial" w:cs="Arial"/>
          <w:b/>
        </w:rPr>
        <w:t>u</w:t>
      </w:r>
      <w:r w:rsidRPr="00114846">
        <w:rPr>
          <w:rFonts w:ascii="Arial" w:hAnsi="Arial" w:cs="Arial"/>
          <w:b/>
        </w:rPr>
        <w:t xml:space="preserve">pado en el </w:t>
      </w:r>
      <w:r w:rsidRPr="00114846">
        <w:rPr>
          <w:rFonts w:ascii="Arial" w:hAnsi="Arial" w:cs="Arial"/>
          <w:b/>
        </w:rPr>
        <w:lastRenderedPageBreak/>
        <w:t>norte). Hermenegildo, que contaba con el apoyo de los bizantinos que oper</w:t>
      </w:r>
      <w:r w:rsidRPr="00114846">
        <w:rPr>
          <w:rFonts w:ascii="Arial" w:hAnsi="Arial" w:cs="Arial"/>
          <w:b/>
        </w:rPr>
        <w:t>a</w:t>
      </w:r>
      <w:r w:rsidRPr="00114846">
        <w:rPr>
          <w:rFonts w:ascii="Arial" w:hAnsi="Arial" w:cs="Arial"/>
          <w:b/>
        </w:rPr>
        <w:t>ban desde Cartagena, se vio tácticamente en inferioridad cuando los bizantinos pact</w:t>
      </w:r>
      <w:r w:rsidRPr="00114846">
        <w:rPr>
          <w:rFonts w:ascii="Arial" w:hAnsi="Arial" w:cs="Arial"/>
          <w:b/>
        </w:rPr>
        <w:t>a</w:t>
      </w:r>
      <w:r w:rsidRPr="00114846">
        <w:rPr>
          <w:rFonts w:ascii="Arial" w:hAnsi="Arial" w:cs="Arial"/>
          <w:b/>
        </w:rPr>
        <w:t xml:space="preserve">ron una alianza con Leovigildo por la cifra de 30.000 </w:t>
      </w:r>
      <w:hyperlink r:id="rId99" w:tooltip="Solidum" w:history="1">
        <w:proofErr w:type="spellStart"/>
        <w:r w:rsidRPr="00114846">
          <w:rPr>
            <w:rStyle w:val="Hipervnculo"/>
            <w:rFonts w:ascii="Arial" w:hAnsi="Arial" w:cs="Arial"/>
            <w:b/>
            <w:i/>
            <w:iCs/>
            <w:color w:val="auto"/>
            <w:u w:val="none"/>
          </w:rPr>
          <w:t>solidi</w:t>
        </w:r>
        <w:proofErr w:type="spellEnd"/>
      </w:hyperlink>
      <w:r w:rsidRPr="00114846">
        <w:rPr>
          <w:rFonts w:ascii="Arial" w:hAnsi="Arial" w:cs="Arial"/>
          <w:b/>
        </w:rPr>
        <w:t xml:space="preserve"> de oro.</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 xml:space="preserve">Leovigildo quiso poner fin a las rebeliones, subyugó la resistencia de </w:t>
      </w:r>
      <w:hyperlink r:id="rId100" w:tooltip="Mérida (España)" w:history="1">
        <w:r w:rsidRPr="00114846">
          <w:rPr>
            <w:rStyle w:val="Hipervnculo"/>
            <w:rFonts w:ascii="Arial" w:hAnsi="Arial" w:cs="Arial"/>
            <w:b/>
            <w:color w:val="auto"/>
            <w:u w:val="none"/>
          </w:rPr>
          <w:t>Mérida</w:t>
        </w:r>
      </w:hyperlink>
      <w:r w:rsidRPr="00114846">
        <w:rPr>
          <w:rFonts w:ascii="Arial" w:hAnsi="Arial" w:cs="Arial"/>
          <w:b/>
        </w:rPr>
        <w:t xml:space="preserve">, Badajoz y </w:t>
      </w:r>
      <w:hyperlink r:id="rId101" w:tooltip="Cáceres" w:history="1">
        <w:r w:rsidRPr="00114846">
          <w:rPr>
            <w:rStyle w:val="Hipervnculo"/>
            <w:rFonts w:ascii="Arial" w:hAnsi="Arial" w:cs="Arial"/>
            <w:b/>
            <w:color w:val="auto"/>
            <w:u w:val="none"/>
          </w:rPr>
          <w:t>Cáceres</w:t>
        </w:r>
      </w:hyperlink>
      <w:r w:rsidRPr="00114846">
        <w:rPr>
          <w:rFonts w:ascii="Arial" w:hAnsi="Arial" w:cs="Arial"/>
          <w:b/>
        </w:rPr>
        <w:t xml:space="preserve"> y cortó el paso a los </w:t>
      </w:r>
      <w:hyperlink r:id="rId102" w:tooltip="Suevos" w:history="1">
        <w:r w:rsidRPr="00114846">
          <w:rPr>
            <w:rStyle w:val="Hipervnculo"/>
            <w:rFonts w:ascii="Arial" w:hAnsi="Arial" w:cs="Arial"/>
            <w:b/>
            <w:color w:val="auto"/>
            <w:u w:val="none"/>
          </w:rPr>
          <w:t>suevos</w:t>
        </w:r>
      </w:hyperlink>
      <w:r w:rsidRPr="00114846">
        <w:rPr>
          <w:rFonts w:ascii="Arial" w:hAnsi="Arial" w:cs="Arial"/>
          <w:b/>
        </w:rPr>
        <w:t xml:space="preserve"> del </w:t>
      </w:r>
      <w:hyperlink r:id="rId103" w:tooltip="Rey Miro" w:history="1">
        <w:r w:rsidRPr="00114846">
          <w:rPr>
            <w:rStyle w:val="Hipervnculo"/>
            <w:rFonts w:ascii="Arial" w:hAnsi="Arial" w:cs="Arial"/>
            <w:b/>
            <w:color w:val="auto"/>
            <w:u w:val="none"/>
          </w:rPr>
          <w:t>Rey Miro</w:t>
        </w:r>
      </w:hyperlink>
      <w:r w:rsidRPr="00114846">
        <w:rPr>
          <w:rFonts w:ascii="Arial" w:hAnsi="Arial" w:cs="Arial"/>
          <w:b/>
        </w:rPr>
        <w:t>, el cual quería ay</w:t>
      </w:r>
      <w:r w:rsidRPr="00114846">
        <w:rPr>
          <w:rFonts w:ascii="Arial" w:hAnsi="Arial" w:cs="Arial"/>
          <w:b/>
        </w:rPr>
        <w:t>u</w:t>
      </w:r>
      <w:r w:rsidRPr="00114846">
        <w:rPr>
          <w:rFonts w:ascii="Arial" w:hAnsi="Arial" w:cs="Arial"/>
          <w:b/>
        </w:rPr>
        <w:t>dar a los católicos, pero luego entabló amistad con Leovigildo y regresó a su casa, muriendo días más tarde</w:t>
      </w:r>
      <w:r>
        <w:rPr>
          <w:rFonts w:ascii="Arial" w:hAnsi="Arial" w:cs="Arial"/>
          <w:b/>
        </w:rPr>
        <w:t xml:space="preserve"> </w:t>
      </w:r>
      <w:r w:rsidRPr="00114846">
        <w:rPr>
          <w:rFonts w:ascii="Arial" w:hAnsi="Arial" w:cs="Arial"/>
          <w:b/>
        </w:rPr>
        <w:t xml:space="preserve"> Entonces Hermen</w:t>
      </w:r>
      <w:r w:rsidRPr="00114846">
        <w:rPr>
          <w:rFonts w:ascii="Arial" w:hAnsi="Arial" w:cs="Arial"/>
          <w:b/>
        </w:rPr>
        <w:t>e</w:t>
      </w:r>
      <w:r w:rsidRPr="00114846">
        <w:rPr>
          <w:rFonts w:ascii="Arial" w:hAnsi="Arial" w:cs="Arial"/>
          <w:b/>
        </w:rPr>
        <w:t>gildo va refugiándose en una serie de fortalezas y castillos que, uno tras otro, son conquistados por las tropas arri</w:t>
      </w:r>
      <w:r w:rsidRPr="00114846">
        <w:rPr>
          <w:rFonts w:ascii="Arial" w:hAnsi="Arial" w:cs="Arial"/>
          <w:b/>
        </w:rPr>
        <w:t>a</w:t>
      </w:r>
      <w:r w:rsidRPr="00114846">
        <w:rPr>
          <w:rFonts w:ascii="Arial" w:hAnsi="Arial" w:cs="Arial"/>
          <w:b/>
        </w:rPr>
        <w:t xml:space="preserve">nas de su padre. Finalmente llega a Sevilla, donde se instala en su residencia con su mujer, pero al aproximarse las tropas de su padre y teniendo la fortaleza de </w:t>
      </w:r>
      <w:proofErr w:type="spellStart"/>
      <w:r w:rsidRPr="00114846">
        <w:rPr>
          <w:rFonts w:ascii="Arial" w:hAnsi="Arial" w:cs="Arial"/>
          <w:b/>
        </w:rPr>
        <w:t>Osset</w:t>
      </w:r>
      <w:proofErr w:type="spellEnd"/>
      <w:r w:rsidRPr="00114846">
        <w:rPr>
          <w:rFonts w:ascii="Arial" w:hAnsi="Arial" w:cs="Arial"/>
          <w:b/>
        </w:rPr>
        <w:t xml:space="preserve"> ce</w:t>
      </w:r>
      <w:r w:rsidRPr="00114846">
        <w:rPr>
          <w:rFonts w:ascii="Arial" w:hAnsi="Arial" w:cs="Arial"/>
          <w:b/>
        </w:rPr>
        <w:t>r</w:t>
      </w:r>
      <w:r w:rsidRPr="00114846">
        <w:rPr>
          <w:rFonts w:ascii="Arial" w:hAnsi="Arial" w:cs="Arial"/>
          <w:b/>
        </w:rPr>
        <w:t>cana decide dirigirse allí para apostarse.</w:t>
      </w:r>
      <w:hyperlink r:id="rId104" w:anchor="cite_note-hermenegildo-3" w:history="1">
        <w:r w:rsidRPr="00114846">
          <w:rPr>
            <w:rStyle w:val="Hipervnculo"/>
            <w:rFonts w:ascii="Arial" w:hAnsi="Arial" w:cs="Arial"/>
            <w:b/>
            <w:color w:val="auto"/>
            <w:u w:val="none"/>
            <w:vertAlign w:val="superscript"/>
          </w:rPr>
          <w:t>3</w:t>
        </w:r>
      </w:hyperlink>
      <w:r w:rsidRPr="00114846">
        <w:rPr>
          <w:rFonts w:ascii="Arial" w:hAnsi="Arial" w:cs="Arial"/>
          <w:b/>
        </w:rPr>
        <w:t xml:space="preserve"> En </w:t>
      </w:r>
      <w:hyperlink r:id="rId105" w:tooltip="583" w:history="1">
        <w:r w:rsidRPr="00114846">
          <w:rPr>
            <w:rStyle w:val="Hipervnculo"/>
            <w:rFonts w:ascii="Arial" w:hAnsi="Arial" w:cs="Arial"/>
            <w:b/>
            <w:color w:val="auto"/>
            <w:u w:val="none"/>
          </w:rPr>
          <w:t>583</w:t>
        </w:r>
      </w:hyperlink>
      <w:r w:rsidRPr="00114846">
        <w:rPr>
          <w:rFonts w:ascii="Arial" w:hAnsi="Arial" w:cs="Arial"/>
          <w:b/>
        </w:rPr>
        <w:t xml:space="preserve"> fue sitiado en el </w:t>
      </w:r>
      <w:hyperlink r:id="rId106" w:tooltip="Murallas de San Juan de Aznalfarache" w:history="1">
        <w:r w:rsidRPr="00114846">
          <w:rPr>
            <w:rStyle w:val="Hipervnculo"/>
            <w:rFonts w:ascii="Arial" w:hAnsi="Arial" w:cs="Arial"/>
            <w:b/>
            <w:color w:val="auto"/>
            <w:u w:val="none"/>
          </w:rPr>
          <w:t xml:space="preserve">Castillo de </w:t>
        </w:r>
        <w:proofErr w:type="spellStart"/>
        <w:r w:rsidRPr="00114846">
          <w:rPr>
            <w:rStyle w:val="Hipervnculo"/>
            <w:rFonts w:ascii="Arial" w:hAnsi="Arial" w:cs="Arial"/>
            <w:b/>
            <w:color w:val="auto"/>
            <w:u w:val="none"/>
          </w:rPr>
          <w:t>Osset</w:t>
        </w:r>
        <w:proofErr w:type="spellEnd"/>
      </w:hyperlink>
      <w:r w:rsidRPr="00114846">
        <w:rPr>
          <w:rFonts w:ascii="Arial" w:hAnsi="Arial" w:cs="Arial"/>
          <w:b/>
        </w:rPr>
        <w:t xml:space="preserve">, que se encontraba donde las actuales murallas de </w:t>
      </w:r>
      <w:hyperlink r:id="rId107" w:tooltip="San Juan de Aznalfarache" w:history="1">
        <w:r w:rsidRPr="00114846">
          <w:rPr>
            <w:rStyle w:val="Hipervnculo"/>
            <w:rFonts w:ascii="Arial" w:hAnsi="Arial" w:cs="Arial"/>
            <w:b/>
            <w:color w:val="auto"/>
            <w:u w:val="none"/>
          </w:rPr>
          <w:t xml:space="preserve">San Juan de </w:t>
        </w:r>
        <w:proofErr w:type="spellStart"/>
        <w:r w:rsidRPr="00114846">
          <w:rPr>
            <w:rStyle w:val="Hipervnculo"/>
            <w:rFonts w:ascii="Arial" w:hAnsi="Arial" w:cs="Arial"/>
            <w:b/>
            <w:color w:val="auto"/>
            <w:u w:val="none"/>
          </w:rPr>
          <w:t>Azna</w:t>
        </w:r>
        <w:r w:rsidRPr="00114846">
          <w:rPr>
            <w:rStyle w:val="Hipervnculo"/>
            <w:rFonts w:ascii="Arial" w:hAnsi="Arial" w:cs="Arial"/>
            <w:b/>
            <w:color w:val="auto"/>
            <w:u w:val="none"/>
          </w:rPr>
          <w:t>l</w:t>
        </w:r>
        <w:r w:rsidRPr="00114846">
          <w:rPr>
            <w:rStyle w:val="Hipervnculo"/>
            <w:rFonts w:ascii="Arial" w:hAnsi="Arial" w:cs="Arial"/>
            <w:b/>
            <w:color w:val="auto"/>
            <w:u w:val="none"/>
          </w:rPr>
          <w:t>farache</w:t>
        </w:r>
        <w:proofErr w:type="spellEnd"/>
      </w:hyperlink>
      <w:r w:rsidRPr="00114846">
        <w:rPr>
          <w:rFonts w:ascii="Arial" w:hAnsi="Arial" w:cs="Arial"/>
          <w:b/>
        </w:rPr>
        <w:t xml:space="preserve">, a las puertas de </w:t>
      </w:r>
      <w:hyperlink r:id="rId108" w:tooltip="Sevilla" w:history="1">
        <w:r w:rsidRPr="00114846">
          <w:rPr>
            <w:rStyle w:val="Hipervnculo"/>
            <w:rFonts w:ascii="Arial" w:hAnsi="Arial" w:cs="Arial"/>
            <w:b/>
            <w:color w:val="auto"/>
            <w:u w:val="none"/>
          </w:rPr>
          <w:t>Sevilla</w:t>
        </w:r>
      </w:hyperlink>
      <w:r w:rsidRPr="00114846">
        <w:rPr>
          <w:rFonts w:ascii="Arial" w:hAnsi="Arial" w:cs="Arial"/>
          <w:b/>
        </w:rPr>
        <w:t>. Tras un asedio de más de un año la fortaleza fue derrotada y Hermenegi</w:t>
      </w:r>
      <w:r w:rsidRPr="00114846">
        <w:rPr>
          <w:rFonts w:ascii="Arial" w:hAnsi="Arial" w:cs="Arial"/>
          <w:b/>
        </w:rPr>
        <w:t>l</w:t>
      </w:r>
      <w:r w:rsidRPr="00114846">
        <w:rPr>
          <w:rFonts w:ascii="Arial" w:hAnsi="Arial" w:cs="Arial"/>
          <w:b/>
        </w:rPr>
        <w:t xml:space="preserve">do debe escapar hacia </w:t>
      </w:r>
      <w:hyperlink r:id="rId109" w:tooltip="Córdoba (España)" w:history="1">
        <w:r w:rsidRPr="00114846">
          <w:rPr>
            <w:rStyle w:val="Hipervnculo"/>
            <w:rFonts w:ascii="Arial" w:hAnsi="Arial" w:cs="Arial"/>
            <w:b/>
            <w:color w:val="auto"/>
            <w:u w:val="none"/>
          </w:rPr>
          <w:t>Córdoba</w:t>
        </w:r>
      </w:hyperlink>
      <w:r w:rsidRPr="00114846">
        <w:rPr>
          <w:rFonts w:ascii="Arial" w:hAnsi="Arial" w:cs="Arial"/>
          <w:b/>
        </w:rPr>
        <w:t xml:space="preserve"> donde pide ref</w:t>
      </w:r>
      <w:r w:rsidRPr="00114846">
        <w:rPr>
          <w:rFonts w:ascii="Arial" w:hAnsi="Arial" w:cs="Arial"/>
          <w:b/>
        </w:rPr>
        <w:t>u</w:t>
      </w:r>
      <w:r w:rsidRPr="00114846">
        <w:rPr>
          <w:rFonts w:ascii="Arial" w:hAnsi="Arial" w:cs="Arial"/>
          <w:b/>
        </w:rPr>
        <w:t>gio en una iglesia en el 584.</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 xml:space="preserve">Su hermano </w:t>
      </w:r>
      <w:hyperlink r:id="rId110" w:tooltip="Recaredo I" w:history="1">
        <w:proofErr w:type="spellStart"/>
        <w:r w:rsidRPr="00114846">
          <w:rPr>
            <w:rStyle w:val="Hipervnculo"/>
            <w:rFonts w:ascii="Arial" w:hAnsi="Arial" w:cs="Arial"/>
            <w:b/>
            <w:color w:val="auto"/>
            <w:u w:val="none"/>
          </w:rPr>
          <w:t>Recaredo</w:t>
        </w:r>
        <w:proofErr w:type="spellEnd"/>
      </w:hyperlink>
      <w:r w:rsidRPr="00114846">
        <w:rPr>
          <w:rFonts w:ascii="Arial" w:hAnsi="Arial" w:cs="Arial"/>
          <w:b/>
        </w:rPr>
        <w:t>, en el nombre de su padre Leovigildo, ofrece a Hermenegi</w:t>
      </w:r>
      <w:r w:rsidRPr="00114846">
        <w:rPr>
          <w:rFonts w:ascii="Arial" w:hAnsi="Arial" w:cs="Arial"/>
          <w:b/>
        </w:rPr>
        <w:t>l</w:t>
      </w:r>
      <w:r w:rsidRPr="00114846">
        <w:rPr>
          <w:rFonts w:ascii="Arial" w:hAnsi="Arial" w:cs="Arial"/>
          <w:b/>
        </w:rPr>
        <w:t>do conservar su vida a cambio de entregarse. Una vez arrestado es traslad</w:t>
      </w:r>
      <w:r w:rsidRPr="00114846">
        <w:rPr>
          <w:rFonts w:ascii="Arial" w:hAnsi="Arial" w:cs="Arial"/>
          <w:b/>
        </w:rPr>
        <w:t>a</w:t>
      </w:r>
      <w:r w:rsidRPr="00114846">
        <w:rPr>
          <w:rFonts w:ascii="Arial" w:hAnsi="Arial" w:cs="Arial"/>
          <w:b/>
        </w:rPr>
        <w:t xml:space="preserve">do a </w:t>
      </w:r>
      <w:hyperlink r:id="rId111" w:tooltip="Sevilla" w:history="1">
        <w:r w:rsidRPr="00114846">
          <w:rPr>
            <w:rStyle w:val="Hipervnculo"/>
            <w:rFonts w:ascii="Arial" w:hAnsi="Arial" w:cs="Arial"/>
            <w:b/>
            <w:color w:val="auto"/>
            <w:u w:val="none"/>
          </w:rPr>
          <w:t>Sevilla</w:t>
        </w:r>
      </w:hyperlink>
      <w:r w:rsidRPr="00114846">
        <w:rPr>
          <w:rFonts w:ascii="Arial" w:hAnsi="Arial" w:cs="Arial"/>
          <w:b/>
        </w:rPr>
        <w:t xml:space="preserve"> y posteriormente a </w:t>
      </w:r>
      <w:hyperlink r:id="rId112" w:tooltip="Valencia" w:history="1">
        <w:r w:rsidRPr="00114846">
          <w:rPr>
            <w:rStyle w:val="Hipervnculo"/>
            <w:rFonts w:ascii="Arial" w:hAnsi="Arial" w:cs="Arial"/>
            <w:b/>
            <w:color w:val="auto"/>
            <w:u w:val="none"/>
          </w:rPr>
          <w:t>Valencia</w:t>
        </w:r>
      </w:hyperlink>
      <w:r w:rsidRPr="00114846">
        <w:rPr>
          <w:rFonts w:ascii="Arial" w:hAnsi="Arial" w:cs="Arial"/>
          <w:b/>
        </w:rPr>
        <w:t xml:space="preserve">. El rey de los francos </w:t>
      </w:r>
      <w:proofErr w:type="spellStart"/>
      <w:r w:rsidRPr="00114846">
        <w:rPr>
          <w:rFonts w:ascii="Arial" w:hAnsi="Arial" w:cs="Arial"/>
          <w:b/>
        </w:rPr>
        <w:t>austrasianos</w:t>
      </w:r>
      <w:proofErr w:type="spellEnd"/>
      <w:r w:rsidRPr="00114846">
        <w:rPr>
          <w:rFonts w:ascii="Arial" w:hAnsi="Arial" w:cs="Arial"/>
          <w:b/>
        </w:rPr>
        <w:t xml:space="preserve"> </w:t>
      </w:r>
      <w:hyperlink r:id="rId113" w:tooltip="Childeberto II" w:history="1">
        <w:proofErr w:type="spellStart"/>
        <w:r w:rsidRPr="00114846">
          <w:rPr>
            <w:rStyle w:val="Hipervnculo"/>
            <w:rFonts w:ascii="Arial" w:hAnsi="Arial" w:cs="Arial"/>
            <w:b/>
            <w:color w:val="auto"/>
            <w:u w:val="none"/>
          </w:rPr>
          <w:t>Child</w:t>
        </w:r>
        <w:r w:rsidRPr="00114846">
          <w:rPr>
            <w:rStyle w:val="Hipervnculo"/>
            <w:rFonts w:ascii="Arial" w:hAnsi="Arial" w:cs="Arial"/>
            <w:b/>
            <w:color w:val="auto"/>
            <w:u w:val="none"/>
          </w:rPr>
          <w:t>e</w:t>
        </w:r>
        <w:r w:rsidRPr="00114846">
          <w:rPr>
            <w:rStyle w:val="Hipervnculo"/>
            <w:rFonts w:ascii="Arial" w:hAnsi="Arial" w:cs="Arial"/>
            <w:b/>
            <w:color w:val="auto"/>
            <w:u w:val="none"/>
          </w:rPr>
          <w:t>berto</w:t>
        </w:r>
        <w:proofErr w:type="spellEnd"/>
        <w:r w:rsidRPr="00114846">
          <w:rPr>
            <w:rStyle w:val="Hipervnculo"/>
            <w:rFonts w:ascii="Arial" w:hAnsi="Arial" w:cs="Arial"/>
            <w:b/>
            <w:color w:val="auto"/>
            <w:u w:val="none"/>
          </w:rPr>
          <w:t xml:space="preserve"> II</w:t>
        </w:r>
      </w:hyperlink>
      <w:r w:rsidRPr="00114846">
        <w:rPr>
          <w:rFonts w:ascii="Arial" w:hAnsi="Arial" w:cs="Arial"/>
          <w:b/>
        </w:rPr>
        <w:t>, hermano de su esposa, quiso ayudarle invadiendo la Galia Na</w:t>
      </w:r>
      <w:r w:rsidRPr="00114846">
        <w:rPr>
          <w:rFonts w:ascii="Arial" w:hAnsi="Arial" w:cs="Arial"/>
          <w:b/>
        </w:rPr>
        <w:t>r</w:t>
      </w:r>
      <w:r w:rsidRPr="00114846">
        <w:rPr>
          <w:rFonts w:ascii="Arial" w:hAnsi="Arial" w:cs="Arial"/>
          <w:b/>
        </w:rPr>
        <w:t>bonense. Ante esto, Hermenegildo huye de la cárcel para unirse al ejército franco pero es apres</w:t>
      </w:r>
      <w:r w:rsidRPr="00114846">
        <w:rPr>
          <w:rFonts w:ascii="Arial" w:hAnsi="Arial" w:cs="Arial"/>
          <w:b/>
        </w:rPr>
        <w:t>a</w:t>
      </w:r>
      <w:r w:rsidRPr="00114846">
        <w:rPr>
          <w:rFonts w:ascii="Arial" w:hAnsi="Arial" w:cs="Arial"/>
          <w:b/>
        </w:rPr>
        <w:t xml:space="preserve">do y será encarcelado en Tarragona. </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La esposa de Hermenegildo, después de ser utilizada en conflictos entre el Imperio B</w:t>
      </w:r>
      <w:r w:rsidRPr="00114846">
        <w:rPr>
          <w:rFonts w:ascii="Arial" w:hAnsi="Arial" w:cs="Arial"/>
          <w:b/>
        </w:rPr>
        <w:t>i</w:t>
      </w:r>
      <w:r w:rsidRPr="00114846">
        <w:rPr>
          <w:rFonts w:ascii="Arial" w:hAnsi="Arial" w:cs="Arial"/>
          <w:b/>
        </w:rPr>
        <w:t xml:space="preserve">zantino y los reinos francos, escapó a </w:t>
      </w:r>
      <w:hyperlink r:id="rId114" w:tooltip="África" w:history="1">
        <w:r w:rsidRPr="00114846">
          <w:rPr>
            <w:rStyle w:val="Hipervnculo"/>
            <w:rFonts w:ascii="Arial" w:hAnsi="Arial" w:cs="Arial"/>
            <w:b/>
            <w:color w:val="auto"/>
            <w:u w:val="none"/>
          </w:rPr>
          <w:t>África</w:t>
        </w:r>
      </w:hyperlink>
      <w:r w:rsidRPr="00114846">
        <w:rPr>
          <w:rFonts w:ascii="Arial" w:hAnsi="Arial" w:cs="Arial"/>
          <w:b/>
        </w:rPr>
        <w:t xml:space="preserve"> con su hijo aún lactante, optando por huir a </w:t>
      </w:r>
      <w:hyperlink r:id="rId115" w:tooltip="Roma" w:history="1">
        <w:r w:rsidRPr="00114846">
          <w:rPr>
            <w:rStyle w:val="Hipervnculo"/>
            <w:rFonts w:ascii="Arial" w:hAnsi="Arial" w:cs="Arial"/>
            <w:b/>
            <w:color w:val="auto"/>
            <w:u w:val="none"/>
          </w:rPr>
          <w:t>Roma</w:t>
        </w:r>
      </w:hyperlink>
      <w:r w:rsidRPr="00114846">
        <w:rPr>
          <w:rFonts w:ascii="Arial" w:hAnsi="Arial" w:cs="Arial"/>
          <w:b/>
        </w:rPr>
        <w:t xml:space="preserve">, y pidió asilo en </w:t>
      </w:r>
      <w:hyperlink r:id="rId116" w:tooltip="Constantinopla" w:history="1">
        <w:r w:rsidRPr="00114846">
          <w:rPr>
            <w:rStyle w:val="Hipervnculo"/>
            <w:rFonts w:ascii="Arial" w:hAnsi="Arial" w:cs="Arial"/>
            <w:b/>
            <w:color w:val="auto"/>
            <w:u w:val="none"/>
          </w:rPr>
          <w:t>Constantinopla</w:t>
        </w:r>
      </w:hyperlink>
      <w:r w:rsidRPr="00114846">
        <w:rPr>
          <w:rFonts w:ascii="Arial" w:hAnsi="Arial" w:cs="Arial"/>
          <w:b/>
        </w:rPr>
        <w:t xml:space="preserve"> al emperador </w:t>
      </w:r>
      <w:hyperlink r:id="rId117" w:tooltip="Mauricio" w:history="1">
        <w:r w:rsidRPr="00114846">
          <w:rPr>
            <w:rStyle w:val="Hipervnculo"/>
            <w:rFonts w:ascii="Arial" w:hAnsi="Arial" w:cs="Arial"/>
            <w:b/>
            <w:color w:val="auto"/>
            <w:u w:val="none"/>
          </w:rPr>
          <w:t>Mauricio</w:t>
        </w:r>
      </w:hyperlink>
      <w:r w:rsidRPr="00114846">
        <w:rPr>
          <w:rFonts w:ascii="Arial" w:hAnsi="Arial" w:cs="Arial"/>
          <w:b/>
        </w:rPr>
        <w:t xml:space="preserve"> de Biza</w:t>
      </w:r>
      <w:r w:rsidRPr="00114846">
        <w:rPr>
          <w:rFonts w:ascii="Arial" w:hAnsi="Arial" w:cs="Arial"/>
          <w:b/>
        </w:rPr>
        <w:t>n</w:t>
      </w:r>
      <w:r w:rsidRPr="00114846">
        <w:rPr>
          <w:rFonts w:ascii="Arial" w:hAnsi="Arial" w:cs="Arial"/>
          <w:b/>
        </w:rPr>
        <w:t xml:space="preserve">cio, pero murió en algún punto del trayecto a la capital bizantina, en </w:t>
      </w:r>
      <w:hyperlink r:id="rId118" w:tooltip="Sicilia" w:history="1">
        <w:r w:rsidRPr="00114846">
          <w:rPr>
            <w:rStyle w:val="Hipervnculo"/>
            <w:rFonts w:ascii="Arial" w:hAnsi="Arial" w:cs="Arial"/>
            <w:b/>
            <w:color w:val="auto"/>
            <w:u w:val="none"/>
          </w:rPr>
          <w:t>Sicilia</w:t>
        </w:r>
      </w:hyperlink>
      <w:r w:rsidRPr="00114846">
        <w:rPr>
          <w:rFonts w:ascii="Arial" w:hAnsi="Arial" w:cs="Arial"/>
          <w:b/>
        </w:rPr>
        <w:t xml:space="preserve">, en </w:t>
      </w:r>
      <w:hyperlink r:id="rId119" w:tooltip="584" w:history="1">
        <w:r w:rsidRPr="00114846">
          <w:rPr>
            <w:rStyle w:val="Hipervnculo"/>
            <w:rFonts w:ascii="Arial" w:hAnsi="Arial" w:cs="Arial"/>
            <w:b/>
            <w:color w:val="auto"/>
            <w:u w:val="none"/>
          </w:rPr>
          <w:t>584</w:t>
        </w:r>
      </w:hyperlink>
      <w:r w:rsidRPr="00114846">
        <w:rPr>
          <w:rFonts w:ascii="Arial" w:hAnsi="Arial" w:cs="Arial"/>
          <w:b/>
        </w:rPr>
        <w:t xml:space="preserve">. Su hijo </w:t>
      </w:r>
      <w:proofErr w:type="spellStart"/>
      <w:r w:rsidRPr="00114846">
        <w:rPr>
          <w:rFonts w:ascii="Arial" w:hAnsi="Arial" w:cs="Arial"/>
          <w:b/>
        </w:rPr>
        <w:t>Atanagildo</w:t>
      </w:r>
      <w:proofErr w:type="spellEnd"/>
      <w:r w:rsidRPr="00114846">
        <w:rPr>
          <w:rFonts w:ascii="Arial" w:hAnsi="Arial" w:cs="Arial"/>
          <w:b/>
        </w:rPr>
        <w:t xml:space="preserve"> fue entregado por orden de Mauricio a la m</w:t>
      </w:r>
      <w:r w:rsidRPr="00114846">
        <w:rPr>
          <w:rFonts w:ascii="Arial" w:hAnsi="Arial" w:cs="Arial"/>
          <w:b/>
        </w:rPr>
        <w:t>a</w:t>
      </w:r>
      <w:r w:rsidRPr="00114846">
        <w:rPr>
          <w:rFonts w:ascii="Arial" w:hAnsi="Arial" w:cs="Arial"/>
          <w:b/>
        </w:rPr>
        <w:t>dre de ella, con la oposición del propio Leov</w:t>
      </w:r>
      <w:r w:rsidRPr="00114846">
        <w:rPr>
          <w:rFonts w:ascii="Arial" w:hAnsi="Arial" w:cs="Arial"/>
          <w:b/>
        </w:rPr>
        <w:t>i</w:t>
      </w:r>
      <w:r w:rsidRPr="00114846">
        <w:rPr>
          <w:rFonts w:ascii="Arial" w:hAnsi="Arial" w:cs="Arial"/>
          <w:b/>
        </w:rPr>
        <w:t>gildo.</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 xml:space="preserve">Los principales especialistas en la historia de la Hispania visigoda, como </w:t>
      </w:r>
      <w:hyperlink r:id="rId120" w:tooltip="E. A. Thompson" w:history="1">
        <w:r w:rsidRPr="00114846">
          <w:rPr>
            <w:rStyle w:val="Hipervnculo"/>
            <w:rFonts w:ascii="Arial" w:hAnsi="Arial" w:cs="Arial"/>
            <w:b/>
            <w:color w:val="auto"/>
            <w:u w:val="none"/>
          </w:rPr>
          <w:t>E. A. Thompson</w:t>
        </w:r>
      </w:hyperlink>
      <w:r w:rsidRPr="00114846">
        <w:rPr>
          <w:rFonts w:ascii="Arial" w:hAnsi="Arial" w:cs="Arial"/>
          <w:b/>
        </w:rPr>
        <w:t xml:space="preserve">, </w:t>
      </w:r>
      <w:hyperlink r:id="rId121" w:tooltip="José Orlandis" w:history="1">
        <w:r w:rsidRPr="00114846">
          <w:rPr>
            <w:rStyle w:val="Hipervnculo"/>
            <w:rFonts w:ascii="Arial" w:hAnsi="Arial" w:cs="Arial"/>
            <w:b/>
            <w:color w:val="auto"/>
            <w:u w:val="none"/>
          </w:rPr>
          <w:t xml:space="preserve">José </w:t>
        </w:r>
        <w:proofErr w:type="spellStart"/>
        <w:r w:rsidRPr="00114846">
          <w:rPr>
            <w:rStyle w:val="Hipervnculo"/>
            <w:rFonts w:ascii="Arial" w:hAnsi="Arial" w:cs="Arial"/>
            <w:b/>
            <w:color w:val="auto"/>
            <w:u w:val="none"/>
          </w:rPr>
          <w:t>Orlandis</w:t>
        </w:r>
        <w:proofErr w:type="spellEnd"/>
      </w:hyperlink>
      <w:r w:rsidRPr="00114846">
        <w:rPr>
          <w:rFonts w:ascii="Arial" w:hAnsi="Arial" w:cs="Arial"/>
          <w:b/>
        </w:rPr>
        <w:t xml:space="preserve"> o </w:t>
      </w:r>
      <w:hyperlink r:id="rId122" w:tooltip="Luis Agustín García Moreno" w:history="1">
        <w:r w:rsidRPr="00114846">
          <w:rPr>
            <w:rStyle w:val="Hipervnculo"/>
            <w:rFonts w:ascii="Arial" w:hAnsi="Arial" w:cs="Arial"/>
            <w:b/>
            <w:color w:val="auto"/>
            <w:u w:val="none"/>
          </w:rPr>
          <w:t>Luis A. García Moreno</w:t>
        </w:r>
      </w:hyperlink>
      <w:r w:rsidRPr="00114846">
        <w:rPr>
          <w:rFonts w:ascii="Arial" w:hAnsi="Arial" w:cs="Arial"/>
          <w:b/>
        </w:rPr>
        <w:t>, no consideran que la conve</w:t>
      </w:r>
      <w:r w:rsidRPr="00114846">
        <w:rPr>
          <w:rFonts w:ascii="Arial" w:hAnsi="Arial" w:cs="Arial"/>
          <w:b/>
        </w:rPr>
        <w:t>r</w:t>
      </w:r>
      <w:r w:rsidRPr="00114846">
        <w:rPr>
          <w:rFonts w:ascii="Arial" w:hAnsi="Arial" w:cs="Arial"/>
          <w:b/>
        </w:rPr>
        <w:t>sión de Hermenegildo fuera la verdadera causa de la revue</w:t>
      </w:r>
      <w:r w:rsidRPr="00114846">
        <w:rPr>
          <w:rFonts w:ascii="Arial" w:hAnsi="Arial" w:cs="Arial"/>
          <w:b/>
        </w:rPr>
        <w:t>l</w:t>
      </w:r>
      <w:r w:rsidRPr="00114846">
        <w:rPr>
          <w:rFonts w:ascii="Arial" w:hAnsi="Arial" w:cs="Arial"/>
          <w:b/>
        </w:rPr>
        <w:t>ta, sino más bien una excusa para ella. Se apoyan para esto en la tolerancia religiosa e</w:t>
      </w:r>
      <w:r w:rsidRPr="00114846">
        <w:rPr>
          <w:rFonts w:ascii="Arial" w:hAnsi="Arial" w:cs="Arial"/>
          <w:b/>
        </w:rPr>
        <w:t>x</w:t>
      </w:r>
      <w:r w:rsidRPr="00114846">
        <w:rPr>
          <w:rFonts w:ascii="Arial" w:hAnsi="Arial" w:cs="Arial"/>
          <w:b/>
        </w:rPr>
        <w:t>hibida durante el reinado de Leovigildo y en los distintos intentos diplomáticos efe</w:t>
      </w:r>
      <w:r w:rsidRPr="00114846">
        <w:rPr>
          <w:rFonts w:ascii="Arial" w:hAnsi="Arial" w:cs="Arial"/>
          <w:b/>
        </w:rPr>
        <w:t>c</w:t>
      </w:r>
      <w:r w:rsidRPr="00114846">
        <w:rPr>
          <w:rFonts w:ascii="Arial" w:hAnsi="Arial" w:cs="Arial"/>
          <w:b/>
        </w:rPr>
        <w:t xml:space="preserve">tuados antes del inicio del conflicto. Más aún, incluso después de la conversión de los visigodos al catolicismo con </w:t>
      </w:r>
      <w:hyperlink r:id="rId123" w:tooltip="Recaredo" w:history="1">
        <w:proofErr w:type="spellStart"/>
        <w:r w:rsidRPr="00114846">
          <w:rPr>
            <w:rStyle w:val="Hipervnculo"/>
            <w:rFonts w:ascii="Arial" w:hAnsi="Arial" w:cs="Arial"/>
            <w:b/>
            <w:color w:val="auto"/>
            <w:u w:val="none"/>
          </w:rPr>
          <w:t>Recaredo</w:t>
        </w:r>
        <w:proofErr w:type="spellEnd"/>
      </w:hyperlink>
      <w:r w:rsidRPr="00114846">
        <w:rPr>
          <w:rFonts w:ascii="Arial" w:hAnsi="Arial" w:cs="Arial"/>
          <w:b/>
        </w:rPr>
        <w:t>, los cronistas y actas conciliares hacen nula mención de Hermenegi</w:t>
      </w:r>
      <w:r w:rsidRPr="00114846">
        <w:rPr>
          <w:rFonts w:ascii="Arial" w:hAnsi="Arial" w:cs="Arial"/>
          <w:b/>
        </w:rPr>
        <w:t>l</w:t>
      </w:r>
      <w:r w:rsidRPr="00114846">
        <w:rPr>
          <w:rFonts w:ascii="Arial" w:hAnsi="Arial" w:cs="Arial"/>
          <w:b/>
        </w:rPr>
        <w:t>do, su revuelta o su heroísmo, lo cual parece indicar que los visig</w:t>
      </w:r>
      <w:r w:rsidRPr="00114846">
        <w:rPr>
          <w:rFonts w:ascii="Arial" w:hAnsi="Arial" w:cs="Arial"/>
          <w:b/>
        </w:rPr>
        <w:t>o</w:t>
      </w:r>
      <w:r w:rsidRPr="00114846">
        <w:rPr>
          <w:rFonts w:ascii="Arial" w:hAnsi="Arial" w:cs="Arial"/>
          <w:b/>
        </w:rPr>
        <w:t>dos católicos lo consideraban sólo un rebelde y no un mártir.</w:t>
      </w:r>
    </w:p>
    <w:p w:rsidR="00114846" w:rsidRPr="00114846" w:rsidRDefault="00114846" w:rsidP="00114846">
      <w:pPr>
        <w:pStyle w:val="NormalWeb"/>
        <w:ind w:left="-567" w:right="-710"/>
        <w:jc w:val="both"/>
        <w:rPr>
          <w:rFonts w:ascii="Arial" w:hAnsi="Arial" w:cs="Arial"/>
          <w:b/>
        </w:rPr>
      </w:pPr>
      <w:r>
        <w:rPr>
          <w:rFonts w:ascii="Arial" w:hAnsi="Arial" w:cs="Arial"/>
          <w:b/>
        </w:rPr>
        <w:t xml:space="preserve">     </w:t>
      </w:r>
      <w:r w:rsidRPr="00114846">
        <w:rPr>
          <w:rFonts w:ascii="Arial" w:hAnsi="Arial" w:cs="Arial"/>
          <w:b/>
        </w:rPr>
        <w:t xml:space="preserve">Aunque no se conservan testimonios independientes del hecho, los </w:t>
      </w:r>
      <w:proofErr w:type="spellStart"/>
      <w:r w:rsidRPr="00114846">
        <w:rPr>
          <w:rFonts w:ascii="Arial" w:hAnsi="Arial" w:cs="Arial"/>
          <w:b/>
          <w:i/>
          <w:iCs/>
        </w:rPr>
        <w:t>Di</w:t>
      </w:r>
      <w:r w:rsidRPr="00114846">
        <w:rPr>
          <w:rFonts w:ascii="Arial" w:hAnsi="Arial" w:cs="Arial"/>
          <w:b/>
          <w:i/>
          <w:iCs/>
        </w:rPr>
        <w:t>a</w:t>
      </w:r>
      <w:r w:rsidRPr="00114846">
        <w:rPr>
          <w:rFonts w:ascii="Arial" w:hAnsi="Arial" w:cs="Arial"/>
          <w:b/>
          <w:i/>
          <w:iCs/>
        </w:rPr>
        <w:t>logi</w:t>
      </w:r>
      <w:proofErr w:type="spellEnd"/>
      <w:r w:rsidRPr="00114846">
        <w:rPr>
          <w:rFonts w:ascii="Arial" w:hAnsi="Arial" w:cs="Arial"/>
          <w:b/>
        </w:rPr>
        <w:t xml:space="preserve"> de </w:t>
      </w:r>
      <w:hyperlink r:id="rId124" w:tooltip="Gregorio I" w:history="1">
        <w:r w:rsidRPr="00114846">
          <w:rPr>
            <w:rStyle w:val="Hipervnculo"/>
            <w:rFonts w:ascii="Arial" w:hAnsi="Arial" w:cs="Arial"/>
            <w:b/>
            <w:color w:val="auto"/>
            <w:u w:val="none"/>
          </w:rPr>
          <w:t>Gregorio I</w:t>
        </w:r>
      </w:hyperlink>
      <w:r w:rsidRPr="00114846">
        <w:rPr>
          <w:rFonts w:ascii="Arial" w:hAnsi="Arial" w:cs="Arial"/>
          <w:b/>
        </w:rPr>
        <w:t xml:space="preserve"> aseguran que Hermenegildo rechazó la oferta de perdón de su padre por fidelidad a la fe católica y que fue decapitado por su ca</w:t>
      </w:r>
      <w:r w:rsidRPr="00114846">
        <w:rPr>
          <w:rFonts w:ascii="Arial" w:hAnsi="Arial" w:cs="Arial"/>
          <w:b/>
        </w:rPr>
        <w:t>r</w:t>
      </w:r>
      <w:r w:rsidRPr="00114846">
        <w:rPr>
          <w:rFonts w:ascii="Arial" w:hAnsi="Arial" w:cs="Arial"/>
          <w:b/>
        </w:rPr>
        <w:t xml:space="preserve">celero, </w:t>
      </w:r>
      <w:proofErr w:type="spellStart"/>
      <w:r w:rsidRPr="00114846">
        <w:rPr>
          <w:rFonts w:ascii="Arial" w:hAnsi="Arial" w:cs="Arial"/>
          <w:b/>
        </w:rPr>
        <w:t>Sisberto</w:t>
      </w:r>
      <w:proofErr w:type="spellEnd"/>
      <w:r w:rsidRPr="00114846">
        <w:rPr>
          <w:rFonts w:ascii="Arial" w:hAnsi="Arial" w:cs="Arial"/>
          <w:b/>
        </w:rPr>
        <w:t>, tras negarse a recibir la s</w:t>
      </w:r>
      <w:r w:rsidRPr="00114846">
        <w:rPr>
          <w:rFonts w:ascii="Arial" w:hAnsi="Arial" w:cs="Arial"/>
          <w:b/>
        </w:rPr>
        <w:t>a</w:t>
      </w:r>
      <w:r w:rsidRPr="00114846">
        <w:rPr>
          <w:rFonts w:ascii="Arial" w:hAnsi="Arial" w:cs="Arial"/>
          <w:b/>
        </w:rPr>
        <w:t xml:space="preserve">grada </w:t>
      </w:r>
      <w:hyperlink r:id="rId125" w:tooltip="Comunión" w:history="1">
        <w:r w:rsidRPr="00114846">
          <w:rPr>
            <w:rStyle w:val="Hipervnculo"/>
            <w:rFonts w:ascii="Arial" w:hAnsi="Arial" w:cs="Arial"/>
            <w:b/>
            <w:color w:val="auto"/>
            <w:u w:val="none"/>
          </w:rPr>
          <w:t>comunión</w:t>
        </w:r>
      </w:hyperlink>
      <w:r w:rsidRPr="00114846">
        <w:rPr>
          <w:rFonts w:ascii="Arial" w:hAnsi="Arial" w:cs="Arial"/>
          <w:b/>
        </w:rPr>
        <w:t xml:space="preserve"> de manos de un obispo arriano el día de Pascua de </w:t>
      </w:r>
      <w:hyperlink r:id="rId126" w:tooltip="585" w:history="1">
        <w:r w:rsidRPr="00114846">
          <w:rPr>
            <w:rStyle w:val="Hipervnculo"/>
            <w:rFonts w:ascii="Arial" w:hAnsi="Arial" w:cs="Arial"/>
            <w:b/>
            <w:color w:val="auto"/>
            <w:u w:val="none"/>
          </w:rPr>
          <w:t>585</w:t>
        </w:r>
      </w:hyperlink>
      <w:r w:rsidRPr="00114846">
        <w:rPr>
          <w:rFonts w:ascii="Arial" w:hAnsi="Arial" w:cs="Arial"/>
          <w:b/>
        </w:rPr>
        <w:t>.</w:t>
      </w:r>
      <w:r w:rsidR="00491B87">
        <w:rPr>
          <w:rFonts w:ascii="Arial" w:hAnsi="Arial" w:cs="Arial"/>
          <w:b/>
        </w:rPr>
        <w:t xml:space="preserve"> M</w:t>
      </w:r>
      <w:r w:rsidRPr="00114846">
        <w:rPr>
          <w:rFonts w:ascii="Arial" w:hAnsi="Arial" w:cs="Arial"/>
          <w:b/>
        </w:rPr>
        <w:t xml:space="preserve">ucho menos favorable a Hermenegildo es la opinión del historiador franco </w:t>
      </w:r>
      <w:hyperlink r:id="rId127" w:tooltip="Gregorio de Tours" w:history="1">
        <w:r w:rsidRPr="00114846">
          <w:rPr>
            <w:rStyle w:val="Hipervnculo"/>
            <w:rFonts w:ascii="Arial" w:hAnsi="Arial" w:cs="Arial"/>
            <w:b/>
            <w:color w:val="auto"/>
            <w:u w:val="none"/>
          </w:rPr>
          <w:t>Gr</w:t>
        </w:r>
        <w:r w:rsidRPr="00114846">
          <w:rPr>
            <w:rStyle w:val="Hipervnculo"/>
            <w:rFonts w:ascii="Arial" w:hAnsi="Arial" w:cs="Arial"/>
            <w:b/>
            <w:color w:val="auto"/>
            <w:u w:val="none"/>
          </w:rPr>
          <w:t>e</w:t>
        </w:r>
        <w:r w:rsidRPr="00114846">
          <w:rPr>
            <w:rStyle w:val="Hipervnculo"/>
            <w:rFonts w:ascii="Arial" w:hAnsi="Arial" w:cs="Arial"/>
            <w:b/>
            <w:color w:val="auto"/>
            <w:u w:val="none"/>
          </w:rPr>
          <w:t>gorio de Tours</w:t>
        </w:r>
      </w:hyperlink>
      <w:r w:rsidRPr="00114846">
        <w:rPr>
          <w:rFonts w:ascii="Arial" w:hAnsi="Arial" w:cs="Arial"/>
          <w:b/>
        </w:rPr>
        <w:t>, muy bien informado del mundo visigodo, quien considera una grave falta que un hijo se alce contra su padre, aunque e</w:t>
      </w:r>
      <w:r w:rsidRPr="00114846">
        <w:rPr>
          <w:rFonts w:ascii="Arial" w:hAnsi="Arial" w:cs="Arial"/>
          <w:b/>
        </w:rPr>
        <w:t>s</w:t>
      </w:r>
      <w:r w:rsidRPr="00114846">
        <w:rPr>
          <w:rFonts w:ascii="Arial" w:hAnsi="Arial" w:cs="Arial"/>
          <w:b/>
        </w:rPr>
        <w:t xml:space="preserve">te sea arriano. A petición del rey </w:t>
      </w:r>
      <w:hyperlink r:id="rId128" w:tooltip="Felipe II de España" w:history="1">
        <w:r w:rsidRPr="00114846">
          <w:rPr>
            <w:rStyle w:val="Hipervnculo"/>
            <w:rFonts w:ascii="Arial" w:hAnsi="Arial" w:cs="Arial"/>
            <w:b/>
            <w:color w:val="auto"/>
            <w:u w:val="none"/>
          </w:rPr>
          <w:t>Felipe II de España</w:t>
        </w:r>
      </w:hyperlink>
      <w:r w:rsidRPr="00114846">
        <w:rPr>
          <w:rFonts w:ascii="Arial" w:hAnsi="Arial" w:cs="Arial"/>
          <w:b/>
        </w:rPr>
        <w:t xml:space="preserve">, </w:t>
      </w:r>
      <w:hyperlink r:id="rId129" w:tooltip="Sixto V" w:history="1">
        <w:r w:rsidRPr="00114846">
          <w:rPr>
            <w:rStyle w:val="Hipervnculo"/>
            <w:rFonts w:ascii="Arial" w:hAnsi="Arial" w:cs="Arial"/>
            <w:b/>
            <w:color w:val="auto"/>
            <w:u w:val="none"/>
          </w:rPr>
          <w:t>Sixto V</w:t>
        </w:r>
      </w:hyperlink>
      <w:r w:rsidRPr="00114846">
        <w:rPr>
          <w:rFonts w:ascii="Arial" w:hAnsi="Arial" w:cs="Arial"/>
          <w:b/>
        </w:rPr>
        <w:t xml:space="preserve"> lo canonizó en el milésimo aniversario de su muerte. Junto a </w:t>
      </w:r>
      <w:hyperlink r:id="rId130" w:tooltip="Fernando III de Castilla" w:history="1">
        <w:r w:rsidRPr="00114846">
          <w:rPr>
            <w:rStyle w:val="Hipervnculo"/>
            <w:rFonts w:ascii="Arial" w:hAnsi="Arial" w:cs="Arial"/>
            <w:b/>
            <w:color w:val="auto"/>
            <w:u w:val="none"/>
          </w:rPr>
          <w:t>San Fernando</w:t>
        </w:r>
      </w:hyperlink>
      <w:r w:rsidRPr="00114846">
        <w:rPr>
          <w:rFonts w:ascii="Arial" w:hAnsi="Arial" w:cs="Arial"/>
          <w:b/>
        </w:rPr>
        <w:t xml:space="preserve"> es el santo patrono de la monarquía e</w:t>
      </w:r>
      <w:r w:rsidRPr="00114846">
        <w:rPr>
          <w:rFonts w:ascii="Arial" w:hAnsi="Arial" w:cs="Arial"/>
          <w:b/>
        </w:rPr>
        <w:t>s</w:t>
      </w:r>
      <w:r w:rsidRPr="00114846">
        <w:rPr>
          <w:rFonts w:ascii="Arial" w:hAnsi="Arial" w:cs="Arial"/>
          <w:b/>
        </w:rPr>
        <w:t>pañola.</w:t>
      </w:r>
    </w:p>
    <w:p w:rsidR="00114846" w:rsidRPr="00491B87" w:rsidRDefault="00114846" w:rsidP="00114846">
      <w:pPr>
        <w:pStyle w:val="Ttulo2"/>
        <w:ind w:left="-567" w:right="-710"/>
        <w:jc w:val="both"/>
        <w:rPr>
          <w:rFonts w:ascii="Arial" w:hAnsi="Arial" w:cs="Arial"/>
          <w:color w:val="FF0000"/>
          <w:sz w:val="24"/>
          <w:szCs w:val="24"/>
        </w:rPr>
      </w:pPr>
      <w:r w:rsidRPr="00491B87">
        <w:rPr>
          <w:rStyle w:val="mw-headline"/>
          <w:rFonts w:ascii="Arial" w:hAnsi="Arial" w:cs="Arial"/>
          <w:color w:val="FF0000"/>
          <w:sz w:val="24"/>
          <w:szCs w:val="24"/>
        </w:rPr>
        <w:lastRenderedPageBreak/>
        <w:t>Inscripción</w:t>
      </w:r>
    </w:p>
    <w:p w:rsidR="00114846" w:rsidRPr="00114846" w:rsidRDefault="00114846" w:rsidP="00114846">
      <w:pPr>
        <w:pStyle w:val="NormalWeb"/>
        <w:ind w:left="-567" w:right="-710"/>
        <w:jc w:val="both"/>
        <w:rPr>
          <w:rFonts w:ascii="Arial" w:hAnsi="Arial" w:cs="Arial"/>
          <w:b/>
        </w:rPr>
      </w:pPr>
      <w:r w:rsidRPr="00114846">
        <w:rPr>
          <w:rFonts w:ascii="Arial" w:hAnsi="Arial" w:cs="Arial"/>
          <w:b/>
        </w:rPr>
        <w:t xml:space="preserve">Hermenegildo, durante su reinado en la </w:t>
      </w:r>
      <w:hyperlink r:id="rId131" w:tooltip="Bética" w:history="1">
        <w:r w:rsidRPr="00114846">
          <w:rPr>
            <w:rStyle w:val="Hipervnculo"/>
            <w:rFonts w:ascii="Arial" w:hAnsi="Arial" w:cs="Arial"/>
            <w:b/>
            <w:color w:val="auto"/>
            <w:u w:val="none"/>
          </w:rPr>
          <w:t>Bética</w:t>
        </w:r>
      </w:hyperlink>
      <w:r w:rsidRPr="00114846">
        <w:rPr>
          <w:rFonts w:ascii="Arial" w:hAnsi="Arial" w:cs="Arial"/>
          <w:b/>
        </w:rPr>
        <w:t xml:space="preserve"> hizo erigir una iglesia, en la que encontramos la siguiente inscripción, que se conserva en el </w:t>
      </w:r>
      <w:hyperlink r:id="rId132" w:tooltip="Museo Arqueológico de Sevilla" w:history="1">
        <w:r w:rsidRPr="00114846">
          <w:rPr>
            <w:rStyle w:val="Hipervnculo"/>
            <w:rFonts w:ascii="Arial" w:hAnsi="Arial" w:cs="Arial"/>
            <w:b/>
            <w:color w:val="auto"/>
            <w:u w:val="none"/>
          </w:rPr>
          <w:t>Museo Arqueológ</w:t>
        </w:r>
        <w:r w:rsidRPr="00114846">
          <w:rPr>
            <w:rStyle w:val="Hipervnculo"/>
            <w:rFonts w:ascii="Arial" w:hAnsi="Arial" w:cs="Arial"/>
            <w:b/>
            <w:color w:val="auto"/>
            <w:u w:val="none"/>
          </w:rPr>
          <w:t>i</w:t>
        </w:r>
        <w:r w:rsidRPr="00114846">
          <w:rPr>
            <w:rStyle w:val="Hipervnculo"/>
            <w:rFonts w:ascii="Arial" w:hAnsi="Arial" w:cs="Arial"/>
            <w:b/>
            <w:color w:val="auto"/>
            <w:u w:val="none"/>
          </w:rPr>
          <w:t>co de Sevilla</w:t>
        </w:r>
      </w:hyperlink>
      <w:r w:rsidRPr="00114846">
        <w:rPr>
          <w:rFonts w:ascii="Arial" w:hAnsi="Arial" w:cs="Arial"/>
          <w:b/>
        </w:rPr>
        <w:t xml:space="preserve"> con el nombre de </w:t>
      </w:r>
      <w:hyperlink r:id="rId133" w:tooltip="Dintel de San Hermenegildo (aún no redactado)" w:history="1">
        <w:r w:rsidRPr="00114846">
          <w:rPr>
            <w:rStyle w:val="Hipervnculo"/>
            <w:rFonts w:ascii="Arial" w:hAnsi="Arial" w:cs="Arial"/>
            <w:b/>
            <w:color w:val="auto"/>
            <w:u w:val="none"/>
          </w:rPr>
          <w:t>Dintel de San Herm</w:t>
        </w:r>
        <w:r w:rsidRPr="00114846">
          <w:rPr>
            <w:rStyle w:val="Hipervnculo"/>
            <w:rFonts w:ascii="Arial" w:hAnsi="Arial" w:cs="Arial"/>
            <w:b/>
            <w:color w:val="auto"/>
            <w:u w:val="none"/>
          </w:rPr>
          <w:t>e</w:t>
        </w:r>
        <w:r w:rsidRPr="00114846">
          <w:rPr>
            <w:rStyle w:val="Hipervnculo"/>
            <w:rFonts w:ascii="Arial" w:hAnsi="Arial" w:cs="Arial"/>
            <w:b/>
            <w:color w:val="auto"/>
            <w:u w:val="none"/>
          </w:rPr>
          <w:t>negildo</w:t>
        </w:r>
      </w:hyperlink>
      <w:r w:rsidRPr="00114846">
        <w:rPr>
          <w:rFonts w:ascii="Arial" w:hAnsi="Arial" w:cs="Arial"/>
          <w:b/>
        </w:rPr>
        <w:t>:</w:t>
      </w:r>
      <w:hyperlink r:id="rId134" w:anchor="cite_note-5" w:history="1">
        <w:r w:rsidRPr="00114846">
          <w:rPr>
            <w:rStyle w:val="Hipervnculo"/>
            <w:rFonts w:ascii="Arial" w:hAnsi="Arial" w:cs="Arial"/>
            <w:b/>
            <w:color w:val="auto"/>
            <w:u w:val="none"/>
            <w:vertAlign w:val="superscript"/>
          </w:rPr>
          <w:t>5</w:t>
        </w:r>
      </w:hyperlink>
    </w:p>
    <w:p w:rsidR="00114846" w:rsidRPr="00114846" w:rsidRDefault="00491B87" w:rsidP="00114846">
      <w:pPr>
        <w:ind w:left="-567" w:right="-710"/>
        <w:jc w:val="both"/>
        <w:rPr>
          <w:rFonts w:ascii="Arial" w:hAnsi="Arial" w:cs="Arial"/>
          <w:b/>
          <w:sz w:val="24"/>
          <w:szCs w:val="24"/>
        </w:rPr>
      </w:pPr>
      <w:r>
        <w:rPr>
          <w:rFonts w:ascii="Arial" w:hAnsi="Arial" w:cs="Arial"/>
          <w:b/>
          <w:i/>
          <w:iCs/>
          <w:sz w:val="24"/>
          <w:szCs w:val="24"/>
        </w:rPr>
        <w:t xml:space="preserve">    </w:t>
      </w:r>
      <w:r w:rsidR="00114846" w:rsidRPr="00114846">
        <w:rPr>
          <w:rFonts w:ascii="Arial" w:hAnsi="Arial" w:cs="Arial"/>
          <w:b/>
          <w:i/>
          <w:iCs/>
          <w:sz w:val="24"/>
          <w:szCs w:val="24"/>
        </w:rPr>
        <w:t xml:space="preserve">In nomine </w:t>
      </w:r>
      <w:proofErr w:type="spellStart"/>
      <w:r w:rsidR="00114846" w:rsidRPr="00114846">
        <w:rPr>
          <w:rFonts w:ascii="Arial" w:hAnsi="Arial" w:cs="Arial"/>
          <w:b/>
          <w:i/>
          <w:iCs/>
          <w:sz w:val="24"/>
          <w:szCs w:val="24"/>
        </w:rPr>
        <w:t>Domini</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anno</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feliciter</w:t>
      </w:r>
      <w:proofErr w:type="spellEnd"/>
      <w:r w:rsidR="00114846" w:rsidRPr="00114846">
        <w:rPr>
          <w:rFonts w:ascii="Arial" w:hAnsi="Arial" w:cs="Arial"/>
          <w:b/>
          <w:i/>
          <w:iCs/>
          <w:sz w:val="24"/>
          <w:szCs w:val="24"/>
        </w:rPr>
        <w:t xml:space="preserve"> secundo </w:t>
      </w:r>
      <w:proofErr w:type="spellStart"/>
      <w:r w:rsidR="00114846" w:rsidRPr="00114846">
        <w:rPr>
          <w:rFonts w:ascii="Arial" w:hAnsi="Arial" w:cs="Arial"/>
          <w:b/>
          <w:i/>
          <w:iCs/>
          <w:sz w:val="24"/>
          <w:szCs w:val="24"/>
        </w:rPr>
        <w:t>regni</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domini</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nostri</w:t>
      </w:r>
      <w:proofErr w:type="spellEnd"/>
      <w:r w:rsidR="00114846" w:rsidRPr="00114846">
        <w:rPr>
          <w:rFonts w:ascii="Arial" w:hAnsi="Arial" w:cs="Arial"/>
          <w:b/>
          <w:i/>
          <w:iCs/>
          <w:sz w:val="24"/>
          <w:szCs w:val="24"/>
        </w:rPr>
        <w:t xml:space="preserve"> [H]</w:t>
      </w:r>
      <w:proofErr w:type="spellStart"/>
      <w:r w:rsidR="00114846" w:rsidRPr="00114846">
        <w:rPr>
          <w:rFonts w:ascii="Arial" w:hAnsi="Arial" w:cs="Arial"/>
          <w:b/>
          <w:i/>
          <w:iCs/>
          <w:sz w:val="24"/>
          <w:szCs w:val="24"/>
        </w:rPr>
        <w:t>Ermenegildi</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regis</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quem</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persequitur</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genetor</w:t>
      </w:r>
      <w:proofErr w:type="spellEnd"/>
      <w:r w:rsidR="00114846" w:rsidRPr="00114846">
        <w:rPr>
          <w:rFonts w:ascii="Arial" w:hAnsi="Arial" w:cs="Arial"/>
          <w:b/>
          <w:i/>
          <w:iCs/>
          <w:sz w:val="24"/>
          <w:szCs w:val="24"/>
        </w:rPr>
        <w:t xml:space="preserve"> sus </w:t>
      </w:r>
      <w:proofErr w:type="spellStart"/>
      <w:r w:rsidR="00114846" w:rsidRPr="00114846">
        <w:rPr>
          <w:rFonts w:ascii="Arial" w:hAnsi="Arial" w:cs="Arial"/>
          <w:b/>
          <w:i/>
          <w:iCs/>
          <w:sz w:val="24"/>
          <w:szCs w:val="24"/>
        </w:rPr>
        <w:t>dominus</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Liuvigildus</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rex</w:t>
      </w:r>
      <w:proofErr w:type="spellEnd"/>
      <w:r w:rsidR="00114846" w:rsidRPr="00114846">
        <w:rPr>
          <w:rFonts w:ascii="Arial" w:hAnsi="Arial" w:cs="Arial"/>
          <w:b/>
          <w:i/>
          <w:iCs/>
          <w:sz w:val="24"/>
          <w:szCs w:val="24"/>
        </w:rPr>
        <w:t xml:space="preserve"> in </w:t>
      </w:r>
      <w:proofErr w:type="spellStart"/>
      <w:r w:rsidR="00114846" w:rsidRPr="00114846">
        <w:rPr>
          <w:rFonts w:ascii="Arial" w:hAnsi="Arial" w:cs="Arial"/>
          <w:b/>
          <w:i/>
          <w:iCs/>
          <w:sz w:val="24"/>
          <w:szCs w:val="24"/>
        </w:rPr>
        <w:t>ci</w:t>
      </w:r>
      <w:proofErr w:type="spellEnd"/>
      <w:r w:rsidR="00114846" w:rsidRPr="00114846">
        <w:rPr>
          <w:rFonts w:ascii="Arial" w:hAnsi="Arial" w:cs="Arial"/>
          <w:b/>
          <w:i/>
          <w:iCs/>
          <w:sz w:val="24"/>
          <w:szCs w:val="24"/>
        </w:rPr>
        <w:t>[b]</w:t>
      </w:r>
      <w:proofErr w:type="spellStart"/>
      <w:r w:rsidR="00114846" w:rsidRPr="00114846">
        <w:rPr>
          <w:rFonts w:ascii="Arial" w:hAnsi="Arial" w:cs="Arial"/>
          <w:b/>
          <w:i/>
          <w:iCs/>
          <w:sz w:val="24"/>
          <w:szCs w:val="24"/>
        </w:rPr>
        <w:t>vitate</w:t>
      </w:r>
      <w:proofErr w:type="spellEnd"/>
      <w:r w:rsidR="00114846" w:rsidRPr="00114846">
        <w:rPr>
          <w:rFonts w:ascii="Arial" w:hAnsi="Arial" w:cs="Arial"/>
          <w:b/>
          <w:i/>
          <w:iCs/>
          <w:sz w:val="24"/>
          <w:szCs w:val="24"/>
        </w:rPr>
        <w:t xml:space="preserve"> [H]</w:t>
      </w:r>
      <w:proofErr w:type="spellStart"/>
      <w:r w:rsidR="00114846" w:rsidRPr="00114846">
        <w:rPr>
          <w:rFonts w:ascii="Arial" w:hAnsi="Arial" w:cs="Arial"/>
          <w:b/>
          <w:i/>
          <w:iCs/>
          <w:sz w:val="24"/>
          <w:szCs w:val="24"/>
        </w:rPr>
        <w:t>Ispa</w:t>
      </w:r>
      <w:proofErr w:type="spellEnd"/>
      <w:r w:rsidR="00114846" w:rsidRPr="00114846">
        <w:rPr>
          <w:rFonts w:ascii="Arial" w:hAnsi="Arial" w:cs="Arial"/>
          <w:b/>
          <w:i/>
          <w:iCs/>
          <w:sz w:val="24"/>
          <w:szCs w:val="24"/>
        </w:rPr>
        <w:t>[</w:t>
      </w:r>
      <w:proofErr w:type="spellStart"/>
      <w:r w:rsidR="00114846" w:rsidRPr="00114846">
        <w:rPr>
          <w:rFonts w:ascii="Arial" w:hAnsi="Arial" w:cs="Arial"/>
          <w:b/>
          <w:i/>
          <w:iCs/>
          <w:sz w:val="24"/>
          <w:szCs w:val="24"/>
        </w:rPr>
        <w:t>lense</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indictione</w:t>
      </w:r>
      <w:proofErr w:type="spellEnd"/>
      <w:r w:rsidR="00114846" w:rsidRPr="00114846">
        <w:rPr>
          <w:rFonts w:ascii="Arial" w:hAnsi="Arial" w:cs="Arial"/>
          <w:b/>
          <w:i/>
          <w:iCs/>
          <w:sz w:val="24"/>
          <w:szCs w:val="24"/>
        </w:rPr>
        <w:t xml:space="preserve"> </w:t>
      </w:r>
      <w:proofErr w:type="spellStart"/>
      <w:r w:rsidR="00114846" w:rsidRPr="00114846">
        <w:rPr>
          <w:rFonts w:ascii="Arial" w:hAnsi="Arial" w:cs="Arial"/>
          <w:b/>
          <w:i/>
          <w:iCs/>
          <w:sz w:val="24"/>
          <w:szCs w:val="24"/>
        </w:rPr>
        <w:t>tertia</w:t>
      </w:r>
      <w:proofErr w:type="spellEnd"/>
      <w:r w:rsidR="00114846" w:rsidRPr="00114846">
        <w:rPr>
          <w:rFonts w:ascii="Arial" w:hAnsi="Arial" w:cs="Arial"/>
          <w:b/>
          <w:i/>
          <w:iCs/>
          <w:sz w:val="24"/>
          <w:szCs w:val="24"/>
        </w:rPr>
        <w:t xml:space="preserve"> d</w:t>
      </w:r>
      <w:r w:rsidR="00114846" w:rsidRPr="00114846">
        <w:rPr>
          <w:rFonts w:ascii="Arial" w:hAnsi="Arial" w:cs="Arial"/>
          <w:b/>
          <w:i/>
          <w:iCs/>
          <w:sz w:val="24"/>
          <w:szCs w:val="24"/>
        </w:rPr>
        <w:t>e</w:t>
      </w:r>
      <w:r w:rsidR="00114846" w:rsidRPr="00114846">
        <w:rPr>
          <w:rFonts w:ascii="Arial" w:hAnsi="Arial" w:cs="Arial"/>
          <w:b/>
          <w:i/>
          <w:iCs/>
          <w:sz w:val="24"/>
          <w:szCs w:val="24"/>
        </w:rPr>
        <w:t>cima [...]</w:t>
      </w:r>
    </w:p>
    <w:p w:rsidR="00114846" w:rsidRPr="00114846" w:rsidRDefault="00114846" w:rsidP="00114846">
      <w:pPr>
        <w:pStyle w:val="NormalWeb"/>
        <w:ind w:left="-567" w:right="-710"/>
        <w:jc w:val="both"/>
        <w:rPr>
          <w:rFonts w:ascii="Arial" w:hAnsi="Arial" w:cs="Arial"/>
          <w:b/>
        </w:rPr>
      </w:pPr>
      <w:r w:rsidRPr="00114846">
        <w:rPr>
          <w:rFonts w:ascii="Arial" w:hAnsi="Arial" w:cs="Arial"/>
          <w:b/>
        </w:rPr>
        <w:t>Que se traduce:</w:t>
      </w:r>
    </w:p>
    <w:p w:rsidR="00114846" w:rsidRPr="00114846" w:rsidRDefault="00114846" w:rsidP="00114846">
      <w:pPr>
        <w:ind w:left="-567" w:right="-710"/>
        <w:jc w:val="both"/>
        <w:rPr>
          <w:rFonts w:ascii="Arial" w:hAnsi="Arial" w:cs="Arial"/>
          <w:b/>
          <w:sz w:val="24"/>
          <w:szCs w:val="24"/>
        </w:rPr>
      </w:pPr>
      <w:r w:rsidRPr="00114846">
        <w:rPr>
          <w:rFonts w:ascii="Arial" w:hAnsi="Arial" w:cs="Arial"/>
          <w:b/>
          <w:sz w:val="24"/>
          <w:szCs w:val="24"/>
        </w:rPr>
        <w:t>En el nombre del Señor, en el felizmente segundo año del reino de nuestro señor el rey [H]</w:t>
      </w:r>
      <w:proofErr w:type="spellStart"/>
      <w:r w:rsidRPr="00114846">
        <w:rPr>
          <w:rFonts w:ascii="Arial" w:hAnsi="Arial" w:cs="Arial"/>
          <w:b/>
          <w:sz w:val="24"/>
          <w:szCs w:val="24"/>
        </w:rPr>
        <w:t>Ermenegildo</w:t>
      </w:r>
      <w:proofErr w:type="spellEnd"/>
      <w:r w:rsidRPr="00114846">
        <w:rPr>
          <w:rFonts w:ascii="Arial" w:hAnsi="Arial" w:cs="Arial"/>
          <w:b/>
          <w:sz w:val="24"/>
          <w:szCs w:val="24"/>
        </w:rPr>
        <w:t xml:space="preserve"> (año </w:t>
      </w:r>
      <w:hyperlink r:id="rId135" w:tooltip="582" w:history="1">
        <w:r w:rsidRPr="00114846">
          <w:rPr>
            <w:rStyle w:val="Hipervnculo"/>
            <w:rFonts w:ascii="Arial" w:hAnsi="Arial" w:cs="Arial"/>
            <w:b/>
            <w:color w:val="auto"/>
            <w:sz w:val="24"/>
            <w:szCs w:val="24"/>
            <w:u w:val="none"/>
          </w:rPr>
          <w:t>582</w:t>
        </w:r>
      </w:hyperlink>
      <w:r w:rsidRPr="00114846">
        <w:rPr>
          <w:rFonts w:ascii="Arial" w:hAnsi="Arial" w:cs="Arial"/>
          <w:b/>
          <w:sz w:val="24"/>
          <w:szCs w:val="24"/>
        </w:rPr>
        <w:t xml:space="preserve">), a quien persigue su padre y señor el rey </w:t>
      </w:r>
      <w:hyperlink r:id="rId136" w:tooltip="Leovigildo" w:history="1">
        <w:r w:rsidRPr="00114846">
          <w:rPr>
            <w:rStyle w:val="Hipervnculo"/>
            <w:rFonts w:ascii="Arial" w:hAnsi="Arial" w:cs="Arial"/>
            <w:b/>
            <w:color w:val="auto"/>
            <w:sz w:val="24"/>
            <w:szCs w:val="24"/>
            <w:u w:val="none"/>
          </w:rPr>
          <w:t>Leovigi</w:t>
        </w:r>
        <w:r w:rsidRPr="00114846">
          <w:rPr>
            <w:rStyle w:val="Hipervnculo"/>
            <w:rFonts w:ascii="Arial" w:hAnsi="Arial" w:cs="Arial"/>
            <w:b/>
            <w:color w:val="auto"/>
            <w:sz w:val="24"/>
            <w:szCs w:val="24"/>
            <w:u w:val="none"/>
          </w:rPr>
          <w:t>l</w:t>
        </w:r>
        <w:r w:rsidRPr="00114846">
          <w:rPr>
            <w:rStyle w:val="Hipervnculo"/>
            <w:rFonts w:ascii="Arial" w:hAnsi="Arial" w:cs="Arial"/>
            <w:b/>
            <w:color w:val="auto"/>
            <w:sz w:val="24"/>
            <w:szCs w:val="24"/>
            <w:u w:val="none"/>
          </w:rPr>
          <w:t>do</w:t>
        </w:r>
      </w:hyperlink>
      <w:r w:rsidRPr="00114846">
        <w:rPr>
          <w:rFonts w:ascii="Arial" w:hAnsi="Arial" w:cs="Arial"/>
          <w:b/>
          <w:sz w:val="24"/>
          <w:szCs w:val="24"/>
        </w:rPr>
        <w:t xml:space="preserve"> en la ciudad de </w:t>
      </w:r>
      <w:hyperlink r:id="rId137" w:tooltip="Sevilla" w:history="1">
        <w:r w:rsidRPr="00114846">
          <w:rPr>
            <w:rStyle w:val="Hipervnculo"/>
            <w:rFonts w:ascii="Arial" w:hAnsi="Arial" w:cs="Arial"/>
            <w:b/>
            <w:color w:val="auto"/>
            <w:sz w:val="24"/>
            <w:szCs w:val="24"/>
            <w:u w:val="none"/>
          </w:rPr>
          <w:t>Sevilla</w:t>
        </w:r>
      </w:hyperlink>
      <w:r w:rsidRPr="00114846">
        <w:rPr>
          <w:rFonts w:ascii="Arial" w:hAnsi="Arial" w:cs="Arial"/>
          <w:b/>
          <w:sz w:val="24"/>
          <w:szCs w:val="24"/>
        </w:rPr>
        <w:t xml:space="preserve"> [... el texto es incompleto y no se puede tr</w:t>
      </w:r>
      <w:r w:rsidRPr="00114846">
        <w:rPr>
          <w:rFonts w:ascii="Arial" w:hAnsi="Arial" w:cs="Arial"/>
          <w:b/>
          <w:sz w:val="24"/>
          <w:szCs w:val="24"/>
        </w:rPr>
        <w:t>a</w:t>
      </w:r>
      <w:r w:rsidRPr="00114846">
        <w:rPr>
          <w:rFonts w:ascii="Arial" w:hAnsi="Arial" w:cs="Arial"/>
          <w:b/>
          <w:sz w:val="24"/>
          <w:szCs w:val="24"/>
        </w:rPr>
        <w:t>ducir]</w:t>
      </w:r>
    </w:p>
    <w:p w:rsidR="00114846" w:rsidRPr="000A6BB5" w:rsidRDefault="00114846" w:rsidP="005F6687">
      <w:pPr>
        <w:ind w:left="-993" w:right="-710"/>
        <w:jc w:val="center"/>
        <w:rPr>
          <w:rFonts w:ascii="Arial" w:hAnsi="Arial" w:cs="Arial"/>
          <w:b/>
        </w:rPr>
      </w:pPr>
    </w:p>
    <w:sectPr w:rsidR="00114846" w:rsidRPr="000A6BB5" w:rsidSect="00FE5BD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E31AC"/>
    <w:multiLevelType w:val="multilevel"/>
    <w:tmpl w:val="09183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E46013"/>
    <w:multiLevelType w:val="multilevel"/>
    <w:tmpl w:val="E1DC6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characterSpacingControl w:val="doNotCompress"/>
  <w:compat/>
  <w:rsids>
    <w:rsidRoot w:val="000A6BB5"/>
    <w:rsid w:val="000A6BB5"/>
    <w:rsid w:val="00114846"/>
    <w:rsid w:val="00491B87"/>
    <w:rsid w:val="005915C7"/>
    <w:rsid w:val="005F6687"/>
    <w:rsid w:val="009A0E00"/>
    <w:rsid w:val="00AD55BC"/>
    <w:rsid w:val="00FE5B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BD7"/>
  </w:style>
  <w:style w:type="paragraph" w:styleId="Ttulo1">
    <w:name w:val="heading 1"/>
    <w:basedOn w:val="Normal"/>
    <w:next w:val="Normal"/>
    <w:link w:val="Ttulo1Car"/>
    <w:uiPriority w:val="9"/>
    <w:qFormat/>
    <w:rsid w:val="00114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0A6BB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0A6BB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A6BB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0A6BB5"/>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0A6B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A6BB5"/>
  </w:style>
  <w:style w:type="character" w:styleId="Hipervnculo">
    <w:name w:val="Hyperlink"/>
    <w:basedOn w:val="Fuentedeprrafopredeter"/>
    <w:uiPriority w:val="99"/>
    <w:semiHidden/>
    <w:unhideWhenUsed/>
    <w:rsid w:val="000A6BB5"/>
    <w:rPr>
      <w:color w:val="0000FF"/>
      <w:u w:val="single"/>
    </w:rPr>
  </w:style>
  <w:style w:type="character" w:customStyle="1" w:styleId="toctoggle">
    <w:name w:val="toctoggle"/>
    <w:basedOn w:val="Fuentedeprrafopredeter"/>
    <w:rsid w:val="000A6BB5"/>
  </w:style>
  <w:style w:type="character" w:customStyle="1" w:styleId="tocnumber">
    <w:name w:val="tocnumber"/>
    <w:basedOn w:val="Fuentedeprrafopredeter"/>
    <w:rsid w:val="000A6BB5"/>
  </w:style>
  <w:style w:type="character" w:customStyle="1" w:styleId="toctext">
    <w:name w:val="toctext"/>
    <w:basedOn w:val="Fuentedeprrafopredeter"/>
    <w:rsid w:val="000A6BB5"/>
  </w:style>
  <w:style w:type="character" w:customStyle="1" w:styleId="mw-headline">
    <w:name w:val="mw-headline"/>
    <w:basedOn w:val="Fuentedeprrafopredeter"/>
    <w:rsid w:val="000A6BB5"/>
  </w:style>
  <w:style w:type="character" w:customStyle="1" w:styleId="mw-editsection">
    <w:name w:val="mw-editsection"/>
    <w:basedOn w:val="Fuentedeprrafopredeter"/>
    <w:rsid w:val="000A6BB5"/>
  </w:style>
  <w:style w:type="character" w:customStyle="1" w:styleId="mw-editsection-bracket">
    <w:name w:val="mw-editsection-bracket"/>
    <w:basedOn w:val="Fuentedeprrafopredeter"/>
    <w:rsid w:val="000A6BB5"/>
  </w:style>
  <w:style w:type="paragraph" w:styleId="Textodeglobo">
    <w:name w:val="Balloon Text"/>
    <w:basedOn w:val="Normal"/>
    <w:link w:val="TextodegloboCar"/>
    <w:uiPriority w:val="99"/>
    <w:semiHidden/>
    <w:unhideWhenUsed/>
    <w:rsid w:val="000A6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6BB5"/>
    <w:rPr>
      <w:rFonts w:ascii="Tahoma" w:hAnsi="Tahoma" w:cs="Tahoma"/>
      <w:sz w:val="16"/>
      <w:szCs w:val="16"/>
    </w:rPr>
  </w:style>
  <w:style w:type="character" w:customStyle="1" w:styleId="Ttulo1Car">
    <w:name w:val="Título 1 Car"/>
    <w:basedOn w:val="Fuentedeprrafopredeter"/>
    <w:link w:val="Ttulo1"/>
    <w:uiPriority w:val="9"/>
    <w:rsid w:val="00114846"/>
    <w:rPr>
      <w:rFonts w:asciiTheme="majorHAnsi" w:eastAsiaTheme="majorEastAsia" w:hAnsiTheme="majorHAnsi" w:cstheme="majorBidi"/>
      <w:b/>
      <w:bCs/>
      <w:color w:val="365F91" w:themeColor="accent1" w:themeShade="BF"/>
      <w:sz w:val="28"/>
      <w:szCs w:val="28"/>
    </w:rPr>
  </w:style>
  <w:style w:type="character" w:customStyle="1" w:styleId="plainlinks">
    <w:name w:val="plainlinks"/>
    <w:basedOn w:val="Fuentedeprrafopredeter"/>
    <w:rsid w:val="00114846"/>
  </w:style>
</w:styles>
</file>

<file path=word/webSettings.xml><?xml version="1.0" encoding="utf-8"?>
<w:webSettings xmlns:r="http://schemas.openxmlformats.org/officeDocument/2006/relationships" xmlns:w="http://schemas.openxmlformats.org/wordprocessingml/2006/main">
  <w:divs>
    <w:div w:id="830219409">
      <w:bodyDiv w:val="1"/>
      <w:marLeft w:val="0"/>
      <w:marRight w:val="0"/>
      <w:marTop w:val="0"/>
      <w:marBottom w:val="0"/>
      <w:divBdr>
        <w:top w:val="none" w:sz="0" w:space="0" w:color="auto"/>
        <w:left w:val="none" w:sz="0" w:space="0" w:color="auto"/>
        <w:bottom w:val="none" w:sz="0" w:space="0" w:color="auto"/>
        <w:right w:val="none" w:sz="0" w:space="0" w:color="auto"/>
      </w:divBdr>
      <w:divsChild>
        <w:div w:id="1651472286">
          <w:marLeft w:val="0"/>
          <w:marRight w:val="0"/>
          <w:marTop w:val="0"/>
          <w:marBottom w:val="0"/>
          <w:divBdr>
            <w:top w:val="single" w:sz="6" w:space="5" w:color="A2A9B1"/>
            <w:left w:val="single" w:sz="6" w:space="5" w:color="A2A9B1"/>
            <w:bottom w:val="single" w:sz="6" w:space="5" w:color="A2A9B1"/>
            <w:right w:val="single" w:sz="6" w:space="5" w:color="A2A9B1"/>
          </w:divBdr>
        </w:div>
        <w:div w:id="475151393">
          <w:marLeft w:val="0"/>
          <w:marRight w:val="0"/>
          <w:marTop w:val="0"/>
          <w:marBottom w:val="0"/>
          <w:divBdr>
            <w:top w:val="none" w:sz="0" w:space="0" w:color="auto"/>
            <w:left w:val="none" w:sz="0" w:space="0" w:color="auto"/>
            <w:bottom w:val="none" w:sz="0" w:space="0" w:color="auto"/>
            <w:right w:val="none" w:sz="0" w:space="0" w:color="auto"/>
          </w:divBdr>
        </w:div>
        <w:div w:id="1415737077">
          <w:marLeft w:val="0"/>
          <w:marRight w:val="0"/>
          <w:marTop w:val="0"/>
          <w:marBottom w:val="120"/>
          <w:divBdr>
            <w:top w:val="none" w:sz="0" w:space="0" w:color="auto"/>
            <w:left w:val="none" w:sz="0" w:space="0" w:color="auto"/>
            <w:bottom w:val="none" w:sz="0" w:space="0" w:color="auto"/>
            <w:right w:val="none" w:sz="0" w:space="0" w:color="auto"/>
          </w:divBdr>
        </w:div>
        <w:div w:id="1631937029">
          <w:marLeft w:val="336"/>
          <w:marRight w:val="0"/>
          <w:marTop w:val="120"/>
          <w:marBottom w:val="312"/>
          <w:divBdr>
            <w:top w:val="none" w:sz="0" w:space="0" w:color="auto"/>
            <w:left w:val="none" w:sz="0" w:space="0" w:color="auto"/>
            <w:bottom w:val="none" w:sz="0" w:space="0" w:color="auto"/>
            <w:right w:val="none" w:sz="0" w:space="0" w:color="auto"/>
          </w:divBdr>
          <w:divsChild>
            <w:div w:id="1640501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9721567">
          <w:marLeft w:val="336"/>
          <w:marRight w:val="0"/>
          <w:marTop w:val="120"/>
          <w:marBottom w:val="312"/>
          <w:divBdr>
            <w:top w:val="none" w:sz="0" w:space="0" w:color="auto"/>
            <w:left w:val="none" w:sz="0" w:space="0" w:color="auto"/>
            <w:bottom w:val="none" w:sz="0" w:space="0" w:color="auto"/>
            <w:right w:val="none" w:sz="0" w:space="0" w:color="auto"/>
          </w:divBdr>
          <w:divsChild>
            <w:div w:id="1186863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Leovigildo" TargetMode="External"/><Relationship Id="rId117" Type="http://schemas.openxmlformats.org/officeDocument/2006/relationships/hyperlink" Target="https://es.wikipedia.org/wiki/Mauricio" TargetMode="External"/><Relationship Id="rId21" Type="http://schemas.openxmlformats.org/officeDocument/2006/relationships/hyperlink" Target="https://es.wikipedia.org/wiki/Hermenegildo" TargetMode="External"/><Relationship Id="rId42" Type="http://schemas.openxmlformats.org/officeDocument/2006/relationships/hyperlink" Target="https://es.wikipedia.org/wiki/Leovigildo" TargetMode="External"/><Relationship Id="rId47" Type="http://schemas.openxmlformats.org/officeDocument/2006/relationships/hyperlink" Target="https://es.wikipedia.org/wiki/589" TargetMode="External"/><Relationship Id="rId63" Type="http://schemas.openxmlformats.org/officeDocument/2006/relationships/hyperlink" Target="https://es.wikipedia.org/wiki/Baza_(Espa%C3%B1a)" TargetMode="External"/><Relationship Id="rId68" Type="http://schemas.openxmlformats.org/officeDocument/2006/relationships/hyperlink" Target="https://es.wikipedia.org/wiki/Iglesia_de_San_Hermenegildo" TargetMode="External"/><Relationship Id="rId84" Type="http://schemas.openxmlformats.org/officeDocument/2006/relationships/hyperlink" Target="https://es.wikipedia.org/wiki/M%C3%A1rtir" TargetMode="External"/><Relationship Id="rId89" Type="http://schemas.openxmlformats.org/officeDocument/2006/relationships/hyperlink" Target="https://es.wikipedia.org/wiki/Pueblo_franco" TargetMode="External"/><Relationship Id="rId112" Type="http://schemas.openxmlformats.org/officeDocument/2006/relationships/hyperlink" Target="https://es.wikipedia.org/wiki/Valencia" TargetMode="External"/><Relationship Id="rId133" Type="http://schemas.openxmlformats.org/officeDocument/2006/relationships/hyperlink" Target="https://es.wikipedia.org/w/index.php?title=Dintel_de_San_Hermenegildo&amp;action=edit&amp;redlink=1" TargetMode="External"/><Relationship Id="rId138" Type="http://schemas.openxmlformats.org/officeDocument/2006/relationships/fontTable" Target="fontTable.xml"/><Relationship Id="rId16" Type="http://schemas.openxmlformats.org/officeDocument/2006/relationships/hyperlink" Target="https://es.wikipedia.org/wiki/589" TargetMode="External"/><Relationship Id="rId107" Type="http://schemas.openxmlformats.org/officeDocument/2006/relationships/hyperlink" Target="https://es.wikipedia.org/wiki/San_Juan_de_Aznalfarache" TargetMode="External"/><Relationship Id="rId11" Type="http://schemas.openxmlformats.org/officeDocument/2006/relationships/hyperlink" Target="https://es.wikipedia.org/wiki/Rey_de_los_visigodos" TargetMode="External"/><Relationship Id="rId32" Type="http://schemas.openxmlformats.org/officeDocument/2006/relationships/hyperlink" Target="https://es.wikipedia.org/wiki/Mauricio_(emperador)" TargetMode="External"/><Relationship Id="rId37" Type="http://schemas.openxmlformats.org/officeDocument/2006/relationships/hyperlink" Target="https://es.wikipedia.org/wiki/Dux_(visigodo)" TargetMode="External"/><Relationship Id="rId53" Type="http://schemas.openxmlformats.org/officeDocument/2006/relationships/hyperlink" Target="https://commons.wikimedia.org/wiki/File:Reccared_I_Conversi%C3%B3n,_by_Mu%C3%B1oz_Degrain,_Senate_Palace,_Madrid.jpg" TargetMode="External"/><Relationship Id="rId58" Type="http://schemas.openxmlformats.org/officeDocument/2006/relationships/hyperlink" Target="https://es.wikipedia.org/wiki/Hermenegildo" TargetMode="External"/><Relationship Id="rId74" Type="http://schemas.openxmlformats.org/officeDocument/2006/relationships/hyperlink" Target="https://es.wikipedia.org/wiki/13_de_abril" TargetMode="External"/><Relationship Id="rId79" Type="http://schemas.openxmlformats.org/officeDocument/2006/relationships/hyperlink" Target="https://es.wikipedia.org/wiki/Arrianismo" TargetMode="External"/><Relationship Id="rId102" Type="http://schemas.openxmlformats.org/officeDocument/2006/relationships/hyperlink" Target="https://es.wikipedia.org/wiki/Suevos" TargetMode="External"/><Relationship Id="rId123" Type="http://schemas.openxmlformats.org/officeDocument/2006/relationships/hyperlink" Target="https://es.wikipedia.org/wiki/Recaredo" TargetMode="External"/><Relationship Id="rId128" Type="http://schemas.openxmlformats.org/officeDocument/2006/relationships/hyperlink" Target="https://es.wikipedia.org/wiki/Felipe_II_de_Espa%C3%B1a" TargetMode="External"/><Relationship Id="rId5" Type="http://schemas.openxmlformats.org/officeDocument/2006/relationships/image" Target="media/image1.jpeg"/><Relationship Id="rId90" Type="http://schemas.openxmlformats.org/officeDocument/2006/relationships/hyperlink" Target="https://es.wikipedia.org/wiki/Ingundis" TargetMode="External"/><Relationship Id="rId95" Type="http://schemas.openxmlformats.org/officeDocument/2006/relationships/hyperlink" Target="https://es.wikipedia.org/wiki/Provincia_de_Spania" TargetMode="External"/><Relationship Id="rId22" Type="http://schemas.openxmlformats.org/officeDocument/2006/relationships/hyperlink" Target="https://es.wikipedia.org/wiki/584" TargetMode="External"/><Relationship Id="rId27" Type="http://schemas.openxmlformats.org/officeDocument/2006/relationships/hyperlink" Target="https://es.wikipedia.org/wiki/Dinast%C3%ADa_Merovingia" TargetMode="External"/><Relationship Id="rId43" Type="http://schemas.openxmlformats.org/officeDocument/2006/relationships/hyperlink" Target="https://es.wikipedia.org/wiki/Aude" TargetMode="External"/><Relationship Id="rId48" Type="http://schemas.openxmlformats.org/officeDocument/2006/relationships/hyperlink" Target="https://es.wikipedia.org/wiki/III_Concilio_de_Toledo" TargetMode="External"/><Relationship Id="rId64" Type="http://schemas.openxmlformats.org/officeDocument/2006/relationships/hyperlink" Target="https://es.wikipedia.org/wiki/21_de_diciembre" TargetMode="External"/><Relationship Id="rId69" Type="http://schemas.openxmlformats.org/officeDocument/2006/relationships/hyperlink" Target="https://es.wikipedia.org/wiki/Idioma_g%C3%B3tico" TargetMode="External"/><Relationship Id="rId113" Type="http://schemas.openxmlformats.org/officeDocument/2006/relationships/hyperlink" Target="https://es.wikipedia.org/wiki/Childeberto_II" TargetMode="External"/><Relationship Id="rId118" Type="http://schemas.openxmlformats.org/officeDocument/2006/relationships/hyperlink" Target="https://es.wikipedia.org/wiki/Sicilia" TargetMode="External"/><Relationship Id="rId134" Type="http://schemas.openxmlformats.org/officeDocument/2006/relationships/hyperlink" Target="https://es.wikipedia.org/wiki/Hermenegildo" TargetMode="External"/><Relationship Id="rId139" Type="http://schemas.openxmlformats.org/officeDocument/2006/relationships/theme" Target="theme/theme1.xml"/><Relationship Id="rId8" Type="http://schemas.openxmlformats.org/officeDocument/2006/relationships/hyperlink" Target="https://es.wikipedia.org/wiki/Toledo" TargetMode="External"/><Relationship Id="rId51" Type="http://schemas.openxmlformats.org/officeDocument/2006/relationships/hyperlink" Target="https://es.wikipedia.org/wiki/Honestiores_y_humiliores" TargetMode="External"/><Relationship Id="rId72" Type="http://schemas.openxmlformats.org/officeDocument/2006/relationships/hyperlink" Target="https://es.wikipedia.org/wiki/564" TargetMode="External"/><Relationship Id="rId80" Type="http://schemas.openxmlformats.org/officeDocument/2006/relationships/hyperlink" Target="https://es.wikipedia.org/wiki/Pen%C3%ADnsula_ib%C3%A9rica" TargetMode="External"/><Relationship Id="rId85" Type="http://schemas.openxmlformats.org/officeDocument/2006/relationships/hyperlink" Target="https://es.wikipedia.org/wiki/Iglesia_Cat%C3%B3lica" TargetMode="External"/><Relationship Id="rId93" Type="http://schemas.openxmlformats.org/officeDocument/2006/relationships/hyperlink" Target="https://es.wikipedia.org/wiki/B%C3%A9tica" TargetMode="External"/><Relationship Id="rId98" Type="http://schemas.openxmlformats.org/officeDocument/2006/relationships/hyperlink" Target="https://es.wikipedia.org/wiki/584" TargetMode="External"/><Relationship Id="rId121" Type="http://schemas.openxmlformats.org/officeDocument/2006/relationships/hyperlink" Target="https://es.wikipedia.org/wiki/Jos%C3%A9_Orlandis" TargetMode="External"/><Relationship Id="rId3" Type="http://schemas.openxmlformats.org/officeDocument/2006/relationships/settings" Target="settings.xml"/><Relationship Id="rId12" Type="http://schemas.openxmlformats.org/officeDocument/2006/relationships/hyperlink" Target="https://es.wikipedia.org/wiki/586" TargetMode="External"/><Relationship Id="rId17" Type="http://schemas.openxmlformats.org/officeDocument/2006/relationships/hyperlink" Target="https://es.wikipedia.org/wiki/III_Concilio_de_Toledo" TargetMode="External"/><Relationship Id="rId25" Type="http://schemas.openxmlformats.org/officeDocument/2006/relationships/hyperlink" Target="https://es.wikipedia.org/wiki/Toulouse" TargetMode="External"/><Relationship Id="rId33" Type="http://schemas.openxmlformats.org/officeDocument/2006/relationships/hyperlink" Target="https://es.wikipedia.org/wiki/Leovigildo" TargetMode="External"/><Relationship Id="rId38" Type="http://schemas.openxmlformats.org/officeDocument/2006/relationships/hyperlink" Target="https://es.wikipedia.org/wiki/Claudio_(dux_de_Lusitania)" TargetMode="External"/><Relationship Id="rId46" Type="http://schemas.openxmlformats.org/officeDocument/2006/relationships/hyperlink" Target="https://es.wikipedia.org/wiki/8_de_mayo" TargetMode="External"/><Relationship Id="rId59" Type="http://schemas.openxmlformats.org/officeDocument/2006/relationships/hyperlink" Target="https://es.wikipedia.org/wiki/Bizancio" TargetMode="External"/><Relationship Id="rId67" Type="http://schemas.openxmlformats.org/officeDocument/2006/relationships/hyperlink" Target="https://es.wikipedia.org/wiki/Hermenegildo" TargetMode="External"/><Relationship Id="rId103" Type="http://schemas.openxmlformats.org/officeDocument/2006/relationships/hyperlink" Target="https://es.wikipedia.org/wiki/Rey_Miro" TargetMode="External"/><Relationship Id="rId108" Type="http://schemas.openxmlformats.org/officeDocument/2006/relationships/hyperlink" Target="https://es.wikipedia.org/wiki/Sevilla" TargetMode="External"/><Relationship Id="rId116" Type="http://schemas.openxmlformats.org/officeDocument/2006/relationships/hyperlink" Target="https://es.wikipedia.org/wiki/Constantinopla" TargetMode="External"/><Relationship Id="rId124" Type="http://schemas.openxmlformats.org/officeDocument/2006/relationships/hyperlink" Target="https://es.wikipedia.org/wiki/Gregorio_I" TargetMode="External"/><Relationship Id="rId129" Type="http://schemas.openxmlformats.org/officeDocument/2006/relationships/hyperlink" Target="https://es.wikipedia.org/wiki/Sixto_V" TargetMode="External"/><Relationship Id="rId137" Type="http://schemas.openxmlformats.org/officeDocument/2006/relationships/hyperlink" Target="https://es.wikipedia.org/wiki/Sevilla" TargetMode="External"/><Relationship Id="rId20" Type="http://schemas.openxmlformats.org/officeDocument/2006/relationships/hyperlink" Target="https://es.wikipedia.org/wiki/Catolicismo" TargetMode="External"/><Relationship Id="rId41" Type="http://schemas.openxmlformats.org/officeDocument/2006/relationships/hyperlink" Target="https://es.wikipedia.org/wiki/Quema_de_libros" TargetMode="External"/><Relationship Id="rId54" Type="http://schemas.openxmlformats.org/officeDocument/2006/relationships/image" Target="media/image3.jpeg"/><Relationship Id="rId62" Type="http://schemas.openxmlformats.org/officeDocument/2006/relationships/hyperlink" Target="https://es.wikipedia.org/wiki/M%C3%A1laga" TargetMode="External"/><Relationship Id="rId70" Type="http://schemas.openxmlformats.org/officeDocument/2006/relationships/hyperlink" Target="https://es.wikipedia.org/wiki/Medina_del_Campo" TargetMode="External"/><Relationship Id="rId75" Type="http://schemas.openxmlformats.org/officeDocument/2006/relationships/hyperlink" Target="https://es.wikipedia.org/wiki/585" TargetMode="External"/><Relationship Id="rId83" Type="http://schemas.openxmlformats.org/officeDocument/2006/relationships/hyperlink" Target="https://es.wikipedia.org/wiki/1585" TargetMode="External"/><Relationship Id="rId88" Type="http://schemas.openxmlformats.org/officeDocument/2006/relationships/hyperlink" Target="https://es.wikipedia.org/wiki/Leandro_de_Sevilla" TargetMode="External"/><Relationship Id="rId91" Type="http://schemas.openxmlformats.org/officeDocument/2006/relationships/hyperlink" Target="https://es.wikipedia.org/wiki/Sigeberto_I" TargetMode="External"/><Relationship Id="rId96" Type="http://schemas.openxmlformats.org/officeDocument/2006/relationships/hyperlink" Target="https://es.wikipedia.org/wiki/Gosuinda" TargetMode="External"/><Relationship Id="rId111" Type="http://schemas.openxmlformats.org/officeDocument/2006/relationships/hyperlink" Target="https://es.wikipedia.org/wiki/Sevilla" TargetMode="External"/><Relationship Id="rId132" Type="http://schemas.openxmlformats.org/officeDocument/2006/relationships/hyperlink" Target="https://es.wikipedia.org/wiki/Museo_Arqueol%C3%B3gico_de_Sevilla" TargetMode="External"/><Relationship Id="rId1" Type="http://schemas.openxmlformats.org/officeDocument/2006/relationships/numbering" Target="numbering.xml"/><Relationship Id="rId6" Type="http://schemas.openxmlformats.org/officeDocument/2006/relationships/hyperlink" Target="https://es.wikipedia.org/wiki/Lat%C3%ADn" TargetMode="External"/><Relationship Id="rId15" Type="http://schemas.openxmlformats.org/officeDocument/2006/relationships/hyperlink" Target="https://es.wikipedia.org/wiki/Leovigildo" TargetMode="External"/><Relationship Id="rId23" Type="http://schemas.openxmlformats.org/officeDocument/2006/relationships/hyperlink" Target="https://es.wikipedia.org/wiki/Fredegunda" TargetMode="External"/><Relationship Id="rId28" Type="http://schemas.openxmlformats.org/officeDocument/2006/relationships/hyperlink" Target="https://es.wikipedia.org/wiki/Gontr%C3%A1n_I" TargetMode="External"/><Relationship Id="rId36" Type="http://schemas.openxmlformats.org/officeDocument/2006/relationships/hyperlink" Target="https://es.wikipedia.org/wiki/Masona" TargetMode="External"/><Relationship Id="rId49" Type="http://schemas.openxmlformats.org/officeDocument/2006/relationships/hyperlink" Target="https://es.wikipedia.org/wiki/Leandro_de_Sevilla" TargetMode="External"/><Relationship Id="rId57" Type="http://schemas.openxmlformats.org/officeDocument/2006/relationships/hyperlink" Target="https://es.wikipedia.org/wiki/Madrid" TargetMode="External"/><Relationship Id="rId106" Type="http://schemas.openxmlformats.org/officeDocument/2006/relationships/hyperlink" Target="https://es.wikipedia.org/wiki/Murallas_de_San_Juan_de_Aznalfarache" TargetMode="External"/><Relationship Id="rId114" Type="http://schemas.openxmlformats.org/officeDocument/2006/relationships/hyperlink" Target="https://es.wikipedia.org/wiki/%C3%81frica" TargetMode="External"/><Relationship Id="rId119" Type="http://schemas.openxmlformats.org/officeDocument/2006/relationships/hyperlink" Target="https://es.wikipedia.org/wiki/584" TargetMode="External"/><Relationship Id="rId127" Type="http://schemas.openxmlformats.org/officeDocument/2006/relationships/hyperlink" Target="https://es.wikipedia.org/wiki/Gregorio_de_Tours" TargetMode="External"/><Relationship Id="rId10" Type="http://schemas.openxmlformats.org/officeDocument/2006/relationships/hyperlink" Target="https://es.wikipedia.org/wiki/601" TargetMode="External"/><Relationship Id="rId31" Type="http://schemas.openxmlformats.org/officeDocument/2006/relationships/hyperlink" Target="https://es.wikipedia.org/wiki/Era_Hisp%C3%A1nica" TargetMode="External"/><Relationship Id="rId44" Type="http://schemas.openxmlformats.org/officeDocument/2006/relationships/hyperlink" Target="https://commons.wikimedia.org/wiki/File:Recaredo_Tremis_Ispali.jpg" TargetMode="External"/><Relationship Id="rId52" Type="http://schemas.openxmlformats.org/officeDocument/2006/relationships/hyperlink" Target="https://es.wikipedia.org/wiki/Dux_(visigodo)" TargetMode="External"/><Relationship Id="rId60" Type="http://schemas.openxmlformats.org/officeDocument/2006/relationships/hyperlink" Target="https://es.wikipedia.org/wiki/Provincia_de_Spania" TargetMode="External"/><Relationship Id="rId65" Type="http://schemas.openxmlformats.org/officeDocument/2006/relationships/image" Target="media/image4.jpeg"/><Relationship Id="rId73" Type="http://schemas.openxmlformats.org/officeDocument/2006/relationships/hyperlink" Target="https://es.wikipedia.org/wiki/Tarragona" TargetMode="External"/><Relationship Id="rId78" Type="http://schemas.openxmlformats.org/officeDocument/2006/relationships/hyperlink" Target="https://es.wikipedia.org/wiki/Recaredo" TargetMode="External"/><Relationship Id="rId81" Type="http://schemas.openxmlformats.org/officeDocument/2006/relationships/hyperlink" Target="https://es.wikipedia.org/wiki/Romanizaci%C3%B3n_de_Hispania" TargetMode="External"/><Relationship Id="rId86" Type="http://schemas.openxmlformats.org/officeDocument/2006/relationships/hyperlink" Target="https://es.wikipedia.org/wiki/Conversi%C3%B3n" TargetMode="External"/><Relationship Id="rId94" Type="http://schemas.openxmlformats.org/officeDocument/2006/relationships/hyperlink" Target="https://es.wikipedia.org/wiki/Imperio_bizantino" TargetMode="External"/><Relationship Id="rId99" Type="http://schemas.openxmlformats.org/officeDocument/2006/relationships/hyperlink" Target="https://es.wikipedia.org/wiki/Solidum" TargetMode="External"/><Relationship Id="rId101" Type="http://schemas.openxmlformats.org/officeDocument/2006/relationships/hyperlink" Target="https://es.wikipedia.org/wiki/C%C3%A1ceres" TargetMode="External"/><Relationship Id="rId122" Type="http://schemas.openxmlformats.org/officeDocument/2006/relationships/hyperlink" Target="https://es.wikipedia.org/wiki/Luis_Agust%C3%ADn_Garc%C3%ADa_Moreno" TargetMode="External"/><Relationship Id="rId130" Type="http://schemas.openxmlformats.org/officeDocument/2006/relationships/hyperlink" Target="https://es.wikipedia.org/wiki/Fernando_III_de_Castilla" TargetMode="External"/><Relationship Id="rId135" Type="http://schemas.openxmlformats.org/officeDocument/2006/relationships/hyperlink" Target="https://es.wikipedia.org/wiki/582" TargetMode="External"/><Relationship Id="rId4" Type="http://schemas.openxmlformats.org/officeDocument/2006/relationships/webSettings" Target="webSettings.xml"/><Relationship Id="rId9" Type="http://schemas.openxmlformats.org/officeDocument/2006/relationships/hyperlink" Target="https://es.wikipedia.org/wiki/21_de_diciembre" TargetMode="External"/><Relationship Id="rId13" Type="http://schemas.openxmlformats.org/officeDocument/2006/relationships/hyperlink" Target="https://es.wikipedia.org/wiki/601" TargetMode="External"/><Relationship Id="rId18" Type="http://schemas.openxmlformats.org/officeDocument/2006/relationships/hyperlink" Target="https://es.wikipedia.org/wiki/Noble" TargetMode="External"/><Relationship Id="rId39" Type="http://schemas.openxmlformats.org/officeDocument/2006/relationships/hyperlink" Target="https://es.wikipedia.org/wiki/Bas%C3%ADlica_de_Santa_Eulalia_(M%C3%A9rida)" TargetMode="External"/><Relationship Id="rId109" Type="http://schemas.openxmlformats.org/officeDocument/2006/relationships/hyperlink" Target="https://es.wikipedia.org/wiki/C%C3%B3rdoba_%28Espa%C3%B1a%29" TargetMode="External"/><Relationship Id="rId34" Type="http://schemas.openxmlformats.org/officeDocument/2006/relationships/hyperlink" Target="https://es.wikipedia.org/wiki/Isidoro_de_Sevilla" TargetMode="External"/><Relationship Id="rId50" Type="http://schemas.openxmlformats.org/officeDocument/2006/relationships/hyperlink" Target="https://es.wikipedia.org/wiki/Hermenegildo" TargetMode="External"/><Relationship Id="rId55" Type="http://schemas.openxmlformats.org/officeDocument/2006/relationships/hyperlink" Target="https://es.wikipedia.org/wiki/Antonio_Mu%C3%B1oz_Degrain" TargetMode="External"/><Relationship Id="rId76" Type="http://schemas.openxmlformats.org/officeDocument/2006/relationships/hyperlink" Target="https://es.wikipedia.org/wiki/Visigodo" TargetMode="External"/><Relationship Id="rId97" Type="http://schemas.openxmlformats.org/officeDocument/2006/relationships/hyperlink" Target="https://es.wikipedia.org/wiki/581" TargetMode="External"/><Relationship Id="rId104" Type="http://schemas.openxmlformats.org/officeDocument/2006/relationships/hyperlink" Target="https://es.wikipedia.org/wiki/Hermenegildo" TargetMode="External"/><Relationship Id="rId120" Type="http://schemas.openxmlformats.org/officeDocument/2006/relationships/hyperlink" Target="https://es.wikipedia.org/wiki/E._A._Thompson" TargetMode="External"/><Relationship Id="rId125" Type="http://schemas.openxmlformats.org/officeDocument/2006/relationships/hyperlink" Target="https://es.wikipedia.org/wiki/Comuni%C3%B3n" TargetMode="External"/><Relationship Id="rId7" Type="http://schemas.openxmlformats.org/officeDocument/2006/relationships/hyperlink" Target="https://es.wikipedia.org/wiki/559" TargetMode="External"/><Relationship Id="rId71" Type="http://schemas.openxmlformats.org/officeDocument/2006/relationships/hyperlink" Target="https://es.wikipedia.org/wiki/Sevilla" TargetMode="External"/><Relationship Id="rId92" Type="http://schemas.openxmlformats.org/officeDocument/2006/relationships/hyperlink" Target="https://es.wikipedia.org/wiki/Brunegilda" TargetMode="External"/><Relationship Id="rId2" Type="http://schemas.openxmlformats.org/officeDocument/2006/relationships/styles" Target="styles.xml"/><Relationship Id="rId29" Type="http://schemas.openxmlformats.org/officeDocument/2006/relationships/hyperlink" Target="https://es.wikipedia.org/wiki/R%C3%B3dano" TargetMode="External"/><Relationship Id="rId24" Type="http://schemas.openxmlformats.org/officeDocument/2006/relationships/hyperlink" Target="https://es.wikipedia.org/wiki/Hispania" TargetMode="External"/><Relationship Id="rId40" Type="http://schemas.openxmlformats.org/officeDocument/2006/relationships/hyperlink" Target="https://es.wikipedia.org/wiki/Mauritania_(antig%C3%BCedad)" TargetMode="External"/><Relationship Id="rId45" Type="http://schemas.openxmlformats.org/officeDocument/2006/relationships/image" Target="media/image2.jpeg"/><Relationship Id="rId66" Type="http://schemas.openxmlformats.org/officeDocument/2006/relationships/image" Target="media/image5.png"/><Relationship Id="rId87" Type="http://schemas.openxmlformats.org/officeDocument/2006/relationships/hyperlink" Target="https://es.wikipedia.org/wiki/Liuva_I" TargetMode="External"/><Relationship Id="rId110" Type="http://schemas.openxmlformats.org/officeDocument/2006/relationships/hyperlink" Target="https://es.wikipedia.org/wiki/Recaredo_I" TargetMode="External"/><Relationship Id="rId115" Type="http://schemas.openxmlformats.org/officeDocument/2006/relationships/hyperlink" Target="https://es.wikipedia.org/wiki/Roma" TargetMode="External"/><Relationship Id="rId131" Type="http://schemas.openxmlformats.org/officeDocument/2006/relationships/hyperlink" Target="https://es.wikipedia.org/wiki/B%C3%A9tica" TargetMode="External"/><Relationship Id="rId136" Type="http://schemas.openxmlformats.org/officeDocument/2006/relationships/hyperlink" Target="https://es.wikipedia.org/wiki/Leovigildo" TargetMode="External"/><Relationship Id="rId61" Type="http://schemas.openxmlformats.org/officeDocument/2006/relationships/hyperlink" Target="https://es.wikipedia.org/wiki/Leovigildo" TargetMode="External"/><Relationship Id="rId82" Type="http://schemas.openxmlformats.org/officeDocument/2006/relationships/hyperlink" Target="https://es.wikipedia.org/wiki/Catolicismo" TargetMode="External"/><Relationship Id="rId19" Type="http://schemas.openxmlformats.org/officeDocument/2006/relationships/hyperlink" Target="https://es.wikipedia.org/wiki/Arrianismo" TargetMode="External"/><Relationship Id="rId14" Type="http://schemas.openxmlformats.org/officeDocument/2006/relationships/hyperlink" Target="https://es.wikipedia.org/wiki/Toledo" TargetMode="External"/><Relationship Id="rId30" Type="http://schemas.openxmlformats.org/officeDocument/2006/relationships/hyperlink" Target="https://es.wikipedia.org/wiki/Hermenegildo" TargetMode="External"/><Relationship Id="rId35" Type="http://schemas.openxmlformats.org/officeDocument/2006/relationships/hyperlink" Target="https://es.wikipedia.org/wiki/Sunna" TargetMode="External"/><Relationship Id="rId56" Type="http://schemas.openxmlformats.org/officeDocument/2006/relationships/hyperlink" Target="https://es.wikipedia.org/wiki/Palacio_del_Senado_de_Espa%C3%B1a" TargetMode="External"/><Relationship Id="rId77" Type="http://schemas.openxmlformats.org/officeDocument/2006/relationships/hyperlink" Target="https://es.wikipedia.org/wiki/Leovigildo" TargetMode="External"/><Relationship Id="rId100" Type="http://schemas.openxmlformats.org/officeDocument/2006/relationships/hyperlink" Target="https://es.wikipedia.org/wiki/M%C3%A9rida_%28Espa%C3%B1a%29" TargetMode="External"/><Relationship Id="rId105" Type="http://schemas.openxmlformats.org/officeDocument/2006/relationships/hyperlink" Target="https://es.wikipedia.org/wiki/583" TargetMode="External"/><Relationship Id="rId126" Type="http://schemas.openxmlformats.org/officeDocument/2006/relationships/hyperlink" Target="https://es.wikipedia.org/wiki/58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5252</Words>
  <Characters>28886</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2017-04-05T06:57:00Z</dcterms:created>
  <dcterms:modified xsi:type="dcterms:W3CDTF">2017-04-05T06:57:00Z</dcterms:modified>
</cp:coreProperties>
</file>