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4587" w:rsidRPr="002B4587" w:rsidRDefault="002B4587" w:rsidP="002B4587">
      <w:pPr>
        <w:jc w:val="center"/>
        <w:rPr>
          <w:b/>
          <w:color w:val="FF0000"/>
          <w:sz w:val="40"/>
          <w:szCs w:val="40"/>
        </w:rPr>
      </w:pPr>
      <w:r w:rsidRPr="002B4587">
        <w:rPr>
          <w:b/>
          <w:color w:val="FF0000"/>
          <w:sz w:val="40"/>
          <w:szCs w:val="40"/>
        </w:rPr>
        <w:t>Polaco</w:t>
      </w:r>
      <w:r>
        <w:rPr>
          <w:b/>
          <w:color w:val="FF0000"/>
          <w:sz w:val="40"/>
          <w:szCs w:val="40"/>
        </w:rPr>
        <w:t xml:space="preserve">  </w:t>
      </w:r>
      <w:r w:rsidRPr="002B4587">
        <w:rPr>
          <w:b/>
          <w:color w:val="FF0000"/>
          <w:sz w:val="40"/>
          <w:szCs w:val="40"/>
        </w:rPr>
        <w:t xml:space="preserve">  Polonia</w:t>
      </w:r>
    </w:p>
    <w:p w:rsidR="002B4587" w:rsidRDefault="002B4587" w:rsidP="005207F2"/>
    <w:p w:rsidR="002B4587" w:rsidRDefault="002B4587" w:rsidP="005207F2"/>
    <w:p w:rsidR="002B4587" w:rsidRDefault="002B4587" w:rsidP="005207F2">
      <w:r>
        <w:rPr>
          <w:noProof/>
        </w:rPr>
        <w:drawing>
          <wp:inline distT="0" distB="0" distL="0" distR="0">
            <wp:extent cx="3076575" cy="2968354"/>
            <wp:effectExtent l="19050" t="0" r="9525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68221" t="61381" r="3258" b="27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968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B4587">
        <w:drawing>
          <wp:inline distT="0" distB="0" distL="0" distR="0">
            <wp:extent cx="3323743" cy="3018111"/>
            <wp:effectExtent l="19050" t="0" r="0" b="0"/>
            <wp:docPr id="2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72234" t="13993" r="2828" b="565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5393" cy="3019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4587" w:rsidRDefault="002B4587" w:rsidP="005207F2"/>
    <w:p w:rsidR="002B4587" w:rsidRDefault="002B4587" w:rsidP="005207F2">
      <w:r>
        <w:rPr>
          <w:noProof/>
        </w:rPr>
        <w:drawing>
          <wp:inline distT="0" distB="0" distL="0" distR="0">
            <wp:extent cx="2857500" cy="2463925"/>
            <wp:effectExtent l="19050" t="0" r="0" b="0"/>
            <wp:docPr id="14" name="Imagen 14" descr="Resultado de imagen de pol onia ma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Resultado de imagen de pol onia mapa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443" cy="2463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977A7">
        <w:rPr>
          <w:noProof/>
        </w:rPr>
        <w:drawing>
          <wp:inline distT="0" distB="0" distL="0" distR="0">
            <wp:extent cx="3480435" cy="2456843"/>
            <wp:effectExtent l="19050" t="0" r="5715" b="0"/>
            <wp:docPr id="17" name="Imagen 17" descr="Resultado de imagen de jovenes polon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Resultado de imagen de jovenes polonia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9644" cy="2456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77A7" w:rsidRDefault="00F977A7" w:rsidP="005207F2">
      <w:r>
        <w:rPr>
          <w:noProof/>
        </w:rPr>
        <w:drawing>
          <wp:inline distT="0" distB="0" distL="0" distR="0">
            <wp:extent cx="6356985" cy="3057525"/>
            <wp:effectExtent l="19050" t="0" r="5715" b="0"/>
            <wp:docPr id="20" name="Imagen 20" descr="Resultado de imagen de jovenes polon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Resultado de imagen de jovenes polonia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624" cy="3060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1D78" w:rsidRDefault="002B4587" w:rsidP="00F977A7">
      <w:pPr>
        <w:jc w:val="center"/>
      </w:pPr>
      <w:r>
        <w:rPr>
          <w:noProof/>
        </w:rPr>
        <w:lastRenderedPageBreak/>
        <w:drawing>
          <wp:inline distT="0" distB="0" distL="0" distR="0">
            <wp:extent cx="5543164" cy="8820150"/>
            <wp:effectExtent l="19050" t="0" r="386" b="0"/>
            <wp:docPr id="1" name="Imagen 1" descr="C:\Users\PECHI\Desktop\img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ECHI\Desktop\img92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88207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4587" w:rsidRDefault="002B4587" w:rsidP="005207F2"/>
    <w:p w:rsidR="002B4587" w:rsidRDefault="002B4587" w:rsidP="005207F2"/>
    <w:p w:rsidR="002B4587" w:rsidRDefault="002B4587" w:rsidP="005207F2"/>
    <w:p w:rsidR="002B4587" w:rsidRDefault="002B4587" w:rsidP="005207F2"/>
    <w:p w:rsidR="00F977A7" w:rsidRDefault="00F977A7" w:rsidP="00F977A7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F977A7" w:rsidRDefault="00F977A7" w:rsidP="00F977A7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2B4587" w:rsidRDefault="002B4587" w:rsidP="00F977A7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F977A7">
        <w:rPr>
          <w:rFonts w:ascii="Arial" w:hAnsi="Arial" w:cs="Arial"/>
          <w:b/>
        </w:rPr>
        <w:t xml:space="preserve">El </w:t>
      </w:r>
      <w:r w:rsidRPr="00F977A7">
        <w:rPr>
          <w:rFonts w:ascii="Arial" w:hAnsi="Arial" w:cs="Arial"/>
          <w:b/>
          <w:bCs/>
        </w:rPr>
        <w:t>idioma polaco</w:t>
      </w:r>
      <w:r w:rsidRPr="00F977A7">
        <w:rPr>
          <w:rFonts w:ascii="Arial" w:hAnsi="Arial" w:cs="Arial"/>
          <w:b/>
        </w:rPr>
        <w:t xml:space="preserve"> es una </w:t>
      </w:r>
      <w:hyperlink r:id="rId11" w:tooltip="Lengua eslava occidental" w:history="1">
        <w:r w:rsidRPr="00F977A7">
          <w:rPr>
            <w:rStyle w:val="Hipervnculo"/>
            <w:rFonts w:ascii="Arial" w:hAnsi="Arial" w:cs="Arial"/>
            <w:b/>
            <w:color w:val="auto"/>
            <w:u w:val="none"/>
          </w:rPr>
          <w:t>lengua eslava del grupo occidental</w:t>
        </w:r>
      </w:hyperlink>
      <w:r w:rsidRPr="00F977A7">
        <w:rPr>
          <w:rFonts w:ascii="Arial" w:hAnsi="Arial" w:cs="Arial"/>
          <w:b/>
        </w:rPr>
        <w:t xml:space="preserve"> hablado principalmente en </w:t>
      </w:r>
      <w:hyperlink r:id="rId12" w:tooltip="Polonia" w:history="1">
        <w:r w:rsidRPr="00F977A7">
          <w:rPr>
            <w:rStyle w:val="Hipervnculo"/>
            <w:rFonts w:ascii="Arial" w:hAnsi="Arial" w:cs="Arial"/>
            <w:b/>
            <w:color w:val="auto"/>
            <w:u w:val="none"/>
          </w:rPr>
          <w:t>P</w:t>
        </w:r>
        <w:r w:rsidRPr="00F977A7">
          <w:rPr>
            <w:rStyle w:val="Hipervnculo"/>
            <w:rFonts w:ascii="Arial" w:hAnsi="Arial" w:cs="Arial"/>
            <w:b/>
            <w:color w:val="auto"/>
            <w:u w:val="none"/>
          </w:rPr>
          <w:t>o</w:t>
        </w:r>
        <w:r w:rsidRPr="00F977A7">
          <w:rPr>
            <w:rStyle w:val="Hipervnculo"/>
            <w:rFonts w:ascii="Arial" w:hAnsi="Arial" w:cs="Arial"/>
            <w:b/>
            <w:color w:val="auto"/>
            <w:u w:val="none"/>
          </w:rPr>
          <w:t>lonia</w:t>
        </w:r>
      </w:hyperlink>
      <w:r w:rsidRPr="00F977A7">
        <w:rPr>
          <w:rFonts w:ascii="Arial" w:hAnsi="Arial" w:cs="Arial"/>
          <w:b/>
        </w:rPr>
        <w:t xml:space="preserve">. Se escribe con el </w:t>
      </w:r>
      <w:hyperlink r:id="rId13" w:tooltip="Alfabeto latino" w:history="1">
        <w:r w:rsidRPr="00F977A7">
          <w:rPr>
            <w:rStyle w:val="Hipervnculo"/>
            <w:rFonts w:ascii="Arial" w:hAnsi="Arial" w:cs="Arial"/>
            <w:b/>
            <w:color w:val="auto"/>
            <w:u w:val="none"/>
          </w:rPr>
          <w:t>alfabeto latino</w:t>
        </w:r>
      </w:hyperlink>
      <w:r w:rsidRPr="00F977A7">
        <w:rPr>
          <w:rFonts w:ascii="Arial" w:hAnsi="Arial" w:cs="Arial"/>
          <w:b/>
        </w:rPr>
        <w:t xml:space="preserve">, con uso de </w:t>
      </w:r>
      <w:hyperlink r:id="rId14" w:tooltip="Dígrafo" w:history="1">
        <w:r w:rsidRPr="00F977A7">
          <w:rPr>
            <w:rStyle w:val="Hipervnculo"/>
            <w:rFonts w:ascii="Arial" w:hAnsi="Arial" w:cs="Arial"/>
            <w:b/>
            <w:color w:val="auto"/>
            <w:u w:val="none"/>
          </w:rPr>
          <w:t>dígrafos</w:t>
        </w:r>
      </w:hyperlink>
      <w:r w:rsidRPr="00F977A7">
        <w:rPr>
          <w:rFonts w:ascii="Arial" w:hAnsi="Arial" w:cs="Arial"/>
          <w:b/>
        </w:rPr>
        <w:t xml:space="preserve"> y signos diacríticos extr</w:t>
      </w:r>
      <w:r w:rsidRPr="00F977A7">
        <w:rPr>
          <w:rFonts w:ascii="Arial" w:hAnsi="Arial" w:cs="Arial"/>
          <w:b/>
        </w:rPr>
        <w:t>a</w:t>
      </w:r>
      <w:r w:rsidRPr="00F977A7">
        <w:rPr>
          <w:rFonts w:ascii="Arial" w:hAnsi="Arial" w:cs="Arial"/>
          <w:b/>
        </w:rPr>
        <w:t>s.</w:t>
      </w:r>
    </w:p>
    <w:p w:rsidR="00F977A7" w:rsidRPr="00F977A7" w:rsidRDefault="00F977A7" w:rsidP="00F977A7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2B4587" w:rsidRDefault="002B4587" w:rsidP="00F977A7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F977A7">
        <w:rPr>
          <w:rFonts w:ascii="Arial" w:hAnsi="Arial" w:cs="Arial"/>
          <w:b/>
        </w:rPr>
        <w:t xml:space="preserve">El polaco se habla principalmente en </w:t>
      </w:r>
      <w:hyperlink r:id="rId15" w:tooltip="Polonia" w:history="1">
        <w:r w:rsidRPr="00F977A7">
          <w:rPr>
            <w:rStyle w:val="Hipervnculo"/>
            <w:rFonts w:ascii="Arial" w:hAnsi="Arial" w:cs="Arial"/>
            <w:b/>
            <w:color w:val="auto"/>
            <w:u w:val="none"/>
          </w:rPr>
          <w:t>Polonia</w:t>
        </w:r>
      </w:hyperlink>
      <w:r w:rsidRPr="00F977A7">
        <w:rPr>
          <w:rFonts w:ascii="Arial" w:hAnsi="Arial" w:cs="Arial"/>
          <w:b/>
        </w:rPr>
        <w:t xml:space="preserve">, pero los </w:t>
      </w:r>
      <w:hyperlink r:id="rId16" w:tooltip="Emigración" w:history="1">
        <w:r w:rsidRPr="00F977A7">
          <w:rPr>
            <w:rStyle w:val="Hipervnculo"/>
            <w:rFonts w:ascii="Arial" w:hAnsi="Arial" w:cs="Arial"/>
            <w:b/>
            <w:color w:val="auto"/>
            <w:u w:val="none"/>
          </w:rPr>
          <w:t>emigrantes</w:t>
        </w:r>
      </w:hyperlink>
      <w:r w:rsidRPr="00F977A7">
        <w:rPr>
          <w:rFonts w:ascii="Arial" w:hAnsi="Arial" w:cs="Arial"/>
          <w:b/>
        </w:rPr>
        <w:t xml:space="preserve"> han llevado el idioma consigo, por lo que hay un número significativo de polacoparlantes en </w:t>
      </w:r>
      <w:hyperlink r:id="rId17" w:tooltip="Alemania" w:history="1">
        <w:r w:rsidRPr="00F977A7">
          <w:rPr>
            <w:rStyle w:val="Hipervnculo"/>
            <w:rFonts w:ascii="Arial" w:hAnsi="Arial" w:cs="Arial"/>
            <w:b/>
            <w:color w:val="auto"/>
            <w:u w:val="none"/>
          </w:rPr>
          <w:t>Alemania</w:t>
        </w:r>
      </w:hyperlink>
      <w:r w:rsidRPr="00F977A7">
        <w:rPr>
          <w:rFonts w:ascii="Arial" w:hAnsi="Arial" w:cs="Arial"/>
          <w:b/>
        </w:rPr>
        <w:t xml:space="preserve">, </w:t>
      </w:r>
      <w:hyperlink r:id="rId18" w:tooltip="Argentina" w:history="1">
        <w:r w:rsidRPr="00F977A7">
          <w:rPr>
            <w:rStyle w:val="Hipervnculo"/>
            <w:rFonts w:ascii="Arial" w:hAnsi="Arial" w:cs="Arial"/>
            <w:b/>
            <w:color w:val="auto"/>
            <w:u w:val="none"/>
          </w:rPr>
          <w:t>Argent</w:t>
        </w:r>
        <w:r w:rsidRPr="00F977A7">
          <w:rPr>
            <w:rStyle w:val="Hipervnculo"/>
            <w:rFonts w:ascii="Arial" w:hAnsi="Arial" w:cs="Arial"/>
            <w:b/>
            <w:color w:val="auto"/>
            <w:u w:val="none"/>
          </w:rPr>
          <w:t>i</w:t>
        </w:r>
        <w:r w:rsidRPr="00F977A7">
          <w:rPr>
            <w:rStyle w:val="Hipervnculo"/>
            <w:rFonts w:ascii="Arial" w:hAnsi="Arial" w:cs="Arial"/>
            <w:b/>
            <w:color w:val="auto"/>
            <w:u w:val="none"/>
          </w:rPr>
          <w:t>na</w:t>
        </w:r>
      </w:hyperlink>
      <w:r w:rsidRPr="00F977A7">
        <w:rPr>
          <w:rFonts w:ascii="Arial" w:hAnsi="Arial" w:cs="Arial"/>
          <w:b/>
        </w:rPr>
        <w:t xml:space="preserve">, </w:t>
      </w:r>
      <w:hyperlink r:id="rId19" w:tooltip="Australia" w:history="1">
        <w:r w:rsidRPr="00F977A7">
          <w:rPr>
            <w:rStyle w:val="Hipervnculo"/>
            <w:rFonts w:ascii="Arial" w:hAnsi="Arial" w:cs="Arial"/>
            <w:b/>
            <w:color w:val="auto"/>
            <w:u w:val="none"/>
          </w:rPr>
          <w:t>Australia</w:t>
        </w:r>
      </w:hyperlink>
      <w:r w:rsidRPr="00F977A7">
        <w:rPr>
          <w:rFonts w:ascii="Arial" w:hAnsi="Arial" w:cs="Arial"/>
          <w:b/>
        </w:rPr>
        <w:t xml:space="preserve">, </w:t>
      </w:r>
      <w:hyperlink r:id="rId20" w:tooltip="Austria" w:history="1">
        <w:r w:rsidRPr="00F977A7">
          <w:rPr>
            <w:rStyle w:val="Hipervnculo"/>
            <w:rFonts w:ascii="Arial" w:hAnsi="Arial" w:cs="Arial"/>
            <w:b/>
            <w:color w:val="auto"/>
            <w:u w:val="none"/>
          </w:rPr>
          <w:t>Austria</w:t>
        </w:r>
      </w:hyperlink>
      <w:r w:rsidRPr="00F977A7">
        <w:rPr>
          <w:rFonts w:ascii="Arial" w:hAnsi="Arial" w:cs="Arial"/>
          <w:b/>
        </w:rPr>
        <w:t xml:space="preserve">, </w:t>
      </w:r>
      <w:hyperlink r:id="rId21" w:tooltip="Bélgica" w:history="1">
        <w:r w:rsidRPr="00F977A7">
          <w:rPr>
            <w:rStyle w:val="Hipervnculo"/>
            <w:rFonts w:ascii="Arial" w:hAnsi="Arial" w:cs="Arial"/>
            <w:b/>
            <w:color w:val="auto"/>
            <w:u w:val="none"/>
          </w:rPr>
          <w:t>Bélgica</w:t>
        </w:r>
      </w:hyperlink>
      <w:r w:rsidRPr="00F977A7">
        <w:rPr>
          <w:rFonts w:ascii="Arial" w:hAnsi="Arial" w:cs="Arial"/>
          <w:b/>
        </w:rPr>
        <w:t xml:space="preserve">, </w:t>
      </w:r>
      <w:hyperlink r:id="rId22" w:tooltip="Brasil" w:history="1">
        <w:r w:rsidRPr="00F977A7">
          <w:rPr>
            <w:rStyle w:val="Hipervnculo"/>
            <w:rFonts w:ascii="Arial" w:hAnsi="Arial" w:cs="Arial"/>
            <w:b/>
            <w:color w:val="auto"/>
            <w:u w:val="none"/>
          </w:rPr>
          <w:t>Brasil</w:t>
        </w:r>
      </w:hyperlink>
      <w:r w:rsidRPr="00F977A7">
        <w:rPr>
          <w:rFonts w:ascii="Arial" w:hAnsi="Arial" w:cs="Arial"/>
          <w:b/>
        </w:rPr>
        <w:t xml:space="preserve">, </w:t>
      </w:r>
      <w:hyperlink r:id="rId23" w:tooltip="Canadá" w:history="1">
        <w:r w:rsidRPr="00F977A7">
          <w:rPr>
            <w:rStyle w:val="Hipervnculo"/>
            <w:rFonts w:ascii="Arial" w:hAnsi="Arial" w:cs="Arial"/>
            <w:b/>
            <w:color w:val="auto"/>
            <w:u w:val="none"/>
          </w:rPr>
          <w:t>Canadá</w:t>
        </w:r>
      </w:hyperlink>
      <w:r w:rsidRPr="00F977A7">
        <w:rPr>
          <w:rFonts w:ascii="Arial" w:hAnsi="Arial" w:cs="Arial"/>
          <w:b/>
        </w:rPr>
        <w:t xml:space="preserve">, </w:t>
      </w:r>
      <w:hyperlink r:id="rId24" w:tooltip="Chile" w:history="1">
        <w:r w:rsidRPr="00F977A7">
          <w:rPr>
            <w:rStyle w:val="Hipervnculo"/>
            <w:rFonts w:ascii="Arial" w:hAnsi="Arial" w:cs="Arial"/>
            <w:b/>
            <w:color w:val="auto"/>
            <w:u w:val="none"/>
          </w:rPr>
          <w:t>Chile</w:t>
        </w:r>
      </w:hyperlink>
      <w:r w:rsidRPr="00F977A7">
        <w:rPr>
          <w:rFonts w:ascii="Arial" w:hAnsi="Arial" w:cs="Arial"/>
          <w:b/>
        </w:rPr>
        <w:t xml:space="preserve">, </w:t>
      </w:r>
      <w:hyperlink r:id="rId25" w:tooltip="Colombia" w:history="1">
        <w:r w:rsidRPr="00F977A7">
          <w:rPr>
            <w:rStyle w:val="Hipervnculo"/>
            <w:rFonts w:ascii="Arial" w:hAnsi="Arial" w:cs="Arial"/>
            <w:b/>
            <w:color w:val="auto"/>
            <w:u w:val="none"/>
          </w:rPr>
          <w:t>Colombia</w:t>
        </w:r>
      </w:hyperlink>
      <w:r w:rsidRPr="00F977A7">
        <w:rPr>
          <w:rFonts w:ascii="Arial" w:hAnsi="Arial" w:cs="Arial"/>
          <w:b/>
        </w:rPr>
        <w:t xml:space="preserve">, </w:t>
      </w:r>
      <w:hyperlink r:id="rId26" w:tooltip="Costa Rica" w:history="1">
        <w:r w:rsidRPr="00F977A7">
          <w:rPr>
            <w:rStyle w:val="Hipervnculo"/>
            <w:rFonts w:ascii="Arial" w:hAnsi="Arial" w:cs="Arial"/>
            <w:b/>
            <w:color w:val="auto"/>
            <w:u w:val="none"/>
          </w:rPr>
          <w:t>Costa Rica</w:t>
        </w:r>
      </w:hyperlink>
      <w:r w:rsidRPr="00F977A7">
        <w:rPr>
          <w:rFonts w:ascii="Arial" w:hAnsi="Arial" w:cs="Arial"/>
          <w:b/>
        </w:rPr>
        <w:t xml:space="preserve">, </w:t>
      </w:r>
      <w:hyperlink r:id="rId27" w:tooltip="Ecuador" w:history="1">
        <w:r w:rsidRPr="00F977A7">
          <w:rPr>
            <w:rStyle w:val="Hipervnculo"/>
            <w:rFonts w:ascii="Arial" w:hAnsi="Arial" w:cs="Arial"/>
            <w:b/>
            <w:color w:val="auto"/>
            <w:u w:val="none"/>
          </w:rPr>
          <w:t>Ecuador</w:t>
        </w:r>
      </w:hyperlink>
      <w:r w:rsidRPr="00F977A7">
        <w:rPr>
          <w:rFonts w:ascii="Arial" w:hAnsi="Arial" w:cs="Arial"/>
          <w:b/>
        </w:rPr>
        <w:t xml:space="preserve">, la </w:t>
      </w:r>
      <w:hyperlink r:id="rId28" w:tooltip="República Checa" w:history="1">
        <w:r w:rsidRPr="00F977A7">
          <w:rPr>
            <w:rStyle w:val="Hipervnculo"/>
            <w:rFonts w:ascii="Arial" w:hAnsi="Arial" w:cs="Arial"/>
            <w:b/>
            <w:color w:val="auto"/>
            <w:u w:val="none"/>
          </w:rPr>
          <w:t>R</w:t>
        </w:r>
        <w:r w:rsidRPr="00F977A7">
          <w:rPr>
            <w:rStyle w:val="Hipervnculo"/>
            <w:rFonts w:ascii="Arial" w:hAnsi="Arial" w:cs="Arial"/>
            <w:b/>
            <w:color w:val="auto"/>
            <w:u w:val="none"/>
          </w:rPr>
          <w:t>e</w:t>
        </w:r>
        <w:r w:rsidRPr="00F977A7">
          <w:rPr>
            <w:rStyle w:val="Hipervnculo"/>
            <w:rFonts w:ascii="Arial" w:hAnsi="Arial" w:cs="Arial"/>
            <w:b/>
            <w:color w:val="auto"/>
            <w:u w:val="none"/>
          </w:rPr>
          <w:t>pública Checa</w:t>
        </w:r>
      </w:hyperlink>
      <w:r w:rsidRPr="00F977A7">
        <w:rPr>
          <w:rFonts w:ascii="Arial" w:hAnsi="Arial" w:cs="Arial"/>
          <w:b/>
        </w:rPr>
        <w:t xml:space="preserve">, </w:t>
      </w:r>
      <w:hyperlink r:id="rId29" w:tooltip="Eslovaquia" w:history="1">
        <w:r w:rsidRPr="00F977A7">
          <w:rPr>
            <w:rStyle w:val="Hipervnculo"/>
            <w:rFonts w:ascii="Arial" w:hAnsi="Arial" w:cs="Arial"/>
            <w:b/>
            <w:color w:val="auto"/>
            <w:u w:val="none"/>
          </w:rPr>
          <w:t>Eslovaquia</w:t>
        </w:r>
      </w:hyperlink>
      <w:r w:rsidRPr="00F977A7">
        <w:rPr>
          <w:rFonts w:ascii="Arial" w:hAnsi="Arial" w:cs="Arial"/>
          <w:b/>
        </w:rPr>
        <w:t xml:space="preserve">, </w:t>
      </w:r>
      <w:hyperlink r:id="rId30" w:tooltip="España" w:history="1">
        <w:r w:rsidRPr="00F977A7">
          <w:rPr>
            <w:rStyle w:val="Hipervnculo"/>
            <w:rFonts w:ascii="Arial" w:hAnsi="Arial" w:cs="Arial"/>
            <w:b/>
            <w:color w:val="auto"/>
            <w:u w:val="none"/>
          </w:rPr>
          <w:t>España</w:t>
        </w:r>
      </w:hyperlink>
      <w:r w:rsidRPr="00F977A7">
        <w:rPr>
          <w:rFonts w:ascii="Arial" w:hAnsi="Arial" w:cs="Arial"/>
          <w:b/>
        </w:rPr>
        <w:t xml:space="preserve">, </w:t>
      </w:r>
      <w:hyperlink r:id="rId31" w:tooltip="Estados Unidos" w:history="1">
        <w:r w:rsidRPr="00F977A7">
          <w:rPr>
            <w:rStyle w:val="Hipervnculo"/>
            <w:rFonts w:ascii="Arial" w:hAnsi="Arial" w:cs="Arial"/>
            <w:b/>
            <w:color w:val="auto"/>
            <w:u w:val="none"/>
          </w:rPr>
          <w:t>Estados Unidos</w:t>
        </w:r>
      </w:hyperlink>
      <w:r w:rsidRPr="00F977A7">
        <w:rPr>
          <w:rFonts w:ascii="Arial" w:hAnsi="Arial" w:cs="Arial"/>
          <w:b/>
        </w:rPr>
        <w:t xml:space="preserve">, </w:t>
      </w:r>
      <w:hyperlink r:id="rId32" w:tooltip="Francia" w:history="1">
        <w:r w:rsidRPr="00F977A7">
          <w:rPr>
            <w:rStyle w:val="Hipervnculo"/>
            <w:rFonts w:ascii="Arial" w:hAnsi="Arial" w:cs="Arial"/>
            <w:b/>
            <w:color w:val="auto"/>
            <w:u w:val="none"/>
          </w:rPr>
          <w:t>Francia</w:t>
        </w:r>
      </w:hyperlink>
      <w:r w:rsidRPr="00F977A7">
        <w:rPr>
          <w:rFonts w:ascii="Arial" w:hAnsi="Arial" w:cs="Arial"/>
          <w:b/>
        </w:rPr>
        <w:t xml:space="preserve">, </w:t>
      </w:r>
      <w:hyperlink r:id="rId33" w:tooltip="Grecia" w:history="1">
        <w:r w:rsidRPr="00F977A7">
          <w:rPr>
            <w:rStyle w:val="Hipervnculo"/>
            <w:rFonts w:ascii="Arial" w:hAnsi="Arial" w:cs="Arial"/>
            <w:b/>
            <w:color w:val="auto"/>
            <w:u w:val="none"/>
          </w:rPr>
          <w:t>Grecia</w:t>
        </w:r>
      </w:hyperlink>
      <w:r w:rsidRPr="00F977A7">
        <w:rPr>
          <w:rFonts w:ascii="Arial" w:hAnsi="Arial" w:cs="Arial"/>
          <w:b/>
        </w:rPr>
        <w:t xml:space="preserve">, </w:t>
      </w:r>
      <w:hyperlink r:id="rId34" w:tooltip="Hungría" w:history="1">
        <w:r w:rsidRPr="00F977A7">
          <w:rPr>
            <w:rStyle w:val="Hipervnculo"/>
            <w:rFonts w:ascii="Arial" w:hAnsi="Arial" w:cs="Arial"/>
            <w:b/>
            <w:color w:val="auto"/>
            <w:u w:val="none"/>
          </w:rPr>
          <w:t>Hungría</w:t>
        </w:r>
      </w:hyperlink>
      <w:r w:rsidRPr="00F977A7">
        <w:rPr>
          <w:rFonts w:ascii="Arial" w:hAnsi="Arial" w:cs="Arial"/>
          <w:b/>
        </w:rPr>
        <w:t xml:space="preserve">, </w:t>
      </w:r>
      <w:hyperlink r:id="rId35" w:tooltip="Irlanda" w:history="1">
        <w:r w:rsidRPr="00F977A7">
          <w:rPr>
            <w:rStyle w:val="Hipervnculo"/>
            <w:rFonts w:ascii="Arial" w:hAnsi="Arial" w:cs="Arial"/>
            <w:b/>
            <w:color w:val="auto"/>
            <w:u w:val="none"/>
          </w:rPr>
          <w:t>Irlanda</w:t>
        </w:r>
      </w:hyperlink>
      <w:r w:rsidRPr="00F977A7">
        <w:rPr>
          <w:rFonts w:ascii="Arial" w:hAnsi="Arial" w:cs="Arial"/>
          <w:b/>
        </w:rPr>
        <w:t xml:space="preserve">, </w:t>
      </w:r>
      <w:hyperlink r:id="rId36" w:tooltip="Israel" w:history="1">
        <w:r w:rsidRPr="00F977A7">
          <w:rPr>
            <w:rStyle w:val="Hipervnculo"/>
            <w:rFonts w:ascii="Arial" w:hAnsi="Arial" w:cs="Arial"/>
            <w:b/>
            <w:color w:val="auto"/>
            <w:u w:val="none"/>
          </w:rPr>
          <w:t>I</w:t>
        </w:r>
        <w:r w:rsidRPr="00F977A7">
          <w:rPr>
            <w:rStyle w:val="Hipervnculo"/>
            <w:rFonts w:ascii="Arial" w:hAnsi="Arial" w:cs="Arial"/>
            <w:b/>
            <w:color w:val="auto"/>
            <w:u w:val="none"/>
          </w:rPr>
          <w:t>s</w:t>
        </w:r>
        <w:r w:rsidRPr="00F977A7">
          <w:rPr>
            <w:rStyle w:val="Hipervnculo"/>
            <w:rFonts w:ascii="Arial" w:hAnsi="Arial" w:cs="Arial"/>
            <w:b/>
            <w:color w:val="auto"/>
            <w:u w:val="none"/>
          </w:rPr>
          <w:t>rael</w:t>
        </w:r>
      </w:hyperlink>
      <w:r w:rsidRPr="00F977A7">
        <w:rPr>
          <w:rFonts w:ascii="Arial" w:hAnsi="Arial" w:cs="Arial"/>
          <w:b/>
        </w:rPr>
        <w:t xml:space="preserve">, </w:t>
      </w:r>
      <w:hyperlink r:id="rId37" w:tooltip="Kazajistán" w:history="1">
        <w:r w:rsidRPr="00F977A7">
          <w:rPr>
            <w:rStyle w:val="Hipervnculo"/>
            <w:rFonts w:ascii="Arial" w:hAnsi="Arial" w:cs="Arial"/>
            <w:b/>
            <w:color w:val="auto"/>
            <w:u w:val="none"/>
          </w:rPr>
          <w:t>Kazajistán</w:t>
        </w:r>
      </w:hyperlink>
      <w:r w:rsidRPr="00F977A7">
        <w:rPr>
          <w:rFonts w:ascii="Arial" w:hAnsi="Arial" w:cs="Arial"/>
          <w:b/>
        </w:rPr>
        <w:t xml:space="preserve">, </w:t>
      </w:r>
      <w:hyperlink r:id="rId38" w:tooltip="Letonia" w:history="1">
        <w:r w:rsidRPr="00F977A7">
          <w:rPr>
            <w:rStyle w:val="Hipervnculo"/>
            <w:rFonts w:ascii="Arial" w:hAnsi="Arial" w:cs="Arial"/>
            <w:b/>
            <w:color w:val="auto"/>
            <w:u w:val="none"/>
          </w:rPr>
          <w:t>Letonia</w:t>
        </w:r>
      </w:hyperlink>
      <w:r w:rsidRPr="00F977A7">
        <w:rPr>
          <w:rFonts w:ascii="Arial" w:hAnsi="Arial" w:cs="Arial"/>
          <w:b/>
        </w:rPr>
        <w:t xml:space="preserve">, </w:t>
      </w:r>
      <w:hyperlink r:id="rId39" w:tooltip="México" w:history="1">
        <w:r w:rsidRPr="00F977A7">
          <w:rPr>
            <w:rStyle w:val="Hipervnculo"/>
            <w:rFonts w:ascii="Arial" w:hAnsi="Arial" w:cs="Arial"/>
            <w:b/>
            <w:color w:val="auto"/>
            <w:u w:val="none"/>
          </w:rPr>
          <w:t>México</w:t>
        </w:r>
      </w:hyperlink>
      <w:r w:rsidRPr="00F977A7">
        <w:rPr>
          <w:rFonts w:ascii="Arial" w:hAnsi="Arial" w:cs="Arial"/>
          <w:b/>
        </w:rPr>
        <w:t xml:space="preserve">, </w:t>
      </w:r>
      <w:hyperlink r:id="rId40" w:tooltip="Países Bajos" w:history="1">
        <w:r w:rsidRPr="00F977A7">
          <w:rPr>
            <w:rStyle w:val="Hipervnculo"/>
            <w:rFonts w:ascii="Arial" w:hAnsi="Arial" w:cs="Arial"/>
            <w:b/>
            <w:color w:val="auto"/>
            <w:u w:val="none"/>
          </w:rPr>
          <w:t>Países Bajos</w:t>
        </w:r>
      </w:hyperlink>
      <w:r w:rsidRPr="00F977A7">
        <w:rPr>
          <w:rFonts w:ascii="Arial" w:hAnsi="Arial" w:cs="Arial"/>
          <w:b/>
        </w:rPr>
        <w:t xml:space="preserve">, </w:t>
      </w:r>
      <w:hyperlink r:id="rId41" w:tooltip="Paraguay" w:history="1">
        <w:r w:rsidRPr="00F977A7">
          <w:rPr>
            <w:rStyle w:val="Hipervnculo"/>
            <w:rFonts w:ascii="Arial" w:hAnsi="Arial" w:cs="Arial"/>
            <w:b/>
            <w:color w:val="auto"/>
            <w:u w:val="none"/>
          </w:rPr>
          <w:t>Paraguay</w:t>
        </w:r>
      </w:hyperlink>
      <w:r w:rsidRPr="00F977A7">
        <w:rPr>
          <w:rFonts w:ascii="Arial" w:hAnsi="Arial" w:cs="Arial"/>
          <w:b/>
        </w:rPr>
        <w:t xml:space="preserve">, </w:t>
      </w:r>
      <w:hyperlink r:id="rId42" w:tooltip="Reino Unido" w:history="1">
        <w:r w:rsidRPr="00F977A7">
          <w:rPr>
            <w:rStyle w:val="Hipervnculo"/>
            <w:rFonts w:ascii="Arial" w:hAnsi="Arial" w:cs="Arial"/>
            <w:b/>
            <w:color w:val="auto"/>
            <w:u w:val="none"/>
          </w:rPr>
          <w:t>Reino Unido</w:t>
        </w:r>
      </w:hyperlink>
      <w:r w:rsidRPr="00F977A7">
        <w:rPr>
          <w:rFonts w:ascii="Arial" w:hAnsi="Arial" w:cs="Arial"/>
          <w:b/>
        </w:rPr>
        <w:t xml:space="preserve">, </w:t>
      </w:r>
      <w:hyperlink r:id="rId43" w:tooltip="República de Sudáfrica" w:history="1">
        <w:r w:rsidRPr="00F977A7">
          <w:rPr>
            <w:rStyle w:val="Hipervnculo"/>
            <w:rFonts w:ascii="Arial" w:hAnsi="Arial" w:cs="Arial"/>
            <w:b/>
            <w:color w:val="auto"/>
            <w:u w:val="none"/>
          </w:rPr>
          <w:t>República de Sud</w:t>
        </w:r>
        <w:r w:rsidRPr="00F977A7">
          <w:rPr>
            <w:rStyle w:val="Hipervnculo"/>
            <w:rFonts w:ascii="Arial" w:hAnsi="Arial" w:cs="Arial"/>
            <w:b/>
            <w:color w:val="auto"/>
            <w:u w:val="none"/>
          </w:rPr>
          <w:t>á</w:t>
        </w:r>
        <w:r w:rsidRPr="00F977A7">
          <w:rPr>
            <w:rStyle w:val="Hipervnculo"/>
            <w:rFonts w:ascii="Arial" w:hAnsi="Arial" w:cs="Arial"/>
            <w:b/>
            <w:color w:val="auto"/>
            <w:u w:val="none"/>
          </w:rPr>
          <w:t>frica</w:t>
        </w:r>
      </w:hyperlink>
      <w:r w:rsidRPr="00F977A7">
        <w:rPr>
          <w:rFonts w:ascii="Arial" w:hAnsi="Arial" w:cs="Arial"/>
          <w:b/>
        </w:rPr>
        <w:t xml:space="preserve">, </w:t>
      </w:r>
      <w:hyperlink r:id="rId44" w:tooltip="Rumanía" w:history="1">
        <w:r w:rsidRPr="00F977A7">
          <w:rPr>
            <w:rStyle w:val="Hipervnculo"/>
            <w:rFonts w:ascii="Arial" w:hAnsi="Arial" w:cs="Arial"/>
            <w:b/>
            <w:color w:val="auto"/>
            <w:u w:val="none"/>
          </w:rPr>
          <w:t>Rumanía</w:t>
        </w:r>
      </w:hyperlink>
      <w:r w:rsidRPr="00F977A7">
        <w:rPr>
          <w:rFonts w:ascii="Arial" w:hAnsi="Arial" w:cs="Arial"/>
          <w:b/>
        </w:rPr>
        <w:t xml:space="preserve">, </w:t>
      </w:r>
      <w:hyperlink r:id="rId45" w:tooltip="Rusia" w:history="1">
        <w:r w:rsidRPr="00F977A7">
          <w:rPr>
            <w:rStyle w:val="Hipervnculo"/>
            <w:rFonts w:ascii="Arial" w:hAnsi="Arial" w:cs="Arial"/>
            <w:b/>
            <w:color w:val="auto"/>
            <w:u w:val="none"/>
          </w:rPr>
          <w:t>Rusia</w:t>
        </w:r>
      </w:hyperlink>
      <w:r w:rsidRPr="00F977A7">
        <w:rPr>
          <w:rFonts w:ascii="Arial" w:hAnsi="Arial" w:cs="Arial"/>
          <w:b/>
        </w:rPr>
        <w:t xml:space="preserve">, </w:t>
      </w:r>
      <w:hyperlink r:id="rId46" w:tooltip="Suecia" w:history="1">
        <w:r w:rsidRPr="00F977A7">
          <w:rPr>
            <w:rStyle w:val="Hipervnculo"/>
            <w:rFonts w:ascii="Arial" w:hAnsi="Arial" w:cs="Arial"/>
            <w:b/>
            <w:color w:val="auto"/>
            <w:u w:val="none"/>
          </w:rPr>
          <w:t>Suecia</w:t>
        </w:r>
      </w:hyperlink>
      <w:r w:rsidRPr="00F977A7">
        <w:rPr>
          <w:rFonts w:ascii="Arial" w:hAnsi="Arial" w:cs="Arial"/>
          <w:b/>
        </w:rPr>
        <w:t xml:space="preserve"> y </w:t>
      </w:r>
      <w:hyperlink r:id="rId47" w:tooltip="Uruguay" w:history="1">
        <w:r w:rsidRPr="00F977A7">
          <w:rPr>
            <w:rStyle w:val="Hipervnculo"/>
            <w:rFonts w:ascii="Arial" w:hAnsi="Arial" w:cs="Arial"/>
            <w:b/>
            <w:color w:val="auto"/>
            <w:u w:val="none"/>
          </w:rPr>
          <w:t>Uruguay</w:t>
        </w:r>
      </w:hyperlink>
      <w:r w:rsidRPr="00F977A7">
        <w:rPr>
          <w:rFonts w:ascii="Arial" w:hAnsi="Arial" w:cs="Arial"/>
          <w:b/>
        </w:rPr>
        <w:t xml:space="preserve"> </w:t>
      </w:r>
    </w:p>
    <w:p w:rsidR="00F977A7" w:rsidRPr="00F977A7" w:rsidRDefault="00F977A7" w:rsidP="00F977A7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2B4587" w:rsidRDefault="002B4587" w:rsidP="00F977A7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F977A7">
        <w:rPr>
          <w:rFonts w:ascii="Arial" w:hAnsi="Arial" w:cs="Arial"/>
          <w:b/>
        </w:rPr>
        <w:t xml:space="preserve">Además, todavía existen minorías consoparlantes en las tierras anexionadas por la </w:t>
      </w:r>
      <w:hyperlink r:id="rId48" w:tooltip="Unión Soviética" w:history="1">
        <w:r w:rsidRPr="00F977A7">
          <w:rPr>
            <w:rStyle w:val="Hipervnculo"/>
            <w:rFonts w:ascii="Arial" w:hAnsi="Arial" w:cs="Arial"/>
            <w:b/>
            <w:color w:val="auto"/>
            <w:u w:val="none"/>
          </w:rPr>
          <w:t>Unión Soviét</w:t>
        </w:r>
        <w:r w:rsidRPr="00F977A7">
          <w:rPr>
            <w:rStyle w:val="Hipervnculo"/>
            <w:rFonts w:ascii="Arial" w:hAnsi="Arial" w:cs="Arial"/>
            <w:b/>
            <w:color w:val="auto"/>
            <w:u w:val="none"/>
          </w:rPr>
          <w:t>i</w:t>
        </w:r>
        <w:r w:rsidRPr="00F977A7">
          <w:rPr>
            <w:rStyle w:val="Hipervnculo"/>
            <w:rFonts w:ascii="Arial" w:hAnsi="Arial" w:cs="Arial"/>
            <w:b/>
            <w:color w:val="auto"/>
            <w:u w:val="none"/>
          </w:rPr>
          <w:t>ca</w:t>
        </w:r>
      </w:hyperlink>
      <w:r w:rsidRPr="00F977A7">
        <w:rPr>
          <w:rFonts w:ascii="Arial" w:hAnsi="Arial" w:cs="Arial"/>
          <w:b/>
        </w:rPr>
        <w:t xml:space="preserve"> después de la </w:t>
      </w:r>
      <w:hyperlink r:id="rId49" w:tooltip="Segunda Guerra Mundial" w:history="1">
        <w:r w:rsidRPr="00F977A7">
          <w:rPr>
            <w:rStyle w:val="Hipervnculo"/>
            <w:rFonts w:ascii="Arial" w:hAnsi="Arial" w:cs="Arial"/>
            <w:b/>
            <w:color w:val="auto"/>
            <w:u w:val="none"/>
          </w:rPr>
          <w:t>Segunda Guerra Mundial</w:t>
        </w:r>
      </w:hyperlink>
      <w:r w:rsidRPr="00F977A7">
        <w:rPr>
          <w:rFonts w:ascii="Arial" w:hAnsi="Arial" w:cs="Arial"/>
          <w:b/>
        </w:rPr>
        <w:t xml:space="preserve">: </w:t>
      </w:r>
      <w:hyperlink r:id="rId50" w:tooltip="Bielorrusia" w:history="1">
        <w:r w:rsidRPr="00F977A7">
          <w:rPr>
            <w:rStyle w:val="Hipervnculo"/>
            <w:rFonts w:ascii="Arial" w:hAnsi="Arial" w:cs="Arial"/>
            <w:b/>
            <w:color w:val="auto"/>
            <w:u w:val="none"/>
          </w:rPr>
          <w:t>Bielorrusia</w:t>
        </w:r>
      </w:hyperlink>
      <w:r w:rsidRPr="00F977A7">
        <w:rPr>
          <w:rFonts w:ascii="Arial" w:hAnsi="Arial" w:cs="Arial"/>
          <w:b/>
        </w:rPr>
        <w:t xml:space="preserve">, </w:t>
      </w:r>
      <w:hyperlink r:id="rId51" w:tooltip="Lituania" w:history="1">
        <w:r w:rsidRPr="00F977A7">
          <w:rPr>
            <w:rStyle w:val="Hipervnculo"/>
            <w:rFonts w:ascii="Arial" w:hAnsi="Arial" w:cs="Arial"/>
            <w:b/>
            <w:color w:val="auto"/>
            <w:u w:val="none"/>
          </w:rPr>
          <w:t>Lituania</w:t>
        </w:r>
      </w:hyperlink>
      <w:r w:rsidRPr="00F977A7">
        <w:rPr>
          <w:rFonts w:ascii="Arial" w:hAnsi="Arial" w:cs="Arial"/>
          <w:b/>
        </w:rPr>
        <w:t xml:space="preserve"> y </w:t>
      </w:r>
      <w:hyperlink r:id="rId52" w:tooltip="Ucrania" w:history="1">
        <w:r w:rsidRPr="00F977A7">
          <w:rPr>
            <w:rStyle w:val="Hipervnculo"/>
            <w:rFonts w:ascii="Arial" w:hAnsi="Arial" w:cs="Arial"/>
            <w:b/>
            <w:color w:val="auto"/>
            <w:u w:val="none"/>
          </w:rPr>
          <w:t>Ucrania</w:t>
        </w:r>
      </w:hyperlink>
      <w:r w:rsidRPr="00F977A7">
        <w:rPr>
          <w:rFonts w:ascii="Arial" w:hAnsi="Arial" w:cs="Arial"/>
          <w:b/>
        </w:rPr>
        <w:t>.</w:t>
      </w:r>
    </w:p>
    <w:p w:rsidR="00F977A7" w:rsidRPr="00F977A7" w:rsidRDefault="00F977A7" w:rsidP="00F977A7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2B4587" w:rsidRPr="00F977A7" w:rsidRDefault="002B4587" w:rsidP="00F977A7">
      <w:pPr>
        <w:pStyle w:val="Ttulo2"/>
        <w:spacing w:before="0" w:beforeAutospacing="0" w:after="0" w:afterAutospacing="0"/>
        <w:jc w:val="both"/>
        <w:rPr>
          <w:rFonts w:ascii="Arial" w:hAnsi="Arial" w:cs="Arial"/>
          <w:color w:val="FF0000"/>
          <w:sz w:val="24"/>
          <w:szCs w:val="24"/>
        </w:rPr>
      </w:pPr>
      <w:r w:rsidRPr="00F977A7">
        <w:rPr>
          <w:rStyle w:val="mw-headline"/>
          <w:rFonts w:ascii="Arial" w:hAnsi="Arial" w:cs="Arial"/>
          <w:color w:val="FF0000"/>
          <w:sz w:val="24"/>
          <w:szCs w:val="24"/>
        </w:rPr>
        <w:t>Aspectos históricos, sociales y culturales</w:t>
      </w:r>
    </w:p>
    <w:p w:rsidR="002B4587" w:rsidRPr="00F977A7" w:rsidRDefault="002B4587" w:rsidP="00F977A7">
      <w:pPr>
        <w:pStyle w:val="Ttulo3"/>
        <w:spacing w:before="0" w:beforeAutospacing="0" w:after="0" w:afterAutospacing="0"/>
        <w:jc w:val="both"/>
        <w:rPr>
          <w:rFonts w:ascii="Arial" w:hAnsi="Arial" w:cs="Arial"/>
          <w:sz w:val="24"/>
          <w:szCs w:val="24"/>
        </w:rPr>
      </w:pPr>
    </w:p>
    <w:p w:rsidR="002B4587" w:rsidRPr="00F977A7" w:rsidRDefault="002B4587" w:rsidP="00F977A7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F977A7">
        <w:rPr>
          <w:rFonts w:ascii="Arial" w:hAnsi="Arial" w:cs="Arial"/>
          <w:b/>
        </w:rPr>
        <w:t xml:space="preserve">El polaco es </w:t>
      </w:r>
      <w:hyperlink r:id="rId53" w:tooltip="Idioma oficial" w:history="1">
        <w:r w:rsidRPr="00F977A7">
          <w:rPr>
            <w:rStyle w:val="Hipervnculo"/>
            <w:rFonts w:ascii="Arial" w:hAnsi="Arial" w:cs="Arial"/>
            <w:b/>
            <w:color w:val="auto"/>
            <w:u w:val="none"/>
          </w:rPr>
          <w:t>idioma oficial</w:t>
        </w:r>
      </w:hyperlink>
      <w:r w:rsidRPr="00F977A7">
        <w:rPr>
          <w:rFonts w:ascii="Arial" w:hAnsi="Arial" w:cs="Arial"/>
          <w:b/>
        </w:rPr>
        <w:t xml:space="preserve"> de </w:t>
      </w:r>
      <w:hyperlink r:id="rId54" w:tooltip="Polonia" w:history="1">
        <w:r w:rsidRPr="00F977A7">
          <w:rPr>
            <w:rStyle w:val="Hipervnculo"/>
            <w:rFonts w:ascii="Arial" w:hAnsi="Arial" w:cs="Arial"/>
            <w:b/>
            <w:color w:val="auto"/>
            <w:u w:val="none"/>
          </w:rPr>
          <w:t>Polonia</w:t>
        </w:r>
      </w:hyperlink>
      <w:r w:rsidRPr="00F977A7">
        <w:rPr>
          <w:rFonts w:ascii="Arial" w:hAnsi="Arial" w:cs="Arial"/>
          <w:b/>
        </w:rPr>
        <w:t xml:space="preserve">, así como del </w:t>
      </w:r>
      <w:hyperlink r:id="rId55" w:tooltip="Condado de Vilna" w:history="1">
        <w:r w:rsidRPr="00F977A7">
          <w:rPr>
            <w:rStyle w:val="Hipervnculo"/>
            <w:rFonts w:ascii="Arial" w:hAnsi="Arial" w:cs="Arial"/>
            <w:b/>
            <w:color w:val="auto"/>
            <w:u w:val="none"/>
          </w:rPr>
          <w:t>condado de Vilna</w:t>
        </w:r>
      </w:hyperlink>
      <w:r w:rsidRPr="00F977A7">
        <w:rPr>
          <w:rFonts w:ascii="Arial" w:hAnsi="Arial" w:cs="Arial"/>
          <w:b/>
        </w:rPr>
        <w:t xml:space="preserve"> (</w:t>
      </w:r>
      <w:hyperlink r:id="rId56" w:tooltip="Lituania" w:history="1">
        <w:r w:rsidRPr="00F977A7">
          <w:rPr>
            <w:rStyle w:val="Hipervnculo"/>
            <w:rFonts w:ascii="Arial" w:hAnsi="Arial" w:cs="Arial"/>
            <w:b/>
            <w:color w:val="auto"/>
            <w:u w:val="none"/>
          </w:rPr>
          <w:t>Lituania</w:t>
        </w:r>
      </w:hyperlink>
      <w:r w:rsidRPr="00F977A7">
        <w:rPr>
          <w:rFonts w:ascii="Arial" w:hAnsi="Arial" w:cs="Arial"/>
          <w:b/>
        </w:rPr>
        <w:t>).</w:t>
      </w:r>
    </w:p>
    <w:p w:rsidR="00F977A7" w:rsidRDefault="00F977A7" w:rsidP="00F977A7">
      <w:pPr>
        <w:pStyle w:val="Ttulo3"/>
        <w:spacing w:before="0" w:beforeAutospacing="0" w:after="0" w:afterAutospacing="0"/>
        <w:jc w:val="both"/>
        <w:rPr>
          <w:rStyle w:val="mw-headline"/>
          <w:rFonts w:ascii="Arial" w:hAnsi="Arial" w:cs="Arial"/>
          <w:sz w:val="24"/>
          <w:szCs w:val="24"/>
        </w:rPr>
      </w:pPr>
    </w:p>
    <w:p w:rsidR="002B4587" w:rsidRPr="00F977A7" w:rsidRDefault="002B4587" w:rsidP="00F977A7">
      <w:pPr>
        <w:jc w:val="both"/>
        <w:rPr>
          <w:b/>
        </w:rPr>
      </w:pPr>
    </w:p>
    <w:p w:rsidR="002B4587" w:rsidRDefault="002B4587" w:rsidP="00F977A7">
      <w:pPr>
        <w:jc w:val="both"/>
        <w:rPr>
          <w:b/>
        </w:rPr>
      </w:pPr>
      <w:r w:rsidRPr="00F977A7">
        <w:rPr>
          <w:b/>
        </w:rPr>
        <w:t>Dialectos hablados en Polonia.</w:t>
      </w:r>
    </w:p>
    <w:p w:rsidR="00F977A7" w:rsidRPr="00F977A7" w:rsidRDefault="00F977A7" w:rsidP="00F977A7">
      <w:pPr>
        <w:jc w:val="both"/>
        <w:rPr>
          <w:b/>
        </w:rPr>
      </w:pPr>
    </w:p>
    <w:p w:rsidR="002B4587" w:rsidRPr="00F977A7" w:rsidRDefault="002B4587" w:rsidP="00F977A7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F977A7">
        <w:rPr>
          <w:rFonts w:ascii="Arial" w:hAnsi="Arial" w:cs="Arial"/>
          <w:b/>
        </w:rPr>
        <w:t xml:space="preserve">El polaco tiene varios dialectos que corresponden básicamente a las antiguas divisiones tribales: los más significativos (en número de hablantes) son el de la Gran Polonia (en el noroeste), el de la Pequeña Polonia (sureste), el </w:t>
      </w:r>
      <w:hyperlink r:id="rId57" w:tooltip="Dialecto mazoviano (aún no redactado)" w:history="1">
        <w:r w:rsidRPr="00F977A7">
          <w:rPr>
            <w:rStyle w:val="Hipervnculo"/>
            <w:rFonts w:ascii="Arial" w:hAnsi="Arial" w:cs="Arial"/>
            <w:b/>
            <w:color w:val="auto"/>
            <w:u w:val="none"/>
          </w:rPr>
          <w:t>mazoviano</w:t>
        </w:r>
      </w:hyperlink>
      <w:r w:rsidRPr="00F977A7">
        <w:rPr>
          <w:rFonts w:ascii="Arial" w:hAnsi="Arial" w:cs="Arial"/>
          <w:b/>
        </w:rPr>
        <w:t xml:space="preserve"> (</w:t>
      </w:r>
      <w:hyperlink r:id="rId58" w:tooltip="Mazovia y Mazuria (aún no redactado)" w:history="1">
        <w:r w:rsidRPr="00F977A7">
          <w:rPr>
            <w:rStyle w:val="Hipervnculo"/>
            <w:rFonts w:ascii="Arial" w:hAnsi="Arial" w:cs="Arial"/>
            <w:b/>
            <w:color w:val="auto"/>
            <w:u w:val="none"/>
          </w:rPr>
          <w:t>Mazovia y Mazuria</w:t>
        </w:r>
      </w:hyperlink>
      <w:r w:rsidRPr="00F977A7">
        <w:rPr>
          <w:rFonts w:ascii="Arial" w:hAnsi="Arial" w:cs="Arial"/>
          <w:b/>
        </w:rPr>
        <w:t xml:space="preserve"> ) y el </w:t>
      </w:r>
      <w:hyperlink r:id="rId59" w:tooltip="Dialecto silesio (aún no redactado)" w:history="1">
        <w:r w:rsidRPr="00F977A7">
          <w:rPr>
            <w:rStyle w:val="Hipervnculo"/>
            <w:rFonts w:ascii="Arial" w:hAnsi="Arial" w:cs="Arial"/>
            <w:b/>
            <w:color w:val="auto"/>
            <w:u w:val="none"/>
          </w:rPr>
          <w:t>silesio</w:t>
        </w:r>
      </w:hyperlink>
      <w:r w:rsidRPr="00F977A7">
        <w:rPr>
          <w:rFonts w:ascii="Arial" w:hAnsi="Arial" w:cs="Arial"/>
          <w:b/>
        </w:rPr>
        <w:t xml:space="preserve"> (</w:t>
      </w:r>
      <w:hyperlink r:id="rId60" w:tooltip="Śląskie" w:history="1">
        <w:r w:rsidRPr="00F977A7">
          <w:rPr>
            <w:rStyle w:val="Hipervnculo"/>
            <w:rFonts w:ascii="Arial" w:hAnsi="Arial" w:cs="Arial"/>
            <w:b/>
            <w:color w:val="auto"/>
            <w:u w:val="none"/>
          </w:rPr>
          <w:t>Śląskie</w:t>
        </w:r>
      </w:hyperlink>
      <w:r w:rsidRPr="00F977A7">
        <w:rPr>
          <w:rFonts w:ascii="Arial" w:hAnsi="Arial" w:cs="Arial"/>
          <w:b/>
        </w:rPr>
        <w:t xml:space="preserve">, </w:t>
      </w:r>
      <w:hyperlink r:id="rId61" w:tooltip="Silesia" w:history="1">
        <w:r w:rsidRPr="00F977A7">
          <w:rPr>
            <w:rStyle w:val="Hipervnculo"/>
            <w:rFonts w:ascii="Arial" w:hAnsi="Arial" w:cs="Arial"/>
            <w:b/>
            <w:color w:val="auto"/>
            <w:u w:val="none"/>
          </w:rPr>
          <w:t>Silesia</w:t>
        </w:r>
      </w:hyperlink>
      <w:r w:rsidRPr="00F977A7">
        <w:rPr>
          <w:rFonts w:ascii="Arial" w:hAnsi="Arial" w:cs="Arial"/>
          <w:b/>
        </w:rPr>
        <w:t xml:space="preserve">). El mazoviano comparte algunas características con el </w:t>
      </w:r>
      <w:hyperlink r:id="rId62" w:tooltip="Idioma kashubo" w:history="1">
        <w:r w:rsidRPr="00F977A7">
          <w:rPr>
            <w:rStyle w:val="Hipervnculo"/>
            <w:rFonts w:ascii="Arial" w:hAnsi="Arial" w:cs="Arial"/>
            <w:b/>
            <w:color w:val="auto"/>
            <w:u w:val="none"/>
          </w:rPr>
          <w:t>kashubo</w:t>
        </w:r>
      </w:hyperlink>
      <w:r w:rsidRPr="00F977A7">
        <w:rPr>
          <w:rFonts w:ascii="Arial" w:hAnsi="Arial" w:cs="Arial"/>
          <w:b/>
        </w:rPr>
        <w:t xml:space="preserve">, cuyos hablantes (entre 100 000 y más de 200 000) viven al oeste de </w:t>
      </w:r>
      <w:hyperlink r:id="rId63" w:tooltip="Gdansk" w:history="1">
        <w:r w:rsidRPr="00F977A7">
          <w:rPr>
            <w:rStyle w:val="Hipervnculo"/>
            <w:rFonts w:ascii="Arial" w:hAnsi="Arial" w:cs="Arial"/>
            <w:b/>
            <w:color w:val="auto"/>
            <w:u w:val="none"/>
          </w:rPr>
          <w:t>Gdansk</w:t>
        </w:r>
      </w:hyperlink>
      <w:r w:rsidRPr="00F977A7">
        <w:rPr>
          <w:rFonts w:ascii="Arial" w:hAnsi="Arial" w:cs="Arial"/>
          <w:b/>
        </w:rPr>
        <w:t xml:space="preserve"> cerca del </w:t>
      </w:r>
      <w:hyperlink r:id="rId64" w:tooltip="Mar Báltico" w:history="1">
        <w:r w:rsidRPr="00F977A7">
          <w:rPr>
            <w:rStyle w:val="Hipervnculo"/>
            <w:rFonts w:ascii="Arial" w:hAnsi="Arial" w:cs="Arial"/>
            <w:b/>
            <w:color w:val="auto"/>
            <w:u w:val="none"/>
          </w:rPr>
          <w:t>mar Báltico</w:t>
        </w:r>
      </w:hyperlink>
      <w:r w:rsidRPr="00F977A7">
        <w:rPr>
          <w:rFonts w:ascii="Arial" w:hAnsi="Arial" w:cs="Arial"/>
          <w:b/>
        </w:rPr>
        <w:t>.</w:t>
      </w:r>
    </w:p>
    <w:p w:rsidR="002B4587" w:rsidRDefault="002B4587" w:rsidP="00F977A7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F977A7">
        <w:rPr>
          <w:rFonts w:ascii="Arial" w:hAnsi="Arial" w:cs="Arial"/>
          <w:b/>
        </w:rPr>
        <w:t xml:space="preserve">Hay pequeñas comunidades de hablantes de los idiomas </w:t>
      </w:r>
      <w:hyperlink r:id="rId65" w:tooltip="Idioma bielorruso" w:history="1">
        <w:r w:rsidRPr="00F977A7">
          <w:rPr>
            <w:rStyle w:val="Hipervnculo"/>
            <w:rFonts w:ascii="Arial" w:hAnsi="Arial" w:cs="Arial"/>
            <w:b/>
            <w:color w:val="auto"/>
            <w:u w:val="none"/>
          </w:rPr>
          <w:t>bielorruso</w:t>
        </w:r>
      </w:hyperlink>
      <w:r w:rsidRPr="00F977A7">
        <w:rPr>
          <w:rFonts w:ascii="Arial" w:hAnsi="Arial" w:cs="Arial"/>
          <w:b/>
        </w:rPr>
        <w:t xml:space="preserve">, </w:t>
      </w:r>
      <w:hyperlink r:id="rId66" w:tooltip="Idioma ucraniano" w:history="1">
        <w:r w:rsidRPr="00F977A7">
          <w:rPr>
            <w:rStyle w:val="Hipervnculo"/>
            <w:rFonts w:ascii="Arial" w:hAnsi="Arial" w:cs="Arial"/>
            <w:b/>
            <w:color w:val="auto"/>
            <w:u w:val="none"/>
          </w:rPr>
          <w:t>ucraniano</w:t>
        </w:r>
      </w:hyperlink>
      <w:r w:rsidRPr="00F977A7">
        <w:rPr>
          <w:rFonts w:ascii="Arial" w:hAnsi="Arial" w:cs="Arial"/>
          <w:b/>
        </w:rPr>
        <w:t xml:space="preserve"> y </w:t>
      </w:r>
      <w:hyperlink r:id="rId67" w:tooltip="Idioma alemán" w:history="1">
        <w:r w:rsidRPr="00F977A7">
          <w:rPr>
            <w:rStyle w:val="Hipervnculo"/>
            <w:rFonts w:ascii="Arial" w:hAnsi="Arial" w:cs="Arial"/>
            <w:b/>
            <w:color w:val="auto"/>
            <w:u w:val="none"/>
          </w:rPr>
          <w:t>alemán</w:t>
        </w:r>
      </w:hyperlink>
      <w:r w:rsidRPr="00F977A7">
        <w:rPr>
          <w:rFonts w:ascii="Arial" w:hAnsi="Arial" w:cs="Arial"/>
          <w:b/>
        </w:rPr>
        <w:t>, así c</w:t>
      </w:r>
      <w:r w:rsidRPr="00F977A7">
        <w:rPr>
          <w:rFonts w:ascii="Arial" w:hAnsi="Arial" w:cs="Arial"/>
          <w:b/>
        </w:rPr>
        <w:t>o</w:t>
      </w:r>
      <w:r w:rsidRPr="00F977A7">
        <w:rPr>
          <w:rFonts w:ascii="Arial" w:hAnsi="Arial" w:cs="Arial"/>
          <w:b/>
        </w:rPr>
        <w:t xml:space="preserve">mo algunas variedades de </w:t>
      </w:r>
      <w:hyperlink r:id="rId68" w:tooltip="Idioma romaní" w:history="1">
        <w:r w:rsidRPr="00F977A7">
          <w:rPr>
            <w:rStyle w:val="Hipervnculo"/>
            <w:rFonts w:ascii="Arial" w:hAnsi="Arial" w:cs="Arial"/>
            <w:b/>
            <w:color w:val="auto"/>
            <w:u w:val="none"/>
          </w:rPr>
          <w:t>idioma romaní</w:t>
        </w:r>
      </w:hyperlink>
      <w:r w:rsidRPr="00F977A7">
        <w:rPr>
          <w:rFonts w:ascii="Arial" w:hAnsi="Arial" w:cs="Arial"/>
          <w:b/>
        </w:rPr>
        <w:t>.</w:t>
      </w:r>
    </w:p>
    <w:p w:rsidR="00F977A7" w:rsidRPr="00F977A7" w:rsidRDefault="00F977A7" w:rsidP="00F977A7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2B4587" w:rsidRPr="00F977A7" w:rsidRDefault="002B4587" w:rsidP="00F977A7">
      <w:pPr>
        <w:pStyle w:val="Ttulo2"/>
        <w:spacing w:before="0" w:beforeAutospacing="0" w:after="0" w:afterAutospacing="0"/>
        <w:jc w:val="both"/>
        <w:rPr>
          <w:rStyle w:val="mw-headline"/>
          <w:rFonts w:ascii="Arial" w:hAnsi="Arial" w:cs="Arial"/>
          <w:color w:val="FF0000"/>
          <w:sz w:val="24"/>
          <w:szCs w:val="24"/>
        </w:rPr>
      </w:pPr>
      <w:r w:rsidRPr="00F977A7">
        <w:rPr>
          <w:rStyle w:val="mw-headline"/>
          <w:rFonts w:ascii="Arial" w:hAnsi="Arial" w:cs="Arial"/>
          <w:color w:val="FF0000"/>
          <w:sz w:val="24"/>
          <w:szCs w:val="24"/>
        </w:rPr>
        <w:t>Alfabeto</w:t>
      </w:r>
    </w:p>
    <w:p w:rsidR="00F977A7" w:rsidRPr="00F977A7" w:rsidRDefault="00F977A7" w:rsidP="00F977A7">
      <w:pPr>
        <w:pStyle w:val="Ttulo2"/>
        <w:spacing w:before="0" w:beforeAutospacing="0" w:after="0" w:afterAutospacing="0"/>
        <w:jc w:val="both"/>
        <w:rPr>
          <w:rFonts w:ascii="Arial" w:hAnsi="Arial" w:cs="Arial"/>
          <w:sz w:val="24"/>
          <w:szCs w:val="24"/>
        </w:rPr>
      </w:pPr>
    </w:p>
    <w:p w:rsidR="002B4587" w:rsidRPr="00F977A7" w:rsidRDefault="002B4587" w:rsidP="00F977A7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F977A7">
        <w:rPr>
          <w:rFonts w:ascii="Arial" w:hAnsi="Arial" w:cs="Arial"/>
          <w:b/>
        </w:rPr>
        <w:t>El alfabeto polaco tiene 32 caracteres; 9 son vocálicos y 23 son consonánticos.</w:t>
      </w:r>
    </w:p>
    <w:p w:rsidR="002B4587" w:rsidRPr="00F977A7" w:rsidRDefault="002B4587" w:rsidP="00F977A7">
      <w:pPr>
        <w:jc w:val="both"/>
        <w:rPr>
          <w:b/>
        </w:rPr>
      </w:pPr>
      <w:r w:rsidRPr="00F977A7">
        <w:rPr>
          <w:b/>
        </w:rPr>
        <w:t>A Ą B C Ć D E Ę F G H I J K L Ł M N Ń O Ó P R S Ś T U W Y Z Ź Ż</w:t>
      </w:r>
    </w:p>
    <w:p w:rsidR="002B4587" w:rsidRDefault="002B4587" w:rsidP="00F977A7">
      <w:pPr>
        <w:jc w:val="both"/>
        <w:rPr>
          <w:b/>
        </w:rPr>
      </w:pPr>
      <w:r w:rsidRPr="00F977A7">
        <w:rPr>
          <w:b/>
        </w:rPr>
        <w:t>a ą b c ć d e ę f g h i j k l ł m n ń o ó p r s ś t u w y z ź ż</w:t>
      </w:r>
    </w:p>
    <w:p w:rsidR="00F977A7" w:rsidRPr="00F977A7" w:rsidRDefault="00F977A7" w:rsidP="00F977A7">
      <w:pPr>
        <w:jc w:val="both"/>
        <w:rPr>
          <w:b/>
        </w:rPr>
      </w:pPr>
    </w:p>
    <w:p w:rsidR="002B4587" w:rsidRPr="00F977A7" w:rsidRDefault="002B4587" w:rsidP="00F977A7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F977A7">
        <w:rPr>
          <w:rFonts w:ascii="Arial" w:hAnsi="Arial" w:cs="Arial"/>
          <w:b/>
        </w:rPr>
        <w:t>También existen letras importadas de otras lenguas, pero son muy poco usadas.</w:t>
      </w:r>
    </w:p>
    <w:p w:rsidR="002B4587" w:rsidRDefault="002B4587" w:rsidP="00F977A7">
      <w:pPr>
        <w:jc w:val="both"/>
        <w:rPr>
          <w:b/>
        </w:rPr>
      </w:pPr>
      <w:r w:rsidRPr="00F977A7">
        <w:rPr>
          <w:b/>
        </w:rPr>
        <w:t>Q V X - q v x</w:t>
      </w:r>
    </w:p>
    <w:p w:rsidR="00F977A7" w:rsidRPr="00F977A7" w:rsidRDefault="00F977A7" w:rsidP="00F977A7">
      <w:pPr>
        <w:jc w:val="both"/>
        <w:rPr>
          <w:b/>
        </w:rPr>
      </w:pPr>
    </w:p>
    <w:p w:rsidR="00F977A7" w:rsidRDefault="002B4587" w:rsidP="00F977A7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F977A7">
        <w:rPr>
          <w:rFonts w:ascii="Arial" w:hAnsi="Arial" w:cs="Arial"/>
          <w:b/>
        </w:rPr>
        <w:t>En los últimos tiempos está de moda utilizar esos caracteres en la jerga juvenil, como por ejemplo en el re</w:t>
      </w:r>
      <w:r w:rsidRPr="00F977A7">
        <w:rPr>
          <w:rFonts w:ascii="Arial" w:hAnsi="Arial" w:cs="Arial"/>
          <w:b/>
        </w:rPr>
        <w:t>s</w:t>
      </w:r>
      <w:r w:rsidRPr="00F977A7">
        <w:rPr>
          <w:rFonts w:ascii="Arial" w:hAnsi="Arial" w:cs="Arial"/>
          <w:b/>
        </w:rPr>
        <w:t xml:space="preserve">taurante varsoviano </w:t>
      </w:r>
      <w:r w:rsidRPr="00F977A7">
        <w:rPr>
          <w:rFonts w:ascii="Arial" w:hAnsi="Arial" w:cs="Arial"/>
          <w:b/>
          <w:i/>
          <w:iCs/>
        </w:rPr>
        <w:t>Qchnia</w:t>
      </w:r>
      <w:r w:rsidRPr="00F977A7">
        <w:rPr>
          <w:rFonts w:ascii="Arial" w:hAnsi="Arial" w:cs="Arial"/>
          <w:b/>
        </w:rPr>
        <w:t xml:space="preserve">, es decir, </w:t>
      </w:r>
      <w:r w:rsidRPr="00F977A7">
        <w:rPr>
          <w:rFonts w:ascii="Arial" w:hAnsi="Arial" w:cs="Arial"/>
          <w:b/>
          <w:i/>
          <w:iCs/>
        </w:rPr>
        <w:t>kuchnia</w:t>
      </w:r>
      <w:r w:rsidRPr="00F977A7">
        <w:rPr>
          <w:rFonts w:ascii="Arial" w:hAnsi="Arial" w:cs="Arial"/>
          <w:b/>
        </w:rPr>
        <w:t xml:space="preserve"> , que significa cocina.</w:t>
      </w:r>
    </w:p>
    <w:p w:rsidR="00F977A7" w:rsidRDefault="00F977A7" w:rsidP="00F977A7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2B4587" w:rsidRPr="00F977A7" w:rsidRDefault="002B4587" w:rsidP="00F977A7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F977A7">
        <w:rPr>
          <w:rStyle w:val="mw-headline"/>
          <w:rFonts w:ascii="Arial" w:hAnsi="Arial" w:cs="Arial"/>
          <w:b/>
        </w:rPr>
        <w:t>Vocales</w:t>
      </w:r>
    </w:p>
    <w:p w:rsidR="002B4587" w:rsidRPr="00F977A7" w:rsidRDefault="002B4587" w:rsidP="00F977A7">
      <w:pPr>
        <w:jc w:val="both"/>
        <w:rPr>
          <w:b/>
        </w:rPr>
      </w:pPr>
    </w:p>
    <w:p w:rsidR="002B4587" w:rsidRDefault="002B4587" w:rsidP="00F977A7">
      <w:pPr>
        <w:jc w:val="both"/>
        <w:rPr>
          <w:b/>
        </w:rPr>
      </w:pPr>
      <w:r w:rsidRPr="00F977A7">
        <w:rPr>
          <w:b/>
        </w:rPr>
        <w:t>Uso del polaco en Europa e Israel.</w:t>
      </w:r>
    </w:p>
    <w:p w:rsidR="00F977A7" w:rsidRPr="00F977A7" w:rsidRDefault="00F977A7" w:rsidP="00F977A7">
      <w:pPr>
        <w:jc w:val="both"/>
        <w:rPr>
          <w:b/>
        </w:rPr>
      </w:pPr>
    </w:p>
    <w:p w:rsidR="002B4587" w:rsidRDefault="002B4587" w:rsidP="00F977A7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F977A7">
        <w:rPr>
          <w:rFonts w:ascii="Arial" w:hAnsi="Arial" w:cs="Arial"/>
          <w:b/>
        </w:rPr>
        <w:t>En polaco existen nueve vocales, de las cuales siete son simples y dos nasales. De las simples, cinco son las mismas que en español [a, e, i, o, u]; además la &lt;</w:t>
      </w:r>
      <w:r w:rsidRPr="00F977A7">
        <w:rPr>
          <w:rFonts w:ascii="Arial" w:hAnsi="Arial" w:cs="Arial"/>
          <w:b/>
          <w:i/>
          <w:iCs/>
        </w:rPr>
        <w:t>ó</w:t>
      </w:r>
      <w:r w:rsidRPr="00F977A7">
        <w:rPr>
          <w:rFonts w:ascii="Arial" w:hAnsi="Arial" w:cs="Arial"/>
          <w:b/>
        </w:rPr>
        <w:t>&gt; tiene una pr</w:t>
      </w:r>
      <w:r w:rsidRPr="00F977A7">
        <w:rPr>
          <w:rFonts w:ascii="Arial" w:hAnsi="Arial" w:cs="Arial"/>
          <w:b/>
        </w:rPr>
        <w:t>o</w:t>
      </w:r>
      <w:r w:rsidRPr="00F977A7">
        <w:rPr>
          <w:rFonts w:ascii="Arial" w:hAnsi="Arial" w:cs="Arial"/>
          <w:b/>
        </w:rPr>
        <w:t>nunciación diferente y ocupa su propio capítulo en el diccionario, aunque su pronunci</w:t>
      </w:r>
      <w:r w:rsidRPr="00F977A7">
        <w:rPr>
          <w:rFonts w:ascii="Arial" w:hAnsi="Arial" w:cs="Arial"/>
          <w:b/>
        </w:rPr>
        <w:t>a</w:t>
      </w:r>
      <w:r w:rsidRPr="00F977A7">
        <w:rPr>
          <w:rFonts w:ascii="Arial" w:hAnsi="Arial" w:cs="Arial"/>
          <w:b/>
        </w:rPr>
        <w:t>ción moderna es la misma que la de &lt;u&gt;, y la &lt;</w:t>
      </w:r>
      <w:r w:rsidRPr="00F977A7">
        <w:rPr>
          <w:rFonts w:ascii="Arial" w:hAnsi="Arial" w:cs="Arial"/>
          <w:b/>
          <w:i/>
          <w:iCs/>
        </w:rPr>
        <w:t>y</w:t>
      </w:r>
      <w:r w:rsidRPr="00F977A7">
        <w:rPr>
          <w:rFonts w:ascii="Arial" w:hAnsi="Arial" w:cs="Arial"/>
          <w:b/>
        </w:rPr>
        <w:t>&gt; que es considerada como vocal. Las v</w:t>
      </w:r>
      <w:r w:rsidRPr="00F977A7">
        <w:rPr>
          <w:rFonts w:ascii="Arial" w:hAnsi="Arial" w:cs="Arial"/>
          <w:b/>
        </w:rPr>
        <w:t>o</w:t>
      </w:r>
      <w:r w:rsidRPr="00F977A7">
        <w:rPr>
          <w:rFonts w:ascii="Arial" w:hAnsi="Arial" w:cs="Arial"/>
          <w:b/>
        </w:rPr>
        <w:t>cales nasales son dos &lt;</w:t>
      </w:r>
      <w:r w:rsidRPr="00F977A7">
        <w:rPr>
          <w:rFonts w:ascii="Arial" w:hAnsi="Arial" w:cs="Arial"/>
          <w:b/>
          <w:i/>
          <w:iCs/>
        </w:rPr>
        <w:t>ą, ę</w:t>
      </w:r>
      <w:r w:rsidRPr="00F977A7">
        <w:rPr>
          <w:rFonts w:ascii="Arial" w:hAnsi="Arial" w:cs="Arial"/>
          <w:b/>
        </w:rPr>
        <w:t>&gt;.</w:t>
      </w:r>
    </w:p>
    <w:p w:rsidR="00F977A7" w:rsidRPr="00F977A7" w:rsidRDefault="00F977A7" w:rsidP="00F977A7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2B4587" w:rsidRDefault="002B4587" w:rsidP="00F977A7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F977A7">
        <w:rPr>
          <w:rFonts w:ascii="Arial" w:hAnsi="Arial" w:cs="Arial"/>
          <w:b/>
        </w:rPr>
        <w:t>Su pronunciación y sus características se explican a continuación.</w:t>
      </w:r>
    </w:p>
    <w:p w:rsidR="00F977A7" w:rsidRPr="00F977A7" w:rsidRDefault="00F977A7" w:rsidP="00F977A7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662"/>
        <w:gridCol w:w="1648"/>
        <w:gridCol w:w="447"/>
        <w:gridCol w:w="5009"/>
        <w:gridCol w:w="994"/>
        <w:gridCol w:w="1369"/>
      </w:tblGrid>
      <w:tr w:rsidR="002B4587" w:rsidRPr="00F977A7" w:rsidTr="002B4587">
        <w:trPr>
          <w:tblCellSpacing w:w="15" w:type="dxa"/>
        </w:trPr>
        <w:tc>
          <w:tcPr>
            <w:tcW w:w="0" w:type="auto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977A7" w:rsidRDefault="00F977A7" w:rsidP="00F977A7">
            <w:pPr>
              <w:jc w:val="both"/>
              <w:rPr>
                <w:b/>
                <w:bCs/>
              </w:rPr>
            </w:pPr>
          </w:p>
          <w:p w:rsidR="00F977A7" w:rsidRDefault="00F977A7" w:rsidP="00F977A7">
            <w:pPr>
              <w:jc w:val="both"/>
              <w:rPr>
                <w:b/>
                <w:bCs/>
              </w:rPr>
            </w:pPr>
          </w:p>
          <w:p w:rsidR="002B4587" w:rsidRDefault="002B4587" w:rsidP="00F977A7">
            <w:pPr>
              <w:jc w:val="both"/>
              <w:rPr>
                <w:b/>
                <w:bCs/>
              </w:rPr>
            </w:pPr>
            <w:r w:rsidRPr="00F977A7">
              <w:rPr>
                <w:b/>
                <w:bCs/>
              </w:rPr>
              <w:lastRenderedPageBreak/>
              <w:t>Vocales simples</w:t>
            </w:r>
          </w:p>
          <w:p w:rsidR="00F977A7" w:rsidRPr="00F977A7" w:rsidRDefault="00F977A7" w:rsidP="00F977A7">
            <w:pPr>
              <w:jc w:val="both"/>
              <w:rPr>
                <w:b/>
              </w:rPr>
            </w:pPr>
          </w:p>
        </w:tc>
      </w:tr>
      <w:tr w:rsidR="002B4587" w:rsidRPr="00F977A7" w:rsidTr="002B4587">
        <w:trPr>
          <w:tblCellSpacing w:w="15" w:type="dxa"/>
        </w:trPr>
        <w:tc>
          <w:tcPr>
            <w:tcW w:w="0" w:type="auto"/>
            <w:vAlign w:val="center"/>
            <w:hideMark/>
          </w:tcPr>
          <w:p w:rsidR="002B4587" w:rsidRPr="00F977A7" w:rsidRDefault="002B4587" w:rsidP="00F977A7">
            <w:pPr>
              <w:jc w:val="both"/>
              <w:rPr>
                <w:b/>
                <w:bCs/>
              </w:rPr>
            </w:pPr>
            <w:r w:rsidRPr="00F977A7">
              <w:rPr>
                <w:b/>
                <w:bCs/>
              </w:rPr>
              <w:lastRenderedPageBreak/>
              <w:t>Letra</w:t>
            </w:r>
          </w:p>
        </w:tc>
        <w:tc>
          <w:tcPr>
            <w:tcW w:w="0" w:type="auto"/>
            <w:vAlign w:val="center"/>
            <w:hideMark/>
          </w:tcPr>
          <w:p w:rsidR="002B4587" w:rsidRPr="00F977A7" w:rsidRDefault="002B4587" w:rsidP="00F977A7">
            <w:pPr>
              <w:jc w:val="both"/>
              <w:rPr>
                <w:b/>
                <w:bCs/>
              </w:rPr>
            </w:pPr>
            <w:r w:rsidRPr="00F977A7">
              <w:rPr>
                <w:b/>
                <w:bCs/>
              </w:rPr>
              <w:t>nombre</w:t>
            </w:r>
          </w:p>
        </w:tc>
        <w:tc>
          <w:tcPr>
            <w:tcW w:w="0" w:type="auto"/>
            <w:vAlign w:val="center"/>
            <w:hideMark/>
          </w:tcPr>
          <w:p w:rsidR="002B4587" w:rsidRPr="00F977A7" w:rsidRDefault="002B4587" w:rsidP="00F977A7">
            <w:pPr>
              <w:jc w:val="both"/>
              <w:rPr>
                <w:b/>
                <w:bCs/>
              </w:rPr>
            </w:pPr>
            <w:hyperlink r:id="rId69" w:tooltip="Alfabeto Fonético Internacional" w:history="1">
              <w:r w:rsidRPr="00F977A7">
                <w:rPr>
                  <w:rStyle w:val="Hipervnculo"/>
                  <w:b/>
                  <w:bCs/>
                  <w:color w:val="auto"/>
                  <w:u w:val="none"/>
                </w:rPr>
                <w:t>AFI</w:t>
              </w:r>
            </w:hyperlink>
          </w:p>
        </w:tc>
        <w:tc>
          <w:tcPr>
            <w:tcW w:w="0" w:type="auto"/>
            <w:vAlign w:val="center"/>
            <w:hideMark/>
          </w:tcPr>
          <w:p w:rsidR="002B4587" w:rsidRPr="00F977A7" w:rsidRDefault="002B4587" w:rsidP="00F977A7">
            <w:pPr>
              <w:jc w:val="both"/>
              <w:rPr>
                <w:b/>
                <w:bCs/>
              </w:rPr>
            </w:pPr>
            <w:r w:rsidRPr="00F977A7">
              <w:rPr>
                <w:b/>
                <w:bCs/>
              </w:rPr>
              <w:t>Sonido español</w:t>
            </w:r>
          </w:p>
        </w:tc>
        <w:tc>
          <w:tcPr>
            <w:tcW w:w="0" w:type="auto"/>
            <w:vAlign w:val="center"/>
            <w:hideMark/>
          </w:tcPr>
          <w:p w:rsidR="002B4587" w:rsidRPr="00F977A7" w:rsidRDefault="002B4587" w:rsidP="00F977A7">
            <w:pPr>
              <w:jc w:val="both"/>
              <w:rPr>
                <w:b/>
                <w:bCs/>
              </w:rPr>
            </w:pPr>
            <w:r w:rsidRPr="00F977A7">
              <w:rPr>
                <w:b/>
                <w:bCs/>
              </w:rPr>
              <w:t>Ejemplo</w:t>
            </w:r>
          </w:p>
        </w:tc>
        <w:tc>
          <w:tcPr>
            <w:tcW w:w="0" w:type="auto"/>
            <w:vAlign w:val="center"/>
            <w:hideMark/>
          </w:tcPr>
          <w:p w:rsidR="002B4587" w:rsidRPr="00F977A7" w:rsidRDefault="002B4587" w:rsidP="00F977A7">
            <w:pPr>
              <w:jc w:val="both"/>
              <w:rPr>
                <w:b/>
                <w:bCs/>
              </w:rPr>
            </w:pPr>
            <w:r w:rsidRPr="00F977A7">
              <w:rPr>
                <w:b/>
                <w:bCs/>
              </w:rPr>
              <w:t>Significado</w:t>
            </w:r>
          </w:p>
        </w:tc>
      </w:tr>
      <w:tr w:rsidR="002B4587" w:rsidRPr="00F977A7" w:rsidTr="002B4587">
        <w:trPr>
          <w:tblCellSpacing w:w="15" w:type="dxa"/>
        </w:trPr>
        <w:tc>
          <w:tcPr>
            <w:tcW w:w="0" w:type="auto"/>
            <w:vAlign w:val="center"/>
            <w:hideMark/>
          </w:tcPr>
          <w:p w:rsidR="002B4587" w:rsidRPr="00F977A7" w:rsidRDefault="002B4587" w:rsidP="00F977A7">
            <w:pPr>
              <w:jc w:val="both"/>
              <w:rPr>
                <w:b/>
              </w:rPr>
            </w:pPr>
            <w:r w:rsidRPr="00F977A7">
              <w:rPr>
                <w:b/>
                <w:bCs/>
              </w:rPr>
              <w:t>a</w:t>
            </w:r>
          </w:p>
        </w:tc>
        <w:tc>
          <w:tcPr>
            <w:tcW w:w="0" w:type="auto"/>
            <w:vAlign w:val="center"/>
            <w:hideMark/>
          </w:tcPr>
          <w:p w:rsidR="002B4587" w:rsidRPr="00F977A7" w:rsidRDefault="002B4587" w:rsidP="00F977A7">
            <w:pPr>
              <w:jc w:val="both"/>
              <w:rPr>
                <w:b/>
              </w:rPr>
            </w:pPr>
            <w:r w:rsidRPr="00F977A7">
              <w:rPr>
                <w:b/>
              </w:rPr>
              <w:t>a</w:t>
            </w:r>
          </w:p>
        </w:tc>
        <w:tc>
          <w:tcPr>
            <w:tcW w:w="0" w:type="auto"/>
            <w:vAlign w:val="center"/>
            <w:hideMark/>
          </w:tcPr>
          <w:p w:rsidR="002B4587" w:rsidRPr="00F977A7" w:rsidRDefault="002B4587" w:rsidP="00F977A7">
            <w:pPr>
              <w:jc w:val="both"/>
              <w:rPr>
                <w:b/>
              </w:rPr>
            </w:pPr>
            <w:r w:rsidRPr="00F977A7">
              <w:rPr>
                <w:b/>
              </w:rPr>
              <w:t>[a]</w:t>
            </w:r>
          </w:p>
        </w:tc>
        <w:tc>
          <w:tcPr>
            <w:tcW w:w="0" w:type="auto"/>
            <w:vAlign w:val="center"/>
            <w:hideMark/>
          </w:tcPr>
          <w:p w:rsidR="002B4587" w:rsidRPr="00F977A7" w:rsidRDefault="002B4587" w:rsidP="00F977A7">
            <w:pPr>
              <w:jc w:val="both"/>
              <w:rPr>
                <w:b/>
              </w:rPr>
            </w:pPr>
            <w:r w:rsidRPr="00F977A7">
              <w:rPr>
                <w:b/>
              </w:rPr>
              <w:t>m</w:t>
            </w:r>
            <w:r w:rsidRPr="00F977A7">
              <w:rPr>
                <w:b/>
                <w:bCs/>
              </w:rPr>
              <w:t>a</w:t>
            </w:r>
            <w:r w:rsidRPr="00F977A7">
              <w:rPr>
                <w:b/>
              </w:rPr>
              <w:t>l</w:t>
            </w:r>
          </w:p>
        </w:tc>
        <w:tc>
          <w:tcPr>
            <w:tcW w:w="0" w:type="auto"/>
            <w:vAlign w:val="center"/>
            <w:hideMark/>
          </w:tcPr>
          <w:p w:rsidR="002B4587" w:rsidRPr="00F977A7" w:rsidRDefault="002B4587" w:rsidP="00F977A7">
            <w:pPr>
              <w:jc w:val="both"/>
              <w:rPr>
                <w:b/>
              </w:rPr>
            </w:pPr>
            <w:r w:rsidRPr="00F977A7">
              <w:rPr>
                <w:b/>
                <w:i/>
                <w:iCs/>
              </w:rPr>
              <w:t>matka</w:t>
            </w:r>
          </w:p>
        </w:tc>
        <w:tc>
          <w:tcPr>
            <w:tcW w:w="0" w:type="auto"/>
            <w:vAlign w:val="center"/>
            <w:hideMark/>
          </w:tcPr>
          <w:p w:rsidR="002B4587" w:rsidRPr="00F977A7" w:rsidRDefault="002B4587" w:rsidP="00F977A7">
            <w:pPr>
              <w:jc w:val="both"/>
              <w:rPr>
                <w:b/>
              </w:rPr>
            </w:pPr>
            <w:r w:rsidRPr="00F977A7">
              <w:rPr>
                <w:b/>
                <w:i/>
                <w:iCs/>
              </w:rPr>
              <w:t>madre</w:t>
            </w:r>
          </w:p>
        </w:tc>
      </w:tr>
      <w:tr w:rsidR="002B4587" w:rsidRPr="00F977A7" w:rsidTr="002B4587">
        <w:trPr>
          <w:tblCellSpacing w:w="15" w:type="dxa"/>
        </w:trPr>
        <w:tc>
          <w:tcPr>
            <w:tcW w:w="0" w:type="auto"/>
            <w:vAlign w:val="center"/>
            <w:hideMark/>
          </w:tcPr>
          <w:p w:rsidR="002B4587" w:rsidRPr="00F977A7" w:rsidRDefault="002B4587" w:rsidP="00F977A7">
            <w:pPr>
              <w:jc w:val="both"/>
              <w:rPr>
                <w:b/>
              </w:rPr>
            </w:pPr>
            <w:r w:rsidRPr="00F977A7">
              <w:rPr>
                <w:b/>
                <w:bCs/>
              </w:rPr>
              <w:t>e</w:t>
            </w:r>
          </w:p>
        </w:tc>
        <w:tc>
          <w:tcPr>
            <w:tcW w:w="0" w:type="auto"/>
            <w:vAlign w:val="center"/>
            <w:hideMark/>
          </w:tcPr>
          <w:p w:rsidR="002B4587" w:rsidRPr="00F977A7" w:rsidRDefault="002B4587" w:rsidP="00F977A7">
            <w:pPr>
              <w:jc w:val="both"/>
              <w:rPr>
                <w:b/>
              </w:rPr>
            </w:pPr>
            <w:r w:rsidRPr="00F977A7">
              <w:rPr>
                <w:b/>
              </w:rPr>
              <w:t>e</w:t>
            </w:r>
          </w:p>
        </w:tc>
        <w:tc>
          <w:tcPr>
            <w:tcW w:w="0" w:type="auto"/>
            <w:vAlign w:val="center"/>
            <w:hideMark/>
          </w:tcPr>
          <w:p w:rsidR="002B4587" w:rsidRPr="00F977A7" w:rsidRDefault="002B4587" w:rsidP="00F977A7">
            <w:pPr>
              <w:jc w:val="both"/>
              <w:rPr>
                <w:b/>
              </w:rPr>
            </w:pPr>
            <w:r w:rsidRPr="00F977A7">
              <w:rPr>
                <w:b/>
              </w:rPr>
              <w:t>[ɛ]</w:t>
            </w:r>
          </w:p>
        </w:tc>
        <w:tc>
          <w:tcPr>
            <w:tcW w:w="0" w:type="auto"/>
            <w:vAlign w:val="center"/>
            <w:hideMark/>
          </w:tcPr>
          <w:p w:rsidR="002B4587" w:rsidRPr="00F977A7" w:rsidRDefault="002B4587" w:rsidP="00F977A7">
            <w:pPr>
              <w:jc w:val="both"/>
              <w:rPr>
                <w:b/>
              </w:rPr>
            </w:pPr>
            <w:r w:rsidRPr="00F977A7">
              <w:rPr>
                <w:b/>
              </w:rPr>
              <w:t>p</w:t>
            </w:r>
            <w:r w:rsidRPr="00F977A7">
              <w:rPr>
                <w:b/>
                <w:bCs/>
              </w:rPr>
              <w:t>e</w:t>
            </w:r>
            <w:r w:rsidRPr="00F977A7">
              <w:rPr>
                <w:b/>
              </w:rPr>
              <w:t>so (aunque más abierta)</w:t>
            </w:r>
          </w:p>
        </w:tc>
        <w:tc>
          <w:tcPr>
            <w:tcW w:w="0" w:type="auto"/>
            <w:vAlign w:val="center"/>
            <w:hideMark/>
          </w:tcPr>
          <w:p w:rsidR="002B4587" w:rsidRPr="00F977A7" w:rsidRDefault="002B4587" w:rsidP="00F977A7">
            <w:pPr>
              <w:jc w:val="both"/>
              <w:rPr>
                <w:b/>
              </w:rPr>
            </w:pPr>
            <w:r w:rsidRPr="00F977A7">
              <w:rPr>
                <w:b/>
                <w:i/>
                <w:iCs/>
              </w:rPr>
              <w:t>sen</w:t>
            </w:r>
          </w:p>
        </w:tc>
        <w:tc>
          <w:tcPr>
            <w:tcW w:w="0" w:type="auto"/>
            <w:vAlign w:val="center"/>
            <w:hideMark/>
          </w:tcPr>
          <w:p w:rsidR="002B4587" w:rsidRPr="00F977A7" w:rsidRDefault="002B4587" w:rsidP="00F977A7">
            <w:pPr>
              <w:jc w:val="both"/>
              <w:rPr>
                <w:b/>
              </w:rPr>
            </w:pPr>
            <w:r w:rsidRPr="00F977A7">
              <w:rPr>
                <w:b/>
                <w:i/>
                <w:iCs/>
              </w:rPr>
              <w:t>sueño</w:t>
            </w:r>
          </w:p>
        </w:tc>
      </w:tr>
      <w:tr w:rsidR="002B4587" w:rsidRPr="00F977A7" w:rsidTr="002B4587">
        <w:trPr>
          <w:tblCellSpacing w:w="15" w:type="dxa"/>
        </w:trPr>
        <w:tc>
          <w:tcPr>
            <w:tcW w:w="0" w:type="auto"/>
            <w:vAlign w:val="center"/>
            <w:hideMark/>
          </w:tcPr>
          <w:p w:rsidR="002B4587" w:rsidRPr="00F977A7" w:rsidRDefault="002B4587" w:rsidP="00F977A7">
            <w:pPr>
              <w:jc w:val="both"/>
              <w:rPr>
                <w:b/>
              </w:rPr>
            </w:pPr>
            <w:r w:rsidRPr="00F977A7">
              <w:rPr>
                <w:b/>
                <w:bCs/>
              </w:rPr>
              <w:t>i</w:t>
            </w:r>
          </w:p>
        </w:tc>
        <w:tc>
          <w:tcPr>
            <w:tcW w:w="0" w:type="auto"/>
            <w:vAlign w:val="center"/>
            <w:hideMark/>
          </w:tcPr>
          <w:p w:rsidR="002B4587" w:rsidRPr="00F977A7" w:rsidRDefault="002B4587" w:rsidP="00F977A7">
            <w:pPr>
              <w:jc w:val="both"/>
              <w:rPr>
                <w:b/>
              </w:rPr>
            </w:pPr>
            <w:r w:rsidRPr="00F977A7">
              <w:rPr>
                <w:b/>
              </w:rPr>
              <w:t>i</w:t>
            </w:r>
          </w:p>
        </w:tc>
        <w:tc>
          <w:tcPr>
            <w:tcW w:w="0" w:type="auto"/>
            <w:vAlign w:val="center"/>
            <w:hideMark/>
          </w:tcPr>
          <w:p w:rsidR="002B4587" w:rsidRPr="00F977A7" w:rsidRDefault="002B4587" w:rsidP="00F977A7">
            <w:pPr>
              <w:jc w:val="both"/>
              <w:rPr>
                <w:b/>
              </w:rPr>
            </w:pPr>
            <w:r w:rsidRPr="00F977A7">
              <w:rPr>
                <w:b/>
              </w:rPr>
              <w:t>[i]</w:t>
            </w:r>
          </w:p>
        </w:tc>
        <w:tc>
          <w:tcPr>
            <w:tcW w:w="0" w:type="auto"/>
            <w:vAlign w:val="center"/>
            <w:hideMark/>
          </w:tcPr>
          <w:p w:rsidR="002B4587" w:rsidRPr="00F977A7" w:rsidRDefault="002B4587" w:rsidP="00F977A7">
            <w:pPr>
              <w:jc w:val="both"/>
              <w:rPr>
                <w:b/>
              </w:rPr>
            </w:pPr>
            <w:r w:rsidRPr="00F977A7">
              <w:rPr>
                <w:b/>
              </w:rPr>
              <w:t>s</w:t>
            </w:r>
            <w:r w:rsidRPr="00F977A7">
              <w:rPr>
                <w:b/>
                <w:bCs/>
              </w:rPr>
              <w:t>i</w:t>
            </w:r>
          </w:p>
        </w:tc>
        <w:tc>
          <w:tcPr>
            <w:tcW w:w="0" w:type="auto"/>
            <w:vAlign w:val="center"/>
            <w:hideMark/>
          </w:tcPr>
          <w:p w:rsidR="002B4587" w:rsidRPr="00F977A7" w:rsidRDefault="002B4587" w:rsidP="00F977A7">
            <w:pPr>
              <w:jc w:val="both"/>
              <w:rPr>
                <w:b/>
              </w:rPr>
            </w:pPr>
            <w:r w:rsidRPr="00F977A7">
              <w:rPr>
                <w:b/>
                <w:i/>
                <w:iCs/>
              </w:rPr>
              <w:t>blisko</w:t>
            </w:r>
          </w:p>
        </w:tc>
        <w:tc>
          <w:tcPr>
            <w:tcW w:w="0" w:type="auto"/>
            <w:vAlign w:val="center"/>
            <w:hideMark/>
          </w:tcPr>
          <w:p w:rsidR="002B4587" w:rsidRPr="00F977A7" w:rsidRDefault="002B4587" w:rsidP="00F977A7">
            <w:pPr>
              <w:jc w:val="both"/>
              <w:rPr>
                <w:b/>
              </w:rPr>
            </w:pPr>
            <w:r w:rsidRPr="00F977A7">
              <w:rPr>
                <w:b/>
                <w:i/>
                <w:iCs/>
              </w:rPr>
              <w:t>cerca</w:t>
            </w:r>
          </w:p>
        </w:tc>
      </w:tr>
      <w:tr w:rsidR="002B4587" w:rsidRPr="00F977A7" w:rsidTr="002B4587">
        <w:trPr>
          <w:tblCellSpacing w:w="15" w:type="dxa"/>
        </w:trPr>
        <w:tc>
          <w:tcPr>
            <w:tcW w:w="0" w:type="auto"/>
            <w:vAlign w:val="center"/>
            <w:hideMark/>
          </w:tcPr>
          <w:p w:rsidR="002B4587" w:rsidRPr="00F977A7" w:rsidRDefault="002B4587" w:rsidP="00F977A7">
            <w:pPr>
              <w:jc w:val="both"/>
              <w:rPr>
                <w:b/>
              </w:rPr>
            </w:pPr>
            <w:r w:rsidRPr="00F977A7">
              <w:rPr>
                <w:b/>
                <w:bCs/>
              </w:rPr>
              <w:t>o</w:t>
            </w:r>
          </w:p>
        </w:tc>
        <w:tc>
          <w:tcPr>
            <w:tcW w:w="0" w:type="auto"/>
            <w:vAlign w:val="center"/>
            <w:hideMark/>
          </w:tcPr>
          <w:p w:rsidR="002B4587" w:rsidRPr="00F977A7" w:rsidRDefault="002B4587" w:rsidP="00F977A7">
            <w:pPr>
              <w:jc w:val="both"/>
              <w:rPr>
                <w:b/>
              </w:rPr>
            </w:pPr>
            <w:r w:rsidRPr="00F977A7">
              <w:rPr>
                <w:b/>
              </w:rPr>
              <w:t>o</w:t>
            </w:r>
          </w:p>
        </w:tc>
        <w:tc>
          <w:tcPr>
            <w:tcW w:w="0" w:type="auto"/>
            <w:vAlign w:val="center"/>
            <w:hideMark/>
          </w:tcPr>
          <w:p w:rsidR="002B4587" w:rsidRPr="00F977A7" w:rsidRDefault="002B4587" w:rsidP="00F977A7">
            <w:pPr>
              <w:jc w:val="both"/>
              <w:rPr>
                <w:b/>
              </w:rPr>
            </w:pPr>
            <w:r w:rsidRPr="00F977A7">
              <w:rPr>
                <w:b/>
              </w:rPr>
              <w:t>[ɔ]</w:t>
            </w:r>
          </w:p>
        </w:tc>
        <w:tc>
          <w:tcPr>
            <w:tcW w:w="0" w:type="auto"/>
            <w:vAlign w:val="center"/>
            <w:hideMark/>
          </w:tcPr>
          <w:p w:rsidR="002B4587" w:rsidRPr="00F977A7" w:rsidRDefault="002B4587" w:rsidP="00F977A7">
            <w:pPr>
              <w:jc w:val="both"/>
              <w:rPr>
                <w:b/>
              </w:rPr>
            </w:pPr>
            <w:r w:rsidRPr="00F977A7">
              <w:rPr>
                <w:b/>
              </w:rPr>
              <w:t>c</w:t>
            </w:r>
            <w:r w:rsidRPr="00F977A7">
              <w:rPr>
                <w:b/>
                <w:bCs/>
              </w:rPr>
              <w:t>o</w:t>
            </w:r>
            <w:r w:rsidRPr="00F977A7">
              <w:rPr>
                <w:b/>
              </w:rPr>
              <w:t>sa (aunque más abierta)</w:t>
            </w:r>
          </w:p>
        </w:tc>
        <w:tc>
          <w:tcPr>
            <w:tcW w:w="0" w:type="auto"/>
            <w:vAlign w:val="center"/>
            <w:hideMark/>
          </w:tcPr>
          <w:p w:rsidR="002B4587" w:rsidRPr="00F977A7" w:rsidRDefault="002B4587" w:rsidP="00F977A7">
            <w:pPr>
              <w:jc w:val="both"/>
              <w:rPr>
                <w:b/>
              </w:rPr>
            </w:pPr>
            <w:r w:rsidRPr="00F977A7">
              <w:rPr>
                <w:b/>
                <w:i/>
                <w:iCs/>
              </w:rPr>
              <w:t>Polska</w:t>
            </w:r>
          </w:p>
        </w:tc>
        <w:tc>
          <w:tcPr>
            <w:tcW w:w="0" w:type="auto"/>
            <w:vAlign w:val="center"/>
            <w:hideMark/>
          </w:tcPr>
          <w:p w:rsidR="002B4587" w:rsidRPr="00F977A7" w:rsidRDefault="002B4587" w:rsidP="00F977A7">
            <w:pPr>
              <w:jc w:val="both"/>
              <w:rPr>
                <w:b/>
              </w:rPr>
            </w:pPr>
            <w:r w:rsidRPr="00F977A7">
              <w:rPr>
                <w:b/>
                <w:i/>
                <w:iCs/>
              </w:rPr>
              <w:t>Polonia</w:t>
            </w:r>
          </w:p>
        </w:tc>
      </w:tr>
      <w:tr w:rsidR="002B4587" w:rsidRPr="00F977A7" w:rsidTr="002B4587">
        <w:trPr>
          <w:tblCellSpacing w:w="15" w:type="dxa"/>
        </w:trPr>
        <w:tc>
          <w:tcPr>
            <w:tcW w:w="0" w:type="auto"/>
            <w:vAlign w:val="center"/>
            <w:hideMark/>
          </w:tcPr>
          <w:p w:rsidR="002B4587" w:rsidRPr="00F977A7" w:rsidRDefault="002B4587" w:rsidP="00F977A7">
            <w:pPr>
              <w:jc w:val="both"/>
              <w:rPr>
                <w:b/>
              </w:rPr>
            </w:pPr>
            <w:r w:rsidRPr="00F977A7">
              <w:rPr>
                <w:b/>
                <w:bCs/>
              </w:rPr>
              <w:t>u</w:t>
            </w:r>
          </w:p>
        </w:tc>
        <w:tc>
          <w:tcPr>
            <w:tcW w:w="0" w:type="auto"/>
            <w:vAlign w:val="center"/>
            <w:hideMark/>
          </w:tcPr>
          <w:p w:rsidR="002B4587" w:rsidRPr="00F977A7" w:rsidRDefault="002B4587" w:rsidP="00F977A7">
            <w:pPr>
              <w:jc w:val="both"/>
              <w:rPr>
                <w:b/>
              </w:rPr>
            </w:pPr>
            <w:r w:rsidRPr="00F977A7">
              <w:rPr>
                <w:b/>
              </w:rPr>
              <w:t>u</w:t>
            </w:r>
            <w:r w:rsidRPr="00F977A7">
              <w:rPr>
                <w:b/>
              </w:rPr>
              <w:br/>
              <w:t>u otwarte</w:t>
            </w:r>
          </w:p>
        </w:tc>
        <w:tc>
          <w:tcPr>
            <w:tcW w:w="0" w:type="auto"/>
            <w:vAlign w:val="center"/>
            <w:hideMark/>
          </w:tcPr>
          <w:p w:rsidR="002B4587" w:rsidRPr="00F977A7" w:rsidRDefault="002B4587" w:rsidP="00F977A7">
            <w:pPr>
              <w:jc w:val="both"/>
              <w:rPr>
                <w:b/>
              </w:rPr>
            </w:pPr>
            <w:r w:rsidRPr="00F977A7">
              <w:rPr>
                <w:b/>
              </w:rPr>
              <w:t>[u]</w:t>
            </w:r>
          </w:p>
        </w:tc>
        <w:tc>
          <w:tcPr>
            <w:tcW w:w="0" w:type="auto"/>
            <w:vAlign w:val="center"/>
            <w:hideMark/>
          </w:tcPr>
          <w:p w:rsidR="002B4587" w:rsidRPr="00F977A7" w:rsidRDefault="002B4587" w:rsidP="00F977A7">
            <w:pPr>
              <w:jc w:val="both"/>
              <w:rPr>
                <w:b/>
              </w:rPr>
            </w:pPr>
            <w:r w:rsidRPr="00F977A7">
              <w:rPr>
                <w:b/>
              </w:rPr>
              <w:t>z</w:t>
            </w:r>
            <w:r w:rsidRPr="00F977A7">
              <w:rPr>
                <w:b/>
                <w:bCs/>
              </w:rPr>
              <w:t>u</w:t>
            </w:r>
            <w:r w:rsidRPr="00F977A7">
              <w:rPr>
                <w:b/>
              </w:rPr>
              <w:t>mo</w:t>
            </w:r>
          </w:p>
        </w:tc>
        <w:tc>
          <w:tcPr>
            <w:tcW w:w="0" w:type="auto"/>
            <w:vAlign w:val="center"/>
            <w:hideMark/>
          </w:tcPr>
          <w:p w:rsidR="002B4587" w:rsidRPr="00F977A7" w:rsidRDefault="002B4587" w:rsidP="00F977A7">
            <w:pPr>
              <w:jc w:val="both"/>
              <w:rPr>
                <w:b/>
              </w:rPr>
            </w:pPr>
            <w:r w:rsidRPr="00F977A7">
              <w:rPr>
                <w:b/>
                <w:i/>
                <w:iCs/>
              </w:rPr>
              <w:t>ulica</w:t>
            </w:r>
          </w:p>
        </w:tc>
        <w:tc>
          <w:tcPr>
            <w:tcW w:w="0" w:type="auto"/>
            <w:vAlign w:val="center"/>
            <w:hideMark/>
          </w:tcPr>
          <w:p w:rsidR="002B4587" w:rsidRPr="00F977A7" w:rsidRDefault="002B4587" w:rsidP="00F977A7">
            <w:pPr>
              <w:jc w:val="both"/>
              <w:rPr>
                <w:b/>
              </w:rPr>
            </w:pPr>
            <w:r w:rsidRPr="00F977A7">
              <w:rPr>
                <w:b/>
                <w:i/>
                <w:iCs/>
              </w:rPr>
              <w:t>calle</w:t>
            </w:r>
          </w:p>
        </w:tc>
      </w:tr>
      <w:tr w:rsidR="002B4587" w:rsidRPr="00F977A7" w:rsidTr="002B4587">
        <w:trPr>
          <w:tblCellSpacing w:w="15" w:type="dxa"/>
        </w:trPr>
        <w:tc>
          <w:tcPr>
            <w:tcW w:w="0" w:type="auto"/>
            <w:vAlign w:val="center"/>
            <w:hideMark/>
          </w:tcPr>
          <w:p w:rsidR="002B4587" w:rsidRPr="00F977A7" w:rsidRDefault="002B4587" w:rsidP="00F977A7">
            <w:pPr>
              <w:jc w:val="both"/>
              <w:rPr>
                <w:b/>
              </w:rPr>
            </w:pPr>
            <w:r w:rsidRPr="00F977A7">
              <w:rPr>
                <w:b/>
                <w:bCs/>
              </w:rPr>
              <w:t>ó</w:t>
            </w:r>
          </w:p>
        </w:tc>
        <w:tc>
          <w:tcPr>
            <w:tcW w:w="0" w:type="auto"/>
            <w:vAlign w:val="center"/>
            <w:hideMark/>
          </w:tcPr>
          <w:p w:rsidR="002B4587" w:rsidRPr="00F977A7" w:rsidRDefault="002B4587" w:rsidP="00F977A7">
            <w:pPr>
              <w:jc w:val="both"/>
              <w:rPr>
                <w:b/>
              </w:rPr>
            </w:pPr>
            <w:r w:rsidRPr="00F977A7">
              <w:rPr>
                <w:b/>
              </w:rPr>
              <w:t>ó kreskowane</w:t>
            </w:r>
          </w:p>
        </w:tc>
        <w:tc>
          <w:tcPr>
            <w:tcW w:w="0" w:type="auto"/>
            <w:vAlign w:val="center"/>
            <w:hideMark/>
          </w:tcPr>
          <w:p w:rsidR="002B4587" w:rsidRPr="00F977A7" w:rsidRDefault="002B4587" w:rsidP="00F977A7">
            <w:pPr>
              <w:jc w:val="both"/>
              <w:rPr>
                <w:b/>
              </w:rPr>
            </w:pPr>
            <w:r w:rsidRPr="00F977A7">
              <w:rPr>
                <w:b/>
              </w:rPr>
              <w:t>[u]</w:t>
            </w:r>
          </w:p>
        </w:tc>
        <w:tc>
          <w:tcPr>
            <w:tcW w:w="0" w:type="auto"/>
            <w:vAlign w:val="center"/>
            <w:hideMark/>
          </w:tcPr>
          <w:p w:rsidR="002B4587" w:rsidRPr="00F977A7" w:rsidRDefault="002B4587" w:rsidP="00F977A7">
            <w:pPr>
              <w:jc w:val="both"/>
              <w:rPr>
                <w:b/>
              </w:rPr>
            </w:pPr>
            <w:r w:rsidRPr="00F977A7">
              <w:rPr>
                <w:b/>
              </w:rPr>
              <w:t>z</w:t>
            </w:r>
            <w:r w:rsidRPr="00F977A7">
              <w:rPr>
                <w:b/>
                <w:bCs/>
              </w:rPr>
              <w:t>u</w:t>
            </w:r>
            <w:r w:rsidRPr="00F977A7">
              <w:rPr>
                <w:b/>
              </w:rPr>
              <w:t>mo</w:t>
            </w:r>
          </w:p>
        </w:tc>
        <w:tc>
          <w:tcPr>
            <w:tcW w:w="0" w:type="auto"/>
            <w:vAlign w:val="center"/>
            <w:hideMark/>
          </w:tcPr>
          <w:p w:rsidR="002B4587" w:rsidRPr="00F977A7" w:rsidRDefault="002B4587" w:rsidP="00F977A7">
            <w:pPr>
              <w:jc w:val="both"/>
              <w:rPr>
                <w:b/>
              </w:rPr>
            </w:pPr>
            <w:r w:rsidRPr="00F977A7">
              <w:rPr>
                <w:b/>
                <w:i/>
                <w:iCs/>
              </w:rPr>
              <w:t>góra</w:t>
            </w:r>
          </w:p>
        </w:tc>
        <w:tc>
          <w:tcPr>
            <w:tcW w:w="0" w:type="auto"/>
            <w:vAlign w:val="center"/>
            <w:hideMark/>
          </w:tcPr>
          <w:p w:rsidR="002B4587" w:rsidRPr="00F977A7" w:rsidRDefault="002B4587" w:rsidP="00F977A7">
            <w:pPr>
              <w:jc w:val="both"/>
              <w:rPr>
                <w:b/>
              </w:rPr>
            </w:pPr>
            <w:r w:rsidRPr="00F977A7">
              <w:rPr>
                <w:b/>
                <w:i/>
                <w:iCs/>
              </w:rPr>
              <w:t>montaña</w:t>
            </w:r>
          </w:p>
        </w:tc>
      </w:tr>
      <w:tr w:rsidR="002B4587" w:rsidRPr="00F977A7" w:rsidTr="002B4587">
        <w:trPr>
          <w:tblCellSpacing w:w="15" w:type="dxa"/>
        </w:trPr>
        <w:tc>
          <w:tcPr>
            <w:tcW w:w="0" w:type="auto"/>
            <w:vAlign w:val="center"/>
            <w:hideMark/>
          </w:tcPr>
          <w:p w:rsidR="002B4587" w:rsidRPr="00F977A7" w:rsidRDefault="002B4587" w:rsidP="00F977A7">
            <w:pPr>
              <w:jc w:val="both"/>
              <w:rPr>
                <w:b/>
              </w:rPr>
            </w:pPr>
            <w:r w:rsidRPr="00F977A7">
              <w:rPr>
                <w:b/>
                <w:bCs/>
              </w:rPr>
              <w:t>y</w:t>
            </w:r>
          </w:p>
        </w:tc>
        <w:tc>
          <w:tcPr>
            <w:tcW w:w="0" w:type="auto"/>
            <w:vAlign w:val="center"/>
            <w:hideMark/>
          </w:tcPr>
          <w:p w:rsidR="002B4587" w:rsidRPr="00F977A7" w:rsidRDefault="002B4587" w:rsidP="00F977A7">
            <w:pPr>
              <w:jc w:val="both"/>
              <w:rPr>
                <w:b/>
              </w:rPr>
            </w:pPr>
            <w:r w:rsidRPr="00F977A7">
              <w:rPr>
                <w:b/>
              </w:rPr>
              <w:t>igrek</w:t>
            </w:r>
          </w:p>
        </w:tc>
        <w:tc>
          <w:tcPr>
            <w:tcW w:w="0" w:type="auto"/>
            <w:vAlign w:val="center"/>
            <w:hideMark/>
          </w:tcPr>
          <w:p w:rsidR="002B4587" w:rsidRPr="00F977A7" w:rsidRDefault="002B4587" w:rsidP="00F977A7">
            <w:pPr>
              <w:jc w:val="both"/>
              <w:rPr>
                <w:b/>
              </w:rPr>
            </w:pPr>
            <w:r w:rsidRPr="00F977A7">
              <w:rPr>
                <w:b/>
              </w:rPr>
              <w:t>[ɨ]</w:t>
            </w:r>
          </w:p>
        </w:tc>
        <w:tc>
          <w:tcPr>
            <w:tcW w:w="0" w:type="auto"/>
            <w:vAlign w:val="center"/>
            <w:hideMark/>
          </w:tcPr>
          <w:p w:rsidR="002B4587" w:rsidRPr="00F977A7" w:rsidRDefault="002B4587" w:rsidP="00F977A7">
            <w:pPr>
              <w:jc w:val="both"/>
              <w:rPr>
                <w:b/>
              </w:rPr>
            </w:pPr>
            <w:r w:rsidRPr="00F977A7">
              <w:rPr>
                <w:b/>
              </w:rPr>
              <w:t>i pronunciada en la parte trasera de la boca</w:t>
            </w:r>
          </w:p>
        </w:tc>
        <w:tc>
          <w:tcPr>
            <w:tcW w:w="0" w:type="auto"/>
            <w:vAlign w:val="center"/>
            <w:hideMark/>
          </w:tcPr>
          <w:p w:rsidR="002B4587" w:rsidRPr="00F977A7" w:rsidRDefault="002B4587" w:rsidP="00F977A7">
            <w:pPr>
              <w:jc w:val="both"/>
              <w:rPr>
                <w:b/>
              </w:rPr>
            </w:pPr>
            <w:r w:rsidRPr="00F977A7">
              <w:rPr>
                <w:b/>
                <w:i/>
                <w:iCs/>
              </w:rPr>
              <w:t>syn</w:t>
            </w:r>
          </w:p>
        </w:tc>
        <w:tc>
          <w:tcPr>
            <w:tcW w:w="0" w:type="auto"/>
            <w:vAlign w:val="center"/>
            <w:hideMark/>
          </w:tcPr>
          <w:p w:rsidR="002B4587" w:rsidRPr="00F977A7" w:rsidRDefault="002B4587" w:rsidP="00F977A7">
            <w:pPr>
              <w:jc w:val="both"/>
              <w:rPr>
                <w:b/>
              </w:rPr>
            </w:pPr>
            <w:r w:rsidRPr="00F977A7">
              <w:rPr>
                <w:b/>
                <w:i/>
                <w:iCs/>
              </w:rPr>
              <w:t>hijo</w:t>
            </w:r>
          </w:p>
        </w:tc>
      </w:tr>
    </w:tbl>
    <w:p w:rsidR="00F977A7" w:rsidRDefault="00F977A7" w:rsidP="00F977A7">
      <w:pPr>
        <w:pStyle w:val="Ttulo4"/>
        <w:spacing w:before="0" w:beforeAutospacing="0" w:after="0" w:afterAutospacing="0"/>
        <w:jc w:val="both"/>
        <w:rPr>
          <w:rStyle w:val="mw-headline"/>
          <w:rFonts w:ascii="Arial" w:hAnsi="Arial" w:cs="Arial"/>
        </w:rPr>
      </w:pPr>
    </w:p>
    <w:p w:rsidR="002B4587" w:rsidRDefault="002B4587" w:rsidP="00F977A7">
      <w:pPr>
        <w:pStyle w:val="Ttulo4"/>
        <w:spacing w:before="0" w:beforeAutospacing="0" w:after="0" w:afterAutospacing="0"/>
        <w:jc w:val="both"/>
        <w:rPr>
          <w:rStyle w:val="mw-headline"/>
          <w:rFonts w:ascii="Arial" w:hAnsi="Arial" w:cs="Arial"/>
        </w:rPr>
      </w:pPr>
      <w:r w:rsidRPr="00F977A7">
        <w:rPr>
          <w:rStyle w:val="mw-headline"/>
          <w:rFonts w:ascii="Arial" w:hAnsi="Arial" w:cs="Arial"/>
        </w:rPr>
        <w:t>Vocales nasales</w:t>
      </w:r>
    </w:p>
    <w:p w:rsidR="00F977A7" w:rsidRPr="00F977A7" w:rsidRDefault="00F977A7" w:rsidP="00F977A7">
      <w:pPr>
        <w:pStyle w:val="Ttulo4"/>
        <w:spacing w:before="0" w:beforeAutospacing="0" w:after="0" w:afterAutospacing="0"/>
        <w:jc w:val="both"/>
        <w:rPr>
          <w:rFonts w:ascii="Arial" w:hAnsi="Arial" w:cs="Arial"/>
        </w:rPr>
      </w:pPr>
    </w:p>
    <w:p w:rsidR="002B4587" w:rsidRPr="00F977A7" w:rsidRDefault="002B4587" w:rsidP="00F977A7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F977A7">
        <w:rPr>
          <w:rFonts w:ascii="Arial" w:hAnsi="Arial" w:cs="Arial"/>
          <w:b/>
        </w:rPr>
        <w:t>La lengua polaca es la única lengua eslava que conserva las vocales nasales de la lengua prot</w:t>
      </w:r>
      <w:r w:rsidRPr="00F977A7">
        <w:rPr>
          <w:rFonts w:ascii="Arial" w:hAnsi="Arial" w:cs="Arial"/>
          <w:b/>
        </w:rPr>
        <w:t>o</w:t>
      </w:r>
      <w:r w:rsidRPr="00F977A7">
        <w:rPr>
          <w:rFonts w:ascii="Arial" w:hAnsi="Arial" w:cs="Arial"/>
          <w:b/>
        </w:rPr>
        <w:t>eslava. De todas maneras, estas vocales nasales tienden a perderse, especialmente al final de palabra; además, dichas vocales nunca estarán al principio de una palabra.</w:t>
      </w:r>
    </w:p>
    <w:p w:rsidR="002B4587" w:rsidRPr="00F977A7" w:rsidRDefault="002B4587" w:rsidP="00F977A7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F977A7">
        <w:rPr>
          <w:rFonts w:ascii="Arial" w:hAnsi="Arial" w:cs="Arial"/>
          <w:b/>
        </w:rPr>
        <w:t xml:space="preserve">Estas vocales se marcan mediante un </w:t>
      </w:r>
      <w:hyperlink r:id="rId70" w:tooltip="Acento ortográfico" w:history="1">
        <w:r w:rsidRPr="00F977A7">
          <w:rPr>
            <w:rStyle w:val="Hipervnculo"/>
            <w:rFonts w:ascii="Arial" w:hAnsi="Arial" w:cs="Arial"/>
            <w:b/>
            <w:color w:val="auto"/>
            <w:u w:val="none"/>
          </w:rPr>
          <w:t>acento</w:t>
        </w:r>
      </w:hyperlink>
      <w:r w:rsidRPr="00F977A7">
        <w:rPr>
          <w:rFonts w:ascii="Arial" w:hAnsi="Arial" w:cs="Arial"/>
          <w:b/>
        </w:rPr>
        <w:t xml:space="preserve"> </w:t>
      </w:r>
      <w:hyperlink r:id="rId71" w:tooltip="Diacrítico" w:history="1">
        <w:r w:rsidRPr="00F977A7">
          <w:rPr>
            <w:rStyle w:val="Hipervnculo"/>
            <w:rFonts w:ascii="Arial" w:hAnsi="Arial" w:cs="Arial"/>
            <w:b/>
            <w:color w:val="auto"/>
            <w:u w:val="none"/>
          </w:rPr>
          <w:t>diacrítico</w:t>
        </w:r>
      </w:hyperlink>
      <w:r w:rsidRPr="00F977A7">
        <w:rPr>
          <w:rFonts w:ascii="Arial" w:hAnsi="Arial" w:cs="Arial"/>
          <w:b/>
        </w:rPr>
        <w:t xml:space="preserve"> conocido como </w:t>
      </w:r>
      <w:hyperlink r:id="rId72" w:tooltip="Ogonek" w:history="1">
        <w:r w:rsidRPr="00F977A7">
          <w:rPr>
            <w:rStyle w:val="Hipervnculo"/>
            <w:rFonts w:ascii="Arial" w:hAnsi="Arial" w:cs="Arial"/>
            <w:b/>
            <w:i/>
            <w:iCs/>
            <w:color w:val="auto"/>
            <w:u w:val="none"/>
          </w:rPr>
          <w:t>ogonek</w:t>
        </w:r>
      </w:hyperlink>
      <w:r w:rsidRPr="00F977A7">
        <w:rPr>
          <w:rFonts w:ascii="Arial" w:hAnsi="Arial" w:cs="Arial"/>
          <w:b/>
        </w:rPr>
        <w:t xml:space="preserve"> (cuyo si</w:t>
      </w:r>
      <w:r w:rsidRPr="00F977A7">
        <w:rPr>
          <w:rFonts w:ascii="Arial" w:hAnsi="Arial" w:cs="Arial"/>
          <w:b/>
        </w:rPr>
        <w:t>g</w:t>
      </w:r>
      <w:r w:rsidRPr="00F977A7">
        <w:rPr>
          <w:rFonts w:ascii="Arial" w:hAnsi="Arial" w:cs="Arial"/>
          <w:b/>
        </w:rPr>
        <w:t>nificado literal es "colita").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662"/>
        <w:gridCol w:w="567"/>
        <w:gridCol w:w="5742"/>
        <w:gridCol w:w="994"/>
        <w:gridCol w:w="1369"/>
      </w:tblGrid>
      <w:tr w:rsidR="002B4587" w:rsidRPr="00F977A7" w:rsidTr="002B4587">
        <w:trPr>
          <w:tblCellSpacing w:w="15" w:type="dxa"/>
        </w:trPr>
        <w:tc>
          <w:tcPr>
            <w:tcW w:w="0" w:type="auto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977A7" w:rsidRDefault="00F977A7" w:rsidP="00F977A7">
            <w:pPr>
              <w:jc w:val="both"/>
              <w:rPr>
                <w:b/>
                <w:bCs/>
              </w:rPr>
            </w:pPr>
          </w:p>
          <w:p w:rsidR="002B4587" w:rsidRPr="00F977A7" w:rsidRDefault="002B4587" w:rsidP="00F977A7">
            <w:pPr>
              <w:jc w:val="both"/>
              <w:rPr>
                <w:b/>
              </w:rPr>
            </w:pPr>
            <w:r w:rsidRPr="00F977A7">
              <w:rPr>
                <w:b/>
                <w:bCs/>
              </w:rPr>
              <w:t>Vocales nasales</w:t>
            </w:r>
          </w:p>
        </w:tc>
      </w:tr>
      <w:tr w:rsidR="002B4587" w:rsidRPr="00F977A7" w:rsidTr="002B4587">
        <w:trPr>
          <w:tblCellSpacing w:w="15" w:type="dxa"/>
        </w:trPr>
        <w:tc>
          <w:tcPr>
            <w:tcW w:w="0" w:type="auto"/>
            <w:vAlign w:val="center"/>
            <w:hideMark/>
          </w:tcPr>
          <w:p w:rsidR="002B4587" w:rsidRPr="00F977A7" w:rsidRDefault="002B4587" w:rsidP="00F977A7">
            <w:pPr>
              <w:jc w:val="both"/>
              <w:rPr>
                <w:b/>
                <w:bCs/>
              </w:rPr>
            </w:pPr>
            <w:r w:rsidRPr="00F977A7">
              <w:rPr>
                <w:b/>
                <w:bCs/>
              </w:rPr>
              <w:t>Letra</w:t>
            </w:r>
          </w:p>
        </w:tc>
        <w:tc>
          <w:tcPr>
            <w:tcW w:w="0" w:type="auto"/>
            <w:vAlign w:val="center"/>
            <w:hideMark/>
          </w:tcPr>
          <w:p w:rsidR="002B4587" w:rsidRPr="00F977A7" w:rsidRDefault="002B4587" w:rsidP="00F977A7">
            <w:pPr>
              <w:jc w:val="both"/>
              <w:rPr>
                <w:b/>
                <w:bCs/>
              </w:rPr>
            </w:pPr>
            <w:hyperlink r:id="rId73" w:tooltip="Alfabeto Fonético Internacional" w:history="1">
              <w:r w:rsidRPr="00F977A7">
                <w:rPr>
                  <w:rStyle w:val="Hipervnculo"/>
                  <w:b/>
                  <w:bCs/>
                  <w:color w:val="auto"/>
                  <w:u w:val="none"/>
                </w:rPr>
                <w:t>AFI</w:t>
              </w:r>
            </w:hyperlink>
          </w:p>
        </w:tc>
        <w:tc>
          <w:tcPr>
            <w:tcW w:w="0" w:type="auto"/>
            <w:vAlign w:val="center"/>
            <w:hideMark/>
          </w:tcPr>
          <w:p w:rsidR="002B4587" w:rsidRPr="00F977A7" w:rsidRDefault="002B4587" w:rsidP="00F977A7">
            <w:pPr>
              <w:jc w:val="both"/>
              <w:rPr>
                <w:b/>
                <w:bCs/>
              </w:rPr>
            </w:pPr>
            <w:r w:rsidRPr="00F977A7">
              <w:rPr>
                <w:b/>
                <w:bCs/>
              </w:rPr>
              <w:t>Sonido español</w:t>
            </w:r>
          </w:p>
        </w:tc>
        <w:tc>
          <w:tcPr>
            <w:tcW w:w="0" w:type="auto"/>
            <w:vAlign w:val="center"/>
            <w:hideMark/>
          </w:tcPr>
          <w:p w:rsidR="002B4587" w:rsidRPr="00F977A7" w:rsidRDefault="002B4587" w:rsidP="00F977A7">
            <w:pPr>
              <w:jc w:val="both"/>
              <w:rPr>
                <w:b/>
                <w:bCs/>
              </w:rPr>
            </w:pPr>
            <w:r w:rsidRPr="00F977A7">
              <w:rPr>
                <w:b/>
                <w:bCs/>
              </w:rPr>
              <w:t>Ejemplo</w:t>
            </w:r>
          </w:p>
        </w:tc>
        <w:tc>
          <w:tcPr>
            <w:tcW w:w="0" w:type="auto"/>
            <w:vAlign w:val="center"/>
            <w:hideMark/>
          </w:tcPr>
          <w:p w:rsidR="002B4587" w:rsidRPr="00F977A7" w:rsidRDefault="002B4587" w:rsidP="00F977A7">
            <w:pPr>
              <w:jc w:val="both"/>
              <w:rPr>
                <w:b/>
                <w:bCs/>
              </w:rPr>
            </w:pPr>
            <w:r w:rsidRPr="00F977A7">
              <w:rPr>
                <w:b/>
                <w:bCs/>
              </w:rPr>
              <w:t>Significado</w:t>
            </w:r>
          </w:p>
        </w:tc>
      </w:tr>
      <w:tr w:rsidR="002B4587" w:rsidRPr="00F977A7" w:rsidTr="002B4587">
        <w:trPr>
          <w:tblCellSpacing w:w="15" w:type="dxa"/>
        </w:trPr>
        <w:tc>
          <w:tcPr>
            <w:tcW w:w="0" w:type="auto"/>
            <w:vAlign w:val="center"/>
            <w:hideMark/>
          </w:tcPr>
          <w:p w:rsidR="002B4587" w:rsidRPr="00F977A7" w:rsidRDefault="002B4587" w:rsidP="00F977A7">
            <w:pPr>
              <w:jc w:val="both"/>
              <w:rPr>
                <w:b/>
              </w:rPr>
            </w:pPr>
            <w:r w:rsidRPr="00F977A7">
              <w:rPr>
                <w:b/>
                <w:bCs/>
              </w:rPr>
              <w:t>ą</w:t>
            </w:r>
          </w:p>
        </w:tc>
        <w:tc>
          <w:tcPr>
            <w:tcW w:w="0" w:type="auto"/>
            <w:vAlign w:val="center"/>
            <w:hideMark/>
          </w:tcPr>
          <w:p w:rsidR="002B4587" w:rsidRPr="00F977A7" w:rsidRDefault="002B4587" w:rsidP="00F977A7">
            <w:pPr>
              <w:jc w:val="both"/>
              <w:rPr>
                <w:b/>
              </w:rPr>
            </w:pPr>
            <w:r w:rsidRPr="00F977A7">
              <w:rPr>
                <w:b/>
              </w:rPr>
              <w:t>[ɔɰ̃]</w:t>
            </w:r>
          </w:p>
        </w:tc>
        <w:tc>
          <w:tcPr>
            <w:tcW w:w="0" w:type="auto"/>
            <w:vAlign w:val="center"/>
            <w:hideMark/>
          </w:tcPr>
          <w:p w:rsidR="002B4587" w:rsidRPr="00F977A7" w:rsidRDefault="002B4587" w:rsidP="00F977A7">
            <w:pPr>
              <w:jc w:val="both"/>
              <w:rPr>
                <w:b/>
              </w:rPr>
            </w:pPr>
            <w:r w:rsidRPr="00F977A7">
              <w:rPr>
                <w:b/>
                <w:i/>
                <w:iCs/>
              </w:rPr>
              <w:t>oun</w:t>
            </w:r>
          </w:p>
        </w:tc>
        <w:tc>
          <w:tcPr>
            <w:tcW w:w="0" w:type="auto"/>
            <w:vAlign w:val="center"/>
            <w:hideMark/>
          </w:tcPr>
          <w:p w:rsidR="002B4587" w:rsidRPr="00F977A7" w:rsidRDefault="002B4587" w:rsidP="00F977A7">
            <w:pPr>
              <w:jc w:val="both"/>
              <w:rPr>
                <w:b/>
              </w:rPr>
            </w:pPr>
            <w:r w:rsidRPr="00F977A7">
              <w:rPr>
                <w:b/>
                <w:i/>
                <w:iCs/>
              </w:rPr>
              <w:t>wąs</w:t>
            </w:r>
          </w:p>
        </w:tc>
        <w:tc>
          <w:tcPr>
            <w:tcW w:w="0" w:type="auto"/>
            <w:vAlign w:val="center"/>
            <w:hideMark/>
          </w:tcPr>
          <w:p w:rsidR="002B4587" w:rsidRPr="00F977A7" w:rsidRDefault="002B4587" w:rsidP="00F977A7">
            <w:pPr>
              <w:jc w:val="both"/>
              <w:rPr>
                <w:b/>
              </w:rPr>
            </w:pPr>
            <w:r w:rsidRPr="00F977A7">
              <w:rPr>
                <w:b/>
              </w:rPr>
              <w:t>'bigote'</w:t>
            </w:r>
          </w:p>
        </w:tc>
      </w:tr>
      <w:tr w:rsidR="002B4587" w:rsidRPr="00F977A7" w:rsidTr="002B4587">
        <w:trPr>
          <w:tblCellSpacing w:w="15" w:type="dxa"/>
        </w:trPr>
        <w:tc>
          <w:tcPr>
            <w:tcW w:w="0" w:type="auto"/>
            <w:vAlign w:val="center"/>
            <w:hideMark/>
          </w:tcPr>
          <w:p w:rsidR="002B4587" w:rsidRPr="00F977A7" w:rsidRDefault="002B4587" w:rsidP="00F977A7">
            <w:pPr>
              <w:jc w:val="both"/>
              <w:rPr>
                <w:b/>
              </w:rPr>
            </w:pPr>
            <w:r w:rsidRPr="00F977A7">
              <w:rPr>
                <w:b/>
                <w:bCs/>
              </w:rPr>
              <w:t>ę</w:t>
            </w:r>
          </w:p>
        </w:tc>
        <w:tc>
          <w:tcPr>
            <w:tcW w:w="0" w:type="auto"/>
            <w:vAlign w:val="center"/>
            <w:hideMark/>
          </w:tcPr>
          <w:p w:rsidR="002B4587" w:rsidRPr="00F977A7" w:rsidRDefault="002B4587" w:rsidP="00F977A7">
            <w:pPr>
              <w:jc w:val="both"/>
              <w:rPr>
                <w:b/>
              </w:rPr>
            </w:pPr>
            <w:r w:rsidRPr="00F977A7">
              <w:rPr>
                <w:b/>
              </w:rPr>
              <w:t>[ɛɰ̃]</w:t>
            </w:r>
          </w:p>
        </w:tc>
        <w:tc>
          <w:tcPr>
            <w:tcW w:w="0" w:type="auto"/>
            <w:vAlign w:val="center"/>
            <w:hideMark/>
          </w:tcPr>
          <w:p w:rsidR="002B4587" w:rsidRPr="00F977A7" w:rsidRDefault="002B4587" w:rsidP="00F977A7">
            <w:pPr>
              <w:jc w:val="both"/>
              <w:rPr>
                <w:b/>
              </w:rPr>
            </w:pPr>
            <w:r w:rsidRPr="00F977A7">
              <w:rPr>
                <w:b/>
                <w:i/>
                <w:iCs/>
              </w:rPr>
              <w:t>eun</w:t>
            </w:r>
            <w:r w:rsidRPr="00F977A7">
              <w:rPr>
                <w:b/>
              </w:rPr>
              <w:t xml:space="preserve"> excepto a final de palabra que se pronuncia </w:t>
            </w:r>
            <w:r w:rsidRPr="00F977A7">
              <w:rPr>
                <w:b/>
                <w:i/>
                <w:iCs/>
              </w:rPr>
              <w:t>e</w:t>
            </w:r>
          </w:p>
        </w:tc>
        <w:tc>
          <w:tcPr>
            <w:tcW w:w="0" w:type="auto"/>
            <w:vAlign w:val="center"/>
            <w:hideMark/>
          </w:tcPr>
          <w:p w:rsidR="002B4587" w:rsidRPr="00F977A7" w:rsidRDefault="002B4587" w:rsidP="00F977A7">
            <w:pPr>
              <w:jc w:val="both"/>
              <w:rPr>
                <w:b/>
              </w:rPr>
            </w:pPr>
            <w:r w:rsidRPr="00F977A7">
              <w:rPr>
                <w:b/>
                <w:i/>
                <w:iCs/>
              </w:rPr>
              <w:t>gęsty</w:t>
            </w:r>
          </w:p>
        </w:tc>
        <w:tc>
          <w:tcPr>
            <w:tcW w:w="0" w:type="auto"/>
            <w:vAlign w:val="center"/>
            <w:hideMark/>
          </w:tcPr>
          <w:p w:rsidR="002B4587" w:rsidRPr="00F977A7" w:rsidRDefault="002B4587" w:rsidP="00F977A7">
            <w:pPr>
              <w:jc w:val="both"/>
              <w:rPr>
                <w:b/>
              </w:rPr>
            </w:pPr>
            <w:r w:rsidRPr="00F977A7">
              <w:rPr>
                <w:b/>
              </w:rPr>
              <w:t>'espeso'</w:t>
            </w:r>
          </w:p>
        </w:tc>
      </w:tr>
    </w:tbl>
    <w:p w:rsidR="002B4587" w:rsidRPr="00F977A7" w:rsidRDefault="002B4587" w:rsidP="00F977A7">
      <w:pPr>
        <w:pStyle w:val="Ttulo4"/>
        <w:spacing w:before="0" w:beforeAutospacing="0" w:after="0" w:afterAutospacing="0"/>
        <w:jc w:val="both"/>
        <w:rPr>
          <w:rFonts w:ascii="Arial" w:hAnsi="Arial" w:cs="Arial"/>
        </w:rPr>
      </w:pPr>
      <w:r w:rsidRPr="00F977A7">
        <w:rPr>
          <w:rStyle w:val="mw-headline"/>
          <w:rFonts w:ascii="Arial" w:hAnsi="Arial" w:cs="Arial"/>
        </w:rPr>
        <w:t>Comportamiento</w:t>
      </w:r>
    </w:p>
    <w:p w:rsidR="002B4587" w:rsidRPr="00F977A7" w:rsidRDefault="002B4587" w:rsidP="00F977A7">
      <w:pPr>
        <w:widowControl/>
        <w:numPr>
          <w:ilvl w:val="0"/>
          <w:numId w:val="1"/>
        </w:numPr>
        <w:autoSpaceDE/>
        <w:autoSpaceDN/>
        <w:adjustRightInd/>
        <w:jc w:val="both"/>
        <w:rPr>
          <w:b/>
        </w:rPr>
      </w:pPr>
      <w:r w:rsidRPr="00F977A7">
        <w:rPr>
          <w:b/>
        </w:rPr>
        <w:t>[ą] y [ę] antes de [b] y [p] serán pronunciadas "om" y "em", respectivamente.</w:t>
      </w:r>
    </w:p>
    <w:p w:rsidR="002B4587" w:rsidRPr="00F977A7" w:rsidRDefault="002B4587" w:rsidP="00F977A7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F977A7">
        <w:rPr>
          <w:rFonts w:ascii="Arial" w:hAnsi="Arial" w:cs="Arial"/>
          <w:b/>
          <w:i/>
          <w:iCs/>
        </w:rPr>
        <w:t>trąba</w:t>
      </w:r>
      <w:r w:rsidRPr="00F977A7">
        <w:rPr>
          <w:rFonts w:ascii="Arial" w:hAnsi="Arial" w:cs="Arial"/>
          <w:b/>
        </w:rPr>
        <w:t xml:space="preserve"> </w:t>
      </w:r>
      <w:r w:rsidRPr="00F977A7">
        <w:rPr>
          <w:rFonts w:ascii="Arial" w:hAnsi="Arial" w:cs="Arial"/>
          <w:b/>
          <w:i/>
          <w:iCs/>
        </w:rPr>
        <w:t>gęba</w:t>
      </w:r>
    </w:p>
    <w:p w:rsidR="002B4587" w:rsidRPr="00F977A7" w:rsidRDefault="002B4587" w:rsidP="00F977A7">
      <w:pPr>
        <w:widowControl/>
        <w:numPr>
          <w:ilvl w:val="0"/>
          <w:numId w:val="2"/>
        </w:numPr>
        <w:autoSpaceDE/>
        <w:autoSpaceDN/>
        <w:adjustRightInd/>
        <w:jc w:val="both"/>
        <w:rPr>
          <w:b/>
        </w:rPr>
      </w:pPr>
      <w:r w:rsidRPr="00F977A7">
        <w:rPr>
          <w:b/>
        </w:rPr>
        <w:t>[ą] y [ę] antes de [d],[t], [dz], [ts] serán pronunciadas "on" y "en", respectivamente.</w:t>
      </w:r>
    </w:p>
    <w:p w:rsidR="002B4587" w:rsidRPr="00F977A7" w:rsidRDefault="002B4587" w:rsidP="00F977A7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F977A7">
        <w:rPr>
          <w:rFonts w:ascii="Arial" w:hAnsi="Arial" w:cs="Arial"/>
          <w:b/>
          <w:i/>
          <w:iCs/>
        </w:rPr>
        <w:t>tędy</w:t>
      </w:r>
      <w:r w:rsidRPr="00F977A7">
        <w:rPr>
          <w:rFonts w:ascii="Arial" w:hAnsi="Arial" w:cs="Arial"/>
          <w:b/>
        </w:rPr>
        <w:t xml:space="preserve"> </w:t>
      </w:r>
      <w:r w:rsidRPr="00F977A7">
        <w:rPr>
          <w:rFonts w:ascii="Arial" w:hAnsi="Arial" w:cs="Arial"/>
          <w:b/>
          <w:i/>
          <w:iCs/>
        </w:rPr>
        <w:t>kąt</w:t>
      </w:r>
      <w:r w:rsidRPr="00F977A7">
        <w:rPr>
          <w:rFonts w:ascii="Arial" w:hAnsi="Arial" w:cs="Arial"/>
          <w:b/>
        </w:rPr>
        <w:t xml:space="preserve"> </w:t>
      </w:r>
      <w:r w:rsidRPr="00F977A7">
        <w:rPr>
          <w:rFonts w:ascii="Arial" w:hAnsi="Arial" w:cs="Arial"/>
          <w:b/>
          <w:i/>
          <w:iCs/>
        </w:rPr>
        <w:t>ręce</w:t>
      </w:r>
      <w:r w:rsidRPr="00F977A7">
        <w:rPr>
          <w:rFonts w:ascii="Arial" w:hAnsi="Arial" w:cs="Arial"/>
          <w:b/>
        </w:rPr>
        <w:t xml:space="preserve"> </w:t>
      </w:r>
      <w:r w:rsidRPr="00F977A7">
        <w:rPr>
          <w:rFonts w:ascii="Arial" w:hAnsi="Arial" w:cs="Arial"/>
          <w:b/>
          <w:i/>
          <w:iCs/>
        </w:rPr>
        <w:t>biorąc</w:t>
      </w:r>
    </w:p>
    <w:p w:rsidR="002B4587" w:rsidRPr="00F977A7" w:rsidRDefault="002B4587" w:rsidP="00F977A7">
      <w:pPr>
        <w:widowControl/>
        <w:numPr>
          <w:ilvl w:val="0"/>
          <w:numId w:val="3"/>
        </w:numPr>
        <w:autoSpaceDE/>
        <w:autoSpaceDN/>
        <w:adjustRightInd/>
        <w:jc w:val="both"/>
        <w:rPr>
          <w:b/>
        </w:rPr>
      </w:pPr>
      <w:r w:rsidRPr="00F977A7">
        <w:rPr>
          <w:b/>
        </w:rPr>
        <w:t>[ą] y [ę] antes de &lt;ć&gt;, &lt;dź&gt;, serán pronunciadas "oñ" y "eñ", respectivamente.</w:t>
      </w:r>
    </w:p>
    <w:p w:rsidR="002B4587" w:rsidRPr="00F977A7" w:rsidRDefault="002B4587" w:rsidP="00F977A7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F977A7">
        <w:rPr>
          <w:rFonts w:ascii="Arial" w:hAnsi="Arial" w:cs="Arial"/>
          <w:b/>
          <w:i/>
          <w:iCs/>
        </w:rPr>
        <w:t>kręci</w:t>
      </w:r>
      <w:r w:rsidRPr="00F977A7">
        <w:rPr>
          <w:rFonts w:ascii="Arial" w:hAnsi="Arial" w:cs="Arial"/>
          <w:b/>
        </w:rPr>
        <w:t xml:space="preserve"> </w:t>
      </w:r>
      <w:r w:rsidRPr="00F977A7">
        <w:rPr>
          <w:rFonts w:ascii="Arial" w:hAnsi="Arial" w:cs="Arial"/>
          <w:b/>
          <w:i/>
          <w:iCs/>
        </w:rPr>
        <w:t>będzie</w:t>
      </w:r>
      <w:r w:rsidRPr="00F977A7">
        <w:rPr>
          <w:rFonts w:ascii="Arial" w:hAnsi="Arial" w:cs="Arial"/>
          <w:b/>
        </w:rPr>
        <w:t xml:space="preserve"> </w:t>
      </w:r>
      <w:r w:rsidRPr="00F977A7">
        <w:rPr>
          <w:rFonts w:ascii="Arial" w:hAnsi="Arial" w:cs="Arial"/>
          <w:b/>
          <w:i/>
          <w:iCs/>
        </w:rPr>
        <w:t>dąć</w:t>
      </w:r>
      <w:r w:rsidRPr="00F977A7">
        <w:rPr>
          <w:rFonts w:ascii="Arial" w:hAnsi="Arial" w:cs="Arial"/>
          <w:b/>
        </w:rPr>
        <w:t xml:space="preserve"> </w:t>
      </w:r>
      <w:r w:rsidRPr="00F977A7">
        <w:rPr>
          <w:rFonts w:ascii="Arial" w:hAnsi="Arial" w:cs="Arial"/>
          <w:b/>
          <w:i/>
          <w:iCs/>
        </w:rPr>
        <w:t>błądzi</w:t>
      </w:r>
    </w:p>
    <w:p w:rsidR="002B4587" w:rsidRPr="00F977A7" w:rsidRDefault="002B4587" w:rsidP="00F977A7">
      <w:pPr>
        <w:widowControl/>
        <w:numPr>
          <w:ilvl w:val="0"/>
          <w:numId w:val="4"/>
        </w:numPr>
        <w:autoSpaceDE/>
        <w:autoSpaceDN/>
        <w:adjustRightInd/>
        <w:jc w:val="both"/>
        <w:rPr>
          <w:b/>
        </w:rPr>
      </w:pPr>
      <w:r w:rsidRPr="00F977A7">
        <w:rPr>
          <w:b/>
        </w:rPr>
        <w:t>[ą] y [ę] antes de [g] y [k] serán pronunciadas "on(g)" y "en(g)", respectivamente.</w:t>
      </w:r>
    </w:p>
    <w:p w:rsidR="002B4587" w:rsidRPr="00F977A7" w:rsidRDefault="002B4587" w:rsidP="00F977A7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F977A7">
        <w:rPr>
          <w:rFonts w:ascii="Arial" w:hAnsi="Arial" w:cs="Arial"/>
          <w:b/>
          <w:i/>
          <w:iCs/>
        </w:rPr>
        <w:t>mąka</w:t>
      </w:r>
      <w:r w:rsidRPr="00F977A7">
        <w:rPr>
          <w:rFonts w:ascii="Arial" w:hAnsi="Arial" w:cs="Arial"/>
          <w:b/>
        </w:rPr>
        <w:t xml:space="preserve"> </w:t>
      </w:r>
      <w:r w:rsidRPr="00F977A7">
        <w:rPr>
          <w:rFonts w:ascii="Arial" w:hAnsi="Arial" w:cs="Arial"/>
          <w:b/>
          <w:i/>
          <w:iCs/>
        </w:rPr>
        <w:t>ręka</w:t>
      </w:r>
    </w:p>
    <w:p w:rsidR="002B4587" w:rsidRPr="00F977A7" w:rsidRDefault="002B4587" w:rsidP="00F977A7">
      <w:pPr>
        <w:widowControl/>
        <w:numPr>
          <w:ilvl w:val="0"/>
          <w:numId w:val="5"/>
        </w:numPr>
        <w:autoSpaceDE/>
        <w:autoSpaceDN/>
        <w:adjustRightInd/>
        <w:jc w:val="both"/>
        <w:rPr>
          <w:b/>
        </w:rPr>
      </w:pPr>
      <w:r w:rsidRPr="00F977A7">
        <w:rPr>
          <w:b/>
        </w:rPr>
        <w:t xml:space="preserve">[ę] final tenderá a perder la nasalización; de este modo, </w:t>
      </w:r>
      <w:r w:rsidRPr="00F977A7">
        <w:rPr>
          <w:b/>
          <w:i/>
          <w:iCs/>
        </w:rPr>
        <w:t>idę</w:t>
      </w:r>
      <w:r w:rsidRPr="00F977A7">
        <w:rPr>
          <w:b/>
        </w:rPr>
        <w:t xml:space="preserve"> (yo voy), teniendo que ser pronunciado "idèun" será comúnmente pronunciado "idèn" o incluso "idè". Además, si una [i] precede a dicha vocal nasal, ambas serán pronunciadas casi c</w:t>
      </w:r>
      <w:r w:rsidRPr="00F977A7">
        <w:rPr>
          <w:b/>
        </w:rPr>
        <w:t>o</w:t>
      </w:r>
      <w:r w:rsidRPr="00F977A7">
        <w:rPr>
          <w:b/>
        </w:rPr>
        <w:t xml:space="preserve">mo un sonido, suavizando la consonante anterior, esto es, </w:t>
      </w:r>
      <w:r w:rsidRPr="00F977A7">
        <w:rPr>
          <w:b/>
          <w:i/>
          <w:iCs/>
        </w:rPr>
        <w:t>imię</w:t>
      </w:r>
      <w:r w:rsidRPr="00F977A7">
        <w:rPr>
          <w:b/>
        </w:rPr>
        <w:t xml:space="preserve"> (nombre) será pr</w:t>
      </w:r>
      <w:r w:rsidRPr="00F977A7">
        <w:rPr>
          <w:b/>
        </w:rPr>
        <w:t>o</w:t>
      </w:r>
      <w:r w:rsidRPr="00F977A7">
        <w:rPr>
          <w:b/>
        </w:rPr>
        <w:t>nunciado "imièun", siendo la [m] suave, cercana a la [ñ].</w:t>
      </w:r>
    </w:p>
    <w:p w:rsidR="002B4587" w:rsidRPr="00F977A7" w:rsidRDefault="002B4587" w:rsidP="00F977A7">
      <w:pPr>
        <w:widowControl/>
        <w:numPr>
          <w:ilvl w:val="0"/>
          <w:numId w:val="5"/>
        </w:numPr>
        <w:autoSpaceDE/>
        <w:autoSpaceDN/>
        <w:adjustRightInd/>
        <w:jc w:val="both"/>
        <w:rPr>
          <w:b/>
        </w:rPr>
      </w:pPr>
      <w:r w:rsidRPr="00F977A7">
        <w:rPr>
          <w:b/>
        </w:rPr>
        <w:t xml:space="preserve">Como arriba, la [i] después de [c, s, z, dz] y antes de una vocal precediendo a su vez a otra vocal (c/s/z/dz+i+vocal+consonante), suaviza (sólo), p. ej. </w:t>
      </w:r>
      <w:r w:rsidRPr="00F977A7">
        <w:rPr>
          <w:b/>
          <w:i/>
          <w:iCs/>
        </w:rPr>
        <w:t>pociąg</w:t>
      </w:r>
      <w:r w:rsidRPr="00F977A7">
        <w:rPr>
          <w:b/>
        </w:rPr>
        <w:t xml:space="preserve"> (tren) [p</w:t>
      </w:r>
      <w:r w:rsidRPr="00F977A7">
        <w:rPr>
          <w:b/>
        </w:rPr>
        <w:t>o</w:t>
      </w:r>
      <w:r w:rsidRPr="00F977A7">
        <w:rPr>
          <w:b/>
        </w:rPr>
        <w:t>cho(u)ng] en vez de [potsio(u)ng].</w:t>
      </w:r>
    </w:p>
    <w:p w:rsidR="00F977A7" w:rsidRDefault="00F977A7" w:rsidP="00F977A7">
      <w:pPr>
        <w:pStyle w:val="Ttulo4"/>
        <w:spacing w:before="0" w:beforeAutospacing="0" w:after="0" w:afterAutospacing="0"/>
        <w:jc w:val="both"/>
        <w:rPr>
          <w:rStyle w:val="mw-headline"/>
          <w:rFonts w:ascii="Arial" w:hAnsi="Arial" w:cs="Arial"/>
        </w:rPr>
      </w:pPr>
    </w:p>
    <w:p w:rsidR="002B4587" w:rsidRDefault="002B4587" w:rsidP="00F977A7">
      <w:pPr>
        <w:pStyle w:val="Ttulo4"/>
        <w:spacing w:before="0" w:beforeAutospacing="0" w:after="0" w:afterAutospacing="0"/>
        <w:jc w:val="both"/>
        <w:rPr>
          <w:rStyle w:val="mw-headline"/>
          <w:rFonts w:ascii="Arial" w:hAnsi="Arial" w:cs="Arial"/>
        </w:rPr>
      </w:pPr>
      <w:r w:rsidRPr="00F977A7">
        <w:rPr>
          <w:rStyle w:val="mw-headline"/>
          <w:rFonts w:ascii="Arial" w:hAnsi="Arial" w:cs="Arial"/>
        </w:rPr>
        <w:t>Diptongos y dobles vocales</w:t>
      </w:r>
    </w:p>
    <w:p w:rsidR="00F977A7" w:rsidRPr="00F977A7" w:rsidRDefault="00F977A7" w:rsidP="00F977A7">
      <w:pPr>
        <w:pStyle w:val="Ttulo4"/>
        <w:spacing w:before="0" w:beforeAutospacing="0" w:after="0" w:afterAutospacing="0"/>
        <w:jc w:val="both"/>
        <w:rPr>
          <w:rFonts w:ascii="Arial" w:hAnsi="Arial" w:cs="Arial"/>
        </w:rPr>
      </w:pPr>
    </w:p>
    <w:p w:rsidR="002B4587" w:rsidRPr="00F977A7" w:rsidRDefault="002B4587" w:rsidP="00F977A7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F977A7">
        <w:rPr>
          <w:rFonts w:ascii="Arial" w:hAnsi="Arial" w:cs="Arial"/>
          <w:b/>
        </w:rPr>
        <w:t xml:space="preserve">Al contrario que en español, cuando dos vocales seguidas se encuentran en una palabra, son pronunciadas separadamente, en diferentes sílabas, p. ej. </w:t>
      </w:r>
      <w:r w:rsidRPr="00F977A7">
        <w:rPr>
          <w:rFonts w:ascii="Arial" w:hAnsi="Arial" w:cs="Arial"/>
          <w:b/>
          <w:i/>
          <w:iCs/>
        </w:rPr>
        <w:t>Haiti</w:t>
      </w:r>
      <w:r w:rsidRPr="00F977A7">
        <w:rPr>
          <w:rFonts w:ascii="Arial" w:hAnsi="Arial" w:cs="Arial"/>
          <w:b/>
        </w:rPr>
        <w:t xml:space="preserve"> "Ha-i-ti".</w:t>
      </w:r>
    </w:p>
    <w:p w:rsidR="002B4587" w:rsidRDefault="002B4587" w:rsidP="00F977A7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F977A7">
        <w:rPr>
          <w:rFonts w:ascii="Arial" w:hAnsi="Arial" w:cs="Arial"/>
          <w:b/>
        </w:rPr>
        <w:t>Si dos vocales idénticas se encuentran, también serán pronunciadas por separado, p. ej. la pal</w:t>
      </w:r>
      <w:r w:rsidRPr="00F977A7">
        <w:rPr>
          <w:rFonts w:ascii="Arial" w:hAnsi="Arial" w:cs="Arial"/>
          <w:b/>
        </w:rPr>
        <w:t>a</w:t>
      </w:r>
      <w:r w:rsidRPr="00F977A7">
        <w:rPr>
          <w:rFonts w:ascii="Arial" w:hAnsi="Arial" w:cs="Arial"/>
          <w:b/>
        </w:rPr>
        <w:t xml:space="preserve">bra </w:t>
      </w:r>
      <w:r w:rsidRPr="00F977A7">
        <w:rPr>
          <w:rFonts w:ascii="Arial" w:hAnsi="Arial" w:cs="Arial"/>
          <w:b/>
          <w:i/>
          <w:iCs/>
        </w:rPr>
        <w:t>zoo</w:t>
      </w:r>
      <w:r w:rsidRPr="00F977A7">
        <w:rPr>
          <w:rFonts w:ascii="Arial" w:hAnsi="Arial" w:cs="Arial"/>
          <w:b/>
        </w:rPr>
        <w:t xml:space="preserve"> se pronuncia "zo-o"</w:t>
      </w:r>
    </w:p>
    <w:p w:rsidR="00F977A7" w:rsidRPr="00F977A7" w:rsidRDefault="00F977A7" w:rsidP="00F977A7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2B4587" w:rsidRDefault="002B4587" w:rsidP="00F977A7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F977A7">
        <w:rPr>
          <w:rFonts w:ascii="Arial" w:hAnsi="Arial" w:cs="Arial"/>
          <w:b/>
        </w:rPr>
        <w:t>Por otro lado, cuando [i] se encuentra delante de otra vocal, se pronuncian conjuntamente y ablanda la co</w:t>
      </w:r>
      <w:r w:rsidRPr="00F977A7">
        <w:rPr>
          <w:rFonts w:ascii="Arial" w:hAnsi="Arial" w:cs="Arial"/>
          <w:b/>
        </w:rPr>
        <w:t>n</w:t>
      </w:r>
      <w:r w:rsidRPr="00F977A7">
        <w:rPr>
          <w:rFonts w:ascii="Arial" w:hAnsi="Arial" w:cs="Arial"/>
          <w:b/>
        </w:rPr>
        <w:t xml:space="preserve">sonante anterior añadiendo una pizca de [y] española, p. ej. </w:t>
      </w:r>
      <w:r w:rsidRPr="00F977A7">
        <w:rPr>
          <w:rFonts w:ascii="Arial" w:hAnsi="Arial" w:cs="Arial"/>
          <w:b/>
          <w:i/>
          <w:iCs/>
        </w:rPr>
        <w:t>pies</w:t>
      </w:r>
      <w:r w:rsidRPr="00F977A7">
        <w:rPr>
          <w:rFonts w:ascii="Arial" w:hAnsi="Arial" w:cs="Arial"/>
          <w:b/>
        </w:rPr>
        <w:t xml:space="preserve"> "pyes" (perro).</w:t>
      </w:r>
    </w:p>
    <w:p w:rsidR="00F977A7" w:rsidRPr="00F977A7" w:rsidRDefault="00F977A7" w:rsidP="00F977A7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2B4587" w:rsidRDefault="002B4587" w:rsidP="00F977A7">
      <w:pPr>
        <w:pStyle w:val="Ttulo3"/>
        <w:spacing w:before="0" w:beforeAutospacing="0" w:after="0" w:afterAutospacing="0"/>
        <w:jc w:val="both"/>
        <w:rPr>
          <w:rStyle w:val="mw-headline"/>
          <w:rFonts w:ascii="Arial" w:hAnsi="Arial" w:cs="Arial"/>
          <w:sz w:val="24"/>
          <w:szCs w:val="24"/>
        </w:rPr>
      </w:pPr>
      <w:r w:rsidRPr="00F977A7">
        <w:rPr>
          <w:rStyle w:val="mw-headline"/>
          <w:rFonts w:ascii="Arial" w:hAnsi="Arial" w:cs="Arial"/>
          <w:sz w:val="24"/>
          <w:szCs w:val="24"/>
        </w:rPr>
        <w:t>Semivocales</w:t>
      </w:r>
    </w:p>
    <w:p w:rsidR="00F977A7" w:rsidRPr="00F977A7" w:rsidRDefault="00F977A7" w:rsidP="00F977A7">
      <w:pPr>
        <w:pStyle w:val="Ttulo3"/>
        <w:spacing w:before="0" w:beforeAutospacing="0" w:after="0" w:afterAutospacing="0"/>
        <w:jc w:val="both"/>
        <w:rPr>
          <w:rFonts w:ascii="Arial" w:hAnsi="Arial" w:cs="Arial"/>
          <w:sz w:val="24"/>
          <w:szCs w:val="24"/>
        </w:rPr>
      </w:pPr>
    </w:p>
    <w:p w:rsidR="002B4587" w:rsidRDefault="002B4587" w:rsidP="00F977A7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F977A7">
        <w:rPr>
          <w:rFonts w:ascii="Arial" w:hAnsi="Arial" w:cs="Arial"/>
          <w:b/>
        </w:rPr>
        <w:t>Como la [y] en español, la [j] en polaco no se la considera como vocal, sino como cons</w:t>
      </w:r>
      <w:r w:rsidRPr="00F977A7">
        <w:rPr>
          <w:rFonts w:ascii="Arial" w:hAnsi="Arial" w:cs="Arial"/>
          <w:b/>
        </w:rPr>
        <w:t>o</w:t>
      </w:r>
      <w:r w:rsidRPr="00F977A7">
        <w:rPr>
          <w:rFonts w:ascii="Arial" w:hAnsi="Arial" w:cs="Arial"/>
          <w:b/>
        </w:rPr>
        <w:t>nante aun teniendo una pronunciación vocálica. Este factor la convierte en lo que es con</w:t>
      </w:r>
      <w:r w:rsidRPr="00F977A7">
        <w:rPr>
          <w:rFonts w:ascii="Arial" w:hAnsi="Arial" w:cs="Arial"/>
          <w:b/>
        </w:rPr>
        <w:t>o</w:t>
      </w:r>
      <w:r w:rsidRPr="00F977A7">
        <w:rPr>
          <w:rFonts w:ascii="Arial" w:hAnsi="Arial" w:cs="Arial"/>
          <w:b/>
        </w:rPr>
        <w:t>cido como semivocal o semiconsonante, según se prefiera. Su pronunciación y caracterí</w:t>
      </w:r>
      <w:r w:rsidRPr="00F977A7">
        <w:rPr>
          <w:rFonts w:ascii="Arial" w:hAnsi="Arial" w:cs="Arial"/>
          <w:b/>
        </w:rPr>
        <w:t>s</w:t>
      </w:r>
      <w:r w:rsidRPr="00F977A7">
        <w:rPr>
          <w:rFonts w:ascii="Arial" w:hAnsi="Arial" w:cs="Arial"/>
          <w:b/>
        </w:rPr>
        <w:t>ticas se explicarán en el capítulo sobre consonantes.</w:t>
      </w:r>
    </w:p>
    <w:p w:rsidR="00F977A7" w:rsidRPr="00F977A7" w:rsidRDefault="00F977A7" w:rsidP="00F977A7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2B4587" w:rsidRDefault="002B4587" w:rsidP="00F977A7">
      <w:pPr>
        <w:pStyle w:val="Ttulo3"/>
        <w:spacing w:before="0" w:beforeAutospacing="0" w:after="0" w:afterAutospacing="0"/>
        <w:jc w:val="both"/>
        <w:rPr>
          <w:rStyle w:val="mw-headline"/>
          <w:rFonts w:ascii="Arial" w:hAnsi="Arial" w:cs="Arial"/>
          <w:sz w:val="24"/>
          <w:szCs w:val="24"/>
        </w:rPr>
      </w:pPr>
      <w:r w:rsidRPr="00F977A7">
        <w:rPr>
          <w:rStyle w:val="mw-headline"/>
          <w:rFonts w:ascii="Arial" w:hAnsi="Arial" w:cs="Arial"/>
          <w:sz w:val="24"/>
          <w:szCs w:val="24"/>
        </w:rPr>
        <w:t>Consonantes</w:t>
      </w:r>
    </w:p>
    <w:p w:rsidR="00F977A7" w:rsidRPr="00F977A7" w:rsidRDefault="00F977A7" w:rsidP="00F977A7">
      <w:pPr>
        <w:pStyle w:val="Ttulo3"/>
        <w:spacing w:before="0" w:beforeAutospacing="0" w:after="0" w:afterAutospacing="0"/>
        <w:jc w:val="both"/>
        <w:rPr>
          <w:rFonts w:ascii="Arial" w:hAnsi="Arial" w:cs="Arial"/>
          <w:sz w:val="24"/>
          <w:szCs w:val="24"/>
        </w:rPr>
      </w:pPr>
    </w:p>
    <w:p w:rsidR="002B4587" w:rsidRDefault="002B4587" w:rsidP="00F977A7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F977A7">
        <w:rPr>
          <w:rFonts w:ascii="Arial" w:hAnsi="Arial" w:cs="Arial"/>
          <w:b/>
        </w:rPr>
        <w:t>En polaco no se puede hablar de consonantes, sino de sonidos consonánticos, puesto que hay varios dígrafos que representan un solo sonido, como la [ch] en español o la [ny] en catalán.</w:t>
      </w:r>
    </w:p>
    <w:p w:rsidR="00F977A7" w:rsidRPr="00F977A7" w:rsidRDefault="00F977A7" w:rsidP="00F977A7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2B4587" w:rsidRDefault="002B4587" w:rsidP="00F977A7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F977A7">
        <w:rPr>
          <w:rFonts w:ascii="Arial" w:hAnsi="Arial" w:cs="Arial"/>
          <w:b/>
        </w:rPr>
        <w:t>1. Una consonante, un sonido</w:t>
      </w:r>
    </w:p>
    <w:p w:rsidR="00F977A7" w:rsidRPr="00F977A7" w:rsidRDefault="00F977A7" w:rsidP="00F977A7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2B4587" w:rsidRPr="00F977A7" w:rsidRDefault="002B4587" w:rsidP="00F977A7">
      <w:pPr>
        <w:widowControl/>
        <w:numPr>
          <w:ilvl w:val="0"/>
          <w:numId w:val="6"/>
        </w:numPr>
        <w:autoSpaceDE/>
        <w:autoSpaceDN/>
        <w:adjustRightInd/>
        <w:jc w:val="both"/>
        <w:rPr>
          <w:b/>
        </w:rPr>
      </w:pPr>
      <w:r w:rsidRPr="00F977A7">
        <w:rPr>
          <w:b/>
        </w:rPr>
        <w:t>Algunas de las consonantes tienen un sonido idéntico al español:</w:t>
      </w:r>
    </w:p>
    <w:tbl>
      <w:tblPr>
        <w:tblW w:w="0" w:type="auto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75" w:type="dxa"/>
          <w:left w:w="75" w:type="dxa"/>
          <w:bottom w:w="75" w:type="dxa"/>
          <w:right w:w="75" w:type="dxa"/>
        </w:tblCellMar>
        <w:tblLook w:val="04A0"/>
      </w:tblPr>
      <w:tblGrid>
        <w:gridCol w:w="767"/>
        <w:gridCol w:w="567"/>
        <w:gridCol w:w="1967"/>
        <w:gridCol w:w="1114"/>
        <w:gridCol w:w="1874"/>
      </w:tblGrid>
      <w:tr w:rsidR="002B4587" w:rsidRPr="00F977A7" w:rsidTr="002B4587">
        <w:trPr>
          <w:tblCellSpacing w:w="0" w:type="dxa"/>
          <w:jc w:val="center"/>
        </w:trPr>
        <w:tc>
          <w:tcPr>
            <w:tcW w:w="0" w:type="auto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B4587" w:rsidRPr="00F977A7" w:rsidRDefault="002B4587" w:rsidP="00F977A7">
            <w:pPr>
              <w:jc w:val="both"/>
              <w:rPr>
                <w:b/>
              </w:rPr>
            </w:pPr>
            <w:r w:rsidRPr="00F977A7">
              <w:rPr>
                <w:b/>
                <w:bCs/>
              </w:rPr>
              <w:t>Consonantes con sonido idéntico al español</w:t>
            </w:r>
          </w:p>
        </w:tc>
      </w:tr>
      <w:tr w:rsidR="002B4587" w:rsidRPr="00F977A7" w:rsidTr="002B4587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B4587" w:rsidRPr="00F977A7" w:rsidRDefault="002B4587" w:rsidP="00F977A7">
            <w:pPr>
              <w:jc w:val="both"/>
              <w:rPr>
                <w:b/>
                <w:bCs/>
              </w:rPr>
            </w:pPr>
            <w:r w:rsidRPr="00F977A7">
              <w:rPr>
                <w:b/>
                <w:bCs/>
              </w:rPr>
              <w:t>Letra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B4587" w:rsidRPr="00F977A7" w:rsidRDefault="002B4587" w:rsidP="00F977A7">
            <w:pPr>
              <w:jc w:val="both"/>
              <w:rPr>
                <w:b/>
                <w:bCs/>
              </w:rPr>
            </w:pPr>
            <w:hyperlink r:id="rId74" w:tooltip="Alfabeto Fonético Internacional" w:history="1">
              <w:r w:rsidRPr="00F977A7">
                <w:rPr>
                  <w:rStyle w:val="Hipervnculo"/>
                  <w:b/>
                  <w:bCs/>
                  <w:color w:val="auto"/>
                  <w:u w:val="none"/>
                </w:rPr>
                <w:t>AFI</w:t>
              </w:r>
            </w:hyperlink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B4587" w:rsidRPr="00F977A7" w:rsidRDefault="002B4587" w:rsidP="00F977A7">
            <w:pPr>
              <w:jc w:val="both"/>
              <w:rPr>
                <w:b/>
                <w:bCs/>
              </w:rPr>
            </w:pPr>
            <w:r w:rsidRPr="00F977A7">
              <w:rPr>
                <w:b/>
                <w:bCs/>
              </w:rPr>
              <w:t>Sonido español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B4587" w:rsidRPr="00F977A7" w:rsidRDefault="002B4587" w:rsidP="00F977A7">
            <w:pPr>
              <w:jc w:val="both"/>
              <w:rPr>
                <w:b/>
                <w:bCs/>
              </w:rPr>
            </w:pPr>
            <w:r w:rsidRPr="00F977A7">
              <w:rPr>
                <w:b/>
                <w:bCs/>
              </w:rPr>
              <w:t>Ejemplo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B4587" w:rsidRPr="00F977A7" w:rsidRDefault="002B4587" w:rsidP="00F977A7">
            <w:pPr>
              <w:jc w:val="both"/>
              <w:rPr>
                <w:b/>
                <w:bCs/>
              </w:rPr>
            </w:pPr>
            <w:r w:rsidRPr="00F977A7">
              <w:rPr>
                <w:b/>
                <w:bCs/>
              </w:rPr>
              <w:t>Traducción</w:t>
            </w:r>
          </w:p>
        </w:tc>
      </w:tr>
      <w:tr w:rsidR="002B4587" w:rsidRPr="00F977A7" w:rsidTr="002B4587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B4587" w:rsidRPr="00F977A7" w:rsidRDefault="002B4587" w:rsidP="00F977A7">
            <w:pPr>
              <w:jc w:val="both"/>
              <w:rPr>
                <w:b/>
              </w:rPr>
            </w:pPr>
            <w:r w:rsidRPr="00F977A7">
              <w:rPr>
                <w:b/>
                <w:bCs/>
              </w:rPr>
              <w:t>b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B4587" w:rsidRPr="00F977A7" w:rsidRDefault="002B4587" w:rsidP="00F977A7">
            <w:pPr>
              <w:jc w:val="both"/>
              <w:rPr>
                <w:b/>
              </w:rPr>
            </w:pPr>
            <w:r w:rsidRPr="00F977A7">
              <w:rPr>
                <w:b/>
              </w:rPr>
              <w:t>[b]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B4587" w:rsidRPr="00F977A7" w:rsidRDefault="002B4587" w:rsidP="00F977A7">
            <w:pPr>
              <w:jc w:val="both"/>
              <w:rPr>
                <w:b/>
              </w:rPr>
            </w:pPr>
            <w:r w:rsidRPr="00F977A7">
              <w:rPr>
                <w:b/>
                <w:bCs/>
              </w:rPr>
              <w:t>b</w:t>
            </w:r>
            <w:r w:rsidRPr="00F977A7">
              <w:rPr>
                <w:b/>
              </w:rPr>
              <w:t>ola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B4587" w:rsidRPr="00F977A7" w:rsidRDefault="002B4587" w:rsidP="00F977A7">
            <w:pPr>
              <w:jc w:val="both"/>
              <w:rPr>
                <w:b/>
              </w:rPr>
            </w:pPr>
            <w:r w:rsidRPr="00F977A7">
              <w:rPr>
                <w:b/>
                <w:i/>
                <w:iCs/>
              </w:rPr>
              <w:t>Bóg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B4587" w:rsidRPr="00F977A7" w:rsidRDefault="002B4587" w:rsidP="00F977A7">
            <w:pPr>
              <w:jc w:val="both"/>
              <w:rPr>
                <w:b/>
              </w:rPr>
            </w:pPr>
            <w:r w:rsidRPr="00F977A7">
              <w:rPr>
                <w:b/>
                <w:i/>
                <w:iCs/>
              </w:rPr>
              <w:t>Dios</w:t>
            </w:r>
          </w:p>
        </w:tc>
      </w:tr>
      <w:tr w:rsidR="002B4587" w:rsidRPr="00F977A7" w:rsidTr="002B4587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B4587" w:rsidRPr="00F977A7" w:rsidRDefault="002B4587" w:rsidP="00F977A7">
            <w:pPr>
              <w:jc w:val="both"/>
              <w:rPr>
                <w:b/>
              </w:rPr>
            </w:pPr>
            <w:r w:rsidRPr="00F977A7">
              <w:rPr>
                <w:b/>
                <w:bCs/>
              </w:rPr>
              <w:t>d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B4587" w:rsidRPr="00F977A7" w:rsidRDefault="002B4587" w:rsidP="00F977A7">
            <w:pPr>
              <w:jc w:val="both"/>
              <w:rPr>
                <w:b/>
              </w:rPr>
            </w:pPr>
            <w:r w:rsidRPr="00F977A7">
              <w:rPr>
                <w:b/>
              </w:rPr>
              <w:t>[d]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B4587" w:rsidRPr="00F977A7" w:rsidRDefault="002B4587" w:rsidP="00F977A7">
            <w:pPr>
              <w:jc w:val="both"/>
              <w:rPr>
                <w:b/>
              </w:rPr>
            </w:pPr>
            <w:r w:rsidRPr="00F977A7">
              <w:rPr>
                <w:b/>
                <w:bCs/>
              </w:rPr>
              <w:t>d</w:t>
            </w:r>
            <w:r w:rsidRPr="00F977A7">
              <w:rPr>
                <w:b/>
              </w:rPr>
              <w:t>elfín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B4587" w:rsidRPr="00F977A7" w:rsidRDefault="002B4587" w:rsidP="00F977A7">
            <w:pPr>
              <w:jc w:val="both"/>
              <w:rPr>
                <w:b/>
              </w:rPr>
            </w:pPr>
            <w:r w:rsidRPr="00F977A7">
              <w:rPr>
                <w:b/>
                <w:i/>
                <w:iCs/>
              </w:rPr>
              <w:t>dobry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B4587" w:rsidRPr="00F977A7" w:rsidRDefault="002B4587" w:rsidP="00F977A7">
            <w:pPr>
              <w:jc w:val="both"/>
              <w:rPr>
                <w:b/>
              </w:rPr>
            </w:pPr>
            <w:r w:rsidRPr="00F977A7">
              <w:rPr>
                <w:b/>
                <w:i/>
                <w:iCs/>
              </w:rPr>
              <w:t>bueno</w:t>
            </w:r>
          </w:p>
        </w:tc>
      </w:tr>
      <w:tr w:rsidR="002B4587" w:rsidRPr="00F977A7" w:rsidTr="002B4587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B4587" w:rsidRPr="00F977A7" w:rsidRDefault="002B4587" w:rsidP="00F977A7">
            <w:pPr>
              <w:jc w:val="both"/>
              <w:rPr>
                <w:b/>
              </w:rPr>
            </w:pPr>
            <w:r w:rsidRPr="00F977A7">
              <w:rPr>
                <w:b/>
                <w:bCs/>
              </w:rPr>
              <w:t>f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B4587" w:rsidRPr="00F977A7" w:rsidRDefault="002B4587" w:rsidP="00F977A7">
            <w:pPr>
              <w:jc w:val="both"/>
              <w:rPr>
                <w:b/>
              </w:rPr>
            </w:pPr>
            <w:r w:rsidRPr="00F977A7">
              <w:rPr>
                <w:b/>
              </w:rPr>
              <w:t>[f]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B4587" w:rsidRPr="00F977A7" w:rsidRDefault="002B4587" w:rsidP="00F977A7">
            <w:pPr>
              <w:jc w:val="both"/>
              <w:rPr>
                <w:b/>
              </w:rPr>
            </w:pPr>
            <w:r w:rsidRPr="00F977A7">
              <w:rPr>
                <w:b/>
                <w:bCs/>
              </w:rPr>
              <w:t>f</w:t>
            </w:r>
            <w:r w:rsidRPr="00F977A7">
              <w:rPr>
                <w:b/>
              </w:rPr>
              <w:t>ama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B4587" w:rsidRPr="00F977A7" w:rsidRDefault="002B4587" w:rsidP="00F977A7">
            <w:pPr>
              <w:jc w:val="both"/>
              <w:rPr>
                <w:b/>
              </w:rPr>
            </w:pPr>
            <w:r w:rsidRPr="00F977A7">
              <w:rPr>
                <w:b/>
                <w:i/>
                <w:iCs/>
              </w:rPr>
              <w:t>film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B4587" w:rsidRPr="00F977A7" w:rsidRDefault="002B4587" w:rsidP="00F977A7">
            <w:pPr>
              <w:jc w:val="both"/>
              <w:rPr>
                <w:b/>
              </w:rPr>
            </w:pPr>
            <w:r w:rsidRPr="00F977A7">
              <w:rPr>
                <w:b/>
                <w:i/>
                <w:iCs/>
              </w:rPr>
              <w:t>película</w:t>
            </w:r>
          </w:p>
        </w:tc>
      </w:tr>
      <w:tr w:rsidR="002B4587" w:rsidRPr="00F977A7" w:rsidTr="002B4587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B4587" w:rsidRPr="00F977A7" w:rsidRDefault="002B4587" w:rsidP="00F977A7">
            <w:pPr>
              <w:jc w:val="both"/>
              <w:rPr>
                <w:b/>
              </w:rPr>
            </w:pPr>
            <w:r w:rsidRPr="00F977A7">
              <w:rPr>
                <w:b/>
                <w:bCs/>
              </w:rPr>
              <w:t>g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B4587" w:rsidRPr="00F977A7" w:rsidRDefault="002B4587" w:rsidP="00F977A7">
            <w:pPr>
              <w:jc w:val="both"/>
              <w:rPr>
                <w:b/>
              </w:rPr>
            </w:pPr>
            <w:r w:rsidRPr="00F977A7">
              <w:rPr>
                <w:b/>
              </w:rPr>
              <w:t>[g]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B4587" w:rsidRPr="00F977A7" w:rsidRDefault="002B4587" w:rsidP="00F977A7">
            <w:pPr>
              <w:jc w:val="both"/>
              <w:rPr>
                <w:b/>
              </w:rPr>
            </w:pPr>
            <w:r w:rsidRPr="00F977A7">
              <w:rPr>
                <w:b/>
                <w:bCs/>
              </w:rPr>
              <w:t>g</w:t>
            </w:r>
            <w:r w:rsidRPr="00F977A7">
              <w:rPr>
                <w:b/>
              </w:rPr>
              <w:t>ato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B4587" w:rsidRPr="00F977A7" w:rsidRDefault="002B4587" w:rsidP="00F977A7">
            <w:pPr>
              <w:jc w:val="both"/>
              <w:rPr>
                <w:b/>
              </w:rPr>
            </w:pPr>
            <w:r w:rsidRPr="00F977A7">
              <w:rPr>
                <w:b/>
                <w:i/>
                <w:iCs/>
              </w:rPr>
              <w:t>gazeta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B4587" w:rsidRPr="00F977A7" w:rsidRDefault="002B4587" w:rsidP="00F977A7">
            <w:pPr>
              <w:jc w:val="both"/>
              <w:rPr>
                <w:b/>
              </w:rPr>
            </w:pPr>
            <w:r w:rsidRPr="00F977A7">
              <w:rPr>
                <w:b/>
                <w:i/>
                <w:iCs/>
              </w:rPr>
              <w:t>periódico</w:t>
            </w:r>
          </w:p>
        </w:tc>
      </w:tr>
      <w:tr w:rsidR="002B4587" w:rsidRPr="00F977A7" w:rsidTr="002B4587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B4587" w:rsidRPr="00F977A7" w:rsidRDefault="002B4587" w:rsidP="00F977A7">
            <w:pPr>
              <w:jc w:val="both"/>
              <w:rPr>
                <w:b/>
              </w:rPr>
            </w:pPr>
            <w:r w:rsidRPr="00F977A7">
              <w:rPr>
                <w:b/>
                <w:bCs/>
              </w:rPr>
              <w:t>k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B4587" w:rsidRPr="00F977A7" w:rsidRDefault="002B4587" w:rsidP="00F977A7">
            <w:pPr>
              <w:jc w:val="both"/>
              <w:rPr>
                <w:b/>
              </w:rPr>
            </w:pPr>
            <w:r w:rsidRPr="00F977A7">
              <w:rPr>
                <w:b/>
              </w:rPr>
              <w:t>[k]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B4587" w:rsidRPr="00F977A7" w:rsidRDefault="002B4587" w:rsidP="00F977A7">
            <w:pPr>
              <w:jc w:val="both"/>
              <w:rPr>
                <w:b/>
              </w:rPr>
            </w:pPr>
            <w:r w:rsidRPr="00F977A7">
              <w:rPr>
                <w:b/>
                <w:bCs/>
              </w:rPr>
              <w:t>k</w:t>
            </w:r>
            <w:r w:rsidRPr="00F977A7">
              <w:rPr>
                <w:b/>
              </w:rPr>
              <w:t>ilo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B4587" w:rsidRPr="00F977A7" w:rsidRDefault="002B4587" w:rsidP="00F977A7">
            <w:pPr>
              <w:jc w:val="both"/>
              <w:rPr>
                <w:b/>
              </w:rPr>
            </w:pPr>
            <w:r w:rsidRPr="00F977A7">
              <w:rPr>
                <w:b/>
                <w:i/>
                <w:iCs/>
              </w:rPr>
              <w:t>kot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B4587" w:rsidRPr="00F977A7" w:rsidRDefault="002B4587" w:rsidP="00F977A7">
            <w:pPr>
              <w:jc w:val="both"/>
              <w:rPr>
                <w:b/>
              </w:rPr>
            </w:pPr>
            <w:r w:rsidRPr="00F977A7">
              <w:rPr>
                <w:b/>
                <w:i/>
                <w:iCs/>
              </w:rPr>
              <w:t>gato</w:t>
            </w:r>
          </w:p>
        </w:tc>
      </w:tr>
      <w:tr w:rsidR="002B4587" w:rsidRPr="00F977A7" w:rsidTr="002B4587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B4587" w:rsidRPr="00F977A7" w:rsidRDefault="002B4587" w:rsidP="00F977A7">
            <w:pPr>
              <w:jc w:val="both"/>
              <w:rPr>
                <w:b/>
              </w:rPr>
            </w:pPr>
            <w:r w:rsidRPr="00F977A7">
              <w:rPr>
                <w:b/>
                <w:bCs/>
              </w:rPr>
              <w:t>l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B4587" w:rsidRPr="00F977A7" w:rsidRDefault="002B4587" w:rsidP="00F977A7">
            <w:pPr>
              <w:jc w:val="both"/>
              <w:rPr>
                <w:b/>
              </w:rPr>
            </w:pPr>
            <w:r w:rsidRPr="00F977A7">
              <w:rPr>
                <w:b/>
              </w:rPr>
              <w:t>[l]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B4587" w:rsidRPr="00F977A7" w:rsidRDefault="002B4587" w:rsidP="00F977A7">
            <w:pPr>
              <w:jc w:val="both"/>
              <w:rPr>
                <w:b/>
              </w:rPr>
            </w:pPr>
            <w:r w:rsidRPr="00F977A7">
              <w:rPr>
                <w:b/>
                <w:bCs/>
              </w:rPr>
              <w:t>l</w:t>
            </w:r>
            <w:r w:rsidRPr="00F977A7">
              <w:rPr>
                <w:b/>
              </w:rPr>
              <w:t>ámpara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B4587" w:rsidRPr="00F977A7" w:rsidRDefault="002B4587" w:rsidP="00F977A7">
            <w:pPr>
              <w:jc w:val="both"/>
              <w:rPr>
                <w:b/>
              </w:rPr>
            </w:pPr>
            <w:r w:rsidRPr="00F977A7">
              <w:rPr>
                <w:b/>
                <w:i/>
                <w:iCs/>
              </w:rPr>
              <w:t>lampa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B4587" w:rsidRPr="00F977A7" w:rsidRDefault="002B4587" w:rsidP="00F977A7">
            <w:pPr>
              <w:jc w:val="both"/>
              <w:rPr>
                <w:b/>
              </w:rPr>
            </w:pPr>
            <w:r w:rsidRPr="00F977A7">
              <w:rPr>
                <w:b/>
                <w:i/>
                <w:iCs/>
              </w:rPr>
              <w:t>lámpara</w:t>
            </w:r>
          </w:p>
        </w:tc>
      </w:tr>
      <w:tr w:rsidR="002B4587" w:rsidRPr="00F977A7" w:rsidTr="002B4587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B4587" w:rsidRPr="00F977A7" w:rsidRDefault="002B4587" w:rsidP="00F977A7">
            <w:pPr>
              <w:jc w:val="both"/>
              <w:rPr>
                <w:b/>
              </w:rPr>
            </w:pPr>
            <w:r w:rsidRPr="00F977A7">
              <w:rPr>
                <w:b/>
                <w:bCs/>
              </w:rPr>
              <w:t>m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B4587" w:rsidRPr="00F977A7" w:rsidRDefault="002B4587" w:rsidP="00F977A7">
            <w:pPr>
              <w:jc w:val="both"/>
              <w:rPr>
                <w:b/>
              </w:rPr>
            </w:pPr>
            <w:r w:rsidRPr="00F977A7">
              <w:rPr>
                <w:b/>
              </w:rPr>
              <w:t>[m]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B4587" w:rsidRPr="00F977A7" w:rsidRDefault="002B4587" w:rsidP="00F977A7">
            <w:pPr>
              <w:jc w:val="both"/>
              <w:rPr>
                <w:b/>
              </w:rPr>
            </w:pPr>
            <w:r w:rsidRPr="00F977A7">
              <w:rPr>
                <w:b/>
              </w:rPr>
              <w:t>ca</w:t>
            </w:r>
            <w:r w:rsidRPr="00F977A7">
              <w:rPr>
                <w:b/>
                <w:bCs/>
              </w:rPr>
              <w:t>m</w:t>
            </w:r>
            <w:r w:rsidRPr="00F977A7">
              <w:rPr>
                <w:b/>
              </w:rPr>
              <w:t>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B4587" w:rsidRPr="00F977A7" w:rsidRDefault="002B4587" w:rsidP="00F977A7">
            <w:pPr>
              <w:jc w:val="both"/>
              <w:rPr>
                <w:b/>
              </w:rPr>
            </w:pPr>
            <w:r w:rsidRPr="00F977A7">
              <w:rPr>
                <w:b/>
                <w:i/>
                <w:iCs/>
              </w:rPr>
              <w:t>mięso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B4587" w:rsidRPr="00F977A7" w:rsidRDefault="002B4587" w:rsidP="00F977A7">
            <w:pPr>
              <w:jc w:val="both"/>
              <w:rPr>
                <w:b/>
              </w:rPr>
            </w:pPr>
            <w:r w:rsidRPr="00F977A7">
              <w:rPr>
                <w:b/>
                <w:i/>
                <w:iCs/>
              </w:rPr>
              <w:t>carne</w:t>
            </w:r>
          </w:p>
        </w:tc>
      </w:tr>
      <w:tr w:rsidR="002B4587" w:rsidRPr="00F977A7" w:rsidTr="002B4587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B4587" w:rsidRPr="00F977A7" w:rsidRDefault="002B4587" w:rsidP="00F977A7">
            <w:pPr>
              <w:jc w:val="both"/>
              <w:rPr>
                <w:b/>
              </w:rPr>
            </w:pPr>
            <w:r w:rsidRPr="00F977A7">
              <w:rPr>
                <w:b/>
                <w:bCs/>
              </w:rPr>
              <w:t>n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B4587" w:rsidRPr="00F977A7" w:rsidRDefault="002B4587" w:rsidP="00F977A7">
            <w:pPr>
              <w:jc w:val="both"/>
              <w:rPr>
                <w:b/>
              </w:rPr>
            </w:pPr>
            <w:r w:rsidRPr="00F977A7">
              <w:rPr>
                <w:b/>
              </w:rPr>
              <w:t>[n]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B4587" w:rsidRPr="00F977A7" w:rsidRDefault="002B4587" w:rsidP="00F977A7">
            <w:pPr>
              <w:jc w:val="both"/>
              <w:rPr>
                <w:b/>
              </w:rPr>
            </w:pPr>
            <w:r w:rsidRPr="00F977A7">
              <w:rPr>
                <w:b/>
                <w:bCs/>
              </w:rPr>
              <w:t>n</w:t>
            </w:r>
            <w:r w:rsidRPr="00F977A7">
              <w:rPr>
                <w:b/>
              </w:rPr>
              <w:t>adie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B4587" w:rsidRPr="00F977A7" w:rsidRDefault="002B4587" w:rsidP="00F977A7">
            <w:pPr>
              <w:jc w:val="both"/>
              <w:rPr>
                <w:b/>
              </w:rPr>
            </w:pPr>
            <w:r w:rsidRPr="00F977A7">
              <w:rPr>
                <w:b/>
                <w:i/>
                <w:iCs/>
              </w:rPr>
              <w:t>naród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B4587" w:rsidRPr="00F977A7" w:rsidRDefault="002B4587" w:rsidP="00F977A7">
            <w:pPr>
              <w:jc w:val="both"/>
              <w:rPr>
                <w:b/>
              </w:rPr>
            </w:pPr>
            <w:r w:rsidRPr="00F977A7">
              <w:rPr>
                <w:b/>
                <w:i/>
                <w:iCs/>
              </w:rPr>
              <w:t>nación, pueblo</w:t>
            </w:r>
          </w:p>
        </w:tc>
      </w:tr>
      <w:tr w:rsidR="002B4587" w:rsidRPr="00F977A7" w:rsidTr="002B4587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B4587" w:rsidRPr="00F977A7" w:rsidRDefault="002B4587" w:rsidP="00F977A7">
            <w:pPr>
              <w:jc w:val="both"/>
              <w:rPr>
                <w:b/>
              </w:rPr>
            </w:pPr>
            <w:r w:rsidRPr="00F977A7">
              <w:rPr>
                <w:b/>
                <w:bCs/>
              </w:rPr>
              <w:t>p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B4587" w:rsidRPr="00F977A7" w:rsidRDefault="002B4587" w:rsidP="00F977A7">
            <w:pPr>
              <w:jc w:val="both"/>
              <w:rPr>
                <w:b/>
              </w:rPr>
            </w:pPr>
            <w:r w:rsidRPr="00F977A7">
              <w:rPr>
                <w:b/>
              </w:rPr>
              <w:t>[p]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B4587" w:rsidRPr="00F977A7" w:rsidRDefault="002B4587" w:rsidP="00F977A7">
            <w:pPr>
              <w:jc w:val="both"/>
              <w:rPr>
                <w:b/>
              </w:rPr>
            </w:pPr>
            <w:r w:rsidRPr="00F977A7">
              <w:rPr>
                <w:b/>
                <w:bCs/>
              </w:rPr>
              <w:t>p</w:t>
            </w:r>
            <w:r w:rsidRPr="00F977A7">
              <w:rPr>
                <w:b/>
              </w:rPr>
              <w:t>atio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B4587" w:rsidRPr="00F977A7" w:rsidRDefault="002B4587" w:rsidP="00F977A7">
            <w:pPr>
              <w:jc w:val="both"/>
              <w:rPr>
                <w:b/>
              </w:rPr>
            </w:pPr>
            <w:r w:rsidRPr="00F977A7">
              <w:rPr>
                <w:b/>
                <w:i/>
                <w:iCs/>
              </w:rPr>
              <w:t>pole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B4587" w:rsidRPr="00F977A7" w:rsidRDefault="002B4587" w:rsidP="00F977A7">
            <w:pPr>
              <w:jc w:val="both"/>
              <w:rPr>
                <w:b/>
              </w:rPr>
            </w:pPr>
            <w:r w:rsidRPr="00F977A7">
              <w:rPr>
                <w:b/>
                <w:i/>
                <w:iCs/>
              </w:rPr>
              <w:t>campo</w:t>
            </w:r>
          </w:p>
        </w:tc>
      </w:tr>
      <w:tr w:rsidR="002B4587" w:rsidRPr="00F977A7" w:rsidTr="002B4587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B4587" w:rsidRPr="00F977A7" w:rsidRDefault="002B4587" w:rsidP="00F977A7">
            <w:pPr>
              <w:jc w:val="both"/>
              <w:rPr>
                <w:b/>
              </w:rPr>
            </w:pPr>
            <w:r w:rsidRPr="00F977A7">
              <w:rPr>
                <w:b/>
                <w:bCs/>
              </w:rPr>
              <w:t>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B4587" w:rsidRPr="00F977A7" w:rsidRDefault="002B4587" w:rsidP="00F977A7">
            <w:pPr>
              <w:jc w:val="both"/>
              <w:rPr>
                <w:b/>
              </w:rPr>
            </w:pPr>
            <w:r w:rsidRPr="00F977A7">
              <w:rPr>
                <w:b/>
              </w:rPr>
              <w:t>[r]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B4587" w:rsidRPr="00F977A7" w:rsidRDefault="002B4587" w:rsidP="00F977A7">
            <w:pPr>
              <w:jc w:val="both"/>
              <w:rPr>
                <w:b/>
              </w:rPr>
            </w:pPr>
            <w:r w:rsidRPr="00F977A7">
              <w:rPr>
                <w:b/>
              </w:rPr>
              <w:t>pe</w:t>
            </w:r>
            <w:r w:rsidRPr="00F977A7">
              <w:rPr>
                <w:b/>
                <w:bCs/>
              </w:rPr>
              <w:t>rr</w:t>
            </w:r>
            <w:r w:rsidRPr="00F977A7">
              <w:rPr>
                <w:b/>
              </w:rPr>
              <w:t>o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B4587" w:rsidRPr="00F977A7" w:rsidRDefault="002B4587" w:rsidP="00F977A7">
            <w:pPr>
              <w:jc w:val="both"/>
              <w:rPr>
                <w:b/>
              </w:rPr>
            </w:pPr>
            <w:r w:rsidRPr="00F977A7">
              <w:rPr>
                <w:b/>
                <w:i/>
                <w:iCs/>
              </w:rPr>
              <w:t>ryba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B4587" w:rsidRPr="00F977A7" w:rsidRDefault="002B4587" w:rsidP="00F977A7">
            <w:pPr>
              <w:jc w:val="both"/>
              <w:rPr>
                <w:b/>
              </w:rPr>
            </w:pPr>
            <w:r w:rsidRPr="00F977A7">
              <w:rPr>
                <w:b/>
                <w:i/>
                <w:iCs/>
              </w:rPr>
              <w:t>pez, pescado</w:t>
            </w:r>
          </w:p>
        </w:tc>
      </w:tr>
      <w:tr w:rsidR="002B4587" w:rsidRPr="00F977A7" w:rsidTr="002B4587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B4587" w:rsidRPr="00F977A7" w:rsidRDefault="002B4587" w:rsidP="00F977A7">
            <w:pPr>
              <w:jc w:val="both"/>
              <w:rPr>
                <w:b/>
              </w:rPr>
            </w:pPr>
            <w:r w:rsidRPr="00F977A7">
              <w:rPr>
                <w:b/>
                <w:bCs/>
              </w:rPr>
              <w:t>s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B4587" w:rsidRPr="00F977A7" w:rsidRDefault="002B4587" w:rsidP="00F977A7">
            <w:pPr>
              <w:jc w:val="both"/>
              <w:rPr>
                <w:b/>
              </w:rPr>
            </w:pPr>
            <w:r w:rsidRPr="00F977A7">
              <w:rPr>
                <w:b/>
              </w:rPr>
              <w:t>[s]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B4587" w:rsidRPr="00F977A7" w:rsidRDefault="002B4587" w:rsidP="00F977A7">
            <w:pPr>
              <w:jc w:val="both"/>
              <w:rPr>
                <w:b/>
              </w:rPr>
            </w:pPr>
            <w:r w:rsidRPr="00F977A7">
              <w:rPr>
                <w:b/>
              </w:rPr>
              <w:t>pe</w:t>
            </w:r>
            <w:r w:rsidRPr="00F977A7">
              <w:rPr>
                <w:b/>
                <w:bCs/>
              </w:rPr>
              <w:t>s</w:t>
            </w:r>
            <w:r w:rsidRPr="00F977A7">
              <w:rPr>
                <w:b/>
              </w:rPr>
              <w:t>o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B4587" w:rsidRPr="00F977A7" w:rsidRDefault="002B4587" w:rsidP="00F977A7">
            <w:pPr>
              <w:jc w:val="both"/>
              <w:rPr>
                <w:b/>
              </w:rPr>
            </w:pPr>
            <w:r w:rsidRPr="00F977A7">
              <w:rPr>
                <w:b/>
                <w:i/>
                <w:iCs/>
              </w:rPr>
              <w:t>sala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B4587" w:rsidRPr="00F977A7" w:rsidRDefault="002B4587" w:rsidP="00F977A7">
            <w:pPr>
              <w:jc w:val="both"/>
              <w:rPr>
                <w:b/>
              </w:rPr>
            </w:pPr>
            <w:r w:rsidRPr="00F977A7">
              <w:rPr>
                <w:b/>
                <w:i/>
                <w:iCs/>
              </w:rPr>
              <w:t>salón</w:t>
            </w:r>
          </w:p>
        </w:tc>
      </w:tr>
      <w:tr w:rsidR="002B4587" w:rsidRPr="00F977A7" w:rsidTr="002B4587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B4587" w:rsidRPr="00F977A7" w:rsidRDefault="002B4587" w:rsidP="00F977A7">
            <w:pPr>
              <w:jc w:val="both"/>
              <w:rPr>
                <w:b/>
              </w:rPr>
            </w:pPr>
            <w:r w:rsidRPr="00F977A7">
              <w:rPr>
                <w:b/>
                <w:bCs/>
              </w:rPr>
              <w:t>t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B4587" w:rsidRPr="00F977A7" w:rsidRDefault="002B4587" w:rsidP="00F977A7">
            <w:pPr>
              <w:jc w:val="both"/>
              <w:rPr>
                <w:b/>
              </w:rPr>
            </w:pPr>
            <w:r w:rsidRPr="00F977A7">
              <w:rPr>
                <w:b/>
              </w:rPr>
              <w:t>[t]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B4587" w:rsidRPr="00F977A7" w:rsidRDefault="002B4587" w:rsidP="00F977A7">
            <w:pPr>
              <w:jc w:val="both"/>
              <w:rPr>
                <w:b/>
              </w:rPr>
            </w:pPr>
            <w:r w:rsidRPr="00F977A7">
              <w:rPr>
                <w:b/>
              </w:rPr>
              <w:t>pa</w:t>
            </w:r>
            <w:r w:rsidRPr="00F977A7">
              <w:rPr>
                <w:b/>
                <w:bCs/>
              </w:rPr>
              <w:t>t</w:t>
            </w:r>
            <w:r w:rsidRPr="00F977A7">
              <w:rPr>
                <w:b/>
              </w:rPr>
              <w:t>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B4587" w:rsidRPr="00F977A7" w:rsidRDefault="002B4587" w:rsidP="00F977A7">
            <w:pPr>
              <w:jc w:val="both"/>
              <w:rPr>
                <w:b/>
              </w:rPr>
            </w:pPr>
            <w:r w:rsidRPr="00F977A7">
              <w:rPr>
                <w:b/>
                <w:i/>
                <w:iCs/>
              </w:rPr>
              <w:t>tani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B4587" w:rsidRPr="00F977A7" w:rsidRDefault="002B4587" w:rsidP="00F977A7">
            <w:pPr>
              <w:jc w:val="both"/>
              <w:rPr>
                <w:b/>
              </w:rPr>
            </w:pPr>
            <w:r w:rsidRPr="00F977A7">
              <w:rPr>
                <w:b/>
                <w:i/>
                <w:iCs/>
              </w:rPr>
              <w:t>barato</w:t>
            </w:r>
          </w:p>
        </w:tc>
      </w:tr>
    </w:tbl>
    <w:p w:rsidR="00F977A7" w:rsidRDefault="00F977A7" w:rsidP="00F977A7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2B4587" w:rsidRPr="00F977A7" w:rsidRDefault="002B4587" w:rsidP="00F977A7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F977A7">
        <w:rPr>
          <w:rFonts w:ascii="Arial" w:hAnsi="Arial" w:cs="Arial"/>
          <w:b/>
        </w:rPr>
        <w:t>La [ń] también se puede incluir en este apartado, puesto que es equivalente a la [ñ] del e</w:t>
      </w:r>
      <w:r w:rsidRPr="00F977A7">
        <w:rPr>
          <w:rFonts w:ascii="Arial" w:hAnsi="Arial" w:cs="Arial"/>
          <w:b/>
        </w:rPr>
        <w:t>s</w:t>
      </w:r>
      <w:r w:rsidRPr="00F977A7">
        <w:rPr>
          <w:rFonts w:ascii="Arial" w:hAnsi="Arial" w:cs="Arial"/>
          <w:b/>
        </w:rPr>
        <w:t>pañol.</w:t>
      </w:r>
    </w:p>
    <w:tbl>
      <w:tblPr>
        <w:tblW w:w="0" w:type="auto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75" w:type="dxa"/>
          <w:left w:w="75" w:type="dxa"/>
          <w:bottom w:w="75" w:type="dxa"/>
          <w:right w:w="75" w:type="dxa"/>
        </w:tblCellMar>
        <w:tblLook w:val="04A0"/>
      </w:tblPr>
      <w:tblGrid>
        <w:gridCol w:w="767"/>
        <w:gridCol w:w="567"/>
        <w:gridCol w:w="1967"/>
        <w:gridCol w:w="1114"/>
        <w:gridCol w:w="1474"/>
      </w:tblGrid>
      <w:tr w:rsidR="002B4587" w:rsidRPr="00F977A7" w:rsidTr="002B4587">
        <w:trPr>
          <w:tblCellSpacing w:w="0" w:type="dxa"/>
          <w:jc w:val="center"/>
        </w:trPr>
        <w:tc>
          <w:tcPr>
            <w:tcW w:w="0" w:type="auto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B4587" w:rsidRPr="00F977A7" w:rsidRDefault="002B4587" w:rsidP="00F977A7">
            <w:pPr>
              <w:jc w:val="both"/>
              <w:rPr>
                <w:b/>
              </w:rPr>
            </w:pPr>
            <w:r w:rsidRPr="00F977A7">
              <w:rPr>
                <w:b/>
                <w:bCs/>
              </w:rPr>
              <w:t>Ñ y Ń</w:t>
            </w:r>
          </w:p>
        </w:tc>
      </w:tr>
      <w:tr w:rsidR="002B4587" w:rsidRPr="00F977A7" w:rsidTr="002B4587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B4587" w:rsidRPr="00F977A7" w:rsidRDefault="002B4587" w:rsidP="00F977A7">
            <w:pPr>
              <w:jc w:val="both"/>
              <w:rPr>
                <w:b/>
                <w:bCs/>
              </w:rPr>
            </w:pPr>
            <w:r w:rsidRPr="00F977A7">
              <w:rPr>
                <w:b/>
                <w:bCs/>
              </w:rPr>
              <w:t>Letra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B4587" w:rsidRPr="00F977A7" w:rsidRDefault="002B4587" w:rsidP="00F977A7">
            <w:pPr>
              <w:jc w:val="both"/>
              <w:rPr>
                <w:b/>
                <w:bCs/>
              </w:rPr>
            </w:pPr>
            <w:hyperlink r:id="rId75" w:tooltip="Alfabeto Fonético Internacional" w:history="1">
              <w:r w:rsidRPr="00F977A7">
                <w:rPr>
                  <w:rStyle w:val="Hipervnculo"/>
                  <w:b/>
                  <w:bCs/>
                  <w:color w:val="auto"/>
                  <w:u w:val="none"/>
                </w:rPr>
                <w:t>AFI</w:t>
              </w:r>
            </w:hyperlink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B4587" w:rsidRPr="00F977A7" w:rsidRDefault="002B4587" w:rsidP="00F977A7">
            <w:pPr>
              <w:jc w:val="both"/>
              <w:rPr>
                <w:b/>
                <w:bCs/>
              </w:rPr>
            </w:pPr>
            <w:r w:rsidRPr="00F977A7">
              <w:rPr>
                <w:b/>
                <w:bCs/>
              </w:rPr>
              <w:t>Sonido español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B4587" w:rsidRPr="00F977A7" w:rsidRDefault="002B4587" w:rsidP="00F977A7">
            <w:pPr>
              <w:jc w:val="both"/>
              <w:rPr>
                <w:b/>
                <w:bCs/>
              </w:rPr>
            </w:pPr>
            <w:r w:rsidRPr="00F977A7">
              <w:rPr>
                <w:b/>
                <w:bCs/>
              </w:rPr>
              <w:t>Ejemplo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B4587" w:rsidRPr="00F977A7" w:rsidRDefault="002B4587" w:rsidP="00F977A7">
            <w:pPr>
              <w:jc w:val="both"/>
              <w:rPr>
                <w:b/>
                <w:bCs/>
              </w:rPr>
            </w:pPr>
            <w:r w:rsidRPr="00F977A7">
              <w:rPr>
                <w:b/>
                <w:bCs/>
              </w:rPr>
              <w:t>Traducción</w:t>
            </w:r>
          </w:p>
        </w:tc>
      </w:tr>
      <w:tr w:rsidR="002B4587" w:rsidRPr="00F977A7" w:rsidTr="002B4587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B4587" w:rsidRPr="00F977A7" w:rsidRDefault="002B4587" w:rsidP="00F977A7">
            <w:pPr>
              <w:jc w:val="both"/>
              <w:rPr>
                <w:b/>
              </w:rPr>
            </w:pPr>
            <w:r w:rsidRPr="00F977A7">
              <w:rPr>
                <w:b/>
                <w:bCs/>
              </w:rPr>
              <w:t>ń, ni</w:t>
            </w:r>
            <w:r w:rsidRPr="00F977A7">
              <w:rPr>
                <w:b/>
              </w:rPr>
              <w:t>*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B4587" w:rsidRPr="00F977A7" w:rsidRDefault="002B4587" w:rsidP="00F977A7">
            <w:pPr>
              <w:jc w:val="both"/>
              <w:rPr>
                <w:b/>
              </w:rPr>
            </w:pPr>
            <w:r w:rsidRPr="00F977A7">
              <w:rPr>
                <w:b/>
              </w:rPr>
              <w:t>[ɲ]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B4587" w:rsidRPr="00F977A7" w:rsidRDefault="002B4587" w:rsidP="00F977A7">
            <w:pPr>
              <w:jc w:val="both"/>
              <w:rPr>
                <w:b/>
              </w:rPr>
            </w:pPr>
            <w:r w:rsidRPr="00F977A7">
              <w:rPr>
                <w:b/>
              </w:rPr>
              <w:t>pa</w:t>
            </w:r>
            <w:r w:rsidRPr="00F977A7">
              <w:rPr>
                <w:b/>
                <w:bCs/>
              </w:rPr>
              <w:t>ñ</w:t>
            </w:r>
            <w:r w:rsidRPr="00F977A7">
              <w:rPr>
                <w:b/>
              </w:rPr>
              <w:t>o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B4587" w:rsidRPr="00F977A7" w:rsidRDefault="002B4587" w:rsidP="00F977A7">
            <w:pPr>
              <w:jc w:val="both"/>
              <w:rPr>
                <w:b/>
              </w:rPr>
            </w:pPr>
            <w:r w:rsidRPr="00F977A7">
              <w:rPr>
                <w:b/>
                <w:i/>
                <w:iCs/>
              </w:rPr>
              <w:t>koń, nie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B4587" w:rsidRPr="00F977A7" w:rsidRDefault="002B4587" w:rsidP="00F977A7">
            <w:pPr>
              <w:jc w:val="both"/>
              <w:rPr>
                <w:b/>
              </w:rPr>
            </w:pPr>
            <w:r w:rsidRPr="00F977A7">
              <w:rPr>
                <w:b/>
                <w:i/>
                <w:iCs/>
              </w:rPr>
              <w:t>caballo, no</w:t>
            </w:r>
          </w:p>
        </w:tc>
      </w:tr>
    </w:tbl>
    <w:p w:rsidR="002B4587" w:rsidRPr="00F977A7" w:rsidRDefault="002B4587" w:rsidP="00F977A7">
      <w:pPr>
        <w:jc w:val="both"/>
        <w:rPr>
          <w:b/>
        </w:rPr>
      </w:pPr>
      <w:r w:rsidRPr="00F977A7">
        <w:rPr>
          <w:rStyle w:val="wikedblock"/>
          <w:b/>
          <w:vertAlign w:val="superscript"/>
        </w:rPr>
        <w:t>.</w:t>
      </w:r>
    </w:p>
    <w:p w:rsidR="00F977A7" w:rsidRDefault="00F977A7" w:rsidP="00F977A7">
      <w:pPr>
        <w:widowControl/>
        <w:autoSpaceDE/>
        <w:autoSpaceDN/>
        <w:adjustRightInd/>
        <w:ind w:left="360"/>
        <w:jc w:val="both"/>
        <w:rPr>
          <w:rStyle w:val="wikedblock"/>
          <w:b/>
        </w:rPr>
      </w:pPr>
    </w:p>
    <w:p w:rsidR="002B4587" w:rsidRDefault="002B4587" w:rsidP="00F977A7">
      <w:pPr>
        <w:widowControl/>
        <w:autoSpaceDE/>
        <w:autoSpaceDN/>
        <w:adjustRightInd/>
        <w:ind w:left="360"/>
        <w:jc w:val="both"/>
        <w:rPr>
          <w:rStyle w:val="wikedblock"/>
          <w:b/>
        </w:rPr>
      </w:pPr>
      <w:r w:rsidRPr="00F977A7">
        <w:rPr>
          <w:rStyle w:val="wikedblock"/>
          <w:b/>
        </w:rPr>
        <w:t>Letras cuya pronunciación no corresponde a la española o que no existe tal pronunci</w:t>
      </w:r>
      <w:r w:rsidRPr="00F977A7">
        <w:rPr>
          <w:rStyle w:val="wikedblock"/>
          <w:b/>
        </w:rPr>
        <w:t>a</w:t>
      </w:r>
      <w:r w:rsidRPr="00F977A7">
        <w:rPr>
          <w:rStyle w:val="wikedblock"/>
          <w:b/>
        </w:rPr>
        <w:t>ción en español.</w:t>
      </w:r>
    </w:p>
    <w:p w:rsidR="00F977A7" w:rsidRDefault="00F977A7" w:rsidP="00F977A7">
      <w:pPr>
        <w:widowControl/>
        <w:autoSpaceDE/>
        <w:autoSpaceDN/>
        <w:adjustRightInd/>
        <w:ind w:left="360"/>
        <w:jc w:val="both"/>
        <w:rPr>
          <w:rStyle w:val="wikedblock"/>
          <w:b/>
        </w:rPr>
      </w:pPr>
    </w:p>
    <w:p w:rsidR="00F977A7" w:rsidRDefault="00F977A7" w:rsidP="00F977A7">
      <w:pPr>
        <w:widowControl/>
        <w:autoSpaceDE/>
        <w:autoSpaceDN/>
        <w:adjustRightInd/>
        <w:ind w:left="360"/>
        <w:jc w:val="both"/>
        <w:rPr>
          <w:rStyle w:val="wikedblock"/>
          <w:b/>
        </w:rPr>
      </w:pPr>
    </w:p>
    <w:p w:rsidR="00F977A7" w:rsidRPr="00F977A7" w:rsidRDefault="00F977A7" w:rsidP="00F977A7">
      <w:pPr>
        <w:widowControl/>
        <w:autoSpaceDE/>
        <w:autoSpaceDN/>
        <w:adjustRightInd/>
        <w:ind w:left="360"/>
        <w:jc w:val="both"/>
        <w:rPr>
          <w:b/>
        </w:rPr>
      </w:pPr>
    </w:p>
    <w:tbl>
      <w:tblPr>
        <w:tblW w:w="0" w:type="auto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75" w:type="dxa"/>
          <w:left w:w="75" w:type="dxa"/>
          <w:bottom w:w="75" w:type="dxa"/>
          <w:right w:w="75" w:type="dxa"/>
        </w:tblCellMar>
        <w:tblLook w:val="04A0"/>
      </w:tblPr>
      <w:tblGrid>
        <w:gridCol w:w="777"/>
        <w:gridCol w:w="686"/>
        <w:gridCol w:w="6035"/>
        <w:gridCol w:w="1274"/>
        <w:gridCol w:w="1844"/>
      </w:tblGrid>
      <w:tr w:rsidR="002B4587" w:rsidRPr="00F977A7" w:rsidTr="002B4587">
        <w:trPr>
          <w:tblCellSpacing w:w="0" w:type="dxa"/>
          <w:jc w:val="center"/>
        </w:trPr>
        <w:tc>
          <w:tcPr>
            <w:tcW w:w="0" w:type="auto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B4587" w:rsidRDefault="002B4587" w:rsidP="00F977A7">
            <w:pPr>
              <w:jc w:val="both"/>
              <w:rPr>
                <w:b/>
                <w:bCs/>
              </w:rPr>
            </w:pPr>
            <w:r w:rsidRPr="00F977A7">
              <w:rPr>
                <w:b/>
                <w:bCs/>
              </w:rPr>
              <w:lastRenderedPageBreak/>
              <w:t>Consonantes con sonido diferente al español</w:t>
            </w:r>
          </w:p>
          <w:p w:rsidR="00F977A7" w:rsidRPr="00F977A7" w:rsidRDefault="00F977A7" w:rsidP="00F977A7">
            <w:pPr>
              <w:jc w:val="both"/>
              <w:rPr>
                <w:b/>
              </w:rPr>
            </w:pPr>
          </w:p>
        </w:tc>
      </w:tr>
      <w:tr w:rsidR="002B4587" w:rsidRPr="00F977A7" w:rsidTr="002B4587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B4587" w:rsidRPr="00F977A7" w:rsidRDefault="002B4587" w:rsidP="00F977A7">
            <w:pPr>
              <w:jc w:val="both"/>
              <w:rPr>
                <w:b/>
                <w:bCs/>
              </w:rPr>
            </w:pPr>
            <w:r w:rsidRPr="00F977A7">
              <w:rPr>
                <w:b/>
                <w:bCs/>
              </w:rPr>
              <w:t>Letra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B4587" w:rsidRPr="00F977A7" w:rsidRDefault="002B4587" w:rsidP="00F977A7">
            <w:pPr>
              <w:jc w:val="both"/>
              <w:rPr>
                <w:b/>
                <w:bCs/>
              </w:rPr>
            </w:pPr>
            <w:hyperlink r:id="rId76" w:tooltip="Alfabeto Fonético Internacional" w:history="1">
              <w:r w:rsidRPr="00F977A7">
                <w:rPr>
                  <w:rStyle w:val="Hipervnculo"/>
                  <w:b/>
                  <w:bCs/>
                  <w:color w:val="auto"/>
                  <w:u w:val="none"/>
                </w:rPr>
                <w:t>AFI</w:t>
              </w:r>
            </w:hyperlink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B4587" w:rsidRPr="00F977A7" w:rsidRDefault="002B4587" w:rsidP="00F977A7">
            <w:pPr>
              <w:jc w:val="both"/>
              <w:rPr>
                <w:b/>
                <w:bCs/>
              </w:rPr>
            </w:pPr>
            <w:r w:rsidRPr="00F977A7">
              <w:rPr>
                <w:b/>
                <w:bCs/>
              </w:rPr>
              <w:t>Sonido español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B4587" w:rsidRPr="00F977A7" w:rsidRDefault="002B4587" w:rsidP="00F977A7">
            <w:pPr>
              <w:jc w:val="both"/>
              <w:rPr>
                <w:b/>
                <w:bCs/>
              </w:rPr>
            </w:pPr>
            <w:r w:rsidRPr="00F977A7">
              <w:rPr>
                <w:b/>
                <w:bCs/>
              </w:rPr>
              <w:t>Ejemplo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B4587" w:rsidRPr="00F977A7" w:rsidRDefault="002B4587" w:rsidP="00F977A7">
            <w:pPr>
              <w:jc w:val="both"/>
              <w:rPr>
                <w:b/>
                <w:bCs/>
              </w:rPr>
            </w:pPr>
            <w:r w:rsidRPr="00F977A7">
              <w:rPr>
                <w:b/>
                <w:bCs/>
              </w:rPr>
              <w:t>Traducción</w:t>
            </w:r>
          </w:p>
        </w:tc>
      </w:tr>
      <w:tr w:rsidR="002B4587" w:rsidRPr="00F977A7" w:rsidTr="002B4587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B4587" w:rsidRPr="00F977A7" w:rsidRDefault="002B4587" w:rsidP="00F977A7">
            <w:pPr>
              <w:jc w:val="both"/>
              <w:rPr>
                <w:b/>
              </w:rPr>
            </w:pPr>
            <w:r w:rsidRPr="00F977A7">
              <w:rPr>
                <w:b/>
                <w:bCs/>
              </w:rPr>
              <w:t>c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B4587" w:rsidRPr="00F977A7" w:rsidRDefault="002B4587" w:rsidP="00F977A7">
            <w:pPr>
              <w:jc w:val="both"/>
              <w:rPr>
                <w:b/>
              </w:rPr>
            </w:pPr>
            <w:r w:rsidRPr="00F977A7">
              <w:rPr>
                <w:b/>
              </w:rPr>
              <w:t>[ʦ]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B4587" w:rsidRPr="00F977A7" w:rsidRDefault="002B4587" w:rsidP="00F977A7">
            <w:pPr>
              <w:jc w:val="both"/>
              <w:rPr>
                <w:b/>
              </w:rPr>
            </w:pPr>
            <w:r w:rsidRPr="00F977A7">
              <w:rPr>
                <w:b/>
                <w:bCs/>
              </w:rPr>
              <w:t>ts</w:t>
            </w:r>
            <w:r w:rsidRPr="00F977A7">
              <w:rPr>
                <w:b/>
              </w:rPr>
              <w:t>e-</w:t>
            </w:r>
            <w:r w:rsidRPr="00F977A7">
              <w:rPr>
                <w:b/>
                <w:bCs/>
              </w:rPr>
              <w:t>ts</w:t>
            </w:r>
            <w:r w:rsidRPr="00F977A7">
              <w:rPr>
                <w:b/>
              </w:rPr>
              <w:t>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B4587" w:rsidRPr="00F977A7" w:rsidRDefault="002B4587" w:rsidP="00F977A7">
            <w:pPr>
              <w:jc w:val="both"/>
              <w:rPr>
                <w:b/>
              </w:rPr>
            </w:pPr>
            <w:r w:rsidRPr="00F977A7">
              <w:rPr>
                <w:b/>
                <w:i/>
                <w:iCs/>
              </w:rPr>
              <w:t>noc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B4587" w:rsidRPr="00F977A7" w:rsidRDefault="002B4587" w:rsidP="00F977A7">
            <w:pPr>
              <w:jc w:val="both"/>
              <w:rPr>
                <w:b/>
              </w:rPr>
            </w:pPr>
            <w:r w:rsidRPr="00F977A7">
              <w:rPr>
                <w:b/>
                <w:i/>
                <w:iCs/>
              </w:rPr>
              <w:t>noche</w:t>
            </w:r>
          </w:p>
        </w:tc>
      </w:tr>
      <w:tr w:rsidR="002B4587" w:rsidRPr="00F977A7" w:rsidTr="002B4587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B4587" w:rsidRPr="00F977A7" w:rsidRDefault="002B4587" w:rsidP="00F977A7">
            <w:pPr>
              <w:jc w:val="both"/>
              <w:rPr>
                <w:b/>
              </w:rPr>
            </w:pPr>
            <w:r w:rsidRPr="00F977A7">
              <w:rPr>
                <w:b/>
                <w:bCs/>
              </w:rPr>
              <w:t>ć, ci</w:t>
            </w:r>
            <w:r w:rsidRPr="00F977A7">
              <w:rPr>
                <w:b/>
              </w:rPr>
              <w:t>*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B4587" w:rsidRPr="00F977A7" w:rsidRDefault="002B4587" w:rsidP="00F977A7">
            <w:pPr>
              <w:jc w:val="both"/>
              <w:rPr>
                <w:b/>
              </w:rPr>
            </w:pPr>
            <w:r w:rsidRPr="00F977A7">
              <w:rPr>
                <w:b/>
              </w:rPr>
              <w:t>[tɕ]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B4587" w:rsidRPr="00F977A7" w:rsidRDefault="002B4587" w:rsidP="00F977A7">
            <w:pPr>
              <w:jc w:val="both"/>
              <w:rPr>
                <w:b/>
              </w:rPr>
            </w:pPr>
            <w:r w:rsidRPr="00F977A7">
              <w:rPr>
                <w:b/>
              </w:rPr>
              <w:t>no</w:t>
            </w:r>
            <w:r w:rsidRPr="00F977A7">
              <w:rPr>
                <w:b/>
                <w:bCs/>
              </w:rPr>
              <w:t>ch</w:t>
            </w:r>
            <w:r w:rsidRPr="00F977A7">
              <w:rPr>
                <w:b/>
              </w:rPr>
              <w:t>e, pero con la lengua en posición más adela</w:t>
            </w:r>
            <w:r w:rsidRPr="00F977A7">
              <w:rPr>
                <w:b/>
              </w:rPr>
              <w:t>n</w:t>
            </w:r>
            <w:r w:rsidRPr="00F977A7">
              <w:rPr>
                <w:b/>
              </w:rPr>
              <w:t xml:space="preserve">tada en el paladar. Corresponde al sonido alemán del dígrafo </w:t>
            </w:r>
            <w:r w:rsidRPr="00F977A7">
              <w:rPr>
                <w:b/>
                <w:i/>
                <w:iCs/>
              </w:rPr>
              <w:t>ch</w:t>
            </w:r>
            <w:r w:rsidRPr="00F977A7">
              <w:rPr>
                <w:b/>
              </w:rPr>
              <w:t xml:space="preserve"> en ich pronunciado simultáneame</w:t>
            </w:r>
            <w:r w:rsidRPr="00F977A7">
              <w:rPr>
                <w:b/>
              </w:rPr>
              <w:t>n</w:t>
            </w:r>
            <w:r w:rsidRPr="00F977A7">
              <w:rPr>
                <w:b/>
              </w:rPr>
              <w:t xml:space="preserve">te con una </w:t>
            </w:r>
            <w:r w:rsidRPr="00F977A7">
              <w:rPr>
                <w:b/>
                <w:i/>
                <w:iCs/>
              </w:rPr>
              <w:t>t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B4587" w:rsidRPr="00F977A7" w:rsidRDefault="002B4587" w:rsidP="00F977A7">
            <w:pPr>
              <w:jc w:val="both"/>
              <w:rPr>
                <w:b/>
              </w:rPr>
            </w:pPr>
            <w:r w:rsidRPr="00F977A7">
              <w:rPr>
                <w:b/>
                <w:i/>
                <w:iCs/>
              </w:rPr>
              <w:t>mieć, ciemno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B4587" w:rsidRPr="00F977A7" w:rsidRDefault="002B4587" w:rsidP="00F977A7">
            <w:pPr>
              <w:jc w:val="both"/>
              <w:rPr>
                <w:b/>
              </w:rPr>
            </w:pPr>
            <w:r w:rsidRPr="00F977A7">
              <w:rPr>
                <w:b/>
                <w:i/>
                <w:iCs/>
              </w:rPr>
              <w:t>tener, osc</w:t>
            </w:r>
            <w:r w:rsidRPr="00F977A7">
              <w:rPr>
                <w:b/>
                <w:i/>
                <w:iCs/>
              </w:rPr>
              <w:t>u</w:t>
            </w:r>
            <w:r w:rsidRPr="00F977A7">
              <w:rPr>
                <w:b/>
                <w:i/>
                <w:iCs/>
              </w:rPr>
              <w:t>ramente</w:t>
            </w:r>
          </w:p>
        </w:tc>
      </w:tr>
      <w:tr w:rsidR="002B4587" w:rsidRPr="00F977A7" w:rsidTr="002B4587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B4587" w:rsidRPr="00F977A7" w:rsidRDefault="002B4587" w:rsidP="00F977A7">
            <w:pPr>
              <w:jc w:val="both"/>
              <w:rPr>
                <w:b/>
              </w:rPr>
            </w:pPr>
            <w:r w:rsidRPr="00F977A7">
              <w:rPr>
                <w:b/>
                <w:bCs/>
              </w:rPr>
              <w:t>h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B4587" w:rsidRPr="00F977A7" w:rsidRDefault="002B4587" w:rsidP="00F977A7">
            <w:pPr>
              <w:jc w:val="both"/>
              <w:rPr>
                <w:b/>
              </w:rPr>
            </w:pPr>
            <w:r w:rsidRPr="00F977A7">
              <w:rPr>
                <w:b/>
              </w:rPr>
              <w:t>[x]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B4587" w:rsidRPr="00F977A7" w:rsidRDefault="002B4587" w:rsidP="00F977A7">
            <w:pPr>
              <w:jc w:val="both"/>
              <w:rPr>
                <w:b/>
              </w:rPr>
            </w:pPr>
            <w:r w:rsidRPr="00F977A7">
              <w:rPr>
                <w:b/>
                <w:bCs/>
              </w:rPr>
              <w:t>j</w:t>
            </w:r>
            <w:r w:rsidRPr="00F977A7">
              <w:rPr>
                <w:b/>
              </w:rPr>
              <w:t>ota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B4587" w:rsidRPr="00F977A7" w:rsidRDefault="002B4587" w:rsidP="00F977A7">
            <w:pPr>
              <w:jc w:val="both"/>
              <w:rPr>
                <w:b/>
              </w:rPr>
            </w:pPr>
            <w:r w:rsidRPr="00F977A7">
              <w:rPr>
                <w:b/>
                <w:i/>
                <w:iCs/>
              </w:rPr>
              <w:t>hala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B4587" w:rsidRPr="00F977A7" w:rsidRDefault="002B4587" w:rsidP="00F977A7">
            <w:pPr>
              <w:jc w:val="both"/>
              <w:rPr>
                <w:b/>
              </w:rPr>
            </w:pPr>
            <w:r w:rsidRPr="00F977A7">
              <w:rPr>
                <w:b/>
                <w:i/>
                <w:iCs/>
              </w:rPr>
              <w:t>sala, nave</w:t>
            </w:r>
          </w:p>
        </w:tc>
      </w:tr>
      <w:tr w:rsidR="002B4587" w:rsidRPr="00F977A7" w:rsidTr="002B4587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B4587" w:rsidRPr="00F977A7" w:rsidRDefault="002B4587" w:rsidP="00F977A7">
            <w:pPr>
              <w:jc w:val="both"/>
              <w:rPr>
                <w:b/>
              </w:rPr>
            </w:pPr>
            <w:r w:rsidRPr="00F977A7">
              <w:rPr>
                <w:b/>
                <w:bCs/>
              </w:rPr>
              <w:t>j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B4587" w:rsidRPr="00F977A7" w:rsidRDefault="002B4587" w:rsidP="00F977A7">
            <w:pPr>
              <w:jc w:val="both"/>
              <w:rPr>
                <w:b/>
              </w:rPr>
            </w:pPr>
            <w:r w:rsidRPr="00F977A7">
              <w:rPr>
                <w:b/>
              </w:rPr>
              <w:t>[ĭ] o [j]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B4587" w:rsidRPr="00F977A7" w:rsidRDefault="002B4587" w:rsidP="00F977A7">
            <w:pPr>
              <w:jc w:val="both"/>
              <w:rPr>
                <w:b/>
              </w:rPr>
            </w:pPr>
            <w:r w:rsidRPr="00F977A7">
              <w:rPr>
                <w:b/>
                <w:bCs/>
              </w:rPr>
              <w:t>y</w:t>
            </w:r>
            <w:r w:rsidRPr="00F977A7">
              <w:rPr>
                <w:b/>
              </w:rPr>
              <w:t xml:space="preserve">erma, </w:t>
            </w:r>
            <w:r w:rsidRPr="00F977A7">
              <w:rPr>
                <w:b/>
                <w:bCs/>
              </w:rPr>
              <w:t>hi</w:t>
            </w:r>
            <w:r w:rsidRPr="00F977A7">
              <w:rPr>
                <w:b/>
              </w:rPr>
              <w:t>erba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B4587" w:rsidRPr="00F977A7" w:rsidRDefault="002B4587" w:rsidP="00F977A7">
            <w:pPr>
              <w:jc w:val="both"/>
              <w:rPr>
                <w:b/>
              </w:rPr>
            </w:pPr>
            <w:r w:rsidRPr="00F977A7">
              <w:rPr>
                <w:b/>
                <w:i/>
                <w:iCs/>
              </w:rPr>
              <w:t>jutro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B4587" w:rsidRPr="00F977A7" w:rsidRDefault="002B4587" w:rsidP="00F977A7">
            <w:pPr>
              <w:jc w:val="both"/>
              <w:rPr>
                <w:b/>
              </w:rPr>
            </w:pPr>
            <w:r w:rsidRPr="00F977A7">
              <w:rPr>
                <w:b/>
                <w:i/>
                <w:iCs/>
              </w:rPr>
              <w:t>mañana</w:t>
            </w:r>
          </w:p>
        </w:tc>
      </w:tr>
      <w:tr w:rsidR="002B4587" w:rsidRPr="00F977A7" w:rsidTr="002B4587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B4587" w:rsidRPr="00F977A7" w:rsidRDefault="002B4587" w:rsidP="00F977A7">
            <w:pPr>
              <w:jc w:val="both"/>
              <w:rPr>
                <w:b/>
              </w:rPr>
            </w:pPr>
            <w:r w:rsidRPr="00F977A7">
              <w:rPr>
                <w:b/>
                <w:bCs/>
              </w:rPr>
              <w:t>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B4587" w:rsidRPr="00F977A7" w:rsidRDefault="002B4587" w:rsidP="00F977A7">
            <w:pPr>
              <w:jc w:val="both"/>
              <w:rPr>
                <w:b/>
              </w:rPr>
            </w:pPr>
            <w:r w:rsidRPr="00F977A7">
              <w:rPr>
                <w:b/>
              </w:rPr>
              <w:t>[ŭ] o [u]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B4587" w:rsidRPr="00F977A7" w:rsidRDefault="002B4587" w:rsidP="00F977A7">
            <w:pPr>
              <w:jc w:val="both"/>
              <w:rPr>
                <w:b/>
              </w:rPr>
            </w:pPr>
            <w:r w:rsidRPr="00F977A7">
              <w:rPr>
                <w:b/>
                <w:bCs/>
              </w:rPr>
              <w:t>hu</w:t>
            </w:r>
            <w:r w:rsidRPr="00F977A7">
              <w:rPr>
                <w:b/>
              </w:rPr>
              <w:t xml:space="preserve">erto, </w:t>
            </w:r>
            <w:r w:rsidRPr="00F977A7">
              <w:rPr>
                <w:b/>
                <w:bCs/>
              </w:rPr>
              <w:t>w</w:t>
            </w:r>
            <w:r w:rsidRPr="00F977A7">
              <w:rPr>
                <w:b/>
              </w:rPr>
              <w:t xml:space="preserve">eb, </w:t>
            </w:r>
            <w:r w:rsidRPr="00F977A7">
              <w:rPr>
                <w:b/>
                <w:i/>
                <w:iCs/>
              </w:rPr>
              <w:t>l</w:t>
            </w:r>
            <w:r w:rsidRPr="00F977A7">
              <w:rPr>
                <w:b/>
              </w:rPr>
              <w:t xml:space="preserve"> final portuguesa; líquida lateral velar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B4587" w:rsidRPr="00F977A7" w:rsidRDefault="002B4587" w:rsidP="00F977A7">
            <w:pPr>
              <w:jc w:val="both"/>
              <w:rPr>
                <w:b/>
              </w:rPr>
            </w:pPr>
            <w:r w:rsidRPr="00F977A7">
              <w:rPr>
                <w:b/>
                <w:i/>
                <w:iCs/>
              </w:rPr>
              <w:t>mały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B4587" w:rsidRPr="00F977A7" w:rsidRDefault="002B4587" w:rsidP="00F977A7">
            <w:pPr>
              <w:jc w:val="both"/>
              <w:rPr>
                <w:b/>
              </w:rPr>
            </w:pPr>
            <w:r w:rsidRPr="00F977A7">
              <w:rPr>
                <w:b/>
                <w:i/>
                <w:iCs/>
              </w:rPr>
              <w:t>pequeño</w:t>
            </w:r>
          </w:p>
        </w:tc>
      </w:tr>
      <w:tr w:rsidR="002B4587" w:rsidRPr="00F977A7" w:rsidTr="002B4587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B4587" w:rsidRPr="00F977A7" w:rsidRDefault="002B4587" w:rsidP="00F977A7">
            <w:pPr>
              <w:jc w:val="both"/>
              <w:rPr>
                <w:b/>
              </w:rPr>
            </w:pPr>
            <w:r w:rsidRPr="00F977A7">
              <w:rPr>
                <w:b/>
                <w:bCs/>
              </w:rPr>
              <w:t>ś, si</w:t>
            </w:r>
            <w:r w:rsidRPr="00F977A7">
              <w:rPr>
                <w:b/>
              </w:rPr>
              <w:t>*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B4587" w:rsidRPr="00F977A7" w:rsidRDefault="002B4587" w:rsidP="00F977A7">
            <w:pPr>
              <w:jc w:val="both"/>
              <w:rPr>
                <w:b/>
              </w:rPr>
            </w:pPr>
            <w:r w:rsidRPr="00F977A7">
              <w:rPr>
                <w:b/>
              </w:rPr>
              <w:t>[ɕ]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B4587" w:rsidRPr="00F977A7" w:rsidRDefault="002B4587" w:rsidP="00F977A7">
            <w:pPr>
              <w:jc w:val="both"/>
              <w:rPr>
                <w:b/>
              </w:rPr>
            </w:pPr>
            <w:r w:rsidRPr="00F977A7">
              <w:rPr>
                <w:b/>
                <w:bCs/>
              </w:rPr>
              <w:t>sh</w:t>
            </w:r>
            <w:r w:rsidRPr="00F977A7">
              <w:rPr>
                <w:b/>
              </w:rPr>
              <w:t xml:space="preserve"> inglesa pero con la lengua en posición más adela</w:t>
            </w:r>
            <w:r w:rsidRPr="00F977A7">
              <w:rPr>
                <w:b/>
              </w:rPr>
              <w:t>n</w:t>
            </w:r>
            <w:r w:rsidRPr="00F977A7">
              <w:rPr>
                <w:b/>
              </w:rPr>
              <w:t xml:space="preserve">tada en el paladar. Corresponde al sonido alemán del dígrafo </w:t>
            </w:r>
            <w:r w:rsidRPr="00F977A7">
              <w:rPr>
                <w:b/>
                <w:i/>
                <w:iCs/>
              </w:rPr>
              <w:t>ch</w:t>
            </w:r>
            <w:r w:rsidRPr="00F977A7">
              <w:rPr>
                <w:b/>
              </w:rPr>
              <w:t xml:space="preserve"> en ich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B4587" w:rsidRPr="00F977A7" w:rsidRDefault="002B4587" w:rsidP="00F977A7">
            <w:pPr>
              <w:jc w:val="both"/>
              <w:rPr>
                <w:b/>
              </w:rPr>
            </w:pPr>
            <w:r w:rsidRPr="00F977A7">
              <w:rPr>
                <w:b/>
                <w:i/>
                <w:iCs/>
              </w:rPr>
              <w:t>środa, siedem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B4587" w:rsidRPr="00F977A7" w:rsidRDefault="002B4587" w:rsidP="00F977A7">
            <w:pPr>
              <w:jc w:val="both"/>
              <w:rPr>
                <w:b/>
              </w:rPr>
            </w:pPr>
            <w:r w:rsidRPr="00F977A7">
              <w:rPr>
                <w:b/>
                <w:i/>
                <w:iCs/>
              </w:rPr>
              <w:t>miércoles, siete</w:t>
            </w:r>
          </w:p>
        </w:tc>
      </w:tr>
      <w:tr w:rsidR="002B4587" w:rsidRPr="00F977A7" w:rsidTr="002B4587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B4587" w:rsidRPr="00F977A7" w:rsidRDefault="002B4587" w:rsidP="00F977A7">
            <w:pPr>
              <w:jc w:val="both"/>
              <w:rPr>
                <w:b/>
              </w:rPr>
            </w:pPr>
            <w:r w:rsidRPr="00F977A7">
              <w:rPr>
                <w:b/>
                <w:bCs/>
              </w:rPr>
              <w:t>w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B4587" w:rsidRPr="00F977A7" w:rsidRDefault="002B4587" w:rsidP="00F977A7">
            <w:pPr>
              <w:jc w:val="both"/>
              <w:rPr>
                <w:b/>
              </w:rPr>
            </w:pPr>
            <w:r w:rsidRPr="00F977A7">
              <w:rPr>
                <w:b/>
              </w:rPr>
              <w:t>[v]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B4587" w:rsidRPr="00F977A7" w:rsidRDefault="002B4587" w:rsidP="00F977A7">
            <w:pPr>
              <w:jc w:val="both"/>
              <w:rPr>
                <w:b/>
              </w:rPr>
            </w:pPr>
            <w:r w:rsidRPr="00F977A7">
              <w:rPr>
                <w:b/>
                <w:bCs/>
              </w:rPr>
              <w:t>v</w:t>
            </w:r>
            <w:r w:rsidRPr="00F977A7">
              <w:rPr>
                <w:b/>
              </w:rPr>
              <w:t xml:space="preserve"> francesa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B4587" w:rsidRPr="00F977A7" w:rsidRDefault="002B4587" w:rsidP="00F977A7">
            <w:pPr>
              <w:jc w:val="both"/>
              <w:rPr>
                <w:b/>
              </w:rPr>
            </w:pPr>
            <w:r w:rsidRPr="00F977A7">
              <w:rPr>
                <w:b/>
                <w:i/>
                <w:iCs/>
              </w:rPr>
              <w:t>wino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B4587" w:rsidRPr="00F977A7" w:rsidRDefault="002B4587" w:rsidP="00F977A7">
            <w:pPr>
              <w:jc w:val="both"/>
              <w:rPr>
                <w:b/>
              </w:rPr>
            </w:pPr>
            <w:r w:rsidRPr="00F977A7">
              <w:rPr>
                <w:b/>
                <w:i/>
                <w:iCs/>
              </w:rPr>
              <w:t>vino</w:t>
            </w:r>
          </w:p>
        </w:tc>
      </w:tr>
      <w:tr w:rsidR="002B4587" w:rsidRPr="00F977A7" w:rsidTr="002B4587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B4587" w:rsidRPr="00F977A7" w:rsidRDefault="002B4587" w:rsidP="00F977A7">
            <w:pPr>
              <w:jc w:val="both"/>
              <w:rPr>
                <w:b/>
              </w:rPr>
            </w:pPr>
            <w:r w:rsidRPr="00F977A7">
              <w:rPr>
                <w:b/>
                <w:bCs/>
              </w:rPr>
              <w:t>z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B4587" w:rsidRPr="00F977A7" w:rsidRDefault="002B4587" w:rsidP="00F977A7">
            <w:pPr>
              <w:jc w:val="both"/>
              <w:rPr>
                <w:b/>
              </w:rPr>
            </w:pPr>
            <w:r w:rsidRPr="00F977A7">
              <w:rPr>
                <w:b/>
              </w:rPr>
              <w:t>[z]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B4587" w:rsidRPr="00F977A7" w:rsidRDefault="002B4587" w:rsidP="00F977A7">
            <w:pPr>
              <w:jc w:val="both"/>
              <w:rPr>
                <w:b/>
              </w:rPr>
            </w:pPr>
            <w:r w:rsidRPr="00F977A7">
              <w:rPr>
                <w:b/>
              </w:rPr>
              <w:t>mi</w:t>
            </w:r>
            <w:r w:rsidRPr="00F977A7">
              <w:rPr>
                <w:b/>
                <w:bCs/>
              </w:rPr>
              <w:t>s</w:t>
            </w:r>
            <w:r w:rsidRPr="00F977A7">
              <w:rPr>
                <w:b/>
              </w:rPr>
              <w:t>mo en pronunciación esmerada, s sonora i</w:t>
            </w:r>
            <w:r w:rsidRPr="00F977A7">
              <w:rPr>
                <w:b/>
              </w:rPr>
              <w:t>n</w:t>
            </w:r>
            <w:r w:rsidRPr="00F977A7">
              <w:rPr>
                <w:b/>
              </w:rPr>
              <w:t>glesa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B4587" w:rsidRPr="00F977A7" w:rsidRDefault="002B4587" w:rsidP="00F977A7">
            <w:pPr>
              <w:jc w:val="both"/>
              <w:rPr>
                <w:b/>
              </w:rPr>
            </w:pPr>
            <w:r w:rsidRPr="00F977A7">
              <w:rPr>
                <w:b/>
                <w:i/>
                <w:iCs/>
              </w:rPr>
              <w:t>z</w:t>
            </w:r>
            <w:r w:rsidRPr="00F977A7">
              <w:rPr>
                <w:b/>
              </w:rPr>
              <w:t>ero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B4587" w:rsidRPr="00F977A7" w:rsidRDefault="002B4587" w:rsidP="00F977A7">
            <w:pPr>
              <w:jc w:val="both"/>
              <w:rPr>
                <w:b/>
              </w:rPr>
            </w:pPr>
            <w:r w:rsidRPr="00F977A7">
              <w:rPr>
                <w:b/>
                <w:i/>
                <w:iCs/>
              </w:rPr>
              <w:t>cero</w:t>
            </w:r>
          </w:p>
        </w:tc>
      </w:tr>
      <w:tr w:rsidR="002B4587" w:rsidRPr="00F977A7" w:rsidTr="002B4587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B4587" w:rsidRPr="00F977A7" w:rsidRDefault="002B4587" w:rsidP="00F977A7">
            <w:pPr>
              <w:jc w:val="both"/>
              <w:rPr>
                <w:b/>
              </w:rPr>
            </w:pPr>
            <w:r w:rsidRPr="00F977A7">
              <w:rPr>
                <w:b/>
                <w:bCs/>
              </w:rPr>
              <w:t>ź, zi</w:t>
            </w:r>
            <w:r w:rsidRPr="00F977A7">
              <w:rPr>
                <w:b/>
              </w:rPr>
              <w:t>*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B4587" w:rsidRPr="00F977A7" w:rsidRDefault="002B4587" w:rsidP="00F977A7">
            <w:pPr>
              <w:jc w:val="both"/>
              <w:rPr>
                <w:b/>
              </w:rPr>
            </w:pPr>
            <w:r w:rsidRPr="00F977A7">
              <w:rPr>
                <w:b/>
              </w:rPr>
              <w:t>[ʑ]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B4587" w:rsidRPr="00F977A7" w:rsidRDefault="002B4587" w:rsidP="00F977A7">
            <w:pPr>
              <w:jc w:val="both"/>
              <w:rPr>
                <w:b/>
              </w:rPr>
            </w:pPr>
            <w:r w:rsidRPr="00F977A7">
              <w:rPr>
                <w:b/>
              </w:rPr>
              <w:t>alveopalatal fricativo sonoro; es la contraparte s</w:t>
            </w:r>
            <w:r w:rsidRPr="00F977A7">
              <w:rPr>
                <w:b/>
              </w:rPr>
              <w:t>o</w:t>
            </w:r>
            <w:r w:rsidRPr="00F977A7">
              <w:rPr>
                <w:b/>
              </w:rPr>
              <w:t xml:space="preserve">nora de la letra </w:t>
            </w:r>
            <w:r w:rsidRPr="00F977A7">
              <w:rPr>
                <w:b/>
                <w:i/>
                <w:iCs/>
              </w:rPr>
              <w:t>ś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B4587" w:rsidRPr="00F977A7" w:rsidRDefault="002B4587" w:rsidP="00F977A7">
            <w:pPr>
              <w:jc w:val="both"/>
              <w:rPr>
                <w:b/>
              </w:rPr>
            </w:pPr>
            <w:r w:rsidRPr="00F977A7">
              <w:rPr>
                <w:b/>
                <w:i/>
                <w:iCs/>
              </w:rPr>
              <w:t>źle, zi</w:t>
            </w:r>
            <w:r w:rsidRPr="00F977A7">
              <w:rPr>
                <w:b/>
                <w:i/>
                <w:iCs/>
              </w:rPr>
              <w:t>e</w:t>
            </w:r>
            <w:r w:rsidRPr="00F977A7">
              <w:rPr>
                <w:b/>
                <w:i/>
                <w:iCs/>
              </w:rPr>
              <w:t>lone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B4587" w:rsidRPr="00F977A7" w:rsidRDefault="002B4587" w:rsidP="00F977A7">
            <w:pPr>
              <w:jc w:val="both"/>
              <w:rPr>
                <w:b/>
              </w:rPr>
            </w:pPr>
            <w:r w:rsidRPr="00F977A7">
              <w:rPr>
                <w:b/>
                <w:i/>
                <w:iCs/>
              </w:rPr>
              <w:t>malamente, verde</w:t>
            </w:r>
          </w:p>
        </w:tc>
      </w:tr>
      <w:tr w:rsidR="002B4587" w:rsidRPr="00F977A7" w:rsidTr="002B4587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B4587" w:rsidRPr="00F977A7" w:rsidRDefault="002B4587" w:rsidP="00F977A7">
            <w:pPr>
              <w:jc w:val="both"/>
              <w:rPr>
                <w:b/>
              </w:rPr>
            </w:pPr>
            <w:r w:rsidRPr="00F977A7">
              <w:rPr>
                <w:b/>
                <w:bCs/>
              </w:rPr>
              <w:t>ż</w:t>
            </w:r>
            <w:r w:rsidRPr="00F977A7">
              <w:rPr>
                <w:b/>
              </w:rPr>
              <w:t xml:space="preserve"> / </w:t>
            </w:r>
            <w:r w:rsidRPr="00F977A7">
              <w:rPr>
                <w:b/>
                <w:bCs/>
              </w:rPr>
              <w:t>rz</w:t>
            </w:r>
            <w:r w:rsidRPr="00F977A7">
              <w:rPr>
                <w:b/>
              </w:rPr>
              <w:t>*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B4587" w:rsidRPr="00F977A7" w:rsidRDefault="002B4587" w:rsidP="00F977A7">
            <w:pPr>
              <w:jc w:val="both"/>
              <w:rPr>
                <w:b/>
              </w:rPr>
            </w:pPr>
            <w:r w:rsidRPr="00F977A7">
              <w:rPr>
                <w:b/>
              </w:rPr>
              <w:t>[ʒ]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B4587" w:rsidRPr="00F977A7" w:rsidRDefault="002B4587" w:rsidP="00F977A7">
            <w:pPr>
              <w:jc w:val="both"/>
              <w:rPr>
                <w:b/>
              </w:rPr>
            </w:pPr>
            <w:r w:rsidRPr="00F977A7">
              <w:rPr>
                <w:b/>
              </w:rPr>
              <w:t>en inglés mea</w:t>
            </w:r>
            <w:r w:rsidRPr="00F977A7">
              <w:rPr>
                <w:b/>
                <w:bCs/>
              </w:rPr>
              <w:t>su</w:t>
            </w:r>
            <w:r w:rsidRPr="00F977A7">
              <w:rPr>
                <w:b/>
              </w:rPr>
              <w:t>re; como la pronunciación arge</w:t>
            </w:r>
            <w:r w:rsidRPr="00F977A7">
              <w:rPr>
                <w:b/>
              </w:rPr>
              <w:t>n</w:t>
            </w:r>
            <w:r w:rsidRPr="00F977A7">
              <w:rPr>
                <w:b/>
              </w:rPr>
              <w:t xml:space="preserve">tina del dígrafo </w:t>
            </w:r>
            <w:r w:rsidRPr="00F977A7">
              <w:rPr>
                <w:b/>
                <w:i/>
                <w:iCs/>
              </w:rPr>
              <w:t>ll</w:t>
            </w:r>
            <w:r w:rsidRPr="00F977A7">
              <w:rPr>
                <w:b/>
              </w:rPr>
              <w:t xml:space="preserve"> en calle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B4587" w:rsidRPr="00F977A7" w:rsidRDefault="002B4587" w:rsidP="00F977A7">
            <w:pPr>
              <w:jc w:val="both"/>
              <w:rPr>
                <w:b/>
              </w:rPr>
            </w:pPr>
            <w:r w:rsidRPr="00F977A7">
              <w:rPr>
                <w:b/>
                <w:i/>
                <w:iCs/>
              </w:rPr>
              <w:t>róża, rzeka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B4587" w:rsidRPr="00F977A7" w:rsidRDefault="002B4587" w:rsidP="00F977A7">
            <w:pPr>
              <w:jc w:val="both"/>
              <w:rPr>
                <w:b/>
              </w:rPr>
            </w:pPr>
            <w:r w:rsidRPr="00F977A7">
              <w:rPr>
                <w:b/>
                <w:i/>
                <w:iCs/>
              </w:rPr>
              <w:t>rosa, río</w:t>
            </w:r>
          </w:p>
        </w:tc>
      </w:tr>
    </w:tbl>
    <w:p w:rsidR="002B4587" w:rsidRPr="00F977A7" w:rsidRDefault="002B4587" w:rsidP="00F977A7">
      <w:pPr>
        <w:jc w:val="both"/>
        <w:rPr>
          <w:b/>
        </w:rPr>
      </w:pPr>
      <w:r w:rsidRPr="00F977A7">
        <w:rPr>
          <w:rStyle w:val="wikedblock"/>
          <w:b/>
          <w:vertAlign w:val="superscript"/>
        </w:rPr>
        <w:t>*A veces el acento se pierde y se añade una [i] detrás o una [r] antes en el caso de [ż].</w:t>
      </w:r>
    </w:p>
    <w:p w:rsidR="00F977A7" w:rsidRDefault="00F977A7" w:rsidP="00F977A7">
      <w:pPr>
        <w:pStyle w:val="NormalWeb"/>
        <w:spacing w:before="0" w:beforeAutospacing="0" w:after="0" w:afterAutospacing="0"/>
        <w:jc w:val="both"/>
        <w:rPr>
          <w:rStyle w:val="wikedblock"/>
          <w:rFonts w:ascii="Arial" w:hAnsi="Arial" w:cs="Arial"/>
          <w:b/>
        </w:rPr>
      </w:pPr>
    </w:p>
    <w:p w:rsidR="002B4587" w:rsidRPr="00F977A7" w:rsidRDefault="002B4587" w:rsidP="00F977A7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color w:val="FF0000"/>
        </w:rPr>
      </w:pPr>
      <w:r w:rsidRPr="00F977A7">
        <w:rPr>
          <w:rStyle w:val="wikedblock"/>
          <w:rFonts w:ascii="Arial" w:hAnsi="Arial" w:cs="Arial"/>
          <w:b/>
          <w:color w:val="FF0000"/>
        </w:rPr>
        <w:t>2. Dígrafos o consonantes dobles</w:t>
      </w:r>
    </w:p>
    <w:p w:rsidR="00F977A7" w:rsidRDefault="00F977A7" w:rsidP="00F977A7">
      <w:pPr>
        <w:pStyle w:val="NormalWeb"/>
        <w:spacing w:before="0" w:beforeAutospacing="0" w:after="0" w:afterAutospacing="0"/>
        <w:jc w:val="both"/>
        <w:rPr>
          <w:rStyle w:val="wikedblock"/>
          <w:rFonts w:ascii="Arial" w:hAnsi="Arial" w:cs="Arial"/>
          <w:b/>
        </w:rPr>
      </w:pPr>
    </w:p>
    <w:p w:rsidR="002B4587" w:rsidRPr="00F977A7" w:rsidRDefault="002B4587" w:rsidP="00F977A7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F977A7">
        <w:rPr>
          <w:rStyle w:val="wikedblock"/>
          <w:rFonts w:ascii="Arial" w:hAnsi="Arial" w:cs="Arial"/>
          <w:b/>
        </w:rPr>
        <w:t>Como ya se ha explicado antes, hay algunos grupos de vocales que representan un solo sonido. Estos se e</w:t>
      </w:r>
      <w:r w:rsidRPr="00F977A7">
        <w:rPr>
          <w:rStyle w:val="wikedblock"/>
          <w:rFonts w:ascii="Arial" w:hAnsi="Arial" w:cs="Arial"/>
          <w:b/>
        </w:rPr>
        <w:t>x</w:t>
      </w:r>
      <w:r w:rsidRPr="00F977A7">
        <w:rPr>
          <w:rStyle w:val="wikedblock"/>
          <w:rFonts w:ascii="Arial" w:hAnsi="Arial" w:cs="Arial"/>
          <w:b/>
        </w:rPr>
        <w:t>plican a continuación, a excepción de [ni], que se explica cuando se tratan la [ń] y [ci, rz, si, zi], que son explicados cuando [ć,ż,ś,ź], respectivamente.</w:t>
      </w:r>
    </w:p>
    <w:tbl>
      <w:tblPr>
        <w:tblW w:w="0" w:type="auto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75" w:type="dxa"/>
          <w:left w:w="75" w:type="dxa"/>
          <w:bottom w:w="75" w:type="dxa"/>
          <w:right w:w="75" w:type="dxa"/>
        </w:tblCellMar>
        <w:tblLook w:val="04A0"/>
      </w:tblPr>
      <w:tblGrid>
        <w:gridCol w:w="1003"/>
        <w:gridCol w:w="650"/>
        <w:gridCol w:w="2047"/>
        <w:gridCol w:w="1887"/>
        <w:gridCol w:w="1888"/>
      </w:tblGrid>
      <w:tr w:rsidR="002B4587" w:rsidRPr="00F977A7" w:rsidTr="002B4587">
        <w:trPr>
          <w:tblCellSpacing w:w="0" w:type="dxa"/>
          <w:jc w:val="center"/>
        </w:trPr>
        <w:tc>
          <w:tcPr>
            <w:tcW w:w="0" w:type="auto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B4587" w:rsidRPr="00F977A7" w:rsidRDefault="002B4587" w:rsidP="00F977A7">
            <w:pPr>
              <w:jc w:val="both"/>
              <w:rPr>
                <w:b/>
              </w:rPr>
            </w:pPr>
            <w:r w:rsidRPr="00F977A7">
              <w:rPr>
                <w:b/>
                <w:bCs/>
              </w:rPr>
              <w:t>Dígrafos o consonantes dobles</w:t>
            </w:r>
          </w:p>
        </w:tc>
      </w:tr>
      <w:tr w:rsidR="002B4587" w:rsidRPr="00F977A7" w:rsidTr="002B4587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B4587" w:rsidRPr="00F977A7" w:rsidRDefault="002B4587" w:rsidP="00F977A7">
            <w:pPr>
              <w:jc w:val="both"/>
              <w:rPr>
                <w:b/>
                <w:bCs/>
              </w:rPr>
            </w:pPr>
            <w:r w:rsidRPr="00F977A7">
              <w:rPr>
                <w:b/>
                <w:bCs/>
              </w:rPr>
              <w:t>Letra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B4587" w:rsidRPr="00F977A7" w:rsidRDefault="002B4587" w:rsidP="00F977A7">
            <w:pPr>
              <w:jc w:val="both"/>
              <w:rPr>
                <w:b/>
                <w:bCs/>
              </w:rPr>
            </w:pPr>
            <w:hyperlink r:id="rId77" w:tooltip="Alfabeto Fonético Internacional" w:history="1">
              <w:r w:rsidRPr="00F977A7">
                <w:rPr>
                  <w:rStyle w:val="Hipervnculo"/>
                  <w:b/>
                  <w:bCs/>
                  <w:color w:val="auto"/>
                  <w:u w:val="none"/>
                </w:rPr>
                <w:t>AFI</w:t>
              </w:r>
            </w:hyperlink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B4587" w:rsidRPr="00F977A7" w:rsidRDefault="002B4587" w:rsidP="00F977A7">
            <w:pPr>
              <w:jc w:val="both"/>
              <w:rPr>
                <w:b/>
                <w:bCs/>
              </w:rPr>
            </w:pPr>
            <w:r w:rsidRPr="00F977A7">
              <w:rPr>
                <w:b/>
                <w:bCs/>
              </w:rPr>
              <w:t>Sonido español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B4587" w:rsidRPr="00F977A7" w:rsidRDefault="002B4587" w:rsidP="00F977A7">
            <w:pPr>
              <w:jc w:val="both"/>
              <w:rPr>
                <w:b/>
                <w:bCs/>
              </w:rPr>
            </w:pPr>
            <w:r w:rsidRPr="00F977A7">
              <w:rPr>
                <w:b/>
                <w:bCs/>
              </w:rPr>
              <w:t>Ejemplo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B4587" w:rsidRPr="00F977A7" w:rsidRDefault="002B4587" w:rsidP="00F977A7">
            <w:pPr>
              <w:jc w:val="both"/>
              <w:rPr>
                <w:b/>
                <w:bCs/>
              </w:rPr>
            </w:pPr>
            <w:r w:rsidRPr="00F977A7">
              <w:rPr>
                <w:b/>
                <w:bCs/>
              </w:rPr>
              <w:t>Traducción</w:t>
            </w:r>
          </w:p>
        </w:tc>
      </w:tr>
      <w:tr w:rsidR="002B4587" w:rsidRPr="00F977A7" w:rsidTr="002B4587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B4587" w:rsidRPr="00F977A7" w:rsidRDefault="002B4587" w:rsidP="00F977A7">
            <w:pPr>
              <w:jc w:val="both"/>
              <w:rPr>
                <w:b/>
              </w:rPr>
            </w:pPr>
            <w:r w:rsidRPr="00F977A7">
              <w:rPr>
                <w:b/>
                <w:bCs/>
              </w:rPr>
              <w:t>ch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B4587" w:rsidRPr="00F977A7" w:rsidRDefault="002B4587" w:rsidP="00F977A7">
            <w:pPr>
              <w:jc w:val="both"/>
              <w:rPr>
                <w:b/>
              </w:rPr>
            </w:pPr>
            <w:r w:rsidRPr="00F977A7">
              <w:rPr>
                <w:b/>
              </w:rPr>
              <w:t>[x]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B4587" w:rsidRPr="00F977A7" w:rsidRDefault="002B4587" w:rsidP="00F977A7">
            <w:pPr>
              <w:jc w:val="both"/>
              <w:rPr>
                <w:b/>
              </w:rPr>
            </w:pPr>
            <w:r w:rsidRPr="00F977A7">
              <w:rPr>
                <w:b/>
                <w:bCs/>
              </w:rPr>
              <w:t>j</w:t>
            </w:r>
            <w:r w:rsidRPr="00F977A7">
              <w:rPr>
                <w:b/>
              </w:rPr>
              <w:t>amón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B4587" w:rsidRPr="00F977A7" w:rsidRDefault="002B4587" w:rsidP="00F977A7">
            <w:pPr>
              <w:jc w:val="both"/>
              <w:rPr>
                <w:b/>
              </w:rPr>
            </w:pPr>
            <w:r w:rsidRPr="00F977A7">
              <w:rPr>
                <w:b/>
                <w:i/>
                <w:iCs/>
              </w:rPr>
              <w:t>chleb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B4587" w:rsidRPr="00F977A7" w:rsidRDefault="002B4587" w:rsidP="00F977A7">
            <w:pPr>
              <w:jc w:val="both"/>
              <w:rPr>
                <w:b/>
              </w:rPr>
            </w:pPr>
            <w:r w:rsidRPr="00F977A7">
              <w:rPr>
                <w:b/>
                <w:i/>
                <w:iCs/>
              </w:rPr>
              <w:t>pan</w:t>
            </w:r>
          </w:p>
        </w:tc>
      </w:tr>
      <w:tr w:rsidR="002B4587" w:rsidRPr="00F977A7" w:rsidTr="002B4587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B4587" w:rsidRPr="00F977A7" w:rsidRDefault="002B4587" w:rsidP="00F977A7">
            <w:pPr>
              <w:jc w:val="both"/>
              <w:rPr>
                <w:b/>
              </w:rPr>
            </w:pPr>
            <w:r w:rsidRPr="00F977A7">
              <w:rPr>
                <w:b/>
                <w:bCs/>
              </w:rPr>
              <w:t>cz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B4587" w:rsidRPr="00F977A7" w:rsidRDefault="002B4587" w:rsidP="00F977A7">
            <w:pPr>
              <w:jc w:val="both"/>
              <w:rPr>
                <w:b/>
              </w:rPr>
            </w:pPr>
            <w:r w:rsidRPr="00F977A7">
              <w:rPr>
                <w:b/>
              </w:rPr>
              <w:t>[ʧ]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B4587" w:rsidRPr="00F977A7" w:rsidRDefault="002B4587" w:rsidP="00F977A7">
            <w:pPr>
              <w:jc w:val="both"/>
              <w:rPr>
                <w:b/>
              </w:rPr>
            </w:pPr>
            <w:r w:rsidRPr="00F977A7">
              <w:rPr>
                <w:b/>
                <w:bCs/>
              </w:rPr>
              <w:t>ch</w:t>
            </w:r>
            <w:r w:rsidRPr="00F977A7">
              <w:rPr>
                <w:b/>
              </w:rPr>
              <w:t xml:space="preserve"> española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B4587" w:rsidRPr="00F977A7" w:rsidRDefault="002B4587" w:rsidP="00F977A7">
            <w:pPr>
              <w:jc w:val="both"/>
              <w:rPr>
                <w:b/>
              </w:rPr>
            </w:pPr>
            <w:r w:rsidRPr="00F977A7">
              <w:rPr>
                <w:b/>
                <w:i/>
                <w:iCs/>
              </w:rPr>
              <w:t>czas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B4587" w:rsidRPr="00F977A7" w:rsidRDefault="002B4587" w:rsidP="00F977A7">
            <w:pPr>
              <w:jc w:val="both"/>
              <w:rPr>
                <w:b/>
              </w:rPr>
            </w:pPr>
            <w:r w:rsidRPr="00F977A7">
              <w:rPr>
                <w:b/>
                <w:i/>
                <w:iCs/>
              </w:rPr>
              <w:t>tiempo</w:t>
            </w:r>
          </w:p>
        </w:tc>
      </w:tr>
      <w:tr w:rsidR="002B4587" w:rsidRPr="00F977A7" w:rsidTr="002B4587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B4587" w:rsidRPr="00F977A7" w:rsidRDefault="002B4587" w:rsidP="00F977A7">
            <w:pPr>
              <w:jc w:val="both"/>
              <w:rPr>
                <w:b/>
              </w:rPr>
            </w:pPr>
            <w:r w:rsidRPr="00F977A7">
              <w:rPr>
                <w:b/>
                <w:bCs/>
              </w:rPr>
              <w:t>dz</w:t>
            </w:r>
            <w:r w:rsidRPr="00F977A7">
              <w:rPr>
                <w:b/>
                <w:vertAlign w:val="superscript"/>
              </w:rPr>
              <w:t>1, 3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B4587" w:rsidRPr="00F977A7" w:rsidRDefault="002B4587" w:rsidP="00F977A7">
            <w:pPr>
              <w:jc w:val="both"/>
              <w:rPr>
                <w:b/>
              </w:rPr>
            </w:pPr>
            <w:r w:rsidRPr="00F977A7">
              <w:rPr>
                <w:b/>
              </w:rPr>
              <w:t>[ʣ]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B4587" w:rsidRPr="00F977A7" w:rsidRDefault="002B4587" w:rsidP="00F977A7">
            <w:pPr>
              <w:jc w:val="both"/>
              <w:rPr>
                <w:b/>
              </w:rPr>
            </w:pPr>
            <w:r w:rsidRPr="00F977A7">
              <w:rPr>
                <w:b/>
              </w:rPr>
              <w:t>en inglés woo</w:t>
            </w:r>
            <w:r w:rsidRPr="00F977A7">
              <w:rPr>
                <w:b/>
                <w:bCs/>
              </w:rPr>
              <w:t>ds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B4587" w:rsidRPr="00F977A7" w:rsidRDefault="002B4587" w:rsidP="00F977A7">
            <w:pPr>
              <w:jc w:val="both"/>
              <w:rPr>
                <w:b/>
              </w:rPr>
            </w:pPr>
            <w:r w:rsidRPr="00F977A7">
              <w:rPr>
                <w:b/>
                <w:i/>
                <w:iCs/>
              </w:rPr>
              <w:t>bardzo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B4587" w:rsidRPr="00F977A7" w:rsidRDefault="002B4587" w:rsidP="00F977A7">
            <w:pPr>
              <w:jc w:val="both"/>
              <w:rPr>
                <w:b/>
              </w:rPr>
            </w:pPr>
            <w:r w:rsidRPr="00F977A7">
              <w:rPr>
                <w:b/>
                <w:i/>
                <w:iCs/>
              </w:rPr>
              <w:t>muy</w:t>
            </w:r>
          </w:p>
        </w:tc>
      </w:tr>
      <w:tr w:rsidR="002B4587" w:rsidRPr="00F977A7" w:rsidTr="002B4587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B4587" w:rsidRPr="00F977A7" w:rsidRDefault="002B4587" w:rsidP="00F977A7">
            <w:pPr>
              <w:jc w:val="both"/>
              <w:rPr>
                <w:b/>
              </w:rPr>
            </w:pPr>
            <w:r w:rsidRPr="00F977A7">
              <w:rPr>
                <w:b/>
                <w:bCs/>
              </w:rPr>
              <w:t>dź, dzi</w:t>
            </w:r>
            <w:r w:rsidRPr="00F977A7">
              <w:rPr>
                <w:b/>
                <w:bCs/>
                <w:vertAlign w:val="superscript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B4587" w:rsidRPr="00F977A7" w:rsidRDefault="002B4587" w:rsidP="00F977A7">
            <w:pPr>
              <w:jc w:val="both"/>
              <w:rPr>
                <w:b/>
              </w:rPr>
            </w:pPr>
            <w:r w:rsidRPr="00F977A7">
              <w:rPr>
                <w:b/>
              </w:rPr>
              <w:t>[dʑ]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B4587" w:rsidRPr="00F977A7" w:rsidRDefault="002B4587" w:rsidP="00F977A7">
            <w:pPr>
              <w:jc w:val="both"/>
              <w:rPr>
                <w:b/>
              </w:rPr>
            </w:pPr>
            <w:r w:rsidRPr="00F977A7">
              <w:rPr>
                <w:b/>
              </w:rPr>
              <w:t xml:space="preserve">en inglés </w:t>
            </w:r>
            <w:r w:rsidRPr="00F977A7">
              <w:rPr>
                <w:b/>
                <w:bCs/>
              </w:rPr>
              <w:t>j</w:t>
            </w:r>
            <w:r w:rsidRPr="00F977A7">
              <w:rPr>
                <w:b/>
              </w:rPr>
              <w:t>eans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B4587" w:rsidRPr="00F977A7" w:rsidRDefault="002B4587" w:rsidP="00F977A7">
            <w:pPr>
              <w:jc w:val="both"/>
              <w:rPr>
                <w:b/>
              </w:rPr>
            </w:pPr>
            <w:r w:rsidRPr="00F977A7">
              <w:rPr>
                <w:b/>
                <w:i/>
                <w:iCs/>
              </w:rPr>
              <w:t>dźwig, godzina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B4587" w:rsidRPr="00F977A7" w:rsidRDefault="002B4587" w:rsidP="00F977A7">
            <w:pPr>
              <w:jc w:val="both"/>
              <w:rPr>
                <w:b/>
              </w:rPr>
            </w:pPr>
            <w:r w:rsidRPr="00F977A7">
              <w:rPr>
                <w:b/>
                <w:i/>
                <w:iCs/>
              </w:rPr>
              <w:t>ascensor, hora</w:t>
            </w:r>
          </w:p>
        </w:tc>
      </w:tr>
      <w:tr w:rsidR="002B4587" w:rsidRPr="00F977A7" w:rsidTr="002B4587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B4587" w:rsidRPr="00F977A7" w:rsidRDefault="002B4587" w:rsidP="00F977A7">
            <w:pPr>
              <w:jc w:val="both"/>
              <w:rPr>
                <w:b/>
              </w:rPr>
            </w:pPr>
            <w:r w:rsidRPr="00F977A7">
              <w:rPr>
                <w:b/>
                <w:bCs/>
              </w:rPr>
              <w:t>dż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B4587" w:rsidRPr="00F977A7" w:rsidRDefault="002B4587" w:rsidP="00F977A7">
            <w:pPr>
              <w:jc w:val="both"/>
              <w:rPr>
                <w:b/>
              </w:rPr>
            </w:pPr>
            <w:r w:rsidRPr="00F977A7">
              <w:rPr>
                <w:b/>
              </w:rPr>
              <w:t>[ʤ]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B4587" w:rsidRPr="00F977A7" w:rsidRDefault="002B4587" w:rsidP="00F977A7">
            <w:pPr>
              <w:jc w:val="both"/>
              <w:rPr>
                <w:b/>
              </w:rPr>
            </w:pPr>
            <w:r w:rsidRPr="00F977A7">
              <w:rPr>
                <w:b/>
              </w:rPr>
              <w:t xml:space="preserve">en inglés </w:t>
            </w:r>
            <w:r w:rsidRPr="00F977A7">
              <w:rPr>
                <w:b/>
                <w:bCs/>
              </w:rPr>
              <w:t>j</w:t>
            </w:r>
            <w:r w:rsidRPr="00F977A7">
              <w:rPr>
                <w:b/>
              </w:rPr>
              <w:t>am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B4587" w:rsidRPr="00F977A7" w:rsidRDefault="002B4587" w:rsidP="00F977A7">
            <w:pPr>
              <w:jc w:val="both"/>
              <w:rPr>
                <w:b/>
              </w:rPr>
            </w:pPr>
            <w:r w:rsidRPr="00F977A7">
              <w:rPr>
                <w:b/>
                <w:i/>
                <w:iCs/>
              </w:rPr>
              <w:t>dżem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B4587" w:rsidRPr="00F977A7" w:rsidRDefault="002B4587" w:rsidP="00F977A7">
            <w:pPr>
              <w:jc w:val="both"/>
              <w:rPr>
                <w:b/>
              </w:rPr>
            </w:pPr>
            <w:r w:rsidRPr="00F977A7">
              <w:rPr>
                <w:b/>
                <w:i/>
                <w:iCs/>
              </w:rPr>
              <w:t>mermelada</w:t>
            </w:r>
          </w:p>
        </w:tc>
      </w:tr>
      <w:tr w:rsidR="002B4587" w:rsidRPr="00F977A7" w:rsidTr="002B4587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B4587" w:rsidRPr="00F977A7" w:rsidRDefault="002B4587" w:rsidP="00F977A7">
            <w:pPr>
              <w:jc w:val="both"/>
              <w:rPr>
                <w:b/>
              </w:rPr>
            </w:pPr>
            <w:r w:rsidRPr="00F977A7">
              <w:rPr>
                <w:b/>
                <w:bCs/>
              </w:rPr>
              <w:t>sz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B4587" w:rsidRPr="00F977A7" w:rsidRDefault="002B4587" w:rsidP="00F977A7">
            <w:pPr>
              <w:jc w:val="both"/>
              <w:rPr>
                <w:b/>
              </w:rPr>
            </w:pPr>
            <w:r w:rsidRPr="00F977A7">
              <w:rPr>
                <w:b/>
              </w:rPr>
              <w:t>[ʃ]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B4587" w:rsidRPr="00F977A7" w:rsidRDefault="002B4587" w:rsidP="00F977A7">
            <w:pPr>
              <w:jc w:val="both"/>
              <w:rPr>
                <w:b/>
              </w:rPr>
            </w:pPr>
            <w:r w:rsidRPr="00F977A7">
              <w:rPr>
                <w:b/>
                <w:bCs/>
              </w:rPr>
              <w:t>sh</w:t>
            </w:r>
            <w:r w:rsidRPr="00F977A7">
              <w:rPr>
                <w:b/>
              </w:rPr>
              <w:t xml:space="preserve"> inglesa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B4587" w:rsidRPr="00F977A7" w:rsidRDefault="002B4587" w:rsidP="00F977A7">
            <w:pPr>
              <w:jc w:val="both"/>
              <w:rPr>
                <w:b/>
              </w:rPr>
            </w:pPr>
            <w:r w:rsidRPr="00F977A7">
              <w:rPr>
                <w:b/>
                <w:i/>
                <w:iCs/>
              </w:rPr>
              <w:t>szynka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B4587" w:rsidRPr="00F977A7" w:rsidRDefault="002B4587" w:rsidP="00F977A7">
            <w:pPr>
              <w:jc w:val="both"/>
              <w:rPr>
                <w:b/>
              </w:rPr>
            </w:pPr>
            <w:r w:rsidRPr="00F977A7">
              <w:rPr>
                <w:b/>
                <w:i/>
                <w:iCs/>
              </w:rPr>
              <w:t>jamón</w:t>
            </w:r>
          </w:p>
        </w:tc>
      </w:tr>
    </w:tbl>
    <w:p w:rsidR="002B4587" w:rsidRPr="00F977A7" w:rsidRDefault="002B4587" w:rsidP="00F977A7">
      <w:pPr>
        <w:jc w:val="center"/>
        <w:rPr>
          <w:b/>
        </w:rPr>
      </w:pPr>
      <w:r w:rsidRPr="00F977A7">
        <w:rPr>
          <w:rStyle w:val="wikedblock"/>
          <w:b/>
          <w:vertAlign w:val="superscript"/>
        </w:rPr>
        <w:t>1 Son, sin duda, dos sonidos pronunciados al mismo tiempo.</w:t>
      </w:r>
      <w:r w:rsidRPr="00F977A7">
        <w:rPr>
          <w:b/>
          <w:vertAlign w:val="superscript"/>
        </w:rPr>
        <w:br/>
      </w:r>
      <w:r w:rsidRPr="00F977A7">
        <w:rPr>
          <w:rStyle w:val="wikedblock"/>
          <w:b/>
          <w:vertAlign w:val="superscript"/>
        </w:rPr>
        <w:t>2 A veces el acento se pierde y se añade una [i] detrás.</w:t>
      </w:r>
      <w:r w:rsidRPr="00F977A7">
        <w:rPr>
          <w:b/>
          <w:vertAlign w:val="superscript"/>
        </w:rPr>
        <w:br/>
      </w:r>
      <w:r w:rsidRPr="00F977A7">
        <w:rPr>
          <w:rStyle w:val="wikedblock"/>
          <w:b/>
          <w:vertAlign w:val="superscript"/>
        </w:rPr>
        <w:t>3 Pero no [dzi]</w:t>
      </w:r>
    </w:p>
    <w:p w:rsidR="00F977A7" w:rsidRDefault="00F977A7" w:rsidP="00F977A7">
      <w:pPr>
        <w:pStyle w:val="NormalWeb"/>
        <w:spacing w:before="0" w:beforeAutospacing="0" w:after="0" w:afterAutospacing="0"/>
        <w:jc w:val="both"/>
        <w:rPr>
          <w:rStyle w:val="wikedblock"/>
          <w:rFonts w:ascii="Arial" w:hAnsi="Arial" w:cs="Arial"/>
          <w:b/>
        </w:rPr>
      </w:pPr>
    </w:p>
    <w:p w:rsidR="002B4587" w:rsidRDefault="002B4587" w:rsidP="00F977A7">
      <w:pPr>
        <w:pStyle w:val="NormalWeb"/>
        <w:spacing w:before="0" w:beforeAutospacing="0" w:after="0" w:afterAutospacing="0"/>
        <w:jc w:val="both"/>
        <w:rPr>
          <w:rStyle w:val="wikedblock"/>
          <w:rFonts w:ascii="Arial" w:hAnsi="Arial" w:cs="Arial"/>
          <w:b/>
          <w:i/>
          <w:iCs/>
        </w:rPr>
      </w:pPr>
      <w:r w:rsidRPr="00F977A7">
        <w:rPr>
          <w:rStyle w:val="wikedblock"/>
          <w:rFonts w:ascii="Arial" w:hAnsi="Arial" w:cs="Arial"/>
          <w:b/>
        </w:rPr>
        <w:t>Además existen otros grupos de consonantes que se pronuncian simultáneamente, pero que c</w:t>
      </w:r>
      <w:r w:rsidRPr="00F977A7">
        <w:rPr>
          <w:rStyle w:val="wikedblock"/>
          <w:rFonts w:ascii="Arial" w:hAnsi="Arial" w:cs="Arial"/>
          <w:b/>
        </w:rPr>
        <w:t>o</w:t>
      </w:r>
      <w:r w:rsidRPr="00F977A7">
        <w:rPr>
          <w:rStyle w:val="wikedblock"/>
          <w:rFonts w:ascii="Arial" w:hAnsi="Arial" w:cs="Arial"/>
          <w:b/>
        </w:rPr>
        <w:t xml:space="preserve">rresponden a la unión de diversos sonidos simples o dobles. Estos son: </w:t>
      </w:r>
      <w:r w:rsidRPr="00F977A7">
        <w:rPr>
          <w:rStyle w:val="wikedblock"/>
          <w:rFonts w:ascii="Arial" w:hAnsi="Arial" w:cs="Arial"/>
          <w:b/>
          <w:i/>
          <w:iCs/>
        </w:rPr>
        <w:t>ck</w:t>
      </w:r>
      <w:r w:rsidRPr="00F977A7">
        <w:rPr>
          <w:rStyle w:val="wikedblock"/>
          <w:rFonts w:ascii="Arial" w:hAnsi="Arial" w:cs="Arial"/>
          <w:b/>
        </w:rPr>
        <w:t xml:space="preserve">, </w:t>
      </w:r>
      <w:r w:rsidRPr="00F977A7">
        <w:rPr>
          <w:rStyle w:val="wikedblock"/>
          <w:rFonts w:ascii="Arial" w:hAnsi="Arial" w:cs="Arial"/>
          <w:b/>
          <w:i/>
          <w:iCs/>
        </w:rPr>
        <w:t>szcz</w:t>
      </w:r>
      <w:r w:rsidRPr="00F977A7">
        <w:rPr>
          <w:rStyle w:val="wikedblock"/>
          <w:rFonts w:ascii="Arial" w:hAnsi="Arial" w:cs="Arial"/>
          <w:b/>
        </w:rPr>
        <w:t xml:space="preserve"> y </w:t>
      </w:r>
      <w:r w:rsidRPr="00F977A7">
        <w:rPr>
          <w:rStyle w:val="wikedblock"/>
          <w:rFonts w:ascii="Arial" w:hAnsi="Arial" w:cs="Arial"/>
          <w:b/>
          <w:i/>
          <w:iCs/>
        </w:rPr>
        <w:t>ść</w:t>
      </w:r>
    </w:p>
    <w:p w:rsidR="00F977A7" w:rsidRPr="00F977A7" w:rsidRDefault="00F977A7" w:rsidP="00F977A7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2B4587" w:rsidRPr="00F977A7" w:rsidRDefault="002B4587" w:rsidP="00F977A7">
      <w:pPr>
        <w:pStyle w:val="Ttulo3"/>
        <w:spacing w:before="0" w:beforeAutospacing="0" w:after="0" w:afterAutospacing="0"/>
        <w:jc w:val="both"/>
        <w:rPr>
          <w:rStyle w:val="mw-headline"/>
          <w:rFonts w:ascii="Arial" w:hAnsi="Arial" w:cs="Arial"/>
          <w:color w:val="FF0000"/>
          <w:sz w:val="24"/>
          <w:szCs w:val="24"/>
        </w:rPr>
      </w:pPr>
      <w:r w:rsidRPr="00F977A7">
        <w:rPr>
          <w:rStyle w:val="mw-headline"/>
          <w:rFonts w:ascii="Arial" w:hAnsi="Arial" w:cs="Arial"/>
          <w:color w:val="FF0000"/>
          <w:sz w:val="24"/>
          <w:szCs w:val="24"/>
        </w:rPr>
        <w:t>Comportamientos</w:t>
      </w:r>
    </w:p>
    <w:p w:rsidR="00F977A7" w:rsidRPr="00F977A7" w:rsidRDefault="00F977A7" w:rsidP="00F977A7">
      <w:pPr>
        <w:pStyle w:val="Ttulo3"/>
        <w:spacing w:before="0" w:beforeAutospacing="0" w:after="0" w:afterAutospacing="0"/>
        <w:jc w:val="both"/>
        <w:rPr>
          <w:rFonts w:ascii="Arial" w:hAnsi="Arial" w:cs="Arial"/>
          <w:sz w:val="24"/>
          <w:szCs w:val="24"/>
        </w:rPr>
      </w:pPr>
    </w:p>
    <w:p w:rsidR="002B4587" w:rsidRPr="00F977A7" w:rsidRDefault="002B4587" w:rsidP="00F977A7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F977A7">
        <w:rPr>
          <w:rFonts w:ascii="Arial" w:hAnsi="Arial" w:cs="Arial"/>
          <w:b/>
        </w:rPr>
        <w:t xml:space="preserve">Coloquialmente el fonema [ł] se pierde entre consonantes y a final de palabra después de una consonante, por ejemplo, el vocablo </w:t>
      </w:r>
      <w:r w:rsidRPr="00F977A7">
        <w:rPr>
          <w:rFonts w:ascii="Arial" w:hAnsi="Arial" w:cs="Arial"/>
          <w:b/>
          <w:i/>
          <w:iCs/>
        </w:rPr>
        <w:t>jabłko</w:t>
      </w:r>
      <w:r w:rsidRPr="00F977A7">
        <w:rPr>
          <w:rFonts w:ascii="Arial" w:hAnsi="Arial" w:cs="Arial"/>
          <w:b/>
        </w:rPr>
        <w:t xml:space="preserve"> que significa "manzana" se pronuncia ['japkɔ] (y no ['jabŭkɔ].</w:t>
      </w:r>
    </w:p>
    <w:p w:rsidR="00F977A7" w:rsidRDefault="00F977A7" w:rsidP="00F977A7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2B4587" w:rsidRPr="00F977A7" w:rsidRDefault="002B4587" w:rsidP="00F977A7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F977A7">
        <w:rPr>
          <w:rFonts w:ascii="Arial" w:hAnsi="Arial" w:cs="Arial"/>
          <w:b/>
        </w:rPr>
        <w:t xml:space="preserve">El fonema [dż] es un dígrafo usado muy raramente, en especial en palabras tomadas de otros idiomas, así </w:t>
      </w:r>
      <w:r w:rsidRPr="00F977A7">
        <w:rPr>
          <w:rFonts w:ascii="Arial" w:hAnsi="Arial" w:cs="Arial"/>
          <w:b/>
          <w:i/>
          <w:iCs/>
        </w:rPr>
        <w:t>dżez</w:t>
      </w:r>
      <w:r w:rsidRPr="00F977A7">
        <w:rPr>
          <w:rFonts w:ascii="Arial" w:hAnsi="Arial" w:cs="Arial"/>
          <w:b/>
        </w:rPr>
        <w:t xml:space="preserve"> significa jazz.</w:t>
      </w:r>
    </w:p>
    <w:p w:rsidR="00F977A7" w:rsidRDefault="00F977A7" w:rsidP="00F977A7">
      <w:pPr>
        <w:pStyle w:val="Ttulo3"/>
        <w:spacing w:before="0" w:beforeAutospacing="0" w:after="0" w:afterAutospacing="0"/>
        <w:jc w:val="both"/>
        <w:rPr>
          <w:rStyle w:val="mw-headline"/>
          <w:rFonts w:ascii="Arial" w:hAnsi="Arial" w:cs="Arial"/>
          <w:sz w:val="24"/>
          <w:szCs w:val="24"/>
        </w:rPr>
      </w:pPr>
    </w:p>
    <w:p w:rsidR="002B4587" w:rsidRPr="00F977A7" w:rsidRDefault="002B4587" w:rsidP="00F977A7">
      <w:pPr>
        <w:pStyle w:val="Ttulo3"/>
        <w:spacing w:before="0" w:beforeAutospacing="0" w:after="0" w:afterAutospacing="0"/>
        <w:jc w:val="both"/>
        <w:rPr>
          <w:rFonts w:ascii="Arial" w:hAnsi="Arial" w:cs="Arial"/>
          <w:sz w:val="24"/>
          <w:szCs w:val="24"/>
        </w:rPr>
      </w:pPr>
      <w:r w:rsidRPr="00F977A7">
        <w:rPr>
          <w:rStyle w:val="mw-headline"/>
          <w:rFonts w:ascii="Arial" w:hAnsi="Arial" w:cs="Arial"/>
          <w:sz w:val="24"/>
          <w:szCs w:val="24"/>
        </w:rPr>
        <w:t>Dos consonantes</w:t>
      </w:r>
    </w:p>
    <w:p w:rsidR="00F977A7" w:rsidRDefault="00F977A7" w:rsidP="00F977A7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2B4587" w:rsidRPr="00F977A7" w:rsidRDefault="002B4587" w:rsidP="00F977A7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F977A7">
        <w:rPr>
          <w:rFonts w:ascii="Arial" w:hAnsi="Arial" w:cs="Arial"/>
          <w:b/>
        </w:rPr>
        <w:t xml:space="preserve">Como pasa con las vocales, dos consonantes idénticas seguidas son pronunciadas por separado en diferentes sílabas, p. ej. </w:t>
      </w:r>
      <w:r w:rsidRPr="00F977A7">
        <w:rPr>
          <w:rFonts w:ascii="Arial" w:hAnsi="Arial" w:cs="Arial"/>
          <w:b/>
          <w:i/>
          <w:iCs/>
        </w:rPr>
        <w:t>Anna</w:t>
      </w:r>
      <w:r w:rsidRPr="00F977A7">
        <w:rPr>
          <w:rFonts w:ascii="Arial" w:hAnsi="Arial" w:cs="Arial"/>
          <w:b/>
        </w:rPr>
        <w:t xml:space="preserve"> o </w:t>
      </w:r>
      <w:r w:rsidRPr="00F977A7">
        <w:rPr>
          <w:rFonts w:ascii="Arial" w:hAnsi="Arial" w:cs="Arial"/>
          <w:b/>
          <w:i/>
          <w:iCs/>
        </w:rPr>
        <w:t>Wioletta</w:t>
      </w:r>
      <w:r w:rsidRPr="00F977A7">
        <w:rPr>
          <w:rFonts w:ascii="Arial" w:hAnsi="Arial" w:cs="Arial"/>
          <w:b/>
        </w:rPr>
        <w:t xml:space="preserve"> se pronuncian "an-na" y "wio-let-ta", respectivamente.</w:t>
      </w:r>
    </w:p>
    <w:p w:rsidR="00F977A7" w:rsidRDefault="00F977A7" w:rsidP="00F977A7">
      <w:pPr>
        <w:pStyle w:val="Ttulo2"/>
        <w:spacing w:before="0" w:beforeAutospacing="0" w:after="0" w:afterAutospacing="0"/>
        <w:jc w:val="both"/>
        <w:rPr>
          <w:rStyle w:val="mw-headline"/>
          <w:rFonts w:ascii="Arial" w:hAnsi="Arial" w:cs="Arial"/>
          <w:sz w:val="24"/>
          <w:szCs w:val="24"/>
        </w:rPr>
      </w:pPr>
    </w:p>
    <w:p w:rsidR="002B4587" w:rsidRPr="00F977A7" w:rsidRDefault="002B4587" w:rsidP="00F977A7">
      <w:pPr>
        <w:pStyle w:val="Ttulo2"/>
        <w:spacing w:before="0" w:beforeAutospacing="0" w:after="0" w:afterAutospacing="0"/>
        <w:jc w:val="both"/>
        <w:rPr>
          <w:rStyle w:val="mw-headline"/>
          <w:rFonts w:ascii="Arial" w:hAnsi="Arial" w:cs="Arial"/>
          <w:color w:val="FF0000"/>
          <w:sz w:val="24"/>
          <w:szCs w:val="24"/>
        </w:rPr>
      </w:pPr>
      <w:r w:rsidRPr="00F977A7">
        <w:rPr>
          <w:rStyle w:val="mw-headline"/>
          <w:rFonts w:ascii="Arial" w:hAnsi="Arial" w:cs="Arial"/>
          <w:color w:val="FF0000"/>
          <w:sz w:val="24"/>
          <w:szCs w:val="24"/>
        </w:rPr>
        <w:t>Descripción lingüística</w:t>
      </w:r>
      <w:r w:rsidR="00F977A7" w:rsidRPr="00F977A7">
        <w:rPr>
          <w:rStyle w:val="mw-headline"/>
          <w:rFonts w:ascii="Arial" w:hAnsi="Arial" w:cs="Arial"/>
          <w:color w:val="FF0000"/>
          <w:sz w:val="24"/>
          <w:szCs w:val="24"/>
        </w:rPr>
        <w:t xml:space="preserve"> </w:t>
      </w:r>
      <w:r w:rsidRPr="00F977A7">
        <w:rPr>
          <w:rStyle w:val="mw-headline"/>
          <w:rFonts w:ascii="Arial" w:hAnsi="Arial" w:cs="Arial"/>
          <w:color w:val="FF0000"/>
          <w:sz w:val="24"/>
          <w:szCs w:val="24"/>
        </w:rPr>
        <w:t>Fonología</w:t>
      </w:r>
    </w:p>
    <w:p w:rsidR="00F977A7" w:rsidRPr="00F977A7" w:rsidRDefault="00F977A7" w:rsidP="00F977A7">
      <w:pPr>
        <w:pStyle w:val="Ttulo2"/>
        <w:spacing w:before="0" w:beforeAutospacing="0" w:after="0" w:afterAutospacing="0"/>
        <w:jc w:val="both"/>
        <w:rPr>
          <w:rFonts w:ascii="Arial" w:hAnsi="Arial" w:cs="Arial"/>
          <w:sz w:val="24"/>
          <w:szCs w:val="24"/>
        </w:rPr>
      </w:pPr>
    </w:p>
    <w:p w:rsidR="002B4587" w:rsidRPr="00F977A7" w:rsidRDefault="002B4587" w:rsidP="00F977A7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F977A7">
        <w:rPr>
          <w:rFonts w:ascii="Arial" w:hAnsi="Arial" w:cs="Arial"/>
          <w:b/>
        </w:rPr>
        <w:t xml:space="preserve">El sistema de </w:t>
      </w:r>
      <w:hyperlink r:id="rId78" w:tooltip="Vocal" w:history="1">
        <w:r w:rsidRPr="00F977A7">
          <w:rPr>
            <w:rStyle w:val="Hipervnculo"/>
            <w:rFonts w:ascii="Arial" w:hAnsi="Arial" w:cs="Arial"/>
            <w:b/>
            <w:color w:val="auto"/>
            <w:u w:val="none"/>
          </w:rPr>
          <w:t>vocales</w:t>
        </w:r>
      </w:hyperlink>
      <w:r w:rsidRPr="00F977A7">
        <w:rPr>
          <w:rFonts w:ascii="Arial" w:hAnsi="Arial" w:cs="Arial"/>
          <w:b/>
        </w:rPr>
        <w:t xml:space="preserve"> en polaco es relativamente simple, contando con tan solo seis voc</w:t>
      </w:r>
      <w:r w:rsidRPr="00F977A7">
        <w:rPr>
          <w:rFonts w:ascii="Arial" w:hAnsi="Arial" w:cs="Arial"/>
          <w:b/>
        </w:rPr>
        <w:t>a</w:t>
      </w:r>
      <w:r w:rsidRPr="00F977A7">
        <w:rPr>
          <w:rFonts w:ascii="Arial" w:hAnsi="Arial" w:cs="Arial"/>
          <w:b/>
        </w:rPr>
        <w:t>les or</w:t>
      </w:r>
      <w:r w:rsidRPr="00F977A7">
        <w:rPr>
          <w:rFonts w:ascii="Arial" w:hAnsi="Arial" w:cs="Arial"/>
          <w:b/>
        </w:rPr>
        <w:t>a</w:t>
      </w:r>
      <w:r w:rsidRPr="00F977A7">
        <w:rPr>
          <w:rFonts w:ascii="Arial" w:hAnsi="Arial" w:cs="Arial"/>
          <w:b/>
        </w:rPr>
        <w:t xml:space="preserve">les y dos nasales. El sistema de consontantes en polaco es más complicado, y su característica es la serie de </w:t>
      </w:r>
      <w:hyperlink r:id="rId79" w:tooltip="Consonante africada" w:history="1">
        <w:r w:rsidRPr="00F977A7">
          <w:rPr>
            <w:rStyle w:val="Hipervnculo"/>
            <w:rFonts w:ascii="Arial" w:hAnsi="Arial" w:cs="Arial"/>
            <w:b/>
            <w:color w:val="auto"/>
            <w:u w:val="none"/>
          </w:rPr>
          <w:t>consonantes africadas</w:t>
        </w:r>
      </w:hyperlink>
      <w:r w:rsidRPr="00F977A7">
        <w:rPr>
          <w:rFonts w:ascii="Arial" w:hAnsi="Arial" w:cs="Arial"/>
          <w:b/>
        </w:rPr>
        <w:t xml:space="preserve"> y </w:t>
      </w:r>
      <w:hyperlink r:id="rId80" w:tooltip="Consonante palatal" w:history="1">
        <w:r w:rsidRPr="00F977A7">
          <w:rPr>
            <w:rStyle w:val="Hipervnculo"/>
            <w:rFonts w:ascii="Arial" w:hAnsi="Arial" w:cs="Arial"/>
            <w:b/>
            <w:color w:val="auto"/>
            <w:u w:val="none"/>
          </w:rPr>
          <w:t>palatales</w:t>
        </w:r>
      </w:hyperlink>
      <w:r w:rsidRPr="00F977A7">
        <w:rPr>
          <w:rFonts w:ascii="Arial" w:hAnsi="Arial" w:cs="Arial"/>
          <w:b/>
        </w:rPr>
        <w:t xml:space="preserve"> consecuencia de cuatro </w:t>
      </w:r>
      <w:hyperlink r:id="rId81" w:tooltip="Palatalización" w:history="1">
        <w:r w:rsidRPr="00F977A7">
          <w:rPr>
            <w:rStyle w:val="Hipervnculo"/>
            <w:rFonts w:ascii="Arial" w:hAnsi="Arial" w:cs="Arial"/>
            <w:b/>
            <w:color w:val="auto"/>
            <w:u w:val="none"/>
          </w:rPr>
          <w:t>p</w:t>
        </w:r>
        <w:r w:rsidRPr="00F977A7">
          <w:rPr>
            <w:rStyle w:val="Hipervnculo"/>
            <w:rFonts w:ascii="Arial" w:hAnsi="Arial" w:cs="Arial"/>
            <w:b/>
            <w:color w:val="auto"/>
            <w:u w:val="none"/>
          </w:rPr>
          <w:t>a</w:t>
        </w:r>
        <w:r w:rsidRPr="00F977A7">
          <w:rPr>
            <w:rStyle w:val="Hipervnculo"/>
            <w:rFonts w:ascii="Arial" w:hAnsi="Arial" w:cs="Arial"/>
            <w:b/>
            <w:color w:val="auto"/>
            <w:u w:val="none"/>
          </w:rPr>
          <w:t>latalizaciones</w:t>
        </w:r>
      </w:hyperlink>
      <w:r w:rsidRPr="00F977A7">
        <w:rPr>
          <w:rFonts w:ascii="Arial" w:hAnsi="Arial" w:cs="Arial"/>
          <w:b/>
        </w:rPr>
        <w:t xml:space="preserve"> </w:t>
      </w:r>
      <w:hyperlink r:id="rId82" w:tooltip="Protoeslavo" w:history="1">
        <w:r w:rsidRPr="00F977A7">
          <w:rPr>
            <w:rStyle w:val="Hipervnculo"/>
            <w:rFonts w:ascii="Arial" w:hAnsi="Arial" w:cs="Arial"/>
            <w:b/>
            <w:color w:val="auto"/>
            <w:u w:val="none"/>
          </w:rPr>
          <w:t>protoe</w:t>
        </w:r>
        <w:r w:rsidRPr="00F977A7">
          <w:rPr>
            <w:rStyle w:val="Hipervnculo"/>
            <w:rFonts w:ascii="Arial" w:hAnsi="Arial" w:cs="Arial"/>
            <w:b/>
            <w:color w:val="auto"/>
            <w:u w:val="none"/>
          </w:rPr>
          <w:t>s</w:t>
        </w:r>
        <w:r w:rsidRPr="00F977A7">
          <w:rPr>
            <w:rStyle w:val="Hipervnculo"/>
            <w:rFonts w:ascii="Arial" w:hAnsi="Arial" w:cs="Arial"/>
            <w:b/>
            <w:color w:val="auto"/>
            <w:u w:val="none"/>
          </w:rPr>
          <w:t>lavas</w:t>
        </w:r>
      </w:hyperlink>
      <w:r w:rsidRPr="00F977A7">
        <w:rPr>
          <w:rFonts w:ascii="Arial" w:hAnsi="Arial" w:cs="Arial"/>
          <w:b/>
        </w:rPr>
        <w:t xml:space="preserve">, y luego dos palatalizaciones más, que tuvieron lugar en polaco y </w:t>
      </w:r>
      <w:hyperlink r:id="rId83" w:tooltip="Idioma bielorruso" w:history="1">
        <w:r w:rsidRPr="00F977A7">
          <w:rPr>
            <w:rStyle w:val="Hipervnculo"/>
            <w:rFonts w:ascii="Arial" w:hAnsi="Arial" w:cs="Arial"/>
            <w:b/>
            <w:color w:val="auto"/>
            <w:u w:val="none"/>
          </w:rPr>
          <w:t>bielorruso</w:t>
        </w:r>
      </w:hyperlink>
      <w:r w:rsidRPr="00F977A7">
        <w:rPr>
          <w:rFonts w:ascii="Arial" w:hAnsi="Arial" w:cs="Arial"/>
          <w:b/>
        </w:rPr>
        <w:t xml:space="preserve">. Las letras </w:t>
      </w:r>
      <w:r w:rsidRPr="00F977A7">
        <w:rPr>
          <w:rFonts w:ascii="Arial" w:hAnsi="Arial" w:cs="Arial"/>
          <w:b/>
          <w:bCs/>
          <w:i/>
          <w:iCs/>
        </w:rPr>
        <w:t>ź, dz, dź</w:t>
      </w:r>
      <w:r w:rsidRPr="00F977A7">
        <w:rPr>
          <w:rFonts w:ascii="Arial" w:hAnsi="Arial" w:cs="Arial"/>
          <w:b/>
        </w:rPr>
        <w:t xml:space="preserve"> se pronuncian como </w:t>
      </w:r>
      <w:r w:rsidRPr="00F977A7">
        <w:rPr>
          <w:rFonts w:ascii="Arial" w:hAnsi="Arial" w:cs="Arial"/>
          <w:b/>
          <w:bCs/>
          <w:i/>
          <w:iCs/>
        </w:rPr>
        <w:t>ś, ts, ć</w:t>
      </w:r>
      <w:r w:rsidRPr="00F977A7">
        <w:rPr>
          <w:rFonts w:ascii="Arial" w:hAnsi="Arial" w:cs="Arial"/>
          <w:b/>
        </w:rPr>
        <w:t xml:space="preserve"> al final de la palabra, respect</w:t>
      </w:r>
      <w:r w:rsidRPr="00F977A7">
        <w:rPr>
          <w:rFonts w:ascii="Arial" w:hAnsi="Arial" w:cs="Arial"/>
          <w:b/>
        </w:rPr>
        <w:t>i</w:t>
      </w:r>
      <w:r w:rsidRPr="00F977A7">
        <w:rPr>
          <w:rFonts w:ascii="Arial" w:hAnsi="Arial" w:cs="Arial"/>
          <w:b/>
        </w:rPr>
        <w:t xml:space="preserve">vamente. Además el dígrafo </w:t>
      </w:r>
      <w:r w:rsidRPr="00F977A7">
        <w:rPr>
          <w:rFonts w:ascii="Arial" w:hAnsi="Arial" w:cs="Arial"/>
          <w:b/>
          <w:bCs/>
          <w:i/>
          <w:iCs/>
        </w:rPr>
        <w:t>rz</w:t>
      </w:r>
      <w:r w:rsidRPr="00F977A7">
        <w:rPr>
          <w:rFonts w:ascii="Arial" w:hAnsi="Arial" w:cs="Arial"/>
          <w:b/>
        </w:rPr>
        <w:t xml:space="preserve"> y la letra </w:t>
      </w:r>
      <w:r w:rsidRPr="00F977A7">
        <w:rPr>
          <w:rFonts w:ascii="Arial" w:hAnsi="Arial" w:cs="Arial"/>
          <w:b/>
          <w:bCs/>
          <w:i/>
          <w:iCs/>
        </w:rPr>
        <w:t>ż</w:t>
      </w:r>
      <w:r w:rsidRPr="00F977A7">
        <w:rPr>
          <w:rFonts w:ascii="Arial" w:hAnsi="Arial" w:cs="Arial"/>
          <w:b/>
        </w:rPr>
        <w:t xml:space="preserve"> se pronunciarán </w:t>
      </w:r>
      <w:r w:rsidRPr="00F977A7">
        <w:rPr>
          <w:rFonts w:ascii="Arial" w:hAnsi="Arial" w:cs="Arial"/>
          <w:b/>
          <w:bCs/>
          <w:i/>
          <w:iCs/>
        </w:rPr>
        <w:t>sz</w:t>
      </w:r>
      <w:r w:rsidRPr="00F977A7">
        <w:rPr>
          <w:rFonts w:ascii="Arial" w:hAnsi="Arial" w:cs="Arial"/>
          <w:b/>
        </w:rPr>
        <w:t xml:space="preserve"> después de la </w:t>
      </w:r>
      <w:r w:rsidRPr="00F977A7">
        <w:rPr>
          <w:rFonts w:ascii="Arial" w:hAnsi="Arial" w:cs="Arial"/>
          <w:b/>
          <w:bCs/>
          <w:i/>
          <w:iCs/>
        </w:rPr>
        <w:t>t</w:t>
      </w:r>
      <w:r w:rsidRPr="00F977A7">
        <w:rPr>
          <w:rFonts w:ascii="Arial" w:hAnsi="Arial" w:cs="Arial"/>
          <w:b/>
        </w:rPr>
        <w:t xml:space="preserve">, la </w:t>
      </w:r>
      <w:r w:rsidRPr="00F977A7">
        <w:rPr>
          <w:rFonts w:ascii="Arial" w:hAnsi="Arial" w:cs="Arial"/>
          <w:b/>
          <w:bCs/>
          <w:i/>
          <w:iCs/>
        </w:rPr>
        <w:t>p</w:t>
      </w:r>
      <w:r w:rsidRPr="00F977A7">
        <w:rPr>
          <w:rFonts w:ascii="Arial" w:hAnsi="Arial" w:cs="Arial"/>
          <w:b/>
        </w:rPr>
        <w:t xml:space="preserve"> y al final de palabra.</w:t>
      </w:r>
    </w:p>
    <w:p w:rsidR="00F977A7" w:rsidRDefault="00F977A7" w:rsidP="00F977A7">
      <w:pPr>
        <w:pStyle w:val="Ttulo3"/>
        <w:spacing w:before="0" w:beforeAutospacing="0" w:after="0" w:afterAutospacing="0"/>
        <w:jc w:val="both"/>
        <w:rPr>
          <w:rStyle w:val="mw-headline"/>
          <w:rFonts w:ascii="Arial" w:hAnsi="Arial" w:cs="Arial"/>
          <w:sz w:val="24"/>
          <w:szCs w:val="24"/>
        </w:rPr>
      </w:pPr>
    </w:p>
    <w:p w:rsidR="002B4587" w:rsidRPr="00F977A7" w:rsidRDefault="002B4587" w:rsidP="00F977A7">
      <w:pPr>
        <w:pStyle w:val="Ttulo3"/>
        <w:spacing w:before="0" w:beforeAutospacing="0" w:after="0" w:afterAutospacing="0"/>
        <w:jc w:val="both"/>
        <w:rPr>
          <w:rStyle w:val="mw-headline"/>
          <w:rFonts w:ascii="Arial" w:hAnsi="Arial" w:cs="Arial"/>
          <w:color w:val="FF0000"/>
          <w:sz w:val="24"/>
          <w:szCs w:val="24"/>
        </w:rPr>
      </w:pPr>
      <w:r w:rsidRPr="00F977A7">
        <w:rPr>
          <w:rStyle w:val="mw-headline"/>
          <w:rFonts w:ascii="Arial" w:hAnsi="Arial" w:cs="Arial"/>
          <w:color w:val="FF0000"/>
          <w:sz w:val="24"/>
          <w:szCs w:val="24"/>
        </w:rPr>
        <w:t>Acento</w:t>
      </w:r>
    </w:p>
    <w:p w:rsidR="00F977A7" w:rsidRPr="00F977A7" w:rsidRDefault="00F977A7" w:rsidP="00F977A7">
      <w:pPr>
        <w:pStyle w:val="Ttulo3"/>
        <w:spacing w:before="0" w:beforeAutospacing="0" w:after="0" w:afterAutospacing="0"/>
        <w:jc w:val="both"/>
        <w:rPr>
          <w:rFonts w:ascii="Arial" w:hAnsi="Arial" w:cs="Arial"/>
          <w:sz w:val="24"/>
          <w:szCs w:val="24"/>
        </w:rPr>
      </w:pPr>
    </w:p>
    <w:p w:rsidR="002B4587" w:rsidRDefault="002B4587" w:rsidP="00F977A7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F977A7">
        <w:rPr>
          <w:rFonts w:ascii="Arial" w:hAnsi="Arial" w:cs="Arial"/>
          <w:b/>
        </w:rPr>
        <w:t>Por norma general, la gran mayoría de las palabras en polaco llevan el acento en la penú</w:t>
      </w:r>
      <w:r w:rsidRPr="00F977A7">
        <w:rPr>
          <w:rFonts w:ascii="Arial" w:hAnsi="Arial" w:cs="Arial"/>
          <w:b/>
        </w:rPr>
        <w:t>l</w:t>
      </w:r>
      <w:r w:rsidRPr="00F977A7">
        <w:rPr>
          <w:rFonts w:ascii="Arial" w:hAnsi="Arial" w:cs="Arial"/>
          <w:b/>
        </w:rPr>
        <w:t xml:space="preserve">tima </w:t>
      </w:r>
      <w:hyperlink r:id="rId84" w:tooltip="Sílaba" w:history="1">
        <w:r w:rsidRPr="00F977A7">
          <w:rPr>
            <w:rStyle w:val="Hipervnculo"/>
            <w:rFonts w:ascii="Arial" w:hAnsi="Arial" w:cs="Arial"/>
            <w:b/>
            <w:color w:val="auto"/>
            <w:u w:val="none"/>
          </w:rPr>
          <w:t>sílaba</w:t>
        </w:r>
      </w:hyperlink>
      <w:r w:rsidRPr="00F977A7">
        <w:rPr>
          <w:rFonts w:ascii="Arial" w:hAnsi="Arial" w:cs="Arial"/>
          <w:b/>
        </w:rPr>
        <w:t>. Tan solo en palabras de origen extranjero, en ciertos tiempos verbales como las conjugaciones plurales del pas</w:t>
      </w:r>
      <w:r w:rsidRPr="00F977A7">
        <w:rPr>
          <w:rFonts w:ascii="Arial" w:hAnsi="Arial" w:cs="Arial"/>
          <w:b/>
        </w:rPr>
        <w:t>a</w:t>
      </w:r>
      <w:r w:rsidRPr="00F977A7">
        <w:rPr>
          <w:rFonts w:ascii="Arial" w:hAnsi="Arial" w:cs="Arial"/>
          <w:b/>
        </w:rPr>
        <w:t>do y en el condicional, además de verbos en primera persona plural de tiempo pasado, deja de cumplirse esta regla.</w:t>
      </w:r>
    </w:p>
    <w:p w:rsidR="00F977A7" w:rsidRPr="00F977A7" w:rsidRDefault="00F977A7" w:rsidP="00F977A7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2B4587" w:rsidRDefault="002B4587" w:rsidP="00F977A7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F977A7">
        <w:rPr>
          <w:rFonts w:ascii="Arial" w:hAnsi="Arial" w:cs="Arial"/>
          <w:b/>
        </w:rPr>
        <w:t xml:space="preserve">Por ejemplo, en las palabras </w:t>
      </w:r>
      <w:r w:rsidRPr="00F977A7">
        <w:rPr>
          <w:rFonts w:ascii="Arial" w:hAnsi="Arial" w:cs="Arial"/>
          <w:b/>
          <w:i/>
          <w:iCs/>
        </w:rPr>
        <w:t>uni</w:t>
      </w:r>
      <w:r w:rsidRPr="00F977A7">
        <w:rPr>
          <w:rFonts w:ascii="Arial" w:hAnsi="Arial" w:cs="Arial"/>
          <w:b/>
          <w:bCs/>
          <w:i/>
          <w:iCs/>
        </w:rPr>
        <w:t>wer</w:t>
      </w:r>
      <w:r w:rsidRPr="00F977A7">
        <w:rPr>
          <w:rFonts w:ascii="Arial" w:hAnsi="Arial" w:cs="Arial"/>
          <w:b/>
          <w:i/>
          <w:iCs/>
        </w:rPr>
        <w:t>sytet</w:t>
      </w:r>
      <w:r w:rsidRPr="00F977A7">
        <w:rPr>
          <w:rFonts w:ascii="Arial" w:hAnsi="Arial" w:cs="Arial"/>
          <w:b/>
        </w:rPr>
        <w:t xml:space="preserve">, </w:t>
      </w:r>
      <w:r w:rsidRPr="00F977A7">
        <w:rPr>
          <w:rFonts w:ascii="Arial" w:hAnsi="Arial" w:cs="Arial"/>
          <w:b/>
          <w:bCs/>
          <w:i/>
          <w:iCs/>
        </w:rPr>
        <w:t>mu</w:t>
      </w:r>
      <w:r w:rsidRPr="00F977A7">
        <w:rPr>
          <w:rFonts w:ascii="Arial" w:hAnsi="Arial" w:cs="Arial"/>
          <w:b/>
          <w:i/>
          <w:iCs/>
        </w:rPr>
        <w:t>zyka</w:t>
      </w:r>
      <w:r w:rsidRPr="00F977A7">
        <w:rPr>
          <w:rFonts w:ascii="Arial" w:hAnsi="Arial" w:cs="Arial"/>
          <w:b/>
        </w:rPr>
        <w:t xml:space="preserve">, </w:t>
      </w:r>
      <w:r w:rsidRPr="00F977A7">
        <w:rPr>
          <w:rFonts w:ascii="Arial" w:hAnsi="Arial" w:cs="Arial"/>
          <w:b/>
          <w:bCs/>
          <w:i/>
          <w:iCs/>
        </w:rPr>
        <w:t>po</w:t>
      </w:r>
      <w:r w:rsidRPr="00F977A7">
        <w:rPr>
          <w:rFonts w:ascii="Arial" w:hAnsi="Arial" w:cs="Arial"/>
          <w:b/>
          <w:i/>
          <w:iCs/>
        </w:rPr>
        <w:t>szliśmy, zro</w:t>
      </w:r>
      <w:r w:rsidRPr="00F977A7">
        <w:rPr>
          <w:rFonts w:ascii="Arial" w:hAnsi="Arial" w:cs="Arial"/>
          <w:b/>
          <w:bCs/>
          <w:i/>
          <w:iCs/>
        </w:rPr>
        <w:t>bi</w:t>
      </w:r>
      <w:r w:rsidRPr="00F977A7">
        <w:rPr>
          <w:rFonts w:ascii="Arial" w:hAnsi="Arial" w:cs="Arial"/>
          <w:b/>
          <w:i/>
          <w:iCs/>
        </w:rPr>
        <w:t>liśmy</w:t>
      </w:r>
      <w:r w:rsidRPr="00F977A7">
        <w:rPr>
          <w:rFonts w:ascii="Arial" w:hAnsi="Arial" w:cs="Arial"/>
          <w:b/>
        </w:rPr>
        <w:t>, el acento recae sobre la antepenú</w:t>
      </w:r>
      <w:r w:rsidRPr="00F977A7">
        <w:rPr>
          <w:rFonts w:ascii="Arial" w:hAnsi="Arial" w:cs="Arial"/>
          <w:b/>
        </w:rPr>
        <w:t>l</w:t>
      </w:r>
      <w:r w:rsidRPr="00F977A7">
        <w:rPr>
          <w:rFonts w:ascii="Arial" w:hAnsi="Arial" w:cs="Arial"/>
          <w:b/>
        </w:rPr>
        <w:t>tima sílaba en el lenguaje literario, mientras que en el lenguaje hablado, el acento recae en la penúltima síl</w:t>
      </w:r>
      <w:r w:rsidRPr="00F977A7">
        <w:rPr>
          <w:rFonts w:ascii="Arial" w:hAnsi="Arial" w:cs="Arial"/>
          <w:b/>
        </w:rPr>
        <w:t>a</w:t>
      </w:r>
      <w:r w:rsidRPr="00F977A7">
        <w:rPr>
          <w:rFonts w:ascii="Arial" w:hAnsi="Arial" w:cs="Arial"/>
          <w:b/>
        </w:rPr>
        <w:t>ba.</w:t>
      </w:r>
    </w:p>
    <w:p w:rsidR="00F977A7" w:rsidRPr="00F977A7" w:rsidRDefault="00F977A7" w:rsidP="00F977A7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2B4587" w:rsidRPr="00F977A7" w:rsidRDefault="002B4587" w:rsidP="00F977A7">
      <w:pPr>
        <w:pStyle w:val="Ttulo3"/>
        <w:spacing w:before="0" w:beforeAutospacing="0" w:after="0" w:afterAutospacing="0"/>
        <w:jc w:val="both"/>
        <w:rPr>
          <w:rStyle w:val="mw-headline"/>
          <w:rFonts w:ascii="Arial" w:hAnsi="Arial" w:cs="Arial"/>
          <w:color w:val="FF0000"/>
          <w:sz w:val="24"/>
          <w:szCs w:val="24"/>
        </w:rPr>
      </w:pPr>
      <w:r w:rsidRPr="00F977A7">
        <w:rPr>
          <w:rStyle w:val="mw-headline"/>
          <w:rFonts w:ascii="Arial" w:hAnsi="Arial" w:cs="Arial"/>
          <w:color w:val="FF0000"/>
          <w:sz w:val="24"/>
          <w:szCs w:val="24"/>
        </w:rPr>
        <w:t>Gramática</w:t>
      </w:r>
    </w:p>
    <w:p w:rsidR="00F977A7" w:rsidRPr="00F977A7" w:rsidRDefault="00F977A7" w:rsidP="00F977A7">
      <w:pPr>
        <w:pStyle w:val="Ttulo3"/>
        <w:spacing w:before="0" w:beforeAutospacing="0" w:after="0" w:afterAutospacing="0"/>
        <w:jc w:val="both"/>
        <w:rPr>
          <w:rFonts w:ascii="Arial" w:hAnsi="Arial" w:cs="Arial"/>
          <w:sz w:val="24"/>
          <w:szCs w:val="24"/>
        </w:rPr>
      </w:pPr>
    </w:p>
    <w:p w:rsidR="002B4587" w:rsidRDefault="002B4587" w:rsidP="00F977A7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F977A7">
        <w:rPr>
          <w:rFonts w:ascii="Arial" w:hAnsi="Arial" w:cs="Arial"/>
          <w:b/>
        </w:rPr>
        <w:t xml:space="preserve">El polaco tiene un sistema de cinco </w:t>
      </w:r>
      <w:hyperlink r:id="rId85" w:tooltip="Género gramatical" w:history="1">
        <w:r w:rsidRPr="00F977A7">
          <w:rPr>
            <w:rStyle w:val="Hipervnculo"/>
            <w:rFonts w:ascii="Arial" w:hAnsi="Arial" w:cs="Arial"/>
            <w:b/>
            <w:color w:val="auto"/>
            <w:u w:val="none"/>
          </w:rPr>
          <w:t>géneros</w:t>
        </w:r>
      </w:hyperlink>
      <w:r w:rsidRPr="00F977A7">
        <w:rPr>
          <w:rFonts w:ascii="Arial" w:hAnsi="Arial" w:cs="Arial"/>
          <w:b/>
        </w:rPr>
        <w:t>: neutro, femenino y tres géneros masculinos (pers</w:t>
      </w:r>
      <w:r w:rsidRPr="00F977A7">
        <w:rPr>
          <w:rFonts w:ascii="Arial" w:hAnsi="Arial" w:cs="Arial"/>
          <w:b/>
        </w:rPr>
        <w:t>o</w:t>
      </w:r>
      <w:r w:rsidRPr="00F977A7">
        <w:rPr>
          <w:rFonts w:ascii="Arial" w:hAnsi="Arial" w:cs="Arial"/>
          <w:b/>
        </w:rPr>
        <w:t>nal, animado e inanimado). Existen siete casos, como en los demás idiomas eslavos (excepto macedonio y búlgaro) que son nominativo, genitivo, dativo, acusativo, instrume</w:t>
      </w:r>
      <w:r w:rsidRPr="00F977A7">
        <w:rPr>
          <w:rFonts w:ascii="Arial" w:hAnsi="Arial" w:cs="Arial"/>
          <w:b/>
        </w:rPr>
        <w:t>n</w:t>
      </w:r>
      <w:r w:rsidRPr="00F977A7">
        <w:rPr>
          <w:rFonts w:ascii="Arial" w:hAnsi="Arial" w:cs="Arial"/>
          <w:b/>
        </w:rPr>
        <w:t xml:space="preserve">tal, locativo y vocativo y dos </w:t>
      </w:r>
      <w:hyperlink r:id="rId86" w:tooltip="Número gramatical" w:history="1">
        <w:r w:rsidRPr="00F977A7">
          <w:rPr>
            <w:rStyle w:val="Hipervnculo"/>
            <w:rFonts w:ascii="Arial" w:hAnsi="Arial" w:cs="Arial"/>
            <w:b/>
            <w:color w:val="auto"/>
            <w:u w:val="none"/>
          </w:rPr>
          <w:t>números</w:t>
        </w:r>
      </w:hyperlink>
      <w:r w:rsidRPr="00F977A7">
        <w:rPr>
          <w:rFonts w:ascii="Arial" w:hAnsi="Arial" w:cs="Arial"/>
          <w:b/>
        </w:rPr>
        <w:t>: singular y pl</w:t>
      </w:r>
      <w:r w:rsidRPr="00F977A7">
        <w:rPr>
          <w:rFonts w:ascii="Arial" w:hAnsi="Arial" w:cs="Arial"/>
          <w:b/>
        </w:rPr>
        <w:t>u</w:t>
      </w:r>
      <w:r w:rsidRPr="00F977A7">
        <w:rPr>
          <w:rFonts w:ascii="Arial" w:hAnsi="Arial" w:cs="Arial"/>
          <w:b/>
        </w:rPr>
        <w:t xml:space="preserve">ral (aunque quedan algunos restos de un </w:t>
      </w:r>
      <w:hyperlink r:id="rId87" w:tooltip="Número dual" w:history="1">
        <w:r w:rsidRPr="00F977A7">
          <w:rPr>
            <w:rStyle w:val="Hipervnculo"/>
            <w:rFonts w:ascii="Arial" w:hAnsi="Arial" w:cs="Arial"/>
            <w:b/>
            <w:color w:val="auto"/>
            <w:u w:val="none"/>
          </w:rPr>
          <w:t>número dual</w:t>
        </w:r>
      </w:hyperlink>
      <w:r w:rsidRPr="00F977A7">
        <w:rPr>
          <w:rFonts w:ascii="Arial" w:hAnsi="Arial" w:cs="Arial"/>
          <w:b/>
        </w:rPr>
        <w:t>).</w:t>
      </w:r>
    </w:p>
    <w:p w:rsidR="00F977A7" w:rsidRPr="00F977A7" w:rsidRDefault="00F977A7" w:rsidP="00F977A7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2B4587" w:rsidRDefault="002B4587" w:rsidP="00F977A7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F977A7">
        <w:rPr>
          <w:rFonts w:ascii="Arial" w:hAnsi="Arial" w:cs="Arial"/>
          <w:b/>
        </w:rPr>
        <w:t xml:space="preserve">Los </w:t>
      </w:r>
      <w:hyperlink r:id="rId88" w:tooltip="Sustantivo" w:history="1">
        <w:r w:rsidRPr="00F977A7">
          <w:rPr>
            <w:rStyle w:val="Hipervnculo"/>
            <w:rFonts w:ascii="Arial" w:hAnsi="Arial" w:cs="Arial"/>
            <w:b/>
            <w:color w:val="auto"/>
            <w:u w:val="none"/>
          </w:rPr>
          <w:t>sustantivos</w:t>
        </w:r>
      </w:hyperlink>
      <w:r w:rsidRPr="00F977A7">
        <w:rPr>
          <w:rFonts w:ascii="Arial" w:hAnsi="Arial" w:cs="Arial"/>
          <w:b/>
        </w:rPr>
        <w:t xml:space="preserve">, </w:t>
      </w:r>
      <w:hyperlink r:id="rId89" w:tooltip="Adjetivo" w:history="1">
        <w:r w:rsidRPr="00F977A7">
          <w:rPr>
            <w:rStyle w:val="Hipervnculo"/>
            <w:rFonts w:ascii="Arial" w:hAnsi="Arial" w:cs="Arial"/>
            <w:b/>
            <w:color w:val="auto"/>
            <w:u w:val="none"/>
          </w:rPr>
          <w:t>adjetivos</w:t>
        </w:r>
      </w:hyperlink>
      <w:r w:rsidRPr="00F977A7">
        <w:rPr>
          <w:rFonts w:ascii="Arial" w:hAnsi="Arial" w:cs="Arial"/>
          <w:b/>
        </w:rPr>
        <w:t xml:space="preserve"> y </w:t>
      </w:r>
      <w:hyperlink r:id="rId90" w:tooltip="Verbo" w:history="1">
        <w:r w:rsidRPr="00F977A7">
          <w:rPr>
            <w:rStyle w:val="Hipervnculo"/>
            <w:rFonts w:ascii="Arial" w:hAnsi="Arial" w:cs="Arial"/>
            <w:b/>
            <w:color w:val="auto"/>
            <w:u w:val="none"/>
          </w:rPr>
          <w:t>verbos</w:t>
        </w:r>
      </w:hyperlink>
      <w:r w:rsidRPr="00F977A7">
        <w:rPr>
          <w:rFonts w:ascii="Arial" w:hAnsi="Arial" w:cs="Arial"/>
          <w:b/>
        </w:rPr>
        <w:t xml:space="preserve"> son flexivos, y tanto la </w:t>
      </w:r>
      <w:hyperlink r:id="rId91" w:tooltip="Declinación (gramática)" w:history="1">
        <w:r w:rsidRPr="00F977A7">
          <w:rPr>
            <w:rStyle w:val="Hipervnculo"/>
            <w:rFonts w:ascii="Arial" w:hAnsi="Arial" w:cs="Arial"/>
            <w:b/>
            <w:color w:val="auto"/>
            <w:u w:val="none"/>
          </w:rPr>
          <w:t>declinación</w:t>
        </w:r>
      </w:hyperlink>
      <w:r w:rsidRPr="00F977A7">
        <w:rPr>
          <w:rFonts w:ascii="Arial" w:hAnsi="Arial" w:cs="Arial"/>
          <w:b/>
        </w:rPr>
        <w:t xml:space="preserve"> de los sustantivos como la </w:t>
      </w:r>
      <w:hyperlink r:id="rId92" w:tooltip="Conjugación" w:history="1">
        <w:r w:rsidRPr="00F977A7">
          <w:rPr>
            <w:rStyle w:val="Hipervnculo"/>
            <w:rFonts w:ascii="Arial" w:hAnsi="Arial" w:cs="Arial"/>
            <w:b/>
            <w:color w:val="auto"/>
            <w:u w:val="none"/>
          </w:rPr>
          <w:t>conjugación</w:t>
        </w:r>
      </w:hyperlink>
      <w:r w:rsidRPr="00F977A7">
        <w:rPr>
          <w:rFonts w:ascii="Arial" w:hAnsi="Arial" w:cs="Arial"/>
          <w:b/>
        </w:rPr>
        <w:t xml:space="preserve"> son difíciles de aprender debido a que tienen muchas reglas y exce</w:t>
      </w:r>
      <w:r w:rsidRPr="00F977A7">
        <w:rPr>
          <w:rFonts w:ascii="Arial" w:hAnsi="Arial" w:cs="Arial"/>
          <w:b/>
        </w:rPr>
        <w:t>p</w:t>
      </w:r>
      <w:r w:rsidRPr="00F977A7">
        <w:rPr>
          <w:rFonts w:ascii="Arial" w:hAnsi="Arial" w:cs="Arial"/>
          <w:b/>
        </w:rPr>
        <w:t>ciones. Todo verbo puede ser pe</w:t>
      </w:r>
      <w:r w:rsidRPr="00F977A7">
        <w:rPr>
          <w:rFonts w:ascii="Arial" w:hAnsi="Arial" w:cs="Arial"/>
          <w:b/>
        </w:rPr>
        <w:t>r</w:t>
      </w:r>
      <w:r w:rsidRPr="00F977A7">
        <w:rPr>
          <w:rFonts w:ascii="Arial" w:hAnsi="Arial" w:cs="Arial"/>
          <w:b/>
        </w:rPr>
        <w:t>fectivo o imperfectivo. Los verbos tienen 4 conjugaciones diferentes. Para la primera conjugación sus term</w:t>
      </w:r>
      <w:r w:rsidRPr="00F977A7">
        <w:rPr>
          <w:rFonts w:ascii="Arial" w:hAnsi="Arial" w:cs="Arial"/>
          <w:b/>
        </w:rPr>
        <w:t>i</w:t>
      </w:r>
      <w:r w:rsidRPr="00F977A7">
        <w:rPr>
          <w:rFonts w:ascii="Arial" w:hAnsi="Arial" w:cs="Arial"/>
          <w:b/>
        </w:rPr>
        <w:t>naciones son en -</w:t>
      </w:r>
      <w:r w:rsidRPr="00F977A7">
        <w:rPr>
          <w:rFonts w:ascii="Arial" w:hAnsi="Arial" w:cs="Arial"/>
          <w:b/>
          <w:bCs/>
        </w:rPr>
        <w:t>ąć</w:t>
      </w:r>
      <w:r w:rsidRPr="00F977A7">
        <w:rPr>
          <w:rFonts w:ascii="Arial" w:hAnsi="Arial" w:cs="Arial"/>
          <w:b/>
        </w:rPr>
        <w:t>, -</w:t>
      </w:r>
      <w:r w:rsidRPr="00F977A7">
        <w:rPr>
          <w:rFonts w:ascii="Arial" w:hAnsi="Arial" w:cs="Arial"/>
          <w:b/>
          <w:bCs/>
        </w:rPr>
        <w:t>ść</w:t>
      </w:r>
      <w:r w:rsidRPr="00F977A7">
        <w:rPr>
          <w:rFonts w:ascii="Arial" w:hAnsi="Arial" w:cs="Arial"/>
          <w:b/>
        </w:rPr>
        <w:t>, -</w:t>
      </w:r>
      <w:r w:rsidRPr="00F977A7">
        <w:rPr>
          <w:rFonts w:ascii="Arial" w:hAnsi="Arial" w:cs="Arial"/>
          <w:b/>
          <w:bCs/>
        </w:rPr>
        <w:t>źć</w:t>
      </w:r>
      <w:r w:rsidRPr="00F977A7">
        <w:rPr>
          <w:rFonts w:ascii="Arial" w:hAnsi="Arial" w:cs="Arial"/>
          <w:b/>
        </w:rPr>
        <w:t>, -</w:t>
      </w:r>
      <w:r w:rsidRPr="00F977A7">
        <w:rPr>
          <w:rFonts w:ascii="Arial" w:hAnsi="Arial" w:cs="Arial"/>
          <w:b/>
          <w:bCs/>
        </w:rPr>
        <w:t>ować</w:t>
      </w:r>
      <w:r w:rsidRPr="00F977A7">
        <w:rPr>
          <w:rFonts w:ascii="Arial" w:hAnsi="Arial" w:cs="Arial"/>
          <w:b/>
        </w:rPr>
        <w:t>, -</w:t>
      </w:r>
      <w:r w:rsidRPr="00F977A7">
        <w:rPr>
          <w:rFonts w:ascii="Arial" w:hAnsi="Arial" w:cs="Arial"/>
          <w:b/>
          <w:bCs/>
        </w:rPr>
        <w:t>ywać</w:t>
      </w:r>
      <w:r w:rsidRPr="00F977A7">
        <w:rPr>
          <w:rFonts w:ascii="Arial" w:hAnsi="Arial" w:cs="Arial"/>
          <w:b/>
        </w:rPr>
        <w:t>/</w:t>
      </w:r>
      <w:r w:rsidRPr="00F977A7">
        <w:rPr>
          <w:rFonts w:ascii="Arial" w:hAnsi="Arial" w:cs="Arial"/>
          <w:b/>
          <w:bCs/>
        </w:rPr>
        <w:t>iwać</w:t>
      </w:r>
      <w:r w:rsidRPr="00F977A7">
        <w:rPr>
          <w:rFonts w:ascii="Arial" w:hAnsi="Arial" w:cs="Arial"/>
          <w:b/>
        </w:rPr>
        <w:t xml:space="preserve"> si termina en "ch" como en el verbo enamorarse zakochiwać się, -</w:t>
      </w:r>
      <w:r w:rsidRPr="00F977A7">
        <w:rPr>
          <w:rFonts w:ascii="Arial" w:hAnsi="Arial" w:cs="Arial"/>
          <w:b/>
          <w:bCs/>
        </w:rPr>
        <w:t>awać</w:t>
      </w:r>
      <w:r w:rsidRPr="00F977A7">
        <w:rPr>
          <w:rFonts w:ascii="Arial" w:hAnsi="Arial" w:cs="Arial"/>
          <w:b/>
        </w:rPr>
        <w:t>, -</w:t>
      </w:r>
      <w:r w:rsidRPr="00F977A7">
        <w:rPr>
          <w:rFonts w:ascii="Arial" w:hAnsi="Arial" w:cs="Arial"/>
          <w:b/>
          <w:bCs/>
        </w:rPr>
        <w:t>nąć</w:t>
      </w:r>
      <w:r w:rsidRPr="00F977A7">
        <w:rPr>
          <w:rFonts w:ascii="Arial" w:hAnsi="Arial" w:cs="Arial"/>
          <w:b/>
        </w:rPr>
        <w:t>, -</w:t>
      </w:r>
      <w:r w:rsidRPr="00F977A7">
        <w:rPr>
          <w:rFonts w:ascii="Arial" w:hAnsi="Arial" w:cs="Arial"/>
          <w:b/>
          <w:bCs/>
        </w:rPr>
        <w:t>uć</w:t>
      </w:r>
      <w:r w:rsidRPr="00F977A7">
        <w:rPr>
          <w:rFonts w:ascii="Arial" w:hAnsi="Arial" w:cs="Arial"/>
          <w:b/>
        </w:rPr>
        <w:t>, -</w:t>
      </w:r>
      <w:r w:rsidRPr="00F977A7">
        <w:rPr>
          <w:rFonts w:ascii="Arial" w:hAnsi="Arial" w:cs="Arial"/>
          <w:b/>
          <w:bCs/>
        </w:rPr>
        <w:t>c</w:t>
      </w:r>
      <w:r w:rsidRPr="00F977A7">
        <w:rPr>
          <w:rFonts w:ascii="Arial" w:hAnsi="Arial" w:cs="Arial"/>
          <w:b/>
        </w:rPr>
        <w:t>, -</w:t>
      </w:r>
      <w:r w:rsidRPr="00F977A7">
        <w:rPr>
          <w:rFonts w:ascii="Arial" w:hAnsi="Arial" w:cs="Arial"/>
          <w:b/>
          <w:bCs/>
        </w:rPr>
        <w:t>ać</w:t>
      </w:r>
      <w:r w:rsidRPr="00F977A7">
        <w:rPr>
          <w:rFonts w:ascii="Arial" w:hAnsi="Arial" w:cs="Arial"/>
          <w:b/>
        </w:rPr>
        <w:t>(se puede confundir con la tercera conjugación, ya que sus termin</w:t>
      </w:r>
      <w:r w:rsidRPr="00F977A7">
        <w:rPr>
          <w:rFonts w:ascii="Arial" w:hAnsi="Arial" w:cs="Arial"/>
          <w:b/>
        </w:rPr>
        <w:t>a</w:t>
      </w:r>
      <w:r w:rsidRPr="00F977A7">
        <w:rPr>
          <w:rFonts w:ascii="Arial" w:hAnsi="Arial" w:cs="Arial"/>
          <w:b/>
        </w:rPr>
        <w:t xml:space="preserve">ciones son </w:t>
      </w:r>
      <w:r w:rsidRPr="00F977A7">
        <w:rPr>
          <w:rFonts w:ascii="Arial" w:hAnsi="Arial" w:cs="Arial"/>
          <w:b/>
        </w:rPr>
        <w:lastRenderedPageBreak/>
        <w:t>iguales), por ejemplo el verbo dar d</w:t>
      </w:r>
      <w:r w:rsidRPr="00F977A7">
        <w:rPr>
          <w:rFonts w:ascii="Arial" w:hAnsi="Arial" w:cs="Arial"/>
          <w:b/>
          <w:bCs/>
        </w:rPr>
        <w:t>ać</w:t>
      </w:r>
      <w:r w:rsidRPr="00F977A7">
        <w:rPr>
          <w:rFonts w:ascii="Arial" w:hAnsi="Arial" w:cs="Arial"/>
          <w:b/>
        </w:rPr>
        <w:t xml:space="preserve">, " </w:t>
      </w:r>
      <w:r w:rsidRPr="00F977A7">
        <w:rPr>
          <w:rFonts w:ascii="Arial" w:hAnsi="Arial" w:cs="Arial"/>
          <w:b/>
          <w:i/>
          <w:iCs/>
        </w:rPr>
        <w:t>dam</w:t>
      </w:r>
      <w:r w:rsidRPr="00F977A7">
        <w:rPr>
          <w:rFonts w:ascii="Arial" w:hAnsi="Arial" w:cs="Arial"/>
          <w:b/>
        </w:rPr>
        <w:t xml:space="preserve">, </w:t>
      </w:r>
      <w:r w:rsidRPr="00F977A7">
        <w:rPr>
          <w:rFonts w:ascii="Arial" w:hAnsi="Arial" w:cs="Arial"/>
          <w:b/>
          <w:i/>
          <w:iCs/>
        </w:rPr>
        <w:t>dasz</w:t>
      </w:r>
      <w:r w:rsidRPr="00F977A7">
        <w:rPr>
          <w:rFonts w:ascii="Arial" w:hAnsi="Arial" w:cs="Arial"/>
          <w:b/>
        </w:rPr>
        <w:t xml:space="preserve">, </w:t>
      </w:r>
      <w:r w:rsidRPr="00F977A7">
        <w:rPr>
          <w:rFonts w:ascii="Arial" w:hAnsi="Arial" w:cs="Arial"/>
          <w:b/>
          <w:i/>
          <w:iCs/>
        </w:rPr>
        <w:t>da, damy, dacie</w:t>
      </w:r>
      <w:r w:rsidRPr="00F977A7">
        <w:rPr>
          <w:rFonts w:ascii="Arial" w:hAnsi="Arial" w:cs="Arial"/>
          <w:b/>
        </w:rPr>
        <w:t>,</w:t>
      </w:r>
      <w:r w:rsidRPr="00F977A7">
        <w:rPr>
          <w:rFonts w:ascii="Arial" w:hAnsi="Arial" w:cs="Arial"/>
          <w:b/>
          <w:i/>
          <w:iCs/>
        </w:rPr>
        <w:t>dadzą</w:t>
      </w:r>
      <w:r w:rsidRPr="00F977A7">
        <w:rPr>
          <w:rFonts w:ascii="Arial" w:hAnsi="Arial" w:cs="Arial"/>
          <w:b/>
        </w:rPr>
        <w:t>" con el verbo; por ejemplo: el verbo enviar posł</w:t>
      </w:r>
      <w:r w:rsidRPr="00F977A7">
        <w:rPr>
          <w:rFonts w:ascii="Arial" w:hAnsi="Arial" w:cs="Arial"/>
          <w:b/>
          <w:bCs/>
        </w:rPr>
        <w:t>ać</w:t>
      </w:r>
      <w:r w:rsidRPr="00F977A7">
        <w:rPr>
          <w:rFonts w:ascii="Arial" w:hAnsi="Arial" w:cs="Arial"/>
          <w:b/>
        </w:rPr>
        <w:t xml:space="preserve"> (primera conjug</w:t>
      </w:r>
      <w:r w:rsidRPr="00F977A7">
        <w:rPr>
          <w:rFonts w:ascii="Arial" w:hAnsi="Arial" w:cs="Arial"/>
          <w:b/>
        </w:rPr>
        <w:t>a</w:t>
      </w:r>
      <w:r w:rsidRPr="00F977A7">
        <w:rPr>
          <w:rFonts w:ascii="Arial" w:hAnsi="Arial" w:cs="Arial"/>
          <w:b/>
        </w:rPr>
        <w:t>ción) "</w:t>
      </w:r>
      <w:r w:rsidRPr="00F977A7">
        <w:rPr>
          <w:rFonts w:ascii="Arial" w:hAnsi="Arial" w:cs="Arial"/>
          <w:b/>
          <w:i/>
          <w:iCs/>
        </w:rPr>
        <w:t>poślę</w:t>
      </w:r>
      <w:r w:rsidRPr="00F977A7">
        <w:rPr>
          <w:rFonts w:ascii="Arial" w:hAnsi="Arial" w:cs="Arial"/>
          <w:b/>
        </w:rPr>
        <w:t xml:space="preserve">, </w:t>
      </w:r>
      <w:r w:rsidRPr="00F977A7">
        <w:rPr>
          <w:rFonts w:ascii="Arial" w:hAnsi="Arial" w:cs="Arial"/>
          <w:b/>
          <w:i/>
          <w:iCs/>
        </w:rPr>
        <w:t>poślesz</w:t>
      </w:r>
      <w:r w:rsidRPr="00F977A7">
        <w:rPr>
          <w:rFonts w:ascii="Arial" w:hAnsi="Arial" w:cs="Arial"/>
          <w:b/>
        </w:rPr>
        <w:t xml:space="preserve">, pośle, poślemy, poślecie, </w:t>
      </w:r>
      <w:r w:rsidRPr="00F977A7">
        <w:rPr>
          <w:rFonts w:ascii="Arial" w:hAnsi="Arial" w:cs="Arial"/>
          <w:b/>
          <w:i/>
          <w:iCs/>
        </w:rPr>
        <w:t>poślą</w:t>
      </w:r>
      <w:r w:rsidRPr="00F977A7">
        <w:rPr>
          <w:rFonts w:ascii="Arial" w:hAnsi="Arial" w:cs="Arial"/>
          <w:b/>
        </w:rPr>
        <w:t>" y además también con otros verbos terminados en -</w:t>
      </w:r>
      <w:r w:rsidRPr="00F977A7">
        <w:rPr>
          <w:rFonts w:ascii="Arial" w:hAnsi="Arial" w:cs="Arial"/>
          <w:b/>
          <w:bCs/>
        </w:rPr>
        <w:t>ać</w:t>
      </w:r>
      <w:r w:rsidRPr="00F977A7">
        <w:rPr>
          <w:rFonts w:ascii="Arial" w:hAnsi="Arial" w:cs="Arial"/>
          <w:b/>
        </w:rPr>
        <w:t xml:space="preserve"> de la primera co</w:t>
      </w:r>
      <w:r w:rsidRPr="00F977A7">
        <w:rPr>
          <w:rFonts w:ascii="Arial" w:hAnsi="Arial" w:cs="Arial"/>
          <w:b/>
        </w:rPr>
        <w:t>n</w:t>
      </w:r>
      <w:r w:rsidRPr="00F977A7">
        <w:rPr>
          <w:rFonts w:ascii="Arial" w:hAnsi="Arial" w:cs="Arial"/>
          <w:b/>
        </w:rPr>
        <w:t>jugación. Por ejemplo, dzi</w:t>
      </w:r>
      <w:r w:rsidRPr="00F977A7">
        <w:rPr>
          <w:rFonts w:ascii="Arial" w:hAnsi="Arial" w:cs="Arial"/>
          <w:b/>
          <w:bCs/>
        </w:rPr>
        <w:t>ać</w:t>
      </w:r>
      <w:r w:rsidRPr="00F977A7">
        <w:rPr>
          <w:rFonts w:ascii="Arial" w:hAnsi="Arial" w:cs="Arial"/>
          <w:b/>
        </w:rPr>
        <w:t xml:space="preserve"> się "</w:t>
      </w:r>
      <w:r w:rsidRPr="00F977A7">
        <w:rPr>
          <w:rFonts w:ascii="Arial" w:hAnsi="Arial" w:cs="Arial"/>
          <w:b/>
          <w:i/>
          <w:iCs/>
        </w:rPr>
        <w:t>dzieję się, dziejesz się, dzieje się, dziejemy się, dziejecie się, dzieją się</w:t>
      </w:r>
      <w:r w:rsidRPr="00F977A7">
        <w:rPr>
          <w:rFonts w:ascii="Arial" w:hAnsi="Arial" w:cs="Arial"/>
          <w:b/>
        </w:rPr>
        <w:t>", -</w:t>
      </w:r>
      <w:r w:rsidRPr="00F977A7">
        <w:rPr>
          <w:rFonts w:ascii="Arial" w:hAnsi="Arial" w:cs="Arial"/>
          <w:b/>
          <w:bCs/>
        </w:rPr>
        <w:t>eć</w:t>
      </w:r>
      <w:r w:rsidRPr="00F977A7">
        <w:rPr>
          <w:rFonts w:ascii="Arial" w:hAnsi="Arial" w:cs="Arial"/>
          <w:b/>
        </w:rPr>
        <w:t xml:space="preserve"> (se puede confundir con la cuarta conjugación, ya que sus terminaci</w:t>
      </w:r>
      <w:r w:rsidRPr="00F977A7">
        <w:rPr>
          <w:rFonts w:ascii="Arial" w:hAnsi="Arial" w:cs="Arial"/>
          <w:b/>
        </w:rPr>
        <w:t>o</w:t>
      </w:r>
      <w:r w:rsidRPr="00F977A7">
        <w:rPr>
          <w:rFonts w:ascii="Arial" w:hAnsi="Arial" w:cs="Arial"/>
          <w:b/>
        </w:rPr>
        <w:t>nes son iguales) por ejemplo, el verbo desmayarse mdl</w:t>
      </w:r>
      <w:r w:rsidRPr="00F977A7">
        <w:rPr>
          <w:rFonts w:ascii="Arial" w:hAnsi="Arial" w:cs="Arial"/>
          <w:b/>
          <w:bCs/>
        </w:rPr>
        <w:t>eć</w:t>
      </w:r>
      <w:r w:rsidRPr="00F977A7">
        <w:rPr>
          <w:rFonts w:ascii="Arial" w:hAnsi="Arial" w:cs="Arial"/>
          <w:b/>
        </w:rPr>
        <w:t xml:space="preserve"> "</w:t>
      </w:r>
      <w:r w:rsidRPr="00F977A7">
        <w:rPr>
          <w:rFonts w:ascii="Arial" w:hAnsi="Arial" w:cs="Arial"/>
          <w:b/>
          <w:i/>
          <w:iCs/>
        </w:rPr>
        <w:t>mdleję, mdlejesz, mdleje, mdl</w:t>
      </w:r>
      <w:r w:rsidRPr="00F977A7">
        <w:rPr>
          <w:rFonts w:ascii="Arial" w:hAnsi="Arial" w:cs="Arial"/>
          <w:b/>
          <w:i/>
          <w:iCs/>
        </w:rPr>
        <w:t>e</w:t>
      </w:r>
      <w:r w:rsidRPr="00F977A7">
        <w:rPr>
          <w:rFonts w:ascii="Arial" w:hAnsi="Arial" w:cs="Arial"/>
          <w:b/>
          <w:i/>
          <w:iCs/>
        </w:rPr>
        <w:t>jemy, mdlejecie, mdleją</w:t>
      </w:r>
      <w:r w:rsidRPr="00F977A7">
        <w:rPr>
          <w:rFonts w:ascii="Arial" w:hAnsi="Arial" w:cs="Arial"/>
          <w:b/>
        </w:rPr>
        <w:t>" (primera conjugación) con el verbo entender rozumi</w:t>
      </w:r>
      <w:r w:rsidRPr="00F977A7">
        <w:rPr>
          <w:rFonts w:ascii="Arial" w:hAnsi="Arial" w:cs="Arial"/>
          <w:b/>
          <w:bCs/>
        </w:rPr>
        <w:t>eć</w:t>
      </w:r>
      <w:r w:rsidRPr="00F977A7">
        <w:rPr>
          <w:rFonts w:ascii="Arial" w:hAnsi="Arial" w:cs="Arial"/>
          <w:b/>
        </w:rPr>
        <w:t>,</w:t>
      </w:r>
      <w:r w:rsidRPr="00F977A7">
        <w:rPr>
          <w:rFonts w:ascii="Arial" w:hAnsi="Arial" w:cs="Arial"/>
          <w:b/>
          <w:i/>
          <w:iCs/>
        </w:rPr>
        <w:t>rozumiem, rozumiesz, rozumie, rozumiemy, rozumiecie, rozumieją</w:t>
      </w:r>
      <w:r w:rsidRPr="00F977A7">
        <w:rPr>
          <w:rFonts w:ascii="Arial" w:hAnsi="Arial" w:cs="Arial"/>
          <w:b/>
        </w:rPr>
        <w:t>" (cuarta conjugación) y las term</w:t>
      </w:r>
      <w:r w:rsidRPr="00F977A7">
        <w:rPr>
          <w:rFonts w:ascii="Arial" w:hAnsi="Arial" w:cs="Arial"/>
          <w:b/>
        </w:rPr>
        <w:t>i</w:t>
      </w:r>
      <w:r w:rsidRPr="00F977A7">
        <w:rPr>
          <w:rFonts w:ascii="Arial" w:hAnsi="Arial" w:cs="Arial"/>
          <w:b/>
        </w:rPr>
        <w:t>naciones -</w:t>
      </w:r>
      <w:r w:rsidRPr="00F977A7">
        <w:rPr>
          <w:rFonts w:ascii="Arial" w:hAnsi="Arial" w:cs="Arial"/>
          <w:b/>
          <w:bCs/>
        </w:rPr>
        <w:t>ić</w:t>
      </w:r>
      <w:r w:rsidRPr="00F977A7">
        <w:rPr>
          <w:rFonts w:ascii="Arial" w:hAnsi="Arial" w:cs="Arial"/>
          <w:b/>
        </w:rPr>
        <w:t xml:space="preserve"> e -</w:t>
      </w:r>
      <w:r w:rsidRPr="00F977A7">
        <w:rPr>
          <w:rFonts w:ascii="Arial" w:hAnsi="Arial" w:cs="Arial"/>
          <w:b/>
          <w:bCs/>
        </w:rPr>
        <w:t>yć</w:t>
      </w:r>
      <w:r w:rsidRPr="00F977A7">
        <w:rPr>
          <w:rFonts w:ascii="Arial" w:hAnsi="Arial" w:cs="Arial"/>
          <w:b/>
        </w:rPr>
        <w:t xml:space="preserve"> también pueden ser confundidas con las terminaciones de la segunda conjugación. Por ejemplo, en b</w:t>
      </w:r>
      <w:r w:rsidRPr="00F977A7">
        <w:rPr>
          <w:rFonts w:ascii="Arial" w:hAnsi="Arial" w:cs="Arial"/>
          <w:b/>
          <w:bCs/>
        </w:rPr>
        <w:t>ić</w:t>
      </w:r>
      <w:r w:rsidRPr="00F977A7">
        <w:rPr>
          <w:rFonts w:ascii="Arial" w:hAnsi="Arial" w:cs="Arial"/>
          <w:b/>
        </w:rPr>
        <w:t xml:space="preserve"> (golpear) de la primera conjugación "</w:t>
      </w:r>
      <w:r w:rsidRPr="00F977A7">
        <w:rPr>
          <w:rFonts w:ascii="Arial" w:hAnsi="Arial" w:cs="Arial"/>
          <w:b/>
          <w:i/>
          <w:iCs/>
        </w:rPr>
        <w:t>biję</w:t>
      </w:r>
      <w:r w:rsidRPr="00F977A7">
        <w:rPr>
          <w:rFonts w:ascii="Arial" w:hAnsi="Arial" w:cs="Arial"/>
          <w:b/>
        </w:rPr>
        <w:t xml:space="preserve">, </w:t>
      </w:r>
      <w:r w:rsidRPr="00F977A7">
        <w:rPr>
          <w:rFonts w:ascii="Arial" w:hAnsi="Arial" w:cs="Arial"/>
          <w:b/>
          <w:i/>
          <w:iCs/>
        </w:rPr>
        <w:t>bijesz, bije, b</w:t>
      </w:r>
      <w:r w:rsidRPr="00F977A7">
        <w:rPr>
          <w:rFonts w:ascii="Arial" w:hAnsi="Arial" w:cs="Arial"/>
          <w:b/>
          <w:i/>
          <w:iCs/>
        </w:rPr>
        <w:t>i</w:t>
      </w:r>
      <w:r w:rsidRPr="00F977A7">
        <w:rPr>
          <w:rFonts w:ascii="Arial" w:hAnsi="Arial" w:cs="Arial"/>
          <w:b/>
          <w:i/>
          <w:iCs/>
        </w:rPr>
        <w:t>jemy, bijecie, biją</w:t>
      </w:r>
      <w:r w:rsidRPr="00F977A7">
        <w:rPr>
          <w:rFonts w:ascii="Arial" w:hAnsi="Arial" w:cs="Arial"/>
          <w:b/>
        </w:rPr>
        <w:t>" con el verbo lub</w:t>
      </w:r>
      <w:r w:rsidRPr="00F977A7">
        <w:rPr>
          <w:rFonts w:ascii="Arial" w:hAnsi="Arial" w:cs="Arial"/>
          <w:b/>
          <w:bCs/>
        </w:rPr>
        <w:t>ić</w:t>
      </w:r>
      <w:r w:rsidRPr="00F977A7">
        <w:rPr>
          <w:rFonts w:ascii="Arial" w:hAnsi="Arial" w:cs="Arial"/>
          <w:b/>
        </w:rPr>
        <w:t xml:space="preserve"> (gustar) de la segunda conjugación "</w:t>
      </w:r>
      <w:r w:rsidRPr="00F977A7">
        <w:rPr>
          <w:rFonts w:ascii="Arial" w:hAnsi="Arial" w:cs="Arial"/>
          <w:b/>
          <w:i/>
          <w:iCs/>
        </w:rPr>
        <w:t>lubię</w:t>
      </w:r>
      <w:r w:rsidRPr="00F977A7">
        <w:rPr>
          <w:rFonts w:ascii="Arial" w:hAnsi="Arial" w:cs="Arial"/>
          <w:b/>
        </w:rPr>
        <w:t xml:space="preserve">, </w:t>
      </w:r>
      <w:r w:rsidRPr="00F977A7">
        <w:rPr>
          <w:rFonts w:ascii="Arial" w:hAnsi="Arial" w:cs="Arial"/>
          <w:b/>
          <w:i/>
          <w:iCs/>
        </w:rPr>
        <w:t>lubisz</w:t>
      </w:r>
      <w:r w:rsidRPr="00F977A7">
        <w:rPr>
          <w:rFonts w:ascii="Arial" w:hAnsi="Arial" w:cs="Arial"/>
          <w:b/>
        </w:rPr>
        <w:t xml:space="preserve">, </w:t>
      </w:r>
      <w:r w:rsidRPr="00F977A7">
        <w:rPr>
          <w:rFonts w:ascii="Arial" w:hAnsi="Arial" w:cs="Arial"/>
          <w:b/>
          <w:i/>
          <w:iCs/>
        </w:rPr>
        <w:t>l</w:t>
      </w:r>
      <w:r w:rsidRPr="00F977A7">
        <w:rPr>
          <w:rFonts w:ascii="Arial" w:hAnsi="Arial" w:cs="Arial"/>
          <w:b/>
          <w:i/>
          <w:iCs/>
        </w:rPr>
        <w:t>u</w:t>
      </w:r>
      <w:r w:rsidRPr="00F977A7">
        <w:rPr>
          <w:rFonts w:ascii="Arial" w:hAnsi="Arial" w:cs="Arial"/>
          <w:b/>
          <w:i/>
          <w:iCs/>
        </w:rPr>
        <w:t>bi, lubimy, lubicie, lubią</w:t>
      </w:r>
      <w:r w:rsidRPr="00F977A7">
        <w:rPr>
          <w:rFonts w:ascii="Arial" w:hAnsi="Arial" w:cs="Arial"/>
          <w:b/>
        </w:rPr>
        <w:t>".</w:t>
      </w:r>
    </w:p>
    <w:p w:rsidR="00F977A7" w:rsidRPr="00F977A7" w:rsidRDefault="00F977A7" w:rsidP="00F977A7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2B4587" w:rsidRPr="00F977A7" w:rsidRDefault="002B4587" w:rsidP="00F977A7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F977A7">
        <w:rPr>
          <w:rFonts w:ascii="Arial" w:hAnsi="Arial" w:cs="Arial"/>
          <w:b/>
        </w:rPr>
        <w:t>Para la segunda conjugación, sus terminaciones son en -</w:t>
      </w:r>
      <w:r w:rsidRPr="00F977A7">
        <w:rPr>
          <w:rFonts w:ascii="Arial" w:hAnsi="Arial" w:cs="Arial"/>
          <w:b/>
          <w:bCs/>
        </w:rPr>
        <w:t>ić</w:t>
      </w:r>
      <w:r w:rsidRPr="00F977A7">
        <w:rPr>
          <w:rFonts w:ascii="Arial" w:hAnsi="Arial" w:cs="Arial"/>
          <w:b/>
        </w:rPr>
        <w:t xml:space="preserve"> y en -</w:t>
      </w:r>
      <w:r w:rsidRPr="00F977A7">
        <w:rPr>
          <w:rFonts w:ascii="Arial" w:hAnsi="Arial" w:cs="Arial"/>
          <w:b/>
          <w:bCs/>
        </w:rPr>
        <w:t>yć</w:t>
      </w:r>
      <w:r w:rsidRPr="00F977A7">
        <w:rPr>
          <w:rFonts w:ascii="Arial" w:hAnsi="Arial" w:cs="Arial"/>
          <w:b/>
        </w:rPr>
        <w:t>.</w:t>
      </w:r>
    </w:p>
    <w:p w:rsidR="002B4587" w:rsidRPr="00F977A7" w:rsidRDefault="002B4587" w:rsidP="00F977A7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F977A7">
        <w:rPr>
          <w:rFonts w:ascii="Arial" w:hAnsi="Arial" w:cs="Arial"/>
          <w:b/>
        </w:rPr>
        <w:t>Para la tercera conjugación, es en -</w:t>
      </w:r>
      <w:r w:rsidRPr="00F977A7">
        <w:rPr>
          <w:rFonts w:ascii="Arial" w:hAnsi="Arial" w:cs="Arial"/>
          <w:b/>
          <w:bCs/>
        </w:rPr>
        <w:t>ać</w:t>
      </w:r>
      <w:r w:rsidRPr="00F977A7">
        <w:rPr>
          <w:rFonts w:ascii="Arial" w:hAnsi="Arial" w:cs="Arial"/>
          <w:b/>
        </w:rPr>
        <w:t xml:space="preserve"> excepto por </w:t>
      </w:r>
      <w:r w:rsidRPr="00F977A7">
        <w:rPr>
          <w:rFonts w:ascii="Arial" w:hAnsi="Arial" w:cs="Arial"/>
          <w:b/>
          <w:bCs/>
        </w:rPr>
        <w:t>mieć</w:t>
      </w:r>
      <w:r w:rsidRPr="00F977A7">
        <w:rPr>
          <w:rFonts w:ascii="Arial" w:hAnsi="Arial" w:cs="Arial"/>
          <w:b/>
        </w:rPr>
        <w:t xml:space="preserve"> (tener o tener que).</w:t>
      </w:r>
    </w:p>
    <w:p w:rsidR="002B4587" w:rsidRPr="00F977A7" w:rsidRDefault="002B4587" w:rsidP="00F977A7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F977A7">
        <w:rPr>
          <w:rFonts w:ascii="Arial" w:hAnsi="Arial" w:cs="Arial"/>
          <w:b/>
        </w:rPr>
        <w:t>Para la cuarta y última conjugación es en -</w:t>
      </w:r>
      <w:r w:rsidRPr="00F977A7">
        <w:rPr>
          <w:rFonts w:ascii="Arial" w:hAnsi="Arial" w:cs="Arial"/>
          <w:b/>
          <w:bCs/>
        </w:rPr>
        <w:t>eć</w:t>
      </w:r>
      <w:r w:rsidRPr="00F977A7">
        <w:rPr>
          <w:rFonts w:ascii="Arial" w:hAnsi="Arial" w:cs="Arial"/>
          <w:b/>
        </w:rPr>
        <w:t>.</w:t>
      </w:r>
    </w:p>
    <w:p w:rsidR="00F977A7" w:rsidRDefault="00F977A7" w:rsidP="00F977A7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2B4587" w:rsidRPr="00F977A7" w:rsidRDefault="002B4587" w:rsidP="00F977A7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F977A7">
        <w:rPr>
          <w:rFonts w:ascii="Arial" w:hAnsi="Arial" w:cs="Arial"/>
          <w:b/>
        </w:rPr>
        <w:t>Los verbos suelen venir en parejas, en las que uno es imperfectivo y el otro perfectivo (que suele ser el i</w:t>
      </w:r>
      <w:r w:rsidRPr="00F977A7">
        <w:rPr>
          <w:rFonts w:ascii="Arial" w:hAnsi="Arial" w:cs="Arial"/>
          <w:b/>
        </w:rPr>
        <w:t>m</w:t>
      </w:r>
      <w:r w:rsidRPr="00F977A7">
        <w:rPr>
          <w:rFonts w:ascii="Arial" w:hAnsi="Arial" w:cs="Arial"/>
          <w:b/>
        </w:rPr>
        <w:t xml:space="preserve">perfectivo con un </w:t>
      </w:r>
      <w:hyperlink r:id="rId93" w:tooltip="Prefijo" w:history="1">
        <w:r w:rsidRPr="00F977A7">
          <w:rPr>
            <w:rStyle w:val="Hipervnculo"/>
            <w:rFonts w:ascii="Arial" w:hAnsi="Arial" w:cs="Arial"/>
            <w:b/>
            <w:color w:val="auto"/>
            <w:u w:val="none"/>
          </w:rPr>
          <w:t>prefijo</w:t>
        </w:r>
      </w:hyperlink>
      <w:r w:rsidRPr="00F977A7">
        <w:rPr>
          <w:rFonts w:ascii="Arial" w:hAnsi="Arial" w:cs="Arial"/>
          <w:b/>
        </w:rPr>
        <w:t>), pero también hay una gran cantidad de verbos perfectivos con diferentes prefijos para un solo verbo imperfectivo.</w:t>
      </w:r>
    </w:p>
    <w:p w:rsidR="00F977A7" w:rsidRDefault="00F977A7" w:rsidP="00F977A7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2B4587" w:rsidRPr="00F977A7" w:rsidRDefault="002B4587" w:rsidP="00F977A7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F977A7">
        <w:rPr>
          <w:rFonts w:ascii="Arial" w:hAnsi="Arial" w:cs="Arial"/>
          <w:b/>
        </w:rPr>
        <w:t xml:space="preserve">Estos son los </w:t>
      </w:r>
      <w:hyperlink r:id="rId94" w:tooltip="Tiempo verbal" w:history="1">
        <w:r w:rsidRPr="00F977A7">
          <w:rPr>
            <w:rStyle w:val="Hipervnculo"/>
            <w:rFonts w:ascii="Arial" w:hAnsi="Arial" w:cs="Arial"/>
            <w:b/>
            <w:color w:val="auto"/>
            <w:u w:val="none"/>
          </w:rPr>
          <w:t>tiempos verbales</w:t>
        </w:r>
      </w:hyperlink>
      <w:r w:rsidRPr="00F977A7">
        <w:rPr>
          <w:rFonts w:ascii="Arial" w:hAnsi="Arial" w:cs="Arial"/>
          <w:b/>
        </w:rPr>
        <w:t>: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386"/>
        <w:gridCol w:w="2040"/>
        <w:gridCol w:w="2320"/>
        <w:gridCol w:w="2030"/>
        <w:gridCol w:w="1780"/>
      </w:tblGrid>
      <w:tr w:rsidR="002B4587" w:rsidRPr="00F977A7" w:rsidTr="002B4587">
        <w:trPr>
          <w:tblCellSpacing w:w="15" w:type="dxa"/>
        </w:trPr>
        <w:tc>
          <w:tcPr>
            <w:tcW w:w="0" w:type="auto"/>
            <w:vAlign w:val="center"/>
            <w:hideMark/>
          </w:tcPr>
          <w:p w:rsidR="002B4587" w:rsidRPr="00F977A7" w:rsidRDefault="002B4587" w:rsidP="00F977A7">
            <w:pPr>
              <w:jc w:val="both"/>
              <w:rPr>
                <w:b/>
                <w:bCs/>
              </w:rPr>
            </w:pPr>
            <w:r w:rsidRPr="00F977A7">
              <w:rPr>
                <w:b/>
                <w:bCs/>
              </w:rPr>
              <w:t>construcción</w:t>
            </w:r>
          </w:p>
        </w:tc>
        <w:tc>
          <w:tcPr>
            <w:tcW w:w="0" w:type="auto"/>
            <w:vAlign w:val="center"/>
            <w:hideMark/>
          </w:tcPr>
          <w:p w:rsidR="002B4587" w:rsidRPr="00F977A7" w:rsidRDefault="002B4587" w:rsidP="00F977A7">
            <w:pPr>
              <w:jc w:val="both"/>
              <w:rPr>
                <w:b/>
                <w:bCs/>
              </w:rPr>
            </w:pPr>
            <w:r w:rsidRPr="00F977A7">
              <w:rPr>
                <w:b/>
                <w:bCs/>
              </w:rPr>
              <w:t>(para verbos pe</w:t>
            </w:r>
            <w:r w:rsidRPr="00F977A7">
              <w:rPr>
                <w:b/>
                <w:bCs/>
              </w:rPr>
              <w:t>r</w:t>
            </w:r>
            <w:r w:rsidRPr="00F977A7">
              <w:rPr>
                <w:b/>
                <w:bCs/>
              </w:rPr>
              <w:t>fectivos)</w:t>
            </w:r>
          </w:p>
        </w:tc>
        <w:tc>
          <w:tcPr>
            <w:tcW w:w="0" w:type="auto"/>
            <w:vAlign w:val="center"/>
            <w:hideMark/>
          </w:tcPr>
          <w:p w:rsidR="002B4587" w:rsidRPr="00F977A7" w:rsidRDefault="002B4587" w:rsidP="00F977A7">
            <w:pPr>
              <w:jc w:val="both"/>
              <w:rPr>
                <w:b/>
                <w:bCs/>
              </w:rPr>
            </w:pPr>
            <w:r w:rsidRPr="00F977A7">
              <w:rPr>
                <w:b/>
                <w:bCs/>
              </w:rPr>
              <w:t>(para verbos impe</w:t>
            </w:r>
            <w:r w:rsidRPr="00F977A7">
              <w:rPr>
                <w:b/>
                <w:bCs/>
              </w:rPr>
              <w:t>r</w:t>
            </w:r>
            <w:r w:rsidRPr="00F977A7">
              <w:rPr>
                <w:b/>
                <w:bCs/>
              </w:rPr>
              <w:t>fectivos)</w:t>
            </w:r>
          </w:p>
        </w:tc>
        <w:tc>
          <w:tcPr>
            <w:tcW w:w="0" w:type="auto"/>
            <w:vAlign w:val="center"/>
            <w:hideMark/>
          </w:tcPr>
          <w:p w:rsidR="002B4587" w:rsidRPr="00F977A7" w:rsidRDefault="002B4587" w:rsidP="00F977A7">
            <w:pPr>
              <w:jc w:val="both"/>
              <w:rPr>
                <w:b/>
                <w:bCs/>
              </w:rPr>
            </w:pPr>
            <w:r w:rsidRPr="00F977A7">
              <w:rPr>
                <w:b/>
                <w:bCs/>
              </w:rPr>
              <w:t>ejemplo de i</w:t>
            </w:r>
            <w:r w:rsidRPr="00F977A7">
              <w:rPr>
                <w:b/>
                <w:bCs/>
              </w:rPr>
              <w:t>m</w:t>
            </w:r>
            <w:r w:rsidRPr="00F977A7">
              <w:rPr>
                <w:b/>
                <w:bCs/>
              </w:rPr>
              <w:t>perfectivo</w:t>
            </w:r>
          </w:p>
        </w:tc>
        <w:tc>
          <w:tcPr>
            <w:tcW w:w="0" w:type="auto"/>
            <w:vAlign w:val="center"/>
            <w:hideMark/>
          </w:tcPr>
          <w:p w:rsidR="002B4587" w:rsidRPr="00F977A7" w:rsidRDefault="002B4587" w:rsidP="00F977A7">
            <w:pPr>
              <w:jc w:val="both"/>
              <w:rPr>
                <w:b/>
                <w:bCs/>
              </w:rPr>
            </w:pPr>
            <w:r w:rsidRPr="00F977A7">
              <w:rPr>
                <w:b/>
                <w:bCs/>
              </w:rPr>
              <w:t>ejemplo de perfectivo</w:t>
            </w:r>
          </w:p>
        </w:tc>
      </w:tr>
      <w:tr w:rsidR="002B4587" w:rsidRPr="00F977A7" w:rsidTr="002B4587">
        <w:trPr>
          <w:tblCellSpacing w:w="15" w:type="dxa"/>
        </w:trPr>
        <w:tc>
          <w:tcPr>
            <w:tcW w:w="0" w:type="auto"/>
            <w:vAlign w:val="center"/>
            <w:hideMark/>
          </w:tcPr>
          <w:p w:rsidR="002B4587" w:rsidRPr="00F977A7" w:rsidRDefault="002B4587" w:rsidP="00F977A7">
            <w:pPr>
              <w:jc w:val="both"/>
              <w:rPr>
                <w:b/>
              </w:rPr>
            </w:pPr>
            <w:r w:rsidRPr="00F977A7">
              <w:rPr>
                <w:b/>
              </w:rPr>
              <w:t xml:space="preserve">verbo + </w:t>
            </w:r>
            <w:r w:rsidRPr="00F977A7">
              <w:rPr>
                <w:b/>
                <w:i/>
                <w:iCs/>
              </w:rPr>
              <w:t>ić</w:t>
            </w:r>
          </w:p>
        </w:tc>
        <w:tc>
          <w:tcPr>
            <w:tcW w:w="0" w:type="auto"/>
            <w:vAlign w:val="center"/>
            <w:hideMark/>
          </w:tcPr>
          <w:p w:rsidR="002B4587" w:rsidRPr="00F977A7" w:rsidRDefault="002B4587" w:rsidP="00F977A7">
            <w:pPr>
              <w:jc w:val="both"/>
              <w:rPr>
                <w:b/>
              </w:rPr>
            </w:pPr>
            <w:r w:rsidRPr="00F977A7">
              <w:rPr>
                <w:b/>
              </w:rPr>
              <w:t>infinitivo</w:t>
            </w:r>
          </w:p>
        </w:tc>
        <w:tc>
          <w:tcPr>
            <w:tcW w:w="0" w:type="auto"/>
            <w:vAlign w:val="center"/>
            <w:hideMark/>
          </w:tcPr>
          <w:p w:rsidR="002B4587" w:rsidRPr="00F977A7" w:rsidRDefault="002B4587" w:rsidP="00F977A7">
            <w:pPr>
              <w:jc w:val="both"/>
              <w:rPr>
                <w:b/>
              </w:rPr>
            </w:pPr>
            <w:r w:rsidRPr="00F977A7">
              <w:rPr>
                <w:b/>
              </w:rPr>
              <w:t>infinitivo</w:t>
            </w:r>
          </w:p>
        </w:tc>
        <w:tc>
          <w:tcPr>
            <w:tcW w:w="0" w:type="auto"/>
            <w:vAlign w:val="center"/>
            <w:hideMark/>
          </w:tcPr>
          <w:p w:rsidR="002B4587" w:rsidRPr="00F977A7" w:rsidRDefault="002B4587" w:rsidP="00F977A7">
            <w:pPr>
              <w:jc w:val="both"/>
              <w:rPr>
                <w:b/>
              </w:rPr>
            </w:pPr>
            <w:r w:rsidRPr="00F977A7">
              <w:rPr>
                <w:b/>
              </w:rPr>
              <w:t>robić</w:t>
            </w:r>
          </w:p>
        </w:tc>
        <w:tc>
          <w:tcPr>
            <w:tcW w:w="0" w:type="auto"/>
            <w:vAlign w:val="center"/>
            <w:hideMark/>
          </w:tcPr>
          <w:p w:rsidR="002B4587" w:rsidRPr="00F977A7" w:rsidRDefault="002B4587" w:rsidP="00F977A7">
            <w:pPr>
              <w:jc w:val="both"/>
              <w:rPr>
                <w:b/>
              </w:rPr>
            </w:pPr>
            <w:r w:rsidRPr="00F977A7">
              <w:rPr>
                <w:b/>
              </w:rPr>
              <w:t>zrobić</w:t>
            </w:r>
          </w:p>
        </w:tc>
      </w:tr>
      <w:tr w:rsidR="002B4587" w:rsidRPr="00F977A7" w:rsidTr="002B4587">
        <w:trPr>
          <w:tblCellSpacing w:w="15" w:type="dxa"/>
        </w:trPr>
        <w:tc>
          <w:tcPr>
            <w:tcW w:w="0" w:type="auto"/>
            <w:vAlign w:val="center"/>
            <w:hideMark/>
          </w:tcPr>
          <w:p w:rsidR="002B4587" w:rsidRPr="00F977A7" w:rsidRDefault="002B4587" w:rsidP="00F977A7">
            <w:pPr>
              <w:jc w:val="both"/>
              <w:rPr>
                <w:b/>
              </w:rPr>
            </w:pPr>
            <w:r w:rsidRPr="00F977A7">
              <w:rPr>
                <w:b/>
              </w:rPr>
              <w:t>verbo + sufijo</w:t>
            </w:r>
          </w:p>
        </w:tc>
        <w:tc>
          <w:tcPr>
            <w:tcW w:w="0" w:type="auto"/>
            <w:vAlign w:val="center"/>
            <w:hideMark/>
          </w:tcPr>
          <w:p w:rsidR="002B4587" w:rsidRPr="00F977A7" w:rsidRDefault="002B4587" w:rsidP="00F977A7">
            <w:pPr>
              <w:jc w:val="both"/>
              <w:rPr>
                <w:b/>
              </w:rPr>
            </w:pPr>
            <w:r w:rsidRPr="00F977A7">
              <w:rPr>
                <w:b/>
              </w:rPr>
              <w:t>futuro simple</w:t>
            </w:r>
          </w:p>
        </w:tc>
        <w:tc>
          <w:tcPr>
            <w:tcW w:w="0" w:type="auto"/>
            <w:vAlign w:val="center"/>
            <w:hideMark/>
          </w:tcPr>
          <w:p w:rsidR="002B4587" w:rsidRPr="00F977A7" w:rsidRDefault="002B4587" w:rsidP="00F977A7">
            <w:pPr>
              <w:jc w:val="both"/>
              <w:rPr>
                <w:b/>
              </w:rPr>
            </w:pPr>
            <w:r w:rsidRPr="00F977A7">
              <w:rPr>
                <w:b/>
              </w:rPr>
              <w:t>presente</w:t>
            </w:r>
          </w:p>
        </w:tc>
        <w:tc>
          <w:tcPr>
            <w:tcW w:w="0" w:type="auto"/>
            <w:vAlign w:val="center"/>
            <w:hideMark/>
          </w:tcPr>
          <w:p w:rsidR="002B4587" w:rsidRPr="00F977A7" w:rsidRDefault="002B4587" w:rsidP="00F977A7">
            <w:pPr>
              <w:jc w:val="both"/>
              <w:rPr>
                <w:b/>
              </w:rPr>
            </w:pPr>
            <w:r w:rsidRPr="00F977A7">
              <w:rPr>
                <w:b/>
              </w:rPr>
              <w:t>robicie</w:t>
            </w:r>
          </w:p>
        </w:tc>
        <w:tc>
          <w:tcPr>
            <w:tcW w:w="0" w:type="auto"/>
            <w:vAlign w:val="center"/>
            <w:hideMark/>
          </w:tcPr>
          <w:p w:rsidR="002B4587" w:rsidRPr="00F977A7" w:rsidRDefault="002B4587" w:rsidP="00F977A7">
            <w:pPr>
              <w:jc w:val="both"/>
              <w:rPr>
                <w:b/>
              </w:rPr>
            </w:pPr>
            <w:r w:rsidRPr="00F977A7">
              <w:rPr>
                <w:b/>
              </w:rPr>
              <w:t>zrobicie</w:t>
            </w:r>
          </w:p>
        </w:tc>
      </w:tr>
      <w:tr w:rsidR="002B4587" w:rsidRPr="00F977A7" w:rsidTr="002B4587">
        <w:trPr>
          <w:tblCellSpacing w:w="15" w:type="dxa"/>
        </w:trPr>
        <w:tc>
          <w:tcPr>
            <w:tcW w:w="0" w:type="auto"/>
            <w:vAlign w:val="center"/>
            <w:hideMark/>
          </w:tcPr>
          <w:p w:rsidR="002B4587" w:rsidRPr="00F977A7" w:rsidRDefault="002B4587" w:rsidP="00F977A7">
            <w:pPr>
              <w:jc w:val="both"/>
              <w:rPr>
                <w:b/>
              </w:rPr>
            </w:pPr>
            <w:r w:rsidRPr="00F977A7">
              <w:rPr>
                <w:b/>
              </w:rPr>
              <w:t>participio pasado + sufijo</w:t>
            </w:r>
          </w:p>
        </w:tc>
        <w:tc>
          <w:tcPr>
            <w:tcW w:w="0" w:type="auto"/>
            <w:vAlign w:val="center"/>
            <w:hideMark/>
          </w:tcPr>
          <w:p w:rsidR="002B4587" w:rsidRPr="00F977A7" w:rsidRDefault="002B4587" w:rsidP="00F977A7">
            <w:pPr>
              <w:jc w:val="both"/>
              <w:rPr>
                <w:b/>
              </w:rPr>
            </w:pPr>
            <w:r w:rsidRPr="00F977A7">
              <w:rPr>
                <w:b/>
              </w:rPr>
              <w:t>pretérito perfe</w:t>
            </w:r>
            <w:r w:rsidRPr="00F977A7">
              <w:rPr>
                <w:b/>
              </w:rPr>
              <w:t>c</w:t>
            </w:r>
            <w:r w:rsidRPr="00F977A7">
              <w:rPr>
                <w:b/>
              </w:rPr>
              <w:t>to simple</w:t>
            </w:r>
          </w:p>
        </w:tc>
        <w:tc>
          <w:tcPr>
            <w:tcW w:w="0" w:type="auto"/>
            <w:vAlign w:val="center"/>
            <w:hideMark/>
          </w:tcPr>
          <w:p w:rsidR="002B4587" w:rsidRPr="00F977A7" w:rsidRDefault="002B4587" w:rsidP="00F977A7">
            <w:pPr>
              <w:jc w:val="both"/>
              <w:rPr>
                <w:b/>
              </w:rPr>
            </w:pPr>
            <w:r w:rsidRPr="00F977A7">
              <w:rPr>
                <w:b/>
              </w:rPr>
              <w:t>pretérito imperfe</w:t>
            </w:r>
            <w:r w:rsidRPr="00F977A7">
              <w:rPr>
                <w:b/>
              </w:rPr>
              <w:t>c</w:t>
            </w:r>
            <w:r w:rsidRPr="00F977A7">
              <w:rPr>
                <w:b/>
              </w:rPr>
              <w:t>to</w:t>
            </w:r>
          </w:p>
        </w:tc>
        <w:tc>
          <w:tcPr>
            <w:tcW w:w="0" w:type="auto"/>
            <w:vAlign w:val="center"/>
            <w:hideMark/>
          </w:tcPr>
          <w:p w:rsidR="002B4587" w:rsidRPr="00F977A7" w:rsidRDefault="002B4587" w:rsidP="00F977A7">
            <w:pPr>
              <w:jc w:val="both"/>
              <w:rPr>
                <w:b/>
              </w:rPr>
            </w:pPr>
            <w:r w:rsidRPr="00F977A7">
              <w:rPr>
                <w:b/>
              </w:rPr>
              <w:t>robiliście</w:t>
            </w:r>
          </w:p>
        </w:tc>
        <w:tc>
          <w:tcPr>
            <w:tcW w:w="0" w:type="auto"/>
            <w:vAlign w:val="center"/>
            <w:hideMark/>
          </w:tcPr>
          <w:p w:rsidR="002B4587" w:rsidRPr="00F977A7" w:rsidRDefault="002B4587" w:rsidP="00F977A7">
            <w:pPr>
              <w:jc w:val="both"/>
              <w:rPr>
                <w:b/>
              </w:rPr>
            </w:pPr>
            <w:r w:rsidRPr="00F977A7">
              <w:rPr>
                <w:b/>
              </w:rPr>
              <w:t>zrobiliście</w:t>
            </w:r>
          </w:p>
        </w:tc>
      </w:tr>
      <w:tr w:rsidR="002B4587" w:rsidRPr="00F977A7" w:rsidTr="002B4587">
        <w:trPr>
          <w:tblCellSpacing w:w="15" w:type="dxa"/>
        </w:trPr>
        <w:tc>
          <w:tcPr>
            <w:tcW w:w="0" w:type="auto"/>
            <w:vAlign w:val="center"/>
            <w:hideMark/>
          </w:tcPr>
          <w:p w:rsidR="002B4587" w:rsidRPr="00F977A7" w:rsidRDefault="002B4587" w:rsidP="00F977A7">
            <w:pPr>
              <w:jc w:val="both"/>
              <w:rPr>
                <w:b/>
              </w:rPr>
            </w:pPr>
            <w:r w:rsidRPr="00F977A7">
              <w:rPr>
                <w:b/>
              </w:rPr>
              <w:t>(este sufijo puede trasladarse)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2B4587" w:rsidRPr="00F977A7" w:rsidRDefault="002B4587" w:rsidP="00F977A7">
            <w:pPr>
              <w:jc w:val="both"/>
              <w:rPr>
                <w:b/>
              </w:rPr>
            </w:pPr>
          </w:p>
        </w:tc>
        <w:tc>
          <w:tcPr>
            <w:tcW w:w="0" w:type="auto"/>
            <w:vAlign w:val="center"/>
            <w:hideMark/>
          </w:tcPr>
          <w:p w:rsidR="002B4587" w:rsidRPr="00F977A7" w:rsidRDefault="002B4587" w:rsidP="00F977A7">
            <w:pPr>
              <w:jc w:val="both"/>
              <w:rPr>
                <w:b/>
              </w:rPr>
            </w:pPr>
            <w:r w:rsidRPr="00F977A7">
              <w:rPr>
                <w:b/>
              </w:rPr>
              <w:t>żeście robili</w:t>
            </w:r>
          </w:p>
        </w:tc>
        <w:tc>
          <w:tcPr>
            <w:tcW w:w="0" w:type="auto"/>
            <w:vAlign w:val="center"/>
            <w:hideMark/>
          </w:tcPr>
          <w:p w:rsidR="002B4587" w:rsidRPr="00F977A7" w:rsidRDefault="002B4587" w:rsidP="00F977A7">
            <w:pPr>
              <w:jc w:val="both"/>
              <w:rPr>
                <w:b/>
              </w:rPr>
            </w:pPr>
            <w:r w:rsidRPr="00F977A7">
              <w:rPr>
                <w:b/>
              </w:rPr>
              <w:t>żeście zrobili</w:t>
            </w:r>
          </w:p>
        </w:tc>
      </w:tr>
    </w:tbl>
    <w:p w:rsidR="00F977A7" w:rsidRDefault="00F977A7" w:rsidP="00F977A7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2B4587" w:rsidRPr="00F977A7" w:rsidRDefault="002B4587" w:rsidP="00F977A7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F977A7">
        <w:rPr>
          <w:rFonts w:ascii="Arial" w:hAnsi="Arial" w:cs="Arial"/>
          <w:b/>
        </w:rPr>
        <w:t>El sufijo se le coloca al verbo en la parte de la frase que lleva el énfasis. A veces la pregu</w:t>
      </w:r>
      <w:r w:rsidRPr="00F977A7">
        <w:rPr>
          <w:rFonts w:ascii="Arial" w:hAnsi="Arial" w:cs="Arial"/>
          <w:b/>
        </w:rPr>
        <w:t>n</w:t>
      </w:r>
      <w:r w:rsidRPr="00F977A7">
        <w:rPr>
          <w:rFonts w:ascii="Arial" w:hAnsi="Arial" w:cs="Arial"/>
          <w:b/>
        </w:rPr>
        <w:t>ta se puede enfat</w:t>
      </w:r>
      <w:r w:rsidRPr="00F977A7">
        <w:rPr>
          <w:rFonts w:ascii="Arial" w:hAnsi="Arial" w:cs="Arial"/>
          <w:b/>
        </w:rPr>
        <w:t>i</w:t>
      </w:r>
      <w:r w:rsidRPr="00F977A7">
        <w:rPr>
          <w:rFonts w:ascii="Arial" w:hAnsi="Arial" w:cs="Arial"/>
          <w:b/>
        </w:rPr>
        <w:t xml:space="preserve">zar con la partícula </w:t>
      </w:r>
      <w:r w:rsidRPr="00F977A7">
        <w:rPr>
          <w:rFonts w:ascii="Arial" w:hAnsi="Arial" w:cs="Arial"/>
          <w:b/>
          <w:i/>
          <w:iCs/>
        </w:rPr>
        <w:t>-że</w:t>
      </w:r>
      <w:r w:rsidRPr="00F977A7">
        <w:rPr>
          <w:rFonts w:ascii="Arial" w:hAnsi="Arial" w:cs="Arial"/>
          <w:b/>
        </w:rPr>
        <w:t>. Así que '¿qué habéis hecho?' se puede escribir así:</w:t>
      </w:r>
    </w:p>
    <w:p w:rsidR="002B4587" w:rsidRPr="00F977A7" w:rsidRDefault="002B4587" w:rsidP="00F977A7">
      <w:pPr>
        <w:ind w:left="720"/>
        <w:jc w:val="both"/>
        <w:rPr>
          <w:b/>
        </w:rPr>
      </w:pPr>
      <w:r w:rsidRPr="00F977A7">
        <w:rPr>
          <w:b/>
          <w:i/>
          <w:iCs/>
        </w:rPr>
        <w:t>Co zrobiliście?</w:t>
      </w:r>
    </w:p>
    <w:p w:rsidR="002B4587" w:rsidRPr="00F977A7" w:rsidRDefault="002B4587" w:rsidP="00F977A7">
      <w:pPr>
        <w:ind w:left="720"/>
        <w:jc w:val="both"/>
        <w:rPr>
          <w:b/>
        </w:rPr>
      </w:pPr>
      <w:r w:rsidRPr="00F977A7">
        <w:rPr>
          <w:b/>
          <w:i/>
          <w:iCs/>
        </w:rPr>
        <w:t>Coście zrobili?</w:t>
      </w:r>
    </w:p>
    <w:p w:rsidR="002B4587" w:rsidRPr="00F977A7" w:rsidRDefault="002B4587" w:rsidP="00F977A7">
      <w:pPr>
        <w:ind w:left="720"/>
        <w:jc w:val="both"/>
        <w:rPr>
          <w:b/>
        </w:rPr>
      </w:pPr>
      <w:r w:rsidRPr="00F977A7">
        <w:rPr>
          <w:b/>
          <w:i/>
          <w:iCs/>
        </w:rPr>
        <w:t>Cóżeście zrobili?</w:t>
      </w:r>
    </w:p>
    <w:p w:rsidR="00F977A7" w:rsidRDefault="00F977A7" w:rsidP="00F977A7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2B4587" w:rsidRPr="00F977A7" w:rsidRDefault="002B4587" w:rsidP="00F977A7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F977A7">
        <w:rPr>
          <w:rFonts w:ascii="Arial" w:hAnsi="Arial" w:cs="Arial"/>
          <w:b/>
        </w:rPr>
        <w:t xml:space="preserve">Todas estas formas se emplean sin un sujeto - </w:t>
      </w:r>
      <w:r w:rsidRPr="00F977A7">
        <w:rPr>
          <w:rFonts w:ascii="Arial" w:hAnsi="Arial" w:cs="Arial"/>
          <w:b/>
          <w:i/>
          <w:iCs/>
        </w:rPr>
        <w:t>wy</w:t>
      </w:r>
      <w:r w:rsidRPr="00F977A7">
        <w:rPr>
          <w:rFonts w:ascii="Arial" w:hAnsi="Arial" w:cs="Arial"/>
          <w:b/>
        </w:rPr>
        <w:t xml:space="preserve"> 'vosotros'. Claro que se puede emplear el sujeto, pero sólo suena bien en la primera oración, ya que en las otras dos lo que se e</w:t>
      </w:r>
      <w:r w:rsidRPr="00F977A7">
        <w:rPr>
          <w:rFonts w:ascii="Arial" w:hAnsi="Arial" w:cs="Arial"/>
          <w:b/>
        </w:rPr>
        <w:t>n</w:t>
      </w:r>
      <w:r w:rsidRPr="00F977A7">
        <w:rPr>
          <w:rFonts w:ascii="Arial" w:hAnsi="Arial" w:cs="Arial"/>
          <w:b/>
        </w:rPr>
        <w:t>fatiza es el verbo, así que el sujeto no es tan importante:</w:t>
      </w:r>
    </w:p>
    <w:p w:rsidR="002B4587" w:rsidRPr="00F977A7" w:rsidRDefault="002B4587" w:rsidP="00F977A7">
      <w:pPr>
        <w:ind w:left="720"/>
        <w:jc w:val="both"/>
        <w:rPr>
          <w:b/>
          <w:lang w:val="en-US"/>
        </w:rPr>
      </w:pPr>
      <w:r w:rsidRPr="00F977A7">
        <w:rPr>
          <w:b/>
          <w:i/>
          <w:iCs/>
          <w:lang w:val="en-US"/>
        </w:rPr>
        <w:t>Co (wy) zrobiliście?</w:t>
      </w:r>
    </w:p>
    <w:p w:rsidR="002B4587" w:rsidRPr="00F977A7" w:rsidRDefault="002B4587" w:rsidP="00F977A7">
      <w:pPr>
        <w:ind w:left="720"/>
        <w:jc w:val="both"/>
        <w:rPr>
          <w:b/>
        </w:rPr>
      </w:pPr>
      <w:r w:rsidRPr="00F977A7">
        <w:rPr>
          <w:b/>
          <w:i/>
          <w:iCs/>
          <w:lang w:val="en-US"/>
        </w:rPr>
        <w:t>Coście zrobili?</w:t>
      </w:r>
      <w:r w:rsidRPr="00F977A7">
        <w:rPr>
          <w:b/>
          <w:lang w:val="en-US"/>
        </w:rPr>
        <w:t xml:space="preserve"> </w:t>
      </w:r>
      <w:r w:rsidRPr="00F977A7">
        <w:rPr>
          <w:b/>
        </w:rPr>
        <w:t>(de hecho, los polacos omiten el sujeto en este ejemplo)</w:t>
      </w:r>
    </w:p>
    <w:p w:rsidR="002B4587" w:rsidRPr="00F977A7" w:rsidRDefault="002B4587" w:rsidP="00F977A7">
      <w:pPr>
        <w:ind w:left="720"/>
        <w:jc w:val="both"/>
        <w:rPr>
          <w:b/>
        </w:rPr>
      </w:pPr>
      <w:r w:rsidRPr="00F977A7">
        <w:rPr>
          <w:b/>
          <w:i/>
          <w:iCs/>
        </w:rPr>
        <w:t>Cóżeście zrobili?</w:t>
      </w:r>
      <w:r w:rsidRPr="00F977A7">
        <w:rPr>
          <w:b/>
        </w:rPr>
        <w:t xml:space="preserve"> (también aquí se omite el sujeto)</w:t>
      </w:r>
    </w:p>
    <w:p w:rsidR="002B4587" w:rsidRPr="00F977A7" w:rsidRDefault="002B4587" w:rsidP="00F977A7">
      <w:pPr>
        <w:ind w:left="720"/>
        <w:jc w:val="both"/>
        <w:rPr>
          <w:b/>
        </w:rPr>
      </w:pPr>
      <w:r w:rsidRPr="00F977A7">
        <w:rPr>
          <w:b/>
          <w:i/>
          <w:iCs/>
        </w:rPr>
        <w:t>Co wyście zrobili?</w:t>
      </w:r>
      <w:r w:rsidRPr="00F977A7">
        <w:rPr>
          <w:b/>
        </w:rPr>
        <w:t xml:space="preserve"> (aquí se enfatiza el "vosotros" - "wy"+ście)</w:t>
      </w:r>
    </w:p>
    <w:p w:rsidR="00F977A7" w:rsidRDefault="00F977A7" w:rsidP="00F977A7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2B4587" w:rsidRPr="00F977A7" w:rsidRDefault="002B4587" w:rsidP="00F977A7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F977A7">
        <w:rPr>
          <w:rFonts w:ascii="Arial" w:hAnsi="Arial" w:cs="Arial"/>
          <w:b/>
        </w:rPr>
        <w:t>El tiempo pasado del verbo depende del número y del género, así que la tercera persona singular del pretér</w:t>
      </w:r>
      <w:r w:rsidRPr="00F977A7">
        <w:rPr>
          <w:rFonts w:ascii="Arial" w:hAnsi="Arial" w:cs="Arial"/>
          <w:b/>
        </w:rPr>
        <w:t>i</w:t>
      </w:r>
      <w:r w:rsidRPr="00F977A7">
        <w:rPr>
          <w:rFonts w:ascii="Arial" w:hAnsi="Arial" w:cs="Arial"/>
          <w:b/>
        </w:rPr>
        <w:t>to perfecto simple es:</w:t>
      </w:r>
    </w:p>
    <w:p w:rsidR="002B4587" w:rsidRPr="00F977A7" w:rsidRDefault="002B4587" w:rsidP="00F977A7">
      <w:pPr>
        <w:ind w:left="720"/>
        <w:jc w:val="both"/>
        <w:rPr>
          <w:b/>
        </w:rPr>
      </w:pPr>
      <w:r w:rsidRPr="00F977A7">
        <w:rPr>
          <w:b/>
          <w:i/>
          <w:iCs/>
        </w:rPr>
        <w:t>zrobił</w:t>
      </w:r>
      <w:r w:rsidRPr="00F977A7">
        <w:rPr>
          <w:b/>
        </w:rPr>
        <w:t xml:space="preserve"> '[él] hizo'</w:t>
      </w:r>
    </w:p>
    <w:p w:rsidR="002B4587" w:rsidRPr="00F977A7" w:rsidRDefault="002B4587" w:rsidP="00F977A7">
      <w:pPr>
        <w:ind w:left="720"/>
        <w:jc w:val="both"/>
        <w:rPr>
          <w:b/>
        </w:rPr>
      </w:pPr>
      <w:r w:rsidRPr="00F977A7">
        <w:rPr>
          <w:b/>
          <w:i/>
          <w:iCs/>
        </w:rPr>
        <w:t>zrobiła</w:t>
      </w:r>
      <w:r w:rsidRPr="00F977A7">
        <w:rPr>
          <w:b/>
        </w:rPr>
        <w:t xml:space="preserve"> '[ella] hizo'</w:t>
      </w:r>
    </w:p>
    <w:p w:rsidR="002B4587" w:rsidRPr="00F977A7" w:rsidRDefault="002B4587" w:rsidP="00F977A7">
      <w:pPr>
        <w:ind w:left="720"/>
        <w:jc w:val="both"/>
        <w:rPr>
          <w:b/>
        </w:rPr>
      </w:pPr>
      <w:r w:rsidRPr="00F977A7">
        <w:rPr>
          <w:b/>
          <w:i/>
          <w:iCs/>
        </w:rPr>
        <w:t>zrobiło</w:t>
      </w:r>
      <w:r w:rsidRPr="00F977A7">
        <w:rPr>
          <w:b/>
        </w:rPr>
        <w:t xml:space="preserve"> '[ello] (género neutro) hizo'</w:t>
      </w:r>
    </w:p>
    <w:p w:rsidR="002B4587" w:rsidRPr="00F977A7" w:rsidRDefault="002B4587" w:rsidP="00F977A7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F977A7">
        <w:rPr>
          <w:rFonts w:ascii="Arial" w:hAnsi="Arial" w:cs="Arial"/>
          <w:b/>
        </w:rPr>
        <w:t xml:space="preserve">Los casos de la declinación son: </w:t>
      </w:r>
      <w:hyperlink r:id="rId95" w:tooltip="Caso nominativo" w:history="1">
        <w:r w:rsidRPr="00F977A7">
          <w:rPr>
            <w:rStyle w:val="Hipervnculo"/>
            <w:rFonts w:ascii="Arial" w:hAnsi="Arial" w:cs="Arial"/>
            <w:b/>
            <w:color w:val="auto"/>
            <w:u w:val="none"/>
          </w:rPr>
          <w:t>nominativo</w:t>
        </w:r>
      </w:hyperlink>
      <w:r w:rsidRPr="00F977A7">
        <w:rPr>
          <w:rFonts w:ascii="Arial" w:hAnsi="Arial" w:cs="Arial"/>
          <w:b/>
        </w:rPr>
        <w:t xml:space="preserve">, </w:t>
      </w:r>
      <w:hyperlink r:id="rId96" w:tooltip="Caso acusativo" w:history="1">
        <w:r w:rsidRPr="00F977A7">
          <w:rPr>
            <w:rStyle w:val="Hipervnculo"/>
            <w:rFonts w:ascii="Arial" w:hAnsi="Arial" w:cs="Arial"/>
            <w:b/>
            <w:color w:val="auto"/>
            <w:u w:val="none"/>
          </w:rPr>
          <w:t>acusativo</w:t>
        </w:r>
      </w:hyperlink>
      <w:r w:rsidRPr="00F977A7">
        <w:rPr>
          <w:rFonts w:ascii="Arial" w:hAnsi="Arial" w:cs="Arial"/>
          <w:b/>
        </w:rPr>
        <w:t xml:space="preserve">, </w:t>
      </w:r>
      <w:hyperlink r:id="rId97" w:tooltip="Caso dativo" w:history="1">
        <w:r w:rsidRPr="00F977A7">
          <w:rPr>
            <w:rStyle w:val="Hipervnculo"/>
            <w:rFonts w:ascii="Arial" w:hAnsi="Arial" w:cs="Arial"/>
            <w:b/>
            <w:color w:val="auto"/>
            <w:u w:val="none"/>
          </w:rPr>
          <w:t>dativo</w:t>
        </w:r>
      </w:hyperlink>
      <w:r w:rsidRPr="00F977A7">
        <w:rPr>
          <w:rFonts w:ascii="Arial" w:hAnsi="Arial" w:cs="Arial"/>
          <w:b/>
        </w:rPr>
        <w:t xml:space="preserve">, </w:t>
      </w:r>
      <w:hyperlink r:id="rId98" w:tooltip="Caso instrumental" w:history="1">
        <w:r w:rsidRPr="00F977A7">
          <w:rPr>
            <w:rStyle w:val="Hipervnculo"/>
            <w:rFonts w:ascii="Arial" w:hAnsi="Arial" w:cs="Arial"/>
            <w:b/>
            <w:color w:val="auto"/>
            <w:u w:val="none"/>
          </w:rPr>
          <w:t>instrumental</w:t>
        </w:r>
      </w:hyperlink>
      <w:r w:rsidRPr="00F977A7">
        <w:rPr>
          <w:rFonts w:ascii="Arial" w:hAnsi="Arial" w:cs="Arial"/>
          <w:b/>
        </w:rPr>
        <w:t xml:space="preserve">, </w:t>
      </w:r>
      <w:hyperlink r:id="rId99" w:tooltip="Caso vocativo" w:history="1">
        <w:r w:rsidRPr="00F977A7">
          <w:rPr>
            <w:rStyle w:val="Hipervnculo"/>
            <w:rFonts w:ascii="Arial" w:hAnsi="Arial" w:cs="Arial"/>
            <w:b/>
            <w:color w:val="auto"/>
            <w:u w:val="none"/>
          </w:rPr>
          <w:t>vocativo</w:t>
        </w:r>
      </w:hyperlink>
      <w:r w:rsidRPr="00F977A7">
        <w:rPr>
          <w:rFonts w:ascii="Arial" w:hAnsi="Arial" w:cs="Arial"/>
          <w:b/>
        </w:rPr>
        <w:t xml:space="preserve">, </w:t>
      </w:r>
      <w:hyperlink r:id="rId100" w:tooltip="Caso genitivo" w:history="1">
        <w:r w:rsidRPr="00F977A7">
          <w:rPr>
            <w:rStyle w:val="Hipervnculo"/>
            <w:rFonts w:ascii="Arial" w:hAnsi="Arial" w:cs="Arial"/>
            <w:b/>
            <w:color w:val="auto"/>
            <w:u w:val="none"/>
          </w:rPr>
          <w:t>g</w:t>
        </w:r>
        <w:r w:rsidRPr="00F977A7">
          <w:rPr>
            <w:rStyle w:val="Hipervnculo"/>
            <w:rFonts w:ascii="Arial" w:hAnsi="Arial" w:cs="Arial"/>
            <w:b/>
            <w:color w:val="auto"/>
            <w:u w:val="none"/>
          </w:rPr>
          <w:t>e</w:t>
        </w:r>
        <w:r w:rsidRPr="00F977A7">
          <w:rPr>
            <w:rStyle w:val="Hipervnculo"/>
            <w:rFonts w:ascii="Arial" w:hAnsi="Arial" w:cs="Arial"/>
            <w:b/>
            <w:color w:val="auto"/>
            <w:u w:val="none"/>
          </w:rPr>
          <w:t>nitivo</w:t>
        </w:r>
      </w:hyperlink>
      <w:r w:rsidRPr="00F977A7">
        <w:rPr>
          <w:rFonts w:ascii="Arial" w:hAnsi="Arial" w:cs="Arial"/>
          <w:b/>
        </w:rPr>
        <w:t xml:space="preserve"> y </w:t>
      </w:r>
      <w:hyperlink r:id="rId101" w:tooltip="Caso locativo" w:history="1">
        <w:r w:rsidRPr="00F977A7">
          <w:rPr>
            <w:rStyle w:val="Hipervnculo"/>
            <w:rFonts w:ascii="Arial" w:hAnsi="Arial" w:cs="Arial"/>
            <w:b/>
            <w:color w:val="auto"/>
            <w:u w:val="none"/>
          </w:rPr>
          <w:t>locativo</w:t>
        </w:r>
      </w:hyperlink>
      <w:r w:rsidRPr="00F977A7">
        <w:rPr>
          <w:rFonts w:ascii="Arial" w:hAnsi="Arial" w:cs="Arial"/>
          <w:b/>
        </w:rPr>
        <w:t>.</w:t>
      </w:r>
    </w:p>
    <w:p w:rsidR="00F977A7" w:rsidRDefault="00F977A7" w:rsidP="00F977A7">
      <w:pPr>
        <w:pStyle w:val="Ttulo3"/>
        <w:spacing w:before="0" w:beforeAutospacing="0" w:after="0" w:afterAutospacing="0"/>
        <w:jc w:val="both"/>
        <w:rPr>
          <w:rStyle w:val="mw-headline"/>
          <w:rFonts w:ascii="Arial" w:hAnsi="Arial" w:cs="Arial"/>
          <w:sz w:val="24"/>
          <w:szCs w:val="24"/>
        </w:rPr>
      </w:pPr>
    </w:p>
    <w:p w:rsidR="002B4587" w:rsidRPr="00F977A7" w:rsidRDefault="002B4587" w:rsidP="00F977A7">
      <w:pPr>
        <w:pStyle w:val="Ttulo3"/>
        <w:spacing w:before="0" w:beforeAutospacing="0" w:after="0" w:afterAutospacing="0"/>
        <w:jc w:val="both"/>
        <w:rPr>
          <w:rFonts w:ascii="Arial" w:hAnsi="Arial" w:cs="Arial"/>
          <w:sz w:val="24"/>
          <w:szCs w:val="24"/>
        </w:rPr>
      </w:pPr>
      <w:r w:rsidRPr="00F977A7">
        <w:rPr>
          <w:rStyle w:val="mw-headline"/>
          <w:rFonts w:ascii="Arial" w:hAnsi="Arial" w:cs="Arial"/>
          <w:sz w:val="24"/>
          <w:szCs w:val="24"/>
        </w:rPr>
        <w:lastRenderedPageBreak/>
        <w:t>Orden de las palabras</w:t>
      </w:r>
    </w:p>
    <w:p w:rsidR="002B4587" w:rsidRPr="00F977A7" w:rsidRDefault="002B4587" w:rsidP="00F977A7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F977A7">
        <w:rPr>
          <w:rFonts w:ascii="Arial" w:hAnsi="Arial" w:cs="Arial"/>
          <w:b/>
        </w:rPr>
        <w:t xml:space="preserve">Tomado del </w:t>
      </w:r>
      <w:hyperlink r:id="rId102" w:tooltip="wikibooks:Basic Polish language course" w:history="1">
        <w:r w:rsidRPr="00F977A7">
          <w:rPr>
            <w:rStyle w:val="Hipervnculo"/>
            <w:rFonts w:ascii="Arial" w:hAnsi="Arial" w:cs="Arial"/>
            <w:b/>
            <w:color w:val="auto"/>
            <w:u w:val="none"/>
          </w:rPr>
          <w:t>curso básico de polaco, de Wikibooks</w:t>
        </w:r>
      </w:hyperlink>
      <w:r w:rsidRPr="00F977A7">
        <w:rPr>
          <w:rFonts w:ascii="Arial" w:hAnsi="Arial" w:cs="Arial"/>
          <w:b/>
        </w:rPr>
        <w:t xml:space="preserve"> (en inglés).</w:t>
      </w:r>
    </w:p>
    <w:p w:rsidR="00F977A7" w:rsidRDefault="00F977A7" w:rsidP="00F977A7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2B4587" w:rsidRPr="00F977A7" w:rsidRDefault="002B4587" w:rsidP="00F977A7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F977A7">
        <w:rPr>
          <w:rFonts w:ascii="Arial" w:hAnsi="Arial" w:cs="Arial"/>
          <w:b/>
        </w:rPr>
        <w:t>En el idioma polaco, el orden básico de las palabras en la oración es del tipo SVO (</w:t>
      </w:r>
      <w:hyperlink r:id="rId103" w:tooltip="Sujeto (gramática)" w:history="1">
        <w:r w:rsidRPr="00F977A7">
          <w:rPr>
            <w:rStyle w:val="Hipervnculo"/>
            <w:rFonts w:ascii="Arial" w:hAnsi="Arial" w:cs="Arial"/>
            <w:b/>
            <w:color w:val="auto"/>
            <w:u w:val="none"/>
          </w:rPr>
          <w:t>sujeto</w:t>
        </w:r>
      </w:hyperlink>
      <w:r w:rsidRPr="00F977A7">
        <w:rPr>
          <w:rFonts w:ascii="Arial" w:hAnsi="Arial" w:cs="Arial"/>
          <w:b/>
        </w:rPr>
        <w:t>-</w:t>
      </w:r>
      <w:hyperlink r:id="rId104" w:tooltip="Verbo" w:history="1">
        <w:r w:rsidRPr="00F977A7">
          <w:rPr>
            <w:rStyle w:val="Hipervnculo"/>
            <w:rFonts w:ascii="Arial" w:hAnsi="Arial" w:cs="Arial"/>
            <w:b/>
            <w:color w:val="auto"/>
            <w:u w:val="none"/>
          </w:rPr>
          <w:t>verbo</w:t>
        </w:r>
      </w:hyperlink>
      <w:r w:rsidRPr="00F977A7">
        <w:rPr>
          <w:rFonts w:ascii="Arial" w:hAnsi="Arial" w:cs="Arial"/>
          <w:b/>
        </w:rPr>
        <w:t>-</w:t>
      </w:r>
      <w:hyperlink r:id="rId105" w:tooltip="Objeto físico" w:history="1">
        <w:r w:rsidRPr="00F977A7">
          <w:rPr>
            <w:rStyle w:val="Hipervnculo"/>
            <w:rFonts w:ascii="Arial" w:hAnsi="Arial" w:cs="Arial"/>
            <w:b/>
            <w:color w:val="auto"/>
            <w:u w:val="none"/>
          </w:rPr>
          <w:t>objeto</w:t>
        </w:r>
      </w:hyperlink>
      <w:r w:rsidRPr="00F977A7">
        <w:rPr>
          <w:rFonts w:ascii="Arial" w:hAnsi="Arial" w:cs="Arial"/>
          <w:b/>
        </w:rPr>
        <w:t xml:space="preserve">), si bien, dado que es una </w:t>
      </w:r>
      <w:hyperlink r:id="rId106" w:tooltip="Flexión (lingüística)" w:history="1">
        <w:r w:rsidRPr="00F977A7">
          <w:rPr>
            <w:rStyle w:val="Hipervnculo"/>
            <w:rFonts w:ascii="Arial" w:hAnsi="Arial" w:cs="Arial"/>
            <w:b/>
            <w:color w:val="auto"/>
            <w:u w:val="none"/>
          </w:rPr>
          <w:t>lengua flexiva</w:t>
        </w:r>
      </w:hyperlink>
      <w:r w:rsidRPr="00F977A7">
        <w:rPr>
          <w:rFonts w:ascii="Arial" w:hAnsi="Arial" w:cs="Arial"/>
          <w:b/>
        </w:rPr>
        <w:t>, tal orden no es fundamental. La co</w:t>
      </w:r>
      <w:r w:rsidRPr="00F977A7">
        <w:rPr>
          <w:rFonts w:ascii="Arial" w:hAnsi="Arial" w:cs="Arial"/>
          <w:b/>
        </w:rPr>
        <w:t>n</w:t>
      </w:r>
      <w:r w:rsidRPr="00F977A7">
        <w:rPr>
          <w:rFonts w:ascii="Arial" w:hAnsi="Arial" w:cs="Arial"/>
          <w:b/>
        </w:rPr>
        <w:t>jugación del verbo permite la om</w:t>
      </w:r>
      <w:r w:rsidRPr="00F977A7">
        <w:rPr>
          <w:rFonts w:ascii="Arial" w:hAnsi="Arial" w:cs="Arial"/>
          <w:b/>
        </w:rPr>
        <w:t>i</w:t>
      </w:r>
      <w:r w:rsidRPr="00F977A7">
        <w:rPr>
          <w:rFonts w:ascii="Arial" w:hAnsi="Arial" w:cs="Arial"/>
          <w:b/>
        </w:rPr>
        <w:t>sión del sujeto y, de igual modo, el complemento también puede desaparecer si es evidente por el contexto. Las siguientes frases significan lo mi</w:t>
      </w:r>
      <w:r w:rsidRPr="00F977A7">
        <w:rPr>
          <w:rFonts w:ascii="Arial" w:hAnsi="Arial" w:cs="Arial"/>
          <w:b/>
        </w:rPr>
        <w:t>s</w:t>
      </w:r>
      <w:r w:rsidRPr="00F977A7">
        <w:rPr>
          <w:rFonts w:ascii="Arial" w:hAnsi="Arial" w:cs="Arial"/>
          <w:b/>
        </w:rPr>
        <w:t>mo ("Ala tiene un gato"):</w:t>
      </w:r>
    </w:p>
    <w:p w:rsidR="002B4587" w:rsidRPr="00F977A7" w:rsidRDefault="002B4587" w:rsidP="00F977A7">
      <w:pPr>
        <w:widowControl/>
        <w:numPr>
          <w:ilvl w:val="0"/>
          <w:numId w:val="7"/>
        </w:numPr>
        <w:autoSpaceDE/>
        <w:autoSpaceDN/>
        <w:adjustRightInd/>
        <w:jc w:val="both"/>
        <w:rPr>
          <w:b/>
        </w:rPr>
      </w:pPr>
      <w:r w:rsidRPr="00F977A7">
        <w:rPr>
          <w:b/>
        </w:rPr>
        <w:t>Ala ma kota ("</w:t>
      </w:r>
      <w:r w:rsidRPr="00F977A7">
        <w:rPr>
          <w:b/>
          <w:i/>
          <w:iCs/>
        </w:rPr>
        <w:t>Ala tiene un gato</w:t>
      </w:r>
      <w:r w:rsidRPr="00F977A7">
        <w:rPr>
          <w:b/>
        </w:rPr>
        <w:t>")</w:t>
      </w:r>
    </w:p>
    <w:p w:rsidR="002B4587" w:rsidRPr="00F977A7" w:rsidRDefault="002B4587" w:rsidP="00F977A7">
      <w:pPr>
        <w:widowControl/>
        <w:numPr>
          <w:ilvl w:val="0"/>
          <w:numId w:val="7"/>
        </w:numPr>
        <w:autoSpaceDE/>
        <w:autoSpaceDN/>
        <w:adjustRightInd/>
        <w:jc w:val="both"/>
        <w:rPr>
          <w:b/>
        </w:rPr>
      </w:pPr>
      <w:r w:rsidRPr="00F977A7">
        <w:rPr>
          <w:b/>
        </w:rPr>
        <w:t>Ala kota ma ("</w:t>
      </w:r>
      <w:r w:rsidRPr="00F977A7">
        <w:rPr>
          <w:b/>
          <w:i/>
          <w:iCs/>
        </w:rPr>
        <w:t>Ala un gato tiene</w:t>
      </w:r>
      <w:r w:rsidRPr="00F977A7">
        <w:rPr>
          <w:b/>
        </w:rPr>
        <w:t>")</w:t>
      </w:r>
    </w:p>
    <w:p w:rsidR="002B4587" w:rsidRPr="00F977A7" w:rsidRDefault="002B4587" w:rsidP="00F977A7">
      <w:pPr>
        <w:widowControl/>
        <w:numPr>
          <w:ilvl w:val="0"/>
          <w:numId w:val="7"/>
        </w:numPr>
        <w:autoSpaceDE/>
        <w:autoSpaceDN/>
        <w:adjustRightInd/>
        <w:jc w:val="both"/>
        <w:rPr>
          <w:b/>
        </w:rPr>
      </w:pPr>
      <w:r w:rsidRPr="00F977A7">
        <w:rPr>
          <w:b/>
        </w:rPr>
        <w:t>Ma Ala kota ("</w:t>
      </w:r>
      <w:r w:rsidRPr="00F977A7">
        <w:rPr>
          <w:b/>
          <w:i/>
          <w:iCs/>
        </w:rPr>
        <w:t>Tiene Ala un gato</w:t>
      </w:r>
      <w:r w:rsidRPr="00F977A7">
        <w:rPr>
          <w:b/>
        </w:rPr>
        <w:t>")</w:t>
      </w:r>
    </w:p>
    <w:p w:rsidR="002B4587" w:rsidRPr="00F977A7" w:rsidRDefault="002B4587" w:rsidP="00F977A7">
      <w:pPr>
        <w:widowControl/>
        <w:numPr>
          <w:ilvl w:val="0"/>
          <w:numId w:val="7"/>
        </w:numPr>
        <w:autoSpaceDE/>
        <w:autoSpaceDN/>
        <w:adjustRightInd/>
        <w:jc w:val="both"/>
        <w:rPr>
          <w:b/>
        </w:rPr>
      </w:pPr>
      <w:r w:rsidRPr="00F977A7">
        <w:rPr>
          <w:b/>
        </w:rPr>
        <w:t>Ma kota Ala ("</w:t>
      </w:r>
      <w:r w:rsidRPr="00F977A7">
        <w:rPr>
          <w:b/>
          <w:i/>
          <w:iCs/>
        </w:rPr>
        <w:t>Tiene un gato Ala</w:t>
      </w:r>
      <w:r w:rsidRPr="00F977A7">
        <w:rPr>
          <w:b/>
        </w:rPr>
        <w:t>")</w:t>
      </w:r>
    </w:p>
    <w:p w:rsidR="002B4587" w:rsidRPr="00F977A7" w:rsidRDefault="002B4587" w:rsidP="00F977A7">
      <w:pPr>
        <w:widowControl/>
        <w:numPr>
          <w:ilvl w:val="0"/>
          <w:numId w:val="7"/>
        </w:numPr>
        <w:autoSpaceDE/>
        <w:autoSpaceDN/>
        <w:adjustRightInd/>
        <w:jc w:val="both"/>
        <w:rPr>
          <w:b/>
        </w:rPr>
      </w:pPr>
      <w:r w:rsidRPr="00F977A7">
        <w:rPr>
          <w:b/>
        </w:rPr>
        <w:t>Kota Ala ma ("</w:t>
      </w:r>
      <w:r w:rsidRPr="00F977A7">
        <w:rPr>
          <w:b/>
          <w:i/>
          <w:iCs/>
        </w:rPr>
        <w:t>Un gato Ala tiene</w:t>
      </w:r>
      <w:r w:rsidRPr="00F977A7">
        <w:rPr>
          <w:b/>
        </w:rPr>
        <w:t>")</w:t>
      </w:r>
    </w:p>
    <w:p w:rsidR="002B4587" w:rsidRPr="00F977A7" w:rsidRDefault="002B4587" w:rsidP="00F977A7">
      <w:pPr>
        <w:widowControl/>
        <w:numPr>
          <w:ilvl w:val="0"/>
          <w:numId w:val="7"/>
        </w:numPr>
        <w:autoSpaceDE/>
        <w:autoSpaceDN/>
        <w:adjustRightInd/>
        <w:jc w:val="both"/>
        <w:rPr>
          <w:b/>
        </w:rPr>
      </w:pPr>
      <w:r w:rsidRPr="00F977A7">
        <w:rPr>
          <w:b/>
        </w:rPr>
        <w:t>Kota ma Ala ("</w:t>
      </w:r>
      <w:r w:rsidRPr="00F977A7">
        <w:rPr>
          <w:b/>
          <w:i/>
          <w:iCs/>
        </w:rPr>
        <w:t>Un gato tiene Ala</w:t>
      </w:r>
      <w:r w:rsidRPr="00F977A7">
        <w:rPr>
          <w:b/>
        </w:rPr>
        <w:t>")</w:t>
      </w:r>
    </w:p>
    <w:p w:rsidR="00F977A7" w:rsidRDefault="00F977A7" w:rsidP="00F977A7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2B4587" w:rsidRPr="00F977A7" w:rsidRDefault="002B4587" w:rsidP="00F977A7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F977A7">
        <w:rPr>
          <w:rFonts w:ascii="Arial" w:hAnsi="Arial" w:cs="Arial"/>
          <w:b/>
        </w:rPr>
        <w:t>Sin embargo, sólo la primera oración suena natural en polaco. Las demás, si se usan, d</w:t>
      </w:r>
      <w:r w:rsidRPr="00F977A7">
        <w:rPr>
          <w:rFonts w:ascii="Arial" w:hAnsi="Arial" w:cs="Arial"/>
          <w:b/>
        </w:rPr>
        <w:t>e</w:t>
      </w:r>
      <w:r w:rsidRPr="00F977A7">
        <w:rPr>
          <w:rFonts w:ascii="Arial" w:hAnsi="Arial" w:cs="Arial"/>
          <w:b/>
        </w:rPr>
        <w:t>ben util</w:t>
      </w:r>
      <w:r w:rsidRPr="00F977A7">
        <w:rPr>
          <w:rFonts w:ascii="Arial" w:hAnsi="Arial" w:cs="Arial"/>
          <w:b/>
        </w:rPr>
        <w:t>i</w:t>
      </w:r>
      <w:r w:rsidRPr="00F977A7">
        <w:rPr>
          <w:rFonts w:ascii="Arial" w:hAnsi="Arial" w:cs="Arial"/>
          <w:b/>
        </w:rPr>
        <w:t>zarse sólo para enfatizar algún elemento de la oración.</w:t>
      </w:r>
    </w:p>
    <w:p w:rsidR="002B4587" w:rsidRPr="00F977A7" w:rsidRDefault="002B4587" w:rsidP="00F977A7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F977A7">
        <w:rPr>
          <w:rFonts w:ascii="Arial" w:hAnsi="Arial" w:cs="Arial"/>
          <w:b/>
        </w:rPr>
        <w:t>Siempre que se pueda averiguar por el contexto, el sujeto, el complemento o incluso el verbo pueden omiti</w:t>
      </w:r>
      <w:r w:rsidRPr="00F977A7">
        <w:rPr>
          <w:rFonts w:ascii="Arial" w:hAnsi="Arial" w:cs="Arial"/>
          <w:b/>
        </w:rPr>
        <w:t>r</w:t>
      </w:r>
      <w:r w:rsidRPr="00F977A7">
        <w:rPr>
          <w:rFonts w:ascii="Arial" w:hAnsi="Arial" w:cs="Arial"/>
          <w:b/>
        </w:rPr>
        <w:t>se:</w:t>
      </w:r>
    </w:p>
    <w:p w:rsidR="002B4587" w:rsidRPr="00F977A7" w:rsidRDefault="002B4587" w:rsidP="00F977A7">
      <w:pPr>
        <w:widowControl/>
        <w:numPr>
          <w:ilvl w:val="0"/>
          <w:numId w:val="8"/>
        </w:numPr>
        <w:autoSpaceDE/>
        <w:autoSpaceDN/>
        <w:adjustRightInd/>
        <w:jc w:val="both"/>
        <w:rPr>
          <w:b/>
        </w:rPr>
      </w:pPr>
      <w:r w:rsidRPr="00F977A7">
        <w:rPr>
          <w:b/>
        </w:rPr>
        <w:t>Ma kota - si es obvio que hablamos de Ala</w:t>
      </w:r>
    </w:p>
    <w:p w:rsidR="002B4587" w:rsidRPr="00F977A7" w:rsidRDefault="002B4587" w:rsidP="00F977A7">
      <w:pPr>
        <w:widowControl/>
        <w:numPr>
          <w:ilvl w:val="0"/>
          <w:numId w:val="8"/>
        </w:numPr>
        <w:autoSpaceDE/>
        <w:autoSpaceDN/>
        <w:adjustRightInd/>
        <w:jc w:val="both"/>
        <w:rPr>
          <w:b/>
        </w:rPr>
      </w:pPr>
      <w:r w:rsidRPr="00F977A7">
        <w:rPr>
          <w:b/>
        </w:rPr>
        <w:t>Ma - respuesta a "Czy Ala ma kota?" (¿Tiene Ala un gato?)</w:t>
      </w:r>
    </w:p>
    <w:p w:rsidR="002B4587" w:rsidRPr="00F977A7" w:rsidRDefault="002B4587" w:rsidP="00F977A7">
      <w:pPr>
        <w:widowControl/>
        <w:numPr>
          <w:ilvl w:val="0"/>
          <w:numId w:val="8"/>
        </w:numPr>
        <w:autoSpaceDE/>
        <w:autoSpaceDN/>
        <w:adjustRightInd/>
        <w:jc w:val="both"/>
        <w:rPr>
          <w:b/>
        </w:rPr>
      </w:pPr>
      <w:r w:rsidRPr="00F977A7">
        <w:rPr>
          <w:b/>
        </w:rPr>
        <w:t>Ala - respuesta a "Kto ma kota?" (¿quién tiene un gato?)</w:t>
      </w:r>
    </w:p>
    <w:p w:rsidR="002B4587" w:rsidRPr="00F977A7" w:rsidRDefault="002B4587" w:rsidP="00F977A7">
      <w:pPr>
        <w:widowControl/>
        <w:numPr>
          <w:ilvl w:val="0"/>
          <w:numId w:val="8"/>
        </w:numPr>
        <w:autoSpaceDE/>
        <w:autoSpaceDN/>
        <w:adjustRightInd/>
        <w:jc w:val="both"/>
        <w:rPr>
          <w:b/>
        </w:rPr>
      </w:pPr>
      <w:r w:rsidRPr="00F977A7">
        <w:rPr>
          <w:b/>
        </w:rPr>
        <w:t>Kota - respuesta a "Co ma Ala?" (¿qué tiene Ala?)</w:t>
      </w:r>
    </w:p>
    <w:p w:rsidR="002B4587" w:rsidRPr="00F977A7" w:rsidRDefault="002B4587" w:rsidP="00F977A7">
      <w:pPr>
        <w:widowControl/>
        <w:numPr>
          <w:ilvl w:val="0"/>
          <w:numId w:val="8"/>
        </w:numPr>
        <w:autoSpaceDE/>
        <w:autoSpaceDN/>
        <w:adjustRightInd/>
        <w:jc w:val="both"/>
        <w:rPr>
          <w:b/>
        </w:rPr>
      </w:pPr>
      <w:r w:rsidRPr="00F977A7">
        <w:rPr>
          <w:b/>
        </w:rPr>
        <w:t>Ala ma - respuesta a "Kto z naszych znajomych ma kota?" (¿cuál de nuestros am</w:t>
      </w:r>
      <w:r w:rsidRPr="00F977A7">
        <w:rPr>
          <w:b/>
        </w:rPr>
        <w:t>i</w:t>
      </w:r>
      <w:r w:rsidRPr="00F977A7">
        <w:rPr>
          <w:b/>
        </w:rPr>
        <w:t>gos tiene un gato?)</w:t>
      </w:r>
    </w:p>
    <w:p w:rsidR="00F977A7" w:rsidRDefault="00F977A7" w:rsidP="00F977A7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2B4587" w:rsidRPr="00F977A7" w:rsidRDefault="002B4587" w:rsidP="00F977A7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F977A7">
        <w:rPr>
          <w:rFonts w:ascii="Arial" w:hAnsi="Arial" w:cs="Arial"/>
          <w:b/>
        </w:rPr>
        <w:t>En polaco, existe la tendencia a omitir el sujeto y no el complemento. Es raro que se omita el complemento y no el sujeto. Si la pregunta fuera "Kto ma kota?" (¿quién tiene un gato?), la re</w:t>
      </w:r>
      <w:r w:rsidRPr="00F977A7">
        <w:rPr>
          <w:rFonts w:ascii="Arial" w:hAnsi="Arial" w:cs="Arial"/>
          <w:b/>
        </w:rPr>
        <w:t>s</w:t>
      </w:r>
      <w:r w:rsidRPr="00F977A7">
        <w:rPr>
          <w:rFonts w:ascii="Arial" w:hAnsi="Arial" w:cs="Arial"/>
          <w:b/>
        </w:rPr>
        <w:t>puesta debe ser "Ala" tal cual, sin verbo.</w:t>
      </w:r>
    </w:p>
    <w:p w:rsidR="002B4587" w:rsidRPr="00F977A7" w:rsidRDefault="002B4587" w:rsidP="00F977A7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F977A7">
        <w:rPr>
          <w:rFonts w:ascii="Arial" w:hAnsi="Arial" w:cs="Arial"/>
          <w:b/>
        </w:rPr>
        <w:t>En particular, "ja" (yo) y "ty" (tú), así como sus plurales "my" (nosotros/as) y "wy" (vos</w:t>
      </w:r>
      <w:r w:rsidRPr="00F977A7">
        <w:rPr>
          <w:rFonts w:ascii="Arial" w:hAnsi="Arial" w:cs="Arial"/>
          <w:b/>
        </w:rPr>
        <w:t>o</w:t>
      </w:r>
      <w:r w:rsidRPr="00F977A7">
        <w:rPr>
          <w:rFonts w:ascii="Arial" w:hAnsi="Arial" w:cs="Arial"/>
          <w:b/>
        </w:rPr>
        <w:t>tros/as), se omiten casi siempre. Esto es algo que ocurre con una frecuencia similar en e</w:t>
      </w:r>
      <w:r w:rsidRPr="00F977A7">
        <w:rPr>
          <w:rFonts w:ascii="Arial" w:hAnsi="Arial" w:cs="Arial"/>
          <w:b/>
        </w:rPr>
        <w:t>s</w:t>
      </w:r>
      <w:r w:rsidRPr="00F977A7">
        <w:rPr>
          <w:rFonts w:ascii="Arial" w:hAnsi="Arial" w:cs="Arial"/>
          <w:b/>
        </w:rPr>
        <w:t>pañol debido a que ambas lenguas contienen esa información en sus respectivas conjug</w:t>
      </w:r>
      <w:r w:rsidRPr="00F977A7">
        <w:rPr>
          <w:rFonts w:ascii="Arial" w:hAnsi="Arial" w:cs="Arial"/>
          <w:b/>
        </w:rPr>
        <w:t>a</w:t>
      </w:r>
      <w:r w:rsidRPr="00F977A7">
        <w:rPr>
          <w:rFonts w:ascii="Arial" w:hAnsi="Arial" w:cs="Arial"/>
          <w:b/>
        </w:rPr>
        <w:t>ciones verbales.</w:t>
      </w:r>
    </w:p>
    <w:p w:rsidR="00F977A7" w:rsidRDefault="00F977A7" w:rsidP="00F977A7">
      <w:pPr>
        <w:pStyle w:val="Ttulo3"/>
        <w:spacing w:before="0" w:beforeAutospacing="0" w:after="0" w:afterAutospacing="0"/>
        <w:jc w:val="both"/>
        <w:rPr>
          <w:rStyle w:val="mw-headline"/>
          <w:rFonts w:ascii="Arial" w:hAnsi="Arial" w:cs="Arial"/>
          <w:sz w:val="24"/>
          <w:szCs w:val="24"/>
        </w:rPr>
      </w:pPr>
    </w:p>
    <w:p w:rsidR="002B4587" w:rsidRDefault="002B4587" w:rsidP="00F977A7">
      <w:pPr>
        <w:pStyle w:val="Ttulo3"/>
        <w:spacing w:before="0" w:beforeAutospacing="0" w:after="0" w:afterAutospacing="0"/>
        <w:jc w:val="both"/>
        <w:rPr>
          <w:rStyle w:val="mw-headline"/>
          <w:rFonts w:ascii="Arial" w:hAnsi="Arial" w:cs="Arial"/>
          <w:color w:val="FF0000"/>
          <w:sz w:val="24"/>
          <w:szCs w:val="24"/>
        </w:rPr>
      </w:pPr>
      <w:r w:rsidRPr="00F977A7">
        <w:rPr>
          <w:rStyle w:val="mw-headline"/>
          <w:rFonts w:ascii="Arial" w:hAnsi="Arial" w:cs="Arial"/>
          <w:color w:val="FF0000"/>
          <w:sz w:val="24"/>
          <w:szCs w:val="24"/>
        </w:rPr>
        <w:t>Vocabulario</w:t>
      </w:r>
    </w:p>
    <w:p w:rsidR="00F977A7" w:rsidRPr="00F977A7" w:rsidRDefault="00F977A7" w:rsidP="00F977A7">
      <w:pPr>
        <w:pStyle w:val="Ttulo3"/>
        <w:spacing w:before="0" w:beforeAutospacing="0" w:after="0" w:afterAutospacing="0"/>
        <w:jc w:val="both"/>
        <w:rPr>
          <w:rFonts w:ascii="Arial" w:hAnsi="Arial" w:cs="Arial"/>
          <w:color w:val="FF0000"/>
          <w:sz w:val="24"/>
          <w:szCs w:val="24"/>
        </w:rPr>
      </w:pPr>
    </w:p>
    <w:p w:rsidR="002B4587" w:rsidRPr="00F977A7" w:rsidRDefault="002B4587" w:rsidP="00F977A7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F977A7">
        <w:rPr>
          <w:rFonts w:ascii="Arial" w:hAnsi="Arial" w:cs="Arial"/>
          <w:b/>
        </w:rPr>
        <w:t>Abreviaturas</w:t>
      </w:r>
    </w:p>
    <w:p w:rsidR="002B4587" w:rsidRPr="00F977A7" w:rsidRDefault="002B4587" w:rsidP="00F977A7">
      <w:pPr>
        <w:widowControl/>
        <w:numPr>
          <w:ilvl w:val="0"/>
          <w:numId w:val="9"/>
        </w:numPr>
        <w:autoSpaceDE/>
        <w:autoSpaceDN/>
        <w:adjustRightInd/>
        <w:jc w:val="both"/>
        <w:rPr>
          <w:b/>
        </w:rPr>
      </w:pPr>
      <w:r w:rsidRPr="00F977A7">
        <w:rPr>
          <w:b/>
        </w:rPr>
        <w:t>m: masculino</w:t>
      </w:r>
    </w:p>
    <w:p w:rsidR="002B4587" w:rsidRPr="00F977A7" w:rsidRDefault="002B4587" w:rsidP="00F977A7">
      <w:pPr>
        <w:widowControl/>
        <w:numPr>
          <w:ilvl w:val="0"/>
          <w:numId w:val="9"/>
        </w:numPr>
        <w:autoSpaceDE/>
        <w:autoSpaceDN/>
        <w:adjustRightInd/>
        <w:jc w:val="both"/>
        <w:rPr>
          <w:b/>
        </w:rPr>
      </w:pPr>
      <w:r w:rsidRPr="00F977A7">
        <w:rPr>
          <w:b/>
        </w:rPr>
        <w:t>f: femenino</w:t>
      </w:r>
    </w:p>
    <w:p w:rsidR="002B4587" w:rsidRPr="00F977A7" w:rsidRDefault="002B4587" w:rsidP="00F977A7">
      <w:pPr>
        <w:widowControl/>
        <w:numPr>
          <w:ilvl w:val="0"/>
          <w:numId w:val="9"/>
        </w:numPr>
        <w:autoSpaceDE/>
        <w:autoSpaceDN/>
        <w:adjustRightInd/>
        <w:jc w:val="both"/>
        <w:rPr>
          <w:b/>
        </w:rPr>
      </w:pPr>
      <w:r w:rsidRPr="00F977A7">
        <w:rPr>
          <w:b/>
        </w:rPr>
        <w:t>n: neutro</w:t>
      </w:r>
    </w:p>
    <w:p w:rsidR="00F977A7" w:rsidRDefault="00F977A7" w:rsidP="00F977A7">
      <w:pPr>
        <w:pStyle w:val="Ttulo4"/>
        <w:spacing w:before="0" w:beforeAutospacing="0" w:after="0" w:afterAutospacing="0"/>
        <w:jc w:val="both"/>
        <w:rPr>
          <w:rStyle w:val="mw-headline"/>
          <w:rFonts w:ascii="Arial" w:hAnsi="Arial" w:cs="Arial"/>
        </w:rPr>
      </w:pPr>
    </w:p>
    <w:p w:rsidR="002B4587" w:rsidRPr="00F977A7" w:rsidRDefault="002B4587" w:rsidP="00F977A7">
      <w:pPr>
        <w:pStyle w:val="Ttulo4"/>
        <w:spacing w:before="0" w:beforeAutospacing="0" w:after="0" w:afterAutospacing="0"/>
        <w:jc w:val="both"/>
        <w:rPr>
          <w:rFonts w:ascii="Arial" w:hAnsi="Arial" w:cs="Arial"/>
        </w:rPr>
      </w:pPr>
      <w:r w:rsidRPr="00F977A7">
        <w:rPr>
          <w:rStyle w:val="mw-headline"/>
          <w:rFonts w:ascii="Arial" w:hAnsi="Arial" w:cs="Arial"/>
        </w:rPr>
        <w:t>Sustantivos</w:t>
      </w:r>
    </w:p>
    <w:p w:rsidR="002B4587" w:rsidRPr="00F977A7" w:rsidRDefault="002B4587" w:rsidP="00F977A7">
      <w:pPr>
        <w:widowControl/>
        <w:numPr>
          <w:ilvl w:val="0"/>
          <w:numId w:val="10"/>
        </w:numPr>
        <w:autoSpaceDE/>
        <w:autoSpaceDN/>
        <w:adjustRightInd/>
        <w:jc w:val="both"/>
        <w:rPr>
          <w:b/>
        </w:rPr>
      </w:pPr>
      <w:r w:rsidRPr="00F977A7">
        <w:rPr>
          <w:b/>
        </w:rPr>
        <w:t>dzień (m): día</w:t>
      </w:r>
    </w:p>
    <w:p w:rsidR="002B4587" w:rsidRPr="00F977A7" w:rsidRDefault="002B4587" w:rsidP="00F977A7">
      <w:pPr>
        <w:widowControl/>
        <w:numPr>
          <w:ilvl w:val="0"/>
          <w:numId w:val="10"/>
        </w:numPr>
        <w:autoSpaceDE/>
        <w:autoSpaceDN/>
        <w:adjustRightInd/>
        <w:jc w:val="both"/>
        <w:rPr>
          <w:b/>
        </w:rPr>
      </w:pPr>
      <w:r w:rsidRPr="00F977A7">
        <w:rPr>
          <w:b/>
        </w:rPr>
        <w:t>książka (f): libro</w:t>
      </w:r>
    </w:p>
    <w:p w:rsidR="002B4587" w:rsidRPr="00F977A7" w:rsidRDefault="002B4587" w:rsidP="00F977A7">
      <w:pPr>
        <w:widowControl/>
        <w:numPr>
          <w:ilvl w:val="0"/>
          <w:numId w:val="10"/>
        </w:numPr>
        <w:autoSpaceDE/>
        <w:autoSpaceDN/>
        <w:adjustRightInd/>
        <w:jc w:val="both"/>
        <w:rPr>
          <w:b/>
        </w:rPr>
      </w:pPr>
      <w:r w:rsidRPr="00F977A7">
        <w:rPr>
          <w:b/>
        </w:rPr>
        <w:t>łóżko (n): cama</w:t>
      </w:r>
    </w:p>
    <w:p w:rsidR="002B4587" w:rsidRPr="00F977A7" w:rsidRDefault="002B4587" w:rsidP="00F977A7">
      <w:pPr>
        <w:widowControl/>
        <w:numPr>
          <w:ilvl w:val="0"/>
          <w:numId w:val="10"/>
        </w:numPr>
        <w:autoSpaceDE/>
        <w:autoSpaceDN/>
        <w:adjustRightInd/>
        <w:jc w:val="both"/>
        <w:rPr>
          <w:b/>
        </w:rPr>
      </w:pPr>
      <w:r w:rsidRPr="00F977A7">
        <w:rPr>
          <w:b/>
        </w:rPr>
        <w:t>imię (n): nombre</w:t>
      </w:r>
    </w:p>
    <w:p w:rsidR="002B4587" w:rsidRPr="00F977A7" w:rsidRDefault="002B4587" w:rsidP="00F977A7">
      <w:pPr>
        <w:widowControl/>
        <w:numPr>
          <w:ilvl w:val="0"/>
          <w:numId w:val="10"/>
        </w:numPr>
        <w:autoSpaceDE/>
        <w:autoSpaceDN/>
        <w:adjustRightInd/>
        <w:jc w:val="both"/>
        <w:rPr>
          <w:b/>
        </w:rPr>
      </w:pPr>
      <w:r w:rsidRPr="00F977A7">
        <w:rPr>
          <w:b/>
        </w:rPr>
        <w:t>godzina (f): hora</w:t>
      </w:r>
    </w:p>
    <w:p w:rsidR="002B4587" w:rsidRPr="00F977A7" w:rsidRDefault="002B4587" w:rsidP="00F977A7">
      <w:pPr>
        <w:widowControl/>
        <w:numPr>
          <w:ilvl w:val="0"/>
          <w:numId w:val="10"/>
        </w:numPr>
        <w:autoSpaceDE/>
        <w:autoSpaceDN/>
        <w:adjustRightInd/>
        <w:jc w:val="both"/>
        <w:rPr>
          <w:b/>
        </w:rPr>
      </w:pPr>
      <w:r w:rsidRPr="00F977A7">
        <w:rPr>
          <w:b/>
        </w:rPr>
        <w:t>mysz (f): ratón</w:t>
      </w:r>
    </w:p>
    <w:p w:rsidR="002B4587" w:rsidRPr="00F977A7" w:rsidRDefault="002B4587" w:rsidP="00F977A7">
      <w:pPr>
        <w:widowControl/>
        <w:numPr>
          <w:ilvl w:val="0"/>
          <w:numId w:val="10"/>
        </w:numPr>
        <w:autoSpaceDE/>
        <w:autoSpaceDN/>
        <w:adjustRightInd/>
        <w:jc w:val="both"/>
        <w:rPr>
          <w:b/>
        </w:rPr>
      </w:pPr>
      <w:r w:rsidRPr="00F977A7">
        <w:rPr>
          <w:b/>
        </w:rPr>
        <w:t>ulica (f): calle</w:t>
      </w:r>
    </w:p>
    <w:p w:rsidR="002B4587" w:rsidRPr="00F977A7" w:rsidRDefault="002B4587" w:rsidP="00F977A7">
      <w:pPr>
        <w:widowControl/>
        <w:numPr>
          <w:ilvl w:val="0"/>
          <w:numId w:val="10"/>
        </w:numPr>
        <w:autoSpaceDE/>
        <w:autoSpaceDN/>
        <w:adjustRightInd/>
        <w:jc w:val="both"/>
        <w:rPr>
          <w:b/>
        </w:rPr>
      </w:pPr>
      <w:r w:rsidRPr="00F977A7">
        <w:rPr>
          <w:b/>
        </w:rPr>
        <w:t>mleko (n): leche</w:t>
      </w:r>
    </w:p>
    <w:p w:rsidR="002B4587" w:rsidRPr="00F977A7" w:rsidRDefault="002B4587" w:rsidP="00F977A7">
      <w:pPr>
        <w:widowControl/>
        <w:numPr>
          <w:ilvl w:val="0"/>
          <w:numId w:val="10"/>
        </w:numPr>
        <w:autoSpaceDE/>
        <w:autoSpaceDN/>
        <w:adjustRightInd/>
        <w:jc w:val="both"/>
        <w:rPr>
          <w:b/>
        </w:rPr>
      </w:pPr>
      <w:r w:rsidRPr="00F977A7">
        <w:rPr>
          <w:b/>
        </w:rPr>
        <w:t>pociąg (m): tren</w:t>
      </w:r>
    </w:p>
    <w:p w:rsidR="002B4587" w:rsidRPr="00F977A7" w:rsidRDefault="002B4587" w:rsidP="00F977A7">
      <w:pPr>
        <w:widowControl/>
        <w:numPr>
          <w:ilvl w:val="0"/>
          <w:numId w:val="10"/>
        </w:numPr>
        <w:autoSpaceDE/>
        <w:autoSpaceDN/>
        <w:adjustRightInd/>
        <w:jc w:val="both"/>
        <w:rPr>
          <w:b/>
        </w:rPr>
      </w:pPr>
      <w:r w:rsidRPr="00F977A7">
        <w:rPr>
          <w:b/>
        </w:rPr>
        <w:t>dom (m): casa</w:t>
      </w:r>
    </w:p>
    <w:p w:rsidR="002B4587" w:rsidRPr="00F977A7" w:rsidRDefault="002B4587" w:rsidP="00F977A7">
      <w:pPr>
        <w:widowControl/>
        <w:numPr>
          <w:ilvl w:val="0"/>
          <w:numId w:val="10"/>
        </w:numPr>
        <w:autoSpaceDE/>
        <w:autoSpaceDN/>
        <w:adjustRightInd/>
        <w:jc w:val="both"/>
        <w:rPr>
          <w:b/>
        </w:rPr>
      </w:pPr>
      <w:r w:rsidRPr="00F977A7">
        <w:rPr>
          <w:b/>
        </w:rPr>
        <w:t>przyjaciel (m): amigo</w:t>
      </w:r>
    </w:p>
    <w:p w:rsidR="002B4587" w:rsidRPr="00F977A7" w:rsidRDefault="002B4587" w:rsidP="00F977A7">
      <w:pPr>
        <w:widowControl/>
        <w:numPr>
          <w:ilvl w:val="0"/>
          <w:numId w:val="10"/>
        </w:numPr>
        <w:autoSpaceDE/>
        <w:autoSpaceDN/>
        <w:adjustRightInd/>
        <w:jc w:val="both"/>
        <w:rPr>
          <w:b/>
        </w:rPr>
      </w:pPr>
      <w:r w:rsidRPr="00F977A7">
        <w:rPr>
          <w:b/>
        </w:rPr>
        <w:t>liczba (m): número</w:t>
      </w:r>
    </w:p>
    <w:p w:rsidR="002B4587" w:rsidRPr="00F977A7" w:rsidRDefault="002B4587" w:rsidP="00F977A7">
      <w:pPr>
        <w:widowControl/>
        <w:numPr>
          <w:ilvl w:val="0"/>
          <w:numId w:val="10"/>
        </w:numPr>
        <w:autoSpaceDE/>
        <w:autoSpaceDN/>
        <w:adjustRightInd/>
        <w:jc w:val="both"/>
        <w:rPr>
          <w:b/>
        </w:rPr>
      </w:pPr>
      <w:r w:rsidRPr="00F977A7">
        <w:rPr>
          <w:b/>
        </w:rPr>
        <w:t>krzesło (n): silla</w:t>
      </w:r>
    </w:p>
    <w:p w:rsidR="00F977A7" w:rsidRDefault="00F977A7" w:rsidP="00F977A7">
      <w:pPr>
        <w:pStyle w:val="Ttulo4"/>
        <w:spacing w:before="0" w:beforeAutospacing="0" w:after="0" w:afterAutospacing="0"/>
        <w:jc w:val="both"/>
        <w:rPr>
          <w:rStyle w:val="mw-headline"/>
          <w:rFonts w:ascii="Arial" w:hAnsi="Arial" w:cs="Arial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143"/>
        <w:gridCol w:w="4556"/>
      </w:tblGrid>
      <w:tr w:rsidR="002B4587" w:rsidRPr="00F977A7" w:rsidTr="002B4587">
        <w:trPr>
          <w:tblCellSpacing w:w="15" w:type="dxa"/>
        </w:trPr>
        <w:tc>
          <w:tcPr>
            <w:tcW w:w="0" w:type="auto"/>
            <w:vAlign w:val="center"/>
            <w:hideMark/>
          </w:tcPr>
          <w:p w:rsidR="002B4587" w:rsidRPr="00F977A7" w:rsidRDefault="002B4587" w:rsidP="00F977A7">
            <w:pPr>
              <w:jc w:val="both"/>
              <w:rPr>
                <w:b/>
                <w:bCs/>
              </w:rPr>
            </w:pPr>
            <w:r w:rsidRPr="00F977A7">
              <w:rPr>
                <w:b/>
                <w:bCs/>
              </w:rPr>
              <w:t>Número</w:t>
            </w:r>
          </w:p>
        </w:tc>
        <w:tc>
          <w:tcPr>
            <w:tcW w:w="0" w:type="auto"/>
            <w:vAlign w:val="center"/>
            <w:hideMark/>
          </w:tcPr>
          <w:p w:rsidR="002B4587" w:rsidRPr="00F977A7" w:rsidRDefault="002B4587" w:rsidP="00F977A7">
            <w:pPr>
              <w:jc w:val="both"/>
              <w:rPr>
                <w:b/>
                <w:bCs/>
              </w:rPr>
            </w:pPr>
            <w:r w:rsidRPr="00F977A7">
              <w:rPr>
                <w:b/>
                <w:bCs/>
              </w:rPr>
              <w:t>Polaco</w:t>
            </w:r>
          </w:p>
        </w:tc>
      </w:tr>
      <w:tr w:rsidR="002B4587" w:rsidRPr="00F977A7" w:rsidTr="002B4587">
        <w:trPr>
          <w:tblCellSpacing w:w="15" w:type="dxa"/>
        </w:trPr>
        <w:tc>
          <w:tcPr>
            <w:tcW w:w="0" w:type="auto"/>
            <w:vAlign w:val="center"/>
            <w:hideMark/>
          </w:tcPr>
          <w:p w:rsidR="002B4587" w:rsidRPr="00F977A7" w:rsidRDefault="002B4587" w:rsidP="00F977A7">
            <w:pPr>
              <w:jc w:val="both"/>
              <w:rPr>
                <w:b/>
              </w:rPr>
            </w:pPr>
            <w:r w:rsidRPr="00F977A7">
              <w:rPr>
                <w:b/>
              </w:rPr>
              <w:t>0</w:t>
            </w:r>
          </w:p>
        </w:tc>
        <w:tc>
          <w:tcPr>
            <w:tcW w:w="0" w:type="auto"/>
            <w:vAlign w:val="center"/>
            <w:hideMark/>
          </w:tcPr>
          <w:p w:rsidR="002B4587" w:rsidRPr="00F977A7" w:rsidRDefault="002B4587" w:rsidP="00F977A7">
            <w:pPr>
              <w:jc w:val="both"/>
              <w:rPr>
                <w:b/>
              </w:rPr>
            </w:pPr>
            <w:r w:rsidRPr="00F977A7">
              <w:rPr>
                <w:b/>
              </w:rPr>
              <w:t>zero</w:t>
            </w:r>
          </w:p>
        </w:tc>
      </w:tr>
      <w:tr w:rsidR="002B4587" w:rsidRPr="00F977A7" w:rsidTr="002B4587">
        <w:trPr>
          <w:tblCellSpacing w:w="15" w:type="dxa"/>
        </w:trPr>
        <w:tc>
          <w:tcPr>
            <w:tcW w:w="0" w:type="auto"/>
            <w:vAlign w:val="center"/>
            <w:hideMark/>
          </w:tcPr>
          <w:p w:rsidR="002B4587" w:rsidRPr="00F977A7" w:rsidRDefault="002B4587" w:rsidP="00F977A7">
            <w:pPr>
              <w:jc w:val="both"/>
              <w:rPr>
                <w:b/>
              </w:rPr>
            </w:pPr>
            <w:r w:rsidRPr="00F977A7">
              <w:rPr>
                <w:b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2B4587" w:rsidRPr="00F977A7" w:rsidRDefault="002B4587" w:rsidP="00F977A7">
            <w:pPr>
              <w:jc w:val="both"/>
              <w:rPr>
                <w:b/>
              </w:rPr>
            </w:pPr>
            <w:r w:rsidRPr="00F977A7">
              <w:rPr>
                <w:b/>
              </w:rPr>
              <w:t>jeden (m), jedna (f), jedno (n)*, raz (m)**</w:t>
            </w:r>
          </w:p>
        </w:tc>
      </w:tr>
      <w:tr w:rsidR="002B4587" w:rsidRPr="00F977A7" w:rsidTr="002B4587">
        <w:trPr>
          <w:tblCellSpacing w:w="15" w:type="dxa"/>
        </w:trPr>
        <w:tc>
          <w:tcPr>
            <w:tcW w:w="0" w:type="auto"/>
            <w:vAlign w:val="center"/>
            <w:hideMark/>
          </w:tcPr>
          <w:p w:rsidR="002B4587" w:rsidRPr="00F977A7" w:rsidRDefault="002B4587" w:rsidP="00F977A7">
            <w:pPr>
              <w:jc w:val="both"/>
              <w:rPr>
                <w:b/>
              </w:rPr>
            </w:pPr>
            <w:r w:rsidRPr="00F977A7">
              <w:rPr>
                <w:b/>
              </w:rPr>
              <w:t>2</w:t>
            </w:r>
          </w:p>
        </w:tc>
        <w:tc>
          <w:tcPr>
            <w:tcW w:w="0" w:type="auto"/>
            <w:vAlign w:val="center"/>
            <w:hideMark/>
          </w:tcPr>
          <w:p w:rsidR="002B4587" w:rsidRPr="00F977A7" w:rsidRDefault="002B4587" w:rsidP="00F977A7">
            <w:pPr>
              <w:jc w:val="both"/>
              <w:rPr>
                <w:b/>
              </w:rPr>
            </w:pPr>
            <w:r w:rsidRPr="00F977A7">
              <w:rPr>
                <w:b/>
              </w:rPr>
              <w:t>dwa</w:t>
            </w:r>
          </w:p>
        </w:tc>
      </w:tr>
      <w:tr w:rsidR="002B4587" w:rsidRPr="00F977A7" w:rsidTr="002B4587">
        <w:trPr>
          <w:tblCellSpacing w:w="15" w:type="dxa"/>
        </w:trPr>
        <w:tc>
          <w:tcPr>
            <w:tcW w:w="0" w:type="auto"/>
            <w:vAlign w:val="center"/>
            <w:hideMark/>
          </w:tcPr>
          <w:p w:rsidR="002B4587" w:rsidRPr="00F977A7" w:rsidRDefault="002B4587" w:rsidP="00F977A7">
            <w:pPr>
              <w:jc w:val="both"/>
              <w:rPr>
                <w:b/>
              </w:rPr>
            </w:pPr>
            <w:r w:rsidRPr="00F977A7">
              <w:rPr>
                <w:b/>
              </w:rPr>
              <w:t>3</w:t>
            </w:r>
          </w:p>
        </w:tc>
        <w:tc>
          <w:tcPr>
            <w:tcW w:w="0" w:type="auto"/>
            <w:vAlign w:val="center"/>
            <w:hideMark/>
          </w:tcPr>
          <w:p w:rsidR="002B4587" w:rsidRPr="00F977A7" w:rsidRDefault="002B4587" w:rsidP="00F977A7">
            <w:pPr>
              <w:jc w:val="both"/>
              <w:rPr>
                <w:b/>
              </w:rPr>
            </w:pPr>
            <w:r w:rsidRPr="00F977A7">
              <w:rPr>
                <w:b/>
              </w:rPr>
              <w:t>trzy</w:t>
            </w:r>
          </w:p>
        </w:tc>
      </w:tr>
      <w:tr w:rsidR="002B4587" w:rsidRPr="00F977A7" w:rsidTr="002B4587">
        <w:trPr>
          <w:tblCellSpacing w:w="15" w:type="dxa"/>
        </w:trPr>
        <w:tc>
          <w:tcPr>
            <w:tcW w:w="0" w:type="auto"/>
            <w:vAlign w:val="center"/>
            <w:hideMark/>
          </w:tcPr>
          <w:p w:rsidR="002B4587" w:rsidRPr="00F977A7" w:rsidRDefault="002B4587" w:rsidP="00F977A7">
            <w:pPr>
              <w:jc w:val="both"/>
              <w:rPr>
                <w:b/>
              </w:rPr>
            </w:pPr>
            <w:r w:rsidRPr="00F977A7">
              <w:rPr>
                <w:b/>
              </w:rPr>
              <w:t>4</w:t>
            </w:r>
          </w:p>
        </w:tc>
        <w:tc>
          <w:tcPr>
            <w:tcW w:w="0" w:type="auto"/>
            <w:vAlign w:val="center"/>
            <w:hideMark/>
          </w:tcPr>
          <w:p w:rsidR="002B4587" w:rsidRPr="00F977A7" w:rsidRDefault="002B4587" w:rsidP="00F977A7">
            <w:pPr>
              <w:jc w:val="both"/>
              <w:rPr>
                <w:b/>
              </w:rPr>
            </w:pPr>
            <w:r w:rsidRPr="00F977A7">
              <w:rPr>
                <w:b/>
              </w:rPr>
              <w:t>cztery</w:t>
            </w:r>
          </w:p>
        </w:tc>
      </w:tr>
      <w:tr w:rsidR="002B4587" w:rsidRPr="00F977A7" w:rsidTr="002B4587">
        <w:trPr>
          <w:tblCellSpacing w:w="15" w:type="dxa"/>
        </w:trPr>
        <w:tc>
          <w:tcPr>
            <w:tcW w:w="0" w:type="auto"/>
            <w:vAlign w:val="center"/>
            <w:hideMark/>
          </w:tcPr>
          <w:p w:rsidR="002B4587" w:rsidRPr="00F977A7" w:rsidRDefault="002B4587" w:rsidP="00F977A7">
            <w:pPr>
              <w:jc w:val="both"/>
              <w:rPr>
                <w:b/>
              </w:rPr>
            </w:pPr>
            <w:r w:rsidRPr="00F977A7">
              <w:rPr>
                <w:b/>
              </w:rPr>
              <w:t>5</w:t>
            </w:r>
          </w:p>
        </w:tc>
        <w:tc>
          <w:tcPr>
            <w:tcW w:w="0" w:type="auto"/>
            <w:vAlign w:val="center"/>
            <w:hideMark/>
          </w:tcPr>
          <w:p w:rsidR="002B4587" w:rsidRPr="00F977A7" w:rsidRDefault="002B4587" w:rsidP="00F977A7">
            <w:pPr>
              <w:jc w:val="both"/>
              <w:rPr>
                <w:b/>
              </w:rPr>
            </w:pPr>
            <w:r w:rsidRPr="00F977A7">
              <w:rPr>
                <w:b/>
              </w:rPr>
              <w:t>pięć</w:t>
            </w:r>
          </w:p>
        </w:tc>
      </w:tr>
      <w:tr w:rsidR="002B4587" w:rsidRPr="00F977A7" w:rsidTr="002B4587">
        <w:trPr>
          <w:tblCellSpacing w:w="15" w:type="dxa"/>
        </w:trPr>
        <w:tc>
          <w:tcPr>
            <w:tcW w:w="0" w:type="auto"/>
            <w:vAlign w:val="center"/>
            <w:hideMark/>
          </w:tcPr>
          <w:p w:rsidR="002B4587" w:rsidRPr="00F977A7" w:rsidRDefault="002B4587" w:rsidP="00F977A7">
            <w:pPr>
              <w:jc w:val="both"/>
              <w:rPr>
                <w:b/>
              </w:rPr>
            </w:pPr>
            <w:r w:rsidRPr="00F977A7">
              <w:rPr>
                <w:b/>
              </w:rPr>
              <w:t>6</w:t>
            </w:r>
          </w:p>
        </w:tc>
        <w:tc>
          <w:tcPr>
            <w:tcW w:w="0" w:type="auto"/>
            <w:vAlign w:val="center"/>
            <w:hideMark/>
          </w:tcPr>
          <w:p w:rsidR="002B4587" w:rsidRPr="00F977A7" w:rsidRDefault="002B4587" w:rsidP="00F977A7">
            <w:pPr>
              <w:jc w:val="both"/>
              <w:rPr>
                <w:b/>
              </w:rPr>
            </w:pPr>
            <w:r w:rsidRPr="00F977A7">
              <w:rPr>
                <w:b/>
              </w:rPr>
              <w:t>sześć</w:t>
            </w:r>
          </w:p>
        </w:tc>
      </w:tr>
      <w:tr w:rsidR="002B4587" w:rsidRPr="00F977A7" w:rsidTr="002B4587">
        <w:trPr>
          <w:tblCellSpacing w:w="15" w:type="dxa"/>
        </w:trPr>
        <w:tc>
          <w:tcPr>
            <w:tcW w:w="0" w:type="auto"/>
            <w:vAlign w:val="center"/>
            <w:hideMark/>
          </w:tcPr>
          <w:p w:rsidR="002B4587" w:rsidRPr="00F977A7" w:rsidRDefault="002B4587" w:rsidP="00F977A7">
            <w:pPr>
              <w:jc w:val="both"/>
              <w:rPr>
                <w:b/>
              </w:rPr>
            </w:pPr>
            <w:r w:rsidRPr="00F977A7">
              <w:rPr>
                <w:b/>
              </w:rPr>
              <w:t>7</w:t>
            </w:r>
          </w:p>
        </w:tc>
        <w:tc>
          <w:tcPr>
            <w:tcW w:w="0" w:type="auto"/>
            <w:vAlign w:val="center"/>
            <w:hideMark/>
          </w:tcPr>
          <w:p w:rsidR="002B4587" w:rsidRPr="00F977A7" w:rsidRDefault="002B4587" w:rsidP="00F977A7">
            <w:pPr>
              <w:jc w:val="both"/>
              <w:rPr>
                <w:b/>
              </w:rPr>
            </w:pPr>
            <w:r w:rsidRPr="00F977A7">
              <w:rPr>
                <w:b/>
              </w:rPr>
              <w:t>siedem</w:t>
            </w:r>
          </w:p>
        </w:tc>
      </w:tr>
      <w:tr w:rsidR="002B4587" w:rsidRPr="00F977A7" w:rsidTr="002B4587">
        <w:trPr>
          <w:tblCellSpacing w:w="15" w:type="dxa"/>
        </w:trPr>
        <w:tc>
          <w:tcPr>
            <w:tcW w:w="0" w:type="auto"/>
            <w:vAlign w:val="center"/>
            <w:hideMark/>
          </w:tcPr>
          <w:p w:rsidR="002B4587" w:rsidRPr="00F977A7" w:rsidRDefault="002B4587" w:rsidP="00F977A7">
            <w:pPr>
              <w:jc w:val="both"/>
              <w:rPr>
                <w:b/>
              </w:rPr>
            </w:pPr>
            <w:r w:rsidRPr="00F977A7">
              <w:rPr>
                <w:b/>
              </w:rPr>
              <w:t>8</w:t>
            </w:r>
          </w:p>
        </w:tc>
        <w:tc>
          <w:tcPr>
            <w:tcW w:w="0" w:type="auto"/>
            <w:vAlign w:val="center"/>
            <w:hideMark/>
          </w:tcPr>
          <w:p w:rsidR="002B4587" w:rsidRPr="00F977A7" w:rsidRDefault="002B4587" w:rsidP="00F977A7">
            <w:pPr>
              <w:jc w:val="both"/>
              <w:rPr>
                <w:b/>
              </w:rPr>
            </w:pPr>
            <w:r w:rsidRPr="00F977A7">
              <w:rPr>
                <w:b/>
              </w:rPr>
              <w:t>osiem</w:t>
            </w:r>
          </w:p>
        </w:tc>
      </w:tr>
      <w:tr w:rsidR="002B4587" w:rsidRPr="00F977A7" w:rsidTr="002B4587">
        <w:trPr>
          <w:tblCellSpacing w:w="15" w:type="dxa"/>
        </w:trPr>
        <w:tc>
          <w:tcPr>
            <w:tcW w:w="0" w:type="auto"/>
            <w:vAlign w:val="center"/>
            <w:hideMark/>
          </w:tcPr>
          <w:p w:rsidR="002B4587" w:rsidRPr="00F977A7" w:rsidRDefault="002B4587" w:rsidP="00F977A7">
            <w:pPr>
              <w:jc w:val="both"/>
              <w:rPr>
                <w:b/>
              </w:rPr>
            </w:pPr>
            <w:r w:rsidRPr="00F977A7">
              <w:rPr>
                <w:b/>
              </w:rPr>
              <w:t>9</w:t>
            </w:r>
          </w:p>
        </w:tc>
        <w:tc>
          <w:tcPr>
            <w:tcW w:w="0" w:type="auto"/>
            <w:vAlign w:val="center"/>
            <w:hideMark/>
          </w:tcPr>
          <w:p w:rsidR="002B4587" w:rsidRPr="00F977A7" w:rsidRDefault="002B4587" w:rsidP="00F977A7">
            <w:pPr>
              <w:jc w:val="both"/>
              <w:rPr>
                <w:b/>
              </w:rPr>
            </w:pPr>
            <w:r w:rsidRPr="00F977A7">
              <w:rPr>
                <w:b/>
              </w:rPr>
              <w:t>dziewięć</w:t>
            </w:r>
          </w:p>
        </w:tc>
      </w:tr>
      <w:tr w:rsidR="002B4587" w:rsidRPr="00F977A7" w:rsidTr="002B4587">
        <w:trPr>
          <w:tblCellSpacing w:w="15" w:type="dxa"/>
        </w:trPr>
        <w:tc>
          <w:tcPr>
            <w:tcW w:w="0" w:type="auto"/>
            <w:vAlign w:val="center"/>
            <w:hideMark/>
          </w:tcPr>
          <w:p w:rsidR="002B4587" w:rsidRPr="00F977A7" w:rsidRDefault="002B4587" w:rsidP="00F977A7">
            <w:pPr>
              <w:jc w:val="both"/>
              <w:rPr>
                <w:b/>
              </w:rPr>
            </w:pPr>
            <w:r w:rsidRPr="00F977A7">
              <w:rPr>
                <w:b/>
              </w:rPr>
              <w:t>10</w:t>
            </w:r>
          </w:p>
        </w:tc>
        <w:tc>
          <w:tcPr>
            <w:tcW w:w="0" w:type="auto"/>
            <w:vAlign w:val="center"/>
            <w:hideMark/>
          </w:tcPr>
          <w:p w:rsidR="002B4587" w:rsidRPr="00F977A7" w:rsidRDefault="002B4587" w:rsidP="00F977A7">
            <w:pPr>
              <w:jc w:val="both"/>
              <w:rPr>
                <w:b/>
              </w:rPr>
            </w:pPr>
            <w:r w:rsidRPr="00F977A7">
              <w:rPr>
                <w:b/>
              </w:rPr>
              <w:t>dziesięć</w:t>
            </w:r>
          </w:p>
        </w:tc>
      </w:tr>
      <w:tr w:rsidR="002B4587" w:rsidRPr="00F977A7" w:rsidTr="002B4587">
        <w:trPr>
          <w:tblCellSpacing w:w="15" w:type="dxa"/>
        </w:trPr>
        <w:tc>
          <w:tcPr>
            <w:tcW w:w="0" w:type="auto"/>
            <w:vAlign w:val="center"/>
            <w:hideMark/>
          </w:tcPr>
          <w:p w:rsidR="002B4587" w:rsidRPr="00F977A7" w:rsidRDefault="002B4587" w:rsidP="00F977A7">
            <w:pPr>
              <w:jc w:val="both"/>
              <w:rPr>
                <w:b/>
              </w:rPr>
            </w:pPr>
            <w:r w:rsidRPr="00F977A7">
              <w:rPr>
                <w:b/>
              </w:rPr>
              <w:t>11</w:t>
            </w:r>
          </w:p>
        </w:tc>
        <w:tc>
          <w:tcPr>
            <w:tcW w:w="0" w:type="auto"/>
            <w:vAlign w:val="center"/>
            <w:hideMark/>
          </w:tcPr>
          <w:p w:rsidR="002B4587" w:rsidRPr="00F977A7" w:rsidRDefault="002B4587" w:rsidP="00F977A7">
            <w:pPr>
              <w:jc w:val="both"/>
              <w:rPr>
                <w:b/>
              </w:rPr>
            </w:pPr>
            <w:r w:rsidRPr="00F977A7">
              <w:rPr>
                <w:b/>
              </w:rPr>
              <w:t>jedenaście</w:t>
            </w:r>
          </w:p>
        </w:tc>
      </w:tr>
      <w:tr w:rsidR="002B4587" w:rsidRPr="00F977A7" w:rsidTr="002B4587">
        <w:trPr>
          <w:tblCellSpacing w:w="15" w:type="dxa"/>
        </w:trPr>
        <w:tc>
          <w:tcPr>
            <w:tcW w:w="0" w:type="auto"/>
            <w:vAlign w:val="center"/>
            <w:hideMark/>
          </w:tcPr>
          <w:p w:rsidR="002B4587" w:rsidRPr="00F977A7" w:rsidRDefault="002B4587" w:rsidP="00F977A7">
            <w:pPr>
              <w:jc w:val="both"/>
              <w:rPr>
                <w:b/>
              </w:rPr>
            </w:pPr>
            <w:r w:rsidRPr="00F977A7">
              <w:rPr>
                <w:b/>
              </w:rPr>
              <w:t>12</w:t>
            </w:r>
          </w:p>
        </w:tc>
        <w:tc>
          <w:tcPr>
            <w:tcW w:w="0" w:type="auto"/>
            <w:vAlign w:val="center"/>
            <w:hideMark/>
          </w:tcPr>
          <w:p w:rsidR="002B4587" w:rsidRPr="00F977A7" w:rsidRDefault="002B4587" w:rsidP="00F977A7">
            <w:pPr>
              <w:jc w:val="both"/>
              <w:rPr>
                <w:b/>
              </w:rPr>
            </w:pPr>
            <w:r w:rsidRPr="00F977A7">
              <w:rPr>
                <w:b/>
              </w:rPr>
              <w:t>dwanaście</w:t>
            </w:r>
          </w:p>
        </w:tc>
      </w:tr>
      <w:tr w:rsidR="002B4587" w:rsidRPr="00F977A7" w:rsidTr="002B4587">
        <w:trPr>
          <w:tblCellSpacing w:w="15" w:type="dxa"/>
        </w:trPr>
        <w:tc>
          <w:tcPr>
            <w:tcW w:w="0" w:type="auto"/>
            <w:vAlign w:val="center"/>
            <w:hideMark/>
          </w:tcPr>
          <w:p w:rsidR="002B4587" w:rsidRPr="00F977A7" w:rsidRDefault="002B4587" w:rsidP="00F977A7">
            <w:pPr>
              <w:jc w:val="both"/>
              <w:rPr>
                <w:b/>
              </w:rPr>
            </w:pPr>
            <w:r w:rsidRPr="00F977A7">
              <w:rPr>
                <w:b/>
              </w:rPr>
              <w:t>13</w:t>
            </w:r>
          </w:p>
        </w:tc>
        <w:tc>
          <w:tcPr>
            <w:tcW w:w="0" w:type="auto"/>
            <w:vAlign w:val="center"/>
            <w:hideMark/>
          </w:tcPr>
          <w:p w:rsidR="002B4587" w:rsidRPr="00F977A7" w:rsidRDefault="002B4587" w:rsidP="00F977A7">
            <w:pPr>
              <w:jc w:val="both"/>
              <w:rPr>
                <w:b/>
              </w:rPr>
            </w:pPr>
            <w:r w:rsidRPr="00F977A7">
              <w:rPr>
                <w:b/>
              </w:rPr>
              <w:t>trzynaście</w:t>
            </w:r>
          </w:p>
        </w:tc>
      </w:tr>
      <w:tr w:rsidR="002B4587" w:rsidRPr="00F977A7" w:rsidTr="002B4587">
        <w:trPr>
          <w:tblCellSpacing w:w="15" w:type="dxa"/>
        </w:trPr>
        <w:tc>
          <w:tcPr>
            <w:tcW w:w="0" w:type="auto"/>
            <w:vAlign w:val="center"/>
            <w:hideMark/>
          </w:tcPr>
          <w:p w:rsidR="002B4587" w:rsidRPr="00F977A7" w:rsidRDefault="002B4587" w:rsidP="00F977A7">
            <w:pPr>
              <w:jc w:val="both"/>
              <w:rPr>
                <w:b/>
              </w:rPr>
            </w:pPr>
            <w:r w:rsidRPr="00F977A7">
              <w:rPr>
                <w:b/>
              </w:rPr>
              <w:t>14</w:t>
            </w:r>
          </w:p>
        </w:tc>
        <w:tc>
          <w:tcPr>
            <w:tcW w:w="0" w:type="auto"/>
            <w:vAlign w:val="center"/>
            <w:hideMark/>
          </w:tcPr>
          <w:p w:rsidR="002B4587" w:rsidRPr="00F977A7" w:rsidRDefault="002B4587" w:rsidP="00F977A7">
            <w:pPr>
              <w:jc w:val="both"/>
              <w:rPr>
                <w:b/>
              </w:rPr>
            </w:pPr>
            <w:r w:rsidRPr="00F977A7">
              <w:rPr>
                <w:b/>
              </w:rPr>
              <w:t>czternaście</w:t>
            </w:r>
          </w:p>
        </w:tc>
      </w:tr>
      <w:tr w:rsidR="002B4587" w:rsidRPr="00F977A7" w:rsidTr="002B4587">
        <w:trPr>
          <w:tblCellSpacing w:w="15" w:type="dxa"/>
        </w:trPr>
        <w:tc>
          <w:tcPr>
            <w:tcW w:w="0" w:type="auto"/>
            <w:vAlign w:val="center"/>
            <w:hideMark/>
          </w:tcPr>
          <w:p w:rsidR="002B4587" w:rsidRPr="00F977A7" w:rsidRDefault="002B4587" w:rsidP="00F977A7">
            <w:pPr>
              <w:jc w:val="both"/>
              <w:rPr>
                <w:b/>
              </w:rPr>
            </w:pPr>
            <w:r w:rsidRPr="00F977A7">
              <w:rPr>
                <w:b/>
              </w:rPr>
              <w:t>15</w:t>
            </w:r>
          </w:p>
        </w:tc>
        <w:tc>
          <w:tcPr>
            <w:tcW w:w="0" w:type="auto"/>
            <w:vAlign w:val="center"/>
            <w:hideMark/>
          </w:tcPr>
          <w:p w:rsidR="002B4587" w:rsidRPr="00F977A7" w:rsidRDefault="002B4587" w:rsidP="00F977A7">
            <w:pPr>
              <w:jc w:val="both"/>
              <w:rPr>
                <w:b/>
              </w:rPr>
            </w:pPr>
            <w:r w:rsidRPr="00F977A7">
              <w:rPr>
                <w:b/>
              </w:rPr>
              <w:t>piętnaście</w:t>
            </w:r>
          </w:p>
        </w:tc>
      </w:tr>
      <w:tr w:rsidR="002B4587" w:rsidRPr="00F977A7" w:rsidTr="002B4587">
        <w:trPr>
          <w:tblCellSpacing w:w="15" w:type="dxa"/>
        </w:trPr>
        <w:tc>
          <w:tcPr>
            <w:tcW w:w="0" w:type="auto"/>
            <w:vAlign w:val="center"/>
            <w:hideMark/>
          </w:tcPr>
          <w:p w:rsidR="002B4587" w:rsidRPr="00F977A7" w:rsidRDefault="002B4587" w:rsidP="00F977A7">
            <w:pPr>
              <w:jc w:val="both"/>
              <w:rPr>
                <w:b/>
              </w:rPr>
            </w:pPr>
            <w:r w:rsidRPr="00F977A7">
              <w:rPr>
                <w:b/>
              </w:rPr>
              <w:t>16</w:t>
            </w:r>
          </w:p>
        </w:tc>
        <w:tc>
          <w:tcPr>
            <w:tcW w:w="0" w:type="auto"/>
            <w:vAlign w:val="center"/>
            <w:hideMark/>
          </w:tcPr>
          <w:p w:rsidR="002B4587" w:rsidRPr="00F977A7" w:rsidRDefault="002B4587" w:rsidP="00F977A7">
            <w:pPr>
              <w:jc w:val="both"/>
              <w:rPr>
                <w:b/>
              </w:rPr>
            </w:pPr>
            <w:r w:rsidRPr="00F977A7">
              <w:rPr>
                <w:b/>
              </w:rPr>
              <w:t>szesnaście</w:t>
            </w:r>
          </w:p>
        </w:tc>
      </w:tr>
      <w:tr w:rsidR="002B4587" w:rsidRPr="00F977A7" w:rsidTr="002B4587">
        <w:trPr>
          <w:tblCellSpacing w:w="15" w:type="dxa"/>
        </w:trPr>
        <w:tc>
          <w:tcPr>
            <w:tcW w:w="0" w:type="auto"/>
            <w:vAlign w:val="center"/>
            <w:hideMark/>
          </w:tcPr>
          <w:p w:rsidR="002B4587" w:rsidRPr="00F977A7" w:rsidRDefault="002B4587" w:rsidP="00F977A7">
            <w:pPr>
              <w:jc w:val="both"/>
              <w:rPr>
                <w:b/>
              </w:rPr>
            </w:pPr>
            <w:r w:rsidRPr="00F977A7">
              <w:rPr>
                <w:b/>
              </w:rPr>
              <w:t>17</w:t>
            </w:r>
          </w:p>
        </w:tc>
        <w:tc>
          <w:tcPr>
            <w:tcW w:w="0" w:type="auto"/>
            <w:vAlign w:val="center"/>
            <w:hideMark/>
          </w:tcPr>
          <w:p w:rsidR="002B4587" w:rsidRPr="00F977A7" w:rsidRDefault="002B4587" w:rsidP="00F977A7">
            <w:pPr>
              <w:jc w:val="both"/>
              <w:rPr>
                <w:b/>
              </w:rPr>
            </w:pPr>
            <w:r w:rsidRPr="00F977A7">
              <w:rPr>
                <w:b/>
              </w:rPr>
              <w:t>siedemnaście</w:t>
            </w:r>
          </w:p>
        </w:tc>
      </w:tr>
      <w:tr w:rsidR="002B4587" w:rsidRPr="00F977A7" w:rsidTr="002B4587">
        <w:trPr>
          <w:tblCellSpacing w:w="15" w:type="dxa"/>
        </w:trPr>
        <w:tc>
          <w:tcPr>
            <w:tcW w:w="0" w:type="auto"/>
            <w:vAlign w:val="center"/>
            <w:hideMark/>
          </w:tcPr>
          <w:p w:rsidR="002B4587" w:rsidRPr="00F977A7" w:rsidRDefault="002B4587" w:rsidP="00F977A7">
            <w:pPr>
              <w:jc w:val="both"/>
              <w:rPr>
                <w:b/>
              </w:rPr>
            </w:pPr>
            <w:r w:rsidRPr="00F977A7">
              <w:rPr>
                <w:b/>
              </w:rPr>
              <w:t>18</w:t>
            </w:r>
          </w:p>
        </w:tc>
        <w:tc>
          <w:tcPr>
            <w:tcW w:w="0" w:type="auto"/>
            <w:vAlign w:val="center"/>
            <w:hideMark/>
          </w:tcPr>
          <w:p w:rsidR="002B4587" w:rsidRPr="00F977A7" w:rsidRDefault="002B4587" w:rsidP="00F977A7">
            <w:pPr>
              <w:jc w:val="both"/>
              <w:rPr>
                <w:b/>
              </w:rPr>
            </w:pPr>
            <w:r w:rsidRPr="00F977A7">
              <w:rPr>
                <w:b/>
              </w:rPr>
              <w:t>osiemnaście</w:t>
            </w:r>
          </w:p>
        </w:tc>
      </w:tr>
      <w:tr w:rsidR="002B4587" w:rsidRPr="00F977A7" w:rsidTr="002B4587">
        <w:trPr>
          <w:tblCellSpacing w:w="15" w:type="dxa"/>
        </w:trPr>
        <w:tc>
          <w:tcPr>
            <w:tcW w:w="0" w:type="auto"/>
            <w:vAlign w:val="center"/>
            <w:hideMark/>
          </w:tcPr>
          <w:p w:rsidR="002B4587" w:rsidRPr="00F977A7" w:rsidRDefault="002B4587" w:rsidP="00F977A7">
            <w:pPr>
              <w:jc w:val="both"/>
              <w:rPr>
                <w:b/>
              </w:rPr>
            </w:pPr>
            <w:r w:rsidRPr="00F977A7">
              <w:rPr>
                <w:b/>
              </w:rPr>
              <w:t>19</w:t>
            </w:r>
          </w:p>
        </w:tc>
        <w:tc>
          <w:tcPr>
            <w:tcW w:w="0" w:type="auto"/>
            <w:vAlign w:val="center"/>
            <w:hideMark/>
          </w:tcPr>
          <w:p w:rsidR="002B4587" w:rsidRPr="00F977A7" w:rsidRDefault="002B4587" w:rsidP="00F977A7">
            <w:pPr>
              <w:jc w:val="both"/>
              <w:rPr>
                <w:b/>
              </w:rPr>
            </w:pPr>
            <w:r w:rsidRPr="00F977A7">
              <w:rPr>
                <w:b/>
              </w:rPr>
              <w:t>dziewiętnaście</w:t>
            </w:r>
          </w:p>
        </w:tc>
      </w:tr>
      <w:tr w:rsidR="002B4587" w:rsidRPr="00F977A7" w:rsidTr="002B4587">
        <w:trPr>
          <w:tblCellSpacing w:w="15" w:type="dxa"/>
        </w:trPr>
        <w:tc>
          <w:tcPr>
            <w:tcW w:w="0" w:type="auto"/>
            <w:vAlign w:val="center"/>
            <w:hideMark/>
          </w:tcPr>
          <w:p w:rsidR="002B4587" w:rsidRPr="00F977A7" w:rsidRDefault="002B4587" w:rsidP="00F977A7">
            <w:pPr>
              <w:jc w:val="both"/>
              <w:rPr>
                <w:b/>
              </w:rPr>
            </w:pPr>
            <w:r w:rsidRPr="00F977A7">
              <w:rPr>
                <w:b/>
              </w:rPr>
              <w:t>20</w:t>
            </w:r>
          </w:p>
        </w:tc>
        <w:tc>
          <w:tcPr>
            <w:tcW w:w="0" w:type="auto"/>
            <w:vAlign w:val="center"/>
            <w:hideMark/>
          </w:tcPr>
          <w:p w:rsidR="002B4587" w:rsidRPr="00F977A7" w:rsidRDefault="002B4587" w:rsidP="00F977A7">
            <w:pPr>
              <w:jc w:val="both"/>
              <w:rPr>
                <w:b/>
              </w:rPr>
            </w:pPr>
            <w:r w:rsidRPr="00F977A7">
              <w:rPr>
                <w:b/>
              </w:rPr>
              <w:t>dwadzieścia</w:t>
            </w:r>
          </w:p>
        </w:tc>
      </w:tr>
      <w:tr w:rsidR="002B4587" w:rsidRPr="00F977A7" w:rsidTr="002B4587">
        <w:trPr>
          <w:tblCellSpacing w:w="15" w:type="dxa"/>
        </w:trPr>
        <w:tc>
          <w:tcPr>
            <w:tcW w:w="0" w:type="auto"/>
            <w:vAlign w:val="center"/>
            <w:hideMark/>
          </w:tcPr>
          <w:p w:rsidR="002B4587" w:rsidRPr="00F977A7" w:rsidRDefault="002B4587" w:rsidP="00F977A7">
            <w:pPr>
              <w:jc w:val="both"/>
              <w:rPr>
                <w:b/>
              </w:rPr>
            </w:pPr>
            <w:r w:rsidRPr="00F977A7">
              <w:rPr>
                <w:b/>
              </w:rPr>
              <w:t>100</w:t>
            </w:r>
          </w:p>
        </w:tc>
        <w:tc>
          <w:tcPr>
            <w:tcW w:w="0" w:type="auto"/>
            <w:vAlign w:val="center"/>
            <w:hideMark/>
          </w:tcPr>
          <w:p w:rsidR="002B4587" w:rsidRPr="00F977A7" w:rsidRDefault="002B4587" w:rsidP="00F977A7">
            <w:pPr>
              <w:jc w:val="both"/>
              <w:rPr>
                <w:b/>
              </w:rPr>
            </w:pPr>
            <w:r w:rsidRPr="00F977A7">
              <w:rPr>
                <w:b/>
              </w:rPr>
              <w:t>sto</w:t>
            </w:r>
          </w:p>
        </w:tc>
      </w:tr>
      <w:tr w:rsidR="002B4587" w:rsidRPr="00F977A7" w:rsidTr="002B4587">
        <w:trPr>
          <w:tblCellSpacing w:w="15" w:type="dxa"/>
        </w:trPr>
        <w:tc>
          <w:tcPr>
            <w:tcW w:w="0" w:type="auto"/>
            <w:vAlign w:val="center"/>
            <w:hideMark/>
          </w:tcPr>
          <w:p w:rsidR="002B4587" w:rsidRPr="00F977A7" w:rsidRDefault="002B4587" w:rsidP="00F977A7">
            <w:pPr>
              <w:jc w:val="both"/>
              <w:rPr>
                <w:b/>
              </w:rPr>
            </w:pPr>
            <w:r w:rsidRPr="00F977A7">
              <w:rPr>
                <w:b/>
              </w:rPr>
              <w:t>1000</w:t>
            </w:r>
          </w:p>
        </w:tc>
        <w:tc>
          <w:tcPr>
            <w:tcW w:w="0" w:type="auto"/>
            <w:vAlign w:val="center"/>
            <w:hideMark/>
          </w:tcPr>
          <w:p w:rsidR="002B4587" w:rsidRPr="00F977A7" w:rsidRDefault="002B4587" w:rsidP="00F977A7">
            <w:pPr>
              <w:jc w:val="both"/>
              <w:rPr>
                <w:b/>
              </w:rPr>
            </w:pPr>
            <w:r w:rsidRPr="00F977A7">
              <w:rPr>
                <w:b/>
              </w:rPr>
              <w:t>tysiąc</w:t>
            </w:r>
          </w:p>
        </w:tc>
      </w:tr>
      <w:tr w:rsidR="002B4587" w:rsidRPr="00F977A7" w:rsidTr="002B4587">
        <w:trPr>
          <w:tblCellSpacing w:w="15" w:type="dxa"/>
        </w:trPr>
        <w:tc>
          <w:tcPr>
            <w:tcW w:w="0" w:type="auto"/>
            <w:vAlign w:val="center"/>
            <w:hideMark/>
          </w:tcPr>
          <w:p w:rsidR="002B4587" w:rsidRPr="00F977A7" w:rsidRDefault="002B4587" w:rsidP="00F977A7">
            <w:pPr>
              <w:jc w:val="both"/>
              <w:rPr>
                <w:b/>
              </w:rPr>
            </w:pPr>
            <w:r w:rsidRPr="00F977A7">
              <w:rPr>
                <w:b/>
              </w:rPr>
              <w:t>1 000 000</w:t>
            </w:r>
          </w:p>
        </w:tc>
        <w:tc>
          <w:tcPr>
            <w:tcW w:w="0" w:type="auto"/>
            <w:vAlign w:val="center"/>
            <w:hideMark/>
          </w:tcPr>
          <w:p w:rsidR="002B4587" w:rsidRPr="00F977A7" w:rsidRDefault="002B4587" w:rsidP="00F977A7">
            <w:pPr>
              <w:jc w:val="both"/>
              <w:rPr>
                <w:b/>
              </w:rPr>
            </w:pPr>
            <w:r w:rsidRPr="00F977A7">
              <w:rPr>
                <w:b/>
              </w:rPr>
              <w:t>milion</w:t>
            </w:r>
          </w:p>
        </w:tc>
      </w:tr>
    </w:tbl>
    <w:p w:rsidR="00F977A7" w:rsidRDefault="00F977A7" w:rsidP="00F977A7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2B4587" w:rsidRPr="00F977A7" w:rsidRDefault="002B4587" w:rsidP="00F977A7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F977A7">
        <w:rPr>
          <w:rFonts w:ascii="Arial" w:hAnsi="Arial" w:cs="Arial"/>
          <w:b/>
        </w:rPr>
        <w:t xml:space="preserve">(*) También existen las formas plurales </w:t>
      </w:r>
      <w:r w:rsidRPr="00F977A7">
        <w:rPr>
          <w:rFonts w:ascii="Arial" w:hAnsi="Arial" w:cs="Arial"/>
          <w:b/>
          <w:i/>
          <w:iCs/>
        </w:rPr>
        <w:t>jedni</w:t>
      </w:r>
      <w:r w:rsidRPr="00F977A7">
        <w:rPr>
          <w:rFonts w:ascii="Arial" w:hAnsi="Arial" w:cs="Arial"/>
          <w:b/>
        </w:rPr>
        <w:t xml:space="preserve"> (masculino personal) y </w:t>
      </w:r>
      <w:r w:rsidRPr="00F977A7">
        <w:rPr>
          <w:rFonts w:ascii="Arial" w:hAnsi="Arial" w:cs="Arial"/>
          <w:b/>
          <w:i/>
          <w:iCs/>
        </w:rPr>
        <w:t>jedne</w:t>
      </w:r>
      <w:r w:rsidRPr="00F977A7">
        <w:rPr>
          <w:rFonts w:ascii="Arial" w:hAnsi="Arial" w:cs="Arial"/>
          <w:b/>
        </w:rPr>
        <w:t xml:space="preserve"> (masculino no personal, femenino y neutro) para sustantivos </w:t>
      </w:r>
      <w:hyperlink r:id="rId107" w:tooltip="Plurale tantum" w:history="1">
        <w:r w:rsidRPr="00F977A7">
          <w:rPr>
            <w:rStyle w:val="Hipervnculo"/>
            <w:rFonts w:ascii="Arial" w:hAnsi="Arial" w:cs="Arial"/>
            <w:b/>
            <w:i/>
            <w:iCs/>
            <w:color w:val="auto"/>
            <w:u w:val="none"/>
          </w:rPr>
          <w:t>plurale tantum</w:t>
        </w:r>
      </w:hyperlink>
      <w:r w:rsidRPr="00F977A7">
        <w:rPr>
          <w:rFonts w:ascii="Arial" w:hAnsi="Arial" w:cs="Arial"/>
          <w:b/>
        </w:rPr>
        <w:t xml:space="preserve"> como «puerta» (</w:t>
      </w:r>
      <w:r w:rsidRPr="00F977A7">
        <w:rPr>
          <w:rFonts w:ascii="Arial" w:hAnsi="Arial" w:cs="Arial"/>
          <w:b/>
          <w:i/>
          <w:iCs/>
        </w:rPr>
        <w:t>drzwi</w:t>
      </w:r>
      <w:r w:rsidRPr="00F977A7">
        <w:rPr>
          <w:rFonts w:ascii="Arial" w:hAnsi="Arial" w:cs="Arial"/>
          <w:b/>
        </w:rPr>
        <w:t>) o «pantalones» (</w:t>
      </w:r>
      <w:r w:rsidRPr="00F977A7">
        <w:rPr>
          <w:rFonts w:ascii="Arial" w:hAnsi="Arial" w:cs="Arial"/>
          <w:b/>
          <w:i/>
          <w:iCs/>
        </w:rPr>
        <w:t>spodnie</w:t>
      </w:r>
      <w:r w:rsidRPr="00F977A7">
        <w:rPr>
          <w:rFonts w:ascii="Arial" w:hAnsi="Arial" w:cs="Arial"/>
          <w:b/>
        </w:rPr>
        <w:t>).</w:t>
      </w:r>
    </w:p>
    <w:p w:rsidR="00F977A7" w:rsidRDefault="00F977A7" w:rsidP="00F977A7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2B4587" w:rsidRPr="00F977A7" w:rsidRDefault="002B4587" w:rsidP="00F977A7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F977A7">
        <w:rPr>
          <w:rFonts w:ascii="Arial" w:hAnsi="Arial" w:cs="Arial"/>
          <w:b/>
        </w:rPr>
        <w:t xml:space="preserve">(**) Se utiliza </w:t>
      </w:r>
      <w:r w:rsidRPr="00F977A7">
        <w:rPr>
          <w:rFonts w:ascii="Arial" w:hAnsi="Arial" w:cs="Arial"/>
          <w:b/>
          <w:i/>
          <w:iCs/>
        </w:rPr>
        <w:t>raz</w:t>
      </w:r>
      <w:r w:rsidRPr="00F977A7">
        <w:rPr>
          <w:rFonts w:ascii="Arial" w:hAnsi="Arial" w:cs="Arial"/>
          <w:b/>
        </w:rPr>
        <w:t xml:space="preserve"> («vez») para contar: «un, dos, tres» es </w:t>
      </w:r>
      <w:r w:rsidRPr="00F977A7">
        <w:rPr>
          <w:rFonts w:ascii="Arial" w:hAnsi="Arial" w:cs="Arial"/>
          <w:b/>
          <w:i/>
          <w:iCs/>
        </w:rPr>
        <w:t>raz, dwa, trzy</w:t>
      </w:r>
      <w:r w:rsidRPr="00F977A7">
        <w:rPr>
          <w:rFonts w:ascii="Arial" w:hAnsi="Arial" w:cs="Arial"/>
          <w:b/>
        </w:rPr>
        <w:t>.</w:t>
      </w:r>
    </w:p>
    <w:p w:rsidR="00F977A7" w:rsidRDefault="00F977A7" w:rsidP="00F977A7">
      <w:pPr>
        <w:pStyle w:val="Ttulo4"/>
        <w:spacing w:before="0" w:beforeAutospacing="0" w:after="0" w:afterAutospacing="0"/>
        <w:jc w:val="both"/>
        <w:rPr>
          <w:rStyle w:val="mw-headline"/>
          <w:rFonts w:ascii="Arial" w:hAnsi="Arial" w:cs="Arial"/>
        </w:rPr>
      </w:pPr>
    </w:p>
    <w:p w:rsidR="002B4587" w:rsidRPr="00F977A7" w:rsidRDefault="002B4587" w:rsidP="00F977A7">
      <w:pPr>
        <w:pStyle w:val="Ttulo4"/>
        <w:spacing w:before="0" w:beforeAutospacing="0" w:after="0" w:afterAutospacing="0"/>
        <w:jc w:val="both"/>
        <w:rPr>
          <w:rFonts w:ascii="Arial" w:hAnsi="Arial" w:cs="Arial"/>
        </w:rPr>
      </w:pPr>
      <w:r w:rsidRPr="00F977A7">
        <w:rPr>
          <w:rStyle w:val="mw-headline"/>
          <w:rFonts w:ascii="Arial" w:hAnsi="Arial" w:cs="Arial"/>
        </w:rPr>
        <w:t>Pronombres personales</w:t>
      </w:r>
    </w:p>
    <w:p w:rsidR="002B4587" w:rsidRPr="00F977A7" w:rsidRDefault="002B4587" w:rsidP="00F977A7">
      <w:pPr>
        <w:widowControl/>
        <w:numPr>
          <w:ilvl w:val="0"/>
          <w:numId w:val="11"/>
        </w:numPr>
        <w:autoSpaceDE/>
        <w:autoSpaceDN/>
        <w:adjustRightInd/>
        <w:jc w:val="both"/>
        <w:rPr>
          <w:b/>
        </w:rPr>
      </w:pPr>
      <w:r w:rsidRPr="00F977A7">
        <w:rPr>
          <w:b/>
        </w:rPr>
        <w:t>ja: 'yo'</w:t>
      </w:r>
    </w:p>
    <w:p w:rsidR="002B4587" w:rsidRPr="00F977A7" w:rsidRDefault="002B4587" w:rsidP="00F977A7">
      <w:pPr>
        <w:widowControl/>
        <w:numPr>
          <w:ilvl w:val="0"/>
          <w:numId w:val="11"/>
        </w:numPr>
        <w:autoSpaceDE/>
        <w:autoSpaceDN/>
        <w:adjustRightInd/>
        <w:jc w:val="both"/>
        <w:rPr>
          <w:b/>
        </w:rPr>
      </w:pPr>
      <w:r w:rsidRPr="00F977A7">
        <w:rPr>
          <w:b/>
        </w:rPr>
        <w:t>ty: 'tú'</w:t>
      </w:r>
    </w:p>
    <w:p w:rsidR="002B4587" w:rsidRPr="00F977A7" w:rsidRDefault="002B4587" w:rsidP="00F977A7">
      <w:pPr>
        <w:widowControl/>
        <w:numPr>
          <w:ilvl w:val="0"/>
          <w:numId w:val="11"/>
        </w:numPr>
        <w:autoSpaceDE/>
        <w:autoSpaceDN/>
        <w:adjustRightInd/>
        <w:jc w:val="both"/>
        <w:rPr>
          <w:b/>
        </w:rPr>
      </w:pPr>
      <w:r w:rsidRPr="00F977A7">
        <w:rPr>
          <w:b/>
        </w:rPr>
        <w:t>on: 'él'</w:t>
      </w:r>
    </w:p>
    <w:p w:rsidR="002B4587" w:rsidRPr="00F977A7" w:rsidRDefault="002B4587" w:rsidP="00F977A7">
      <w:pPr>
        <w:widowControl/>
        <w:numPr>
          <w:ilvl w:val="0"/>
          <w:numId w:val="11"/>
        </w:numPr>
        <w:autoSpaceDE/>
        <w:autoSpaceDN/>
        <w:adjustRightInd/>
        <w:jc w:val="both"/>
        <w:rPr>
          <w:b/>
        </w:rPr>
      </w:pPr>
      <w:r w:rsidRPr="00F977A7">
        <w:rPr>
          <w:b/>
        </w:rPr>
        <w:t>ona: 'ella'</w:t>
      </w:r>
    </w:p>
    <w:p w:rsidR="002B4587" w:rsidRPr="00F977A7" w:rsidRDefault="002B4587" w:rsidP="00F977A7">
      <w:pPr>
        <w:widowControl/>
        <w:numPr>
          <w:ilvl w:val="0"/>
          <w:numId w:val="11"/>
        </w:numPr>
        <w:autoSpaceDE/>
        <w:autoSpaceDN/>
        <w:adjustRightInd/>
        <w:jc w:val="both"/>
        <w:rPr>
          <w:b/>
        </w:rPr>
      </w:pPr>
      <w:r w:rsidRPr="00F977A7">
        <w:rPr>
          <w:b/>
        </w:rPr>
        <w:t>ono: 'ello'</w:t>
      </w:r>
    </w:p>
    <w:p w:rsidR="002B4587" w:rsidRPr="00F977A7" w:rsidRDefault="002B4587" w:rsidP="00F977A7">
      <w:pPr>
        <w:widowControl/>
        <w:numPr>
          <w:ilvl w:val="0"/>
          <w:numId w:val="11"/>
        </w:numPr>
        <w:autoSpaceDE/>
        <w:autoSpaceDN/>
        <w:adjustRightInd/>
        <w:jc w:val="both"/>
        <w:rPr>
          <w:b/>
        </w:rPr>
      </w:pPr>
      <w:r w:rsidRPr="00F977A7">
        <w:rPr>
          <w:b/>
        </w:rPr>
        <w:t>my: 'nosotros'/'as'</w:t>
      </w:r>
    </w:p>
    <w:p w:rsidR="002B4587" w:rsidRPr="00F977A7" w:rsidRDefault="002B4587" w:rsidP="00F977A7">
      <w:pPr>
        <w:widowControl/>
        <w:numPr>
          <w:ilvl w:val="0"/>
          <w:numId w:val="11"/>
        </w:numPr>
        <w:autoSpaceDE/>
        <w:autoSpaceDN/>
        <w:adjustRightInd/>
        <w:jc w:val="both"/>
        <w:rPr>
          <w:b/>
        </w:rPr>
      </w:pPr>
      <w:r w:rsidRPr="00F977A7">
        <w:rPr>
          <w:b/>
        </w:rPr>
        <w:t>wy: 'ustedes'/'vosotros'/'as'</w:t>
      </w:r>
    </w:p>
    <w:p w:rsidR="002B4587" w:rsidRPr="00F977A7" w:rsidRDefault="002B4587" w:rsidP="00F977A7">
      <w:pPr>
        <w:widowControl/>
        <w:numPr>
          <w:ilvl w:val="0"/>
          <w:numId w:val="11"/>
        </w:numPr>
        <w:autoSpaceDE/>
        <w:autoSpaceDN/>
        <w:adjustRightInd/>
        <w:jc w:val="both"/>
        <w:rPr>
          <w:b/>
        </w:rPr>
      </w:pPr>
      <w:r w:rsidRPr="00F977A7">
        <w:rPr>
          <w:b/>
        </w:rPr>
        <w:t>oni: 'ellos' (personas de género masculino)</w:t>
      </w:r>
    </w:p>
    <w:p w:rsidR="002B4587" w:rsidRPr="00F977A7" w:rsidRDefault="002B4587" w:rsidP="00F977A7">
      <w:pPr>
        <w:widowControl/>
        <w:numPr>
          <w:ilvl w:val="0"/>
          <w:numId w:val="11"/>
        </w:numPr>
        <w:autoSpaceDE/>
        <w:autoSpaceDN/>
        <w:adjustRightInd/>
        <w:jc w:val="both"/>
        <w:rPr>
          <w:b/>
        </w:rPr>
      </w:pPr>
      <w:r w:rsidRPr="00F977A7">
        <w:rPr>
          <w:b/>
        </w:rPr>
        <w:t>one: 'ellas' (todos los sustantivos femeninos y neutros, así como los sustantivos masculinos que no son personas)</w:t>
      </w:r>
    </w:p>
    <w:p w:rsidR="00F977A7" w:rsidRDefault="00F977A7" w:rsidP="00F977A7">
      <w:pPr>
        <w:pStyle w:val="Ttulo4"/>
        <w:spacing w:before="0" w:beforeAutospacing="0" w:after="0" w:afterAutospacing="0"/>
        <w:jc w:val="both"/>
        <w:rPr>
          <w:rStyle w:val="mw-headline"/>
          <w:rFonts w:ascii="Arial" w:hAnsi="Arial" w:cs="Arial"/>
        </w:rPr>
      </w:pPr>
    </w:p>
    <w:p w:rsidR="002B4587" w:rsidRPr="00F977A7" w:rsidRDefault="002B4587" w:rsidP="00F977A7">
      <w:pPr>
        <w:pStyle w:val="Ttulo4"/>
        <w:spacing w:before="0" w:beforeAutospacing="0" w:after="0" w:afterAutospacing="0"/>
        <w:jc w:val="both"/>
        <w:rPr>
          <w:rFonts w:ascii="Arial" w:hAnsi="Arial" w:cs="Arial"/>
        </w:rPr>
      </w:pPr>
      <w:r w:rsidRPr="00F977A7">
        <w:rPr>
          <w:rStyle w:val="mw-headline"/>
          <w:rFonts w:ascii="Arial" w:hAnsi="Arial" w:cs="Arial"/>
        </w:rPr>
        <w:t>Días de la semana</w:t>
      </w:r>
    </w:p>
    <w:p w:rsidR="002B4587" w:rsidRPr="00F977A7" w:rsidRDefault="002B4587" w:rsidP="00F977A7">
      <w:pPr>
        <w:widowControl/>
        <w:numPr>
          <w:ilvl w:val="0"/>
          <w:numId w:val="12"/>
        </w:numPr>
        <w:autoSpaceDE/>
        <w:autoSpaceDN/>
        <w:adjustRightInd/>
        <w:jc w:val="both"/>
        <w:rPr>
          <w:b/>
        </w:rPr>
      </w:pPr>
      <w:r w:rsidRPr="00F977A7">
        <w:rPr>
          <w:b/>
        </w:rPr>
        <w:t>poniedziałek (m): lunes</w:t>
      </w:r>
    </w:p>
    <w:p w:rsidR="002B4587" w:rsidRPr="00F977A7" w:rsidRDefault="002B4587" w:rsidP="00F977A7">
      <w:pPr>
        <w:widowControl/>
        <w:numPr>
          <w:ilvl w:val="0"/>
          <w:numId w:val="12"/>
        </w:numPr>
        <w:autoSpaceDE/>
        <w:autoSpaceDN/>
        <w:adjustRightInd/>
        <w:jc w:val="both"/>
        <w:rPr>
          <w:b/>
        </w:rPr>
      </w:pPr>
      <w:r w:rsidRPr="00F977A7">
        <w:rPr>
          <w:b/>
        </w:rPr>
        <w:t>wtorek (m): martes</w:t>
      </w:r>
    </w:p>
    <w:p w:rsidR="002B4587" w:rsidRPr="00F977A7" w:rsidRDefault="002B4587" w:rsidP="00F977A7">
      <w:pPr>
        <w:widowControl/>
        <w:numPr>
          <w:ilvl w:val="0"/>
          <w:numId w:val="12"/>
        </w:numPr>
        <w:autoSpaceDE/>
        <w:autoSpaceDN/>
        <w:adjustRightInd/>
        <w:jc w:val="both"/>
        <w:rPr>
          <w:b/>
        </w:rPr>
      </w:pPr>
      <w:r w:rsidRPr="00F977A7">
        <w:rPr>
          <w:b/>
        </w:rPr>
        <w:t>środa (f): miércoles</w:t>
      </w:r>
    </w:p>
    <w:p w:rsidR="002B4587" w:rsidRPr="00F977A7" w:rsidRDefault="002B4587" w:rsidP="00F977A7">
      <w:pPr>
        <w:widowControl/>
        <w:numPr>
          <w:ilvl w:val="0"/>
          <w:numId w:val="12"/>
        </w:numPr>
        <w:autoSpaceDE/>
        <w:autoSpaceDN/>
        <w:adjustRightInd/>
        <w:jc w:val="both"/>
        <w:rPr>
          <w:b/>
        </w:rPr>
      </w:pPr>
      <w:r w:rsidRPr="00F977A7">
        <w:rPr>
          <w:b/>
        </w:rPr>
        <w:t>czwartek (m): jueves</w:t>
      </w:r>
    </w:p>
    <w:p w:rsidR="002B4587" w:rsidRPr="00F977A7" w:rsidRDefault="002B4587" w:rsidP="00F977A7">
      <w:pPr>
        <w:widowControl/>
        <w:numPr>
          <w:ilvl w:val="0"/>
          <w:numId w:val="12"/>
        </w:numPr>
        <w:autoSpaceDE/>
        <w:autoSpaceDN/>
        <w:adjustRightInd/>
        <w:jc w:val="both"/>
        <w:rPr>
          <w:b/>
        </w:rPr>
      </w:pPr>
      <w:r w:rsidRPr="00F977A7">
        <w:rPr>
          <w:b/>
        </w:rPr>
        <w:lastRenderedPageBreak/>
        <w:t>piątek (m): viernes</w:t>
      </w:r>
    </w:p>
    <w:p w:rsidR="002B4587" w:rsidRPr="00F977A7" w:rsidRDefault="002B4587" w:rsidP="00F977A7">
      <w:pPr>
        <w:widowControl/>
        <w:numPr>
          <w:ilvl w:val="0"/>
          <w:numId w:val="12"/>
        </w:numPr>
        <w:autoSpaceDE/>
        <w:autoSpaceDN/>
        <w:adjustRightInd/>
        <w:jc w:val="both"/>
        <w:rPr>
          <w:b/>
        </w:rPr>
      </w:pPr>
      <w:r w:rsidRPr="00F977A7">
        <w:rPr>
          <w:b/>
        </w:rPr>
        <w:t>sobota (f): sábado</w:t>
      </w:r>
    </w:p>
    <w:p w:rsidR="002B4587" w:rsidRPr="00F977A7" w:rsidRDefault="002B4587" w:rsidP="00F977A7">
      <w:pPr>
        <w:widowControl/>
        <w:numPr>
          <w:ilvl w:val="0"/>
          <w:numId w:val="12"/>
        </w:numPr>
        <w:autoSpaceDE/>
        <w:autoSpaceDN/>
        <w:adjustRightInd/>
        <w:jc w:val="both"/>
        <w:rPr>
          <w:b/>
        </w:rPr>
      </w:pPr>
      <w:r w:rsidRPr="00F977A7">
        <w:rPr>
          <w:b/>
        </w:rPr>
        <w:t>niedziela (f): domingo</w:t>
      </w:r>
    </w:p>
    <w:p w:rsidR="00F977A7" w:rsidRDefault="00F977A7" w:rsidP="00F977A7">
      <w:pPr>
        <w:pStyle w:val="Ttulo3"/>
        <w:spacing w:before="0" w:beforeAutospacing="0" w:after="0" w:afterAutospacing="0"/>
        <w:jc w:val="both"/>
        <w:rPr>
          <w:rStyle w:val="mw-headline"/>
          <w:rFonts w:ascii="Arial" w:hAnsi="Arial" w:cs="Arial"/>
          <w:sz w:val="24"/>
          <w:szCs w:val="24"/>
        </w:rPr>
      </w:pPr>
    </w:p>
    <w:p w:rsidR="002B4587" w:rsidRPr="00F977A7" w:rsidRDefault="002B4587" w:rsidP="00F977A7">
      <w:pPr>
        <w:pStyle w:val="Ttulo3"/>
        <w:spacing w:before="0" w:beforeAutospacing="0" w:after="0" w:afterAutospacing="0"/>
        <w:jc w:val="both"/>
        <w:rPr>
          <w:rFonts w:ascii="Arial" w:hAnsi="Arial" w:cs="Arial"/>
          <w:sz w:val="24"/>
          <w:szCs w:val="24"/>
        </w:rPr>
      </w:pPr>
      <w:r w:rsidRPr="00F977A7">
        <w:rPr>
          <w:rStyle w:val="mw-headline"/>
          <w:rFonts w:ascii="Arial" w:hAnsi="Arial" w:cs="Arial"/>
          <w:sz w:val="24"/>
          <w:szCs w:val="24"/>
        </w:rPr>
        <w:t>Texto de ejemplo</w:t>
      </w:r>
    </w:p>
    <w:p w:rsidR="00F977A7" w:rsidRDefault="00F977A7" w:rsidP="00F977A7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bCs/>
        </w:rPr>
      </w:pPr>
    </w:p>
    <w:p w:rsidR="002B4587" w:rsidRDefault="002B4587" w:rsidP="00F977A7">
      <w:pPr>
        <w:pStyle w:val="NormalWeb"/>
        <w:spacing w:before="0" w:beforeAutospacing="0" w:after="0" w:afterAutospacing="0"/>
        <w:jc w:val="both"/>
      </w:pPr>
      <w:r w:rsidRPr="00F977A7">
        <w:rPr>
          <w:rFonts w:ascii="Arial" w:hAnsi="Arial" w:cs="Arial"/>
          <w:b/>
          <w:bCs/>
        </w:rPr>
        <w:t>Wszyscy ludzie rodzą się wolni i równi pod względem swej godności i swych praw. Są oni obdarzeni rozumem i sumieniem i powinni postępować wobec innych w duchu braterstwa.</w:t>
      </w:r>
      <w:r w:rsidRPr="00F977A7">
        <w:rPr>
          <w:rFonts w:ascii="Arial" w:hAnsi="Arial" w:cs="Arial"/>
          <w:b/>
        </w:rPr>
        <w:br/>
      </w:r>
      <w:r w:rsidRPr="00F977A7">
        <w:rPr>
          <w:rFonts w:ascii="Arial" w:hAnsi="Arial" w:cs="Arial"/>
          <w:b/>
        </w:rPr>
        <w:br/>
      </w:r>
      <w:r w:rsidRPr="00F977A7">
        <w:rPr>
          <w:rFonts w:ascii="Arial" w:hAnsi="Arial" w:cs="Arial"/>
          <w:b/>
          <w:i/>
          <w:iCs/>
        </w:rPr>
        <w:t>Todos los seres humanos nacen libres e iguales en dignidad y derechos y, dotados como están de razón y conciencia, deben comportarse fraternalmente los unos con los otros</w:t>
      </w:r>
      <w:r>
        <w:rPr>
          <w:i/>
          <w:iCs/>
        </w:rPr>
        <w:t>.</w:t>
      </w:r>
    </w:p>
    <w:p w:rsidR="002B4587" w:rsidRPr="005207F2" w:rsidRDefault="002B4587" w:rsidP="005207F2"/>
    <w:sectPr w:rsidR="002B4587" w:rsidRPr="005207F2" w:rsidSect="00287EE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797EF1"/>
    <w:multiLevelType w:val="multilevel"/>
    <w:tmpl w:val="793A2E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40E580F"/>
    <w:multiLevelType w:val="multilevel"/>
    <w:tmpl w:val="171E1A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9111165"/>
    <w:multiLevelType w:val="multilevel"/>
    <w:tmpl w:val="FD6263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D2B68EB"/>
    <w:multiLevelType w:val="multilevel"/>
    <w:tmpl w:val="A1DCEA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5406FE9"/>
    <w:multiLevelType w:val="multilevel"/>
    <w:tmpl w:val="15F223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C8C27BA"/>
    <w:multiLevelType w:val="multilevel"/>
    <w:tmpl w:val="A2342B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E643B1F"/>
    <w:multiLevelType w:val="multilevel"/>
    <w:tmpl w:val="C206F4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EA34003"/>
    <w:multiLevelType w:val="multilevel"/>
    <w:tmpl w:val="D91202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0151910"/>
    <w:multiLevelType w:val="multilevel"/>
    <w:tmpl w:val="52CEFD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52016B5"/>
    <w:multiLevelType w:val="multilevel"/>
    <w:tmpl w:val="AE28B8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D7C54B8"/>
    <w:multiLevelType w:val="multilevel"/>
    <w:tmpl w:val="D7EADF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7E030B21"/>
    <w:multiLevelType w:val="multilevel"/>
    <w:tmpl w:val="45B22D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5"/>
  </w:num>
  <w:num w:numId="4">
    <w:abstractNumId w:val="6"/>
  </w:num>
  <w:num w:numId="5">
    <w:abstractNumId w:val="8"/>
  </w:num>
  <w:num w:numId="6">
    <w:abstractNumId w:val="9"/>
  </w:num>
  <w:num w:numId="7">
    <w:abstractNumId w:val="2"/>
  </w:num>
  <w:num w:numId="8">
    <w:abstractNumId w:val="4"/>
  </w:num>
  <w:num w:numId="9">
    <w:abstractNumId w:val="3"/>
  </w:num>
  <w:num w:numId="10">
    <w:abstractNumId w:val="10"/>
  </w:num>
  <w:num w:numId="11">
    <w:abstractNumId w:val="11"/>
  </w:num>
  <w:num w:numId="12">
    <w:abstractNumId w:val="7"/>
  </w:num>
  <w:numIdMacAtCleanup w:val="1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dirty"/>
  <w:defaultTabStop w:val="708"/>
  <w:autoHyphenation/>
  <w:hyphenationZone w:val="425"/>
  <w:drawingGridHorizontalSpacing w:val="120"/>
  <w:displayHorizontalDrawingGridEvery w:val="2"/>
  <w:characterSpacingControl w:val="doNotCompress"/>
  <w:compat/>
  <w:rsids>
    <w:rsidRoot w:val="00E80274"/>
    <w:rsid w:val="000000DA"/>
    <w:rsid w:val="000103EC"/>
    <w:rsid w:val="0001138F"/>
    <w:rsid w:val="00012025"/>
    <w:rsid w:val="00025156"/>
    <w:rsid w:val="00025B01"/>
    <w:rsid w:val="0003530E"/>
    <w:rsid w:val="000367C0"/>
    <w:rsid w:val="00052CB8"/>
    <w:rsid w:val="00053CB1"/>
    <w:rsid w:val="00057244"/>
    <w:rsid w:val="000618B5"/>
    <w:rsid w:val="000824EF"/>
    <w:rsid w:val="00084B19"/>
    <w:rsid w:val="000927E9"/>
    <w:rsid w:val="000D1AC3"/>
    <w:rsid w:val="000E0A41"/>
    <w:rsid w:val="000E3A43"/>
    <w:rsid w:val="0010083F"/>
    <w:rsid w:val="00101EF0"/>
    <w:rsid w:val="00113289"/>
    <w:rsid w:val="00131759"/>
    <w:rsid w:val="001458EB"/>
    <w:rsid w:val="00146CEB"/>
    <w:rsid w:val="00151A2E"/>
    <w:rsid w:val="00151FA3"/>
    <w:rsid w:val="0016415A"/>
    <w:rsid w:val="001A1E16"/>
    <w:rsid w:val="001B7720"/>
    <w:rsid w:val="001C2369"/>
    <w:rsid w:val="001C35EF"/>
    <w:rsid w:val="001C648D"/>
    <w:rsid w:val="001D2B60"/>
    <w:rsid w:val="001D33A6"/>
    <w:rsid w:val="001E19D7"/>
    <w:rsid w:val="001E3687"/>
    <w:rsid w:val="001F397C"/>
    <w:rsid w:val="00203340"/>
    <w:rsid w:val="00204428"/>
    <w:rsid w:val="002045DD"/>
    <w:rsid w:val="0020686B"/>
    <w:rsid w:val="00224913"/>
    <w:rsid w:val="00232538"/>
    <w:rsid w:val="0023300D"/>
    <w:rsid w:val="002348A9"/>
    <w:rsid w:val="00244701"/>
    <w:rsid w:val="00246816"/>
    <w:rsid w:val="00257D28"/>
    <w:rsid w:val="00272685"/>
    <w:rsid w:val="00275B8C"/>
    <w:rsid w:val="0028296F"/>
    <w:rsid w:val="002856D3"/>
    <w:rsid w:val="00287EE5"/>
    <w:rsid w:val="00292B5F"/>
    <w:rsid w:val="00292C54"/>
    <w:rsid w:val="00295331"/>
    <w:rsid w:val="00297BA5"/>
    <w:rsid w:val="002A1FB2"/>
    <w:rsid w:val="002A6108"/>
    <w:rsid w:val="002B4587"/>
    <w:rsid w:val="002C08B3"/>
    <w:rsid w:val="002C34CC"/>
    <w:rsid w:val="002D58B4"/>
    <w:rsid w:val="002D5929"/>
    <w:rsid w:val="002D73AA"/>
    <w:rsid w:val="002E1F68"/>
    <w:rsid w:val="002E3C95"/>
    <w:rsid w:val="002E543C"/>
    <w:rsid w:val="002E6671"/>
    <w:rsid w:val="002F63D1"/>
    <w:rsid w:val="00302C51"/>
    <w:rsid w:val="00311F71"/>
    <w:rsid w:val="00312061"/>
    <w:rsid w:val="00312AE6"/>
    <w:rsid w:val="00341867"/>
    <w:rsid w:val="00365A58"/>
    <w:rsid w:val="00381057"/>
    <w:rsid w:val="003823D0"/>
    <w:rsid w:val="00386829"/>
    <w:rsid w:val="003921D6"/>
    <w:rsid w:val="0039383E"/>
    <w:rsid w:val="00397FDC"/>
    <w:rsid w:val="003A6870"/>
    <w:rsid w:val="003B00B3"/>
    <w:rsid w:val="003B1330"/>
    <w:rsid w:val="003B721F"/>
    <w:rsid w:val="003C21B2"/>
    <w:rsid w:val="003C62F4"/>
    <w:rsid w:val="003E6C3E"/>
    <w:rsid w:val="003F207B"/>
    <w:rsid w:val="00402E96"/>
    <w:rsid w:val="00403F33"/>
    <w:rsid w:val="0041104B"/>
    <w:rsid w:val="00415498"/>
    <w:rsid w:val="004154FE"/>
    <w:rsid w:val="004251B6"/>
    <w:rsid w:val="0042531A"/>
    <w:rsid w:val="00425A9F"/>
    <w:rsid w:val="00426340"/>
    <w:rsid w:val="00432B44"/>
    <w:rsid w:val="00444BCB"/>
    <w:rsid w:val="004515C7"/>
    <w:rsid w:val="00453B03"/>
    <w:rsid w:val="00464272"/>
    <w:rsid w:val="00470D9F"/>
    <w:rsid w:val="00473512"/>
    <w:rsid w:val="00475DEB"/>
    <w:rsid w:val="004775CF"/>
    <w:rsid w:val="004905EB"/>
    <w:rsid w:val="004A0931"/>
    <w:rsid w:val="004A1561"/>
    <w:rsid w:val="004A1935"/>
    <w:rsid w:val="004B1731"/>
    <w:rsid w:val="004B5D2C"/>
    <w:rsid w:val="004C1D41"/>
    <w:rsid w:val="004C4B07"/>
    <w:rsid w:val="004C7C54"/>
    <w:rsid w:val="004E1424"/>
    <w:rsid w:val="004F5C96"/>
    <w:rsid w:val="004F67A1"/>
    <w:rsid w:val="004F6B77"/>
    <w:rsid w:val="00507496"/>
    <w:rsid w:val="005161E0"/>
    <w:rsid w:val="005178D2"/>
    <w:rsid w:val="00517BCB"/>
    <w:rsid w:val="005207F2"/>
    <w:rsid w:val="005216EB"/>
    <w:rsid w:val="00523CD6"/>
    <w:rsid w:val="00527301"/>
    <w:rsid w:val="00533E9D"/>
    <w:rsid w:val="005441F3"/>
    <w:rsid w:val="00547DBE"/>
    <w:rsid w:val="00561DB5"/>
    <w:rsid w:val="00563845"/>
    <w:rsid w:val="00563C33"/>
    <w:rsid w:val="00571035"/>
    <w:rsid w:val="005712C8"/>
    <w:rsid w:val="0057174D"/>
    <w:rsid w:val="00576D7C"/>
    <w:rsid w:val="005824B8"/>
    <w:rsid w:val="00586A1F"/>
    <w:rsid w:val="00587A12"/>
    <w:rsid w:val="005944D4"/>
    <w:rsid w:val="005B0F2B"/>
    <w:rsid w:val="005C23DA"/>
    <w:rsid w:val="005C2CAB"/>
    <w:rsid w:val="005C5C53"/>
    <w:rsid w:val="005C685C"/>
    <w:rsid w:val="005F0007"/>
    <w:rsid w:val="00604742"/>
    <w:rsid w:val="0062125D"/>
    <w:rsid w:val="006214E0"/>
    <w:rsid w:val="00624021"/>
    <w:rsid w:val="006300FF"/>
    <w:rsid w:val="006417DB"/>
    <w:rsid w:val="00642F7A"/>
    <w:rsid w:val="006569D3"/>
    <w:rsid w:val="006621C2"/>
    <w:rsid w:val="00665971"/>
    <w:rsid w:val="00670487"/>
    <w:rsid w:val="00671510"/>
    <w:rsid w:val="006832CF"/>
    <w:rsid w:val="006878DC"/>
    <w:rsid w:val="006A0F30"/>
    <w:rsid w:val="006A110E"/>
    <w:rsid w:val="006A46DC"/>
    <w:rsid w:val="006B057E"/>
    <w:rsid w:val="006B6134"/>
    <w:rsid w:val="006B700D"/>
    <w:rsid w:val="006B7ED4"/>
    <w:rsid w:val="006C7BED"/>
    <w:rsid w:val="006D37BC"/>
    <w:rsid w:val="006E71BA"/>
    <w:rsid w:val="006F2B54"/>
    <w:rsid w:val="006F42C9"/>
    <w:rsid w:val="00702EA2"/>
    <w:rsid w:val="007041BB"/>
    <w:rsid w:val="00705128"/>
    <w:rsid w:val="00710373"/>
    <w:rsid w:val="00714886"/>
    <w:rsid w:val="00715890"/>
    <w:rsid w:val="00735486"/>
    <w:rsid w:val="00740CD9"/>
    <w:rsid w:val="007563DA"/>
    <w:rsid w:val="00765B04"/>
    <w:rsid w:val="00765B53"/>
    <w:rsid w:val="00767812"/>
    <w:rsid w:val="00781D94"/>
    <w:rsid w:val="007864F9"/>
    <w:rsid w:val="0079674C"/>
    <w:rsid w:val="007B1D7B"/>
    <w:rsid w:val="007B23D9"/>
    <w:rsid w:val="007C2603"/>
    <w:rsid w:val="007C3FFD"/>
    <w:rsid w:val="007C5650"/>
    <w:rsid w:val="007D1A02"/>
    <w:rsid w:val="007E2266"/>
    <w:rsid w:val="007E3C2D"/>
    <w:rsid w:val="00811AAE"/>
    <w:rsid w:val="00811DF0"/>
    <w:rsid w:val="00821737"/>
    <w:rsid w:val="008265BE"/>
    <w:rsid w:val="008438E6"/>
    <w:rsid w:val="00864A6E"/>
    <w:rsid w:val="008745FF"/>
    <w:rsid w:val="00875BF4"/>
    <w:rsid w:val="008775FC"/>
    <w:rsid w:val="00882718"/>
    <w:rsid w:val="00891547"/>
    <w:rsid w:val="008963F0"/>
    <w:rsid w:val="008B5BF2"/>
    <w:rsid w:val="008B6AFB"/>
    <w:rsid w:val="008C0873"/>
    <w:rsid w:val="008C255B"/>
    <w:rsid w:val="008C2C96"/>
    <w:rsid w:val="008C4101"/>
    <w:rsid w:val="008C73C7"/>
    <w:rsid w:val="008D3A88"/>
    <w:rsid w:val="008F38EC"/>
    <w:rsid w:val="00907741"/>
    <w:rsid w:val="00912D1B"/>
    <w:rsid w:val="00932F3D"/>
    <w:rsid w:val="0094729A"/>
    <w:rsid w:val="00952F47"/>
    <w:rsid w:val="0095771A"/>
    <w:rsid w:val="00957E74"/>
    <w:rsid w:val="009672FE"/>
    <w:rsid w:val="0097418F"/>
    <w:rsid w:val="00977BF9"/>
    <w:rsid w:val="0098702A"/>
    <w:rsid w:val="009875BE"/>
    <w:rsid w:val="009B7B26"/>
    <w:rsid w:val="009B7D31"/>
    <w:rsid w:val="009C66AD"/>
    <w:rsid w:val="009D00D5"/>
    <w:rsid w:val="009D14C7"/>
    <w:rsid w:val="009E19CE"/>
    <w:rsid w:val="009E19D3"/>
    <w:rsid w:val="009E2F43"/>
    <w:rsid w:val="009E3A8C"/>
    <w:rsid w:val="009E71F1"/>
    <w:rsid w:val="009E7BF1"/>
    <w:rsid w:val="009F61EB"/>
    <w:rsid w:val="00A011AD"/>
    <w:rsid w:val="00A041A3"/>
    <w:rsid w:val="00A06EB1"/>
    <w:rsid w:val="00A06F9F"/>
    <w:rsid w:val="00A129FE"/>
    <w:rsid w:val="00A24204"/>
    <w:rsid w:val="00A31A8E"/>
    <w:rsid w:val="00A349FE"/>
    <w:rsid w:val="00A41EBA"/>
    <w:rsid w:val="00A46441"/>
    <w:rsid w:val="00A50E8A"/>
    <w:rsid w:val="00A55743"/>
    <w:rsid w:val="00A61777"/>
    <w:rsid w:val="00A64DDD"/>
    <w:rsid w:val="00A66FF1"/>
    <w:rsid w:val="00A701AB"/>
    <w:rsid w:val="00A756BC"/>
    <w:rsid w:val="00A76AD1"/>
    <w:rsid w:val="00A83259"/>
    <w:rsid w:val="00A83714"/>
    <w:rsid w:val="00A92197"/>
    <w:rsid w:val="00A94500"/>
    <w:rsid w:val="00AB2126"/>
    <w:rsid w:val="00AB4152"/>
    <w:rsid w:val="00AC121E"/>
    <w:rsid w:val="00AC4584"/>
    <w:rsid w:val="00AC5BC1"/>
    <w:rsid w:val="00AD6E3E"/>
    <w:rsid w:val="00AE1375"/>
    <w:rsid w:val="00B05483"/>
    <w:rsid w:val="00B10D75"/>
    <w:rsid w:val="00B25434"/>
    <w:rsid w:val="00B3789C"/>
    <w:rsid w:val="00B44F54"/>
    <w:rsid w:val="00B509FB"/>
    <w:rsid w:val="00B521CD"/>
    <w:rsid w:val="00B626FE"/>
    <w:rsid w:val="00B62BFE"/>
    <w:rsid w:val="00B646A1"/>
    <w:rsid w:val="00B65026"/>
    <w:rsid w:val="00B66E95"/>
    <w:rsid w:val="00B67759"/>
    <w:rsid w:val="00B67927"/>
    <w:rsid w:val="00B70A46"/>
    <w:rsid w:val="00B71B5D"/>
    <w:rsid w:val="00B7687B"/>
    <w:rsid w:val="00B81AED"/>
    <w:rsid w:val="00B86854"/>
    <w:rsid w:val="00B92370"/>
    <w:rsid w:val="00B9599D"/>
    <w:rsid w:val="00BA0BCB"/>
    <w:rsid w:val="00BA0F54"/>
    <w:rsid w:val="00BA5785"/>
    <w:rsid w:val="00BB26AA"/>
    <w:rsid w:val="00BC0950"/>
    <w:rsid w:val="00BC4A86"/>
    <w:rsid w:val="00BD2421"/>
    <w:rsid w:val="00BF2E15"/>
    <w:rsid w:val="00C07869"/>
    <w:rsid w:val="00C157BE"/>
    <w:rsid w:val="00C1736A"/>
    <w:rsid w:val="00C17FDD"/>
    <w:rsid w:val="00C221B9"/>
    <w:rsid w:val="00C2334E"/>
    <w:rsid w:val="00C235F4"/>
    <w:rsid w:val="00C236E9"/>
    <w:rsid w:val="00C30B85"/>
    <w:rsid w:val="00C32C0D"/>
    <w:rsid w:val="00C5044E"/>
    <w:rsid w:val="00C51C1B"/>
    <w:rsid w:val="00C5364F"/>
    <w:rsid w:val="00C561AD"/>
    <w:rsid w:val="00C75F56"/>
    <w:rsid w:val="00C76082"/>
    <w:rsid w:val="00C833FF"/>
    <w:rsid w:val="00C939EF"/>
    <w:rsid w:val="00C9486F"/>
    <w:rsid w:val="00C958A3"/>
    <w:rsid w:val="00C97144"/>
    <w:rsid w:val="00CB0AFD"/>
    <w:rsid w:val="00CB2A49"/>
    <w:rsid w:val="00CC53B3"/>
    <w:rsid w:val="00CD2B05"/>
    <w:rsid w:val="00CE50ED"/>
    <w:rsid w:val="00CE5AFD"/>
    <w:rsid w:val="00CF5727"/>
    <w:rsid w:val="00D17682"/>
    <w:rsid w:val="00D224C7"/>
    <w:rsid w:val="00D23103"/>
    <w:rsid w:val="00D26931"/>
    <w:rsid w:val="00D31461"/>
    <w:rsid w:val="00D319C6"/>
    <w:rsid w:val="00D403F4"/>
    <w:rsid w:val="00D42E5A"/>
    <w:rsid w:val="00D547E8"/>
    <w:rsid w:val="00D557C1"/>
    <w:rsid w:val="00D7352F"/>
    <w:rsid w:val="00D8073C"/>
    <w:rsid w:val="00D82287"/>
    <w:rsid w:val="00D90BDF"/>
    <w:rsid w:val="00D933A8"/>
    <w:rsid w:val="00D94EDB"/>
    <w:rsid w:val="00DA0071"/>
    <w:rsid w:val="00DB2958"/>
    <w:rsid w:val="00DC04BC"/>
    <w:rsid w:val="00DC07E1"/>
    <w:rsid w:val="00DD3D4F"/>
    <w:rsid w:val="00DD4B70"/>
    <w:rsid w:val="00DD6058"/>
    <w:rsid w:val="00DE7CBD"/>
    <w:rsid w:val="00E04A11"/>
    <w:rsid w:val="00E20C5D"/>
    <w:rsid w:val="00E245B1"/>
    <w:rsid w:val="00E31788"/>
    <w:rsid w:val="00E352EB"/>
    <w:rsid w:val="00E41D0E"/>
    <w:rsid w:val="00E41D78"/>
    <w:rsid w:val="00E44B84"/>
    <w:rsid w:val="00E54631"/>
    <w:rsid w:val="00E578D5"/>
    <w:rsid w:val="00E7015D"/>
    <w:rsid w:val="00E718D5"/>
    <w:rsid w:val="00E7739A"/>
    <w:rsid w:val="00E77755"/>
    <w:rsid w:val="00E77CDE"/>
    <w:rsid w:val="00E80274"/>
    <w:rsid w:val="00E821C4"/>
    <w:rsid w:val="00E87BCA"/>
    <w:rsid w:val="00E97542"/>
    <w:rsid w:val="00EA0AE1"/>
    <w:rsid w:val="00EA54F5"/>
    <w:rsid w:val="00EB2002"/>
    <w:rsid w:val="00EC5E49"/>
    <w:rsid w:val="00EC776F"/>
    <w:rsid w:val="00ED0267"/>
    <w:rsid w:val="00ED0FFD"/>
    <w:rsid w:val="00ED3017"/>
    <w:rsid w:val="00EE3F66"/>
    <w:rsid w:val="00EE4CA6"/>
    <w:rsid w:val="00EE6600"/>
    <w:rsid w:val="00F0348B"/>
    <w:rsid w:val="00F173D7"/>
    <w:rsid w:val="00F2057D"/>
    <w:rsid w:val="00F214E9"/>
    <w:rsid w:val="00F278F5"/>
    <w:rsid w:val="00F34CBC"/>
    <w:rsid w:val="00F36164"/>
    <w:rsid w:val="00F4126A"/>
    <w:rsid w:val="00F42AD6"/>
    <w:rsid w:val="00F438D2"/>
    <w:rsid w:val="00F476FC"/>
    <w:rsid w:val="00F507A5"/>
    <w:rsid w:val="00F54EE9"/>
    <w:rsid w:val="00F611E5"/>
    <w:rsid w:val="00F832E6"/>
    <w:rsid w:val="00F84C51"/>
    <w:rsid w:val="00F8704D"/>
    <w:rsid w:val="00F96D83"/>
    <w:rsid w:val="00F96F6D"/>
    <w:rsid w:val="00F977A7"/>
    <w:rsid w:val="00FB0772"/>
    <w:rsid w:val="00FB1EEF"/>
    <w:rsid w:val="00FB64ED"/>
    <w:rsid w:val="00FC075E"/>
    <w:rsid w:val="00FC0D36"/>
    <w:rsid w:val="00FC1180"/>
    <w:rsid w:val="00FC2520"/>
    <w:rsid w:val="00FC39B1"/>
    <w:rsid w:val="00FC5423"/>
    <w:rsid w:val="00FD1C67"/>
    <w:rsid w:val="00FD20BD"/>
    <w:rsid w:val="00FD518E"/>
    <w:rsid w:val="00FD5C7B"/>
    <w:rsid w:val="00FD7EC4"/>
    <w:rsid w:val="00FE27AF"/>
    <w:rsid w:val="00FE3951"/>
    <w:rsid w:val="00FF08A0"/>
    <w:rsid w:val="00FF35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2F7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es-ES"/>
    </w:rPr>
  </w:style>
  <w:style w:type="paragraph" w:styleId="Ttulo1">
    <w:name w:val="heading 1"/>
    <w:basedOn w:val="Normal"/>
    <w:link w:val="Ttulo1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0"/>
    </w:pPr>
    <w:rPr>
      <w:rFonts w:ascii="Times New Roman" w:hAnsi="Times New Roman" w:cs="Times New Roman"/>
      <w:b/>
      <w:bCs/>
      <w:kern w:val="36"/>
      <w:sz w:val="48"/>
      <w:szCs w:val="48"/>
    </w:rPr>
  </w:style>
  <w:style w:type="paragraph" w:styleId="Ttulo2">
    <w:name w:val="heading 2"/>
    <w:basedOn w:val="Normal"/>
    <w:link w:val="Ttulo2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1"/>
    </w:pPr>
    <w:rPr>
      <w:rFonts w:ascii="Times New Roman" w:hAnsi="Times New Roman" w:cs="Times New Roman"/>
      <w:b/>
      <w:bCs/>
      <w:sz w:val="36"/>
      <w:szCs w:val="36"/>
    </w:rPr>
  </w:style>
  <w:style w:type="paragraph" w:styleId="Ttulo3">
    <w:name w:val="heading 3"/>
    <w:basedOn w:val="Normal"/>
    <w:link w:val="Ttulo3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2"/>
    </w:pPr>
    <w:rPr>
      <w:rFonts w:ascii="Times New Roman" w:hAnsi="Times New Roman" w:cs="Times New Roman"/>
      <w:b/>
      <w:bCs/>
      <w:sz w:val="27"/>
      <w:szCs w:val="27"/>
    </w:rPr>
  </w:style>
  <w:style w:type="paragraph" w:styleId="Ttulo4">
    <w:name w:val="heading 4"/>
    <w:basedOn w:val="Normal"/>
    <w:link w:val="Ttulo4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3"/>
    </w:pPr>
    <w:rPr>
      <w:rFonts w:ascii="Times New Roman" w:hAnsi="Times New Roman" w:cs="Times New Roman"/>
      <w:b/>
      <w:bCs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CB0AFD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ennegrita">
    <w:name w:val="Strong"/>
    <w:basedOn w:val="Fuentedeprrafopredeter"/>
    <w:uiPriority w:val="22"/>
    <w:qFormat/>
    <w:rsid w:val="008C0873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E19D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E19D3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B521CD"/>
    <w:rPr>
      <w:rFonts w:ascii="Times New Roman" w:eastAsia="Times New Roman" w:hAnsi="Times New Roman" w:cs="Times New Roman"/>
      <w:b/>
      <w:bCs/>
      <w:kern w:val="36"/>
      <w:sz w:val="48"/>
      <w:szCs w:val="48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B521CD"/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character" w:customStyle="1" w:styleId="Ttulo3Car">
    <w:name w:val="Título 3 Car"/>
    <w:basedOn w:val="Fuentedeprrafopredeter"/>
    <w:link w:val="Ttulo3"/>
    <w:uiPriority w:val="9"/>
    <w:rsid w:val="00B521CD"/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character" w:customStyle="1" w:styleId="Ttulo4Car">
    <w:name w:val="Título 4 Car"/>
    <w:basedOn w:val="Fuentedeprrafopredeter"/>
    <w:link w:val="Ttulo4"/>
    <w:uiPriority w:val="9"/>
    <w:rsid w:val="00B521CD"/>
    <w:rPr>
      <w:rFonts w:ascii="Times New Roman" w:eastAsia="Times New Roman" w:hAnsi="Times New Roman" w:cs="Times New Roman"/>
      <w:b/>
      <w:bCs/>
      <w:sz w:val="24"/>
      <w:szCs w:val="24"/>
      <w:lang w:eastAsia="es-ES"/>
    </w:rPr>
  </w:style>
  <w:style w:type="character" w:styleId="Hipervnculo">
    <w:name w:val="Hyperlink"/>
    <w:basedOn w:val="Fuentedeprrafopredeter"/>
    <w:uiPriority w:val="99"/>
    <w:semiHidden/>
    <w:unhideWhenUsed/>
    <w:rsid w:val="00B521CD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B521CD"/>
    <w:rPr>
      <w:color w:val="800080"/>
      <w:u w:val="single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B521C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B521CD"/>
    <w:rPr>
      <w:rFonts w:ascii="Courier New" w:eastAsia="Times New Roman" w:hAnsi="Courier New" w:cs="Courier New"/>
      <w:sz w:val="20"/>
      <w:szCs w:val="20"/>
      <w:lang w:eastAsia="es-ES"/>
    </w:rPr>
  </w:style>
  <w:style w:type="paragraph" w:styleId="NormalWeb">
    <w:name w:val="Normal (Web)"/>
    <w:basedOn w:val="Normal"/>
    <w:uiPriority w:val="99"/>
    <w:unhideWhenUsed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ubtitle">
    <w:name w:val="subtitl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orchete-llamada">
    <w:name w:val="corchete-llamad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redirect-in-category">
    <w:name w:val="redirect-in-category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color w:val="808080"/>
    </w:rPr>
  </w:style>
  <w:style w:type="paragraph" w:customStyle="1" w:styleId="infobox">
    <w:name w:val="info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before="100" w:beforeAutospacing="1" w:after="168"/>
      <w:ind w:left="288"/>
    </w:pPr>
    <w:rPr>
      <w:rFonts w:ascii="Times New Roman" w:hAnsi="Times New Roman" w:cs="Times New Roman"/>
      <w:color w:val="000000"/>
    </w:rPr>
  </w:style>
  <w:style w:type="paragraph" w:customStyle="1" w:styleId="infoboxv2">
    <w:name w:val="infobox_v2"/>
    <w:basedOn w:val="Normal"/>
    <w:rsid w:val="00B521CD"/>
    <w:pPr>
      <w:pBdr>
        <w:top w:val="single" w:sz="6" w:space="5" w:color="B4BBC8"/>
        <w:left w:val="single" w:sz="6" w:space="5" w:color="B4BBC8"/>
        <w:bottom w:val="single" w:sz="6" w:space="5" w:color="B4BBC8"/>
        <w:right w:val="single" w:sz="6" w:space="5" w:color="B4BBC8"/>
      </w:pBdr>
      <w:shd w:val="clear" w:color="auto" w:fill="F9F9F9"/>
      <w:spacing w:before="120" w:after="168" w:line="360" w:lineRule="atLeast"/>
      <w:ind w:left="288"/>
    </w:pPr>
    <w:rPr>
      <w:rFonts w:ascii="Times New Roman" w:hAnsi="Times New Roman" w:cs="Times New Roman"/>
      <w:color w:val="000000"/>
    </w:rPr>
  </w:style>
  <w:style w:type="paragraph" w:customStyle="1" w:styleId="navbox-title">
    <w:name w:val="navbox-title"/>
    <w:basedOn w:val="Normal"/>
    <w:rsid w:val="00B521CD"/>
    <w:pPr>
      <w:shd w:val="clear" w:color="auto" w:fill="CCCC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abovebelow">
    <w:name w:val="navbox-abovebelow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">
    <w:name w:val="navbox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subgroup">
    <w:name w:val="navbox-subgroup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list">
    <w:name w:val="navbox-lis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even">
    <w:name w:val="navbox-even"/>
    <w:basedOn w:val="Normal"/>
    <w:rsid w:val="00B521CD"/>
    <w:pPr>
      <w:shd w:val="clear" w:color="auto" w:fill="F7F7F7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odd">
    <w:name w:val="navbox-odd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">
    <w:name w:val="navba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sz w:val="21"/>
      <w:szCs w:val="21"/>
    </w:rPr>
  </w:style>
  <w:style w:type="paragraph" w:customStyle="1" w:styleId="collapsebutton">
    <w:name w:val="collapsebutton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">
    <w:name w:val="mw-collapsible-toggle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geo-default">
    <w:name w:val="geo-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ms">
    <w:name w:val="geo-dm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ec">
    <w:name w:val="geo-dec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nondefault">
    <w:name w:val="geo-non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geo-multi-punct">
    <w:name w:val="geo-multi-punc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longitude">
    <w:name w:val="long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latitude">
    <w:name w:val="lat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itado">
    <w:name w:val="citado"/>
    <w:basedOn w:val="Normal"/>
    <w:rsid w:val="00B521CD"/>
    <w:pPr>
      <w:shd w:val="clear" w:color="auto" w:fill="F9F9F9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tice">
    <w:name w:val="notice"/>
    <w:basedOn w:val="Normal"/>
    <w:rsid w:val="00B521CD"/>
    <w:pPr>
      <w:spacing w:before="240" w:after="240"/>
      <w:ind w:left="240" w:right="240"/>
      <w:jc w:val="both"/>
    </w:pPr>
    <w:rPr>
      <w:rFonts w:ascii="Times New Roman" w:hAnsi="Times New Roman" w:cs="Times New Roman"/>
    </w:rPr>
  </w:style>
  <w:style w:type="paragraph" w:customStyle="1" w:styleId="parabiblios">
    <w:name w:val="para_biblio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interproject">
    <w:name w:val="interproject"/>
    <w:basedOn w:val="Normal"/>
    <w:rsid w:val="00B521CD"/>
    <w:pPr>
      <w:pBdr>
        <w:top w:val="dotted" w:sz="12" w:space="0" w:color="AAAAAA"/>
      </w:pBdr>
      <w:spacing w:before="480" w:after="100" w:afterAutospacing="1"/>
    </w:pPr>
    <w:rPr>
      <w:rFonts w:ascii="Times New Roman" w:hAnsi="Times New Roman" w:cs="Times New Roman"/>
      <w:vanish/>
    </w:rPr>
  </w:style>
  <w:style w:type="paragraph" w:customStyle="1" w:styleId="rellink">
    <w:name w:val="rel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dablink">
    <w:name w:val="dab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messagebox">
    <w:name w:val="message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after="240"/>
    </w:pPr>
    <w:rPr>
      <w:rFonts w:ascii="Times New Roman" w:hAnsi="Times New Roman" w:cs="Times New Roman"/>
    </w:rPr>
  </w:style>
  <w:style w:type="paragraph" w:customStyle="1" w:styleId="abbr">
    <w:name w:val="abbr"/>
    <w:basedOn w:val="Normal"/>
    <w:rsid w:val="00B521CD"/>
    <w:pPr>
      <w:pBdr>
        <w:bottom w:val="dotted" w:sz="6" w:space="0" w:color="000000"/>
      </w:pBd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">
    <w:name w:val="mw-tag-marker"/>
    <w:basedOn w:val="Normal"/>
    <w:rsid w:val="00B521CD"/>
    <w:pPr>
      <w:shd w:val="clear" w:color="auto" w:fill="FFE599"/>
      <w:spacing w:before="100" w:beforeAutospacing="1" w:after="100" w:afterAutospacing="1"/>
    </w:pPr>
    <w:rPr>
      <w:i/>
      <w:iCs/>
    </w:rPr>
  </w:style>
  <w:style w:type="paragraph" w:customStyle="1" w:styleId="avisofiltro">
    <w:name w:val="aviso_filtro"/>
    <w:basedOn w:val="Normal"/>
    <w:rsid w:val="00B521CD"/>
    <w:pPr>
      <w:pBdr>
        <w:top w:val="single" w:sz="6" w:space="10" w:color="848484"/>
        <w:left w:val="single" w:sz="6" w:space="14" w:color="848484"/>
        <w:bottom w:val="single" w:sz="6" w:space="10" w:color="848484"/>
        <w:right w:val="single" w:sz="6" w:space="14" w:color="848484"/>
      </w:pBdr>
      <w:spacing w:before="285" w:after="285"/>
      <w:ind w:left="210" w:right="210"/>
    </w:pPr>
    <w:rPr>
      <w:rFonts w:ascii="Times New Roman" w:hAnsi="Times New Roman" w:cs="Times New Roman"/>
    </w:rPr>
  </w:style>
  <w:style w:type="paragraph" w:customStyle="1" w:styleId="mw-tag-marker-posiblevandalismo">
    <w:name w:val="mw-tag-marker-posible_vandalismo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-botspam">
    <w:name w:val="mw-tag-marker-botspam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wrap">
    <w:name w:val="nowra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abecera">
    <w:name w:val="cabecer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edia">
    <w:name w:val="medi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group">
    <w:name w:val="navbox-grou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elflink">
    <w:name w:val="selflink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">
    <w:name w:val="mw-babel-head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footer">
    <w:name w:val="mw-babel-foot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texhtml">
    <w:name w:val="texhtml"/>
    <w:basedOn w:val="Fuentedeprrafopredeter"/>
    <w:rsid w:val="00B521CD"/>
  </w:style>
  <w:style w:type="character" w:customStyle="1" w:styleId="mw-geshi">
    <w:name w:val="mw-geshi"/>
    <w:basedOn w:val="Fuentedeprrafopredeter"/>
    <w:rsid w:val="00B521CD"/>
    <w:rPr>
      <w:rFonts w:ascii="Courier New" w:hAnsi="Courier New" w:cs="Courier New" w:hint="default"/>
    </w:rPr>
  </w:style>
  <w:style w:type="paragraph" w:customStyle="1" w:styleId="subtitle1">
    <w:name w:val="subtitle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cabecera1">
    <w:name w:val="cabecera1"/>
    <w:basedOn w:val="Normal"/>
    <w:rsid w:val="00B521CD"/>
    <w:pPr>
      <w:spacing w:before="100" w:beforeAutospacing="1" w:after="100" w:afterAutospacing="1" w:line="288" w:lineRule="atLeast"/>
      <w:jc w:val="center"/>
      <w:textAlignment w:val="center"/>
    </w:pPr>
    <w:rPr>
      <w:rFonts w:ascii="Times New Roman" w:hAnsi="Times New Roman" w:cs="Times New Roman"/>
      <w:b/>
      <w:bCs/>
      <w:sz w:val="34"/>
      <w:szCs w:val="34"/>
    </w:rPr>
  </w:style>
  <w:style w:type="paragraph" w:customStyle="1" w:styleId="media1">
    <w:name w:val="media1"/>
    <w:basedOn w:val="Normal"/>
    <w:rsid w:val="00B521CD"/>
    <w:pP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</w:rPr>
  </w:style>
  <w:style w:type="paragraph" w:customStyle="1" w:styleId="navbox-title1">
    <w:name w:val="navbox-title1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group1">
    <w:name w:val="navbox-group1"/>
    <w:basedOn w:val="Normal"/>
    <w:rsid w:val="00B521CD"/>
    <w:pPr>
      <w:shd w:val="clear" w:color="auto" w:fill="E6E6FF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abovebelow1">
    <w:name w:val="navbox-abovebelow1"/>
    <w:basedOn w:val="Normal"/>
    <w:rsid w:val="00B521CD"/>
    <w:pPr>
      <w:shd w:val="clear" w:color="auto" w:fill="E6E6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ar1">
    <w:name w:val="navba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2">
    <w:name w:val="navbar2"/>
    <w:basedOn w:val="Normal"/>
    <w:rsid w:val="00B521CD"/>
    <w:pPr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customStyle="1" w:styleId="collapsebutton1">
    <w:name w:val="collapsebutton1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1">
    <w:name w:val="mw-collapsible-toggle1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selflink1">
    <w:name w:val="selflink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1">
    <w:name w:val="mw-babel-head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mw-babel-footer1">
    <w:name w:val="mw-babel-foot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character" w:customStyle="1" w:styleId="corchete-llamada1">
    <w:name w:val="corchete-llamada1"/>
    <w:basedOn w:val="Fuentedeprrafopredeter"/>
    <w:rsid w:val="00B521CD"/>
    <w:rPr>
      <w:vanish/>
      <w:webHidden w:val="0"/>
      <w:specVanish w:val="0"/>
    </w:rPr>
  </w:style>
  <w:style w:type="character" w:customStyle="1" w:styleId="toctoggle">
    <w:name w:val="toctoggle"/>
    <w:basedOn w:val="Fuentedeprrafopredeter"/>
    <w:rsid w:val="00B521CD"/>
  </w:style>
  <w:style w:type="character" w:customStyle="1" w:styleId="tocnumber">
    <w:name w:val="tocnumber"/>
    <w:basedOn w:val="Fuentedeprrafopredeter"/>
    <w:rsid w:val="00B521CD"/>
  </w:style>
  <w:style w:type="character" w:customStyle="1" w:styleId="toctext">
    <w:name w:val="toctext"/>
    <w:basedOn w:val="Fuentedeprrafopredeter"/>
    <w:rsid w:val="00B521CD"/>
  </w:style>
  <w:style w:type="character" w:customStyle="1" w:styleId="mw-headline">
    <w:name w:val="mw-headline"/>
    <w:basedOn w:val="Fuentedeprrafopredeter"/>
    <w:rsid w:val="00B521CD"/>
  </w:style>
  <w:style w:type="character" w:customStyle="1" w:styleId="mw-editsection">
    <w:name w:val="mw-editsection"/>
    <w:basedOn w:val="Fuentedeprrafopredeter"/>
    <w:rsid w:val="00B521CD"/>
  </w:style>
  <w:style w:type="character" w:customStyle="1" w:styleId="mw-editsection-bracket">
    <w:name w:val="mw-editsection-bracket"/>
    <w:basedOn w:val="Fuentedeprrafopredeter"/>
    <w:rsid w:val="00B521CD"/>
  </w:style>
  <w:style w:type="character" w:customStyle="1" w:styleId="mw-editsection-divider">
    <w:name w:val="mw-editsection-divider"/>
    <w:basedOn w:val="Fuentedeprrafopredeter"/>
    <w:rsid w:val="00B521CD"/>
  </w:style>
  <w:style w:type="paragraph" w:customStyle="1" w:styleId="navbox-inner">
    <w:name w:val="navbox-inner"/>
    <w:basedOn w:val="Normal"/>
    <w:rsid w:val="0057174D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3">
    <w:name w:val="navbar3"/>
    <w:basedOn w:val="Normal"/>
    <w:rsid w:val="0057174D"/>
    <w:pPr>
      <w:widowControl/>
      <w:autoSpaceDE/>
      <w:autoSpaceDN/>
      <w:adjustRightInd/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styleId="Encabezado">
    <w:name w:val="header"/>
    <w:basedOn w:val="Normal"/>
    <w:link w:val="Encabezado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012025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012025"/>
    <w:rPr>
      <w:rFonts w:ascii="Arial" w:eastAsia="Times New Roman" w:hAnsi="Arial" w:cs="Arial"/>
      <w:sz w:val="20"/>
      <w:szCs w:val="20"/>
      <w:lang w:eastAsia="es-ES"/>
    </w:rPr>
  </w:style>
  <w:style w:type="character" w:styleId="Refdenotaalfinal">
    <w:name w:val="endnote reference"/>
    <w:basedOn w:val="Fuentedeprrafopredeter"/>
    <w:uiPriority w:val="99"/>
    <w:semiHidden/>
    <w:unhideWhenUsed/>
    <w:rsid w:val="00012025"/>
    <w:rPr>
      <w:vertAlign w:val="superscript"/>
    </w:rPr>
  </w:style>
  <w:style w:type="character" w:customStyle="1" w:styleId="cabtitulo">
    <w:name w:val="cabtitulo"/>
    <w:basedOn w:val="Fuentedeprrafopredeter"/>
    <w:rsid w:val="00D26931"/>
  </w:style>
  <w:style w:type="table" w:styleId="Tablaconcuadrcula">
    <w:name w:val="Table Grid"/>
    <w:basedOn w:val="Tablanormal"/>
    <w:uiPriority w:val="59"/>
    <w:rsid w:val="00875BF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eta">
    <w:name w:val="meta"/>
    <w:basedOn w:val="Normal"/>
    <w:rsid w:val="00DD6058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styleId="nfasis">
    <w:name w:val="Emphasis"/>
    <w:basedOn w:val="Fuentedeprrafopredeter"/>
    <w:uiPriority w:val="20"/>
    <w:qFormat/>
    <w:rsid w:val="00DD6058"/>
    <w:rPr>
      <w:i/>
      <w:iCs/>
    </w:rPr>
  </w:style>
  <w:style w:type="character" w:customStyle="1" w:styleId="plainlinks">
    <w:name w:val="plainlinks"/>
    <w:basedOn w:val="Fuentedeprrafopredeter"/>
    <w:rsid w:val="003B721F"/>
  </w:style>
  <w:style w:type="character" w:customStyle="1" w:styleId="cards-sendtodevice-sending">
    <w:name w:val="cards-sendtodevice-sending"/>
    <w:basedOn w:val="Fuentedeprrafopredeter"/>
    <w:rsid w:val="00907741"/>
  </w:style>
  <w:style w:type="character" w:customStyle="1" w:styleId="cards-sendtodevice-error">
    <w:name w:val="cards-sendtodevice-error"/>
    <w:basedOn w:val="Fuentedeprrafopredeter"/>
    <w:rsid w:val="00907741"/>
  </w:style>
  <w:style w:type="character" w:customStyle="1" w:styleId="cards-sendtodevice-sent">
    <w:name w:val="cards-sendtodevice-sent"/>
    <w:basedOn w:val="Fuentedeprrafopredeter"/>
    <w:rsid w:val="00907741"/>
  </w:style>
  <w:style w:type="character" w:customStyle="1" w:styleId="azuloscuro">
    <w:name w:val="azul_oscuro"/>
    <w:basedOn w:val="Fuentedeprrafopredeter"/>
    <w:rsid w:val="00F2057D"/>
  </w:style>
  <w:style w:type="character" w:customStyle="1" w:styleId="lila3">
    <w:name w:val="lila_3"/>
    <w:basedOn w:val="Fuentedeprrafopredeter"/>
    <w:rsid w:val="00F2057D"/>
  </w:style>
  <w:style w:type="character" w:customStyle="1" w:styleId="rgilmn">
    <w:name w:val="rg_ilmn"/>
    <w:basedOn w:val="Fuentedeprrafopredeter"/>
    <w:rsid w:val="003C21B2"/>
  </w:style>
  <w:style w:type="character" w:customStyle="1" w:styleId="ircsu">
    <w:name w:val="irc_su"/>
    <w:basedOn w:val="Fuentedeprrafopredeter"/>
    <w:rsid w:val="00297BA5"/>
  </w:style>
  <w:style w:type="character" w:customStyle="1" w:styleId="date">
    <w:name w:val="date"/>
    <w:basedOn w:val="Fuentedeprrafopredeter"/>
    <w:rsid w:val="000E3A43"/>
  </w:style>
  <w:style w:type="character" w:customStyle="1" w:styleId="mw-mmv-title">
    <w:name w:val="mw-mmv-title"/>
    <w:basedOn w:val="Fuentedeprrafopredeter"/>
    <w:rsid w:val="00E718D5"/>
  </w:style>
  <w:style w:type="character" w:customStyle="1" w:styleId="unsafesenderemail">
    <w:name w:val="unsafesenderemail"/>
    <w:basedOn w:val="Fuentedeprrafopredeter"/>
    <w:rsid w:val="00A46441"/>
  </w:style>
  <w:style w:type="character" w:customStyle="1" w:styleId="balazo">
    <w:name w:val="balazo"/>
    <w:basedOn w:val="Fuentedeprrafopredeter"/>
    <w:rsid w:val="00BA0BCB"/>
  </w:style>
  <w:style w:type="character" w:customStyle="1" w:styleId="hcb">
    <w:name w:val="_hcb"/>
    <w:basedOn w:val="Fuentedeprrafopredeter"/>
    <w:rsid w:val="00BA0BCB"/>
  </w:style>
  <w:style w:type="character" w:customStyle="1" w:styleId="apple-style-span">
    <w:name w:val="apple-style-span"/>
    <w:basedOn w:val="Fuentedeprrafopredeter"/>
    <w:rsid w:val="00BA0BCB"/>
  </w:style>
  <w:style w:type="character" w:customStyle="1" w:styleId="ircpt">
    <w:name w:val="irc_pt"/>
    <w:basedOn w:val="Fuentedeprrafopredeter"/>
    <w:rsid w:val="00BA0BCB"/>
  </w:style>
  <w:style w:type="paragraph" w:customStyle="1" w:styleId="font7">
    <w:name w:val="font_7"/>
    <w:basedOn w:val="Normal"/>
    <w:rsid w:val="00025156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wixguard">
    <w:name w:val="wixguard"/>
    <w:basedOn w:val="Fuentedeprrafopredeter"/>
    <w:rsid w:val="00025156"/>
  </w:style>
  <w:style w:type="character" w:customStyle="1" w:styleId="color23">
    <w:name w:val="color_23"/>
    <w:basedOn w:val="Fuentedeprrafopredeter"/>
    <w:rsid w:val="00025156"/>
  </w:style>
  <w:style w:type="paragraph" w:customStyle="1" w:styleId="font8">
    <w:name w:val="font_8"/>
    <w:basedOn w:val="Normal"/>
    <w:rsid w:val="00025156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Ttulo5Car">
    <w:name w:val="Título 5 Car"/>
    <w:basedOn w:val="Fuentedeprrafopredeter"/>
    <w:link w:val="Ttulo5"/>
    <w:uiPriority w:val="9"/>
    <w:rsid w:val="00CB0AFD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s-ES"/>
    </w:rPr>
  </w:style>
  <w:style w:type="paragraph" w:customStyle="1" w:styleId="biog">
    <w:name w:val="biog"/>
    <w:basedOn w:val="Normal"/>
    <w:rsid w:val="00E7739A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piefotos">
    <w:name w:val="piefotos"/>
    <w:basedOn w:val="Normal"/>
    <w:rsid w:val="00E7739A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tyle1">
    <w:name w:val="Style 1"/>
    <w:basedOn w:val="Normal"/>
    <w:uiPriority w:val="99"/>
    <w:rsid w:val="00AC121E"/>
    <w:rPr>
      <w:rFonts w:ascii="Times New Roman" w:hAnsi="Times New Roman" w:cs="Times New Roman"/>
      <w:lang w:val="en-US"/>
    </w:rPr>
  </w:style>
  <w:style w:type="paragraph" w:customStyle="1" w:styleId="Style12">
    <w:name w:val="Style 12"/>
    <w:basedOn w:val="Normal"/>
    <w:uiPriority w:val="99"/>
    <w:rsid w:val="00AC121E"/>
    <w:pPr>
      <w:adjustRightInd/>
      <w:ind w:right="72" w:firstLine="216"/>
      <w:jc w:val="both"/>
    </w:pPr>
    <w:rPr>
      <w:rFonts w:ascii="Times New Roman" w:hAnsi="Times New Roman" w:cs="Times New Roman"/>
      <w:lang w:val="en-US"/>
    </w:rPr>
  </w:style>
  <w:style w:type="character" w:customStyle="1" w:styleId="flagicon">
    <w:name w:val="flagicon"/>
    <w:basedOn w:val="Fuentedeprrafopredeter"/>
    <w:rsid w:val="00341867"/>
  </w:style>
  <w:style w:type="character" w:customStyle="1" w:styleId="citation">
    <w:name w:val="citation"/>
    <w:basedOn w:val="Fuentedeprrafopredeter"/>
    <w:rsid w:val="006C7BED"/>
  </w:style>
  <w:style w:type="character" w:customStyle="1" w:styleId="wikedblock">
    <w:name w:val="wikedblock"/>
    <w:basedOn w:val="Fuentedeprrafopredeter"/>
    <w:rsid w:val="002B458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672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801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926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05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393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9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44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698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640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4943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208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854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0897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368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134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1893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920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4315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381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376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973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4816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3237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757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278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444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2161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0115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693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533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49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30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162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627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737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056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0857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924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698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12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066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64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548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1050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883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932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4264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084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7470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5819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709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044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265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63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44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938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6622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7375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354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8949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2374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401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4833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5961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387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9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787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2519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8973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6324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690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56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047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2641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234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510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5350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141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806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9857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697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663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748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899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401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484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8229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238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038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641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091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2642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689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637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522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411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227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399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463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642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262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2876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929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947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3991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3264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2499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2181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42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20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9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08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280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069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166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3870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17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57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703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5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30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955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742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590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8571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0835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8437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8025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28130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88242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60461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507498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59752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177224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09207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4639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15575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04760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27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22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893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608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52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59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966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6129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7176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871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6825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477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31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347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686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431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0573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54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025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898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438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0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665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268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5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857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970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92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0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339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41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09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83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94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459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61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3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62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56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79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2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328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17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16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1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3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042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4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90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036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08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297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104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6284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1014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598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54478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12490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71639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387682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47176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18422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48446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58151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19350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304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63782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82592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187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248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8681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5081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14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266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478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897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7498079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0192667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5082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27544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3292586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763315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766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59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188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998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5330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9200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600663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8339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0020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9099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76055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865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977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6675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5985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76888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865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5736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4967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53942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489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7885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8751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47410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352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0692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0170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49223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331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656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096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5878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5919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000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381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4294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9831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8219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8156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9093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4237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725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3581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2247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0739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8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8855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0671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42336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9660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986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329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3244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95387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2382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5488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4714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11436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4941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413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4606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71804548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8123851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5780442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0572989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7357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11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086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951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72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21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76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8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18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750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068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58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38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4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05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381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68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5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61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93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56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1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3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96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160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2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5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331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839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2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986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12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546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661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566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819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05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85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002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81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19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44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27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85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7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7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420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640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870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13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257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727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011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87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1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62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157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95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1796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543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813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862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52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5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805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747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330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24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71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923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375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818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32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338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586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5914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039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5615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9416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04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044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589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75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223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9675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31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15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449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3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22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1112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1308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161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41063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1676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8341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92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18389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1512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9637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618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9133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86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4638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0743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58553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2864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2722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346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13446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5359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738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175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53728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9427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9522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3582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91820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3270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790936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9008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84236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83904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2575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896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2550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03727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8125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3710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564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8289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3998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38476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354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7746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1826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4058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05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51953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6842481">
                      <w:marLeft w:val="170"/>
                      <w:marRight w:val="170"/>
                      <w:marTop w:val="170"/>
                      <w:marBottom w:val="17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391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1525333">
                      <w:marLeft w:val="336"/>
                      <w:marRight w:val="0"/>
                      <w:marTop w:val="48"/>
                      <w:marBottom w:val="19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0776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6448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9049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88683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6892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70519286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614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23057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0962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6681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9552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5335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348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21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0781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1719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609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78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749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7764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2264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81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784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2432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674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135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818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34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35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33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96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8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38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70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14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5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823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93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61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64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39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4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899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1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356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06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1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566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78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98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9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99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04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18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10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23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92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42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02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596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124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83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163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330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56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28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86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51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698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6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80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50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679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42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243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2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32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08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6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65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615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075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744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71208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9209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8650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231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64788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27825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16020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52521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91907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64133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398071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498955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941031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127884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910648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72025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35229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8931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84310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25773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7474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130857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6468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2343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4235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5461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85629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44608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6194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2534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8363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136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02241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7010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60613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58428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50268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375396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550230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56235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577751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989244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905313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695824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499447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62237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76530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865408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48431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57591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16432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45445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6496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860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54884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84528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02842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77913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73393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12623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460979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694760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386747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913119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273200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105656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577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75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95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420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761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10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1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4697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84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501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6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88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31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80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099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699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355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5804481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2727789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674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8312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7983807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335848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878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48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168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087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602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67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8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972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2275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765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70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201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789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66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945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4664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364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1875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8128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05758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25121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23707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658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76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294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70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687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352310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5790452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303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466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2841739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13406235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04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26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957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619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8465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3252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2159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2100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8629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54867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76892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93178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74489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51670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53442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576011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4366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5787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140058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740145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96524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903018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599384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93394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04271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64776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49522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0044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65360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19488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7408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38114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70834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976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358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5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64124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01359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05918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37889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04835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50598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03773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39674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4380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718949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728167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988575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318788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075824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1784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12214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800572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51464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72823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54436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28897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346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91741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87090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3566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01220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72513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72752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96361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836990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092832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499850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505164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59625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50895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3282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4499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0162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49306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9944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66669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01017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3726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237344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175001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2305306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17060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553919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528882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90441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39388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536847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3634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11280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60079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729226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9628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9997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63649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568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46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8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535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28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07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92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841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157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1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82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795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24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4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0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19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57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604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42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95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14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75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619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250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5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53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15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720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90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2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357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7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24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92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89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36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9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79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74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01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21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44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700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0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10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65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25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2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73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36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180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52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767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36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602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76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79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81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81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2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5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71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107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7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200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8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755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5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12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840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91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1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3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1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8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9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07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774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22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15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23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1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133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0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230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871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67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85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44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22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21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139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7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7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245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066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5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7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32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5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682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66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94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80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3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121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56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644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14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406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785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06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66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00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28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32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1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179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03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096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5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809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30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55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0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5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6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2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78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81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54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30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6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357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150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78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5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95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21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59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748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165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60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43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1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852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782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7003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183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9216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9143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939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694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489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783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276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01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7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519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491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846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66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962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354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512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9248556">
                          <w:marLeft w:val="1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595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3775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43325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25607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66130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80453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74332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43752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7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004990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169408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365094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839141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656233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167954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006861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51183884">
                                                          <w:marLeft w:val="0"/>
                                                          <w:marRight w:val="0"/>
                                                          <w:marTop w:val="75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30790149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82356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6623830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0670992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1142923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8564215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6069564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01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17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165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1177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389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7450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2423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8837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9178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0748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021522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584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83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2463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3123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7174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28888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16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90880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84050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19623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88421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021784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5074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308576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355592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398734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078984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206897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551502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447920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868562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650901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795509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009282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067202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938870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656751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749865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172255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75493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87960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973910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971221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567915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53154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954220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951947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22612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727503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917115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28353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9394760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780053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233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02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875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173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345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518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211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2511480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5712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8319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98348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8819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60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1142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05641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523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143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4177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33648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679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2826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4515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59547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525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8775258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7171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0729529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458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2743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51443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972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951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06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06514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5231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1140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304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8162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241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380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2684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68027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1434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9171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5297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18951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4762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2650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5571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80643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5272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424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3150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64801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3245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3535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7750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941189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5123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8949151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4981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234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07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858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720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039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623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8520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7301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6258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842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0254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6675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151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899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1143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38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6872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783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1442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6365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1048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3776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631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0227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7652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7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731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2792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27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231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8075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824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973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320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1271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335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714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363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203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6875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6179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7633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7044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1374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842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3036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978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514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982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7927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077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062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27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196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970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011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159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501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1947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6892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340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716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75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4655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374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65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533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13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2988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4920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3632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184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9163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0765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488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67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637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5546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7613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7627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282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3831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804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67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9132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208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0326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828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7582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235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709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689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9425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3831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863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8797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913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4594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7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9342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147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2344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592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541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9394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300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240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443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6741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9503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550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975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140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8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31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6031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874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51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9218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4702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2729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8633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008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9556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462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13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422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5934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5887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6205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33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739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1472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702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940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2204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4266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8954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471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634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134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304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4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498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10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709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159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820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287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782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47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61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224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549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193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79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302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775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21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87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1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33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154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97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07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81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77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74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303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1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030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7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3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00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55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56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50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27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630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74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4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762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85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28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03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779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219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65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83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16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720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9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06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313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7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600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691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0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58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799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24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7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161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76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93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490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37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7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60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156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004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826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3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343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350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60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42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81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8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33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2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41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536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56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19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94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52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98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6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8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59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567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7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41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42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5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750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02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5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6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06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78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95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6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55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17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5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06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9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00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898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8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379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858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70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64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87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86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0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5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33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386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04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704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048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21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16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174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8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743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29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15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631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897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4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70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873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4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824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886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2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98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03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57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510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491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9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49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7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4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150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58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654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550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3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8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12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9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7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48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8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8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568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5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10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52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02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6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47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3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179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47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842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1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3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66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5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422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24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52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532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711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92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72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59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25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15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127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032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09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13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901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9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323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204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95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95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39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56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2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139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1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2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09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0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943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2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09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8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23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6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54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35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658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02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2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80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34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21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38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89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58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842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266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7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90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095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30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4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9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77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07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32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57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146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608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33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6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12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628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157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383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42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53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96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07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98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97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78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992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33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37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55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40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96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659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15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72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594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02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443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83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88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66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05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864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2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34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255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99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2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25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37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474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81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42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60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780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81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267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2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05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55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6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36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46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41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341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88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535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16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12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106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14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177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515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19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8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2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5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094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99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17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968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35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454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64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48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896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17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64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966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282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937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917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42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40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70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93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414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8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96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5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15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81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63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648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960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47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2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52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028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5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6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74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0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944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440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03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9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35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57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874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78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17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99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3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46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092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5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38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4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28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33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91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10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93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532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4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07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668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56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20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4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7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85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8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46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47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68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216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70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05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040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9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61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032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018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979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73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65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1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562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0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277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9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40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3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902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474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42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3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064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24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140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1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10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93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4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79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30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17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38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60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5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9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287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1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92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69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08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886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449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132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69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33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03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749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0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105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04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508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6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18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35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775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74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68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973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11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6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887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23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19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91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887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09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5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34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114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46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266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267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003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930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1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8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118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52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086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7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2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6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597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32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4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64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279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4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16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263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380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864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23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314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23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522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327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70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54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2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03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41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15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26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06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88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512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50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669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688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1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36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51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691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455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59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39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65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0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852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02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659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91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120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22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8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65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247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0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77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59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02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50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5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32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23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23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37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6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6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3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31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55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02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122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79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0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60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42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301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0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02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518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69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895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3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38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02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354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0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14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601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765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082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01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764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78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045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03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67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025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266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318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78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97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04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17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19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838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8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73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71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38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09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79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71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73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5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9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4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9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43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87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83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8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57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058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559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94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06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55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965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59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179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65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62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7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52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34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79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53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5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90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36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54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75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075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110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93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87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4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222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350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13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789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96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75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33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242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99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773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9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54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58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601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0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91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132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03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556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76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57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54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036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26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59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376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573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21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038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85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41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0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2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83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66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54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58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3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01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05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63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39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06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12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26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63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42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4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8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36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17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500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84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62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51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4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49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87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70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298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64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87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43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090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362131">
                  <w:marLeft w:val="12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535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29182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924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468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619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0552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7462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1219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39975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338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943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5068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46721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199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6964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62799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5560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573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55276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6872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9650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5498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422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3183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0811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5965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5677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6864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2972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1901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32816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0303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58542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671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2377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4654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45525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4914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22188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727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8273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8573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8662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596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224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233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2023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1646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3720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1051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1822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9080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740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4448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5097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7279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35721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8437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4615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7981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9218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0138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9492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2370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5157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3736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7582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3634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0760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1865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9749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9913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52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6782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8275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6185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1558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0934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6745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0725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85979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491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4620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5236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649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2230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9547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9253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4976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067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9844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8810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3433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777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7365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9231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5586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741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3750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3788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9775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6851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9737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0959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4264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778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38772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4969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3933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454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351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1125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2470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0502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73303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17687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257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3235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7696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9131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6695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8261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8194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057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8036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0120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9760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1254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0080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47787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0350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9170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0346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6415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66140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6920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9971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6980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6308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2268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2232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070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1291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4073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580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802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3543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9204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3451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5718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6034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27295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6814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19131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2609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8486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4703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30763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00272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6587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32184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448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1605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670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9515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3088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1785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2034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70379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6842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452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384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8310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9446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3398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0102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7969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7487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134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3221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69485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2630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9620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3470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9029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8084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82914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85252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8655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03343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677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8735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5460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6684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1698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42827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3466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16487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5280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0201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9616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9365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7398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0005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6144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9818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1528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79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2171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216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4475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0812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52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33434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8399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7312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6029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9895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00362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6669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33432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6842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17911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3891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8151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00785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9672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5655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25031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3959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66932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30640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0252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23973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6750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2084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797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0146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3157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90024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92225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78020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0223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9113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6701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86766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2970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8468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4558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1239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6841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2235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897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07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048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045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0789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985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281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73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688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545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862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335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2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2060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0904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4136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231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95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961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125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982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453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92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79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215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74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07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94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29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493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5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62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0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214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731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36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56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4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772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85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8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41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200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338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3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45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433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2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25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02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06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06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351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5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226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72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24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11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6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56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548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6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909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101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05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683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845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446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442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74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1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31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9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01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68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490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4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49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55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22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304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2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920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627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60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437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55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84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08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08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0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82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80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4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949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38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72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73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860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016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7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71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182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31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86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67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58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182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73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56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256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10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55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1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00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125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5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403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14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355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74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34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8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50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35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701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437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42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001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73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170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80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87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50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54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57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0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01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95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506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7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56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23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838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39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031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81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32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6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66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535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75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151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45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09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1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6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9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945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84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94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93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1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62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3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0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0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79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12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98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230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70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7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11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874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414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48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08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9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05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6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0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96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92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601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90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354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6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9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89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65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52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55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8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8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9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378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962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063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22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798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94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6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234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578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5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476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178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35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48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082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01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036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6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858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13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192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65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4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21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65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66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371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65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38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00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72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80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428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80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1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422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68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8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070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72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482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63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10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9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5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63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843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43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05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1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6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31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12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42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49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78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88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2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96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106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672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39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210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28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65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541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3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03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10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952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32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742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32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3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92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0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30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516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04572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9589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097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54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08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01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735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468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1030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4772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8718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74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263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75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40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11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47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639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234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89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7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5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30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51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651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0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18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673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552941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209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46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260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6855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587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33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es.wikipedia.org/wiki/Costa_Rica" TargetMode="External"/><Relationship Id="rId21" Type="http://schemas.openxmlformats.org/officeDocument/2006/relationships/hyperlink" Target="https://es.wikipedia.org/wiki/B%C3%A9lgica" TargetMode="External"/><Relationship Id="rId42" Type="http://schemas.openxmlformats.org/officeDocument/2006/relationships/hyperlink" Target="https://es.wikipedia.org/wiki/Reino_Unido" TargetMode="External"/><Relationship Id="rId47" Type="http://schemas.openxmlformats.org/officeDocument/2006/relationships/hyperlink" Target="https://es.wikipedia.org/wiki/Uruguay" TargetMode="External"/><Relationship Id="rId63" Type="http://schemas.openxmlformats.org/officeDocument/2006/relationships/hyperlink" Target="https://es.wikipedia.org/wiki/Gdansk" TargetMode="External"/><Relationship Id="rId68" Type="http://schemas.openxmlformats.org/officeDocument/2006/relationships/hyperlink" Target="https://es.wikipedia.org/wiki/Idioma_roman%C3%AD" TargetMode="External"/><Relationship Id="rId84" Type="http://schemas.openxmlformats.org/officeDocument/2006/relationships/hyperlink" Target="https://es.wikipedia.org/wiki/S%C3%ADlaba" TargetMode="External"/><Relationship Id="rId89" Type="http://schemas.openxmlformats.org/officeDocument/2006/relationships/hyperlink" Target="https://es.wikipedia.org/wiki/Adjetivo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es.wikipedia.org/wiki/Emigraci%C3%B3n" TargetMode="External"/><Relationship Id="rId29" Type="http://schemas.openxmlformats.org/officeDocument/2006/relationships/hyperlink" Target="https://es.wikipedia.org/wiki/Eslovaquia" TargetMode="External"/><Relationship Id="rId107" Type="http://schemas.openxmlformats.org/officeDocument/2006/relationships/hyperlink" Target="https://es.wikipedia.org/wiki/Plurale_tantum" TargetMode="External"/><Relationship Id="rId11" Type="http://schemas.openxmlformats.org/officeDocument/2006/relationships/hyperlink" Target="https://es.wikipedia.org/wiki/Lengua_eslava_occidental" TargetMode="External"/><Relationship Id="rId24" Type="http://schemas.openxmlformats.org/officeDocument/2006/relationships/hyperlink" Target="https://es.wikipedia.org/wiki/Chile" TargetMode="External"/><Relationship Id="rId32" Type="http://schemas.openxmlformats.org/officeDocument/2006/relationships/hyperlink" Target="https://es.wikipedia.org/wiki/Francia" TargetMode="External"/><Relationship Id="rId37" Type="http://schemas.openxmlformats.org/officeDocument/2006/relationships/hyperlink" Target="https://es.wikipedia.org/wiki/Kazajist%C3%A1n" TargetMode="External"/><Relationship Id="rId40" Type="http://schemas.openxmlformats.org/officeDocument/2006/relationships/hyperlink" Target="https://es.wikipedia.org/wiki/Pa%C3%ADses_Bajos" TargetMode="External"/><Relationship Id="rId45" Type="http://schemas.openxmlformats.org/officeDocument/2006/relationships/hyperlink" Target="https://es.wikipedia.org/wiki/Rusia" TargetMode="External"/><Relationship Id="rId53" Type="http://schemas.openxmlformats.org/officeDocument/2006/relationships/hyperlink" Target="https://es.wikipedia.org/wiki/Idioma_oficial" TargetMode="External"/><Relationship Id="rId58" Type="http://schemas.openxmlformats.org/officeDocument/2006/relationships/hyperlink" Target="https://es.wikipedia.org/w/index.php?title=Mazovia_y_Mazuria&amp;action=edit&amp;redlink=1" TargetMode="External"/><Relationship Id="rId66" Type="http://schemas.openxmlformats.org/officeDocument/2006/relationships/hyperlink" Target="https://es.wikipedia.org/wiki/Idioma_ucraniano" TargetMode="External"/><Relationship Id="rId74" Type="http://schemas.openxmlformats.org/officeDocument/2006/relationships/hyperlink" Target="https://es.wikipedia.org/wiki/Alfabeto_Fon%C3%A9tico_Internacional" TargetMode="External"/><Relationship Id="rId79" Type="http://schemas.openxmlformats.org/officeDocument/2006/relationships/hyperlink" Target="https://es.wikipedia.org/wiki/Consonante_africada" TargetMode="External"/><Relationship Id="rId87" Type="http://schemas.openxmlformats.org/officeDocument/2006/relationships/hyperlink" Target="https://es.wikipedia.org/wiki/N%C3%BAmero_dual" TargetMode="External"/><Relationship Id="rId102" Type="http://schemas.openxmlformats.org/officeDocument/2006/relationships/hyperlink" Target="https://en.wikibooks.org/wiki/Basic_Polish_language_course" TargetMode="External"/><Relationship Id="rId5" Type="http://schemas.openxmlformats.org/officeDocument/2006/relationships/webSettings" Target="webSettings.xml"/><Relationship Id="rId61" Type="http://schemas.openxmlformats.org/officeDocument/2006/relationships/hyperlink" Target="https://es.wikipedia.org/wiki/Silesia" TargetMode="External"/><Relationship Id="rId82" Type="http://schemas.openxmlformats.org/officeDocument/2006/relationships/hyperlink" Target="https://es.wikipedia.org/wiki/Protoeslavo" TargetMode="External"/><Relationship Id="rId90" Type="http://schemas.openxmlformats.org/officeDocument/2006/relationships/hyperlink" Target="https://es.wikipedia.org/wiki/Verbo" TargetMode="External"/><Relationship Id="rId95" Type="http://schemas.openxmlformats.org/officeDocument/2006/relationships/hyperlink" Target="https://es.wikipedia.org/wiki/Caso_nominativo" TargetMode="External"/><Relationship Id="rId19" Type="http://schemas.openxmlformats.org/officeDocument/2006/relationships/hyperlink" Target="https://es.wikipedia.org/wiki/Australia" TargetMode="External"/><Relationship Id="rId14" Type="http://schemas.openxmlformats.org/officeDocument/2006/relationships/hyperlink" Target="https://es.wikipedia.org/wiki/D%C3%ADgrafo" TargetMode="External"/><Relationship Id="rId22" Type="http://schemas.openxmlformats.org/officeDocument/2006/relationships/hyperlink" Target="https://es.wikipedia.org/wiki/Brasil" TargetMode="External"/><Relationship Id="rId27" Type="http://schemas.openxmlformats.org/officeDocument/2006/relationships/hyperlink" Target="https://es.wikipedia.org/wiki/Ecuador" TargetMode="External"/><Relationship Id="rId30" Type="http://schemas.openxmlformats.org/officeDocument/2006/relationships/hyperlink" Target="https://es.wikipedia.org/wiki/Espa%C3%B1a" TargetMode="External"/><Relationship Id="rId35" Type="http://schemas.openxmlformats.org/officeDocument/2006/relationships/hyperlink" Target="https://es.wikipedia.org/wiki/Irlanda" TargetMode="External"/><Relationship Id="rId43" Type="http://schemas.openxmlformats.org/officeDocument/2006/relationships/hyperlink" Target="https://es.wikipedia.org/wiki/Rep%C3%BAblica_de_Sud%C3%A1frica" TargetMode="External"/><Relationship Id="rId48" Type="http://schemas.openxmlformats.org/officeDocument/2006/relationships/hyperlink" Target="https://es.wikipedia.org/wiki/Uni%C3%B3n_Sovi%C3%A9tica" TargetMode="External"/><Relationship Id="rId56" Type="http://schemas.openxmlformats.org/officeDocument/2006/relationships/hyperlink" Target="https://es.wikipedia.org/wiki/Lituania" TargetMode="External"/><Relationship Id="rId64" Type="http://schemas.openxmlformats.org/officeDocument/2006/relationships/hyperlink" Target="https://es.wikipedia.org/wiki/Mar_B%C3%A1ltico" TargetMode="External"/><Relationship Id="rId69" Type="http://schemas.openxmlformats.org/officeDocument/2006/relationships/hyperlink" Target="https://es.wikipedia.org/wiki/Alfabeto_Fon%C3%A9tico_Internacional" TargetMode="External"/><Relationship Id="rId77" Type="http://schemas.openxmlformats.org/officeDocument/2006/relationships/hyperlink" Target="https://es.wikipedia.org/wiki/Alfabeto_Fon%C3%A9tico_Internacional" TargetMode="External"/><Relationship Id="rId100" Type="http://schemas.openxmlformats.org/officeDocument/2006/relationships/hyperlink" Target="https://es.wikipedia.org/wiki/Caso_genitivo" TargetMode="External"/><Relationship Id="rId105" Type="http://schemas.openxmlformats.org/officeDocument/2006/relationships/hyperlink" Target="https://es.wikipedia.org/wiki/Objeto_f%C3%ADsico" TargetMode="External"/><Relationship Id="rId8" Type="http://schemas.openxmlformats.org/officeDocument/2006/relationships/image" Target="media/image3.jpeg"/><Relationship Id="rId51" Type="http://schemas.openxmlformats.org/officeDocument/2006/relationships/hyperlink" Target="https://es.wikipedia.org/wiki/Lituania" TargetMode="External"/><Relationship Id="rId72" Type="http://schemas.openxmlformats.org/officeDocument/2006/relationships/hyperlink" Target="https://es.wikipedia.org/wiki/Ogonek" TargetMode="External"/><Relationship Id="rId80" Type="http://schemas.openxmlformats.org/officeDocument/2006/relationships/hyperlink" Target="https://es.wikipedia.org/wiki/Consonante_palatal" TargetMode="External"/><Relationship Id="rId85" Type="http://schemas.openxmlformats.org/officeDocument/2006/relationships/hyperlink" Target="https://es.wikipedia.org/wiki/G%C3%A9nero_gramatical" TargetMode="External"/><Relationship Id="rId93" Type="http://schemas.openxmlformats.org/officeDocument/2006/relationships/hyperlink" Target="https://es.wikipedia.org/wiki/Prefijo" TargetMode="External"/><Relationship Id="rId98" Type="http://schemas.openxmlformats.org/officeDocument/2006/relationships/hyperlink" Target="https://es.wikipedia.org/wiki/Caso_instrumental" TargetMode="External"/><Relationship Id="rId3" Type="http://schemas.openxmlformats.org/officeDocument/2006/relationships/styles" Target="styles.xml"/><Relationship Id="rId12" Type="http://schemas.openxmlformats.org/officeDocument/2006/relationships/hyperlink" Target="https://es.wikipedia.org/wiki/Polonia" TargetMode="External"/><Relationship Id="rId17" Type="http://schemas.openxmlformats.org/officeDocument/2006/relationships/hyperlink" Target="https://es.wikipedia.org/wiki/Alemania" TargetMode="External"/><Relationship Id="rId25" Type="http://schemas.openxmlformats.org/officeDocument/2006/relationships/hyperlink" Target="https://es.wikipedia.org/wiki/Colombia" TargetMode="External"/><Relationship Id="rId33" Type="http://schemas.openxmlformats.org/officeDocument/2006/relationships/hyperlink" Target="https://es.wikipedia.org/wiki/Grecia" TargetMode="External"/><Relationship Id="rId38" Type="http://schemas.openxmlformats.org/officeDocument/2006/relationships/hyperlink" Target="https://es.wikipedia.org/wiki/Letonia" TargetMode="External"/><Relationship Id="rId46" Type="http://schemas.openxmlformats.org/officeDocument/2006/relationships/hyperlink" Target="https://es.wikipedia.org/wiki/Suecia" TargetMode="External"/><Relationship Id="rId59" Type="http://schemas.openxmlformats.org/officeDocument/2006/relationships/hyperlink" Target="https://es.wikipedia.org/w/index.php?title=Dialecto_silesio&amp;action=edit&amp;redlink=1" TargetMode="External"/><Relationship Id="rId67" Type="http://schemas.openxmlformats.org/officeDocument/2006/relationships/hyperlink" Target="https://es.wikipedia.org/wiki/Idioma_alem%C3%A1n" TargetMode="External"/><Relationship Id="rId103" Type="http://schemas.openxmlformats.org/officeDocument/2006/relationships/hyperlink" Target="https://es.wikipedia.org/wiki/Sujeto_%28gram%C3%A1tica%29" TargetMode="External"/><Relationship Id="rId108" Type="http://schemas.openxmlformats.org/officeDocument/2006/relationships/fontTable" Target="fontTable.xml"/><Relationship Id="rId20" Type="http://schemas.openxmlformats.org/officeDocument/2006/relationships/hyperlink" Target="https://es.wikipedia.org/wiki/Austria" TargetMode="External"/><Relationship Id="rId41" Type="http://schemas.openxmlformats.org/officeDocument/2006/relationships/hyperlink" Target="https://es.wikipedia.org/wiki/Paraguay" TargetMode="External"/><Relationship Id="rId54" Type="http://schemas.openxmlformats.org/officeDocument/2006/relationships/hyperlink" Target="https://es.wikipedia.org/wiki/Polonia" TargetMode="External"/><Relationship Id="rId62" Type="http://schemas.openxmlformats.org/officeDocument/2006/relationships/hyperlink" Target="https://es.wikipedia.org/wiki/Idioma_kashubo" TargetMode="External"/><Relationship Id="rId70" Type="http://schemas.openxmlformats.org/officeDocument/2006/relationships/hyperlink" Target="https://es.wikipedia.org/wiki/Acento_ortogr%C3%A1fico" TargetMode="External"/><Relationship Id="rId75" Type="http://schemas.openxmlformats.org/officeDocument/2006/relationships/hyperlink" Target="https://es.wikipedia.org/wiki/Alfabeto_Fon%C3%A9tico_Internacional" TargetMode="External"/><Relationship Id="rId83" Type="http://schemas.openxmlformats.org/officeDocument/2006/relationships/hyperlink" Target="https://es.wikipedia.org/wiki/Idioma_bielorruso" TargetMode="External"/><Relationship Id="rId88" Type="http://schemas.openxmlformats.org/officeDocument/2006/relationships/hyperlink" Target="https://es.wikipedia.org/wiki/Sustantivo" TargetMode="External"/><Relationship Id="rId91" Type="http://schemas.openxmlformats.org/officeDocument/2006/relationships/hyperlink" Target="https://es.wikipedia.org/wiki/Declinaci%C3%B3n_%28gram%C3%A1tica%29" TargetMode="External"/><Relationship Id="rId96" Type="http://schemas.openxmlformats.org/officeDocument/2006/relationships/hyperlink" Target="https://es.wikipedia.org/wiki/Caso_acusativo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5" Type="http://schemas.openxmlformats.org/officeDocument/2006/relationships/hyperlink" Target="https://es.wikipedia.org/wiki/Polonia" TargetMode="External"/><Relationship Id="rId23" Type="http://schemas.openxmlformats.org/officeDocument/2006/relationships/hyperlink" Target="https://es.wikipedia.org/wiki/Canad%C3%A1" TargetMode="External"/><Relationship Id="rId28" Type="http://schemas.openxmlformats.org/officeDocument/2006/relationships/hyperlink" Target="https://es.wikipedia.org/wiki/Rep%C3%BAblica_Checa" TargetMode="External"/><Relationship Id="rId36" Type="http://schemas.openxmlformats.org/officeDocument/2006/relationships/hyperlink" Target="https://es.wikipedia.org/wiki/Israel" TargetMode="External"/><Relationship Id="rId49" Type="http://schemas.openxmlformats.org/officeDocument/2006/relationships/hyperlink" Target="https://es.wikipedia.org/wiki/Segunda_Guerra_Mundial" TargetMode="External"/><Relationship Id="rId57" Type="http://schemas.openxmlformats.org/officeDocument/2006/relationships/hyperlink" Target="https://es.wikipedia.org/w/index.php?title=Dialecto_mazoviano&amp;action=edit&amp;redlink=1" TargetMode="External"/><Relationship Id="rId106" Type="http://schemas.openxmlformats.org/officeDocument/2006/relationships/hyperlink" Target="https://es.wikipedia.org/wiki/Flexi%C3%B3n_%28ling%C3%BC%C3%ADstica%29" TargetMode="External"/><Relationship Id="rId10" Type="http://schemas.openxmlformats.org/officeDocument/2006/relationships/image" Target="media/image5.jpeg"/><Relationship Id="rId31" Type="http://schemas.openxmlformats.org/officeDocument/2006/relationships/hyperlink" Target="https://es.wikipedia.org/wiki/Estados_Unidos" TargetMode="External"/><Relationship Id="rId44" Type="http://schemas.openxmlformats.org/officeDocument/2006/relationships/hyperlink" Target="https://es.wikipedia.org/wiki/Ruman%C3%ADa" TargetMode="External"/><Relationship Id="rId52" Type="http://schemas.openxmlformats.org/officeDocument/2006/relationships/hyperlink" Target="https://es.wikipedia.org/wiki/Ucrania" TargetMode="External"/><Relationship Id="rId60" Type="http://schemas.openxmlformats.org/officeDocument/2006/relationships/hyperlink" Target="https://es.wikipedia.org/wiki/%C5%9Al%C4%85skie" TargetMode="External"/><Relationship Id="rId65" Type="http://schemas.openxmlformats.org/officeDocument/2006/relationships/hyperlink" Target="https://es.wikipedia.org/wiki/Idioma_bielorruso" TargetMode="External"/><Relationship Id="rId73" Type="http://schemas.openxmlformats.org/officeDocument/2006/relationships/hyperlink" Target="https://es.wikipedia.org/wiki/Alfabeto_Fon%C3%A9tico_Internacional" TargetMode="External"/><Relationship Id="rId78" Type="http://schemas.openxmlformats.org/officeDocument/2006/relationships/hyperlink" Target="https://es.wikipedia.org/wiki/Vocal" TargetMode="External"/><Relationship Id="rId81" Type="http://schemas.openxmlformats.org/officeDocument/2006/relationships/hyperlink" Target="https://es.wikipedia.org/wiki/Palatalizaci%C3%B3n" TargetMode="External"/><Relationship Id="rId86" Type="http://schemas.openxmlformats.org/officeDocument/2006/relationships/hyperlink" Target="https://es.wikipedia.org/wiki/N%C3%BAmero_gramatical" TargetMode="External"/><Relationship Id="rId94" Type="http://schemas.openxmlformats.org/officeDocument/2006/relationships/hyperlink" Target="https://es.wikipedia.org/wiki/Tiempo_verbal" TargetMode="External"/><Relationship Id="rId99" Type="http://schemas.openxmlformats.org/officeDocument/2006/relationships/hyperlink" Target="https://es.wikipedia.org/wiki/Caso_vocativo" TargetMode="External"/><Relationship Id="rId101" Type="http://schemas.openxmlformats.org/officeDocument/2006/relationships/hyperlink" Target="https://es.wikipedia.org/wiki/Caso_locativo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3" Type="http://schemas.openxmlformats.org/officeDocument/2006/relationships/hyperlink" Target="https://es.wikipedia.org/wiki/Alfabeto_latino" TargetMode="External"/><Relationship Id="rId18" Type="http://schemas.openxmlformats.org/officeDocument/2006/relationships/hyperlink" Target="https://es.wikipedia.org/wiki/Argentina" TargetMode="External"/><Relationship Id="rId39" Type="http://schemas.openxmlformats.org/officeDocument/2006/relationships/hyperlink" Target="https://es.wikipedia.org/wiki/M%C3%A9xico" TargetMode="External"/><Relationship Id="rId109" Type="http://schemas.openxmlformats.org/officeDocument/2006/relationships/theme" Target="theme/theme1.xml"/><Relationship Id="rId34" Type="http://schemas.openxmlformats.org/officeDocument/2006/relationships/hyperlink" Target="https://es.wikipedia.org/wiki/Hungr%C3%ADa" TargetMode="External"/><Relationship Id="rId50" Type="http://schemas.openxmlformats.org/officeDocument/2006/relationships/hyperlink" Target="https://es.wikipedia.org/wiki/Bielorrusia" TargetMode="External"/><Relationship Id="rId55" Type="http://schemas.openxmlformats.org/officeDocument/2006/relationships/hyperlink" Target="https://es.wikipedia.org/wiki/Condado_de_Vilna" TargetMode="External"/><Relationship Id="rId76" Type="http://schemas.openxmlformats.org/officeDocument/2006/relationships/hyperlink" Target="https://es.wikipedia.org/wiki/Alfabeto_Fon%C3%A9tico_Internacional" TargetMode="External"/><Relationship Id="rId97" Type="http://schemas.openxmlformats.org/officeDocument/2006/relationships/hyperlink" Target="https://es.wikipedia.org/wiki/Caso_dativo" TargetMode="External"/><Relationship Id="rId104" Type="http://schemas.openxmlformats.org/officeDocument/2006/relationships/hyperlink" Target="https://es.wikipedia.org/wiki/Verbo" TargetMode="External"/><Relationship Id="rId7" Type="http://schemas.openxmlformats.org/officeDocument/2006/relationships/image" Target="media/image2.jpeg"/><Relationship Id="rId71" Type="http://schemas.openxmlformats.org/officeDocument/2006/relationships/hyperlink" Target="https://es.wikipedia.org/wiki/Diacr%C3%ADtico" TargetMode="External"/><Relationship Id="rId92" Type="http://schemas.openxmlformats.org/officeDocument/2006/relationships/hyperlink" Target="https://es.wikipedia.org/wiki/Conjugaci%C3%B3n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B659C7-7D02-4E0B-A423-90DDA1BE2F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11</Pages>
  <Words>3887</Words>
  <Characters>21381</Characters>
  <Application>Microsoft Office Word</Application>
  <DocSecurity>0</DocSecurity>
  <Lines>178</Lines>
  <Paragraphs>50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PECHI</dc:creator>
  <cp:lastModifiedBy>PECHI</cp:lastModifiedBy>
  <cp:revision>2</cp:revision>
  <cp:lastPrinted>2016-09-18T06:10:00Z</cp:lastPrinted>
  <dcterms:created xsi:type="dcterms:W3CDTF">2016-10-07T04:18:00Z</dcterms:created>
  <dcterms:modified xsi:type="dcterms:W3CDTF">2016-10-07T04:18:00Z</dcterms:modified>
</cp:coreProperties>
</file>