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Default="002A6108" w:rsidP="008B6AFB">
      <w:pPr>
        <w:rPr>
          <w:szCs w:val="22"/>
        </w:rPr>
      </w:pPr>
    </w:p>
    <w:p w:rsidR="00CF07D9" w:rsidRPr="00CF07D9" w:rsidRDefault="00CF07D9" w:rsidP="001A2D76">
      <w:pPr>
        <w:jc w:val="center"/>
        <w:rPr>
          <w:b/>
          <w:color w:val="FF0000"/>
          <w:sz w:val="52"/>
          <w:szCs w:val="52"/>
        </w:rPr>
      </w:pPr>
      <w:r w:rsidRPr="00CF07D9">
        <w:rPr>
          <w:b/>
          <w:color w:val="FF0000"/>
          <w:sz w:val="52"/>
          <w:szCs w:val="52"/>
        </w:rPr>
        <w:t>A DIOS POR LA BELLEZA</w:t>
      </w:r>
    </w:p>
    <w:p w:rsidR="00CF07D9" w:rsidRPr="00CF07D9" w:rsidRDefault="00CF07D9" w:rsidP="001A2D76">
      <w:pPr>
        <w:jc w:val="center"/>
        <w:rPr>
          <w:b/>
          <w:color w:val="FF0000"/>
          <w:sz w:val="40"/>
          <w:szCs w:val="40"/>
        </w:rPr>
      </w:pPr>
    </w:p>
    <w:p w:rsidR="00CF07D9" w:rsidRPr="00CF07D9" w:rsidRDefault="00CF07D9" w:rsidP="001A2D76">
      <w:pPr>
        <w:jc w:val="center"/>
        <w:rPr>
          <w:b/>
          <w:color w:val="FF0000"/>
          <w:sz w:val="40"/>
          <w:szCs w:val="40"/>
        </w:rPr>
      </w:pPr>
      <w:r w:rsidRPr="00CF07D9">
        <w:rPr>
          <w:b/>
          <w:color w:val="FF0000"/>
          <w:sz w:val="40"/>
          <w:szCs w:val="40"/>
        </w:rPr>
        <w:t xml:space="preserve">3000 OBRAS DE ARTE </w:t>
      </w:r>
    </w:p>
    <w:p w:rsidR="00CF07D9" w:rsidRPr="00CF07D9" w:rsidRDefault="00CF07D9" w:rsidP="001A2D76">
      <w:pPr>
        <w:jc w:val="center"/>
        <w:rPr>
          <w:b/>
          <w:color w:val="FF0000"/>
          <w:sz w:val="40"/>
          <w:szCs w:val="40"/>
        </w:rPr>
      </w:pPr>
      <w:r w:rsidRPr="00CF07D9">
        <w:rPr>
          <w:b/>
          <w:color w:val="FF0000"/>
          <w:sz w:val="40"/>
          <w:szCs w:val="40"/>
        </w:rPr>
        <w:t>PARA</w:t>
      </w:r>
    </w:p>
    <w:p w:rsidR="00CF07D9" w:rsidRPr="00CF07D9" w:rsidRDefault="00CF07D9" w:rsidP="001A2D76">
      <w:pPr>
        <w:jc w:val="center"/>
        <w:rPr>
          <w:b/>
          <w:color w:val="FF0000"/>
          <w:sz w:val="40"/>
          <w:szCs w:val="40"/>
        </w:rPr>
      </w:pPr>
      <w:r w:rsidRPr="00CF07D9">
        <w:rPr>
          <w:b/>
          <w:color w:val="FF0000"/>
          <w:sz w:val="40"/>
          <w:szCs w:val="40"/>
        </w:rPr>
        <w:t>PENSAR EN DIOS</w:t>
      </w:r>
    </w:p>
    <w:p w:rsidR="00CF07D9" w:rsidRDefault="00CF07D9" w:rsidP="001A2D76">
      <w:pPr>
        <w:jc w:val="center"/>
        <w:rPr>
          <w:b/>
          <w:color w:val="FF0000"/>
          <w:sz w:val="36"/>
          <w:szCs w:val="36"/>
        </w:rPr>
      </w:pPr>
    </w:p>
    <w:p w:rsidR="00CF07D9" w:rsidRPr="00CF07D9" w:rsidRDefault="00CF07D9" w:rsidP="00CF07D9">
      <w:pPr>
        <w:widowControl/>
        <w:jc w:val="center"/>
        <w:rPr>
          <w:rFonts w:eastAsiaTheme="minorHAnsi"/>
          <w:b/>
          <w:bCs/>
          <w:color w:val="000000"/>
          <w:sz w:val="44"/>
          <w:szCs w:val="44"/>
          <w:lang w:eastAsia="en-US"/>
        </w:rPr>
      </w:pPr>
      <w:r w:rsidRPr="00CF07D9">
        <w:rPr>
          <w:rFonts w:eastAsiaTheme="minorHAnsi"/>
          <w:b/>
          <w:bCs/>
          <w:color w:val="000000"/>
          <w:sz w:val="44"/>
          <w:szCs w:val="44"/>
          <w:lang w:eastAsia="en-US"/>
        </w:rPr>
        <w:t>MENSAJES</w:t>
      </w:r>
    </w:p>
    <w:p w:rsidR="00CF07D9" w:rsidRPr="00CF07D9" w:rsidRDefault="00CF07D9" w:rsidP="00CF07D9">
      <w:pPr>
        <w:jc w:val="center"/>
        <w:rPr>
          <w:b/>
          <w:color w:val="FF0000"/>
          <w:sz w:val="44"/>
          <w:szCs w:val="44"/>
        </w:rPr>
      </w:pPr>
      <w:r w:rsidRPr="00CF07D9">
        <w:rPr>
          <w:rFonts w:eastAsiaTheme="minorHAnsi"/>
          <w:b/>
          <w:bCs/>
          <w:color w:val="000000"/>
          <w:sz w:val="44"/>
          <w:szCs w:val="44"/>
          <w:lang w:eastAsia="en-US"/>
        </w:rPr>
        <w:t>para creyentes e incrédulos</w:t>
      </w:r>
    </w:p>
    <w:p w:rsidR="00BF3B91" w:rsidRDefault="00BF3B91" w:rsidP="00CF07D9">
      <w:pPr>
        <w:jc w:val="center"/>
        <w:rPr>
          <w:b/>
          <w:color w:val="FF0000"/>
          <w:sz w:val="36"/>
          <w:szCs w:val="36"/>
        </w:rPr>
        <w:sectPr w:rsidR="00BF3B91" w:rsidSect="00A041A3">
          <w:pgSz w:w="11906" w:h="16838"/>
          <w:pgMar w:top="720" w:right="720" w:bottom="720" w:left="720" w:header="708" w:footer="708" w:gutter="0"/>
          <w:cols w:space="708"/>
          <w:docGrid w:linePitch="360"/>
        </w:sectPr>
      </w:pPr>
    </w:p>
    <w:p w:rsidR="00CF07D9" w:rsidRDefault="00BF3B91" w:rsidP="00CF07D9">
      <w:pPr>
        <w:jc w:val="center"/>
        <w:rPr>
          <w:b/>
          <w:color w:val="FF0000"/>
          <w:sz w:val="36"/>
          <w:szCs w:val="36"/>
        </w:rPr>
      </w:pPr>
      <w:r>
        <w:rPr>
          <w:noProof/>
        </w:rPr>
        <w:lastRenderedPageBreak/>
        <w:drawing>
          <wp:inline distT="0" distB="0" distL="0" distR="0">
            <wp:extent cx="1038225" cy="1384300"/>
            <wp:effectExtent l="19050" t="0" r="9525" b="0"/>
            <wp:docPr id="2" name="Imagen 1" descr="http://1.bp.blogspot.com/-fmzMX0gtfbs/UYHvimlSvdI/AAAAAAAAAFc/F0Urv1fh3M8/s1600/f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fmzMX0gtfbs/UYHvimlSvdI/AAAAAAAAAFc/F0Urv1fh3M8/s1600/foco.jpg"/>
                    <pic:cNvPicPr>
                      <a:picLocks noChangeAspect="1" noChangeArrowheads="1"/>
                    </pic:cNvPicPr>
                  </pic:nvPicPr>
                  <pic:blipFill>
                    <a:blip r:embed="rId6" cstate="print"/>
                    <a:srcRect/>
                    <a:stretch>
                      <a:fillRect/>
                    </a:stretch>
                  </pic:blipFill>
                  <pic:spPr bwMode="auto">
                    <a:xfrm>
                      <a:off x="0" y="0"/>
                      <a:ext cx="1039947" cy="1386596"/>
                    </a:xfrm>
                    <a:prstGeom prst="rect">
                      <a:avLst/>
                    </a:prstGeom>
                    <a:noFill/>
                    <a:ln w="9525">
                      <a:noFill/>
                      <a:miter lim="800000"/>
                      <a:headEnd/>
                      <a:tailEnd/>
                    </a:ln>
                  </pic:spPr>
                </pic:pic>
              </a:graphicData>
            </a:graphic>
          </wp:inline>
        </w:drawing>
      </w:r>
    </w:p>
    <w:p w:rsidR="00BF3B91" w:rsidRDefault="00BF3B91" w:rsidP="00CF07D9">
      <w:pPr>
        <w:jc w:val="center"/>
        <w:rPr>
          <w:b/>
          <w:color w:val="FF0000"/>
          <w:sz w:val="36"/>
          <w:szCs w:val="36"/>
        </w:rPr>
      </w:pPr>
    </w:p>
    <w:p w:rsidR="00BF3B91" w:rsidRDefault="00BF3B91" w:rsidP="00CF07D9">
      <w:pPr>
        <w:jc w:val="center"/>
        <w:rPr>
          <w:b/>
          <w:color w:val="FF0000"/>
          <w:sz w:val="36"/>
          <w:szCs w:val="36"/>
        </w:rPr>
      </w:pPr>
      <w:r>
        <w:rPr>
          <w:noProof/>
        </w:rPr>
        <w:drawing>
          <wp:inline distT="0" distB="0" distL="0" distR="0">
            <wp:extent cx="1219200" cy="1706880"/>
            <wp:effectExtent l="19050" t="0" r="0" b="0"/>
            <wp:docPr id="3" name="Imagen 4" descr="http://www.preguntasantoral.es/wp-content/uploads/2015/09/fermin_pamplona2-30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guntasantoral.es/wp-content/uploads/2015/09/fermin_pamplona2-300x420.jpg"/>
                    <pic:cNvPicPr>
                      <a:picLocks noChangeAspect="1" noChangeArrowheads="1"/>
                    </pic:cNvPicPr>
                  </pic:nvPicPr>
                  <pic:blipFill>
                    <a:blip r:embed="rId7"/>
                    <a:srcRect/>
                    <a:stretch>
                      <a:fillRect/>
                    </a:stretch>
                  </pic:blipFill>
                  <pic:spPr bwMode="auto">
                    <a:xfrm>
                      <a:off x="0" y="0"/>
                      <a:ext cx="1219200" cy="1706880"/>
                    </a:xfrm>
                    <a:prstGeom prst="rect">
                      <a:avLst/>
                    </a:prstGeom>
                    <a:noFill/>
                    <a:ln w="9525">
                      <a:noFill/>
                      <a:miter lim="800000"/>
                      <a:headEnd/>
                      <a:tailEnd/>
                    </a:ln>
                  </pic:spPr>
                </pic:pic>
              </a:graphicData>
            </a:graphic>
          </wp:inline>
        </w:drawing>
      </w:r>
    </w:p>
    <w:p w:rsidR="00BF3B91" w:rsidRDefault="00BF3B91" w:rsidP="00CF07D9">
      <w:pPr>
        <w:jc w:val="center"/>
        <w:rPr>
          <w:b/>
          <w:color w:val="FF0000"/>
          <w:sz w:val="36"/>
          <w:szCs w:val="36"/>
        </w:rPr>
      </w:pPr>
    </w:p>
    <w:p w:rsidR="00BF3B91" w:rsidRDefault="00BF3B91" w:rsidP="00CF07D9">
      <w:pPr>
        <w:jc w:val="center"/>
        <w:rPr>
          <w:b/>
          <w:color w:val="FF0000"/>
          <w:sz w:val="36"/>
          <w:szCs w:val="36"/>
        </w:rPr>
      </w:pPr>
    </w:p>
    <w:p w:rsidR="00BF3B91" w:rsidRDefault="00BF3B91" w:rsidP="00CF07D9">
      <w:pPr>
        <w:jc w:val="center"/>
        <w:rPr>
          <w:b/>
          <w:color w:val="FF0000"/>
          <w:sz w:val="36"/>
          <w:szCs w:val="36"/>
        </w:rPr>
      </w:pPr>
      <w:r>
        <w:rPr>
          <w:noProof/>
        </w:rPr>
        <w:drawing>
          <wp:inline distT="0" distB="0" distL="0" distR="0">
            <wp:extent cx="1683578" cy="2809875"/>
            <wp:effectExtent l="19050" t="0" r="0" b="0"/>
            <wp:docPr id="5" name="Imagen 7" descr="http://2.bp.blogspot.com/-rNhfToyy6BY/Vp5NakNfqBI/AAAAAAAAMJc/mEdf69XX43o/s850-r/IMG-20160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rNhfToyy6BY/Vp5NakNfqBI/AAAAAAAAMJc/mEdf69XX43o/s850-r/IMG-20160119-WA0004.jpg"/>
                    <pic:cNvPicPr>
                      <a:picLocks noChangeAspect="1" noChangeArrowheads="1"/>
                    </pic:cNvPicPr>
                  </pic:nvPicPr>
                  <pic:blipFill>
                    <a:blip r:embed="rId8"/>
                    <a:srcRect t="4207" b="4206"/>
                    <a:stretch>
                      <a:fillRect/>
                    </a:stretch>
                  </pic:blipFill>
                  <pic:spPr bwMode="auto">
                    <a:xfrm>
                      <a:off x="0" y="0"/>
                      <a:ext cx="1684152" cy="2810833"/>
                    </a:xfrm>
                    <a:prstGeom prst="rect">
                      <a:avLst/>
                    </a:prstGeom>
                    <a:noFill/>
                    <a:ln w="9525">
                      <a:noFill/>
                      <a:miter lim="800000"/>
                      <a:headEnd/>
                      <a:tailEnd/>
                    </a:ln>
                  </pic:spPr>
                </pic:pic>
              </a:graphicData>
            </a:graphic>
          </wp:inline>
        </w:drawing>
      </w:r>
    </w:p>
    <w:p w:rsidR="00F91FFB" w:rsidRDefault="00F91FFB" w:rsidP="00CF07D9">
      <w:pPr>
        <w:widowControl/>
        <w:jc w:val="center"/>
        <w:rPr>
          <w:rFonts w:eastAsiaTheme="minorHAnsi"/>
          <w:b/>
          <w:bCs/>
          <w:color w:val="000000"/>
          <w:sz w:val="32"/>
          <w:szCs w:val="32"/>
          <w:lang w:eastAsia="en-US"/>
        </w:rPr>
      </w:pPr>
    </w:p>
    <w:p w:rsidR="00F91FFB" w:rsidRDefault="00F91FFB" w:rsidP="00CF07D9">
      <w:pPr>
        <w:widowControl/>
        <w:jc w:val="center"/>
        <w:rPr>
          <w:rFonts w:eastAsiaTheme="minorHAnsi"/>
          <w:b/>
          <w:bCs/>
          <w:color w:val="000000"/>
          <w:sz w:val="32"/>
          <w:szCs w:val="32"/>
          <w:lang w:eastAsia="en-US"/>
        </w:rPr>
      </w:pP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Temática</w:t>
      </w:r>
    </w:p>
    <w:p w:rsidR="00CF07D9" w:rsidRPr="00CF07D9" w:rsidRDefault="00CF07D9" w:rsidP="00CF07D9">
      <w:pPr>
        <w:widowControl/>
        <w:jc w:val="center"/>
        <w:rPr>
          <w:rFonts w:eastAsiaTheme="minorHAnsi"/>
          <w:b/>
          <w:bCs/>
          <w:color w:val="000000"/>
          <w:sz w:val="32"/>
          <w:szCs w:val="32"/>
          <w:lang w:eastAsia="en-US"/>
        </w:rPr>
      </w:pP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1 Dios Padre</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2 Jesús</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3 María Madre</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4 Apóstoles</w:t>
      </w:r>
    </w:p>
    <w:p w:rsidR="00CF07D9" w:rsidRPr="00CF07D9" w:rsidRDefault="00CF07D9" w:rsidP="00CF07D9">
      <w:pPr>
        <w:jc w:val="center"/>
        <w:rPr>
          <w:b/>
          <w:color w:val="FF0000"/>
          <w:sz w:val="32"/>
          <w:szCs w:val="32"/>
        </w:rPr>
      </w:pPr>
      <w:r w:rsidRPr="00CF07D9">
        <w:rPr>
          <w:rFonts w:eastAsiaTheme="minorHAnsi"/>
          <w:b/>
          <w:bCs/>
          <w:color w:val="000000"/>
          <w:sz w:val="32"/>
          <w:szCs w:val="32"/>
          <w:lang w:eastAsia="en-US"/>
        </w:rPr>
        <w:t>5 Santos</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6 Iglesia</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7Sacramentos</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8. Biblia</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9  Hombre y Vida</w:t>
      </w:r>
    </w:p>
    <w:p w:rsidR="00CF07D9" w:rsidRDefault="00CF07D9" w:rsidP="00CF07D9">
      <w:pPr>
        <w:jc w:val="center"/>
        <w:rPr>
          <w:rFonts w:eastAsiaTheme="minorHAnsi"/>
          <w:b/>
          <w:bCs/>
          <w:color w:val="000000"/>
          <w:sz w:val="28"/>
          <w:szCs w:val="28"/>
          <w:lang w:eastAsia="en-US"/>
        </w:rPr>
      </w:pPr>
      <w:r w:rsidRPr="00CF07D9">
        <w:rPr>
          <w:rFonts w:eastAsiaTheme="minorHAnsi"/>
          <w:b/>
          <w:bCs/>
          <w:color w:val="000000"/>
          <w:sz w:val="32"/>
          <w:szCs w:val="32"/>
          <w:lang w:eastAsia="en-US"/>
        </w:rPr>
        <w:t xml:space="preserve">10 </w:t>
      </w:r>
      <w:r w:rsidRPr="00F91FFB">
        <w:rPr>
          <w:rFonts w:eastAsiaTheme="minorHAnsi"/>
          <w:b/>
          <w:bCs/>
          <w:color w:val="000000"/>
          <w:sz w:val="28"/>
          <w:szCs w:val="28"/>
          <w:lang w:eastAsia="en-US"/>
        </w:rPr>
        <w:t>Escatología</w:t>
      </w:r>
    </w:p>
    <w:p w:rsidR="00F91FFB" w:rsidRPr="00F91FFB" w:rsidRDefault="00F91FFB" w:rsidP="00CF07D9">
      <w:pPr>
        <w:jc w:val="center"/>
        <w:rPr>
          <w:b/>
          <w:color w:val="FF0000"/>
          <w:sz w:val="28"/>
          <w:szCs w:val="28"/>
        </w:rPr>
      </w:pPr>
    </w:p>
    <w:tbl>
      <w:tblPr>
        <w:tblStyle w:val="Tablaconcuadrcula"/>
        <w:tblW w:w="0" w:type="auto"/>
        <w:tblLook w:val="04A0"/>
      </w:tblPr>
      <w:tblGrid>
        <w:gridCol w:w="3156"/>
      </w:tblGrid>
      <w:tr w:rsidR="00F91FFB" w:rsidRPr="00F91FFB" w:rsidTr="00F91FFB">
        <w:tc>
          <w:tcPr>
            <w:tcW w:w="3156" w:type="dxa"/>
          </w:tcPr>
          <w:p w:rsidR="00F91FFB" w:rsidRPr="00F91FFB" w:rsidRDefault="00F91FFB" w:rsidP="00F91FFB">
            <w:pPr>
              <w:widowControl/>
              <w:jc w:val="center"/>
              <w:rPr>
                <w:b/>
                <w:color w:val="FF0000"/>
                <w:sz w:val="28"/>
                <w:szCs w:val="28"/>
              </w:rPr>
            </w:pPr>
            <w:r w:rsidRPr="00F91FFB">
              <w:rPr>
                <w:rFonts w:eastAsiaTheme="minorHAnsi"/>
                <w:b/>
                <w:bCs/>
                <w:color w:val="000000"/>
                <w:sz w:val="28"/>
                <w:szCs w:val="28"/>
                <w:lang w:eastAsia="en-US"/>
              </w:rPr>
              <w:t>CD  A  Arte Antiguo</w:t>
            </w:r>
          </w:p>
        </w:tc>
      </w:tr>
    </w:tbl>
    <w:p w:rsidR="00CF07D9" w:rsidRPr="00CF07D9" w:rsidRDefault="00CF07D9" w:rsidP="00CF07D9">
      <w:pPr>
        <w:widowControl/>
        <w:jc w:val="center"/>
        <w:rPr>
          <w:rFonts w:eastAsiaTheme="minorHAnsi"/>
          <w:color w:val="000000"/>
          <w:sz w:val="32"/>
          <w:szCs w:val="32"/>
          <w:lang w:eastAsia="en-US"/>
        </w:rPr>
      </w:pPr>
    </w:p>
    <w:p w:rsidR="00CF07D9" w:rsidRPr="00BF3B91" w:rsidRDefault="00CF07D9" w:rsidP="00CF07D9">
      <w:pPr>
        <w:widowControl/>
        <w:jc w:val="center"/>
        <w:rPr>
          <w:rFonts w:eastAsiaTheme="minorHAnsi"/>
          <w:b/>
          <w:bCs/>
          <w:color w:val="000000"/>
          <w:sz w:val="28"/>
          <w:szCs w:val="28"/>
          <w:lang w:eastAsia="en-US"/>
        </w:rPr>
      </w:pPr>
      <w:r w:rsidRPr="00BF3B91">
        <w:rPr>
          <w:rFonts w:eastAsiaTheme="minorHAnsi"/>
          <w:b/>
          <w:bCs/>
          <w:color w:val="000000"/>
          <w:sz w:val="28"/>
          <w:szCs w:val="28"/>
          <w:lang w:eastAsia="en-US"/>
        </w:rPr>
        <w:t>Archivos doctrinales</w:t>
      </w:r>
    </w:p>
    <w:p w:rsidR="00CF07D9" w:rsidRPr="00CF07D9" w:rsidRDefault="00CF07D9" w:rsidP="00CF07D9">
      <w:pPr>
        <w:widowControl/>
        <w:jc w:val="center"/>
        <w:rPr>
          <w:rFonts w:eastAsiaTheme="minorHAnsi"/>
          <w:b/>
          <w:bCs/>
          <w:color w:val="000000"/>
          <w:sz w:val="32"/>
          <w:szCs w:val="32"/>
          <w:lang w:eastAsia="en-US"/>
        </w:rPr>
      </w:pP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Pale</w:t>
      </w:r>
      <w:r>
        <w:rPr>
          <w:rFonts w:eastAsiaTheme="minorHAnsi"/>
          <w:b/>
          <w:bCs/>
          <w:color w:val="000000"/>
          <w:sz w:val="32"/>
          <w:szCs w:val="32"/>
          <w:lang w:eastAsia="en-US"/>
        </w:rPr>
        <w:t>o</w:t>
      </w:r>
      <w:r w:rsidRPr="00CF07D9">
        <w:rPr>
          <w:rFonts w:eastAsiaTheme="minorHAnsi"/>
          <w:b/>
          <w:bCs/>
          <w:color w:val="000000"/>
          <w:sz w:val="32"/>
          <w:szCs w:val="32"/>
          <w:lang w:eastAsia="en-US"/>
        </w:rPr>
        <w:t>cristiano</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Bizantino</w:t>
      </w:r>
    </w:p>
    <w:p w:rsidR="00CF07D9" w:rsidRPr="00CF07D9" w:rsidRDefault="00CF07D9" w:rsidP="00CF07D9">
      <w:pPr>
        <w:jc w:val="center"/>
        <w:rPr>
          <w:b/>
          <w:color w:val="FF0000"/>
          <w:sz w:val="32"/>
          <w:szCs w:val="32"/>
        </w:rPr>
      </w:pPr>
      <w:r w:rsidRPr="00CF07D9">
        <w:rPr>
          <w:rFonts w:eastAsiaTheme="minorHAnsi"/>
          <w:b/>
          <w:bCs/>
          <w:color w:val="000000"/>
          <w:sz w:val="32"/>
          <w:szCs w:val="32"/>
          <w:lang w:eastAsia="en-US"/>
        </w:rPr>
        <w:t>Románico</w:t>
      </w:r>
    </w:p>
    <w:p w:rsidR="00CF07D9" w:rsidRDefault="00CF07D9" w:rsidP="001A2D76">
      <w:pPr>
        <w:jc w:val="center"/>
        <w:rPr>
          <w:b/>
          <w:color w:val="FF0000"/>
          <w:sz w:val="32"/>
          <w:szCs w:val="32"/>
        </w:rPr>
      </w:pPr>
    </w:p>
    <w:tbl>
      <w:tblPr>
        <w:tblStyle w:val="Tablaconcuadrcula"/>
        <w:tblW w:w="0" w:type="auto"/>
        <w:tblLook w:val="04A0"/>
      </w:tblPr>
      <w:tblGrid>
        <w:gridCol w:w="3156"/>
      </w:tblGrid>
      <w:tr w:rsidR="00F91FFB" w:rsidTr="00F91FFB">
        <w:tc>
          <w:tcPr>
            <w:tcW w:w="3156" w:type="dxa"/>
          </w:tcPr>
          <w:p w:rsidR="00F91FFB" w:rsidRDefault="00F91FFB" w:rsidP="00F91FFB">
            <w:pPr>
              <w:widowControl/>
              <w:jc w:val="center"/>
              <w:rPr>
                <w:b/>
                <w:color w:val="FF0000"/>
                <w:sz w:val="32"/>
                <w:szCs w:val="32"/>
              </w:rPr>
            </w:pPr>
            <w:r w:rsidRPr="00F91FFB">
              <w:rPr>
                <w:rFonts w:eastAsiaTheme="minorHAnsi"/>
                <w:b/>
                <w:bCs/>
                <w:color w:val="000000"/>
                <w:sz w:val="28"/>
                <w:szCs w:val="28"/>
                <w:lang w:eastAsia="en-US"/>
              </w:rPr>
              <w:t>CD  B  Arte Reciente</w:t>
            </w:r>
          </w:p>
        </w:tc>
      </w:tr>
    </w:tbl>
    <w:p w:rsidR="00F91FFB" w:rsidRPr="00CF07D9" w:rsidRDefault="00F91FFB" w:rsidP="001A2D76">
      <w:pPr>
        <w:jc w:val="center"/>
        <w:rPr>
          <w:b/>
          <w:color w:val="FF0000"/>
          <w:sz w:val="32"/>
          <w:szCs w:val="32"/>
        </w:rPr>
      </w:pP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04. Gótico</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05. Renacentista</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06. Barroco</w:t>
      </w:r>
    </w:p>
    <w:p w:rsidR="00CF07D9" w:rsidRPr="00CF07D9" w:rsidRDefault="00CF07D9" w:rsidP="00CF07D9">
      <w:pPr>
        <w:widowControl/>
        <w:jc w:val="center"/>
        <w:rPr>
          <w:rFonts w:eastAsiaTheme="minorHAnsi"/>
          <w:b/>
          <w:bCs/>
          <w:color w:val="000000"/>
          <w:sz w:val="32"/>
          <w:szCs w:val="32"/>
          <w:lang w:eastAsia="en-US"/>
        </w:rPr>
      </w:pPr>
      <w:r w:rsidRPr="00CF07D9">
        <w:rPr>
          <w:rFonts w:eastAsiaTheme="minorHAnsi"/>
          <w:b/>
          <w:bCs/>
          <w:color w:val="000000"/>
          <w:sz w:val="32"/>
          <w:szCs w:val="32"/>
          <w:lang w:eastAsia="en-US"/>
        </w:rPr>
        <w:t xml:space="preserve">07. </w:t>
      </w:r>
      <w:r w:rsidR="00BF3B91">
        <w:rPr>
          <w:rFonts w:eastAsiaTheme="minorHAnsi"/>
          <w:b/>
          <w:bCs/>
          <w:color w:val="000000"/>
          <w:sz w:val="32"/>
          <w:szCs w:val="32"/>
          <w:lang w:eastAsia="en-US"/>
        </w:rPr>
        <w:t xml:space="preserve">Neoclásico y </w:t>
      </w:r>
      <w:r w:rsidRPr="00CF07D9">
        <w:rPr>
          <w:rFonts w:eastAsiaTheme="minorHAnsi"/>
          <w:b/>
          <w:bCs/>
          <w:color w:val="000000"/>
          <w:sz w:val="32"/>
          <w:szCs w:val="32"/>
          <w:lang w:eastAsia="en-US"/>
        </w:rPr>
        <w:t>Romántico</w:t>
      </w:r>
    </w:p>
    <w:p w:rsidR="00CF07D9" w:rsidRDefault="00CF07D9" w:rsidP="00CF07D9">
      <w:pPr>
        <w:jc w:val="center"/>
        <w:rPr>
          <w:rFonts w:eastAsiaTheme="minorHAnsi"/>
          <w:b/>
          <w:bCs/>
          <w:color w:val="000000"/>
          <w:sz w:val="32"/>
          <w:szCs w:val="32"/>
          <w:lang w:eastAsia="en-US"/>
        </w:rPr>
      </w:pPr>
      <w:r w:rsidRPr="00CF07D9">
        <w:rPr>
          <w:rFonts w:eastAsiaTheme="minorHAnsi"/>
          <w:b/>
          <w:bCs/>
          <w:color w:val="000000"/>
          <w:sz w:val="32"/>
          <w:szCs w:val="32"/>
          <w:lang w:eastAsia="en-US"/>
        </w:rPr>
        <w:t>08. Actual</w:t>
      </w:r>
    </w:p>
    <w:p w:rsidR="00CF07D9" w:rsidRDefault="00CF07D9" w:rsidP="00CF07D9">
      <w:pPr>
        <w:jc w:val="center"/>
        <w:rPr>
          <w:rFonts w:eastAsiaTheme="minorHAnsi"/>
          <w:b/>
          <w:bCs/>
          <w:color w:val="000000"/>
          <w:sz w:val="32"/>
          <w:szCs w:val="32"/>
          <w:lang w:eastAsia="en-US"/>
        </w:rPr>
      </w:pPr>
    </w:p>
    <w:p w:rsidR="00BF3B91" w:rsidRDefault="00BF3B91" w:rsidP="00CF07D9">
      <w:pPr>
        <w:jc w:val="center"/>
        <w:rPr>
          <w:rFonts w:eastAsiaTheme="minorHAnsi"/>
          <w:b/>
          <w:bCs/>
          <w:color w:val="000000"/>
          <w:sz w:val="32"/>
          <w:szCs w:val="32"/>
          <w:lang w:eastAsia="en-US"/>
        </w:rPr>
      </w:pPr>
      <w:r>
        <w:rPr>
          <w:noProof/>
        </w:rPr>
        <w:drawing>
          <wp:inline distT="0" distB="0" distL="0" distR="0">
            <wp:extent cx="1145032" cy="2133600"/>
            <wp:effectExtent l="19050" t="0" r="0" b="0"/>
            <wp:docPr id="10" name="Imagen 10" descr="http://www.rumbonatura.com/camino-de-santiago/wp-content/uploads/2012/05/Santiago-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mbonatura.com/camino-de-santiago/wp-content/uploads/2012/05/Santiago-II.jpg"/>
                    <pic:cNvPicPr>
                      <a:picLocks noChangeAspect="1" noChangeArrowheads="1"/>
                    </pic:cNvPicPr>
                  </pic:nvPicPr>
                  <pic:blipFill>
                    <a:blip r:embed="rId9"/>
                    <a:srcRect/>
                    <a:stretch>
                      <a:fillRect/>
                    </a:stretch>
                  </pic:blipFill>
                  <pic:spPr bwMode="auto">
                    <a:xfrm>
                      <a:off x="0" y="0"/>
                      <a:ext cx="1145032" cy="2133600"/>
                    </a:xfrm>
                    <a:prstGeom prst="rect">
                      <a:avLst/>
                    </a:prstGeom>
                    <a:noFill/>
                    <a:ln w="9525">
                      <a:noFill/>
                      <a:miter lim="800000"/>
                      <a:headEnd/>
                      <a:tailEnd/>
                    </a:ln>
                  </pic:spPr>
                </pic:pic>
              </a:graphicData>
            </a:graphic>
          </wp:inline>
        </w:drawing>
      </w:r>
    </w:p>
    <w:p w:rsidR="00BF3B91" w:rsidRDefault="00BF3B91" w:rsidP="00CF07D9">
      <w:pPr>
        <w:jc w:val="center"/>
        <w:rPr>
          <w:rFonts w:eastAsiaTheme="minorHAnsi"/>
          <w:b/>
          <w:bCs/>
          <w:color w:val="000000"/>
          <w:sz w:val="32"/>
          <w:szCs w:val="32"/>
          <w:lang w:eastAsia="en-US"/>
        </w:rPr>
      </w:pPr>
    </w:p>
    <w:p w:rsidR="00BF3B91" w:rsidRDefault="00BF3B91" w:rsidP="00CF07D9">
      <w:pPr>
        <w:jc w:val="center"/>
        <w:rPr>
          <w:rFonts w:eastAsiaTheme="minorHAnsi"/>
          <w:b/>
          <w:bCs/>
          <w:color w:val="000000"/>
          <w:sz w:val="32"/>
          <w:szCs w:val="32"/>
          <w:lang w:eastAsia="en-US"/>
        </w:rPr>
      </w:pPr>
      <w:r>
        <w:rPr>
          <w:rFonts w:eastAsiaTheme="minorHAnsi"/>
          <w:b/>
          <w:bCs/>
          <w:noProof/>
          <w:color w:val="000000"/>
          <w:sz w:val="32"/>
          <w:szCs w:val="32"/>
        </w:rPr>
        <w:drawing>
          <wp:inline distT="0" distB="0" distL="0" distR="0">
            <wp:extent cx="1275715" cy="2495550"/>
            <wp:effectExtent l="1905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l="22501" t="36754" r="56546" b="15858"/>
                    <a:stretch>
                      <a:fillRect/>
                    </a:stretch>
                  </pic:blipFill>
                  <pic:spPr bwMode="auto">
                    <a:xfrm>
                      <a:off x="0" y="0"/>
                      <a:ext cx="1277795" cy="2499619"/>
                    </a:xfrm>
                    <a:prstGeom prst="rect">
                      <a:avLst/>
                    </a:prstGeom>
                    <a:noFill/>
                    <a:ln w="9525">
                      <a:noFill/>
                      <a:miter lim="800000"/>
                      <a:headEnd/>
                      <a:tailEnd/>
                    </a:ln>
                  </pic:spPr>
                </pic:pic>
              </a:graphicData>
            </a:graphic>
          </wp:inline>
        </w:drawing>
      </w:r>
    </w:p>
    <w:p w:rsidR="00BF3B91" w:rsidRPr="00CF07D9" w:rsidRDefault="00BF3B91" w:rsidP="00CF07D9">
      <w:pPr>
        <w:jc w:val="center"/>
        <w:rPr>
          <w:rFonts w:eastAsiaTheme="minorHAnsi"/>
          <w:b/>
          <w:bCs/>
          <w:color w:val="000000"/>
          <w:sz w:val="32"/>
          <w:szCs w:val="32"/>
          <w:lang w:eastAsia="en-US"/>
        </w:rPr>
      </w:pPr>
    </w:p>
    <w:p w:rsidR="00CF07D9" w:rsidRDefault="00BF3B91" w:rsidP="00CF07D9">
      <w:pPr>
        <w:jc w:val="center"/>
        <w:rPr>
          <w:rFonts w:eastAsiaTheme="minorHAnsi"/>
          <w:b/>
          <w:bCs/>
          <w:color w:val="000000"/>
          <w:sz w:val="20"/>
          <w:szCs w:val="20"/>
          <w:lang w:eastAsia="en-US"/>
        </w:rPr>
      </w:pPr>
      <w:r>
        <w:rPr>
          <w:noProof/>
        </w:rPr>
        <w:drawing>
          <wp:inline distT="0" distB="0" distL="0" distR="0">
            <wp:extent cx="1622236" cy="1475143"/>
            <wp:effectExtent l="19050" t="0" r="0" b="0"/>
            <wp:docPr id="18" name="Imagen 18" descr="http://www.claustro.com/Crismones/Imagenes/HauteGaronne/Crismon_SBeat_det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laustro.com/Crismones/Imagenes/HauteGaronne/Crismon_SBeat_detalle.jpg"/>
                    <pic:cNvPicPr>
                      <a:picLocks noChangeAspect="1" noChangeArrowheads="1"/>
                    </pic:cNvPicPr>
                  </pic:nvPicPr>
                  <pic:blipFill>
                    <a:blip r:embed="rId11"/>
                    <a:srcRect b="2770"/>
                    <a:stretch>
                      <a:fillRect/>
                    </a:stretch>
                  </pic:blipFill>
                  <pic:spPr bwMode="auto">
                    <a:xfrm>
                      <a:off x="0" y="0"/>
                      <a:ext cx="1623249" cy="1476064"/>
                    </a:xfrm>
                    <a:prstGeom prst="rect">
                      <a:avLst/>
                    </a:prstGeom>
                    <a:noFill/>
                    <a:ln w="9525">
                      <a:noFill/>
                      <a:miter lim="800000"/>
                      <a:headEnd/>
                      <a:tailEnd/>
                    </a:ln>
                  </pic:spPr>
                </pic:pic>
              </a:graphicData>
            </a:graphic>
          </wp:inline>
        </w:drawing>
      </w:r>
    </w:p>
    <w:p w:rsidR="00BF3B91" w:rsidRDefault="00BF3B91" w:rsidP="00CF07D9">
      <w:pPr>
        <w:jc w:val="center"/>
        <w:rPr>
          <w:b/>
          <w:color w:val="FF0000"/>
          <w:sz w:val="36"/>
          <w:szCs w:val="36"/>
        </w:rPr>
        <w:sectPr w:rsidR="00BF3B91" w:rsidSect="00BF3B91">
          <w:type w:val="continuous"/>
          <w:pgSz w:w="11906" w:h="16838"/>
          <w:pgMar w:top="720" w:right="720" w:bottom="720" w:left="720" w:header="708" w:footer="708" w:gutter="0"/>
          <w:cols w:num="3" w:space="708"/>
          <w:docGrid w:linePitch="360"/>
        </w:sectPr>
      </w:pPr>
    </w:p>
    <w:p w:rsidR="00CF07D9" w:rsidRDefault="00CF07D9" w:rsidP="00CF07D9">
      <w:pPr>
        <w:jc w:val="center"/>
        <w:rPr>
          <w:b/>
          <w:color w:val="FF0000"/>
          <w:sz w:val="36"/>
          <w:szCs w:val="36"/>
        </w:rPr>
      </w:pPr>
    </w:p>
    <w:p w:rsidR="002A6108" w:rsidRPr="001A2D76" w:rsidRDefault="001A2D76" w:rsidP="001A2D76">
      <w:pPr>
        <w:jc w:val="center"/>
        <w:rPr>
          <w:b/>
          <w:color w:val="FF0000"/>
          <w:sz w:val="36"/>
          <w:szCs w:val="36"/>
        </w:rPr>
      </w:pPr>
      <w:r w:rsidRPr="001A2D76">
        <w:rPr>
          <w:b/>
          <w:color w:val="FF0000"/>
          <w:sz w:val="36"/>
          <w:szCs w:val="36"/>
        </w:rPr>
        <w:t>LENGUAJES ARTISTICOS PARA DESCUBRIR A DIOS</w:t>
      </w:r>
    </w:p>
    <w:p w:rsidR="001A2D76" w:rsidRDefault="001A2D76" w:rsidP="008B6AFB">
      <w:pPr>
        <w:rPr>
          <w:szCs w:val="22"/>
        </w:rPr>
      </w:pPr>
    </w:p>
    <w:p w:rsidR="001A2D76" w:rsidRDefault="001A2D76" w:rsidP="001A2D76">
      <w:pPr>
        <w:widowControl/>
        <w:autoSpaceDE/>
        <w:autoSpaceDN/>
        <w:adjustRightInd/>
        <w:jc w:val="both"/>
        <w:rPr>
          <w:b/>
        </w:rPr>
      </w:pPr>
      <w:r w:rsidRPr="001A2D76">
        <w:rPr>
          <w:b/>
        </w:rPr>
        <w:t xml:space="preserve">  Resulta imprescindible </w:t>
      </w:r>
      <w:r w:rsidR="00F91FFB">
        <w:rPr>
          <w:b/>
        </w:rPr>
        <w:t>para el cristiano responsable</w:t>
      </w:r>
      <w:r w:rsidRPr="001A2D76">
        <w:rPr>
          <w:b/>
        </w:rPr>
        <w:t xml:space="preserve"> cierta habilidad e interés para el m</w:t>
      </w:r>
      <w:r w:rsidRPr="001A2D76">
        <w:rPr>
          <w:b/>
        </w:rPr>
        <w:t>a</w:t>
      </w:r>
      <w:r w:rsidRPr="001A2D76">
        <w:rPr>
          <w:b/>
        </w:rPr>
        <w:t>nejo de los lenguajes artísticos y culturales. Históricamente han estado muy ligados a la expresión de las creencias y de los sentimientos trascendentes de la huma</w:t>
      </w:r>
      <w:r w:rsidRPr="001A2D76">
        <w:rPr>
          <w:b/>
        </w:rPr>
        <w:softHyphen/>
        <w:t>nidad, en todas las culturas y en todas las religiones. Es innegable que la mayor parte del arte producido por el hombre ha sido religioso.</w:t>
      </w:r>
      <w:r w:rsidR="00E46628">
        <w:rPr>
          <w:b/>
        </w:rPr>
        <w:t xml:space="preserve"> ¿El 80%?</w:t>
      </w:r>
    </w:p>
    <w:p w:rsidR="001A2D76" w:rsidRDefault="001A2D76" w:rsidP="001A2D76">
      <w:pPr>
        <w:widowControl/>
        <w:autoSpaceDE/>
        <w:autoSpaceDN/>
        <w:adjustRightInd/>
        <w:jc w:val="both"/>
        <w:rPr>
          <w:b/>
        </w:rPr>
      </w:pPr>
      <w:r w:rsidRPr="001A2D76">
        <w:rPr>
          <w:b/>
        </w:rPr>
        <w:br/>
        <w:t xml:space="preserve">   La verdad religiosa, por ser misteriosa, abstracta, universal y comprometedora, no puede ser encerrada en imágenes fijas. Pero no puede prescindir de ellas. </w:t>
      </w:r>
    </w:p>
    <w:p w:rsidR="001A2D76" w:rsidRPr="001A2D76" w:rsidRDefault="001A2D76" w:rsidP="001A2D76">
      <w:pPr>
        <w:widowControl/>
        <w:autoSpaceDE/>
        <w:autoSpaceDN/>
        <w:adjustRightInd/>
        <w:jc w:val="both"/>
        <w:rPr>
          <w:b/>
        </w:rPr>
      </w:pPr>
      <w:r w:rsidRPr="001A2D76">
        <w:rPr>
          <w:b/>
        </w:rPr>
        <w:br/>
        <w:t>   Pintores, escultores, bordadores, ar</w:t>
      </w:r>
      <w:r w:rsidRPr="001A2D76">
        <w:rPr>
          <w:b/>
        </w:rPr>
        <w:softHyphen/>
        <w:t>quitectos, músicos, literatos y demás artistas han encontrado siempre en las creencias religiosas, reveladas o mitoló</w:t>
      </w:r>
      <w:r w:rsidRPr="001A2D76">
        <w:rPr>
          <w:b/>
        </w:rPr>
        <w:softHyphen/>
        <w:t>gicas, fuente inagotable de inspiración y estimulo irresistible de expresión.</w:t>
      </w:r>
    </w:p>
    <w:p w:rsidR="001A2D76" w:rsidRPr="001A2D76" w:rsidRDefault="001A2D76" w:rsidP="001A2D76">
      <w:pPr>
        <w:widowControl/>
        <w:autoSpaceDE/>
        <w:autoSpaceDN/>
        <w:adjustRightInd/>
        <w:jc w:val="both"/>
        <w:rPr>
          <w:b/>
        </w:rPr>
      </w:pPr>
      <w:r w:rsidRPr="001A2D76">
        <w:rPr>
          <w:b/>
        </w:rPr>
        <w:t> </w:t>
      </w:r>
    </w:p>
    <w:p w:rsidR="001A2D76" w:rsidRDefault="001A2D76" w:rsidP="001A2D76">
      <w:pPr>
        <w:widowControl/>
        <w:autoSpaceDE/>
        <w:autoSpaceDN/>
        <w:adjustRightInd/>
        <w:jc w:val="both"/>
        <w:rPr>
          <w:b/>
          <w:bCs/>
        </w:rPr>
      </w:pPr>
      <w:r w:rsidRPr="001A2D76">
        <w:rPr>
          <w:b/>
          <w:bCs/>
        </w:rPr>
        <w:t>Los hombres vivieron siempre del arte y del trabajo</w:t>
      </w:r>
      <w:r w:rsidR="00F91FFB">
        <w:rPr>
          <w:b/>
          <w:bCs/>
        </w:rPr>
        <w:t>. No cabe duda de que para descubrir a dios y asumir sus misterios el arte, la belleza, es imprescindible</w:t>
      </w:r>
    </w:p>
    <w:p w:rsidR="001A2D76" w:rsidRDefault="001A2D76" w:rsidP="001A2D76">
      <w:pPr>
        <w:widowControl/>
        <w:autoSpaceDE/>
        <w:autoSpaceDN/>
        <w:adjustRightInd/>
        <w:jc w:val="both"/>
        <w:rPr>
          <w:b/>
          <w:bCs/>
        </w:rPr>
      </w:pPr>
    </w:p>
    <w:p w:rsidR="001A2D76" w:rsidRPr="001A2D76" w:rsidRDefault="001A2D76" w:rsidP="001A2D76">
      <w:pPr>
        <w:widowControl/>
        <w:autoSpaceDE/>
        <w:autoSpaceDN/>
        <w:adjustRightInd/>
        <w:jc w:val="center"/>
        <w:rPr>
          <w:b/>
        </w:rPr>
      </w:pPr>
      <w:r>
        <w:rPr>
          <w:noProof/>
        </w:rPr>
        <w:drawing>
          <wp:inline distT="0" distB="0" distL="0" distR="0">
            <wp:extent cx="3412671" cy="1990725"/>
            <wp:effectExtent l="19050" t="0" r="0" b="0"/>
            <wp:docPr id="1" name="Imagen 1" descr="http://www.santo-domingo-live.com/upload/arte-religioso-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to-domingo-live.com/upload/arte-religioso-v01.jpg"/>
                    <pic:cNvPicPr>
                      <a:picLocks noChangeAspect="1" noChangeArrowheads="1"/>
                    </pic:cNvPicPr>
                  </pic:nvPicPr>
                  <pic:blipFill>
                    <a:blip r:embed="rId12"/>
                    <a:srcRect/>
                    <a:stretch>
                      <a:fillRect/>
                    </a:stretch>
                  </pic:blipFill>
                  <pic:spPr bwMode="auto">
                    <a:xfrm>
                      <a:off x="0" y="0"/>
                      <a:ext cx="3412671" cy="1990725"/>
                    </a:xfrm>
                    <a:prstGeom prst="rect">
                      <a:avLst/>
                    </a:prstGeom>
                    <a:noFill/>
                    <a:ln w="9525">
                      <a:noFill/>
                      <a:miter lim="800000"/>
                      <a:headEnd/>
                      <a:tailEnd/>
                    </a:ln>
                  </pic:spPr>
                </pic:pic>
              </a:graphicData>
            </a:graphic>
          </wp:inline>
        </w:drawing>
      </w:r>
    </w:p>
    <w:p w:rsidR="001A2D76" w:rsidRDefault="001A2D76" w:rsidP="001A2D76">
      <w:pPr>
        <w:widowControl/>
        <w:autoSpaceDE/>
        <w:autoSpaceDN/>
        <w:adjustRightInd/>
        <w:jc w:val="both"/>
        <w:rPr>
          <w:b/>
          <w:bCs/>
        </w:rPr>
      </w:pPr>
    </w:p>
    <w:p w:rsidR="001A2D76" w:rsidRPr="001A2D76" w:rsidRDefault="001A2D76" w:rsidP="001A2D76">
      <w:pPr>
        <w:widowControl/>
        <w:autoSpaceDE/>
        <w:autoSpaceDN/>
        <w:adjustRightInd/>
        <w:jc w:val="both"/>
        <w:rPr>
          <w:b/>
        </w:rPr>
      </w:pPr>
      <w:r w:rsidRPr="001A2D76">
        <w:rPr>
          <w:b/>
          <w:bCs/>
        </w:rPr>
        <w:t>  1. Valor comunicativo</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xml:space="preserve">   Al margen de su valor estético o antropológico, a los </w:t>
      </w:r>
      <w:r w:rsidR="00F91FFB">
        <w:rPr>
          <w:b/>
        </w:rPr>
        <w:t>cristianos les</w:t>
      </w:r>
      <w:r w:rsidRPr="001A2D76">
        <w:rPr>
          <w:b/>
        </w:rPr>
        <w:t xml:space="preserve"> intere</w:t>
      </w:r>
      <w:r w:rsidRPr="001A2D76">
        <w:rPr>
          <w:b/>
        </w:rPr>
        <w:softHyphen/>
        <w:t>san los lengu</w:t>
      </w:r>
      <w:r w:rsidRPr="001A2D76">
        <w:rPr>
          <w:b/>
        </w:rPr>
        <w:t>a</w:t>
      </w:r>
      <w:r w:rsidRPr="001A2D76">
        <w:rPr>
          <w:b/>
        </w:rPr>
        <w:t>jes del arte porque se graban en la mente y en la afectividad y permane</w:t>
      </w:r>
      <w:r w:rsidRPr="001A2D76">
        <w:rPr>
          <w:b/>
        </w:rPr>
        <w:softHyphen/>
        <w:t xml:space="preserve">cen a lo largo de la vida como recuerdo y como inspiración de conductas. </w:t>
      </w:r>
      <w:r w:rsidR="00F91FFB">
        <w:rPr>
          <w:b/>
        </w:rPr>
        <w:t>Y a los que tienen alguna incree</w:t>
      </w:r>
      <w:r w:rsidR="00F91FFB">
        <w:rPr>
          <w:b/>
        </w:rPr>
        <w:t>n</w:t>
      </w:r>
      <w:r w:rsidR="00F91FFB">
        <w:rPr>
          <w:b/>
        </w:rPr>
        <w:t xml:space="preserve">cia, los que dudan o los que abandonan, necesitan el arte para, por la belleza, descubrir los caminos de Dios. </w:t>
      </w:r>
      <w:r w:rsidRPr="001A2D76">
        <w:rPr>
          <w:b/>
        </w:rPr>
        <w:t xml:space="preserve">Al asociar desde la infancia a </w:t>
      </w:r>
      <w:r w:rsidR="00F91FFB">
        <w:rPr>
          <w:b/>
        </w:rPr>
        <w:t xml:space="preserve">esos lenguajes </w:t>
      </w:r>
      <w:r w:rsidRPr="001A2D76">
        <w:rPr>
          <w:b/>
        </w:rPr>
        <w:t>ideas, creencias, virtudes, valores y sentimientos, relaciones, se renuevan fácilmente al revivirlos en la edad adulta por medio de la contempla</w:t>
      </w:r>
      <w:r w:rsidRPr="001A2D76">
        <w:rPr>
          <w:b/>
        </w:rPr>
        <w:softHyphen/>
        <w:t>ción de productos artísticos.</w:t>
      </w:r>
    </w:p>
    <w:p w:rsidR="001A2D76" w:rsidRDefault="001A2D76" w:rsidP="001A2D76">
      <w:pPr>
        <w:widowControl/>
        <w:autoSpaceDE/>
        <w:autoSpaceDN/>
        <w:adjustRightInd/>
        <w:jc w:val="both"/>
        <w:rPr>
          <w:b/>
        </w:rPr>
      </w:pPr>
      <w:r w:rsidRPr="001A2D76">
        <w:rPr>
          <w:b/>
        </w:rPr>
        <w:br/>
        <w:t>   Un dibujo infantil se olvida con el tiem</w:t>
      </w:r>
      <w:r w:rsidRPr="001A2D76">
        <w:rPr>
          <w:b/>
        </w:rPr>
        <w:softHyphen/>
        <w:t>po y se reemplaza por otro mejor hecho en años posteriores. Un cuadro sobre "el morir", como "</w:t>
      </w:r>
      <w:r w:rsidRPr="001A2D76">
        <w:rPr>
          <w:b/>
          <w:i/>
          <w:iCs/>
        </w:rPr>
        <w:t xml:space="preserve">El entierro del conde </w:t>
      </w:r>
      <w:proofErr w:type="spellStart"/>
      <w:r w:rsidRPr="001A2D76">
        <w:rPr>
          <w:b/>
          <w:i/>
          <w:iCs/>
        </w:rPr>
        <w:t>Or</w:t>
      </w:r>
      <w:r w:rsidRPr="001A2D76">
        <w:rPr>
          <w:b/>
          <w:i/>
          <w:iCs/>
        </w:rPr>
        <w:softHyphen/>
        <w:t>gaz</w:t>
      </w:r>
      <w:proofErr w:type="spellEnd"/>
      <w:r w:rsidRPr="001A2D76">
        <w:rPr>
          <w:b/>
          <w:i/>
          <w:iCs/>
        </w:rPr>
        <w:t>"</w:t>
      </w:r>
      <w:r w:rsidRPr="001A2D76">
        <w:rPr>
          <w:b/>
        </w:rPr>
        <w:t xml:space="preserve">, del Greco; una escultura mariana, como </w:t>
      </w:r>
      <w:r w:rsidRPr="001A2D76">
        <w:rPr>
          <w:b/>
          <w:i/>
          <w:iCs/>
        </w:rPr>
        <w:t>"La Piedad</w:t>
      </w:r>
      <w:r w:rsidRPr="001A2D76">
        <w:rPr>
          <w:b/>
        </w:rPr>
        <w:t xml:space="preserve">", de Miguel </w:t>
      </w:r>
      <w:proofErr w:type="spellStart"/>
      <w:r w:rsidRPr="001A2D76">
        <w:rPr>
          <w:b/>
        </w:rPr>
        <w:t>Angel</w:t>
      </w:r>
      <w:proofErr w:type="spellEnd"/>
      <w:r w:rsidRPr="001A2D76">
        <w:rPr>
          <w:b/>
        </w:rPr>
        <w:t>; un monumen</w:t>
      </w:r>
      <w:r w:rsidRPr="001A2D76">
        <w:rPr>
          <w:b/>
        </w:rPr>
        <w:softHyphen/>
        <w:t>to sobre la gra</w:t>
      </w:r>
      <w:r w:rsidRPr="001A2D76">
        <w:rPr>
          <w:b/>
        </w:rPr>
        <w:t>n</w:t>
      </w:r>
      <w:r w:rsidRPr="001A2D76">
        <w:rPr>
          <w:b/>
        </w:rPr>
        <w:t>de</w:t>
      </w:r>
      <w:r w:rsidRPr="001A2D76">
        <w:rPr>
          <w:b/>
        </w:rPr>
        <w:softHyphen/>
        <w:t>za y la universalidad de la Iglesia, como la "</w:t>
      </w:r>
      <w:r w:rsidRPr="001A2D76">
        <w:rPr>
          <w:b/>
          <w:i/>
          <w:iCs/>
        </w:rPr>
        <w:t>Basílica de San Pedro del Vaticano</w:t>
      </w:r>
      <w:r w:rsidRPr="001A2D76">
        <w:rPr>
          <w:b/>
        </w:rPr>
        <w:t>", museo universal de las intuiciones geniales de los múltiples arquitectos que lo construyeron, constituye un mensaje que transciende los siglos, los países y las mis</w:t>
      </w:r>
      <w:r w:rsidRPr="001A2D76">
        <w:rPr>
          <w:b/>
        </w:rPr>
        <w:softHyphen/>
        <w:t>mas edades de quienes encuen</w:t>
      </w:r>
      <w:r w:rsidRPr="001A2D76">
        <w:rPr>
          <w:b/>
        </w:rPr>
        <w:softHyphen/>
        <w:t>tran en ellos sorpresas estéticas per</w:t>
      </w:r>
      <w:r w:rsidRPr="001A2D76">
        <w:rPr>
          <w:b/>
        </w:rPr>
        <w:softHyphen/>
        <w:t>manentes.</w:t>
      </w:r>
    </w:p>
    <w:p w:rsidR="001A2D76" w:rsidRPr="001A2D76" w:rsidRDefault="001A2D76" w:rsidP="001A2D76">
      <w:pPr>
        <w:widowControl/>
        <w:autoSpaceDE/>
        <w:autoSpaceDN/>
        <w:adjustRightInd/>
        <w:jc w:val="both"/>
        <w:rPr>
          <w:b/>
        </w:rPr>
      </w:pPr>
    </w:p>
    <w:p w:rsidR="001A2D76" w:rsidRPr="00EE47D2" w:rsidRDefault="001A2D76" w:rsidP="001A2D76">
      <w:pPr>
        <w:widowControl/>
        <w:autoSpaceDE/>
        <w:autoSpaceDN/>
        <w:adjustRightInd/>
        <w:jc w:val="both"/>
        <w:rPr>
          <w:b/>
          <w:color w:val="FF0000"/>
        </w:rPr>
      </w:pPr>
      <w:r w:rsidRPr="001A2D76">
        <w:rPr>
          <w:b/>
          <w:bCs/>
        </w:rPr>
        <w:t xml:space="preserve">   </w:t>
      </w:r>
      <w:r w:rsidRPr="00EE47D2">
        <w:rPr>
          <w:b/>
          <w:bCs/>
          <w:color w:val="FF0000"/>
        </w:rPr>
        <w:t> 2. Lenguajes artísticos</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xml:space="preserve">   En </w:t>
      </w:r>
      <w:r w:rsidR="00F91FFB">
        <w:rPr>
          <w:b/>
        </w:rPr>
        <w:t>la vida</w:t>
      </w:r>
      <w:r w:rsidRPr="001A2D76">
        <w:rPr>
          <w:b/>
        </w:rPr>
        <w:t xml:space="preserve"> interesa, pues, asociar las enseñanzas con los signos, los valo</w:t>
      </w:r>
      <w:r w:rsidRPr="001A2D76">
        <w:rPr>
          <w:b/>
        </w:rPr>
        <w:softHyphen/>
        <w:t>res que no va</w:t>
      </w:r>
      <w:r w:rsidRPr="001A2D76">
        <w:rPr>
          <w:b/>
        </w:rPr>
        <w:t>r</w:t>
      </w:r>
      <w:r w:rsidRPr="001A2D76">
        <w:rPr>
          <w:b/>
        </w:rPr>
        <w:t>ían con los productos de los artistas geniales que resultan tan fuertes que permanecen en el tiempo.</w:t>
      </w:r>
    </w:p>
    <w:p w:rsidR="001A2D76" w:rsidRDefault="001A2D76" w:rsidP="001A2D76">
      <w:pPr>
        <w:widowControl/>
        <w:autoSpaceDE/>
        <w:autoSpaceDN/>
        <w:adjustRightInd/>
        <w:jc w:val="both"/>
        <w:rPr>
          <w:b/>
        </w:rPr>
      </w:pPr>
      <w:r w:rsidRPr="001A2D76">
        <w:rPr>
          <w:b/>
        </w:rPr>
        <w:lastRenderedPageBreak/>
        <w:t xml:space="preserve"> </w:t>
      </w:r>
      <w:r w:rsidRPr="001A2D76">
        <w:rPr>
          <w:b/>
        </w:rPr>
        <w:br/>
        <w:t xml:space="preserve">   El </w:t>
      </w:r>
      <w:r w:rsidR="00F91FFB">
        <w:rPr>
          <w:b/>
        </w:rPr>
        <w:t xml:space="preserve">cristiano creyente, y sobre todo el que vacila en su fe, </w:t>
      </w:r>
      <w:r w:rsidRPr="001A2D76">
        <w:rPr>
          <w:b/>
        </w:rPr>
        <w:t xml:space="preserve"> debe emplear el lenguaje del arte, no en cuan</w:t>
      </w:r>
      <w:r w:rsidRPr="001A2D76">
        <w:rPr>
          <w:b/>
        </w:rPr>
        <w:softHyphen/>
        <w:t>to le permite mostrar erudición, sino en cuanto es instrumento de form</w:t>
      </w:r>
      <w:r w:rsidRPr="001A2D76">
        <w:rPr>
          <w:b/>
        </w:rPr>
        <w:t>a</w:t>
      </w:r>
      <w:r w:rsidRPr="001A2D76">
        <w:rPr>
          <w:b/>
        </w:rPr>
        <w:t xml:space="preserve">ción </w:t>
      </w:r>
      <w:r w:rsidR="00F91FFB">
        <w:rPr>
          <w:b/>
        </w:rPr>
        <w:t>y de clarificación</w:t>
      </w:r>
      <w:r w:rsidRPr="001A2D76">
        <w:rPr>
          <w:b/>
        </w:rPr>
        <w:t>.</w:t>
      </w:r>
      <w:r>
        <w:rPr>
          <w:b/>
        </w:rPr>
        <w:t xml:space="preserve"> </w:t>
      </w:r>
      <w:r w:rsidRPr="001A2D76">
        <w:rPr>
          <w:b/>
        </w:rPr>
        <w:t xml:space="preserve">El </w:t>
      </w:r>
      <w:r>
        <w:rPr>
          <w:b/>
        </w:rPr>
        <w:t>animador de almas</w:t>
      </w:r>
      <w:r w:rsidRPr="001A2D76">
        <w:rPr>
          <w:b/>
        </w:rPr>
        <w:t xml:space="preserve"> debe aprove</w:t>
      </w:r>
      <w:r w:rsidRPr="001A2D76">
        <w:rPr>
          <w:b/>
        </w:rPr>
        <w:softHyphen/>
        <w:t>char las intui</w:t>
      </w:r>
      <w:r w:rsidRPr="001A2D76">
        <w:rPr>
          <w:b/>
        </w:rPr>
        <w:softHyphen/>
        <w:t>cio</w:t>
      </w:r>
      <w:r w:rsidRPr="001A2D76">
        <w:rPr>
          <w:b/>
        </w:rPr>
        <w:softHyphen/>
        <w:t>nes de los arti</w:t>
      </w:r>
      <w:r w:rsidRPr="001A2D76">
        <w:rPr>
          <w:b/>
        </w:rPr>
        <w:t>s</w:t>
      </w:r>
      <w:r w:rsidRPr="001A2D76">
        <w:rPr>
          <w:b/>
        </w:rPr>
        <w:t>tas para apoyar mensajes religio</w:t>
      </w:r>
      <w:r w:rsidRPr="001A2D76">
        <w:rPr>
          <w:b/>
        </w:rPr>
        <w:softHyphen/>
        <w:t>sos.</w:t>
      </w:r>
      <w:r w:rsidR="00F91FFB">
        <w:rPr>
          <w:b/>
        </w:rPr>
        <w:t xml:space="preserve"> Y debe ofrecer ese lenguaje para lo que quieren mej</w:t>
      </w:r>
      <w:r w:rsidR="00F91FFB">
        <w:rPr>
          <w:b/>
        </w:rPr>
        <w:t>o</w:t>
      </w:r>
      <w:r w:rsidR="00F91FFB">
        <w:rPr>
          <w:b/>
        </w:rPr>
        <w:t>rar su fe. Y sobre todo para</w:t>
      </w:r>
      <w:r w:rsidR="00EE47D2">
        <w:rPr>
          <w:b/>
        </w:rPr>
        <w:t xml:space="preserve"> </w:t>
      </w:r>
      <w:r w:rsidR="00F91FFB">
        <w:rPr>
          <w:b/>
        </w:rPr>
        <w:t>lo</w:t>
      </w:r>
      <w:r w:rsidR="00EE47D2">
        <w:rPr>
          <w:b/>
        </w:rPr>
        <w:t>s</w:t>
      </w:r>
      <w:r w:rsidR="00F91FFB">
        <w:rPr>
          <w:b/>
        </w:rPr>
        <w:t xml:space="preserve"> que precisan recuperarla o clarificarla.</w:t>
      </w:r>
    </w:p>
    <w:p w:rsidR="001A2D76" w:rsidRDefault="001A2D76" w:rsidP="001A2D76">
      <w:pPr>
        <w:widowControl/>
        <w:autoSpaceDE/>
        <w:autoSpaceDN/>
        <w:adjustRightInd/>
        <w:jc w:val="both"/>
        <w:rPr>
          <w:b/>
        </w:rPr>
      </w:pPr>
      <w:r w:rsidRPr="001A2D76">
        <w:rPr>
          <w:b/>
        </w:rPr>
        <w:br/>
        <w:t>    Son variados y múltiples los cauces de expresión artística. En la impo</w:t>
      </w:r>
      <w:r w:rsidRPr="001A2D76">
        <w:rPr>
          <w:b/>
        </w:rPr>
        <w:softHyphen/>
        <w:t>sibilidad de pr</w:t>
      </w:r>
      <w:r w:rsidRPr="001A2D76">
        <w:rPr>
          <w:b/>
        </w:rPr>
        <w:t>o</w:t>
      </w:r>
      <w:r w:rsidRPr="001A2D76">
        <w:rPr>
          <w:b/>
        </w:rPr>
        <w:t xml:space="preserve">fundizar la capacidad expresiva de todos ellos, recordamos la significación de algunos más importantes: </w:t>
      </w:r>
    </w:p>
    <w:p w:rsidR="001A2D76" w:rsidRDefault="001A2D76" w:rsidP="001A2D76">
      <w:pPr>
        <w:widowControl/>
        <w:autoSpaceDE/>
        <w:autoSpaceDN/>
        <w:adjustRightInd/>
        <w:jc w:val="both"/>
        <w:rPr>
          <w:b/>
        </w:rPr>
      </w:pPr>
    </w:p>
    <w:p w:rsidR="001A2D76" w:rsidRPr="001A2D76" w:rsidRDefault="00EE47D2" w:rsidP="001A2D76">
      <w:pPr>
        <w:widowControl/>
        <w:autoSpaceDE/>
        <w:autoSpaceDN/>
        <w:adjustRightInd/>
        <w:jc w:val="center"/>
        <w:rPr>
          <w:b/>
        </w:rPr>
      </w:pPr>
      <w:r>
        <w:rPr>
          <w:noProof/>
        </w:rPr>
        <w:drawing>
          <wp:inline distT="0" distB="0" distL="0" distR="0">
            <wp:extent cx="3209925" cy="2190750"/>
            <wp:effectExtent l="19050" t="0" r="9525" b="0"/>
            <wp:docPr id="6" name="Imagen 1" descr="http://3.bp.blogspot.com/_FvwqA_8zi-I/TBOf3IzxQ8I/AAAAAAAAAPc/4KeDW9N-75w/s1600/Lacre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FvwqA_8zi-I/TBOf3IzxQ8I/AAAAAAAAAPc/4KeDW9N-75w/s1600/Lacreacion.jpg"/>
                    <pic:cNvPicPr>
                      <a:picLocks noChangeAspect="1" noChangeArrowheads="1"/>
                    </pic:cNvPicPr>
                  </pic:nvPicPr>
                  <pic:blipFill>
                    <a:blip r:embed="rId13"/>
                    <a:srcRect/>
                    <a:stretch>
                      <a:fillRect/>
                    </a:stretch>
                  </pic:blipFill>
                  <pic:spPr bwMode="auto">
                    <a:xfrm>
                      <a:off x="0" y="0"/>
                      <a:ext cx="3209925" cy="2190750"/>
                    </a:xfrm>
                    <a:prstGeom prst="rect">
                      <a:avLst/>
                    </a:prstGeom>
                    <a:noFill/>
                    <a:ln w="9525">
                      <a:noFill/>
                      <a:miter lim="800000"/>
                      <a:headEnd/>
                      <a:tailEnd/>
                    </a:ln>
                  </pic:spPr>
                </pic:pic>
              </a:graphicData>
            </a:graphic>
          </wp:inline>
        </w:drawing>
      </w:r>
    </w:p>
    <w:p w:rsidR="001A2D76" w:rsidRDefault="001A2D76" w:rsidP="001A2D76">
      <w:pPr>
        <w:widowControl/>
        <w:autoSpaceDE/>
        <w:autoSpaceDN/>
        <w:adjustRightInd/>
        <w:jc w:val="both"/>
        <w:rPr>
          <w:b/>
        </w:rPr>
      </w:pPr>
    </w:p>
    <w:p w:rsidR="001A2D76" w:rsidRPr="001A2D76" w:rsidRDefault="001A2D76" w:rsidP="001A2D76">
      <w:pPr>
        <w:widowControl/>
        <w:autoSpaceDE/>
        <w:autoSpaceDN/>
        <w:adjustRightInd/>
        <w:jc w:val="both"/>
        <w:rPr>
          <w:b/>
          <w:color w:val="FF0000"/>
        </w:rPr>
      </w:pPr>
      <w:r w:rsidRPr="00EE47D2">
        <w:rPr>
          <w:b/>
          <w:color w:val="0070C0"/>
        </w:rPr>
        <w:t xml:space="preserve">  </w:t>
      </w:r>
      <w:r w:rsidRPr="00EE47D2">
        <w:rPr>
          <w:b/>
          <w:bCs/>
          <w:color w:val="0070C0"/>
        </w:rPr>
        <w:t>2.1. Artes plásticas</w:t>
      </w:r>
      <w:r w:rsidRPr="001A2D76">
        <w:rPr>
          <w:b/>
          <w:bCs/>
          <w:color w:val="FF0000"/>
        </w:rPr>
        <w:t>.</w:t>
      </w:r>
    </w:p>
    <w:p w:rsidR="001A2D76" w:rsidRDefault="001A2D76" w:rsidP="001A2D76">
      <w:pPr>
        <w:widowControl/>
        <w:autoSpaceDE/>
        <w:autoSpaceDN/>
        <w:adjustRightInd/>
        <w:jc w:val="both"/>
        <w:rPr>
          <w:b/>
        </w:rPr>
      </w:pPr>
    </w:p>
    <w:p w:rsidR="001A2D76" w:rsidRPr="001A2D76" w:rsidRDefault="001A2D76" w:rsidP="001A2D76">
      <w:pPr>
        <w:widowControl/>
        <w:autoSpaceDE/>
        <w:autoSpaceDN/>
        <w:adjustRightInd/>
        <w:jc w:val="both"/>
        <w:rPr>
          <w:b/>
        </w:rPr>
      </w:pPr>
      <w:r w:rsidRPr="001A2D76">
        <w:rPr>
          <w:b/>
        </w:rPr>
        <w:t>  Son las más culti</w:t>
      </w:r>
      <w:r w:rsidRPr="001A2D76">
        <w:rPr>
          <w:b/>
        </w:rPr>
        <w:softHyphen/>
        <w:t>vadas y universales. Reclaman el uso de materiales  manejables y resi</w:t>
      </w:r>
      <w:r w:rsidRPr="001A2D76">
        <w:rPr>
          <w:b/>
        </w:rPr>
        <w:t>s</w:t>
      </w:r>
      <w:r w:rsidRPr="001A2D76">
        <w:rPr>
          <w:b/>
        </w:rPr>
        <w:t>tentes al tiempo.</w:t>
      </w:r>
    </w:p>
    <w:p w:rsidR="001A2D76" w:rsidRDefault="001A2D76" w:rsidP="001A2D76">
      <w:pPr>
        <w:widowControl/>
        <w:autoSpaceDE/>
        <w:autoSpaceDN/>
        <w:adjustRightInd/>
        <w:jc w:val="both"/>
        <w:rPr>
          <w:b/>
          <w:bCs/>
        </w:rPr>
      </w:pPr>
    </w:p>
    <w:p w:rsidR="001A2D76" w:rsidRPr="001A2D76" w:rsidRDefault="001A2D76" w:rsidP="001A2D76">
      <w:pPr>
        <w:widowControl/>
        <w:autoSpaceDE/>
        <w:autoSpaceDN/>
        <w:adjustRightInd/>
        <w:jc w:val="both"/>
        <w:rPr>
          <w:b/>
          <w:bCs/>
          <w:color w:val="00B050"/>
        </w:rPr>
      </w:pPr>
      <w:r w:rsidRPr="001A2D76">
        <w:rPr>
          <w:b/>
          <w:bCs/>
          <w:color w:val="00B050"/>
        </w:rPr>
        <w:t>   2.1.1. La pintura</w:t>
      </w:r>
    </w:p>
    <w:p w:rsidR="001A2D76" w:rsidRDefault="001A2D76" w:rsidP="001A2D76">
      <w:pPr>
        <w:widowControl/>
        <w:autoSpaceDE/>
        <w:autoSpaceDN/>
        <w:adjustRightInd/>
        <w:jc w:val="both"/>
        <w:rPr>
          <w:b/>
        </w:rPr>
      </w:pPr>
      <w:r w:rsidRPr="001A2D76">
        <w:rPr>
          <w:b/>
        </w:rPr>
        <w:t xml:space="preserve">  </w:t>
      </w:r>
      <w:r w:rsidRPr="001A2D76">
        <w:rPr>
          <w:b/>
        </w:rPr>
        <w:br/>
        <w:t>   Despierta el interés inclu</w:t>
      </w:r>
      <w:r w:rsidRPr="001A2D76">
        <w:rPr>
          <w:b/>
        </w:rPr>
        <w:softHyphen/>
        <w:t>so de los niños. Ha estado siempre ligada a la transmisión de figuras religio</w:t>
      </w:r>
      <w:r w:rsidRPr="001A2D76">
        <w:rPr>
          <w:b/>
        </w:rPr>
        <w:softHyphen/>
        <w:t>sas... Los retablos de los altares, los cuadros de las iglesias y de las casas particulares, los adornos de los libros de culto (miniaturas), la decoración complementaria de las bóvedas o de las pare</w:t>
      </w:r>
      <w:r w:rsidRPr="001A2D76">
        <w:rPr>
          <w:b/>
        </w:rPr>
        <w:softHyphen/>
        <w:t>des, han tenido siempre una función ins</w:t>
      </w:r>
      <w:r w:rsidRPr="001A2D76">
        <w:rPr>
          <w:b/>
        </w:rPr>
        <w:softHyphen/>
        <w:t>tructiva de gran impo</w:t>
      </w:r>
      <w:r w:rsidRPr="001A2D76">
        <w:rPr>
          <w:b/>
        </w:rPr>
        <w:t>r</w:t>
      </w:r>
      <w:r w:rsidRPr="001A2D76">
        <w:rPr>
          <w:b/>
        </w:rPr>
        <w:t>tancia y no sólo ornamental.</w:t>
      </w:r>
    </w:p>
    <w:p w:rsidR="001A2D76" w:rsidRDefault="001A2D76" w:rsidP="001A2D76">
      <w:pPr>
        <w:widowControl/>
        <w:autoSpaceDE/>
        <w:autoSpaceDN/>
        <w:adjustRightInd/>
        <w:jc w:val="both"/>
        <w:rPr>
          <w:b/>
        </w:rPr>
      </w:pPr>
      <w:r w:rsidRPr="001A2D76">
        <w:rPr>
          <w:b/>
        </w:rPr>
        <w:t>   Cuando reproducimos un cuadro, no sólo recordamos la intui</w:t>
      </w:r>
      <w:r w:rsidRPr="001A2D76">
        <w:rPr>
          <w:b/>
        </w:rPr>
        <w:softHyphen/>
        <w:t>ción de un pintor; más bien enlazamos las creencias de la Iglesia de otros tiempos o lugares y prendemos ideas y se</w:t>
      </w:r>
      <w:r w:rsidRPr="001A2D76">
        <w:rPr>
          <w:b/>
        </w:rPr>
        <w:t>n</w:t>
      </w:r>
      <w:r w:rsidRPr="001A2D76">
        <w:rPr>
          <w:b/>
        </w:rPr>
        <w:t xml:space="preserve">timientos que </w:t>
      </w:r>
      <w:r w:rsidR="00E46628">
        <w:rPr>
          <w:b/>
        </w:rPr>
        <w:t xml:space="preserve">los productos artísticos </w:t>
      </w:r>
      <w:r w:rsidRPr="001A2D76">
        <w:rPr>
          <w:b/>
        </w:rPr>
        <w:t>evocan. Por eso es recurso excelente aprov</w:t>
      </w:r>
      <w:r w:rsidRPr="001A2D76">
        <w:rPr>
          <w:b/>
        </w:rPr>
        <w:t>e</w:t>
      </w:r>
      <w:r w:rsidRPr="001A2D76">
        <w:rPr>
          <w:b/>
        </w:rPr>
        <w:t>char las pinturas clásicas, los óleos, las acuarelas, los frescos, la escenografía tan abu</w:t>
      </w:r>
      <w:r w:rsidRPr="001A2D76">
        <w:rPr>
          <w:b/>
        </w:rPr>
        <w:softHyphen/>
        <w:t>ndante en los l</w:t>
      </w:r>
      <w:r w:rsidRPr="001A2D76">
        <w:rPr>
          <w:b/>
        </w:rPr>
        <w:t>u</w:t>
      </w:r>
      <w:r w:rsidRPr="001A2D76">
        <w:rPr>
          <w:b/>
        </w:rPr>
        <w:t xml:space="preserve">gares de culto. </w:t>
      </w:r>
    </w:p>
    <w:p w:rsidR="001A2D76" w:rsidRDefault="001A2D76" w:rsidP="001A2D76">
      <w:pPr>
        <w:widowControl/>
        <w:autoSpaceDE/>
        <w:autoSpaceDN/>
        <w:adjustRightInd/>
        <w:jc w:val="both"/>
        <w:rPr>
          <w:b/>
        </w:rPr>
      </w:pPr>
      <w:r w:rsidRPr="001A2D76">
        <w:rPr>
          <w:b/>
        </w:rPr>
        <w:br/>
        <w:t>   De manera singular merece un recuer</w:t>
      </w:r>
      <w:r w:rsidRPr="001A2D76">
        <w:rPr>
          <w:b/>
        </w:rPr>
        <w:softHyphen/>
        <w:t xml:space="preserve">do privilegiado la iconografía </w:t>
      </w:r>
      <w:proofErr w:type="spellStart"/>
      <w:r w:rsidRPr="001A2D76">
        <w:rPr>
          <w:b/>
        </w:rPr>
        <w:t>cristocéntrica</w:t>
      </w:r>
      <w:proofErr w:type="spellEnd"/>
      <w:r w:rsidRPr="001A2D76">
        <w:rPr>
          <w:b/>
        </w:rPr>
        <w:t xml:space="preserve"> y litú</w:t>
      </w:r>
      <w:r w:rsidRPr="001A2D76">
        <w:rPr>
          <w:b/>
        </w:rPr>
        <w:t>r</w:t>
      </w:r>
      <w:r w:rsidRPr="001A2D76">
        <w:rPr>
          <w:b/>
        </w:rPr>
        <w:t>gica: Jesús, María, Santos, doctrinas, alegorías, símbolos, etc.</w:t>
      </w:r>
    </w:p>
    <w:p w:rsidR="001A2D76" w:rsidRDefault="001A2D76" w:rsidP="001A2D76">
      <w:pPr>
        <w:widowControl/>
        <w:autoSpaceDE/>
        <w:autoSpaceDN/>
        <w:adjustRightInd/>
        <w:jc w:val="both"/>
        <w:rPr>
          <w:b/>
        </w:rPr>
      </w:pPr>
      <w:r w:rsidRPr="001A2D76">
        <w:rPr>
          <w:b/>
        </w:rPr>
        <w:t xml:space="preserve">    Con la pintura tienen que ver otros recursos figurativos. Las vidrieras y los mosaicos, los esmaltes, las miniaturas, </w:t>
      </w:r>
      <w:r w:rsidR="00E46628">
        <w:rPr>
          <w:b/>
        </w:rPr>
        <w:t xml:space="preserve">los tejidos y los mosaicos </w:t>
      </w:r>
      <w:r w:rsidRPr="001A2D76">
        <w:rPr>
          <w:b/>
        </w:rPr>
        <w:t>etc. merecen también un recuerdo espe</w:t>
      </w:r>
      <w:r w:rsidRPr="001A2D76">
        <w:rPr>
          <w:b/>
        </w:rPr>
        <w:softHyphen/>
        <w:t>cial, sobre todo en d</w:t>
      </w:r>
      <w:r w:rsidRPr="001A2D76">
        <w:rPr>
          <w:b/>
        </w:rPr>
        <w:t>e</w:t>
      </w:r>
      <w:r w:rsidRPr="001A2D76">
        <w:rPr>
          <w:b/>
        </w:rPr>
        <w:t>terminados lugares y ambientes en que han proliferado.</w:t>
      </w:r>
    </w:p>
    <w:p w:rsidR="001A2D76" w:rsidRPr="001A2D76" w:rsidRDefault="001A2D76" w:rsidP="001A2D76">
      <w:pPr>
        <w:widowControl/>
        <w:autoSpaceDE/>
        <w:autoSpaceDN/>
        <w:adjustRightInd/>
        <w:jc w:val="both"/>
        <w:rPr>
          <w:b/>
        </w:rPr>
      </w:pPr>
    </w:p>
    <w:p w:rsidR="001A2D76" w:rsidRPr="00EE47D2" w:rsidRDefault="001A2D76" w:rsidP="001A2D76">
      <w:pPr>
        <w:widowControl/>
        <w:autoSpaceDE/>
        <w:autoSpaceDN/>
        <w:adjustRightInd/>
        <w:jc w:val="both"/>
        <w:rPr>
          <w:b/>
          <w:color w:val="00B050"/>
        </w:rPr>
      </w:pPr>
      <w:r w:rsidRPr="00EE47D2">
        <w:rPr>
          <w:b/>
          <w:color w:val="00B050"/>
        </w:rPr>
        <w:t xml:space="preserve">   </w:t>
      </w:r>
      <w:r w:rsidRPr="00EE47D2">
        <w:rPr>
          <w:b/>
          <w:bCs/>
          <w:color w:val="00B050"/>
        </w:rPr>
        <w:t>2.1.2. La escultura</w:t>
      </w:r>
      <w:r w:rsidRPr="00EE47D2">
        <w:rPr>
          <w:b/>
          <w:color w:val="00B050"/>
        </w:rPr>
        <w:t>.</w:t>
      </w:r>
    </w:p>
    <w:p w:rsidR="001A2D76" w:rsidRP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Paralela a la pintura,</w:t>
      </w:r>
      <w:r w:rsidR="00E46628">
        <w:rPr>
          <w:b/>
        </w:rPr>
        <w:t xml:space="preserve"> existe</w:t>
      </w:r>
      <w:r w:rsidRPr="001A2D76">
        <w:rPr>
          <w:b/>
        </w:rPr>
        <w:t xml:space="preserve"> la intermi</w:t>
      </w:r>
      <w:r w:rsidRPr="001A2D76">
        <w:rPr>
          <w:b/>
        </w:rPr>
        <w:softHyphen/>
        <w:t>nable producción de tallas, retablos, relieves, frisos, sarcófagos, sepulcros,</w:t>
      </w:r>
      <w:r w:rsidR="00E46628">
        <w:rPr>
          <w:b/>
        </w:rPr>
        <w:t xml:space="preserve"> capiteles,</w:t>
      </w:r>
      <w:r w:rsidRPr="001A2D76">
        <w:rPr>
          <w:b/>
        </w:rPr>
        <w:t xml:space="preserve"> fachadas, estatuas, monumentos, etc.. Es decir, la escu</w:t>
      </w:r>
      <w:r w:rsidRPr="001A2D76">
        <w:rPr>
          <w:b/>
        </w:rPr>
        <w:t>l</w:t>
      </w:r>
      <w:r w:rsidRPr="001A2D76">
        <w:rPr>
          <w:b/>
        </w:rPr>
        <w:t>tura religiosa ha logrado con diver</w:t>
      </w:r>
      <w:r w:rsidRPr="001A2D76">
        <w:rPr>
          <w:b/>
        </w:rPr>
        <w:softHyphen/>
        <w:t>sos materiales (piedra, mar</w:t>
      </w:r>
      <w:r w:rsidRPr="001A2D76">
        <w:rPr>
          <w:b/>
        </w:rPr>
        <w:softHyphen/>
        <w:t>fil, cuero, metales, madera...) hermosas expr</w:t>
      </w:r>
      <w:r w:rsidRPr="001A2D76">
        <w:rPr>
          <w:b/>
        </w:rPr>
        <w:t>e</w:t>
      </w:r>
      <w:r w:rsidRPr="001A2D76">
        <w:rPr>
          <w:b/>
        </w:rPr>
        <w:t>siones de sentimientos y relaciones espirituales.</w:t>
      </w:r>
    </w:p>
    <w:p w:rsidR="001A2D76" w:rsidRDefault="001A2D76" w:rsidP="001A2D76">
      <w:pPr>
        <w:widowControl/>
        <w:autoSpaceDE/>
        <w:autoSpaceDN/>
        <w:adjustRightInd/>
        <w:jc w:val="both"/>
        <w:rPr>
          <w:b/>
        </w:rPr>
      </w:pPr>
      <w:r w:rsidRPr="001A2D76">
        <w:rPr>
          <w:b/>
        </w:rPr>
        <w:lastRenderedPageBreak/>
        <w:br/>
        <w:t>   Se hallan muy cercanas a la escultura, ciertas artes, como la orfebrería, el repujado, el labrado, la rejería, etc</w:t>
      </w:r>
      <w:r w:rsidR="00EE47D2">
        <w:rPr>
          <w:b/>
        </w:rPr>
        <w:t>.</w:t>
      </w:r>
      <w:r w:rsidRPr="001A2D76">
        <w:rPr>
          <w:b/>
        </w:rPr>
        <w:t xml:space="preserve"> que han llenado de ingenio</w:t>
      </w:r>
      <w:r w:rsidRPr="001A2D76">
        <w:rPr>
          <w:b/>
        </w:rPr>
        <w:softHyphen/>
        <w:t>sos y magníficos orna</w:t>
      </w:r>
      <w:r w:rsidRPr="001A2D76">
        <w:rPr>
          <w:b/>
        </w:rPr>
        <w:softHyphen/>
        <w:t>mentos los lugares de culto y han hecho posible nuestros impresionantes museos actuales. Todas ellas impl</w:t>
      </w:r>
      <w:r w:rsidRPr="001A2D76">
        <w:rPr>
          <w:b/>
        </w:rPr>
        <w:t>i</w:t>
      </w:r>
      <w:r w:rsidRPr="001A2D76">
        <w:rPr>
          <w:b/>
        </w:rPr>
        <w:t>can el manejo inteligente de sustancias moldeables.</w:t>
      </w:r>
    </w:p>
    <w:p w:rsidR="001A2D76" w:rsidRDefault="001A2D76" w:rsidP="001A2D76">
      <w:pPr>
        <w:widowControl/>
        <w:autoSpaceDE/>
        <w:autoSpaceDN/>
        <w:adjustRightInd/>
        <w:jc w:val="both"/>
        <w:rPr>
          <w:b/>
        </w:rPr>
      </w:pPr>
      <w:r w:rsidRPr="001A2D76">
        <w:rPr>
          <w:b/>
        </w:rPr>
        <w:br/>
        <w:t xml:space="preserve">    Detrás de cada obra se halla un mensaje de piedad, respeto, veneración y sobre todo </w:t>
      </w:r>
      <w:r w:rsidR="00E46628">
        <w:rPr>
          <w:b/>
        </w:rPr>
        <w:t xml:space="preserve">la </w:t>
      </w:r>
      <w:r w:rsidRPr="001A2D76">
        <w:rPr>
          <w:b/>
        </w:rPr>
        <w:t>perpetuación del recuerdo de su existencia y significación.</w:t>
      </w:r>
    </w:p>
    <w:p w:rsidR="001A2D76" w:rsidRDefault="001A2D76" w:rsidP="001A2D76">
      <w:pPr>
        <w:widowControl/>
        <w:autoSpaceDE/>
        <w:autoSpaceDN/>
        <w:adjustRightInd/>
        <w:jc w:val="both"/>
        <w:rPr>
          <w:b/>
        </w:rPr>
      </w:pPr>
      <w:r w:rsidRPr="001A2D76">
        <w:rPr>
          <w:b/>
        </w:rPr>
        <w:br/>
        <w:t>    La escultura añade la tercera dimen</w:t>
      </w:r>
      <w:r w:rsidRPr="001A2D76">
        <w:rPr>
          <w:b/>
        </w:rPr>
        <w:softHyphen/>
        <w:t>sión a la pintura, que se queda sólo en las dos de la superficie, aunque la perspectiva, alma de la pintura, puede lograr efectos similares. Ello la hace más viva, cercana y real. Ha sido el mot</w:t>
      </w:r>
      <w:r w:rsidR="00E46628">
        <w:rPr>
          <w:b/>
        </w:rPr>
        <w:t>or</w:t>
      </w:r>
      <w:r w:rsidRPr="001A2D76">
        <w:rPr>
          <w:b/>
        </w:rPr>
        <w:t xml:space="preserve"> de que haya tenido </w:t>
      </w:r>
      <w:r w:rsidR="00E46628">
        <w:rPr>
          <w:b/>
        </w:rPr>
        <w:t xml:space="preserve">tan importancia </w:t>
      </w:r>
      <w:r w:rsidRPr="001A2D76">
        <w:rPr>
          <w:b/>
        </w:rPr>
        <w:t>en la expresión religiosa a través del arte</w:t>
      </w:r>
      <w:r w:rsidR="00E46628">
        <w:rPr>
          <w:b/>
        </w:rPr>
        <w:t>.</w:t>
      </w:r>
      <w:r w:rsidRPr="001A2D76">
        <w:rPr>
          <w:b/>
        </w:rPr>
        <w:t xml:space="preserve"> Pro</w:t>
      </w:r>
      <w:r w:rsidRPr="001A2D76">
        <w:rPr>
          <w:b/>
        </w:rPr>
        <w:softHyphen/>
        <w:t>cesiones, templos, altares, celebraciones, a</w:t>
      </w:r>
      <w:r w:rsidRPr="001A2D76">
        <w:rPr>
          <w:b/>
        </w:rPr>
        <w:t>c</w:t>
      </w:r>
      <w:r w:rsidRPr="001A2D76">
        <w:rPr>
          <w:b/>
        </w:rPr>
        <w:t>tos de culto han estado especialmente ligad</w:t>
      </w:r>
      <w:r w:rsidR="00E46628">
        <w:rPr>
          <w:b/>
        </w:rPr>
        <w:t>o</w:t>
      </w:r>
      <w:r w:rsidRPr="001A2D76">
        <w:rPr>
          <w:b/>
        </w:rPr>
        <w:t>s a las imágenes desde los primeros tiempos cri</w:t>
      </w:r>
      <w:r w:rsidRPr="001A2D76">
        <w:rPr>
          <w:b/>
        </w:rPr>
        <w:t>s</w:t>
      </w:r>
      <w:r w:rsidRPr="001A2D76">
        <w:rPr>
          <w:b/>
        </w:rPr>
        <w:t>tianos, al igual que ha ocurrido en casi todas las religio</w:t>
      </w:r>
      <w:r w:rsidRPr="001A2D76">
        <w:rPr>
          <w:b/>
        </w:rPr>
        <w:softHyphen/>
        <w:t>nes de Oriente y Occ</w:t>
      </w:r>
      <w:r w:rsidRPr="001A2D76">
        <w:rPr>
          <w:b/>
        </w:rPr>
        <w:t>i</w:t>
      </w:r>
      <w:r w:rsidRPr="001A2D76">
        <w:rPr>
          <w:b/>
        </w:rPr>
        <w:t>dente.</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En ciertos estilos artísticos y en deter</w:t>
      </w:r>
      <w:r w:rsidRPr="001A2D76">
        <w:rPr>
          <w:b/>
        </w:rPr>
        <w:softHyphen/>
        <w:t>minadas épocas, se unió la pintura a la escultura, policromando imágenes, reta</w:t>
      </w:r>
      <w:r w:rsidRPr="001A2D76">
        <w:rPr>
          <w:b/>
        </w:rPr>
        <w:softHyphen/>
        <w:t>blos y pórticos. Desgastado el color con el paso de los siglos, apenas si pode</w:t>
      </w:r>
      <w:r w:rsidRPr="001A2D76">
        <w:rPr>
          <w:b/>
        </w:rPr>
        <w:softHyphen/>
        <w:t>mos hoy hacernos la idea de las impresiones estéticas que producían esas creaciones bellas. Imaginarse hoy, por ejemplo, el "Pórtico de la gloria" de Santiago de Compostela con la policromía que debió tener en tiempos pasados es entrar en un mundo de ensueño artístico admirable.</w:t>
      </w:r>
    </w:p>
    <w:p w:rsidR="001A2D76" w:rsidRPr="001A2D76" w:rsidRDefault="001A2D76" w:rsidP="001A2D76">
      <w:pPr>
        <w:widowControl/>
        <w:autoSpaceDE/>
        <w:autoSpaceDN/>
        <w:adjustRightInd/>
        <w:jc w:val="both"/>
        <w:rPr>
          <w:b/>
          <w:color w:val="C00000"/>
        </w:rPr>
      </w:pPr>
      <w:r w:rsidRPr="001A2D76">
        <w:rPr>
          <w:b/>
        </w:rPr>
        <w:br/>
      </w:r>
      <w:r w:rsidRPr="001A2D76">
        <w:rPr>
          <w:b/>
          <w:color w:val="C00000"/>
        </w:rPr>
        <w:t xml:space="preserve">  </w:t>
      </w:r>
      <w:r w:rsidRPr="001A2D76">
        <w:rPr>
          <w:b/>
          <w:bCs/>
          <w:color w:val="C00000"/>
        </w:rPr>
        <w:t> 2.1.3. La arquitectura</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No se puede olvidar también el poder comunicativo de la arquitectura religiosa, que m</w:t>
      </w:r>
      <w:r w:rsidRPr="001A2D76">
        <w:rPr>
          <w:b/>
        </w:rPr>
        <w:t>u</w:t>
      </w:r>
      <w:r w:rsidRPr="001A2D76">
        <w:rPr>
          <w:b/>
        </w:rPr>
        <w:t>chas veces refleja no sólo técnicas constructo</w:t>
      </w:r>
      <w:r w:rsidRPr="001A2D76">
        <w:rPr>
          <w:b/>
        </w:rPr>
        <w:softHyphen/>
        <w:t>ras originales, sino también la dinámica e</w:t>
      </w:r>
      <w:r w:rsidRPr="001A2D76">
        <w:rPr>
          <w:b/>
        </w:rPr>
        <w:t>s</w:t>
      </w:r>
      <w:r w:rsidRPr="001A2D76">
        <w:rPr>
          <w:b/>
        </w:rPr>
        <w:t>piritual de cada estilo. La creati</w:t>
      </w:r>
      <w:r w:rsidRPr="001A2D76">
        <w:rPr>
          <w:b/>
        </w:rPr>
        <w:softHyphen/>
        <w:t>vi</w:t>
      </w:r>
      <w:r w:rsidRPr="001A2D76">
        <w:rPr>
          <w:b/>
        </w:rPr>
        <w:softHyphen/>
        <w:t>dad arquitectónica se mostró siempre asociada a ideas o creencias trascendentes: templos, monasterios, conventos, mausoleos, arcos conmemor</w:t>
      </w:r>
      <w:r w:rsidRPr="001A2D76">
        <w:rPr>
          <w:b/>
        </w:rPr>
        <w:t>a</w:t>
      </w:r>
      <w:r w:rsidRPr="001A2D76">
        <w:rPr>
          <w:b/>
        </w:rPr>
        <w:t>tivos, palacios, archivos, tribunales, hospitales, asilos, etc.</w:t>
      </w:r>
    </w:p>
    <w:p w:rsidR="001A2D76" w:rsidRDefault="001A2D76" w:rsidP="001A2D76">
      <w:pPr>
        <w:widowControl/>
        <w:autoSpaceDE/>
        <w:autoSpaceDN/>
        <w:adjustRightInd/>
        <w:jc w:val="both"/>
        <w:rPr>
          <w:b/>
        </w:rPr>
      </w:pPr>
      <w:r w:rsidRPr="001A2D76">
        <w:rPr>
          <w:b/>
        </w:rPr>
        <w:br/>
        <w:t>   Pero, al mismo tiempo las formas y los estilos hablaron a los hombres de mensajes tra</w:t>
      </w:r>
      <w:r w:rsidRPr="001A2D76">
        <w:rPr>
          <w:b/>
        </w:rPr>
        <w:t>s</w:t>
      </w:r>
      <w:r w:rsidRPr="001A2D76">
        <w:rPr>
          <w:b/>
        </w:rPr>
        <w:t>cendentes. Entre la piadosa y recogida iglesia románica y la ostentosa catedral barroca, entre la sobria expre</w:t>
      </w:r>
      <w:r w:rsidRPr="001A2D76">
        <w:rPr>
          <w:b/>
        </w:rPr>
        <w:softHyphen/>
        <w:t>sión cisterciense o cartuja</w:t>
      </w:r>
      <w:r w:rsidRPr="001A2D76">
        <w:rPr>
          <w:b/>
        </w:rPr>
        <w:softHyphen/>
        <w:t>na y la florida dinámica renacen</w:t>
      </w:r>
      <w:r w:rsidRPr="001A2D76">
        <w:rPr>
          <w:b/>
        </w:rPr>
        <w:softHyphen/>
        <w:t>tista, se i</w:t>
      </w:r>
      <w:r w:rsidRPr="001A2D76">
        <w:rPr>
          <w:b/>
        </w:rPr>
        <w:t>n</w:t>
      </w:r>
      <w:r w:rsidRPr="001A2D76">
        <w:rPr>
          <w:b/>
        </w:rPr>
        <w:t>tu</w:t>
      </w:r>
      <w:r w:rsidRPr="001A2D76">
        <w:rPr>
          <w:b/>
        </w:rPr>
        <w:softHyphen/>
        <w:t>ye una concepción dife</w:t>
      </w:r>
      <w:r w:rsidRPr="001A2D76">
        <w:rPr>
          <w:b/>
        </w:rPr>
        <w:softHyphen/>
        <w:t>rente de la vida y del hom</w:t>
      </w:r>
      <w:r w:rsidRPr="001A2D76">
        <w:rPr>
          <w:b/>
        </w:rPr>
        <w:softHyphen/>
        <w:t>bre. En ocasiones admi</w:t>
      </w:r>
      <w:r w:rsidRPr="001A2D76">
        <w:rPr>
          <w:b/>
        </w:rPr>
        <w:softHyphen/>
        <w:t>ra</w:t>
      </w:r>
      <w:r w:rsidRPr="001A2D76">
        <w:rPr>
          <w:b/>
        </w:rPr>
        <w:softHyphen/>
        <w:t>mos la genial</w:t>
      </w:r>
      <w:r w:rsidRPr="001A2D76">
        <w:rPr>
          <w:b/>
        </w:rPr>
        <w:t>i</w:t>
      </w:r>
      <w:r w:rsidRPr="001A2D76">
        <w:rPr>
          <w:b/>
        </w:rPr>
        <w:t>dad de los artífices y olvi</w:t>
      </w:r>
      <w:r w:rsidRPr="001A2D76">
        <w:rPr>
          <w:b/>
        </w:rPr>
        <w:softHyphen/>
        <w:t>damos los dinamismos religiosos que los inspira</w:t>
      </w:r>
      <w:r w:rsidR="00E46628">
        <w:rPr>
          <w:b/>
        </w:rPr>
        <w:t>ro</w:t>
      </w:r>
      <w:r w:rsidRPr="001A2D76">
        <w:rPr>
          <w:b/>
        </w:rPr>
        <w:t>n.</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center"/>
        <w:rPr>
          <w:b/>
        </w:rPr>
      </w:pPr>
      <w:r>
        <w:rPr>
          <w:noProof/>
        </w:rPr>
        <w:drawing>
          <wp:inline distT="0" distB="0" distL="0" distR="0">
            <wp:extent cx="6597144" cy="3028950"/>
            <wp:effectExtent l="19050" t="0" r="0" b="0"/>
            <wp:docPr id="7" name="Imagen 7" descr="http://igasedemundial.com/wp-content/uploads/2015/04/Pila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gasedemundial.com/wp-content/uploads/2015/04/Pilares.gif"/>
                    <pic:cNvPicPr>
                      <a:picLocks noChangeAspect="1" noChangeArrowheads="1"/>
                    </pic:cNvPicPr>
                  </pic:nvPicPr>
                  <pic:blipFill>
                    <a:blip r:embed="rId14"/>
                    <a:srcRect/>
                    <a:stretch>
                      <a:fillRect/>
                    </a:stretch>
                  </pic:blipFill>
                  <pic:spPr bwMode="auto">
                    <a:xfrm>
                      <a:off x="0" y="0"/>
                      <a:ext cx="6597144" cy="3028950"/>
                    </a:xfrm>
                    <a:prstGeom prst="rect">
                      <a:avLst/>
                    </a:prstGeom>
                    <a:noFill/>
                    <a:ln w="9525">
                      <a:noFill/>
                      <a:miter lim="800000"/>
                      <a:headEnd/>
                      <a:tailEnd/>
                    </a:ln>
                  </pic:spPr>
                </pic:pic>
              </a:graphicData>
            </a:graphic>
          </wp:inline>
        </w:drawing>
      </w:r>
    </w:p>
    <w:p w:rsidR="001A2D76" w:rsidRDefault="001A2D76" w:rsidP="001A2D76">
      <w:pPr>
        <w:widowControl/>
        <w:autoSpaceDE/>
        <w:autoSpaceDN/>
        <w:adjustRightInd/>
        <w:jc w:val="both"/>
        <w:rPr>
          <w:b/>
        </w:rPr>
      </w:pPr>
      <w:r w:rsidRPr="001A2D76">
        <w:rPr>
          <w:b/>
        </w:rPr>
        <w:lastRenderedPageBreak/>
        <w:br/>
        <w:t>   El espíritu sensible sabe alabar, ya que no puede imitar, la trascendencia que se imprime en la materia que soporta el genio del artista y sus modelos de expresión y de constru</w:t>
      </w:r>
      <w:r w:rsidRPr="001A2D76">
        <w:rPr>
          <w:b/>
        </w:rPr>
        <w:t>c</w:t>
      </w:r>
      <w:r w:rsidRPr="001A2D76">
        <w:rPr>
          <w:b/>
        </w:rPr>
        <w:t>ción. La esperanza celeste se advierte en las erguidas flechas de los campanarios, la fe se trasluce en las piedras talladas y enlazadas en las arquerías góticas apun</w:t>
      </w:r>
      <w:r w:rsidRPr="001A2D76">
        <w:rPr>
          <w:b/>
        </w:rPr>
        <w:softHyphen/>
        <w:t>tadas, el te</w:t>
      </w:r>
      <w:r w:rsidRPr="001A2D76">
        <w:rPr>
          <w:b/>
        </w:rPr>
        <w:softHyphen/>
        <w:t xml:space="preserve">mor escatológico combinado con la confianza </w:t>
      </w:r>
      <w:proofErr w:type="spellStart"/>
      <w:r w:rsidRPr="001A2D76">
        <w:rPr>
          <w:b/>
        </w:rPr>
        <w:t>resurreccional</w:t>
      </w:r>
      <w:proofErr w:type="spellEnd"/>
      <w:r w:rsidRPr="001A2D76">
        <w:rPr>
          <w:b/>
        </w:rPr>
        <w:t xml:space="preserve"> se intuye en las criptas funer</w:t>
      </w:r>
      <w:r w:rsidRPr="001A2D76">
        <w:rPr>
          <w:b/>
        </w:rPr>
        <w:t>a</w:t>
      </w:r>
      <w:r w:rsidRPr="001A2D76">
        <w:rPr>
          <w:b/>
        </w:rPr>
        <w:t>rias o en los mausoleos de los cementerios.</w:t>
      </w:r>
    </w:p>
    <w:p w:rsidR="001A2D76" w:rsidRPr="001A2D76" w:rsidRDefault="001A2D76" w:rsidP="001A2D76">
      <w:pPr>
        <w:widowControl/>
        <w:autoSpaceDE/>
        <w:autoSpaceDN/>
        <w:adjustRightInd/>
        <w:jc w:val="both"/>
        <w:rPr>
          <w:b/>
          <w:color w:val="0070C0"/>
        </w:rPr>
      </w:pPr>
      <w:r w:rsidRPr="001A2D76">
        <w:rPr>
          <w:b/>
        </w:rPr>
        <w:br/>
      </w:r>
      <w:r w:rsidRPr="001A2D76">
        <w:rPr>
          <w:b/>
          <w:bCs/>
          <w:color w:val="0070C0"/>
        </w:rPr>
        <w:t>   2.2. Las artes menores</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Complementan las tres citadas reinas del arte: arquitectura, escultura, pintura, todos los modos expresivos de las múltiples "artes menores", aparentemente más asequibles y fr</w:t>
      </w:r>
      <w:r w:rsidRPr="001A2D76">
        <w:rPr>
          <w:b/>
        </w:rPr>
        <w:t>e</w:t>
      </w:r>
      <w:r w:rsidRPr="001A2D76">
        <w:rPr>
          <w:b/>
        </w:rPr>
        <w:t>cuentadas por los artistas y que muchas veces tienen una dimensión pragmática y cr</w:t>
      </w:r>
      <w:r w:rsidRPr="001A2D76">
        <w:rPr>
          <w:b/>
        </w:rPr>
        <w:t>e</w:t>
      </w:r>
      <w:r w:rsidRPr="001A2D76">
        <w:rPr>
          <w:b/>
        </w:rPr>
        <w:t>matística. No tienen tanta resonancia histórica, pero son también vehículos de ex</w:t>
      </w:r>
      <w:r w:rsidRPr="001A2D76">
        <w:rPr>
          <w:b/>
        </w:rPr>
        <w:softHyphen/>
        <w:t>pre</w:t>
      </w:r>
      <w:r w:rsidRPr="001A2D76">
        <w:rPr>
          <w:b/>
        </w:rPr>
        <w:softHyphen/>
        <w:t>sión magnífica que conviene explotar.</w:t>
      </w:r>
    </w:p>
    <w:p w:rsidR="001A2D76" w:rsidRDefault="001A2D76" w:rsidP="001A2D76">
      <w:pPr>
        <w:widowControl/>
        <w:autoSpaceDE/>
        <w:autoSpaceDN/>
        <w:adjustRightInd/>
        <w:jc w:val="both"/>
        <w:rPr>
          <w:b/>
        </w:rPr>
      </w:pPr>
      <w:r w:rsidRPr="001A2D76">
        <w:rPr>
          <w:b/>
        </w:rPr>
        <w:br/>
        <w:t>   Son dignos de ser citados los dorados, los embutidos y los forjados de los tem</w:t>
      </w:r>
      <w:r w:rsidRPr="001A2D76">
        <w:rPr>
          <w:b/>
        </w:rPr>
        <w:softHyphen/>
        <w:t>plos; los repujados y cincelados de mu</w:t>
      </w:r>
      <w:r w:rsidRPr="001A2D76">
        <w:rPr>
          <w:b/>
        </w:rPr>
        <w:softHyphen/>
        <w:t>chos objetos de culto: cálices, custodias, incensarios; los bordados de tantos ornamentos de culto</w:t>
      </w:r>
      <w:r w:rsidR="00096042">
        <w:rPr>
          <w:b/>
        </w:rPr>
        <w:t>,</w:t>
      </w:r>
      <w:r w:rsidRPr="001A2D76">
        <w:rPr>
          <w:b/>
        </w:rPr>
        <w:t xml:space="preserve"> cuya explicación constituye una verdadera le</w:t>
      </w:r>
      <w:r w:rsidRPr="001A2D76">
        <w:rPr>
          <w:b/>
        </w:rPr>
        <w:t>c</w:t>
      </w:r>
      <w:r w:rsidRPr="001A2D76">
        <w:rPr>
          <w:b/>
        </w:rPr>
        <w:t>ción de significados litúrgicos; los tapices, cortinas, alfom</w:t>
      </w:r>
      <w:r w:rsidRPr="001A2D76">
        <w:rPr>
          <w:b/>
        </w:rPr>
        <w:softHyphen/>
        <w:t>bras, manteles y demás produ</w:t>
      </w:r>
      <w:r w:rsidRPr="001A2D76">
        <w:rPr>
          <w:b/>
        </w:rPr>
        <w:t>c</w:t>
      </w:r>
      <w:r w:rsidRPr="001A2D76">
        <w:rPr>
          <w:b/>
        </w:rPr>
        <w:t>ciones para dotar las estancias de relatos estáticos que la mente de los observadores vuelve dinámicos</w:t>
      </w:r>
      <w:r w:rsidR="00096042">
        <w:rPr>
          <w:b/>
        </w:rPr>
        <w:t>.</w:t>
      </w:r>
      <w:r w:rsidRPr="001A2D76">
        <w:rPr>
          <w:b/>
        </w:rPr>
        <w:t xml:space="preserve"> Son mil las ingeniosas producciones de este tipo que hoy</w:t>
      </w:r>
      <w:r w:rsidR="00096042">
        <w:rPr>
          <w:b/>
        </w:rPr>
        <w:t xml:space="preserve"> en los mus</w:t>
      </w:r>
      <w:r w:rsidR="00096042">
        <w:rPr>
          <w:b/>
        </w:rPr>
        <w:t>e</w:t>
      </w:r>
      <w:r w:rsidR="00096042">
        <w:rPr>
          <w:b/>
        </w:rPr>
        <w:t>os</w:t>
      </w:r>
      <w:r w:rsidRPr="001A2D76">
        <w:rPr>
          <w:b/>
        </w:rPr>
        <w:t xml:space="preserve"> r</w:t>
      </w:r>
      <w:r w:rsidRPr="001A2D76">
        <w:rPr>
          <w:b/>
        </w:rPr>
        <w:t>e</w:t>
      </w:r>
      <w:r w:rsidRPr="001A2D76">
        <w:rPr>
          <w:b/>
        </w:rPr>
        <w:t xml:space="preserve">cuerdan y perpetúan las creencias y los sentimientos de los artistas del pasado y de cuantos </w:t>
      </w:r>
      <w:r w:rsidR="00096042">
        <w:rPr>
          <w:b/>
        </w:rPr>
        <w:t xml:space="preserve">mecenas </w:t>
      </w:r>
      <w:r w:rsidRPr="001A2D76">
        <w:rPr>
          <w:b/>
        </w:rPr>
        <w:t>los fomen</w:t>
      </w:r>
      <w:r w:rsidRPr="001A2D76">
        <w:rPr>
          <w:b/>
        </w:rPr>
        <w:softHyphen/>
        <w:t>taron con sus encargos y apoyos.</w:t>
      </w:r>
    </w:p>
    <w:p w:rsidR="001A2D76" w:rsidRPr="001A2D76" w:rsidRDefault="001A2D76" w:rsidP="001A2D76">
      <w:pPr>
        <w:widowControl/>
        <w:autoSpaceDE/>
        <w:autoSpaceDN/>
        <w:adjustRightInd/>
        <w:jc w:val="both"/>
        <w:rPr>
          <w:b/>
        </w:rPr>
      </w:pPr>
      <w:r w:rsidRPr="001A2D76">
        <w:rPr>
          <w:b/>
        </w:rPr>
        <w:br/>
        <w:t>   To</w:t>
      </w:r>
      <w:r w:rsidRPr="001A2D76">
        <w:rPr>
          <w:b/>
        </w:rPr>
        <w:softHyphen/>
        <w:t>dos ellos son magnífica expresión de la piedad de multitud de almas sensi</w:t>
      </w:r>
      <w:r w:rsidRPr="001A2D76">
        <w:rPr>
          <w:b/>
        </w:rPr>
        <w:softHyphen/>
        <w:t>bles y cr</w:t>
      </w:r>
      <w:r w:rsidRPr="001A2D76">
        <w:rPr>
          <w:b/>
        </w:rPr>
        <w:t>e</w:t>
      </w:r>
      <w:r w:rsidRPr="001A2D76">
        <w:rPr>
          <w:b/>
        </w:rPr>
        <w:t>yentes que hicieron del arte un maravilloso vehículo de co</w:t>
      </w:r>
      <w:r w:rsidRPr="001A2D76">
        <w:rPr>
          <w:b/>
        </w:rPr>
        <w:softHyphen/>
        <w:t>muni</w:t>
      </w:r>
      <w:r w:rsidRPr="001A2D76">
        <w:rPr>
          <w:b/>
        </w:rPr>
        <w:softHyphen/>
        <w:t>cación espiri</w:t>
      </w:r>
      <w:r w:rsidRPr="001A2D76">
        <w:rPr>
          <w:b/>
        </w:rPr>
        <w:softHyphen/>
        <w:t>tual.</w:t>
      </w:r>
    </w:p>
    <w:p w:rsidR="00EC6A2F" w:rsidRDefault="00EC6A2F" w:rsidP="001A2D76">
      <w:pPr>
        <w:widowControl/>
        <w:autoSpaceDE/>
        <w:autoSpaceDN/>
        <w:adjustRightInd/>
        <w:jc w:val="both"/>
        <w:rPr>
          <w:b/>
          <w:bCs/>
          <w:color w:val="FF0000"/>
          <w:sz w:val="28"/>
          <w:szCs w:val="28"/>
        </w:rPr>
      </w:pPr>
    </w:p>
    <w:p w:rsidR="00EC6A2F" w:rsidRDefault="00EC6A2F" w:rsidP="00EC6A2F">
      <w:pPr>
        <w:widowControl/>
        <w:autoSpaceDE/>
        <w:autoSpaceDN/>
        <w:adjustRightInd/>
        <w:jc w:val="center"/>
        <w:rPr>
          <w:b/>
          <w:bCs/>
          <w:color w:val="FF0000"/>
          <w:sz w:val="28"/>
          <w:szCs w:val="28"/>
        </w:rPr>
      </w:pPr>
      <w:r>
        <w:rPr>
          <w:noProof/>
        </w:rPr>
        <w:drawing>
          <wp:inline distT="0" distB="0" distL="0" distR="0">
            <wp:extent cx="2359626" cy="2876550"/>
            <wp:effectExtent l="19050" t="0" r="2574" b="0"/>
            <wp:docPr id="23" name="Imagen 23" descr="http://static.panoramio.com/photos/large/3310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panoramio.com/photos/large/33108598.jpg"/>
                    <pic:cNvPicPr>
                      <a:picLocks noChangeAspect="1" noChangeArrowheads="1"/>
                    </pic:cNvPicPr>
                  </pic:nvPicPr>
                  <pic:blipFill>
                    <a:blip r:embed="rId15"/>
                    <a:srcRect/>
                    <a:stretch>
                      <a:fillRect/>
                    </a:stretch>
                  </pic:blipFill>
                  <pic:spPr bwMode="auto">
                    <a:xfrm>
                      <a:off x="0" y="0"/>
                      <a:ext cx="2371715" cy="2891287"/>
                    </a:xfrm>
                    <a:prstGeom prst="rect">
                      <a:avLst/>
                    </a:prstGeom>
                    <a:noFill/>
                    <a:ln w="9525">
                      <a:noFill/>
                      <a:miter lim="800000"/>
                      <a:headEnd/>
                      <a:tailEnd/>
                    </a:ln>
                  </pic:spPr>
                </pic:pic>
              </a:graphicData>
            </a:graphic>
          </wp:inline>
        </w:drawing>
      </w:r>
    </w:p>
    <w:p w:rsidR="00EC6A2F" w:rsidRDefault="00EC6A2F" w:rsidP="001A2D76">
      <w:pPr>
        <w:widowControl/>
        <w:autoSpaceDE/>
        <w:autoSpaceDN/>
        <w:adjustRightInd/>
        <w:jc w:val="both"/>
        <w:rPr>
          <w:b/>
          <w:bCs/>
          <w:color w:val="FF0000"/>
          <w:sz w:val="28"/>
          <w:szCs w:val="28"/>
        </w:rPr>
      </w:pPr>
    </w:p>
    <w:p w:rsidR="001A2D76" w:rsidRPr="00EE47D2" w:rsidRDefault="001A2D76" w:rsidP="001A2D76">
      <w:pPr>
        <w:widowControl/>
        <w:autoSpaceDE/>
        <w:autoSpaceDN/>
        <w:adjustRightInd/>
        <w:jc w:val="both"/>
        <w:rPr>
          <w:b/>
          <w:color w:val="0070C0"/>
          <w:sz w:val="28"/>
          <w:szCs w:val="28"/>
        </w:rPr>
      </w:pPr>
      <w:r w:rsidRPr="00EE47D2">
        <w:rPr>
          <w:b/>
          <w:bCs/>
          <w:color w:val="0070C0"/>
          <w:sz w:val="28"/>
          <w:szCs w:val="28"/>
        </w:rPr>
        <w:t>   2.3. Las otras artes</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Las artes musicales son también con frecuencia cauces de expresión religiosa, en cua</w:t>
      </w:r>
      <w:r w:rsidRPr="001A2D76">
        <w:rPr>
          <w:b/>
        </w:rPr>
        <w:t>n</w:t>
      </w:r>
      <w:r w:rsidRPr="001A2D76">
        <w:rPr>
          <w:b/>
        </w:rPr>
        <w:t>to reclaman, tanto para la composición como para la ejecución, enor</w:t>
      </w:r>
      <w:r w:rsidRPr="001A2D76">
        <w:rPr>
          <w:b/>
        </w:rPr>
        <w:softHyphen/>
        <w:t>mes dosis de iniciativa y de habilidad espiritual para armonizar sonido, voz, ritmo, armonía y conjunción.</w:t>
      </w:r>
    </w:p>
    <w:p w:rsidR="001A2D76" w:rsidRDefault="001A2D76" w:rsidP="001A2D76">
      <w:pPr>
        <w:widowControl/>
        <w:autoSpaceDE/>
        <w:autoSpaceDN/>
        <w:adjustRightInd/>
        <w:jc w:val="both"/>
        <w:rPr>
          <w:b/>
        </w:rPr>
      </w:pPr>
      <w:r w:rsidRPr="001A2D76">
        <w:rPr>
          <w:b/>
        </w:rPr>
        <w:t>   En cuanto lenguaje sonoro aportan gran ayuda a la conservación del senti</w:t>
      </w:r>
      <w:r w:rsidRPr="001A2D76">
        <w:rPr>
          <w:b/>
        </w:rPr>
        <w:softHyphen/>
        <w:t>miento religi</w:t>
      </w:r>
      <w:r w:rsidRPr="001A2D76">
        <w:rPr>
          <w:b/>
        </w:rPr>
        <w:t>o</w:t>
      </w:r>
      <w:r w:rsidRPr="001A2D76">
        <w:rPr>
          <w:b/>
        </w:rPr>
        <w:t>so. Pero también han esti</w:t>
      </w:r>
      <w:r w:rsidRPr="001A2D76">
        <w:rPr>
          <w:b/>
        </w:rPr>
        <w:softHyphen/>
        <w:t>mulado el inmenso potencial humano de los artífices de instr</w:t>
      </w:r>
      <w:r w:rsidRPr="001A2D76">
        <w:rPr>
          <w:b/>
        </w:rPr>
        <w:t>u</w:t>
      </w:r>
      <w:r w:rsidRPr="001A2D76">
        <w:rPr>
          <w:b/>
        </w:rPr>
        <w:t>mentos musicales, cauce siempre inacabado de conserva</w:t>
      </w:r>
      <w:r w:rsidRPr="001A2D76">
        <w:rPr>
          <w:b/>
        </w:rPr>
        <w:softHyphen/>
        <w:t>ción y renovación de la ingeni</w:t>
      </w:r>
      <w:r w:rsidRPr="001A2D76">
        <w:rPr>
          <w:b/>
        </w:rPr>
        <w:t>o</w:t>
      </w:r>
      <w:r w:rsidRPr="001A2D76">
        <w:rPr>
          <w:b/>
        </w:rPr>
        <w:t>sidad humana.</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Las artes literarias, vinculadas también con el lenguaje oral y escrito, se desenvuelven en multitud de produccio</w:t>
      </w:r>
      <w:r w:rsidRPr="001A2D76">
        <w:rPr>
          <w:b/>
        </w:rPr>
        <w:softHyphen/>
        <w:t>nes (poesía, teatro, oratoria, nove</w:t>
      </w:r>
      <w:r w:rsidRPr="001A2D76">
        <w:rPr>
          <w:b/>
        </w:rPr>
        <w:softHyphen/>
        <w:t>la, periodismo, ensayo). En lo que tienen de arte, de bien decir, de creación ge</w:t>
      </w:r>
      <w:r w:rsidRPr="001A2D76">
        <w:rPr>
          <w:b/>
        </w:rPr>
        <w:softHyphen/>
        <w:t>nial, son portadoras de la sensibilidad espir</w:t>
      </w:r>
      <w:r w:rsidRPr="001A2D76">
        <w:rPr>
          <w:b/>
        </w:rPr>
        <w:t>i</w:t>
      </w:r>
      <w:r w:rsidRPr="001A2D76">
        <w:rPr>
          <w:b/>
        </w:rPr>
        <w:t>tual digna de imitación</w:t>
      </w:r>
      <w:r>
        <w:rPr>
          <w:b/>
        </w:rPr>
        <w:t>.</w:t>
      </w:r>
    </w:p>
    <w:p w:rsidR="001A2D76" w:rsidRDefault="001A2D76" w:rsidP="001A2D76">
      <w:pPr>
        <w:widowControl/>
        <w:autoSpaceDE/>
        <w:autoSpaceDN/>
        <w:adjustRightInd/>
        <w:jc w:val="both"/>
        <w:rPr>
          <w:b/>
        </w:rPr>
      </w:pPr>
      <w:r w:rsidRPr="001A2D76">
        <w:rPr>
          <w:b/>
        </w:rPr>
        <w:br/>
        <w:t>   Incluso las llamadas artes nuevas como las fotográficas, las cinematográficas y televis</w:t>
      </w:r>
      <w:r w:rsidRPr="001A2D76">
        <w:rPr>
          <w:b/>
        </w:rPr>
        <w:t>i</w:t>
      </w:r>
      <w:r w:rsidRPr="001A2D76">
        <w:rPr>
          <w:b/>
        </w:rPr>
        <w:t>vas, y hasta las informáticas, deben ser miradas con inmensa simpatía por su poder c</w:t>
      </w:r>
      <w:r w:rsidRPr="001A2D76">
        <w:rPr>
          <w:b/>
        </w:rPr>
        <w:t>o</w:t>
      </w:r>
      <w:r w:rsidRPr="001A2D76">
        <w:rPr>
          <w:b/>
        </w:rPr>
        <w:t>municativo, aunque no reflejen tanta resonancia histórica ni estén tan avaladas por el cu</w:t>
      </w:r>
      <w:r w:rsidRPr="001A2D76">
        <w:rPr>
          <w:b/>
        </w:rPr>
        <w:t>l</w:t>
      </w:r>
      <w:r w:rsidRPr="001A2D76">
        <w:rPr>
          <w:b/>
        </w:rPr>
        <w:t>tivo de ge</w:t>
      </w:r>
      <w:r w:rsidRPr="001A2D76">
        <w:rPr>
          <w:b/>
        </w:rPr>
        <w:softHyphen/>
        <w:t>neraciones anteriores.</w:t>
      </w:r>
    </w:p>
    <w:p w:rsidR="001A2D76" w:rsidRDefault="001A2D76" w:rsidP="001A2D76">
      <w:pPr>
        <w:widowControl/>
        <w:autoSpaceDE/>
        <w:autoSpaceDN/>
        <w:adjustRightInd/>
        <w:jc w:val="both"/>
        <w:rPr>
          <w:b/>
        </w:rPr>
      </w:pPr>
    </w:p>
    <w:p w:rsidR="00EC6A2F" w:rsidRDefault="00EC6A2F" w:rsidP="001A2D76">
      <w:pPr>
        <w:widowControl/>
        <w:autoSpaceDE/>
        <w:autoSpaceDN/>
        <w:adjustRightInd/>
        <w:jc w:val="both"/>
        <w:rPr>
          <w:b/>
        </w:rPr>
      </w:pPr>
    </w:p>
    <w:p w:rsidR="00EC6A2F" w:rsidRDefault="00EC6A2F" w:rsidP="00EC6A2F">
      <w:pPr>
        <w:widowControl/>
        <w:autoSpaceDE/>
        <w:autoSpaceDN/>
        <w:adjustRightInd/>
        <w:jc w:val="center"/>
        <w:rPr>
          <w:b/>
        </w:rPr>
      </w:pPr>
      <w:r>
        <w:rPr>
          <w:noProof/>
        </w:rPr>
        <w:drawing>
          <wp:inline distT="0" distB="0" distL="0" distR="0">
            <wp:extent cx="4747535" cy="4055166"/>
            <wp:effectExtent l="19050" t="0" r="0" b="0"/>
            <wp:docPr id="26" name="Imagen 26" descr="http://3.bp.blogspot.com/--I00odop18o/T2Y6imWENDI/AAAAAAAAAYQ/gn3LdIWAslQ/s400/Imagen%2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I00odop18o/T2Y6imWENDI/AAAAAAAAAYQ/gn3LdIWAslQ/s400/Imagen%2B4.png"/>
                    <pic:cNvPicPr>
                      <a:picLocks noChangeAspect="1" noChangeArrowheads="1"/>
                    </pic:cNvPicPr>
                  </pic:nvPicPr>
                  <pic:blipFill>
                    <a:blip r:embed="rId16"/>
                    <a:srcRect/>
                    <a:stretch>
                      <a:fillRect/>
                    </a:stretch>
                  </pic:blipFill>
                  <pic:spPr bwMode="auto">
                    <a:xfrm>
                      <a:off x="0" y="0"/>
                      <a:ext cx="4772680" cy="4076644"/>
                    </a:xfrm>
                    <a:prstGeom prst="rect">
                      <a:avLst/>
                    </a:prstGeom>
                    <a:noFill/>
                    <a:ln w="9525">
                      <a:noFill/>
                      <a:miter lim="800000"/>
                      <a:headEnd/>
                      <a:tailEnd/>
                    </a:ln>
                  </pic:spPr>
                </pic:pic>
              </a:graphicData>
            </a:graphic>
          </wp:inline>
        </w:drawing>
      </w:r>
    </w:p>
    <w:p w:rsidR="00EC6A2F" w:rsidRDefault="00EC6A2F" w:rsidP="001A2D76">
      <w:pPr>
        <w:widowControl/>
        <w:autoSpaceDE/>
        <w:autoSpaceDN/>
        <w:adjustRightInd/>
        <w:jc w:val="both"/>
        <w:rPr>
          <w:b/>
        </w:rPr>
      </w:pPr>
    </w:p>
    <w:p w:rsidR="001A2D76" w:rsidRPr="00EE47D2" w:rsidRDefault="00EE47D2" w:rsidP="001A2D76">
      <w:pPr>
        <w:widowControl/>
        <w:autoSpaceDE/>
        <w:autoSpaceDN/>
        <w:adjustRightInd/>
        <w:jc w:val="both"/>
        <w:rPr>
          <w:b/>
          <w:color w:val="0070C0"/>
          <w:sz w:val="28"/>
          <w:szCs w:val="28"/>
        </w:rPr>
      </w:pPr>
      <w:r>
        <w:rPr>
          <w:b/>
          <w:bCs/>
          <w:color w:val="0070C0"/>
          <w:sz w:val="28"/>
          <w:szCs w:val="28"/>
        </w:rPr>
        <w:t xml:space="preserve">3. </w:t>
      </w:r>
      <w:r w:rsidR="001A2D76" w:rsidRPr="00EE47D2">
        <w:rPr>
          <w:b/>
          <w:bCs/>
          <w:color w:val="0070C0"/>
          <w:sz w:val="28"/>
          <w:szCs w:val="28"/>
        </w:rPr>
        <w:t>Iconografía religiosa</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Especial referencia merece la imagine</w:t>
      </w:r>
      <w:r w:rsidRPr="001A2D76">
        <w:rPr>
          <w:b/>
        </w:rPr>
        <w:softHyphen/>
        <w:t>ría y la pintura iconográfica, sobre todo en la ce</w:t>
      </w:r>
      <w:r w:rsidRPr="001A2D76">
        <w:rPr>
          <w:b/>
        </w:rPr>
        <w:t>n</w:t>
      </w:r>
      <w:r w:rsidRPr="001A2D76">
        <w:rPr>
          <w:b/>
        </w:rPr>
        <w:t>trada en la figura de Jesús y en los emblemas más cercanos a Cristo: los Apóstoles, María Santísima y los otros personajes evangélicos como Juan Bautista, la Magdalena y otros.</w:t>
      </w:r>
    </w:p>
    <w:p w:rsidR="001A2D76" w:rsidRDefault="001A2D76" w:rsidP="001A2D76">
      <w:pPr>
        <w:widowControl/>
        <w:autoSpaceDE/>
        <w:autoSpaceDN/>
        <w:adjustRightInd/>
        <w:jc w:val="both"/>
        <w:rPr>
          <w:b/>
        </w:rPr>
      </w:pPr>
      <w:r w:rsidRPr="001A2D76">
        <w:rPr>
          <w:b/>
        </w:rPr>
        <w:br/>
        <w:t>   Sin posibilidad de ahondar los aspec</w:t>
      </w:r>
      <w:r w:rsidRPr="001A2D76">
        <w:rPr>
          <w:b/>
        </w:rPr>
        <w:softHyphen/>
        <w:t>tos educativos de los diversos lenguajes iconográf</w:t>
      </w:r>
      <w:r w:rsidRPr="001A2D76">
        <w:rPr>
          <w:b/>
        </w:rPr>
        <w:t>i</w:t>
      </w:r>
      <w:r w:rsidRPr="001A2D76">
        <w:rPr>
          <w:b/>
        </w:rPr>
        <w:t xml:space="preserve">cos e imagineros, el </w:t>
      </w:r>
      <w:r w:rsidR="00EE47D2">
        <w:rPr>
          <w:b/>
        </w:rPr>
        <w:t>animador</w:t>
      </w:r>
      <w:r w:rsidRPr="001A2D76">
        <w:rPr>
          <w:b/>
        </w:rPr>
        <w:t xml:space="preserve"> debe cuidar de manera singular la formación estética de los c</w:t>
      </w:r>
      <w:r w:rsidR="00EE47D2">
        <w:rPr>
          <w:b/>
        </w:rPr>
        <w:t>reyentes</w:t>
      </w:r>
      <w:r w:rsidRPr="001A2D76">
        <w:rPr>
          <w:b/>
        </w:rPr>
        <w:t xml:space="preserve"> en los terrenos citados. Sirven de ilustración para el presente. Pero constituyen un soporte insustituible de las ideas y de los sentimientos cristianos para su futuro pers</w:t>
      </w:r>
      <w:r w:rsidRPr="001A2D76">
        <w:rPr>
          <w:b/>
        </w:rPr>
        <w:t>o</w:t>
      </w:r>
      <w:r w:rsidRPr="001A2D76">
        <w:rPr>
          <w:b/>
        </w:rPr>
        <w:t>nal, en donde la cultura hará posi</w:t>
      </w:r>
      <w:r w:rsidRPr="001A2D76">
        <w:rPr>
          <w:b/>
        </w:rPr>
        <w:softHyphen/>
        <w:t>ble un frecuente y repetido recuerdo de lo aprendido en los años infantiles.</w:t>
      </w:r>
    </w:p>
    <w:p w:rsidR="001A2D76" w:rsidRDefault="001A2D76" w:rsidP="001A2D76">
      <w:pPr>
        <w:widowControl/>
        <w:autoSpaceDE/>
        <w:autoSpaceDN/>
        <w:adjustRightInd/>
        <w:jc w:val="both"/>
        <w:rPr>
          <w:b/>
        </w:rPr>
      </w:pPr>
      <w:r w:rsidRPr="001A2D76">
        <w:rPr>
          <w:b/>
        </w:rPr>
        <w:br/>
        <w:t xml:space="preserve">  Para ello el mismo </w:t>
      </w:r>
      <w:r w:rsidR="00EE47D2">
        <w:rPr>
          <w:b/>
        </w:rPr>
        <w:t>animador y</w:t>
      </w:r>
      <w:r w:rsidRPr="001A2D76">
        <w:rPr>
          <w:b/>
        </w:rPr>
        <w:t xml:space="preserve"> el educador de la fe, deben cultivar este len</w:t>
      </w:r>
      <w:r w:rsidRPr="001A2D76">
        <w:rPr>
          <w:b/>
        </w:rPr>
        <w:softHyphen/>
        <w:t>guaje de tanta resonancia histórica, pero también de tanta vigencia actual con perspectivas de conserv</w:t>
      </w:r>
      <w:r w:rsidRPr="001A2D76">
        <w:rPr>
          <w:b/>
        </w:rPr>
        <w:t>a</w:t>
      </w:r>
      <w:r w:rsidRPr="001A2D76">
        <w:rPr>
          <w:b/>
        </w:rPr>
        <w:t>ción vigorosa para el futuro. Ante la inmensa variedad de expresiones pictóricas, escult</w:t>
      </w:r>
      <w:r w:rsidRPr="001A2D76">
        <w:rPr>
          <w:b/>
        </w:rPr>
        <w:t>ó</w:t>
      </w:r>
      <w:r w:rsidRPr="001A2D76">
        <w:rPr>
          <w:b/>
        </w:rPr>
        <w:t>ricas, fotográfi</w:t>
      </w:r>
      <w:r w:rsidRPr="001A2D76">
        <w:rPr>
          <w:b/>
        </w:rPr>
        <w:softHyphen/>
        <w:t>cas, etc., de las figuras de Jesús, de María, de los Santos, un creyente bien formado sabe seleccionar con discreción y acierto objetivo, la iconografía que mejor se acomoda a su sensibilidad, a su cultura y al mundo en que se desenvuelve.</w:t>
      </w:r>
    </w:p>
    <w:p w:rsidR="00096042" w:rsidRDefault="001A2D76" w:rsidP="001A2D76">
      <w:pPr>
        <w:widowControl/>
        <w:autoSpaceDE/>
        <w:autoSpaceDN/>
        <w:adjustRightInd/>
        <w:jc w:val="both"/>
        <w:rPr>
          <w:b/>
        </w:rPr>
      </w:pPr>
      <w:r w:rsidRPr="001A2D76">
        <w:rPr>
          <w:b/>
        </w:rPr>
        <w:lastRenderedPageBreak/>
        <w:br/>
        <w:t xml:space="preserve">   Evidentemente, la </w:t>
      </w:r>
      <w:r w:rsidR="00096042">
        <w:rPr>
          <w:b/>
        </w:rPr>
        <w:t xml:space="preserve">espiritualidad del hombre, su fe, su sensibilidad religiosa, </w:t>
      </w:r>
      <w:r w:rsidRPr="001A2D76">
        <w:rPr>
          <w:b/>
        </w:rPr>
        <w:t>no exige a</w:t>
      </w:r>
      <w:r w:rsidRPr="001A2D76">
        <w:rPr>
          <w:b/>
        </w:rPr>
        <w:t>r</w:t>
      </w:r>
      <w:r w:rsidRPr="001A2D76">
        <w:rPr>
          <w:b/>
        </w:rPr>
        <w:t>tistas consumados ni críticos expertos, pero sí personas sensibles y cultas. La impo</w:t>
      </w:r>
      <w:r w:rsidRPr="001A2D76">
        <w:rPr>
          <w:b/>
        </w:rPr>
        <w:t>r</w:t>
      </w:r>
      <w:r w:rsidRPr="001A2D76">
        <w:rPr>
          <w:b/>
        </w:rPr>
        <w:t>tancia que posee el lengua</w:t>
      </w:r>
      <w:r w:rsidRPr="001A2D76">
        <w:rPr>
          <w:b/>
        </w:rPr>
        <w:softHyphen/>
        <w:t>je artístico para la expresión de los valo</w:t>
      </w:r>
      <w:r w:rsidRPr="001A2D76">
        <w:rPr>
          <w:b/>
        </w:rPr>
        <w:softHyphen/>
        <w:t>res del espíritu bien m</w:t>
      </w:r>
      <w:r w:rsidRPr="001A2D76">
        <w:rPr>
          <w:b/>
        </w:rPr>
        <w:t>e</w:t>
      </w:r>
      <w:r w:rsidRPr="001A2D76">
        <w:rPr>
          <w:b/>
        </w:rPr>
        <w:t xml:space="preserve">rece atención especial y preferente. Cuando el </w:t>
      </w:r>
      <w:r w:rsidR="00096042">
        <w:rPr>
          <w:b/>
        </w:rPr>
        <w:t xml:space="preserve">hombre siente que su </w:t>
      </w:r>
      <w:r w:rsidRPr="001A2D76">
        <w:rPr>
          <w:b/>
        </w:rPr>
        <w:t>sensibilidad artística</w:t>
      </w:r>
      <w:r w:rsidR="00096042">
        <w:rPr>
          <w:b/>
        </w:rPr>
        <w:t xml:space="preserve"> le conduce a la espiritualidad del misterio, tiene que sentirse dichoso. El creyente es siempre más feliz que el incrédulo. El arte es expresión de la belleza y </w:t>
      </w:r>
      <w:r w:rsidRPr="001A2D76">
        <w:rPr>
          <w:b/>
        </w:rPr>
        <w:t>de alguna forma predispo</w:t>
      </w:r>
      <w:r w:rsidRPr="001A2D76">
        <w:rPr>
          <w:b/>
        </w:rPr>
        <w:softHyphen/>
        <w:t>ne a lo religioso</w:t>
      </w:r>
      <w:r w:rsidR="00096042">
        <w:rPr>
          <w:b/>
        </w:rPr>
        <w:t>, es decir a creer en los trascendente</w:t>
      </w:r>
      <w:r w:rsidRPr="001A2D76">
        <w:rPr>
          <w:b/>
        </w:rPr>
        <w:t xml:space="preserve">. Y </w:t>
      </w:r>
      <w:r w:rsidR="00096042">
        <w:rPr>
          <w:b/>
        </w:rPr>
        <w:t>el creen en los misterios es un sínt</w:t>
      </w:r>
      <w:r w:rsidR="00096042">
        <w:rPr>
          <w:b/>
        </w:rPr>
        <w:t>o</w:t>
      </w:r>
      <w:r w:rsidR="00096042">
        <w:rPr>
          <w:b/>
        </w:rPr>
        <w:t>ma de naturaleza inteligente, que es lo que dignifica al ser humano.</w:t>
      </w:r>
    </w:p>
    <w:p w:rsidR="001A2D76" w:rsidRPr="001A2D76" w:rsidRDefault="001A2D76" w:rsidP="001A2D76">
      <w:pPr>
        <w:widowControl/>
        <w:autoSpaceDE/>
        <w:autoSpaceDN/>
        <w:adjustRightInd/>
        <w:jc w:val="both"/>
        <w:rPr>
          <w:b/>
          <w:color w:val="FF0000"/>
        </w:rPr>
      </w:pPr>
      <w:r w:rsidRPr="001A2D76">
        <w:rPr>
          <w:b/>
          <w:bCs/>
        </w:rPr>
        <w:t xml:space="preserve"> </w:t>
      </w:r>
      <w:r w:rsidRPr="001A2D76">
        <w:rPr>
          <w:b/>
        </w:rPr>
        <w:br/>
      </w:r>
      <w:r w:rsidRPr="001A2D76">
        <w:rPr>
          <w:b/>
          <w:bCs/>
        </w:rPr>
        <w:t> </w:t>
      </w:r>
      <w:r w:rsidRPr="00D67198">
        <w:rPr>
          <w:b/>
          <w:bCs/>
          <w:color w:val="FF0000"/>
        </w:rPr>
        <w:t xml:space="preserve">3. </w:t>
      </w:r>
      <w:r w:rsidR="00EE47D2">
        <w:rPr>
          <w:b/>
          <w:bCs/>
          <w:color w:val="FF0000"/>
        </w:rPr>
        <w:t>El arte para descubrir a Dios a sus misterios</w:t>
      </w:r>
    </w:p>
    <w:p w:rsidR="001A2D76" w:rsidRDefault="001A2D76" w:rsidP="001A2D76">
      <w:pPr>
        <w:widowControl/>
        <w:autoSpaceDE/>
        <w:autoSpaceDN/>
        <w:adjustRightInd/>
        <w:jc w:val="both"/>
        <w:rPr>
          <w:b/>
        </w:rPr>
      </w:pPr>
    </w:p>
    <w:p w:rsidR="001A2D76" w:rsidRDefault="001A2D76" w:rsidP="001A2D76">
      <w:pPr>
        <w:widowControl/>
        <w:autoSpaceDE/>
        <w:autoSpaceDN/>
        <w:adjustRightInd/>
        <w:jc w:val="both"/>
        <w:rPr>
          <w:b/>
        </w:rPr>
      </w:pPr>
      <w:r w:rsidRPr="001A2D76">
        <w:rPr>
          <w:b/>
        </w:rPr>
        <w:t>   Es importante adaptarse a los distintos niveles culturales que depen</w:t>
      </w:r>
      <w:r w:rsidRPr="001A2D76">
        <w:rPr>
          <w:b/>
        </w:rPr>
        <w:softHyphen/>
        <w:t>den de la edad y del entorno</w:t>
      </w:r>
      <w:r w:rsidR="00096042">
        <w:rPr>
          <w:b/>
        </w:rPr>
        <w:t xml:space="preserve"> cultural</w:t>
      </w:r>
      <w:r w:rsidRPr="001A2D76">
        <w:rPr>
          <w:b/>
        </w:rPr>
        <w:t xml:space="preserve"> en el que se </w:t>
      </w:r>
      <w:r w:rsidR="00096042">
        <w:rPr>
          <w:b/>
        </w:rPr>
        <w:t>vive</w:t>
      </w:r>
      <w:r w:rsidRPr="001A2D76">
        <w:rPr>
          <w:b/>
        </w:rPr>
        <w:t>.  En determinados momentos evolutivos conviene resa</w:t>
      </w:r>
      <w:r w:rsidRPr="001A2D76">
        <w:rPr>
          <w:b/>
        </w:rPr>
        <w:t>l</w:t>
      </w:r>
      <w:r w:rsidRPr="001A2D76">
        <w:rPr>
          <w:b/>
        </w:rPr>
        <w:t>tar el gusto estético por ser capaz la mente de llegar a él.</w:t>
      </w:r>
    </w:p>
    <w:p w:rsidR="001A2D76" w:rsidRDefault="001A2D76" w:rsidP="001A2D76">
      <w:pPr>
        <w:widowControl/>
        <w:autoSpaceDE/>
        <w:autoSpaceDN/>
        <w:adjustRightInd/>
        <w:jc w:val="both"/>
        <w:rPr>
          <w:b/>
        </w:rPr>
      </w:pPr>
      <w:r w:rsidRPr="001A2D76">
        <w:rPr>
          <w:b/>
        </w:rPr>
        <w:br/>
        <w:t>   Y conviene usar el arte universal en coordinación con las formas estéticas más cercanas en el entorno.</w:t>
      </w:r>
    </w:p>
    <w:p w:rsidR="001A2D76" w:rsidRDefault="001A2D76" w:rsidP="001A2D76">
      <w:pPr>
        <w:widowControl/>
        <w:autoSpaceDE/>
        <w:autoSpaceDN/>
        <w:adjustRightInd/>
        <w:jc w:val="both"/>
        <w:rPr>
          <w:b/>
        </w:rPr>
      </w:pPr>
      <w:r w:rsidRPr="001A2D76">
        <w:rPr>
          <w:b/>
        </w:rPr>
        <w:br/>
        <w:t>   En ocasio</w:t>
      </w:r>
      <w:r w:rsidRPr="001A2D76">
        <w:rPr>
          <w:b/>
        </w:rPr>
        <w:softHyphen/>
        <w:t xml:space="preserve">nes la </w:t>
      </w:r>
      <w:r w:rsidR="00096042">
        <w:rPr>
          <w:b/>
        </w:rPr>
        <w:t>educación y el fortalecimiento de la fe</w:t>
      </w:r>
      <w:r w:rsidRPr="001A2D76">
        <w:rPr>
          <w:b/>
        </w:rPr>
        <w:t xml:space="preserve"> se hace en las inmediaci</w:t>
      </w:r>
      <w:r w:rsidRPr="001A2D76">
        <w:rPr>
          <w:b/>
        </w:rPr>
        <w:t>o</w:t>
      </w:r>
      <w:r w:rsidRPr="001A2D76">
        <w:rPr>
          <w:b/>
        </w:rPr>
        <w:t xml:space="preserve">nes de tesoros artísticos inmensos y, por carencia de formación en el </w:t>
      </w:r>
      <w:r w:rsidR="00096042">
        <w:rPr>
          <w:b/>
        </w:rPr>
        <w:t>animador</w:t>
      </w:r>
      <w:r w:rsidRPr="001A2D76">
        <w:rPr>
          <w:b/>
        </w:rPr>
        <w:t>, apenas si se s</w:t>
      </w:r>
      <w:r w:rsidRPr="001A2D76">
        <w:rPr>
          <w:b/>
        </w:rPr>
        <w:t>a</w:t>
      </w:r>
      <w:r w:rsidRPr="001A2D76">
        <w:rPr>
          <w:b/>
        </w:rPr>
        <w:t>be aprove</w:t>
      </w:r>
      <w:r w:rsidRPr="001A2D76">
        <w:rPr>
          <w:b/>
        </w:rPr>
        <w:softHyphen/>
        <w:t xml:space="preserve">char </w:t>
      </w:r>
      <w:r w:rsidR="00096042">
        <w:rPr>
          <w:b/>
        </w:rPr>
        <w:t>los tesoros en medio de los cuales se vive,</w:t>
      </w:r>
      <w:r w:rsidRPr="001A2D76">
        <w:rPr>
          <w:b/>
        </w:rPr>
        <w:t xml:space="preserve"> resultando muy as</w:t>
      </w:r>
      <w:r w:rsidRPr="001A2D76">
        <w:rPr>
          <w:b/>
        </w:rPr>
        <w:t>e</w:t>
      </w:r>
      <w:r w:rsidRPr="001A2D76">
        <w:rPr>
          <w:b/>
        </w:rPr>
        <w:t>qui</w:t>
      </w:r>
      <w:r w:rsidRPr="001A2D76">
        <w:rPr>
          <w:b/>
        </w:rPr>
        <w:softHyphen/>
        <w:t>bles.</w:t>
      </w:r>
    </w:p>
    <w:p w:rsidR="001A2D76" w:rsidRDefault="001A2D76" w:rsidP="001A2D76">
      <w:pPr>
        <w:widowControl/>
        <w:autoSpaceDE/>
        <w:autoSpaceDN/>
        <w:adjustRightInd/>
        <w:jc w:val="both"/>
        <w:rPr>
          <w:b/>
        </w:rPr>
      </w:pPr>
      <w:r w:rsidRPr="001A2D76">
        <w:rPr>
          <w:b/>
        </w:rPr>
        <w:br/>
        <w:t>   Es cuestión de estética y de práctica. Una visita a un museo con grandes ar</w:t>
      </w:r>
      <w:r w:rsidRPr="001A2D76">
        <w:rPr>
          <w:b/>
        </w:rPr>
        <w:softHyphen/>
        <w:t>senales de artes religiosas es mejor catequesis que un sermón sobre las mismas doctrinas que se hallan hábil</w:t>
      </w:r>
      <w:r w:rsidRPr="001A2D76">
        <w:rPr>
          <w:b/>
        </w:rPr>
        <w:softHyphen/>
        <w:t>mente grabadas en metal, expresadas en teji</w:t>
      </w:r>
      <w:r w:rsidRPr="001A2D76">
        <w:rPr>
          <w:b/>
        </w:rPr>
        <w:softHyphen/>
        <w:t>dos, miniaturas o relieves, capaces de entrar por los ojos con más vivaci</w:t>
      </w:r>
      <w:r w:rsidRPr="001A2D76">
        <w:rPr>
          <w:b/>
        </w:rPr>
        <w:softHyphen/>
        <w:t>dad, serenidad y garantía de permanencia que los ru</w:t>
      </w:r>
      <w:r w:rsidRPr="001A2D76">
        <w:rPr>
          <w:b/>
        </w:rPr>
        <w:t>i</w:t>
      </w:r>
      <w:r w:rsidRPr="001A2D76">
        <w:rPr>
          <w:b/>
        </w:rPr>
        <w:t>dosos medios audiovisuales menos entendidos</w:t>
      </w:r>
      <w:r w:rsidR="0008703C">
        <w:rPr>
          <w:b/>
        </w:rPr>
        <w:t>.</w:t>
      </w:r>
    </w:p>
    <w:p w:rsidR="0008703C" w:rsidRDefault="0008703C" w:rsidP="001A2D76">
      <w:pPr>
        <w:widowControl/>
        <w:autoSpaceDE/>
        <w:autoSpaceDN/>
        <w:adjustRightInd/>
        <w:jc w:val="both"/>
        <w:rPr>
          <w:b/>
        </w:rPr>
      </w:pPr>
    </w:p>
    <w:p w:rsidR="001A2D76" w:rsidRDefault="0008703C" w:rsidP="0008703C">
      <w:pPr>
        <w:widowControl/>
        <w:autoSpaceDE/>
        <w:autoSpaceDN/>
        <w:adjustRightInd/>
        <w:jc w:val="both"/>
        <w:rPr>
          <w:b/>
          <w:szCs w:val="22"/>
        </w:rPr>
      </w:pPr>
      <w:r>
        <w:rPr>
          <w:b/>
        </w:rPr>
        <w:t xml:space="preserve">   No cabe duda. El arte, lenguaje de la belleza, conduce a Dios. Al menos para los intel</w:t>
      </w:r>
      <w:r>
        <w:rPr>
          <w:b/>
        </w:rPr>
        <w:t>i</w:t>
      </w:r>
      <w:r>
        <w:rPr>
          <w:b/>
        </w:rPr>
        <w:t>gentes y los limpios de mente y corazón, es el estímulo que conduce a la verdad, a la fel</w:t>
      </w:r>
      <w:r>
        <w:rPr>
          <w:b/>
        </w:rPr>
        <w:t>i</w:t>
      </w:r>
      <w:r>
        <w:rPr>
          <w:b/>
        </w:rPr>
        <w:t>cidad, a la paz.</w:t>
      </w:r>
    </w:p>
    <w:p w:rsidR="00EC6A2F" w:rsidRDefault="00EC6A2F" w:rsidP="001A2D76">
      <w:pPr>
        <w:jc w:val="both"/>
        <w:rPr>
          <w:b/>
          <w:szCs w:val="22"/>
        </w:rPr>
      </w:pPr>
    </w:p>
    <w:p w:rsidR="00EC6A2F" w:rsidRDefault="00EC6A2F" w:rsidP="00EC6A2F">
      <w:pPr>
        <w:jc w:val="center"/>
        <w:rPr>
          <w:b/>
          <w:szCs w:val="22"/>
        </w:rPr>
      </w:pPr>
      <w:r>
        <w:rPr>
          <w:b/>
          <w:noProof/>
          <w:szCs w:val="22"/>
        </w:rPr>
        <w:drawing>
          <wp:inline distT="0" distB="0" distL="0" distR="0">
            <wp:extent cx="5560760" cy="3571875"/>
            <wp:effectExtent l="19050" t="0" r="18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2866" t="35821" r="38229" b="14925"/>
                    <a:stretch>
                      <a:fillRect/>
                    </a:stretch>
                  </pic:blipFill>
                  <pic:spPr bwMode="auto">
                    <a:xfrm>
                      <a:off x="0" y="0"/>
                      <a:ext cx="5560760" cy="3571875"/>
                    </a:xfrm>
                    <a:prstGeom prst="rect">
                      <a:avLst/>
                    </a:prstGeom>
                    <a:noFill/>
                    <a:ln w="9525">
                      <a:noFill/>
                      <a:miter lim="800000"/>
                      <a:headEnd/>
                      <a:tailEnd/>
                    </a:ln>
                  </pic:spPr>
                </pic:pic>
              </a:graphicData>
            </a:graphic>
          </wp:inline>
        </w:drawing>
      </w:r>
    </w:p>
    <w:p w:rsidR="00EC6A2F" w:rsidRPr="001A2D76" w:rsidRDefault="00EC6A2F" w:rsidP="00EC6A2F">
      <w:pPr>
        <w:jc w:val="center"/>
        <w:rPr>
          <w:b/>
          <w:szCs w:val="22"/>
        </w:rPr>
      </w:pPr>
    </w:p>
    <w:sectPr w:rsidR="00EC6A2F" w:rsidRPr="001A2D76" w:rsidSect="00BF3B91">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08703C"/>
    <w:rsid w:val="000927E9"/>
    <w:rsid w:val="00096042"/>
    <w:rsid w:val="00101EF0"/>
    <w:rsid w:val="00131759"/>
    <w:rsid w:val="00151A2E"/>
    <w:rsid w:val="00151FA3"/>
    <w:rsid w:val="0016415A"/>
    <w:rsid w:val="001A1E16"/>
    <w:rsid w:val="001A2D76"/>
    <w:rsid w:val="001B7720"/>
    <w:rsid w:val="001C2369"/>
    <w:rsid w:val="001C648D"/>
    <w:rsid w:val="001D2B60"/>
    <w:rsid w:val="001D33A6"/>
    <w:rsid w:val="00203340"/>
    <w:rsid w:val="00204428"/>
    <w:rsid w:val="002045DD"/>
    <w:rsid w:val="0020686B"/>
    <w:rsid w:val="00224CC5"/>
    <w:rsid w:val="0023300D"/>
    <w:rsid w:val="002348A9"/>
    <w:rsid w:val="00244701"/>
    <w:rsid w:val="00246816"/>
    <w:rsid w:val="00257D28"/>
    <w:rsid w:val="00272685"/>
    <w:rsid w:val="00275B8C"/>
    <w:rsid w:val="0028296F"/>
    <w:rsid w:val="00292C54"/>
    <w:rsid w:val="00297BA5"/>
    <w:rsid w:val="002A1FB2"/>
    <w:rsid w:val="002A6108"/>
    <w:rsid w:val="002D552A"/>
    <w:rsid w:val="002D58B4"/>
    <w:rsid w:val="002D5929"/>
    <w:rsid w:val="002E3C95"/>
    <w:rsid w:val="002E543C"/>
    <w:rsid w:val="002E6671"/>
    <w:rsid w:val="002F63D1"/>
    <w:rsid w:val="00302C51"/>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3B03"/>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5C685C"/>
    <w:rsid w:val="00604742"/>
    <w:rsid w:val="0062125D"/>
    <w:rsid w:val="006300FF"/>
    <w:rsid w:val="006417DB"/>
    <w:rsid w:val="00642F7A"/>
    <w:rsid w:val="006569D3"/>
    <w:rsid w:val="00665971"/>
    <w:rsid w:val="00671510"/>
    <w:rsid w:val="006878DC"/>
    <w:rsid w:val="006A0F30"/>
    <w:rsid w:val="006A110E"/>
    <w:rsid w:val="006A46DC"/>
    <w:rsid w:val="006B057E"/>
    <w:rsid w:val="006B6134"/>
    <w:rsid w:val="006B700D"/>
    <w:rsid w:val="006B7ED4"/>
    <w:rsid w:val="006D37BC"/>
    <w:rsid w:val="006F2B54"/>
    <w:rsid w:val="006F42C9"/>
    <w:rsid w:val="007041BB"/>
    <w:rsid w:val="00705128"/>
    <w:rsid w:val="00710373"/>
    <w:rsid w:val="00714886"/>
    <w:rsid w:val="00715890"/>
    <w:rsid w:val="00735486"/>
    <w:rsid w:val="007563DA"/>
    <w:rsid w:val="00765B53"/>
    <w:rsid w:val="007B1D7B"/>
    <w:rsid w:val="007C2603"/>
    <w:rsid w:val="007C5650"/>
    <w:rsid w:val="007E3C2D"/>
    <w:rsid w:val="00811AAE"/>
    <w:rsid w:val="00811DF0"/>
    <w:rsid w:val="008438E6"/>
    <w:rsid w:val="00864A6E"/>
    <w:rsid w:val="008745FF"/>
    <w:rsid w:val="00875BF4"/>
    <w:rsid w:val="00882718"/>
    <w:rsid w:val="00891547"/>
    <w:rsid w:val="008B6AFB"/>
    <w:rsid w:val="008C0873"/>
    <w:rsid w:val="008C2C96"/>
    <w:rsid w:val="008C4101"/>
    <w:rsid w:val="008D3A88"/>
    <w:rsid w:val="008F38EC"/>
    <w:rsid w:val="00907741"/>
    <w:rsid w:val="00912D1B"/>
    <w:rsid w:val="00932F3D"/>
    <w:rsid w:val="0094729A"/>
    <w:rsid w:val="0095771A"/>
    <w:rsid w:val="00957E74"/>
    <w:rsid w:val="009672FE"/>
    <w:rsid w:val="0097418F"/>
    <w:rsid w:val="00977BF9"/>
    <w:rsid w:val="0098702A"/>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5743"/>
    <w:rsid w:val="00A61777"/>
    <w:rsid w:val="00A64DDD"/>
    <w:rsid w:val="00A701AB"/>
    <w:rsid w:val="00A76AD1"/>
    <w:rsid w:val="00A83259"/>
    <w:rsid w:val="00A92197"/>
    <w:rsid w:val="00A94500"/>
    <w:rsid w:val="00AC4584"/>
    <w:rsid w:val="00AD6E3E"/>
    <w:rsid w:val="00AE1375"/>
    <w:rsid w:val="00B05483"/>
    <w:rsid w:val="00B25434"/>
    <w:rsid w:val="00B3789C"/>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BF3B91"/>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26BF"/>
    <w:rsid w:val="00CC53B3"/>
    <w:rsid w:val="00CD2B05"/>
    <w:rsid w:val="00CE50ED"/>
    <w:rsid w:val="00CE5AFD"/>
    <w:rsid w:val="00CF07D9"/>
    <w:rsid w:val="00CF5727"/>
    <w:rsid w:val="00D17682"/>
    <w:rsid w:val="00D224C7"/>
    <w:rsid w:val="00D23103"/>
    <w:rsid w:val="00D26931"/>
    <w:rsid w:val="00D31461"/>
    <w:rsid w:val="00D319C6"/>
    <w:rsid w:val="00D42E5A"/>
    <w:rsid w:val="00D557C1"/>
    <w:rsid w:val="00D67198"/>
    <w:rsid w:val="00D7352F"/>
    <w:rsid w:val="00D82287"/>
    <w:rsid w:val="00D90BDF"/>
    <w:rsid w:val="00D933A8"/>
    <w:rsid w:val="00D94EDB"/>
    <w:rsid w:val="00DA0071"/>
    <w:rsid w:val="00DB2958"/>
    <w:rsid w:val="00DC04BC"/>
    <w:rsid w:val="00DC07E1"/>
    <w:rsid w:val="00DD3D4F"/>
    <w:rsid w:val="00DD4B70"/>
    <w:rsid w:val="00DD6058"/>
    <w:rsid w:val="00DE7CBD"/>
    <w:rsid w:val="00E04A11"/>
    <w:rsid w:val="00E07725"/>
    <w:rsid w:val="00E20C5D"/>
    <w:rsid w:val="00E245B1"/>
    <w:rsid w:val="00E352EB"/>
    <w:rsid w:val="00E41D0E"/>
    <w:rsid w:val="00E44B84"/>
    <w:rsid w:val="00E46628"/>
    <w:rsid w:val="00E54631"/>
    <w:rsid w:val="00E578D5"/>
    <w:rsid w:val="00E7015D"/>
    <w:rsid w:val="00E77755"/>
    <w:rsid w:val="00E80274"/>
    <w:rsid w:val="00E821C4"/>
    <w:rsid w:val="00E87BCA"/>
    <w:rsid w:val="00E97542"/>
    <w:rsid w:val="00EA0AE1"/>
    <w:rsid w:val="00EA54F5"/>
    <w:rsid w:val="00EC6A2F"/>
    <w:rsid w:val="00ED0267"/>
    <w:rsid w:val="00ED0FFD"/>
    <w:rsid w:val="00ED3017"/>
    <w:rsid w:val="00EE3F66"/>
    <w:rsid w:val="00EE47D2"/>
    <w:rsid w:val="00EE4CA6"/>
    <w:rsid w:val="00F0348B"/>
    <w:rsid w:val="00F2057D"/>
    <w:rsid w:val="00F214E9"/>
    <w:rsid w:val="00F278F5"/>
    <w:rsid w:val="00F36164"/>
    <w:rsid w:val="00F42AD6"/>
    <w:rsid w:val="00F438D2"/>
    <w:rsid w:val="00F507A5"/>
    <w:rsid w:val="00F54EE9"/>
    <w:rsid w:val="00F611E5"/>
    <w:rsid w:val="00F832E6"/>
    <w:rsid w:val="00F84C51"/>
    <w:rsid w:val="00F8704D"/>
    <w:rsid w:val="00F91FFB"/>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1A2D76"/>
  </w:style>
  <w:style w:type="paragraph" w:customStyle="1" w:styleId="estilo21">
    <w:name w:val="estilo21"/>
    <w:basedOn w:val="Normal"/>
    <w:rsid w:val="001A2D7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574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2140</Words>
  <Characters>11773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2016-08-02T09:15:00Z</dcterms:created>
  <dcterms:modified xsi:type="dcterms:W3CDTF">2016-08-02T09:15:00Z</dcterms:modified>
</cp:coreProperties>
</file>