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9B" w:rsidRPr="004D3B9B" w:rsidRDefault="004D3B9B" w:rsidP="004D3B9B">
      <w:pPr>
        <w:jc w:val="center"/>
        <w:rPr>
          <w:color w:val="FF0000"/>
          <w:sz w:val="40"/>
          <w:szCs w:val="40"/>
        </w:rPr>
      </w:pPr>
      <w:r w:rsidRPr="004D3B9B">
        <w:rPr>
          <w:color w:val="FF0000"/>
          <w:sz w:val="40"/>
          <w:szCs w:val="40"/>
        </w:rPr>
        <w:t>Juegos cooperativo</w:t>
      </w:r>
      <w:r>
        <w:rPr>
          <w:color w:val="FF0000"/>
          <w:sz w:val="40"/>
          <w:szCs w:val="40"/>
        </w:rPr>
        <w:t>s</w:t>
      </w:r>
    </w:p>
    <w:p w:rsidR="004D3B9B" w:rsidRDefault="004D3B9B"/>
    <w:p w:rsidR="004D3B9B" w:rsidRPr="004D3B9B" w:rsidRDefault="004D3B9B" w:rsidP="004D3B9B">
      <w:pPr>
        <w:jc w:val="center"/>
        <w:rPr>
          <w:color w:val="0070C0"/>
        </w:rPr>
      </w:pPr>
    </w:p>
    <w:p w:rsidR="004D3B9B" w:rsidRDefault="004D3B9B" w:rsidP="004D3B9B">
      <w:pPr>
        <w:jc w:val="center"/>
        <w:rPr>
          <w:color w:val="0070C0"/>
        </w:rPr>
      </w:pPr>
      <w:r w:rsidRPr="004D3B9B">
        <w:rPr>
          <w:color w:val="0070C0"/>
        </w:rPr>
        <w:t>http://www.efdeportes.com/efd128/unidad-didactica-juegos-cooperativos.htm</w:t>
      </w:r>
    </w:p>
    <w:p w:rsidR="004D3B9B" w:rsidRDefault="004D3B9B" w:rsidP="004D3B9B">
      <w:pPr>
        <w:jc w:val="center"/>
        <w:rPr>
          <w:color w:val="0070C0"/>
        </w:rPr>
      </w:pPr>
    </w:p>
    <w:p w:rsidR="004D3B9B" w:rsidRDefault="004D3B9B" w:rsidP="004D3B9B">
      <w:pPr>
        <w:jc w:val="center"/>
        <w:rPr>
          <w:b/>
          <w:bCs/>
          <w:sz w:val="36"/>
          <w:szCs w:val="36"/>
        </w:rPr>
      </w:pPr>
      <w:r>
        <w:rPr>
          <w:b/>
          <w:bCs/>
          <w:sz w:val="36"/>
          <w:szCs w:val="36"/>
        </w:rPr>
        <w:t>Unidad didáctica: ‘</w:t>
      </w:r>
    </w:p>
    <w:p w:rsidR="004D3B9B" w:rsidRDefault="004D3B9B" w:rsidP="004D3B9B">
      <w:pPr>
        <w:jc w:val="center"/>
        <w:rPr>
          <w:color w:val="0070C0"/>
        </w:rPr>
      </w:pPr>
      <w:r>
        <w:rPr>
          <w:b/>
          <w:bCs/>
          <w:sz w:val="36"/>
          <w:szCs w:val="36"/>
        </w:rPr>
        <w:t>Juegos cooperat</w:t>
      </w:r>
      <w:r>
        <w:rPr>
          <w:b/>
          <w:bCs/>
          <w:sz w:val="36"/>
          <w:szCs w:val="36"/>
        </w:rPr>
        <w:t>i</w:t>
      </w:r>
      <w:r>
        <w:rPr>
          <w:b/>
          <w:bCs/>
          <w:sz w:val="36"/>
          <w:szCs w:val="36"/>
        </w:rPr>
        <w:t>vos’</w:t>
      </w:r>
    </w:p>
    <w:p w:rsidR="004D3B9B" w:rsidRDefault="004D3B9B" w:rsidP="004D3B9B">
      <w:pPr>
        <w:jc w:val="center"/>
        <w:rPr>
          <w:color w:val="0070C0"/>
        </w:rPr>
      </w:pPr>
    </w:p>
    <w:p w:rsidR="004D3B9B" w:rsidRPr="004D3B9B" w:rsidRDefault="00A605A5" w:rsidP="004D3B9B">
      <w:pPr>
        <w:jc w:val="center"/>
        <w:rPr>
          <w:color w:val="0070C0"/>
        </w:rPr>
      </w:pPr>
      <w:r>
        <w:rPr>
          <w:noProof/>
        </w:rPr>
        <w:drawing>
          <wp:inline distT="0" distB="0" distL="0" distR="0">
            <wp:extent cx="3924300" cy="2228850"/>
            <wp:effectExtent l="19050" t="0" r="0" b="0"/>
            <wp:docPr id="11" name="Imagen 11" descr="http://3.bp.blogspot.com/-U6qDgk3hymM/TwDF000H8LI/AAAAAAAABgg/nvrD-u6afMM/s1600/jueg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U6qDgk3hymM/TwDF000H8LI/AAAAAAAABgg/nvrD-u6afMM/s1600/juegps.gif"/>
                    <pic:cNvPicPr>
                      <a:picLocks noChangeAspect="1" noChangeArrowheads="1"/>
                    </pic:cNvPicPr>
                  </pic:nvPicPr>
                  <pic:blipFill>
                    <a:blip r:embed="rId6"/>
                    <a:srcRect/>
                    <a:stretch>
                      <a:fillRect/>
                    </a:stretch>
                  </pic:blipFill>
                  <pic:spPr bwMode="auto">
                    <a:xfrm>
                      <a:off x="0" y="0"/>
                      <a:ext cx="3924300" cy="2228850"/>
                    </a:xfrm>
                    <a:prstGeom prst="rect">
                      <a:avLst/>
                    </a:prstGeom>
                    <a:noFill/>
                    <a:ln w="9525">
                      <a:noFill/>
                      <a:miter lim="800000"/>
                      <a:headEnd/>
                      <a:tailEnd/>
                    </a:ln>
                  </pic:spPr>
                </pic:pic>
              </a:graphicData>
            </a:graphic>
          </wp:inline>
        </w:drawing>
      </w:r>
    </w:p>
    <w:p w:rsidR="004D3B9B" w:rsidRDefault="004D3B9B"/>
    <w:tbl>
      <w:tblPr>
        <w:tblW w:w="4750" w:type="pct"/>
        <w:jc w:val="center"/>
        <w:tblCellSpacing w:w="0" w:type="dxa"/>
        <w:tblCellMar>
          <w:left w:w="0" w:type="dxa"/>
          <w:right w:w="0" w:type="dxa"/>
        </w:tblCellMar>
        <w:tblLook w:val="04A0"/>
      </w:tblPr>
      <w:tblGrid>
        <w:gridCol w:w="330"/>
        <w:gridCol w:w="6463"/>
        <w:gridCol w:w="2820"/>
        <w:gridCol w:w="330"/>
      </w:tblGrid>
      <w:tr w:rsidR="004D3B9B" w:rsidTr="004D3B9B">
        <w:trPr>
          <w:gridAfter w:val="1"/>
          <w:trHeight w:val="465"/>
          <w:tblCellSpacing w:w="0" w:type="dxa"/>
          <w:jc w:val="center"/>
        </w:trPr>
        <w:tc>
          <w:tcPr>
            <w:tcW w:w="0" w:type="auto"/>
            <w:gridSpan w:val="2"/>
            <w:shd w:val="clear" w:color="auto" w:fill="FDF7A6"/>
            <w:hideMark/>
          </w:tcPr>
          <w:p w:rsidR="004D3B9B" w:rsidRDefault="004D3B9B" w:rsidP="004D3B9B">
            <w:pPr>
              <w:jc w:val="center"/>
            </w:pPr>
          </w:p>
        </w:tc>
        <w:tc>
          <w:tcPr>
            <w:tcW w:w="0" w:type="auto"/>
            <w:shd w:val="clear" w:color="auto" w:fill="FDF7A6"/>
            <w:hideMark/>
          </w:tcPr>
          <w:p w:rsidR="004D3B9B" w:rsidRDefault="004D3B9B">
            <w:pPr>
              <w:pStyle w:val="NormalWeb"/>
              <w:jc w:val="right"/>
            </w:pPr>
            <w:r>
              <w:rPr>
                <w:noProof/>
              </w:rPr>
              <w:drawing>
                <wp:inline distT="0" distB="0" distL="0" distR="0">
                  <wp:extent cx="180975" cy="190500"/>
                  <wp:effectExtent l="0" t="0" r="9525" b="0"/>
                  <wp:docPr id="1" name="Imagen 1" descr="http://www.efdeportes.com/efd128/esqu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deportes.com/efd128/esqui4.gif"/>
                          <pic:cNvPicPr>
                            <a:picLocks noChangeAspect="1" noChangeArrowheads="1"/>
                          </pic:cNvPicPr>
                        </pic:nvPicPr>
                        <pic:blipFill>
                          <a:blip r:embed="rId7"/>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r>
      <w:tr w:rsidR="004D3B9B" w:rsidTr="004D3B9B">
        <w:trPr>
          <w:trHeight w:val="840"/>
          <w:tblCellSpacing w:w="0" w:type="dxa"/>
          <w:jc w:val="center"/>
        </w:trPr>
        <w:tc>
          <w:tcPr>
            <w:tcW w:w="0" w:type="auto"/>
            <w:shd w:val="clear" w:color="auto" w:fill="3CC19C"/>
            <w:vAlign w:val="center"/>
            <w:hideMark/>
          </w:tcPr>
          <w:p w:rsidR="004D3B9B" w:rsidRDefault="004D3B9B">
            <w:pPr>
              <w:jc w:val="center"/>
            </w:pPr>
            <w:r>
              <w:t xml:space="preserve">  </w:t>
            </w:r>
          </w:p>
        </w:tc>
        <w:tc>
          <w:tcPr>
            <w:tcW w:w="0" w:type="auto"/>
            <w:shd w:val="clear" w:color="auto" w:fill="3CC19C"/>
            <w:vAlign w:val="center"/>
            <w:hideMark/>
          </w:tcPr>
          <w:p w:rsidR="004D3B9B" w:rsidRPr="004D3B9B" w:rsidRDefault="004D3B9B">
            <w:pPr>
              <w:pStyle w:val="NormalWeb"/>
              <w:spacing w:before="0" w:beforeAutospacing="0" w:after="0" w:afterAutospacing="0"/>
              <w:jc w:val="center"/>
              <w:rPr>
                <w:b/>
              </w:rPr>
            </w:pPr>
            <w:r w:rsidRPr="004D3B9B">
              <w:rPr>
                <w:b/>
              </w:rPr>
              <w:t>Diplomada en Educación Física por la Universidad de Gran</w:t>
            </w:r>
            <w:r w:rsidRPr="004D3B9B">
              <w:rPr>
                <w:b/>
              </w:rPr>
              <w:t>a</w:t>
            </w:r>
            <w:r w:rsidRPr="004D3B9B">
              <w:rPr>
                <w:b/>
              </w:rPr>
              <w:t>da</w:t>
            </w:r>
          </w:p>
          <w:p w:rsidR="004D3B9B" w:rsidRPr="004D3B9B" w:rsidRDefault="004D3B9B">
            <w:pPr>
              <w:pStyle w:val="NormalWeb"/>
              <w:spacing w:before="0" w:beforeAutospacing="0" w:after="0" w:afterAutospacing="0"/>
              <w:jc w:val="center"/>
              <w:rPr>
                <w:b/>
              </w:rPr>
            </w:pPr>
            <w:r w:rsidRPr="004D3B9B">
              <w:rPr>
                <w:b/>
              </w:rPr>
              <w:t>Maestra de Educación Física en el</w:t>
            </w:r>
          </w:p>
          <w:p w:rsidR="004D3B9B" w:rsidRPr="004D3B9B" w:rsidRDefault="004D3B9B">
            <w:pPr>
              <w:pStyle w:val="NormalWeb"/>
              <w:spacing w:before="0" w:beforeAutospacing="0" w:after="0" w:afterAutospacing="0"/>
              <w:jc w:val="center"/>
              <w:rPr>
                <w:b/>
              </w:rPr>
            </w:pPr>
            <w:r w:rsidRPr="004D3B9B">
              <w:rPr>
                <w:b/>
              </w:rPr>
              <w:t>C.P. Ntra. Sra. de Fátima de Molina de Segura, Murcia</w:t>
            </w:r>
          </w:p>
        </w:tc>
        <w:tc>
          <w:tcPr>
            <w:tcW w:w="0" w:type="auto"/>
            <w:shd w:val="clear" w:color="auto" w:fill="3CC19C"/>
            <w:vAlign w:val="center"/>
            <w:hideMark/>
          </w:tcPr>
          <w:p w:rsidR="004D3B9B" w:rsidRDefault="004D3B9B">
            <w:pPr>
              <w:pStyle w:val="NormalWeb"/>
              <w:spacing w:before="0" w:beforeAutospacing="0" w:after="0" w:afterAutospacing="0"/>
              <w:jc w:val="center"/>
              <w:rPr>
                <w:b/>
                <w:bCs/>
              </w:rPr>
            </w:pPr>
            <w:r>
              <w:rPr>
                <w:rFonts w:ascii="Arial" w:hAnsi="Arial" w:cs="Arial"/>
                <w:b/>
                <w:bCs/>
                <w:sz w:val="20"/>
                <w:szCs w:val="20"/>
              </w:rPr>
              <w:t>Estela Díaz Lagares</w:t>
            </w:r>
          </w:p>
          <w:p w:rsidR="004D3B9B" w:rsidRDefault="004D3B9B">
            <w:pPr>
              <w:pStyle w:val="NormalWeb"/>
              <w:spacing w:before="0" w:beforeAutospacing="0" w:after="0" w:afterAutospacing="0"/>
              <w:jc w:val="center"/>
              <w:rPr>
                <w:rFonts w:ascii="Tahoma" w:hAnsi="Tahoma" w:cs="Tahoma"/>
                <w:sz w:val="15"/>
                <w:szCs w:val="15"/>
              </w:rPr>
            </w:pPr>
            <w:hyperlink r:id="rId8" w:history="1">
              <w:r>
                <w:rPr>
                  <w:rStyle w:val="Hipervnculo"/>
                  <w:rFonts w:ascii="Tahoma" w:hAnsi="Tahoma" w:cs="Tahoma"/>
                  <w:sz w:val="15"/>
                  <w:szCs w:val="15"/>
                </w:rPr>
                <w:t>estela.diaz@educarm.es</w:t>
              </w:r>
            </w:hyperlink>
          </w:p>
          <w:p w:rsidR="004D3B9B" w:rsidRDefault="004D3B9B">
            <w:pPr>
              <w:pStyle w:val="NormalWeb"/>
              <w:spacing w:before="0" w:beforeAutospacing="0" w:after="0" w:afterAutospacing="0"/>
              <w:jc w:val="center"/>
              <w:rPr>
                <w:rFonts w:ascii="Tahoma" w:hAnsi="Tahoma" w:cs="Tahoma"/>
                <w:sz w:val="15"/>
                <w:szCs w:val="15"/>
              </w:rPr>
            </w:pPr>
            <w:r>
              <w:rPr>
                <w:rFonts w:ascii="Tahoma" w:hAnsi="Tahoma" w:cs="Tahoma"/>
                <w:sz w:val="15"/>
                <w:szCs w:val="15"/>
              </w:rPr>
              <w:t>(España)</w:t>
            </w:r>
          </w:p>
        </w:tc>
        <w:tc>
          <w:tcPr>
            <w:tcW w:w="0" w:type="auto"/>
            <w:shd w:val="clear" w:color="auto" w:fill="3CC19C"/>
            <w:vAlign w:val="center"/>
            <w:hideMark/>
          </w:tcPr>
          <w:p w:rsidR="004D3B9B" w:rsidRDefault="004D3B9B">
            <w:pPr>
              <w:pStyle w:val="NormalWeb"/>
              <w:jc w:val="center"/>
            </w:pPr>
            <w:r>
              <w:t xml:space="preserve">  </w:t>
            </w:r>
          </w:p>
          <w:p w:rsidR="004D3B9B" w:rsidRDefault="004D3B9B">
            <w:pPr>
              <w:pStyle w:val="NormalWeb"/>
              <w:jc w:val="center"/>
            </w:pPr>
            <w:r>
              <w:rPr>
                <w:rFonts w:ascii="Tahoma" w:hAnsi="Tahoma" w:cs="Tahoma"/>
                <w:sz w:val="20"/>
                <w:szCs w:val="20"/>
              </w:rPr>
              <w:t> </w:t>
            </w:r>
            <w:r>
              <w:t xml:space="preserve"> </w:t>
            </w:r>
          </w:p>
        </w:tc>
      </w:tr>
      <w:tr w:rsidR="004D3B9B" w:rsidTr="004D3B9B">
        <w:trPr>
          <w:trHeight w:val="1590"/>
          <w:tblCellSpacing w:w="0" w:type="dxa"/>
          <w:jc w:val="center"/>
        </w:trPr>
        <w:tc>
          <w:tcPr>
            <w:tcW w:w="0" w:type="auto"/>
            <w:shd w:val="clear" w:color="auto" w:fill="FEFCE0"/>
            <w:vAlign w:val="center"/>
            <w:hideMark/>
          </w:tcPr>
          <w:p w:rsidR="004D3B9B" w:rsidRDefault="004D3B9B">
            <w:r>
              <w:t xml:space="preserve">  </w:t>
            </w:r>
          </w:p>
        </w:tc>
        <w:tc>
          <w:tcPr>
            <w:tcW w:w="0" w:type="auto"/>
            <w:gridSpan w:val="2"/>
            <w:shd w:val="clear" w:color="auto" w:fill="FEFCE0"/>
            <w:vAlign w:val="center"/>
            <w:hideMark/>
          </w:tcPr>
          <w:p w:rsidR="004D3B9B" w:rsidRPr="004D3B9B" w:rsidRDefault="004D3B9B">
            <w:pPr>
              <w:pStyle w:val="NormalWeb"/>
              <w:spacing w:before="0" w:beforeAutospacing="0" w:after="0" w:afterAutospacing="0"/>
              <w:jc w:val="center"/>
              <w:rPr>
                <w:b/>
                <w:bCs/>
              </w:rPr>
            </w:pPr>
            <w:r w:rsidRPr="004D3B9B">
              <w:rPr>
                <w:rFonts w:ascii="Tahoma" w:hAnsi="Tahoma" w:cs="Tahoma"/>
                <w:b/>
                <w:bCs/>
              </w:rPr>
              <w:t>Resumen</w:t>
            </w:r>
          </w:p>
          <w:p w:rsidR="004D3B9B" w:rsidRPr="004D3B9B" w:rsidRDefault="004D3B9B">
            <w:pPr>
              <w:pStyle w:val="NormalWeb"/>
              <w:spacing w:before="0" w:beforeAutospacing="0" w:after="0" w:afterAutospacing="0"/>
              <w:jc w:val="center"/>
              <w:rPr>
                <w:b/>
              </w:rPr>
            </w:pPr>
            <w:r w:rsidRPr="004D3B9B">
              <w:rPr>
                <w:rFonts w:ascii="Tahoma" w:hAnsi="Tahoma" w:cs="Tahoma"/>
                <w:b/>
              </w:rPr>
              <w:t>          La unidad didáctica que voy a desarrollar en el presente artículo pr</w:t>
            </w:r>
            <w:r w:rsidRPr="004D3B9B">
              <w:rPr>
                <w:rFonts w:ascii="Tahoma" w:hAnsi="Tahoma" w:cs="Tahoma"/>
                <w:b/>
              </w:rPr>
              <w:t>e</w:t>
            </w:r>
            <w:r w:rsidRPr="004D3B9B">
              <w:rPr>
                <w:rFonts w:ascii="Tahoma" w:hAnsi="Tahoma" w:cs="Tahoma"/>
                <w:b/>
              </w:rPr>
              <w:t>tende ser el punto de partida del trabajo en valores que se llevará a cabo d</w:t>
            </w:r>
            <w:r w:rsidRPr="004D3B9B">
              <w:rPr>
                <w:rFonts w:ascii="Tahoma" w:hAnsi="Tahoma" w:cs="Tahoma"/>
                <w:b/>
              </w:rPr>
              <w:t>u</w:t>
            </w:r>
            <w:r w:rsidRPr="004D3B9B">
              <w:rPr>
                <w:rFonts w:ascii="Tahoma" w:hAnsi="Tahoma" w:cs="Tahoma"/>
                <w:b/>
              </w:rPr>
              <w:t>rante el resto de unidades didácticas. El placer de jugar por jugar, errad</w:t>
            </w:r>
            <w:r w:rsidRPr="004D3B9B">
              <w:rPr>
                <w:rFonts w:ascii="Tahoma" w:hAnsi="Tahoma" w:cs="Tahoma"/>
                <w:b/>
              </w:rPr>
              <w:t>i</w:t>
            </w:r>
            <w:r w:rsidRPr="004D3B9B">
              <w:rPr>
                <w:rFonts w:ascii="Tahoma" w:hAnsi="Tahoma" w:cs="Tahoma"/>
                <w:b/>
              </w:rPr>
              <w:t>cando actitudes negativas, será el objetivo principal a conseguir, sin más fin que la práctica y la diversión; sin perdedores sin vencidos, sin miedo al fr</w:t>
            </w:r>
            <w:r w:rsidRPr="004D3B9B">
              <w:rPr>
                <w:rFonts w:ascii="Tahoma" w:hAnsi="Tahoma" w:cs="Tahoma"/>
                <w:b/>
              </w:rPr>
              <w:t>a</w:t>
            </w:r>
            <w:r w:rsidRPr="004D3B9B">
              <w:rPr>
                <w:rFonts w:ascii="Tahoma" w:hAnsi="Tahoma" w:cs="Tahoma"/>
                <w:b/>
              </w:rPr>
              <w:t>caso ni al ridículo, cooperando con los demás participantes, compartiendo esfuerzo e ilusión. Todo esto, va a hacer de este tipo de actividades, las ide</w:t>
            </w:r>
            <w:r w:rsidRPr="004D3B9B">
              <w:rPr>
                <w:rFonts w:ascii="Tahoma" w:hAnsi="Tahoma" w:cs="Tahoma"/>
                <w:b/>
              </w:rPr>
              <w:t>a</w:t>
            </w:r>
            <w:r w:rsidRPr="004D3B9B">
              <w:rPr>
                <w:rFonts w:ascii="Tahoma" w:hAnsi="Tahoma" w:cs="Tahoma"/>
                <w:b/>
              </w:rPr>
              <w:t>les para conseguir en nuestros alumnos y alumnas la experiencia positiva y significativa del ejercicio físico y un cambio en la calidad y forma de relaci</w:t>
            </w:r>
            <w:r w:rsidRPr="004D3B9B">
              <w:rPr>
                <w:rFonts w:ascii="Tahoma" w:hAnsi="Tahoma" w:cs="Tahoma"/>
                <w:b/>
              </w:rPr>
              <w:t>o</w:t>
            </w:r>
            <w:r w:rsidRPr="004D3B9B">
              <w:rPr>
                <w:rFonts w:ascii="Tahoma" w:hAnsi="Tahoma" w:cs="Tahoma"/>
                <w:b/>
              </w:rPr>
              <w:t>narse entre ellos y ellas.</w:t>
            </w:r>
          </w:p>
          <w:p w:rsidR="004D3B9B" w:rsidRPr="004D3B9B" w:rsidRDefault="004D3B9B" w:rsidP="004D3B9B">
            <w:pPr>
              <w:pStyle w:val="NormalWeb"/>
              <w:spacing w:before="0" w:beforeAutospacing="0" w:after="0" w:afterAutospacing="0"/>
              <w:jc w:val="center"/>
              <w:rPr>
                <w:b/>
              </w:rPr>
            </w:pPr>
            <w:r w:rsidRPr="004D3B9B">
              <w:rPr>
                <w:rFonts w:ascii="Tahoma" w:hAnsi="Tahoma" w:cs="Tahoma"/>
                <w:b/>
                <w:bCs/>
              </w:rPr>
              <w:t>          Palabras clave:</w:t>
            </w:r>
            <w:r w:rsidRPr="004D3B9B">
              <w:rPr>
                <w:rFonts w:ascii="Tahoma" w:hAnsi="Tahoma" w:cs="Tahoma"/>
                <w:b/>
              </w:rPr>
              <w:t xml:space="preserve"> Ed</w:t>
            </w:r>
            <w:r>
              <w:rPr>
                <w:rFonts w:ascii="Tahoma" w:hAnsi="Tahoma" w:cs="Tahoma"/>
                <w:b/>
              </w:rPr>
              <w:t>.</w:t>
            </w:r>
            <w:r w:rsidRPr="004D3B9B">
              <w:rPr>
                <w:rFonts w:ascii="Tahoma" w:hAnsi="Tahoma" w:cs="Tahoma"/>
                <w:b/>
              </w:rPr>
              <w:t xml:space="preserve"> Física. Unidad didáctica. Juegos cooperat</w:t>
            </w:r>
            <w:r w:rsidRPr="004D3B9B">
              <w:rPr>
                <w:rFonts w:ascii="Tahoma" w:hAnsi="Tahoma" w:cs="Tahoma"/>
                <w:b/>
              </w:rPr>
              <w:t>i</w:t>
            </w:r>
            <w:r w:rsidRPr="004D3B9B">
              <w:rPr>
                <w:rFonts w:ascii="Tahoma" w:hAnsi="Tahoma" w:cs="Tahoma"/>
                <w:b/>
              </w:rPr>
              <w:t>vos.</w:t>
            </w:r>
          </w:p>
        </w:tc>
        <w:tc>
          <w:tcPr>
            <w:tcW w:w="0" w:type="auto"/>
            <w:shd w:val="clear" w:color="auto" w:fill="FEFCE0"/>
            <w:vAlign w:val="center"/>
            <w:hideMark/>
          </w:tcPr>
          <w:p w:rsidR="004D3B9B" w:rsidRDefault="004D3B9B">
            <w:r>
              <w:t xml:space="preserve">  </w:t>
            </w:r>
          </w:p>
        </w:tc>
      </w:tr>
      <w:tr w:rsidR="004D3B9B" w:rsidTr="004D3B9B">
        <w:trPr>
          <w:trHeight w:val="572"/>
          <w:tblCellSpacing w:w="0" w:type="dxa"/>
          <w:jc w:val="center"/>
        </w:trPr>
        <w:tc>
          <w:tcPr>
            <w:tcW w:w="0" w:type="auto"/>
            <w:shd w:val="clear" w:color="auto" w:fill="FDF7A6"/>
            <w:vAlign w:val="center"/>
            <w:hideMark/>
          </w:tcPr>
          <w:p w:rsidR="004D3B9B" w:rsidRDefault="004D3B9B">
            <w:r>
              <w:rPr>
                <w:noProof/>
              </w:rPr>
              <w:drawing>
                <wp:inline distT="0" distB="0" distL="0" distR="0">
                  <wp:extent cx="190500" cy="190500"/>
                  <wp:effectExtent l="19050" t="0" r="0" b="0"/>
                  <wp:docPr id="2" name="Imagen 2" descr="http://www.efdeportes.com/efd128/esq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deportes.com/efd128/esqui2.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gridSpan w:val="2"/>
            <w:shd w:val="clear" w:color="auto" w:fill="FDF7A6"/>
            <w:vAlign w:val="center"/>
            <w:hideMark/>
          </w:tcPr>
          <w:p w:rsidR="004D3B9B" w:rsidRPr="004D3B9B" w:rsidRDefault="004D3B9B">
            <w:pPr>
              <w:jc w:val="center"/>
              <w:rPr>
                <w:b/>
              </w:rPr>
            </w:pPr>
            <w:hyperlink r:id="rId10" w:history="1">
              <w:r w:rsidRPr="004D3B9B">
                <w:rPr>
                  <w:rStyle w:val="Hipervnculo"/>
                  <w:b/>
                  <w:bCs/>
                </w:rPr>
                <w:t>http://www.efdeportes.com/</w:t>
              </w:r>
            </w:hyperlink>
            <w:r w:rsidRPr="004D3B9B">
              <w:rPr>
                <w:b/>
                <w:bCs/>
              </w:rPr>
              <w:t xml:space="preserve"> Revista Digital - Buenos Aires - Año 13 - Nº 128 - Enero de 2009</w:t>
            </w:r>
            <w:r w:rsidRPr="004D3B9B">
              <w:rPr>
                <w:rFonts w:ascii="Tahoma" w:hAnsi="Tahoma" w:cs="Tahoma"/>
                <w:b/>
                <w:bCs/>
              </w:rPr>
              <w:t xml:space="preserve"> </w:t>
            </w:r>
          </w:p>
        </w:tc>
        <w:tc>
          <w:tcPr>
            <w:tcW w:w="0" w:type="auto"/>
            <w:shd w:val="clear" w:color="auto" w:fill="FDF7A6"/>
            <w:vAlign w:val="center"/>
            <w:hideMark/>
          </w:tcPr>
          <w:p w:rsidR="004D3B9B" w:rsidRDefault="004D3B9B">
            <w:pPr>
              <w:pStyle w:val="NormalWeb"/>
              <w:jc w:val="right"/>
            </w:pPr>
            <w:r>
              <w:rPr>
                <w:noProof/>
              </w:rPr>
              <w:drawing>
                <wp:inline distT="0" distB="0" distL="0" distR="0">
                  <wp:extent cx="190500" cy="190500"/>
                  <wp:effectExtent l="19050" t="0" r="0" b="0"/>
                  <wp:docPr id="3" name="Imagen 3" descr="http://www.efdeportes.com/efd128/esqu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fdeportes.com/efd128/esqui3.gif"/>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4D3B9B" w:rsidRDefault="004D3B9B" w:rsidP="004D3B9B">
      <w:pPr>
        <w:pStyle w:val="NormalWeb"/>
        <w:jc w:val="right"/>
        <w:rPr>
          <w:rFonts w:ascii="Tahoma" w:hAnsi="Tahoma" w:cs="Tahoma"/>
          <w:sz w:val="20"/>
          <w:szCs w:val="20"/>
        </w:rPr>
      </w:pPr>
      <w:r>
        <w:rPr>
          <w:rFonts w:ascii="Tahoma" w:hAnsi="Tahoma" w:cs="Tahoma"/>
          <w:sz w:val="15"/>
          <w:szCs w:val="15"/>
        </w:rPr>
        <w:t>1 / 1</w:t>
      </w:r>
      <w:r>
        <w:rPr>
          <w:rFonts w:ascii="Tahoma" w:hAnsi="Tahoma" w:cs="Tahoma"/>
          <w:sz w:val="20"/>
          <w:szCs w:val="20"/>
        </w:rPr>
        <w:t xml:space="preserve"> </w:t>
      </w:r>
    </w:p>
    <w:p w:rsidR="004D3B9B" w:rsidRPr="004D3B9B" w:rsidRDefault="004D3B9B" w:rsidP="004D3B9B">
      <w:pPr>
        <w:pStyle w:val="NormalWeb"/>
        <w:spacing w:line="360" w:lineRule="auto"/>
        <w:rPr>
          <w:rFonts w:ascii="Tahoma" w:hAnsi="Tahoma" w:cs="Tahoma"/>
          <w:b/>
          <w:bCs/>
          <w:color w:val="FF0000"/>
          <w:sz w:val="20"/>
          <w:szCs w:val="20"/>
        </w:rPr>
      </w:pPr>
      <w:r w:rsidRPr="004D3B9B">
        <w:rPr>
          <w:rFonts w:ascii="Tahoma" w:hAnsi="Tahoma" w:cs="Tahoma"/>
          <w:b/>
          <w:bCs/>
          <w:color w:val="FF0000"/>
        </w:rPr>
        <w:t>1.     Introducción</w:t>
      </w: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Los juegos cooperativos, son aquellos en los que los niños/as aprenden a compartir, a relacionarse con los otros, a preocuparse por los sentimientos de los demás y a tr</w:t>
      </w:r>
      <w:r w:rsidRPr="004D3B9B">
        <w:rPr>
          <w:rFonts w:ascii="Arial" w:hAnsi="Arial" w:cs="Arial"/>
          <w:b/>
        </w:rPr>
        <w:t>a</w:t>
      </w:r>
      <w:r w:rsidRPr="004D3B9B">
        <w:rPr>
          <w:rFonts w:ascii="Arial" w:hAnsi="Arial" w:cs="Arial"/>
          <w:b/>
        </w:rPr>
        <w:t>bajar juntos por un mismo objetivo y, por lo tanto, aprender a ganar o perder como un grupo. Evitan el estereotipo del "buen" o "mal" jugador, en cuanto que, todo el grupo funciona como un conjunto en el que cada persona puede aportar diferentes habilidades y/o capac</w:t>
      </w:r>
      <w:r w:rsidRPr="004D3B9B">
        <w:rPr>
          <w:rFonts w:ascii="Arial" w:hAnsi="Arial" w:cs="Arial"/>
          <w:b/>
        </w:rPr>
        <w:t>i</w:t>
      </w:r>
      <w:r w:rsidRPr="004D3B9B">
        <w:rPr>
          <w:rFonts w:ascii="Arial" w:hAnsi="Arial" w:cs="Arial"/>
          <w:b/>
        </w:rPr>
        <w:t>dades.</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El juego se convierte en el eje en torno al cual va a girar la consecución de nuestros o</w:t>
      </w:r>
      <w:r w:rsidRPr="004D3B9B">
        <w:rPr>
          <w:rFonts w:ascii="Arial" w:hAnsi="Arial" w:cs="Arial"/>
          <w:b/>
        </w:rPr>
        <w:t>b</w:t>
      </w:r>
      <w:r w:rsidRPr="004D3B9B">
        <w:rPr>
          <w:rFonts w:ascii="Arial" w:hAnsi="Arial" w:cs="Arial"/>
          <w:b/>
        </w:rPr>
        <w:t xml:space="preserve">jetivos y contenidos; un juego cooperativo y </w:t>
      </w:r>
      <w:proofErr w:type="spellStart"/>
      <w:r w:rsidRPr="004D3B9B">
        <w:rPr>
          <w:rFonts w:ascii="Arial" w:hAnsi="Arial" w:cs="Arial"/>
          <w:b/>
        </w:rPr>
        <w:t>coeducativo</w:t>
      </w:r>
      <w:proofErr w:type="spellEnd"/>
      <w:r w:rsidRPr="004D3B9B">
        <w:rPr>
          <w:rFonts w:ascii="Arial" w:hAnsi="Arial" w:cs="Arial"/>
          <w:b/>
        </w:rPr>
        <w:t>, que se acerque a las necesid</w:t>
      </w:r>
      <w:r w:rsidRPr="004D3B9B">
        <w:rPr>
          <w:rFonts w:ascii="Arial" w:hAnsi="Arial" w:cs="Arial"/>
          <w:b/>
        </w:rPr>
        <w:t>a</w:t>
      </w:r>
      <w:r w:rsidRPr="004D3B9B">
        <w:rPr>
          <w:rFonts w:ascii="Arial" w:hAnsi="Arial" w:cs="Arial"/>
          <w:b/>
        </w:rPr>
        <w:t>des, intereses y motivaciones de nuestro alumnado para conseguir un verdadero aprend</w:t>
      </w:r>
      <w:r w:rsidRPr="004D3B9B">
        <w:rPr>
          <w:rFonts w:ascii="Arial" w:hAnsi="Arial" w:cs="Arial"/>
          <w:b/>
        </w:rPr>
        <w:t>i</w:t>
      </w:r>
      <w:r w:rsidRPr="004D3B9B">
        <w:rPr>
          <w:rFonts w:ascii="Arial" w:hAnsi="Arial" w:cs="Arial"/>
          <w:b/>
        </w:rPr>
        <w:t>zaje significativo. Todo esto a través de una propuesta de actividades llamat</w:t>
      </w:r>
      <w:r w:rsidRPr="004D3B9B">
        <w:rPr>
          <w:rFonts w:ascii="Arial" w:hAnsi="Arial" w:cs="Arial"/>
          <w:b/>
        </w:rPr>
        <w:t>i</w:t>
      </w:r>
      <w:r w:rsidRPr="004D3B9B">
        <w:rPr>
          <w:rFonts w:ascii="Arial" w:hAnsi="Arial" w:cs="Arial"/>
          <w:b/>
        </w:rPr>
        <w:t xml:space="preserve">va y </w:t>
      </w:r>
      <w:proofErr w:type="spellStart"/>
      <w:r w:rsidRPr="004D3B9B">
        <w:rPr>
          <w:rFonts w:ascii="Arial" w:hAnsi="Arial" w:cs="Arial"/>
          <w:b/>
        </w:rPr>
        <w:t>motivante</w:t>
      </w:r>
      <w:proofErr w:type="spellEnd"/>
      <w:r w:rsidRPr="004D3B9B">
        <w:rPr>
          <w:rFonts w:ascii="Arial" w:hAnsi="Arial" w:cs="Arial"/>
          <w:b/>
        </w:rPr>
        <w:t xml:space="preserve"> hacia los alumnos, con vari</w:t>
      </w:r>
      <w:r w:rsidRPr="004D3B9B">
        <w:rPr>
          <w:rFonts w:ascii="Arial" w:hAnsi="Arial" w:cs="Arial"/>
          <w:b/>
        </w:rPr>
        <w:t>e</w:t>
      </w:r>
      <w:r w:rsidRPr="004D3B9B">
        <w:rPr>
          <w:rFonts w:ascii="Arial" w:hAnsi="Arial" w:cs="Arial"/>
          <w:b/>
        </w:rPr>
        <w:t>dad de juegos cooperativos y de desarrollo grupal.</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Esta U.D. está compuesta de 8 sesiones en base al juego cooperativo y </w:t>
      </w:r>
      <w:proofErr w:type="spellStart"/>
      <w:r w:rsidRPr="004D3B9B">
        <w:rPr>
          <w:rFonts w:ascii="Arial" w:hAnsi="Arial" w:cs="Arial"/>
          <w:b/>
        </w:rPr>
        <w:t>coeducativo</w:t>
      </w:r>
      <w:proofErr w:type="spellEnd"/>
      <w:r w:rsidRPr="004D3B9B">
        <w:rPr>
          <w:rFonts w:ascii="Arial" w:hAnsi="Arial" w:cs="Arial"/>
          <w:b/>
        </w:rPr>
        <w:t xml:space="preserve"> c</w:t>
      </w:r>
      <w:r w:rsidRPr="004D3B9B">
        <w:rPr>
          <w:rFonts w:ascii="Arial" w:hAnsi="Arial" w:cs="Arial"/>
          <w:b/>
        </w:rPr>
        <w:t>o</w:t>
      </w:r>
      <w:r w:rsidRPr="004D3B9B">
        <w:rPr>
          <w:rFonts w:ascii="Arial" w:hAnsi="Arial" w:cs="Arial"/>
          <w:b/>
        </w:rPr>
        <w:t>mo elemento prioritario para el resto del curso; A esta unidad le vamos a dar un carácter muy dinámico, a través de multitud de juegos donde además trabajaremos, aunque no de una forma específica, habilidades motrices, expresión corporal, pre-deporte. Esta UD va dirigida a alumnos de 1º ciclo, concretamente 2º curso.</w:t>
      </w:r>
    </w:p>
    <w:p w:rsidR="00A605A5" w:rsidRDefault="00A605A5" w:rsidP="004D3B9B">
      <w:pPr>
        <w:pStyle w:val="NormalWeb"/>
        <w:spacing w:before="0" w:beforeAutospacing="0" w:after="0" w:afterAutospacing="0"/>
        <w:jc w:val="both"/>
        <w:rPr>
          <w:rFonts w:ascii="Arial" w:hAnsi="Arial" w:cs="Arial"/>
          <w:b/>
        </w:rPr>
      </w:pPr>
    </w:p>
    <w:p w:rsidR="00F36084" w:rsidRDefault="00A605A5" w:rsidP="00F36084">
      <w:pPr>
        <w:pStyle w:val="NormalWeb"/>
        <w:spacing w:before="0" w:beforeAutospacing="0" w:after="0" w:afterAutospacing="0"/>
        <w:jc w:val="center"/>
        <w:rPr>
          <w:rFonts w:ascii="Arial" w:hAnsi="Arial" w:cs="Arial"/>
          <w:b/>
          <w:bCs/>
          <w:color w:val="FF0000"/>
          <w:sz w:val="28"/>
          <w:szCs w:val="28"/>
        </w:rPr>
      </w:pPr>
      <w:r>
        <w:rPr>
          <w:b/>
          <w:noProof/>
        </w:rPr>
        <w:drawing>
          <wp:inline distT="0" distB="0" distL="0" distR="0">
            <wp:extent cx="4275666" cy="28860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l="32964" t="39925" r="32639" b="29851"/>
                    <a:stretch>
                      <a:fillRect/>
                    </a:stretch>
                  </pic:blipFill>
                  <pic:spPr bwMode="auto">
                    <a:xfrm>
                      <a:off x="0" y="0"/>
                      <a:ext cx="4275666" cy="2886075"/>
                    </a:xfrm>
                    <a:prstGeom prst="rect">
                      <a:avLst/>
                    </a:prstGeom>
                    <a:noFill/>
                    <a:ln w="9525">
                      <a:noFill/>
                      <a:miter lim="800000"/>
                      <a:headEnd/>
                      <a:tailEnd/>
                    </a:ln>
                  </pic:spPr>
                </pic:pic>
              </a:graphicData>
            </a:graphic>
          </wp:inline>
        </w:drawing>
      </w:r>
    </w:p>
    <w:p w:rsidR="00F36084" w:rsidRDefault="00F36084" w:rsidP="004D3B9B">
      <w:pPr>
        <w:pStyle w:val="NormalWeb"/>
        <w:spacing w:before="0" w:beforeAutospacing="0" w:after="0" w:afterAutospacing="0"/>
        <w:jc w:val="both"/>
        <w:rPr>
          <w:rFonts w:ascii="Arial" w:hAnsi="Arial" w:cs="Arial"/>
          <w:b/>
          <w:bCs/>
          <w:color w:val="FF0000"/>
          <w:sz w:val="28"/>
          <w:szCs w:val="28"/>
        </w:rPr>
      </w:pPr>
    </w:p>
    <w:p w:rsidR="00F36084" w:rsidRDefault="00F36084" w:rsidP="004D3B9B">
      <w:pPr>
        <w:pStyle w:val="NormalWeb"/>
        <w:spacing w:before="0" w:beforeAutospacing="0" w:after="0" w:afterAutospacing="0"/>
        <w:jc w:val="both"/>
        <w:rPr>
          <w:rFonts w:ascii="Arial" w:hAnsi="Arial" w:cs="Arial"/>
          <w:b/>
          <w:bCs/>
          <w:color w:val="FF0000"/>
          <w:sz w:val="28"/>
          <w:szCs w:val="28"/>
        </w:rPr>
      </w:pPr>
    </w:p>
    <w:p w:rsidR="004D3B9B" w:rsidRPr="004D3B9B" w:rsidRDefault="004D3B9B" w:rsidP="004D3B9B">
      <w:pPr>
        <w:pStyle w:val="NormalWeb"/>
        <w:spacing w:before="0" w:beforeAutospacing="0" w:after="0" w:afterAutospacing="0"/>
        <w:jc w:val="both"/>
        <w:rPr>
          <w:rFonts w:ascii="Arial" w:hAnsi="Arial" w:cs="Arial"/>
          <w:b/>
          <w:bCs/>
          <w:color w:val="FF0000"/>
          <w:sz w:val="28"/>
          <w:szCs w:val="28"/>
        </w:rPr>
      </w:pPr>
      <w:r w:rsidRPr="004D3B9B">
        <w:rPr>
          <w:rFonts w:ascii="Arial" w:hAnsi="Arial" w:cs="Arial"/>
          <w:b/>
          <w:bCs/>
          <w:color w:val="FF0000"/>
          <w:sz w:val="28"/>
          <w:szCs w:val="28"/>
        </w:rPr>
        <w:t>2.     Objetivos</w:t>
      </w:r>
    </w:p>
    <w:p w:rsidR="004D3B9B" w:rsidRPr="004D3B9B" w:rsidRDefault="004D3B9B" w:rsidP="004D3B9B">
      <w:pPr>
        <w:pStyle w:val="NormalWeb"/>
        <w:spacing w:before="0" w:beforeAutospacing="0" w:after="0" w:afterAutospacing="0"/>
        <w:jc w:val="both"/>
        <w:rPr>
          <w:rFonts w:ascii="Arial" w:hAnsi="Arial" w:cs="Arial"/>
          <w:b/>
          <w:bCs/>
        </w:rPr>
      </w:pPr>
    </w:p>
    <w:p w:rsidR="004D3B9B" w:rsidRDefault="004D3B9B" w:rsidP="004D3B9B">
      <w:pPr>
        <w:pStyle w:val="NormalWeb"/>
        <w:spacing w:before="0" w:beforeAutospacing="0" w:after="0" w:afterAutospacing="0"/>
        <w:jc w:val="both"/>
        <w:rPr>
          <w:rFonts w:ascii="Arial" w:hAnsi="Arial" w:cs="Arial"/>
          <w:b/>
          <w:bCs/>
          <w:i/>
          <w:iCs/>
        </w:rPr>
      </w:pPr>
      <w:r w:rsidRPr="004D3B9B">
        <w:rPr>
          <w:rFonts w:ascii="Arial" w:hAnsi="Arial" w:cs="Arial"/>
          <w:b/>
        </w:rPr>
        <w:t>    Con esta Unidad Didáctica se pretende contribuir al desarrollo de todos los objetivos del Área de Educación Física para la Etapa Primaria, aunque existe una relación directa con los objetivos 1, 3, 4, 8 y 9 del decreto</w:t>
      </w:r>
      <w:r w:rsidRPr="004D3B9B">
        <w:rPr>
          <w:rFonts w:ascii="Arial" w:hAnsi="Arial" w:cs="Arial"/>
          <w:b/>
          <w:color w:val="FF0000"/>
        </w:rPr>
        <w:t xml:space="preserve"> </w:t>
      </w:r>
      <w:r w:rsidRPr="004D3B9B">
        <w:rPr>
          <w:rFonts w:ascii="Arial" w:hAnsi="Arial" w:cs="Arial"/>
          <w:b/>
          <w:bCs/>
        </w:rPr>
        <w:t>286/2007</w:t>
      </w:r>
      <w:r w:rsidRPr="004D3B9B">
        <w:rPr>
          <w:rFonts w:ascii="Arial" w:hAnsi="Arial" w:cs="Arial"/>
          <w:b/>
        </w:rPr>
        <w:t xml:space="preserve"> </w:t>
      </w:r>
      <w:r w:rsidRPr="004D3B9B">
        <w:rPr>
          <w:rFonts w:ascii="Arial" w:hAnsi="Arial" w:cs="Arial"/>
          <w:b/>
          <w:bCs/>
          <w:i/>
          <w:iCs/>
        </w:rPr>
        <w:t>2007 por el que se establece el currículo en la Región de Mu</w:t>
      </w:r>
      <w:r w:rsidRPr="004D3B9B">
        <w:rPr>
          <w:rFonts w:ascii="Arial" w:hAnsi="Arial" w:cs="Arial"/>
          <w:b/>
          <w:bCs/>
          <w:i/>
          <w:iCs/>
        </w:rPr>
        <w:t>r</w:t>
      </w:r>
      <w:r w:rsidRPr="004D3B9B">
        <w:rPr>
          <w:rFonts w:ascii="Arial" w:hAnsi="Arial" w:cs="Arial"/>
          <w:b/>
          <w:bCs/>
          <w:i/>
          <w:iCs/>
        </w:rPr>
        <w:t>cia.</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Los objetivos didácticos que pretendemos alcanzar con el desarrollo de ésta UD son los s</w:t>
      </w:r>
      <w:r w:rsidRPr="004D3B9B">
        <w:rPr>
          <w:rFonts w:ascii="Arial" w:hAnsi="Arial" w:cs="Arial"/>
          <w:b/>
        </w:rPr>
        <w:t>i</w:t>
      </w:r>
      <w:r w:rsidRPr="004D3B9B">
        <w:rPr>
          <w:rFonts w:ascii="Arial" w:hAnsi="Arial" w:cs="Arial"/>
          <w:b/>
        </w:rPr>
        <w:t>guientes:</w:t>
      </w:r>
    </w:p>
    <w:p w:rsidR="004D3B9B" w:rsidRPr="004D3B9B" w:rsidRDefault="004D3B9B" w:rsidP="004D3B9B">
      <w:pPr>
        <w:pStyle w:val="NormalWeb"/>
        <w:spacing w:before="0" w:beforeAutospacing="0" w:after="0" w:afterAutospacing="0"/>
        <w:jc w:val="both"/>
        <w:rPr>
          <w:rFonts w:ascii="Arial" w:hAnsi="Arial" w:cs="Arial"/>
          <w:b/>
        </w:rPr>
      </w:pPr>
    </w:p>
    <w:p w:rsidR="004D3B9B" w:rsidRPr="004D3B9B" w:rsidRDefault="004D3B9B" w:rsidP="004D3B9B">
      <w:pPr>
        <w:pStyle w:val="NormalWeb"/>
        <w:widowControl/>
        <w:numPr>
          <w:ilvl w:val="0"/>
          <w:numId w:val="22"/>
        </w:numPr>
        <w:autoSpaceDE/>
        <w:autoSpaceDN/>
        <w:adjustRightInd/>
        <w:spacing w:before="0" w:beforeAutospacing="0" w:after="0" w:afterAutospacing="0"/>
        <w:jc w:val="both"/>
        <w:rPr>
          <w:rFonts w:ascii="Arial" w:hAnsi="Arial" w:cs="Arial"/>
          <w:b/>
        </w:rPr>
      </w:pPr>
      <w:r w:rsidRPr="004D3B9B">
        <w:rPr>
          <w:rFonts w:ascii="Arial" w:hAnsi="Arial" w:cs="Arial"/>
          <w:b/>
        </w:rPr>
        <w:t>Mejorar las relaciones afectivas en el grupo clase</w:t>
      </w:r>
    </w:p>
    <w:p w:rsidR="004D3B9B" w:rsidRPr="004D3B9B" w:rsidRDefault="004D3B9B" w:rsidP="004D3B9B">
      <w:pPr>
        <w:pStyle w:val="NormalWeb"/>
        <w:widowControl/>
        <w:numPr>
          <w:ilvl w:val="0"/>
          <w:numId w:val="22"/>
        </w:numPr>
        <w:autoSpaceDE/>
        <w:autoSpaceDN/>
        <w:adjustRightInd/>
        <w:spacing w:before="0" w:beforeAutospacing="0" w:after="0" w:afterAutospacing="0"/>
        <w:jc w:val="both"/>
        <w:rPr>
          <w:rFonts w:ascii="Arial" w:hAnsi="Arial" w:cs="Arial"/>
          <w:b/>
        </w:rPr>
      </w:pPr>
      <w:r w:rsidRPr="004D3B9B">
        <w:rPr>
          <w:rFonts w:ascii="Arial" w:hAnsi="Arial" w:cs="Arial"/>
          <w:b/>
        </w:rPr>
        <w:t xml:space="preserve">Facilitar la difusión de juegos que permitan desarrollar actitudes y valores </w:t>
      </w:r>
      <w:proofErr w:type="spellStart"/>
      <w:r w:rsidRPr="004D3B9B">
        <w:rPr>
          <w:rFonts w:ascii="Arial" w:hAnsi="Arial" w:cs="Arial"/>
          <w:b/>
        </w:rPr>
        <w:t>coeduc</w:t>
      </w:r>
      <w:r w:rsidRPr="004D3B9B">
        <w:rPr>
          <w:rFonts w:ascii="Arial" w:hAnsi="Arial" w:cs="Arial"/>
          <w:b/>
        </w:rPr>
        <w:t>a</w:t>
      </w:r>
      <w:r w:rsidRPr="004D3B9B">
        <w:rPr>
          <w:rFonts w:ascii="Arial" w:hAnsi="Arial" w:cs="Arial"/>
          <w:b/>
        </w:rPr>
        <w:t>tivos</w:t>
      </w:r>
      <w:proofErr w:type="spellEnd"/>
      <w:r w:rsidRPr="004D3B9B">
        <w:rPr>
          <w:rFonts w:ascii="Arial" w:hAnsi="Arial" w:cs="Arial"/>
          <w:b/>
        </w:rPr>
        <w:t>, no sexistas y coop</w:t>
      </w:r>
      <w:r w:rsidRPr="004D3B9B">
        <w:rPr>
          <w:rFonts w:ascii="Arial" w:hAnsi="Arial" w:cs="Arial"/>
          <w:b/>
        </w:rPr>
        <w:t>e</w:t>
      </w:r>
      <w:r w:rsidRPr="004D3B9B">
        <w:rPr>
          <w:rFonts w:ascii="Arial" w:hAnsi="Arial" w:cs="Arial"/>
          <w:b/>
        </w:rPr>
        <w:t>rativos.</w:t>
      </w:r>
    </w:p>
    <w:p w:rsidR="004D3B9B" w:rsidRPr="004D3B9B" w:rsidRDefault="004D3B9B" w:rsidP="004D3B9B">
      <w:pPr>
        <w:pStyle w:val="NormalWeb"/>
        <w:widowControl/>
        <w:numPr>
          <w:ilvl w:val="0"/>
          <w:numId w:val="22"/>
        </w:numPr>
        <w:autoSpaceDE/>
        <w:autoSpaceDN/>
        <w:adjustRightInd/>
        <w:spacing w:before="0" w:beforeAutospacing="0" w:after="0" w:afterAutospacing="0"/>
        <w:jc w:val="both"/>
        <w:rPr>
          <w:rFonts w:ascii="Arial" w:hAnsi="Arial" w:cs="Arial"/>
          <w:b/>
        </w:rPr>
      </w:pPr>
      <w:r w:rsidRPr="004D3B9B">
        <w:rPr>
          <w:rFonts w:ascii="Arial" w:hAnsi="Arial" w:cs="Arial"/>
          <w:b/>
        </w:rPr>
        <w:t>Fomentar la convivencia y la cooperación, evitando la discriminación y los preju</w:t>
      </w:r>
      <w:r w:rsidRPr="004D3B9B">
        <w:rPr>
          <w:rFonts w:ascii="Arial" w:hAnsi="Arial" w:cs="Arial"/>
          <w:b/>
        </w:rPr>
        <w:t>i</w:t>
      </w:r>
      <w:r w:rsidRPr="004D3B9B">
        <w:rPr>
          <w:rFonts w:ascii="Arial" w:hAnsi="Arial" w:cs="Arial"/>
          <w:b/>
        </w:rPr>
        <w:t>cios.</w:t>
      </w:r>
    </w:p>
    <w:p w:rsidR="004D3B9B" w:rsidRPr="004D3B9B" w:rsidRDefault="004D3B9B" w:rsidP="004D3B9B">
      <w:pPr>
        <w:pStyle w:val="NormalWeb"/>
        <w:widowControl/>
        <w:numPr>
          <w:ilvl w:val="0"/>
          <w:numId w:val="22"/>
        </w:numPr>
        <w:autoSpaceDE/>
        <w:autoSpaceDN/>
        <w:adjustRightInd/>
        <w:spacing w:before="0" w:beforeAutospacing="0" w:after="0" w:afterAutospacing="0"/>
        <w:jc w:val="both"/>
        <w:rPr>
          <w:rFonts w:ascii="Arial" w:hAnsi="Arial" w:cs="Arial"/>
          <w:b/>
        </w:rPr>
      </w:pPr>
      <w:r w:rsidRPr="004D3B9B">
        <w:rPr>
          <w:rFonts w:ascii="Arial" w:hAnsi="Arial" w:cs="Arial"/>
          <w:b/>
        </w:rPr>
        <w:t>Manifestar solidaridad y compañerismo, rechazando actitudes agresivas o de rival</w:t>
      </w:r>
      <w:r w:rsidRPr="004D3B9B">
        <w:rPr>
          <w:rFonts w:ascii="Arial" w:hAnsi="Arial" w:cs="Arial"/>
          <w:b/>
        </w:rPr>
        <w:t>i</w:t>
      </w:r>
      <w:r w:rsidRPr="004D3B9B">
        <w:rPr>
          <w:rFonts w:ascii="Arial" w:hAnsi="Arial" w:cs="Arial"/>
          <w:b/>
        </w:rPr>
        <w:t>dad.</w:t>
      </w:r>
    </w:p>
    <w:p w:rsidR="004D3B9B" w:rsidRPr="004D3B9B" w:rsidRDefault="004D3B9B" w:rsidP="004D3B9B">
      <w:pPr>
        <w:pStyle w:val="NormalWeb"/>
        <w:widowControl/>
        <w:numPr>
          <w:ilvl w:val="0"/>
          <w:numId w:val="22"/>
        </w:numPr>
        <w:autoSpaceDE/>
        <w:autoSpaceDN/>
        <w:adjustRightInd/>
        <w:spacing w:before="0" w:beforeAutospacing="0" w:after="0" w:afterAutospacing="0"/>
        <w:jc w:val="both"/>
        <w:rPr>
          <w:rFonts w:ascii="Arial" w:hAnsi="Arial" w:cs="Arial"/>
          <w:b/>
        </w:rPr>
      </w:pPr>
      <w:r w:rsidRPr="004D3B9B">
        <w:rPr>
          <w:rFonts w:ascii="Arial" w:hAnsi="Arial" w:cs="Arial"/>
          <w:b/>
        </w:rPr>
        <w:t>Evitar la discriminación por características personales, sexuales o sociales en los juegos o actividades.</w:t>
      </w:r>
    </w:p>
    <w:p w:rsidR="004D3B9B" w:rsidRPr="004D3B9B" w:rsidRDefault="004D3B9B" w:rsidP="004D3B9B">
      <w:pPr>
        <w:pStyle w:val="NormalWeb"/>
        <w:widowControl/>
        <w:numPr>
          <w:ilvl w:val="0"/>
          <w:numId w:val="22"/>
        </w:numPr>
        <w:autoSpaceDE/>
        <w:autoSpaceDN/>
        <w:adjustRightInd/>
        <w:spacing w:before="0" w:beforeAutospacing="0" w:after="0" w:afterAutospacing="0"/>
        <w:jc w:val="both"/>
        <w:rPr>
          <w:rFonts w:ascii="Arial" w:hAnsi="Arial" w:cs="Arial"/>
          <w:b/>
        </w:rPr>
      </w:pPr>
      <w:r w:rsidRPr="004D3B9B">
        <w:rPr>
          <w:rFonts w:ascii="Arial" w:hAnsi="Arial" w:cs="Arial"/>
          <w:b/>
        </w:rPr>
        <w:t>Valorar los hábitos higiénicos de cuidado corporal como medio de mejora de la s</w:t>
      </w:r>
      <w:r w:rsidRPr="004D3B9B">
        <w:rPr>
          <w:rFonts w:ascii="Arial" w:hAnsi="Arial" w:cs="Arial"/>
          <w:b/>
        </w:rPr>
        <w:t>a</w:t>
      </w:r>
      <w:r w:rsidRPr="004D3B9B">
        <w:rPr>
          <w:rFonts w:ascii="Arial" w:hAnsi="Arial" w:cs="Arial"/>
          <w:b/>
        </w:rPr>
        <w:t>lud y de la calidad de vida.</w:t>
      </w:r>
    </w:p>
    <w:p w:rsidR="004D3B9B" w:rsidRDefault="004D3B9B" w:rsidP="004D3B9B">
      <w:pPr>
        <w:pStyle w:val="NormalWeb"/>
        <w:widowControl/>
        <w:numPr>
          <w:ilvl w:val="0"/>
          <w:numId w:val="22"/>
        </w:numPr>
        <w:autoSpaceDE/>
        <w:autoSpaceDN/>
        <w:adjustRightInd/>
        <w:spacing w:before="0" w:beforeAutospacing="0" w:after="0" w:afterAutospacing="0"/>
        <w:jc w:val="both"/>
        <w:rPr>
          <w:rFonts w:ascii="Arial" w:hAnsi="Arial" w:cs="Arial"/>
          <w:b/>
        </w:rPr>
      </w:pPr>
      <w:r w:rsidRPr="004D3B9B">
        <w:rPr>
          <w:rFonts w:ascii="Arial" w:hAnsi="Arial" w:cs="Arial"/>
          <w:b/>
        </w:rPr>
        <w:t>Comprender y respetar las normas de clase, de seguridad.</w:t>
      </w:r>
    </w:p>
    <w:p w:rsidR="004D3B9B" w:rsidRPr="004D3B9B" w:rsidRDefault="004D3B9B" w:rsidP="004D3B9B">
      <w:pPr>
        <w:pStyle w:val="NormalWeb"/>
        <w:widowControl/>
        <w:numPr>
          <w:ilvl w:val="0"/>
          <w:numId w:val="22"/>
        </w:numPr>
        <w:autoSpaceDE/>
        <w:autoSpaceDN/>
        <w:adjustRightInd/>
        <w:spacing w:before="0" w:beforeAutospacing="0" w:after="0" w:afterAutospacing="0"/>
        <w:jc w:val="both"/>
        <w:rPr>
          <w:rFonts w:ascii="Arial" w:hAnsi="Arial" w:cs="Arial"/>
          <w:b/>
        </w:rPr>
      </w:pPr>
    </w:p>
    <w:p w:rsidR="004D3B9B" w:rsidRPr="004D3B9B" w:rsidRDefault="004D3B9B" w:rsidP="004D3B9B">
      <w:pPr>
        <w:pStyle w:val="NormalWeb"/>
        <w:spacing w:before="0" w:beforeAutospacing="0" w:after="0" w:afterAutospacing="0"/>
        <w:jc w:val="both"/>
        <w:rPr>
          <w:rFonts w:ascii="Arial" w:hAnsi="Arial" w:cs="Arial"/>
          <w:b/>
          <w:bCs/>
          <w:color w:val="FF0000"/>
          <w:sz w:val="28"/>
          <w:szCs w:val="28"/>
        </w:rPr>
      </w:pPr>
      <w:r w:rsidRPr="004D3B9B">
        <w:rPr>
          <w:rFonts w:ascii="Arial" w:hAnsi="Arial" w:cs="Arial"/>
          <w:b/>
          <w:bCs/>
          <w:color w:val="FF0000"/>
          <w:sz w:val="28"/>
          <w:szCs w:val="28"/>
        </w:rPr>
        <w:lastRenderedPageBreak/>
        <w:t>3.     Contenidos</w:t>
      </w:r>
    </w:p>
    <w:p w:rsidR="004D3B9B" w:rsidRPr="004D3B9B" w:rsidRDefault="004D3B9B" w:rsidP="004D3B9B">
      <w:pPr>
        <w:pStyle w:val="NormalWeb"/>
        <w:spacing w:before="0" w:beforeAutospacing="0" w:after="0" w:afterAutospacing="0"/>
        <w:jc w:val="both"/>
        <w:rPr>
          <w:rFonts w:ascii="Arial" w:hAnsi="Arial" w:cs="Arial"/>
          <w:b/>
          <w:bCs/>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Los medios empleados para conseguir los objetivos son los contenidos, que también evolucionan desde niveles generales determinados por el Decreto 286/2007 del 7 de se</w:t>
      </w:r>
      <w:r w:rsidRPr="004D3B9B">
        <w:rPr>
          <w:rFonts w:ascii="Arial" w:hAnsi="Arial" w:cs="Arial"/>
          <w:b/>
        </w:rPr>
        <w:t>p</w:t>
      </w:r>
      <w:r w:rsidRPr="004D3B9B">
        <w:rPr>
          <w:rFonts w:ascii="Arial" w:hAnsi="Arial" w:cs="Arial"/>
          <w:b/>
        </w:rPr>
        <w:t>tiembre 2007, por el que se establece el currículo de Educación Primaria para la Comun</w:t>
      </w:r>
      <w:r w:rsidRPr="004D3B9B">
        <w:rPr>
          <w:rFonts w:ascii="Arial" w:hAnsi="Arial" w:cs="Arial"/>
          <w:b/>
        </w:rPr>
        <w:t>i</w:t>
      </w:r>
      <w:r w:rsidRPr="004D3B9B">
        <w:rPr>
          <w:rFonts w:ascii="Arial" w:hAnsi="Arial" w:cs="Arial"/>
          <w:b/>
        </w:rPr>
        <w:t xml:space="preserve">dad Autónoma de la Región de Murcia, hasta la concreción de los contenidos propios de cada Unidad Didáctica. </w:t>
      </w:r>
    </w:p>
    <w:p w:rsid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El </w:t>
      </w:r>
      <w:r w:rsidRPr="004D3B9B">
        <w:rPr>
          <w:rFonts w:ascii="Arial" w:hAnsi="Arial" w:cs="Arial"/>
          <w:b/>
          <w:bCs/>
        </w:rPr>
        <w:t>Decreto 286/2007</w:t>
      </w:r>
      <w:r w:rsidRPr="004D3B9B">
        <w:rPr>
          <w:rFonts w:ascii="Arial" w:hAnsi="Arial" w:cs="Arial"/>
          <w:b/>
        </w:rPr>
        <w:t>, deja de dividir los contenidos en: conceptos, procedimientos y actit</w:t>
      </w:r>
      <w:r w:rsidRPr="004D3B9B">
        <w:rPr>
          <w:rFonts w:ascii="Arial" w:hAnsi="Arial" w:cs="Arial"/>
          <w:b/>
        </w:rPr>
        <w:t>u</w:t>
      </w:r>
      <w:r w:rsidRPr="004D3B9B">
        <w:rPr>
          <w:rFonts w:ascii="Arial" w:hAnsi="Arial" w:cs="Arial"/>
          <w:b/>
        </w:rPr>
        <w:t>des, por lo tanto, siguiendo lo establecido en éste, los contenidos que se van a desarrollar en la presente Unidad Didáctica son:</w:t>
      </w:r>
    </w:p>
    <w:p w:rsidR="004D3B9B" w:rsidRPr="004D3B9B" w:rsidRDefault="004D3B9B" w:rsidP="004D3B9B">
      <w:pPr>
        <w:pStyle w:val="NormalWeb"/>
        <w:spacing w:before="0" w:beforeAutospacing="0" w:after="0" w:afterAutospacing="0"/>
        <w:jc w:val="both"/>
        <w:rPr>
          <w:rFonts w:ascii="Arial" w:hAnsi="Arial" w:cs="Arial"/>
          <w:b/>
        </w:rPr>
      </w:pP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Juegos cooperativos y no sexistas</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El juego y las actividades lúdicas</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El placer de jugar (</w:t>
      </w:r>
      <w:proofErr w:type="spellStart"/>
      <w:r w:rsidRPr="004D3B9B">
        <w:rPr>
          <w:rFonts w:ascii="Arial" w:hAnsi="Arial" w:cs="Arial"/>
          <w:b/>
        </w:rPr>
        <w:t>Fair</w:t>
      </w:r>
      <w:proofErr w:type="spellEnd"/>
      <w:r w:rsidRPr="004D3B9B">
        <w:rPr>
          <w:rFonts w:ascii="Arial" w:hAnsi="Arial" w:cs="Arial"/>
          <w:b/>
        </w:rPr>
        <w:t xml:space="preserve"> Play)</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Utilización de la cooperación como medio para una real coeducación</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Práctica de juegos cooperativos y no sexistas</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Utilización del juego para relacionarse con los demás.</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Participación en todos los juegos buscando la diversión y ayudando a los compañ</w:t>
      </w:r>
      <w:r w:rsidRPr="004D3B9B">
        <w:rPr>
          <w:rFonts w:ascii="Arial" w:hAnsi="Arial" w:cs="Arial"/>
          <w:b/>
        </w:rPr>
        <w:t>e</w:t>
      </w:r>
      <w:r w:rsidRPr="004D3B9B">
        <w:rPr>
          <w:rFonts w:ascii="Arial" w:hAnsi="Arial" w:cs="Arial"/>
          <w:b/>
        </w:rPr>
        <w:t>ros y compañeras.</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Respeto de las reglas y normas que se establezcan</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Lavado de manos y cara tras el término de la sesión.</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Muda de camiseta</w:t>
      </w:r>
    </w:p>
    <w:p w:rsid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r w:rsidRPr="004D3B9B">
        <w:rPr>
          <w:rFonts w:ascii="Arial" w:hAnsi="Arial" w:cs="Arial"/>
          <w:b/>
        </w:rPr>
        <w:t>Hidratación durante la clase</w:t>
      </w:r>
    </w:p>
    <w:p w:rsidR="004D3B9B" w:rsidRPr="004D3B9B" w:rsidRDefault="004D3B9B" w:rsidP="004D3B9B">
      <w:pPr>
        <w:pStyle w:val="NormalWeb"/>
        <w:widowControl/>
        <w:numPr>
          <w:ilvl w:val="0"/>
          <w:numId w:val="23"/>
        </w:numPr>
        <w:autoSpaceDE/>
        <w:autoSpaceDN/>
        <w:adjustRightInd/>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Destacar el carácter de integración marcado en la Programación Didáctica, combinando cont</w:t>
      </w:r>
      <w:r w:rsidRPr="004D3B9B">
        <w:rPr>
          <w:rFonts w:ascii="Arial" w:hAnsi="Arial" w:cs="Arial"/>
          <w:b/>
        </w:rPr>
        <w:t>e</w:t>
      </w:r>
      <w:r w:rsidRPr="004D3B9B">
        <w:rPr>
          <w:rFonts w:ascii="Arial" w:hAnsi="Arial" w:cs="Arial"/>
          <w:b/>
        </w:rPr>
        <w:t>nidos específicos de los bloques con contenidos específicos de Salud y coeducación que se contemplan como un Tema Transversal relacionado con el área de Educación Fís</w:t>
      </w:r>
      <w:r w:rsidRPr="004D3B9B">
        <w:rPr>
          <w:rFonts w:ascii="Arial" w:hAnsi="Arial" w:cs="Arial"/>
          <w:b/>
        </w:rPr>
        <w:t>i</w:t>
      </w:r>
      <w:r w:rsidRPr="004D3B9B">
        <w:rPr>
          <w:rFonts w:ascii="Arial" w:hAnsi="Arial" w:cs="Arial"/>
          <w:b/>
        </w:rPr>
        <w:t>ca.</w:t>
      </w:r>
    </w:p>
    <w:p w:rsidR="004D3B9B" w:rsidRDefault="004D3B9B" w:rsidP="004D3B9B">
      <w:pPr>
        <w:pStyle w:val="NormalWeb"/>
        <w:spacing w:before="0" w:beforeAutospacing="0" w:after="0" w:afterAutospacing="0"/>
        <w:jc w:val="both"/>
        <w:rPr>
          <w:rFonts w:ascii="Arial" w:hAnsi="Arial" w:cs="Arial"/>
          <w:b/>
        </w:rPr>
      </w:pPr>
    </w:p>
    <w:p w:rsidR="004D3B9B" w:rsidRDefault="00F36084" w:rsidP="00F36084">
      <w:pPr>
        <w:pStyle w:val="NormalWeb"/>
        <w:spacing w:before="0" w:beforeAutospacing="0" w:after="0" w:afterAutospacing="0"/>
        <w:jc w:val="center"/>
        <w:rPr>
          <w:rFonts w:ascii="Arial" w:hAnsi="Arial" w:cs="Arial"/>
          <w:b/>
        </w:rPr>
      </w:pPr>
      <w:r>
        <w:rPr>
          <w:noProof/>
        </w:rPr>
        <w:drawing>
          <wp:inline distT="0" distB="0" distL="0" distR="0">
            <wp:extent cx="3938016" cy="2590800"/>
            <wp:effectExtent l="19050" t="0" r="5334" b="0"/>
            <wp:docPr id="21" name="Imagen 21" descr="http://img.actualidadgadget.com/wp-content/uploads/2013/10/cel.mai_.avansat.sistem.de_.inteligenta.artificiala.e.la_.fel_.de_.destept.precum.un_.copil_.de_.4.an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actualidadgadget.com/wp-content/uploads/2013/10/cel.mai_.avansat.sistem.de_.inteligenta.artificiala.e.la_.fel_.de_.destept.precum.un_.copil_.de_.4.ani_.jpg"/>
                    <pic:cNvPicPr>
                      <a:picLocks noChangeAspect="1" noChangeArrowheads="1"/>
                    </pic:cNvPicPr>
                  </pic:nvPicPr>
                  <pic:blipFill>
                    <a:blip r:embed="rId13"/>
                    <a:srcRect/>
                    <a:stretch>
                      <a:fillRect/>
                    </a:stretch>
                  </pic:blipFill>
                  <pic:spPr bwMode="auto">
                    <a:xfrm>
                      <a:off x="0" y="0"/>
                      <a:ext cx="3938016" cy="2590800"/>
                    </a:xfrm>
                    <a:prstGeom prst="rect">
                      <a:avLst/>
                    </a:prstGeom>
                    <a:noFill/>
                    <a:ln w="9525">
                      <a:noFill/>
                      <a:miter lim="800000"/>
                      <a:headEnd/>
                      <a:tailEnd/>
                    </a:ln>
                  </pic:spPr>
                </pic:pic>
              </a:graphicData>
            </a:graphic>
          </wp:inline>
        </w:drawing>
      </w:r>
      <w:r w:rsidRPr="00F36084">
        <w:t xml:space="preserve"> </w:t>
      </w:r>
      <w:r>
        <w:rPr>
          <w:noProof/>
        </w:rPr>
        <w:drawing>
          <wp:inline distT="0" distB="0" distL="0" distR="0">
            <wp:extent cx="1828800" cy="2522184"/>
            <wp:effectExtent l="19050" t="0" r="0" b="0"/>
            <wp:docPr id="26" name="Imagen 26" descr="http://www.ningalu.com/images/DJ08503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ingalu.com/images/DJ08503B_l.jpg"/>
                    <pic:cNvPicPr>
                      <a:picLocks noChangeAspect="1" noChangeArrowheads="1"/>
                    </pic:cNvPicPr>
                  </pic:nvPicPr>
                  <pic:blipFill>
                    <a:blip r:embed="rId14"/>
                    <a:srcRect t="3000" r="29667"/>
                    <a:stretch>
                      <a:fillRect/>
                    </a:stretch>
                  </pic:blipFill>
                  <pic:spPr bwMode="auto">
                    <a:xfrm>
                      <a:off x="0" y="0"/>
                      <a:ext cx="1828800" cy="2522184"/>
                    </a:xfrm>
                    <a:prstGeom prst="rect">
                      <a:avLst/>
                    </a:prstGeom>
                    <a:noFill/>
                    <a:ln w="9525">
                      <a:noFill/>
                      <a:miter lim="800000"/>
                      <a:headEnd/>
                      <a:tailEnd/>
                    </a:ln>
                  </pic:spPr>
                </pic:pic>
              </a:graphicData>
            </a:graphic>
          </wp:inline>
        </w:drawing>
      </w:r>
    </w:p>
    <w:p w:rsidR="004D3B9B" w:rsidRPr="004D3B9B" w:rsidRDefault="004D3B9B" w:rsidP="004D3B9B">
      <w:pPr>
        <w:pStyle w:val="NormalWeb"/>
        <w:spacing w:before="0" w:beforeAutospacing="0" w:after="0" w:afterAutospacing="0"/>
        <w:jc w:val="both"/>
        <w:rPr>
          <w:rFonts w:ascii="Arial" w:hAnsi="Arial" w:cs="Arial"/>
          <w:b/>
        </w:rPr>
      </w:pPr>
    </w:p>
    <w:p w:rsidR="004D3B9B" w:rsidRPr="004D3B9B" w:rsidRDefault="004D3B9B" w:rsidP="004D3B9B">
      <w:pPr>
        <w:pStyle w:val="NormalWeb"/>
        <w:spacing w:before="0" w:beforeAutospacing="0" w:after="0" w:afterAutospacing="0"/>
        <w:jc w:val="both"/>
        <w:rPr>
          <w:rFonts w:ascii="Arial" w:hAnsi="Arial" w:cs="Arial"/>
          <w:b/>
          <w:bCs/>
          <w:color w:val="FF0000"/>
          <w:sz w:val="28"/>
          <w:szCs w:val="28"/>
        </w:rPr>
      </w:pPr>
      <w:r w:rsidRPr="004D3B9B">
        <w:rPr>
          <w:rFonts w:ascii="Arial" w:hAnsi="Arial" w:cs="Arial"/>
          <w:b/>
          <w:bCs/>
          <w:color w:val="FF0000"/>
          <w:sz w:val="28"/>
          <w:szCs w:val="28"/>
        </w:rPr>
        <w:t>4.     Metodología de actuación didáctica</w:t>
      </w:r>
    </w:p>
    <w:p w:rsidR="004D3B9B" w:rsidRPr="004D3B9B" w:rsidRDefault="004D3B9B" w:rsidP="004D3B9B">
      <w:pPr>
        <w:pStyle w:val="NormalWeb"/>
        <w:spacing w:before="0" w:beforeAutospacing="0" w:after="0" w:afterAutospacing="0"/>
        <w:jc w:val="both"/>
        <w:rPr>
          <w:rFonts w:ascii="Arial" w:hAnsi="Arial" w:cs="Arial"/>
          <w:b/>
          <w:bCs/>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A pesar de la controversia del término </w:t>
      </w:r>
      <w:r w:rsidRPr="004D3B9B">
        <w:rPr>
          <w:rFonts w:ascii="Arial" w:hAnsi="Arial" w:cs="Arial"/>
          <w:b/>
          <w:i/>
          <w:iCs/>
        </w:rPr>
        <w:t>metodología</w:t>
      </w:r>
      <w:r w:rsidRPr="004D3B9B">
        <w:rPr>
          <w:rFonts w:ascii="Arial" w:hAnsi="Arial" w:cs="Arial"/>
          <w:b/>
        </w:rPr>
        <w:t>, por las diferentes interpretaciones al respecto (Delgado, 1991) se puede definir como las orientaciones establecidas en el curr</w:t>
      </w:r>
      <w:r w:rsidRPr="004D3B9B">
        <w:rPr>
          <w:rFonts w:ascii="Arial" w:hAnsi="Arial" w:cs="Arial"/>
          <w:b/>
        </w:rPr>
        <w:t>í</w:t>
      </w:r>
      <w:r w:rsidRPr="004D3B9B">
        <w:rPr>
          <w:rFonts w:ascii="Arial" w:hAnsi="Arial" w:cs="Arial"/>
          <w:b/>
        </w:rPr>
        <w:t>culo que tienen como fin guiar la actuación del profesor en el proceso de enseñanza aprendizaje.</w:t>
      </w: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La metodología que se va a seguir va a tener un </w:t>
      </w:r>
      <w:r w:rsidRPr="004D3B9B">
        <w:rPr>
          <w:rFonts w:ascii="Arial" w:hAnsi="Arial" w:cs="Arial"/>
          <w:b/>
          <w:bCs/>
          <w:u w:val="single"/>
        </w:rPr>
        <w:t>tratamiento global</w:t>
      </w:r>
      <w:r w:rsidRPr="004D3B9B">
        <w:rPr>
          <w:rFonts w:ascii="Arial" w:hAnsi="Arial" w:cs="Arial"/>
          <w:b/>
        </w:rPr>
        <w:t xml:space="preserve"> propio de la etapa Primaria. Se pretende que los alumnos/as exploren, descubran y crean en sus propias p</w:t>
      </w:r>
      <w:r w:rsidRPr="004D3B9B">
        <w:rPr>
          <w:rFonts w:ascii="Arial" w:hAnsi="Arial" w:cs="Arial"/>
          <w:b/>
        </w:rPr>
        <w:t>o</w:t>
      </w:r>
      <w:r w:rsidRPr="004D3B9B">
        <w:rPr>
          <w:rFonts w:ascii="Arial" w:hAnsi="Arial" w:cs="Arial"/>
          <w:b/>
        </w:rPr>
        <w:t>sibilidades de movimiento.</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Se prestará especial atención a los conocimientos previos que tengan los alumnos/as. Lo que conllevará al maestro a una atención individualizada, que responda a los diferentes ritmos de aprendizaje y que reserve las dificultades que cada alumno/a pueda encontrar.</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w:t>
      </w:r>
      <w:r w:rsidRPr="004D3B9B">
        <w:rPr>
          <w:rFonts w:ascii="Arial" w:hAnsi="Arial" w:cs="Arial"/>
          <w:b/>
          <w:u w:val="single"/>
        </w:rPr>
        <w:t xml:space="preserve">El </w:t>
      </w:r>
      <w:r w:rsidRPr="004D3B9B">
        <w:rPr>
          <w:rFonts w:ascii="Arial" w:hAnsi="Arial" w:cs="Arial"/>
          <w:b/>
          <w:bCs/>
          <w:u w:val="single"/>
        </w:rPr>
        <w:t>objetivo principal</w:t>
      </w:r>
      <w:r w:rsidRPr="004D3B9B">
        <w:rPr>
          <w:rFonts w:ascii="Arial" w:hAnsi="Arial" w:cs="Arial"/>
          <w:b/>
        </w:rPr>
        <w:t xml:space="preserve"> que se pretende alcanzar no será una respuesta motriz única y vál</w:t>
      </w:r>
      <w:r w:rsidRPr="004D3B9B">
        <w:rPr>
          <w:rFonts w:ascii="Arial" w:hAnsi="Arial" w:cs="Arial"/>
          <w:b/>
        </w:rPr>
        <w:t>i</w:t>
      </w:r>
      <w:r w:rsidRPr="004D3B9B">
        <w:rPr>
          <w:rFonts w:ascii="Arial" w:hAnsi="Arial" w:cs="Arial"/>
          <w:b/>
        </w:rPr>
        <w:t>da para todos los alumnos y las alumnas, sino mejorar su competencia motriz respecto a su punto de partida. Por lo tanto, se intentará reflexionar sobre sus actuaciones y se co</w:t>
      </w:r>
      <w:r w:rsidRPr="004D3B9B">
        <w:rPr>
          <w:rFonts w:ascii="Arial" w:hAnsi="Arial" w:cs="Arial"/>
          <w:b/>
        </w:rPr>
        <w:t>n</w:t>
      </w:r>
      <w:r w:rsidRPr="004D3B9B">
        <w:rPr>
          <w:rFonts w:ascii="Arial" w:hAnsi="Arial" w:cs="Arial"/>
          <w:b/>
        </w:rPr>
        <w:t>siderará el progreso del escolar en relación con el trabajo realizado y su evolución, y no únicamente en función de los r</w:t>
      </w:r>
      <w:r w:rsidRPr="004D3B9B">
        <w:rPr>
          <w:rFonts w:ascii="Arial" w:hAnsi="Arial" w:cs="Arial"/>
          <w:b/>
        </w:rPr>
        <w:t>e</w:t>
      </w:r>
      <w:r w:rsidRPr="004D3B9B">
        <w:rPr>
          <w:rFonts w:ascii="Arial" w:hAnsi="Arial" w:cs="Arial"/>
          <w:b/>
        </w:rPr>
        <w:t>sultados previstos. Trataré de crear en el alumno/a una rica base de patrones motrices necesarios para adquirir aprendizajes posteriores más específ</w:t>
      </w:r>
      <w:r w:rsidRPr="004D3B9B">
        <w:rPr>
          <w:rFonts w:ascii="Arial" w:hAnsi="Arial" w:cs="Arial"/>
          <w:b/>
        </w:rPr>
        <w:t>i</w:t>
      </w:r>
      <w:r w:rsidRPr="004D3B9B">
        <w:rPr>
          <w:rFonts w:ascii="Arial" w:hAnsi="Arial" w:cs="Arial"/>
          <w:b/>
        </w:rPr>
        <w:t>cos.</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w:t>
      </w:r>
      <w:r w:rsidRPr="004D3B9B">
        <w:rPr>
          <w:rFonts w:ascii="Arial" w:hAnsi="Arial" w:cs="Arial"/>
          <w:b/>
          <w:u w:val="single"/>
        </w:rPr>
        <w:t xml:space="preserve">El aprendizaje será </w:t>
      </w:r>
      <w:proofErr w:type="spellStart"/>
      <w:r w:rsidRPr="004D3B9B">
        <w:rPr>
          <w:rFonts w:ascii="Arial" w:hAnsi="Arial" w:cs="Arial"/>
          <w:b/>
          <w:bCs/>
          <w:u w:val="single"/>
        </w:rPr>
        <w:t>vivenciado</w:t>
      </w:r>
      <w:proofErr w:type="spellEnd"/>
      <w:r w:rsidRPr="004D3B9B">
        <w:rPr>
          <w:rFonts w:ascii="Arial" w:hAnsi="Arial" w:cs="Arial"/>
          <w:b/>
          <w:bCs/>
          <w:u w:val="single"/>
        </w:rPr>
        <w:t xml:space="preserve"> y global</w:t>
      </w:r>
      <w:r w:rsidRPr="004D3B9B">
        <w:rPr>
          <w:rFonts w:ascii="Arial" w:hAnsi="Arial" w:cs="Arial"/>
          <w:b/>
        </w:rPr>
        <w:t>. El juego constituirá uno de los elementos más impo</w:t>
      </w:r>
      <w:r w:rsidRPr="004D3B9B">
        <w:rPr>
          <w:rFonts w:ascii="Arial" w:hAnsi="Arial" w:cs="Arial"/>
          <w:b/>
        </w:rPr>
        <w:t>r</w:t>
      </w:r>
      <w:r w:rsidRPr="004D3B9B">
        <w:rPr>
          <w:rFonts w:ascii="Arial" w:hAnsi="Arial" w:cs="Arial"/>
          <w:b/>
        </w:rPr>
        <w:t>tantes, será el eje a través del que girarán las actividades motrices. A través de él se intentará perfeccionar diferentes destrezas y habilidades que se consideran básicas y genéricas, adaptá</w:t>
      </w:r>
      <w:r w:rsidRPr="004D3B9B">
        <w:rPr>
          <w:rFonts w:ascii="Arial" w:hAnsi="Arial" w:cs="Arial"/>
          <w:b/>
        </w:rPr>
        <w:t>n</w:t>
      </w:r>
      <w:r w:rsidRPr="004D3B9B">
        <w:rPr>
          <w:rFonts w:ascii="Arial" w:hAnsi="Arial" w:cs="Arial"/>
          <w:b/>
        </w:rPr>
        <w:t>dolas a las edades de los alumnos y alumnas.</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Además mediante el juego se pondrán en funcionamiento estrategias de cooperación, oposición y cooperación - oposición entre los alumnos/as. El elemento competitivo prese</w:t>
      </w:r>
      <w:r w:rsidRPr="004D3B9B">
        <w:rPr>
          <w:rFonts w:ascii="Arial" w:hAnsi="Arial" w:cs="Arial"/>
          <w:b/>
        </w:rPr>
        <w:t>n</w:t>
      </w:r>
      <w:r w:rsidRPr="004D3B9B">
        <w:rPr>
          <w:rFonts w:ascii="Arial" w:hAnsi="Arial" w:cs="Arial"/>
          <w:b/>
        </w:rPr>
        <w:t>te en el juego lo utilizaré como elemento educativo, y no como fin primordial del mismo.</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Así que determinaré períodos relacionados con la iniciación o calentamiento, como el</w:t>
      </w:r>
      <w:r w:rsidRPr="004D3B9B">
        <w:rPr>
          <w:rFonts w:ascii="Arial" w:hAnsi="Arial" w:cs="Arial"/>
          <w:b/>
        </w:rPr>
        <w:t>e</w:t>
      </w:r>
      <w:r w:rsidRPr="004D3B9B">
        <w:rPr>
          <w:rFonts w:ascii="Arial" w:hAnsi="Arial" w:cs="Arial"/>
          <w:b/>
        </w:rPr>
        <w:t>mentos preparatorios y otros destinados a la relajación o vuelta a la calma. Además fome</w:t>
      </w:r>
      <w:r w:rsidRPr="004D3B9B">
        <w:rPr>
          <w:rFonts w:ascii="Arial" w:hAnsi="Arial" w:cs="Arial"/>
          <w:b/>
        </w:rPr>
        <w:t>n</w:t>
      </w:r>
      <w:r w:rsidRPr="004D3B9B">
        <w:rPr>
          <w:rFonts w:ascii="Arial" w:hAnsi="Arial" w:cs="Arial"/>
          <w:b/>
        </w:rPr>
        <w:t>taré la práctica de actividad física fuera del ámbito esc</w:t>
      </w:r>
      <w:r w:rsidRPr="004D3B9B">
        <w:rPr>
          <w:rFonts w:ascii="Arial" w:hAnsi="Arial" w:cs="Arial"/>
          <w:b/>
        </w:rPr>
        <w:t>o</w:t>
      </w:r>
      <w:r w:rsidRPr="004D3B9B">
        <w:rPr>
          <w:rFonts w:ascii="Arial" w:hAnsi="Arial" w:cs="Arial"/>
          <w:b/>
        </w:rPr>
        <w:t>lar.</w:t>
      </w: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Antes y después de la actividad física favoreceré hábitos como el aseo personal, cambio de ropa y alimentación adecuada. Al mismo tiempo, los</w:t>
      </w:r>
      <w:r w:rsidRPr="004D3B9B">
        <w:rPr>
          <w:rFonts w:ascii="Arial" w:hAnsi="Arial" w:cs="Arial"/>
          <w:b/>
          <w:bCs/>
        </w:rPr>
        <w:t xml:space="preserve"> materiales</w:t>
      </w:r>
      <w:r w:rsidRPr="004D3B9B">
        <w:rPr>
          <w:rFonts w:ascii="Arial" w:hAnsi="Arial" w:cs="Arial"/>
          <w:b/>
        </w:rPr>
        <w:t xml:space="preserve"> que emplearé para mis alu</w:t>
      </w:r>
      <w:r w:rsidRPr="004D3B9B">
        <w:rPr>
          <w:rFonts w:ascii="Arial" w:hAnsi="Arial" w:cs="Arial"/>
          <w:b/>
        </w:rPr>
        <w:t>m</w:t>
      </w:r>
      <w:r w:rsidRPr="004D3B9B">
        <w:rPr>
          <w:rFonts w:ascii="Arial" w:hAnsi="Arial" w:cs="Arial"/>
          <w:b/>
        </w:rPr>
        <w:t>nos/as, tendrán un carácter multifuncional e inespecífico, carentes de peligrosidad.</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Las </w:t>
      </w:r>
      <w:r w:rsidRPr="004D3B9B">
        <w:rPr>
          <w:rFonts w:ascii="Arial" w:hAnsi="Arial" w:cs="Arial"/>
          <w:b/>
          <w:bCs/>
        </w:rPr>
        <w:t>actividades</w:t>
      </w:r>
      <w:r w:rsidRPr="004D3B9B">
        <w:rPr>
          <w:rFonts w:ascii="Arial" w:hAnsi="Arial" w:cs="Arial"/>
          <w:b/>
        </w:rPr>
        <w:t xml:space="preserve"> que propondré poseerán diferentes niveles de solución y posibilidad de ada</w:t>
      </w:r>
      <w:r w:rsidRPr="004D3B9B">
        <w:rPr>
          <w:rFonts w:ascii="Arial" w:hAnsi="Arial" w:cs="Arial"/>
          <w:b/>
        </w:rPr>
        <w:t>p</w:t>
      </w:r>
      <w:r w:rsidRPr="004D3B9B">
        <w:rPr>
          <w:rFonts w:ascii="Arial" w:hAnsi="Arial" w:cs="Arial"/>
          <w:b/>
        </w:rPr>
        <w:t>taciones para evitar riesgos innecesarios. Respecto a la igualdad entre sexos, ejerceré un papel fundamental en la eliminación de estere</w:t>
      </w:r>
      <w:r w:rsidRPr="004D3B9B">
        <w:rPr>
          <w:rFonts w:ascii="Arial" w:hAnsi="Arial" w:cs="Arial"/>
          <w:b/>
        </w:rPr>
        <w:t>o</w:t>
      </w:r>
      <w:r w:rsidRPr="004D3B9B">
        <w:rPr>
          <w:rFonts w:ascii="Arial" w:hAnsi="Arial" w:cs="Arial"/>
          <w:b/>
        </w:rPr>
        <w:t>tipos a través de grupos mixtos</w:t>
      </w: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Respecto al desarrollo de las</w:t>
      </w:r>
      <w:r w:rsidRPr="004D3B9B">
        <w:rPr>
          <w:rFonts w:ascii="Arial" w:hAnsi="Arial" w:cs="Arial"/>
          <w:b/>
          <w:bCs/>
        </w:rPr>
        <w:t xml:space="preserve"> habilidades y destrezas</w:t>
      </w:r>
      <w:r w:rsidRPr="004D3B9B">
        <w:rPr>
          <w:rFonts w:ascii="Arial" w:hAnsi="Arial" w:cs="Arial"/>
          <w:b/>
        </w:rPr>
        <w:t>, se ha de partir de aquellas cons</w:t>
      </w:r>
      <w:r w:rsidRPr="004D3B9B">
        <w:rPr>
          <w:rFonts w:ascii="Arial" w:hAnsi="Arial" w:cs="Arial"/>
          <w:b/>
        </w:rPr>
        <w:t>i</w:t>
      </w:r>
      <w:r w:rsidRPr="004D3B9B">
        <w:rPr>
          <w:rFonts w:ascii="Arial" w:hAnsi="Arial" w:cs="Arial"/>
          <w:b/>
        </w:rPr>
        <w:t>der</w:t>
      </w:r>
      <w:r w:rsidRPr="004D3B9B">
        <w:rPr>
          <w:rFonts w:ascii="Arial" w:hAnsi="Arial" w:cs="Arial"/>
          <w:b/>
        </w:rPr>
        <w:t>a</w:t>
      </w:r>
      <w:r w:rsidRPr="004D3B9B">
        <w:rPr>
          <w:rFonts w:ascii="Arial" w:hAnsi="Arial" w:cs="Arial"/>
          <w:b/>
        </w:rPr>
        <w:t>das como básicas y atender al logro de las específicas al final del tramo de primaria de forma adapt</w:t>
      </w:r>
      <w:r w:rsidRPr="004D3B9B">
        <w:rPr>
          <w:rFonts w:ascii="Arial" w:hAnsi="Arial" w:cs="Arial"/>
          <w:b/>
        </w:rPr>
        <w:t>a</w:t>
      </w:r>
      <w:r w:rsidRPr="004D3B9B">
        <w:rPr>
          <w:rFonts w:ascii="Arial" w:hAnsi="Arial" w:cs="Arial"/>
          <w:b/>
        </w:rPr>
        <w:t>da para propiciar un paso flexible a la siguiente etapa educativa.</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Aprovechar al máximo las</w:t>
      </w:r>
      <w:r w:rsidRPr="004D3B9B">
        <w:rPr>
          <w:rFonts w:ascii="Arial" w:hAnsi="Arial" w:cs="Arial"/>
          <w:b/>
          <w:bCs/>
        </w:rPr>
        <w:t xml:space="preserve"> posibilidades espaciales y uso del material</w:t>
      </w:r>
      <w:r w:rsidRPr="004D3B9B">
        <w:rPr>
          <w:rFonts w:ascii="Arial" w:hAnsi="Arial" w:cs="Arial"/>
          <w:b/>
        </w:rPr>
        <w:t xml:space="preserve"> para hacer más rica la actividad y el aprendizaje.</w:t>
      </w:r>
    </w:p>
    <w:p w:rsidR="004D3B9B" w:rsidRDefault="004D3B9B" w:rsidP="004D3B9B">
      <w:pPr>
        <w:pStyle w:val="NormalWeb"/>
        <w:spacing w:before="0" w:beforeAutospacing="0" w:after="0" w:afterAutospacing="0"/>
        <w:jc w:val="both"/>
        <w:rPr>
          <w:rFonts w:ascii="Tahoma" w:hAnsi="Tahoma" w:cs="Tahoma"/>
          <w:sz w:val="20"/>
          <w:szCs w:val="20"/>
        </w:rPr>
      </w:pPr>
      <w:r w:rsidRPr="004D3B9B">
        <w:rPr>
          <w:rFonts w:ascii="Arial" w:hAnsi="Arial" w:cs="Arial"/>
          <w:b/>
        </w:rPr>
        <w:t>    Para el desarrollo de la presente Programación Didáctica se siguen unas pautas gener</w:t>
      </w:r>
      <w:r w:rsidRPr="004D3B9B">
        <w:rPr>
          <w:rFonts w:ascii="Arial" w:hAnsi="Arial" w:cs="Arial"/>
          <w:b/>
        </w:rPr>
        <w:t>a</w:t>
      </w:r>
      <w:r w:rsidRPr="004D3B9B">
        <w:rPr>
          <w:rFonts w:ascii="Arial" w:hAnsi="Arial" w:cs="Arial"/>
          <w:b/>
        </w:rPr>
        <w:t>les propuestas por Delgado (1994) para el proceso de enseñanza y que irán orientadas cómo se esqu</w:t>
      </w:r>
      <w:r w:rsidRPr="004D3B9B">
        <w:rPr>
          <w:rFonts w:ascii="Arial" w:hAnsi="Arial" w:cs="Arial"/>
          <w:b/>
        </w:rPr>
        <w:t>e</w:t>
      </w:r>
      <w:r w:rsidRPr="004D3B9B">
        <w:rPr>
          <w:rFonts w:ascii="Arial" w:hAnsi="Arial" w:cs="Arial"/>
          <w:b/>
        </w:rPr>
        <w:t>matiza en la figura 1 de lo general a lo específico, partiendo de aprendizajes más sencillos que tenderán a una mayor dificultad, con un carácter lúdico al inicio para progresar hacia un carácter más utilitario al final del proceso y buscando siempre evol</w:t>
      </w:r>
      <w:r w:rsidRPr="004D3B9B">
        <w:rPr>
          <w:rFonts w:ascii="Arial" w:hAnsi="Arial" w:cs="Arial"/>
          <w:b/>
        </w:rPr>
        <w:t>u</w:t>
      </w:r>
      <w:r w:rsidRPr="004D3B9B">
        <w:rPr>
          <w:rFonts w:ascii="Arial" w:hAnsi="Arial" w:cs="Arial"/>
          <w:b/>
        </w:rPr>
        <w:t>cionar hacia una mayor autonomía del alumno y favoreciendo en todo momento una tran</w:t>
      </w:r>
      <w:r w:rsidRPr="004D3B9B">
        <w:rPr>
          <w:rFonts w:ascii="Arial" w:hAnsi="Arial" w:cs="Arial"/>
          <w:b/>
        </w:rPr>
        <w:t>s</w:t>
      </w:r>
      <w:r w:rsidRPr="004D3B9B">
        <w:rPr>
          <w:rFonts w:ascii="Arial" w:hAnsi="Arial" w:cs="Arial"/>
          <w:b/>
        </w:rPr>
        <w:t>ferencia positiva en el aprendizaje</w:t>
      </w:r>
      <w:r>
        <w:rPr>
          <w:rFonts w:ascii="Tahoma" w:hAnsi="Tahoma" w:cs="Tahoma"/>
          <w:sz w:val="20"/>
          <w:szCs w:val="20"/>
        </w:rPr>
        <w:t>.</w:t>
      </w:r>
    </w:p>
    <w:p w:rsidR="004D3B9B" w:rsidRDefault="004D3B9B" w:rsidP="004D3B9B">
      <w:pPr>
        <w:pStyle w:val="NormalWeb"/>
        <w:spacing w:before="0" w:beforeAutospacing="0" w:after="0" w:afterAutospacing="0"/>
        <w:jc w:val="both"/>
        <w:rPr>
          <w:rFonts w:ascii="Tahoma" w:hAnsi="Tahoma" w:cs="Tahoma"/>
          <w:sz w:val="20"/>
          <w:szCs w:val="20"/>
        </w:rPr>
      </w:pPr>
    </w:p>
    <w:p w:rsidR="004D3B9B" w:rsidRDefault="004D3B9B" w:rsidP="004D3B9B">
      <w:pPr>
        <w:pStyle w:val="NormalWeb"/>
        <w:spacing w:before="0" w:beforeAutospacing="0" w:after="0" w:afterAutospacing="0" w:line="360" w:lineRule="auto"/>
        <w:jc w:val="center"/>
        <w:rPr>
          <w:rFonts w:ascii="Tahoma" w:hAnsi="Tahoma" w:cs="Tahoma"/>
          <w:sz w:val="20"/>
          <w:szCs w:val="20"/>
        </w:rPr>
      </w:pPr>
      <w:r>
        <w:rPr>
          <w:rFonts w:ascii="Tahoma" w:hAnsi="Tahoma" w:cs="Tahoma"/>
          <w:noProof/>
          <w:sz w:val="20"/>
          <w:szCs w:val="20"/>
        </w:rPr>
        <w:drawing>
          <wp:inline distT="0" distB="0" distL="0" distR="0">
            <wp:extent cx="3619500" cy="1457325"/>
            <wp:effectExtent l="19050" t="0" r="0" b="0"/>
            <wp:docPr id="4" name="Imagen 4" descr="http://www.efdeportes.com/efd128/unidad-didactica-juegos-cooperativ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fdeportes.com/efd128/unidad-didactica-juegos-cooperativos01.jpg"/>
                    <pic:cNvPicPr>
                      <a:picLocks noChangeAspect="1" noChangeArrowheads="1"/>
                    </pic:cNvPicPr>
                  </pic:nvPicPr>
                  <pic:blipFill>
                    <a:blip r:embed="rId15"/>
                    <a:srcRect/>
                    <a:stretch>
                      <a:fillRect/>
                    </a:stretch>
                  </pic:blipFill>
                  <pic:spPr bwMode="auto">
                    <a:xfrm>
                      <a:off x="0" y="0"/>
                      <a:ext cx="3619500" cy="1457325"/>
                    </a:xfrm>
                    <a:prstGeom prst="rect">
                      <a:avLst/>
                    </a:prstGeom>
                    <a:noFill/>
                    <a:ln w="9525">
                      <a:noFill/>
                      <a:miter lim="800000"/>
                      <a:headEnd/>
                      <a:tailEnd/>
                    </a:ln>
                  </pic:spPr>
                </pic:pic>
              </a:graphicData>
            </a:graphic>
          </wp:inline>
        </w:drawing>
      </w:r>
    </w:p>
    <w:p w:rsidR="004D3B9B" w:rsidRDefault="004D3B9B" w:rsidP="004D3B9B">
      <w:pPr>
        <w:pStyle w:val="NormalWeb"/>
        <w:spacing w:before="0" w:beforeAutospacing="0" w:after="0" w:afterAutospacing="0" w:line="360" w:lineRule="auto"/>
        <w:jc w:val="center"/>
        <w:rPr>
          <w:rFonts w:ascii="Tahoma" w:hAnsi="Tahoma" w:cs="Tahoma"/>
          <w:sz w:val="15"/>
          <w:szCs w:val="15"/>
        </w:rPr>
      </w:pPr>
      <w:r>
        <w:rPr>
          <w:rFonts w:ascii="Tahoma" w:hAnsi="Tahoma" w:cs="Tahoma"/>
          <w:b/>
          <w:bCs/>
          <w:sz w:val="15"/>
          <w:szCs w:val="15"/>
        </w:rPr>
        <w:t xml:space="preserve">Figura 1. </w:t>
      </w:r>
      <w:r>
        <w:rPr>
          <w:rFonts w:ascii="Tahoma" w:hAnsi="Tahoma" w:cs="Tahoma"/>
          <w:sz w:val="15"/>
          <w:szCs w:val="15"/>
        </w:rPr>
        <w:t>Pautas del proceso de enseñanza (Delgado, 1994)</w:t>
      </w:r>
    </w:p>
    <w:p w:rsidR="004D3B9B" w:rsidRDefault="004D3B9B" w:rsidP="004D3B9B">
      <w:pPr>
        <w:pStyle w:val="NormalWeb"/>
        <w:spacing w:before="0" w:beforeAutospacing="0" w:after="0" w:afterAutospacing="0" w:line="360" w:lineRule="auto"/>
        <w:jc w:val="center"/>
        <w:rPr>
          <w:rFonts w:ascii="Tahoma" w:hAnsi="Tahoma" w:cs="Tahoma"/>
          <w:sz w:val="20"/>
          <w:szCs w:val="20"/>
        </w:rPr>
      </w:pPr>
    </w:p>
    <w:p w:rsidR="004D3B9B" w:rsidRDefault="004D3B9B" w:rsidP="004D3B9B">
      <w:pPr>
        <w:pStyle w:val="NormalWeb"/>
        <w:spacing w:before="0" w:beforeAutospacing="0" w:after="0" w:afterAutospacing="0"/>
        <w:jc w:val="both"/>
        <w:rPr>
          <w:rFonts w:ascii="Arial" w:hAnsi="Arial" w:cs="Arial"/>
          <w:b/>
        </w:rPr>
      </w:pPr>
      <w:r>
        <w:rPr>
          <w:rFonts w:ascii="Tahoma" w:hAnsi="Tahoma" w:cs="Tahoma"/>
          <w:sz w:val="20"/>
          <w:szCs w:val="20"/>
        </w:rPr>
        <w:t xml:space="preserve">    </w:t>
      </w:r>
      <w:r w:rsidRPr="004D3B9B">
        <w:rPr>
          <w:rFonts w:ascii="Arial" w:hAnsi="Arial" w:cs="Arial"/>
          <w:b/>
        </w:rPr>
        <w:t>Los</w:t>
      </w:r>
      <w:r w:rsidRPr="004D3B9B">
        <w:rPr>
          <w:rFonts w:ascii="Arial" w:hAnsi="Arial" w:cs="Arial"/>
          <w:b/>
          <w:bCs/>
        </w:rPr>
        <w:t xml:space="preserve"> </w:t>
      </w:r>
      <w:r w:rsidRPr="004D3B9B">
        <w:rPr>
          <w:rFonts w:ascii="Arial" w:hAnsi="Arial" w:cs="Arial"/>
          <w:b/>
          <w:bCs/>
          <w:u w:val="single"/>
        </w:rPr>
        <w:t>estilos de enseñanza</w:t>
      </w:r>
      <w:r w:rsidRPr="004D3B9B">
        <w:rPr>
          <w:rFonts w:ascii="Arial" w:hAnsi="Arial" w:cs="Arial"/>
          <w:b/>
        </w:rPr>
        <w:t xml:space="preserve"> que utilizaré serán principalmente aquellos que fomenten la social</w:t>
      </w:r>
      <w:r w:rsidRPr="004D3B9B">
        <w:rPr>
          <w:rFonts w:ascii="Arial" w:hAnsi="Arial" w:cs="Arial"/>
          <w:b/>
        </w:rPr>
        <w:t>i</w:t>
      </w:r>
      <w:r w:rsidRPr="004D3B9B">
        <w:rPr>
          <w:rFonts w:ascii="Arial" w:hAnsi="Arial" w:cs="Arial"/>
          <w:b/>
        </w:rPr>
        <w:t>zación (trabajo en grupo), la individualización (enseñanza modular), participativos (</w:t>
      </w:r>
      <w:proofErr w:type="spellStart"/>
      <w:r w:rsidRPr="004D3B9B">
        <w:rPr>
          <w:rFonts w:ascii="Arial" w:hAnsi="Arial" w:cs="Arial"/>
          <w:b/>
        </w:rPr>
        <w:t>microenseña</w:t>
      </w:r>
      <w:r w:rsidRPr="004D3B9B">
        <w:rPr>
          <w:rFonts w:ascii="Arial" w:hAnsi="Arial" w:cs="Arial"/>
          <w:b/>
        </w:rPr>
        <w:t>n</w:t>
      </w:r>
      <w:r w:rsidRPr="004D3B9B">
        <w:rPr>
          <w:rFonts w:ascii="Arial" w:hAnsi="Arial" w:cs="Arial"/>
          <w:b/>
        </w:rPr>
        <w:t>za</w:t>
      </w:r>
      <w:proofErr w:type="spellEnd"/>
      <w:r w:rsidRPr="004D3B9B">
        <w:rPr>
          <w:rFonts w:ascii="Arial" w:hAnsi="Arial" w:cs="Arial"/>
          <w:b/>
        </w:rPr>
        <w:t xml:space="preserve"> y enseñanza recíproca), cognitivos (descubrimiento guiado y resolución de problemas) y cre</w:t>
      </w:r>
      <w:r w:rsidRPr="004D3B9B">
        <w:rPr>
          <w:rFonts w:ascii="Arial" w:hAnsi="Arial" w:cs="Arial"/>
          <w:b/>
        </w:rPr>
        <w:t>a</w:t>
      </w:r>
      <w:r w:rsidRPr="004D3B9B">
        <w:rPr>
          <w:rFonts w:ascii="Arial" w:hAnsi="Arial" w:cs="Arial"/>
          <w:b/>
        </w:rPr>
        <w:t>tivos (libre exploración), utilizando de manera esporádica los métodos más tradicionales (asign</w:t>
      </w:r>
      <w:r w:rsidRPr="004D3B9B">
        <w:rPr>
          <w:rFonts w:ascii="Arial" w:hAnsi="Arial" w:cs="Arial"/>
          <w:b/>
        </w:rPr>
        <w:t>a</w:t>
      </w:r>
      <w:r w:rsidRPr="004D3B9B">
        <w:rPr>
          <w:rFonts w:ascii="Arial" w:hAnsi="Arial" w:cs="Arial"/>
          <w:b/>
        </w:rPr>
        <w:t>ción de tareas)</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La </w:t>
      </w:r>
      <w:r w:rsidRPr="004D3B9B">
        <w:rPr>
          <w:rFonts w:ascii="Arial" w:hAnsi="Arial" w:cs="Arial"/>
          <w:b/>
          <w:bCs/>
          <w:u w:val="single"/>
        </w:rPr>
        <w:t>técnica de enseñanza</w:t>
      </w:r>
      <w:r w:rsidRPr="004D3B9B">
        <w:rPr>
          <w:rFonts w:ascii="Arial" w:hAnsi="Arial" w:cs="Arial"/>
          <w:b/>
        </w:rPr>
        <w:t xml:space="preserve"> está constituida por la información inicial y el conocimiento resultado y será en algunos momentos la indagación en la que no mostraré un modelo al alumno/</w:t>
      </w:r>
      <w:proofErr w:type="spellStart"/>
      <w:r w:rsidRPr="004D3B9B">
        <w:rPr>
          <w:rFonts w:ascii="Arial" w:hAnsi="Arial" w:cs="Arial"/>
          <w:b/>
        </w:rPr>
        <w:t>a</w:t>
      </w:r>
      <w:proofErr w:type="spellEnd"/>
      <w:r w:rsidRPr="004D3B9B">
        <w:rPr>
          <w:rFonts w:ascii="Arial" w:hAnsi="Arial" w:cs="Arial"/>
          <w:b/>
        </w:rPr>
        <w:t xml:space="preserve"> sino que éste buscará soluciones a través de la búsqueda y en otros momentos la instrucción directa relacionada con el concepto de aprendizaje por imitación o por m</w:t>
      </w:r>
      <w:r w:rsidRPr="004D3B9B">
        <w:rPr>
          <w:rFonts w:ascii="Arial" w:hAnsi="Arial" w:cs="Arial"/>
          <w:b/>
        </w:rPr>
        <w:t>o</w:t>
      </w:r>
      <w:r w:rsidRPr="004D3B9B">
        <w:rPr>
          <w:rFonts w:ascii="Arial" w:hAnsi="Arial" w:cs="Arial"/>
          <w:b/>
        </w:rPr>
        <w:t>delos.</w:t>
      </w:r>
    </w:p>
    <w:p w:rsidR="004D3B9B" w:rsidRDefault="004D3B9B" w:rsidP="004D3B9B">
      <w:pPr>
        <w:pStyle w:val="NormalWeb"/>
        <w:spacing w:before="0" w:beforeAutospacing="0" w:after="0" w:afterAutospacing="0"/>
        <w:jc w:val="both"/>
        <w:rPr>
          <w:rFonts w:ascii="Arial" w:hAnsi="Arial" w:cs="Arial"/>
          <w:b/>
        </w:rPr>
      </w:pPr>
    </w:p>
    <w:p w:rsidR="00F36084" w:rsidRPr="004D3B9B" w:rsidRDefault="00F36084" w:rsidP="00F36084">
      <w:pPr>
        <w:pStyle w:val="NormalWeb"/>
        <w:spacing w:before="0" w:beforeAutospacing="0" w:after="0" w:afterAutospacing="0"/>
        <w:jc w:val="center"/>
        <w:rPr>
          <w:rFonts w:ascii="Arial" w:hAnsi="Arial" w:cs="Arial"/>
          <w:b/>
        </w:rPr>
      </w:pPr>
      <w:r>
        <w:rPr>
          <w:noProof/>
        </w:rPr>
        <w:drawing>
          <wp:inline distT="0" distB="0" distL="0" distR="0">
            <wp:extent cx="4295775" cy="2420155"/>
            <wp:effectExtent l="19050" t="0" r="9525" b="0"/>
            <wp:docPr id="29" name="Imagen 29" descr="http://a2.mzstatic.com/eu/r30/Purple/v4/72/5a/fb/725afb6d-bf5f-da6c-aee7-2601d21f5524/screen568x5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2.mzstatic.com/eu/r30/Purple/v4/72/5a/fb/725afb6d-bf5f-da6c-aee7-2601d21f5524/screen568x568.jpeg"/>
                    <pic:cNvPicPr>
                      <a:picLocks noChangeAspect="1" noChangeArrowheads="1"/>
                    </pic:cNvPicPr>
                  </pic:nvPicPr>
                  <pic:blipFill>
                    <a:blip r:embed="rId16"/>
                    <a:srcRect/>
                    <a:stretch>
                      <a:fillRect/>
                    </a:stretch>
                  </pic:blipFill>
                  <pic:spPr bwMode="auto">
                    <a:xfrm>
                      <a:off x="0" y="0"/>
                      <a:ext cx="4295775" cy="2420155"/>
                    </a:xfrm>
                    <a:prstGeom prst="rect">
                      <a:avLst/>
                    </a:prstGeom>
                    <a:noFill/>
                    <a:ln w="9525">
                      <a:noFill/>
                      <a:miter lim="800000"/>
                      <a:headEnd/>
                      <a:tailEnd/>
                    </a:ln>
                  </pic:spPr>
                </pic:pic>
              </a:graphicData>
            </a:graphic>
          </wp:inline>
        </w:drawing>
      </w:r>
    </w:p>
    <w:p w:rsidR="00F36084" w:rsidRDefault="00F36084" w:rsidP="004D3B9B">
      <w:pPr>
        <w:pStyle w:val="NormalWeb"/>
        <w:spacing w:before="0" w:beforeAutospacing="0" w:after="0" w:afterAutospacing="0"/>
        <w:jc w:val="both"/>
        <w:rPr>
          <w:rFonts w:ascii="Arial" w:hAnsi="Arial" w:cs="Arial"/>
          <w:b/>
          <w:bCs/>
          <w:color w:val="FF0000"/>
          <w:sz w:val="28"/>
          <w:szCs w:val="28"/>
        </w:rPr>
      </w:pPr>
    </w:p>
    <w:p w:rsidR="004D3B9B" w:rsidRPr="004D3B9B" w:rsidRDefault="004D3B9B" w:rsidP="004D3B9B">
      <w:pPr>
        <w:pStyle w:val="NormalWeb"/>
        <w:spacing w:before="0" w:beforeAutospacing="0" w:after="0" w:afterAutospacing="0"/>
        <w:jc w:val="both"/>
        <w:rPr>
          <w:rFonts w:ascii="Arial" w:hAnsi="Arial" w:cs="Arial"/>
          <w:b/>
          <w:bCs/>
          <w:color w:val="FF0000"/>
          <w:sz w:val="28"/>
          <w:szCs w:val="28"/>
        </w:rPr>
      </w:pPr>
      <w:r w:rsidRPr="004D3B9B">
        <w:rPr>
          <w:rFonts w:ascii="Arial" w:hAnsi="Arial" w:cs="Arial"/>
          <w:b/>
          <w:bCs/>
          <w:color w:val="FF0000"/>
          <w:sz w:val="28"/>
          <w:szCs w:val="28"/>
        </w:rPr>
        <w:t>5.     Medidas de atención a la diversidad</w:t>
      </w:r>
    </w:p>
    <w:p w:rsidR="004D3B9B" w:rsidRPr="004D3B9B" w:rsidRDefault="004D3B9B" w:rsidP="004D3B9B">
      <w:pPr>
        <w:pStyle w:val="NormalWeb"/>
        <w:spacing w:before="0" w:beforeAutospacing="0" w:after="0" w:afterAutospacing="0"/>
        <w:jc w:val="both"/>
        <w:rPr>
          <w:rFonts w:ascii="Arial" w:hAnsi="Arial" w:cs="Arial"/>
          <w:b/>
          <w:bCs/>
        </w:rPr>
      </w:pPr>
    </w:p>
    <w:p w:rsidR="004D3B9B" w:rsidRP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Dentro de nuestro grupo/clase nos encontramos con dos adaptaciones curriculares p</w:t>
      </w:r>
      <w:r w:rsidRPr="004D3B9B">
        <w:rPr>
          <w:rFonts w:ascii="Arial" w:hAnsi="Arial" w:cs="Arial"/>
          <w:b/>
        </w:rPr>
        <w:t>o</w:t>
      </w:r>
      <w:r w:rsidRPr="004D3B9B">
        <w:rPr>
          <w:rFonts w:ascii="Arial" w:hAnsi="Arial" w:cs="Arial"/>
          <w:b/>
        </w:rPr>
        <w:t xml:space="preserve">co significativas: un alumno diabético (no es </w:t>
      </w:r>
      <w:proofErr w:type="spellStart"/>
      <w:r w:rsidRPr="004D3B9B">
        <w:rPr>
          <w:rFonts w:ascii="Arial" w:hAnsi="Arial" w:cs="Arial"/>
          <w:b/>
        </w:rPr>
        <w:t>insulino</w:t>
      </w:r>
      <w:proofErr w:type="spellEnd"/>
      <w:r w:rsidRPr="004D3B9B">
        <w:rPr>
          <w:rFonts w:ascii="Arial" w:hAnsi="Arial" w:cs="Arial"/>
          <w:b/>
        </w:rPr>
        <w:t xml:space="preserve"> dependiente) y dos alumnos con a</w:t>
      </w:r>
      <w:r w:rsidRPr="004D3B9B">
        <w:rPr>
          <w:rFonts w:ascii="Arial" w:hAnsi="Arial" w:cs="Arial"/>
          <w:b/>
        </w:rPr>
        <w:t>s</w:t>
      </w:r>
      <w:r w:rsidRPr="004D3B9B">
        <w:rPr>
          <w:rFonts w:ascii="Arial" w:hAnsi="Arial" w:cs="Arial"/>
          <w:b/>
        </w:rPr>
        <w:t>ma.</w:t>
      </w:r>
    </w:p>
    <w:p w:rsidR="004D3B9B" w:rsidRPr="004D3B9B" w:rsidRDefault="004D3B9B" w:rsidP="004D3B9B">
      <w:pPr>
        <w:pStyle w:val="NormalWeb"/>
        <w:widowControl/>
        <w:numPr>
          <w:ilvl w:val="0"/>
          <w:numId w:val="24"/>
        </w:numPr>
        <w:autoSpaceDE/>
        <w:autoSpaceDN/>
        <w:adjustRightInd/>
        <w:spacing w:before="0" w:beforeAutospacing="0" w:after="0" w:afterAutospacing="0"/>
        <w:jc w:val="both"/>
        <w:rPr>
          <w:rFonts w:ascii="Arial" w:hAnsi="Arial" w:cs="Arial"/>
          <w:b/>
        </w:rPr>
      </w:pPr>
      <w:r w:rsidRPr="004D3B9B">
        <w:rPr>
          <w:rFonts w:ascii="Arial" w:hAnsi="Arial" w:cs="Arial"/>
          <w:b/>
        </w:rPr>
        <w:t xml:space="preserve">Alumnos con asma: </w:t>
      </w:r>
    </w:p>
    <w:p w:rsidR="004D3B9B" w:rsidRPr="004D3B9B" w:rsidRDefault="004D3B9B" w:rsidP="004D3B9B">
      <w:pPr>
        <w:pStyle w:val="NormalWeb"/>
        <w:widowControl/>
        <w:numPr>
          <w:ilvl w:val="1"/>
          <w:numId w:val="24"/>
        </w:numPr>
        <w:autoSpaceDE/>
        <w:autoSpaceDN/>
        <w:adjustRightInd/>
        <w:spacing w:before="0" w:beforeAutospacing="0" w:after="0" w:afterAutospacing="0"/>
        <w:jc w:val="both"/>
        <w:rPr>
          <w:rFonts w:ascii="Arial" w:hAnsi="Arial" w:cs="Arial"/>
          <w:b/>
        </w:rPr>
      </w:pPr>
      <w:r w:rsidRPr="004D3B9B">
        <w:rPr>
          <w:rFonts w:ascii="Arial" w:hAnsi="Arial" w:cs="Arial"/>
          <w:b/>
        </w:rPr>
        <w:t>A nivel preventivo, debemos trabajar con ejercicios aeróbicos con intervalos no mayores de cinco minutos, se aconseja el trabajo de la relajación y respir</w:t>
      </w:r>
      <w:r w:rsidRPr="004D3B9B">
        <w:rPr>
          <w:rFonts w:ascii="Arial" w:hAnsi="Arial" w:cs="Arial"/>
          <w:b/>
        </w:rPr>
        <w:t>a</w:t>
      </w:r>
      <w:r w:rsidRPr="004D3B9B">
        <w:rPr>
          <w:rFonts w:ascii="Arial" w:hAnsi="Arial" w:cs="Arial"/>
          <w:b/>
        </w:rPr>
        <w:t>ción. Y en su caso, aplicar medicación (</w:t>
      </w:r>
      <w:proofErr w:type="spellStart"/>
      <w:r w:rsidRPr="004D3B9B">
        <w:rPr>
          <w:rFonts w:ascii="Arial" w:hAnsi="Arial" w:cs="Arial"/>
          <w:b/>
        </w:rPr>
        <w:t>broncodilatador</w:t>
      </w:r>
      <w:proofErr w:type="spellEnd"/>
      <w:r w:rsidRPr="004D3B9B">
        <w:rPr>
          <w:rFonts w:ascii="Arial" w:hAnsi="Arial" w:cs="Arial"/>
          <w:b/>
        </w:rPr>
        <w:t>) prescrita por el méd</w:t>
      </w:r>
      <w:r w:rsidRPr="004D3B9B">
        <w:rPr>
          <w:rFonts w:ascii="Arial" w:hAnsi="Arial" w:cs="Arial"/>
          <w:b/>
        </w:rPr>
        <w:t>i</w:t>
      </w:r>
      <w:r w:rsidRPr="004D3B9B">
        <w:rPr>
          <w:rFonts w:ascii="Arial" w:hAnsi="Arial" w:cs="Arial"/>
          <w:b/>
        </w:rPr>
        <w:t>co.</w:t>
      </w:r>
    </w:p>
    <w:p w:rsidR="004D3B9B" w:rsidRPr="004D3B9B" w:rsidRDefault="004D3B9B" w:rsidP="004D3B9B">
      <w:pPr>
        <w:pStyle w:val="NormalWeb"/>
        <w:widowControl/>
        <w:numPr>
          <w:ilvl w:val="0"/>
          <w:numId w:val="24"/>
        </w:numPr>
        <w:autoSpaceDE/>
        <w:autoSpaceDN/>
        <w:adjustRightInd/>
        <w:spacing w:before="0" w:beforeAutospacing="0" w:after="0" w:afterAutospacing="0"/>
        <w:jc w:val="both"/>
        <w:rPr>
          <w:rFonts w:ascii="Arial" w:hAnsi="Arial" w:cs="Arial"/>
          <w:b/>
        </w:rPr>
      </w:pPr>
      <w:r w:rsidRPr="004D3B9B">
        <w:rPr>
          <w:rFonts w:ascii="Arial" w:hAnsi="Arial" w:cs="Arial"/>
          <w:b/>
        </w:rPr>
        <w:t xml:space="preserve">Alumno diabético </w:t>
      </w:r>
    </w:p>
    <w:p w:rsidR="004D3B9B" w:rsidRDefault="004D3B9B" w:rsidP="004D3B9B">
      <w:pPr>
        <w:pStyle w:val="NormalWeb"/>
        <w:widowControl/>
        <w:numPr>
          <w:ilvl w:val="1"/>
          <w:numId w:val="24"/>
        </w:numPr>
        <w:autoSpaceDE/>
        <w:autoSpaceDN/>
        <w:adjustRightInd/>
        <w:spacing w:before="0" w:beforeAutospacing="0" w:after="0" w:afterAutospacing="0"/>
        <w:jc w:val="both"/>
        <w:rPr>
          <w:rFonts w:ascii="Arial" w:hAnsi="Arial" w:cs="Arial"/>
          <w:b/>
        </w:rPr>
      </w:pPr>
      <w:r w:rsidRPr="004D3B9B">
        <w:rPr>
          <w:rFonts w:ascii="Arial" w:hAnsi="Arial" w:cs="Arial"/>
          <w:b/>
        </w:rPr>
        <w:t xml:space="preserve">Al no ser </w:t>
      </w:r>
      <w:proofErr w:type="spellStart"/>
      <w:r w:rsidRPr="004D3B9B">
        <w:rPr>
          <w:rFonts w:ascii="Arial" w:hAnsi="Arial" w:cs="Arial"/>
          <w:b/>
        </w:rPr>
        <w:t>insulino</w:t>
      </w:r>
      <w:proofErr w:type="spellEnd"/>
      <w:r w:rsidRPr="004D3B9B">
        <w:rPr>
          <w:rFonts w:ascii="Arial" w:hAnsi="Arial" w:cs="Arial"/>
          <w:b/>
        </w:rPr>
        <w:t xml:space="preserve"> dependiente tendré con él algunas consideraciones como disponer de caramelos u otros artículos para hacer crecer el nivel de azúcar en sangre ante una emergencia.</w:t>
      </w:r>
    </w:p>
    <w:p w:rsidR="004D3B9B" w:rsidRDefault="004D3B9B" w:rsidP="004D3B9B">
      <w:pPr>
        <w:pStyle w:val="NormalWeb"/>
        <w:widowControl/>
        <w:autoSpaceDE/>
        <w:autoSpaceDN/>
        <w:adjustRightInd/>
        <w:spacing w:before="0" w:beforeAutospacing="0" w:after="0" w:afterAutospacing="0"/>
        <w:ind w:left="1440"/>
        <w:jc w:val="both"/>
        <w:rPr>
          <w:rFonts w:ascii="Arial" w:hAnsi="Arial" w:cs="Arial"/>
          <w:b/>
        </w:rPr>
      </w:pPr>
    </w:p>
    <w:p w:rsidR="004D3B9B" w:rsidRPr="004D3B9B" w:rsidRDefault="004D3B9B" w:rsidP="004D3B9B">
      <w:pPr>
        <w:pStyle w:val="NormalWeb"/>
        <w:widowControl/>
        <w:autoSpaceDE/>
        <w:autoSpaceDN/>
        <w:adjustRightInd/>
        <w:spacing w:before="0" w:beforeAutospacing="0" w:after="0" w:afterAutospacing="0"/>
        <w:ind w:left="1440"/>
        <w:jc w:val="both"/>
        <w:rPr>
          <w:rFonts w:ascii="Arial" w:hAnsi="Arial" w:cs="Arial"/>
          <w:b/>
        </w:rPr>
      </w:pPr>
    </w:p>
    <w:p w:rsidR="004D3B9B" w:rsidRPr="004D3B9B" w:rsidRDefault="004D3B9B" w:rsidP="004D3B9B">
      <w:pPr>
        <w:pStyle w:val="NormalWeb"/>
        <w:spacing w:before="0" w:beforeAutospacing="0" w:after="0" w:afterAutospacing="0"/>
        <w:jc w:val="both"/>
        <w:rPr>
          <w:rFonts w:ascii="Arial" w:hAnsi="Arial" w:cs="Arial"/>
          <w:b/>
          <w:bCs/>
          <w:color w:val="FF0000"/>
          <w:sz w:val="28"/>
          <w:szCs w:val="28"/>
        </w:rPr>
      </w:pPr>
      <w:r w:rsidRPr="004D3B9B">
        <w:rPr>
          <w:rFonts w:ascii="Arial" w:hAnsi="Arial" w:cs="Arial"/>
          <w:b/>
          <w:bCs/>
          <w:color w:val="FF0000"/>
          <w:sz w:val="28"/>
          <w:szCs w:val="28"/>
        </w:rPr>
        <w:t>6.     Relaciones de la Unidad Didáctica</w:t>
      </w:r>
    </w:p>
    <w:p w:rsidR="004D3B9B" w:rsidRPr="004D3B9B" w:rsidRDefault="004D3B9B" w:rsidP="004D3B9B">
      <w:pPr>
        <w:pStyle w:val="NormalWeb"/>
        <w:spacing w:before="0" w:beforeAutospacing="0" w:after="0" w:afterAutospacing="0"/>
        <w:jc w:val="both"/>
        <w:rPr>
          <w:rFonts w:ascii="Arial" w:hAnsi="Arial" w:cs="Arial"/>
          <w:b/>
          <w:bCs/>
        </w:rPr>
      </w:pPr>
    </w:p>
    <w:p w:rsidR="004D3B9B" w:rsidRDefault="004D3B9B" w:rsidP="004D3B9B">
      <w:pPr>
        <w:pStyle w:val="NormalWeb"/>
        <w:spacing w:before="0" w:beforeAutospacing="0" w:after="0" w:afterAutospacing="0"/>
        <w:jc w:val="both"/>
        <w:rPr>
          <w:rFonts w:ascii="Arial" w:hAnsi="Arial" w:cs="Arial"/>
          <w:b/>
          <w:u w:val="single"/>
        </w:rPr>
      </w:pPr>
      <w:r w:rsidRPr="004D3B9B">
        <w:rPr>
          <w:rFonts w:ascii="Arial" w:hAnsi="Arial" w:cs="Arial"/>
          <w:b/>
        </w:rPr>
        <w:t xml:space="preserve">6.1.     </w:t>
      </w:r>
      <w:r w:rsidRPr="004D3B9B">
        <w:rPr>
          <w:rFonts w:ascii="Arial" w:hAnsi="Arial" w:cs="Arial"/>
          <w:b/>
          <w:u w:val="single"/>
        </w:rPr>
        <w:t>Con otras Unidades didácticas</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La Unidad Didáctica está relacionada con la mayoría de Unidades establecidas en la programación pero principa</w:t>
      </w:r>
      <w:r w:rsidRPr="004D3B9B">
        <w:rPr>
          <w:rFonts w:ascii="Arial" w:hAnsi="Arial" w:cs="Arial"/>
          <w:b/>
        </w:rPr>
        <w:t>l</w:t>
      </w:r>
      <w:r w:rsidRPr="004D3B9B">
        <w:rPr>
          <w:rFonts w:ascii="Arial" w:hAnsi="Arial" w:cs="Arial"/>
          <w:b/>
        </w:rPr>
        <w:t>mente con la 4 (materiales alternativos), 5 (juegos atléticos), 6 (expresión corporal) 7 y 8 (habilidades motrices) y 11 (juegos populares); ya que se pr</w:t>
      </w:r>
      <w:r w:rsidRPr="004D3B9B">
        <w:rPr>
          <w:rFonts w:ascii="Arial" w:hAnsi="Arial" w:cs="Arial"/>
          <w:b/>
        </w:rPr>
        <w:t>o</w:t>
      </w:r>
      <w:r w:rsidRPr="004D3B9B">
        <w:rPr>
          <w:rFonts w:ascii="Arial" w:hAnsi="Arial" w:cs="Arial"/>
          <w:b/>
        </w:rPr>
        <w:t>mueve el trabajo en equipo y la adquisición de valores que ayuden a afianzar el respeto, la confianza y la sociabiliz</w:t>
      </w:r>
      <w:r w:rsidRPr="004D3B9B">
        <w:rPr>
          <w:rFonts w:ascii="Arial" w:hAnsi="Arial" w:cs="Arial"/>
          <w:b/>
        </w:rPr>
        <w:t>a</w:t>
      </w:r>
      <w:r w:rsidRPr="004D3B9B">
        <w:rPr>
          <w:rFonts w:ascii="Arial" w:hAnsi="Arial" w:cs="Arial"/>
          <w:b/>
        </w:rPr>
        <w:t>ción en el grupo.</w:t>
      </w:r>
    </w:p>
    <w:p w:rsidR="004D3B9B" w:rsidRDefault="004D3B9B" w:rsidP="004D3B9B">
      <w:pPr>
        <w:pStyle w:val="NormalWeb"/>
        <w:spacing w:before="0" w:beforeAutospacing="0" w:after="0" w:afterAutospacing="0"/>
        <w:jc w:val="both"/>
        <w:rPr>
          <w:rFonts w:ascii="Arial" w:hAnsi="Arial" w:cs="Arial"/>
          <w:b/>
        </w:rPr>
      </w:pP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u w:val="single"/>
        </w:rPr>
      </w:pPr>
      <w:r w:rsidRPr="004D3B9B">
        <w:rPr>
          <w:rFonts w:ascii="Arial" w:hAnsi="Arial" w:cs="Arial"/>
          <w:b/>
        </w:rPr>
        <w:lastRenderedPageBreak/>
        <w:t xml:space="preserve">6.2.     </w:t>
      </w:r>
      <w:r w:rsidRPr="004D3B9B">
        <w:rPr>
          <w:rFonts w:ascii="Arial" w:hAnsi="Arial" w:cs="Arial"/>
          <w:b/>
          <w:u w:val="single"/>
        </w:rPr>
        <w:t>Con otras áreas</w:t>
      </w:r>
    </w:p>
    <w:p w:rsidR="004D3B9B" w:rsidRPr="004D3B9B" w:rsidRDefault="004D3B9B" w:rsidP="004D3B9B">
      <w:pPr>
        <w:pStyle w:val="NormalWeb"/>
        <w:spacing w:before="0" w:beforeAutospacing="0" w:after="0" w:afterAutospacing="0"/>
        <w:jc w:val="both"/>
        <w:rPr>
          <w:rFonts w:ascii="Arial" w:hAnsi="Arial" w:cs="Arial"/>
          <w:b/>
        </w:rPr>
      </w:pPr>
    </w:p>
    <w:p w:rsidR="004D3B9B" w:rsidRPr="004D3B9B" w:rsidRDefault="004D3B9B" w:rsidP="004D3B9B">
      <w:pPr>
        <w:pStyle w:val="NormalWeb"/>
        <w:widowControl/>
        <w:numPr>
          <w:ilvl w:val="0"/>
          <w:numId w:val="25"/>
        </w:numPr>
        <w:autoSpaceDE/>
        <w:autoSpaceDN/>
        <w:adjustRightInd/>
        <w:spacing w:before="0" w:beforeAutospacing="0" w:after="0" w:afterAutospacing="0"/>
        <w:jc w:val="both"/>
        <w:rPr>
          <w:rFonts w:ascii="Arial" w:hAnsi="Arial" w:cs="Arial"/>
          <w:b/>
        </w:rPr>
      </w:pPr>
      <w:r w:rsidRPr="004D3B9B">
        <w:rPr>
          <w:rFonts w:ascii="Arial" w:hAnsi="Arial" w:cs="Arial"/>
          <w:b/>
          <w:bCs/>
        </w:rPr>
        <w:t>Matemáticas:</w:t>
      </w:r>
      <w:r w:rsidRPr="004D3B9B">
        <w:rPr>
          <w:rFonts w:ascii="Arial" w:hAnsi="Arial" w:cs="Arial"/>
          <w:b/>
        </w:rPr>
        <w:t xml:space="preserve"> Utilización del espacio, figuras geométricas, numeración…</w:t>
      </w:r>
    </w:p>
    <w:p w:rsidR="004D3B9B" w:rsidRDefault="004D3B9B" w:rsidP="004D3B9B">
      <w:pPr>
        <w:pStyle w:val="NormalWeb"/>
        <w:widowControl/>
        <w:numPr>
          <w:ilvl w:val="0"/>
          <w:numId w:val="25"/>
        </w:numPr>
        <w:autoSpaceDE/>
        <w:autoSpaceDN/>
        <w:adjustRightInd/>
        <w:spacing w:before="0" w:beforeAutospacing="0" w:after="0" w:afterAutospacing="0"/>
        <w:jc w:val="both"/>
        <w:rPr>
          <w:rFonts w:ascii="Arial" w:hAnsi="Arial" w:cs="Arial"/>
          <w:b/>
        </w:rPr>
      </w:pPr>
      <w:r w:rsidRPr="004D3B9B">
        <w:rPr>
          <w:rFonts w:ascii="Arial" w:hAnsi="Arial" w:cs="Arial"/>
          <w:b/>
          <w:bCs/>
        </w:rPr>
        <w:t>Lengua Castellana y Literatura</w:t>
      </w:r>
      <w:r w:rsidRPr="004D3B9B">
        <w:rPr>
          <w:rFonts w:ascii="Arial" w:hAnsi="Arial" w:cs="Arial"/>
          <w:b/>
        </w:rPr>
        <w:t>: la comunicación verbal propia de cualquier actividad</w:t>
      </w:r>
    </w:p>
    <w:p w:rsidR="004D3B9B" w:rsidRPr="004D3B9B" w:rsidRDefault="004D3B9B" w:rsidP="004D3B9B">
      <w:pPr>
        <w:pStyle w:val="NormalWeb"/>
        <w:widowControl/>
        <w:numPr>
          <w:ilvl w:val="0"/>
          <w:numId w:val="25"/>
        </w:numPr>
        <w:autoSpaceDE/>
        <w:autoSpaceDN/>
        <w:adjustRightInd/>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u w:val="single"/>
        </w:rPr>
      </w:pPr>
      <w:r w:rsidRPr="004D3B9B">
        <w:rPr>
          <w:rFonts w:ascii="Arial" w:hAnsi="Arial" w:cs="Arial"/>
          <w:b/>
        </w:rPr>
        <w:t xml:space="preserve">6.3.     </w:t>
      </w:r>
      <w:r w:rsidRPr="004D3B9B">
        <w:rPr>
          <w:rFonts w:ascii="Arial" w:hAnsi="Arial" w:cs="Arial"/>
          <w:b/>
          <w:u w:val="single"/>
        </w:rPr>
        <w:t>Con los temas transversales</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Se relaciona con todos los temas transversales pero especialmente con el tema de </w:t>
      </w:r>
      <w:r w:rsidRPr="004D3B9B">
        <w:rPr>
          <w:rFonts w:ascii="Arial" w:hAnsi="Arial" w:cs="Arial"/>
          <w:b/>
          <w:i/>
          <w:iCs/>
          <w:u w:val="single"/>
        </w:rPr>
        <w:t>C</w:t>
      </w:r>
      <w:r w:rsidRPr="004D3B9B">
        <w:rPr>
          <w:rFonts w:ascii="Arial" w:hAnsi="Arial" w:cs="Arial"/>
          <w:b/>
          <w:i/>
          <w:iCs/>
          <w:u w:val="single"/>
        </w:rPr>
        <w:t>o</w:t>
      </w:r>
      <w:r w:rsidRPr="004D3B9B">
        <w:rPr>
          <w:rFonts w:ascii="Arial" w:hAnsi="Arial" w:cs="Arial"/>
          <w:b/>
          <w:i/>
          <w:iCs/>
          <w:u w:val="single"/>
        </w:rPr>
        <w:t>educación</w:t>
      </w:r>
      <w:r w:rsidRPr="004D3B9B">
        <w:rPr>
          <w:rFonts w:ascii="Arial" w:hAnsi="Arial" w:cs="Arial"/>
          <w:b/>
        </w:rPr>
        <w:t xml:space="preserve"> ya que trabajaremos mediante grupos heterogéneos de niños y niñas; </w:t>
      </w:r>
      <w:r w:rsidRPr="004D3B9B">
        <w:rPr>
          <w:rFonts w:ascii="Arial" w:hAnsi="Arial" w:cs="Arial"/>
          <w:b/>
          <w:u w:val="single"/>
        </w:rPr>
        <w:t>Educ</w:t>
      </w:r>
      <w:r w:rsidRPr="004D3B9B">
        <w:rPr>
          <w:rFonts w:ascii="Arial" w:hAnsi="Arial" w:cs="Arial"/>
          <w:b/>
          <w:u w:val="single"/>
        </w:rPr>
        <w:t>a</w:t>
      </w:r>
      <w:r w:rsidRPr="004D3B9B">
        <w:rPr>
          <w:rFonts w:ascii="Arial" w:hAnsi="Arial" w:cs="Arial"/>
          <w:b/>
          <w:u w:val="single"/>
        </w:rPr>
        <w:t>ción para la salud</w:t>
      </w:r>
      <w:r w:rsidRPr="004D3B9B">
        <w:rPr>
          <w:rFonts w:ascii="Arial" w:hAnsi="Arial" w:cs="Arial"/>
          <w:b/>
        </w:rPr>
        <w:t xml:space="preserve"> como uno de los contenidos a trab</w:t>
      </w:r>
      <w:r w:rsidRPr="004D3B9B">
        <w:rPr>
          <w:rFonts w:ascii="Arial" w:hAnsi="Arial" w:cs="Arial"/>
          <w:b/>
        </w:rPr>
        <w:t>a</w:t>
      </w:r>
      <w:r w:rsidRPr="004D3B9B">
        <w:rPr>
          <w:rFonts w:ascii="Arial" w:hAnsi="Arial" w:cs="Arial"/>
          <w:b/>
        </w:rPr>
        <w:t xml:space="preserve">jar a lo largo de mi programación, a través de una sesión inicial; </w:t>
      </w:r>
      <w:r w:rsidRPr="004D3B9B">
        <w:rPr>
          <w:rFonts w:ascii="Arial" w:hAnsi="Arial" w:cs="Arial"/>
          <w:b/>
          <w:u w:val="single"/>
        </w:rPr>
        <w:t>Educación para la paz</w:t>
      </w:r>
      <w:r w:rsidRPr="004D3B9B">
        <w:rPr>
          <w:rFonts w:ascii="Arial" w:hAnsi="Arial" w:cs="Arial"/>
          <w:b/>
        </w:rPr>
        <w:t xml:space="preserve"> incidiendo con actividades que pr</w:t>
      </w:r>
      <w:r w:rsidRPr="004D3B9B">
        <w:rPr>
          <w:rFonts w:ascii="Arial" w:hAnsi="Arial" w:cs="Arial"/>
          <w:b/>
        </w:rPr>
        <w:t>o</w:t>
      </w:r>
      <w:r w:rsidRPr="004D3B9B">
        <w:rPr>
          <w:rFonts w:ascii="Arial" w:hAnsi="Arial" w:cs="Arial"/>
          <w:b/>
        </w:rPr>
        <w:t xml:space="preserve">muevan el diálogo, solidaridad y la crítica hacia las actitudes de violencia deportiva, etc. </w:t>
      </w:r>
      <w:r w:rsidRPr="004D3B9B">
        <w:rPr>
          <w:rFonts w:ascii="Arial" w:hAnsi="Arial" w:cs="Arial"/>
          <w:b/>
          <w:u w:val="single"/>
        </w:rPr>
        <w:t>Educación moral y cívica</w:t>
      </w:r>
      <w:r w:rsidRPr="004D3B9B">
        <w:rPr>
          <w:rFonts w:ascii="Arial" w:hAnsi="Arial" w:cs="Arial"/>
          <w:b/>
        </w:rPr>
        <w:t xml:space="preserve"> fomentando valores como la colaboración, la solidaridad, el tr</w:t>
      </w:r>
      <w:r w:rsidRPr="004D3B9B">
        <w:rPr>
          <w:rFonts w:ascii="Arial" w:hAnsi="Arial" w:cs="Arial"/>
          <w:b/>
        </w:rPr>
        <w:t>a</w:t>
      </w:r>
      <w:r w:rsidRPr="004D3B9B">
        <w:rPr>
          <w:rFonts w:ascii="Arial" w:hAnsi="Arial" w:cs="Arial"/>
          <w:b/>
        </w:rPr>
        <w:t>bajo, la convivencia, etc. A través el respeto de no</w:t>
      </w:r>
      <w:r w:rsidRPr="004D3B9B">
        <w:rPr>
          <w:rFonts w:ascii="Arial" w:hAnsi="Arial" w:cs="Arial"/>
          <w:b/>
        </w:rPr>
        <w:t>r</w:t>
      </w:r>
      <w:r w:rsidRPr="004D3B9B">
        <w:rPr>
          <w:rFonts w:ascii="Arial" w:hAnsi="Arial" w:cs="Arial"/>
          <w:b/>
        </w:rPr>
        <w:t>mas, reglas, jugadores...</w:t>
      </w:r>
    </w:p>
    <w:p w:rsidR="00F36084" w:rsidRDefault="00F36084" w:rsidP="00F36084">
      <w:pPr>
        <w:pStyle w:val="NormalWeb"/>
        <w:spacing w:before="0" w:beforeAutospacing="0" w:after="0" w:afterAutospacing="0"/>
        <w:jc w:val="center"/>
        <w:rPr>
          <w:rFonts w:ascii="Arial" w:hAnsi="Arial" w:cs="Arial"/>
          <w:b/>
        </w:rPr>
      </w:pPr>
    </w:p>
    <w:p w:rsidR="004D3B9B" w:rsidRPr="004D3B9B" w:rsidRDefault="00F36084" w:rsidP="00F36084">
      <w:pPr>
        <w:pStyle w:val="NormalWeb"/>
        <w:spacing w:before="0" w:beforeAutospacing="0" w:after="0" w:afterAutospacing="0"/>
        <w:jc w:val="center"/>
        <w:rPr>
          <w:rFonts w:ascii="Arial" w:hAnsi="Arial" w:cs="Arial"/>
          <w:b/>
        </w:rPr>
      </w:pPr>
      <w:r>
        <w:rPr>
          <w:noProof/>
        </w:rPr>
        <w:drawing>
          <wp:inline distT="0" distB="0" distL="0" distR="0">
            <wp:extent cx="4762500" cy="2343150"/>
            <wp:effectExtent l="19050" t="0" r="0" b="0"/>
            <wp:docPr id="32" name="Imagen 32" descr="http://xn--juegoseducativosparanios-mlc.net/wp-content/uploads/2012/09/juegos-educativos-matemat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xn--juegoseducativosparanios-mlc.net/wp-content/uploads/2012/09/juegos-educativos-matematicas.jpg"/>
                    <pic:cNvPicPr>
                      <a:picLocks noChangeAspect="1" noChangeArrowheads="1"/>
                    </pic:cNvPicPr>
                  </pic:nvPicPr>
                  <pic:blipFill>
                    <a:blip r:embed="rId17"/>
                    <a:srcRect b="26126"/>
                    <a:stretch>
                      <a:fillRect/>
                    </a:stretch>
                  </pic:blipFill>
                  <pic:spPr bwMode="auto">
                    <a:xfrm>
                      <a:off x="0" y="0"/>
                      <a:ext cx="4762500" cy="2343150"/>
                    </a:xfrm>
                    <a:prstGeom prst="rect">
                      <a:avLst/>
                    </a:prstGeom>
                    <a:noFill/>
                    <a:ln w="9525">
                      <a:noFill/>
                      <a:miter lim="800000"/>
                      <a:headEnd/>
                      <a:tailEnd/>
                    </a:ln>
                  </pic:spPr>
                </pic:pic>
              </a:graphicData>
            </a:graphic>
          </wp:inline>
        </w:drawing>
      </w:r>
    </w:p>
    <w:p w:rsidR="00F36084" w:rsidRDefault="00F36084" w:rsidP="004D3B9B">
      <w:pPr>
        <w:pStyle w:val="NormalWeb"/>
        <w:spacing w:before="0" w:beforeAutospacing="0" w:after="0" w:afterAutospacing="0"/>
        <w:jc w:val="both"/>
        <w:rPr>
          <w:rFonts w:ascii="Arial" w:hAnsi="Arial" w:cs="Arial"/>
          <w:b/>
          <w:bCs/>
          <w:color w:val="FF0000"/>
          <w:sz w:val="28"/>
          <w:szCs w:val="28"/>
        </w:rPr>
      </w:pPr>
    </w:p>
    <w:p w:rsidR="004D3B9B" w:rsidRPr="004D3B9B" w:rsidRDefault="004D3B9B" w:rsidP="004D3B9B">
      <w:pPr>
        <w:pStyle w:val="NormalWeb"/>
        <w:spacing w:before="0" w:beforeAutospacing="0" w:after="0" w:afterAutospacing="0"/>
        <w:jc w:val="both"/>
        <w:rPr>
          <w:rFonts w:ascii="Arial" w:hAnsi="Arial" w:cs="Arial"/>
          <w:b/>
          <w:bCs/>
          <w:color w:val="FF0000"/>
          <w:sz w:val="28"/>
          <w:szCs w:val="28"/>
        </w:rPr>
      </w:pPr>
      <w:r w:rsidRPr="004D3B9B">
        <w:rPr>
          <w:rFonts w:ascii="Arial" w:hAnsi="Arial" w:cs="Arial"/>
          <w:b/>
          <w:bCs/>
          <w:color w:val="FF0000"/>
          <w:sz w:val="28"/>
          <w:szCs w:val="28"/>
        </w:rPr>
        <w:t xml:space="preserve">7.     </w:t>
      </w:r>
      <w:proofErr w:type="spellStart"/>
      <w:r w:rsidRPr="004D3B9B">
        <w:rPr>
          <w:rFonts w:ascii="Arial" w:hAnsi="Arial" w:cs="Arial"/>
          <w:b/>
          <w:bCs/>
          <w:color w:val="FF0000"/>
          <w:sz w:val="28"/>
          <w:szCs w:val="28"/>
        </w:rPr>
        <w:t>Temporalización</w:t>
      </w:r>
      <w:proofErr w:type="spellEnd"/>
    </w:p>
    <w:p w:rsidR="004D3B9B" w:rsidRPr="004D3B9B" w:rsidRDefault="004D3B9B" w:rsidP="004D3B9B">
      <w:pPr>
        <w:pStyle w:val="NormalWeb"/>
        <w:spacing w:before="0" w:beforeAutospacing="0" w:after="0" w:afterAutospacing="0"/>
        <w:jc w:val="both"/>
        <w:rPr>
          <w:rFonts w:ascii="Arial" w:hAnsi="Arial" w:cs="Arial"/>
          <w:b/>
          <w:bCs/>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Se desarrollará en el primer trimestre para que el grupo-clase elimine conductas de int</w:t>
      </w:r>
      <w:r w:rsidRPr="004D3B9B">
        <w:rPr>
          <w:rFonts w:ascii="Arial" w:hAnsi="Arial" w:cs="Arial"/>
          <w:b/>
        </w:rPr>
        <w:t>o</w:t>
      </w:r>
      <w:r w:rsidRPr="004D3B9B">
        <w:rPr>
          <w:rFonts w:ascii="Arial" w:hAnsi="Arial" w:cs="Arial"/>
          <w:b/>
        </w:rPr>
        <w:t xml:space="preserve">lerancia y de no respeto hacia sus compañeros y compañeras. Provocando a través del juego </w:t>
      </w:r>
      <w:proofErr w:type="spellStart"/>
      <w:r w:rsidRPr="004D3B9B">
        <w:rPr>
          <w:rFonts w:ascii="Arial" w:hAnsi="Arial" w:cs="Arial"/>
          <w:b/>
        </w:rPr>
        <w:t>coeducativo</w:t>
      </w:r>
      <w:proofErr w:type="spellEnd"/>
      <w:r w:rsidRPr="004D3B9B">
        <w:rPr>
          <w:rFonts w:ascii="Arial" w:hAnsi="Arial" w:cs="Arial"/>
          <w:b/>
        </w:rPr>
        <w:t xml:space="preserve"> y cooperativo, acercarnos a sus necesidades, intereses y motivaciones reales para conseguir un verdadero aprendizaje significativo. He elegido esta fecha para que las actividades propuestas sirvan de cohesión del grupo.</w:t>
      </w:r>
    </w:p>
    <w:p w:rsidR="004D3B9B" w:rsidRPr="004D3B9B" w:rsidRDefault="004D3B9B" w:rsidP="004D3B9B">
      <w:pPr>
        <w:pStyle w:val="NormalWeb"/>
        <w:spacing w:before="0" w:beforeAutospacing="0" w:after="0" w:afterAutospacing="0"/>
        <w:jc w:val="both"/>
        <w:rPr>
          <w:rFonts w:ascii="Arial" w:hAnsi="Arial" w:cs="Arial"/>
          <w:b/>
        </w:rPr>
      </w:pPr>
    </w:p>
    <w:p w:rsidR="004D3B9B" w:rsidRPr="004D3B9B" w:rsidRDefault="004D3B9B" w:rsidP="004D3B9B">
      <w:pPr>
        <w:pStyle w:val="NormalWeb"/>
        <w:spacing w:before="0" w:beforeAutospacing="0" w:after="0" w:afterAutospacing="0"/>
        <w:jc w:val="both"/>
        <w:rPr>
          <w:rFonts w:ascii="Arial" w:hAnsi="Arial" w:cs="Arial"/>
          <w:b/>
          <w:bCs/>
          <w:color w:val="FF0000"/>
          <w:sz w:val="28"/>
          <w:szCs w:val="28"/>
        </w:rPr>
      </w:pPr>
      <w:r w:rsidRPr="004D3B9B">
        <w:rPr>
          <w:rFonts w:ascii="Arial" w:hAnsi="Arial" w:cs="Arial"/>
          <w:b/>
          <w:bCs/>
          <w:color w:val="FF0000"/>
          <w:sz w:val="28"/>
          <w:szCs w:val="28"/>
        </w:rPr>
        <w:t>8.     Evaluación</w:t>
      </w:r>
    </w:p>
    <w:p w:rsidR="004D3B9B" w:rsidRPr="004D3B9B" w:rsidRDefault="004D3B9B" w:rsidP="004D3B9B">
      <w:pPr>
        <w:pStyle w:val="NormalWeb"/>
        <w:spacing w:before="0" w:beforeAutospacing="0" w:after="0" w:afterAutospacing="0"/>
        <w:jc w:val="both"/>
        <w:rPr>
          <w:rFonts w:ascii="Arial" w:hAnsi="Arial" w:cs="Arial"/>
          <w:b/>
          <w:bCs/>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Cada alumno o alumna será evaluado, de forma personalizada, para lo que es necesario partir de sus propias posibilidades y observar cuál ha sido su progresión personal, sin t</w:t>
      </w:r>
      <w:r w:rsidRPr="004D3B9B">
        <w:rPr>
          <w:rFonts w:ascii="Arial" w:hAnsi="Arial" w:cs="Arial"/>
          <w:b/>
        </w:rPr>
        <w:t>o</w:t>
      </w:r>
      <w:r w:rsidRPr="004D3B9B">
        <w:rPr>
          <w:rFonts w:ascii="Arial" w:hAnsi="Arial" w:cs="Arial"/>
          <w:b/>
        </w:rPr>
        <w:t>mar como ref</w:t>
      </w:r>
      <w:r w:rsidRPr="004D3B9B">
        <w:rPr>
          <w:rFonts w:ascii="Arial" w:hAnsi="Arial" w:cs="Arial"/>
          <w:b/>
        </w:rPr>
        <w:t>e</w:t>
      </w:r>
      <w:r w:rsidRPr="004D3B9B">
        <w:rPr>
          <w:rFonts w:ascii="Arial" w:hAnsi="Arial" w:cs="Arial"/>
          <w:b/>
        </w:rPr>
        <w:t>rencia la totalidad del grupo.</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Los conceptos son evaluados a través de actividades de puesta en común; Los proc</w:t>
      </w:r>
      <w:r w:rsidRPr="004D3B9B">
        <w:rPr>
          <w:rFonts w:ascii="Arial" w:hAnsi="Arial" w:cs="Arial"/>
          <w:b/>
        </w:rPr>
        <w:t>e</w:t>
      </w:r>
      <w:r w:rsidRPr="004D3B9B">
        <w:rPr>
          <w:rFonts w:ascii="Arial" w:hAnsi="Arial" w:cs="Arial"/>
          <w:b/>
        </w:rPr>
        <w:t>dimientos son evaluados en las situaciones habituales de clase, en los juegos y en las a</w:t>
      </w:r>
      <w:r w:rsidRPr="004D3B9B">
        <w:rPr>
          <w:rFonts w:ascii="Arial" w:hAnsi="Arial" w:cs="Arial"/>
          <w:b/>
        </w:rPr>
        <w:t>c</w:t>
      </w:r>
      <w:r w:rsidRPr="004D3B9B">
        <w:rPr>
          <w:rFonts w:ascii="Arial" w:hAnsi="Arial" w:cs="Arial"/>
          <w:b/>
        </w:rPr>
        <w:t>tividades propuestas. Las actitudes se evaluarán de fo</w:t>
      </w:r>
      <w:r w:rsidRPr="004D3B9B">
        <w:rPr>
          <w:rFonts w:ascii="Arial" w:hAnsi="Arial" w:cs="Arial"/>
          <w:b/>
        </w:rPr>
        <w:t>r</w:t>
      </w:r>
      <w:r w:rsidRPr="004D3B9B">
        <w:rPr>
          <w:rFonts w:ascii="Arial" w:hAnsi="Arial" w:cs="Arial"/>
          <w:b/>
        </w:rPr>
        <w:t>ma constante mediante un registro anecdótico en el que se describirán actitudes positivas o negativas del niño o niña.</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La labor docente se evaluará a través de una autoevaluación por parte del profesor y a través de una planilla o lista de control.</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Los instrumentos que pueden utilizarse para efectuar las diferentes valoraciones son los </w:t>
      </w:r>
      <w:proofErr w:type="spellStart"/>
      <w:r w:rsidRPr="004D3B9B">
        <w:rPr>
          <w:rFonts w:ascii="Arial" w:hAnsi="Arial" w:cs="Arial"/>
          <w:b/>
        </w:rPr>
        <w:t>tests</w:t>
      </w:r>
      <w:proofErr w:type="spellEnd"/>
      <w:r w:rsidRPr="004D3B9B">
        <w:rPr>
          <w:rFonts w:ascii="Arial" w:hAnsi="Arial" w:cs="Arial"/>
          <w:b/>
        </w:rPr>
        <w:t xml:space="preserve"> motores, el cuaderno de control de la clase, las fichas personalizadas de desarrollo..., además de las técnicas (principalmente, la observ</w:t>
      </w:r>
      <w:r w:rsidRPr="004D3B9B">
        <w:rPr>
          <w:rFonts w:ascii="Arial" w:hAnsi="Arial" w:cs="Arial"/>
          <w:b/>
        </w:rPr>
        <w:t>a</w:t>
      </w:r>
      <w:r w:rsidRPr="004D3B9B">
        <w:rPr>
          <w:rFonts w:ascii="Arial" w:hAnsi="Arial" w:cs="Arial"/>
          <w:b/>
        </w:rPr>
        <w:t>ción),</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xml:space="preserve">    Los </w:t>
      </w:r>
      <w:r w:rsidRPr="004D3B9B">
        <w:rPr>
          <w:rFonts w:ascii="Arial" w:hAnsi="Arial" w:cs="Arial"/>
          <w:b/>
          <w:i/>
          <w:iCs/>
          <w:u w:val="single"/>
        </w:rPr>
        <w:t>criterios de evaluación</w:t>
      </w:r>
      <w:r w:rsidRPr="004D3B9B">
        <w:rPr>
          <w:rFonts w:ascii="Arial" w:hAnsi="Arial" w:cs="Arial"/>
          <w:b/>
        </w:rPr>
        <w:t xml:space="preserve"> para la presente UD son los siguientes:</w:t>
      </w:r>
    </w:p>
    <w:p w:rsidR="004D3B9B" w:rsidRPr="004D3B9B" w:rsidRDefault="004D3B9B" w:rsidP="004D3B9B">
      <w:pPr>
        <w:pStyle w:val="NormalWeb"/>
        <w:spacing w:before="0" w:beforeAutospacing="0" w:after="0" w:afterAutospacing="0"/>
        <w:jc w:val="both"/>
        <w:rPr>
          <w:rFonts w:ascii="Arial" w:hAnsi="Arial" w:cs="Arial"/>
          <w:b/>
        </w:rPr>
      </w:pPr>
    </w:p>
    <w:p w:rsidR="004D3B9B" w:rsidRPr="004D3B9B" w:rsidRDefault="004D3B9B" w:rsidP="004D3B9B">
      <w:pPr>
        <w:pStyle w:val="NormalWeb"/>
        <w:widowControl/>
        <w:numPr>
          <w:ilvl w:val="0"/>
          <w:numId w:val="26"/>
        </w:numPr>
        <w:autoSpaceDE/>
        <w:autoSpaceDN/>
        <w:adjustRightInd/>
        <w:spacing w:before="0" w:beforeAutospacing="0" w:after="0" w:afterAutospacing="0"/>
        <w:jc w:val="both"/>
        <w:rPr>
          <w:rFonts w:ascii="Arial" w:hAnsi="Arial" w:cs="Arial"/>
          <w:b/>
        </w:rPr>
      </w:pPr>
      <w:r w:rsidRPr="004D3B9B">
        <w:rPr>
          <w:rFonts w:ascii="Arial" w:hAnsi="Arial" w:cs="Arial"/>
          <w:b/>
        </w:rPr>
        <w:t>Acepta y respeta las normas de clase y las reglas específicas de los juegos.</w:t>
      </w:r>
    </w:p>
    <w:p w:rsidR="004D3B9B" w:rsidRPr="004D3B9B" w:rsidRDefault="004D3B9B" w:rsidP="004D3B9B">
      <w:pPr>
        <w:pStyle w:val="NormalWeb"/>
        <w:widowControl/>
        <w:numPr>
          <w:ilvl w:val="0"/>
          <w:numId w:val="26"/>
        </w:numPr>
        <w:autoSpaceDE/>
        <w:autoSpaceDN/>
        <w:adjustRightInd/>
        <w:spacing w:before="0" w:beforeAutospacing="0" w:after="0" w:afterAutospacing="0"/>
        <w:jc w:val="both"/>
        <w:rPr>
          <w:rFonts w:ascii="Arial" w:hAnsi="Arial" w:cs="Arial"/>
          <w:b/>
        </w:rPr>
      </w:pPr>
      <w:r w:rsidRPr="004D3B9B">
        <w:rPr>
          <w:rFonts w:ascii="Arial" w:hAnsi="Arial" w:cs="Arial"/>
          <w:b/>
        </w:rPr>
        <w:t>Participa con entusiasmo en los juegos cooperativos.</w:t>
      </w:r>
    </w:p>
    <w:p w:rsidR="004D3B9B" w:rsidRPr="004D3B9B" w:rsidRDefault="004D3B9B" w:rsidP="004D3B9B">
      <w:pPr>
        <w:pStyle w:val="NormalWeb"/>
        <w:widowControl/>
        <w:numPr>
          <w:ilvl w:val="0"/>
          <w:numId w:val="26"/>
        </w:numPr>
        <w:autoSpaceDE/>
        <w:autoSpaceDN/>
        <w:adjustRightInd/>
        <w:spacing w:before="0" w:beforeAutospacing="0" w:after="0" w:afterAutospacing="0"/>
        <w:jc w:val="both"/>
        <w:rPr>
          <w:rFonts w:ascii="Arial" w:hAnsi="Arial" w:cs="Arial"/>
          <w:b/>
        </w:rPr>
      </w:pPr>
      <w:r w:rsidRPr="004D3B9B">
        <w:rPr>
          <w:rFonts w:ascii="Arial" w:hAnsi="Arial" w:cs="Arial"/>
          <w:b/>
        </w:rPr>
        <w:t>Manifiesta actitudes de solidaridad y respeto en los juegos propuestos.</w:t>
      </w:r>
    </w:p>
    <w:p w:rsidR="004D3B9B" w:rsidRPr="004D3B9B" w:rsidRDefault="004D3B9B" w:rsidP="004D3B9B">
      <w:pPr>
        <w:pStyle w:val="NormalWeb"/>
        <w:widowControl/>
        <w:numPr>
          <w:ilvl w:val="0"/>
          <w:numId w:val="26"/>
        </w:numPr>
        <w:autoSpaceDE/>
        <w:autoSpaceDN/>
        <w:adjustRightInd/>
        <w:spacing w:before="0" w:beforeAutospacing="0" w:after="0" w:afterAutospacing="0"/>
        <w:jc w:val="both"/>
        <w:rPr>
          <w:rFonts w:ascii="Arial" w:hAnsi="Arial" w:cs="Arial"/>
          <w:b/>
        </w:rPr>
      </w:pPr>
      <w:r w:rsidRPr="004D3B9B">
        <w:rPr>
          <w:rFonts w:ascii="Arial" w:hAnsi="Arial" w:cs="Arial"/>
          <w:b/>
        </w:rPr>
        <w:t>Rechaza la rivalidad y la violencia en las actividades de clase.</w:t>
      </w:r>
    </w:p>
    <w:p w:rsidR="004D3B9B" w:rsidRPr="004D3B9B" w:rsidRDefault="004D3B9B" w:rsidP="004D3B9B">
      <w:pPr>
        <w:pStyle w:val="NormalWeb"/>
        <w:widowControl/>
        <w:numPr>
          <w:ilvl w:val="0"/>
          <w:numId w:val="26"/>
        </w:numPr>
        <w:autoSpaceDE/>
        <w:autoSpaceDN/>
        <w:adjustRightInd/>
        <w:spacing w:before="0" w:beforeAutospacing="0" w:after="0" w:afterAutospacing="0"/>
        <w:jc w:val="both"/>
        <w:rPr>
          <w:rFonts w:ascii="Arial" w:hAnsi="Arial" w:cs="Arial"/>
          <w:b/>
        </w:rPr>
      </w:pPr>
      <w:r w:rsidRPr="004D3B9B">
        <w:rPr>
          <w:rFonts w:ascii="Arial" w:hAnsi="Arial" w:cs="Arial"/>
          <w:b/>
        </w:rPr>
        <w:t>Actúa como mediador en sus propios conflictos y en los de sus iguales.</w:t>
      </w:r>
    </w:p>
    <w:p w:rsidR="004D3B9B" w:rsidRPr="004D3B9B" w:rsidRDefault="004D3B9B" w:rsidP="004D3B9B">
      <w:pPr>
        <w:pStyle w:val="NormalWeb"/>
        <w:widowControl/>
        <w:numPr>
          <w:ilvl w:val="0"/>
          <w:numId w:val="26"/>
        </w:numPr>
        <w:autoSpaceDE/>
        <w:autoSpaceDN/>
        <w:adjustRightInd/>
        <w:spacing w:before="0" w:beforeAutospacing="0" w:after="0" w:afterAutospacing="0"/>
        <w:jc w:val="both"/>
        <w:rPr>
          <w:rFonts w:ascii="Arial" w:hAnsi="Arial" w:cs="Arial"/>
          <w:b/>
        </w:rPr>
      </w:pPr>
      <w:r w:rsidRPr="004D3B9B">
        <w:rPr>
          <w:rFonts w:ascii="Arial" w:hAnsi="Arial" w:cs="Arial"/>
          <w:b/>
        </w:rPr>
        <w:t>Participa en actividades grupales y mostrar actitudes de cooperación respeto e igualdad sin discriminar a los compañeros o compañeras.</w:t>
      </w:r>
    </w:p>
    <w:p w:rsidR="004D3B9B" w:rsidRDefault="004D3B9B" w:rsidP="004D3B9B">
      <w:pPr>
        <w:pStyle w:val="NormalWeb"/>
        <w:widowControl/>
        <w:numPr>
          <w:ilvl w:val="0"/>
          <w:numId w:val="26"/>
        </w:numPr>
        <w:autoSpaceDE/>
        <w:autoSpaceDN/>
        <w:adjustRightInd/>
        <w:spacing w:before="0" w:beforeAutospacing="0" w:after="0" w:afterAutospacing="0"/>
        <w:jc w:val="both"/>
        <w:rPr>
          <w:rFonts w:ascii="Arial" w:hAnsi="Arial" w:cs="Arial"/>
          <w:b/>
        </w:rPr>
      </w:pPr>
      <w:r w:rsidRPr="004D3B9B">
        <w:rPr>
          <w:rFonts w:ascii="Arial" w:hAnsi="Arial" w:cs="Arial"/>
          <w:b/>
        </w:rPr>
        <w:t>Comienza a establecer relaciones entre hábitos higiénicos y actividad física</w:t>
      </w:r>
    </w:p>
    <w:p w:rsidR="004D3B9B" w:rsidRDefault="004D3B9B" w:rsidP="004D3B9B">
      <w:pPr>
        <w:pStyle w:val="NormalWeb"/>
        <w:widowControl/>
        <w:autoSpaceDE/>
        <w:autoSpaceDN/>
        <w:adjustRightInd/>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bCs/>
          <w:color w:val="FF0000"/>
        </w:rPr>
      </w:pPr>
      <w:r w:rsidRPr="00F36084">
        <w:rPr>
          <w:rFonts w:ascii="Arial" w:hAnsi="Arial" w:cs="Arial"/>
          <w:b/>
          <w:bCs/>
          <w:color w:val="FF0000"/>
        </w:rPr>
        <w:t>9.     Actividades de enseñanza-aprendizaje</w:t>
      </w:r>
      <w:r w:rsidR="00F36084" w:rsidRPr="00F36084">
        <w:rPr>
          <w:rFonts w:ascii="Arial" w:hAnsi="Arial" w:cs="Arial"/>
          <w:b/>
          <w:bCs/>
          <w:color w:val="FF0000"/>
        </w:rPr>
        <w:t xml:space="preserve"> </w:t>
      </w:r>
      <w:r w:rsidRPr="00F36084">
        <w:rPr>
          <w:rFonts w:ascii="Arial" w:hAnsi="Arial" w:cs="Arial"/>
          <w:b/>
          <w:bCs/>
          <w:color w:val="FF0000"/>
        </w:rPr>
        <w:t>/</w:t>
      </w:r>
      <w:r w:rsidR="00F36084" w:rsidRPr="00F36084">
        <w:rPr>
          <w:rFonts w:ascii="Arial" w:hAnsi="Arial" w:cs="Arial"/>
          <w:b/>
          <w:bCs/>
          <w:color w:val="FF0000"/>
        </w:rPr>
        <w:t xml:space="preserve"> </w:t>
      </w:r>
      <w:r w:rsidRPr="00F36084">
        <w:rPr>
          <w:rFonts w:ascii="Arial" w:hAnsi="Arial" w:cs="Arial"/>
          <w:b/>
          <w:bCs/>
          <w:color w:val="FF0000"/>
        </w:rPr>
        <w:t>Distribución de la UD en sesiones.</w:t>
      </w:r>
    </w:p>
    <w:p w:rsidR="00F36084" w:rsidRPr="00F36084" w:rsidRDefault="00F36084" w:rsidP="004D3B9B">
      <w:pPr>
        <w:pStyle w:val="NormalWeb"/>
        <w:spacing w:before="0" w:beforeAutospacing="0" w:after="0" w:afterAutospacing="0"/>
        <w:jc w:val="both"/>
        <w:rPr>
          <w:rFonts w:ascii="Arial" w:hAnsi="Arial" w:cs="Arial"/>
          <w:b/>
          <w:bCs/>
          <w:color w:val="FF0000"/>
        </w:rPr>
      </w:pPr>
    </w:p>
    <w:p w:rsidR="004D3B9B" w:rsidRDefault="004D3B9B" w:rsidP="004D3B9B">
      <w:pPr>
        <w:pStyle w:val="NormalWeb"/>
        <w:spacing w:before="0" w:beforeAutospacing="0" w:after="0" w:afterAutospacing="0"/>
        <w:jc w:val="both"/>
        <w:rPr>
          <w:rFonts w:ascii="Tahoma" w:hAnsi="Tahoma" w:cs="Tahoma"/>
          <w:sz w:val="20"/>
          <w:szCs w:val="20"/>
        </w:rPr>
      </w:pPr>
      <w:r w:rsidRPr="004D3B9B">
        <w:rPr>
          <w:rFonts w:ascii="Arial" w:hAnsi="Arial" w:cs="Arial"/>
          <w:b/>
          <w:bCs/>
        </w:rPr>
        <w:t>   </w:t>
      </w:r>
      <w:r w:rsidRPr="004D3B9B">
        <w:rPr>
          <w:rFonts w:ascii="Arial" w:hAnsi="Arial" w:cs="Arial"/>
          <w:b/>
        </w:rPr>
        <w:t xml:space="preserve"> El n</w:t>
      </w:r>
      <w:r w:rsidR="00F36084">
        <w:rPr>
          <w:rFonts w:ascii="Arial" w:hAnsi="Arial" w:cs="Arial"/>
          <w:b/>
        </w:rPr>
        <w:t>º</w:t>
      </w:r>
      <w:r w:rsidRPr="004D3B9B">
        <w:rPr>
          <w:rFonts w:ascii="Arial" w:hAnsi="Arial" w:cs="Arial"/>
          <w:b/>
        </w:rPr>
        <w:t xml:space="preserve"> de sesiones de las que consta esta UD son 8, distribuidas de la siguiente man</w:t>
      </w:r>
      <w:r w:rsidRPr="004D3B9B">
        <w:rPr>
          <w:rFonts w:ascii="Arial" w:hAnsi="Arial" w:cs="Arial"/>
          <w:b/>
        </w:rPr>
        <w:t>e</w:t>
      </w:r>
      <w:r w:rsidRPr="004D3B9B">
        <w:rPr>
          <w:rFonts w:ascii="Arial" w:hAnsi="Arial" w:cs="Arial"/>
          <w:b/>
        </w:rPr>
        <w:t>ra</w:t>
      </w:r>
      <w:r>
        <w:rPr>
          <w:rFonts w:ascii="Tahoma" w:hAnsi="Tahoma" w:cs="Tahoma"/>
          <w:sz w:val="20"/>
          <w:szCs w:val="20"/>
        </w:rPr>
        <w:t>:</w:t>
      </w:r>
    </w:p>
    <w:p w:rsidR="004D3B9B" w:rsidRDefault="004D3B9B" w:rsidP="004D3B9B">
      <w:pPr>
        <w:pStyle w:val="NormalWeb"/>
        <w:spacing w:line="360" w:lineRule="auto"/>
        <w:jc w:val="center"/>
        <w:rPr>
          <w:rFonts w:ascii="Tahoma" w:hAnsi="Tahoma" w:cs="Tahoma"/>
          <w:sz w:val="20"/>
          <w:szCs w:val="20"/>
        </w:rPr>
      </w:pPr>
      <w:r>
        <w:rPr>
          <w:rFonts w:ascii="Tahoma" w:hAnsi="Tahoma" w:cs="Tahoma"/>
          <w:noProof/>
          <w:sz w:val="20"/>
          <w:szCs w:val="20"/>
        </w:rPr>
        <w:drawing>
          <wp:inline distT="0" distB="0" distL="0" distR="0">
            <wp:extent cx="5981700" cy="5334000"/>
            <wp:effectExtent l="19050" t="0" r="0" b="0"/>
            <wp:docPr id="5" name="Imagen 5" descr="http://www.efdeportes.com/efd128/unidad-didactica-juegos-cooperativo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fdeportes.com/efd128/unidad-didactica-juegos-cooperativos-02.jpg"/>
                    <pic:cNvPicPr>
                      <a:picLocks noChangeAspect="1" noChangeArrowheads="1"/>
                    </pic:cNvPicPr>
                  </pic:nvPicPr>
                  <pic:blipFill>
                    <a:blip r:embed="rId18"/>
                    <a:srcRect/>
                    <a:stretch>
                      <a:fillRect/>
                    </a:stretch>
                  </pic:blipFill>
                  <pic:spPr bwMode="auto">
                    <a:xfrm>
                      <a:off x="0" y="0"/>
                      <a:ext cx="5981700" cy="5334000"/>
                    </a:xfrm>
                    <a:prstGeom prst="rect">
                      <a:avLst/>
                    </a:prstGeom>
                    <a:noFill/>
                    <a:ln w="9525">
                      <a:noFill/>
                      <a:miter lim="800000"/>
                      <a:headEnd/>
                      <a:tailEnd/>
                    </a:ln>
                  </pic:spPr>
                </pic:pic>
              </a:graphicData>
            </a:graphic>
          </wp:inline>
        </w:drawing>
      </w:r>
    </w:p>
    <w:p w:rsidR="004D3B9B" w:rsidRPr="004D3B9B" w:rsidRDefault="004D3B9B" w:rsidP="004D3B9B">
      <w:pPr>
        <w:pStyle w:val="NormalWeb"/>
        <w:spacing w:before="0" w:beforeAutospacing="0" w:after="0" w:afterAutospacing="0"/>
        <w:jc w:val="both"/>
        <w:rPr>
          <w:rFonts w:ascii="Arial" w:hAnsi="Arial" w:cs="Arial"/>
          <w:b/>
          <w:bCs/>
          <w:color w:val="FF0000"/>
        </w:rPr>
      </w:pPr>
      <w:r w:rsidRPr="004D3B9B">
        <w:rPr>
          <w:rFonts w:ascii="Arial" w:hAnsi="Arial" w:cs="Arial"/>
          <w:b/>
          <w:bCs/>
          <w:color w:val="FF0000"/>
        </w:rPr>
        <w:t>10.     Desarrollo de una sesión</w:t>
      </w:r>
    </w:p>
    <w:p w:rsidR="004D3B9B" w:rsidRPr="004D3B9B" w:rsidRDefault="004D3B9B" w:rsidP="004D3B9B">
      <w:pPr>
        <w:pStyle w:val="NormalWeb"/>
        <w:spacing w:before="0" w:beforeAutospacing="0" w:after="0" w:afterAutospacing="0"/>
        <w:jc w:val="both"/>
        <w:rPr>
          <w:rFonts w:ascii="Arial" w:hAnsi="Arial" w:cs="Arial"/>
          <w:b/>
        </w:rPr>
      </w:pPr>
    </w:p>
    <w:p w:rsidR="004D3B9B" w:rsidRP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rPr>
        <w:t>    Por último y para finalizar vamos a desarr</w:t>
      </w:r>
      <w:r w:rsidRPr="004D3B9B">
        <w:rPr>
          <w:rFonts w:ascii="Arial" w:hAnsi="Arial" w:cs="Arial"/>
          <w:b/>
        </w:rPr>
        <w:t>o</w:t>
      </w:r>
      <w:r w:rsidRPr="004D3B9B">
        <w:rPr>
          <w:rFonts w:ascii="Arial" w:hAnsi="Arial" w:cs="Arial"/>
          <w:b/>
        </w:rPr>
        <w:t>llar la sesión seis de la Unidad Didáctica.</w:t>
      </w:r>
    </w:p>
    <w:p w:rsidR="004D3B9B" w:rsidRDefault="004D3B9B" w:rsidP="004D3B9B">
      <w:pPr>
        <w:pStyle w:val="NormalWeb"/>
        <w:spacing w:before="0" w:beforeAutospacing="0" w:after="0" w:afterAutospacing="0"/>
        <w:jc w:val="both"/>
        <w:rPr>
          <w:rFonts w:ascii="Arial" w:hAnsi="Arial" w:cs="Arial"/>
          <w:b/>
          <w:bCs/>
        </w:rPr>
      </w:pPr>
      <w:r w:rsidRPr="004D3B9B">
        <w:rPr>
          <w:rFonts w:ascii="Arial" w:hAnsi="Arial" w:cs="Arial"/>
          <w:b/>
          <w:bCs/>
        </w:rPr>
        <w:t>Animación: (10-15 min)</w:t>
      </w:r>
    </w:p>
    <w:p w:rsidR="004D3B9B" w:rsidRPr="004D3B9B" w:rsidRDefault="004D3B9B" w:rsidP="004D3B9B">
      <w:pPr>
        <w:pStyle w:val="NormalWeb"/>
        <w:spacing w:before="0" w:beforeAutospacing="0" w:after="0" w:afterAutospacing="0"/>
        <w:jc w:val="both"/>
        <w:rPr>
          <w:rFonts w:ascii="Arial" w:hAnsi="Arial" w:cs="Arial"/>
          <w:b/>
          <w:bCs/>
        </w:rPr>
      </w:pPr>
    </w:p>
    <w:p w:rsidR="004D3B9B" w:rsidRPr="004D3B9B" w:rsidRDefault="004D3B9B" w:rsidP="004D3B9B">
      <w:pPr>
        <w:pStyle w:val="NormalWeb"/>
        <w:widowControl/>
        <w:numPr>
          <w:ilvl w:val="0"/>
          <w:numId w:val="27"/>
        </w:numPr>
        <w:autoSpaceDE/>
        <w:autoSpaceDN/>
        <w:adjustRightInd/>
        <w:spacing w:before="0" w:beforeAutospacing="0" w:after="0" w:afterAutospacing="0"/>
        <w:jc w:val="both"/>
        <w:rPr>
          <w:rFonts w:ascii="Arial" w:hAnsi="Arial" w:cs="Arial"/>
          <w:b/>
        </w:rPr>
      </w:pPr>
      <w:r w:rsidRPr="004D3B9B">
        <w:rPr>
          <w:rFonts w:ascii="Arial" w:hAnsi="Arial" w:cs="Arial"/>
          <w:b/>
        </w:rPr>
        <w:t>Breve explicación de la actividad a realizar</w:t>
      </w:r>
    </w:p>
    <w:p w:rsidR="004D3B9B" w:rsidRDefault="004D3B9B" w:rsidP="004D3B9B">
      <w:pPr>
        <w:pStyle w:val="NormalWeb"/>
        <w:widowControl/>
        <w:numPr>
          <w:ilvl w:val="0"/>
          <w:numId w:val="27"/>
        </w:numPr>
        <w:autoSpaceDE/>
        <w:autoSpaceDN/>
        <w:adjustRightInd/>
        <w:spacing w:before="0" w:beforeAutospacing="0" w:after="0" w:afterAutospacing="0"/>
        <w:jc w:val="both"/>
        <w:rPr>
          <w:rFonts w:ascii="Arial" w:hAnsi="Arial" w:cs="Arial"/>
          <w:b/>
        </w:rPr>
      </w:pPr>
      <w:r w:rsidRPr="004D3B9B">
        <w:rPr>
          <w:rFonts w:ascii="Arial" w:hAnsi="Arial" w:cs="Arial"/>
          <w:b/>
        </w:rPr>
        <w:t>Calentamiento.</w:t>
      </w:r>
    </w:p>
    <w:p w:rsidR="004D3B9B" w:rsidRPr="004D3B9B" w:rsidRDefault="004D3B9B" w:rsidP="004D3B9B">
      <w:pPr>
        <w:pStyle w:val="NormalWeb"/>
        <w:widowControl/>
        <w:autoSpaceDE/>
        <w:autoSpaceDN/>
        <w:adjustRightInd/>
        <w:spacing w:before="0" w:beforeAutospacing="0" w:after="0" w:afterAutospacing="0"/>
        <w:ind w:left="72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bCs/>
        </w:rPr>
      </w:pPr>
      <w:r w:rsidRPr="004D3B9B">
        <w:rPr>
          <w:rFonts w:ascii="Arial" w:hAnsi="Arial" w:cs="Arial"/>
          <w:b/>
          <w:bCs/>
        </w:rPr>
        <w:t>Parte principal: (30-35min)</w:t>
      </w:r>
    </w:p>
    <w:p w:rsidR="004D3B9B" w:rsidRPr="004D3B9B" w:rsidRDefault="004D3B9B" w:rsidP="004D3B9B">
      <w:pPr>
        <w:pStyle w:val="NormalWeb"/>
        <w:spacing w:before="0" w:beforeAutospacing="0" w:after="0" w:afterAutospacing="0"/>
        <w:jc w:val="both"/>
        <w:rPr>
          <w:rFonts w:ascii="Arial" w:hAnsi="Arial" w:cs="Arial"/>
          <w:b/>
          <w:bCs/>
        </w:rPr>
      </w:pPr>
    </w:p>
    <w:p w:rsidR="004D3B9B" w:rsidRDefault="004D3B9B" w:rsidP="004D3B9B">
      <w:pPr>
        <w:pStyle w:val="NormalWeb"/>
        <w:widowControl/>
        <w:numPr>
          <w:ilvl w:val="0"/>
          <w:numId w:val="28"/>
        </w:numPr>
        <w:autoSpaceDE/>
        <w:autoSpaceDN/>
        <w:adjustRightInd/>
        <w:spacing w:before="0" w:beforeAutospacing="0" w:after="0" w:afterAutospacing="0"/>
        <w:jc w:val="both"/>
        <w:rPr>
          <w:rFonts w:ascii="Arial" w:hAnsi="Arial" w:cs="Arial"/>
          <w:b/>
        </w:rPr>
      </w:pPr>
      <w:r w:rsidRPr="004D3B9B">
        <w:rPr>
          <w:rFonts w:ascii="Arial" w:hAnsi="Arial" w:cs="Arial"/>
          <w:b/>
          <w:bCs/>
        </w:rPr>
        <w:t xml:space="preserve">La cadena humana: </w:t>
      </w:r>
      <w:r w:rsidRPr="004D3B9B">
        <w:rPr>
          <w:rFonts w:ascii="Arial" w:hAnsi="Arial" w:cs="Arial"/>
          <w:b/>
        </w:rPr>
        <w:t>utilizando únicamente la mitad de la pista,</w:t>
      </w:r>
      <w:r w:rsidRPr="004D3B9B">
        <w:rPr>
          <w:rFonts w:ascii="Arial" w:hAnsi="Arial" w:cs="Arial"/>
          <w:b/>
          <w:bCs/>
        </w:rPr>
        <w:t xml:space="preserve"> </w:t>
      </w:r>
      <w:r w:rsidRPr="004D3B9B">
        <w:rPr>
          <w:rFonts w:ascii="Arial" w:hAnsi="Arial" w:cs="Arial"/>
          <w:b/>
        </w:rPr>
        <w:t>un alumno tendrá que ir “pillando” al resto de compañeros que se unirán a él. No podrán soltarse en ningún m</w:t>
      </w:r>
      <w:r w:rsidRPr="004D3B9B">
        <w:rPr>
          <w:rFonts w:ascii="Arial" w:hAnsi="Arial" w:cs="Arial"/>
          <w:b/>
        </w:rPr>
        <w:t>o</w:t>
      </w:r>
      <w:r w:rsidRPr="004D3B9B">
        <w:rPr>
          <w:rFonts w:ascii="Arial" w:hAnsi="Arial" w:cs="Arial"/>
          <w:b/>
        </w:rPr>
        <w:t>mento. El juego se acabará cuando sólo quede un compañero libre.</w:t>
      </w:r>
    </w:p>
    <w:p w:rsidR="004D3B9B" w:rsidRPr="004D3B9B" w:rsidRDefault="004D3B9B" w:rsidP="004D3B9B">
      <w:pPr>
        <w:pStyle w:val="NormalWeb"/>
        <w:widowControl/>
        <w:autoSpaceDE/>
        <w:autoSpaceDN/>
        <w:adjustRightInd/>
        <w:spacing w:before="0" w:beforeAutospacing="0" w:after="0" w:afterAutospacing="0"/>
        <w:ind w:left="720"/>
        <w:jc w:val="both"/>
        <w:rPr>
          <w:rFonts w:ascii="Arial" w:hAnsi="Arial" w:cs="Arial"/>
          <w:b/>
        </w:rPr>
      </w:pPr>
    </w:p>
    <w:p w:rsidR="004D3B9B" w:rsidRDefault="004D3B9B" w:rsidP="004D3B9B">
      <w:pPr>
        <w:pStyle w:val="NormalWeb"/>
        <w:widowControl/>
        <w:numPr>
          <w:ilvl w:val="0"/>
          <w:numId w:val="28"/>
        </w:numPr>
        <w:autoSpaceDE/>
        <w:autoSpaceDN/>
        <w:adjustRightInd/>
        <w:spacing w:before="0" w:beforeAutospacing="0" w:after="0" w:afterAutospacing="0"/>
        <w:jc w:val="both"/>
        <w:rPr>
          <w:rFonts w:ascii="Arial" w:hAnsi="Arial" w:cs="Arial"/>
          <w:b/>
        </w:rPr>
      </w:pPr>
      <w:r w:rsidRPr="004D3B9B">
        <w:rPr>
          <w:rFonts w:ascii="Arial" w:hAnsi="Arial" w:cs="Arial"/>
          <w:b/>
          <w:bCs/>
        </w:rPr>
        <w:t>Paquete-paquete:</w:t>
      </w:r>
      <w:r w:rsidRPr="004D3B9B">
        <w:rPr>
          <w:rFonts w:ascii="Arial" w:hAnsi="Arial" w:cs="Arial"/>
          <w:b/>
        </w:rPr>
        <w:t xml:space="preserve"> para realizar los equipos que utilizaremos para las actividades s</w:t>
      </w:r>
      <w:r w:rsidRPr="004D3B9B">
        <w:rPr>
          <w:rFonts w:ascii="Arial" w:hAnsi="Arial" w:cs="Arial"/>
          <w:b/>
        </w:rPr>
        <w:t>i</w:t>
      </w:r>
      <w:r w:rsidRPr="004D3B9B">
        <w:rPr>
          <w:rFonts w:ascii="Arial" w:hAnsi="Arial" w:cs="Arial"/>
          <w:b/>
        </w:rPr>
        <w:t>guientes utilizaremos este juego. Los alumnos tendrán que correr libremente por t</w:t>
      </w:r>
      <w:r w:rsidRPr="004D3B9B">
        <w:rPr>
          <w:rFonts w:ascii="Arial" w:hAnsi="Arial" w:cs="Arial"/>
          <w:b/>
        </w:rPr>
        <w:t>o</w:t>
      </w:r>
      <w:r w:rsidRPr="004D3B9B">
        <w:rPr>
          <w:rFonts w:ascii="Arial" w:hAnsi="Arial" w:cs="Arial"/>
          <w:b/>
        </w:rPr>
        <w:t>da la pista. El profesor irá marcando el paquete a hacer y los pasos a seguir. (Eje</w:t>
      </w:r>
      <w:r w:rsidRPr="004D3B9B">
        <w:rPr>
          <w:rFonts w:ascii="Arial" w:hAnsi="Arial" w:cs="Arial"/>
          <w:b/>
        </w:rPr>
        <w:t>m</w:t>
      </w:r>
      <w:r w:rsidRPr="004D3B9B">
        <w:rPr>
          <w:rFonts w:ascii="Arial" w:hAnsi="Arial" w:cs="Arial"/>
          <w:b/>
        </w:rPr>
        <w:t>plo: paquete de 7 y juntos llegamos hasta la portería, paquete de 2 y nos abrazamos, paquete de 5 y con el cuerpo dibujamos una letra en el suelo).</w:t>
      </w:r>
    </w:p>
    <w:p w:rsidR="004D3B9B" w:rsidRPr="004D3B9B" w:rsidRDefault="004D3B9B" w:rsidP="004D3B9B">
      <w:pPr>
        <w:pStyle w:val="NormalWeb"/>
        <w:widowControl/>
        <w:autoSpaceDE/>
        <w:autoSpaceDN/>
        <w:adjustRightInd/>
        <w:spacing w:before="0" w:beforeAutospacing="0" w:after="0" w:afterAutospacing="0"/>
        <w:ind w:left="720"/>
        <w:jc w:val="both"/>
        <w:rPr>
          <w:rFonts w:ascii="Arial" w:hAnsi="Arial" w:cs="Arial"/>
          <w:b/>
        </w:rPr>
      </w:pPr>
    </w:p>
    <w:p w:rsidR="004D3B9B" w:rsidRDefault="004D3B9B" w:rsidP="004D3B9B">
      <w:pPr>
        <w:pStyle w:val="NormalWeb"/>
        <w:widowControl/>
        <w:numPr>
          <w:ilvl w:val="0"/>
          <w:numId w:val="28"/>
        </w:numPr>
        <w:autoSpaceDE/>
        <w:autoSpaceDN/>
        <w:adjustRightInd/>
        <w:spacing w:before="0" w:beforeAutospacing="0" w:after="0" w:afterAutospacing="0"/>
        <w:jc w:val="both"/>
        <w:rPr>
          <w:rFonts w:ascii="Arial" w:hAnsi="Arial" w:cs="Arial"/>
          <w:b/>
        </w:rPr>
      </w:pPr>
      <w:r w:rsidRPr="004D3B9B">
        <w:rPr>
          <w:rFonts w:ascii="Arial" w:hAnsi="Arial" w:cs="Arial"/>
          <w:b/>
          <w:bCs/>
        </w:rPr>
        <w:t>Cooperamos:</w:t>
      </w:r>
      <w:r w:rsidRPr="004D3B9B">
        <w:rPr>
          <w:rFonts w:ascii="Arial" w:hAnsi="Arial" w:cs="Arial"/>
          <w:b/>
        </w:rPr>
        <w:t xml:space="preserve"> con los grupos de seis hechos previamente en el juego del paquete hacemos 4 filas repartiendo un balón a cada uno. Realizando carreras compitiendo por grupos, (pasamos el balón de mano en mano y el último se pone el primero, la pasamos por debajo de las piernas, </w:t>
      </w:r>
      <w:proofErr w:type="spellStart"/>
      <w:r w:rsidRPr="004D3B9B">
        <w:rPr>
          <w:rFonts w:ascii="Arial" w:hAnsi="Arial" w:cs="Arial"/>
          <w:b/>
        </w:rPr>
        <w:t>etc</w:t>
      </w:r>
      <w:proofErr w:type="spellEnd"/>
      <w:r w:rsidRPr="004D3B9B">
        <w:rPr>
          <w:rFonts w:ascii="Arial" w:hAnsi="Arial" w:cs="Arial"/>
          <w:b/>
        </w:rPr>
        <w:t>)</w:t>
      </w:r>
    </w:p>
    <w:p w:rsidR="004D3B9B" w:rsidRPr="004D3B9B" w:rsidRDefault="004D3B9B" w:rsidP="004D3B9B">
      <w:pPr>
        <w:pStyle w:val="NormalWeb"/>
        <w:widowControl/>
        <w:numPr>
          <w:ilvl w:val="0"/>
          <w:numId w:val="28"/>
        </w:numPr>
        <w:autoSpaceDE/>
        <w:autoSpaceDN/>
        <w:adjustRightInd/>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rPr>
      </w:pPr>
      <w:r w:rsidRPr="004D3B9B">
        <w:rPr>
          <w:rFonts w:ascii="Arial" w:hAnsi="Arial" w:cs="Arial"/>
          <w:b/>
          <w:i/>
          <w:iCs/>
        </w:rPr>
        <w:t xml:space="preserve">    Variantes sin balón: </w:t>
      </w:r>
      <w:r w:rsidRPr="004D3B9B">
        <w:rPr>
          <w:rFonts w:ascii="Arial" w:hAnsi="Arial" w:cs="Arial"/>
          <w:b/>
        </w:rPr>
        <w:t>sentados todos se cogen de las piernas, a la señal tendrán que r</w:t>
      </w:r>
      <w:r w:rsidRPr="004D3B9B">
        <w:rPr>
          <w:rFonts w:ascii="Arial" w:hAnsi="Arial" w:cs="Arial"/>
          <w:b/>
        </w:rPr>
        <w:t>e</w:t>
      </w:r>
      <w:r w:rsidRPr="004D3B9B">
        <w:rPr>
          <w:rFonts w:ascii="Arial" w:hAnsi="Arial" w:cs="Arial"/>
          <w:b/>
        </w:rPr>
        <w:t>correr una distancia sin soltarse; el último de la fila pasa por debajo de las piernas y se pone el prim</w:t>
      </w:r>
      <w:r w:rsidRPr="004D3B9B">
        <w:rPr>
          <w:rFonts w:ascii="Arial" w:hAnsi="Arial" w:cs="Arial"/>
          <w:b/>
        </w:rPr>
        <w:t>e</w:t>
      </w:r>
      <w:r w:rsidRPr="004D3B9B">
        <w:rPr>
          <w:rFonts w:ascii="Arial" w:hAnsi="Arial" w:cs="Arial"/>
          <w:b/>
        </w:rPr>
        <w:t>ro…)</w:t>
      </w:r>
    </w:p>
    <w:p w:rsidR="004D3B9B" w:rsidRPr="004D3B9B" w:rsidRDefault="004D3B9B" w:rsidP="004D3B9B">
      <w:pPr>
        <w:pStyle w:val="NormalWeb"/>
        <w:spacing w:before="0" w:beforeAutospacing="0" w:after="0" w:afterAutospacing="0"/>
        <w:jc w:val="both"/>
        <w:rPr>
          <w:rFonts w:ascii="Arial" w:hAnsi="Arial" w:cs="Arial"/>
          <w:b/>
        </w:rPr>
      </w:pPr>
    </w:p>
    <w:p w:rsidR="004D3B9B" w:rsidRDefault="004D3B9B" w:rsidP="004D3B9B">
      <w:pPr>
        <w:pStyle w:val="NormalWeb"/>
        <w:spacing w:before="0" w:beforeAutospacing="0" w:after="0" w:afterAutospacing="0"/>
        <w:jc w:val="both"/>
        <w:rPr>
          <w:rFonts w:ascii="Arial" w:hAnsi="Arial" w:cs="Arial"/>
          <w:b/>
          <w:bCs/>
        </w:rPr>
      </w:pPr>
      <w:r w:rsidRPr="004D3B9B">
        <w:rPr>
          <w:rFonts w:ascii="Arial" w:hAnsi="Arial" w:cs="Arial"/>
          <w:b/>
          <w:bCs/>
        </w:rPr>
        <w:t>Vuelta a la calma: (10min)</w:t>
      </w:r>
    </w:p>
    <w:p w:rsidR="004D3B9B" w:rsidRPr="004D3B9B" w:rsidRDefault="004D3B9B" w:rsidP="004D3B9B">
      <w:pPr>
        <w:pStyle w:val="NormalWeb"/>
        <w:spacing w:before="0" w:beforeAutospacing="0" w:after="0" w:afterAutospacing="0"/>
        <w:jc w:val="both"/>
        <w:rPr>
          <w:rFonts w:ascii="Arial" w:hAnsi="Arial" w:cs="Arial"/>
          <w:b/>
          <w:bCs/>
        </w:rPr>
      </w:pPr>
    </w:p>
    <w:p w:rsidR="004D3B9B" w:rsidRPr="004D3B9B" w:rsidRDefault="004D3B9B" w:rsidP="004D3B9B">
      <w:pPr>
        <w:pStyle w:val="NormalWeb"/>
        <w:widowControl/>
        <w:numPr>
          <w:ilvl w:val="0"/>
          <w:numId w:val="29"/>
        </w:numPr>
        <w:autoSpaceDE/>
        <w:autoSpaceDN/>
        <w:adjustRightInd/>
        <w:spacing w:before="0" w:beforeAutospacing="0" w:after="0" w:afterAutospacing="0"/>
        <w:jc w:val="both"/>
        <w:rPr>
          <w:rFonts w:ascii="Arial" w:hAnsi="Arial" w:cs="Arial"/>
          <w:b/>
        </w:rPr>
      </w:pPr>
      <w:r w:rsidRPr="004D3B9B">
        <w:rPr>
          <w:rFonts w:ascii="Arial" w:hAnsi="Arial" w:cs="Arial"/>
          <w:b/>
          <w:bCs/>
        </w:rPr>
        <w:t>El calambre:</w:t>
      </w:r>
      <w:r w:rsidRPr="004D3B9B">
        <w:rPr>
          <w:rFonts w:ascii="Arial" w:hAnsi="Arial" w:cs="Arial"/>
          <w:b/>
        </w:rPr>
        <w:t xml:space="preserve"> colocados en círculo y cogidos de las manos tendrán que pasar un i</w:t>
      </w:r>
      <w:r w:rsidRPr="004D3B9B">
        <w:rPr>
          <w:rFonts w:ascii="Arial" w:hAnsi="Arial" w:cs="Arial"/>
          <w:b/>
        </w:rPr>
        <w:t>m</w:t>
      </w:r>
      <w:r w:rsidRPr="004D3B9B">
        <w:rPr>
          <w:rFonts w:ascii="Arial" w:hAnsi="Arial" w:cs="Arial"/>
          <w:b/>
        </w:rPr>
        <w:t>pulso a través de un apretón de manos. Un compañero tendrá que averiguar por donde va el “c</w:t>
      </w:r>
      <w:r w:rsidRPr="004D3B9B">
        <w:rPr>
          <w:rFonts w:ascii="Arial" w:hAnsi="Arial" w:cs="Arial"/>
          <w:b/>
        </w:rPr>
        <w:t>a</w:t>
      </w:r>
      <w:r w:rsidRPr="004D3B9B">
        <w:rPr>
          <w:rFonts w:ascii="Arial" w:hAnsi="Arial" w:cs="Arial"/>
          <w:b/>
        </w:rPr>
        <w:t>lambre”.</w:t>
      </w:r>
    </w:p>
    <w:p w:rsidR="004D3B9B" w:rsidRDefault="004D3B9B" w:rsidP="004D3B9B">
      <w:pPr>
        <w:pStyle w:val="NormalWeb"/>
        <w:widowControl/>
        <w:numPr>
          <w:ilvl w:val="0"/>
          <w:numId w:val="29"/>
        </w:numPr>
        <w:autoSpaceDE/>
        <w:autoSpaceDN/>
        <w:adjustRightInd/>
        <w:spacing w:before="0" w:beforeAutospacing="0" w:after="0" w:afterAutospacing="0"/>
        <w:jc w:val="both"/>
        <w:rPr>
          <w:rFonts w:ascii="Arial" w:hAnsi="Arial" w:cs="Arial"/>
          <w:b/>
        </w:rPr>
      </w:pPr>
      <w:r w:rsidRPr="004D3B9B">
        <w:rPr>
          <w:rFonts w:ascii="Arial" w:hAnsi="Arial" w:cs="Arial"/>
          <w:b/>
        </w:rPr>
        <w:t>Aseo e higiene personal</w:t>
      </w:r>
    </w:p>
    <w:p w:rsidR="004D3B9B" w:rsidRPr="004D3B9B" w:rsidRDefault="004D3B9B" w:rsidP="004D3B9B">
      <w:pPr>
        <w:pStyle w:val="NormalWeb"/>
        <w:widowControl/>
        <w:autoSpaceDE/>
        <w:autoSpaceDN/>
        <w:adjustRightInd/>
        <w:spacing w:before="0" w:beforeAutospacing="0" w:after="0" w:afterAutospacing="0"/>
        <w:jc w:val="both"/>
        <w:rPr>
          <w:rFonts w:ascii="Arial" w:hAnsi="Arial" w:cs="Arial"/>
          <w:b/>
          <w:color w:val="FF0000"/>
          <w:sz w:val="28"/>
          <w:szCs w:val="28"/>
        </w:rPr>
      </w:pPr>
    </w:p>
    <w:p w:rsidR="004D3B9B" w:rsidRDefault="004D3B9B" w:rsidP="004D3B9B">
      <w:pPr>
        <w:pStyle w:val="NormalWeb"/>
        <w:spacing w:before="0" w:beforeAutospacing="0" w:after="0" w:afterAutospacing="0"/>
        <w:jc w:val="both"/>
        <w:rPr>
          <w:rFonts w:ascii="Arial" w:hAnsi="Arial" w:cs="Arial"/>
          <w:b/>
          <w:bCs/>
          <w:color w:val="FF0000"/>
          <w:sz w:val="28"/>
          <w:szCs w:val="28"/>
        </w:rPr>
      </w:pPr>
      <w:r w:rsidRPr="004D3B9B">
        <w:rPr>
          <w:rFonts w:ascii="Arial" w:hAnsi="Arial" w:cs="Arial"/>
          <w:b/>
          <w:bCs/>
          <w:color w:val="FF0000"/>
          <w:sz w:val="28"/>
          <w:szCs w:val="28"/>
        </w:rPr>
        <w:t>Bibliografía</w:t>
      </w:r>
    </w:p>
    <w:p w:rsidR="004D3B9B" w:rsidRPr="004D3B9B" w:rsidRDefault="004D3B9B" w:rsidP="004D3B9B">
      <w:pPr>
        <w:pStyle w:val="NormalWeb"/>
        <w:spacing w:before="0" w:beforeAutospacing="0" w:after="0" w:afterAutospacing="0"/>
        <w:jc w:val="both"/>
        <w:rPr>
          <w:rFonts w:ascii="Arial" w:hAnsi="Arial" w:cs="Arial"/>
          <w:b/>
          <w:bCs/>
          <w:color w:val="FF0000"/>
          <w:sz w:val="28"/>
          <w:szCs w:val="28"/>
        </w:rPr>
      </w:pP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proofErr w:type="spellStart"/>
      <w:r w:rsidRPr="004D3B9B">
        <w:rPr>
          <w:rFonts w:ascii="Arial" w:hAnsi="Arial" w:cs="Arial"/>
          <w:b/>
        </w:rPr>
        <w:t>Blández</w:t>
      </w:r>
      <w:proofErr w:type="spellEnd"/>
      <w:r w:rsidRPr="004D3B9B">
        <w:rPr>
          <w:rFonts w:ascii="Arial" w:hAnsi="Arial" w:cs="Arial"/>
          <w:b/>
        </w:rPr>
        <w:t xml:space="preserve">, J. (2003). </w:t>
      </w:r>
      <w:r w:rsidRPr="004D3B9B">
        <w:rPr>
          <w:rFonts w:ascii="Arial" w:hAnsi="Arial" w:cs="Arial"/>
          <w:b/>
          <w:i/>
          <w:iCs/>
        </w:rPr>
        <w:t xml:space="preserve">“Los materiales y el espacio como </w:t>
      </w:r>
      <w:proofErr w:type="spellStart"/>
      <w:r w:rsidRPr="004D3B9B">
        <w:rPr>
          <w:rFonts w:ascii="Arial" w:hAnsi="Arial" w:cs="Arial"/>
          <w:b/>
          <w:i/>
          <w:iCs/>
        </w:rPr>
        <w:t>configuradotas</w:t>
      </w:r>
      <w:proofErr w:type="spellEnd"/>
      <w:r w:rsidRPr="004D3B9B">
        <w:rPr>
          <w:rFonts w:ascii="Arial" w:hAnsi="Arial" w:cs="Arial"/>
          <w:b/>
          <w:i/>
          <w:iCs/>
        </w:rPr>
        <w:t xml:space="preserve"> del entorno de aprendizaje”.</w:t>
      </w:r>
      <w:r w:rsidRPr="004D3B9B">
        <w:rPr>
          <w:rFonts w:ascii="Arial" w:hAnsi="Arial" w:cs="Arial"/>
          <w:b/>
        </w:rPr>
        <w:t xml:space="preserve"> </w:t>
      </w:r>
      <w:proofErr w:type="spellStart"/>
      <w:r w:rsidRPr="004D3B9B">
        <w:rPr>
          <w:rFonts w:ascii="Arial" w:hAnsi="Arial" w:cs="Arial"/>
          <w:b/>
        </w:rPr>
        <w:t>Prentice</w:t>
      </w:r>
      <w:proofErr w:type="spellEnd"/>
      <w:r w:rsidRPr="004D3B9B">
        <w:rPr>
          <w:rFonts w:ascii="Arial" w:hAnsi="Arial" w:cs="Arial"/>
          <w:b/>
        </w:rPr>
        <w:t xml:space="preserve"> Hall. Madrid</w:t>
      </w: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proofErr w:type="spellStart"/>
      <w:r w:rsidRPr="004D3B9B">
        <w:rPr>
          <w:rFonts w:ascii="Arial" w:hAnsi="Arial" w:cs="Arial"/>
          <w:b/>
        </w:rPr>
        <w:t>Coira</w:t>
      </w:r>
      <w:proofErr w:type="spellEnd"/>
      <w:r w:rsidRPr="004D3B9B">
        <w:rPr>
          <w:rFonts w:ascii="Arial" w:hAnsi="Arial" w:cs="Arial"/>
          <w:b/>
        </w:rPr>
        <w:t xml:space="preserve">, R. (1988). Secuencias de iniciación al </w:t>
      </w:r>
      <w:proofErr w:type="spellStart"/>
      <w:r w:rsidRPr="004D3B9B">
        <w:rPr>
          <w:rFonts w:ascii="Arial" w:hAnsi="Arial" w:cs="Arial"/>
          <w:b/>
        </w:rPr>
        <w:t>prebéisbol</w:t>
      </w:r>
      <w:proofErr w:type="spellEnd"/>
      <w:r w:rsidRPr="004D3B9B">
        <w:rPr>
          <w:rFonts w:ascii="Arial" w:hAnsi="Arial" w:cs="Arial"/>
          <w:b/>
        </w:rPr>
        <w:t xml:space="preserve">. </w:t>
      </w:r>
      <w:r w:rsidRPr="004D3B9B">
        <w:rPr>
          <w:rFonts w:ascii="Arial" w:hAnsi="Arial" w:cs="Arial"/>
          <w:b/>
          <w:i/>
          <w:iCs/>
        </w:rPr>
        <w:t>Revista de educación física</w:t>
      </w:r>
      <w:r w:rsidRPr="004D3B9B">
        <w:rPr>
          <w:rFonts w:ascii="Arial" w:hAnsi="Arial" w:cs="Arial"/>
          <w:b/>
        </w:rPr>
        <w:t>, 20, 27-29.</w:t>
      </w: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r w:rsidRPr="004D3B9B">
        <w:rPr>
          <w:rFonts w:ascii="Arial" w:hAnsi="Arial" w:cs="Arial"/>
          <w:b/>
          <w:i/>
          <w:iCs/>
        </w:rPr>
        <w:t xml:space="preserve">Decreto 286/2007 de 7 de septiembre de 2007 </w:t>
      </w:r>
      <w:r w:rsidRPr="004D3B9B">
        <w:rPr>
          <w:rFonts w:ascii="Arial" w:hAnsi="Arial" w:cs="Arial"/>
          <w:b/>
        </w:rPr>
        <w:t>por el que se establece el currículo de Ed</w:t>
      </w:r>
      <w:r w:rsidRPr="004D3B9B">
        <w:rPr>
          <w:rFonts w:ascii="Arial" w:hAnsi="Arial" w:cs="Arial"/>
          <w:b/>
        </w:rPr>
        <w:t>u</w:t>
      </w:r>
      <w:r w:rsidRPr="004D3B9B">
        <w:rPr>
          <w:rFonts w:ascii="Arial" w:hAnsi="Arial" w:cs="Arial"/>
          <w:b/>
        </w:rPr>
        <w:t>cación Primaria en la Región de Murcia</w:t>
      </w:r>
      <w:r w:rsidRPr="004D3B9B">
        <w:rPr>
          <w:rFonts w:ascii="Arial" w:hAnsi="Arial" w:cs="Arial"/>
          <w:b/>
          <w:i/>
          <w:iCs/>
        </w:rPr>
        <w:t>.</w:t>
      </w: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proofErr w:type="spellStart"/>
      <w:r w:rsidRPr="004D3B9B">
        <w:rPr>
          <w:rFonts w:ascii="Arial" w:hAnsi="Arial" w:cs="Arial"/>
          <w:b/>
        </w:rPr>
        <w:t>Devís</w:t>
      </w:r>
      <w:proofErr w:type="spellEnd"/>
      <w:r w:rsidRPr="004D3B9B">
        <w:rPr>
          <w:rFonts w:ascii="Arial" w:hAnsi="Arial" w:cs="Arial"/>
          <w:b/>
        </w:rPr>
        <w:t>, J. (1990). Renovación pedagógica en la educación física: hacia dos alternat</w:t>
      </w:r>
      <w:r w:rsidRPr="004D3B9B">
        <w:rPr>
          <w:rFonts w:ascii="Arial" w:hAnsi="Arial" w:cs="Arial"/>
          <w:b/>
        </w:rPr>
        <w:t>i</w:t>
      </w:r>
      <w:r w:rsidRPr="004D3B9B">
        <w:rPr>
          <w:rFonts w:ascii="Arial" w:hAnsi="Arial" w:cs="Arial"/>
          <w:b/>
        </w:rPr>
        <w:t xml:space="preserve">vas de acción II. </w:t>
      </w:r>
      <w:r w:rsidRPr="004D3B9B">
        <w:rPr>
          <w:rFonts w:ascii="Arial" w:hAnsi="Arial" w:cs="Arial"/>
          <w:b/>
          <w:i/>
          <w:iCs/>
        </w:rPr>
        <w:t>Perspect</w:t>
      </w:r>
      <w:r w:rsidRPr="004D3B9B">
        <w:rPr>
          <w:rFonts w:ascii="Arial" w:hAnsi="Arial" w:cs="Arial"/>
          <w:b/>
          <w:i/>
          <w:iCs/>
        </w:rPr>
        <w:t>i</w:t>
      </w:r>
      <w:r w:rsidRPr="004D3B9B">
        <w:rPr>
          <w:rFonts w:ascii="Arial" w:hAnsi="Arial" w:cs="Arial"/>
          <w:b/>
          <w:i/>
          <w:iCs/>
        </w:rPr>
        <w:t>vas de la actividad física y el deporte</w:t>
      </w:r>
      <w:r w:rsidRPr="004D3B9B">
        <w:rPr>
          <w:rFonts w:ascii="Arial" w:hAnsi="Arial" w:cs="Arial"/>
          <w:b/>
        </w:rPr>
        <w:t>, 5, 13-16.</w:t>
      </w: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r w:rsidRPr="004D3B9B">
        <w:rPr>
          <w:rFonts w:ascii="Arial" w:hAnsi="Arial" w:cs="Arial"/>
          <w:b/>
        </w:rPr>
        <w:t xml:space="preserve">Ruiz </w:t>
      </w:r>
      <w:proofErr w:type="spellStart"/>
      <w:r w:rsidRPr="004D3B9B">
        <w:rPr>
          <w:rFonts w:ascii="Arial" w:hAnsi="Arial" w:cs="Arial"/>
          <w:b/>
        </w:rPr>
        <w:t>Omeñaca</w:t>
      </w:r>
      <w:proofErr w:type="spellEnd"/>
      <w:r w:rsidRPr="004D3B9B">
        <w:rPr>
          <w:rFonts w:ascii="Arial" w:hAnsi="Arial" w:cs="Arial"/>
          <w:b/>
        </w:rPr>
        <w:t>, Jesús Vicente. (2008) “Los métodos cooperativos en Educación Fís</w:t>
      </w:r>
      <w:r w:rsidRPr="004D3B9B">
        <w:rPr>
          <w:rFonts w:ascii="Arial" w:hAnsi="Arial" w:cs="Arial"/>
          <w:b/>
        </w:rPr>
        <w:t>i</w:t>
      </w:r>
      <w:r w:rsidRPr="004D3B9B">
        <w:rPr>
          <w:rFonts w:ascii="Arial" w:hAnsi="Arial" w:cs="Arial"/>
          <w:b/>
        </w:rPr>
        <w:t xml:space="preserve">ca”. </w:t>
      </w:r>
      <w:r w:rsidRPr="004D3B9B">
        <w:rPr>
          <w:rFonts w:ascii="Arial" w:hAnsi="Arial" w:cs="Arial"/>
          <w:b/>
          <w:i/>
          <w:iCs/>
        </w:rPr>
        <w:t>EFDeportes.com, R</w:t>
      </w:r>
      <w:r w:rsidRPr="004D3B9B">
        <w:rPr>
          <w:rFonts w:ascii="Arial" w:hAnsi="Arial" w:cs="Arial"/>
          <w:b/>
          <w:i/>
          <w:iCs/>
        </w:rPr>
        <w:t>e</w:t>
      </w:r>
      <w:r w:rsidRPr="004D3B9B">
        <w:rPr>
          <w:rFonts w:ascii="Arial" w:hAnsi="Arial" w:cs="Arial"/>
          <w:b/>
          <w:i/>
          <w:iCs/>
        </w:rPr>
        <w:t>vista Digital</w:t>
      </w:r>
      <w:r w:rsidRPr="004D3B9B">
        <w:rPr>
          <w:rFonts w:ascii="Arial" w:hAnsi="Arial" w:cs="Arial"/>
          <w:b/>
        </w:rPr>
        <w:t xml:space="preserve"> - Buenos Aires - Año 13 - Nº 127.</w:t>
      </w: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r w:rsidRPr="004D3B9B">
        <w:rPr>
          <w:rFonts w:ascii="Arial" w:hAnsi="Arial" w:cs="Arial"/>
          <w:b/>
        </w:rPr>
        <w:t>Sánchez Bañuelos, F. (1977). “Algunos puntos de interés acerca de la enseñanza por resolución de problemas”.</w:t>
      </w:r>
      <w:r w:rsidRPr="004D3B9B">
        <w:rPr>
          <w:rFonts w:ascii="Arial" w:hAnsi="Arial" w:cs="Arial"/>
          <w:b/>
          <w:i/>
          <w:iCs/>
        </w:rPr>
        <w:t xml:space="preserve"> </w:t>
      </w:r>
      <w:r w:rsidRPr="004D3B9B">
        <w:rPr>
          <w:rFonts w:ascii="Arial" w:hAnsi="Arial" w:cs="Arial"/>
          <w:b/>
        </w:rPr>
        <w:t>Trabajo presentado en el</w:t>
      </w:r>
      <w:r w:rsidRPr="004D3B9B">
        <w:rPr>
          <w:rFonts w:ascii="Arial" w:hAnsi="Arial" w:cs="Arial"/>
          <w:b/>
          <w:i/>
          <w:iCs/>
        </w:rPr>
        <w:t xml:space="preserve"> Congreso Internacional de Ed</w:t>
      </w:r>
      <w:r w:rsidRPr="004D3B9B">
        <w:rPr>
          <w:rFonts w:ascii="Arial" w:hAnsi="Arial" w:cs="Arial"/>
          <w:b/>
          <w:i/>
          <w:iCs/>
        </w:rPr>
        <w:t>u</w:t>
      </w:r>
      <w:r w:rsidRPr="004D3B9B">
        <w:rPr>
          <w:rFonts w:ascii="Arial" w:hAnsi="Arial" w:cs="Arial"/>
          <w:b/>
          <w:i/>
          <w:iCs/>
        </w:rPr>
        <w:t>cación Fís</w:t>
      </w:r>
      <w:r w:rsidRPr="004D3B9B">
        <w:rPr>
          <w:rFonts w:ascii="Arial" w:hAnsi="Arial" w:cs="Arial"/>
          <w:b/>
          <w:i/>
          <w:iCs/>
        </w:rPr>
        <w:t>i</w:t>
      </w:r>
      <w:r w:rsidRPr="004D3B9B">
        <w:rPr>
          <w:rFonts w:ascii="Arial" w:hAnsi="Arial" w:cs="Arial"/>
          <w:b/>
          <w:i/>
          <w:iCs/>
        </w:rPr>
        <w:t xml:space="preserve">ca. </w:t>
      </w:r>
      <w:r w:rsidRPr="004D3B9B">
        <w:rPr>
          <w:rFonts w:ascii="Arial" w:hAnsi="Arial" w:cs="Arial"/>
          <w:b/>
        </w:rPr>
        <w:t>Lieja.</w:t>
      </w: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r w:rsidRPr="004D3B9B">
        <w:rPr>
          <w:rFonts w:ascii="Arial" w:hAnsi="Arial" w:cs="Arial"/>
          <w:b/>
        </w:rPr>
        <w:t>Sánchez Bañuelos, F. (1984).</w:t>
      </w:r>
      <w:r w:rsidRPr="004D3B9B">
        <w:rPr>
          <w:rFonts w:ascii="Arial" w:hAnsi="Arial" w:cs="Arial"/>
          <w:b/>
          <w:i/>
          <w:iCs/>
        </w:rPr>
        <w:t xml:space="preserve"> “Bases para una didáctica de la educación física y el deporte”. </w:t>
      </w:r>
      <w:r w:rsidRPr="004D3B9B">
        <w:rPr>
          <w:rFonts w:ascii="Arial" w:hAnsi="Arial" w:cs="Arial"/>
          <w:b/>
        </w:rPr>
        <w:t xml:space="preserve">Madrid: </w:t>
      </w:r>
      <w:proofErr w:type="spellStart"/>
      <w:r w:rsidRPr="004D3B9B">
        <w:rPr>
          <w:rFonts w:ascii="Arial" w:hAnsi="Arial" w:cs="Arial"/>
          <w:b/>
        </w:rPr>
        <w:t>Gymnos</w:t>
      </w:r>
      <w:proofErr w:type="spellEnd"/>
      <w:r w:rsidRPr="004D3B9B">
        <w:rPr>
          <w:rFonts w:ascii="Arial" w:hAnsi="Arial" w:cs="Arial"/>
          <w:b/>
        </w:rPr>
        <w:t>.</w:t>
      </w: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r w:rsidRPr="004D3B9B">
        <w:rPr>
          <w:rFonts w:ascii="Arial" w:hAnsi="Arial" w:cs="Arial"/>
          <w:b/>
        </w:rPr>
        <w:t xml:space="preserve">Sicilia, A. y Delgado, M.A. (2002): </w:t>
      </w:r>
      <w:r w:rsidRPr="004D3B9B">
        <w:rPr>
          <w:rFonts w:ascii="Arial" w:hAnsi="Arial" w:cs="Arial"/>
          <w:b/>
          <w:i/>
          <w:iCs/>
        </w:rPr>
        <w:t>“Educación y Estilos de enseñanza”.</w:t>
      </w:r>
      <w:r w:rsidRPr="004D3B9B">
        <w:rPr>
          <w:rFonts w:ascii="Arial" w:hAnsi="Arial" w:cs="Arial"/>
          <w:b/>
        </w:rPr>
        <w:t xml:space="preserve"> INDE. Barc</w:t>
      </w:r>
      <w:r w:rsidRPr="004D3B9B">
        <w:rPr>
          <w:rFonts w:ascii="Arial" w:hAnsi="Arial" w:cs="Arial"/>
          <w:b/>
        </w:rPr>
        <w:t>e</w:t>
      </w:r>
      <w:r w:rsidRPr="004D3B9B">
        <w:rPr>
          <w:rFonts w:ascii="Arial" w:hAnsi="Arial" w:cs="Arial"/>
          <w:b/>
        </w:rPr>
        <w:t>lona</w:t>
      </w:r>
    </w:p>
    <w:p w:rsidR="004D3B9B" w:rsidRPr="004D3B9B" w:rsidRDefault="004D3B9B" w:rsidP="004D3B9B">
      <w:pPr>
        <w:pStyle w:val="NormalWeb"/>
        <w:widowControl/>
        <w:numPr>
          <w:ilvl w:val="0"/>
          <w:numId w:val="30"/>
        </w:numPr>
        <w:autoSpaceDE/>
        <w:autoSpaceDN/>
        <w:adjustRightInd/>
        <w:spacing w:before="0" w:beforeAutospacing="0" w:after="0" w:afterAutospacing="0"/>
        <w:jc w:val="both"/>
        <w:rPr>
          <w:rFonts w:ascii="Arial" w:hAnsi="Arial" w:cs="Arial"/>
          <w:b/>
        </w:rPr>
      </w:pPr>
      <w:proofErr w:type="spellStart"/>
      <w:r w:rsidRPr="004D3B9B">
        <w:rPr>
          <w:rFonts w:ascii="Arial" w:hAnsi="Arial" w:cs="Arial"/>
          <w:b/>
        </w:rPr>
        <w:t>Slavin</w:t>
      </w:r>
      <w:proofErr w:type="spellEnd"/>
      <w:r w:rsidRPr="004D3B9B">
        <w:rPr>
          <w:rFonts w:ascii="Arial" w:hAnsi="Arial" w:cs="Arial"/>
          <w:b/>
        </w:rPr>
        <w:t>, R. E. (1992). “Aprendizaje cooperativo”</w:t>
      </w:r>
      <w:r w:rsidRPr="004D3B9B">
        <w:rPr>
          <w:rFonts w:ascii="Arial" w:hAnsi="Arial" w:cs="Arial"/>
          <w:b/>
          <w:i/>
          <w:iCs/>
        </w:rPr>
        <w:t xml:space="preserve"> </w:t>
      </w:r>
      <w:r w:rsidRPr="004D3B9B">
        <w:rPr>
          <w:rFonts w:ascii="Arial" w:hAnsi="Arial" w:cs="Arial"/>
          <w:b/>
        </w:rPr>
        <w:t xml:space="preserve">en C. Rogers y P. </w:t>
      </w:r>
      <w:proofErr w:type="spellStart"/>
      <w:r w:rsidRPr="004D3B9B">
        <w:rPr>
          <w:rFonts w:ascii="Arial" w:hAnsi="Arial" w:cs="Arial"/>
          <w:b/>
        </w:rPr>
        <w:t>Kutnick</w:t>
      </w:r>
      <w:proofErr w:type="spellEnd"/>
      <w:r w:rsidRPr="004D3B9B">
        <w:rPr>
          <w:rFonts w:ascii="Arial" w:hAnsi="Arial" w:cs="Arial"/>
          <w:b/>
        </w:rPr>
        <w:t xml:space="preserve"> (</w:t>
      </w:r>
      <w:proofErr w:type="spellStart"/>
      <w:r w:rsidRPr="004D3B9B">
        <w:rPr>
          <w:rFonts w:ascii="Arial" w:hAnsi="Arial" w:cs="Arial"/>
          <w:b/>
        </w:rPr>
        <w:t>comps</w:t>
      </w:r>
      <w:proofErr w:type="spellEnd"/>
      <w:r w:rsidRPr="004D3B9B">
        <w:rPr>
          <w:rFonts w:ascii="Arial" w:hAnsi="Arial" w:cs="Arial"/>
          <w:b/>
        </w:rPr>
        <w:t xml:space="preserve">.) </w:t>
      </w:r>
      <w:r w:rsidRPr="004D3B9B">
        <w:rPr>
          <w:rFonts w:ascii="Arial" w:hAnsi="Arial" w:cs="Arial"/>
          <w:b/>
          <w:i/>
          <w:iCs/>
        </w:rPr>
        <w:t>Psicología social de la e</w:t>
      </w:r>
      <w:r w:rsidRPr="004D3B9B">
        <w:rPr>
          <w:rFonts w:ascii="Arial" w:hAnsi="Arial" w:cs="Arial"/>
          <w:b/>
          <w:i/>
          <w:iCs/>
        </w:rPr>
        <w:t>s</w:t>
      </w:r>
      <w:r w:rsidRPr="004D3B9B">
        <w:rPr>
          <w:rFonts w:ascii="Arial" w:hAnsi="Arial" w:cs="Arial"/>
          <w:b/>
          <w:i/>
          <w:iCs/>
        </w:rPr>
        <w:t xml:space="preserve">cuela primaria. </w:t>
      </w:r>
      <w:r w:rsidRPr="004D3B9B">
        <w:rPr>
          <w:rFonts w:ascii="Arial" w:hAnsi="Arial" w:cs="Arial"/>
          <w:b/>
        </w:rPr>
        <w:t xml:space="preserve">Barcelona: </w:t>
      </w:r>
      <w:proofErr w:type="spellStart"/>
      <w:r w:rsidRPr="004D3B9B">
        <w:rPr>
          <w:rFonts w:ascii="Arial" w:hAnsi="Arial" w:cs="Arial"/>
          <w:b/>
        </w:rPr>
        <w:t>Paidós</w:t>
      </w:r>
      <w:proofErr w:type="spellEnd"/>
      <w:r w:rsidRPr="004D3B9B">
        <w:rPr>
          <w:rFonts w:ascii="Arial" w:hAnsi="Arial" w:cs="Arial"/>
          <w:b/>
        </w:rPr>
        <w:t>.</w:t>
      </w:r>
    </w:p>
    <w:p w:rsidR="00665971" w:rsidRPr="004D3B9B" w:rsidRDefault="00665971" w:rsidP="004D3B9B">
      <w:pPr>
        <w:jc w:val="both"/>
        <w:rPr>
          <w:b/>
        </w:rPr>
      </w:pPr>
    </w:p>
    <w:sectPr w:rsidR="00665971" w:rsidRPr="004D3B9B" w:rsidSect="00BA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D36"/>
    <w:multiLevelType w:val="multilevel"/>
    <w:tmpl w:val="EDE0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77217"/>
    <w:multiLevelType w:val="multilevel"/>
    <w:tmpl w:val="443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D1438"/>
    <w:multiLevelType w:val="multilevel"/>
    <w:tmpl w:val="DBF8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14AC9"/>
    <w:multiLevelType w:val="multilevel"/>
    <w:tmpl w:val="7A1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267814"/>
    <w:multiLevelType w:val="multilevel"/>
    <w:tmpl w:val="C4F0E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C42F1"/>
    <w:multiLevelType w:val="multilevel"/>
    <w:tmpl w:val="A1D2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A42EE"/>
    <w:multiLevelType w:val="multilevel"/>
    <w:tmpl w:val="DBC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1541C2"/>
    <w:multiLevelType w:val="multilevel"/>
    <w:tmpl w:val="FBC4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BE1396"/>
    <w:multiLevelType w:val="multilevel"/>
    <w:tmpl w:val="22C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15"/>
  </w:num>
  <w:num w:numId="4">
    <w:abstractNumId w:val="12"/>
  </w:num>
  <w:num w:numId="5">
    <w:abstractNumId w:val="10"/>
  </w:num>
  <w:num w:numId="6">
    <w:abstractNumId w:val="20"/>
  </w:num>
  <w:num w:numId="7">
    <w:abstractNumId w:val="16"/>
  </w:num>
  <w:num w:numId="8">
    <w:abstractNumId w:val="3"/>
  </w:num>
  <w:num w:numId="9">
    <w:abstractNumId w:val="7"/>
  </w:num>
  <w:num w:numId="10">
    <w:abstractNumId w:val="4"/>
  </w:num>
  <w:num w:numId="11">
    <w:abstractNumId w:val="22"/>
  </w:num>
  <w:num w:numId="12">
    <w:abstractNumId w:val="2"/>
  </w:num>
  <w:num w:numId="13">
    <w:abstractNumId w:val="26"/>
  </w:num>
  <w:num w:numId="14">
    <w:abstractNumId w:val="28"/>
  </w:num>
  <w:num w:numId="15">
    <w:abstractNumId w:val="21"/>
  </w:num>
  <w:num w:numId="16">
    <w:abstractNumId w:val="5"/>
  </w:num>
  <w:num w:numId="17">
    <w:abstractNumId w:val="14"/>
  </w:num>
  <w:num w:numId="18">
    <w:abstractNumId w:val="27"/>
  </w:num>
  <w:num w:numId="19">
    <w:abstractNumId w:val="11"/>
  </w:num>
  <w:num w:numId="20">
    <w:abstractNumId w:val="8"/>
  </w:num>
  <w:num w:numId="21">
    <w:abstractNumId w:val="6"/>
  </w:num>
  <w:num w:numId="22">
    <w:abstractNumId w:val="23"/>
  </w:num>
  <w:num w:numId="23">
    <w:abstractNumId w:val="24"/>
  </w:num>
  <w:num w:numId="24">
    <w:abstractNumId w:val="17"/>
  </w:num>
  <w:num w:numId="25">
    <w:abstractNumId w:val="19"/>
  </w:num>
  <w:num w:numId="26">
    <w:abstractNumId w:val="13"/>
  </w:num>
  <w:num w:numId="27">
    <w:abstractNumId w:val="18"/>
  </w:num>
  <w:num w:numId="28">
    <w:abstractNumId w:val="0"/>
  </w:num>
  <w:num w:numId="29">
    <w:abstractNumId w:val="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64B15"/>
    <w:rsid w:val="000824EF"/>
    <w:rsid w:val="00084B19"/>
    <w:rsid w:val="00131759"/>
    <w:rsid w:val="00151A2E"/>
    <w:rsid w:val="00151FA3"/>
    <w:rsid w:val="0016415A"/>
    <w:rsid w:val="001A1E16"/>
    <w:rsid w:val="001B7720"/>
    <w:rsid w:val="001C2369"/>
    <w:rsid w:val="001C648D"/>
    <w:rsid w:val="001D2B60"/>
    <w:rsid w:val="001D33A6"/>
    <w:rsid w:val="00204428"/>
    <w:rsid w:val="002045DD"/>
    <w:rsid w:val="0020686B"/>
    <w:rsid w:val="0023300D"/>
    <w:rsid w:val="002348A9"/>
    <w:rsid w:val="00244701"/>
    <w:rsid w:val="00257D28"/>
    <w:rsid w:val="00275B8C"/>
    <w:rsid w:val="0028296F"/>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B00B3"/>
    <w:rsid w:val="003B1330"/>
    <w:rsid w:val="003B721F"/>
    <w:rsid w:val="003C62F4"/>
    <w:rsid w:val="003F207B"/>
    <w:rsid w:val="00402E96"/>
    <w:rsid w:val="00415498"/>
    <w:rsid w:val="004154FE"/>
    <w:rsid w:val="00425A9F"/>
    <w:rsid w:val="00432B44"/>
    <w:rsid w:val="00444BCB"/>
    <w:rsid w:val="004515C7"/>
    <w:rsid w:val="00453B03"/>
    <w:rsid w:val="00470D9F"/>
    <w:rsid w:val="004905EB"/>
    <w:rsid w:val="004A0931"/>
    <w:rsid w:val="004A1561"/>
    <w:rsid w:val="004A1935"/>
    <w:rsid w:val="004B1731"/>
    <w:rsid w:val="004C1D41"/>
    <w:rsid w:val="004D3B9B"/>
    <w:rsid w:val="004E1424"/>
    <w:rsid w:val="004F5C96"/>
    <w:rsid w:val="004F67A1"/>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944D4"/>
    <w:rsid w:val="005C2CAB"/>
    <w:rsid w:val="00604742"/>
    <w:rsid w:val="0062125D"/>
    <w:rsid w:val="006300FF"/>
    <w:rsid w:val="006417DB"/>
    <w:rsid w:val="00642F7A"/>
    <w:rsid w:val="006569D3"/>
    <w:rsid w:val="00665971"/>
    <w:rsid w:val="00671510"/>
    <w:rsid w:val="006A0F30"/>
    <w:rsid w:val="006A110E"/>
    <w:rsid w:val="006B057E"/>
    <w:rsid w:val="006B6134"/>
    <w:rsid w:val="006C7983"/>
    <w:rsid w:val="006D37BC"/>
    <w:rsid w:val="006F2B54"/>
    <w:rsid w:val="006F42C9"/>
    <w:rsid w:val="00705128"/>
    <w:rsid w:val="00710373"/>
    <w:rsid w:val="00714886"/>
    <w:rsid w:val="00715890"/>
    <w:rsid w:val="00735486"/>
    <w:rsid w:val="007563DA"/>
    <w:rsid w:val="00765B53"/>
    <w:rsid w:val="007A6B89"/>
    <w:rsid w:val="007C2603"/>
    <w:rsid w:val="007C5650"/>
    <w:rsid w:val="007E3C2D"/>
    <w:rsid w:val="00811DF0"/>
    <w:rsid w:val="008438E6"/>
    <w:rsid w:val="00864A6E"/>
    <w:rsid w:val="008745FF"/>
    <w:rsid w:val="00875BF4"/>
    <w:rsid w:val="00882718"/>
    <w:rsid w:val="00891547"/>
    <w:rsid w:val="008C0873"/>
    <w:rsid w:val="008C2C96"/>
    <w:rsid w:val="008D3A88"/>
    <w:rsid w:val="008F38EC"/>
    <w:rsid w:val="00907741"/>
    <w:rsid w:val="00912D1B"/>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31A8E"/>
    <w:rsid w:val="00A605A5"/>
    <w:rsid w:val="00A61777"/>
    <w:rsid w:val="00A64DDD"/>
    <w:rsid w:val="00A701AB"/>
    <w:rsid w:val="00A83259"/>
    <w:rsid w:val="00A92197"/>
    <w:rsid w:val="00A94500"/>
    <w:rsid w:val="00AC4584"/>
    <w:rsid w:val="00AD6E3E"/>
    <w:rsid w:val="00AE1375"/>
    <w:rsid w:val="00B44F54"/>
    <w:rsid w:val="00B521CD"/>
    <w:rsid w:val="00B62BFE"/>
    <w:rsid w:val="00B646A1"/>
    <w:rsid w:val="00B66E95"/>
    <w:rsid w:val="00B67759"/>
    <w:rsid w:val="00B70A46"/>
    <w:rsid w:val="00B81AED"/>
    <w:rsid w:val="00B86854"/>
    <w:rsid w:val="00B92370"/>
    <w:rsid w:val="00BA0AAA"/>
    <w:rsid w:val="00BA5785"/>
    <w:rsid w:val="00BB26AA"/>
    <w:rsid w:val="00BC4A86"/>
    <w:rsid w:val="00BF2E15"/>
    <w:rsid w:val="00C07869"/>
    <w:rsid w:val="00C157BE"/>
    <w:rsid w:val="00C17FDD"/>
    <w:rsid w:val="00C221B9"/>
    <w:rsid w:val="00C2334E"/>
    <w:rsid w:val="00C235F4"/>
    <w:rsid w:val="00C236E9"/>
    <w:rsid w:val="00C30B85"/>
    <w:rsid w:val="00C32C0D"/>
    <w:rsid w:val="00C5044E"/>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821C4"/>
    <w:rsid w:val="00E87BCA"/>
    <w:rsid w:val="00E97542"/>
    <w:rsid w:val="00EA0AE1"/>
    <w:rsid w:val="00EA54F5"/>
    <w:rsid w:val="00ED0267"/>
    <w:rsid w:val="00ED3017"/>
    <w:rsid w:val="00EE3F66"/>
    <w:rsid w:val="00EE4CA6"/>
    <w:rsid w:val="00F0348B"/>
    <w:rsid w:val="00F2057D"/>
    <w:rsid w:val="00F214E9"/>
    <w:rsid w:val="00F278F5"/>
    <w:rsid w:val="00F36084"/>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404079">
      <w:bodyDiv w:val="1"/>
      <w:marLeft w:val="0"/>
      <w:marRight w:val="0"/>
      <w:marTop w:val="0"/>
      <w:marBottom w:val="0"/>
      <w:divBdr>
        <w:top w:val="none" w:sz="0" w:space="0" w:color="auto"/>
        <w:left w:val="none" w:sz="0" w:space="0" w:color="auto"/>
        <w:bottom w:val="none" w:sz="0" w:space="0" w:color="auto"/>
        <w:right w:val="none" w:sz="0" w:space="0" w:color="auto"/>
      </w:divBdr>
      <w:divsChild>
        <w:div w:id="130555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760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33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la.diaz@educarm.es"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efdeport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1280-B7B0-4340-871C-FC9AE939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2554</Words>
  <Characters>14050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2015-11-14T06:35:00Z</cp:lastPrinted>
  <dcterms:created xsi:type="dcterms:W3CDTF">2015-11-14T17:28:00Z</dcterms:created>
  <dcterms:modified xsi:type="dcterms:W3CDTF">2015-11-14T17:28:00Z</dcterms:modified>
</cp:coreProperties>
</file>