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11" w:rsidRPr="00AF2411" w:rsidRDefault="00AF2411" w:rsidP="00AF2411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AF2411">
        <w:rPr>
          <w:b/>
          <w:color w:val="FF0000"/>
          <w:sz w:val="40"/>
          <w:szCs w:val="40"/>
        </w:rPr>
        <w:t>Forma de evaluar experiencias didácticas</w:t>
      </w:r>
    </w:p>
    <w:p w:rsidR="00AF2411" w:rsidRPr="00AF2411" w:rsidRDefault="00AF2411" w:rsidP="00AF2411">
      <w:pPr>
        <w:widowControl/>
        <w:autoSpaceDE/>
        <w:autoSpaceDN/>
        <w:adjustRightInd/>
        <w:jc w:val="center"/>
        <w:rPr>
          <w:b/>
          <w:color w:val="FF0000"/>
          <w:sz w:val="40"/>
          <w:szCs w:val="40"/>
        </w:rPr>
      </w:pPr>
      <w:r w:rsidRPr="00AF2411">
        <w:rPr>
          <w:b/>
          <w:color w:val="FF0000"/>
          <w:sz w:val="40"/>
          <w:szCs w:val="40"/>
        </w:rPr>
        <w:t>con estructuras cooperativas</w:t>
      </w:r>
    </w:p>
    <w:p w:rsidR="00AF2411" w:rsidRDefault="00AF2411" w:rsidP="00AF2411">
      <w:pPr>
        <w:widowControl/>
        <w:autoSpaceDE/>
        <w:autoSpaceDN/>
        <w:adjustRightInd/>
        <w:rPr>
          <w:sz w:val="30"/>
          <w:szCs w:val="30"/>
        </w:rPr>
      </w:pPr>
    </w:p>
    <w:p w:rsidR="00AF2411" w:rsidRPr="00AF2411" w:rsidRDefault="00AF2411" w:rsidP="00AF2411">
      <w:pPr>
        <w:widowControl/>
        <w:autoSpaceDE/>
        <w:autoSpaceDN/>
        <w:adjustRightInd/>
        <w:rPr>
          <w:b/>
          <w:color w:val="0070C0"/>
          <w:sz w:val="36"/>
          <w:szCs w:val="36"/>
        </w:rPr>
      </w:pPr>
    </w:p>
    <w:p w:rsidR="00AF2411" w:rsidRPr="00AF2411" w:rsidRDefault="00AF2411" w:rsidP="00AF2411">
      <w:pPr>
        <w:widowControl/>
        <w:autoSpaceDE/>
        <w:autoSpaceDN/>
        <w:adjustRightInd/>
        <w:jc w:val="center"/>
        <w:rPr>
          <w:b/>
          <w:color w:val="0070C0"/>
          <w:sz w:val="36"/>
          <w:szCs w:val="36"/>
        </w:rPr>
      </w:pPr>
      <w:r w:rsidRPr="00AF2411">
        <w:rPr>
          <w:b/>
          <w:color w:val="0070C0"/>
          <w:sz w:val="36"/>
          <w:szCs w:val="36"/>
        </w:rPr>
        <w:t xml:space="preserve">Aprendizaje cooperativo. Documento </w:t>
      </w:r>
      <w:proofErr w:type="spellStart"/>
      <w:r w:rsidRPr="00AF2411">
        <w:rPr>
          <w:b/>
          <w:color w:val="0070C0"/>
          <w:sz w:val="36"/>
          <w:szCs w:val="36"/>
        </w:rPr>
        <w:t>pgs</w:t>
      </w:r>
      <w:proofErr w:type="spellEnd"/>
      <w:r w:rsidRPr="00AF2411">
        <w:rPr>
          <w:b/>
          <w:color w:val="0070C0"/>
          <w:sz w:val="36"/>
          <w:szCs w:val="36"/>
        </w:rPr>
        <w:t xml:space="preserve"> </w:t>
      </w:r>
      <w:proofErr w:type="spellStart"/>
      <w:r w:rsidRPr="00AF2411">
        <w:rPr>
          <w:b/>
          <w:color w:val="0070C0"/>
          <w:sz w:val="36"/>
          <w:szCs w:val="36"/>
        </w:rPr>
        <w:t>pgs</w:t>
      </w:r>
      <w:proofErr w:type="spellEnd"/>
      <w:r w:rsidRPr="00AF2411">
        <w:rPr>
          <w:b/>
          <w:color w:val="0070C0"/>
          <w:sz w:val="36"/>
          <w:szCs w:val="36"/>
        </w:rPr>
        <w:t xml:space="preserve"> 34 a 37</w:t>
      </w:r>
    </w:p>
    <w:p w:rsidR="00AF2411" w:rsidRPr="00AF2411" w:rsidRDefault="00AF2411" w:rsidP="00AF2411">
      <w:pPr>
        <w:widowControl/>
        <w:autoSpaceDE/>
        <w:autoSpaceDN/>
        <w:adjustRightInd/>
        <w:jc w:val="center"/>
        <w:rPr>
          <w:b/>
          <w:color w:val="0070C0"/>
          <w:sz w:val="36"/>
          <w:szCs w:val="36"/>
        </w:rPr>
      </w:pPr>
    </w:p>
    <w:p w:rsidR="00AF2411" w:rsidRPr="00AF2411" w:rsidRDefault="00AF2411" w:rsidP="00AF2411">
      <w:pPr>
        <w:widowControl/>
        <w:autoSpaceDE/>
        <w:autoSpaceDN/>
        <w:adjustRightInd/>
        <w:jc w:val="center"/>
        <w:rPr>
          <w:b/>
          <w:color w:val="0070C0"/>
          <w:sz w:val="36"/>
          <w:szCs w:val="36"/>
        </w:rPr>
      </w:pPr>
      <w:r w:rsidRPr="00AF2411">
        <w:rPr>
          <w:b/>
          <w:color w:val="0070C0"/>
          <w:sz w:val="36"/>
          <w:szCs w:val="36"/>
        </w:rPr>
        <w:t>Universidad de Navarra.</w:t>
      </w:r>
    </w:p>
    <w:p w:rsidR="00AF2411" w:rsidRPr="00AF2411" w:rsidRDefault="00AF2411" w:rsidP="00AF2411">
      <w:pPr>
        <w:widowControl/>
        <w:autoSpaceDE/>
        <w:autoSpaceDN/>
        <w:adjustRightInd/>
        <w:jc w:val="center"/>
        <w:rPr>
          <w:b/>
          <w:color w:val="0070C0"/>
          <w:sz w:val="28"/>
          <w:szCs w:val="28"/>
        </w:rPr>
      </w:pPr>
      <w:r w:rsidRPr="00AF2411">
        <w:rPr>
          <w:b/>
          <w:color w:val="0070C0"/>
          <w:sz w:val="28"/>
          <w:szCs w:val="28"/>
        </w:rPr>
        <w:t>http://dpto.educacion.navarra.es/publicaciones/pdf/apr_coop.pdf</w:t>
      </w:r>
    </w:p>
    <w:p w:rsidR="00AF2411" w:rsidRPr="00AF2411" w:rsidRDefault="00AF2411" w:rsidP="00AF2411">
      <w:pPr>
        <w:widowControl/>
        <w:autoSpaceDE/>
        <w:autoSpaceDN/>
        <w:adjustRightInd/>
        <w:rPr>
          <w:sz w:val="30"/>
          <w:szCs w:val="30"/>
        </w:rPr>
      </w:pPr>
    </w:p>
    <w:p w:rsidR="007C07A5" w:rsidRDefault="00AF2411" w:rsidP="00AF241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AF2411" w:rsidRDefault="007C07A5" w:rsidP="00AF2411">
      <w:pPr>
        <w:widowControl/>
        <w:autoSpaceDE/>
        <w:autoSpaceDN/>
        <w:adjustRightInd/>
        <w:jc w:val="both"/>
        <w:rPr>
          <w:b/>
        </w:rPr>
      </w:pPr>
      <w:r>
        <w:rPr>
          <w:rFonts w:ascii="Times New Roman" w:hAnsi="Times New Roman" w:cs="Times New Roman"/>
          <w:sz w:val="25"/>
          <w:szCs w:val="25"/>
        </w:rPr>
        <w:t xml:space="preserve">   </w:t>
      </w:r>
      <w:r w:rsidR="00AF2411" w:rsidRPr="00AF2411">
        <w:rPr>
          <w:b/>
        </w:rPr>
        <w:t>Las experiencias hay que valorarlas/evaluarlas en coherencia con</w:t>
      </w:r>
      <w:r w:rsidR="00AF2411">
        <w:rPr>
          <w:b/>
        </w:rPr>
        <w:t xml:space="preserve"> </w:t>
      </w:r>
      <w:r w:rsidR="00AF2411" w:rsidRPr="00AF2411">
        <w:rPr>
          <w:b/>
        </w:rPr>
        <w:t>el análisis de capac</w:t>
      </w:r>
      <w:r w:rsidR="00AF2411" w:rsidRPr="00AF2411">
        <w:rPr>
          <w:b/>
        </w:rPr>
        <w:t>i</w:t>
      </w:r>
      <w:r w:rsidR="00AF2411" w:rsidRPr="00AF2411">
        <w:rPr>
          <w:b/>
        </w:rPr>
        <w:t>dades realizado al principio. No podemos quedar</w:t>
      </w:r>
      <w:r w:rsidR="00AF2411">
        <w:rPr>
          <w:b/>
        </w:rPr>
        <w:t xml:space="preserve"> </w:t>
      </w:r>
      <w:r w:rsidR="00AF2411" w:rsidRPr="00AF2411">
        <w:rPr>
          <w:b/>
        </w:rPr>
        <w:t>nos sólo</w:t>
      </w:r>
      <w:r w:rsidR="00AF2411">
        <w:rPr>
          <w:b/>
        </w:rPr>
        <w:t xml:space="preserve"> </w:t>
      </w:r>
      <w:r w:rsidR="00AF2411" w:rsidRPr="00AF2411">
        <w:rPr>
          <w:b/>
        </w:rPr>
        <w:t>en aspectos metodológicos puesto que el aprendizaje en grupo posibilita el desarr</w:t>
      </w:r>
      <w:r w:rsidR="00AF2411">
        <w:rPr>
          <w:b/>
        </w:rPr>
        <w:t>o</w:t>
      </w:r>
      <w:r w:rsidR="00AF2411" w:rsidRPr="00AF2411">
        <w:rPr>
          <w:b/>
        </w:rPr>
        <w:t>llo de capacidades que de lo co</w:t>
      </w:r>
      <w:r w:rsidR="00AF2411" w:rsidRPr="00AF2411">
        <w:rPr>
          <w:b/>
        </w:rPr>
        <w:t>n</w:t>
      </w:r>
      <w:r w:rsidR="00AF2411" w:rsidRPr="00AF2411">
        <w:rPr>
          <w:b/>
        </w:rPr>
        <w:t xml:space="preserve">trario se quedarían sin desarrollar (tal </w:t>
      </w:r>
      <w:proofErr w:type="spellStart"/>
      <w:r w:rsidR="00AF2411" w:rsidRPr="00AF2411">
        <w:rPr>
          <w:b/>
        </w:rPr>
        <w:t>ycomo</w:t>
      </w:r>
      <w:proofErr w:type="spellEnd"/>
      <w:r w:rsidR="00AF2411" w:rsidRPr="00AF2411">
        <w:rPr>
          <w:b/>
        </w:rPr>
        <w:t xml:space="preserve"> ya se ha explicado). Por lo tanto es conv</w:t>
      </w:r>
      <w:r w:rsidR="00AF2411" w:rsidRPr="00AF2411">
        <w:rPr>
          <w:b/>
        </w:rPr>
        <w:t>e</w:t>
      </w:r>
      <w:r w:rsidR="00AF2411" w:rsidRPr="00AF2411">
        <w:rPr>
          <w:b/>
        </w:rPr>
        <w:t>niente reconocerlas específicamente y lograr que los alumnos/as también lo hagan.</w:t>
      </w: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AF2411">
        <w:rPr>
          <w:b/>
        </w:rPr>
        <w:t xml:space="preserve">Conviene aclarar también que esta estructura de aprendizaje basada en la cooperación no basta para que se produzca aprendizaje; por sí sola no se consigue </w:t>
      </w:r>
      <w:proofErr w:type="spellStart"/>
      <w:r w:rsidRPr="00AF2411">
        <w:rPr>
          <w:b/>
        </w:rPr>
        <w:t>queel</w:t>
      </w:r>
      <w:proofErr w:type="spellEnd"/>
      <w:r w:rsidRPr="00AF2411">
        <w:rPr>
          <w:b/>
        </w:rPr>
        <w:t xml:space="preserve"> alumno o alumna aprenda pero sí facilita que este aprendizaje se produzca.</w:t>
      </w: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Pr="00AF2411">
        <w:rPr>
          <w:b/>
        </w:rPr>
        <w:t>Teniendo en cuenta todo esto hay reflexiones que surgen cuando nos planteamos el</w:t>
      </w:r>
      <w:r>
        <w:rPr>
          <w:b/>
        </w:rPr>
        <w:t xml:space="preserve"> </w:t>
      </w:r>
      <w:r w:rsidRPr="00AF2411">
        <w:rPr>
          <w:b/>
        </w:rPr>
        <w:t>pr</w:t>
      </w:r>
      <w:r w:rsidRPr="00AF2411">
        <w:rPr>
          <w:b/>
        </w:rPr>
        <w:t>o</w:t>
      </w:r>
      <w:r w:rsidRPr="00AF2411">
        <w:rPr>
          <w:b/>
        </w:rPr>
        <w:t xml:space="preserve">blema de cómo evaluar: ¿se evalúa lo mismo para todos los alumnos del </w:t>
      </w:r>
      <w:proofErr w:type="spellStart"/>
      <w:r w:rsidRPr="00AF2411">
        <w:rPr>
          <w:b/>
        </w:rPr>
        <w:t>grupo?,¿cómo</w:t>
      </w:r>
      <w:proofErr w:type="spellEnd"/>
      <w:r w:rsidRPr="00AF2411">
        <w:rPr>
          <w:b/>
        </w:rPr>
        <w:t xml:space="preserve"> se hace consciente al alumno/a del progreso que ha experimentado y del papel que en dicho proceso ha jugado la colaboración con el grupo?, en </w:t>
      </w:r>
      <w:proofErr w:type="spellStart"/>
      <w:r w:rsidRPr="00AF2411">
        <w:rPr>
          <w:b/>
        </w:rPr>
        <w:t>definitiva¿cómo</w:t>
      </w:r>
      <w:proofErr w:type="spellEnd"/>
      <w:r w:rsidRPr="00AF2411">
        <w:rPr>
          <w:b/>
        </w:rPr>
        <w:t xml:space="preserve"> valorar el trabajo en grupo? y ¿qué observar en los grupos cooperativos?</w:t>
      </w: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 xml:space="preserve">Son muchos los aspectos a valorar en este modelo de aprendizaje pero vamos </w:t>
      </w:r>
      <w:proofErr w:type="spellStart"/>
      <w:r w:rsidRPr="00AF2411">
        <w:rPr>
          <w:b/>
        </w:rPr>
        <w:t>acentrar</w:t>
      </w:r>
      <w:proofErr w:type="spellEnd"/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nos fundamentalmente en tres:</w:t>
      </w: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a)</w:t>
      </w:r>
      <w:r>
        <w:rPr>
          <w:b/>
        </w:rPr>
        <w:t xml:space="preserve"> </w:t>
      </w:r>
      <w:r w:rsidRPr="00AF2411">
        <w:rPr>
          <w:b/>
        </w:rPr>
        <w:t xml:space="preserve">La situación de colaboración: </w:t>
      </w:r>
      <w:r>
        <w:rPr>
          <w:b/>
        </w:rPr>
        <w:t xml:space="preserve"> </w:t>
      </w:r>
      <w:r w:rsidRPr="00AF2411">
        <w:rPr>
          <w:b/>
        </w:rPr>
        <w:t>La tarea propuesta, ¿ha sido adecuada para el</w:t>
      </w:r>
      <w:r>
        <w:rPr>
          <w:b/>
        </w:rPr>
        <w:t xml:space="preserve"> </w:t>
      </w:r>
      <w:r w:rsidRPr="00AF2411">
        <w:rPr>
          <w:b/>
        </w:rPr>
        <w:t xml:space="preserve">grupo?, ¿ha conseguido el grupo abordarla y realizarla?, ¿ha creado conflictos, interrogantes que han motivado a todos los miembros del grupo en </w:t>
      </w:r>
      <w:proofErr w:type="spellStart"/>
      <w:r w:rsidRPr="00AF2411">
        <w:rPr>
          <w:b/>
        </w:rPr>
        <w:t>suresolución</w:t>
      </w:r>
      <w:proofErr w:type="spellEnd"/>
      <w:r w:rsidRPr="00AF2411">
        <w:rPr>
          <w:b/>
        </w:rPr>
        <w:t>? ¿ha permitido que los alumnos colaboren? Los papeles que cada</w:t>
      </w:r>
      <w:r>
        <w:rPr>
          <w:b/>
        </w:rPr>
        <w:t xml:space="preserve"> </w:t>
      </w:r>
      <w:proofErr w:type="spellStart"/>
      <w:r w:rsidRPr="00AF2411">
        <w:rPr>
          <w:b/>
        </w:rPr>
        <w:t>miembr</w:t>
      </w:r>
      <w:proofErr w:type="spellEnd"/>
      <w:r>
        <w:rPr>
          <w:b/>
        </w:rPr>
        <w:t xml:space="preserve"> </w:t>
      </w:r>
      <w:r w:rsidRPr="00AF2411">
        <w:rPr>
          <w:b/>
        </w:rPr>
        <w:t>o del grupo debía desempeñar, ¿han estado suficientemente claros?</w:t>
      </w: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Pr="00AF2411">
        <w:rPr>
          <w:b/>
        </w:rPr>
        <w:t xml:space="preserve">En definitiva se debe valorar la propuesta didáctica en sí misma pero, sobre </w:t>
      </w:r>
      <w:proofErr w:type="spellStart"/>
      <w:r w:rsidRPr="00AF2411">
        <w:rPr>
          <w:b/>
        </w:rPr>
        <w:t>todo,desde</w:t>
      </w:r>
      <w:proofErr w:type="spellEnd"/>
      <w:r w:rsidRPr="00AF2411">
        <w:rPr>
          <w:b/>
        </w:rPr>
        <w:t xml:space="preserve"> su pertinencia para la colaboración. Es necesario que el profesor o profesora</w:t>
      </w:r>
      <w:r>
        <w:rPr>
          <w:b/>
        </w:rPr>
        <w:t xml:space="preserve"> </w:t>
      </w:r>
      <w:r w:rsidRPr="00AF2411">
        <w:rPr>
          <w:b/>
        </w:rPr>
        <w:t>tenga muy claros los momentos en los que se debe producir colaboración para resolver la tarea y, si los papeles asignados a cada alumno, para los cuales han debido de tener un tiempo de preparación individual, se desarrollan adecuadamente.</w:t>
      </w: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</w:t>
      </w:r>
      <w:r w:rsidRPr="00AF2411">
        <w:rPr>
          <w:b/>
        </w:rPr>
        <w:t>b)</w:t>
      </w:r>
      <w:r>
        <w:rPr>
          <w:b/>
        </w:rPr>
        <w:t xml:space="preserve"> </w:t>
      </w:r>
      <w:r w:rsidRPr="00AF2411">
        <w:rPr>
          <w:b/>
        </w:rPr>
        <w:t>Las habilidades de cooperación implicadas en la tarea</w:t>
      </w:r>
      <w:r w:rsidR="007C07A5">
        <w:rPr>
          <w:b/>
        </w:rPr>
        <w:t xml:space="preserve"> </w:t>
      </w:r>
      <w:r w:rsidRPr="00AF2411">
        <w:rPr>
          <w:b/>
        </w:rPr>
        <w:t>(estructura de coo</w:t>
      </w:r>
      <w:r w:rsidR="007C07A5">
        <w:rPr>
          <w:b/>
        </w:rPr>
        <w:t>p</w:t>
      </w:r>
      <w:r w:rsidRPr="00AF2411">
        <w:rPr>
          <w:b/>
        </w:rPr>
        <w:t>eración</w:t>
      </w:r>
      <w:r w:rsidR="007C07A5">
        <w:rPr>
          <w:b/>
        </w:rPr>
        <w:t xml:space="preserve"> </w:t>
      </w:r>
      <w:r w:rsidRPr="00AF2411">
        <w:rPr>
          <w:b/>
        </w:rPr>
        <w:t>)</w:t>
      </w: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: Saber explicar, escuchar, exponer una duda, respetar el orden,</w:t>
      </w:r>
      <w:r w:rsidR="007C07A5">
        <w:rPr>
          <w:b/>
        </w:rPr>
        <w:t xml:space="preserve"> </w:t>
      </w:r>
      <w:r w:rsidRPr="00AF2411">
        <w:rPr>
          <w:b/>
        </w:rPr>
        <w:t>opinar sobre lo que el compañero realiza, dar orientaciones para mejorar,</w:t>
      </w:r>
      <w:r w:rsidR="007C07A5">
        <w:rPr>
          <w:b/>
        </w:rPr>
        <w:t xml:space="preserve"> </w:t>
      </w:r>
      <w:r w:rsidRPr="00AF2411">
        <w:rPr>
          <w:b/>
        </w:rPr>
        <w:t>ponerse en el lugar del otro, etc. son habilidades de cooperación que deben</w:t>
      </w:r>
      <w:r w:rsidR="007C07A5">
        <w:rPr>
          <w:b/>
        </w:rPr>
        <w:t xml:space="preserve"> </w:t>
      </w:r>
      <w:r w:rsidRPr="00AF2411">
        <w:rPr>
          <w:b/>
        </w:rPr>
        <w:t>estar reconocidas también en la evaluación del tr</w:t>
      </w:r>
      <w:r w:rsidRPr="00AF2411">
        <w:rPr>
          <w:b/>
        </w:rPr>
        <w:t>a</w:t>
      </w:r>
      <w:r w:rsidRPr="00AF2411">
        <w:rPr>
          <w:b/>
        </w:rPr>
        <w:t>bajo.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)</w:t>
      </w:r>
      <w:r w:rsidR="007C07A5">
        <w:rPr>
          <w:b/>
        </w:rPr>
        <w:t xml:space="preserve"> </w:t>
      </w:r>
      <w:r w:rsidRPr="00AF2411">
        <w:rPr>
          <w:b/>
        </w:rPr>
        <w:t>Cuando se compruebe que el alumno/a tiene dificultades en alguna de ellas</w:t>
      </w:r>
      <w:r w:rsidR="007C07A5">
        <w:rPr>
          <w:b/>
        </w:rPr>
        <w:t xml:space="preserve"> </w:t>
      </w:r>
      <w:r w:rsidRPr="00AF2411">
        <w:rPr>
          <w:b/>
        </w:rPr>
        <w:t xml:space="preserve">y sean un obstáculo o impedimento para la colaboración dentro del </w:t>
      </w:r>
      <w:proofErr w:type="spellStart"/>
      <w:r w:rsidRPr="00AF2411">
        <w:rPr>
          <w:b/>
        </w:rPr>
        <w:t>grupo,el</w:t>
      </w:r>
      <w:proofErr w:type="spellEnd"/>
      <w:r w:rsidRPr="00AF2411">
        <w:rPr>
          <w:b/>
        </w:rPr>
        <w:t xml:space="preserve"> profesor/a deberá pla</w:t>
      </w:r>
      <w:r w:rsidRPr="00AF2411">
        <w:rPr>
          <w:b/>
        </w:rPr>
        <w:t>n</w:t>
      </w:r>
      <w:r w:rsidRPr="00AF2411">
        <w:rPr>
          <w:b/>
        </w:rPr>
        <w:t>tearse situaciones específicas para trabajarlas.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7C07A5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lastRenderedPageBreak/>
        <w:t>Como se verá en las experiencias de la segunda parte el resultado del trabajo engrupo se expone en una situación social, tiene un reconocimiento grupal: exposición de clase, taller de cuentos, etc. Esto es muy importante pues aparte de ser</w:t>
      </w:r>
      <w:r w:rsidR="00E449B6">
        <w:rPr>
          <w:b/>
        </w:rPr>
        <w:t xml:space="preserve"> </w:t>
      </w:r>
      <w:r w:rsidRPr="00AF2411">
        <w:rPr>
          <w:b/>
        </w:rPr>
        <w:t>escenarios en los que las hab</w:t>
      </w:r>
      <w:r w:rsidRPr="00AF2411">
        <w:rPr>
          <w:b/>
        </w:rPr>
        <w:t>i</w:t>
      </w:r>
      <w:r w:rsidRPr="00AF2411">
        <w:rPr>
          <w:b/>
        </w:rPr>
        <w:t>lidades de cooperación se vuelven a reflejar</w:t>
      </w:r>
      <w:r w:rsidR="007C07A5">
        <w:rPr>
          <w:b/>
        </w:rPr>
        <w:t xml:space="preserve"> </w:t>
      </w:r>
      <w:r w:rsidR="00E449B6">
        <w:rPr>
          <w:b/>
        </w:rPr>
        <w:t>, permi</w:t>
      </w:r>
      <w:r w:rsidRPr="00AF2411">
        <w:rPr>
          <w:b/>
        </w:rPr>
        <w:t>te valorar la estructura de coopera</w:t>
      </w:r>
      <w:r w:rsidR="00E449B6">
        <w:rPr>
          <w:b/>
        </w:rPr>
        <w:t>c</w:t>
      </w:r>
      <w:r w:rsidRPr="00AF2411">
        <w:rPr>
          <w:b/>
        </w:rPr>
        <w:t>ión. Se habla/valora/reconoce el resultado de</w:t>
      </w:r>
      <w:r w:rsidR="007C07A5">
        <w:rPr>
          <w:b/>
        </w:rPr>
        <w:t xml:space="preserve"> </w:t>
      </w:r>
      <w:r w:rsidRPr="00AF2411">
        <w:rPr>
          <w:b/>
        </w:rPr>
        <w:t>dicha cooperación. Si no se da este reconoc</w:t>
      </w:r>
      <w:r w:rsidRPr="00AF2411">
        <w:rPr>
          <w:b/>
        </w:rPr>
        <w:t>i</w:t>
      </w:r>
      <w:r w:rsidRPr="00AF2411">
        <w:rPr>
          <w:b/>
        </w:rPr>
        <w:t>miento se corre el riesgo de no explicitar o subrayar su valor y es muy importante en todas las situaciones de trabajo cooperativo valorar especialmente la colaboración que se ha d</w:t>
      </w:r>
      <w:r w:rsidRPr="00AF2411">
        <w:rPr>
          <w:b/>
        </w:rPr>
        <w:t>a</w:t>
      </w:r>
      <w:r w:rsidRPr="00AF2411">
        <w:rPr>
          <w:b/>
        </w:rPr>
        <w:t>do.</w:t>
      </w:r>
    </w:p>
    <w:p w:rsidR="007C07A5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a)</w:t>
      </w:r>
      <w:r w:rsidR="007C07A5">
        <w:rPr>
          <w:b/>
        </w:rPr>
        <w:t xml:space="preserve"> </w:t>
      </w:r>
      <w:r w:rsidRPr="00AF2411">
        <w:rPr>
          <w:b/>
        </w:rPr>
        <w:t>En ocasiones esa valoración tiene fo</w:t>
      </w:r>
      <w:r w:rsidR="00E449B6">
        <w:rPr>
          <w:b/>
        </w:rPr>
        <w:t>r</w:t>
      </w:r>
      <w:r w:rsidRPr="00AF2411">
        <w:rPr>
          <w:b/>
        </w:rPr>
        <w:t xml:space="preserve">ma de torneo </w:t>
      </w:r>
      <w:proofErr w:type="spellStart"/>
      <w:r w:rsidRPr="00AF2411">
        <w:rPr>
          <w:b/>
        </w:rPr>
        <w:t>fr</w:t>
      </w:r>
      <w:proofErr w:type="spellEnd"/>
      <w:r w:rsidR="007C07A5">
        <w:rPr>
          <w:b/>
        </w:rPr>
        <w:t xml:space="preserve"> </w:t>
      </w:r>
      <w:r w:rsidRPr="00AF2411">
        <w:rPr>
          <w:b/>
        </w:rPr>
        <w:t>ente a otros alumnos: si</w:t>
      </w:r>
      <w:r w:rsidR="00E449B6">
        <w:rPr>
          <w:b/>
        </w:rPr>
        <w:t xml:space="preserve"> </w:t>
      </w:r>
      <w:r w:rsidRPr="00AF2411">
        <w:rPr>
          <w:b/>
        </w:rPr>
        <w:t>gana un alumno en el torneo se valora específicamente al grupo que lo ha</w:t>
      </w:r>
      <w:r w:rsidR="00E449B6">
        <w:rPr>
          <w:b/>
        </w:rPr>
        <w:t xml:space="preserve"> </w:t>
      </w:r>
      <w:r w:rsidRPr="00AF2411">
        <w:rPr>
          <w:b/>
        </w:rPr>
        <w:t>preparado (grupo de e</w:t>
      </w:r>
      <w:r w:rsidRPr="00AF2411">
        <w:rPr>
          <w:b/>
        </w:rPr>
        <w:t>s</w:t>
      </w:r>
      <w:r w:rsidRPr="00AF2411">
        <w:rPr>
          <w:b/>
        </w:rPr>
        <w:t>pecialistas).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a)</w:t>
      </w:r>
      <w:r w:rsidR="007C07A5">
        <w:rPr>
          <w:b/>
        </w:rPr>
        <w:t xml:space="preserve"> </w:t>
      </w:r>
      <w:r w:rsidRPr="00AF2411">
        <w:rPr>
          <w:b/>
        </w:rPr>
        <w:t>Algo parecido sucede en la técnica relacionada con las divisiones para pre-parar ex</w:t>
      </w:r>
      <w:r w:rsidRPr="00AF2411">
        <w:rPr>
          <w:b/>
        </w:rPr>
        <w:t>á</w:t>
      </w:r>
      <w:r w:rsidRPr="00AF2411">
        <w:rPr>
          <w:b/>
        </w:rPr>
        <w:t>menes, explicada anteriormente.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a)</w:t>
      </w:r>
      <w:r w:rsidR="007C07A5">
        <w:rPr>
          <w:b/>
        </w:rPr>
        <w:t xml:space="preserve"> </w:t>
      </w:r>
      <w:r w:rsidRPr="00AF2411">
        <w:rPr>
          <w:b/>
        </w:rPr>
        <w:t>No obstante, es conveniente tener cuidado a la hora de proponer situaciones</w:t>
      </w:r>
      <w:r w:rsidR="00E449B6">
        <w:rPr>
          <w:b/>
        </w:rPr>
        <w:t xml:space="preserve"> </w:t>
      </w:r>
      <w:r w:rsidRPr="00AF2411">
        <w:rPr>
          <w:b/>
        </w:rPr>
        <w:t>de valor</w:t>
      </w:r>
      <w:r w:rsidRPr="00AF2411">
        <w:rPr>
          <w:b/>
        </w:rPr>
        <w:t>a</w:t>
      </w:r>
      <w:r w:rsidRPr="00AF2411">
        <w:rPr>
          <w:b/>
        </w:rPr>
        <w:t>ción en las que la colaboración se premie por la competencia con</w:t>
      </w:r>
      <w:r w:rsidR="00E449B6">
        <w:rPr>
          <w:b/>
        </w:rPr>
        <w:t xml:space="preserve"> </w:t>
      </w:r>
      <w:r w:rsidRPr="00AF2411">
        <w:rPr>
          <w:b/>
        </w:rPr>
        <w:t>otro grupo como es el caso de los grupos que compiten entre sí sobre un tema.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7C07A5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a)</w:t>
      </w:r>
      <w:r w:rsidR="007C07A5">
        <w:rPr>
          <w:b/>
        </w:rPr>
        <w:t xml:space="preserve"> </w:t>
      </w:r>
      <w:r w:rsidRPr="00AF2411">
        <w:rPr>
          <w:b/>
        </w:rPr>
        <w:t>Nosotros hemos optado en todas las experiencias que se presentan en la segunda parte por reconocimientos sociales que tienen que ver con la realización de alguna función e</w:t>
      </w:r>
      <w:r w:rsidRPr="00AF2411">
        <w:rPr>
          <w:b/>
        </w:rPr>
        <w:t>s</w:t>
      </w:r>
      <w:r w:rsidRPr="00AF2411">
        <w:rPr>
          <w:b/>
        </w:rPr>
        <w:t>pecífica dentro del grupo-clase: exposiciones, taller de cuentos, murales colectivos, org</w:t>
      </w:r>
      <w:r w:rsidRPr="00AF2411">
        <w:rPr>
          <w:b/>
        </w:rPr>
        <w:t>a</w:t>
      </w:r>
      <w:r w:rsidRPr="00AF2411">
        <w:rPr>
          <w:b/>
        </w:rPr>
        <w:t>nización de una fiesta, etc.</w:t>
      </w:r>
    </w:p>
    <w:p w:rsidR="007C07A5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7C07A5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c)</w:t>
      </w:r>
      <w:r w:rsidR="007C07A5">
        <w:rPr>
          <w:b/>
        </w:rPr>
        <w:t xml:space="preserve"> </w:t>
      </w:r>
      <w:r w:rsidRPr="00AF2411">
        <w:rPr>
          <w:b/>
        </w:rPr>
        <w:t>Los resultados individuales.</w:t>
      </w:r>
      <w:r w:rsidR="00E449B6">
        <w:rPr>
          <w:b/>
        </w:rPr>
        <w:t xml:space="preserve"> </w:t>
      </w:r>
      <w:r w:rsidRPr="00AF2411">
        <w:rPr>
          <w:b/>
        </w:rPr>
        <w:t>Siempre se parte de un nivel inicial del sujeto.</w:t>
      </w:r>
      <w:r w:rsidR="00E449B6">
        <w:rPr>
          <w:b/>
        </w:rPr>
        <w:t xml:space="preserve"> </w:t>
      </w:r>
      <w:r w:rsidRPr="00AF2411">
        <w:rPr>
          <w:b/>
        </w:rPr>
        <w:t>El alumno/a es consciente de su nivel de competencia porque siempre ha ha-bido una tarea individual previa que le ha enfrentado con lo que sabía. En</w:t>
      </w:r>
      <w:r w:rsidR="00E449B6">
        <w:rPr>
          <w:b/>
        </w:rPr>
        <w:t xml:space="preserve"> </w:t>
      </w:r>
      <w:r w:rsidRPr="00AF2411">
        <w:rPr>
          <w:b/>
        </w:rPr>
        <w:t>los momentos de cooperación se recoge explícitamente las aportaciones de</w:t>
      </w:r>
      <w:r w:rsidR="00E449B6">
        <w:rPr>
          <w:b/>
        </w:rPr>
        <w:t xml:space="preserve"> </w:t>
      </w:r>
      <w:r w:rsidRPr="00AF2411">
        <w:rPr>
          <w:b/>
        </w:rPr>
        <w:t>los compañeros con el objetivo de identificar el valor de la ayuda.</w:t>
      </w:r>
    </w:p>
    <w:p w:rsidR="007C07A5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a)</w:t>
      </w:r>
      <w:r w:rsidR="007C07A5">
        <w:rPr>
          <w:b/>
        </w:rPr>
        <w:t xml:space="preserve">  </w:t>
      </w:r>
      <w:r w:rsidRPr="00AF2411">
        <w:rPr>
          <w:b/>
        </w:rPr>
        <w:t xml:space="preserve">La técnica utilizada en las experiencias (uso de cuestionarios individuales) </w:t>
      </w:r>
      <w:proofErr w:type="spellStart"/>
      <w:r w:rsidRPr="00AF2411">
        <w:rPr>
          <w:b/>
        </w:rPr>
        <w:t>sue</w:t>
      </w:r>
      <w:proofErr w:type="spellEnd"/>
      <w:r w:rsidRPr="00AF2411">
        <w:rPr>
          <w:b/>
        </w:rPr>
        <w:t>-le ser a veces una buena forma para hacer consciente al alumno/a de sus progresos, aunque ta</w:t>
      </w:r>
      <w:r w:rsidRPr="00AF2411">
        <w:rPr>
          <w:b/>
        </w:rPr>
        <w:t>m</w:t>
      </w:r>
      <w:r w:rsidRPr="00AF2411">
        <w:rPr>
          <w:b/>
        </w:rPr>
        <w:t>bién pueden realizarse de forma grupal con ayuda del profesor/a. En definitiva se trata de que el alumno o alumna sepa cuál es el nivel</w:t>
      </w:r>
      <w:r w:rsidR="00E449B6">
        <w:rPr>
          <w:b/>
        </w:rPr>
        <w:t xml:space="preserve"> </w:t>
      </w:r>
      <w:r w:rsidRPr="00AF2411">
        <w:rPr>
          <w:b/>
        </w:rPr>
        <w:t>del principio: qué se yo sobre..., qué he co</w:t>
      </w:r>
      <w:r w:rsidRPr="00AF2411">
        <w:rPr>
          <w:b/>
        </w:rPr>
        <w:t>n</w:t>
      </w:r>
      <w:r w:rsidRPr="00AF2411">
        <w:rPr>
          <w:b/>
        </w:rPr>
        <w:t xml:space="preserve">seguido saber y en qué me han </w:t>
      </w:r>
      <w:proofErr w:type="spellStart"/>
      <w:r w:rsidRPr="00AF2411">
        <w:rPr>
          <w:b/>
        </w:rPr>
        <w:t>ayu</w:t>
      </w:r>
      <w:proofErr w:type="spellEnd"/>
      <w:r w:rsidRPr="00AF2411">
        <w:rPr>
          <w:b/>
        </w:rPr>
        <w:t>-dado los compañeros/as. En la evaluación del nivel de los alumnos, individualmente, la referencia (ya se ha explicado anterior</w:t>
      </w:r>
      <w:r w:rsidR="00E449B6">
        <w:rPr>
          <w:b/>
        </w:rPr>
        <w:t>m</w:t>
      </w:r>
      <w:r w:rsidRPr="00AF2411">
        <w:rPr>
          <w:b/>
        </w:rPr>
        <w:t>ente) será su pu</w:t>
      </w:r>
      <w:r w:rsidRPr="00AF2411">
        <w:rPr>
          <w:b/>
        </w:rPr>
        <w:t>n</w:t>
      </w:r>
      <w:r w:rsidRPr="00AF2411">
        <w:rPr>
          <w:b/>
        </w:rPr>
        <w:t>to de partida y, nunca, elementos o normas externas. Se valora progreso y no niveles</w:t>
      </w:r>
      <w:r w:rsidR="00E449B6">
        <w:rPr>
          <w:b/>
        </w:rPr>
        <w:t xml:space="preserve"> </w:t>
      </w:r>
      <w:r w:rsidRPr="00AF2411">
        <w:rPr>
          <w:b/>
        </w:rPr>
        <w:t>estándar</w:t>
      </w:r>
      <w:r w:rsidR="00E449B6">
        <w:rPr>
          <w:b/>
        </w:rPr>
        <w:t xml:space="preserve"> </w:t>
      </w:r>
      <w:r w:rsidRPr="00AF2411">
        <w:rPr>
          <w:b/>
        </w:rPr>
        <w:t>, iguales para todos. Al final el alumno/a deberá entender que el éxito</w:t>
      </w:r>
      <w:r w:rsidR="00E449B6">
        <w:rPr>
          <w:b/>
        </w:rPr>
        <w:t xml:space="preserve"> </w:t>
      </w:r>
      <w:r w:rsidRPr="00AF2411">
        <w:rPr>
          <w:b/>
        </w:rPr>
        <w:t>del trabajo del grupo descansa en el hecho y necesidad de que todos los miembros del gr</w:t>
      </w:r>
      <w:r w:rsidR="00E449B6">
        <w:rPr>
          <w:b/>
        </w:rPr>
        <w:t>u</w:t>
      </w:r>
      <w:r w:rsidRPr="00AF2411">
        <w:rPr>
          <w:b/>
        </w:rPr>
        <w:t>po apre</w:t>
      </w:r>
      <w:r w:rsidRPr="00AF2411">
        <w:rPr>
          <w:b/>
        </w:rPr>
        <w:t>n</w:t>
      </w:r>
      <w:r w:rsidRPr="00AF2411">
        <w:rPr>
          <w:b/>
        </w:rPr>
        <w:t>dan y colaboren para que ello ocurra.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U133 12/1/00 11:43 Página 35</w:t>
      </w:r>
    </w:p>
    <w:p w:rsidR="007C07A5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7C07A5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Por último, sabemos que una de las metas fundamentales del aprendizaje es</w:t>
      </w:r>
      <w:r w:rsidR="00E449B6">
        <w:rPr>
          <w:b/>
        </w:rPr>
        <w:t xml:space="preserve"> </w:t>
      </w:r>
      <w:r w:rsidRPr="00AF2411">
        <w:rPr>
          <w:b/>
        </w:rPr>
        <w:t>conseguir que una persona sepa aprender de forma autónoma, no necesite de</w:t>
      </w:r>
      <w:r w:rsidR="00E449B6">
        <w:rPr>
          <w:b/>
        </w:rPr>
        <w:t xml:space="preserve"> </w:t>
      </w:r>
      <w:r w:rsidRPr="00AF2411">
        <w:rPr>
          <w:b/>
        </w:rPr>
        <w:t>un experto, tutor o prof</w:t>
      </w:r>
      <w:r w:rsidRPr="00AF2411">
        <w:rPr>
          <w:b/>
        </w:rPr>
        <w:t>e</w:t>
      </w:r>
      <w:r w:rsidRPr="00AF2411">
        <w:rPr>
          <w:b/>
        </w:rPr>
        <w:t>sor/a que le ayude.</w:t>
      </w:r>
    </w:p>
    <w:p w:rsidR="007C07A5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7C07A5" w:rsidRDefault="007C07A5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</w:t>
      </w:r>
      <w:r w:rsidR="00AF2411" w:rsidRPr="00AF2411">
        <w:rPr>
          <w:b/>
        </w:rPr>
        <w:t>Las ocasiones que en situaciones de aprendizaje cooperativo se dan para regular la act</w:t>
      </w:r>
      <w:r w:rsidR="00AF2411" w:rsidRPr="00AF2411">
        <w:rPr>
          <w:b/>
        </w:rPr>
        <w:t>i</w:t>
      </w:r>
      <w:r w:rsidR="00E449B6">
        <w:rPr>
          <w:b/>
        </w:rPr>
        <w:t>v</w:t>
      </w:r>
      <w:r w:rsidR="00AF2411" w:rsidRPr="00AF2411">
        <w:rPr>
          <w:b/>
        </w:rPr>
        <w:t>idad del otro, justificar lo que se hace y lo que se dice, informar sobre cómo se han rec</w:t>
      </w:r>
      <w:r w:rsidR="00AF2411" w:rsidRPr="00AF2411">
        <w:rPr>
          <w:b/>
        </w:rPr>
        <w:t>o</w:t>
      </w:r>
      <w:r w:rsidR="00AF2411" w:rsidRPr="00AF2411">
        <w:rPr>
          <w:b/>
        </w:rPr>
        <w:t>gido datos, muestras, etc.. pr</w:t>
      </w:r>
      <w:r>
        <w:rPr>
          <w:b/>
        </w:rPr>
        <w:t>o</w:t>
      </w:r>
      <w:r w:rsidR="00E449B6">
        <w:rPr>
          <w:b/>
        </w:rPr>
        <w:t>porcionan elementos rela</w:t>
      </w:r>
      <w:r w:rsidR="00AF2411" w:rsidRPr="00AF2411">
        <w:rPr>
          <w:b/>
        </w:rPr>
        <w:t>cionados con el cómo aprender</w:t>
      </w:r>
    </w:p>
    <w:p w:rsidR="00AF2411" w:rsidRP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.</w:t>
      </w: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Habitualmente, en situación individual, una persona no tiene necesidad de justificar lo que hace pues no hay conflictos sobre el cómo hacerlo, no hay otra</w:t>
      </w:r>
      <w:r w:rsidR="00E449B6">
        <w:rPr>
          <w:b/>
        </w:rPr>
        <w:t xml:space="preserve"> </w:t>
      </w:r>
      <w:r w:rsidRPr="00AF2411">
        <w:rPr>
          <w:b/>
        </w:rPr>
        <w:t xml:space="preserve">persona a la que le parezca </w:t>
      </w:r>
      <w:r w:rsidRPr="00AF2411">
        <w:rPr>
          <w:b/>
        </w:rPr>
        <w:lastRenderedPageBreak/>
        <w:t>mejor utilizar otro camino, no hay, por tanto, necesidad de decidirse por la forma de sol</w:t>
      </w:r>
      <w:r w:rsidRPr="00AF2411">
        <w:rPr>
          <w:b/>
        </w:rPr>
        <w:t>u</w:t>
      </w:r>
      <w:r w:rsidRPr="00AF2411">
        <w:rPr>
          <w:b/>
        </w:rPr>
        <w:t>cionarlo. Esta situación no se da en gr</w:t>
      </w:r>
      <w:r w:rsidR="007C07A5">
        <w:rPr>
          <w:b/>
        </w:rPr>
        <w:t>up</w:t>
      </w:r>
      <w:r w:rsidRPr="00AF2411">
        <w:rPr>
          <w:b/>
        </w:rPr>
        <w:t>o.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Si el nivel de competencia entre los miembros del grupo es «adecuadamente diverso» e</w:t>
      </w:r>
      <w:r w:rsidRPr="00AF2411">
        <w:rPr>
          <w:b/>
        </w:rPr>
        <w:t>s</w:t>
      </w:r>
      <w:r w:rsidRPr="00AF2411">
        <w:rPr>
          <w:b/>
        </w:rPr>
        <w:t>tos conflictos se producen y, consecuentemente, también la necesidad</w:t>
      </w:r>
      <w:r w:rsidR="00E449B6">
        <w:rPr>
          <w:b/>
        </w:rPr>
        <w:t xml:space="preserve"> </w:t>
      </w:r>
      <w:r w:rsidRPr="00AF2411">
        <w:rPr>
          <w:b/>
        </w:rPr>
        <w:t>de solucionarlos.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7C07A5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AF2411" w:rsidRPr="00AF2411">
        <w:rPr>
          <w:b/>
        </w:rPr>
        <w:t>Por lo tanto, en la medida en que el alumno/a consiga competencia para aprender en grupo y el profesor/a vaya cediéndole la responsabilidad tanto en la decisión sobre qué actividades como la forma de realizarlas nos acercaremos a ese</w:t>
      </w:r>
      <w:r w:rsidR="00E449B6">
        <w:rPr>
          <w:b/>
        </w:rPr>
        <w:t xml:space="preserve"> </w:t>
      </w:r>
      <w:r w:rsidR="00AF2411" w:rsidRPr="00AF2411">
        <w:rPr>
          <w:b/>
        </w:rPr>
        <w:t>objetivo que tiene que ver con la autonomía en el aprendizaje. Esto también</w:t>
      </w:r>
      <w:r w:rsidR="00E449B6">
        <w:rPr>
          <w:b/>
        </w:rPr>
        <w:t xml:space="preserve"> </w:t>
      </w:r>
      <w:r w:rsidR="00AF2411" w:rsidRPr="00AF2411">
        <w:rPr>
          <w:b/>
        </w:rPr>
        <w:t>será objeto específico de evaluación pues nos informará sobre uno de los fines</w:t>
      </w:r>
      <w:r w:rsidR="00E449B6">
        <w:rPr>
          <w:b/>
        </w:rPr>
        <w:t xml:space="preserve"> </w:t>
      </w:r>
      <w:r w:rsidR="00AF2411" w:rsidRPr="00AF2411">
        <w:rPr>
          <w:b/>
        </w:rPr>
        <w:t>básicos del aprendizaje cooperativo.</w:t>
      </w: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</w:p>
    <w:p w:rsidR="007C07A5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</w:p>
    <w:p w:rsidR="00AF2411" w:rsidRDefault="00AF2411" w:rsidP="00AF2411">
      <w:pPr>
        <w:widowControl/>
        <w:autoSpaceDE/>
        <w:autoSpaceDN/>
        <w:adjustRightInd/>
        <w:jc w:val="both"/>
        <w:rPr>
          <w:b/>
        </w:rPr>
      </w:pPr>
      <w:r w:rsidRPr="00AF2411">
        <w:rPr>
          <w:b/>
        </w:rPr>
        <w:t>¿Qué pretendemos?</w:t>
      </w:r>
    </w:p>
    <w:p w:rsidR="007C07A5" w:rsidRDefault="007C07A5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AF2411" w:rsidRPr="00AF2411">
        <w:rPr>
          <w:b/>
        </w:rPr>
        <w:t>•</w:t>
      </w:r>
      <w:r>
        <w:rPr>
          <w:b/>
        </w:rPr>
        <w:t xml:space="preserve"> </w:t>
      </w:r>
      <w:r w:rsidR="00AF2411" w:rsidRPr="00AF2411">
        <w:rPr>
          <w:b/>
        </w:rPr>
        <w:t>Aprender más y mejor</w:t>
      </w:r>
    </w:p>
    <w:p w:rsidR="00AF2411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AF2411" w:rsidRPr="00AF2411">
        <w:rPr>
          <w:b/>
        </w:rPr>
        <w:t>•</w:t>
      </w:r>
      <w:r>
        <w:rPr>
          <w:b/>
        </w:rPr>
        <w:t xml:space="preserve"> </w:t>
      </w:r>
      <w:r w:rsidR="00AF2411" w:rsidRPr="00AF2411">
        <w:rPr>
          <w:b/>
        </w:rPr>
        <w:t>Saber solucionar problemas en grupo</w:t>
      </w:r>
    </w:p>
    <w:p w:rsidR="00AF2411" w:rsidRPr="00AF2411" w:rsidRDefault="007C07A5" w:rsidP="00AF241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 </w:t>
      </w:r>
      <w:r w:rsidR="00AF2411" w:rsidRPr="00AF2411">
        <w:rPr>
          <w:b/>
        </w:rPr>
        <w:t>•</w:t>
      </w:r>
      <w:r>
        <w:rPr>
          <w:b/>
        </w:rPr>
        <w:t xml:space="preserve"> </w:t>
      </w:r>
      <w:r w:rsidR="00AF2411" w:rsidRPr="00AF2411">
        <w:rPr>
          <w:b/>
        </w:rPr>
        <w:t>Saber cómo se aprende y cuáles son los caminos más</w:t>
      </w:r>
      <w:r>
        <w:rPr>
          <w:b/>
        </w:rPr>
        <w:t xml:space="preserve"> </w:t>
      </w:r>
      <w:r w:rsidR="00AF2411" w:rsidRPr="00AF2411">
        <w:rPr>
          <w:b/>
        </w:rPr>
        <w:t>apropiados para hacerlo: A</w:t>
      </w:r>
      <w:r w:rsidR="00AF2411" w:rsidRPr="00AF2411">
        <w:rPr>
          <w:b/>
        </w:rPr>
        <w:t>U</w:t>
      </w:r>
      <w:r w:rsidR="00AF2411" w:rsidRPr="00AF2411">
        <w:rPr>
          <w:b/>
        </w:rPr>
        <w:t>TONOMÍA EN EL APRENDIZAJE</w:t>
      </w:r>
    </w:p>
    <w:p w:rsidR="00665971" w:rsidRPr="00AF2411" w:rsidRDefault="00665971" w:rsidP="00AF2411">
      <w:pPr>
        <w:jc w:val="both"/>
        <w:rPr>
          <w:b/>
        </w:rPr>
      </w:pPr>
    </w:p>
    <w:sectPr w:rsidR="00665971" w:rsidRPr="00AF2411" w:rsidSect="00AF2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15"/>
  </w:num>
  <w:num w:numId="12">
    <w:abstractNumId w:val="0"/>
  </w:num>
  <w:num w:numId="13">
    <w:abstractNumId w:val="17"/>
  </w:num>
  <w:num w:numId="14">
    <w:abstractNumId w:val="19"/>
  </w:num>
  <w:num w:numId="15">
    <w:abstractNumId w:val="14"/>
  </w:num>
  <w:num w:numId="16">
    <w:abstractNumId w:val="3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824EF"/>
    <w:rsid w:val="00084B19"/>
    <w:rsid w:val="00131759"/>
    <w:rsid w:val="00151A2E"/>
    <w:rsid w:val="00151FA3"/>
    <w:rsid w:val="0016415A"/>
    <w:rsid w:val="001A1E16"/>
    <w:rsid w:val="001B7720"/>
    <w:rsid w:val="001C2369"/>
    <w:rsid w:val="001C648D"/>
    <w:rsid w:val="001D2B60"/>
    <w:rsid w:val="001D33A6"/>
    <w:rsid w:val="001D6E23"/>
    <w:rsid w:val="00204428"/>
    <w:rsid w:val="002045DD"/>
    <w:rsid w:val="0020686B"/>
    <w:rsid w:val="0023300D"/>
    <w:rsid w:val="002348A9"/>
    <w:rsid w:val="00244701"/>
    <w:rsid w:val="00257D28"/>
    <w:rsid w:val="00275B8C"/>
    <w:rsid w:val="0028296F"/>
    <w:rsid w:val="00292C54"/>
    <w:rsid w:val="002A1FB2"/>
    <w:rsid w:val="002D58B4"/>
    <w:rsid w:val="002D5929"/>
    <w:rsid w:val="002E3C95"/>
    <w:rsid w:val="002E543C"/>
    <w:rsid w:val="002F63D1"/>
    <w:rsid w:val="00302C51"/>
    <w:rsid w:val="00311F71"/>
    <w:rsid w:val="00312AE6"/>
    <w:rsid w:val="00365A58"/>
    <w:rsid w:val="00381057"/>
    <w:rsid w:val="003823D0"/>
    <w:rsid w:val="00397FDC"/>
    <w:rsid w:val="003B00B3"/>
    <w:rsid w:val="003B1330"/>
    <w:rsid w:val="003B721F"/>
    <w:rsid w:val="003C62F4"/>
    <w:rsid w:val="003F207B"/>
    <w:rsid w:val="00402E96"/>
    <w:rsid w:val="00415498"/>
    <w:rsid w:val="004154FE"/>
    <w:rsid w:val="00425A9F"/>
    <w:rsid w:val="00432B44"/>
    <w:rsid w:val="00444BCB"/>
    <w:rsid w:val="004515C7"/>
    <w:rsid w:val="00453B03"/>
    <w:rsid w:val="00470D9F"/>
    <w:rsid w:val="004905EB"/>
    <w:rsid w:val="004A0931"/>
    <w:rsid w:val="004A1561"/>
    <w:rsid w:val="004A1935"/>
    <w:rsid w:val="004B1731"/>
    <w:rsid w:val="004C1D41"/>
    <w:rsid w:val="004E1424"/>
    <w:rsid w:val="004F5C96"/>
    <w:rsid w:val="004F67A1"/>
    <w:rsid w:val="00517BCB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74D"/>
    <w:rsid w:val="005824B8"/>
    <w:rsid w:val="00586A1F"/>
    <w:rsid w:val="00587A12"/>
    <w:rsid w:val="005944D4"/>
    <w:rsid w:val="005C2CAB"/>
    <w:rsid w:val="00604742"/>
    <w:rsid w:val="0062125D"/>
    <w:rsid w:val="006300FF"/>
    <w:rsid w:val="006417DB"/>
    <w:rsid w:val="00642F7A"/>
    <w:rsid w:val="006569D3"/>
    <w:rsid w:val="00665971"/>
    <w:rsid w:val="00671510"/>
    <w:rsid w:val="006A0F30"/>
    <w:rsid w:val="006A110E"/>
    <w:rsid w:val="006B057E"/>
    <w:rsid w:val="006B6134"/>
    <w:rsid w:val="006D37BC"/>
    <w:rsid w:val="006F2B54"/>
    <w:rsid w:val="006F42C9"/>
    <w:rsid w:val="00705128"/>
    <w:rsid w:val="00710373"/>
    <w:rsid w:val="00714886"/>
    <w:rsid w:val="00715890"/>
    <w:rsid w:val="00735486"/>
    <w:rsid w:val="007563DA"/>
    <w:rsid w:val="00765B53"/>
    <w:rsid w:val="007C07A5"/>
    <w:rsid w:val="007C2603"/>
    <w:rsid w:val="007C5650"/>
    <w:rsid w:val="007E3C2D"/>
    <w:rsid w:val="00811DF0"/>
    <w:rsid w:val="008438E6"/>
    <w:rsid w:val="00864A6E"/>
    <w:rsid w:val="008745FF"/>
    <w:rsid w:val="00875BF4"/>
    <w:rsid w:val="00882718"/>
    <w:rsid w:val="00891547"/>
    <w:rsid w:val="008C0873"/>
    <w:rsid w:val="008C2C96"/>
    <w:rsid w:val="008D3A88"/>
    <w:rsid w:val="008F38EC"/>
    <w:rsid w:val="00907741"/>
    <w:rsid w:val="00912D1B"/>
    <w:rsid w:val="00932F3D"/>
    <w:rsid w:val="0094729A"/>
    <w:rsid w:val="00957E74"/>
    <w:rsid w:val="009672FE"/>
    <w:rsid w:val="0097418F"/>
    <w:rsid w:val="00977BF9"/>
    <w:rsid w:val="009B7B26"/>
    <w:rsid w:val="009B7D31"/>
    <w:rsid w:val="009D14C7"/>
    <w:rsid w:val="009E19CE"/>
    <w:rsid w:val="009E19D3"/>
    <w:rsid w:val="009E3A8C"/>
    <w:rsid w:val="009F61EB"/>
    <w:rsid w:val="00A06EB1"/>
    <w:rsid w:val="00A31A8E"/>
    <w:rsid w:val="00A61777"/>
    <w:rsid w:val="00A64DDD"/>
    <w:rsid w:val="00A701AB"/>
    <w:rsid w:val="00A753CF"/>
    <w:rsid w:val="00A83259"/>
    <w:rsid w:val="00A92197"/>
    <w:rsid w:val="00A94500"/>
    <w:rsid w:val="00AC4584"/>
    <w:rsid w:val="00AD6E3E"/>
    <w:rsid w:val="00AE1375"/>
    <w:rsid w:val="00AF2411"/>
    <w:rsid w:val="00B44F54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A5785"/>
    <w:rsid w:val="00BB26AA"/>
    <w:rsid w:val="00BC4A86"/>
    <w:rsid w:val="00BF2E1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5044E"/>
    <w:rsid w:val="00C561AD"/>
    <w:rsid w:val="00C75F56"/>
    <w:rsid w:val="00C76082"/>
    <w:rsid w:val="00C9486F"/>
    <w:rsid w:val="00C958A3"/>
    <w:rsid w:val="00C97144"/>
    <w:rsid w:val="00CB2A49"/>
    <w:rsid w:val="00CC53B3"/>
    <w:rsid w:val="00CD2B05"/>
    <w:rsid w:val="00CE5AFD"/>
    <w:rsid w:val="00D17682"/>
    <w:rsid w:val="00D23103"/>
    <w:rsid w:val="00D26931"/>
    <w:rsid w:val="00D31461"/>
    <w:rsid w:val="00D319C6"/>
    <w:rsid w:val="00D42E5A"/>
    <w:rsid w:val="00D7352F"/>
    <w:rsid w:val="00D82287"/>
    <w:rsid w:val="00D933A8"/>
    <w:rsid w:val="00D94EDB"/>
    <w:rsid w:val="00DC07E1"/>
    <w:rsid w:val="00DD3D4F"/>
    <w:rsid w:val="00DD6058"/>
    <w:rsid w:val="00E04A11"/>
    <w:rsid w:val="00E20C5D"/>
    <w:rsid w:val="00E245B1"/>
    <w:rsid w:val="00E352EB"/>
    <w:rsid w:val="00E449B6"/>
    <w:rsid w:val="00E44B84"/>
    <w:rsid w:val="00E54631"/>
    <w:rsid w:val="00E578D5"/>
    <w:rsid w:val="00E7015D"/>
    <w:rsid w:val="00E80274"/>
    <w:rsid w:val="00E821C4"/>
    <w:rsid w:val="00E87BCA"/>
    <w:rsid w:val="00E97542"/>
    <w:rsid w:val="00EA0AE1"/>
    <w:rsid w:val="00EA54F5"/>
    <w:rsid w:val="00ED0267"/>
    <w:rsid w:val="00ED3017"/>
    <w:rsid w:val="00EE3F66"/>
    <w:rsid w:val="00EE4CA6"/>
    <w:rsid w:val="00F0348B"/>
    <w:rsid w:val="00F2057D"/>
    <w:rsid w:val="00F214E9"/>
    <w:rsid w:val="00F278F5"/>
    <w:rsid w:val="00F36164"/>
    <w:rsid w:val="00F42AD6"/>
    <w:rsid w:val="00F507A5"/>
    <w:rsid w:val="00F54EE9"/>
    <w:rsid w:val="00F832E6"/>
    <w:rsid w:val="00F84C51"/>
    <w:rsid w:val="00F8704D"/>
    <w:rsid w:val="00F96D83"/>
    <w:rsid w:val="00F96F6D"/>
    <w:rsid w:val="00FB0772"/>
    <w:rsid w:val="00FB64ED"/>
    <w:rsid w:val="00FC075E"/>
    <w:rsid w:val="00FC0D36"/>
    <w:rsid w:val="00FC1180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2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0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4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7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1280-B7B0-4340-871C-FC9AE939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2015-10-04T16:52:00Z</cp:lastPrinted>
  <dcterms:created xsi:type="dcterms:W3CDTF">2015-12-08T16:47:00Z</dcterms:created>
  <dcterms:modified xsi:type="dcterms:W3CDTF">2015-12-08T16:47:00Z</dcterms:modified>
</cp:coreProperties>
</file>