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5971" w:rsidRPr="000F46BD" w:rsidRDefault="000F46BD" w:rsidP="000F46BD">
      <w:pPr>
        <w:jc w:val="center"/>
        <w:rPr>
          <w:b/>
          <w:color w:val="FF0000"/>
          <w:sz w:val="36"/>
          <w:szCs w:val="36"/>
        </w:rPr>
      </w:pPr>
      <w:r w:rsidRPr="000F46BD">
        <w:rPr>
          <w:b/>
          <w:color w:val="FF0000"/>
          <w:sz w:val="36"/>
          <w:szCs w:val="36"/>
        </w:rPr>
        <w:t>Grupos y ex</w:t>
      </w:r>
      <w:r w:rsidR="00E9279A" w:rsidRPr="000F46BD">
        <w:rPr>
          <w:b/>
          <w:color w:val="FF0000"/>
          <w:sz w:val="36"/>
          <w:szCs w:val="36"/>
        </w:rPr>
        <w:t xml:space="preserve">periencias </w:t>
      </w:r>
      <w:r>
        <w:rPr>
          <w:b/>
          <w:color w:val="FF0000"/>
          <w:sz w:val="36"/>
          <w:szCs w:val="36"/>
        </w:rPr>
        <w:t>originales</w:t>
      </w:r>
    </w:p>
    <w:p w:rsidR="00E9279A" w:rsidRPr="00350FD8" w:rsidRDefault="00350FD8" w:rsidP="00350FD8">
      <w:pPr>
        <w:jc w:val="center"/>
        <w:rPr>
          <w:b/>
          <w:color w:val="0070C0"/>
          <w:szCs w:val="22"/>
        </w:rPr>
      </w:pPr>
      <w:r w:rsidRPr="00350FD8">
        <w:rPr>
          <w:b/>
          <w:color w:val="0070C0"/>
          <w:szCs w:val="22"/>
        </w:rPr>
        <w:t>Orientados al apoyo cultural mutuo</w:t>
      </w:r>
    </w:p>
    <w:p w:rsidR="000F46BD" w:rsidRDefault="000F46BD" w:rsidP="002E3C95">
      <w:pPr>
        <w:rPr>
          <w:b/>
          <w:szCs w:val="22"/>
        </w:rPr>
      </w:pPr>
    </w:p>
    <w:p w:rsidR="00E9279A" w:rsidRPr="000F46BD" w:rsidRDefault="000F46BD" w:rsidP="00350FD8">
      <w:pPr>
        <w:jc w:val="both"/>
        <w:rPr>
          <w:b/>
          <w:szCs w:val="22"/>
        </w:rPr>
      </w:pPr>
      <w:r>
        <w:rPr>
          <w:b/>
          <w:szCs w:val="22"/>
        </w:rPr>
        <w:t xml:space="preserve">    </w:t>
      </w:r>
      <w:r w:rsidRPr="000F46BD">
        <w:rPr>
          <w:b/>
          <w:szCs w:val="22"/>
        </w:rPr>
        <w:t xml:space="preserve">    La teorías de la inteligencia y de la personalidad no son suficientes para entender del todo el aprendizaje</w:t>
      </w:r>
      <w:r>
        <w:rPr>
          <w:b/>
          <w:szCs w:val="22"/>
        </w:rPr>
        <w:t xml:space="preserve"> humanos y escolar</w:t>
      </w:r>
      <w:r w:rsidRPr="000F46BD">
        <w:rPr>
          <w:b/>
          <w:szCs w:val="22"/>
        </w:rPr>
        <w:t>, como no es suficiente para navegar en el océano el conocer las normas del manejo de barcos y las leyes de las corrientes</w:t>
      </w:r>
      <w:r>
        <w:rPr>
          <w:b/>
          <w:szCs w:val="22"/>
        </w:rPr>
        <w:t xml:space="preserve"> del mar</w:t>
      </w:r>
      <w:r w:rsidRPr="000F46BD">
        <w:rPr>
          <w:b/>
          <w:szCs w:val="22"/>
        </w:rPr>
        <w:t>. Si al nav</w:t>
      </w:r>
      <w:r w:rsidRPr="000F46BD">
        <w:rPr>
          <w:b/>
          <w:szCs w:val="22"/>
        </w:rPr>
        <w:t>e</w:t>
      </w:r>
      <w:r w:rsidRPr="000F46BD">
        <w:rPr>
          <w:b/>
          <w:szCs w:val="22"/>
        </w:rPr>
        <w:t>gar puede surgir una tormenta ine</w:t>
      </w:r>
      <w:r>
        <w:rPr>
          <w:b/>
          <w:szCs w:val="22"/>
        </w:rPr>
        <w:t>s</w:t>
      </w:r>
      <w:r w:rsidRPr="000F46BD">
        <w:rPr>
          <w:b/>
          <w:szCs w:val="22"/>
        </w:rPr>
        <w:t>perada y cuenta más la pericia del timonel que los pri</w:t>
      </w:r>
      <w:r w:rsidRPr="000F46BD">
        <w:rPr>
          <w:b/>
          <w:szCs w:val="22"/>
        </w:rPr>
        <w:t>n</w:t>
      </w:r>
      <w:r w:rsidRPr="000F46BD">
        <w:rPr>
          <w:b/>
          <w:szCs w:val="22"/>
        </w:rPr>
        <w:t>cipios de</w:t>
      </w:r>
      <w:r>
        <w:rPr>
          <w:b/>
          <w:szCs w:val="22"/>
        </w:rPr>
        <w:t xml:space="preserve"> </w:t>
      </w:r>
      <w:r w:rsidRPr="000F46BD">
        <w:rPr>
          <w:b/>
          <w:szCs w:val="22"/>
        </w:rPr>
        <w:t>la cienc</w:t>
      </w:r>
      <w:r>
        <w:rPr>
          <w:b/>
          <w:szCs w:val="22"/>
        </w:rPr>
        <w:t>i</w:t>
      </w:r>
      <w:r w:rsidRPr="000F46BD">
        <w:rPr>
          <w:b/>
          <w:szCs w:val="22"/>
        </w:rPr>
        <w:t>a</w:t>
      </w:r>
      <w:r>
        <w:rPr>
          <w:b/>
          <w:szCs w:val="22"/>
        </w:rPr>
        <w:t xml:space="preserve"> para llegar al puerto</w:t>
      </w:r>
      <w:r w:rsidRPr="000F46BD">
        <w:rPr>
          <w:b/>
          <w:szCs w:val="22"/>
        </w:rPr>
        <w:t>, en las cuestiones del aprendiza</w:t>
      </w:r>
      <w:r>
        <w:rPr>
          <w:b/>
          <w:szCs w:val="22"/>
        </w:rPr>
        <w:t>je escolar</w:t>
      </w:r>
      <w:r w:rsidRPr="000F46BD">
        <w:rPr>
          <w:b/>
          <w:szCs w:val="22"/>
        </w:rPr>
        <w:t xml:space="preserve"> pu</w:t>
      </w:r>
      <w:r>
        <w:rPr>
          <w:b/>
          <w:szCs w:val="22"/>
        </w:rPr>
        <w:t>e</w:t>
      </w:r>
      <w:r w:rsidRPr="000F46BD">
        <w:rPr>
          <w:b/>
          <w:szCs w:val="22"/>
        </w:rPr>
        <w:t>de acontecer al</w:t>
      </w:r>
      <w:r>
        <w:rPr>
          <w:b/>
          <w:szCs w:val="22"/>
        </w:rPr>
        <w:t>g</w:t>
      </w:r>
      <w:r w:rsidRPr="000F46BD">
        <w:rPr>
          <w:b/>
          <w:szCs w:val="22"/>
        </w:rPr>
        <w:t>o similar. La vida se impone sobre la ciencia. La intuici</w:t>
      </w:r>
      <w:r>
        <w:rPr>
          <w:b/>
          <w:szCs w:val="22"/>
        </w:rPr>
        <w:t>ón</w:t>
      </w:r>
      <w:r w:rsidRPr="000F46BD">
        <w:rPr>
          <w:b/>
          <w:szCs w:val="22"/>
        </w:rPr>
        <w:t xml:space="preserve"> tiene de</w:t>
      </w:r>
      <w:r>
        <w:rPr>
          <w:b/>
          <w:szCs w:val="22"/>
        </w:rPr>
        <w:t>safí</w:t>
      </w:r>
      <w:r w:rsidRPr="000F46BD">
        <w:rPr>
          <w:b/>
          <w:szCs w:val="22"/>
        </w:rPr>
        <w:t>os para los</w:t>
      </w:r>
      <w:r>
        <w:rPr>
          <w:b/>
          <w:szCs w:val="22"/>
        </w:rPr>
        <w:t xml:space="preserve"> </w:t>
      </w:r>
      <w:r w:rsidRPr="000F46BD">
        <w:rPr>
          <w:b/>
          <w:szCs w:val="22"/>
        </w:rPr>
        <w:t>que no es suficiente la lógica.</w:t>
      </w:r>
    </w:p>
    <w:p w:rsidR="000F46BD" w:rsidRPr="000F46BD" w:rsidRDefault="000F46BD" w:rsidP="002E3C95">
      <w:pPr>
        <w:rPr>
          <w:b/>
          <w:szCs w:val="22"/>
        </w:rPr>
      </w:pPr>
    </w:p>
    <w:p w:rsidR="000F46BD" w:rsidRDefault="000F46BD" w:rsidP="00350FD8">
      <w:pPr>
        <w:jc w:val="both"/>
        <w:rPr>
          <w:b/>
          <w:szCs w:val="22"/>
        </w:rPr>
      </w:pPr>
      <w:r>
        <w:rPr>
          <w:b/>
          <w:szCs w:val="22"/>
        </w:rPr>
        <w:t xml:space="preserve">   </w:t>
      </w:r>
      <w:r w:rsidRPr="000F46BD">
        <w:rPr>
          <w:b/>
          <w:szCs w:val="22"/>
        </w:rPr>
        <w:t xml:space="preserve">  Algun</w:t>
      </w:r>
      <w:r>
        <w:rPr>
          <w:b/>
          <w:szCs w:val="22"/>
        </w:rPr>
        <w:t>a</w:t>
      </w:r>
      <w:r w:rsidRPr="000F46BD">
        <w:rPr>
          <w:b/>
          <w:szCs w:val="22"/>
        </w:rPr>
        <w:t>s de</w:t>
      </w:r>
      <w:r>
        <w:rPr>
          <w:b/>
          <w:szCs w:val="22"/>
        </w:rPr>
        <w:t xml:space="preserve"> </w:t>
      </w:r>
      <w:r w:rsidRPr="000F46BD">
        <w:rPr>
          <w:b/>
          <w:szCs w:val="22"/>
        </w:rPr>
        <w:t>las realizaciones pedag</w:t>
      </w:r>
      <w:r>
        <w:rPr>
          <w:b/>
          <w:szCs w:val="22"/>
        </w:rPr>
        <w:t>ó</w:t>
      </w:r>
      <w:r w:rsidRPr="000F46BD">
        <w:rPr>
          <w:b/>
          <w:szCs w:val="22"/>
        </w:rPr>
        <w:t>gi</w:t>
      </w:r>
      <w:r>
        <w:rPr>
          <w:b/>
          <w:szCs w:val="22"/>
        </w:rPr>
        <w:t>c</w:t>
      </w:r>
      <w:r w:rsidRPr="000F46BD">
        <w:rPr>
          <w:b/>
          <w:szCs w:val="22"/>
        </w:rPr>
        <w:t xml:space="preserve">as que han estado </w:t>
      </w:r>
      <w:r>
        <w:rPr>
          <w:b/>
          <w:szCs w:val="22"/>
        </w:rPr>
        <w:t xml:space="preserve">por encima de </w:t>
      </w:r>
      <w:r w:rsidRPr="000F46BD">
        <w:rPr>
          <w:b/>
          <w:szCs w:val="22"/>
        </w:rPr>
        <w:t xml:space="preserve"> fr</w:t>
      </w:r>
      <w:r>
        <w:rPr>
          <w:b/>
          <w:szCs w:val="22"/>
        </w:rPr>
        <w:t>í</w:t>
      </w:r>
      <w:r w:rsidRPr="000F46BD">
        <w:rPr>
          <w:b/>
          <w:szCs w:val="22"/>
        </w:rPr>
        <w:t>os princ</w:t>
      </w:r>
      <w:r w:rsidRPr="000F46BD">
        <w:rPr>
          <w:b/>
          <w:szCs w:val="22"/>
        </w:rPr>
        <w:t>i</w:t>
      </w:r>
      <w:r w:rsidRPr="000F46BD">
        <w:rPr>
          <w:b/>
          <w:szCs w:val="22"/>
        </w:rPr>
        <w:t>pios de</w:t>
      </w:r>
      <w:r>
        <w:rPr>
          <w:b/>
          <w:szCs w:val="22"/>
        </w:rPr>
        <w:t xml:space="preserve"> </w:t>
      </w:r>
      <w:r w:rsidRPr="000F46BD">
        <w:rPr>
          <w:b/>
          <w:szCs w:val="22"/>
        </w:rPr>
        <w:t>la pedago</w:t>
      </w:r>
      <w:r>
        <w:rPr>
          <w:b/>
          <w:szCs w:val="22"/>
        </w:rPr>
        <w:t>gí</w:t>
      </w:r>
      <w:r w:rsidRPr="000F46BD">
        <w:rPr>
          <w:b/>
          <w:szCs w:val="22"/>
        </w:rPr>
        <w:t>a racional nos pu</w:t>
      </w:r>
      <w:r>
        <w:rPr>
          <w:b/>
          <w:szCs w:val="22"/>
        </w:rPr>
        <w:t>e</w:t>
      </w:r>
      <w:r w:rsidRPr="000F46BD">
        <w:rPr>
          <w:b/>
          <w:szCs w:val="22"/>
        </w:rPr>
        <w:t>de</w:t>
      </w:r>
      <w:r>
        <w:rPr>
          <w:b/>
          <w:szCs w:val="22"/>
        </w:rPr>
        <w:t>n</w:t>
      </w:r>
      <w:r w:rsidRPr="000F46BD">
        <w:rPr>
          <w:b/>
          <w:szCs w:val="22"/>
        </w:rPr>
        <w:t xml:space="preserve"> ayudar a entender mejor el ap</w:t>
      </w:r>
      <w:r>
        <w:rPr>
          <w:b/>
          <w:szCs w:val="22"/>
        </w:rPr>
        <w:t>r</w:t>
      </w:r>
      <w:r w:rsidRPr="000F46BD">
        <w:rPr>
          <w:b/>
          <w:szCs w:val="22"/>
        </w:rPr>
        <w:t>endi</w:t>
      </w:r>
      <w:r>
        <w:rPr>
          <w:b/>
          <w:szCs w:val="22"/>
        </w:rPr>
        <w:t>z</w:t>
      </w:r>
      <w:r w:rsidRPr="000F46BD">
        <w:rPr>
          <w:b/>
          <w:szCs w:val="22"/>
        </w:rPr>
        <w:t>a</w:t>
      </w:r>
      <w:r>
        <w:rPr>
          <w:b/>
          <w:szCs w:val="22"/>
        </w:rPr>
        <w:t>je de los alumnos en cualquiera de las aulas con las que nos podamos encontrar</w:t>
      </w:r>
      <w:r w:rsidR="00350FD8">
        <w:rPr>
          <w:b/>
          <w:szCs w:val="22"/>
        </w:rPr>
        <w:t>.</w:t>
      </w:r>
    </w:p>
    <w:p w:rsidR="000F46BD" w:rsidRDefault="000F46BD" w:rsidP="00E9279A">
      <w:pPr>
        <w:shd w:val="clear" w:color="auto" w:fill="FFFFFF"/>
        <w:jc w:val="both"/>
        <w:rPr>
          <w:b/>
          <w:color w:val="FF0000"/>
        </w:rPr>
      </w:pPr>
    </w:p>
    <w:p w:rsidR="00E9279A" w:rsidRPr="000F46BD" w:rsidRDefault="00E9279A" w:rsidP="00E9279A">
      <w:pPr>
        <w:shd w:val="clear" w:color="auto" w:fill="FFFFFF"/>
        <w:jc w:val="both"/>
        <w:rPr>
          <w:b/>
          <w:color w:val="FF0000"/>
          <w:sz w:val="28"/>
          <w:szCs w:val="28"/>
        </w:rPr>
      </w:pPr>
      <w:r w:rsidRPr="000F46BD">
        <w:rPr>
          <w:b/>
          <w:color w:val="FF0000"/>
          <w:sz w:val="28"/>
          <w:szCs w:val="28"/>
        </w:rPr>
        <w:t xml:space="preserve">       </w:t>
      </w:r>
      <w:r w:rsidR="00FE1CCA">
        <w:rPr>
          <w:b/>
          <w:color w:val="FF0000"/>
          <w:sz w:val="28"/>
          <w:szCs w:val="28"/>
        </w:rPr>
        <w:t>a)</w:t>
      </w:r>
      <w:r w:rsidRPr="000F46BD">
        <w:rPr>
          <w:b/>
          <w:color w:val="FF0000"/>
          <w:sz w:val="28"/>
          <w:szCs w:val="28"/>
        </w:rPr>
        <w:t xml:space="preserve"> La escuela de Barbiana.  Aprendizaje continuo</w:t>
      </w:r>
    </w:p>
    <w:p w:rsidR="00E9279A" w:rsidRDefault="00E9279A" w:rsidP="00E9279A">
      <w:pPr>
        <w:shd w:val="clear" w:color="auto" w:fill="FFFFFF"/>
        <w:jc w:val="both"/>
        <w:rPr>
          <w:b/>
          <w:sz w:val="22"/>
          <w:szCs w:val="22"/>
        </w:rPr>
      </w:pPr>
    </w:p>
    <w:p w:rsidR="00E9279A" w:rsidRPr="00DB3645" w:rsidRDefault="00E9279A" w:rsidP="00E9279A">
      <w:pPr>
        <w:shd w:val="clear" w:color="auto" w:fill="FFFFFF"/>
        <w:jc w:val="center"/>
        <w:rPr>
          <w:b/>
          <w:sz w:val="22"/>
          <w:szCs w:val="22"/>
        </w:rPr>
      </w:pPr>
      <w:r>
        <w:rPr>
          <w:b/>
          <w:noProof/>
          <w:sz w:val="22"/>
          <w:szCs w:val="22"/>
        </w:rPr>
        <w:drawing>
          <wp:inline distT="0" distB="0" distL="0" distR="0">
            <wp:extent cx="2162175" cy="1628775"/>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162175" cy="1628775"/>
                    </a:xfrm>
                    <a:prstGeom prst="rect">
                      <a:avLst/>
                    </a:prstGeom>
                    <a:noFill/>
                    <a:ln w="9525">
                      <a:noFill/>
                      <a:miter lim="800000"/>
                      <a:headEnd/>
                      <a:tailEnd/>
                    </a:ln>
                  </pic:spPr>
                </pic:pic>
              </a:graphicData>
            </a:graphic>
          </wp:inline>
        </w:drawing>
      </w:r>
    </w:p>
    <w:p w:rsidR="00E9279A" w:rsidRPr="00DB3645" w:rsidRDefault="00E9279A" w:rsidP="00E9279A">
      <w:pPr>
        <w:shd w:val="clear" w:color="auto" w:fill="FFFFFF"/>
        <w:jc w:val="both"/>
        <w:rPr>
          <w:b/>
          <w:sz w:val="22"/>
          <w:szCs w:val="22"/>
        </w:rPr>
      </w:pPr>
    </w:p>
    <w:p w:rsidR="00E9279A" w:rsidRDefault="00E9279A" w:rsidP="00E9279A">
      <w:pPr>
        <w:pStyle w:val="NormalWeb"/>
        <w:spacing w:before="0" w:beforeAutospacing="0" w:after="0" w:afterAutospacing="0"/>
        <w:jc w:val="both"/>
        <w:rPr>
          <w:rFonts w:ascii="Arial" w:hAnsi="Arial" w:cs="Arial"/>
          <w:b/>
          <w:sz w:val="22"/>
          <w:szCs w:val="22"/>
        </w:rPr>
      </w:pPr>
      <w:r w:rsidRPr="00DB3645">
        <w:rPr>
          <w:rFonts w:ascii="Arial" w:hAnsi="Arial" w:cs="Arial"/>
          <w:b/>
          <w:bCs/>
          <w:color w:val="0000FF"/>
          <w:sz w:val="22"/>
          <w:szCs w:val="22"/>
        </w:rPr>
        <w:t xml:space="preserve">      Lorenzo </w:t>
      </w:r>
      <w:proofErr w:type="spellStart"/>
      <w:r w:rsidRPr="00DB3645">
        <w:rPr>
          <w:rFonts w:ascii="Arial" w:hAnsi="Arial" w:cs="Arial"/>
          <w:b/>
          <w:bCs/>
          <w:color w:val="0000FF"/>
          <w:sz w:val="22"/>
          <w:szCs w:val="22"/>
        </w:rPr>
        <w:t>Milani</w:t>
      </w:r>
      <w:proofErr w:type="spellEnd"/>
      <w:r w:rsidRPr="00DB3645">
        <w:rPr>
          <w:rFonts w:ascii="Arial" w:hAnsi="Arial" w:cs="Arial"/>
          <w:b/>
          <w:sz w:val="22"/>
          <w:szCs w:val="22"/>
        </w:rPr>
        <w:t xml:space="preserve"> (</w:t>
      </w:r>
      <w:hyperlink r:id="rId7" w:tooltip="1923" w:history="1">
        <w:r w:rsidRPr="00350FD8">
          <w:rPr>
            <w:rStyle w:val="Hipervnculo"/>
            <w:rFonts w:ascii="Arial" w:hAnsi="Arial" w:cs="Arial"/>
            <w:b/>
            <w:sz w:val="22"/>
            <w:szCs w:val="22"/>
            <w:u w:val="none"/>
          </w:rPr>
          <w:t>1923</w:t>
        </w:r>
      </w:hyperlink>
      <w:r w:rsidRPr="00350FD8">
        <w:rPr>
          <w:rFonts w:ascii="Arial" w:hAnsi="Arial" w:cs="Arial"/>
          <w:b/>
          <w:sz w:val="22"/>
          <w:szCs w:val="22"/>
        </w:rPr>
        <w:t xml:space="preserve"> - </w:t>
      </w:r>
      <w:hyperlink r:id="rId8" w:tooltip="1967" w:history="1">
        <w:r w:rsidRPr="00350FD8">
          <w:rPr>
            <w:rStyle w:val="Hipervnculo"/>
            <w:rFonts w:ascii="Arial" w:hAnsi="Arial" w:cs="Arial"/>
            <w:b/>
            <w:sz w:val="22"/>
            <w:szCs w:val="22"/>
            <w:u w:val="none"/>
          </w:rPr>
          <w:t>1967</w:t>
        </w:r>
      </w:hyperlink>
      <w:r w:rsidRPr="00350FD8">
        <w:rPr>
          <w:rFonts w:ascii="Arial" w:hAnsi="Arial" w:cs="Arial"/>
          <w:b/>
          <w:sz w:val="22"/>
          <w:szCs w:val="22"/>
        </w:rPr>
        <w:t xml:space="preserve">) fue un </w:t>
      </w:r>
      <w:hyperlink r:id="rId9" w:tooltip="Sacerdote" w:history="1">
        <w:r w:rsidRPr="00350FD8">
          <w:rPr>
            <w:rStyle w:val="Hipervnculo"/>
            <w:rFonts w:ascii="Arial" w:hAnsi="Arial" w:cs="Arial"/>
            <w:b/>
            <w:sz w:val="22"/>
            <w:szCs w:val="22"/>
            <w:u w:val="none"/>
          </w:rPr>
          <w:t>sacerdote</w:t>
        </w:r>
      </w:hyperlink>
      <w:r w:rsidRPr="00350FD8">
        <w:rPr>
          <w:rFonts w:ascii="Arial" w:hAnsi="Arial" w:cs="Arial"/>
          <w:b/>
          <w:sz w:val="22"/>
          <w:szCs w:val="22"/>
        </w:rPr>
        <w:t xml:space="preserve"> y pedagogo diocesano italiano, contemporáneo del Padre </w:t>
      </w:r>
      <w:hyperlink r:id="rId10" w:tooltip="Carlo Gnocchi" w:history="1">
        <w:r w:rsidRPr="00350FD8">
          <w:rPr>
            <w:rStyle w:val="Hipervnculo"/>
            <w:rFonts w:ascii="Arial" w:hAnsi="Arial" w:cs="Arial"/>
            <w:b/>
            <w:sz w:val="22"/>
            <w:szCs w:val="22"/>
            <w:u w:val="none"/>
          </w:rPr>
          <w:t>Carlo Gnocchi</w:t>
        </w:r>
      </w:hyperlink>
      <w:r w:rsidRPr="00350FD8">
        <w:rPr>
          <w:rFonts w:ascii="Arial" w:hAnsi="Arial" w:cs="Arial"/>
          <w:b/>
          <w:sz w:val="22"/>
          <w:szCs w:val="22"/>
        </w:rPr>
        <w:t>, de quien fue su gran amigo. Aterrizó en el mundo de la escuela por casu</w:t>
      </w:r>
      <w:r w:rsidRPr="00350FD8">
        <w:rPr>
          <w:rFonts w:ascii="Arial" w:hAnsi="Arial" w:cs="Arial"/>
          <w:b/>
          <w:sz w:val="22"/>
          <w:szCs w:val="22"/>
        </w:rPr>
        <w:t>a</w:t>
      </w:r>
      <w:r w:rsidRPr="00350FD8">
        <w:rPr>
          <w:rFonts w:ascii="Arial" w:hAnsi="Arial" w:cs="Arial"/>
          <w:b/>
          <w:sz w:val="22"/>
          <w:szCs w:val="22"/>
        </w:rPr>
        <w:t>lidad, pues fue marginado de sus diócesis de Florencia por sus actitudes críticas y su carácter díscolo</w:t>
      </w:r>
      <w:r w:rsidR="00350FD8">
        <w:rPr>
          <w:rFonts w:ascii="Arial" w:hAnsi="Arial" w:cs="Arial"/>
          <w:b/>
          <w:sz w:val="22"/>
          <w:szCs w:val="22"/>
        </w:rPr>
        <w:t xml:space="preserve"> y llego a una aldea (Barbiana) de donde la maestra había marchado por el poco ambiente de trabajo de los "incultos" escolares.</w:t>
      </w:r>
    </w:p>
    <w:p w:rsidR="00E9279A" w:rsidRPr="00DB3645" w:rsidRDefault="00E9279A" w:rsidP="00E9279A">
      <w:pPr>
        <w:pStyle w:val="NormalWeb"/>
        <w:spacing w:before="0" w:beforeAutospacing="0" w:after="0" w:afterAutospacing="0"/>
        <w:jc w:val="both"/>
        <w:rPr>
          <w:rFonts w:ascii="Arial" w:hAnsi="Arial" w:cs="Arial"/>
          <w:b/>
          <w:sz w:val="22"/>
          <w:szCs w:val="22"/>
        </w:rPr>
      </w:pPr>
    </w:p>
    <w:p w:rsidR="00350FD8" w:rsidRDefault="00E9279A" w:rsidP="00E9279A">
      <w:pPr>
        <w:pStyle w:val="Ttulo2"/>
        <w:spacing w:before="0" w:beforeAutospacing="0" w:after="0" w:afterAutospacing="0"/>
        <w:jc w:val="both"/>
        <w:rPr>
          <w:rFonts w:ascii="Arial" w:hAnsi="Arial" w:cs="Arial"/>
          <w:sz w:val="22"/>
          <w:szCs w:val="22"/>
        </w:rPr>
      </w:pPr>
      <w:r w:rsidRPr="00DB3645">
        <w:rPr>
          <w:rFonts w:ascii="Arial" w:hAnsi="Arial" w:cs="Arial"/>
          <w:sz w:val="22"/>
          <w:szCs w:val="22"/>
        </w:rPr>
        <w:t xml:space="preserve">     En el lugar en que debió ejercer como sacerdote católico, aldea de Barbiana</w:t>
      </w:r>
      <w:r w:rsidR="00350FD8">
        <w:rPr>
          <w:rFonts w:ascii="Arial" w:hAnsi="Arial" w:cs="Arial"/>
          <w:sz w:val="22"/>
          <w:szCs w:val="22"/>
        </w:rPr>
        <w:t>, no era casi pract</w:t>
      </w:r>
      <w:r w:rsidR="00350FD8">
        <w:rPr>
          <w:rFonts w:ascii="Arial" w:hAnsi="Arial" w:cs="Arial"/>
          <w:sz w:val="22"/>
          <w:szCs w:val="22"/>
        </w:rPr>
        <w:t>i</w:t>
      </w:r>
      <w:r w:rsidR="00350FD8">
        <w:rPr>
          <w:rFonts w:ascii="Arial" w:hAnsi="Arial" w:cs="Arial"/>
          <w:sz w:val="22"/>
          <w:szCs w:val="22"/>
        </w:rPr>
        <w:t>cante</w:t>
      </w:r>
      <w:r w:rsidRPr="00DB3645">
        <w:rPr>
          <w:rFonts w:ascii="Arial" w:hAnsi="Arial" w:cs="Arial"/>
          <w:sz w:val="22"/>
          <w:szCs w:val="22"/>
        </w:rPr>
        <w:t xml:space="preserve"> </w:t>
      </w:r>
      <w:r w:rsidR="00350FD8">
        <w:rPr>
          <w:rFonts w:ascii="Arial" w:hAnsi="Arial" w:cs="Arial"/>
          <w:sz w:val="22"/>
          <w:szCs w:val="22"/>
        </w:rPr>
        <w:t xml:space="preserve">en lo religioso. Ante el vacío en la escuela </w:t>
      </w:r>
      <w:r>
        <w:rPr>
          <w:rFonts w:ascii="Arial" w:hAnsi="Arial" w:cs="Arial"/>
          <w:sz w:val="22"/>
          <w:szCs w:val="22"/>
        </w:rPr>
        <w:t xml:space="preserve">hubo de entregarse a las tareas </w:t>
      </w:r>
      <w:r w:rsidR="00350FD8">
        <w:rPr>
          <w:rFonts w:ascii="Arial" w:hAnsi="Arial" w:cs="Arial"/>
          <w:sz w:val="22"/>
          <w:szCs w:val="22"/>
        </w:rPr>
        <w:t>docentes y allí creó un clima acogedor en  todos enseñaban a todos y la cultura fue avanzando.</w:t>
      </w:r>
    </w:p>
    <w:p w:rsidR="00E9279A" w:rsidRDefault="00E9279A" w:rsidP="00E9279A">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p>
    <w:p w:rsidR="00E9279A" w:rsidRDefault="00E9279A" w:rsidP="00E9279A">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proofErr w:type="spellStart"/>
      <w:r>
        <w:rPr>
          <w:rFonts w:ascii="Arial" w:hAnsi="Arial" w:cs="Arial"/>
          <w:b/>
          <w:sz w:val="22"/>
          <w:szCs w:val="22"/>
        </w:rPr>
        <w:t>Milani</w:t>
      </w:r>
      <w:proofErr w:type="spellEnd"/>
      <w:r>
        <w:rPr>
          <w:rFonts w:ascii="Arial" w:hAnsi="Arial" w:cs="Arial"/>
          <w:b/>
          <w:sz w:val="22"/>
          <w:szCs w:val="22"/>
        </w:rPr>
        <w:t xml:space="preserve"> f</w:t>
      </w:r>
      <w:r w:rsidRPr="00DB3645">
        <w:rPr>
          <w:rFonts w:ascii="Arial" w:hAnsi="Arial" w:cs="Arial"/>
          <w:b/>
          <w:sz w:val="22"/>
          <w:szCs w:val="22"/>
        </w:rPr>
        <w:t>ue creador de un método pedagógico</w:t>
      </w:r>
      <w:r>
        <w:rPr>
          <w:rFonts w:ascii="Arial" w:hAnsi="Arial" w:cs="Arial"/>
          <w:b/>
          <w:sz w:val="22"/>
          <w:szCs w:val="22"/>
        </w:rPr>
        <w:t xml:space="preserve"> crítico </w:t>
      </w:r>
      <w:r w:rsidRPr="00DB3645">
        <w:rPr>
          <w:rFonts w:ascii="Arial" w:hAnsi="Arial" w:cs="Arial"/>
          <w:b/>
          <w:sz w:val="22"/>
          <w:szCs w:val="22"/>
        </w:rPr>
        <w:t>de educación diferen</w:t>
      </w:r>
      <w:r>
        <w:rPr>
          <w:rFonts w:ascii="Arial" w:hAnsi="Arial" w:cs="Arial"/>
          <w:b/>
          <w:sz w:val="22"/>
          <w:szCs w:val="22"/>
        </w:rPr>
        <w:t>te de los</w:t>
      </w:r>
      <w:r w:rsidRPr="00DB3645">
        <w:rPr>
          <w:rFonts w:ascii="Arial" w:hAnsi="Arial" w:cs="Arial"/>
          <w:b/>
          <w:sz w:val="22"/>
          <w:szCs w:val="22"/>
        </w:rPr>
        <w:t xml:space="preserve"> convencion</w:t>
      </w:r>
      <w:r w:rsidRPr="00DB3645">
        <w:rPr>
          <w:rFonts w:ascii="Arial" w:hAnsi="Arial" w:cs="Arial"/>
          <w:b/>
          <w:sz w:val="22"/>
          <w:szCs w:val="22"/>
        </w:rPr>
        <w:t>a</w:t>
      </w:r>
      <w:r w:rsidRPr="00DB3645">
        <w:rPr>
          <w:rFonts w:ascii="Arial" w:hAnsi="Arial" w:cs="Arial"/>
          <w:b/>
          <w:sz w:val="22"/>
          <w:szCs w:val="22"/>
        </w:rPr>
        <w:t xml:space="preserve">les, </w:t>
      </w:r>
      <w:r>
        <w:rPr>
          <w:rFonts w:ascii="Arial" w:hAnsi="Arial" w:cs="Arial"/>
          <w:b/>
          <w:sz w:val="22"/>
          <w:szCs w:val="22"/>
        </w:rPr>
        <w:t>el cual,</w:t>
      </w:r>
      <w:r w:rsidRPr="00DB3645">
        <w:rPr>
          <w:rFonts w:ascii="Arial" w:hAnsi="Arial" w:cs="Arial"/>
          <w:b/>
          <w:sz w:val="22"/>
          <w:szCs w:val="22"/>
        </w:rPr>
        <w:t xml:space="preserve"> tras su deceso, se convirtió en todo un movimiento educacional y laical católico en It</w:t>
      </w:r>
      <w:r w:rsidRPr="00DB3645">
        <w:rPr>
          <w:rFonts w:ascii="Arial" w:hAnsi="Arial" w:cs="Arial"/>
          <w:b/>
          <w:sz w:val="22"/>
          <w:szCs w:val="22"/>
        </w:rPr>
        <w:t>a</w:t>
      </w:r>
      <w:r w:rsidRPr="00DB3645">
        <w:rPr>
          <w:rFonts w:ascii="Arial" w:hAnsi="Arial" w:cs="Arial"/>
          <w:b/>
          <w:sz w:val="22"/>
          <w:szCs w:val="22"/>
        </w:rPr>
        <w:t>lia, que hasta hoy lleva su apellido</w:t>
      </w:r>
      <w:r>
        <w:rPr>
          <w:rFonts w:ascii="Arial" w:hAnsi="Arial" w:cs="Arial"/>
          <w:b/>
          <w:sz w:val="22"/>
          <w:szCs w:val="22"/>
        </w:rPr>
        <w:t>.</w:t>
      </w:r>
    </w:p>
    <w:p w:rsidR="00E9279A" w:rsidRDefault="00E9279A" w:rsidP="00E9279A">
      <w:pPr>
        <w:pStyle w:val="NormalWeb"/>
        <w:spacing w:before="0" w:beforeAutospacing="0" w:after="0" w:afterAutospacing="0"/>
        <w:jc w:val="both"/>
        <w:rPr>
          <w:rFonts w:ascii="Arial" w:hAnsi="Arial" w:cs="Arial"/>
          <w:b/>
          <w:sz w:val="22"/>
          <w:szCs w:val="22"/>
        </w:rPr>
      </w:pPr>
    </w:p>
    <w:tbl>
      <w:tblPr>
        <w:tblStyle w:val="Tablaconcuadrcula"/>
        <w:tblW w:w="0" w:type="auto"/>
        <w:tblInd w:w="392" w:type="dxa"/>
        <w:tblLook w:val="01E0"/>
      </w:tblPr>
      <w:tblGrid>
        <w:gridCol w:w="9639"/>
      </w:tblGrid>
      <w:tr w:rsidR="00E9279A" w:rsidTr="000F46BD">
        <w:tc>
          <w:tcPr>
            <w:tcW w:w="9639" w:type="dxa"/>
          </w:tcPr>
          <w:p w:rsidR="00E9279A" w:rsidRPr="00774C16" w:rsidRDefault="00E9279A" w:rsidP="000F46BD">
            <w:pPr>
              <w:pStyle w:val="NormalWeb"/>
              <w:spacing w:before="0" w:beforeAutospacing="0" w:after="0" w:afterAutospacing="0"/>
              <w:jc w:val="both"/>
              <w:rPr>
                <w:rFonts w:ascii="Arial" w:hAnsi="Arial" w:cs="Arial"/>
                <w:b/>
                <w:color w:val="008000"/>
              </w:rPr>
            </w:pPr>
            <w:r w:rsidRPr="00774C16">
              <w:rPr>
                <w:color w:val="008000"/>
              </w:rPr>
              <w:t xml:space="preserve">    </w:t>
            </w:r>
            <w:r w:rsidRPr="00774C16">
              <w:rPr>
                <w:rFonts w:ascii="Arial" w:hAnsi="Arial" w:cs="Arial"/>
                <w:b/>
                <w:color w:val="008000"/>
              </w:rPr>
              <w:t xml:space="preserve">En su libro "Experiencias Pastorales", </w:t>
            </w:r>
            <w:proofErr w:type="spellStart"/>
            <w:r w:rsidRPr="00774C16">
              <w:rPr>
                <w:rFonts w:ascii="Arial" w:hAnsi="Arial" w:cs="Arial"/>
                <w:b/>
                <w:color w:val="008000"/>
              </w:rPr>
              <w:t>Milani</w:t>
            </w:r>
            <w:proofErr w:type="spellEnd"/>
            <w:r w:rsidRPr="00774C16">
              <w:rPr>
                <w:rFonts w:ascii="Arial" w:hAnsi="Arial" w:cs="Arial"/>
                <w:b/>
                <w:color w:val="008000"/>
              </w:rPr>
              <w:t xml:space="preserve"> escribió lo siguiente:"</w:t>
            </w:r>
            <w:r w:rsidRPr="00774C16">
              <w:rPr>
                <w:rFonts w:ascii="Arial" w:hAnsi="Arial" w:cs="Arial"/>
                <w:b/>
                <w:i/>
                <w:color w:val="008000"/>
              </w:rPr>
              <w:t>Con frecuencia me pre</w:t>
            </w:r>
            <w:r w:rsidR="000F46BD">
              <w:rPr>
                <w:rFonts w:ascii="Arial" w:hAnsi="Arial" w:cs="Arial"/>
                <w:b/>
                <w:i/>
                <w:color w:val="008000"/>
              </w:rPr>
              <w:t>guntan los amigos có</w:t>
            </w:r>
            <w:r w:rsidRPr="00774C16">
              <w:rPr>
                <w:rFonts w:ascii="Arial" w:hAnsi="Arial" w:cs="Arial"/>
                <w:b/>
                <w:i/>
                <w:color w:val="008000"/>
              </w:rPr>
              <w:t xml:space="preserve">mo hago para llevar la escuela y cómo hago para tenerla llena. Insisten </w:t>
            </w:r>
            <w:r w:rsidR="000F46BD">
              <w:rPr>
                <w:rFonts w:ascii="Arial" w:hAnsi="Arial" w:cs="Arial"/>
                <w:b/>
                <w:i/>
                <w:color w:val="008000"/>
              </w:rPr>
              <w:t xml:space="preserve">mucho </w:t>
            </w:r>
            <w:r w:rsidRPr="00774C16">
              <w:rPr>
                <w:rFonts w:ascii="Arial" w:hAnsi="Arial" w:cs="Arial"/>
                <w:b/>
                <w:i/>
                <w:color w:val="008000"/>
              </w:rPr>
              <w:t xml:space="preserve">en que escriba un método, que les precise los programas, las materias, </w:t>
            </w:r>
            <w:r w:rsidRPr="007D0336">
              <w:rPr>
                <w:rFonts w:ascii="Arial" w:hAnsi="Arial" w:cs="Arial"/>
                <w:b/>
                <w:i/>
                <w:color w:val="0000FF"/>
              </w:rPr>
              <w:t>la técnica didáctica</w:t>
            </w:r>
            <w:r w:rsidRPr="00774C16">
              <w:rPr>
                <w:rFonts w:ascii="Arial" w:hAnsi="Arial" w:cs="Arial"/>
                <w:b/>
                <w:i/>
                <w:color w:val="008000"/>
              </w:rPr>
              <w:t>. Se equivocan de pregunta. No deberían preocuparse de cómo hay que hacer para dar escuela, sino de c</w:t>
            </w:r>
            <w:r w:rsidR="000F46BD">
              <w:rPr>
                <w:rFonts w:ascii="Arial" w:hAnsi="Arial" w:cs="Arial"/>
                <w:b/>
                <w:i/>
                <w:color w:val="008000"/>
              </w:rPr>
              <w:t>ó</w:t>
            </w:r>
            <w:r w:rsidRPr="00774C16">
              <w:rPr>
                <w:rFonts w:ascii="Arial" w:hAnsi="Arial" w:cs="Arial"/>
                <w:b/>
                <w:i/>
                <w:color w:val="008000"/>
              </w:rPr>
              <w:t>mo hay que ser...¡No se puede explicar en dos pal</w:t>
            </w:r>
            <w:r w:rsidRPr="00774C16">
              <w:rPr>
                <w:rFonts w:ascii="Arial" w:hAnsi="Arial" w:cs="Arial"/>
                <w:b/>
                <w:i/>
                <w:color w:val="008000"/>
              </w:rPr>
              <w:t>a</w:t>
            </w:r>
            <w:r w:rsidRPr="00774C16">
              <w:rPr>
                <w:rFonts w:ascii="Arial" w:hAnsi="Arial" w:cs="Arial"/>
                <w:b/>
                <w:i/>
                <w:color w:val="008000"/>
              </w:rPr>
              <w:t xml:space="preserve">bras!...Hay que tener las ideas claras respecto a los problemas sociales y políticos. No hay que ser interclasista, sino que </w:t>
            </w:r>
            <w:r w:rsidRPr="007D0336">
              <w:rPr>
                <w:rFonts w:ascii="Arial" w:hAnsi="Arial" w:cs="Arial"/>
                <w:b/>
                <w:i/>
                <w:color w:val="0000FF"/>
              </w:rPr>
              <w:t>es preciso tomar partido</w:t>
            </w:r>
            <w:r w:rsidRPr="00774C16">
              <w:rPr>
                <w:rFonts w:ascii="Arial" w:hAnsi="Arial" w:cs="Arial"/>
                <w:b/>
                <w:i/>
                <w:color w:val="008000"/>
              </w:rPr>
              <w:t>. Hay que arder del ansia de elevar al pobre a un nivel superior. No digo ya a un nivel igual al del la actual clase dir</w:t>
            </w:r>
            <w:r w:rsidRPr="00774C16">
              <w:rPr>
                <w:rFonts w:ascii="Arial" w:hAnsi="Arial" w:cs="Arial"/>
                <w:b/>
                <w:i/>
                <w:color w:val="008000"/>
              </w:rPr>
              <w:t>i</w:t>
            </w:r>
            <w:r w:rsidRPr="00774C16">
              <w:rPr>
                <w:rFonts w:ascii="Arial" w:hAnsi="Arial" w:cs="Arial"/>
                <w:b/>
                <w:i/>
                <w:color w:val="008000"/>
              </w:rPr>
              <w:t>gente. Sino superior: más humano, más espiritual, más cristiano, más todo</w:t>
            </w:r>
            <w:r w:rsidRPr="00774C16">
              <w:rPr>
                <w:rFonts w:ascii="Arial" w:hAnsi="Arial" w:cs="Arial"/>
                <w:b/>
                <w:i/>
                <w:iCs/>
                <w:color w:val="008000"/>
              </w:rPr>
              <w:t>".</w:t>
            </w:r>
          </w:p>
        </w:tc>
      </w:tr>
    </w:tbl>
    <w:p w:rsidR="00E9279A" w:rsidRDefault="00E9279A" w:rsidP="00E9279A">
      <w:pPr>
        <w:pStyle w:val="NormalWeb"/>
        <w:spacing w:before="0" w:beforeAutospacing="0" w:after="0" w:afterAutospacing="0"/>
        <w:jc w:val="both"/>
        <w:rPr>
          <w:rFonts w:ascii="Arial" w:hAnsi="Arial" w:cs="Arial"/>
          <w:b/>
          <w:sz w:val="22"/>
          <w:szCs w:val="22"/>
        </w:rPr>
      </w:pPr>
    </w:p>
    <w:p w:rsidR="00E9279A" w:rsidRPr="00DB3645" w:rsidRDefault="00E9279A" w:rsidP="00E9279A">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425505">
        <w:rPr>
          <w:rFonts w:ascii="Arial" w:hAnsi="Arial" w:cs="Arial"/>
          <w:b/>
          <w:sz w:val="22"/>
          <w:szCs w:val="22"/>
        </w:rPr>
        <w:t>Escribió libros, como: "Carta</w:t>
      </w:r>
      <w:r w:rsidRPr="00DB3645">
        <w:rPr>
          <w:rFonts w:ascii="Arial" w:hAnsi="Arial" w:cs="Arial"/>
          <w:b/>
          <w:sz w:val="22"/>
          <w:szCs w:val="22"/>
        </w:rPr>
        <w:t xml:space="preserve"> a una Maestra", </w:t>
      </w:r>
      <w:r>
        <w:rPr>
          <w:rFonts w:ascii="Arial" w:hAnsi="Arial" w:cs="Arial"/>
          <w:b/>
          <w:sz w:val="22"/>
          <w:szCs w:val="22"/>
        </w:rPr>
        <w:t>“Cartas a los jueces”, “</w:t>
      </w:r>
      <w:smartTag w:uri="urn:schemas-microsoft-com:office:smarttags" w:element="PersonName">
        <w:smartTagPr>
          <w:attr w:name="ProductID" w:val="la Doposcuola"/>
        </w:smartTagPr>
        <w:r>
          <w:rPr>
            <w:rFonts w:ascii="Arial" w:hAnsi="Arial" w:cs="Arial"/>
            <w:b/>
            <w:sz w:val="22"/>
            <w:szCs w:val="22"/>
          </w:rPr>
          <w:t xml:space="preserve">La </w:t>
        </w:r>
        <w:proofErr w:type="spellStart"/>
        <w:r>
          <w:rPr>
            <w:rFonts w:ascii="Arial" w:hAnsi="Arial" w:cs="Arial"/>
            <w:b/>
            <w:sz w:val="22"/>
            <w:szCs w:val="22"/>
          </w:rPr>
          <w:t>Doposcuola</w:t>
        </w:r>
      </w:smartTag>
      <w:proofErr w:type="spellEnd"/>
      <w:r>
        <w:rPr>
          <w:rFonts w:ascii="Arial" w:hAnsi="Arial" w:cs="Arial"/>
          <w:b/>
          <w:sz w:val="22"/>
          <w:szCs w:val="22"/>
        </w:rPr>
        <w:t>”,</w:t>
      </w:r>
      <w:r w:rsidRPr="00DB3645">
        <w:rPr>
          <w:rFonts w:ascii="Arial" w:hAnsi="Arial" w:cs="Arial"/>
          <w:b/>
          <w:sz w:val="22"/>
          <w:szCs w:val="22"/>
        </w:rPr>
        <w:t xml:space="preserve"> "Experie</w:t>
      </w:r>
      <w:r w:rsidRPr="00DB3645">
        <w:rPr>
          <w:rFonts w:ascii="Arial" w:hAnsi="Arial" w:cs="Arial"/>
          <w:b/>
          <w:sz w:val="22"/>
          <w:szCs w:val="22"/>
        </w:rPr>
        <w:t>n</w:t>
      </w:r>
      <w:r w:rsidRPr="00DB3645">
        <w:rPr>
          <w:rFonts w:ascii="Arial" w:hAnsi="Arial" w:cs="Arial"/>
          <w:b/>
          <w:sz w:val="22"/>
          <w:szCs w:val="22"/>
        </w:rPr>
        <w:t>cias Pastorales", "Cartas a los Jueces" y "La obediencia no es más una vir</w:t>
      </w:r>
      <w:r>
        <w:rPr>
          <w:rFonts w:ascii="Arial" w:hAnsi="Arial" w:cs="Arial"/>
          <w:b/>
          <w:sz w:val="22"/>
          <w:szCs w:val="22"/>
        </w:rPr>
        <w:t>tud" y su Epistolario.</w:t>
      </w:r>
    </w:p>
    <w:p w:rsidR="00E9279A" w:rsidRDefault="00E9279A" w:rsidP="00E9279A">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p>
    <w:p w:rsidR="00425505" w:rsidRDefault="00E9279A" w:rsidP="00E9279A">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proofErr w:type="spellStart"/>
      <w:r w:rsidRPr="00DB3645">
        <w:rPr>
          <w:rFonts w:ascii="Arial" w:hAnsi="Arial" w:cs="Arial"/>
          <w:b/>
          <w:sz w:val="22"/>
          <w:szCs w:val="22"/>
        </w:rPr>
        <w:t>Milani</w:t>
      </w:r>
      <w:proofErr w:type="spellEnd"/>
      <w:r w:rsidRPr="00DB3645">
        <w:rPr>
          <w:rFonts w:ascii="Arial" w:hAnsi="Arial" w:cs="Arial"/>
          <w:b/>
          <w:sz w:val="22"/>
          <w:szCs w:val="22"/>
        </w:rPr>
        <w:t xml:space="preserve"> murió </w:t>
      </w:r>
      <w:r w:rsidRPr="00350FD8">
        <w:rPr>
          <w:rFonts w:ascii="Arial" w:hAnsi="Arial" w:cs="Arial"/>
          <w:b/>
          <w:sz w:val="22"/>
          <w:szCs w:val="22"/>
        </w:rPr>
        <w:t xml:space="preserve">en </w:t>
      </w:r>
      <w:hyperlink r:id="rId11" w:tooltip="Florencia" w:history="1">
        <w:r w:rsidRPr="00350FD8">
          <w:rPr>
            <w:rStyle w:val="Hipervnculo"/>
            <w:rFonts w:ascii="Arial" w:hAnsi="Arial" w:cs="Arial"/>
            <w:b/>
            <w:sz w:val="22"/>
            <w:szCs w:val="22"/>
            <w:u w:val="none"/>
          </w:rPr>
          <w:t>Florencia</w:t>
        </w:r>
      </w:hyperlink>
      <w:r w:rsidRPr="00350FD8">
        <w:rPr>
          <w:rFonts w:ascii="Arial" w:hAnsi="Arial" w:cs="Arial"/>
          <w:b/>
          <w:sz w:val="22"/>
          <w:szCs w:val="22"/>
        </w:rPr>
        <w:t>,</w:t>
      </w:r>
      <w:r w:rsidRPr="00DB3645">
        <w:rPr>
          <w:rFonts w:ascii="Arial" w:hAnsi="Arial" w:cs="Arial"/>
          <w:b/>
          <w:sz w:val="22"/>
          <w:szCs w:val="22"/>
        </w:rPr>
        <w:t xml:space="preserve"> a la edad de 44 años, víctima de un cáncer linfático, </w:t>
      </w:r>
      <w:r>
        <w:rPr>
          <w:rFonts w:ascii="Arial" w:hAnsi="Arial" w:cs="Arial"/>
          <w:b/>
          <w:sz w:val="22"/>
          <w:szCs w:val="22"/>
        </w:rPr>
        <w:t xml:space="preserve">  Su pensamiento pedagógico s</w:t>
      </w:r>
      <w:r w:rsidRPr="00DB3645">
        <w:rPr>
          <w:rFonts w:ascii="Arial" w:hAnsi="Arial" w:cs="Arial"/>
          <w:b/>
          <w:sz w:val="22"/>
          <w:szCs w:val="22"/>
        </w:rPr>
        <w:t xml:space="preserve">e sitúa frente al fracaso escolar de los pobres y </w:t>
      </w:r>
      <w:r>
        <w:rPr>
          <w:rFonts w:ascii="Arial" w:hAnsi="Arial" w:cs="Arial"/>
          <w:b/>
          <w:sz w:val="22"/>
          <w:szCs w:val="22"/>
        </w:rPr>
        <w:t>organiza</w:t>
      </w:r>
      <w:r w:rsidRPr="00DB3645">
        <w:rPr>
          <w:rFonts w:ascii="Arial" w:hAnsi="Arial" w:cs="Arial"/>
          <w:b/>
          <w:sz w:val="22"/>
          <w:szCs w:val="22"/>
        </w:rPr>
        <w:t xml:space="preserve"> la escuela de Barbiana para suplir las deficiencias de la escolaridad pública y las carencias familiares</w:t>
      </w:r>
      <w:r>
        <w:rPr>
          <w:rFonts w:ascii="Arial" w:hAnsi="Arial" w:cs="Arial"/>
          <w:b/>
          <w:sz w:val="22"/>
          <w:szCs w:val="22"/>
        </w:rPr>
        <w:t xml:space="preserve">. </w:t>
      </w:r>
    </w:p>
    <w:p w:rsidR="00425505" w:rsidRDefault="00425505" w:rsidP="00E9279A">
      <w:pPr>
        <w:pStyle w:val="NormalWeb"/>
        <w:spacing w:before="0" w:beforeAutospacing="0" w:after="0" w:afterAutospacing="0"/>
        <w:jc w:val="both"/>
        <w:rPr>
          <w:rFonts w:ascii="Arial" w:hAnsi="Arial" w:cs="Arial"/>
          <w:b/>
          <w:sz w:val="22"/>
          <w:szCs w:val="22"/>
        </w:rPr>
      </w:pPr>
    </w:p>
    <w:p w:rsidR="00E9279A" w:rsidRDefault="00425505" w:rsidP="00E9279A">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E9279A">
        <w:rPr>
          <w:rFonts w:ascii="Arial" w:hAnsi="Arial" w:cs="Arial"/>
          <w:b/>
          <w:sz w:val="22"/>
          <w:szCs w:val="22"/>
        </w:rPr>
        <w:t>En la</w:t>
      </w:r>
      <w:r w:rsidR="00E9279A" w:rsidRPr="00DB3645">
        <w:rPr>
          <w:rFonts w:ascii="Arial" w:hAnsi="Arial" w:cs="Arial"/>
          <w:b/>
          <w:sz w:val="22"/>
          <w:szCs w:val="22"/>
        </w:rPr>
        <w:t xml:space="preserve"> </w:t>
      </w:r>
      <w:r w:rsidR="00E9279A">
        <w:rPr>
          <w:rFonts w:ascii="Arial" w:hAnsi="Arial" w:cs="Arial"/>
          <w:b/>
          <w:sz w:val="22"/>
          <w:szCs w:val="22"/>
        </w:rPr>
        <w:t>“</w:t>
      </w:r>
      <w:r w:rsidR="00E9279A" w:rsidRPr="00DB3645">
        <w:rPr>
          <w:rFonts w:ascii="Arial" w:hAnsi="Arial" w:cs="Arial"/>
          <w:b/>
          <w:sz w:val="22"/>
          <w:szCs w:val="22"/>
        </w:rPr>
        <w:t>Carta a una maestra</w:t>
      </w:r>
      <w:r w:rsidR="00E9279A">
        <w:rPr>
          <w:rFonts w:ascii="Arial" w:hAnsi="Arial" w:cs="Arial"/>
          <w:b/>
          <w:sz w:val="22"/>
          <w:szCs w:val="22"/>
        </w:rPr>
        <w:t>” simula la idea y las frases de sus escolares para denunciar el cl</w:t>
      </w:r>
      <w:r w:rsidR="00E9279A" w:rsidRPr="00DB3645">
        <w:rPr>
          <w:rFonts w:ascii="Arial" w:hAnsi="Arial" w:cs="Arial"/>
          <w:b/>
          <w:sz w:val="22"/>
          <w:szCs w:val="22"/>
        </w:rPr>
        <w:t>a</w:t>
      </w:r>
      <w:r w:rsidR="00E9279A" w:rsidRPr="00DB3645">
        <w:rPr>
          <w:rFonts w:ascii="Arial" w:hAnsi="Arial" w:cs="Arial"/>
          <w:b/>
          <w:sz w:val="22"/>
          <w:szCs w:val="22"/>
        </w:rPr>
        <w:t>sismo del sistema educativo</w:t>
      </w:r>
      <w:r w:rsidR="00E9279A">
        <w:rPr>
          <w:rFonts w:ascii="Arial" w:hAnsi="Arial" w:cs="Arial"/>
          <w:b/>
          <w:sz w:val="22"/>
          <w:szCs w:val="22"/>
        </w:rPr>
        <w:t xml:space="preserve">. </w:t>
      </w:r>
      <w:r w:rsidR="00350FD8">
        <w:rPr>
          <w:rFonts w:ascii="Arial" w:hAnsi="Arial" w:cs="Arial"/>
          <w:b/>
          <w:sz w:val="22"/>
          <w:szCs w:val="22"/>
        </w:rPr>
        <w:t>Los niños, en sus comunicaciones, se excusan de su comportamie</w:t>
      </w:r>
      <w:r w:rsidR="00350FD8">
        <w:rPr>
          <w:rFonts w:ascii="Arial" w:hAnsi="Arial" w:cs="Arial"/>
          <w:b/>
          <w:sz w:val="22"/>
          <w:szCs w:val="22"/>
        </w:rPr>
        <w:t>n</w:t>
      </w:r>
      <w:r w:rsidR="00350FD8">
        <w:rPr>
          <w:rFonts w:ascii="Arial" w:hAnsi="Arial" w:cs="Arial"/>
          <w:b/>
          <w:sz w:val="22"/>
          <w:szCs w:val="22"/>
        </w:rPr>
        <w:t xml:space="preserve">to y critican a la maestra el  no haberse hecho entender y el no sentirse alegre en las actividades penosas del aprendizaje. </w:t>
      </w:r>
    </w:p>
    <w:p w:rsidR="00350FD8" w:rsidRDefault="00E9279A" w:rsidP="00E9279A">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p>
    <w:p w:rsidR="00E9279A" w:rsidRDefault="00E9279A" w:rsidP="00E9279A">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350FD8">
        <w:rPr>
          <w:rFonts w:ascii="Arial" w:hAnsi="Arial" w:cs="Arial"/>
          <w:b/>
          <w:sz w:val="22"/>
          <w:szCs w:val="22"/>
        </w:rPr>
        <w:t xml:space="preserve">    </w:t>
      </w:r>
      <w:proofErr w:type="spellStart"/>
      <w:r w:rsidR="00350FD8">
        <w:rPr>
          <w:rFonts w:ascii="Arial" w:hAnsi="Arial" w:cs="Arial"/>
          <w:b/>
          <w:sz w:val="22"/>
          <w:szCs w:val="22"/>
        </w:rPr>
        <w:t>Milani</w:t>
      </w:r>
      <w:proofErr w:type="spellEnd"/>
      <w:r w:rsidR="00350FD8">
        <w:rPr>
          <w:rFonts w:ascii="Arial" w:hAnsi="Arial" w:cs="Arial"/>
          <w:b/>
          <w:sz w:val="22"/>
          <w:szCs w:val="22"/>
        </w:rPr>
        <w:t xml:space="preserve"> e</w:t>
      </w:r>
      <w:r>
        <w:rPr>
          <w:rFonts w:ascii="Arial" w:hAnsi="Arial" w:cs="Arial"/>
          <w:b/>
          <w:sz w:val="22"/>
          <w:szCs w:val="22"/>
        </w:rPr>
        <w:t>xige un cambio fuerte de orientación y pretende unas formas de educar que respondan más a la vida que a los programas legislados desde un despacho ministerial.</w:t>
      </w:r>
    </w:p>
    <w:p w:rsidR="00425505" w:rsidRDefault="00425505" w:rsidP="00E9279A">
      <w:pPr>
        <w:pStyle w:val="NormalWeb"/>
        <w:spacing w:before="0" w:beforeAutospacing="0" w:after="0" w:afterAutospacing="0"/>
        <w:jc w:val="both"/>
        <w:rPr>
          <w:rFonts w:ascii="Arial" w:hAnsi="Arial" w:cs="Arial"/>
          <w:b/>
          <w:sz w:val="22"/>
          <w:szCs w:val="22"/>
        </w:rPr>
      </w:pPr>
    </w:p>
    <w:p w:rsidR="00E9279A" w:rsidRPr="00DB3645" w:rsidRDefault="00E9279A" w:rsidP="00E9279A">
      <w:pPr>
        <w:shd w:val="clear" w:color="auto" w:fill="FFFFFF"/>
        <w:jc w:val="center"/>
        <w:rPr>
          <w:b/>
          <w:sz w:val="22"/>
          <w:szCs w:val="22"/>
        </w:rPr>
      </w:pPr>
      <w:r>
        <w:rPr>
          <w:b/>
          <w:noProof/>
          <w:sz w:val="22"/>
          <w:szCs w:val="22"/>
        </w:rPr>
        <w:drawing>
          <wp:inline distT="0" distB="0" distL="0" distR="0">
            <wp:extent cx="3609975" cy="2514600"/>
            <wp:effectExtent l="1905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3609975" cy="2514600"/>
                    </a:xfrm>
                    <a:prstGeom prst="rect">
                      <a:avLst/>
                    </a:prstGeom>
                    <a:noFill/>
                    <a:ln w="9525">
                      <a:noFill/>
                      <a:miter lim="800000"/>
                      <a:headEnd/>
                      <a:tailEnd/>
                    </a:ln>
                  </pic:spPr>
                </pic:pic>
              </a:graphicData>
            </a:graphic>
          </wp:inline>
        </w:drawing>
      </w:r>
    </w:p>
    <w:p w:rsidR="00E9279A" w:rsidRDefault="00E9279A" w:rsidP="00E9279A">
      <w:pPr>
        <w:pStyle w:val="NormalWeb"/>
        <w:spacing w:before="0" w:beforeAutospacing="0" w:after="0" w:afterAutospacing="0"/>
        <w:jc w:val="both"/>
        <w:rPr>
          <w:rFonts w:ascii="Arial" w:hAnsi="Arial" w:cs="Arial"/>
          <w:b/>
          <w:sz w:val="22"/>
          <w:szCs w:val="22"/>
        </w:rPr>
      </w:pPr>
    </w:p>
    <w:p w:rsidR="00E9279A" w:rsidRDefault="00E9279A" w:rsidP="00E9279A">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Entiende la tarea docente, la enseñanza y </w:t>
      </w:r>
      <w:proofErr w:type="spellStart"/>
      <w:r>
        <w:rPr>
          <w:rFonts w:ascii="Arial" w:hAnsi="Arial" w:cs="Arial"/>
          <w:b/>
          <w:sz w:val="22"/>
          <w:szCs w:val="22"/>
        </w:rPr>
        <w:t>e</w:t>
      </w:r>
      <w:proofErr w:type="spellEnd"/>
      <w:r>
        <w:rPr>
          <w:rFonts w:ascii="Arial" w:hAnsi="Arial" w:cs="Arial"/>
          <w:b/>
          <w:sz w:val="22"/>
          <w:szCs w:val="22"/>
        </w:rPr>
        <w:t xml:space="preserve"> aprendizaje, como una colaboración y una progr</w:t>
      </w:r>
      <w:r>
        <w:rPr>
          <w:rFonts w:ascii="Arial" w:hAnsi="Arial" w:cs="Arial"/>
          <w:b/>
          <w:sz w:val="22"/>
          <w:szCs w:val="22"/>
        </w:rPr>
        <w:t>e</w:t>
      </w:r>
      <w:r>
        <w:rPr>
          <w:rFonts w:ascii="Arial" w:hAnsi="Arial" w:cs="Arial"/>
          <w:b/>
          <w:sz w:val="22"/>
          <w:szCs w:val="22"/>
        </w:rPr>
        <w:t xml:space="preserve">sión en donde el protagonista </w:t>
      </w:r>
      <w:proofErr w:type="spellStart"/>
      <w:r>
        <w:rPr>
          <w:rFonts w:ascii="Arial" w:hAnsi="Arial" w:cs="Arial"/>
          <w:b/>
          <w:sz w:val="22"/>
          <w:szCs w:val="22"/>
        </w:rPr>
        <w:t>el</w:t>
      </w:r>
      <w:proofErr w:type="spellEnd"/>
      <w:r>
        <w:rPr>
          <w:rFonts w:ascii="Arial" w:hAnsi="Arial" w:cs="Arial"/>
          <w:b/>
          <w:sz w:val="22"/>
          <w:szCs w:val="22"/>
        </w:rPr>
        <w:t xml:space="preserve"> es alumno que recibe. Insiste en la importancia que tiene la ens</w:t>
      </w:r>
      <w:r>
        <w:rPr>
          <w:rFonts w:ascii="Arial" w:hAnsi="Arial" w:cs="Arial"/>
          <w:b/>
          <w:sz w:val="22"/>
          <w:szCs w:val="22"/>
        </w:rPr>
        <w:t>e</w:t>
      </w:r>
      <w:r>
        <w:rPr>
          <w:rFonts w:ascii="Arial" w:hAnsi="Arial" w:cs="Arial"/>
          <w:b/>
          <w:sz w:val="22"/>
          <w:szCs w:val="22"/>
        </w:rPr>
        <w:t>ñanza de los menos favorecidos y en la necesidad de acomodarse a ellos.</w:t>
      </w:r>
    </w:p>
    <w:p w:rsidR="00E9279A" w:rsidRDefault="00E9279A" w:rsidP="00E9279A">
      <w:pPr>
        <w:pStyle w:val="NormalWeb"/>
        <w:spacing w:before="0" w:beforeAutospacing="0" w:after="0" w:afterAutospacing="0"/>
        <w:jc w:val="both"/>
        <w:rPr>
          <w:rFonts w:ascii="Arial" w:hAnsi="Arial" w:cs="Arial"/>
          <w:b/>
          <w:sz w:val="22"/>
          <w:szCs w:val="22"/>
        </w:rPr>
      </w:pPr>
    </w:p>
    <w:p w:rsidR="00E9279A" w:rsidRDefault="00E9279A" w:rsidP="00E9279A">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DB3645">
        <w:rPr>
          <w:rFonts w:ascii="Arial" w:hAnsi="Arial" w:cs="Arial"/>
          <w:b/>
          <w:sz w:val="22"/>
          <w:szCs w:val="22"/>
        </w:rPr>
        <w:t xml:space="preserve"> La escuela Barbiana fomenta las actitudes comunitarias, dando importancia a la lengua y a la e</w:t>
      </w:r>
      <w:r w:rsidRPr="00DB3645">
        <w:rPr>
          <w:rFonts w:ascii="Arial" w:hAnsi="Arial" w:cs="Arial"/>
          <w:b/>
          <w:sz w:val="22"/>
          <w:szCs w:val="22"/>
        </w:rPr>
        <w:t>s</w:t>
      </w:r>
      <w:r w:rsidRPr="00DB3645">
        <w:rPr>
          <w:rFonts w:ascii="Arial" w:hAnsi="Arial" w:cs="Arial"/>
          <w:b/>
          <w:sz w:val="22"/>
          <w:szCs w:val="22"/>
        </w:rPr>
        <w:t xml:space="preserve">critura, </w:t>
      </w:r>
      <w:r>
        <w:rPr>
          <w:rFonts w:ascii="Arial" w:hAnsi="Arial" w:cs="Arial"/>
          <w:b/>
          <w:sz w:val="22"/>
          <w:szCs w:val="22"/>
        </w:rPr>
        <w:t xml:space="preserve">a </w:t>
      </w:r>
      <w:r w:rsidRPr="00DB3645">
        <w:rPr>
          <w:rFonts w:ascii="Arial" w:hAnsi="Arial" w:cs="Arial"/>
          <w:b/>
          <w:sz w:val="22"/>
          <w:szCs w:val="22"/>
        </w:rPr>
        <w:t>recursos como el periódico</w:t>
      </w:r>
      <w:r>
        <w:rPr>
          <w:rFonts w:ascii="Arial" w:hAnsi="Arial" w:cs="Arial"/>
          <w:b/>
          <w:sz w:val="22"/>
          <w:szCs w:val="22"/>
        </w:rPr>
        <w:t xml:space="preserve"> y la radio, </w:t>
      </w:r>
      <w:r w:rsidRPr="00DB3645">
        <w:rPr>
          <w:rFonts w:ascii="Arial" w:hAnsi="Arial" w:cs="Arial"/>
          <w:b/>
          <w:sz w:val="22"/>
          <w:szCs w:val="22"/>
        </w:rPr>
        <w:t xml:space="preserve"> se completan </w:t>
      </w:r>
      <w:r>
        <w:rPr>
          <w:rFonts w:ascii="Arial" w:hAnsi="Arial" w:cs="Arial"/>
          <w:b/>
          <w:sz w:val="22"/>
          <w:szCs w:val="22"/>
        </w:rPr>
        <w:t xml:space="preserve">las labores </w:t>
      </w:r>
      <w:r w:rsidRPr="00DB3645">
        <w:rPr>
          <w:rFonts w:ascii="Arial" w:hAnsi="Arial" w:cs="Arial"/>
          <w:b/>
          <w:sz w:val="22"/>
          <w:szCs w:val="22"/>
        </w:rPr>
        <w:t>con talleres</w:t>
      </w:r>
      <w:r>
        <w:rPr>
          <w:rFonts w:ascii="Arial" w:hAnsi="Arial" w:cs="Arial"/>
          <w:b/>
          <w:sz w:val="22"/>
          <w:szCs w:val="22"/>
        </w:rPr>
        <w:t>, experiencias y</w:t>
      </w:r>
      <w:r w:rsidRPr="00DB3645">
        <w:rPr>
          <w:rFonts w:ascii="Arial" w:hAnsi="Arial" w:cs="Arial"/>
          <w:b/>
          <w:sz w:val="22"/>
          <w:szCs w:val="22"/>
        </w:rPr>
        <w:t xml:space="preserve"> la observación </w:t>
      </w:r>
      <w:r>
        <w:rPr>
          <w:rFonts w:ascii="Arial" w:hAnsi="Arial" w:cs="Arial"/>
          <w:b/>
          <w:sz w:val="22"/>
          <w:szCs w:val="22"/>
        </w:rPr>
        <w:t xml:space="preserve"> </w:t>
      </w:r>
      <w:r w:rsidRPr="00DB3645">
        <w:rPr>
          <w:rFonts w:ascii="Arial" w:hAnsi="Arial" w:cs="Arial"/>
          <w:b/>
          <w:sz w:val="22"/>
          <w:szCs w:val="22"/>
        </w:rPr>
        <w:t xml:space="preserve">de la naturaleza. </w:t>
      </w:r>
    </w:p>
    <w:p w:rsidR="00E9279A" w:rsidRPr="00935A59" w:rsidRDefault="00E9279A" w:rsidP="00E9279A">
      <w:pPr>
        <w:pStyle w:val="NormalWeb"/>
        <w:spacing w:before="0" w:beforeAutospacing="0" w:after="0" w:afterAutospacing="0"/>
        <w:jc w:val="both"/>
        <w:rPr>
          <w:rFonts w:ascii="Arial" w:hAnsi="Arial" w:cs="Arial"/>
          <w:b/>
          <w:sz w:val="22"/>
          <w:szCs w:val="22"/>
        </w:rPr>
      </w:pPr>
    </w:p>
    <w:p w:rsidR="00E9279A" w:rsidRDefault="00E9279A" w:rsidP="00E9279A">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Es</w:t>
      </w:r>
      <w:r w:rsidRPr="00DB3645">
        <w:rPr>
          <w:rFonts w:ascii="Arial" w:hAnsi="Arial" w:cs="Arial"/>
          <w:b/>
          <w:sz w:val="22"/>
          <w:szCs w:val="22"/>
        </w:rPr>
        <w:t xml:space="preserve"> propuesta como escuela de pobres es su ocupación permanente, pues fuera de la escuela el niño pobre aumenta su desnivel frente al burgués, ya que su familia está desprovista de apoyos culturales. El permanente contacto con las necesidades reales del pueblo influye en el método y los contenidos de la escuela de Barbiana. Las reformas que propone la escuela de Barbiana comienzan por exigir responsabilidad a su propia tarea. La educación era individualizada y adecuada a las c</w:t>
      </w:r>
      <w:r w:rsidRPr="00DB3645">
        <w:rPr>
          <w:rFonts w:ascii="Arial" w:hAnsi="Arial" w:cs="Arial"/>
          <w:b/>
          <w:sz w:val="22"/>
          <w:szCs w:val="22"/>
        </w:rPr>
        <w:t>a</w:t>
      </w:r>
      <w:r w:rsidRPr="00DB3645">
        <w:rPr>
          <w:rFonts w:ascii="Arial" w:hAnsi="Arial" w:cs="Arial"/>
          <w:b/>
          <w:sz w:val="22"/>
          <w:szCs w:val="22"/>
        </w:rPr>
        <w:t>racterísticas de cada alumno, siendo los predilectos los más lentos o</w:t>
      </w:r>
      <w:r>
        <w:rPr>
          <w:rFonts w:ascii="Arial" w:hAnsi="Arial" w:cs="Arial"/>
          <w:b/>
          <w:sz w:val="22"/>
          <w:szCs w:val="22"/>
        </w:rPr>
        <w:t xml:space="preserve"> incluso deficientes.</w:t>
      </w:r>
      <w:r w:rsidRPr="00DB3645">
        <w:rPr>
          <w:rFonts w:ascii="Arial" w:hAnsi="Arial" w:cs="Arial"/>
          <w:b/>
          <w:sz w:val="22"/>
          <w:szCs w:val="22"/>
        </w:rPr>
        <w:t xml:space="preserve"> </w:t>
      </w:r>
    </w:p>
    <w:p w:rsidR="00E9279A" w:rsidRDefault="00E9279A" w:rsidP="00E9279A">
      <w:pPr>
        <w:pStyle w:val="NormalWeb"/>
        <w:spacing w:before="0" w:beforeAutospacing="0" w:after="0" w:afterAutospacing="0"/>
        <w:jc w:val="both"/>
        <w:rPr>
          <w:rFonts w:ascii="Arial" w:hAnsi="Arial" w:cs="Arial"/>
          <w:b/>
          <w:sz w:val="22"/>
          <w:szCs w:val="22"/>
        </w:rPr>
      </w:pPr>
    </w:p>
    <w:tbl>
      <w:tblPr>
        <w:tblStyle w:val="Tablaconcuadrcula"/>
        <w:tblW w:w="0" w:type="auto"/>
        <w:tblInd w:w="817" w:type="dxa"/>
        <w:tblLook w:val="01E0"/>
      </w:tblPr>
      <w:tblGrid>
        <w:gridCol w:w="9072"/>
      </w:tblGrid>
      <w:tr w:rsidR="00E9279A" w:rsidTr="00425505">
        <w:tc>
          <w:tcPr>
            <w:tcW w:w="9072" w:type="dxa"/>
          </w:tcPr>
          <w:p w:rsidR="00E9279A" w:rsidRPr="00774C16" w:rsidRDefault="00E9279A" w:rsidP="00350FD8">
            <w:pPr>
              <w:pStyle w:val="NormalWeb"/>
              <w:spacing w:before="0" w:beforeAutospacing="0" w:after="0" w:afterAutospacing="0"/>
              <w:jc w:val="both"/>
              <w:rPr>
                <w:rFonts w:ascii="Arial" w:hAnsi="Arial" w:cs="Arial"/>
                <w:b/>
                <w:color w:val="008000"/>
              </w:rPr>
            </w:pPr>
            <w:r w:rsidRPr="00774C16">
              <w:rPr>
                <w:rFonts w:ascii="Arial" w:hAnsi="Arial" w:cs="Arial"/>
                <w:b/>
                <w:color w:val="008000"/>
              </w:rPr>
              <w:t xml:space="preserve">    El profesor y el alumno buscan juntos la alegría del saber. La escuela fomentaba las </w:t>
            </w:r>
            <w:r w:rsidRPr="007D0336">
              <w:rPr>
                <w:rFonts w:ascii="Arial" w:hAnsi="Arial" w:cs="Arial"/>
                <w:b/>
                <w:color w:val="0000FF"/>
              </w:rPr>
              <w:t>actitudes comunitarias</w:t>
            </w:r>
            <w:r w:rsidRPr="00774C16">
              <w:rPr>
                <w:rFonts w:ascii="Arial" w:hAnsi="Arial" w:cs="Arial"/>
                <w:b/>
                <w:color w:val="008000"/>
              </w:rPr>
              <w:t xml:space="preserve"> en el uso de los materiales en sus actividades, como la relación de los maestros con los más pequeños. La enseñanza de las lenguas y la escritura eran la </w:t>
            </w:r>
            <w:r w:rsidRPr="007D0336">
              <w:rPr>
                <w:rFonts w:ascii="Arial" w:hAnsi="Arial" w:cs="Arial"/>
                <w:b/>
                <w:color w:val="0000FF"/>
              </w:rPr>
              <w:t>ocupación principal</w:t>
            </w:r>
            <w:r w:rsidRPr="00774C16">
              <w:rPr>
                <w:rFonts w:ascii="Arial" w:hAnsi="Arial" w:cs="Arial"/>
                <w:b/>
                <w:color w:val="008000"/>
              </w:rPr>
              <w:t xml:space="preserve"> de los alumnos de Barbiana, pues hacían p</w:t>
            </w:r>
            <w:r w:rsidRPr="00774C16">
              <w:rPr>
                <w:rFonts w:ascii="Arial" w:hAnsi="Arial" w:cs="Arial"/>
                <w:b/>
                <w:color w:val="008000"/>
              </w:rPr>
              <w:t>o</w:t>
            </w:r>
            <w:r w:rsidRPr="00774C16">
              <w:rPr>
                <w:rFonts w:ascii="Arial" w:hAnsi="Arial" w:cs="Arial"/>
                <w:b/>
                <w:color w:val="008000"/>
              </w:rPr>
              <w:t xml:space="preserve">sible la expresión de la cultura. El periódico era usado como recurso educativo para el conocimiento humanístico. Los </w:t>
            </w:r>
            <w:r w:rsidRPr="007D0336">
              <w:rPr>
                <w:rFonts w:ascii="Arial" w:hAnsi="Arial" w:cs="Arial"/>
                <w:b/>
                <w:color w:val="0000FF"/>
              </w:rPr>
              <w:t>talleres de trabajos</w:t>
            </w:r>
            <w:r w:rsidRPr="00774C16">
              <w:rPr>
                <w:rFonts w:ascii="Arial" w:hAnsi="Arial" w:cs="Arial"/>
                <w:b/>
                <w:color w:val="008000"/>
              </w:rPr>
              <w:t xml:space="preserve"> manuales y artísticos, así c</w:t>
            </w:r>
            <w:r w:rsidRPr="00774C16">
              <w:rPr>
                <w:rFonts w:ascii="Arial" w:hAnsi="Arial" w:cs="Arial"/>
                <w:b/>
                <w:color w:val="008000"/>
              </w:rPr>
              <w:t>o</w:t>
            </w:r>
            <w:r w:rsidRPr="00774C16">
              <w:rPr>
                <w:rFonts w:ascii="Arial" w:hAnsi="Arial" w:cs="Arial"/>
                <w:b/>
                <w:color w:val="008000"/>
              </w:rPr>
              <w:t>mo la observación de la naturaleza eran otra actividad de la escuela de Barbiana.</w:t>
            </w:r>
          </w:p>
        </w:tc>
      </w:tr>
    </w:tbl>
    <w:p w:rsidR="00E9279A" w:rsidRDefault="00E9279A" w:rsidP="00E9279A">
      <w:pPr>
        <w:pStyle w:val="NormalWeb"/>
        <w:spacing w:before="0" w:beforeAutospacing="0" w:after="0" w:afterAutospacing="0"/>
        <w:jc w:val="both"/>
        <w:rPr>
          <w:rFonts w:ascii="Arial" w:hAnsi="Arial" w:cs="Arial"/>
          <w:b/>
          <w:sz w:val="22"/>
          <w:szCs w:val="22"/>
        </w:rPr>
      </w:pPr>
    </w:p>
    <w:p w:rsidR="00425505" w:rsidRDefault="00E9279A" w:rsidP="00E9279A">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935A59">
        <w:rPr>
          <w:rFonts w:ascii="Arial" w:hAnsi="Arial" w:cs="Arial"/>
          <w:b/>
          <w:sz w:val="22"/>
          <w:szCs w:val="22"/>
        </w:rPr>
        <w:t xml:space="preserve"> </w:t>
      </w:r>
      <w:proofErr w:type="spellStart"/>
      <w:r w:rsidRPr="00935A59">
        <w:rPr>
          <w:rFonts w:ascii="Arial" w:hAnsi="Arial" w:cs="Arial"/>
          <w:b/>
          <w:sz w:val="22"/>
          <w:szCs w:val="22"/>
        </w:rPr>
        <w:t>Milani</w:t>
      </w:r>
      <w:proofErr w:type="spellEnd"/>
      <w:r w:rsidRPr="00935A59">
        <w:rPr>
          <w:rFonts w:ascii="Arial" w:hAnsi="Arial" w:cs="Arial"/>
          <w:b/>
          <w:sz w:val="22"/>
          <w:szCs w:val="22"/>
        </w:rPr>
        <w:t xml:space="preserve"> </w:t>
      </w:r>
      <w:r>
        <w:rPr>
          <w:rFonts w:ascii="Arial" w:hAnsi="Arial" w:cs="Arial"/>
          <w:b/>
          <w:sz w:val="22"/>
          <w:szCs w:val="22"/>
        </w:rPr>
        <w:t>intentó promover una acción posterior a los años escolares que bien merece ser den</w:t>
      </w:r>
      <w:r>
        <w:rPr>
          <w:rFonts w:ascii="Arial" w:hAnsi="Arial" w:cs="Arial"/>
          <w:b/>
          <w:sz w:val="22"/>
          <w:szCs w:val="22"/>
        </w:rPr>
        <w:t>o</w:t>
      </w:r>
      <w:r>
        <w:rPr>
          <w:rFonts w:ascii="Arial" w:hAnsi="Arial" w:cs="Arial"/>
          <w:b/>
          <w:sz w:val="22"/>
          <w:szCs w:val="22"/>
        </w:rPr>
        <w:t>minado de “aprendizajes continuos”. La mayor parte de sus alumnos eran potenciales y futuros trabajadores en Suiza o en otros lugares. Había que crear una inquietud que les persiguiera de</w:t>
      </w:r>
      <w:r>
        <w:rPr>
          <w:rFonts w:ascii="Arial" w:hAnsi="Arial" w:cs="Arial"/>
          <w:b/>
          <w:sz w:val="22"/>
          <w:szCs w:val="22"/>
        </w:rPr>
        <w:t>s</w:t>
      </w:r>
      <w:r>
        <w:rPr>
          <w:rFonts w:ascii="Arial" w:hAnsi="Arial" w:cs="Arial"/>
          <w:b/>
          <w:sz w:val="22"/>
          <w:szCs w:val="22"/>
        </w:rPr>
        <w:t xml:space="preserve">pués de salir de la escuela. </w:t>
      </w:r>
    </w:p>
    <w:p w:rsidR="00425505" w:rsidRDefault="00425505" w:rsidP="00E9279A">
      <w:pPr>
        <w:pStyle w:val="NormalWeb"/>
        <w:spacing w:before="0" w:beforeAutospacing="0" w:after="0" w:afterAutospacing="0"/>
        <w:jc w:val="both"/>
        <w:rPr>
          <w:rFonts w:ascii="Arial" w:hAnsi="Arial" w:cs="Arial"/>
          <w:b/>
          <w:sz w:val="22"/>
          <w:szCs w:val="22"/>
        </w:rPr>
      </w:pPr>
    </w:p>
    <w:p w:rsidR="00E9279A" w:rsidRDefault="00425505" w:rsidP="00E9279A">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E9279A">
        <w:rPr>
          <w:rFonts w:ascii="Arial" w:hAnsi="Arial" w:cs="Arial"/>
          <w:b/>
          <w:sz w:val="22"/>
          <w:szCs w:val="22"/>
        </w:rPr>
        <w:t xml:space="preserve">    Lo logró con la siembra de inquietudes de mejora cultural. Así lo refleja en el librito de </w:t>
      </w:r>
      <w:smartTag w:uri="urn:schemas-microsoft-com:office:smarttags" w:element="PersonName">
        <w:smartTagPr>
          <w:attr w:name="ProductID" w:val="la Doposcuola"/>
        </w:smartTagPr>
        <w:r w:rsidR="00E9279A">
          <w:rPr>
            <w:rFonts w:ascii="Arial" w:hAnsi="Arial" w:cs="Arial"/>
            <w:b/>
            <w:sz w:val="22"/>
            <w:szCs w:val="22"/>
          </w:rPr>
          <w:t xml:space="preserve">la </w:t>
        </w:r>
        <w:proofErr w:type="spellStart"/>
        <w:r w:rsidR="00E9279A">
          <w:rPr>
            <w:rFonts w:ascii="Arial" w:hAnsi="Arial" w:cs="Arial"/>
            <w:b/>
            <w:sz w:val="22"/>
            <w:szCs w:val="22"/>
          </w:rPr>
          <w:t>D</w:t>
        </w:r>
        <w:r w:rsidR="00E9279A">
          <w:rPr>
            <w:rFonts w:ascii="Arial" w:hAnsi="Arial" w:cs="Arial"/>
            <w:b/>
            <w:sz w:val="22"/>
            <w:szCs w:val="22"/>
          </w:rPr>
          <w:t>o</w:t>
        </w:r>
        <w:r w:rsidR="00E9279A">
          <w:rPr>
            <w:rFonts w:ascii="Arial" w:hAnsi="Arial" w:cs="Arial"/>
            <w:b/>
            <w:sz w:val="22"/>
            <w:szCs w:val="22"/>
          </w:rPr>
          <w:t>poscuola</w:t>
        </w:r>
      </w:smartTag>
      <w:proofErr w:type="spellEnd"/>
      <w:r w:rsidR="00E9279A">
        <w:rPr>
          <w:rFonts w:ascii="Arial" w:hAnsi="Arial" w:cs="Arial"/>
          <w:b/>
          <w:sz w:val="22"/>
          <w:szCs w:val="22"/>
        </w:rPr>
        <w:t>”. Fue una buena</w:t>
      </w:r>
      <w:r w:rsidR="00E9279A" w:rsidRPr="00935A59">
        <w:rPr>
          <w:rFonts w:ascii="Arial" w:hAnsi="Arial" w:cs="Arial"/>
          <w:b/>
          <w:sz w:val="22"/>
          <w:szCs w:val="22"/>
        </w:rPr>
        <w:t xml:space="preserve"> experiencia </w:t>
      </w:r>
      <w:r w:rsidR="00E9279A">
        <w:rPr>
          <w:rFonts w:ascii="Arial" w:hAnsi="Arial" w:cs="Arial"/>
          <w:b/>
          <w:sz w:val="22"/>
          <w:szCs w:val="22"/>
        </w:rPr>
        <w:t xml:space="preserve">de acción </w:t>
      </w:r>
      <w:r w:rsidR="00E9279A" w:rsidRPr="00935A59">
        <w:rPr>
          <w:rFonts w:ascii="Arial" w:hAnsi="Arial" w:cs="Arial"/>
          <w:b/>
          <w:sz w:val="22"/>
          <w:szCs w:val="22"/>
        </w:rPr>
        <w:t xml:space="preserve">autónoma y </w:t>
      </w:r>
      <w:r w:rsidR="00E9279A">
        <w:rPr>
          <w:rFonts w:ascii="Arial" w:hAnsi="Arial" w:cs="Arial"/>
          <w:b/>
          <w:sz w:val="22"/>
          <w:szCs w:val="22"/>
        </w:rPr>
        <w:t xml:space="preserve">de </w:t>
      </w:r>
      <w:proofErr w:type="spellStart"/>
      <w:r w:rsidR="00E9279A" w:rsidRPr="00935A59">
        <w:rPr>
          <w:rFonts w:ascii="Arial" w:hAnsi="Arial" w:cs="Arial"/>
          <w:b/>
          <w:sz w:val="22"/>
          <w:szCs w:val="22"/>
        </w:rPr>
        <w:t>contraescuela</w:t>
      </w:r>
      <w:proofErr w:type="spellEnd"/>
      <w:r w:rsidR="00E9279A">
        <w:rPr>
          <w:rFonts w:ascii="Arial" w:hAnsi="Arial" w:cs="Arial"/>
          <w:b/>
          <w:sz w:val="22"/>
          <w:szCs w:val="22"/>
        </w:rPr>
        <w:t>,</w:t>
      </w:r>
      <w:r w:rsidR="00E9279A" w:rsidRPr="00935A59">
        <w:rPr>
          <w:rFonts w:ascii="Arial" w:hAnsi="Arial" w:cs="Arial"/>
          <w:b/>
          <w:sz w:val="22"/>
          <w:szCs w:val="22"/>
        </w:rPr>
        <w:t xml:space="preserve"> para no reproducir el autoritarismo y </w:t>
      </w:r>
      <w:r w:rsidR="00E9279A">
        <w:rPr>
          <w:rFonts w:ascii="Arial" w:hAnsi="Arial" w:cs="Arial"/>
          <w:b/>
          <w:sz w:val="22"/>
          <w:szCs w:val="22"/>
        </w:rPr>
        <w:t xml:space="preserve">el </w:t>
      </w:r>
      <w:r w:rsidR="00E9279A" w:rsidRPr="00935A59">
        <w:rPr>
          <w:rFonts w:ascii="Arial" w:hAnsi="Arial" w:cs="Arial"/>
          <w:b/>
          <w:sz w:val="22"/>
          <w:szCs w:val="22"/>
        </w:rPr>
        <w:t xml:space="preserve">clasismo. </w:t>
      </w:r>
      <w:r>
        <w:rPr>
          <w:rFonts w:ascii="Arial" w:hAnsi="Arial" w:cs="Arial"/>
          <w:b/>
          <w:sz w:val="22"/>
          <w:szCs w:val="22"/>
        </w:rPr>
        <w:t>Su actitud como cura rural, rechazado por mal genio en los ambie</w:t>
      </w:r>
      <w:r>
        <w:rPr>
          <w:rFonts w:ascii="Arial" w:hAnsi="Arial" w:cs="Arial"/>
          <w:b/>
          <w:sz w:val="22"/>
          <w:szCs w:val="22"/>
        </w:rPr>
        <w:t>n</w:t>
      </w:r>
      <w:r>
        <w:rPr>
          <w:rFonts w:ascii="Arial" w:hAnsi="Arial" w:cs="Arial"/>
          <w:b/>
          <w:sz w:val="22"/>
          <w:szCs w:val="22"/>
        </w:rPr>
        <w:t>tes urbanos, le permitió crear un movimiento espontaneo basado en el respeto, en la acogida, en el reconocimiento de la diversidad de los escolares. Su feligreses le respetaban, sus alumnos le ad</w:t>
      </w:r>
      <w:r>
        <w:rPr>
          <w:rFonts w:ascii="Arial" w:hAnsi="Arial" w:cs="Arial"/>
          <w:b/>
          <w:sz w:val="22"/>
          <w:szCs w:val="22"/>
        </w:rPr>
        <w:t>o</w:t>
      </w:r>
      <w:r>
        <w:rPr>
          <w:rFonts w:ascii="Arial" w:hAnsi="Arial" w:cs="Arial"/>
          <w:b/>
          <w:sz w:val="22"/>
          <w:szCs w:val="22"/>
        </w:rPr>
        <w:t>raban, sus antiguos alumnos, que marchaban a trabajar a Suiza, le añoraba.</w:t>
      </w:r>
    </w:p>
    <w:p w:rsidR="00425505" w:rsidRDefault="00350FD8" w:rsidP="00E9279A">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425505">
        <w:rPr>
          <w:rFonts w:ascii="Arial" w:hAnsi="Arial" w:cs="Arial"/>
          <w:b/>
          <w:sz w:val="22"/>
          <w:szCs w:val="22"/>
        </w:rPr>
        <w:t xml:space="preserve">       Le ayuda a prender, aunque el </w:t>
      </w:r>
      <w:proofErr w:type="spellStart"/>
      <w:r w:rsidR="00425505">
        <w:rPr>
          <w:rFonts w:ascii="Arial" w:hAnsi="Arial" w:cs="Arial"/>
          <w:b/>
          <w:sz w:val="22"/>
          <w:szCs w:val="22"/>
        </w:rPr>
        <w:t>decia</w:t>
      </w:r>
      <w:proofErr w:type="spellEnd"/>
      <w:r w:rsidR="00425505">
        <w:rPr>
          <w:rFonts w:ascii="Arial" w:hAnsi="Arial" w:cs="Arial"/>
          <w:b/>
          <w:sz w:val="22"/>
          <w:szCs w:val="22"/>
        </w:rPr>
        <w:t xml:space="preserve"> que no les </w:t>
      </w:r>
      <w:proofErr w:type="spellStart"/>
      <w:r w:rsidR="00425505">
        <w:rPr>
          <w:rFonts w:ascii="Arial" w:hAnsi="Arial" w:cs="Arial"/>
          <w:b/>
          <w:sz w:val="22"/>
          <w:szCs w:val="22"/>
        </w:rPr>
        <w:t>eneñaba</w:t>
      </w:r>
      <w:proofErr w:type="spellEnd"/>
      <w:r w:rsidR="00425505">
        <w:rPr>
          <w:rFonts w:ascii="Arial" w:hAnsi="Arial" w:cs="Arial"/>
          <w:b/>
          <w:sz w:val="22"/>
          <w:szCs w:val="22"/>
        </w:rPr>
        <w:t xml:space="preserve"> más que a vivir</w:t>
      </w:r>
    </w:p>
    <w:p w:rsidR="00E9279A" w:rsidRDefault="00E9279A" w:rsidP="00E9279A">
      <w:pPr>
        <w:shd w:val="clear" w:color="auto" w:fill="FFFFFF"/>
        <w:jc w:val="both"/>
        <w:rPr>
          <w:b/>
          <w:color w:val="FF0000"/>
          <w:sz w:val="22"/>
          <w:szCs w:val="22"/>
        </w:rPr>
      </w:pPr>
    </w:p>
    <w:p w:rsidR="00E9279A" w:rsidRDefault="00E9279A" w:rsidP="00E9279A">
      <w:pPr>
        <w:shd w:val="clear" w:color="auto" w:fill="FFFFFF"/>
        <w:jc w:val="both"/>
        <w:rPr>
          <w:b/>
          <w:color w:val="FF0000"/>
          <w:sz w:val="28"/>
          <w:szCs w:val="28"/>
        </w:rPr>
      </w:pPr>
      <w:r w:rsidRPr="00425505">
        <w:rPr>
          <w:b/>
          <w:color w:val="FF0000"/>
          <w:sz w:val="28"/>
          <w:szCs w:val="28"/>
        </w:rPr>
        <w:t xml:space="preserve">      </w:t>
      </w:r>
      <w:r w:rsidR="00FE1CCA">
        <w:rPr>
          <w:b/>
          <w:color w:val="FF0000"/>
          <w:sz w:val="28"/>
          <w:szCs w:val="28"/>
        </w:rPr>
        <w:t xml:space="preserve"> </w:t>
      </w:r>
      <w:r w:rsidRPr="00425505">
        <w:rPr>
          <w:b/>
          <w:color w:val="FF0000"/>
          <w:sz w:val="28"/>
          <w:szCs w:val="28"/>
        </w:rPr>
        <w:t xml:space="preserve"> </w:t>
      </w:r>
      <w:r w:rsidR="00492F80">
        <w:rPr>
          <w:b/>
          <w:color w:val="FF0000"/>
          <w:sz w:val="28"/>
          <w:szCs w:val="28"/>
        </w:rPr>
        <w:t xml:space="preserve">b) </w:t>
      </w:r>
      <w:r w:rsidRPr="00425505">
        <w:rPr>
          <w:b/>
          <w:color w:val="FF0000"/>
          <w:sz w:val="28"/>
          <w:szCs w:val="28"/>
        </w:rPr>
        <w:t>Summerhill o el aprendizaje espontáneo</w:t>
      </w:r>
      <w:r w:rsidR="00425505" w:rsidRPr="00425505">
        <w:rPr>
          <w:b/>
          <w:color w:val="FF0000"/>
          <w:sz w:val="28"/>
          <w:szCs w:val="28"/>
        </w:rPr>
        <w:t>.</w:t>
      </w:r>
      <w:r w:rsidR="00350FD8">
        <w:rPr>
          <w:b/>
          <w:color w:val="FF0000"/>
          <w:sz w:val="28"/>
          <w:szCs w:val="28"/>
        </w:rPr>
        <w:t xml:space="preserve"> </w:t>
      </w:r>
      <w:r w:rsidR="00425505" w:rsidRPr="00425505">
        <w:rPr>
          <w:b/>
          <w:color w:val="FF0000"/>
          <w:sz w:val="28"/>
          <w:szCs w:val="28"/>
        </w:rPr>
        <w:t xml:space="preserve">A.-S. </w:t>
      </w:r>
      <w:proofErr w:type="spellStart"/>
      <w:r w:rsidR="00425505" w:rsidRPr="00425505">
        <w:rPr>
          <w:b/>
          <w:color w:val="FF0000"/>
          <w:sz w:val="28"/>
          <w:szCs w:val="28"/>
        </w:rPr>
        <w:t>Neill</w:t>
      </w:r>
      <w:proofErr w:type="spellEnd"/>
    </w:p>
    <w:p w:rsidR="00350FD8" w:rsidRDefault="00350FD8" w:rsidP="00E9279A">
      <w:pPr>
        <w:shd w:val="clear" w:color="auto" w:fill="FFFFFF"/>
        <w:jc w:val="both"/>
        <w:rPr>
          <w:b/>
          <w:color w:val="FF0000"/>
          <w:sz w:val="28"/>
          <w:szCs w:val="28"/>
        </w:rPr>
      </w:pPr>
    </w:p>
    <w:p w:rsidR="00350FD8" w:rsidRPr="00425505" w:rsidRDefault="00350FD8" w:rsidP="00E9279A">
      <w:pPr>
        <w:shd w:val="clear" w:color="auto" w:fill="FFFFFF"/>
        <w:jc w:val="both"/>
        <w:rPr>
          <w:b/>
          <w:color w:val="FF0000"/>
          <w:sz w:val="28"/>
          <w:szCs w:val="28"/>
        </w:rPr>
      </w:pPr>
    </w:p>
    <w:p w:rsidR="00E9279A" w:rsidRDefault="00350FD8" w:rsidP="00350FD8">
      <w:pPr>
        <w:shd w:val="clear" w:color="auto" w:fill="FFFFFF"/>
        <w:jc w:val="center"/>
        <w:rPr>
          <w:b/>
          <w:color w:val="FF0000"/>
          <w:sz w:val="22"/>
          <w:szCs w:val="22"/>
        </w:rPr>
      </w:pPr>
      <w:r>
        <w:rPr>
          <w:noProof/>
        </w:rPr>
        <w:drawing>
          <wp:inline distT="0" distB="0" distL="0" distR="0">
            <wp:extent cx="1333500" cy="1998443"/>
            <wp:effectExtent l="19050" t="0" r="0" b="0"/>
            <wp:docPr id="8" name="Imagen 4" descr="http://www.librosalcana.com/470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ibrosalcana.com/470361.jpg"/>
                    <pic:cNvPicPr>
                      <a:picLocks noChangeAspect="1" noChangeArrowheads="1"/>
                    </pic:cNvPicPr>
                  </pic:nvPicPr>
                  <pic:blipFill>
                    <a:blip r:embed="rId13"/>
                    <a:srcRect/>
                    <a:stretch>
                      <a:fillRect/>
                    </a:stretch>
                  </pic:blipFill>
                  <pic:spPr bwMode="auto">
                    <a:xfrm>
                      <a:off x="0" y="0"/>
                      <a:ext cx="1333500" cy="1998443"/>
                    </a:xfrm>
                    <a:prstGeom prst="rect">
                      <a:avLst/>
                    </a:prstGeom>
                    <a:noFill/>
                    <a:ln w="9525">
                      <a:noFill/>
                      <a:miter lim="800000"/>
                      <a:headEnd/>
                      <a:tailEnd/>
                    </a:ln>
                  </pic:spPr>
                </pic:pic>
              </a:graphicData>
            </a:graphic>
          </wp:inline>
        </w:drawing>
      </w:r>
      <w:r w:rsidR="00E9279A">
        <w:rPr>
          <w:bCs/>
          <w:noProof/>
          <w:sz w:val="22"/>
          <w:szCs w:val="22"/>
        </w:rPr>
        <w:drawing>
          <wp:inline distT="0" distB="0" distL="0" distR="0">
            <wp:extent cx="1638300" cy="1990725"/>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1638300" cy="1990725"/>
                    </a:xfrm>
                    <a:prstGeom prst="rect">
                      <a:avLst/>
                    </a:prstGeom>
                    <a:noFill/>
                    <a:ln w="9525">
                      <a:noFill/>
                      <a:miter lim="800000"/>
                      <a:headEnd/>
                      <a:tailEnd/>
                    </a:ln>
                  </pic:spPr>
                </pic:pic>
              </a:graphicData>
            </a:graphic>
          </wp:inline>
        </w:drawing>
      </w:r>
      <w:r>
        <w:rPr>
          <w:noProof/>
        </w:rPr>
        <w:drawing>
          <wp:inline distT="0" distB="0" distL="0" distR="0">
            <wp:extent cx="1285875" cy="1951463"/>
            <wp:effectExtent l="19050" t="0" r="9525" b="0"/>
            <wp:docPr id="7" name="Imagen 1" descr="http://cloud1.todocoleccion.net/libros-segunda-mano-pedagogia/tc/2015/07/03/09/50143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oud1.todocoleccion.net/libros-segunda-mano-pedagogia/tc/2015/07/03/09/50143617.jpg"/>
                    <pic:cNvPicPr>
                      <a:picLocks noChangeAspect="1" noChangeArrowheads="1"/>
                    </pic:cNvPicPr>
                  </pic:nvPicPr>
                  <pic:blipFill>
                    <a:blip r:embed="rId15"/>
                    <a:srcRect/>
                    <a:stretch>
                      <a:fillRect/>
                    </a:stretch>
                  </pic:blipFill>
                  <pic:spPr bwMode="auto">
                    <a:xfrm>
                      <a:off x="0" y="0"/>
                      <a:ext cx="1285875" cy="1951463"/>
                    </a:xfrm>
                    <a:prstGeom prst="rect">
                      <a:avLst/>
                    </a:prstGeom>
                    <a:noFill/>
                    <a:ln w="9525">
                      <a:noFill/>
                      <a:miter lim="800000"/>
                      <a:headEnd/>
                      <a:tailEnd/>
                    </a:ln>
                  </pic:spPr>
                </pic:pic>
              </a:graphicData>
            </a:graphic>
          </wp:inline>
        </w:drawing>
      </w:r>
    </w:p>
    <w:p w:rsidR="00E9279A" w:rsidRPr="002B3C8D" w:rsidRDefault="00E9279A" w:rsidP="00E9279A">
      <w:pPr>
        <w:shd w:val="clear" w:color="auto" w:fill="FFFFFF"/>
        <w:jc w:val="center"/>
        <w:rPr>
          <w:b/>
          <w:color w:val="0000FF"/>
          <w:sz w:val="22"/>
          <w:szCs w:val="22"/>
        </w:rPr>
      </w:pPr>
      <w:r>
        <w:rPr>
          <w:b/>
          <w:color w:val="0000FF"/>
          <w:sz w:val="22"/>
          <w:szCs w:val="22"/>
        </w:rPr>
        <w:t>A.S</w:t>
      </w:r>
      <w:r w:rsidRPr="002B3C8D">
        <w:rPr>
          <w:b/>
          <w:color w:val="0000FF"/>
          <w:sz w:val="22"/>
          <w:szCs w:val="22"/>
        </w:rPr>
        <w:t xml:space="preserve">. </w:t>
      </w:r>
      <w:proofErr w:type="spellStart"/>
      <w:r w:rsidRPr="002B3C8D">
        <w:rPr>
          <w:b/>
          <w:color w:val="0000FF"/>
          <w:sz w:val="22"/>
          <w:szCs w:val="22"/>
        </w:rPr>
        <w:t>Neill</w:t>
      </w:r>
      <w:proofErr w:type="spellEnd"/>
    </w:p>
    <w:p w:rsidR="00E9279A" w:rsidRPr="002B3C8D" w:rsidRDefault="00E9279A" w:rsidP="00E9279A">
      <w:pPr>
        <w:shd w:val="clear" w:color="auto" w:fill="FFFFFF"/>
        <w:jc w:val="both"/>
        <w:rPr>
          <w:b/>
          <w:sz w:val="22"/>
          <w:szCs w:val="22"/>
        </w:rPr>
      </w:pPr>
    </w:p>
    <w:p w:rsidR="00E9279A" w:rsidRPr="00350FD8" w:rsidRDefault="00E9279A" w:rsidP="00E9279A">
      <w:pPr>
        <w:pStyle w:val="Ttulo2"/>
        <w:spacing w:before="0" w:beforeAutospacing="0" w:after="0" w:afterAutospacing="0"/>
        <w:jc w:val="both"/>
        <w:rPr>
          <w:rFonts w:ascii="Arial" w:hAnsi="Arial" w:cs="Arial"/>
          <w:sz w:val="22"/>
          <w:szCs w:val="22"/>
        </w:rPr>
      </w:pPr>
      <w:r w:rsidRPr="002B3C8D">
        <w:rPr>
          <w:rFonts w:ascii="Arial" w:hAnsi="Arial" w:cs="Arial"/>
          <w:bCs w:val="0"/>
          <w:sz w:val="22"/>
          <w:szCs w:val="22"/>
        </w:rPr>
        <w:t xml:space="preserve">    Es difícil decir si </w:t>
      </w:r>
      <w:r w:rsidRPr="00350FD8">
        <w:rPr>
          <w:rFonts w:ascii="Arial" w:hAnsi="Arial" w:cs="Arial"/>
          <w:bCs w:val="0"/>
          <w:sz w:val="22"/>
          <w:szCs w:val="22"/>
        </w:rPr>
        <w:t xml:space="preserve">Alexander Sutherland </w:t>
      </w:r>
      <w:proofErr w:type="spellStart"/>
      <w:r w:rsidRPr="00350FD8">
        <w:rPr>
          <w:rFonts w:ascii="Arial" w:hAnsi="Arial" w:cs="Arial"/>
          <w:bCs w:val="0"/>
          <w:sz w:val="22"/>
          <w:szCs w:val="22"/>
        </w:rPr>
        <w:t>Neill</w:t>
      </w:r>
      <w:proofErr w:type="spellEnd"/>
      <w:r w:rsidRPr="00350FD8">
        <w:rPr>
          <w:rFonts w:ascii="Arial" w:hAnsi="Arial" w:cs="Arial"/>
          <w:sz w:val="22"/>
          <w:szCs w:val="22"/>
        </w:rPr>
        <w:t xml:space="preserve"> (</w:t>
      </w:r>
      <w:hyperlink r:id="rId16" w:tooltip="1883" w:history="1">
        <w:r w:rsidRPr="00350FD8">
          <w:rPr>
            <w:rStyle w:val="Hipervnculo"/>
            <w:rFonts w:ascii="Arial" w:hAnsi="Arial" w:cs="Arial"/>
            <w:color w:val="auto"/>
            <w:sz w:val="22"/>
            <w:szCs w:val="22"/>
            <w:u w:val="none"/>
          </w:rPr>
          <w:t>1883</w:t>
        </w:r>
      </w:hyperlink>
      <w:r w:rsidRPr="00350FD8">
        <w:rPr>
          <w:rFonts w:ascii="Arial" w:hAnsi="Arial" w:cs="Arial"/>
          <w:sz w:val="22"/>
          <w:szCs w:val="22"/>
        </w:rPr>
        <w:t xml:space="preserve"> - </w:t>
      </w:r>
      <w:hyperlink r:id="rId17" w:tooltip="1973" w:history="1">
        <w:r w:rsidRPr="00350FD8">
          <w:rPr>
            <w:rStyle w:val="Hipervnculo"/>
            <w:rFonts w:ascii="Arial" w:hAnsi="Arial" w:cs="Arial"/>
            <w:color w:val="auto"/>
            <w:sz w:val="22"/>
            <w:szCs w:val="22"/>
            <w:u w:val="none"/>
          </w:rPr>
          <w:t>1973</w:t>
        </w:r>
      </w:hyperlink>
      <w:r w:rsidRPr="00350FD8">
        <w:rPr>
          <w:rFonts w:ascii="Arial" w:hAnsi="Arial" w:cs="Arial"/>
          <w:sz w:val="22"/>
          <w:szCs w:val="22"/>
        </w:rPr>
        <w:t>) fue un aventurero o un soñador, si su escuela fue un centro de educación para casos difíciles o una granja de aves humanas que resis</w:t>
      </w:r>
      <w:r w:rsidRPr="00350FD8">
        <w:rPr>
          <w:rFonts w:ascii="Arial" w:hAnsi="Arial" w:cs="Arial"/>
          <w:sz w:val="22"/>
          <w:szCs w:val="22"/>
        </w:rPr>
        <w:t>t</w:t>
      </w:r>
      <w:r w:rsidRPr="00350FD8">
        <w:rPr>
          <w:rFonts w:ascii="Arial" w:hAnsi="Arial" w:cs="Arial"/>
          <w:sz w:val="22"/>
          <w:szCs w:val="22"/>
        </w:rPr>
        <w:t xml:space="preserve">ían a aprender a volar como las demás de su especia. Lo que </w:t>
      </w:r>
      <w:proofErr w:type="spellStart"/>
      <w:r w:rsidRPr="00350FD8">
        <w:rPr>
          <w:rFonts w:ascii="Arial" w:hAnsi="Arial" w:cs="Arial"/>
          <w:sz w:val="22"/>
          <w:szCs w:val="22"/>
        </w:rPr>
        <w:t>si</w:t>
      </w:r>
      <w:proofErr w:type="spellEnd"/>
      <w:r w:rsidRPr="00350FD8">
        <w:rPr>
          <w:rFonts w:ascii="Arial" w:hAnsi="Arial" w:cs="Arial"/>
          <w:sz w:val="22"/>
          <w:szCs w:val="22"/>
        </w:rPr>
        <w:t xml:space="preserve"> es seguro es que hizo un centro educativo que dio mucho que hablar en Europa.</w:t>
      </w:r>
    </w:p>
    <w:p w:rsidR="00E9279A" w:rsidRPr="00350FD8" w:rsidRDefault="00E9279A" w:rsidP="00E9279A">
      <w:pPr>
        <w:pStyle w:val="Ttulo2"/>
        <w:spacing w:before="0" w:beforeAutospacing="0" w:after="0" w:afterAutospacing="0"/>
        <w:jc w:val="both"/>
        <w:rPr>
          <w:rFonts w:ascii="Arial" w:hAnsi="Arial" w:cs="Arial"/>
          <w:sz w:val="22"/>
          <w:szCs w:val="22"/>
        </w:rPr>
      </w:pPr>
    </w:p>
    <w:p w:rsidR="00E9279A" w:rsidRPr="00350FD8" w:rsidRDefault="00E9279A" w:rsidP="00E9279A">
      <w:pPr>
        <w:pStyle w:val="Ttulo2"/>
        <w:spacing w:before="0" w:beforeAutospacing="0" w:after="0" w:afterAutospacing="0"/>
        <w:jc w:val="both"/>
        <w:rPr>
          <w:rFonts w:ascii="Arial" w:hAnsi="Arial" w:cs="Arial"/>
          <w:sz w:val="22"/>
          <w:szCs w:val="22"/>
        </w:rPr>
      </w:pPr>
      <w:r w:rsidRPr="00350FD8">
        <w:rPr>
          <w:rFonts w:ascii="Arial" w:hAnsi="Arial" w:cs="Arial"/>
          <w:sz w:val="22"/>
          <w:szCs w:val="22"/>
        </w:rPr>
        <w:t xml:space="preserve">     </w:t>
      </w:r>
      <w:proofErr w:type="spellStart"/>
      <w:r w:rsidRPr="00350FD8">
        <w:rPr>
          <w:rFonts w:ascii="Arial" w:hAnsi="Arial" w:cs="Arial"/>
          <w:sz w:val="22"/>
          <w:szCs w:val="22"/>
        </w:rPr>
        <w:t>Neill</w:t>
      </w:r>
      <w:proofErr w:type="spellEnd"/>
      <w:r w:rsidRPr="00350FD8">
        <w:rPr>
          <w:rFonts w:ascii="Arial" w:hAnsi="Arial" w:cs="Arial"/>
          <w:sz w:val="22"/>
          <w:szCs w:val="22"/>
        </w:rPr>
        <w:t xml:space="preserve"> fue un educador progresista con el lema y la paz de cualquier </w:t>
      </w:r>
      <w:hyperlink r:id="rId18" w:tooltip="Escocia" w:history="1">
        <w:r w:rsidRPr="00350FD8">
          <w:rPr>
            <w:rStyle w:val="Hipervnculo"/>
            <w:rFonts w:ascii="Arial" w:hAnsi="Arial" w:cs="Arial"/>
            <w:color w:val="auto"/>
            <w:sz w:val="22"/>
            <w:szCs w:val="22"/>
            <w:u w:val="none"/>
          </w:rPr>
          <w:t>escocés</w:t>
        </w:r>
      </w:hyperlink>
      <w:r w:rsidRPr="00350FD8">
        <w:rPr>
          <w:rFonts w:ascii="Arial" w:hAnsi="Arial" w:cs="Arial"/>
          <w:sz w:val="22"/>
          <w:szCs w:val="22"/>
        </w:rPr>
        <w:t>. Fue artífice y fu</w:t>
      </w:r>
      <w:r w:rsidRPr="00350FD8">
        <w:rPr>
          <w:rFonts w:ascii="Arial" w:hAnsi="Arial" w:cs="Arial"/>
          <w:sz w:val="22"/>
          <w:szCs w:val="22"/>
        </w:rPr>
        <w:t>n</w:t>
      </w:r>
      <w:r w:rsidRPr="00350FD8">
        <w:rPr>
          <w:rFonts w:ascii="Arial" w:hAnsi="Arial" w:cs="Arial"/>
          <w:sz w:val="22"/>
          <w:szCs w:val="22"/>
        </w:rPr>
        <w:t xml:space="preserve">dador de la </w:t>
      </w:r>
      <w:hyperlink r:id="rId19" w:tooltip="Escuela de Summerhill" w:history="1">
        <w:r w:rsidRPr="00350FD8">
          <w:rPr>
            <w:rStyle w:val="Hipervnculo"/>
            <w:rFonts w:ascii="Arial" w:hAnsi="Arial" w:cs="Arial"/>
            <w:color w:val="auto"/>
            <w:sz w:val="22"/>
            <w:szCs w:val="22"/>
            <w:u w:val="none"/>
          </w:rPr>
          <w:t>escuela no-directiva Summerhill</w:t>
        </w:r>
      </w:hyperlink>
      <w:r w:rsidRPr="00350FD8">
        <w:rPr>
          <w:rFonts w:ascii="Arial" w:hAnsi="Arial" w:cs="Arial"/>
          <w:sz w:val="22"/>
          <w:szCs w:val="22"/>
        </w:rPr>
        <w:t xml:space="preserve">, siendo sobre todo conocido como entusiasta defensor de la </w:t>
      </w:r>
      <w:hyperlink r:id="rId20" w:tooltip="Educación" w:history="1">
        <w:r w:rsidRPr="00350FD8">
          <w:rPr>
            <w:rStyle w:val="Hipervnculo"/>
            <w:rFonts w:ascii="Arial" w:hAnsi="Arial" w:cs="Arial"/>
            <w:color w:val="auto"/>
            <w:sz w:val="22"/>
            <w:szCs w:val="22"/>
            <w:u w:val="none"/>
          </w:rPr>
          <w:t>educación</w:t>
        </w:r>
      </w:hyperlink>
      <w:r w:rsidRPr="00350FD8">
        <w:rPr>
          <w:rFonts w:ascii="Arial" w:hAnsi="Arial" w:cs="Arial"/>
          <w:sz w:val="22"/>
          <w:szCs w:val="22"/>
        </w:rPr>
        <w:t xml:space="preserve"> en </w:t>
      </w:r>
      <w:hyperlink r:id="rId21" w:tooltip="Libertad" w:history="1">
        <w:r w:rsidRPr="00350FD8">
          <w:rPr>
            <w:rStyle w:val="Hipervnculo"/>
            <w:rFonts w:ascii="Arial" w:hAnsi="Arial" w:cs="Arial"/>
            <w:color w:val="auto"/>
            <w:sz w:val="22"/>
            <w:szCs w:val="22"/>
            <w:u w:val="none"/>
          </w:rPr>
          <w:t>libertad</w:t>
        </w:r>
      </w:hyperlink>
      <w:r w:rsidRPr="00350FD8">
        <w:rPr>
          <w:rFonts w:ascii="Arial" w:hAnsi="Arial" w:cs="Arial"/>
          <w:sz w:val="22"/>
          <w:szCs w:val="22"/>
        </w:rPr>
        <w:t xml:space="preserve">. Nació en </w:t>
      </w:r>
      <w:proofErr w:type="spellStart"/>
      <w:r w:rsidRPr="00350FD8">
        <w:rPr>
          <w:rFonts w:ascii="Arial" w:hAnsi="Arial" w:cs="Arial"/>
          <w:sz w:val="22"/>
          <w:szCs w:val="22"/>
        </w:rPr>
        <w:t>Forfar</w:t>
      </w:r>
      <w:proofErr w:type="spellEnd"/>
      <w:r w:rsidRPr="00350FD8">
        <w:rPr>
          <w:rFonts w:ascii="Arial" w:hAnsi="Arial" w:cs="Arial"/>
          <w:sz w:val="22"/>
          <w:szCs w:val="22"/>
        </w:rPr>
        <w:t xml:space="preserve">, hijo de un maestro de primaria. Estudió en la </w:t>
      </w:r>
      <w:hyperlink r:id="rId22" w:tooltip="Universidad de Edimburgo" w:history="1">
        <w:r w:rsidRPr="00350FD8">
          <w:rPr>
            <w:rStyle w:val="Hipervnculo"/>
            <w:rFonts w:ascii="Arial" w:hAnsi="Arial" w:cs="Arial"/>
            <w:color w:val="auto"/>
            <w:sz w:val="22"/>
            <w:szCs w:val="22"/>
            <w:u w:val="none"/>
          </w:rPr>
          <w:t>Univers</w:t>
        </w:r>
        <w:r w:rsidRPr="00350FD8">
          <w:rPr>
            <w:rStyle w:val="Hipervnculo"/>
            <w:rFonts w:ascii="Arial" w:hAnsi="Arial" w:cs="Arial"/>
            <w:color w:val="auto"/>
            <w:sz w:val="22"/>
            <w:szCs w:val="22"/>
            <w:u w:val="none"/>
          </w:rPr>
          <w:t>i</w:t>
        </w:r>
        <w:r w:rsidRPr="00350FD8">
          <w:rPr>
            <w:rStyle w:val="Hipervnculo"/>
            <w:rFonts w:ascii="Arial" w:hAnsi="Arial" w:cs="Arial"/>
            <w:color w:val="auto"/>
            <w:sz w:val="22"/>
            <w:szCs w:val="22"/>
            <w:u w:val="none"/>
          </w:rPr>
          <w:t>dad</w:t>
        </w:r>
      </w:hyperlink>
      <w:r w:rsidRPr="00350FD8">
        <w:rPr>
          <w:rStyle w:val="Hipervnculo"/>
          <w:rFonts w:ascii="Arial" w:hAnsi="Arial" w:cs="Arial"/>
          <w:color w:val="auto"/>
          <w:sz w:val="22"/>
          <w:szCs w:val="22"/>
          <w:u w:val="none"/>
        </w:rPr>
        <w:t xml:space="preserve"> de Edimburgo</w:t>
      </w:r>
      <w:r w:rsidRPr="00350FD8">
        <w:rPr>
          <w:rFonts w:ascii="Arial" w:hAnsi="Arial" w:cs="Arial"/>
          <w:sz w:val="22"/>
          <w:szCs w:val="22"/>
        </w:rPr>
        <w:t xml:space="preserve"> y obtuvo su licenciatura en </w:t>
      </w:r>
      <w:hyperlink r:id="rId23" w:tooltip="1912" w:history="1">
        <w:r w:rsidRPr="00350FD8">
          <w:rPr>
            <w:rStyle w:val="Hipervnculo"/>
            <w:rFonts w:ascii="Arial" w:hAnsi="Arial" w:cs="Arial"/>
            <w:color w:val="auto"/>
            <w:sz w:val="22"/>
            <w:szCs w:val="22"/>
            <w:u w:val="none"/>
          </w:rPr>
          <w:t>1912</w:t>
        </w:r>
      </w:hyperlink>
      <w:r w:rsidRPr="00350FD8">
        <w:rPr>
          <w:rFonts w:ascii="Arial" w:hAnsi="Arial" w:cs="Arial"/>
          <w:sz w:val="22"/>
          <w:szCs w:val="22"/>
        </w:rPr>
        <w:t xml:space="preserve">. En </w:t>
      </w:r>
      <w:hyperlink r:id="rId24" w:tooltip="1914" w:history="1">
        <w:r w:rsidRPr="00350FD8">
          <w:rPr>
            <w:rStyle w:val="Hipervnculo"/>
            <w:rFonts w:ascii="Arial" w:hAnsi="Arial" w:cs="Arial"/>
            <w:color w:val="auto"/>
            <w:sz w:val="22"/>
            <w:szCs w:val="22"/>
            <w:u w:val="none"/>
          </w:rPr>
          <w:t>1914</w:t>
        </w:r>
      </w:hyperlink>
      <w:r w:rsidRPr="00350FD8">
        <w:rPr>
          <w:rFonts w:ascii="Arial" w:hAnsi="Arial" w:cs="Arial"/>
          <w:sz w:val="22"/>
          <w:szCs w:val="22"/>
        </w:rPr>
        <w:t xml:space="preserve"> trabajó como maestro dentro del si</w:t>
      </w:r>
      <w:r w:rsidRPr="00350FD8">
        <w:rPr>
          <w:rFonts w:ascii="Arial" w:hAnsi="Arial" w:cs="Arial"/>
          <w:sz w:val="22"/>
          <w:szCs w:val="22"/>
        </w:rPr>
        <w:t>s</w:t>
      </w:r>
      <w:r w:rsidRPr="00350FD8">
        <w:rPr>
          <w:rFonts w:ascii="Arial" w:hAnsi="Arial" w:cs="Arial"/>
          <w:sz w:val="22"/>
          <w:szCs w:val="22"/>
        </w:rPr>
        <w:t xml:space="preserve">tema público, pero su descontento respecto a la </w:t>
      </w:r>
      <w:hyperlink r:id="rId25" w:tooltip="Pedagogía" w:history="1">
        <w:r w:rsidRPr="00350FD8">
          <w:rPr>
            <w:rStyle w:val="Hipervnculo"/>
            <w:rFonts w:ascii="Arial" w:hAnsi="Arial" w:cs="Arial"/>
            <w:color w:val="auto"/>
            <w:sz w:val="22"/>
            <w:szCs w:val="22"/>
            <w:u w:val="none"/>
          </w:rPr>
          <w:t>pedagogía</w:t>
        </w:r>
      </w:hyperlink>
      <w:r w:rsidRPr="00350FD8">
        <w:rPr>
          <w:rFonts w:ascii="Arial" w:hAnsi="Arial" w:cs="Arial"/>
          <w:sz w:val="22"/>
          <w:szCs w:val="22"/>
        </w:rPr>
        <w:t xml:space="preserve"> propia de la </w:t>
      </w:r>
      <w:hyperlink r:id="rId26" w:tooltip="Escuela" w:history="1">
        <w:r w:rsidRPr="00350FD8">
          <w:rPr>
            <w:rStyle w:val="Hipervnculo"/>
            <w:rFonts w:ascii="Arial" w:hAnsi="Arial" w:cs="Arial"/>
            <w:color w:val="auto"/>
            <w:sz w:val="22"/>
            <w:szCs w:val="22"/>
            <w:u w:val="none"/>
          </w:rPr>
          <w:t>escuela</w:t>
        </w:r>
      </w:hyperlink>
      <w:r w:rsidRPr="00350FD8">
        <w:rPr>
          <w:rFonts w:ascii="Arial" w:hAnsi="Arial" w:cs="Arial"/>
          <w:sz w:val="22"/>
          <w:szCs w:val="22"/>
        </w:rPr>
        <w:t xml:space="preserve"> convencional le fue disgustando hasta llevarlo a fundar en </w:t>
      </w:r>
      <w:hyperlink r:id="rId27" w:tooltip="Inglaterra" w:history="1">
        <w:r w:rsidRPr="00350FD8">
          <w:rPr>
            <w:rStyle w:val="Hipervnculo"/>
            <w:rFonts w:ascii="Arial" w:hAnsi="Arial" w:cs="Arial"/>
            <w:color w:val="auto"/>
            <w:sz w:val="22"/>
            <w:szCs w:val="22"/>
            <w:u w:val="none"/>
          </w:rPr>
          <w:t>Inglaterra</w:t>
        </w:r>
      </w:hyperlink>
      <w:r w:rsidRPr="00350FD8">
        <w:rPr>
          <w:rFonts w:ascii="Arial" w:hAnsi="Arial" w:cs="Arial"/>
          <w:sz w:val="22"/>
          <w:szCs w:val="22"/>
        </w:rPr>
        <w:t xml:space="preserve"> la escuela </w:t>
      </w:r>
      <w:hyperlink r:id="rId28" w:tooltip="Summerhill" w:history="1">
        <w:r w:rsidRPr="00350FD8">
          <w:rPr>
            <w:rStyle w:val="Hipervnculo"/>
            <w:rFonts w:ascii="Arial" w:hAnsi="Arial" w:cs="Arial"/>
            <w:color w:val="auto"/>
            <w:sz w:val="22"/>
            <w:szCs w:val="22"/>
            <w:u w:val="none"/>
          </w:rPr>
          <w:t>Summerhill</w:t>
        </w:r>
      </w:hyperlink>
      <w:r w:rsidRPr="00350FD8">
        <w:rPr>
          <w:rFonts w:ascii="Arial" w:hAnsi="Arial" w:cs="Arial"/>
          <w:sz w:val="22"/>
          <w:szCs w:val="22"/>
        </w:rPr>
        <w:t xml:space="preserve"> en </w:t>
      </w:r>
      <w:hyperlink r:id="rId29" w:tooltip="1927" w:history="1">
        <w:r w:rsidRPr="00350FD8">
          <w:rPr>
            <w:rStyle w:val="Hipervnculo"/>
            <w:rFonts w:ascii="Arial" w:hAnsi="Arial" w:cs="Arial"/>
            <w:color w:val="auto"/>
            <w:sz w:val="22"/>
            <w:szCs w:val="22"/>
            <w:u w:val="none"/>
          </w:rPr>
          <w:t>1927</w:t>
        </w:r>
      </w:hyperlink>
      <w:r w:rsidRPr="00350FD8">
        <w:rPr>
          <w:rFonts w:ascii="Arial" w:hAnsi="Arial" w:cs="Arial"/>
          <w:sz w:val="22"/>
          <w:szCs w:val="22"/>
        </w:rPr>
        <w:t>.</w:t>
      </w:r>
    </w:p>
    <w:p w:rsidR="00E9279A" w:rsidRPr="00350FD8" w:rsidRDefault="00E9279A" w:rsidP="00E9279A">
      <w:pPr>
        <w:pStyle w:val="NormalWeb"/>
        <w:spacing w:before="0" w:beforeAutospacing="0" w:after="0" w:afterAutospacing="0"/>
        <w:jc w:val="both"/>
        <w:rPr>
          <w:rFonts w:ascii="Arial" w:hAnsi="Arial" w:cs="Arial"/>
          <w:b/>
          <w:sz w:val="22"/>
          <w:szCs w:val="22"/>
        </w:rPr>
      </w:pPr>
    </w:p>
    <w:p w:rsidR="00E9279A" w:rsidRPr="00350FD8" w:rsidRDefault="00E9279A" w:rsidP="00E9279A">
      <w:pPr>
        <w:pStyle w:val="NormalWeb"/>
        <w:spacing w:before="0" w:beforeAutospacing="0" w:after="0" w:afterAutospacing="0"/>
        <w:jc w:val="both"/>
        <w:rPr>
          <w:rFonts w:ascii="Arial" w:hAnsi="Arial" w:cs="Arial"/>
          <w:b/>
          <w:sz w:val="22"/>
          <w:szCs w:val="22"/>
        </w:rPr>
      </w:pPr>
      <w:r w:rsidRPr="00350FD8">
        <w:rPr>
          <w:rFonts w:ascii="Arial" w:hAnsi="Arial" w:cs="Arial"/>
          <w:b/>
          <w:sz w:val="22"/>
          <w:szCs w:val="22"/>
        </w:rPr>
        <w:t xml:space="preserve">    La escuela de Summerhill se regía por una forma de vida tipo internado para escolares de </w:t>
      </w:r>
      <w:smartTag w:uri="urn:schemas-microsoft-com:office:smarttags" w:element="metricconverter">
        <w:smartTagPr>
          <w:attr w:name="ProductID" w:val="5 a"/>
        </w:smartTagPr>
        <w:r w:rsidRPr="00350FD8">
          <w:rPr>
            <w:rFonts w:ascii="Arial" w:hAnsi="Arial" w:cs="Arial"/>
            <w:b/>
            <w:sz w:val="22"/>
            <w:szCs w:val="22"/>
          </w:rPr>
          <w:t>5 a</w:t>
        </w:r>
      </w:smartTag>
      <w:r w:rsidRPr="00350FD8">
        <w:rPr>
          <w:rFonts w:ascii="Arial" w:hAnsi="Arial" w:cs="Arial"/>
          <w:b/>
          <w:sz w:val="22"/>
          <w:szCs w:val="22"/>
        </w:rPr>
        <w:t xml:space="preserve"> 17 años. Estaba situada al sur de </w:t>
      </w:r>
      <w:hyperlink r:id="rId30" w:tooltip="Inglaterra" w:history="1">
        <w:r w:rsidRPr="00350FD8">
          <w:rPr>
            <w:rStyle w:val="Hipervnculo"/>
            <w:rFonts w:ascii="Arial" w:hAnsi="Arial" w:cs="Arial"/>
            <w:b/>
            <w:color w:val="auto"/>
            <w:sz w:val="22"/>
            <w:szCs w:val="22"/>
            <w:u w:val="none"/>
          </w:rPr>
          <w:t>Inglaterra</w:t>
        </w:r>
      </w:hyperlink>
      <w:r w:rsidRPr="00350FD8">
        <w:rPr>
          <w:rFonts w:ascii="Arial" w:hAnsi="Arial" w:cs="Arial"/>
          <w:b/>
          <w:sz w:val="22"/>
          <w:szCs w:val="22"/>
        </w:rPr>
        <w:t xml:space="preserve"> y recogía alumnos que fracasaban en otros centros. Tenía las puertas abiertas para diversas edades y para ambos sexos. No había límites de creencias rel</w:t>
      </w:r>
      <w:r w:rsidRPr="00350FD8">
        <w:rPr>
          <w:rFonts w:ascii="Arial" w:hAnsi="Arial" w:cs="Arial"/>
          <w:b/>
          <w:sz w:val="22"/>
          <w:szCs w:val="22"/>
        </w:rPr>
        <w:t>i</w:t>
      </w:r>
      <w:r w:rsidRPr="00350FD8">
        <w:rPr>
          <w:rFonts w:ascii="Arial" w:hAnsi="Arial" w:cs="Arial"/>
          <w:b/>
          <w:sz w:val="22"/>
          <w:szCs w:val="22"/>
        </w:rPr>
        <w:t>giosas o de opiniones políticas. Lo que sí tenían que pagar los padres par que la escuela se mant</w:t>
      </w:r>
      <w:r w:rsidRPr="00350FD8">
        <w:rPr>
          <w:rFonts w:ascii="Arial" w:hAnsi="Arial" w:cs="Arial"/>
          <w:b/>
          <w:sz w:val="22"/>
          <w:szCs w:val="22"/>
        </w:rPr>
        <w:t>u</w:t>
      </w:r>
      <w:r w:rsidRPr="00350FD8">
        <w:rPr>
          <w:rFonts w:ascii="Arial" w:hAnsi="Arial" w:cs="Arial"/>
          <w:b/>
          <w:sz w:val="22"/>
          <w:szCs w:val="22"/>
        </w:rPr>
        <w:t>viera, pues el gobierno no estaba dispuesto a sufragar ocurrencias o aventuras.</w:t>
      </w:r>
    </w:p>
    <w:p w:rsidR="00E9279A" w:rsidRPr="00350FD8" w:rsidRDefault="00E9279A" w:rsidP="00E9279A">
      <w:pPr>
        <w:pStyle w:val="NormalWeb"/>
        <w:spacing w:before="0" w:beforeAutospacing="0" w:after="0" w:afterAutospacing="0"/>
        <w:jc w:val="both"/>
        <w:rPr>
          <w:rFonts w:ascii="Arial" w:hAnsi="Arial" w:cs="Arial"/>
          <w:b/>
          <w:sz w:val="22"/>
          <w:szCs w:val="22"/>
        </w:rPr>
      </w:pPr>
    </w:p>
    <w:p w:rsidR="00E9279A" w:rsidRPr="00350FD8" w:rsidRDefault="00E9279A" w:rsidP="00E9279A">
      <w:pPr>
        <w:pStyle w:val="NormalWeb"/>
        <w:spacing w:before="0" w:beforeAutospacing="0" w:after="0" w:afterAutospacing="0"/>
        <w:jc w:val="both"/>
        <w:rPr>
          <w:rFonts w:ascii="Arial" w:hAnsi="Arial" w:cs="Arial"/>
          <w:b/>
          <w:sz w:val="22"/>
          <w:szCs w:val="22"/>
        </w:rPr>
      </w:pPr>
      <w:r w:rsidRPr="00350FD8">
        <w:rPr>
          <w:rFonts w:ascii="Arial" w:hAnsi="Arial" w:cs="Arial"/>
          <w:b/>
          <w:sz w:val="22"/>
          <w:szCs w:val="22"/>
        </w:rPr>
        <w:t xml:space="preserve">    </w:t>
      </w:r>
      <w:proofErr w:type="spellStart"/>
      <w:r w:rsidRPr="00350FD8">
        <w:rPr>
          <w:rFonts w:ascii="Arial" w:hAnsi="Arial" w:cs="Arial"/>
          <w:b/>
          <w:sz w:val="22"/>
          <w:szCs w:val="22"/>
        </w:rPr>
        <w:t>Neil</w:t>
      </w:r>
      <w:proofErr w:type="spellEnd"/>
      <w:r w:rsidRPr="00350FD8">
        <w:rPr>
          <w:rFonts w:ascii="Arial" w:hAnsi="Arial" w:cs="Arial"/>
          <w:b/>
          <w:sz w:val="22"/>
          <w:szCs w:val="22"/>
        </w:rPr>
        <w:t xml:space="preserve"> creía que es más importante el desarrollo adecuado de las emociones que el adelanto int</w:t>
      </w:r>
      <w:r w:rsidRPr="00350FD8">
        <w:rPr>
          <w:rFonts w:ascii="Arial" w:hAnsi="Arial" w:cs="Arial"/>
          <w:b/>
          <w:sz w:val="22"/>
          <w:szCs w:val="22"/>
        </w:rPr>
        <w:t>e</w:t>
      </w:r>
      <w:r w:rsidRPr="00350FD8">
        <w:rPr>
          <w:rFonts w:ascii="Arial" w:hAnsi="Arial" w:cs="Arial"/>
          <w:b/>
          <w:sz w:val="22"/>
          <w:szCs w:val="22"/>
        </w:rPr>
        <w:t>lectual. Un niño emocionalmente sano puede sacar recursos fácilmente en el futuro para lo que quiera hacer, incluso normalizarse en conocimientos y recursos intelectuales. Si falla el motor de la afectividad no hay posibilidades de llegar a mínimos ni en lo intelectual ni en los social</w:t>
      </w:r>
    </w:p>
    <w:p w:rsidR="00E9279A" w:rsidRPr="00350FD8" w:rsidRDefault="00E9279A" w:rsidP="00E9279A">
      <w:pPr>
        <w:pStyle w:val="NormalWeb"/>
        <w:spacing w:before="0" w:beforeAutospacing="0" w:after="0" w:afterAutospacing="0"/>
        <w:jc w:val="both"/>
        <w:rPr>
          <w:rFonts w:ascii="Arial" w:hAnsi="Arial" w:cs="Arial"/>
          <w:b/>
          <w:sz w:val="22"/>
          <w:szCs w:val="22"/>
        </w:rPr>
      </w:pPr>
    </w:p>
    <w:p w:rsidR="00E9279A" w:rsidRPr="00350FD8" w:rsidRDefault="00E9279A" w:rsidP="00E9279A">
      <w:pPr>
        <w:pStyle w:val="NormalWeb"/>
        <w:spacing w:before="0" w:beforeAutospacing="0" w:after="0" w:afterAutospacing="0"/>
        <w:jc w:val="both"/>
        <w:rPr>
          <w:rFonts w:ascii="Arial" w:hAnsi="Arial" w:cs="Arial"/>
          <w:b/>
          <w:sz w:val="22"/>
          <w:szCs w:val="22"/>
        </w:rPr>
      </w:pPr>
      <w:r w:rsidRPr="00350FD8">
        <w:rPr>
          <w:rFonts w:ascii="Arial" w:hAnsi="Arial" w:cs="Arial"/>
          <w:b/>
          <w:sz w:val="22"/>
          <w:szCs w:val="22"/>
        </w:rPr>
        <w:t xml:space="preserve">   En sus libros “</w:t>
      </w:r>
      <w:proofErr w:type="spellStart"/>
      <w:r w:rsidRPr="00350FD8">
        <w:rPr>
          <w:rFonts w:ascii="Arial" w:hAnsi="Arial" w:cs="Arial"/>
          <w:b/>
          <w:sz w:val="22"/>
          <w:szCs w:val="22"/>
        </w:rPr>
        <w:t>Neill</w:t>
      </w:r>
      <w:proofErr w:type="spellEnd"/>
      <w:r w:rsidRPr="00350FD8">
        <w:rPr>
          <w:rFonts w:ascii="Arial" w:hAnsi="Arial" w:cs="Arial"/>
          <w:b/>
          <w:sz w:val="22"/>
          <w:szCs w:val="22"/>
        </w:rPr>
        <w:t xml:space="preserve">, </w:t>
      </w:r>
      <w:proofErr w:type="spellStart"/>
      <w:r w:rsidRPr="00350FD8">
        <w:rPr>
          <w:rFonts w:ascii="Arial" w:hAnsi="Arial" w:cs="Arial"/>
          <w:b/>
          <w:sz w:val="22"/>
          <w:szCs w:val="22"/>
        </w:rPr>
        <w:t>Neill</w:t>
      </w:r>
      <w:proofErr w:type="spellEnd"/>
      <w:r w:rsidRPr="00350FD8">
        <w:rPr>
          <w:rFonts w:ascii="Arial" w:hAnsi="Arial" w:cs="Arial"/>
          <w:b/>
          <w:sz w:val="22"/>
          <w:szCs w:val="22"/>
        </w:rPr>
        <w:t xml:space="preserve">, </w:t>
      </w:r>
      <w:proofErr w:type="spellStart"/>
      <w:r w:rsidRPr="00350FD8">
        <w:rPr>
          <w:rFonts w:ascii="Arial" w:hAnsi="Arial" w:cs="Arial"/>
          <w:b/>
          <w:sz w:val="22"/>
          <w:szCs w:val="22"/>
        </w:rPr>
        <w:t>orange</w:t>
      </w:r>
      <w:proofErr w:type="spellEnd"/>
      <w:r w:rsidRPr="00350FD8">
        <w:rPr>
          <w:rFonts w:ascii="Arial" w:hAnsi="Arial" w:cs="Arial"/>
          <w:b/>
          <w:sz w:val="22"/>
          <w:szCs w:val="22"/>
        </w:rPr>
        <w:t xml:space="preserve"> piel”, en “Hijos en libertad”,  explica con profusión de datos donde escondía las claves del milagro redentor que envolvía a la mayor parte, casi a la totalidad, de los que llegaban desahuciados de toda Inglaterra, e incluso de otros países del entorno.</w:t>
      </w:r>
    </w:p>
    <w:p w:rsidR="00E9279A" w:rsidRPr="00350FD8" w:rsidRDefault="00E9279A" w:rsidP="00E9279A">
      <w:pPr>
        <w:pStyle w:val="NormalWeb"/>
        <w:spacing w:before="0" w:beforeAutospacing="0" w:after="0" w:afterAutospacing="0"/>
        <w:jc w:val="both"/>
        <w:rPr>
          <w:rFonts w:ascii="Arial" w:hAnsi="Arial" w:cs="Arial"/>
          <w:b/>
          <w:sz w:val="22"/>
          <w:szCs w:val="22"/>
        </w:rPr>
      </w:pPr>
    </w:p>
    <w:p w:rsidR="00E9279A" w:rsidRPr="00350FD8" w:rsidRDefault="00E9279A" w:rsidP="00E9279A">
      <w:pPr>
        <w:pStyle w:val="NormalWeb"/>
        <w:spacing w:before="0" w:beforeAutospacing="0" w:after="0" w:afterAutospacing="0"/>
        <w:jc w:val="both"/>
        <w:rPr>
          <w:rFonts w:ascii="Arial" w:hAnsi="Arial" w:cs="Arial"/>
          <w:b/>
          <w:sz w:val="22"/>
          <w:szCs w:val="22"/>
        </w:rPr>
      </w:pPr>
      <w:r w:rsidRPr="00350FD8">
        <w:rPr>
          <w:rFonts w:ascii="Arial" w:hAnsi="Arial" w:cs="Arial"/>
          <w:b/>
          <w:sz w:val="22"/>
          <w:szCs w:val="22"/>
        </w:rPr>
        <w:t xml:space="preserve">   Bien se la podía definir como escuela del aprendizaje libre. Se oponía a toda forma de </w:t>
      </w:r>
      <w:hyperlink r:id="rId31" w:tooltip="Competitividad" w:history="1">
        <w:r w:rsidRPr="00350FD8">
          <w:rPr>
            <w:rStyle w:val="Hipervnculo"/>
            <w:rFonts w:ascii="Arial" w:hAnsi="Arial" w:cs="Arial"/>
            <w:b/>
            <w:color w:val="auto"/>
            <w:sz w:val="22"/>
            <w:szCs w:val="22"/>
            <w:u w:val="none"/>
          </w:rPr>
          <w:t>competit</w:t>
        </w:r>
        <w:r w:rsidRPr="00350FD8">
          <w:rPr>
            <w:rStyle w:val="Hipervnculo"/>
            <w:rFonts w:ascii="Arial" w:hAnsi="Arial" w:cs="Arial"/>
            <w:b/>
            <w:color w:val="auto"/>
            <w:sz w:val="22"/>
            <w:szCs w:val="22"/>
            <w:u w:val="none"/>
          </w:rPr>
          <w:t>i</w:t>
        </w:r>
        <w:r w:rsidRPr="00350FD8">
          <w:rPr>
            <w:rStyle w:val="Hipervnculo"/>
            <w:rFonts w:ascii="Arial" w:hAnsi="Arial" w:cs="Arial"/>
            <w:b/>
            <w:color w:val="auto"/>
            <w:sz w:val="22"/>
            <w:szCs w:val="22"/>
            <w:u w:val="none"/>
          </w:rPr>
          <w:t>vidad</w:t>
        </w:r>
      </w:hyperlink>
      <w:r w:rsidRPr="00350FD8">
        <w:rPr>
          <w:rFonts w:ascii="Arial" w:hAnsi="Arial" w:cs="Arial"/>
          <w:b/>
          <w:sz w:val="22"/>
          <w:szCs w:val="22"/>
        </w:rPr>
        <w:t xml:space="preserve"> o de comparación de los alumnos. El equilibrio emocional era el objetivo principal para hacer a cada alumno una  persona feliz y libre.</w:t>
      </w:r>
      <w:r w:rsidR="00425505" w:rsidRPr="00350FD8">
        <w:rPr>
          <w:rFonts w:ascii="Arial" w:hAnsi="Arial" w:cs="Arial"/>
          <w:b/>
          <w:sz w:val="22"/>
          <w:szCs w:val="22"/>
        </w:rPr>
        <w:t xml:space="preserve">  </w:t>
      </w:r>
      <w:r w:rsidRPr="00350FD8">
        <w:rPr>
          <w:rFonts w:ascii="Arial" w:hAnsi="Arial" w:cs="Arial"/>
          <w:b/>
          <w:sz w:val="22"/>
          <w:szCs w:val="22"/>
        </w:rPr>
        <w:t xml:space="preserve">Pero </w:t>
      </w:r>
      <w:hyperlink r:id="rId32" w:tooltip="Autonomía" w:history="1">
        <w:r w:rsidRPr="00350FD8">
          <w:rPr>
            <w:rStyle w:val="Hipervnculo"/>
            <w:rFonts w:ascii="Arial" w:hAnsi="Arial" w:cs="Arial"/>
            <w:b/>
            <w:color w:val="auto"/>
            <w:sz w:val="22"/>
            <w:szCs w:val="22"/>
            <w:u w:val="none"/>
          </w:rPr>
          <w:t>autonomía</w:t>
        </w:r>
      </w:hyperlink>
      <w:r w:rsidRPr="00350FD8">
        <w:rPr>
          <w:rFonts w:ascii="Arial" w:hAnsi="Arial" w:cs="Arial"/>
          <w:b/>
          <w:sz w:val="22"/>
          <w:szCs w:val="22"/>
        </w:rPr>
        <w:t xml:space="preserve"> y </w:t>
      </w:r>
      <w:hyperlink r:id="rId33" w:tooltip="Libertad" w:history="1">
        <w:r w:rsidRPr="00350FD8">
          <w:rPr>
            <w:rStyle w:val="Hipervnculo"/>
            <w:rFonts w:ascii="Arial" w:hAnsi="Arial" w:cs="Arial"/>
            <w:b/>
            <w:color w:val="auto"/>
            <w:sz w:val="22"/>
            <w:szCs w:val="22"/>
            <w:u w:val="none"/>
          </w:rPr>
          <w:t>libertad</w:t>
        </w:r>
      </w:hyperlink>
      <w:r w:rsidRPr="00350FD8">
        <w:rPr>
          <w:rFonts w:ascii="Arial" w:hAnsi="Arial" w:cs="Arial"/>
          <w:b/>
          <w:sz w:val="22"/>
          <w:szCs w:val="22"/>
        </w:rPr>
        <w:t xml:space="preserve"> no implican </w:t>
      </w:r>
      <w:hyperlink r:id="rId34" w:tooltip="Libertinaje" w:history="1">
        <w:r w:rsidRPr="00350FD8">
          <w:rPr>
            <w:rStyle w:val="Hipervnculo"/>
            <w:rFonts w:ascii="Arial" w:hAnsi="Arial" w:cs="Arial"/>
            <w:b/>
            <w:color w:val="auto"/>
            <w:sz w:val="22"/>
            <w:szCs w:val="22"/>
            <w:u w:val="none"/>
          </w:rPr>
          <w:t>libertinaje</w:t>
        </w:r>
      </w:hyperlink>
      <w:r w:rsidRPr="00350FD8">
        <w:rPr>
          <w:rFonts w:ascii="Arial" w:hAnsi="Arial" w:cs="Arial"/>
          <w:b/>
          <w:sz w:val="22"/>
          <w:szCs w:val="22"/>
        </w:rPr>
        <w:t>. La ve</w:t>
      </w:r>
      <w:r w:rsidRPr="00350FD8">
        <w:rPr>
          <w:rFonts w:ascii="Arial" w:hAnsi="Arial" w:cs="Arial"/>
          <w:b/>
          <w:sz w:val="22"/>
          <w:szCs w:val="22"/>
        </w:rPr>
        <w:t>r</w:t>
      </w:r>
      <w:r w:rsidRPr="00350FD8">
        <w:rPr>
          <w:rFonts w:ascii="Arial" w:hAnsi="Arial" w:cs="Arial"/>
          <w:b/>
          <w:sz w:val="22"/>
          <w:szCs w:val="22"/>
        </w:rPr>
        <w:t xml:space="preserve">dadera </w:t>
      </w:r>
      <w:hyperlink r:id="rId35" w:tooltip="Libertad" w:history="1">
        <w:r w:rsidRPr="00350FD8">
          <w:rPr>
            <w:rStyle w:val="Hipervnculo"/>
            <w:rFonts w:ascii="Arial" w:hAnsi="Arial" w:cs="Arial"/>
            <w:b/>
            <w:color w:val="auto"/>
            <w:sz w:val="22"/>
            <w:szCs w:val="22"/>
            <w:u w:val="none"/>
          </w:rPr>
          <w:t>libertad</w:t>
        </w:r>
      </w:hyperlink>
      <w:r w:rsidRPr="00350FD8">
        <w:rPr>
          <w:rFonts w:ascii="Arial" w:hAnsi="Arial" w:cs="Arial"/>
          <w:b/>
          <w:sz w:val="22"/>
          <w:szCs w:val="22"/>
        </w:rPr>
        <w:t xml:space="preserve"> es la que no supone un abuso de los derechos ajenos. </w:t>
      </w:r>
    </w:p>
    <w:p w:rsidR="00425505" w:rsidRPr="00350FD8" w:rsidRDefault="00E9279A" w:rsidP="00E9279A">
      <w:pPr>
        <w:pStyle w:val="NormalWeb"/>
        <w:spacing w:before="0" w:beforeAutospacing="0" w:after="0" w:afterAutospacing="0"/>
        <w:jc w:val="both"/>
        <w:rPr>
          <w:rFonts w:ascii="Arial" w:hAnsi="Arial" w:cs="Arial"/>
          <w:b/>
          <w:sz w:val="22"/>
          <w:szCs w:val="22"/>
        </w:rPr>
      </w:pPr>
      <w:r w:rsidRPr="00350FD8">
        <w:rPr>
          <w:rFonts w:ascii="Arial" w:hAnsi="Arial" w:cs="Arial"/>
          <w:b/>
          <w:sz w:val="22"/>
          <w:szCs w:val="22"/>
        </w:rPr>
        <w:t xml:space="preserve">     </w:t>
      </w:r>
    </w:p>
    <w:p w:rsidR="00E9279A" w:rsidRPr="00350FD8" w:rsidRDefault="00E9279A" w:rsidP="00E9279A">
      <w:pPr>
        <w:pStyle w:val="NormalWeb"/>
        <w:spacing w:before="0" w:beforeAutospacing="0" w:after="0" w:afterAutospacing="0"/>
        <w:jc w:val="both"/>
        <w:rPr>
          <w:rFonts w:ascii="Arial" w:hAnsi="Arial" w:cs="Arial"/>
          <w:b/>
          <w:sz w:val="22"/>
          <w:szCs w:val="22"/>
        </w:rPr>
      </w:pPr>
      <w:r w:rsidRPr="00350FD8">
        <w:rPr>
          <w:rFonts w:ascii="Arial" w:hAnsi="Arial" w:cs="Arial"/>
          <w:b/>
          <w:sz w:val="22"/>
          <w:szCs w:val="22"/>
        </w:rPr>
        <w:t xml:space="preserve">Va asociada al respeto y la </w:t>
      </w:r>
      <w:hyperlink r:id="rId36" w:tooltip="Responsabilidad" w:history="1">
        <w:r w:rsidRPr="00350FD8">
          <w:rPr>
            <w:rStyle w:val="Hipervnculo"/>
            <w:rFonts w:ascii="Arial" w:hAnsi="Arial" w:cs="Arial"/>
            <w:b/>
            <w:color w:val="auto"/>
            <w:sz w:val="22"/>
            <w:szCs w:val="22"/>
            <w:u w:val="none"/>
          </w:rPr>
          <w:t>responsabilidad</w:t>
        </w:r>
      </w:hyperlink>
      <w:r w:rsidRPr="00350FD8">
        <w:rPr>
          <w:rFonts w:ascii="Arial" w:hAnsi="Arial" w:cs="Arial"/>
          <w:b/>
          <w:sz w:val="22"/>
          <w:szCs w:val="22"/>
        </w:rPr>
        <w:t xml:space="preserve">. El niño libre se </w:t>
      </w:r>
      <w:proofErr w:type="spellStart"/>
      <w:r w:rsidRPr="00350FD8">
        <w:rPr>
          <w:rFonts w:ascii="Arial" w:hAnsi="Arial" w:cs="Arial"/>
          <w:b/>
          <w:sz w:val="22"/>
          <w:szCs w:val="22"/>
        </w:rPr>
        <w:t>autocontrola</w:t>
      </w:r>
      <w:proofErr w:type="spellEnd"/>
      <w:r w:rsidRPr="00350FD8">
        <w:rPr>
          <w:rFonts w:ascii="Arial" w:hAnsi="Arial" w:cs="Arial"/>
          <w:b/>
          <w:sz w:val="22"/>
          <w:szCs w:val="22"/>
        </w:rPr>
        <w:t xml:space="preserve">, sin que esto suponga </w:t>
      </w:r>
      <w:hyperlink r:id="rId37" w:tooltip="Represión" w:history="1">
        <w:r w:rsidRPr="00350FD8">
          <w:rPr>
            <w:rStyle w:val="Hipervnculo"/>
            <w:rFonts w:ascii="Arial" w:hAnsi="Arial" w:cs="Arial"/>
            <w:b/>
            <w:color w:val="auto"/>
            <w:sz w:val="22"/>
            <w:szCs w:val="22"/>
            <w:u w:val="none"/>
          </w:rPr>
          <w:t>represión</w:t>
        </w:r>
      </w:hyperlink>
      <w:r w:rsidRPr="00350FD8">
        <w:rPr>
          <w:rFonts w:ascii="Arial" w:hAnsi="Arial" w:cs="Arial"/>
          <w:b/>
          <w:sz w:val="22"/>
          <w:szCs w:val="22"/>
        </w:rPr>
        <w:t xml:space="preserve"> de ningún tipo, ya que lo hace por la estima en que tiene a los demás debido a un tipo de relaciones con ellos sin miedos ni envidias.</w:t>
      </w:r>
    </w:p>
    <w:p w:rsidR="00E9279A" w:rsidRPr="00350FD8" w:rsidRDefault="00E9279A" w:rsidP="00E9279A">
      <w:pPr>
        <w:pStyle w:val="NormalWeb"/>
        <w:spacing w:before="0" w:beforeAutospacing="0" w:after="0" w:afterAutospacing="0"/>
        <w:jc w:val="both"/>
        <w:rPr>
          <w:rFonts w:ascii="Arial" w:hAnsi="Arial" w:cs="Arial"/>
          <w:b/>
          <w:sz w:val="22"/>
          <w:szCs w:val="22"/>
        </w:rPr>
      </w:pPr>
    </w:p>
    <w:p w:rsidR="00E9279A" w:rsidRPr="00350FD8" w:rsidRDefault="00E9279A" w:rsidP="00E9279A">
      <w:pPr>
        <w:pStyle w:val="NormalWeb"/>
        <w:spacing w:before="0" w:beforeAutospacing="0" w:after="0" w:afterAutospacing="0"/>
        <w:jc w:val="both"/>
        <w:rPr>
          <w:rFonts w:ascii="Arial" w:hAnsi="Arial" w:cs="Arial"/>
          <w:b/>
          <w:sz w:val="22"/>
          <w:szCs w:val="22"/>
        </w:rPr>
      </w:pPr>
      <w:r w:rsidRPr="00350FD8">
        <w:rPr>
          <w:rFonts w:ascii="Arial" w:hAnsi="Arial" w:cs="Arial"/>
          <w:b/>
          <w:sz w:val="22"/>
          <w:szCs w:val="22"/>
        </w:rPr>
        <w:t xml:space="preserve">    La </w:t>
      </w:r>
      <w:hyperlink r:id="rId38" w:tooltip="Pedagogía" w:history="1">
        <w:r w:rsidRPr="00350FD8">
          <w:rPr>
            <w:rStyle w:val="Hipervnculo"/>
            <w:rFonts w:ascii="Arial" w:hAnsi="Arial" w:cs="Arial"/>
            <w:b/>
            <w:color w:val="auto"/>
            <w:sz w:val="22"/>
            <w:szCs w:val="22"/>
            <w:u w:val="none"/>
          </w:rPr>
          <w:t>pedagogía</w:t>
        </w:r>
      </w:hyperlink>
      <w:r w:rsidRPr="00350FD8">
        <w:rPr>
          <w:rFonts w:ascii="Arial" w:hAnsi="Arial" w:cs="Arial"/>
          <w:b/>
          <w:sz w:val="22"/>
          <w:szCs w:val="22"/>
        </w:rPr>
        <w:t xml:space="preserve"> de </w:t>
      </w:r>
      <w:proofErr w:type="spellStart"/>
      <w:r w:rsidRPr="00350FD8">
        <w:rPr>
          <w:rFonts w:ascii="Arial" w:hAnsi="Arial" w:cs="Arial"/>
          <w:b/>
          <w:sz w:val="22"/>
          <w:szCs w:val="22"/>
        </w:rPr>
        <w:t>Neill</w:t>
      </w:r>
      <w:proofErr w:type="spellEnd"/>
      <w:r w:rsidRPr="00350FD8">
        <w:rPr>
          <w:rFonts w:ascii="Arial" w:hAnsi="Arial" w:cs="Arial"/>
          <w:b/>
          <w:sz w:val="22"/>
          <w:szCs w:val="22"/>
        </w:rPr>
        <w:t xml:space="preserve"> ha sido tan criticada como querida por muchos. Sus controvertidos princ</w:t>
      </w:r>
      <w:r w:rsidRPr="00350FD8">
        <w:rPr>
          <w:rFonts w:ascii="Arial" w:hAnsi="Arial" w:cs="Arial"/>
          <w:b/>
          <w:sz w:val="22"/>
          <w:szCs w:val="22"/>
        </w:rPr>
        <w:t>i</w:t>
      </w:r>
      <w:r w:rsidRPr="00350FD8">
        <w:rPr>
          <w:rFonts w:ascii="Arial" w:hAnsi="Arial" w:cs="Arial"/>
          <w:b/>
          <w:sz w:val="22"/>
          <w:szCs w:val="22"/>
        </w:rPr>
        <w:t xml:space="preserve">pios y el funcionamiento de la </w:t>
      </w:r>
      <w:hyperlink r:id="rId39" w:tooltip="Escuela" w:history="1">
        <w:r w:rsidRPr="00350FD8">
          <w:rPr>
            <w:rStyle w:val="Hipervnculo"/>
            <w:rFonts w:ascii="Arial" w:hAnsi="Arial" w:cs="Arial"/>
            <w:b/>
            <w:color w:val="auto"/>
            <w:sz w:val="22"/>
            <w:szCs w:val="22"/>
            <w:u w:val="none"/>
          </w:rPr>
          <w:t>escuela</w:t>
        </w:r>
      </w:hyperlink>
      <w:r w:rsidRPr="00350FD8">
        <w:rPr>
          <w:rFonts w:ascii="Arial" w:hAnsi="Arial" w:cs="Arial"/>
          <w:b/>
          <w:sz w:val="22"/>
          <w:szCs w:val="22"/>
        </w:rPr>
        <w:t xml:space="preserve"> que fundara han recibido halagos y críticas de todo tipo. En especial, se ha cuestionado el entorno de aislamiento en que se educa, lejos de una </w:t>
      </w:r>
      <w:hyperlink r:id="rId40" w:tooltip="Sociedad" w:history="1">
        <w:r w:rsidRPr="00350FD8">
          <w:rPr>
            <w:rStyle w:val="Hipervnculo"/>
            <w:rFonts w:ascii="Arial" w:hAnsi="Arial" w:cs="Arial"/>
            <w:b/>
            <w:color w:val="auto"/>
            <w:sz w:val="22"/>
            <w:szCs w:val="22"/>
            <w:u w:val="none"/>
          </w:rPr>
          <w:t>sociedad</w:t>
        </w:r>
      </w:hyperlink>
      <w:r w:rsidRPr="00350FD8">
        <w:rPr>
          <w:rFonts w:ascii="Arial" w:hAnsi="Arial" w:cs="Arial"/>
          <w:b/>
          <w:sz w:val="22"/>
          <w:szCs w:val="22"/>
        </w:rPr>
        <w:t xml:space="preserve"> c</w:t>
      </w:r>
      <w:r w:rsidRPr="00350FD8">
        <w:rPr>
          <w:rFonts w:ascii="Arial" w:hAnsi="Arial" w:cs="Arial"/>
          <w:b/>
          <w:sz w:val="22"/>
          <w:szCs w:val="22"/>
        </w:rPr>
        <w:t>u</w:t>
      </w:r>
      <w:r w:rsidRPr="00350FD8">
        <w:rPr>
          <w:rFonts w:ascii="Arial" w:hAnsi="Arial" w:cs="Arial"/>
          <w:b/>
          <w:sz w:val="22"/>
          <w:szCs w:val="22"/>
        </w:rPr>
        <w:t xml:space="preserve">yas reglas son bien diferentes. No obstante, </w:t>
      </w:r>
      <w:proofErr w:type="spellStart"/>
      <w:r w:rsidRPr="00350FD8">
        <w:rPr>
          <w:rFonts w:ascii="Arial" w:hAnsi="Arial" w:cs="Arial"/>
          <w:b/>
          <w:sz w:val="22"/>
          <w:szCs w:val="22"/>
        </w:rPr>
        <w:t>Neill</w:t>
      </w:r>
      <w:proofErr w:type="spellEnd"/>
      <w:r w:rsidRPr="00350FD8">
        <w:rPr>
          <w:rFonts w:ascii="Arial" w:hAnsi="Arial" w:cs="Arial"/>
          <w:b/>
          <w:sz w:val="22"/>
          <w:szCs w:val="22"/>
        </w:rPr>
        <w:t xml:space="preserve"> siempre defendió que los niños se adaptarían a cualquier entorno al salir.</w:t>
      </w:r>
    </w:p>
    <w:p w:rsidR="00E9279A" w:rsidRPr="002B3C8D" w:rsidRDefault="00E9279A" w:rsidP="00E9279A">
      <w:pPr>
        <w:pStyle w:val="NormalWeb"/>
        <w:spacing w:before="0" w:beforeAutospacing="0" w:after="0" w:afterAutospacing="0"/>
        <w:jc w:val="center"/>
        <w:rPr>
          <w:rFonts w:ascii="Arial" w:hAnsi="Arial" w:cs="Arial"/>
          <w:b/>
          <w:sz w:val="22"/>
          <w:szCs w:val="22"/>
        </w:rPr>
      </w:pPr>
      <w:r>
        <w:rPr>
          <w:rFonts w:ascii="Arial" w:hAnsi="Arial" w:cs="Arial"/>
          <w:b/>
          <w:noProof/>
          <w:sz w:val="22"/>
          <w:szCs w:val="22"/>
        </w:rPr>
        <w:lastRenderedPageBreak/>
        <w:drawing>
          <wp:inline distT="0" distB="0" distL="0" distR="0">
            <wp:extent cx="4032250" cy="3024188"/>
            <wp:effectExtent l="1905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4032250" cy="3024188"/>
                    </a:xfrm>
                    <a:prstGeom prst="rect">
                      <a:avLst/>
                    </a:prstGeom>
                    <a:noFill/>
                    <a:ln w="9525">
                      <a:noFill/>
                      <a:miter lim="800000"/>
                      <a:headEnd/>
                      <a:tailEnd/>
                    </a:ln>
                  </pic:spPr>
                </pic:pic>
              </a:graphicData>
            </a:graphic>
          </wp:inline>
        </w:drawing>
      </w:r>
    </w:p>
    <w:p w:rsidR="00E9279A" w:rsidRPr="00FA3EFD" w:rsidRDefault="00E9279A" w:rsidP="00E9279A">
      <w:pPr>
        <w:jc w:val="center"/>
        <w:rPr>
          <w:b/>
          <w:color w:val="0000FF"/>
          <w:sz w:val="20"/>
          <w:szCs w:val="20"/>
        </w:rPr>
      </w:pPr>
      <w:r w:rsidRPr="00FA3EFD">
        <w:rPr>
          <w:b/>
          <w:color w:val="0000FF"/>
          <w:sz w:val="20"/>
          <w:szCs w:val="20"/>
        </w:rPr>
        <w:t>Escuela de Summerhill</w:t>
      </w:r>
    </w:p>
    <w:p w:rsidR="00E9279A" w:rsidRPr="002B3C8D" w:rsidRDefault="00E9279A" w:rsidP="00E9279A">
      <w:pPr>
        <w:jc w:val="both"/>
        <w:rPr>
          <w:b/>
          <w:sz w:val="22"/>
          <w:szCs w:val="22"/>
        </w:rPr>
      </w:pPr>
    </w:p>
    <w:p w:rsidR="00E9279A" w:rsidRPr="002B3C8D" w:rsidRDefault="00E9279A" w:rsidP="00E9279A">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La metodología es, en el centro, democrática y se rige</w:t>
      </w:r>
      <w:r w:rsidRPr="002B3C8D">
        <w:rPr>
          <w:rFonts w:ascii="Arial" w:hAnsi="Arial" w:cs="Arial"/>
          <w:b/>
          <w:sz w:val="22"/>
          <w:szCs w:val="22"/>
        </w:rPr>
        <w:t xml:space="preserve"> por dos principios básicos: la posibilidad de que los alumnos escojan si quieren asistir a clase y la dinámica de las asambleas, donde todos participan, para decidir las normas de la escuela.</w:t>
      </w:r>
      <w:r>
        <w:rPr>
          <w:rFonts w:ascii="Arial" w:hAnsi="Arial" w:cs="Arial"/>
          <w:b/>
          <w:sz w:val="22"/>
          <w:szCs w:val="22"/>
        </w:rPr>
        <w:t xml:space="preserve"> El objetivo de tanta libertad es crear responsab</w:t>
      </w:r>
      <w:r>
        <w:rPr>
          <w:rFonts w:ascii="Arial" w:hAnsi="Arial" w:cs="Arial"/>
          <w:b/>
          <w:sz w:val="22"/>
          <w:szCs w:val="22"/>
        </w:rPr>
        <w:t>i</w:t>
      </w:r>
      <w:r>
        <w:rPr>
          <w:rFonts w:ascii="Arial" w:hAnsi="Arial" w:cs="Arial"/>
          <w:b/>
          <w:sz w:val="22"/>
          <w:szCs w:val="22"/>
        </w:rPr>
        <w:t xml:space="preserve">lidad y fomentar la autoestima y la autonomía </w:t>
      </w:r>
    </w:p>
    <w:p w:rsidR="00E9279A" w:rsidRDefault="00E9279A" w:rsidP="00E9279A">
      <w:pPr>
        <w:pStyle w:val="NormalWeb"/>
        <w:spacing w:before="0" w:beforeAutospacing="0" w:after="0" w:afterAutospacing="0"/>
        <w:jc w:val="both"/>
        <w:rPr>
          <w:rFonts w:ascii="Arial" w:hAnsi="Arial" w:cs="Arial"/>
          <w:b/>
          <w:sz w:val="22"/>
          <w:szCs w:val="22"/>
        </w:rPr>
      </w:pPr>
    </w:p>
    <w:p w:rsidR="00E9279A" w:rsidRDefault="00E9279A" w:rsidP="00E9279A">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Ha</w:t>
      </w:r>
      <w:r w:rsidRPr="002B3C8D">
        <w:rPr>
          <w:rFonts w:ascii="Arial" w:hAnsi="Arial" w:cs="Arial"/>
          <w:b/>
          <w:sz w:val="22"/>
          <w:szCs w:val="22"/>
        </w:rPr>
        <w:t xml:space="preserve">y un libro que escribió </w:t>
      </w:r>
      <w:proofErr w:type="spellStart"/>
      <w:r w:rsidRPr="002B3C8D">
        <w:rPr>
          <w:rFonts w:ascii="Arial" w:hAnsi="Arial" w:cs="Arial"/>
          <w:b/>
          <w:sz w:val="22"/>
          <w:szCs w:val="22"/>
        </w:rPr>
        <w:t>Neill</w:t>
      </w:r>
      <w:proofErr w:type="spellEnd"/>
      <w:r w:rsidRPr="002B3C8D">
        <w:rPr>
          <w:rFonts w:ascii="Arial" w:hAnsi="Arial" w:cs="Arial"/>
          <w:b/>
          <w:sz w:val="22"/>
          <w:szCs w:val="22"/>
        </w:rPr>
        <w:t xml:space="preserve"> sobre esta escuela, titulado como ella, </w:t>
      </w:r>
      <w:r>
        <w:rPr>
          <w:rFonts w:ascii="Arial" w:hAnsi="Arial" w:cs="Arial"/>
          <w:b/>
          <w:sz w:val="22"/>
          <w:szCs w:val="22"/>
        </w:rPr>
        <w:t>“</w:t>
      </w:r>
      <w:r w:rsidRPr="002B3C8D">
        <w:rPr>
          <w:rFonts w:ascii="Arial" w:hAnsi="Arial" w:cs="Arial"/>
          <w:b/>
          <w:sz w:val="22"/>
          <w:szCs w:val="22"/>
        </w:rPr>
        <w:t>Summerhill</w:t>
      </w:r>
      <w:r>
        <w:rPr>
          <w:rFonts w:ascii="Arial" w:hAnsi="Arial" w:cs="Arial"/>
          <w:b/>
          <w:sz w:val="22"/>
          <w:szCs w:val="22"/>
        </w:rPr>
        <w:t>. Explica</w:t>
      </w:r>
      <w:r w:rsidRPr="002B3C8D">
        <w:rPr>
          <w:rFonts w:ascii="Arial" w:hAnsi="Arial" w:cs="Arial"/>
          <w:b/>
          <w:sz w:val="22"/>
          <w:szCs w:val="22"/>
        </w:rPr>
        <w:t xml:space="preserve"> d</w:t>
      </w:r>
      <w:r w:rsidRPr="002B3C8D">
        <w:rPr>
          <w:rFonts w:ascii="Arial" w:hAnsi="Arial" w:cs="Arial"/>
          <w:b/>
          <w:sz w:val="22"/>
          <w:szCs w:val="22"/>
        </w:rPr>
        <w:t>e</w:t>
      </w:r>
      <w:r w:rsidRPr="002B3C8D">
        <w:rPr>
          <w:rFonts w:ascii="Arial" w:hAnsi="Arial" w:cs="Arial"/>
          <w:b/>
          <w:sz w:val="22"/>
          <w:szCs w:val="22"/>
        </w:rPr>
        <w:t>talladamente el funcionamiento del centro docente</w:t>
      </w:r>
      <w:r>
        <w:rPr>
          <w:rFonts w:ascii="Arial" w:hAnsi="Arial" w:cs="Arial"/>
          <w:b/>
          <w:sz w:val="22"/>
          <w:szCs w:val="22"/>
        </w:rPr>
        <w:t xml:space="preserve"> y las motivaciones de los actos</w:t>
      </w:r>
      <w:r w:rsidRPr="002B3C8D">
        <w:rPr>
          <w:rFonts w:ascii="Arial" w:hAnsi="Arial" w:cs="Arial"/>
          <w:b/>
          <w:sz w:val="22"/>
          <w:szCs w:val="22"/>
        </w:rPr>
        <w:t>. Posteriormente se</w:t>
      </w:r>
      <w:r>
        <w:rPr>
          <w:rFonts w:ascii="Arial" w:hAnsi="Arial" w:cs="Arial"/>
          <w:b/>
          <w:sz w:val="22"/>
          <w:szCs w:val="22"/>
        </w:rPr>
        <w:t xml:space="preserve"> reeditó con un nuevo nombre, "E</w:t>
      </w:r>
      <w:r w:rsidRPr="002B3C8D">
        <w:rPr>
          <w:rFonts w:ascii="Arial" w:hAnsi="Arial" w:cs="Arial"/>
          <w:b/>
          <w:sz w:val="22"/>
          <w:szCs w:val="22"/>
        </w:rPr>
        <w:t xml:space="preserve">l nuevo Summerhill". </w:t>
      </w:r>
    </w:p>
    <w:p w:rsidR="00E9279A" w:rsidRDefault="00E9279A" w:rsidP="00E9279A">
      <w:pPr>
        <w:pStyle w:val="NormalWeb"/>
        <w:spacing w:before="0" w:beforeAutospacing="0" w:after="0" w:afterAutospacing="0"/>
        <w:jc w:val="both"/>
        <w:rPr>
          <w:rFonts w:ascii="Arial" w:hAnsi="Arial" w:cs="Arial"/>
          <w:b/>
          <w:sz w:val="22"/>
          <w:szCs w:val="22"/>
        </w:rPr>
      </w:pPr>
    </w:p>
    <w:tbl>
      <w:tblPr>
        <w:tblStyle w:val="Tablaconcuadrcula"/>
        <w:tblW w:w="0" w:type="auto"/>
        <w:tblInd w:w="959" w:type="dxa"/>
        <w:tblLook w:val="01E0"/>
      </w:tblPr>
      <w:tblGrid>
        <w:gridCol w:w="8930"/>
      </w:tblGrid>
      <w:tr w:rsidR="00E9279A" w:rsidTr="00425505">
        <w:tc>
          <w:tcPr>
            <w:tcW w:w="8930" w:type="dxa"/>
          </w:tcPr>
          <w:p w:rsidR="00EE7100" w:rsidRDefault="00E9279A" w:rsidP="00C51202">
            <w:pPr>
              <w:pStyle w:val="NormalWeb"/>
              <w:spacing w:before="0" w:beforeAutospacing="0" w:after="0" w:afterAutospacing="0"/>
              <w:jc w:val="both"/>
              <w:rPr>
                <w:rFonts w:ascii="Arial" w:hAnsi="Arial" w:cs="Arial"/>
                <w:b/>
                <w:color w:val="008000"/>
              </w:rPr>
            </w:pPr>
            <w:r w:rsidRPr="00774C16">
              <w:rPr>
                <w:rFonts w:ascii="Arial" w:hAnsi="Arial" w:cs="Arial"/>
                <w:b/>
                <w:color w:val="008000"/>
              </w:rPr>
              <w:t xml:space="preserve">    </w:t>
            </w:r>
          </w:p>
          <w:p w:rsidR="00E9279A" w:rsidRPr="00774C16" w:rsidRDefault="00E9279A" w:rsidP="00C51202">
            <w:pPr>
              <w:pStyle w:val="NormalWeb"/>
              <w:spacing w:before="0" w:beforeAutospacing="0" w:after="0" w:afterAutospacing="0"/>
              <w:jc w:val="both"/>
              <w:rPr>
                <w:rFonts w:ascii="Arial" w:hAnsi="Arial" w:cs="Arial"/>
                <w:b/>
                <w:color w:val="008000"/>
              </w:rPr>
            </w:pPr>
            <w:r w:rsidRPr="00774C16">
              <w:rPr>
                <w:rFonts w:ascii="Arial" w:hAnsi="Arial" w:cs="Arial"/>
                <w:b/>
                <w:color w:val="008000"/>
              </w:rPr>
              <w:t>Repasando sus postulados parece  estar leyendo el Emilio de Rousseau</w:t>
            </w:r>
          </w:p>
          <w:p w:rsidR="00E9279A" w:rsidRPr="00774C16" w:rsidRDefault="00E9279A" w:rsidP="00E9279A">
            <w:pPr>
              <w:widowControl/>
              <w:numPr>
                <w:ilvl w:val="0"/>
                <w:numId w:val="22"/>
              </w:numPr>
              <w:autoSpaceDE/>
              <w:autoSpaceDN/>
              <w:adjustRightInd/>
              <w:jc w:val="both"/>
              <w:rPr>
                <w:b/>
                <w:color w:val="008000"/>
              </w:rPr>
            </w:pPr>
            <w:r w:rsidRPr="00774C16">
              <w:rPr>
                <w:b/>
                <w:color w:val="008000"/>
              </w:rPr>
              <w:t xml:space="preserve">Firme convicción en la </w:t>
            </w:r>
            <w:r w:rsidRPr="00E73DFC">
              <w:rPr>
                <w:b/>
                <w:color w:val="0000FF"/>
              </w:rPr>
              <w:t>bondad natural</w:t>
            </w:r>
            <w:r w:rsidRPr="00774C16">
              <w:rPr>
                <w:b/>
                <w:color w:val="008000"/>
              </w:rPr>
              <w:t xml:space="preserve"> de los seres humanos.</w:t>
            </w:r>
          </w:p>
          <w:p w:rsidR="00E9279A" w:rsidRPr="00774C16" w:rsidRDefault="00E9279A" w:rsidP="00E9279A">
            <w:pPr>
              <w:widowControl/>
              <w:numPr>
                <w:ilvl w:val="0"/>
                <w:numId w:val="22"/>
              </w:numPr>
              <w:autoSpaceDE/>
              <w:autoSpaceDN/>
              <w:adjustRightInd/>
              <w:jc w:val="both"/>
              <w:rPr>
                <w:b/>
                <w:color w:val="008000"/>
              </w:rPr>
            </w:pPr>
            <w:r w:rsidRPr="00774C16">
              <w:rPr>
                <w:b/>
                <w:color w:val="008000"/>
              </w:rPr>
              <w:t xml:space="preserve">La </w:t>
            </w:r>
            <w:hyperlink r:id="rId42" w:tooltip="Felicidad" w:history="1">
              <w:r w:rsidRPr="007D0336">
                <w:rPr>
                  <w:rStyle w:val="Hipervnculo"/>
                  <w:b/>
                </w:rPr>
                <w:t>felicidad</w:t>
              </w:r>
            </w:hyperlink>
            <w:r w:rsidRPr="00774C16">
              <w:rPr>
                <w:b/>
                <w:color w:val="008000"/>
              </w:rPr>
              <w:t xml:space="preserve"> como máxima aspiración de la </w:t>
            </w:r>
            <w:hyperlink r:id="rId43" w:tooltip="Educación" w:history="1">
              <w:r w:rsidRPr="00774C16">
                <w:rPr>
                  <w:rStyle w:val="Hipervnculo"/>
                  <w:b/>
                  <w:color w:val="008000"/>
                </w:rPr>
                <w:t>educación</w:t>
              </w:r>
            </w:hyperlink>
          </w:p>
          <w:p w:rsidR="00E9279A" w:rsidRPr="00774C16" w:rsidRDefault="00E9279A" w:rsidP="00E9279A">
            <w:pPr>
              <w:widowControl/>
              <w:numPr>
                <w:ilvl w:val="0"/>
                <w:numId w:val="22"/>
              </w:numPr>
              <w:autoSpaceDE/>
              <w:autoSpaceDN/>
              <w:adjustRightInd/>
              <w:jc w:val="both"/>
              <w:rPr>
                <w:b/>
                <w:color w:val="008000"/>
              </w:rPr>
            </w:pPr>
            <w:r w:rsidRPr="00774C16">
              <w:rPr>
                <w:b/>
                <w:color w:val="008000"/>
              </w:rPr>
              <w:t xml:space="preserve">El </w:t>
            </w:r>
            <w:hyperlink r:id="rId44" w:tooltip="Amor" w:history="1">
              <w:r w:rsidRPr="00774C16">
                <w:rPr>
                  <w:rStyle w:val="Hipervnculo"/>
                  <w:b/>
                  <w:color w:val="008000"/>
                </w:rPr>
                <w:t>amor</w:t>
              </w:r>
            </w:hyperlink>
            <w:r w:rsidRPr="00774C16">
              <w:rPr>
                <w:b/>
                <w:color w:val="008000"/>
              </w:rPr>
              <w:t xml:space="preserve"> y el respeto como bases de la </w:t>
            </w:r>
            <w:hyperlink r:id="rId45" w:tooltip="Convivencia" w:history="1">
              <w:r w:rsidRPr="00774C16">
                <w:rPr>
                  <w:rStyle w:val="Hipervnculo"/>
                  <w:b/>
                  <w:color w:val="008000"/>
                </w:rPr>
                <w:t>convivencia</w:t>
              </w:r>
            </w:hyperlink>
          </w:p>
          <w:p w:rsidR="00E9279A" w:rsidRPr="00774C16" w:rsidRDefault="00E9279A" w:rsidP="00E9279A">
            <w:pPr>
              <w:widowControl/>
              <w:numPr>
                <w:ilvl w:val="0"/>
                <w:numId w:val="22"/>
              </w:numPr>
              <w:autoSpaceDE/>
              <w:autoSpaceDN/>
              <w:adjustRightInd/>
              <w:jc w:val="both"/>
              <w:rPr>
                <w:b/>
                <w:color w:val="008000"/>
              </w:rPr>
            </w:pPr>
            <w:r w:rsidRPr="00774C16">
              <w:rPr>
                <w:b/>
                <w:color w:val="008000"/>
              </w:rPr>
              <w:t xml:space="preserve">La importancia de la </w:t>
            </w:r>
            <w:r w:rsidRPr="007D0336">
              <w:rPr>
                <w:b/>
                <w:color w:val="0000FF"/>
              </w:rPr>
              <w:t>corporalidad</w:t>
            </w:r>
            <w:r w:rsidRPr="00774C16">
              <w:rPr>
                <w:b/>
                <w:color w:val="008000"/>
              </w:rPr>
              <w:t xml:space="preserve"> y la </w:t>
            </w:r>
            <w:hyperlink r:id="rId46" w:tooltip="Sexualidad" w:history="1">
              <w:r w:rsidRPr="00774C16">
                <w:rPr>
                  <w:rStyle w:val="Hipervnculo"/>
                  <w:b/>
                  <w:color w:val="008000"/>
                </w:rPr>
                <w:t>sexualidad</w:t>
              </w:r>
            </w:hyperlink>
            <w:r w:rsidRPr="00774C16">
              <w:rPr>
                <w:b/>
                <w:color w:val="008000"/>
              </w:rPr>
              <w:t>.</w:t>
            </w:r>
          </w:p>
          <w:p w:rsidR="00E9279A" w:rsidRPr="00774C16" w:rsidRDefault="00E9279A" w:rsidP="00E9279A">
            <w:pPr>
              <w:widowControl/>
              <w:numPr>
                <w:ilvl w:val="0"/>
                <w:numId w:val="23"/>
              </w:numPr>
              <w:autoSpaceDE/>
              <w:autoSpaceDN/>
              <w:adjustRightInd/>
              <w:jc w:val="both"/>
              <w:rPr>
                <w:b/>
                <w:color w:val="008000"/>
              </w:rPr>
            </w:pPr>
            <w:r w:rsidRPr="00774C16">
              <w:rPr>
                <w:b/>
                <w:color w:val="008000"/>
              </w:rPr>
              <w:t>Ausencia de exámenes y calificaciones.</w:t>
            </w:r>
          </w:p>
          <w:p w:rsidR="00E9279A" w:rsidRPr="00774C16" w:rsidRDefault="00E9279A" w:rsidP="00E9279A">
            <w:pPr>
              <w:widowControl/>
              <w:numPr>
                <w:ilvl w:val="0"/>
                <w:numId w:val="23"/>
              </w:numPr>
              <w:autoSpaceDE/>
              <w:autoSpaceDN/>
              <w:adjustRightInd/>
              <w:jc w:val="both"/>
              <w:rPr>
                <w:b/>
                <w:color w:val="008000"/>
              </w:rPr>
            </w:pPr>
            <w:r w:rsidRPr="00774C16">
              <w:rPr>
                <w:b/>
                <w:color w:val="008000"/>
              </w:rPr>
              <w:t>Asistencia no obligatoria a las clases.</w:t>
            </w:r>
          </w:p>
          <w:p w:rsidR="00E9279A" w:rsidRPr="00774C16" w:rsidRDefault="00E9279A" w:rsidP="00E9279A">
            <w:pPr>
              <w:widowControl/>
              <w:numPr>
                <w:ilvl w:val="0"/>
                <w:numId w:val="23"/>
              </w:numPr>
              <w:autoSpaceDE/>
              <w:autoSpaceDN/>
              <w:adjustRightInd/>
              <w:jc w:val="both"/>
              <w:rPr>
                <w:b/>
                <w:color w:val="008000"/>
              </w:rPr>
            </w:pPr>
            <w:r w:rsidRPr="00774C16">
              <w:rPr>
                <w:b/>
                <w:color w:val="008000"/>
              </w:rPr>
              <w:t xml:space="preserve">La </w:t>
            </w:r>
            <w:hyperlink r:id="rId47" w:tooltip="Asamblea" w:history="1">
              <w:r w:rsidRPr="00E73DFC">
                <w:rPr>
                  <w:rStyle w:val="Hipervnculo"/>
                  <w:b/>
                </w:rPr>
                <w:t>asamblea</w:t>
              </w:r>
            </w:hyperlink>
            <w:r w:rsidRPr="00E73DFC">
              <w:rPr>
                <w:b/>
                <w:color w:val="0000FF"/>
              </w:rPr>
              <w:t xml:space="preserve"> </w:t>
            </w:r>
            <w:r w:rsidRPr="00774C16">
              <w:rPr>
                <w:b/>
                <w:color w:val="008000"/>
              </w:rPr>
              <w:t>como órgano de gestión.</w:t>
            </w:r>
          </w:p>
          <w:p w:rsidR="00E9279A" w:rsidRPr="00774C16" w:rsidRDefault="00E9279A" w:rsidP="00E9279A">
            <w:pPr>
              <w:widowControl/>
              <w:numPr>
                <w:ilvl w:val="0"/>
                <w:numId w:val="23"/>
              </w:numPr>
              <w:autoSpaceDE/>
              <w:autoSpaceDN/>
              <w:adjustRightInd/>
              <w:jc w:val="both"/>
              <w:rPr>
                <w:b/>
                <w:color w:val="008000"/>
              </w:rPr>
            </w:pPr>
            <w:r w:rsidRPr="00774C16">
              <w:rPr>
                <w:b/>
                <w:color w:val="008000"/>
              </w:rPr>
              <w:t>Ausencia de reprimendas y sermones.</w:t>
            </w:r>
          </w:p>
          <w:p w:rsidR="00E9279A" w:rsidRDefault="00E9279A" w:rsidP="00C51202">
            <w:pPr>
              <w:pStyle w:val="NormalWeb"/>
              <w:spacing w:before="0" w:beforeAutospacing="0" w:after="0" w:afterAutospacing="0"/>
              <w:jc w:val="both"/>
              <w:rPr>
                <w:rFonts w:ascii="Arial" w:hAnsi="Arial" w:cs="Arial"/>
                <w:b/>
                <w:color w:val="008000"/>
              </w:rPr>
            </w:pPr>
            <w:r w:rsidRPr="00774C16">
              <w:rPr>
                <w:rFonts w:ascii="Arial" w:hAnsi="Arial" w:cs="Arial"/>
                <w:b/>
                <w:color w:val="008000"/>
              </w:rPr>
              <w:t xml:space="preserve">      *    </w:t>
            </w:r>
            <w:r w:rsidRPr="007D0336">
              <w:rPr>
                <w:rFonts w:ascii="Arial" w:hAnsi="Arial" w:cs="Arial"/>
                <w:b/>
                <w:color w:val="0000FF"/>
              </w:rPr>
              <w:t>Trato igualitario</w:t>
            </w:r>
            <w:r w:rsidRPr="00774C16">
              <w:rPr>
                <w:rFonts w:ascii="Arial" w:hAnsi="Arial" w:cs="Arial"/>
                <w:b/>
                <w:color w:val="008000"/>
              </w:rPr>
              <w:t xml:space="preserve"> entre niños y adultos</w:t>
            </w:r>
          </w:p>
          <w:p w:rsidR="00EE7100" w:rsidRDefault="00EE7100" w:rsidP="00C51202">
            <w:pPr>
              <w:pStyle w:val="NormalWeb"/>
              <w:spacing w:before="0" w:beforeAutospacing="0" w:after="0" w:afterAutospacing="0"/>
              <w:jc w:val="both"/>
              <w:rPr>
                <w:rFonts w:ascii="Arial" w:hAnsi="Arial" w:cs="Arial"/>
                <w:b/>
              </w:rPr>
            </w:pPr>
          </w:p>
        </w:tc>
      </w:tr>
    </w:tbl>
    <w:p w:rsidR="00E9279A" w:rsidRDefault="00E9279A" w:rsidP="00E9279A">
      <w:pPr>
        <w:pStyle w:val="NormalWeb"/>
        <w:spacing w:before="0" w:beforeAutospacing="0" w:after="0" w:afterAutospacing="0"/>
        <w:jc w:val="both"/>
        <w:rPr>
          <w:rFonts w:ascii="Arial" w:hAnsi="Arial" w:cs="Arial"/>
          <w:b/>
          <w:sz w:val="22"/>
          <w:szCs w:val="22"/>
        </w:rPr>
      </w:pPr>
    </w:p>
    <w:p w:rsidR="00E9279A" w:rsidRPr="00484CAB" w:rsidRDefault="00E9279A" w:rsidP="00E9279A">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484CAB">
        <w:rPr>
          <w:rFonts w:ascii="Arial" w:hAnsi="Arial" w:cs="Arial"/>
          <w:b/>
          <w:sz w:val="22"/>
          <w:szCs w:val="22"/>
        </w:rPr>
        <w:t xml:space="preserve">    Además, se dice claramente que el alumno aprende más jugando que aguantando una expl</w:t>
      </w:r>
      <w:r w:rsidRPr="00484CAB">
        <w:rPr>
          <w:rFonts w:ascii="Arial" w:hAnsi="Arial" w:cs="Arial"/>
          <w:b/>
          <w:sz w:val="22"/>
          <w:szCs w:val="22"/>
        </w:rPr>
        <w:t>i</w:t>
      </w:r>
      <w:r w:rsidRPr="00484CAB">
        <w:rPr>
          <w:rFonts w:ascii="Arial" w:hAnsi="Arial" w:cs="Arial"/>
          <w:b/>
          <w:sz w:val="22"/>
          <w:szCs w:val="22"/>
        </w:rPr>
        <w:t xml:space="preserve">cación o un trabajo no deseado. Las actividades artísticas y creativas, como el </w:t>
      </w:r>
      <w:hyperlink r:id="rId48" w:tooltip="Teatro" w:history="1">
        <w:r w:rsidRPr="00484CAB">
          <w:rPr>
            <w:rStyle w:val="Hipervnculo"/>
            <w:rFonts w:ascii="Arial" w:hAnsi="Arial" w:cs="Arial"/>
            <w:b/>
            <w:color w:val="auto"/>
            <w:sz w:val="22"/>
            <w:szCs w:val="22"/>
            <w:u w:val="none"/>
          </w:rPr>
          <w:t>teatro</w:t>
        </w:r>
      </w:hyperlink>
      <w:r w:rsidRPr="00484CAB">
        <w:rPr>
          <w:rFonts w:ascii="Arial" w:hAnsi="Arial" w:cs="Arial"/>
          <w:b/>
          <w:sz w:val="22"/>
          <w:szCs w:val="22"/>
        </w:rPr>
        <w:t xml:space="preserve"> o la </w:t>
      </w:r>
      <w:hyperlink r:id="rId49" w:tooltip="Danza" w:history="1">
        <w:r w:rsidRPr="00484CAB">
          <w:rPr>
            <w:rStyle w:val="Hipervnculo"/>
            <w:rFonts w:ascii="Arial" w:hAnsi="Arial" w:cs="Arial"/>
            <w:b/>
            <w:color w:val="auto"/>
            <w:sz w:val="22"/>
            <w:szCs w:val="22"/>
            <w:u w:val="none"/>
          </w:rPr>
          <w:t>danza</w:t>
        </w:r>
      </w:hyperlink>
      <w:r w:rsidRPr="00484CAB">
        <w:rPr>
          <w:rFonts w:ascii="Arial" w:hAnsi="Arial" w:cs="Arial"/>
          <w:b/>
          <w:sz w:val="22"/>
          <w:szCs w:val="22"/>
        </w:rPr>
        <w:t xml:space="preserve">, son una delicia para los niños. </w:t>
      </w:r>
    </w:p>
    <w:p w:rsidR="00E9279A" w:rsidRPr="00484CAB" w:rsidRDefault="00E9279A" w:rsidP="00E9279A">
      <w:pPr>
        <w:pStyle w:val="NormalWeb"/>
        <w:spacing w:before="0" w:beforeAutospacing="0" w:after="0" w:afterAutospacing="0"/>
        <w:jc w:val="both"/>
        <w:rPr>
          <w:rFonts w:ascii="Arial" w:hAnsi="Arial" w:cs="Arial"/>
          <w:b/>
          <w:sz w:val="22"/>
          <w:szCs w:val="22"/>
        </w:rPr>
      </w:pPr>
      <w:r w:rsidRPr="00484CAB">
        <w:rPr>
          <w:rFonts w:ascii="Arial" w:hAnsi="Arial" w:cs="Arial"/>
          <w:b/>
          <w:sz w:val="22"/>
          <w:szCs w:val="22"/>
        </w:rPr>
        <w:t xml:space="preserve">   Frente a esto los libros pasan a un segundo lugar en la </w:t>
      </w:r>
      <w:hyperlink r:id="rId50" w:tooltip="Educación" w:history="1">
        <w:r w:rsidRPr="00484CAB">
          <w:rPr>
            <w:rStyle w:val="Hipervnculo"/>
            <w:rFonts w:ascii="Arial" w:hAnsi="Arial" w:cs="Arial"/>
            <w:b/>
            <w:color w:val="auto"/>
            <w:sz w:val="22"/>
            <w:szCs w:val="22"/>
            <w:u w:val="none"/>
          </w:rPr>
          <w:t>educación</w:t>
        </w:r>
      </w:hyperlink>
      <w:r w:rsidRPr="00484CAB">
        <w:rPr>
          <w:rFonts w:ascii="Arial" w:hAnsi="Arial" w:cs="Arial"/>
          <w:b/>
          <w:sz w:val="22"/>
          <w:szCs w:val="22"/>
        </w:rPr>
        <w:t>, y hay materias que desapar</w:t>
      </w:r>
      <w:r w:rsidRPr="00484CAB">
        <w:rPr>
          <w:rFonts w:ascii="Arial" w:hAnsi="Arial" w:cs="Arial"/>
          <w:b/>
          <w:sz w:val="22"/>
          <w:szCs w:val="22"/>
        </w:rPr>
        <w:t>e</w:t>
      </w:r>
      <w:r w:rsidRPr="00484CAB">
        <w:rPr>
          <w:rFonts w:ascii="Arial" w:hAnsi="Arial" w:cs="Arial"/>
          <w:b/>
          <w:sz w:val="22"/>
          <w:szCs w:val="22"/>
        </w:rPr>
        <w:t xml:space="preserve">cen por completo, como la </w:t>
      </w:r>
      <w:hyperlink r:id="rId51" w:tooltip="Religión" w:history="1">
        <w:r w:rsidRPr="00484CAB">
          <w:rPr>
            <w:rStyle w:val="Hipervnculo"/>
            <w:rFonts w:ascii="Arial" w:hAnsi="Arial" w:cs="Arial"/>
            <w:b/>
            <w:color w:val="auto"/>
            <w:sz w:val="22"/>
            <w:szCs w:val="22"/>
            <w:u w:val="none"/>
          </w:rPr>
          <w:t>religión</w:t>
        </w:r>
      </w:hyperlink>
      <w:r w:rsidRPr="00484CAB">
        <w:rPr>
          <w:rFonts w:ascii="Arial" w:hAnsi="Arial" w:cs="Arial"/>
          <w:b/>
          <w:sz w:val="22"/>
          <w:szCs w:val="22"/>
        </w:rPr>
        <w:t>.</w:t>
      </w:r>
    </w:p>
    <w:p w:rsidR="00E9279A" w:rsidRPr="00484CAB" w:rsidRDefault="00E9279A" w:rsidP="00E9279A">
      <w:pPr>
        <w:pStyle w:val="NormalWeb"/>
        <w:spacing w:before="0" w:beforeAutospacing="0" w:after="0" w:afterAutospacing="0"/>
        <w:jc w:val="both"/>
        <w:rPr>
          <w:rFonts w:ascii="Arial" w:hAnsi="Arial" w:cs="Arial"/>
          <w:b/>
          <w:sz w:val="22"/>
          <w:szCs w:val="22"/>
        </w:rPr>
      </w:pPr>
    </w:p>
    <w:p w:rsidR="00E9279A" w:rsidRDefault="00E9279A" w:rsidP="00E9279A">
      <w:pPr>
        <w:pStyle w:val="NormalWeb"/>
        <w:spacing w:before="0" w:beforeAutospacing="0" w:after="0" w:afterAutospacing="0"/>
        <w:jc w:val="both"/>
        <w:rPr>
          <w:rFonts w:ascii="Arial" w:hAnsi="Arial" w:cs="Arial"/>
          <w:b/>
          <w:sz w:val="22"/>
          <w:szCs w:val="22"/>
        </w:rPr>
      </w:pPr>
      <w:r w:rsidRPr="00484CAB">
        <w:rPr>
          <w:rFonts w:ascii="Arial" w:hAnsi="Arial" w:cs="Arial"/>
          <w:b/>
          <w:sz w:val="22"/>
          <w:szCs w:val="22"/>
        </w:rPr>
        <w:t xml:space="preserve">    Summerhill tiene una clara visión de lo que es aprender. Se destaca por defender que los niños aprenden mejor libres de coerción y represión que tanto se empela en las escuelas. Todas sus a</w:t>
      </w:r>
      <w:r w:rsidRPr="00484CAB">
        <w:rPr>
          <w:rFonts w:ascii="Arial" w:hAnsi="Arial" w:cs="Arial"/>
          <w:b/>
          <w:sz w:val="22"/>
          <w:szCs w:val="22"/>
        </w:rPr>
        <w:t>u</w:t>
      </w:r>
      <w:r w:rsidRPr="00484CAB">
        <w:rPr>
          <w:rFonts w:ascii="Arial" w:hAnsi="Arial" w:cs="Arial"/>
          <w:b/>
          <w:sz w:val="22"/>
          <w:szCs w:val="22"/>
        </w:rPr>
        <w:t xml:space="preserve">las son opcionales: los alumnos pueden escoger las que desean frecuentar y las que no desean. </w:t>
      </w:r>
      <w:proofErr w:type="spellStart"/>
      <w:r w:rsidRPr="00484CAB">
        <w:rPr>
          <w:rFonts w:ascii="Arial" w:hAnsi="Arial" w:cs="Arial"/>
          <w:b/>
          <w:sz w:val="22"/>
          <w:szCs w:val="22"/>
        </w:rPr>
        <w:t>Neill</w:t>
      </w:r>
      <w:proofErr w:type="spellEnd"/>
      <w:r w:rsidRPr="00484CAB">
        <w:rPr>
          <w:rFonts w:ascii="Arial" w:hAnsi="Arial" w:cs="Arial"/>
          <w:b/>
          <w:sz w:val="22"/>
          <w:szCs w:val="22"/>
        </w:rPr>
        <w:t xml:space="preserve"> fundó la escuela con el convencimiento de que "un niño debe vivir su propia vida, no la  vida que sus padres quieren o la que diseñan los profesores.</w:t>
      </w:r>
    </w:p>
    <w:p w:rsidR="00484CAB" w:rsidRPr="00484CAB" w:rsidRDefault="00484CAB" w:rsidP="00E9279A">
      <w:pPr>
        <w:pStyle w:val="NormalWeb"/>
        <w:spacing w:before="0" w:beforeAutospacing="0" w:after="0" w:afterAutospacing="0"/>
        <w:jc w:val="both"/>
        <w:rPr>
          <w:rFonts w:ascii="Arial" w:hAnsi="Arial" w:cs="Arial"/>
          <w:b/>
          <w:sz w:val="22"/>
          <w:szCs w:val="22"/>
        </w:rPr>
      </w:pPr>
    </w:p>
    <w:p w:rsidR="00E9279A" w:rsidRPr="00484CAB" w:rsidRDefault="00E9279A" w:rsidP="00E9279A">
      <w:pPr>
        <w:pStyle w:val="NormalWeb"/>
        <w:spacing w:before="0" w:beforeAutospacing="0" w:after="0" w:afterAutospacing="0"/>
        <w:jc w:val="both"/>
        <w:rPr>
          <w:rFonts w:ascii="Arial" w:hAnsi="Arial" w:cs="Arial"/>
          <w:b/>
          <w:sz w:val="22"/>
          <w:szCs w:val="22"/>
        </w:rPr>
      </w:pPr>
      <w:r w:rsidRPr="00484CAB">
        <w:rPr>
          <w:rFonts w:ascii="Arial" w:hAnsi="Arial" w:cs="Arial"/>
          <w:b/>
          <w:sz w:val="22"/>
          <w:szCs w:val="22"/>
        </w:rPr>
        <w:t xml:space="preserve">     En esa escuela todas las reglas de convivencia y soluciones a los problemas que surgen en el día a día son resueltas en una asamblea que ocurre semanalmente, donde cada persona sea alu</w:t>
      </w:r>
      <w:r w:rsidRPr="00484CAB">
        <w:rPr>
          <w:rFonts w:ascii="Arial" w:hAnsi="Arial" w:cs="Arial"/>
          <w:b/>
          <w:sz w:val="22"/>
          <w:szCs w:val="22"/>
        </w:rPr>
        <w:t>m</w:t>
      </w:r>
      <w:r w:rsidRPr="00484CAB">
        <w:rPr>
          <w:rFonts w:ascii="Arial" w:hAnsi="Arial" w:cs="Arial"/>
          <w:b/>
          <w:sz w:val="22"/>
          <w:szCs w:val="22"/>
        </w:rPr>
        <w:t>no, profesor o funcionario, tiene derecho a hablar y votar, manteniéndose el principio de que todos los votos valen lo mismo. Las normas de la escuela son construidas entre todos, todos se sienten parte del colectivo y se empeñan en mejorarlo</w:t>
      </w:r>
    </w:p>
    <w:p w:rsidR="00E9279A" w:rsidRPr="00484CAB" w:rsidRDefault="00E9279A" w:rsidP="00E9279A">
      <w:pPr>
        <w:shd w:val="clear" w:color="auto" w:fill="FFFFFF"/>
        <w:jc w:val="both"/>
        <w:rPr>
          <w:b/>
          <w:sz w:val="22"/>
          <w:szCs w:val="22"/>
        </w:rPr>
      </w:pPr>
    </w:p>
    <w:p w:rsidR="00EE7100" w:rsidRDefault="00E9279A" w:rsidP="00E9279A">
      <w:pPr>
        <w:rPr>
          <w:b/>
          <w:sz w:val="22"/>
          <w:szCs w:val="22"/>
        </w:rPr>
      </w:pPr>
      <w:r w:rsidRPr="00484CAB">
        <w:rPr>
          <w:b/>
          <w:sz w:val="22"/>
          <w:szCs w:val="22"/>
        </w:rPr>
        <w:lastRenderedPageBreak/>
        <w:t xml:space="preserve">     La educación de Summerhill entra dentro de la </w:t>
      </w:r>
      <w:hyperlink r:id="rId52" w:tooltip="Pedagogía" w:history="1">
        <w:r w:rsidRPr="00484CAB">
          <w:rPr>
            <w:rStyle w:val="Hipervnculo"/>
            <w:b/>
            <w:color w:val="auto"/>
            <w:sz w:val="22"/>
            <w:szCs w:val="22"/>
            <w:u w:val="none"/>
          </w:rPr>
          <w:t>pedagogía</w:t>
        </w:r>
      </w:hyperlink>
      <w:r w:rsidRPr="00484CAB">
        <w:rPr>
          <w:b/>
          <w:sz w:val="22"/>
          <w:szCs w:val="22"/>
        </w:rPr>
        <w:t xml:space="preserve"> </w:t>
      </w:r>
      <w:proofErr w:type="spellStart"/>
      <w:r w:rsidRPr="00484CAB">
        <w:rPr>
          <w:b/>
          <w:sz w:val="22"/>
          <w:szCs w:val="22"/>
        </w:rPr>
        <w:t>antiautoritaria</w:t>
      </w:r>
      <w:proofErr w:type="spellEnd"/>
      <w:r w:rsidRPr="00484CAB">
        <w:rPr>
          <w:b/>
          <w:sz w:val="22"/>
          <w:szCs w:val="22"/>
        </w:rPr>
        <w:t xml:space="preserve">, o </w:t>
      </w:r>
      <w:hyperlink r:id="rId53" w:tooltip="Pedagogía no directiva" w:history="1">
        <w:r w:rsidRPr="00484CAB">
          <w:rPr>
            <w:rStyle w:val="Hipervnculo"/>
            <w:b/>
            <w:color w:val="auto"/>
            <w:sz w:val="22"/>
            <w:szCs w:val="22"/>
            <w:u w:val="none"/>
          </w:rPr>
          <w:t>pedagogía no dire</w:t>
        </w:r>
        <w:r w:rsidRPr="00484CAB">
          <w:rPr>
            <w:rStyle w:val="Hipervnculo"/>
            <w:b/>
            <w:color w:val="auto"/>
            <w:sz w:val="22"/>
            <w:szCs w:val="22"/>
            <w:u w:val="none"/>
          </w:rPr>
          <w:t>c</w:t>
        </w:r>
        <w:r w:rsidRPr="00484CAB">
          <w:rPr>
            <w:rStyle w:val="Hipervnculo"/>
            <w:b/>
            <w:color w:val="auto"/>
            <w:sz w:val="22"/>
            <w:szCs w:val="22"/>
            <w:u w:val="none"/>
          </w:rPr>
          <w:t>tiva</w:t>
        </w:r>
      </w:hyperlink>
      <w:r w:rsidRPr="00484CAB">
        <w:rPr>
          <w:b/>
          <w:sz w:val="22"/>
          <w:szCs w:val="22"/>
        </w:rPr>
        <w:t xml:space="preserve"> o </w:t>
      </w:r>
      <w:hyperlink r:id="rId54" w:tooltip="Pedagogía libertaria" w:history="1">
        <w:r w:rsidRPr="00484CAB">
          <w:rPr>
            <w:rStyle w:val="Hipervnculo"/>
            <w:b/>
            <w:color w:val="auto"/>
            <w:sz w:val="22"/>
            <w:szCs w:val="22"/>
            <w:u w:val="none"/>
          </w:rPr>
          <w:t>pedagogía libertaria</w:t>
        </w:r>
      </w:hyperlink>
      <w:r w:rsidRPr="00484CAB">
        <w:rPr>
          <w:b/>
          <w:sz w:val="22"/>
          <w:szCs w:val="22"/>
        </w:rPr>
        <w:t xml:space="preserve">.  Aunque se ofrecen clases y talleres de todo tipo, en el centro se vive sobre todo una </w:t>
      </w:r>
      <w:hyperlink r:id="rId55" w:tooltip="Comunidad" w:history="1">
        <w:r w:rsidRPr="00484CAB">
          <w:rPr>
            <w:rStyle w:val="Hipervnculo"/>
            <w:b/>
            <w:color w:val="auto"/>
            <w:sz w:val="22"/>
            <w:szCs w:val="22"/>
            <w:u w:val="none"/>
          </w:rPr>
          <w:t>comunidad</w:t>
        </w:r>
      </w:hyperlink>
      <w:r w:rsidRPr="00484CAB">
        <w:rPr>
          <w:b/>
          <w:sz w:val="22"/>
          <w:szCs w:val="22"/>
        </w:rPr>
        <w:t xml:space="preserve"> antes que una </w:t>
      </w:r>
      <w:hyperlink r:id="rId56" w:tooltip="Escuela" w:history="1">
        <w:r w:rsidRPr="00484CAB">
          <w:rPr>
            <w:rStyle w:val="Hipervnculo"/>
            <w:b/>
            <w:color w:val="auto"/>
            <w:sz w:val="22"/>
            <w:szCs w:val="22"/>
            <w:u w:val="none"/>
          </w:rPr>
          <w:t>escuela</w:t>
        </w:r>
      </w:hyperlink>
      <w:r w:rsidRPr="00484CAB">
        <w:rPr>
          <w:b/>
          <w:sz w:val="22"/>
          <w:szCs w:val="22"/>
        </w:rPr>
        <w:t xml:space="preserve">. </w:t>
      </w:r>
    </w:p>
    <w:p w:rsidR="00EE7100" w:rsidRDefault="00EE7100" w:rsidP="00E9279A">
      <w:pPr>
        <w:rPr>
          <w:b/>
          <w:sz w:val="22"/>
          <w:szCs w:val="22"/>
        </w:rPr>
      </w:pPr>
    </w:p>
    <w:p w:rsidR="00E9279A" w:rsidRPr="00484CAB" w:rsidRDefault="00EE7100" w:rsidP="00E9279A">
      <w:pPr>
        <w:rPr>
          <w:b/>
          <w:sz w:val="22"/>
          <w:szCs w:val="22"/>
        </w:rPr>
      </w:pPr>
      <w:r>
        <w:rPr>
          <w:b/>
          <w:sz w:val="22"/>
          <w:szCs w:val="22"/>
        </w:rPr>
        <w:t xml:space="preserve">   </w:t>
      </w:r>
      <w:r w:rsidR="00E9279A" w:rsidRPr="00484CAB">
        <w:rPr>
          <w:b/>
          <w:sz w:val="22"/>
          <w:szCs w:val="22"/>
        </w:rPr>
        <w:t xml:space="preserve">El auténtico </w:t>
      </w:r>
      <w:hyperlink r:id="rId57" w:tooltip="Aprendizaje" w:history="1">
        <w:r w:rsidR="00E9279A" w:rsidRPr="00484CAB">
          <w:rPr>
            <w:rStyle w:val="Hipervnculo"/>
            <w:b/>
            <w:color w:val="auto"/>
            <w:sz w:val="22"/>
            <w:szCs w:val="22"/>
            <w:u w:val="none"/>
          </w:rPr>
          <w:t>aprendizaje</w:t>
        </w:r>
      </w:hyperlink>
      <w:r w:rsidR="00E9279A" w:rsidRPr="00484CAB">
        <w:rPr>
          <w:b/>
          <w:sz w:val="22"/>
          <w:szCs w:val="22"/>
        </w:rPr>
        <w:t xml:space="preserve"> se da en la convivencia de chicos y chicas, el </w:t>
      </w:r>
      <w:hyperlink r:id="rId58" w:tooltip="Autogobierno" w:history="1">
        <w:r w:rsidR="00E9279A" w:rsidRPr="00484CAB">
          <w:rPr>
            <w:rStyle w:val="Hipervnculo"/>
            <w:b/>
            <w:color w:val="auto"/>
            <w:sz w:val="22"/>
            <w:szCs w:val="22"/>
            <w:u w:val="none"/>
          </w:rPr>
          <w:t>autogobierno</w:t>
        </w:r>
      </w:hyperlink>
      <w:r w:rsidR="00E9279A" w:rsidRPr="00484CAB">
        <w:rPr>
          <w:b/>
          <w:sz w:val="22"/>
          <w:szCs w:val="22"/>
        </w:rPr>
        <w:t xml:space="preserve"> y el ejercicio de la </w:t>
      </w:r>
      <w:hyperlink r:id="rId59" w:tooltip="Responsabilidad" w:history="1">
        <w:r w:rsidR="00E9279A" w:rsidRPr="00484CAB">
          <w:rPr>
            <w:rStyle w:val="Hipervnculo"/>
            <w:b/>
            <w:color w:val="auto"/>
            <w:sz w:val="22"/>
            <w:szCs w:val="22"/>
            <w:u w:val="none"/>
          </w:rPr>
          <w:t>responsabilidad</w:t>
        </w:r>
      </w:hyperlink>
      <w:r w:rsidR="00E9279A" w:rsidRPr="00484CAB">
        <w:rPr>
          <w:b/>
          <w:sz w:val="22"/>
          <w:szCs w:val="22"/>
        </w:rPr>
        <w:t>. Gracias a una interacción respetuosa con los demás, los chicos aprenden a vivir en sociedad. Y el aprender a vivir es más importante que aprender un idioma o aprender el sistema métrico decimal, que al fin y al cabo en Inglaterra no se aprecia mucho, como es sabido</w:t>
      </w:r>
    </w:p>
    <w:p w:rsidR="00425505" w:rsidRDefault="00425505" w:rsidP="00E9279A">
      <w:pPr>
        <w:rPr>
          <w:b/>
          <w:sz w:val="22"/>
          <w:szCs w:val="22"/>
        </w:rPr>
      </w:pPr>
    </w:p>
    <w:p w:rsidR="00641061" w:rsidRDefault="00641061" w:rsidP="00641061">
      <w:pPr>
        <w:rPr>
          <w:b/>
          <w:color w:val="0000FF"/>
          <w:sz w:val="22"/>
          <w:szCs w:val="22"/>
        </w:rPr>
      </w:pPr>
      <w:r>
        <w:rPr>
          <w:b/>
          <w:color w:val="FF0000"/>
          <w:sz w:val="28"/>
          <w:szCs w:val="28"/>
        </w:rPr>
        <w:t xml:space="preserve">    </w:t>
      </w:r>
      <w:r w:rsidR="00425505" w:rsidRPr="00425505">
        <w:rPr>
          <w:b/>
          <w:color w:val="FF0000"/>
          <w:sz w:val="28"/>
          <w:szCs w:val="28"/>
        </w:rPr>
        <w:t xml:space="preserve">c) La escuela de la TV. Marshall </w:t>
      </w:r>
      <w:proofErr w:type="spellStart"/>
      <w:r w:rsidR="00425505" w:rsidRPr="00425505">
        <w:rPr>
          <w:b/>
          <w:color w:val="FF0000"/>
          <w:sz w:val="28"/>
          <w:szCs w:val="28"/>
        </w:rPr>
        <w:t>McLuhan</w:t>
      </w:r>
      <w:proofErr w:type="spellEnd"/>
      <w:r w:rsidR="00425505">
        <w:rPr>
          <w:b/>
          <w:color w:val="0000FF"/>
          <w:sz w:val="22"/>
          <w:szCs w:val="22"/>
        </w:rPr>
        <w:t xml:space="preserve"> </w:t>
      </w:r>
    </w:p>
    <w:p w:rsidR="00641061" w:rsidRDefault="00641061" w:rsidP="00641061">
      <w:pPr>
        <w:rPr>
          <w:b/>
          <w:color w:val="0000FF"/>
          <w:sz w:val="22"/>
          <w:szCs w:val="22"/>
        </w:rPr>
      </w:pPr>
    </w:p>
    <w:p w:rsidR="00425505" w:rsidRDefault="00641061" w:rsidP="00641061">
      <w:pPr>
        <w:rPr>
          <w:b/>
          <w:color w:val="0000FF"/>
          <w:sz w:val="22"/>
          <w:szCs w:val="22"/>
        </w:rPr>
      </w:pPr>
      <w:r>
        <w:rPr>
          <w:b/>
          <w:color w:val="0000FF"/>
          <w:sz w:val="22"/>
          <w:szCs w:val="22"/>
        </w:rPr>
        <w:t xml:space="preserve">     </w:t>
      </w:r>
      <w:r w:rsidR="00425505">
        <w:rPr>
          <w:b/>
          <w:color w:val="0000FF"/>
          <w:sz w:val="22"/>
          <w:szCs w:val="22"/>
        </w:rPr>
        <w:t xml:space="preserve"> </w:t>
      </w:r>
    </w:p>
    <w:p w:rsidR="00425505" w:rsidRDefault="00425505" w:rsidP="00425505">
      <w:pPr>
        <w:jc w:val="both"/>
        <w:rPr>
          <w:b/>
          <w:sz w:val="22"/>
          <w:szCs w:val="22"/>
        </w:rPr>
      </w:pPr>
      <w:r>
        <w:rPr>
          <w:b/>
          <w:color w:val="003300"/>
          <w:sz w:val="22"/>
          <w:szCs w:val="22"/>
        </w:rPr>
        <w:t xml:space="preserve">   </w:t>
      </w:r>
      <w:r w:rsidRPr="006C1EFF">
        <w:rPr>
          <w:b/>
          <w:color w:val="003300"/>
          <w:sz w:val="22"/>
          <w:szCs w:val="22"/>
        </w:rPr>
        <w:t xml:space="preserve">   </w:t>
      </w:r>
      <w:r>
        <w:rPr>
          <w:b/>
          <w:sz w:val="22"/>
          <w:szCs w:val="22"/>
        </w:rPr>
        <w:t>Desde que la fotografía irrumpió</w:t>
      </w:r>
      <w:r w:rsidRPr="006C1EFF">
        <w:rPr>
          <w:b/>
          <w:sz w:val="22"/>
          <w:szCs w:val="22"/>
        </w:rPr>
        <w:t xml:space="preserve"> en la vi</w:t>
      </w:r>
      <w:r>
        <w:rPr>
          <w:b/>
          <w:sz w:val="22"/>
          <w:szCs w:val="22"/>
        </w:rPr>
        <w:t>da de los hombres, y luego llegó</w:t>
      </w:r>
      <w:r w:rsidRPr="006C1EFF">
        <w:rPr>
          <w:b/>
          <w:sz w:val="22"/>
          <w:szCs w:val="22"/>
        </w:rPr>
        <w:t xml:space="preserve"> el cine y al final </w:t>
      </w:r>
      <w:smartTag w:uri="urn:schemas-microsoft-com:office:smarttags" w:element="PersonName">
        <w:smartTagPr>
          <w:attr w:name="ProductID" w:val="la Televisi￳n"/>
        </w:smartTagPr>
        <w:r w:rsidRPr="006C1EFF">
          <w:rPr>
            <w:b/>
            <w:sz w:val="22"/>
            <w:szCs w:val="22"/>
          </w:rPr>
          <w:t>la T</w:t>
        </w:r>
        <w:r w:rsidRPr="006C1EFF">
          <w:rPr>
            <w:b/>
            <w:sz w:val="22"/>
            <w:szCs w:val="22"/>
          </w:rPr>
          <w:t>e</w:t>
        </w:r>
        <w:r w:rsidRPr="006C1EFF">
          <w:rPr>
            <w:b/>
            <w:sz w:val="22"/>
            <w:szCs w:val="22"/>
          </w:rPr>
          <w:t>levisi</w:t>
        </w:r>
        <w:r>
          <w:rPr>
            <w:b/>
            <w:sz w:val="22"/>
            <w:szCs w:val="22"/>
          </w:rPr>
          <w:t>ón</w:t>
        </w:r>
      </w:smartTag>
      <w:r>
        <w:rPr>
          <w:b/>
          <w:sz w:val="22"/>
          <w:szCs w:val="22"/>
        </w:rPr>
        <w:t>, el hombre ha tenido que aprender a mirar, Ese aprendizaje se ha convertido en algo tan imprescindible que quien no haya desarrolla la capacidad de crítica ante la persona se siente arr</w:t>
      </w:r>
      <w:r>
        <w:rPr>
          <w:b/>
          <w:sz w:val="22"/>
          <w:szCs w:val="22"/>
        </w:rPr>
        <w:t>o</w:t>
      </w:r>
      <w:r>
        <w:rPr>
          <w:b/>
          <w:sz w:val="22"/>
          <w:szCs w:val="22"/>
        </w:rPr>
        <w:t>llado por el impresionante cúmulo de imágenes, insinuaciones, proyecto, programas, invitaciones</w:t>
      </w:r>
    </w:p>
    <w:p w:rsidR="00425505" w:rsidRDefault="00425505" w:rsidP="00425505">
      <w:pPr>
        <w:jc w:val="both"/>
        <w:rPr>
          <w:b/>
          <w:sz w:val="22"/>
          <w:szCs w:val="22"/>
        </w:rPr>
      </w:pPr>
    </w:p>
    <w:p w:rsidR="00425505" w:rsidRDefault="00425505" w:rsidP="00425505">
      <w:pPr>
        <w:jc w:val="both"/>
        <w:rPr>
          <w:b/>
          <w:sz w:val="22"/>
          <w:szCs w:val="22"/>
        </w:rPr>
      </w:pPr>
      <w:r>
        <w:rPr>
          <w:b/>
          <w:sz w:val="22"/>
          <w:szCs w:val="22"/>
        </w:rPr>
        <w:t xml:space="preserve">    Analfabeto funcional es el crédulo que se convierte en esclavo de la pantalla, y puede llegar a una </w:t>
      </w:r>
      <w:proofErr w:type="spellStart"/>
      <w:r>
        <w:rPr>
          <w:b/>
          <w:sz w:val="22"/>
          <w:szCs w:val="22"/>
        </w:rPr>
        <w:t>teleadicción</w:t>
      </w:r>
      <w:proofErr w:type="spellEnd"/>
      <w:r>
        <w:rPr>
          <w:b/>
          <w:sz w:val="22"/>
          <w:szCs w:val="22"/>
        </w:rPr>
        <w:t xml:space="preserve"> atroz, acaso a una forma </w:t>
      </w:r>
      <w:proofErr w:type="spellStart"/>
      <w:r>
        <w:rPr>
          <w:b/>
          <w:sz w:val="22"/>
          <w:szCs w:val="22"/>
        </w:rPr>
        <w:t>esclavizante</w:t>
      </w:r>
      <w:proofErr w:type="spellEnd"/>
      <w:r>
        <w:rPr>
          <w:b/>
          <w:sz w:val="22"/>
          <w:szCs w:val="22"/>
        </w:rPr>
        <w:t xml:space="preserve"> de ludopatía o </w:t>
      </w:r>
      <w:proofErr w:type="spellStart"/>
      <w:r>
        <w:rPr>
          <w:b/>
          <w:sz w:val="22"/>
          <w:szCs w:val="22"/>
        </w:rPr>
        <w:t>iconofilia</w:t>
      </w:r>
      <w:proofErr w:type="spellEnd"/>
      <w:r>
        <w:rPr>
          <w:b/>
          <w:sz w:val="22"/>
          <w:szCs w:val="22"/>
        </w:rPr>
        <w:t xml:space="preserve"> que le impide llevar vida sana. Y vida sana es la que tiene quien puede prescindir de la pantalla sin sufrir o es capaz de entender el sentido de un </w:t>
      </w:r>
      <w:proofErr w:type="spellStart"/>
      <w:r>
        <w:rPr>
          <w:b/>
          <w:sz w:val="22"/>
          <w:szCs w:val="22"/>
        </w:rPr>
        <w:t>spot</w:t>
      </w:r>
      <w:proofErr w:type="spellEnd"/>
      <w:r>
        <w:rPr>
          <w:b/>
          <w:sz w:val="22"/>
          <w:szCs w:val="22"/>
        </w:rPr>
        <w:t xml:space="preserve"> comercial sin dejarse subyugar por sus encantos</w:t>
      </w:r>
    </w:p>
    <w:p w:rsidR="00425505" w:rsidRPr="006C1EFF" w:rsidRDefault="00425505" w:rsidP="00425505">
      <w:pPr>
        <w:jc w:val="both"/>
        <w:rPr>
          <w:b/>
          <w:sz w:val="22"/>
          <w:szCs w:val="22"/>
        </w:rPr>
      </w:pPr>
      <w:r>
        <w:rPr>
          <w:b/>
          <w:sz w:val="22"/>
          <w:szCs w:val="22"/>
        </w:rPr>
        <w:t xml:space="preserve"> </w:t>
      </w:r>
    </w:p>
    <w:p w:rsidR="00425505" w:rsidRDefault="00425505" w:rsidP="00425505">
      <w:pPr>
        <w:jc w:val="both"/>
        <w:rPr>
          <w:b/>
          <w:sz w:val="22"/>
          <w:szCs w:val="22"/>
        </w:rPr>
      </w:pPr>
      <w:r>
        <w:rPr>
          <w:b/>
          <w:color w:val="0000FF"/>
          <w:sz w:val="22"/>
          <w:szCs w:val="22"/>
        </w:rPr>
        <w:t xml:space="preserve">     </w:t>
      </w:r>
      <w:r w:rsidRPr="008F1156">
        <w:rPr>
          <w:b/>
          <w:color w:val="0000FF"/>
          <w:sz w:val="22"/>
          <w:szCs w:val="22"/>
        </w:rPr>
        <w:t xml:space="preserve">Mac </w:t>
      </w:r>
      <w:proofErr w:type="spellStart"/>
      <w:r w:rsidRPr="008F1156">
        <w:rPr>
          <w:b/>
          <w:color w:val="0000FF"/>
          <w:sz w:val="22"/>
          <w:szCs w:val="22"/>
        </w:rPr>
        <w:t>Luhan</w:t>
      </w:r>
      <w:proofErr w:type="spellEnd"/>
      <w:r w:rsidRPr="008F1156">
        <w:rPr>
          <w:b/>
          <w:color w:val="0000FF"/>
          <w:sz w:val="22"/>
          <w:szCs w:val="22"/>
        </w:rPr>
        <w:t>, Marshall</w:t>
      </w:r>
      <w:r>
        <w:rPr>
          <w:b/>
          <w:sz w:val="22"/>
          <w:szCs w:val="22"/>
        </w:rPr>
        <w:t xml:space="preserve"> (1</w:t>
      </w:r>
      <w:r w:rsidRPr="008F1156">
        <w:rPr>
          <w:b/>
          <w:sz w:val="22"/>
          <w:szCs w:val="22"/>
        </w:rPr>
        <w:t>911 -1980)</w:t>
      </w:r>
      <w:r>
        <w:rPr>
          <w:b/>
          <w:sz w:val="22"/>
          <w:szCs w:val="22"/>
        </w:rPr>
        <w:t xml:space="preserve"> fue un experto en analizar el poder de </w:t>
      </w:r>
      <w:smartTag w:uri="urn:schemas-microsoft-com:office:smarttags" w:element="PersonName">
        <w:smartTagPr>
          <w:attr w:name="ProductID" w:val="la Agamenn"/>
        </w:smartTagPr>
        <w:r>
          <w:rPr>
            <w:b/>
            <w:sz w:val="22"/>
            <w:szCs w:val="22"/>
          </w:rPr>
          <w:t xml:space="preserve">la </w:t>
        </w:r>
        <w:proofErr w:type="spellStart"/>
        <w:r>
          <w:rPr>
            <w:b/>
            <w:sz w:val="22"/>
            <w:szCs w:val="22"/>
          </w:rPr>
          <w:t>Agamenn</w:t>
        </w:r>
      </w:smartTag>
      <w:proofErr w:type="spellEnd"/>
      <w:r>
        <w:rPr>
          <w:b/>
          <w:sz w:val="22"/>
          <w:szCs w:val="22"/>
        </w:rPr>
        <w:t xml:space="preserve"> televisiva o de cualquier otro tipo y advertir que </w:t>
      </w:r>
      <w:smartTag w:uri="urn:schemas-microsoft-com:office:smarttags" w:element="PersonName">
        <w:smartTagPr>
          <w:attr w:name="ProductID" w:val="la Galaxia"/>
        </w:smartTagPr>
        <w:r>
          <w:rPr>
            <w:b/>
            <w:sz w:val="22"/>
            <w:szCs w:val="22"/>
          </w:rPr>
          <w:t>la Galaxia</w:t>
        </w:r>
      </w:smartTag>
      <w:r>
        <w:rPr>
          <w:b/>
          <w:sz w:val="22"/>
          <w:szCs w:val="22"/>
        </w:rPr>
        <w:t xml:space="preserve"> de </w:t>
      </w:r>
      <w:proofErr w:type="spellStart"/>
      <w:r>
        <w:rPr>
          <w:b/>
          <w:sz w:val="22"/>
          <w:szCs w:val="22"/>
        </w:rPr>
        <w:t>Gutemberg</w:t>
      </w:r>
      <w:proofErr w:type="spellEnd"/>
      <w:r>
        <w:rPr>
          <w:b/>
          <w:sz w:val="22"/>
          <w:szCs w:val="22"/>
        </w:rPr>
        <w:t xml:space="preserve"> había llegado a su fin, pues la letra impresa en celulosa, en papel, se estaba velozmente sustituyendo por una nueva galaxia. Indicó que había que preparar a los hombres para otro tipo de alfabetización</w:t>
      </w:r>
      <w:r w:rsidR="00EE7100">
        <w:rPr>
          <w:b/>
          <w:sz w:val="22"/>
          <w:szCs w:val="22"/>
        </w:rPr>
        <w:t>.</w:t>
      </w:r>
    </w:p>
    <w:p w:rsidR="00EE7100" w:rsidRDefault="00EE7100" w:rsidP="00425505">
      <w:pPr>
        <w:jc w:val="both"/>
        <w:rPr>
          <w:b/>
          <w:sz w:val="22"/>
          <w:szCs w:val="22"/>
        </w:rPr>
      </w:pPr>
    </w:p>
    <w:p w:rsidR="00425505" w:rsidRDefault="00EE7100" w:rsidP="00EE7100">
      <w:pPr>
        <w:jc w:val="center"/>
      </w:pPr>
      <w:r>
        <w:rPr>
          <w:noProof/>
        </w:rPr>
        <w:drawing>
          <wp:inline distT="0" distB="0" distL="0" distR="0">
            <wp:extent cx="1244980" cy="1875485"/>
            <wp:effectExtent l="19050" t="0" r="0" b="0"/>
            <wp:docPr id="10" name="Imagen 10" descr="http://www.librosalcana.com/362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librosalcana.com/362057.jpg"/>
                    <pic:cNvPicPr>
                      <a:picLocks noChangeAspect="1" noChangeArrowheads="1"/>
                    </pic:cNvPicPr>
                  </pic:nvPicPr>
                  <pic:blipFill>
                    <a:blip r:embed="rId60"/>
                    <a:srcRect/>
                    <a:stretch>
                      <a:fillRect/>
                    </a:stretch>
                  </pic:blipFill>
                  <pic:spPr bwMode="auto">
                    <a:xfrm>
                      <a:off x="0" y="0"/>
                      <a:ext cx="1244980" cy="1875485"/>
                    </a:xfrm>
                    <a:prstGeom prst="rect">
                      <a:avLst/>
                    </a:prstGeom>
                    <a:noFill/>
                    <a:ln w="9525">
                      <a:noFill/>
                      <a:miter lim="800000"/>
                      <a:headEnd/>
                      <a:tailEnd/>
                    </a:ln>
                  </pic:spPr>
                </pic:pic>
              </a:graphicData>
            </a:graphic>
          </wp:inline>
        </w:drawing>
      </w:r>
      <w:r w:rsidR="00425505">
        <w:rPr>
          <w:noProof/>
        </w:rPr>
        <w:drawing>
          <wp:inline distT="0" distB="0" distL="0" distR="0">
            <wp:extent cx="1685925" cy="1924050"/>
            <wp:effectExtent l="19050" t="0" r="9525" b="0"/>
            <wp:docPr id="6" name="Imagen 1" descr="http://christine1204.files.wordpress.com/2009/03/marshall_mcluh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ristine1204.files.wordpress.com/2009/03/marshall_mcluhan1.jpg"/>
                    <pic:cNvPicPr>
                      <a:picLocks noChangeAspect="1" noChangeArrowheads="1"/>
                    </pic:cNvPicPr>
                  </pic:nvPicPr>
                  <pic:blipFill>
                    <a:blip r:embed="rId61"/>
                    <a:srcRect/>
                    <a:stretch>
                      <a:fillRect/>
                    </a:stretch>
                  </pic:blipFill>
                  <pic:spPr bwMode="auto">
                    <a:xfrm>
                      <a:off x="0" y="0"/>
                      <a:ext cx="1685925" cy="1924050"/>
                    </a:xfrm>
                    <a:prstGeom prst="rect">
                      <a:avLst/>
                    </a:prstGeom>
                    <a:noFill/>
                    <a:ln w="9525">
                      <a:noFill/>
                      <a:miter lim="800000"/>
                      <a:headEnd/>
                      <a:tailEnd/>
                    </a:ln>
                  </pic:spPr>
                </pic:pic>
              </a:graphicData>
            </a:graphic>
          </wp:inline>
        </w:drawing>
      </w:r>
      <w:r>
        <w:rPr>
          <w:noProof/>
        </w:rPr>
        <w:drawing>
          <wp:inline distT="0" distB="0" distL="0" distR="0">
            <wp:extent cx="1257044" cy="1872996"/>
            <wp:effectExtent l="19050" t="0" r="256" b="0"/>
            <wp:docPr id="9" name="irc_mi" descr="http://t3.gstatic.com/images?q=tbn:ANd9GcSd5AIwYCuzqNLV2zmsBOso5jbgf4QfdmCY9Ao-VypGXPQFYSN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3.gstatic.com/images?q=tbn:ANd9GcSd5AIwYCuzqNLV2zmsBOso5jbgf4QfdmCY9Ao-VypGXPQFYSN_"/>
                    <pic:cNvPicPr>
                      <a:picLocks noChangeAspect="1" noChangeArrowheads="1"/>
                    </pic:cNvPicPr>
                  </pic:nvPicPr>
                  <pic:blipFill>
                    <a:blip r:embed="rId62"/>
                    <a:srcRect/>
                    <a:stretch>
                      <a:fillRect/>
                    </a:stretch>
                  </pic:blipFill>
                  <pic:spPr bwMode="auto">
                    <a:xfrm>
                      <a:off x="0" y="0"/>
                      <a:ext cx="1257044" cy="1872996"/>
                    </a:xfrm>
                    <a:prstGeom prst="rect">
                      <a:avLst/>
                    </a:prstGeom>
                    <a:noFill/>
                    <a:ln w="9525">
                      <a:noFill/>
                      <a:miter lim="800000"/>
                      <a:headEnd/>
                      <a:tailEnd/>
                    </a:ln>
                  </pic:spPr>
                </pic:pic>
              </a:graphicData>
            </a:graphic>
          </wp:inline>
        </w:drawing>
      </w:r>
    </w:p>
    <w:p w:rsidR="00425505" w:rsidRPr="00EE7496" w:rsidRDefault="00425505" w:rsidP="00425505">
      <w:pPr>
        <w:jc w:val="center"/>
        <w:rPr>
          <w:b/>
          <w:color w:val="0000FF"/>
          <w:sz w:val="20"/>
          <w:szCs w:val="20"/>
        </w:rPr>
      </w:pPr>
      <w:r w:rsidRPr="00EE7496">
        <w:rPr>
          <w:b/>
          <w:color w:val="0000FF"/>
          <w:sz w:val="20"/>
          <w:szCs w:val="20"/>
        </w:rPr>
        <w:t xml:space="preserve">Mac </w:t>
      </w:r>
      <w:proofErr w:type="spellStart"/>
      <w:r w:rsidRPr="00EE7496">
        <w:rPr>
          <w:b/>
          <w:color w:val="0000FF"/>
          <w:sz w:val="20"/>
          <w:szCs w:val="20"/>
        </w:rPr>
        <w:t>Luhan</w:t>
      </w:r>
      <w:proofErr w:type="spellEnd"/>
    </w:p>
    <w:p w:rsidR="00425505" w:rsidRPr="008F1156" w:rsidRDefault="00425505" w:rsidP="00425505">
      <w:pPr>
        <w:jc w:val="center"/>
        <w:rPr>
          <w:b/>
          <w:sz w:val="22"/>
          <w:szCs w:val="22"/>
        </w:rPr>
      </w:pPr>
    </w:p>
    <w:p w:rsidR="00425505" w:rsidRDefault="00425505" w:rsidP="00425505">
      <w:pPr>
        <w:jc w:val="both"/>
        <w:rPr>
          <w:b/>
          <w:sz w:val="22"/>
          <w:szCs w:val="22"/>
        </w:rPr>
      </w:pPr>
      <w:r w:rsidRPr="008F1156">
        <w:rPr>
          <w:b/>
          <w:sz w:val="22"/>
          <w:szCs w:val="22"/>
        </w:rPr>
        <w:t xml:space="preserve"> </w:t>
      </w:r>
      <w:r>
        <w:rPr>
          <w:b/>
          <w:sz w:val="22"/>
          <w:szCs w:val="22"/>
        </w:rPr>
        <w:t xml:space="preserve">  </w:t>
      </w:r>
      <w:r w:rsidRPr="008F1156">
        <w:rPr>
          <w:b/>
          <w:sz w:val="22"/>
          <w:szCs w:val="22"/>
        </w:rPr>
        <w:t xml:space="preserve"> Nació en Edmonton (Alta, Canadá), y estudió en las universidades de Manitoba y Cambridge. Ejercicio la docencia en diversas universidades de Canadá y de Estados Unidos.</w:t>
      </w:r>
      <w:r w:rsidRPr="00302B18">
        <w:rPr>
          <w:b/>
          <w:sz w:val="22"/>
          <w:szCs w:val="22"/>
        </w:rPr>
        <w:t xml:space="preserve"> Profesor de liter</w:t>
      </w:r>
      <w:r w:rsidRPr="00302B18">
        <w:rPr>
          <w:b/>
          <w:sz w:val="22"/>
          <w:szCs w:val="22"/>
        </w:rPr>
        <w:t>a</w:t>
      </w:r>
      <w:r w:rsidRPr="00302B18">
        <w:rPr>
          <w:b/>
          <w:sz w:val="22"/>
          <w:szCs w:val="22"/>
        </w:rPr>
        <w:t xml:space="preserve">tura inglesa, crítica literaria y teoría de la comunicación, </w:t>
      </w:r>
      <w:proofErr w:type="spellStart"/>
      <w:r w:rsidRPr="00302B18">
        <w:rPr>
          <w:b/>
          <w:sz w:val="22"/>
          <w:szCs w:val="22"/>
        </w:rPr>
        <w:t>McLuhan</w:t>
      </w:r>
      <w:proofErr w:type="spellEnd"/>
      <w:r w:rsidRPr="00302B18">
        <w:rPr>
          <w:b/>
          <w:sz w:val="22"/>
          <w:szCs w:val="22"/>
        </w:rPr>
        <w:t xml:space="preserve"> </w:t>
      </w:r>
      <w:r>
        <w:rPr>
          <w:b/>
          <w:sz w:val="22"/>
          <w:szCs w:val="22"/>
        </w:rPr>
        <w:t xml:space="preserve"> pronto adquirió gran prestigio como experto en la comunicación por medio de la imagen. </w:t>
      </w:r>
    </w:p>
    <w:p w:rsidR="00425505" w:rsidRDefault="00425505" w:rsidP="00425505">
      <w:pPr>
        <w:jc w:val="both"/>
        <w:rPr>
          <w:b/>
          <w:sz w:val="22"/>
          <w:szCs w:val="22"/>
        </w:rPr>
      </w:pPr>
    </w:p>
    <w:p w:rsidR="00425505" w:rsidRPr="00302B18" w:rsidRDefault="00425505" w:rsidP="00425505">
      <w:pPr>
        <w:jc w:val="both"/>
        <w:rPr>
          <w:b/>
          <w:sz w:val="22"/>
          <w:szCs w:val="22"/>
        </w:rPr>
      </w:pPr>
      <w:r>
        <w:rPr>
          <w:b/>
          <w:sz w:val="22"/>
          <w:szCs w:val="22"/>
        </w:rPr>
        <w:t xml:space="preserve">   Hacia la  década de los años</w:t>
      </w:r>
      <w:r w:rsidRPr="00302B18">
        <w:rPr>
          <w:b/>
          <w:sz w:val="22"/>
          <w:szCs w:val="22"/>
        </w:rPr>
        <w:t xml:space="preserve"> 60 </w:t>
      </w:r>
      <w:r>
        <w:rPr>
          <w:b/>
          <w:sz w:val="22"/>
          <w:szCs w:val="22"/>
        </w:rPr>
        <w:t xml:space="preserve"> </w:t>
      </w:r>
      <w:r w:rsidRPr="00302B18">
        <w:rPr>
          <w:b/>
          <w:sz w:val="22"/>
          <w:szCs w:val="22"/>
        </w:rPr>
        <w:t xml:space="preserve">acuñó el término </w:t>
      </w:r>
      <w:r w:rsidRPr="00302B18">
        <w:rPr>
          <w:b/>
          <w:i/>
          <w:iCs/>
          <w:sz w:val="22"/>
          <w:szCs w:val="22"/>
        </w:rPr>
        <w:t>“</w:t>
      </w:r>
      <w:hyperlink r:id="rId63" w:tooltip="Aldea global" w:history="1">
        <w:r w:rsidRPr="0020424C">
          <w:rPr>
            <w:rStyle w:val="Hipervnculo"/>
            <w:b/>
            <w:i/>
            <w:iCs/>
            <w:sz w:val="22"/>
            <w:szCs w:val="22"/>
            <w:u w:val="none"/>
          </w:rPr>
          <w:t>aldea global</w:t>
        </w:r>
      </w:hyperlink>
      <w:r w:rsidRPr="00302B18">
        <w:rPr>
          <w:b/>
          <w:i/>
          <w:iCs/>
          <w:sz w:val="22"/>
          <w:szCs w:val="22"/>
        </w:rPr>
        <w:t>”</w:t>
      </w:r>
      <w:r w:rsidRPr="00302B18">
        <w:rPr>
          <w:b/>
          <w:sz w:val="22"/>
          <w:szCs w:val="22"/>
        </w:rPr>
        <w:t xml:space="preserve"> para describir la interconexión humana a escala </w:t>
      </w:r>
      <w:r>
        <w:rPr>
          <w:b/>
          <w:sz w:val="22"/>
          <w:szCs w:val="22"/>
        </w:rPr>
        <w:t>mundial</w:t>
      </w:r>
      <w:r w:rsidRPr="00302B18">
        <w:rPr>
          <w:b/>
          <w:sz w:val="22"/>
          <w:szCs w:val="22"/>
        </w:rPr>
        <w:t xml:space="preserve"> generada por los medios electrónicos de comunicación. Es famosa su sentencia</w:t>
      </w:r>
      <w:r>
        <w:rPr>
          <w:b/>
          <w:sz w:val="22"/>
          <w:szCs w:val="22"/>
        </w:rPr>
        <w:t>:</w:t>
      </w:r>
      <w:r w:rsidRPr="00302B18">
        <w:rPr>
          <w:b/>
          <w:sz w:val="22"/>
          <w:szCs w:val="22"/>
        </w:rPr>
        <w:t xml:space="preserve"> </w:t>
      </w:r>
      <w:r>
        <w:rPr>
          <w:b/>
          <w:i/>
          <w:iCs/>
          <w:sz w:val="22"/>
          <w:szCs w:val="22"/>
        </w:rPr>
        <w:t>"E</w:t>
      </w:r>
      <w:r w:rsidRPr="00302B18">
        <w:rPr>
          <w:b/>
          <w:i/>
          <w:iCs/>
          <w:sz w:val="22"/>
          <w:szCs w:val="22"/>
        </w:rPr>
        <w:t>l medio es el mensaje"</w:t>
      </w:r>
      <w:r w:rsidRPr="00302B18">
        <w:rPr>
          <w:b/>
          <w:sz w:val="22"/>
          <w:szCs w:val="22"/>
        </w:rPr>
        <w:t>.</w:t>
      </w:r>
    </w:p>
    <w:p w:rsidR="00425505" w:rsidRDefault="00425505" w:rsidP="00425505">
      <w:pPr>
        <w:pStyle w:val="NormalWeb"/>
        <w:spacing w:before="0" w:beforeAutospacing="0" w:after="0" w:afterAutospacing="0"/>
        <w:jc w:val="both"/>
        <w:rPr>
          <w:rFonts w:ascii="Arial" w:hAnsi="Arial" w:cs="Arial"/>
          <w:b/>
          <w:sz w:val="22"/>
          <w:szCs w:val="22"/>
        </w:rPr>
      </w:pPr>
    </w:p>
    <w:p w:rsidR="00425505" w:rsidRDefault="00425505" w:rsidP="00425505">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proofErr w:type="spellStart"/>
      <w:r w:rsidRPr="00302B18">
        <w:rPr>
          <w:rFonts w:ascii="Arial" w:hAnsi="Arial" w:cs="Arial"/>
          <w:b/>
          <w:sz w:val="22"/>
          <w:szCs w:val="22"/>
        </w:rPr>
        <w:t>McLuhan</w:t>
      </w:r>
      <w:proofErr w:type="spellEnd"/>
      <w:r w:rsidRPr="00302B18">
        <w:rPr>
          <w:rFonts w:ascii="Arial" w:hAnsi="Arial" w:cs="Arial"/>
          <w:b/>
          <w:sz w:val="22"/>
          <w:szCs w:val="22"/>
        </w:rPr>
        <w:t xml:space="preserve"> es creador de numerosos conceptos hoy populares acerca de los medios de difusión masiva y la sociedad de la información, tales como la «Galaxia Gutenberg», la «aldea global», la diferenciación entre medios «fríos» y «calientes» y la descripción de los medios de comunicación como «extensiones» de la persona.</w:t>
      </w:r>
      <w:r>
        <w:rPr>
          <w:rFonts w:ascii="Arial" w:hAnsi="Arial" w:cs="Arial"/>
          <w:b/>
          <w:sz w:val="22"/>
          <w:szCs w:val="22"/>
        </w:rPr>
        <w:t xml:space="preserve">  </w:t>
      </w:r>
      <w:r w:rsidRPr="00302B18">
        <w:rPr>
          <w:rFonts w:ascii="Arial" w:hAnsi="Arial" w:cs="Arial"/>
          <w:b/>
          <w:sz w:val="22"/>
          <w:szCs w:val="22"/>
        </w:rPr>
        <w:t xml:space="preserve">Es innegable que </w:t>
      </w:r>
      <w:proofErr w:type="spellStart"/>
      <w:r w:rsidRPr="00302B18">
        <w:rPr>
          <w:rFonts w:ascii="Arial" w:hAnsi="Arial" w:cs="Arial"/>
          <w:b/>
          <w:sz w:val="22"/>
          <w:szCs w:val="22"/>
        </w:rPr>
        <w:t>McLuhan</w:t>
      </w:r>
      <w:proofErr w:type="spellEnd"/>
      <w:r w:rsidRPr="00302B18">
        <w:rPr>
          <w:rFonts w:ascii="Arial" w:hAnsi="Arial" w:cs="Arial"/>
          <w:b/>
          <w:sz w:val="22"/>
          <w:szCs w:val="22"/>
        </w:rPr>
        <w:t xml:space="preserve"> fue</w:t>
      </w:r>
      <w:r>
        <w:rPr>
          <w:rFonts w:ascii="Arial" w:hAnsi="Arial" w:cs="Arial"/>
          <w:b/>
          <w:sz w:val="22"/>
          <w:szCs w:val="22"/>
        </w:rPr>
        <w:t xml:space="preserve"> </w:t>
      </w:r>
      <w:r w:rsidRPr="00302B18">
        <w:rPr>
          <w:rFonts w:ascii="Arial" w:hAnsi="Arial" w:cs="Arial"/>
          <w:b/>
          <w:sz w:val="22"/>
          <w:szCs w:val="22"/>
        </w:rPr>
        <w:t xml:space="preserve"> hombre libre</w:t>
      </w:r>
      <w:r>
        <w:rPr>
          <w:rFonts w:ascii="Arial" w:hAnsi="Arial" w:cs="Arial"/>
          <w:b/>
          <w:sz w:val="22"/>
          <w:szCs w:val="22"/>
        </w:rPr>
        <w:t xml:space="preserve"> que quiso hacer libres a los demás. Trató de sensibilizar a la sociedad  </w:t>
      </w:r>
      <w:proofErr w:type="spellStart"/>
      <w:r>
        <w:rPr>
          <w:rFonts w:ascii="Arial" w:hAnsi="Arial" w:cs="Arial"/>
          <w:b/>
          <w:sz w:val="22"/>
          <w:szCs w:val="22"/>
        </w:rPr>
        <w:t>deque</w:t>
      </w:r>
      <w:proofErr w:type="spellEnd"/>
      <w:r>
        <w:rPr>
          <w:rFonts w:ascii="Arial" w:hAnsi="Arial" w:cs="Arial"/>
          <w:b/>
          <w:sz w:val="22"/>
          <w:szCs w:val="22"/>
        </w:rPr>
        <w:t xml:space="preserve"> los medios audiovisuales habían g</w:t>
      </w:r>
      <w:r>
        <w:rPr>
          <w:rFonts w:ascii="Arial" w:hAnsi="Arial" w:cs="Arial"/>
          <w:b/>
          <w:sz w:val="22"/>
          <w:szCs w:val="22"/>
        </w:rPr>
        <w:t>a</w:t>
      </w:r>
      <w:r>
        <w:rPr>
          <w:rFonts w:ascii="Arial" w:hAnsi="Arial" w:cs="Arial"/>
          <w:b/>
          <w:sz w:val="22"/>
          <w:szCs w:val="22"/>
        </w:rPr>
        <w:t>nado la batalla de la comunicación y que había que cultivar una nueva asignatura en los planes de formación: el aprendizaje de las técnicas visuales y la actitud crítica ante los que las usan por i</w:t>
      </w:r>
      <w:r>
        <w:rPr>
          <w:rFonts w:ascii="Arial" w:hAnsi="Arial" w:cs="Arial"/>
          <w:b/>
          <w:sz w:val="22"/>
          <w:szCs w:val="22"/>
        </w:rPr>
        <w:t>n</w:t>
      </w:r>
      <w:r>
        <w:rPr>
          <w:rFonts w:ascii="Arial" w:hAnsi="Arial" w:cs="Arial"/>
          <w:b/>
          <w:sz w:val="22"/>
          <w:szCs w:val="22"/>
        </w:rPr>
        <w:t>terese mercantiles, políticos o de otro tipo.</w:t>
      </w:r>
    </w:p>
    <w:p w:rsidR="00425505" w:rsidRDefault="00425505" w:rsidP="00425505">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Precisamente sobre su sepulcro hoy existe una lápida con la inscripción: </w:t>
      </w:r>
      <w:r w:rsidRPr="00302B18">
        <w:rPr>
          <w:rFonts w:ascii="Arial" w:hAnsi="Arial" w:cs="Arial"/>
          <w:b/>
          <w:sz w:val="22"/>
          <w:szCs w:val="22"/>
        </w:rPr>
        <w:t>«La verdad nos hará libres»</w:t>
      </w:r>
      <w:r>
        <w:rPr>
          <w:rFonts w:ascii="Arial" w:hAnsi="Arial" w:cs="Arial"/>
          <w:b/>
          <w:sz w:val="22"/>
          <w:szCs w:val="22"/>
        </w:rPr>
        <w:t>.</w:t>
      </w:r>
      <w:r w:rsidRPr="00302B18">
        <w:rPr>
          <w:rFonts w:ascii="Arial" w:hAnsi="Arial" w:cs="Arial"/>
          <w:b/>
          <w:sz w:val="22"/>
          <w:szCs w:val="22"/>
        </w:rPr>
        <w:t xml:space="preserve"> </w:t>
      </w:r>
    </w:p>
    <w:p w:rsidR="00425505" w:rsidRPr="00484CAB" w:rsidRDefault="00425505" w:rsidP="00425505">
      <w:pPr>
        <w:pStyle w:val="NormalWeb"/>
        <w:spacing w:before="0" w:beforeAutospacing="0" w:after="0" w:afterAutospacing="0"/>
        <w:jc w:val="both"/>
        <w:rPr>
          <w:rFonts w:ascii="Arial" w:hAnsi="Arial" w:cs="Arial"/>
          <w:b/>
          <w:color w:val="00B050"/>
          <w:sz w:val="22"/>
          <w:szCs w:val="22"/>
        </w:rPr>
      </w:pPr>
    </w:p>
    <w:tbl>
      <w:tblPr>
        <w:tblStyle w:val="Tablaconcuadrcula"/>
        <w:tblW w:w="0" w:type="auto"/>
        <w:tblInd w:w="817" w:type="dxa"/>
        <w:tblLook w:val="01E0"/>
      </w:tblPr>
      <w:tblGrid>
        <w:gridCol w:w="8930"/>
      </w:tblGrid>
      <w:tr w:rsidR="00425505" w:rsidRPr="00484CAB" w:rsidTr="00484CAB">
        <w:tc>
          <w:tcPr>
            <w:tcW w:w="8930" w:type="dxa"/>
          </w:tcPr>
          <w:p w:rsidR="00484CAB" w:rsidRDefault="00425505" w:rsidP="00C51202">
            <w:pPr>
              <w:pStyle w:val="NormalWeb"/>
              <w:spacing w:before="0" w:beforeAutospacing="0" w:after="0" w:afterAutospacing="0"/>
              <w:jc w:val="both"/>
              <w:rPr>
                <w:rFonts w:ascii="Arial" w:hAnsi="Arial" w:cs="Arial"/>
                <w:b/>
                <w:color w:val="00B050"/>
              </w:rPr>
            </w:pPr>
            <w:r w:rsidRPr="00484CAB">
              <w:rPr>
                <w:rFonts w:ascii="Arial" w:hAnsi="Arial" w:cs="Arial"/>
                <w:b/>
                <w:color w:val="00B050"/>
              </w:rPr>
              <w:t xml:space="preserve">    </w:t>
            </w:r>
          </w:p>
          <w:p w:rsidR="00425505" w:rsidRDefault="00425505" w:rsidP="00C51202">
            <w:pPr>
              <w:pStyle w:val="NormalWeb"/>
              <w:spacing w:before="0" w:beforeAutospacing="0" w:after="0" w:afterAutospacing="0"/>
              <w:jc w:val="both"/>
              <w:rPr>
                <w:rFonts w:ascii="Arial" w:hAnsi="Arial" w:cs="Arial"/>
                <w:b/>
                <w:color w:val="00B050"/>
              </w:rPr>
            </w:pPr>
            <w:r w:rsidRPr="00484CAB">
              <w:rPr>
                <w:rFonts w:ascii="Arial" w:hAnsi="Arial" w:cs="Arial"/>
                <w:b/>
                <w:color w:val="00B050"/>
              </w:rPr>
              <w:t xml:space="preserve"> La perspectiva de </w:t>
            </w:r>
            <w:proofErr w:type="spellStart"/>
            <w:r w:rsidRPr="00484CAB">
              <w:rPr>
                <w:rFonts w:ascii="Arial" w:hAnsi="Arial" w:cs="Arial"/>
                <w:b/>
                <w:color w:val="00B050"/>
              </w:rPr>
              <w:t>McLuhan</w:t>
            </w:r>
            <w:proofErr w:type="spellEnd"/>
            <w:r w:rsidRPr="00484CAB">
              <w:rPr>
                <w:rFonts w:ascii="Arial" w:hAnsi="Arial" w:cs="Arial"/>
                <w:b/>
                <w:color w:val="00B050"/>
              </w:rPr>
              <w:t xml:space="preserve"> respecto a los medios de comunicación social se asimila a «determinismo tecnológico». Cuando murió todavía no había llegado la comunicación a los recursos y usos actuales. Pero él tuvo el mérito de anunciarlo, porque fue capaz de saber lo que se venía encima</w:t>
            </w:r>
          </w:p>
          <w:p w:rsidR="00484CAB" w:rsidRPr="00484CAB" w:rsidRDefault="00484CAB" w:rsidP="00C51202">
            <w:pPr>
              <w:pStyle w:val="NormalWeb"/>
              <w:spacing w:before="0" w:beforeAutospacing="0" w:after="0" w:afterAutospacing="0"/>
              <w:jc w:val="both"/>
              <w:rPr>
                <w:rFonts w:ascii="Arial" w:hAnsi="Arial" w:cs="Arial"/>
                <w:b/>
                <w:color w:val="00B050"/>
              </w:rPr>
            </w:pPr>
          </w:p>
        </w:tc>
      </w:tr>
    </w:tbl>
    <w:p w:rsidR="00425505" w:rsidRPr="00302B18" w:rsidRDefault="00425505" w:rsidP="00425505">
      <w:pPr>
        <w:pStyle w:val="NormalWeb"/>
        <w:spacing w:before="0" w:beforeAutospacing="0" w:after="0" w:afterAutospacing="0"/>
        <w:jc w:val="both"/>
        <w:rPr>
          <w:rFonts w:ascii="Arial" w:hAnsi="Arial" w:cs="Arial"/>
          <w:b/>
          <w:sz w:val="22"/>
          <w:szCs w:val="22"/>
        </w:rPr>
      </w:pPr>
    </w:p>
    <w:p w:rsidR="00425505" w:rsidRDefault="00425505" w:rsidP="00425505">
      <w:pPr>
        <w:jc w:val="both"/>
        <w:rPr>
          <w:b/>
          <w:sz w:val="22"/>
          <w:szCs w:val="22"/>
        </w:rPr>
      </w:pPr>
      <w:r>
        <w:rPr>
          <w:b/>
          <w:sz w:val="22"/>
          <w:szCs w:val="22"/>
        </w:rPr>
        <w:t xml:space="preserve"> </w:t>
      </w:r>
      <w:r w:rsidRPr="00302B18">
        <w:rPr>
          <w:b/>
          <w:sz w:val="22"/>
          <w:szCs w:val="22"/>
        </w:rPr>
        <w:t xml:space="preserve">  Sus teorías sobre la comunicación tienen su origen en el convencimiento de que los medios electrónicos, en especial la televisión, producen un impacto que supera el material comunicado. </w:t>
      </w:r>
      <w:proofErr w:type="spellStart"/>
      <w:r w:rsidRPr="00302B18">
        <w:rPr>
          <w:b/>
          <w:sz w:val="22"/>
          <w:szCs w:val="22"/>
        </w:rPr>
        <w:t>McLuhan</w:t>
      </w:r>
      <w:proofErr w:type="spellEnd"/>
      <w:r w:rsidRPr="00302B18">
        <w:rPr>
          <w:b/>
          <w:sz w:val="22"/>
          <w:szCs w:val="22"/>
        </w:rPr>
        <w:t xml:space="preserve"> insistió en la necesidad de tomar conciencia de las transformaciones que estos nuevos medios de comunicación producirán en la civilización contemporánea.</w:t>
      </w:r>
      <w:r>
        <w:rPr>
          <w:b/>
          <w:sz w:val="22"/>
          <w:szCs w:val="22"/>
        </w:rPr>
        <w:t xml:space="preserve"> Y lo que quiso fue anunciar la necesidad de cultivar la libertad de las mentes para que el instrumento no se convirtiera en el señor de las personas engañadas por la imagen.</w:t>
      </w:r>
    </w:p>
    <w:p w:rsidR="00425505" w:rsidRPr="00302B18" w:rsidRDefault="00425505" w:rsidP="00425505">
      <w:pPr>
        <w:jc w:val="both"/>
        <w:rPr>
          <w:b/>
          <w:sz w:val="22"/>
          <w:szCs w:val="22"/>
        </w:rPr>
      </w:pPr>
    </w:p>
    <w:p w:rsidR="00425505" w:rsidRDefault="00425505" w:rsidP="00425505">
      <w:pPr>
        <w:jc w:val="both"/>
        <w:rPr>
          <w:b/>
          <w:sz w:val="22"/>
          <w:szCs w:val="22"/>
        </w:rPr>
      </w:pPr>
      <w:r>
        <w:rPr>
          <w:b/>
          <w:sz w:val="22"/>
          <w:szCs w:val="22"/>
        </w:rPr>
        <w:t xml:space="preserve">     Entre sus </w:t>
      </w:r>
      <w:r w:rsidRPr="00302B18">
        <w:rPr>
          <w:b/>
          <w:sz w:val="22"/>
          <w:szCs w:val="22"/>
        </w:rPr>
        <w:t>obras, muchas de ellas en formato ilustrado</w:t>
      </w:r>
      <w:r>
        <w:rPr>
          <w:b/>
          <w:sz w:val="22"/>
          <w:szCs w:val="22"/>
        </w:rPr>
        <w:t>, c</w:t>
      </w:r>
      <w:r w:rsidRPr="00302B18">
        <w:rPr>
          <w:b/>
          <w:sz w:val="22"/>
          <w:szCs w:val="22"/>
        </w:rPr>
        <w:t>abe destacar</w:t>
      </w:r>
      <w:r>
        <w:rPr>
          <w:b/>
          <w:sz w:val="22"/>
          <w:szCs w:val="22"/>
        </w:rPr>
        <w:t>: “</w:t>
      </w:r>
      <w:smartTag w:uri="urn:schemas-microsoft-com:office:smarttags" w:element="PersonName">
        <w:smartTagPr>
          <w:attr w:name="ProductID" w:val="La Galaxia Gutenberg"/>
        </w:smartTagPr>
        <w:r w:rsidRPr="008F1156">
          <w:rPr>
            <w:b/>
            <w:sz w:val="22"/>
            <w:szCs w:val="22"/>
          </w:rPr>
          <w:t>La Galaxia Gutenberg</w:t>
        </w:r>
      </w:smartTag>
      <w:r w:rsidRPr="008F1156">
        <w:rPr>
          <w:b/>
          <w:sz w:val="22"/>
          <w:szCs w:val="22"/>
        </w:rPr>
        <w:t xml:space="preserve">: génesis del </w:t>
      </w:r>
      <w:proofErr w:type="spellStart"/>
      <w:r w:rsidRPr="008F1156">
        <w:rPr>
          <w:b/>
          <w:sz w:val="22"/>
          <w:szCs w:val="22"/>
        </w:rPr>
        <w:t>hommo</w:t>
      </w:r>
      <w:proofErr w:type="spellEnd"/>
      <w:r w:rsidRPr="008F1156">
        <w:rPr>
          <w:b/>
          <w:sz w:val="22"/>
          <w:szCs w:val="22"/>
        </w:rPr>
        <w:t xml:space="preserve"> </w:t>
      </w:r>
      <w:proofErr w:type="spellStart"/>
      <w:r w:rsidRPr="008F1156">
        <w:rPr>
          <w:b/>
          <w:sz w:val="22"/>
          <w:szCs w:val="22"/>
        </w:rPr>
        <w:t>tipographicus</w:t>
      </w:r>
      <w:proofErr w:type="spellEnd"/>
      <w:r>
        <w:rPr>
          <w:b/>
          <w:sz w:val="22"/>
          <w:szCs w:val="22"/>
        </w:rPr>
        <w:t>”</w:t>
      </w:r>
      <w:r w:rsidRPr="008F1156">
        <w:rPr>
          <w:b/>
          <w:sz w:val="22"/>
          <w:szCs w:val="22"/>
        </w:rPr>
        <w:t>, “La comprensión de los medios”, “El medio es el mensaje: un inventario de los efectos”, “La aldea global”, “Comprender los medios de comunicación: las exte</w:t>
      </w:r>
      <w:r w:rsidRPr="008F1156">
        <w:rPr>
          <w:b/>
          <w:sz w:val="22"/>
          <w:szCs w:val="22"/>
        </w:rPr>
        <w:t>n</w:t>
      </w:r>
      <w:r w:rsidRPr="008F1156">
        <w:rPr>
          <w:b/>
          <w:sz w:val="22"/>
          <w:szCs w:val="22"/>
        </w:rPr>
        <w:t>siones del ser humano”, “El aula sin paredes:</w:t>
      </w:r>
      <w:r>
        <w:rPr>
          <w:b/>
          <w:sz w:val="22"/>
          <w:szCs w:val="22"/>
        </w:rPr>
        <w:t xml:space="preserve"> có</w:t>
      </w:r>
      <w:r w:rsidRPr="008F1156">
        <w:rPr>
          <w:b/>
          <w:sz w:val="22"/>
          <w:szCs w:val="22"/>
        </w:rPr>
        <w:t>mo es el aprendizaje visual”</w:t>
      </w:r>
      <w:r>
        <w:rPr>
          <w:b/>
          <w:sz w:val="22"/>
          <w:szCs w:val="22"/>
        </w:rPr>
        <w:t>.</w:t>
      </w:r>
    </w:p>
    <w:p w:rsidR="00EE7100" w:rsidRDefault="00EE7100" w:rsidP="00425505">
      <w:pPr>
        <w:jc w:val="both"/>
        <w:rPr>
          <w:b/>
          <w:sz w:val="22"/>
          <w:szCs w:val="22"/>
        </w:rPr>
      </w:pPr>
    </w:p>
    <w:p w:rsidR="00EE7100" w:rsidRDefault="00EE7100" w:rsidP="00425505">
      <w:pPr>
        <w:jc w:val="both"/>
        <w:rPr>
          <w:b/>
          <w:sz w:val="22"/>
          <w:szCs w:val="22"/>
        </w:rPr>
      </w:pPr>
      <w:r>
        <w:rPr>
          <w:b/>
          <w:sz w:val="22"/>
          <w:szCs w:val="22"/>
        </w:rPr>
        <w:t xml:space="preserve">   El pensamiento de </w:t>
      </w:r>
      <w:proofErr w:type="spellStart"/>
      <w:r>
        <w:rPr>
          <w:b/>
          <w:sz w:val="22"/>
          <w:szCs w:val="22"/>
        </w:rPr>
        <w:t>MacLuhan</w:t>
      </w:r>
      <w:proofErr w:type="spellEnd"/>
      <w:r>
        <w:rPr>
          <w:b/>
          <w:sz w:val="22"/>
          <w:szCs w:val="22"/>
        </w:rPr>
        <w:t xml:space="preserve"> quedo pequeño con la pantalla de TV (y los </w:t>
      </w:r>
      <w:proofErr w:type="spellStart"/>
      <w:r>
        <w:rPr>
          <w:b/>
          <w:sz w:val="22"/>
          <w:szCs w:val="22"/>
        </w:rPr>
        <w:t>ciruitos</w:t>
      </w:r>
      <w:proofErr w:type="spellEnd"/>
      <w:r>
        <w:rPr>
          <w:b/>
          <w:sz w:val="22"/>
          <w:szCs w:val="22"/>
        </w:rPr>
        <w:t xml:space="preserve"> cerrados de TV  CCTV como lo de </w:t>
      </w:r>
      <w:proofErr w:type="spellStart"/>
      <w:r>
        <w:rPr>
          <w:b/>
          <w:sz w:val="22"/>
          <w:szCs w:val="22"/>
        </w:rPr>
        <w:t>Marly</w:t>
      </w:r>
      <w:proofErr w:type="spellEnd"/>
      <w:r>
        <w:rPr>
          <w:b/>
          <w:sz w:val="22"/>
          <w:szCs w:val="22"/>
        </w:rPr>
        <w:t xml:space="preserve"> Le </w:t>
      </w:r>
      <w:proofErr w:type="spellStart"/>
      <w:r>
        <w:rPr>
          <w:b/>
          <w:sz w:val="22"/>
          <w:szCs w:val="22"/>
        </w:rPr>
        <w:t>Roi</w:t>
      </w:r>
      <w:proofErr w:type="spellEnd"/>
      <w:r>
        <w:rPr>
          <w:b/>
          <w:sz w:val="22"/>
          <w:szCs w:val="22"/>
        </w:rPr>
        <w:t xml:space="preserve"> de Paris) una vez que estallo el movimiento informático de fines de siglo XX y de comienzos del XXI en donde los móviles, los portátiles, los </w:t>
      </w:r>
      <w:proofErr w:type="spellStart"/>
      <w:r>
        <w:rPr>
          <w:b/>
          <w:sz w:val="22"/>
          <w:szCs w:val="22"/>
        </w:rPr>
        <w:t>netbooks</w:t>
      </w:r>
      <w:proofErr w:type="spellEnd"/>
      <w:r>
        <w:rPr>
          <w:b/>
          <w:sz w:val="22"/>
          <w:szCs w:val="22"/>
        </w:rPr>
        <w:t>, las aulas intel</w:t>
      </w:r>
      <w:r>
        <w:rPr>
          <w:b/>
          <w:sz w:val="22"/>
          <w:szCs w:val="22"/>
        </w:rPr>
        <w:t>i</w:t>
      </w:r>
      <w:r>
        <w:rPr>
          <w:b/>
          <w:sz w:val="22"/>
          <w:szCs w:val="22"/>
        </w:rPr>
        <w:t>gentes y la pantallas audiovisuales invadieron las aulas y, sobre todo es lo más importante, lo bo</w:t>
      </w:r>
      <w:r>
        <w:rPr>
          <w:b/>
          <w:sz w:val="22"/>
          <w:szCs w:val="22"/>
        </w:rPr>
        <w:t>l</w:t>
      </w:r>
      <w:r>
        <w:rPr>
          <w:b/>
          <w:sz w:val="22"/>
          <w:szCs w:val="22"/>
        </w:rPr>
        <w:t>sos y las manos de los escolares. Entonces la galaxia se convirtió en el macrocosmos de los tie</w:t>
      </w:r>
      <w:r>
        <w:rPr>
          <w:b/>
          <w:sz w:val="22"/>
          <w:szCs w:val="22"/>
        </w:rPr>
        <w:t>m</w:t>
      </w:r>
      <w:r>
        <w:rPr>
          <w:b/>
          <w:sz w:val="22"/>
          <w:szCs w:val="22"/>
        </w:rPr>
        <w:t>pos nuevos. Y la información quedó a la distancia de un clic.</w:t>
      </w:r>
    </w:p>
    <w:p w:rsidR="00425505" w:rsidRDefault="00425505" w:rsidP="00425505">
      <w:pPr>
        <w:jc w:val="both"/>
        <w:rPr>
          <w:b/>
          <w:sz w:val="22"/>
          <w:szCs w:val="22"/>
        </w:rPr>
      </w:pPr>
    </w:p>
    <w:p w:rsidR="00641061" w:rsidRDefault="00641061" w:rsidP="00425505">
      <w:pPr>
        <w:jc w:val="both"/>
        <w:rPr>
          <w:b/>
          <w:sz w:val="22"/>
          <w:szCs w:val="22"/>
        </w:rPr>
      </w:pPr>
    </w:p>
    <w:p w:rsidR="00641061" w:rsidRPr="00641061" w:rsidRDefault="00641061" w:rsidP="00425505">
      <w:pPr>
        <w:jc w:val="both"/>
        <w:rPr>
          <w:b/>
          <w:color w:val="FF0000"/>
          <w:sz w:val="28"/>
          <w:szCs w:val="28"/>
        </w:rPr>
      </w:pPr>
      <w:r w:rsidRPr="00641061">
        <w:rPr>
          <w:b/>
          <w:color w:val="FF0000"/>
          <w:sz w:val="28"/>
          <w:szCs w:val="28"/>
        </w:rPr>
        <w:t xml:space="preserve">d) </w:t>
      </w:r>
      <w:r>
        <w:rPr>
          <w:b/>
          <w:color w:val="FF0000"/>
          <w:sz w:val="28"/>
          <w:szCs w:val="28"/>
        </w:rPr>
        <w:t xml:space="preserve"> L</w:t>
      </w:r>
      <w:r w:rsidRPr="00641061">
        <w:rPr>
          <w:b/>
          <w:color w:val="FF0000"/>
          <w:sz w:val="28"/>
          <w:szCs w:val="28"/>
        </w:rPr>
        <w:t>os estilos de aprendizaje flexible</w:t>
      </w:r>
    </w:p>
    <w:p w:rsidR="00641061" w:rsidRDefault="00641061" w:rsidP="00425505">
      <w:pPr>
        <w:jc w:val="both"/>
        <w:rPr>
          <w:b/>
          <w:sz w:val="22"/>
          <w:szCs w:val="22"/>
        </w:rPr>
      </w:pPr>
    </w:p>
    <w:p w:rsidR="00641061" w:rsidRDefault="00641061" w:rsidP="00425505">
      <w:pPr>
        <w:jc w:val="both"/>
        <w:rPr>
          <w:b/>
          <w:sz w:val="22"/>
          <w:szCs w:val="22"/>
        </w:rPr>
      </w:pPr>
      <w:r>
        <w:rPr>
          <w:b/>
          <w:sz w:val="22"/>
          <w:szCs w:val="22"/>
        </w:rPr>
        <w:t xml:space="preserve">   Son aquellos que se adaptan a cualquier estado, recurso o circunstancia que permitan responder el deseo natural del hombre de saber cada vez más y dominar formas, técnicas y lenguajes de c</w:t>
      </w:r>
      <w:r>
        <w:rPr>
          <w:b/>
          <w:sz w:val="22"/>
          <w:szCs w:val="22"/>
        </w:rPr>
        <w:t>o</w:t>
      </w:r>
      <w:r>
        <w:rPr>
          <w:b/>
          <w:sz w:val="22"/>
          <w:szCs w:val="22"/>
        </w:rPr>
        <w:t>municación con los demás.</w:t>
      </w:r>
    </w:p>
    <w:p w:rsidR="00641061" w:rsidRDefault="00641061" w:rsidP="00425505">
      <w:pPr>
        <w:jc w:val="both"/>
        <w:rPr>
          <w:b/>
          <w:sz w:val="22"/>
          <w:szCs w:val="22"/>
        </w:rPr>
      </w:pPr>
    </w:p>
    <w:p w:rsidR="00641061" w:rsidRPr="00BE41CF" w:rsidRDefault="00641061" w:rsidP="00641061">
      <w:pPr>
        <w:shd w:val="clear" w:color="auto" w:fill="FFFFFF"/>
        <w:jc w:val="both"/>
        <w:rPr>
          <w:b/>
          <w:color w:val="0000FF"/>
          <w:sz w:val="22"/>
          <w:szCs w:val="22"/>
        </w:rPr>
      </w:pPr>
      <w:r>
        <w:rPr>
          <w:b/>
          <w:color w:val="FF0000"/>
          <w:sz w:val="32"/>
          <w:szCs w:val="32"/>
        </w:rPr>
        <w:t xml:space="preserve">   </w:t>
      </w:r>
      <w:r w:rsidRPr="009B16C8">
        <w:rPr>
          <w:b/>
          <w:color w:val="0070C0"/>
          <w:sz w:val="32"/>
          <w:szCs w:val="32"/>
        </w:rPr>
        <w:t>1.</w:t>
      </w:r>
      <w:r>
        <w:rPr>
          <w:b/>
          <w:color w:val="FF0000"/>
          <w:sz w:val="32"/>
          <w:szCs w:val="32"/>
        </w:rPr>
        <w:t xml:space="preserve"> </w:t>
      </w:r>
      <w:r w:rsidRPr="00B22AB1">
        <w:rPr>
          <w:b/>
          <w:color w:val="0000FF"/>
        </w:rPr>
        <w:t>Aprendizajes itinerantes</w:t>
      </w:r>
    </w:p>
    <w:p w:rsidR="00641061" w:rsidRDefault="00641061" w:rsidP="00641061">
      <w:pPr>
        <w:shd w:val="clear" w:color="auto" w:fill="FFFFFF"/>
        <w:jc w:val="both"/>
        <w:rPr>
          <w:b/>
          <w:color w:val="000000"/>
          <w:sz w:val="22"/>
          <w:szCs w:val="22"/>
        </w:rPr>
      </w:pPr>
    </w:p>
    <w:p w:rsidR="00641061" w:rsidRPr="00EE7100" w:rsidRDefault="00641061" w:rsidP="00EE7100">
      <w:pPr>
        <w:shd w:val="clear" w:color="auto" w:fill="FFFFFF"/>
        <w:tabs>
          <w:tab w:val="left" w:pos="2835"/>
        </w:tabs>
        <w:jc w:val="both"/>
        <w:rPr>
          <w:b/>
          <w:sz w:val="22"/>
          <w:szCs w:val="22"/>
        </w:rPr>
      </w:pPr>
      <w:r>
        <w:rPr>
          <w:b/>
          <w:color w:val="000000"/>
          <w:sz w:val="22"/>
          <w:szCs w:val="22"/>
        </w:rPr>
        <w:t xml:space="preserve">     Alude el término tanto al que se hace el mismo ritmo con el que se desarrolla una tarea, un oficio o un </w:t>
      </w:r>
      <w:r w:rsidRPr="00EE7100">
        <w:rPr>
          <w:b/>
          <w:sz w:val="22"/>
          <w:szCs w:val="22"/>
        </w:rPr>
        <w:t>tano como el que se pretende conseguir con los grupos que carecen de residencia fija y, por su profesión o por otros motivos, no queda fijo en un lugar.</w:t>
      </w:r>
    </w:p>
    <w:p w:rsidR="00641061" w:rsidRPr="00EE7100" w:rsidRDefault="00641061" w:rsidP="00EE7100">
      <w:pPr>
        <w:shd w:val="clear" w:color="auto" w:fill="FFFFFF"/>
        <w:tabs>
          <w:tab w:val="left" w:pos="2835"/>
        </w:tabs>
        <w:jc w:val="both"/>
        <w:rPr>
          <w:b/>
          <w:sz w:val="22"/>
          <w:szCs w:val="22"/>
        </w:rPr>
      </w:pPr>
    </w:p>
    <w:p w:rsidR="00641061" w:rsidRPr="00EE7100" w:rsidRDefault="00641061" w:rsidP="00EE7100">
      <w:pPr>
        <w:pStyle w:val="NormalWeb"/>
        <w:tabs>
          <w:tab w:val="left" w:pos="2835"/>
        </w:tabs>
        <w:spacing w:before="0" w:beforeAutospacing="0" w:after="0" w:afterAutospacing="0"/>
        <w:jc w:val="both"/>
        <w:rPr>
          <w:rFonts w:ascii="Arial" w:hAnsi="Arial" w:cs="Arial"/>
          <w:b/>
          <w:sz w:val="22"/>
          <w:szCs w:val="22"/>
        </w:rPr>
      </w:pPr>
      <w:r w:rsidRPr="00EE7100">
        <w:rPr>
          <w:rFonts w:ascii="Arial" w:hAnsi="Arial" w:cs="Arial"/>
          <w:b/>
          <w:sz w:val="22"/>
          <w:szCs w:val="22"/>
        </w:rPr>
        <w:t xml:space="preserve">   A veces se llaman “aprendizajes itinerantes” a los períodos de movilidad profesional que en di</w:t>
      </w:r>
      <w:r w:rsidRPr="00EE7100">
        <w:rPr>
          <w:rFonts w:ascii="Arial" w:hAnsi="Arial" w:cs="Arial"/>
          <w:b/>
          <w:sz w:val="22"/>
          <w:szCs w:val="22"/>
        </w:rPr>
        <w:t>s</w:t>
      </w:r>
      <w:r w:rsidRPr="00EE7100">
        <w:rPr>
          <w:rFonts w:ascii="Arial" w:hAnsi="Arial" w:cs="Arial"/>
          <w:b/>
          <w:sz w:val="22"/>
          <w:szCs w:val="22"/>
        </w:rPr>
        <w:t xml:space="preserve">tintos </w:t>
      </w:r>
      <w:hyperlink r:id="rId64" w:tooltip="Gremios" w:history="1">
        <w:r w:rsidRPr="00EE7100">
          <w:rPr>
            <w:rStyle w:val="Hipervnculo"/>
            <w:rFonts w:ascii="Arial" w:hAnsi="Arial" w:cs="Arial"/>
            <w:b/>
            <w:color w:val="auto"/>
            <w:sz w:val="22"/>
            <w:szCs w:val="22"/>
            <w:u w:val="none"/>
          </w:rPr>
          <w:t>gremios</w:t>
        </w:r>
      </w:hyperlink>
      <w:r w:rsidRPr="00EE7100">
        <w:rPr>
          <w:rFonts w:ascii="Arial" w:hAnsi="Arial" w:cs="Arial"/>
          <w:b/>
          <w:sz w:val="22"/>
          <w:szCs w:val="22"/>
        </w:rPr>
        <w:t xml:space="preserve"> laborales se destinan al a formación o mejores de los profesionales. Es herencia histórica de  la </w:t>
      </w:r>
      <w:hyperlink r:id="rId65" w:tooltip="Europa&#10;Central" w:history="1">
        <w:r w:rsidRPr="00EE7100">
          <w:rPr>
            <w:rStyle w:val="Hipervnculo"/>
            <w:rFonts w:ascii="Arial" w:hAnsi="Arial" w:cs="Arial"/>
            <w:b/>
            <w:color w:val="auto"/>
            <w:sz w:val="22"/>
            <w:szCs w:val="22"/>
            <w:u w:val="none"/>
          </w:rPr>
          <w:t>Europa Central</w:t>
        </w:r>
      </w:hyperlink>
      <w:r w:rsidRPr="00EE7100">
        <w:rPr>
          <w:rFonts w:ascii="Arial" w:hAnsi="Arial" w:cs="Arial"/>
          <w:b/>
          <w:sz w:val="22"/>
          <w:szCs w:val="22"/>
        </w:rPr>
        <w:t xml:space="preserve"> de la Alta </w:t>
      </w:r>
      <w:hyperlink r:id="rId66" w:tooltip="Edad Media" w:history="1">
        <w:r w:rsidRPr="00EE7100">
          <w:rPr>
            <w:rStyle w:val="Hipervnculo"/>
            <w:rFonts w:ascii="Arial" w:hAnsi="Arial" w:cs="Arial"/>
            <w:b/>
            <w:color w:val="auto"/>
            <w:sz w:val="22"/>
            <w:szCs w:val="22"/>
            <w:u w:val="none"/>
          </w:rPr>
          <w:t>Edad</w:t>
        </w:r>
      </w:hyperlink>
      <w:r w:rsidRPr="00EE7100">
        <w:rPr>
          <w:rStyle w:val="Hipervnculo"/>
          <w:rFonts w:ascii="Arial" w:hAnsi="Arial" w:cs="Arial"/>
          <w:b/>
          <w:color w:val="auto"/>
          <w:sz w:val="22"/>
          <w:szCs w:val="22"/>
          <w:u w:val="none"/>
        </w:rPr>
        <w:t xml:space="preserve"> Media</w:t>
      </w:r>
      <w:r w:rsidRPr="00EE7100">
        <w:rPr>
          <w:rFonts w:ascii="Arial" w:hAnsi="Arial" w:cs="Arial"/>
          <w:b/>
          <w:sz w:val="22"/>
          <w:szCs w:val="22"/>
        </w:rPr>
        <w:t xml:space="preserve"> donde el maestro operario dedicaba periodos a la formación de los aprendices de su taller.</w:t>
      </w:r>
    </w:p>
    <w:p w:rsidR="00641061" w:rsidRPr="00EE7100" w:rsidRDefault="00641061" w:rsidP="00EE7100">
      <w:pPr>
        <w:pStyle w:val="NormalWeb"/>
        <w:tabs>
          <w:tab w:val="left" w:pos="2835"/>
        </w:tabs>
        <w:spacing w:before="0" w:beforeAutospacing="0" w:after="0" w:afterAutospacing="0"/>
        <w:jc w:val="both"/>
        <w:rPr>
          <w:rFonts w:ascii="Arial" w:hAnsi="Arial" w:cs="Arial"/>
          <w:b/>
          <w:sz w:val="22"/>
          <w:szCs w:val="22"/>
        </w:rPr>
      </w:pPr>
      <w:r w:rsidRPr="00EE7100">
        <w:rPr>
          <w:rFonts w:ascii="Arial" w:hAnsi="Arial" w:cs="Arial"/>
          <w:b/>
          <w:sz w:val="22"/>
          <w:szCs w:val="22"/>
        </w:rPr>
        <w:t xml:space="preserve"> </w:t>
      </w:r>
    </w:p>
    <w:p w:rsidR="00641061" w:rsidRDefault="00641061" w:rsidP="00EE7100">
      <w:pPr>
        <w:pStyle w:val="NormalWeb"/>
        <w:tabs>
          <w:tab w:val="left" w:pos="2835"/>
        </w:tabs>
        <w:spacing w:before="0" w:beforeAutospacing="0" w:after="0" w:afterAutospacing="0"/>
        <w:jc w:val="both"/>
        <w:rPr>
          <w:rFonts w:ascii="Arial" w:hAnsi="Arial" w:cs="Arial"/>
          <w:b/>
          <w:sz w:val="22"/>
          <w:szCs w:val="22"/>
        </w:rPr>
      </w:pPr>
      <w:r w:rsidRPr="00EE7100">
        <w:rPr>
          <w:rFonts w:ascii="Arial" w:hAnsi="Arial" w:cs="Arial"/>
          <w:b/>
          <w:sz w:val="22"/>
          <w:szCs w:val="22"/>
        </w:rPr>
        <w:t xml:space="preserve">   Antes de poder examinarse como </w:t>
      </w:r>
      <w:hyperlink r:id="rId67" w:tooltip="Maestros" w:history="1">
        <w:r w:rsidRPr="00EE7100">
          <w:rPr>
            <w:rStyle w:val="Hipervnculo"/>
            <w:rFonts w:ascii="Arial" w:hAnsi="Arial" w:cs="Arial"/>
            <w:b/>
            <w:color w:val="auto"/>
            <w:sz w:val="22"/>
            <w:szCs w:val="22"/>
            <w:u w:val="none"/>
          </w:rPr>
          <w:t>maestros</w:t>
        </w:r>
      </w:hyperlink>
      <w:r w:rsidRPr="00EE7100">
        <w:rPr>
          <w:rFonts w:ascii="Arial" w:hAnsi="Arial" w:cs="Arial"/>
          <w:b/>
          <w:sz w:val="22"/>
          <w:szCs w:val="22"/>
        </w:rPr>
        <w:t xml:space="preserve"> y adquirir categoría de oficiales en algunos gremios, canteros, orfebres, escultores, debía pasar unos años de aprendizaje itinerante para conocer nu</w:t>
      </w:r>
      <w:r w:rsidRPr="00EE7100">
        <w:rPr>
          <w:rFonts w:ascii="Arial" w:hAnsi="Arial" w:cs="Arial"/>
          <w:b/>
          <w:sz w:val="22"/>
          <w:szCs w:val="22"/>
        </w:rPr>
        <w:t>e</w:t>
      </w:r>
      <w:r w:rsidRPr="00EE7100">
        <w:rPr>
          <w:rFonts w:ascii="Arial" w:hAnsi="Arial" w:cs="Arial"/>
          <w:b/>
          <w:sz w:val="22"/>
          <w:szCs w:val="22"/>
        </w:rPr>
        <w:t>vas formas y técnicas de trabajo, nuevos lugares, regiones</w:t>
      </w:r>
      <w:r w:rsidRPr="00E96930">
        <w:rPr>
          <w:rFonts w:ascii="Arial" w:hAnsi="Arial" w:cs="Arial"/>
          <w:b/>
          <w:sz w:val="22"/>
          <w:szCs w:val="22"/>
        </w:rPr>
        <w:t xml:space="preserve"> y países y adquirir experiencia</w:t>
      </w:r>
      <w:r>
        <w:rPr>
          <w:rFonts w:ascii="Arial" w:hAnsi="Arial" w:cs="Arial"/>
          <w:b/>
          <w:sz w:val="22"/>
          <w:szCs w:val="22"/>
        </w:rPr>
        <w:t>.</w:t>
      </w:r>
    </w:p>
    <w:p w:rsidR="00641061" w:rsidRDefault="00641061" w:rsidP="00641061">
      <w:pPr>
        <w:pStyle w:val="NormalWeb"/>
        <w:spacing w:before="0" w:beforeAutospacing="0" w:after="0" w:afterAutospacing="0"/>
        <w:jc w:val="both"/>
        <w:rPr>
          <w:rFonts w:ascii="Arial" w:hAnsi="Arial" w:cs="Arial"/>
          <w:b/>
          <w:sz w:val="22"/>
          <w:szCs w:val="22"/>
        </w:rPr>
      </w:pPr>
    </w:p>
    <w:p w:rsidR="00641061" w:rsidRDefault="00641061" w:rsidP="00641061">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Este proceso natural de aprendizaje o de imitación es susceptible de organizarse en grupos y merecer la etiqueta de aprendizaje cooperativo, en cuanto se basa en la experiencia ajena de quien sabe y en la receptividad del aprendiz que por contacto aprende.</w:t>
      </w:r>
    </w:p>
    <w:p w:rsidR="0020424C" w:rsidRDefault="0020424C" w:rsidP="00641061">
      <w:pPr>
        <w:pStyle w:val="NormalWeb"/>
        <w:spacing w:before="0" w:beforeAutospacing="0" w:after="0" w:afterAutospacing="0"/>
        <w:jc w:val="both"/>
        <w:rPr>
          <w:rFonts w:ascii="Arial" w:hAnsi="Arial" w:cs="Arial"/>
          <w:b/>
          <w:sz w:val="22"/>
          <w:szCs w:val="22"/>
        </w:rPr>
      </w:pPr>
    </w:p>
    <w:p w:rsidR="0020424C" w:rsidRDefault="0020424C" w:rsidP="00641061">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En los tiempos actuales en los que millones de seres humanos huyen de la guerra (fugitivos  y refugiados) o de la penuria de sus países (emigrantes) o incluso se traslada dentro del propio país (inmigrantes) los sistemas de educación adaptada a sus circunstancias de adultos, o de niños si el movimiento es familiar, se necesita una atención especial y se buscan formulas adaptadas que permitan a las personas recibir la educación </w:t>
      </w:r>
      <w:proofErr w:type="spellStart"/>
      <w:r>
        <w:rPr>
          <w:rFonts w:ascii="Arial" w:hAnsi="Arial" w:cs="Arial"/>
          <w:b/>
          <w:sz w:val="22"/>
          <w:szCs w:val="22"/>
        </w:rPr>
        <w:t>basica</w:t>
      </w:r>
      <w:proofErr w:type="spellEnd"/>
      <w:r>
        <w:rPr>
          <w:rFonts w:ascii="Arial" w:hAnsi="Arial" w:cs="Arial"/>
          <w:b/>
          <w:sz w:val="22"/>
          <w:szCs w:val="22"/>
        </w:rPr>
        <w:t xml:space="preserve"> a la que, como hombres, tiene derecho natural.</w:t>
      </w:r>
    </w:p>
    <w:p w:rsidR="00641061" w:rsidRDefault="00641061" w:rsidP="00641061">
      <w:pPr>
        <w:pStyle w:val="NormalWeb"/>
        <w:spacing w:before="0" w:beforeAutospacing="0" w:after="0" w:afterAutospacing="0"/>
        <w:jc w:val="both"/>
        <w:rPr>
          <w:rFonts w:ascii="Arial" w:hAnsi="Arial" w:cs="Arial"/>
          <w:b/>
          <w:sz w:val="22"/>
          <w:szCs w:val="22"/>
        </w:rPr>
      </w:pPr>
    </w:p>
    <w:p w:rsidR="00641061" w:rsidRPr="001C6AC9" w:rsidRDefault="00641061" w:rsidP="00641061">
      <w:pPr>
        <w:shd w:val="clear" w:color="auto" w:fill="FFFFFF"/>
        <w:jc w:val="both"/>
        <w:rPr>
          <w:b/>
          <w:color w:val="0000FF"/>
          <w:sz w:val="22"/>
          <w:szCs w:val="22"/>
        </w:rPr>
      </w:pPr>
      <w:r w:rsidRPr="00B22AB1">
        <w:rPr>
          <w:b/>
          <w:color w:val="FF0000"/>
          <w:sz w:val="32"/>
          <w:szCs w:val="32"/>
        </w:rPr>
        <w:lastRenderedPageBreak/>
        <w:t xml:space="preserve">     </w:t>
      </w:r>
      <w:r w:rsidRPr="009B16C8">
        <w:rPr>
          <w:b/>
          <w:color w:val="0070C0"/>
          <w:sz w:val="32"/>
          <w:szCs w:val="32"/>
        </w:rPr>
        <w:t>2</w:t>
      </w:r>
      <w:r w:rsidRPr="009B16C8">
        <w:rPr>
          <w:b/>
          <w:color w:val="0070C0"/>
          <w:sz w:val="22"/>
          <w:szCs w:val="22"/>
        </w:rPr>
        <w:t>)</w:t>
      </w:r>
      <w:r w:rsidRPr="001C6AC9">
        <w:rPr>
          <w:b/>
          <w:color w:val="0000FF"/>
          <w:sz w:val="22"/>
          <w:szCs w:val="22"/>
        </w:rPr>
        <w:t xml:space="preserve">  </w:t>
      </w:r>
      <w:r w:rsidRPr="008B020E">
        <w:rPr>
          <w:b/>
          <w:color w:val="0000FF"/>
        </w:rPr>
        <w:t xml:space="preserve">Aprendizaje </w:t>
      </w:r>
      <w:r>
        <w:rPr>
          <w:b/>
          <w:color w:val="0000FF"/>
        </w:rPr>
        <w:t>estimulado</w:t>
      </w:r>
      <w:r w:rsidRPr="008B020E">
        <w:rPr>
          <w:b/>
          <w:color w:val="0000FF"/>
        </w:rPr>
        <w:t xml:space="preserve"> o precoz</w:t>
      </w:r>
    </w:p>
    <w:p w:rsidR="00641061" w:rsidRDefault="00641061" w:rsidP="00641061">
      <w:pPr>
        <w:shd w:val="clear" w:color="auto" w:fill="FFFFFF"/>
        <w:jc w:val="both"/>
        <w:rPr>
          <w:b/>
          <w:color w:val="FF0000"/>
          <w:sz w:val="22"/>
          <w:szCs w:val="22"/>
        </w:rPr>
      </w:pPr>
      <w:r w:rsidRPr="008F1156">
        <w:rPr>
          <w:b/>
          <w:color w:val="FF0000"/>
          <w:sz w:val="22"/>
          <w:szCs w:val="22"/>
        </w:rPr>
        <w:t xml:space="preserve"> </w:t>
      </w:r>
    </w:p>
    <w:p w:rsidR="0020424C" w:rsidRDefault="0020424C" w:rsidP="00641061">
      <w:pPr>
        <w:shd w:val="clear" w:color="auto" w:fill="FFFFFF"/>
        <w:jc w:val="both"/>
        <w:rPr>
          <w:b/>
          <w:sz w:val="22"/>
          <w:szCs w:val="22"/>
        </w:rPr>
      </w:pPr>
      <w:r>
        <w:rPr>
          <w:b/>
          <w:sz w:val="22"/>
          <w:szCs w:val="22"/>
        </w:rPr>
        <w:t xml:space="preserve"> </w:t>
      </w:r>
      <w:r w:rsidR="00641061" w:rsidRPr="00F0356D">
        <w:rPr>
          <w:b/>
          <w:sz w:val="22"/>
          <w:szCs w:val="22"/>
        </w:rPr>
        <w:t xml:space="preserve">    Se han multip</w:t>
      </w:r>
      <w:r w:rsidR="00641061">
        <w:rPr>
          <w:b/>
          <w:sz w:val="22"/>
          <w:szCs w:val="22"/>
        </w:rPr>
        <w:t>l</w:t>
      </w:r>
      <w:r w:rsidR="00641061" w:rsidRPr="00F0356D">
        <w:rPr>
          <w:b/>
          <w:sz w:val="22"/>
          <w:szCs w:val="22"/>
        </w:rPr>
        <w:t>icado entre lo</w:t>
      </w:r>
      <w:r w:rsidR="00641061">
        <w:rPr>
          <w:b/>
          <w:sz w:val="22"/>
          <w:szCs w:val="22"/>
        </w:rPr>
        <w:t>s</w:t>
      </w:r>
      <w:r w:rsidR="00641061" w:rsidRPr="00F0356D">
        <w:rPr>
          <w:b/>
          <w:sz w:val="22"/>
          <w:szCs w:val="22"/>
        </w:rPr>
        <w:t xml:space="preserve"> cient</w:t>
      </w:r>
      <w:r w:rsidR="00641061">
        <w:rPr>
          <w:b/>
          <w:sz w:val="22"/>
          <w:szCs w:val="22"/>
        </w:rPr>
        <w:t>í</w:t>
      </w:r>
      <w:r w:rsidR="00641061" w:rsidRPr="00F0356D">
        <w:rPr>
          <w:b/>
          <w:sz w:val="22"/>
          <w:szCs w:val="22"/>
        </w:rPr>
        <w:t>ficos los estudios sobre las bases del</w:t>
      </w:r>
      <w:r w:rsidR="00641061">
        <w:rPr>
          <w:b/>
          <w:sz w:val="22"/>
          <w:szCs w:val="22"/>
        </w:rPr>
        <w:t xml:space="preserve"> </w:t>
      </w:r>
      <w:r w:rsidR="00641061" w:rsidRPr="00F0356D">
        <w:rPr>
          <w:b/>
          <w:sz w:val="22"/>
          <w:szCs w:val="22"/>
        </w:rPr>
        <w:t>aprendizaje. E</w:t>
      </w:r>
      <w:r w:rsidR="00641061">
        <w:rPr>
          <w:b/>
          <w:sz w:val="22"/>
          <w:szCs w:val="22"/>
        </w:rPr>
        <w:t>s impo</w:t>
      </w:r>
      <w:r w:rsidR="00641061">
        <w:rPr>
          <w:b/>
          <w:sz w:val="22"/>
          <w:szCs w:val="22"/>
        </w:rPr>
        <w:t>r</w:t>
      </w:r>
      <w:r w:rsidR="00641061">
        <w:rPr>
          <w:b/>
          <w:sz w:val="22"/>
          <w:szCs w:val="22"/>
        </w:rPr>
        <w:t>tante saber o explorar có</w:t>
      </w:r>
      <w:r w:rsidR="00641061" w:rsidRPr="00F0356D">
        <w:rPr>
          <w:b/>
          <w:sz w:val="22"/>
          <w:szCs w:val="22"/>
        </w:rPr>
        <w:t xml:space="preserve">mo se produce el conocimiento en los niños </w:t>
      </w:r>
      <w:r w:rsidR="00641061">
        <w:rPr>
          <w:b/>
          <w:sz w:val="22"/>
          <w:szCs w:val="22"/>
        </w:rPr>
        <w:t xml:space="preserve">pues, desde él, se puede </w:t>
      </w:r>
      <w:r w:rsidR="00641061" w:rsidRPr="00F0356D">
        <w:rPr>
          <w:b/>
          <w:sz w:val="22"/>
          <w:szCs w:val="22"/>
        </w:rPr>
        <w:t xml:space="preserve">sospechar que algo parecido </w:t>
      </w:r>
      <w:r>
        <w:rPr>
          <w:b/>
          <w:sz w:val="22"/>
          <w:szCs w:val="22"/>
        </w:rPr>
        <w:t xml:space="preserve">a una educación </w:t>
      </w:r>
      <w:r w:rsidR="00641061" w:rsidRPr="00F0356D">
        <w:rPr>
          <w:b/>
          <w:sz w:val="22"/>
          <w:szCs w:val="22"/>
        </w:rPr>
        <w:t>cont</w:t>
      </w:r>
      <w:r w:rsidR="00641061">
        <w:rPr>
          <w:b/>
          <w:sz w:val="22"/>
          <w:szCs w:val="22"/>
        </w:rPr>
        <w:t>i</w:t>
      </w:r>
      <w:r w:rsidR="00641061" w:rsidRPr="00F0356D">
        <w:rPr>
          <w:b/>
          <w:sz w:val="22"/>
          <w:szCs w:val="22"/>
        </w:rPr>
        <w:t>n</w:t>
      </w:r>
      <w:r w:rsidR="00641061">
        <w:rPr>
          <w:b/>
          <w:sz w:val="22"/>
          <w:szCs w:val="22"/>
        </w:rPr>
        <w:t>ú</w:t>
      </w:r>
      <w:r w:rsidR="00641061" w:rsidRPr="00F0356D">
        <w:rPr>
          <w:b/>
          <w:sz w:val="22"/>
          <w:szCs w:val="22"/>
        </w:rPr>
        <w:t xml:space="preserve">a </w:t>
      </w:r>
      <w:r>
        <w:rPr>
          <w:b/>
          <w:sz w:val="22"/>
          <w:szCs w:val="22"/>
        </w:rPr>
        <w:t>en mejores condiciones técnicas y humana</w:t>
      </w:r>
    </w:p>
    <w:p w:rsidR="0020424C" w:rsidRDefault="0020424C" w:rsidP="00641061">
      <w:pPr>
        <w:shd w:val="clear" w:color="auto" w:fill="FFFFFF"/>
        <w:jc w:val="both"/>
        <w:rPr>
          <w:b/>
          <w:sz w:val="22"/>
          <w:szCs w:val="22"/>
        </w:rPr>
      </w:pPr>
    </w:p>
    <w:p w:rsidR="0020424C" w:rsidRDefault="0020424C" w:rsidP="00641061">
      <w:pPr>
        <w:shd w:val="clear" w:color="auto" w:fill="FFFFFF"/>
        <w:jc w:val="both"/>
        <w:rPr>
          <w:b/>
          <w:sz w:val="22"/>
          <w:szCs w:val="22"/>
        </w:rPr>
      </w:pPr>
      <w:r>
        <w:rPr>
          <w:b/>
          <w:sz w:val="22"/>
          <w:szCs w:val="22"/>
        </w:rPr>
        <w:t xml:space="preserve">    Los diversos modelos de educación técnica programada y las formas de estimulación precoz global (sistemas nerviosos mejor dispuestos) o sectorial (como es la formación precoz en idiomas o en habilidades motrices) de cara a lograr personas más capaces, más eficaces o más capacitadas</w:t>
      </w:r>
    </w:p>
    <w:p w:rsidR="0020424C" w:rsidRDefault="0020424C" w:rsidP="00641061">
      <w:pPr>
        <w:shd w:val="clear" w:color="auto" w:fill="FFFFFF"/>
        <w:jc w:val="both"/>
        <w:rPr>
          <w:b/>
          <w:sz w:val="22"/>
          <w:szCs w:val="22"/>
        </w:rPr>
      </w:pPr>
    </w:p>
    <w:p w:rsidR="0020424C" w:rsidRDefault="00641061" w:rsidP="00641061">
      <w:pPr>
        <w:shd w:val="clear" w:color="auto" w:fill="FFFFFF"/>
        <w:jc w:val="both"/>
        <w:rPr>
          <w:b/>
          <w:sz w:val="22"/>
          <w:szCs w:val="22"/>
        </w:rPr>
      </w:pPr>
      <w:r>
        <w:rPr>
          <w:b/>
          <w:sz w:val="22"/>
          <w:szCs w:val="22"/>
        </w:rPr>
        <w:t xml:space="preserve">    </w:t>
      </w:r>
      <w:r w:rsidRPr="00F0356D">
        <w:rPr>
          <w:b/>
          <w:sz w:val="22"/>
          <w:szCs w:val="22"/>
        </w:rPr>
        <w:t xml:space="preserve"> Los diversos autores </w:t>
      </w:r>
      <w:r>
        <w:rPr>
          <w:b/>
          <w:sz w:val="22"/>
          <w:szCs w:val="22"/>
        </w:rPr>
        <w:t xml:space="preserve">y los investigadores </w:t>
      </w:r>
      <w:r w:rsidRPr="00F0356D">
        <w:rPr>
          <w:b/>
          <w:sz w:val="22"/>
          <w:szCs w:val="22"/>
        </w:rPr>
        <w:t>han multiplicado sus teorías sobre c</w:t>
      </w:r>
      <w:r>
        <w:rPr>
          <w:b/>
          <w:sz w:val="22"/>
          <w:szCs w:val="22"/>
        </w:rPr>
        <w:t>ó</w:t>
      </w:r>
      <w:r w:rsidRPr="00F0356D">
        <w:rPr>
          <w:b/>
          <w:sz w:val="22"/>
          <w:szCs w:val="22"/>
        </w:rPr>
        <w:t>mo se produce</w:t>
      </w:r>
      <w:r w:rsidR="0020424C">
        <w:rPr>
          <w:b/>
          <w:sz w:val="22"/>
          <w:szCs w:val="22"/>
        </w:rPr>
        <w:t xml:space="preserve"> un mejor aprovechamiento de la naturaleza humana. Pero también se multiplican los reclamos ét</w:t>
      </w:r>
      <w:r w:rsidR="0020424C">
        <w:rPr>
          <w:b/>
          <w:sz w:val="22"/>
          <w:szCs w:val="22"/>
        </w:rPr>
        <w:t>i</w:t>
      </w:r>
      <w:r w:rsidR="0020424C">
        <w:rPr>
          <w:b/>
          <w:sz w:val="22"/>
          <w:szCs w:val="22"/>
        </w:rPr>
        <w:t>cos que dilucidan hasta don</w:t>
      </w:r>
      <w:r w:rsidR="00C51202">
        <w:rPr>
          <w:b/>
          <w:sz w:val="22"/>
          <w:szCs w:val="22"/>
        </w:rPr>
        <w:t>d</w:t>
      </w:r>
      <w:r w:rsidR="0020424C">
        <w:rPr>
          <w:b/>
          <w:sz w:val="22"/>
          <w:szCs w:val="22"/>
        </w:rPr>
        <w:t>e se pu</w:t>
      </w:r>
      <w:r w:rsidR="00C51202">
        <w:rPr>
          <w:b/>
          <w:sz w:val="22"/>
          <w:szCs w:val="22"/>
        </w:rPr>
        <w:t>e</w:t>
      </w:r>
      <w:r w:rsidR="0020424C">
        <w:rPr>
          <w:b/>
          <w:sz w:val="22"/>
          <w:szCs w:val="22"/>
        </w:rPr>
        <w:t>de forzar la naturaleza y donde se roza la dignidad si se pr</w:t>
      </w:r>
      <w:r w:rsidR="0020424C">
        <w:rPr>
          <w:b/>
          <w:sz w:val="22"/>
          <w:szCs w:val="22"/>
        </w:rPr>
        <w:t>o</w:t>
      </w:r>
      <w:r w:rsidR="0020424C">
        <w:rPr>
          <w:b/>
          <w:sz w:val="22"/>
          <w:szCs w:val="22"/>
        </w:rPr>
        <w:t>cede con experimentos, con estimulaciones no naturale</w:t>
      </w:r>
      <w:r w:rsidR="00C51202">
        <w:rPr>
          <w:b/>
          <w:sz w:val="22"/>
          <w:szCs w:val="22"/>
        </w:rPr>
        <w:t>s</w:t>
      </w:r>
      <w:r w:rsidR="0020424C">
        <w:rPr>
          <w:b/>
          <w:sz w:val="22"/>
          <w:szCs w:val="22"/>
        </w:rPr>
        <w:t xml:space="preserve">. El hecho de que existan </w:t>
      </w:r>
      <w:proofErr w:type="spellStart"/>
      <w:r w:rsidR="0020424C">
        <w:rPr>
          <w:b/>
          <w:sz w:val="22"/>
          <w:szCs w:val="22"/>
        </w:rPr>
        <w:t>posibilidade</w:t>
      </w:r>
      <w:proofErr w:type="spellEnd"/>
      <w:r w:rsidR="0020424C">
        <w:rPr>
          <w:b/>
          <w:sz w:val="22"/>
          <w:szCs w:val="22"/>
        </w:rPr>
        <w:t xml:space="preserve"> </w:t>
      </w:r>
      <w:r w:rsidR="00C51202">
        <w:rPr>
          <w:b/>
          <w:sz w:val="22"/>
          <w:szCs w:val="22"/>
        </w:rPr>
        <w:t xml:space="preserve">s </w:t>
      </w:r>
      <w:r w:rsidR="0020424C">
        <w:rPr>
          <w:b/>
          <w:sz w:val="22"/>
          <w:szCs w:val="22"/>
        </w:rPr>
        <w:t xml:space="preserve">técnicas y biológicas no autoriza a lograr rentabilidades que perjudican los derechos a la felicidad, </w:t>
      </w:r>
      <w:r w:rsidR="00C51202">
        <w:rPr>
          <w:b/>
          <w:sz w:val="22"/>
          <w:szCs w:val="22"/>
        </w:rPr>
        <w:t xml:space="preserve">a la tranquilidad, </w:t>
      </w:r>
      <w:r w:rsidR="0020424C">
        <w:rPr>
          <w:b/>
          <w:sz w:val="22"/>
          <w:szCs w:val="22"/>
        </w:rPr>
        <w:t xml:space="preserve">al juego, al descanso , a la libertad, </w:t>
      </w:r>
      <w:r w:rsidR="00C51202">
        <w:rPr>
          <w:b/>
          <w:sz w:val="22"/>
          <w:szCs w:val="22"/>
        </w:rPr>
        <w:t xml:space="preserve">y a </w:t>
      </w:r>
      <w:proofErr w:type="spellStart"/>
      <w:r w:rsidR="00C51202">
        <w:rPr>
          <w:b/>
          <w:sz w:val="22"/>
          <w:szCs w:val="22"/>
        </w:rPr>
        <w:t>lso</w:t>
      </w:r>
      <w:proofErr w:type="spellEnd"/>
      <w:r w:rsidR="00C51202">
        <w:rPr>
          <w:b/>
          <w:sz w:val="22"/>
          <w:szCs w:val="22"/>
        </w:rPr>
        <w:t xml:space="preserve"> demás derecho que tiene el ser hum</w:t>
      </w:r>
      <w:r w:rsidR="00C51202">
        <w:rPr>
          <w:b/>
          <w:sz w:val="22"/>
          <w:szCs w:val="22"/>
        </w:rPr>
        <w:t>a</w:t>
      </w:r>
      <w:r w:rsidR="00C51202">
        <w:rPr>
          <w:b/>
          <w:sz w:val="22"/>
          <w:szCs w:val="22"/>
        </w:rPr>
        <w:t>no desde su infancia.</w:t>
      </w:r>
    </w:p>
    <w:p w:rsidR="0020424C" w:rsidRDefault="0020424C" w:rsidP="00641061">
      <w:pPr>
        <w:shd w:val="clear" w:color="auto" w:fill="FFFFFF"/>
        <w:jc w:val="both"/>
        <w:rPr>
          <w:b/>
          <w:sz w:val="22"/>
          <w:szCs w:val="22"/>
        </w:rPr>
      </w:pPr>
    </w:p>
    <w:p w:rsidR="00C51202" w:rsidRDefault="00641061" w:rsidP="00641061">
      <w:pPr>
        <w:jc w:val="both"/>
        <w:rPr>
          <w:b/>
          <w:sz w:val="22"/>
          <w:szCs w:val="22"/>
        </w:rPr>
      </w:pPr>
      <w:r>
        <w:rPr>
          <w:b/>
          <w:sz w:val="22"/>
          <w:szCs w:val="22"/>
        </w:rPr>
        <w:t xml:space="preserve">    </w:t>
      </w:r>
      <w:r w:rsidR="00C51202">
        <w:rPr>
          <w:b/>
          <w:sz w:val="22"/>
          <w:szCs w:val="22"/>
        </w:rPr>
        <w:t xml:space="preserve"> Quedará siempre la incógnita de si los aprendizajes artificiales respetan la naturaleza del niño o del adulto. </w:t>
      </w:r>
      <w:r w:rsidRPr="00030D88">
        <w:rPr>
          <w:b/>
          <w:sz w:val="22"/>
          <w:szCs w:val="22"/>
        </w:rPr>
        <w:t xml:space="preserve">Se le denomina también </w:t>
      </w:r>
      <w:r w:rsidR="00C51202">
        <w:rPr>
          <w:b/>
          <w:sz w:val="22"/>
          <w:szCs w:val="22"/>
        </w:rPr>
        <w:t>a veces como un aprendizaje precoz, a</w:t>
      </w:r>
      <w:r>
        <w:rPr>
          <w:b/>
          <w:sz w:val="22"/>
          <w:szCs w:val="22"/>
        </w:rPr>
        <w:t xml:space="preserve">prendizaje dinámico, </w:t>
      </w:r>
      <w:r w:rsidR="00C51202">
        <w:rPr>
          <w:b/>
          <w:sz w:val="22"/>
          <w:szCs w:val="22"/>
        </w:rPr>
        <w:t xml:space="preserve">o aprendizaje </w:t>
      </w:r>
      <w:r>
        <w:rPr>
          <w:b/>
          <w:sz w:val="22"/>
          <w:szCs w:val="22"/>
        </w:rPr>
        <w:t xml:space="preserve"> estimulado.</w:t>
      </w:r>
    </w:p>
    <w:p w:rsidR="00641061" w:rsidRDefault="00641061" w:rsidP="00641061">
      <w:pPr>
        <w:jc w:val="both"/>
        <w:rPr>
          <w:b/>
          <w:sz w:val="22"/>
          <w:szCs w:val="22"/>
        </w:rPr>
      </w:pPr>
    </w:p>
    <w:p w:rsidR="00C51202" w:rsidRDefault="00641061" w:rsidP="00641061">
      <w:pPr>
        <w:jc w:val="both"/>
        <w:rPr>
          <w:b/>
          <w:sz w:val="22"/>
          <w:szCs w:val="22"/>
        </w:rPr>
      </w:pPr>
      <w:r>
        <w:rPr>
          <w:b/>
          <w:sz w:val="22"/>
          <w:szCs w:val="22"/>
        </w:rPr>
        <w:t xml:space="preserve">    Puede </w:t>
      </w:r>
      <w:r w:rsidR="00C51202">
        <w:rPr>
          <w:b/>
          <w:sz w:val="22"/>
          <w:szCs w:val="22"/>
        </w:rPr>
        <w:t xml:space="preserve">a veces esos estilos de aprendizaje presentarse como estrategias </w:t>
      </w:r>
      <w:r>
        <w:rPr>
          <w:b/>
          <w:sz w:val="22"/>
          <w:szCs w:val="22"/>
        </w:rPr>
        <w:t>grupal</w:t>
      </w:r>
      <w:r w:rsidR="00C51202">
        <w:rPr>
          <w:b/>
          <w:sz w:val="22"/>
          <w:szCs w:val="22"/>
        </w:rPr>
        <w:t>es</w:t>
      </w:r>
      <w:r>
        <w:rPr>
          <w:b/>
          <w:sz w:val="22"/>
          <w:szCs w:val="22"/>
        </w:rPr>
        <w:t xml:space="preserve"> o puede</w:t>
      </w:r>
      <w:r w:rsidR="00C51202">
        <w:rPr>
          <w:b/>
          <w:sz w:val="22"/>
          <w:szCs w:val="22"/>
        </w:rPr>
        <w:t>n</w:t>
      </w:r>
      <w:r>
        <w:rPr>
          <w:b/>
          <w:sz w:val="22"/>
          <w:szCs w:val="22"/>
        </w:rPr>
        <w:t xml:space="preserve"> ser individual</w:t>
      </w:r>
      <w:r w:rsidR="00C51202">
        <w:rPr>
          <w:b/>
          <w:sz w:val="22"/>
          <w:szCs w:val="22"/>
        </w:rPr>
        <w:t>es. Pe</w:t>
      </w:r>
      <w:r>
        <w:rPr>
          <w:b/>
          <w:sz w:val="22"/>
          <w:szCs w:val="22"/>
        </w:rPr>
        <w:t xml:space="preserve">ro siempre </w:t>
      </w:r>
      <w:r w:rsidR="00C51202">
        <w:rPr>
          <w:b/>
          <w:sz w:val="22"/>
          <w:szCs w:val="22"/>
        </w:rPr>
        <w:t>son</w:t>
      </w:r>
      <w:r>
        <w:rPr>
          <w:b/>
          <w:sz w:val="22"/>
          <w:szCs w:val="22"/>
        </w:rPr>
        <w:t xml:space="preserve"> activ</w:t>
      </w:r>
      <w:r w:rsidR="00C51202">
        <w:rPr>
          <w:b/>
          <w:sz w:val="22"/>
          <w:szCs w:val="22"/>
        </w:rPr>
        <w:t>idades dirigidas q</w:t>
      </w:r>
      <w:r>
        <w:rPr>
          <w:b/>
          <w:sz w:val="22"/>
          <w:szCs w:val="22"/>
        </w:rPr>
        <w:t>ue supone esfuerzo, interés, trabajo, eficacia, resultados comprobables,</w:t>
      </w:r>
      <w:r w:rsidR="00C51202">
        <w:rPr>
          <w:b/>
          <w:sz w:val="22"/>
          <w:szCs w:val="22"/>
        </w:rPr>
        <w:t xml:space="preserve"> y son hábitos aceptables si son naturales y sumamente discutibles si significan procedimientos no naturales.</w:t>
      </w:r>
    </w:p>
    <w:p w:rsidR="00C51202" w:rsidRDefault="00C51202" w:rsidP="00641061">
      <w:pPr>
        <w:jc w:val="both"/>
        <w:rPr>
          <w:b/>
          <w:sz w:val="22"/>
          <w:szCs w:val="22"/>
        </w:rPr>
      </w:pPr>
    </w:p>
    <w:p w:rsidR="00C51202" w:rsidRDefault="00C51202" w:rsidP="00C51202">
      <w:pPr>
        <w:jc w:val="both"/>
        <w:rPr>
          <w:b/>
          <w:sz w:val="22"/>
          <w:szCs w:val="22"/>
        </w:rPr>
      </w:pPr>
      <w:r>
        <w:rPr>
          <w:b/>
          <w:sz w:val="22"/>
          <w:szCs w:val="22"/>
        </w:rPr>
        <w:t xml:space="preserve">    </w:t>
      </w:r>
      <w:r w:rsidR="00641061">
        <w:rPr>
          <w:b/>
          <w:sz w:val="22"/>
          <w:szCs w:val="22"/>
        </w:rPr>
        <w:t>La garantía del trabajo activo en el alumno se apoya en la actividad del profesor que programa, ilustra, ofrece, sugiere impulsa, anima, coordina, evalúa. Es una entelequia hablar de trabajo esc</w:t>
      </w:r>
      <w:r w:rsidR="00641061">
        <w:rPr>
          <w:b/>
          <w:sz w:val="22"/>
          <w:szCs w:val="22"/>
        </w:rPr>
        <w:t>o</w:t>
      </w:r>
      <w:r w:rsidR="00641061">
        <w:rPr>
          <w:b/>
          <w:sz w:val="22"/>
          <w:szCs w:val="22"/>
        </w:rPr>
        <w:t xml:space="preserve">lar activo con profesores pasivos y perezosos.  </w:t>
      </w:r>
      <w:r w:rsidR="00641061" w:rsidRPr="00030D88">
        <w:rPr>
          <w:b/>
          <w:sz w:val="22"/>
          <w:szCs w:val="22"/>
        </w:rPr>
        <w:t xml:space="preserve">Los maestros del aprendizaje activo van haciendo descubrimientos junto con los alumnos. </w:t>
      </w:r>
      <w:r w:rsidR="00641061">
        <w:rPr>
          <w:b/>
          <w:sz w:val="22"/>
          <w:szCs w:val="22"/>
        </w:rPr>
        <w:t>No tienen que p</w:t>
      </w:r>
      <w:r>
        <w:rPr>
          <w:b/>
          <w:sz w:val="22"/>
          <w:szCs w:val="22"/>
        </w:rPr>
        <w:t>resentarse como</w:t>
      </w:r>
      <w:r w:rsidR="00641061">
        <w:rPr>
          <w:b/>
          <w:sz w:val="22"/>
          <w:szCs w:val="22"/>
        </w:rPr>
        <w:t xml:space="preserve"> depósito</w:t>
      </w:r>
      <w:r>
        <w:rPr>
          <w:b/>
          <w:sz w:val="22"/>
          <w:szCs w:val="22"/>
        </w:rPr>
        <w:t>s</w:t>
      </w:r>
      <w:r w:rsidR="00641061">
        <w:rPr>
          <w:b/>
          <w:sz w:val="22"/>
          <w:szCs w:val="22"/>
        </w:rPr>
        <w:t xml:space="preserve"> de saberes, sino por animadores del trabajo</w:t>
      </w:r>
      <w:r>
        <w:rPr>
          <w:b/>
          <w:sz w:val="22"/>
          <w:szCs w:val="22"/>
        </w:rPr>
        <w:t xml:space="preserve"> gratificante</w:t>
      </w:r>
      <w:r w:rsidR="00641061">
        <w:rPr>
          <w:b/>
          <w:sz w:val="22"/>
          <w:szCs w:val="22"/>
        </w:rPr>
        <w:t xml:space="preserve">. </w:t>
      </w:r>
      <w:r w:rsidR="00641061" w:rsidRPr="00030D88">
        <w:rPr>
          <w:b/>
          <w:sz w:val="22"/>
          <w:szCs w:val="22"/>
        </w:rPr>
        <w:t>Estos maestros participan completamente en el pr</w:t>
      </w:r>
      <w:r w:rsidR="00641061" w:rsidRPr="00030D88">
        <w:rPr>
          <w:b/>
          <w:sz w:val="22"/>
          <w:szCs w:val="22"/>
        </w:rPr>
        <w:t>o</w:t>
      </w:r>
      <w:r w:rsidR="00641061" w:rsidRPr="00030D88">
        <w:rPr>
          <w:b/>
          <w:sz w:val="22"/>
          <w:szCs w:val="22"/>
        </w:rPr>
        <w:t>ceso, experimentando las cosas inesperadas, las alegrías, las penas etc., en cada ocasión. El m</w:t>
      </w:r>
      <w:r w:rsidR="00641061" w:rsidRPr="00030D88">
        <w:rPr>
          <w:b/>
          <w:sz w:val="22"/>
          <w:szCs w:val="22"/>
        </w:rPr>
        <w:t>a</w:t>
      </w:r>
      <w:r w:rsidR="00641061" w:rsidRPr="00030D88">
        <w:rPr>
          <w:b/>
          <w:sz w:val="22"/>
          <w:szCs w:val="22"/>
        </w:rPr>
        <w:t xml:space="preserve">estro del proceso de aprendizaje activo </w:t>
      </w:r>
      <w:r>
        <w:rPr>
          <w:b/>
          <w:sz w:val="22"/>
          <w:szCs w:val="22"/>
        </w:rPr>
        <w:t>debe actu</w:t>
      </w:r>
      <w:r w:rsidR="00641061" w:rsidRPr="00030D88">
        <w:rPr>
          <w:b/>
          <w:sz w:val="22"/>
          <w:szCs w:val="22"/>
        </w:rPr>
        <w:t>a</w:t>
      </w:r>
      <w:r>
        <w:rPr>
          <w:b/>
          <w:sz w:val="22"/>
          <w:szCs w:val="22"/>
        </w:rPr>
        <w:t>r</w:t>
      </w:r>
      <w:r w:rsidR="00641061" w:rsidRPr="00030D88">
        <w:rPr>
          <w:b/>
          <w:sz w:val="22"/>
          <w:szCs w:val="22"/>
        </w:rPr>
        <w:t xml:space="preserve"> como el guía </w:t>
      </w:r>
      <w:r>
        <w:rPr>
          <w:b/>
          <w:sz w:val="22"/>
          <w:szCs w:val="22"/>
        </w:rPr>
        <w:t>y no como mecánico</w:t>
      </w:r>
    </w:p>
    <w:p w:rsidR="00C51202" w:rsidRDefault="00C51202" w:rsidP="00C51202">
      <w:pPr>
        <w:jc w:val="both"/>
        <w:rPr>
          <w:b/>
          <w:sz w:val="22"/>
          <w:szCs w:val="22"/>
        </w:rPr>
      </w:pPr>
    </w:p>
    <w:p w:rsidR="00641061" w:rsidRDefault="00641061" w:rsidP="00641061">
      <w:pPr>
        <w:shd w:val="clear" w:color="auto" w:fill="FFFFFF"/>
        <w:jc w:val="both"/>
        <w:rPr>
          <w:b/>
          <w:sz w:val="22"/>
          <w:szCs w:val="22"/>
        </w:rPr>
      </w:pPr>
    </w:p>
    <w:p w:rsidR="00641061" w:rsidRDefault="00641061" w:rsidP="00641061">
      <w:pPr>
        <w:shd w:val="clear" w:color="auto" w:fill="FFFFFF"/>
        <w:jc w:val="center"/>
        <w:rPr>
          <w:b/>
          <w:sz w:val="22"/>
          <w:szCs w:val="22"/>
        </w:rPr>
      </w:pPr>
      <w:r>
        <w:rPr>
          <w:b/>
          <w:noProof/>
          <w:sz w:val="22"/>
          <w:szCs w:val="22"/>
        </w:rPr>
        <w:drawing>
          <wp:inline distT="0" distB="0" distL="0" distR="0">
            <wp:extent cx="4059848" cy="1880622"/>
            <wp:effectExtent l="1905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srcRect/>
                    <a:stretch>
                      <a:fillRect/>
                    </a:stretch>
                  </pic:blipFill>
                  <pic:spPr bwMode="auto">
                    <a:xfrm>
                      <a:off x="0" y="0"/>
                      <a:ext cx="4086349" cy="1892898"/>
                    </a:xfrm>
                    <a:prstGeom prst="rect">
                      <a:avLst/>
                    </a:prstGeom>
                    <a:noFill/>
                    <a:ln w="9525">
                      <a:noFill/>
                      <a:miter lim="800000"/>
                      <a:headEnd/>
                      <a:tailEnd/>
                    </a:ln>
                  </pic:spPr>
                </pic:pic>
              </a:graphicData>
            </a:graphic>
          </wp:inline>
        </w:drawing>
      </w:r>
    </w:p>
    <w:p w:rsidR="00641061" w:rsidRPr="00DB635E" w:rsidRDefault="00641061" w:rsidP="00641061">
      <w:pPr>
        <w:shd w:val="clear" w:color="auto" w:fill="FFFFFF"/>
        <w:jc w:val="both"/>
        <w:rPr>
          <w:b/>
          <w:sz w:val="22"/>
          <w:szCs w:val="22"/>
        </w:rPr>
      </w:pPr>
    </w:p>
    <w:p w:rsidR="00641061" w:rsidRDefault="00641061" w:rsidP="00641061">
      <w:pPr>
        <w:shd w:val="clear" w:color="auto" w:fill="FFFFFF"/>
        <w:jc w:val="both"/>
        <w:rPr>
          <w:b/>
          <w:color w:val="FF0000"/>
          <w:sz w:val="22"/>
          <w:szCs w:val="22"/>
        </w:rPr>
      </w:pPr>
    </w:p>
    <w:p w:rsidR="00641061" w:rsidRPr="009B16C8" w:rsidRDefault="00641061" w:rsidP="00641061">
      <w:pPr>
        <w:shd w:val="clear" w:color="auto" w:fill="FFFFFF"/>
        <w:jc w:val="both"/>
        <w:rPr>
          <w:b/>
          <w:color w:val="0070C0"/>
          <w:sz w:val="22"/>
          <w:szCs w:val="22"/>
        </w:rPr>
      </w:pPr>
      <w:r w:rsidRPr="009B16C8">
        <w:rPr>
          <w:b/>
          <w:color w:val="0070C0"/>
          <w:sz w:val="28"/>
          <w:szCs w:val="28"/>
        </w:rPr>
        <w:t xml:space="preserve">      3)</w:t>
      </w:r>
      <w:r w:rsidRPr="009B16C8">
        <w:rPr>
          <w:b/>
          <w:color w:val="0070C0"/>
          <w:sz w:val="22"/>
          <w:szCs w:val="22"/>
        </w:rPr>
        <w:t xml:space="preserve">  </w:t>
      </w:r>
      <w:proofErr w:type="spellStart"/>
      <w:r w:rsidRPr="009B16C8">
        <w:rPr>
          <w:b/>
          <w:color w:val="0070C0"/>
        </w:rPr>
        <w:t>Karmiloff</w:t>
      </w:r>
      <w:proofErr w:type="spellEnd"/>
      <w:r w:rsidRPr="009B16C8">
        <w:rPr>
          <w:b/>
          <w:color w:val="0070C0"/>
        </w:rPr>
        <w:t xml:space="preserve"> Smith el aprendizaje representacional</w:t>
      </w:r>
    </w:p>
    <w:p w:rsidR="00641061" w:rsidRPr="008F1156" w:rsidRDefault="00641061" w:rsidP="00641061">
      <w:pPr>
        <w:shd w:val="clear" w:color="auto" w:fill="FFFFFF"/>
        <w:jc w:val="both"/>
        <w:rPr>
          <w:b/>
          <w:color w:val="008000"/>
          <w:sz w:val="22"/>
          <w:szCs w:val="22"/>
        </w:rPr>
      </w:pPr>
    </w:p>
    <w:p w:rsidR="00641061" w:rsidRDefault="00641061" w:rsidP="00641061">
      <w:pPr>
        <w:pStyle w:val="NormalWeb"/>
        <w:spacing w:before="0" w:beforeAutospacing="0" w:after="0" w:afterAutospacing="0"/>
        <w:jc w:val="both"/>
        <w:rPr>
          <w:rFonts w:ascii="Arial" w:hAnsi="Arial" w:cs="Arial"/>
          <w:b/>
          <w:iCs/>
          <w:sz w:val="22"/>
          <w:szCs w:val="22"/>
        </w:rPr>
      </w:pPr>
      <w:r>
        <w:rPr>
          <w:rFonts w:ascii="Arial" w:hAnsi="Arial" w:cs="Arial"/>
          <w:b/>
          <w:iCs/>
          <w:sz w:val="22"/>
          <w:szCs w:val="22"/>
        </w:rPr>
        <w:t xml:space="preserve">      </w:t>
      </w:r>
      <w:r w:rsidR="00C51202">
        <w:rPr>
          <w:rFonts w:ascii="Arial" w:hAnsi="Arial" w:cs="Arial"/>
          <w:b/>
          <w:iCs/>
          <w:sz w:val="22"/>
          <w:szCs w:val="22"/>
        </w:rPr>
        <w:t xml:space="preserve"> Un</w:t>
      </w:r>
      <w:r w:rsidRPr="008F1156">
        <w:rPr>
          <w:rFonts w:ascii="Arial" w:hAnsi="Arial" w:cs="Arial"/>
          <w:b/>
          <w:iCs/>
          <w:sz w:val="22"/>
          <w:szCs w:val="22"/>
        </w:rPr>
        <w:t xml:space="preserve"> modelo</w:t>
      </w:r>
      <w:r>
        <w:rPr>
          <w:rFonts w:ascii="Arial" w:hAnsi="Arial" w:cs="Arial"/>
          <w:b/>
          <w:iCs/>
          <w:sz w:val="22"/>
          <w:szCs w:val="22"/>
        </w:rPr>
        <w:t xml:space="preserve"> de aprendizaje que propone </w:t>
      </w:r>
      <w:r w:rsidRPr="008F1156">
        <w:rPr>
          <w:rFonts w:ascii="Arial" w:hAnsi="Arial" w:cs="Arial"/>
          <w:b/>
          <w:iCs/>
          <w:sz w:val="22"/>
          <w:szCs w:val="22"/>
        </w:rPr>
        <w:t xml:space="preserve"> </w:t>
      </w:r>
      <w:r>
        <w:rPr>
          <w:rFonts w:ascii="Arial" w:hAnsi="Arial" w:cs="Arial"/>
          <w:b/>
          <w:iCs/>
          <w:sz w:val="22"/>
          <w:szCs w:val="22"/>
        </w:rPr>
        <w:t xml:space="preserve">la pedagoga </w:t>
      </w:r>
      <w:proofErr w:type="spellStart"/>
      <w:r w:rsidRPr="00935515">
        <w:rPr>
          <w:rFonts w:ascii="Arial" w:hAnsi="Arial" w:cs="Arial"/>
          <w:b/>
          <w:iCs/>
          <w:color w:val="0000FF"/>
          <w:sz w:val="22"/>
          <w:szCs w:val="22"/>
        </w:rPr>
        <w:t>Annette</w:t>
      </w:r>
      <w:proofErr w:type="spellEnd"/>
      <w:r w:rsidRPr="00935515">
        <w:rPr>
          <w:rFonts w:ascii="Arial" w:hAnsi="Arial" w:cs="Arial"/>
          <w:b/>
          <w:iCs/>
          <w:color w:val="0000FF"/>
          <w:sz w:val="22"/>
          <w:szCs w:val="22"/>
        </w:rPr>
        <w:t xml:space="preserve"> </w:t>
      </w:r>
      <w:proofErr w:type="spellStart"/>
      <w:r w:rsidRPr="00935515">
        <w:rPr>
          <w:rFonts w:ascii="Arial" w:hAnsi="Arial" w:cs="Arial"/>
          <w:b/>
          <w:iCs/>
          <w:color w:val="0000FF"/>
          <w:sz w:val="22"/>
          <w:szCs w:val="22"/>
        </w:rPr>
        <w:t>Karmiloff</w:t>
      </w:r>
      <w:proofErr w:type="spellEnd"/>
      <w:r w:rsidRPr="00935515">
        <w:rPr>
          <w:rFonts w:ascii="Arial" w:hAnsi="Arial" w:cs="Arial"/>
          <w:b/>
          <w:iCs/>
          <w:color w:val="0000FF"/>
          <w:sz w:val="22"/>
          <w:szCs w:val="22"/>
        </w:rPr>
        <w:t xml:space="preserve"> Smith</w:t>
      </w:r>
      <w:r>
        <w:rPr>
          <w:rFonts w:ascii="Arial" w:hAnsi="Arial" w:cs="Arial"/>
          <w:b/>
          <w:iCs/>
          <w:sz w:val="22"/>
          <w:szCs w:val="22"/>
        </w:rPr>
        <w:t xml:space="preserve"> </w:t>
      </w:r>
      <w:r>
        <w:rPr>
          <w:rFonts w:ascii="Garamond" w:hAnsi="Garamond" w:cs="Garamond"/>
          <w:sz w:val="28"/>
          <w:szCs w:val="28"/>
        </w:rPr>
        <w:t>(</w:t>
      </w:r>
      <w:r w:rsidRPr="008B020E">
        <w:rPr>
          <w:rFonts w:ascii="Arial" w:hAnsi="Arial" w:cs="Arial"/>
          <w:b/>
          <w:sz w:val="22"/>
          <w:szCs w:val="22"/>
        </w:rPr>
        <w:t xml:space="preserve">1994. </w:t>
      </w:r>
      <w:r w:rsidR="00C51202">
        <w:rPr>
          <w:rFonts w:ascii="Arial" w:hAnsi="Arial" w:cs="Arial"/>
          <w:b/>
          <w:sz w:val="22"/>
          <w:szCs w:val="22"/>
        </w:rPr>
        <w:t>2</w:t>
      </w:r>
      <w:r w:rsidRPr="008B020E">
        <w:rPr>
          <w:rFonts w:ascii="Arial" w:hAnsi="Arial" w:cs="Arial"/>
          <w:b/>
          <w:sz w:val="22"/>
          <w:szCs w:val="22"/>
        </w:rPr>
        <w:t>Más allá de la modularidad</w:t>
      </w:r>
      <w:r w:rsidR="00C51202">
        <w:rPr>
          <w:rFonts w:ascii="Arial" w:hAnsi="Arial" w:cs="Arial"/>
          <w:b/>
          <w:sz w:val="22"/>
          <w:szCs w:val="22"/>
        </w:rPr>
        <w:t>2</w:t>
      </w:r>
      <w:r w:rsidRPr="008B020E">
        <w:rPr>
          <w:rFonts w:ascii="Arial" w:hAnsi="Arial" w:cs="Arial"/>
          <w:b/>
          <w:sz w:val="22"/>
          <w:szCs w:val="22"/>
        </w:rPr>
        <w:t>. Alianza Editorial. Madrid</w:t>
      </w:r>
      <w:r>
        <w:rPr>
          <w:rFonts w:ascii="Arial" w:hAnsi="Arial" w:cs="Arial"/>
          <w:b/>
          <w:sz w:val="22"/>
          <w:szCs w:val="22"/>
        </w:rPr>
        <w:t>)</w:t>
      </w:r>
      <w:r>
        <w:rPr>
          <w:rFonts w:ascii="Garamond" w:hAnsi="Garamond" w:cs="Garamond"/>
          <w:sz w:val="28"/>
          <w:szCs w:val="28"/>
        </w:rPr>
        <w:t xml:space="preserve"> </w:t>
      </w:r>
      <w:r>
        <w:rPr>
          <w:rFonts w:ascii="Arial" w:hAnsi="Arial" w:cs="Arial"/>
          <w:b/>
          <w:iCs/>
          <w:sz w:val="22"/>
          <w:szCs w:val="22"/>
        </w:rPr>
        <w:t>responde a una visión de la mente que ella denomina modular. El niño tiene una mente fragmentada y entiende unas cosas sí y otras no según el modo en que se organiza el conocimiento. Es una forma representacional, muy figurativa.</w:t>
      </w:r>
    </w:p>
    <w:p w:rsidR="00641061" w:rsidRDefault="00641061" w:rsidP="00641061">
      <w:pPr>
        <w:pStyle w:val="NormalWeb"/>
        <w:spacing w:before="0" w:beforeAutospacing="0" w:after="0" w:afterAutospacing="0"/>
        <w:jc w:val="both"/>
        <w:rPr>
          <w:rFonts w:ascii="Arial" w:hAnsi="Arial" w:cs="Arial"/>
          <w:b/>
          <w:iCs/>
          <w:sz w:val="22"/>
          <w:szCs w:val="22"/>
        </w:rPr>
      </w:pPr>
    </w:p>
    <w:p w:rsidR="00C51202" w:rsidRDefault="00C51202" w:rsidP="00641061">
      <w:pPr>
        <w:pStyle w:val="NormalWeb"/>
        <w:spacing w:before="0" w:beforeAutospacing="0" w:after="0" w:afterAutospacing="0"/>
        <w:jc w:val="both"/>
        <w:rPr>
          <w:rFonts w:ascii="Arial" w:hAnsi="Arial" w:cs="Arial"/>
          <w:b/>
          <w:iCs/>
          <w:sz w:val="22"/>
          <w:szCs w:val="22"/>
        </w:rPr>
      </w:pPr>
      <w:r>
        <w:rPr>
          <w:rFonts w:ascii="Arial" w:hAnsi="Arial" w:cs="Arial"/>
          <w:b/>
          <w:iCs/>
          <w:sz w:val="22"/>
          <w:szCs w:val="22"/>
        </w:rPr>
        <w:t xml:space="preserve"> </w:t>
      </w:r>
      <w:r w:rsidR="00641061">
        <w:rPr>
          <w:rFonts w:ascii="Arial" w:hAnsi="Arial" w:cs="Arial"/>
          <w:b/>
          <w:iCs/>
          <w:sz w:val="22"/>
          <w:szCs w:val="22"/>
        </w:rPr>
        <w:t xml:space="preserve">    La inmadurez de la coherencia infantil le impide aprendizajes lógicos, coherentes, consistentes. Su mente trabaja con unidades simples que luego aglutina en  unidades parcialmente entendidas  y tiene que desarrollar los bloques modulares o fragmentados. </w:t>
      </w:r>
    </w:p>
    <w:p w:rsidR="00641061" w:rsidRDefault="00C51202" w:rsidP="00641061">
      <w:pPr>
        <w:pStyle w:val="NormalWeb"/>
        <w:spacing w:before="0" w:beforeAutospacing="0" w:after="0" w:afterAutospacing="0"/>
        <w:jc w:val="both"/>
        <w:rPr>
          <w:rFonts w:ascii="Arial" w:hAnsi="Arial" w:cs="Arial"/>
          <w:b/>
          <w:sz w:val="22"/>
          <w:szCs w:val="22"/>
        </w:rPr>
      </w:pPr>
      <w:r>
        <w:rPr>
          <w:rFonts w:ascii="Arial" w:hAnsi="Arial" w:cs="Arial"/>
          <w:b/>
          <w:iCs/>
          <w:sz w:val="22"/>
          <w:szCs w:val="22"/>
        </w:rPr>
        <w:lastRenderedPageBreak/>
        <w:t xml:space="preserve">    </w:t>
      </w:r>
      <w:r w:rsidR="00641061">
        <w:rPr>
          <w:rFonts w:ascii="Arial" w:hAnsi="Arial" w:cs="Arial"/>
          <w:b/>
          <w:iCs/>
          <w:sz w:val="22"/>
          <w:szCs w:val="22"/>
        </w:rPr>
        <w:t>Pero con el tiempo se van integrando las experiencias y las informaciones y se organiza la e</w:t>
      </w:r>
      <w:r w:rsidR="00641061">
        <w:rPr>
          <w:rFonts w:ascii="Arial" w:hAnsi="Arial" w:cs="Arial"/>
          <w:b/>
          <w:iCs/>
          <w:sz w:val="22"/>
          <w:szCs w:val="22"/>
        </w:rPr>
        <w:t>s</w:t>
      </w:r>
      <w:r w:rsidR="00641061">
        <w:rPr>
          <w:rFonts w:ascii="Arial" w:hAnsi="Arial" w:cs="Arial"/>
          <w:b/>
          <w:iCs/>
          <w:sz w:val="22"/>
          <w:szCs w:val="22"/>
        </w:rPr>
        <w:t>tructura cultural</w:t>
      </w:r>
      <w:r>
        <w:rPr>
          <w:rFonts w:ascii="Arial" w:hAnsi="Arial" w:cs="Arial"/>
          <w:b/>
          <w:iCs/>
          <w:sz w:val="22"/>
          <w:szCs w:val="22"/>
        </w:rPr>
        <w:t xml:space="preserve">. </w:t>
      </w:r>
      <w:proofErr w:type="spellStart"/>
      <w:r w:rsidR="00641061" w:rsidRPr="008F1156">
        <w:rPr>
          <w:rFonts w:ascii="Arial" w:hAnsi="Arial" w:cs="Arial"/>
          <w:b/>
          <w:sz w:val="22"/>
          <w:szCs w:val="22"/>
        </w:rPr>
        <w:t>Karmiloff</w:t>
      </w:r>
      <w:proofErr w:type="spellEnd"/>
      <w:r w:rsidR="00641061">
        <w:rPr>
          <w:rFonts w:ascii="Arial" w:hAnsi="Arial" w:cs="Arial"/>
          <w:b/>
          <w:sz w:val="22"/>
          <w:szCs w:val="22"/>
        </w:rPr>
        <w:t xml:space="preserve"> </w:t>
      </w:r>
      <w:r w:rsidR="00641061" w:rsidRPr="008F1156">
        <w:rPr>
          <w:rFonts w:ascii="Arial" w:hAnsi="Arial" w:cs="Arial"/>
          <w:b/>
          <w:sz w:val="22"/>
          <w:szCs w:val="22"/>
        </w:rPr>
        <w:t xml:space="preserve">Smith </w:t>
      </w:r>
      <w:r w:rsidR="00641061">
        <w:rPr>
          <w:rFonts w:ascii="Arial" w:hAnsi="Arial" w:cs="Arial"/>
          <w:b/>
          <w:sz w:val="22"/>
          <w:szCs w:val="22"/>
        </w:rPr>
        <w:t>insiste en que es bueno ir más al</w:t>
      </w:r>
      <w:r w:rsidR="00641061" w:rsidRPr="008F1156">
        <w:rPr>
          <w:rFonts w:ascii="Arial" w:hAnsi="Arial" w:cs="Arial"/>
          <w:b/>
          <w:sz w:val="22"/>
          <w:szCs w:val="22"/>
        </w:rPr>
        <w:t>lá de la modularidad</w:t>
      </w:r>
      <w:r w:rsidR="00641061">
        <w:rPr>
          <w:rFonts w:ascii="Arial" w:hAnsi="Arial" w:cs="Arial"/>
          <w:b/>
          <w:sz w:val="22"/>
          <w:szCs w:val="22"/>
        </w:rPr>
        <w:t xml:space="preserve"> y lograr que comience a descubrir causas y consecuencias. Es decir que aprende lo antes posible a relacionar. Pero esto no siempre es posible y hay que tener tacto para conseguir que el sujeto llegue a buscar espontáneamente la interrelación de los contenidos de los aprendizajes.</w:t>
      </w:r>
    </w:p>
    <w:p w:rsidR="00641061" w:rsidRDefault="00641061" w:rsidP="00641061">
      <w:pPr>
        <w:pStyle w:val="NormalWeb"/>
        <w:spacing w:before="0" w:beforeAutospacing="0" w:after="0" w:afterAutospacing="0"/>
        <w:jc w:val="both"/>
        <w:rPr>
          <w:rFonts w:ascii="Arial" w:hAnsi="Arial" w:cs="Arial"/>
          <w:b/>
          <w:sz w:val="22"/>
          <w:szCs w:val="22"/>
        </w:rPr>
      </w:pPr>
    </w:p>
    <w:p w:rsidR="00641061" w:rsidRDefault="00641061" w:rsidP="00641061">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Sostiene </w:t>
      </w:r>
      <w:r w:rsidRPr="008F1156">
        <w:rPr>
          <w:rFonts w:ascii="Arial" w:hAnsi="Arial" w:cs="Arial"/>
          <w:b/>
          <w:sz w:val="22"/>
          <w:szCs w:val="22"/>
        </w:rPr>
        <w:t>que</w:t>
      </w:r>
      <w:r>
        <w:rPr>
          <w:rFonts w:ascii="Arial" w:hAnsi="Arial" w:cs="Arial"/>
          <w:b/>
          <w:sz w:val="22"/>
          <w:szCs w:val="22"/>
        </w:rPr>
        <w:t>,</w:t>
      </w:r>
      <w:r w:rsidRPr="008F1156">
        <w:rPr>
          <w:rFonts w:ascii="Arial" w:hAnsi="Arial" w:cs="Arial"/>
          <w:b/>
          <w:sz w:val="22"/>
          <w:szCs w:val="22"/>
        </w:rPr>
        <w:t xml:space="preserve"> si la mente humana termina poseyendo una estructura modular, </w:t>
      </w:r>
      <w:r>
        <w:rPr>
          <w:rFonts w:ascii="Arial" w:hAnsi="Arial" w:cs="Arial"/>
          <w:b/>
          <w:sz w:val="22"/>
          <w:szCs w:val="22"/>
        </w:rPr>
        <w:t>ello</w:t>
      </w:r>
      <w:r w:rsidRPr="008F1156">
        <w:rPr>
          <w:rFonts w:ascii="Arial" w:hAnsi="Arial" w:cs="Arial"/>
          <w:b/>
          <w:sz w:val="22"/>
          <w:szCs w:val="22"/>
        </w:rPr>
        <w:t xml:space="preserve"> significa que se </w:t>
      </w:r>
      <w:proofErr w:type="spellStart"/>
      <w:r w:rsidRPr="008F1156">
        <w:rPr>
          <w:rFonts w:ascii="Arial" w:hAnsi="Arial" w:cs="Arial"/>
          <w:b/>
          <w:sz w:val="22"/>
          <w:szCs w:val="22"/>
        </w:rPr>
        <w:t>modulariza</w:t>
      </w:r>
      <w:proofErr w:type="spellEnd"/>
      <w:r w:rsidRPr="008F1156">
        <w:rPr>
          <w:rFonts w:ascii="Arial" w:hAnsi="Arial" w:cs="Arial"/>
          <w:b/>
          <w:sz w:val="22"/>
          <w:szCs w:val="22"/>
        </w:rPr>
        <w:t xml:space="preserve"> a medida que avanza el desarrollo. </w:t>
      </w:r>
      <w:r>
        <w:rPr>
          <w:rFonts w:ascii="Arial" w:hAnsi="Arial" w:cs="Arial"/>
          <w:b/>
          <w:sz w:val="22"/>
          <w:szCs w:val="22"/>
        </w:rPr>
        <w:t xml:space="preserve">Se apoya en la afirmación de la </w:t>
      </w:r>
      <w:r w:rsidRPr="008F1156">
        <w:rPr>
          <w:rFonts w:ascii="Arial" w:hAnsi="Arial" w:cs="Arial"/>
          <w:b/>
          <w:sz w:val="22"/>
          <w:szCs w:val="22"/>
        </w:rPr>
        <w:t>plasticidad del desarrollo temprano del cerebro.</w:t>
      </w:r>
      <w:r>
        <w:rPr>
          <w:rFonts w:ascii="Arial" w:hAnsi="Arial" w:cs="Arial"/>
          <w:b/>
          <w:sz w:val="22"/>
          <w:szCs w:val="22"/>
        </w:rPr>
        <w:t xml:space="preserve"> </w:t>
      </w:r>
      <w:r w:rsidRPr="008F1156">
        <w:rPr>
          <w:rFonts w:ascii="Arial" w:hAnsi="Arial" w:cs="Arial"/>
          <w:b/>
          <w:sz w:val="22"/>
          <w:szCs w:val="22"/>
        </w:rPr>
        <w:t>Resulta posible que una cantidad muy limitada de predisposici</w:t>
      </w:r>
      <w:r w:rsidRPr="008F1156">
        <w:rPr>
          <w:rFonts w:ascii="Arial" w:hAnsi="Arial" w:cs="Arial"/>
          <w:b/>
          <w:sz w:val="22"/>
          <w:szCs w:val="22"/>
        </w:rPr>
        <w:t>o</w:t>
      </w:r>
      <w:r w:rsidRPr="008F1156">
        <w:rPr>
          <w:rFonts w:ascii="Arial" w:hAnsi="Arial" w:cs="Arial"/>
          <w:b/>
          <w:sz w:val="22"/>
          <w:szCs w:val="22"/>
        </w:rPr>
        <w:t xml:space="preserve">nes determinadas innatamente y </w:t>
      </w:r>
      <w:r>
        <w:rPr>
          <w:rFonts w:ascii="Arial" w:hAnsi="Arial" w:cs="Arial"/>
          <w:b/>
          <w:sz w:val="22"/>
          <w:szCs w:val="22"/>
        </w:rPr>
        <w:t>e</w:t>
      </w:r>
      <w:r w:rsidRPr="008F1156">
        <w:rPr>
          <w:rFonts w:ascii="Arial" w:hAnsi="Arial" w:cs="Arial"/>
          <w:b/>
          <w:sz w:val="22"/>
          <w:szCs w:val="22"/>
        </w:rPr>
        <w:t xml:space="preserve">specíficas de cada dominio basten para restringir las clases de datos de entrada que procesa la mente del bebé. </w:t>
      </w:r>
    </w:p>
    <w:p w:rsidR="00641061" w:rsidRDefault="00641061" w:rsidP="00641061">
      <w:pPr>
        <w:pStyle w:val="NormalWeb"/>
        <w:spacing w:before="0" w:beforeAutospacing="0" w:after="0" w:afterAutospacing="0"/>
        <w:jc w:val="both"/>
        <w:rPr>
          <w:rFonts w:ascii="Arial" w:hAnsi="Arial" w:cs="Arial"/>
          <w:b/>
          <w:sz w:val="22"/>
          <w:szCs w:val="22"/>
        </w:rPr>
      </w:pPr>
    </w:p>
    <w:p w:rsidR="00641061" w:rsidRPr="008F1156" w:rsidRDefault="00641061" w:rsidP="00641061">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8F1156">
        <w:rPr>
          <w:rFonts w:ascii="Arial" w:hAnsi="Arial" w:cs="Arial"/>
          <w:b/>
          <w:sz w:val="22"/>
          <w:szCs w:val="22"/>
        </w:rPr>
        <w:t>Podría así platearse la hipótesis de que con el tiempo se seleccionan progresivamente circuitos cerebrales para diferentes computaciones de dominio específico llegado en ciertos casos a fo</w:t>
      </w:r>
      <w:r w:rsidRPr="008F1156">
        <w:rPr>
          <w:rFonts w:ascii="Arial" w:hAnsi="Arial" w:cs="Arial"/>
          <w:b/>
          <w:sz w:val="22"/>
          <w:szCs w:val="22"/>
        </w:rPr>
        <w:t>r</w:t>
      </w:r>
      <w:r w:rsidRPr="008F1156">
        <w:rPr>
          <w:rFonts w:ascii="Arial" w:hAnsi="Arial" w:cs="Arial"/>
          <w:b/>
          <w:sz w:val="22"/>
          <w:szCs w:val="22"/>
        </w:rPr>
        <w:t xml:space="preserve">marse módulos relativamente encapsulados. Esta tesis permite especular sobre el hecho de que aunque existan </w:t>
      </w:r>
      <w:r>
        <w:rPr>
          <w:rFonts w:ascii="Arial" w:hAnsi="Arial" w:cs="Arial"/>
          <w:b/>
          <w:sz w:val="22"/>
          <w:szCs w:val="22"/>
        </w:rPr>
        <w:t>ra</w:t>
      </w:r>
      <w:r w:rsidRPr="008F1156">
        <w:rPr>
          <w:rFonts w:ascii="Arial" w:hAnsi="Arial" w:cs="Arial"/>
          <w:b/>
          <w:sz w:val="22"/>
          <w:szCs w:val="22"/>
        </w:rPr>
        <w:t>sgos atencionales controlados madurativamente y</w:t>
      </w:r>
      <w:r>
        <w:rPr>
          <w:rFonts w:ascii="Arial" w:hAnsi="Arial" w:cs="Arial"/>
          <w:b/>
          <w:sz w:val="22"/>
          <w:szCs w:val="22"/>
        </w:rPr>
        <w:t xml:space="preserve"> que existen</w:t>
      </w:r>
      <w:r w:rsidRPr="008F1156">
        <w:rPr>
          <w:rFonts w:ascii="Arial" w:hAnsi="Arial" w:cs="Arial"/>
          <w:b/>
          <w:sz w:val="22"/>
          <w:szCs w:val="22"/>
        </w:rPr>
        <w:t xml:space="preserve"> predisposiciones específicas de cada dominio que canalizarían el desarrollo temprano del infante. Esta característica innata interactuaría con la información proveniente del medio ambiente y a la vez, se vería in</w:t>
      </w:r>
      <w:r>
        <w:rPr>
          <w:rFonts w:ascii="Arial" w:hAnsi="Arial" w:cs="Arial"/>
          <w:b/>
          <w:sz w:val="22"/>
          <w:szCs w:val="22"/>
        </w:rPr>
        <w:t>flui</w:t>
      </w:r>
      <w:r w:rsidRPr="008F1156">
        <w:rPr>
          <w:rFonts w:ascii="Arial" w:hAnsi="Arial" w:cs="Arial"/>
          <w:b/>
          <w:sz w:val="22"/>
          <w:szCs w:val="22"/>
        </w:rPr>
        <w:t xml:space="preserve">da por ella. </w:t>
      </w:r>
    </w:p>
    <w:p w:rsidR="00641061" w:rsidRDefault="00641061" w:rsidP="00641061">
      <w:pPr>
        <w:pStyle w:val="NormalWeb"/>
        <w:spacing w:before="0" w:beforeAutospacing="0" w:after="0" w:afterAutospacing="0"/>
        <w:jc w:val="both"/>
        <w:rPr>
          <w:rFonts w:ascii="Arial" w:hAnsi="Arial" w:cs="Arial"/>
          <w:b/>
          <w:sz w:val="22"/>
          <w:szCs w:val="22"/>
        </w:rPr>
      </w:pPr>
    </w:p>
    <w:p w:rsidR="00641061" w:rsidRPr="009B16C8" w:rsidRDefault="00641061" w:rsidP="00641061">
      <w:pPr>
        <w:pStyle w:val="NormalWeb"/>
        <w:spacing w:before="0" w:beforeAutospacing="0" w:after="0" w:afterAutospacing="0"/>
        <w:jc w:val="both"/>
        <w:rPr>
          <w:rFonts w:ascii="Arial" w:hAnsi="Arial" w:cs="Arial"/>
          <w:b/>
          <w:bCs/>
          <w:color w:val="0070C0"/>
          <w:sz w:val="22"/>
          <w:szCs w:val="22"/>
        </w:rPr>
      </w:pPr>
      <w:r w:rsidRPr="00492F80">
        <w:rPr>
          <w:rFonts w:ascii="Arial" w:hAnsi="Arial" w:cs="Arial"/>
          <w:b/>
          <w:color w:val="00B050"/>
          <w:sz w:val="22"/>
          <w:szCs w:val="22"/>
        </w:rPr>
        <w:t xml:space="preserve">     </w:t>
      </w:r>
      <w:r w:rsidRPr="009B16C8">
        <w:rPr>
          <w:rFonts w:ascii="Arial" w:hAnsi="Arial" w:cs="Arial"/>
          <w:b/>
          <w:color w:val="0070C0"/>
          <w:sz w:val="32"/>
          <w:szCs w:val="32"/>
        </w:rPr>
        <w:t>4</w:t>
      </w:r>
      <w:r w:rsidRPr="009B16C8">
        <w:rPr>
          <w:rFonts w:ascii="Arial" w:hAnsi="Arial" w:cs="Arial"/>
          <w:b/>
          <w:color w:val="0070C0"/>
          <w:sz w:val="28"/>
          <w:szCs w:val="28"/>
        </w:rPr>
        <w:t>)</w:t>
      </w:r>
      <w:r w:rsidRPr="009B16C8">
        <w:rPr>
          <w:rFonts w:ascii="Arial" w:hAnsi="Arial" w:cs="Arial"/>
          <w:b/>
          <w:bCs/>
          <w:color w:val="0070C0"/>
          <w:sz w:val="22"/>
          <w:szCs w:val="22"/>
        </w:rPr>
        <w:t xml:space="preserve"> </w:t>
      </w:r>
      <w:r w:rsidRPr="009B16C8">
        <w:rPr>
          <w:rFonts w:ascii="Arial" w:hAnsi="Arial" w:cs="Arial"/>
          <w:b/>
          <w:bCs/>
          <w:color w:val="0070C0"/>
        </w:rPr>
        <w:t xml:space="preserve">Aprendizaje modular de Jerry </w:t>
      </w:r>
      <w:proofErr w:type="spellStart"/>
      <w:r w:rsidRPr="009B16C8">
        <w:rPr>
          <w:rFonts w:ascii="Arial" w:hAnsi="Arial" w:cs="Arial"/>
          <w:b/>
          <w:bCs/>
          <w:color w:val="0070C0"/>
        </w:rPr>
        <w:t>Fodor</w:t>
      </w:r>
      <w:proofErr w:type="spellEnd"/>
    </w:p>
    <w:p w:rsidR="00641061" w:rsidRDefault="00641061" w:rsidP="00641061">
      <w:pPr>
        <w:pStyle w:val="NormalWeb"/>
        <w:spacing w:before="0" w:beforeAutospacing="0" w:after="0" w:afterAutospacing="0"/>
        <w:jc w:val="both"/>
        <w:rPr>
          <w:rFonts w:ascii="Arial" w:hAnsi="Arial" w:cs="Arial"/>
          <w:b/>
          <w:bCs/>
          <w:sz w:val="22"/>
          <w:szCs w:val="22"/>
        </w:rPr>
      </w:pPr>
    </w:p>
    <w:p w:rsidR="00641061" w:rsidRDefault="00641061" w:rsidP="00641061">
      <w:pPr>
        <w:pStyle w:val="NormalWeb"/>
        <w:spacing w:before="0" w:beforeAutospacing="0" w:after="0" w:afterAutospacing="0"/>
        <w:jc w:val="both"/>
        <w:rPr>
          <w:rFonts w:ascii="Arial" w:hAnsi="Arial" w:cs="Arial"/>
          <w:b/>
          <w:bCs/>
          <w:sz w:val="22"/>
          <w:szCs w:val="22"/>
        </w:rPr>
      </w:pPr>
      <w:r>
        <w:rPr>
          <w:rFonts w:ascii="Arial" w:hAnsi="Arial" w:cs="Arial"/>
          <w:b/>
          <w:bCs/>
          <w:sz w:val="22"/>
          <w:szCs w:val="22"/>
        </w:rPr>
        <w:t xml:space="preserve"> </w:t>
      </w:r>
      <w:r w:rsidR="00C51202">
        <w:rPr>
          <w:rFonts w:ascii="Arial" w:hAnsi="Arial" w:cs="Arial"/>
          <w:b/>
          <w:bCs/>
          <w:sz w:val="22"/>
          <w:szCs w:val="22"/>
        </w:rPr>
        <w:t xml:space="preserve">  </w:t>
      </w:r>
      <w:r>
        <w:rPr>
          <w:rFonts w:ascii="Arial" w:hAnsi="Arial" w:cs="Arial"/>
          <w:b/>
          <w:bCs/>
          <w:sz w:val="22"/>
          <w:szCs w:val="22"/>
        </w:rPr>
        <w:t xml:space="preserve">  Algo parecido piensa el psicólogo </w:t>
      </w:r>
      <w:r w:rsidRPr="00935515">
        <w:rPr>
          <w:rFonts w:ascii="Arial" w:hAnsi="Arial" w:cs="Arial"/>
          <w:b/>
          <w:bCs/>
          <w:color w:val="0000FF"/>
          <w:sz w:val="22"/>
          <w:szCs w:val="22"/>
        </w:rPr>
        <w:t xml:space="preserve">Jerry </w:t>
      </w:r>
      <w:proofErr w:type="spellStart"/>
      <w:r w:rsidRPr="00935515">
        <w:rPr>
          <w:rFonts w:ascii="Arial" w:hAnsi="Arial" w:cs="Arial"/>
          <w:b/>
          <w:bCs/>
          <w:color w:val="0000FF"/>
          <w:sz w:val="22"/>
          <w:szCs w:val="22"/>
        </w:rPr>
        <w:t>Fodor</w:t>
      </w:r>
      <w:proofErr w:type="spellEnd"/>
      <w:r>
        <w:rPr>
          <w:rFonts w:ascii="Arial" w:hAnsi="Arial" w:cs="Arial"/>
          <w:b/>
          <w:bCs/>
          <w:sz w:val="22"/>
          <w:szCs w:val="22"/>
        </w:rPr>
        <w:t xml:space="preserve"> (1935- ) cuando habla de sus m</w:t>
      </w:r>
      <w:r w:rsidRPr="008F1156">
        <w:rPr>
          <w:rFonts w:ascii="Arial" w:hAnsi="Arial" w:cs="Arial"/>
          <w:b/>
          <w:bCs/>
          <w:sz w:val="22"/>
          <w:szCs w:val="22"/>
        </w:rPr>
        <w:t>ódulos predete</w:t>
      </w:r>
      <w:r w:rsidRPr="008F1156">
        <w:rPr>
          <w:rFonts w:ascii="Arial" w:hAnsi="Arial" w:cs="Arial"/>
          <w:b/>
          <w:bCs/>
          <w:sz w:val="22"/>
          <w:szCs w:val="22"/>
        </w:rPr>
        <w:t>r</w:t>
      </w:r>
      <w:r w:rsidRPr="008F1156">
        <w:rPr>
          <w:rFonts w:ascii="Arial" w:hAnsi="Arial" w:cs="Arial"/>
          <w:b/>
          <w:bCs/>
          <w:sz w:val="22"/>
          <w:szCs w:val="22"/>
        </w:rPr>
        <w:t>minados</w:t>
      </w:r>
      <w:r>
        <w:rPr>
          <w:rFonts w:ascii="Arial" w:hAnsi="Arial" w:cs="Arial"/>
          <w:b/>
          <w:bCs/>
          <w:sz w:val="22"/>
          <w:szCs w:val="22"/>
        </w:rPr>
        <w:t xml:space="preserve"> para explicar cómo se produce el aprendizaje.</w:t>
      </w:r>
      <w:r w:rsidRPr="008F1156">
        <w:rPr>
          <w:rFonts w:ascii="Arial" w:hAnsi="Arial" w:cs="Arial"/>
          <w:b/>
          <w:sz w:val="22"/>
          <w:szCs w:val="22"/>
        </w:rPr>
        <w:t xml:space="preserve"> </w:t>
      </w:r>
      <w:proofErr w:type="spellStart"/>
      <w:r w:rsidRPr="008F1156">
        <w:rPr>
          <w:rFonts w:ascii="Arial" w:hAnsi="Arial" w:cs="Arial"/>
          <w:b/>
          <w:sz w:val="22"/>
          <w:szCs w:val="22"/>
        </w:rPr>
        <w:t>Fodor</w:t>
      </w:r>
      <w:proofErr w:type="spellEnd"/>
      <w:r w:rsidRPr="008F1156">
        <w:rPr>
          <w:rFonts w:ascii="Arial" w:hAnsi="Arial" w:cs="Arial"/>
          <w:b/>
          <w:sz w:val="22"/>
          <w:szCs w:val="22"/>
        </w:rPr>
        <w:t xml:space="preserve"> da por demostrado</w:t>
      </w:r>
      <w:r w:rsidRPr="008B020E">
        <w:rPr>
          <w:i/>
          <w:iCs/>
        </w:rPr>
        <w:t xml:space="preserve"> </w:t>
      </w:r>
      <w:r>
        <w:rPr>
          <w:i/>
          <w:iCs/>
        </w:rPr>
        <w:t>(</w:t>
      </w:r>
      <w:r w:rsidRPr="008B020E">
        <w:rPr>
          <w:rFonts w:ascii="Arial" w:hAnsi="Arial" w:cs="Arial"/>
          <w:b/>
          <w:iCs/>
          <w:sz w:val="22"/>
          <w:szCs w:val="22"/>
        </w:rPr>
        <w:t>La modularidad de la mente</w:t>
      </w:r>
      <w:r w:rsidRPr="008B020E">
        <w:rPr>
          <w:rFonts w:ascii="Arial" w:hAnsi="Arial" w:cs="Arial"/>
          <w:b/>
          <w:sz w:val="22"/>
          <w:szCs w:val="22"/>
        </w:rPr>
        <w:t>, Ediciones Morata, Madrid</w:t>
      </w:r>
      <w:r>
        <w:t>)</w:t>
      </w:r>
      <w:r w:rsidRPr="008F1156">
        <w:rPr>
          <w:rFonts w:ascii="Arial" w:hAnsi="Arial" w:cs="Arial"/>
          <w:b/>
          <w:sz w:val="22"/>
          <w:szCs w:val="22"/>
        </w:rPr>
        <w:t xml:space="preserve"> que los módulos del lenguaje hablado y la percepción v</w:t>
      </w:r>
      <w:r w:rsidRPr="008F1156">
        <w:rPr>
          <w:rFonts w:ascii="Arial" w:hAnsi="Arial" w:cs="Arial"/>
          <w:b/>
          <w:sz w:val="22"/>
          <w:szCs w:val="22"/>
        </w:rPr>
        <w:t>i</w:t>
      </w:r>
      <w:r w:rsidRPr="008F1156">
        <w:rPr>
          <w:rFonts w:ascii="Arial" w:hAnsi="Arial" w:cs="Arial"/>
          <w:b/>
          <w:sz w:val="22"/>
          <w:szCs w:val="22"/>
        </w:rPr>
        <w:t xml:space="preserve">sual se encuentran innatamente determinados. </w:t>
      </w:r>
      <w:r>
        <w:rPr>
          <w:rFonts w:ascii="Arial" w:hAnsi="Arial" w:cs="Arial"/>
          <w:b/>
          <w:sz w:val="22"/>
          <w:szCs w:val="22"/>
        </w:rPr>
        <w:t xml:space="preserve"> La estructura natural, neurológica, de la mente tiende a p</w:t>
      </w:r>
      <w:r w:rsidRPr="008F1156">
        <w:rPr>
          <w:rFonts w:ascii="Arial" w:hAnsi="Arial" w:cs="Arial"/>
          <w:b/>
          <w:bCs/>
          <w:sz w:val="22"/>
          <w:szCs w:val="22"/>
        </w:rPr>
        <w:t xml:space="preserve">rocesos de </w:t>
      </w:r>
      <w:proofErr w:type="spellStart"/>
      <w:r>
        <w:rPr>
          <w:rFonts w:ascii="Arial" w:hAnsi="Arial" w:cs="Arial"/>
          <w:b/>
          <w:bCs/>
          <w:sz w:val="22"/>
          <w:szCs w:val="22"/>
        </w:rPr>
        <w:t>m</w:t>
      </w:r>
      <w:r w:rsidRPr="008F1156">
        <w:rPr>
          <w:rFonts w:ascii="Arial" w:hAnsi="Arial" w:cs="Arial"/>
          <w:b/>
          <w:bCs/>
          <w:sz w:val="22"/>
          <w:szCs w:val="22"/>
        </w:rPr>
        <w:t>odularización</w:t>
      </w:r>
      <w:proofErr w:type="spellEnd"/>
      <w:r>
        <w:rPr>
          <w:rFonts w:ascii="Arial" w:hAnsi="Arial" w:cs="Arial"/>
          <w:b/>
          <w:bCs/>
          <w:sz w:val="22"/>
          <w:szCs w:val="22"/>
        </w:rPr>
        <w:t xml:space="preserve"> espontánea.</w:t>
      </w:r>
    </w:p>
    <w:p w:rsidR="00641061" w:rsidRDefault="00641061" w:rsidP="00641061">
      <w:pPr>
        <w:pStyle w:val="NormalWeb"/>
        <w:spacing w:before="0" w:beforeAutospacing="0" w:after="0" w:afterAutospacing="0"/>
        <w:jc w:val="both"/>
        <w:rPr>
          <w:rFonts w:ascii="Arial" w:hAnsi="Arial" w:cs="Arial"/>
          <w:b/>
          <w:sz w:val="22"/>
          <w:szCs w:val="22"/>
        </w:rPr>
      </w:pPr>
    </w:p>
    <w:p w:rsidR="00641061" w:rsidRPr="008F1156" w:rsidRDefault="00C51202" w:rsidP="00641061">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41061">
        <w:rPr>
          <w:rFonts w:ascii="Arial" w:hAnsi="Arial" w:cs="Arial"/>
          <w:b/>
          <w:sz w:val="22"/>
          <w:szCs w:val="22"/>
        </w:rPr>
        <w:t xml:space="preserve">    Habla </w:t>
      </w:r>
      <w:proofErr w:type="spellStart"/>
      <w:r w:rsidR="00641061">
        <w:rPr>
          <w:rFonts w:ascii="Arial" w:hAnsi="Arial" w:cs="Arial"/>
          <w:b/>
          <w:sz w:val="22"/>
          <w:szCs w:val="22"/>
        </w:rPr>
        <w:t>Feodor</w:t>
      </w:r>
      <w:proofErr w:type="spellEnd"/>
      <w:r w:rsidR="00641061">
        <w:rPr>
          <w:rFonts w:ascii="Arial" w:hAnsi="Arial" w:cs="Arial"/>
          <w:b/>
          <w:sz w:val="22"/>
          <w:szCs w:val="22"/>
        </w:rPr>
        <w:t xml:space="preserve"> de </w:t>
      </w:r>
      <w:r w:rsidR="00641061" w:rsidRPr="008F1156">
        <w:rPr>
          <w:rFonts w:ascii="Arial" w:hAnsi="Arial" w:cs="Arial"/>
          <w:b/>
          <w:sz w:val="22"/>
          <w:szCs w:val="22"/>
        </w:rPr>
        <w:t>dominio</w:t>
      </w:r>
      <w:r w:rsidR="00641061">
        <w:rPr>
          <w:rFonts w:ascii="Arial" w:hAnsi="Arial" w:cs="Arial"/>
          <w:b/>
          <w:sz w:val="22"/>
          <w:szCs w:val="22"/>
        </w:rPr>
        <w:t xml:space="preserve"> originales y diferentes</w:t>
      </w:r>
      <w:r w:rsidR="00641061" w:rsidRPr="008F1156">
        <w:rPr>
          <w:rFonts w:ascii="Arial" w:hAnsi="Arial" w:cs="Arial"/>
          <w:b/>
          <w:sz w:val="22"/>
          <w:szCs w:val="22"/>
        </w:rPr>
        <w:t xml:space="preserve"> </w:t>
      </w:r>
      <w:r w:rsidR="00641061">
        <w:rPr>
          <w:rFonts w:ascii="Arial" w:hAnsi="Arial" w:cs="Arial"/>
          <w:b/>
          <w:sz w:val="22"/>
          <w:szCs w:val="22"/>
        </w:rPr>
        <w:t>para aprender, es decir para poner en juego internamente. Ese dominio es</w:t>
      </w:r>
      <w:r w:rsidR="00641061" w:rsidRPr="008F1156">
        <w:rPr>
          <w:rFonts w:ascii="Arial" w:hAnsi="Arial" w:cs="Arial"/>
          <w:b/>
          <w:sz w:val="22"/>
          <w:szCs w:val="22"/>
        </w:rPr>
        <w:t xml:space="preserve"> un conjunto de representaciones que </w:t>
      </w:r>
      <w:r w:rsidR="00641061">
        <w:rPr>
          <w:rFonts w:ascii="Arial" w:hAnsi="Arial" w:cs="Arial"/>
          <w:b/>
          <w:sz w:val="22"/>
          <w:szCs w:val="22"/>
        </w:rPr>
        <w:t>se registran en</w:t>
      </w:r>
      <w:r w:rsidR="00641061" w:rsidRPr="008F1156">
        <w:rPr>
          <w:rFonts w:ascii="Arial" w:hAnsi="Arial" w:cs="Arial"/>
          <w:b/>
          <w:sz w:val="22"/>
          <w:szCs w:val="22"/>
        </w:rPr>
        <w:t xml:space="preserve"> un área espec</w:t>
      </w:r>
      <w:r w:rsidR="00641061" w:rsidRPr="008F1156">
        <w:rPr>
          <w:rFonts w:ascii="Arial" w:hAnsi="Arial" w:cs="Arial"/>
          <w:b/>
          <w:sz w:val="22"/>
          <w:szCs w:val="22"/>
        </w:rPr>
        <w:t>í</w:t>
      </w:r>
      <w:r w:rsidR="00641061" w:rsidRPr="008F1156">
        <w:rPr>
          <w:rFonts w:ascii="Arial" w:hAnsi="Arial" w:cs="Arial"/>
          <w:b/>
          <w:sz w:val="22"/>
          <w:szCs w:val="22"/>
        </w:rPr>
        <w:t>fica de conocimiento</w:t>
      </w:r>
      <w:r w:rsidR="00641061">
        <w:rPr>
          <w:rFonts w:ascii="Arial" w:hAnsi="Arial" w:cs="Arial"/>
          <w:b/>
          <w:sz w:val="22"/>
          <w:szCs w:val="22"/>
        </w:rPr>
        <w:t>s</w:t>
      </w:r>
      <w:r w:rsidR="00641061" w:rsidRPr="008F1156">
        <w:rPr>
          <w:rFonts w:ascii="Arial" w:hAnsi="Arial" w:cs="Arial"/>
          <w:b/>
          <w:sz w:val="22"/>
          <w:szCs w:val="22"/>
        </w:rPr>
        <w:t xml:space="preserve">: </w:t>
      </w:r>
      <w:r w:rsidR="00641061">
        <w:rPr>
          <w:rFonts w:ascii="Arial" w:hAnsi="Arial" w:cs="Arial"/>
          <w:b/>
          <w:sz w:val="22"/>
          <w:szCs w:val="22"/>
        </w:rPr>
        <w:t>de</w:t>
      </w:r>
      <w:r w:rsidR="00641061" w:rsidRPr="008F1156">
        <w:rPr>
          <w:rFonts w:ascii="Arial" w:hAnsi="Arial" w:cs="Arial"/>
          <w:b/>
          <w:sz w:val="22"/>
          <w:szCs w:val="22"/>
        </w:rPr>
        <w:t xml:space="preserve"> lenguaje, </w:t>
      </w:r>
      <w:r w:rsidR="00641061">
        <w:rPr>
          <w:rFonts w:ascii="Arial" w:hAnsi="Arial" w:cs="Arial"/>
          <w:b/>
          <w:sz w:val="22"/>
          <w:szCs w:val="22"/>
        </w:rPr>
        <w:t>de</w:t>
      </w:r>
      <w:r w:rsidR="00641061" w:rsidRPr="008F1156">
        <w:rPr>
          <w:rFonts w:ascii="Arial" w:hAnsi="Arial" w:cs="Arial"/>
          <w:b/>
          <w:sz w:val="22"/>
          <w:szCs w:val="22"/>
        </w:rPr>
        <w:t xml:space="preserve"> número</w:t>
      </w:r>
      <w:r w:rsidR="00641061">
        <w:rPr>
          <w:rFonts w:ascii="Arial" w:hAnsi="Arial" w:cs="Arial"/>
          <w:b/>
          <w:sz w:val="22"/>
          <w:szCs w:val="22"/>
        </w:rPr>
        <w:t>s</w:t>
      </w:r>
      <w:r w:rsidR="00641061" w:rsidRPr="008F1156">
        <w:rPr>
          <w:rFonts w:ascii="Arial" w:hAnsi="Arial" w:cs="Arial"/>
          <w:b/>
          <w:sz w:val="22"/>
          <w:szCs w:val="22"/>
        </w:rPr>
        <w:t xml:space="preserve">, </w:t>
      </w:r>
      <w:r w:rsidR="00641061">
        <w:rPr>
          <w:rFonts w:ascii="Arial" w:hAnsi="Arial" w:cs="Arial"/>
          <w:b/>
          <w:sz w:val="22"/>
          <w:szCs w:val="22"/>
        </w:rPr>
        <w:t>de elementos</w:t>
      </w:r>
      <w:r w:rsidR="00641061" w:rsidRPr="008F1156">
        <w:rPr>
          <w:rFonts w:ascii="Arial" w:hAnsi="Arial" w:cs="Arial"/>
          <w:b/>
          <w:sz w:val="22"/>
          <w:szCs w:val="22"/>
        </w:rPr>
        <w:t xml:space="preserve"> físic</w:t>
      </w:r>
      <w:r w:rsidR="00641061">
        <w:rPr>
          <w:rFonts w:ascii="Arial" w:hAnsi="Arial" w:cs="Arial"/>
          <w:b/>
          <w:sz w:val="22"/>
          <w:szCs w:val="22"/>
        </w:rPr>
        <w:t>os, de comportamientos, etc</w:t>
      </w:r>
      <w:r w:rsidR="00641061" w:rsidRPr="008F1156">
        <w:rPr>
          <w:rFonts w:ascii="Arial" w:hAnsi="Arial" w:cs="Arial"/>
          <w:b/>
          <w:sz w:val="22"/>
          <w:szCs w:val="22"/>
        </w:rPr>
        <w:t>. Un módulo es una unidad de procesamiento</w:t>
      </w:r>
      <w:r w:rsidR="00641061">
        <w:rPr>
          <w:rFonts w:ascii="Arial" w:hAnsi="Arial" w:cs="Arial"/>
          <w:b/>
          <w:sz w:val="22"/>
          <w:szCs w:val="22"/>
        </w:rPr>
        <w:t>s</w:t>
      </w:r>
      <w:r w:rsidR="00641061" w:rsidRPr="008F1156">
        <w:rPr>
          <w:rFonts w:ascii="Arial" w:hAnsi="Arial" w:cs="Arial"/>
          <w:b/>
          <w:sz w:val="22"/>
          <w:szCs w:val="22"/>
        </w:rPr>
        <w:t xml:space="preserve"> de información que encapsula ese conocimiento y las cosas que se hacen con él. </w:t>
      </w:r>
    </w:p>
    <w:p w:rsidR="00641061" w:rsidRDefault="00641061" w:rsidP="00641061">
      <w:pPr>
        <w:pStyle w:val="NormalWeb"/>
        <w:spacing w:before="0" w:beforeAutospacing="0" w:after="0" w:afterAutospacing="0"/>
        <w:jc w:val="both"/>
        <w:rPr>
          <w:rFonts w:ascii="Arial" w:hAnsi="Arial" w:cs="Arial"/>
          <w:b/>
          <w:sz w:val="22"/>
          <w:szCs w:val="22"/>
        </w:rPr>
      </w:pPr>
    </w:p>
    <w:p w:rsidR="00641061" w:rsidRDefault="00641061" w:rsidP="00641061">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Módulos y dominios sirven para entender el aprender del niño y del adulto. No importa que los términos suenen a operaciones informáticas. Lo que importa es entender en lo posible cómo fu</w:t>
      </w:r>
      <w:r>
        <w:rPr>
          <w:rFonts w:ascii="Arial" w:hAnsi="Arial" w:cs="Arial"/>
          <w:b/>
          <w:sz w:val="22"/>
          <w:szCs w:val="22"/>
        </w:rPr>
        <w:t>n</w:t>
      </w:r>
      <w:r>
        <w:rPr>
          <w:rFonts w:ascii="Arial" w:hAnsi="Arial" w:cs="Arial"/>
          <w:b/>
          <w:sz w:val="22"/>
          <w:szCs w:val="22"/>
        </w:rPr>
        <w:t>ciona la mente, y también el cerebro, para poder ordenar mejor las acciones de apoyo al aprendiz</w:t>
      </w:r>
      <w:r>
        <w:rPr>
          <w:rFonts w:ascii="Arial" w:hAnsi="Arial" w:cs="Arial"/>
          <w:b/>
          <w:sz w:val="22"/>
          <w:szCs w:val="22"/>
        </w:rPr>
        <w:t>a</w:t>
      </w:r>
      <w:r>
        <w:rPr>
          <w:rFonts w:ascii="Arial" w:hAnsi="Arial" w:cs="Arial"/>
          <w:b/>
          <w:sz w:val="22"/>
          <w:szCs w:val="22"/>
        </w:rPr>
        <w:t>je. Suponiendo que se descubre el modo como el niño pequeño realiza sus procesos mentales de descubrimiento de datos, informes, figuras, acciones, será  luego fácil aplicar el modelo perceptivo y relacional a los estadios superiores y por lo tanto adaptar la comunicación a los modos del rece</w:t>
      </w:r>
      <w:r>
        <w:rPr>
          <w:rFonts w:ascii="Arial" w:hAnsi="Arial" w:cs="Arial"/>
          <w:b/>
          <w:sz w:val="22"/>
          <w:szCs w:val="22"/>
        </w:rPr>
        <w:t>p</w:t>
      </w:r>
      <w:r>
        <w:rPr>
          <w:rFonts w:ascii="Arial" w:hAnsi="Arial" w:cs="Arial"/>
          <w:b/>
          <w:sz w:val="22"/>
          <w:szCs w:val="22"/>
        </w:rPr>
        <w:t>tor</w:t>
      </w:r>
      <w:r w:rsidR="00C51202">
        <w:rPr>
          <w:rFonts w:ascii="Arial" w:hAnsi="Arial" w:cs="Arial"/>
          <w:b/>
          <w:sz w:val="22"/>
          <w:szCs w:val="22"/>
        </w:rPr>
        <w:t xml:space="preserve"> de contenidos.</w:t>
      </w:r>
    </w:p>
    <w:p w:rsidR="00641061" w:rsidRDefault="00641061" w:rsidP="00641061">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p>
    <w:p w:rsidR="00641061" w:rsidRDefault="00641061" w:rsidP="00641061">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C51202">
        <w:rPr>
          <w:rFonts w:ascii="Arial" w:hAnsi="Arial" w:cs="Arial"/>
          <w:b/>
          <w:sz w:val="22"/>
          <w:szCs w:val="22"/>
        </w:rPr>
        <w:t xml:space="preserve">   </w:t>
      </w:r>
      <w:r>
        <w:rPr>
          <w:rFonts w:ascii="Arial" w:hAnsi="Arial" w:cs="Arial"/>
          <w:b/>
          <w:sz w:val="22"/>
          <w:szCs w:val="22"/>
        </w:rPr>
        <w:t xml:space="preserve">Ese modelo de comunicación modular no deja ninguna duda en las interpretaciones de Jerry </w:t>
      </w:r>
      <w:proofErr w:type="spellStart"/>
      <w:r>
        <w:rPr>
          <w:rFonts w:ascii="Arial" w:hAnsi="Arial" w:cs="Arial"/>
          <w:b/>
          <w:sz w:val="22"/>
          <w:szCs w:val="22"/>
        </w:rPr>
        <w:t>F</w:t>
      </w:r>
      <w:r>
        <w:rPr>
          <w:rFonts w:ascii="Arial" w:hAnsi="Arial" w:cs="Arial"/>
          <w:b/>
          <w:sz w:val="22"/>
          <w:szCs w:val="22"/>
        </w:rPr>
        <w:t>o</w:t>
      </w:r>
      <w:r>
        <w:rPr>
          <w:rFonts w:ascii="Arial" w:hAnsi="Arial" w:cs="Arial"/>
          <w:b/>
          <w:sz w:val="22"/>
          <w:szCs w:val="22"/>
        </w:rPr>
        <w:t>dor</w:t>
      </w:r>
      <w:proofErr w:type="spellEnd"/>
      <w:r>
        <w:rPr>
          <w:rFonts w:ascii="Arial" w:hAnsi="Arial" w:cs="Arial"/>
          <w:b/>
          <w:sz w:val="22"/>
          <w:szCs w:val="22"/>
        </w:rPr>
        <w:t xml:space="preserve"> y por eso apoya el movimiento que en algunos ambientes se ha dado en denominar “pedagogía modular”.  Consiste en diseñar y presentar unidades didácticas o culturales con cohesión interna para que el receptor las aprenda, comprenda e integre como unidades modulares y no como co</w:t>
      </w:r>
      <w:r>
        <w:rPr>
          <w:rFonts w:ascii="Arial" w:hAnsi="Arial" w:cs="Arial"/>
          <w:b/>
          <w:sz w:val="22"/>
          <w:szCs w:val="22"/>
        </w:rPr>
        <w:t>n</w:t>
      </w:r>
      <w:r>
        <w:rPr>
          <w:rFonts w:ascii="Arial" w:hAnsi="Arial" w:cs="Arial"/>
          <w:b/>
          <w:sz w:val="22"/>
          <w:szCs w:val="22"/>
        </w:rPr>
        <w:t xml:space="preserve">glomerado de datos amalgamados con mejor o peor fortuna. </w:t>
      </w:r>
    </w:p>
    <w:p w:rsidR="00641061" w:rsidRPr="00425B05" w:rsidRDefault="00641061" w:rsidP="00641061">
      <w:pPr>
        <w:shd w:val="clear" w:color="auto" w:fill="FFFFFF"/>
        <w:jc w:val="both"/>
        <w:rPr>
          <w:b/>
          <w:sz w:val="22"/>
          <w:szCs w:val="22"/>
        </w:rPr>
      </w:pPr>
      <w:bookmarkStart w:id="0" w:name="El_modelo_RR_de_Karmiloff-Smith"/>
      <w:bookmarkStart w:id="1" w:name="Actividad_cognitiva_y_contexto_cultural"/>
      <w:bookmarkStart w:id="2" w:name="Las_instituciones_de_la_cultura"/>
      <w:bookmarkStart w:id="3" w:name="Resolución_de_problemas_lógicos:_silogis"/>
      <w:bookmarkStart w:id="4" w:name="Instrumentos_y_tecnologías_para_la_resol"/>
      <w:bookmarkEnd w:id="0"/>
      <w:bookmarkEnd w:id="1"/>
      <w:bookmarkEnd w:id="2"/>
      <w:bookmarkEnd w:id="3"/>
      <w:bookmarkEnd w:id="4"/>
    </w:p>
    <w:p w:rsidR="00641061" w:rsidRPr="00425B05" w:rsidRDefault="00C51202" w:rsidP="00641061">
      <w:pPr>
        <w:shd w:val="clear" w:color="auto" w:fill="FFFFFF"/>
        <w:jc w:val="both"/>
        <w:rPr>
          <w:b/>
          <w:sz w:val="22"/>
          <w:szCs w:val="22"/>
        </w:rPr>
      </w:pPr>
      <w:r>
        <w:rPr>
          <w:b/>
          <w:color w:val="FF0000"/>
          <w:sz w:val="32"/>
          <w:szCs w:val="32"/>
        </w:rPr>
        <w:t xml:space="preserve"> </w:t>
      </w:r>
      <w:r w:rsidR="00641061" w:rsidRPr="009B16C8">
        <w:rPr>
          <w:b/>
          <w:color w:val="0070C0"/>
          <w:sz w:val="32"/>
          <w:szCs w:val="32"/>
        </w:rPr>
        <w:t>5)</w:t>
      </w:r>
      <w:r w:rsidR="00641061">
        <w:rPr>
          <w:b/>
          <w:sz w:val="22"/>
          <w:szCs w:val="22"/>
        </w:rPr>
        <w:t xml:space="preserve"> </w:t>
      </w:r>
      <w:r w:rsidR="00641061" w:rsidRPr="00425B05">
        <w:rPr>
          <w:b/>
          <w:sz w:val="22"/>
          <w:szCs w:val="22"/>
        </w:rPr>
        <w:t xml:space="preserve"> </w:t>
      </w:r>
      <w:r w:rsidR="00641061" w:rsidRPr="008B020E">
        <w:rPr>
          <w:b/>
          <w:color w:val="0000FF"/>
        </w:rPr>
        <w:t xml:space="preserve">Aprendizaje libre </w:t>
      </w:r>
      <w:r w:rsidR="00641061">
        <w:rPr>
          <w:b/>
          <w:color w:val="0000FF"/>
        </w:rPr>
        <w:t>en</w:t>
      </w:r>
      <w:r w:rsidR="00641061" w:rsidRPr="008B020E">
        <w:rPr>
          <w:b/>
          <w:color w:val="0000FF"/>
        </w:rPr>
        <w:t xml:space="preserve">  Escuela no formal</w:t>
      </w:r>
    </w:p>
    <w:p w:rsidR="00641061" w:rsidRDefault="00641061" w:rsidP="00641061">
      <w:pPr>
        <w:pStyle w:val="NormalWeb"/>
        <w:spacing w:before="0" w:beforeAutospacing="0" w:after="0" w:afterAutospacing="0"/>
        <w:jc w:val="both"/>
        <w:rPr>
          <w:rFonts w:ascii="Arial" w:hAnsi="Arial" w:cs="Arial"/>
          <w:b/>
          <w:sz w:val="22"/>
          <w:szCs w:val="22"/>
        </w:rPr>
      </w:pPr>
    </w:p>
    <w:p w:rsidR="00641061" w:rsidRDefault="00641061" w:rsidP="00641061">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C51202">
        <w:rPr>
          <w:rFonts w:ascii="Arial" w:hAnsi="Arial" w:cs="Arial"/>
          <w:b/>
          <w:sz w:val="22"/>
          <w:szCs w:val="22"/>
        </w:rPr>
        <w:t xml:space="preserve">  </w:t>
      </w:r>
      <w:r>
        <w:rPr>
          <w:rFonts w:ascii="Arial" w:hAnsi="Arial" w:cs="Arial"/>
          <w:b/>
          <w:sz w:val="22"/>
          <w:szCs w:val="22"/>
        </w:rPr>
        <w:t xml:space="preserve">  L</w:t>
      </w:r>
      <w:r w:rsidRPr="00425B05">
        <w:rPr>
          <w:rFonts w:ascii="Arial" w:hAnsi="Arial" w:cs="Arial"/>
          <w:b/>
          <w:sz w:val="22"/>
          <w:szCs w:val="22"/>
        </w:rPr>
        <w:t>a educación no formal,</w:t>
      </w:r>
      <w:r>
        <w:rPr>
          <w:rFonts w:ascii="Arial" w:hAnsi="Arial" w:cs="Arial"/>
          <w:b/>
          <w:sz w:val="22"/>
          <w:szCs w:val="22"/>
        </w:rPr>
        <w:t xml:space="preserve"> y las formas de aprendizaje que en ella se postula, supone la ruptura, o desaparición,  de las formas normalizadas de organización escolar. En horarios, en lugares, en co</w:t>
      </w:r>
      <w:r>
        <w:rPr>
          <w:rFonts w:ascii="Arial" w:hAnsi="Arial" w:cs="Arial"/>
          <w:b/>
          <w:sz w:val="22"/>
          <w:szCs w:val="22"/>
        </w:rPr>
        <w:t>n</w:t>
      </w:r>
      <w:r>
        <w:rPr>
          <w:rFonts w:ascii="Arial" w:hAnsi="Arial" w:cs="Arial"/>
          <w:b/>
          <w:sz w:val="22"/>
          <w:szCs w:val="22"/>
        </w:rPr>
        <w:t>tenidos, en modelos de evaluación se buscan modos adecuados a las personas que precisan si</w:t>
      </w:r>
      <w:r>
        <w:rPr>
          <w:rFonts w:ascii="Arial" w:hAnsi="Arial" w:cs="Arial"/>
          <w:b/>
          <w:sz w:val="22"/>
          <w:szCs w:val="22"/>
        </w:rPr>
        <w:t>s</w:t>
      </w:r>
      <w:r>
        <w:rPr>
          <w:rFonts w:ascii="Arial" w:hAnsi="Arial" w:cs="Arial"/>
          <w:b/>
          <w:sz w:val="22"/>
          <w:szCs w:val="22"/>
        </w:rPr>
        <w:t>temas adaptados a sus condiciones: enfermos, itinerantes, desajustados sociales… Se práctica en centros especiales o se realiza con referencias locales oscilantes.</w:t>
      </w:r>
    </w:p>
    <w:p w:rsidR="00641061" w:rsidRDefault="00641061" w:rsidP="00641061">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C51202">
        <w:rPr>
          <w:rFonts w:ascii="Arial" w:hAnsi="Arial" w:cs="Arial"/>
          <w:b/>
          <w:sz w:val="22"/>
          <w:szCs w:val="22"/>
        </w:rPr>
        <w:t xml:space="preserve"> </w:t>
      </w:r>
      <w:r>
        <w:rPr>
          <w:rFonts w:ascii="Arial" w:hAnsi="Arial" w:cs="Arial"/>
          <w:b/>
          <w:sz w:val="22"/>
          <w:szCs w:val="22"/>
        </w:rPr>
        <w:t xml:space="preserve"> </w:t>
      </w:r>
      <w:r w:rsidRPr="00425B05">
        <w:rPr>
          <w:rFonts w:ascii="Arial" w:hAnsi="Arial" w:cs="Arial"/>
          <w:b/>
          <w:sz w:val="22"/>
          <w:szCs w:val="22"/>
        </w:rPr>
        <w:t xml:space="preserve">La educación informal permite adquirir y acumular conocimientos y habilidades mediante las experiencias diarias y </w:t>
      </w:r>
      <w:r>
        <w:rPr>
          <w:rFonts w:ascii="Arial" w:hAnsi="Arial" w:cs="Arial"/>
          <w:b/>
          <w:sz w:val="22"/>
          <w:szCs w:val="22"/>
        </w:rPr>
        <w:t>con relaciones cautivador para conseguir resultados suficientes para que se justifique el sistema. Supone</w:t>
      </w:r>
      <w:r w:rsidRPr="00425B05">
        <w:rPr>
          <w:rFonts w:ascii="Arial" w:hAnsi="Arial" w:cs="Arial"/>
          <w:b/>
          <w:sz w:val="22"/>
          <w:szCs w:val="22"/>
        </w:rPr>
        <w:t xml:space="preserve"> un proceso continuo</w:t>
      </w:r>
      <w:r>
        <w:rPr>
          <w:rFonts w:ascii="Arial" w:hAnsi="Arial" w:cs="Arial"/>
          <w:b/>
          <w:sz w:val="22"/>
          <w:szCs w:val="22"/>
        </w:rPr>
        <w:t xml:space="preserve"> pero flexible, contenidos suficientes pero  ada</w:t>
      </w:r>
      <w:r>
        <w:rPr>
          <w:rFonts w:ascii="Arial" w:hAnsi="Arial" w:cs="Arial"/>
          <w:b/>
          <w:sz w:val="22"/>
          <w:szCs w:val="22"/>
        </w:rPr>
        <w:t>p</w:t>
      </w:r>
      <w:r>
        <w:rPr>
          <w:rFonts w:ascii="Arial" w:hAnsi="Arial" w:cs="Arial"/>
          <w:b/>
          <w:sz w:val="22"/>
          <w:szCs w:val="22"/>
        </w:rPr>
        <w:t>tados, estímulos suficientes pero individualizados.</w:t>
      </w:r>
    </w:p>
    <w:p w:rsidR="00641061" w:rsidRDefault="00641061" w:rsidP="00641061">
      <w:pPr>
        <w:pStyle w:val="NormalWeb"/>
        <w:spacing w:before="0" w:beforeAutospacing="0" w:after="0" w:afterAutospacing="0"/>
        <w:jc w:val="both"/>
        <w:rPr>
          <w:rFonts w:ascii="Arial" w:hAnsi="Arial" w:cs="Arial"/>
          <w:b/>
          <w:sz w:val="22"/>
          <w:szCs w:val="22"/>
        </w:rPr>
      </w:pPr>
      <w:r>
        <w:rPr>
          <w:rFonts w:ascii="Arial" w:hAnsi="Arial" w:cs="Arial"/>
          <w:b/>
          <w:sz w:val="22"/>
          <w:szCs w:val="22"/>
        </w:rPr>
        <w:lastRenderedPageBreak/>
        <w:t xml:space="preserve">   </w:t>
      </w:r>
    </w:p>
    <w:p w:rsidR="00641061" w:rsidRDefault="00C51202" w:rsidP="00641061">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41061">
        <w:rPr>
          <w:rFonts w:ascii="Arial" w:hAnsi="Arial" w:cs="Arial"/>
          <w:b/>
          <w:sz w:val="22"/>
          <w:szCs w:val="22"/>
        </w:rPr>
        <w:t xml:space="preserve"> En lo que a aprendizajes se refiere difícilmente se pueden lograr conceptos conceptuales muy profundos, tanto por el tiempo como los modos, aunque nada obsta que el empeño individual, no siempre fácil, compense lo que sistemas más rigurosos y exigentes facilitan de modo más rentable. </w:t>
      </w:r>
    </w:p>
    <w:p w:rsidR="00641061" w:rsidRDefault="00641061" w:rsidP="00641061">
      <w:pPr>
        <w:pStyle w:val="NormalWeb"/>
        <w:spacing w:before="0" w:beforeAutospacing="0" w:after="0" w:afterAutospacing="0"/>
        <w:jc w:val="both"/>
        <w:rPr>
          <w:rFonts w:ascii="Arial" w:hAnsi="Arial" w:cs="Arial"/>
          <w:b/>
          <w:sz w:val="22"/>
          <w:szCs w:val="22"/>
        </w:rPr>
      </w:pPr>
    </w:p>
    <w:p w:rsidR="00641061" w:rsidRDefault="00641061" w:rsidP="00641061">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Difícilmente se puede perfilar en esta óptica proyectos muy consistentes y prolongados. Se pr</w:t>
      </w:r>
      <w:r>
        <w:rPr>
          <w:rFonts w:ascii="Arial" w:hAnsi="Arial" w:cs="Arial"/>
          <w:b/>
          <w:sz w:val="22"/>
          <w:szCs w:val="22"/>
        </w:rPr>
        <w:t>e</w:t>
      </w:r>
      <w:r>
        <w:rPr>
          <w:rFonts w:ascii="Arial" w:hAnsi="Arial" w:cs="Arial"/>
          <w:b/>
          <w:sz w:val="22"/>
          <w:szCs w:val="22"/>
        </w:rPr>
        <w:t>fieren unidades de conocimientos independientes que sean fáciles de conseguir como desafío para continuar con las siguientes. La experiencia de la vida laboral es la que suele reclamar algunos episodios de educación no formal, que es lo mismo que hallar determinados refuerzos o apoyos para continuar aprendiendo habilidades, relac</w:t>
      </w:r>
      <w:r w:rsidR="00492F80">
        <w:rPr>
          <w:rFonts w:ascii="Arial" w:hAnsi="Arial" w:cs="Arial"/>
          <w:b/>
          <w:sz w:val="22"/>
          <w:szCs w:val="22"/>
        </w:rPr>
        <w:t>iones o conocimientos convenien</w:t>
      </w:r>
      <w:r>
        <w:rPr>
          <w:rFonts w:ascii="Arial" w:hAnsi="Arial" w:cs="Arial"/>
          <w:b/>
          <w:sz w:val="22"/>
          <w:szCs w:val="22"/>
        </w:rPr>
        <w:t>tes  para conseguir objetivos interesados.</w:t>
      </w:r>
    </w:p>
    <w:p w:rsidR="00641061" w:rsidRDefault="00641061" w:rsidP="00641061">
      <w:pPr>
        <w:pStyle w:val="NormalWeb"/>
        <w:spacing w:before="0" w:beforeAutospacing="0" w:after="0" w:afterAutospacing="0"/>
        <w:jc w:val="both"/>
        <w:rPr>
          <w:rFonts w:ascii="Arial" w:hAnsi="Arial" w:cs="Arial"/>
          <w:b/>
          <w:sz w:val="22"/>
          <w:szCs w:val="22"/>
        </w:rPr>
      </w:pPr>
    </w:p>
    <w:p w:rsidR="00641061" w:rsidRPr="00425B05" w:rsidRDefault="009B16C8" w:rsidP="00641061">
      <w:pPr>
        <w:shd w:val="clear" w:color="auto" w:fill="FFFFFF"/>
        <w:jc w:val="both"/>
        <w:rPr>
          <w:b/>
          <w:sz w:val="22"/>
          <w:szCs w:val="22"/>
        </w:rPr>
      </w:pPr>
      <w:r>
        <w:rPr>
          <w:b/>
          <w:color w:val="0070C0"/>
          <w:sz w:val="28"/>
          <w:szCs w:val="28"/>
        </w:rPr>
        <w:t xml:space="preserve">  </w:t>
      </w:r>
      <w:r w:rsidR="00641061" w:rsidRPr="009B16C8">
        <w:rPr>
          <w:b/>
          <w:color w:val="0070C0"/>
          <w:sz w:val="28"/>
          <w:szCs w:val="28"/>
        </w:rPr>
        <w:t>6)</w:t>
      </w:r>
      <w:r w:rsidR="00641061" w:rsidRPr="00492F80">
        <w:rPr>
          <w:b/>
          <w:sz w:val="28"/>
          <w:szCs w:val="28"/>
        </w:rPr>
        <w:t xml:space="preserve"> </w:t>
      </w:r>
      <w:r w:rsidR="00641061" w:rsidRPr="009B16C8">
        <w:rPr>
          <w:b/>
          <w:color w:val="0000FF"/>
          <w:sz w:val="28"/>
          <w:szCs w:val="28"/>
        </w:rPr>
        <w:t xml:space="preserve"> </w:t>
      </w:r>
      <w:r w:rsidR="00641061" w:rsidRPr="00492F80">
        <w:rPr>
          <w:b/>
          <w:color w:val="0000FF"/>
          <w:sz w:val="28"/>
          <w:szCs w:val="28"/>
        </w:rPr>
        <w:t>Aprendizaje a distancia y educación</w:t>
      </w:r>
    </w:p>
    <w:p w:rsidR="00641061" w:rsidRDefault="00641061" w:rsidP="00641061">
      <w:pPr>
        <w:pStyle w:val="NormalWeb"/>
        <w:spacing w:before="0" w:beforeAutospacing="0" w:after="0" w:afterAutospacing="0"/>
        <w:jc w:val="both"/>
        <w:rPr>
          <w:rFonts w:ascii="Arial" w:hAnsi="Arial" w:cs="Arial"/>
          <w:b/>
          <w:sz w:val="22"/>
          <w:szCs w:val="22"/>
        </w:rPr>
      </w:pPr>
    </w:p>
    <w:p w:rsidR="00641061" w:rsidRDefault="00641061" w:rsidP="00641061">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C51202">
        <w:rPr>
          <w:rFonts w:ascii="Arial" w:hAnsi="Arial" w:cs="Arial"/>
          <w:b/>
          <w:sz w:val="22"/>
          <w:szCs w:val="22"/>
        </w:rPr>
        <w:t xml:space="preserve"> </w:t>
      </w:r>
      <w:r>
        <w:rPr>
          <w:rFonts w:ascii="Arial" w:hAnsi="Arial" w:cs="Arial"/>
          <w:b/>
          <w:sz w:val="22"/>
          <w:szCs w:val="22"/>
        </w:rPr>
        <w:t>Equivale el concepto a la educación no formal, pero con la diferencia que la educación y los si</w:t>
      </w:r>
      <w:r>
        <w:rPr>
          <w:rFonts w:ascii="Arial" w:hAnsi="Arial" w:cs="Arial"/>
          <w:b/>
          <w:sz w:val="22"/>
          <w:szCs w:val="22"/>
        </w:rPr>
        <w:t>s</w:t>
      </w:r>
      <w:r>
        <w:rPr>
          <w:rFonts w:ascii="Arial" w:hAnsi="Arial" w:cs="Arial"/>
          <w:b/>
          <w:sz w:val="22"/>
          <w:szCs w:val="22"/>
        </w:rPr>
        <w:t>temas de aprendizaje a distancia responden, o pueden responder, a planes exigentes y formales, en donde la acción individual suple la relación de cercanía entre el docente y el discente.  Ya se haga con documentos escritos ya empleando los múltiples recursos que los medios informáticos y a</w:t>
      </w:r>
      <w:r>
        <w:rPr>
          <w:rFonts w:ascii="Arial" w:hAnsi="Arial" w:cs="Arial"/>
          <w:b/>
          <w:sz w:val="22"/>
          <w:szCs w:val="22"/>
        </w:rPr>
        <w:t>u</w:t>
      </w:r>
      <w:r>
        <w:rPr>
          <w:rFonts w:ascii="Arial" w:hAnsi="Arial" w:cs="Arial"/>
          <w:b/>
          <w:sz w:val="22"/>
          <w:szCs w:val="22"/>
        </w:rPr>
        <w:t>diovisuales hoy permiten poner en juego, siempre se tratara de una acción cercana al autodida</w:t>
      </w:r>
      <w:r>
        <w:rPr>
          <w:rFonts w:ascii="Arial" w:hAnsi="Arial" w:cs="Arial"/>
          <w:b/>
          <w:sz w:val="22"/>
          <w:szCs w:val="22"/>
        </w:rPr>
        <w:t>c</w:t>
      </w:r>
      <w:r>
        <w:rPr>
          <w:rFonts w:ascii="Arial" w:hAnsi="Arial" w:cs="Arial"/>
          <w:b/>
          <w:sz w:val="22"/>
          <w:szCs w:val="22"/>
        </w:rPr>
        <w:t>tismo.</w:t>
      </w:r>
    </w:p>
    <w:p w:rsidR="00C51202" w:rsidRDefault="00641061" w:rsidP="00641061">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p>
    <w:p w:rsidR="00641061" w:rsidRDefault="00C51202" w:rsidP="00641061">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41061">
        <w:rPr>
          <w:rFonts w:ascii="Arial" w:hAnsi="Arial" w:cs="Arial"/>
          <w:b/>
          <w:sz w:val="22"/>
          <w:szCs w:val="22"/>
        </w:rPr>
        <w:t xml:space="preserve"> </w:t>
      </w:r>
      <w:r w:rsidR="00641061" w:rsidRPr="00425B05">
        <w:rPr>
          <w:rFonts w:ascii="Arial" w:hAnsi="Arial" w:cs="Arial"/>
          <w:b/>
          <w:sz w:val="22"/>
          <w:szCs w:val="22"/>
        </w:rPr>
        <w:t>Con respecto al concepto de aprendizaje, también existen diversas concepciones e interpretaci</w:t>
      </w:r>
      <w:r w:rsidR="00641061" w:rsidRPr="00425B05">
        <w:rPr>
          <w:rFonts w:ascii="Arial" w:hAnsi="Arial" w:cs="Arial"/>
          <w:b/>
          <w:sz w:val="22"/>
          <w:szCs w:val="22"/>
        </w:rPr>
        <w:t>o</w:t>
      </w:r>
      <w:r w:rsidR="00641061" w:rsidRPr="00425B05">
        <w:rPr>
          <w:rFonts w:ascii="Arial" w:hAnsi="Arial" w:cs="Arial"/>
          <w:b/>
          <w:sz w:val="22"/>
          <w:szCs w:val="22"/>
        </w:rPr>
        <w:t>nes</w:t>
      </w:r>
      <w:r w:rsidR="00641061">
        <w:rPr>
          <w:rFonts w:ascii="Arial" w:hAnsi="Arial" w:cs="Arial"/>
          <w:b/>
          <w:sz w:val="22"/>
          <w:szCs w:val="22"/>
        </w:rPr>
        <w:t xml:space="preserve"> en la educación a distancia: conocimientos, destrezas, habilidades. Relaciones. Es evidente que la acción a distancia no permite determinadas habilidades prácticas como destrezas manuales, prácticas sanitarias y acciones que requieren presencias. De lo que no cabe duda es que con aprendizajes a distancias hay muchas ventajas (elección de horarios, variedad de ritmos, posibil</w:t>
      </w:r>
      <w:r w:rsidR="00641061">
        <w:rPr>
          <w:rFonts w:ascii="Arial" w:hAnsi="Arial" w:cs="Arial"/>
          <w:b/>
          <w:sz w:val="22"/>
          <w:szCs w:val="22"/>
        </w:rPr>
        <w:t>i</w:t>
      </w:r>
      <w:r w:rsidR="00641061">
        <w:rPr>
          <w:rFonts w:ascii="Arial" w:hAnsi="Arial" w:cs="Arial"/>
          <w:b/>
          <w:sz w:val="22"/>
          <w:szCs w:val="22"/>
        </w:rPr>
        <w:t>dades de análisis detenidos, etc.): pero también hay inconvenientes (ausencia de docentes cerc</w:t>
      </w:r>
      <w:r w:rsidR="00641061">
        <w:rPr>
          <w:rFonts w:ascii="Arial" w:hAnsi="Arial" w:cs="Arial"/>
          <w:b/>
          <w:sz w:val="22"/>
          <w:szCs w:val="22"/>
        </w:rPr>
        <w:t>a</w:t>
      </w:r>
      <w:r w:rsidR="00641061">
        <w:rPr>
          <w:rFonts w:ascii="Arial" w:hAnsi="Arial" w:cs="Arial"/>
          <w:b/>
          <w:sz w:val="22"/>
          <w:szCs w:val="22"/>
        </w:rPr>
        <w:t>nos, posibilidad de errores inadvertidos, etc.)</w:t>
      </w:r>
    </w:p>
    <w:p w:rsidR="00641061" w:rsidRDefault="00641061" w:rsidP="00641061">
      <w:pPr>
        <w:pStyle w:val="NormalWeb"/>
        <w:spacing w:before="0" w:beforeAutospacing="0" w:after="0" w:afterAutospacing="0"/>
        <w:jc w:val="both"/>
        <w:rPr>
          <w:rFonts w:ascii="Arial" w:hAnsi="Arial" w:cs="Arial"/>
          <w:b/>
          <w:bCs/>
          <w:sz w:val="22"/>
          <w:szCs w:val="22"/>
        </w:rPr>
      </w:pPr>
      <w:r>
        <w:rPr>
          <w:rFonts w:ascii="Arial" w:hAnsi="Arial" w:cs="Arial"/>
          <w:b/>
          <w:bCs/>
          <w:sz w:val="22"/>
          <w:szCs w:val="22"/>
        </w:rPr>
        <w:t xml:space="preserve">  </w:t>
      </w:r>
    </w:p>
    <w:p w:rsidR="00641061" w:rsidRDefault="00641061" w:rsidP="00641061">
      <w:pPr>
        <w:pStyle w:val="NormalWeb"/>
        <w:spacing w:before="0" w:beforeAutospacing="0" w:after="0" w:afterAutospacing="0"/>
        <w:jc w:val="both"/>
        <w:rPr>
          <w:rFonts w:ascii="Arial" w:hAnsi="Arial" w:cs="Arial"/>
          <w:b/>
          <w:sz w:val="22"/>
          <w:szCs w:val="22"/>
        </w:rPr>
      </w:pPr>
      <w:r>
        <w:rPr>
          <w:rFonts w:ascii="Arial" w:hAnsi="Arial" w:cs="Arial"/>
          <w:b/>
          <w:bCs/>
          <w:sz w:val="22"/>
          <w:szCs w:val="22"/>
        </w:rPr>
        <w:t xml:space="preserve">    Se suele hablar entre los técnicos de diversos tipos de aprendizajes a distancia;  a</w:t>
      </w:r>
      <w:r w:rsidRPr="00425B05">
        <w:rPr>
          <w:rFonts w:ascii="Arial" w:hAnsi="Arial" w:cs="Arial"/>
          <w:b/>
          <w:bCs/>
          <w:sz w:val="22"/>
          <w:szCs w:val="22"/>
        </w:rPr>
        <w:t xml:space="preserve">prendizaje a </w:t>
      </w:r>
      <w:r>
        <w:rPr>
          <w:rFonts w:ascii="Arial" w:hAnsi="Arial" w:cs="Arial"/>
          <w:b/>
          <w:bCs/>
          <w:sz w:val="22"/>
          <w:szCs w:val="22"/>
        </w:rPr>
        <w:t xml:space="preserve">larga </w:t>
      </w:r>
      <w:r w:rsidRPr="00425B05">
        <w:rPr>
          <w:rFonts w:ascii="Arial" w:hAnsi="Arial" w:cs="Arial"/>
          <w:b/>
          <w:bCs/>
          <w:sz w:val="22"/>
          <w:szCs w:val="22"/>
        </w:rPr>
        <w:t>distancia</w:t>
      </w:r>
      <w:r w:rsidRPr="00425B05">
        <w:rPr>
          <w:rFonts w:ascii="Arial" w:hAnsi="Arial" w:cs="Arial"/>
          <w:b/>
          <w:sz w:val="22"/>
          <w:szCs w:val="22"/>
        </w:rPr>
        <w:t xml:space="preserve"> (</w:t>
      </w:r>
      <w:proofErr w:type="spellStart"/>
      <w:r w:rsidRPr="00425B05">
        <w:rPr>
          <w:rFonts w:ascii="Arial" w:hAnsi="Arial" w:cs="Arial"/>
          <w:b/>
          <w:sz w:val="22"/>
          <w:szCs w:val="22"/>
        </w:rPr>
        <w:t>Distance</w:t>
      </w:r>
      <w:proofErr w:type="spellEnd"/>
      <w:r w:rsidRPr="00425B05">
        <w:rPr>
          <w:rFonts w:ascii="Arial" w:hAnsi="Arial" w:cs="Arial"/>
          <w:b/>
          <w:sz w:val="22"/>
          <w:szCs w:val="22"/>
        </w:rPr>
        <w:t xml:space="preserve"> </w:t>
      </w:r>
      <w:proofErr w:type="spellStart"/>
      <w:r w:rsidRPr="00425B05">
        <w:rPr>
          <w:rFonts w:ascii="Arial" w:hAnsi="Arial" w:cs="Arial"/>
          <w:b/>
          <w:sz w:val="22"/>
          <w:szCs w:val="22"/>
        </w:rPr>
        <w:t>Learning</w:t>
      </w:r>
      <w:proofErr w:type="spellEnd"/>
      <w:r w:rsidRPr="00425B05">
        <w:rPr>
          <w:rFonts w:ascii="Arial" w:hAnsi="Arial" w:cs="Arial"/>
          <w:b/>
          <w:sz w:val="22"/>
          <w:szCs w:val="22"/>
        </w:rPr>
        <w:t>)</w:t>
      </w:r>
      <w:r>
        <w:rPr>
          <w:rFonts w:ascii="Arial" w:hAnsi="Arial" w:cs="Arial"/>
          <w:b/>
          <w:sz w:val="22"/>
          <w:szCs w:val="22"/>
        </w:rPr>
        <w:t xml:space="preserve"> , </w:t>
      </w:r>
      <w:proofErr w:type="spellStart"/>
      <w:r>
        <w:rPr>
          <w:rFonts w:ascii="Arial" w:hAnsi="Arial" w:cs="Arial"/>
          <w:b/>
          <w:sz w:val="22"/>
          <w:szCs w:val="22"/>
        </w:rPr>
        <w:t>a</w:t>
      </w:r>
      <w:r w:rsidRPr="00425B05">
        <w:rPr>
          <w:rFonts w:ascii="Arial" w:hAnsi="Arial" w:cs="Arial"/>
          <w:b/>
          <w:bCs/>
          <w:sz w:val="22"/>
          <w:szCs w:val="22"/>
        </w:rPr>
        <w:t>rendizaje</w:t>
      </w:r>
      <w:proofErr w:type="spellEnd"/>
      <w:r w:rsidRPr="00425B05">
        <w:rPr>
          <w:rFonts w:ascii="Arial" w:hAnsi="Arial" w:cs="Arial"/>
          <w:b/>
          <w:bCs/>
          <w:sz w:val="22"/>
          <w:szCs w:val="22"/>
        </w:rPr>
        <w:t xml:space="preserve"> abierto</w:t>
      </w:r>
      <w:r w:rsidRPr="00425B05">
        <w:rPr>
          <w:rFonts w:ascii="Arial" w:hAnsi="Arial" w:cs="Arial"/>
          <w:b/>
          <w:sz w:val="22"/>
          <w:szCs w:val="22"/>
        </w:rPr>
        <w:t xml:space="preserve"> (Open </w:t>
      </w:r>
      <w:proofErr w:type="spellStart"/>
      <w:r w:rsidRPr="00425B05">
        <w:rPr>
          <w:rFonts w:ascii="Arial" w:hAnsi="Arial" w:cs="Arial"/>
          <w:b/>
          <w:sz w:val="22"/>
          <w:szCs w:val="22"/>
        </w:rPr>
        <w:t>Learning</w:t>
      </w:r>
      <w:proofErr w:type="spellEnd"/>
      <w:r w:rsidRPr="00425B05">
        <w:rPr>
          <w:rFonts w:ascii="Arial" w:hAnsi="Arial" w:cs="Arial"/>
          <w:b/>
          <w:sz w:val="22"/>
          <w:szCs w:val="22"/>
        </w:rPr>
        <w:t>)</w:t>
      </w:r>
      <w:r>
        <w:rPr>
          <w:rFonts w:ascii="Arial" w:hAnsi="Arial" w:cs="Arial"/>
          <w:b/>
          <w:sz w:val="22"/>
          <w:szCs w:val="22"/>
        </w:rPr>
        <w:t>, aprendizajes distribuidos o graduados</w:t>
      </w:r>
      <w:r w:rsidRPr="00425B05">
        <w:rPr>
          <w:rFonts w:ascii="Arial" w:hAnsi="Arial" w:cs="Arial"/>
          <w:b/>
          <w:sz w:val="22"/>
          <w:szCs w:val="22"/>
        </w:rPr>
        <w:t xml:space="preserve"> (</w:t>
      </w:r>
      <w:proofErr w:type="spellStart"/>
      <w:r w:rsidRPr="00425B05">
        <w:rPr>
          <w:rFonts w:ascii="Arial" w:hAnsi="Arial" w:cs="Arial"/>
          <w:b/>
          <w:sz w:val="22"/>
          <w:szCs w:val="22"/>
        </w:rPr>
        <w:t>Distributed</w:t>
      </w:r>
      <w:proofErr w:type="spellEnd"/>
      <w:r w:rsidRPr="00425B05">
        <w:rPr>
          <w:rFonts w:ascii="Arial" w:hAnsi="Arial" w:cs="Arial"/>
          <w:b/>
          <w:sz w:val="22"/>
          <w:szCs w:val="22"/>
        </w:rPr>
        <w:t xml:space="preserve"> </w:t>
      </w:r>
      <w:proofErr w:type="spellStart"/>
      <w:r w:rsidRPr="00425B05">
        <w:rPr>
          <w:rFonts w:ascii="Arial" w:hAnsi="Arial" w:cs="Arial"/>
          <w:b/>
          <w:sz w:val="22"/>
          <w:szCs w:val="22"/>
        </w:rPr>
        <w:t>Learning</w:t>
      </w:r>
      <w:proofErr w:type="spellEnd"/>
      <w:r w:rsidRPr="00425B05">
        <w:rPr>
          <w:rFonts w:ascii="Arial" w:hAnsi="Arial" w:cs="Arial"/>
          <w:b/>
          <w:sz w:val="22"/>
          <w:szCs w:val="22"/>
        </w:rPr>
        <w:t>)</w:t>
      </w:r>
      <w:r>
        <w:rPr>
          <w:rFonts w:ascii="Arial" w:hAnsi="Arial" w:cs="Arial"/>
          <w:b/>
          <w:sz w:val="22"/>
          <w:szCs w:val="22"/>
        </w:rPr>
        <w:t xml:space="preserve"> y algunos más.</w:t>
      </w:r>
    </w:p>
    <w:p w:rsidR="00C51202" w:rsidRDefault="00641061" w:rsidP="00641061">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p>
    <w:p w:rsidR="00641061" w:rsidRPr="00425B05" w:rsidRDefault="00C51202" w:rsidP="00641061">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41061">
        <w:rPr>
          <w:rFonts w:ascii="Arial" w:hAnsi="Arial" w:cs="Arial"/>
          <w:b/>
          <w:sz w:val="22"/>
          <w:szCs w:val="22"/>
        </w:rPr>
        <w:t xml:space="preserve"> El rasgos más claro que define la realidad del aprendizaje es la flexibilidad y la adaptación indiv</w:t>
      </w:r>
      <w:r w:rsidR="00641061">
        <w:rPr>
          <w:rFonts w:ascii="Arial" w:hAnsi="Arial" w:cs="Arial"/>
          <w:b/>
          <w:sz w:val="22"/>
          <w:szCs w:val="22"/>
        </w:rPr>
        <w:t>i</w:t>
      </w:r>
      <w:r w:rsidR="00641061">
        <w:rPr>
          <w:rFonts w:ascii="Arial" w:hAnsi="Arial" w:cs="Arial"/>
          <w:b/>
          <w:sz w:val="22"/>
          <w:szCs w:val="22"/>
        </w:rPr>
        <w:t>dual, si el instrumental es bueno y claro.</w:t>
      </w:r>
      <w:r w:rsidR="00641061" w:rsidRPr="00425B05">
        <w:rPr>
          <w:rFonts w:ascii="Arial" w:hAnsi="Arial" w:cs="Arial"/>
          <w:b/>
          <w:sz w:val="22"/>
          <w:szCs w:val="22"/>
        </w:rPr>
        <w:t xml:space="preserve">  (Flexible </w:t>
      </w:r>
      <w:proofErr w:type="spellStart"/>
      <w:r w:rsidR="00641061" w:rsidRPr="00425B05">
        <w:rPr>
          <w:rFonts w:ascii="Arial" w:hAnsi="Arial" w:cs="Arial"/>
          <w:b/>
          <w:sz w:val="22"/>
          <w:szCs w:val="22"/>
        </w:rPr>
        <w:t>Learning</w:t>
      </w:r>
      <w:proofErr w:type="spellEnd"/>
      <w:r w:rsidR="00641061" w:rsidRPr="00425B05">
        <w:rPr>
          <w:rFonts w:ascii="Arial" w:hAnsi="Arial" w:cs="Arial"/>
          <w:b/>
          <w:sz w:val="22"/>
          <w:szCs w:val="22"/>
        </w:rPr>
        <w:t xml:space="preserve">)  </w:t>
      </w:r>
    </w:p>
    <w:p w:rsidR="00641061" w:rsidRPr="00425B05" w:rsidRDefault="00641061" w:rsidP="00641061">
      <w:pPr>
        <w:shd w:val="clear" w:color="auto" w:fill="FFFFFF"/>
        <w:jc w:val="both"/>
        <w:rPr>
          <w:b/>
          <w:color w:val="008000"/>
          <w:sz w:val="22"/>
          <w:szCs w:val="22"/>
        </w:rPr>
      </w:pPr>
    </w:p>
    <w:p w:rsidR="00641061" w:rsidRPr="00492F80" w:rsidRDefault="00641061" w:rsidP="00641061">
      <w:pPr>
        <w:pStyle w:val="Ttulo3"/>
        <w:spacing w:before="0" w:beforeAutospacing="0" w:after="0" w:afterAutospacing="0"/>
        <w:jc w:val="both"/>
        <w:rPr>
          <w:rFonts w:ascii="Arial" w:hAnsi="Arial" w:cs="Arial"/>
          <w:color w:val="FF0000"/>
          <w:sz w:val="28"/>
          <w:szCs w:val="28"/>
        </w:rPr>
      </w:pPr>
      <w:r w:rsidRPr="00492F80">
        <w:rPr>
          <w:rFonts w:ascii="Arial" w:hAnsi="Arial" w:cs="Arial"/>
          <w:color w:val="FF0000"/>
          <w:sz w:val="28"/>
          <w:szCs w:val="28"/>
        </w:rPr>
        <w:t xml:space="preserve">  7)  </w:t>
      </w:r>
      <w:r w:rsidRPr="00492F80">
        <w:rPr>
          <w:rFonts w:ascii="Arial" w:hAnsi="Arial" w:cs="Arial"/>
          <w:color w:val="0000FF"/>
          <w:sz w:val="28"/>
          <w:szCs w:val="28"/>
        </w:rPr>
        <w:t>Aprendizaje</w:t>
      </w:r>
      <w:r w:rsidR="00C51202" w:rsidRPr="00492F80">
        <w:rPr>
          <w:rFonts w:ascii="Arial" w:hAnsi="Arial" w:cs="Arial"/>
          <w:color w:val="0000FF"/>
          <w:sz w:val="28"/>
          <w:szCs w:val="28"/>
        </w:rPr>
        <w:t xml:space="preserve"> o Formación</w:t>
      </w:r>
      <w:r w:rsidRPr="00492F80">
        <w:rPr>
          <w:rFonts w:ascii="Arial" w:hAnsi="Arial" w:cs="Arial"/>
          <w:color w:val="0000FF"/>
          <w:sz w:val="28"/>
          <w:szCs w:val="28"/>
        </w:rPr>
        <w:t xml:space="preserve"> Permanente</w:t>
      </w:r>
      <w:r w:rsidRPr="00492F80">
        <w:rPr>
          <w:rFonts w:ascii="Arial" w:hAnsi="Arial" w:cs="Arial"/>
          <w:color w:val="FF0000"/>
          <w:sz w:val="28"/>
          <w:szCs w:val="28"/>
        </w:rPr>
        <w:t xml:space="preserve"> </w:t>
      </w:r>
    </w:p>
    <w:p w:rsidR="00641061" w:rsidRDefault="00641061" w:rsidP="00641061">
      <w:pPr>
        <w:pStyle w:val="NormalWeb"/>
        <w:spacing w:before="0" w:beforeAutospacing="0" w:after="0" w:afterAutospacing="0"/>
        <w:jc w:val="both"/>
        <w:rPr>
          <w:rFonts w:ascii="Arial" w:hAnsi="Arial" w:cs="Arial"/>
          <w:b/>
          <w:sz w:val="22"/>
          <w:szCs w:val="22"/>
        </w:rPr>
      </w:pPr>
    </w:p>
    <w:p w:rsidR="00641061" w:rsidRDefault="00641061" w:rsidP="00641061">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8F1156">
        <w:rPr>
          <w:rFonts w:ascii="Arial" w:hAnsi="Arial" w:cs="Arial"/>
          <w:b/>
          <w:sz w:val="22"/>
          <w:szCs w:val="22"/>
        </w:rPr>
        <w:t xml:space="preserve">El término “aprendizaje permanente” ha dominado la </w:t>
      </w:r>
      <w:r>
        <w:rPr>
          <w:rFonts w:ascii="Arial" w:hAnsi="Arial" w:cs="Arial"/>
          <w:b/>
          <w:sz w:val="22"/>
          <w:szCs w:val="22"/>
        </w:rPr>
        <w:t>reflexión y la metodología en el campo de l</w:t>
      </w:r>
      <w:r w:rsidRPr="008F1156">
        <w:rPr>
          <w:rFonts w:ascii="Arial" w:hAnsi="Arial" w:cs="Arial"/>
          <w:b/>
          <w:sz w:val="22"/>
          <w:szCs w:val="22"/>
        </w:rPr>
        <w:t>a educación y el aprendizaje</w:t>
      </w:r>
      <w:r>
        <w:rPr>
          <w:rFonts w:ascii="Arial" w:hAnsi="Arial" w:cs="Arial"/>
          <w:b/>
          <w:sz w:val="22"/>
          <w:szCs w:val="22"/>
        </w:rPr>
        <w:t xml:space="preserve"> de</w:t>
      </w:r>
      <w:r w:rsidRPr="008F1156">
        <w:rPr>
          <w:rFonts w:ascii="Arial" w:hAnsi="Arial" w:cs="Arial"/>
          <w:b/>
          <w:sz w:val="22"/>
          <w:szCs w:val="22"/>
        </w:rPr>
        <w:t xml:space="preserve"> adulto</w:t>
      </w:r>
      <w:r>
        <w:rPr>
          <w:rFonts w:ascii="Arial" w:hAnsi="Arial" w:cs="Arial"/>
          <w:b/>
          <w:sz w:val="22"/>
          <w:szCs w:val="22"/>
        </w:rPr>
        <w:t>s</w:t>
      </w:r>
      <w:r w:rsidRPr="008F1156">
        <w:rPr>
          <w:rFonts w:ascii="Arial" w:hAnsi="Arial" w:cs="Arial"/>
          <w:b/>
          <w:sz w:val="22"/>
          <w:szCs w:val="22"/>
        </w:rPr>
        <w:t>. Como ocurre con la globalización</w:t>
      </w:r>
      <w:r>
        <w:rPr>
          <w:rFonts w:ascii="Arial" w:hAnsi="Arial" w:cs="Arial"/>
          <w:b/>
          <w:sz w:val="22"/>
          <w:szCs w:val="22"/>
        </w:rPr>
        <w:t xml:space="preserve"> y otras cuestiones i</w:t>
      </w:r>
      <w:r>
        <w:rPr>
          <w:rFonts w:ascii="Arial" w:hAnsi="Arial" w:cs="Arial"/>
          <w:b/>
          <w:sz w:val="22"/>
          <w:szCs w:val="22"/>
        </w:rPr>
        <w:t>n</w:t>
      </w:r>
      <w:r>
        <w:rPr>
          <w:rFonts w:ascii="Arial" w:hAnsi="Arial" w:cs="Arial"/>
          <w:b/>
          <w:sz w:val="22"/>
          <w:szCs w:val="22"/>
        </w:rPr>
        <w:t>ternacionales</w:t>
      </w:r>
      <w:r w:rsidRPr="008F1156">
        <w:rPr>
          <w:rFonts w:ascii="Arial" w:hAnsi="Arial" w:cs="Arial"/>
          <w:b/>
          <w:sz w:val="22"/>
          <w:szCs w:val="22"/>
        </w:rPr>
        <w:t xml:space="preserve">, hay diversos </w:t>
      </w:r>
      <w:r>
        <w:rPr>
          <w:rFonts w:ascii="Arial" w:hAnsi="Arial" w:cs="Arial"/>
          <w:b/>
          <w:sz w:val="22"/>
          <w:szCs w:val="22"/>
        </w:rPr>
        <w:t xml:space="preserve">modos de entender la educación permanente. </w:t>
      </w:r>
    </w:p>
    <w:p w:rsidR="00641061" w:rsidRDefault="00641061" w:rsidP="00641061">
      <w:pPr>
        <w:pStyle w:val="NormalWeb"/>
        <w:spacing w:before="0" w:beforeAutospacing="0" w:after="0" w:afterAutospacing="0"/>
        <w:jc w:val="both"/>
        <w:rPr>
          <w:rFonts w:ascii="Arial" w:hAnsi="Arial" w:cs="Arial"/>
          <w:b/>
          <w:sz w:val="22"/>
          <w:szCs w:val="22"/>
        </w:rPr>
      </w:pPr>
    </w:p>
    <w:p w:rsidR="00492F80" w:rsidRDefault="00641061" w:rsidP="00641061">
      <w:pPr>
        <w:pStyle w:val="NormalWeb"/>
        <w:spacing w:before="0" w:beforeAutospacing="0" w:after="0" w:afterAutospacing="0"/>
        <w:jc w:val="both"/>
        <w:rPr>
          <w:rFonts w:ascii="Arial" w:hAnsi="Arial" w:cs="Arial"/>
          <w:b/>
          <w:sz w:val="22"/>
          <w:szCs w:val="22"/>
        </w:rPr>
      </w:pPr>
      <w:r>
        <w:rPr>
          <w:rFonts w:ascii="Arial" w:hAnsi="Arial" w:cs="Arial"/>
          <w:b/>
          <w:color w:val="FF0000"/>
          <w:sz w:val="28"/>
          <w:szCs w:val="28"/>
        </w:rPr>
        <w:t xml:space="preserve">     1º</w:t>
      </w:r>
      <w:r w:rsidRPr="00640359">
        <w:rPr>
          <w:rFonts w:ascii="Arial" w:hAnsi="Arial" w:cs="Arial"/>
          <w:b/>
          <w:color w:val="FF0000"/>
          <w:sz w:val="28"/>
          <w:szCs w:val="28"/>
        </w:rPr>
        <w:t>)</w:t>
      </w:r>
      <w:r w:rsidR="00747D42">
        <w:rPr>
          <w:rFonts w:ascii="Arial" w:hAnsi="Arial" w:cs="Arial"/>
          <w:b/>
          <w:color w:val="FF0000"/>
          <w:sz w:val="28"/>
          <w:szCs w:val="28"/>
        </w:rPr>
        <w:t xml:space="preserve"> </w:t>
      </w:r>
      <w:r>
        <w:rPr>
          <w:rFonts w:ascii="Arial" w:hAnsi="Arial" w:cs="Arial"/>
          <w:b/>
          <w:sz w:val="22"/>
          <w:szCs w:val="22"/>
        </w:rPr>
        <w:t xml:space="preserve"> Una de ellas es la de “</w:t>
      </w:r>
      <w:r w:rsidRPr="00935515">
        <w:rPr>
          <w:rFonts w:ascii="Arial" w:hAnsi="Arial" w:cs="Arial"/>
          <w:b/>
          <w:color w:val="0000FF"/>
          <w:sz w:val="22"/>
          <w:szCs w:val="22"/>
        </w:rPr>
        <w:t>actualización de conocimientos</w:t>
      </w:r>
      <w:r>
        <w:rPr>
          <w:rFonts w:ascii="Arial" w:hAnsi="Arial" w:cs="Arial"/>
          <w:b/>
          <w:sz w:val="22"/>
          <w:szCs w:val="22"/>
        </w:rPr>
        <w:t xml:space="preserve"> profesionales” para no sentirse de</w:t>
      </w:r>
      <w:r>
        <w:rPr>
          <w:rFonts w:ascii="Arial" w:hAnsi="Arial" w:cs="Arial"/>
          <w:b/>
          <w:sz w:val="22"/>
          <w:szCs w:val="22"/>
        </w:rPr>
        <w:t>s</w:t>
      </w:r>
      <w:r>
        <w:rPr>
          <w:rFonts w:ascii="Arial" w:hAnsi="Arial" w:cs="Arial"/>
          <w:b/>
          <w:sz w:val="22"/>
          <w:szCs w:val="22"/>
        </w:rPr>
        <w:t>bordados por el progreso y los cambios, no sólo instrumentales, sino también de contenido</w:t>
      </w:r>
      <w:r w:rsidR="00492F80">
        <w:rPr>
          <w:rFonts w:ascii="Arial" w:hAnsi="Arial" w:cs="Arial"/>
          <w:b/>
          <w:sz w:val="22"/>
          <w:szCs w:val="22"/>
        </w:rPr>
        <w:t xml:space="preserve"> </w:t>
      </w:r>
    </w:p>
    <w:p w:rsidR="00492F80" w:rsidRDefault="00492F80" w:rsidP="00641061">
      <w:pPr>
        <w:pStyle w:val="NormalWeb"/>
        <w:spacing w:before="0" w:beforeAutospacing="0" w:after="0" w:afterAutospacing="0"/>
        <w:jc w:val="both"/>
        <w:rPr>
          <w:rFonts w:ascii="Arial" w:hAnsi="Arial" w:cs="Arial"/>
          <w:b/>
          <w:sz w:val="22"/>
          <w:szCs w:val="22"/>
        </w:rPr>
      </w:pPr>
    </w:p>
    <w:p w:rsidR="00641061" w:rsidRDefault="00641061" w:rsidP="00641061">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8F1156">
        <w:rPr>
          <w:rFonts w:ascii="Arial" w:hAnsi="Arial" w:cs="Arial"/>
          <w:b/>
          <w:sz w:val="22"/>
          <w:szCs w:val="22"/>
        </w:rPr>
        <w:t>La globalización ha estado siempre ligada a los propósitos del aprendizaje permanente. Se pu</w:t>
      </w:r>
      <w:r w:rsidRPr="008F1156">
        <w:rPr>
          <w:rFonts w:ascii="Arial" w:hAnsi="Arial" w:cs="Arial"/>
          <w:b/>
          <w:sz w:val="22"/>
          <w:szCs w:val="22"/>
        </w:rPr>
        <w:t>e</w:t>
      </w:r>
      <w:r w:rsidRPr="008F1156">
        <w:rPr>
          <w:rFonts w:ascii="Arial" w:hAnsi="Arial" w:cs="Arial"/>
          <w:b/>
          <w:sz w:val="22"/>
          <w:szCs w:val="22"/>
        </w:rPr>
        <w:t xml:space="preserve">de decir que el interés </w:t>
      </w:r>
      <w:r w:rsidRPr="008F1156">
        <w:rPr>
          <w:rStyle w:val="nfasis"/>
          <w:rFonts w:ascii="Arial" w:hAnsi="Arial" w:cs="Arial"/>
          <w:b/>
          <w:i w:val="0"/>
          <w:sz w:val="22"/>
          <w:szCs w:val="22"/>
        </w:rPr>
        <w:t xml:space="preserve">general </w:t>
      </w:r>
      <w:r w:rsidRPr="008F1156">
        <w:rPr>
          <w:rFonts w:ascii="Arial" w:hAnsi="Arial" w:cs="Arial"/>
          <w:b/>
          <w:sz w:val="22"/>
          <w:szCs w:val="22"/>
        </w:rPr>
        <w:t>por la promoción del aprendizaje después de la escolarización obl</w:t>
      </w:r>
      <w:r w:rsidRPr="008F1156">
        <w:rPr>
          <w:rFonts w:ascii="Arial" w:hAnsi="Arial" w:cs="Arial"/>
          <w:b/>
          <w:sz w:val="22"/>
          <w:szCs w:val="22"/>
        </w:rPr>
        <w:t>i</w:t>
      </w:r>
      <w:r w:rsidRPr="008F1156">
        <w:rPr>
          <w:rFonts w:ascii="Arial" w:hAnsi="Arial" w:cs="Arial"/>
          <w:b/>
          <w:sz w:val="22"/>
          <w:szCs w:val="22"/>
        </w:rPr>
        <w:t xml:space="preserve">gatoria comenzó en los años setenta. En esa época </w:t>
      </w:r>
      <w:smartTag w:uri="urn:schemas-microsoft-com:office:smarttags" w:element="PersonName">
        <w:smartTagPr>
          <w:attr w:name="ProductID" w:val="la UNESCO"/>
        </w:smartTagPr>
        <w:r w:rsidRPr="008F1156">
          <w:rPr>
            <w:rFonts w:ascii="Arial" w:hAnsi="Arial" w:cs="Arial"/>
            <w:b/>
            <w:sz w:val="22"/>
            <w:szCs w:val="22"/>
          </w:rPr>
          <w:t>la UNESCO</w:t>
        </w:r>
      </w:smartTag>
      <w:r w:rsidRPr="008F1156">
        <w:rPr>
          <w:rFonts w:ascii="Arial" w:hAnsi="Arial" w:cs="Arial"/>
          <w:b/>
          <w:sz w:val="22"/>
          <w:szCs w:val="22"/>
        </w:rPr>
        <w:t xml:space="preserve"> publicó</w:t>
      </w:r>
      <w:r>
        <w:rPr>
          <w:rFonts w:ascii="Arial" w:hAnsi="Arial" w:cs="Arial"/>
          <w:b/>
          <w:sz w:val="22"/>
          <w:szCs w:val="22"/>
        </w:rPr>
        <w:t>,</w:t>
      </w:r>
      <w:r w:rsidRPr="008F1156">
        <w:rPr>
          <w:rFonts w:ascii="Arial" w:hAnsi="Arial" w:cs="Arial"/>
          <w:b/>
          <w:sz w:val="22"/>
          <w:szCs w:val="22"/>
        </w:rPr>
        <w:t xml:space="preserve"> </w:t>
      </w:r>
      <w:r>
        <w:rPr>
          <w:rFonts w:ascii="Arial" w:hAnsi="Arial" w:cs="Arial"/>
          <w:b/>
          <w:sz w:val="22"/>
          <w:szCs w:val="22"/>
        </w:rPr>
        <w:t>ha</w:t>
      </w:r>
      <w:r w:rsidR="00C51202">
        <w:rPr>
          <w:rFonts w:ascii="Arial" w:hAnsi="Arial" w:cs="Arial"/>
          <w:b/>
          <w:sz w:val="22"/>
          <w:szCs w:val="22"/>
        </w:rPr>
        <w:t>ce ya casi 6</w:t>
      </w:r>
      <w:r>
        <w:rPr>
          <w:rFonts w:ascii="Arial" w:hAnsi="Arial" w:cs="Arial"/>
          <w:b/>
          <w:sz w:val="22"/>
          <w:szCs w:val="22"/>
        </w:rPr>
        <w:t xml:space="preserve">0 años, </w:t>
      </w:r>
      <w:r w:rsidRPr="008F1156">
        <w:rPr>
          <w:rFonts w:ascii="Arial" w:hAnsi="Arial" w:cs="Arial"/>
          <w:b/>
          <w:sz w:val="22"/>
          <w:szCs w:val="22"/>
        </w:rPr>
        <w:t xml:space="preserve">el “Informe </w:t>
      </w:r>
      <w:proofErr w:type="spellStart"/>
      <w:r w:rsidRPr="008F1156">
        <w:rPr>
          <w:rFonts w:ascii="Arial" w:hAnsi="Arial" w:cs="Arial"/>
          <w:b/>
          <w:sz w:val="22"/>
          <w:szCs w:val="22"/>
        </w:rPr>
        <w:t>Faure</w:t>
      </w:r>
      <w:proofErr w:type="spellEnd"/>
      <w:r w:rsidRPr="008F1156">
        <w:rPr>
          <w:rFonts w:ascii="Arial" w:hAnsi="Arial" w:cs="Arial"/>
          <w:b/>
          <w:sz w:val="22"/>
          <w:szCs w:val="22"/>
        </w:rPr>
        <w:t xml:space="preserve">” (1972) donde “aprendizaje permanente” </w:t>
      </w:r>
      <w:r>
        <w:rPr>
          <w:rFonts w:ascii="Arial" w:hAnsi="Arial" w:cs="Arial"/>
          <w:b/>
          <w:sz w:val="22"/>
          <w:szCs w:val="22"/>
        </w:rPr>
        <w:t>era recomendado</w:t>
      </w:r>
      <w:r w:rsidRPr="008F1156">
        <w:rPr>
          <w:rFonts w:ascii="Arial" w:hAnsi="Arial" w:cs="Arial"/>
          <w:b/>
          <w:sz w:val="22"/>
          <w:szCs w:val="22"/>
        </w:rPr>
        <w:t xml:space="preserve"> como </w:t>
      </w:r>
      <w:r>
        <w:rPr>
          <w:rFonts w:ascii="Arial" w:hAnsi="Arial" w:cs="Arial"/>
          <w:b/>
          <w:sz w:val="22"/>
          <w:szCs w:val="22"/>
        </w:rPr>
        <w:t>l</w:t>
      </w:r>
      <w:r w:rsidRPr="008F1156">
        <w:rPr>
          <w:rFonts w:ascii="Arial" w:hAnsi="Arial" w:cs="Arial"/>
          <w:b/>
          <w:sz w:val="22"/>
          <w:szCs w:val="22"/>
        </w:rPr>
        <w:t>a forma de hacer frente al proceso de modernización,</w:t>
      </w:r>
      <w:r>
        <w:rPr>
          <w:rFonts w:ascii="Arial" w:hAnsi="Arial" w:cs="Arial"/>
          <w:b/>
          <w:sz w:val="22"/>
          <w:szCs w:val="22"/>
        </w:rPr>
        <w:t xml:space="preserve"> por</w:t>
      </w:r>
      <w:r w:rsidRPr="008F1156">
        <w:rPr>
          <w:rFonts w:ascii="Arial" w:hAnsi="Arial" w:cs="Arial"/>
          <w:b/>
          <w:sz w:val="22"/>
          <w:szCs w:val="22"/>
        </w:rPr>
        <w:t xml:space="preserve"> la </w:t>
      </w:r>
      <w:r>
        <w:rPr>
          <w:rFonts w:ascii="Arial" w:hAnsi="Arial" w:cs="Arial"/>
          <w:b/>
          <w:sz w:val="22"/>
          <w:szCs w:val="22"/>
        </w:rPr>
        <w:t>dificultad</w:t>
      </w:r>
      <w:r w:rsidRPr="008F1156">
        <w:rPr>
          <w:rFonts w:ascii="Arial" w:hAnsi="Arial" w:cs="Arial"/>
          <w:b/>
          <w:sz w:val="22"/>
          <w:szCs w:val="22"/>
        </w:rPr>
        <w:t xml:space="preserve"> económica </w:t>
      </w:r>
      <w:r>
        <w:rPr>
          <w:rFonts w:ascii="Arial" w:hAnsi="Arial" w:cs="Arial"/>
          <w:b/>
          <w:sz w:val="22"/>
          <w:szCs w:val="22"/>
        </w:rPr>
        <w:t>en los pa</w:t>
      </w:r>
      <w:r w:rsidR="00492F80">
        <w:rPr>
          <w:rFonts w:ascii="Arial" w:hAnsi="Arial" w:cs="Arial"/>
          <w:b/>
          <w:sz w:val="22"/>
          <w:szCs w:val="22"/>
        </w:rPr>
        <w:t>í</w:t>
      </w:r>
      <w:r>
        <w:rPr>
          <w:rFonts w:ascii="Arial" w:hAnsi="Arial" w:cs="Arial"/>
          <w:b/>
          <w:sz w:val="22"/>
          <w:szCs w:val="22"/>
        </w:rPr>
        <w:t xml:space="preserve">ses menos progresados y </w:t>
      </w:r>
      <w:r w:rsidRPr="008F1156">
        <w:rPr>
          <w:rFonts w:ascii="Arial" w:hAnsi="Arial" w:cs="Arial"/>
          <w:b/>
          <w:sz w:val="22"/>
          <w:szCs w:val="22"/>
        </w:rPr>
        <w:t>el cambio tecnológico</w:t>
      </w:r>
      <w:r>
        <w:rPr>
          <w:rFonts w:ascii="Arial" w:hAnsi="Arial" w:cs="Arial"/>
          <w:b/>
          <w:sz w:val="22"/>
          <w:szCs w:val="22"/>
        </w:rPr>
        <w:t xml:space="preserve"> en los desarrollados</w:t>
      </w:r>
      <w:r w:rsidRPr="008F1156">
        <w:rPr>
          <w:rFonts w:ascii="Arial" w:hAnsi="Arial" w:cs="Arial"/>
          <w:b/>
          <w:sz w:val="22"/>
          <w:szCs w:val="22"/>
        </w:rPr>
        <w:t xml:space="preserve">. En este informe, ya </w:t>
      </w:r>
      <w:r>
        <w:rPr>
          <w:rFonts w:ascii="Arial" w:hAnsi="Arial" w:cs="Arial"/>
          <w:b/>
          <w:sz w:val="22"/>
          <w:szCs w:val="22"/>
        </w:rPr>
        <w:t>se podía</w:t>
      </w:r>
      <w:r w:rsidRPr="008F1156">
        <w:rPr>
          <w:rFonts w:ascii="Arial" w:hAnsi="Arial" w:cs="Arial"/>
          <w:b/>
          <w:sz w:val="22"/>
          <w:szCs w:val="22"/>
        </w:rPr>
        <w:t xml:space="preserve"> ver el lazo entre “global</w:t>
      </w:r>
      <w:r w:rsidRPr="008F1156">
        <w:rPr>
          <w:rFonts w:ascii="Arial" w:hAnsi="Arial" w:cs="Arial"/>
          <w:b/>
          <w:sz w:val="22"/>
          <w:szCs w:val="22"/>
        </w:rPr>
        <w:t>i</w:t>
      </w:r>
      <w:r w:rsidRPr="008F1156">
        <w:rPr>
          <w:rFonts w:ascii="Arial" w:hAnsi="Arial" w:cs="Arial"/>
          <w:b/>
          <w:sz w:val="22"/>
          <w:szCs w:val="22"/>
        </w:rPr>
        <w:t>zación” y “educación permanente”</w:t>
      </w:r>
      <w:r>
        <w:rPr>
          <w:rFonts w:ascii="Arial" w:hAnsi="Arial" w:cs="Arial"/>
          <w:b/>
          <w:sz w:val="22"/>
          <w:szCs w:val="22"/>
        </w:rPr>
        <w:t>.</w:t>
      </w:r>
    </w:p>
    <w:p w:rsidR="00492F80" w:rsidRDefault="00492F80" w:rsidP="00641061">
      <w:pPr>
        <w:pStyle w:val="NormalWeb"/>
        <w:spacing w:before="0" w:beforeAutospacing="0" w:after="0" w:afterAutospacing="0"/>
        <w:jc w:val="both"/>
        <w:rPr>
          <w:rFonts w:ascii="Arial" w:hAnsi="Arial" w:cs="Arial"/>
          <w:b/>
          <w:sz w:val="22"/>
          <w:szCs w:val="22"/>
        </w:rPr>
      </w:pPr>
    </w:p>
    <w:p w:rsidR="00641061" w:rsidRDefault="00641061" w:rsidP="00641061">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747D42">
        <w:rPr>
          <w:rFonts w:ascii="Arial" w:hAnsi="Arial" w:cs="Arial"/>
          <w:b/>
          <w:sz w:val="22"/>
          <w:szCs w:val="22"/>
        </w:rPr>
        <w:t xml:space="preserve"> </w:t>
      </w:r>
      <w:r>
        <w:rPr>
          <w:rFonts w:ascii="Arial" w:hAnsi="Arial" w:cs="Arial"/>
          <w:b/>
          <w:sz w:val="22"/>
          <w:szCs w:val="22"/>
        </w:rPr>
        <w:t xml:space="preserve">     Pero, en los tiempos posteriores,</w:t>
      </w:r>
      <w:r w:rsidRPr="008F1156">
        <w:rPr>
          <w:rFonts w:ascii="Arial" w:hAnsi="Arial" w:cs="Arial"/>
          <w:b/>
          <w:sz w:val="22"/>
          <w:szCs w:val="22"/>
        </w:rPr>
        <w:t xml:space="preserve"> con la creciente complejidad de las tecnologías, así como con el crecimiento del monto global de trabajadores cualificados movibles, el aprendizaje perm</w:t>
      </w:r>
      <w:r w:rsidRPr="008F1156">
        <w:rPr>
          <w:rFonts w:ascii="Arial" w:hAnsi="Arial" w:cs="Arial"/>
          <w:b/>
          <w:sz w:val="22"/>
          <w:szCs w:val="22"/>
        </w:rPr>
        <w:t>a</w:t>
      </w:r>
      <w:r w:rsidRPr="008F1156">
        <w:rPr>
          <w:rFonts w:ascii="Arial" w:hAnsi="Arial" w:cs="Arial"/>
          <w:b/>
          <w:sz w:val="22"/>
          <w:szCs w:val="22"/>
        </w:rPr>
        <w:t>nente se asume como un imperativo.</w:t>
      </w:r>
      <w:r>
        <w:rPr>
          <w:rFonts w:ascii="Arial" w:hAnsi="Arial" w:cs="Arial"/>
          <w:b/>
          <w:sz w:val="22"/>
          <w:szCs w:val="22"/>
        </w:rPr>
        <w:t xml:space="preserve"> Una sociedad o una persona sin</w:t>
      </w:r>
      <w:r w:rsidRPr="008F1156">
        <w:rPr>
          <w:rFonts w:ascii="Arial" w:hAnsi="Arial" w:cs="Arial"/>
          <w:b/>
          <w:sz w:val="22"/>
          <w:szCs w:val="22"/>
        </w:rPr>
        <w:t xml:space="preserve"> “</w:t>
      </w:r>
      <w:r>
        <w:rPr>
          <w:rFonts w:ascii="Arial" w:hAnsi="Arial" w:cs="Arial"/>
          <w:b/>
          <w:sz w:val="22"/>
          <w:szCs w:val="22"/>
        </w:rPr>
        <w:t>f</w:t>
      </w:r>
      <w:r w:rsidRPr="008F1156">
        <w:rPr>
          <w:rFonts w:ascii="Arial" w:hAnsi="Arial" w:cs="Arial"/>
          <w:b/>
          <w:sz w:val="22"/>
          <w:szCs w:val="22"/>
        </w:rPr>
        <w:t>ormación para la nueva economía”</w:t>
      </w:r>
      <w:r>
        <w:rPr>
          <w:rFonts w:ascii="Arial" w:hAnsi="Arial" w:cs="Arial"/>
          <w:b/>
          <w:sz w:val="22"/>
          <w:szCs w:val="22"/>
        </w:rPr>
        <w:t xml:space="preserve"> </w:t>
      </w:r>
      <w:r w:rsidRPr="008F1156">
        <w:rPr>
          <w:rFonts w:ascii="Arial" w:hAnsi="Arial" w:cs="Arial"/>
          <w:b/>
          <w:sz w:val="22"/>
          <w:szCs w:val="22"/>
        </w:rPr>
        <w:t>y “adaptación a los cambios sociales</w:t>
      </w:r>
      <w:r>
        <w:rPr>
          <w:rFonts w:ascii="Arial" w:hAnsi="Arial" w:cs="Arial"/>
          <w:b/>
          <w:sz w:val="22"/>
          <w:szCs w:val="22"/>
        </w:rPr>
        <w:t>”</w:t>
      </w:r>
      <w:r w:rsidRPr="008F1156">
        <w:rPr>
          <w:rFonts w:ascii="Arial" w:hAnsi="Arial" w:cs="Arial"/>
          <w:b/>
          <w:sz w:val="22"/>
          <w:szCs w:val="22"/>
        </w:rPr>
        <w:t xml:space="preserve"> </w:t>
      </w:r>
      <w:r>
        <w:rPr>
          <w:rFonts w:ascii="Arial" w:hAnsi="Arial" w:cs="Arial"/>
          <w:b/>
          <w:sz w:val="22"/>
          <w:szCs w:val="22"/>
        </w:rPr>
        <w:t xml:space="preserve"> queda irremediablemente desajustada y retra</w:t>
      </w:r>
      <w:r>
        <w:rPr>
          <w:rFonts w:ascii="Arial" w:hAnsi="Arial" w:cs="Arial"/>
          <w:b/>
          <w:sz w:val="22"/>
          <w:szCs w:val="22"/>
        </w:rPr>
        <w:t>s</w:t>
      </w:r>
      <w:r>
        <w:rPr>
          <w:rFonts w:ascii="Arial" w:hAnsi="Arial" w:cs="Arial"/>
          <w:b/>
          <w:sz w:val="22"/>
          <w:szCs w:val="22"/>
        </w:rPr>
        <w:t>ada.</w:t>
      </w:r>
    </w:p>
    <w:p w:rsidR="00641061" w:rsidRDefault="00641061" w:rsidP="00641061">
      <w:pPr>
        <w:pStyle w:val="NormalWeb"/>
        <w:spacing w:before="0" w:beforeAutospacing="0" w:after="0" w:afterAutospacing="0"/>
        <w:jc w:val="both"/>
        <w:rPr>
          <w:rFonts w:ascii="Arial" w:hAnsi="Arial" w:cs="Arial"/>
          <w:b/>
          <w:sz w:val="22"/>
          <w:szCs w:val="22"/>
        </w:rPr>
      </w:pPr>
    </w:p>
    <w:p w:rsidR="00641061" w:rsidRDefault="00641061" w:rsidP="00641061">
      <w:pPr>
        <w:pStyle w:val="NormalWeb"/>
        <w:spacing w:before="0" w:beforeAutospacing="0" w:after="0" w:afterAutospacing="0"/>
        <w:jc w:val="both"/>
        <w:rPr>
          <w:rFonts w:ascii="Arial" w:hAnsi="Arial" w:cs="Arial"/>
          <w:b/>
          <w:sz w:val="22"/>
          <w:szCs w:val="22"/>
        </w:rPr>
      </w:pPr>
      <w:r>
        <w:rPr>
          <w:rFonts w:ascii="Arial" w:hAnsi="Arial" w:cs="Arial"/>
          <w:b/>
          <w:sz w:val="22"/>
          <w:szCs w:val="22"/>
        </w:rPr>
        <w:lastRenderedPageBreak/>
        <w:t xml:space="preserve">    </w:t>
      </w:r>
      <w:r>
        <w:rPr>
          <w:rFonts w:ascii="Arial" w:hAnsi="Arial" w:cs="Arial"/>
          <w:b/>
          <w:color w:val="FF0000"/>
          <w:sz w:val="28"/>
          <w:szCs w:val="28"/>
        </w:rPr>
        <w:t>2º</w:t>
      </w:r>
      <w:r>
        <w:rPr>
          <w:rFonts w:ascii="Arial" w:hAnsi="Arial" w:cs="Arial"/>
          <w:b/>
          <w:sz w:val="22"/>
          <w:szCs w:val="22"/>
        </w:rPr>
        <w:t xml:space="preserve">) Otra forma de entender, que es la más frecuente, es la necesaria y urgente fórmula de una </w:t>
      </w:r>
      <w:r w:rsidRPr="00935515">
        <w:rPr>
          <w:rFonts w:ascii="Arial" w:hAnsi="Arial" w:cs="Arial"/>
          <w:b/>
          <w:color w:val="0000FF"/>
          <w:sz w:val="22"/>
          <w:szCs w:val="22"/>
        </w:rPr>
        <w:t>educación paralela</w:t>
      </w:r>
      <w:r w:rsidRPr="008F1156">
        <w:rPr>
          <w:rFonts w:ascii="Arial" w:hAnsi="Arial" w:cs="Arial"/>
          <w:b/>
          <w:sz w:val="22"/>
          <w:szCs w:val="22"/>
        </w:rPr>
        <w:t>.</w:t>
      </w:r>
      <w:r>
        <w:rPr>
          <w:rFonts w:ascii="Arial" w:hAnsi="Arial" w:cs="Arial"/>
          <w:b/>
          <w:sz w:val="22"/>
          <w:szCs w:val="22"/>
        </w:rPr>
        <w:t xml:space="preserve">  Consiste en que, supuesta la adquisición de la formación básica que se e</w:t>
      </w:r>
      <w:r>
        <w:rPr>
          <w:rFonts w:ascii="Arial" w:hAnsi="Arial" w:cs="Arial"/>
          <w:b/>
          <w:sz w:val="22"/>
          <w:szCs w:val="22"/>
        </w:rPr>
        <w:t>n</w:t>
      </w:r>
      <w:r>
        <w:rPr>
          <w:rFonts w:ascii="Arial" w:hAnsi="Arial" w:cs="Arial"/>
          <w:b/>
          <w:sz w:val="22"/>
          <w:szCs w:val="22"/>
        </w:rPr>
        <w:t>tiende m</w:t>
      </w:r>
      <w:r w:rsidR="00492F80">
        <w:rPr>
          <w:rFonts w:ascii="Arial" w:hAnsi="Arial" w:cs="Arial"/>
          <w:b/>
          <w:sz w:val="22"/>
          <w:szCs w:val="22"/>
        </w:rPr>
        <w:t>í</w:t>
      </w:r>
      <w:r>
        <w:rPr>
          <w:rFonts w:ascii="Arial" w:hAnsi="Arial" w:cs="Arial"/>
          <w:b/>
          <w:sz w:val="22"/>
          <w:szCs w:val="22"/>
        </w:rPr>
        <w:t>nima y algo variable en cada cultura o país, hace falta seguir el ritmo vertiginoso de los cambios técnicos y sociales. Si en tiempos antiguos, terminada una “carrera” comenzaba un “eje</w:t>
      </w:r>
      <w:r>
        <w:rPr>
          <w:rFonts w:ascii="Arial" w:hAnsi="Arial" w:cs="Arial"/>
          <w:b/>
          <w:sz w:val="22"/>
          <w:szCs w:val="22"/>
        </w:rPr>
        <w:t>r</w:t>
      </w:r>
      <w:r>
        <w:rPr>
          <w:rFonts w:ascii="Arial" w:hAnsi="Arial" w:cs="Arial"/>
          <w:b/>
          <w:sz w:val="22"/>
          <w:szCs w:val="22"/>
        </w:rPr>
        <w:t>cicio profesional”, en el presente y en el futuro, la “carrera” necesita y necesitará ir en paralelo con el “trabajo” para el que la carrera se  diseña.</w:t>
      </w:r>
    </w:p>
    <w:p w:rsidR="00492F80" w:rsidRDefault="00492F80" w:rsidP="00641061">
      <w:pPr>
        <w:pStyle w:val="NormalWeb"/>
        <w:spacing w:before="0" w:beforeAutospacing="0" w:after="0" w:afterAutospacing="0"/>
        <w:jc w:val="both"/>
        <w:rPr>
          <w:rFonts w:ascii="Arial" w:hAnsi="Arial" w:cs="Arial"/>
          <w:b/>
          <w:sz w:val="22"/>
          <w:szCs w:val="22"/>
        </w:rPr>
      </w:pPr>
    </w:p>
    <w:p w:rsidR="00641061" w:rsidRDefault="00747D42" w:rsidP="00641061">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41061">
        <w:rPr>
          <w:rFonts w:ascii="Arial" w:hAnsi="Arial" w:cs="Arial"/>
          <w:b/>
          <w:sz w:val="22"/>
          <w:szCs w:val="22"/>
        </w:rPr>
        <w:t xml:space="preserve">    Hay que aceptar y asumir que el “aprender del futuro” no se termina nunca, que se necesita para la vida. Se “aprende a la medida” </w:t>
      </w:r>
      <w:r w:rsidR="00641061" w:rsidRPr="008F1156">
        <w:rPr>
          <w:rFonts w:ascii="Arial" w:hAnsi="Arial" w:cs="Arial"/>
          <w:b/>
          <w:sz w:val="22"/>
          <w:szCs w:val="22"/>
        </w:rPr>
        <w:t xml:space="preserve"> Sin embargo, </w:t>
      </w:r>
      <w:r w:rsidR="00641061">
        <w:rPr>
          <w:rFonts w:ascii="Arial" w:hAnsi="Arial" w:cs="Arial"/>
          <w:b/>
          <w:sz w:val="22"/>
          <w:szCs w:val="22"/>
        </w:rPr>
        <w:t xml:space="preserve">es preciso </w:t>
      </w:r>
      <w:r w:rsidR="00641061" w:rsidRPr="008F1156">
        <w:rPr>
          <w:rFonts w:ascii="Arial" w:hAnsi="Arial" w:cs="Arial"/>
          <w:b/>
          <w:sz w:val="22"/>
          <w:szCs w:val="22"/>
        </w:rPr>
        <w:t xml:space="preserve"> </w:t>
      </w:r>
      <w:r w:rsidR="00641061">
        <w:rPr>
          <w:rFonts w:ascii="Arial" w:hAnsi="Arial" w:cs="Arial"/>
          <w:b/>
          <w:sz w:val="22"/>
          <w:szCs w:val="22"/>
        </w:rPr>
        <w:t>recordar que ese aprendizaje paralelo no es una carga sino un aval de garantía profesional. Basta pensar en los médicos para darse cue</w:t>
      </w:r>
      <w:r w:rsidR="00641061">
        <w:rPr>
          <w:rFonts w:ascii="Arial" w:hAnsi="Arial" w:cs="Arial"/>
          <w:b/>
          <w:sz w:val="22"/>
          <w:szCs w:val="22"/>
        </w:rPr>
        <w:t>n</w:t>
      </w:r>
      <w:r w:rsidR="00641061">
        <w:rPr>
          <w:rFonts w:ascii="Arial" w:hAnsi="Arial" w:cs="Arial"/>
          <w:b/>
          <w:sz w:val="22"/>
          <w:szCs w:val="22"/>
        </w:rPr>
        <w:t>ta de ello</w:t>
      </w:r>
    </w:p>
    <w:p w:rsidR="00641061" w:rsidRDefault="00641061" w:rsidP="00641061">
      <w:pPr>
        <w:pStyle w:val="NormalWeb"/>
        <w:spacing w:before="0" w:beforeAutospacing="0" w:after="0" w:afterAutospacing="0"/>
        <w:jc w:val="both"/>
        <w:rPr>
          <w:rFonts w:ascii="Arial" w:hAnsi="Arial" w:cs="Arial"/>
          <w:b/>
          <w:sz w:val="22"/>
          <w:szCs w:val="22"/>
        </w:rPr>
      </w:pPr>
    </w:p>
    <w:p w:rsidR="00641061" w:rsidRDefault="00641061" w:rsidP="00641061">
      <w:pPr>
        <w:pStyle w:val="NormalWeb"/>
        <w:spacing w:before="0" w:beforeAutospacing="0" w:after="0" w:afterAutospacing="0"/>
        <w:jc w:val="both"/>
        <w:rPr>
          <w:rFonts w:ascii="Arial" w:hAnsi="Arial" w:cs="Arial"/>
          <w:b/>
          <w:sz w:val="22"/>
          <w:szCs w:val="22"/>
        </w:rPr>
      </w:pPr>
      <w:r>
        <w:rPr>
          <w:rFonts w:ascii="Arial" w:hAnsi="Arial" w:cs="Arial"/>
          <w:b/>
          <w:color w:val="FF0000"/>
          <w:sz w:val="28"/>
          <w:szCs w:val="28"/>
        </w:rPr>
        <w:t xml:space="preserve">   3º</w:t>
      </w:r>
      <w:r w:rsidRPr="00640359">
        <w:rPr>
          <w:rFonts w:ascii="Arial" w:hAnsi="Arial" w:cs="Arial"/>
          <w:b/>
          <w:color w:val="FF0000"/>
          <w:sz w:val="28"/>
          <w:szCs w:val="28"/>
        </w:rPr>
        <w:t>)</w:t>
      </w:r>
      <w:r>
        <w:rPr>
          <w:rFonts w:ascii="Arial" w:hAnsi="Arial" w:cs="Arial"/>
          <w:b/>
          <w:sz w:val="22"/>
          <w:szCs w:val="22"/>
        </w:rPr>
        <w:t xml:space="preserve"> Una tercera vía es la </w:t>
      </w:r>
      <w:r w:rsidRPr="00935515">
        <w:rPr>
          <w:rFonts w:ascii="Arial" w:hAnsi="Arial" w:cs="Arial"/>
          <w:b/>
          <w:color w:val="0000FF"/>
          <w:sz w:val="22"/>
          <w:szCs w:val="22"/>
        </w:rPr>
        <w:t>educación simultánea</w:t>
      </w:r>
      <w:r>
        <w:rPr>
          <w:rFonts w:ascii="Arial" w:hAnsi="Arial" w:cs="Arial"/>
          <w:b/>
          <w:sz w:val="22"/>
          <w:szCs w:val="22"/>
        </w:rPr>
        <w:t xml:space="preserve"> y los aprendizajes flexibles, que consisten en a</w:t>
      </w:r>
      <w:r>
        <w:rPr>
          <w:rFonts w:ascii="Arial" w:hAnsi="Arial" w:cs="Arial"/>
          <w:b/>
          <w:sz w:val="22"/>
          <w:szCs w:val="22"/>
        </w:rPr>
        <w:t>r</w:t>
      </w:r>
      <w:r>
        <w:rPr>
          <w:rFonts w:ascii="Arial" w:hAnsi="Arial" w:cs="Arial"/>
          <w:b/>
          <w:sz w:val="22"/>
          <w:szCs w:val="22"/>
        </w:rPr>
        <w:t>monizar intereses culturales personales o sociales y respuestas profesionales centradas en las necesidades actualizadoras. Las formas de lograrlo son múltiples y dependen de de las condici</w:t>
      </w:r>
      <w:r>
        <w:rPr>
          <w:rFonts w:ascii="Arial" w:hAnsi="Arial" w:cs="Arial"/>
          <w:b/>
          <w:sz w:val="22"/>
          <w:szCs w:val="22"/>
        </w:rPr>
        <w:t>o</w:t>
      </w:r>
      <w:r>
        <w:rPr>
          <w:rFonts w:ascii="Arial" w:hAnsi="Arial" w:cs="Arial"/>
          <w:b/>
          <w:sz w:val="22"/>
          <w:szCs w:val="22"/>
        </w:rPr>
        <w:t>nes de cada entorno y de los interese e cada persona</w:t>
      </w:r>
    </w:p>
    <w:p w:rsidR="00641061" w:rsidRDefault="00641061" w:rsidP="00641061">
      <w:pPr>
        <w:pStyle w:val="NormalWeb"/>
        <w:spacing w:before="0" w:beforeAutospacing="0" w:after="0" w:afterAutospacing="0"/>
        <w:jc w:val="both"/>
        <w:rPr>
          <w:rFonts w:ascii="Arial" w:hAnsi="Arial" w:cs="Arial"/>
          <w:b/>
          <w:sz w:val="22"/>
          <w:szCs w:val="22"/>
        </w:rPr>
      </w:pPr>
    </w:p>
    <w:p w:rsidR="00641061" w:rsidRDefault="00641061" w:rsidP="00641061">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Los aprendizajes que se hacen por vocación y los que se hacen por profesión no son siempre equiparables. Más bien tienden a realizarse con superposición de fórmulas combinatorias muy dif</w:t>
      </w:r>
      <w:r>
        <w:rPr>
          <w:rFonts w:ascii="Arial" w:hAnsi="Arial" w:cs="Arial"/>
          <w:b/>
          <w:sz w:val="22"/>
          <w:szCs w:val="22"/>
        </w:rPr>
        <w:t>e</w:t>
      </w:r>
      <w:r>
        <w:rPr>
          <w:rFonts w:ascii="Arial" w:hAnsi="Arial" w:cs="Arial"/>
          <w:b/>
          <w:sz w:val="22"/>
          <w:szCs w:val="22"/>
        </w:rPr>
        <w:t>rentes en cada persona.</w:t>
      </w:r>
    </w:p>
    <w:p w:rsidR="00641061" w:rsidRDefault="00641061" w:rsidP="00641061">
      <w:pPr>
        <w:pStyle w:val="NormalWeb"/>
        <w:spacing w:before="0" w:beforeAutospacing="0" w:after="0" w:afterAutospacing="0"/>
        <w:jc w:val="both"/>
        <w:rPr>
          <w:rFonts w:ascii="Arial" w:hAnsi="Arial" w:cs="Arial"/>
          <w:b/>
          <w:sz w:val="22"/>
          <w:szCs w:val="22"/>
        </w:rPr>
      </w:pPr>
    </w:p>
    <w:p w:rsidR="00641061" w:rsidRPr="008F1156" w:rsidRDefault="00641061" w:rsidP="00641061">
      <w:pPr>
        <w:pStyle w:val="NormalWeb"/>
        <w:spacing w:before="0" w:beforeAutospacing="0" w:after="0" w:afterAutospacing="0"/>
        <w:jc w:val="both"/>
        <w:rPr>
          <w:rFonts w:ascii="Arial" w:hAnsi="Arial" w:cs="Arial"/>
          <w:b/>
          <w:sz w:val="22"/>
          <w:szCs w:val="22"/>
        </w:rPr>
      </w:pPr>
      <w:r w:rsidRPr="00640359">
        <w:rPr>
          <w:rFonts w:ascii="Arial" w:hAnsi="Arial" w:cs="Arial"/>
          <w:b/>
          <w:color w:val="FF0000"/>
          <w:sz w:val="28"/>
          <w:szCs w:val="28"/>
        </w:rPr>
        <w:t xml:space="preserve">    </w:t>
      </w:r>
      <w:r w:rsidR="00041385" w:rsidRPr="009B16C8">
        <w:rPr>
          <w:rFonts w:ascii="Arial" w:hAnsi="Arial" w:cs="Arial"/>
          <w:b/>
          <w:color w:val="0070C0"/>
          <w:sz w:val="28"/>
          <w:szCs w:val="28"/>
        </w:rPr>
        <w:t>8</w:t>
      </w:r>
      <w:r w:rsidRPr="009B16C8">
        <w:rPr>
          <w:rFonts w:ascii="Arial" w:hAnsi="Arial" w:cs="Arial"/>
          <w:b/>
          <w:color w:val="0070C0"/>
          <w:sz w:val="28"/>
          <w:szCs w:val="28"/>
        </w:rPr>
        <w:t>)</w:t>
      </w:r>
      <w:r w:rsidRPr="00492F80">
        <w:rPr>
          <w:rFonts w:ascii="Arial" w:hAnsi="Arial" w:cs="Arial"/>
          <w:b/>
          <w:color w:val="FF0000"/>
          <w:sz w:val="28"/>
          <w:szCs w:val="28"/>
        </w:rPr>
        <w:t xml:space="preserve"> </w:t>
      </w:r>
      <w:r w:rsidRPr="00492F80">
        <w:rPr>
          <w:rFonts w:ascii="Arial" w:hAnsi="Arial" w:cs="Arial"/>
          <w:b/>
          <w:sz w:val="28"/>
          <w:szCs w:val="28"/>
        </w:rPr>
        <w:t xml:space="preserve"> </w:t>
      </w:r>
      <w:r w:rsidRPr="00492F80">
        <w:rPr>
          <w:rFonts w:ascii="Arial" w:hAnsi="Arial" w:cs="Arial"/>
          <w:b/>
          <w:color w:val="0000FF"/>
          <w:sz w:val="28"/>
          <w:szCs w:val="28"/>
        </w:rPr>
        <w:t>Aprendizaje alternativo</w:t>
      </w:r>
      <w:r>
        <w:rPr>
          <w:rFonts w:ascii="Arial" w:hAnsi="Arial" w:cs="Arial"/>
          <w:b/>
          <w:sz w:val="22"/>
          <w:szCs w:val="22"/>
        </w:rPr>
        <w:t xml:space="preserve"> </w:t>
      </w:r>
    </w:p>
    <w:p w:rsidR="00641061" w:rsidRDefault="00641061" w:rsidP="00641061">
      <w:pPr>
        <w:pStyle w:val="Ttulo3"/>
        <w:spacing w:before="0" w:beforeAutospacing="0" w:after="0" w:afterAutospacing="0"/>
        <w:jc w:val="both"/>
        <w:rPr>
          <w:rFonts w:ascii="Arial" w:hAnsi="Arial" w:cs="Arial"/>
          <w:sz w:val="22"/>
          <w:szCs w:val="22"/>
        </w:rPr>
      </w:pPr>
      <w:r>
        <w:rPr>
          <w:rFonts w:ascii="Arial" w:hAnsi="Arial" w:cs="Arial"/>
          <w:sz w:val="22"/>
          <w:szCs w:val="22"/>
        </w:rPr>
        <w:t xml:space="preserve"> </w:t>
      </w:r>
      <w:r w:rsidRPr="008F1156">
        <w:rPr>
          <w:rFonts w:ascii="Arial" w:hAnsi="Arial" w:cs="Arial"/>
          <w:sz w:val="22"/>
          <w:szCs w:val="22"/>
        </w:rPr>
        <w:t xml:space="preserve"> </w:t>
      </w:r>
    </w:p>
    <w:p w:rsidR="00641061" w:rsidRDefault="00492F80" w:rsidP="00641061">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41061">
        <w:rPr>
          <w:rFonts w:ascii="Arial" w:hAnsi="Arial" w:cs="Arial"/>
          <w:b/>
          <w:sz w:val="22"/>
          <w:szCs w:val="22"/>
        </w:rPr>
        <w:t xml:space="preserve">    Se suele entender tal esos estilos que, de una u otra forma, preparan al sujeto para una  flexibil</w:t>
      </w:r>
      <w:r w:rsidR="00641061">
        <w:rPr>
          <w:rFonts w:ascii="Arial" w:hAnsi="Arial" w:cs="Arial"/>
          <w:b/>
          <w:sz w:val="22"/>
          <w:szCs w:val="22"/>
        </w:rPr>
        <w:t>i</w:t>
      </w:r>
      <w:r w:rsidR="00641061">
        <w:rPr>
          <w:rFonts w:ascii="Arial" w:hAnsi="Arial" w:cs="Arial"/>
          <w:b/>
          <w:sz w:val="22"/>
          <w:szCs w:val="22"/>
        </w:rPr>
        <w:t>zación laboral. Si es verdad que en los países desarrollado más de la mitad de las personas que trabajan en un oficio o profesión van a cambiarla una o dos veces a lo largo de la vida, puede s</w:t>
      </w:r>
      <w:r w:rsidR="00641061">
        <w:rPr>
          <w:rFonts w:ascii="Arial" w:hAnsi="Arial" w:cs="Arial"/>
          <w:b/>
          <w:sz w:val="22"/>
          <w:szCs w:val="22"/>
        </w:rPr>
        <w:t>u</w:t>
      </w:r>
      <w:r w:rsidR="00641061">
        <w:rPr>
          <w:rFonts w:ascii="Arial" w:hAnsi="Arial" w:cs="Arial"/>
          <w:b/>
          <w:sz w:val="22"/>
          <w:szCs w:val="22"/>
        </w:rPr>
        <w:t>ponerse el perjuicio que se origina a una persona a la que se la forma monolíticamente para una sola especialización. Cualquier fracaso profesional es un bloqueo.</w:t>
      </w:r>
    </w:p>
    <w:p w:rsidR="00641061" w:rsidRDefault="00641061" w:rsidP="00641061">
      <w:pPr>
        <w:pStyle w:val="NormalWeb"/>
        <w:spacing w:before="0" w:beforeAutospacing="0" w:after="0" w:afterAutospacing="0"/>
        <w:jc w:val="both"/>
        <w:rPr>
          <w:rFonts w:ascii="Arial" w:hAnsi="Arial" w:cs="Arial"/>
          <w:b/>
          <w:sz w:val="22"/>
          <w:szCs w:val="22"/>
        </w:rPr>
      </w:pPr>
    </w:p>
    <w:p w:rsidR="00641061" w:rsidRDefault="00641061" w:rsidP="00641061">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Sin embargo la persona formada con pluralidad de opciones, pronto encuentra alternativas a cada camino que se le cierra. En eso se diferencia de la persona tímida, inhibida e incapacitada p</w:t>
      </w:r>
      <w:r>
        <w:rPr>
          <w:rFonts w:ascii="Arial" w:hAnsi="Arial" w:cs="Arial"/>
          <w:b/>
          <w:sz w:val="22"/>
          <w:szCs w:val="22"/>
        </w:rPr>
        <w:t>a</w:t>
      </w:r>
      <w:r>
        <w:rPr>
          <w:rFonts w:ascii="Arial" w:hAnsi="Arial" w:cs="Arial"/>
          <w:b/>
          <w:sz w:val="22"/>
          <w:szCs w:val="22"/>
        </w:rPr>
        <w:t>ra la lucha por la vida.</w:t>
      </w:r>
    </w:p>
    <w:p w:rsidR="00641061" w:rsidRDefault="00641061" w:rsidP="00641061">
      <w:pPr>
        <w:pStyle w:val="NormalWeb"/>
        <w:spacing w:before="0" w:beforeAutospacing="0" w:after="0" w:afterAutospacing="0"/>
        <w:jc w:val="both"/>
        <w:rPr>
          <w:rFonts w:ascii="Arial" w:hAnsi="Arial" w:cs="Arial"/>
          <w:b/>
          <w:sz w:val="22"/>
          <w:szCs w:val="22"/>
        </w:rPr>
      </w:pPr>
    </w:p>
    <w:p w:rsidR="00641061" w:rsidRDefault="00641061" w:rsidP="00641061">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492F80">
        <w:rPr>
          <w:rFonts w:ascii="Arial" w:hAnsi="Arial" w:cs="Arial"/>
          <w:b/>
          <w:sz w:val="22"/>
          <w:szCs w:val="22"/>
        </w:rPr>
        <w:t xml:space="preserve">  </w:t>
      </w:r>
      <w:r>
        <w:rPr>
          <w:rFonts w:ascii="Arial" w:hAnsi="Arial" w:cs="Arial"/>
          <w:b/>
          <w:sz w:val="22"/>
          <w:szCs w:val="22"/>
        </w:rPr>
        <w:t xml:space="preserve">   Los aprendizajes alternativos se entienden como las capacidades de todo tipo que se adquieren en tiempos o en procesos de formación, dentro de los umbrales de prudencia máxima y prudencia m</w:t>
      </w:r>
      <w:r w:rsidR="00492F80">
        <w:rPr>
          <w:rFonts w:ascii="Arial" w:hAnsi="Arial" w:cs="Arial"/>
          <w:b/>
          <w:sz w:val="22"/>
          <w:szCs w:val="22"/>
        </w:rPr>
        <w:t>í</w:t>
      </w:r>
      <w:r>
        <w:rPr>
          <w:rFonts w:ascii="Arial" w:hAnsi="Arial" w:cs="Arial"/>
          <w:b/>
          <w:sz w:val="22"/>
          <w:szCs w:val="22"/>
        </w:rPr>
        <w:t>nima. Es decir, hay muchas alternativas cercanas a la línea que una persona define en un m</w:t>
      </w:r>
      <w:r>
        <w:rPr>
          <w:rFonts w:ascii="Arial" w:hAnsi="Arial" w:cs="Arial"/>
          <w:b/>
          <w:sz w:val="22"/>
          <w:szCs w:val="22"/>
        </w:rPr>
        <w:t>o</w:t>
      </w:r>
      <w:r>
        <w:rPr>
          <w:rFonts w:ascii="Arial" w:hAnsi="Arial" w:cs="Arial"/>
          <w:b/>
          <w:sz w:val="22"/>
          <w:szCs w:val="22"/>
        </w:rPr>
        <w:t>mento como su preferencia, y que se pueden contemplar como fuente de habilidades o disposici</w:t>
      </w:r>
      <w:r>
        <w:rPr>
          <w:rFonts w:ascii="Arial" w:hAnsi="Arial" w:cs="Arial"/>
          <w:b/>
          <w:sz w:val="22"/>
          <w:szCs w:val="22"/>
        </w:rPr>
        <w:t>o</w:t>
      </w:r>
      <w:r>
        <w:rPr>
          <w:rFonts w:ascii="Arial" w:hAnsi="Arial" w:cs="Arial"/>
          <w:b/>
          <w:sz w:val="22"/>
          <w:szCs w:val="22"/>
        </w:rPr>
        <w:t>nes complementarias. Ellas son las que interesan.</w:t>
      </w:r>
    </w:p>
    <w:p w:rsidR="00641061" w:rsidRDefault="00641061" w:rsidP="00641061">
      <w:pPr>
        <w:pStyle w:val="NormalWeb"/>
        <w:spacing w:before="0" w:beforeAutospacing="0" w:after="0" w:afterAutospacing="0"/>
        <w:jc w:val="both"/>
        <w:rPr>
          <w:rFonts w:ascii="Arial" w:hAnsi="Arial" w:cs="Arial"/>
          <w:b/>
          <w:sz w:val="22"/>
          <w:szCs w:val="22"/>
        </w:rPr>
      </w:pPr>
    </w:p>
    <w:p w:rsidR="00641061" w:rsidRDefault="00641061" w:rsidP="00641061">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Las circunstancias de la cultura moderna, por vía de criterios y de sentimientos pero también por vía de exigencias sociales y laborales, impulsan hacia una formación polivalente en el campo de los conocimientos, de las habilidades y de las actitudes. Es evidente que no es el ideal el llegar a “valer para todo” al estilo de los peonajes indefinidos. Pero acaso esta nueva situación que le toca vivir al mundo desarrollado desaconseja una elevada especialización</w:t>
      </w:r>
    </w:p>
    <w:p w:rsidR="00641061" w:rsidRPr="008F1156" w:rsidRDefault="00641061" w:rsidP="00641061">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L</w:t>
      </w:r>
      <w:r w:rsidRPr="008F1156">
        <w:rPr>
          <w:rFonts w:ascii="Arial" w:hAnsi="Arial" w:cs="Arial"/>
          <w:b/>
          <w:sz w:val="22"/>
          <w:szCs w:val="22"/>
        </w:rPr>
        <w:t>os aprendizajes alternativos son</w:t>
      </w:r>
      <w:r>
        <w:rPr>
          <w:rFonts w:ascii="Arial" w:hAnsi="Arial" w:cs="Arial"/>
          <w:b/>
          <w:sz w:val="22"/>
          <w:szCs w:val="22"/>
        </w:rPr>
        <w:t xml:space="preserve"> pues</w:t>
      </w:r>
      <w:r w:rsidRPr="008F1156">
        <w:rPr>
          <w:rFonts w:ascii="Arial" w:hAnsi="Arial" w:cs="Arial"/>
          <w:b/>
          <w:sz w:val="22"/>
          <w:szCs w:val="22"/>
        </w:rPr>
        <w:t xml:space="preserve"> necesarios.</w:t>
      </w:r>
      <w:r>
        <w:rPr>
          <w:rFonts w:ascii="Arial" w:hAnsi="Arial" w:cs="Arial"/>
          <w:b/>
          <w:sz w:val="22"/>
          <w:szCs w:val="22"/>
        </w:rPr>
        <w:t xml:space="preserve"> Pero es evidente que este aprendizaje se escapa de los conceptos tradicionales vinculados a la escolarización. Pero la educación no puede hoy limitarse a un período básico obligatorio, sino que debe ampliarse a la totalidad de la sociedad y la totalidad de la vida útil en la sociedad.</w:t>
      </w:r>
    </w:p>
    <w:p w:rsidR="00641061" w:rsidRPr="008F1156" w:rsidRDefault="00641061" w:rsidP="00641061">
      <w:pPr>
        <w:shd w:val="clear" w:color="auto" w:fill="FFFFFF"/>
        <w:jc w:val="center"/>
        <w:rPr>
          <w:b/>
          <w:color w:val="008000"/>
          <w:sz w:val="22"/>
          <w:szCs w:val="22"/>
        </w:rPr>
      </w:pPr>
    </w:p>
    <w:tbl>
      <w:tblPr>
        <w:tblStyle w:val="Tablaconcuadrcula"/>
        <w:tblW w:w="0" w:type="auto"/>
        <w:tblInd w:w="534" w:type="dxa"/>
        <w:tblLook w:val="01E0"/>
      </w:tblPr>
      <w:tblGrid>
        <w:gridCol w:w="9072"/>
      </w:tblGrid>
      <w:tr w:rsidR="00641061" w:rsidTr="00C51202">
        <w:tc>
          <w:tcPr>
            <w:tcW w:w="9072" w:type="dxa"/>
          </w:tcPr>
          <w:p w:rsidR="00641061" w:rsidRPr="00811641" w:rsidRDefault="00641061" w:rsidP="00492F80">
            <w:pPr>
              <w:jc w:val="both"/>
              <w:rPr>
                <w:b/>
                <w:color w:val="008000"/>
              </w:rPr>
            </w:pPr>
            <w:r w:rsidRPr="00811641">
              <w:rPr>
                <w:b/>
                <w:color w:val="008000"/>
              </w:rPr>
              <w:t>Se puede sentir cierto vértigo cuando se alude a tantos tipos de aprendizajes y so</w:t>
            </w:r>
            <w:r w:rsidRPr="00811641">
              <w:rPr>
                <w:b/>
                <w:color w:val="008000"/>
              </w:rPr>
              <w:t>s</w:t>
            </w:r>
            <w:r w:rsidRPr="00811641">
              <w:rPr>
                <w:b/>
                <w:color w:val="008000"/>
              </w:rPr>
              <w:t>pechar que suponen sucedáneos de una escuela bien configurada. Pero la realid</w:t>
            </w:r>
            <w:r>
              <w:rPr>
                <w:b/>
                <w:color w:val="008000"/>
              </w:rPr>
              <w:t>ad es más asequible que la utopía. La utopí</w:t>
            </w:r>
            <w:r w:rsidRPr="00811641">
              <w:rPr>
                <w:b/>
                <w:color w:val="008000"/>
              </w:rPr>
              <w:t>a se diluye en el viento de la vida y se ap</w:t>
            </w:r>
            <w:r w:rsidRPr="00811641">
              <w:rPr>
                <w:b/>
                <w:color w:val="008000"/>
              </w:rPr>
              <w:t>o</w:t>
            </w:r>
            <w:r w:rsidRPr="00811641">
              <w:rPr>
                <w:b/>
                <w:color w:val="008000"/>
              </w:rPr>
              <w:t xml:space="preserve">ya en la fantasía. La </w:t>
            </w:r>
            <w:r w:rsidRPr="004D1FCA">
              <w:rPr>
                <w:b/>
                <w:color w:val="0000FF"/>
              </w:rPr>
              <w:t>realidad se termina imponiendo</w:t>
            </w:r>
            <w:r w:rsidRPr="00811641">
              <w:rPr>
                <w:b/>
                <w:color w:val="008000"/>
              </w:rPr>
              <w:t xml:space="preserve"> por una misteriosa ley de gr</w:t>
            </w:r>
            <w:r w:rsidRPr="00811641">
              <w:rPr>
                <w:b/>
                <w:color w:val="008000"/>
              </w:rPr>
              <w:t>a</w:t>
            </w:r>
            <w:r w:rsidRPr="00811641">
              <w:rPr>
                <w:b/>
                <w:color w:val="008000"/>
              </w:rPr>
              <w:t>vedad que subyace en la especie humana desde sus orígenes. Una educación si</w:t>
            </w:r>
            <w:r w:rsidRPr="00811641">
              <w:rPr>
                <w:b/>
                <w:color w:val="008000"/>
              </w:rPr>
              <w:t>s</w:t>
            </w:r>
            <w:r w:rsidRPr="00811641">
              <w:rPr>
                <w:b/>
                <w:color w:val="008000"/>
              </w:rPr>
              <w:t>temática y orgánica sigue siendo una necesidad irrenunciable. Por lo tanto los aprendizajes diversificados serán siempre complementos o suplementos, nunca sustituiros, como los condimentos será siempre añadiduras a los alimentos, nunca sus reemplazantes.</w:t>
            </w:r>
          </w:p>
        </w:tc>
      </w:tr>
    </w:tbl>
    <w:p w:rsidR="00425505" w:rsidRDefault="00425505" w:rsidP="00492F80">
      <w:pPr>
        <w:jc w:val="both"/>
        <w:rPr>
          <w:b/>
          <w:sz w:val="22"/>
          <w:szCs w:val="22"/>
        </w:rPr>
      </w:pPr>
    </w:p>
    <w:sectPr w:rsidR="00425505" w:rsidSect="00E9279A">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F0C2F"/>
    <w:multiLevelType w:val="multilevel"/>
    <w:tmpl w:val="23861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38413D"/>
    <w:multiLevelType w:val="multilevel"/>
    <w:tmpl w:val="E9368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22"/>
  </w:num>
  <w:num w:numId="3">
    <w:abstractNumId w:val="13"/>
  </w:num>
  <w:num w:numId="4">
    <w:abstractNumId w:val="11"/>
  </w:num>
  <w:num w:numId="5">
    <w:abstractNumId w:val="9"/>
  </w:num>
  <w:num w:numId="6">
    <w:abstractNumId w:val="15"/>
  </w:num>
  <w:num w:numId="7">
    <w:abstractNumId w:val="14"/>
  </w:num>
  <w:num w:numId="8">
    <w:abstractNumId w:val="3"/>
  </w:num>
  <w:num w:numId="9">
    <w:abstractNumId w:val="7"/>
  </w:num>
  <w:num w:numId="10">
    <w:abstractNumId w:val="4"/>
  </w:num>
  <w:num w:numId="11">
    <w:abstractNumId w:val="17"/>
  </w:num>
  <w:num w:numId="12">
    <w:abstractNumId w:val="1"/>
  </w:num>
  <w:num w:numId="13">
    <w:abstractNumId w:val="19"/>
  </w:num>
  <w:num w:numId="14">
    <w:abstractNumId w:val="21"/>
  </w:num>
  <w:num w:numId="15">
    <w:abstractNumId w:val="16"/>
  </w:num>
  <w:num w:numId="16">
    <w:abstractNumId w:val="5"/>
  </w:num>
  <w:num w:numId="17">
    <w:abstractNumId w:val="12"/>
  </w:num>
  <w:num w:numId="18">
    <w:abstractNumId w:val="20"/>
  </w:num>
  <w:num w:numId="19">
    <w:abstractNumId w:val="10"/>
  </w:num>
  <w:num w:numId="20">
    <w:abstractNumId w:val="8"/>
  </w:num>
  <w:num w:numId="21">
    <w:abstractNumId w:val="6"/>
  </w:num>
  <w:num w:numId="22">
    <w:abstractNumId w:val="2"/>
  </w:num>
  <w:num w:numId="2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41385"/>
    <w:rsid w:val="000824EF"/>
    <w:rsid w:val="00084B19"/>
    <w:rsid w:val="000F46BD"/>
    <w:rsid w:val="00131759"/>
    <w:rsid w:val="00151A2E"/>
    <w:rsid w:val="00151FA3"/>
    <w:rsid w:val="0016415A"/>
    <w:rsid w:val="001A1E16"/>
    <w:rsid w:val="001B7720"/>
    <w:rsid w:val="001C2369"/>
    <w:rsid w:val="001C648D"/>
    <w:rsid w:val="001D2B60"/>
    <w:rsid w:val="001D33A6"/>
    <w:rsid w:val="0020424C"/>
    <w:rsid w:val="00204428"/>
    <w:rsid w:val="002045DD"/>
    <w:rsid w:val="0020686B"/>
    <w:rsid w:val="0023300D"/>
    <w:rsid w:val="002348A9"/>
    <w:rsid w:val="00244701"/>
    <w:rsid w:val="00257D28"/>
    <w:rsid w:val="00275B8C"/>
    <w:rsid w:val="0028296F"/>
    <w:rsid w:val="00283326"/>
    <w:rsid w:val="00292C54"/>
    <w:rsid w:val="002A1FB2"/>
    <w:rsid w:val="002D58B4"/>
    <w:rsid w:val="002D5929"/>
    <w:rsid w:val="002E3C95"/>
    <w:rsid w:val="002E543C"/>
    <w:rsid w:val="002F63D1"/>
    <w:rsid w:val="00302C51"/>
    <w:rsid w:val="00311F71"/>
    <w:rsid w:val="00312AE6"/>
    <w:rsid w:val="00350FD8"/>
    <w:rsid w:val="00365A58"/>
    <w:rsid w:val="00381057"/>
    <w:rsid w:val="003823D0"/>
    <w:rsid w:val="00397FDC"/>
    <w:rsid w:val="003B00B3"/>
    <w:rsid w:val="003B1330"/>
    <w:rsid w:val="003B721F"/>
    <w:rsid w:val="003C62F4"/>
    <w:rsid w:val="003F207B"/>
    <w:rsid w:val="00402E96"/>
    <w:rsid w:val="00415498"/>
    <w:rsid w:val="004154FE"/>
    <w:rsid w:val="00425505"/>
    <w:rsid w:val="00425A9F"/>
    <w:rsid w:val="00432B44"/>
    <w:rsid w:val="00444BCB"/>
    <w:rsid w:val="004515C7"/>
    <w:rsid w:val="00453B03"/>
    <w:rsid w:val="00470D9F"/>
    <w:rsid w:val="00484CAB"/>
    <w:rsid w:val="004905EB"/>
    <w:rsid w:val="00492F80"/>
    <w:rsid w:val="004A0931"/>
    <w:rsid w:val="004A1561"/>
    <w:rsid w:val="004A1935"/>
    <w:rsid w:val="004B1731"/>
    <w:rsid w:val="004C1D41"/>
    <w:rsid w:val="004D3CAB"/>
    <w:rsid w:val="004E1424"/>
    <w:rsid w:val="004F5C96"/>
    <w:rsid w:val="004F67A1"/>
    <w:rsid w:val="00517BCB"/>
    <w:rsid w:val="005216EB"/>
    <w:rsid w:val="00523CD6"/>
    <w:rsid w:val="00527301"/>
    <w:rsid w:val="00533E9D"/>
    <w:rsid w:val="005441F3"/>
    <w:rsid w:val="00547DBE"/>
    <w:rsid w:val="00561DB5"/>
    <w:rsid w:val="00563845"/>
    <w:rsid w:val="00563C33"/>
    <w:rsid w:val="00571035"/>
    <w:rsid w:val="0057174D"/>
    <w:rsid w:val="005824B8"/>
    <w:rsid w:val="00586A1F"/>
    <w:rsid w:val="00587A12"/>
    <w:rsid w:val="005944D4"/>
    <w:rsid w:val="005A5B8B"/>
    <w:rsid w:val="005C2CAB"/>
    <w:rsid w:val="00604742"/>
    <w:rsid w:val="0062125D"/>
    <w:rsid w:val="006300FF"/>
    <w:rsid w:val="00641061"/>
    <w:rsid w:val="006417DB"/>
    <w:rsid w:val="00642F7A"/>
    <w:rsid w:val="006569D3"/>
    <w:rsid w:val="00665971"/>
    <w:rsid w:val="00671510"/>
    <w:rsid w:val="006A0F30"/>
    <w:rsid w:val="006A110E"/>
    <w:rsid w:val="006B057E"/>
    <w:rsid w:val="006B6134"/>
    <w:rsid w:val="006D37BC"/>
    <w:rsid w:val="006F2B54"/>
    <w:rsid w:val="006F42C9"/>
    <w:rsid w:val="00705128"/>
    <w:rsid w:val="00710373"/>
    <w:rsid w:val="00714886"/>
    <w:rsid w:val="00715890"/>
    <w:rsid w:val="00735486"/>
    <w:rsid w:val="00747D42"/>
    <w:rsid w:val="007563DA"/>
    <w:rsid w:val="00765B53"/>
    <w:rsid w:val="007C2603"/>
    <w:rsid w:val="007C5650"/>
    <w:rsid w:val="007E3C2D"/>
    <w:rsid w:val="00811DF0"/>
    <w:rsid w:val="008438E6"/>
    <w:rsid w:val="00864A6E"/>
    <w:rsid w:val="008745FF"/>
    <w:rsid w:val="00875BF4"/>
    <w:rsid w:val="00882718"/>
    <w:rsid w:val="00891547"/>
    <w:rsid w:val="008C0873"/>
    <w:rsid w:val="008C2C96"/>
    <w:rsid w:val="008D3A88"/>
    <w:rsid w:val="008F38EC"/>
    <w:rsid w:val="00907741"/>
    <w:rsid w:val="00912D1B"/>
    <w:rsid w:val="00932F3D"/>
    <w:rsid w:val="0094729A"/>
    <w:rsid w:val="00957E74"/>
    <w:rsid w:val="009672FE"/>
    <w:rsid w:val="0097418F"/>
    <w:rsid w:val="00977BF9"/>
    <w:rsid w:val="0099574E"/>
    <w:rsid w:val="009979C9"/>
    <w:rsid w:val="009B16C8"/>
    <w:rsid w:val="009B7B26"/>
    <w:rsid w:val="009B7D31"/>
    <w:rsid w:val="009D14C7"/>
    <w:rsid w:val="009E19CE"/>
    <w:rsid w:val="009E19D3"/>
    <w:rsid w:val="009E3A8C"/>
    <w:rsid w:val="009F61EB"/>
    <w:rsid w:val="00A06EB1"/>
    <w:rsid w:val="00A31A8E"/>
    <w:rsid w:val="00A32B45"/>
    <w:rsid w:val="00A61777"/>
    <w:rsid w:val="00A64DDD"/>
    <w:rsid w:val="00A701AB"/>
    <w:rsid w:val="00A83259"/>
    <w:rsid w:val="00A92197"/>
    <w:rsid w:val="00A94500"/>
    <w:rsid w:val="00AC4584"/>
    <w:rsid w:val="00AD6E3E"/>
    <w:rsid w:val="00AE1375"/>
    <w:rsid w:val="00AE13C1"/>
    <w:rsid w:val="00B44F54"/>
    <w:rsid w:val="00B521CD"/>
    <w:rsid w:val="00B62BFE"/>
    <w:rsid w:val="00B646A1"/>
    <w:rsid w:val="00B66E95"/>
    <w:rsid w:val="00B67759"/>
    <w:rsid w:val="00B70A46"/>
    <w:rsid w:val="00B81AED"/>
    <w:rsid w:val="00B8208B"/>
    <w:rsid w:val="00B86854"/>
    <w:rsid w:val="00B91422"/>
    <w:rsid w:val="00B92370"/>
    <w:rsid w:val="00BA5785"/>
    <w:rsid w:val="00BB26AA"/>
    <w:rsid w:val="00BC4A86"/>
    <w:rsid w:val="00BF2E15"/>
    <w:rsid w:val="00C07869"/>
    <w:rsid w:val="00C157BE"/>
    <w:rsid w:val="00C17FDD"/>
    <w:rsid w:val="00C221B9"/>
    <w:rsid w:val="00C2334E"/>
    <w:rsid w:val="00C235F4"/>
    <w:rsid w:val="00C236E9"/>
    <w:rsid w:val="00C30B85"/>
    <w:rsid w:val="00C32C0D"/>
    <w:rsid w:val="00C5044E"/>
    <w:rsid w:val="00C51202"/>
    <w:rsid w:val="00C561AD"/>
    <w:rsid w:val="00C75F56"/>
    <w:rsid w:val="00C76082"/>
    <w:rsid w:val="00C9486F"/>
    <w:rsid w:val="00C958A3"/>
    <w:rsid w:val="00C97144"/>
    <w:rsid w:val="00CB2A49"/>
    <w:rsid w:val="00CC53B3"/>
    <w:rsid w:val="00CD2B05"/>
    <w:rsid w:val="00CE5AFD"/>
    <w:rsid w:val="00D17682"/>
    <w:rsid w:val="00D23103"/>
    <w:rsid w:val="00D26931"/>
    <w:rsid w:val="00D31461"/>
    <w:rsid w:val="00D319C6"/>
    <w:rsid w:val="00D42E5A"/>
    <w:rsid w:val="00D7352F"/>
    <w:rsid w:val="00D82287"/>
    <w:rsid w:val="00D933A8"/>
    <w:rsid w:val="00D94EDB"/>
    <w:rsid w:val="00DC07E1"/>
    <w:rsid w:val="00DD3D4F"/>
    <w:rsid w:val="00DD6058"/>
    <w:rsid w:val="00E04A11"/>
    <w:rsid w:val="00E20C5D"/>
    <w:rsid w:val="00E245B1"/>
    <w:rsid w:val="00E352EB"/>
    <w:rsid w:val="00E44B84"/>
    <w:rsid w:val="00E54631"/>
    <w:rsid w:val="00E578D5"/>
    <w:rsid w:val="00E7015D"/>
    <w:rsid w:val="00E80274"/>
    <w:rsid w:val="00E821C4"/>
    <w:rsid w:val="00E87BCA"/>
    <w:rsid w:val="00E9279A"/>
    <w:rsid w:val="00E97542"/>
    <w:rsid w:val="00EA0AE1"/>
    <w:rsid w:val="00EA54F5"/>
    <w:rsid w:val="00ED0267"/>
    <w:rsid w:val="00ED3017"/>
    <w:rsid w:val="00EE3F66"/>
    <w:rsid w:val="00EE4CA6"/>
    <w:rsid w:val="00EE7100"/>
    <w:rsid w:val="00F0348B"/>
    <w:rsid w:val="00F2057D"/>
    <w:rsid w:val="00F214E9"/>
    <w:rsid w:val="00F278F5"/>
    <w:rsid w:val="00F36164"/>
    <w:rsid w:val="00F42AD6"/>
    <w:rsid w:val="00F507A5"/>
    <w:rsid w:val="00F54EE9"/>
    <w:rsid w:val="00F832E6"/>
    <w:rsid w:val="00F84C51"/>
    <w:rsid w:val="00F8704D"/>
    <w:rsid w:val="00F96D83"/>
    <w:rsid w:val="00F96F6D"/>
    <w:rsid w:val="00FB0772"/>
    <w:rsid w:val="00FB64ED"/>
    <w:rsid w:val="00FC075E"/>
    <w:rsid w:val="00FC0D36"/>
    <w:rsid w:val="00FC1180"/>
    <w:rsid w:val="00FC2520"/>
    <w:rsid w:val="00FC39B1"/>
    <w:rsid w:val="00FC5423"/>
    <w:rsid w:val="00FD20BD"/>
    <w:rsid w:val="00FD5C7B"/>
    <w:rsid w:val="00FE1CCA"/>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biog">
    <w:name w:val="biog"/>
    <w:basedOn w:val="Normal"/>
    <w:rsid w:val="009979C9"/>
    <w:pPr>
      <w:widowControl/>
      <w:autoSpaceDE/>
      <w:autoSpaceDN/>
      <w:adjustRightInd/>
      <w:spacing w:before="100" w:beforeAutospacing="1" w:after="100" w:afterAutospacing="1"/>
    </w:pPr>
    <w:rPr>
      <w:rFonts w:ascii="Times New Roman" w:hAnsi="Times New Roman" w:cs="Times New Roman"/>
    </w:rPr>
  </w:style>
  <w:style w:type="paragraph" w:customStyle="1" w:styleId="pie">
    <w:name w:val="pie"/>
    <w:basedOn w:val="Normal"/>
    <w:rsid w:val="009979C9"/>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es.wikipedia.org/wiki/Escocia" TargetMode="External"/><Relationship Id="rId26" Type="http://schemas.openxmlformats.org/officeDocument/2006/relationships/hyperlink" Target="http://es.wikipedia.org/wiki/Escuela" TargetMode="External"/><Relationship Id="rId39" Type="http://schemas.openxmlformats.org/officeDocument/2006/relationships/hyperlink" Target="http://es.wikipedia.org/wiki/Escuela" TargetMode="External"/><Relationship Id="rId21" Type="http://schemas.openxmlformats.org/officeDocument/2006/relationships/hyperlink" Target="http://es.wikipedia.org/wiki/Libertad" TargetMode="External"/><Relationship Id="rId34" Type="http://schemas.openxmlformats.org/officeDocument/2006/relationships/hyperlink" Target="http://es.wikipedia.org/wiki/Libertinaje" TargetMode="External"/><Relationship Id="rId42" Type="http://schemas.openxmlformats.org/officeDocument/2006/relationships/hyperlink" Target="http://es.wikipedia.org/wiki/Felicidad" TargetMode="External"/><Relationship Id="rId47" Type="http://schemas.openxmlformats.org/officeDocument/2006/relationships/hyperlink" Target="http://es.wikipedia.org/wiki/Asamblea" TargetMode="External"/><Relationship Id="rId50" Type="http://schemas.openxmlformats.org/officeDocument/2006/relationships/hyperlink" Target="http://es.wikipedia.org/wiki/Educaci%C3%B3n" TargetMode="External"/><Relationship Id="rId55" Type="http://schemas.openxmlformats.org/officeDocument/2006/relationships/hyperlink" Target="http://es.wikipedia.org/wiki/Comunidad" TargetMode="External"/><Relationship Id="rId63" Type="http://schemas.openxmlformats.org/officeDocument/2006/relationships/hyperlink" Target="http://es.wikipedia.org/wiki/Aldea_global" TargetMode="External"/><Relationship Id="rId68" Type="http://schemas.openxmlformats.org/officeDocument/2006/relationships/image" Target="media/image10.png"/><Relationship Id="rId7" Type="http://schemas.openxmlformats.org/officeDocument/2006/relationships/hyperlink" Target="http://es.wikipedia.org/wiki/1923" TargetMode="External"/><Relationship Id="rId2" Type="http://schemas.openxmlformats.org/officeDocument/2006/relationships/numbering" Target="numbering.xml"/><Relationship Id="rId16" Type="http://schemas.openxmlformats.org/officeDocument/2006/relationships/hyperlink" Target="http://es.wikipedia.org/wiki/1883" TargetMode="External"/><Relationship Id="rId29" Type="http://schemas.openxmlformats.org/officeDocument/2006/relationships/hyperlink" Target="http://es.wikipedia.org/wiki/1927"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es.wikipedia.org/wiki/Florencia" TargetMode="External"/><Relationship Id="rId24" Type="http://schemas.openxmlformats.org/officeDocument/2006/relationships/hyperlink" Target="http://es.wikipedia.org/wiki/1914" TargetMode="External"/><Relationship Id="rId32" Type="http://schemas.openxmlformats.org/officeDocument/2006/relationships/hyperlink" Target="http://es.wikipedia.org/wiki/Autonom%C3%ADa" TargetMode="External"/><Relationship Id="rId37" Type="http://schemas.openxmlformats.org/officeDocument/2006/relationships/hyperlink" Target="http://es.wikipedia.org/wiki/Represi%C3%B3n" TargetMode="External"/><Relationship Id="rId40" Type="http://schemas.openxmlformats.org/officeDocument/2006/relationships/hyperlink" Target="http://es.wikipedia.org/wiki/Sociedad" TargetMode="External"/><Relationship Id="rId45" Type="http://schemas.openxmlformats.org/officeDocument/2006/relationships/hyperlink" Target="http://es.wikipedia.org/wiki/Convivencia" TargetMode="External"/><Relationship Id="rId53" Type="http://schemas.openxmlformats.org/officeDocument/2006/relationships/hyperlink" Target="http://es.wikipedia.org/wiki/Pedagog%C3%ADa_no_directiva" TargetMode="External"/><Relationship Id="rId58" Type="http://schemas.openxmlformats.org/officeDocument/2006/relationships/hyperlink" Target="http://es.wikipedia.org/wiki/Autogobierno" TargetMode="External"/><Relationship Id="rId66" Type="http://schemas.openxmlformats.org/officeDocument/2006/relationships/hyperlink" Target="http://es.wikipedia.org/wiki/Edad_Media"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es.wikipedia.org/wiki/1912" TargetMode="External"/><Relationship Id="rId28" Type="http://schemas.openxmlformats.org/officeDocument/2006/relationships/hyperlink" Target="http://es.wikipedia.org/wiki/Summerhill" TargetMode="External"/><Relationship Id="rId36" Type="http://schemas.openxmlformats.org/officeDocument/2006/relationships/hyperlink" Target="http://es.wikipedia.org/wiki/Responsabilidad" TargetMode="External"/><Relationship Id="rId49" Type="http://schemas.openxmlformats.org/officeDocument/2006/relationships/hyperlink" Target="http://es.wikipedia.org/wiki/Danza" TargetMode="External"/><Relationship Id="rId57" Type="http://schemas.openxmlformats.org/officeDocument/2006/relationships/hyperlink" Target="http://es.wikipedia.org/wiki/Aprendizaje" TargetMode="External"/><Relationship Id="rId61" Type="http://schemas.openxmlformats.org/officeDocument/2006/relationships/image" Target="media/image8.jpeg"/><Relationship Id="rId10" Type="http://schemas.openxmlformats.org/officeDocument/2006/relationships/hyperlink" Target="http://es.wikipedia.org/wiki/Carlo_Gnocchi" TargetMode="External"/><Relationship Id="rId19" Type="http://schemas.openxmlformats.org/officeDocument/2006/relationships/hyperlink" Target="http://es.wikipedia.org/wiki/Escuela_de_Summerhill" TargetMode="External"/><Relationship Id="rId31" Type="http://schemas.openxmlformats.org/officeDocument/2006/relationships/hyperlink" Target="http://es.wikipedia.org/wiki/Competitividad" TargetMode="External"/><Relationship Id="rId44" Type="http://schemas.openxmlformats.org/officeDocument/2006/relationships/hyperlink" Target="http://es.wikipedia.org/wiki/Amor" TargetMode="External"/><Relationship Id="rId52" Type="http://schemas.openxmlformats.org/officeDocument/2006/relationships/hyperlink" Target="http://es.wikipedia.org/wiki/Pedagog%C3%ADa" TargetMode="External"/><Relationship Id="rId60" Type="http://schemas.openxmlformats.org/officeDocument/2006/relationships/image" Target="media/image7.jpeg"/><Relationship Id="rId65" Type="http://schemas.openxmlformats.org/officeDocument/2006/relationships/hyperlink" Target="http://es.wikipedia.org/wiki/Europa_Central" TargetMode="External"/><Relationship Id="rId4" Type="http://schemas.openxmlformats.org/officeDocument/2006/relationships/settings" Target="settings.xml"/><Relationship Id="rId9" Type="http://schemas.openxmlformats.org/officeDocument/2006/relationships/hyperlink" Target="http://es.wikipedia.org/wiki/Sacerdote" TargetMode="External"/><Relationship Id="rId14" Type="http://schemas.openxmlformats.org/officeDocument/2006/relationships/image" Target="media/image4.png"/><Relationship Id="rId22" Type="http://schemas.openxmlformats.org/officeDocument/2006/relationships/hyperlink" Target="http://es.wikipedia.org/wiki/Universidad_de_Edimburgo" TargetMode="External"/><Relationship Id="rId27" Type="http://schemas.openxmlformats.org/officeDocument/2006/relationships/hyperlink" Target="http://es.wikipedia.org/wiki/Inglaterra" TargetMode="External"/><Relationship Id="rId30" Type="http://schemas.openxmlformats.org/officeDocument/2006/relationships/hyperlink" Target="http://es.wikipedia.org/wiki/Inglaterra" TargetMode="External"/><Relationship Id="rId35" Type="http://schemas.openxmlformats.org/officeDocument/2006/relationships/hyperlink" Target="http://es.wikipedia.org/wiki/Libertad" TargetMode="External"/><Relationship Id="rId43" Type="http://schemas.openxmlformats.org/officeDocument/2006/relationships/hyperlink" Target="http://es.wikipedia.org/wiki/Educaci%C3%B3n" TargetMode="External"/><Relationship Id="rId48" Type="http://schemas.openxmlformats.org/officeDocument/2006/relationships/hyperlink" Target="http://es.wikipedia.org/wiki/Teatro" TargetMode="External"/><Relationship Id="rId56" Type="http://schemas.openxmlformats.org/officeDocument/2006/relationships/hyperlink" Target="http://es.wikipedia.org/wiki/Escuela" TargetMode="External"/><Relationship Id="rId64" Type="http://schemas.openxmlformats.org/officeDocument/2006/relationships/hyperlink" Target="http://es.wikipedia.org/wiki/Gremios" TargetMode="External"/><Relationship Id="rId69" Type="http://schemas.openxmlformats.org/officeDocument/2006/relationships/fontTable" Target="fontTable.xml"/><Relationship Id="rId8" Type="http://schemas.openxmlformats.org/officeDocument/2006/relationships/hyperlink" Target="http://es.wikipedia.org/wiki/1967" TargetMode="External"/><Relationship Id="rId51" Type="http://schemas.openxmlformats.org/officeDocument/2006/relationships/hyperlink" Target="http://es.wikipedia.org/wiki/Religi%C3%B3n"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es.wikipedia.org/wiki/1973" TargetMode="External"/><Relationship Id="rId25" Type="http://schemas.openxmlformats.org/officeDocument/2006/relationships/hyperlink" Target="http://es.wikipedia.org/wiki/Pedagog%C3%ADa" TargetMode="External"/><Relationship Id="rId33" Type="http://schemas.openxmlformats.org/officeDocument/2006/relationships/hyperlink" Target="http://es.wikipedia.org/wiki/Libertad" TargetMode="External"/><Relationship Id="rId38" Type="http://schemas.openxmlformats.org/officeDocument/2006/relationships/hyperlink" Target="http://es.wikipedia.org/wiki/Pedagog%C3%ADa" TargetMode="External"/><Relationship Id="rId46" Type="http://schemas.openxmlformats.org/officeDocument/2006/relationships/hyperlink" Target="http://es.wikipedia.org/wiki/Sexualidad" TargetMode="External"/><Relationship Id="rId59" Type="http://schemas.openxmlformats.org/officeDocument/2006/relationships/hyperlink" Target="http://es.wikipedia.org/wiki/Responsabilidad" TargetMode="External"/><Relationship Id="rId67" Type="http://schemas.openxmlformats.org/officeDocument/2006/relationships/hyperlink" Target="http://es.wikipedia.org/wiki/Maestros" TargetMode="External"/><Relationship Id="rId20" Type="http://schemas.openxmlformats.org/officeDocument/2006/relationships/hyperlink" Target="http://es.wikipedia.org/wiki/Educaci%C3%B3n" TargetMode="External"/><Relationship Id="rId41" Type="http://schemas.openxmlformats.org/officeDocument/2006/relationships/image" Target="media/image6.png"/><Relationship Id="rId54" Type="http://schemas.openxmlformats.org/officeDocument/2006/relationships/hyperlink" Target="http://es.wikipedia.org/wiki/Pedagog%C3%ADa_libertaria" TargetMode="External"/><Relationship Id="rId62" Type="http://schemas.openxmlformats.org/officeDocument/2006/relationships/image" Target="media/image9.jpeg"/><Relationship Id="rId7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E1280-B7B0-4340-871C-FC9AE9393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5822</Words>
  <Characters>32024</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2015-10-04T16:52:00Z</cp:lastPrinted>
  <dcterms:created xsi:type="dcterms:W3CDTF">2015-12-03T11:51:00Z</dcterms:created>
  <dcterms:modified xsi:type="dcterms:W3CDTF">2015-12-03T11:51:00Z</dcterms:modified>
</cp:coreProperties>
</file>