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738" w:rsidRPr="00F06738" w:rsidRDefault="00EE48F6" w:rsidP="00F06738">
      <w:pPr>
        <w:widowControl/>
        <w:autoSpaceDE/>
        <w:autoSpaceDN/>
        <w:adjustRightInd/>
        <w:spacing w:before="100" w:beforeAutospacing="1" w:after="100" w:afterAutospacing="1"/>
        <w:ind w:left="709" w:right="827" w:firstLine="284"/>
        <w:jc w:val="center"/>
        <w:rPr>
          <w:b/>
          <w:color w:val="FF0000"/>
          <w:sz w:val="36"/>
          <w:szCs w:val="36"/>
        </w:rPr>
      </w:pPr>
      <w:r>
        <w:rPr>
          <w:b/>
          <w:color w:val="FF0000"/>
          <w:sz w:val="36"/>
          <w:szCs w:val="36"/>
        </w:rPr>
        <w:t xml:space="preserve">08. </w:t>
      </w:r>
      <w:r w:rsidR="00F06738">
        <w:rPr>
          <w:b/>
          <w:color w:val="FF0000"/>
          <w:sz w:val="36"/>
          <w:szCs w:val="36"/>
        </w:rPr>
        <w:t>SACERDOCIO</w:t>
      </w:r>
      <w:r>
        <w:rPr>
          <w:b/>
          <w:color w:val="FF0000"/>
          <w:sz w:val="36"/>
          <w:szCs w:val="36"/>
        </w:rPr>
        <w:t xml:space="preserve"> BAUTISMAL Y SACRAMENTAL</w:t>
      </w:r>
    </w:p>
    <w:p w:rsidR="00F06738" w:rsidRPr="00F06738" w:rsidRDefault="00F06738" w:rsidP="00F06738">
      <w:pPr>
        <w:widowControl/>
        <w:autoSpaceDE/>
        <w:autoSpaceDN/>
        <w:adjustRightInd/>
        <w:spacing w:before="100" w:beforeAutospacing="1" w:after="100" w:afterAutospacing="1"/>
        <w:ind w:left="709" w:right="827" w:firstLine="284"/>
        <w:jc w:val="center"/>
        <w:rPr>
          <w:b/>
          <w:color w:val="0070C0"/>
          <w:sz w:val="36"/>
          <w:szCs w:val="36"/>
        </w:rPr>
      </w:pPr>
      <w:r w:rsidRPr="00F06738">
        <w:rPr>
          <w:b/>
          <w:color w:val="0070C0"/>
          <w:sz w:val="36"/>
          <w:szCs w:val="36"/>
        </w:rPr>
        <w:t>A</w:t>
      </w:r>
      <w:r w:rsidR="000A50BF">
        <w:rPr>
          <w:b/>
          <w:color w:val="0070C0"/>
          <w:sz w:val="36"/>
          <w:szCs w:val="36"/>
        </w:rPr>
        <w:t>)</w:t>
      </w:r>
      <w:r w:rsidRPr="00F06738">
        <w:rPr>
          <w:b/>
          <w:color w:val="0070C0"/>
          <w:sz w:val="36"/>
          <w:szCs w:val="36"/>
        </w:rPr>
        <w:t xml:space="preserve">  TEOLOGIA DEL ORDEN</w:t>
      </w:r>
      <w:r w:rsidR="00EE48F6">
        <w:rPr>
          <w:b/>
          <w:color w:val="0070C0"/>
          <w:sz w:val="36"/>
          <w:szCs w:val="36"/>
        </w:rPr>
        <w:t xml:space="preserve"> Y DEL BAUTISMO</w:t>
      </w:r>
    </w:p>
    <w:p w:rsidR="00BB2E0D" w:rsidRDefault="00BB2E0D" w:rsidP="00BB2E0D">
      <w:pPr>
        <w:widowControl/>
        <w:autoSpaceDE/>
        <w:autoSpaceDN/>
        <w:adjustRightInd/>
        <w:spacing w:before="100" w:beforeAutospacing="1" w:after="100" w:afterAutospacing="1"/>
        <w:ind w:left="709" w:right="827" w:firstLine="284"/>
        <w:jc w:val="both"/>
        <w:rPr>
          <w:b/>
          <w:sz w:val="22"/>
          <w:szCs w:val="22"/>
        </w:rPr>
      </w:pPr>
      <w:r w:rsidRPr="00BB2E0D">
        <w:rPr>
          <w:b/>
          <w:sz w:val="22"/>
          <w:szCs w:val="22"/>
        </w:rPr>
        <w:t>El sacramento del Orden es un signo sensible de la gracia</w:t>
      </w:r>
      <w:r w:rsidR="00C5270B">
        <w:rPr>
          <w:b/>
          <w:sz w:val="22"/>
          <w:szCs w:val="22"/>
        </w:rPr>
        <w:t>. Es el sacramento de la plenitud en la consagración a la obra salvadora de Jesús, pues que compromete al que la recibe a una entrega total al Reino de Dios. I</w:t>
      </w:r>
      <w:r w:rsidRPr="00BB2E0D">
        <w:rPr>
          <w:b/>
          <w:sz w:val="22"/>
          <w:szCs w:val="22"/>
        </w:rPr>
        <w:t>nstituido por Jesús para cons</w:t>
      </w:r>
      <w:r w:rsidRPr="00BB2E0D">
        <w:rPr>
          <w:b/>
          <w:sz w:val="22"/>
          <w:szCs w:val="22"/>
        </w:rPr>
        <w:t>a</w:t>
      </w:r>
      <w:r w:rsidRPr="00BB2E0D">
        <w:rPr>
          <w:b/>
          <w:sz w:val="22"/>
          <w:szCs w:val="22"/>
        </w:rPr>
        <w:t>grar a algunos seguidores suyos para una tarea eclesial de celebración litúrgica y de animación pastoral</w:t>
      </w:r>
      <w:r w:rsidR="00C5270B">
        <w:rPr>
          <w:b/>
          <w:sz w:val="22"/>
          <w:szCs w:val="22"/>
        </w:rPr>
        <w:t>, representa la plenitud en la vida cristiana, con riqueza sacr</w:t>
      </w:r>
      <w:r w:rsidR="00C5270B">
        <w:rPr>
          <w:b/>
          <w:sz w:val="22"/>
          <w:szCs w:val="22"/>
        </w:rPr>
        <w:t>a</w:t>
      </w:r>
      <w:r w:rsidR="00C5270B">
        <w:rPr>
          <w:b/>
          <w:sz w:val="22"/>
          <w:szCs w:val="22"/>
        </w:rPr>
        <w:t>mental que desborda y llega a anegar en el amor divino a todos los que el sacerdote atiende en su ministerio</w:t>
      </w:r>
      <w:r w:rsidRPr="00BB2E0D">
        <w:rPr>
          <w:b/>
          <w:sz w:val="22"/>
          <w:szCs w:val="22"/>
        </w:rPr>
        <w:t>. Esto significa que el sacerdote se orienta, por su naturaleza y misión, a la celebración, a la evangelización y a la animación espiritual.</w:t>
      </w:r>
    </w:p>
    <w:p w:rsidR="00BB2E0D" w:rsidRDefault="00BB2E0D" w:rsidP="00BB2E0D">
      <w:pPr>
        <w:widowControl/>
        <w:autoSpaceDE/>
        <w:autoSpaceDN/>
        <w:adjustRightInd/>
        <w:spacing w:before="100" w:beforeAutospacing="1" w:after="100" w:afterAutospacing="1"/>
        <w:ind w:left="709" w:right="827" w:firstLine="284"/>
        <w:jc w:val="both"/>
        <w:rPr>
          <w:b/>
          <w:sz w:val="22"/>
          <w:szCs w:val="22"/>
        </w:rPr>
      </w:pPr>
      <w:r w:rsidRPr="00BB2E0D">
        <w:rPr>
          <w:b/>
          <w:sz w:val="22"/>
          <w:szCs w:val="22"/>
        </w:rPr>
        <w:t>   En este sacramento, por la imposición de manos y la oración del Obispo, se confiere a algunos cristianos llamados por Dios y elegidos por la Iglesia, un poder espiritual y la gracia necesaria para ejercerlo santamente.</w:t>
      </w:r>
    </w:p>
    <w:p w:rsidR="00C5270B" w:rsidRDefault="00C5270B" w:rsidP="00BB2E0D">
      <w:pPr>
        <w:widowControl/>
        <w:autoSpaceDE/>
        <w:autoSpaceDN/>
        <w:adjustRightInd/>
        <w:spacing w:before="100" w:beforeAutospacing="1" w:after="100" w:afterAutospacing="1"/>
        <w:ind w:left="709" w:right="827" w:firstLine="284"/>
        <w:jc w:val="both"/>
        <w:rPr>
          <w:b/>
          <w:sz w:val="22"/>
          <w:szCs w:val="22"/>
        </w:rPr>
      </w:pPr>
      <w:r>
        <w:rPr>
          <w:b/>
          <w:sz w:val="22"/>
          <w:szCs w:val="22"/>
        </w:rPr>
        <w:t xml:space="preserve">Y el Sacramento del Bautismo es el sacramento de iniciación en la vida cristiana, que permite la limpieza inicial en la vida espiritual, al destruir el pecado original que todos los hombres traemos al nacer. </w:t>
      </w:r>
    </w:p>
    <w:p w:rsidR="00C5270B" w:rsidRDefault="00C5270B" w:rsidP="00BB2E0D">
      <w:pPr>
        <w:widowControl/>
        <w:autoSpaceDE/>
        <w:autoSpaceDN/>
        <w:adjustRightInd/>
        <w:spacing w:before="100" w:beforeAutospacing="1" w:after="100" w:afterAutospacing="1"/>
        <w:ind w:left="709" w:right="827" w:firstLine="284"/>
        <w:jc w:val="both"/>
        <w:rPr>
          <w:b/>
          <w:sz w:val="22"/>
          <w:szCs w:val="22"/>
        </w:rPr>
      </w:pPr>
      <w:r>
        <w:rPr>
          <w:b/>
          <w:sz w:val="22"/>
          <w:szCs w:val="22"/>
        </w:rPr>
        <w:t xml:space="preserve">   Por su naturaleza también este sacramento compromete a dar gratuitamente lo que gratis se recibe. Jesús quiso recibirlo al comienzo de su actuación como mens</w:t>
      </w:r>
      <w:r>
        <w:rPr>
          <w:b/>
          <w:sz w:val="22"/>
          <w:szCs w:val="22"/>
        </w:rPr>
        <w:t>a</w:t>
      </w:r>
      <w:r>
        <w:rPr>
          <w:b/>
          <w:sz w:val="22"/>
          <w:szCs w:val="22"/>
        </w:rPr>
        <w:t>jero de la salvación ante su pueblo y por eso el cristiano, que sabe lo que significa, llega fácilmente a entender que no un sacramento solo para el bien personal, sino para el ingreso en una comunidad, la Iglesia, en la que hay que dar a los demás la participación en los dones sacramentales que se reciben.</w:t>
      </w:r>
    </w:p>
    <w:p w:rsidR="00C5270B" w:rsidRDefault="00C5270B" w:rsidP="00C5270B">
      <w:pPr>
        <w:widowControl/>
        <w:autoSpaceDE/>
        <w:autoSpaceDN/>
        <w:adjustRightInd/>
        <w:spacing w:before="100" w:beforeAutospacing="1" w:after="100" w:afterAutospacing="1"/>
        <w:ind w:left="709" w:right="827" w:firstLine="284"/>
        <w:jc w:val="right"/>
        <w:rPr>
          <w:b/>
          <w:sz w:val="22"/>
          <w:szCs w:val="22"/>
        </w:rPr>
      </w:pPr>
      <w:r>
        <w:rPr>
          <w:noProof/>
        </w:rPr>
        <w:drawing>
          <wp:inline distT="0" distB="0" distL="0" distR="0">
            <wp:extent cx="1255335" cy="1885950"/>
            <wp:effectExtent l="19050" t="0" r="1965" b="0"/>
            <wp:docPr id="8" name="Imagen 6" descr="http://3.bp.blogspot.com/-zhWRcLvhZ5c/U1fSgKCfucI/AAAAAAAATuI/RPXGlJ19sbU/s320/Iglesia+Heraldos+Colomb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zhWRcLvhZ5c/U1fSgKCfucI/AAAAAAAATuI/RPXGlJ19sbU/s320/Iglesia+Heraldos+Colombia2.jpg"/>
                    <pic:cNvPicPr>
                      <a:picLocks noChangeAspect="1" noChangeArrowheads="1"/>
                    </pic:cNvPicPr>
                  </pic:nvPicPr>
                  <pic:blipFill>
                    <a:blip r:embed="rId6"/>
                    <a:srcRect/>
                    <a:stretch>
                      <a:fillRect/>
                    </a:stretch>
                  </pic:blipFill>
                  <pic:spPr bwMode="auto">
                    <a:xfrm>
                      <a:off x="0" y="0"/>
                      <a:ext cx="1255335" cy="1885950"/>
                    </a:xfrm>
                    <a:prstGeom prst="rect">
                      <a:avLst/>
                    </a:prstGeom>
                    <a:noFill/>
                    <a:ln w="9525">
                      <a:noFill/>
                      <a:miter lim="800000"/>
                      <a:headEnd/>
                      <a:tailEnd/>
                    </a:ln>
                  </pic:spPr>
                </pic:pic>
              </a:graphicData>
            </a:graphic>
          </wp:inline>
        </w:drawing>
      </w:r>
      <w:r>
        <w:rPr>
          <w:noProof/>
        </w:rPr>
        <w:drawing>
          <wp:inline distT="0" distB="0" distL="0" distR="0">
            <wp:extent cx="2557220" cy="1885950"/>
            <wp:effectExtent l="19050" t="0" r="0" b="0"/>
            <wp:docPr id="3" name="irc_mi" descr="http://es.arautos.org/resource/view?&amp;image=13786&amp;siz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arautos.org/resource/view?&amp;image=13786&amp;size=2"/>
                    <pic:cNvPicPr>
                      <a:picLocks noChangeAspect="1" noChangeArrowheads="1"/>
                    </pic:cNvPicPr>
                  </pic:nvPicPr>
                  <pic:blipFill>
                    <a:blip r:embed="rId7"/>
                    <a:srcRect/>
                    <a:stretch>
                      <a:fillRect/>
                    </a:stretch>
                  </pic:blipFill>
                  <pic:spPr bwMode="auto">
                    <a:xfrm>
                      <a:off x="0" y="0"/>
                      <a:ext cx="2557220" cy="1885950"/>
                    </a:xfrm>
                    <a:prstGeom prst="rect">
                      <a:avLst/>
                    </a:prstGeom>
                    <a:noFill/>
                    <a:ln w="9525">
                      <a:noFill/>
                      <a:miter lim="800000"/>
                      <a:headEnd/>
                      <a:tailEnd/>
                    </a:ln>
                  </pic:spPr>
                </pic:pic>
              </a:graphicData>
            </a:graphic>
          </wp:inline>
        </w:drawing>
      </w:r>
      <w:r>
        <w:rPr>
          <w:noProof/>
        </w:rPr>
        <w:drawing>
          <wp:inline distT="0" distB="0" distL="0" distR="0">
            <wp:extent cx="1250900" cy="1879287"/>
            <wp:effectExtent l="19050" t="0" r="6400" b="0"/>
            <wp:docPr id="12" name="Imagen 9" descr="http://1.bp.blogspot.com/-2MAg31kO-S0/U1fSkPeCUrI/AAAAAAAATuQ/NLHHYfaoXNE/s320/Iglesia+Heraldos+Colomb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2MAg31kO-S0/U1fSkPeCUrI/AAAAAAAATuQ/NLHHYfaoXNE/s320/Iglesia+Heraldos+Colombia4.jpg"/>
                    <pic:cNvPicPr>
                      <a:picLocks noChangeAspect="1" noChangeArrowheads="1"/>
                    </pic:cNvPicPr>
                  </pic:nvPicPr>
                  <pic:blipFill>
                    <a:blip r:embed="rId8"/>
                    <a:srcRect/>
                    <a:stretch>
                      <a:fillRect/>
                    </a:stretch>
                  </pic:blipFill>
                  <pic:spPr bwMode="auto">
                    <a:xfrm>
                      <a:off x="0" y="0"/>
                      <a:ext cx="1255450" cy="1886123"/>
                    </a:xfrm>
                    <a:prstGeom prst="rect">
                      <a:avLst/>
                    </a:prstGeom>
                    <a:noFill/>
                    <a:ln w="9525">
                      <a:noFill/>
                      <a:miter lim="800000"/>
                      <a:headEnd/>
                      <a:tailEnd/>
                    </a:ln>
                  </pic:spPr>
                </pic:pic>
              </a:graphicData>
            </a:graphic>
          </wp:inline>
        </w:drawing>
      </w:r>
    </w:p>
    <w:p w:rsidR="00BB2E0D" w:rsidRPr="000C20AD" w:rsidRDefault="00BB2E0D" w:rsidP="00F06738">
      <w:pPr>
        <w:widowControl/>
        <w:autoSpaceDE/>
        <w:autoSpaceDN/>
        <w:adjustRightInd/>
        <w:ind w:left="709" w:right="827" w:firstLine="284"/>
        <w:jc w:val="both"/>
        <w:rPr>
          <w:b/>
          <w:bCs/>
          <w:color w:val="0070C0"/>
          <w:sz w:val="28"/>
          <w:szCs w:val="28"/>
        </w:rPr>
      </w:pPr>
      <w:r w:rsidRPr="000C20AD">
        <w:rPr>
          <w:b/>
          <w:color w:val="0070C0"/>
          <w:sz w:val="28"/>
          <w:szCs w:val="28"/>
        </w:rPr>
        <w:t xml:space="preserve">   </w:t>
      </w:r>
      <w:r w:rsidRPr="000C20AD">
        <w:rPr>
          <w:b/>
          <w:bCs/>
          <w:color w:val="0070C0"/>
          <w:sz w:val="28"/>
          <w:szCs w:val="28"/>
        </w:rPr>
        <w:t xml:space="preserve">1. </w:t>
      </w:r>
      <w:proofErr w:type="spellStart"/>
      <w:r w:rsidRPr="000C20AD">
        <w:rPr>
          <w:b/>
          <w:bCs/>
          <w:color w:val="0070C0"/>
          <w:sz w:val="28"/>
          <w:szCs w:val="28"/>
        </w:rPr>
        <w:t>Sacramentalidad</w:t>
      </w:r>
      <w:proofErr w:type="spellEnd"/>
      <w:r w:rsidRPr="000C20AD">
        <w:rPr>
          <w:b/>
          <w:bCs/>
          <w:color w:val="0070C0"/>
          <w:sz w:val="28"/>
          <w:szCs w:val="28"/>
        </w:rPr>
        <w:t xml:space="preserve"> del Orden</w:t>
      </w:r>
    </w:p>
    <w:p w:rsidR="00F06738" w:rsidRPr="00F06738" w:rsidRDefault="00F06738" w:rsidP="00F06738">
      <w:pPr>
        <w:widowControl/>
        <w:autoSpaceDE/>
        <w:autoSpaceDN/>
        <w:adjustRightInd/>
        <w:ind w:left="709" w:right="827" w:firstLine="284"/>
        <w:jc w:val="both"/>
        <w:rPr>
          <w:b/>
          <w:color w:val="FF0000"/>
          <w:sz w:val="28"/>
          <w:szCs w:val="28"/>
        </w:rPr>
      </w:pPr>
    </w:p>
    <w:p w:rsidR="00BB2E0D" w:rsidRDefault="00BB2E0D" w:rsidP="00F06738">
      <w:pPr>
        <w:widowControl/>
        <w:autoSpaceDE/>
        <w:autoSpaceDN/>
        <w:adjustRightInd/>
        <w:ind w:left="709" w:right="827" w:firstLine="284"/>
        <w:jc w:val="both"/>
        <w:rPr>
          <w:b/>
          <w:sz w:val="22"/>
          <w:szCs w:val="22"/>
        </w:rPr>
      </w:pPr>
      <w:r w:rsidRPr="00BB2E0D">
        <w:rPr>
          <w:b/>
          <w:sz w:val="22"/>
          <w:szCs w:val="22"/>
        </w:rPr>
        <w:t>   El Orden es un sacramento especial y concreto. Consagra a quien lo reci</w:t>
      </w:r>
      <w:r w:rsidRPr="00BB2E0D">
        <w:rPr>
          <w:b/>
          <w:sz w:val="22"/>
          <w:szCs w:val="22"/>
        </w:rPr>
        <w:softHyphen/>
        <w:t>be ante Dios y ante la comunidad.</w:t>
      </w:r>
    </w:p>
    <w:p w:rsidR="00C5270B" w:rsidRDefault="00BB2E0D" w:rsidP="00F06738">
      <w:pPr>
        <w:widowControl/>
        <w:autoSpaceDE/>
        <w:autoSpaceDN/>
        <w:adjustRightInd/>
        <w:ind w:left="709" w:right="827" w:firstLine="284"/>
        <w:jc w:val="both"/>
        <w:rPr>
          <w:b/>
          <w:sz w:val="22"/>
          <w:szCs w:val="22"/>
        </w:rPr>
      </w:pPr>
      <w:r w:rsidRPr="00BB2E0D">
        <w:rPr>
          <w:b/>
          <w:sz w:val="22"/>
          <w:szCs w:val="22"/>
        </w:rPr>
        <w:t> </w:t>
      </w:r>
    </w:p>
    <w:p w:rsidR="00BB2E0D" w:rsidRDefault="00C5270B" w:rsidP="00F06738">
      <w:pPr>
        <w:widowControl/>
        <w:autoSpaceDE/>
        <w:autoSpaceDN/>
        <w:adjustRightInd/>
        <w:ind w:left="709" w:right="827" w:firstLine="284"/>
        <w:jc w:val="both"/>
        <w:rPr>
          <w:b/>
          <w:sz w:val="22"/>
          <w:szCs w:val="22"/>
        </w:rPr>
      </w:pPr>
      <w:r>
        <w:rPr>
          <w:b/>
          <w:sz w:val="22"/>
          <w:szCs w:val="22"/>
        </w:rPr>
        <w:t xml:space="preserve"> </w:t>
      </w:r>
      <w:r w:rsidR="00BB2E0D" w:rsidRPr="00BB2E0D">
        <w:rPr>
          <w:b/>
          <w:sz w:val="22"/>
          <w:szCs w:val="22"/>
        </w:rPr>
        <w:t xml:space="preserve"> -  Decir sacramento indica que es signo, gesto o acción, que es sensible y exte</w:t>
      </w:r>
      <w:r w:rsidR="00BB2E0D" w:rsidRPr="00BB2E0D">
        <w:rPr>
          <w:b/>
          <w:sz w:val="22"/>
          <w:szCs w:val="22"/>
        </w:rPr>
        <w:t>r</w:t>
      </w:r>
      <w:r w:rsidR="00BB2E0D" w:rsidRPr="00BB2E0D">
        <w:rPr>
          <w:b/>
          <w:sz w:val="22"/>
          <w:szCs w:val="22"/>
        </w:rPr>
        <w:t>na y por lo tanto se percibe por quien lo administra, por quien lo recibe y por cua</w:t>
      </w:r>
      <w:r w:rsidR="00BB2E0D" w:rsidRPr="00BB2E0D">
        <w:rPr>
          <w:b/>
          <w:sz w:val="22"/>
          <w:szCs w:val="22"/>
        </w:rPr>
        <w:t>n</w:t>
      </w:r>
      <w:r w:rsidR="00BB2E0D" w:rsidRPr="00BB2E0D">
        <w:rPr>
          <w:b/>
          <w:sz w:val="22"/>
          <w:szCs w:val="22"/>
        </w:rPr>
        <w:t>tos se hallan presentes como testi</w:t>
      </w:r>
      <w:r w:rsidR="00BB2E0D" w:rsidRPr="00BB2E0D">
        <w:rPr>
          <w:b/>
          <w:sz w:val="22"/>
          <w:szCs w:val="22"/>
        </w:rPr>
        <w:softHyphen/>
        <w:t xml:space="preserve">gos. </w:t>
      </w:r>
    </w:p>
    <w:p w:rsidR="00BB2E0D" w:rsidRDefault="00BB2E0D" w:rsidP="00F06738">
      <w:pPr>
        <w:widowControl/>
        <w:autoSpaceDE/>
        <w:autoSpaceDN/>
        <w:adjustRightInd/>
        <w:ind w:left="709" w:right="827" w:firstLine="284"/>
        <w:jc w:val="both"/>
        <w:rPr>
          <w:b/>
          <w:sz w:val="22"/>
          <w:szCs w:val="22"/>
        </w:rPr>
      </w:pPr>
      <w:r w:rsidRPr="00BB2E0D">
        <w:rPr>
          <w:b/>
          <w:sz w:val="22"/>
          <w:szCs w:val="22"/>
        </w:rPr>
        <w:t>  - El con</w:t>
      </w:r>
      <w:r w:rsidRPr="00BB2E0D">
        <w:rPr>
          <w:b/>
          <w:sz w:val="22"/>
          <w:szCs w:val="22"/>
        </w:rPr>
        <w:softHyphen/>
        <w:t>cepto de consagración indica dedicación, compromiso o entrega por m</w:t>
      </w:r>
      <w:r w:rsidRPr="00BB2E0D">
        <w:rPr>
          <w:b/>
          <w:sz w:val="22"/>
          <w:szCs w:val="22"/>
        </w:rPr>
        <w:t>o</w:t>
      </w:r>
      <w:r w:rsidRPr="00BB2E0D">
        <w:rPr>
          <w:b/>
          <w:sz w:val="22"/>
          <w:szCs w:val="22"/>
        </w:rPr>
        <w:t>tivo religioso a una misión querida por Dios. Y también insinúa la iniciación de un e</w:t>
      </w:r>
      <w:r w:rsidRPr="00BB2E0D">
        <w:rPr>
          <w:b/>
          <w:sz w:val="22"/>
          <w:szCs w:val="22"/>
        </w:rPr>
        <w:t>s</w:t>
      </w:r>
      <w:r w:rsidRPr="00BB2E0D">
        <w:rPr>
          <w:b/>
          <w:sz w:val="22"/>
          <w:szCs w:val="22"/>
        </w:rPr>
        <w:t>tado sobrenaturalmente diferente al del cris</w:t>
      </w:r>
      <w:r w:rsidRPr="00BB2E0D">
        <w:rPr>
          <w:b/>
          <w:sz w:val="22"/>
          <w:szCs w:val="22"/>
        </w:rPr>
        <w:softHyphen/>
        <w:t>tiano que no lo ha recibido.</w:t>
      </w:r>
    </w:p>
    <w:p w:rsidR="00BB2E0D" w:rsidRDefault="00BB2E0D" w:rsidP="00F06738">
      <w:pPr>
        <w:widowControl/>
        <w:autoSpaceDE/>
        <w:autoSpaceDN/>
        <w:adjustRightInd/>
        <w:ind w:left="709" w:right="827" w:firstLine="284"/>
        <w:jc w:val="both"/>
        <w:rPr>
          <w:b/>
          <w:sz w:val="22"/>
          <w:szCs w:val="22"/>
        </w:rPr>
      </w:pPr>
      <w:r w:rsidRPr="00BB2E0D">
        <w:rPr>
          <w:b/>
          <w:sz w:val="22"/>
          <w:szCs w:val="22"/>
        </w:rPr>
        <w:t>  - El término "Orden" sintetiza ambos conceptos y es de origen latino (ordo), e</w:t>
      </w:r>
      <w:r w:rsidRPr="00BB2E0D">
        <w:rPr>
          <w:b/>
          <w:sz w:val="22"/>
          <w:szCs w:val="22"/>
        </w:rPr>
        <w:t>x</w:t>
      </w:r>
      <w:r w:rsidRPr="00BB2E0D">
        <w:rPr>
          <w:b/>
          <w:sz w:val="22"/>
          <w:szCs w:val="22"/>
        </w:rPr>
        <w:t>presando entre los romanos la idea de  grupo, nivel, categoría o función social. Los cristianos de los primeros siglos aplicaron el término a diversas situaciones soci</w:t>
      </w:r>
      <w:r w:rsidRPr="00BB2E0D">
        <w:rPr>
          <w:b/>
          <w:sz w:val="22"/>
          <w:szCs w:val="22"/>
        </w:rPr>
        <w:t>a</w:t>
      </w:r>
      <w:r w:rsidRPr="00BB2E0D">
        <w:rPr>
          <w:b/>
          <w:sz w:val="22"/>
          <w:szCs w:val="22"/>
        </w:rPr>
        <w:t>les: presbíteros, diáconos, viudas, vírgenes, evangelistas, etc.</w:t>
      </w:r>
    </w:p>
    <w:p w:rsidR="00F06738" w:rsidRDefault="00BB2E0D" w:rsidP="00F06738">
      <w:pPr>
        <w:widowControl/>
        <w:autoSpaceDE/>
        <w:autoSpaceDN/>
        <w:adjustRightInd/>
        <w:ind w:left="709" w:right="827" w:firstLine="284"/>
        <w:jc w:val="both"/>
        <w:rPr>
          <w:b/>
          <w:sz w:val="22"/>
          <w:szCs w:val="22"/>
        </w:rPr>
      </w:pPr>
      <w:r w:rsidRPr="00BB2E0D">
        <w:rPr>
          <w:b/>
          <w:sz w:val="22"/>
          <w:szCs w:val="22"/>
        </w:rPr>
        <w:t xml:space="preserve">   </w:t>
      </w:r>
    </w:p>
    <w:p w:rsidR="00BB2E0D" w:rsidRDefault="00BB2E0D" w:rsidP="00F06738">
      <w:pPr>
        <w:widowControl/>
        <w:autoSpaceDE/>
        <w:autoSpaceDN/>
        <w:adjustRightInd/>
        <w:ind w:left="709" w:right="827" w:firstLine="284"/>
        <w:jc w:val="both"/>
        <w:rPr>
          <w:b/>
          <w:sz w:val="22"/>
          <w:szCs w:val="22"/>
        </w:rPr>
      </w:pPr>
      <w:r w:rsidRPr="00BB2E0D">
        <w:rPr>
          <w:b/>
          <w:sz w:val="22"/>
          <w:szCs w:val="22"/>
        </w:rPr>
        <w:lastRenderedPageBreak/>
        <w:t>El Catecismo de la Iglesia Católica describe, más que define, el Orden como "</w:t>
      </w:r>
      <w:r w:rsidRPr="00BB2E0D">
        <w:rPr>
          <w:b/>
          <w:i/>
          <w:iCs/>
          <w:sz w:val="22"/>
          <w:szCs w:val="22"/>
        </w:rPr>
        <w:t>s</w:t>
      </w:r>
      <w:r w:rsidRPr="00BB2E0D">
        <w:rPr>
          <w:b/>
          <w:i/>
          <w:iCs/>
          <w:sz w:val="22"/>
          <w:szCs w:val="22"/>
        </w:rPr>
        <w:t>a</w:t>
      </w:r>
      <w:r w:rsidRPr="00BB2E0D">
        <w:rPr>
          <w:b/>
          <w:i/>
          <w:iCs/>
          <w:sz w:val="22"/>
          <w:szCs w:val="22"/>
        </w:rPr>
        <w:t>cramento por el cual la misión confiada por Cristo a sus Apóstoles sigue siendo ejercida en la Iglesia hasta el final de los tiempos</w:t>
      </w:r>
      <w:r w:rsidRPr="00BB2E0D">
        <w:rPr>
          <w:b/>
          <w:sz w:val="22"/>
          <w:szCs w:val="22"/>
        </w:rPr>
        <w:t>" (N 1537)</w:t>
      </w:r>
    </w:p>
    <w:p w:rsidR="00F06738" w:rsidRDefault="00F06738" w:rsidP="00F06738">
      <w:pPr>
        <w:widowControl/>
        <w:autoSpaceDE/>
        <w:autoSpaceDN/>
        <w:adjustRightInd/>
        <w:ind w:left="709" w:right="827" w:firstLine="284"/>
        <w:jc w:val="both"/>
        <w:rPr>
          <w:b/>
          <w:sz w:val="22"/>
          <w:szCs w:val="22"/>
        </w:rPr>
      </w:pPr>
    </w:p>
    <w:p w:rsidR="00BB2E0D" w:rsidRDefault="00F06738" w:rsidP="00F06738">
      <w:pPr>
        <w:widowControl/>
        <w:autoSpaceDE/>
        <w:autoSpaceDN/>
        <w:adjustRightInd/>
        <w:ind w:left="709" w:right="827" w:firstLine="284"/>
        <w:jc w:val="both"/>
        <w:rPr>
          <w:b/>
          <w:sz w:val="22"/>
          <w:szCs w:val="22"/>
        </w:rPr>
      </w:pPr>
      <w:r>
        <w:rPr>
          <w:b/>
          <w:sz w:val="22"/>
          <w:szCs w:val="22"/>
        </w:rPr>
        <w:t xml:space="preserve"> </w:t>
      </w:r>
      <w:r w:rsidR="00BB2E0D" w:rsidRPr="00BB2E0D">
        <w:rPr>
          <w:b/>
          <w:sz w:val="22"/>
          <w:szCs w:val="22"/>
        </w:rPr>
        <w:t>En cuanto sacramento, es una reali</w:t>
      </w:r>
      <w:r w:rsidR="00BB2E0D" w:rsidRPr="00BB2E0D">
        <w:rPr>
          <w:b/>
          <w:sz w:val="22"/>
          <w:szCs w:val="22"/>
        </w:rPr>
        <w:softHyphen/>
        <w:t>dad visible, social y significativa de la gracia que recibe el ordenado. Pero también expresa la intermediación de la gracia que está destinado a conseguir y distribuir el ordenado en la comunidad.</w:t>
      </w:r>
    </w:p>
    <w:p w:rsidR="00F06738" w:rsidRDefault="00BB2E0D" w:rsidP="00F06738">
      <w:pPr>
        <w:widowControl/>
        <w:autoSpaceDE/>
        <w:autoSpaceDN/>
        <w:adjustRightInd/>
        <w:ind w:left="709" w:right="827" w:firstLine="284"/>
        <w:jc w:val="both"/>
        <w:rPr>
          <w:b/>
          <w:sz w:val="22"/>
          <w:szCs w:val="22"/>
        </w:rPr>
      </w:pPr>
      <w:r w:rsidRPr="00BB2E0D">
        <w:rPr>
          <w:b/>
          <w:sz w:val="22"/>
          <w:szCs w:val="22"/>
        </w:rPr>
        <w:t> </w:t>
      </w:r>
    </w:p>
    <w:p w:rsidR="00BB2E0D" w:rsidRDefault="00F06738" w:rsidP="00F06738">
      <w:pPr>
        <w:widowControl/>
        <w:autoSpaceDE/>
        <w:autoSpaceDN/>
        <w:adjustRightInd/>
        <w:ind w:left="709" w:right="827" w:firstLine="284"/>
        <w:jc w:val="both"/>
        <w:rPr>
          <w:b/>
          <w:sz w:val="22"/>
          <w:szCs w:val="22"/>
        </w:rPr>
      </w:pPr>
      <w:r>
        <w:rPr>
          <w:b/>
          <w:sz w:val="22"/>
          <w:szCs w:val="22"/>
        </w:rPr>
        <w:t>P</w:t>
      </w:r>
      <w:r w:rsidR="00BB2E0D" w:rsidRPr="00BB2E0D">
        <w:rPr>
          <w:b/>
          <w:sz w:val="22"/>
          <w:szCs w:val="22"/>
        </w:rPr>
        <w:t>or eso históricamente se usaron otros términos paralelos al de ordenación, c</w:t>
      </w:r>
      <w:r w:rsidR="00BB2E0D" w:rsidRPr="00BB2E0D">
        <w:rPr>
          <w:b/>
          <w:sz w:val="22"/>
          <w:szCs w:val="22"/>
        </w:rPr>
        <w:t>o</w:t>
      </w:r>
      <w:r w:rsidR="00BB2E0D" w:rsidRPr="00BB2E0D">
        <w:rPr>
          <w:b/>
          <w:sz w:val="22"/>
          <w:szCs w:val="22"/>
        </w:rPr>
        <w:t>mo son el de sacerdocio y de ministerio. A quienes lo han recibido se les denomina</w:t>
      </w:r>
      <w:r w:rsidR="00BB2E0D" w:rsidRPr="00BB2E0D">
        <w:rPr>
          <w:b/>
          <w:sz w:val="22"/>
          <w:szCs w:val="22"/>
        </w:rPr>
        <w:softHyphen/>
        <w:t xml:space="preserve"> "ordenados", "ministros" (servidores) y "sacerdo</w:t>
      </w:r>
      <w:r w:rsidR="00BB2E0D" w:rsidRPr="00BB2E0D">
        <w:rPr>
          <w:b/>
          <w:sz w:val="22"/>
          <w:szCs w:val="22"/>
        </w:rPr>
        <w:softHyphen/>
        <w:t>tes" (hacedores de cosas santas) f</w:t>
      </w:r>
      <w:r w:rsidR="00BB2E0D" w:rsidRPr="00BB2E0D">
        <w:rPr>
          <w:b/>
          <w:sz w:val="22"/>
          <w:szCs w:val="22"/>
        </w:rPr>
        <w:t>i</w:t>
      </w:r>
      <w:r w:rsidR="00BB2E0D" w:rsidRPr="00BB2E0D">
        <w:rPr>
          <w:b/>
          <w:sz w:val="22"/>
          <w:szCs w:val="22"/>
        </w:rPr>
        <w:t>jando la atención en su función eclesial.</w:t>
      </w:r>
    </w:p>
    <w:p w:rsidR="00BB2E0D" w:rsidRDefault="00BB2E0D" w:rsidP="00F06738">
      <w:pPr>
        <w:widowControl/>
        <w:autoSpaceDE/>
        <w:autoSpaceDN/>
        <w:adjustRightInd/>
        <w:ind w:left="709" w:right="827" w:firstLine="284"/>
        <w:jc w:val="both"/>
        <w:rPr>
          <w:b/>
          <w:sz w:val="22"/>
          <w:szCs w:val="22"/>
        </w:rPr>
      </w:pPr>
      <w:r w:rsidRPr="00BB2E0D">
        <w:rPr>
          <w:b/>
          <w:sz w:val="22"/>
          <w:szCs w:val="22"/>
        </w:rPr>
        <w:t>También se refiere a los "clérigos" (</w:t>
      </w:r>
      <w:proofErr w:type="spellStart"/>
      <w:r w:rsidRPr="00BB2E0D">
        <w:rPr>
          <w:b/>
          <w:sz w:val="22"/>
          <w:szCs w:val="22"/>
        </w:rPr>
        <w:t>kleros</w:t>
      </w:r>
      <w:proofErr w:type="spellEnd"/>
      <w:r w:rsidRPr="00BB2E0D">
        <w:rPr>
          <w:b/>
          <w:sz w:val="22"/>
          <w:szCs w:val="22"/>
        </w:rPr>
        <w:t>, en griego suerte, herencia), aludiendo a su pertenencia al grupo elegido por Dios y por la comunidad para una función s</w:t>
      </w:r>
      <w:r w:rsidRPr="00BB2E0D">
        <w:rPr>
          <w:b/>
          <w:sz w:val="22"/>
          <w:szCs w:val="22"/>
        </w:rPr>
        <w:t>e</w:t>
      </w:r>
      <w:r w:rsidRPr="00BB2E0D">
        <w:rPr>
          <w:b/>
          <w:sz w:val="22"/>
          <w:szCs w:val="22"/>
        </w:rPr>
        <w:t>lecta.</w:t>
      </w:r>
    </w:p>
    <w:p w:rsidR="00BB2E0D" w:rsidRPr="000C20AD" w:rsidRDefault="00C5270B" w:rsidP="00BB2E0D">
      <w:pPr>
        <w:widowControl/>
        <w:autoSpaceDE/>
        <w:autoSpaceDN/>
        <w:adjustRightInd/>
        <w:spacing w:before="100" w:beforeAutospacing="1" w:after="100" w:afterAutospacing="1"/>
        <w:ind w:left="709" w:right="827" w:firstLine="284"/>
        <w:jc w:val="both"/>
        <w:rPr>
          <w:b/>
          <w:color w:val="0070C0"/>
          <w:sz w:val="28"/>
          <w:szCs w:val="28"/>
        </w:rPr>
      </w:pPr>
      <w:r w:rsidRPr="000C20AD">
        <w:rPr>
          <w:b/>
          <w:bCs/>
          <w:color w:val="0070C0"/>
          <w:sz w:val="28"/>
          <w:szCs w:val="28"/>
        </w:rPr>
        <w:t xml:space="preserve"> a)</w:t>
      </w:r>
      <w:r w:rsidR="00BB2E0D" w:rsidRPr="000C20AD">
        <w:rPr>
          <w:b/>
          <w:bCs/>
          <w:color w:val="0070C0"/>
          <w:sz w:val="28"/>
          <w:szCs w:val="28"/>
        </w:rPr>
        <w:t>. Ordenación</w:t>
      </w:r>
    </w:p>
    <w:p w:rsidR="00BB2E0D" w:rsidRDefault="00BB2E0D" w:rsidP="00BB2E0D">
      <w:pPr>
        <w:widowControl/>
        <w:autoSpaceDE/>
        <w:autoSpaceDN/>
        <w:adjustRightInd/>
        <w:spacing w:before="100" w:beforeAutospacing="1" w:after="100" w:afterAutospacing="1"/>
        <w:ind w:left="709" w:right="827" w:firstLine="284"/>
        <w:jc w:val="both"/>
        <w:rPr>
          <w:b/>
          <w:sz w:val="22"/>
          <w:szCs w:val="22"/>
        </w:rPr>
      </w:pPr>
      <w:r w:rsidRPr="00BB2E0D">
        <w:rPr>
          <w:b/>
          <w:sz w:val="22"/>
          <w:szCs w:val="22"/>
        </w:rPr>
        <w:t>   El sentido de "Ordenación" recoge, más por la función del ordenado que por su consagración, la dimensión o situación social del ordenado. El ordenado pasa a fo</w:t>
      </w:r>
      <w:r w:rsidRPr="00BB2E0D">
        <w:rPr>
          <w:b/>
          <w:sz w:val="22"/>
          <w:szCs w:val="22"/>
        </w:rPr>
        <w:t>r</w:t>
      </w:r>
      <w:r w:rsidRPr="00BB2E0D">
        <w:rPr>
          <w:b/>
          <w:sz w:val="22"/>
          <w:szCs w:val="22"/>
        </w:rPr>
        <w:t xml:space="preserve">mar parte del grupo específico, destinado a tareas de culto. </w:t>
      </w:r>
    </w:p>
    <w:p w:rsidR="00BB2E0D" w:rsidRDefault="00BB2E0D" w:rsidP="00BB2E0D">
      <w:pPr>
        <w:widowControl/>
        <w:autoSpaceDE/>
        <w:autoSpaceDN/>
        <w:adjustRightInd/>
        <w:spacing w:before="100" w:beforeAutospacing="1" w:after="100" w:afterAutospacing="1"/>
        <w:ind w:left="709" w:right="827" w:firstLine="284"/>
        <w:jc w:val="both"/>
        <w:rPr>
          <w:b/>
          <w:sz w:val="22"/>
          <w:szCs w:val="22"/>
        </w:rPr>
      </w:pPr>
      <w:r w:rsidRPr="00BB2E0D">
        <w:rPr>
          <w:b/>
          <w:sz w:val="22"/>
          <w:szCs w:val="22"/>
        </w:rPr>
        <w:t>   Entre los primeros cristianos sintetiza la misión cultual de los "sacerdotes del Templo de Jerusalén" y la función social que solían tener en el mundo helenístico los sacerdotes y las sacerdotisas de los templos dedicados a las diversas divinid</w:t>
      </w:r>
      <w:r w:rsidRPr="00BB2E0D">
        <w:rPr>
          <w:b/>
          <w:sz w:val="22"/>
          <w:szCs w:val="22"/>
        </w:rPr>
        <w:t>a</w:t>
      </w:r>
      <w:r w:rsidRPr="00BB2E0D">
        <w:rPr>
          <w:b/>
          <w:sz w:val="22"/>
          <w:szCs w:val="22"/>
        </w:rPr>
        <w:t>des.  El cristiano "ordenado se organiza en "cuerpo social" o clero, y actúa como "funcionario" de la Iglesia. Para las obras de caridad los Diáconos, para la animación y gobierno los Obispos y los Presbíteros.</w:t>
      </w:r>
    </w:p>
    <w:p w:rsidR="00BB2E0D" w:rsidRDefault="00BB2E0D" w:rsidP="0060658F">
      <w:pPr>
        <w:widowControl/>
        <w:autoSpaceDE/>
        <w:autoSpaceDN/>
        <w:adjustRightInd/>
        <w:ind w:left="709" w:right="828" w:firstLine="284"/>
        <w:jc w:val="both"/>
        <w:rPr>
          <w:b/>
          <w:sz w:val="22"/>
          <w:szCs w:val="22"/>
        </w:rPr>
      </w:pPr>
      <w:r w:rsidRPr="00BB2E0D">
        <w:rPr>
          <w:b/>
          <w:sz w:val="22"/>
          <w:szCs w:val="22"/>
        </w:rPr>
        <w:t>   La ordenación introduce, por lo tanto, en una dignidad o categoría conocida y reconocida por los demás. Incluso se desarrolla pronto en las primeras comunid</w:t>
      </w:r>
      <w:r w:rsidRPr="00BB2E0D">
        <w:rPr>
          <w:b/>
          <w:sz w:val="22"/>
          <w:szCs w:val="22"/>
        </w:rPr>
        <w:t>a</w:t>
      </w:r>
      <w:r w:rsidRPr="00BB2E0D">
        <w:rPr>
          <w:b/>
          <w:sz w:val="22"/>
          <w:szCs w:val="22"/>
        </w:rPr>
        <w:t>des un reparto de tareas o funciones, que se gradúan por su necesidad o importa</w:t>
      </w:r>
      <w:r w:rsidRPr="00BB2E0D">
        <w:rPr>
          <w:b/>
          <w:sz w:val="22"/>
          <w:szCs w:val="22"/>
        </w:rPr>
        <w:t>n</w:t>
      </w:r>
      <w:r w:rsidRPr="00BB2E0D">
        <w:rPr>
          <w:b/>
          <w:sz w:val="22"/>
          <w:szCs w:val="22"/>
        </w:rPr>
        <w:t>cia y en cuya escala se puede ascender o descender, según se ejerzan unas funci</w:t>
      </w:r>
      <w:r w:rsidRPr="00BB2E0D">
        <w:rPr>
          <w:b/>
          <w:sz w:val="22"/>
          <w:szCs w:val="22"/>
        </w:rPr>
        <w:t>o</w:t>
      </w:r>
      <w:r w:rsidRPr="00BB2E0D">
        <w:rPr>
          <w:b/>
          <w:sz w:val="22"/>
          <w:szCs w:val="22"/>
        </w:rPr>
        <w:t>nes y otras en dependencia de la autoridad y de la comunidad.</w:t>
      </w:r>
    </w:p>
    <w:p w:rsidR="0060658F" w:rsidRDefault="0060658F" w:rsidP="0060658F">
      <w:pPr>
        <w:widowControl/>
        <w:autoSpaceDE/>
        <w:autoSpaceDN/>
        <w:adjustRightInd/>
        <w:ind w:left="709" w:right="828" w:firstLine="284"/>
        <w:jc w:val="both"/>
        <w:rPr>
          <w:b/>
          <w:sz w:val="22"/>
          <w:szCs w:val="22"/>
        </w:rPr>
      </w:pPr>
    </w:p>
    <w:p w:rsidR="00BB2E0D" w:rsidRDefault="00BB2E0D" w:rsidP="0060658F">
      <w:pPr>
        <w:widowControl/>
        <w:autoSpaceDE/>
        <w:autoSpaceDN/>
        <w:adjustRightInd/>
        <w:ind w:left="709" w:right="828" w:firstLine="284"/>
        <w:jc w:val="both"/>
        <w:rPr>
          <w:b/>
          <w:sz w:val="22"/>
          <w:szCs w:val="22"/>
        </w:rPr>
      </w:pPr>
      <w:r w:rsidRPr="00BB2E0D">
        <w:rPr>
          <w:b/>
          <w:sz w:val="22"/>
          <w:szCs w:val="22"/>
        </w:rPr>
        <w:t>   El ordenado se diferencia de los de</w:t>
      </w:r>
      <w:r w:rsidRPr="00BB2E0D">
        <w:rPr>
          <w:b/>
          <w:sz w:val="22"/>
          <w:szCs w:val="22"/>
        </w:rPr>
        <w:softHyphen/>
        <w:t>más, por cuanto ejerce un poder, dere</w:t>
      </w:r>
      <w:r w:rsidRPr="00BB2E0D">
        <w:rPr>
          <w:b/>
          <w:sz w:val="22"/>
          <w:szCs w:val="22"/>
        </w:rPr>
        <w:softHyphen/>
        <w:t>cho, deber o autoridad. Al mismo tiempo se organiza con respecto a los que han recibido la misma dignidad, estableciendo una estructura interior y respondiendo a una di</w:t>
      </w:r>
      <w:r w:rsidRPr="00BB2E0D">
        <w:rPr>
          <w:b/>
          <w:sz w:val="22"/>
          <w:szCs w:val="22"/>
        </w:rPr>
        <w:t>s</w:t>
      </w:r>
      <w:r w:rsidRPr="00BB2E0D">
        <w:rPr>
          <w:b/>
          <w:sz w:val="22"/>
          <w:szCs w:val="22"/>
        </w:rPr>
        <w:t>ciplina predeterminada para conseguir el mejor orden y funcionamiento en la soci</w:t>
      </w:r>
      <w:r w:rsidRPr="00BB2E0D">
        <w:rPr>
          <w:b/>
          <w:sz w:val="22"/>
          <w:szCs w:val="22"/>
        </w:rPr>
        <w:t>e</w:t>
      </w:r>
      <w:r w:rsidRPr="00BB2E0D">
        <w:rPr>
          <w:b/>
          <w:sz w:val="22"/>
          <w:szCs w:val="22"/>
        </w:rPr>
        <w:t>dad.</w:t>
      </w:r>
      <w:r w:rsidRPr="00BB2E0D">
        <w:rPr>
          <w:b/>
          <w:sz w:val="22"/>
          <w:szCs w:val="22"/>
        </w:rPr>
        <w:br/>
        <w:t>  </w:t>
      </w:r>
    </w:p>
    <w:p w:rsidR="00BB2E0D" w:rsidRPr="00BB2E0D" w:rsidRDefault="00BB2E0D" w:rsidP="0060658F">
      <w:pPr>
        <w:widowControl/>
        <w:autoSpaceDE/>
        <w:autoSpaceDN/>
        <w:adjustRightInd/>
        <w:ind w:left="709" w:right="828" w:firstLine="284"/>
        <w:jc w:val="both"/>
        <w:rPr>
          <w:b/>
          <w:sz w:val="22"/>
          <w:szCs w:val="22"/>
        </w:rPr>
      </w:pPr>
      <w:r w:rsidRPr="00BB2E0D">
        <w:rPr>
          <w:b/>
          <w:sz w:val="22"/>
          <w:szCs w:val="22"/>
        </w:rPr>
        <w:t xml:space="preserve"> Desde este punto de vista social e histórico, el que ha recibido el sacramento del orden se encuadra en un cuerpo eclesial singular. Es la "clericatura". Los clérigos, como cuerpo, sirven a la comunidad eclesial y se diferencian de los "laicos" (laos, pueblo) o gentes populares. Esté en función de la comunidad (funcionarios), al se</w:t>
      </w:r>
      <w:r w:rsidRPr="00BB2E0D">
        <w:rPr>
          <w:b/>
          <w:sz w:val="22"/>
          <w:szCs w:val="22"/>
        </w:rPr>
        <w:t>r</w:t>
      </w:r>
      <w:r w:rsidRPr="00BB2E0D">
        <w:rPr>
          <w:b/>
          <w:sz w:val="22"/>
          <w:szCs w:val="22"/>
        </w:rPr>
        <w:t>vicio de la misma (ministros), en un grado o nivel variable (escala y jerarquía difere</w:t>
      </w:r>
      <w:r w:rsidRPr="00BB2E0D">
        <w:rPr>
          <w:b/>
          <w:sz w:val="22"/>
          <w:szCs w:val="22"/>
        </w:rPr>
        <w:t>n</w:t>
      </w:r>
      <w:r w:rsidRPr="00BB2E0D">
        <w:rPr>
          <w:b/>
          <w:sz w:val="22"/>
          <w:szCs w:val="22"/>
        </w:rPr>
        <w:t>te), el "ordenado" siempre tiene una misión singular que se recibe con el sacrame</w:t>
      </w:r>
      <w:r w:rsidRPr="00BB2E0D">
        <w:rPr>
          <w:b/>
          <w:sz w:val="22"/>
          <w:szCs w:val="22"/>
        </w:rPr>
        <w:t>n</w:t>
      </w:r>
      <w:r w:rsidRPr="00BB2E0D">
        <w:rPr>
          <w:b/>
          <w:sz w:val="22"/>
          <w:szCs w:val="22"/>
        </w:rPr>
        <w:t xml:space="preserve">to. </w:t>
      </w:r>
    </w:p>
    <w:p w:rsidR="00BB2E0D" w:rsidRPr="00FB0557" w:rsidRDefault="00FB0557" w:rsidP="0060658F">
      <w:pPr>
        <w:widowControl/>
        <w:autoSpaceDE/>
        <w:autoSpaceDN/>
        <w:adjustRightInd/>
        <w:ind w:left="709" w:right="828" w:firstLine="284"/>
        <w:jc w:val="both"/>
        <w:rPr>
          <w:b/>
          <w:bCs/>
          <w:color w:val="0070C0"/>
          <w:sz w:val="22"/>
          <w:szCs w:val="22"/>
        </w:rPr>
      </w:pPr>
      <w:r w:rsidRPr="00FB0557">
        <w:rPr>
          <w:b/>
          <w:bCs/>
          <w:color w:val="0070C0"/>
          <w:sz w:val="22"/>
          <w:szCs w:val="22"/>
        </w:rPr>
        <w:t xml:space="preserve">   </w:t>
      </w:r>
      <w:r w:rsidR="00BB2E0D" w:rsidRPr="00FB0557">
        <w:rPr>
          <w:b/>
          <w:bCs/>
          <w:color w:val="0070C0"/>
          <w:sz w:val="22"/>
          <w:szCs w:val="22"/>
        </w:rPr>
        <w:t>Sacerdocio</w:t>
      </w:r>
    </w:p>
    <w:p w:rsidR="00F06738" w:rsidRPr="00BB2E0D" w:rsidRDefault="00F06738" w:rsidP="0060658F">
      <w:pPr>
        <w:widowControl/>
        <w:autoSpaceDE/>
        <w:autoSpaceDN/>
        <w:adjustRightInd/>
        <w:ind w:left="709" w:right="828" w:firstLine="284"/>
        <w:jc w:val="both"/>
        <w:rPr>
          <w:b/>
          <w:sz w:val="22"/>
          <w:szCs w:val="22"/>
        </w:rPr>
      </w:pPr>
    </w:p>
    <w:p w:rsidR="0060658F" w:rsidRDefault="00BB2E0D" w:rsidP="0060658F">
      <w:pPr>
        <w:widowControl/>
        <w:autoSpaceDE/>
        <w:autoSpaceDN/>
        <w:adjustRightInd/>
        <w:ind w:left="709" w:right="827" w:firstLine="284"/>
        <w:jc w:val="both"/>
        <w:rPr>
          <w:b/>
          <w:sz w:val="22"/>
          <w:szCs w:val="22"/>
        </w:rPr>
      </w:pPr>
      <w:r w:rsidRPr="00BB2E0D">
        <w:rPr>
          <w:b/>
          <w:sz w:val="22"/>
          <w:szCs w:val="22"/>
        </w:rPr>
        <w:t>   La misión recibida es sagrada. No basta la referencia orgánica para entender lo que es el Orden. El concepto de sacerdocio va más allá. Es paralelo al de sacrificio, santificación o consagración.</w:t>
      </w:r>
    </w:p>
    <w:p w:rsidR="00F06738" w:rsidRDefault="00F06738" w:rsidP="0060658F">
      <w:pPr>
        <w:widowControl/>
        <w:autoSpaceDE/>
        <w:autoSpaceDN/>
        <w:adjustRightInd/>
        <w:ind w:left="709" w:right="827" w:firstLine="284"/>
        <w:jc w:val="both"/>
        <w:rPr>
          <w:b/>
          <w:sz w:val="22"/>
          <w:szCs w:val="22"/>
        </w:rPr>
      </w:pPr>
    </w:p>
    <w:p w:rsidR="0060658F" w:rsidRDefault="00BB2E0D" w:rsidP="0060658F">
      <w:pPr>
        <w:widowControl/>
        <w:autoSpaceDE/>
        <w:autoSpaceDN/>
        <w:adjustRightInd/>
        <w:ind w:left="709" w:right="827" w:firstLine="284"/>
        <w:jc w:val="both"/>
        <w:rPr>
          <w:b/>
          <w:sz w:val="22"/>
          <w:szCs w:val="22"/>
        </w:rPr>
      </w:pPr>
      <w:r w:rsidRPr="00BB2E0D">
        <w:rPr>
          <w:b/>
          <w:sz w:val="22"/>
          <w:szCs w:val="22"/>
        </w:rPr>
        <w:t>   Implica la disposición espiritual hacia la santidad, idea imprescindi</w:t>
      </w:r>
      <w:r w:rsidRPr="00BB2E0D">
        <w:rPr>
          <w:b/>
          <w:sz w:val="22"/>
          <w:szCs w:val="22"/>
        </w:rPr>
        <w:softHyphen/>
        <w:t>ble para de</w:t>
      </w:r>
      <w:r w:rsidRPr="00BB2E0D">
        <w:rPr>
          <w:b/>
          <w:sz w:val="22"/>
          <w:szCs w:val="22"/>
        </w:rPr>
        <w:t>s</w:t>
      </w:r>
      <w:r w:rsidRPr="00BB2E0D">
        <w:rPr>
          <w:b/>
          <w:sz w:val="22"/>
          <w:szCs w:val="22"/>
        </w:rPr>
        <w:t>entrañar el concepto de sacerdocio. Por eso hablamos de sacerdo</w:t>
      </w:r>
      <w:r w:rsidRPr="00BB2E0D">
        <w:rPr>
          <w:b/>
          <w:sz w:val="22"/>
          <w:szCs w:val="22"/>
        </w:rPr>
        <w:softHyphen/>
        <w:t>cio como de algo o alguien que tiene que ver con la santidad, con la perfección, con la dedicación a Dios.</w:t>
      </w:r>
    </w:p>
    <w:p w:rsidR="00F06738" w:rsidRDefault="00F06738" w:rsidP="0060658F">
      <w:pPr>
        <w:widowControl/>
        <w:autoSpaceDE/>
        <w:autoSpaceDN/>
        <w:adjustRightInd/>
        <w:ind w:left="709" w:right="827" w:firstLine="284"/>
        <w:jc w:val="both"/>
        <w:rPr>
          <w:b/>
          <w:sz w:val="22"/>
          <w:szCs w:val="22"/>
        </w:rPr>
      </w:pPr>
    </w:p>
    <w:p w:rsidR="00F06738" w:rsidRDefault="00BB2E0D" w:rsidP="0060658F">
      <w:pPr>
        <w:widowControl/>
        <w:autoSpaceDE/>
        <w:autoSpaceDN/>
        <w:adjustRightInd/>
        <w:ind w:left="709" w:right="827" w:firstLine="284"/>
        <w:jc w:val="both"/>
        <w:rPr>
          <w:b/>
          <w:sz w:val="22"/>
          <w:szCs w:val="22"/>
        </w:rPr>
      </w:pPr>
      <w:r w:rsidRPr="00BB2E0D">
        <w:rPr>
          <w:b/>
          <w:sz w:val="22"/>
          <w:szCs w:val="22"/>
        </w:rPr>
        <w:lastRenderedPageBreak/>
        <w:t>   El que ha recibido el orden es sacerdote: hace cosas santas para sí y para los demás. Acepta vivir en santidad y procura en los demás la santidad. A ella se dedica y se consa</w:t>
      </w:r>
      <w:r w:rsidRPr="00BB2E0D">
        <w:rPr>
          <w:b/>
          <w:sz w:val="22"/>
          <w:szCs w:val="22"/>
        </w:rPr>
        <w:softHyphen/>
        <w:t>gra; y vive en fun</w:t>
      </w:r>
      <w:r w:rsidRPr="00BB2E0D">
        <w:rPr>
          <w:b/>
          <w:sz w:val="22"/>
          <w:szCs w:val="22"/>
        </w:rPr>
        <w:softHyphen/>
        <w:t>ción de ella.</w:t>
      </w:r>
    </w:p>
    <w:p w:rsidR="00F06738" w:rsidRDefault="00BB2E0D" w:rsidP="0060658F">
      <w:pPr>
        <w:widowControl/>
        <w:autoSpaceDE/>
        <w:autoSpaceDN/>
        <w:adjustRightInd/>
        <w:ind w:left="709" w:right="827" w:firstLine="284"/>
        <w:jc w:val="both"/>
        <w:rPr>
          <w:b/>
          <w:sz w:val="22"/>
          <w:szCs w:val="22"/>
        </w:rPr>
      </w:pPr>
      <w:r w:rsidRPr="00BB2E0D">
        <w:rPr>
          <w:b/>
          <w:sz w:val="22"/>
          <w:szCs w:val="22"/>
        </w:rPr>
        <w:br/>
        <w:t>   Es un hombre como los demás. Pero lleva un signo de consagración o dedica</w:t>
      </w:r>
      <w:r w:rsidRPr="00BB2E0D">
        <w:rPr>
          <w:b/>
          <w:sz w:val="22"/>
          <w:szCs w:val="22"/>
        </w:rPr>
        <w:softHyphen/>
        <w:t>ción que los demás no poseen. Pertene</w:t>
      </w:r>
      <w:r w:rsidRPr="00BB2E0D">
        <w:rPr>
          <w:b/>
          <w:sz w:val="22"/>
          <w:szCs w:val="22"/>
        </w:rPr>
        <w:softHyphen/>
        <w:t>ce al mundo, pero ya no es del mundo, pues un signo miste</w:t>
      </w:r>
      <w:r w:rsidRPr="00BB2E0D">
        <w:rPr>
          <w:b/>
          <w:sz w:val="22"/>
          <w:szCs w:val="22"/>
        </w:rPr>
        <w:softHyphen/>
        <w:t>rioso anida en él y le ha hace diferente, le consagra a la divi</w:t>
      </w:r>
      <w:r w:rsidRPr="00BB2E0D">
        <w:rPr>
          <w:b/>
          <w:sz w:val="22"/>
          <w:szCs w:val="22"/>
        </w:rPr>
        <w:softHyphen/>
        <w:t>ni</w:t>
      </w:r>
      <w:r w:rsidRPr="00BB2E0D">
        <w:rPr>
          <w:b/>
          <w:sz w:val="22"/>
          <w:szCs w:val="22"/>
        </w:rPr>
        <w:softHyphen/>
        <w:t>dad, con cierta sepa</w:t>
      </w:r>
      <w:r w:rsidRPr="00BB2E0D">
        <w:rPr>
          <w:b/>
          <w:sz w:val="22"/>
          <w:szCs w:val="22"/>
        </w:rPr>
        <w:softHyphen/>
        <w:t>ración de la profa</w:t>
      </w:r>
      <w:r w:rsidRPr="00BB2E0D">
        <w:rPr>
          <w:b/>
          <w:sz w:val="22"/>
          <w:szCs w:val="22"/>
        </w:rPr>
        <w:softHyphen/>
        <w:t>ni</w:t>
      </w:r>
      <w:r w:rsidRPr="00BB2E0D">
        <w:rPr>
          <w:b/>
          <w:sz w:val="22"/>
          <w:szCs w:val="22"/>
        </w:rPr>
        <w:softHyphen/>
        <w:t>dad. Es secular (que vive en el "siglo") o religioso (que está ligado o religado con votos); pero se ha consagrado a algo diferente, que no es el trabajo, el matrimonio, las posesiones materiales o riquezas, las tareas de la cie</w:t>
      </w:r>
      <w:r w:rsidRPr="00BB2E0D">
        <w:rPr>
          <w:b/>
          <w:sz w:val="22"/>
          <w:szCs w:val="22"/>
        </w:rPr>
        <w:t>n</w:t>
      </w:r>
      <w:r w:rsidRPr="00BB2E0D">
        <w:rPr>
          <w:b/>
          <w:sz w:val="22"/>
          <w:szCs w:val="22"/>
        </w:rPr>
        <w:t>cia, cultura, arte o política, propias de los demás.</w:t>
      </w:r>
    </w:p>
    <w:p w:rsidR="00BB2E0D" w:rsidRDefault="00BB2E0D" w:rsidP="0060658F">
      <w:pPr>
        <w:widowControl/>
        <w:autoSpaceDE/>
        <w:autoSpaceDN/>
        <w:adjustRightInd/>
        <w:ind w:left="709" w:right="827" w:firstLine="284"/>
        <w:jc w:val="both"/>
        <w:rPr>
          <w:b/>
          <w:sz w:val="22"/>
          <w:szCs w:val="22"/>
        </w:rPr>
      </w:pPr>
      <w:r w:rsidRPr="00BB2E0D">
        <w:rPr>
          <w:b/>
          <w:sz w:val="22"/>
          <w:szCs w:val="22"/>
        </w:rPr>
        <w:br/>
        <w:t>   Y no sólo en el ámbito cristiano, sino en todas las demás religiones, el sacer</w:t>
      </w:r>
      <w:r w:rsidRPr="00BB2E0D">
        <w:rPr>
          <w:b/>
          <w:sz w:val="22"/>
          <w:szCs w:val="22"/>
        </w:rPr>
        <w:softHyphen/>
        <w:t>dote hace referencia a su función o mi</w:t>
      </w:r>
      <w:r w:rsidRPr="00BB2E0D">
        <w:rPr>
          <w:b/>
          <w:sz w:val="22"/>
          <w:szCs w:val="22"/>
        </w:rPr>
        <w:softHyphen/>
        <w:t xml:space="preserve">sión sagrada o consagrada. Y orienta a los que se le acercan hacia la divinidad y al culto en el templo a ella dedicado. </w:t>
      </w:r>
    </w:p>
    <w:p w:rsidR="00FB0557" w:rsidRPr="00BB2E0D" w:rsidRDefault="00FB0557" w:rsidP="0060658F">
      <w:pPr>
        <w:widowControl/>
        <w:autoSpaceDE/>
        <w:autoSpaceDN/>
        <w:adjustRightInd/>
        <w:ind w:left="709" w:right="827" w:firstLine="284"/>
        <w:jc w:val="both"/>
        <w:rPr>
          <w:b/>
          <w:sz w:val="22"/>
          <w:szCs w:val="22"/>
        </w:rPr>
      </w:pPr>
    </w:p>
    <w:p w:rsidR="00BB2E0D" w:rsidRDefault="00BB2E0D" w:rsidP="00EE48F6">
      <w:pPr>
        <w:widowControl/>
        <w:autoSpaceDE/>
        <w:autoSpaceDN/>
        <w:adjustRightInd/>
        <w:ind w:left="709" w:right="827" w:firstLine="284"/>
        <w:jc w:val="center"/>
        <w:rPr>
          <w:b/>
          <w:sz w:val="22"/>
          <w:szCs w:val="22"/>
        </w:rPr>
      </w:pPr>
      <w:r w:rsidRPr="00BB2E0D">
        <w:rPr>
          <w:b/>
          <w:noProof/>
          <w:sz w:val="22"/>
          <w:szCs w:val="22"/>
        </w:rPr>
        <w:drawing>
          <wp:inline distT="0" distB="0" distL="0" distR="0">
            <wp:extent cx="1676400" cy="2185528"/>
            <wp:effectExtent l="19050" t="0" r="0" b="0"/>
            <wp:docPr id="1" name="Imagen 1" descr="http://www.lasalle.es/catequesis2/O/zplantilla_clip_image002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O/zplantilla_clip_image002_0015.jpg"/>
                    <pic:cNvPicPr>
                      <a:picLocks noChangeAspect="1" noChangeArrowheads="1"/>
                    </pic:cNvPicPr>
                  </pic:nvPicPr>
                  <pic:blipFill>
                    <a:blip r:embed="rId9"/>
                    <a:srcRect/>
                    <a:stretch>
                      <a:fillRect/>
                    </a:stretch>
                  </pic:blipFill>
                  <pic:spPr bwMode="auto">
                    <a:xfrm>
                      <a:off x="0" y="0"/>
                      <a:ext cx="1680335" cy="2190658"/>
                    </a:xfrm>
                    <a:prstGeom prst="rect">
                      <a:avLst/>
                    </a:prstGeom>
                    <a:noFill/>
                    <a:ln w="9525">
                      <a:noFill/>
                      <a:miter lim="800000"/>
                      <a:headEnd/>
                      <a:tailEnd/>
                    </a:ln>
                  </pic:spPr>
                </pic:pic>
              </a:graphicData>
            </a:graphic>
          </wp:inline>
        </w:drawing>
      </w:r>
      <w:r w:rsidR="00FB0557">
        <w:rPr>
          <w:noProof/>
        </w:rPr>
        <w:drawing>
          <wp:inline distT="0" distB="0" distL="0" distR="0">
            <wp:extent cx="2908300" cy="2181225"/>
            <wp:effectExtent l="19050" t="0" r="6350" b="0"/>
            <wp:docPr id="14" name="Imagen 12" descr="http://3.bp.blogspot.com/-DpEdeSgQvpU/UbdlSMR4GOI/AAAAAAAANhQ/3cHo3zJpt0U/s1600/DSCN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DpEdeSgQvpU/UbdlSMR4GOI/AAAAAAAANhQ/3cHo3zJpt0U/s1600/DSCN1985.jpg"/>
                    <pic:cNvPicPr>
                      <a:picLocks noChangeAspect="1" noChangeArrowheads="1"/>
                    </pic:cNvPicPr>
                  </pic:nvPicPr>
                  <pic:blipFill>
                    <a:blip r:embed="rId10"/>
                    <a:srcRect/>
                    <a:stretch>
                      <a:fillRect/>
                    </a:stretch>
                  </pic:blipFill>
                  <pic:spPr bwMode="auto">
                    <a:xfrm>
                      <a:off x="0" y="0"/>
                      <a:ext cx="2908300" cy="2181225"/>
                    </a:xfrm>
                    <a:prstGeom prst="rect">
                      <a:avLst/>
                    </a:prstGeom>
                    <a:noFill/>
                    <a:ln w="9525">
                      <a:noFill/>
                      <a:miter lim="800000"/>
                      <a:headEnd/>
                      <a:tailEnd/>
                    </a:ln>
                  </pic:spPr>
                </pic:pic>
              </a:graphicData>
            </a:graphic>
          </wp:inline>
        </w:drawing>
      </w:r>
    </w:p>
    <w:p w:rsidR="00F06738" w:rsidRPr="00BB2E0D" w:rsidRDefault="00F06738" w:rsidP="0060658F">
      <w:pPr>
        <w:widowControl/>
        <w:autoSpaceDE/>
        <w:autoSpaceDN/>
        <w:adjustRightInd/>
        <w:ind w:left="709" w:right="827" w:firstLine="284"/>
        <w:jc w:val="both"/>
        <w:rPr>
          <w:b/>
          <w:sz w:val="22"/>
          <w:szCs w:val="22"/>
        </w:rPr>
      </w:pPr>
    </w:p>
    <w:p w:rsidR="00BB2E0D" w:rsidRPr="000C20AD" w:rsidRDefault="00FB0557" w:rsidP="0060658F">
      <w:pPr>
        <w:widowControl/>
        <w:autoSpaceDE/>
        <w:autoSpaceDN/>
        <w:adjustRightInd/>
        <w:ind w:left="709" w:right="827" w:firstLine="284"/>
        <w:jc w:val="both"/>
        <w:rPr>
          <w:b/>
          <w:bCs/>
          <w:color w:val="0070C0"/>
          <w:sz w:val="28"/>
          <w:szCs w:val="28"/>
        </w:rPr>
      </w:pPr>
      <w:r w:rsidRPr="000C20AD">
        <w:rPr>
          <w:b/>
          <w:bCs/>
          <w:color w:val="0070C0"/>
          <w:sz w:val="28"/>
          <w:szCs w:val="28"/>
        </w:rPr>
        <w:t>b)</w:t>
      </w:r>
      <w:r w:rsidR="00BB2E0D" w:rsidRPr="000C20AD">
        <w:rPr>
          <w:b/>
          <w:bCs/>
          <w:color w:val="0070C0"/>
          <w:sz w:val="28"/>
          <w:szCs w:val="28"/>
        </w:rPr>
        <w:t xml:space="preserve"> Ministerio</w:t>
      </w:r>
    </w:p>
    <w:p w:rsidR="00F06738" w:rsidRPr="00BB2E0D" w:rsidRDefault="00F06738" w:rsidP="0060658F">
      <w:pPr>
        <w:widowControl/>
        <w:autoSpaceDE/>
        <w:autoSpaceDN/>
        <w:adjustRightInd/>
        <w:ind w:left="709" w:right="827" w:firstLine="284"/>
        <w:jc w:val="both"/>
        <w:rPr>
          <w:b/>
          <w:sz w:val="22"/>
          <w:szCs w:val="22"/>
        </w:rPr>
      </w:pPr>
    </w:p>
    <w:p w:rsidR="00F06738" w:rsidRDefault="00BB2E0D" w:rsidP="0060658F">
      <w:pPr>
        <w:widowControl/>
        <w:autoSpaceDE/>
        <w:autoSpaceDN/>
        <w:adjustRightInd/>
        <w:ind w:left="709" w:right="827" w:firstLine="284"/>
        <w:jc w:val="both"/>
        <w:rPr>
          <w:b/>
          <w:sz w:val="22"/>
          <w:szCs w:val="22"/>
        </w:rPr>
      </w:pPr>
      <w:r w:rsidRPr="00BB2E0D">
        <w:rPr>
          <w:b/>
          <w:sz w:val="22"/>
          <w:szCs w:val="22"/>
        </w:rPr>
        <w:t>    Por ese trabajo y dedicación, se alude en castellano con el término de ministro, de servidor, a quien ha recibido el Orden sacerdotal. Su ministerio, labor o empeño social se orienta a trabajar por los de</w:t>
      </w:r>
      <w:r w:rsidRPr="00BB2E0D">
        <w:rPr>
          <w:b/>
          <w:sz w:val="22"/>
          <w:szCs w:val="22"/>
        </w:rPr>
        <w:softHyphen/>
        <w:t>más. Por eso el Orden implica renuncia a la propia comunidad (familia) y exige orientación de la vida hacia una misión en de e</w:t>
      </w:r>
      <w:r w:rsidRPr="00BB2E0D">
        <w:rPr>
          <w:b/>
          <w:sz w:val="22"/>
          <w:szCs w:val="22"/>
        </w:rPr>
        <w:t>n</w:t>
      </w:r>
      <w:r w:rsidRPr="00BB2E0D">
        <w:rPr>
          <w:b/>
          <w:sz w:val="22"/>
          <w:szCs w:val="22"/>
        </w:rPr>
        <w:t>trega a los demás.</w:t>
      </w:r>
    </w:p>
    <w:p w:rsidR="00F06738" w:rsidRDefault="00BB2E0D" w:rsidP="0060658F">
      <w:pPr>
        <w:widowControl/>
        <w:autoSpaceDE/>
        <w:autoSpaceDN/>
        <w:adjustRightInd/>
        <w:ind w:left="709" w:right="827" w:firstLine="284"/>
        <w:jc w:val="both"/>
        <w:rPr>
          <w:b/>
          <w:sz w:val="22"/>
          <w:szCs w:val="22"/>
        </w:rPr>
      </w:pPr>
      <w:r w:rsidRPr="00BB2E0D">
        <w:rPr>
          <w:b/>
          <w:sz w:val="22"/>
          <w:szCs w:val="22"/>
        </w:rPr>
        <w:br/>
        <w:t xml:space="preserve">   Esa abnegación implica una disposición de entrega altruista (ministerio), pero también de </w:t>
      </w:r>
      <w:proofErr w:type="spellStart"/>
      <w:r w:rsidRPr="00BB2E0D">
        <w:rPr>
          <w:b/>
          <w:sz w:val="22"/>
          <w:szCs w:val="22"/>
        </w:rPr>
        <w:t>pertenenciaa</w:t>
      </w:r>
      <w:proofErr w:type="spellEnd"/>
      <w:r w:rsidRPr="00BB2E0D">
        <w:rPr>
          <w:b/>
          <w:sz w:val="22"/>
          <w:szCs w:val="22"/>
        </w:rPr>
        <w:t xml:space="preserve"> organización de servicio eclesial. En cuanto ministro, se presupone en el ordenado la orientación de su vida hacia el trabajo apostólico, s</w:t>
      </w:r>
      <w:r w:rsidRPr="00BB2E0D">
        <w:rPr>
          <w:b/>
          <w:sz w:val="22"/>
          <w:szCs w:val="22"/>
        </w:rPr>
        <w:t>u</w:t>
      </w:r>
      <w:r w:rsidRPr="00BB2E0D">
        <w:rPr>
          <w:b/>
          <w:sz w:val="22"/>
          <w:szCs w:val="22"/>
        </w:rPr>
        <w:t>perando los intereses materiales de "oficios y beneficios", es decir de prestigio o de mando y de seguridad o comodidad.</w:t>
      </w:r>
    </w:p>
    <w:p w:rsidR="00F06738" w:rsidRDefault="00BB2E0D" w:rsidP="0060658F">
      <w:pPr>
        <w:widowControl/>
        <w:autoSpaceDE/>
        <w:autoSpaceDN/>
        <w:adjustRightInd/>
        <w:ind w:left="709" w:right="827" w:firstLine="284"/>
        <w:jc w:val="both"/>
        <w:rPr>
          <w:b/>
          <w:sz w:val="22"/>
          <w:szCs w:val="22"/>
        </w:rPr>
      </w:pPr>
      <w:r w:rsidRPr="00BB2E0D">
        <w:rPr>
          <w:b/>
          <w:sz w:val="22"/>
          <w:szCs w:val="22"/>
        </w:rPr>
        <w:br/>
        <w:t>   El ministerio implica disponibilidad y por eso el ordenado se pone al servicio de la comunidad, por medio de la autori</w:t>
      </w:r>
      <w:r w:rsidRPr="00BB2E0D">
        <w:rPr>
          <w:b/>
          <w:sz w:val="22"/>
          <w:szCs w:val="22"/>
        </w:rPr>
        <w:softHyphen/>
        <w:t>dad, transcendiendo el tiempo (horarios y regl</w:t>
      </w:r>
      <w:r w:rsidRPr="00BB2E0D">
        <w:rPr>
          <w:b/>
          <w:sz w:val="22"/>
          <w:szCs w:val="22"/>
        </w:rPr>
        <w:t>a</w:t>
      </w:r>
      <w:r w:rsidRPr="00BB2E0D">
        <w:rPr>
          <w:b/>
          <w:sz w:val="22"/>
          <w:szCs w:val="22"/>
        </w:rPr>
        <w:t xml:space="preserve">mentos) y los lugares (localización o vinculación territorial). </w:t>
      </w:r>
    </w:p>
    <w:p w:rsidR="00F06738" w:rsidRDefault="00BB2E0D" w:rsidP="0060658F">
      <w:pPr>
        <w:widowControl/>
        <w:autoSpaceDE/>
        <w:autoSpaceDN/>
        <w:adjustRightInd/>
        <w:ind w:left="709" w:right="827" w:firstLine="284"/>
        <w:jc w:val="both"/>
        <w:rPr>
          <w:b/>
          <w:sz w:val="22"/>
          <w:szCs w:val="22"/>
        </w:rPr>
      </w:pPr>
      <w:r w:rsidRPr="00BB2E0D">
        <w:rPr>
          <w:b/>
          <w:sz w:val="22"/>
          <w:szCs w:val="22"/>
        </w:rPr>
        <w:br/>
        <w:t>   Y en particular, situado en la comunidad, ejerce su ministerio con referencia a una tarea especial que se le encomienda. En el vocabulario eclesial los diversos oficios han originado una rica terminología ministerial eclesial.</w:t>
      </w:r>
    </w:p>
    <w:p w:rsidR="00BB2E0D" w:rsidRDefault="00BB2E0D" w:rsidP="0060658F">
      <w:pPr>
        <w:widowControl/>
        <w:autoSpaceDE/>
        <w:autoSpaceDN/>
        <w:adjustRightInd/>
        <w:ind w:left="709" w:right="827" w:firstLine="284"/>
        <w:jc w:val="both"/>
        <w:rPr>
          <w:b/>
          <w:sz w:val="22"/>
          <w:szCs w:val="22"/>
        </w:rPr>
      </w:pPr>
      <w:r w:rsidRPr="00BB2E0D">
        <w:rPr>
          <w:b/>
          <w:sz w:val="22"/>
          <w:szCs w:val="22"/>
        </w:rPr>
        <w:br/>
        <w:t>   Es cura, el sacerdote que ejerce un "cuidado" (cura) de almas, de personas. Es párroco, si su demarcación es una "parroquia" o territorio determinado. Es coadjutor (</w:t>
      </w:r>
      <w:proofErr w:type="spellStart"/>
      <w:r w:rsidRPr="00BB2E0D">
        <w:rPr>
          <w:b/>
          <w:sz w:val="22"/>
          <w:szCs w:val="22"/>
        </w:rPr>
        <w:t>coayudador</w:t>
      </w:r>
      <w:proofErr w:type="spellEnd"/>
      <w:r w:rsidRPr="00BB2E0D">
        <w:rPr>
          <w:b/>
          <w:sz w:val="22"/>
          <w:szCs w:val="22"/>
        </w:rPr>
        <w:t>), si colabora con otro en determinada labor o trabajo. Es capellán (si cuida o atiende una capilla). Es arcipreste, si anima, coordina o alienta a diversos prestes o sacerdotes de una zona.</w:t>
      </w:r>
    </w:p>
    <w:p w:rsidR="00FB0557" w:rsidRDefault="00FB0557" w:rsidP="0060658F">
      <w:pPr>
        <w:widowControl/>
        <w:autoSpaceDE/>
        <w:autoSpaceDN/>
        <w:adjustRightInd/>
        <w:ind w:left="709" w:right="827" w:firstLine="284"/>
        <w:jc w:val="both"/>
        <w:rPr>
          <w:b/>
          <w:sz w:val="22"/>
          <w:szCs w:val="22"/>
        </w:rPr>
      </w:pPr>
    </w:p>
    <w:p w:rsidR="00F06738" w:rsidRPr="00BB2E0D" w:rsidRDefault="00F06738" w:rsidP="0060658F">
      <w:pPr>
        <w:widowControl/>
        <w:autoSpaceDE/>
        <w:autoSpaceDN/>
        <w:adjustRightInd/>
        <w:ind w:left="709" w:right="827" w:firstLine="284"/>
        <w:jc w:val="both"/>
        <w:rPr>
          <w:b/>
          <w:sz w:val="22"/>
          <w:szCs w:val="22"/>
        </w:rPr>
      </w:pPr>
    </w:p>
    <w:p w:rsidR="00BB2E0D" w:rsidRPr="00FB0557" w:rsidRDefault="00FB0557" w:rsidP="0060658F">
      <w:pPr>
        <w:widowControl/>
        <w:autoSpaceDE/>
        <w:autoSpaceDN/>
        <w:adjustRightInd/>
        <w:ind w:left="709" w:right="827" w:firstLine="284"/>
        <w:jc w:val="both"/>
        <w:rPr>
          <w:b/>
          <w:bCs/>
          <w:color w:val="0070C0"/>
          <w:sz w:val="22"/>
          <w:szCs w:val="22"/>
        </w:rPr>
      </w:pPr>
      <w:r>
        <w:rPr>
          <w:b/>
          <w:bCs/>
          <w:sz w:val="22"/>
          <w:szCs w:val="22"/>
        </w:rPr>
        <w:lastRenderedPageBreak/>
        <w:t xml:space="preserve">   </w:t>
      </w:r>
      <w:r w:rsidR="00BB2E0D" w:rsidRPr="00FB0557">
        <w:rPr>
          <w:b/>
          <w:bCs/>
          <w:color w:val="0070C0"/>
          <w:sz w:val="22"/>
          <w:szCs w:val="22"/>
        </w:rPr>
        <w:t>Originalidad eclesial.</w:t>
      </w:r>
    </w:p>
    <w:p w:rsidR="00F06738" w:rsidRPr="00BB2E0D" w:rsidRDefault="00F06738" w:rsidP="0060658F">
      <w:pPr>
        <w:widowControl/>
        <w:autoSpaceDE/>
        <w:autoSpaceDN/>
        <w:adjustRightInd/>
        <w:ind w:left="709" w:right="827" w:firstLine="284"/>
        <w:jc w:val="both"/>
        <w:rPr>
          <w:b/>
          <w:sz w:val="22"/>
          <w:szCs w:val="22"/>
        </w:rPr>
      </w:pPr>
    </w:p>
    <w:p w:rsidR="00F06738" w:rsidRDefault="00BB2E0D" w:rsidP="0060658F">
      <w:pPr>
        <w:widowControl/>
        <w:autoSpaceDE/>
        <w:autoSpaceDN/>
        <w:adjustRightInd/>
        <w:ind w:left="709" w:right="827" w:firstLine="284"/>
        <w:jc w:val="both"/>
        <w:rPr>
          <w:b/>
          <w:sz w:val="22"/>
          <w:szCs w:val="22"/>
        </w:rPr>
      </w:pPr>
      <w:r w:rsidRPr="00BB2E0D">
        <w:rPr>
          <w:b/>
          <w:sz w:val="22"/>
          <w:szCs w:val="22"/>
        </w:rPr>
        <w:t>   El sacramento del Orden fue instituido por Cristo, que quiso en su comunidad la existencia de personas especialmente consagradas y ordenadas a una tarea de d</w:t>
      </w:r>
      <w:r w:rsidRPr="00BB2E0D">
        <w:rPr>
          <w:b/>
          <w:sz w:val="22"/>
          <w:szCs w:val="22"/>
        </w:rPr>
        <w:t>i</w:t>
      </w:r>
      <w:r w:rsidRPr="00BB2E0D">
        <w:rPr>
          <w:b/>
          <w:sz w:val="22"/>
          <w:szCs w:val="22"/>
        </w:rPr>
        <w:t>rección y animación de los demás.</w:t>
      </w:r>
    </w:p>
    <w:p w:rsidR="00F06738" w:rsidRDefault="00BB2E0D" w:rsidP="0060658F">
      <w:pPr>
        <w:widowControl/>
        <w:autoSpaceDE/>
        <w:autoSpaceDN/>
        <w:adjustRightInd/>
        <w:ind w:left="709" w:right="827" w:firstLine="284"/>
        <w:jc w:val="both"/>
        <w:rPr>
          <w:b/>
          <w:sz w:val="22"/>
          <w:szCs w:val="22"/>
        </w:rPr>
      </w:pPr>
      <w:r w:rsidRPr="00BB2E0D">
        <w:rPr>
          <w:b/>
          <w:sz w:val="22"/>
          <w:szCs w:val="22"/>
        </w:rPr>
        <w:br/>
        <w:t>   Contra la doctrina católica, sostenida en la Iglesia desde el principio, surgieron en ocasiones actitudes heterodoxas que negaron la existencia de tal sacramento y co</w:t>
      </w:r>
      <w:r w:rsidRPr="00BB2E0D">
        <w:rPr>
          <w:b/>
          <w:sz w:val="22"/>
          <w:szCs w:val="22"/>
        </w:rPr>
        <w:t>n</w:t>
      </w:r>
      <w:r w:rsidRPr="00BB2E0D">
        <w:rPr>
          <w:b/>
          <w:sz w:val="22"/>
          <w:szCs w:val="22"/>
        </w:rPr>
        <w:t>sideraron el sacerdocio como una forma organizativa buena y tradicional, pero ajena a la voluntad explícita del Señor, que a todos sus seguidores constituyó en evangel</w:t>
      </w:r>
      <w:r w:rsidRPr="00BB2E0D">
        <w:rPr>
          <w:b/>
          <w:sz w:val="22"/>
          <w:szCs w:val="22"/>
        </w:rPr>
        <w:t>i</w:t>
      </w:r>
      <w:r w:rsidRPr="00BB2E0D">
        <w:rPr>
          <w:b/>
          <w:sz w:val="22"/>
          <w:szCs w:val="22"/>
        </w:rPr>
        <w:t>zadores.</w:t>
      </w:r>
    </w:p>
    <w:p w:rsidR="00F06738" w:rsidRDefault="00BB2E0D" w:rsidP="0060658F">
      <w:pPr>
        <w:widowControl/>
        <w:autoSpaceDE/>
        <w:autoSpaceDN/>
        <w:adjustRightInd/>
        <w:ind w:left="709" w:right="827" w:firstLine="284"/>
        <w:jc w:val="both"/>
        <w:rPr>
          <w:b/>
          <w:sz w:val="22"/>
          <w:szCs w:val="22"/>
        </w:rPr>
      </w:pPr>
      <w:r w:rsidRPr="00BB2E0D">
        <w:rPr>
          <w:b/>
          <w:sz w:val="22"/>
          <w:szCs w:val="22"/>
        </w:rPr>
        <w:br/>
        <w:t>   Los negadores del sacerdocio especifico: albigenses, cátaros, espirituales medi</w:t>
      </w:r>
      <w:r w:rsidRPr="00BB2E0D">
        <w:rPr>
          <w:b/>
          <w:sz w:val="22"/>
          <w:szCs w:val="22"/>
        </w:rPr>
        <w:t>e</w:t>
      </w:r>
      <w:r w:rsidRPr="00BB2E0D">
        <w:rPr>
          <w:b/>
          <w:sz w:val="22"/>
          <w:szCs w:val="22"/>
        </w:rPr>
        <w:t xml:space="preserve">vales, etc. prepararon la doctrina protestante del sacerdocio universal de los laicos. Desde el comienzo de su Reforma, Lutero y los teólogos como Felipe </w:t>
      </w:r>
      <w:proofErr w:type="spellStart"/>
      <w:r w:rsidRPr="00BB2E0D">
        <w:rPr>
          <w:b/>
          <w:sz w:val="22"/>
          <w:szCs w:val="22"/>
        </w:rPr>
        <w:t>Melanchton</w:t>
      </w:r>
      <w:proofErr w:type="spellEnd"/>
      <w:r w:rsidRPr="00BB2E0D">
        <w:rPr>
          <w:b/>
          <w:sz w:val="22"/>
          <w:szCs w:val="22"/>
        </w:rPr>
        <w:t xml:space="preserve"> e</w:t>
      </w:r>
      <w:r w:rsidRPr="00BB2E0D">
        <w:rPr>
          <w:b/>
          <w:sz w:val="22"/>
          <w:szCs w:val="22"/>
        </w:rPr>
        <w:t>n</w:t>
      </w:r>
      <w:r w:rsidRPr="00BB2E0D">
        <w:rPr>
          <w:b/>
          <w:sz w:val="22"/>
          <w:szCs w:val="22"/>
        </w:rPr>
        <w:t>tendieron que es la comunidad la que designa un pastor o animador y no tiene sent</w:t>
      </w:r>
      <w:r w:rsidRPr="00BB2E0D">
        <w:rPr>
          <w:b/>
          <w:sz w:val="22"/>
          <w:szCs w:val="22"/>
        </w:rPr>
        <w:t>i</w:t>
      </w:r>
      <w:r w:rsidRPr="00BB2E0D">
        <w:rPr>
          <w:b/>
          <w:sz w:val="22"/>
          <w:szCs w:val="22"/>
        </w:rPr>
        <w:t>do que la jerarquía, la autoridad, elija y ordene a algunos miembros de la comunidad para el servicio especial del culto y de la santificación de sus hermanos. Consecue</w:t>
      </w:r>
      <w:r w:rsidRPr="00BB2E0D">
        <w:rPr>
          <w:b/>
          <w:sz w:val="22"/>
          <w:szCs w:val="22"/>
        </w:rPr>
        <w:t>n</w:t>
      </w:r>
      <w:r w:rsidRPr="00BB2E0D">
        <w:rPr>
          <w:b/>
          <w:sz w:val="22"/>
          <w:szCs w:val="22"/>
        </w:rPr>
        <w:t>tes con su idea de la única mediación de Cristo en la concesión de la gracia, negaron la conveniencia y la existencia de otros mediadores.</w:t>
      </w:r>
    </w:p>
    <w:p w:rsidR="00F06738" w:rsidRDefault="00BB2E0D" w:rsidP="0060658F">
      <w:pPr>
        <w:widowControl/>
        <w:autoSpaceDE/>
        <w:autoSpaceDN/>
        <w:adjustRightInd/>
        <w:ind w:left="709" w:right="827" w:firstLine="284"/>
        <w:jc w:val="both"/>
        <w:rPr>
          <w:b/>
          <w:sz w:val="22"/>
          <w:szCs w:val="22"/>
        </w:rPr>
      </w:pPr>
      <w:r w:rsidRPr="00BB2E0D">
        <w:rPr>
          <w:b/>
          <w:sz w:val="22"/>
          <w:szCs w:val="22"/>
        </w:rPr>
        <w:br/>
        <w:t>    El Concilio de Trento salió al paso de tal actitud y doctrina y refrendó las antiguas definiciones eclesiales sobre el sacerdocio. Declaró que existe en la Iglesia católica un sacerdocio visible y externo (</w:t>
      </w:r>
      <w:proofErr w:type="spellStart"/>
      <w:r w:rsidRPr="00BB2E0D">
        <w:rPr>
          <w:b/>
          <w:sz w:val="22"/>
          <w:szCs w:val="22"/>
        </w:rPr>
        <w:t>Denz</w:t>
      </w:r>
      <w:proofErr w:type="spellEnd"/>
      <w:r w:rsidRPr="00BB2E0D">
        <w:rPr>
          <w:b/>
          <w:sz w:val="22"/>
          <w:szCs w:val="22"/>
        </w:rPr>
        <w:t>. 961), que la jerarquía o autoridad consagrada por un sacramento, el del Or</w:t>
      </w:r>
      <w:r w:rsidRPr="00BB2E0D">
        <w:rPr>
          <w:b/>
          <w:sz w:val="22"/>
          <w:szCs w:val="22"/>
        </w:rPr>
        <w:softHyphen/>
        <w:t>den, ha sido instituida por ordenación divina (</w:t>
      </w:r>
      <w:proofErr w:type="spellStart"/>
      <w:r w:rsidRPr="00BB2E0D">
        <w:rPr>
          <w:b/>
          <w:sz w:val="22"/>
          <w:szCs w:val="22"/>
        </w:rPr>
        <w:t>Denz</w:t>
      </w:r>
      <w:proofErr w:type="spellEnd"/>
      <w:r w:rsidRPr="00BB2E0D">
        <w:rPr>
          <w:b/>
          <w:sz w:val="22"/>
          <w:szCs w:val="22"/>
        </w:rPr>
        <w:t>. 966), que un espe</w:t>
      </w:r>
      <w:r w:rsidRPr="00BB2E0D">
        <w:rPr>
          <w:b/>
          <w:sz w:val="22"/>
          <w:szCs w:val="22"/>
        </w:rPr>
        <w:softHyphen/>
        <w:t>cial estado sacerdotal, distinto del laical o bautismal, es algo qu</w:t>
      </w:r>
      <w:r w:rsidRPr="00BB2E0D">
        <w:rPr>
          <w:b/>
          <w:sz w:val="22"/>
          <w:szCs w:val="22"/>
        </w:rPr>
        <w:t>e</w:t>
      </w:r>
      <w:r w:rsidRPr="00BB2E0D">
        <w:rPr>
          <w:b/>
          <w:sz w:val="22"/>
          <w:szCs w:val="22"/>
        </w:rPr>
        <w:t>rido por Cristo y no inventado por la Iglesia con el paso de los siglos, que para acc</w:t>
      </w:r>
      <w:r w:rsidRPr="00BB2E0D">
        <w:rPr>
          <w:b/>
          <w:sz w:val="22"/>
          <w:szCs w:val="22"/>
        </w:rPr>
        <w:t>e</w:t>
      </w:r>
      <w:r w:rsidRPr="00BB2E0D">
        <w:rPr>
          <w:b/>
          <w:sz w:val="22"/>
          <w:szCs w:val="22"/>
        </w:rPr>
        <w:t>der a ese sacerdocio se requiere voluntad libre, preparación y vocación, tanto divina en el fuero de la conciencia, como eclesiástica o social, que es la aceptación por pa</w:t>
      </w:r>
      <w:r w:rsidRPr="00BB2E0D">
        <w:rPr>
          <w:b/>
          <w:sz w:val="22"/>
          <w:szCs w:val="22"/>
        </w:rPr>
        <w:t>r</w:t>
      </w:r>
      <w:r w:rsidRPr="00BB2E0D">
        <w:rPr>
          <w:b/>
          <w:sz w:val="22"/>
          <w:szCs w:val="22"/>
        </w:rPr>
        <w:t>te de la autoridad.</w:t>
      </w:r>
    </w:p>
    <w:p w:rsidR="00BB2E0D" w:rsidRPr="00BB2E0D" w:rsidRDefault="00BB2E0D" w:rsidP="0060658F">
      <w:pPr>
        <w:widowControl/>
        <w:autoSpaceDE/>
        <w:autoSpaceDN/>
        <w:adjustRightInd/>
        <w:ind w:left="709" w:right="827" w:firstLine="284"/>
        <w:jc w:val="both"/>
        <w:rPr>
          <w:b/>
          <w:sz w:val="22"/>
          <w:szCs w:val="22"/>
        </w:rPr>
      </w:pPr>
      <w:r w:rsidRPr="00BB2E0D">
        <w:rPr>
          <w:b/>
          <w:sz w:val="22"/>
          <w:szCs w:val="22"/>
        </w:rPr>
        <w:br/>
        <w:t>    Para el ingreso en ese estado o situación eclesial, Cristo estableció un sacramento específico, el sacramento del Orden, que se ha conservado desde el principio.</w:t>
      </w:r>
    </w:p>
    <w:p w:rsidR="00BB2E0D" w:rsidRPr="00BB2E0D" w:rsidRDefault="00BB2E0D" w:rsidP="0060658F">
      <w:pPr>
        <w:widowControl/>
        <w:autoSpaceDE/>
        <w:autoSpaceDN/>
        <w:adjustRightInd/>
        <w:ind w:left="709" w:right="827" w:firstLine="284"/>
        <w:jc w:val="both"/>
        <w:rPr>
          <w:b/>
          <w:sz w:val="22"/>
          <w:szCs w:val="22"/>
        </w:rPr>
      </w:pPr>
      <w:r w:rsidRPr="00BB2E0D">
        <w:rPr>
          <w:b/>
          <w:sz w:val="22"/>
          <w:szCs w:val="22"/>
        </w:rPr>
        <w:t>   </w:t>
      </w:r>
    </w:p>
    <w:p w:rsidR="00BB2E0D" w:rsidRDefault="00BB2E0D" w:rsidP="0060658F">
      <w:pPr>
        <w:widowControl/>
        <w:autoSpaceDE/>
        <w:autoSpaceDN/>
        <w:adjustRightInd/>
        <w:ind w:left="709" w:right="827" w:firstLine="284"/>
        <w:jc w:val="both"/>
        <w:rPr>
          <w:b/>
          <w:sz w:val="22"/>
          <w:szCs w:val="22"/>
        </w:rPr>
      </w:pPr>
      <w:r w:rsidRPr="00BB2E0D">
        <w:rPr>
          <w:b/>
          <w:sz w:val="22"/>
          <w:szCs w:val="22"/>
        </w:rPr>
        <w:t>Los Apóstoles, ordenados ellos por el mismo Cristo, transmitieron su poder s</w:t>
      </w:r>
      <w:r w:rsidRPr="00BB2E0D">
        <w:rPr>
          <w:b/>
          <w:sz w:val="22"/>
          <w:szCs w:val="22"/>
        </w:rPr>
        <w:t>a</w:t>
      </w:r>
      <w:r w:rsidRPr="00BB2E0D">
        <w:rPr>
          <w:b/>
          <w:sz w:val="22"/>
          <w:szCs w:val="22"/>
        </w:rPr>
        <w:t>grado a sus sucesores, mediante la consagración, y "ordenación", imponiendo las manos como signo sensible de la gracia. Eligieron sus sucesores, que a su vez o</w:t>
      </w:r>
      <w:r w:rsidRPr="00BB2E0D">
        <w:rPr>
          <w:b/>
          <w:sz w:val="22"/>
          <w:szCs w:val="22"/>
        </w:rPr>
        <w:t>r</w:t>
      </w:r>
      <w:r w:rsidRPr="00BB2E0D">
        <w:rPr>
          <w:b/>
          <w:sz w:val="22"/>
          <w:szCs w:val="22"/>
        </w:rPr>
        <w:t>denaron a los posteriores a lo largo de los siglos. Los Apóstoles y la Iglesia precis</w:t>
      </w:r>
      <w:r w:rsidRPr="00BB2E0D">
        <w:rPr>
          <w:b/>
          <w:sz w:val="22"/>
          <w:szCs w:val="22"/>
        </w:rPr>
        <w:t>a</w:t>
      </w:r>
      <w:r w:rsidRPr="00BB2E0D">
        <w:rPr>
          <w:b/>
          <w:sz w:val="22"/>
          <w:szCs w:val="22"/>
        </w:rPr>
        <w:t>ron las formas, grados y funciones de cada uno</w:t>
      </w:r>
    </w:p>
    <w:p w:rsidR="00F06738" w:rsidRPr="00BB2E0D" w:rsidRDefault="00F06738" w:rsidP="0060658F">
      <w:pPr>
        <w:widowControl/>
        <w:autoSpaceDE/>
        <w:autoSpaceDN/>
        <w:adjustRightInd/>
        <w:ind w:left="709" w:right="827" w:firstLine="284"/>
        <w:jc w:val="both"/>
        <w:rPr>
          <w:b/>
          <w:sz w:val="22"/>
          <w:szCs w:val="22"/>
        </w:rPr>
      </w:pPr>
    </w:p>
    <w:p w:rsidR="00BB2E0D" w:rsidRDefault="00BB2E0D" w:rsidP="0060658F">
      <w:pPr>
        <w:widowControl/>
        <w:autoSpaceDE/>
        <w:autoSpaceDN/>
        <w:adjustRightInd/>
        <w:ind w:left="709" w:right="827" w:firstLine="284"/>
        <w:jc w:val="both"/>
        <w:rPr>
          <w:b/>
          <w:sz w:val="22"/>
          <w:szCs w:val="22"/>
        </w:rPr>
      </w:pPr>
      <w:r w:rsidRPr="00BB2E0D">
        <w:rPr>
          <w:b/>
          <w:sz w:val="22"/>
          <w:szCs w:val="22"/>
        </w:rPr>
        <w:t>     El concilio de Trento definió: que "</w:t>
      </w:r>
      <w:r w:rsidRPr="00BB2E0D">
        <w:rPr>
          <w:b/>
          <w:i/>
          <w:iCs/>
          <w:sz w:val="22"/>
          <w:szCs w:val="22"/>
        </w:rPr>
        <w:t>existe un sacerdocio visible y externo con potestad de consagrar y ofrecer el verdadero cuerpo y la sangre del Señor y también de perdonar los pecados</w:t>
      </w:r>
      <w:r w:rsidRPr="00BB2E0D">
        <w:rPr>
          <w:b/>
          <w:sz w:val="22"/>
          <w:szCs w:val="22"/>
        </w:rPr>
        <w:t>"(</w:t>
      </w:r>
      <w:proofErr w:type="spellStart"/>
      <w:r w:rsidRPr="00BB2E0D">
        <w:rPr>
          <w:b/>
          <w:sz w:val="22"/>
          <w:szCs w:val="22"/>
        </w:rPr>
        <w:t>Denz</w:t>
      </w:r>
      <w:proofErr w:type="spellEnd"/>
      <w:r w:rsidRPr="00BB2E0D">
        <w:rPr>
          <w:b/>
          <w:sz w:val="22"/>
          <w:szCs w:val="22"/>
        </w:rPr>
        <w:t>. 961); que "</w:t>
      </w:r>
      <w:r w:rsidRPr="00BB2E0D">
        <w:rPr>
          <w:b/>
          <w:i/>
          <w:iCs/>
          <w:sz w:val="22"/>
          <w:szCs w:val="22"/>
        </w:rPr>
        <w:t>el Orden en verdad es Sacramento inst</w:t>
      </w:r>
      <w:r w:rsidRPr="00BB2E0D">
        <w:rPr>
          <w:b/>
          <w:i/>
          <w:iCs/>
          <w:sz w:val="22"/>
          <w:szCs w:val="22"/>
        </w:rPr>
        <w:t>i</w:t>
      </w:r>
      <w:r w:rsidRPr="00BB2E0D">
        <w:rPr>
          <w:b/>
          <w:i/>
          <w:iCs/>
          <w:sz w:val="22"/>
          <w:szCs w:val="22"/>
        </w:rPr>
        <w:t>tuido por Cristo Señor”</w:t>
      </w:r>
      <w:r w:rsidRPr="00BB2E0D">
        <w:rPr>
          <w:b/>
          <w:sz w:val="22"/>
          <w:szCs w:val="22"/>
        </w:rPr>
        <w:t>. (</w:t>
      </w:r>
      <w:proofErr w:type="spellStart"/>
      <w:r w:rsidRPr="00BB2E0D">
        <w:rPr>
          <w:b/>
          <w:sz w:val="22"/>
          <w:szCs w:val="22"/>
        </w:rPr>
        <w:t>Denz</w:t>
      </w:r>
      <w:proofErr w:type="spellEnd"/>
      <w:r w:rsidRPr="00BB2E0D">
        <w:rPr>
          <w:b/>
          <w:sz w:val="22"/>
          <w:szCs w:val="22"/>
        </w:rPr>
        <w:t>. 963); y que "</w:t>
      </w:r>
      <w:r w:rsidRPr="00BB2E0D">
        <w:rPr>
          <w:b/>
          <w:i/>
          <w:iCs/>
          <w:sz w:val="22"/>
          <w:szCs w:val="22"/>
        </w:rPr>
        <w:t>en la Iglesia hay Órdenes mayores y m</w:t>
      </w:r>
      <w:r w:rsidRPr="00BB2E0D">
        <w:rPr>
          <w:b/>
          <w:i/>
          <w:iCs/>
          <w:sz w:val="22"/>
          <w:szCs w:val="22"/>
        </w:rPr>
        <w:t>e</w:t>
      </w:r>
      <w:r w:rsidRPr="00BB2E0D">
        <w:rPr>
          <w:b/>
          <w:i/>
          <w:iCs/>
          <w:sz w:val="22"/>
          <w:szCs w:val="22"/>
        </w:rPr>
        <w:t>nores por los que, como por grados, se accede al sacerdocio.</w:t>
      </w:r>
      <w:r w:rsidRPr="00BB2E0D">
        <w:rPr>
          <w:b/>
          <w:sz w:val="22"/>
          <w:szCs w:val="22"/>
        </w:rPr>
        <w:t>" (</w:t>
      </w:r>
      <w:proofErr w:type="spellStart"/>
      <w:r w:rsidRPr="00BB2E0D">
        <w:rPr>
          <w:b/>
          <w:sz w:val="22"/>
          <w:szCs w:val="22"/>
        </w:rPr>
        <w:t>Denz</w:t>
      </w:r>
      <w:proofErr w:type="spellEnd"/>
      <w:r w:rsidRPr="00BB2E0D">
        <w:rPr>
          <w:b/>
          <w:sz w:val="22"/>
          <w:szCs w:val="22"/>
        </w:rPr>
        <w:t>. 962). La def</w:t>
      </w:r>
      <w:r w:rsidRPr="00BB2E0D">
        <w:rPr>
          <w:b/>
          <w:sz w:val="22"/>
          <w:szCs w:val="22"/>
        </w:rPr>
        <w:t>i</w:t>
      </w:r>
      <w:r w:rsidRPr="00BB2E0D">
        <w:rPr>
          <w:b/>
          <w:sz w:val="22"/>
          <w:szCs w:val="22"/>
        </w:rPr>
        <w:t>nición tridentina, con todo, alude a la identidad</w:t>
      </w:r>
      <w:r w:rsidR="00FB0557">
        <w:rPr>
          <w:b/>
          <w:sz w:val="22"/>
          <w:szCs w:val="22"/>
        </w:rPr>
        <w:t xml:space="preserve"> </w:t>
      </w:r>
      <w:r w:rsidRPr="00BB2E0D">
        <w:rPr>
          <w:b/>
          <w:sz w:val="22"/>
          <w:szCs w:val="22"/>
        </w:rPr>
        <w:t>del sacramento en general, pero no a la de cada uno de los Ordenes o grados en particular, aspecto que quedó para la posterior definición y clarificación de la Iglesia.</w:t>
      </w:r>
    </w:p>
    <w:p w:rsidR="00FB0557" w:rsidRDefault="00FB0557" w:rsidP="0060658F">
      <w:pPr>
        <w:widowControl/>
        <w:autoSpaceDE/>
        <w:autoSpaceDN/>
        <w:adjustRightInd/>
        <w:ind w:left="709" w:right="827" w:firstLine="284"/>
        <w:jc w:val="both"/>
        <w:rPr>
          <w:b/>
          <w:sz w:val="22"/>
          <w:szCs w:val="22"/>
        </w:rPr>
      </w:pPr>
    </w:p>
    <w:tbl>
      <w:tblPr>
        <w:tblStyle w:val="Tablaconcuadrcula"/>
        <w:tblW w:w="0" w:type="auto"/>
        <w:tblInd w:w="1101" w:type="dxa"/>
        <w:tblLook w:val="04A0"/>
      </w:tblPr>
      <w:tblGrid>
        <w:gridCol w:w="8505"/>
      </w:tblGrid>
      <w:tr w:rsidR="00FB0557" w:rsidTr="00FB0557">
        <w:tc>
          <w:tcPr>
            <w:tcW w:w="8505" w:type="dxa"/>
          </w:tcPr>
          <w:p w:rsidR="00FB0557" w:rsidRPr="00B1628A" w:rsidRDefault="00FB0557" w:rsidP="00FB0557">
            <w:pPr>
              <w:widowControl/>
              <w:tabs>
                <w:tab w:val="left" w:pos="8289"/>
              </w:tabs>
              <w:autoSpaceDE/>
              <w:autoSpaceDN/>
              <w:adjustRightInd/>
              <w:ind w:right="34"/>
              <w:jc w:val="both"/>
              <w:rPr>
                <w:b/>
                <w:color w:val="00B050"/>
              </w:rPr>
            </w:pPr>
            <w:r w:rsidRPr="00B1628A">
              <w:rPr>
                <w:b/>
                <w:color w:val="00B050"/>
              </w:rPr>
              <w:t xml:space="preserve">    La nueva evangelización precisa del sacerdocio ministerial y ordenado, puesto que Jesús quiso con una Iglesia en la que hubiera Apóstoles y sus sucesores y discípulos.. Una evangelización sólo en base al apoyo laical s</w:t>
            </w:r>
            <w:r w:rsidRPr="00B1628A">
              <w:rPr>
                <w:b/>
                <w:color w:val="00B050"/>
              </w:rPr>
              <w:t>u</w:t>
            </w:r>
            <w:r w:rsidRPr="00B1628A">
              <w:rPr>
                <w:b/>
                <w:color w:val="00B050"/>
              </w:rPr>
              <w:t xml:space="preserve">pondría una mutilación evangélica, que a la larga resultaría nefasta.  </w:t>
            </w:r>
          </w:p>
          <w:p w:rsidR="00FB0557" w:rsidRDefault="00FB0557" w:rsidP="00FB0557">
            <w:pPr>
              <w:widowControl/>
              <w:tabs>
                <w:tab w:val="left" w:pos="8289"/>
              </w:tabs>
              <w:autoSpaceDE/>
              <w:autoSpaceDN/>
              <w:adjustRightInd/>
              <w:ind w:right="34"/>
              <w:jc w:val="both"/>
              <w:rPr>
                <w:b/>
              </w:rPr>
            </w:pPr>
            <w:r w:rsidRPr="00B1628A">
              <w:rPr>
                <w:b/>
                <w:color w:val="00B050"/>
              </w:rPr>
              <w:t xml:space="preserve">    Dios quiere sacerdotes consagrados por un sacramento singular, el del o</w:t>
            </w:r>
            <w:r w:rsidRPr="00B1628A">
              <w:rPr>
                <w:b/>
                <w:color w:val="00B050"/>
              </w:rPr>
              <w:t>r</w:t>
            </w:r>
            <w:r w:rsidRPr="00B1628A">
              <w:rPr>
                <w:b/>
                <w:color w:val="00B050"/>
              </w:rPr>
              <w:t>den. Y con ellos, y no sólo por ellos, el Reino de Dios se va a extender por t</w:t>
            </w:r>
            <w:r w:rsidRPr="00B1628A">
              <w:rPr>
                <w:b/>
                <w:color w:val="00B050"/>
              </w:rPr>
              <w:t>o</w:t>
            </w:r>
            <w:r w:rsidRPr="00B1628A">
              <w:rPr>
                <w:b/>
                <w:color w:val="00B050"/>
              </w:rPr>
              <w:t>da la tierra. Nunca en la Iglesia faltarán los sacerdotes ministeriales.</w:t>
            </w:r>
          </w:p>
        </w:tc>
      </w:tr>
    </w:tbl>
    <w:p w:rsidR="00FB0557" w:rsidRPr="00BB2E0D" w:rsidRDefault="00FB0557" w:rsidP="0060658F">
      <w:pPr>
        <w:widowControl/>
        <w:autoSpaceDE/>
        <w:autoSpaceDN/>
        <w:adjustRightInd/>
        <w:ind w:left="709" w:right="827" w:firstLine="284"/>
        <w:jc w:val="both"/>
        <w:rPr>
          <w:b/>
          <w:sz w:val="22"/>
          <w:szCs w:val="22"/>
        </w:rPr>
      </w:pPr>
    </w:p>
    <w:p w:rsidR="00BB2E0D" w:rsidRDefault="00BB2E0D" w:rsidP="0060658F">
      <w:pPr>
        <w:widowControl/>
        <w:autoSpaceDE/>
        <w:autoSpaceDN/>
        <w:adjustRightInd/>
        <w:ind w:left="709" w:right="827" w:firstLine="284"/>
        <w:jc w:val="both"/>
        <w:rPr>
          <w:b/>
          <w:sz w:val="22"/>
          <w:szCs w:val="22"/>
        </w:rPr>
      </w:pPr>
      <w:r w:rsidRPr="00BB2E0D">
        <w:rPr>
          <w:b/>
          <w:sz w:val="22"/>
          <w:szCs w:val="22"/>
        </w:rPr>
        <w:t> </w:t>
      </w:r>
    </w:p>
    <w:p w:rsidR="000C20AD" w:rsidRDefault="000C20AD" w:rsidP="0060658F">
      <w:pPr>
        <w:widowControl/>
        <w:autoSpaceDE/>
        <w:autoSpaceDN/>
        <w:adjustRightInd/>
        <w:ind w:left="709" w:right="827" w:firstLine="284"/>
        <w:jc w:val="both"/>
        <w:rPr>
          <w:b/>
          <w:sz w:val="22"/>
          <w:szCs w:val="22"/>
        </w:rPr>
      </w:pPr>
    </w:p>
    <w:p w:rsidR="000C20AD" w:rsidRDefault="000C20AD" w:rsidP="0060658F">
      <w:pPr>
        <w:widowControl/>
        <w:autoSpaceDE/>
        <w:autoSpaceDN/>
        <w:adjustRightInd/>
        <w:ind w:left="709" w:right="827" w:firstLine="284"/>
        <w:jc w:val="both"/>
        <w:rPr>
          <w:b/>
          <w:sz w:val="22"/>
          <w:szCs w:val="22"/>
        </w:rPr>
      </w:pPr>
    </w:p>
    <w:p w:rsidR="000C20AD" w:rsidRPr="00BB2E0D" w:rsidRDefault="000C20AD" w:rsidP="0060658F">
      <w:pPr>
        <w:widowControl/>
        <w:autoSpaceDE/>
        <w:autoSpaceDN/>
        <w:adjustRightInd/>
        <w:ind w:left="709" w:right="827" w:firstLine="284"/>
        <w:jc w:val="both"/>
        <w:rPr>
          <w:b/>
          <w:sz w:val="22"/>
          <w:szCs w:val="22"/>
        </w:rPr>
      </w:pPr>
    </w:p>
    <w:p w:rsidR="00BB2E0D" w:rsidRPr="00BB2E0D" w:rsidRDefault="00BB2E0D" w:rsidP="00FB0557">
      <w:pPr>
        <w:widowControl/>
        <w:autoSpaceDE/>
        <w:autoSpaceDN/>
        <w:adjustRightInd/>
        <w:ind w:left="709" w:right="827" w:firstLine="284"/>
        <w:jc w:val="center"/>
        <w:rPr>
          <w:b/>
          <w:sz w:val="22"/>
          <w:szCs w:val="22"/>
        </w:rPr>
      </w:pPr>
      <w:r w:rsidRPr="00BB2E0D">
        <w:rPr>
          <w:b/>
          <w:noProof/>
          <w:sz w:val="22"/>
          <w:szCs w:val="22"/>
        </w:rPr>
        <w:drawing>
          <wp:inline distT="0" distB="0" distL="0" distR="0">
            <wp:extent cx="4715412" cy="3186869"/>
            <wp:effectExtent l="19050" t="0" r="8988" b="0"/>
            <wp:docPr id="2" name="Imagen 2" descr="http://www.lasalle.es/catequesis2/O/zplantilla_clip_image00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salle.es/catequesis2/O/zplantilla_clip_image002_0016.jpg"/>
                    <pic:cNvPicPr>
                      <a:picLocks noChangeAspect="1" noChangeArrowheads="1"/>
                    </pic:cNvPicPr>
                  </pic:nvPicPr>
                  <pic:blipFill>
                    <a:blip r:embed="rId11"/>
                    <a:srcRect/>
                    <a:stretch>
                      <a:fillRect/>
                    </a:stretch>
                  </pic:blipFill>
                  <pic:spPr bwMode="auto">
                    <a:xfrm>
                      <a:off x="0" y="0"/>
                      <a:ext cx="4725255" cy="3193522"/>
                    </a:xfrm>
                    <a:prstGeom prst="rect">
                      <a:avLst/>
                    </a:prstGeom>
                    <a:noFill/>
                    <a:ln w="9525">
                      <a:noFill/>
                      <a:miter lim="800000"/>
                      <a:headEnd/>
                      <a:tailEnd/>
                    </a:ln>
                  </pic:spPr>
                </pic:pic>
              </a:graphicData>
            </a:graphic>
          </wp:inline>
        </w:drawing>
      </w:r>
    </w:p>
    <w:p w:rsidR="002F4C93" w:rsidRPr="00BB2E0D" w:rsidRDefault="002F4C93" w:rsidP="0060658F">
      <w:pPr>
        <w:widowControl/>
        <w:autoSpaceDE/>
        <w:autoSpaceDN/>
        <w:adjustRightInd/>
        <w:ind w:left="709" w:right="827" w:firstLine="284"/>
        <w:jc w:val="both"/>
        <w:rPr>
          <w:b/>
          <w:bCs/>
          <w:sz w:val="22"/>
          <w:szCs w:val="22"/>
        </w:rPr>
      </w:pPr>
    </w:p>
    <w:p w:rsidR="00BB2E0D" w:rsidRPr="007559C9" w:rsidRDefault="00BB2E0D" w:rsidP="0060658F">
      <w:pPr>
        <w:widowControl/>
        <w:autoSpaceDE/>
        <w:autoSpaceDN/>
        <w:adjustRightInd/>
        <w:ind w:left="709" w:right="827" w:firstLine="284"/>
        <w:jc w:val="both"/>
        <w:rPr>
          <w:b/>
          <w:bCs/>
          <w:color w:val="FF0000"/>
          <w:sz w:val="28"/>
          <w:szCs w:val="28"/>
        </w:rPr>
      </w:pPr>
      <w:r w:rsidRPr="007559C9">
        <w:rPr>
          <w:b/>
          <w:color w:val="FF0000"/>
          <w:sz w:val="28"/>
          <w:szCs w:val="28"/>
        </w:rPr>
        <w:t xml:space="preserve">   </w:t>
      </w:r>
      <w:r w:rsidR="00FB0557" w:rsidRPr="007559C9">
        <w:rPr>
          <w:b/>
          <w:bCs/>
          <w:color w:val="FF0000"/>
          <w:sz w:val="28"/>
          <w:szCs w:val="28"/>
        </w:rPr>
        <w:t>c</w:t>
      </w:r>
      <w:r w:rsidR="00594720">
        <w:rPr>
          <w:b/>
          <w:bCs/>
          <w:color w:val="FF0000"/>
          <w:sz w:val="28"/>
          <w:szCs w:val="28"/>
        </w:rPr>
        <w:t>)</w:t>
      </w:r>
      <w:r w:rsidRPr="007559C9">
        <w:rPr>
          <w:b/>
          <w:bCs/>
          <w:color w:val="FF0000"/>
          <w:sz w:val="28"/>
          <w:szCs w:val="28"/>
        </w:rPr>
        <w:t xml:space="preserve"> </w:t>
      </w:r>
      <w:r w:rsidR="00FB0557" w:rsidRPr="007559C9">
        <w:rPr>
          <w:b/>
          <w:bCs/>
          <w:color w:val="FF0000"/>
          <w:sz w:val="28"/>
          <w:szCs w:val="28"/>
        </w:rPr>
        <w:t xml:space="preserve">Sacerdocio en la </w:t>
      </w:r>
      <w:proofErr w:type="spellStart"/>
      <w:r w:rsidR="00FB0557" w:rsidRPr="007559C9">
        <w:rPr>
          <w:b/>
          <w:bCs/>
          <w:color w:val="FF0000"/>
          <w:sz w:val="28"/>
          <w:szCs w:val="28"/>
        </w:rPr>
        <w:t>Sda</w:t>
      </w:r>
      <w:proofErr w:type="spellEnd"/>
      <w:r w:rsidR="00FB0557" w:rsidRPr="007559C9">
        <w:rPr>
          <w:b/>
          <w:bCs/>
          <w:color w:val="FF0000"/>
          <w:sz w:val="28"/>
          <w:szCs w:val="28"/>
        </w:rPr>
        <w:t xml:space="preserve">. </w:t>
      </w:r>
      <w:r w:rsidRPr="007559C9">
        <w:rPr>
          <w:b/>
          <w:bCs/>
          <w:color w:val="FF0000"/>
          <w:sz w:val="28"/>
          <w:szCs w:val="28"/>
        </w:rPr>
        <w:t>Escritura</w:t>
      </w:r>
    </w:p>
    <w:p w:rsidR="00F06738" w:rsidRPr="00BB2E0D" w:rsidRDefault="00F06738" w:rsidP="0060658F">
      <w:pPr>
        <w:widowControl/>
        <w:autoSpaceDE/>
        <w:autoSpaceDN/>
        <w:adjustRightInd/>
        <w:ind w:left="709" w:right="827" w:firstLine="284"/>
        <w:jc w:val="both"/>
        <w:rPr>
          <w:b/>
          <w:sz w:val="22"/>
          <w:szCs w:val="22"/>
        </w:rPr>
      </w:pPr>
    </w:p>
    <w:p w:rsidR="00BB2E0D" w:rsidRDefault="00BB2E0D" w:rsidP="0060658F">
      <w:pPr>
        <w:widowControl/>
        <w:autoSpaceDE/>
        <w:autoSpaceDN/>
        <w:adjustRightInd/>
        <w:ind w:left="709" w:right="827" w:firstLine="284"/>
        <w:jc w:val="both"/>
        <w:rPr>
          <w:b/>
          <w:sz w:val="22"/>
          <w:szCs w:val="22"/>
        </w:rPr>
      </w:pPr>
      <w:r w:rsidRPr="00BB2E0D">
        <w:rPr>
          <w:b/>
          <w:sz w:val="22"/>
          <w:szCs w:val="22"/>
        </w:rPr>
        <w:t xml:space="preserve"> En la </w:t>
      </w:r>
      <w:proofErr w:type="spellStart"/>
      <w:r w:rsidRPr="00BB2E0D">
        <w:rPr>
          <w:b/>
          <w:sz w:val="22"/>
          <w:szCs w:val="22"/>
        </w:rPr>
        <w:t>Sda</w:t>
      </w:r>
      <w:proofErr w:type="spellEnd"/>
      <w:r w:rsidRPr="00BB2E0D">
        <w:rPr>
          <w:b/>
          <w:sz w:val="22"/>
          <w:szCs w:val="22"/>
        </w:rPr>
        <w:t>. Escritura aparece ya con claridad la elección y dedicación de algu</w:t>
      </w:r>
      <w:r w:rsidRPr="00BB2E0D">
        <w:rPr>
          <w:b/>
          <w:sz w:val="22"/>
          <w:szCs w:val="22"/>
        </w:rPr>
        <w:softHyphen/>
        <w:t>nas personas para una misión de evangelización y de jerarquía ecle</w:t>
      </w:r>
      <w:r w:rsidRPr="00BB2E0D">
        <w:rPr>
          <w:b/>
          <w:sz w:val="22"/>
          <w:szCs w:val="22"/>
        </w:rPr>
        <w:softHyphen/>
        <w:t>sial. (</w:t>
      </w:r>
      <w:proofErr w:type="spellStart"/>
      <w:r w:rsidRPr="00BB2E0D">
        <w:rPr>
          <w:b/>
          <w:sz w:val="22"/>
          <w:szCs w:val="22"/>
        </w:rPr>
        <w:t>Mt.</w:t>
      </w:r>
      <w:proofErr w:type="spellEnd"/>
      <w:r w:rsidRPr="00BB2E0D">
        <w:rPr>
          <w:b/>
          <w:sz w:val="22"/>
          <w:szCs w:val="22"/>
        </w:rPr>
        <w:t xml:space="preserve">  16.19; </w:t>
      </w:r>
      <w:proofErr w:type="spellStart"/>
      <w:r w:rsidRPr="00BB2E0D">
        <w:rPr>
          <w:b/>
          <w:sz w:val="22"/>
          <w:szCs w:val="22"/>
        </w:rPr>
        <w:t>Lc.</w:t>
      </w:r>
      <w:proofErr w:type="spellEnd"/>
      <w:r w:rsidRPr="00BB2E0D">
        <w:rPr>
          <w:b/>
          <w:sz w:val="22"/>
          <w:szCs w:val="22"/>
        </w:rPr>
        <w:t xml:space="preserve">  22.19. </w:t>
      </w:r>
      <w:proofErr w:type="spellStart"/>
      <w:r w:rsidRPr="00BB2E0D">
        <w:rPr>
          <w:b/>
          <w:sz w:val="22"/>
          <w:szCs w:val="22"/>
        </w:rPr>
        <w:t>Jn.</w:t>
      </w:r>
      <w:proofErr w:type="spellEnd"/>
      <w:r w:rsidRPr="00BB2E0D">
        <w:rPr>
          <w:b/>
          <w:sz w:val="22"/>
          <w:szCs w:val="22"/>
        </w:rPr>
        <w:t xml:space="preserve"> 20.22)  Y aparece con nitidez que la dedicación y ordenación de estas pe</w:t>
      </w:r>
      <w:r w:rsidRPr="00BB2E0D">
        <w:rPr>
          <w:b/>
          <w:sz w:val="22"/>
          <w:szCs w:val="22"/>
        </w:rPr>
        <w:t>r</w:t>
      </w:r>
      <w:r w:rsidRPr="00BB2E0D">
        <w:rPr>
          <w:b/>
          <w:sz w:val="22"/>
          <w:szCs w:val="22"/>
        </w:rPr>
        <w:t>sonas no sigue las formas y estilos de los sacerdotes del Antiguo Testamento, con las funciones sacrificiales del Templo y con las características heredita</w:t>
      </w:r>
      <w:r w:rsidRPr="00BB2E0D">
        <w:rPr>
          <w:b/>
          <w:sz w:val="22"/>
          <w:szCs w:val="22"/>
        </w:rPr>
        <w:softHyphen/>
        <w:t>rias y famili</w:t>
      </w:r>
      <w:r w:rsidRPr="00BB2E0D">
        <w:rPr>
          <w:b/>
          <w:sz w:val="22"/>
          <w:szCs w:val="22"/>
        </w:rPr>
        <w:t>a</w:t>
      </w:r>
      <w:r w:rsidRPr="00BB2E0D">
        <w:rPr>
          <w:b/>
          <w:sz w:val="22"/>
          <w:szCs w:val="22"/>
        </w:rPr>
        <w:t>res de los sacerdotes judíos.</w:t>
      </w:r>
    </w:p>
    <w:p w:rsidR="00F06738" w:rsidRPr="00BB2E0D" w:rsidRDefault="00F06738" w:rsidP="0060658F">
      <w:pPr>
        <w:widowControl/>
        <w:autoSpaceDE/>
        <w:autoSpaceDN/>
        <w:adjustRightInd/>
        <w:ind w:left="709" w:right="827" w:firstLine="284"/>
        <w:jc w:val="both"/>
        <w:rPr>
          <w:b/>
          <w:sz w:val="22"/>
          <w:szCs w:val="22"/>
        </w:rPr>
      </w:pPr>
    </w:p>
    <w:p w:rsidR="00BB2E0D" w:rsidRPr="00FB0557" w:rsidRDefault="00BB2E0D" w:rsidP="0060658F">
      <w:pPr>
        <w:widowControl/>
        <w:autoSpaceDE/>
        <w:autoSpaceDN/>
        <w:adjustRightInd/>
        <w:ind w:left="709" w:right="827" w:firstLine="284"/>
        <w:jc w:val="both"/>
        <w:rPr>
          <w:b/>
          <w:bCs/>
          <w:color w:val="0070C0"/>
          <w:sz w:val="22"/>
          <w:szCs w:val="22"/>
        </w:rPr>
      </w:pPr>
      <w:r w:rsidRPr="00FB0557">
        <w:rPr>
          <w:b/>
          <w:color w:val="0070C0"/>
          <w:sz w:val="22"/>
          <w:szCs w:val="22"/>
        </w:rPr>
        <w:t xml:space="preserve">   </w:t>
      </w:r>
      <w:r w:rsidRPr="00FB0557">
        <w:rPr>
          <w:b/>
          <w:bCs/>
          <w:color w:val="0070C0"/>
          <w:sz w:val="22"/>
          <w:szCs w:val="22"/>
        </w:rPr>
        <w:t>1</w:t>
      </w:r>
      <w:r w:rsidR="00FB0557" w:rsidRPr="00FB0557">
        <w:rPr>
          <w:b/>
          <w:bCs/>
          <w:color w:val="0070C0"/>
          <w:sz w:val="22"/>
          <w:szCs w:val="22"/>
        </w:rPr>
        <w:t>º</w:t>
      </w:r>
      <w:r w:rsidRPr="00FB0557">
        <w:rPr>
          <w:b/>
          <w:bCs/>
          <w:color w:val="0070C0"/>
          <w:sz w:val="22"/>
          <w:szCs w:val="22"/>
        </w:rPr>
        <w:t>. Referencias evangélicas</w:t>
      </w:r>
    </w:p>
    <w:p w:rsidR="00F06738" w:rsidRPr="00BB2E0D" w:rsidRDefault="00F06738" w:rsidP="0060658F">
      <w:pPr>
        <w:widowControl/>
        <w:autoSpaceDE/>
        <w:autoSpaceDN/>
        <w:adjustRightInd/>
        <w:ind w:left="709" w:right="827" w:firstLine="284"/>
        <w:jc w:val="both"/>
        <w:rPr>
          <w:b/>
          <w:sz w:val="22"/>
          <w:szCs w:val="22"/>
        </w:rPr>
      </w:pPr>
    </w:p>
    <w:p w:rsidR="00F06738" w:rsidRDefault="00BB2E0D" w:rsidP="0060658F">
      <w:pPr>
        <w:widowControl/>
        <w:autoSpaceDE/>
        <w:autoSpaceDN/>
        <w:adjustRightInd/>
        <w:ind w:left="709" w:right="827" w:firstLine="284"/>
        <w:jc w:val="both"/>
        <w:rPr>
          <w:b/>
          <w:sz w:val="22"/>
          <w:szCs w:val="22"/>
        </w:rPr>
      </w:pPr>
      <w:r w:rsidRPr="00BB2E0D">
        <w:rPr>
          <w:b/>
          <w:sz w:val="22"/>
          <w:szCs w:val="22"/>
        </w:rPr>
        <w:t>   En los textos evangélicos no se recoge la explícita distinción entre sacerdotes y discípulos. Pero se advierte la especial elección de "Do</w:t>
      </w:r>
      <w:r w:rsidRPr="00BB2E0D">
        <w:rPr>
          <w:b/>
          <w:sz w:val="22"/>
          <w:szCs w:val="22"/>
        </w:rPr>
        <w:softHyphen/>
        <w:t>ce" y se diferencia de los discípulos, que en ocasiones fueron 72 (</w:t>
      </w:r>
      <w:proofErr w:type="spellStart"/>
      <w:r w:rsidRPr="00BB2E0D">
        <w:rPr>
          <w:b/>
          <w:sz w:val="22"/>
          <w:szCs w:val="22"/>
        </w:rPr>
        <w:t>Lc.</w:t>
      </w:r>
      <w:proofErr w:type="spellEnd"/>
      <w:r w:rsidRPr="00BB2E0D">
        <w:rPr>
          <w:b/>
          <w:sz w:val="22"/>
          <w:szCs w:val="22"/>
        </w:rPr>
        <w:t xml:space="preserve"> 10.1 y 17) también elegidos y designados por el Señor.</w:t>
      </w:r>
    </w:p>
    <w:p w:rsidR="00F06738" w:rsidRDefault="00BB2E0D" w:rsidP="0060658F">
      <w:pPr>
        <w:widowControl/>
        <w:autoSpaceDE/>
        <w:autoSpaceDN/>
        <w:adjustRightInd/>
        <w:ind w:left="709" w:right="827" w:firstLine="284"/>
        <w:jc w:val="both"/>
        <w:rPr>
          <w:b/>
          <w:sz w:val="22"/>
          <w:szCs w:val="22"/>
        </w:rPr>
      </w:pPr>
      <w:r w:rsidRPr="00BB2E0D">
        <w:rPr>
          <w:b/>
          <w:sz w:val="22"/>
          <w:szCs w:val="22"/>
        </w:rPr>
        <w:br/>
        <w:t>   Es claro que Jesús quiso que entre sus seguidores una Jerarquía o Autoridad, r</w:t>
      </w:r>
      <w:r w:rsidRPr="00BB2E0D">
        <w:rPr>
          <w:b/>
          <w:sz w:val="22"/>
          <w:szCs w:val="22"/>
        </w:rPr>
        <w:t>e</w:t>
      </w:r>
      <w:r w:rsidRPr="00BB2E0D">
        <w:rPr>
          <w:b/>
          <w:sz w:val="22"/>
          <w:szCs w:val="22"/>
        </w:rPr>
        <w:t xml:space="preserve">presentada por los Apóstoles y por Pedro al frente de ellos. </w:t>
      </w:r>
      <w:r w:rsidRPr="00BB2E0D">
        <w:rPr>
          <w:b/>
          <w:i/>
          <w:iCs/>
          <w:sz w:val="22"/>
          <w:szCs w:val="22"/>
        </w:rPr>
        <w:t>"Jesús eligió a doce de sus discípulos y les dio autoridad para expulsar espíritus y para curar toda clase de enfermedades y dolencias. Estos son los nombre de los doce. El primero, Simón P</w:t>
      </w:r>
      <w:r w:rsidRPr="00BB2E0D">
        <w:rPr>
          <w:b/>
          <w:i/>
          <w:iCs/>
          <w:sz w:val="22"/>
          <w:szCs w:val="22"/>
        </w:rPr>
        <w:t>e</w:t>
      </w:r>
      <w:r w:rsidRPr="00BB2E0D">
        <w:rPr>
          <w:b/>
          <w:i/>
          <w:iCs/>
          <w:sz w:val="22"/>
          <w:szCs w:val="22"/>
        </w:rPr>
        <w:t>dro, y también su hermano Andrés, Santiago y su hermano Juan, Felipe, Bartolomé, Tomás, Mateo el publicano, Santiago el de Alfeo, Tadeo, Simón el Cananeo y Judas el Iscariote, que fue quien le traicio</w:t>
      </w:r>
      <w:r w:rsidRPr="00BB2E0D">
        <w:rPr>
          <w:b/>
          <w:i/>
          <w:iCs/>
          <w:sz w:val="22"/>
          <w:szCs w:val="22"/>
        </w:rPr>
        <w:softHyphen/>
        <w:t>nó después</w:t>
      </w:r>
      <w:r w:rsidRPr="00BB2E0D">
        <w:rPr>
          <w:b/>
          <w:sz w:val="22"/>
          <w:szCs w:val="22"/>
        </w:rPr>
        <w:t>." (Mt 10. 1-3)</w:t>
      </w:r>
    </w:p>
    <w:p w:rsidR="00F06738" w:rsidRDefault="00BB2E0D" w:rsidP="0060658F">
      <w:pPr>
        <w:widowControl/>
        <w:autoSpaceDE/>
        <w:autoSpaceDN/>
        <w:adjustRightInd/>
        <w:ind w:left="709" w:right="827" w:firstLine="284"/>
        <w:jc w:val="both"/>
        <w:rPr>
          <w:b/>
          <w:sz w:val="22"/>
          <w:szCs w:val="22"/>
        </w:rPr>
      </w:pPr>
      <w:r w:rsidRPr="00BB2E0D">
        <w:rPr>
          <w:b/>
          <w:sz w:val="22"/>
          <w:szCs w:val="22"/>
        </w:rPr>
        <w:br/>
        <w:t xml:space="preserve">   A ellos les dijo: </w:t>
      </w:r>
      <w:r w:rsidRPr="00BB2E0D">
        <w:rPr>
          <w:b/>
          <w:i/>
          <w:iCs/>
          <w:sz w:val="22"/>
          <w:szCs w:val="22"/>
        </w:rPr>
        <w:t>"Haced esto en memoria mía</w:t>
      </w:r>
      <w:r w:rsidRPr="00BB2E0D">
        <w:rPr>
          <w:b/>
          <w:sz w:val="22"/>
          <w:szCs w:val="22"/>
        </w:rPr>
        <w:t>" (</w:t>
      </w:r>
      <w:proofErr w:type="spellStart"/>
      <w:r w:rsidRPr="00BB2E0D">
        <w:rPr>
          <w:b/>
          <w:sz w:val="22"/>
          <w:szCs w:val="22"/>
        </w:rPr>
        <w:t>Lc.</w:t>
      </w:r>
      <w:proofErr w:type="spellEnd"/>
      <w:r w:rsidRPr="00BB2E0D">
        <w:rPr>
          <w:b/>
          <w:sz w:val="22"/>
          <w:szCs w:val="22"/>
        </w:rPr>
        <w:t xml:space="preserve"> 22.19), concediéndoles el poder de celebrar la Eucaristía; y les dijo: "</w:t>
      </w:r>
      <w:r w:rsidRPr="00BB2E0D">
        <w:rPr>
          <w:b/>
          <w:i/>
          <w:iCs/>
          <w:sz w:val="22"/>
          <w:szCs w:val="22"/>
        </w:rPr>
        <w:t>a los que perdonéis los pecados, Dios se los perdonará</w:t>
      </w:r>
      <w:r w:rsidRPr="00BB2E0D">
        <w:rPr>
          <w:b/>
          <w:sz w:val="22"/>
          <w:szCs w:val="22"/>
        </w:rPr>
        <w:t>" (</w:t>
      </w:r>
      <w:proofErr w:type="spellStart"/>
      <w:r w:rsidRPr="00BB2E0D">
        <w:rPr>
          <w:b/>
          <w:sz w:val="22"/>
          <w:szCs w:val="22"/>
        </w:rPr>
        <w:t>Jn.</w:t>
      </w:r>
      <w:proofErr w:type="spellEnd"/>
      <w:r w:rsidRPr="00BB2E0D">
        <w:rPr>
          <w:b/>
          <w:sz w:val="22"/>
          <w:szCs w:val="22"/>
        </w:rPr>
        <w:t xml:space="preserve"> 20.22), en alusión a su capacidad de administrar el perdón a los hombres.</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A ellos les envió como mensajeros por el mundo: "</w:t>
      </w:r>
      <w:r w:rsidRPr="00BB2E0D">
        <w:rPr>
          <w:b/>
          <w:i/>
          <w:iCs/>
          <w:sz w:val="22"/>
          <w:szCs w:val="22"/>
        </w:rPr>
        <w:t>Como mi Padre me envió, ta</w:t>
      </w:r>
      <w:r w:rsidRPr="00BB2E0D">
        <w:rPr>
          <w:b/>
          <w:i/>
          <w:iCs/>
          <w:sz w:val="22"/>
          <w:szCs w:val="22"/>
        </w:rPr>
        <w:t>m</w:t>
      </w:r>
      <w:r w:rsidRPr="00BB2E0D">
        <w:rPr>
          <w:b/>
          <w:i/>
          <w:iCs/>
          <w:sz w:val="22"/>
          <w:szCs w:val="22"/>
        </w:rPr>
        <w:t>bién yo os envío a vosotros</w:t>
      </w:r>
      <w:r w:rsidRPr="00BB2E0D">
        <w:rPr>
          <w:b/>
          <w:sz w:val="22"/>
          <w:szCs w:val="22"/>
        </w:rPr>
        <w:t>". (</w:t>
      </w:r>
      <w:proofErr w:type="spellStart"/>
      <w:r w:rsidRPr="00BB2E0D">
        <w:rPr>
          <w:b/>
          <w:sz w:val="22"/>
          <w:szCs w:val="22"/>
        </w:rPr>
        <w:t>Jn.</w:t>
      </w:r>
      <w:proofErr w:type="spellEnd"/>
      <w:r w:rsidRPr="00BB2E0D">
        <w:rPr>
          <w:b/>
          <w:sz w:val="22"/>
          <w:szCs w:val="22"/>
        </w:rPr>
        <w:t xml:space="preserve"> 20. 21) Y les expresó la razón: </w:t>
      </w:r>
      <w:r w:rsidRPr="00BB2E0D">
        <w:rPr>
          <w:b/>
          <w:i/>
          <w:iCs/>
          <w:sz w:val="22"/>
          <w:szCs w:val="22"/>
        </w:rPr>
        <w:t>"Quien a vosotros recibe, a mí me recibe; y quien me recibe a mí, lo hace con mi Padre que me ha e</w:t>
      </w:r>
      <w:r w:rsidRPr="00BB2E0D">
        <w:rPr>
          <w:b/>
          <w:i/>
          <w:iCs/>
          <w:sz w:val="22"/>
          <w:szCs w:val="22"/>
        </w:rPr>
        <w:t>n</w:t>
      </w:r>
      <w:r w:rsidRPr="00BB2E0D">
        <w:rPr>
          <w:b/>
          <w:i/>
          <w:iCs/>
          <w:sz w:val="22"/>
          <w:szCs w:val="22"/>
        </w:rPr>
        <w:t>viado</w:t>
      </w:r>
      <w:r w:rsidRPr="00BB2E0D">
        <w:rPr>
          <w:b/>
          <w:sz w:val="22"/>
          <w:szCs w:val="22"/>
        </w:rPr>
        <w:t>" (</w:t>
      </w:r>
      <w:proofErr w:type="spellStart"/>
      <w:r w:rsidRPr="00BB2E0D">
        <w:rPr>
          <w:b/>
          <w:sz w:val="22"/>
          <w:szCs w:val="22"/>
        </w:rPr>
        <w:t>Mt.</w:t>
      </w:r>
      <w:proofErr w:type="spellEnd"/>
      <w:r w:rsidRPr="00BB2E0D">
        <w:rPr>
          <w:b/>
          <w:sz w:val="22"/>
          <w:szCs w:val="22"/>
        </w:rPr>
        <w:t xml:space="preserve"> 10. 40)</w:t>
      </w:r>
    </w:p>
    <w:p w:rsidR="00BB2E0D" w:rsidRDefault="00BB2E0D" w:rsidP="0060658F">
      <w:pPr>
        <w:widowControl/>
        <w:autoSpaceDE/>
        <w:autoSpaceDN/>
        <w:adjustRightInd/>
        <w:ind w:left="709" w:right="827" w:firstLine="284"/>
        <w:jc w:val="both"/>
        <w:rPr>
          <w:b/>
          <w:sz w:val="22"/>
          <w:szCs w:val="22"/>
        </w:rPr>
      </w:pPr>
      <w:r w:rsidRPr="00BB2E0D">
        <w:rPr>
          <w:b/>
          <w:sz w:val="22"/>
          <w:szCs w:val="22"/>
        </w:rPr>
        <w:br/>
        <w:t>   Jesús quiso esa autoridad, esa jerarquía, ese "sacerdocio" en la Iglesia, y resulta indiscutible que su voluntad no se agotó en los discípulos presentes sino que se transmitió a todos los discí</w:t>
      </w:r>
      <w:r w:rsidRPr="00BB2E0D">
        <w:rPr>
          <w:b/>
          <w:sz w:val="22"/>
          <w:szCs w:val="22"/>
        </w:rPr>
        <w:softHyphen/>
        <w:t>pulos venideros.</w:t>
      </w:r>
    </w:p>
    <w:p w:rsidR="0060658F" w:rsidRPr="00BB2E0D" w:rsidRDefault="0060658F" w:rsidP="0060658F">
      <w:pPr>
        <w:widowControl/>
        <w:autoSpaceDE/>
        <w:autoSpaceDN/>
        <w:adjustRightInd/>
        <w:ind w:left="709" w:right="827" w:firstLine="284"/>
        <w:jc w:val="both"/>
        <w:rPr>
          <w:b/>
          <w:sz w:val="22"/>
          <w:szCs w:val="22"/>
        </w:rPr>
      </w:pPr>
    </w:p>
    <w:p w:rsidR="00BB2E0D" w:rsidRPr="00FB0557" w:rsidRDefault="00FB0557" w:rsidP="0060658F">
      <w:pPr>
        <w:widowControl/>
        <w:autoSpaceDE/>
        <w:autoSpaceDN/>
        <w:adjustRightInd/>
        <w:ind w:left="709" w:right="827" w:firstLine="284"/>
        <w:jc w:val="both"/>
        <w:rPr>
          <w:b/>
          <w:bCs/>
          <w:color w:val="0070C0"/>
          <w:sz w:val="22"/>
          <w:szCs w:val="22"/>
        </w:rPr>
      </w:pPr>
      <w:r w:rsidRPr="00FB0557">
        <w:rPr>
          <w:b/>
          <w:bCs/>
          <w:color w:val="0070C0"/>
          <w:sz w:val="22"/>
          <w:szCs w:val="22"/>
        </w:rPr>
        <w:lastRenderedPageBreak/>
        <w:t xml:space="preserve">   2º </w:t>
      </w:r>
      <w:r w:rsidR="00BB2E0D" w:rsidRPr="00FB0557">
        <w:rPr>
          <w:b/>
          <w:bCs/>
          <w:color w:val="0070C0"/>
          <w:sz w:val="22"/>
          <w:szCs w:val="22"/>
        </w:rPr>
        <w:t xml:space="preserve"> Referencias posteriores</w:t>
      </w:r>
    </w:p>
    <w:p w:rsidR="0060658F" w:rsidRPr="00BB2E0D" w:rsidRDefault="0060658F" w:rsidP="0060658F">
      <w:pPr>
        <w:widowControl/>
        <w:autoSpaceDE/>
        <w:autoSpaceDN/>
        <w:adjustRightInd/>
        <w:ind w:left="709" w:right="827" w:firstLine="284"/>
        <w:jc w:val="both"/>
        <w:rPr>
          <w:b/>
          <w:sz w:val="22"/>
          <w:szCs w:val="22"/>
        </w:rPr>
      </w:pPr>
    </w:p>
    <w:p w:rsidR="0060658F" w:rsidRDefault="00BB2E0D" w:rsidP="0060658F">
      <w:pPr>
        <w:widowControl/>
        <w:autoSpaceDE/>
        <w:autoSpaceDN/>
        <w:adjustRightInd/>
        <w:ind w:left="709" w:right="827" w:firstLine="284"/>
        <w:jc w:val="both"/>
        <w:rPr>
          <w:b/>
          <w:sz w:val="22"/>
          <w:szCs w:val="22"/>
        </w:rPr>
      </w:pPr>
      <w:r w:rsidRPr="00BB2E0D">
        <w:rPr>
          <w:b/>
          <w:sz w:val="22"/>
          <w:szCs w:val="22"/>
        </w:rPr>
        <w:t>   En las Epístolas paulinas y en el Libro de los Hechos, se recogen los datos de cómo los Apóstoles entendieron la existencia de diversos modos de ejercer el s</w:t>
      </w:r>
      <w:r w:rsidRPr="00BB2E0D">
        <w:rPr>
          <w:b/>
          <w:sz w:val="22"/>
          <w:szCs w:val="22"/>
        </w:rPr>
        <w:t>a</w:t>
      </w:r>
      <w:r w:rsidRPr="00BB2E0D">
        <w:rPr>
          <w:b/>
          <w:sz w:val="22"/>
          <w:szCs w:val="22"/>
        </w:rPr>
        <w:t>cerdocio: presbiterado y diaco</w:t>
      </w:r>
      <w:r w:rsidRPr="00BB2E0D">
        <w:rPr>
          <w:b/>
          <w:sz w:val="22"/>
          <w:szCs w:val="22"/>
        </w:rPr>
        <w:softHyphen/>
        <w:t>nado.</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xml:space="preserve">   Se habla de la institución de los diáconos, con la misión de administrar la caridad en la comunidad: </w:t>
      </w:r>
      <w:r w:rsidRPr="00BB2E0D">
        <w:rPr>
          <w:b/>
          <w:i/>
          <w:iCs/>
          <w:sz w:val="22"/>
          <w:szCs w:val="22"/>
        </w:rPr>
        <w:t>"No es bueno que nosotros descuidemos la palabra por las m</w:t>
      </w:r>
      <w:r w:rsidRPr="00BB2E0D">
        <w:rPr>
          <w:b/>
          <w:i/>
          <w:iCs/>
          <w:sz w:val="22"/>
          <w:szCs w:val="22"/>
        </w:rPr>
        <w:t>e</w:t>
      </w:r>
      <w:r w:rsidRPr="00BB2E0D">
        <w:rPr>
          <w:b/>
          <w:i/>
          <w:iCs/>
          <w:sz w:val="22"/>
          <w:szCs w:val="22"/>
        </w:rPr>
        <w:t>sas... Eligieron siete varones de buena reputación lleno de Espíritu Santo... Los pr</w:t>
      </w:r>
      <w:r w:rsidRPr="00BB2E0D">
        <w:rPr>
          <w:b/>
          <w:i/>
          <w:iCs/>
          <w:sz w:val="22"/>
          <w:szCs w:val="22"/>
        </w:rPr>
        <w:t>e</w:t>
      </w:r>
      <w:r w:rsidRPr="00BB2E0D">
        <w:rPr>
          <w:b/>
          <w:i/>
          <w:iCs/>
          <w:sz w:val="22"/>
          <w:szCs w:val="22"/>
        </w:rPr>
        <w:t>sentaron a los Apóstoles, quienes, después de orar, les impusieron las manos</w:t>
      </w:r>
      <w:r w:rsidRPr="00BB2E0D">
        <w:rPr>
          <w:b/>
          <w:sz w:val="22"/>
          <w:szCs w:val="22"/>
        </w:rPr>
        <w:t>" (</w:t>
      </w:r>
      <w:proofErr w:type="spellStart"/>
      <w:r w:rsidRPr="00BB2E0D">
        <w:rPr>
          <w:b/>
          <w:sz w:val="22"/>
          <w:szCs w:val="22"/>
        </w:rPr>
        <w:t>Hech</w:t>
      </w:r>
      <w:proofErr w:type="spellEnd"/>
      <w:r w:rsidRPr="00BB2E0D">
        <w:rPr>
          <w:b/>
          <w:sz w:val="22"/>
          <w:szCs w:val="22"/>
        </w:rPr>
        <w:t>. 6. 1-6)</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También se alude a la insti</w:t>
      </w:r>
      <w:r w:rsidRPr="00BB2E0D">
        <w:rPr>
          <w:b/>
          <w:sz w:val="22"/>
          <w:szCs w:val="22"/>
        </w:rPr>
        <w:softHyphen/>
        <w:t>tución de los presbíteros: "</w:t>
      </w:r>
      <w:r w:rsidRPr="00BB2E0D">
        <w:rPr>
          <w:b/>
          <w:i/>
          <w:iCs/>
          <w:sz w:val="22"/>
          <w:szCs w:val="22"/>
        </w:rPr>
        <w:t>Constituyeron presbíteros en cada iglesia por la imposición de las manos, orando y ayunando, y los encomend</w:t>
      </w:r>
      <w:r w:rsidRPr="00BB2E0D">
        <w:rPr>
          <w:b/>
          <w:i/>
          <w:iCs/>
          <w:sz w:val="22"/>
          <w:szCs w:val="22"/>
        </w:rPr>
        <w:t>a</w:t>
      </w:r>
      <w:r w:rsidRPr="00BB2E0D">
        <w:rPr>
          <w:b/>
          <w:i/>
          <w:iCs/>
          <w:sz w:val="22"/>
          <w:szCs w:val="22"/>
        </w:rPr>
        <w:t>ron al Señor</w:t>
      </w:r>
      <w:r w:rsidRPr="00BB2E0D">
        <w:rPr>
          <w:b/>
          <w:sz w:val="22"/>
          <w:szCs w:val="22"/>
        </w:rPr>
        <w:t>". (</w:t>
      </w:r>
      <w:proofErr w:type="spellStart"/>
      <w:r w:rsidRPr="00BB2E0D">
        <w:rPr>
          <w:b/>
          <w:sz w:val="22"/>
          <w:szCs w:val="22"/>
        </w:rPr>
        <w:t>Hech</w:t>
      </w:r>
      <w:proofErr w:type="spellEnd"/>
      <w:r w:rsidRPr="00BB2E0D">
        <w:rPr>
          <w:b/>
          <w:sz w:val="22"/>
          <w:szCs w:val="22"/>
        </w:rPr>
        <w:t xml:space="preserve"> 14. 22)</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San Pablo es el que más referencias explícitas tiene a la dedicación y consagración de personas a la función cultual y pastoral en la comunidad. Escribe a su discípulo Timoteo: "</w:t>
      </w:r>
      <w:r w:rsidRPr="00BB2E0D">
        <w:rPr>
          <w:b/>
          <w:i/>
          <w:iCs/>
          <w:sz w:val="22"/>
          <w:szCs w:val="22"/>
        </w:rPr>
        <w:t>Te amonesto que hagas revivir la gracia de Dios que hay en ti por la imp</w:t>
      </w:r>
      <w:r w:rsidRPr="00BB2E0D">
        <w:rPr>
          <w:b/>
          <w:i/>
          <w:iCs/>
          <w:sz w:val="22"/>
          <w:szCs w:val="22"/>
        </w:rPr>
        <w:t>o</w:t>
      </w:r>
      <w:r w:rsidRPr="00BB2E0D">
        <w:rPr>
          <w:b/>
          <w:i/>
          <w:iCs/>
          <w:sz w:val="22"/>
          <w:szCs w:val="22"/>
        </w:rPr>
        <w:t>sición de mis manos</w:t>
      </w:r>
      <w:r w:rsidRPr="00BB2E0D">
        <w:rPr>
          <w:b/>
          <w:sz w:val="22"/>
          <w:szCs w:val="22"/>
        </w:rPr>
        <w:t xml:space="preserve">." (2 </w:t>
      </w:r>
      <w:proofErr w:type="spellStart"/>
      <w:r w:rsidRPr="00BB2E0D">
        <w:rPr>
          <w:b/>
          <w:sz w:val="22"/>
          <w:szCs w:val="22"/>
        </w:rPr>
        <w:t>Tim.</w:t>
      </w:r>
      <w:proofErr w:type="spellEnd"/>
      <w:r w:rsidRPr="00BB2E0D">
        <w:rPr>
          <w:b/>
          <w:sz w:val="22"/>
          <w:szCs w:val="22"/>
        </w:rPr>
        <w:t xml:space="preserve"> 1. 6). Y en otro lugar: "</w:t>
      </w:r>
      <w:r w:rsidRPr="00BB2E0D">
        <w:rPr>
          <w:b/>
          <w:i/>
          <w:iCs/>
          <w:sz w:val="22"/>
          <w:szCs w:val="22"/>
        </w:rPr>
        <w:t>No descuides la gracia que p</w:t>
      </w:r>
      <w:r w:rsidRPr="00BB2E0D">
        <w:rPr>
          <w:b/>
          <w:i/>
          <w:iCs/>
          <w:sz w:val="22"/>
          <w:szCs w:val="22"/>
        </w:rPr>
        <w:t>o</w:t>
      </w:r>
      <w:r w:rsidRPr="00BB2E0D">
        <w:rPr>
          <w:b/>
          <w:i/>
          <w:iCs/>
          <w:sz w:val="22"/>
          <w:szCs w:val="22"/>
        </w:rPr>
        <w:t>sees, que te fue conferida en medio de buenos augurios con la imposición de las manos de los presbíteros</w:t>
      </w:r>
      <w:r w:rsidRPr="00BB2E0D">
        <w:rPr>
          <w:b/>
          <w:sz w:val="22"/>
          <w:szCs w:val="22"/>
        </w:rPr>
        <w:t xml:space="preserve">". (1 </w:t>
      </w:r>
      <w:proofErr w:type="spellStart"/>
      <w:r w:rsidRPr="00BB2E0D">
        <w:rPr>
          <w:b/>
          <w:sz w:val="22"/>
          <w:szCs w:val="22"/>
        </w:rPr>
        <w:t>Tim.</w:t>
      </w:r>
      <w:proofErr w:type="spellEnd"/>
      <w:r w:rsidRPr="00BB2E0D">
        <w:rPr>
          <w:b/>
          <w:sz w:val="22"/>
          <w:szCs w:val="22"/>
        </w:rPr>
        <w:t xml:space="preserve"> 4. 14)</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Al margen de los problemas exegéticos que estos términos suscitan: diáco</w:t>
      </w:r>
      <w:r w:rsidRPr="00BB2E0D">
        <w:rPr>
          <w:b/>
          <w:sz w:val="22"/>
          <w:szCs w:val="22"/>
        </w:rPr>
        <w:softHyphen/>
        <w:t>nos (servidores), presbíteros (ancianos), obispos (vigilantes) y del valor semántico y et</w:t>
      </w:r>
      <w:r w:rsidRPr="00BB2E0D">
        <w:rPr>
          <w:b/>
          <w:sz w:val="22"/>
          <w:szCs w:val="22"/>
        </w:rPr>
        <w:t>i</w:t>
      </w:r>
      <w:r w:rsidRPr="00BB2E0D">
        <w:rPr>
          <w:b/>
          <w:sz w:val="22"/>
          <w:szCs w:val="22"/>
        </w:rPr>
        <w:t>mológico que estos términos puedan tener, lo importante es consignar que ya en tiempos apostólicos había "cargos" comunitarios, que requerían particular "orden</w:t>
      </w:r>
      <w:r w:rsidRPr="00BB2E0D">
        <w:rPr>
          <w:b/>
          <w:sz w:val="22"/>
          <w:szCs w:val="22"/>
        </w:rPr>
        <w:t>a</w:t>
      </w:r>
      <w:r w:rsidRPr="00BB2E0D">
        <w:rPr>
          <w:b/>
          <w:sz w:val="22"/>
          <w:szCs w:val="22"/>
        </w:rPr>
        <w:t>ción" y que no todos los creyentes poseían en la comunidad.</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Se advierte la idea de la graduación de los servicios y de la jerarquía eclesiástica o autoridad sagrada.</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Y se alude al modo de acceder a ella, por singular ceremonia de imposición de m</w:t>
      </w:r>
      <w:r w:rsidRPr="00BB2E0D">
        <w:rPr>
          <w:b/>
          <w:sz w:val="22"/>
          <w:szCs w:val="22"/>
        </w:rPr>
        <w:t>a</w:t>
      </w:r>
      <w:r w:rsidRPr="00BB2E0D">
        <w:rPr>
          <w:b/>
          <w:sz w:val="22"/>
          <w:szCs w:val="22"/>
        </w:rPr>
        <w:t>nos y de oración. Este gesto, signo sensible o sacramento, concedía y sigue conc</w:t>
      </w:r>
      <w:r w:rsidRPr="00BB2E0D">
        <w:rPr>
          <w:b/>
          <w:sz w:val="22"/>
          <w:szCs w:val="22"/>
        </w:rPr>
        <w:t>e</w:t>
      </w:r>
      <w:r w:rsidRPr="00BB2E0D">
        <w:rPr>
          <w:b/>
          <w:sz w:val="22"/>
          <w:szCs w:val="22"/>
        </w:rPr>
        <w:t>diendo a los receptores poder espiritual querido por Cristo y reconocido por los d</w:t>
      </w:r>
      <w:r w:rsidRPr="00BB2E0D">
        <w:rPr>
          <w:b/>
          <w:sz w:val="22"/>
          <w:szCs w:val="22"/>
        </w:rPr>
        <w:t>e</w:t>
      </w:r>
      <w:r w:rsidRPr="00BB2E0D">
        <w:rPr>
          <w:b/>
          <w:sz w:val="22"/>
          <w:szCs w:val="22"/>
        </w:rPr>
        <w:t>más miembros de cada comunidad.</w:t>
      </w:r>
    </w:p>
    <w:p w:rsidR="00BB2E0D" w:rsidRDefault="00BB2E0D" w:rsidP="0060658F">
      <w:pPr>
        <w:widowControl/>
        <w:autoSpaceDE/>
        <w:autoSpaceDN/>
        <w:adjustRightInd/>
        <w:ind w:left="709" w:right="827" w:firstLine="284"/>
        <w:jc w:val="both"/>
        <w:rPr>
          <w:b/>
          <w:sz w:val="22"/>
          <w:szCs w:val="22"/>
        </w:rPr>
      </w:pPr>
      <w:r w:rsidRPr="00BB2E0D">
        <w:rPr>
          <w:b/>
          <w:sz w:val="22"/>
          <w:szCs w:val="22"/>
        </w:rPr>
        <w:br/>
        <w:t>   Además se presenta ese poder sagrado como una gracia o don divino para la c</w:t>
      </w:r>
      <w:r w:rsidRPr="00BB2E0D">
        <w:rPr>
          <w:b/>
          <w:sz w:val="22"/>
          <w:szCs w:val="22"/>
        </w:rPr>
        <w:t>o</w:t>
      </w:r>
      <w:r w:rsidRPr="00BB2E0D">
        <w:rPr>
          <w:b/>
          <w:sz w:val="22"/>
          <w:szCs w:val="22"/>
        </w:rPr>
        <w:t>munidad, como "carisma". Ante él es preciso guardar fidelidad. Por eso se reclama mucha reflexión y piedad ante ese don al que no todos son llamados. S. Pablo dice a Timoteo: "</w:t>
      </w:r>
      <w:r w:rsidRPr="00BB2E0D">
        <w:rPr>
          <w:b/>
          <w:i/>
          <w:iCs/>
          <w:sz w:val="22"/>
          <w:szCs w:val="22"/>
        </w:rPr>
        <w:t xml:space="preserve">No seas precipitado en imponer las manos a nadie." </w:t>
      </w:r>
      <w:r w:rsidRPr="00BB2E0D">
        <w:rPr>
          <w:b/>
          <w:sz w:val="22"/>
          <w:szCs w:val="22"/>
        </w:rPr>
        <w:t xml:space="preserve">(1 </w:t>
      </w:r>
      <w:proofErr w:type="spellStart"/>
      <w:r w:rsidRPr="00BB2E0D">
        <w:rPr>
          <w:b/>
          <w:sz w:val="22"/>
          <w:szCs w:val="22"/>
        </w:rPr>
        <w:t>Tim.</w:t>
      </w:r>
      <w:proofErr w:type="spellEnd"/>
      <w:r w:rsidRPr="00BB2E0D">
        <w:rPr>
          <w:b/>
          <w:sz w:val="22"/>
          <w:szCs w:val="22"/>
        </w:rPr>
        <w:t xml:space="preserve"> 5. 22).</w:t>
      </w:r>
    </w:p>
    <w:p w:rsidR="0060658F" w:rsidRPr="00BB2E0D" w:rsidRDefault="0060658F" w:rsidP="0060658F">
      <w:pPr>
        <w:widowControl/>
        <w:autoSpaceDE/>
        <w:autoSpaceDN/>
        <w:adjustRightInd/>
        <w:ind w:left="709" w:right="827" w:firstLine="284"/>
        <w:jc w:val="both"/>
        <w:rPr>
          <w:b/>
          <w:sz w:val="22"/>
          <w:szCs w:val="22"/>
        </w:rPr>
      </w:pPr>
    </w:p>
    <w:p w:rsidR="00BB2E0D" w:rsidRPr="00FB0557" w:rsidRDefault="00BB2E0D" w:rsidP="0060658F">
      <w:pPr>
        <w:widowControl/>
        <w:autoSpaceDE/>
        <w:autoSpaceDN/>
        <w:adjustRightInd/>
        <w:ind w:left="709" w:right="827" w:firstLine="284"/>
        <w:jc w:val="both"/>
        <w:rPr>
          <w:b/>
          <w:bCs/>
          <w:color w:val="0070C0"/>
          <w:sz w:val="22"/>
          <w:szCs w:val="22"/>
        </w:rPr>
      </w:pPr>
      <w:r w:rsidRPr="00FB0557">
        <w:rPr>
          <w:b/>
          <w:color w:val="0070C0"/>
          <w:sz w:val="22"/>
          <w:szCs w:val="22"/>
        </w:rPr>
        <w:t xml:space="preserve">   </w:t>
      </w:r>
      <w:r w:rsidR="00FB0557" w:rsidRPr="00FB0557">
        <w:rPr>
          <w:b/>
          <w:bCs/>
          <w:color w:val="0070C0"/>
          <w:sz w:val="22"/>
          <w:szCs w:val="22"/>
        </w:rPr>
        <w:t>3º</w:t>
      </w:r>
      <w:r w:rsidRPr="00FB0557">
        <w:rPr>
          <w:b/>
          <w:bCs/>
          <w:color w:val="0070C0"/>
          <w:sz w:val="22"/>
          <w:szCs w:val="22"/>
        </w:rPr>
        <w:t>. Evolución y Tradición</w:t>
      </w:r>
    </w:p>
    <w:p w:rsidR="0060658F" w:rsidRPr="00BB2E0D" w:rsidRDefault="0060658F" w:rsidP="0060658F">
      <w:pPr>
        <w:widowControl/>
        <w:autoSpaceDE/>
        <w:autoSpaceDN/>
        <w:adjustRightInd/>
        <w:ind w:left="709" w:right="827" w:firstLine="284"/>
        <w:jc w:val="both"/>
        <w:rPr>
          <w:b/>
          <w:sz w:val="22"/>
          <w:szCs w:val="22"/>
        </w:rPr>
      </w:pPr>
    </w:p>
    <w:p w:rsidR="0060658F" w:rsidRDefault="00BB2E0D" w:rsidP="0060658F">
      <w:pPr>
        <w:widowControl/>
        <w:autoSpaceDE/>
        <w:autoSpaceDN/>
        <w:adjustRightInd/>
        <w:ind w:left="709" w:right="827" w:firstLine="284"/>
        <w:jc w:val="both"/>
        <w:rPr>
          <w:b/>
          <w:sz w:val="22"/>
          <w:szCs w:val="22"/>
        </w:rPr>
      </w:pPr>
      <w:r w:rsidRPr="00BB2E0D">
        <w:rPr>
          <w:b/>
          <w:sz w:val="22"/>
          <w:szCs w:val="22"/>
        </w:rPr>
        <w:t>   El desarrollo de la función sacerdotal después de la muerte de los Apóstoles se orientó al mayor servicio de la comunidad creyente y originó el desarrollo de los d</w:t>
      </w:r>
      <w:r w:rsidRPr="00BB2E0D">
        <w:rPr>
          <w:b/>
          <w:sz w:val="22"/>
          <w:szCs w:val="22"/>
        </w:rPr>
        <w:t>i</w:t>
      </w:r>
      <w:r w:rsidRPr="00BB2E0D">
        <w:rPr>
          <w:b/>
          <w:sz w:val="22"/>
          <w:szCs w:val="22"/>
        </w:rPr>
        <w:t>versos niveles o grados que la misma comunidad cristiana fue precisando para su atención religiosa.</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Cuando en el siglo IV la Iglesia quedó estabilizada como sociedad mayoritaria e i</w:t>
      </w:r>
      <w:r w:rsidRPr="00BB2E0D">
        <w:rPr>
          <w:b/>
          <w:sz w:val="22"/>
          <w:szCs w:val="22"/>
        </w:rPr>
        <w:t>n</w:t>
      </w:r>
      <w:r w:rsidRPr="00BB2E0D">
        <w:rPr>
          <w:b/>
          <w:sz w:val="22"/>
          <w:szCs w:val="22"/>
        </w:rPr>
        <w:t>fluyente, al menos en las urbes romanas y griegas, surgieron nuevos modos o niv</w:t>
      </w:r>
      <w:r w:rsidRPr="00BB2E0D">
        <w:rPr>
          <w:b/>
          <w:sz w:val="22"/>
          <w:szCs w:val="22"/>
        </w:rPr>
        <w:t>e</w:t>
      </w:r>
      <w:r w:rsidRPr="00BB2E0D">
        <w:rPr>
          <w:b/>
          <w:sz w:val="22"/>
          <w:szCs w:val="22"/>
        </w:rPr>
        <w:t>les de pertenencia al estamento sacerdotal o clerical. Pero siempre se mantuvo el v</w:t>
      </w:r>
      <w:r w:rsidRPr="00BB2E0D">
        <w:rPr>
          <w:b/>
          <w:sz w:val="22"/>
          <w:szCs w:val="22"/>
        </w:rPr>
        <w:t>a</w:t>
      </w:r>
      <w:r w:rsidRPr="00BB2E0D">
        <w:rPr>
          <w:b/>
          <w:sz w:val="22"/>
          <w:szCs w:val="22"/>
        </w:rPr>
        <w:t>lor del signo de la imposición de las manos para comunicar la gracia del ministerio.</w:t>
      </w:r>
      <w:r w:rsidRPr="00BB2E0D">
        <w:rPr>
          <w:b/>
          <w:sz w:val="22"/>
          <w:szCs w:val="22"/>
        </w:rPr>
        <w:br/>
        <w:t>   Los testimonios de las Iglesia occidentales son más abundantes que los de Orie</w:t>
      </w:r>
      <w:r w:rsidRPr="00BB2E0D">
        <w:rPr>
          <w:b/>
          <w:sz w:val="22"/>
          <w:szCs w:val="22"/>
        </w:rPr>
        <w:t>n</w:t>
      </w:r>
      <w:r w:rsidRPr="00BB2E0D">
        <w:rPr>
          <w:b/>
          <w:sz w:val="22"/>
          <w:szCs w:val="22"/>
        </w:rPr>
        <w:t>te. Pero todos confluyen en lo mismo: hay un ministerio que proviene de la impos</w:t>
      </w:r>
      <w:r w:rsidRPr="00BB2E0D">
        <w:rPr>
          <w:b/>
          <w:sz w:val="22"/>
          <w:szCs w:val="22"/>
        </w:rPr>
        <w:t>i</w:t>
      </w:r>
      <w:r w:rsidRPr="00BB2E0D">
        <w:rPr>
          <w:b/>
          <w:sz w:val="22"/>
          <w:szCs w:val="22"/>
        </w:rPr>
        <w:t>ción de manos; y hay una jerarquía "ordenada".</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xml:space="preserve">   S. Gregorio </w:t>
      </w:r>
      <w:proofErr w:type="spellStart"/>
      <w:r w:rsidRPr="00BB2E0D">
        <w:rPr>
          <w:b/>
          <w:sz w:val="22"/>
          <w:szCs w:val="22"/>
        </w:rPr>
        <w:t>Niseno</w:t>
      </w:r>
      <w:proofErr w:type="spellEnd"/>
      <w:r w:rsidRPr="00BB2E0D">
        <w:rPr>
          <w:b/>
          <w:sz w:val="22"/>
          <w:szCs w:val="22"/>
        </w:rPr>
        <w:t xml:space="preserve"> compara la ordenación sacerdotal con la consagración de la Eucaristía: "</w:t>
      </w:r>
      <w:r w:rsidRPr="00BB2E0D">
        <w:rPr>
          <w:b/>
          <w:i/>
          <w:iCs/>
          <w:sz w:val="22"/>
          <w:szCs w:val="22"/>
        </w:rPr>
        <w:t>Esta misma virtud de la palabra hace al sacerdote excelso y venerable, segregado de las gentes por la novedad de su ordenación. Ayer y anteayer era t</w:t>
      </w:r>
      <w:r w:rsidRPr="00BB2E0D">
        <w:rPr>
          <w:b/>
          <w:i/>
          <w:iCs/>
          <w:sz w:val="22"/>
          <w:szCs w:val="22"/>
        </w:rPr>
        <w:t>o</w:t>
      </w:r>
      <w:r w:rsidRPr="00BB2E0D">
        <w:rPr>
          <w:b/>
          <w:i/>
          <w:iCs/>
          <w:sz w:val="22"/>
          <w:szCs w:val="22"/>
        </w:rPr>
        <w:lastRenderedPageBreak/>
        <w:t>davía uno de tantos, uno del pueblo. Y ahora se convierte de repente en guía, prefe</w:t>
      </w:r>
      <w:r w:rsidRPr="00BB2E0D">
        <w:rPr>
          <w:b/>
          <w:i/>
          <w:iCs/>
          <w:sz w:val="22"/>
          <w:szCs w:val="22"/>
        </w:rPr>
        <w:t>c</w:t>
      </w:r>
      <w:r w:rsidRPr="00BB2E0D">
        <w:rPr>
          <w:b/>
          <w:i/>
          <w:iCs/>
          <w:sz w:val="22"/>
          <w:szCs w:val="22"/>
        </w:rPr>
        <w:t>to, maestro de la piedad, consumador de los misterios recónditos. Y eso sin que haya cambiado su cuerpo o su figura. Al exterior sigue siendo el mismo que era a</w:t>
      </w:r>
      <w:r w:rsidRPr="00BB2E0D">
        <w:rPr>
          <w:b/>
          <w:i/>
          <w:iCs/>
          <w:sz w:val="22"/>
          <w:szCs w:val="22"/>
        </w:rPr>
        <w:t>n</w:t>
      </w:r>
      <w:r w:rsidRPr="00BB2E0D">
        <w:rPr>
          <w:b/>
          <w:i/>
          <w:iCs/>
          <w:sz w:val="22"/>
          <w:szCs w:val="22"/>
        </w:rPr>
        <w:t>tes, mas, por una virtud y gracia invisibles, su alma invisible se ha transformado en algo mejor”.</w:t>
      </w:r>
      <w:r w:rsidRPr="00BB2E0D">
        <w:rPr>
          <w:b/>
          <w:sz w:val="22"/>
          <w:szCs w:val="22"/>
        </w:rPr>
        <w:t xml:space="preserve"> (</w:t>
      </w:r>
      <w:proofErr w:type="spellStart"/>
      <w:r w:rsidRPr="00BB2E0D">
        <w:rPr>
          <w:b/>
          <w:sz w:val="22"/>
          <w:szCs w:val="22"/>
        </w:rPr>
        <w:t>Or</w:t>
      </w:r>
      <w:proofErr w:type="spellEnd"/>
      <w:r w:rsidRPr="00BB2E0D">
        <w:rPr>
          <w:b/>
          <w:sz w:val="22"/>
          <w:szCs w:val="22"/>
        </w:rPr>
        <w:t xml:space="preserve">. in </w:t>
      </w:r>
      <w:proofErr w:type="spellStart"/>
      <w:r w:rsidRPr="00BB2E0D">
        <w:rPr>
          <w:b/>
          <w:sz w:val="22"/>
          <w:szCs w:val="22"/>
        </w:rPr>
        <w:t>baptismum</w:t>
      </w:r>
      <w:proofErr w:type="spellEnd"/>
      <w:r w:rsidRPr="00BB2E0D">
        <w:rPr>
          <w:b/>
          <w:sz w:val="22"/>
          <w:szCs w:val="22"/>
        </w:rPr>
        <w:t xml:space="preserve"> Christi).</w:t>
      </w:r>
    </w:p>
    <w:p w:rsidR="00BB2E0D" w:rsidRDefault="00BB2E0D" w:rsidP="0060658F">
      <w:pPr>
        <w:widowControl/>
        <w:autoSpaceDE/>
        <w:autoSpaceDN/>
        <w:adjustRightInd/>
        <w:ind w:left="709" w:right="827" w:firstLine="284"/>
        <w:jc w:val="both"/>
        <w:rPr>
          <w:b/>
          <w:sz w:val="22"/>
          <w:szCs w:val="22"/>
        </w:rPr>
      </w:pPr>
      <w:r w:rsidRPr="00BB2E0D">
        <w:rPr>
          <w:b/>
          <w:sz w:val="22"/>
          <w:szCs w:val="22"/>
        </w:rPr>
        <w:br/>
        <w:t>    San Agustín comparó el Orden con el Bautismo: "</w:t>
      </w:r>
      <w:r w:rsidRPr="00BB2E0D">
        <w:rPr>
          <w:b/>
          <w:i/>
          <w:iCs/>
          <w:sz w:val="22"/>
          <w:szCs w:val="22"/>
        </w:rPr>
        <w:t>Ambos son sacramentos y a</w:t>
      </w:r>
      <w:r w:rsidRPr="00BB2E0D">
        <w:rPr>
          <w:b/>
          <w:i/>
          <w:iCs/>
          <w:sz w:val="22"/>
          <w:szCs w:val="22"/>
        </w:rPr>
        <w:t>m</w:t>
      </w:r>
      <w:r w:rsidRPr="00BB2E0D">
        <w:rPr>
          <w:b/>
          <w:i/>
          <w:iCs/>
          <w:sz w:val="22"/>
          <w:szCs w:val="22"/>
        </w:rPr>
        <w:t>bos se administran al hombre con cierta consagración: aquél, cuando es bautizado; éste, cuando es ordenado; en la Iglesia católica no se pueden repetir ninguno de e</w:t>
      </w:r>
      <w:r w:rsidRPr="00BB2E0D">
        <w:rPr>
          <w:b/>
          <w:i/>
          <w:iCs/>
          <w:sz w:val="22"/>
          <w:szCs w:val="22"/>
        </w:rPr>
        <w:t>s</w:t>
      </w:r>
      <w:r w:rsidRPr="00BB2E0D">
        <w:rPr>
          <w:b/>
          <w:i/>
          <w:iCs/>
          <w:sz w:val="22"/>
          <w:szCs w:val="22"/>
        </w:rPr>
        <w:t>tos dos sacramen</w:t>
      </w:r>
      <w:r w:rsidRPr="00BB2E0D">
        <w:rPr>
          <w:b/>
          <w:i/>
          <w:iCs/>
          <w:sz w:val="22"/>
          <w:szCs w:val="22"/>
        </w:rPr>
        <w:softHyphen/>
        <w:t>tos</w:t>
      </w:r>
      <w:r w:rsidRPr="00BB2E0D">
        <w:rPr>
          <w:b/>
          <w:sz w:val="22"/>
          <w:szCs w:val="22"/>
        </w:rPr>
        <w:t xml:space="preserve">" (Contra </w:t>
      </w:r>
      <w:proofErr w:type="spellStart"/>
      <w:r w:rsidRPr="00BB2E0D">
        <w:rPr>
          <w:b/>
          <w:sz w:val="22"/>
          <w:szCs w:val="22"/>
        </w:rPr>
        <w:t>ep</w:t>
      </w:r>
      <w:proofErr w:type="spellEnd"/>
      <w:r w:rsidRPr="00BB2E0D">
        <w:rPr>
          <w:b/>
          <w:sz w:val="22"/>
          <w:szCs w:val="22"/>
        </w:rPr>
        <w:t xml:space="preserve">. </w:t>
      </w:r>
      <w:proofErr w:type="spellStart"/>
      <w:r w:rsidRPr="00BB2E0D">
        <w:rPr>
          <w:b/>
          <w:sz w:val="22"/>
          <w:szCs w:val="22"/>
        </w:rPr>
        <w:t>Parm</w:t>
      </w:r>
      <w:proofErr w:type="spellEnd"/>
      <w:r w:rsidRPr="00BB2E0D">
        <w:rPr>
          <w:b/>
          <w:sz w:val="22"/>
          <w:szCs w:val="22"/>
        </w:rPr>
        <w:t>. II. 13)</w:t>
      </w:r>
    </w:p>
    <w:p w:rsidR="00FB0557" w:rsidRPr="00BB2E0D" w:rsidRDefault="00FB0557" w:rsidP="0060658F">
      <w:pPr>
        <w:widowControl/>
        <w:autoSpaceDE/>
        <w:autoSpaceDN/>
        <w:adjustRightInd/>
        <w:ind w:left="709" w:right="827" w:firstLine="284"/>
        <w:jc w:val="both"/>
        <w:rPr>
          <w:b/>
          <w:sz w:val="22"/>
          <w:szCs w:val="22"/>
        </w:rPr>
      </w:pPr>
    </w:p>
    <w:p w:rsidR="00BB2E0D" w:rsidRDefault="00BB2E0D" w:rsidP="00FB0557">
      <w:pPr>
        <w:widowControl/>
        <w:autoSpaceDE/>
        <w:autoSpaceDN/>
        <w:adjustRightInd/>
        <w:ind w:left="709" w:right="827" w:firstLine="284"/>
        <w:jc w:val="center"/>
        <w:rPr>
          <w:b/>
          <w:sz w:val="22"/>
          <w:szCs w:val="22"/>
        </w:rPr>
      </w:pPr>
      <w:r w:rsidRPr="00BB2E0D">
        <w:rPr>
          <w:b/>
          <w:noProof/>
          <w:sz w:val="22"/>
          <w:szCs w:val="22"/>
        </w:rPr>
        <w:drawing>
          <wp:inline distT="0" distB="0" distL="0" distR="0">
            <wp:extent cx="1950427" cy="1813073"/>
            <wp:effectExtent l="19050" t="0" r="0" b="0"/>
            <wp:docPr id="5" name="Imagen 5" descr="http://www.lasalle.es/catequesis2/O/zplantilla_clip_image002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salle.es/catequesis2/O/zplantilla_clip_image002_0017.jpg"/>
                    <pic:cNvPicPr>
                      <a:picLocks noChangeAspect="1" noChangeArrowheads="1"/>
                    </pic:cNvPicPr>
                  </pic:nvPicPr>
                  <pic:blipFill>
                    <a:blip r:embed="rId12"/>
                    <a:srcRect/>
                    <a:stretch>
                      <a:fillRect/>
                    </a:stretch>
                  </pic:blipFill>
                  <pic:spPr bwMode="auto">
                    <a:xfrm>
                      <a:off x="0" y="0"/>
                      <a:ext cx="1952209" cy="1814730"/>
                    </a:xfrm>
                    <a:prstGeom prst="rect">
                      <a:avLst/>
                    </a:prstGeom>
                    <a:noFill/>
                    <a:ln w="9525">
                      <a:noFill/>
                      <a:miter lim="800000"/>
                      <a:headEnd/>
                      <a:tailEnd/>
                    </a:ln>
                  </pic:spPr>
                </pic:pic>
              </a:graphicData>
            </a:graphic>
          </wp:inline>
        </w:drawing>
      </w:r>
      <w:r w:rsidR="00FB0557">
        <w:rPr>
          <w:noProof/>
        </w:rPr>
        <w:drawing>
          <wp:inline distT="0" distB="0" distL="0" distR="0">
            <wp:extent cx="2344322" cy="1758242"/>
            <wp:effectExtent l="19050" t="0" r="0" b="0"/>
            <wp:docPr id="15" name="Imagen 15" descr="http://1.bp.blogspot.com/-zdvftUt092Q/UbdlnzDYqyI/AAAAAAAANhY/zKKiTiCxQp8/s1600/DSCN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zdvftUt092Q/UbdlnzDYqyI/AAAAAAAANhY/zKKiTiCxQp8/s1600/DSCN2511.JPG"/>
                    <pic:cNvPicPr>
                      <a:picLocks noChangeAspect="1" noChangeArrowheads="1"/>
                    </pic:cNvPicPr>
                  </pic:nvPicPr>
                  <pic:blipFill>
                    <a:blip r:embed="rId13" cstate="print"/>
                    <a:srcRect/>
                    <a:stretch>
                      <a:fillRect/>
                    </a:stretch>
                  </pic:blipFill>
                  <pic:spPr bwMode="auto">
                    <a:xfrm>
                      <a:off x="0" y="0"/>
                      <a:ext cx="2338586" cy="1753940"/>
                    </a:xfrm>
                    <a:prstGeom prst="rect">
                      <a:avLst/>
                    </a:prstGeom>
                    <a:noFill/>
                    <a:ln w="9525">
                      <a:noFill/>
                      <a:miter lim="800000"/>
                      <a:headEnd/>
                      <a:tailEnd/>
                    </a:ln>
                  </pic:spPr>
                </pic:pic>
              </a:graphicData>
            </a:graphic>
          </wp:inline>
        </w:drawing>
      </w:r>
    </w:p>
    <w:p w:rsidR="0060658F" w:rsidRPr="00BB2E0D" w:rsidRDefault="0060658F" w:rsidP="0060658F">
      <w:pPr>
        <w:widowControl/>
        <w:autoSpaceDE/>
        <w:autoSpaceDN/>
        <w:adjustRightInd/>
        <w:ind w:left="709" w:right="827" w:firstLine="284"/>
        <w:jc w:val="both"/>
        <w:rPr>
          <w:b/>
          <w:sz w:val="22"/>
          <w:szCs w:val="22"/>
        </w:rPr>
      </w:pPr>
    </w:p>
    <w:p w:rsidR="00BB2E0D" w:rsidRPr="00B1628A" w:rsidRDefault="00594720" w:rsidP="0060658F">
      <w:pPr>
        <w:widowControl/>
        <w:autoSpaceDE/>
        <w:autoSpaceDN/>
        <w:adjustRightInd/>
        <w:ind w:left="709" w:right="827" w:firstLine="284"/>
        <w:jc w:val="both"/>
        <w:rPr>
          <w:b/>
          <w:bCs/>
          <w:color w:val="0070C0"/>
          <w:sz w:val="28"/>
          <w:szCs w:val="28"/>
        </w:rPr>
      </w:pPr>
      <w:r w:rsidRPr="00B1628A">
        <w:rPr>
          <w:b/>
          <w:bCs/>
          <w:color w:val="0070C0"/>
          <w:sz w:val="28"/>
          <w:szCs w:val="28"/>
        </w:rPr>
        <w:t xml:space="preserve">d) </w:t>
      </w:r>
      <w:r w:rsidR="00BB2E0D" w:rsidRPr="00B1628A">
        <w:rPr>
          <w:b/>
          <w:bCs/>
          <w:color w:val="0070C0"/>
          <w:sz w:val="28"/>
          <w:szCs w:val="28"/>
        </w:rPr>
        <w:t>. Ordenes sagradas</w:t>
      </w:r>
    </w:p>
    <w:p w:rsidR="0060658F" w:rsidRPr="00BB2E0D" w:rsidRDefault="0060658F" w:rsidP="0060658F">
      <w:pPr>
        <w:widowControl/>
        <w:autoSpaceDE/>
        <w:autoSpaceDN/>
        <w:adjustRightInd/>
        <w:ind w:left="709" w:right="827" w:firstLine="284"/>
        <w:jc w:val="both"/>
        <w:rPr>
          <w:b/>
          <w:sz w:val="22"/>
          <w:szCs w:val="22"/>
        </w:rPr>
      </w:pPr>
    </w:p>
    <w:p w:rsidR="0060658F" w:rsidRDefault="00BB2E0D" w:rsidP="0060658F">
      <w:pPr>
        <w:widowControl/>
        <w:autoSpaceDE/>
        <w:autoSpaceDN/>
        <w:adjustRightInd/>
        <w:ind w:left="709" w:right="827" w:firstLine="284"/>
        <w:jc w:val="both"/>
        <w:rPr>
          <w:b/>
          <w:sz w:val="22"/>
          <w:szCs w:val="22"/>
        </w:rPr>
      </w:pPr>
      <w:r w:rsidRPr="00BB2E0D">
        <w:rPr>
          <w:b/>
          <w:sz w:val="22"/>
          <w:szCs w:val="22"/>
        </w:rPr>
        <w:t>   Generalmente se enumeran siete órdenes sagradas; cuatro inferiores o men</w:t>
      </w:r>
      <w:r w:rsidRPr="00BB2E0D">
        <w:rPr>
          <w:b/>
          <w:sz w:val="22"/>
          <w:szCs w:val="22"/>
        </w:rPr>
        <w:t>o</w:t>
      </w:r>
      <w:r w:rsidRPr="00BB2E0D">
        <w:rPr>
          <w:b/>
          <w:sz w:val="22"/>
          <w:szCs w:val="22"/>
        </w:rPr>
        <w:t xml:space="preserve">res, que son: </w:t>
      </w:r>
      <w:proofErr w:type="spellStart"/>
      <w:r w:rsidRPr="00BB2E0D">
        <w:rPr>
          <w:b/>
          <w:sz w:val="22"/>
          <w:szCs w:val="22"/>
        </w:rPr>
        <w:t>ostiariado</w:t>
      </w:r>
      <w:proofErr w:type="spellEnd"/>
      <w:r w:rsidRPr="00BB2E0D">
        <w:rPr>
          <w:b/>
          <w:sz w:val="22"/>
          <w:szCs w:val="22"/>
        </w:rPr>
        <w:t>, lectorado, exorcistado y acolitado; y tres superiores o m</w:t>
      </w:r>
      <w:r w:rsidRPr="00BB2E0D">
        <w:rPr>
          <w:b/>
          <w:sz w:val="22"/>
          <w:szCs w:val="22"/>
        </w:rPr>
        <w:t>a</w:t>
      </w:r>
      <w:r w:rsidRPr="00BB2E0D">
        <w:rPr>
          <w:b/>
          <w:sz w:val="22"/>
          <w:szCs w:val="22"/>
        </w:rPr>
        <w:t>yores: subdiaconado, diaconado y sacerdocio; esta última comprende: presbiterado y episcopado. (</w:t>
      </w:r>
      <w:proofErr w:type="spellStart"/>
      <w:r w:rsidRPr="00BB2E0D">
        <w:rPr>
          <w:b/>
          <w:sz w:val="22"/>
          <w:szCs w:val="22"/>
        </w:rPr>
        <w:t>Denz</w:t>
      </w:r>
      <w:proofErr w:type="spellEnd"/>
      <w:r w:rsidRPr="00BB2E0D">
        <w:rPr>
          <w:b/>
          <w:sz w:val="22"/>
          <w:szCs w:val="22"/>
        </w:rPr>
        <w:t>. 958 y 962). En la Edad media, por influencia monacal, se añadió la tonsura (corte de pelo) como signo de alejamiento del mundo y de desprendimie</w:t>
      </w:r>
      <w:r w:rsidRPr="00BB2E0D">
        <w:rPr>
          <w:b/>
          <w:sz w:val="22"/>
          <w:szCs w:val="22"/>
        </w:rPr>
        <w:t>n</w:t>
      </w:r>
      <w:r w:rsidRPr="00BB2E0D">
        <w:rPr>
          <w:b/>
          <w:sz w:val="22"/>
          <w:szCs w:val="22"/>
        </w:rPr>
        <w:t>to.</w:t>
      </w:r>
      <w:r w:rsidRPr="00BB2E0D">
        <w:rPr>
          <w:b/>
          <w:sz w:val="22"/>
          <w:szCs w:val="22"/>
        </w:rPr>
        <w:br/>
        <w:t>   El Diaconado, el Presbiterado y el Episcopado son los grados sacramenta</w:t>
      </w:r>
      <w:r w:rsidRPr="00BB2E0D">
        <w:rPr>
          <w:b/>
          <w:sz w:val="22"/>
          <w:szCs w:val="22"/>
        </w:rPr>
        <w:softHyphen/>
        <w:t>les del Orden sacerdotal y se preparan con las Ordenes menores. Los tres grados no son sacramentos distintos, sino un único sacramento: el del Orden sacerdotal. Pero se administra en tres momentos o rangos, en los que el inferior no necesariamente r</w:t>
      </w:r>
      <w:r w:rsidRPr="00BB2E0D">
        <w:rPr>
          <w:b/>
          <w:sz w:val="22"/>
          <w:szCs w:val="22"/>
        </w:rPr>
        <w:t>e</w:t>
      </w:r>
      <w:r w:rsidRPr="00BB2E0D">
        <w:rPr>
          <w:b/>
          <w:sz w:val="22"/>
          <w:szCs w:val="22"/>
        </w:rPr>
        <w:t>clama el superior.</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El poder sacerdotal encuen</w:t>
      </w:r>
      <w:r w:rsidRPr="00BB2E0D">
        <w:rPr>
          <w:b/>
          <w:sz w:val="22"/>
          <w:szCs w:val="22"/>
        </w:rPr>
        <w:softHyphen/>
        <w:t>tra su plenitud en el episcopado y alcanza un grado menos perfecto en el Presbiterado; el Diaconado es el grado inferior del sacramento, pero decisivo en "</w:t>
      </w:r>
      <w:r w:rsidRPr="00BB2E0D">
        <w:rPr>
          <w:b/>
          <w:i/>
          <w:iCs/>
          <w:sz w:val="22"/>
          <w:szCs w:val="22"/>
        </w:rPr>
        <w:t>el ministerio de la liturgia, de la palabra y de la caridad</w:t>
      </w:r>
      <w:r w:rsidRPr="00BB2E0D">
        <w:rPr>
          <w:b/>
          <w:sz w:val="22"/>
          <w:szCs w:val="22"/>
        </w:rPr>
        <w:t>", como dice el Concilio Vati</w:t>
      </w:r>
      <w:r w:rsidRPr="00BB2E0D">
        <w:rPr>
          <w:b/>
          <w:sz w:val="22"/>
          <w:szCs w:val="22"/>
        </w:rPr>
        <w:softHyphen/>
        <w:t>cano II (</w:t>
      </w:r>
      <w:proofErr w:type="spellStart"/>
      <w:r w:rsidRPr="00BB2E0D">
        <w:rPr>
          <w:b/>
          <w:sz w:val="22"/>
          <w:szCs w:val="22"/>
        </w:rPr>
        <w:t>Lum</w:t>
      </w:r>
      <w:proofErr w:type="spellEnd"/>
      <w:r w:rsidRPr="00BB2E0D">
        <w:rPr>
          <w:b/>
          <w:sz w:val="22"/>
          <w:szCs w:val="22"/>
        </w:rPr>
        <w:t xml:space="preserve">. </w:t>
      </w:r>
      <w:proofErr w:type="spellStart"/>
      <w:r w:rsidRPr="00BB2E0D">
        <w:rPr>
          <w:b/>
          <w:sz w:val="22"/>
          <w:szCs w:val="22"/>
        </w:rPr>
        <w:t>Gent</w:t>
      </w:r>
      <w:proofErr w:type="spellEnd"/>
      <w:r w:rsidRPr="00BB2E0D">
        <w:rPr>
          <w:b/>
          <w:sz w:val="22"/>
          <w:szCs w:val="22"/>
        </w:rPr>
        <w:t>. 29)</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Los siete Ordenes se encuentran citados explícitamente por vez primera en una carta del papa Cornelio (251-253) a Fabio, obispo de Antioquía el año 251. Se alude en ella a la situación de Roma: "</w:t>
      </w:r>
      <w:r w:rsidRPr="00BB2E0D">
        <w:rPr>
          <w:b/>
          <w:i/>
          <w:iCs/>
          <w:sz w:val="22"/>
          <w:szCs w:val="22"/>
        </w:rPr>
        <w:t>un Obispo, 46 presbíteros, 7 diáconos, 7 subdiác</w:t>
      </w:r>
      <w:r w:rsidRPr="00BB2E0D">
        <w:rPr>
          <w:b/>
          <w:i/>
          <w:iCs/>
          <w:sz w:val="22"/>
          <w:szCs w:val="22"/>
        </w:rPr>
        <w:t>o</w:t>
      </w:r>
      <w:r w:rsidRPr="00BB2E0D">
        <w:rPr>
          <w:b/>
          <w:i/>
          <w:iCs/>
          <w:sz w:val="22"/>
          <w:szCs w:val="22"/>
        </w:rPr>
        <w:t>nos, 42 acólitos, 52 entre exorcistas, lectores, ostiarios, con 1.500 viudas y pobres.</w:t>
      </w:r>
      <w:r w:rsidRPr="00BB2E0D">
        <w:rPr>
          <w:b/>
          <w:sz w:val="22"/>
          <w:szCs w:val="22"/>
        </w:rPr>
        <w:t xml:space="preserve">" (S. Eusebio. </w:t>
      </w:r>
      <w:proofErr w:type="spellStart"/>
      <w:r w:rsidRPr="00BB2E0D">
        <w:rPr>
          <w:b/>
          <w:sz w:val="22"/>
          <w:szCs w:val="22"/>
        </w:rPr>
        <w:t>Hist</w:t>
      </w:r>
      <w:proofErr w:type="spellEnd"/>
      <w:r w:rsidRPr="00BB2E0D">
        <w:rPr>
          <w:b/>
          <w:sz w:val="22"/>
          <w:szCs w:val="22"/>
        </w:rPr>
        <w:t xml:space="preserve">. </w:t>
      </w:r>
      <w:proofErr w:type="spellStart"/>
      <w:r w:rsidRPr="00BB2E0D">
        <w:rPr>
          <w:b/>
          <w:sz w:val="22"/>
          <w:szCs w:val="22"/>
        </w:rPr>
        <w:t>eccl</w:t>
      </w:r>
      <w:proofErr w:type="spellEnd"/>
      <w:r w:rsidRPr="00BB2E0D">
        <w:rPr>
          <w:b/>
          <w:sz w:val="22"/>
          <w:szCs w:val="22"/>
        </w:rPr>
        <w:t xml:space="preserve">. VI. 43. </w:t>
      </w:r>
      <w:proofErr w:type="spellStart"/>
      <w:r w:rsidRPr="00BB2E0D">
        <w:rPr>
          <w:b/>
          <w:sz w:val="22"/>
          <w:szCs w:val="22"/>
        </w:rPr>
        <w:t>Denz</w:t>
      </w:r>
      <w:proofErr w:type="spellEnd"/>
      <w:r w:rsidRPr="00BB2E0D">
        <w:rPr>
          <w:b/>
          <w:sz w:val="22"/>
          <w:szCs w:val="22"/>
        </w:rPr>
        <w:t>. 45)</w:t>
      </w:r>
    </w:p>
    <w:p w:rsidR="00BB2E0D" w:rsidRDefault="00BB2E0D" w:rsidP="0060658F">
      <w:pPr>
        <w:widowControl/>
        <w:autoSpaceDE/>
        <w:autoSpaceDN/>
        <w:adjustRightInd/>
        <w:ind w:left="709" w:right="827" w:firstLine="284"/>
        <w:jc w:val="both"/>
        <w:rPr>
          <w:b/>
          <w:sz w:val="22"/>
          <w:szCs w:val="22"/>
        </w:rPr>
      </w:pPr>
      <w:r w:rsidRPr="00BB2E0D">
        <w:rPr>
          <w:b/>
          <w:sz w:val="22"/>
          <w:szCs w:val="22"/>
        </w:rPr>
        <w:br/>
        <w:t>   Desde entonces la tradición fue configurando cada unos de los niveles del clero, en los que distribuye con más o menos claridad y definición el Orden sacerdotal</w:t>
      </w:r>
    </w:p>
    <w:p w:rsidR="0060658F" w:rsidRPr="00BB2E0D" w:rsidRDefault="0060658F" w:rsidP="0060658F">
      <w:pPr>
        <w:widowControl/>
        <w:autoSpaceDE/>
        <w:autoSpaceDN/>
        <w:adjustRightInd/>
        <w:ind w:left="709" w:right="827" w:firstLine="284"/>
        <w:jc w:val="both"/>
        <w:rPr>
          <w:b/>
          <w:sz w:val="22"/>
          <w:szCs w:val="22"/>
        </w:rPr>
      </w:pPr>
    </w:p>
    <w:p w:rsidR="00BB2E0D" w:rsidRPr="00B1628A" w:rsidRDefault="007559C9" w:rsidP="0060658F">
      <w:pPr>
        <w:widowControl/>
        <w:autoSpaceDE/>
        <w:autoSpaceDN/>
        <w:adjustRightInd/>
        <w:ind w:left="709" w:right="827" w:firstLine="284"/>
        <w:jc w:val="both"/>
        <w:rPr>
          <w:b/>
          <w:bCs/>
          <w:color w:val="0070C0"/>
          <w:sz w:val="28"/>
          <w:szCs w:val="28"/>
        </w:rPr>
      </w:pPr>
      <w:r w:rsidRPr="007559C9">
        <w:rPr>
          <w:b/>
          <w:bCs/>
          <w:color w:val="0070C0"/>
          <w:sz w:val="28"/>
          <w:szCs w:val="28"/>
        </w:rPr>
        <w:t xml:space="preserve"> </w:t>
      </w:r>
      <w:r w:rsidR="00B1628A">
        <w:rPr>
          <w:b/>
          <w:bCs/>
          <w:color w:val="0070C0"/>
          <w:sz w:val="28"/>
          <w:szCs w:val="28"/>
        </w:rPr>
        <w:t>e</w:t>
      </w:r>
      <w:r w:rsidRPr="00B1628A">
        <w:rPr>
          <w:b/>
          <w:bCs/>
          <w:color w:val="0070C0"/>
          <w:sz w:val="28"/>
          <w:szCs w:val="28"/>
        </w:rPr>
        <w:t xml:space="preserve">)  </w:t>
      </w:r>
      <w:r w:rsidR="00BB2E0D" w:rsidRPr="00B1628A">
        <w:rPr>
          <w:b/>
          <w:bCs/>
          <w:color w:val="0070C0"/>
          <w:sz w:val="28"/>
          <w:szCs w:val="28"/>
        </w:rPr>
        <w:t>Sacramentales del Orden</w:t>
      </w:r>
    </w:p>
    <w:p w:rsidR="0060658F" w:rsidRPr="00BB2E0D" w:rsidRDefault="0060658F" w:rsidP="0060658F">
      <w:pPr>
        <w:widowControl/>
        <w:autoSpaceDE/>
        <w:autoSpaceDN/>
        <w:adjustRightInd/>
        <w:ind w:left="709" w:right="827" w:firstLine="284"/>
        <w:jc w:val="both"/>
        <w:rPr>
          <w:b/>
          <w:sz w:val="22"/>
          <w:szCs w:val="22"/>
        </w:rPr>
      </w:pPr>
    </w:p>
    <w:p w:rsidR="0060658F" w:rsidRDefault="00BB2E0D" w:rsidP="0060658F">
      <w:pPr>
        <w:widowControl/>
        <w:autoSpaceDE/>
        <w:autoSpaceDN/>
        <w:adjustRightInd/>
        <w:ind w:left="709" w:right="827" w:firstLine="284"/>
        <w:jc w:val="both"/>
        <w:rPr>
          <w:b/>
          <w:sz w:val="22"/>
          <w:szCs w:val="22"/>
        </w:rPr>
      </w:pPr>
      <w:r w:rsidRPr="00BB2E0D">
        <w:rPr>
          <w:b/>
          <w:sz w:val="22"/>
          <w:szCs w:val="22"/>
        </w:rPr>
        <w:t>   Las Órdenes menores y el subdiaconado no aparecieron nunca como de Instit</w:t>
      </w:r>
      <w:r w:rsidRPr="00BB2E0D">
        <w:rPr>
          <w:b/>
          <w:sz w:val="22"/>
          <w:szCs w:val="22"/>
        </w:rPr>
        <w:t>u</w:t>
      </w:r>
      <w:r w:rsidRPr="00BB2E0D">
        <w:rPr>
          <w:b/>
          <w:sz w:val="22"/>
          <w:szCs w:val="22"/>
        </w:rPr>
        <w:t>ción divina, sino como usos de la Iglesia. No en todos los luga</w:t>
      </w:r>
      <w:r w:rsidRPr="00BB2E0D">
        <w:rPr>
          <w:b/>
          <w:sz w:val="22"/>
          <w:szCs w:val="22"/>
        </w:rPr>
        <w:softHyphen/>
        <w:t>res se organizaron de la misma forma. Tertuliano es el pri</w:t>
      </w:r>
      <w:r w:rsidRPr="00BB2E0D">
        <w:rPr>
          <w:b/>
          <w:sz w:val="22"/>
          <w:szCs w:val="22"/>
        </w:rPr>
        <w:softHyphen/>
        <w:t xml:space="preserve">mero que da testimonio del "Lectorado." (De </w:t>
      </w:r>
      <w:proofErr w:type="spellStart"/>
      <w:r w:rsidRPr="00BB2E0D">
        <w:rPr>
          <w:b/>
          <w:sz w:val="22"/>
          <w:szCs w:val="22"/>
        </w:rPr>
        <w:t>pr</w:t>
      </w:r>
      <w:r w:rsidRPr="00BB2E0D">
        <w:rPr>
          <w:b/>
          <w:sz w:val="22"/>
          <w:szCs w:val="22"/>
        </w:rPr>
        <w:t>a</w:t>
      </w:r>
      <w:r w:rsidRPr="00BB2E0D">
        <w:rPr>
          <w:b/>
          <w:sz w:val="22"/>
          <w:szCs w:val="22"/>
        </w:rPr>
        <w:t>escr</w:t>
      </w:r>
      <w:proofErr w:type="spellEnd"/>
      <w:r w:rsidRPr="00BB2E0D">
        <w:rPr>
          <w:b/>
          <w:sz w:val="22"/>
          <w:szCs w:val="22"/>
        </w:rPr>
        <w:t>. 41). S. Hipólito de Roma habló ya del Subdiaconado (</w:t>
      </w:r>
      <w:proofErr w:type="spellStart"/>
      <w:r w:rsidRPr="00BB2E0D">
        <w:rPr>
          <w:b/>
          <w:sz w:val="22"/>
          <w:szCs w:val="22"/>
        </w:rPr>
        <w:t>Traditio</w:t>
      </w:r>
      <w:proofErr w:type="spellEnd"/>
      <w:r w:rsidRPr="00BB2E0D">
        <w:rPr>
          <w:b/>
          <w:sz w:val="22"/>
          <w:szCs w:val="22"/>
        </w:rPr>
        <w:t xml:space="preserve"> </w:t>
      </w:r>
      <w:proofErr w:type="spellStart"/>
      <w:r w:rsidRPr="00BB2E0D">
        <w:rPr>
          <w:b/>
          <w:sz w:val="22"/>
          <w:szCs w:val="22"/>
        </w:rPr>
        <w:t>Apost</w:t>
      </w:r>
      <w:proofErr w:type="spellEnd"/>
      <w:r w:rsidRPr="00BB2E0D">
        <w:rPr>
          <w:b/>
          <w:sz w:val="22"/>
          <w:szCs w:val="22"/>
        </w:rPr>
        <w:t>. 22). En otros documentos se reflejan testimonios sobre la existencia de los otros grados, n</w:t>
      </w:r>
      <w:r w:rsidRPr="00BB2E0D">
        <w:rPr>
          <w:b/>
          <w:sz w:val="22"/>
          <w:szCs w:val="22"/>
        </w:rPr>
        <w:t>i</w:t>
      </w:r>
      <w:r w:rsidRPr="00BB2E0D">
        <w:rPr>
          <w:b/>
          <w:sz w:val="22"/>
          <w:szCs w:val="22"/>
        </w:rPr>
        <w:t>veles o funciones.</w:t>
      </w:r>
    </w:p>
    <w:p w:rsidR="007559C9" w:rsidRDefault="00BB2E0D" w:rsidP="0060658F">
      <w:pPr>
        <w:widowControl/>
        <w:autoSpaceDE/>
        <w:autoSpaceDN/>
        <w:adjustRightInd/>
        <w:ind w:left="709" w:right="827" w:firstLine="284"/>
        <w:jc w:val="both"/>
        <w:rPr>
          <w:b/>
          <w:sz w:val="22"/>
          <w:szCs w:val="22"/>
        </w:rPr>
      </w:pPr>
      <w:r w:rsidRPr="00BB2E0D">
        <w:rPr>
          <w:b/>
          <w:sz w:val="22"/>
          <w:szCs w:val="22"/>
        </w:rPr>
        <w:lastRenderedPageBreak/>
        <w:br/>
        <w:t xml:space="preserve">   Hacia el siglo XII, en Occidente, los cuatro Órdenes menores y el Subdiaconado existían en casi todas las Iglesias. Sin embargo, en la oriental griega sólo se conoció el Lectorado y el </w:t>
      </w:r>
      <w:proofErr w:type="spellStart"/>
      <w:r w:rsidRPr="00BB2E0D">
        <w:rPr>
          <w:b/>
          <w:sz w:val="22"/>
          <w:szCs w:val="22"/>
        </w:rPr>
        <w:t>Hipodiaconado</w:t>
      </w:r>
      <w:proofErr w:type="spellEnd"/>
      <w:r w:rsidRPr="00BB2E0D">
        <w:rPr>
          <w:b/>
          <w:sz w:val="22"/>
          <w:szCs w:val="22"/>
        </w:rPr>
        <w:t xml:space="preserve"> (subdiaconado). </w:t>
      </w:r>
    </w:p>
    <w:p w:rsidR="007559C9" w:rsidRDefault="00BB2E0D" w:rsidP="0060658F">
      <w:pPr>
        <w:widowControl/>
        <w:autoSpaceDE/>
        <w:autoSpaceDN/>
        <w:adjustRightInd/>
        <w:ind w:left="709" w:right="827" w:firstLine="284"/>
        <w:jc w:val="both"/>
        <w:rPr>
          <w:b/>
          <w:sz w:val="22"/>
          <w:szCs w:val="22"/>
        </w:rPr>
      </w:pPr>
      <w:r w:rsidRPr="00BB2E0D">
        <w:rPr>
          <w:b/>
          <w:sz w:val="22"/>
          <w:szCs w:val="22"/>
        </w:rPr>
        <w:t>En las Iglesias de Occidente el número y categorías oscilaron en función de la i</w:t>
      </w:r>
      <w:r w:rsidRPr="00BB2E0D">
        <w:rPr>
          <w:b/>
          <w:sz w:val="22"/>
          <w:szCs w:val="22"/>
        </w:rPr>
        <w:t>n</w:t>
      </w:r>
      <w:r w:rsidRPr="00BB2E0D">
        <w:rPr>
          <w:b/>
          <w:sz w:val="22"/>
          <w:szCs w:val="22"/>
        </w:rPr>
        <w:t>fluencia romana.</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Las cuatro Órdenes menores y el Subdiaconado no son, por lo tanto, sacramento, sino que preparan para él. Son sacramentales ministeriales que la Iglesia perfiló a lo largo de los siglos y que en la actualidad pueden asociarse a otros servicios impo</w:t>
      </w:r>
      <w:r w:rsidRPr="00BB2E0D">
        <w:rPr>
          <w:b/>
          <w:sz w:val="22"/>
          <w:szCs w:val="22"/>
        </w:rPr>
        <w:t>r</w:t>
      </w:r>
      <w:r w:rsidRPr="00BB2E0D">
        <w:rPr>
          <w:b/>
          <w:sz w:val="22"/>
          <w:szCs w:val="22"/>
        </w:rPr>
        <w:t>tantes en la comu</w:t>
      </w:r>
      <w:r w:rsidRPr="00BB2E0D">
        <w:rPr>
          <w:b/>
          <w:sz w:val="22"/>
          <w:szCs w:val="22"/>
        </w:rPr>
        <w:softHyphen/>
        <w:t>nidad cristiana: catequistas, evangelizadores, animadores parr</w:t>
      </w:r>
      <w:r w:rsidRPr="00BB2E0D">
        <w:rPr>
          <w:b/>
          <w:sz w:val="22"/>
          <w:szCs w:val="22"/>
        </w:rPr>
        <w:t>o</w:t>
      </w:r>
      <w:r w:rsidRPr="00BB2E0D">
        <w:rPr>
          <w:b/>
          <w:sz w:val="22"/>
          <w:szCs w:val="22"/>
        </w:rPr>
        <w:t>quiales, etc.</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Con todo la Iglesia las consi</w:t>
      </w:r>
      <w:r w:rsidRPr="00BB2E0D">
        <w:rPr>
          <w:b/>
          <w:sz w:val="22"/>
          <w:szCs w:val="22"/>
        </w:rPr>
        <w:softHyphen/>
        <w:t>deró im</w:t>
      </w:r>
      <w:r w:rsidRPr="00BB2E0D">
        <w:rPr>
          <w:b/>
          <w:sz w:val="22"/>
          <w:szCs w:val="22"/>
        </w:rPr>
        <w:softHyphen/>
        <w:t>portantes y condiciones para llegar al Presbit</w:t>
      </w:r>
      <w:r w:rsidRPr="00BB2E0D">
        <w:rPr>
          <w:b/>
          <w:sz w:val="22"/>
          <w:szCs w:val="22"/>
        </w:rPr>
        <w:t>e</w:t>
      </w:r>
      <w:r w:rsidRPr="00BB2E0D">
        <w:rPr>
          <w:b/>
          <w:sz w:val="22"/>
          <w:szCs w:val="22"/>
        </w:rPr>
        <w:t>rado o Sacerdocio pleno, como quedo reflejado en el Decreto del Concilio de Flore</w:t>
      </w:r>
      <w:r w:rsidRPr="00BB2E0D">
        <w:rPr>
          <w:b/>
          <w:sz w:val="22"/>
          <w:szCs w:val="22"/>
        </w:rPr>
        <w:t>n</w:t>
      </w:r>
      <w:r w:rsidRPr="00BB2E0D">
        <w:rPr>
          <w:b/>
          <w:sz w:val="22"/>
          <w:szCs w:val="22"/>
        </w:rPr>
        <w:t>cia, llamado de los Armenios, del 22 de Noviembre de 1439. El Concilio de Trento no definió nada sobre las Ordenes Menores y Subdiaconado.</w:t>
      </w:r>
    </w:p>
    <w:p w:rsidR="00BB2E0D" w:rsidRDefault="00BB2E0D" w:rsidP="0060658F">
      <w:pPr>
        <w:widowControl/>
        <w:autoSpaceDE/>
        <w:autoSpaceDN/>
        <w:adjustRightInd/>
        <w:ind w:left="709" w:right="827" w:firstLine="284"/>
        <w:jc w:val="both"/>
        <w:rPr>
          <w:b/>
          <w:sz w:val="22"/>
          <w:szCs w:val="22"/>
        </w:rPr>
      </w:pPr>
      <w:r w:rsidRPr="00BB2E0D">
        <w:rPr>
          <w:b/>
          <w:sz w:val="22"/>
          <w:szCs w:val="22"/>
        </w:rPr>
        <w:br/>
        <w:t>   La discusión en la Iglesia sobre cierto carácter sacramental de estas Ordenes m</w:t>
      </w:r>
      <w:r w:rsidRPr="00BB2E0D">
        <w:rPr>
          <w:b/>
          <w:sz w:val="22"/>
          <w:szCs w:val="22"/>
        </w:rPr>
        <w:t>e</w:t>
      </w:r>
      <w:r w:rsidRPr="00BB2E0D">
        <w:rPr>
          <w:b/>
          <w:sz w:val="22"/>
          <w:szCs w:val="22"/>
        </w:rPr>
        <w:t>nores duró hasta la Constitución apostólica de Pío XII, "</w:t>
      </w:r>
      <w:proofErr w:type="spellStart"/>
      <w:r w:rsidRPr="00BB2E0D">
        <w:rPr>
          <w:b/>
          <w:sz w:val="22"/>
          <w:szCs w:val="22"/>
        </w:rPr>
        <w:t>Sacramentum</w:t>
      </w:r>
      <w:proofErr w:type="spellEnd"/>
      <w:r w:rsidRPr="00BB2E0D">
        <w:rPr>
          <w:b/>
          <w:sz w:val="22"/>
          <w:szCs w:val="22"/>
        </w:rPr>
        <w:t xml:space="preserve"> </w:t>
      </w:r>
      <w:proofErr w:type="spellStart"/>
      <w:r w:rsidRPr="00BB2E0D">
        <w:rPr>
          <w:b/>
          <w:sz w:val="22"/>
          <w:szCs w:val="22"/>
        </w:rPr>
        <w:t>Ordinis</w:t>
      </w:r>
      <w:proofErr w:type="spellEnd"/>
      <w:r w:rsidRPr="00BB2E0D">
        <w:rPr>
          <w:b/>
          <w:sz w:val="22"/>
          <w:szCs w:val="22"/>
        </w:rPr>
        <w:t xml:space="preserve">" (de 1947), en la que prácticamente se dejó zanjada la cuestión, negando su carácter de sacramento, pero aludiendo a su importancia. </w:t>
      </w:r>
    </w:p>
    <w:p w:rsidR="007559C9" w:rsidRDefault="007559C9" w:rsidP="0060658F">
      <w:pPr>
        <w:widowControl/>
        <w:autoSpaceDE/>
        <w:autoSpaceDN/>
        <w:adjustRightInd/>
        <w:ind w:left="709" w:right="827" w:firstLine="284"/>
        <w:jc w:val="both"/>
        <w:rPr>
          <w:b/>
          <w:sz w:val="22"/>
          <w:szCs w:val="22"/>
        </w:rPr>
      </w:pPr>
    </w:p>
    <w:p w:rsidR="007559C9" w:rsidRPr="00B1628A" w:rsidRDefault="00594720" w:rsidP="0060658F">
      <w:pPr>
        <w:widowControl/>
        <w:autoSpaceDE/>
        <w:autoSpaceDN/>
        <w:adjustRightInd/>
        <w:ind w:left="709" w:right="827" w:firstLine="284"/>
        <w:jc w:val="both"/>
        <w:rPr>
          <w:b/>
          <w:color w:val="0070C0"/>
          <w:sz w:val="28"/>
          <w:szCs w:val="28"/>
        </w:rPr>
      </w:pPr>
      <w:r w:rsidRPr="00B1628A">
        <w:rPr>
          <w:b/>
          <w:color w:val="0070C0"/>
          <w:sz w:val="28"/>
          <w:szCs w:val="28"/>
        </w:rPr>
        <w:t>e</w:t>
      </w:r>
      <w:r w:rsidR="007559C9" w:rsidRPr="00B1628A">
        <w:rPr>
          <w:b/>
          <w:color w:val="0070C0"/>
          <w:sz w:val="28"/>
          <w:szCs w:val="28"/>
        </w:rPr>
        <w:t xml:space="preserve">) Niveles y formas del Sacramento </w:t>
      </w:r>
    </w:p>
    <w:p w:rsidR="007559C9" w:rsidRPr="00BB2E0D" w:rsidRDefault="007559C9" w:rsidP="0060658F">
      <w:pPr>
        <w:widowControl/>
        <w:autoSpaceDE/>
        <w:autoSpaceDN/>
        <w:adjustRightInd/>
        <w:ind w:left="709" w:right="827" w:firstLine="284"/>
        <w:jc w:val="both"/>
        <w:rPr>
          <w:b/>
          <w:sz w:val="22"/>
          <w:szCs w:val="22"/>
        </w:rPr>
      </w:pPr>
    </w:p>
    <w:p w:rsidR="007559C9" w:rsidRPr="007559C9" w:rsidRDefault="007559C9" w:rsidP="0060658F">
      <w:pPr>
        <w:widowControl/>
        <w:autoSpaceDE/>
        <w:autoSpaceDN/>
        <w:adjustRightInd/>
        <w:ind w:left="709" w:right="827" w:firstLine="284"/>
        <w:jc w:val="both"/>
        <w:rPr>
          <w:b/>
          <w:bCs/>
          <w:sz w:val="22"/>
          <w:szCs w:val="22"/>
        </w:rPr>
      </w:pPr>
      <w:r w:rsidRPr="007559C9">
        <w:rPr>
          <w:b/>
          <w:bCs/>
          <w:sz w:val="22"/>
          <w:szCs w:val="22"/>
        </w:rPr>
        <w:t xml:space="preserve"> Por institución divina y desde los primeros tiempos apostólicos, el sacramento del orden se recibió en </w:t>
      </w:r>
      <w:proofErr w:type="spellStart"/>
      <w:r w:rsidRPr="007559C9">
        <w:rPr>
          <w:b/>
          <w:bCs/>
          <w:sz w:val="22"/>
          <w:szCs w:val="22"/>
        </w:rPr>
        <w:t>trres</w:t>
      </w:r>
      <w:proofErr w:type="spellEnd"/>
      <w:r w:rsidRPr="007559C9">
        <w:rPr>
          <w:b/>
          <w:bCs/>
          <w:sz w:val="22"/>
          <w:szCs w:val="22"/>
        </w:rPr>
        <w:t xml:space="preserve"> niveles o formas sacramental</w:t>
      </w:r>
      <w:r>
        <w:rPr>
          <w:b/>
          <w:bCs/>
          <w:sz w:val="22"/>
          <w:szCs w:val="22"/>
        </w:rPr>
        <w:t>es.</w:t>
      </w:r>
      <w:r w:rsidRPr="007559C9">
        <w:rPr>
          <w:b/>
          <w:bCs/>
          <w:sz w:val="22"/>
          <w:szCs w:val="22"/>
        </w:rPr>
        <w:t xml:space="preserve"> </w:t>
      </w:r>
    </w:p>
    <w:p w:rsidR="007559C9" w:rsidRDefault="007559C9" w:rsidP="0060658F">
      <w:pPr>
        <w:widowControl/>
        <w:autoSpaceDE/>
        <w:autoSpaceDN/>
        <w:adjustRightInd/>
        <w:ind w:left="709" w:right="827" w:firstLine="284"/>
        <w:jc w:val="both"/>
        <w:rPr>
          <w:b/>
          <w:bCs/>
          <w:color w:val="0070C0"/>
          <w:sz w:val="22"/>
          <w:szCs w:val="22"/>
        </w:rPr>
      </w:pPr>
    </w:p>
    <w:p w:rsidR="00BB2E0D" w:rsidRPr="007559C9" w:rsidRDefault="007559C9" w:rsidP="0060658F">
      <w:pPr>
        <w:widowControl/>
        <w:autoSpaceDE/>
        <w:autoSpaceDN/>
        <w:adjustRightInd/>
        <w:ind w:left="709" w:right="827" w:firstLine="284"/>
        <w:jc w:val="both"/>
        <w:rPr>
          <w:b/>
          <w:bCs/>
          <w:color w:val="0070C0"/>
          <w:sz w:val="22"/>
          <w:szCs w:val="22"/>
        </w:rPr>
      </w:pPr>
      <w:r w:rsidRPr="007559C9">
        <w:rPr>
          <w:b/>
          <w:bCs/>
          <w:color w:val="0070C0"/>
          <w:sz w:val="22"/>
          <w:szCs w:val="22"/>
        </w:rPr>
        <w:t xml:space="preserve">1º </w:t>
      </w:r>
      <w:r w:rsidR="00BB2E0D" w:rsidRPr="007559C9">
        <w:rPr>
          <w:b/>
          <w:bCs/>
          <w:color w:val="0070C0"/>
          <w:sz w:val="22"/>
          <w:szCs w:val="22"/>
        </w:rPr>
        <w:t>Orden de Diaconado</w:t>
      </w:r>
    </w:p>
    <w:p w:rsidR="007559C9" w:rsidRPr="00BB2E0D" w:rsidRDefault="007559C9" w:rsidP="0060658F">
      <w:pPr>
        <w:widowControl/>
        <w:autoSpaceDE/>
        <w:autoSpaceDN/>
        <w:adjustRightInd/>
        <w:ind w:left="709" w:right="827" w:firstLine="284"/>
        <w:jc w:val="both"/>
        <w:rPr>
          <w:b/>
          <w:sz w:val="22"/>
          <w:szCs w:val="22"/>
        </w:rPr>
      </w:pPr>
    </w:p>
    <w:p w:rsidR="0060658F" w:rsidRDefault="00BB2E0D" w:rsidP="0060658F">
      <w:pPr>
        <w:widowControl/>
        <w:autoSpaceDE/>
        <w:autoSpaceDN/>
        <w:adjustRightInd/>
        <w:ind w:left="709" w:right="827" w:firstLine="284"/>
        <w:jc w:val="both"/>
        <w:rPr>
          <w:b/>
          <w:sz w:val="22"/>
          <w:szCs w:val="22"/>
        </w:rPr>
      </w:pPr>
      <w:r w:rsidRPr="00BB2E0D">
        <w:rPr>
          <w:b/>
          <w:sz w:val="22"/>
          <w:szCs w:val="22"/>
        </w:rPr>
        <w:t>   La consagración diaconal inicia la recepción del Sacramento del Orden. Tiene la característica de que es suficiente en sí misma como misión de caridad: asistencia material, litúrgica y espiritual en la comunidad eclesial. Y se puede constituir en v</w:t>
      </w:r>
      <w:r w:rsidRPr="00BB2E0D">
        <w:rPr>
          <w:b/>
          <w:sz w:val="22"/>
          <w:szCs w:val="22"/>
        </w:rPr>
        <w:t>o</w:t>
      </w:r>
      <w:r w:rsidRPr="00BB2E0D">
        <w:rPr>
          <w:b/>
          <w:sz w:val="22"/>
          <w:szCs w:val="22"/>
        </w:rPr>
        <w:t>cación independiente del Presbiterado, del mimo modo que éste se puede recibir sin aspiraciones al Episcopado.</w:t>
      </w:r>
    </w:p>
    <w:p w:rsidR="0060658F" w:rsidRDefault="00BB2E0D" w:rsidP="0060658F">
      <w:pPr>
        <w:widowControl/>
        <w:autoSpaceDE/>
        <w:autoSpaceDN/>
        <w:adjustRightInd/>
        <w:ind w:left="709" w:right="827" w:firstLine="284"/>
        <w:jc w:val="both"/>
        <w:rPr>
          <w:b/>
          <w:sz w:val="22"/>
          <w:szCs w:val="22"/>
        </w:rPr>
      </w:pPr>
      <w:r w:rsidRPr="00BB2E0D">
        <w:rPr>
          <w:b/>
          <w:sz w:val="22"/>
          <w:szCs w:val="22"/>
        </w:rPr>
        <w:t>   El carácter sacramental del Diaconado ha sido admitido desde los comienzos cristianos. Conlleva el destino al servicio de la comunidad. Y, en cuanto se recibe v</w:t>
      </w:r>
      <w:r w:rsidRPr="00BB2E0D">
        <w:rPr>
          <w:b/>
          <w:sz w:val="22"/>
          <w:szCs w:val="22"/>
        </w:rPr>
        <w:t>o</w:t>
      </w:r>
      <w:r w:rsidRPr="00BB2E0D">
        <w:rPr>
          <w:b/>
          <w:sz w:val="22"/>
          <w:szCs w:val="22"/>
        </w:rPr>
        <w:t>lu</w:t>
      </w:r>
      <w:r w:rsidRPr="00BB2E0D">
        <w:rPr>
          <w:b/>
          <w:sz w:val="22"/>
          <w:szCs w:val="22"/>
        </w:rPr>
        <w:t>n</w:t>
      </w:r>
      <w:r w:rsidRPr="00BB2E0D">
        <w:rPr>
          <w:b/>
          <w:sz w:val="22"/>
          <w:szCs w:val="22"/>
        </w:rPr>
        <w:t>tariamente en este sentido, es un signo sensible de la gracia divina, de la general y de la específica para el servicio eclesial al que se orienta.</w:t>
      </w:r>
    </w:p>
    <w:p w:rsidR="0060658F" w:rsidRDefault="00BB2E0D" w:rsidP="0060658F">
      <w:pPr>
        <w:widowControl/>
        <w:autoSpaceDE/>
        <w:autoSpaceDN/>
        <w:adjustRightInd/>
        <w:ind w:left="709" w:right="827" w:firstLine="284"/>
        <w:jc w:val="both"/>
        <w:rPr>
          <w:b/>
          <w:sz w:val="22"/>
          <w:szCs w:val="22"/>
        </w:rPr>
      </w:pPr>
      <w:r w:rsidRPr="00BB2E0D">
        <w:rPr>
          <w:b/>
          <w:sz w:val="22"/>
          <w:szCs w:val="22"/>
        </w:rPr>
        <w:t>   La declaración del Concilio de Trento, según la cual los Obispos, cuando confi</w:t>
      </w:r>
      <w:r w:rsidRPr="00BB2E0D">
        <w:rPr>
          <w:b/>
          <w:sz w:val="22"/>
          <w:szCs w:val="22"/>
        </w:rPr>
        <w:t>e</w:t>
      </w:r>
      <w:r w:rsidRPr="00BB2E0D">
        <w:rPr>
          <w:b/>
          <w:sz w:val="22"/>
          <w:szCs w:val="22"/>
        </w:rPr>
        <w:t>ren el Orden, no dicen sólo como fórmula: "</w:t>
      </w:r>
      <w:r w:rsidRPr="00BB2E0D">
        <w:rPr>
          <w:b/>
          <w:i/>
          <w:iCs/>
          <w:sz w:val="22"/>
          <w:szCs w:val="22"/>
        </w:rPr>
        <w:t>Recibe el Espíritu Santo</w:t>
      </w:r>
      <w:r w:rsidRPr="00BB2E0D">
        <w:rPr>
          <w:b/>
          <w:sz w:val="22"/>
          <w:szCs w:val="22"/>
        </w:rPr>
        <w:t>" (</w:t>
      </w:r>
      <w:proofErr w:type="spellStart"/>
      <w:r w:rsidRPr="00BB2E0D">
        <w:rPr>
          <w:b/>
          <w:sz w:val="22"/>
          <w:szCs w:val="22"/>
        </w:rPr>
        <w:t>Denz</w:t>
      </w:r>
      <w:proofErr w:type="spellEnd"/>
      <w:r w:rsidRPr="00BB2E0D">
        <w:rPr>
          <w:b/>
          <w:sz w:val="22"/>
          <w:szCs w:val="22"/>
        </w:rPr>
        <w:t>. 964), s</w:t>
      </w:r>
      <w:r w:rsidRPr="00BB2E0D">
        <w:rPr>
          <w:b/>
          <w:sz w:val="22"/>
          <w:szCs w:val="22"/>
        </w:rPr>
        <w:t>i</w:t>
      </w:r>
      <w:r w:rsidRPr="00BB2E0D">
        <w:rPr>
          <w:b/>
          <w:sz w:val="22"/>
          <w:szCs w:val="22"/>
        </w:rPr>
        <w:t>no que originan la transmisión de un carácter sagrado y de una misión eclesial, tiene también su aplica</w:t>
      </w:r>
      <w:r w:rsidRPr="00BB2E0D">
        <w:rPr>
          <w:b/>
          <w:sz w:val="22"/>
          <w:szCs w:val="22"/>
        </w:rPr>
        <w:softHyphen/>
        <w:t>ción al Diaconado. La Constitución "</w:t>
      </w:r>
      <w:proofErr w:type="spellStart"/>
      <w:r w:rsidRPr="00BB2E0D">
        <w:rPr>
          <w:b/>
          <w:sz w:val="22"/>
          <w:szCs w:val="22"/>
        </w:rPr>
        <w:t>Sacramentum</w:t>
      </w:r>
      <w:proofErr w:type="spellEnd"/>
      <w:r w:rsidRPr="00BB2E0D">
        <w:rPr>
          <w:b/>
          <w:sz w:val="22"/>
          <w:szCs w:val="22"/>
        </w:rPr>
        <w:t xml:space="preserve"> </w:t>
      </w:r>
      <w:proofErr w:type="spellStart"/>
      <w:r w:rsidRPr="00BB2E0D">
        <w:rPr>
          <w:b/>
          <w:sz w:val="22"/>
          <w:szCs w:val="22"/>
        </w:rPr>
        <w:t>Ordinis</w:t>
      </w:r>
      <w:proofErr w:type="spellEnd"/>
      <w:r w:rsidRPr="00BB2E0D">
        <w:rPr>
          <w:b/>
          <w:sz w:val="22"/>
          <w:szCs w:val="22"/>
        </w:rPr>
        <w:t xml:space="preserve">", de Pío XII, resaltó la </w:t>
      </w:r>
      <w:proofErr w:type="spellStart"/>
      <w:r w:rsidRPr="00BB2E0D">
        <w:rPr>
          <w:b/>
          <w:sz w:val="22"/>
          <w:szCs w:val="22"/>
        </w:rPr>
        <w:t>sacramentalidad</w:t>
      </w:r>
      <w:proofErr w:type="spellEnd"/>
      <w:r w:rsidRPr="00BB2E0D">
        <w:rPr>
          <w:b/>
          <w:sz w:val="22"/>
          <w:szCs w:val="22"/>
        </w:rPr>
        <w:t xml:space="preserve"> del Diaconado.</w:t>
      </w:r>
    </w:p>
    <w:p w:rsidR="00495E2E" w:rsidRPr="00BB2E0D" w:rsidRDefault="00BB2E0D" w:rsidP="0060658F">
      <w:pPr>
        <w:widowControl/>
        <w:autoSpaceDE/>
        <w:autoSpaceDN/>
        <w:adjustRightInd/>
        <w:ind w:left="709" w:right="827" w:firstLine="284"/>
        <w:jc w:val="both"/>
        <w:rPr>
          <w:b/>
          <w:bCs/>
          <w:sz w:val="22"/>
          <w:szCs w:val="22"/>
        </w:rPr>
      </w:pPr>
      <w:r w:rsidRPr="00BB2E0D">
        <w:rPr>
          <w:b/>
          <w:sz w:val="22"/>
          <w:szCs w:val="22"/>
        </w:rPr>
        <w:br/>
      </w:r>
      <w:r w:rsidRPr="00BB2E0D">
        <w:rPr>
          <w:b/>
          <w:noProof/>
          <w:sz w:val="22"/>
          <w:szCs w:val="22"/>
        </w:rPr>
        <w:drawing>
          <wp:inline distT="0" distB="0" distL="0" distR="0">
            <wp:extent cx="1581150" cy="2222156"/>
            <wp:effectExtent l="19050" t="0" r="0" b="0"/>
            <wp:docPr id="13" name="Imagen 13" descr="http://www.lasalle.es/catequesis2/O/zplantilla_clip_image002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salle.es/catequesis2/O/zplantilla_clip_image002_0018.jpg"/>
                    <pic:cNvPicPr>
                      <a:picLocks noChangeAspect="1" noChangeArrowheads="1"/>
                    </pic:cNvPicPr>
                  </pic:nvPicPr>
                  <pic:blipFill>
                    <a:blip r:embed="rId14"/>
                    <a:srcRect/>
                    <a:stretch>
                      <a:fillRect/>
                    </a:stretch>
                  </pic:blipFill>
                  <pic:spPr bwMode="auto">
                    <a:xfrm>
                      <a:off x="0" y="0"/>
                      <a:ext cx="1581150" cy="2222156"/>
                    </a:xfrm>
                    <a:prstGeom prst="rect">
                      <a:avLst/>
                    </a:prstGeom>
                    <a:noFill/>
                    <a:ln w="9525">
                      <a:noFill/>
                      <a:miter lim="800000"/>
                      <a:headEnd/>
                      <a:tailEnd/>
                    </a:ln>
                  </pic:spPr>
                </pic:pic>
              </a:graphicData>
            </a:graphic>
          </wp:inline>
        </w:drawing>
      </w:r>
      <w:r w:rsidR="007559C9">
        <w:rPr>
          <w:noProof/>
        </w:rPr>
        <w:drawing>
          <wp:inline distT="0" distB="0" distL="0" distR="0">
            <wp:extent cx="3412490" cy="2196471"/>
            <wp:effectExtent l="19050" t="0" r="0" b="0"/>
            <wp:docPr id="18" name="irc_mi" descr="http://www.reinacielo.com/images/eucaris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inacielo.com/images/eucaristia.jpg"/>
                    <pic:cNvPicPr>
                      <a:picLocks noChangeAspect="1" noChangeArrowheads="1"/>
                    </pic:cNvPicPr>
                  </pic:nvPicPr>
                  <pic:blipFill>
                    <a:blip r:embed="rId15"/>
                    <a:srcRect/>
                    <a:stretch>
                      <a:fillRect/>
                    </a:stretch>
                  </pic:blipFill>
                  <pic:spPr bwMode="auto">
                    <a:xfrm>
                      <a:off x="0" y="0"/>
                      <a:ext cx="3418200" cy="2200146"/>
                    </a:xfrm>
                    <a:prstGeom prst="rect">
                      <a:avLst/>
                    </a:prstGeom>
                    <a:noFill/>
                    <a:ln w="9525">
                      <a:noFill/>
                      <a:miter lim="800000"/>
                      <a:headEnd/>
                      <a:tailEnd/>
                    </a:ln>
                  </pic:spPr>
                </pic:pic>
              </a:graphicData>
            </a:graphic>
          </wp:inline>
        </w:drawing>
      </w:r>
    </w:p>
    <w:p w:rsidR="00513E8C" w:rsidRPr="00BB2E0D" w:rsidRDefault="00513E8C" w:rsidP="0060658F">
      <w:pPr>
        <w:widowControl/>
        <w:autoSpaceDE/>
        <w:autoSpaceDN/>
        <w:adjustRightInd/>
        <w:ind w:left="709" w:right="827" w:firstLine="284"/>
        <w:jc w:val="both"/>
        <w:rPr>
          <w:b/>
          <w:bCs/>
          <w:sz w:val="22"/>
          <w:szCs w:val="22"/>
        </w:rPr>
      </w:pPr>
    </w:p>
    <w:p w:rsidR="007559C9"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lastRenderedPageBreak/>
        <w:t xml:space="preserve">  </w:t>
      </w:r>
    </w:p>
    <w:p w:rsidR="007559C9" w:rsidRDefault="007559C9" w:rsidP="0060658F">
      <w:pPr>
        <w:pStyle w:val="estilo2"/>
        <w:spacing w:before="0" w:beforeAutospacing="0" w:after="0" w:afterAutospacing="0"/>
        <w:ind w:left="709" w:right="827" w:firstLine="284"/>
        <w:jc w:val="both"/>
        <w:rPr>
          <w:rFonts w:ascii="Arial" w:hAnsi="Arial" w:cs="Arial"/>
          <w:b/>
          <w:sz w:val="22"/>
          <w:szCs w:val="22"/>
        </w:rPr>
      </w:pPr>
    </w:p>
    <w:p w:rsidR="007559C9" w:rsidRDefault="007559C9" w:rsidP="0060658F">
      <w:pPr>
        <w:pStyle w:val="estilo2"/>
        <w:spacing w:before="0" w:beforeAutospacing="0" w:after="0" w:afterAutospacing="0"/>
        <w:ind w:left="709" w:right="827" w:firstLine="284"/>
        <w:jc w:val="both"/>
        <w:rPr>
          <w:rFonts w:ascii="Arial" w:hAnsi="Arial" w:cs="Arial"/>
          <w:b/>
          <w:sz w:val="22"/>
          <w:szCs w:val="22"/>
        </w:rPr>
      </w:pPr>
      <w:r w:rsidRPr="00BB2E0D">
        <w:rPr>
          <w:b/>
          <w:sz w:val="22"/>
          <w:szCs w:val="22"/>
        </w:rPr>
        <w:t xml:space="preserve">   El Concilio Vaticano II, en la Constitución Lumen </w:t>
      </w:r>
      <w:proofErr w:type="spellStart"/>
      <w:r w:rsidRPr="00BB2E0D">
        <w:rPr>
          <w:b/>
          <w:sz w:val="22"/>
          <w:szCs w:val="22"/>
        </w:rPr>
        <w:t>Gentium</w:t>
      </w:r>
      <w:proofErr w:type="spellEnd"/>
      <w:r w:rsidRPr="00BB2E0D">
        <w:rPr>
          <w:b/>
          <w:sz w:val="22"/>
          <w:szCs w:val="22"/>
        </w:rPr>
        <w:t>, revitalizó el servicio eclesial de los Diáconos, que "</w:t>
      </w:r>
      <w:r w:rsidRPr="00BB2E0D">
        <w:rPr>
          <w:b/>
          <w:i/>
          <w:iCs/>
          <w:sz w:val="22"/>
          <w:szCs w:val="22"/>
        </w:rPr>
        <w:t>reciben la imposición de las manos, no en orden al sacerdocio, sino al m</w:t>
      </w:r>
      <w:r w:rsidRPr="00BB2E0D">
        <w:rPr>
          <w:b/>
          <w:i/>
          <w:iCs/>
          <w:sz w:val="22"/>
          <w:szCs w:val="22"/>
        </w:rPr>
        <w:t>i</w:t>
      </w:r>
      <w:r w:rsidRPr="00BB2E0D">
        <w:rPr>
          <w:b/>
          <w:i/>
          <w:iCs/>
          <w:sz w:val="22"/>
          <w:szCs w:val="22"/>
        </w:rPr>
        <w:t>nisterio</w:t>
      </w:r>
      <w:r w:rsidRPr="00BB2E0D">
        <w:rPr>
          <w:b/>
          <w:sz w:val="22"/>
          <w:szCs w:val="22"/>
        </w:rPr>
        <w:t xml:space="preserve">"; y les atribuyó las misiones de </w:t>
      </w:r>
      <w:r w:rsidRPr="00BB2E0D">
        <w:rPr>
          <w:b/>
          <w:i/>
          <w:iCs/>
          <w:sz w:val="22"/>
          <w:szCs w:val="22"/>
        </w:rPr>
        <w:t>"administrar solemnemente el Bautismo, reservar y di</w:t>
      </w:r>
      <w:r w:rsidRPr="00BB2E0D">
        <w:rPr>
          <w:b/>
          <w:i/>
          <w:iCs/>
          <w:sz w:val="22"/>
          <w:szCs w:val="22"/>
        </w:rPr>
        <w:t>s</w:t>
      </w:r>
      <w:r w:rsidRPr="00BB2E0D">
        <w:rPr>
          <w:b/>
          <w:i/>
          <w:iCs/>
          <w:sz w:val="22"/>
          <w:szCs w:val="22"/>
        </w:rPr>
        <w:t xml:space="preserve">tribuir la Eucaristía, asistir al Matrimonio y bendecirlo en nombre de la Iglesia, llevar el viático a los moribundos, leer la </w:t>
      </w:r>
      <w:proofErr w:type="spellStart"/>
      <w:r w:rsidRPr="00BB2E0D">
        <w:rPr>
          <w:b/>
          <w:i/>
          <w:iCs/>
          <w:sz w:val="22"/>
          <w:szCs w:val="22"/>
        </w:rPr>
        <w:t>Sda</w:t>
      </w:r>
      <w:proofErr w:type="spellEnd"/>
      <w:r w:rsidRPr="00BB2E0D">
        <w:rPr>
          <w:b/>
          <w:i/>
          <w:iCs/>
          <w:sz w:val="22"/>
          <w:szCs w:val="22"/>
        </w:rPr>
        <w:t>. Escritura a los fieles, instruir y exhortar al pueblo, presidir el culto y la oración de los fieles, administrar sacramentales, presidir el rito de los funerales y sepultura.</w:t>
      </w:r>
      <w:r w:rsidRPr="00BB2E0D">
        <w:rPr>
          <w:b/>
          <w:sz w:val="22"/>
          <w:szCs w:val="22"/>
        </w:rPr>
        <w:t>" (</w:t>
      </w:r>
      <w:proofErr w:type="spellStart"/>
      <w:r w:rsidRPr="00BB2E0D">
        <w:rPr>
          <w:b/>
          <w:sz w:val="22"/>
          <w:szCs w:val="22"/>
        </w:rPr>
        <w:t>Lum</w:t>
      </w:r>
      <w:proofErr w:type="spellEnd"/>
      <w:r w:rsidRPr="00BB2E0D">
        <w:rPr>
          <w:b/>
          <w:sz w:val="22"/>
          <w:szCs w:val="22"/>
        </w:rPr>
        <w:t xml:space="preserve">. </w:t>
      </w:r>
      <w:proofErr w:type="spellStart"/>
      <w:r w:rsidRPr="00BB2E0D">
        <w:rPr>
          <w:b/>
          <w:sz w:val="22"/>
          <w:szCs w:val="22"/>
        </w:rPr>
        <w:t>Gent</w:t>
      </w:r>
      <w:proofErr w:type="spellEnd"/>
      <w:r w:rsidRPr="00BB2E0D">
        <w:rPr>
          <w:b/>
          <w:sz w:val="22"/>
          <w:szCs w:val="22"/>
        </w:rPr>
        <w:t>. 29</w:t>
      </w:r>
    </w:p>
    <w:p w:rsidR="007559C9" w:rsidRDefault="007559C9" w:rsidP="0060658F">
      <w:pPr>
        <w:pStyle w:val="estilo2"/>
        <w:spacing w:before="0" w:beforeAutospacing="0" w:after="0" w:afterAutospacing="0"/>
        <w:ind w:left="709" w:right="827" w:firstLine="284"/>
        <w:jc w:val="both"/>
        <w:rPr>
          <w:rFonts w:ascii="Arial" w:hAnsi="Arial" w:cs="Arial"/>
          <w:b/>
          <w:sz w:val="22"/>
          <w:szCs w:val="22"/>
        </w:rPr>
      </w:pPr>
    </w:p>
    <w:p w:rsidR="00BB2E0D" w:rsidRPr="007559C9" w:rsidRDefault="007559C9" w:rsidP="0060658F">
      <w:pPr>
        <w:pStyle w:val="estilo2"/>
        <w:spacing w:before="0" w:beforeAutospacing="0" w:after="0" w:afterAutospacing="0"/>
        <w:ind w:left="709" w:right="827" w:firstLine="284"/>
        <w:jc w:val="both"/>
        <w:rPr>
          <w:rStyle w:val="Textoennegrita"/>
          <w:rFonts w:ascii="Arial" w:hAnsi="Arial" w:cs="Arial"/>
          <w:color w:val="0070C0"/>
          <w:sz w:val="22"/>
          <w:szCs w:val="22"/>
        </w:rPr>
      </w:pPr>
      <w:r w:rsidRPr="007559C9">
        <w:rPr>
          <w:rStyle w:val="Textoennegrita"/>
          <w:rFonts w:ascii="Arial" w:hAnsi="Arial" w:cs="Arial"/>
          <w:color w:val="0070C0"/>
          <w:sz w:val="22"/>
          <w:szCs w:val="22"/>
        </w:rPr>
        <w:t>2</w:t>
      </w:r>
      <w:r w:rsidR="00BB2E0D" w:rsidRPr="007559C9">
        <w:rPr>
          <w:rStyle w:val="Textoennegrita"/>
          <w:rFonts w:ascii="Arial" w:hAnsi="Arial" w:cs="Arial"/>
          <w:color w:val="0070C0"/>
          <w:sz w:val="22"/>
          <w:szCs w:val="22"/>
        </w:rPr>
        <w:t>. Orden del Presbiterado</w:t>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Nace de la recepción del sacramento del Orden en este grado de iniciación s</w:t>
      </w:r>
      <w:r w:rsidRPr="00BB2E0D">
        <w:rPr>
          <w:rFonts w:ascii="Arial" w:hAnsi="Arial" w:cs="Arial"/>
          <w:b/>
          <w:sz w:val="22"/>
          <w:szCs w:val="22"/>
        </w:rPr>
        <w:t>a</w:t>
      </w:r>
      <w:r w:rsidRPr="00BB2E0D">
        <w:rPr>
          <w:rFonts w:ascii="Arial" w:hAnsi="Arial" w:cs="Arial"/>
          <w:b/>
          <w:sz w:val="22"/>
          <w:szCs w:val="22"/>
        </w:rPr>
        <w:t>cerdotal, explícitamente instituido por Cristo para el servicio de la Comunidad.</w:t>
      </w:r>
      <w:r w:rsidRPr="00BB2E0D">
        <w:rPr>
          <w:rFonts w:ascii="Arial" w:hAnsi="Arial" w:cs="Arial"/>
          <w:b/>
          <w:sz w:val="22"/>
          <w:szCs w:val="22"/>
        </w:rPr>
        <w:br/>
        <w:t>   Se vio así desde los primeros tiempos cristianos y se consideró al sacerdocio c</w:t>
      </w:r>
      <w:r w:rsidRPr="00BB2E0D">
        <w:rPr>
          <w:rFonts w:ascii="Arial" w:hAnsi="Arial" w:cs="Arial"/>
          <w:b/>
          <w:sz w:val="22"/>
          <w:szCs w:val="22"/>
        </w:rPr>
        <w:t>o</w:t>
      </w:r>
      <w:r w:rsidRPr="00BB2E0D">
        <w:rPr>
          <w:rFonts w:ascii="Arial" w:hAnsi="Arial" w:cs="Arial"/>
          <w:b/>
          <w:sz w:val="22"/>
          <w:szCs w:val="22"/>
        </w:rPr>
        <w:t>mo el ministerio santificador ordinario del Pueblo fiel. En cuanto este Orden es s</w:t>
      </w:r>
      <w:r w:rsidRPr="00BB2E0D">
        <w:rPr>
          <w:rFonts w:ascii="Arial" w:hAnsi="Arial" w:cs="Arial"/>
          <w:b/>
          <w:sz w:val="22"/>
          <w:szCs w:val="22"/>
        </w:rPr>
        <w:t>a</w:t>
      </w:r>
      <w:r w:rsidRPr="00BB2E0D">
        <w:rPr>
          <w:rFonts w:ascii="Arial" w:hAnsi="Arial" w:cs="Arial"/>
          <w:b/>
          <w:sz w:val="22"/>
          <w:szCs w:val="22"/>
        </w:rPr>
        <w:t>cramento, es cauce de la gracia divi</w:t>
      </w:r>
      <w:r w:rsidRPr="00BB2E0D">
        <w:rPr>
          <w:rFonts w:ascii="Arial" w:hAnsi="Arial" w:cs="Arial"/>
          <w:b/>
          <w:sz w:val="22"/>
          <w:szCs w:val="22"/>
        </w:rPr>
        <w:softHyphen/>
        <w:t>na que el sacerdote recibe para sí y para reparti</w:t>
      </w:r>
      <w:r w:rsidRPr="00BB2E0D">
        <w:rPr>
          <w:rFonts w:ascii="Arial" w:hAnsi="Arial" w:cs="Arial"/>
          <w:b/>
          <w:sz w:val="22"/>
          <w:szCs w:val="22"/>
        </w:rPr>
        <w:t>r</w:t>
      </w:r>
      <w:r w:rsidRPr="00BB2E0D">
        <w:rPr>
          <w:rFonts w:ascii="Arial" w:hAnsi="Arial" w:cs="Arial"/>
          <w:b/>
          <w:sz w:val="22"/>
          <w:szCs w:val="22"/>
        </w:rPr>
        <w:t>la entre los que están enco</w:t>
      </w:r>
      <w:r w:rsidRPr="00BB2E0D">
        <w:rPr>
          <w:rFonts w:ascii="Arial" w:hAnsi="Arial" w:cs="Arial"/>
          <w:b/>
          <w:sz w:val="22"/>
          <w:szCs w:val="22"/>
        </w:rPr>
        <w:softHyphen/>
        <w:t>men</w:t>
      </w:r>
      <w:r w:rsidRPr="00BB2E0D">
        <w:rPr>
          <w:rFonts w:ascii="Arial" w:hAnsi="Arial" w:cs="Arial"/>
          <w:b/>
          <w:sz w:val="22"/>
          <w:szCs w:val="22"/>
        </w:rPr>
        <w:softHyphen/>
        <w:t>dados a su cuida</w:t>
      </w:r>
      <w:r w:rsidRPr="00BB2E0D">
        <w:rPr>
          <w:rFonts w:ascii="Arial" w:hAnsi="Arial" w:cs="Arial"/>
          <w:b/>
          <w:sz w:val="22"/>
          <w:szCs w:val="22"/>
        </w:rPr>
        <w:softHyphen/>
        <w:t>do.</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Los Presbíteros se definen en el Concilio Vaticano II como "</w:t>
      </w:r>
      <w:r w:rsidRPr="00BB2E0D">
        <w:rPr>
          <w:rStyle w:val="nfasis"/>
          <w:rFonts w:ascii="Arial" w:hAnsi="Arial" w:cs="Arial"/>
          <w:b/>
          <w:sz w:val="22"/>
          <w:szCs w:val="22"/>
        </w:rPr>
        <w:t>los cooperadores del Orden Episcopal, ayuda e instrumento suyo, llamados para servir al Pueblo de Dios... Santifican y rigen la porción de la grey a ellos encomendada</w:t>
      </w:r>
      <w:r w:rsidRPr="00BB2E0D">
        <w:rPr>
          <w:rFonts w:ascii="Arial" w:hAnsi="Arial" w:cs="Arial"/>
          <w:b/>
          <w:sz w:val="22"/>
          <w:szCs w:val="22"/>
        </w:rPr>
        <w:t>". (</w:t>
      </w:r>
      <w:proofErr w:type="spellStart"/>
      <w:r w:rsidRPr="00BB2E0D">
        <w:rPr>
          <w:rFonts w:ascii="Arial" w:hAnsi="Arial" w:cs="Arial"/>
          <w:b/>
          <w:sz w:val="22"/>
          <w:szCs w:val="22"/>
        </w:rPr>
        <w:t>Lum</w:t>
      </w:r>
      <w:proofErr w:type="spellEnd"/>
      <w:r w:rsidRPr="00BB2E0D">
        <w:rPr>
          <w:rFonts w:ascii="Arial" w:hAnsi="Arial" w:cs="Arial"/>
          <w:b/>
          <w:sz w:val="22"/>
          <w:szCs w:val="22"/>
        </w:rPr>
        <w:t xml:space="preserve">. </w:t>
      </w:r>
      <w:proofErr w:type="spellStart"/>
      <w:r w:rsidRPr="00BB2E0D">
        <w:rPr>
          <w:rFonts w:ascii="Arial" w:hAnsi="Arial" w:cs="Arial"/>
          <w:b/>
          <w:sz w:val="22"/>
          <w:szCs w:val="22"/>
        </w:rPr>
        <w:t>Gent</w:t>
      </w:r>
      <w:proofErr w:type="spellEnd"/>
      <w:r w:rsidRPr="00BB2E0D">
        <w:rPr>
          <w:rFonts w:ascii="Arial" w:hAnsi="Arial" w:cs="Arial"/>
          <w:b/>
          <w:sz w:val="22"/>
          <w:szCs w:val="22"/>
        </w:rPr>
        <w:t>. 28)</w:t>
      </w:r>
      <w:r w:rsidRPr="00BB2E0D">
        <w:rPr>
          <w:rFonts w:ascii="Arial" w:hAnsi="Arial" w:cs="Arial"/>
          <w:b/>
          <w:sz w:val="22"/>
          <w:szCs w:val="22"/>
        </w:rPr>
        <w:br/>
        <w:t>   Por el sacramento participan de la triple misión de la Iglesia: enseñar, santi</w:t>
      </w:r>
      <w:r w:rsidRPr="00BB2E0D">
        <w:rPr>
          <w:rFonts w:ascii="Arial" w:hAnsi="Arial" w:cs="Arial"/>
          <w:b/>
          <w:sz w:val="22"/>
          <w:szCs w:val="22"/>
        </w:rPr>
        <w:softHyphen/>
        <w:t>ficar y gobernar. Y se comprometen a sí mismos ante Dios con el ministerio que ejercen, con amor al Pueblo de Dios y con fidelidad a la Jerarquía (Episcopado).</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La gracia sacramental les impulsa a un servicio desinteresado y conti</w:t>
      </w:r>
      <w:r w:rsidRPr="00BB2E0D">
        <w:rPr>
          <w:rFonts w:ascii="Arial" w:hAnsi="Arial" w:cs="Arial"/>
          <w:b/>
          <w:sz w:val="22"/>
          <w:szCs w:val="22"/>
        </w:rPr>
        <w:softHyphen/>
        <w:t>nuo. Para ello la Iglesia reclama a quien se ofrece por vocación para el presbiterado determ</w:t>
      </w:r>
      <w:r w:rsidRPr="00BB2E0D">
        <w:rPr>
          <w:rFonts w:ascii="Arial" w:hAnsi="Arial" w:cs="Arial"/>
          <w:b/>
          <w:sz w:val="22"/>
          <w:szCs w:val="22"/>
        </w:rPr>
        <w:t>i</w:t>
      </w:r>
      <w:r w:rsidRPr="00BB2E0D">
        <w:rPr>
          <w:rFonts w:ascii="Arial" w:hAnsi="Arial" w:cs="Arial"/>
          <w:b/>
          <w:sz w:val="22"/>
          <w:szCs w:val="22"/>
        </w:rPr>
        <w:t>nadas condiciones: pobreza, sensibilidad pastoral, preparación adecuada al minist</w:t>
      </w:r>
      <w:r w:rsidRPr="00BB2E0D">
        <w:rPr>
          <w:rFonts w:ascii="Arial" w:hAnsi="Arial" w:cs="Arial"/>
          <w:b/>
          <w:sz w:val="22"/>
          <w:szCs w:val="22"/>
        </w:rPr>
        <w:t>e</w:t>
      </w:r>
      <w:r w:rsidRPr="00BB2E0D">
        <w:rPr>
          <w:rFonts w:ascii="Arial" w:hAnsi="Arial" w:cs="Arial"/>
          <w:b/>
          <w:sz w:val="22"/>
          <w:szCs w:val="22"/>
        </w:rPr>
        <w:t>rio que se le confía, vida evangélica y fidelidad a los propios deberes.</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En la Iglesia latina, desde el siglo VI, se impuso el celibato comprometido con un compromiso decidido de castidad. En la Iglesia griega, tanto separada por la Ort</w:t>
      </w:r>
      <w:r w:rsidRPr="00BB2E0D">
        <w:rPr>
          <w:rFonts w:ascii="Arial" w:hAnsi="Arial" w:cs="Arial"/>
          <w:b/>
          <w:sz w:val="22"/>
          <w:szCs w:val="22"/>
        </w:rPr>
        <w:t>o</w:t>
      </w:r>
      <w:r w:rsidRPr="00BB2E0D">
        <w:rPr>
          <w:rFonts w:ascii="Arial" w:hAnsi="Arial" w:cs="Arial"/>
          <w:b/>
          <w:sz w:val="22"/>
          <w:szCs w:val="22"/>
        </w:rPr>
        <w:t>doxia como en la católica, se man</w:t>
      </w:r>
      <w:r w:rsidRPr="00BB2E0D">
        <w:rPr>
          <w:rFonts w:ascii="Arial" w:hAnsi="Arial" w:cs="Arial"/>
          <w:b/>
          <w:sz w:val="22"/>
          <w:szCs w:val="22"/>
        </w:rPr>
        <w:softHyphen/>
        <w:t>tuvo la primitiva compatibilidad con el matrimonio. Si para el episcopado se reclamó el celibato y sólo se ordenaba a quien no había r</w:t>
      </w:r>
      <w:r w:rsidRPr="00BB2E0D">
        <w:rPr>
          <w:rFonts w:ascii="Arial" w:hAnsi="Arial" w:cs="Arial"/>
          <w:b/>
          <w:sz w:val="22"/>
          <w:szCs w:val="22"/>
        </w:rPr>
        <w:t>e</w:t>
      </w:r>
      <w:r w:rsidRPr="00BB2E0D">
        <w:rPr>
          <w:rFonts w:ascii="Arial" w:hAnsi="Arial" w:cs="Arial"/>
          <w:b/>
          <w:sz w:val="22"/>
          <w:szCs w:val="22"/>
        </w:rPr>
        <w:t>cibido el matrimonio, para el episcopado se elegían hombres casados o célibes, según el don o la opción de cada uno (celibato opcional)</w:t>
      </w:r>
    </w:p>
    <w:p w:rsidR="000C20A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xml:space="preserve">   </w:t>
      </w:r>
    </w:p>
    <w:p w:rsidR="00BB2E0D" w:rsidRPr="007559C9" w:rsidRDefault="007559C9" w:rsidP="0060658F">
      <w:pPr>
        <w:pStyle w:val="estilo2"/>
        <w:spacing w:before="0" w:beforeAutospacing="0" w:after="0" w:afterAutospacing="0"/>
        <w:ind w:left="709" w:right="827" w:firstLine="284"/>
        <w:jc w:val="both"/>
        <w:rPr>
          <w:rStyle w:val="Textoennegrita"/>
          <w:rFonts w:ascii="Arial" w:hAnsi="Arial" w:cs="Arial"/>
          <w:color w:val="0070C0"/>
          <w:sz w:val="22"/>
          <w:szCs w:val="22"/>
        </w:rPr>
      </w:pPr>
      <w:r w:rsidRPr="007559C9">
        <w:rPr>
          <w:rStyle w:val="Textoennegrita"/>
          <w:rFonts w:ascii="Arial" w:hAnsi="Arial" w:cs="Arial"/>
          <w:color w:val="0070C0"/>
          <w:sz w:val="22"/>
          <w:szCs w:val="22"/>
        </w:rPr>
        <w:t xml:space="preserve">3º </w:t>
      </w:r>
      <w:r w:rsidR="00BB2E0D" w:rsidRPr="007559C9">
        <w:rPr>
          <w:rStyle w:val="Textoennegrita"/>
          <w:rFonts w:ascii="Arial" w:hAnsi="Arial" w:cs="Arial"/>
          <w:color w:val="0070C0"/>
          <w:sz w:val="22"/>
          <w:szCs w:val="22"/>
        </w:rPr>
        <w:t>El Orden episcopal</w:t>
      </w:r>
    </w:p>
    <w:p w:rsidR="007559C9" w:rsidRPr="00BB2E0D" w:rsidRDefault="007559C9" w:rsidP="0060658F">
      <w:pPr>
        <w:pStyle w:val="estilo2"/>
        <w:spacing w:before="0" w:beforeAutospacing="0" w:after="0" w:afterAutospacing="0"/>
        <w:ind w:left="709" w:right="827" w:firstLine="284"/>
        <w:jc w:val="both"/>
        <w:rPr>
          <w:rFonts w:ascii="Arial" w:hAnsi="Arial" w:cs="Arial"/>
          <w:b/>
          <w:sz w:val="22"/>
          <w:szCs w:val="22"/>
        </w:rPr>
      </w:pP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El Orden episcopal significa y realiza la plenitud del sacramento del Orden. De</w:t>
      </w:r>
      <w:r w:rsidRPr="00BB2E0D">
        <w:rPr>
          <w:rFonts w:ascii="Arial" w:hAnsi="Arial" w:cs="Arial"/>
          <w:b/>
          <w:sz w:val="22"/>
          <w:szCs w:val="22"/>
        </w:rPr>
        <w:t>s</w:t>
      </w:r>
      <w:r w:rsidRPr="00BB2E0D">
        <w:rPr>
          <w:rFonts w:ascii="Arial" w:hAnsi="Arial" w:cs="Arial"/>
          <w:b/>
          <w:sz w:val="22"/>
          <w:szCs w:val="22"/>
        </w:rPr>
        <w:t>de los primeros tiempos cristianos, los Obispos fueron considerados como los s</w:t>
      </w:r>
      <w:r w:rsidRPr="00BB2E0D">
        <w:rPr>
          <w:rFonts w:ascii="Arial" w:hAnsi="Arial" w:cs="Arial"/>
          <w:b/>
          <w:sz w:val="22"/>
          <w:szCs w:val="22"/>
        </w:rPr>
        <w:t>u</w:t>
      </w:r>
      <w:r w:rsidRPr="00BB2E0D">
        <w:rPr>
          <w:rFonts w:ascii="Arial" w:hAnsi="Arial" w:cs="Arial"/>
          <w:b/>
          <w:sz w:val="22"/>
          <w:szCs w:val="22"/>
        </w:rPr>
        <w:t xml:space="preserve">cesores de Apóstoles y ejercieron, por derecho divino, la autoridad en la comunidad cristiana. </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Su misión inicial fue carismática, sien</w:t>
      </w:r>
      <w:r w:rsidRPr="00BB2E0D">
        <w:rPr>
          <w:rFonts w:ascii="Arial" w:hAnsi="Arial" w:cs="Arial"/>
          <w:b/>
          <w:sz w:val="22"/>
          <w:szCs w:val="22"/>
        </w:rPr>
        <w:softHyphen/>
        <w:t>do considerados por los fieles como la a</w:t>
      </w:r>
      <w:r w:rsidRPr="00BB2E0D">
        <w:rPr>
          <w:rFonts w:ascii="Arial" w:hAnsi="Arial" w:cs="Arial"/>
          <w:b/>
          <w:sz w:val="22"/>
          <w:szCs w:val="22"/>
        </w:rPr>
        <w:t>u</w:t>
      </w:r>
      <w:r w:rsidRPr="00BB2E0D">
        <w:rPr>
          <w:rFonts w:ascii="Arial" w:hAnsi="Arial" w:cs="Arial"/>
          <w:b/>
          <w:sz w:val="22"/>
          <w:szCs w:val="22"/>
        </w:rPr>
        <w:t xml:space="preserve">toridad máxima de tipo espiritual. </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Poco a poco se fue reconociendo como autoridad más jurídica, (gobierno y prima</w:t>
      </w:r>
      <w:r w:rsidRPr="00BB2E0D">
        <w:rPr>
          <w:rFonts w:ascii="Arial" w:hAnsi="Arial" w:cs="Arial"/>
          <w:b/>
          <w:sz w:val="22"/>
          <w:szCs w:val="22"/>
        </w:rPr>
        <w:t>c</w:t>
      </w:r>
      <w:r w:rsidRPr="00BB2E0D">
        <w:rPr>
          <w:rFonts w:ascii="Arial" w:hAnsi="Arial" w:cs="Arial"/>
          <w:b/>
          <w:sz w:val="22"/>
          <w:szCs w:val="22"/>
        </w:rPr>
        <w:t>ía) tanto de forma individual en la parte de la Iglesia que se les confía, o también c</w:t>
      </w:r>
      <w:r w:rsidRPr="00BB2E0D">
        <w:rPr>
          <w:rFonts w:ascii="Arial" w:hAnsi="Arial" w:cs="Arial"/>
          <w:b/>
          <w:sz w:val="22"/>
          <w:szCs w:val="22"/>
        </w:rPr>
        <w:t>o</w:t>
      </w:r>
      <w:r w:rsidRPr="00BB2E0D">
        <w:rPr>
          <w:rFonts w:ascii="Arial" w:hAnsi="Arial" w:cs="Arial"/>
          <w:b/>
          <w:sz w:val="22"/>
          <w:szCs w:val="22"/>
        </w:rPr>
        <w:t>mo colegio episcopal unido moralmente en el ejercicio ordi</w:t>
      </w:r>
      <w:r w:rsidRPr="00BB2E0D">
        <w:rPr>
          <w:rFonts w:ascii="Arial" w:hAnsi="Arial" w:cs="Arial"/>
          <w:b/>
          <w:sz w:val="22"/>
          <w:szCs w:val="22"/>
        </w:rPr>
        <w:softHyphen/>
        <w:t>nario de su Magisterio o como Sínodo o Concilio en ocasiones extraordinarias.</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Es cierto que su identidad, como autoridad de las primeras comunidades, no est</w:t>
      </w:r>
      <w:r w:rsidRPr="00BB2E0D">
        <w:rPr>
          <w:rFonts w:ascii="Arial" w:hAnsi="Arial" w:cs="Arial"/>
          <w:b/>
          <w:sz w:val="22"/>
          <w:szCs w:val="22"/>
        </w:rPr>
        <w:t>u</w:t>
      </w:r>
      <w:r w:rsidRPr="00BB2E0D">
        <w:rPr>
          <w:rFonts w:ascii="Arial" w:hAnsi="Arial" w:cs="Arial"/>
          <w:b/>
          <w:sz w:val="22"/>
          <w:szCs w:val="22"/>
        </w:rPr>
        <w:t xml:space="preserve">vo amparada por el término "Obispo" (Episcopio, el que vigila sobre), apenas usado en el texto del Nuevo Testamento (7 veces, con significado de vigilantes: </w:t>
      </w:r>
      <w:proofErr w:type="spellStart"/>
      <w:r w:rsidRPr="00BB2E0D">
        <w:rPr>
          <w:rFonts w:ascii="Arial" w:hAnsi="Arial" w:cs="Arial"/>
          <w:b/>
          <w:sz w:val="22"/>
          <w:szCs w:val="22"/>
        </w:rPr>
        <w:t>Hech</w:t>
      </w:r>
      <w:proofErr w:type="spellEnd"/>
      <w:r w:rsidRPr="00BB2E0D">
        <w:rPr>
          <w:rFonts w:ascii="Arial" w:hAnsi="Arial" w:cs="Arial"/>
          <w:b/>
          <w:sz w:val="22"/>
          <w:szCs w:val="22"/>
        </w:rPr>
        <w:t xml:space="preserve">. 1.20 y 20.28, </w:t>
      </w:r>
      <w:proofErr w:type="spellStart"/>
      <w:r w:rsidRPr="00BB2E0D">
        <w:rPr>
          <w:rFonts w:ascii="Arial" w:hAnsi="Arial" w:cs="Arial"/>
          <w:b/>
          <w:sz w:val="22"/>
          <w:szCs w:val="22"/>
        </w:rPr>
        <w:t>Filip</w:t>
      </w:r>
      <w:proofErr w:type="spellEnd"/>
      <w:r w:rsidRPr="00BB2E0D">
        <w:rPr>
          <w:rFonts w:ascii="Arial" w:hAnsi="Arial" w:cs="Arial"/>
          <w:b/>
          <w:sz w:val="22"/>
          <w:szCs w:val="22"/>
        </w:rPr>
        <w:t xml:space="preserve">. 1.1; </w:t>
      </w:r>
      <w:proofErr w:type="spellStart"/>
      <w:r w:rsidRPr="00BB2E0D">
        <w:rPr>
          <w:rFonts w:ascii="Arial" w:hAnsi="Arial" w:cs="Arial"/>
          <w:b/>
          <w:sz w:val="22"/>
          <w:szCs w:val="22"/>
        </w:rPr>
        <w:t>Tim.</w:t>
      </w:r>
      <w:proofErr w:type="spellEnd"/>
      <w:r w:rsidRPr="00BB2E0D">
        <w:rPr>
          <w:rFonts w:ascii="Arial" w:hAnsi="Arial" w:cs="Arial"/>
          <w:b/>
          <w:sz w:val="22"/>
          <w:szCs w:val="22"/>
        </w:rPr>
        <w:t xml:space="preserve"> 3.1 y 3.2; </w:t>
      </w:r>
      <w:proofErr w:type="spellStart"/>
      <w:r w:rsidRPr="00BB2E0D">
        <w:rPr>
          <w:rFonts w:ascii="Arial" w:hAnsi="Arial" w:cs="Arial"/>
          <w:b/>
          <w:sz w:val="22"/>
          <w:szCs w:val="22"/>
        </w:rPr>
        <w:t>Tit.</w:t>
      </w:r>
      <w:proofErr w:type="spellEnd"/>
      <w:r w:rsidRPr="00BB2E0D">
        <w:rPr>
          <w:rFonts w:ascii="Arial" w:hAnsi="Arial" w:cs="Arial"/>
          <w:b/>
          <w:sz w:val="22"/>
          <w:szCs w:val="22"/>
        </w:rPr>
        <w:t xml:space="preserve"> 1.7; 1. </w:t>
      </w:r>
      <w:proofErr w:type="spellStart"/>
      <w:r w:rsidRPr="00BB2E0D">
        <w:rPr>
          <w:rFonts w:ascii="Arial" w:hAnsi="Arial" w:cs="Arial"/>
          <w:b/>
          <w:sz w:val="22"/>
          <w:szCs w:val="22"/>
        </w:rPr>
        <w:t>Pedr</w:t>
      </w:r>
      <w:proofErr w:type="spellEnd"/>
      <w:r w:rsidRPr="00BB2E0D">
        <w:rPr>
          <w:rFonts w:ascii="Arial" w:hAnsi="Arial" w:cs="Arial"/>
          <w:b/>
          <w:sz w:val="22"/>
          <w:szCs w:val="22"/>
        </w:rPr>
        <w:t>. 2. 25)</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Pero sí se halla aludida en diversas ocasiones en que hay referencia a la autoridad de animación y gobierno de cada comuni</w:t>
      </w:r>
      <w:r w:rsidRPr="00BB2E0D">
        <w:rPr>
          <w:rFonts w:ascii="Arial" w:hAnsi="Arial" w:cs="Arial"/>
          <w:b/>
          <w:sz w:val="22"/>
          <w:szCs w:val="22"/>
        </w:rPr>
        <w:softHyphen/>
        <w:t>dad: "</w:t>
      </w:r>
      <w:r w:rsidRPr="00BB2E0D">
        <w:rPr>
          <w:rStyle w:val="nfasis"/>
          <w:rFonts w:ascii="Arial" w:hAnsi="Arial" w:cs="Arial"/>
          <w:b/>
          <w:sz w:val="22"/>
          <w:szCs w:val="22"/>
        </w:rPr>
        <w:t>El que preside, que lo haga con sol</w:t>
      </w:r>
      <w:r w:rsidRPr="00BB2E0D">
        <w:rPr>
          <w:rStyle w:val="nfasis"/>
          <w:rFonts w:ascii="Arial" w:hAnsi="Arial" w:cs="Arial"/>
          <w:b/>
          <w:sz w:val="22"/>
          <w:szCs w:val="22"/>
        </w:rPr>
        <w:t>i</w:t>
      </w:r>
      <w:r w:rsidRPr="00BB2E0D">
        <w:rPr>
          <w:rStyle w:val="nfasis"/>
          <w:rFonts w:ascii="Arial" w:hAnsi="Arial" w:cs="Arial"/>
          <w:b/>
          <w:sz w:val="22"/>
          <w:szCs w:val="22"/>
        </w:rPr>
        <w:t>citud</w:t>
      </w:r>
      <w:r w:rsidRPr="00BB2E0D">
        <w:rPr>
          <w:rFonts w:ascii="Arial" w:hAnsi="Arial" w:cs="Arial"/>
          <w:b/>
          <w:sz w:val="22"/>
          <w:szCs w:val="22"/>
        </w:rPr>
        <w:t>." (</w:t>
      </w:r>
      <w:proofErr w:type="spellStart"/>
      <w:r w:rsidRPr="00BB2E0D">
        <w:rPr>
          <w:rFonts w:ascii="Arial" w:hAnsi="Arial" w:cs="Arial"/>
          <w:b/>
          <w:sz w:val="22"/>
          <w:szCs w:val="22"/>
        </w:rPr>
        <w:t>Rom.</w:t>
      </w:r>
      <w:proofErr w:type="spellEnd"/>
      <w:r w:rsidRPr="00BB2E0D">
        <w:rPr>
          <w:rFonts w:ascii="Arial" w:hAnsi="Arial" w:cs="Arial"/>
          <w:b/>
          <w:sz w:val="22"/>
          <w:szCs w:val="22"/>
        </w:rPr>
        <w:t xml:space="preserve"> 12.8); </w:t>
      </w:r>
      <w:r w:rsidRPr="00BB2E0D">
        <w:rPr>
          <w:rStyle w:val="nfasis"/>
          <w:rFonts w:ascii="Arial" w:hAnsi="Arial" w:cs="Arial"/>
          <w:b/>
          <w:sz w:val="22"/>
          <w:szCs w:val="22"/>
        </w:rPr>
        <w:t>"que sea buen gobernante de su propia casa.</w:t>
      </w:r>
      <w:r w:rsidRPr="00BB2E0D">
        <w:rPr>
          <w:rFonts w:ascii="Arial" w:hAnsi="Arial" w:cs="Arial"/>
          <w:b/>
          <w:sz w:val="22"/>
          <w:szCs w:val="22"/>
        </w:rPr>
        <w:t xml:space="preserve">" (1. Tim 3.4 y 5.2); </w:t>
      </w:r>
      <w:r w:rsidRPr="00BB2E0D">
        <w:rPr>
          <w:rStyle w:val="nfasis"/>
          <w:rFonts w:ascii="Arial" w:hAnsi="Arial" w:cs="Arial"/>
          <w:b/>
          <w:sz w:val="22"/>
          <w:szCs w:val="22"/>
        </w:rPr>
        <w:t>"Tened deferencia con los que presiden.</w:t>
      </w:r>
      <w:r w:rsidRPr="00BB2E0D">
        <w:rPr>
          <w:rFonts w:ascii="Arial" w:hAnsi="Arial" w:cs="Arial"/>
          <w:b/>
          <w:sz w:val="22"/>
          <w:szCs w:val="22"/>
        </w:rPr>
        <w:t>" (</w:t>
      </w:r>
      <w:proofErr w:type="spellStart"/>
      <w:r w:rsidRPr="00BB2E0D">
        <w:rPr>
          <w:rFonts w:ascii="Arial" w:hAnsi="Arial" w:cs="Arial"/>
          <w:b/>
          <w:sz w:val="22"/>
          <w:szCs w:val="22"/>
        </w:rPr>
        <w:t>Tes.</w:t>
      </w:r>
      <w:proofErr w:type="spellEnd"/>
      <w:r w:rsidRPr="00BB2E0D">
        <w:rPr>
          <w:rFonts w:ascii="Arial" w:hAnsi="Arial" w:cs="Arial"/>
          <w:b/>
          <w:sz w:val="22"/>
          <w:szCs w:val="22"/>
        </w:rPr>
        <w:t xml:space="preserve"> 5.12).</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lastRenderedPageBreak/>
        <w:br/>
        <w:t>   Los teólogos de los tiempos escolásticos no vieron en el Episcopado un grado e</w:t>
      </w:r>
      <w:r w:rsidRPr="00BB2E0D">
        <w:rPr>
          <w:rFonts w:ascii="Arial" w:hAnsi="Arial" w:cs="Arial"/>
          <w:b/>
          <w:sz w:val="22"/>
          <w:szCs w:val="22"/>
        </w:rPr>
        <w:t>s</w:t>
      </w:r>
      <w:r w:rsidRPr="00BB2E0D">
        <w:rPr>
          <w:rFonts w:ascii="Arial" w:hAnsi="Arial" w:cs="Arial"/>
          <w:b/>
          <w:sz w:val="22"/>
          <w:szCs w:val="22"/>
        </w:rPr>
        <w:t>pecial del sacramento del Orden, sino una autoridad eclesial y social conferida por el ejercicio pastoral. Pero diversos docu</w:t>
      </w:r>
      <w:r w:rsidRPr="00BB2E0D">
        <w:rPr>
          <w:rFonts w:ascii="Arial" w:hAnsi="Arial" w:cs="Arial"/>
          <w:b/>
          <w:sz w:val="22"/>
          <w:szCs w:val="22"/>
        </w:rPr>
        <w:softHyphen/>
        <w:t>mentos posteriores a Trento recogieron la cl</w:t>
      </w:r>
      <w:r w:rsidRPr="00BB2E0D">
        <w:rPr>
          <w:rFonts w:ascii="Arial" w:hAnsi="Arial" w:cs="Arial"/>
          <w:b/>
          <w:sz w:val="22"/>
          <w:szCs w:val="22"/>
        </w:rPr>
        <w:t>a</w:t>
      </w:r>
      <w:r w:rsidRPr="00BB2E0D">
        <w:rPr>
          <w:rFonts w:ascii="Arial" w:hAnsi="Arial" w:cs="Arial"/>
          <w:b/>
          <w:sz w:val="22"/>
          <w:szCs w:val="22"/>
        </w:rPr>
        <w:t>ra postura disciplinar y dogmática tridentina de considerar el Episcopado como el "grado superior en el sacerdocio." (</w:t>
      </w:r>
      <w:proofErr w:type="spellStart"/>
      <w:r w:rsidRPr="00BB2E0D">
        <w:rPr>
          <w:rFonts w:ascii="Arial" w:hAnsi="Arial" w:cs="Arial"/>
          <w:b/>
          <w:sz w:val="22"/>
          <w:szCs w:val="22"/>
        </w:rPr>
        <w:t>Denz</w:t>
      </w:r>
      <w:proofErr w:type="spellEnd"/>
      <w:r w:rsidRPr="00BB2E0D">
        <w:rPr>
          <w:rFonts w:ascii="Arial" w:hAnsi="Arial" w:cs="Arial"/>
          <w:b/>
          <w:sz w:val="22"/>
          <w:szCs w:val="22"/>
        </w:rPr>
        <w:t xml:space="preserve">. 967). </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Esa superioridad no es meramente jerárquica, sino sacramental. Por eso la co</w:t>
      </w:r>
      <w:r w:rsidRPr="00BB2E0D">
        <w:rPr>
          <w:rFonts w:ascii="Arial" w:hAnsi="Arial" w:cs="Arial"/>
          <w:b/>
          <w:sz w:val="22"/>
          <w:szCs w:val="22"/>
        </w:rPr>
        <w:t>n</w:t>
      </w:r>
      <w:r w:rsidRPr="00BB2E0D">
        <w:rPr>
          <w:rFonts w:ascii="Arial" w:hAnsi="Arial" w:cs="Arial"/>
          <w:b/>
          <w:sz w:val="22"/>
          <w:szCs w:val="22"/>
        </w:rPr>
        <w:t xml:space="preserve">sagración de los Obispos es una forma más perfecta de conferir el sacramento del Orden que, por sí misma, no se da en los Presbíteros o en los Diáconos. Y por eso se enseña en la Iglesia que el sacramento del Orden se administra en tres momentos o niveles: Diaconado, Presbiterado y Episcopado, según las necesidades de la Iglesia y en función del servicio comunitario y no del honor de las personas. </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La superioridad de los Obispos alcanza tanto a la potestad de jurisdicción (autor</w:t>
      </w:r>
      <w:r w:rsidRPr="00BB2E0D">
        <w:rPr>
          <w:rFonts w:ascii="Arial" w:hAnsi="Arial" w:cs="Arial"/>
          <w:b/>
          <w:sz w:val="22"/>
          <w:szCs w:val="22"/>
        </w:rPr>
        <w:t>i</w:t>
      </w:r>
      <w:r w:rsidRPr="00BB2E0D">
        <w:rPr>
          <w:rFonts w:ascii="Arial" w:hAnsi="Arial" w:cs="Arial"/>
          <w:b/>
          <w:sz w:val="22"/>
          <w:szCs w:val="22"/>
        </w:rPr>
        <w:t>dad doctrinal, o Magisterio, y autoridad de gobierno, o Jerarquía) como en la del O</w:t>
      </w:r>
      <w:r w:rsidRPr="00BB2E0D">
        <w:rPr>
          <w:rFonts w:ascii="Arial" w:hAnsi="Arial" w:cs="Arial"/>
          <w:b/>
          <w:sz w:val="22"/>
          <w:szCs w:val="22"/>
        </w:rPr>
        <w:t>r</w:t>
      </w:r>
      <w:r w:rsidRPr="00BB2E0D">
        <w:rPr>
          <w:rFonts w:ascii="Arial" w:hAnsi="Arial" w:cs="Arial"/>
          <w:b/>
          <w:sz w:val="22"/>
          <w:szCs w:val="22"/>
        </w:rPr>
        <w:t>den sacramental. La superioridad, en cuanto al poder de Orden, consiste en que sólo los Obispos tienen poder para ordenar y confirmar como ministros ordinarios a los presbíteros y diáconos, sus colaboradores, y sólo ellos pueden asumir las últimas decisiones de la comunidad creyente.</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Esa superioridad del Obispo respecto al Presbítero fue querida por Cristo. Al m</w:t>
      </w:r>
      <w:r w:rsidRPr="00BB2E0D">
        <w:rPr>
          <w:rFonts w:ascii="Arial" w:hAnsi="Arial" w:cs="Arial"/>
          <w:b/>
          <w:sz w:val="22"/>
          <w:szCs w:val="22"/>
        </w:rPr>
        <w:t>e</w:t>
      </w:r>
      <w:r w:rsidRPr="00BB2E0D">
        <w:rPr>
          <w:rFonts w:ascii="Arial" w:hAnsi="Arial" w:cs="Arial"/>
          <w:b/>
          <w:sz w:val="22"/>
          <w:szCs w:val="22"/>
        </w:rPr>
        <w:t>nos así se enseña en la doctrina cristiana con las referencias bíblicas convenientes. Con todo es preciso reconocer que no fue definido por Trento ni por otro acto del Magisterio el origen de esa superioridad.</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Puede entenderse como acto querido por el mismo Cristo (de derecho divino), implícito en la diferenciación que hizo de los Apóstoles respecto a los otros discíp</w:t>
      </w:r>
      <w:r w:rsidRPr="00BB2E0D">
        <w:rPr>
          <w:rFonts w:ascii="Arial" w:hAnsi="Arial" w:cs="Arial"/>
          <w:b/>
          <w:sz w:val="22"/>
          <w:szCs w:val="22"/>
        </w:rPr>
        <w:t>u</w:t>
      </w:r>
      <w:r w:rsidRPr="00BB2E0D">
        <w:rPr>
          <w:rFonts w:ascii="Arial" w:hAnsi="Arial" w:cs="Arial"/>
          <w:b/>
          <w:sz w:val="22"/>
          <w:szCs w:val="22"/>
        </w:rPr>
        <w:t>los; o puede admitirse que ha sido organización posterior de la Iglesia (de derecho eclesiástico).</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La Tradición se inclina más bien por los segundo, recogiendo las enseñanzas si</w:t>
      </w:r>
      <w:r w:rsidRPr="00BB2E0D">
        <w:rPr>
          <w:rFonts w:ascii="Arial" w:hAnsi="Arial" w:cs="Arial"/>
          <w:b/>
          <w:sz w:val="22"/>
          <w:szCs w:val="22"/>
        </w:rPr>
        <w:t>n</w:t>
      </w:r>
      <w:r w:rsidRPr="00BB2E0D">
        <w:rPr>
          <w:rFonts w:ascii="Arial" w:hAnsi="Arial" w:cs="Arial"/>
          <w:b/>
          <w:sz w:val="22"/>
          <w:szCs w:val="22"/>
        </w:rPr>
        <w:t>tetizadas por S. Jerónimo, quien declara que, al principio, no existía diferencia entre Obispo y Presbítero; y que, para evitar las divisiones, uno de los presbíteros fue puesto, mediante elección, al frente de los demás. A él se habría confiado la dire</w:t>
      </w:r>
      <w:r w:rsidRPr="00BB2E0D">
        <w:rPr>
          <w:rFonts w:ascii="Arial" w:hAnsi="Arial" w:cs="Arial"/>
          <w:b/>
          <w:sz w:val="22"/>
          <w:szCs w:val="22"/>
        </w:rPr>
        <w:t>c</w:t>
      </w:r>
      <w:r w:rsidRPr="00BB2E0D">
        <w:rPr>
          <w:rFonts w:ascii="Arial" w:hAnsi="Arial" w:cs="Arial"/>
          <w:b/>
          <w:sz w:val="22"/>
          <w:szCs w:val="22"/>
        </w:rPr>
        <w:t>ción de la comunidad y el poder de "ordenar" a otros presbíteros (</w:t>
      </w:r>
      <w:proofErr w:type="spellStart"/>
      <w:r w:rsidRPr="00BB2E0D">
        <w:rPr>
          <w:rFonts w:ascii="Arial" w:hAnsi="Arial" w:cs="Arial"/>
          <w:b/>
          <w:sz w:val="22"/>
          <w:szCs w:val="22"/>
        </w:rPr>
        <w:t>Ep</w:t>
      </w:r>
      <w:proofErr w:type="spellEnd"/>
      <w:r w:rsidRPr="00BB2E0D">
        <w:rPr>
          <w:rFonts w:ascii="Arial" w:hAnsi="Arial" w:cs="Arial"/>
          <w:b/>
          <w:sz w:val="22"/>
          <w:szCs w:val="22"/>
        </w:rPr>
        <w:t xml:space="preserve">. 146. 1; y In </w:t>
      </w:r>
      <w:proofErr w:type="spellStart"/>
      <w:r w:rsidRPr="00BB2E0D">
        <w:rPr>
          <w:rFonts w:ascii="Arial" w:hAnsi="Arial" w:cs="Arial"/>
          <w:b/>
          <w:sz w:val="22"/>
          <w:szCs w:val="22"/>
        </w:rPr>
        <w:t>ep</w:t>
      </w:r>
      <w:proofErr w:type="spellEnd"/>
      <w:r w:rsidRPr="00BB2E0D">
        <w:rPr>
          <w:rFonts w:ascii="Arial" w:hAnsi="Arial" w:cs="Arial"/>
          <w:b/>
          <w:sz w:val="22"/>
          <w:szCs w:val="22"/>
        </w:rPr>
        <w:t xml:space="preserve">. ad </w:t>
      </w:r>
      <w:proofErr w:type="spellStart"/>
      <w:r w:rsidRPr="00BB2E0D">
        <w:rPr>
          <w:rFonts w:ascii="Arial" w:hAnsi="Arial" w:cs="Arial"/>
          <w:b/>
          <w:sz w:val="22"/>
          <w:szCs w:val="22"/>
        </w:rPr>
        <w:t>Tit.</w:t>
      </w:r>
      <w:proofErr w:type="spellEnd"/>
      <w:r w:rsidRPr="00BB2E0D">
        <w:rPr>
          <w:rFonts w:ascii="Arial" w:hAnsi="Arial" w:cs="Arial"/>
          <w:b/>
          <w:sz w:val="22"/>
          <w:szCs w:val="22"/>
        </w:rPr>
        <w:t xml:space="preserve"> 1. 5). Esta idea se repitió en autores posteriores: San Isidoro de Sevilla, </w:t>
      </w:r>
      <w:proofErr w:type="spellStart"/>
      <w:r w:rsidRPr="00BB2E0D">
        <w:rPr>
          <w:rFonts w:ascii="Arial" w:hAnsi="Arial" w:cs="Arial"/>
          <w:b/>
          <w:sz w:val="22"/>
          <w:szCs w:val="22"/>
        </w:rPr>
        <w:t>Am</w:t>
      </w:r>
      <w:r w:rsidRPr="00BB2E0D">
        <w:rPr>
          <w:rFonts w:ascii="Arial" w:hAnsi="Arial" w:cs="Arial"/>
          <w:b/>
          <w:sz w:val="22"/>
          <w:szCs w:val="22"/>
        </w:rPr>
        <w:t>a</w:t>
      </w:r>
      <w:r w:rsidRPr="00BB2E0D">
        <w:rPr>
          <w:rFonts w:ascii="Arial" w:hAnsi="Arial" w:cs="Arial"/>
          <w:b/>
          <w:sz w:val="22"/>
          <w:szCs w:val="22"/>
        </w:rPr>
        <w:t>lario</w:t>
      </w:r>
      <w:proofErr w:type="spellEnd"/>
      <w:r w:rsidRPr="00BB2E0D">
        <w:rPr>
          <w:rFonts w:ascii="Arial" w:hAnsi="Arial" w:cs="Arial"/>
          <w:b/>
          <w:sz w:val="22"/>
          <w:szCs w:val="22"/>
        </w:rPr>
        <w:t xml:space="preserve"> de Metz, Juan </w:t>
      </w:r>
      <w:proofErr w:type="spellStart"/>
      <w:r w:rsidRPr="00BB2E0D">
        <w:rPr>
          <w:rFonts w:ascii="Arial" w:hAnsi="Arial" w:cs="Arial"/>
          <w:b/>
          <w:sz w:val="22"/>
          <w:szCs w:val="22"/>
        </w:rPr>
        <w:t>Duns</w:t>
      </w:r>
      <w:proofErr w:type="spellEnd"/>
      <w:r w:rsidRPr="00BB2E0D">
        <w:rPr>
          <w:rFonts w:ascii="Arial" w:hAnsi="Arial" w:cs="Arial"/>
          <w:b/>
          <w:sz w:val="22"/>
          <w:szCs w:val="22"/>
        </w:rPr>
        <w:t xml:space="preserve"> Escoto. </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Otros teólogos enseñan, con Santo Tomás de Aquino, que existió desde el princ</w:t>
      </w:r>
      <w:r w:rsidRPr="00BB2E0D">
        <w:rPr>
          <w:rFonts w:ascii="Arial" w:hAnsi="Arial" w:cs="Arial"/>
          <w:b/>
          <w:sz w:val="22"/>
          <w:szCs w:val="22"/>
        </w:rPr>
        <w:t>i</w:t>
      </w:r>
      <w:r w:rsidRPr="00BB2E0D">
        <w:rPr>
          <w:rFonts w:ascii="Arial" w:hAnsi="Arial" w:cs="Arial"/>
          <w:b/>
          <w:sz w:val="22"/>
          <w:szCs w:val="22"/>
        </w:rPr>
        <w:t>pio diferencia entre el Obispo y el Presbítero y por lo tanto fue el mismo Señor quién determinó tal organización eclesial. Doctrinalmente no hubo nada definido ni a favor ni en contra. El Papa Pío XII, en la Constitución "</w:t>
      </w:r>
      <w:proofErr w:type="spellStart"/>
      <w:r w:rsidRPr="00BB2E0D">
        <w:rPr>
          <w:rFonts w:ascii="Arial" w:hAnsi="Arial" w:cs="Arial"/>
          <w:b/>
          <w:sz w:val="22"/>
          <w:szCs w:val="22"/>
        </w:rPr>
        <w:t>Sacramentum</w:t>
      </w:r>
      <w:proofErr w:type="spellEnd"/>
      <w:r w:rsidRPr="00BB2E0D">
        <w:rPr>
          <w:rFonts w:ascii="Arial" w:hAnsi="Arial" w:cs="Arial"/>
          <w:b/>
          <w:sz w:val="22"/>
          <w:szCs w:val="22"/>
        </w:rPr>
        <w:t xml:space="preserve"> </w:t>
      </w:r>
      <w:proofErr w:type="spellStart"/>
      <w:r w:rsidRPr="00BB2E0D">
        <w:rPr>
          <w:rFonts w:ascii="Arial" w:hAnsi="Arial" w:cs="Arial"/>
          <w:b/>
          <w:sz w:val="22"/>
          <w:szCs w:val="22"/>
        </w:rPr>
        <w:t>Ordinis</w:t>
      </w:r>
      <w:proofErr w:type="spellEnd"/>
      <w:r w:rsidRPr="00BB2E0D">
        <w:rPr>
          <w:rFonts w:ascii="Arial" w:hAnsi="Arial" w:cs="Arial"/>
          <w:b/>
          <w:sz w:val="22"/>
          <w:szCs w:val="22"/>
        </w:rPr>
        <w:t>", se inclina por la opinión afirmativa.</w:t>
      </w:r>
    </w:p>
    <w:p w:rsidR="00BB2E0D" w:rsidRPr="00BB2E0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El Concilio Vaticano II no zanjó la cuestión del origen de la autoridad episcopal. En ocasiones dice: "</w:t>
      </w:r>
      <w:r w:rsidRPr="00BB2E0D">
        <w:rPr>
          <w:rStyle w:val="nfasis"/>
          <w:rFonts w:ascii="Arial" w:hAnsi="Arial" w:cs="Arial"/>
          <w:b/>
          <w:sz w:val="22"/>
          <w:szCs w:val="22"/>
        </w:rPr>
        <w:t>Los Apóstoles establecieron colaboradores... y les dieron la orden de que, al morir ellos, se hicieran caro de su ministerio... Recibieron el ministerio de la comunidad, con sus colaboradores, los presbíteros y diáconos</w:t>
      </w:r>
      <w:r w:rsidRPr="00BB2E0D">
        <w:rPr>
          <w:rFonts w:ascii="Arial" w:hAnsi="Arial" w:cs="Arial"/>
          <w:b/>
          <w:sz w:val="22"/>
          <w:szCs w:val="22"/>
        </w:rPr>
        <w:t>," (</w:t>
      </w:r>
      <w:proofErr w:type="spellStart"/>
      <w:r w:rsidRPr="00BB2E0D">
        <w:rPr>
          <w:rFonts w:ascii="Arial" w:hAnsi="Arial" w:cs="Arial"/>
          <w:b/>
          <w:sz w:val="22"/>
          <w:szCs w:val="22"/>
        </w:rPr>
        <w:t>Lum</w:t>
      </w:r>
      <w:proofErr w:type="spellEnd"/>
      <w:r w:rsidRPr="00BB2E0D">
        <w:rPr>
          <w:rFonts w:ascii="Arial" w:hAnsi="Arial" w:cs="Arial"/>
          <w:b/>
          <w:sz w:val="22"/>
          <w:szCs w:val="22"/>
        </w:rPr>
        <w:t xml:space="preserve">. </w:t>
      </w:r>
      <w:proofErr w:type="spellStart"/>
      <w:r w:rsidRPr="00BB2E0D">
        <w:rPr>
          <w:rFonts w:ascii="Arial" w:hAnsi="Arial" w:cs="Arial"/>
          <w:b/>
          <w:sz w:val="22"/>
          <w:szCs w:val="22"/>
        </w:rPr>
        <w:t>Gent</w:t>
      </w:r>
      <w:proofErr w:type="spellEnd"/>
      <w:r w:rsidRPr="00BB2E0D">
        <w:rPr>
          <w:rFonts w:ascii="Arial" w:hAnsi="Arial" w:cs="Arial"/>
          <w:b/>
          <w:sz w:val="22"/>
          <w:szCs w:val="22"/>
        </w:rPr>
        <w:t>. 20). Pero, en otras referencias, afirma: "</w:t>
      </w:r>
      <w:r w:rsidRPr="00BB2E0D">
        <w:rPr>
          <w:rStyle w:val="nfasis"/>
          <w:rFonts w:ascii="Arial" w:hAnsi="Arial" w:cs="Arial"/>
          <w:b/>
          <w:sz w:val="22"/>
          <w:szCs w:val="22"/>
        </w:rPr>
        <w:t>Los Obispos recibieron del Señor a quien ha sido datados de poder en el cielo y en la tierra, la misión de enseñar a todas las gentes." (</w:t>
      </w:r>
      <w:proofErr w:type="spellStart"/>
      <w:r w:rsidRPr="00BB2E0D">
        <w:rPr>
          <w:rStyle w:val="nfasis"/>
          <w:rFonts w:ascii="Arial" w:hAnsi="Arial" w:cs="Arial"/>
          <w:b/>
          <w:sz w:val="22"/>
          <w:szCs w:val="22"/>
        </w:rPr>
        <w:t>Lum</w:t>
      </w:r>
      <w:proofErr w:type="spellEnd"/>
      <w:r w:rsidRPr="00BB2E0D">
        <w:rPr>
          <w:rStyle w:val="nfasis"/>
          <w:rFonts w:ascii="Arial" w:hAnsi="Arial" w:cs="Arial"/>
          <w:b/>
          <w:sz w:val="22"/>
          <w:szCs w:val="22"/>
        </w:rPr>
        <w:t xml:space="preserve">. </w:t>
      </w:r>
      <w:proofErr w:type="spellStart"/>
      <w:r w:rsidRPr="00BB2E0D">
        <w:rPr>
          <w:rStyle w:val="nfasis"/>
          <w:rFonts w:ascii="Arial" w:hAnsi="Arial" w:cs="Arial"/>
          <w:b/>
          <w:sz w:val="22"/>
          <w:szCs w:val="22"/>
        </w:rPr>
        <w:t>Gent</w:t>
      </w:r>
      <w:proofErr w:type="spellEnd"/>
      <w:r w:rsidRPr="00BB2E0D">
        <w:rPr>
          <w:rStyle w:val="nfasis"/>
          <w:rFonts w:ascii="Arial" w:hAnsi="Arial" w:cs="Arial"/>
          <w:b/>
          <w:sz w:val="22"/>
          <w:szCs w:val="22"/>
        </w:rPr>
        <w:t>. 24)</w:t>
      </w:r>
    </w:p>
    <w:p w:rsidR="00513E8C" w:rsidRDefault="00513E8C" w:rsidP="0060658F">
      <w:pPr>
        <w:widowControl/>
        <w:autoSpaceDE/>
        <w:autoSpaceDN/>
        <w:adjustRightInd/>
        <w:ind w:left="709" w:right="827" w:firstLine="284"/>
        <w:jc w:val="both"/>
        <w:rPr>
          <w:b/>
          <w:bCs/>
          <w:sz w:val="22"/>
          <w:szCs w:val="22"/>
        </w:rPr>
      </w:pPr>
    </w:p>
    <w:tbl>
      <w:tblPr>
        <w:tblStyle w:val="Tablaconcuadrcula"/>
        <w:tblW w:w="0" w:type="auto"/>
        <w:tblInd w:w="1101" w:type="dxa"/>
        <w:tblLook w:val="04A0"/>
      </w:tblPr>
      <w:tblGrid>
        <w:gridCol w:w="8363"/>
      </w:tblGrid>
      <w:tr w:rsidR="007559C9" w:rsidTr="007559C9">
        <w:tc>
          <w:tcPr>
            <w:tcW w:w="8363" w:type="dxa"/>
          </w:tcPr>
          <w:p w:rsidR="007559C9" w:rsidRPr="00594720" w:rsidRDefault="00594720" w:rsidP="00594720">
            <w:pPr>
              <w:widowControl/>
              <w:autoSpaceDE/>
              <w:autoSpaceDN/>
              <w:adjustRightInd/>
              <w:jc w:val="both"/>
              <w:rPr>
                <w:b/>
                <w:bCs/>
                <w:color w:val="0070C0"/>
              </w:rPr>
            </w:pPr>
            <w:r w:rsidRPr="00B1628A">
              <w:rPr>
                <w:b/>
                <w:bCs/>
                <w:color w:val="00B050"/>
              </w:rPr>
              <w:t>La nueva evangelización debe considerar la referencia sacerdotal en esta forma tridimensional que es herencia de la tradición a partir de su base bíbl</w:t>
            </w:r>
            <w:r w:rsidRPr="00B1628A">
              <w:rPr>
                <w:b/>
                <w:bCs/>
                <w:color w:val="00B050"/>
              </w:rPr>
              <w:t>i</w:t>
            </w:r>
            <w:r w:rsidRPr="00B1628A">
              <w:rPr>
                <w:b/>
                <w:bCs/>
                <w:color w:val="00B050"/>
              </w:rPr>
              <w:t>ca. Ignorar el sentido del sacerdocio sacramental, como hicieron los refo</w:t>
            </w:r>
            <w:r w:rsidRPr="00B1628A">
              <w:rPr>
                <w:b/>
                <w:bCs/>
                <w:color w:val="00B050"/>
              </w:rPr>
              <w:t>r</w:t>
            </w:r>
            <w:r w:rsidRPr="00B1628A">
              <w:rPr>
                <w:b/>
                <w:bCs/>
                <w:color w:val="00B050"/>
              </w:rPr>
              <w:t>madores luteranos, es alejarse del mensaje de Jesús que la Iglesia católica siempre defendió y progresivamente desarrolló e interpretó</w:t>
            </w:r>
            <w:r w:rsidRPr="00594720">
              <w:rPr>
                <w:b/>
                <w:bCs/>
                <w:color w:val="0070C0"/>
              </w:rPr>
              <w:t>.</w:t>
            </w:r>
          </w:p>
        </w:tc>
      </w:tr>
    </w:tbl>
    <w:p w:rsidR="007559C9" w:rsidRDefault="007559C9" w:rsidP="0060658F">
      <w:pPr>
        <w:widowControl/>
        <w:autoSpaceDE/>
        <w:autoSpaceDN/>
        <w:adjustRightInd/>
        <w:ind w:left="709" w:right="827" w:firstLine="284"/>
        <w:jc w:val="both"/>
        <w:rPr>
          <w:b/>
          <w:bCs/>
          <w:sz w:val="22"/>
          <w:szCs w:val="22"/>
        </w:rPr>
      </w:pPr>
    </w:p>
    <w:p w:rsidR="007559C9" w:rsidRDefault="007559C9" w:rsidP="0060658F">
      <w:pPr>
        <w:widowControl/>
        <w:autoSpaceDE/>
        <w:autoSpaceDN/>
        <w:adjustRightInd/>
        <w:ind w:left="709" w:right="827" w:firstLine="284"/>
        <w:jc w:val="both"/>
        <w:rPr>
          <w:b/>
          <w:bCs/>
          <w:sz w:val="22"/>
          <w:szCs w:val="22"/>
        </w:rPr>
      </w:pPr>
    </w:p>
    <w:p w:rsidR="007559C9" w:rsidRPr="00BB2E0D" w:rsidRDefault="007559C9" w:rsidP="0060658F">
      <w:pPr>
        <w:widowControl/>
        <w:autoSpaceDE/>
        <w:autoSpaceDN/>
        <w:adjustRightInd/>
        <w:ind w:left="709" w:right="827" w:firstLine="284"/>
        <w:jc w:val="both"/>
        <w:rPr>
          <w:b/>
          <w:bCs/>
          <w:sz w:val="22"/>
          <w:szCs w:val="22"/>
        </w:rPr>
      </w:pPr>
    </w:p>
    <w:p w:rsidR="00BB2E0D" w:rsidRPr="000C20AD" w:rsidRDefault="00594720" w:rsidP="0060658F">
      <w:pPr>
        <w:pStyle w:val="estilo2"/>
        <w:spacing w:before="0" w:beforeAutospacing="0" w:after="0" w:afterAutospacing="0"/>
        <w:ind w:left="709" w:right="827" w:firstLine="284"/>
        <w:jc w:val="both"/>
        <w:rPr>
          <w:rStyle w:val="Textoennegrita"/>
          <w:rFonts w:ascii="Arial" w:hAnsi="Arial" w:cs="Arial"/>
          <w:color w:val="0070C0"/>
          <w:sz w:val="28"/>
          <w:szCs w:val="28"/>
        </w:rPr>
      </w:pPr>
      <w:r w:rsidRPr="000C20AD">
        <w:rPr>
          <w:rStyle w:val="Textoennegrita"/>
          <w:rFonts w:ascii="Arial" w:hAnsi="Arial" w:cs="Arial"/>
          <w:color w:val="0070C0"/>
          <w:sz w:val="28"/>
          <w:szCs w:val="28"/>
        </w:rPr>
        <w:lastRenderedPageBreak/>
        <w:t xml:space="preserve">f) </w:t>
      </w:r>
      <w:r w:rsidR="00BB2E0D" w:rsidRPr="000C20AD">
        <w:rPr>
          <w:rStyle w:val="Textoennegrita"/>
          <w:rFonts w:ascii="Arial" w:hAnsi="Arial" w:cs="Arial"/>
          <w:color w:val="0070C0"/>
          <w:sz w:val="28"/>
          <w:szCs w:val="28"/>
        </w:rPr>
        <w:t xml:space="preserve"> Efectos del Orden</w:t>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BB2E0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Como todo sacramento, el Orden produce dos tipos de gracias: la general y la específicamente sacramental. Además confiere un carácter sacerdotal. En cada gr</w:t>
      </w:r>
      <w:r w:rsidRPr="00BB2E0D">
        <w:rPr>
          <w:rFonts w:ascii="Arial" w:hAnsi="Arial" w:cs="Arial"/>
          <w:b/>
          <w:sz w:val="22"/>
          <w:szCs w:val="22"/>
        </w:rPr>
        <w:t>a</w:t>
      </w:r>
      <w:r w:rsidRPr="00BB2E0D">
        <w:rPr>
          <w:rFonts w:ascii="Arial" w:hAnsi="Arial" w:cs="Arial"/>
          <w:b/>
          <w:sz w:val="22"/>
          <w:szCs w:val="22"/>
        </w:rPr>
        <w:t>do se producen de forma común esos efectos en lo referente a la gracia general y al carácter. Pero la gracia sacramental es específica de cada uno, son la función ecl</w:t>
      </w:r>
      <w:r w:rsidRPr="00BB2E0D">
        <w:rPr>
          <w:rFonts w:ascii="Arial" w:hAnsi="Arial" w:cs="Arial"/>
          <w:b/>
          <w:sz w:val="22"/>
          <w:szCs w:val="22"/>
        </w:rPr>
        <w:t>e</w:t>
      </w:r>
      <w:r w:rsidRPr="00BB2E0D">
        <w:rPr>
          <w:rFonts w:ascii="Arial" w:hAnsi="Arial" w:cs="Arial"/>
          <w:b/>
          <w:sz w:val="22"/>
          <w:szCs w:val="22"/>
        </w:rPr>
        <w:t>sial a la que está destinado.</w:t>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BB2E0D" w:rsidRPr="00594720" w:rsidRDefault="00594720" w:rsidP="0060658F">
      <w:pPr>
        <w:pStyle w:val="estilo2"/>
        <w:spacing w:before="0" w:beforeAutospacing="0" w:after="0" w:afterAutospacing="0"/>
        <w:ind w:left="709" w:right="827" w:firstLine="284"/>
        <w:jc w:val="both"/>
        <w:rPr>
          <w:rStyle w:val="Textoennegrita"/>
          <w:rFonts w:ascii="Arial" w:hAnsi="Arial" w:cs="Arial"/>
          <w:color w:val="0070C0"/>
          <w:sz w:val="22"/>
          <w:szCs w:val="22"/>
        </w:rPr>
      </w:pPr>
      <w:r w:rsidRPr="00594720">
        <w:rPr>
          <w:rStyle w:val="Textoennegrita"/>
          <w:rFonts w:ascii="Arial" w:hAnsi="Arial" w:cs="Arial"/>
          <w:color w:val="0070C0"/>
          <w:sz w:val="22"/>
          <w:szCs w:val="22"/>
        </w:rPr>
        <w:t xml:space="preserve"> 1º </w:t>
      </w:r>
      <w:r w:rsidR="00BB2E0D" w:rsidRPr="00594720">
        <w:rPr>
          <w:rStyle w:val="Textoennegrita"/>
          <w:rFonts w:ascii="Arial" w:hAnsi="Arial" w:cs="Arial"/>
          <w:color w:val="0070C0"/>
          <w:sz w:val="22"/>
          <w:szCs w:val="22"/>
        </w:rPr>
        <w:t>La gracia santificante</w:t>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La gracia santificante queda aumentada en quien ha recibido este sacramento de predilección. Dispone sobrenaturalmente a una mayor intimidad con Dios y una mayo posesión de los dones del Espíritu Santo, al paso que introduce en una ami</w:t>
      </w:r>
      <w:r w:rsidRPr="00BB2E0D">
        <w:rPr>
          <w:rFonts w:ascii="Arial" w:hAnsi="Arial" w:cs="Arial"/>
          <w:b/>
          <w:sz w:val="22"/>
          <w:szCs w:val="22"/>
        </w:rPr>
        <w:t>s</w:t>
      </w:r>
      <w:r w:rsidRPr="00BB2E0D">
        <w:rPr>
          <w:rFonts w:ascii="Arial" w:hAnsi="Arial" w:cs="Arial"/>
          <w:b/>
          <w:sz w:val="22"/>
          <w:szCs w:val="22"/>
        </w:rPr>
        <w:t xml:space="preserve">tad sagrada singular, intensa e </w:t>
      </w:r>
      <w:proofErr w:type="spellStart"/>
      <w:r w:rsidRPr="00BB2E0D">
        <w:rPr>
          <w:rFonts w:ascii="Arial" w:hAnsi="Arial" w:cs="Arial"/>
          <w:b/>
          <w:sz w:val="22"/>
          <w:szCs w:val="22"/>
        </w:rPr>
        <w:t>irradiante</w:t>
      </w:r>
      <w:proofErr w:type="spellEnd"/>
      <w:r w:rsidRPr="00BB2E0D">
        <w:rPr>
          <w:rFonts w:ascii="Arial" w:hAnsi="Arial" w:cs="Arial"/>
          <w:b/>
          <w:sz w:val="22"/>
          <w:szCs w:val="22"/>
        </w:rPr>
        <w:t>. El "consagrado" queda "graciosamente" santificado.</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Por eso el Orden es "sacramento de vivos" y exige, para su recepción, el estado de gracia como punto de partida y origina cierta plenitud de gracia como resultado del sacramento.</w:t>
      </w:r>
    </w:p>
    <w:p w:rsidR="00BB2E0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Además, por ser sacramento ministerial y de servicio eclesial, reclama el haber r</w:t>
      </w:r>
      <w:r w:rsidRPr="00BB2E0D">
        <w:rPr>
          <w:rFonts w:ascii="Arial" w:hAnsi="Arial" w:cs="Arial"/>
          <w:b/>
          <w:sz w:val="22"/>
          <w:szCs w:val="22"/>
        </w:rPr>
        <w:t>e</w:t>
      </w:r>
      <w:r w:rsidRPr="00BB2E0D">
        <w:rPr>
          <w:rFonts w:ascii="Arial" w:hAnsi="Arial" w:cs="Arial"/>
          <w:b/>
          <w:sz w:val="22"/>
          <w:szCs w:val="22"/>
        </w:rPr>
        <w:t>cibido el sacramento de la Confirmación, que lo es de plenitud, como el Orden lo va a ser de ministerio y de irradiación.</w:t>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BB2E0D" w:rsidRPr="00594720" w:rsidRDefault="00BB2E0D" w:rsidP="0060658F">
      <w:pPr>
        <w:pStyle w:val="estilo2"/>
        <w:spacing w:before="0" w:beforeAutospacing="0" w:after="0" w:afterAutospacing="0"/>
        <w:ind w:left="709" w:right="827" w:firstLine="284"/>
        <w:jc w:val="both"/>
        <w:rPr>
          <w:rStyle w:val="Textoennegrita"/>
          <w:rFonts w:ascii="Arial" w:hAnsi="Arial" w:cs="Arial"/>
          <w:color w:val="0070C0"/>
          <w:sz w:val="22"/>
          <w:szCs w:val="22"/>
        </w:rPr>
      </w:pPr>
      <w:r w:rsidRPr="00594720">
        <w:rPr>
          <w:rFonts w:ascii="Arial" w:hAnsi="Arial" w:cs="Arial"/>
          <w:b/>
          <w:color w:val="0070C0"/>
          <w:sz w:val="22"/>
          <w:szCs w:val="22"/>
        </w:rPr>
        <w:t xml:space="preserve">    </w:t>
      </w:r>
      <w:r w:rsidRPr="00594720">
        <w:rPr>
          <w:rStyle w:val="Textoennegrita"/>
          <w:rFonts w:ascii="Arial" w:hAnsi="Arial" w:cs="Arial"/>
          <w:color w:val="0070C0"/>
          <w:sz w:val="22"/>
          <w:szCs w:val="22"/>
        </w:rPr>
        <w:t>2.</w:t>
      </w:r>
      <w:r w:rsidR="00594720" w:rsidRPr="00594720">
        <w:rPr>
          <w:rStyle w:val="Textoennegrita"/>
          <w:rFonts w:ascii="Arial" w:hAnsi="Arial" w:cs="Arial"/>
          <w:color w:val="0070C0"/>
          <w:sz w:val="22"/>
          <w:szCs w:val="22"/>
        </w:rPr>
        <w:t>º</w:t>
      </w:r>
      <w:r w:rsidRPr="00594720">
        <w:rPr>
          <w:rStyle w:val="Textoennegrita"/>
          <w:rFonts w:ascii="Arial" w:hAnsi="Arial" w:cs="Arial"/>
          <w:color w:val="0070C0"/>
          <w:sz w:val="22"/>
          <w:szCs w:val="22"/>
        </w:rPr>
        <w:t xml:space="preserve"> </w:t>
      </w:r>
      <w:r w:rsidR="00594720" w:rsidRPr="00594720">
        <w:rPr>
          <w:rStyle w:val="Textoennegrita"/>
          <w:rFonts w:ascii="Arial" w:hAnsi="Arial" w:cs="Arial"/>
          <w:color w:val="0070C0"/>
          <w:sz w:val="22"/>
          <w:szCs w:val="22"/>
        </w:rPr>
        <w:t xml:space="preserve"> </w:t>
      </w:r>
      <w:r w:rsidRPr="00594720">
        <w:rPr>
          <w:rStyle w:val="Textoennegrita"/>
          <w:rFonts w:ascii="Arial" w:hAnsi="Arial" w:cs="Arial"/>
          <w:color w:val="0070C0"/>
          <w:sz w:val="22"/>
          <w:szCs w:val="22"/>
        </w:rPr>
        <w:t>Gracia sacramental</w:t>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La gracia especial de este sacramen</w:t>
      </w:r>
      <w:r w:rsidRPr="00BB2E0D">
        <w:rPr>
          <w:rFonts w:ascii="Arial" w:hAnsi="Arial" w:cs="Arial"/>
          <w:b/>
          <w:sz w:val="22"/>
          <w:szCs w:val="22"/>
        </w:rPr>
        <w:softHyphen/>
        <w:t>to supone la fuerza para la mayor dedic</w:t>
      </w:r>
      <w:r w:rsidRPr="00BB2E0D">
        <w:rPr>
          <w:rFonts w:ascii="Arial" w:hAnsi="Arial" w:cs="Arial"/>
          <w:b/>
          <w:sz w:val="22"/>
          <w:szCs w:val="22"/>
        </w:rPr>
        <w:t>a</w:t>
      </w:r>
      <w:r w:rsidRPr="00BB2E0D">
        <w:rPr>
          <w:rFonts w:ascii="Arial" w:hAnsi="Arial" w:cs="Arial"/>
          <w:b/>
          <w:sz w:val="22"/>
          <w:szCs w:val="22"/>
        </w:rPr>
        <w:t>ción a las funciones del sacerdocio. Por eso implica una riqueza sobre</w:t>
      </w:r>
      <w:r w:rsidRPr="00BB2E0D">
        <w:rPr>
          <w:rFonts w:ascii="Arial" w:hAnsi="Arial" w:cs="Arial"/>
          <w:b/>
          <w:sz w:val="22"/>
          <w:szCs w:val="22"/>
        </w:rPr>
        <w:softHyphen/>
        <w:t>natu</w:t>
      </w:r>
      <w:r w:rsidRPr="00BB2E0D">
        <w:rPr>
          <w:rFonts w:ascii="Arial" w:hAnsi="Arial" w:cs="Arial"/>
          <w:b/>
          <w:sz w:val="22"/>
          <w:szCs w:val="22"/>
        </w:rPr>
        <w:softHyphen/>
        <w:t xml:space="preserve">ral. Lo explicaba S. Pablo a su discípulo Timoteo (1 </w:t>
      </w:r>
      <w:proofErr w:type="spellStart"/>
      <w:r w:rsidRPr="00BB2E0D">
        <w:rPr>
          <w:rFonts w:ascii="Arial" w:hAnsi="Arial" w:cs="Arial"/>
          <w:b/>
          <w:sz w:val="22"/>
          <w:szCs w:val="22"/>
        </w:rPr>
        <w:t>Tim.</w:t>
      </w:r>
      <w:proofErr w:type="spellEnd"/>
      <w:r w:rsidRPr="00BB2E0D">
        <w:rPr>
          <w:rFonts w:ascii="Arial" w:hAnsi="Arial" w:cs="Arial"/>
          <w:b/>
          <w:sz w:val="22"/>
          <w:szCs w:val="22"/>
        </w:rPr>
        <w:t xml:space="preserve"> 4. 14 y 2 </w:t>
      </w:r>
      <w:proofErr w:type="spellStart"/>
      <w:r w:rsidRPr="00BB2E0D">
        <w:rPr>
          <w:rFonts w:ascii="Arial" w:hAnsi="Arial" w:cs="Arial"/>
          <w:b/>
          <w:sz w:val="22"/>
          <w:szCs w:val="22"/>
        </w:rPr>
        <w:t>Tim.</w:t>
      </w:r>
      <w:proofErr w:type="spellEnd"/>
      <w:r w:rsidRPr="00BB2E0D">
        <w:rPr>
          <w:rFonts w:ascii="Arial" w:hAnsi="Arial" w:cs="Arial"/>
          <w:b/>
          <w:sz w:val="22"/>
          <w:szCs w:val="22"/>
        </w:rPr>
        <w:t xml:space="preserve"> 1. 6) y lo ha visto siempre así la tradición del a Igle</w:t>
      </w:r>
      <w:r w:rsidRPr="00BB2E0D">
        <w:rPr>
          <w:rFonts w:ascii="Arial" w:hAnsi="Arial" w:cs="Arial"/>
          <w:b/>
          <w:sz w:val="22"/>
          <w:szCs w:val="22"/>
        </w:rPr>
        <w:softHyphen/>
        <w:t>sia.</w:t>
      </w:r>
    </w:p>
    <w:p w:rsidR="00BB2E0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Pío XI enseñaba en 1935, en su Encíclica "</w:t>
      </w:r>
      <w:r w:rsidRPr="00BB2E0D">
        <w:rPr>
          <w:rStyle w:val="nfasis"/>
          <w:rFonts w:ascii="Arial" w:hAnsi="Arial" w:cs="Arial"/>
          <w:b/>
          <w:sz w:val="22"/>
          <w:szCs w:val="22"/>
        </w:rPr>
        <w:t xml:space="preserve">Ad </w:t>
      </w:r>
      <w:proofErr w:type="spellStart"/>
      <w:r w:rsidRPr="00BB2E0D">
        <w:rPr>
          <w:rStyle w:val="nfasis"/>
          <w:rFonts w:ascii="Arial" w:hAnsi="Arial" w:cs="Arial"/>
          <w:b/>
          <w:sz w:val="22"/>
          <w:szCs w:val="22"/>
        </w:rPr>
        <w:t>catholici</w:t>
      </w:r>
      <w:proofErr w:type="spellEnd"/>
      <w:r w:rsidRPr="00BB2E0D">
        <w:rPr>
          <w:rStyle w:val="nfasis"/>
          <w:rFonts w:ascii="Arial" w:hAnsi="Arial" w:cs="Arial"/>
          <w:b/>
          <w:sz w:val="22"/>
          <w:szCs w:val="22"/>
        </w:rPr>
        <w:t xml:space="preserve"> </w:t>
      </w:r>
      <w:proofErr w:type="spellStart"/>
      <w:r w:rsidRPr="00BB2E0D">
        <w:rPr>
          <w:rStyle w:val="nfasis"/>
          <w:rFonts w:ascii="Arial" w:hAnsi="Arial" w:cs="Arial"/>
          <w:b/>
          <w:sz w:val="22"/>
          <w:szCs w:val="22"/>
        </w:rPr>
        <w:t>sacerdotii</w:t>
      </w:r>
      <w:proofErr w:type="spellEnd"/>
      <w:r w:rsidRPr="00BB2E0D">
        <w:rPr>
          <w:rFonts w:ascii="Arial" w:hAnsi="Arial" w:cs="Arial"/>
          <w:b/>
          <w:sz w:val="22"/>
          <w:szCs w:val="22"/>
        </w:rPr>
        <w:t>": "</w:t>
      </w:r>
      <w:r w:rsidRPr="00BB2E0D">
        <w:rPr>
          <w:rStyle w:val="nfasis"/>
          <w:rFonts w:ascii="Arial" w:hAnsi="Arial" w:cs="Arial"/>
          <w:b/>
          <w:sz w:val="22"/>
          <w:szCs w:val="22"/>
        </w:rPr>
        <w:t>El sacerdote recibe por el sacramento del Orden una nueva y especial gracia y una particular ay</w:t>
      </w:r>
      <w:r w:rsidRPr="00BB2E0D">
        <w:rPr>
          <w:rStyle w:val="nfasis"/>
          <w:rFonts w:ascii="Arial" w:hAnsi="Arial" w:cs="Arial"/>
          <w:b/>
          <w:sz w:val="22"/>
          <w:szCs w:val="22"/>
        </w:rPr>
        <w:t>u</w:t>
      </w:r>
      <w:r w:rsidRPr="00BB2E0D">
        <w:rPr>
          <w:rStyle w:val="nfasis"/>
          <w:rFonts w:ascii="Arial" w:hAnsi="Arial" w:cs="Arial"/>
          <w:b/>
          <w:sz w:val="22"/>
          <w:szCs w:val="22"/>
        </w:rPr>
        <w:t>da, por la cual queda capacitado para responder dignamente y con ánimo inquebra</w:t>
      </w:r>
      <w:r w:rsidRPr="00BB2E0D">
        <w:rPr>
          <w:rStyle w:val="nfasis"/>
          <w:rFonts w:ascii="Arial" w:hAnsi="Arial" w:cs="Arial"/>
          <w:b/>
          <w:sz w:val="22"/>
          <w:szCs w:val="22"/>
        </w:rPr>
        <w:t>n</w:t>
      </w:r>
      <w:r w:rsidRPr="00BB2E0D">
        <w:rPr>
          <w:rStyle w:val="nfasis"/>
          <w:rFonts w:ascii="Arial" w:hAnsi="Arial" w:cs="Arial"/>
          <w:b/>
          <w:sz w:val="22"/>
          <w:szCs w:val="22"/>
        </w:rPr>
        <w:t>table a las altas obligaciones del ministerio que ha recibido, y para cumplir las a</w:t>
      </w:r>
      <w:r w:rsidRPr="00BB2E0D">
        <w:rPr>
          <w:rStyle w:val="nfasis"/>
          <w:rFonts w:ascii="Arial" w:hAnsi="Arial" w:cs="Arial"/>
          <w:b/>
          <w:sz w:val="22"/>
          <w:szCs w:val="22"/>
        </w:rPr>
        <w:t>r</w:t>
      </w:r>
      <w:r w:rsidRPr="00BB2E0D">
        <w:rPr>
          <w:rStyle w:val="nfasis"/>
          <w:rFonts w:ascii="Arial" w:hAnsi="Arial" w:cs="Arial"/>
          <w:b/>
          <w:sz w:val="22"/>
          <w:szCs w:val="22"/>
        </w:rPr>
        <w:t>duas tareas que del mismo dimanan</w:t>
      </w:r>
      <w:r w:rsidRPr="00BB2E0D">
        <w:rPr>
          <w:rFonts w:ascii="Arial" w:hAnsi="Arial" w:cs="Arial"/>
          <w:b/>
          <w:sz w:val="22"/>
          <w:szCs w:val="22"/>
        </w:rPr>
        <w:t>." (</w:t>
      </w:r>
      <w:proofErr w:type="spellStart"/>
      <w:r w:rsidRPr="00BB2E0D">
        <w:rPr>
          <w:rFonts w:ascii="Arial" w:hAnsi="Arial" w:cs="Arial"/>
          <w:b/>
          <w:sz w:val="22"/>
          <w:szCs w:val="22"/>
        </w:rPr>
        <w:t>Denz</w:t>
      </w:r>
      <w:proofErr w:type="spellEnd"/>
      <w:r w:rsidRPr="00BB2E0D">
        <w:rPr>
          <w:rFonts w:ascii="Arial" w:hAnsi="Arial" w:cs="Arial"/>
          <w:b/>
          <w:sz w:val="22"/>
          <w:szCs w:val="22"/>
        </w:rPr>
        <w:t>. 2275)</w:t>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BB2E0D" w:rsidRPr="00594720" w:rsidRDefault="00BB2E0D" w:rsidP="0060658F">
      <w:pPr>
        <w:pStyle w:val="estilo2"/>
        <w:spacing w:before="0" w:beforeAutospacing="0" w:after="0" w:afterAutospacing="0"/>
        <w:ind w:left="709" w:right="827" w:firstLine="284"/>
        <w:jc w:val="both"/>
        <w:rPr>
          <w:rStyle w:val="Textoennegrita"/>
          <w:rFonts w:ascii="Arial" w:hAnsi="Arial" w:cs="Arial"/>
          <w:color w:val="0070C0"/>
          <w:sz w:val="22"/>
          <w:szCs w:val="22"/>
        </w:rPr>
      </w:pPr>
      <w:r w:rsidRPr="00594720">
        <w:rPr>
          <w:rFonts w:ascii="Arial" w:hAnsi="Arial" w:cs="Arial"/>
          <w:b/>
          <w:color w:val="0070C0"/>
          <w:sz w:val="22"/>
          <w:szCs w:val="22"/>
        </w:rPr>
        <w:t xml:space="preserve">   </w:t>
      </w:r>
      <w:r w:rsidRPr="00594720">
        <w:rPr>
          <w:rStyle w:val="Textoennegrita"/>
          <w:rFonts w:ascii="Arial" w:hAnsi="Arial" w:cs="Arial"/>
          <w:color w:val="0070C0"/>
          <w:sz w:val="22"/>
          <w:szCs w:val="22"/>
        </w:rPr>
        <w:t>3</w:t>
      </w:r>
      <w:r w:rsidR="00594720" w:rsidRPr="00594720">
        <w:rPr>
          <w:rStyle w:val="Textoennegrita"/>
          <w:rFonts w:ascii="Arial" w:hAnsi="Arial" w:cs="Arial"/>
          <w:color w:val="0070C0"/>
          <w:sz w:val="22"/>
          <w:szCs w:val="22"/>
        </w:rPr>
        <w:t>º</w:t>
      </w:r>
      <w:r w:rsidRPr="00594720">
        <w:rPr>
          <w:rStyle w:val="Textoennegrita"/>
          <w:rFonts w:ascii="Arial" w:hAnsi="Arial" w:cs="Arial"/>
          <w:color w:val="0070C0"/>
          <w:sz w:val="22"/>
          <w:szCs w:val="22"/>
        </w:rPr>
        <w:t>. El carácter del Orden</w:t>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xml:space="preserve">   El sacramento del Orden imprime "carácter" en el que lo recibe. Es decir le deja una señal imborrable que le vincula para siempre a las funciones del ministerio y le hace irrepetible el mismo sacramento. El que ha recibido el sacerdocio no puede volverse atrás. Será </w:t>
      </w:r>
      <w:r w:rsidRPr="00BB2E0D">
        <w:rPr>
          <w:rStyle w:val="nfasis"/>
          <w:rFonts w:ascii="Arial" w:hAnsi="Arial" w:cs="Arial"/>
          <w:b/>
          <w:sz w:val="22"/>
          <w:szCs w:val="22"/>
        </w:rPr>
        <w:t xml:space="preserve">"sacerdote eternamente según el orden de </w:t>
      </w:r>
      <w:proofErr w:type="spellStart"/>
      <w:r w:rsidRPr="00BB2E0D">
        <w:rPr>
          <w:rStyle w:val="nfasis"/>
          <w:rFonts w:ascii="Arial" w:hAnsi="Arial" w:cs="Arial"/>
          <w:b/>
          <w:sz w:val="22"/>
          <w:szCs w:val="22"/>
        </w:rPr>
        <w:t>Melchisedech</w:t>
      </w:r>
      <w:proofErr w:type="spellEnd"/>
      <w:r w:rsidRPr="00BB2E0D">
        <w:rPr>
          <w:rFonts w:ascii="Arial" w:hAnsi="Arial" w:cs="Arial"/>
          <w:b/>
          <w:sz w:val="22"/>
          <w:szCs w:val="22"/>
        </w:rPr>
        <w:t>." (</w:t>
      </w:r>
      <w:proofErr w:type="spellStart"/>
      <w:r w:rsidRPr="00BB2E0D">
        <w:rPr>
          <w:rFonts w:ascii="Arial" w:hAnsi="Arial" w:cs="Arial"/>
          <w:b/>
          <w:sz w:val="22"/>
          <w:szCs w:val="22"/>
        </w:rPr>
        <w:t>Hebr</w:t>
      </w:r>
      <w:proofErr w:type="spellEnd"/>
      <w:r w:rsidRPr="00BB2E0D">
        <w:rPr>
          <w:rFonts w:ascii="Arial" w:hAnsi="Arial" w:cs="Arial"/>
          <w:b/>
          <w:sz w:val="22"/>
          <w:szCs w:val="22"/>
        </w:rPr>
        <w:t>. 5.10 y 7.11)</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Ese carácter o señal impresa por el sacramento en el alma confiere una capacidad que jamás se atrofia del todo, aunque la vida posterior no responda a las normas de la Iglesia.</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El ordenado nuca más puede volver a ser laico. Permanecerá siempre ordenado hacia el culto cristiano como "sacerdote", es decir como miembro consagrado esp</w:t>
      </w:r>
      <w:r w:rsidRPr="00BB2E0D">
        <w:rPr>
          <w:rFonts w:ascii="Arial" w:hAnsi="Arial" w:cs="Arial"/>
          <w:b/>
          <w:sz w:val="22"/>
          <w:szCs w:val="22"/>
        </w:rPr>
        <w:t>e</w:t>
      </w:r>
      <w:r w:rsidRPr="00BB2E0D">
        <w:rPr>
          <w:rFonts w:ascii="Arial" w:hAnsi="Arial" w:cs="Arial"/>
          <w:b/>
          <w:sz w:val="22"/>
          <w:szCs w:val="22"/>
        </w:rPr>
        <w:t>cialmente al mismo en la comunidad. Le confiere una función activa y "presidencial" y una capacidad imborrable en lo que a la Eucaristía y a la Penitencia se refiere.</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No es fácil explicar en qué consiste el carácter sacerdotal. Pero la Iglesia siem</w:t>
      </w:r>
      <w:r w:rsidRPr="00BB2E0D">
        <w:rPr>
          <w:rFonts w:ascii="Arial" w:hAnsi="Arial" w:cs="Arial"/>
          <w:b/>
          <w:sz w:val="22"/>
          <w:szCs w:val="22"/>
        </w:rPr>
        <w:softHyphen/>
        <w:t>pre ha reconocido el sentido definitivo de la orde</w:t>
      </w:r>
      <w:r w:rsidRPr="00BB2E0D">
        <w:rPr>
          <w:rFonts w:ascii="Arial" w:hAnsi="Arial" w:cs="Arial"/>
          <w:b/>
          <w:sz w:val="22"/>
          <w:szCs w:val="22"/>
        </w:rPr>
        <w:softHyphen/>
        <w:t>nación y la dignidad singular del ord</w:t>
      </w:r>
      <w:r w:rsidRPr="00BB2E0D">
        <w:rPr>
          <w:rFonts w:ascii="Arial" w:hAnsi="Arial" w:cs="Arial"/>
          <w:b/>
          <w:sz w:val="22"/>
          <w:szCs w:val="22"/>
        </w:rPr>
        <w:t>e</w:t>
      </w:r>
      <w:r w:rsidRPr="00BB2E0D">
        <w:rPr>
          <w:rFonts w:ascii="Arial" w:hAnsi="Arial" w:cs="Arial"/>
          <w:b/>
          <w:sz w:val="22"/>
          <w:szCs w:val="22"/>
        </w:rPr>
        <w:t>nado, aunque su conducta posterior sea indigna. En cierto sentido, el carácter sup</w:t>
      </w:r>
      <w:r w:rsidRPr="00BB2E0D">
        <w:rPr>
          <w:rFonts w:ascii="Arial" w:hAnsi="Arial" w:cs="Arial"/>
          <w:b/>
          <w:sz w:val="22"/>
          <w:szCs w:val="22"/>
        </w:rPr>
        <w:t>o</w:t>
      </w:r>
      <w:r w:rsidRPr="00BB2E0D">
        <w:rPr>
          <w:rFonts w:ascii="Arial" w:hAnsi="Arial" w:cs="Arial"/>
          <w:b/>
          <w:sz w:val="22"/>
          <w:szCs w:val="22"/>
        </w:rPr>
        <w:t>ne una singular vinculación a la persona de Cristo, supremo y único sacerdote de la Nueva Alianza.</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lastRenderedPageBreak/>
        <w:br/>
        <w:t xml:space="preserve">    Incluso cuando alguien ordenado se ha apartado del ejercicio del sacerdocio y de la disciplina que en la Iglesia rige para el ejercicio del ministerio, sigue capacitado para administrar los sacramentos de la Penitencia y de la Eucaristía en emergencias graves, como es el peligro de muerte. </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Por lo demás, el carácter existe en los tres grados del Orden sacerdotal. Es dif</w:t>
      </w:r>
      <w:r w:rsidRPr="00BB2E0D">
        <w:rPr>
          <w:rFonts w:ascii="Arial" w:hAnsi="Arial" w:cs="Arial"/>
          <w:b/>
          <w:sz w:val="22"/>
          <w:szCs w:val="22"/>
        </w:rPr>
        <w:t>e</w:t>
      </w:r>
      <w:r w:rsidRPr="00BB2E0D">
        <w:rPr>
          <w:rFonts w:ascii="Arial" w:hAnsi="Arial" w:cs="Arial"/>
          <w:b/>
          <w:sz w:val="22"/>
          <w:szCs w:val="22"/>
        </w:rPr>
        <w:t xml:space="preserve">rente del carácter bautismal y del que también otorga la Confirmación, pero </w:t>
      </w:r>
      <w:proofErr w:type="spellStart"/>
      <w:r w:rsidRPr="00BB2E0D">
        <w:rPr>
          <w:rFonts w:ascii="Arial" w:hAnsi="Arial" w:cs="Arial"/>
          <w:b/>
          <w:sz w:val="22"/>
          <w:szCs w:val="22"/>
        </w:rPr>
        <w:t>plenifica</w:t>
      </w:r>
      <w:proofErr w:type="spellEnd"/>
      <w:r w:rsidRPr="00BB2E0D">
        <w:rPr>
          <w:rFonts w:ascii="Arial" w:hAnsi="Arial" w:cs="Arial"/>
          <w:b/>
          <w:sz w:val="22"/>
          <w:szCs w:val="22"/>
        </w:rPr>
        <w:t xml:space="preserve"> ambos en la singularidad del sacerdocio. Se discute entre los teólogos si es difere</w:t>
      </w:r>
      <w:r w:rsidRPr="00BB2E0D">
        <w:rPr>
          <w:rFonts w:ascii="Arial" w:hAnsi="Arial" w:cs="Arial"/>
          <w:b/>
          <w:sz w:val="22"/>
          <w:szCs w:val="22"/>
        </w:rPr>
        <w:t>n</w:t>
      </w:r>
      <w:r w:rsidRPr="00BB2E0D">
        <w:rPr>
          <w:rFonts w:ascii="Arial" w:hAnsi="Arial" w:cs="Arial"/>
          <w:b/>
          <w:sz w:val="22"/>
          <w:szCs w:val="22"/>
        </w:rPr>
        <w:t>te en los tres niveles o grados del Orden, sin que se pueda refrendar ninguna post</w:t>
      </w:r>
      <w:r w:rsidRPr="00BB2E0D">
        <w:rPr>
          <w:rFonts w:ascii="Arial" w:hAnsi="Arial" w:cs="Arial"/>
          <w:b/>
          <w:sz w:val="22"/>
          <w:szCs w:val="22"/>
        </w:rPr>
        <w:t>u</w:t>
      </w:r>
      <w:r w:rsidRPr="00BB2E0D">
        <w:rPr>
          <w:rFonts w:ascii="Arial" w:hAnsi="Arial" w:cs="Arial"/>
          <w:b/>
          <w:sz w:val="22"/>
          <w:szCs w:val="22"/>
        </w:rPr>
        <w:t>ra definitiva.</w:t>
      </w:r>
    </w:p>
    <w:p w:rsidR="00BB2E0D" w:rsidRPr="00BB2E0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En el carácter sacramental se fundamentan los poderes espirituales conferidos a los ordenados en cada uno de los grados jerárquicos del sacramento.</w:t>
      </w:r>
    </w:p>
    <w:p w:rsidR="0060658F" w:rsidRPr="00594720" w:rsidRDefault="0060658F" w:rsidP="0060658F">
      <w:pPr>
        <w:pStyle w:val="estilo2"/>
        <w:spacing w:before="0" w:beforeAutospacing="0" w:after="0" w:afterAutospacing="0"/>
        <w:ind w:left="709" w:right="827" w:firstLine="284"/>
        <w:jc w:val="both"/>
        <w:rPr>
          <w:rFonts w:ascii="Arial" w:hAnsi="Arial" w:cs="Arial"/>
          <w:b/>
          <w:color w:val="0070C0"/>
          <w:sz w:val="22"/>
          <w:szCs w:val="22"/>
        </w:rPr>
      </w:pPr>
    </w:p>
    <w:p w:rsidR="00BB2E0D" w:rsidRDefault="00BB2E0D" w:rsidP="00594720">
      <w:pPr>
        <w:pStyle w:val="estilo2"/>
        <w:spacing w:before="0" w:beforeAutospacing="0" w:after="0" w:afterAutospacing="0"/>
        <w:ind w:left="709" w:right="827" w:firstLine="284"/>
        <w:jc w:val="center"/>
        <w:rPr>
          <w:rFonts w:ascii="Arial" w:hAnsi="Arial" w:cs="Arial"/>
          <w:b/>
          <w:sz w:val="22"/>
          <w:szCs w:val="22"/>
        </w:rPr>
      </w:pPr>
      <w:r w:rsidRPr="00BB2E0D">
        <w:rPr>
          <w:rFonts w:ascii="Arial" w:hAnsi="Arial" w:cs="Arial"/>
          <w:b/>
          <w:noProof/>
          <w:sz w:val="22"/>
          <w:szCs w:val="22"/>
        </w:rPr>
        <w:drawing>
          <wp:inline distT="0" distB="0" distL="0" distR="0">
            <wp:extent cx="2174022" cy="2466975"/>
            <wp:effectExtent l="19050" t="0" r="0" b="0"/>
            <wp:docPr id="9" name="Imagen 9" descr="http://www.lasalle.es/catequesis2/O/zplantilla_clip_image002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salle.es/catequesis2/O/zplantilla_clip_image002_0020.jpg"/>
                    <pic:cNvPicPr>
                      <a:picLocks noChangeAspect="1" noChangeArrowheads="1"/>
                    </pic:cNvPicPr>
                  </pic:nvPicPr>
                  <pic:blipFill>
                    <a:blip r:embed="rId16"/>
                    <a:srcRect/>
                    <a:stretch>
                      <a:fillRect/>
                    </a:stretch>
                  </pic:blipFill>
                  <pic:spPr bwMode="auto">
                    <a:xfrm>
                      <a:off x="0" y="0"/>
                      <a:ext cx="2174022" cy="2466975"/>
                    </a:xfrm>
                    <a:prstGeom prst="rect">
                      <a:avLst/>
                    </a:prstGeom>
                    <a:noFill/>
                    <a:ln w="9525">
                      <a:noFill/>
                      <a:miter lim="800000"/>
                      <a:headEnd/>
                      <a:tailEnd/>
                    </a:ln>
                  </pic:spPr>
                </pic:pic>
              </a:graphicData>
            </a:graphic>
          </wp:inline>
        </w:drawing>
      </w:r>
      <w:r w:rsidR="00594720">
        <w:rPr>
          <w:noProof/>
        </w:rPr>
        <w:drawing>
          <wp:inline distT="0" distB="0" distL="0" distR="0">
            <wp:extent cx="3213100" cy="2409825"/>
            <wp:effectExtent l="19050" t="0" r="6350" b="0"/>
            <wp:docPr id="16" name="Imagen 3" descr="http://www.fssp.org/album/O20080530/080530%20010%20priestly%20ordination%20by%20card.%20castrillon%20in%20linco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ssp.org/album/O20080530/080530%20010%20priestly%20ordination%20by%20card.%20castrillon%20in%20lincoln.jpg"/>
                    <pic:cNvPicPr>
                      <a:picLocks noChangeAspect="1" noChangeArrowheads="1"/>
                    </pic:cNvPicPr>
                  </pic:nvPicPr>
                  <pic:blipFill>
                    <a:blip r:embed="rId17"/>
                    <a:srcRect/>
                    <a:stretch>
                      <a:fillRect/>
                    </a:stretch>
                  </pic:blipFill>
                  <pic:spPr bwMode="auto">
                    <a:xfrm>
                      <a:off x="0" y="0"/>
                      <a:ext cx="3213100" cy="2409825"/>
                    </a:xfrm>
                    <a:prstGeom prst="rect">
                      <a:avLst/>
                    </a:prstGeom>
                    <a:noFill/>
                    <a:ln w="9525">
                      <a:noFill/>
                      <a:miter lim="800000"/>
                      <a:headEnd/>
                      <a:tailEnd/>
                    </a:ln>
                  </pic:spPr>
                </pic:pic>
              </a:graphicData>
            </a:graphic>
          </wp:inline>
        </w:drawing>
      </w:r>
    </w:p>
    <w:p w:rsidR="00594720" w:rsidRPr="00BB2E0D" w:rsidRDefault="00594720" w:rsidP="0060658F">
      <w:pPr>
        <w:pStyle w:val="estilo2"/>
        <w:spacing w:before="0" w:beforeAutospacing="0" w:after="0" w:afterAutospacing="0"/>
        <w:ind w:left="709" w:right="827" w:firstLine="284"/>
        <w:jc w:val="both"/>
        <w:rPr>
          <w:rFonts w:ascii="Arial" w:hAnsi="Arial" w:cs="Arial"/>
          <w:b/>
          <w:sz w:val="22"/>
          <w:szCs w:val="22"/>
        </w:rPr>
      </w:pPr>
    </w:p>
    <w:p w:rsidR="00594720" w:rsidRDefault="00594720" w:rsidP="0060658F">
      <w:pPr>
        <w:widowControl/>
        <w:autoSpaceDE/>
        <w:autoSpaceDN/>
        <w:adjustRightInd/>
        <w:ind w:left="709" w:right="827" w:firstLine="284"/>
        <w:jc w:val="both"/>
        <w:rPr>
          <w:b/>
          <w:bCs/>
          <w:color w:val="FF0000"/>
          <w:sz w:val="28"/>
          <w:szCs w:val="28"/>
        </w:rPr>
      </w:pPr>
    </w:p>
    <w:p w:rsidR="00594720" w:rsidRPr="00594720" w:rsidRDefault="00594720" w:rsidP="00594720">
      <w:pPr>
        <w:pStyle w:val="estilo2"/>
        <w:spacing w:before="0" w:beforeAutospacing="0" w:after="0" w:afterAutospacing="0"/>
        <w:ind w:left="709" w:right="827" w:firstLine="284"/>
        <w:jc w:val="both"/>
        <w:rPr>
          <w:rFonts w:ascii="Arial" w:hAnsi="Arial" w:cs="Arial"/>
          <w:b/>
          <w:color w:val="0070C0"/>
          <w:sz w:val="22"/>
          <w:szCs w:val="22"/>
        </w:rPr>
      </w:pPr>
      <w:r w:rsidRPr="00594720">
        <w:rPr>
          <w:rStyle w:val="Textoennegrita"/>
          <w:rFonts w:ascii="Arial" w:hAnsi="Arial" w:cs="Arial"/>
          <w:color w:val="0070C0"/>
          <w:sz w:val="22"/>
          <w:szCs w:val="22"/>
        </w:rPr>
        <w:t>4º. La potestad del Orden</w:t>
      </w:r>
      <w:r w:rsidRPr="00594720">
        <w:rPr>
          <w:rFonts w:ascii="Arial" w:hAnsi="Arial" w:cs="Arial"/>
          <w:b/>
          <w:color w:val="0070C0"/>
          <w:sz w:val="22"/>
          <w:szCs w:val="22"/>
        </w:rPr>
        <w:t xml:space="preserve"> </w:t>
      </w:r>
    </w:p>
    <w:p w:rsidR="00594720" w:rsidRPr="00BB2E0D" w:rsidRDefault="00594720" w:rsidP="00594720">
      <w:pPr>
        <w:pStyle w:val="estilo2"/>
        <w:spacing w:before="0" w:beforeAutospacing="0" w:after="0" w:afterAutospacing="0"/>
        <w:ind w:left="709" w:right="827" w:firstLine="284"/>
        <w:jc w:val="both"/>
        <w:rPr>
          <w:rFonts w:ascii="Arial" w:hAnsi="Arial" w:cs="Arial"/>
          <w:b/>
          <w:sz w:val="22"/>
          <w:szCs w:val="22"/>
        </w:rPr>
      </w:pPr>
    </w:p>
    <w:p w:rsidR="00594720" w:rsidRDefault="00594720" w:rsidP="00594720">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El sacramento del Orden confiere al que lo recibe una potestad, poder o capac</w:t>
      </w:r>
      <w:r w:rsidRPr="00BB2E0D">
        <w:rPr>
          <w:rFonts w:ascii="Arial" w:hAnsi="Arial" w:cs="Arial"/>
          <w:b/>
          <w:sz w:val="22"/>
          <w:szCs w:val="22"/>
        </w:rPr>
        <w:t>i</w:t>
      </w:r>
      <w:r w:rsidRPr="00BB2E0D">
        <w:rPr>
          <w:rFonts w:ascii="Arial" w:hAnsi="Arial" w:cs="Arial"/>
          <w:b/>
          <w:sz w:val="22"/>
          <w:szCs w:val="22"/>
        </w:rPr>
        <w:t>dad de actuación eclesial especial, que podemos denominar radical. A partir de ella, la Iglesia, mediante su autoridad (Papa y Obispos), concreta la potestad de jurisdi</w:t>
      </w:r>
      <w:r w:rsidRPr="00BB2E0D">
        <w:rPr>
          <w:rFonts w:ascii="Arial" w:hAnsi="Arial" w:cs="Arial"/>
          <w:b/>
          <w:sz w:val="22"/>
          <w:szCs w:val="22"/>
        </w:rPr>
        <w:t>c</w:t>
      </w:r>
      <w:r w:rsidRPr="00BB2E0D">
        <w:rPr>
          <w:rFonts w:ascii="Arial" w:hAnsi="Arial" w:cs="Arial"/>
          <w:b/>
          <w:sz w:val="22"/>
          <w:szCs w:val="22"/>
        </w:rPr>
        <w:t>ción o de actuación. Esta po</w:t>
      </w:r>
      <w:r w:rsidRPr="00BB2E0D">
        <w:rPr>
          <w:rFonts w:ascii="Arial" w:hAnsi="Arial" w:cs="Arial"/>
          <w:b/>
          <w:sz w:val="22"/>
          <w:szCs w:val="22"/>
        </w:rPr>
        <w:softHyphen/>
        <w:t>testad es diferente, según las atribuciones que se oto</w:t>
      </w:r>
      <w:r w:rsidRPr="00BB2E0D">
        <w:rPr>
          <w:rFonts w:ascii="Arial" w:hAnsi="Arial" w:cs="Arial"/>
          <w:b/>
          <w:sz w:val="22"/>
          <w:szCs w:val="22"/>
        </w:rPr>
        <w:t>r</w:t>
      </w:r>
      <w:r w:rsidRPr="00BB2E0D">
        <w:rPr>
          <w:rFonts w:ascii="Arial" w:hAnsi="Arial" w:cs="Arial"/>
          <w:b/>
          <w:sz w:val="22"/>
          <w:szCs w:val="22"/>
        </w:rPr>
        <w:t>gan a cada uno de los ordenados.</w:t>
      </w:r>
    </w:p>
    <w:p w:rsidR="00594720" w:rsidRDefault="00594720" w:rsidP="00594720">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Estos poderes se ordenan a la tarea pastoral que los ordenados están desti</w:t>
      </w:r>
      <w:r w:rsidRPr="00BB2E0D">
        <w:rPr>
          <w:rFonts w:ascii="Arial" w:hAnsi="Arial" w:cs="Arial"/>
          <w:b/>
          <w:sz w:val="22"/>
          <w:szCs w:val="22"/>
        </w:rPr>
        <w:softHyphen/>
        <w:t>nados a ejercer: administración de sacramentos, evangelización ministerial, capacidad de perdonar pecados y, sobre todo, celebración de la Eucaristía.</w:t>
      </w:r>
    </w:p>
    <w:p w:rsidR="00594720" w:rsidRDefault="00594720" w:rsidP="00594720">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El Diácono recibe sólo el poder de ayudar inmediatamente Obispo y al Presbítero en el sacrificio eucarístico y en la distribución de la sagrada comunión, a los prese</w:t>
      </w:r>
      <w:r w:rsidRPr="00BB2E0D">
        <w:rPr>
          <w:rFonts w:ascii="Arial" w:hAnsi="Arial" w:cs="Arial"/>
          <w:b/>
          <w:sz w:val="22"/>
          <w:szCs w:val="22"/>
        </w:rPr>
        <w:t>n</w:t>
      </w:r>
      <w:r w:rsidRPr="00BB2E0D">
        <w:rPr>
          <w:rFonts w:ascii="Arial" w:hAnsi="Arial" w:cs="Arial"/>
          <w:b/>
          <w:sz w:val="22"/>
          <w:szCs w:val="22"/>
        </w:rPr>
        <w:t>tes o a los enfermos.</w:t>
      </w:r>
    </w:p>
    <w:p w:rsidR="00594720" w:rsidRDefault="00594720" w:rsidP="00594720">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El Presbítero recibe el poder de consagrar en la Eucaristía y de absolver en todo lo que no se reserve el Obispo, en el ámbito en que ejerce su misión.  Y el Obispo rec</w:t>
      </w:r>
      <w:r w:rsidRPr="00BB2E0D">
        <w:rPr>
          <w:rFonts w:ascii="Arial" w:hAnsi="Arial" w:cs="Arial"/>
          <w:b/>
          <w:sz w:val="22"/>
          <w:szCs w:val="22"/>
        </w:rPr>
        <w:t>i</w:t>
      </w:r>
      <w:r w:rsidRPr="00BB2E0D">
        <w:rPr>
          <w:rFonts w:ascii="Arial" w:hAnsi="Arial" w:cs="Arial"/>
          <w:b/>
          <w:sz w:val="22"/>
          <w:szCs w:val="22"/>
        </w:rPr>
        <w:t>be la plenitud del poder sacerdotal, es decir el poder en toda la Iglesia de administrar los sacramentos y de anunciar el Evangelio sin ninguna limitación.</w:t>
      </w:r>
    </w:p>
    <w:p w:rsidR="00594720" w:rsidRDefault="00594720" w:rsidP="00594720">
      <w:pPr>
        <w:pStyle w:val="estilo2"/>
        <w:spacing w:before="0" w:beforeAutospacing="0" w:after="0" w:afterAutospacing="0"/>
        <w:ind w:left="709" w:right="827" w:firstLine="284"/>
        <w:jc w:val="both"/>
        <w:rPr>
          <w:rFonts w:ascii="Arial" w:hAnsi="Arial" w:cs="Arial"/>
          <w:b/>
          <w:sz w:val="22"/>
          <w:szCs w:val="22"/>
        </w:rPr>
      </w:pPr>
    </w:p>
    <w:p w:rsidR="00594720" w:rsidRDefault="00594720" w:rsidP="00594720">
      <w:pPr>
        <w:pStyle w:val="estilo2"/>
        <w:spacing w:before="0" w:beforeAutospacing="0" w:after="0" w:afterAutospacing="0"/>
        <w:ind w:left="709" w:right="827" w:firstLine="284"/>
        <w:jc w:val="both"/>
        <w:rPr>
          <w:rFonts w:ascii="Arial" w:hAnsi="Arial" w:cs="Arial"/>
          <w:b/>
          <w:sz w:val="22"/>
          <w:szCs w:val="22"/>
        </w:rPr>
      </w:pPr>
      <w:r>
        <w:rPr>
          <w:rFonts w:ascii="Arial" w:hAnsi="Arial" w:cs="Arial"/>
          <w:b/>
          <w:sz w:val="22"/>
          <w:szCs w:val="22"/>
        </w:rPr>
        <w:t>El término y la idea de potestad no es sinónimo de poder. Aunque en muchos l</w:t>
      </w:r>
      <w:r>
        <w:rPr>
          <w:rFonts w:ascii="Arial" w:hAnsi="Arial" w:cs="Arial"/>
          <w:b/>
          <w:sz w:val="22"/>
          <w:szCs w:val="22"/>
        </w:rPr>
        <w:t>u</w:t>
      </w:r>
      <w:r>
        <w:rPr>
          <w:rFonts w:ascii="Arial" w:hAnsi="Arial" w:cs="Arial"/>
          <w:b/>
          <w:sz w:val="22"/>
          <w:szCs w:val="22"/>
        </w:rPr>
        <w:t xml:space="preserve">gares y tiempos del a Historia cristiana el Obispo ha gozado de privilegios sociales, la realidad evangélica de ese poder se identifica con </w:t>
      </w:r>
      <w:proofErr w:type="spellStart"/>
      <w:r>
        <w:rPr>
          <w:rFonts w:ascii="Arial" w:hAnsi="Arial" w:cs="Arial"/>
          <w:b/>
          <w:sz w:val="22"/>
          <w:szCs w:val="22"/>
        </w:rPr>
        <w:t>eo</w:t>
      </w:r>
      <w:proofErr w:type="spellEnd"/>
      <w:r>
        <w:rPr>
          <w:rFonts w:ascii="Arial" w:hAnsi="Arial" w:cs="Arial"/>
          <w:b/>
          <w:sz w:val="22"/>
          <w:szCs w:val="22"/>
        </w:rPr>
        <w:t xml:space="preserve"> servicio y la humildad. La nueva evangelización seguramente r4estaurará el espíritu inicial del ministerio.</w:t>
      </w:r>
    </w:p>
    <w:p w:rsidR="00594720" w:rsidRDefault="00594720" w:rsidP="0060658F">
      <w:pPr>
        <w:widowControl/>
        <w:autoSpaceDE/>
        <w:autoSpaceDN/>
        <w:adjustRightInd/>
        <w:ind w:left="709" w:right="827" w:firstLine="284"/>
        <w:jc w:val="both"/>
        <w:rPr>
          <w:b/>
          <w:bCs/>
          <w:color w:val="FF0000"/>
          <w:sz w:val="28"/>
          <w:szCs w:val="28"/>
        </w:rPr>
      </w:pPr>
    </w:p>
    <w:p w:rsidR="00594720" w:rsidRDefault="00594720" w:rsidP="0060658F">
      <w:pPr>
        <w:widowControl/>
        <w:autoSpaceDE/>
        <w:autoSpaceDN/>
        <w:adjustRightInd/>
        <w:ind w:left="709" w:right="827" w:firstLine="284"/>
        <w:jc w:val="both"/>
        <w:rPr>
          <w:b/>
          <w:bCs/>
          <w:color w:val="FF0000"/>
          <w:sz w:val="28"/>
          <w:szCs w:val="28"/>
        </w:rPr>
      </w:pPr>
    </w:p>
    <w:p w:rsidR="00BB2E0D" w:rsidRPr="00B1628A" w:rsidRDefault="00594720" w:rsidP="0060658F">
      <w:pPr>
        <w:widowControl/>
        <w:autoSpaceDE/>
        <w:autoSpaceDN/>
        <w:adjustRightInd/>
        <w:ind w:left="709" w:right="827" w:firstLine="284"/>
        <w:jc w:val="both"/>
        <w:rPr>
          <w:b/>
          <w:color w:val="0070C0"/>
          <w:sz w:val="28"/>
          <w:szCs w:val="28"/>
        </w:rPr>
      </w:pPr>
      <w:r w:rsidRPr="00B1628A">
        <w:rPr>
          <w:b/>
          <w:bCs/>
          <w:color w:val="0070C0"/>
          <w:sz w:val="28"/>
          <w:szCs w:val="28"/>
        </w:rPr>
        <w:lastRenderedPageBreak/>
        <w:t xml:space="preserve">g) </w:t>
      </w:r>
      <w:r w:rsidR="00BB2E0D" w:rsidRPr="00B1628A">
        <w:rPr>
          <w:b/>
          <w:bCs/>
          <w:color w:val="0070C0"/>
          <w:sz w:val="28"/>
          <w:szCs w:val="28"/>
        </w:rPr>
        <w:t>. Ministro</w:t>
      </w:r>
      <w:r w:rsidRPr="00B1628A">
        <w:rPr>
          <w:b/>
          <w:bCs/>
          <w:color w:val="0070C0"/>
          <w:sz w:val="28"/>
          <w:szCs w:val="28"/>
        </w:rPr>
        <w:t xml:space="preserve"> del Orden sacerdotal</w:t>
      </w:r>
    </w:p>
    <w:p w:rsidR="00594720" w:rsidRDefault="00594720" w:rsidP="0060658F">
      <w:pPr>
        <w:widowControl/>
        <w:autoSpaceDE/>
        <w:autoSpaceDN/>
        <w:adjustRightInd/>
        <w:ind w:left="709" w:right="827" w:firstLine="284"/>
        <w:jc w:val="both"/>
        <w:rPr>
          <w:b/>
          <w:sz w:val="22"/>
          <w:szCs w:val="22"/>
        </w:rPr>
      </w:pPr>
    </w:p>
    <w:p w:rsidR="00BB2E0D" w:rsidRDefault="00BB2E0D" w:rsidP="0060658F">
      <w:pPr>
        <w:widowControl/>
        <w:autoSpaceDE/>
        <w:autoSpaceDN/>
        <w:adjustRightInd/>
        <w:ind w:left="709" w:right="827" w:firstLine="284"/>
        <w:jc w:val="both"/>
        <w:rPr>
          <w:b/>
          <w:sz w:val="22"/>
          <w:szCs w:val="22"/>
        </w:rPr>
      </w:pPr>
      <w:r w:rsidRPr="00BB2E0D">
        <w:rPr>
          <w:b/>
          <w:sz w:val="22"/>
          <w:szCs w:val="22"/>
        </w:rPr>
        <w:t xml:space="preserve">   Siendo el sacramento del Orden un don de Cristo a la Iglesia, confiada a </w:t>
      </w:r>
      <w:proofErr w:type="spellStart"/>
      <w:r w:rsidRPr="00BB2E0D">
        <w:rPr>
          <w:b/>
          <w:sz w:val="22"/>
          <w:szCs w:val="22"/>
        </w:rPr>
        <w:t>loa</w:t>
      </w:r>
      <w:proofErr w:type="spellEnd"/>
      <w:r w:rsidRPr="00BB2E0D">
        <w:rPr>
          <w:b/>
          <w:sz w:val="22"/>
          <w:szCs w:val="22"/>
        </w:rPr>
        <w:t xml:space="preserve"> Apóstoles, sólo los Obispos, sucesores de los Apóstoles, pueden ser ministros o</w:t>
      </w:r>
      <w:r w:rsidRPr="00BB2E0D">
        <w:rPr>
          <w:b/>
          <w:sz w:val="22"/>
          <w:szCs w:val="22"/>
        </w:rPr>
        <w:t>r</w:t>
      </w:r>
      <w:r w:rsidRPr="00BB2E0D">
        <w:rPr>
          <w:b/>
          <w:sz w:val="22"/>
          <w:szCs w:val="22"/>
        </w:rPr>
        <w:t>dinarios.</w:t>
      </w:r>
    </w:p>
    <w:p w:rsidR="0060658F" w:rsidRPr="00BB2E0D" w:rsidRDefault="0060658F" w:rsidP="0060658F">
      <w:pPr>
        <w:widowControl/>
        <w:autoSpaceDE/>
        <w:autoSpaceDN/>
        <w:adjustRightInd/>
        <w:ind w:left="709" w:right="827" w:firstLine="284"/>
        <w:jc w:val="both"/>
        <w:rPr>
          <w:b/>
          <w:sz w:val="22"/>
          <w:szCs w:val="22"/>
        </w:rPr>
      </w:pPr>
    </w:p>
    <w:p w:rsidR="00BB2E0D" w:rsidRPr="00CC212C" w:rsidRDefault="00BB2E0D" w:rsidP="0060658F">
      <w:pPr>
        <w:widowControl/>
        <w:autoSpaceDE/>
        <w:autoSpaceDN/>
        <w:adjustRightInd/>
        <w:ind w:left="709" w:right="827" w:firstLine="284"/>
        <w:jc w:val="both"/>
        <w:rPr>
          <w:b/>
          <w:bCs/>
          <w:color w:val="0070C0"/>
          <w:sz w:val="22"/>
          <w:szCs w:val="22"/>
        </w:rPr>
      </w:pPr>
      <w:r w:rsidRPr="00CC212C">
        <w:rPr>
          <w:b/>
          <w:color w:val="0070C0"/>
          <w:sz w:val="22"/>
          <w:szCs w:val="22"/>
        </w:rPr>
        <w:t xml:space="preserve">   </w:t>
      </w:r>
      <w:r w:rsidR="00CC212C" w:rsidRPr="00CC212C">
        <w:rPr>
          <w:b/>
          <w:bCs/>
          <w:color w:val="0070C0"/>
          <w:sz w:val="22"/>
          <w:szCs w:val="22"/>
        </w:rPr>
        <w:t>1º</w:t>
      </w:r>
      <w:r w:rsidRPr="00CC212C">
        <w:rPr>
          <w:b/>
          <w:bCs/>
          <w:color w:val="0070C0"/>
          <w:sz w:val="22"/>
          <w:szCs w:val="22"/>
        </w:rPr>
        <w:t>. Ministro ordinario</w:t>
      </w:r>
    </w:p>
    <w:p w:rsidR="0060658F" w:rsidRPr="00BB2E0D" w:rsidRDefault="0060658F" w:rsidP="0060658F">
      <w:pPr>
        <w:widowControl/>
        <w:autoSpaceDE/>
        <w:autoSpaceDN/>
        <w:adjustRightInd/>
        <w:ind w:left="709" w:right="827" w:firstLine="284"/>
        <w:jc w:val="both"/>
        <w:rPr>
          <w:b/>
          <w:sz w:val="22"/>
          <w:szCs w:val="22"/>
        </w:rPr>
      </w:pPr>
    </w:p>
    <w:p w:rsidR="0060658F" w:rsidRDefault="00BB2E0D" w:rsidP="0060658F">
      <w:pPr>
        <w:widowControl/>
        <w:autoSpaceDE/>
        <w:autoSpaceDN/>
        <w:adjustRightInd/>
        <w:ind w:left="709" w:right="827" w:firstLine="284"/>
        <w:jc w:val="both"/>
        <w:rPr>
          <w:b/>
          <w:sz w:val="22"/>
          <w:szCs w:val="22"/>
        </w:rPr>
      </w:pPr>
      <w:r w:rsidRPr="00BB2E0D">
        <w:rPr>
          <w:b/>
          <w:sz w:val="22"/>
          <w:szCs w:val="22"/>
        </w:rPr>
        <w:t>   Es condición de validez que el sacramento lo administre el Obispo y es cond</w:t>
      </w:r>
      <w:r w:rsidRPr="00BB2E0D">
        <w:rPr>
          <w:b/>
          <w:sz w:val="22"/>
          <w:szCs w:val="22"/>
        </w:rPr>
        <w:t>i</w:t>
      </w:r>
      <w:r w:rsidRPr="00BB2E0D">
        <w:rPr>
          <w:b/>
          <w:sz w:val="22"/>
          <w:szCs w:val="22"/>
        </w:rPr>
        <w:t>ción de licitud que lo haga conforme a las normas de la Iglesia.</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El ministro ordinario de todos los grados del Orden es sólo el Obispo consagrado válidamente por otro Obispo, entrando así en la "cadena de la "legitimidad y de la v</w:t>
      </w:r>
      <w:r w:rsidRPr="00BB2E0D">
        <w:rPr>
          <w:b/>
          <w:sz w:val="22"/>
          <w:szCs w:val="22"/>
        </w:rPr>
        <w:t>a</w:t>
      </w:r>
      <w:r w:rsidRPr="00BB2E0D">
        <w:rPr>
          <w:b/>
          <w:sz w:val="22"/>
          <w:szCs w:val="22"/>
        </w:rPr>
        <w:t>lidez", que se suele llamar "sucesión apostólica".</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xml:space="preserve">   </w:t>
      </w:r>
      <w:r w:rsidRPr="00BB2E0D">
        <w:rPr>
          <w:b/>
          <w:sz w:val="22"/>
          <w:szCs w:val="22"/>
        </w:rPr>
        <w:softHyphen/>
        <w:t xml:space="preserve"> Según la Sagrada Escritura, los Apóstoles (</w:t>
      </w:r>
      <w:proofErr w:type="spellStart"/>
      <w:r w:rsidRPr="00BB2E0D">
        <w:rPr>
          <w:b/>
          <w:sz w:val="22"/>
          <w:szCs w:val="22"/>
        </w:rPr>
        <w:t>Hech</w:t>
      </w:r>
      <w:proofErr w:type="spellEnd"/>
      <w:r w:rsidRPr="00BB2E0D">
        <w:rPr>
          <w:b/>
          <w:sz w:val="22"/>
          <w:szCs w:val="22"/>
        </w:rPr>
        <w:t xml:space="preserve">. 6. 6; 14. 22; 2 </w:t>
      </w:r>
      <w:proofErr w:type="spellStart"/>
      <w:r w:rsidRPr="00BB2E0D">
        <w:rPr>
          <w:b/>
          <w:sz w:val="22"/>
          <w:szCs w:val="22"/>
        </w:rPr>
        <w:t>Tim.</w:t>
      </w:r>
      <w:proofErr w:type="spellEnd"/>
      <w:r w:rsidRPr="00BB2E0D">
        <w:rPr>
          <w:b/>
          <w:sz w:val="22"/>
          <w:szCs w:val="22"/>
        </w:rPr>
        <w:t xml:space="preserve"> 1. 6), o los discípulos de los Apóstoles consagrados por éstos como Obispos (1 </w:t>
      </w:r>
      <w:proofErr w:type="spellStart"/>
      <w:r w:rsidRPr="00BB2E0D">
        <w:rPr>
          <w:b/>
          <w:sz w:val="22"/>
          <w:szCs w:val="22"/>
        </w:rPr>
        <w:t>Tim.</w:t>
      </w:r>
      <w:proofErr w:type="spellEnd"/>
      <w:r w:rsidRPr="00BB2E0D">
        <w:rPr>
          <w:b/>
          <w:sz w:val="22"/>
          <w:szCs w:val="22"/>
        </w:rPr>
        <w:t xml:space="preserve"> 5. 22; </w:t>
      </w:r>
      <w:proofErr w:type="spellStart"/>
      <w:r w:rsidRPr="00BB2E0D">
        <w:rPr>
          <w:b/>
          <w:sz w:val="22"/>
          <w:szCs w:val="22"/>
        </w:rPr>
        <w:t>Tit.</w:t>
      </w:r>
      <w:proofErr w:type="spellEnd"/>
      <w:r w:rsidRPr="00BB2E0D">
        <w:rPr>
          <w:b/>
          <w:sz w:val="22"/>
          <w:szCs w:val="22"/>
        </w:rPr>
        <w:t xml:space="preserve"> 1. 25), aparecen como ministros de la ordenación. Ellos y sus sucesores fueron o</w:t>
      </w:r>
      <w:r w:rsidRPr="00BB2E0D">
        <w:rPr>
          <w:b/>
          <w:sz w:val="22"/>
          <w:szCs w:val="22"/>
        </w:rPr>
        <w:t>r</w:t>
      </w:r>
      <w:r w:rsidRPr="00BB2E0D">
        <w:rPr>
          <w:b/>
          <w:sz w:val="22"/>
          <w:szCs w:val="22"/>
        </w:rPr>
        <w:t>denando a otros seguidores hasta llegar a nuestros días.</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La antigua tradición cristiana es unánime en ese reconocimiento. San Jerónimo, por ejemplo, considera la ordenación como privilegio del Obispo: “¿</w:t>
      </w:r>
      <w:r w:rsidRPr="00BB2E0D">
        <w:rPr>
          <w:b/>
          <w:i/>
          <w:iCs/>
          <w:sz w:val="22"/>
          <w:szCs w:val="22"/>
        </w:rPr>
        <w:t>Qué hace el obispo sino conferir las Ordenes y todo lo demás que hace el Presbítero?</w:t>
      </w:r>
      <w:r w:rsidRPr="00BB2E0D">
        <w:rPr>
          <w:b/>
          <w:sz w:val="22"/>
          <w:szCs w:val="22"/>
        </w:rPr>
        <w:t>" (</w:t>
      </w:r>
      <w:proofErr w:type="spellStart"/>
      <w:r w:rsidRPr="00BB2E0D">
        <w:rPr>
          <w:b/>
          <w:sz w:val="22"/>
          <w:szCs w:val="22"/>
        </w:rPr>
        <w:t>Ep</w:t>
      </w:r>
      <w:proofErr w:type="spellEnd"/>
      <w:r w:rsidRPr="00BB2E0D">
        <w:rPr>
          <w:b/>
          <w:sz w:val="22"/>
          <w:szCs w:val="22"/>
        </w:rPr>
        <w:t>. 146. 1).</w:t>
      </w:r>
      <w:r w:rsidR="00CC212C">
        <w:rPr>
          <w:b/>
          <w:sz w:val="22"/>
          <w:szCs w:val="22"/>
        </w:rPr>
        <w:t xml:space="preserve"> </w:t>
      </w:r>
      <w:r w:rsidRPr="00BB2E0D">
        <w:rPr>
          <w:b/>
          <w:sz w:val="22"/>
          <w:szCs w:val="22"/>
        </w:rPr>
        <w:t xml:space="preserve"> Ese poder es de tal naturaleza que, desde siempre, se ha pensado en la Iglesia que todo Obispo consagrado válidamente, aunque sea hereje, cismático, simoníaco o se halle excomulgado, puede adminis</w:t>
      </w:r>
      <w:r w:rsidRPr="00BB2E0D">
        <w:rPr>
          <w:b/>
          <w:sz w:val="22"/>
          <w:szCs w:val="22"/>
        </w:rPr>
        <w:softHyphen/>
        <w:t>trar válidamente el sacramento del Orden, si tiene intención de hacerlo y observa el rito esencial de la ordenación. Así lo recono</w:t>
      </w:r>
      <w:r w:rsidRPr="00BB2E0D">
        <w:rPr>
          <w:b/>
          <w:sz w:val="22"/>
          <w:szCs w:val="22"/>
        </w:rPr>
        <w:t>c</w:t>
      </w:r>
      <w:r w:rsidRPr="00BB2E0D">
        <w:rPr>
          <w:b/>
          <w:sz w:val="22"/>
          <w:szCs w:val="22"/>
        </w:rPr>
        <w:t>ía y enseñaba Santo Tomás de Aquino (</w:t>
      </w:r>
      <w:proofErr w:type="spellStart"/>
      <w:r w:rsidRPr="00BB2E0D">
        <w:rPr>
          <w:b/>
          <w:sz w:val="22"/>
          <w:szCs w:val="22"/>
        </w:rPr>
        <w:t>Summa</w:t>
      </w:r>
      <w:proofErr w:type="spellEnd"/>
      <w:r w:rsidRPr="00BB2E0D">
        <w:rPr>
          <w:b/>
          <w:sz w:val="22"/>
          <w:szCs w:val="22"/>
        </w:rPr>
        <w:t xml:space="preserve"> </w:t>
      </w:r>
      <w:proofErr w:type="spellStart"/>
      <w:r w:rsidRPr="00BB2E0D">
        <w:rPr>
          <w:b/>
          <w:sz w:val="22"/>
          <w:szCs w:val="22"/>
        </w:rPr>
        <w:t>Th.</w:t>
      </w:r>
      <w:proofErr w:type="spellEnd"/>
      <w:r w:rsidRPr="00BB2E0D">
        <w:rPr>
          <w:b/>
          <w:sz w:val="22"/>
          <w:szCs w:val="22"/>
        </w:rPr>
        <w:t xml:space="preserve"> </w:t>
      </w:r>
      <w:proofErr w:type="spellStart"/>
      <w:r w:rsidRPr="00BB2E0D">
        <w:rPr>
          <w:b/>
          <w:sz w:val="22"/>
          <w:szCs w:val="22"/>
        </w:rPr>
        <w:t>Suppl</w:t>
      </w:r>
      <w:proofErr w:type="spellEnd"/>
      <w:r w:rsidRPr="00BB2E0D">
        <w:rPr>
          <w:b/>
          <w:sz w:val="22"/>
          <w:szCs w:val="22"/>
        </w:rPr>
        <w:t>. 38. 2).</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Con todo en la Edad Media se "reordenaban" en algunas regiones a los que habían recibido Ordenes conferidas por obispos herejes, cismáticos o simoníacos. Pero la práctica más universal fue reconocer las ordenaciones si habían sido administradas por Obispos a su vez válidamente ordenados.</w:t>
      </w:r>
    </w:p>
    <w:p w:rsidR="00BB2E0D" w:rsidRDefault="00BB2E0D" w:rsidP="0060658F">
      <w:pPr>
        <w:widowControl/>
        <w:autoSpaceDE/>
        <w:autoSpaceDN/>
        <w:adjustRightInd/>
        <w:ind w:left="709" w:right="827" w:firstLine="284"/>
        <w:jc w:val="both"/>
        <w:rPr>
          <w:b/>
          <w:sz w:val="22"/>
          <w:szCs w:val="22"/>
        </w:rPr>
      </w:pPr>
      <w:r w:rsidRPr="00BB2E0D">
        <w:rPr>
          <w:b/>
          <w:sz w:val="22"/>
          <w:szCs w:val="22"/>
        </w:rPr>
        <w:br/>
        <w:t>   Para la licitud de las Ordenación tanto de Obispos como de Presbíteros y Diác</w:t>
      </w:r>
      <w:r w:rsidRPr="00BB2E0D">
        <w:rPr>
          <w:b/>
          <w:sz w:val="22"/>
          <w:szCs w:val="22"/>
        </w:rPr>
        <w:t>o</w:t>
      </w:r>
      <w:r w:rsidRPr="00BB2E0D">
        <w:rPr>
          <w:b/>
          <w:sz w:val="22"/>
          <w:szCs w:val="22"/>
        </w:rPr>
        <w:t xml:space="preserve">nos, la Iglesia tiene normas en su Ley fundamental (C.D.C. </w:t>
      </w:r>
      <w:proofErr w:type="spellStart"/>
      <w:r w:rsidRPr="00BB2E0D">
        <w:rPr>
          <w:b/>
          <w:sz w:val="22"/>
          <w:szCs w:val="22"/>
        </w:rPr>
        <w:t>cc</w:t>
      </w:r>
      <w:proofErr w:type="spellEnd"/>
      <w:r w:rsidRPr="00BB2E0D">
        <w:rPr>
          <w:b/>
          <w:sz w:val="22"/>
          <w:szCs w:val="22"/>
        </w:rPr>
        <w:t>. 1026 a 1039) que d</w:t>
      </w:r>
      <w:r w:rsidRPr="00BB2E0D">
        <w:rPr>
          <w:b/>
          <w:sz w:val="22"/>
          <w:szCs w:val="22"/>
        </w:rPr>
        <w:t>e</w:t>
      </w:r>
      <w:r w:rsidRPr="00BB2E0D">
        <w:rPr>
          <w:b/>
          <w:sz w:val="22"/>
          <w:szCs w:val="22"/>
        </w:rPr>
        <w:t>ben ser cumplidas ordina</w:t>
      </w:r>
      <w:r w:rsidRPr="00BB2E0D">
        <w:rPr>
          <w:b/>
          <w:sz w:val="22"/>
          <w:szCs w:val="22"/>
        </w:rPr>
        <w:softHyphen/>
        <w:t>ria</w:t>
      </w:r>
      <w:r w:rsidRPr="00BB2E0D">
        <w:rPr>
          <w:b/>
          <w:sz w:val="22"/>
          <w:szCs w:val="22"/>
        </w:rPr>
        <w:softHyphen/>
        <w:t>mente a no ser en casos excepcionales.</w:t>
      </w:r>
    </w:p>
    <w:p w:rsidR="000C1F29" w:rsidRDefault="000C1F29" w:rsidP="0060658F">
      <w:pPr>
        <w:widowControl/>
        <w:autoSpaceDE/>
        <w:autoSpaceDN/>
        <w:adjustRightInd/>
        <w:ind w:left="709" w:right="827" w:firstLine="284"/>
        <w:jc w:val="both"/>
        <w:rPr>
          <w:b/>
          <w:sz w:val="22"/>
          <w:szCs w:val="22"/>
        </w:rPr>
      </w:pPr>
    </w:p>
    <w:p w:rsidR="000C1F29" w:rsidRDefault="000C1F29" w:rsidP="000C1F29">
      <w:pPr>
        <w:widowControl/>
        <w:autoSpaceDE/>
        <w:autoSpaceDN/>
        <w:adjustRightInd/>
        <w:ind w:left="709" w:right="827" w:firstLine="284"/>
        <w:jc w:val="center"/>
        <w:rPr>
          <w:b/>
          <w:sz w:val="22"/>
          <w:szCs w:val="22"/>
        </w:rPr>
      </w:pPr>
      <w:r>
        <w:rPr>
          <w:noProof/>
        </w:rPr>
        <w:drawing>
          <wp:inline distT="0" distB="0" distL="0" distR="0">
            <wp:extent cx="2855595" cy="2138045"/>
            <wp:effectExtent l="19050" t="0" r="1905" b="0"/>
            <wp:docPr id="23" name="irc_mi" descr="http://www.jesuitasvenezuela.com/jesuitas/wp-content/uploads/semana-ignaciana-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suitasvenezuela.com/jesuitas/wp-content/uploads/semana-ignaciana-300x225.jpg"/>
                    <pic:cNvPicPr>
                      <a:picLocks noChangeAspect="1" noChangeArrowheads="1"/>
                    </pic:cNvPicPr>
                  </pic:nvPicPr>
                  <pic:blipFill>
                    <a:blip r:embed="rId18"/>
                    <a:srcRect/>
                    <a:stretch>
                      <a:fillRect/>
                    </a:stretch>
                  </pic:blipFill>
                  <pic:spPr bwMode="auto">
                    <a:xfrm>
                      <a:off x="0" y="0"/>
                      <a:ext cx="2855595" cy="2138045"/>
                    </a:xfrm>
                    <a:prstGeom prst="rect">
                      <a:avLst/>
                    </a:prstGeom>
                    <a:noFill/>
                    <a:ln w="9525">
                      <a:noFill/>
                      <a:miter lim="800000"/>
                      <a:headEnd/>
                      <a:tailEnd/>
                    </a:ln>
                  </pic:spPr>
                </pic:pic>
              </a:graphicData>
            </a:graphic>
          </wp:inline>
        </w:drawing>
      </w:r>
    </w:p>
    <w:p w:rsidR="0060658F" w:rsidRPr="00BB2E0D" w:rsidRDefault="0060658F" w:rsidP="0060658F">
      <w:pPr>
        <w:widowControl/>
        <w:autoSpaceDE/>
        <w:autoSpaceDN/>
        <w:adjustRightInd/>
        <w:ind w:left="709" w:right="827" w:firstLine="284"/>
        <w:jc w:val="both"/>
        <w:rPr>
          <w:b/>
          <w:sz w:val="22"/>
          <w:szCs w:val="22"/>
        </w:rPr>
      </w:pPr>
    </w:p>
    <w:p w:rsidR="00BB2E0D" w:rsidRPr="00CC212C" w:rsidRDefault="00CC212C" w:rsidP="0060658F">
      <w:pPr>
        <w:widowControl/>
        <w:autoSpaceDE/>
        <w:autoSpaceDN/>
        <w:adjustRightInd/>
        <w:ind w:left="709" w:right="827" w:firstLine="284"/>
        <w:jc w:val="both"/>
        <w:rPr>
          <w:b/>
          <w:bCs/>
          <w:color w:val="0070C0"/>
          <w:sz w:val="22"/>
          <w:szCs w:val="22"/>
        </w:rPr>
      </w:pPr>
      <w:r w:rsidRPr="00CC212C">
        <w:rPr>
          <w:b/>
          <w:color w:val="0070C0"/>
          <w:sz w:val="22"/>
          <w:szCs w:val="22"/>
        </w:rPr>
        <w:t>  </w:t>
      </w:r>
      <w:r w:rsidR="00BB2E0D" w:rsidRPr="00CC212C">
        <w:rPr>
          <w:b/>
          <w:bCs/>
          <w:color w:val="0070C0"/>
          <w:sz w:val="22"/>
          <w:szCs w:val="22"/>
        </w:rPr>
        <w:t>2</w:t>
      </w:r>
      <w:r w:rsidRPr="00CC212C">
        <w:rPr>
          <w:b/>
          <w:bCs/>
          <w:color w:val="0070C0"/>
          <w:sz w:val="22"/>
          <w:szCs w:val="22"/>
        </w:rPr>
        <w:t>º</w:t>
      </w:r>
      <w:r w:rsidR="00BB2E0D" w:rsidRPr="00CC212C">
        <w:rPr>
          <w:b/>
          <w:bCs/>
          <w:color w:val="0070C0"/>
          <w:sz w:val="22"/>
          <w:szCs w:val="22"/>
        </w:rPr>
        <w:t>. En la ordenación epis</w:t>
      </w:r>
      <w:r w:rsidR="00BB2E0D" w:rsidRPr="00CC212C">
        <w:rPr>
          <w:b/>
          <w:bCs/>
          <w:color w:val="0070C0"/>
          <w:sz w:val="22"/>
          <w:szCs w:val="22"/>
        </w:rPr>
        <w:softHyphen/>
        <w:t>copal</w:t>
      </w:r>
    </w:p>
    <w:p w:rsidR="0060658F" w:rsidRPr="00BB2E0D" w:rsidRDefault="0060658F" w:rsidP="0060658F">
      <w:pPr>
        <w:widowControl/>
        <w:autoSpaceDE/>
        <w:autoSpaceDN/>
        <w:adjustRightInd/>
        <w:ind w:left="709" w:right="827" w:firstLine="284"/>
        <w:jc w:val="both"/>
        <w:rPr>
          <w:b/>
          <w:sz w:val="22"/>
          <w:szCs w:val="22"/>
        </w:rPr>
      </w:pPr>
    </w:p>
    <w:p w:rsidR="0060658F" w:rsidRDefault="00BB2E0D" w:rsidP="0060658F">
      <w:pPr>
        <w:widowControl/>
        <w:autoSpaceDE/>
        <w:autoSpaceDN/>
        <w:adjustRightInd/>
        <w:ind w:left="709" w:right="827" w:firstLine="284"/>
        <w:jc w:val="both"/>
        <w:rPr>
          <w:b/>
          <w:sz w:val="22"/>
          <w:szCs w:val="22"/>
        </w:rPr>
      </w:pPr>
      <w:r w:rsidRPr="00BB2E0D">
        <w:rPr>
          <w:b/>
          <w:sz w:val="22"/>
          <w:szCs w:val="22"/>
        </w:rPr>
        <w:t>   Para la ordenación de Obispos fue tradicional desde los primeros siglos el que hubiera varios Obispos ordenantes, a fin de expresar la colegialidad del cuerpo epi</w:t>
      </w:r>
      <w:r w:rsidRPr="00BB2E0D">
        <w:rPr>
          <w:b/>
          <w:sz w:val="22"/>
          <w:szCs w:val="22"/>
        </w:rPr>
        <w:t>s</w:t>
      </w:r>
      <w:r w:rsidRPr="00BB2E0D">
        <w:rPr>
          <w:b/>
          <w:sz w:val="22"/>
          <w:szCs w:val="22"/>
        </w:rPr>
        <w:t>copal. La primera prescrip</w:t>
      </w:r>
      <w:r w:rsidRPr="00BB2E0D">
        <w:rPr>
          <w:b/>
          <w:sz w:val="22"/>
          <w:szCs w:val="22"/>
        </w:rPr>
        <w:softHyphen/>
        <w:t>ción parece que fue dada en el Concilio de Nicea (can. 4) donde se señala que sean tres por lo menos los consagrantes. También fue tradición el que uno sólo era el presidente y principal ordenante. Con todo, es válida la adm</w:t>
      </w:r>
      <w:r w:rsidRPr="00BB2E0D">
        <w:rPr>
          <w:b/>
          <w:sz w:val="22"/>
          <w:szCs w:val="22"/>
        </w:rPr>
        <w:t>i</w:t>
      </w:r>
      <w:r w:rsidRPr="00BB2E0D">
        <w:rPr>
          <w:b/>
          <w:sz w:val="22"/>
          <w:szCs w:val="22"/>
        </w:rPr>
        <w:t>nistración aunque sólo exista un Ordenante.</w:t>
      </w:r>
    </w:p>
    <w:p w:rsidR="00BB2E0D" w:rsidRDefault="00BB2E0D" w:rsidP="0060658F">
      <w:pPr>
        <w:widowControl/>
        <w:autoSpaceDE/>
        <w:autoSpaceDN/>
        <w:adjustRightInd/>
        <w:ind w:left="709" w:right="827" w:firstLine="284"/>
        <w:jc w:val="both"/>
        <w:rPr>
          <w:b/>
          <w:sz w:val="22"/>
          <w:szCs w:val="22"/>
        </w:rPr>
      </w:pPr>
      <w:r w:rsidRPr="00BB2E0D">
        <w:rPr>
          <w:b/>
          <w:sz w:val="22"/>
          <w:szCs w:val="22"/>
        </w:rPr>
        <w:lastRenderedPageBreak/>
        <w:br/>
        <w:t>   Los obis</w:t>
      </w:r>
      <w:r w:rsidRPr="00BB2E0D">
        <w:rPr>
          <w:b/>
          <w:sz w:val="22"/>
          <w:szCs w:val="22"/>
        </w:rPr>
        <w:softHyphen/>
        <w:t>pos asistentes, según la Cons</w:t>
      </w:r>
      <w:r w:rsidRPr="00BB2E0D">
        <w:rPr>
          <w:b/>
          <w:sz w:val="22"/>
          <w:szCs w:val="22"/>
        </w:rPr>
        <w:softHyphen/>
        <w:t>titución apostólica "</w:t>
      </w:r>
      <w:proofErr w:type="spellStart"/>
      <w:r w:rsidRPr="00BB2E0D">
        <w:rPr>
          <w:b/>
          <w:sz w:val="22"/>
          <w:szCs w:val="22"/>
        </w:rPr>
        <w:t>Episcopus</w:t>
      </w:r>
      <w:proofErr w:type="spellEnd"/>
      <w:r w:rsidRPr="00BB2E0D">
        <w:rPr>
          <w:b/>
          <w:sz w:val="22"/>
          <w:szCs w:val="22"/>
        </w:rPr>
        <w:t xml:space="preserve"> </w:t>
      </w:r>
      <w:proofErr w:type="spellStart"/>
      <w:r w:rsidRPr="00BB2E0D">
        <w:rPr>
          <w:b/>
          <w:sz w:val="22"/>
          <w:szCs w:val="22"/>
        </w:rPr>
        <w:t>Consecrati</w:t>
      </w:r>
      <w:r w:rsidRPr="00BB2E0D">
        <w:rPr>
          <w:b/>
          <w:sz w:val="22"/>
          <w:szCs w:val="22"/>
        </w:rPr>
        <w:t>o</w:t>
      </w:r>
      <w:r w:rsidRPr="00BB2E0D">
        <w:rPr>
          <w:b/>
          <w:sz w:val="22"/>
          <w:szCs w:val="22"/>
        </w:rPr>
        <w:t>nis</w:t>
      </w:r>
      <w:proofErr w:type="spellEnd"/>
      <w:r w:rsidRPr="00BB2E0D">
        <w:rPr>
          <w:b/>
          <w:sz w:val="22"/>
          <w:szCs w:val="22"/>
        </w:rPr>
        <w:t xml:space="preserve">" de Pío XII (1944), no son meros testigos sino </w:t>
      </w:r>
      <w:proofErr w:type="spellStart"/>
      <w:r w:rsidRPr="00BB2E0D">
        <w:rPr>
          <w:b/>
          <w:sz w:val="22"/>
          <w:szCs w:val="22"/>
        </w:rPr>
        <w:t>concelebrantes</w:t>
      </w:r>
      <w:proofErr w:type="spellEnd"/>
      <w:r w:rsidRPr="00BB2E0D">
        <w:rPr>
          <w:b/>
          <w:sz w:val="22"/>
          <w:szCs w:val="22"/>
        </w:rPr>
        <w:t xml:space="preserve"> de la acción s</w:t>
      </w:r>
      <w:r w:rsidRPr="00BB2E0D">
        <w:rPr>
          <w:b/>
          <w:sz w:val="22"/>
          <w:szCs w:val="22"/>
        </w:rPr>
        <w:t>a</w:t>
      </w:r>
      <w:r w:rsidRPr="00BB2E0D">
        <w:rPr>
          <w:b/>
          <w:sz w:val="22"/>
          <w:szCs w:val="22"/>
        </w:rPr>
        <w:t>cramental. Ellos también imponen las manos e invocan al Espíritu Santo para el r</w:t>
      </w:r>
      <w:r w:rsidRPr="00BB2E0D">
        <w:rPr>
          <w:b/>
          <w:sz w:val="22"/>
          <w:szCs w:val="22"/>
        </w:rPr>
        <w:t>e</w:t>
      </w:r>
      <w:r w:rsidRPr="00BB2E0D">
        <w:rPr>
          <w:b/>
          <w:sz w:val="22"/>
          <w:szCs w:val="22"/>
        </w:rPr>
        <w:t>ceptor del sacramento.</w:t>
      </w:r>
    </w:p>
    <w:p w:rsidR="0060658F" w:rsidRPr="00BB2E0D" w:rsidRDefault="0060658F" w:rsidP="0060658F">
      <w:pPr>
        <w:widowControl/>
        <w:autoSpaceDE/>
        <w:autoSpaceDN/>
        <w:adjustRightInd/>
        <w:ind w:left="709" w:right="827" w:firstLine="284"/>
        <w:jc w:val="both"/>
        <w:rPr>
          <w:b/>
          <w:sz w:val="22"/>
          <w:szCs w:val="22"/>
        </w:rPr>
      </w:pPr>
    </w:p>
    <w:p w:rsidR="00BB2E0D" w:rsidRPr="00CC212C" w:rsidRDefault="00BB2E0D" w:rsidP="0060658F">
      <w:pPr>
        <w:widowControl/>
        <w:autoSpaceDE/>
        <w:autoSpaceDN/>
        <w:adjustRightInd/>
        <w:ind w:left="709" w:right="827" w:firstLine="284"/>
        <w:jc w:val="both"/>
        <w:rPr>
          <w:b/>
          <w:bCs/>
          <w:color w:val="0070C0"/>
          <w:sz w:val="22"/>
          <w:szCs w:val="22"/>
        </w:rPr>
      </w:pPr>
      <w:r w:rsidRPr="00CC212C">
        <w:rPr>
          <w:b/>
          <w:color w:val="0070C0"/>
          <w:sz w:val="22"/>
          <w:szCs w:val="22"/>
        </w:rPr>
        <w:t xml:space="preserve">   </w:t>
      </w:r>
      <w:r w:rsidR="00CC212C" w:rsidRPr="00CC212C">
        <w:rPr>
          <w:b/>
          <w:bCs/>
          <w:color w:val="0070C0"/>
          <w:sz w:val="22"/>
          <w:szCs w:val="22"/>
        </w:rPr>
        <w:t xml:space="preserve">3º </w:t>
      </w:r>
      <w:r w:rsidRPr="00CC212C">
        <w:rPr>
          <w:b/>
          <w:bCs/>
          <w:color w:val="0070C0"/>
          <w:sz w:val="22"/>
          <w:szCs w:val="22"/>
        </w:rPr>
        <w:t xml:space="preserve"> Ministro extraordinario</w:t>
      </w:r>
    </w:p>
    <w:p w:rsidR="0060658F" w:rsidRPr="00BB2E0D" w:rsidRDefault="0060658F" w:rsidP="0060658F">
      <w:pPr>
        <w:widowControl/>
        <w:autoSpaceDE/>
        <w:autoSpaceDN/>
        <w:adjustRightInd/>
        <w:ind w:left="709" w:right="827" w:firstLine="284"/>
        <w:jc w:val="both"/>
        <w:rPr>
          <w:b/>
          <w:sz w:val="22"/>
          <w:szCs w:val="22"/>
        </w:rPr>
      </w:pPr>
    </w:p>
    <w:p w:rsidR="0060658F" w:rsidRDefault="00BB2E0D" w:rsidP="0060658F">
      <w:pPr>
        <w:widowControl/>
        <w:autoSpaceDE/>
        <w:autoSpaceDN/>
        <w:adjustRightInd/>
        <w:ind w:left="709" w:right="827" w:firstLine="284"/>
        <w:jc w:val="both"/>
        <w:rPr>
          <w:b/>
          <w:sz w:val="22"/>
          <w:szCs w:val="22"/>
        </w:rPr>
      </w:pPr>
      <w:r w:rsidRPr="00BB2E0D">
        <w:rPr>
          <w:b/>
          <w:sz w:val="22"/>
          <w:szCs w:val="22"/>
        </w:rPr>
        <w:t>   También fue en la Edad Media cuando se pensó que podía ser "ministro extrao</w:t>
      </w:r>
      <w:r w:rsidRPr="00BB2E0D">
        <w:rPr>
          <w:b/>
          <w:sz w:val="22"/>
          <w:szCs w:val="22"/>
        </w:rPr>
        <w:t>r</w:t>
      </w:r>
      <w:r w:rsidRPr="00BB2E0D">
        <w:rPr>
          <w:b/>
          <w:sz w:val="22"/>
          <w:szCs w:val="22"/>
        </w:rPr>
        <w:t>dinario" de las órdenes menores y del subdiacona</w:t>
      </w:r>
      <w:r w:rsidRPr="00BB2E0D">
        <w:rPr>
          <w:b/>
          <w:sz w:val="22"/>
          <w:szCs w:val="22"/>
        </w:rPr>
        <w:softHyphen/>
        <w:t>do un Presbítero debidamente a</w:t>
      </w:r>
      <w:r w:rsidRPr="00BB2E0D">
        <w:rPr>
          <w:b/>
          <w:sz w:val="22"/>
          <w:szCs w:val="22"/>
        </w:rPr>
        <w:t>u</w:t>
      </w:r>
      <w:r w:rsidRPr="00BB2E0D">
        <w:rPr>
          <w:b/>
          <w:sz w:val="22"/>
          <w:szCs w:val="22"/>
        </w:rPr>
        <w:t>torizado.  La facultad de administrar estas Ordenes puede obtenerse ante una nec</w:t>
      </w:r>
      <w:r w:rsidRPr="00BB2E0D">
        <w:rPr>
          <w:b/>
          <w:sz w:val="22"/>
          <w:szCs w:val="22"/>
        </w:rPr>
        <w:t>e</w:t>
      </w:r>
      <w:r w:rsidRPr="00BB2E0D">
        <w:rPr>
          <w:b/>
          <w:sz w:val="22"/>
          <w:szCs w:val="22"/>
        </w:rPr>
        <w:t xml:space="preserve">sidad o conveniencia, como en el caso de los Abades de los monasterios o cuando hay ausencias o vacíos en las sedes de los Obispos. </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xml:space="preserve">   El Diaconado y el Presbiterado (que son sacramento) no pueden ser administradas válidamente por quien no tenga el grado del Episcopado, tal como enseñó Santo Tomás. </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Con todo, esta enseñanza, hoy normal en la Iglesia, choca con la documentada práctica en algunos momentos medievales, excepcional ciertamente pero existente, de que se administró el Presbiterado por alguien que no era Obispo y con el conse</w:t>
      </w:r>
      <w:r w:rsidRPr="00BB2E0D">
        <w:rPr>
          <w:b/>
          <w:sz w:val="22"/>
          <w:szCs w:val="22"/>
        </w:rPr>
        <w:t>n</w:t>
      </w:r>
      <w:r w:rsidRPr="00BB2E0D">
        <w:rPr>
          <w:b/>
          <w:sz w:val="22"/>
          <w:szCs w:val="22"/>
        </w:rPr>
        <w:t>timiento de la autoridad suprema de la Iglesia.</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Así aconteció con el privilegio de ordenar diáconos y presbíteros concedido por Bonifacio IX en la bula "</w:t>
      </w:r>
      <w:proofErr w:type="spellStart"/>
      <w:r w:rsidRPr="00BB2E0D">
        <w:rPr>
          <w:b/>
          <w:sz w:val="22"/>
          <w:szCs w:val="22"/>
        </w:rPr>
        <w:t>Sacrae</w:t>
      </w:r>
      <w:proofErr w:type="spellEnd"/>
      <w:r w:rsidRPr="00BB2E0D">
        <w:rPr>
          <w:b/>
          <w:sz w:val="22"/>
          <w:szCs w:val="22"/>
        </w:rPr>
        <w:t xml:space="preserve"> </w:t>
      </w:r>
      <w:proofErr w:type="spellStart"/>
      <w:r w:rsidRPr="00BB2E0D">
        <w:rPr>
          <w:b/>
          <w:sz w:val="22"/>
          <w:szCs w:val="22"/>
        </w:rPr>
        <w:t>religionis</w:t>
      </w:r>
      <w:proofErr w:type="spellEnd"/>
      <w:r w:rsidRPr="00BB2E0D">
        <w:rPr>
          <w:b/>
          <w:sz w:val="22"/>
          <w:szCs w:val="22"/>
        </w:rPr>
        <w:t>" del 1 de Febrero de 1400 al abad del m</w:t>
      </w:r>
      <w:r w:rsidRPr="00BB2E0D">
        <w:rPr>
          <w:b/>
          <w:sz w:val="22"/>
          <w:szCs w:val="22"/>
        </w:rPr>
        <w:t>o</w:t>
      </w:r>
      <w:r w:rsidRPr="00BB2E0D">
        <w:rPr>
          <w:b/>
          <w:sz w:val="22"/>
          <w:szCs w:val="22"/>
        </w:rPr>
        <w:t>nasterio agustiniano de San Pedro y San Pablo de Essex, Diócesis de Londres. Fue suprimido por el 6 de Febrero de 1403 a instancias del obispo de Londres, pero las Orde</w:t>
      </w:r>
      <w:r w:rsidRPr="00BB2E0D">
        <w:rPr>
          <w:b/>
          <w:sz w:val="22"/>
          <w:szCs w:val="22"/>
        </w:rPr>
        <w:softHyphen/>
        <w:t>nes conferidas fueron consideradas válidas.</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Otros casos de concesiones similares se dieron en tiempos de Martín V, con su bula "Gerentes ad vos" del 16 de Noviembre de 1427, y de Inocencio VII</w:t>
      </w:r>
      <w:r w:rsidRPr="00BB2E0D">
        <w:rPr>
          <w:b/>
          <w:sz w:val="22"/>
          <w:szCs w:val="22"/>
        </w:rPr>
        <w:softHyphen/>
        <w:t>, con la bula "</w:t>
      </w:r>
      <w:proofErr w:type="spellStart"/>
      <w:r w:rsidRPr="00BB2E0D">
        <w:rPr>
          <w:b/>
          <w:sz w:val="22"/>
          <w:szCs w:val="22"/>
        </w:rPr>
        <w:t>Exposcit</w:t>
      </w:r>
      <w:proofErr w:type="spellEnd"/>
      <w:r w:rsidRPr="00BB2E0D">
        <w:rPr>
          <w:b/>
          <w:sz w:val="22"/>
          <w:szCs w:val="22"/>
        </w:rPr>
        <w:t xml:space="preserve"> </w:t>
      </w:r>
      <w:proofErr w:type="spellStart"/>
      <w:r w:rsidRPr="00BB2E0D">
        <w:rPr>
          <w:b/>
          <w:sz w:val="22"/>
          <w:szCs w:val="22"/>
        </w:rPr>
        <w:t>tuae</w:t>
      </w:r>
      <w:proofErr w:type="spellEnd"/>
      <w:r w:rsidRPr="00BB2E0D">
        <w:rPr>
          <w:b/>
          <w:sz w:val="22"/>
          <w:szCs w:val="22"/>
        </w:rPr>
        <w:t xml:space="preserve"> </w:t>
      </w:r>
      <w:proofErr w:type="spellStart"/>
      <w:r w:rsidRPr="00BB2E0D">
        <w:rPr>
          <w:b/>
          <w:sz w:val="22"/>
          <w:szCs w:val="22"/>
        </w:rPr>
        <w:t>devotionis</w:t>
      </w:r>
      <w:proofErr w:type="spellEnd"/>
      <w:r w:rsidRPr="00BB2E0D">
        <w:rPr>
          <w:b/>
          <w:sz w:val="22"/>
          <w:szCs w:val="22"/>
        </w:rPr>
        <w:t>", del 9 de Abril de 1489. Los abades cistercienses todavía conferían estas "Ordenes mayores" en los comienzos del siglo XVIII.</w:t>
      </w:r>
    </w:p>
    <w:p w:rsidR="0060658F" w:rsidRDefault="00BB2E0D" w:rsidP="0060658F">
      <w:pPr>
        <w:widowControl/>
        <w:autoSpaceDE/>
        <w:autoSpaceDN/>
        <w:adjustRightInd/>
        <w:ind w:left="709" w:right="827" w:firstLine="284"/>
        <w:jc w:val="both"/>
        <w:rPr>
          <w:b/>
          <w:sz w:val="22"/>
          <w:szCs w:val="22"/>
        </w:rPr>
      </w:pPr>
      <w:r w:rsidRPr="00BB2E0D">
        <w:rPr>
          <w:b/>
          <w:sz w:val="22"/>
          <w:szCs w:val="22"/>
        </w:rPr>
        <w:t xml:space="preserve">   </w:t>
      </w:r>
    </w:p>
    <w:p w:rsidR="00BB2E0D" w:rsidRPr="00BB2E0D" w:rsidRDefault="00BB2E0D" w:rsidP="0060658F">
      <w:pPr>
        <w:widowControl/>
        <w:autoSpaceDE/>
        <w:autoSpaceDN/>
        <w:adjustRightInd/>
        <w:ind w:left="709" w:right="827" w:firstLine="284"/>
        <w:jc w:val="both"/>
        <w:rPr>
          <w:b/>
          <w:sz w:val="22"/>
          <w:szCs w:val="22"/>
        </w:rPr>
      </w:pPr>
      <w:r w:rsidRPr="00BB2E0D">
        <w:rPr>
          <w:b/>
          <w:sz w:val="22"/>
          <w:szCs w:val="22"/>
        </w:rPr>
        <w:t>Estos hechos históricos indican que ocasionalmente puede ser ministro extrao</w:t>
      </w:r>
      <w:r w:rsidRPr="00BB2E0D">
        <w:rPr>
          <w:b/>
          <w:sz w:val="22"/>
          <w:szCs w:val="22"/>
        </w:rPr>
        <w:t>r</w:t>
      </w:r>
      <w:r w:rsidRPr="00BB2E0D">
        <w:rPr>
          <w:b/>
          <w:sz w:val="22"/>
          <w:szCs w:val="22"/>
        </w:rPr>
        <w:t>dinario el simple Presbítero, hecho que pocas veces se ha dado en la Historia.</w:t>
      </w:r>
    </w:p>
    <w:p w:rsidR="0060658F" w:rsidRDefault="0060658F" w:rsidP="0060658F">
      <w:pPr>
        <w:widowControl/>
        <w:autoSpaceDE/>
        <w:autoSpaceDN/>
        <w:adjustRightInd/>
        <w:ind w:left="709" w:right="827" w:firstLine="284"/>
        <w:jc w:val="both"/>
        <w:rPr>
          <w:b/>
          <w:sz w:val="22"/>
          <w:szCs w:val="22"/>
        </w:rPr>
      </w:pPr>
    </w:p>
    <w:p w:rsidR="00BB2E0D" w:rsidRPr="00CC212C" w:rsidRDefault="00BB2E0D" w:rsidP="0060658F">
      <w:pPr>
        <w:widowControl/>
        <w:autoSpaceDE/>
        <w:autoSpaceDN/>
        <w:adjustRightInd/>
        <w:ind w:left="709" w:right="827" w:firstLine="284"/>
        <w:jc w:val="both"/>
        <w:rPr>
          <w:b/>
          <w:color w:val="0070C0"/>
          <w:sz w:val="22"/>
          <w:szCs w:val="22"/>
        </w:rPr>
      </w:pPr>
      <w:r w:rsidRPr="00CC212C">
        <w:rPr>
          <w:b/>
          <w:color w:val="0070C0"/>
          <w:sz w:val="22"/>
          <w:szCs w:val="22"/>
        </w:rPr>
        <w:t xml:space="preserve">  </w:t>
      </w:r>
      <w:r w:rsidR="00CC212C" w:rsidRPr="00CC212C">
        <w:rPr>
          <w:b/>
          <w:bCs/>
          <w:color w:val="0070C0"/>
          <w:sz w:val="22"/>
          <w:szCs w:val="22"/>
        </w:rPr>
        <w:t> 4º</w:t>
      </w:r>
      <w:r w:rsidRPr="00CC212C">
        <w:rPr>
          <w:b/>
          <w:bCs/>
          <w:color w:val="0070C0"/>
          <w:sz w:val="22"/>
          <w:szCs w:val="22"/>
        </w:rPr>
        <w:t>. El sujeto</w:t>
      </w:r>
    </w:p>
    <w:p w:rsidR="0060658F" w:rsidRDefault="0060658F" w:rsidP="0060658F">
      <w:pPr>
        <w:widowControl/>
        <w:autoSpaceDE/>
        <w:autoSpaceDN/>
        <w:adjustRightInd/>
        <w:ind w:left="709" w:right="827" w:firstLine="284"/>
        <w:jc w:val="both"/>
        <w:rPr>
          <w:b/>
          <w:sz w:val="22"/>
          <w:szCs w:val="22"/>
        </w:rPr>
      </w:pPr>
    </w:p>
    <w:p w:rsidR="00BB2E0D" w:rsidRPr="00BB2E0D" w:rsidRDefault="00BB2E0D" w:rsidP="0060658F">
      <w:pPr>
        <w:widowControl/>
        <w:autoSpaceDE/>
        <w:autoSpaceDN/>
        <w:adjustRightInd/>
        <w:ind w:left="709" w:right="827" w:firstLine="284"/>
        <w:jc w:val="both"/>
        <w:rPr>
          <w:b/>
          <w:sz w:val="22"/>
          <w:szCs w:val="22"/>
        </w:rPr>
      </w:pPr>
      <w:r w:rsidRPr="00BB2E0D">
        <w:rPr>
          <w:b/>
          <w:sz w:val="22"/>
          <w:szCs w:val="22"/>
        </w:rPr>
        <w:t>   Para recibir el Orden sacerdotal se requiere ser varón, libre en la aceptación y conocedor del sacramento que se recibe, y hallarse en conformidad con las pre</w:t>
      </w:r>
      <w:r w:rsidRPr="00BB2E0D">
        <w:rPr>
          <w:b/>
          <w:sz w:val="22"/>
          <w:szCs w:val="22"/>
        </w:rPr>
        <w:t>s</w:t>
      </w:r>
      <w:r w:rsidRPr="00BB2E0D">
        <w:rPr>
          <w:b/>
          <w:sz w:val="22"/>
          <w:szCs w:val="22"/>
        </w:rPr>
        <w:t>cripciones de la Iglesia que hacen válido el sacramento.</w:t>
      </w:r>
    </w:p>
    <w:p w:rsidR="0060658F" w:rsidRDefault="0060658F" w:rsidP="0060658F">
      <w:pPr>
        <w:widowControl/>
        <w:autoSpaceDE/>
        <w:autoSpaceDN/>
        <w:adjustRightInd/>
        <w:ind w:left="709" w:right="827" w:firstLine="284"/>
        <w:jc w:val="both"/>
        <w:rPr>
          <w:b/>
          <w:sz w:val="22"/>
          <w:szCs w:val="22"/>
        </w:rPr>
      </w:pPr>
    </w:p>
    <w:p w:rsidR="0060658F" w:rsidRDefault="00BB2E0D" w:rsidP="0060658F">
      <w:pPr>
        <w:widowControl/>
        <w:autoSpaceDE/>
        <w:autoSpaceDN/>
        <w:adjustRightInd/>
        <w:ind w:left="709" w:right="827" w:firstLine="284"/>
        <w:jc w:val="both"/>
        <w:rPr>
          <w:b/>
          <w:sz w:val="22"/>
          <w:szCs w:val="22"/>
        </w:rPr>
      </w:pPr>
      <w:r w:rsidRPr="00BB2E0D">
        <w:rPr>
          <w:b/>
          <w:bCs/>
          <w:sz w:val="22"/>
          <w:szCs w:val="22"/>
        </w:rPr>
        <w:t xml:space="preserve"> </w:t>
      </w:r>
      <w:r w:rsidRPr="00CC212C">
        <w:rPr>
          <w:b/>
          <w:bCs/>
          <w:color w:val="0070C0"/>
          <w:sz w:val="22"/>
          <w:szCs w:val="22"/>
        </w:rPr>
        <w:t>Sacerdocio de varones</w:t>
      </w:r>
      <w:r w:rsidR="00CC212C">
        <w:rPr>
          <w:b/>
          <w:bCs/>
          <w:sz w:val="22"/>
          <w:szCs w:val="22"/>
        </w:rPr>
        <w:t>.</w:t>
      </w:r>
      <w:r w:rsidRPr="00BB2E0D">
        <w:rPr>
          <w:b/>
          <w:sz w:val="22"/>
          <w:szCs w:val="22"/>
        </w:rPr>
        <w:t>   El derecho de la Iglesia prescribe que sólo los varones están capacitados para recibir válidamente el sacramento del Orden, según la práct</w:t>
      </w:r>
      <w:r w:rsidRPr="00BB2E0D">
        <w:rPr>
          <w:b/>
          <w:sz w:val="22"/>
          <w:szCs w:val="22"/>
        </w:rPr>
        <w:t>i</w:t>
      </w:r>
      <w:r w:rsidRPr="00BB2E0D">
        <w:rPr>
          <w:b/>
          <w:sz w:val="22"/>
          <w:szCs w:val="22"/>
        </w:rPr>
        <w:t>ca acreditada en el Nuevo Testamento y en la milenaria tradición de la Iglesia.</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La cuestión que hoy se debate en algunos ambientes es si tal práctica responde a una razón de "derecho divino" o de voluntad explícita de Jesús, y por lo tanto inm</w:t>
      </w:r>
      <w:r w:rsidRPr="00BB2E0D">
        <w:rPr>
          <w:b/>
          <w:sz w:val="22"/>
          <w:szCs w:val="22"/>
        </w:rPr>
        <w:t>u</w:t>
      </w:r>
      <w:r w:rsidRPr="00BB2E0D">
        <w:rPr>
          <w:b/>
          <w:sz w:val="22"/>
          <w:szCs w:val="22"/>
        </w:rPr>
        <w:t>table, o si es efecto de la situación social y cultural de la mujer en los tiempos ant</w:t>
      </w:r>
      <w:r w:rsidRPr="00BB2E0D">
        <w:rPr>
          <w:b/>
          <w:sz w:val="22"/>
          <w:szCs w:val="22"/>
        </w:rPr>
        <w:t>i</w:t>
      </w:r>
      <w:r w:rsidRPr="00BB2E0D">
        <w:rPr>
          <w:b/>
          <w:sz w:val="22"/>
          <w:szCs w:val="22"/>
        </w:rPr>
        <w:t>guos y, por lo tanto, es cuestión de "derecho eclesiástico" y, como tal, mudable.</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A favor de la primera actitud se halla la práctica eclesial de dos milenios en todos los grupos cristianos: católicos, ortodoxos y reformados (protestantes y anglicanos) hasta los tiempos recientes.</w:t>
      </w:r>
      <w:r w:rsidR="000C1F29">
        <w:rPr>
          <w:b/>
          <w:sz w:val="22"/>
          <w:szCs w:val="22"/>
        </w:rPr>
        <w:t xml:space="preserve">  </w:t>
      </w:r>
      <w:r w:rsidRPr="00BB2E0D">
        <w:rPr>
          <w:b/>
          <w:sz w:val="22"/>
          <w:szCs w:val="22"/>
        </w:rPr>
        <w:t>Parece derivarse incluso de la terminología y de las a</w:t>
      </w:r>
      <w:r w:rsidRPr="00BB2E0D">
        <w:rPr>
          <w:b/>
          <w:sz w:val="22"/>
          <w:szCs w:val="22"/>
        </w:rPr>
        <w:t>c</w:t>
      </w:r>
      <w:r w:rsidRPr="00BB2E0D">
        <w:rPr>
          <w:b/>
          <w:sz w:val="22"/>
          <w:szCs w:val="22"/>
        </w:rPr>
        <w:t xml:space="preserve">titudes reflejadas en la Escritura (1 </w:t>
      </w:r>
      <w:proofErr w:type="spellStart"/>
      <w:r w:rsidRPr="00BB2E0D">
        <w:rPr>
          <w:b/>
          <w:sz w:val="22"/>
          <w:szCs w:val="22"/>
        </w:rPr>
        <w:t>Cor.</w:t>
      </w:r>
      <w:proofErr w:type="spellEnd"/>
      <w:r w:rsidRPr="00BB2E0D">
        <w:rPr>
          <w:b/>
          <w:sz w:val="22"/>
          <w:szCs w:val="22"/>
        </w:rPr>
        <w:t xml:space="preserve"> 14. 34 y </w:t>
      </w:r>
      <w:proofErr w:type="spellStart"/>
      <w:r w:rsidRPr="00BB2E0D">
        <w:rPr>
          <w:b/>
          <w:sz w:val="22"/>
          <w:szCs w:val="22"/>
        </w:rPr>
        <w:t>ss</w:t>
      </w:r>
      <w:proofErr w:type="spellEnd"/>
      <w:r w:rsidRPr="00BB2E0D">
        <w:rPr>
          <w:b/>
          <w:sz w:val="22"/>
          <w:szCs w:val="22"/>
        </w:rPr>
        <w:t xml:space="preserve">; 1 </w:t>
      </w:r>
      <w:proofErr w:type="spellStart"/>
      <w:r w:rsidRPr="00BB2E0D">
        <w:rPr>
          <w:b/>
          <w:sz w:val="22"/>
          <w:szCs w:val="22"/>
        </w:rPr>
        <w:t>Tim.</w:t>
      </w:r>
      <w:proofErr w:type="spellEnd"/>
      <w:r w:rsidRPr="00BB2E0D">
        <w:rPr>
          <w:b/>
          <w:sz w:val="22"/>
          <w:szCs w:val="22"/>
        </w:rPr>
        <w:t xml:space="preserve"> 2. 11 y </w:t>
      </w:r>
      <w:proofErr w:type="spellStart"/>
      <w:r w:rsidRPr="00BB2E0D">
        <w:rPr>
          <w:b/>
          <w:sz w:val="22"/>
          <w:szCs w:val="22"/>
        </w:rPr>
        <w:t>ss</w:t>
      </w:r>
      <w:proofErr w:type="spellEnd"/>
      <w:r w:rsidRPr="00BB2E0D">
        <w:rPr>
          <w:b/>
          <w:sz w:val="22"/>
          <w:szCs w:val="22"/>
        </w:rPr>
        <w:t>). Y desde luego la actitud es uniforme en los primero Padres y escritores, sobre todo en algunos más rigoristas, como Tertuliano, que considera explícitamente ser tal la voluntad del S</w:t>
      </w:r>
      <w:r w:rsidRPr="00BB2E0D">
        <w:rPr>
          <w:b/>
          <w:sz w:val="22"/>
          <w:szCs w:val="22"/>
        </w:rPr>
        <w:t>e</w:t>
      </w:r>
      <w:r w:rsidRPr="00BB2E0D">
        <w:rPr>
          <w:b/>
          <w:sz w:val="22"/>
          <w:szCs w:val="22"/>
        </w:rPr>
        <w:t xml:space="preserve">ñor. (De </w:t>
      </w:r>
      <w:proofErr w:type="spellStart"/>
      <w:r w:rsidRPr="00BB2E0D">
        <w:rPr>
          <w:b/>
          <w:sz w:val="22"/>
          <w:szCs w:val="22"/>
        </w:rPr>
        <w:t>praescr</w:t>
      </w:r>
      <w:proofErr w:type="spellEnd"/>
      <w:r w:rsidRPr="00BB2E0D">
        <w:rPr>
          <w:b/>
          <w:sz w:val="22"/>
          <w:szCs w:val="22"/>
        </w:rPr>
        <w:t xml:space="preserve">. 41; De </w:t>
      </w:r>
      <w:proofErr w:type="spellStart"/>
      <w:r w:rsidRPr="00BB2E0D">
        <w:rPr>
          <w:b/>
          <w:sz w:val="22"/>
          <w:szCs w:val="22"/>
        </w:rPr>
        <w:t>virg</w:t>
      </w:r>
      <w:proofErr w:type="spellEnd"/>
      <w:r w:rsidRPr="00BB2E0D">
        <w:rPr>
          <w:b/>
          <w:sz w:val="22"/>
          <w:szCs w:val="22"/>
        </w:rPr>
        <w:t>. 10)</w:t>
      </w:r>
    </w:p>
    <w:p w:rsidR="0060658F" w:rsidRDefault="00BB2E0D" w:rsidP="0060658F">
      <w:pPr>
        <w:widowControl/>
        <w:autoSpaceDE/>
        <w:autoSpaceDN/>
        <w:adjustRightInd/>
        <w:ind w:left="709" w:right="827" w:firstLine="284"/>
        <w:jc w:val="both"/>
        <w:rPr>
          <w:b/>
          <w:sz w:val="22"/>
          <w:szCs w:val="22"/>
        </w:rPr>
      </w:pPr>
      <w:r w:rsidRPr="00BB2E0D">
        <w:rPr>
          <w:b/>
          <w:sz w:val="22"/>
          <w:szCs w:val="22"/>
        </w:rPr>
        <w:lastRenderedPageBreak/>
        <w:br/>
        <w:t>   La cuestión de las diaconisas, existentes en la primitiva Iglesia ya desde tiempos apostólicos, no representa razón contraria a tal principio excluyente de la mujer, pues es claro que los diáconos y las diaconisas ejercían un ministerio asistencial en la comunidad y no accedían a la presidencia eucarística.</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Incluso la consagración y ritos de admisión, que en algunas cristiandades se tenía para ellas (Constituciones Apostólicas VIII. 28) y que incluían incluso el rito de la i</w:t>
      </w:r>
      <w:r w:rsidRPr="00BB2E0D">
        <w:rPr>
          <w:b/>
          <w:sz w:val="22"/>
          <w:szCs w:val="22"/>
        </w:rPr>
        <w:t>m</w:t>
      </w:r>
      <w:r w:rsidRPr="00BB2E0D">
        <w:rPr>
          <w:b/>
          <w:sz w:val="22"/>
          <w:szCs w:val="22"/>
        </w:rPr>
        <w:t>posición de manos y la oración, no dejaba de ser un uso similar a otros que no eran interpretados como sacramentos. Tal era el caso de los profetas y doctores (</w:t>
      </w:r>
      <w:proofErr w:type="spellStart"/>
      <w:r w:rsidRPr="00BB2E0D">
        <w:rPr>
          <w:b/>
          <w:sz w:val="22"/>
          <w:szCs w:val="22"/>
        </w:rPr>
        <w:t>Hech</w:t>
      </w:r>
      <w:proofErr w:type="spellEnd"/>
      <w:r w:rsidRPr="00BB2E0D">
        <w:rPr>
          <w:b/>
          <w:sz w:val="22"/>
          <w:szCs w:val="22"/>
        </w:rPr>
        <w:t xml:space="preserve">. 13.1) y de evangelizadores, pastores y maestros (Ef. 4.11). Y así se refleja en escritos como la </w:t>
      </w:r>
      <w:proofErr w:type="spellStart"/>
      <w:r w:rsidRPr="00BB2E0D">
        <w:rPr>
          <w:b/>
          <w:sz w:val="22"/>
          <w:szCs w:val="22"/>
        </w:rPr>
        <w:t>Traditio</w:t>
      </w:r>
      <w:proofErr w:type="spellEnd"/>
      <w:r w:rsidRPr="00BB2E0D">
        <w:rPr>
          <w:b/>
          <w:sz w:val="22"/>
          <w:szCs w:val="22"/>
        </w:rPr>
        <w:t xml:space="preserve"> Apostólica de S. Hipólito de Roma o en San Epifanio. (Haer.79. 3)</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Las razo</w:t>
      </w:r>
      <w:r w:rsidRPr="00BB2E0D">
        <w:rPr>
          <w:b/>
          <w:sz w:val="22"/>
          <w:szCs w:val="22"/>
        </w:rPr>
        <w:softHyphen/>
        <w:t xml:space="preserve">nes a favor de la ordenación femenina, incluso para al presbiterado y el episcopado, no dejan de ser también sólidas, en el orden pastoral sobretodo y en atención a los reclamos de la cultura moderna, radicalmente igualitaria para ambos sexos y altamente sensible a cualquier discriminación. </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Al no ser una cuestión definida como materia de fe, es evidentemente opinable según las ópticas de los creyentes, teólogos, pastores o simples laicos.</w:t>
      </w:r>
    </w:p>
    <w:p w:rsidR="0060658F" w:rsidRDefault="00BB2E0D" w:rsidP="0060658F">
      <w:pPr>
        <w:widowControl/>
        <w:autoSpaceDE/>
        <w:autoSpaceDN/>
        <w:adjustRightInd/>
        <w:ind w:left="709" w:right="827" w:firstLine="284"/>
        <w:jc w:val="both"/>
        <w:rPr>
          <w:b/>
          <w:sz w:val="22"/>
          <w:szCs w:val="22"/>
        </w:rPr>
      </w:pPr>
      <w:r w:rsidRPr="00BB2E0D">
        <w:rPr>
          <w:b/>
          <w:sz w:val="22"/>
          <w:szCs w:val="22"/>
        </w:rPr>
        <w:br/>
        <w:t>    Lo que no es discreto ni oportuno es convertir esta posibilidad en motivo de di</w:t>
      </w:r>
      <w:r w:rsidRPr="00BB2E0D">
        <w:rPr>
          <w:b/>
          <w:sz w:val="22"/>
          <w:szCs w:val="22"/>
        </w:rPr>
        <w:t>s</w:t>
      </w:r>
      <w:r w:rsidRPr="00BB2E0D">
        <w:rPr>
          <w:b/>
          <w:sz w:val="22"/>
          <w:szCs w:val="22"/>
        </w:rPr>
        <w:t>ensión y lucha de clases, o de sexos, valorando el sacerdocio más como dignidad social que como servicio eclesial. Quien tal haga, porque "ha estudiado un poco más de teología que los demás" o quien adorna de tono reivindicativo, sociológico o pol</w:t>
      </w:r>
      <w:r w:rsidRPr="00BB2E0D">
        <w:rPr>
          <w:b/>
          <w:sz w:val="22"/>
          <w:szCs w:val="22"/>
        </w:rPr>
        <w:t>í</w:t>
      </w:r>
      <w:r w:rsidRPr="00BB2E0D">
        <w:rPr>
          <w:b/>
          <w:sz w:val="22"/>
          <w:szCs w:val="22"/>
        </w:rPr>
        <w:t>tico, cuestiones que son eminentemente teológicas y eclesiales, más que acercarse a la claridad de una solución eclesial y apostólica, se condena a no colaborar en la búsqueda del bien.</w:t>
      </w:r>
    </w:p>
    <w:p w:rsidR="0060658F" w:rsidRDefault="00BB2E0D" w:rsidP="0060658F">
      <w:pPr>
        <w:widowControl/>
        <w:autoSpaceDE/>
        <w:autoSpaceDN/>
        <w:adjustRightInd/>
        <w:ind w:left="709" w:right="827" w:firstLine="284"/>
        <w:jc w:val="both"/>
        <w:rPr>
          <w:b/>
          <w:sz w:val="22"/>
          <w:szCs w:val="22"/>
        </w:rPr>
      </w:pPr>
      <w:r w:rsidRPr="00BB2E0D">
        <w:rPr>
          <w:b/>
          <w:sz w:val="22"/>
          <w:szCs w:val="22"/>
        </w:rPr>
        <w:t>    </w:t>
      </w:r>
    </w:p>
    <w:p w:rsidR="00BB2E0D" w:rsidRPr="00BB2E0D" w:rsidRDefault="00BB2E0D" w:rsidP="0060658F">
      <w:pPr>
        <w:widowControl/>
        <w:autoSpaceDE/>
        <w:autoSpaceDN/>
        <w:adjustRightInd/>
        <w:ind w:left="709" w:right="827" w:firstLine="284"/>
        <w:jc w:val="both"/>
        <w:rPr>
          <w:b/>
          <w:sz w:val="22"/>
          <w:szCs w:val="22"/>
        </w:rPr>
      </w:pPr>
      <w:r w:rsidRPr="00BB2E0D">
        <w:rPr>
          <w:b/>
          <w:sz w:val="22"/>
          <w:szCs w:val="22"/>
        </w:rPr>
        <w:t>Tampoco es argumento suficiente, ni a favor ni en contra, el uso de analogías con otras confesiones cristianas, que asumieron el sacerdocio femeni</w:t>
      </w:r>
      <w:r w:rsidRPr="00BB2E0D">
        <w:rPr>
          <w:b/>
          <w:sz w:val="22"/>
          <w:szCs w:val="22"/>
        </w:rPr>
        <w:softHyphen/>
        <w:t>no sólo en la s</w:t>
      </w:r>
      <w:r w:rsidRPr="00BB2E0D">
        <w:rPr>
          <w:b/>
          <w:sz w:val="22"/>
          <w:szCs w:val="22"/>
        </w:rPr>
        <w:t>e</w:t>
      </w:r>
      <w:r w:rsidRPr="00BB2E0D">
        <w:rPr>
          <w:b/>
          <w:sz w:val="22"/>
          <w:szCs w:val="22"/>
        </w:rPr>
        <w:t>gunda parte del siglo XX: en 1950 los presbiterianos, en 1970 varias iglesias luter</w:t>
      </w:r>
      <w:r w:rsidRPr="00BB2E0D">
        <w:rPr>
          <w:b/>
          <w:sz w:val="22"/>
          <w:szCs w:val="22"/>
        </w:rPr>
        <w:t>a</w:t>
      </w:r>
      <w:r w:rsidRPr="00BB2E0D">
        <w:rPr>
          <w:b/>
          <w:sz w:val="22"/>
          <w:szCs w:val="22"/>
        </w:rPr>
        <w:t>nas, en 1992 la Iglesia oficial anglicana.</w:t>
      </w:r>
    </w:p>
    <w:p w:rsidR="0060658F" w:rsidRDefault="0060658F" w:rsidP="0060658F">
      <w:pPr>
        <w:pStyle w:val="estilo2"/>
        <w:spacing w:before="0" w:beforeAutospacing="0" w:after="0" w:afterAutospacing="0"/>
        <w:ind w:left="709" w:right="827" w:firstLine="284"/>
        <w:jc w:val="both"/>
        <w:rPr>
          <w:rStyle w:val="Textoennegrita"/>
          <w:rFonts w:ascii="Arial" w:hAnsi="Arial" w:cs="Arial"/>
          <w:sz w:val="22"/>
          <w:szCs w:val="22"/>
        </w:rPr>
      </w:pPr>
    </w:p>
    <w:p w:rsidR="00BB2E0D" w:rsidRPr="00B1628A" w:rsidRDefault="00CC212C" w:rsidP="0060658F">
      <w:pPr>
        <w:pStyle w:val="estilo2"/>
        <w:spacing w:before="0" w:beforeAutospacing="0" w:after="0" w:afterAutospacing="0"/>
        <w:ind w:left="709" w:right="827" w:firstLine="284"/>
        <w:jc w:val="both"/>
        <w:rPr>
          <w:rFonts w:ascii="Arial" w:hAnsi="Arial" w:cs="Arial"/>
          <w:b/>
          <w:color w:val="0070C0"/>
          <w:sz w:val="28"/>
          <w:szCs w:val="28"/>
        </w:rPr>
      </w:pPr>
      <w:r w:rsidRPr="00B1628A">
        <w:rPr>
          <w:rStyle w:val="Textoennegrita"/>
          <w:rFonts w:ascii="Arial" w:hAnsi="Arial" w:cs="Arial"/>
          <w:color w:val="0070C0"/>
          <w:sz w:val="28"/>
          <w:szCs w:val="28"/>
        </w:rPr>
        <w:t xml:space="preserve">h) </w:t>
      </w:r>
      <w:r w:rsidR="00BB2E0D" w:rsidRPr="00B1628A">
        <w:rPr>
          <w:rStyle w:val="Textoennegrita"/>
          <w:rFonts w:ascii="Arial" w:hAnsi="Arial" w:cs="Arial"/>
          <w:color w:val="0070C0"/>
          <w:sz w:val="28"/>
          <w:szCs w:val="28"/>
        </w:rPr>
        <w:t>Sacerdocio y ministerio</w:t>
      </w:r>
    </w:p>
    <w:p w:rsidR="0060658F" w:rsidRDefault="0060658F" w:rsidP="0060658F">
      <w:pPr>
        <w:pStyle w:val="estilo2"/>
        <w:spacing w:before="0" w:beforeAutospacing="0" w:after="0" w:afterAutospacing="0"/>
        <w:ind w:left="709" w:right="827" w:firstLine="284"/>
        <w:jc w:val="both"/>
        <w:rPr>
          <w:rFonts w:ascii="Arial" w:hAnsi="Arial" w:cs="Arial"/>
          <w:b/>
          <w:sz w:val="22"/>
          <w:szCs w:val="22"/>
        </w:rPr>
      </w:pP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Para la recepción lícita de las órdenes se requiere el cumplimiento exacto de las condiciones prescritas por la Iglesia y la disposición sincera del servicio eclesial por encima de los intereses y gustos. Quedan lejos los siglos en los que el sacerdocio era una categoría social y se hallaba estimulado por bene</w:t>
      </w:r>
      <w:r w:rsidRPr="00BB2E0D">
        <w:rPr>
          <w:rFonts w:ascii="Arial" w:hAnsi="Arial" w:cs="Arial"/>
          <w:b/>
          <w:sz w:val="22"/>
          <w:szCs w:val="22"/>
        </w:rPr>
        <w:softHyphen/>
        <w:t>ficios materiales, oficio y beneficios, y protegido por leyes civiles.</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Es importante entender, en una buena eclesiología, que el sacerdo</w:t>
      </w:r>
      <w:r w:rsidRPr="00BB2E0D">
        <w:rPr>
          <w:rFonts w:ascii="Arial" w:hAnsi="Arial" w:cs="Arial"/>
          <w:b/>
          <w:sz w:val="22"/>
          <w:szCs w:val="22"/>
        </w:rPr>
        <w:softHyphen/>
        <w:t>cio es renun</w:t>
      </w:r>
      <w:r w:rsidRPr="00BB2E0D">
        <w:rPr>
          <w:rFonts w:ascii="Arial" w:hAnsi="Arial" w:cs="Arial"/>
          <w:b/>
          <w:sz w:val="22"/>
          <w:szCs w:val="22"/>
        </w:rPr>
        <w:softHyphen/>
        <w:t>cia y entrega singu</w:t>
      </w:r>
      <w:r w:rsidRPr="00BB2E0D">
        <w:rPr>
          <w:rFonts w:ascii="Arial" w:hAnsi="Arial" w:cs="Arial"/>
          <w:b/>
          <w:sz w:val="22"/>
          <w:szCs w:val="22"/>
        </w:rPr>
        <w:softHyphen/>
        <w:t>lar y merito</w:t>
      </w:r>
      <w:r w:rsidRPr="00BB2E0D">
        <w:rPr>
          <w:rFonts w:ascii="Arial" w:hAnsi="Arial" w:cs="Arial"/>
          <w:b/>
          <w:sz w:val="22"/>
          <w:szCs w:val="22"/>
        </w:rPr>
        <w:softHyphen/>
        <w:t>ria, no un simple estado social como otro cualquiera. Por eso resulta desafortunado decir que "se estudia para sacer</w:t>
      </w:r>
      <w:r w:rsidRPr="00BB2E0D">
        <w:rPr>
          <w:rFonts w:ascii="Arial" w:hAnsi="Arial" w:cs="Arial"/>
          <w:b/>
          <w:sz w:val="22"/>
          <w:szCs w:val="22"/>
        </w:rPr>
        <w:softHyphen/>
        <w:t>dote" o hablar de la "c</w:t>
      </w:r>
      <w:r w:rsidRPr="00BB2E0D">
        <w:rPr>
          <w:rFonts w:ascii="Arial" w:hAnsi="Arial" w:cs="Arial"/>
          <w:b/>
          <w:sz w:val="22"/>
          <w:szCs w:val="22"/>
        </w:rPr>
        <w:t>a</w:t>
      </w:r>
      <w:r w:rsidRPr="00BB2E0D">
        <w:rPr>
          <w:rFonts w:ascii="Arial" w:hAnsi="Arial" w:cs="Arial"/>
          <w:b/>
          <w:sz w:val="22"/>
          <w:szCs w:val="22"/>
        </w:rPr>
        <w:t>rrera sacerdotal", cuando lo que importa es resaltar su valor como servicio desint</w:t>
      </w:r>
      <w:r w:rsidRPr="00BB2E0D">
        <w:rPr>
          <w:rFonts w:ascii="Arial" w:hAnsi="Arial" w:cs="Arial"/>
          <w:b/>
          <w:sz w:val="22"/>
          <w:szCs w:val="22"/>
        </w:rPr>
        <w:t>e</w:t>
      </w:r>
      <w:r w:rsidRPr="00BB2E0D">
        <w:rPr>
          <w:rFonts w:ascii="Arial" w:hAnsi="Arial" w:cs="Arial"/>
          <w:b/>
          <w:sz w:val="22"/>
          <w:szCs w:val="22"/>
        </w:rPr>
        <w:t>resado.</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Es cierto que el ministro tiene que "vivir del altar"; por lo tanto la Iglesia pide g</w:t>
      </w:r>
      <w:r w:rsidRPr="00BB2E0D">
        <w:rPr>
          <w:rFonts w:ascii="Arial" w:hAnsi="Arial" w:cs="Arial"/>
          <w:b/>
          <w:sz w:val="22"/>
          <w:szCs w:val="22"/>
        </w:rPr>
        <w:t>a</w:t>
      </w:r>
      <w:r w:rsidRPr="00BB2E0D">
        <w:rPr>
          <w:rFonts w:ascii="Arial" w:hAnsi="Arial" w:cs="Arial"/>
          <w:b/>
          <w:sz w:val="22"/>
          <w:szCs w:val="22"/>
        </w:rPr>
        <w:t>rantías de "congrua sustentación" para quien va a recibir el sacramento del Orden. Pero la confianza en la Provi</w:t>
      </w:r>
      <w:r w:rsidRPr="00BB2E0D">
        <w:rPr>
          <w:rFonts w:ascii="Arial" w:hAnsi="Arial" w:cs="Arial"/>
          <w:b/>
          <w:sz w:val="22"/>
          <w:szCs w:val="22"/>
        </w:rPr>
        <w:softHyphen/>
        <w:t>dencia y la prudencia cristiana son compatibles, cuando se trata de trabajar por el Reino de Dios, ideal de vida que debe inspirar todo camino hacia el sacramen</w:t>
      </w:r>
      <w:r w:rsidRPr="00BB2E0D">
        <w:rPr>
          <w:rFonts w:ascii="Arial" w:hAnsi="Arial" w:cs="Arial"/>
          <w:b/>
          <w:sz w:val="22"/>
          <w:szCs w:val="22"/>
        </w:rPr>
        <w:softHyphen/>
        <w:t>to sacerdotal. El desprendimiento evangélico, y no el beneficio humano. Es decisivo en quien hacia él se orienta.</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Por otra parte nadie tiene derecho a ser ordenado sacerdote sin la mediación ecl</w:t>
      </w:r>
      <w:r w:rsidRPr="00BB2E0D">
        <w:rPr>
          <w:rFonts w:ascii="Arial" w:hAnsi="Arial" w:cs="Arial"/>
          <w:b/>
          <w:sz w:val="22"/>
          <w:szCs w:val="22"/>
        </w:rPr>
        <w:t>e</w:t>
      </w:r>
      <w:r w:rsidRPr="00BB2E0D">
        <w:rPr>
          <w:rFonts w:ascii="Arial" w:hAnsi="Arial" w:cs="Arial"/>
          <w:b/>
          <w:sz w:val="22"/>
          <w:szCs w:val="22"/>
        </w:rPr>
        <w:t>sial. Es el Obispo el que elige a su presbiterio y ordena sacramentalmente a sus miembros. Y, cuando se trata de un Instituto religioso o monasterio, es la autoridad competente, como servidora de la comunidad, la que asume la elec</w:t>
      </w:r>
      <w:r w:rsidRPr="00BB2E0D">
        <w:rPr>
          <w:rFonts w:ascii="Arial" w:hAnsi="Arial" w:cs="Arial"/>
          <w:b/>
          <w:sz w:val="22"/>
          <w:szCs w:val="22"/>
        </w:rPr>
        <w:softHyphen/>
        <w:t>ción y autentif</w:t>
      </w:r>
      <w:r w:rsidRPr="00BB2E0D">
        <w:rPr>
          <w:rFonts w:ascii="Arial" w:hAnsi="Arial" w:cs="Arial"/>
          <w:b/>
          <w:sz w:val="22"/>
          <w:szCs w:val="22"/>
        </w:rPr>
        <w:t>i</w:t>
      </w:r>
      <w:r w:rsidRPr="00BB2E0D">
        <w:rPr>
          <w:rFonts w:ascii="Arial" w:hAnsi="Arial" w:cs="Arial"/>
          <w:b/>
          <w:sz w:val="22"/>
          <w:szCs w:val="22"/>
        </w:rPr>
        <w:t>cación de quienes quieren asociarse en el estado sacerdotal.</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lastRenderedPageBreak/>
        <w:br/>
        <w:t>    El sacerdocio no es un ornamento individual, sino una llamada para el Rei</w:t>
      </w:r>
      <w:r w:rsidRPr="00BB2E0D">
        <w:rPr>
          <w:rFonts w:ascii="Arial" w:hAnsi="Arial" w:cs="Arial"/>
          <w:b/>
          <w:sz w:val="22"/>
          <w:szCs w:val="22"/>
        </w:rPr>
        <w:softHyphen/>
        <w:t>no de Dios. Esto se hace de forma "secular" (en la Diócesis) o de forma "religiosa" (en los monasterio e institutos) de vida consagrada. Pero el servicio a la iglesia, vinculado al Orden sacerdotal, es el mismo. Y la autentificación de esa llamada a cada estado no la realiza sólo la con</w:t>
      </w:r>
      <w:r w:rsidRPr="00BB2E0D">
        <w:rPr>
          <w:rFonts w:ascii="Arial" w:hAnsi="Arial" w:cs="Arial"/>
          <w:b/>
          <w:sz w:val="22"/>
          <w:szCs w:val="22"/>
        </w:rPr>
        <w:softHyphen/>
        <w:t>ciencia personal del individuo, sino que corresponde a la Iglesia a través de su jerar</w:t>
      </w:r>
      <w:r w:rsidRPr="00BB2E0D">
        <w:rPr>
          <w:rFonts w:ascii="Arial" w:hAnsi="Arial" w:cs="Arial"/>
          <w:b/>
          <w:sz w:val="22"/>
          <w:szCs w:val="22"/>
        </w:rPr>
        <w:softHyphen/>
        <w:t>quía o autoridad.</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Con estos criterios es fácil juzgar el alcance de deter</w:t>
      </w:r>
      <w:r w:rsidRPr="00BB2E0D">
        <w:rPr>
          <w:rFonts w:ascii="Arial" w:hAnsi="Arial" w:cs="Arial"/>
          <w:b/>
          <w:sz w:val="22"/>
          <w:szCs w:val="22"/>
        </w:rPr>
        <w:softHyphen/>
        <w:t>minadas opiniones o situaci</w:t>
      </w:r>
      <w:r w:rsidRPr="00BB2E0D">
        <w:rPr>
          <w:rFonts w:ascii="Arial" w:hAnsi="Arial" w:cs="Arial"/>
          <w:b/>
          <w:sz w:val="22"/>
          <w:szCs w:val="22"/>
        </w:rPr>
        <w:t>o</w:t>
      </w:r>
      <w:r w:rsidRPr="00BB2E0D">
        <w:rPr>
          <w:rFonts w:ascii="Arial" w:hAnsi="Arial" w:cs="Arial"/>
          <w:b/>
          <w:sz w:val="22"/>
          <w:szCs w:val="22"/>
        </w:rPr>
        <w:t>nes que hoy son aireadas por los medios de comunicación social de manera inc</w:t>
      </w:r>
      <w:r w:rsidRPr="00BB2E0D">
        <w:rPr>
          <w:rFonts w:ascii="Arial" w:hAnsi="Arial" w:cs="Arial"/>
          <w:b/>
          <w:sz w:val="22"/>
          <w:szCs w:val="22"/>
        </w:rPr>
        <w:t>o</w:t>
      </w:r>
      <w:r w:rsidRPr="00BB2E0D">
        <w:rPr>
          <w:rFonts w:ascii="Arial" w:hAnsi="Arial" w:cs="Arial"/>
          <w:b/>
          <w:sz w:val="22"/>
          <w:szCs w:val="22"/>
        </w:rPr>
        <w:t>rrecta, probablemente por la ignorancia enorme de quienes los mane</w:t>
      </w:r>
      <w:r w:rsidRPr="00BB2E0D">
        <w:rPr>
          <w:rFonts w:ascii="Arial" w:hAnsi="Arial" w:cs="Arial"/>
          <w:b/>
          <w:sz w:val="22"/>
          <w:szCs w:val="22"/>
        </w:rPr>
        <w:softHyphen/>
        <w:t>jan o trabajan en ellos.</w:t>
      </w:r>
    </w:p>
    <w:p w:rsidR="00BB2E0D" w:rsidRPr="00BB2E0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Podemos recordar tres aspectos o terrenos que hoy reclaman una recta formación de criterios y reclaman tacto, respeto y claridad.</w:t>
      </w:r>
    </w:p>
    <w:p w:rsidR="0060658F" w:rsidRDefault="0060658F" w:rsidP="0060658F">
      <w:pPr>
        <w:pStyle w:val="estilo2"/>
        <w:spacing w:before="0" w:beforeAutospacing="0" w:after="0" w:afterAutospacing="0"/>
        <w:ind w:left="709" w:right="827" w:firstLine="284"/>
        <w:jc w:val="both"/>
        <w:rPr>
          <w:rFonts w:ascii="Arial" w:hAnsi="Arial" w:cs="Arial"/>
          <w:b/>
          <w:sz w:val="22"/>
          <w:szCs w:val="22"/>
        </w:rPr>
      </w:pPr>
    </w:p>
    <w:p w:rsidR="00BB2E0D" w:rsidRPr="00CC212C" w:rsidRDefault="00CC212C" w:rsidP="0060658F">
      <w:pPr>
        <w:pStyle w:val="estilo2"/>
        <w:spacing w:before="0" w:beforeAutospacing="0" w:after="0" w:afterAutospacing="0"/>
        <w:ind w:left="709" w:right="827" w:firstLine="284"/>
        <w:jc w:val="both"/>
        <w:rPr>
          <w:rFonts w:ascii="Arial" w:hAnsi="Arial" w:cs="Arial"/>
          <w:b/>
          <w:color w:val="0070C0"/>
          <w:sz w:val="22"/>
          <w:szCs w:val="22"/>
        </w:rPr>
      </w:pPr>
      <w:r w:rsidRPr="00CC212C">
        <w:rPr>
          <w:rStyle w:val="Textoennegrita"/>
          <w:rFonts w:ascii="Arial" w:hAnsi="Arial" w:cs="Arial"/>
          <w:color w:val="0070C0"/>
          <w:sz w:val="22"/>
          <w:szCs w:val="22"/>
        </w:rPr>
        <w:t xml:space="preserve">  1º</w:t>
      </w:r>
      <w:r w:rsidR="00BB2E0D" w:rsidRPr="00CC212C">
        <w:rPr>
          <w:rStyle w:val="Textoennegrita"/>
          <w:rFonts w:ascii="Arial" w:hAnsi="Arial" w:cs="Arial"/>
          <w:color w:val="0070C0"/>
          <w:sz w:val="22"/>
          <w:szCs w:val="22"/>
        </w:rPr>
        <w:t>Sacerdocio y Celibato</w:t>
      </w:r>
    </w:p>
    <w:p w:rsidR="0060658F" w:rsidRDefault="0060658F" w:rsidP="0060658F">
      <w:pPr>
        <w:pStyle w:val="estilo2"/>
        <w:spacing w:before="0" w:beforeAutospacing="0" w:after="0" w:afterAutospacing="0"/>
        <w:ind w:left="709" w:right="827" w:firstLine="284"/>
        <w:jc w:val="both"/>
        <w:rPr>
          <w:rFonts w:ascii="Arial" w:hAnsi="Arial" w:cs="Arial"/>
          <w:b/>
          <w:sz w:val="22"/>
          <w:szCs w:val="22"/>
        </w:rPr>
      </w:pP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El celibato, o vida continente de los que asumen el sacramento del Orden en la Iglesia latina, es un exigencia ministerial de tipo disciplinar. El concilio Vatica</w:t>
      </w:r>
      <w:r w:rsidRPr="00BB2E0D">
        <w:rPr>
          <w:rFonts w:ascii="Arial" w:hAnsi="Arial" w:cs="Arial"/>
          <w:b/>
          <w:sz w:val="22"/>
          <w:szCs w:val="22"/>
        </w:rPr>
        <w:softHyphen/>
        <w:t>no II recordó que "</w:t>
      </w:r>
      <w:r w:rsidRPr="00BB2E0D">
        <w:rPr>
          <w:rStyle w:val="nfasis"/>
          <w:rFonts w:ascii="Arial" w:hAnsi="Arial" w:cs="Arial"/>
          <w:b/>
          <w:sz w:val="22"/>
          <w:szCs w:val="22"/>
        </w:rPr>
        <w:t>no está exigido por la misma naturale</w:t>
      </w:r>
      <w:r w:rsidRPr="00BB2E0D">
        <w:rPr>
          <w:rStyle w:val="nfasis"/>
          <w:rFonts w:ascii="Arial" w:hAnsi="Arial" w:cs="Arial"/>
          <w:b/>
          <w:sz w:val="22"/>
          <w:szCs w:val="22"/>
        </w:rPr>
        <w:softHyphen/>
        <w:t xml:space="preserve">za del sacerdocio... </w:t>
      </w:r>
      <w:proofErr w:type="spellStart"/>
      <w:r w:rsidRPr="00BB2E0D">
        <w:rPr>
          <w:rStyle w:val="nfasis"/>
          <w:rFonts w:ascii="Arial" w:hAnsi="Arial" w:cs="Arial"/>
          <w:b/>
          <w:sz w:val="22"/>
          <w:szCs w:val="22"/>
        </w:rPr>
        <w:t>sino</w:t>
      </w:r>
      <w:proofErr w:type="spellEnd"/>
      <w:r w:rsidRPr="00BB2E0D">
        <w:rPr>
          <w:rStyle w:val="nfasis"/>
          <w:rFonts w:ascii="Arial" w:hAnsi="Arial" w:cs="Arial"/>
          <w:b/>
          <w:sz w:val="22"/>
          <w:szCs w:val="22"/>
        </w:rPr>
        <w:t xml:space="preserve"> es r</w:t>
      </w:r>
      <w:r w:rsidRPr="00BB2E0D">
        <w:rPr>
          <w:rStyle w:val="nfasis"/>
          <w:rFonts w:ascii="Arial" w:hAnsi="Arial" w:cs="Arial"/>
          <w:b/>
          <w:sz w:val="22"/>
          <w:szCs w:val="22"/>
        </w:rPr>
        <w:t>e</w:t>
      </w:r>
      <w:r w:rsidRPr="00BB2E0D">
        <w:rPr>
          <w:rStyle w:val="nfasis"/>
          <w:rFonts w:ascii="Arial" w:hAnsi="Arial" w:cs="Arial"/>
          <w:b/>
          <w:sz w:val="22"/>
          <w:szCs w:val="22"/>
        </w:rPr>
        <w:t xml:space="preserve">clamado por la mejor dedicación al Reino de Dios." </w:t>
      </w:r>
      <w:r w:rsidRPr="00BB2E0D">
        <w:rPr>
          <w:rFonts w:ascii="Arial" w:hAnsi="Arial" w:cs="Arial"/>
          <w:b/>
          <w:sz w:val="22"/>
          <w:szCs w:val="22"/>
        </w:rPr>
        <w:t xml:space="preserve"> (Presb. </w:t>
      </w:r>
      <w:proofErr w:type="spellStart"/>
      <w:r w:rsidRPr="00BB2E0D">
        <w:rPr>
          <w:rFonts w:ascii="Arial" w:hAnsi="Arial" w:cs="Arial"/>
          <w:b/>
          <w:sz w:val="22"/>
          <w:szCs w:val="22"/>
        </w:rPr>
        <w:t>ord</w:t>
      </w:r>
      <w:proofErr w:type="spellEnd"/>
      <w:r w:rsidRPr="00BB2E0D">
        <w:rPr>
          <w:rFonts w:ascii="Arial" w:hAnsi="Arial" w:cs="Arial"/>
          <w:b/>
          <w:sz w:val="22"/>
          <w:szCs w:val="22"/>
        </w:rPr>
        <w:t>. 16)</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Pero el Concilio renovó las actitudes tradicionales en este terreno, las cuales luego recogería de nuevo la Ley de la Iglesia (C.D.C. c. 277).</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El Concilio añadía: "</w:t>
      </w:r>
      <w:r w:rsidRPr="00BB2E0D">
        <w:rPr>
          <w:rStyle w:val="nfasis"/>
          <w:rFonts w:ascii="Arial" w:hAnsi="Arial" w:cs="Arial"/>
          <w:b/>
          <w:sz w:val="22"/>
          <w:szCs w:val="22"/>
        </w:rPr>
        <w:t>Esta legislación, por lo que atañe a quienes se destinan al Presbiterado, la aprueba y confirma de nuevo este santo conci</w:t>
      </w:r>
      <w:r w:rsidRPr="00BB2E0D">
        <w:rPr>
          <w:rStyle w:val="nfasis"/>
          <w:rFonts w:ascii="Arial" w:hAnsi="Arial" w:cs="Arial"/>
          <w:b/>
          <w:sz w:val="22"/>
          <w:szCs w:val="22"/>
        </w:rPr>
        <w:softHyphen/>
        <w:t>lio... Y exhorta a todos los Presbíteros que, confiados en la gracia de Dios, aceptaron el sagrado celibato por libre voluntad, a ejemplo de Cristo, a que lo abracen magnánimamente y de c</w:t>
      </w:r>
      <w:r w:rsidRPr="00BB2E0D">
        <w:rPr>
          <w:rStyle w:val="nfasis"/>
          <w:rFonts w:ascii="Arial" w:hAnsi="Arial" w:cs="Arial"/>
          <w:b/>
          <w:sz w:val="22"/>
          <w:szCs w:val="22"/>
        </w:rPr>
        <w:t>o</w:t>
      </w:r>
      <w:r w:rsidRPr="00BB2E0D">
        <w:rPr>
          <w:rStyle w:val="nfasis"/>
          <w:rFonts w:ascii="Arial" w:hAnsi="Arial" w:cs="Arial"/>
          <w:b/>
          <w:sz w:val="22"/>
          <w:szCs w:val="22"/>
        </w:rPr>
        <w:t>razón y perseveren fielmente en ese estado</w:t>
      </w:r>
      <w:r w:rsidRPr="00BB2E0D">
        <w:rPr>
          <w:rFonts w:ascii="Arial" w:hAnsi="Arial" w:cs="Arial"/>
          <w:b/>
          <w:sz w:val="22"/>
          <w:szCs w:val="22"/>
        </w:rPr>
        <w:t xml:space="preserve">." (Presb. </w:t>
      </w:r>
      <w:proofErr w:type="spellStart"/>
      <w:r w:rsidRPr="00BB2E0D">
        <w:rPr>
          <w:rFonts w:ascii="Arial" w:hAnsi="Arial" w:cs="Arial"/>
          <w:b/>
          <w:sz w:val="22"/>
          <w:szCs w:val="22"/>
        </w:rPr>
        <w:t>ord</w:t>
      </w:r>
      <w:proofErr w:type="spellEnd"/>
      <w:r w:rsidRPr="00BB2E0D">
        <w:rPr>
          <w:rFonts w:ascii="Arial" w:hAnsi="Arial" w:cs="Arial"/>
          <w:b/>
          <w:sz w:val="22"/>
          <w:szCs w:val="22"/>
        </w:rPr>
        <w:t>. 16)</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En la Iglesia oriental católica, según tradición de los primeros tiempos, como en la ortodoxa, se admite el sacerdocio compatible con el matrimonio.    La disciplina re</w:t>
      </w:r>
      <w:r w:rsidRPr="00BB2E0D">
        <w:rPr>
          <w:rFonts w:ascii="Arial" w:hAnsi="Arial" w:cs="Arial"/>
          <w:b/>
          <w:sz w:val="22"/>
          <w:szCs w:val="22"/>
        </w:rPr>
        <w:t>s</w:t>
      </w:r>
      <w:r w:rsidRPr="00BB2E0D">
        <w:rPr>
          <w:rFonts w:ascii="Arial" w:hAnsi="Arial" w:cs="Arial"/>
          <w:b/>
          <w:sz w:val="22"/>
          <w:szCs w:val="22"/>
        </w:rPr>
        <w:t>pecto al celibato sacerdotal, o llamado por los periodistas "celibato opcional", puede cambiar con el tiempo y puede ser objeto de dispensas eclesiales.</w:t>
      </w:r>
    </w:p>
    <w:p w:rsidR="00BB2E0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Pero no serán la presiones de los sacerdotes secularizados y en vida ma</w:t>
      </w:r>
      <w:r w:rsidRPr="00BB2E0D">
        <w:rPr>
          <w:rFonts w:ascii="Arial" w:hAnsi="Arial" w:cs="Arial"/>
          <w:b/>
          <w:sz w:val="22"/>
          <w:szCs w:val="22"/>
        </w:rPr>
        <w:softHyphen/>
        <w:t>trimonial de hecho, ni los reclamos de los medios de comunicación los motores de las dec</w:t>
      </w:r>
      <w:r w:rsidRPr="00BB2E0D">
        <w:rPr>
          <w:rFonts w:ascii="Arial" w:hAnsi="Arial" w:cs="Arial"/>
          <w:b/>
          <w:sz w:val="22"/>
          <w:szCs w:val="22"/>
        </w:rPr>
        <w:t>i</w:t>
      </w:r>
      <w:r w:rsidRPr="00BB2E0D">
        <w:rPr>
          <w:rFonts w:ascii="Arial" w:hAnsi="Arial" w:cs="Arial"/>
          <w:b/>
          <w:sz w:val="22"/>
          <w:szCs w:val="22"/>
        </w:rPr>
        <w:t>siones en la Iglesia. Ella siempre, la Jerarquía y la Comunidad, mirará en este y en otros temas importantes a la voluntad de Cristo, que sigue asistiendo con su gracia a quienes ejercen el ministerio del Magisterio y de la Jerarquía, antes que a intereses o afectos particulares.</w:t>
      </w:r>
    </w:p>
    <w:p w:rsidR="000C1F29" w:rsidRDefault="000C1F29" w:rsidP="0060658F">
      <w:pPr>
        <w:pStyle w:val="estilo2"/>
        <w:spacing w:before="0" w:beforeAutospacing="0" w:after="0" w:afterAutospacing="0"/>
        <w:ind w:left="709" w:right="827" w:firstLine="284"/>
        <w:jc w:val="both"/>
        <w:rPr>
          <w:rFonts w:ascii="Arial" w:hAnsi="Arial" w:cs="Arial"/>
          <w:b/>
          <w:sz w:val="22"/>
          <w:szCs w:val="22"/>
        </w:rPr>
      </w:pPr>
    </w:p>
    <w:p w:rsidR="000C20AD" w:rsidRDefault="000C1F29" w:rsidP="000C1F29">
      <w:pPr>
        <w:pStyle w:val="estilo2"/>
        <w:spacing w:before="0" w:beforeAutospacing="0" w:after="0" w:afterAutospacing="0"/>
        <w:ind w:left="709" w:right="827" w:firstLine="284"/>
        <w:jc w:val="center"/>
        <w:rPr>
          <w:rFonts w:ascii="Arial" w:hAnsi="Arial" w:cs="Arial"/>
          <w:b/>
          <w:sz w:val="22"/>
          <w:szCs w:val="22"/>
        </w:rPr>
      </w:pPr>
      <w:r w:rsidRPr="000C1F29">
        <w:rPr>
          <w:rFonts w:ascii="Arial" w:hAnsi="Arial" w:cs="Arial"/>
          <w:b/>
          <w:noProof/>
          <w:sz w:val="22"/>
          <w:szCs w:val="22"/>
        </w:rPr>
        <w:drawing>
          <wp:inline distT="0" distB="0" distL="0" distR="0">
            <wp:extent cx="3376500" cy="2532185"/>
            <wp:effectExtent l="19050" t="0" r="0" b="0"/>
            <wp:docPr id="24" name="irc_mi" descr="http://www.religiosasdelacruz.org.mx/wp-content/uploads/2012/05/20120116150436-verbo_encar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ligiosasdelacruz.org.mx/wp-content/uploads/2012/05/20120116150436-verbo_encarnado.jpg"/>
                    <pic:cNvPicPr>
                      <a:picLocks noChangeAspect="1" noChangeArrowheads="1"/>
                    </pic:cNvPicPr>
                  </pic:nvPicPr>
                  <pic:blipFill>
                    <a:blip r:embed="rId19"/>
                    <a:srcRect/>
                    <a:stretch>
                      <a:fillRect/>
                    </a:stretch>
                  </pic:blipFill>
                  <pic:spPr bwMode="auto">
                    <a:xfrm>
                      <a:off x="0" y="0"/>
                      <a:ext cx="3376422" cy="2532126"/>
                    </a:xfrm>
                    <a:prstGeom prst="rect">
                      <a:avLst/>
                    </a:prstGeom>
                    <a:noFill/>
                    <a:ln w="9525">
                      <a:noFill/>
                      <a:miter lim="800000"/>
                      <a:headEnd/>
                      <a:tailEnd/>
                    </a:ln>
                  </pic:spPr>
                </pic:pic>
              </a:graphicData>
            </a:graphic>
          </wp:inline>
        </w:drawing>
      </w:r>
    </w:p>
    <w:p w:rsidR="000C1F29" w:rsidRDefault="000C1F29" w:rsidP="0060658F">
      <w:pPr>
        <w:pStyle w:val="estilo2"/>
        <w:spacing w:before="0" w:beforeAutospacing="0" w:after="0" w:afterAutospacing="0"/>
        <w:ind w:left="709" w:right="827" w:firstLine="284"/>
        <w:jc w:val="both"/>
        <w:rPr>
          <w:rFonts w:ascii="Arial" w:hAnsi="Arial" w:cs="Arial"/>
          <w:b/>
          <w:sz w:val="22"/>
          <w:szCs w:val="22"/>
        </w:rPr>
      </w:pPr>
    </w:p>
    <w:p w:rsidR="000C1F29" w:rsidRDefault="000C1F29" w:rsidP="0060658F">
      <w:pPr>
        <w:pStyle w:val="estilo2"/>
        <w:spacing w:before="0" w:beforeAutospacing="0" w:after="0" w:afterAutospacing="0"/>
        <w:ind w:left="709" w:right="827" w:firstLine="284"/>
        <w:jc w:val="both"/>
        <w:rPr>
          <w:rFonts w:ascii="Arial" w:hAnsi="Arial" w:cs="Arial"/>
          <w:b/>
          <w:sz w:val="22"/>
          <w:szCs w:val="22"/>
        </w:rPr>
      </w:pPr>
    </w:p>
    <w:tbl>
      <w:tblPr>
        <w:tblStyle w:val="Tablaconcuadrcula"/>
        <w:tblW w:w="0" w:type="auto"/>
        <w:tblInd w:w="1242" w:type="dxa"/>
        <w:tblLook w:val="04A0"/>
      </w:tblPr>
      <w:tblGrid>
        <w:gridCol w:w="8364"/>
      </w:tblGrid>
      <w:tr w:rsidR="000C1F29" w:rsidTr="000C1F29">
        <w:trPr>
          <w:trHeight w:val="255"/>
        </w:trPr>
        <w:tc>
          <w:tcPr>
            <w:tcW w:w="8364" w:type="dxa"/>
          </w:tcPr>
          <w:p w:rsidR="000C1F29" w:rsidRPr="00B1628A" w:rsidRDefault="000C1F29" w:rsidP="0060658F">
            <w:pPr>
              <w:pStyle w:val="estilo2"/>
              <w:spacing w:before="0" w:beforeAutospacing="0" w:after="0" w:afterAutospacing="0"/>
              <w:jc w:val="both"/>
              <w:rPr>
                <w:rFonts w:ascii="Arial" w:hAnsi="Arial" w:cs="Arial"/>
                <w:b/>
                <w:color w:val="00B050"/>
              </w:rPr>
            </w:pPr>
            <w:r w:rsidRPr="00B1628A">
              <w:rPr>
                <w:rFonts w:ascii="Arial" w:hAnsi="Arial" w:cs="Arial"/>
                <w:b/>
                <w:color w:val="00B050"/>
              </w:rPr>
              <w:t xml:space="preserve">El sacerdote no es seglar, aunque sea secular. Y no es religioso ni tiene </w:t>
            </w:r>
            <w:proofErr w:type="spellStart"/>
            <w:r w:rsidRPr="00B1628A">
              <w:rPr>
                <w:rFonts w:ascii="Arial" w:hAnsi="Arial" w:cs="Arial"/>
                <w:b/>
                <w:color w:val="00B050"/>
              </w:rPr>
              <w:t>por que</w:t>
            </w:r>
            <w:proofErr w:type="spellEnd"/>
            <w:r w:rsidRPr="00B1628A">
              <w:rPr>
                <w:rFonts w:ascii="Arial" w:hAnsi="Arial" w:cs="Arial"/>
                <w:b/>
                <w:color w:val="00B050"/>
              </w:rPr>
              <w:t xml:space="preserve"> ser pobre, al estilo del religioso. en la Iglesia de Occidente guarda el c</w:t>
            </w:r>
            <w:r w:rsidRPr="00B1628A">
              <w:rPr>
                <w:rFonts w:ascii="Arial" w:hAnsi="Arial" w:cs="Arial"/>
                <w:b/>
                <w:color w:val="00B050"/>
              </w:rPr>
              <w:t>e</w:t>
            </w:r>
            <w:r w:rsidRPr="00B1628A">
              <w:rPr>
                <w:rFonts w:ascii="Arial" w:hAnsi="Arial" w:cs="Arial"/>
                <w:b/>
                <w:color w:val="00B050"/>
              </w:rPr>
              <w:t>libato y se compromete a obedecer al Obispo propio</w:t>
            </w:r>
          </w:p>
          <w:p w:rsidR="000C1F29" w:rsidRDefault="000C1F29" w:rsidP="000C1F29">
            <w:pPr>
              <w:pStyle w:val="estilo2"/>
              <w:spacing w:before="0" w:beforeAutospacing="0" w:after="0" w:afterAutospacing="0"/>
              <w:jc w:val="both"/>
              <w:rPr>
                <w:rFonts w:ascii="Arial" w:hAnsi="Arial" w:cs="Arial"/>
                <w:b/>
              </w:rPr>
            </w:pPr>
            <w:r w:rsidRPr="00B1628A">
              <w:rPr>
                <w:rFonts w:ascii="Arial" w:hAnsi="Arial" w:cs="Arial"/>
                <w:b/>
                <w:color w:val="00B050"/>
              </w:rPr>
              <w:t xml:space="preserve">  Son datos importantes para entender que su misión en la nuevas y en la antigua evangelización le afectan en conformidad con estas variables</w:t>
            </w:r>
            <w:r w:rsidRPr="000C1F29">
              <w:rPr>
                <w:rFonts w:ascii="Arial" w:hAnsi="Arial" w:cs="Arial"/>
                <w:b/>
                <w:color w:val="0070C0"/>
              </w:rPr>
              <w:t>.</w:t>
            </w:r>
          </w:p>
        </w:tc>
      </w:tr>
    </w:tbl>
    <w:p w:rsidR="000C1F29" w:rsidRDefault="000C1F29" w:rsidP="0060658F">
      <w:pPr>
        <w:pStyle w:val="estilo2"/>
        <w:spacing w:before="0" w:beforeAutospacing="0" w:after="0" w:afterAutospacing="0"/>
        <w:ind w:left="709" w:right="827" w:firstLine="284"/>
        <w:jc w:val="both"/>
        <w:rPr>
          <w:rFonts w:ascii="Arial" w:hAnsi="Arial" w:cs="Arial"/>
          <w:b/>
          <w:sz w:val="22"/>
          <w:szCs w:val="22"/>
        </w:rPr>
      </w:pPr>
    </w:p>
    <w:p w:rsidR="00BB2E0D" w:rsidRPr="00CC212C" w:rsidRDefault="00CC212C" w:rsidP="0060658F">
      <w:pPr>
        <w:pStyle w:val="estilo2"/>
        <w:spacing w:before="0" w:beforeAutospacing="0" w:after="0" w:afterAutospacing="0"/>
        <w:ind w:left="709" w:right="827" w:firstLine="284"/>
        <w:jc w:val="both"/>
        <w:rPr>
          <w:rStyle w:val="Textoennegrita"/>
          <w:rFonts w:ascii="Arial" w:hAnsi="Arial" w:cs="Arial"/>
          <w:color w:val="0070C0"/>
          <w:sz w:val="22"/>
          <w:szCs w:val="22"/>
        </w:rPr>
      </w:pPr>
      <w:r w:rsidRPr="00CC212C">
        <w:rPr>
          <w:rStyle w:val="Textoennegrita"/>
          <w:rFonts w:ascii="Arial" w:hAnsi="Arial" w:cs="Arial"/>
          <w:color w:val="0070C0"/>
          <w:sz w:val="22"/>
          <w:szCs w:val="22"/>
        </w:rPr>
        <w:t xml:space="preserve"> 2º</w:t>
      </w:r>
      <w:r w:rsidR="00BB2E0D" w:rsidRPr="00CC212C">
        <w:rPr>
          <w:rStyle w:val="Textoennegrita"/>
          <w:rFonts w:ascii="Arial" w:hAnsi="Arial" w:cs="Arial"/>
          <w:color w:val="0070C0"/>
          <w:sz w:val="22"/>
          <w:szCs w:val="22"/>
        </w:rPr>
        <w:t>Trabajo y profesión civil</w:t>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De igual forma el sacerdote, por el estado que ha asumido libremente, se ha i</w:t>
      </w:r>
      <w:r w:rsidRPr="00BB2E0D">
        <w:rPr>
          <w:rFonts w:ascii="Arial" w:hAnsi="Arial" w:cs="Arial"/>
          <w:b/>
          <w:sz w:val="22"/>
          <w:szCs w:val="22"/>
        </w:rPr>
        <w:t>m</w:t>
      </w:r>
      <w:r w:rsidRPr="00BB2E0D">
        <w:rPr>
          <w:rFonts w:ascii="Arial" w:hAnsi="Arial" w:cs="Arial"/>
          <w:b/>
          <w:sz w:val="22"/>
          <w:szCs w:val="22"/>
        </w:rPr>
        <w:t>puesto voluntariamente determinadas limitaciones en sus formas de vida: en cuanto a trabajos y actividades sociales y seculares, en cuanto a adquisición de bienes y en cuanto al ejercicio de sus derechos y deberes ciudadanos.</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Es normal que, en la Iglesia, a los "clérigos", que se declaran, por su estado, como dedicados a la tarea de santificar, instruir, animar, asistir, educar, desde el Evang</w:t>
      </w:r>
      <w:r w:rsidRPr="00BB2E0D">
        <w:rPr>
          <w:rFonts w:ascii="Arial" w:hAnsi="Arial" w:cs="Arial"/>
          <w:b/>
          <w:sz w:val="22"/>
          <w:szCs w:val="22"/>
        </w:rPr>
        <w:t>e</w:t>
      </w:r>
      <w:r w:rsidRPr="00BB2E0D">
        <w:rPr>
          <w:rFonts w:ascii="Arial" w:hAnsi="Arial" w:cs="Arial"/>
          <w:b/>
          <w:sz w:val="22"/>
          <w:szCs w:val="22"/>
        </w:rPr>
        <w:t>lio, se les reclame determinadas formas de vida modélica que puedan resultar "edif</w:t>
      </w:r>
      <w:r w:rsidRPr="00BB2E0D">
        <w:rPr>
          <w:rFonts w:ascii="Arial" w:hAnsi="Arial" w:cs="Arial"/>
          <w:b/>
          <w:sz w:val="22"/>
          <w:szCs w:val="22"/>
        </w:rPr>
        <w:t>i</w:t>
      </w:r>
      <w:r w:rsidRPr="00BB2E0D">
        <w:rPr>
          <w:rFonts w:ascii="Arial" w:hAnsi="Arial" w:cs="Arial"/>
          <w:b/>
          <w:sz w:val="22"/>
          <w:szCs w:val="22"/>
        </w:rPr>
        <w:t>cantes" para quienes los conocen.</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Por eso la Iglesia les exige renuncias: al ejercicio de cargos públicos que implican civiles; a la actividad política si se entiende por tal la militancia partidista; al come</w:t>
      </w:r>
      <w:r w:rsidRPr="00BB2E0D">
        <w:rPr>
          <w:rFonts w:ascii="Arial" w:hAnsi="Arial" w:cs="Arial"/>
          <w:b/>
          <w:sz w:val="22"/>
          <w:szCs w:val="22"/>
        </w:rPr>
        <w:t>r</w:t>
      </w:r>
      <w:r w:rsidRPr="00BB2E0D">
        <w:rPr>
          <w:rFonts w:ascii="Arial" w:hAnsi="Arial" w:cs="Arial"/>
          <w:b/>
          <w:sz w:val="22"/>
          <w:szCs w:val="22"/>
        </w:rPr>
        <w:t>cio lucrativo, al menos como profe</w:t>
      </w:r>
      <w:r w:rsidRPr="00BB2E0D">
        <w:rPr>
          <w:rFonts w:ascii="Arial" w:hAnsi="Arial" w:cs="Arial"/>
          <w:b/>
          <w:sz w:val="22"/>
          <w:szCs w:val="22"/>
        </w:rPr>
        <w:softHyphen/>
        <w:t>sión social reconocida; a la actividad militar, en su dimensión de uso de ar</w:t>
      </w:r>
      <w:r w:rsidRPr="00BB2E0D">
        <w:rPr>
          <w:rFonts w:ascii="Arial" w:hAnsi="Arial" w:cs="Arial"/>
          <w:b/>
          <w:sz w:val="22"/>
          <w:szCs w:val="22"/>
        </w:rPr>
        <w:softHyphen/>
        <w:t xml:space="preserve">mas. (C.D.C. </w:t>
      </w:r>
      <w:proofErr w:type="spellStart"/>
      <w:r w:rsidRPr="00BB2E0D">
        <w:rPr>
          <w:rFonts w:ascii="Arial" w:hAnsi="Arial" w:cs="Arial"/>
          <w:b/>
          <w:sz w:val="22"/>
          <w:szCs w:val="22"/>
        </w:rPr>
        <w:t>cc</w:t>
      </w:r>
      <w:proofErr w:type="spellEnd"/>
      <w:r w:rsidRPr="00BB2E0D">
        <w:rPr>
          <w:rFonts w:ascii="Arial" w:hAnsi="Arial" w:cs="Arial"/>
          <w:b/>
          <w:sz w:val="22"/>
          <w:szCs w:val="22"/>
        </w:rPr>
        <w:t>. 284 a 287). Aunque no tengan nada de malo tales tra</w:t>
      </w:r>
      <w:r w:rsidRPr="00BB2E0D">
        <w:rPr>
          <w:rFonts w:ascii="Arial" w:hAnsi="Arial" w:cs="Arial"/>
          <w:b/>
          <w:sz w:val="22"/>
          <w:szCs w:val="22"/>
        </w:rPr>
        <w:softHyphen/>
        <w:t>bajos, el sacerdote públicamente hace otra profesión ante la sociedad. El s</w:t>
      </w:r>
      <w:r w:rsidRPr="00BB2E0D">
        <w:rPr>
          <w:rFonts w:ascii="Arial" w:hAnsi="Arial" w:cs="Arial"/>
          <w:b/>
          <w:sz w:val="22"/>
          <w:szCs w:val="22"/>
        </w:rPr>
        <w:t>a</w:t>
      </w:r>
      <w:r w:rsidRPr="00BB2E0D">
        <w:rPr>
          <w:rFonts w:ascii="Arial" w:hAnsi="Arial" w:cs="Arial"/>
          <w:b/>
          <w:sz w:val="22"/>
          <w:szCs w:val="22"/>
        </w:rPr>
        <w:t>cerdote que fuera payaso de circo, empresario taurino, prestamista o boxeador, eje</w:t>
      </w:r>
      <w:r w:rsidRPr="00BB2E0D">
        <w:rPr>
          <w:rFonts w:ascii="Arial" w:hAnsi="Arial" w:cs="Arial"/>
          <w:b/>
          <w:sz w:val="22"/>
          <w:szCs w:val="22"/>
        </w:rPr>
        <w:t>r</w:t>
      </w:r>
      <w:r w:rsidRPr="00BB2E0D">
        <w:rPr>
          <w:rFonts w:ascii="Arial" w:hAnsi="Arial" w:cs="Arial"/>
          <w:b/>
          <w:sz w:val="22"/>
          <w:szCs w:val="22"/>
        </w:rPr>
        <w:t>cería un trabajo social poco concorde con su misión evangelizadora, sin que quiera ello decir que el hacer reír o el entrete</w:t>
      </w:r>
      <w:r w:rsidRPr="00BB2E0D">
        <w:rPr>
          <w:rFonts w:ascii="Arial" w:hAnsi="Arial" w:cs="Arial"/>
          <w:b/>
          <w:sz w:val="22"/>
          <w:szCs w:val="22"/>
        </w:rPr>
        <w:softHyphen/>
        <w:t>ner a la gente suponga desorden.</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La ley de la Iglesia determina que el clérigo, Diácono o Presbítero, debe vivir de su trabajo honesto y que sus tareas al servicio de la comunidad deben estar organiz</w:t>
      </w:r>
      <w:r w:rsidRPr="00BB2E0D">
        <w:rPr>
          <w:rFonts w:ascii="Arial" w:hAnsi="Arial" w:cs="Arial"/>
          <w:b/>
          <w:sz w:val="22"/>
          <w:szCs w:val="22"/>
        </w:rPr>
        <w:t>a</w:t>
      </w:r>
      <w:r w:rsidRPr="00BB2E0D">
        <w:rPr>
          <w:rFonts w:ascii="Arial" w:hAnsi="Arial" w:cs="Arial"/>
          <w:b/>
          <w:sz w:val="22"/>
          <w:szCs w:val="22"/>
        </w:rPr>
        <w:t>das para contar con medios suficientes de vida, que faciliten su dedicación past</w:t>
      </w:r>
      <w:r w:rsidRPr="00BB2E0D">
        <w:rPr>
          <w:rFonts w:ascii="Arial" w:hAnsi="Arial" w:cs="Arial"/>
          <w:b/>
          <w:sz w:val="22"/>
          <w:szCs w:val="22"/>
        </w:rPr>
        <w:t>o</w:t>
      </w:r>
      <w:r w:rsidRPr="00BB2E0D">
        <w:rPr>
          <w:rFonts w:ascii="Arial" w:hAnsi="Arial" w:cs="Arial"/>
          <w:b/>
          <w:sz w:val="22"/>
          <w:szCs w:val="22"/>
        </w:rPr>
        <w:t>ral.   Cuando han existido situaciones conflictivas en este terreno (sacerdotes obr</w:t>
      </w:r>
      <w:r w:rsidRPr="00BB2E0D">
        <w:rPr>
          <w:rFonts w:ascii="Arial" w:hAnsi="Arial" w:cs="Arial"/>
          <w:b/>
          <w:sz w:val="22"/>
          <w:szCs w:val="22"/>
        </w:rPr>
        <w:t>e</w:t>
      </w:r>
      <w:r w:rsidRPr="00BB2E0D">
        <w:rPr>
          <w:rFonts w:ascii="Arial" w:hAnsi="Arial" w:cs="Arial"/>
          <w:b/>
          <w:sz w:val="22"/>
          <w:szCs w:val="22"/>
        </w:rPr>
        <w:t>ros, misioneros exploradores, bancos eclesiásticos, etc.) ha sido preciso clarificar criterios, calcular riesgos de escándalo y prevenir desviaciones de las personas, según las costumbres de los tiempos y de los lugares.</w:t>
      </w:r>
    </w:p>
    <w:p w:rsidR="00BB2E0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w:t>
      </w:r>
      <w:r w:rsidR="00CC212C">
        <w:rPr>
          <w:rFonts w:ascii="Arial" w:hAnsi="Arial" w:cs="Arial"/>
          <w:b/>
          <w:sz w:val="22"/>
          <w:szCs w:val="22"/>
        </w:rPr>
        <w:t xml:space="preserve"> </w:t>
      </w:r>
      <w:r w:rsidRPr="00BB2E0D">
        <w:rPr>
          <w:rFonts w:ascii="Arial" w:hAnsi="Arial" w:cs="Arial"/>
          <w:b/>
          <w:sz w:val="22"/>
          <w:szCs w:val="22"/>
        </w:rPr>
        <w:t xml:space="preserve"> Normalmente se impone el discernimiento, en el cual debe contar como elemento prioritario la autoridad competente y la comunidad de apoyo. </w:t>
      </w:r>
    </w:p>
    <w:p w:rsidR="00CC212C" w:rsidRDefault="00CC212C" w:rsidP="0060658F">
      <w:pPr>
        <w:pStyle w:val="estilo2"/>
        <w:spacing w:before="0" w:beforeAutospacing="0" w:after="0" w:afterAutospacing="0"/>
        <w:ind w:left="709" w:right="827" w:firstLine="284"/>
        <w:jc w:val="both"/>
        <w:rPr>
          <w:rFonts w:ascii="Arial" w:hAnsi="Arial" w:cs="Arial"/>
          <w:b/>
          <w:sz w:val="22"/>
          <w:szCs w:val="22"/>
        </w:rPr>
      </w:pPr>
    </w:p>
    <w:p w:rsidR="00BB2E0D" w:rsidRPr="00BB2E0D" w:rsidRDefault="00CC212C" w:rsidP="000C1F29">
      <w:pPr>
        <w:pStyle w:val="estilo2"/>
        <w:spacing w:before="0" w:beforeAutospacing="0" w:after="0" w:afterAutospacing="0"/>
        <w:ind w:left="709" w:right="827" w:firstLine="284"/>
        <w:jc w:val="center"/>
        <w:rPr>
          <w:rFonts w:ascii="Arial" w:hAnsi="Arial" w:cs="Arial"/>
          <w:b/>
          <w:sz w:val="22"/>
          <w:szCs w:val="22"/>
        </w:rPr>
      </w:pPr>
      <w:r>
        <w:rPr>
          <w:noProof/>
        </w:rPr>
        <w:drawing>
          <wp:inline distT="0" distB="0" distL="0" distR="0">
            <wp:extent cx="1458058" cy="1691347"/>
            <wp:effectExtent l="19050" t="0" r="8792" b="0"/>
            <wp:docPr id="19" name="irc_mi" descr="http://imagenes.catholic.net/imagenes_db/linea_directa/eucarist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s.catholic.net/imagenes_db/linea_directa/eucaristia6.jpg"/>
                    <pic:cNvPicPr>
                      <a:picLocks noChangeAspect="1" noChangeArrowheads="1"/>
                    </pic:cNvPicPr>
                  </pic:nvPicPr>
                  <pic:blipFill>
                    <a:blip r:embed="rId20"/>
                    <a:srcRect/>
                    <a:stretch>
                      <a:fillRect/>
                    </a:stretch>
                  </pic:blipFill>
                  <pic:spPr bwMode="auto">
                    <a:xfrm>
                      <a:off x="0" y="0"/>
                      <a:ext cx="1460123" cy="1693742"/>
                    </a:xfrm>
                    <a:prstGeom prst="rect">
                      <a:avLst/>
                    </a:prstGeom>
                    <a:noFill/>
                    <a:ln w="9525">
                      <a:noFill/>
                      <a:miter lim="800000"/>
                      <a:headEnd/>
                      <a:tailEnd/>
                    </a:ln>
                  </pic:spPr>
                </pic:pic>
              </a:graphicData>
            </a:graphic>
          </wp:inline>
        </w:drawing>
      </w:r>
      <w:r w:rsidR="00BB2E0D" w:rsidRPr="00BB2E0D">
        <w:rPr>
          <w:rFonts w:ascii="Arial" w:hAnsi="Arial" w:cs="Arial"/>
          <w:b/>
          <w:noProof/>
          <w:sz w:val="22"/>
          <w:szCs w:val="22"/>
        </w:rPr>
        <w:drawing>
          <wp:inline distT="0" distB="0" distL="0" distR="0">
            <wp:extent cx="1402954" cy="2152357"/>
            <wp:effectExtent l="19050" t="0" r="6746" b="0"/>
            <wp:docPr id="11" name="Imagen 11" descr="http://www.lasalle.es/catequesis2/O/zplantilla_clip_image002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salle.es/catequesis2/O/zplantilla_clip_image002_0021.jpg"/>
                    <pic:cNvPicPr>
                      <a:picLocks noChangeAspect="1" noChangeArrowheads="1"/>
                    </pic:cNvPicPr>
                  </pic:nvPicPr>
                  <pic:blipFill>
                    <a:blip r:embed="rId21"/>
                    <a:srcRect/>
                    <a:stretch>
                      <a:fillRect/>
                    </a:stretch>
                  </pic:blipFill>
                  <pic:spPr bwMode="auto">
                    <a:xfrm>
                      <a:off x="0" y="0"/>
                      <a:ext cx="1404967" cy="2155445"/>
                    </a:xfrm>
                    <a:prstGeom prst="rect">
                      <a:avLst/>
                    </a:prstGeom>
                    <a:noFill/>
                    <a:ln w="9525">
                      <a:noFill/>
                      <a:miter lim="800000"/>
                      <a:headEnd/>
                      <a:tailEnd/>
                    </a:ln>
                  </pic:spPr>
                </pic:pic>
              </a:graphicData>
            </a:graphic>
          </wp:inline>
        </w:drawing>
      </w:r>
      <w:r>
        <w:rPr>
          <w:noProof/>
        </w:rPr>
        <w:drawing>
          <wp:inline distT="0" distB="0" distL="0" distR="0">
            <wp:extent cx="1217956" cy="1688123"/>
            <wp:effectExtent l="19050" t="0" r="1244" b="0"/>
            <wp:docPr id="17" name="irc_mi" descr="http://galeon.hispavista.com/vocacionsacerdotal/img/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leon.hispavista.com/vocacionsacerdotal/img/cena"/>
                    <pic:cNvPicPr>
                      <a:picLocks noChangeAspect="1" noChangeArrowheads="1"/>
                    </pic:cNvPicPr>
                  </pic:nvPicPr>
                  <pic:blipFill>
                    <a:blip r:embed="rId22"/>
                    <a:srcRect/>
                    <a:stretch>
                      <a:fillRect/>
                    </a:stretch>
                  </pic:blipFill>
                  <pic:spPr bwMode="auto">
                    <a:xfrm>
                      <a:off x="0" y="0"/>
                      <a:ext cx="1219704" cy="1690545"/>
                    </a:xfrm>
                    <a:prstGeom prst="rect">
                      <a:avLst/>
                    </a:prstGeom>
                    <a:noFill/>
                    <a:ln w="9525">
                      <a:noFill/>
                      <a:miter lim="800000"/>
                      <a:headEnd/>
                      <a:tailEnd/>
                    </a:ln>
                  </pic:spPr>
                </pic:pic>
              </a:graphicData>
            </a:graphic>
          </wp:inline>
        </w:drawing>
      </w:r>
    </w:p>
    <w:p w:rsidR="0060658F" w:rsidRDefault="0060658F" w:rsidP="0060658F">
      <w:pPr>
        <w:pStyle w:val="estilo2"/>
        <w:spacing w:before="0" w:beforeAutospacing="0" w:after="0" w:afterAutospacing="0"/>
        <w:ind w:left="709" w:right="827" w:firstLine="284"/>
        <w:jc w:val="both"/>
        <w:rPr>
          <w:rFonts w:ascii="Arial" w:hAnsi="Arial" w:cs="Arial"/>
          <w:b/>
          <w:sz w:val="22"/>
          <w:szCs w:val="22"/>
        </w:rPr>
      </w:pPr>
    </w:p>
    <w:p w:rsidR="00BB2E0D" w:rsidRPr="00CC212C" w:rsidRDefault="00BB2E0D" w:rsidP="0060658F">
      <w:pPr>
        <w:pStyle w:val="estilo2"/>
        <w:spacing w:before="0" w:beforeAutospacing="0" w:after="0" w:afterAutospacing="0"/>
        <w:ind w:left="709" w:right="827" w:firstLine="284"/>
        <w:jc w:val="both"/>
        <w:rPr>
          <w:rFonts w:ascii="Arial" w:hAnsi="Arial" w:cs="Arial"/>
          <w:b/>
          <w:color w:val="0070C0"/>
          <w:sz w:val="22"/>
          <w:szCs w:val="22"/>
        </w:rPr>
      </w:pPr>
      <w:r w:rsidRPr="00CC212C">
        <w:rPr>
          <w:rStyle w:val="Textoennegrita"/>
          <w:rFonts w:ascii="Arial" w:hAnsi="Arial" w:cs="Arial"/>
          <w:color w:val="0070C0"/>
          <w:sz w:val="22"/>
          <w:szCs w:val="22"/>
        </w:rPr>
        <w:t>3</w:t>
      </w:r>
      <w:r w:rsidR="00CC212C" w:rsidRPr="00CC212C">
        <w:rPr>
          <w:rStyle w:val="Textoennegrita"/>
          <w:rFonts w:ascii="Arial" w:hAnsi="Arial" w:cs="Arial"/>
          <w:color w:val="0070C0"/>
          <w:sz w:val="22"/>
          <w:szCs w:val="22"/>
        </w:rPr>
        <w:t>º</w:t>
      </w:r>
      <w:r w:rsidRPr="00CC212C">
        <w:rPr>
          <w:rStyle w:val="Textoennegrita"/>
          <w:rFonts w:ascii="Arial" w:hAnsi="Arial" w:cs="Arial"/>
          <w:color w:val="0070C0"/>
          <w:sz w:val="22"/>
          <w:szCs w:val="22"/>
        </w:rPr>
        <w:t>. Convivencia y perfección</w:t>
      </w:r>
    </w:p>
    <w:p w:rsidR="0060658F" w:rsidRDefault="0060658F" w:rsidP="0060658F">
      <w:pPr>
        <w:pStyle w:val="estilo2"/>
        <w:spacing w:before="0" w:beforeAutospacing="0" w:after="0" w:afterAutospacing="0"/>
        <w:ind w:left="709" w:right="827" w:firstLine="284"/>
        <w:jc w:val="both"/>
        <w:rPr>
          <w:rFonts w:ascii="Arial" w:hAnsi="Arial" w:cs="Arial"/>
          <w:b/>
          <w:sz w:val="22"/>
          <w:szCs w:val="22"/>
        </w:rPr>
      </w:pP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También la Iglesia reclama para los que han recibido el sacramento del Or</w:t>
      </w:r>
      <w:r w:rsidRPr="00BB2E0D">
        <w:rPr>
          <w:rFonts w:ascii="Arial" w:hAnsi="Arial" w:cs="Arial"/>
          <w:b/>
          <w:sz w:val="22"/>
          <w:szCs w:val="22"/>
        </w:rPr>
        <w:softHyphen/>
        <w:t>den formas de vida adecuadas a su pública proclamación de ministros de la Iglesia.</w:t>
      </w:r>
      <w:r w:rsidRPr="00BB2E0D">
        <w:rPr>
          <w:rFonts w:ascii="Arial" w:hAnsi="Arial" w:cs="Arial"/>
          <w:b/>
          <w:sz w:val="22"/>
          <w:szCs w:val="22"/>
        </w:rPr>
        <w:br/>
        <w:t>   Ellos han tenido que asumir su especial estado de tendencia a la perfección y d</w:t>
      </w:r>
      <w:r w:rsidRPr="00BB2E0D">
        <w:rPr>
          <w:rFonts w:ascii="Arial" w:hAnsi="Arial" w:cs="Arial"/>
          <w:b/>
          <w:sz w:val="22"/>
          <w:szCs w:val="22"/>
        </w:rPr>
        <w:t>e</w:t>
      </w:r>
      <w:r w:rsidRPr="00BB2E0D">
        <w:rPr>
          <w:rFonts w:ascii="Arial" w:hAnsi="Arial" w:cs="Arial"/>
          <w:b/>
          <w:sz w:val="22"/>
          <w:szCs w:val="22"/>
        </w:rPr>
        <w:t>ben servir de modelos vivos para quienes conocen y admiran su condición de co</w:t>
      </w:r>
      <w:r w:rsidRPr="00BB2E0D">
        <w:rPr>
          <w:rFonts w:ascii="Arial" w:hAnsi="Arial" w:cs="Arial"/>
          <w:b/>
          <w:sz w:val="22"/>
          <w:szCs w:val="22"/>
        </w:rPr>
        <w:t>n</w:t>
      </w:r>
      <w:r w:rsidRPr="00BB2E0D">
        <w:rPr>
          <w:rFonts w:ascii="Arial" w:hAnsi="Arial" w:cs="Arial"/>
          <w:b/>
          <w:sz w:val="22"/>
          <w:szCs w:val="22"/>
        </w:rPr>
        <w:t>sagrados.</w:t>
      </w:r>
    </w:p>
    <w:p w:rsidR="00BB2E0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lastRenderedPageBreak/>
        <w:br/>
        <w:t>   Vivan individualmente y en un ambiente familiar ordinario o convivan en comun</w:t>
      </w:r>
      <w:r w:rsidRPr="00BB2E0D">
        <w:rPr>
          <w:rFonts w:ascii="Arial" w:hAnsi="Arial" w:cs="Arial"/>
          <w:b/>
          <w:sz w:val="22"/>
          <w:szCs w:val="22"/>
        </w:rPr>
        <w:t>i</w:t>
      </w:r>
      <w:r w:rsidRPr="00BB2E0D">
        <w:rPr>
          <w:rFonts w:ascii="Arial" w:hAnsi="Arial" w:cs="Arial"/>
          <w:b/>
          <w:sz w:val="22"/>
          <w:szCs w:val="22"/>
        </w:rPr>
        <w:t>dades sacerdotales para el apoyo mutuo, su modestia de vida, su entrega a la or</w:t>
      </w:r>
      <w:r w:rsidRPr="00BB2E0D">
        <w:rPr>
          <w:rFonts w:ascii="Arial" w:hAnsi="Arial" w:cs="Arial"/>
          <w:b/>
          <w:sz w:val="22"/>
          <w:szCs w:val="22"/>
        </w:rPr>
        <w:t>a</w:t>
      </w:r>
      <w:r w:rsidRPr="00BB2E0D">
        <w:rPr>
          <w:rFonts w:ascii="Arial" w:hAnsi="Arial" w:cs="Arial"/>
          <w:b/>
          <w:sz w:val="22"/>
          <w:szCs w:val="22"/>
        </w:rPr>
        <w:t>ción, la práctica de los consejos evangélicos, la solidaridad con los más necesit</w:t>
      </w:r>
      <w:r w:rsidRPr="00BB2E0D">
        <w:rPr>
          <w:rFonts w:ascii="Arial" w:hAnsi="Arial" w:cs="Arial"/>
          <w:b/>
          <w:sz w:val="22"/>
          <w:szCs w:val="22"/>
        </w:rPr>
        <w:t>a</w:t>
      </w:r>
      <w:r w:rsidRPr="00BB2E0D">
        <w:rPr>
          <w:rFonts w:ascii="Arial" w:hAnsi="Arial" w:cs="Arial"/>
          <w:b/>
          <w:sz w:val="22"/>
          <w:szCs w:val="22"/>
        </w:rPr>
        <w:t>dos, el deber de la formación permanente para mejor ejercer su ministerio, han sido recomendaciones constantes de la Iglesia y afectan en conciencia a los sacerdotes y clérigos de todas las condiciones</w:t>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BB2E0D" w:rsidRPr="00CC212C" w:rsidRDefault="00CC212C" w:rsidP="0060658F">
      <w:pPr>
        <w:pStyle w:val="estilo2"/>
        <w:spacing w:before="0" w:beforeAutospacing="0" w:after="0" w:afterAutospacing="0"/>
        <w:ind w:left="709" w:right="827" w:firstLine="284"/>
        <w:jc w:val="both"/>
        <w:rPr>
          <w:rStyle w:val="Textoennegrita"/>
          <w:rFonts w:ascii="Arial" w:hAnsi="Arial" w:cs="Arial"/>
          <w:color w:val="0070C0"/>
          <w:sz w:val="22"/>
          <w:szCs w:val="22"/>
        </w:rPr>
      </w:pPr>
      <w:r>
        <w:rPr>
          <w:rStyle w:val="Textoennegrita"/>
          <w:rFonts w:ascii="Arial" w:hAnsi="Arial" w:cs="Arial"/>
          <w:color w:val="0070C0"/>
          <w:sz w:val="22"/>
          <w:szCs w:val="22"/>
        </w:rPr>
        <w:t>4º</w:t>
      </w:r>
      <w:r w:rsidR="00BB2E0D" w:rsidRPr="00CC212C">
        <w:rPr>
          <w:rStyle w:val="Textoennegrita"/>
          <w:rFonts w:ascii="Arial" w:hAnsi="Arial" w:cs="Arial"/>
          <w:color w:val="0070C0"/>
          <w:sz w:val="22"/>
          <w:szCs w:val="22"/>
        </w:rPr>
        <w:t>. Vocación sacerdotal</w:t>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Un estado tan singular como el clerical, y sobre todo el sacerdotal y el episc</w:t>
      </w:r>
      <w:r w:rsidRPr="00BB2E0D">
        <w:rPr>
          <w:rFonts w:ascii="Arial" w:hAnsi="Arial" w:cs="Arial"/>
          <w:b/>
          <w:sz w:val="22"/>
          <w:szCs w:val="22"/>
        </w:rPr>
        <w:t>o</w:t>
      </w:r>
      <w:r w:rsidRPr="00BB2E0D">
        <w:rPr>
          <w:rFonts w:ascii="Arial" w:hAnsi="Arial" w:cs="Arial"/>
          <w:b/>
          <w:sz w:val="22"/>
          <w:szCs w:val="22"/>
        </w:rPr>
        <w:t>pal, no es asequible a todos. Reclama dotes personales, intelectuales, morales y s</w:t>
      </w:r>
      <w:r w:rsidRPr="00BB2E0D">
        <w:rPr>
          <w:rFonts w:ascii="Arial" w:hAnsi="Arial" w:cs="Arial"/>
          <w:b/>
          <w:sz w:val="22"/>
          <w:szCs w:val="22"/>
        </w:rPr>
        <w:t>o</w:t>
      </w:r>
      <w:r w:rsidRPr="00BB2E0D">
        <w:rPr>
          <w:rFonts w:ascii="Arial" w:hAnsi="Arial" w:cs="Arial"/>
          <w:b/>
          <w:sz w:val="22"/>
          <w:szCs w:val="22"/>
        </w:rPr>
        <w:t>ciales, que hagan al ordenado ministro útil a la Iglesia. Es evidente que no todos ti</w:t>
      </w:r>
      <w:r w:rsidRPr="00BB2E0D">
        <w:rPr>
          <w:rFonts w:ascii="Arial" w:hAnsi="Arial" w:cs="Arial"/>
          <w:b/>
          <w:sz w:val="22"/>
          <w:szCs w:val="22"/>
        </w:rPr>
        <w:t>e</w:t>
      </w:r>
      <w:r w:rsidRPr="00BB2E0D">
        <w:rPr>
          <w:rFonts w:ascii="Arial" w:hAnsi="Arial" w:cs="Arial"/>
          <w:b/>
          <w:sz w:val="22"/>
          <w:szCs w:val="22"/>
        </w:rPr>
        <w:t>nen los dones naturales que habilitan para el ministerio. Por lo tanto, no es suficie</w:t>
      </w:r>
      <w:r w:rsidRPr="00BB2E0D">
        <w:rPr>
          <w:rFonts w:ascii="Arial" w:hAnsi="Arial" w:cs="Arial"/>
          <w:b/>
          <w:sz w:val="22"/>
          <w:szCs w:val="22"/>
        </w:rPr>
        <w:t>n</w:t>
      </w:r>
      <w:r w:rsidRPr="00BB2E0D">
        <w:rPr>
          <w:rFonts w:ascii="Arial" w:hAnsi="Arial" w:cs="Arial"/>
          <w:b/>
          <w:sz w:val="22"/>
          <w:szCs w:val="22"/>
        </w:rPr>
        <w:t>te la buena voluntad para ser excelente ministro.</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La actitud de la Iglesia ha oscilado a lo largo de los tiempos entre mayores exige</w:t>
      </w:r>
      <w:r w:rsidRPr="00BB2E0D">
        <w:rPr>
          <w:rFonts w:ascii="Arial" w:hAnsi="Arial" w:cs="Arial"/>
          <w:b/>
          <w:sz w:val="22"/>
          <w:szCs w:val="22"/>
        </w:rPr>
        <w:t>n</w:t>
      </w:r>
      <w:r w:rsidRPr="00BB2E0D">
        <w:rPr>
          <w:rFonts w:ascii="Arial" w:hAnsi="Arial" w:cs="Arial"/>
          <w:b/>
          <w:sz w:val="22"/>
          <w:szCs w:val="22"/>
        </w:rPr>
        <w:t>cias para admitir al sacerdocio y más tolerancia en el discernimiento de la cualid</w:t>
      </w:r>
      <w:r w:rsidRPr="00BB2E0D">
        <w:rPr>
          <w:rFonts w:ascii="Arial" w:hAnsi="Arial" w:cs="Arial"/>
          <w:b/>
          <w:sz w:val="22"/>
          <w:szCs w:val="22"/>
        </w:rPr>
        <w:t>a</w:t>
      </w:r>
      <w:r w:rsidRPr="00BB2E0D">
        <w:rPr>
          <w:rFonts w:ascii="Arial" w:hAnsi="Arial" w:cs="Arial"/>
          <w:b/>
          <w:sz w:val="22"/>
          <w:szCs w:val="22"/>
        </w:rPr>
        <w:t>des humanas y las disposiciones espirituales exigidas. Pero siempre ha tenido claro que no puede ser sacerdote cualquiera que lo pretenda ni puede llevar a tal estado la voluntad ajena el que va a entrar en él.</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Sabe desde el principio que en la Iglesia hay variados dones y estados. Lo decía así gráfico S. Pablo: "</w:t>
      </w:r>
      <w:r w:rsidRPr="00BB2E0D">
        <w:rPr>
          <w:rStyle w:val="nfasis"/>
          <w:rFonts w:ascii="Arial" w:hAnsi="Arial" w:cs="Arial"/>
          <w:b/>
          <w:sz w:val="22"/>
          <w:szCs w:val="22"/>
        </w:rPr>
        <w:t>Hay diversos dones, pero el Espíritu de Dios es el mismo. Hay diversidad de funciones, pero el Señor es el mismo. Son distintas las actividades, pero Dios da la actividad a todos... La presencia del Espíritu en cada uno se ordena al bien de todos. A unos les da hablar con sabiduría, mientras que a otro le concede expresarse con ciencia. A uno da el don de la fe y a otro da el poder curar enferm</w:t>
      </w:r>
      <w:r w:rsidRPr="00BB2E0D">
        <w:rPr>
          <w:rStyle w:val="nfasis"/>
          <w:rFonts w:ascii="Arial" w:hAnsi="Arial" w:cs="Arial"/>
          <w:b/>
          <w:sz w:val="22"/>
          <w:szCs w:val="22"/>
        </w:rPr>
        <w:t>e</w:t>
      </w:r>
      <w:r w:rsidRPr="00BB2E0D">
        <w:rPr>
          <w:rStyle w:val="nfasis"/>
          <w:rFonts w:ascii="Arial" w:hAnsi="Arial" w:cs="Arial"/>
          <w:b/>
          <w:sz w:val="22"/>
          <w:szCs w:val="22"/>
        </w:rPr>
        <w:t>dades o hacer milagros o comunicar mensajes o distinguir falsos espíritus o hablar lenguajes misteriosos o interpretar lenguas. A cada uno le da el don que quiere, pues el Espíritu es el mismo</w:t>
      </w:r>
      <w:r w:rsidRPr="00BB2E0D">
        <w:rPr>
          <w:rFonts w:ascii="Arial" w:hAnsi="Arial" w:cs="Arial"/>
          <w:b/>
          <w:sz w:val="22"/>
          <w:szCs w:val="22"/>
        </w:rPr>
        <w:t xml:space="preserve">". (1 </w:t>
      </w:r>
      <w:proofErr w:type="spellStart"/>
      <w:r w:rsidRPr="00BB2E0D">
        <w:rPr>
          <w:rFonts w:ascii="Arial" w:hAnsi="Arial" w:cs="Arial"/>
          <w:b/>
          <w:sz w:val="22"/>
          <w:szCs w:val="22"/>
        </w:rPr>
        <w:t>Cor.</w:t>
      </w:r>
      <w:proofErr w:type="spellEnd"/>
      <w:r w:rsidRPr="00BB2E0D">
        <w:rPr>
          <w:rFonts w:ascii="Arial" w:hAnsi="Arial" w:cs="Arial"/>
          <w:b/>
          <w:sz w:val="22"/>
          <w:szCs w:val="22"/>
        </w:rPr>
        <w:t xml:space="preserve"> 12. 5-12)</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xml:space="preserve">    De manera especial se requiere en el ejercicio sacerdotal cualidades espirituales y sociales, ya que el ministro es un servidor de la comunidad. </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Jesús quiso que sus seguidores formaran una comunidad y que el amor fuera el estilo predominante en las relaciones mutuas. Por eso la vocación sacerdotal recl</w:t>
      </w:r>
      <w:r w:rsidRPr="00BB2E0D">
        <w:rPr>
          <w:rFonts w:ascii="Arial" w:hAnsi="Arial" w:cs="Arial"/>
          <w:b/>
          <w:sz w:val="22"/>
          <w:szCs w:val="22"/>
        </w:rPr>
        <w:t>a</w:t>
      </w:r>
      <w:r w:rsidRPr="00BB2E0D">
        <w:rPr>
          <w:rFonts w:ascii="Arial" w:hAnsi="Arial" w:cs="Arial"/>
          <w:b/>
          <w:sz w:val="22"/>
          <w:szCs w:val="22"/>
        </w:rPr>
        <w:t>ma verdadera riqueza social para fomentar la convivencia el encuentro humano de</w:t>
      </w:r>
      <w:r w:rsidRPr="00BB2E0D">
        <w:rPr>
          <w:rFonts w:ascii="Arial" w:hAnsi="Arial" w:cs="Arial"/>
          <w:b/>
          <w:sz w:val="22"/>
          <w:szCs w:val="22"/>
        </w:rPr>
        <w:t>s</w:t>
      </w:r>
      <w:r w:rsidRPr="00BB2E0D">
        <w:rPr>
          <w:rFonts w:ascii="Arial" w:hAnsi="Arial" w:cs="Arial"/>
          <w:b/>
          <w:sz w:val="22"/>
          <w:szCs w:val="22"/>
        </w:rPr>
        <w:t>de la óptica del Evangelio y en conformidad con la fe y la plegaria de los creyentes.</w:t>
      </w:r>
      <w:r w:rsidRPr="00BB2E0D">
        <w:rPr>
          <w:rFonts w:ascii="Arial" w:hAnsi="Arial" w:cs="Arial"/>
          <w:b/>
          <w:sz w:val="22"/>
          <w:szCs w:val="22"/>
        </w:rPr>
        <w:br/>
        <w:t>    </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La Iglesia vio desde siempre la importancia del sacerdocio para la realización de su misión evangelizadora y santificadora. El Vaticano II decía de cada grado lo s</w:t>
      </w:r>
      <w:r w:rsidRPr="00BB2E0D">
        <w:rPr>
          <w:rFonts w:ascii="Arial" w:hAnsi="Arial" w:cs="Arial"/>
          <w:b/>
          <w:sz w:val="22"/>
          <w:szCs w:val="22"/>
        </w:rPr>
        <w:t>i</w:t>
      </w:r>
      <w:r w:rsidRPr="00BB2E0D">
        <w:rPr>
          <w:rFonts w:ascii="Arial" w:hAnsi="Arial" w:cs="Arial"/>
          <w:b/>
          <w:sz w:val="22"/>
          <w:szCs w:val="22"/>
        </w:rPr>
        <w:t>guiente:</w:t>
      </w:r>
      <w:r w:rsidRPr="00BB2E0D">
        <w:rPr>
          <w:rFonts w:ascii="Arial" w:hAnsi="Arial" w:cs="Arial"/>
          <w:b/>
          <w:sz w:val="22"/>
          <w:szCs w:val="22"/>
        </w:rPr>
        <w:br/>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De los Obispos dice: "</w:t>
      </w:r>
      <w:r w:rsidRPr="00BB2E0D">
        <w:rPr>
          <w:rStyle w:val="nfasis"/>
          <w:rFonts w:ascii="Arial" w:hAnsi="Arial" w:cs="Arial"/>
          <w:b/>
          <w:sz w:val="22"/>
          <w:szCs w:val="22"/>
        </w:rPr>
        <w:t>Deben mostrarse unidos entre sí y solícitos por todas las iglesias, ya que cada uno es responsa</w:t>
      </w:r>
      <w:r w:rsidRPr="00BB2E0D">
        <w:rPr>
          <w:rStyle w:val="nfasis"/>
          <w:rFonts w:ascii="Arial" w:hAnsi="Arial" w:cs="Arial"/>
          <w:b/>
          <w:sz w:val="22"/>
          <w:szCs w:val="22"/>
        </w:rPr>
        <w:softHyphen/>
        <w:t>ble de la Iglesia entera</w:t>
      </w:r>
      <w:r w:rsidRPr="00BB2E0D">
        <w:rPr>
          <w:rFonts w:ascii="Arial" w:hAnsi="Arial" w:cs="Arial"/>
          <w:b/>
          <w:sz w:val="22"/>
          <w:szCs w:val="22"/>
        </w:rPr>
        <w:t>" (</w:t>
      </w:r>
      <w:proofErr w:type="spellStart"/>
      <w:r w:rsidRPr="00BB2E0D">
        <w:rPr>
          <w:rFonts w:ascii="Arial" w:hAnsi="Arial" w:cs="Arial"/>
          <w:b/>
          <w:sz w:val="22"/>
          <w:szCs w:val="22"/>
        </w:rPr>
        <w:t>Christ</w:t>
      </w:r>
      <w:proofErr w:type="spellEnd"/>
      <w:r w:rsidRPr="00BB2E0D">
        <w:rPr>
          <w:rFonts w:ascii="Arial" w:hAnsi="Arial" w:cs="Arial"/>
          <w:b/>
          <w:sz w:val="22"/>
          <w:szCs w:val="22"/>
        </w:rPr>
        <w:t>. Dom. 6). Por lo tanto el Episcopado exige apertura, comprensión, serenidad, dotes de gobierno, re</w:t>
      </w:r>
      <w:r w:rsidRPr="00BB2E0D">
        <w:rPr>
          <w:rFonts w:ascii="Arial" w:hAnsi="Arial" w:cs="Arial"/>
          <w:b/>
          <w:sz w:val="22"/>
          <w:szCs w:val="22"/>
        </w:rPr>
        <w:t>s</w:t>
      </w:r>
      <w:r w:rsidRPr="00BB2E0D">
        <w:rPr>
          <w:rFonts w:ascii="Arial" w:hAnsi="Arial" w:cs="Arial"/>
          <w:b/>
          <w:sz w:val="22"/>
          <w:szCs w:val="22"/>
        </w:rPr>
        <w:t>ponsabilidad, ejemplaridad, humildad, permanente bondad y celo.</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De los Presbíteros reclama: "</w:t>
      </w:r>
      <w:r w:rsidRPr="00BB2E0D">
        <w:rPr>
          <w:rStyle w:val="nfasis"/>
          <w:rFonts w:ascii="Arial" w:hAnsi="Arial" w:cs="Arial"/>
          <w:b/>
          <w:sz w:val="22"/>
          <w:szCs w:val="22"/>
        </w:rPr>
        <w:t>Aunque no tengan los Presbíteros la plenitud del s</w:t>
      </w:r>
      <w:r w:rsidRPr="00BB2E0D">
        <w:rPr>
          <w:rStyle w:val="nfasis"/>
          <w:rFonts w:ascii="Arial" w:hAnsi="Arial" w:cs="Arial"/>
          <w:b/>
          <w:sz w:val="22"/>
          <w:szCs w:val="22"/>
        </w:rPr>
        <w:t>a</w:t>
      </w:r>
      <w:r w:rsidRPr="00BB2E0D">
        <w:rPr>
          <w:rStyle w:val="nfasis"/>
          <w:rFonts w:ascii="Arial" w:hAnsi="Arial" w:cs="Arial"/>
          <w:b/>
          <w:sz w:val="22"/>
          <w:szCs w:val="22"/>
        </w:rPr>
        <w:t>cerdocio, están consagrados como verdaderos sacerdotes de la Nueva Alianza para anunciar el Evangelio a los fieles, para dirigirlos y para celebrar el culto divino</w:t>
      </w:r>
      <w:r w:rsidRPr="00BB2E0D">
        <w:rPr>
          <w:rFonts w:ascii="Arial" w:hAnsi="Arial" w:cs="Arial"/>
          <w:b/>
          <w:sz w:val="22"/>
          <w:szCs w:val="22"/>
        </w:rPr>
        <w:t xml:space="preserve">." (Lumen </w:t>
      </w:r>
      <w:proofErr w:type="spellStart"/>
      <w:r w:rsidRPr="00BB2E0D">
        <w:rPr>
          <w:rFonts w:ascii="Arial" w:hAnsi="Arial" w:cs="Arial"/>
          <w:b/>
          <w:sz w:val="22"/>
          <w:szCs w:val="22"/>
        </w:rPr>
        <w:t>Gent</w:t>
      </w:r>
      <w:proofErr w:type="spellEnd"/>
      <w:r w:rsidRPr="00BB2E0D">
        <w:rPr>
          <w:rFonts w:ascii="Arial" w:hAnsi="Arial" w:cs="Arial"/>
          <w:b/>
          <w:sz w:val="22"/>
          <w:szCs w:val="22"/>
        </w:rPr>
        <w:t>. 28). Requieren por lo tanto celo, sensibilidad humana, generosidad y desprendimiento, prudencia, piedad sin límites y cercanía a los hombres.</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A los Diácono recuerda: "</w:t>
      </w:r>
      <w:r w:rsidRPr="00BB2E0D">
        <w:rPr>
          <w:rStyle w:val="nfasis"/>
          <w:rFonts w:ascii="Arial" w:hAnsi="Arial" w:cs="Arial"/>
          <w:b/>
          <w:sz w:val="22"/>
          <w:szCs w:val="22"/>
        </w:rPr>
        <w:t>Dedicados a los oficios de caridad y administración, r</w:t>
      </w:r>
      <w:r w:rsidRPr="00BB2E0D">
        <w:rPr>
          <w:rStyle w:val="nfasis"/>
          <w:rFonts w:ascii="Arial" w:hAnsi="Arial" w:cs="Arial"/>
          <w:b/>
          <w:sz w:val="22"/>
          <w:szCs w:val="22"/>
        </w:rPr>
        <w:t>e</w:t>
      </w:r>
      <w:r w:rsidRPr="00BB2E0D">
        <w:rPr>
          <w:rStyle w:val="nfasis"/>
          <w:rFonts w:ascii="Arial" w:hAnsi="Arial" w:cs="Arial"/>
          <w:b/>
          <w:sz w:val="22"/>
          <w:szCs w:val="22"/>
        </w:rPr>
        <w:t>cuerden los Diáconos el aviso el bienaventurado Policarpo: misericordiosos, dilige</w:t>
      </w:r>
      <w:r w:rsidRPr="00BB2E0D">
        <w:rPr>
          <w:rStyle w:val="nfasis"/>
          <w:rFonts w:ascii="Arial" w:hAnsi="Arial" w:cs="Arial"/>
          <w:b/>
          <w:sz w:val="22"/>
          <w:szCs w:val="22"/>
        </w:rPr>
        <w:t>n</w:t>
      </w:r>
      <w:r w:rsidRPr="00BB2E0D">
        <w:rPr>
          <w:rStyle w:val="nfasis"/>
          <w:rFonts w:ascii="Arial" w:hAnsi="Arial" w:cs="Arial"/>
          <w:b/>
          <w:sz w:val="22"/>
          <w:szCs w:val="22"/>
        </w:rPr>
        <w:t>tes, defensores siempre de la verdad del Señor, que se hizo servidor de todos</w:t>
      </w:r>
      <w:r w:rsidRPr="00BB2E0D">
        <w:rPr>
          <w:rFonts w:ascii="Arial" w:hAnsi="Arial" w:cs="Arial"/>
          <w:b/>
          <w:sz w:val="22"/>
          <w:szCs w:val="22"/>
        </w:rPr>
        <w:t>". (L</w:t>
      </w:r>
      <w:r w:rsidRPr="00BB2E0D">
        <w:rPr>
          <w:rFonts w:ascii="Arial" w:hAnsi="Arial" w:cs="Arial"/>
          <w:b/>
          <w:sz w:val="22"/>
          <w:szCs w:val="22"/>
        </w:rPr>
        <w:t>u</w:t>
      </w:r>
      <w:r w:rsidRPr="00BB2E0D">
        <w:rPr>
          <w:rFonts w:ascii="Arial" w:hAnsi="Arial" w:cs="Arial"/>
          <w:b/>
          <w:sz w:val="22"/>
          <w:szCs w:val="22"/>
        </w:rPr>
        <w:t xml:space="preserve">men </w:t>
      </w:r>
      <w:proofErr w:type="spellStart"/>
      <w:r w:rsidRPr="00BB2E0D">
        <w:rPr>
          <w:rFonts w:ascii="Arial" w:hAnsi="Arial" w:cs="Arial"/>
          <w:b/>
          <w:sz w:val="22"/>
          <w:szCs w:val="22"/>
        </w:rPr>
        <w:t>gent</w:t>
      </w:r>
      <w:proofErr w:type="spellEnd"/>
      <w:r w:rsidRPr="00BB2E0D">
        <w:rPr>
          <w:rFonts w:ascii="Arial" w:hAnsi="Arial" w:cs="Arial"/>
          <w:b/>
          <w:sz w:val="22"/>
          <w:szCs w:val="22"/>
        </w:rPr>
        <w:t>. 29)</w:t>
      </w:r>
    </w:p>
    <w:p w:rsidR="00BB2E0D" w:rsidRPr="00BB2E0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lastRenderedPageBreak/>
        <w:br/>
        <w:t xml:space="preserve">    Todas estas cualidades "sacerdotales" exigen una probada vocación divina y una serena preparación humana. El discernimiento de cada uno en su conciencia, y de la comunidad cristiana y de la autoridad como ayuda, es lo que señala la objetividad de su existencia y la conveniencia de su seguimiento. </w:t>
      </w:r>
    </w:p>
    <w:p w:rsidR="0060658F" w:rsidRDefault="0060658F" w:rsidP="0060658F">
      <w:pPr>
        <w:pStyle w:val="estilo2"/>
        <w:spacing w:before="0" w:beforeAutospacing="0" w:after="0" w:afterAutospacing="0"/>
        <w:ind w:left="709" w:right="827" w:firstLine="284"/>
        <w:jc w:val="both"/>
        <w:rPr>
          <w:rFonts w:ascii="Arial" w:hAnsi="Arial" w:cs="Arial"/>
          <w:b/>
          <w:sz w:val="22"/>
          <w:szCs w:val="22"/>
        </w:rPr>
      </w:pPr>
    </w:p>
    <w:p w:rsidR="00BB2E0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El sacerdocio y el diaconado son doctrinalmente temas catequísticos de impo</w:t>
      </w:r>
      <w:r w:rsidRPr="00BB2E0D">
        <w:rPr>
          <w:rFonts w:ascii="Arial" w:hAnsi="Arial" w:cs="Arial"/>
          <w:b/>
          <w:sz w:val="22"/>
          <w:szCs w:val="22"/>
        </w:rPr>
        <w:t>r</w:t>
      </w:r>
      <w:r w:rsidRPr="00BB2E0D">
        <w:rPr>
          <w:rFonts w:ascii="Arial" w:hAnsi="Arial" w:cs="Arial"/>
          <w:b/>
          <w:sz w:val="22"/>
          <w:szCs w:val="22"/>
        </w:rPr>
        <w:t>tante y sus valores deben ser presentados con respeto, exactitud y objetividad a los fieles.  Esto se debe hacer a todas las edades, no como proselitismo para que a</w:t>
      </w:r>
      <w:r w:rsidRPr="00BB2E0D">
        <w:rPr>
          <w:rFonts w:ascii="Arial" w:hAnsi="Arial" w:cs="Arial"/>
          <w:b/>
          <w:sz w:val="22"/>
          <w:szCs w:val="22"/>
        </w:rPr>
        <w:t>u</w:t>
      </w:r>
      <w:r w:rsidRPr="00BB2E0D">
        <w:rPr>
          <w:rFonts w:ascii="Arial" w:hAnsi="Arial" w:cs="Arial"/>
          <w:b/>
          <w:sz w:val="22"/>
          <w:szCs w:val="22"/>
        </w:rPr>
        <w:t>menten los ministros de Señor, sino como información y formación doctrinal y esp</w:t>
      </w:r>
      <w:r w:rsidRPr="00BB2E0D">
        <w:rPr>
          <w:rFonts w:ascii="Arial" w:hAnsi="Arial" w:cs="Arial"/>
          <w:b/>
          <w:sz w:val="22"/>
          <w:szCs w:val="22"/>
        </w:rPr>
        <w:t>i</w:t>
      </w:r>
      <w:r w:rsidRPr="00BB2E0D">
        <w:rPr>
          <w:rFonts w:ascii="Arial" w:hAnsi="Arial" w:cs="Arial"/>
          <w:b/>
          <w:sz w:val="22"/>
          <w:szCs w:val="22"/>
        </w:rPr>
        <w:t>ritual. Su ausencia implica un vacío grave en la instrucción cristiana.</w:t>
      </w:r>
    </w:p>
    <w:p w:rsidR="00CC212C" w:rsidRDefault="00CC212C" w:rsidP="0060658F">
      <w:pPr>
        <w:pStyle w:val="estilo2"/>
        <w:spacing w:before="0" w:beforeAutospacing="0" w:after="0" w:afterAutospacing="0"/>
        <w:ind w:left="709" w:right="827" w:firstLine="284"/>
        <w:jc w:val="both"/>
        <w:rPr>
          <w:rFonts w:ascii="Arial" w:hAnsi="Arial" w:cs="Arial"/>
          <w:b/>
          <w:sz w:val="22"/>
          <w:szCs w:val="22"/>
        </w:rPr>
      </w:pP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xml:space="preserve">   Sobre todo es en la </w:t>
      </w:r>
      <w:proofErr w:type="spellStart"/>
      <w:r w:rsidRPr="00BB2E0D">
        <w:rPr>
          <w:rFonts w:ascii="Arial" w:hAnsi="Arial" w:cs="Arial"/>
          <w:b/>
          <w:sz w:val="22"/>
          <w:szCs w:val="22"/>
        </w:rPr>
        <w:t>preadolescencia</w:t>
      </w:r>
      <w:proofErr w:type="spellEnd"/>
      <w:r w:rsidRPr="00BB2E0D">
        <w:rPr>
          <w:rFonts w:ascii="Arial" w:hAnsi="Arial" w:cs="Arial"/>
          <w:b/>
          <w:sz w:val="22"/>
          <w:szCs w:val="22"/>
        </w:rPr>
        <w:t>, adolescencia y juventud cuando más hay que ofrecer ideas claras sobre el sacramento del Orden, como debe hacerse en lo que respecto al sacramento del matri</w:t>
      </w:r>
      <w:r w:rsidRPr="00BB2E0D">
        <w:rPr>
          <w:rFonts w:ascii="Arial" w:hAnsi="Arial" w:cs="Arial"/>
          <w:b/>
          <w:sz w:val="22"/>
          <w:szCs w:val="22"/>
        </w:rPr>
        <w:softHyphen/>
        <w:t>monio. Y del mismo modo se debe presentar a los muchachos y a las muchachas, y no menos a los padres y madres cristianos que deben conocer la grandeza de una opción sacerdotal como el mayor don que Dios puede regalar a una familia.</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La presentación catequística del Sacramento del Orden se debe orientar en doble forma: como clarificación y proclamación de la verdad evangélica; y como clarific</w:t>
      </w:r>
      <w:r w:rsidRPr="00BB2E0D">
        <w:rPr>
          <w:rFonts w:ascii="Arial" w:hAnsi="Arial" w:cs="Arial"/>
          <w:b/>
          <w:sz w:val="22"/>
          <w:szCs w:val="22"/>
        </w:rPr>
        <w:t>a</w:t>
      </w:r>
      <w:r w:rsidRPr="00BB2E0D">
        <w:rPr>
          <w:rFonts w:ascii="Arial" w:hAnsi="Arial" w:cs="Arial"/>
          <w:b/>
          <w:sz w:val="22"/>
          <w:szCs w:val="22"/>
        </w:rPr>
        <w:t>ción de valores que a veces requiere apologética defensiva.</w:t>
      </w:r>
    </w:p>
    <w:p w:rsidR="00CC212C" w:rsidRDefault="00CC212C" w:rsidP="0060658F">
      <w:pPr>
        <w:pStyle w:val="estilo2"/>
        <w:spacing w:before="0" w:beforeAutospacing="0" w:after="0" w:afterAutospacing="0"/>
        <w:ind w:left="709" w:right="827" w:firstLine="284"/>
        <w:jc w:val="both"/>
        <w:rPr>
          <w:rFonts w:ascii="Arial" w:hAnsi="Arial" w:cs="Arial"/>
          <w:b/>
          <w:sz w:val="22"/>
          <w:szCs w:val="22"/>
        </w:rPr>
      </w:pPr>
    </w:p>
    <w:p w:rsidR="00CC212C" w:rsidRPr="00CC212C" w:rsidRDefault="00CC212C" w:rsidP="0060658F">
      <w:pPr>
        <w:pStyle w:val="estilo2"/>
        <w:spacing w:before="0" w:beforeAutospacing="0" w:after="0" w:afterAutospacing="0"/>
        <w:ind w:left="709" w:right="827" w:firstLine="284"/>
        <w:jc w:val="both"/>
        <w:rPr>
          <w:rFonts w:ascii="Arial" w:hAnsi="Arial" w:cs="Arial"/>
          <w:b/>
          <w:color w:val="0070C0"/>
          <w:sz w:val="22"/>
          <w:szCs w:val="22"/>
        </w:rPr>
      </w:pPr>
      <w:r w:rsidRPr="00CC212C">
        <w:rPr>
          <w:rFonts w:ascii="Arial" w:hAnsi="Arial" w:cs="Arial"/>
          <w:b/>
          <w:color w:val="0070C0"/>
          <w:sz w:val="22"/>
          <w:szCs w:val="22"/>
        </w:rPr>
        <w:t xml:space="preserve">  4º Fomento de vocaciones </w:t>
      </w:r>
    </w:p>
    <w:p w:rsidR="00CC212C"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La presentación defensiva, alejada de toda polémica, es necesaria en muchos a</w:t>
      </w:r>
      <w:r w:rsidRPr="00BB2E0D">
        <w:rPr>
          <w:rFonts w:ascii="Arial" w:hAnsi="Arial" w:cs="Arial"/>
          <w:b/>
          <w:sz w:val="22"/>
          <w:szCs w:val="22"/>
        </w:rPr>
        <w:t>m</w:t>
      </w:r>
      <w:r w:rsidRPr="00BB2E0D">
        <w:rPr>
          <w:rFonts w:ascii="Arial" w:hAnsi="Arial" w:cs="Arial"/>
          <w:b/>
          <w:sz w:val="22"/>
          <w:szCs w:val="22"/>
        </w:rPr>
        <w:t>bientes actuales secularizados, en los que se desprestigia la figura y la actuación del sacerdote y del ministro del culto. Queda el eco de insidiosas campañas anticleric</w:t>
      </w:r>
      <w:r w:rsidRPr="00BB2E0D">
        <w:rPr>
          <w:rFonts w:ascii="Arial" w:hAnsi="Arial" w:cs="Arial"/>
          <w:b/>
          <w:sz w:val="22"/>
          <w:szCs w:val="22"/>
        </w:rPr>
        <w:t>a</w:t>
      </w:r>
      <w:r w:rsidRPr="00BB2E0D">
        <w:rPr>
          <w:rFonts w:ascii="Arial" w:hAnsi="Arial" w:cs="Arial"/>
          <w:b/>
          <w:sz w:val="22"/>
          <w:szCs w:val="22"/>
        </w:rPr>
        <w:t>les, propias del siglo XIX en los círculos materialistas y laicistas, pero por desgracia supervivientes, incluso en los comienzos del siglo XXI, en partidos, sindicatos y m</w:t>
      </w:r>
      <w:r w:rsidRPr="00BB2E0D">
        <w:rPr>
          <w:rFonts w:ascii="Arial" w:hAnsi="Arial" w:cs="Arial"/>
          <w:b/>
          <w:sz w:val="22"/>
          <w:szCs w:val="22"/>
        </w:rPr>
        <w:t>o</w:t>
      </w:r>
      <w:r w:rsidRPr="00BB2E0D">
        <w:rPr>
          <w:rFonts w:ascii="Arial" w:hAnsi="Arial" w:cs="Arial"/>
          <w:b/>
          <w:sz w:val="22"/>
          <w:szCs w:val="22"/>
        </w:rPr>
        <w:t>vimientos anclados en el pasado.  La dimensión positiva tiene que ser más luminosa y doctrinal, y es la preferi</w:t>
      </w:r>
      <w:r w:rsidRPr="00BB2E0D">
        <w:rPr>
          <w:rFonts w:ascii="Arial" w:hAnsi="Arial" w:cs="Arial"/>
          <w:b/>
          <w:sz w:val="22"/>
          <w:szCs w:val="22"/>
        </w:rPr>
        <w:softHyphen/>
        <w:t xml:space="preserve">ble. </w:t>
      </w:r>
    </w:p>
    <w:p w:rsidR="008C6BE6" w:rsidRDefault="008C6BE6" w:rsidP="0060658F">
      <w:pPr>
        <w:pStyle w:val="estilo2"/>
        <w:spacing w:before="0" w:beforeAutospacing="0" w:after="0" w:afterAutospacing="0"/>
        <w:ind w:left="709" w:right="827" w:firstLine="284"/>
        <w:jc w:val="both"/>
        <w:rPr>
          <w:rFonts w:ascii="Arial" w:hAnsi="Arial" w:cs="Arial"/>
          <w:b/>
          <w:sz w:val="22"/>
          <w:szCs w:val="22"/>
        </w:rPr>
      </w:pPr>
    </w:p>
    <w:p w:rsidR="00BB2E0D" w:rsidRDefault="00CC212C" w:rsidP="0060658F">
      <w:pPr>
        <w:pStyle w:val="estilo2"/>
        <w:spacing w:before="0" w:beforeAutospacing="0" w:after="0" w:afterAutospacing="0"/>
        <w:ind w:left="709" w:right="827" w:firstLine="284"/>
        <w:jc w:val="both"/>
        <w:rPr>
          <w:rFonts w:ascii="Arial" w:hAnsi="Arial" w:cs="Arial"/>
          <w:b/>
          <w:sz w:val="22"/>
          <w:szCs w:val="22"/>
        </w:rPr>
      </w:pPr>
      <w:r>
        <w:rPr>
          <w:rFonts w:ascii="Arial" w:hAnsi="Arial" w:cs="Arial"/>
          <w:b/>
          <w:sz w:val="22"/>
          <w:szCs w:val="22"/>
        </w:rPr>
        <w:t xml:space="preserve">   </w:t>
      </w:r>
      <w:r w:rsidR="00BB2E0D" w:rsidRPr="00BB2E0D">
        <w:rPr>
          <w:rFonts w:ascii="Arial" w:hAnsi="Arial" w:cs="Arial"/>
          <w:b/>
          <w:sz w:val="22"/>
          <w:szCs w:val="22"/>
        </w:rPr>
        <w:t>Se debe explorar la voluntad de Cristo sobre su Iglesia, la realidad de los mini</w:t>
      </w:r>
      <w:r w:rsidR="00BB2E0D" w:rsidRPr="00BB2E0D">
        <w:rPr>
          <w:rFonts w:ascii="Arial" w:hAnsi="Arial" w:cs="Arial"/>
          <w:b/>
          <w:sz w:val="22"/>
          <w:szCs w:val="22"/>
        </w:rPr>
        <w:t>s</w:t>
      </w:r>
      <w:r w:rsidR="00BB2E0D" w:rsidRPr="00BB2E0D">
        <w:rPr>
          <w:rFonts w:ascii="Arial" w:hAnsi="Arial" w:cs="Arial"/>
          <w:b/>
          <w:sz w:val="22"/>
          <w:szCs w:val="22"/>
        </w:rPr>
        <w:t>terios en el Cuerpo Místico, la dimensión trascendente del hombre y la consiguiente necesidad de animadores humanos que ayuden a todos a vivir conforme a las ex</w:t>
      </w:r>
      <w:r w:rsidR="00BB2E0D" w:rsidRPr="00BB2E0D">
        <w:rPr>
          <w:rFonts w:ascii="Arial" w:hAnsi="Arial" w:cs="Arial"/>
          <w:b/>
          <w:sz w:val="22"/>
          <w:szCs w:val="22"/>
        </w:rPr>
        <w:t>i</w:t>
      </w:r>
      <w:r w:rsidR="00BB2E0D" w:rsidRPr="00BB2E0D">
        <w:rPr>
          <w:rFonts w:ascii="Arial" w:hAnsi="Arial" w:cs="Arial"/>
          <w:b/>
          <w:sz w:val="22"/>
          <w:szCs w:val="22"/>
        </w:rPr>
        <w:t>gencias evangélicas.</w:t>
      </w:r>
    </w:p>
    <w:p w:rsidR="008C6BE6" w:rsidRDefault="008C6BE6" w:rsidP="0060658F">
      <w:pPr>
        <w:pStyle w:val="estilo2"/>
        <w:spacing w:before="0" w:beforeAutospacing="0" w:after="0" w:afterAutospacing="0"/>
        <w:ind w:left="709" w:right="827" w:firstLine="284"/>
        <w:jc w:val="both"/>
        <w:rPr>
          <w:rFonts w:ascii="Arial" w:hAnsi="Arial" w:cs="Arial"/>
          <w:b/>
          <w:sz w:val="22"/>
          <w:szCs w:val="22"/>
        </w:rPr>
      </w:pPr>
    </w:p>
    <w:p w:rsidR="008C6BE6" w:rsidRDefault="008C6BE6" w:rsidP="008C6BE6">
      <w:pPr>
        <w:pStyle w:val="estilo2"/>
        <w:spacing w:before="0" w:beforeAutospacing="0" w:after="0" w:afterAutospacing="0"/>
        <w:ind w:left="709" w:right="827" w:firstLine="284"/>
        <w:jc w:val="center"/>
        <w:rPr>
          <w:rFonts w:ascii="Arial" w:hAnsi="Arial" w:cs="Arial"/>
          <w:b/>
          <w:sz w:val="22"/>
          <w:szCs w:val="22"/>
        </w:rPr>
      </w:pPr>
      <w:r>
        <w:rPr>
          <w:noProof/>
        </w:rPr>
        <w:drawing>
          <wp:inline distT="0" distB="0" distL="0" distR="0">
            <wp:extent cx="1561909" cy="1977100"/>
            <wp:effectExtent l="19050" t="0" r="191" b="0"/>
            <wp:docPr id="7" name="Imagen 1" descr="http://www.peregrinosdelaweb.humanet.co/fts/buen_pas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egrinosdelaweb.humanet.co/fts/buen_pastor2.jpg"/>
                    <pic:cNvPicPr>
                      <a:picLocks noChangeAspect="1" noChangeArrowheads="1"/>
                    </pic:cNvPicPr>
                  </pic:nvPicPr>
                  <pic:blipFill>
                    <a:blip r:embed="rId23" cstate="print"/>
                    <a:srcRect/>
                    <a:stretch>
                      <a:fillRect/>
                    </a:stretch>
                  </pic:blipFill>
                  <pic:spPr bwMode="auto">
                    <a:xfrm>
                      <a:off x="0" y="0"/>
                      <a:ext cx="1564647" cy="1980566"/>
                    </a:xfrm>
                    <a:prstGeom prst="rect">
                      <a:avLst/>
                    </a:prstGeom>
                    <a:noFill/>
                    <a:ln w="9525">
                      <a:noFill/>
                      <a:miter lim="800000"/>
                      <a:headEnd/>
                      <a:tailEnd/>
                    </a:ln>
                  </pic:spPr>
                </pic:pic>
              </a:graphicData>
            </a:graphic>
          </wp:inline>
        </w:drawing>
      </w:r>
      <w:r>
        <w:rPr>
          <w:noProof/>
        </w:rPr>
        <w:drawing>
          <wp:inline distT="0" distB="0" distL="0" distR="0">
            <wp:extent cx="1971675" cy="1971675"/>
            <wp:effectExtent l="19050" t="0" r="9525" b="0"/>
            <wp:docPr id="20" name="irc_mi" descr="http://imagenes.catholic.net/imagenes_db/65d0cf_5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s.catholic.net/imagenes_db/65d0cf_53569.jpg"/>
                    <pic:cNvPicPr>
                      <a:picLocks noChangeAspect="1" noChangeArrowheads="1"/>
                    </pic:cNvPicPr>
                  </pic:nvPicPr>
                  <pic:blipFill>
                    <a:blip r:embed="rId24"/>
                    <a:srcRect/>
                    <a:stretch>
                      <a:fillRect/>
                    </a:stretch>
                  </pic:blipFill>
                  <pic:spPr bwMode="auto">
                    <a:xfrm>
                      <a:off x="0" y="0"/>
                      <a:ext cx="1971675" cy="1971675"/>
                    </a:xfrm>
                    <a:prstGeom prst="rect">
                      <a:avLst/>
                    </a:prstGeom>
                    <a:noFill/>
                    <a:ln w="9525">
                      <a:noFill/>
                      <a:miter lim="800000"/>
                      <a:headEnd/>
                      <a:tailEnd/>
                    </a:ln>
                  </pic:spPr>
                </pic:pic>
              </a:graphicData>
            </a:graphic>
          </wp:inline>
        </w:drawing>
      </w:r>
      <w:r>
        <w:rPr>
          <w:noProof/>
        </w:rPr>
        <w:drawing>
          <wp:inline distT="0" distB="0" distL="0" distR="0">
            <wp:extent cx="1504328" cy="2028825"/>
            <wp:effectExtent l="19050" t="0" r="622" b="0"/>
            <wp:docPr id="21" name="Imagen 7" descr="http://3.bp.blogspot.com/_oXjkMNzH53k/TFcLY8W-dRI/AAAAAAAAAYE/NaaLOIljtF8/s1600/Orde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_oXjkMNzH53k/TFcLY8W-dRI/AAAAAAAAAYE/NaaLOIljtF8/s1600/Ordenacion..jpg"/>
                    <pic:cNvPicPr>
                      <a:picLocks noChangeAspect="1" noChangeArrowheads="1"/>
                    </pic:cNvPicPr>
                  </pic:nvPicPr>
                  <pic:blipFill>
                    <a:blip r:embed="rId25"/>
                    <a:srcRect/>
                    <a:stretch>
                      <a:fillRect/>
                    </a:stretch>
                  </pic:blipFill>
                  <pic:spPr bwMode="auto">
                    <a:xfrm>
                      <a:off x="0" y="0"/>
                      <a:ext cx="1504328" cy="2028825"/>
                    </a:xfrm>
                    <a:prstGeom prst="rect">
                      <a:avLst/>
                    </a:prstGeom>
                    <a:noFill/>
                    <a:ln w="9525">
                      <a:noFill/>
                      <a:miter lim="800000"/>
                      <a:headEnd/>
                      <a:tailEnd/>
                    </a:ln>
                  </pic:spPr>
                </pic:pic>
              </a:graphicData>
            </a:graphic>
          </wp:inline>
        </w:drawing>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BB2E0D" w:rsidRPr="00CC212C" w:rsidRDefault="00CC212C" w:rsidP="0060658F">
      <w:pPr>
        <w:pStyle w:val="estilo2"/>
        <w:spacing w:before="0" w:beforeAutospacing="0" w:after="0" w:afterAutospacing="0"/>
        <w:ind w:left="709" w:right="827" w:firstLine="284"/>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5º </w:t>
      </w:r>
      <w:r w:rsidR="00BB2E0D" w:rsidRPr="00CC212C">
        <w:rPr>
          <w:rStyle w:val="Textoennegrita"/>
          <w:rFonts w:ascii="Arial" w:hAnsi="Arial" w:cs="Arial"/>
          <w:color w:val="0070C0"/>
          <w:sz w:val="22"/>
          <w:szCs w:val="22"/>
        </w:rPr>
        <w:t>El entorno del sacerdocio</w:t>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Es evidente que esta presentación no debe hacerse de forma aislada, sino según planes sistemáticos y procesos adecuados de educación de la fe.</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El sacerdocio del Nuevo Testamento no se puede entender sin la platafor</w:t>
      </w:r>
      <w:r w:rsidRPr="00BB2E0D">
        <w:rPr>
          <w:rFonts w:ascii="Arial" w:hAnsi="Arial" w:cs="Arial"/>
          <w:b/>
          <w:sz w:val="22"/>
          <w:szCs w:val="22"/>
        </w:rPr>
        <w:softHyphen/>
        <w:t>ma ecl</w:t>
      </w:r>
      <w:r w:rsidRPr="00BB2E0D">
        <w:rPr>
          <w:rFonts w:ascii="Arial" w:hAnsi="Arial" w:cs="Arial"/>
          <w:b/>
          <w:sz w:val="22"/>
          <w:szCs w:val="22"/>
        </w:rPr>
        <w:t>e</w:t>
      </w:r>
      <w:r w:rsidRPr="00BB2E0D">
        <w:rPr>
          <w:rFonts w:ascii="Arial" w:hAnsi="Arial" w:cs="Arial"/>
          <w:b/>
          <w:sz w:val="22"/>
          <w:szCs w:val="22"/>
        </w:rPr>
        <w:t>sial, cuya doctrina es previa a la com</w:t>
      </w:r>
      <w:r w:rsidRPr="00BB2E0D">
        <w:rPr>
          <w:rFonts w:ascii="Arial" w:hAnsi="Arial" w:cs="Arial"/>
          <w:b/>
          <w:sz w:val="22"/>
          <w:szCs w:val="22"/>
        </w:rPr>
        <w:softHyphen/>
        <w:t>prensión de los ministerios. Por eso, la realidad comunitaria de la Iglesia, la voluntad de Cristo de mante</w:t>
      </w:r>
      <w:r w:rsidRPr="00BB2E0D">
        <w:rPr>
          <w:rFonts w:ascii="Arial" w:hAnsi="Arial" w:cs="Arial"/>
          <w:b/>
          <w:sz w:val="22"/>
          <w:szCs w:val="22"/>
        </w:rPr>
        <w:softHyphen/>
        <w:t>ner el sacrifi</w:t>
      </w:r>
      <w:r w:rsidRPr="00BB2E0D">
        <w:rPr>
          <w:rFonts w:ascii="Arial" w:hAnsi="Arial" w:cs="Arial"/>
          <w:b/>
          <w:sz w:val="22"/>
          <w:szCs w:val="22"/>
        </w:rPr>
        <w:softHyphen/>
        <w:t xml:space="preserve">cio eucarístico, </w:t>
      </w:r>
      <w:r w:rsidRPr="00BB2E0D">
        <w:rPr>
          <w:rFonts w:ascii="Arial" w:hAnsi="Arial" w:cs="Arial"/>
          <w:b/>
          <w:sz w:val="22"/>
          <w:szCs w:val="22"/>
        </w:rPr>
        <w:lastRenderedPageBreak/>
        <w:t>la estructura sacramental de la fe cristiana, la necesidad de los creyentes de inter</w:t>
      </w:r>
      <w:r w:rsidRPr="00BB2E0D">
        <w:rPr>
          <w:rFonts w:ascii="Arial" w:hAnsi="Arial" w:cs="Arial"/>
          <w:b/>
          <w:sz w:val="22"/>
          <w:szCs w:val="22"/>
        </w:rPr>
        <w:softHyphen/>
        <w:t>mediaciones humanas, ayudan a presentar el Orden sacerdotal.</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La comprensión y promoción de los ministros sagrados es decisiva para una bu</w:t>
      </w:r>
      <w:r w:rsidRPr="00BB2E0D">
        <w:rPr>
          <w:rFonts w:ascii="Arial" w:hAnsi="Arial" w:cs="Arial"/>
          <w:b/>
          <w:sz w:val="22"/>
          <w:szCs w:val="22"/>
        </w:rPr>
        <w:t>e</w:t>
      </w:r>
      <w:r w:rsidRPr="00BB2E0D">
        <w:rPr>
          <w:rFonts w:ascii="Arial" w:hAnsi="Arial" w:cs="Arial"/>
          <w:b/>
          <w:sz w:val="22"/>
          <w:szCs w:val="22"/>
        </w:rPr>
        <w:t>na educación de la fe cristiana.   La catequesis en este terreno debe partir de una cultura social e histórica suficiente, de modo que se eviten los errores de tantos pol</w:t>
      </w:r>
      <w:r w:rsidRPr="00BB2E0D">
        <w:rPr>
          <w:rFonts w:ascii="Arial" w:hAnsi="Arial" w:cs="Arial"/>
          <w:b/>
          <w:sz w:val="22"/>
          <w:szCs w:val="22"/>
        </w:rPr>
        <w:t>í</w:t>
      </w:r>
      <w:r w:rsidRPr="00BB2E0D">
        <w:rPr>
          <w:rFonts w:ascii="Arial" w:hAnsi="Arial" w:cs="Arial"/>
          <w:b/>
          <w:sz w:val="22"/>
          <w:szCs w:val="22"/>
        </w:rPr>
        <w:t>ticos, escritores o personas de buena fe, cuyas informaciones sobre el sacerdocio son escasas.</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Si uno sabe de los que ejercen el sa</w:t>
      </w:r>
      <w:r w:rsidRPr="00BB2E0D">
        <w:rPr>
          <w:rFonts w:ascii="Arial" w:hAnsi="Arial" w:cs="Arial"/>
          <w:b/>
          <w:sz w:val="22"/>
          <w:szCs w:val="22"/>
        </w:rPr>
        <w:softHyphen/>
        <w:t>cerdocio mucho menos que lo que cono</w:t>
      </w:r>
      <w:r w:rsidRPr="00BB2E0D">
        <w:rPr>
          <w:rFonts w:ascii="Arial" w:hAnsi="Arial" w:cs="Arial"/>
          <w:b/>
          <w:sz w:val="22"/>
          <w:szCs w:val="22"/>
        </w:rPr>
        <w:softHyphen/>
        <w:t>ce de los artistas, de los deportistas o de las figuras públicas de la política, de la economía o del arte, difícilmente podrá entender lo que es la Iglesia o lo que significa su propia fe cristiana.</w:t>
      </w:r>
    </w:p>
    <w:p w:rsidR="00BB2E0D" w:rsidRPr="00BB2E0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Supuestos los conocimientos básicos, se pueden luego promover actitudes mor</w:t>
      </w:r>
      <w:r w:rsidRPr="00BB2E0D">
        <w:rPr>
          <w:rFonts w:ascii="Arial" w:hAnsi="Arial" w:cs="Arial"/>
          <w:b/>
          <w:sz w:val="22"/>
          <w:szCs w:val="22"/>
        </w:rPr>
        <w:t>a</w:t>
      </w:r>
      <w:r w:rsidRPr="00BB2E0D">
        <w:rPr>
          <w:rFonts w:ascii="Arial" w:hAnsi="Arial" w:cs="Arial"/>
          <w:b/>
          <w:sz w:val="22"/>
          <w:szCs w:val="22"/>
        </w:rPr>
        <w:t>les, afectivas y sociales adecuadas: aceptación y respeto, comprensión y realismo, solidaridad y colaboración, cuando el caso llegue.</w:t>
      </w:r>
    </w:p>
    <w:p w:rsidR="0060658F" w:rsidRDefault="0060658F" w:rsidP="0060658F">
      <w:pPr>
        <w:pStyle w:val="estilo2"/>
        <w:spacing w:before="0" w:beforeAutospacing="0" w:after="0" w:afterAutospacing="0"/>
        <w:ind w:left="709" w:right="827" w:firstLine="284"/>
        <w:jc w:val="both"/>
        <w:rPr>
          <w:rFonts w:ascii="Arial" w:hAnsi="Arial" w:cs="Arial"/>
          <w:b/>
          <w:sz w:val="22"/>
          <w:szCs w:val="22"/>
        </w:rPr>
      </w:pPr>
    </w:p>
    <w:p w:rsidR="00973BC2" w:rsidRDefault="00973BC2" w:rsidP="0060658F">
      <w:pPr>
        <w:pStyle w:val="estilo2"/>
        <w:spacing w:before="0" w:beforeAutospacing="0" w:after="0" w:afterAutospacing="0"/>
        <w:ind w:left="709" w:right="827" w:firstLine="284"/>
        <w:jc w:val="both"/>
        <w:rPr>
          <w:rFonts w:ascii="Arial" w:hAnsi="Arial" w:cs="Arial"/>
          <w:b/>
          <w:sz w:val="22"/>
          <w:szCs w:val="22"/>
        </w:rPr>
      </w:pPr>
    </w:p>
    <w:p w:rsidR="00973BC2" w:rsidRDefault="00973BC2" w:rsidP="00973BC2">
      <w:pPr>
        <w:pStyle w:val="estilo2"/>
        <w:spacing w:before="0" w:beforeAutospacing="0" w:after="0" w:afterAutospacing="0"/>
        <w:ind w:left="709" w:right="827" w:firstLine="284"/>
        <w:jc w:val="center"/>
        <w:rPr>
          <w:rFonts w:ascii="Arial" w:hAnsi="Arial" w:cs="Arial"/>
          <w:b/>
          <w:sz w:val="22"/>
          <w:szCs w:val="22"/>
        </w:rPr>
      </w:pPr>
      <w:r>
        <w:rPr>
          <w:noProof/>
        </w:rPr>
        <w:drawing>
          <wp:inline distT="0" distB="0" distL="0" distR="0">
            <wp:extent cx="4885494" cy="2236763"/>
            <wp:effectExtent l="19050" t="0" r="0" b="0"/>
            <wp:docPr id="26" name="irc_mi" descr="http://www.sotodelamarina.com/2012/Noticias201210/ArchivosIncrustados1/laultimacimac4_134979205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todelamarina.com/2012/Noticias201210/ArchivosIncrustados1/laultimacimac4_1349792051633.jpg"/>
                    <pic:cNvPicPr>
                      <a:picLocks noChangeAspect="1" noChangeArrowheads="1"/>
                    </pic:cNvPicPr>
                  </pic:nvPicPr>
                  <pic:blipFill>
                    <a:blip r:embed="rId26"/>
                    <a:srcRect/>
                    <a:stretch>
                      <a:fillRect/>
                    </a:stretch>
                  </pic:blipFill>
                  <pic:spPr bwMode="auto">
                    <a:xfrm>
                      <a:off x="0" y="0"/>
                      <a:ext cx="4890678" cy="2239136"/>
                    </a:xfrm>
                    <a:prstGeom prst="rect">
                      <a:avLst/>
                    </a:prstGeom>
                    <a:noFill/>
                    <a:ln w="9525">
                      <a:noFill/>
                      <a:miter lim="800000"/>
                      <a:headEnd/>
                      <a:tailEnd/>
                    </a:ln>
                  </pic:spPr>
                </pic:pic>
              </a:graphicData>
            </a:graphic>
          </wp:inline>
        </w:drawing>
      </w:r>
    </w:p>
    <w:p w:rsidR="00973BC2" w:rsidRDefault="00973BC2" w:rsidP="0060658F">
      <w:pPr>
        <w:pStyle w:val="estilo2"/>
        <w:spacing w:before="0" w:beforeAutospacing="0" w:after="0" w:afterAutospacing="0"/>
        <w:ind w:left="709" w:right="827" w:firstLine="284"/>
        <w:jc w:val="both"/>
        <w:rPr>
          <w:rFonts w:ascii="Arial" w:hAnsi="Arial" w:cs="Arial"/>
          <w:b/>
          <w:color w:val="0070C0"/>
          <w:sz w:val="22"/>
          <w:szCs w:val="22"/>
        </w:rPr>
      </w:pPr>
    </w:p>
    <w:p w:rsidR="00BB2E0D" w:rsidRDefault="00BB2E0D" w:rsidP="0060658F">
      <w:pPr>
        <w:pStyle w:val="estilo2"/>
        <w:spacing w:before="0" w:beforeAutospacing="0" w:after="0" w:afterAutospacing="0"/>
        <w:ind w:left="709" w:right="827" w:firstLine="284"/>
        <w:jc w:val="both"/>
        <w:rPr>
          <w:rStyle w:val="Textoennegrita"/>
          <w:rFonts w:ascii="Arial" w:hAnsi="Arial" w:cs="Arial"/>
          <w:sz w:val="22"/>
          <w:szCs w:val="22"/>
        </w:rPr>
      </w:pPr>
      <w:r w:rsidRPr="00CC212C">
        <w:rPr>
          <w:rFonts w:ascii="Arial" w:hAnsi="Arial" w:cs="Arial"/>
          <w:b/>
          <w:color w:val="0070C0"/>
          <w:sz w:val="22"/>
          <w:szCs w:val="22"/>
        </w:rPr>
        <w:t xml:space="preserve">  </w:t>
      </w:r>
      <w:r w:rsidR="00973BC2">
        <w:rPr>
          <w:rStyle w:val="Textoennegrita"/>
          <w:rFonts w:ascii="Arial" w:hAnsi="Arial" w:cs="Arial"/>
          <w:color w:val="0070C0"/>
          <w:sz w:val="22"/>
          <w:szCs w:val="22"/>
        </w:rPr>
        <w:t> </w:t>
      </w:r>
      <w:r w:rsidR="00CC212C" w:rsidRPr="00CC212C">
        <w:rPr>
          <w:rStyle w:val="Textoennegrita"/>
          <w:rFonts w:ascii="Arial" w:hAnsi="Arial" w:cs="Arial"/>
          <w:color w:val="0070C0"/>
          <w:sz w:val="22"/>
          <w:szCs w:val="22"/>
        </w:rPr>
        <w:t xml:space="preserve">6º </w:t>
      </w:r>
      <w:r w:rsidRPr="00CC212C">
        <w:rPr>
          <w:rStyle w:val="Textoennegrita"/>
          <w:rFonts w:ascii="Arial" w:hAnsi="Arial" w:cs="Arial"/>
          <w:color w:val="0070C0"/>
          <w:sz w:val="22"/>
          <w:szCs w:val="22"/>
        </w:rPr>
        <w:t xml:space="preserve"> Promoción de vocaciones</w:t>
      </w:r>
      <w:r w:rsidRPr="00BB2E0D">
        <w:rPr>
          <w:rStyle w:val="Textoennegrita"/>
          <w:rFonts w:ascii="Arial" w:hAnsi="Arial" w:cs="Arial"/>
          <w:sz w:val="22"/>
          <w:szCs w:val="22"/>
        </w:rPr>
        <w:t>.</w:t>
      </w:r>
    </w:p>
    <w:p w:rsidR="0060658F" w:rsidRPr="00BB2E0D" w:rsidRDefault="0060658F" w:rsidP="0060658F">
      <w:pPr>
        <w:pStyle w:val="estilo2"/>
        <w:spacing w:before="0" w:beforeAutospacing="0" w:after="0" w:afterAutospacing="0"/>
        <w:ind w:left="709" w:right="827" w:firstLine="284"/>
        <w:jc w:val="both"/>
        <w:rPr>
          <w:rFonts w:ascii="Arial" w:hAnsi="Arial" w:cs="Arial"/>
          <w:b/>
          <w:sz w:val="22"/>
          <w:szCs w:val="22"/>
        </w:rPr>
      </w:pP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t xml:space="preserve">   La vocación sacerdotal implica una llamada de Dios y de la Iglesia para la misión evangelizadora y para la administración sacramental. </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Es un beneficio excelente y debe ser presentado a los jóvenes como una opción posible, la cual merece respeto, apoyo y admiración y, sobre todo, plegarias y est</w:t>
      </w:r>
      <w:r w:rsidRPr="00BB2E0D">
        <w:rPr>
          <w:rFonts w:ascii="Arial" w:hAnsi="Arial" w:cs="Arial"/>
          <w:b/>
          <w:sz w:val="22"/>
          <w:szCs w:val="22"/>
        </w:rPr>
        <w:t>í</w:t>
      </w:r>
      <w:r w:rsidRPr="00BB2E0D">
        <w:rPr>
          <w:rFonts w:ascii="Arial" w:hAnsi="Arial" w:cs="Arial"/>
          <w:b/>
          <w:sz w:val="22"/>
          <w:szCs w:val="22"/>
        </w:rPr>
        <w:t>mulos.</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En esa vocación, al margen de interpretaciones teológicas e históricas, se encierra una clara voluntad del Señor. Y es un honor insuperable el ser elegido para ella.</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Su importancia es grande en la Iglesia. Y se debe evitar el error de pensar que la promoción de "buenos sacerdotes en la Iglesia" corresponde a los que han abrazado ya ese género de vida, como si formarán un cuerpo social que debe promocionarse para subsistir.</w:t>
      </w:r>
    </w:p>
    <w:p w:rsidR="0060658F"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Es preciso que todos los buenos cristianos entiendan que la existencia y la acción de los sacerdotes es cuestión vital para toda la Iglesia a la que los creyentes pert</w:t>
      </w:r>
      <w:r w:rsidRPr="00BB2E0D">
        <w:rPr>
          <w:rFonts w:ascii="Arial" w:hAnsi="Arial" w:cs="Arial"/>
          <w:b/>
          <w:sz w:val="22"/>
          <w:szCs w:val="22"/>
        </w:rPr>
        <w:t>e</w:t>
      </w:r>
      <w:r w:rsidRPr="00BB2E0D">
        <w:rPr>
          <w:rFonts w:ascii="Arial" w:hAnsi="Arial" w:cs="Arial"/>
          <w:b/>
          <w:sz w:val="22"/>
          <w:szCs w:val="22"/>
        </w:rPr>
        <w:t>necen. Y corresponde a todos los cristianos estimular a muchos jóvenes generosos para que den su vida por los demás.</w:t>
      </w:r>
    </w:p>
    <w:p w:rsidR="00BB2E0D" w:rsidRDefault="00BB2E0D" w:rsidP="0060658F">
      <w:pPr>
        <w:pStyle w:val="estilo2"/>
        <w:spacing w:before="0" w:beforeAutospacing="0" w:after="0" w:afterAutospacing="0"/>
        <w:ind w:left="709" w:right="827" w:firstLine="284"/>
        <w:jc w:val="both"/>
        <w:rPr>
          <w:rFonts w:ascii="Arial" w:hAnsi="Arial" w:cs="Arial"/>
          <w:b/>
          <w:sz w:val="22"/>
          <w:szCs w:val="22"/>
        </w:rPr>
      </w:pPr>
      <w:r w:rsidRPr="00BB2E0D">
        <w:rPr>
          <w:rFonts w:ascii="Arial" w:hAnsi="Arial" w:cs="Arial"/>
          <w:b/>
          <w:sz w:val="22"/>
          <w:szCs w:val="22"/>
        </w:rPr>
        <w:br/>
        <w:t xml:space="preserve">   Decía el Concilio Vaticano II: </w:t>
      </w:r>
      <w:r w:rsidRPr="00BB2E0D">
        <w:rPr>
          <w:rStyle w:val="nfasis"/>
          <w:rFonts w:ascii="Arial" w:hAnsi="Arial" w:cs="Arial"/>
          <w:b/>
          <w:sz w:val="22"/>
          <w:szCs w:val="22"/>
        </w:rPr>
        <w:t xml:space="preserve">"El deber de fomentar las vocaciones corresponde a toda la comunidad cristiana, la cual ha de </w:t>
      </w:r>
      <w:proofErr w:type="spellStart"/>
      <w:r w:rsidRPr="00BB2E0D">
        <w:rPr>
          <w:rStyle w:val="nfasis"/>
          <w:rFonts w:ascii="Arial" w:hAnsi="Arial" w:cs="Arial"/>
          <w:b/>
          <w:sz w:val="22"/>
          <w:szCs w:val="22"/>
        </w:rPr>
        <w:t>procurar</w:t>
      </w:r>
      <w:r w:rsidRPr="00BB2E0D">
        <w:rPr>
          <w:rStyle w:val="nfasis"/>
          <w:rFonts w:ascii="Arial" w:hAnsi="Arial" w:cs="Arial"/>
          <w:b/>
          <w:sz w:val="22"/>
          <w:szCs w:val="22"/>
        </w:rPr>
        <w:softHyphen/>
        <w:t>lo</w:t>
      </w:r>
      <w:proofErr w:type="spellEnd"/>
      <w:r w:rsidRPr="00BB2E0D">
        <w:rPr>
          <w:rStyle w:val="nfasis"/>
          <w:rFonts w:ascii="Arial" w:hAnsi="Arial" w:cs="Arial"/>
          <w:b/>
          <w:sz w:val="22"/>
          <w:szCs w:val="22"/>
        </w:rPr>
        <w:t xml:space="preserve"> ante todo con una vida plen</w:t>
      </w:r>
      <w:r w:rsidRPr="00BB2E0D">
        <w:rPr>
          <w:rStyle w:val="nfasis"/>
          <w:rFonts w:ascii="Arial" w:hAnsi="Arial" w:cs="Arial"/>
          <w:b/>
          <w:sz w:val="22"/>
          <w:szCs w:val="22"/>
        </w:rPr>
        <w:t>a</w:t>
      </w:r>
      <w:r w:rsidRPr="00BB2E0D">
        <w:rPr>
          <w:rStyle w:val="nfasis"/>
          <w:rFonts w:ascii="Arial" w:hAnsi="Arial" w:cs="Arial"/>
          <w:b/>
          <w:sz w:val="22"/>
          <w:szCs w:val="22"/>
        </w:rPr>
        <w:t>mente cristiana."</w:t>
      </w:r>
      <w:r w:rsidRPr="00BB2E0D">
        <w:rPr>
          <w:rFonts w:ascii="Arial" w:hAnsi="Arial" w:cs="Arial"/>
          <w:b/>
          <w:sz w:val="22"/>
          <w:szCs w:val="22"/>
        </w:rPr>
        <w:t xml:space="preserve"> (</w:t>
      </w:r>
      <w:proofErr w:type="spellStart"/>
      <w:r w:rsidRPr="00BB2E0D">
        <w:rPr>
          <w:rFonts w:ascii="Arial" w:hAnsi="Arial" w:cs="Arial"/>
          <w:b/>
          <w:sz w:val="22"/>
          <w:szCs w:val="22"/>
        </w:rPr>
        <w:t>Op</w:t>
      </w:r>
      <w:r w:rsidRPr="00BB2E0D">
        <w:rPr>
          <w:rFonts w:ascii="Arial" w:hAnsi="Arial" w:cs="Arial"/>
          <w:b/>
          <w:sz w:val="22"/>
          <w:szCs w:val="22"/>
        </w:rPr>
        <w:softHyphen/>
        <w:t>t</w:t>
      </w:r>
      <w:proofErr w:type="spellEnd"/>
      <w:r w:rsidRPr="00BB2E0D">
        <w:rPr>
          <w:rFonts w:ascii="Arial" w:hAnsi="Arial" w:cs="Arial"/>
          <w:b/>
          <w:sz w:val="22"/>
          <w:szCs w:val="22"/>
        </w:rPr>
        <w:t xml:space="preserve">. </w:t>
      </w:r>
      <w:proofErr w:type="spellStart"/>
      <w:r w:rsidRPr="00BB2E0D">
        <w:rPr>
          <w:rFonts w:ascii="Arial" w:hAnsi="Arial" w:cs="Arial"/>
          <w:b/>
          <w:sz w:val="22"/>
          <w:szCs w:val="22"/>
        </w:rPr>
        <w:t>Tot</w:t>
      </w:r>
      <w:proofErr w:type="spellEnd"/>
      <w:r w:rsidRPr="00BB2E0D">
        <w:rPr>
          <w:rFonts w:ascii="Arial" w:hAnsi="Arial" w:cs="Arial"/>
          <w:b/>
          <w:sz w:val="22"/>
          <w:szCs w:val="22"/>
        </w:rPr>
        <w:t>. 2)</w:t>
      </w:r>
    </w:p>
    <w:p w:rsidR="00CC212C" w:rsidRDefault="00CC212C" w:rsidP="0060658F">
      <w:pPr>
        <w:pStyle w:val="estilo2"/>
        <w:spacing w:before="0" w:beforeAutospacing="0" w:after="0" w:afterAutospacing="0"/>
        <w:ind w:left="709" w:right="827" w:firstLine="284"/>
        <w:jc w:val="both"/>
        <w:rPr>
          <w:rFonts w:ascii="Arial" w:hAnsi="Arial" w:cs="Arial"/>
          <w:b/>
          <w:sz w:val="22"/>
          <w:szCs w:val="22"/>
        </w:rPr>
      </w:pPr>
    </w:p>
    <w:p w:rsidR="0029423A" w:rsidRDefault="0029423A" w:rsidP="0029423A">
      <w:pPr>
        <w:widowControl/>
        <w:autoSpaceDE/>
        <w:autoSpaceDN/>
        <w:adjustRightInd/>
        <w:ind w:left="851" w:right="401"/>
        <w:rPr>
          <w:rFonts w:cs="Aharoni"/>
          <w:b/>
          <w:bCs/>
          <w:color w:val="FF0000"/>
          <w:sz w:val="36"/>
          <w:szCs w:val="36"/>
        </w:rPr>
      </w:pPr>
      <w:r w:rsidRPr="007559C9">
        <w:rPr>
          <w:rFonts w:cs="Aharoni"/>
          <w:b/>
          <w:bCs/>
          <w:color w:val="FF0000"/>
          <w:sz w:val="36"/>
          <w:szCs w:val="36"/>
        </w:rPr>
        <w:lastRenderedPageBreak/>
        <w:t>BAUTISMO</w:t>
      </w:r>
      <w:r w:rsidR="000A50BF">
        <w:rPr>
          <w:rFonts w:cs="Aharoni"/>
          <w:b/>
          <w:bCs/>
          <w:color w:val="FF0000"/>
          <w:sz w:val="36"/>
          <w:szCs w:val="36"/>
        </w:rPr>
        <w:t>, sacerdocio de cristianos</w:t>
      </w:r>
    </w:p>
    <w:p w:rsidR="00973BC2" w:rsidRPr="007559C9" w:rsidRDefault="00D85299" w:rsidP="00D85299">
      <w:pPr>
        <w:widowControl/>
        <w:autoSpaceDE/>
        <w:autoSpaceDN/>
        <w:adjustRightInd/>
        <w:ind w:left="851" w:right="401"/>
        <w:jc w:val="center"/>
        <w:rPr>
          <w:rFonts w:cs="Aharoni"/>
          <w:b/>
          <w:bCs/>
          <w:color w:val="FF0000"/>
          <w:sz w:val="36"/>
          <w:szCs w:val="36"/>
        </w:rPr>
      </w:pPr>
      <w:r>
        <w:rPr>
          <w:noProof/>
        </w:rPr>
        <w:drawing>
          <wp:inline distT="0" distB="0" distL="0" distR="0">
            <wp:extent cx="1020041" cy="1312301"/>
            <wp:effectExtent l="19050" t="0" r="8659" b="0"/>
            <wp:docPr id="22" name="irc_mi" descr="http://3.bp.blogspot.com/-VRLIfHM-8_A/T8sAqQZeo8I/AAAAAAAABUk/e6dKFJ6ZS4o/s320/santisima+trinid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VRLIfHM-8_A/T8sAqQZeo8I/AAAAAAAABUk/e6dKFJ6ZS4o/s320/santisima+trinidad.gif"/>
                    <pic:cNvPicPr>
                      <a:picLocks noChangeAspect="1" noChangeArrowheads="1"/>
                    </pic:cNvPicPr>
                  </pic:nvPicPr>
                  <pic:blipFill>
                    <a:blip r:embed="rId27"/>
                    <a:srcRect/>
                    <a:stretch>
                      <a:fillRect/>
                    </a:stretch>
                  </pic:blipFill>
                  <pic:spPr bwMode="auto">
                    <a:xfrm>
                      <a:off x="0" y="0"/>
                      <a:ext cx="1023972" cy="1317358"/>
                    </a:xfrm>
                    <a:prstGeom prst="rect">
                      <a:avLst/>
                    </a:prstGeom>
                    <a:noFill/>
                    <a:ln w="9525">
                      <a:noFill/>
                      <a:miter lim="800000"/>
                      <a:headEnd/>
                      <a:tailEnd/>
                    </a:ln>
                  </pic:spPr>
                </pic:pic>
              </a:graphicData>
            </a:graphic>
          </wp:inline>
        </w:drawing>
      </w:r>
      <w:r>
        <w:rPr>
          <w:noProof/>
        </w:rPr>
        <w:drawing>
          <wp:inline distT="0" distB="0" distL="0" distR="0">
            <wp:extent cx="1108363" cy="1307253"/>
            <wp:effectExtent l="19050" t="0" r="0" b="0"/>
            <wp:docPr id="32" name="Imagen 4" descr="http://www.caminando-con-jesus.org/REFLEXION/BAUTISMO_archivo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minando-con-jesus.org/REFLEXION/BAUTISMO_archivos/image003.gif"/>
                    <pic:cNvPicPr>
                      <a:picLocks noChangeAspect="1" noChangeArrowheads="1"/>
                    </pic:cNvPicPr>
                  </pic:nvPicPr>
                  <pic:blipFill>
                    <a:blip r:embed="rId28"/>
                    <a:srcRect/>
                    <a:stretch>
                      <a:fillRect/>
                    </a:stretch>
                  </pic:blipFill>
                  <pic:spPr bwMode="auto">
                    <a:xfrm>
                      <a:off x="0" y="0"/>
                      <a:ext cx="1114270" cy="1314220"/>
                    </a:xfrm>
                    <a:prstGeom prst="rect">
                      <a:avLst/>
                    </a:prstGeom>
                    <a:noFill/>
                    <a:ln w="9525">
                      <a:noFill/>
                      <a:miter lim="800000"/>
                      <a:headEnd/>
                      <a:tailEnd/>
                    </a:ln>
                  </pic:spPr>
                </pic:pic>
              </a:graphicData>
            </a:graphic>
          </wp:inline>
        </w:drawing>
      </w:r>
    </w:p>
    <w:p w:rsidR="0029423A" w:rsidRDefault="0029423A" w:rsidP="0029423A">
      <w:pPr>
        <w:widowControl/>
        <w:autoSpaceDE/>
        <w:autoSpaceDN/>
        <w:adjustRightInd/>
        <w:ind w:left="851" w:right="401"/>
        <w:rPr>
          <w:rFonts w:cs="Aharoni"/>
          <w:b/>
          <w:bCs/>
          <w:sz w:val="22"/>
          <w:szCs w:val="22"/>
        </w:rPr>
      </w:pPr>
    </w:p>
    <w:p w:rsidR="008C6BE6" w:rsidRPr="008C6BE6" w:rsidRDefault="008C6BE6" w:rsidP="008C6BE6">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t xml:space="preserve">      El Orden sacerdotal es la culminación de un camino e</w:t>
      </w:r>
      <w:r>
        <w:rPr>
          <w:rFonts w:ascii="Arial" w:hAnsi="Arial" w:cs="Arial"/>
          <w:b/>
          <w:sz w:val="22"/>
          <w:szCs w:val="22"/>
        </w:rPr>
        <w:t>n la Ig</w:t>
      </w:r>
      <w:r w:rsidR="002A2CB1">
        <w:rPr>
          <w:rFonts w:ascii="Arial" w:hAnsi="Arial" w:cs="Arial"/>
          <w:b/>
          <w:sz w:val="22"/>
          <w:szCs w:val="22"/>
        </w:rPr>
        <w:t>l</w:t>
      </w:r>
      <w:r>
        <w:rPr>
          <w:rFonts w:ascii="Arial" w:hAnsi="Arial" w:cs="Arial"/>
          <w:b/>
          <w:sz w:val="22"/>
          <w:szCs w:val="22"/>
        </w:rPr>
        <w:t>esia de Cristo. Pero ¿dó</w:t>
      </w:r>
      <w:r w:rsidRPr="008C6BE6">
        <w:rPr>
          <w:rFonts w:ascii="Arial" w:hAnsi="Arial" w:cs="Arial"/>
          <w:b/>
          <w:sz w:val="22"/>
          <w:szCs w:val="22"/>
        </w:rPr>
        <w:t xml:space="preserve">nde </w:t>
      </w:r>
      <w:r>
        <w:rPr>
          <w:rFonts w:ascii="Arial" w:hAnsi="Arial" w:cs="Arial"/>
          <w:b/>
          <w:sz w:val="22"/>
          <w:szCs w:val="22"/>
        </w:rPr>
        <w:t xml:space="preserve">y </w:t>
      </w:r>
      <w:r w:rsidRPr="008C6BE6">
        <w:rPr>
          <w:rFonts w:ascii="Arial" w:hAnsi="Arial" w:cs="Arial"/>
          <w:b/>
          <w:sz w:val="22"/>
          <w:szCs w:val="22"/>
        </w:rPr>
        <w:t>cu</w:t>
      </w:r>
      <w:r>
        <w:rPr>
          <w:rFonts w:ascii="Arial" w:hAnsi="Arial" w:cs="Arial"/>
          <w:b/>
          <w:sz w:val="22"/>
          <w:szCs w:val="22"/>
        </w:rPr>
        <w:t>á</w:t>
      </w:r>
      <w:r w:rsidRPr="008C6BE6">
        <w:rPr>
          <w:rFonts w:ascii="Arial" w:hAnsi="Arial" w:cs="Arial"/>
          <w:b/>
          <w:sz w:val="22"/>
          <w:szCs w:val="22"/>
        </w:rPr>
        <w:t>ndo comienza ese camino?. Evidentemente en el Bautismo.</w:t>
      </w:r>
    </w:p>
    <w:p w:rsidR="002A2CB1" w:rsidRDefault="008C6BE6" w:rsidP="008C6BE6">
      <w:pPr>
        <w:pStyle w:val="estilo3"/>
        <w:spacing w:before="0" w:beforeAutospacing="0" w:after="0" w:afterAutospacing="0"/>
        <w:ind w:left="851" w:right="401"/>
        <w:jc w:val="both"/>
        <w:rPr>
          <w:rFonts w:ascii="Arial" w:hAnsi="Arial" w:cs="Arial"/>
          <w:b/>
          <w:sz w:val="22"/>
          <w:szCs w:val="22"/>
        </w:rPr>
      </w:pPr>
      <w:r>
        <w:rPr>
          <w:rFonts w:ascii="Arial" w:hAnsi="Arial" w:cs="Arial"/>
          <w:b/>
          <w:sz w:val="22"/>
          <w:szCs w:val="22"/>
        </w:rPr>
        <w:t xml:space="preserve"> </w:t>
      </w:r>
    </w:p>
    <w:p w:rsidR="008C6BE6" w:rsidRDefault="008C6BE6" w:rsidP="008C6BE6">
      <w:pPr>
        <w:pStyle w:val="estilo3"/>
        <w:spacing w:before="0" w:beforeAutospacing="0" w:after="0" w:afterAutospacing="0"/>
        <w:ind w:left="851" w:right="401"/>
        <w:jc w:val="both"/>
        <w:rPr>
          <w:rFonts w:ascii="Arial" w:hAnsi="Arial" w:cs="Arial"/>
          <w:b/>
          <w:sz w:val="22"/>
          <w:szCs w:val="22"/>
        </w:rPr>
      </w:pPr>
      <w:r>
        <w:rPr>
          <w:rFonts w:ascii="Arial" w:hAnsi="Arial" w:cs="Arial"/>
          <w:b/>
          <w:sz w:val="22"/>
          <w:szCs w:val="22"/>
        </w:rPr>
        <w:t xml:space="preserve">  </w:t>
      </w:r>
      <w:r w:rsidR="0029423A" w:rsidRPr="008C6BE6">
        <w:rPr>
          <w:rFonts w:ascii="Arial" w:hAnsi="Arial" w:cs="Arial"/>
          <w:b/>
          <w:sz w:val="22"/>
          <w:szCs w:val="22"/>
        </w:rPr>
        <w:t xml:space="preserve">Bautismo (del verbo griego </w:t>
      </w:r>
      <w:proofErr w:type="spellStart"/>
      <w:r w:rsidR="0029423A" w:rsidRPr="008C6BE6">
        <w:rPr>
          <w:rFonts w:ascii="Arial" w:hAnsi="Arial" w:cs="Arial"/>
          <w:b/>
          <w:sz w:val="22"/>
          <w:szCs w:val="22"/>
        </w:rPr>
        <w:t>baptizein</w:t>
      </w:r>
      <w:proofErr w:type="spellEnd"/>
      <w:r w:rsidR="0029423A" w:rsidRPr="008C6BE6">
        <w:rPr>
          <w:rFonts w:ascii="Arial" w:hAnsi="Arial" w:cs="Arial"/>
          <w:b/>
          <w:sz w:val="22"/>
          <w:szCs w:val="22"/>
        </w:rPr>
        <w:t>, sumergir) es, en las iglesias cristia</w:t>
      </w:r>
      <w:r w:rsidR="0029423A" w:rsidRPr="008C6BE6">
        <w:rPr>
          <w:rFonts w:ascii="Arial" w:hAnsi="Arial" w:cs="Arial"/>
          <w:b/>
          <w:sz w:val="22"/>
          <w:szCs w:val="22"/>
        </w:rPr>
        <w:softHyphen/>
        <w:t xml:space="preserve">nas, el rito de iniciación, administrado con agua, en nombre de la </w:t>
      </w:r>
      <w:proofErr w:type="spellStart"/>
      <w:r w:rsidR="0029423A" w:rsidRPr="008C6BE6">
        <w:rPr>
          <w:rFonts w:ascii="Arial" w:hAnsi="Arial" w:cs="Arial"/>
          <w:b/>
          <w:sz w:val="22"/>
          <w:szCs w:val="22"/>
        </w:rPr>
        <w:t>Stma</w:t>
      </w:r>
      <w:proofErr w:type="spellEnd"/>
      <w:r w:rsidR="0029423A" w:rsidRPr="008C6BE6">
        <w:rPr>
          <w:rFonts w:ascii="Arial" w:hAnsi="Arial" w:cs="Arial"/>
          <w:b/>
          <w:sz w:val="22"/>
          <w:szCs w:val="22"/>
        </w:rPr>
        <w:t>. Trinidad (Padre, Hijo y Espír</w:t>
      </w:r>
      <w:r w:rsidR="0029423A" w:rsidRPr="008C6BE6">
        <w:rPr>
          <w:rFonts w:ascii="Arial" w:hAnsi="Arial" w:cs="Arial"/>
          <w:b/>
          <w:sz w:val="22"/>
          <w:szCs w:val="22"/>
        </w:rPr>
        <w:t>i</w:t>
      </w:r>
      <w:r w:rsidR="0029423A" w:rsidRPr="008C6BE6">
        <w:rPr>
          <w:rFonts w:ascii="Arial" w:hAnsi="Arial" w:cs="Arial"/>
          <w:b/>
          <w:sz w:val="22"/>
          <w:szCs w:val="22"/>
        </w:rPr>
        <w:t>tu Santo) o en el nombre de Cristo, como afirma San Pablo, dejando implícita la Pers</w:t>
      </w:r>
      <w:r w:rsidR="0029423A" w:rsidRPr="008C6BE6">
        <w:rPr>
          <w:rFonts w:ascii="Arial" w:hAnsi="Arial" w:cs="Arial"/>
          <w:b/>
          <w:sz w:val="22"/>
          <w:szCs w:val="22"/>
        </w:rPr>
        <w:t>o</w:t>
      </w:r>
      <w:r w:rsidR="0029423A" w:rsidRPr="008C6BE6">
        <w:rPr>
          <w:rFonts w:ascii="Arial" w:hAnsi="Arial" w:cs="Arial"/>
          <w:b/>
          <w:sz w:val="22"/>
          <w:szCs w:val="22"/>
        </w:rPr>
        <w:t xml:space="preserve">na del Padre y la del Espíritu Santo. El Catecismo Romano recoge textos de </w:t>
      </w:r>
      <w:proofErr w:type="spellStart"/>
      <w:r w:rsidR="0029423A" w:rsidRPr="008C6BE6">
        <w:rPr>
          <w:rFonts w:ascii="Arial" w:hAnsi="Arial" w:cs="Arial"/>
          <w:b/>
          <w:sz w:val="22"/>
          <w:szCs w:val="22"/>
        </w:rPr>
        <w:t>Jn.</w:t>
      </w:r>
      <w:proofErr w:type="spellEnd"/>
      <w:r w:rsidR="0029423A" w:rsidRPr="008C6BE6">
        <w:rPr>
          <w:rFonts w:ascii="Arial" w:hAnsi="Arial" w:cs="Arial"/>
          <w:b/>
          <w:sz w:val="22"/>
          <w:szCs w:val="22"/>
        </w:rPr>
        <w:t xml:space="preserve"> 3. 5, de </w:t>
      </w:r>
      <w:proofErr w:type="spellStart"/>
      <w:r w:rsidR="0029423A" w:rsidRPr="008C6BE6">
        <w:rPr>
          <w:rFonts w:ascii="Arial" w:hAnsi="Arial" w:cs="Arial"/>
          <w:b/>
          <w:sz w:val="22"/>
          <w:szCs w:val="22"/>
        </w:rPr>
        <w:t>Tit.</w:t>
      </w:r>
      <w:proofErr w:type="spellEnd"/>
      <w:r w:rsidR="0029423A" w:rsidRPr="008C6BE6">
        <w:rPr>
          <w:rFonts w:ascii="Arial" w:hAnsi="Arial" w:cs="Arial"/>
          <w:b/>
          <w:sz w:val="22"/>
          <w:szCs w:val="22"/>
        </w:rPr>
        <w:t xml:space="preserve"> 3. 5 y de Ef. 5. 26, y lo define como "</w:t>
      </w:r>
      <w:r w:rsidR="0029423A" w:rsidRPr="008C6BE6">
        <w:rPr>
          <w:rStyle w:val="nfasis"/>
          <w:rFonts w:ascii="Arial" w:hAnsi="Arial" w:cs="Arial"/>
          <w:b/>
          <w:sz w:val="22"/>
          <w:szCs w:val="22"/>
        </w:rPr>
        <w:t>Sacramento de la rege</w:t>
      </w:r>
      <w:r w:rsidR="0029423A" w:rsidRPr="008C6BE6">
        <w:rPr>
          <w:rStyle w:val="nfasis"/>
          <w:rFonts w:ascii="Arial" w:hAnsi="Arial" w:cs="Arial"/>
          <w:b/>
          <w:sz w:val="22"/>
          <w:szCs w:val="22"/>
        </w:rPr>
        <w:softHyphen/>
        <w:t>ne</w:t>
      </w:r>
      <w:r w:rsidR="0029423A" w:rsidRPr="008C6BE6">
        <w:rPr>
          <w:rStyle w:val="nfasis"/>
          <w:rFonts w:ascii="Arial" w:hAnsi="Arial" w:cs="Arial"/>
          <w:b/>
          <w:sz w:val="22"/>
          <w:szCs w:val="22"/>
        </w:rPr>
        <w:softHyphen/>
        <w:t>ración administrado por el agua y la palabra.</w:t>
      </w:r>
      <w:r w:rsidR="0029423A" w:rsidRPr="008C6BE6">
        <w:rPr>
          <w:rFonts w:ascii="Arial" w:hAnsi="Arial" w:cs="Arial"/>
          <w:b/>
          <w:sz w:val="22"/>
          <w:szCs w:val="22"/>
        </w:rPr>
        <w:t>" (II. 2. 5).</w:t>
      </w:r>
    </w:p>
    <w:p w:rsidR="008C6BE6" w:rsidRDefault="0029423A" w:rsidP="008C6BE6">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br/>
        <w:t>   Es el primero de los sacramentos, por cuanto nos abre a la vida cristiana y nos pos</w:t>
      </w:r>
      <w:r w:rsidRPr="008C6BE6">
        <w:rPr>
          <w:rFonts w:ascii="Arial" w:hAnsi="Arial" w:cs="Arial"/>
          <w:b/>
          <w:sz w:val="22"/>
          <w:szCs w:val="22"/>
        </w:rPr>
        <w:t>i</w:t>
      </w:r>
      <w:r w:rsidRPr="008C6BE6">
        <w:rPr>
          <w:rFonts w:ascii="Arial" w:hAnsi="Arial" w:cs="Arial"/>
          <w:b/>
          <w:sz w:val="22"/>
          <w:szCs w:val="22"/>
        </w:rPr>
        <w:t>bilita la pertenencia a la Iglesia. Los primeros cristianos lo consideraban como el e</w:t>
      </w:r>
      <w:r w:rsidRPr="008C6BE6">
        <w:rPr>
          <w:rFonts w:ascii="Arial" w:hAnsi="Arial" w:cs="Arial"/>
          <w:b/>
          <w:sz w:val="22"/>
          <w:szCs w:val="22"/>
        </w:rPr>
        <w:t>n</w:t>
      </w:r>
      <w:r w:rsidRPr="008C6BE6">
        <w:rPr>
          <w:rFonts w:ascii="Arial" w:hAnsi="Arial" w:cs="Arial"/>
          <w:b/>
          <w:sz w:val="22"/>
          <w:szCs w:val="22"/>
        </w:rPr>
        <w:t>cuentro inicial con Cristo y el signo de la conversión. Ello significaba que, con el Ba</w:t>
      </w:r>
      <w:r w:rsidRPr="008C6BE6">
        <w:rPr>
          <w:rFonts w:ascii="Arial" w:hAnsi="Arial" w:cs="Arial"/>
          <w:b/>
          <w:sz w:val="22"/>
          <w:szCs w:val="22"/>
        </w:rPr>
        <w:t>u</w:t>
      </w:r>
      <w:r w:rsidRPr="008C6BE6">
        <w:rPr>
          <w:rFonts w:ascii="Arial" w:hAnsi="Arial" w:cs="Arial"/>
          <w:b/>
          <w:sz w:val="22"/>
          <w:szCs w:val="22"/>
        </w:rPr>
        <w:t>tismo, dejaban las costumbres y las formas de vida paganas y se iniciaban en la vida de los seguidores de Jesús. Es de suponer que pronto comenza</w:t>
      </w:r>
      <w:r w:rsidRPr="008C6BE6">
        <w:rPr>
          <w:rFonts w:ascii="Arial" w:hAnsi="Arial" w:cs="Arial"/>
          <w:b/>
          <w:sz w:val="22"/>
          <w:szCs w:val="22"/>
        </w:rPr>
        <w:softHyphen/>
        <w:t>ron a exigir una buena preparación y que intentaron que se administrara el Bautismo envuelto en celebracio</w:t>
      </w:r>
      <w:r w:rsidRPr="008C6BE6">
        <w:rPr>
          <w:rFonts w:ascii="Arial" w:hAnsi="Arial" w:cs="Arial"/>
          <w:b/>
          <w:sz w:val="22"/>
          <w:szCs w:val="22"/>
        </w:rPr>
        <w:softHyphen/>
        <w:t>nes de ale</w:t>
      </w:r>
      <w:r w:rsidRPr="008C6BE6">
        <w:rPr>
          <w:rFonts w:ascii="Arial" w:hAnsi="Arial" w:cs="Arial"/>
          <w:b/>
          <w:sz w:val="22"/>
          <w:szCs w:val="22"/>
        </w:rPr>
        <w:softHyphen/>
        <w:t>gría.</w:t>
      </w:r>
    </w:p>
    <w:p w:rsidR="008C6BE6" w:rsidRDefault="0029423A" w:rsidP="008C6BE6">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br/>
        <w:t>   A medida que la primitiva Iglesia fue bautizando a los hijos que nacían en el seno de los hogares ya cristianos, los niños crecían en la piedad y en el conocimiento de Jesús. Pero debían hacer un acto de consciente aceptación del mensaje evangélico cuando llegaban a ser mayores. Entonces se comenzó a valorar la  Con</w:t>
      </w:r>
      <w:r w:rsidRPr="008C6BE6">
        <w:rPr>
          <w:rFonts w:ascii="Arial" w:hAnsi="Arial" w:cs="Arial"/>
          <w:b/>
          <w:sz w:val="22"/>
          <w:szCs w:val="22"/>
        </w:rPr>
        <w:softHyphen/>
        <w:t xml:space="preserve">firmación, o aceptación consciente y firme de la fe recibida y de los compromisos asumidos por el Bautismo. </w:t>
      </w:r>
    </w:p>
    <w:p w:rsidR="008C6BE6" w:rsidRDefault="008C6BE6" w:rsidP="008C6BE6">
      <w:pPr>
        <w:pStyle w:val="estilo3"/>
        <w:spacing w:before="0" w:beforeAutospacing="0" w:after="0" w:afterAutospacing="0"/>
        <w:ind w:left="851" w:right="401"/>
        <w:jc w:val="both"/>
        <w:rPr>
          <w:rFonts w:ascii="Arial" w:hAnsi="Arial" w:cs="Arial"/>
          <w:b/>
          <w:sz w:val="22"/>
          <w:szCs w:val="22"/>
        </w:rPr>
      </w:pPr>
    </w:p>
    <w:p w:rsidR="0029423A" w:rsidRPr="008C6BE6" w:rsidRDefault="0029423A" w:rsidP="008C6BE6">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t>   Se actua</w:t>
      </w:r>
      <w:r w:rsidRPr="008C6BE6">
        <w:rPr>
          <w:rFonts w:ascii="Arial" w:hAnsi="Arial" w:cs="Arial"/>
          <w:b/>
          <w:sz w:val="22"/>
          <w:szCs w:val="22"/>
        </w:rPr>
        <w:softHyphen/>
        <w:t>lizó el deseo de Jesús, que también fue el que hubiera un signo de Con</w:t>
      </w:r>
      <w:r w:rsidRPr="008C6BE6">
        <w:rPr>
          <w:rFonts w:ascii="Arial" w:hAnsi="Arial" w:cs="Arial"/>
          <w:b/>
          <w:sz w:val="22"/>
          <w:szCs w:val="22"/>
        </w:rPr>
        <w:softHyphen/>
        <w:t>firmación, un sacramento de fortaleci</w:t>
      </w:r>
      <w:r w:rsidRPr="008C6BE6">
        <w:rPr>
          <w:rFonts w:ascii="Arial" w:hAnsi="Arial" w:cs="Arial"/>
          <w:b/>
          <w:sz w:val="22"/>
          <w:szCs w:val="22"/>
        </w:rPr>
        <w:softHyphen/>
        <w:t>miento y de plenitud, como después en</w:t>
      </w:r>
      <w:r w:rsidRPr="008C6BE6">
        <w:rPr>
          <w:rFonts w:ascii="Arial" w:hAnsi="Arial" w:cs="Arial"/>
          <w:b/>
          <w:sz w:val="22"/>
          <w:szCs w:val="22"/>
        </w:rPr>
        <w:softHyphen/>
        <w:t>señaría la Iglesia. Entonces fue co</w:t>
      </w:r>
      <w:r w:rsidRPr="008C6BE6">
        <w:rPr>
          <w:rFonts w:ascii="Arial" w:hAnsi="Arial" w:cs="Arial"/>
          <w:b/>
          <w:sz w:val="22"/>
          <w:szCs w:val="22"/>
        </w:rPr>
        <w:softHyphen/>
        <w:t>bran</w:t>
      </w:r>
      <w:r w:rsidRPr="008C6BE6">
        <w:rPr>
          <w:rFonts w:ascii="Arial" w:hAnsi="Arial" w:cs="Arial"/>
          <w:b/>
          <w:sz w:val="22"/>
          <w:szCs w:val="22"/>
        </w:rPr>
        <w:softHyphen/>
        <w:t>do im</w:t>
      </w:r>
      <w:r w:rsidRPr="008C6BE6">
        <w:rPr>
          <w:rFonts w:ascii="Arial" w:hAnsi="Arial" w:cs="Arial"/>
          <w:b/>
          <w:sz w:val="22"/>
          <w:szCs w:val="22"/>
        </w:rPr>
        <w:softHyphen/>
        <w:t>portancia también la administración del Sacra</w:t>
      </w:r>
      <w:r w:rsidRPr="008C6BE6">
        <w:rPr>
          <w:rFonts w:ascii="Arial" w:hAnsi="Arial" w:cs="Arial"/>
          <w:b/>
          <w:sz w:val="22"/>
          <w:szCs w:val="22"/>
        </w:rPr>
        <w:softHyphen/>
        <w:t>mento de la Confirmación. Pero acaso esto no fue antes del siglo IV o V, cuando ya la mayor parte del Imperio había asumido el cristianismo.</w:t>
      </w:r>
    </w:p>
    <w:p w:rsidR="002A2CB1" w:rsidRDefault="002A2CB1" w:rsidP="008C6BE6">
      <w:pPr>
        <w:pStyle w:val="estilo3"/>
        <w:spacing w:before="0" w:beforeAutospacing="0" w:after="0" w:afterAutospacing="0"/>
        <w:ind w:left="851" w:right="401"/>
        <w:jc w:val="both"/>
        <w:rPr>
          <w:rStyle w:val="Textoennegrita"/>
          <w:rFonts w:ascii="Arial" w:hAnsi="Arial" w:cs="Arial"/>
          <w:sz w:val="22"/>
          <w:szCs w:val="22"/>
        </w:rPr>
      </w:pPr>
    </w:p>
    <w:p w:rsidR="0029423A" w:rsidRPr="00B1628A" w:rsidRDefault="0029423A" w:rsidP="008C6BE6">
      <w:pPr>
        <w:pStyle w:val="estilo3"/>
        <w:spacing w:before="0" w:beforeAutospacing="0" w:after="0" w:afterAutospacing="0"/>
        <w:ind w:left="851" w:right="401"/>
        <w:jc w:val="both"/>
        <w:rPr>
          <w:rFonts w:ascii="Arial" w:hAnsi="Arial" w:cs="Arial"/>
          <w:b/>
          <w:color w:val="0070C0"/>
          <w:sz w:val="28"/>
          <w:szCs w:val="28"/>
        </w:rPr>
      </w:pPr>
      <w:r w:rsidRPr="00B1628A">
        <w:rPr>
          <w:rStyle w:val="Textoennegrita"/>
          <w:rFonts w:ascii="Arial" w:hAnsi="Arial" w:cs="Arial"/>
          <w:color w:val="0070C0"/>
          <w:sz w:val="28"/>
          <w:szCs w:val="28"/>
        </w:rPr>
        <w:t xml:space="preserve">   </w:t>
      </w:r>
      <w:r w:rsidR="00973BC2" w:rsidRPr="00B1628A">
        <w:rPr>
          <w:rStyle w:val="Textoennegrita"/>
          <w:rFonts w:ascii="Arial" w:hAnsi="Arial" w:cs="Arial"/>
          <w:color w:val="0070C0"/>
          <w:sz w:val="28"/>
          <w:szCs w:val="28"/>
        </w:rPr>
        <w:t>a)</w:t>
      </w:r>
      <w:r w:rsidRPr="00B1628A">
        <w:rPr>
          <w:rStyle w:val="Textoennegrita"/>
          <w:rFonts w:ascii="Arial" w:hAnsi="Arial" w:cs="Arial"/>
          <w:color w:val="0070C0"/>
          <w:sz w:val="28"/>
          <w:szCs w:val="28"/>
        </w:rPr>
        <w:t xml:space="preserve"> Elementos del bautismo</w:t>
      </w:r>
    </w:p>
    <w:p w:rsidR="002A2CB1" w:rsidRDefault="002A2CB1" w:rsidP="008C6BE6">
      <w:pPr>
        <w:pStyle w:val="estilo3"/>
        <w:spacing w:before="0" w:beforeAutospacing="0" w:after="0" w:afterAutospacing="0"/>
        <w:ind w:left="851" w:right="401"/>
        <w:jc w:val="both"/>
        <w:rPr>
          <w:rFonts w:ascii="Arial" w:hAnsi="Arial" w:cs="Arial"/>
          <w:b/>
          <w:sz w:val="22"/>
          <w:szCs w:val="22"/>
        </w:rPr>
      </w:pPr>
    </w:p>
    <w:p w:rsidR="0029423A" w:rsidRPr="008C6BE6" w:rsidRDefault="0029423A" w:rsidP="008C6BE6">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t>   Como todo sacramento, el Bautismo es un signo sensible, un gesto, una acción, con elementos que son imprescindibles para su recta administración.</w:t>
      </w:r>
    </w:p>
    <w:p w:rsidR="002A2CB1" w:rsidRDefault="002A2CB1" w:rsidP="008C6BE6">
      <w:pPr>
        <w:pStyle w:val="estilo3"/>
        <w:spacing w:before="0" w:beforeAutospacing="0" w:after="0" w:afterAutospacing="0"/>
        <w:ind w:left="851" w:right="401"/>
        <w:jc w:val="both"/>
        <w:rPr>
          <w:rFonts w:ascii="Arial" w:hAnsi="Arial" w:cs="Arial"/>
          <w:b/>
          <w:sz w:val="22"/>
          <w:szCs w:val="22"/>
        </w:rPr>
      </w:pPr>
    </w:p>
    <w:p w:rsidR="0029423A" w:rsidRPr="00973BC2" w:rsidRDefault="00973BC2" w:rsidP="008C6BE6">
      <w:pPr>
        <w:pStyle w:val="estilo3"/>
        <w:spacing w:before="0" w:beforeAutospacing="0" w:after="0" w:afterAutospacing="0"/>
        <w:ind w:left="851" w:right="401"/>
        <w:jc w:val="both"/>
        <w:rPr>
          <w:rFonts w:ascii="Arial" w:hAnsi="Arial" w:cs="Arial"/>
          <w:b/>
          <w:color w:val="0070C0"/>
          <w:sz w:val="22"/>
          <w:szCs w:val="22"/>
        </w:rPr>
      </w:pPr>
      <w:r w:rsidRPr="00973BC2">
        <w:rPr>
          <w:rStyle w:val="Textoennegrita"/>
          <w:rFonts w:ascii="Arial" w:hAnsi="Arial" w:cs="Arial"/>
          <w:color w:val="0070C0"/>
          <w:sz w:val="22"/>
          <w:szCs w:val="22"/>
        </w:rPr>
        <w:t xml:space="preserve">  1º  </w:t>
      </w:r>
      <w:proofErr w:type="spellStart"/>
      <w:r w:rsidR="0029423A" w:rsidRPr="00973BC2">
        <w:rPr>
          <w:rStyle w:val="Textoennegrita"/>
          <w:rFonts w:ascii="Arial" w:hAnsi="Arial" w:cs="Arial"/>
          <w:color w:val="0070C0"/>
          <w:sz w:val="22"/>
          <w:szCs w:val="22"/>
        </w:rPr>
        <w:t>Sacramentalidad</w:t>
      </w:r>
      <w:proofErr w:type="spellEnd"/>
      <w:r w:rsidR="0029423A" w:rsidRPr="00973BC2">
        <w:rPr>
          <w:rStyle w:val="Textoennegrita"/>
          <w:rFonts w:ascii="Arial" w:hAnsi="Arial" w:cs="Arial"/>
          <w:color w:val="0070C0"/>
          <w:sz w:val="22"/>
          <w:szCs w:val="22"/>
        </w:rPr>
        <w:t xml:space="preserve"> del Bautismo</w:t>
      </w:r>
    </w:p>
    <w:p w:rsidR="002A2CB1" w:rsidRDefault="002A2CB1" w:rsidP="008C6BE6">
      <w:pPr>
        <w:pStyle w:val="estilo3"/>
        <w:spacing w:before="0" w:beforeAutospacing="0" w:after="0" w:afterAutospacing="0"/>
        <w:ind w:left="851" w:right="401"/>
        <w:jc w:val="both"/>
        <w:rPr>
          <w:rFonts w:ascii="Arial" w:hAnsi="Arial" w:cs="Arial"/>
          <w:b/>
          <w:sz w:val="22"/>
          <w:szCs w:val="22"/>
        </w:rPr>
      </w:pPr>
    </w:p>
    <w:p w:rsidR="008C6BE6" w:rsidRDefault="0029423A" w:rsidP="008C6BE6">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t>    Es de fe cristiana que el Bautismo fue querido por Jesús. Quienes han visto en él sólo una práctica religiosa de los primeros cristianos, tratando de imitar algo de lo que había hecho Jesús, no aca</w:t>
      </w:r>
      <w:r w:rsidRPr="008C6BE6">
        <w:rPr>
          <w:rFonts w:ascii="Arial" w:hAnsi="Arial" w:cs="Arial"/>
          <w:b/>
          <w:sz w:val="22"/>
          <w:szCs w:val="22"/>
        </w:rPr>
        <w:softHyphen/>
        <w:t xml:space="preserve">ban de entender lo que hay detrás de la interpretación de la Iglesia de esa voluntad divina. Los sacramentos hay que verlos a la luz de la enseñanza de la comunidad de Jesús, de la  Iglesia. </w:t>
      </w:r>
    </w:p>
    <w:p w:rsidR="008C6BE6" w:rsidRDefault="0029423A" w:rsidP="008C6BE6">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br/>
        <w:t xml:space="preserve">    El signo sensible, su </w:t>
      </w:r>
      <w:proofErr w:type="spellStart"/>
      <w:r w:rsidRPr="008C6BE6">
        <w:rPr>
          <w:rFonts w:ascii="Arial" w:hAnsi="Arial" w:cs="Arial"/>
          <w:b/>
          <w:sz w:val="22"/>
          <w:szCs w:val="22"/>
        </w:rPr>
        <w:t>sacramentalidad</w:t>
      </w:r>
      <w:proofErr w:type="spellEnd"/>
      <w:r w:rsidRPr="008C6BE6">
        <w:rPr>
          <w:rFonts w:ascii="Arial" w:hAnsi="Arial" w:cs="Arial"/>
          <w:b/>
          <w:sz w:val="22"/>
          <w:szCs w:val="22"/>
        </w:rPr>
        <w:t>, entronca con los hechos y usos de los judíos en el Antiguo Testamento. Los israelitas ya consideraban que el "Espíritu divino se m</w:t>
      </w:r>
      <w:r w:rsidRPr="008C6BE6">
        <w:rPr>
          <w:rFonts w:ascii="Arial" w:hAnsi="Arial" w:cs="Arial"/>
          <w:b/>
          <w:sz w:val="22"/>
          <w:szCs w:val="22"/>
        </w:rPr>
        <w:t>o</w:t>
      </w:r>
      <w:r w:rsidRPr="008C6BE6">
        <w:rPr>
          <w:rFonts w:ascii="Arial" w:hAnsi="Arial" w:cs="Arial"/>
          <w:b/>
          <w:sz w:val="22"/>
          <w:szCs w:val="22"/>
        </w:rPr>
        <w:t xml:space="preserve">vió desde el principio por la aguas" (1 </w:t>
      </w:r>
      <w:proofErr w:type="spellStart"/>
      <w:r w:rsidRPr="008C6BE6">
        <w:rPr>
          <w:rFonts w:ascii="Arial" w:hAnsi="Arial" w:cs="Arial"/>
          <w:b/>
          <w:sz w:val="22"/>
          <w:szCs w:val="22"/>
        </w:rPr>
        <w:t>Petr</w:t>
      </w:r>
      <w:proofErr w:type="spellEnd"/>
      <w:r w:rsidRPr="008C6BE6">
        <w:rPr>
          <w:rFonts w:ascii="Arial" w:hAnsi="Arial" w:cs="Arial"/>
          <w:b/>
          <w:sz w:val="22"/>
          <w:szCs w:val="22"/>
        </w:rPr>
        <w:t>. 3. 20). Pero los cristia</w:t>
      </w:r>
      <w:r w:rsidRPr="008C6BE6">
        <w:rPr>
          <w:rFonts w:ascii="Arial" w:hAnsi="Arial" w:cs="Arial"/>
          <w:b/>
          <w:sz w:val="22"/>
          <w:szCs w:val="22"/>
        </w:rPr>
        <w:softHyphen/>
        <w:t>nos pensaron que la circuncisión era insuficiente para el perdón del pecado y que la voluntad de Jesús ha</w:t>
      </w:r>
      <w:r w:rsidRPr="008C6BE6">
        <w:rPr>
          <w:rFonts w:ascii="Arial" w:hAnsi="Arial" w:cs="Arial"/>
          <w:b/>
          <w:sz w:val="22"/>
          <w:szCs w:val="22"/>
        </w:rPr>
        <w:t>b</w:t>
      </w:r>
      <w:r w:rsidRPr="008C6BE6">
        <w:rPr>
          <w:rFonts w:ascii="Arial" w:hAnsi="Arial" w:cs="Arial"/>
          <w:b/>
          <w:sz w:val="22"/>
          <w:szCs w:val="22"/>
        </w:rPr>
        <w:t xml:space="preserve">ía sido otra. (1 </w:t>
      </w:r>
      <w:proofErr w:type="spellStart"/>
      <w:r w:rsidRPr="008C6BE6">
        <w:rPr>
          <w:rFonts w:ascii="Arial" w:hAnsi="Arial" w:cs="Arial"/>
          <w:b/>
          <w:sz w:val="22"/>
          <w:szCs w:val="22"/>
        </w:rPr>
        <w:t>Cor.</w:t>
      </w:r>
      <w:proofErr w:type="spellEnd"/>
      <w:r w:rsidRPr="008C6BE6">
        <w:rPr>
          <w:rFonts w:ascii="Arial" w:hAnsi="Arial" w:cs="Arial"/>
          <w:b/>
          <w:sz w:val="22"/>
          <w:szCs w:val="22"/>
        </w:rPr>
        <w:t xml:space="preserve"> 10. 2).</w:t>
      </w:r>
    </w:p>
    <w:p w:rsidR="008C6BE6" w:rsidRDefault="0029423A" w:rsidP="008C6BE6">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lastRenderedPageBreak/>
        <w:br/>
        <w:t>    Buscaron en la Historia de Israel precedentes relacionados con el agua y recordaron que ya el mundo había sido purificado por el diluvio (</w:t>
      </w:r>
      <w:proofErr w:type="spellStart"/>
      <w:r w:rsidRPr="008C6BE6">
        <w:rPr>
          <w:rFonts w:ascii="Arial" w:hAnsi="Arial" w:cs="Arial"/>
          <w:b/>
          <w:sz w:val="22"/>
          <w:szCs w:val="22"/>
        </w:rPr>
        <w:t>Gen.</w:t>
      </w:r>
      <w:proofErr w:type="spellEnd"/>
      <w:r w:rsidRPr="008C6BE6">
        <w:rPr>
          <w:rFonts w:ascii="Arial" w:hAnsi="Arial" w:cs="Arial"/>
          <w:b/>
          <w:sz w:val="22"/>
          <w:szCs w:val="22"/>
        </w:rPr>
        <w:t xml:space="preserve"> 6. 5-10) o que los israelitas fueron liberados por las aguas del Mar Rojo (</w:t>
      </w:r>
      <w:proofErr w:type="spellStart"/>
      <w:r w:rsidRPr="008C6BE6">
        <w:rPr>
          <w:rFonts w:ascii="Arial" w:hAnsi="Arial" w:cs="Arial"/>
          <w:b/>
          <w:sz w:val="22"/>
          <w:szCs w:val="22"/>
        </w:rPr>
        <w:t>Ex.</w:t>
      </w:r>
      <w:proofErr w:type="spellEnd"/>
      <w:r w:rsidRPr="008C6BE6">
        <w:rPr>
          <w:rFonts w:ascii="Arial" w:hAnsi="Arial" w:cs="Arial"/>
          <w:b/>
          <w:sz w:val="22"/>
          <w:szCs w:val="22"/>
        </w:rPr>
        <w:t xml:space="preserve"> 15. 26-31) e introducidos en la tierra prometida por las aguas del Jordán. (</w:t>
      </w:r>
      <w:proofErr w:type="spellStart"/>
      <w:r w:rsidRPr="008C6BE6">
        <w:rPr>
          <w:rFonts w:ascii="Arial" w:hAnsi="Arial" w:cs="Arial"/>
          <w:b/>
          <w:sz w:val="22"/>
          <w:szCs w:val="22"/>
        </w:rPr>
        <w:t>Jos.</w:t>
      </w:r>
      <w:proofErr w:type="spellEnd"/>
      <w:r w:rsidRPr="008C6BE6">
        <w:rPr>
          <w:rFonts w:ascii="Arial" w:hAnsi="Arial" w:cs="Arial"/>
          <w:b/>
          <w:sz w:val="22"/>
          <w:szCs w:val="22"/>
        </w:rPr>
        <w:t xml:space="preserve"> 3. 14-17)</w:t>
      </w:r>
    </w:p>
    <w:p w:rsidR="0029423A" w:rsidRPr="008C6BE6" w:rsidRDefault="0029423A" w:rsidP="008C6BE6">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br/>
        <w:t xml:space="preserve">    Las purificaciones con agua fueron usuales en los primeros tiempos de Israel con carácter ritual: </w:t>
      </w:r>
      <w:proofErr w:type="spellStart"/>
      <w:r w:rsidRPr="008C6BE6">
        <w:rPr>
          <w:rFonts w:ascii="Arial" w:hAnsi="Arial" w:cs="Arial"/>
          <w:b/>
          <w:sz w:val="22"/>
          <w:szCs w:val="22"/>
        </w:rPr>
        <w:t>Ex.</w:t>
      </w:r>
      <w:proofErr w:type="spellEnd"/>
      <w:r w:rsidRPr="008C6BE6">
        <w:rPr>
          <w:rFonts w:ascii="Arial" w:hAnsi="Arial" w:cs="Arial"/>
          <w:b/>
          <w:sz w:val="22"/>
          <w:szCs w:val="22"/>
        </w:rPr>
        <w:t xml:space="preserve"> 7. 1-5; </w:t>
      </w:r>
      <w:proofErr w:type="spellStart"/>
      <w:r w:rsidRPr="008C6BE6">
        <w:rPr>
          <w:rFonts w:ascii="Arial" w:hAnsi="Arial" w:cs="Arial"/>
          <w:b/>
          <w:sz w:val="22"/>
          <w:szCs w:val="22"/>
        </w:rPr>
        <w:t>Ex.</w:t>
      </w:r>
      <w:proofErr w:type="spellEnd"/>
      <w:r w:rsidRPr="008C6BE6">
        <w:rPr>
          <w:rFonts w:ascii="Arial" w:hAnsi="Arial" w:cs="Arial"/>
          <w:b/>
          <w:sz w:val="22"/>
          <w:szCs w:val="22"/>
        </w:rPr>
        <w:t xml:space="preserve"> 30. 17-20; </w:t>
      </w:r>
      <w:proofErr w:type="spellStart"/>
      <w:r w:rsidRPr="008C6BE6">
        <w:rPr>
          <w:rFonts w:ascii="Arial" w:hAnsi="Arial" w:cs="Arial"/>
          <w:b/>
          <w:sz w:val="22"/>
          <w:szCs w:val="22"/>
        </w:rPr>
        <w:t>Lev.</w:t>
      </w:r>
      <w:proofErr w:type="spellEnd"/>
      <w:r w:rsidRPr="008C6BE6">
        <w:rPr>
          <w:rFonts w:ascii="Arial" w:hAnsi="Arial" w:cs="Arial"/>
          <w:b/>
          <w:sz w:val="22"/>
          <w:szCs w:val="22"/>
        </w:rPr>
        <w:t xml:space="preserve"> 11. 25-40; 15. 5-7 y 18; </w:t>
      </w:r>
      <w:proofErr w:type="spellStart"/>
      <w:r w:rsidRPr="008C6BE6">
        <w:rPr>
          <w:rFonts w:ascii="Arial" w:hAnsi="Arial" w:cs="Arial"/>
          <w:b/>
          <w:sz w:val="22"/>
          <w:szCs w:val="22"/>
        </w:rPr>
        <w:t>Num.</w:t>
      </w:r>
      <w:proofErr w:type="spellEnd"/>
      <w:r w:rsidRPr="008C6BE6">
        <w:rPr>
          <w:rFonts w:ascii="Arial" w:hAnsi="Arial" w:cs="Arial"/>
          <w:b/>
          <w:sz w:val="22"/>
          <w:szCs w:val="22"/>
        </w:rPr>
        <w:t xml:space="preserve"> 20.13. Hasta vemos en el Antiguo Testamento los símbolos del Bautismo en la purificación del sirio </w:t>
      </w:r>
      <w:proofErr w:type="spellStart"/>
      <w:r w:rsidRPr="008C6BE6">
        <w:rPr>
          <w:rFonts w:ascii="Arial" w:hAnsi="Arial" w:cs="Arial"/>
          <w:b/>
          <w:sz w:val="22"/>
          <w:szCs w:val="22"/>
        </w:rPr>
        <w:t>Naa</w:t>
      </w:r>
      <w:r w:rsidRPr="008C6BE6">
        <w:rPr>
          <w:rFonts w:ascii="Arial" w:hAnsi="Arial" w:cs="Arial"/>
          <w:b/>
          <w:sz w:val="22"/>
          <w:szCs w:val="22"/>
        </w:rPr>
        <w:softHyphen/>
        <w:t>mán</w:t>
      </w:r>
      <w:proofErr w:type="spellEnd"/>
      <w:r w:rsidRPr="008C6BE6">
        <w:rPr>
          <w:rFonts w:ascii="Arial" w:hAnsi="Arial" w:cs="Arial"/>
          <w:b/>
          <w:sz w:val="22"/>
          <w:szCs w:val="22"/>
        </w:rPr>
        <w:t xml:space="preserve"> (2 Rey. 5. 1) y en los avisos de los Profetas: "</w:t>
      </w:r>
      <w:r w:rsidRPr="008C6BE6">
        <w:rPr>
          <w:rStyle w:val="nfasis"/>
          <w:rFonts w:ascii="Arial" w:hAnsi="Arial" w:cs="Arial"/>
          <w:b/>
          <w:sz w:val="22"/>
          <w:szCs w:val="22"/>
        </w:rPr>
        <w:t>Esparcid sobre vosotros agua limpia y seréis limpiados de todas vuestras inmundicias; y yo de todos vuestros ídolos os limpiaré</w:t>
      </w:r>
      <w:r w:rsidRPr="008C6BE6">
        <w:rPr>
          <w:rFonts w:ascii="Arial" w:hAnsi="Arial" w:cs="Arial"/>
          <w:b/>
          <w:sz w:val="22"/>
          <w:szCs w:val="22"/>
        </w:rPr>
        <w:t>." (</w:t>
      </w:r>
      <w:proofErr w:type="spellStart"/>
      <w:r w:rsidRPr="008C6BE6">
        <w:rPr>
          <w:rFonts w:ascii="Arial" w:hAnsi="Arial" w:cs="Arial"/>
          <w:b/>
          <w:sz w:val="22"/>
          <w:szCs w:val="22"/>
        </w:rPr>
        <w:t>Ez.</w:t>
      </w:r>
      <w:proofErr w:type="spellEnd"/>
      <w:r w:rsidRPr="008C6BE6">
        <w:rPr>
          <w:rFonts w:ascii="Arial" w:hAnsi="Arial" w:cs="Arial"/>
          <w:b/>
          <w:sz w:val="22"/>
          <w:szCs w:val="22"/>
        </w:rPr>
        <w:t xml:space="preserve"> 36. 25; también </w:t>
      </w:r>
      <w:proofErr w:type="spellStart"/>
      <w:r w:rsidRPr="008C6BE6">
        <w:rPr>
          <w:rFonts w:ascii="Arial" w:hAnsi="Arial" w:cs="Arial"/>
          <w:b/>
          <w:sz w:val="22"/>
          <w:szCs w:val="22"/>
        </w:rPr>
        <w:t>Is.</w:t>
      </w:r>
      <w:proofErr w:type="spellEnd"/>
      <w:r w:rsidRPr="008C6BE6">
        <w:rPr>
          <w:rFonts w:ascii="Arial" w:hAnsi="Arial" w:cs="Arial"/>
          <w:b/>
          <w:sz w:val="22"/>
          <w:szCs w:val="22"/>
        </w:rPr>
        <w:t xml:space="preserve"> 1.16 y 4. 4; </w:t>
      </w:r>
      <w:proofErr w:type="spellStart"/>
      <w:r w:rsidRPr="008C6BE6">
        <w:rPr>
          <w:rFonts w:ascii="Arial" w:hAnsi="Arial" w:cs="Arial"/>
          <w:b/>
          <w:sz w:val="22"/>
          <w:szCs w:val="22"/>
        </w:rPr>
        <w:t>Zac.</w:t>
      </w:r>
      <w:proofErr w:type="spellEnd"/>
      <w:r w:rsidRPr="008C6BE6">
        <w:rPr>
          <w:rFonts w:ascii="Arial" w:hAnsi="Arial" w:cs="Arial"/>
          <w:b/>
          <w:sz w:val="22"/>
          <w:szCs w:val="22"/>
        </w:rPr>
        <w:t xml:space="preserve"> 13. 4)</w:t>
      </w:r>
    </w:p>
    <w:p w:rsidR="002A2CB1" w:rsidRDefault="002A2CB1" w:rsidP="008C6BE6">
      <w:pPr>
        <w:pStyle w:val="estilo3"/>
        <w:spacing w:before="0" w:beforeAutospacing="0" w:after="0" w:afterAutospacing="0"/>
        <w:ind w:left="851" w:right="401"/>
        <w:jc w:val="both"/>
        <w:rPr>
          <w:rStyle w:val="Textoennegrita"/>
          <w:rFonts w:ascii="Arial" w:hAnsi="Arial" w:cs="Arial"/>
          <w:sz w:val="22"/>
          <w:szCs w:val="22"/>
        </w:rPr>
      </w:pPr>
    </w:p>
    <w:p w:rsidR="0029423A" w:rsidRPr="00973BC2" w:rsidRDefault="00973BC2" w:rsidP="008C6BE6">
      <w:pPr>
        <w:pStyle w:val="estilo3"/>
        <w:spacing w:before="0" w:beforeAutospacing="0" w:after="0" w:afterAutospacing="0"/>
        <w:ind w:left="851" w:right="401"/>
        <w:jc w:val="both"/>
        <w:rPr>
          <w:rFonts w:ascii="Arial" w:hAnsi="Arial" w:cs="Arial"/>
          <w:b/>
          <w:color w:val="0070C0"/>
          <w:sz w:val="22"/>
          <w:szCs w:val="22"/>
        </w:rPr>
      </w:pPr>
      <w:r w:rsidRPr="00973BC2">
        <w:rPr>
          <w:rStyle w:val="Textoennegrita"/>
          <w:rFonts w:ascii="Arial" w:hAnsi="Arial" w:cs="Arial"/>
          <w:color w:val="0070C0"/>
          <w:sz w:val="22"/>
          <w:szCs w:val="22"/>
        </w:rPr>
        <w:t xml:space="preserve">   </w:t>
      </w:r>
      <w:r w:rsidR="0029423A" w:rsidRPr="00973BC2">
        <w:rPr>
          <w:rStyle w:val="Textoennegrita"/>
          <w:rFonts w:ascii="Arial" w:hAnsi="Arial" w:cs="Arial"/>
          <w:color w:val="0070C0"/>
          <w:sz w:val="22"/>
          <w:szCs w:val="22"/>
        </w:rPr>
        <w:t>2</w:t>
      </w:r>
      <w:r w:rsidRPr="00973BC2">
        <w:rPr>
          <w:rStyle w:val="Textoennegrita"/>
          <w:rFonts w:ascii="Arial" w:hAnsi="Arial" w:cs="Arial"/>
          <w:color w:val="0070C0"/>
          <w:sz w:val="22"/>
          <w:szCs w:val="22"/>
        </w:rPr>
        <w:t>º</w:t>
      </w:r>
      <w:r w:rsidR="0029423A" w:rsidRPr="00973BC2">
        <w:rPr>
          <w:rStyle w:val="Textoennegrita"/>
          <w:rFonts w:ascii="Arial" w:hAnsi="Arial" w:cs="Arial"/>
          <w:color w:val="0070C0"/>
          <w:sz w:val="22"/>
          <w:szCs w:val="22"/>
        </w:rPr>
        <w:t>. El agua natural</w:t>
      </w:r>
    </w:p>
    <w:p w:rsidR="002A2CB1" w:rsidRDefault="002A2CB1" w:rsidP="008C6BE6">
      <w:pPr>
        <w:pStyle w:val="estilo3"/>
        <w:spacing w:before="0" w:beforeAutospacing="0" w:after="0" w:afterAutospacing="0"/>
        <w:ind w:left="851" w:right="401"/>
        <w:jc w:val="both"/>
        <w:rPr>
          <w:rFonts w:ascii="Arial" w:hAnsi="Arial" w:cs="Arial"/>
          <w:b/>
          <w:sz w:val="22"/>
          <w:szCs w:val="22"/>
        </w:rPr>
      </w:pPr>
    </w:p>
    <w:p w:rsidR="008C6BE6" w:rsidRDefault="0029423A" w:rsidP="008C6BE6">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t>     El agua natural es el elemento que, por voluntad de Jesús, se utiliza como símbolo de purificación del pecado. Era un signo usual en tiempos de Jesús, como vemos por los Evangelio. Pero fue también un signo frecuente en otras religiones y creencias. En el mundo antiguo, las aguas del Ganges en India, del Éu</w:t>
      </w:r>
      <w:r w:rsidRPr="008C6BE6">
        <w:rPr>
          <w:rFonts w:ascii="Arial" w:hAnsi="Arial" w:cs="Arial"/>
          <w:b/>
          <w:sz w:val="22"/>
          <w:szCs w:val="22"/>
        </w:rPr>
        <w:softHyphen/>
        <w:t>frates en Babilonia,  del Nilo en Egipto se utilizaban para baños sagrados. El baño purificatorio fue también conocido en cultos mistéricos hele</w:t>
      </w:r>
      <w:r w:rsidRPr="008C6BE6">
        <w:rPr>
          <w:rFonts w:ascii="Arial" w:hAnsi="Arial" w:cs="Arial"/>
          <w:b/>
          <w:sz w:val="22"/>
          <w:szCs w:val="22"/>
        </w:rPr>
        <w:softHyphen/>
        <w:t>nos y babilónicos.   Antes del siglo I ya se pedía a los conve</w:t>
      </w:r>
      <w:r w:rsidRPr="008C6BE6">
        <w:rPr>
          <w:rFonts w:ascii="Arial" w:hAnsi="Arial" w:cs="Arial"/>
          <w:b/>
          <w:sz w:val="22"/>
          <w:szCs w:val="22"/>
        </w:rPr>
        <w:t>r</w:t>
      </w:r>
      <w:r w:rsidRPr="008C6BE6">
        <w:rPr>
          <w:rFonts w:ascii="Arial" w:hAnsi="Arial" w:cs="Arial"/>
          <w:b/>
          <w:sz w:val="22"/>
          <w:szCs w:val="22"/>
        </w:rPr>
        <w:t>sos al judaísmo que se bañaran (o bautizaran) ellos mismos, como signo de aceptación de la Alianza (</w:t>
      </w:r>
      <w:proofErr w:type="spellStart"/>
      <w:r w:rsidRPr="008C6BE6">
        <w:rPr>
          <w:rFonts w:ascii="Arial" w:hAnsi="Arial" w:cs="Arial"/>
          <w:b/>
          <w:sz w:val="22"/>
          <w:szCs w:val="22"/>
        </w:rPr>
        <w:t>tebilath</w:t>
      </w:r>
      <w:proofErr w:type="spellEnd"/>
      <w:r w:rsidRPr="008C6BE6">
        <w:rPr>
          <w:rFonts w:ascii="Arial" w:hAnsi="Arial" w:cs="Arial"/>
          <w:b/>
          <w:sz w:val="22"/>
          <w:szCs w:val="22"/>
        </w:rPr>
        <w:t xml:space="preserve"> </w:t>
      </w:r>
      <w:proofErr w:type="spellStart"/>
      <w:r w:rsidRPr="008C6BE6">
        <w:rPr>
          <w:rFonts w:ascii="Arial" w:hAnsi="Arial" w:cs="Arial"/>
          <w:b/>
          <w:sz w:val="22"/>
          <w:szCs w:val="22"/>
        </w:rPr>
        <w:t>gerim</w:t>
      </w:r>
      <w:proofErr w:type="spellEnd"/>
      <w:r w:rsidRPr="008C6BE6">
        <w:rPr>
          <w:rFonts w:ascii="Arial" w:hAnsi="Arial" w:cs="Arial"/>
          <w:b/>
          <w:sz w:val="22"/>
          <w:szCs w:val="22"/>
        </w:rPr>
        <w:t>). Desde la Cautividad este uso se hizo más frecuente. Lo recuerda Ezequiel para los que regresen a Israel. (</w:t>
      </w:r>
      <w:proofErr w:type="spellStart"/>
      <w:r w:rsidRPr="008C6BE6">
        <w:rPr>
          <w:rFonts w:ascii="Arial" w:hAnsi="Arial" w:cs="Arial"/>
          <w:b/>
          <w:sz w:val="22"/>
          <w:szCs w:val="22"/>
        </w:rPr>
        <w:t>Ez.</w:t>
      </w:r>
      <w:proofErr w:type="spellEnd"/>
      <w:r w:rsidRPr="008C6BE6">
        <w:rPr>
          <w:rFonts w:ascii="Arial" w:hAnsi="Arial" w:cs="Arial"/>
          <w:b/>
          <w:sz w:val="22"/>
          <w:szCs w:val="22"/>
        </w:rPr>
        <w:t xml:space="preserve"> 36. 25).</w:t>
      </w:r>
    </w:p>
    <w:p w:rsidR="008C6BE6" w:rsidRDefault="0029423A" w:rsidP="008C6BE6">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br/>
        <w:t>    En esta tradición se debe situar a Juan el Bautista, que apareció predicando penite</w:t>
      </w:r>
      <w:r w:rsidRPr="008C6BE6">
        <w:rPr>
          <w:rFonts w:ascii="Arial" w:hAnsi="Arial" w:cs="Arial"/>
          <w:b/>
          <w:sz w:val="22"/>
          <w:szCs w:val="22"/>
        </w:rPr>
        <w:t>n</w:t>
      </w:r>
      <w:r w:rsidRPr="008C6BE6">
        <w:rPr>
          <w:rFonts w:ascii="Arial" w:hAnsi="Arial" w:cs="Arial"/>
          <w:b/>
          <w:sz w:val="22"/>
          <w:szCs w:val="22"/>
        </w:rPr>
        <w:t>cia y urgiendo a los judíos a bautizarse en el Jordán para la remisión de sus pecados (</w:t>
      </w:r>
      <w:proofErr w:type="spellStart"/>
      <w:r w:rsidRPr="008C6BE6">
        <w:rPr>
          <w:rFonts w:ascii="Arial" w:hAnsi="Arial" w:cs="Arial"/>
          <w:b/>
          <w:sz w:val="22"/>
          <w:szCs w:val="22"/>
        </w:rPr>
        <w:t>Mc.</w:t>
      </w:r>
      <w:proofErr w:type="spellEnd"/>
      <w:r w:rsidRPr="008C6BE6">
        <w:rPr>
          <w:rFonts w:ascii="Arial" w:hAnsi="Arial" w:cs="Arial"/>
          <w:b/>
          <w:sz w:val="22"/>
          <w:szCs w:val="22"/>
        </w:rPr>
        <w:t xml:space="preserve"> 1. 4). A Juan fue Jesús a bautizarse en la aguas del Jordán. </w:t>
      </w:r>
    </w:p>
    <w:p w:rsidR="008C6BE6" w:rsidRDefault="0029423A" w:rsidP="008C6BE6">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br/>
        <w:t>   La interpretación posterior de los grupos cristianos sería diversa. Unos, las Iglesias de Oriente, prefirieron conservar el gesto de la inmersión como forma de actuación bautismal. En Occidente se extendió la costumbres de verter (efusión) el agua o en ocasiones rociando con ella a los que se bautizan (asper</w:t>
      </w:r>
      <w:r w:rsidRPr="008C6BE6">
        <w:rPr>
          <w:rFonts w:ascii="Arial" w:hAnsi="Arial" w:cs="Arial"/>
          <w:b/>
          <w:sz w:val="22"/>
          <w:szCs w:val="22"/>
        </w:rPr>
        <w:softHyphen/>
        <w:t>sión). El común denominador de todas las formas bautismales fue el sentido purificador del agua. Así se presentaría siempre como un sacramento, o un signo, de gracia y conversión</w:t>
      </w:r>
    </w:p>
    <w:p w:rsidR="008C6BE6" w:rsidRDefault="0029423A" w:rsidP="008C6BE6">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br/>
        <w:t xml:space="preserve">   En los textos del Nuevo Testamento sólo se habla del agua sin más: </w:t>
      </w:r>
      <w:proofErr w:type="spellStart"/>
      <w:r w:rsidRPr="008C6BE6">
        <w:rPr>
          <w:rFonts w:ascii="Arial" w:hAnsi="Arial" w:cs="Arial"/>
          <w:b/>
          <w:sz w:val="22"/>
          <w:szCs w:val="22"/>
        </w:rPr>
        <w:t>Jn.</w:t>
      </w:r>
      <w:proofErr w:type="spellEnd"/>
      <w:r w:rsidRPr="008C6BE6">
        <w:rPr>
          <w:rFonts w:ascii="Arial" w:hAnsi="Arial" w:cs="Arial"/>
          <w:b/>
          <w:sz w:val="22"/>
          <w:szCs w:val="22"/>
        </w:rPr>
        <w:t xml:space="preserve"> 3. 5; </w:t>
      </w:r>
      <w:proofErr w:type="spellStart"/>
      <w:r w:rsidRPr="008C6BE6">
        <w:rPr>
          <w:rFonts w:ascii="Arial" w:hAnsi="Arial" w:cs="Arial"/>
          <w:b/>
          <w:sz w:val="22"/>
          <w:szCs w:val="22"/>
        </w:rPr>
        <w:t>Hech</w:t>
      </w:r>
      <w:proofErr w:type="spellEnd"/>
      <w:r w:rsidRPr="008C6BE6">
        <w:rPr>
          <w:rFonts w:ascii="Arial" w:hAnsi="Arial" w:cs="Arial"/>
          <w:b/>
          <w:sz w:val="22"/>
          <w:szCs w:val="22"/>
        </w:rPr>
        <w:t xml:space="preserve">. 10. 47; Ef. 5. 26; </w:t>
      </w:r>
      <w:proofErr w:type="spellStart"/>
      <w:r w:rsidRPr="008C6BE6">
        <w:rPr>
          <w:rFonts w:ascii="Arial" w:hAnsi="Arial" w:cs="Arial"/>
          <w:b/>
          <w:sz w:val="22"/>
          <w:szCs w:val="22"/>
        </w:rPr>
        <w:t>Hebr</w:t>
      </w:r>
      <w:proofErr w:type="spellEnd"/>
      <w:r w:rsidRPr="008C6BE6">
        <w:rPr>
          <w:rFonts w:ascii="Arial" w:hAnsi="Arial" w:cs="Arial"/>
          <w:b/>
          <w:sz w:val="22"/>
          <w:szCs w:val="22"/>
        </w:rPr>
        <w:t>. 10. 22. Los escritores cristianos multiplicarían des</w:t>
      </w:r>
      <w:r w:rsidRPr="008C6BE6">
        <w:rPr>
          <w:rFonts w:ascii="Arial" w:hAnsi="Arial" w:cs="Arial"/>
          <w:b/>
          <w:sz w:val="22"/>
          <w:szCs w:val="22"/>
        </w:rPr>
        <w:softHyphen/>
        <w:t>pués sus c</w:t>
      </w:r>
      <w:r w:rsidRPr="008C6BE6">
        <w:rPr>
          <w:rFonts w:ascii="Arial" w:hAnsi="Arial" w:cs="Arial"/>
          <w:b/>
          <w:sz w:val="22"/>
          <w:szCs w:val="22"/>
        </w:rPr>
        <w:t>o</w:t>
      </w:r>
      <w:r w:rsidRPr="008C6BE6">
        <w:rPr>
          <w:rFonts w:ascii="Arial" w:hAnsi="Arial" w:cs="Arial"/>
          <w:b/>
          <w:sz w:val="22"/>
          <w:szCs w:val="22"/>
        </w:rPr>
        <w:t xml:space="preserve">mentarios y sus interpretaciones. En la </w:t>
      </w:r>
      <w:proofErr w:type="spellStart"/>
      <w:r w:rsidRPr="008C6BE6">
        <w:rPr>
          <w:rFonts w:ascii="Arial" w:hAnsi="Arial" w:cs="Arial"/>
          <w:b/>
          <w:sz w:val="22"/>
          <w:szCs w:val="22"/>
        </w:rPr>
        <w:t>Didajé</w:t>
      </w:r>
      <w:proofErr w:type="spellEnd"/>
      <w:r w:rsidRPr="008C6BE6">
        <w:rPr>
          <w:rFonts w:ascii="Arial" w:hAnsi="Arial" w:cs="Arial"/>
          <w:b/>
          <w:sz w:val="22"/>
          <w:szCs w:val="22"/>
        </w:rPr>
        <w:t xml:space="preserve"> se da el testimonio explícito de los pr</w:t>
      </w:r>
      <w:r w:rsidRPr="008C6BE6">
        <w:rPr>
          <w:rFonts w:ascii="Arial" w:hAnsi="Arial" w:cs="Arial"/>
          <w:b/>
          <w:sz w:val="22"/>
          <w:szCs w:val="22"/>
        </w:rPr>
        <w:t>i</w:t>
      </w:r>
      <w:r w:rsidRPr="008C6BE6">
        <w:rPr>
          <w:rFonts w:ascii="Arial" w:hAnsi="Arial" w:cs="Arial"/>
          <w:b/>
          <w:sz w:val="22"/>
          <w:szCs w:val="22"/>
        </w:rPr>
        <w:t>meros tiempos cristianos: " "</w:t>
      </w:r>
      <w:r w:rsidRPr="008C6BE6">
        <w:rPr>
          <w:rStyle w:val="nfasis"/>
          <w:rFonts w:ascii="Arial" w:hAnsi="Arial" w:cs="Arial"/>
          <w:b/>
          <w:sz w:val="22"/>
          <w:szCs w:val="22"/>
        </w:rPr>
        <w:t>Bautizad en el nombre del Padre y del Hijo y del Espíritu Santo con agua viva [agua corriente). Si no tienes agua viva, bautiza con otra clase de agua; si no puedes hacerlo con agua fría, hazlo con agua caliente. En todo caso derr</w:t>
      </w:r>
      <w:r w:rsidRPr="008C6BE6">
        <w:rPr>
          <w:rStyle w:val="nfasis"/>
          <w:rFonts w:ascii="Arial" w:hAnsi="Arial" w:cs="Arial"/>
          <w:b/>
          <w:sz w:val="22"/>
          <w:szCs w:val="22"/>
        </w:rPr>
        <w:t>a</w:t>
      </w:r>
      <w:r w:rsidRPr="008C6BE6">
        <w:rPr>
          <w:rStyle w:val="nfasis"/>
          <w:rFonts w:ascii="Arial" w:hAnsi="Arial" w:cs="Arial"/>
          <w:b/>
          <w:sz w:val="22"/>
          <w:szCs w:val="22"/>
        </w:rPr>
        <w:t>ma tres veces agua sobre la cabeza en el nom</w:t>
      </w:r>
      <w:r w:rsidRPr="008C6BE6">
        <w:rPr>
          <w:rStyle w:val="nfasis"/>
          <w:rFonts w:ascii="Arial" w:hAnsi="Arial" w:cs="Arial"/>
          <w:b/>
          <w:sz w:val="22"/>
          <w:szCs w:val="22"/>
        </w:rPr>
        <w:softHyphen/>
        <w:t>bre del Padre y del Hijo y del Espíri</w:t>
      </w:r>
      <w:r w:rsidRPr="008C6BE6">
        <w:rPr>
          <w:rStyle w:val="nfasis"/>
          <w:rFonts w:ascii="Arial" w:hAnsi="Arial" w:cs="Arial"/>
          <w:b/>
          <w:sz w:val="22"/>
          <w:szCs w:val="22"/>
        </w:rPr>
        <w:softHyphen/>
        <w:t>tu Santo</w:t>
      </w:r>
      <w:r w:rsidRPr="008C6BE6">
        <w:rPr>
          <w:rFonts w:ascii="Arial" w:hAnsi="Arial" w:cs="Arial"/>
          <w:b/>
          <w:sz w:val="22"/>
          <w:szCs w:val="22"/>
        </w:rPr>
        <w:t xml:space="preserve">." (cap. 7) </w:t>
      </w:r>
    </w:p>
    <w:p w:rsidR="000C1F29" w:rsidRDefault="000C1F29" w:rsidP="008C6BE6">
      <w:pPr>
        <w:pStyle w:val="estilo3"/>
        <w:spacing w:before="0" w:beforeAutospacing="0" w:after="0" w:afterAutospacing="0"/>
        <w:ind w:left="851" w:right="401"/>
        <w:jc w:val="both"/>
        <w:rPr>
          <w:rFonts w:ascii="Arial" w:hAnsi="Arial" w:cs="Arial"/>
          <w:b/>
          <w:sz w:val="22"/>
          <w:szCs w:val="22"/>
        </w:rPr>
      </w:pPr>
    </w:p>
    <w:p w:rsidR="000C1F29" w:rsidRPr="008C6BE6" w:rsidRDefault="000C1F29" w:rsidP="000C1F29">
      <w:pPr>
        <w:pStyle w:val="estilo3"/>
        <w:spacing w:before="0" w:beforeAutospacing="0" w:after="0" w:afterAutospacing="0"/>
        <w:ind w:left="851" w:right="401"/>
        <w:jc w:val="center"/>
        <w:rPr>
          <w:rFonts w:ascii="Arial" w:hAnsi="Arial" w:cs="Arial"/>
          <w:b/>
          <w:sz w:val="22"/>
          <w:szCs w:val="22"/>
        </w:rPr>
      </w:pPr>
      <w:r>
        <w:rPr>
          <w:noProof/>
        </w:rPr>
        <w:drawing>
          <wp:inline distT="0" distB="0" distL="0" distR="0">
            <wp:extent cx="2890405" cy="1923182"/>
            <wp:effectExtent l="19050" t="0" r="5195" b="0"/>
            <wp:docPr id="25" name="irc_mi" descr="http://www.cristorey.eu/img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istorey.eu/imgB5.jpg"/>
                    <pic:cNvPicPr>
                      <a:picLocks noChangeAspect="1" noChangeArrowheads="1"/>
                    </pic:cNvPicPr>
                  </pic:nvPicPr>
                  <pic:blipFill>
                    <a:blip r:embed="rId29"/>
                    <a:srcRect/>
                    <a:stretch>
                      <a:fillRect/>
                    </a:stretch>
                  </pic:blipFill>
                  <pic:spPr bwMode="auto">
                    <a:xfrm>
                      <a:off x="0" y="0"/>
                      <a:ext cx="2902472" cy="1931211"/>
                    </a:xfrm>
                    <a:prstGeom prst="rect">
                      <a:avLst/>
                    </a:prstGeom>
                    <a:noFill/>
                    <a:ln w="9525">
                      <a:noFill/>
                      <a:miter lim="800000"/>
                      <a:headEnd/>
                      <a:tailEnd/>
                    </a:ln>
                  </pic:spPr>
                </pic:pic>
              </a:graphicData>
            </a:graphic>
          </wp:inline>
        </w:drawing>
      </w:r>
    </w:p>
    <w:p w:rsidR="000C1F29" w:rsidRDefault="000C1F29" w:rsidP="0029423A">
      <w:pPr>
        <w:widowControl/>
        <w:autoSpaceDE/>
        <w:autoSpaceDN/>
        <w:adjustRightInd/>
        <w:ind w:left="851" w:right="401"/>
        <w:rPr>
          <w:rStyle w:val="Textoennegrita"/>
          <w:sz w:val="22"/>
          <w:szCs w:val="22"/>
        </w:rPr>
      </w:pPr>
    </w:p>
    <w:p w:rsidR="00973BC2" w:rsidRDefault="00973BC2" w:rsidP="0029423A">
      <w:pPr>
        <w:widowControl/>
        <w:autoSpaceDE/>
        <w:autoSpaceDN/>
        <w:adjustRightInd/>
        <w:ind w:left="851" w:right="401"/>
        <w:rPr>
          <w:rStyle w:val="Textoennegrita"/>
          <w:sz w:val="22"/>
          <w:szCs w:val="22"/>
        </w:rPr>
      </w:pPr>
    </w:p>
    <w:p w:rsidR="00973BC2" w:rsidRDefault="00973BC2" w:rsidP="0029423A">
      <w:pPr>
        <w:widowControl/>
        <w:autoSpaceDE/>
        <w:autoSpaceDN/>
        <w:adjustRightInd/>
        <w:ind w:left="851" w:right="401"/>
        <w:rPr>
          <w:rStyle w:val="Textoennegrita"/>
          <w:sz w:val="22"/>
          <w:szCs w:val="22"/>
        </w:rPr>
      </w:pPr>
    </w:p>
    <w:p w:rsidR="00973BC2" w:rsidRDefault="00973BC2" w:rsidP="00973BC2">
      <w:pPr>
        <w:pStyle w:val="estilo3"/>
        <w:spacing w:before="0" w:beforeAutospacing="0" w:after="0" w:afterAutospacing="0"/>
        <w:ind w:left="851" w:right="401"/>
        <w:jc w:val="both"/>
        <w:rPr>
          <w:rFonts w:ascii="Arial" w:hAnsi="Arial" w:cs="Arial"/>
          <w:b/>
          <w:sz w:val="22"/>
          <w:szCs w:val="22"/>
        </w:rPr>
      </w:pPr>
      <w:r w:rsidRPr="008C6BE6">
        <w:rPr>
          <w:rFonts w:ascii="Arial" w:hAnsi="Arial" w:cs="Arial"/>
          <w:b/>
          <w:sz w:val="22"/>
          <w:szCs w:val="22"/>
        </w:rPr>
        <w:lastRenderedPageBreak/>
        <w:t>   También fue frecuente en los tiempos primitivos hacer tres inmersiones, como test</w:t>
      </w:r>
      <w:r w:rsidRPr="008C6BE6">
        <w:rPr>
          <w:rFonts w:ascii="Arial" w:hAnsi="Arial" w:cs="Arial"/>
          <w:b/>
          <w:sz w:val="22"/>
          <w:szCs w:val="22"/>
        </w:rPr>
        <w:t>i</w:t>
      </w:r>
      <w:r w:rsidRPr="008C6BE6">
        <w:rPr>
          <w:rFonts w:ascii="Arial" w:hAnsi="Arial" w:cs="Arial"/>
          <w:b/>
          <w:sz w:val="22"/>
          <w:szCs w:val="22"/>
        </w:rPr>
        <w:t xml:space="preserve">monian muchos escritores antiguos (Tertuliano. De </w:t>
      </w:r>
      <w:proofErr w:type="spellStart"/>
      <w:r w:rsidRPr="008C6BE6">
        <w:rPr>
          <w:rFonts w:ascii="Arial" w:hAnsi="Arial" w:cs="Arial"/>
          <w:b/>
          <w:sz w:val="22"/>
          <w:szCs w:val="22"/>
        </w:rPr>
        <w:t>cor</w:t>
      </w:r>
      <w:proofErr w:type="spellEnd"/>
      <w:r w:rsidRPr="008C6BE6">
        <w:rPr>
          <w:rFonts w:ascii="Arial" w:hAnsi="Arial" w:cs="Arial"/>
          <w:b/>
          <w:sz w:val="22"/>
          <w:szCs w:val="22"/>
        </w:rPr>
        <w:t xml:space="preserve">. mil. 3; </w:t>
      </w:r>
      <w:proofErr w:type="spellStart"/>
      <w:r w:rsidRPr="008C6BE6">
        <w:rPr>
          <w:rFonts w:ascii="Arial" w:hAnsi="Arial" w:cs="Arial"/>
          <w:b/>
          <w:sz w:val="22"/>
          <w:szCs w:val="22"/>
        </w:rPr>
        <w:t>Didajé</w:t>
      </w:r>
      <w:proofErr w:type="spellEnd"/>
      <w:r w:rsidRPr="008C6BE6">
        <w:rPr>
          <w:rFonts w:ascii="Arial" w:hAnsi="Arial" w:cs="Arial"/>
          <w:b/>
          <w:sz w:val="22"/>
          <w:szCs w:val="22"/>
        </w:rPr>
        <w:t xml:space="preserve"> 7; San Cipriano </w:t>
      </w:r>
      <w:proofErr w:type="spellStart"/>
      <w:r w:rsidRPr="008C6BE6">
        <w:rPr>
          <w:rFonts w:ascii="Arial" w:hAnsi="Arial" w:cs="Arial"/>
          <w:b/>
          <w:sz w:val="22"/>
          <w:szCs w:val="22"/>
        </w:rPr>
        <w:t>Ep</w:t>
      </w:r>
      <w:proofErr w:type="spellEnd"/>
      <w:r w:rsidRPr="008C6BE6">
        <w:rPr>
          <w:rFonts w:ascii="Arial" w:hAnsi="Arial" w:cs="Arial"/>
          <w:b/>
          <w:sz w:val="22"/>
          <w:szCs w:val="22"/>
        </w:rPr>
        <w:t>. 69.2, etc.). Se hacía así para significar que el Bautismo se administraba en refere</w:t>
      </w:r>
      <w:r w:rsidRPr="008C6BE6">
        <w:rPr>
          <w:rFonts w:ascii="Arial" w:hAnsi="Arial" w:cs="Arial"/>
          <w:b/>
          <w:sz w:val="22"/>
          <w:szCs w:val="22"/>
        </w:rPr>
        <w:t>n</w:t>
      </w:r>
      <w:r w:rsidRPr="008C6BE6">
        <w:rPr>
          <w:rFonts w:ascii="Arial" w:hAnsi="Arial" w:cs="Arial"/>
          <w:b/>
          <w:sz w:val="22"/>
          <w:szCs w:val="22"/>
        </w:rPr>
        <w:t>cia a las tres divinas personas. Sin embargo en otros lugares, como en la Iglesia esp</w:t>
      </w:r>
      <w:r w:rsidRPr="008C6BE6">
        <w:rPr>
          <w:rFonts w:ascii="Arial" w:hAnsi="Arial" w:cs="Arial"/>
          <w:b/>
          <w:sz w:val="22"/>
          <w:szCs w:val="22"/>
        </w:rPr>
        <w:t>a</w:t>
      </w:r>
      <w:r w:rsidRPr="008C6BE6">
        <w:rPr>
          <w:rFonts w:ascii="Arial" w:hAnsi="Arial" w:cs="Arial"/>
          <w:b/>
          <w:sz w:val="22"/>
          <w:szCs w:val="22"/>
        </w:rPr>
        <w:t>ñola, con permiso del Papa San Gregorio Magno (</w:t>
      </w:r>
      <w:proofErr w:type="spellStart"/>
      <w:r w:rsidRPr="008C6BE6">
        <w:rPr>
          <w:rFonts w:ascii="Arial" w:hAnsi="Arial" w:cs="Arial"/>
          <w:b/>
          <w:sz w:val="22"/>
          <w:szCs w:val="22"/>
        </w:rPr>
        <w:t>Epist</w:t>
      </w:r>
      <w:proofErr w:type="spellEnd"/>
      <w:r w:rsidRPr="008C6BE6">
        <w:rPr>
          <w:rFonts w:ascii="Arial" w:hAnsi="Arial" w:cs="Arial"/>
          <w:b/>
          <w:sz w:val="22"/>
          <w:szCs w:val="22"/>
        </w:rPr>
        <w:t xml:space="preserve">. I. 43) se usó desde el siglo III una sola inmersión, para simbolizar la </w:t>
      </w:r>
      <w:proofErr w:type="spellStart"/>
      <w:r w:rsidRPr="008C6BE6">
        <w:rPr>
          <w:rFonts w:ascii="Arial" w:hAnsi="Arial" w:cs="Arial"/>
          <w:b/>
          <w:sz w:val="22"/>
          <w:szCs w:val="22"/>
        </w:rPr>
        <w:t>consustancialidad</w:t>
      </w:r>
      <w:proofErr w:type="spellEnd"/>
      <w:r w:rsidRPr="008C6BE6">
        <w:rPr>
          <w:rFonts w:ascii="Arial" w:hAnsi="Arial" w:cs="Arial"/>
          <w:b/>
          <w:sz w:val="22"/>
          <w:szCs w:val="22"/>
        </w:rPr>
        <w:t xml:space="preserve"> de las tres divinas personas, contra la herejía de </w:t>
      </w:r>
      <w:proofErr w:type="spellStart"/>
      <w:r w:rsidRPr="008C6BE6">
        <w:rPr>
          <w:rFonts w:ascii="Arial" w:hAnsi="Arial" w:cs="Arial"/>
          <w:b/>
          <w:sz w:val="22"/>
          <w:szCs w:val="22"/>
        </w:rPr>
        <w:t>Arrio</w:t>
      </w:r>
      <w:proofErr w:type="spellEnd"/>
      <w:r>
        <w:rPr>
          <w:rFonts w:ascii="Arial" w:hAnsi="Arial" w:cs="Arial"/>
          <w:b/>
          <w:sz w:val="22"/>
          <w:szCs w:val="22"/>
        </w:rPr>
        <w:t>.</w:t>
      </w:r>
    </w:p>
    <w:p w:rsidR="00973BC2" w:rsidRDefault="00973BC2" w:rsidP="00973BC2">
      <w:pPr>
        <w:pStyle w:val="estilo3"/>
        <w:spacing w:before="0" w:beforeAutospacing="0" w:after="0" w:afterAutospacing="0"/>
        <w:ind w:left="851" w:right="401"/>
        <w:jc w:val="both"/>
        <w:rPr>
          <w:rFonts w:ascii="Arial" w:hAnsi="Arial" w:cs="Arial"/>
          <w:b/>
          <w:sz w:val="22"/>
          <w:szCs w:val="22"/>
        </w:rPr>
      </w:pPr>
    </w:p>
    <w:p w:rsidR="002A2CB1" w:rsidRDefault="0029423A" w:rsidP="0029423A">
      <w:pPr>
        <w:widowControl/>
        <w:autoSpaceDE/>
        <w:autoSpaceDN/>
        <w:adjustRightInd/>
        <w:ind w:left="851" w:right="401"/>
        <w:rPr>
          <w:b/>
          <w:sz w:val="22"/>
          <w:szCs w:val="22"/>
        </w:rPr>
      </w:pPr>
      <w:r w:rsidRPr="00973BC2">
        <w:rPr>
          <w:rStyle w:val="Textoennegrita"/>
          <w:color w:val="0070C0"/>
          <w:sz w:val="22"/>
          <w:szCs w:val="22"/>
        </w:rPr>
        <w:t>3</w:t>
      </w:r>
      <w:r w:rsidR="00973BC2" w:rsidRPr="00973BC2">
        <w:rPr>
          <w:rStyle w:val="Textoennegrita"/>
          <w:color w:val="0070C0"/>
          <w:sz w:val="22"/>
          <w:szCs w:val="22"/>
        </w:rPr>
        <w:t>º</w:t>
      </w:r>
      <w:r w:rsidRPr="00973BC2">
        <w:rPr>
          <w:rStyle w:val="Textoennegrita"/>
          <w:color w:val="0070C0"/>
          <w:sz w:val="22"/>
          <w:szCs w:val="22"/>
        </w:rPr>
        <w:t>. Institución divina</w:t>
      </w:r>
      <w:r w:rsidRPr="00973BC2">
        <w:rPr>
          <w:b/>
          <w:color w:val="0070C0"/>
          <w:sz w:val="22"/>
          <w:szCs w:val="22"/>
        </w:rPr>
        <w:br/>
      </w:r>
      <w:r w:rsidRPr="008C6BE6">
        <w:rPr>
          <w:b/>
          <w:sz w:val="22"/>
          <w:szCs w:val="22"/>
        </w:rPr>
        <w:t> </w:t>
      </w:r>
      <w:r w:rsidRPr="008C6BE6">
        <w:rPr>
          <w:b/>
          <w:sz w:val="22"/>
          <w:szCs w:val="22"/>
        </w:rPr>
        <w:br/>
        <w:t>   Jesús comenzó su vida de profeta haciéndose bautizar por Juan. Los segui</w:t>
      </w:r>
      <w:r w:rsidRPr="008C6BE6">
        <w:rPr>
          <w:b/>
          <w:sz w:val="22"/>
          <w:szCs w:val="22"/>
        </w:rPr>
        <w:softHyphen/>
        <w:t>dores de Jesús, como es natural, tomaron como modelo de su Bautismo el que recibió Jesús en el Jordán. Allí Juan, el Precursor enviado por Dios para prepararle el camino, le adm</w:t>
      </w:r>
      <w:r w:rsidRPr="008C6BE6">
        <w:rPr>
          <w:b/>
          <w:sz w:val="22"/>
          <w:szCs w:val="22"/>
        </w:rPr>
        <w:t>i</w:t>
      </w:r>
      <w:r w:rsidRPr="008C6BE6">
        <w:rPr>
          <w:b/>
          <w:sz w:val="22"/>
          <w:szCs w:val="22"/>
        </w:rPr>
        <w:t>nistró el signo del cambio de vida, de la conversión.</w:t>
      </w:r>
      <w:r w:rsidRPr="008C6BE6">
        <w:rPr>
          <w:b/>
          <w:sz w:val="22"/>
          <w:szCs w:val="22"/>
        </w:rPr>
        <w:br/>
      </w:r>
    </w:p>
    <w:p w:rsidR="002A2CB1" w:rsidRDefault="0029423A" w:rsidP="0029423A">
      <w:pPr>
        <w:widowControl/>
        <w:autoSpaceDE/>
        <w:autoSpaceDN/>
        <w:adjustRightInd/>
        <w:ind w:left="851" w:right="401"/>
        <w:rPr>
          <w:b/>
          <w:sz w:val="22"/>
          <w:szCs w:val="22"/>
        </w:rPr>
      </w:pPr>
      <w:r w:rsidRPr="008C6BE6">
        <w:rPr>
          <w:b/>
          <w:sz w:val="22"/>
          <w:szCs w:val="22"/>
        </w:rPr>
        <w:t>   Juan era llamado el Bautista por el modo que tenía de anunciar la necesi</w:t>
      </w:r>
      <w:r w:rsidRPr="008C6BE6">
        <w:rPr>
          <w:b/>
          <w:sz w:val="22"/>
          <w:szCs w:val="22"/>
        </w:rPr>
        <w:softHyphen/>
        <w:t>dad de una nueva vida: bautizaba, lo cual significa que lavaba con agua a quienes le seguían. "</w:t>
      </w:r>
      <w:r w:rsidRPr="008C6BE6">
        <w:rPr>
          <w:rStyle w:val="nfasis"/>
          <w:b/>
          <w:sz w:val="22"/>
          <w:szCs w:val="22"/>
        </w:rPr>
        <w:t>Dios habló en el desierto a Juan, hijo de Zacarías, y comenzó a recorrer las tierras ribereñas del Jordán, bautizando a la gente. Proclamaba que la conversión es necesaria para r</w:t>
      </w:r>
      <w:r w:rsidRPr="008C6BE6">
        <w:rPr>
          <w:rStyle w:val="nfasis"/>
          <w:b/>
          <w:sz w:val="22"/>
          <w:szCs w:val="22"/>
        </w:rPr>
        <w:t>e</w:t>
      </w:r>
      <w:r w:rsidRPr="008C6BE6">
        <w:rPr>
          <w:rStyle w:val="nfasis"/>
          <w:b/>
          <w:sz w:val="22"/>
          <w:szCs w:val="22"/>
        </w:rPr>
        <w:t>cibir el perdón de los pecados. Pues así estaba escrito en el Profeta Isaías cuando d</w:t>
      </w:r>
      <w:r w:rsidRPr="008C6BE6">
        <w:rPr>
          <w:rStyle w:val="nfasis"/>
          <w:b/>
          <w:sz w:val="22"/>
          <w:szCs w:val="22"/>
        </w:rPr>
        <w:t>e</w:t>
      </w:r>
      <w:r w:rsidRPr="008C6BE6">
        <w:rPr>
          <w:rStyle w:val="nfasis"/>
          <w:b/>
          <w:sz w:val="22"/>
          <w:szCs w:val="22"/>
        </w:rPr>
        <w:t>cía: Se oye una voz en el desierto que dice "Prepa</w:t>
      </w:r>
      <w:r w:rsidRPr="008C6BE6">
        <w:rPr>
          <w:rStyle w:val="nfasis"/>
          <w:b/>
          <w:sz w:val="22"/>
          <w:szCs w:val="22"/>
        </w:rPr>
        <w:softHyphen/>
        <w:t>rad los caminos al Señor"... Juan d</w:t>
      </w:r>
      <w:r w:rsidRPr="008C6BE6">
        <w:rPr>
          <w:rStyle w:val="nfasis"/>
          <w:b/>
          <w:sz w:val="22"/>
          <w:szCs w:val="22"/>
        </w:rPr>
        <w:t>e</w:t>
      </w:r>
      <w:r w:rsidRPr="008C6BE6">
        <w:rPr>
          <w:rStyle w:val="nfasis"/>
          <w:b/>
          <w:sz w:val="22"/>
          <w:szCs w:val="22"/>
        </w:rPr>
        <w:t>cía: Yo bauti</w:t>
      </w:r>
      <w:r w:rsidRPr="008C6BE6">
        <w:rPr>
          <w:rStyle w:val="nfasis"/>
          <w:b/>
          <w:sz w:val="22"/>
          <w:szCs w:val="22"/>
        </w:rPr>
        <w:softHyphen/>
        <w:t>zo con agua, pero detrás  viene otro que bautizará con fuego y con  Espír</w:t>
      </w:r>
      <w:r w:rsidRPr="008C6BE6">
        <w:rPr>
          <w:rStyle w:val="nfasis"/>
          <w:b/>
          <w:sz w:val="22"/>
          <w:szCs w:val="22"/>
        </w:rPr>
        <w:t>i</w:t>
      </w:r>
      <w:r w:rsidRPr="008C6BE6">
        <w:rPr>
          <w:rStyle w:val="nfasis"/>
          <w:b/>
          <w:sz w:val="22"/>
          <w:szCs w:val="22"/>
        </w:rPr>
        <w:t>tu</w:t>
      </w:r>
      <w:r w:rsidRPr="008C6BE6">
        <w:rPr>
          <w:b/>
          <w:sz w:val="22"/>
          <w:szCs w:val="22"/>
        </w:rPr>
        <w:t>" (</w:t>
      </w:r>
      <w:proofErr w:type="spellStart"/>
      <w:r w:rsidRPr="008C6BE6">
        <w:rPr>
          <w:b/>
          <w:sz w:val="22"/>
          <w:szCs w:val="22"/>
        </w:rPr>
        <w:t>Lc.</w:t>
      </w:r>
      <w:proofErr w:type="spellEnd"/>
      <w:r w:rsidRPr="008C6BE6">
        <w:rPr>
          <w:b/>
          <w:sz w:val="22"/>
          <w:szCs w:val="22"/>
        </w:rPr>
        <w:t xml:space="preserve"> 3. 1-15)</w:t>
      </w:r>
      <w:r w:rsidRPr="008C6BE6">
        <w:rPr>
          <w:b/>
          <w:sz w:val="22"/>
          <w:szCs w:val="22"/>
        </w:rPr>
        <w:br/>
      </w:r>
    </w:p>
    <w:p w:rsidR="002A2CB1" w:rsidRDefault="0029423A" w:rsidP="0029423A">
      <w:pPr>
        <w:widowControl/>
        <w:autoSpaceDE/>
        <w:autoSpaceDN/>
        <w:adjustRightInd/>
        <w:ind w:left="851" w:right="401"/>
        <w:rPr>
          <w:b/>
          <w:sz w:val="22"/>
          <w:szCs w:val="22"/>
        </w:rPr>
      </w:pPr>
      <w:r w:rsidRPr="008C6BE6">
        <w:rPr>
          <w:b/>
          <w:sz w:val="22"/>
          <w:szCs w:val="22"/>
        </w:rPr>
        <w:t xml:space="preserve">   Después de que Jesús se bautizó, como inicio de su misión en la tierra, también se puso a bautizar: </w:t>
      </w:r>
      <w:r w:rsidRPr="008C6BE6">
        <w:rPr>
          <w:rStyle w:val="nfasis"/>
          <w:b/>
          <w:sz w:val="22"/>
          <w:szCs w:val="22"/>
        </w:rPr>
        <w:t>"Fue con sus discí</w:t>
      </w:r>
      <w:r w:rsidRPr="008C6BE6">
        <w:rPr>
          <w:rStyle w:val="nfasis"/>
          <w:b/>
          <w:sz w:val="22"/>
          <w:szCs w:val="22"/>
        </w:rPr>
        <w:softHyphen/>
        <w:t xml:space="preserve">pulos a la región de Judea y se puso a bautizar a la gente. Juan seguía bautizando en </w:t>
      </w:r>
      <w:proofErr w:type="spellStart"/>
      <w:r w:rsidRPr="008C6BE6">
        <w:rPr>
          <w:rStyle w:val="nfasis"/>
          <w:b/>
          <w:sz w:val="22"/>
          <w:szCs w:val="22"/>
        </w:rPr>
        <w:t>Ainón</w:t>
      </w:r>
      <w:proofErr w:type="spellEnd"/>
      <w:r w:rsidRPr="008C6BE6">
        <w:rPr>
          <w:rStyle w:val="nfasis"/>
          <w:b/>
          <w:sz w:val="22"/>
          <w:szCs w:val="22"/>
        </w:rPr>
        <w:t xml:space="preserve">, cerca de </w:t>
      </w:r>
      <w:proofErr w:type="spellStart"/>
      <w:r w:rsidRPr="008C6BE6">
        <w:rPr>
          <w:rStyle w:val="nfasis"/>
          <w:b/>
          <w:sz w:val="22"/>
          <w:szCs w:val="22"/>
        </w:rPr>
        <w:t>Salim</w:t>
      </w:r>
      <w:proofErr w:type="spellEnd"/>
      <w:r w:rsidRPr="008C6BE6">
        <w:rPr>
          <w:rStyle w:val="nfasis"/>
          <w:b/>
          <w:sz w:val="22"/>
          <w:szCs w:val="22"/>
        </w:rPr>
        <w:t>, donde había abundancia de aguas y muchos iba a él. Los seguidores de Juan le dijeron: "Maestro, aquel de quien diste testimonio en el Jordán se ha puesto también a bautizar y todos se van con detrás de él".</w:t>
      </w:r>
      <w:r w:rsidRPr="008C6BE6">
        <w:rPr>
          <w:b/>
          <w:sz w:val="22"/>
          <w:szCs w:val="22"/>
        </w:rPr>
        <w:br/>
      </w:r>
      <w:r w:rsidRPr="008C6BE6">
        <w:rPr>
          <w:rStyle w:val="nfasis"/>
          <w:b/>
          <w:sz w:val="22"/>
          <w:szCs w:val="22"/>
        </w:rPr>
        <w:t>    Enton</w:t>
      </w:r>
      <w:r w:rsidRPr="008C6BE6">
        <w:rPr>
          <w:rStyle w:val="nfasis"/>
          <w:b/>
          <w:sz w:val="22"/>
          <w:szCs w:val="22"/>
        </w:rPr>
        <w:softHyphen/>
        <w:t>ces Juan les respondió: "El hombre sólo puede tener lo que Dios le da. Vos</w:t>
      </w:r>
      <w:r w:rsidRPr="008C6BE6">
        <w:rPr>
          <w:rStyle w:val="nfasis"/>
          <w:b/>
          <w:sz w:val="22"/>
          <w:szCs w:val="22"/>
        </w:rPr>
        <w:t>o</w:t>
      </w:r>
      <w:r w:rsidRPr="008C6BE6">
        <w:rPr>
          <w:rStyle w:val="nfasis"/>
          <w:b/>
          <w:sz w:val="22"/>
          <w:szCs w:val="22"/>
        </w:rPr>
        <w:t>tros mismos sois testigos de que yo he dicho: "No soy el Mesías, sino que he venido como su precursor." Ha llegado ahora el momento de mi mayor gozo, pues en adelante El debe crecer y yo debo disminuir".</w:t>
      </w:r>
      <w:r w:rsidRPr="008C6BE6">
        <w:rPr>
          <w:b/>
          <w:sz w:val="22"/>
          <w:szCs w:val="22"/>
        </w:rPr>
        <w:br/>
      </w:r>
      <w:r w:rsidRPr="008C6BE6">
        <w:rPr>
          <w:rStyle w:val="nfasis"/>
          <w:b/>
          <w:sz w:val="22"/>
          <w:szCs w:val="22"/>
        </w:rPr>
        <w:t>   Incluso los fariseos se ente</w:t>
      </w:r>
      <w:r w:rsidRPr="008C6BE6">
        <w:rPr>
          <w:rStyle w:val="nfasis"/>
          <w:b/>
          <w:sz w:val="22"/>
          <w:szCs w:val="22"/>
        </w:rPr>
        <w:softHyphen/>
        <w:t>raron de que cada vez aumentaba más el número de los seguidores de Jesús y de que bautizaba más que Juan. Aunque la verdad era que no bautizaba Jesús, sino sus discípulos. Y por eso Jesús dejó Judea y se volvió a Galilea.</w:t>
      </w:r>
      <w:r w:rsidRPr="008C6BE6">
        <w:rPr>
          <w:b/>
          <w:sz w:val="22"/>
          <w:szCs w:val="22"/>
        </w:rPr>
        <w:t>" (</w:t>
      </w:r>
      <w:proofErr w:type="spellStart"/>
      <w:r w:rsidRPr="008C6BE6">
        <w:rPr>
          <w:b/>
          <w:sz w:val="22"/>
          <w:szCs w:val="22"/>
        </w:rPr>
        <w:t>Jn.</w:t>
      </w:r>
      <w:proofErr w:type="spellEnd"/>
      <w:r w:rsidRPr="008C6BE6">
        <w:rPr>
          <w:b/>
          <w:sz w:val="22"/>
          <w:szCs w:val="22"/>
        </w:rPr>
        <w:t xml:space="preserve"> 3.22)</w:t>
      </w:r>
      <w:r w:rsidRPr="008C6BE6">
        <w:rPr>
          <w:b/>
          <w:sz w:val="22"/>
          <w:szCs w:val="22"/>
        </w:rPr>
        <w:br/>
      </w:r>
    </w:p>
    <w:p w:rsidR="002A2CB1" w:rsidRDefault="0029423A" w:rsidP="0029423A">
      <w:pPr>
        <w:widowControl/>
        <w:autoSpaceDE/>
        <w:autoSpaceDN/>
        <w:adjustRightInd/>
        <w:ind w:left="851" w:right="401"/>
        <w:rPr>
          <w:b/>
          <w:sz w:val="22"/>
          <w:szCs w:val="22"/>
        </w:rPr>
      </w:pPr>
      <w:r w:rsidRPr="008C6BE6">
        <w:rPr>
          <w:b/>
          <w:sz w:val="22"/>
          <w:szCs w:val="22"/>
        </w:rPr>
        <w:t>   Después de la resurrección de Cristo resu</w:t>
      </w:r>
      <w:r w:rsidRPr="008C6BE6">
        <w:rPr>
          <w:b/>
          <w:sz w:val="22"/>
          <w:szCs w:val="22"/>
        </w:rPr>
        <w:softHyphen/>
        <w:t>citado orde</w:t>
      </w:r>
      <w:r w:rsidRPr="008C6BE6">
        <w:rPr>
          <w:b/>
          <w:sz w:val="22"/>
          <w:szCs w:val="22"/>
        </w:rPr>
        <w:softHyphen/>
        <w:t>nó a sus discí</w:t>
      </w:r>
      <w:r w:rsidRPr="008C6BE6">
        <w:rPr>
          <w:b/>
          <w:sz w:val="22"/>
          <w:szCs w:val="22"/>
        </w:rPr>
        <w:softHyphen/>
        <w:t>pulos que predic</w:t>
      </w:r>
      <w:r w:rsidRPr="008C6BE6">
        <w:rPr>
          <w:b/>
          <w:sz w:val="22"/>
          <w:szCs w:val="22"/>
        </w:rPr>
        <w:t>a</w:t>
      </w:r>
      <w:r w:rsidRPr="008C6BE6">
        <w:rPr>
          <w:b/>
          <w:sz w:val="22"/>
          <w:szCs w:val="22"/>
        </w:rPr>
        <w:t>ran y bautizaran a los pueblos. "</w:t>
      </w:r>
      <w:r w:rsidRPr="008C6BE6">
        <w:rPr>
          <w:rStyle w:val="nfasis"/>
          <w:b/>
          <w:sz w:val="22"/>
          <w:szCs w:val="22"/>
        </w:rPr>
        <w:t>Me ha sido dado todo poder, en el cielo y en la tierra; id, pues, enseñad a todas las gentes, bautizándolas en el nombre del Padre y del Hijo y del Espíritu Santo</w:t>
      </w:r>
      <w:r w:rsidRPr="008C6BE6">
        <w:rPr>
          <w:b/>
          <w:sz w:val="22"/>
          <w:szCs w:val="22"/>
        </w:rPr>
        <w:t>." (</w:t>
      </w:r>
      <w:proofErr w:type="spellStart"/>
      <w:r w:rsidRPr="008C6BE6">
        <w:rPr>
          <w:b/>
          <w:sz w:val="22"/>
          <w:szCs w:val="22"/>
        </w:rPr>
        <w:t>Mt.</w:t>
      </w:r>
      <w:proofErr w:type="spellEnd"/>
      <w:r w:rsidRPr="008C6BE6">
        <w:rPr>
          <w:b/>
          <w:sz w:val="22"/>
          <w:szCs w:val="22"/>
        </w:rPr>
        <w:t xml:space="preserve"> 28. 18)</w:t>
      </w:r>
      <w:r w:rsidRPr="008C6BE6">
        <w:rPr>
          <w:b/>
          <w:sz w:val="22"/>
          <w:szCs w:val="22"/>
        </w:rPr>
        <w:br/>
      </w:r>
    </w:p>
    <w:p w:rsidR="0029423A" w:rsidRPr="008C6BE6" w:rsidRDefault="0029423A" w:rsidP="0029423A">
      <w:pPr>
        <w:widowControl/>
        <w:autoSpaceDE/>
        <w:autoSpaceDN/>
        <w:adjustRightInd/>
        <w:ind w:left="851" w:right="401"/>
        <w:rPr>
          <w:b/>
          <w:sz w:val="22"/>
          <w:szCs w:val="22"/>
        </w:rPr>
      </w:pPr>
      <w:r w:rsidRPr="008C6BE6">
        <w:rPr>
          <w:b/>
          <w:sz w:val="22"/>
          <w:szCs w:val="22"/>
        </w:rPr>
        <w:t>   El Bautismo se convirtió en el rito cristiano de iniciación desde el principio. (</w:t>
      </w:r>
      <w:proofErr w:type="spellStart"/>
      <w:r w:rsidRPr="008C6BE6">
        <w:rPr>
          <w:b/>
          <w:sz w:val="22"/>
          <w:szCs w:val="22"/>
        </w:rPr>
        <w:t>Hech</w:t>
      </w:r>
      <w:proofErr w:type="spellEnd"/>
      <w:r w:rsidRPr="008C6BE6">
        <w:rPr>
          <w:b/>
          <w:sz w:val="22"/>
          <w:szCs w:val="22"/>
        </w:rPr>
        <w:t>. 2. 38). Fue el signo de la remisión de los pecados. Muy influido por la doctrina de San P</w:t>
      </w:r>
      <w:r w:rsidRPr="008C6BE6">
        <w:rPr>
          <w:b/>
          <w:sz w:val="22"/>
          <w:szCs w:val="22"/>
        </w:rPr>
        <w:t>a</w:t>
      </w:r>
      <w:r w:rsidRPr="008C6BE6">
        <w:rPr>
          <w:b/>
          <w:sz w:val="22"/>
          <w:szCs w:val="22"/>
        </w:rPr>
        <w:t>blo, vino a ser enten</w:t>
      </w:r>
      <w:r w:rsidRPr="008C6BE6">
        <w:rPr>
          <w:b/>
          <w:sz w:val="22"/>
          <w:szCs w:val="22"/>
        </w:rPr>
        <w:softHyphen/>
        <w:t>dido también como participación en la muerte y resu</w:t>
      </w:r>
      <w:r w:rsidRPr="008C6BE6">
        <w:rPr>
          <w:b/>
          <w:sz w:val="22"/>
          <w:szCs w:val="22"/>
        </w:rPr>
        <w:softHyphen/>
        <w:t>rrección de Cristo (</w:t>
      </w:r>
      <w:proofErr w:type="spellStart"/>
      <w:r w:rsidRPr="008C6BE6">
        <w:rPr>
          <w:b/>
          <w:sz w:val="22"/>
          <w:szCs w:val="22"/>
        </w:rPr>
        <w:t>Rom.</w:t>
      </w:r>
      <w:proofErr w:type="spellEnd"/>
      <w:r w:rsidRPr="008C6BE6">
        <w:rPr>
          <w:b/>
          <w:sz w:val="22"/>
          <w:szCs w:val="22"/>
        </w:rPr>
        <w:t xml:space="preserve"> 6. 3-11). Fue y es también el camino sacramental por el que los con</w:t>
      </w:r>
      <w:r w:rsidRPr="008C6BE6">
        <w:rPr>
          <w:b/>
          <w:sz w:val="22"/>
          <w:szCs w:val="22"/>
        </w:rPr>
        <w:softHyphen/>
        <w:t>versos reciben los dones del Espíritu Santo (</w:t>
      </w:r>
      <w:proofErr w:type="spellStart"/>
      <w:r w:rsidRPr="008C6BE6">
        <w:rPr>
          <w:b/>
          <w:sz w:val="22"/>
          <w:szCs w:val="22"/>
        </w:rPr>
        <w:t>Hech</w:t>
      </w:r>
      <w:proofErr w:type="spellEnd"/>
      <w:r w:rsidRPr="008C6BE6">
        <w:rPr>
          <w:b/>
          <w:sz w:val="22"/>
          <w:szCs w:val="22"/>
        </w:rPr>
        <w:t xml:space="preserve">. 19. 5-6; 1 </w:t>
      </w:r>
      <w:proofErr w:type="spellStart"/>
      <w:r w:rsidRPr="008C6BE6">
        <w:rPr>
          <w:b/>
          <w:sz w:val="22"/>
          <w:szCs w:val="22"/>
        </w:rPr>
        <w:t>Cor.</w:t>
      </w:r>
      <w:proofErr w:type="spellEnd"/>
      <w:r w:rsidRPr="008C6BE6">
        <w:rPr>
          <w:b/>
          <w:sz w:val="22"/>
          <w:szCs w:val="22"/>
        </w:rPr>
        <w:t xml:space="preserve"> 1. 12).</w:t>
      </w:r>
    </w:p>
    <w:p w:rsidR="0029423A" w:rsidRPr="008C6BE6" w:rsidRDefault="0029423A" w:rsidP="0029423A">
      <w:pPr>
        <w:widowControl/>
        <w:autoSpaceDE/>
        <w:autoSpaceDN/>
        <w:adjustRightInd/>
        <w:ind w:left="851" w:right="401"/>
        <w:rPr>
          <w:b/>
          <w:sz w:val="22"/>
          <w:szCs w:val="22"/>
        </w:rPr>
      </w:pPr>
    </w:p>
    <w:p w:rsidR="0029423A" w:rsidRPr="00973BC2" w:rsidRDefault="00973BC2"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973BC2">
        <w:rPr>
          <w:rStyle w:val="Textoennegrita"/>
          <w:rFonts w:ascii="Arial" w:hAnsi="Arial" w:cs="Arial"/>
          <w:color w:val="0070C0"/>
          <w:sz w:val="22"/>
          <w:szCs w:val="22"/>
        </w:rPr>
        <w:t xml:space="preserve">4º  </w:t>
      </w:r>
      <w:r w:rsidR="0029423A" w:rsidRPr="00973BC2">
        <w:rPr>
          <w:rStyle w:val="Textoennegrita"/>
          <w:rFonts w:ascii="Arial" w:hAnsi="Arial" w:cs="Arial"/>
          <w:color w:val="0070C0"/>
          <w:sz w:val="22"/>
          <w:szCs w:val="22"/>
        </w:rPr>
        <w:t>La fórmula trinitaria</w:t>
      </w:r>
      <w:r w:rsidR="008C6BE6" w:rsidRPr="00973BC2">
        <w:rPr>
          <w:rStyle w:val="Textoennegrita"/>
          <w:rFonts w:ascii="Arial" w:hAnsi="Arial" w:cs="Arial"/>
          <w:color w:val="0070C0"/>
          <w:sz w:val="22"/>
          <w:szCs w:val="22"/>
        </w:rPr>
        <w:t xml:space="preserve"> </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A2CB1"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La fórmula (o forma decía Santo Tomás) del Bautismo son las palabras del que lo administra, las cuales acompañan la ablución con la expresión de su intención.</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Para que sea válido el Bautismo, la Iglesia enseñó siempre que es necesario invocar a las tres divinas Personas. Tal fue la voluntad explícita de Jesús (</w:t>
      </w:r>
      <w:proofErr w:type="spellStart"/>
      <w:r w:rsidRPr="008C6BE6">
        <w:rPr>
          <w:rFonts w:ascii="Arial" w:hAnsi="Arial" w:cs="Arial"/>
          <w:b/>
          <w:sz w:val="22"/>
          <w:szCs w:val="22"/>
        </w:rPr>
        <w:t>Mt.</w:t>
      </w:r>
      <w:proofErr w:type="spellEnd"/>
      <w:r w:rsidRPr="008C6BE6">
        <w:rPr>
          <w:rFonts w:ascii="Arial" w:hAnsi="Arial" w:cs="Arial"/>
          <w:b/>
          <w:sz w:val="22"/>
          <w:szCs w:val="22"/>
        </w:rPr>
        <w:t xml:space="preserve"> 28. 19). Así lo e</w:t>
      </w:r>
      <w:r w:rsidRPr="008C6BE6">
        <w:rPr>
          <w:rFonts w:ascii="Arial" w:hAnsi="Arial" w:cs="Arial"/>
          <w:b/>
          <w:sz w:val="22"/>
          <w:szCs w:val="22"/>
        </w:rPr>
        <w:t>n</w:t>
      </w:r>
      <w:r w:rsidRPr="008C6BE6">
        <w:rPr>
          <w:rFonts w:ascii="Arial" w:hAnsi="Arial" w:cs="Arial"/>
          <w:b/>
          <w:sz w:val="22"/>
          <w:szCs w:val="22"/>
        </w:rPr>
        <w:t xml:space="preserve">tendieron los primeros cristianos: </w:t>
      </w:r>
      <w:proofErr w:type="spellStart"/>
      <w:r w:rsidRPr="008C6BE6">
        <w:rPr>
          <w:rFonts w:ascii="Arial" w:hAnsi="Arial" w:cs="Arial"/>
          <w:b/>
          <w:sz w:val="22"/>
          <w:szCs w:val="22"/>
        </w:rPr>
        <w:t>Di</w:t>
      </w:r>
      <w:r w:rsidRPr="008C6BE6">
        <w:rPr>
          <w:rFonts w:ascii="Arial" w:hAnsi="Arial" w:cs="Arial"/>
          <w:b/>
          <w:sz w:val="22"/>
          <w:szCs w:val="22"/>
        </w:rPr>
        <w:softHyphen/>
        <w:t>dajé</w:t>
      </w:r>
      <w:proofErr w:type="spellEnd"/>
      <w:r w:rsidRPr="008C6BE6">
        <w:rPr>
          <w:rFonts w:ascii="Arial" w:hAnsi="Arial" w:cs="Arial"/>
          <w:b/>
          <w:sz w:val="22"/>
          <w:szCs w:val="22"/>
        </w:rPr>
        <w:t xml:space="preserve"> 7; S. Justino. Apo</w:t>
      </w:r>
      <w:r w:rsidRPr="008C6BE6">
        <w:rPr>
          <w:rFonts w:ascii="Arial" w:hAnsi="Arial" w:cs="Arial"/>
          <w:b/>
          <w:sz w:val="22"/>
          <w:szCs w:val="22"/>
        </w:rPr>
        <w:softHyphen/>
        <w:t xml:space="preserve">logía 1. 61; San Ireneo, </w:t>
      </w:r>
      <w:proofErr w:type="spellStart"/>
      <w:r w:rsidRPr="008C6BE6">
        <w:rPr>
          <w:rFonts w:ascii="Arial" w:hAnsi="Arial" w:cs="Arial"/>
          <w:b/>
          <w:sz w:val="22"/>
          <w:szCs w:val="22"/>
        </w:rPr>
        <w:t>Adv</w:t>
      </w:r>
      <w:proofErr w:type="spellEnd"/>
      <w:r w:rsidRPr="008C6BE6">
        <w:rPr>
          <w:rFonts w:ascii="Arial" w:hAnsi="Arial" w:cs="Arial"/>
          <w:b/>
          <w:sz w:val="22"/>
          <w:szCs w:val="22"/>
        </w:rPr>
        <w:t xml:space="preserve">. </w:t>
      </w:r>
      <w:proofErr w:type="spellStart"/>
      <w:r w:rsidRPr="008C6BE6">
        <w:rPr>
          <w:rFonts w:ascii="Arial" w:hAnsi="Arial" w:cs="Arial"/>
          <w:b/>
          <w:sz w:val="22"/>
          <w:szCs w:val="22"/>
        </w:rPr>
        <w:t>haer</w:t>
      </w:r>
      <w:proofErr w:type="spellEnd"/>
      <w:r w:rsidRPr="008C6BE6">
        <w:rPr>
          <w:rFonts w:ascii="Arial" w:hAnsi="Arial" w:cs="Arial"/>
          <w:b/>
          <w:sz w:val="22"/>
          <w:szCs w:val="22"/>
        </w:rPr>
        <w:t>. III.17.</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lastRenderedPageBreak/>
        <w:br/>
        <w:t>   Pero, en cuanto a los por</w:t>
      </w:r>
      <w:r w:rsidRPr="008C6BE6">
        <w:rPr>
          <w:rFonts w:ascii="Arial" w:hAnsi="Arial" w:cs="Arial"/>
          <w:b/>
          <w:sz w:val="22"/>
          <w:szCs w:val="22"/>
        </w:rPr>
        <w:softHyphen/>
        <w:t>menores, siempre hubo algunas diferencias entre las Igl</w:t>
      </w:r>
      <w:r w:rsidRPr="008C6BE6">
        <w:rPr>
          <w:rFonts w:ascii="Arial" w:hAnsi="Arial" w:cs="Arial"/>
          <w:b/>
          <w:sz w:val="22"/>
          <w:szCs w:val="22"/>
        </w:rPr>
        <w:t>e</w:t>
      </w:r>
      <w:r w:rsidRPr="008C6BE6">
        <w:rPr>
          <w:rFonts w:ascii="Arial" w:hAnsi="Arial" w:cs="Arial"/>
          <w:b/>
          <w:sz w:val="22"/>
          <w:szCs w:val="22"/>
        </w:rPr>
        <w:t>sias. La latina emplea: "</w:t>
      </w:r>
      <w:r w:rsidRPr="008C6BE6">
        <w:rPr>
          <w:rStyle w:val="nfasis"/>
          <w:rFonts w:ascii="Arial" w:hAnsi="Arial" w:cs="Arial"/>
          <w:b/>
          <w:sz w:val="22"/>
          <w:szCs w:val="22"/>
        </w:rPr>
        <w:t>Yo te bautizo en el nombre del Padre, del Hijo y del Espíritu Santo</w:t>
      </w:r>
      <w:r w:rsidRPr="008C6BE6">
        <w:rPr>
          <w:rFonts w:ascii="Arial" w:hAnsi="Arial" w:cs="Arial"/>
          <w:b/>
          <w:sz w:val="22"/>
          <w:szCs w:val="22"/>
        </w:rPr>
        <w:t>". Y en Oriente se suele decir: "</w:t>
      </w:r>
      <w:r w:rsidRPr="008C6BE6">
        <w:rPr>
          <w:rStyle w:val="nfasis"/>
          <w:rFonts w:ascii="Arial" w:hAnsi="Arial" w:cs="Arial"/>
          <w:b/>
          <w:sz w:val="22"/>
          <w:szCs w:val="22"/>
        </w:rPr>
        <w:t>Bautizamos a este siervo de Dios en el nombre del Padre y del Hijo y del Espíritu</w:t>
      </w:r>
      <w:r w:rsidRPr="008C6BE6">
        <w:rPr>
          <w:rFonts w:ascii="Arial" w:hAnsi="Arial" w:cs="Arial"/>
          <w:b/>
          <w:sz w:val="22"/>
          <w:szCs w:val="22"/>
        </w:rPr>
        <w:t>."</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xml:space="preserve">  En algunos textos bíblicos se habla sólo del Bautismo en el nombre del Señor Jesús: </w:t>
      </w:r>
      <w:proofErr w:type="spellStart"/>
      <w:r w:rsidRPr="008C6BE6">
        <w:rPr>
          <w:rFonts w:ascii="Arial" w:hAnsi="Arial" w:cs="Arial"/>
          <w:b/>
          <w:sz w:val="22"/>
          <w:szCs w:val="22"/>
        </w:rPr>
        <w:t>Hech</w:t>
      </w:r>
      <w:proofErr w:type="spellEnd"/>
      <w:r w:rsidRPr="008C6BE6">
        <w:rPr>
          <w:rFonts w:ascii="Arial" w:hAnsi="Arial" w:cs="Arial"/>
          <w:b/>
          <w:sz w:val="22"/>
          <w:szCs w:val="22"/>
        </w:rPr>
        <w:t xml:space="preserve">. 2. 38; 8. 12 y 16. También S. Pablo usa la expresión </w:t>
      </w:r>
      <w:r w:rsidRPr="008C6BE6">
        <w:rPr>
          <w:rStyle w:val="nfasis"/>
          <w:rFonts w:ascii="Arial" w:hAnsi="Arial" w:cs="Arial"/>
          <w:b/>
          <w:sz w:val="22"/>
          <w:szCs w:val="22"/>
        </w:rPr>
        <w:t>"en Cristo Jesús</w:t>
      </w:r>
      <w:r w:rsidRPr="008C6BE6">
        <w:rPr>
          <w:rFonts w:ascii="Arial" w:hAnsi="Arial" w:cs="Arial"/>
          <w:b/>
          <w:sz w:val="22"/>
          <w:szCs w:val="22"/>
        </w:rPr>
        <w:t xml:space="preserve">": </w:t>
      </w:r>
      <w:proofErr w:type="spellStart"/>
      <w:r w:rsidRPr="008C6BE6">
        <w:rPr>
          <w:rFonts w:ascii="Arial" w:hAnsi="Arial" w:cs="Arial"/>
          <w:b/>
          <w:sz w:val="22"/>
          <w:szCs w:val="22"/>
        </w:rPr>
        <w:t>Rom.</w:t>
      </w:r>
      <w:proofErr w:type="spellEnd"/>
      <w:r w:rsidRPr="008C6BE6">
        <w:rPr>
          <w:rFonts w:ascii="Arial" w:hAnsi="Arial" w:cs="Arial"/>
          <w:b/>
          <w:sz w:val="22"/>
          <w:szCs w:val="22"/>
        </w:rPr>
        <w:t xml:space="preserve"> 6. 3; </w:t>
      </w:r>
      <w:proofErr w:type="spellStart"/>
      <w:r w:rsidRPr="008C6BE6">
        <w:rPr>
          <w:rFonts w:ascii="Arial" w:hAnsi="Arial" w:cs="Arial"/>
          <w:b/>
          <w:sz w:val="22"/>
          <w:szCs w:val="22"/>
        </w:rPr>
        <w:t>Gal.</w:t>
      </w:r>
      <w:proofErr w:type="spellEnd"/>
      <w:r w:rsidRPr="008C6BE6">
        <w:rPr>
          <w:rFonts w:ascii="Arial" w:hAnsi="Arial" w:cs="Arial"/>
          <w:b/>
          <w:sz w:val="22"/>
          <w:szCs w:val="22"/>
        </w:rPr>
        <w:t xml:space="preserve"> 3. 27.</w:t>
      </w:r>
    </w:p>
    <w:p w:rsidR="0029423A"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Pero no se puede entender que sólo aludieran al Señor Jesús, siendo tan clara la i</w:t>
      </w:r>
      <w:r w:rsidRPr="008C6BE6">
        <w:rPr>
          <w:rFonts w:ascii="Arial" w:hAnsi="Arial" w:cs="Arial"/>
          <w:b/>
          <w:sz w:val="22"/>
          <w:szCs w:val="22"/>
        </w:rPr>
        <w:t>n</w:t>
      </w:r>
      <w:r w:rsidRPr="008C6BE6">
        <w:rPr>
          <w:rFonts w:ascii="Arial" w:hAnsi="Arial" w:cs="Arial"/>
          <w:b/>
          <w:sz w:val="22"/>
          <w:szCs w:val="22"/>
        </w:rPr>
        <w:t>dicación trinitaria del Señor. Lo más probable es que se refirieran al Bautismo querido por Jesús, que era por su intención diferente a las simples ablu</w:t>
      </w:r>
      <w:r w:rsidRPr="008C6BE6">
        <w:rPr>
          <w:rFonts w:ascii="Arial" w:hAnsi="Arial" w:cs="Arial"/>
          <w:b/>
          <w:sz w:val="22"/>
          <w:szCs w:val="22"/>
        </w:rPr>
        <w:softHyphen/>
        <w:t>ciones purificatorias de Juan y de otros bautistas judaicos.</w:t>
      </w:r>
    </w:p>
    <w:p w:rsidR="00973BC2" w:rsidRDefault="00973BC2" w:rsidP="008C6BE6">
      <w:pPr>
        <w:pStyle w:val="estilo3"/>
        <w:spacing w:before="0" w:beforeAutospacing="0" w:after="0" w:afterAutospacing="0"/>
        <w:ind w:left="851" w:right="412" w:firstLine="425"/>
        <w:jc w:val="both"/>
        <w:rPr>
          <w:rFonts w:ascii="Arial" w:hAnsi="Arial" w:cs="Arial"/>
          <w:b/>
          <w:sz w:val="22"/>
          <w:szCs w:val="22"/>
        </w:rPr>
      </w:pPr>
    </w:p>
    <w:p w:rsidR="00973BC2" w:rsidRPr="008C6BE6" w:rsidRDefault="00973BC2" w:rsidP="008C6BE6">
      <w:pPr>
        <w:pStyle w:val="estilo3"/>
        <w:spacing w:before="0" w:beforeAutospacing="0" w:after="0" w:afterAutospacing="0"/>
        <w:ind w:left="851" w:right="412" w:firstLine="425"/>
        <w:jc w:val="both"/>
        <w:rPr>
          <w:rFonts w:ascii="Arial" w:hAnsi="Arial" w:cs="Arial"/>
          <w:b/>
          <w:sz w:val="22"/>
          <w:szCs w:val="22"/>
        </w:rPr>
      </w:pPr>
    </w:p>
    <w:p w:rsidR="0029423A" w:rsidRDefault="0029423A" w:rsidP="00973BC2">
      <w:pPr>
        <w:pStyle w:val="estilo3"/>
        <w:spacing w:before="0" w:beforeAutospacing="0" w:after="0" w:afterAutospacing="0"/>
        <w:ind w:left="851" w:right="412" w:firstLine="425"/>
        <w:jc w:val="center"/>
        <w:rPr>
          <w:rFonts w:ascii="Arial" w:hAnsi="Arial" w:cs="Arial"/>
          <w:b/>
          <w:sz w:val="22"/>
          <w:szCs w:val="22"/>
        </w:rPr>
      </w:pPr>
      <w:r w:rsidRPr="008C6BE6">
        <w:rPr>
          <w:rFonts w:ascii="Arial" w:hAnsi="Arial" w:cs="Arial"/>
          <w:b/>
          <w:noProof/>
          <w:sz w:val="22"/>
          <w:szCs w:val="22"/>
        </w:rPr>
        <w:drawing>
          <wp:inline distT="0" distB="0" distL="0" distR="0">
            <wp:extent cx="1762125" cy="2390775"/>
            <wp:effectExtent l="19050" t="0" r="9525" b="0"/>
            <wp:docPr id="6" name="Imagen 6" descr="http://www.lasalle.es/catequesis2/B/Plantilla_clip_image00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salle.es/catequesis2/B/Plantilla_clip_image002_0007.jpg"/>
                    <pic:cNvPicPr>
                      <a:picLocks noChangeAspect="1" noChangeArrowheads="1"/>
                    </pic:cNvPicPr>
                  </pic:nvPicPr>
                  <pic:blipFill>
                    <a:blip r:embed="rId30"/>
                    <a:srcRect/>
                    <a:stretch>
                      <a:fillRect/>
                    </a:stretch>
                  </pic:blipFill>
                  <pic:spPr bwMode="auto">
                    <a:xfrm>
                      <a:off x="0" y="0"/>
                      <a:ext cx="1758022" cy="2391508"/>
                    </a:xfrm>
                    <a:prstGeom prst="rect">
                      <a:avLst/>
                    </a:prstGeom>
                    <a:noFill/>
                    <a:ln w="9525">
                      <a:noFill/>
                      <a:miter lim="800000"/>
                      <a:headEnd/>
                      <a:tailEnd/>
                    </a:ln>
                  </pic:spPr>
                </pic:pic>
              </a:graphicData>
            </a:graphic>
          </wp:inline>
        </w:drawing>
      </w:r>
      <w:r w:rsidR="00973BC2" w:rsidRPr="00973BC2">
        <w:t xml:space="preserve"> </w:t>
      </w:r>
      <w:r w:rsidR="00973BC2">
        <w:rPr>
          <w:noProof/>
        </w:rPr>
        <w:drawing>
          <wp:inline distT="0" distB="0" distL="0" distR="0">
            <wp:extent cx="1698196" cy="2504049"/>
            <wp:effectExtent l="19050" t="0" r="0" b="0"/>
            <wp:docPr id="27" name="irc_mi" descr="http://stanthonysseminary.org/wp-content/uploads/2013/01/bautism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nthonysseminary.org/wp-content/uploads/2013/01/bautismo11.jpg"/>
                    <pic:cNvPicPr>
                      <a:picLocks noChangeAspect="1" noChangeArrowheads="1"/>
                    </pic:cNvPicPr>
                  </pic:nvPicPr>
                  <pic:blipFill>
                    <a:blip r:embed="rId31" cstate="print"/>
                    <a:srcRect/>
                    <a:stretch>
                      <a:fillRect/>
                    </a:stretch>
                  </pic:blipFill>
                  <pic:spPr bwMode="auto">
                    <a:xfrm>
                      <a:off x="0" y="0"/>
                      <a:ext cx="1698134" cy="2503957"/>
                    </a:xfrm>
                    <a:prstGeom prst="rect">
                      <a:avLst/>
                    </a:prstGeom>
                    <a:noFill/>
                    <a:ln w="9525">
                      <a:noFill/>
                      <a:miter lim="800000"/>
                      <a:headEnd/>
                      <a:tailEnd/>
                    </a:ln>
                  </pic:spPr>
                </pic:pic>
              </a:graphicData>
            </a:graphic>
          </wp:inline>
        </w:drawing>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9423A" w:rsidRPr="00B1628A" w:rsidRDefault="0029423A" w:rsidP="008C6BE6">
      <w:pPr>
        <w:pStyle w:val="estilo3"/>
        <w:spacing w:before="0" w:beforeAutospacing="0" w:after="0" w:afterAutospacing="0"/>
        <w:ind w:left="851" w:right="412" w:firstLine="425"/>
        <w:jc w:val="both"/>
        <w:rPr>
          <w:rStyle w:val="Textoennegrita"/>
          <w:rFonts w:ascii="Arial" w:hAnsi="Arial" w:cs="Arial"/>
          <w:color w:val="0070C0"/>
          <w:sz w:val="28"/>
          <w:szCs w:val="28"/>
        </w:rPr>
      </w:pPr>
      <w:r w:rsidRPr="00B1628A">
        <w:rPr>
          <w:rStyle w:val="Textoennegrita"/>
          <w:rFonts w:ascii="Arial" w:hAnsi="Arial" w:cs="Arial"/>
          <w:color w:val="0070C0"/>
          <w:sz w:val="28"/>
          <w:szCs w:val="28"/>
        </w:rPr>
        <w:t>   2. La acción de bautizar</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Los Apóstoles entendieron desde el primer mo</w:t>
      </w:r>
      <w:r w:rsidRPr="008C6BE6">
        <w:rPr>
          <w:rFonts w:ascii="Arial" w:hAnsi="Arial" w:cs="Arial"/>
          <w:b/>
          <w:sz w:val="22"/>
          <w:szCs w:val="22"/>
        </w:rPr>
        <w:softHyphen/>
        <w:t>mento lo que implicaba el Bauti</w:t>
      </w:r>
      <w:r w:rsidRPr="008C6BE6">
        <w:rPr>
          <w:rFonts w:ascii="Arial" w:hAnsi="Arial" w:cs="Arial"/>
          <w:b/>
          <w:sz w:val="22"/>
          <w:szCs w:val="22"/>
        </w:rPr>
        <w:t>s</w:t>
      </w:r>
      <w:r w:rsidRPr="008C6BE6">
        <w:rPr>
          <w:rFonts w:ascii="Arial" w:hAnsi="Arial" w:cs="Arial"/>
          <w:b/>
          <w:sz w:val="22"/>
          <w:szCs w:val="22"/>
        </w:rPr>
        <w:t>mo como gesto y lo prodigaron entre todos los que se les unieron para reconocer el carácter mesiánico del Se</w:t>
      </w:r>
      <w:r w:rsidRPr="008C6BE6">
        <w:rPr>
          <w:rFonts w:ascii="Arial" w:hAnsi="Arial" w:cs="Arial"/>
          <w:b/>
          <w:sz w:val="22"/>
          <w:szCs w:val="22"/>
        </w:rPr>
        <w:softHyphen/>
        <w:t xml:space="preserve">ñor Jesús: </w:t>
      </w:r>
      <w:proofErr w:type="spellStart"/>
      <w:r w:rsidRPr="008C6BE6">
        <w:rPr>
          <w:rFonts w:ascii="Arial" w:hAnsi="Arial" w:cs="Arial"/>
          <w:b/>
          <w:sz w:val="22"/>
          <w:szCs w:val="22"/>
        </w:rPr>
        <w:t>Hech</w:t>
      </w:r>
      <w:proofErr w:type="spellEnd"/>
      <w:r w:rsidRPr="008C6BE6">
        <w:rPr>
          <w:rFonts w:ascii="Arial" w:hAnsi="Arial" w:cs="Arial"/>
          <w:b/>
          <w:sz w:val="22"/>
          <w:szCs w:val="22"/>
        </w:rPr>
        <w:t xml:space="preserve">. 2. 38 y 41; 8. 12; 8. 36; 9. 18; 10. 47; 16. 15 y 33; 18. 8; 19. 5; 1 </w:t>
      </w:r>
      <w:proofErr w:type="spellStart"/>
      <w:r w:rsidRPr="008C6BE6">
        <w:rPr>
          <w:rFonts w:ascii="Arial" w:hAnsi="Arial" w:cs="Arial"/>
          <w:b/>
          <w:sz w:val="22"/>
          <w:szCs w:val="22"/>
        </w:rPr>
        <w:t>Cor.</w:t>
      </w:r>
      <w:proofErr w:type="spellEnd"/>
      <w:r w:rsidRPr="008C6BE6">
        <w:rPr>
          <w:rFonts w:ascii="Arial" w:hAnsi="Arial" w:cs="Arial"/>
          <w:b/>
          <w:sz w:val="22"/>
          <w:szCs w:val="22"/>
        </w:rPr>
        <w:t xml:space="preserve"> 1. 14. Fue la etapa </w:t>
      </w:r>
      <w:proofErr w:type="spellStart"/>
      <w:r w:rsidRPr="008C6BE6">
        <w:rPr>
          <w:rFonts w:ascii="Arial" w:hAnsi="Arial" w:cs="Arial"/>
          <w:b/>
          <w:sz w:val="22"/>
          <w:szCs w:val="22"/>
        </w:rPr>
        <w:t>kerigmática</w:t>
      </w:r>
      <w:proofErr w:type="spellEnd"/>
      <w:r w:rsidRPr="008C6BE6">
        <w:rPr>
          <w:rFonts w:ascii="Arial" w:hAnsi="Arial" w:cs="Arial"/>
          <w:b/>
          <w:sz w:val="22"/>
          <w:szCs w:val="22"/>
        </w:rPr>
        <w:t xml:space="preserve"> de la Iglesia, en la que el Bautismo era la expresión de una adhesión a Jesús y de un compromiso de nueva vida.</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Pronto el Bautismo se fue haciendo más exigente en cuanto a preparación y se r</w:t>
      </w:r>
      <w:r w:rsidRPr="008C6BE6">
        <w:rPr>
          <w:rFonts w:ascii="Arial" w:hAnsi="Arial" w:cs="Arial"/>
          <w:b/>
          <w:sz w:val="22"/>
          <w:szCs w:val="22"/>
        </w:rPr>
        <w:t>e</w:t>
      </w:r>
      <w:r w:rsidRPr="008C6BE6">
        <w:rPr>
          <w:rFonts w:ascii="Arial" w:hAnsi="Arial" w:cs="Arial"/>
          <w:b/>
          <w:sz w:val="22"/>
          <w:szCs w:val="22"/>
        </w:rPr>
        <w:t>clamó una claridad de intenciones y de doctrina para unirse a la comunidad creyente. Los compromisos cristianos significaban algo más que mera confesión. Todos reco</w:t>
      </w:r>
      <w:r w:rsidRPr="008C6BE6">
        <w:rPr>
          <w:rFonts w:ascii="Arial" w:hAnsi="Arial" w:cs="Arial"/>
          <w:b/>
          <w:sz w:val="22"/>
          <w:szCs w:val="22"/>
        </w:rPr>
        <w:t>r</w:t>
      </w:r>
      <w:r w:rsidRPr="008C6BE6">
        <w:rPr>
          <w:rFonts w:ascii="Arial" w:hAnsi="Arial" w:cs="Arial"/>
          <w:b/>
          <w:sz w:val="22"/>
          <w:szCs w:val="22"/>
        </w:rPr>
        <w:t>daron las enseñanza de Jesús: "</w:t>
      </w:r>
      <w:r w:rsidRPr="008C6BE6">
        <w:rPr>
          <w:rStyle w:val="nfasis"/>
          <w:rFonts w:ascii="Arial" w:hAnsi="Arial" w:cs="Arial"/>
          <w:b/>
          <w:sz w:val="22"/>
          <w:szCs w:val="22"/>
        </w:rPr>
        <w:t>No el que dice Señor entre en el Reino de los cielo, s</w:t>
      </w:r>
      <w:r w:rsidRPr="008C6BE6">
        <w:rPr>
          <w:rStyle w:val="nfasis"/>
          <w:rFonts w:ascii="Arial" w:hAnsi="Arial" w:cs="Arial"/>
          <w:b/>
          <w:sz w:val="22"/>
          <w:szCs w:val="22"/>
        </w:rPr>
        <w:t>i</w:t>
      </w:r>
      <w:r w:rsidRPr="008C6BE6">
        <w:rPr>
          <w:rStyle w:val="nfasis"/>
          <w:rFonts w:ascii="Arial" w:hAnsi="Arial" w:cs="Arial"/>
          <w:b/>
          <w:sz w:val="22"/>
          <w:szCs w:val="22"/>
        </w:rPr>
        <w:t>no el que cumple la voluntad del Padre.</w:t>
      </w:r>
      <w:r w:rsidRPr="008C6BE6">
        <w:rPr>
          <w:rFonts w:ascii="Arial" w:hAnsi="Arial" w:cs="Arial"/>
          <w:b/>
          <w:sz w:val="22"/>
          <w:szCs w:val="22"/>
        </w:rPr>
        <w:t>"(</w:t>
      </w:r>
      <w:proofErr w:type="spellStart"/>
      <w:r w:rsidRPr="008C6BE6">
        <w:rPr>
          <w:rFonts w:ascii="Arial" w:hAnsi="Arial" w:cs="Arial"/>
          <w:b/>
          <w:sz w:val="22"/>
          <w:szCs w:val="22"/>
        </w:rPr>
        <w:t>Mt.</w:t>
      </w:r>
      <w:proofErr w:type="spellEnd"/>
      <w:r w:rsidRPr="008C6BE6">
        <w:rPr>
          <w:rFonts w:ascii="Arial" w:hAnsi="Arial" w:cs="Arial"/>
          <w:b/>
          <w:sz w:val="22"/>
          <w:szCs w:val="22"/>
        </w:rPr>
        <w:t xml:space="preserve"> 7.21)</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Tal disposición se advierte en los pri</w:t>
      </w:r>
      <w:r w:rsidRPr="008C6BE6">
        <w:rPr>
          <w:rFonts w:ascii="Arial" w:hAnsi="Arial" w:cs="Arial"/>
          <w:b/>
          <w:sz w:val="22"/>
          <w:szCs w:val="22"/>
        </w:rPr>
        <w:softHyphen/>
        <w:t>meros escri</w:t>
      </w:r>
      <w:r w:rsidRPr="008C6BE6">
        <w:rPr>
          <w:rFonts w:ascii="Arial" w:hAnsi="Arial" w:cs="Arial"/>
          <w:b/>
          <w:sz w:val="22"/>
          <w:szCs w:val="22"/>
        </w:rPr>
        <w:softHyphen/>
        <w:t>to</w:t>
      </w:r>
      <w:r w:rsidRPr="008C6BE6">
        <w:rPr>
          <w:rFonts w:ascii="Arial" w:hAnsi="Arial" w:cs="Arial"/>
          <w:b/>
          <w:sz w:val="22"/>
          <w:szCs w:val="22"/>
        </w:rPr>
        <w:softHyphen/>
        <w:t xml:space="preserve">res: </w:t>
      </w:r>
      <w:proofErr w:type="spellStart"/>
      <w:r w:rsidRPr="008C6BE6">
        <w:rPr>
          <w:rFonts w:ascii="Arial" w:hAnsi="Arial" w:cs="Arial"/>
          <w:b/>
          <w:sz w:val="22"/>
          <w:szCs w:val="22"/>
        </w:rPr>
        <w:t>Didajé</w:t>
      </w:r>
      <w:proofErr w:type="spellEnd"/>
      <w:r w:rsidRPr="008C6BE6">
        <w:rPr>
          <w:rFonts w:ascii="Arial" w:hAnsi="Arial" w:cs="Arial"/>
          <w:b/>
          <w:sz w:val="22"/>
          <w:szCs w:val="22"/>
        </w:rPr>
        <w:t xml:space="preserve"> 7; Epístola de Bernabé 11. 1; San Justino mártir, </w:t>
      </w:r>
      <w:proofErr w:type="spellStart"/>
      <w:r w:rsidRPr="008C6BE6">
        <w:rPr>
          <w:rFonts w:ascii="Arial" w:hAnsi="Arial" w:cs="Arial"/>
          <w:b/>
          <w:sz w:val="22"/>
          <w:szCs w:val="22"/>
        </w:rPr>
        <w:t>Apol</w:t>
      </w:r>
      <w:proofErr w:type="spellEnd"/>
      <w:r w:rsidRPr="008C6BE6">
        <w:rPr>
          <w:rFonts w:ascii="Arial" w:hAnsi="Arial" w:cs="Arial"/>
          <w:b/>
          <w:sz w:val="22"/>
          <w:szCs w:val="22"/>
        </w:rPr>
        <w:t xml:space="preserve">. 1. 61. La más bella explicación sobre </w:t>
      </w:r>
      <w:proofErr w:type="spellStart"/>
      <w:r w:rsidRPr="008C6BE6">
        <w:rPr>
          <w:rFonts w:ascii="Arial" w:hAnsi="Arial" w:cs="Arial"/>
          <w:b/>
          <w:sz w:val="22"/>
          <w:szCs w:val="22"/>
        </w:rPr>
        <w:t>el</w:t>
      </w:r>
      <w:proofErr w:type="spellEnd"/>
      <w:r w:rsidRPr="008C6BE6">
        <w:rPr>
          <w:rFonts w:ascii="Arial" w:hAnsi="Arial" w:cs="Arial"/>
          <w:b/>
          <w:sz w:val="22"/>
          <w:szCs w:val="22"/>
        </w:rPr>
        <w:t xml:space="preserve"> las exigencias del Bautismo la daba Tertuliano, hacia el año 200.</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El Catecumenado se centró en la pre</w:t>
      </w:r>
      <w:r w:rsidRPr="008C6BE6">
        <w:rPr>
          <w:rFonts w:ascii="Arial" w:hAnsi="Arial" w:cs="Arial"/>
          <w:b/>
          <w:sz w:val="22"/>
          <w:szCs w:val="22"/>
        </w:rPr>
        <w:softHyphen/>
        <w:t>paración del Bautismo desde la pers</w:t>
      </w:r>
      <w:r w:rsidRPr="008C6BE6">
        <w:rPr>
          <w:rFonts w:ascii="Arial" w:hAnsi="Arial" w:cs="Arial"/>
          <w:b/>
          <w:sz w:val="22"/>
          <w:szCs w:val="22"/>
        </w:rPr>
        <w:softHyphen/>
        <w:t>pectiva de la fe y de los conocimientos cristianos. Es S. Hipólito de Roma el que mejor nos recogió las ceremonias (</w:t>
      </w:r>
      <w:proofErr w:type="spellStart"/>
      <w:r w:rsidRPr="008C6BE6">
        <w:rPr>
          <w:rFonts w:ascii="Arial" w:hAnsi="Arial" w:cs="Arial"/>
          <w:b/>
          <w:sz w:val="22"/>
          <w:szCs w:val="22"/>
        </w:rPr>
        <w:t>Tradi</w:t>
      </w:r>
      <w:r w:rsidRPr="008C6BE6">
        <w:rPr>
          <w:rFonts w:ascii="Arial" w:hAnsi="Arial" w:cs="Arial"/>
          <w:b/>
          <w:sz w:val="22"/>
          <w:szCs w:val="22"/>
        </w:rPr>
        <w:softHyphen/>
        <w:t>tio</w:t>
      </w:r>
      <w:proofErr w:type="spellEnd"/>
      <w:r w:rsidRPr="008C6BE6">
        <w:rPr>
          <w:rFonts w:ascii="Arial" w:hAnsi="Arial" w:cs="Arial"/>
          <w:b/>
          <w:sz w:val="22"/>
          <w:szCs w:val="22"/>
        </w:rPr>
        <w:t xml:space="preserve"> Apostólica) y justificó el porqué de la formación cristiana c</w:t>
      </w:r>
      <w:r w:rsidRPr="008C6BE6">
        <w:rPr>
          <w:rFonts w:ascii="Arial" w:hAnsi="Arial" w:cs="Arial"/>
          <w:b/>
          <w:sz w:val="22"/>
          <w:szCs w:val="22"/>
        </w:rPr>
        <w:t>o</w:t>
      </w:r>
      <w:r w:rsidRPr="008C6BE6">
        <w:rPr>
          <w:rFonts w:ascii="Arial" w:hAnsi="Arial" w:cs="Arial"/>
          <w:b/>
          <w:sz w:val="22"/>
          <w:szCs w:val="22"/>
        </w:rPr>
        <w:t>mo condición de la aceptación de la fe.</w:t>
      </w:r>
    </w:p>
    <w:p w:rsidR="0029423A"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xml:space="preserve">   En algunas cristiandades, como en Milán con S. Ambrosio (De </w:t>
      </w:r>
      <w:proofErr w:type="spellStart"/>
      <w:r w:rsidRPr="008C6BE6">
        <w:rPr>
          <w:rFonts w:ascii="Arial" w:hAnsi="Arial" w:cs="Arial"/>
          <w:b/>
          <w:sz w:val="22"/>
          <w:szCs w:val="22"/>
        </w:rPr>
        <w:t>sacr</w:t>
      </w:r>
      <w:proofErr w:type="spellEnd"/>
      <w:r w:rsidRPr="008C6BE6">
        <w:rPr>
          <w:rFonts w:ascii="Arial" w:hAnsi="Arial" w:cs="Arial"/>
          <w:b/>
          <w:sz w:val="22"/>
          <w:szCs w:val="22"/>
        </w:rPr>
        <w:t>. Il. 7. 20), unieron el Bautismo estrechamente con el Símbolo apostólico. Se hacía al bautizando tres v</w:t>
      </w:r>
      <w:r w:rsidRPr="008C6BE6">
        <w:rPr>
          <w:rFonts w:ascii="Arial" w:hAnsi="Arial" w:cs="Arial"/>
          <w:b/>
          <w:sz w:val="22"/>
          <w:szCs w:val="22"/>
        </w:rPr>
        <w:t>e</w:t>
      </w:r>
      <w:r w:rsidRPr="008C6BE6">
        <w:rPr>
          <w:rFonts w:ascii="Arial" w:hAnsi="Arial" w:cs="Arial"/>
          <w:b/>
          <w:sz w:val="22"/>
          <w:szCs w:val="22"/>
        </w:rPr>
        <w:t>ces la pre</w:t>
      </w:r>
      <w:r w:rsidRPr="008C6BE6">
        <w:rPr>
          <w:rFonts w:ascii="Arial" w:hAnsi="Arial" w:cs="Arial"/>
          <w:b/>
          <w:sz w:val="22"/>
          <w:szCs w:val="22"/>
        </w:rPr>
        <w:softHyphen/>
        <w:t>gunta de si creía las verdades que en el Credo se contenían. A cada confesión de fe por su parte, se le sumergía en la piscina bautismal. Así has tres veces, en ref</w:t>
      </w:r>
      <w:r w:rsidRPr="008C6BE6">
        <w:rPr>
          <w:rFonts w:ascii="Arial" w:hAnsi="Arial" w:cs="Arial"/>
          <w:b/>
          <w:sz w:val="22"/>
          <w:szCs w:val="22"/>
        </w:rPr>
        <w:t>e</w:t>
      </w:r>
      <w:r w:rsidRPr="008C6BE6">
        <w:rPr>
          <w:rFonts w:ascii="Arial" w:hAnsi="Arial" w:cs="Arial"/>
          <w:b/>
          <w:sz w:val="22"/>
          <w:szCs w:val="22"/>
        </w:rPr>
        <w:t>ren</w:t>
      </w:r>
      <w:r w:rsidRPr="008C6BE6">
        <w:rPr>
          <w:rFonts w:ascii="Arial" w:hAnsi="Arial" w:cs="Arial"/>
          <w:b/>
          <w:sz w:val="22"/>
          <w:szCs w:val="22"/>
        </w:rPr>
        <w:softHyphen/>
        <w:t>cia a las tres partes del Credo que confie</w:t>
      </w:r>
      <w:r w:rsidRPr="008C6BE6">
        <w:rPr>
          <w:rFonts w:ascii="Arial" w:hAnsi="Arial" w:cs="Arial"/>
          <w:b/>
          <w:sz w:val="22"/>
          <w:szCs w:val="22"/>
        </w:rPr>
        <w:softHyphen/>
        <w:t>san la fe en las Tres Personas.</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9423A" w:rsidRPr="00973BC2" w:rsidRDefault="00973BC2"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973BC2">
        <w:rPr>
          <w:rStyle w:val="Textoennegrita"/>
          <w:rFonts w:ascii="Arial" w:hAnsi="Arial" w:cs="Arial"/>
          <w:color w:val="0070C0"/>
          <w:sz w:val="22"/>
          <w:szCs w:val="22"/>
        </w:rPr>
        <w:t xml:space="preserve">a) </w:t>
      </w:r>
      <w:r w:rsidR="0029423A" w:rsidRPr="00973BC2">
        <w:rPr>
          <w:rStyle w:val="Textoennegrita"/>
          <w:rFonts w:ascii="Arial" w:hAnsi="Arial" w:cs="Arial"/>
          <w:color w:val="0070C0"/>
          <w:sz w:val="22"/>
          <w:szCs w:val="22"/>
        </w:rPr>
        <w:t xml:space="preserve"> Así lo vio la Iglesia</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Jesús quiso que el Bautismo fuera la señal de ingreso en la Comunidad que dejó al marchar de este mundo. No basta considerarlo sólo como un elemen</w:t>
      </w:r>
      <w:r w:rsidRPr="008C6BE6">
        <w:rPr>
          <w:rFonts w:ascii="Arial" w:hAnsi="Arial" w:cs="Arial"/>
          <w:b/>
          <w:sz w:val="22"/>
          <w:szCs w:val="22"/>
        </w:rPr>
        <w:softHyphen/>
        <w:t>to purificador del pecado original. Es mu</w:t>
      </w:r>
      <w:r w:rsidRPr="008C6BE6">
        <w:rPr>
          <w:rFonts w:ascii="Arial" w:hAnsi="Arial" w:cs="Arial"/>
          <w:b/>
          <w:sz w:val="22"/>
          <w:szCs w:val="22"/>
        </w:rPr>
        <w:softHyphen/>
        <w:t>cho más. Es la puerta de la fe.</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Después de 2.000 años, la Iglesia sigue viviendo la misma ilusión del co</w:t>
      </w:r>
      <w:r w:rsidRPr="008C6BE6">
        <w:rPr>
          <w:rFonts w:ascii="Arial" w:hAnsi="Arial" w:cs="Arial"/>
          <w:b/>
          <w:sz w:val="22"/>
          <w:szCs w:val="22"/>
        </w:rPr>
        <w:softHyphen/>
        <w:t>mienzo: cu</w:t>
      </w:r>
      <w:r w:rsidRPr="008C6BE6">
        <w:rPr>
          <w:rFonts w:ascii="Arial" w:hAnsi="Arial" w:cs="Arial"/>
          <w:b/>
          <w:sz w:val="22"/>
          <w:szCs w:val="22"/>
        </w:rPr>
        <w:t>m</w:t>
      </w:r>
      <w:r w:rsidRPr="008C6BE6">
        <w:rPr>
          <w:rFonts w:ascii="Arial" w:hAnsi="Arial" w:cs="Arial"/>
          <w:b/>
          <w:sz w:val="22"/>
          <w:szCs w:val="22"/>
        </w:rPr>
        <w:t>plir con la voluntad del Señor y abrir la luz de la fe a todos los hombres de buena volu</w:t>
      </w:r>
      <w:r w:rsidRPr="008C6BE6">
        <w:rPr>
          <w:rFonts w:ascii="Arial" w:hAnsi="Arial" w:cs="Arial"/>
          <w:b/>
          <w:sz w:val="22"/>
          <w:szCs w:val="22"/>
        </w:rPr>
        <w:t>n</w:t>
      </w:r>
      <w:r w:rsidRPr="008C6BE6">
        <w:rPr>
          <w:rFonts w:ascii="Arial" w:hAnsi="Arial" w:cs="Arial"/>
          <w:b/>
          <w:sz w:val="22"/>
          <w:szCs w:val="22"/>
        </w:rPr>
        <w:t>tad. En lo esencial no se hace otra cosa hoy que lo hecho por los primeros cristianos.</w:t>
      </w:r>
    </w:p>
    <w:p w:rsid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9423A"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El Bautismo era con frecuencia llama</w:t>
      </w:r>
      <w:r w:rsidRPr="008C6BE6">
        <w:rPr>
          <w:rFonts w:ascii="Arial" w:hAnsi="Arial" w:cs="Arial"/>
          <w:b/>
          <w:sz w:val="22"/>
          <w:szCs w:val="22"/>
        </w:rPr>
        <w:softHyphen/>
        <w:t>do iluminación en la Iglesia primitiva. Vino a ser considerado también como la renuncia al mundo, al demonio y la car</w:t>
      </w:r>
      <w:r w:rsidRPr="008C6BE6">
        <w:rPr>
          <w:rFonts w:ascii="Arial" w:hAnsi="Arial" w:cs="Arial"/>
          <w:b/>
          <w:sz w:val="22"/>
          <w:szCs w:val="22"/>
        </w:rPr>
        <w:softHyphen/>
        <w:t>ne, así como un acto de unión a la co</w:t>
      </w:r>
      <w:r w:rsidRPr="008C6BE6">
        <w:rPr>
          <w:rFonts w:ascii="Arial" w:hAnsi="Arial" w:cs="Arial"/>
          <w:b/>
          <w:sz w:val="22"/>
          <w:szCs w:val="22"/>
        </w:rPr>
        <w:softHyphen/>
        <w:t>munidad de la Alianza. "</w:t>
      </w:r>
      <w:r w:rsidRPr="008C6BE6">
        <w:rPr>
          <w:rStyle w:val="nfasis"/>
          <w:rFonts w:ascii="Arial" w:hAnsi="Arial" w:cs="Arial"/>
          <w:b/>
          <w:sz w:val="22"/>
          <w:szCs w:val="22"/>
        </w:rPr>
        <w:t>El que no naciere [Vulgata: renaciere] del agua y del Espíritu [</w:t>
      </w:r>
      <w:proofErr w:type="spellStart"/>
      <w:r w:rsidRPr="008C6BE6">
        <w:rPr>
          <w:rStyle w:val="nfasis"/>
          <w:rFonts w:ascii="Arial" w:hAnsi="Arial" w:cs="Arial"/>
          <w:b/>
          <w:sz w:val="22"/>
          <w:szCs w:val="22"/>
        </w:rPr>
        <w:t>Vg</w:t>
      </w:r>
      <w:proofErr w:type="spellEnd"/>
      <w:r w:rsidRPr="008C6BE6">
        <w:rPr>
          <w:rStyle w:val="nfasis"/>
          <w:rFonts w:ascii="Arial" w:hAnsi="Arial" w:cs="Arial"/>
          <w:b/>
          <w:sz w:val="22"/>
          <w:szCs w:val="22"/>
        </w:rPr>
        <w:t>: del Espí</w:t>
      </w:r>
      <w:r w:rsidRPr="008C6BE6">
        <w:rPr>
          <w:rStyle w:val="nfasis"/>
          <w:rFonts w:ascii="Arial" w:hAnsi="Arial" w:cs="Arial"/>
          <w:b/>
          <w:sz w:val="22"/>
          <w:szCs w:val="22"/>
        </w:rPr>
        <w:softHyphen/>
        <w:t>ritu Santo] no pue</w:t>
      </w:r>
      <w:r w:rsidRPr="008C6BE6">
        <w:rPr>
          <w:rStyle w:val="nfasis"/>
          <w:rFonts w:ascii="Arial" w:hAnsi="Arial" w:cs="Arial"/>
          <w:b/>
          <w:sz w:val="22"/>
          <w:szCs w:val="22"/>
        </w:rPr>
        <w:softHyphen/>
        <w:t>de entrar en el reino de Dios</w:t>
      </w:r>
      <w:r w:rsidRPr="008C6BE6">
        <w:rPr>
          <w:rFonts w:ascii="Arial" w:hAnsi="Arial" w:cs="Arial"/>
          <w:b/>
          <w:sz w:val="22"/>
          <w:szCs w:val="22"/>
        </w:rPr>
        <w:t>." (</w:t>
      </w:r>
      <w:proofErr w:type="spellStart"/>
      <w:r w:rsidRPr="008C6BE6">
        <w:rPr>
          <w:rFonts w:ascii="Arial" w:hAnsi="Arial" w:cs="Arial"/>
          <w:b/>
          <w:sz w:val="22"/>
          <w:szCs w:val="22"/>
        </w:rPr>
        <w:t>Jn.</w:t>
      </w:r>
      <w:proofErr w:type="spellEnd"/>
      <w:r w:rsidRPr="008C6BE6">
        <w:rPr>
          <w:rFonts w:ascii="Arial" w:hAnsi="Arial" w:cs="Arial"/>
          <w:b/>
          <w:sz w:val="22"/>
          <w:szCs w:val="22"/>
        </w:rPr>
        <w:t xml:space="preserve"> 4. 4.). Por eso la Iglesia siempre entendió el Bautismo como el sello de los elegidos por Dios para el Reino de su Hijo y le siguió presentando como tal a lo largo de la Historia. </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9423A" w:rsidRPr="008C6BE6" w:rsidRDefault="0029423A" w:rsidP="00973BC2">
      <w:pPr>
        <w:pStyle w:val="estilo3"/>
        <w:spacing w:before="0" w:beforeAutospacing="0" w:after="0" w:afterAutospacing="0"/>
        <w:ind w:left="851" w:right="412" w:firstLine="425"/>
        <w:jc w:val="center"/>
        <w:rPr>
          <w:rFonts w:ascii="Arial" w:hAnsi="Arial" w:cs="Arial"/>
          <w:b/>
          <w:sz w:val="22"/>
          <w:szCs w:val="22"/>
        </w:rPr>
      </w:pPr>
      <w:r w:rsidRPr="008C6BE6">
        <w:rPr>
          <w:rFonts w:ascii="Arial" w:hAnsi="Arial" w:cs="Arial"/>
          <w:b/>
          <w:noProof/>
          <w:sz w:val="22"/>
          <w:szCs w:val="22"/>
        </w:rPr>
        <w:drawing>
          <wp:inline distT="0" distB="0" distL="0" distR="0">
            <wp:extent cx="1612298" cy="2324391"/>
            <wp:effectExtent l="19050" t="0" r="6952" b="0"/>
            <wp:docPr id="4" name="Imagen 7" descr="http://www.lasalle.es/catequesis2/B/Plantilla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salle.es/catequesis2/B/Plantilla_clip_image006.jpg"/>
                    <pic:cNvPicPr>
                      <a:picLocks noChangeAspect="1" noChangeArrowheads="1"/>
                    </pic:cNvPicPr>
                  </pic:nvPicPr>
                  <pic:blipFill>
                    <a:blip r:embed="rId32"/>
                    <a:srcRect/>
                    <a:stretch>
                      <a:fillRect/>
                    </a:stretch>
                  </pic:blipFill>
                  <pic:spPr bwMode="auto">
                    <a:xfrm>
                      <a:off x="0" y="0"/>
                      <a:ext cx="1612096" cy="2324100"/>
                    </a:xfrm>
                    <a:prstGeom prst="rect">
                      <a:avLst/>
                    </a:prstGeom>
                    <a:noFill/>
                    <a:ln w="9525">
                      <a:noFill/>
                      <a:miter lim="800000"/>
                      <a:headEnd/>
                      <a:tailEnd/>
                    </a:ln>
                  </pic:spPr>
                </pic:pic>
              </a:graphicData>
            </a:graphic>
          </wp:inline>
        </w:drawing>
      </w:r>
      <w:r w:rsidR="00545A2A" w:rsidRPr="00545A2A">
        <w:t xml:space="preserve"> </w:t>
      </w:r>
      <w:r w:rsidR="00545A2A">
        <w:rPr>
          <w:noProof/>
        </w:rPr>
        <w:drawing>
          <wp:inline distT="0" distB="0" distL="0" distR="0">
            <wp:extent cx="1989532" cy="2373252"/>
            <wp:effectExtent l="19050" t="0" r="0" b="0"/>
            <wp:docPr id="28" name="Imagen 16" descr="bau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utismo"/>
                    <pic:cNvPicPr>
                      <a:picLocks noChangeAspect="1" noChangeArrowheads="1"/>
                    </pic:cNvPicPr>
                  </pic:nvPicPr>
                  <pic:blipFill>
                    <a:blip r:embed="rId33"/>
                    <a:srcRect/>
                    <a:stretch>
                      <a:fillRect/>
                    </a:stretch>
                  </pic:blipFill>
                  <pic:spPr bwMode="auto">
                    <a:xfrm>
                      <a:off x="0" y="0"/>
                      <a:ext cx="1989614" cy="2373350"/>
                    </a:xfrm>
                    <a:prstGeom prst="rect">
                      <a:avLst/>
                    </a:prstGeom>
                    <a:noFill/>
                    <a:ln w="9525">
                      <a:noFill/>
                      <a:miter lim="800000"/>
                      <a:headEnd/>
                      <a:tailEnd/>
                    </a:ln>
                  </pic:spPr>
                </pic:pic>
              </a:graphicData>
            </a:graphic>
          </wp:inline>
        </w:drawing>
      </w:r>
    </w:p>
    <w:p w:rsidR="002A2CB1" w:rsidRDefault="002A2CB1" w:rsidP="008C6BE6">
      <w:pPr>
        <w:pStyle w:val="estilo3"/>
        <w:spacing w:before="0" w:beforeAutospacing="0" w:after="0" w:afterAutospacing="0"/>
        <w:ind w:left="851" w:right="412" w:firstLine="425"/>
        <w:jc w:val="both"/>
        <w:rPr>
          <w:rFonts w:ascii="Arial" w:hAnsi="Arial" w:cs="Arial"/>
          <w:b/>
          <w:sz w:val="22"/>
          <w:szCs w:val="22"/>
        </w:rPr>
      </w:pPr>
    </w:p>
    <w:p w:rsidR="0029423A"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xml:space="preserve"> El Concilio Vaticano II declaraba: "</w:t>
      </w:r>
      <w:r w:rsidRPr="008C6BE6">
        <w:rPr>
          <w:rStyle w:val="nfasis"/>
          <w:rFonts w:ascii="Arial" w:hAnsi="Arial" w:cs="Arial"/>
          <w:b/>
          <w:sz w:val="22"/>
          <w:szCs w:val="22"/>
        </w:rPr>
        <w:t>Los bautizados son consagra</w:t>
      </w:r>
      <w:r w:rsidRPr="008C6BE6">
        <w:rPr>
          <w:rStyle w:val="nfasis"/>
          <w:rFonts w:ascii="Arial" w:hAnsi="Arial" w:cs="Arial"/>
          <w:b/>
          <w:sz w:val="22"/>
          <w:szCs w:val="22"/>
        </w:rPr>
        <w:softHyphen/>
        <w:t>dos, por su rege</w:t>
      </w:r>
      <w:r w:rsidRPr="008C6BE6">
        <w:rPr>
          <w:rStyle w:val="nfasis"/>
          <w:rFonts w:ascii="Arial" w:hAnsi="Arial" w:cs="Arial"/>
          <w:b/>
          <w:sz w:val="22"/>
          <w:szCs w:val="22"/>
        </w:rPr>
        <w:softHyphen/>
        <w:t>ne</w:t>
      </w:r>
      <w:r w:rsidRPr="008C6BE6">
        <w:rPr>
          <w:rStyle w:val="nfasis"/>
          <w:rFonts w:ascii="Arial" w:hAnsi="Arial" w:cs="Arial"/>
          <w:b/>
          <w:sz w:val="22"/>
          <w:szCs w:val="22"/>
        </w:rPr>
        <w:softHyphen/>
        <w:t>ración y la unción del Espíritu Santo, como casa espiritual y sacerdo</w:t>
      </w:r>
      <w:r w:rsidRPr="008C6BE6">
        <w:rPr>
          <w:rStyle w:val="nfasis"/>
          <w:rFonts w:ascii="Arial" w:hAnsi="Arial" w:cs="Arial"/>
          <w:b/>
          <w:sz w:val="22"/>
          <w:szCs w:val="22"/>
        </w:rPr>
        <w:softHyphen/>
        <w:t>cio santo, para que, por medio de toda obra del hombre cristiano, ofrez</w:t>
      </w:r>
      <w:r w:rsidRPr="008C6BE6">
        <w:rPr>
          <w:rStyle w:val="nfasis"/>
          <w:rFonts w:ascii="Arial" w:hAnsi="Arial" w:cs="Arial"/>
          <w:b/>
          <w:sz w:val="22"/>
          <w:szCs w:val="22"/>
        </w:rPr>
        <w:softHyphen/>
        <w:t>can sacrificios espirituales y anun</w:t>
      </w:r>
      <w:r w:rsidRPr="008C6BE6">
        <w:rPr>
          <w:rStyle w:val="nfasis"/>
          <w:rFonts w:ascii="Arial" w:hAnsi="Arial" w:cs="Arial"/>
          <w:b/>
          <w:sz w:val="22"/>
          <w:szCs w:val="22"/>
        </w:rPr>
        <w:softHyphen/>
        <w:t xml:space="preserve">cien el poder del que los eligió de las tinieblas a su admirable luz... </w:t>
      </w:r>
      <w:r w:rsidRPr="008C6BE6">
        <w:rPr>
          <w:rFonts w:ascii="Arial" w:hAnsi="Arial" w:cs="Arial"/>
          <w:b/>
          <w:sz w:val="22"/>
          <w:szCs w:val="22"/>
        </w:rPr>
        <w:t xml:space="preserve">(Lumen </w:t>
      </w:r>
      <w:proofErr w:type="spellStart"/>
      <w:r w:rsidRPr="008C6BE6">
        <w:rPr>
          <w:rFonts w:ascii="Arial" w:hAnsi="Arial" w:cs="Arial"/>
          <w:b/>
          <w:sz w:val="22"/>
          <w:szCs w:val="22"/>
        </w:rPr>
        <w:t>Gent</w:t>
      </w:r>
      <w:proofErr w:type="spellEnd"/>
      <w:r w:rsidRPr="008C6BE6">
        <w:rPr>
          <w:rFonts w:ascii="Arial" w:hAnsi="Arial" w:cs="Arial"/>
          <w:b/>
          <w:sz w:val="22"/>
          <w:szCs w:val="22"/>
        </w:rPr>
        <w:t>. 11)</w:t>
      </w:r>
    </w:p>
    <w:p w:rsidR="008C6BE6" w:rsidRDefault="008C6BE6" w:rsidP="008C6BE6">
      <w:pPr>
        <w:pStyle w:val="estilo3"/>
        <w:spacing w:before="0" w:beforeAutospacing="0" w:after="0" w:afterAutospacing="0"/>
        <w:ind w:left="851" w:right="412" w:firstLine="425"/>
        <w:jc w:val="both"/>
        <w:rPr>
          <w:rFonts w:ascii="Arial" w:hAnsi="Arial" w:cs="Arial"/>
          <w:b/>
          <w:sz w:val="22"/>
          <w:szCs w:val="22"/>
        </w:rPr>
      </w:pPr>
    </w:p>
    <w:tbl>
      <w:tblPr>
        <w:tblStyle w:val="Tablaconcuadrcula"/>
        <w:tblW w:w="0" w:type="auto"/>
        <w:tblInd w:w="1242" w:type="dxa"/>
        <w:tblLook w:val="04A0"/>
      </w:tblPr>
      <w:tblGrid>
        <w:gridCol w:w="8505"/>
      </w:tblGrid>
      <w:tr w:rsidR="00D85299" w:rsidTr="00D85299">
        <w:tc>
          <w:tcPr>
            <w:tcW w:w="8505" w:type="dxa"/>
          </w:tcPr>
          <w:p w:rsidR="00D85299" w:rsidRPr="00B1628A" w:rsidRDefault="00D85299" w:rsidP="00D85299">
            <w:pPr>
              <w:pStyle w:val="estilo3"/>
              <w:spacing w:before="0" w:beforeAutospacing="0" w:after="0" w:afterAutospacing="0"/>
              <w:jc w:val="both"/>
              <w:rPr>
                <w:rFonts w:ascii="Arial" w:hAnsi="Arial" w:cs="Arial"/>
                <w:b/>
                <w:color w:val="00B050"/>
              </w:rPr>
            </w:pPr>
            <w:r w:rsidRPr="00B1628A">
              <w:rPr>
                <w:rFonts w:ascii="Arial" w:hAnsi="Arial" w:cs="Arial"/>
                <w:b/>
                <w:color w:val="00B050"/>
              </w:rPr>
              <w:t xml:space="preserve"> La nueva evangelización no es una devoción más. Es en esencia la revitaliz</w:t>
            </w:r>
            <w:r w:rsidRPr="00B1628A">
              <w:rPr>
                <w:rFonts w:ascii="Arial" w:hAnsi="Arial" w:cs="Arial"/>
                <w:b/>
                <w:color w:val="00B050"/>
              </w:rPr>
              <w:t>a</w:t>
            </w:r>
            <w:r w:rsidRPr="00B1628A">
              <w:rPr>
                <w:rFonts w:ascii="Arial" w:hAnsi="Arial" w:cs="Arial"/>
                <w:b/>
                <w:color w:val="00B050"/>
              </w:rPr>
              <w:t>ción de la obligación bautismal de todo cristiano que debe dar a los demás de forma gratuita lo que el bautismo recibe de forma gratis: la amista divina y la llave de entrada en la vida eterna.</w:t>
            </w:r>
          </w:p>
        </w:tc>
      </w:tr>
    </w:tbl>
    <w:p w:rsidR="00D85299" w:rsidRPr="008C6BE6" w:rsidRDefault="00D85299" w:rsidP="008C6BE6">
      <w:pPr>
        <w:pStyle w:val="estilo3"/>
        <w:spacing w:before="0" w:beforeAutospacing="0" w:after="0" w:afterAutospacing="0"/>
        <w:ind w:left="851" w:right="412" w:firstLine="425"/>
        <w:jc w:val="both"/>
        <w:rPr>
          <w:rFonts w:ascii="Arial" w:hAnsi="Arial" w:cs="Arial"/>
          <w:b/>
          <w:sz w:val="22"/>
          <w:szCs w:val="22"/>
        </w:rPr>
      </w:pPr>
    </w:p>
    <w:p w:rsidR="008C6BE6" w:rsidRPr="00973BC2" w:rsidRDefault="0029423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973BC2">
        <w:rPr>
          <w:rFonts w:ascii="Arial" w:hAnsi="Arial" w:cs="Arial"/>
          <w:b/>
          <w:color w:val="0070C0"/>
          <w:sz w:val="22"/>
          <w:szCs w:val="22"/>
        </w:rPr>
        <w:t xml:space="preserve">    </w:t>
      </w:r>
      <w:r w:rsidR="00973BC2" w:rsidRPr="00973BC2">
        <w:rPr>
          <w:rFonts w:ascii="Arial" w:hAnsi="Arial" w:cs="Arial"/>
          <w:b/>
          <w:color w:val="0070C0"/>
          <w:sz w:val="22"/>
          <w:szCs w:val="22"/>
        </w:rPr>
        <w:t xml:space="preserve">b) </w:t>
      </w:r>
      <w:r w:rsidRPr="00973BC2">
        <w:rPr>
          <w:rStyle w:val="Textoennegrita"/>
          <w:rFonts w:ascii="Arial" w:hAnsi="Arial" w:cs="Arial"/>
          <w:color w:val="0070C0"/>
          <w:sz w:val="22"/>
          <w:szCs w:val="22"/>
        </w:rPr>
        <w:t xml:space="preserve"> Mandato bautismal</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Jesús mandó a sus Discípulos que fueran por todo el mundo anunciando la palabra divina. Pero les mandó de ma</w:t>
      </w:r>
      <w:r w:rsidRPr="008C6BE6">
        <w:rPr>
          <w:rFonts w:ascii="Arial" w:hAnsi="Arial" w:cs="Arial"/>
          <w:b/>
          <w:sz w:val="22"/>
          <w:szCs w:val="22"/>
        </w:rPr>
        <w:softHyphen/>
        <w:t>nera especial que bautizaran y convirtieran a cuantos e</w:t>
      </w:r>
      <w:r w:rsidRPr="008C6BE6">
        <w:rPr>
          <w:rFonts w:ascii="Arial" w:hAnsi="Arial" w:cs="Arial"/>
          <w:b/>
          <w:sz w:val="22"/>
          <w:szCs w:val="22"/>
        </w:rPr>
        <w:t>s</w:t>
      </w:r>
      <w:r w:rsidRPr="008C6BE6">
        <w:rPr>
          <w:rFonts w:ascii="Arial" w:hAnsi="Arial" w:cs="Arial"/>
          <w:b/>
          <w:sz w:val="22"/>
          <w:szCs w:val="22"/>
        </w:rPr>
        <w:t>tuvieran dispuestos a recibir la fe. "</w:t>
      </w:r>
      <w:r w:rsidRPr="008C6BE6">
        <w:rPr>
          <w:rStyle w:val="nfasis"/>
          <w:rFonts w:ascii="Arial" w:hAnsi="Arial" w:cs="Arial"/>
          <w:b/>
          <w:sz w:val="22"/>
          <w:szCs w:val="22"/>
        </w:rPr>
        <w:t>Id por todo el mundo y haced nuevos discípulos e</w:t>
      </w:r>
      <w:r w:rsidRPr="008C6BE6">
        <w:rPr>
          <w:rStyle w:val="nfasis"/>
          <w:rFonts w:ascii="Arial" w:hAnsi="Arial" w:cs="Arial"/>
          <w:b/>
          <w:sz w:val="22"/>
          <w:szCs w:val="22"/>
        </w:rPr>
        <w:t>n</w:t>
      </w:r>
      <w:r w:rsidRPr="008C6BE6">
        <w:rPr>
          <w:rStyle w:val="nfasis"/>
          <w:rFonts w:ascii="Arial" w:hAnsi="Arial" w:cs="Arial"/>
          <w:b/>
          <w:sz w:val="22"/>
          <w:szCs w:val="22"/>
        </w:rPr>
        <w:t>tre todas las naciones, bautizándolos en el nombre del Padre, del Hijo y del Espíritu Santo y enseñándolos a cumplir lo que yo he mandado</w:t>
      </w:r>
      <w:r w:rsidRPr="008C6BE6">
        <w:rPr>
          <w:rFonts w:ascii="Arial" w:hAnsi="Arial" w:cs="Arial"/>
          <w:b/>
          <w:sz w:val="22"/>
          <w:szCs w:val="22"/>
        </w:rPr>
        <w:t>". (</w:t>
      </w:r>
      <w:proofErr w:type="spellStart"/>
      <w:r w:rsidRPr="008C6BE6">
        <w:rPr>
          <w:rFonts w:ascii="Arial" w:hAnsi="Arial" w:cs="Arial"/>
          <w:b/>
          <w:sz w:val="22"/>
          <w:szCs w:val="22"/>
        </w:rPr>
        <w:t>Mt.</w:t>
      </w:r>
      <w:proofErr w:type="spellEnd"/>
      <w:r w:rsidRPr="008C6BE6">
        <w:rPr>
          <w:rFonts w:ascii="Arial" w:hAnsi="Arial" w:cs="Arial"/>
          <w:b/>
          <w:sz w:val="22"/>
          <w:szCs w:val="22"/>
        </w:rPr>
        <w:t xml:space="preserve"> 28. 19-20)</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Ellos marcharon por toda la tierra y su caminar ha durado hasta hoy en que los s</w:t>
      </w:r>
      <w:r w:rsidRPr="008C6BE6">
        <w:rPr>
          <w:rFonts w:ascii="Arial" w:hAnsi="Arial" w:cs="Arial"/>
          <w:b/>
          <w:sz w:val="22"/>
          <w:szCs w:val="22"/>
        </w:rPr>
        <w:t>e</w:t>
      </w:r>
      <w:r w:rsidRPr="008C6BE6">
        <w:rPr>
          <w:rFonts w:ascii="Arial" w:hAnsi="Arial" w:cs="Arial"/>
          <w:b/>
          <w:sz w:val="22"/>
          <w:szCs w:val="22"/>
        </w:rPr>
        <w:t>guidores de Jesús sienten el deseo de que en todos los rincones del mundo se procl</w:t>
      </w:r>
      <w:r w:rsidRPr="008C6BE6">
        <w:rPr>
          <w:rFonts w:ascii="Arial" w:hAnsi="Arial" w:cs="Arial"/>
          <w:b/>
          <w:sz w:val="22"/>
          <w:szCs w:val="22"/>
        </w:rPr>
        <w:t>a</w:t>
      </w:r>
      <w:r w:rsidRPr="008C6BE6">
        <w:rPr>
          <w:rFonts w:ascii="Arial" w:hAnsi="Arial" w:cs="Arial"/>
          <w:b/>
          <w:sz w:val="22"/>
          <w:szCs w:val="22"/>
        </w:rPr>
        <w:t>me el Reino de Dios.</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El Bautismo de Juan fue sólo una preparación del establecido por Cristo como consta explícita</w:t>
      </w:r>
      <w:r w:rsidRPr="008C6BE6">
        <w:rPr>
          <w:rFonts w:ascii="Arial" w:hAnsi="Arial" w:cs="Arial"/>
          <w:b/>
          <w:sz w:val="22"/>
          <w:szCs w:val="22"/>
        </w:rPr>
        <w:softHyphen/>
        <w:t>mente en el Evan</w:t>
      </w:r>
      <w:r w:rsidRPr="008C6BE6">
        <w:rPr>
          <w:rFonts w:ascii="Arial" w:hAnsi="Arial" w:cs="Arial"/>
          <w:b/>
          <w:sz w:val="22"/>
          <w:szCs w:val="22"/>
        </w:rPr>
        <w:softHyphen/>
        <w:t>gelio (</w:t>
      </w:r>
      <w:proofErr w:type="spellStart"/>
      <w:r w:rsidRPr="008C6BE6">
        <w:rPr>
          <w:rFonts w:ascii="Arial" w:hAnsi="Arial" w:cs="Arial"/>
          <w:b/>
          <w:sz w:val="22"/>
          <w:szCs w:val="22"/>
        </w:rPr>
        <w:t>Mt.</w:t>
      </w:r>
      <w:proofErr w:type="spellEnd"/>
      <w:r w:rsidRPr="008C6BE6">
        <w:rPr>
          <w:rFonts w:ascii="Arial" w:hAnsi="Arial" w:cs="Arial"/>
          <w:b/>
          <w:sz w:val="22"/>
          <w:szCs w:val="22"/>
        </w:rPr>
        <w:t xml:space="preserve"> 3. 11). La diferencia no estuvo en el gesto de la i</w:t>
      </w:r>
      <w:r w:rsidRPr="008C6BE6">
        <w:rPr>
          <w:rFonts w:ascii="Arial" w:hAnsi="Arial" w:cs="Arial"/>
          <w:b/>
          <w:sz w:val="22"/>
          <w:szCs w:val="22"/>
        </w:rPr>
        <w:t>n</w:t>
      </w:r>
      <w:r w:rsidRPr="008C6BE6">
        <w:rPr>
          <w:rFonts w:ascii="Arial" w:hAnsi="Arial" w:cs="Arial"/>
          <w:b/>
          <w:sz w:val="22"/>
          <w:szCs w:val="22"/>
        </w:rPr>
        <w:t>mersión, sino en el misterio de la inten</w:t>
      </w:r>
      <w:r w:rsidRPr="008C6BE6">
        <w:rPr>
          <w:rFonts w:ascii="Arial" w:hAnsi="Arial" w:cs="Arial"/>
          <w:b/>
          <w:sz w:val="22"/>
          <w:szCs w:val="22"/>
        </w:rPr>
        <w:softHyphen/>
        <w:t>ción. Cristo no esta</w:t>
      </w:r>
      <w:r w:rsidRPr="008C6BE6">
        <w:rPr>
          <w:rFonts w:ascii="Arial" w:hAnsi="Arial" w:cs="Arial"/>
          <w:b/>
          <w:sz w:val="22"/>
          <w:szCs w:val="22"/>
        </w:rPr>
        <w:softHyphen/>
        <w:t>bleció, no instituyó, el signo, sino el al</w:t>
      </w:r>
      <w:r w:rsidRPr="008C6BE6">
        <w:rPr>
          <w:rFonts w:ascii="Arial" w:hAnsi="Arial" w:cs="Arial"/>
          <w:b/>
          <w:sz w:val="22"/>
          <w:szCs w:val="22"/>
        </w:rPr>
        <w:softHyphen/>
        <w:t>cance del signo: es decir, que fuera vehículo de la gracia y del perdón.</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lastRenderedPageBreak/>
        <w:br/>
        <w:t>   Durante los primeros días de su exis</w:t>
      </w:r>
      <w:r w:rsidRPr="008C6BE6">
        <w:rPr>
          <w:rFonts w:ascii="Arial" w:hAnsi="Arial" w:cs="Arial"/>
          <w:b/>
          <w:sz w:val="22"/>
          <w:szCs w:val="22"/>
        </w:rPr>
        <w:softHyphen/>
        <w:t>tencia, la Iglesia se dedicó a la plegaria y sobre todo a anunciar el mensaje del Señor, pues fue la orden que del mis</w:t>
      </w:r>
      <w:r w:rsidRPr="008C6BE6">
        <w:rPr>
          <w:rFonts w:ascii="Arial" w:hAnsi="Arial" w:cs="Arial"/>
          <w:b/>
          <w:sz w:val="22"/>
          <w:szCs w:val="22"/>
        </w:rPr>
        <w:softHyphen/>
        <w:t>mo Señor recibió. Los Apóstoles anunciaban el Bautismo como gesto de nueva vida y perdón. Pero lo anunciaban con obras</w:t>
      </w:r>
      <w:r w:rsidR="00D85299">
        <w:rPr>
          <w:rFonts w:ascii="Arial" w:hAnsi="Arial" w:cs="Arial"/>
          <w:b/>
          <w:sz w:val="22"/>
          <w:szCs w:val="22"/>
        </w:rPr>
        <w:t>.  B</w:t>
      </w:r>
      <w:r w:rsidRPr="008C6BE6">
        <w:rPr>
          <w:rFonts w:ascii="Arial" w:hAnsi="Arial" w:cs="Arial"/>
          <w:b/>
          <w:sz w:val="22"/>
          <w:szCs w:val="22"/>
        </w:rPr>
        <w:t>autizaban a todos en el nombre de Jesús. "</w:t>
      </w:r>
      <w:r w:rsidRPr="008C6BE6">
        <w:rPr>
          <w:rStyle w:val="nfasis"/>
          <w:rFonts w:ascii="Arial" w:hAnsi="Arial" w:cs="Arial"/>
          <w:b/>
          <w:sz w:val="22"/>
          <w:szCs w:val="22"/>
        </w:rPr>
        <w:t>Todos los que les habían oído decían a Pedro y a los demás Apósto</w:t>
      </w:r>
      <w:r w:rsidRPr="008C6BE6">
        <w:rPr>
          <w:rStyle w:val="nfasis"/>
          <w:rFonts w:ascii="Arial" w:hAnsi="Arial" w:cs="Arial"/>
          <w:b/>
          <w:sz w:val="22"/>
          <w:szCs w:val="22"/>
        </w:rPr>
        <w:softHyphen/>
        <w:t>les: "¿Qué debemos hacer?" Y Pedro les respondió: "Convertíos y que cada uno de vosotros se bautice en el nombre de J</w:t>
      </w:r>
      <w:r w:rsidRPr="008C6BE6">
        <w:rPr>
          <w:rStyle w:val="nfasis"/>
          <w:rFonts w:ascii="Arial" w:hAnsi="Arial" w:cs="Arial"/>
          <w:b/>
          <w:sz w:val="22"/>
          <w:szCs w:val="22"/>
        </w:rPr>
        <w:t>e</w:t>
      </w:r>
      <w:r w:rsidRPr="008C6BE6">
        <w:rPr>
          <w:rStyle w:val="nfasis"/>
          <w:rFonts w:ascii="Arial" w:hAnsi="Arial" w:cs="Arial"/>
          <w:b/>
          <w:sz w:val="22"/>
          <w:szCs w:val="22"/>
        </w:rPr>
        <w:t>sucristo, a fin de obtener el perdón de vuestros pecados. Entonces recibiréis el Espíritu Santo, como don de Dios</w:t>
      </w:r>
      <w:r w:rsidRPr="008C6BE6">
        <w:rPr>
          <w:rFonts w:ascii="Arial" w:hAnsi="Arial" w:cs="Arial"/>
          <w:b/>
          <w:sz w:val="22"/>
          <w:szCs w:val="22"/>
        </w:rPr>
        <w:t>" (</w:t>
      </w:r>
      <w:proofErr w:type="spellStart"/>
      <w:r w:rsidRPr="008C6BE6">
        <w:rPr>
          <w:rFonts w:ascii="Arial" w:hAnsi="Arial" w:cs="Arial"/>
          <w:b/>
          <w:sz w:val="22"/>
          <w:szCs w:val="22"/>
        </w:rPr>
        <w:t>Hech</w:t>
      </w:r>
      <w:proofErr w:type="spellEnd"/>
      <w:r w:rsidRPr="008C6BE6">
        <w:rPr>
          <w:rFonts w:ascii="Arial" w:hAnsi="Arial" w:cs="Arial"/>
          <w:b/>
          <w:sz w:val="22"/>
          <w:szCs w:val="22"/>
        </w:rPr>
        <w:t>. 2. 37-38).</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Los nuevos adeptos, no siempre se daban cuenta de lo que hacían cuando se baut</w:t>
      </w:r>
      <w:r w:rsidRPr="008C6BE6">
        <w:rPr>
          <w:rFonts w:ascii="Arial" w:hAnsi="Arial" w:cs="Arial"/>
          <w:b/>
          <w:sz w:val="22"/>
          <w:szCs w:val="22"/>
        </w:rPr>
        <w:t>i</w:t>
      </w:r>
      <w:r w:rsidRPr="008C6BE6">
        <w:rPr>
          <w:rFonts w:ascii="Arial" w:hAnsi="Arial" w:cs="Arial"/>
          <w:b/>
          <w:sz w:val="22"/>
          <w:szCs w:val="22"/>
        </w:rPr>
        <w:t>zaban, como le pasó a Simón el Mago, que, después de bautizado, quiso comprar con dinero el Espíritu Santo (</w:t>
      </w:r>
      <w:proofErr w:type="spellStart"/>
      <w:r w:rsidRPr="008C6BE6">
        <w:rPr>
          <w:rFonts w:ascii="Arial" w:hAnsi="Arial" w:cs="Arial"/>
          <w:b/>
          <w:sz w:val="22"/>
          <w:szCs w:val="22"/>
        </w:rPr>
        <w:t>Hech</w:t>
      </w:r>
      <w:proofErr w:type="spellEnd"/>
      <w:r w:rsidRPr="008C6BE6">
        <w:rPr>
          <w:rFonts w:ascii="Arial" w:hAnsi="Arial" w:cs="Arial"/>
          <w:b/>
          <w:sz w:val="22"/>
          <w:szCs w:val="22"/>
        </w:rPr>
        <w:t>. 8.13), mereciendo de Pedro una dura palabra de rech</w:t>
      </w:r>
      <w:r w:rsidRPr="008C6BE6">
        <w:rPr>
          <w:rFonts w:ascii="Arial" w:hAnsi="Arial" w:cs="Arial"/>
          <w:b/>
          <w:sz w:val="22"/>
          <w:szCs w:val="22"/>
        </w:rPr>
        <w:t>a</w:t>
      </w:r>
      <w:r w:rsidRPr="008C6BE6">
        <w:rPr>
          <w:rFonts w:ascii="Arial" w:hAnsi="Arial" w:cs="Arial"/>
          <w:b/>
          <w:sz w:val="22"/>
          <w:szCs w:val="22"/>
        </w:rPr>
        <w:t xml:space="preserve">zo.  Pero muchos se bautizaban, como el ministro de la reina </w:t>
      </w:r>
      <w:proofErr w:type="spellStart"/>
      <w:r w:rsidRPr="008C6BE6">
        <w:rPr>
          <w:rFonts w:ascii="Arial" w:hAnsi="Arial" w:cs="Arial"/>
          <w:b/>
          <w:sz w:val="22"/>
          <w:szCs w:val="22"/>
        </w:rPr>
        <w:t>Candace</w:t>
      </w:r>
      <w:proofErr w:type="spellEnd"/>
      <w:r w:rsidRPr="008C6BE6">
        <w:rPr>
          <w:rFonts w:ascii="Arial" w:hAnsi="Arial" w:cs="Arial"/>
          <w:b/>
          <w:sz w:val="22"/>
          <w:szCs w:val="22"/>
        </w:rPr>
        <w:t>, de Etiopía, quien, después de recibir la explicación de Felipe, le preguntó: "</w:t>
      </w:r>
      <w:r w:rsidRPr="008C6BE6">
        <w:rPr>
          <w:rStyle w:val="nfasis"/>
          <w:rFonts w:ascii="Arial" w:hAnsi="Arial" w:cs="Arial"/>
          <w:b/>
          <w:sz w:val="22"/>
          <w:szCs w:val="22"/>
        </w:rPr>
        <w:t>Aquí hay agua. ¿Qué impide que yo me bautice? Ante la respuesta de Felipe: "Nada, si crees de corazón</w:t>
      </w:r>
      <w:r w:rsidRPr="008C6BE6">
        <w:rPr>
          <w:rFonts w:ascii="Arial" w:hAnsi="Arial" w:cs="Arial"/>
          <w:b/>
          <w:sz w:val="22"/>
          <w:szCs w:val="22"/>
        </w:rPr>
        <w:t>", se bautizó y siguió dichoso y alegre su camino. (</w:t>
      </w:r>
      <w:proofErr w:type="spellStart"/>
      <w:r w:rsidRPr="008C6BE6">
        <w:rPr>
          <w:rFonts w:ascii="Arial" w:hAnsi="Arial" w:cs="Arial"/>
          <w:b/>
          <w:sz w:val="22"/>
          <w:szCs w:val="22"/>
        </w:rPr>
        <w:t>Hech</w:t>
      </w:r>
      <w:proofErr w:type="spellEnd"/>
      <w:r w:rsidRPr="008C6BE6">
        <w:rPr>
          <w:rFonts w:ascii="Arial" w:hAnsi="Arial" w:cs="Arial"/>
          <w:b/>
          <w:sz w:val="22"/>
          <w:szCs w:val="22"/>
        </w:rPr>
        <w:t xml:space="preserve"> 8. 26-38)</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xml:space="preserve">   Es que para los primeros cristianos la recepción del Bautismo se presentaba más como una conversión, es decir una vida, no como un rito, esto una práctica piadosa. Era ciertamente un sacramento en toda su plenitud. Simbolizaba la transformación del hombre viejo en el hombre nuevo hecho conforme a la imagen de Jesús.   </w:t>
      </w:r>
    </w:p>
    <w:p w:rsidR="008C6BE6" w:rsidRDefault="0029423A" w:rsidP="008C6BE6">
      <w:pPr>
        <w:pStyle w:val="estilo3"/>
        <w:spacing w:before="0" w:beforeAutospacing="0" w:after="0" w:afterAutospacing="0"/>
        <w:ind w:left="851" w:right="412" w:firstLine="425"/>
        <w:jc w:val="both"/>
        <w:rPr>
          <w:rStyle w:val="nfasis"/>
          <w:rFonts w:ascii="Arial" w:hAnsi="Arial" w:cs="Arial"/>
          <w:b/>
          <w:sz w:val="22"/>
          <w:szCs w:val="22"/>
        </w:rPr>
      </w:pPr>
      <w:r w:rsidRPr="008C6BE6">
        <w:rPr>
          <w:rFonts w:ascii="Arial" w:hAnsi="Arial" w:cs="Arial"/>
          <w:b/>
          <w:sz w:val="22"/>
          <w:szCs w:val="22"/>
        </w:rPr>
        <w:br/>
        <w:t>    </w:t>
      </w:r>
      <w:r w:rsidR="002A2CB1">
        <w:rPr>
          <w:rFonts w:ascii="Arial" w:hAnsi="Arial" w:cs="Arial"/>
          <w:b/>
          <w:sz w:val="22"/>
          <w:szCs w:val="22"/>
        </w:rPr>
        <w:t xml:space="preserve"> </w:t>
      </w:r>
      <w:r w:rsidRPr="008C6BE6">
        <w:rPr>
          <w:rFonts w:ascii="Arial" w:hAnsi="Arial" w:cs="Arial"/>
          <w:b/>
          <w:sz w:val="22"/>
          <w:szCs w:val="22"/>
        </w:rPr>
        <w:t>Hubo también en los primeros momen</w:t>
      </w:r>
      <w:r w:rsidRPr="008C6BE6">
        <w:rPr>
          <w:rFonts w:ascii="Arial" w:hAnsi="Arial" w:cs="Arial"/>
          <w:b/>
          <w:sz w:val="22"/>
          <w:szCs w:val="22"/>
        </w:rPr>
        <w:softHyphen/>
        <w:t xml:space="preserve">tos cristianos que llegaron a la fe por etapas. </w:t>
      </w:r>
      <w:r w:rsidRPr="008C6BE6">
        <w:rPr>
          <w:rStyle w:val="nfasis"/>
          <w:rFonts w:ascii="Arial" w:hAnsi="Arial" w:cs="Arial"/>
          <w:b/>
          <w:sz w:val="22"/>
          <w:szCs w:val="22"/>
        </w:rPr>
        <w:t xml:space="preserve">"Encontró Pablo en </w:t>
      </w:r>
      <w:proofErr w:type="spellStart"/>
      <w:r w:rsidRPr="008C6BE6">
        <w:rPr>
          <w:rStyle w:val="nfasis"/>
          <w:rFonts w:ascii="Arial" w:hAnsi="Arial" w:cs="Arial"/>
          <w:b/>
          <w:sz w:val="22"/>
          <w:szCs w:val="22"/>
        </w:rPr>
        <w:t>Efeso</w:t>
      </w:r>
      <w:proofErr w:type="spellEnd"/>
      <w:r w:rsidRPr="008C6BE6">
        <w:rPr>
          <w:rStyle w:val="nfasis"/>
          <w:rFonts w:ascii="Arial" w:hAnsi="Arial" w:cs="Arial"/>
          <w:b/>
          <w:sz w:val="22"/>
          <w:szCs w:val="22"/>
        </w:rPr>
        <w:t xml:space="preserve"> un grupo de creyentes a quienes preguntó: ¿Habéis recibido el Espíritu Santo?</w:t>
      </w:r>
    </w:p>
    <w:p w:rsidR="00545A2A" w:rsidRDefault="0029423A" w:rsidP="008C6BE6">
      <w:pPr>
        <w:pStyle w:val="estilo3"/>
        <w:spacing w:before="0" w:beforeAutospacing="0" w:after="0" w:afterAutospacing="0"/>
        <w:ind w:left="851" w:right="412" w:firstLine="425"/>
        <w:jc w:val="both"/>
        <w:rPr>
          <w:rStyle w:val="nfasis"/>
          <w:rFonts w:ascii="Arial" w:hAnsi="Arial" w:cs="Arial"/>
          <w:b/>
          <w:sz w:val="22"/>
          <w:szCs w:val="22"/>
        </w:rPr>
      </w:pPr>
      <w:r w:rsidRPr="008C6BE6">
        <w:rPr>
          <w:rStyle w:val="nfasis"/>
          <w:rFonts w:ascii="Arial" w:hAnsi="Arial" w:cs="Arial"/>
          <w:b/>
          <w:sz w:val="22"/>
          <w:szCs w:val="22"/>
        </w:rPr>
        <w:t>Respondieron: Ni siquiera hemos oído hablar de si hay Espíritu Santo.</w:t>
      </w:r>
    </w:p>
    <w:p w:rsidR="008C6BE6" w:rsidRDefault="0029423A" w:rsidP="008C6BE6">
      <w:pPr>
        <w:pStyle w:val="estilo3"/>
        <w:spacing w:before="0" w:beforeAutospacing="0" w:after="0" w:afterAutospacing="0"/>
        <w:ind w:left="851" w:right="412" w:firstLine="425"/>
        <w:jc w:val="both"/>
        <w:rPr>
          <w:rStyle w:val="nfasis"/>
          <w:rFonts w:ascii="Arial" w:hAnsi="Arial" w:cs="Arial"/>
          <w:b/>
          <w:sz w:val="22"/>
          <w:szCs w:val="22"/>
        </w:rPr>
      </w:pPr>
      <w:r w:rsidRPr="008C6BE6">
        <w:rPr>
          <w:rStyle w:val="nfasis"/>
          <w:rFonts w:ascii="Arial" w:hAnsi="Arial" w:cs="Arial"/>
          <w:b/>
          <w:sz w:val="22"/>
          <w:szCs w:val="22"/>
        </w:rPr>
        <w:t>Entonces, ¿qué bautismo habéis recibido? preguntó Pablo.</w:t>
      </w:r>
    </w:p>
    <w:p w:rsidR="008C6BE6" w:rsidRDefault="0029423A" w:rsidP="008C6BE6">
      <w:pPr>
        <w:pStyle w:val="estilo3"/>
        <w:spacing w:before="0" w:beforeAutospacing="0" w:after="0" w:afterAutospacing="0"/>
        <w:ind w:left="851" w:right="412" w:firstLine="425"/>
        <w:jc w:val="both"/>
        <w:rPr>
          <w:rStyle w:val="nfasis"/>
          <w:rFonts w:ascii="Arial" w:hAnsi="Arial" w:cs="Arial"/>
          <w:b/>
          <w:sz w:val="22"/>
          <w:szCs w:val="22"/>
        </w:rPr>
      </w:pPr>
      <w:r w:rsidRPr="008C6BE6">
        <w:rPr>
          <w:rStyle w:val="nfasis"/>
          <w:rFonts w:ascii="Arial" w:hAnsi="Arial" w:cs="Arial"/>
          <w:b/>
          <w:sz w:val="22"/>
          <w:szCs w:val="22"/>
        </w:rPr>
        <w:t xml:space="preserve">El de Juan, contestaron. </w:t>
      </w:r>
    </w:p>
    <w:p w:rsidR="008C6BE6" w:rsidRDefault="0029423A" w:rsidP="008C6BE6">
      <w:pPr>
        <w:pStyle w:val="estilo3"/>
        <w:spacing w:before="0" w:beforeAutospacing="0" w:after="0" w:afterAutospacing="0"/>
        <w:ind w:left="851" w:right="412" w:firstLine="425"/>
        <w:jc w:val="both"/>
        <w:rPr>
          <w:rStyle w:val="nfasis"/>
          <w:rFonts w:ascii="Arial" w:hAnsi="Arial" w:cs="Arial"/>
          <w:b/>
          <w:sz w:val="22"/>
          <w:szCs w:val="22"/>
        </w:rPr>
      </w:pPr>
      <w:r w:rsidRPr="008C6BE6">
        <w:rPr>
          <w:rStyle w:val="nfasis"/>
          <w:rFonts w:ascii="Arial" w:hAnsi="Arial" w:cs="Arial"/>
          <w:b/>
          <w:sz w:val="22"/>
          <w:szCs w:val="22"/>
        </w:rPr>
        <w:t>Pablo les explicó: Juan bautizaba co</w:t>
      </w:r>
      <w:r w:rsidRPr="008C6BE6">
        <w:rPr>
          <w:rStyle w:val="nfasis"/>
          <w:rFonts w:ascii="Arial" w:hAnsi="Arial" w:cs="Arial"/>
          <w:b/>
          <w:sz w:val="22"/>
          <w:szCs w:val="22"/>
        </w:rPr>
        <w:softHyphen/>
        <w:t>mo señal de con</w:t>
      </w:r>
      <w:r w:rsidRPr="008C6BE6">
        <w:rPr>
          <w:rStyle w:val="nfasis"/>
          <w:rFonts w:ascii="Arial" w:hAnsi="Arial" w:cs="Arial"/>
          <w:b/>
          <w:sz w:val="22"/>
          <w:szCs w:val="22"/>
        </w:rPr>
        <w:softHyphen/>
        <w:t>ver</w:t>
      </w:r>
      <w:r w:rsidRPr="008C6BE6">
        <w:rPr>
          <w:rStyle w:val="nfasis"/>
          <w:rFonts w:ascii="Arial" w:hAnsi="Arial" w:cs="Arial"/>
          <w:b/>
          <w:sz w:val="22"/>
          <w:szCs w:val="22"/>
        </w:rPr>
        <w:softHyphen/>
        <w:t>sión e invitaba a la gente a creer en el que había de venir des</w:t>
      </w:r>
      <w:r w:rsidRPr="008C6BE6">
        <w:rPr>
          <w:rStyle w:val="nfasis"/>
          <w:rFonts w:ascii="Arial" w:hAnsi="Arial" w:cs="Arial"/>
          <w:b/>
          <w:sz w:val="22"/>
          <w:szCs w:val="22"/>
        </w:rPr>
        <w:softHyphen/>
        <w:t>pués de él, es decir en Jesús.</w:t>
      </w:r>
    </w:p>
    <w:p w:rsidR="0029423A"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Style w:val="nfasis"/>
          <w:rFonts w:ascii="Arial" w:hAnsi="Arial" w:cs="Arial"/>
          <w:b/>
          <w:sz w:val="22"/>
          <w:szCs w:val="22"/>
        </w:rPr>
        <w:t>Al oír esto, se bautizaron en el nom</w:t>
      </w:r>
      <w:r w:rsidRPr="008C6BE6">
        <w:rPr>
          <w:rStyle w:val="nfasis"/>
          <w:rFonts w:ascii="Arial" w:hAnsi="Arial" w:cs="Arial"/>
          <w:b/>
          <w:sz w:val="22"/>
          <w:szCs w:val="22"/>
        </w:rPr>
        <w:softHyphen/>
        <w:t>bre de Jesús, el Señor. Y, cuando Pablo les i</w:t>
      </w:r>
      <w:r w:rsidRPr="008C6BE6">
        <w:rPr>
          <w:rStyle w:val="nfasis"/>
          <w:rFonts w:ascii="Arial" w:hAnsi="Arial" w:cs="Arial"/>
          <w:b/>
          <w:sz w:val="22"/>
          <w:szCs w:val="22"/>
        </w:rPr>
        <w:t>m</w:t>
      </w:r>
      <w:r w:rsidRPr="008C6BE6">
        <w:rPr>
          <w:rStyle w:val="nfasis"/>
          <w:rFonts w:ascii="Arial" w:hAnsi="Arial" w:cs="Arial"/>
          <w:b/>
          <w:sz w:val="22"/>
          <w:szCs w:val="22"/>
        </w:rPr>
        <w:t>puso las manos, descen</w:t>
      </w:r>
      <w:r w:rsidRPr="008C6BE6">
        <w:rPr>
          <w:rStyle w:val="nfasis"/>
          <w:rFonts w:ascii="Arial" w:hAnsi="Arial" w:cs="Arial"/>
          <w:b/>
          <w:sz w:val="22"/>
          <w:szCs w:val="22"/>
        </w:rPr>
        <w:softHyphen/>
        <w:t>dió sobre ellos el Espíritu Santo y co</w:t>
      </w:r>
      <w:r w:rsidRPr="008C6BE6">
        <w:rPr>
          <w:rStyle w:val="nfasis"/>
          <w:rFonts w:ascii="Arial" w:hAnsi="Arial" w:cs="Arial"/>
          <w:b/>
          <w:sz w:val="22"/>
          <w:szCs w:val="22"/>
        </w:rPr>
        <w:softHyphen/>
        <w:t>menzaron a hablar en le</w:t>
      </w:r>
      <w:r w:rsidRPr="008C6BE6">
        <w:rPr>
          <w:rStyle w:val="nfasis"/>
          <w:rFonts w:ascii="Arial" w:hAnsi="Arial" w:cs="Arial"/>
          <w:b/>
          <w:sz w:val="22"/>
          <w:szCs w:val="22"/>
        </w:rPr>
        <w:t>n</w:t>
      </w:r>
      <w:r w:rsidRPr="008C6BE6">
        <w:rPr>
          <w:rStyle w:val="nfasis"/>
          <w:rFonts w:ascii="Arial" w:hAnsi="Arial" w:cs="Arial"/>
          <w:b/>
          <w:sz w:val="22"/>
          <w:szCs w:val="22"/>
        </w:rPr>
        <w:t>guas y a profetizar. Eran unas doce personas</w:t>
      </w:r>
      <w:r w:rsidRPr="008C6BE6">
        <w:rPr>
          <w:rFonts w:ascii="Arial" w:hAnsi="Arial" w:cs="Arial"/>
          <w:b/>
          <w:sz w:val="22"/>
          <w:szCs w:val="22"/>
        </w:rPr>
        <w:t>". (</w:t>
      </w:r>
      <w:proofErr w:type="spellStart"/>
      <w:r w:rsidRPr="008C6BE6">
        <w:rPr>
          <w:rFonts w:ascii="Arial" w:hAnsi="Arial" w:cs="Arial"/>
          <w:b/>
          <w:sz w:val="22"/>
          <w:szCs w:val="22"/>
        </w:rPr>
        <w:t>Hech</w:t>
      </w:r>
      <w:proofErr w:type="spellEnd"/>
      <w:r w:rsidRPr="008C6BE6">
        <w:rPr>
          <w:rFonts w:ascii="Arial" w:hAnsi="Arial" w:cs="Arial"/>
          <w:b/>
          <w:sz w:val="22"/>
          <w:szCs w:val="22"/>
        </w:rPr>
        <w:t>. 19. 1-7)</w:t>
      </w:r>
    </w:p>
    <w:p w:rsid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9423A" w:rsidRPr="00973BC2" w:rsidRDefault="00545A2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   c) </w:t>
      </w:r>
      <w:r w:rsidR="0029423A" w:rsidRPr="00973BC2">
        <w:rPr>
          <w:rStyle w:val="Textoennegrita"/>
          <w:rFonts w:ascii="Arial" w:hAnsi="Arial" w:cs="Arial"/>
          <w:color w:val="0070C0"/>
          <w:sz w:val="22"/>
          <w:szCs w:val="22"/>
        </w:rPr>
        <w:t xml:space="preserve"> El Bautismo en la historia</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xml:space="preserve"> A lo largo de la Historia de la Iglesia, el Bautismo ha estado siempre en lugar pr</w:t>
      </w:r>
      <w:r w:rsidRPr="008C6BE6">
        <w:rPr>
          <w:rFonts w:ascii="Arial" w:hAnsi="Arial" w:cs="Arial"/>
          <w:b/>
          <w:sz w:val="22"/>
          <w:szCs w:val="22"/>
        </w:rPr>
        <w:t>e</w:t>
      </w:r>
      <w:r w:rsidRPr="008C6BE6">
        <w:rPr>
          <w:rFonts w:ascii="Arial" w:hAnsi="Arial" w:cs="Arial"/>
          <w:b/>
          <w:sz w:val="22"/>
          <w:szCs w:val="22"/>
        </w:rPr>
        <w:t>ferente entre las atenciones de los Pastores.  San Pablo escribía: "¿</w:t>
      </w:r>
      <w:r w:rsidRPr="008C6BE6">
        <w:rPr>
          <w:rStyle w:val="nfasis"/>
          <w:rFonts w:ascii="Arial" w:hAnsi="Arial" w:cs="Arial"/>
          <w:b/>
          <w:sz w:val="22"/>
          <w:szCs w:val="22"/>
        </w:rPr>
        <w:t>No sabéis, queridos hermanos, que por el Bautismo hemos sido vinculados a Cristo y, por lo tanto, nos hemos asociado a su muer</w:t>
      </w:r>
      <w:r w:rsidRPr="008C6BE6">
        <w:rPr>
          <w:rStyle w:val="nfasis"/>
          <w:rFonts w:ascii="Arial" w:hAnsi="Arial" w:cs="Arial"/>
          <w:b/>
          <w:sz w:val="22"/>
          <w:szCs w:val="22"/>
        </w:rPr>
        <w:softHyphen/>
        <w:t>te? Por el Bautismo, hemos sido sepul</w:t>
      </w:r>
      <w:r w:rsidRPr="008C6BE6">
        <w:rPr>
          <w:rStyle w:val="nfasis"/>
          <w:rFonts w:ascii="Arial" w:hAnsi="Arial" w:cs="Arial"/>
          <w:b/>
          <w:sz w:val="22"/>
          <w:szCs w:val="22"/>
        </w:rPr>
        <w:softHyphen/>
        <w:t>tados con Cristo y hemos muerto también con él. Y, si Cristo venció a la muerte resucitando glorioso por el poder del Padre, preciso es que tam</w:t>
      </w:r>
      <w:r w:rsidRPr="008C6BE6">
        <w:rPr>
          <w:rStyle w:val="nfasis"/>
          <w:rFonts w:ascii="Arial" w:hAnsi="Arial" w:cs="Arial"/>
          <w:b/>
          <w:sz w:val="22"/>
          <w:szCs w:val="22"/>
        </w:rPr>
        <w:softHyphen/>
        <w:t>bién noso</w:t>
      </w:r>
      <w:r w:rsidRPr="008C6BE6">
        <w:rPr>
          <w:rStyle w:val="nfasis"/>
          <w:rFonts w:ascii="Arial" w:hAnsi="Arial" w:cs="Arial"/>
          <w:b/>
          <w:sz w:val="22"/>
          <w:szCs w:val="22"/>
        </w:rPr>
        <w:softHyphen/>
        <w:t>tros emprendamos nueva vida. Porque hemos sido injertados con Cristo, el Señor"</w:t>
      </w:r>
      <w:r w:rsidRPr="008C6BE6">
        <w:rPr>
          <w:rFonts w:ascii="Arial" w:hAnsi="Arial" w:cs="Arial"/>
          <w:b/>
          <w:sz w:val="22"/>
          <w:szCs w:val="22"/>
        </w:rPr>
        <w:t>. (</w:t>
      </w:r>
      <w:proofErr w:type="spellStart"/>
      <w:r w:rsidRPr="008C6BE6">
        <w:rPr>
          <w:rFonts w:ascii="Arial" w:hAnsi="Arial" w:cs="Arial"/>
          <w:b/>
          <w:sz w:val="22"/>
          <w:szCs w:val="22"/>
        </w:rPr>
        <w:t>Rom.</w:t>
      </w:r>
      <w:proofErr w:type="spellEnd"/>
      <w:r w:rsidRPr="008C6BE6">
        <w:rPr>
          <w:rFonts w:ascii="Arial" w:hAnsi="Arial" w:cs="Arial"/>
          <w:b/>
          <w:sz w:val="22"/>
          <w:szCs w:val="22"/>
        </w:rPr>
        <w:t xml:space="preserve"> 6. 1-5)</w:t>
      </w:r>
    </w:p>
    <w:p w:rsidR="00973BC2"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xml:space="preserve">   </w:t>
      </w:r>
      <w:r w:rsidR="002A2CB1">
        <w:rPr>
          <w:rFonts w:ascii="Arial" w:hAnsi="Arial" w:cs="Arial"/>
          <w:b/>
          <w:sz w:val="22"/>
          <w:szCs w:val="22"/>
        </w:rPr>
        <w:t xml:space="preserve">   </w:t>
      </w:r>
      <w:r w:rsidRPr="008C6BE6">
        <w:rPr>
          <w:rFonts w:ascii="Arial" w:hAnsi="Arial" w:cs="Arial"/>
          <w:b/>
          <w:sz w:val="22"/>
          <w:szCs w:val="22"/>
        </w:rPr>
        <w:t>Cuando los cristianos se multiplicaron y muchos ya se bautizaron de niños, se e</w:t>
      </w:r>
      <w:r w:rsidRPr="008C6BE6">
        <w:rPr>
          <w:rFonts w:ascii="Arial" w:hAnsi="Arial" w:cs="Arial"/>
          <w:b/>
          <w:sz w:val="22"/>
          <w:szCs w:val="22"/>
        </w:rPr>
        <w:t>s</w:t>
      </w:r>
      <w:r w:rsidRPr="008C6BE6">
        <w:rPr>
          <w:rFonts w:ascii="Arial" w:hAnsi="Arial" w:cs="Arial"/>
          <w:b/>
          <w:sz w:val="22"/>
          <w:szCs w:val="22"/>
        </w:rPr>
        <w:t>tableció la costumbre de nombrar un padrino para que ayudara al nuevo cristiano, al llegar a la madurez, a instruirse bien en la doctrina de la Iglesia en la que se había i</w:t>
      </w:r>
      <w:r w:rsidRPr="008C6BE6">
        <w:rPr>
          <w:rFonts w:ascii="Arial" w:hAnsi="Arial" w:cs="Arial"/>
          <w:b/>
          <w:sz w:val="22"/>
          <w:szCs w:val="22"/>
        </w:rPr>
        <w:t>n</w:t>
      </w:r>
      <w:r w:rsidRPr="008C6BE6">
        <w:rPr>
          <w:rFonts w:ascii="Arial" w:hAnsi="Arial" w:cs="Arial"/>
          <w:b/>
          <w:sz w:val="22"/>
          <w:szCs w:val="22"/>
        </w:rPr>
        <w:t xml:space="preserve">gresado. Ese padrino fue un testigo de la fe recibida, pero también una garantía de la educación posterior que se habría de conseguir. </w:t>
      </w:r>
    </w:p>
    <w:p w:rsidR="00973BC2" w:rsidRDefault="00973BC2" w:rsidP="008C6BE6">
      <w:pPr>
        <w:pStyle w:val="estilo3"/>
        <w:spacing w:before="0" w:beforeAutospacing="0" w:after="0" w:afterAutospacing="0"/>
        <w:ind w:left="851" w:right="412" w:firstLine="425"/>
        <w:jc w:val="both"/>
        <w:rPr>
          <w:rFonts w:ascii="Arial" w:hAnsi="Arial" w:cs="Arial"/>
          <w:b/>
          <w:sz w:val="22"/>
          <w:szCs w:val="22"/>
        </w:rPr>
      </w:pPr>
    </w:p>
    <w:p w:rsidR="008C6BE6" w:rsidRDefault="00973BC2" w:rsidP="008C6BE6">
      <w:pPr>
        <w:pStyle w:val="estilo3"/>
        <w:spacing w:before="0" w:beforeAutospacing="0" w:after="0" w:afterAutospacing="0"/>
        <w:ind w:left="851" w:right="412" w:firstLine="425"/>
        <w:jc w:val="both"/>
        <w:rPr>
          <w:rFonts w:ascii="Arial" w:hAnsi="Arial" w:cs="Arial"/>
          <w:b/>
          <w:sz w:val="22"/>
          <w:szCs w:val="22"/>
        </w:rPr>
      </w:pPr>
      <w:r>
        <w:rPr>
          <w:rFonts w:ascii="Arial" w:hAnsi="Arial" w:cs="Arial"/>
          <w:b/>
          <w:sz w:val="22"/>
          <w:szCs w:val="22"/>
        </w:rPr>
        <w:t xml:space="preserve">  </w:t>
      </w:r>
      <w:r w:rsidR="0029423A" w:rsidRPr="008C6BE6">
        <w:rPr>
          <w:rFonts w:ascii="Arial" w:hAnsi="Arial" w:cs="Arial"/>
          <w:b/>
          <w:sz w:val="22"/>
          <w:szCs w:val="22"/>
        </w:rPr>
        <w:t>Sería en la Edad Media, cuando los reinos bárbaros se “cristianizaron” cuando esa institución del padrinazgo bautismal se hizo sistemática.</w:t>
      </w:r>
    </w:p>
    <w:p w:rsidR="0029423A"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xml:space="preserve">   </w:t>
      </w:r>
      <w:r w:rsidR="002A2CB1">
        <w:rPr>
          <w:rFonts w:ascii="Arial" w:hAnsi="Arial" w:cs="Arial"/>
          <w:b/>
          <w:sz w:val="22"/>
          <w:szCs w:val="22"/>
        </w:rPr>
        <w:t xml:space="preserve">   </w:t>
      </w:r>
      <w:r w:rsidRPr="008C6BE6">
        <w:rPr>
          <w:rFonts w:ascii="Arial" w:hAnsi="Arial" w:cs="Arial"/>
          <w:b/>
          <w:sz w:val="22"/>
          <w:szCs w:val="22"/>
        </w:rPr>
        <w:t>La legislación de la Iglesia da especial importancia catequística a esa figura bauti</w:t>
      </w:r>
      <w:r w:rsidRPr="008C6BE6">
        <w:rPr>
          <w:rFonts w:ascii="Arial" w:hAnsi="Arial" w:cs="Arial"/>
          <w:b/>
          <w:sz w:val="22"/>
          <w:szCs w:val="22"/>
        </w:rPr>
        <w:t>s</w:t>
      </w:r>
      <w:r w:rsidRPr="008C6BE6">
        <w:rPr>
          <w:rFonts w:ascii="Arial" w:hAnsi="Arial" w:cs="Arial"/>
          <w:b/>
          <w:sz w:val="22"/>
          <w:szCs w:val="22"/>
        </w:rPr>
        <w:t>mal: "</w:t>
      </w:r>
      <w:r w:rsidRPr="008C6BE6">
        <w:rPr>
          <w:rStyle w:val="nfasis"/>
          <w:rFonts w:ascii="Arial" w:hAnsi="Arial" w:cs="Arial"/>
          <w:b/>
          <w:sz w:val="22"/>
          <w:szCs w:val="22"/>
        </w:rPr>
        <w:t>Su función es asistir en su iniciación cristiana al adulto que se bauti</w:t>
      </w:r>
      <w:r w:rsidRPr="008C6BE6">
        <w:rPr>
          <w:rStyle w:val="nfasis"/>
          <w:rFonts w:ascii="Arial" w:hAnsi="Arial" w:cs="Arial"/>
          <w:b/>
          <w:sz w:val="22"/>
          <w:szCs w:val="22"/>
        </w:rPr>
        <w:softHyphen/>
        <w:t>za y, junt</w:t>
      </w:r>
      <w:r w:rsidRPr="008C6BE6">
        <w:rPr>
          <w:rStyle w:val="nfasis"/>
          <w:rFonts w:ascii="Arial" w:hAnsi="Arial" w:cs="Arial"/>
          <w:b/>
          <w:sz w:val="22"/>
          <w:szCs w:val="22"/>
        </w:rPr>
        <w:t>a</w:t>
      </w:r>
      <w:r w:rsidRPr="008C6BE6">
        <w:rPr>
          <w:rStyle w:val="nfasis"/>
          <w:rFonts w:ascii="Arial" w:hAnsi="Arial" w:cs="Arial"/>
          <w:b/>
          <w:sz w:val="22"/>
          <w:szCs w:val="22"/>
        </w:rPr>
        <w:t>mente con los padres, pre</w:t>
      </w:r>
      <w:r w:rsidRPr="008C6BE6">
        <w:rPr>
          <w:rStyle w:val="nfasis"/>
          <w:rFonts w:ascii="Arial" w:hAnsi="Arial" w:cs="Arial"/>
          <w:b/>
          <w:sz w:val="22"/>
          <w:szCs w:val="22"/>
        </w:rPr>
        <w:softHyphen/>
        <w:t>sentar al niño... y procurar que luego lleve vida cristiana co</w:t>
      </w:r>
      <w:r w:rsidRPr="008C6BE6">
        <w:rPr>
          <w:rStyle w:val="nfasis"/>
          <w:rFonts w:ascii="Arial" w:hAnsi="Arial" w:cs="Arial"/>
          <w:b/>
          <w:sz w:val="22"/>
          <w:szCs w:val="22"/>
        </w:rPr>
        <w:t>n</w:t>
      </w:r>
      <w:r w:rsidRPr="008C6BE6">
        <w:rPr>
          <w:rStyle w:val="nfasis"/>
          <w:rFonts w:ascii="Arial" w:hAnsi="Arial" w:cs="Arial"/>
          <w:b/>
          <w:sz w:val="22"/>
          <w:szCs w:val="22"/>
        </w:rPr>
        <w:t>gruente con el bautismo.</w:t>
      </w:r>
      <w:r w:rsidRPr="008C6BE6">
        <w:rPr>
          <w:rFonts w:ascii="Arial" w:hAnsi="Arial" w:cs="Arial"/>
          <w:b/>
          <w:sz w:val="22"/>
          <w:szCs w:val="22"/>
        </w:rPr>
        <w:t>" (C.D.C. c. 872)</w:t>
      </w:r>
    </w:p>
    <w:p w:rsidR="00973BC2" w:rsidRDefault="00973BC2" w:rsidP="008C6BE6">
      <w:pPr>
        <w:pStyle w:val="estilo3"/>
        <w:spacing w:before="0" w:beforeAutospacing="0" w:after="0" w:afterAutospacing="0"/>
        <w:ind w:left="851" w:right="412" w:firstLine="425"/>
        <w:jc w:val="both"/>
        <w:rPr>
          <w:rFonts w:ascii="Arial" w:hAnsi="Arial" w:cs="Arial"/>
          <w:b/>
          <w:sz w:val="22"/>
          <w:szCs w:val="22"/>
        </w:rPr>
      </w:pPr>
    </w:p>
    <w:p w:rsidR="00B1628A" w:rsidRDefault="00B1628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p>
    <w:p w:rsidR="0029423A" w:rsidRPr="00545A2A" w:rsidRDefault="00545A2A" w:rsidP="008C6BE6">
      <w:pPr>
        <w:pStyle w:val="estilo3"/>
        <w:spacing w:before="0" w:beforeAutospacing="0" w:after="0" w:afterAutospacing="0"/>
        <w:ind w:left="851" w:right="412" w:firstLine="425"/>
        <w:jc w:val="both"/>
        <w:rPr>
          <w:rFonts w:ascii="Arial" w:hAnsi="Arial" w:cs="Arial"/>
          <w:b/>
          <w:color w:val="0070C0"/>
          <w:sz w:val="22"/>
          <w:szCs w:val="22"/>
        </w:rPr>
      </w:pPr>
      <w:r w:rsidRPr="00545A2A">
        <w:rPr>
          <w:rStyle w:val="Textoennegrita"/>
          <w:rFonts w:ascii="Arial" w:hAnsi="Arial" w:cs="Arial"/>
          <w:color w:val="0070C0"/>
          <w:sz w:val="22"/>
          <w:szCs w:val="22"/>
        </w:rPr>
        <w:lastRenderedPageBreak/>
        <w:t xml:space="preserve">d) </w:t>
      </w:r>
      <w:r w:rsidR="0029423A" w:rsidRPr="00545A2A">
        <w:rPr>
          <w:rStyle w:val="Textoennegrita"/>
          <w:rFonts w:ascii="Arial" w:hAnsi="Arial" w:cs="Arial"/>
          <w:color w:val="0070C0"/>
          <w:sz w:val="22"/>
          <w:szCs w:val="22"/>
        </w:rPr>
        <w:t xml:space="preserve"> El rito bautismal</w:t>
      </w:r>
      <w:r w:rsidR="0029423A" w:rsidRPr="00545A2A">
        <w:rPr>
          <w:rFonts w:ascii="Arial" w:hAnsi="Arial" w:cs="Arial"/>
          <w:b/>
          <w:color w:val="0070C0"/>
          <w:sz w:val="22"/>
          <w:szCs w:val="22"/>
        </w:rPr>
        <w:t xml:space="preserve"> </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El rito del Bautismo se fue complican</w:t>
      </w:r>
      <w:r w:rsidRPr="008C6BE6">
        <w:rPr>
          <w:rFonts w:ascii="Arial" w:hAnsi="Arial" w:cs="Arial"/>
          <w:b/>
          <w:sz w:val="22"/>
          <w:szCs w:val="22"/>
        </w:rPr>
        <w:softHyphen/>
        <w:t>do, o completando, con el tiempo, precis</w:t>
      </w:r>
      <w:r w:rsidRPr="008C6BE6">
        <w:rPr>
          <w:rFonts w:ascii="Arial" w:hAnsi="Arial" w:cs="Arial"/>
          <w:b/>
          <w:sz w:val="22"/>
          <w:szCs w:val="22"/>
        </w:rPr>
        <w:t>a</w:t>
      </w:r>
      <w:r w:rsidRPr="008C6BE6">
        <w:rPr>
          <w:rFonts w:ascii="Arial" w:hAnsi="Arial" w:cs="Arial"/>
          <w:b/>
          <w:sz w:val="22"/>
          <w:szCs w:val="22"/>
        </w:rPr>
        <w:t>mente porque los cristianos crecieron en el senti</w:t>
      </w:r>
      <w:r w:rsidRPr="008C6BE6">
        <w:rPr>
          <w:rFonts w:ascii="Arial" w:hAnsi="Arial" w:cs="Arial"/>
          <w:b/>
          <w:sz w:val="22"/>
          <w:szCs w:val="22"/>
        </w:rPr>
        <w:softHyphen/>
        <w:t>do de la fe. Los primitivos escritos cris</w:t>
      </w:r>
      <w:r w:rsidRPr="008C6BE6">
        <w:rPr>
          <w:rFonts w:ascii="Arial" w:hAnsi="Arial" w:cs="Arial"/>
          <w:b/>
          <w:sz w:val="22"/>
          <w:szCs w:val="22"/>
        </w:rPr>
        <w:softHyphen/>
        <w:t xml:space="preserve">tianos, tal como la </w:t>
      </w:r>
      <w:proofErr w:type="spellStart"/>
      <w:r w:rsidRPr="008C6BE6">
        <w:rPr>
          <w:rFonts w:ascii="Arial" w:hAnsi="Arial" w:cs="Arial"/>
          <w:b/>
          <w:sz w:val="22"/>
          <w:szCs w:val="22"/>
        </w:rPr>
        <w:t>Didajé</w:t>
      </w:r>
      <w:proofErr w:type="spellEnd"/>
      <w:r w:rsidRPr="008C6BE6">
        <w:rPr>
          <w:rFonts w:ascii="Arial" w:hAnsi="Arial" w:cs="Arial"/>
          <w:b/>
          <w:sz w:val="22"/>
          <w:szCs w:val="22"/>
        </w:rPr>
        <w:t xml:space="preserve"> refleja, realizaban una acción familiar y sencilla. Pero des</w:t>
      </w:r>
      <w:r w:rsidRPr="008C6BE6">
        <w:rPr>
          <w:rFonts w:ascii="Arial" w:hAnsi="Arial" w:cs="Arial"/>
          <w:b/>
          <w:sz w:val="22"/>
          <w:szCs w:val="22"/>
        </w:rPr>
        <w:softHyphen/>
        <w:t>de el siglo III se desarrolló una liturgia hermosa y completa. La "Tradición Apostólica" (hacia el 215), atri</w:t>
      </w:r>
      <w:r w:rsidRPr="008C6BE6">
        <w:rPr>
          <w:rFonts w:ascii="Arial" w:hAnsi="Arial" w:cs="Arial"/>
          <w:b/>
          <w:sz w:val="22"/>
          <w:szCs w:val="22"/>
        </w:rPr>
        <w:softHyphen/>
        <w:t>buida al presbítero romano San Hipólito, describe, como parte del r</w:t>
      </w:r>
      <w:r w:rsidRPr="008C6BE6">
        <w:rPr>
          <w:rFonts w:ascii="Arial" w:hAnsi="Arial" w:cs="Arial"/>
          <w:b/>
          <w:sz w:val="22"/>
          <w:szCs w:val="22"/>
        </w:rPr>
        <w:t>i</w:t>
      </w:r>
      <w:r w:rsidRPr="008C6BE6">
        <w:rPr>
          <w:rFonts w:ascii="Arial" w:hAnsi="Arial" w:cs="Arial"/>
          <w:b/>
          <w:sz w:val="22"/>
          <w:szCs w:val="22"/>
        </w:rPr>
        <w:t>to, un ayuno prepa</w:t>
      </w:r>
      <w:r w:rsidRPr="008C6BE6">
        <w:rPr>
          <w:rFonts w:ascii="Arial" w:hAnsi="Arial" w:cs="Arial"/>
          <w:b/>
          <w:sz w:val="22"/>
          <w:szCs w:val="22"/>
        </w:rPr>
        <w:softHyphen/>
        <w:t>rato</w:t>
      </w:r>
      <w:r w:rsidRPr="008C6BE6">
        <w:rPr>
          <w:rFonts w:ascii="Arial" w:hAnsi="Arial" w:cs="Arial"/>
          <w:b/>
          <w:sz w:val="22"/>
          <w:szCs w:val="22"/>
        </w:rPr>
        <w:softHyphen/>
        <w:t>rio y una vigilia, una confesión de los pecados, la renuncia al demonio y un lavado con agua, seguido de una imposi</w:t>
      </w:r>
      <w:r w:rsidRPr="008C6BE6">
        <w:rPr>
          <w:rFonts w:ascii="Arial" w:hAnsi="Arial" w:cs="Arial"/>
          <w:b/>
          <w:sz w:val="22"/>
          <w:szCs w:val="22"/>
        </w:rPr>
        <w:softHyphen/>
        <w:t>ción de manos o la unción con aceite consagrado. En la Iglesia occidental, la imposición de manos y la unción se s</w:t>
      </w:r>
      <w:r w:rsidRPr="008C6BE6">
        <w:rPr>
          <w:rFonts w:ascii="Arial" w:hAnsi="Arial" w:cs="Arial"/>
          <w:b/>
          <w:sz w:val="22"/>
          <w:szCs w:val="22"/>
        </w:rPr>
        <w:t>o</w:t>
      </w:r>
      <w:r w:rsidRPr="008C6BE6">
        <w:rPr>
          <w:rFonts w:ascii="Arial" w:hAnsi="Arial" w:cs="Arial"/>
          <w:b/>
          <w:sz w:val="22"/>
          <w:szCs w:val="22"/>
        </w:rPr>
        <w:t>lemnizaron en la confirmación, aunque se mantuvieron también en el Bautismo.</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r>
      <w:r w:rsidR="002A2CB1">
        <w:rPr>
          <w:rFonts w:ascii="Arial" w:hAnsi="Arial" w:cs="Arial"/>
          <w:b/>
          <w:sz w:val="22"/>
          <w:szCs w:val="22"/>
        </w:rPr>
        <w:t xml:space="preserve">  </w:t>
      </w:r>
      <w:r w:rsidRPr="008C6BE6">
        <w:rPr>
          <w:rFonts w:ascii="Arial" w:hAnsi="Arial" w:cs="Arial"/>
          <w:b/>
          <w:sz w:val="22"/>
          <w:szCs w:val="22"/>
        </w:rPr>
        <w:t>   Al bautizarse la mayor parte de hijos de cristianos en la infancia, la catequesis ba</w:t>
      </w:r>
      <w:r w:rsidRPr="008C6BE6">
        <w:rPr>
          <w:rFonts w:ascii="Arial" w:hAnsi="Arial" w:cs="Arial"/>
          <w:b/>
          <w:sz w:val="22"/>
          <w:szCs w:val="22"/>
        </w:rPr>
        <w:t>u</w:t>
      </w:r>
      <w:r w:rsidRPr="008C6BE6">
        <w:rPr>
          <w:rFonts w:ascii="Arial" w:hAnsi="Arial" w:cs="Arial"/>
          <w:b/>
          <w:sz w:val="22"/>
          <w:szCs w:val="22"/>
        </w:rPr>
        <w:t>tismal se desa</w:t>
      </w:r>
      <w:r w:rsidRPr="008C6BE6">
        <w:rPr>
          <w:rFonts w:ascii="Arial" w:hAnsi="Arial" w:cs="Arial"/>
          <w:b/>
          <w:sz w:val="22"/>
          <w:szCs w:val="22"/>
        </w:rPr>
        <w:softHyphen/>
        <w:t>rrolló posteriormente: en la infancia media, al llegar al uso de la razón. Luego se asociaría a la Primera Comunión, y también a la Confirmación, al crecer en cierta plenitud personal de vida y de responsa</w:t>
      </w:r>
      <w:r w:rsidRPr="008C6BE6">
        <w:rPr>
          <w:rFonts w:ascii="Arial" w:hAnsi="Arial" w:cs="Arial"/>
          <w:b/>
          <w:sz w:val="22"/>
          <w:szCs w:val="22"/>
        </w:rPr>
        <w:softHyphen/>
        <w:t>bilidad.</w:t>
      </w:r>
    </w:p>
    <w:p w:rsidR="0029423A"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w:t>
      </w:r>
      <w:r w:rsidR="002A2CB1">
        <w:rPr>
          <w:rFonts w:ascii="Arial" w:hAnsi="Arial" w:cs="Arial"/>
          <w:b/>
          <w:sz w:val="22"/>
          <w:szCs w:val="22"/>
        </w:rPr>
        <w:t xml:space="preserve">  </w:t>
      </w:r>
      <w:r w:rsidRPr="008C6BE6">
        <w:rPr>
          <w:rFonts w:ascii="Arial" w:hAnsi="Arial" w:cs="Arial"/>
          <w:b/>
          <w:sz w:val="22"/>
          <w:szCs w:val="22"/>
        </w:rPr>
        <w:t xml:space="preserve"> Hoy se tiende a revitalizar esa orientación catequística, de forma que el Bautismo no quede escondido en las tradiciones de las familias cristianas y la educación de la fe se orienta por otros caminos menos convencionales y más bautismales y eclesiales.</w:t>
      </w:r>
    </w:p>
    <w:p w:rsidR="00545A2A" w:rsidRDefault="00545A2A" w:rsidP="008C6BE6">
      <w:pPr>
        <w:pStyle w:val="estilo3"/>
        <w:spacing w:before="0" w:beforeAutospacing="0" w:after="0" w:afterAutospacing="0"/>
        <w:ind w:left="851" w:right="412" w:firstLine="425"/>
        <w:jc w:val="both"/>
        <w:rPr>
          <w:rFonts w:ascii="Arial" w:hAnsi="Arial" w:cs="Arial"/>
          <w:b/>
          <w:sz w:val="22"/>
          <w:szCs w:val="22"/>
        </w:rPr>
      </w:pPr>
    </w:p>
    <w:p w:rsidR="00545A2A" w:rsidRDefault="00545A2A" w:rsidP="00545A2A">
      <w:pPr>
        <w:pStyle w:val="estilo3"/>
        <w:spacing w:before="0" w:beforeAutospacing="0" w:after="0" w:afterAutospacing="0"/>
        <w:ind w:left="851" w:right="412" w:firstLine="425"/>
        <w:jc w:val="center"/>
        <w:rPr>
          <w:rFonts w:ascii="Arial" w:hAnsi="Arial" w:cs="Arial"/>
          <w:b/>
          <w:sz w:val="22"/>
          <w:szCs w:val="22"/>
        </w:rPr>
      </w:pPr>
      <w:r>
        <w:rPr>
          <w:noProof/>
        </w:rPr>
        <w:drawing>
          <wp:inline distT="0" distB="0" distL="0" distR="0">
            <wp:extent cx="2255938" cy="2266950"/>
            <wp:effectExtent l="19050" t="0" r="0" b="0"/>
            <wp:docPr id="29" name="Imagen 19" descr="bau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utismo"/>
                    <pic:cNvPicPr>
                      <a:picLocks noChangeAspect="1" noChangeArrowheads="1"/>
                    </pic:cNvPicPr>
                  </pic:nvPicPr>
                  <pic:blipFill>
                    <a:blip r:embed="rId34"/>
                    <a:srcRect/>
                    <a:stretch>
                      <a:fillRect/>
                    </a:stretch>
                  </pic:blipFill>
                  <pic:spPr bwMode="auto">
                    <a:xfrm>
                      <a:off x="0" y="0"/>
                      <a:ext cx="2260014" cy="2271046"/>
                    </a:xfrm>
                    <a:prstGeom prst="rect">
                      <a:avLst/>
                    </a:prstGeom>
                    <a:noFill/>
                    <a:ln w="9525">
                      <a:noFill/>
                      <a:miter lim="800000"/>
                      <a:headEnd/>
                      <a:tailEnd/>
                    </a:ln>
                  </pic:spPr>
                </pic:pic>
              </a:graphicData>
            </a:graphic>
          </wp:inline>
        </w:drawing>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9423A" w:rsidRPr="00B1628A" w:rsidRDefault="0029423A" w:rsidP="008C6BE6">
      <w:pPr>
        <w:pStyle w:val="estilo3"/>
        <w:spacing w:before="0" w:beforeAutospacing="0" w:after="0" w:afterAutospacing="0"/>
        <w:ind w:left="851" w:right="412" w:firstLine="425"/>
        <w:jc w:val="both"/>
        <w:rPr>
          <w:rStyle w:val="Textoennegrita"/>
          <w:rFonts w:ascii="Arial" w:hAnsi="Arial" w:cs="Arial"/>
          <w:color w:val="0070C0"/>
          <w:sz w:val="28"/>
          <w:szCs w:val="28"/>
        </w:rPr>
      </w:pPr>
      <w:r w:rsidRPr="00545A2A">
        <w:rPr>
          <w:rFonts w:ascii="Arial" w:hAnsi="Arial" w:cs="Arial"/>
          <w:b/>
          <w:color w:val="FF0000"/>
          <w:sz w:val="28"/>
          <w:szCs w:val="28"/>
        </w:rPr>
        <w:t> </w:t>
      </w:r>
      <w:r w:rsidRPr="00B1628A">
        <w:rPr>
          <w:rFonts w:ascii="Arial" w:hAnsi="Arial" w:cs="Arial"/>
          <w:b/>
          <w:color w:val="0070C0"/>
          <w:sz w:val="28"/>
          <w:szCs w:val="28"/>
        </w:rPr>
        <w:t> </w:t>
      </w:r>
      <w:r w:rsidR="00545A2A" w:rsidRPr="00B1628A">
        <w:rPr>
          <w:rFonts w:ascii="Arial" w:hAnsi="Arial" w:cs="Arial"/>
          <w:b/>
          <w:color w:val="0070C0"/>
          <w:sz w:val="28"/>
          <w:szCs w:val="28"/>
        </w:rPr>
        <w:t xml:space="preserve"> 3</w:t>
      </w:r>
      <w:r w:rsidRPr="00B1628A">
        <w:rPr>
          <w:rStyle w:val="Textoennegrita"/>
          <w:rFonts w:ascii="Arial" w:hAnsi="Arial" w:cs="Arial"/>
          <w:color w:val="0070C0"/>
          <w:sz w:val="28"/>
          <w:szCs w:val="28"/>
        </w:rPr>
        <w:t>. Sujeto del Bautismo</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9423A"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Los posibles y deseables receptores del Bautismo son todos los hombres que no están bautizados. Por deseo de Jesús todos los hombres tienen una llamada radical a entrar en su Reino. Precisamente para que llegara a todos estableció su Iglesia y la e</w:t>
      </w:r>
      <w:r w:rsidRPr="008C6BE6">
        <w:rPr>
          <w:rFonts w:ascii="Arial" w:hAnsi="Arial" w:cs="Arial"/>
          <w:b/>
          <w:sz w:val="22"/>
          <w:szCs w:val="22"/>
        </w:rPr>
        <w:t>n</w:t>
      </w:r>
      <w:r w:rsidRPr="008C6BE6">
        <w:rPr>
          <w:rFonts w:ascii="Arial" w:hAnsi="Arial" w:cs="Arial"/>
          <w:b/>
          <w:sz w:val="22"/>
          <w:szCs w:val="22"/>
        </w:rPr>
        <w:t>vió por el mundo a predicar la conversión y a bautizar a todas las gentes.</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9423A" w:rsidRPr="00545A2A" w:rsidRDefault="00545A2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  </w:t>
      </w:r>
      <w:r w:rsidRPr="00545A2A">
        <w:rPr>
          <w:rStyle w:val="Textoennegrita"/>
          <w:rFonts w:ascii="Arial" w:hAnsi="Arial" w:cs="Arial"/>
          <w:color w:val="0070C0"/>
          <w:sz w:val="22"/>
          <w:szCs w:val="22"/>
        </w:rPr>
        <w:t>a)</w:t>
      </w:r>
      <w:r w:rsidR="0029423A" w:rsidRPr="00545A2A">
        <w:rPr>
          <w:rStyle w:val="Textoennegrita"/>
          <w:rFonts w:ascii="Arial" w:hAnsi="Arial" w:cs="Arial"/>
          <w:color w:val="0070C0"/>
          <w:sz w:val="22"/>
          <w:szCs w:val="22"/>
        </w:rPr>
        <w:t xml:space="preserve"> Los adultos conscientes</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Son los primeros llamados, por ser capaces de entender lo que significa la fe y ser lo suficientemente libres para acogerlas por amor. La única condición que reclama el Bautismo es la voluntad libre del que se bautiza. Eso significa que debe saber y querer lo que hace.</w:t>
      </w:r>
    </w:p>
    <w:p w:rsidR="0029423A"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xml:space="preserve">   </w:t>
      </w:r>
      <w:r w:rsidR="002A2CB1">
        <w:rPr>
          <w:rFonts w:ascii="Arial" w:hAnsi="Arial" w:cs="Arial"/>
          <w:b/>
          <w:sz w:val="22"/>
          <w:szCs w:val="22"/>
        </w:rPr>
        <w:t xml:space="preserve">   </w:t>
      </w:r>
      <w:r w:rsidRPr="008C6BE6">
        <w:rPr>
          <w:rFonts w:ascii="Arial" w:hAnsi="Arial" w:cs="Arial"/>
          <w:b/>
          <w:sz w:val="22"/>
          <w:szCs w:val="22"/>
        </w:rPr>
        <w:t>En la Escritura aparecen alusiones generales a esa disposición: "</w:t>
      </w:r>
      <w:r w:rsidRPr="008C6BE6">
        <w:rPr>
          <w:rStyle w:val="nfasis"/>
          <w:rFonts w:ascii="Arial" w:hAnsi="Arial" w:cs="Arial"/>
          <w:b/>
          <w:sz w:val="22"/>
          <w:szCs w:val="22"/>
        </w:rPr>
        <w:t>El que creyere y fuere bautizado, se salvará; y el que no creyere se condenara</w:t>
      </w:r>
      <w:r w:rsidRPr="008C6BE6">
        <w:rPr>
          <w:rFonts w:ascii="Arial" w:hAnsi="Arial" w:cs="Arial"/>
          <w:b/>
          <w:sz w:val="22"/>
          <w:szCs w:val="22"/>
        </w:rPr>
        <w:t>". (</w:t>
      </w:r>
      <w:proofErr w:type="spellStart"/>
      <w:r w:rsidRPr="008C6BE6">
        <w:rPr>
          <w:rFonts w:ascii="Arial" w:hAnsi="Arial" w:cs="Arial"/>
          <w:b/>
          <w:sz w:val="22"/>
          <w:szCs w:val="22"/>
        </w:rPr>
        <w:t>Mt.</w:t>
      </w:r>
      <w:proofErr w:type="spellEnd"/>
      <w:r w:rsidRPr="008C6BE6">
        <w:rPr>
          <w:rFonts w:ascii="Arial" w:hAnsi="Arial" w:cs="Arial"/>
          <w:b/>
          <w:sz w:val="22"/>
          <w:szCs w:val="22"/>
        </w:rPr>
        <w:t xml:space="preserve"> 28. 18). Se pide el arrepentimiento de los pecados: </w:t>
      </w:r>
      <w:proofErr w:type="spellStart"/>
      <w:r w:rsidRPr="008C6BE6">
        <w:rPr>
          <w:rFonts w:ascii="Arial" w:hAnsi="Arial" w:cs="Arial"/>
          <w:b/>
          <w:sz w:val="22"/>
          <w:szCs w:val="22"/>
        </w:rPr>
        <w:t>Hech</w:t>
      </w:r>
      <w:proofErr w:type="spellEnd"/>
      <w:r w:rsidRPr="008C6BE6">
        <w:rPr>
          <w:rFonts w:ascii="Arial" w:hAnsi="Arial" w:cs="Arial"/>
          <w:b/>
          <w:sz w:val="22"/>
          <w:szCs w:val="22"/>
        </w:rPr>
        <w:t>. 2. 41; 8. 12; 8. 37. También se resalta el gozo de la conver</w:t>
      </w:r>
      <w:r w:rsidRPr="008C6BE6">
        <w:rPr>
          <w:rFonts w:ascii="Arial" w:hAnsi="Arial" w:cs="Arial"/>
          <w:b/>
          <w:sz w:val="22"/>
          <w:szCs w:val="22"/>
        </w:rPr>
        <w:softHyphen/>
        <w:t xml:space="preserve">sión: </w:t>
      </w:r>
      <w:proofErr w:type="spellStart"/>
      <w:r w:rsidRPr="008C6BE6">
        <w:rPr>
          <w:rFonts w:ascii="Arial" w:hAnsi="Arial" w:cs="Arial"/>
          <w:b/>
          <w:sz w:val="22"/>
          <w:szCs w:val="22"/>
        </w:rPr>
        <w:t>Rom.</w:t>
      </w:r>
      <w:proofErr w:type="spellEnd"/>
      <w:r w:rsidRPr="008C6BE6">
        <w:rPr>
          <w:rFonts w:ascii="Arial" w:hAnsi="Arial" w:cs="Arial"/>
          <w:b/>
          <w:sz w:val="22"/>
          <w:szCs w:val="22"/>
        </w:rPr>
        <w:t xml:space="preserve"> 6. 3; 1 </w:t>
      </w:r>
      <w:proofErr w:type="spellStart"/>
      <w:r w:rsidRPr="008C6BE6">
        <w:rPr>
          <w:rFonts w:ascii="Arial" w:hAnsi="Arial" w:cs="Arial"/>
          <w:b/>
          <w:sz w:val="22"/>
          <w:szCs w:val="22"/>
        </w:rPr>
        <w:t>Cor.</w:t>
      </w:r>
      <w:proofErr w:type="spellEnd"/>
      <w:r w:rsidRPr="008C6BE6">
        <w:rPr>
          <w:rFonts w:ascii="Arial" w:hAnsi="Arial" w:cs="Arial"/>
          <w:b/>
          <w:sz w:val="22"/>
          <w:szCs w:val="22"/>
        </w:rPr>
        <w:t xml:space="preserve"> 6.13. </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9423A" w:rsidRPr="00545A2A" w:rsidRDefault="00545A2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545A2A">
        <w:rPr>
          <w:rStyle w:val="Textoennegrita"/>
          <w:rFonts w:ascii="Arial" w:hAnsi="Arial" w:cs="Arial"/>
          <w:color w:val="0070C0"/>
          <w:sz w:val="22"/>
          <w:szCs w:val="22"/>
        </w:rPr>
        <w:t xml:space="preserve">b) </w:t>
      </w:r>
      <w:r w:rsidR="0029423A" w:rsidRPr="00545A2A">
        <w:rPr>
          <w:rStyle w:val="Textoennegrita"/>
          <w:rFonts w:ascii="Arial" w:hAnsi="Arial" w:cs="Arial"/>
          <w:color w:val="0070C0"/>
          <w:sz w:val="22"/>
          <w:szCs w:val="22"/>
        </w:rPr>
        <w:t xml:space="preserve"> Los niños</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Pero también los niños antes del uso de razón pueden y "deben" ser bautizados, si los padres tienen fe para saber lo que hacen con ellos y lo que se les da en el bautismo.</w:t>
      </w:r>
    </w:p>
    <w:p w:rsidR="002A2CB1"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lastRenderedPageBreak/>
        <w:br/>
        <w:t xml:space="preserve">   </w:t>
      </w:r>
      <w:r w:rsidR="002A2CB1">
        <w:rPr>
          <w:rFonts w:ascii="Arial" w:hAnsi="Arial" w:cs="Arial"/>
          <w:b/>
          <w:sz w:val="22"/>
          <w:szCs w:val="22"/>
        </w:rPr>
        <w:t xml:space="preserve">   </w:t>
      </w:r>
      <w:r w:rsidRPr="008C6BE6">
        <w:rPr>
          <w:rFonts w:ascii="Arial" w:hAnsi="Arial" w:cs="Arial"/>
          <w:b/>
          <w:sz w:val="22"/>
          <w:szCs w:val="22"/>
        </w:rPr>
        <w:t>Con toda seguridad los niños de padres cristianos eran bautizados desde el primer momento de la primitiva Iglesia, como se des</w:t>
      </w:r>
      <w:r w:rsidRPr="008C6BE6">
        <w:rPr>
          <w:rFonts w:ascii="Arial" w:hAnsi="Arial" w:cs="Arial"/>
          <w:b/>
          <w:sz w:val="22"/>
          <w:szCs w:val="22"/>
        </w:rPr>
        <w:softHyphen/>
        <w:t>pren</w:t>
      </w:r>
      <w:r w:rsidRPr="008C6BE6">
        <w:rPr>
          <w:rFonts w:ascii="Arial" w:hAnsi="Arial" w:cs="Arial"/>
          <w:b/>
          <w:sz w:val="22"/>
          <w:szCs w:val="22"/>
        </w:rPr>
        <w:softHyphen/>
        <w:t>de de los "bautizos familiares", es decir de los casos de toda una familia bautizada que en ocasio</w:t>
      </w:r>
      <w:r w:rsidRPr="008C6BE6">
        <w:rPr>
          <w:rFonts w:ascii="Arial" w:hAnsi="Arial" w:cs="Arial"/>
          <w:b/>
          <w:sz w:val="22"/>
          <w:szCs w:val="22"/>
        </w:rPr>
        <w:softHyphen/>
        <w:t>nes se mencionan en la Escritura. (</w:t>
      </w:r>
      <w:proofErr w:type="spellStart"/>
      <w:r w:rsidRPr="008C6BE6">
        <w:rPr>
          <w:rFonts w:ascii="Arial" w:hAnsi="Arial" w:cs="Arial"/>
          <w:b/>
          <w:sz w:val="22"/>
          <w:szCs w:val="22"/>
        </w:rPr>
        <w:t>Hech</w:t>
      </w:r>
      <w:proofErr w:type="spellEnd"/>
      <w:r w:rsidRPr="008C6BE6">
        <w:rPr>
          <w:rFonts w:ascii="Arial" w:hAnsi="Arial" w:cs="Arial"/>
          <w:b/>
          <w:sz w:val="22"/>
          <w:szCs w:val="22"/>
        </w:rPr>
        <w:t>. 2. 41; 11. 48; 13. 12; 16. 32;). Eviden</w:t>
      </w:r>
      <w:r w:rsidRPr="008C6BE6">
        <w:rPr>
          <w:rFonts w:ascii="Arial" w:hAnsi="Arial" w:cs="Arial"/>
          <w:b/>
          <w:sz w:val="22"/>
          <w:szCs w:val="22"/>
        </w:rPr>
        <w:softHyphen/>
        <w:t>temen</w:t>
      </w:r>
      <w:r w:rsidRPr="008C6BE6">
        <w:rPr>
          <w:rFonts w:ascii="Arial" w:hAnsi="Arial" w:cs="Arial"/>
          <w:b/>
          <w:sz w:val="22"/>
          <w:szCs w:val="22"/>
        </w:rPr>
        <w:softHyphen/>
        <w:t>te, si se bautizaron los p</w:t>
      </w:r>
      <w:r w:rsidRPr="008C6BE6">
        <w:rPr>
          <w:rFonts w:ascii="Arial" w:hAnsi="Arial" w:cs="Arial"/>
          <w:b/>
          <w:sz w:val="22"/>
          <w:szCs w:val="22"/>
        </w:rPr>
        <w:t>a</w:t>
      </w:r>
      <w:r w:rsidRPr="008C6BE6">
        <w:rPr>
          <w:rFonts w:ascii="Arial" w:hAnsi="Arial" w:cs="Arial"/>
          <w:b/>
          <w:sz w:val="22"/>
          <w:szCs w:val="22"/>
        </w:rPr>
        <w:t>dres con concien</w:t>
      </w:r>
      <w:r w:rsidRPr="008C6BE6">
        <w:rPr>
          <w:rFonts w:ascii="Arial" w:hAnsi="Arial" w:cs="Arial"/>
          <w:b/>
          <w:sz w:val="22"/>
          <w:szCs w:val="22"/>
        </w:rPr>
        <w:softHyphen/>
        <w:t>cia de conver</w:t>
      </w:r>
      <w:r w:rsidRPr="008C6BE6">
        <w:rPr>
          <w:rFonts w:ascii="Arial" w:hAnsi="Arial" w:cs="Arial"/>
          <w:b/>
          <w:sz w:val="22"/>
          <w:szCs w:val="22"/>
        </w:rPr>
        <w:softHyphen/>
        <w:t>tidos, bauti</w:t>
      </w:r>
      <w:r w:rsidRPr="008C6BE6">
        <w:rPr>
          <w:rFonts w:ascii="Arial" w:hAnsi="Arial" w:cs="Arial"/>
          <w:b/>
          <w:sz w:val="22"/>
          <w:szCs w:val="22"/>
        </w:rPr>
        <w:softHyphen/>
        <w:t>zaron a sus hijos virtualmente unidos a su fe.</w:t>
      </w:r>
      <w:r w:rsidRPr="008C6BE6">
        <w:rPr>
          <w:rFonts w:ascii="Arial" w:hAnsi="Arial" w:cs="Arial"/>
          <w:b/>
          <w:sz w:val="22"/>
          <w:szCs w:val="22"/>
        </w:rPr>
        <w:br/>
        <w:t xml:space="preserve">   </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Esa costumbre se prolongó a lo largo de los siglos, pues los pa</w:t>
      </w:r>
      <w:r w:rsidRPr="008C6BE6">
        <w:rPr>
          <w:rFonts w:ascii="Arial" w:hAnsi="Arial" w:cs="Arial"/>
          <w:b/>
          <w:sz w:val="22"/>
          <w:szCs w:val="22"/>
        </w:rPr>
        <w:softHyphen/>
        <w:t>dres mira</w:t>
      </w:r>
      <w:r w:rsidRPr="008C6BE6">
        <w:rPr>
          <w:rFonts w:ascii="Arial" w:hAnsi="Arial" w:cs="Arial"/>
          <w:b/>
          <w:sz w:val="22"/>
          <w:szCs w:val="22"/>
        </w:rPr>
        <w:softHyphen/>
        <w:t>ron el b</w:t>
      </w:r>
      <w:r w:rsidRPr="008C6BE6">
        <w:rPr>
          <w:rFonts w:ascii="Arial" w:hAnsi="Arial" w:cs="Arial"/>
          <w:b/>
          <w:sz w:val="22"/>
          <w:szCs w:val="22"/>
        </w:rPr>
        <w:t>e</w:t>
      </w:r>
      <w:r w:rsidRPr="008C6BE6">
        <w:rPr>
          <w:rFonts w:ascii="Arial" w:hAnsi="Arial" w:cs="Arial"/>
          <w:b/>
          <w:sz w:val="22"/>
          <w:szCs w:val="22"/>
        </w:rPr>
        <w:t>neficio divino que supo</w:t>
      </w:r>
      <w:r w:rsidRPr="008C6BE6">
        <w:rPr>
          <w:rFonts w:ascii="Arial" w:hAnsi="Arial" w:cs="Arial"/>
          <w:b/>
          <w:sz w:val="22"/>
          <w:szCs w:val="22"/>
        </w:rPr>
        <w:softHyphen/>
        <w:t>nía el perdón del pecado original, porque evidente</w:t>
      </w:r>
      <w:r w:rsidRPr="008C6BE6">
        <w:rPr>
          <w:rFonts w:ascii="Arial" w:hAnsi="Arial" w:cs="Arial"/>
          <w:b/>
          <w:sz w:val="22"/>
          <w:szCs w:val="22"/>
        </w:rPr>
        <w:softHyphen/>
        <w:t>men</w:t>
      </w:r>
      <w:r w:rsidRPr="008C6BE6">
        <w:rPr>
          <w:rFonts w:ascii="Arial" w:hAnsi="Arial" w:cs="Arial"/>
          <w:b/>
          <w:sz w:val="22"/>
          <w:szCs w:val="22"/>
        </w:rPr>
        <w:softHyphen/>
        <w:t>te no había en la infancia pecados personales.</w:t>
      </w:r>
      <w:r w:rsidR="002A2CB1">
        <w:rPr>
          <w:rFonts w:ascii="Arial" w:hAnsi="Arial" w:cs="Arial"/>
          <w:b/>
          <w:sz w:val="22"/>
          <w:szCs w:val="22"/>
        </w:rPr>
        <w:t xml:space="preserve">  </w:t>
      </w:r>
      <w:r w:rsidRPr="008C6BE6">
        <w:rPr>
          <w:rFonts w:ascii="Arial" w:hAnsi="Arial" w:cs="Arial"/>
          <w:b/>
          <w:sz w:val="22"/>
          <w:szCs w:val="22"/>
        </w:rPr>
        <w:t>Hoy se vive con frecuencia el Bautis</w:t>
      </w:r>
      <w:r w:rsidRPr="008C6BE6">
        <w:rPr>
          <w:rFonts w:ascii="Arial" w:hAnsi="Arial" w:cs="Arial"/>
          <w:b/>
          <w:sz w:val="22"/>
          <w:szCs w:val="22"/>
        </w:rPr>
        <w:softHyphen/>
        <w:t>mo como una tradición de las familias que se han definido cristianas, sin entrar en especiales consideraciones sobre lo que significa abrazar la fe de Jesús. Los niños son bautiz</w:t>
      </w:r>
      <w:r w:rsidRPr="008C6BE6">
        <w:rPr>
          <w:rFonts w:ascii="Arial" w:hAnsi="Arial" w:cs="Arial"/>
          <w:b/>
          <w:sz w:val="22"/>
          <w:szCs w:val="22"/>
        </w:rPr>
        <w:t>a</w:t>
      </w:r>
      <w:r w:rsidRPr="008C6BE6">
        <w:rPr>
          <w:rFonts w:ascii="Arial" w:hAnsi="Arial" w:cs="Arial"/>
          <w:b/>
          <w:sz w:val="22"/>
          <w:szCs w:val="22"/>
        </w:rPr>
        <w:t>dos en los primeros días que siguen al nacimiento. Se les suele designar con nom</w:t>
      </w:r>
      <w:r w:rsidRPr="008C6BE6">
        <w:rPr>
          <w:rFonts w:ascii="Arial" w:hAnsi="Arial" w:cs="Arial"/>
          <w:b/>
          <w:sz w:val="22"/>
          <w:szCs w:val="22"/>
        </w:rPr>
        <w:softHyphen/>
        <w:t>bres que llevaron otros cristia</w:t>
      </w:r>
      <w:r w:rsidRPr="008C6BE6">
        <w:rPr>
          <w:rFonts w:ascii="Arial" w:hAnsi="Arial" w:cs="Arial"/>
          <w:b/>
          <w:sz w:val="22"/>
          <w:szCs w:val="22"/>
        </w:rPr>
        <w:softHyphen/>
        <w:t>nos santos en los lugares de cultura y tradición cristiana. El hecho del Bautismo suele quedar registrado, con obligación preceptiva impuesta por el Concilio de Trento, en un libro de Bautismos de cada parroquia.</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xml:space="preserve">   </w:t>
      </w:r>
      <w:r w:rsidR="002A2CB1">
        <w:rPr>
          <w:rFonts w:ascii="Arial" w:hAnsi="Arial" w:cs="Arial"/>
          <w:b/>
          <w:sz w:val="22"/>
          <w:szCs w:val="22"/>
        </w:rPr>
        <w:t xml:space="preserve">  </w:t>
      </w:r>
      <w:r w:rsidRPr="008C6BE6">
        <w:rPr>
          <w:rFonts w:ascii="Arial" w:hAnsi="Arial" w:cs="Arial"/>
          <w:b/>
          <w:sz w:val="22"/>
          <w:szCs w:val="22"/>
        </w:rPr>
        <w:t>Sin embargo, con frecuencia, hay familias que no asumen bien esas ideas y sent</w:t>
      </w:r>
      <w:r w:rsidRPr="008C6BE6">
        <w:rPr>
          <w:rFonts w:ascii="Arial" w:hAnsi="Arial" w:cs="Arial"/>
          <w:b/>
          <w:sz w:val="22"/>
          <w:szCs w:val="22"/>
        </w:rPr>
        <w:t>i</w:t>
      </w:r>
      <w:r w:rsidRPr="008C6BE6">
        <w:rPr>
          <w:rFonts w:ascii="Arial" w:hAnsi="Arial" w:cs="Arial"/>
          <w:b/>
          <w:sz w:val="22"/>
          <w:szCs w:val="22"/>
        </w:rPr>
        <w:t>mientos de la Tradición y se preguntan si no es coactivo el bauti</w:t>
      </w:r>
      <w:r w:rsidRPr="008C6BE6">
        <w:rPr>
          <w:rFonts w:ascii="Arial" w:hAnsi="Arial" w:cs="Arial"/>
          <w:b/>
          <w:sz w:val="22"/>
          <w:szCs w:val="22"/>
        </w:rPr>
        <w:softHyphen/>
        <w:t>zar a sus hijos o ens</w:t>
      </w:r>
      <w:r w:rsidRPr="008C6BE6">
        <w:rPr>
          <w:rFonts w:ascii="Arial" w:hAnsi="Arial" w:cs="Arial"/>
          <w:b/>
          <w:sz w:val="22"/>
          <w:szCs w:val="22"/>
        </w:rPr>
        <w:t>e</w:t>
      </w:r>
      <w:r w:rsidRPr="008C6BE6">
        <w:rPr>
          <w:rFonts w:ascii="Arial" w:hAnsi="Arial" w:cs="Arial"/>
          <w:b/>
          <w:sz w:val="22"/>
          <w:szCs w:val="22"/>
        </w:rPr>
        <w:t>ñarles a vivir conforme a las consignas del Evan</w:t>
      </w:r>
      <w:r w:rsidRPr="008C6BE6">
        <w:rPr>
          <w:rFonts w:ascii="Arial" w:hAnsi="Arial" w:cs="Arial"/>
          <w:b/>
          <w:sz w:val="22"/>
          <w:szCs w:val="22"/>
        </w:rPr>
        <w:softHyphen/>
        <w:t>gelio antes de que sean mayores para optar ellos por su cuenta. Las respuestas se diversifican según las creen</w:t>
      </w:r>
      <w:r w:rsidRPr="008C6BE6">
        <w:rPr>
          <w:rFonts w:ascii="Arial" w:hAnsi="Arial" w:cs="Arial"/>
          <w:b/>
          <w:sz w:val="22"/>
          <w:szCs w:val="22"/>
        </w:rPr>
        <w:softHyphen/>
        <w:t>cias y la co</w:t>
      </w:r>
      <w:r w:rsidRPr="008C6BE6">
        <w:rPr>
          <w:rFonts w:ascii="Arial" w:hAnsi="Arial" w:cs="Arial"/>
          <w:b/>
          <w:sz w:val="22"/>
          <w:szCs w:val="22"/>
        </w:rPr>
        <w:t>n</w:t>
      </w:r>
      <w:r w:rsidRPr="008C6BE6">
        <w:rPr>
          <w:rFonts w:ascii="Arial" w:hAnsi="Arial" w:cs="Arial"/>
          <w:b/>
          <w:sz w:val="22"/>
          <w:szCs w:val="22"/>
        </w:rPr>
        <w:t xml:space="preserve">ciencia de los padres. </w:t>
      </w: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xml:space="preserve">   </w:t>
      </w:r>
      <w:r w:rsidR="002A2CB1">
        <w:rPr>
          <w:rFonts w:ascii="Arial" w:hAnsi="Arial" w:cs="Arial"/>
          <w:b/>
          <w:sz w:val="22"/>
          <w:szCs w:val="22"/>
        </w:rPr>
        <w:t xml:space="preserve"> </w:t>
      </w:r>
      <w:r w:rsidRPr="008C6BE6">
        <w:rPr>
          <w:rFonts w:ascii="Arial" w:hAnsi="Arial" w:cs="Arial"/>
          <w:b/>
          <w:sz w:val="22"/>
          <w:szCs w:val="22"/>
        </w:rPr>
        <w:t>Pero harán bien en considerar, si su fe es clara, que no es bueno demorar un benefi</w:t>
      </w:r>
      <w:r w:rsidRPr="008C6BE6">
        <w:rPr>
          <w:rFonts w:ascii="Arial" w:hAnsi="Arial" w:cs="Arial"/>
          <w:b/>
          <w:sz w:val="22"/>
          <w:szCs w:val="22"/>
        </w:rPr>
        <w:softHyphen/>
        <w:t xml:space="preserve">cio espiritual, como es la gracia divina, hasta su edad de discernimiento, cuando ningún beneficio natural, salud, riquezas ambientales, protección, demorarían, aunque el niño ni pueda </w:t>
      </w:r>
      <w:proofErr w:type="spellStart"/>
      <w:r w:rsidRPr="008C6BE6">
        <w:rPr>
          <w:rFonts w:ascii="Arial" w:hAnsi="Arial" w:cs="Arial"/>
          <w:b/>
          <w:sz w:val="22"/>
          <w:szCs w:val="22"/>
        </w:rPr>
        <w:t>apre</w:t>
      </w:r>
      <w:r w:rsidRPr="008C6BE6">
        <w:rPr>
          <w:rFonts w:ascii="Arial" w:hAnsi="Arial" w:cs="Arial"/>
          <w:b/>
          <w:sz w:val="22"/>
          <w:szCs w:val="22"/>
        </w:rPr>
        <w:softHyphen/>
        <w:t>ciarlo</w:t>
      </w:r>
      <w:proofErr w:type="spellEnd"/>
      <w:r w:rsidRPr="008C6BE6">
        <w:rPr>
          <w:rFonts w:ascii="Arial" w:hAnsi="Arial" w:cs="Arial"/>
          <w:b/>
          <w:sz w:val="22"/>
          <w:szCs w:val="22"/>
        </w:rPr>
        <w:t xml:space="preserve"> y explícitamente demandarlo.</w:t>
      </w:r>
    </w:p>
    <w:p w:rsidR="0029423A"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w:t>
      </w:r>
      <w:r w:rsidR="002A2CB1">
        <w:rPr>
          <w:rFonts w:ascii="Arial" w:hAnsi="Arial" w:cs="Arial"/>
          <w:b/>
          <w:sz w:val="22"/>
          <w:szCs w:val="22"/>
        </w:rPr>
        <w:t xml:space="preserve">  </w:t>
      </w:r>
      <w:r w:rsidRPr="008C6BE6">
        <w:rPr>
          <w:rFonts w:ascii="Arial" w:hAnsi="Arial" w:cs="Arial"/>
          <w:b/>
          <w:sz w:val="22"/>
          <w:szCs w:val="22"/>
        </w:rPr>
        <w:t xml:space="preserve"> Algunos teólogos "demasiado humanistas", como Erasmo de Rotterdam, se inclin</w:t>
      </w:r>
      <w:r w:rsidRPr="008C6BE6">
        <w:rPr>
          <w:rFonts w:ascii="Arial" w:hAnsi="Arial" w:cs="Arial"/>
          <w:b/>
          <w:sz w:val="22"/>
          <w:szCs w:val="22"/>
        </w:rPr>
        <w:t>a</w:t>
      </w:r>
      <w:r w:rsidRPr="008C6BE6">
        <w:rPr>
          <w:rFonts w:ascii="Arial" w:hAnsi="Arial" w:cs="Arial"/>
          <w:b/>
          <w:sz w:val="22"/>
          <w:szCs w:val="22"/>
        </w:rPr>
        <w:t>ron por el retraso del Bautismo a la edad del discerni</w:t>
      </w:r>
      <w:r w:rsidRPr="008C6BE6">
        <w:rPr>
          <w:rFonts w:ascii="Arial" w:hAnsi="Arial" w:cs="Arial"/>
          <w:b/>
          <w:sz w:val="22"/>
          <w:szCs w:val="22"/>
        </w:rPr>
        <w:softHyphen/>
        <w:t>miento o, al menos, reclamaron una explici</w:t>
      </w:r>
      <w:r w:rsidRPr="008C6BE6">
        <w:rPr>
          <w:rFonts w:ascii="Arial" w:hAnsi="Arial" w:cs="Arial"/>
          <w:b/>
          <w:sz w:val="22"/>
          <w:szCs w:val="22"/>
        </w:rPr>
        <w:softHyphen/>
        <w:t>tación de la fe al llegar a ese estado. El Concilio de Trento salió al paso de esta opinión (</w:t>
      </w:r>
      <w:proofErr w:type="spellStart"/>
      <w:r w:rsidRPr="008C6BE6">
        <w:rPr>
          <w:rFonts w:ascii="Arial" w:hAnsi="Arial" w:cs="Arial"/>
          <w:b/>
          <w:sz w:val="22"/>
          <w:szCs w:val="22"/>
        </w:rPr>
        <w:t>Denz</w:t>
      </w:r>
      <w:proofErr w:type="spellEnd"/>
      <w:r w:rsidRPr="008C6BE6">
        <w:rPr>
          <w:rFonts w:ascii="Arial" w:hAnsi="Arial" w:cs="Arial"/>
          <w:b/>
          <w:sz w:val="22"/>
          <w:szCs w:val="22"/>
        </w:rPr>
        <w:t>. 870 a 873) y recla</w:t>
      </w:r>
      <w:r w:rsidRPr="008C6BE6">
        <w:rPr>
          <w:rFonts w:ascii="Arial" w:hAnsi="Arial" w:cs="Arial"/>
          <w:b/>
          <w:sz w:val="22"/>
          <w:szCs w:val="22"/>
        </w:rPr>
        <w:softHyphen/>
        <w:t>mó para los niños de fami</w:t>
      </w:r>
      <w:r w:rsidRPr="008C6BE6">
        <w:rPr>
          <w:rFonts w:ascii="Arial" w:hAnsi="Arial" w:cs="Arial"/>
          <w:b/>
          <w:sz w:val="22"/>
          <w:szCs w:val="22"/>
        </w:rPr>
        <w:softHyphen/>
        <w:t>lias cristianas el benef</w:t>
      </w:r>
      <w:r w:rsidRPr="008C6BE6">
        <w:rPr>
          <w:rFonts w:ascii="Arial" w:hAnsi="Arial" w:cs="Arial"/>
          <w:b/>
          <w:sz w:val="22"/>
          <w:szCs w:val="22"/>
        </w:rPr>
        <w:t>i</w:t>
      </w:r>
      <w:r w:rsidRPr="008C6BE6">
        <w:rPr>
          <w:rFonts w:ascii="Arial" w:hAnsi="Arial" w:cs="Arial"/>
          <w:b/>
          <w:sz w:val="22"/>
          <w:szCs w:val="22"/>
        </w:rPr>
        <w:t>cio de la fe infusa recibida en el Bautismo y el dere</w:t>
      </w:r>
      <w:r w:rsidRPr="008C6BE6">
        <w:rPr>
          <w:rFonts w:ascii="Arial" w:hAnsi="Arial" w:cs="Arial"/>
          <w:b/>
          <w:sz w:val="22"/>
          <w:szCs w:val="22"/>
        </w:rPr>
        <w:softHyphen/>
        <w:t>cho a una educación progresiva o conti</w:t>
      </w:r>
      <w:r w:rsidRPr="008C6BE6">
        <w:rPr>
          <w:rFonts w:ascii="Arial" w:hAnsi="Arial" w:cs="Arial"/>
          <w:b/>
          <w:sz w:val="22"/>
          <w:szCs w:val="22"/>
        </w:rPr>
        <w:softHyphen/>
        <w:t>nua en esa fe.</w:t>
      </w:r>
    </w:p>
    <w:p w:rsidR="00D85299" w:rsidRPr="008C6BE6" w:rsidRDefault="00D85299" w:rsidP="008C6BE6">
      <w:pPr>
        <w:pStyle w:val="estilo3"/>
        <w:spacing w:before="0" w:beforeAutospacing="0" w:after="0" w:afterAutospacing="0"/>
        <w:ind w:left="851" w:right="412" w:firstLine="425"/>
        <w:jc w:val="both"/>
        <w:rPr>
          <w:rFonts w:ascii="Arial" w:hAnsi="Arial" w:cs="Arial"/>
          <w:b/>
          <w:sz w:val="22"/>
          <w:szCs w:val="22"/>
        </w:rPr>
      </w:pPr>
    </w:p>
    <w:p w:rsidR="0029423A" w:rsidRPr="00B1628A" w:rsidRDefault="00545A2A" w:rsidP="008C6BE6">
      <w:pPr>
        <w:pStyle w:val="estilo3"/>
        <w:spacing w:before="0" w:beforeAutospacing="0" w:after="0" w:afterAutospacing="0"/>
        <w:ind w:left="851" w:right="412" w:firstLine="425"/>
        <w:jc w:val="both"/>
        <w:rPr>
          <w:rStyle w:val="Textoennegrita"/>
          <w:rFonts w:ascii="Arial" w:hAnsi="Arial" w:cs="Arial"/>
          <w:color w:val="0070C0"/>
          <w:sz w:val="28"/>
          <w:szCs w:val="28"/>
        </w:rPr>
      </w:pPr>
      <w:r w:rsidRPr="00B1628A">
        <w:rPr>
          <w:rStyle w:val="Textoennegrita"/>
          <w:rFonts w:ascii="Arial" w:hAnsi="Arial" w:cs="Arial"/>
          <w:color w:val="0070C0"/>
          <w:sz w:val="28"/>
          <w:szCs w:val="28"/>
        </w:rPr>
        <w:t xml:space="preserve">4. </w:t>
      </w:r>
      <w:r w:rsidR="0029423A" w:rsidRPr="00B1628A">
        <w:rPr>
          <w:rStyle w:val="Textoennegrita"/>
          <w:rFonts w:ascii="Arial" w:hAnsi="Arial" w:cs="Arial"/>
          <w:color w:val="0070C0"/>
          <w:sz w:val="28"/>
          <w:szCs w:val="28"/>
        </w:rPr>
        <w:t xml:space="preserve"> Algunos problemas especiales</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9423A"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Se presentaron en los primeros tiem</w:t>
      </w:r>
      <w:r w:rsidRPr="008C6BE6">
        <w:rPr>
          <w:rFonts w:ascii="Arial" w:hAnsi="Arial" w:cs="Arial"/>
          <w:b/>
          <w:sz w:val="22"/>
          <w:szCs w:val="22"/>
        </w:rPr>
        <w:softHyphen/>
        <w:t>pos y la Iglesia los resolvió con clari</w:t>
      </w:r>
      <w:r w:rsidRPr="008C6BE6">
        <w:rPr>
          <w:rFonts w:ascii="Arial" w:hAnsi="Arial" w:cs="Arial"/>
          <w:b/>
          <w:sz w:val="22"/>
          <w:szCs w:val="22"/>
        </w:rPr>
        <w:softHyphen/>
        <w:t>dad y pr</w:t>
      </w:r>
      <w:r w:rsidRPr="008C6BE6">
        <w:rPr>
          <w:rFonts w:ascii="Arial" w:hAnsi="Arial" w:cs="Arial"/>
          <w:b/>
          <w:sz w:val="22"/>
          <w:szCs w:val="22"/>
        </w:rPr>
        <w:t>e</w:t>
      </w:r>
      <w:r w:rsidRPr="008C6BE6">
        <w:rPr>
          <w:rFonts w:ascii="Arial" w:hAnsi="Arial" w:cs="Arial"/>
          <w:b/>
          <w:sz w:val="22"/>
          <w:szCs w:val="22"/>
        </w:rPr>
        <w:t>cisión, pues siempre tuvo claro lo que Jesús quiso al establecer el Bautismo como si</w:t>
      </w:r>
      <w:r w:rsidRPr="008C6BE6">
        <w:rPr>
          <w:rFonts w:ascii="Arial" w:hAnsi="Arial" w:cs="Arial"/>
          <w:b/>
          <w:sz w:val="22"/>
          <w:szCs w:val="22"/>
        </w:rPr>
        <w:t>g</w:t>
      </w:r>
      <w:r w:rsidRPr="008C6BE6">
        <w:rPr>
          <w:rFonts w:ascii="Arial" w:hAnsi="Arial" w:cs="Arial"/>
          <w:b/>
          <w:sz w:val="22"/>
          <w:szCs w:val="22"/>
        </w:rPr>
        <w:t>no de ingreso en el cuerpo eclesial.</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9423A" w:rsidRPr="00545A2A" w:rsidRDefault="00545A2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545A2A">
        <w:rPr>
          <w:rStyle w:val="Textoennegrita"/>
          <w:rFonts w:ascii="Arial" w:hAnsi="Arial" w:cs="Arial"/>
          <w:color w:val="0070C0"/>
          <w:sz w:val="22"/>
          <w:szCs w:val="22"/>
        </w:rPr>
        <w:t xml:space="preserve">  a) </w:t>
      </w:r>
      <w:r w:rsidR="0029423A" w:rsidRPr="00545A2A">
        <w:rPr>
          <w:rStyle w:val="Textoennegrita"/>
          <w:rFonts w:ascii="Arial" w:hAnsi="Arial" w:cs="Arial"/>
          <w:color w:val="0070C0"/>
          <w:sz w:val="22"/>
          <w:szCs w:val="22"/>
        </w:rPr>
        <w:t xml:space="preserve"> Bautismo vicario.</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xml:space="preserve">Se llamó así en algunos lugares al uso de bautizarse en nombre de alguien que no había podido o querido del todo bautizarse en vida. Alude a él S. Pablo (1 </w:t>
      </w:r>
      <w:proofErr w:type="spellStart"/>
      <w:r w:rsidRPr="008C6BE6">
        <w:rPr>
          <w:rFonts w:ascii="Arial" w:hAnsi="Arial" w:cs="Arial"/>
          <w:b/>
          <w:sz w:val="22"/>
          <w:szCs w:val="22"/>
        </w:rPr>
        <w:t>Cor.</w:t>
      </w:r>
      <w:proofErr w:type="spellEnd"/>
      <w:r w:rsidRPr="008C6BE6">
        <w:rPr>
          <w:rFonts w:ascii="Arial" w:hAnsi="Arial" w:cs="Arial"/>
          <w:b/>
          <w:sz w:val="22"/>
          <w:szCs w:val="22"/>
        </w:rPr>
        <w:t xml:space="preserve"> 15. 29): </w:t>
      </w:r>
      <w:r w:rsidRPr="008C6BE6">
        <w:rPr>
          <w:rStyle w:val="nfasis"/>
          <w:rFonts w:ascii="Arial" w:hAnsi="Arial" w:cs="Arial"/>
          <w:b/>
          <w:sz w:val="22"/>
          <w:szCs w:val="22"/>
        </w:rPr>
        <w:t>"Algunos dicen bautizarse en nombre de los muertos. ¿A qué viene el bautizarse por los muertos?"</w:t>
      </w:r>
      <w:r w:rsidR="00545A2A">
        <w:rPr>
          <w:rStyle w:val="nfasis"/>
          <w:rFonts w:ascii="Arial" w:hAnsi="Arial" w:cs="Arial"/>
          <w:b/>
          <w:sz w:val="22"/>
          <w:szCs w:val="22"/>
        </w:rPr>
        <w:t xml:space="preserve"> </w:t>
      </w:r>
      <w:r w:rsidRPr="008C6BE6">
        <w:rPr>
          <w:rFonts w:ascii="Arial" w:hAnsi="Arial" w:cs="Arial"/>
          <w:b/>
          <w:sz w:val="22"/>
          <w:szCs w:val="22"/>
        </w:rPr>
        <w:t>Los muertos ya no pue</w:t>
      </w:r>
      <w:r w:rsidRPr="008C6BE6">
        <w:rPr>
          <w:rFonts w:ascii="Arial" w:hAnsi="Arial" w:cs="Arial"/>
          <w:b/>
          <w:sz w:val="22"/>
          <w:szCs w:val="22"/>
        </w:rPr>
        <w:softHyphen/>
        <w:t>den ser liberados de sus pecados, pues no pu</w:t>
      </w:r>
      <w:r w:rsidRPr="008C6BE6">
        <w:rPr>
          <w:rFonts w:ascii="Arial" w:hAnsi="Arial" w:cs="Arial"/>
          <w:b/>
          <w:sz w:val="22"/>
          <w:szCs w:val="22"/>
        </w:rPr>
        <w:t>e</w:t>
      </w:r>
      <w:r w:rsidRPr="008C6BE6">
        <w:rPr>
          <w:rFonts w:ascii="Arial" w:hAnsi="Arial" w:cs="Arial"/>
          <w:b/>
          <w:sz w:val="22"/>
          <w:szCs w:val="22"/>
        </w:rPr>
        <w:t>den ya rechazar el mal o elegir el bien. Ni puede hacerse en su nom</w:t>
      </w:r>
      <w:r w:rsidRPr="008C6BE6">
        <w:rPr>
          <w:rFonts w:ascii="Arial" w:hAnsi="Arial" w:cs="Arial"/>
          <w:b/>
          <w:sz w:val="22"/>
          <w:szCs w:val="22"/>
        </w:rPr>
        <w:softHyphen/>
        <w:t>bre, pues el Bauti</w:t>
      </w:r>
      <w:r w:rsidRPr="008C6BE6">
        <w:rPr>
          <w:rFonts w:ascii="Arial" w:hAnsi="Arial" w:cs="Arial"/>
          <w:b/>
          <w:sz w:val="22"/>
          <w:szCs w:val="22"/>
        </w:rPr>
        <w:t>s</w:t>
      </w:r>
      <w:r w:rsidRPr="008C6BE6">
        <w:rPr>
          <w:rFonts w:ascii="Arial" w:hAnsi="Arial" w:cs="Arial"/>
          <w:b/>
          <w:sz w:val="22"/>
          <w:szCs w:val="22"/>
        </w:rPr>
        <w:t xml:space="preserve">mo sólo se hace en nombre de Cristo; ni en su lugar, pues los vivos no pueden </w:t>
      </w:r>
      <w:proofErr w:type="spellStart"/>
      <w:r w:rsidRPr="008C6BE6">
        <w:rPr>
          <w:rFonts w:ascii="Arial" w:hAnsi="Arial" w:cs="Arial"/>
          <w:b/>
          <w:sz w:val="22"/>
          <w:szCs w:val="22"/>
        </w:rPr>
        <w:t>po</w:t>
      </w:r>
      <w:r w:rsidRPr="008C6BE6">
        <w:rPr>
          <w:rFonts w:ascii="Arial" w:hAnsi="Arial" w:cs="Arial"/>
          <w:b/>
          <w:sz w:val="22"/>
          <w:szCs w:val="22"/>
        </w:rPr>
        <w:softHyphen/>
        <w:t>nerse</w:t>
      </w:r>
      <w:proofErr w:type="spellEnd"/>
      <w:r w:rsidRPr="008C6BE6">
        <w:rPr>
          <w:rFonts w:ascii="Arial" w:hAnsi="Arial" w:cs="Arial"/>
          <w:b/>
          <w:sz w:val="22"/>
          <w:szCs w:val="22"/>
        </w:rPr>
        <w:t xml:space="preserve"> en lugar de los muertos.</w:t>
      </w:r>
    </w:p>
    <w:p w:rsidR="0029423A"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xml:space="preserve">   Los grupos cristianos que practicaron ritos supersticiosos con los difuntos fueron rechazados por diversos sínodos y encuentros episcopales antiguos, como el de </w:t>
      </w:r>
      <w:proofErr w:type="spellStart"/>
      <w:r w:rsidRPr="008C6BE6">
        <w:rPr>
          <w:rFonts w:ascii="Arial" w:hAnsi="Arial" w:cs="Arial"/>
          <w:b/>
          <w:sz w:val="22"/>
          <w:szCs w:val="22"/>
        </w:rPr>
        <w:t>Hip</w:t>
      </w:r>
      <w:r w:rsidRPr="008C6BE6">
        <w:rPr>
          <w:rFonts w:ascii="Arial" w:hAnsi="Arial" w:cs="Arial"/>
          <w:b/>
          <w:sz w:val="22"/>
          <w:szCs w:val="22"/>
        </w:rPr>
        <w:t>o</w:t>
      </w:r>
      <w:r w:rsidRPr="008C6BE6">
        <w:rPr>
          <w:rFonts w:ascii="Arial" w:hAnsi="Arial" w:cs="Arial"/>
          <w:b/>
          <w:sz w:val="22"/>
          <w:szCs w:val="22"/>
        </w:rPr>
        <w:t>na</w:t>
      </w:r>
      <w:proofErr w:type="spellEnd"/>
      <w:r w:rsidRPr="008C6BE6">
        <w:rPr>
          <w:rFonts w:ascii="Arial" w:hAnsi="Arial" w:cs="Arial"/>
          <w:b/>
          <w:sz w:val="22"/>
          <w:szCs w:val="22"/>
        </w:rPr>
        <w:t xml:space="preserve"> en el año 393 y el de Car</w:t>
      </w:r>
      <w:r w:rsidRPr="008C6BE6">
        <w:rPr>
          <w:rFonts w:ascii="Arial" w:hAnsi="Arial" w:cs="Arial"/>
          <w:b/>
          <w:sz w:val="22"/>
          <w:szCs w:val="22"/>
        </w:rPr>
        <w:softHyphen/>
        <w:t>tago en el 397.</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9423A" w:rsidRPr="00545A2A" w:rsidRDefault="00545A2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545A2A">
        <w:rPr>
          <w:rStyle w:val="Textoennegrita"/>
          <w:rFonts w:ascii="Arial" w:hAnsi="Arial" w:cs="Arial"/>
          <w:color w:val="0070C0"/>
          <w:sz w:val="22"/>
          <w:szCs w:val="22"/>
        </w:rPr>
        <w:t xml:space="preserve"> b) </w:t>
      </w:r>
      <w:r w:rsidR="0029423A" w:rsidRPr="00545A2A">
        <w:rPr>
          <w:rStyle w:val="Textoennegrita"/>
          <w:rFonts w:ascii="Arial" w:hAnsi="Arial" w:cs="Arial"/>
          <w:color w:val="0070C0"/>
          <w:sz w:val="22"/>
          <w:szCs w:val="22"/>
        </w:rPr>
        <w:t>Rebautizados</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Del mismo modo se rechazó siempre la repetición del bautismo, pues en la Escrit</w:t>
      </w:r>
      <w:r w:rsidRPr="008C6BE6">
        <w:rPr>
          <w:rFonts w:ascii="Arial" w:hAnsi="Arial" w:cs="Arial"/>
          <w:b/>
          <w:sz w:val="22"/>
          <w:szCs w:val="22"/>
        </w:rPr>
        <w:t>u</w:t>
      </w:r>
      <w:r w:rsidRPr="008C6BE6">
        <w:rPr>
          <w:rFonts w:ascii="Arial" w:hAnsi="Arial" w:cs="Arial"/>
          <w:b/>
          <w:sz w:val="22"/>
          <w:szCs w:val="22"/>
        </w:rPr>
        <w:t>ra quedó claro que el perdón del pecado se obtiene sólo una vez. Es inadmisible el concepto de rebauti</w:t>
      </w:r>
      <w:r w:rsidRPr="008C6BE6">
        <w:rPr>
          <w:rFonts w:ascii="Arial" w:hAnsi="Arial" w:cs="Arial"/>
          <w:b/>
          <w:sz w:val="22"/>
          <w:szCs w:val="22"/>
        </w:rPr>
        <w:softHyphen/>
        <w:t>zar, por el carácter que imprime este sacramento irrepetible.</w:t>
      </w:r>
    </w:p>
    <w:p w:rsidR="0029423A"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lastRenderedPageBreak/>
        <w:br/>
        <w:t xml:space="preserve">   </w:t>
      </w:r>
      <w:r w:rsidR="002A2CB1">
        <w:rPr>
          <w:rFonts w:ascii="Arial" w:hAnsi="Arial" w:cs="Arial"/>
          <w:b/>
          <w:sz w:val="22"/>
          <w:szCs w:val="22"/>
        </w:rPr>
        <w:t xml:space="preserve">   </w:t>
      </w:r>
      <w:r w:rsidRPr="008C6BE6">
        <w:rPr>
          <w:rFonts w:ascii="Arial" w:hAnsi="Arial" w:cs="Arial"/>
          <w:b/>
          <w:sz w:val="22"/>
          <w:szCs w:val="22"/>
        </w:rPr>
        <w:t xml:space="preserve">Algunas iglesias de Oriente, al negar la identidad cristiana de la Iglesia Católica, no reconocen el Bautismo administrado en ella y rebautizan a quien quiera </w:t>
      </w:r>
      <w:proofErr w:type="spellStart"/>
      <w:r w:rsidRPr="008C6BE6">
        <w:rPr>
          <w:rFonts w:ascii="Arial" w:hAnsi="Arial" w:cs="Arial"/>
          <w:b/>
          <w:sz w:val="22"/>
          <w:szCs w:val="22"/>
        </w:rPr>
        <w:t>ad</w:t>
      </w:r>
      <w:r w:rsidRPr="008C6BE6">
        <w:rPr>
          <w:rFonts w:ascii="Arial" w:hAnsi="Arial" w:cs="Arial"/>
          <w:b/>
          <w:sz w:val="22"/>
          <w:szCs w:val="22"/>
        </w:rPr>
        <w:softHyphen/>
        <w:t>herirse</w:t>
      </w:r>
      <w:proofErr w:type="spellEnd"/>
      <w:r w:rsidRPr="008C6BE6">
        <w:rPr>
          <w:rFonts w:ascii="Arial" w:hAnsi="Arial" w:cs="Arial"/>
          <w:b/>
          <w:sz w:val="22"/>
          <w:szCs w:val="22"/>
        </w:rPr>
        <w:t xml:space="preserve"> a su Ortodoxia. No hace así la Iglesia Católica respecto a los que se acercan a su seno pr</w:t>
      </w:r>
      <w:r w:rsidRPr="008C6BE6">
        <w:rPr>
          <w:rFonts w:ascii="Arial" w:hAnsi="Arial" w:cs="Arial"/>
          <w:b/>
          <w:sz w:val="22"/>
          <w:szCs w:val="22"/>
        </w:rPr>
        <w:t>o</w:t>
      </w:r>
      <w:r w:rsidRPr="008C6BE6">
        <w:rPr>
          <w:rFonts w:ascii="Arial" w:hAnsi="Arial" w:cs="Arial"/>
          <w:b/>
          <w:sz w:val="22"/>
          <w:szCs w:val="22"/>
        </w:rPr>
        <w:t>cedentes de otras confesiones cristianas, siempre que en ellas se haya conservado lo esencial del rito bautismal: el agua, la palabra trinita</w:t>
      </w:r>
      <w:r w:rsidRPr="008C6BE6">
        <w:rPr>
          <w:rFonts w:ascii="Arial" w:hAnsi="Arial" w:cs="Arial"/>
          <w:b/>
          <w:sz w:val="22"/>
          <w:szCs w:val="22"/>
        </w:rPr>
        <w:softHyphen/>
        <w:t>ria y la intención.</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9423A" w:rsidRPr="00545A2A" w:rsidRDefault="00545A2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545A2A">
        <w:rPr>
          <w:rStyle w:val="Textoennegrita"/>
          <w:rFonts w:ascii="Arial" w:hAnsi="Arial" w:cs="Arial"/>
          <w:color w:val="0070C0"/>
          <w:sz w:val="22"/>
          <w:szCs w:val="22"/>
        </w:rPr>
        <w:t xml:space="preserve">c) </w:t>
      </w:r>
      <w:r w:rsidR="0029423A" w:rsidRPr="00545A2A">
        <w:rPr>
          <w:rStyle w:val="Textoennegrita"/>
          <w:rFonts w:ascii="Arial" w:hAnsi="Arial" w:cs="Arial"/>
          <w:color w:val="0070C0"/>
          <w:sz w:val="22"/>
          <w:szCs w:val="22"/>
        </w:rPr>
        <w:t>Bautismo de sangre</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xml:space="preserve">La Iglesia consideró siempre como Bautismo auténtico, y de singular grandeza, el de sangre o martirial. Cuando un catecúmeno, o incluso un pagano, mueren por odio a Cristo y a causa de </w:t>
      </w:r>
      <w:proofErr w:type="spellStart"/>
      <w:r w:rsidRPr="008C6BE6">
        <w:rPr>
          <w:rFonts w:ascii="Arial" w:hAnsi="Arial" w:cs="Arial"/>
          <w:b/>
          <w:sz w:val="22"/>
          <w:szCs w:val="22"/>
        </w:rPr>
        <w:t>El</w:t>
      </w:r>
      <w:proofErr w:type="spellEnd"/>
      <w:r w:rsidRPr="008C6BE6">
        <w:rPr>
          <w:rFonts w:ascii="Arial" w:hAnsi="Arial" w:cs="Arial"/>
          <w:b/>
          <w:sz w:val="22"/>
          <w:szCs w:val="22"/>
        </w:rPr>
        <w:t>, la Iglesia lo mira como miembro selecto de ella. Piensa que i</w:t>
      </w:r>
      <w:r w:rsidRPr="008C6BE6">
        <w:rPr>
          <w:rFonts w:ascii="Arial" w:hAnsi="Arial" w:cs="Arial"/>
          <w:b/>
          <w:sz w:val="22"/>
          <w:szCs w:val="22"/>
        </w:rPr>
        <w:t>n</w:t>
      </w:r>
      <w:r w:rsidRPr="008C6BE6">
        <w:rPr>
          <w:rFonts w:ascii="Arial" w:hAnsi="Arial" w:cs="Arial"/>
          <w:b/>
          <w:sz w:val="22"/>
          <w:szCs w:val="22"/>
        </w:rPr>
        <w:t>gresa por vía del amor, y no del agua, en la comunidad creyente, al dar la vida por odio a la fe. Desde tiempos antiguos los veneró como miembros del Cuerpo Místico y los ensalzó con todos los honores de los mártires.</w:t>
      </w:r>
    </w:p>
    <w:p w:rsidR="002A2CB1"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xml:space="preserve">   </w:t>
      </w:r>
      <w:r w:rsidR="002A2CB1">
        <w:rPr>
          <w:rFonts w:ascii="Arial" w:hAnsi="Arial" w:cs="Arial"/>
          <w:b/>
          <w:sz w:val="22"/>
          <w:szCs w:val="22"/>
        </w:rPr>
        <w:t xml:space="preserve">  </w:t>
      </w:r>
      <w:r w:rsidRPr="008C6BE6">
        <w:rPr>
          <w:rFonts w:ascii="Arial" w:hAnsi="Arial" w:cs="Arial"/>
          <w:b/>
          <w:sz w:val="22"/>
          <w:szCs w:val="22"/>
        </w:rPr>
        <w:t>Tal fue el caso de los niños de Belén, asesinados por Herodes, a los cuales tributa una fiesta litúrgica con el nombre de Santos Inocentes (28 de Diciembre).</w:t>
      </w:r>
    </w:p>
    <w:p w:rsidR="002A2CB1" w:rsidRDefault="002A2CB1" w:rsidP="008C6BE6">
      <w:pPr>
        <w:pStyle w:val="estilo3"/>
        <w:spacing w:before="0" w:beforeAutospacing="0" w:after="0" w:afterAutospacing="0"/>
        <w:ind w:left="851" w:right="412" w:firstLine="425"/>
        <w:jc w:val="both"/>
        <w:rPr>
          <w:rFonts w:ascii="Arial" w:hAnsi="Arial" w:cs="Arial"/>
          <w:b/>
          <w:sz w:val="22"/>
          <w:szCs w:val="22"/>
        </w:rPr>
      </w:pPr>
    </w:p>
    <w:p w:rsid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Y se repitió en tiempos de persecuciones, cuando eran arrebatados a la vida por odio al nombre de Jesús. Aun</w:t>
      </w:r>
      <w:r w:rsidRPr="008C6BE6">
        <w:rPr>
          <w:rFonts w:ascii="Arial" w:hAnsi="Arial" w:cs="Arial"/>
          <w:b/>
          <w:sz w:val="22"/>
          <w:szCs w:val="22"/>
        </w:rPr>
        <w:softHyphen/>
        <w:t>que no estuvieran bautizados con el agua, la Iglesia siempre pensó que el amor todo lo suple. El mismo Señor lo dijo: "</w:t>
      </w:r>
      <w:r w:rsidRPr="008C6BE6">
        <w:rPr>
          <w:rStyle w:val="nfasis"/>
          <w:rFonts w:ascii="Arial" w:hAnsi="Arial" w:cs="Arial"/>
          <w:b/>
          <w:sz w:val="22"/>
          <w:szCs w:val="22"/>
        </w:rPr>
        <w:t>A todo aquel que me confesaré delante de los hombres yo también le confesaré delante de mi Padre que está en los cielos</w:t>
      </w:r>
      <w:r w:rsidRPr="008C6BE6">
        <w:rPr>
          <w:rFonts w:ascii="Arial" w:hAnsi="Arial" w:cs="Arial"/>
          <w:b/>
          <w:sz w:val="22"/>
          <w:szCs w:val="22"/>
        </w:rPr>
        <w:t>." (</w:t>
      </w:r>
      <w:proofErr w:type="spellStart"/>
      <w:r w:rsidRPr="008C6BE6">
        <w:rPr>
          <w:rFonts w:ascii="Arial" w:hAnsi="Arial" w:cs="Arial"/>
          <w:b/>
          <w:sz w:val="22"/>
          <w:szCs w:val="22"/>
        </w:rPr>
        <w:t>Mt.</w:t>
      </w:r>
      <w:proofErr w:type="spellEnd"/>
      <w:r w:rsidRPr="008C6BE6">
        <w:rPr>
          <w:rFonts w:ascii="Arial" w:hAnsi="Arial" w:cs="Arial"/>
          <w:b/>
          <w:sz w:val="22"/>
          <w:szCs w:val="22"/>
        </w:rPr>
        <w:t xml:space="preserve"> 10. 32). Y también anunció: "</w:t>
      </w:r>
      <w:r w:rsidRPr="008C6BE6">
        <w:rPr>
          <w:rStyle w:val="nfasis"/>
          <w:rFonts w:ascii="Arial" w:hAnsi="Arial" w:cs="Arial"/>
          <w:b/>
          <w:sz w:val="22"/>
          <w:szCs w:val="22"/>
        </w:rPr>
        <w:t>El que perdiere su vida por amor mío, la encontrará otra vez.</w:t>
      </w:r>
      <w:r w:rsidRPr="008C6BE6">
        <w:rPr>
          <w:rFonts w:ascii="Arial" w:hAnsi="Arial" w:cs="Arial"/>
          <w:b/>
          <w:sz w:val="22"/>
          <w:szCs w:val="22"/>
        </w:rPr>
        <w:t>" (</w:t>
      </w:r>
      <w:proofErr w:type="spellStart"/>
      <w:r w:rsidRPr="008C6BE6">
        <w:rPr>
          <w:rFonts w:ascii="Arial" w:hAnsi="Arial" w:cs="Arial"/>
          <w:b/>
          <w:sz w:val="22"/>
          <w:szCs w:val="22"/>
        </w:rPr>
        <w:t>Mt.</w:t>
      </w:r>
      <w:proofErr w:type="spellEnd"/>
      <w:r w:rsidRPr="008C6BE6">
        <w:rPr>
          <w:rFonts w:ascii="Arial" w:hAnsi="Arial" w:cs="Arial"/>
          <w:b/>
          <w:sz w:val="22"/>
          <w:szCs w:val="22"/>
        </w:rPr>
        <w:t xml:space="preserve"> 16. 25)</w:t>
      </w:r>
    </w:p>
    <w:p w:rsidR="0029423A" w:rsidRPr="008C6BE6" w:rsidRDefault="0029423A"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San Agustín decía: "</w:t>
      </w:r>
      <w:r w:rsidRPr="008C6BE6">
        <w:rPr>
          <w:rStyle w:val="nfasis"/>
          <w:rFonts w:ascii="Arial" w:hAnsi="Arial" w:cs="Arial"/>
          <w:b/>
          <w:sz w:val="22"/>
          <w:szCs w:val="22"/>
        </w:rPr>
        <w:t>Es una ofensa orar por un mártir; pues lo que tenemos que hacer es encomendarnos a sus oraciones</w:t>
      </w:r>
      <w:r w:rsidRPr="008C6BE6">
        <w:rPr>
          <w:rFonts w:ascii="Arial" w:hAnsi="Arial" w:cs="Arial"/>
          <w:b/>
          <w:sz w:val="22"/>
          <w:szCs w:val="22"/>
        </w:rPr>
        <w:t>. "(</w:t>
      </w:r>
      <w:proofErr w:type="spellStart"/>
      <w:r w:rsidRPr="008C6BE6">
        <w:rPr>
          <w:rFonts w:ascii="Arial" w:hAnsi="Arial" w:cs="Arial"/>
          <w:b/>
          <w:sz w:val="22"/>
          <w:szCs w:val="22"/>
        </w:rPr>
        <w:t>Serm</w:t>
      </w:r>
      <w:proofErr w:type="spellEnd"/>
      <w:r w:rsidRPr="008C6BE6">
        <w:rPr>
          <w:rFonts w:ascii="Arial" w:hAnsi="Arial" w:cs="Arial"/>
          <w:b/>
          <w:sz w:val="22"/>
          <w:szCs w:val="22"/>
        </w:rPr>
        <w:t>. 159. 1</w:t>
      </w:r>
    </w:p>
    <w:p w:rsidR="005A0C94" w:rsidRPr="008C6BE6" w:rsidRDefault="005A0C94" w:rsidP="008C6BE6">
      <w:pPr>
        <w:pStyle w:val="estilo3"/>
        <w:spacing w:before="0" w:beforeAutospacing="0" w:after="0" w:afterAutospacing="0"/>
        <w:ind w:left="851" w:right="412" w:firstLine="425"/>
        <w:jc w:val="both"/>
        <w:rPr>
          <w:rFonts w:ascii="Arial" w:hAnsi="Arial" w:cs="Arial"/>
          <w:b/>
          <w:sz w:val="22"/>
          <w:szCs w:val="22"/>
        </w:rPr>
      </w:pPr>
    </w:p>
    <w:p w:rsidR="005A0C94" w:rsidRPr="00B1628A" w:rsidRDefault="00545A2A" w:rsidP="008C6BE6">
      <w:pPr>
        <w:pStyle w:val="estilo3"/>
        <w:spacing w:before="0" w:beforeAutospacing="0" w:after="0" w:afterAutospacing="0"/>
        <w:ind w:left="851" w:right="412" w:firstLine="425"/>
        <w:jc w:val="both"/>
        <w:rPr>
          <w:rStyle w:val="Textoennegrita"/>
          <w:rFonts w:ascii="Arial" w:hAnsi="Arial" w:cs="Arial"/>
          <w:color w:val="0070C0"/>
          <w:sz w:val="28"/>
          <w:szCs w:val="28"/>
        </w:rPr>
      </w:pPr>
      <w:r w:rsidRPr="00B1628A">
        <w:rPr>
          <w:rStyle w:val="Textoennegrita"/>
          <w:rFonts w:ascii="Arial" w:hAnsi="Arial" w:cs="Arial"/>
          <w:color w:val="0070C0"/>
          <w:sz w:val="28"/>
          <w:szCs w:val="28"/>
        </w:rPr>
        <w:t xml:space="preserve">5 </w:t>
      </w:r>
      <w:r w:rsidR="005A0C94" w:rsidRPr="00B1628A">
        <w:rPr>
          <w:rStyle w:val="Textoennegrita"/>
          <w:rFonts w:ascii="Arial" w:hAnsi="Arial" w:cs="Arial"/>
          <w:color w:val="0070C0"/>
          <w:sz w:val="28"/>
          <w:szCs w:val="28"/>
        </w:rPr>
        <w:t>. Ministro</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8C6BE6"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El Bautismo es administrado ordinariamente por el Párroco de la comu</w:t>
      </w:r>
      <w:r w:rsidRPr="008C6BE6">
        <w:rPr>
          <w:rFonts w:ascii="Arial" w:hAnsi="Arial" w:cs="Arial"/>
          <w:b/>
          <w:sz w:val="22"/>
          <w:szCs w:val="22"/>
        </w:rPr>
        <w:softHyphen/>
        <w:t>nidad a la que pertenece el niño o el adulto que se bautiza. En oca</w:t>
      </w:r>
      <w:r w:rsidRPr="008C6BE6">
        <w:rPr>
          <w:rFonts w:ascii="Arial" w:hAnsi="Arial" w:cs="Arial"/>
          <w:b/>
          <w:sz w:val="22"/>
          <w:szCs w:val="22"/>
        </w:rPr>
        <w:softHyphen/>
        <w:t>siones el Bautismo de adultos lo hace el Obispo para significar más el ingreso del nuevo creyente en la Iglesia. Y a veces el párroco delega en otro sacerdote que puede ejercer sus veces, por necesidad o conveniencia.</w:t>
      </w:r>
    </w:p>
    <w:p w:rsidR="008C6BE6"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w:t>
      </w:r>
      <w:r w:rsidR="002A2CB1">
        <w:rPr>
          <w:rFonts w:ascii="Arial" w:hAnsi="Arial" w:cs="Arial"/>
          <w:b/>
          <w:sz w:val="22"/>
          <w:szCs w:val="22"/>
        </w:rPr>
        <w:t xml:space="preserve">  </w:t>
      </w:r>
      <w:r w:rsidRPr="008C6BE6">
        <w:rPr>
          <w:rFonts w:ascii="Arial" w:hAnsi="Arial" w:cs="Arial"/>
          <w:b/>
          <w:sz w:val="22"/>
          <w:szCs w:val="22"/>
        </w:rPr>
        <w:t xml:space="preserve"> Sin embargo, la Iglesia siempre ha enseñado que, en caso de necesidad,  cualquiera puede bautizar, hombre o mujer, adulto o niño, hereje o pagano. Sólo precisa agua, p</w:t>
      </w:r>
      <w:r w:rsidRPr="008C6BE6">
        <w:rPr>
          <w:rFonts w:ascii="Arial" w:hAnsi="Arial" w:cs="Arial"/>
          <w:b/>
          <w:sz w:val="22"/>
          <w:szCs w:val="22"/>
        </w:rPr>
        <w:t>a</w:t>
      </w:r>
      <w:r w:rsidRPr="008C6BE6">
        <w:rPr>
          <w:rFonts w:ascii="Arial" w:hAnsi="Arial" w:cs="Arial"/>
          <w:b/>
          <w:sz w:val="22"/>
          <w:szCs w:val="22"/>
        </w:rPr>
        <w:t>labra, conciencia de lo que se hace e intención.  Se debe ello a lo valioso e impresci</w:t>
      </w:r>
      <w:r w:rsidRPr="008C6BE6">
        <w:rPr>
          <w:rFonts w:ascii="Arial" w:hAnsi="Arial" w:cs="Arial"/>
          <w:b/>
          <w:sz w:val="22"/>
          <w:szCs w:val="22"/>
        </w:rPr>
        <w:t>n</w:t>
      </w:r>
      <w:r w:rsidRPr="008C6BE6">
        <w:rPr>
          <w:rFonts w:ascii="Arial" w:hAnsi="Arial" w:cs="Arial"/>
          <w:b/>
          <w:sz w:val="22"/>
          <w:szCs w:val="22"/>
        </w:rPr>
        <w:t>dible para la salvación que es el Bautismo. Hasta uno que no esté bautizado, si lo hace con claridad de miras y con intención, podría bautizar en caso de imperiosa necesidad. El concilio IV de Letrán (1215) lo de</w:t>
      </w:r>
      <w:r w:rsidRPr="008C6BE6">
        <w:rPr>
          <w:rFonts w:ascii="Arial" w:hAnsi="Arial" w:cs="Arial"/>
          <w:b/>
          <w:sz w:val="22"/>
          <w:szCs w:val="22"/>
        </w:rPr>
        <w:softHyphen/>
        <w:t>cla</w:t>
      </w:r>
      <w:r w:rsidRPr="008C6BE6">
        <w:rPr>
          <w:rFonts w:ascii="Arial" w:hAnsi="Arial" w:cs="Arial"/>
          <w:b/>
          <w:sz w:val="22"/>
          <w:szCs w:val="22"/>
        </w:rPr>
        <w:softHyphen/>
        <w:t>ró así: "</w:t>
      </w:r>
      <w:r w:rsidRPr="008C6BE6">
        <w:rPr>
          <w:rStyle w:val="nfasis"/>
          <w:rFonts w:ascii="Arial" w:hAnsi="Arial" w:cs="Arial"/>
          <w:b/>
          <w:sz w:val="22"/>
          <w:szCs w:val="22"/>
        </w:rPr>
        <w:t>Si es administrado rectamen</w:t>
      </w:r>
      <w:r w:rsidRPr="008C6BE6">
        <w:rPr>
          <w:rStyle w:val="nfasis"/>
          <w:rFonts w:ascii="Arial" w:hAnsi="Arial" w:cs="Arial"/>
          <w:b/>
          <w:sz w:val="22"/>
          <w:szCs w:val="22"/>
        </w:rPr>
        <w:softHyphen/>
        <w:t>te por cua</w:t>
      </w:r>
      <w:r w:rsidRPr="008C6BE6">
        <w:rPr>
          <w:rStyle w:val="nfasis"/>
          <w:rFonts w:ascii="Arial" w:hAnsi="Arial" w:cs="Arial"/>
          <w:b/>
          <w:sz w:val="22"/>
          <w:szCs w:val="22"/>
        </w:rPr>
        <w:t>l</w:t>
      </w:r>
      <w:r w:rsidRPr="008C6BE6">
        <w:rPr>
          <w:rStyle w:val="nfasis"/>
          <w:rFonts w:ascii="Arial" w:hAnsi="Arial" w:cs="Arial"/>
          <w:b/>
          <w:sz w:val="22"/>
          <w:szCs w:val="22"/>
        </w:rPr>
        <w:t>quiera en la forma que ense</w:t>
      </w:r>
      <w:r w:rsidRPr="008C6BE6">
        <w:rPr>
          <w:rStyle w:val="nfasis"/>
          <w:rFonts w:ascii="Arial" w:hAnsi="Arial" w:cs="Arial"/>
          <w:b/>
          <w:sz w:val="22"/>
          <w:szCs w:val="22"/>
        </w:rPr>
        <w:softHyphen/>
        <w:t>ña la Iglesia, es provechoso para la salvación</w:t>
      </w:r>
      <w:r w:rsidRPr="008C6BE6">
        <w:rPr>
          <w:rFonts w:ascii="Arial" w:hAnsi="Arial" w:cs="Arial"/>
          <w:b/>
          <w:sz w:val="22"/>
          <w:szCs w:val="22"/>
        </w:rPr>
        <w:t>." (</w:t>
      </w:r>
      <w:proofErr w:type="spellStart"/>
      <w:r w:rsidRPr="008C6BE6">
        <w:rPr>
          <w:rFonts w:ascii="Arial" w:hAnsi="Arial" w:cs="Arial"/>
          <w:b/>
          <w:sz w:val="22"/>
          <w:szCs w:val="22"/>
        </w:rPr>
        <w:t>Denz</w:t>
      </w:r>
      <w:proofErr w:type="spellEnd"/>
      <w:r w:rsidRPr="008C6BE6">
        <w:rPr>
          <w:rFonts w:ascii="Arial" w:hAnsi="Arial" w:cs="Arial"/>
          <w:b/>
          <w:sz w:val="22"/>
          <w:szCs w:val="22"/>
        </w:rPr>
        <w:t>.  430)</w:t>
      </w:r>
    </w:p>
    <w:p w:rsidR="008C6BE6"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r>
      <w:r w:rsidR="002A2CB1">
        <w:rPr>
          <w:rFonts w:ascii="Arial" w:hAnsi="Arial" w:cs="Arial"/>
          <w:b/>
          <w:sz w:val="22"/>
          <w:szCs w:val="22"/>
        </w:rPr>
        <w:t xml:space="preserve">  </w:t>
      </w:r>
      <w:r w:rsidRPr="008C6BE6">
        <w:rPr>
          <w:rFonts w:ascii="Arial" w:hAnsi="Arial" w:cs="Arial"/>
          <w:b/>
          <w:sz w:val="22"/>
          <w:szCs w:val="22"/>
        </w:rPr>
        <w:t xml:space="preserve">   El </w:t>
      </w:r>
      <w:proofErr w:type="spellStart"/>
      <w:r w:rsidRPr="008C6BE6">
        <w:rPr>
          <w:rFonts w:ascii="Arial" w:hAnsi="Arial" w:cs="Arial"/>
          <w:b/>
          <w:sz w:val="22"/>
          <w:szCs w:val="22"/>
        </w:rPr>
        <w:t>Decretum</w:t>
      </w:r>
      <w:proofErr w:type="spellEnd"/>
      <w:r w:rsidRPr="008C6BE6">
        <w:rPr>
          <w:rFonts w:ascii="Arial" w:hAnsi="Arial" w:cs="Arial"/>
          <w:b/>
          <w:sz w:val="22"/>
          <w:szCs w:val="22"/>
        </w:rPr>
        <w:t xml:space="preserve"> pro </w:t>
      </w:r>
      <w:proofErr w:type="spellStart"/>
      <w:r w:rsidRPr="008C6BE6">
        <w:rPr>
          <w:rFonts w:ascii="Arial" w:hAnsi="Arial" w:cs="Arial"/>
          <w:b/>
          <w:sz w:val="22"/>
          <w:szCs w:val="22"/>
        </w:rPr>
        <w:t>Armenis</w:t>
      </w:r>
      <w:proofErr w:type="spellEnd"/>
      <w:r w:rsidRPr="008C6BE6">
        <w:rPr>
          <w:rFonts w:ascii="Arial" w:hAnsi="Arial" w:cs="Arial"/>
          <w:b/>
          <w:sz w:val="22"/>
          <w:szCs w:val="22"/>
        </w:rPr>
        <w:t xml:space="preserve"> (1439) da una explicación más preci</w:t>
      </w:r>
      <w:r w:rsidRPr="008C6BE6">
        <w:rPr>
          <w:rFonts w:ascii="Arial" w:hAnsi="Arial" w:cs="Arial"/>
          <w:b/>
          <w:sz w:val="22"/>
          <w:szCs w:val="22"/>
        </w:rPr>
        <w:softHyphen/>
        <w:t>sa: "</w:t>
      </w:r>
      <w:r w:rsidRPr="008C6BE6">
        <w:rPr>
          <w:rStyle w:val="nfasis"/>
          <w:rFonts w:ascii="Arial" w:hAnsi="Arial" w:cs="Arial"/>
          <w:b/>
          <w:sz w:val="22"/>
          <w:szCs w:val="22"/>
        </w:rPr>
        <w:t>El ministro de este sacramento es el sacerdote y a él le corresponde el oficio de bautizar. En caso de n</w:t>
      </w:r>
      <w:r w:rsidRPr="008C6BE6">
        <w:rPr>
          <w:rStyle w:val="nfasis"/>
          <w:rFonts w:ascii="Arial" w:hAnsi="Arial" w:cs="Arial"/>
          <w:b/>
          <w:sz w:val="22"/>
          <w:szCs w:val="22"/>
        </w:rPr>
        <w:t>e</w:t>
      </w:r>
      <w:r w:rsidRPr="008C6BE6">
        <w:rPr>
          <w:rStyle w:val="nfasis"/>
          <w:rFonts w:ascii="Arial" w:hAnsi="Arial" w:cs="Arial"/>
          <w:b/>
          <w:sz w:val="22"/>
          <w:szCs w:val="22"/>
        </w:rPr>
        <w:t>cesidad, no sólo pueden bautizar el sacerdote o el diáco</w:t>
      </w:r>
      <w:r w:rsidRPr="008C6BE6">
        <w:rPr>
          <w:rStyle w:val="nfasis"/>
          <w:rFonts w:ascii="Arial" w:hAnsi="Arial" w:cs="Arial"/>
          <w:b/>
          <w:sz w:val="22"/>
          <w:szCs w:val="22"/>
        </w:rPr>
        <w:softHyphen/>
        <w:t>no, sino tam</w:t>
      </w:r>
      <w:r w:rsidRPr="008C6BE6">
        <w:rPr>
          <w:rStyle w:val="nfasis"/>
          <w:rFonts w:ascii="Arial" w:hAnsi="Arial" w:cs="Arial"/>
          <w:b/>
          <w:sz w:val="22"/>
          <w:szCs w:val="22"/>
        </w:rPr>
        <w:softHyphen/>
        <w:t>bién un laico o una mujer, e incluso puede hacerlo un pagano y un hereje, con tal de que lo hagan en la forma que lo hace la Iglesia y que pre</w:t>
      </w:r>
      <w:r w:rsidRPr="008C6BE6">
        <w:rPr>
          <w:rStyle w:val="nfasis"/>
          <w:rFonts w:ascii="Arial" w:hAnsi="Arial" w:cs="Arial"/>
          <w:b/>
          <w:sz w:val="22"/>
          <w:szCs w:val="22"/>
        </w:rPr>
        <w:softHyphen/>
        <w:t>tenda hacer lo que ella hace.</w:t>
      </w:r>
      <w:r w:rsidRPr="008C6BE6">
        <w:rPr>
          <w:rFonts w:ascii="Arial" w:hAnsi="Arial" w:cs="Arial"/>
          <w:b/>
          <w:sz w:val="22"/>
          <w:szCs w:val="22"/>
        </w:rPr>
        <w:t>" (</w:t>
      </w:r>
      <w:proofErr w:type="spellStart"/>
      <w:r w:rsidRPr="008C6BE6">
        <w:rPr>
          <w:rFonts w:ascii="Arial" w:hAnsi="Arial" w:cs="Arial"/>
          <w:b/>
          <w:sz w:val="22"/>
          <w:szCs w:val="22"/>
        </w:rPr>
        <w:t>Denz</w:t>
      </w:r>
      <w:proofErr w:type="spellEnd"/>
      <w:r w:rsidRPr="008C6BE6">
        <w:rPr>
          <w:rFonts w:ascii="Arial" w:hAnsi="Arial" w:cs="Arial"/>
          <w:b/>
          <w:sz w:val="22"/>
          <w:szCs w:val="22"/>
        </w:rPr>
        <w:t>. 696)</w:t>
      </w:r>
    </w:p>
    <w:p w:rsidR="008C6BE6"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El mandato de bautizar de Jesús fue dirigido en primer lugar a los Apóstoles (</w:t>
      </w:r>
      <w:proofErr w:type="spellStart"/>
      <w:r w:rsidRPr="008C6BE6">
        <w:rPr>
          <w:rFonts w:ascii="Arial" w:hAnsi="Arial" w:cs="Arial"/>
          <w:b/>
          <w:sz w:val="22"/>
          <w:szCs w:val="22"/>
        </w:rPr>
        <w:t>Mt.</w:t>
      </w:r>
      <w:proofErr w:type="spellEnd"/>
      <w:r w:rsidRPr="008C6BE6">
        <w:rPr>
          <w:rFonts w:ascii="Arial" w:hAnsi="Arial" w:cs="Arial"/>
          <w:b/>
          <w:sz w:val="22"/>
          <w:szCs w:val="22"/>
        </w:rPr>
        <w:t xml:space="preserve"> 28. </w:t>
      </w:r>
    </w:p>
    <w:p w:rsid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18). Pero siempre se interpretó entre los cristianos que el verdadero destino de e</w:t>
      </w:r>
      <w:r w:rsidRPr="008C6BE6">
        <w:rPr>
          <w:rFonts w:ascii="Arial" w:hAnsi="Arial" w:cs="Arial"/>
          <w:b/>
          <w:sz w:val="22"/>
          <w:szCs w:val="22"/>
        </w:rPr>
        <w:t>s</w:t>
      </w:r>
      <w:r w:rsidRPr="008C6BE6">
        <w:rPr>
          <w:rFonts w:ascii="Arial" w:hAnsi="Arial" w:cs="Arial"/>
          <w:b/>
          <w:sz w:val="22"/>
          <w:szCs w:val="22"/>
        </w:rPr>
        <w:t>te mandato, como el de anunciar la Palabra divina, era propiamente la Iglesia en cuanto comunidad de creyentes. De hecho consta que en oca</w:t>
      </w:r>
      <w:r w:rsidRPr="008C6BE6">
        <w:rPr>
          <w:rFonts w:ascii="Arial" w:hAnsi="Arial" w:cs="Arial"/>
          <w:b/>
          <w:sz w:val="22"/>
          <w:szCs w:val="22"/>
        </w:rPr>
        <w:softHyphen/>
        <w:t>siones los mismos Apóstoles confia</w:t>
      </w:r>
      <w:r w:rsidRPr="008C6BE6">
        <w:rPr>
          <w:rFonts w:ascii="Arial" w:hAnsi="Arial" w:cs="Arial"/>
          <w:b/>
          <w:sz w:val="22"/>
          <w:szCs w:val="22"/>
        </w:rPr>
        <w:softHyphen/>
        <w:t>ban a otros el bautizar y ellos se reser</w:t>
      </w:r>
      <w:r w:rsidRPr="008C6BE6">
        <w:rPr>
          <w:rFonts w:ascii="Arial" w:hAnsi="Arial" w:cs="Arial"/>
          <w:b/>
          <w:sz w:val="22"/>
          <w:szCs w:val="22"/>
        </w:rPr>
        <w:softHyphen/>
        <w:t>vaban el ministerio del predicar: "</w:t>
      </w:r>
      <w:r w:rsidRPr="008C6BE6">
        <w:rPr>
          <w:rStyle w:val="nfasis"/>
          <w:rFonts w:ascii="Arial" w:hAnsi="Arial" w:cs="Arial"/>
          <w:b/>
          <w:sz w:val="22"/>
          <w:szCs w:val="22"/>
        </w:rPr>
        <w:t>[Pedro] mandó que los bautizasen en el nombre de Jesucristo</w:t>
      </w:r>
      <w:r w:rsidRPr="008C6BE6">
        <w:rPr>
          <w:rFonts w:ascii="Arial" w:hAnsi="Arial" w:cs="Arial"/>
          <w:b/>
          <w:sz w:val="22"/>
          <w:szCs w:val="22"/>
        </w:rPr>
        <w:t>" (</w:t>
      </w:r>
      <w:proofErr w:type="spellStart"/>
      <w:r w:rsidRPr="008C6BE6">
        <w:rPr>
          <w:rFonts w:ascii="Arial" w:hAnsi="Arial" w:cs="Arial"/>
          <w:b/>
          <w:sz w:val="22"/>
          <w:szCs w:val="22"/>
        </w:rPr>
        <w:t>Hech</w:t>
      </w:r>
      <w:proofErr w:type="spellEnd"/>
      <w:r w:rsidRPr="008C6BE6">
        <w:rPr>
          <w:rFonts w:ascii="Arial" w:hAnsi="Arial" w:cs="Arial"/>
          <w:b/>
          <w:sz w:val="22"/>
          <w:szCs w:val="22"/>
        </w:rPr>
        <w:t>. 10. 48) y Pablo lo pr</w:t>
      </w:r>
      <w:r w:rsidRPr="008C6BE6">
        <w:rPr>
          <w:rFonts w:ascii="Arial" w:hAnsi="Arial" w:cs="Arial"/>
          <w:b/>
          <w:sz w:val="22"/>
          <w:szCs w:val="22"/>
        </w:rPr>
        <w:t>o</w:t>
      </w:r>
      <w:r w:rsidRPr="008C6BE6">
        <w:rPr>
          <w:rFonts w:ascii="Arial" w:hAnsi="Arial" w:cs="Arial"/>
          <w:b/>
          <w:sz w:val="22"/>
          <w:szCs w:val="22"/>
        </w:rPr>
        <w:t>clamó: "</w:t>
      </w:r>
      <w:r w:rsidRPr="008C6BE6">
        <w:rPr>
          <w:rStyle w:val="nfasis"/>
          <w:rFonts w:ascii="Arial" w:hAnsi="Arial" w:cs="Arial"/>
          <w:b/>
          <w:sz w:val="22"/>
          <w:szCs w:val="22"/>
        </w:rPr>
        <w:t>No me envió Cristo a bautizar, sino a evangeli</w:t>
      </w:r>
      <w:r w:rsidRPr="008C6BE6">
        <w:rPr>
          <w:rStyle w:val="nfasis"/>
          <w:rFonts w:ascii="Arial" w:hAnsi="Arial" w:cs="Arial"/>
          <w:b/>
          <w:sz w:val="22"/>
          <w:szCs w:val="22"/>
        </w:rPr>
        <w:softHyphen/>
        <w:t>zar</w:t>
      </w:r>
      <w:r w:rsidRPr="008C6BE6">
        <w:rPr>
          <w:rFonts w:ascii="Arial" w:hAnsi="Arial" w:cs="Arial"/>
          <w:b/>
          <w:sz w:val="22"/>
          <w:szCs w:val="22"/>
        </w:rPr>
        <w:t xml:space="preserve">." (1 </w:t>
      </w:r>
      <w:proofErr w:type="spellStart"/>
      <w:r w:rsidRPr="008C6BE6">
        <w:rPr>
          <w:rFonts w:ascii="Arial" w:hAnsi="Arial" w:cs="Arial"/>
          <w:b/>
          <w:sz w:val="22"/>
          <w:szCs w:val="22"/>
        </w:rPr>
        <w:t>Cor.</w:t>
      </w:r>
      <w:proofErr w:type="spellEnd"/>
      <w:r w:rsidRPr="008C6BE6">
        <w:rPr>
          <w:rFonts w:ascii="Arial" w:hAnsi="Arial" w:cs="Arial"/>
          <w:b/>
          <w:sz w:val="22"/>
          <w:szCs w:val="22"/>
        </w:rPr>
        <w:t xml:space="preserve"> 1. 17)</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8C6BE6" w:rsidRPr="000C20AD" w:rsidRDefault="005A0C94" w:rsidP="008C6BE6">
      <w:pPr>
        <w:pStyle w:val="estilo3"/>
        <w:spacing w:before="0" w:beforeAutospacing="0" w:after="0" w:afterAutospacing="0"/>
        <w:ind w:left="851" w:right="412" w:firstLine="425"/>
        <w:jc w:val="both"/>
        <w:rPr>
          <w:rStyle w:val="Textoennegrita"/>
          <w:rFonts w:ascii="Arial" w:hAnsi="Arial" w:cs="Arial"/>
          <w:color w:val="0070C0"/>
          <w:sz w:val="28"/>
          <w:szCs w:val="28"/>
        </w:rPr>
      </w:pPr>
      <w:r w:rsidRPr="00545A2A">
        <w:rPr>
          <w:rFonts w:ascii="Arial" w:hAnsi="Arial" w:cs="Arial"/>
          <w:b/>
          <w:color w:val="FF0000"/>
          <w:sz w:val="28"/>
          <w:szCs w:val="28"/>
        </w:rPr>
        <w:lastRenderedPageBreak/>
        <w:t>  </w:t>
      </w:r>
      <w:r w:rsidR="00545A2A" w:rsidRPr="000C20AD">
        <w:rPr>
          <w:rFonts w:ascii="Arial" w:hAnsi="Arial" w:cs="Arial"/>
          <w:b/>
          <w:color w:val="0070C0"/>
          <w:sz w:val="28"/>
          <w:szCs w:val="28"/>
        </w:rPr>
        <w:t xml:space="preserve">6 </w:t>
      </w:r>
      <w:r w:rsidRPr="000C20AD">
        <w:rPr>
          <w:rStyle w:val="Textoennegrita"/>
          <w:rFonts w:ascii="Arial" w:hAnsi="Arial" w:cs="Arial"/>
          <w:color w:val="0070C0"/>
          <w:sz w:val="28"/>
          <w:szCs w:val="28"/>
        </w:rPr>
        <w:t>Efectos del Bautismo</w:t>
      </w:r>
    </w:p>
    <w:p w:rsidR="008C6BE6"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w:t>
      </w:r>
      <w:r w:rsidRPr="008C6BE6">
        <w:rPr>
          <w:rFonts w:ascii="Arial" w:hAnsi="Arial" w:cs="Arial"/>
          <w:b/>
          <w:sz w:val="22"/>
          <w:szCs w:val="22"/>
        </w:rPr>
        <w:br/>
        <w:t>   El Bautismo es una fuente de gracia. La Iglesia lo miró siempre como el gran don, el primero, el permanente, el transformante, de Jesús a los hombres, trans</w:t>
      </w:r>
      <w:r w:rsidRPr="008C6BE6">
        <w:rPr>
          <w:rFonts w:ascii="Arial" w:hAnsi="Arial" w:cs="Arial"/>
          <w:b/>
          <w:sz w:val="22"/>
          <w:szCs w:val="22"/>
        </w:rPr>
        <w:softHyphen/>
        <w:t>mitido por sus manos misioneras.</w:t>
      </w:r>
    </w:p>
    <w:p w:rsidR="008C6BE6"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Los Catecismos de todos los tiempos resaltaron la idea de que el bautismo es el si</w:t>
      </w:r>
      <w:r w:rsidRPr="008C6BE6">
        <w:rPr>
          <w:rFonts w:ascii="Arial" w:hAnsi="Arial" w:cs="Arial"/>
          <w:b/>
          <w:sz w:val="22"/>
          <w:szCs w:val="22"/>
        </w:rPr>
        <w:t>g</w:t>
      </w:r>
      <w:r w:rsidRPr="008C6BE6">
        <w:rPr>
          <w:rFonts w:ascii="Arial" w:hAnsi="Arial" w:cs="Arial"/>
          <w:b/>
          <w:sz w:val="22"/>
          <w:szCs w:val="22"/>
        </w:rPr>
        <w:t>no primero y funda</w:t>
      </w:r>
      <w:r w:rsidRPr="008C6BE6">
        <w:rPr>
          <w:rFonts w:ascii="Arial" w:hAnsi="Arial" w:cs="Arial"/>
          <w:b/>
          <w:sz w:val="22"/>
          <w:szCs w:val="22"/>
        </w:rPr>
        <w:softHyphen/>
        <w:t>mental del per</w:t>
      </w:r>
      <w:r w:rsidRPr="008C6BE6">
        <w:rPr>
          <w:rFonts w:ascii="Arial" w:hAnsi="Arial" w:cs="Arial"/>
          <w:b/>
          <w:sz w:val="22"/>
          <w:szCs w:val="22"/>
        </w:rPr>
        <w:softHyphen/>
        <w:t>dón divino y de la unión con Dios. El de Juan Pablo II dice: "</w:t>
      </w:r>
      <w:r w:rsidRPr="008C6BE6">
        <w:rPr>
          <w:rStyle w:val="nfasis"/>
          <w:rFonts w:ascii="Arial" w:hAnsi="Arial" w:cs="Arial"/>
          <w:b/>
          <w:sz w:val="22"/>
          <w:szCs w:val="22"/>
        </w:rPr>
        <w:t>El Bautismo es el fundamento de toda vida cristiana, es la portada de la vida en el espíritu y la puerta que abre el acceso a los demás sacramen</w:t>
      </w:r>
      <w:r w:rsidRPr="008C6BE6">
        <w:rPr>
          <w:rStyle w:val="nfasis"/>
          <w:rFonts w:ascii="Arial" w:hAnsi="Arial" w:cs="Arial"/>
          <w:b/>
          <w:sz w:val="22"/>
          <w:szCs w:val="22"/>
        </w:rPr>
        <w:softHyphen/>
        <w:t xml:space="preserve">tos. Por él </w:t>
      </w:r>
      <w:proofErr w:type="spellStart"/>
      <w:r w:rsidRPr="008C6BE6">
        <w:rPr>
          <w:rStyle w:val="nfasis"/>
          <w:rFonts w:ascii="Arial" w:hAnsi="Arial" w:cs="Arial"/>
          <w:b/>
          <w:sz w:val="22"/>
          <w:szCs w:val="22"/>
        </w:rPr>
        <w:t>non</w:t>
      </w:r>
      <w:proofErr w:type="spellEnd"/>
      <w:r w:rsidRPr="008C6BE6">
        <w:rPr>
          <w:rStyle w:val="nfasis"/>
          <w:rFonts w:ascii="Arial" w:hAnsi="Arial" w:cs="Arial"/>
          <w:b/>
          <w:sz w:val="22"/>
          <w:szCs w:val="22"/>
        </w:rPr>
        <w:t xml:space="preserve"> hace</w:t>
      </w:r>
      <w:r w:rsidRPr="008C6BE6">
        <w:rPr>
          <w:rStyle w:val="nfasis"/>
          <w:rFonts w:ascii="Arial" w:hAnsi="Arial" w:cs="Arial"/>
          <w:b/>
          <w:sz w:val="22"/>
          <w:szCs w:val="22"/>
        </w:rPr>
        <w:softHyphen/>
        <w:t>mos hijos de Dios</w:t>
      </w:r>
      <w:r w:rsidRPr="008C6BE6">
        <w:rPr>
          <w:rFonts w:ascii="Arial" w:hAnsi="Arial" w:cs="Arial"/>
          <w:b/>
          <w:sz w:val="22"/>
          <w:szCs w:val="22"/>
        </w:rPr>
        <w:t>." (Nº 1213)</w:t>
      </w:r>
    </w:p>
    <w:p w:rsidR="005A0C94" w:rsidRPr="00545A2A" w:rsidRDefault="005A0C94"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8C6BE6">
        <w:rPr>
          <w:rFonts w:ascii="Arial" w:hAnsi="Arial" w:cs="Arial"/>
          <w:b/>
          <w:sz w:val="22"/>
          <w:szCs w:val="22"/>
        </w:rPr>
        <w:br/>
      </w:r>
      <w:r w:rsidR="00545A2A" w:rsidRPr="00545A2A">
        <w:rPr>
          <w:rStyle w:val="Textoennegrita"/>
          <w:rFonts w:ascii="Arial" w:hAnsi="Arial" w:cs="Arial"/>
          <w:color w:val="0070C0"/>
          <w:sz w:val="22"/>
          <w:szCs w:val="22"/>
        </w:rPr>
        <w:t xml:space="preserve"> </w:t>
      </w:r>
      <w:r w:rsidR="00D85299">
        <w:rPr>
          <w:rStyle w:val="Textoennegrita"/>
          <w:rFonts w:ascii="Arial" w:hAnsi="Arial" w:cs="Arial"/>
          <w:color w:val="0070C0"/>
          <w:sz w:val="22"/>
          <w:szCs w:val="22"/>
        </w:rPr>
        <w:t xml:space="preserve">      </w:t>
      </w:r>
      <w:r w:rsidR="00545A2A" w:rsidRPr="00545A2A">
        <w:rPr>
          <w:rStyle w:val="Textoennegrita"/>
          <w:rFonts w:ascii="Arial" w:hAnsi="Arial" w:cs="Arial"/>
          <w:color w:val="0070C0"/>
          <w:sz w:val="22"/>
          <w:szCs w:val="22"/>
        </w:rPr>
        <w:t xml:space="preserve"> a)  </w:t>
      </w:r>
      <w:r w:rsidRPr="00545A2A">
        <w:rPr>
          <w:rStyle w:val="Textoennegrita"/>
          <w:rFonts w:ascii="Arial" w:hAnsi="Arial" w:cs="Arial"/>
          <w:color w:val="0070C0"/>
          <w:sz w:val="22"/>
          <w:szCs w:val="22"/>
        </w:rPr>
        <w:t>Perdona el pecado original</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Ello significa que termina en nosotros el imperio del mal que nos dominaba desde el pecado de nuestros primeros padres y que nos afectó profundamente. Gracias a la muerte redentora de Jesús, el Bautismo se convirtió en llave de recuperación, que es lo mismo que justificación y la santificación.</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5A0C94" w:rsidRPr="00545A2A" w:rsidRDefault="005A0C94"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545A2A">
        <w:rPr>
          <w:rFonts w:ascii="Arial" w:hAnsi="Arial" w:cs="Arial"/>
          <w:b/>
          <w:color w:val="0070C0"/>
          <w:sz w:val="22"/>
          <w:szCs w:val="22"/>
        </w:rPr>
        <w:t>  </w:t>
      </w:r>
      <w:r w:rsidR="00545A2A" w:rsidRPr="00545A2A">
        <w:rPr>
          <w:rFonts w:ascii="Arial" w:hAnsi="Arial" w:cs="Arial"/>
          <w:b/>
          <w:color w:val="0070C0"/>
          <w:sz w:val="22"/>
          <w:szCs w:val="22"/>
        </w:rPr>
        <w:t xml:space="preserve"> b) </w:t>
      </w:r>
      <w:r w:rsidRPr="00545A2A">
        <w:rPr>
          <w:rStyle w:val="Textoennegrita"/>
          <w:rFonts w:ascii="Arial" w:hAnsi="Arial" w:cs="Arial"/>
          <w:color w:val="0070C0"/>
          <w:sz w:val="22"/>
          <w:szCs w:val="22"/>
        </w:rPr>
        <w:t xml:space="preserve"> Perdona el pecado personal</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8C6BE6"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Como somos también pecadores, o podemos serlo, por nuestra debilidad y nuestra libertad, también el Bautismo otorga el perdón de cualquier culpa o pena que se tenga en el momento de recibirlo.</w:t>
      </w:r>
    </w:p>
    <w:p w:rsidR="008C6BE6"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r>
      <w:r w:rsidR="002A2CB1">
        <w:rPr>
          <w:rFonts w:ascii="Arial" w:hAnsi="Arial" w:cs="Arial"/>
          <w:b/>
          <w:sz w:val="22"/>
          <w:szCs w:val="22"/>
        </w:rPr>
        <w:t xml:space="preserve">   </w:t>
      </w:r>
      <w:r w:rsidRPr="008C6BE6">
        <w:rPr>
          <w:rFonts w:ascii="Arial" w:hAnsi="Arial" w:cs="Arial"/>
          <w:b/>
          <w:sz w:val="22"/>
          <w:szCs w:val="22"/>
        </w:rPr>
        <w:t>   Y no sólo destruye el pecado en cuanto culpa, esto es com0o ofensa y  enemistad para con Dios, sino en sus efectos secun</w:t>
      </w:r>
      <w:r w:rsidRPr="008C6BE6">
        <w:rPr>
          <w:rFonts w:ascii="Arial" w:hAnsi="Arial" w:cs="Arial"/>
          <w:b/>
          <w:sz w:val="22"/>
          <w:szCs w:val="22"/>
        </w:rPr>
        <w:softHyphen/>
        <w:t>da</w:t>
      </w:r>
      <w:r w:rsidRPr="008C6BE6">
        <w:rPr>
          <w:rFonts w:ascii="Arial" w:hAnsi="Arial" w:cs="Arial"/>
          <w:b/>
          <w:sz w:val="22"/>
          <w:szCs w:val="22"/>
        </w:rPr>
        <w:softHyphen/>
        <w:t>rios que los teólogos llaman "pena", es d</w:t>
      </w:r>
      <w:r w:rsidRPr="008C6BE6">
        <w:rPr>
          <w:rFonts w:ascii="Arial" w:hAnsi="Arial" w:cs="Arial"/>
          <w:b/>
          <w:sz w:val="22"/>
          <w:szCs w:val="22"/>
        </w:rPr>
        <w:t>e</w:t>
      </w:r>
      <w:r w:rsidRPr="008C6BE6">
        <w:rPr>
          <w:rFonts w:ascii="Arial" w:hAnsi="Arial" w:cs="Arial"/>
          <w:b/>
          <w:sz w:val="22"/>
          <w:szCs w:val="22"/>
        </w:rPr>
        <w:t>cir nece</w:t>
      </w:r>
      <w:r w:rsidRPr="008C6BE6">
        <w:rPr>
          <w:rFonts w:ascii="Arial" w:hAnsi="Arial" w:cs="Arial"/>
          <w:b/>
          <w:sz w:val="22"/>
          <w:szCs w:val="22"/>
        </w:rPr>
        <w:softHyphen/>
        <w:t xml:space="preserve">sidad de reparar, con la penitencia en esta vida o con la purificación posterior a la muerte, el mal realizado. </w:t>
      </w:r>
    </w:p>
    <w:p w:rsidR="008C6BE6"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Esto significa que en el momento del Bautismo el hombre queda especial y totalme</w:t>
      </w:r>
      <w:r w:rsidRPr="008C6BE6">
        <w:rPr>
          <w:rFonts w:ascii="Arial" w:hAnsi="Arial" w:cs="Arial"/>
          <w:b/>
          <w:sz w:val="22"/>
          <w:szCs w:val="22"/>
        </w:rPr>
        <w:t>n</w:t>
      </w:r>
      <w:r w:rsidRPr="008C6BE6">
        <w:rPr>
          <w:rFonts w:ascii="Arial" w:hAnsi="Arial" w:cs="Arial"/>
          <w:b/>
          <w:sz w:val="22"/>
          <w:szCs w:val="22"/>
        </w:rPr>
        <w:t>te purificado del pecado. Es efecto misterioso, pero ha sido siempre enseñando así por la Iglesia. La doctrina de S. Pablo afirma que con el Bautismo el hombre viejo muere y amanece el nuevo hombre en el Señor Jesús. (</w:t>
      </w:r>
      <w:proofErr w:type="spellStart"/>
      <w:r w:rsidRPr="008C6BE6">
        <w:rPr>
          <w:rFonts w:ascii="Arial" w:hAnsi="Arial" w:cs="Arial"/>
          <w:b/>
          <w:sz w:val="22"/>
          <w:szCs w:val="22"/>
        </w:rPr>
        <w:t>Rom.</w:t>
      </w:r>
      <w:proofErr w:type="spellEnd"/>
      <w:r w:rsidRPr="008C6BE6">
        <w:rPr>
          <w:rFonts w:ascii="Arial" w:hAnsi="Arial" w:cs="Arial"/>
          <w:b/>
          <w:sz w:val="22"/>
          <w:szCs w:val="22"/>
        </w:rPr>
        <w:t xml:space="preserve"> 6.3.)  El primero que habló de esta visión bautismal fue Tertuliano: "</w:t>
      </w:r>
      <w:r w:rsidRPr="008C6BE6">
        <w:rPr>
          <w:rStyle w:val="nfasis"/>
          <w:rFonts w:ascii="Arial" w:hAnsi="Arial" w:cs="Arial"/>
          <w:b/>
          <w:sz w:val="22"/>
          <w:szCs w:val="22"/>
        </w:rPr>
        <w:t>Después que se ha quitado la culpa, se quita también la pena."</w:t>
      </w:r>
      <w:r w:rsidRPr="008C6BE6">
        <w:rPr>
          <w:rFonts w:ascii="Arial" w:hAnsi="Arial" w:cs="Arial"/>
          <w:b/>
          <w:sz w:val="22"/>
          <w:szCs w:val="22"/>
        </w:rPr>
        <w:t xml:space="preserve"> (De </w:t>
      </w:r>
      <w:proofErr w:type="spellStart"/>
      <w:r w:rsidRPr="008C6BE6">
        <w:rPr>
          <w:rFonts w:ascii="Arial" w:hAnsi="Arial" w:cs="Arial"/>
          <w:b/>
          <w:sz w:val="22"/>
          <w:szCs w:val="22"/>
        </w:rPr>
        <w:t>bapt</w:t>
      </w:r>
      <w:proofErr w:type="spellEnd"/>
      <w:r w:rsidRPr="008C6BE6">
        <w:rPr>
          <w:rFonts w:ascii="Arial" w:hAnsi="Arial" w:cs="Arial"/>
          <w:b/>
          <w:sz w:val="22"/>
          <w:szCs w:val="22"/>
        </w:rPr>
        <w:t xml:space="preserve">. 5). Y San Agustín repitió tal enseñanza con decidido gozo. (De </w:t>
      </w:r>
      <w:proofErr w:type="spellStart"/>
      <w:r w:rsidRPr="008C6BE6">
        <w:rPr>
          <w:rFonts w:ascii="Arial" w:hAnsi="Arial" w:cs="Arial"/>
          <w:b/>
          <w:sz w:val="22"/>
          <w:szCs w:val="22"/>
        </w:rPr>
        <w:t>pec</w:t>
      </w:r>
      <w:proofErr w:type="spellEnd"/>
      <w:r w:rsidRPr="008C6BE6">
        <w:rPr>
          <w:rFonts w:ascii="Arial" w:hAnsi="Arial" w:cs="Arial"/>
          <w:b/>
          <w:sz w:val="22"/>
          <w:szCs w:val="22"/>
        </w:rPr>
        <w:t xml:space="preserve">. </w:t>
      </w:r>
      <w:proofErr w:type="spellStart"/>
      <w:r w:rsidRPr="008C6BE6">
        <w:rPr>
          <w:rFonts w:ascii="Arial" w:hAnsi="Arial" w:cs="Arial"/>
          <w:b/>
          <w:sz w:val="22"/>
          <w:szCs w:val="22"/>
        </w:rPr>
        <w:t>merit</w:t>
      </w:r>
      <w:proofErr w:type="spellEnd"/>
      <w:r w:rsidRPr="008C6BE6">
        <w:rPr>
          <w:rFonts w:ascii="Arial" w:hAnsi="Arial" w:cs="Arial"/>
          <w:b/>
          <w:sz w:val="22"/>
          <w:szCs w:val="22"/>
        </w:rPr>
        <w:t>. II 28)</w:t>
      </w:r>
    </w:p>
    <w:p w:rsidR="008C6BE6"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Los males que subsisten después del Bautismo, como la concupiscencia o tendencia al mal, el sufrimiento y la muerte, no desaparecen. Pero no tienen ya para el bautizado el carácter de castigo, sino que son medio de prueba y puri</w:t>
      </w:r>
      <w:r w:rsidRPr="008C6BE6">
        <w:rPr>
          <w:rFonts w:ascii="Arial" w:hAnsi="Arial" w:cs="Arial"/>
          <w:b/>
          <w:sz w:val="22"/>
          <w:szCs w:val="22"/>
        </w:rPr>
        <w:softHyphen/>
        <w:t xml:space="preserve">ficación y de una mayor asimilación con Cristo.  </w:t>
      </w: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Sto. Tomás decía: "</w:t>
      </w:r>
      <w:r w:rsidRPr="008C6BE6">
        <w:rPr>
          <w:rStyle w:val="nfasis"/>
          <w:rFonts w:ascii="Arial" w:hAnsi="Arial" w:cs="Arial"/>
          <w:b/>
          <w:sz w:val="22"/>
          <w:szCs w:val="22"/>
        </w:rPr>
        <w:t>Cuando llegue el tiempo de la resu</w:t>
      </w:r>
      <w:r w:rsidRPr="008C6BE6">
        <w:rPr>
          <w:rStyle w:val="nfasis"/>
          <w:rFonts w:ascii="Arial" w:hAnsi="Arial" w:cs="Arial"/>
          <w:b/>
          <w:sz w:val="22"/>
          <w:szCs w:val="22"/>
        </w:rPr>
        <w:softHyphen/>
        <w:t>rrec</w:t>
      </w:r>
      <w:r w:rsidRPr="008C6BE6">
        <w:rPr>
          <w:rStyle w:val="nfasis"/>
          <w:rFonts w:ascii="Arial" w:hAnsi="Arial" w:cs="Arial"/>
          <w:b/>
          <w:sz w:val="22"/>
          <w:szCs w:val="22"/>
        </w:rPr>
        <w:softHyphen/>
        <w:t>ción desaparecerán en los justos todos esos males gracias a la virtud del sacramento del bautismo</w:t>
      </w:r>
      <w:r w:rsidRPr="008C6BE6">
        <w:rPr>
          <w:rFonts w:ascii="Arial" w:hAnsi="Arial" w:cs="Arial"/>
          <w:b/>
          <w:sz w:val="22"/>
          <w:szCs w:val="22"/>
        </w:rPr>
        <w:t>." (</w:t>
      </w:r>
      <w:proofErr w:type="spellStart"/>
      <w:r w:rsidRPr="008C6BE6">
        <w:rPr>
          <w:rFonts w:ascii="Arial" w:hAnsi="Arial" w:cs="Arial"/>
          <w:b/>
          <w:sz w:val="22"/>
          <w:szCs w:val="22"/>
        </w:rPr>
        <w:t>Summa</w:t>
      </w:r>
      <w:proofErr w:type="spellEnd"/>
      <w:r w:rsidRPr="008C6BE6">
        <w:rPr>
          <w:rFonts w:ascii="Arial" w:hAnsi="Arial" w:cs="Arial"/>
          <w:b/>
          <w:sz w:val="22"/>
          <w:szCs w:val="22"/>
        </w:rPr>
        <w:t xml:space="preserve"> </w:t>
      </w:r>
      <w:proofErr w:type="spellStart"/>
      <w:r w:rsidRPr="008C6BE6">
        <w:rPr>
          <w:rFonts w:ascii="Arial" w:hAnsi="Arial" w:cs="Arial"/>
          <w:b/>
          <w:sz w:val="22"/>
          <w:szCs w:val="22"/>
        </w:rPr>
        <w:t>Th.</w:t>
      </w:r>
      <w:proofErr w:type="spellEnd"/>
      <w:r w:rsidRPr="008C6BE6">
        <w:rPr>
          <w:rFonts w:ascii="Arial" w:hAnsi="Arial" w:cs="Arial"/>
          <w:b/>
          <w:sz w:val="22"/>
          <w:szCs w:val="22"/>
        </w:rPr>
        <w:t xml:space="preserve"> III 69. 3)</w:t>
      </w:r>
    </w:p>
    <w:p w:rsidR="002A2CB1" w:rsidRDefault="002A2CB1" w:rsidP="008C6BE6">
      <w:pPr>
        <w:pStyle w:val="estilo3"/>
        <w:spacing w:before="0" w:beforeAutospacing="0" w:after="0" w:afterAutospacing="0"/>
        <w:ind w:left="851" w:right="412" w:firstLine="425"/>
        <w:jc w:val="both"/>
        <w:rPr>
          <w:rFonts w:ascii="Arial" w:hAnsi="Arial" w:cs="Arial"/>
          <w:b/>
          <w:sz w:val="22"/>
          <w:szCs w:val="22"/>
        </w:rPr>
      </w:pPr>
    </w:p>
    <w:p w:rsidR="0075253E" w:rsidRDefault="0075253E" w:rsidP="0075253E">
      <w:pPr>
        <w:pStyle w:val="estilo3"/>
        <w:spacing w:before="0" w:beforeAutospacing="0" w:after="0" w:afterAutospacing="0"/>
        <w:ind w:left="851" w:right="412" w:firstLine="425"/>
        <w:jc w:val="center"/>
        <w:rPr>
          <w:rStyle w:val="Textoennegrita"/>
          <w:rFonts w:ascii="Arial" w:hAnsi="Arial" w:cs="Arial"/>
          <w:color w:val="0070C0"/>
          <w:sz w:val="22"/>
          <w:szCs w:val="22"/>
        </w:rPr>
      </w:pPr>
      <w:r>
        <w:rPr>
          <w:noProof/>
        </w:rPr>
        <w:drawing>
          <wp:inline distT="0" distB="0" distL="0" distR="0">
            <wp:extent cx="2665226" cy="2000250"/>
            <wp:effectExtent l="19050" t="0" r="1774" b="0"/>
            <wp:docPr id="30" name="irc_mi" descr="http://www.tadeval.com/images/ConchaBautismoA-1.jpg?osCsid=rrijda5d1hpep6b4hjr7rkk3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deval.com/images/ConchaBautismoA-1.jpg?osCsid=rrijda5d1hpep6b4hjr7rkk3v3"/>
                    <pic:cNvPicPr>
                      <a:picLocks noChangeAspect="1" noChangeArrowheads="1"/>
                    </pic:cNvPicPr>
                  </pic:nvPicPr>
                  <pic:blipFill>
                    <a:blip r:embed="rId35" cstate="print"/>
                    <a:srcRect/>
                    <a:stretch>
                      <a:fillRect/>
                    </a:stretch>
                  </pic:blipFill>
                  <pic:spPr bwMode="auto">
                    <a:xfrm>
                      <a:off x="0" y="0"/>
                      <a:ext cx="2664380" cy="1999615"/>
                    </a:xfrm>
                    <a:prstGeom prst="rect">
                      <a:avLst/>
                    </a:prstGeom>
                    <a:noFill/>
                    <a:ln w="9525">
                      <a:noFill/>
                      <a:miter lim="800000"/>
                      <a:headEnd/>
                      <a:tailEnd/>
                    </a:ln>
                  </pic:spPr>
                </pic:pic>
              </a:graphicData>
            </a:graphic>
          </wp:inline>
        </w:drawing>
      </w:r>
    </w:p>
    <w:p w:rsidR="0075253E" w:rsidRDefault="0075253E"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p>
    <w:p w:rsidR="005A0C94" w:rsidRPr="00545A2A" w:rsidRDefault="00545A2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545A2A">
        <w:rPr>
          <w:rStyle w:val="Textoennegrita"/>
          <w:rFonts w:ascii="Arial" w:hAnsi="Arial" w:cs="Arial"/>
          <w:color w:val="0070C0"/>
          <w:sz w:val="22"/>
          <w:szCs w:val="22"/>
        </w:rPr>
        <w:lastRenderedPageBreak/>
        <w:t xml:space="preserve">c) </w:t>
      </w:r>
      <w:r w:rsidR="005A0C94" w:rsidRPr="00545A2A">
        <w:rPr>
          <w:rStyle w:val="Textoennegrita"/>
          <w:rFonts w:ascii="Arial" w:hAnsi="Arial" w:cs="Arial"/>
          <w:color w:val="0070C0"/>
          <w:sz w:val="22"/>
          <w:szCs w:val="22"/>
        </w:rPr>
        <w:t>Da la gracia santificante</w:t>
      </w:r>
    </w:p>
    <w:p w:rsidR="008C6BE6" w:rsidRPr="008C6BE6" w:rsidRDefault="008C6BE6" w:rsidP="008C6BE6">
      <w:pPr>
        <w:pStyle w:val="estilo3"/>
        <w:spacing w:before="0" w:beforeAutospacing="0" w:after="0" w:afterAutospacing="0"/>
        <w:ind w:left="851" w:right="412" w:firstLine="425"/>
        <w:jc w:val="both"/>
        <w:rPr>
          <w:rFonts w:ascii="Arial" w:hAnsi="Arial" w:cs="Arial"/>
          <w:b/>
          <w:sz w:val="22"/>
          <w:szCs w:val="22"/>
        </w:rPr>
      </w:pP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Esta gracia significa que nos hace hijos amados de dios, que nos hace participar de su felicidad eterna y de su misma naturaleza, que nos convierte en herederos del cielo. La gracia es don y el acceso a ella lo llamamos justificación. Es decir, devuelve el estado de justicia y santidad que el hombre poseía antes del pecado original.</w:t>
      </w: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Lo devuelve como en germen, pues los efectos de aquel esta</w:t>
      </w:r>
      <w:r w:rsidRPr="008C6BE6">
        <w:rPr>
          <w:rFonts w:ascii="Arial" w:hAnsi="Arial" w:cs="Arial"/>
          <w:b/>
          <w:sz w:val="22"/>
          <w:szCs w:val="22"/>
        </w:rPr>
        <w:softHyphen/>
        <w:t>do (caren</w:t>
      </w:r>
      <w:r w:rsidRPr="008C6BE6">
        <w:rPr>
          <w:rFonts w:ascii="Arial" w:hAnsi="Arial" w:cs="Arial"/>
          <w:b/>
          <w:sz w:val="22"/>
          <w:szCs w:val="22"/>
        </w:rPr>
        <w:softHyphen/>
        <w:t>cia de conc</w:t>
      </w:r>
      <w:r w:rsidRPr="008C6BE6">
        <w:rPr>
          <w:rFonts w:ascii="Arial" w:hAnsi="Arial" w:cs="Arial"/>
          <w:b/>
          <w:sz w:val="22"/>
          <w:szCs w:val="22"/>
        </w:rPr>
        <w:t>u</w:t>
      </w:r>
      <w:r w:rsidRPr="008C6BE6">
        <w:rPr>
          <w:rFonts w:ascii="Arial" w:hAnsi="Arial" w:cs="Arial"/>
          <w:b/>
          <w:sz w:val="22"/>
          <w:szCs w:val="22"/>
        </w:rPr>
        <w:t>piscencia, inmortalidad, ciencia infusa) no regresan con el per</w:t>
      </w:r>
      <w:r w:rsidRPr="008C6BE6">
        <w:rPr>
          <w:rFonts w:ascii="Arial" w:hAnsi="Arial" w:cs="Arial"/>
          <w:b/>
          <w:sz w:val="22"/>
          <w:szCs w:val="22"/>
        </w:rPr>
        <w:softHyphen/>
        <w:t>dón del pecado. El cult</w:t>
      </w:r>
      <w:r w:rsidRPr="008C6BE6">
        <w:rPr>
          <w:rFonts w:ascii="Arial" w:hAnsi="Arial" w:cs="Arial"/>
          <w:b/>
          <w:sz w:val="22"/>
          <w:szCs w:val="22"/>
        </w:rPr>
        <w:t>i</w:t>
      </w:r>
      <w:r w:rsidRPr="008C6BE6">
        <w:rPr>
          <w:rFonts w:ascii="Arial" w:hAnsi="Arial" w:cs="Arial"/>
          <w:b/>
          <w:sz w:val="22"/>
          <w:szCs w:val="22"/>
        </w:rPr>
        <w:t>vo de esa semilla divina tiene que ser labor posterior del bautizado.</w:t>
      </w: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Por eso solemos decir que la justifica</w:t>
      </w:r>
      <w:r w:rsidRPr="008C6BE6">
        <w:rPr>
          <w:rFonts w:ascii="Arial" w:hAnsi="Arial" w:cs="Arial"/>
          <w:b/>
          <w:sz w:val="22"/>
          <w:szCs w:val="22"/>
        </w:rPr>
        <w:softHyphen/>
        <w:t>ción consiste en algo negativo: destruye el p</w:t>
      </w:r>
      <w:r w:rsidRPr="008C6BE6">
        <w:rPr>
          <w:rFonts w:ascii="Arial" w:hAnsi="Arial" w:cs="Arial"/>
          <w:b/>
          <w:sz w:val="22"/>
          <w:szCs w:val="22"/>
        </w:rPr>
        <w:t>e</w:t>
      </w:r>
      <w:r w:rsidRPr="008C6BE6">
        <w:rPr>
          <w:rFonts w:ascii="Arial" w:hAnsi="Arial" w:cs="Arial"/>
          <w:b/>
          <w:sz w:val="22"/>
          <w:szCs w:val="22"/>
        </w:rPr>
        <w:t>cado, no solamente lo oculta (co</w:t>
      </w:r>
      <w:r w:rsidRPr="008C6BE6">
        <w:rPr>
          <w:rFonts w:ascii="Arial" w:hAnsi="Arial" w:cs="Arial"/>
          <w:b/>
          <w:sz w:val="22"/>
          <w:szCs w:val="22"/>
        </w:rPr>
        <w:softHyphen/>
        <w:t>mo dice el protestantismo); pero también tiene  una dimensión positiva: da la amistad y la limpieza total del alma. Así se entiende la amis</w:t>
      </w:r>
      <w:r w:rsidRPr="008C6BE6">
        <w:rPr>
          <w:rFonts w:ascii="Arial" w:hAnsi="Arial" w:cs="Arial"/>
          <w:b/>
          <w:sz w:val="22"/>
          <w:szCs w:val="22"/>
        </w:rPr>
        <w:softHyphen/>
        <w:t xml:space="preserve">tad con Dios, la santidad, la salvación. San Pablo dice: </w:t>
      </w:r>
      <w:r w:rsidRPr="008C6BE6">
        <w:rPr>
          <w:rStyle w:val="nfasis"/>
          <w:rFonts w:ascii="Arial" w:hAnsi="Arial" w:cs="Arial"/>
          <w:b/>
          <w:sz w:val="22"/>
          <w:szCs w:val="22"/>
        </w:rPr>
        <w:t>"Ha</w:t>
      </w:r>
      <w:r w:rsidRPr="008C6BE6">
        <w:rPr>
          <w:rStyle w:val="nfasis"/>
          <w:rFonts w:ascii="Arial" w:hAnsi="Arial" w:cs="Arial"/>
          <w:b/>
          <w:sz w:val="22"/>
          <w:szCs w:val="22"/>
        </w:rPr>
        <w:softHyphen/>
        <w:t>béis sido lavados, habéis s</w:t>
      </w:r>
      <w:r w:rsidRPr="008C6BE6">
        <w:rPr>
          <w:rStyle w:val="nfasis"/>
          <w:rFonts w:ascii="Arial" w:hAnsi="Arial" w:cs="Arial"/>
          <w:b/>
          <w:sz w:val="22"/>
          <w:szCs w:val="22"/>
        </w:rPr>
        <w:t>i</w:t>
      </w:r>
      <w:r w:rsidRPr="008C6BE6">
        <w:rPr>
          <w:rStyle w:val="nfasis"/>
          <w:rFonts w:ascii="Arial" w:hAnsi="Arial" w:cs="Arial"/>
          <w:b/>
          <w:sz w:val="22"/>
          <w:szCs w:val="22"/>
        </w:rPr>
        <w:t>do santificados, habéis sido justificados en el nom</w:t>
      </w:r>
      <w:r w:rsidRPr="008C6BE6">
        <w:rPr>
          <w:rStyle w:val="nfasis"/>
          <w:rFonts w:ascii="Arial" w:hAnsi="Arial" w:cs="Arial"/>
          <w:b/>
          <w:sz w:val="22"/>
          <w:szCs w:val="22"/>
        </w:rPr>
        <w:softHyphen/>
        <w:t>bre del Señor Jesucristo y en el Es</w:t>
      </w:r>
      <w:r w:rsidRPr="008C6BE6">
        <w:rPr>
          <w:rStyle w:val="nfasis"/>
          <w:rFonts w:ascii="Arial" w:hAnsi="Arial" w:cs="Arial"/>
          <w:b/>
          <w:sz w:val="22"/>
          <w:szCs w:val="22"/>
        </w:rPr>
        <w:softHyphen/>
        <w:t>píritu de nuestro Dios</w:t>
      </w:r>
      <w:r w:rsidRPr="008C6BE6">
        <w:rPr>
          <w:rFonts w:ascii="Arial" w:hAnsi="Arial" w:cs="Arial"/>
          <w:b/>
          <w:sz w:val="22"/>
          <w:szCs w:val="22"/>
        </w:rPr>
        <w:t xml:space="preserve">." (1. </w:t>
      </w:r>
      <w:proofErr w:type="spellStart"/>
      <w:r w:rsidRPr="008C6BE6">
        <w:rPr>
          <w:rFonts w:ascii="Arial" w:hAnsi="Arial" w:cs="Arial"/>
          <w:b/>
          <w:sz w:val="22"/>
          <w:szCs w:val="22"/>
        </w:rPr>
        <w:t>Cor.</w:t>
      </w:r>
      <w:proofErr w:type="spellEnd"/>
      <w:r w:rsidRPr="008C6BE6">
        <w:rPr>
          <w:rFonts w:ascii="Arial" w:hAnsi="Arial" w:cs="Arial"/>
          <w:b/>
          <w:sz w:val="22"/>
          <w:szCs w:val="22"/>
        </w:rPr>
        <w:t xml:space="preserve"> 6.11; también </w:t>
      </w:r>
      <w:proofErr w:type="spellStart"/>
      <w:r w:rsidRPr="008C6BE6">
        <w:rPr>
          <w:rFonts w:ascii="Arial" w:hAnsi="Arial" w:cs="Arial"/>
          <w:b/>
          <w:sz w:val="22"/>
          <w:szCs w:val="22"/>
        </w:rPr>
        <w:t>Rom</w:t>
      </w:r>
      <w:proofErr w:type="spellEnd"/>
      <w:r w:rsidRPr="008C6BE6">
        <w:rPr>
          <w:rFonts w:ascii="Arial" w:hAnsi="Arial" w:cs="Arial"/>
          <w:b/>
          <w:sz w:val="22"/>
          <w:szCs w:val="22"/>
        </w:rPr>
        <w:t xml:space="preserve"> 6. 3; </w:t>
      </w:r>
      <w:proofErr w:type="spellStart"/>
      <w:r w:rsidRPr="008C6BE6">
        <w:rPr>
          <w:rFonts w:ascii="Arial" w:hAnsi="Arial" w:cs="Arial"/>
          <w:b/>
          <w:sz w:val="22"/>
          <w:szCs w:val="22"/>
        </w:rPr>
        <w:t>Tit.</w:t>
      </w:r>
      <w:proofErr w:type="spellEnd"/>
      <w:r w:rsidRPr="008C6BE6">
        <w:rPr>
          <w:rFonts w:ascii="Arial" w:hAnsi="Arial" w:cs="Arial"/>
          <w:b/>
          <w:sz w:val="22"/>
          <w:szCs w:val="22"/>
        </w:rPr>
        <w:t xml:space="preserve"> 3. 5; </w:t>
      </w:r>
      <w:proofErr w:type="spellStart"/>
      <w:r w:rsidRPr="008C6BE6">
        <w:rPr>
          <w:rFonts w:ascii="Arial" w:hAnsi="Arial" w:cs="Arial"/>
          <w:b/>
          <w:sz w:val="22"/>
          <w:szCs w:val="22"/>
        </w:rPr>
        <w:t>Jn.</w:t>
      </w:r>
      <w:proofErr w:type="spellEnd"/>
      <w:r w:rsidRPr="008C6BE6">
        <w:rPr>
          <w:rFonts w:ascii="Arial" w:hAnsi="Arial" w:cs="Arial"/>
          <w:b/>
          <w:sz w:val="22"/>
          <w:szCs w:val="22"/>
        </w:rPr>
        <w:t xml:space="preserve"> 3. 5; 1 </w:t>
      </w:r>
      <w:proofErr w:type="spellStart"/>
      <w:r w:rsidRPr="008C6BE6">
        <w:rPr>
          <w:rFonts w:ascii="Arial" w:hAnsi="Arial" w:cs="Arial"/>
          <w:b/>
          <w:sz w:val="22"/>
          <w:szCs w:val="22"/>
        </w:rPr>
        <w:t>Jn.</w:t>
      </w:r>
      <w:proofErr w:type="spellEnd"/>
      <w:r w:rsidRPr="008C6BE6">
        <w:rPr>
          <w:rFonts w:ascii="Arial" w:hAnsi="Arial" w:cs="Arial"/>
          <w:b/>
          <w:sz w:val="22"/>
          <w:szCs w:val="22"/>
        </w:rPr>
        <w:t xml:space="preserve"> 3. 9)</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5A0C94" w:rsidRPr="00545A2A" w:rsidRDefault="00545A2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545A2A">
        <w:rPr>
          <w:rStyle w:val="Textoennegrita"/>
          <w:rFonts w:ascii="Arial" w:hAnsi="Arial" w:cs="Arial"/>
          <w:color w:val="0070C0"/>
          <w:sz w:val="22"/>
          <w:szCs w:val="22"/>
        </w:rPr>
        <w:t xml:space="preserve">d) </w:t>
      </w:r>
      <w:r w:rsidR="005A0C94" w:rsidRPr="00545A2A">
        <w:rPr>
          <w:rStyle w:val="Textoennegrita"/>
          <w:rFonts w:ascii="Arial" w:hAnsi="Arial" w:cs="Arial"/>
          <w:color w:val="0070C0"/>
          <w:sz w:val="22"/>
          <w:szCs w:val="22"/>
        </w:rPr>
        <w:t xml:space="preserve"> Transmite al Espíritu Santo</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xml:space="preserve"> La presencia del Espíritu de Jesús se hace real en cada alma cuando es santific</w:t>
      </w:r>
      <w:r w:rsidRPr="008C6BE6">
        <w:rPr>
          <w:rFonts w:ascii="Arial" w:hAnsi="Arial" w:cs="Arial"/>
          <w:b/>
          <w:sz w:val="22"/>
          <w:szCs w:val="22"/>
        </w:rPr>
        <w:t>a</w:t>
      </w:r>
      <w:r w:rsidRPr="008C6BE6">
        <w:rPr>
          <w:rFonts w:ascii="Arial" w:hAnsi="Arial" w:cs="Arial"/>
          <w:b/>
          <w:sz w:val="22"/>
          <w:szCs w:val="22"/>
        </w:rPr>
        <w:t>do el hombre por el agua bautis</w:t>
      </w:r>
      <w:r w:rsidRPr="008C6BE6">
        <w:rPr>
          <w:rFonts w:ascii="Arial" w:hAnsi="Arial" w:cs="Arial"/>
          <w:b/>
          <w:sz w:val="22"/>
          <w:szCs w:val="22"/>
        </w:rPr>
        <w:softHyphen/>
        <w:t>mal. Esa presencia divina equivale a la misma gracia, pero se entiende como una ma</w:t>
      </w:r>
      <w:r w:rsidRPr="008C6BE6">
        <w:rPr>
          <w:rFonts w:ascii="Arial" w:hAnsi="Arial" w:cs="Arial"/>
          <w:b/>
          <w:sz w:val="22"/>
          <w:szCs w:val="22"/>
        </w:rPr>
        <w:softHyphen/>
        <w:t xml:space="preserve">nifestación nueva de amistad con la </w:t>
      </w:r>
      <w:proofErr w:type="spellStart"/>
      <w:r w:rsidRPr="008C6BE6">
        <w:rPr>
          <w:rFonts w:ascii="Arial" w:hAnsi="Arial" w:cs="Arial"/>
          <w:b/>
          <w:sz w:val="22"/>
          <w:szCs w:val="22"/>
        </w:rPr>
        <w:t>Stma</w:t>
      </w:r>
      <w:proofErr w:type="spellEnd"/>
      <w:r w:rsidRPr="008C6BE6">
        <w:rPr>
          <w:rFonts w:ascii="Arial" w:hAnsi="Arial" w:cs="Arial"/>
          <w:b/>
          <w:sz w:val="22"/>
          <w:szCs w:val="22"/>
        </w:rPr>
        <w:t>. Trinidad en su plenitud. Por el Bautismo nos conver</w:t>
      </w:r>
      <w:r w:rsidRPr="008C6BE6">
        <w:rPr>
          <w:rFonts w:ascii="Arial" w:hAnsi="Arial" w:cs="Arial"/>
          <w:b/>
          <w:sz w:val="22"/>
          <w:szCs w:val="22"/>
        </w:rPr>
        <w:softHyphen/>
        <w:t>timos en tem</w:t>
      </w:r>
      <w:r w:rsidRPr="008C6BE6">
        <w:rPr>
          <w:rFonts w:ascii="Arial" w:hAnsi="Arial" w:cs="Arial"/>
          <w:b/>
          <w:sz w:val="22"/>
          <w:szCs w:val="22"/>
        </w:rPr>
        <w:softHyphen/>
        <w:t>plos de Dios y en campos de siembra divi</w:t>
      </w:r>
      <w:r w:rsidRPr="008C6BE6">
        <w:rPr>
          <w:rFonts w:ascii="Arial" w:hAnsi="Arial" w:cs="Arial"/>
          <w:b/>
          <w:sz w:val="22"/>
          <w:szCs w:val="22"/>
        </w:rPr>
        <w:softHyphen/>
        <w:t>na.</w:t>
      </w: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xml:space="preserve">   </w:t>
      </w:r>
      <w:r w:rsidR="002E13F0">
        <w:rPr>
          <w:rFonts w:ascii="Arial" w:hAnsi="Arial" w:cs="Arial"/>
          <w:b/>
          <w:sz w:val="22"/>
          <w:szCs w:val="22"/>
        </w:rPr>
        <w:t xml:space="preserve">   </w:t>
      </w:r>
      <w:r w:rsidRPr="008C6BE6">
        <w:rPr>
          <w:rFonts w:ascii="Arial" w:hAnsi="Arial" w:cs="Arial"/>
          <w:b/>
          <w:sz w:val="22"/>
          <w:szCs w:val="22"/>
        </w:rPr>
        <w:t>Decimos, en consecuencia, que somos receptores de la divinidad, que quedamos como ”divinizamos”, aunque la expresión suene a panteísmo. Y la expresión es algo más que una metáfora.</w:t>
      </w: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Con la presencia del Espíritu divino, se asocia la entrada en el alma de riquezas singulares: los dones del este Espíritu santo, las virtu</w:t>
      </w:r>
      <w:r w:rsidRPr="008C6BE6">
        <w:rPr>
          <w:rFonts w:ascii="Arial" w:hAnsi="Arial" w:cs="Arial"/>
          <w:b/>
          <w:sz w:val="22"/>
          <w:szCs w:val="22"/>
        </w:rPr>
        <w:softHyphen/>
        <w:t>des infusas o regala</w:t>
      </w:r>
      <w:r w:rsidRPr="008C6BE6">
        <w:rPr>
          <w:rFonts w:ascii="Arial" w:hAnsi="Arial" w:cs="Arial"/>
          <w:b/>
          <w:sz w:val="22"/>
          <w:szCs w:val="22"/>
        </w:rPr>
        <w:softHyphen/>
        <w:t>das; la fe, la esperanza y la caridad.</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5A0C94" w:rsidRPr="00545A2A" w:rsidRDefault="005A0C94"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545A2A">
        <w:rPr>
          <w:rStyle w:val="Textoennegrita"/>
          <w:rFonts w:ascii="Arial" w:hAnsi="Arial" w:cs="Arial"/>
          <w:color w:val="0070C0"/>
          <w:sz w:val="22"/>
          <w:szCs w:val="22"/>
        </w:rPr>
        <w:t>  </w:t>
      </w:r>
      <w:r w:rsidR="00545A2A" w:rsidRPr="00545A2A">
        <w:rPr>
          <w:rStyle w:val="Textoennegrita"/>
          <w:rFonts w:ascii="Arial" w:hAnsi="Arial" w:cs="Arial"/>
          <w:color w:val="0070C0"/>
          <w:sz w:val="22"/>
          <w:szCs w:val="22"/>
        </w:rPr>
        <w:t xml:space="preserve">e) </w:t>
      </w:r>
      <w:r w:rsidRPr="00545A2A">
        <w:rPr>
          <w:rStyle w:val="Textoennegrita"/>
          <w:rFonts w:ascii="Arial" w:hAnsi="Arial" w:cs="Arial"/>
          <w:color w:val="0070C0"/>
          <w:sz w:val="22"/>
          <w:szCs w:val="22"/>
        </w:rPr>
        <w:t xml:space="preserve"> Imprime carácter</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El Bautismo recibido válidamente (aun</w:t>
      </w:r>
      <w:r w:rsidRPr="008C6BE6">
        <w:rPr>
          <w:rFonts w:ascii="Arial" w:hAnsi="Arial" w:cs="Arial"/>
          <w:b/>
          <w:sz w:val="22"/>
          <w:szCs w:val="22"/>
        </w:rPr>
        <w:softHyphen/>
        <w:t>que sea de manera indigna o ilíci</w:t>
      </w:r>
      <w:r w:rsidRPr="008C6BE6">
        <w:rPr>
          <w:rFonts w:ascii="Arial" w:hAnsi="Arial" w:cs="Arial"/>
          <w:b/>
          <w:sz w:val="22"/>
          <w:szCs w:val="22"/>
        </w:rPr>
        <w:softHyphen/>
        <w:t>ta) imprime en el alma una marca espiri</w:t>
      </w:r>
      <w:r w:rsidRPr="008C6BE6">
        <w:rPr>
          <w:rFonts w:ascii="Arial" w:hAnsi="Arial" w:cs="Arial"/>
          <w:b/>
          <w:sz w:val="22"/>
          <w:szCs w:val="22"/>
        </w:rPr>
        <w:softHyphen/>
        <w:t>tual indele</w:t>
      </w:r>
      <w:r w:rsidRPr="008C6BE6">
        <w:rPr>
          <w:rFonts w:ascii="Arial" w:hAnsi="Arial" w:cs="Arial"/>
          <w:b/>
          <w:sz w:val="22"/>
          <w:szCs w:val="22"/>
        </w:rPr>
        <w:softHyphen/>
        <w:t>ble, distintiva. Ese sello, o carác</w:t>
      </w:r>
      <w:r w:rsidRPr="008C6BE6">
        <w:rPr>
          <w:rFonts w:ascii="Arial" w:hAnsi="Arial" w:cs="Arial"/>
          <w:b/>
          <w:sz w:val="22"/>
          <w:szCs w:val="22"/>
        </w:rPr>
        <w:softHyphen/>
        <w:t>ter, dife</w:t>
      </w:r>
      <w:r w:rsidRPr="008C6BE6">
        <w:rPr>
          <w:rFonts w:ascii="Arial" w:hAnsi="Arial" w:cs="Arial"/>
          <w:b/>
          <w:sz w:val="22"/>
          <w:szCs w:val="22"/>
        </w:rPr>
        <w:softHyphen/>
        <w:t>rencia a los bautizados de los que no lo están, en esta vida y por toda la eter</w:t>
      </w:r>
      <w:r w:rsidRPr="008C6BE6">
        <w:rPr>
          <w:rFonts w:ascii="Arial" w:hAnsi="Arial" w:cs="Arial"/>
          <w:b/>
          <w:sz w:val="22"/>
          <w:szCs w:val="22"/>
        </w:rPr>
        <w:softHyphen/>
        <w:t>ni</w:t>
      </w:r>
      <w:r w:rsidRPr="008C6BE6">
        <w:rPr>
          <w:rFonts w:ascii="Arial" w:hAnsi="Arial" w:cs="Arial"/>
          <w:b/>
          <w:sz w:val="22"/>
          <w:szCs w:val="22"/>
        </w:rPr>
        <w:softHyphen/>
        <w:t>dad. Es invisible, pero real. Con él se entra en la dignidad sacerdotal de Cristo y con él se abre la capac</w:t>
      </w:r>
      <w:r w:rsidRPr="008C6BE6">
        <w:rPr>
          <w:rFonts w:ascii="Arial" w:hAnsi="Arial" w:cs="Arial"/>
          <w:b/>
          <w:sz w:val="22"/>
          <w:szCs w:val="22"/>
        </w:rPr>
        <w:t>i</w:t>
      </w:r>
      <w:r w:rsidRPr="008C6BE6">
        <w:rPr>
          <w:rFonts w:ascii="Arial" w:hAnsi="Arial" w:cs="Arial"/>
          <w:b/>
          <w:sz w:val="22"/>
          <w:szCs w:val="22"/>
        </w:rPr>
        <w:t>dad de recibir en la Iglesia todos los demás sacramen</w:t>
      </w:r>
      <w:r w:rsidRPr="008C6BE6">
        <w:rPr>
          <w:rFonts w:ascii="Arial" w:hAnsi="Arial" w:cs="Arial"/>
          <w:b/>
          <w:sz w:val="22"/>
          <w:szCs w:val="22"/>
        </w:rPr>
        <w:softHyphen/>
        <w:t>tos y todos sus beneficios.</w:t>
      </w: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El carácter bautismal es una consa</w:t>
      </w:r>
      <w:r w:rsidRPr="008C6BE6">
        <w:rPr>
          <w:rFonts w:ascii="Arial" w:hAnsi="Arial" w:cs="Arial"/>
          <w:b/>
          <w:sz w:val="22"/>
          <w:szCs w:val="22"/>
        </w:rPr>
        <w:softHyphen/>
        <w:t>gración a Cristo, es un compromiso de vida que nada ni nadie puede borrar. Por eso el Bautismo es irrepetible, si ha sido auténtico.</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5A0C94" w:rsidRPr="00545A2A" w:rsidRDefault="00545A2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545A2A">
        <w:rPr>
          <w:rStyle w:val="Textoennegrita"/>
          <w:rFonts w:ascii="Arial" w:hAnsi="Arial" w:cs="Arial"/>
          <w:color w:val="0070C0"/>
          <w:sz w:val="22"/>
          <w:szCs w:val="22"/>
        </w:rPr>
        <w:t xml:space="preserve"> f) </w:t>
      </w:r>
      <w:r w:rsidR="005A0C94" w:rsidRPr="00545A2A">
        <w:rPr>
          <w:rStyle w:val="Textoennegrita"/>
          <w:rFonts w:ascii="Arial" w:hAnsi="Arial" w:cs="Arial"/>
          <w:color w:val="0070C0"/>
          <w:sz w:val="22"/>
          <w:szCs w:val="22"/>
        </w:rPr>
        <w:t>Hace miembros de la Iglesia</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Pues el Bautismo es la puerta de entrada en la comunidad de Jesús. Por eso d</w:t>
      </w:r>
      <w:r w:rsidRPr="008C6BE6">
        <w:rPr>
          <w:rFonts w:ascii="Arial" w:hAnsi="Arial" w:cs="Arial"/>
          <w:b/>
          <w:sz w:val="22"/>
          <w:szCs w:val="22"/>
        </w:rPr>
        <w:t>e</w:t>
      </w:r>
      <w:r w:rsidRPr="008C6BE6">
        <w:rPr>
          <w:rFonts w:ascii="Arial" w:hAnsi="Arial" w:cs="Arial"/>
          <w:b/>
          <w:sz w:val="22"/>
          <w:szCs w:val="22"/>
        </w:rPr>
        <w:t>cimos que vincula al Cuerpo Místi</w:t>
      </w:r>
      <w:r w:rsidRPr="008C6BE6">
        <w:rPr>
          <w:rFonts w:ascii="Arial" w:hAnsi="Arial" w:cs="Arial"/>
          <w:b/>
          <w:sz w:val="22"/>
          <w:szCs w:val="22"/>
        </w:rPr>
        <w:softHyphen/>
        <w:t>co de Cristo y hace miembros del Pueblo de Dios. No se dice que sólo queda incorpora</w:t>
      </w:r>
      <w:r w:rsidRPr="008C6BE6">
        <w:rPr>
          <w:rFonts w:ascii="Arial" w:hAnsi="Arial" w:cs="Arial"/>
          <w:b/>
          <w:sz w:val="22"/>
          <w:szCs w:val="22"/>
        </w:rPr>
        <w:softHyphen/>
        <w:t>do a la Iglesia católica, sino a la Iglesia de Jesús. En la medida en que la Iglesia es el misterio de Cristo hecho presente en la comunidad, la pertenencia es más unitaria y mística que sociológica o legal.</w:t>
      </w: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El bauti</w:t>
      </w:r>
      <w:r w:rsidRPr="008C6BE6">
        <w:rPr>
          <w:rFonts w:ascii="Arial" w:hAnsi="Arial" w:cs="Arial"/>
          <w:b/>
          <w:sz w:val="22"/>
          <w:szCs w:val="22"/>
        </w:rPr>
        <w:softHyphen/>
        <w:t>zado, aunque lo haya sido fuera de la Iglesia católica, se hace miembro de toda la Iglesia de Jesús, que es una, santa, católica y apostólica, está vivificada por el Espíritu, aunque no resulte fácil esclarecer el miste</w:t>
      </w:r>
      <w:r w:rsidRPr="008C6BE6">
        <w:rPr>
          <w:rFonts w:ascii="Arial" w:hAnsi="Arial" w:cs="Arial"/>
          <w:b/>
          <w:sz w:val="22"/>
          <w:szCs w:val="22"/>
        </w:rPr>
        <w:softHyphen/>
        <w:t>rio de la realidad eclesial.</w:t>
      </w:r>
    </w:p>
    <w:p w:rsidR="002A2CB1" w:rsidRDefault="002A2CB1" w:rsidP="008C6BE6">
      <w:pPr>
        <w:pStyle w:val="estilo3"/>
        <w:spacing w:before="0" w:beforeAutospacing="0" w:after="0" w:afterAutospacing="0"/>
        <w:ind w:left="851" w:right="412" w:firstLine="425"/>
        <w:jc w:val="both"/>
        <w:rPr>
          <w:rFonts w:ascii="Arial" w:hAnsi="Arial" w:cs="Arial"/>
          <w:b/>
          <w:color w:val="FF0000"/>
          <w:sz w:val="28"/>
          <w:szCs w:val="28"/>
        </w:rPr>
      </w:pPr>
    </w:p>
    <w:tbl>
      <w:tblPr>
        <w:tblStyle w:val="Tablaconcuadrcula"/>
        <w:tblW w:w="0" w:type="auto"/>
        <w:tblInd w:w="1242" w:type="dxa"/>
        <w:tblLook w:val="04A0"/>
      </w:tblPr>
      <w:tblGrid>
        <w:gridCol w:w="8364"/>
      </w:tblGrid>
      <w:tr w:rsidR="00D85299" w:rsidTr="00D85299">
        <w:tc>
          <w:tcPr>
            <w:tcW w:w="8364" w:type="dxa"/>
          </w:tcPr>
          <w:p w:rsidR="00D85299" w:rsidRPr="000C20AD" w:rsidRDefault="00D85299" w:rsidP="002E13F0">
            <w:pPr>
              <w:pStyle w:val="estilo3"/>
              <w:spacing w:before="0" w:beforeAutospacing="0" w:after="0" w:afterAutospacing="0"/>
              <w:ind w:right="34"/>
              <w:jc w:val="both"/>
              <w:rPr>
                <w:rFonts w:ascii="Arial" w:hAnsi="Arial" w:cs="Arial"/>
                <w:b/>
                <w:color w:val="00B050"/>
              </w:rPr>
            </w:pPr>
            <w:r w:rsidRPr="000C20AD">
              <w:rPr>
                <w:rFonts w:ascii="Arial" w:hAnsi="Arial" w:cs="Arial"/>
                <w:b/>
                <w:color w:val="00B050"/>
              </w:rPr>
              <w:t>Y se puede añadir que compromete al que recibe la gracia de Dios en el Ba</w:t>
            </w:r>
            <w:r w:rsidRPr="000C20AD">
              <w:rPr>
                <w:rFonts w:ascii="Arial" w:hAnsi="Arial" w:cs="Arial"/>
                <w:b/>
                <w:color w:val="00B050"/>
              </w:rPr>
              <w:t>u</w:t>
            </w:r>
            <w:r w:rsidRPr="000C20AD">
              <w:rPr>
                <w:rFonts w:ascii="Arial" w:hAnsi="Arial" w:cs="Arial"/>
                <w:b/>
                <w:color w:val="00B050"/>
              </w:rPr>
              <w:t>tismo a que participe de ese don divino a todos los que con él se crucen en la vida.. Al amigo de Dios lo es siempre, más con su estilo de vida que sus palabras  generosas anunciado el don recibido.</w:t>
            </w:r>
          </w:p>
        </w:tc>
      </w:tr>
    </w:tbl>
    <w:p w:rsidR="00D85299" w:rsidRPr="00545A2A" w:rsidRDefault="00D85299" w:rsidP="008C6BE6">
      <w:pPr>
        <w:pStyle w:val="estilo3"/>
        <w:spacing w:before="0" w:beforeAutospacing="0" w:after="0" w:afterAutospacing="0"/>
        <w:ind w:left="851" w:right="412" w:firstLine="425"/>
        <w:jc w:val="both"/>
        <w:rPr>
          <w:rFonts w:ascii="Arial" w:hAnsi="Arial" w:cs="Arial"/>
          <w:b/>
          <w:color w:val="FF0000"/>
          <w:sz w:val="28"/>
          <w:szCs w:val="28"/>
        </w:rPr>
      </w:pPr>
    </w:p>
    <w:p w:rsidR="002A2CB1" w:rsidRPr="000C20AD" w:rsidRDefault="005A0C94" w:rsidP="008C6BE6">
      <w:pPr>
        <w:pStyle w:val="estilo3"/>
        <w:spacing w:before="0" w:beforeAutospacing="0" w:after="0" w:afterAutospacing="0"/>
        <w:ind w:left="851" w:right="412" w:firstLine="425"/>
        <w:jc w:val="both"/>
        <w:rPr>
          <w:rStyle w:val="Textoennegrita"/>
          <w:rFonts w:ascii="Arial" w:hAnsi="Arial" w:cs="Arial"/>
          <w:color w:val="0070C0"/>
          <w:sz w:val="28"/>
          <w:szCs w:val="28"/>
        </w:rPr>
      </w:pPr>
      <w:r w:rsidRPr="000C20AD">
        <w:rPr>
          <w:rFonts w:ascii="Arial" w:hAnsi="Arial" w:cs="Arial"/>
          <w:b/>
          <w:color w:val="0070C0"/>
          <w:sz w:val="28"/>
          <w:szCs w:val="28"/>
        </w:rPr>
        <w:lastRenderedPageBreak/>
        <w:t>   </w:t>
      </w:r>
      <w:r w:rsidR="00545A2A" w:rsidRPr="000C20AD">
        <w:rPr>
          <w:rFonts w:ascii="Arial" w:hAnsi="Arial" w:cs="Arial"/>
          <w:b/>
          <w:color w:val="0070C0"/>
          <w:sz w:val="28"/>
          <w:szCs w:val="28"/>
        </w:rPr>
        <w:t xml:space="preserve">7.  </w:t>
      </w:r>
      <w:r w:rsidRPr="000C20AD">
        <w:rPr>
          <w:rStyle w:val="Textoennegrita"/>
          <w:rFonts w:ascii="Arial" w:hAnsi="Arial" w:cs="Arial"/>
          <w:color w:val="0070C0"/>
          <w:sz w:val="28"/>
          <w:szCs w:val="28"/>
        </w:rPr>
        <w:t>Necesidad del Bautismo</w:t>
      </w: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xml:space="preserve">  </w:t>
      </w:r>
      <w:r w:rsidR="00545A2A">
        <w:rPr>
          <w:rFonts w:ascii="Arial" w:hAnsi="Arial" w:cs="Arial"/>
          <w:b/>
          <w:sz w:val="22"/>
          <w:szCs w:val="22"/>
        </w:rPr>
        <w:t xml:space="preserve"> </w:t>
      </w:r>
      <w:r w:rsidRPr="008C6BE6">
        <w:rPr>
          <w:rFonts w:ascii="Arial" w:hAnsi="Arial" w:cs="Arial"/>
          <w:b/>
          <w:sz w:val="22"/>
          <w:szCs w:val="22"/>
        </w:rPr>
        <w:t>   La Iglesia, siguiendo las mismas ense</w:t>
      </w:r>
      <w:r w:rsidRPr="008C6BE6">
        <w:rPr>
          <w:rFonts w:ascii="Arial" w:hAnsi="Arial" w:cs="Arial"/>
          <w:b/>
          <w:sz w:val="22"/>
          <w:szCs w:val="22"/>
        </w:rPr>
        <w:softHyphen/>
        <w:t>ñanzas de Jesús, ha proclamado siem</w:t>
      </w:r>
      <w:r w:rsidRPr="008C6BE6">
        <w:rPr>
          <w:rFonts w:ascii="Arial" w:hAnsi="Arial" w:cs="Arial"/>
          <w:b/>
          <w:sz w:val="22"/>
          <w:szCs w:val="22"/>
        </w:rPr>
        <w:softHyphen/>
        <w:t xml:space="preserve">pre la necesidad del Bautismo para la salvación. Por voluntad de Cristo, </w:t>
      </w:r>
      <w:r w:rsidRPr="008C6BE6">
        <w:rPr>
          <w:rStyle w:val="nfasis"/>
          <w:rFonts w:ascii="Arial" w:hAnsi="Arial" w:cs="Arial"/>
          <w:b/>
          <w:sz w:val="22"/>
          <w:szCs w:val="22"/>
        </w:rPr>
        <w:t>"el que crea y se bautice se salvará, el que no crea se condenará</w:t>
      </w:r>
      <w:r w:rsidRPr="008C6BE6">
        <w:rPr>
          <w:rFonts w:ascii="Arial" w:hAnsi="Arial" w:cs="Arial"/>
          <w:b/>
          <w:sz w:val="22"/>
          <w:szCs w:val="22"/>
        </w:rPr>
        <w:t>". (</w:t>
      </w:r>
      <w:proofErr w:type="spellStart"/>
      <w:r w:rsidRPr="008C6BE6">
        <w:rPr>
          <w:rFonts w:ascii="Arial" w:hAnsi="Arial" w:cs="Arial"/>
          <w:b/>
          <w:sz w:val="22"/>
          <w:szCs w:val="22"/>
        </w:rPr>
        <w:t>Mc.</w:t>
      </w:r>
      <w:proofErr w:type="spellEnd"/>
      <w:r w:rsidRPr="008C6BE6">
        <w:rPr>
          <w:rFonts w:ascii="Arial" w:hAnsi="Arial" w:cs="Arial"/>
          <w:b/>
          <w:sz w:val="22"/>
          <w:szCs w:val="22"/>
        </w:rPr>
        <w:t xml:space="preserve"> 16. 15)</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5A0C94" w:rsidRPr="00545A2A" w:rsidRDefault="005A0C94"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545A2A">
        <w:rPr>
          <w:rFonts w:ascii="Arial" w:hAnsi="Arial" w:cs="Arial"/>
          <w:b/>
          <w:color w:val="0070C0"/>
          <w:sz w:val="22"/>
          <w:szCs w:val="22"/>
        </w:rPr>
        <w:t>  </w:t>
      </w:r>
      <w:r w:rsidR="00545A2A" w:rsidRPr="00545A2A">
        <w:rPr>
          <w:rFonts w:ascii="Arial" w:hAnsi="Arial" w:cs="Arial"/>
          <w:b/>
          <w:color w:val="0070C0"/>
          <w:sz w:val="22"/>
          <w:szCs w:val="22"/>
        </w:rPr>
        <w:t xml:space="preserve">  a) </w:t>
      </w:r>
      <w:r w:rsidRPr="00545A2A">
        <w:rPr>
          <w:rStyle w:val="Textoennegrita"/>
          <w:rFonts w:ascii="Arial" w:hAnsi="Arial" w:cs="Arial"/>
          <w:color w:val="0070C0"/>
          <w:sz w:val="22"/>
          <w:szCs w:val="22"/>
        </w:rPr>
        <w:t xml:space="preserve"> Necesidad salvífica</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El concilio de Trento se opuso a la doctrina de los Reformadores, cuyo con</w:t>
      </w:r>
      <w:r w:rsidRPr="008C6BE6">
        <w:rPr>
          <w:rFonts w:ascii="Arial" w:hAnsi="Arial" w:cs="Arial"/>
          <w:b/>
          <w:sz w:val="22"/>
          <w:szCs w:val="22"/>
        </w:rPr>
        <w:softHyphen/>
        <w:t>cepto de la justificación conduce a negar su necesidad para salvarse. "</w:t>
      </w:r>
      <w:r w:rsidRPr="008C6BE6">
        <w:rPr>
          <w:rStyle w:val="nfasis"/>
          <w:rFonts w:ascii="Arial" w:hAnsi="Arial" w:cs="Arial"/>
          <w:b/>
          <w:sz w:val="22"/>
          <w:szCs w:val="22"/>
        </w:rPr>
        <w:t>Si alguno dice que el bautismo es algo libre y que no es necesario para la salvación, sea anatema</w:t>
      </w:r>
      <w:r w:rsidRPr="008C6BE6">
        <w:rPr>
          <w:rFonts w:ascii="Arial" w:hAnsi="Arial" w:cs="Arial"/>
          <w:b/>
          <w:sz w:val="22"/>
          <w:szCs w:val="22"/>
        </w:rPr>
        <w:t>." (</w:t>
      </w:r>
      <w:proofErr w:type="spellStart"/>
      <w:r w:rsidRPr="008C6BE6">
        <w:rPr>
          <w:rFonts w:ascii="Arial" w:hAnsi="Arial" w:cs="Arial"/>
          <w:b/>
          <w:sz w:val="22"/>
          <w:szCs w:val="22"/>
        </w:rPr>
        <w:t>Denz</w:t>
      </w:r>
      <w:proofErr w:type="spellEnd"/>
      <w:r w:rsidRPr="008C6BE6">
        <w:rPr>
          <w:rFonts w:ascii="Arial" w:hAnsi="Arial" w:cs="Arial"/>
          <w:b/>
          <w:sz w:val="22"/>
          <w:szCs w:val="22"/>
        </w:rPr>
        <w:t>. 861 y 791)</w:t>
      </w: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w:t>
      </w:r>
      <w:r w:rsidR="002A2CB1">
        <w:rPr>
          <w:rFonts w:ascii="Arial" w:hAnsi="Arial" w:cs="Arial"/>
          <w:b/>
          <w:sz w:val="22"/>
          <w:szCs w:val="22"/>
        </w:rPr>
        <w:t xml:space="preserve">  </w:t>
      </w:r>
      <w:r w:rsidRPr="008C6BE6">
        <w:rPr>
          <w:rFonts w:ascii="Arial" w:hAnsi="Arial" w:cs="Arial"/>
          <w:b/>
          <w:sz w:val="22"/>
          <w:szCs w:val="22"/>
        </w:rPr>
        <w:t xml:space="preserve"> Esa necesidad depende de la conciencia y del conocimiento que tenga cada hombre. Cuando el Bautismo no se reci</w:t>
      </w:r>
      <w:r w:rsidRPr="008C6BE6">
        <w:rPr>
          <w:rFonts w:ascii="Arial" w:hAnsi="Arial" w:cs="Arial"/>
          <w:b/>
          <w:sz w:val="22"/>
          <w:szCs w:val="22"/>
        </w:rPr>
        <w:softHyphen/>
        <w:t>be por ignorancia, los hombres no bauti</w:t>
      </w:r>
      <w:r w:rsidRPr="008C6BE6">
        <w:rPr>
          <w:rFonts w:ascii="Arial" w:hAnsi="Arial" w:cs="Arial"/>
          <w:b/>
          <w:sz w:val="22"/>
          <w:szCs w:val="22"/>
        </w:rPr>
        <w:softHyphen/>
        <w:t>zados no están en la mi</w:t>
      </w:r>
      <w:r w:rsidR="00545A2A">
        <w:rPr>
          <w:rFonts w:ascii="Arial" w:hAnsi="Arial" w:cs="Arial"/>
          <w:b/>
          <w:sz w:val="22"/>
          <w:szCs w:val="22"/>
        </w:rPr>
        <w:t>sma situa</w:t>
      </w:r>
      <w:r w:rsidR="00545A2A">
        <w:rPr>
          <w:rFonts w:ascii="Arial" w:hAnsi="Arial" w:cs="Arial"/>
          <w:b/>
          <w:sz w:val="22"/>
          <w:szCs w:val="22"/>
        </w:rPr>
        <w:softHyphen/>
        <w:t xml:space="preserve">ción que cuando se </w:t>
      </w:r>
      <w:proofErr w:type="spellStart"/>
      <w:r w:rsidR="00545A2A">
        <w:rPr>
          <w:rFonts w:ascii="Arial" w:hAnsi="Arial" w:cs="Arial"/>
          <w:b/>
          <w:sz w:val="22"/>
          <w:szCs w:val="22"/>
        </w:rPr>
        <w:t>reh</w:t>
      </w:r>
      <w:r w:rsidRPr="008C6BE6">
        <w:rPr>
          <w:rFonts w:ascii="Arial" w:hAnsi="Arial" w:cs="Arial"/>
          <w:b/>
          <w:sz w:val="22"/>
          <w:szCs w:val="22"/>
        </w:rPr>
        <w:t>u</w:t>
      </w:r>
      <w:r w:rsidRPr="008C6BE6">
        <w:rPr>
          <w:rFonts w:ascii="Arial" w:hAnsi="Arial" w:cs="Arial"/>
          <w:b/>
          <w:sz w:val="22"/>
          <w:szCs w:val="22"/>
        </w:rPr>
        <w:softHyphen/>
        <w:t>ye</w:t>
      </w:r>
      <w:proofErr w:type="spellEnd"/>
      <w:r w:rsidRPr="008C6BE6">
        <w:rPr>
          <w:rFonts w:ascii="Arial" w:hAnsi="Arial" w:cs="Arial"/>
          <w:b/>
          <w:sz w:val="22"/>
          <w:szCs w:val="22"/>
        </w:rPr>
        <w:t xml:space="preserve"> la re</w:t>
      </w:r>
      <w:r w:rsidRPr="008C6BE6">
        <w:rPr>
          <w:rFonts w:ascii="Arial" w:hAnsi="Arial" w:cs="Arial"/>
          <w:b/>
          <w:sz w:val="22"/>
          <w:szCs w:val="22"/>
        </w:rPr>
        <w:softHyphen/>
        <w:t>cepción por mali</w:t>
      </w:r>
      <w:r w:rsidRPr="008C6BE6">
        <w:rPr>
          <w:rFonts w:ascii="Arial" w:hAnsi="Arial" w:cs="Arial"/>
          <w:b/>
          <w:sz w:val="22"/>
          <w:szCs w:val="22"/>
        </w:rPr>
        <w:softHyphen/>
        <w:t>cia, indiferencia consciente o aversión a Jesús.</w:t>
      </w: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w:t>
      </w:r>
      <w:r w:rsidR="002A2CB1">
        <w:rPr>
          <w:rFonts w:ascii="Arial" w:hAnsi="Arial" w:cs="Arial"/>
          <w:b/>
          <w:sz w:val="22"/>
          <w:szCs w:val="22"/>
        </w:rPr>
        <w:t xml:space="preserve">  </w:t>
      </w:r>
      <w:r w:rsidRPr="008C6BE6">
        <w:rPr>
          <w:rFonts w:ascii="Arial" w:hAnsi="Arial" w:cs="Arial"/>
          <w:b/>
          <w:sz w:val="22"/>
          <w:szCs w:val="22"/>
        </w:rPr>
        <w:t xml:space="preserve"> A muchos teólogos se les plantea una seria objeción a este principio, sobre todo cuando se piensa que la mayor parte de los hombres en la Historia no han sido baut</w:t>
      </w:r>
      <w:r w:rsidRPr="008C6BE6">
        <w:rPr>
          <w:rFonts w:ascii="Arial" w:hAnsi="Arial" w:cs="Arial"/>
          <w:b/>
          <w:sz w:val="22"/>
          <w:szCs w:val="22"/>
        </w:rPr>
        <w:t>i</w:t>
      </w:r>
      <w:r w:rsidRPr="008C6BE6">
        <w:rPr>
          <w:rFonts w:ascii="Arial" w:hAnsi="Arial" w:cs="Arial"/>
          <w:b/>
          <w:sz w:val="22"/>
          <w:szCs w:val="22"/>
        </w:rPr>
        <w:t>zados y que en la actualidad la ma</w:t>
      </w:r>
      <w:r w:rsidRPr="008C6BE6">
        <w:rPr>
          <w:rFonts w:ascii="Arial" w:hAnsi="Arial" w:cs="Arial"/>
          <w:b/>
          <w:sz w:val="22"/>
          <w:szCs w:val="22"/>
        </w:rPr>
        <w:softHyphen/>
        <w:t>yor parte de los habitantes del mundo quedan sin bautizar.</w:t>
      </w: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Por eso tratan de explicarlo a la luz de la misericordia divina y no al amparo de una ley evangélica. Son ciertas y duras las palabras de Jesús: “</w:t>
      </w:r>
      <w:r w:rsidRPr="008C6BE6">
        <w:rPr>
          <w:rStyle w:val="nfasis"/>
          <w:rFonts w:ascii="Arial" w:hAnsi="Arial" w:cs="Arial"/>
          <w:b/>
          <w:sz w:val="22"/>
          <w:szCs w:val="22"/>
        </w:rPr>
        <w:t>El que no se bautice se condenará</w:t>
      </w:r>
      <w:r w:rsidRPr="008C6BE6">
        <w:rPr>
          <w:rFonts w:ascii="Arial" w:hAnsi="Arial" w:cs="Arial"/>
          <w:b/>
          <w:sz w:val="22"/>
          <w:szCs w:val="22"/>
        </w:rPr>
        <w:t>” (</w:t>
      </w:r>
      <w:proofErr w:type="spellStart"/>
      <w:r w:rsidRPr="008C6BE6">
        <w:rPr>
          <w:rFonts w:ascii="Arial" w:hAnsi="Arial" w:cs="Arial"/>
          <w:b/>
          <w:sz w:val="22"/>
          <w:szCs w:val="22"/>
        </w:rPr>
        <w:t>Jn.</w:t>
      </w:r>
      <w:proofErr w:type="spellEnd"/>
      <w:r w:rsidRPr="008C6BE6">
        <w:rPr>
          <w:rFonts w:ascii="Arial" w:hAnsi="Arial" w:cs="Arial"/>
          <w:b/>
          <w:sz w:val="22"/>
          <w:szCs w:val="22"/>
        </w:rPr>
        <w:t xml:space="preserve"> 3. 5 y </w:t>
      </w:r>
      <w:proofErr w:type="spellStart"/>
      <w:r w:rsidRPr="008C6BE6">
        <w:rPr>
          <w:rFonts w:ascii="Arial" w:hAnsi="Arial" w:cs="Arial"/>
          <w:b/>
          <w:sz w:val="22"/>
          <w:szCs w:val="22"/>
        </w:rPr>
        <w:t>Mc.</w:t>
      </w:r>
      <w:proofErr w:type="spellEnd"/>
      <w:r w:rsidRPr="008C6BE6">
        <w:rPr>
          <w:rFonts w:ascii="Arial" w:hAnsi="Arial" w:cs="Arial"/>
          <w:b/>
          <w:sz w:val="22"/>
          <w:szCs w:val="22"/>
        </w:rPr>
        <w:t xml:space="preserve"> 16. 16). Pero no es menos cierto que "</w:t>
      </w:r>
      <w:r w:rsidRPr="008C6BE6">
        <w:rPr>
          <w:rStyle w:val="nfasis"/>
          <w:rFonts w:ascii="Arial" w:hAnsi="Arial" w:cs="Arial"/>
          <w:b/>
          <w:sz w:val="22"/>
          <w:szCs w:val="22"/>
        </w:rPr>
        <w:t>Dios quie</w:t>
      </w:r>
      <w:r w:rsidRPr="008C6BE6">
        <w:rPr>
          <w:rStyle w:val="nfasis"/>
          <w:rFonts w:ascii="Arial" w:hAnsi="Arial" w:cs="Arial"/>
          <w:b/>
          <w:sz w:val="22"/>
          <w:szCs w:val="22"/>
        </w:rPr>
        <w:softHyphen/>
        <w:t>re que todos los hombres se salven y lleguen al conocimiento de la verdad</w:t>
      </w:r>
      <w:r w:rsidRPr="008C6BE6">
        <w:rPr>
          <w:rFonts w:ascii="Arial" w:hAnsi="Arial" w:cs="Arial"/>
          <w:b/>
          <w:sz w:val="22"/>
          <w:szCs w:val="22"/>
        </w:rPr>
        <w:t xml:space="preserve">." (1 </w:t>
      </w:r>
      <w:proofErr w:type="spellStart"/>
      <w:r w:rsidRPr="008C6BE6">
        <w:rPr>
          <w:rFonts w:ascii="Arial" w:hAnsi="Arial" w:cs="Arial"/>
          <w:b/>
          <w:sz w:val="22"/>
          <w:szCs w:val="22"/>
        </w:rPr>
        <w:t>Tim.</w:t>
      </w:r>
      <w:proofErr w:type="spellEnd"/>
      <w:r w:rsidRPr="008C6BE6">
        <w:rPr>
          <w:rFonts w:ascii="Arial" w:hAnsi="Arial" w:cs="Arial"/>
          <w:b/>
          <w:sz w:val="22"/>
          <w:szCs w:val="22"/>
        </w:rPr>
        <w:t xml:space="preserve"> 2.4)</w:t>
      </w: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La necesidad de medio no es intrínseca y radical, es decir, fundada en la naturaleza misma del sacramento. Es extrínseca, ya que el Bautismo es medio en virtud de una ordenación positiva de Dios. Por eso hay que admitir que Dios tienes sus misteriosos designios sobre los hombres y emplea los medios, in</w:t>
      </w:r>
      <w:r w:rsidRPr="008C6BE6">
        <w:rPr>
          <w:rFonts w:ascii="Arial" w:hAnsi="Arial" w:cs="Arial"/>
          <w:b/>
          <w:sz w:val="22"/>
          <w:szCs w:val="22"/>
        </w:rPr>
        <w:softHyphen/>
        <w:t>comprensibles para nosotros, p</w:t>
      </w:r>
      <w:r w:rsidRPr="008C6BE6">
        <w:rPr>
          <w:rFonts w:ascii="Arial" w:hAnsi="Arial" w:cs="Arial"/>
          <w:b/>
          <w:sz w:val="22"/>
          <w:szCs w:val="22"/>
        </w:rPr>
        <w:t>a</w:t>
      </w:r>
      <w:r w:rsidRPr="008C6BE6">
        <w:rPr>
          <w:rFonts w:ascii="Arial" w:hAnsi="Arial" w:cs="Arial"/>
          <w:b/>
          <w:sz w:val="22"/>
          <w:szCs w:val="22"/>
        </w:rPr>
        <w:t>ra que su obra salvadora llegue a todos los hombres que no quieran libre y conscie</w:t>
      </w:r>
      <w:r w:rsidRPr="008C6BE6">
        <w:rPr>
          <w:rFonts w:ascii="Arial" w:hAnsi="Arial" w:cs="Arial"/>
          <w:b/>
          <w:sz w:val="22"/>
          <w:szCs w:val="22"/>
        </w:rPr>
        <w:t>n</w:t>
      </w:r>
      <w:r w:rsidRPr="008C6BE6">
        <w:rPr>
          <w:rFonts w:ascii="Arial" w:hAnsi="Arial" w:cs="Arial"/>
          <w:b/>
          <w:sz w:val="22"/>
          <w:szCs w:val="22"/>
        </w:rPr>
        <w:t>temente rechazarla.</w:t>
      </w: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Y poco más podemos decir sobre esta realidad misteriosa de la salvación de todos los hombres que por su debilidad, su incultura, su situación humana, no van a recibir el Bautismo ni jamás llegarán o llegaron a conocer su existencia.</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5A0C94" w:rsidRPr="00545A2A" w:rsidRDefault="00545A2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545A2A">
        <w:rPr>
          <w:rStyle w:val="Textoennegrita"/>
          <w:rFonts w:ascii="Arial" w:hAnsi="Arial" w:cs="Arial"/>
          <w:color w:val="0070C0"/>
          <w:sz w:val="22"/>
          <w:szCs w:val="22"/>
        </w:rPr>
        <w:t xml:space="preserve"> b) </w:t>
      </w:r>
      <w:r w:rsidR="005A0C94" w:rsidRPr="00545A2A">
        <w:rPr>
          <w:rStyle w:val="Textoennegrita"/>
          <w:rFonts w:ascii="Arial" w:hAnsi="Arial" w:cs="Arial"/>
          <w:color w:val="0070C0"/>
          <w:sz w:val="22"/>
          <w:szCs w:val="22"/>
        </w:rPr>
        <w:t xml:space="preserve"> Bautismo de deseo</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xml:space="preserve">   Por eso se habla entre los teólogos del Bautismo de deseo. Es decir, que los hombres pueden tener deseo de </w:t>
      </w:r>
      <w:proofErr w:type="spellStart"/>
      <w:r w:rsidRPr="008C6BE6">
        <w:rPr>
          <w:rFonts w:ascii="Arial" w:hAnsi="Arial" w:cs="Arial"/>
          <w:b/>
          <w:sz w:val="22"/>
          <w:szCs w:val="22"/>
        </w:rPr>
        <w:t>recibir</w:t>
      </w:r>
      <w:r w:rsidRPr="008C6BE6">
        <w:rPr>
          <w:rFonts w:ascii="Arial" w:hAnsi="Arial" w:cs="Arial"/>
          <w:b/>
          <w:sz w:val="22"/>
          <w:szCs w:val="22"/>
        </w:rPr>
        <w:softHyphen/>
        <w:t>lo</w:t>
      </w:r>
      <w:proofErr w:type="spellEnd"/>
      <w:r w:rsidRPr="008C6BE6">
        <w:rPr>
          <w:rFonts w:ascii="Arial" w:hAnsi="Arial" w:cs="Arial"/>
          <w:b/>
          <w:sz w:val="22"/>
          <w:szCs w:val="22"/>
        </w:rPr>
        <w:t>, si lo conocen (deseo explícito) o pueden a</w:t>
      </w:r>
      <w:r w:rsidRPr="008C6BE6">
        <w:rPr>
          <w:rFonts w:ascii="Arial" w:hAnsi="Arial" w:cs="Arial"/>
          <w:b/>
          <w:sz w:val="22"/>
          <w:szCs w:val="22"/>
        </w:rPr>
        <w:t>l</w:t>
      </w:r>
      <w:r w:rsidRPr="008C6BE6">
        <w:rPr>
          <w:rFonts w:ascii="Arial" w:hAnsi="Arial" w:cs="Arial"/>
          <w:b/>
          <w:sz w:val="22"/>
          <w:szCs w:val="22"/>
        </w:rPr>
        <w:t>bergar en su corazón una vo</w:t>
      </w:r>
      <w:r w:rsidRPr="008C6BE6">
        <w:rPr>
          <w:rFonts w:ascii="Arial" w:hAnsi="Arial" w:cs="Arial"/>
          <w:b/>
          <w:sz w:val="22"/>
          <w:szCs w:val="22"/>
        </w:rPr>
        <w:softHyphen/>
        <w:t>luntad buena (deseo implícito) de cumplir la voluntad del Ser Supremo. Ese deseo implícito se identifica con la bondad natural de quien cumple con las leyes de la recta naturaleza: hacer el bien, amar al prójimo, practicar la justicia, actuar con honradez.</w:t>
      </w: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S. Agustín de</w:t>
      </w:r>
      <w:r w:rsidRPr="008C6BE6">
        <w:rPr>
          <w:rFonts w:ascii="Arial" w:hAnsi="Arial" w:cs="Arial"/>
          <w:b/>
          <w:sz w:val="22"/>
          <w:szCs w:val="22"/>
        </w:rPr>
        <w:softHyphen/>
        <w:t>cía: "</w:t>
      </w:r>
      <w:r w:rsidRPr="008C6BE6">
        <w:rPr>
          <w:rStyle w:val="nfasis"/>
          <w:rFonts w:ascii="Arial" w:hAnsi="Arial" w:cs="Arial"/>
          <w:b/>
          <w:sz w:val="22"/>
          <w:szCs w:val="22"/>
        </w:rPr>
        <w:t>Meditándolo una y otra vez, veo que no sólo el sufrir por el nombre de Cristo puede suplir la falta de Bautismo, sino que también el tener fe y corazón con</w:t>
      </w:r>
      <w:r w:rsidRPr="008C6BE6">
        <w:rPr>
          <w:rStyle w:val="nfasis"/>
          <w:rFonts w:ascii="Arial" w:hAnsi="Arial" w:cs="Arial"/>
          <w:b/>
          <w:sz w:val="22"/>
          <w:szCs w:val="22"/>
        </w:rPr>
        <w:softHyphen/>
        <w:t>verso puede suplirlo, si la breve</w:t>
      </w:r>
      <w:r w:rsidRPr="008C6BE6">
        <w:rPr>
          <w:rStyle w:val="nfasis"/>
          <w:rFonts w:ascii="Arial" w:hAnsi="Arial" w:cs="Arial"/>
          <w:b/>
          <w:sz w:val="22"/>
          <w:szCs w:val="22"/>
        </w:rPr>
        <w:softHyphen/>
        <w:t>dad del tiempo de que se dispo</w:t>
      </w:r>
      <w:r w:rsidRPr="008C6BE6">
        <w:rPr>
          <w:rStyle w:val="nfasis"/>
          <w:rFonts w:ascii="Arial" w:hAnsi="Arial" w:cs="Arial"/>
          <w:b/>
          <w:sz w:val="22"/>
          <w:szCs w:val="22"/>
        </w:rPr>
        <w:softHyphen/>
        <w:t>ne no permi</w:t>
      </w:r>
      <w:r w:rsidRPr="008C6BE6">
        <w:rPr>
          <w:rStyle w:val="nfasis"/>
          <w:rFonts w:ascii="Arial" w:hAnsi="Arial" w:cs="Arial"/>
          <w:b/>
          <w:sz w:val="22"/>
          <w:szCs w:val="22"/>
        </w:rPr>
        <w:softHyphen/>
        <w:t xml:space="preserve">tiere </w:t>
      </w:r>
      <w:proofErr w:type="spellStart"/>
      <w:r w:rsidRPr="008C6BE6">
        <w:rPr>
          <w:rStyle w:val="nfasis"/>
          <w:rFonts w:ascii="Arial" w:hAnsi="Arial" w:cs="Arial"/>
          <w:b/>
          <w:sz w:val="22"/>
          <w:szCs w:val="22"/>
        </w:rPr>
        <w:t>recibir</w:t>
      </w:r>
      <w:r w:rsidRPr="008C6BE6">
        <w:rPr>
          <w:rStyle w:val="nfasis"/>
          <w:rFonts w:ascii="Arial" w:hAnsi="Arial" w:cs="Arial"/>
          <w:b/>
          <w:sz w:val="22"/>
          <w:szCs w:val="22"/>
        </w:rPr>
        <w:softHyphen/>
        <w:t>lo</w:t>
      </w:r>
      <w:proofErr w:type="spellEnd"/>
      <w:r w:rsidRPr="008C6BE6">
        <w:rPr>
          <w:rFonts w:ascii="Arial" w:hAnsi="Arial" w:cs="Arial"/>
          <w:b/>
          <w:sz w:val="22"/>
          <w:szCs w:val="22"/>
        </w:rPr>
        <w:t xml:space="preserve">." (De </w:t>
      </w:r>
      <w:proofErr w:type="spellStart"/>
      <w:r w:rsidRPr="008C6BE6">
        <w:rPr>
          <w:rFonts w:ascii="Arial" w:hAnsi="Arial" w:cs="Arial"/>
          <w:b/>
          <w:sz w:val="22"/>
          <w:szCs w:val="22"/>
        </w:rPr>
        <w:t>bapt</w:t>
      </w:r>
      <w:proofErr w:type="spellEnd"/>
      <w:r w:rsidRPr="008C6BE6">
        <w:rPr>
          <w:rFonts w:ascii="Arial" w:hAnsi="Arial" w:cs="Arial"/>
          <w:b/>
          <w:sz w:val="22"/>
          <w:szCs w:val="22"/>
        </w:rPr>
        <w:t>. IV 22 y 29)</w:t>
      </w: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Y San Ambrosio, en la oración fúnebre por el Emperador Valen</w:t>
      </w:r>
      <w:r w:rsidRPr="008C6BE6">
        <w:rPr>
          <w:rFonts w:ascii="Arial" w:hAnsi="Arial" w:cs="Arial"/>
          <w:b/>
          <w:sz w:val="22"/>
          <w:szCs w:val="22"/>
        </w:rPr>
        <w:softHyphen/>
        <w:t>tiniano II, que había muerto sin Bautismo, proclamaba: "¿</w:t>
      </w:r>
      <w:r w:rsidRPr="008C6BE6">
        <w:rPr>
          <w:rStyle w:val="nfasis"/>
          <w:rFonts w:ascii="Arial" w:hAnsi="Arial" w:cs="Arial"/>
          <w:b/>
          <w:sz w:val="22"/>
          <w:szCs w:val="22"/>
        </w:rPr>
        <w:t>No iba él a poseer la gracia por la que sus</w:t>
      </w:r>
      <w:r w:rsidRPr="008C6BE6">
        <w:rPr>
          <w:rStyle w:val="nfasis"/>
          <w:rFonts w:ascii="Arial" w:hAnsi="Arial" w:cs="Arial"/>
          <w:b/>
          <w:sz w:val="22"/>
          <w:szCs w:val="22"/>
        </w:rPr>
        <w:softHyphen/>
        <w:t>piraba? ¿No iba a poseer lo que anhelaba?  Seguramente, por desearla, la consiguió... A él le purifi</w:t>
      </w:r>
      <w:r w:rsidRPr="008C6BE6">
        <w:rPr>
          <w:rStyle w:val="nfasis"/>
          <w:rFonts w:ascii="Arial" w:hAnsi="Arial" w:cs="Arial"/>
          <w:b/>
          <w:sz w:val="22"/>
          <w:szCs w:val="22"/>
        </w:rPr>
        <w:softHyphen/>
        <w:t>có su piadoso deseo</w:t>
      </w:r>
      <w:r w:rsidRPr="008C6BE6">
        <w:rPr>
          <w:rFonts w:ascii="Arial" w:hAnsi="Arial" w:cs="Arial"/>
          <w:b/>
          <w:sz w:val="22"/>
          <w:szCs w:val="22"/>
        </w:rPr>
        <w:t xml:space="preserve">." (De </w:t>
      </w:r>
      <w:proofErr w:type="spellStart"/>
      <w:r w:rsidRPr="008C6BE6">
        <w:rPr>
          <w:rFonts w:ascii="Arial" w:hAnsi="Arial" w:cs="Arial"/>
          <w:b/>
          <w:sz w:val="22"/>
          <w:szCs w:val="22"/>
        </w:rPr>
        <w:t>obitu</w:t>
      </w:r>
      <w:proofErr w:type="spellEnd"/>
      <w:r w:rsidRPr="008C6BE6">
        <w:rPr>
          <w:rFonts w:ascii="Arial" w:hAnsi="Arial" w:cs="Arial"/>
          <w:b/>
          <w:sz w:val="22"/>
          <w:szCs w:val="22"/>
        </w:rPr>
        <w:t xml:space="preserve"> Val. 51-53)</w:t>
      </w: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El Bautismo de agua se puede susti</w:t>
      </w:r>
      <w:r w:rsidRPr="008C6BE6">
        <w:rPr>
          <w:rFonts w:ascii="Arial" w:hAnsi="Arial" w:cs="Arial"/>
          <w:b/>
          <w:sz w:val="22"/>
          <w:szCs w:val="22"/>
        </w:rPr>
        <w:softHyphen/>
        <w:t>tuir, pues, en caso de necesidad y por imposibil</w:t>
      </w:r>
      <w:r w:rsidRPr="008C6BE6">
        <w:rPr>
          <w:rFonts w:ascii="Arial" w:hAnsi="Arial" w:cs="Arial"/>
          <w:b/>
          <w:sz w:val="22"/>
          <w:szCs w:val="22"/>
        </w:rPr>
        <w:t>i</w:t>
      </w:r>
      <w:r w:rsidRPr="008C6BE6">
        <w:rPr>
          <w:rFonts w:ascii="Arial" w:hAnsi="Arial" w:cs="Arial"/>
          <w:b/>
          <w:sz w:val="22"/>
          <w:szCs w:val="22"/>
        </w:rPr>
        <w:t>dad de recibir el agua, por el Bautismo de deseo y el de sangre.</w:t>
      </w: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lastRenderedPageBreak/>
        <w:br/>
        <w:t>   Pero esta postura comprensiva de la Teología cristiana no puede hacer olvi</w:t>
      </w:r>
      <w:r w:rsidRPr="008C6BE6">
        <w:rPr>
          <w:rFonts w:ascii="Arial" w:hAnsi="Arial" w:cs="Arial"/>
          <w:b/>
          <w:sz w:val="22"/>
          <w:szCs w:val="22"/>
        </w:rPr>
        <w:softHyphen/>
        <w:t>dar que quienes han recibido el don divi</w:t>
      </w:r>
      <w:r w:rsidRPr="008C6BE6">
        <w:rPr>
          <w:rFonts w:ascii="Arial" w:hAnsi="Arial" w:cs="Arial"/>
          <w:b/>
          <w:sz w:val="22"/>
          <w:szCs w:val="22"/>
        </w:rPr>
        <w:softHyphen/>
        <w:t>no de ser bautizados deben dar gracias profundas al Señor que les ha llamado a la fe y les ha dado la posibili</w:t>
      </w:r>
      <w:r w:rsidRPr="008C6BE6">
        <w:rPr>
          <w:rFonts w:ascii="Arial" w:hAnsi="Arial" w:cs="Arial"/>
          <w:b/>
          <w:sz w:val="22"/>
          <w:szCs w:val="22"/>
        </w:rPr>
        <w:softHyphen/>
        <w:t>dad de tener ese inmenso priv</w:t>
      </w:r>
      <w:r w:rsidRPr="008C6BE6">
        <w:rPr>
          <w:rFonts w:ascii="Arial" w:hAnsi="Arial" w:cs="Arial"/>
          <w:b/>
          <w:sz w:val="22"/>
          <w:szCs w:val="22"/>
        </w:rPr>
        <w:t>i</w:t>
      </w:r>
      <w:r w:rsidRPr="008C6BE6">
        <w:rPr>
          <w:rFonts w:ascii="Arial" w:hAnsi="Arial" w:cs="Arial"/>
          <w:b/>
          <w:sz w:val="22"/>
          <w:szCs w:val="22"/>
        </w:rPr>
        <w:t>legio de poseer y no sólo desear el comienzo de su vida.</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5A0C94" w:rsidRPr="00545A2A" w:rsidRDefault="00545A2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sidRPr="00545A2A">
        <w:rPr>
          <w:rStyle w:val="Textoennegrita"/>
          <w:rFonts w:ascii="Arial" w:hAnsi="Arial" w:cs="Arial"/>
          <w:color w:val="0070C0"/>
          <w:sz w:val="22"/>
          <w:szCs w:val="22"/>
        </w:rPr>
        <w:t xml:space="preserve"> c) </w:t>
      </w:r>
      <w:r w:rsidR="005A0C94" w:rsidRPr="00545A2A">
        <w:rPr>
          <w:rStyle w:val="Textoennegrita"/>
          <w:rFonts w:ascii="Arial" w:hAnsi="Arial" w:cs="Arial"/>
          <w:color w:val="0070C0"/>
          <w:sz w:val="22"/>
          <w:szCs w:val="22"/>
        </w:rPr>
        <w:t>Necesidad para la fe</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El Bautismo es un comienzo de la vida cristiana. Pero el comienzo reclama una continuidad, es decir un crecimiento en la fe y en el amor a Dios.</w:t>
      </w: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w:t>
      </w:r>
      <w:r w:rsidR="002A2CB1">
        <w:rPr>
          <w:rFonts w:ascii="Arial" w:hAnsi="Arial" w:cs="Arial"/>
          <w:b/>
          <w:sz w:val="22"/>
          <w:szCs w:val="22"/>
        </w:rPr>
        <w:t xml:space="preserve">   </w:t>
      </w:r>
      <w:r w:rsidRPr="008C6BE6">
        <w:rPr>
          <w:rFonts w:ascii="Arial" w:hAnsi="Arial" w:cs="Arial"/>
          <w:b/>
          <w:sz w:val="22"/>
          <w:szCs w:val="22"/>
        </w:rPr>
        <w:t xml:space="preserve"> El Catecismo de la Iglesia Católica recoge estas palabras:"</w:t>
      </w:r>
      <w:r w:rsidRPr="008C6BE6">
        <w:rPr>
          <w:rStyle w:val="nfasis"/>
          <w:rFonts w:ascii="Arial" w:hAnsi="Arial" w:cs="Arial"/>
          <w:b/>
          <w:sz w:val="22"/>
          <w:szCs w:val="22"/>
        </w:rPr>
        <w:t xml:space="preserve"> El Bautis</w:t>
      </w:r>
      <w:r w:rsidRPr="008C6BE6">
        <w:rPr>
          <w:rStyle w:val="nfasis"/>
          <w:rFonts w:ascii="Arial" w:hAnsi="Arial" w:cs="Arial"/>
          <w:b/>
          <w:sz w:val="22"/>
          <w:szCs w:val="22"/>
        </w:rPr>
        <w:softHyphen/>
        <w:t>mo es el s</w:t>
      </w:r>
      <w:r w:rsidRPr="008C6BE6">
        <w:rPr>
          <w:rStyle w:val="nfasis"/>
          <w:rFonts w:ascii="Arial" w:hAnsi="Arial" w:cs="Arial"/>
          <w:b/>
          <w:sz w:val="22"/>
          <w:szCs w:val="22"/>
        </w:rPr>
        <w:t>a</w:t>
      </w:r>
      <w:r w:rsidRPr="008C6BE6">
        <w:rPr>
          <w:rStyle w:val="nfasis"/>
          <w:rFonts w:ascii="Arial" w:hAnsi="Arial" w:cs="Arial"/>
          <w:b/>
          <w:sz w:val="22"/>
          <w:szCs w:val="22"/>
        </w:rPr>
        <w:t>cramento de la fe. Pero la fe tiene necesidad de la comunidad de creyentes. Sólo en la fe de la Iglesia puede creer cada uno de los creyentes. La fe que se requiere para el Bautismo no es perfecta o madura, sino un co</w:t>
      </w:r>
      <w:r w:rsidRPr="008C6BE6">
        <w:rPr>
          <w:rStyle w:val="nfasis"/>
          <w:rFonts w:ascii="Arial" w:hAnsi="Arial" w:cs="Arial"/>
          <w:b/>
          <w:sz w:val="22"/>
          <w:szCs w:val="22"/>
        </w:rPr>
        <w:softHyphen/>
        <w:t xml:space="preserve">mienzo que está llamado a </w:t>
      </w:r>
      <w:proofErr w:type="spellStart"/>
      <w:r w:rsidRPr="008C6BE6">
        <w:rPr>
          <w:rStyle w:val="nfasis"/>
          <w:rFonts w:ascii="Arial" w:hAnsi="Arial" w:cs="Arial"/>
          <w:b/>
          <w:sz w:val="22"/>
          <w:szCs w:val="22"/>
        </w:rPr>
        <w:t>desarrollar</w:t>
      </w:r>
      <w:r w:rsidRPr="008C6BE6">
        <w:rPr>
          <w:rStyle w:val="nfasis"/>
          <w:rFonts w:ascii="Arial" w:hAnsi="Arial" w:cs="Arial"/>
          <w:b/>
          <w:sz w:val="22"/>
          <w:szCs w:val="22"/>
        </w:rPr>
        <w:softHyphen/>
        <w:t>se</w:t>
      </w:r>
      <w:proofErr w:type="spellEnd"/>
      <w:r w:rsidRPr="008C6BE6">
        <w:rPr>
          <w:rStyle w:val="nfasis"/>
          <w:rFonts w:ascii="Arial" w:hAnsi="Arial" w:cs="Arial"/>
          <w:b/>
          <w:sz w:val="22"/>
          <w:szCs w:val="22"/>
        </w:rPr>
        <w:t xml:space="preserve">. Al catecúmeno, o a su padrino, se le pregunta: "¿Qué pides a la Iglesia de Dios?" El responde: "La fe"  Después la fe debe </w:t>
      </w:r>
      <w:proofErr w:type="spellStart"/>
      <w:r w:rsidRPr="008C6BE6">
        <w:rPr>
          <w:rStyle w:val="nfasis"/>
          <w:rFonts w:ascii="Arial" w:hAnsi="Arial" w:cs="Arial"/>
          <w:b/>
          <w:sz w:val="22"/>
          <w:szCs w:val="22"/>
        </w:rPr>
        <w:t>desarrollar</w:t>
      </w:r>
      <w:r w:rsidRPr="008C6BE6">
        <w:rPr>
          <w:rStyle w:val="nfasis"/>
          <w:rFonts w:ascii="Arial" w:hAnsi="Arial" w:cs="Arial"/>
          <w:b/>
          <w:sz w:val="22"/>
          <w:szCs w:val="22"/>
        </w:rPr>
        <w:softHyphen/>
        <w:t>se</w:t>
      </w:r>
      <w:proofErr w:type="spellEnd"/>
      <w:r w:rsidRPr="008C6BE6">
        <w:rPr>
          <w:rFonts w:ascii="Arial" w:hAnsi="Arial" w:cs="Arial"/>
          <w:b/>
          <w:sz w:val="22"/>
          <w:szCs w:val="22"/>
        </w:rPr>
        <w:t>." (Nº 1253)</w:t>
      </w: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Por eso el Bautismo debe ser conside</w:t>
      </w:r>
      <w:r w:rsidRPr="008C6BE6">
        <w:rPr>
          <w:rFonts w:ascii="Arial" w:hAnsi="Arial" w:cs="Arial"/>
          <w:b/>
          <w:sz w:val="22"/>
          <w:szCs w:val="22"/>
        </w:rPr>
        <w:softHyphen/>
        <w:t xml:space="preserve">rado de manera muy especial por el cristiano. Es el comienzo de la fe en cuanto semilla radical, en la </w:t>
      </w:r>
      <w:proofErr w:type="spellStart"/>
      <w:r w:rsidRPr="008C6BE6">
        <w:rPr>
          <w:rFonts w:ascii="Arial" w:hAnsi="Arial" w:cs="Arial"/>
          <w:b/>
          <w:sz w:val="22"/>
          <w:szCs w:val="22"/>
        </w:rPr>
        <w:t>cuál</w:t>
      </w:r>
      <w:proofErr w:type="spellEnd"/>
      <w:r w:rsidRPr="008C6BE6">
        <w:rPr>
          <w:rFonts w:ascii="Arial" w:hAnsi="Arial" w:cs="Arial"/>
          <w:b/>
          <w:sz w:val="22"/>
          <w:szCs w:val="22"/>
        </w:rPr>
        <w:t xml:space="preserve"> está la vida y de la cual d</w:t>
      </w:r>
      <w:r w:rsidRPr="008C6BE6">
        <w:rPr>
          <w:rFonts w:ascii="Arial" w:hAnsi="Arial" w:cs="Arial"/>
          <w:b/>
          <w:sz w:val="22"/>
          <w:szCs w:val="22"/>
        </w:rPr>
        <w:t>e</w:t>
      </w:r>
      <w:r w:rsidRPr="008C6BE6">
        <w:rPr>
          <w:rFonts w:ascii="Arial" w:hAnsi="Arial" w:cs="Arial"/>
          <w:b/>
          <w:sz w:val="22"/>
          <w:szCs w:val="22"/>
        </w:rPr>
        <w:t>pende todo el proce</w:t>
      </w:r>
      <w:r w:rsidRPr="008C6BE6">
        <w:rPr>
          <w:rFonts w:ascii="Arial" w:hAnsi="Arial" w:cs="Arial"/>
          <w:b/>
          <w:sz w:val="22"/>
          <w:szCs w:val="22"/>
        </w:rPr>
        <w:softHyphen/>
        <w:t>so de crecimiento posterior. Pero es también el motor, el manantial, el estí</w:t>
      </w:r>
      <w:r w:rsidRPr="008C6BE6">
        <w:rPr>
          <w:rFonts w:ascii="Arial" w:hAnsi="Arial" w:cs="Arial"/>
          <w:b/>
          <w:sz w:val="22"/>
          <w:szCs w:val="22"/>
        </w:rPr>
        <w:softHyphen/>
        <w:t xml:space="preserve">mulo y el cauce de la fe en desarrollo. </w:t>
      </w: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Por eso es tan importante para el cristiano ordenar su vida bautismalmente, los cual significa negativamente huir del pecado y positivamente crecer en el amor divino, en la gracia. Es lo que dice toda la espiritualidad cristiana. Es lo que enseña S. Pablo: "</w:t>
      </w:r>
      <w:r w:rsidRPr="008C6BE6">
        <w:rPr>
          <w:rStyle w:val="nfasis"/>
          <w:rFonts w:ascii="Arial" w:hAnsi="Arial" w:cs="Arial"/>
          <w:b/>
          <w:sz w:val="22"/>
          <w:szCs w:val="22"/>
        </w:rPr>
        <w:t>R</w:t>
      </w:r>
      <w:r w:rsidRPr="008C6BE6">
        <w:rPr>
          <w:rStyle w:val="nfasis"/>
          <w:rFonts w:ascii="Arial" w:hAnsi="Arial" w:cs="Arial"/>
          <w:b/>
          <w:sz w:val="22"/>
          <w:szCs w:val="22"/>
        </w:rPr>
        <w:t>e</w:t>
      </w:r>
      <w:r w:rsidRPr="008C6BE6">
        <w:rPr>
          <w:rStyle w:val="nfasis"/>
          <w:rFonts w:ascii="Arial" w:hAnsi="Arial" w:cs="Arial"/>
          <w:b/>
          <w:sz w:val="22"/>
          <w:szCs w:val="22"/>
        </w:rPr>
        <w:t>nun</w:t>
      </w:r>
      <w:r w:rsidRPr="008C6BE6">
        <w:rPr>
          <w:rStyle w:val="nfasis"/>
          <w:rFonts w:ascii="Arial" w:hAnsi="Arial" w:cs="Arial"/>
          <w:b/>
          <w:sz w:val="22"/>
          <w:szCs w:val="22"/>
        </w:rPr>
        <w:softHyphen/>
        <w:t>ciad a vuestro comportamiento anterior del hombre viejo corrompido por las ap</w:t>
      </w:r>
      <w:r w:rsidRPr="008C6BE6">
        <w:rPr>
          <w:rStyle w:val="nfasis"/>
          <w:rFonts w:ascii="Arial" w:hAnsi="Arial" w:cs="Arial"/>
          <w:b/>
          <w:sz w:val="22"/>
          <w:szCs w:val="22"/>
        </w:rPr>
        <w:t>e</w:t>
      </w:r>
      <w:r w:rsidRPr="008C6BE6">
        <w:rPr>
          <w:rStyle w:val="nfasis"/>
          <w:rFonts w:ascii="Arial" w:hAnsi="Arial" w:cs="Arial"/>
          <w:b/>
          <w:sz w:val="22"/>
          <w:szCs w:val="22"/>
        </w:rPr>
        <w:t>ten</w:t>
      </w:r>
      <w:r w:rsidRPr="008C6BE6">
        <w:rPr>
          <w:rStyle w:val="nfasis"/>
          <w:rFonts w:ascii="Arial" w:hAnsi="Arial" w:cs="Arial"/>
          <w:b/>
          <w:sz w:val="22"/>
          <w:szCs w:val="22"/>
        </w:rPr>
        <w:softHyphen/>
        <w:t>cias y revestíos del hombre nue</w:t>
      </w:r>
      <w:r w:rsidRPr="008C6BE6">
        <w:rPr>
          <w:rStyle w:val="nfasis"/>
          <w:rFonts w:ascii="Arial" w:hAnsi="Arial" w:cs="Arial"/>
          <w:b/>
          <w:sz w:val="22"/>
          <w:szCs w:val="22"/>
        </w:rPr>
        <w:softHyphen/>
        <w:t>vo crea</w:t>
      </w:r>
      <w:r w:rsidRPr="008C6BE6">
        <w:rPr>
          <w:rStyle w:val="nfasis"/>
          <w:rFonts w:ascii="Arial" w:hAnsi="Arial" w:cs="Arial"/>
          <w:b/>
          <w:sz w:val="22"/>
          <w:szCs w:val="22"/>
        </w:rPr>
        <w:softHyphen/>
        <w:t>do a imagen de Dios para llevar vida recta y santa</w:t>
      </w:r>
      <w:r w:rsidRPr="008C6BE6">
        <w:rPr>
          <w:rFonts w:ascii="Arial" w:hAnsi="Arial" w:cs="Arial"/>
          <w:b/>
          <w:sz w:val="22"/>
          <w:szCs w:val="22"/>
        </w:rPr>
        <w:t xml:space="preserve">." (Ef. 4. 22-23 y 1 </w:t>
      </w:r>
      <w:proofErr w:type="spellStart"/>
      <w:r w:rsidRPr="008C6BE6">
        <w:rPr>
          <w:rFonts w:ascii="Arial" w:hAnsi="Arial" w:cs="Arial"/>
          <w:b/>
          <w:sz w:val="22"/>
          <w:szCs w:val="22"/>
        </w:rPr>
        <w:t>Cor.</w:t>
      </w:r>
      <w:proofErr w:type="spellEnd"/>
      <w:r w:rsidRPr="008C6BE6">
        <w:rPr>
          <w:rFonts w:ascii="Arial" w:hAnsi="Arial" w:cs="Arial"/>
          <w:b/>
          <w:sz w:val="22"/>
          <w:szCs w:val="22"/>
        </w:rPr>
        <w:t xml:space="preserve"> 15. 40-49)</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5A0C94" w:rsidRDefault="005A0C94" w:rsidP="00545A2A">
      <w:pPr>
        <w:pStyle w:val="estilo3"/>
        <w:spacing w:before="0" w:beforeAutospacing="0" w:after="0" w:afterAutospacing="0"/>
        <w:ind w:left="851" w:right="412" w:firstLine="425"/>
        <w:jc w:val="center"/>
        <w:rPr>
          <w:rFonts w:ascii="Arial" w:hAnsi="Arial" w:cs="Arial"/>
          <w:b/>
          <w:sz w:val="22"/>
          <w:szCs w:val="22"/>
        </w:rPr>
      </w:pPr>
      <w:r w:rsidRPr="008C6BE6">
        <w:rPr>
          <w:rFonts w:ascii="Arial" w:hAnsi="Arial" w:cs="Arial"/>
          <w:b/>
          <w:bCs/>
          <w:noProof/>
          <w:sz w:val="22"/>
          <w:szCs w:val="22"/>
        </w:rPr>
        <w:drawing>
          <wp:inline distT="0" distB="0" distL="0" distR="0">
            <wp:extent cx="3709716" cy="2209800"/>
            <wp:effectExtent l="19050" t="0" r="5034" b="0"/>
            <wp:docPr id="10" name="Imagen 10" descr="http://www.lasalle.es/catequesis2/B/Plantilla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salle.es/catequesis2/B/Plantilla_clip_image008.jpg"/>
                    <pic:cNvPicPr>
                      <a:picLocks noChangeAspect="1" noChangeArrowheads="1"/>
                    </pic:cNvPicPr>
                  </pic:nvPicPr>
                  <pic:blipFill>
                    <a:blip r:embed="rId36"/>
                    <a:srcRect/>
                    <a:stretch>
                      <a:fillRect/>
                    </a:stretch>
                  </pic:blipFill>
                  <pic:spPr bwMode="auto">
                    <a:xfrm>
                      <a:off x="0" y="0"/>
                      <a:ext cx="3709716" cy="2209800"/>
                    </a:xfrm>
                    <a:prstGeom prst="rect">
                      <a:avLst/>
                    </a:prstGeom>
                    <a:noFill/>
                    <a:ln w="9525">
                      <a:noFill/>
                      <a:miter lim="800000"/>
                      <a:headEnd/>
                      <a:tailEnd/>
                    </a:ln>
                  </pic:spPr>
                </pic:pic>
              </a:graphicData>
            </a:graphic>
          </wp:inline>
        </w:drawing>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Imprescindible la dimensión bautismal de toda catequesis. Incluso es correcto d</w:t>
      </w:r>
      <w:r w:rsidRPr="008C6BE6">
        <w:rPr>
          <w:rFonts w:ascii="Arial" w:hAnsi="Arial" w:cs="Arial"/>
          <w:b/>
          <w:sz w:val="22"/>
          <w:szCs w:val="22"/>
        </w:rPr>
        <w:t>e</w:t>
      </w:r>
      <w:r w:rsidRPr="008C6BE6">
        <w:rPr>
          <w:rFonts w:ascii="Arial" w:hAnsi="Arial" w:cs="Arial"/>
          <w:b/>
          <w:sz w:val="22"/>
          <w:szCs w:val="22"/>
        </w:rPr>
        <w:t>cir que, a la luz de la Palabra de Dios, no puede haber otra catequesis que la bautismal.</w:t>
      </w: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Esto deben recordarlo todos los catequistas de niños pequeños y de niños mayores. El Bautismo es la siembra de la fe. Porque si no hay luego el crecimiento y la madurez, no habrá frutos de vida cristia</w:t>
      </w:r>
      <w:r w:rsidRPr="008C6BE6">
        <w:rPr>
          <w:rFonts w:ascii="Arial" w:hAnsi="Arial" w:cs="Arial"/>
          <w:b/>
          <w:sz w:val="22"/>
          <w:szCs w:val="22"/>
        </w:rPr>
        <w:softHyphen/>
        <w:t>na. Toda catequesis es precisamente esa labor, no de siembra, que eso es tarea de la evangelización, sino de paciente culti</w:t>
      </w:r>
      <w:r w:rsidRPr="008C6BE6">
        <w:rPr>
          <w:rFonts w:ascii="Arial" w:hAnsi="Arial" w:cs="Arial"/>
          <w:b/>
          <w:sz w:val="22"/>
          <w:szCs w:val="22"/>
        </w:rPr>
        <w:softHyphen/>
        <w:t>vo, riego, abono, protec</w:t>
      </w:r>
      <w:r w:rsidRPr="008C6BE6">
        <w:rPr>
          <w:rFonts w:ascii="Arial" w:hAnsi="Arial" w:cs="Arial"/>
          <w:b/>
          <w:sz w:val="22"/>
          <w:szCs w:val="22"/>
        </w:rPr>
        <w:softHyphen/>
        <w:t>ción, que todo ellos es la formación de la fe cristiana.</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5A0C94" w:rsidRPr="00545A2A" w:rsidRDefault="00545A2A" w:rsidP="008C6BE6">
      <w:pPr>
        <w:pStyle w:val="estilo3"/>
        <w:spacing w:before="0" w:beforeAutospacing="0" w:after="0" w:afterAutospacing="0"/>
        <w:ind w:left="851" w:right="412" w:firstLine="425"/>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c)  </w:t>
      </w:r>
      <w:r w:rsidR="005A0C94" w:rsidRPr="00545A2A">
        <w:rPr>
          <w:rStyle w:val="Textoennegrita"/>
          <w:rFonts w:ascii="Arial" w:hAnsi="Arial" w:cs="Arial"/>
          <w:color w:val="0070C0"/>
          <w:sz w:val="22"/>
          <w:szCs w:val="22"/>
        </w:rPr>
        <w:t>Criterios bautismales</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2E13F0"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Importa que el catequizando llegue a ser consciente de que es portador de un signo de la incor</w:t>
      </w:r>
      <w:r w:rsidRPr="008C6BE6">
        <w:rPr>
          <w:rFonts w:ascii="Arial" w:hAnsi="Arial" w:cs="Arial"/>
          <w:b/>
          <w:sz w:val="22"/>
          <w:szCs w:val="22"/>
        </w:rPr>
        <w:softHyphen/>
        <w:t>poración a Cristo y a su comunidad de fe que es la Iglesia. Decir C</w:t>
      </w:r>
      <w:r w:rsidRPr="008C6BE6">
        <w:rPr>
          <w:rFonts w:ascii="Arial" w:hAnsi="Arial" w:cs="Arial"/>
          <w:b/>
          <w:sz w:val="22"/>
          <w:szCs w:val="22"/>
        </w:rPr>
        <w:t>o</w:t>
      </w:r>
      <w:r w:rsidRPr="008C6BE6">
        <w:rPr>
          <w:rFonts w:ascii="Arial" w:hAnsi="Arial" w:cs="Arial"/>
          <w:b/>
          <w:sz w:val="22"/>
          <w:szCs w:val="22"/>
        </w:rPr>
        <w:t>munidad, o Iglesia, de Jesús es aludir a Cuer</w:t>
      </w:r>
      <w:r w:rsidRPr="008C6BE6">
        <w:rPr>
          <w:rFonts w:ascii="Arial" w:hAnsi="Arial" w:cs="Arial"/>
          <w:b/>
          <w:sz w:val="22"/>
          <w:szCs w:val="22"/>
        </w:rPr>
        <w:softHyphen/>
        <w:t>po Místico y a Pueblo de Dios.</w:t>
      </w:r>
      <w:r w:rsidRPr="008C6BE6">
        <w:rPr>
          <w:rFonts w:ascii="Arial" w:hAnsi="Arial" w:cs="Arial"/>
          <w:b/>
          <w:sz w:val="22"/>
          <w:szCs w:val="22"/>
        </w:rPr>
        <w:br/>
        <w:t>    </w:t>
      </w: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lastRenderedPageBreak/>
        <w:t>  - Además importa despertar el sentido de responsabilidad del creyente. El Ba</w:t>
      </w:r>
      <w:r w:rsidRPr="008C6BE6">
        <w:rPr>
          <w:rFonts w:ascii="Arial" w:hAnsi="Arial" w:cs="Arial"/>
          <w:b/>
          <w:sz w:val="22"/>
          <w:szCs w:val="22"/>
        </w:rPr>
        <w:t>u</w:t>
      </w:r>
      <w:r w:rsidRPr="008C6BE6">
        <w:rPr>
          <w:rFonts w:ascii="Arial" w:hAnsi="Arial" w:cs="Arial"/>
          <w:b/>
          <w:sz w:val="22"/>
          <w:szCs w:val="22"/>
        </w:rPr>
        <w:t>tismo no es adhesión a un grupo humano, a una sociedad multinacional religiosa, sino el injerto misterioso en Jesús.</w:t>
      </w:r>
    </w:p>
    <w:p w:rsidR="002E13F0"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 En consecuencia, el Bautismo es una puerta de entrada, no el final de un cami</w:t>
      </w:r>
      <w:r w:rsidRPr="008C6BE6">
        <w:rPr>
          <w:rFonts w:ascii="Arial" w:hAnsi="Arial" w:cs="Arial"/>
          <w:b/>
          <w:sz w:val="22"/>
          <w:szCs w:val="22"/>
        </w:rPr>
        <w:softHyphen/>
        <w:t>no. El catecumenado de cualquier tipo tiene la misión de iniciar en un camino. Luego cada adepto tiene la responsabili</w:t>
      </w:r>
      <w:r w:rsidRPr="008C6BE6">
        <w:rPr>
          <w:rFonts w:ascii="Arial" w:hAnsi="Arial" w:cs="Arial"/>
          <w:b/>
          <w:sz w:val="22"/>
          <w:szCs w:val="22"/>
        </w:rPr>
        <w:softHyphen/>
        <w:t>dad de caminar toda la vida. Así es un catecumenado ba</w:t>
      </w:r>
      <w:r w:rsidRPr="008C6BE6">
        <w:rPr>
          <w:rFonts w:ascii="Arial" w:hAnsi="Arial" w:cs="Arial"/>
          <w:b/>
          <w:sz w:val="22"/>
          <w:szCs w:val="22"/>
        </w:rPr>
        <w:t>u</w:t>
      </w:r>
      <w:r w:rsidRPr="008C6BE6">
        <w:rPr>
          <w:rFonts w:ascii="Arial" w:hAnsi="Arial" w:cs="Arial"/>
          <w:b/>
          <w:sz w:val="22"/>
          <w:szCs w:val="22"/>
        </w:rPr>
        <w:t>tismal.</w:t>
      </w:r>
      <w:r w:rsidRPr="008C6BE6">
        <w:rPr>
          <w:rFonts w:ascii="Arial" w:hAnsi="Arial" w:cs="Arial"/>
          <w:b/>
          <w:sz w:val="22"/>
          <w:szCs w:val="22"/>
        </w:rPr>
        <w:br/>
        <w:t xml:space="preserve">    </w:t>
      </w: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  - Imprime un carácter y ello otorga al bautizado una dignidad sacerdotal, una re</w:t>
      </w:r>
      <w:r w:rsidRPr="008C6BE6">
        <w:rPr>
          <w:rFonts w:ascii="Arial" w:hAnsi="Arial" w:cs="Arial"/>
          <w:b/>
          <w:sz w:val="22"/>
          <w:szCs w:val="22"/>
        </w:rPr>
        <w:t>s</w:t>
      </w:r>
      <w:r w:rsidRPr="008C6BE6">
        <w:rPr>
          <w:rFonts w:ascii="Arial" w:hAnsi="Arial" w:cs="Arial"/>
          <w:b/>
          <w:sz w:val="22"/>
          <w:szCs w:val="22"/>
        </w:rPr>
        <w:t>ponsabilidad ministerial y una elevación sobrenatural. En la medida en que la persona, por su inteligencia y formación, puede entender y vivir esta triple realidad, se hace cri</w:t>
      </w:r>
      <w:r w:rsidRPr="008C6BE6">
        <w:rPr>
          <w:rFonts w:ascii="Arial" w:hAnsi="Arial" w:cs="Arial"/>
          <w:b/>
          <w:sz w:val="22"/>
          <w:szCs w:val="22"/>
        </w:rPr>
        <w:t>s</w:t>
      </w:r>
      <w:r w:rsidRPr="008C6BE6">
        <w:rPr>
          <w:rFonts w:ascii="Arial" w:hAnsi="Arial" w:cs="Arial"/>
          <w:b/>
          <w:sz w:val="22"/>
          <w:szCs w:val="22"/>
        </w:rPr>
        <w:t>tiano vivo y fecundo. En la medida en que no llega a ello, su vida cristiana se restringe a la pertenencia cristiana.</w:t>
      </w:r>
    </w:p>
    <w:p w:rsidR="002A2CB1" w:rsidRPr="008C6BE6" w:rsidRDefault="002A2CB1" w:rsidP="008C6BE6">
      <w:pPr>
        <w:pStyle w:val="estilo3"/>
        <w:spacing w:before="0" w:beforeAutospacing="0" w:after="0" w:afterAutospacing="0"/>
        <w:ind w:left="851" w:right="412" w:firstLine="425"/>
        <w:jc w:val="both"/>
        <w:rPr>
          <w:rFonts w:ascii="Arial" w:hAnsi="Arial" w:cs="Arial"/>
          <w:b/>
          <w:sz w:val="22"/>
          <w:szCs w:val="22"/>
        </w:rPr>
      </w:pPr>
    </w:p>
    <w:p w:rsidR="002A2CB1"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t>Lo importante en el Bautismo no es tanto el signo, cuanto lo que subyace debajo de él, es decir la gracia, la amis</w:t>
      </w:r>
      <w:r w:rsidRPr="008C6BE6">
        <w:rPr>
          <w:rFonts w:ascii="Arial" w:hAnsi="Arial" w:cs="Arial"/>
          <w:b/>
          <w:sz w:val="22"/>
          <w:szCs w:val="22"/>
        </w:rPr>
        <w:softHyphen/>
        <w:t>tad y el amor divino que late en el gesto del agua. Decir gracia es aludir al regalo dinámico del amor divino, de la transfor</w:t>
      </w:r>
      <w:r w:rsidRPr="008C6BE6">
        <w:rPr>
          <w:rFonts w:ascii="Arial" w:hAnsi="Arial" w:cs="Arial"/>
          <w:b/>
          <w:sz w:val="22"/>
          <w:szCs w:val="22"/>
        </w:rPr>
        <w:softHyphen/>
        <w:t>ma</w:t>
      </w:r>
      <w:r w:rsidRPr="008C6BE6">
        <w:rPr>
          <w:rFonts w:ascii="Arial" w:hAnsi="Arial" w:cs="Arial"/>
          <w:b/>
          <w:sz w:val="22"/>
          <w:szCs w:val="22"/>
        </w:rPr>
        <w:softHyphen/>
        <w:t>ción miste</w:t>
      </w:r>
      <w:r w:rsidRPr="008C6BE6">
        <w:rPr>
          <w:rFonts w:ascii="Arial" w:hAnsi="Arial" w:cs="Arial"/>
          <w:b/>
          <w:sz w:val="22"/>
          <w:szCs w:val="22"/>
        </w:rPr>
        <w:softHyphen/>
        <w:t>riosa por la fe.</w:t>
      </w:r>
    </w:p>
    <w:p w:rsidR="005A0C94" w:rsidRDefault="005A0C94" w:rsidP="008C6BE6">
      <w:pPr>
        <w:pStyle w:val="estilo3"/>
        <w:spacing w:before="0" w:beforeAutospacing="0" w:after="0" w:afterAutospacing="0"/>
        <w:ind w:left="851" w:right="412" w:firstLine="425"/>
        <w:jc w:val="both"/>
        <w:rPr>
          <w:rFonts w:ascii="Arial" w:hAnsi="Arial" w:cs="Arial"/>
          <w:b/>
          <w:sz w:val="22"/>
          <w:szCs w:val="22"/>
        </w:rPr>
      </w:pPr>
      <w:r w:rsidRPr="008C6BE6">
        <w:rPr>
          <w:rFonts w:ascii="Arial" w:hAnsi="Arial" w:cs="Arial"/>
          <w:b/>
          <w:sz w:val="22"/>
          <w:szCs w:val="22"/>
        </w:rPr>
        <w:br/>
        <w:t>   Pero esa transformación supone vida cristiana. Por eso toda catequesis bautis</w:t>
      </w:r>
      <w:r w:rsidRPr="008C6BE6">
        <w:rPr>
          <w:rFonts w:ascii="Arial" w:hAnsi="Arial" w:cs="Arial"/>
          <w:b/>
          <w:sz w:val="22"/>
          <w:szCs w:val="22"/>
        </w:rPr>
        <w:softHyphen/>
        <w:t>mal implica llevar al catequizando a vivir en conformidad con las promesas hecha en el bautismo: renuncia a Satanás y a sus obras, fe en el Padre, en el Hijo y en el Espíritu, voluntad evangélica de vivir conforme al plan divino hecho programa en sus Iglesia amada</w:t>
      </w:r>
      <w:r w:rsidR="0075253E">
        <w:rPr>
          <w:rFonts w:ascii="Arial" w:hAnsi="Arial" w:cs="Arial"/>
          <w:b/>
          <w:sz w:val="22"/>
          <w:szCs w:val="22"/>
        </w:rPr>
        <w:t>.</w:t>
      </w:r>
    </w:p>
    <w:p w:rsidR="0075253E" w:rsidRDefault="0075253E" w:rsidP="008C6BE6">
      <w:pPr>
        <w:pStyle w:val="estilo3"/>
        <w:spacing w:before="0" w:beforeAutospacing="0" w:after="0" w:afterAutospacing="0"/>
        <w:ind w:left="851" w:right="412" w:firstLine="425"/>
        <w:jc w:val="both"/>
        <w:rPr>
          <w:rFonts w:ascii="Arial" w:hAnsi="Arial" w:cs="Arial"/>
          <w:b/>
          <w:sz w:val="22"/>
          <w:szCs w:val="22"/>
        </w:rPr>
      </w:pPr>
    </w:p>
    <w:p w:rsidR="0075253E" w:rsidRPr="008C6BE6" w:rsidRDefault="0075253E" w:rsidP="0075253E">
      <w:pPr>
        <w:pStyle w:val="estilo3"/>
        <w:spacing w:before="0" w:beforeAutospacing="0" w:after="0" w:afterAutospacing="0"/>
        <w:ind w:left="851" w:right="412" w:firstLine="425"/>
        <w:jc w:val="center"/>
        <w:rPr>
          <w:rFonts w:ascii="Arial" w:hAnsi="Arial" w:cs="Arial"/>
          <w:b/>
          <w:sz w:val="22"/>
          <w:szCs w:val="22"/>
        </w:rPr>
      </w:pPr>
      <w:r>
        <w:rPr>
          <w:noProof/>
        </w:rPr>
        <w:drawing>
          <wp:inline distT="0" distB="0" distL="0" distR="0">
            <wp:extent cx="4956120" cy="3094892"/>
            <wp:effectExtent l="19050" t="0" r="0" b="0"/>
            <wp:docPr id="31" name="irc_mi" descr="http://aprenderapredicar.com/wp-content/uploads/2013/07/Baut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renderapredicar.com/wp-content/uploads/2013/07/Bautismo.jpg"/>
                    <pic:cNvPicPr>
                      <a:picLocks noChangeAspect="1" noChangeArrowheads="1"/>
                    </pic:cNvPicPr>
                  </pic:nvPicPr>
                  <pic:blipFill>
                    <a:blip r:embed="rId37"/>
                    <a:srcRect/>
                    <a:stretch>
                      <a:fillRect/>
                    </a:stretch>
                  </pic:blipFill>
                  <pic:spPr bwMode="auto">
                    <a:xfrm>
                      <a:off x="0" y="0"/>
                      <a:ext cx="4961415" cy="3098199"/>
                    </a:xfrm>
                    <a:prstGeom prst="rect">
                      <a:avLst/>
                    </a:prstGeom>
                    <a:noFill/>
                    <a:ln w="9525">
                      <a:noFill/>
                      <a:miter lim="800000"/>
                      <a:headEnd/>
                      <a:tailEnd/>
                    </a:ln>
                  </pic:spPr>
                </pic:pic>
              </a:graphicData>
            </a:graphic>
          </wp:inline>
        </w:drawing>
      </w:r>
    </w:p>
    <w:p w:rsidR="0029423A" w:rsidRPr="008C6BE6" w:rsidRDefault="0029423A" w:rsidP="008C6BE6">
      <w:pPr>
        <w:pStyle w:val="estilo3"/>
        <w:tabs>
          <w:tab w:val="left" w:pos="1020"/>
        </w:tabs>
        <w:spacing w:before="0" w:beforeAutospacing="0" w:after="0" w:afterAutospacing="0"/>
        <w:ind w:left="851" w:right="412" w:firstLine="425"/>
        <w:jc w:val="both"/>
        <w:rPr>
          <w:rFonts w:ascii="Arial" w:hAnsi="Arial" w:cs="Arial"/>
          <w:b/>
          <w:sz w:val="22"/>
          <w:szCs w:val="22"/>
        </w:rPr>
      </w:pPr>
    </w:p>
    <w:p w:rsidR="0029423A" w:rsidRPr="008C6BE6" w:rsidRDefault="0029423A" w:rsidP="008C6BE6">
      <w:pPr>
        <w:pStyle w:val="estilo3"/>
        <w:spacing w:before="0" w:beforeAutospacing="0" w:after="0" w:afterAutospacing="0"/>
        <w:ind w:left="851" w:right="412" w:firstLine="425"/>
        <w:jc w:val="both"/>
        <w:rPr>
          <w:rFonts w:ascii="Arial" w:hAnsi="Arial" w:cs="Arial"/>
          <w:b/>
          <w:sz w:val="22"/>
          <w:szCs w:val="22"/>
        </w:rPr>
      </w:pPr>
    </w:p>
    <w:p w:rsidR="0029423A" w:rsidRPr="008C6BE6" w:rsidRDefault="0029423A" w:rsidP="008C6BE6">
      <w:pPr>
        <w:widowControl/>
        <w:autoSpaceDE/>
        <w:autoSpaceDN/>
        <w:adjustRightInd/>
        <w:ind w:left="851" w:right="412" w:firstLine="425"/>
        <w:jc w:val="both"/>
        <w:rPr>
          <w:b/>
          <w:bCs/>
          <w:sz w:val="22"/>
          <w:szCs w:val="22"/>
        </w:rPr>
      </w:pPr>
    </w:p>
    <w:sectPr w:rsidR="0029423A" w:rsidRPr="008C6BE6" w:rsidSect="008C6BE6">
      <w:pgSz w:w="11906" w:h="16838"/>
      <w:pgMar w:top="720" w:right="720" w:bottom="72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6"/>
  </w:num>
  <w:num w:numId="4">
    <w:abstractNumId w:val="5"/>
  </w:num>
  <w:num w:numId="5">
    <w:abstractNumId w:val="4"/>
  </w:num>
  <w:num w:numId="6">
    <w:abstractNumId w:val="2"/>
  </w:num>
  <w:num w:numId="7">
    <w:abstractNumId w:val="9"/>
  </w:num>
  <w:num w:numId="8">
    <w:abstractNumId w:val="0"/>
  </w:num>
  <w:num w:numId="9">
    <w:abstractNumId w:val="3"/>
  </w:num>
  <w:num w:numId="10">
    <w:abstractNumId w:val="10"/>
  </w:num>
  <w:num w:numId="11">
    <w:abstractNumId w:val="8"/>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0111"/>
    <w:rsid w:val="0003530E"/>
    <w:rsid w:val="000367C0"/>
    <w:rsid w:val="00054C26"/>
    <w:rsid w:val="000824EF"/>
    <w:rsid w:val="000A50BF"/>
    <w:rsid w:val="000C1F29"/>
    <w:rsid w:val="000C20AD"/>
    <w:rsid w:val="00123EDA"/>
    <w:rsid w:val="001433E9"/>
    <w:rsid w:val="00151A2E"/>
    <w:rsid w:val="0016415A"/>
    <w:rsid w:val="001B7720"/>
    <w:rsid w:val="001C1A02"/>
    <w:rsid w:val="001C2369"/>
    <w:rsid w:val="001D2B60"/>
    <w:rsid w:val="001D33A6"/>
    <w:rsid w:val="001D5A01"/>
    <w:rsid w:val="00204428"/>
    <w:rsid w:val="002045DD"/>
    <w:rsid w:val="002348A9"/>
    <w:rsid w:val="00245D3E"/>
    <w:rsid w:val="00275B8C"/>
    <w:rsid w:val="0029423A"/>
    <w:rsid w:val="002A2CB1"/>
    <w:rsid w:val="002D58B4"/>
    <w:rsid w:val="002D5929"/>
    <w:rsid w:val="002E13F0"/>
    <w:rsid w:val="002F4C93"/>
    <w:rsid w:val="002F63D1"/>
    <w:rsid w:val="00312AE6"/>
    <w:rsid w:val="00313647"/>
    <w:rsid w:val="00352301"/>
    <w:rsid w:val="003823D0"/>
    <w:rsid w:val="00391D00"/>
    <w:rsid w:val="00397FDC"/>
    <w:rsid w:val="003A465F"/>
    <w:rsid w:val="003B1330"/>
    <w:rsid w:val="00415498"/>
    <w:rsid w:val="004154FE"/>
    <w:rsid w:val="00416BE6"/>
    <w:rsid w:val="00425A9F"/>
    <w:rsid w:val="00444BCB"/>
    <w:rsid w:val="004515C7"/>
    <w:rsid w:val="00453B03"/>
    <w:rsid w:val="00470D9F"/>
    <w:rsid w:val="004852AC"/>
    <w:rsid w:val="00495E2E"/>
    <w:rsid w:val="004A0931"/>
    <w:rsid w:val="004A1561"/>
    <w:rsid w:val="004C1D41"/>
    <w:rsid w:val="004C29C2"/>
    <w:rsid w:val="004D7CD0"/>
    <w:rsid w:val="004E1424"/>
    <w:rsid w:val="00513E8C"/>
    <w:rsid w:val="00517BCB"/>
    <w:rsid w:val="00523CD6"/>
    <w:rsid w:val="00527301"/>
    <w:rsid w:val="00533E9D"/>
    <w:rsid w:val="005441F3"/>
    <w:rsid w:val="00545A2A"/>
    <w:rsid w:val="00547DBE"/>
    <w:rsid w:val="00561DB5"/>
    <w:rsid w:val="00563845"/>
    <w:rsid w:val="00563C33"/>
    <w:rsid w:val="00571035"/>
    <w:rsid w:val="0057174D"/>
    <w:rsid w:val="00573A9E"/>
    <w:rsid w:val="005824B8"/>
    <w:rsid w:val="00586A1F"/>
    <w:rsid w:val="00587A12"/>
    <w:rsid w:val="00594720"/>
    <w:rsid w:val="005A0C94"/>
    <w:rsid w:val="005C2CAB"/>
    <w:rsid w:val="005D287B"/>
    <w:rsid w:val="0060658F"/>
    <w:rsid w:val="0062125D"/>
    <w:rsid w:val="0062536B"/>
    <w:rsid w:val="006300FF"/>
    <w:rsid w:val="006417DB"/>
    <w:rsid w:val="00642F7A"/>
    <w:rsid w:val="00652133"/>
    <w:rsid w:val="006569D3"/>
    <w:rsid w:val="00671510"/>
    <w:rsid w:val="006A110E"/>
    <w:rsid w:val="006B057E"/>
    <w:rsid w:val="006F42C9"/>
    <w:rsid w:val="006F52FB"/>
    <w:rsid w:val="00705128"/>
    <w:rsid w:val="007112E3"/>
    <w:rsid w:val="00714886"/>
    <w:rsid w:val="00715890"/>
    <w:rsid w:val="00724F3F"/>
    <w:rsid w:val="0075253E"/>
    <w:rsid w:val="007559C9"/>
    <w:rsid w:val="007563DA"/>
    <w:rsid w:val="00780002"/>
    <w:rsid w:val="007E3C2D"/>
    <w:rsid w:val="00811DF0"/>
    <w:rsid w:val="008438E6"/>
    <w:rsid w:val="00845F37"/>
    <w:rsid w:val="00851739"/>
    <w:rsid w:val="008745FF"/>
    <w:rsid w:val="00875BF4"/>
    <w:rsid w:val="00891547"/>
    <w:rsid w:val="008C0873"/>
    <w:rsid w:val="008C35DB"/>
    <w:rsid w:val="008C6BE6"/>
    <w:rsid w:val="008D3A88"/>
    <w:rsid w:val="008F38EC"/>
    <w:rsid w:val="00912D1B"/>
    <w:rsid w:val="00924D61"/>
    <w:rsid w:val="0094729A"/>
    <w:rsid w:val="00957E74"/>
    <w:rsid w:val="00973BC2"/>
    <w:rsid w:val="00977BF9"/>
    <w:rsid w:val="00987700"/>
    <w:rsid w:val="009D14C7"/>
    <w:rsid w:val="009D31EF"/>
    <w:rsid w:val="009E19CE"/>
    <w:rsid w:val="009E19D3"/>
    <w:rsid w:val="009E3A8C"/>
    <w:rsid w:val="009E7B22"/>
    <w:rsid w:val="009F61EB"/>
    <w:rsid w:val="00A06EB1"/>
    <w:rsid w:val="00A31A8E"/>
    <w:rsid w:val="00A32F27"/>
    <w:rsid w:val="00A64DDD"/>
    <w:rsid w:val="00A723B8"/>
    <w:rsid w:val="00A83259"/>
    <w:rsid w:val="00A86657"/>
    <w:rsid w:val="00A92197"/>
    <w:rsid w:val="00A94500"/>
    <w:rsid w:val="00AA4F7D"/>
    <w:rsid w:val="00AB3105"/>
    <w:rsid w:val="00AC4584"/>
    <w:rsid w:val="00AC53A5"/>
    <w:rsid w:val="00AE0D46"/>
    <w:rsid w:val="00AE1375"/>
    <w:rsid w:val="00B1628A"/>
    <w:rsid w:val="00B44F54"/>
    <w:rsid w:val="00B521CD"/>
    <w:rsid w:val="00B62BFE"/>
    <w:rsid w:val="00B646A1"/>
    <w:rsid w:val="00B81AED"/>
    <w:rsid w:val="00B86854"/>
    <w:rsid w:val="00B92370"/>
    <w:rsid w:val="00BB26AA"/>
    <w:rsid w:val="00BB2E0D"/>
    <w:rsid w:val="00BC4A86"/>
    <w:rsid w:val="00BD0D84"/>
    <w:rsid w:val="00C1018C"/>
    <w:rsid w:val="00C17FDD"/>
    <w:rsid w:val="00C2334E"/>
    <w:rsid w:val="00C235F4"/>
    <w:rsid w:val="00C30B85"/>
    <w:rsid w:val="00C32C0D"/>
    <w:rsid w:val="00C5044E"/>
    <w:rsid w:val="00C5270B"/>
    <w:rsid w:val="00C75F56"/>
    <w:rsid w:val="00C76082"/>
    <w:rsid w:val="00C9486F"/>
    <w:rsid w:val="00C97144"/>
    <w:rsid w:val="00CB2A49"/>
    <w:rsid w:val="00CC212C"/>
    <w:rsid w:val="00D23103"/>
    <w:rsid w:val="00D26931"/>
    <w:rsid w:val="00D31461"/>
    <w:rsid w:val="00D319C6"/>
    <w:rsid w:val="00D34093"/>
    <w:rsid w:val="00D42E5A"/>
    <w:rsid w:val="00D47737"/>
    <w:rsid w:val="00D7352F"/>
    <w:rsid w:val="00D76F94"/>
    <w:rsid w:val="00D82287"/>
    <w:rsid w:val="00D85299"/>
    <w:rsid w:val="00D933A8"/>
    <w:rsid w:val="00D94EDB"/>
    <w:rsid w:val="00DC07E1"/>
    <w:rsid w:val="00DD3D4F"/>
    <w:rsid w:val="00DD6058"/>
    <w:rsid w:val="00DE2732"/>
    <w:rsid w:val="00E04A11"/>
    <w:rsid w:val="00E04E66"/>
    <w:rsid w:val="00E20C5D"/>
    <w:rsid w:val="00E245B1"/>
    <w:rsid w:val="00E3289E"/>
    <w:rsid w:val="00E352EB"/>
    <w:rsid w:val="00E44B84"/>
    <w:rsid w:val="00E54631"/>
    <w:rsid w:val="00E578D5"/>
    <w:rsid w:val="00E7015D"/>
    <w:rsid w:val="00E80274"/>
    <w:rsid w:val="00EA0AE1"/>
    <w:rsid w:val="00EA54F5"/>
    <w:rsid w:val="00EB295D"/>
    <w:rsid w:val="00ED0267"/>
    <w:rsid w:val="00ED3017"/>
    <w:rsid w:val="00EE3D20"/>
    <w:rsid w:val="00EE48F6"/>
    <w:rsid w:val="00EE4CA6"/>
    <w:rsid w:val="00F0348B"/>
    <w:rsid w:val="00F06738"/>
    <w:rsid w:val="00F214E9"/>
    <w:rsid w:val="00F278F5"/>
    <w:rsid w:val="00F36164"/>
    <w:rsid w:val="00F42AD6"/>
    <w:rsid w:val="00F4305A"/>
    <w:rsid w:val="00F43FB3"/>
    <w:rsid w:val="00F54EE9"/>
    <w:rsid w:val="00F832E6"/>
    <w:rsid w:val="00F84C51"/>
    <w:rsid w:val="00F8656C"/>
    <w:rsid w:val="00F8704D"/>
    <w:rsid w:val="00F93A56"/>
    <w:rsid w:val="00F94985"/>
    <w:rsid w:val="00F96D83"/>
    <w:rsid w:val="00F96F6D"/>
    <w:rsid w:val="00FB0557"/>
    <w:rsid w:val="00FB0772"/>
    <w:rsid w:val="00FB64ED"/>
    <w:rsid w:val="00FC075E"/>
    <w:rsid w:val="00FC0D36"/>
    <w:rsid w:val="00FC1180"/>
    <w:rsid w:val="00FC1B43"/>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 w:type="paragraph" w:customStyle="1" w:styleId="estilo3">
    <w:name w:val="estilo3"/>
    <w:basedOn w:val="Normal"/>
    <w:rsid w:val="0029423A"/>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0349626">
      <w:bodyDiv w:val="1"/>
      <w:marLeft w:val="0"/>
      <w:marRight w:val="0"/>
      <w:marTop w:val="0"/>
      <w:marBottom w:val="0"/>
      <w:divBdr>
        <w:top w:val="none" w:sz="0" w:space="0" w:color="auto"/>
        <w:left w:val="none" w:sz="0" w:space="0" w:color="auto"/>
        <w:bottom w:val="none" w:sz="0" w:space="0" w:color="auto"/>
        <w:right w:val="none" w:sz="0" w:space="0" w:color="auto"/>
      </w:divBdr>
    </w:div>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652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49796580">
      <w:bodyDiv w:val="1"/>
      <w:marLeft w:val="0"/>
      <w:marRight w:val="0"/>
      <w:marTop w:val="0"/>
      <w:marBottom w:val="0"/>
      <w:divBdr>
        <w:top w:val="none" w:sz="0" w:space="0" w:color="auto"/>
        <w:left w:val="none" w:sz="0" w:space="0" w:color="auto"/>
        <w:bottom w:val="none" w:sz="0" w:space="0" w:color="auto"/>
        <w:right w:val="none" w:sz="0" w:space="0" w:color="auto"/>
      </w:divBdr>
    </w:div>
    <w:div w:id="367225111">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27332877">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583408">
      <w:bodyDiv w:val="1"/>
      <w:marLeft w:val="0"/>
      <w:marRight w:val="0"/>
      <w:marTop w:val="0"/>
      <w:marBottom w:val="0"/>
      <w:divBdr>
        <w:top w:val="none" w:sz="0" w:space="0" w:color="auto"/>
        <w:left w:val="none" w:sz="0" w:space="0" w:color="auto"/>
        <w:bottom w:val="none" w:sz="0" w:space="0" w:color="auto"/>
        <w:right w:val="none" w:sz="0" w:space="0" w:color="auto"/>
      </w:divBdr>
    </w:div>
    <w:div w:id="643434816">
      <w:bodyDiv w:val="1"/>
      <w:marLeft w:val="0"/>
      <w:marRight w:val="0"/>
      <w:marTop w:val="0"/>
      <w:marBottom w:val="0"/>
      <w:divBdr>
        <w:top w:val="none" w:sz="0" w:space="0" w:color="auto"/>
        <w:left w:val="none" w:sz="0" w:space="0" w:color="auto"/>
        <w:bottom w:val="none" w:sz="0" w:space="0" w:color="auto"/>
        <w:right w:val="none" w:sz="0" w:space="0" w:color="auto"/>
      </w:divBdr>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708191435">
      <w:bodyDiv w:val="1"/>
      <w:marLeft w:val="0"/>
      <w:marRight w:val="0"/>
      <w:marTop w:val="0"/>
      <w:marBottom w:val="0"/>
      <w:divBdr>
        <w:top w:val="none" w:sz="0" w:space="0" w:color="auto"/>
        <w:left w:val="none" w:sz="0" w:space="0" w:color="auto"/>
        <w:bottom w:val="none" w:sz="0" w:space="0" w:color="auto"/>
        <w:right w:val="none" w:sz="0" w:space="0" w:color="auto"/>
      </w:divBdr>
    </w:div>
    <w:div w:id="838620738">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210048">
      <w:bodyDiv w:val="1"/>
      <w:marLeft w:val="0"/>
      <w:marRight w:val="0"/>
      <w:marTop w:val="0"/>
      <w:marBottom w:val="0"/>
      <w:divBdr>
        <w:top w:val="none" w:sz="0" w:space="0" w:color="auto"/>
        <w:left w:val="none" w:sz="0" w:space="0" w:color="auto"/>
        <w:bottom w:val="none" w:sz="0" w:space="0" w:color="auto"/>
        <w:right w:val="none" w:sz="0" w:space="0" w:color="auto"/>
      </w:divBdr>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294336845">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4296628">
      <w:bodyDiv w:val="1"/>
      <w:marLeft w:val="0"/>
      <w:marRight w:val="0"/>
      <w:marTop w:val="0"/>
      <w:marBottom w:val="0"/>
      <w:divBdr>
        <w:top w:val="none" w:sz="0" w:space="0" w:color="auto"/>
        <w:left w:val="none" w:sz="0" w:space="0" w:color="auto"/>
        <w:bottom w:val="none" w:sz="0" w:space="0" w:color="auto"/>
        <w:right w:val="none" w:sz="0" w:space="0" w:color="auto"/>
      </w:divBdr>
    </w:div>
    <w:div w:id="1643726940">
      <w:bodyDiv w:val="1"/>
      <w:marLeft w:val="0"/>
      <w:marRight w:val="0"/>
      <w:marTop w:val="0"/>
      <w:marBottom w:val="0"/>
      <w:divBdr>
        <w:top w:val="none" w:sz="0" w:space="0" w:color="auto"/>
        <w:left w:val="none" w:sz="0" w:space="0" w:color="auto"/>
        <w:bottom w:val="none" w:sz="0" w:space="0" w:color="auto"/>
        <w:right w:val="none" w:sz="0" w:space="0" w:color="auto"/>
      </w:divBdr>
    </w:div>
    <w:div w:id="1710566783">
      <w:bodyDiv w:val="1"/>
      <w:marLeft w:val="0"/>
      <w:marRight w:val="0"/>
      <w:marTop w:val="0"/>
      <w:marBottom w:val="0"/>
      <w:divBdr>
        <w:top w:val="none" w:sz="0" w:space="0" w:color="auto"/>
        <w:left w:val="none" w:sz="0" w:space="0" w:color="auto"/>
        <w:bottom w:val="none" w:sz="0" w:space="0" w:color="auto"/>
        <w:right w:val="none" w:sz="0" w:space="0" w:color="auto"/>
      </w:divBdr>
    </w:div>
    <w:div w:id="1889216745">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gif"/><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5C236-F6C3-4A06-8DD4-E49B71789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15564</Words>
  <Characters>85603</Characters>
  <Application>Microsoft Office Word</Application>
  <DocSecurity>0</DocSecurity>
  <Lines>713</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2015-07-13T17:15:00Z</dcterms:created>
  <dcterms:modified xsi:type="dcterms:W3CDTF">2015-07-13T17:15:00Z</dcterms:modified>
</cp:coreProperties>
</file>