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1759" w:rsidRDefault="00121759" w:rsidP="00956A1C">
      <w:pPr>
        <w:widowControl/>
        <w:autoSpaceDE/>
        <w:autoSpaceDN/>
        <w:adjustRightInd/>
        <w:ind w:left="851" w:right="401"/>
        <w:rPr>
          <w:szCs w:val="36"/>
        </w:rPr>
      </w:pPr>
    </w:p>
    <w:p w:rsidR="00121759" w:rsidRDefault="00121759" w:rsidP="00121759">
      <w:pPr>
        <w:jc w:val="center"/>
        <w:rPr>
          <w:b/>
          <w:color w:val="FF0000"/>
          <w:sz w:val="52"/>
          <w:szCs w:val="52"/>
        </w:rPr>
      </w:pPr>
      <w:r>
        <w:rPr>
          <w:b/>
          <w:color w:val="FF0000"/>
          <w:sz w:val="52"/>
          <w:szCs w:val="52"/>
        </w:rPr>
        <w:t>07 RELACIONES ECLESIALES</w:t>
      </w:r>
    </w:p>
    <w:p w:rsidR="00121759" w:rsidRDefault="00121759" w:rsidP="00121759">
      <w:pPr>
        <w:rPr>
          <w:b/>
          <w:color w:val="FF0000"/>
          <w:sz w:val="52"/>
          <w:szCs w:val="52"/>
        </w:rPr>
      </w:pPr>
      <w:r w:rsidRPr="00242C30">
        <w:rPr>
          <w:b/>
          <w:color w:val="FF0000"/>
          <w:sz w:val="52"/>
          <w:szCs w:val="52"/>
        </w:rPr>
        <w:t xml:space="preserve"> </w:t>
      </w:r>
    </w:p>
    <w:p w:rsidR="00121759" w:rsidRPr="00AF36EC" w:rsidRDefault="00121759" w:rsidP="00121759">
      <w:pPr>
        <w:jc w:val="center"/>
        <w:rPr>
          <w:color w:val="0070C0"/>
          <w:szCs w:val="36"/>
        </w:rPr>
      </w:pPr>
      <w:r>
        <w:rPr>
          <w:b/>
          <w:color w:val="0070C0"/>
          <w:sz w:val="52"/>
          <w:szCs w:val="52"/>
        </w:rPr>
        <w:t>B</w:t>
      </w:r>
      <w:r w:rsidRPr="00AF36EC">
        <w:rPr>
          <w:b/>
          <w:color w:val="0070C0"/>
          <w:sz w:val="52"/>
          <w:szCs w:val="52"/>
        </w:rPr>
        <w:t xml:space="preserve">) </w:t>
      </w:r>
      <w:r w:rsidR="00327E06">
        <w:rPr>
          <w:b/>
          <w:color w:val="0070C0"/>
          <w:sz w:val="52"/>
          <w:szCs w:val="52"/>
        </w:rPr>
        <w:t>Desviaciones</w:t>
      </w:r>
      <w:r>
        <w:rPr>
          <w:b/>
          <w:color w:val="0070C0"/>
          <w:sz w:val="52"/>
          <w:szCs w:val="52"/>
        </w:rPr>
        <w:t xml:space="preserve"> y convulsiones</w:t>
      </w:r>
    </w:p>
    <w:p w:rsidR="00121759" w:rsidRDefault="00121759" w:rsidP="00121759">
      <w:pPr>
        <w:rPr>
          <w:szCs w:val="36"/>
        </w:rPr>
      </w:pPr>
    </w:p>
    <w:p w:rsidR="00121759" w:rsidRDefault="00121759" w:rsidP="00121759">
      <w:pPr>
        <w:rPr>
          <w:szCs w:val="36"/>
        </w:rPr>
      </w:pPr>
    </w:p>
    <w:p w:rsidR="00121759" w:rsidRDefault="00301D39" w:rsidP="004B0192">
      <w:pPr>
        <w:widowControl/>
        <w:autoSpaceDE/>
        <w:autoSpaceDN/>
        <w:adjustRightInd/>
        <w:ind w:left="851" w:right="401"/>
        <w:jc w:val="both"/>
        <w:rPr>
          <w:b/>
          <w:bCs/>
          <w:sz w:val="22"/>
          <w:szCs w:val="22"/>
        </w:rPr>
      </w:pPr>
      <w:r w:rsidRPr="00301D39">
        <w:rPr>
          <w:b/>
          <w:bCs/>
          <w:sz w:val="22"/>
          <w:szCs w:val="22"/>
        </w:rPr>
        <w:t xml:space="preserve">  </w:t>
      </w:r>
      <w:r w:rsidR="0036443D">
        <w:rPr>
          <w:b/>
          <w:bCs/>
          <w:sz w:val="22"/>
          <w:szCs w:val="22"/>
        </w:rPr>
        <w:t xml:space="preserve"> El hecho de mantener buenas com</w:t>
      </w:r>
      <w:r w:rsidRPr="00301D39">
        <w:rPr>
          <w:b/>
          <w:bCs/>
          <w:sz w:val="22"/>
          <w:szCs w:val="22"/>
        </w:rPr>
        <w:t>unicacio</w:t>
      </w:r>
      <w:r w:rsidR="00956A1C">
        <w:rPr>
          <w:b/>
          <w:bCs/>
          <w:sz w:val="22"/>
          <w:szCs w:val="22"/>
        </w:rPr>
        <w:t>nes</w:t>
      </w:r>
      <w:r w:rsidRPr="00301D39">
        <w:rPr>
          <w:b/>
          <w:bCs/>
          <w:sz w:val="22"/>
          <w:szCs w:val="22"/>
        </w:rPr>
        <w:t xml:space="preserve"> y relacio</w:t>
      </w:r>
      <w:r w:rsidR="00956A1C">
        <w:rPr>
          <w:b/>
          <w:bCs/>
          <w:sz w:val="22"/>
          <w:szCs w:val="22"/>
        </w:rPr>
        <w:t>n</w:t>
      </w:r>
      <w:r w:rsidRPr="00301D39">
        <w:rPr>
          <w:b/>
          <w:bCs/>
          <w:sz w:val="22"/>
          <w:szCs w:val="22"/>
        </w:rPr>
        <w:t>es con las creencias no cristia</w:t>
      </w:r>
      <w:r w:rsidR="00956A1C">
        <w:rPr>
          <w:b/>
          <w:bCs/>
          <w:sz w:val="22"/>
          <w:szCs w:val="22"/>
        </w:rPr>
        <w:t>n</w:t>
      </w:r>
      <w:r w:rsidRPr="00301D39">
        <w:rPr>
          <w:b/>
          <w:bCs/>
          <w:sz w:val="22"/>
          <w:szCs w:val="22"/>
        </w:rPr>
        <w:t>as, como criterio de ecumenismo y de fle</w:t>
      </w:r>
      <w:r w:rsidR="00956A1C">
        <w:rPr>
          <w:b/>
          <w:bCs/>
          <w:sz w:val="22"/>
          <w:szCs w:val="22"/>
        </w:rPr>
        <w:t>xi</w:t>
      </w:r>
      <w:r w:rsidRPr="00301D39">
        <w:rPr>
          <w:b/>
          <w:bCs/>
          <w:sz w:val="22"/>
          <w:szCs w:val="22"/>
        </w:rPr>
        <w:t>bilidad, no debe hacernos o</w:t>
      </w:r>
      <w:r w:rsidR="00956A1C">
        <w:rPr>
          <w:b/>
          <w:bCs/>
          <w:sz w:val="22"/>
          <w:szCs w:val="22"/>
        </w:rPr>
        <w:t>l</w:t>
      </w:r>
      <w:r w:rsidRPr="00301D39">
        <w:rPr>
          <w:b/>
          <w:bCs/>
          <w:sz w:val="22"/>
          <w:szCs w:val="22"/>
        </w:rPr>
        <w:t>vida</w:t>
      </w:r>
      <w:r w:rsidR="00956A1C">
        <w:rPr>
          <w:b/>
          <w:bCs/>
          <w:sz w:val="22"/>
          <w:szCs w:val="22"/>
        </w:rPr>
        <w:t>r que los g</w:t>
      </w:r>
      <w:r w:rsidRPr="00301D39">
        <w:rPr>
          <w:b/>
          <w:bCs/>
          <w:sz w:val="22"/>
          <w:szCs w:val="22"/>
        </w:rPr>
        <w:t>rupos cristi</w:t>
      </w:r>
      <w:r w:rsidR="00956A1C">
        <w:rPr>
          <w:b/>
          <w:bCs/>
          <w:sz w:val="22"/>
          <w:szCs w:val="22"/>
        </w:rPr>
        <w:t>a</w:t>
      </w:r>
      <w:r w:rsidRPr="00301D39">
        <w:rPr>
          <w:b/>
          <w:bCs/>
          <w:sz w:val="22"/>
          <w:szCs w:val="22"/>
        </w:rPr>
        <w:t>nos experimentaron diversas convulsiones a</w:t>
      </w:r>
      <w:r w:rsidR="00956A1C">
        <w:rPr>
          <w:b/>
          <w:bCs/>
          <w:sz w:val="22"/>
          <w:szCs w:val="22"/>
        </w:rPr>
        <w:t xml:space="preserve"> </w:t>
      </w:r>
      <w:r w:rsidRPr="00301D39">
        <w:rPr>
          <w:b/>
          <w:bCs/>
          <w:sz w:val="22"/>
          <w:szCs w:val="22"/>
        </w:rPr>
        <w:t>lo largo de los siglos</w:t>
      </w:r>
      <w:r w:rsidR="00956A1C">
        <w:rPr>
          <w:b/>
          <w:bCs/>
          <w:sz w:val="22"/>
          <w:szCs w:val="22"/>
        </w:rPr>
        <w:t>.</w:t>
      </w:r>
    </w:p>
    <w:p w:rsidR="00956A1C" w:rsidRDefault="00956A1C" w:rsidP="004B0192">
      <w:pPr>
        <w:widowControl/>
        <w:autoSpaceDE/>
        <w:autoSpaceDN/>
        <w:adjustRightInd/>
        <w:ind w:left="851" w:right="401"/>
        <w:jc w:val="both"/>
        <w:rPr>
          <w:b/>
          <w:bCs/>
          <w:sz w:val="22"/>
          <w:szCs w:val="22"/>
        </w:rPr>
      </w:pPr>
    </w:p>
    <w:p w:rsidR="0099503F" w:rsidRDefault="00956A1C" w:rsidP="004B0192">
      <w:pPr>
        <w:widowControl/>
        <w:autoSpaceDE/>
        <w:autoSpaceDN/>
        <w:adjustRightInd/>
        <w:ind w:left="851" w:right="401"/>
        <w:jc w:val="both"/>
        <w:rPr>
          <w:b/>
          <w:bCs/>
          <w:sz w:val="22"/>
          <w:szCs w:val="22"/>
        </w:rPr>
      </w:pPr>
      <w:r>
        <w:rPr>
          <w:b/>
          <w:bCs/>
          <w:sz w:val="22"/>
          <w:szCs w:val="22"/>
        </w:rPr>
        <w:t xml:space="preserve">   Los discípulos de Jesús se organizaron en un grupo coherente y con la co</w:t>
      </w:r>
      <w:r>
        <w:rPr>
          <w:b/>
          <w:bCs/>
          <w:sz w:val="22"/>
          <w:szCs w:val="22"/>
        </w:rPr>
        <w:t>n</w:t>
      </w:r>
      <w:r>
        <w:rPr>
          <w:b/>
          <w:bCs/>
          <w:sz w:val="22"/>
          <w:szCs w:val="22"/>
        </w:rPr>
        <w:t>ciencia de su pertenencia  a una comunidad fe. Pero también se sintieron s</w:t>
      </w:r>
      <w:r>
        <w:rPr>
          <w:b/>
          <w:bCs/>
          <w:sz w:val="22"/>
          <w:szCs w:val="22"/>
        </w:rPr>
        <w:t>o</w:t>
      </w:r>
      <w:r>
        <w:rPr>
          <w:b/>
          <w:bCs/>
          <w:sz w:val="22"/>
          <w:szCs w:val="22"/>
        </w:rPr>
        <w:t>ciedad en el contexto de las diversas sociedades humanas en medio de las cuales fueron surgiendo las comunidades cristian</w:t>
      </w:r>
      <w:r w:rsidR="00301D39" w:rsidRPr="00301D39">
        <w:rPr>
          <w:b/>
          <w:bCs/>
          <w:sz w:val="22"/>
          <w:szCs w:val="22"/>
        </w:rPr>
        <w:t>as</w:t>
      </w:r>
      <w:r>
        <w:rPr>
          <w:b/>
          <w:bCs/>
          <w:sz w:val="22"/>
          <w:szCs w:val="22"/>
        </w:rPr>
        <w:t>. Las relaciones con esas sociedades</w:t>
      </w:r>
      <w:r w:rsidR="0099503F">
        <w:rPr>
          <w:b/>
          <w:bCs/>
          <w:sz w:val="22"/>
          <w:szCs w:val="22"/>
        </w:rPr>
        <w:t xml:space="preserve"> </w:t>
      </w:r>
      <w:r>
        <w:rPr>
          <w:b/>
          <w:bCs/>
          <w:sz w:val="22"/>
          <w:szCs w:val="22"/>
        </w:rPr>
        <w:t>y con su cultura fue</w:t>
      </w:r>
      <w:r w:rsidR="0099503F">
        <w:rPr>
          <w:b/>
          <w:bCs/>
          <w:sz w:val="22"/>
          <w:szCs w:val="22"/>
        </w:rPr>
        <w:t>ron</w:t>
      </w:r>
      <w:r>
        <w:rPr>
          <w:b/>
          <w:bCs/>
          <w:sz w:val="22"/>
          <w:szCs w:val="22"/>
        </w:rPr>
        <w:t xml:space="preserve"> arm</w:t>
      </w:r>
      <w:r w:rsidR="0099503F">
        <w:rPr>
          <w:b/>
          <w:bCs/>
          <w:sz w:val="22"/>
          <w:szCs w:val="22"/>
        </w:rPr>
        <w:t>ó</w:t>
      </w:r>
      <w:r>
        <w:rPr>
          <w:b/>
          <w:bCs/>
          <w:sz w:val="22"/>
          <w:szCs w:val="22"/>
        </w:rPr>
        <w:t>nica</w:t>
      </w:r>
      <w:r w:rsidR="0099503F">
        <w:rPr>
          <w:b/>
          <w:bCs/>
          <w:sz w:val="22"/>
          <w:szCs w:val="22"/>
        </w:rPr>
        <w:t>s y flexibles, incluso respetuosas,</w:t>
      </w:r>
      <w:r>
        <w:rPr>
          <w:b/>
          <w:bCs/>
          <w:sz w:val="22"/>
          <w:szCs w:val="22"/>
        </w:rPr>
        <w:t xml:space="preserve"> desde los primeros tiempos.</w:t>
      </w:r>
      <w:r w:rsidR="0099503F">
        <w:rPr>
          <w:b/>
          <w:bCs/>
          <w:sz w:val="22"/>
          <w:szCs w:val="22"/>
        </w:rPr>
        <w:t xml:space="preserve"> Sólo con los grupos de judíos más conservadores resultaron difíciles la tolerancia, la comprensión y por supuesto la aceptación de la figura de Jesús, un "judío marginal"</w:t>
      </w:r>
      <w:r>
        <w:rPr>
          <w:b/>
          <w:bCs/>
          <w:sz w:val="22"/>
          <w:szCs w:val="22"/>
        </w:rPr>
        <w:t xml:space="preserve"> </w:t>
      </w:r>
      <w:r w:rsidR="0099503F">
        <w:rPr>
          <w:b/>
          <w:bCs/>
          <w:sz w:val="22"/>
          <w:szCs w:val="22"/>
        </w:rPr>
        <w:t>como el hombre que esperaron los profetas antiguos.</w:t>
      </w:r>
    </w:p>
    <w:p w:rsidR="0099503F" w:rsidRDefault="0099503F" w:rsidP="00301D39">
      <w:pPr>
        <w:widowControl/>
        <w:autoSpaceDE/>
        <w:autoSpaceDN/>
        <w:adjustRightInd/>
        <w:ind w:left="851" w:right="401"/>
        <w:rPr>
          <w:b/>
          <w:bCs/>
          <w:sz w:val="22"/>
          <w:szCs w:val="22"/>
        </w:rPr>
      </w:pPr>
    </w:p>
    <w:p w:rsidR="004B0192" w:rsidRDefault="0099503F" w:rsidP="004B0192">
      <w:pPr>
        <w:ind w:left="709" w:right="401" w:firstLine="142"/>
        <w:jc w:val="both"/>
        <w:rPr>
          <w:b/>
          <w:bCs/>
          <w:sz w:val="22"/>
          <w:szCs w:val="22"/>
        </w:rPr>
      </w:pPr>
      <w:r w:rsidRPr="004B0192">
        <w:rPr>
          <w:b/>
          <w:bCs/>
          <w:sz w:val="22"/>
          <w:szCs w:val="22"/>
        </w:rPr>
        <w:t xml:space="preserve">   A pesar de las persecuciones sangrientas de los siglos II y III</w:t>
      </w:r>
      <w:r w:rsidR="0057177B" w:rsidRPr="004B0192">
        <w:rPr>
          <w:b/>
          <w:bCs/>
          <w:sz w:val="22"/>
          <w:szCs w:val="22"/>
        </w:rPr>
        <w:t xml:space="preserve"> iniciadas por Nerón (</w:t>
      </w:r>
      <w:r w:rsidRPr="004B0192">
        <w:rPr>
          <w:b/>
          <w:bCs/>
          <w:sz w:val="22"/>
          <w:szCs w:val="22"/>
        </w:rPr>
        <w:t>años 6</w:t>
      </w:r>
      <w:r w:rsidR="0057177B" w:rsidRPr="004B0192">
        <w:rPr>
          <w:b/>
          <w:bCs/>
          <w:sz w:val="22"/>
          <w:szCs w:val="22"/>
        </w:rPr>
        <w:t>7</w:t>
      </w:r>
      <w:r w:rsidRPr="004B0192">
        <w:rPr>
          <w:b/>
          <w:bCs/>
          <w:sz w:val="22"/>
          <w:szCs w:val="22"/>
        </w:rPr>
        <w:t xml:space="preserve"> a 70), en muchos lugares no del todo romanizados los cristianos fueron progresando de forma rápida</w:t>
      </w:r>
      <w:r w:rsidR="0057177B" w:rsidRPr="004B0192">
        <w:rPr>
          <w:b/>
          <w:bCs/>
          <w:sz w:val="22"/>
          <w:szCs w:val="22"/>
        </w:rPr>
        <w:t xml:space="preserve"> en medio de </w:t>
      </w:r>
      <w:r w:rsidR="004B0192">
        <w:rPr>
          <w:b/>
          <w:bCs/>
          <w:sz w:val="22"/>
          <w:szCs w:val="22"/>
        </w:rPr>
        <w:t>las dificultades.</w:t>
      </w:r>
    </w:p>
    <w:p w:rsidR="004B0192" w:rsidRDefault="004B0192" w:rsidP="004B0192">
      <w:pPr>
        <w:ind w:left="709" w:right="401" w:firstLine="142"/>
        <w:jc w:val="both"/>
        <w:rPr>
          <w:b/>
          <w:bCs/>
          <w:sz w:val="22"/>
          <w:szCs w:val="22"/>
        </w:rPr>
      </w:pPr>
    </w:p>
    <w:p w:rsidR="00A46E6B" w:rsidRDefault="004B0192" w:rsidP="004B0192">
      <w:pPr>
        <w:ind w:left="709" w:right="401" w:firstLine="142"/>
        <w:jc w:val="both"/>
        <w:rPr>
          <w:b/>
          <w:i/>
          <w:color w:val="000000"/>
          <w:sz w:val="22"/>
          <w:szCs w:val="22"/>
        </w:rPr>
      </w:pPr>
      <w:r>
        <w:rPr>
          <w:b/>
          <w:bCs/>
          <w:sz w:val="22"/>
          <w:szCs w:val="22"/>
        </w:rPr>
        <w:t xml:space="preserve">  En medio de esas persecuciones el Apologista Tertuliano </w:t>
      </w:r>
      <w:r w:rsidR="00A46E6B">
        <w:rPr>
          <w:b/>
          <w:bCs/>
          <w:sz w:val="22"/>
          <w:szCs w:val="22"/>
        </w:rPr>
        <w:t>nacido en Cartago, en 150 (</w:t>
      </w:r>
      <w:r w:rsidR="00A46E6B">
        <w:rPr>
          <w:b/>
          <w:sz w:val="22"/>
          <w:szCs w:val="22"/>
        </w:rPr>
        <w:t>su nombre</w:t>
      </w:r>
      <w:r w:rsidR="00A46E6B" w:rsidRPr="004B0192">
        <w:rPr>
          <w:b/>
          <w:sz w:val="22"/>
          <w:szCs w:val="22"/>
        </w:rPr>
        <w:t xml:space="preserve"> </w:t>
      </w:r>
      <w:r w:rsidR="00A46E6B">
        <w:rPr>
          <w:b/>
          <w:sz w:val="22"/>
          <w:szCs w:val="22"/>
        </w:rPr>
        <w:t xml:space="preserve">era </w:t>
      </w:r>
      <w:r w:rsidR="00A46E6B" w:rsidRPr="004B0192">
        <w:rPr>
          <w:b/>
          <w:sz w:val="22"/>
          <w:szCs w:val="22"/>
        </w:rPr>
        <w:t xml:space="preserve">Quinto </w:t>
      </w:r>
      <w:proofErr w:type="spellStart"/>
      <w:r w:rsidR="00A46E6B" w:rsidRPr="004B0192">
        <w:rPr>
          <w:b/>
          <w:sz w:val="22"/>
          <w:szCs w:val="22"/>
        </w:rPr>
        <w:t>Septimio</w:t>
      </w:r>
      <w:proofErr w:type="spellEnd"/>
      <w:r w:rsidR="00A46E6B" w:rsidRPr="004B0192">
        <w:rPr>
          <w:b/>
          <w:sz w:val="22"/>
          <w:szCs w:val="22"/>
        </w:rPr>
        <w:t xml:space="preserve"> </w:t>
      </w:r>
      <w:proofErr w:type="spellStart"/>
      <w:r w:rsidR="00A46E6B" w:rsidRPr="004B0192">
        <w:rPr>
          <w:b/>
          <w:sz w:val="22"/>
          <w:szCs w:val="22"/>
        </w:rPr>
        <w:t>Florente</w:t>
      </w:r>
      <w:proofErr w:type="spellEnd"/>
      <w:r w:rsidR="00A46E6B" w:rsidRPr="004B0192">
        <w:rPr>
          <w:b/>
          <w:sz w:val="22"/>
          <w:szCs w:val="22"/>
        </w:rPr>
        <w:t xml:space="preserve"> Tertuliano</w:t>
      </w:r>
      <w:r w:rsidR="00A46E6B">
        <w:rPr>
          <w:b/>
          <w:sz w:val="22"/>
          <w:szCs w:val="22"/>
        </w:rPr>
        <w:t>)</w:t>
      </w:r>
      <w:r w:rsidR="00A46E6B">
        <w:rPr>
          <w:b/>
          <w:bCs/>
          <w:sz w:val="22"/>
          <w:szCs w:val="22"/>
        </w:rPr>
        <w:t xml:space="preserve"> </w:t>
      </w:r>
      <w:r>
        <w:rPr>
          <w:b/>
          <w:bCs/>
          <w:sz w:val="22"/>
          <w:szCs w:val="22"/>
        </w:rPr>
        <w:t xml:space="preserve">escribía </w:t>
      </w:r>
      <w:r w:rsidRPr="004B0192">
        <w:rPr>
          <w:b/>
          <w:color w:val="000000"/>
          <w:sz w:val="22"/>
          <w:szCs w:val="22"/>
        </w:rPr>
        <w:t xml:space="preserve">en el año 200 </w:t>
      </w:r>
      <w:r>
        <w:rPr>
          <w:b/>
          <w:color w:val="000000"/>
          <w:sz w:val="22"/>
          <w:szCs w:val="22"/>
        </w:rPr>
        <w:t xml:space="preserve">en </w:t>
      </w:r>
      <w:r w:rsidRPr="004B0192">
        <w:rPr>
          <w:b/>
          <w:color w:val="000000"/>
          <w:sz w:val="22"/>
          <w:szCs w:val="22"/>
        </w:rPr>
        <w:t>su libro </w:t>
      </w:r>
      <w:r w:rsidR="00A46E6B">
        <w:rPr>
          <w:b/>
          <w:color w:val="000000"/>
          <w:sz w:val="22"/>
          <w:szCs w:val="22"/>
        </w:rPr>
        <w:t>"</w:t>
      </w:r>
      <w:proofErr w:type="spellStart"/>
      <w:r w:rsidR="00D0790C" w:rsidRPr="00A46E6B">
        <w:rPr>
          <w:rStyle w:val="nfasis"/>
          <w:b/>
          <w:bCs/>
          <w:sz w:val="22"/>
          <w:szCs w:val="22"/>
        </w:rPr>
        <w:fldChar w:fldCharType="begin"/>
      </w:r>
      <w:r w:rsidRPr="00A46E6B">
        <w:rPr>
          <w:rStyle w:val="nfasis"/>
          <w:b/>
          <w:bCs/>
          <w:sz w:val="22"/>
          <w:szCs w:val="22"/>
        </w:rPr>
        <w:instrText xml:space="preserve"> HYPERLINK "http://tertullian.org/articles/manero/manero2_apologeticum.htm" \l "C5" \t "_blank" </w:instrText>
      </w:r>
      <w:r w:rsidR="00D0790C" w:rsidRPr="00A46E6B">
        <w:rPr>
          <w:rStyle w:val="nfasis"/>
          <w:b/>
          <w:bCs/>
          <w:sz w:val="22"/>
          <w:szCs w:val="22"/>
        </w:rPr>
        <w:fldChar w:fldCharType="separate"/>
      </w:r>
      <w:r w:rsidRPr="00A46E6B">
        <w:rPr>
          <w:rStyle w:val="Hipervnculo"/>
          <w:b/>
          <w:bCs/>
          <w:iCs/>
          <w:color w:val="auto"/>
          <w:sz w:val="22"/>
          <w:szCs w:val="22"/>
          <w:u w:val="none"/>
        </w:rPr>
        <w:t>Apologeticum</w:t>
      </w:r>
      <w:proofErr w:type="spellEnd"/>
      <w:r w:rsidR="00D0790C" w:rsidRPr="00A46E6B">
        <w:rPr>
          <w:rStyle w:val="nfasis"/>
          <w:b/>
          <w:bCs/>
          <w:sz w:val="22"/>
          <w:szCs w:val="22"/>
        </w:rPr>
        <w:fldChar w:fldCharType="end"/>
      </w:r>
      <w:r w:rsidR="00A46E6B">
        <w:rPr>
          <w:rStyle w:val="nfasis"/>
          <w:b/>
          <w:bCs/>
          <w:sz w:val="22"/>
          <w:szCs w:val="22"/>
        </w:rPr>
        <w:t>"</w:t>
      </w:r>
      <w:r w:rsidRPr="00A46E6B">
        <w:rPr>
          <w:b/>
          <w:sz w:val="22"/>
          <w:szCs w:val="22"/>
        </w:rPr>
        <w:t xml:space="preserve"> </w:t>
      </w:r>
      <w:r w:rsidRPr="004B0192">
        <w:rPr>
          <w:b/>
          <w:color w:val="000000"/>
          <w:sz w:val="22"/>
          <w:szCs w:val="22"/>
        </w:rPr>
        <w:t>dirigido al Senado romano</w:t>
      </w:r>
      <w:r>
        <w:rPr>
          <w:b/>
          <w:color w:val="000000"/>
          <w:sz w:val="22"/>
          <w:szCs w:val="22"/>
        </w:rPr>
        <w:t xml:space="preserve"> (</w:t>
      </w:r>
      <w:r w:rsidRPr="004B0192">
        <w:rPr>
          <w:b/>
          <w:color w:val="000000"/>
          <w:sz w:val="22"/>
          <w:szCs w:val="22"/>
        </w:rPr>
        <w:t>Capítulo 5</w:t>
      </w:r>
      <w:r>
        <w:rPr>
          <w:b/>
          <w:color w:val="000000"/>
          <w:sz w:val="22"/>
          <w:szCs w:val="22"/>
        </w:rPr>
        <w:t>)</w:t>
      </w:r>
      <w:r w:rsidRPr="004B0192">
        <w:rPr>
          <w:b/>
          <w:color w:val="000000"/>
          <w:sz w:val="22"/>
          <w:szCs w:val="22"/>
        </w:rPr>
        <w:t xml:space="preserve">  </w:t>
      </w:r>
      <w:r>
        <w:rPr>
          <w:b/>
          <w:color w:val="000000"/>
          <w:sz w:val="22"/>
          <w:szCs w:val="22"/>
        </w:rPr>
        <w:t>"</w:t>
      </w:r>
      <w:r w:rsidRPr="004B0192">
        <w:rPr>
          <w:b/>
          <w:i/>
          <w:color w:val="000000"/>
          <w:sz w:val="22"/>
          <w:szCs w:val="22"/>
        </w:rPr>
        <w:t xml:space="preserve">En el tiempo de Tiberio entró en el mundo la primera noticia del nombre cristiano, y es notorio el tratamiento que hizo de este nombre este césar. Tuvo </w:t>
      </w:r>
      <w:r w:rsidRPr="004B0192">
        <w:rPr>
          <w:rStyle w:val="Textoennegrita"/>
          <w:i/>
          <w:color w:val="000000"/>
          <w:sz w:val="22"/>
          <w:szCs w:val="22"/>
        </w:rPr>
        <w:t>carta de Siria Palestina, en que le avisaban cómo se había manifestado la divinidad de Cristo en Judea</w:t>
      </w:r>
      <w:r w:rsidRPr="004B0192">
        <w:rPr>
          <w:b/>
          <w:i/>
          <w:color w:val="000000"/>
          <w:sz w:val="22"/>
          <w:szCs w:val="22"/>
        </w:rPr>
        <w:t xml:space="preserve">, y deseoso de introducirla en Roma, </w:t>
      </w:r>
      <w:r w:rsidRPr="004B0192">
        <w:rPr>
          <w:rStyle w:val="Textoennegrita"/>
          <w:i/>
          <w:color w:val="000000"/>
          <w:sz w:val="22"/>
          <w:szCs w:val="22"/>
        </w:rPr>
        <w:t>pidió al Senado la admitiese, e</w:t>
      </w:r>
      <w:r w:rsidRPr="004B0192">
        <w:rPr>
          <w:rStyle w:val="Textoennegrita"/>
          <w:i/>
          <w:color w:val="000000"/>
          <w:sz w:val="22"/>
          <w:szCs w:val="22"/>
        </w:rPr>
        <w:t>n</w:t>
      </w:r>
      <w:r w:rsidRPr="004B0192">
        <w:rPr>
          <w:rStyle w:val="Textoennegrita"/>
          <w:i/>
          <w:color w:val="000000"/>
          <w:sz w:val="22"/>
          <w:szCs w:val="22"/>
        </w:rPr>
        <w:t>viando en forma de decreto la prerrogativa de su voto.</w:t>
      </w:r>
      <w:r w:rsidRPr="004B0192">
        <w:rPr>
          <w:b/>
          <w:i/>
          <w:color w:val="000000"/>
          <w:sz w:val="22"/>
          <w:szCs w:val="22"/>
        </w:rPr>
        <w:t xml:space="preserve"> El Senado lo rehusó por no haber sido suya la primera aprobación, como la ley disponía. </w:t>
      </w:r>
      <w:proofErr w:type="spellStart"/>
      <w:r w:rsidRPr="004B0192">
        <w:rPr>
          <w:b/>
          <w:i/>
          <w:color w:val="000000"/>
          <w:sz w:val="22"/>
          <w:szCs w:val="22"/>
        </w:rPr>
        <w:t>Quedóse</w:t>
      </w:r>
      <w:proofErr w:type="spellEnd"/>
      <w:r w:rsidRPr="004B0192">
        <w:rPr>
          <w:b/>
          <w:i/>
          <w:color w:val="000000"/>
          <w:sz w:val="22"/>
          <w:szCs w:val="22"/>
        </w:rPr>
        <w:t xml:space="preserve"> con</w:t>
      </w:r>
      <w:r w:rsidRPr="004B0192">
        <w:rPr>
          <w:b/>
          <w:i/>
          <w:color w:val="000000"/>
          <w:sz w:val="22"/>
          <w:szCs w:val="22"/>
        </w:rPr>
        <w:t>s</w:t>
      </w:r>
      <w:r w:rsidRPr="004B0192">
        <w:rPr>
          <w:b/>
          <w:i/>
          <w:color w:val="000000"/>
          <w:sz w:val="22"/>
          <w:szCs w:val="22"/>
        </w:rPr>
        <w:t>tante en su sentencia Tiberio, y apoyó tanto a los cristianos, que puso pena cap</w:t>
      </w:r>
      <w:r w:rsidRPr="004B0192">
        <w:rPr>
          <w:b/>
          <w:i/>
          <w:color w:val="000000"/>
          <w:sz w:val="22"/>
          <w:szCs w:val="22"/>
        </w:rPr>
        <w:t>i</w:t>
      </w:r>
      <w:r w:rsidRPr="004B0192">
        <w:rPr>
          <w:b/>
          <w:i/>
          <w:color w:val="000000"/>
          <w:sz w:val="22"/>
          <w:szCs w:val="22"/>
        </w:rPr>
        <w:t>tal a sus acusadores. Reconoced vuestros anales, y allí hallaréis que fue Nerón el primero que la cesárea espada ensangrentó feroz en la sangre de la religión cristiana"</w:t>
      </w:r>
    </w:p>
    <w:p w:rsidR="004B0192" w:rsidRDefault="004B0192" w:rsidP="004B0192">
      <w:pPr>
        <w:ind w:left="709" w:right="401" w:firstLine="142"/>
        <w:jc w:val="both"/>
        <w:rPr>
          <w:b/>
          <w:sz w:val="22"/>
          <w:szCs w:val="22"/>
        </w:rPr>
      </w:pPr>
      <w:r>
        <w:rPr>
          <w:b/>
          <w:sz w:val="22"/>
          <w:szCs w:val="22"/>
        </w:rPr>
        <w:t xml:space="preserve">    Tertuliano fue el </w:t>
      </w:r>
      <w:r w:rsidRPr="004B0192">
        <w:rPr>
          <w:b/>
          <w:sz w:val="22"/>
          <w:szCs w:val="22"/>
        </w:rPr>
        <w:t xml:space="preserve"> primero en utilizar la palabra "</w:t>
      </w:r>
      <w:hyperlink r:id="rId6" w:history="1">
        <w:r w:rsidRPr="004B0192">
          <w:rPr>
            <w:rStyle w:val="Hipervnculo"/>
            <w:b/>
            <w:color w:val="auto"/>
            <w:sz w:val="22"/>
            <w:szCs w:val="22"/>
            <w:u w:val="none"/>
          </w:rPr>
          <w:t>Trinidad</w:t>
        </w:r>
      </w:hyperlink>
      <w:r w:rsidRPr="004B0192">
        <w:rPr>
          <w:b/>
          <w:sz w:val="22"/>
          <w:szCs w:val="22"/>
        </w:rPr>
        <w:t>"</w:t>
      </w:r>
      <w:r>
        <w:rPr>
          <w:b/>
          <w:sz w:val="22"/>
          <w:szCs w:val="22"/>
        </w:rPr>
        <w:t>,</w:t>
      </w:r>
      <w:r w:rsidRPr="004B0192">
        <w:rPr>
          <w:b/>
          <w:sz w:val="22"/>
          <w:szCs w:val="22"/>
        </w:rPr>
        <w:t xml:space="preserve"> para referirse a las tres personas en Dios</w:t>
      </w:r>
      <w:r>
        <w:rPr>
          <w:b/>
          <w:sz w:val="22"/>
          <w:szCs w:val="22"/>
        </w:rPr>
        <w:t xml:space="preserve">. En otra obra del año </w:t>
      </w:r>
      <w:r w:rsidR="0057177B" w:rsidRPr="004B0192">
        <w:rPr>
          <w:b/>
          <w:sz w:val="22"/>
          <w:szCs w:val="22"/>
        </w:rPr>
        <w:t>197</w:t>
      </w:r>
      <w:r>
        <w:rPr>
          <w:b/>
          <w:sz w:val="22"/>
          <w:szCs w:val="22"/>
        </w:rPr>
        <w:t xml:space="preserve"> escribía</w:t>
      </w:r>
      <w:r w:rsidR="0057177B" w:rsidRPr="004B0192">
        <w:rPr>
          <w:b/>
          <w:sz w:val="22"/>
          <w:szCs w:val="22"/>
        </w:rPr>
        <w:t xml:space="preserve">: "La sangre [de los mártires] es semilla de </w:t>
      </w:r>
      <w:r>
        <w:rPr>
          <w:b/>
          <w:sz w:val="22"/>
          <w:szCs w:val="22"/>
        </w:rPr>
        <w:t>nuevos</w:t>
      </w:r>
      <w:r w:rsidR="0057177B" w:rsidRPr="004B0192">
        <w:rPr>
          <w:b/>
          <w:sz w:val="22"/>
          <w:szCs w:val="22"/>
        </w:rPr>
        <w:t xml:space="preserve"> cristianos". </w:t>
      </w:r>
    </w:p>
    <w:p w:rsidR="00A46E6B" w:rsidRDefault="00A46E6B" w:rsidP="004B0192">
      <w:pPr>
        <w:ind w:left="709" w:right="401" w:firstLine="142"/>
        <w:jc w:val="both"/>
        <w:rPr>
          <w:b/>
          <w:sz w:val="22"/>
          <w:szCs w:val="22"/>
        </w:rPr>
      </w:pPr>
    </w:p>
    <w:p w:rsidR="00A46E6B" w:rsidRDefault="00A46E6B" w:rsidP="00A46E6B">
      <w:pPr>
        <w:ind w:left="709" w:right="401" w:firstLine="142"/>
        <w:jc w:val="center"/>
        <w:rPr>
          <w:b/>
          <w:sz w:val="22"/>
          <w:szCs w:val="22"/>
        </w:rPr>
      </w:pPr>
      <w:r>
        <w:rPr>
          <w:noProof/>
        </w:rPr>
        <w:drawing>
          <wp:inline distT="0" distB="0" distL="0" distR="0">
            <wp:extent cx="2808556" cy="2106417"/>
            <wp:effectExtent l="19050" t="0" r="0" b="0"/>
            <wp:docPr id="14" name="irc_mi" descr="http://2.bp.blogspot.com/-AxS9tgrKo6g/U7H038wwmWI/AAAAAAAALL4/El7Wdl16Gng/s1600/SANTOS+M%C3%81RTIRES+CRISTIANOS+IGLESIA+EN+ROMA+-+martires-colis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AxS9tgrKo6g/U7H038wwmWI/AAAAAAAALL4/El7Wdl16Gng/s1600/SANTOS+M%C3%81RTIRES+CRISTIANOS+IGLESIA+EN+ROMA+-+martires-coliseu.jpg"/>
                    <pic:cNvPicPr>
                      <a:picLocks noChangeAspect="1" noChangeArrowheads="1"/>
                    </pic:cNvPicPr>
                  </pic:nvPicPr>
                  <pic:blipFill>
                    <a:blip r:embed="rId7"/>
                    <a:srcRect/>
                    <a:stretch>
                      <a:fillRect/>
                    </a:stretch>
                  </pic:blipFill>
                  <pic:spPr bwMode="auto">
                    <a:xfrm>
                      <a:off x="0" y="0"/>
                      <a:ext cx="2815257" cy="2111443"/>
                    </a:xfrm>
                    <a:prstGeom prst="rect">
                      <a:avLst/>
                    </a:prstGeom>
                    <a:noFill/>
                    <a:ln w="9525">
                      <a:noFill/>
                      <a:miter lim="800000"/>
                      <a:headEnd/>
                      <a:tailEnd/>
                    </a:ln>
                  </pic:spPr>
                </pic:pic>
              </a:graphicData>
            </a:graphic>
          </wp:inline>
        </w:drawing>
      </w:r>
    </w:p>
    <w:p w:rsidR="004B0192" w:rsidRDefault="004B0192" w:rsidP="004B0192">
      <w:pPr>
        <w:ind w:left="709" w:right="401" w:firstLine="142"/>
        <w:jc w:val="both"/>
        <w:rPr>
          <w:b/>
          <w:sz w:val="22"/>
          <w:szCs w:val="22"/>
        </w:rPr>
      </w:pPr>
    </w:p>
    <w:p w:rsidR="004B0192" w:rsidRPr="00A46E6B" w:rsidRDefault="004B0192" w:rsidP="00A46E6B">
      <w:pPr>
        <w:ind w:left="709" w:right="401" w:firstLine="142"/>
        <w:jc w:val="both"/>
        <w:rPr>
          <w:b/>
          <w:i/>
          <w:sz w:val="22"/>
          <w:szCs w:val="22"/>
        </w:rPr>
      </w:pPr>
      <w:r>
        <w:rPr>
          <w:b/>
          <w:sz w:val="22"/>
          <w:szCs w:val="22"/>
        </w:rPr>
        <w:lastRenderedPageBreak/>
        <w:t xml:space="preserve">   O</w:t>
      </w:r>
      <w:r w:rsidR="0057177B" w:rsidRPr="004B0192">
        <w:rPr>
          <w:b/>
          <w:sz w:val="22"/>
          <w:szCs w:val="22"/>
        </w:rPr>
        <w:t xml:space="preserve">tro escritor pagano del siglo II, en el discurso de autor desconocido dirigido al pagano </w:t>
      </w:r>
      <w:proofErr w:type="spellStart"/>
      <w:r w:rsidR="0057177B" w:rsidRPr="004B0192">
        <w:rPr>
          <w:b/>
          <w:sz w:val="22"/>
          <w:szCs w:val="22"/>
        </w:rPr>
        <w:t>Diogneto</w:t>
      </w:r>
      <w:proofErr w:type="spellEnd"/>
      <w:r>
        <w:rPr>
          <w:b/>
          <w:sz w:val="22"/>
          <w:szCs w:val="22"/>
        </w:rPr>
        <w:t xml:space="preserve"> dejaba consignado lo siguiente</w:t>
      </w:r>
      <w:r w:rsidR="0057177B" w:rsidRPr="004B0192">
        <w:rPr>
          <w:b/>
          <w:sz w:val="22"/>
          <w:szCs w:val="22"/>
        </w:rPr>
        <w:t xml:space="preserve">: </w:t>
      </w:r>
      <w:r w:rsidR="0057177B" w:rsidRPr="00A46E6B">
        <w:rPr>
          <w:b/>
          <w:i/>
          <w:sz w:val="22"/>
          <w:szCs w:val="22"/>
        </w:rPr>
        <w:t>"¿No ves que [los cristi</w:t>
      </w:r>
      <w:r w:rsidR="0057177B" w:rsidRPr="00A46E6B">
        <w:rPr>
          <w:b/>
          <w:i/>
          <w:sz w:val="22"/>
          <w:szCs w:val="22"/>
        </w:rPr>
        <w:t>a</w:t>
      </w:r>
      <w:r w:rsidR="0057177B" w:rsidRPr="00A46E6B">
        <w:rPr>
          <w:b/>
          <w:i/>
          <w:sz w:val="22"/>
          <w:szCs w:val="22"/>
        </w:rPr>
        <w:t>nos], arrojados a las fieras con el fin de que renieguen de</w:t>
      </w:r>
      <w:r w:rsidR="003E4965">
        <w:rPr>
          <w:b/>
          <w:i/>
          <w:sz w:val="22"/>
          <w:szCs w:val="22"/>
        </w:rPr>
        <w:t xml:space="preserve"> su </w:t>
      </w:r>
      <w:r w:rsidR="0057177B" w:rsidRPr="00A46E6B">
        <w:rPr>
          <w:b/>
          <w:i/>
          <w:sz w:val="22"/>
          <w:szCs w:val="22"/>
        </w:rPr>
        <w:t>Señor, no se dejan vencer? ¿No ves que, cuanto más se los castiga, en mayor cantidad aparecen otros?" (7, 7-8).</w:t>
      </w:r>
    </w:p>
    <w:p w:rsidR="004B0192" w:rsidRPr="00A46E6B" w:rsidRDefault="004B0192" w:rsidP="00A46E6B">
      <w:pPr>
        <w:ind w:left="709" w:right="401" w:firstLine="142"/>
        <w:jc w:val="both"/>
        <w:rPr>
          <w:b/>
          <w:i/>
          <w:sz w:val="22"/>
          <w:szCs w:val="22"/>
        </w:rPr>
      </w:pPr>
    </w:p>
    <w:p w:rsidR="00A46E6B" w:rsidRDefault="0057177B" w:rsidP="00A46E6B">
      <w:pPr>
        <w:ind w:left="709" w:right="401" w:firstLine="142"/>
        <w:jc w:val="both"/>
        <w:rPr>
          <w:b/>
          <w:sz w:val="22"/>
          <w:szCs w:val="22"/>
        </w:rPr>
      </w:pPr>
      <w:r w:rsidRPr="004B0192">
        <w:rPr>
          <w:b/>
          <w:sz w:val="22"/>
          <w:szCs w:val="22"/>
        </w:rPr>
        <w:t xml:space="preserve"> Y</w:t>
      </w:r>
      <w:r w:rsidR="004B0192">
        <w:rPr>
          <w:b/>
          <w:sz w:val="22"/>
          <w:szCs w:val="22"/>
        </w:rPr>
        <w:t xml:space="preserve"> en el siglo II al final,</w:t>
      </w:r>
      <w:r w:rsidRPr="004B0192">
        <w:rPr>
          <w:b/>
          <w:sz w:val="22"/>
          <w:szCs w:val="22"/>
        </w:rPr>
        <w:t xml:space="preserve"> Hipólito Romano escribía, durante la persecución de </w:t>
      </w:r>
      <w:proofErr w:type="spellStart"/>
      <w:r w:rsidRPr="004B0192">
        <w:rPr>
          <w:b/>
          <w:sz w:val="22"/>
          <w:szCs w:val="22"/>
        </w:rPr>
        <w:t>Septimio</w:t>
      </w:r>
      <w:proofErr w:type="spellEnd"/>
      <w:r w:rsidRPr="004B0192">
        <w:rPr>
          <w:b/>
          <w:sz w:val="22"/>
          <w:szCs w:val="22"/>
        </w:rPr>
        <w:t xml:space="preserve"> Severo, que </w:t>
      </w:r>
      <w:r w:rsidR="00A46E6B">
        <w:rPr>
          <w:b/>
          <w:sz w:val="22"/>
          <w:szCs w:val="22"/>
        </w:rPr>
        <w:t>"</w:t>
      </w:r>
      <w:r w:rsidRPr="00A46E6B">
        <w:rPr>
          <w:b/>
          <w:i/>
          <w:sz w:val="22"/>
          <w:szCs w:val="22"/>
        </w:rPr>
        <w:t>un gran número de hombres, atraídos a la fe por medio de los mártires, se convertían a su vez en mártires</w:t>
      </w:r>
      <w:r w:rsidRPr="004B0192">
        <w:rPr>
          <w:b/>
          <w:sz w:val="22"/>
          <w:szCs w:val="22"/>
        </w:rPr>
        <w:t xml:space="preserve"> (cfr. </w:t>
      </w:r>
      <w:r w:rsidRPr="004B0192">
        <w:rPr>
          <w:b/>
          <w:i/>
          <w:iCs/>
          <w:sz w:val="22"/>
          <w:szCs w:val="22"/>
        </w:rPr>
        <w:t>Comentario sobre Daniel</w:t>
      </w:r>
      <w:r w:rsidRPr="004B0192">
        <w:rPr>
          <w:b/>
          <w:sz w:val="22"/>
          <w:szCs w:val="22"/>
        </w:rPr>
        <w:t>, II, 38).</w:t>
      </w:r>
      <w:r w:rsidR="009A090E" w:rsidRPr="004B0192">
        <w:rPr>
          <w:b/>
          <w:sz w:val="22"/>
          <w:szCs w:val="22"/>
        </w:rPr>
        <w:t xml:space="preserve"> </w:t>
      </w:r>
    </w:p>
    <w:p w:rsidR="009A090E" w:rsidRPr="004B0192" w:rsidRDefault="004B0192" w:rsidP="00A46E6B">
      <w:pPr>
        <w:ind w:left="709" w:right="401" w:firstLine="142"/>
        <w:jc w:val="both"/>
        <w:rPr>
          <w:b/>
          <w:sz w:val="22"/>
          <w:szCs w:val="22"/>
        </w:rPr>
      </w:pPr>
      <w:r>
        <w:rPr>
          <w:b/>
          <w:sz w:val="22"/>
          <w:szCs w:val="22"/>
        </w:rPr>
        <w:t xml:space="preserve"> </w:t>
      </w:r>
    </w:p>
    <w:p w:rsidR="0057177B" w:rsidRDefault="00A46E6B" w:rsidP="00A46E6B">
      <w:pPr>
        <w:widowControl/>
        <w:autoSpaceDE/>
        <w:autoSpaceDN/>
        <w:adjustRightInd/>
        <w:ind w:left="851" w:right="401"/>
        <w:jc w:val="both"/>
        <w:rPr>
          <w:b/>
          <w:bCs/>
          <w:sz w:val="22"/>
          <w:szCs w:val="22"/>
        </w:rPr>
      </w:pPr>
      <w:r>
        <w:rPr>
          <w:b/>
          <w:bCs/>
          <w:sz w:val="22"/>
          <w:szCs w:val="22"/>
        </w:rPr>
        <w:t xml:space="preserve">  Estos primitivos testimonios nos anuncian la razón por la que fue creciendo el número de cristianos.</w:t>
      </w:r>
      <w:r w:rsidR="0057177B">
        <w:rPr>
          <w:b/>
          <w:bCs/>
          <w:sz w:val="22"/>
          <w:szCs w:val="22"/>
        </w:rPr>
        <w:t xml:space="preserve"> </w:t>
      </w:r>
      <w:r w:rsidR="0099503F">
        <w:rPr>
          <w:b/>
          <w:bCs/>
          <w:sz w:val="22"/>
          <w:szCs w:val="22"/>
        </w:rPr>
        <w:t xml:space="preserve"> El mensaje de su vida virtuosa, asociado a la solidar</w:t>
      </w:r>
      <w:r w:rsidR="0099503F">
        <w:rPr>
          <w:b/>
          <w:bCs/>
          <w:sz w:val="22"/>
          <w:szCs w:val="22"/>
        </w:rPr>
        <w:t>i</w:t>
      </w:r>
      <w:r w:rsidR="0099503F">
        <w:rPr>
          <w:b/>
          <w:bCs/>
          <w:sz w:val="22"/>
          <w:szCs w:val="22"/>
        </w:rPr>
        <w:t>dad, al amor mutuo entre hermanos y a la seriedad en el trabajo por promover la justicia y el orden, fueron la causa de sus  primeros dos siglo de vida cristi</w:t>
      </w:r>
      <w:r w:rsidR="0099503F">
        <w:rPr>
          <w:b/>
          <w:bCs/>
          <w:sz w:val="22"/>
          <w:szCs w:val="22"/>
        </w:rPr>
        <w:t>a</w:t>
      </w:r>
      <w:r w:rsidR="0099503F">
        <w:rPr>
          <w:b/>
          <w:bCs/>
          <w:sz w:val="22"/>
          <w:szCs w:val="22"/>
        </w:rPr>
        <w:t xml:space="preserve">na. </w:t>
      </w:r>
    </w:p>
    <w:p w:rsidR="003E4965" w:rsidRDefault="003E4965" w:rsidP="003E4965">
      <w:pPr>
        <w:widowControl/>
        <w:autoSpaceDE/>
        <w:autoSpaceDN/>
        <w:adjustRightInd/>
        <w:ind w:left="851" w:right="401"/>
        <w:jc w:val="both"/>
        <w:rPr>
          <w:b/>
          <w:bCs/>
          <w:i/>
          <w:sz w:val="22"/>
          <w:szCs w:val="22"/>
        </w:rPr>
      </w:pPr>
    </w:p>
    <w:p w:rsidR="003E4965" w:rsidRDefault="003E4965" w:rsidP="003E4965">
      <w:pPr>
        <w:widowControl/>
        <w:autoSpaceDE/>
        <w:autoSpaceDN/>
        <w:adjustRightInd/>
        <w:ind w:left="851" w:right="401"/>
        <w:jc w:val="both"/>
        <w:rPr>
          <w:b/>
          <w:sz w:val="22"/>
          <w:szCs w:val="22"/>
        </w:rPr>
      </w:pPr>
      <w:r>
        <w:rPr>
          <w:b/>
          <w:bCs/>
          <w:i/>
          <w:sz w:val="22"/>
          <w:szCs w:val="22"/>
        </w:rPr>
        <w:t xml:space="preserve">   </w:t>
      </w:r>
      <w:r w:rsidRPr="003E4965">
        <w:rPr>
          <w:b/>
          <w:bCs/>
          <w:sz w:val="22"/>
          <w:szCs w:val="22"/>
        </w:rPr>
        <w:t xml:space="preserve">En el </w:t>
      </w:r>
      <w:r w:rsidRPr="003E4965">
        <w:rPr>
          <w:b/>
          <w:sz w:val="22"/>
          <w:szCs w:val="22"/>
        </w:rPr>
        <w:t xml:space="preserve"> </w:t>
      </w:r>
      <w:hyperlink r:id="rId8" w:tooltip="311" w:history="1">
        <w:r w:rsidRPr="003E4965">
          <w:rPr>
            <w:rStyle w:val="Hipervnculo"/>
            <w:b/>
            <w:color w:val="auto"/>
            <w:sz w:val="22"/>
            <w:szCs w:val="22"/>
            <w:u w:val="none"/>
          </w:rPr>
          <w:t>311</w:t>
        </w:r>
      </w:hyperlink>
      <w:r>
        <w:rPr>
          <w:sz w:val="22"/>
          <w:szCs w:val="22"/>
        </w:rPr>
        <w:t>,</w:t>
      </w:r>
      <w:r w:rsidRPr="003E4965">
        <w:rPr>
          <w:b/>
          <w:sz w:val="22"/>
          <w:szCs w:val="22"/>
        </w:rPr>
        <w:t xml:space="preserve"> el emperador </w:t>
      </w:r>
      <w:hyperlink r:id="rId9" w:tooltip="Galerio" w:history="1">
        <w:proofErr w:type="spellStart"/>
        <w:r w:rsidRPr="003E4965">
          <w:rPr>
            <w:rStyle w:val="Hipervnculo"/>
            <w:b/>
            <w:color w:val="auto"/>
            <w:sz w:val="22"/>
            <w:szCs w:val="22"/>
            <w:u w:val="none"/>
          </w:rPr>
          <w:t>Galerio</w:t>
        </w:r>
        <w:proofErr w:type="spellEnd"/>
      </w:hyperlink>
      <w:r w:rsidRPr="003E4965">
        <w:rPr>
          <w:b/>
          <w:sz w:val="22"/>
          <w:szCs w:val="22"/>
        </w:rPr>
        <w:t xml:space="preserve"> había emitido en </w:t>
      </w:r>
      <w:r>
        <w:rPr>
          <w:b/>
          <w:sz w:val="22"/>
          <w:szCs w:val="22"/>
        </w:rPr>
        <w:t>su</w:t>
      </w:r>
      <w:r w:rsidRPr="003E4965">
        <w:rPr>
          <w:b/>
          <w:sz w:val="22"/>
          <w:szCs w:val="22"/>
        </w:rPr>
        <w:t xml:space="preserve"> ciudad un edicto conoc</w:t>
      </w:r>
      <w:r w:rsidRPr="003E4965">
        <w:rPr>
          <w:b/>
          <w:sz w:val="22"/>
          <w:szCs w:val="22"/>
        </w:rPr>
        <w:t>i</w:t>
      </w:r>
      <w:r w:rsidRPr="003E4965">
        <w:rPr>
          <w:b/>
          <w:sz w:val="22"/>
          <w:szCs w:val="22"/>
        </w:rPr>
        <w:t xml:space="preserve">do como el </w:t>
      </w:r>
      <w:hyperlink r:id="rId10" w:tooltip="Edicto de Tolerancia de Nicomedia" w:history="1">
        <w:r w:rsidRPr="003E4965">
          <w:rPr>
            <w:rStyle w:val="Hipervnculo"/>
            <w:b/>
            <w:color w:val="auto"/>
            <w:sz w:val="22"/>
            <w:szCs w:val="22"/>
            <w:u w:val="none"/>
          </w:rPr>
          <w:t>Edicto de Tolerancia de Nicomedia</w:t>
        </w:r>
      </w:hyperlink>
      <w:r w:rsidRPr="003E4965">
        <w:rPr>
          <w:b/>
          <w:sz w:val="22"/>
          <w:szCs w:val="22"/>
        </w:rPr>
        <w:t xml:space="preserve">. En él se concedía indulgencia a los </w:t>
      </w:r>
      <w:hyperlink r:id="rId11" w:tooltip="Cristianos" w:history="1">
        <w:r w:rsidRPr="003E4965">
          <w:rPr>
            <w:rStyle w:val="Hipervnculo"/>
            <w:b/>
            <w:color w:val="auto"/>
            <w:sz w:val="22"/>
            <w:szCs w:val="22"/>
            <w:u w:val="none"/>
          </w:rPr>
          <w:t>cristianos</w:t>
        </w:r>
      </w:hyperlink>
      <w:r w:rsidRPr="003E4965">
        <w:rPr>
          <w:b/>
          <w:sz w:val="22"/>
          <w:szCs w:val="22"/>
        </w:rPr>
        <w:t xml:space="preserve"> y se les reconocía su existencia legal y libertad para celebrar reuniones y construir templos para su dios, por lo que la persecución de los mismos finalizaría.</w:t>
      </w:r>
      <w:r>
        <w:rPr>
          <w:b/>
          <w:sz w:val="22"/>
          <w:szCs w:val="22"/>
        </w:rPr>
        <w:t xml:space="preserve"> </w:t>
      </w:r>
      <w:r w:rsidRPr="003E4965">
        <w:rPr>
          <w:b/>
          <w:i/>
          <w:sz w:val="22"/>
          <w:szCs w:val="22"/>
        </w:rPr>
        <w:t>"Habiendo recibido esta indulgencia, ellos habrían de orar a su dios por nuestra seguridad, por la de la República, y por la propia vida, de modo que la República continúe intacta, y para que ellos puedan vivir tranqu</w:t>
      </w:r>
      <w:r w:rsidRPr="003E4965">
        <w:rPr>
          <w:b/>
          <w:i/>
          <w:sz w:val="22"/>
          <w:szCs w:val="22"/>
        </w:rPr>
        <w:t>i</w:t>
      </w:r>
      <w:r w:rsidRPr="003E4965">
        <w:rPr>
          <w:b/>
          <w:i/>
          <w:sz w:val="22"/>
          <w:szCs w:val="22"/>
        </w:rPr>
        <w:t>lamente en sus hogares</w:t>
      </w:r>
      <w:r>
        <w:rPr>
          <w:b/>
          <w:sz w:val="22"/>
          <w:szCs w:val="22"/>
        </w:rPr>
        <w:t>"</w:t>
      </w:r>
      <w:r w:rsidRPr="003E4965">
        <w:rPr>
          <w:b/>
          <w:sz w:val="22"/>
          <w:szCs w:val="22"/>
        </w:rPr>
        <w:t>.</w:t>
      </w:r>
    </w:p>
    <w:p w:rsidR="003E4965" w:rsidRDefault="003E4965" w:rsidP="003E4965">
      <w:pPr>
        <w:widowControl/>
        <w:autoSpaceDE/>
        <w:autoSpaceDN/>
        <w:adjustRightInd/>
        <w:ind w:left="851" w:right="401"/>
        <w:jc w:val="both"/>
        <w:rPr>
          <w:b/>
          <w:sz w:val="22"/>
          <w:szCs w:val="22"/>
        </w:rPr>
      </w:pPr>
    </w:p>
    <w:p w:rsidR="003E4965" w:rsidRPr="003E4965" w:rsidRDefault="003E4965" w:rsidP="003E4965">
      <w:pPr>
        <w:widowControl/>
        <w:autoSpaceDE/>
        <w:autoSpaceDN/>
        <w:adjustRightInd/>
        <w:ind w:left="851" w:right="401"/>
        <w:jc w:val="both"/>
        <w:rPr>
          <w:b/>
          <w:sz w:val="22"/>
          <w:szCs w:val="22"/>
        </w:rPr>
      </w:pPr>
      <w:r>
        <w:rPr>
          <w:b/>
          <w:sz w:val="22"/>
          <w:szCs w:val="22"/>
        </w:rPr>
        <w:t xml:space="preserve">   El texto de la Carta de libertad buscaba ante todo la paz y la convivencia. Así decía el documento: </w:t>
      </w:r>
      <w:r w:rsidR="00430701">
        <w:rPr>
          <w:b/>
          <w:sz w:val="22"/>
          <w:szCs w:val="22"/>
        </w:rPr>
        <w:t>"</w:t>
      </w:r>
      <w:r w:rsidRPr="00430701">
        <w:rPr>
          <w:b/>
          <w:i/>
          <w:sz w:val="22"/>
          <w:szCs w:val="22"/>
        </w:rPr>
        <w:t>Habiendo advertido hace ya mucho tiempo que no debe ser cohibida la libertad de religión, sino que ha de permitirse al arbitrio y libe</w:t>
      </w:r>
      <w:r w:rsidRPr="00430701">
        <w:rPr>
          <w:b/>
          <w:i/>
          <w:sz w:val="22"/>
          <w:szCs w:val="22"/>
        </w:rPr>
        <w:t>r</w:t>
      </w:r>
      <w:r w:rsidRPr="00430701">
        <w:rPr>
          <w:b/>
          <w:i/>
          <w:sz w:val="22"/>
          <w:szCs w:val="22"/>
        </w:rPr>
        <w:t>tad de cada cual se ejercite en las cosas divinas conforme al parecer de su a</w:t>
      </w:r>
      <w:r w:rsidRPr="00430701">
        <w:rPr>
          <w:b/>
          <w:i/>
          <w:sz w:val="22"/>
          <w:szCs w:val="22"/>
        </w:rPr>
        <w:t>l</w:t>
      </w:r>
      <w:r w:rsidRPr="00430701">
        <w:rPr>
          <w:b/>
          <w:i/>
          <w:sz w:val="22"/>
          <w:szCs w:val="22"/>
        </w:rPr>
        <w:t>ma, hemos sancionado que, tanto todos los demás, cuanto los cristianos, co</w:t>
      </w:r>
      <w:r w:rsidRPr="00430701">
        <w:rPr>
          <w:b/>
          <w:i/>
          <w:sz w:val="22"/>
          <w:szCs w:val="22"/>
        </w:rPr>
        <w:t>n</w:t>
      </w:r>
      <w:r w:rsidRPr="00430701">
        <w:rPr>
          <w:b/>
          <w:i/>
          <w:sz w:val="22"/>
          <w:szCs w:val="22"/>
        </w:rPr>
        <w:t>serven la fe y observancia de su secta y religión... que a los cristianos y a todos los demás se conceda libre facultad de seguir la religión que a bien tengan; a fin de que quienquiera que fuere el numen divino y celestial pueda ser propicio a nosotros y a todos los que viven bajo nuestro imperio. Así, pues, hemos pr</w:t>
      </w:r>
      <w:r w:rsidRPr="00430701">
        <w:rPr>
          <w:b/>
          <w:i/>
          <w:sz w:val="22"/>
          <w:szCs w:val="22"/>
        </w:rPr>
        <w:t>o</w:t>
      </w:r>
      <w:r w:rsidRPr="00430701">
        <w:rPr>
          <w:b/>
          <w:i/>
          <w:sz w:val="22"/>
          <w:szCs w:val="22"/>
        </w:rPr>
        <w:t>mulgado con saludable y rectísimo criterio esta nuestra voluntad, para que a ninguno se niegue en absoluto la licencia de seguir o elegir la observancia y r</w:t>
      </w:r>
      <w:r w:rsidRPr="00430701">
        <w:rPr>
          <w:b/>
          <w:i/>
          <w:sz w:val="22"/>
          <w:szCs w:val="22"/>
        </w:rPr>
        <w:t>e</w:t>
      </w:r>
      <w:r w:rsidRPr="00430701">
        <w:rPr>
          <w:b/>
          <w:i/>
          <w:sz w:val="22"/>
          <w:szCs w:val="22"/>
        </w:rPr>
        <w:t>ligión cristiana. Antes bien sea lícito a cada uno dedicar su alma a aquella rel</w:t>
      </w:r>
      <w:r w:rsidRPr="00430701">
        <w:rPr>
          <w:b/>
          <w:i/>
          <w:sz w:val="22"/>
          <w:szCs w:val="22"/>
        </w:rPr>
        <w:t>i</w:t>
      </w:r>
      <w:r w:rsidRPr="00430701">
        <w:rPr>
          <w:b/>
          <w:i/>
          <w:sz w:val="22"/>
          <w:szCs w:val="22"/>
        </w:rPr>
        <w:t>gión que estimare convenirle</w:t>
      </w:r>
      <w:r>
        <w:t xml:space="preserve">.  </w:t>
      </w:r>
    </w:p>
    <w:p w:rsidR="003E4965" w:rsidRPr="003E4965" w:rsidRDefault="003E4965" w:rsidP="003E4965">
      <w:pPr>
        <w:ind w:left="709" w:right="543"/>
        <w:jc w:val="both"/>
        <w:rPr>
          <w:b/>
          <w:sz w:val="22"/>
          <w:szCs w:val="22"/>
        </w:rPr>
      </w:pPr>
    </w:p>
    <w:p w:rsidR="0099503F" w:rsidRDefault="0057177B" w:rsidP="00A46E6B">
      <w:pPr>
        <w:widowControl/>
        <w:autoSpaceDE/>
        <w:autoSpaceDN/>
        <w:adjustRightInd/>
        <w:ind w:left="851" w:right="401"/>
        <w:jc w:val="both"/>
        <w:rPr>
          <w:b/>
          <w:bCs/>
          <w:i/>
          <w:sz w:val="22"/>
          <w:szCs w:val="22"/>
        </w:rPr>
      </w:pPr>
      <w:r>
        <w:rPr>
          <w:b/>
          <w:bCs/>
          <w:sz w:val="22"/>
          <w:szCs w:val="22"/>
        </w:rPr>
        <w:t xml:space="preserve">  </w:t>
      </w:r>
      <w:r w:rsidR="0099503F">
        <w:rPr>
          <w:b/>
          <w:bCs/>
          <w:sz w:val="22"/>
          <w:szCs w:val="22"/>
        </w:rPr>
        <w:t>Cuando el emperador Constantino firm</w:t>
      </w:r>
      <w:r w:rsidR="00A46E6B">
        <w:rPr>
          <w:b/>
          <w:bCs/>
          <w:sz w:val="22"/>
          <w:szCs w:val="22"/>
        </w:rPr>
        <w:t>ó</w:t>
      </w:r>
      <w:r w:rsidR="0099503F">
        <w:rPr>
          <w:b/>
          <w:bCs/>
          <w:sz w:val="22"/>
          <w:szCs w:val="22"/>
        </w:rPr>
        <w:t xml:space="preserve"> la carta de libertad de cultos,</w:t>
      </w:r>
      <w:r w:rsidR="003E4965">
        <w:rPr>
          <w:b/>
          <w:bCs/>
          <w:sz w:val="22"/>
          <w:szCs w:val="22"/>
        </w:rPr>
        <w:t xml:space="preserve"> junto con Licinio estratega de Oriente,</w:t>
      </w:r>
      <w:r w:rsidR="0099503F">
        <w:rPr>
          <w:b/>
          <w:bCs/>
          <w:sz w:val="22"/>
          <w:szCs w:val="22"/>
        </w:rPr>
        <w:t xml:space="preserve"> que eso fue el Edicto de  Milán (año</w:t>
      </w:r>
      <w:r w:rsidR="00A46E6B">
        <w:rPr>
          <w:b/>
          <w:bCs/>
          <w:sz w:val="22"/>
          <w:szCs w:val="22"/>
        </w:rPr>
        <w:t xml:space="preserve"> </w:t>
      </w:r>
      <w:r w:rsidR="003E4965">
        <w:rPr>
          <w:b/>
          <w:bCs/>
          <w:sz w:val="22"/>
          <w:szCs w:val="22"/>
        </w:rPr>
        <w:t>3</w:t>
      </w:r>
      <w:r w:rsidR="00A46E6B">
        <w:rPr>
          <w:b/>
          <w:bCs/>
          <w:sz w:val="22"/>
          <w:szCs w:val="22"/>
        </w:rPr>
        <w:t>13</w:t>
      </w:r>
      <w:r w:rsidR="0099503F">
        <w:rPr>
          <w:b/>
          <w:bCs/>
          <w:sz w:val="22"/>
          <w:szCs w:val="22"/>
        </w:rPr>
        <w:t>)</w:t>
      </w:r>
      <w:r w:rsidR="003E4965">
        <w:rPr>
          <w:b/>
          <w:bCs/>
          <w:sz w:val="22"/>
          <w:szCs w:val="22"/>
        </w:rPr>
        <w:t>,</w:t>
      </w:r>
      <w:r w:rsidR="0099503F">
        <w:rPr>
          <w:b/>
          <w:bCs/>
          <w:sz w:val="22"/>
          <w:szCs w:val="22"/>
        </w:rPr>
        <w:t xml:space="preserve"> pudo decirse con verdad</w:t>
      </w:r>
      <w:r w:rsidR="003E4965">
        <w:rPr>
          <w:b/>
          <w:bCs/>
          <w:sz w:val="22"/>
          <w:szCs w:val="22"/>
        </w:rPr>
        <w:t xml:space="preserve"> </w:t>
      </w:r>
      <w:r w:rsidR="0099503F">
        <w:rPr>
          <w:b/>
          <w:bCs/>
          <w:sz w:val="22"/>
          <w:szCs w:val="22"/>
        </w:rPr>
        <w:t xml:space="preserve"> lo de Tertuliano</w:t>
      </w:r>
      <w:r w:rsidR="00A46E6B">
        <w:rPr>
          <w:b/>
          <w:bCs/>
          <w:sz w:val="22"/>
          <w:szCs w:val="22"/>
        </w:rPr>
        <w:t>:</w:t>
      </w:r>
      <w:r w:rsidR="0099503F">
        <w:rPr>
          <w:b/>
          <w:bCs/>
          <w:sz w:val="22"/>
          <w:szCs w:val="22"/>
        </w:rPr>
        <w:t xml:space="preserve"> </w:t>
      </w:r>
      <w:r w:rsidR="0099503F" w:rsidRPr="00A46E6B">
        <w:rPr>
          <w:b/>
          <w:bCs/>
          <w:i/>
          <w:sz w:val="22"/>
          <w:szCs w:val="22"/>
        </w:rPr>
        <w:t>"Somos de ayer y ll</w:t>
      </w:r>
      <w:r w:rsidR="00A46E6B" w:rsidRPr="00A46E6B">
        <w:rPr>
          <w:b/>
          <w:bCs/>
          <w:i/>
          <w:sz w:val="22"/>
          <w:szCs w:val="22"/>
        </w:rPr>
        <w:t>enamos el imperio. Si nos marchá</w:t>
      </w:r>
      <w:r w:rsidR="0099503F" w:rsidRPr="00A46E6B">
        <w:rPr>
          <w:b/>
          <w:bCs/>
          <w:i/>
          <w:sz w:val="22"/>
          <w:szCs w:val="22"/>
        </w:rPr>
        <w:t>ramos de vuestras calles y mercados</w:t>
      </w:r>
      <w:r w:rsidR="003E4965">
        <w:rPr>
          <w:b/>
          <w:bCs/>
          <w:i/>
          <w:sz w:val="22"/>
          <w:szCs w:val="22"/>
        </w:rPr>
        <w:t>,</w:t>
      </w:r>
      <w:r w:rsidR="0099503F" w:rsidRPr="00A46E6B">
        <w:rPr>
          <w:b/>
          <w:bCs/>
          <w:i/>
          <w:sz w:val="22"/>
          <w:szCs w:val="22"/>
        </w:rPr>
        <w:t xml:space="preserve"> quedarías asustado ante vuestra soledad".</w:t>
      </w:r>
    </w:p>
    <w:p w:rsidR="00430701" w:rsidRDefault="00430701" w:rsidP="00A46E6B">
      <w:pPr>
        <w:widowControl/>
        <w:autoSpaceDE/>
        <w:autoSpaceDN/>
        <w:adjustRightInd/>
        <w:ind w:left="851" w:right="401"/>
        <w:jc w:val="both"/>
        <w:rPr>
          <w:b/>
          <w:bCs/>
          <w:i/>
          <w:sz w:val="22"/>
          <w:szCs w:val="22"/>
        </w:rPr>
      </w:pPr>
    </w:p>
    <w:p w:rsidR="002A47CD" w:rsidRDefault="002A47CD" w:rsidP="00A46E6B">
      <w:pPr>
        <w:widowControl/>
        <w:autoSpaceDE/>
        <w:autoSpaceDN/>
        <w:adjustRightInd/>
        <w:ind w:left="851" w:right="401"/>
        <w:jc w:val="both"/>
        <w:rPr>
          <w:b/>
          <w:sz w:val="22"/>
          <w:szCs w:val="22"/>
        </w:rPr>
      </w:pPr>
      <w:r w:rsidRPr="003E4965">
        <w:rPr>
          <w:b/>
          <w:sz w:val="22"/>
          <w:szCs w:val="22"/>
        </w:rPr>
        <w:t>En un intento por reintegrar el imperio Romano bajo una sola autoridad, Licinio se armó en contra de Constantino. Como parte de su esfuerzo para ganarse la lealtad del ejército, Licinio eximió al ejército y los funcionarios públicos de la práctica de la política de tolerancia que imponía el edicto, permitiéndoles cont</w:t>
      </w:r>
      <w:r w:rsidRPr="003E4965">
        <w:rPr>
          <w:b/>
          <w:sz w:val="22"/>
          <w:szCs w:val="22"/>
        </w:rPr>
        <w:t>i</w:t>
      </w:r>
      <w:r w:rsidRPr="003E4965">
        <w:rPr>
          <w:b/>
          <w:sz w:val="22"/>
          <w:szCs w:val="22"/>
        </w:rPr>
        <w:t>nuar la persecución de cristianos. Como consecuencia de esta orden, algunos cristianos perdieron sus propiedades y hasta la vida</w:t>
      </w:r>
    </w:p>
    <w:p w:rsidR="002A47CD" w:rsidRDefault="002A47CD" w:rsidP="00A46E6B">
      <w:pPr>
        <w:widowControl/>
        <w:autoSpaceDE/>
        <w:autoSpaceDN/>
        <w:adjustRightInd/>
        <w:ind w:left="851" w:right="401"/>
        <w:jc w:val="both"/>
        <w:rPr>
          <w:b/>
          <w:sz w:val="22"/>
          <w:szCs w:val="22"/>
        </w:rPr>
      </w:pPr>
    </w:p>
    <w:p w:rsidR="002A47CD" w:rsidRDefault="002A47CD" w:rsidP="00A46E6B">
      <w:pPr>
        <w:widowControl/>
        <w:autoSpaceDE/>
        <w:autoSpaceDN/>
        <w:adjustRightInd/>
        <w:ind w:left="851" w:right="401"/>
        <w:jc w:val="both"/>
        <w:rPr>
          <w:b/>
          <w:sz w:val="22"/>
          <w:szCs w:val="22"/>
        </w:rPr>
      </w:pPr>
      <w:r>
        <w:rPr>
          <w:b/>
          <w:sz w:val="22"/>
          <w:szCs w:val="22"/>
        </w:rPr>
        <w:t xml:space="preserve">   </w:t>
      </w:r>
      <w:r w:rsidRPr="003E4965">
        <w:rPr>
          <w:b/>
          <w:sz w:val="22"/>
          <w:szCs w:val="22"/>
        </w:rPr>
        <w:t xml:space="preserve"> De entonces sobrevive una leyenda, que cuenta de 40 cristianos en </w:t>
      </w:r>
      <w:hyperlink r:id="rId12" w:tooltip="Sevaste (aún no redactado)" w:history="1">
        <w:proofErr w:type="spellStart"/>
        <w:r>
          <w:rPr>
            <w:rStyle w:val="Hipervnculo"/>
            <w:b/>
            <w:color w:val="auto"/>
            <w:sz w:val="22"/>
            <w:szCs w:val="22"/>
            <w:u w:val="none"/>
          </w:rPr>
          <w:t>Seb</w:t>
        </w:r>
        <w:r w:rsidRPr="003E4965">
          <w:rPr>
            <w:rStyle w:val="Hipervnculo"/>
            <w:b/>
            <w:color w:val="auto"/>
            <w:sz w:val="22"/>
            <w:szCs w:val="22"/>
            <w:u w:val="none"/>
          </w:rPr>
          <w:t>aste</w:t>
        </w:r>
        <w:proofErr w:type="spellEnd"/>
      </w:hyperlink>
      <w:r>
        <w:rPr>
          <w:sz w:val="22"/>
          <w:szCs w:val="22"/>
        </w:rPr>
        <w:t>;</w:t>
      </w:r>
      <w:r w:rsidRPr="003E4965">
        <w:rPr>
          <w:b/>
          <w:sz w:val="22"/>
          <w:szCs w:val="22"/>
        </w:rPr>
        <w:t xml:space="preserve"> al negarse a ofrendar vino a los dioses romanos, fueron torturados y encarc</w:t>
      </w:r>
      <w:r w:rsidRPr="003E4965">
        <w:rPr>
          <w:b/>
          <w:sz w:val="22"/>
          <w:szCs w:val="22"/>
        </w:rPr>
        <w:t>e</w:t>
      </w:r>
      <w:r w:rsidRPr="003E4965">
        <w:rPr>
          <w:b/>
          <w:sz w:val="22"/>
          <w:szCs w:val="22"/>
        </w:rPr>
        <w:t xml:space="preserve">lados. Al rehusar aún participar en el rito, fueron obligados a mantenerse de pie desnudos sobre el hielo del invierno hasta la congelación. </w:t>
      </w:r>
    </w:p>
    <w:p w:rsidR="002A47CD" w:rsidRDefault="002A47CD" w:rsidP="00A46E6B">
      <w:pPr>
        <w:widowControl/>
        <w:autoSpaceDE/>
        <w:autoSpaceDN/>
        <w:adjustRightInd/>
        <w:ind w:left="851" w:right="401"/>
        <w:jc w:val="both"/>
        <w:rPr>
          <w:b/>
          <w:sz w:val="22"/>
          <w:szCs w:val="22"/>
        </w:rPr>
      </w:pPr>
      <w:r>
        <w:rPr>
          <w:b/>
          <w:sz w:val="22"/>
          <w:szCs w:val="22"/>
        </w:rPr>
        <w:t xml:space="preserve">    </w:t>
      </w:r>
      <w:r w:rsidRPr="003E4965">
        <w:rPr>
          <w:b/>
          <w:sz w:val="22"/>
          <w:szCs w:val="22"/>
        </w:rPr>
        <w:t xml:space="preserve">Unos cuantos cedieron y aceptaron renunciar al cristianismo con tal de acompañar a los soldados en las fogatas, al mismo tiempo que un número igual de soldados decidieron confesar su hasta entonces secreta </w:t>
      </w:r>
      <w:r>
        <w:rPr>
          <w:b/>
          <w:sz w:val="22"/>
          <w:szCs w:val="22"/>
        </w:rPr>
        <w:t>fe</w:t>
      </w:r>
    </w:p>
    <w:p w:rsidR="002A47CD" w:rsidRDefault="002A47CD" w:rsidP="00A46E6B">
      <w:pPr>
        <w:widowControl/>
        <w:autoSpaceDE/>
        <w:autoSpaceDN/>
        <w:adjustRightInd/>
        <w:ind w:left="851" w:right="401"/>
        <w:jc w:val="both"/>
        <w:rPr>
          <w:b/>
          <w:sz w:val="22"/>
          <w:szCs w:val="22"/>
        </w:rPr>
      </w:pPr>
      <w:r>
        <w:rPr>
          <w:b/>
          <w:sz w:val="22"/>
          <w:szCs w:val="22"/>
        </w:rPr>
        <w:lastRenderedPageBreak/>
        <w:t xml:space="preserve">   Y su </w:t>
      </w:r>
      <w:r w:rsidRPr="003E4965">
        <w:rPr>
          <w:b/>
          <w:sz w:val="22"/>
          <w:szCs w:val="22"/>
        </w:rPr>
        <w:t xml:space="preserve">devoción al cristianismo </w:t>
      </w:r>
      <w:r>
        <w:rPr>
          <w:b/>
          <w:sz w:val="22"/>
          <w:szCs w:val="22"/>
        </w:rPr>
        <w:t>les movió a</w:t>
      </w:r>
      <w:r w:rsidRPr="003E4965">
        <w:rPr>
          <w:b/>
          <w:sz w:val="22"/>
          <w:szCs w:val="22"/>
        </w:rPr>
        <w:t xml:space="preserve"> unir</w:t>
      </w:r>
      <w:r>
        <w:rPr>
          <w:b/>
          <w:sz w:val="22"/>
          <w:szCs w:val="22"/>
        </w:rPr>
        <w:t xml:space="preserve">se </w:t>
      </w:r>
      <w:r w:rsidRPr="003E4965">
        <w:rPr>
          <w:b/>
          <w:sz w:val="22"/>
          <w:szCs w:val="22"/>
        </w:rPr>
        <w:t>a aquellos en el hielo. Cue</w:t>
      </w:r>
      <w:r w:rsidRPr="003E4965">
        <w:rPr>
          <w:b/>
          <w:sz w:val="22"/>
          <w:szCs w:val="22"/>
        </w:rPr>
        <w:t>n</w:t>
      </w:r>
      <w:r w:rsidRPr="003E4965">
        <w:rPr>
          <w:b/>
          <w:sz w:val="22"/>
          <w:szCs w:val="22"/>
        </w:rPr>
        <w:t xml:space="preserve">ta la tradición que descendieron del cielo </w:t>
      </w:r>
      <w:hyperlink r:id="rId13" w:tooltip="Ángel" w:history="1">
        <w:r w:rsidRPr="003E4965">
          <w:rPr>
            <w:rStyle w:val="Hipervnculo"/>
            <w:b/>
            <w:color w:val="auto"/>
            <w:sz w:val="22"/>
            <w:szCs w:val="22"/>
            <w:u w:val="none"/>
          </w:rPr>
          <w:t>ángeles</w:t>
        </w:r>
      </w:hyperlink>
      <w:r w:rsidRPr="003E4965">
        <w:rPr>
          <w:b/>
          <w:sz w:val="22"/>
          <w:szCs w:val="22"/>
        </w:rPr>
        <w:t>, quienes colocaron coronas en las cabezas de los mártires</w:t>
      </w:r>
    </w:p>
    <w:p w:rsidR="002A47CD" w:rsidRDefault="002A47CD" w:rsidP="00A46E6B">
      <w:pPr>
        <w:widowControl/>
        <w:autoSpaceDE/>
        <w:autoSpaceDN/>
        <w:adjustRightInd/>
        <w:ind w:left="851" w:right="401"/>
        <w:jc w:val="both"/>
        <w:rPr>
          <w:b/>
          <w:bCs/>
          <w:i/>
          <w:sz w:val="22"/>
          <w:szCs w:val="22"/>
        </w:rPr>
      </w:pPr>
    </w:p>
    <w:p w:rsidR="00430701" w:rsidRDefault="00430701" w:rsidP="00430701">
      <w:pPr>
        <w:widowControl/>
        <w:autoSpaceDE/>
        <w:autoSpaceDN/>
        <w:adjustRightInd/>
        <w:ind w:left="851" w:right="401"/>
        <w:jc w:val="center"/>
        <w:rPr>
          <w:b/>
          <w:bCs/>
          <w:i/>
          <w:sz w:val="22"/>
          <w:szCs w:val="22"/>
        </w:rPr>
      </w:pPr>
      <w:r>
        <w:rPr>
          <w:noProof/>
        </w:rPr>
        <w:drawing>
          <wp:inline distT="0" distB="0" distL="0" distR="0">
            <wp:extent cx="1604963" cy="1604963"/>
            <wp:effectExtent l="19050" t="0" r="0" b="0"/>
            <wp:docPr id="15" name="irc_mi" descr="http://www.conelpapa.com/codigo/50_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nelpapa.com/codigo/50_clip_image001.jpg"/>
                    <pic:cNvPicPr>
                      <a:picLocks noChangeAspect="1" noChangeArrowheads="1"/>
                    </pic:cNvPicPr>
                  </pic:nvPicPr>
                  <pic:blipFill>
                    <a:blip r:embed="rId14"/>
                    <a:srcRect/>
                    <a:stretch>
                      <a:fillRect/>
                    </a:stretch>
                  </pic:blipFill>
                  <pic:spPr bwMode="auto">
                    <a:xfrm>
                      <a:off x="0" y="0"/>
                      <a:ext cx="1604962" cy="1604962"/>
                    </a:xfrm>
                    <a:prstGeom prst="rect">
                      <a:avLst/>
                    </a:prstGeom>
                    <a:noFill/>
                    <a:ln w="9525">
                      <a:noFill/>
                      <a:miter lim="800000"/>
                      <a:headEnd/>
                      <a:tailEnd/>
                    </a:ln>
                  </pic:spPr>
                </pic:pic>
              </a:graphicData>
            </a:graphic>
          </wp:inline>
        </w:drawing>
      </w:r>
      <w:r>
        <w:rPr>
          <w:noProof/>
        </w:rPr>
        <w:drawing>
          <wp:inline distT="0" distB="0" distL="0" distR="0">
            <wp:extent cx="1436698" cy="1950243"/>
            <wp:effectExtent l="19050" t="0" r="0" b="0"/>
            <wp:docPr id="16" name="irc_mi" descr="http://upload.wikimedia.org/wikipedia/commons/thumb/3/31/Nicaea_icon.jpg/250px-Nicaea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3/31/Nicaea_icon.jpg/250px-Nicaea_icon.jpg"/>
                    <pic:cNvPicPr>
                      <a:picLocks noChangeAspect="1" noChangeArrowheads="1"/>
                    </pic:cNvPicPr>
                  </pic:nvPicPr>
                  <pic:blipFill>
                    <a:blip r:embed="rId15"/>
                    <a:srcRect/>
                    <a:stretch>
                      <a:fillRect/>
                    </a:stretch>
                  </pic:blipFill>
                  <pic:spPr bwMode="auto">
                    <a:xfrm>
                      <a:off x="0" y="0"/>
                      <a:ext cx="1436698" cy="1950243"/>
                    </a:xfrm>
                    <a:prstGeom prst="rect">
                      <a:avLst/>
                    </a:prstGeom>
                    <a:noFill/>
                    <a:ln w="9525">
                      <a:noFill/>
                      <a:miter lim="800000"/>
                      <a:headEnd/>
                      <a:tailEnd/>
                    </a:ln>
                  </pic:spPr>
                </pic:pic>
              </a:graphicData>
            </a:graphic>
          </wp:inline>
        </w:drawing>
      </w:r>
      <w:r>
        <w:rPr>
          <w:noProof/>
        </w:rPr>
        <w:drawing>
          <wp:inline distT="0" distB="0" distL="0" distR="0">
            <wp:extent cx="1228293" cy="1621346"/>
            <wp:effectExtent l="19050" t="0" r="0" b="0"/>
            <wp:docPr id="17" name="irc_mi" descr="http://3.bp.blogspot.com/-Oz0JcKznfW0/U_ePi0vqB_I/AAAAAAAAZK0/T_x3680Dyqw/s1600/QUINTO%2BSEPTIMIO%2BFLORENTE%2BTERTULIANO,%2BEN%2BEL%2BBLOG%2BIMPERIO%2BROMANO,%2BDE%2BXAVIER%2BVALDERAS,%2BMINUSV%C3%81LIDOS%2BEN%2BLIBERT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Oz0JcKznfW0/U_ePi0vqB_I/AAAAAAAAZK0/T_x3680Dyqw/s1600/QUINTO%2BSEPTIMIO%2BFLORENTE%2BTERTULIANO,%2BEN%2BEL%2BBLOG%2BIMPERIO%2BROMANO,%2BDE%2BXAVIER%2BVALDERAS,%2BMINUSV%C3%81LIDOS%2BEN%2BLIBERTAD.png"/>
                    <pic:cNvPicPr>
                      <a:picLocks noChangeAspect="1" noChangeArrowheads="1"/>
                    </pic:cNvPicPr>
                  </pic:nvPicPr>
                  <pic:blipFill>
                    <a:blip r:embed="rId16"/>
                    <a:srcRect/>
                    <a:stretch>
                      <a:fillRect/>
                    </a:stretch>
                  </pic:blipFill>
                  <pic:spPr bwMode="auto">
                    <a:xfrm>
                      <a:off x="0" y="0"/>
                      <a:ext cx="1228469" cy="1621578"/>
                    </a:xfrm>
                    <a:prstGeom prst="rect">
                      <a:avLst/>
                    </a:prstGeom>
                    <a:noFill/>
                    <a:ln w="9525">
                      <a:noFill/>
                      <a:miter lim="800000"/>
                      <a:headEnd/>
                      <a:tailEnd/>
                    </a:ln>
                  </pic:spPr>
                </pic:pic>
              </a:graphicData>
            </a:graphic>
          </wp:inline>
        </w:drawing>
      </w:r>
    </w:p>
    <w:p w:rsidR="002A47CD" w:rsidRDefault="002A47CD" w:rsidP="00301D39">
      <w:pPr>
        <w:widowControl/>
        <w:autoSpaceDE/>
        <w:adjustRightInd/>
        <w:spacing w:before="100" w:beforeAutospacing="1" w:after="100" w:afterAutospacing="1"/>
        <w:ind w:left="709" w:right="-11" w:hanging="142"/>
        <w:jc w:val="both"/>
        <w:rPr>
          <w:b/>
          <w:color w:val="FF0000"/>
          <w:sz w:val="32"/>
          <w:szCs w:val="32"/>
        </w:rPr>
      </w:pPr>
    </w:p>
    <w:p w:rsidR="00A46E6B" w:rsidRPr="00A46E6B" w:rsidRDefault="003E4965" w:rsidP="00301D39">
      <w:pPr>
        <w:widowControl/>
        <w:autoSpaceDE/>
        <w:adjustRightInd/>
        <w:spacing w:before="100" w:beforeAutospacing="1" w:after="100" w:afterAutospacing="1"/>
        <w:ind w:left="709" w:right="-11" w:hanging="142"/>
        <w:jc w:val="both"/>
        <w:rPr>
          <w:b/>
          <w:color w:val="FF0000"/>
          <w:sz w:val="32"/>
          <w:szCs w:val="32"/>
        </w:rPr>
      </w:pPr>
      <w:r>
        <w:rPr>
          <w:b/>
          <w:color w:val="FF0000"/>
          <w:sz w:val="32"/>
          <w:szCs w:val="32"/>
        </w:rPr>
        <w:t xml:space="preserve"> </w:t>
      </w:r>
      <w:r w:rsidR="00A46E6B" w:rsidRPr="00A46E6B">
        <w:rPr>
          <w:b/>
          <w:color w:val="FF0000"/>
          <w:sz w:val="32"/>
          <w:szCs w:val="32"/>
        </w:rPr>
        <w:t xml:space="preserve"> 1. Surgieron las disensiones</w:t>
      </w:r>
    </w:p>
    <w:p w:rsidR="00430701" w:rsidRDefault="003E4965" w:rsidP="003E4965">
      <w:pPr>
        <w:pStyle w:val="NormalWeb"/>
        <w:ind w:left="709" w:right="543"/>
        <w:jc w:val="both"/>
        <w:rPr>
          <w:rFonts w:ascii="Arial" w:hAnsi="Arial" w:cs="Arial"/>
          <w:b/>
          <w:sz w:val="22"/>
          <w:szCs w:val="22"/>
        </w:rPr>
      </w:pPr>
      <w:r>
        <w:rPr>
          <w:rFonts w:ascii="Arial" w:hAnsi="Arial" w:cs="Arial"/>
          <w:b/>
          <w:sz w:val="22"/>
          <w:szCs w:val="22"/>
        </w:rPr>
        <w:t xml:space="preserve">    </w:t>
      </w:r>
      <w:r w:rsidRPr="00B13DA0">
        <w:rPr>
          <w:rFonts w:ascii="Arial" w:hAnsi="Arial" w:cs="Arial"/>
          <w:b/>
          <w:sz w:val="22"/>
          <w:szCs w:val="22"/>
        </w:rPr>
        <w:t xml:space="preserve">El edicto o constitución imperial fue </w:t>
      </w:r>
      <w:r w:rsidR="00430701">
        <w:rPr>
          <w:rFonts w:ascii="Arial" w:hAnsi="Arial" w:cs="Arial"/>
          <w:b/>
          <w:sz w:val="22"/>
          <w:szCs w:val="22"/>
        </w:rPr>
        <w:t>el comienzo de otro tipo de relaciones en la sociedad romana de todo el Mediterráneo y en el Oriente. Se comenzó a mirar la religión como algo más personal que social, que imperial, y se come</w:t>
      </w:r>
      <w:r w:rsidR="00430701">
        <w:rPr>
          <w:rFonts w:ascii="Arial" w:hAnsi="Arial" w:cs="Arial"/>
          <w:b/>
          <w:sz w:val="22"/>
          <w:szCs w:val="22"/>
        </w:rPr>
        <w:t>n</w:t>
      </w:r>
      <w:r w:rsidR="00430701">
        <w:rPr>
          <w:rFonts w:ascii="Arial" w:hAnsi="Arial" w:cs="Arial"/>
          <w:b/>
          <w:sz w:val="22"/>
          <w:szCs w:val="22"/>
        </w:rPr>
        <w:t>zaron a desarrollar otro tipo de  relaciones</w:t>
      </w:r>
    </w:p>
    <w:p w:rsidR="00430701" w:rsidRPr="00C34C81" w:rsidRDefault="00430701" w:rsidP="003E4965">
      <w:pPr>
        <w:pStyle w:val="NormalWeb"/>
        <w:ind w:left="709" w:right="543"/>
        <w:jc w:val="both"/>
        <w:rPr>
          <w:rFonts w:ascii="Arial" w:hAnsi="Arial" w:cs="Arial"/>
          <w:b/>
          <w:sz w:val="22"/>
          <w:szCs w:val="22"/>
        </w:rPr>
      </w:pPr>
      <w:r w:rsidRPr="00C34C81">
        <w:rPr>
          <w:rFonts w:ascii="Arial" w:hAnsi="Arial" w:cs="Arial"/>
          <w:b/>
          <w:sz w:val="22"/>
          <w:szCs w:val="22"/>
        </w:rPr>
        <w:t xml:space="preserve">    En los ambientes cristianos la libertad de expresión y la ausencia de pers</w:t>
      </w:r>
      <w:r w:rsidRPr="00C34C81">
        <w:rPr>
          <w:rFonts w:ascii="Arial" w:hAnsi="Arial" w:cs="Arial"/>
          <w:b/>
          <w:sz w:val="22"/>
          <w:szCs w:val="22"/>
        </w:rPr>
        <w:t>e</w:t>
      </w:r>
      <w:r w:rsidRPr="00C34C81">
        <w:rPr>
          <w:rFonts w:ascii="Arial" w:hAnsi="Arial" w:cs="Arial"/>
          <w:b/>
          <w:sz w:val="22"/>
          <w:szCs w:val="22"/>
        </w:rPr>
        <w:t>cuciones mortales, desarrollaron la posibilidad de pensar y de disentir. En parte fue la fuerza humana que permitió que surgieran los grandes pensadores cri</w:t>
      </w:r>
      <w:r w:rsidRPr="00C34C81">
        <w:rPr>
          <w:rFonts w:ascii="Arial" w:hAnsi="Arial" w:cs="Arial"/>
          <w:b/>
          <w:sz w:val="22"/>
          <w:szCs w:val="22"/>
        </w:rPr>
        <w:t>s</w:t>
      </w:r>
      <w:r w:rsidRPr="00C34C81">
        <w:rPr>
          <w:rFonts w:ascii="Arial" w:hAnsi="Arial" w:cs="Arial"/>
          <w:b/>
          <w:sz w:val="22"/>
          <w:szCs w:val="22"/>
        </w:rPr>
        <w:t>tianos del siglo III y IV, la Patrística, que hicieron posible construir la doctrina cristiana y organizar encuentros de responsables de las comunidades, de Obispos (Concilios), y hablar de lo que se debía pensar y creer por todos los adeptos.</w:t>
      </w:r>
    </w:p>
    <w:p w:rsidR="00430701" w:rsidRPr="00C34C81" w:rsidRDefault="00430701" w:rsidP="003E4965">
      <w:pPr>
        <w:pStyle w:val="NormalWeb"/>
        <w:ind w:left="709" w:right="543"/>
        <w:jc w:val="both"/>
        <w:rPr>
          <w:rFonts w:ascii="Arial" w:hAnsi="Arial" w:cs="Arial"/>
          <w:b/>
          <w:sz w:val="22"/>
          <w:szCs w:val="22"/>
        </w:rPr>
      </w:pPr>
      <w:r w:rsidRPr="00C34C81">
        <w:rPr>
          <w:rFonts w:ascii="Arial" w:hAnsi="Arial" w:cs="Arial"/>
          <w:b/>
          <w:sz w:val="22"/>
          <w:szCs w:val="22"/>
        </w:rPr>
        <w:t xml:space="preserve">     Pero también surgieron los cismas y las herejías, es de decir lo que se sep</w:t>
      </w:r>
      <w:r w:rsidRPr="00C34C81">
        <w:rPr>
          <w:rFonts w:ascii="Arial" w:hAnsi="Arial" w:cs="Arial"/>
          <w:b/>
          <w:sz w:val="22"/>
          <w:szCs w:val="22"/>
        </w:rPr>
        <w:t>a</w:t>
      </w:r>
      <w:r w:rsidRPr="00C34C81">
        <w:rPr>
          <w:rFonts w:ascii="Arial" w:hAnsi="Arial" w:cs="Arial"/>
          <w:b/>
          <w:sz w:val="22"/>
          <w:szCs w:val="22"/>
        </w:rPr>
        <w:t>raban de la comunidad y lo que enseñaban o explicaban las creencias de man</w:t>
      </w:r>
      <w:r w:rsidRPr="00C34C81">
        <w:rPr>
          <w:rFonts w:ascii="Arial" w:hAnsi="Arial" w:cs="Arial"/>
          <w:b/>
          <w:sz w:val="22"/>
          <w:szCs w:val="22"/>
        </w:rPr>
        <w:t>e</w:t>
      </w:r>
      <w:r w:rsidRPr="00C34C81">
        <w:rPr>
          <w:rFonts w:ascii="Arial" w:hAnsi="Arial" w:cs="Arial"/>
          <w:b/>
          <w:sz w:val="22"/>
          <w:szCs w:val="22"/>
        </w:rPr>
        <w:t>ra diferente a como las comunidades cristianas entendían</w:t>
      </w:r>
    </w:p>
    <w:p w:rsidR="00A46E6B" w:rsidRPr="00C34C81" w:rsidRDefault="00430701" w:rsidP="00430701">
      <w:pPr>
        <w:pStyle w:val="NormalWeb"/>
        <w:ind w:left="709" w:right="543"/>
        <w:jc w:val="both"/>
        <w:rPr>
          <w:rFonts w:ascii="Arial" w:hAnsi="Arial" w:cs="Arial"/>
          <w:b/>
          <w:sz w:val="22"/>
          <w:szCs w:val="22"/>
        </w:rPr>
      </w:pPr>
      <w:r w:rsidRPr="00C34C81">
        <w:rPr>
          <w:rFonts w:ascii="Arial" w:hAnsi="Arial" w:cs="Arial"/>
          <w:b/>
          <w:sz w:val="22"/>
          <w:szCs w:val="22"/>
        </w:rPr>
        <w:t xml:space="preserve">   </w:t>
      </w:r>
      <w:r w:rsidR="00C34C81" w:rsidRPr="00C34C81">
        <w:rPr>
          <w:rFonts w:ascii="Arial" w:hAnsi="Arial" w:cs="Arial"/>
          <w:b/>
          <w:sz w:val="22"/>
          <w:szCs w:val="22"/>
        </w:rPr>
        <w:t xml:space="preserve"> Es</w:t>
      </w:r>
      <w:r w:rsidR="00A46E6B" w:rsidRPr="00C34C81">
        <w:rPr>
          <w:rFonts w:ascii="Arial" w:hAnsi="Arial" w:cs="Arial"/>
          <w:b/>
          <w:sz w:val="22"/>
          <w:szCs w:val="22"/>
        </w:rPr>
        <w:t>os cismas y herejías fueron los principales motivos para romper la rel</w:t>
      </w:r>
      <w:r w:rsidR="00A46E6B" w:rsidRPr="00C34C81">
        <w:rPr>
          <w:rFonts w:ascii="Arial" w:hAnsi="Arial" w:cs="Arial"/>
          <w:b/>
          <w:sz w:val="22"/>
          <w:szCs w:val="22"/>
        </w:rPr>
        <w:t>a</w:t>
      </w:r>
      <w:r w:rsidR="00A46E6B" w:rsidRPr="00C34C81">
        <w:rPr>
          <w:rFonts w:ascii="Arial" w:hAnsi="Arial" w:cs="Arial"/>
          <w:b/>
          <w:sz w:val="22"/>
          <w:szCs w:val="22"/>
        </w:rPr>
        <w:t>ci</w:t>
      </w:r>
      <w:r w:rsidR="00C34C81" w:rsidRPr="00C34C81">
        <w:rPr>
          <w:rFonts w:ascii="Arial" w:hAnsi="Arial" w:cs="Arial"/>
          <w:b/>
          <w:sz w:val="22"/>
          <w:szCs w:val="22"/>
        </w:rPr>
        <w:t>ó</w:t>
      </w:r>
      <w:r w:rsidR="00A46E6B" w:rsidRPr="00C34C81">
        <w:rPr>
          <w:rFonts w:ascii="Arial" w:hAnsi="Arial" w:cs="Arial"/>
          <w:b/>
          <w:sz w:val="22"/>
          <w:szCs w:val="22"/>
        </w:rPr>
        <w:t>n fraternal de los creyentes y surgieron ya en los primero tiempos del cri</w:t>
      </w:r>
      <w:r w:rsidR="00A46E6B" w:rsidRPr="00C34C81">
        <w:rPr>
          <w:rFonts w:ascii="Arial" w:hAnsi="Arial" w:cs="Arial"/>
          <w:b/>
          <w:sz w:val="22"/>
          <w:szCs w:val="22"/>
        </w:rPr>
        <w:t>s</w:t>
      </w:r>
      <w:r w:rsidR="00A46E6B" w:rsidRPr="00C34C81">
        <w:rPr>
          <w:rFonts w:ascii="Arial" w:hAnsi="Arial" w:cs="Arial"/>
          <w:b/>
          <w:sz w:val="22"/>
          <w:szCs w:val="22"/>
        </w:rPr>
        <w:t>tian</w:t>
      </w:r>
      <w:r w:rsidR="00C34C81" w:rsidRPr="00C34C81">
        <w:rPr>
          <w:rFonts w:ascii="Arial" w:hAnsi="Arial" w:cs="Arial"/>
          <w:b/>
          <w:sz w:val="22"/>
          <w:szCs w:val="22"/>
        </w:rPr>
        <w:t>i</w:t>
      </w:r>
      <w:r w:rsidR="00A46E6B" w:rsidRPr="00C34C81">
        <w:rPr>
          <w:rFonts w:ascii="Arial" w:hAnsi="Arial" w:cs="Arial"/>
          <w:b/>
          <w:sz w:val="22"/>
          <w:szCs w:val="22"/>
        </w:rPr>
        <w:t>smo</w:t>
      </w:r>
      <w:r w:rsidR="00A46E6B" w:rsidRPr="00C34C81">
        <w:rPr>
          <w:b/>
          <w:sz w:val="22"/>
          <w:szCs w:val="22"/>
        </w:rPr>
        <w:t>.</w:t>
      </w:r>
      <w:r w:rsidR="00C34C81" w:rsidRPr="00C34C81">
        <w:rPr>
          <w:b/>
          <w:sz w:val="22"/>
          <w:szCs w:val="22"/>
        </w:rPr>
        <w:t xml:space="preserve"> </w:t>
      </w:r>
      <w:r w:rsidR="00A46E6B" w:rsidRPr="00C34C81">
        <w:rPr>
          <w:b/>
          <w:sz w:val="22"/>
          <w:szCs w:val="22"/>
        </w:rPr>
        <w:t xml:space="preserve"> </w:t>
      </w:r>
    </w:p>
    <w:p w:rsidR="00C34C81" w:rsidRPr="00C34C81" w:rsidRDefault="00137A7B" w:rsidP="00301D39">
      <w:pPr>
        <w:widowControl/>
        <w:autoSpaceDE/>
        <w:adjustRightInd/>
        <w:spacing w:before="100" w:beforeAutospacing="1" w:after="100" w:afterAutospacing="1"/>
        <w:ind w:left="709" w:right="-11" w:hanging="142"/>
        <w:jc w:val="both"/>
        <w:rPr>
          <w:b/>
          <w:color w:val="0070C0"/>
          <w:sz w:val="28"/>
          <w:szCs w:val="28"/>
        </w:rPr>
      </w:pPr>
      <w:r>
        <w:rPr>
          <w:b/>
          <w:color w:val="0070C0"/>
          <w:sz w:val="28"/>
          <w:szCs w:val="28"/>
        </w:rPr>
        <w:t xml:space="preserve">    Los c</w:t>
      </w:r>
      <w:r w:rsidR="00C34C81" w:rsidRPr="00C34C81">
        <w:rPr>
          <w:b/>
          <w:color w:val="0070C0"/>
          <w:sz w:val="28"/>
          <w:szCs w:val="28"/>
        </w:rPr>
        <w:t xml:space="preserve">ismas </w:t>
      </w:r>
      <w:r>
        <w:rPr>
          <w:b/>
          <w:color w:val="0070C0"/>
          <w:sz w:val="28"/>
          <w:szCs w:val="28"/>
        </w:rPr>
        <w:t>y las herejías</w:t>
      </w:r>
    </w:p>
    <w:p w:rsidR="00C34C81" w:rsidRPr="00645902" w:rsidRDefault="00F46F4A" w:rsidP="00301D39">
      <w:pPr>
        <w:widowControl/>
        <w:autoSpaceDE/>
        <w:adjustRightInd/>
        <w:spacing w:before="100" w:beforeAutospacing="1" w:after="100" w:afterAutospacing="1"/>
        <w:ind w:left="709" w:right="-11" w:hanging="142"/>
        <w:jc w:val="both"/>
        <w:rPr>
          <w:b/>
          <w:sz w:val="22"/>
          <w:szCs w:val="22"/>
        </w:rPr>
      </w:pPr>
      <w:r w:rsidRPr="00645902">
        <w:rPr>
          <w:b/>
          <w:sz w:val="22"/>
          <w:szCs w:val="22"/>
        </w:rPr>
        <w:t xml:space="preserve">  </w:t>
      </w:r>
      <w:r w:rsidR="00C34C81" w:rsidRPr="00645902">
        <w:rPr>
          <w:b/>
          <w:sz w:val="22"/>
          <w:szCs w:val="22"/>
        </w:rPr>
        <w:t xml:space="preserve">     </w:t>
      </w:r>
      <w:r w:rsidRPr="00645902">
        <w:rPr>
          <w:b/>
          <w:sz w:val="22"/>
          <w:szCs w:val="22"/>
        </w:rPr>
        <w:t xml:space="preserve">Etimológicamente el término cisma (del griego </w:t>
      </w:r>
      <w:proofErr w:type="spellStart"/>
      <w:r w:rsidRPr="00645902">
        <w:rPr>
          <w:b/>
          <w:sz w:val="22"/>
          <w:szCs w:val="22"/>
        </w:rPr>
        <w:t>sjisma</w:t>
      </w:r>
      <w:proofErr w:type="spellEnd"/>
      <w:r w:rsidRPr="00645902">
        <w:rPr>
          <w:b/>
          <w:sz w:val="22"/>
          <w:szCs w:val="22"/>
        </w:rPr>
        <w:t xml:space="preserve"> o </w:t>
      </w:r>
      <w:proofErr w:type="spellStart"/>
      <w:r w:rsidRPr="00645902">
        <w:rPr>
          <w:b/>
          <w:sz w:val="22"/>
          <w:szCs w:val="22"/>
        </w:rPr>
        <w:t>schisma</w:t>
      </w:r>
      <w:proofErr w:type="spellEnd"/>
      <w:r w:rsidRPr="00645902">
        <w:rPr>
          <w:b/>
          <w:sz w:val="22"/>
          <w:szCs w:val="22"/>
        </w:rPr>
        <w:t xml:space="preserve">, corte) indica ruptura, separación, disgregación. </w:t>
      </w:r>
      <w:r w:rsidR="00C34C81" w:rsidRPr="00645902">
        <w:rPr>
          <w:b/>
          <w:sz w:val="22"/>
          <w:szCs w:val="22"/>
        </w:rPr>
        <w:t xml:space="preserve">Se da cuando un grupo se separa de la autoridad para establecer sus propia creencias o normas de comportamiento. </w:t>
      </w:r>
      <w:r w:rsidRPr="00645902">
        <w:rPr>
          <w:b/>
          <w:sz w:val="22"/>
          <w:szCs w:val="22"/>
        </w:rPr>
        <w:t>Supon</w:t>
      </w:r>
      <w:r w:rsidR="00C34C81" w:rsidRPr="00645902">
        <w:rPr>
          <w:b/>
          <w:sz w:val="22"/>
          <w:szCs w:val="22"/>
        </w:rPr>
        <w:t>en romper</w:t>
      </w:r>
      <w:r w:rsidRPr="00645902">
        <w:rPr>
          <w:b/>
          <w:sz w:val="22"/>
          <w:szCs w:val="22"/>
        </w:rPr>
        <w:t xml:space="preserve"> la unidad</w:t>
      </w:r>
      <w:r w:rsidR="00C34C81" w:rsidRPr="00645902">
        <w:rPr>
          <w:b/>
          <w:sz w:val="22"/>
          <w:szCs w:val="22"/>
        </w:rPr>
        <w:t xml:space="preserve"> y la dependencia, negarse a cree lo que creen los demás y declararse r</w:t>
      </w:r>
      <w:r w:rsidR="00C34C81" w:rsidRPr="00645902">
        <w:rPr>
          <w:b/>
          <w:sz w:val="22"/>
          <w:szCs w:val="22"/>
        </w:rPr>
        <w:t>e</w:t>
      </w:r>
      <w:r w:rsidR="00C34C81" w:rsidRPr="00645902">
        <w:rPr>
          <w:b/>
          <w:sz w:val="22"/>
          <w:szCs w:val="22"/>
        </w:rPr>
        <w:t>belde ante la autoridad aceptada por los demás.</w:t>
      </w:r>
    </w:p>
    <w:p w:rsidR="00645902" w:rsidRDefault="00645902" w:rsidP="00301D39">
      <w:pPr>
        <w:widowControl/>
        <w:autoSpaceDE/>
        <w:adjustRightInd/>
        <w:spacing w:before="100" w:beforeAutospacing="1" w:after="100" w:afterAutospacing="1"/>
        <w:ind w:left="709" w:right="-11" w:hanging="142"/>
        <w:jc w:val="both"/>
        <w:rPr>
          <w:b/>
          <w:sz w:val="22"/>
          <w:szCs w:val="22"/>
        </w:rPr>
      </w:pPr>
      <w:r w:rsidRPr="00645902">
        <w:rPr>
          <w:b/>
          <w:sz w:val="22"/>
          <w:szCs w:val="22"/>
        </w:rPr>
        <w:t xml:space="preserve">        La herejía es la negación de dogma o norma doctrinal para ofrecer una alternativa al pensamiento y a la doctrina, al margen de la comunidad y de la autoridad en la Iglesia. En la medida que el cristiano se aleja en temas importantes, sobre todo si han sido asumidos con definiciones solemnes, se declara hereje</w:t>
      </w:r>
      <w:r>
        <w:rPr>
          <w:b/>
          <w:sz w:val="22"/>
          <w:szCs w:val="22"/>
        </w:rPr>
        <w:t>. El término griego</w:t>
      </w:r>
      <w:r>
        <w:t xml:space="preserve"> </w:t>
      </w:r>
      <w:proofErr w:type="spellStart"/>
      <w:r w:rsidRPr="00645902">
        <w:rPr>
          <w:b/>
          <w:i/>
          <w:iCs/>
          <w:sz w:val="22"/>
          <w:szCs w:val="22"/>
        </w:rPr>
        <w:t>heresis</w:t>
      </w:r>
      <w:proofErr w:type="spellEnd"/>
      <w:r w:rsidRPr="00645902">
        <w:rPr>
          <w:b/>
          <w:i/>
          <w:iCs/>
          <w:sz w:val="22"/>
          <w:szCs w:val="22"/>
        </w:rPr>
        <w:t xml:space="preserve"> </w:t>
      </w:r>
      <w:r w:rsidRPr="00645902">
        <w:rPr>
          <w:b/>
          <w:sz w:val="22"/>
          <w:szCs w:val="22"/>
        </w:rPr>
        <w:t>(=</w:t>
      </w:r>
      <w:r w:rsidR="00137A7B">
        <w:rPr>
          <w:b/>
          <w:sz w:val="22"/>
          <w:szCs w:val="22"/>
        </w:rPr>
        <w:t xml:space="preserve"> </w:t>
      </w:r>
      <w:r w:rsidRPr="00645902">
        <w:rPr>
          <w:b/>
          <w:sz w:val="22"/>
          <w:szCs w:val="22"/>
        </w:rPr>
        <w:t>elección</w:t>
      </w:r>
      <w:r w:rsidR="00D91815">
        <w:rPr>
          <w:b/>
          <w:sz w:val="22"/>
          <w:szCs w:val="22"/>
        </w:rPr>
        <w:t>, del verbo griego aireo, separar, elegir [otra cosa]</w:t>
      </w:r>
      <w:r w:rsidRPr="00645902">
        <w:rPr>
          <w:b/>
          <w:sz w:val="22"/>
          <w:szCs w:val="22"/>
        </w:rPr>
        <w:t xml:space="preserve">) </w:t>
      </w:r>
      <w:r>
        <w:rPr>
          <w:b/>
          <w:sz w:val="22"/>
          <w:szCs w:val="22"/>
        </w:rPr>
        <w:t xml:space="preserve">aparece en la </w:t>
      </w:r>
      <w:r w:rsidRPr="00645902">
        <w:rPr>
          <w:b/>
          <w:sz w:val="22"/>
          <w:szCs w:val="22"/>
        </w:rPr>
        <w:t xml:space="preserve">Sagrada Escritura </w:t>
      </w:r>
      <w:r w:rsidR="00A019C1">
        <w:rPr>
          <w:b/>
          <w:sz w:val="22"/>
          <w:szCs w:val="22"/>
        </w:rPr>
        <w:t xml:space="preserve"> 9 veces como separados (</w:t>
      </w:r>
      <w:proofErr w:type="spellStart"/>
      <w:r w:rsidR="00A019C1">
        <w:rPr>
          <w:b/>
          <w:sz w:val="22"/>
          <w:szCs w:val="22"/>
        </w:rPr>
        <w:t>airetikos</w:t>
      </w:r>
      <w:proofErr w:type="spellEnd"/>
      <w:r w:rsidR="00A019C1">
        <w:rPr>
          <w:b/>
          <w:sz w:val="22"/>
          <w:szCs w:val="22"/>
        </w:rPr>
        <w:t xml:space="preserve">,) </w:t>
      </w:r>
      <w:r w:rsidRPr="00645902">
        <w:rPr>
          <w:b/>
          <w:sz w:val="22"/>
          <w:szCs w:val="22"/>
        </w:rPr>
        <w:t xml:space="preserve">con el sentido de grupo o </w:t>
      </w:r>
      <w:r w:rsidR="00137A7B">
        <w:rPr>
          <w:b/>
          <w:sz w:val="22"/>
          <w:szCs w:val="22"/>
        </w:rPr>
        <w:t>sección</w:t>
      </w:r>
      <w:r w:rsidRPr="00645902">
        <w:rPr>
          <w:b/>
          <w:sz w:val="22"/>
          <w:szCs w:val="22"/>
        </w:rPr>
        <w:t>, o también de división.</w:t>
      </w:r>
    </w:p>
    <w:p w:rsidR="000655C0" w:rsidRDefault="00A019C1" w:rsidP="002A47CD">
      <w:pPr>
        <w:widowControl/>
        <w:autoSpaceDE/>
        <w:adjustRightInd/>
        <w:ind w:left="709" w:right="-11" w:hanging="142"/>
        <w:jc w:val="both"/>
        <w:rPr>
          <w:b/>
          <w:sz w:val="22"/>
          <w:szCs w:val="22"/>
        </w:rPr>
      </w:pPr>
      <w:r>
        <w:rPr>
          <w:b/>
          <w:sz w:val="22"/>
          <w:szCs w:val="22"/>
        </w:rPr>
        <w:lastRenderedPageBreak/>
        <w:t xml:space="preserve">      </w:t>
      </w:r>
      <w:r w:rsidR="00301D39">
        <w:rPr>
          <w:b/>
          <w:sz w:val="22"/>
          <w:szCs w:val="22"/>
        </w:rPr>
        <w:t xml:space="preserve">Los cismáticos o separados se separan de la fe y de la comunión de la Iglesia </w:t>
      </w:r>
      <w:r w:rsidR="000E4BF7">
        <w:rPr>
          <w:b/>
          <w:sz w:val="22"/>
          <w:szCs w:val="22"/>
        </w:rPr>
        <w:t xml:space="preserve">y </w:t>
      </w:r>
      <w:r w:rsidR="00301D39">
        <w:rPr>
          <w:b/>
          <w:sz w:val="22"/>
          <w:szCs w:val="22"/>
        </w:rPr>
        <w:t>ce</w:t>
      </w:r>
      <w:r w:rsidR="00301D39">
        <w:rPr>
          <w:b/>
          <w:sz w:val="22"/>
          <w:szCs w:val="22"/>
        </w:rPr>
        <w:softHyphen/>
        <w:t>san de ser miembros suyos</w:t>
      </w:r>
      <w:r w:rsidR="000E4BF7">
        <w:rPr>
          <w:b/>
          <w:sz w:val="22"/>
          <w:szCs w:val="22"/>
        </w:rPr>
        <w:t>, al menos miembros constructivos y positivos</w:t>
      </w:r>
      <w:r w:rsidR="00301D39">
        <w:rPr>
          <w:b/>
          <w:sz w:val="22"/>
          <w:szCs w:val="22"/>
        </w:rPr>
        <w:t xml:space="preserve">. A pesar de esa idea general, no es segura tal precisión discutible y parcial. </w:t>
      </w:r>
    </w:p>
    <w:p w:rsidR="002A47CD" w:rsidRDefault="000655C0" w:rsidP="002A47CD">
      <w:pPr>
        <w:widowControl/>
        <w:autoSpaceDE/>
        <w:adjustRightInd/>
        <w:ind w:left="709" w:right="-11" w:hanging="142"/>
        <w:jc w:val="both"/>
        <w:rPr>
          <w:b/>
          <w:sz w:val="22"/>
          <w:szCs w:val="22"/>
        </w:rPr>
      </w:pPr>
      <w:r>
        <w:rPr>
          <w:b/>
          <w:sz w:val="22"/>
          <w:szCs w:val="22"/>
        </w:rPr>
        <w:t xml:space="preserve">   </w:t>
      </w:r>
    </w:p>
    <w:p w:rsidR="00301D39" w:rsidRDefault="002A47CD" w:rsidP="002A47CD">
      <w:pPr>
        <w:widowControl/>
        <w:autoSpaceDE/>
        <w:adjustRightInd/>
        <w:ind w:left="709" w:right="-11" w:hanging="142"/>
        <w:jc w:val="both"/>
        <w:rPr>
          <w:b/>
          <w:sz w:val="22"/>
          <w:szCs w:val="22"/>
        </w:rPr>
      </w:pPr>
      <w:r>
        <w:rPr>
          <w:b/>
          <w:sz w:val="22"/>
          <w:szCs w:val="22"/>
        </w:rPr>
        <w:t xml:space="preserve">      </w:t>
      </w:r>
      <w:r w:rsidR="000655C0">
        <w:rPr>
          <w:b/>
          <w:sz w:val="22"/>
          <w:szCs w:val="22"/>
        </w:rPr>
        <w:t xml:space="preserve">  </w:t>
      </w:r>
      <w:r w:rsidR="00301D39">
        <w:rPr>
          <w:b/>
          <w:sz w:val="22"/>
          <w:szCs w:val="22"/>
        </w:rPr>
        <w:t>Hay una per</w:t>
      </w:r>
      <w:r w:rsidR="00301D39">
        <w:rPr>
          <w:b/>
          <w:sz w:val="22"/>
          <w:szCs w:val="22"/>
        </w:rPr>
        <w:softHyphen/>
        <w:t>tenencia radi</w:t>
      </w:r>
      <w:r w:rsidR="00301D39">
        <w:rPr>
          <w:b/>
          <w:sz w:val="22"/>
          <w:szCs w:val="22"/>
        </w:rPr>
        <w:softHyphen/>
        <w:t>cal, jurídica, teológi</w:t>
      </w:r>
      <w:r w:rsidR="00301D39">
        <w:rPr>
          <w:b/>
          <w:sz w:val="22"/>
          <w:szCs w:val="22"/>
        </w:rPr>
        <w:softHyphen/>
        <w:t xml:space="preserve">ca; y hay una pertenencia </w:t>
      </w:r>
      <w:r w:rsidR="000E4BF7">
        <w:rPr>
          <w:b/>
          <w:sz w:val="22"/>
          <w:szCs w:val="22"/>
        </w:rPr>
        <w:t>más s</w:t>
      </w:r>
      <w:r w:rsidR="000E4BF7">
        <w:rPr>
          <w:b/>
          <w:sz w:val="22"/>
          <w:szCs w:val="22"/>
        </w:rPr>
        <w:t>o</w:t>
      </w:r>
      <w:r w:rsidR="000E4BF7">
        <w:rPr>
          <w:b/>
          <w:sz w:val="22"/>
          <w:szCs w:val="22"/>
        </w:rPr>
        <w:t>cial, afectiva y moral o</w:t>
      </w:r>
      <w:r w:rsidR="00301D39">
        <w:rPr>
          <w:b/>
          <w:sz w:val="22"/>
          <w:szCs w:val="22"/>
        </w:rPr>
        <w:t xml:space="preserve"> más espiritual. Cuando un cismático, un hereje o un pecador público lo son por malicia y con con</w:t>
      </w:r>
      <w:r w:rsidR="00301D39">
        <w:rPr>
          <w:b/>
          <w:sz w:val="22"/>
          <w:szCs w:val="22"/>
        </w:rPr>
        <w:softHyphen/>
        <w:t>ciencia de la distancia que ponen entre ellos y</w:t>
      </w:r>
      <w:r w:rsidR="000E4BF7">
        <w:rPr>
          <w:b/>
          <w:sz w:val="22"/>
          <w:szCs w:val="22"/>
        </w:rPr>
        <w:t xml:space="preserve"> la comunidad de </w:t>
      </w:r>
      <w:r w:rsidR="00301D39">
        <w:rPr>
          <w:b/>
          <w:sz w:val="22"/>
          <w:szCs w:val="22"/>
        </w:rPr>
        <w:t xml:space="preserve"> Cristo, la situación es dife</w:t>
      </w:r>
      <w:r w:rsidR="00301D39">
        <w:rPr>
          <w:b/>
          <w:sz w:val="22"/>
          <w:szCs w:val="22"/>
        </w:rPr>
        <w:softHyphen/>
        <w:t>rente de cuando llegan a tales situaciones arrastrados por la ignorancia o la debilidad.</w:t>
      </w:r>
    </w:p>
    <w:p w:rsidR="000655C0" w:rsidRDefault="000E4BF7" w:rsidP="002A47CD">
      <w:pPr>
        <w:widowControl/>
        <w:autoSpaceDE/>
        <w:adjustRightInd/>
        <w:ind w:left="709" w:right="-11" w:hanging="142"/>
        <w:jc w:val="both"/>
        <w:rPr>
          <w:b/>
          <w:sz w:val="22"/>
          <w:szCs w:val="22"/>
        </w:rPr>
      </w:pPr>
      <w:r>
        <w:rPr>
          <w:b/>
          <w:sz w:val="22"/>
          <w:szCs w:val="22"/>
        </w:rPr>
        <w:t xml:space="preserve">   </w:t>
      </w:r>
    </w:p>
    <w:p w:rsidR="00301D39" w:rsidRDefault="00301D39" w:rsidP="002A47CD">
      <w:pPr>
        <w:widowControl/>
        <w:autoSpaceDE/>
        <w:adjustRightInd/>
        <w:ind w:left="709" w:right="-11" w:hanging="142"/>
        <w:jc w:val="both"/>
        <w:rPr>
          <w:b/>
          <w:sz w:val="22"/>
          <w:szCs w:val="22"/>
        </w:rPr>
      </w:pPr>
      <w:r>
        <w:rPr>
          <w:b/>
          <w:sz w:val="22"/>
          <w:szCs w:val="22"/>
        </w:rPr>
        <w:t xml:space="preserve">     </w:t>
      </w:r>
      <w:r w:rsidR="000655C0">
        <w:rPr>
          <w:b/>
          <w:sz w:val="22"/>
          <w:szCs w:val="22"/>
        </w:rPr>
        <w:t xml:space="preserve">   </w:t>
      </w:r>
      <w:r>
        <w:rPr>
          <w:b/>
          <w:sz w:val="22"/>
          <w:szCs w:val="22"/>
        </w:rPr>
        <w:t>A estos últimos no se les debe declarar excluidos, o rechazados, de la Iglesia. Cristo se encarnó por ellos también y ellos no han rechazado a Cristo.</w:t>
      </w:r>
    </w:p>
    <w:p w:rsidR="000655C0" w:rsidRDefault="00301D39" w:rsidP="002A47CD">
      <w:pPr>
        <w:widowControl/>
        <w:autoSpaceDE/>
        <w:adjustRightInd/>
        <w:ind w:left="709" w:right="-11" w:hanging="142"/>
        <w:jc w:val="both"/>
        <w:rPr>
          <w:b/>
          <w:sz w:val="22"/>
          <w:szCs w:val="22"/>
        </w:rPr>
      </w:pPr>
      <w:r>
        <w:rPr>
          <w:b/>
          <w:sz w:val="22"/>
          <w:szCs w:val="22"/>
        </w:rPr>
        <w:t xml:space="preserve">   </w:t>
      </w:r>
      <w:r w:rsidR="000E4BF7">
        <w:rPr>
          <w:b/>
          <w:sz w:val="22"/>
          <w:szCs w:val="22"/>
        </w:rPr>
        <w:t xml:space="preserve"> </w:t>
      </w:r>
    </w:p>
    <w:p w:rsidR="00301D39" w:rsidRDefault="000655C0" w:rsidP="002A47CD">
      <w:pPr>
        <w:widowControl/>
        <w:autoSpaceDE/>
        <w:adjustRightInd/>
        <w:ind w:left="709" w:right="-11" w:hanging="142"/>
        <w:jc w:val="both"/>
        <w:rPr>
          <w:b/>
          <w:sz w:val="22"/>
          <w:szCs w:val="22"/>
        </w:rPr>
      </w:pPr>
      <w:r>
        <w:rPr>
          <w:b/>
          <w:sz w:val="22"/>
          <w:szCs w:val="22"/>
        </w:rPr>
        <w:t xml:space="preserve">     </w:t>
      </w:r>
      <w:r w:rsidR="000E4BF7">
        <w:rPr>
          <w:b/>
          <w:sz w:val="22"/>
          <w:szCs w:val="22"/>
        </w:rPr>
        <w:t xml:space="preserve">  </w:t>
      </w:r>
      <w:r w:rsidR="00301D39">
        <w:rPr>
          <w:b/>
          <w:sz w:val="22"/>
          <w:szCs w:val="22"/>
        </w:rPr>
        <w:t>San Pablo deseaba que se evitase el trato con los que pertinazmente se empeñ</w:t>
      </w:r>
      <w:r w:rsidR="00301D39">
        <w:rPr>
          <w:b/>
          <w:sz w:val="22"/>
          <w:szCs w:val="22"/>
        </w:rPr>
        <w:t>a</w:t>
      </w:r>
      <w:r w:rsidR="00301D39">
        <w:rPr>
          <w:b/>
          <w:sz w:val="22"/>
          <w:szCs w:val="22"/>
        </w:rPr>
        <w:t>ba en el mal, para alejar el escándalo y la corrupción. (</w:t>
      </w:r>
      <w:proofErr w:type="spellStart"/>
      <w:r w:rsidR="00301D39">
        <w:rPr>
          <w:b/>
          <w:sz w:val="22"/>
          <w:szCs w:val="22"/>
        </w:rPr>
        <w:t>Tit.</w:t>
      </w:r>
      <w:proofErr w:type="spellEnd"/>
      <w:r w:rsidR="00301D39">
        <w:rPr>
          <w:b/>
          <w:sz w:val="22"/>
          <w:szCs w:val="22"/>
        </w:rPr>
        <w:t xml:space="preserve"> 3, 10). Pero era consciente de que Cristo había venido para salvar a todos, incluso a los que se em</w:t>
      </w:r>
      <w:r w:rsidR="00301D39">
        <w:rPr>
          <w:b/>
          <w:sz w:val="22"/>
          <w:szCs w:val="22"/>
        </w:rPr>
        <w:softHyphen/>
        <w:t>peñaban en alejarse del bien y a todos ofrecía el Espíritu Santo, si sólo estaban bautizados con el bautismo de Juan. (</w:t>
      </w:r>
      <w:proofErr w:type="spellStart"/>
      <w:r w:rsidR="00301D39">
        <w:rPr>
          <w:b/>
          <w:sz w:val="22"/>
          <w:szCs w:val="22"/>
        </w:rPr>
        <w:t>Hech</w:t>
      </w:r>
      <w:proofErr w:type="spellEnd"/>
      <w:r w:rsidR="00301D39">
        <w:rPr>
          <w:b/>
          <w:sz w:val="22"/>
          <w:szCs w:val="22"/>
        </w:rPr>
        <w:t>. 19.1-5)</w:t>
      </w:r>
    </w:p>
    <w:p w:rsidR="000655C0" w:rsidRDefault="000E4BF7" w:rsidP="002A47CD">
      <w:pPr>
        <w:widowControl/>
        <w:autoSpaceDE/>
        <w:adjustRightInd/>
        <w:ind w:left="709" w:right="-11" w:hanging="142"/>
        <w:jc w:val="both"/>
        <w:rPr>
          <w:b/>
          <w:sz w:val="22"/>
          <w:szCs w:val="22"/>
        </w:rPr>
      </w:pPr>
      <w:r>
        <w:rPr>
          <w:b/>
          <w:sz w:val="22"/>
          <w:szCs w:val="22"/>
        </w:rPr>
        <w:t xml:space="preserve">   </w:t>
      </w:r>
    </w:p>
    <w:p w:rsidR="00301D39" w:rsidRDefault="000655C0" w:rsidP="002A47CD">
      <w:pPr>
        <w:widowControl/>
        <w:autoSpaceDE/>
        <w:adjustRightInd/>
        <w:ind w:left="709" w:right="-11" w:hanging="142"/>
        <w:jc w:val="both"/>
        <w:rPr>
          <w:b/>
          <w:sz w:val="22"/>
          <w:szCs w:val="22"/>
        </w:rPr>
      </w:pPr>
      <w:r>
        <w:rPr>
          <w:b/>
          <w:sz w:val="22"/>
          <w:szCs w:val="22"/>
        </w:rPr>
        <w:t xml:space="preserve">   </w:t>
      </w:r>
      <w:r w:rsidR="000E4BF7">
        <w:rPr>
          <w:b/>
          <w:sz w:val="22"/>
          <w:szCs w:val="22"/>
        </w:rPr>
        <w:t xml:space="preserve">  </w:t>
      </w:r>
      <w:r w:rsidR="00301D39">
        <w:rPr>
          <w:b/>
          <w:sz w:val="22"/>
          <w:szCs w:val="22"/>
        </w:rPr>
        <w:t>  En la Iglesia, las actitudes han varia</w:t>
      </w:r>
      <w:r w:rsidR="00301D39">
        <w:rPr>
          <w:b/>
          <w:sz w:val="22"/>
          <w:szCs w:val="22"/>
        </w:rPr>
        <w:softHyphen/>
        <w:t>do en este terreno. Unas veces han sido más rigurosas y en otros momentos han parecido más condes</w:t>
      </w:r>
      <w:r w:rsidR="00301D39">
        <w:rPr>
          <w:b/>
          <w:sz w:val="22"/>
          <w:szCs w:val="22"/>
        </w:rPr>
        <w:softHyphen/>
        <w:t>cendientes. Tertu</w:t>
      </w:r>
      <w:r w:rsidR="00301D39">
        <w:rPr>
          <w:b/>
          <w:sz w:val="22"/>
          <w:szCs w:val="22"/>
        </w:rPr>
        <w:softHyphen/>
        <w:t>liano d</w:t>
      </w:r>
      <w:r w:rsidR="00301D39">
        <w:rPr>
          <w:b/>
          <w:sz w:val="22"/>
          <w:szCs w:val="22"/>
        </w:rPr>
        <w:t>e</w:t>
      </w:r>
      <w:r w:rsidR="00301D39">
        <w:rPr>
          <w:b/>
          <w:sz w:val="22"/>
          <w:szCs w:val="22"/>
        </w:rPr>
        <w:t>cía: "</w:t>
      </w:r>
      <w:r w:rsidR="00301D39">
        <w:rPr>
          <w:b/>
          <w:i/>
          <w:iCs/>
          <w:sz w:val="22"/>
          <w:szCs w:val="22"/>
        </w:rPr>
        <w:t>Los here</w:t>
      </w:r>
      <w:r w:rsidR="00301D39">
        <w:rPr>
          <w:b/>
          <w:i/>
          <w:iCs/>
          <w:sz w:val="22"/>
          <w:szCs w:val="22"/>
        </w:rPr>
        <w:softHyphen/>
        <w:t>jes no tienen participación en nuestra doctrina, y el ser priva</w:t>
      </w:r>
      <w:r w:rsidR="00301D39">
        <w:rPr>
          <w:b/>
          <w:i/>
          <w:iCs/>
          <w:sz w:val="22"/>
          <w:szCs w:val="22"/>
        </w:rPr>
        <w:softHyphen/>
        <w:t>dos de la comu</w:t>
      </w:r>
      <w:r w:rsidR="00301D39">
        <w:rPr>
          <w:b/>
          <w:i/>
          <w:iCs/>
          <w:sz w:val="22"/>
          <w:szCs w:val="22"/>
        </w:rPr>
        <w:softHyphen/>
        <w:t>nión eclesiástica atestigua en todo caso que están fuera de la misma."</w:t>
      </w:r>
      <w:r w:rsidR="00301D39">
        <w:rPr>
          <w:b/>
          <w:sz w:val="22"/>
          <w:szCs w:val="22"/>
        </w:rPr>
        <w:t xml:space="preserve"> (De </w:t>
      </w:r>
      <w:proofErr w:type="spellStart"/>
      <w:r w:rsidR="00301D39">
        <w:rPr>
          <w:b/>
          <w:sz w:val="22"/>
          <w:szCs w:val="22"/>
        </w:rPr>
        <w:t>Bapt</w:t>
      </w:r>
      <w:proofErr w:type="spellEnd"/>
      <w:r w:rsidR="00301D39">
        <w:rPr>
          <w:b/>
          <w:sz w:val="22"/>
          <w:szCs w:val="22"/>
        </w:rPr>
        <w:t>. 15).   Otros Pa</w:t>
      </w:r>
      <w:r w:rsidR="00301D39">
        <w:rPr>
          <w:b/>
          <w:sz w:val="22"/>
          <w:szCs w:val="22"/>
        </w:rPr>
        <w:softHyphen/>
        <w:t>dres y escritores antiguos se</w:t>
      </w:r>
      <w:r w:rsidR="00301D39">
        <w:rPr>
          <w:b/>
          <w:sz w:val="22"/>
          <w:szCs w:val="22"/>
        </w:rPr>
        <w:softHyphen/>
        <w:t>guían esa explica</w:t>
      </w:r>
      <w:r w:rsidR="00301D39">
        <w:rPr>
          <w:b/>
          <w:sz w:val="22"/>
          <w:szCs w:val="22"/>
        </w:rPr>
        <w:softHyphen/>
        <w:t>ción con cierto r</w:t>
      </w:r>
      <w:r w:rsidR="00301D39">
        <w:rPr>
          <w:b/>
          <w:sz w:val="22"/>
          <w:szCs w:val="22"/>
        </w:rPr>
        <w:t>i</w:t>
      </w:r>
      <w:r w:rsidR="00301D39">
        <w:rPr>
          <w:b/>
          <w:sz w:val="22"/>
          <w:szCs w:val="22"/>
        </w:rPr>
        <w:t>gorismo. San Agustín indicaba que el hereje es miem</w:t>
      </w:r>
      <w:r w:rsidR="00301D39">
        <w:rPr>
          <w:b/>
          <w:sz w:val="22"/>
          <w:szCs w:val="22"/>
        </w:rPr>
        <w:softHyphen/>
        <w:t>bro seccionado del cuerpo y deja de ser de él. (</w:t>
      </w:r>
      <w:proofErr w:type="spellStart"/>
      <w:r w:rsidR="00301D39">
        <w:rPr>
          <w:b/>
          <w:sz w:val="22"/>
          <w:szCs w:val="22"/>
        </w:rPr>
        <w:t>Serm</w:t>
      </w:r>
      <w:proofErr w:type="spellEnd"/>
      <w:r w:rsidR="00301D39">
        <w:rPr>
          <w:b/>
          <w:sz w:val="22"/>
          <w:szCs w:val="22"/>
        </w:rPr>
        <w:t>. 267. 4). Y llega a proclamar: "</w:t>
      </w:r>
      <w:r w:rsidR="00301D39">
        <w:rPr>
          <w:b/>
          <w:i/>
          <w:iCs/>
          <w:sz w:val="22"/>
          <w:szCs w:val="22"/>
        </w:rPr>
        <w:t>Ni los herejes ni los cis</w:t>
      </w:r>
      <w:r w:rsidR="00301D39">
        <w:rPr>
          <w:b/>
          <w:i/>
          <w:iCs/>
          <w:sz w:val="22"/>
          <w:szCs w:val="22"/>
        </w:rPr>
        <w:softHyphen/>
        <w:t>máti</w:t>
      </w:r>
      <w:r w:rsidR="00301D39">
        <w:rPr>
          <w:b/>
          <w:i/>
          <w:iCs/>
          <w:sz w:val="22"/>
          <w:szCs w:val="22"/>
        </w:rPr>
        <w:softHyphen/>
        <w:t>cos pertenecen a la Iglesia católi</w:t>
      </w:r>
      <w:r w:rsidR="00301D39">
        <w:rPr>
          <w:b/>
          <w:i/>
          <w:iCs/>
          <w:sz w:val="22"/>
          <w:szCs w:val="22"/>
        </w:rPr>
        <w:softHyphen/>
        <w:t>ca.</w:t>
      </w:r>
      <w:r w:rsidR="00301D39">
        <w:rPr>
          <w:b/>
          <w:sz w:val="22"/>
          <w:szCs w:val="22"/>
        </w:rPr>
        <w:t xml:space="preserve">" (De fide et </w:t>
      </w:r>
      <w:proofErr w:type="spellStart"/>
      <w:r w:rsidR="00301D39">
        <w:rPr>
          <w:b/>
          <w:sz w:val="22"/>
          <w:szCs w:val="22"/>
        </w:rPr>
        <w:t>symb</w:t>
      </w:r>
      <w:proofErr w:type="spellEnd"/>
      <w:r w:rsidR="00301D39">
        <w:rPr>
          <w:b/>
          <w:sz w:val="22"/>
          <w:szCs w:val="22"/>
        </w:rPr>
        <w:t>. 10. 21).</w:t>
      </w:r>
    </w:p>
    <w:p w:rsidR="00301D39" w:rsidRDefault="00301D39" w:rsidP="000655C0">
      <w:pPr>
        <w:widowControl/>
        <w:autoSpaceDE/>
        <w:adjustRightInd/>
        <w:ind w:left="709" w:right="-11" w:hanging="142"/>
        <w:jc w:val="both"/>
        <w:rPr>
          <w:b/>
          <w:sz w:val="22"/>
          <w:szCs w:val="22"/>
        </w:rPr>
      </w:pPr>
      <w:r>
        <w:rPr>
          <w:b/>
          <w:sz w:val="22"/>
          <w:szCs w:val="22"/>
        </w:rPr>
        <w:t>   </w:t>
      </w:r>
      <w:r w:rsidR="000655C0">
        <w:rPr>
          <w:b/>
          <w:sz w:val="22"/>
          <w:szCs w:val="22"/>
        </w:rPr>
        <w:t xml:space="preserve">       </w:t>
      </w:r>
      <w:r>
        <w:rPr>
          <w:b/>
          <w:sz w:val="22"/>
          <w:szCs w:val="22"/>
        </w:rPr>
        <w:t xml:space="preserve"> Pero las actitudes y los planteamientos no son tan contundentes </w:t>
      </w:r>
      <w:r w:rsidR="000E4BF7">
        <w:rPr>
          <w:b/>
          <w:sz w:val="22"/>
          <w:szCs w:val="22"/>
        </w:rPr>
        <w:t xml:space="preserve">en los tiempos recientes, sobre todo </w:t>
      </w:r>
      <w:r>
        <w:rPr>
          <w:b/>
          <w:sz w:val="22"/>
          <w:szCs w:val="22"/>
        </w:rPr>
        <w:t>cuando de personas honestas se trata. Al me</w:t>
      </w:r>
      <w:r>
        <w:rPr>
          <w:b/>
          <w:sz w:val="22"/>
          <w:szCs w:val="22"/>
        </w:rPr>
        <w:softHyphen/>
        <w:t>nos no es fácil asumir que la Iglesia tiene un cuer</w:t>
      </w:r>
      <w:r>
        <w:rPr>
          <w:b/>
          <w:sz w:val="22"/>
          <w:szCs w:val="22"/>
        </w:rPr>
        <w:softHyphen/>
        <w:t>po y un alma tan biológicos como el hombre real y es difícil entender que se pue</w:t>
      </w:r>
      <w:r>
        <w:rPr>
          <w:b/>
          <w:sz w:val="22"/>
          <w:szCs w:val="22"/>
        </w:rPr>
        <w:softHyphen/>
        <w:t>da pertenecer al alma eclesial por las buenas intenci</w:t>
      </w:r>
      <w:r>
        <w:rPr>
          <w:b/>
          <w:sz w:val="22"/>
          <w:szCs w:val="22"/>
        </w:rPr>
        <w:t>o</w:t>
      </w:r>
      <w:r>
        <w:rPr>
          <w:b/>
          <w:sz w:val="22"/>
          <w:szCs w:val="22"/>
        </w:rPr>
        <w:t>nes, pero no al cuerpo por las limitaciones que vienen de la disci</w:t>
      </w:r>
      <w:r>
        <w:rPr>
          <w:b/>
          <w:sz w:val="22"/>
          <w:szCs w:val="22"/>
        </w:rPr>
        <w:softHyphen/>
        <w:t>plina pasajera.</w:t>
      </w:r>
    </w:p>
    <w:p w:rsidR="000655C0" w:rsidRDefault="00301D39" w:rsidP="000655C0">
      <w:pPr>
        <w:widowControl/>
        <w:autoSpaceDE/>
        <w:adjustRightInd/>
        <w:ind w:left="709" w:right="-11" w:hanging="142"/>
        <w:jc w:val="both"/>
        <w:rPr>
          <w:b/>
          <w:sz w:val="22"/>
          <w:szCs w:val="22"/>
        </w:rPr>
      </w:pPr>
      <w:r>
        <w:rPr>
          <w:b/>
          <w:sz w:val="22"/>
          <w:szCs w:val="22"/>
        </w:rPr>
        <w:t xml:space="preserve">    </w:t>
      </w:r>
      <w:r w:rsidR="000E4BF7">
        <w:rPr>
          <w:b/>
          <w:sz w:val="22"/>
          <w:szCs w:val="22"/>
        </w:rPr>
        <w:t xml:space="preserve"> </w:t>
      </w:r>
    </w:p>
    <w:p w:rsidR="00301D39" w:rsidRDefault="000655C0" w:rsidP="000655C0">
      <w:pPr>
        <w:widowControl/>
        <w:autoSpaceDE/>
        <w:adjustRightInd/>
        <w:ind w:left="709" w:right="-11" w:hanging="142"/>
        <w:jc w:val="both"/>
        <w:rPr>
          <w:b/>
          <w:sz w:val="22"/>
          <w:szCs w:val="22"/>
        </w:rPr>
      </w:pPr>
      <w:r>
        <w:rPr>
          <w:b/>
          <w:sz w:val="22"/>
          <w:szCs w:val="22"/>
        </w:rPr>
        <w:t xml:space="preserve">      </w:t>
      </w:r>
      <w:r w:rsidR="000E4BF7">
        <w:rPr>
          <w:b/>
          <w:sz w:val="22"/>
          <w:szCs w:val="22"/>
        </w:rPr>
        <w:t xml:space="preserve"> </w:t>
      </w:r>
      <w:r w:rsidR="00301D39">
        <w:rPr>
          <w:b/>
          <w:sz w:val="22"/>
          <w:szCs w:val="22"/>
        </w:rPr>
        <w:t>Los criterios y expresiones más libera</w:t>
      </w:r>
      <w:r w:rsidR="00301D39">
        <w:rPr>
          <w:b/>
          <w:sz w:val="22"/>
          <w:szCs w:val="22"/>
        </w:rPr>
        <w:softHyphen/>
        <w:t>les son más conformes con el concepto de catolicidad eclesial, sobre todo en un mundo como el ac</w:t>
      </w:r>
      <w:r w:rsidR="00301D39">
        <w:rPr>
          <w:b/>
          <w:sz w:val="22"/>
          <w:szCs w:val="22"/>
        </w:rPr>
        <w:softHyphen/>
        <w:t>tual. El pluralismo, el ecume</w:t>
      </w:r>
      <w:r w:rsidR="00301D39">
        <w:rPr>
          <w:b/>
          <w:sz w:val="22"/>
          <w:szCs w:val="22"/>
        </w:rPr>
        <w:softHyphen/>
        <w:t>nis</w:t>
      </w:r>
      <w:r w:rsidR="00301D39">
        <w:rPr>
          <w:b/>
          <w:sz w:val="22"/>
          <w:szCs w:val="22"/>
        </w:rPr>
        <w:softHyphen/>
        <w:t>mo y la diversidad de la</w:t>
      </w:r>
      <w:r w:rsidR="000E4BF7">
        <w:rPr>
          <w:b/>
          <w:sz w:val="22"/>
          <w:szCs w:val="22"/>
        </w:rPr>
        <w:t>s</w:t>
      </w:r>
      <w:r w:rsidR="00301D39">
        <w:rPr>
          <w:b/>
          <w:sz w:val="22"/>
          <w:szCs w:val="22"/>
        </w:rPr>
        <w:t xml:space="preserve"> cultura</w:t>
      </w:r>
      <w:r w:rsidR="000E4BF7">
        <w:rPr>
          <w:b/>
          <w:sz w:val="22"/>
          <w:szCs w:val="22"/>
        </w:rPr>
        <w:t>s</w:t>
      </w:r>
      <w:r w:rsidR="00301D39">
        <w:rPr>
          <w:b/>
          <w:sz w:val="22"/>
          <w:szCs w:val="22"/>
        </w:rPr>
        <w:t xml:space="preserve"> moderna</w:t>
      </w:r>
      <w:r w:rsidR="000E4BF7">
        <w:rPr>
          <w:b/>
          <w:sz w:val="22"/>
          <w:szCs w:val="22"/>
        </w:rPr>
        <w:t>s</w:t>
      </w:r>
      <w:r w:rsidR="00301D39">
        <w:rPr>
          <w:b/>
          <w:sz w:val="22"/>
          <w:szCs w:val="22"/>
        </w:rPr>
        <w:t xml:space="preserve"> reclaman una revisión de los crit</w:t>
      </w:r>
      <w:r w:rsidR="00301D39">
        <w:rPr>
          <w:b/>
          <w:sz w:val="22"/>
          <w:szCs w:val="22"/>
        </w:rPr>
        <w:t>e</w:t>
      </w:r>
      <w:r w:rsidR="00301D39">
        <w:rPr>
          <w:b/>
          <w:sz w:val="22"/>
          <w:szCs w:val="22"/>
        </w:rPr>
        <w:t>rios de pertenencia y una diferenciación sufi</w:t>
      </w:r>
      <w:r w:rsidR="00301D39">
        <w:rPr>
          <w:b/>
          <w:sz w:val="22"/>
          <w:szCs w:val="22"/>
        </w:rPr>
        <w:softHyphen/>
        <w:t>ciente entre el misterio eclesial del men</w:t>
      </w:r>
      <w:r w:rsidR="00301D39">
        <w:rPr>
          <w:b/>
          <w:sz w:val="22"/>
          <w:szCs w:val="22"/>
        </w:rPr>
        <w:softHyphen/>
        <w:t>saje de Jesús, destinado y abierto a todos los hombres y los lenguajes teoló</w:t>
      </w:r>
      <w:r w:rsidR="00301D39">
        <w:rPr>
          <w:b/>
          <w:sz w:val="22"/>
          <w:szCs w:val="22"/>
        </w:rPr>
        <w:softHyphen/>
        <w:t>gicos (jurídicos, canónicos, sociales, tradicionales) que pueden ser objetivamente vali</w:t>
      </w:r>
      <w:r w:rsidR="00301D39">
        <w:rPr>
          <w:b/>
          <w:sz w:val="22"/>
          <w:szCs w:val="22"/>
        </w:rPr>
        <w:t>o</w:t>
      </w:r>
      <w:r w:rsidR="00301D39">
        <w:rPr>
          <w:b/>
          <w:sz w:val="22"/>
          <w:szCs w:val="22"/>
        </w:rPr>
        <w:t xml:space="preserve">sos, pero pastoralmente ineficaces. </w:t>
      </w:r>
    </w:p>
    <w:p w:rsidR="000655C0" w:rsidRDefault="000E4BF7" w:rsidP="000655C0">
      <w:pPr>
        <w:widowControl/>
        <w:autoSpaceDE/>
        <w:adjustRightInd/>
        <w:ind w:left="709" w:right="-11" w:hanging="142"/>
        <w:jc w:val="both"/>
        <w:rPr>
          <w:b/>
          <w:sz w:val="22"/>
          <w:szCs w:val="22"/>
        </w:rPr>
      </w:pPr>
      <w:r>
        <w:rPr>
          <w:b/>
          <w:sz w:val="22"/>
          <w:szCs w:val="22"/>
        </w:rPr>
        <w:t xml:space="preserve">   </w:t>
      </w:r>
    </w:p>
    <w:p w:rsidR="00301D39" w:rsidRDefault="000655C0" w:rsidP="000655C0">
      <w:pPr>
        <w:widowControl/>
        <w:autoSpaceDE/>
        <w:adjustRightInd/>
        <w:ind w:left="709" w:right="-11" w:hanging="142"/>
        <w:jc w:val="both"/>
        <w:rPr>
          <w:b/>
          <w:i/>
          <w:iCs/>
          <w:sz w:val="22"/>
          <w:szCs w:val="22"/>
        </w:rPr>
      </w:pPr>
      <w:r>
        <w:rPr>
          <w:b/>
          <w:sz w:val="22"/>
          <w:szCs w:val="22"/>
        </w:rPr>
        <w:t xml:space="preserve">   </w:t>
      </w:r>
      <w:r w:rsidR="00301D39">
        <w:rPr>
          <w:b/>
          <w:sz w:val="22"/>
          <w:szCs w:val="22"/>
        </w:rPr>
        <w:t>   Y no hay que olvidar que Jesús es un Señor mise</w:t>
      </w:r>
      <w:r w:rsidR="00301D39">
        <w:rPr>
          <w:b/>
          <w:sz w:val="22"/>
          <w:szCs w:val="22"/>
        </w:rPr>
        <w:softHyphen/>
        <w:t>ricordiosos que está por encima de la Ley, del Templo y de Moi</w:t>
      </w:r>
      <w:r w:rsidR="00301D39">
        <w:rPr>
          <w:b/>
          <w:sz w:val="22"/>
          <w:szCs w:val="22"/>
        </w:rPr>
        <w:softHyphen/>
        <w:t>sés. Es Señor del sábado judío y del domin</w:t>
      </w:r>
      <w:r w:rsidR="00301D39">
        <w:rPr>
          <w:b/>
          <w:sz w:val="22"/>
          <w:szCs w:val="22"/>
        </w:rPr>
        <w:softHyphen/>
        <w:t>go cristiano también.  Tal vez sea el mejor criterio pedagógi</w:t>
      </w:r>
      <w:r w:rsidR="00301D39">
        <w:rPr>
          <w:b/>
          <w:sz w:val="22"/>
          <w:szCs w:val="22"/>
        </w:rPr>
        <w:softHyphen/>
        <w:t xml:space="preserve">co y </w:t>
      </w:r>
      <w:r w:rsidR="00C50263">
        <w:rPr>
          <w:b/>
          <w:sz w:val="22"/>
          <w:szCs w:val="22"/>
        </w:rPr>
        <w:t>evangelizador</w:t>
      </w:r>
      <w:r w:rsidR="00301D39">
        <w:rPr>
          <w:b/>
          <w:sz w:val="22"/>
          <w:szCs w:val="22"/>
        </w:rPr>
        <w:t xml:space="preserve"> para los tiempos actua</w:t>
      </w:r>
      <w:r w:rsidR="00301D39">
        <w:rPr>
          <w:b/>
          <w:sz w:val="22"/>
          <w:szCs w:val="22"/>
        </w:rPr>
        <w:softHyphen/>
        <w:t>les, sobre todo si tenemos en cuenta que el Concilio Vaticano II declaraba: "</w:t>
      </w:r>
      <w:r w:rsidR="00301D39">
        <w:rPr>
          <w:b/>
          <w:i/>
          <w:iCs/>
          <w:sz w:val="22"/>
          <w:szCs w:val="22"/>
        </w:rPr>
        <w:t>El mismo Cristo llama a la Iglesia peregri</w:t>
      </w:r>
      <w:r w:rsidR="00301D39">
        <w:rPr>
          <w:b/>
          <w:i/>
          <w:iCs/>
          <w:sz w:val="22"/>
          <w:szCs w:val="22"/>
        </w:rPr>
        <w:softHyphen/>
        <w:t xml:space="preserve">nante hacia una perenne reforma, </w:t>
      </w:r>
      <w:r w:rsidR="00301D39">
        <w:rPr>
          <w:b/>
          <w:i/>
          <w:iCs/>
          <w:sz w:val="22"/>
          <w:szCs w:val="22"/>
        </w:rPr>
        <w:softHyphen/>
        <w:t>de la que la misma Iglesia, en cuanto Institución terrena y humana, tiene siem</w:t>
      </w:r>
      <w:r w:rsidR="00301D39">
        <w:rPr>
          <w:b/>
          <w:i/>
          <w:iCs/>
          <w:sz w:val="22"/>
          <w:szCs w:val="22"/>
        </w:rPr>
        <w:softHyphen/>
        <w:t>pre necesidad; ha</w:t>
      </w:r>
      <w:r w:rsidR="00301D39">
        <w:rPr>
          <w:b/>
          <w:i/>
          <w:iCs/>
          <w:sz w:val="22"/>
          <w:szCs w:val="22"/>
        </w:rPr>
        <w:t>s</w:t>
      </w:r>
      <w:r w:rsidR="00301D39">
        <w:rPr>
          <w:b/>
          <w:i/>
          <w:iCs/>
          <w:sz w:val="22"/>
          <w:szCs w:val="22"/>
        </w:rPr>
        <w:t>ta el punto de que, si algu</w:t>
      </w:r>
      <w:r w:rsidR="00301D39">
        <w:rPr>
          <w:b/>
          <w:i/>
          <w:iCs/>
          <w:sz w:val="22"/>
          <w:szCs w:val="22"/>
        </w:rPr>
        <w:softHyphen/>
        <w:t>nas cosas fueron menos cuidadosamente observadas bien por circunstancias especiales, bien por la disciplina eclesiástica o por las formas de exponer la doctrina, que debe con cuidado distinguirse de lo que es depósito de la fe, se restauren</w:t>
      </w:r>
      <w:r w:rsidR="000E4BF7">
        <w:rPr>
          <w:b/>
          <w:i/>
          <w:iCs/>
          <w:sz w:val="22"/>
          <w:szCs w:val="22"/>
        </w:rPr>
        <w:t>.</w:t>
      </w:r>
    </w:p>
    <w:p w:rsidR="000655C0" w:rsidRDefault="000655C0" w:rsidP="000655C0">
      <w:pPr>
        <w:widowControl/>
        <w:autoSpaceDE/>
        <w:adjustRightInd/>
        <w:ind w:left="709" w:right="-11" w:hanging="142"/>
        <w:jc w:val="both"/>
        <w:rPr>
          <w:b/>
          <w:bCs/>
        </w:rPr>
      </w:pPr>
    </w:p>
    <w:tbl>
      <w:tblPr>
        <w:tblStyle w:val="Tablaconcuadrcula"/>
        <w:tblW w:w="0" w:type="auto"/>
        <w:tblInd w:w="1242" w:type="dxa"/>
        <w:tblLook w:val="04A0"/>
      </w:tblPr>
      <w:tblGrid>
        <w:gridCol w:w="8364"/>
      </w:tblGrid>
      <w:tr w:rsidR="000E4BF7" w:rsidTr="00146664">
        <w:tc>
          <w:tcPr>
            <w:tcW w:w="8364" w:type="dxa"/>
          </w:tcPr>
          <w:p w:rsidR="000655C0" w:rsidRPr="000D5A0C" w:rsidRDefault="000655C0" w:rsidP="000655C0">
            <w:pPr>
              <w:widowControl/>
              <w:autoSpaceDE/>
              <w:autoSpaceDN/>
              <w:adjustRightInd/>
              <w:ind w:right="33"/>
              <w:jc w:val="both"/>
              <w:rPr>
                <w:b/>
                <w:bCs/>
                <w:color w:val="00B050"/>
              </w:rPr>
            </w:pPr>
            <w:r w:rsidRPr="000D5A0C">
              <w:rPr>
                <w:b/>
                <w:bCs/>
                <w:color w:val="00B050"/>
              </w:rPr>
              <w:t xml:space="preserve">     </w:t>
            </w:r>
            <w:r w:rsidR="000E4BF7" w:rsidRPr="000D5A0C">
              <w:rPr>
                <w:b/>
                <w:bCs/>
                <w:color w:val="00B050"/>
              </w:rPr>
              <w:t>La nueva evan</w:t>
            </w:r>
            <w:r w:rsidRPr="000D5A0C">
              <w:rPr>
                <w:b/>
                <w:bCs/>
                <w:color w:val="00B050"/>
              </w:rPr>
              <w:t>gelización se orienta más por l</w:t>
            </w:r>
            <w:r w:rsidR="000E4BF7" w:rsidRPr="000D5A0C">
              <w:rPr>
                <w:b/>
                <w:bCs/>
                <w:color w:val="00B050"/>
              </w:rPr>
              <w:t xml:space="preserve">as posturas de respeto y de benevolencia, que son muy diferentes de las actitudes </w:t>
            </w:r>
            <w:proofErr w:type="spellStart"/>
            <w:r w:rsidR="000E4BF7" w:rsidRPr="000D5A0C">
              <w:rPr>
                <w:b/>
                <w:bCs/>
                <w:color w:val="00B050"/>
              </w:rPr>
              <w:t>irenistas</w:t>
            </w:r>
            <w:proofErr w:type="spellEnd"/>
            <w:r w:rsidR="000E4BF7" w:rsidRPr="000D5A0C">
              <w:rPr>
                <w:b/>
                <w:bCs/>
                <w:color w:val="00B050"/>
              </w:rPr>
              <w:t xml:space="preserve"> e indifere</w:t>
            </w:r>
            <w:r w:rsidR="000E4BF7" w:rsidRPr="000D5A0C">
              <w:rPr>
                <w:b/>
                <w:bCs/>
                <w:color w:val="00B050"/>
              </w:rPr>
              <w:t>n</w:t>
            </w:r>
            <w:r w:rsidR="000E4BF7" w:rsidRPr="000D5A0C">
              <w:rPr>
                <w:b/>
                <w:bCs/>
                <w:color w:val="00B050"/>
              </w:rPr>
              <w:t>tes</w:t>
            </w:r>
            <w:r w:rsidRPr="000D5A0C">
              <w:rPr>
                <w:b/>
                <w:bCs/>
                <w:color w:val="00B050"/>
              </w:rPr>
              <w:t xml:space="preserve"> ante los hechos y las personas</w:t>
            </w:r>
            <w:r w:rsidR="000E4BF7" w:rsidRPr="000D5A0C">
              <w:rPr>
                <w:b/>
                <w:bCs/>
                <w:color w:val="00B050"/>
              </w:rPr>
              <w:t>.</w:t>
            </w:r>
          </w:p>
          <w:p w:rsidR="000E4BF7" w:rsidRPr="000E4BF7" w:rsidRDefault="000655C0" w:rsidP="000655C0">
            <w:pPr>
              <w:widowControl/>
              <w:autoSpaceDE/>
              <w:autoSpaceDN/>
              <w:adjustRightInd/>
              <w:ind w:right="33"/>
              <w:jc w:val="both"/>
              <w:rPr>
                <w:b/>
                <w:bCs/>
                <w:color w:val="0070C0"/>
              </w:rPr>
            </w:pPr>
            <w:r w:rsidRPr="000D5A0C">
              <w:rPr>
                <w:b/>
                <w:bCs/>
                <w:color w:val="00B050"/>
              </w:rPr>
              <w:t xml:space="preserve">  </w:t>
            </w:r>
            <w:r w:rsidR="000E4BF7" w:rsidRPr="000D5A0C">
              <w:rPr>
                <w:b/>
                <w:bCs/>
                <w:color w:val="00B050"/>
              </w:rPr>
              <w:t xml:space="preserve">  Hay que asumir la diversidad, pero hay que invitar a todos a la humilde búsqueda de la verdad, que no puede ser más que una.</w:t>
            </w:r>
            <w:r w:rsidRPr="000D5A0C">
              <w:rPr>
                <w:b/>
                <w:bCs/>
                <w:color w:val="00B050"/>
              </w:rPr>
              <w:t xml:space="preserve"> La diversidad de las opciones religiosas es una realidad humana. Pero la certeza de que la verdad solo puede ser una, es más fuerte que los proyectos de los hombres  que se niegan a buscar lo que Dios quiere y espera de ellos</w:t>
            </w:r>
          </w:p>
        </w:tc>
      </w:tr>
    </w:tbl>
    <w:p w:rsidR="000E4BF7" w:rsidRPr="00A019C1" w:rsidRDefault="000E4BF7" w:rsidP="000655C0">
      <w:pPr>
        <w:widowControl/>
        <w:autoSpaceDE/>
        <w:adjustRightInd/>
        <w:ind w:left="709" w:right="-11" w:hanging="142"/>
        <w:jc w:val="both"/>
        <w:rPr>
          <w:b/>
          <w:sz w:val="22"/>
          <w:szCs w:val="22"/>
        </w:rPr>
      </w:pPr>
      <w:r>
        <w:lastRenderedPageBreak/>
        <w:t xml:space="preserve">     </w:t>
      </w:r>
      <w:r w:rsidR="000655C0">
        <w:t xml:space="preserve">  </w:t>
      </w:r>
      <w:r>
        <w:t xml:space="preserve"> </w:t>
      </w:r>
      <w:r w:rsidRPr="00A019C1">
        <w:rPr>
          <w:b/>
          <w:sz w:val="22"/>
          <w:szCs w:val="22"/>
        </w:rPr>
        <w:t>La ruptura de la unidad por cisma o por herejí</w:t>
      </w:r>
      <w:r>
        <w:rPr>
          <w:b/>
          <w:sz w:val="22"/>
          <w:szCs w:val="22"/>
        </w:rPr>
        <w:t>a</w:t>
      </w:r>
      <w:r w:rsidRPr="00A019C1">
        <w:rPr>
          <w:b/>
          <w:sz w:val="22"/>
          <w:szCs w:val="22"/>
        </w:rPr>
        <w:t xml:space="preserve"> por desgracia y misterio</w:t>
      </w:r>
      <w:r>
        <w:rPr>
          <w:b/>
          <w:sz w:val="22"/>
          <w:szCs w:val="22"/>
        </w:rPr>
        <w:t>sa real</w:t>
      </w:r>
      <w:r>
        <w:rPr>
          <w:b/>
          <w:sz w:val="22"/>
          <w:szCs w:val="22"/>
        </w:rPr>
        <w:t>i</w:t>
      </w:r>
      <w:r>
        <w:rPr>
          <w:b/>
          <w:sz w:val="22"/>
          <w:szCs w:val="22"/>
        </w:rPr>
        <w:t>dad, en parte reflejo de la libertad humana,</w:t>
      </w:r>
      <w:r w:rsidRPr="00A019C1">
        <w:rPr>
          <w:b/>
          <w:sz w:val="22"/>
          <w:szCs w:val="22"/>
        </w:rPr>
        <w:t xml:space="preserve"> ha esta</w:t>
      </w:r>
      <w:r>
        <w:rPr>
          <w:b/>
          <w:sz w:val="22"/>
          <w:szCs w:val="22"/>
        </w:rPr>
        <w:t>do</w:t>
      </w:r>
      <w:r w:rsidRPr="00A019C1">
        <w:rPr>
          <w:b/>
          <w:sz w:val="22"/>
          <w:szCs w:val="22"/>
        </w:rPr>
        <w:t xml:space="preserve"> presente en todos los tiempos en la Iglesia. Y eso a pesar de la plegaria de Jesús en su despedida</w:t>
      </w:r>
      <w:r>
        <w:rPr>
          <w:b/>
          <w:sz w:val="22"/>
          <w:szCs w:val="22"/>
        </w:rPr>
        <w:t>:</w:t>
      </w:r>
      <w:r w:rsidRPr="00A019C1">
        <w:rPr>
          <w:b/>
          <w:sz w:val="22"/>
          <w:szCs w:val="22"/>
        </w:rPr>
        <w:t xml:space="preserve"> </w:t>
      </w:r>
      <w:r>
        <w:rPr>
          <w:b/>
          <w:i/>
          <w:sz w:val="22"/>
          <w:szCs w:val="22"/>
        </w:rPr>
        <w:t>Q</w:t>
      </w:r>
      <w:r w:rsidRPr="00A019C1">
        <w:rPr>
          <w:b/>
          <w:i/>
          <w:sz w:val="22"/>
          <w:szCs w:val="22"/>
        </w:rPr>
        <w:t>ue todos sean uno, como Tú y yo somos uno, a fin de todos crean que Tú me has enviado</w:t>
      </w:r>
      <w:r w:rsidRPr="00A019C1">
        <w:rPr>
          <w:b/>
          <w:sz w:val="22"/>
          <w:szCs w:val="22"/>
        </w:rPr>
        <w:t>" (</w:t>
      </w:r>
      <w:proofErr w:type="spellStart"/>
      <w:r w:rsidRPr="00A019C1">
        <w:rPr>
          <w:b/>
          <w:sz w:val="22"/>
          <w:szCs w:val="22"/>
        </w:rPr>
        <w:t>Jn</w:t>
      </w:r>
      <w:proofErr w:type="spellEnd"/>
      <w:r w:rsidRPr="00A019C1">
        <w:rPr>
          <w:b/>
          <w:sz w:val="22"/>
          <w:szCs w:val="22"/>
        </w:rPr>
        <w:t xml:space="preserve"> 17-5-15)</w:t>
      </w:r>
    </w:p>
    <w:p w:rsidR="000655C0" w:rsidRDefault="000655C0" w:rsidP="000655C0">
      <w:pPr>
        <w:widowControl/>
        <w:autoSpaceDE/>
        <w:adjustRightInd/>
        <w:ind w:left="709" w:right="-11" w:hanging="142"/>
        <w:jc w:val="both"/>
        <w:rPr>
          <w:b/>
          <w:sz w:val="22"/>
          <w:szCs w:val="22"/>
        </w:rPr>
      </w:pPr>
    </w:p>
    <w:p w:rsidR="000E4BF7" w:rsidRPr="00A019C1" w:rsidRDefault="000E4BF7" w:rsidP="000655C0">
      <w:pPr>
        <w:widowControl/>
        <w:autoSpaceDE/>
        <w:adjustRightInd/>
        <w:ind w:left="709" w:right="-11" w:hanging="142"/>
        <w:jc w:val="both"/>
        <w:rPr>
          <w:b/>
          <w:sz w:val="22"/>
          <w:szCs w:val="22"/>
        </w:rPr>
      </w:pPr>
      <w:r w:rsidRPr="00A019C1">
        <w:rPr>
          <w:b/>
          <w:sz w:val="22"/>
          <w:szCs w:val="22"/>
        </w:rPr>
        <w:t>      Ambas realidad , hería y cisma, reflejan el misterio del mal, y se hacen presentes en la comunidad con publicidad y con frecuencia con polémica, que significa rebel</w:t>
      </w:r>
      <w:r w:rsidRPr="00A019C1">
        <w:rPr>
          <w:b/>
          <w:sz w:val="22"/>
          <w:szCs w:val="22"/>
        </w:rPr>
        <w:t>d</w:t>
      </w:r>
      <w:r w:rsidRPr="00A019C1">
        <w:rPr>
          <w:b/>
          <w:sz w:val="22"/>
          <w:szCs w:val="22"/>
        </w:rPr>
        <w:t>ía y actitud persistente de ruptura y separación del grupo al que se pertenece. Unas veces la separación procede de la misma comunidad (excomunión) y otras de las d</w:t>
      </w:r>
      <w:r w:rsidRPr="00A019C1">
        <w:rPr>
          <w:b/>
          <w:sz w:val="22"/>
          <w:szCs w:val="22"/>
        </w:rPr>
        <w:t>i</w:t>
      </w:r>
      <w:r w:rsidRPr="00A019C1">
        <w:rPr>
          <w:b/>
          <w:sz w:val="22"/>
          <w:szCs w:val="22"/>
        </w:rPr>
        <w:t>ferentes opciones de los cismáticos o de los herejes.</w:t>
      </w:r>
    </w:p>
    <w:p w:rsidR="000655C0" w:rsidRDefault="000655C0" w:rsidP="000655C0">
      <w:pPr>
        <w:widowControl/>
        <w:autoSpaceDE/>
        <w:adjustRightInd/>
        <w:ind w:left="709" w:right="-11" w:hanging="142"/>
        <w:jc w:val="both"/>
      </w:pPr>
    </w:p>
    <w:p w:rsidR="000E4BF7" w:rsidRPr="00A019C1" w:rsidRDefault="000655C0" w:rsidP="000655C0">
      <w:pPr>
        <w:widowControl/>
        <w:autoSpaceDE/>
        <w:adjustRightInd/>
        <w:ind w:left="709" w:right="-11" w:hanging="142"/>
        <w:jc w:val="both"/>
        <w:rPr>
          <w:b/>
          <w:sz w:val="22"/>
          <w:szCs w:val="22"/>
        </w:rPr>
      </w:pPr>
      <w:r>
        <w:t xml:space="preserve">  </w:t>
      </w:r>
      <w:r w:rsidR="000E4BF7">
        <w:t xml:space="preserve">     </w:t>
      </w:r>
      <w:r w:rsidR="000E4BF7" w:rsidRPr="00A019C1">
        <w:rPr>
          <w:b/>
          <w:sz w:val="22"/>
          <w:szCs w:val="22"/>
        </w:rPr>
        <w:t>La Iglesia considera opuesto al mensaje evangélico, por lo tanto nocivo y pecami</w:t>
      </w:r>
      <w:r w:rsidR="000E4BF7" w:rsidRPr="00A019C1">
        <w:rPr>
          <w:b/>
          <w:sz w:val="22"/>
          <w:szCs w:val="22"/>
        </w:rPr>
        <w:softHyphen/>
        <w:t>noso cualquier cisma o herejía, pero con frecuencia no pudo en la Historia evitar las causas que  provocan esas situación: error obstinado, soberbia, afán de poder, mal</w:t>
      </w:r>
      <w:r w:rsidR="000E4BF7" w:rsidRPr="00A019C1">
        <w:rPr>
          <w:b/>
          <w:sz w:val="22"/>
          <w:szCs w:val="22"/>
        </w:rPr>
        <w:t>i</w:t>
      </w:r>
      <w:r w:rsidR="000E4BF7" w:rsidRPr="00A019C1">
        <w:rPr>
          <w:b/>
          <w:sz w:val="22"/>
          <w:szCs w:val="22"/>
        </w:rPr>
        <w:t>cia...  De hecho, después de dos milenios hay herejía y cismas que perduran y hay otros que se perdieron con el paso de los siglos, sin que la Iglesia haya sido destru</w:t>
      </w:r>
      <w:r w:rsidR="000E4BF7" w:rsidRPr="00A019C1">
        <w:rPr>
          <w:b/>
          <w:sz w:val="22"/>
          <w:szCs w:val="22"/>
        </w:rPr>
        <w:t>i</w:t>
      </w:r>
      <w:r w:rsidR="000E4BF7" w:rsidRPr="00A019C1">
        <w:rPr>
          <w:b/>
          <w:sz w:val="22"/>
          <w:szCs w:val="22"/>
        </w:rPr>
        <w:t>da, aunque sí perturbada y se halle dolorida por las disensiones</w:t>
      </w:r>
      <w:r w:rsidR="00137A7B">
        <w:rPr>
          <w:b/>
          <w:sz w:val="22"/>
          <w:szCs w:val="22"/>
        </w:rPr>
        <w:t>.</w:t>
      </w:r>
    </w:p>
    <w:p w:rsidR="000E4BF7" w:rsidRDefault="000E4BF7" w:rsidP="000E4BF7">
      <w:pPr>
        <w:widowControl/>
        <w:autoSpaceDE/>
        <w:adjustRightInd/>
        <w:spacing w:before="100" w:beforeAutospacing="1" w:after="100" w:afterAutospacing="1"/>
        <w:ind w:left="709" w:right="-11" w:hanging="142"/>
        <w:jc w:val="center"/>
      </w:pPr>
      <w:r>
        <w:rPr>
          <w:noProof/>
        </w:rPr>
        <w:drawing>
          <wp:inline distT="0" distB="0" distL="0" distR="0">
            <wp:extent cx="1746243" cy="1867473"/>
            <wp:effectExtent l="19050" t="0" r="6357" b="0"/>
            <wp:docPr id="18" name="Imagen 10" descr="http://3.bp.blogspot.com/-1rqlNfxKfsA/Tx7-YWu5wbI/AAAAAAAAAPA/PgHG1fGg7AU/s1600/cataros.%2Bexpulsi%25C3%25B3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3.bp.blogspot.com/-1rqlNfxKfsA/Tx7-YWu5wbI/AAAAAAAAAPA/PgHG1fGg7AU/s1600/cataros.%2Bexpulsi%25C3%25B3n.jpg"/>
                    <pic:cNvPicPr>
                      <a:picLocks noChangeAspect="1" noChangeArrowheads="1"/>
                    </pic:cNvPicPr>
                  </pic:nvPicPr>
                  <pic:blipFill>
                    <a:blip r:embed="rId17"/>
                    <a:srcRect/>
                    <a:stretch>
                      <a:fillRect/>
                    </a:stretch>
                  </pic:blipFill>
                  <pic:spPr bwMode="auto">
                    <a:xfrm>
                      <a:off x="0" y="0"/>
                      <a:ext cx="1746899" cy="1868174"/>
                    </a:xfrm>
                    <a:prstGeom prst="rect">
                      <a:avLst/>
                    </a:prstGeom>
                    <a:noFill/>
                    <a:ln w="9525">
                      <a:noFill/>
                      <a:miter lim="800000"/>
                      <a:headEnd/>
                      <a:tailEnd/>
                    </a:ln>
                  </pic:spPr>
                </pic:pic>
              </a:graphicData>
            </a:graphic>
          </wp:inline>
        </w:drawing>
      </w:r>
      <w:r>
        <w:rPr>
          <w:noProof/>
        </w:rPr>
        <w:drawing>
          <wp:inline distT="0" distB="0" distL="0" distR="0">
            <wp:extent cx="2474005" cy="1863176"/>
            <wp:effectExtent l="19050" t="0" r="2495" b="0"/>
            <wp:docPr id="19" name="irc_mi" descr="http://www.sindioses.org/sociedad/inquisic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indioses.org/sociedad/inquisicion4.jpg"/>
                    <pic:cNvPicPr>
                      <a:picLocks noChangeAspect="1" noChangeArrowheads="1"/>
                    </pic:cNvPicPr>
                  </pic:nvPicPr>
                  <pic:blipFill>
                    <a:blip r:embed="rId18"/>
                    <a:srcRect/>
                    <a:stretch>
                      <a:fillRect/>
                    </a:stretch>
                  </pic:blipFill>
                  <pic:spPr bwMode="auto">
                    <a:xfrm>
                      <a:off x="0" y="0"/>
                      <a:ext cx="2476669" cy="1865182"/>
                    </a:xfrm>
                    <a:prstGeom prst="rect">
                      <a:avLst/>
                    </a:prstGeom>
                    <a:noFill/>
                    <a:ln w="9525">
                      <a:noFill/>
                      <a:miter lim="800000"/>
                      <a:headEnd/>
                      <a:tailEnd/>
                    </a:ln>
                  </pic:spPr>
                </pic:pic>
              </a:graphicData>
            </a:graphic>
          </wp:inline>
        </w:drawing>
      </w:r>
    </w:p>
    <w:p w:rsidR="0036443D" w:rsidRPr="001F6209" w:rsidRDefault="00DB0A53" w:rsidP="000E4BF7">
      <w:pPr>
        <w:widowControl/>
        <w:autoSpaceDE/>
        <w:adjustRightInd/>
        <w:spacing w:before="100" w:beforeAutospacing="1" w:after="100" w:afterAutospacing="1"/>
        <w:ind w:left="709" w:right="-11" w:hanging="142"/>
        <w:jc w:val="both"/>
        <w:rPr>
          <w:b/>
          <w:bCs/>
          <w:color w:val="FF0000"/>
          <w:sz w:val="32"/>
          <w:szCs w:val="32"/>
        </w:rPr>
      </w:pPr>
      <w:r w:rsidRPr="001F6209">
        <w:rPr>
          <w:color w:val="0070C0"/>
          <w:sz w:val="32"/>
          <w:szCs w:val="32"/>
        </w:rPr>
        <w:t xml:space="preserve"> </w:t>
      </w:r>
      <w:r w:rsidRPr="001F6209">
        <w:rPr>
          <w:b/>
          <w:color w:val="0070C0"/>
          <w:sz w:val="32"/>
          <w:szCs w:val="32"/>
        </w:rPr>
        <w:t xml:space="preserve">   </w:t>
      </w:r>
      <w:r w:rsidR="003C522F" w:rsidRPr="001F6209">
        <w:rPr>
          <w:b/>
          <w:bCs/>
          <w:color w:val="FF0000"/>
          <w:sz w:val="32"/>
          <w:szCs w:val="32"/>
        </w:rPr>
        <w:t>2. C</w:t>
      </w:r>
      <w:r w:rsidRPr="001F6209">
        <w:rPr>
          <w:b/>
          <w:bCs/>
          <w:color w:val="FF0000"/>
          <w:sz w:val="32"/>
          <w:szCs w:val="32"/>
        </w:rPr>
        <w:t xml:space="preserve">ismas y herejías </w:t>
      </w:r>
      <w:r w:rsidR="003C522F" w:rsidRPr="001F6209">
        <w:rPr>
          <w:b/>
          <w:bCs/>
          <w:color w:val="FF0000"/>
          <w:sz w:val="32"/>
          <w:szCs w:val="32"/>
        </w:rPr>
        <w:t>en</w:t>
      </w:r>
      <w:r w:rsidRPr="001F6209">
        <w:rPr>
          <w:b/>
          <w:bCs/>
          <w:color w:val="FF0000"/>
          <w:sz w:val="32"/>
          <w:szCs w:val="32"/>
        </w:rPr>
        <w:t xml:space="preserve"> la antigüedad</w:t>
      </w:r>
    </w:p>
    <w:p w:rsidR="00F46F4A" w:rsidRDefault="00DB0A53" w:rsidP="000655C0">
      <w:pPr>
        <w:widowControl/>
        <w:autoSpaceDE/>
        <w:autoSpaceDN/>
        <w:adjustRightInd/>
        <w:ind w:left="851" w:right="401"/>
        <w:jc w:val="both"/>
        <w:rPr>
          <w:b/>
          <w:bCs/>
          <w:sz w:val="22"/>
          <w:szCs w:val="22"/>
        </w:rPr>
      </w:pPr>
      <w:r w:rsidRPr="00DB0A53">
        <w:rPr>
          <w:b/>
          <w:bCs/>
          <w:sz w:val="22"/>
          <w:szCs w:val="22"/>
        </w:rPr>
        <w:t xml:space="preserve">  No</w:t>
      </w:r>
      <w:r w:rsidR="003C522F">
        <w:rPr>
          <w:b/>
          <w:bCs/>
          <w:sz w:val="22"/>
          <w:szCs w:val="22"/>
        </w:rPr>
        <w:t>s</w:t>
      </w:r>
      <w:r w:rsidRPr="00DB0A53">
        <w:rPr>
          <w:b/>
          <w:bCs/>
          <w:sz w:val="22"/>
          <w:szCs w:val="22"/>
        </w:rPr>
        <w:t xml:space="preserve"> pueden enseñar</w:t>
      </w:r>
      <w:r>
        <w:rPr>
          <w:b/>
          <w:bCs/>
          <w:sz w:val="22"/>
          <w:szCs w:val="22"/>
        </w:rPr>
        <w:t xml:space="preserve"> a valorar la diversidad de opiniones religiosas que se han dado en la Historia </w:t>
      </w:r>
      <w:r w:rsidR="003C522F">
        <w:rPr>
          <w:b/>
          <w:bCs/>
          <w:sz w:val="22"/>
          <w:szCs w:val="22"/>
        </w:rPr>
        <w:t xml:space="preserve">en el primer milenio de cristianismos </w:t>
      </w:r>
      <w:r>
        <w:rPr>
          <w:b/>
          <w:bCs/>
          <w:sz w:val="22"/>
          <w:szCs w:val="22"/>
        </w:rPr>
        <w:t xml:space="preserve">y la diversa óptica con que se pueden enfocar por </w:t>
      </w:r>
      <w:r w:rsidR="003C522F">
        <w:rPr>
          <w:b/>
          <w:bCs/>
          <w:sz w:val="22"/>
          <w:szCs w:val="22"/>
        </w:rPr>
        <w:t>los</w:t>
      </w:r>
      <w:r>
        <w:rPr>
          <w:b/>
          <w:bCs/>
          <w:sz w:val="22"/>
          <w:szCs w:val="22"/>
        </w:rPr>
        <w:t xml:space="preserve"> tiempos </w:t>
      </w:r>
      <w:r w:rsidR="003C522F">
        <w:rPr>
          <w:b/>
          <w:bCs/>
          <w:sz w:val="22"/>
          <w:szCs w:val="22"/>
        </w:rPr>
        <w:t xml:space="preserve">diversos </w:t>
      </w:r>
      <w:r>
        <w:rPr>
          <w:b/>
          <w:bCs/>
          <w:sz w:val="22"/>
          <w:szCs w:val="22"/>
        </w:rPr>
        <w:t>y factores influ</w:t>
      </w:r>
      <w:r w:rsidR="003C522F">
        <w:rPr>
          <w:b/>
          <w:bCs/>
          <w:sz w:val="22"/>
          <w:szCs w:val="22"/>
        </w:rPr>
        <w:t>y</w:t>
      </w:r>
      <w:r>
        <w:rPr>
          <w:b/>
          <w:bCs/>
          <w:sz w:val="22"/>
          <w:szCs w:val="22"/>
        </w:rPr>
        <w:t>entes.</w:t>
      </w:r>
    </w:p>
    <w:p w:rsidR="00DB0A53" w:rsidRDefault="00DB0A53" w:rsidP="00301D39">
      <w:pPr>
        <w:widowControl/>
        <w:autoSpaceDE/>
        <w:autoSpaceDN/>
        <w:adjustRightInd/>
        <w:ind w:left="851" w:right="401"/>
        <w:rPr>
          <w:b/>
          <w:bCs/>
          <w:sz w:val="22"/>
          <w:szCs w:val="22"/>
        </w:rPr>
      </w:pPr>
    </w:p>
    <w:p w:rsidR="00DB0A53" w:rsidRPr="00DB0A53" w:rsidRDefault="00DB0A53" w:rsidP="00146664">
      <w:pPr>
        <w:widowControl/>
        <w:autoSpaceDE/>
        <w:autoSpaceDN/>
        <w:adjustRightInd/>
        <w:ind w:left="851"/>
        <w:rPr>
          <w:b/>
          <w:bCs/>
          <w:sz w:val="22"/>
          <w:szCs w:val="22"/>
        </w:rPr>
      </w:pPr>
      <w:r w:rsidRPr="00DB0A53">
        <w:rPr>
          <w:b/>
          <w:sz w:val="22"/>
          <w:szCs w:val="22"/>
        </w:rPr>
        <w:t xml:space="preserve">   Algunos significativos en la Iglesia cristiana son los siguien</w:t>
      </w:r>
      <w:r w:rsidRPr="00DB0A53">
        <w:rPr>
          <w:b/>
          <w:sz w:val="22"/>
          <w:szCs w:val="22"/>
        </w:rPr>
        <w:softHyphen/>
        <w:t>tes:</w:t>
      </w:r>
    </w:p>
    <w:p w:rsidR="00121759" w:rsidRDefault="00121759" w:rsidP="00146664">
      <w:pPr>
        <w:widowControl/>
        <w:autoSpaceDE/>
        <w:autoSpaceDN/>
        <w:adjustRightInd/>
        <w:ind w:left="851"/>
        <w:jc w:val="center"/>
        <w:rPr>
          <w:b/>
          <w:bCs/>
        </w:rPr>
      </w:pPr>
    </w:p>
    <w:p w:rsidR="00121759" w:rsidRPr="0036443D" w:rsidRDefault="00301D39" w:rsidP="00146664">
      <w:pPr>
        <w:widowControl/>
        <w:autoSpaceDE/>
        <w:autoSpaceDN/>
        <w:adjustRightInd/>
        <w:ind w:left="851"/>
        <w:rPr>
          <w:b/>
          <w:bCs/>
          <w:color w:val="FF0000"/>
        </w:rPr>
      </w:pPr>
      <w:r w:rsidRPr="0036443D">
        <w:rPr>
          <w:b/>
          <w:bCs/>
          <w:color w:val="FF0000"/>
        </w:rPr>
        <w:t xml:space="preserve"> </w:t>
      </w:r>
      <w:r w:rsidR="0036443D" w:rsidRPr="0036443D">
        <w:rPr>
          <w:b/>
          <w:bCs/>
          <w:color w:val="FF0000"/>
        </w:rPr>
        <w:t xml:space="preserve">1. </w:t>
      </w:r>
      <w:r w:rsidRPr="0036443D">
        <w:rPr>
          <w:b/>
          <w:bCs/>
          <w:color w:val="FF0000"/>
        </w:rPr>
        <w:t xml:space="preserve">Judaizantes </w:t>
      </w:r>
      <w:r w:rsidR="0036443D">
        <w:rPr>
          <w:b/>
          <w:bCs/>
          <w:color w:val="FF0000"/>
        </w:rPr>
        <w:t xml:space="preserve"> S</w:t>
      </w:r>
      <w:r w:rsidR="00DB0A53">
        <w:rPr>
          <w:b/>
          <w:bCs/>
          <w:color w:val="FF0000"/>
        </w:rPr>
        <w:t>iglo</w:t>
      </w:r>
      <w:r w:rsidR="0036443D">
        <w:rPr>
          <w:b/>
          <w:bCs/>
          <w:color w:val="FF0000"/>
        </w:rPr>
        <w:t xml:space="preserve"> I</w:t>
      </w:r>
    </w:p>
    <w:p w:rsidR="00301D39" w:rsidRDefault="00301D39" w:rsidP="00146664">
      <w:pPr>
        <w:widowControl/>
        <w:autoSpaceDE/>
        <w:autoSpaceDN/>
        <w:adjustRightInd/>
        <w:ind w:left="851"/>
        <w:rPr>
          <w:b/>
          <w:bCs/>
        </w:rPr>
      </w:pPr>
    </w:p>
    <w:p w:rsidR="00DB0A53" w:rsidRDefault="003C522F" w:rsidP="00146664">
      <w:pPr>
        <w:widowControl/>
        <w:autoSpaceDE/>
        <w:autoSpaceDN/>
        <w:adjustRightInd/>
        <w:ind w:left="851"/>
        <w:jc w:val="both"/>
        <w:rPr>
          <w:b/>
          <w:sz w:val="22"/>
          <w:szCs w:val="22"/>
        </w:rPr>
      </w:pPr>
      <w:r>
        <w:rPr>
          <w:b/>
        </w:rPr>
        <w:t xml:space="preserve">   </w:t>
      </w:r>
      <w:r w:rsidR="00DB0A53" w:rsidRPr="00DB0A53">
        <w:rPr>
          <w:b/>
        </w:rPr>
        <w:t xml:space="preserve">    </w:t>
      </w:r>
      <w:r w:rsidR="00F46F4A" w:rsidRPr="00DB0A53">
        <w:rPr>
          <w:b/>
          <w:sz w:val="22"/>
          <w:szCs w:val="22"/>
        </w:rPr>
        <w:t xml:space="preserve">Cristiano de los tiempos </w:t>
      </w:r>
      <w:r w:rsidR="00DB0A53" w:rsidRPr="00DB0A53">
        <w:rPr>
          <w:b/>
          <w:sz w:val="22"/>
          <w:szCs w:val="22"/>
        </w:rPr>
        <w:t>apostólicos</w:t>
      </w:r>
      <w:r w:rsidR="00F46F4A" w:rsidRPr="00DB0A53">
        <w:rPr>
          <w:b/>
          <w:sz w:val="22"/>
          <w:szCs w:val="22"/>
        </w:rPr>
        <w:t xml:space="preserve"> que entendieron el mensaje cristiano c</w:t>
      </w:r>
      <w:r w:rsidR="00F46F4A" w:rsidRPr="00DB0A53">
        <w:rPr>
          <w:b/>
          <w:sz w:val="22"/>
          <w:szCs w:val="22"/>
        </w:rPr>
        <w:t>o</w:t>
      </w:r>
      <w:r w:rsidR="00F46F4A" w:rsidRPr="00DB0A53">
        <w:rPr>
          <w:b/>
          <w:sz w:val="22"/>
          <w:szCs w:val="22"/>
        </w:rPr>
        <w:t>mo continuidad del judío. Pretendieron mantener costumbres, cultos y actitudes éticas judías y crearon tensiones en la primitiva Iglesia</w:t>
      </w:r>
      <w:r>
        <w:rPr>
          <w:b/>
          <w:sz w:val="22"/>
          <w:szCs w:val="22"/>
        </w:rPr>
        <w:t>.</w:t>
      </w:r>
      <w:r w:rsidR="00F46F4A" w:rsidRPr="00DB0A53">
        <w:rPr>
          <w:b/>
          <w:sz w:val="22"/>
          <w:szCs w:val="22"/>
        </w:rPr>
        <w:t xml:space="preserve"> (</w:t>
      </w:r>
      <w:proofErr w:type="spellStart"/>
      <w:r w:rsidR="00F46F4A" w:rsidRPr="00DB0A53">
        <w:rPr>
          <w:b/>
          <w:sz w:val="22"/>
          <w:szCs w:val="22"/>
        </w:rPr>
        <w:t>Hech</w:t>
      </w:r>
      <w:proofErr w:type="spellEnd"/>
      <w:r w:rsidR="00F46F4A" w:rsidRPr="00DB0A53">
        <w:rPr>
          <w:b/>
          <w:sz w:val="22"/>
          <w:szCs w:val="22"/>
        </w:rPr>
        <w:t>. 15.5)</w:t>
      </w:r>
    </w:p>
    <w:p w:rsidR="00301D39" w:rsidRDefault="00F46F4A" w:rsidP="00146664">
      <w:pPr>
        <w:widowControl/>
        <w:autoSpaceDE/>
        <w:autoSpaceDN/>
        <w:adjustRightInd/>
        <w:ind w:left="851"/>
        <w:jc w:val="both"/>
        <w:rPr>
          <w:b/>
          <w:sz w:val="22"/>
          <w:szCs w:val="22"/>
        </w:rPr>
      </w:pPr>
      <w:r w:rsidRPr="00DB0A53">
        <w:rPr>
          <w:b/>
          <w:sz w:val="22"/>
          <w:szCs w:val="22"/>
        </w:rPr>
        <w:br/>
        <w:t>  </w:t>
      </w:r>
      <w:r w:rsidR="00DB0A53">
        <w:rPr>
          <w:b/>
          <w:sz w:val="22"/>
          <w:szCs w:val="22"/>
        </w:rPr>
        <w:t xml:space="preserve">  </w:t>
      </w:r>
      <w:r w:rsidRPr="00DB0A53">
        <w:rPr>
          <w:b/>
          <w:sz w:val="22"/>
          <w:szCs w:val="22"/>
        </w:rPr>
        <w:t xml:space="preserve"> El más adversario de esas actitudes fue Pablo (</w:t>
      </w:r>
      <w:proofErr w:type="spellStart"/>
      <w:r w:rsidRPr="00DB0A53">
        <w:rPr>
          <w:b/>
          <w:sz w:val="22"/>
          <w:szCs w:val="22"/>
        </w:rPr>
        <w:t>Gal.</w:t>
      </w:r>
      <w:proofErr w:type="spellEnd"/>
      <w:r w:rsidRPr="00DB0A53">
        <w:rPr>
          <w:b/>
          <w:sz w:val="22"/>
          <w:szCs w:val="22"/>
        </w:rPr>
        <w:t xml:space="preserve"> 2.14) que había sido fariseo e hijo de fariseos, antes de su conversión. El emblema de los judaizantes era la ci</w:t>
      </w:r>
      <w:r w:rsidRPr="00DB0A53">
        <w:rPr>
          <w:b/>
          <w:sz w:val="22"/>
          <w:szCs w:val="22"/>
        </w:rPr>
        <w:t>r</w:t>
      </w:r>
      <w:r w:rsidRPr="00DB0A53">
        <w:rPr>
          <w:b/>
          <w:sz w:val="22"/>
          <w:szCs w:val="22"/>
        </w:rPr>
        <w:t>cuncisión y sus preocupa</w:t>
      </w:r>
      <w:r w:rsidR="00DB0A53">
        <w:rPr>
          <w:b/>
          <w:sz w:val="22"/>
          <w:szCs w:val="22"/>
        </w:rPr>
        <w:t>ciones los tiempos de alimentos, as</w:t>
      </w:r>
      <w:r w:rsidR="00137A7B">
        <w:rPr>
          <w:b/>
          <w:sz w:val="22"/>
          <w:szCs w:val="22"/>
        </w:rPr>
        <w:t>í</w:t>
      </w:r>
      <w:r w:rsidR="00DB0A53">
        <w:rPr>
          <w:b/>
          <w:sz w:val="22"/>
          <w:szCs w:val="22"/>
        </w:rPr>
        <w:t xml:space="preserve"> como la continuidad de veneración a Dios en el templo de Jerusalén.</w:t>
      </w:r>
    </w:p>
    <w:p w:rsidR="0094138E" w:rsidRDefault="00DB0A53" w:rsidP="00146664">
      <w:pPr>
        <w:pStyle w:val="NormalWeb"/>
        <w:ind w:left="851" w:firstLine="142"/>
        <w:jc w:val="both"/>
        <w:rPr>
          <w:rFonts w:ascii="Arial" w:hAnsi="Arial" w:cs="Arial"/>
          <w:b/>
          <w:sz w:val="22"/>
          <w:szCs w:val="22"/>
        </w:rPr>
      </w:pPr>
      <w:r w:rsidRPr="00DB0A53">
        <w:rPr>
          <w:rFonts w:ascii="Arial" w:hAnsi="Arial" w:cs="Arial"/>
          <w:b/>
          <w:sz w:val="22"/>
          <w:szCs w:val="22"/>
        </w:rPr>
        <w:t xml:space="preserve">    El llama</w:t>
      </w:r>
      <w:r w:rsidR="004A1F26">
        <w:rPr>
          <w:rFonts w:ascii="Arial" w:hAnsi="Arial" w:cs="Arial"/>
          <w:b/>
          <w:sz w:val="22"/>
          <w:szCs w:val="22"/>
        </w:rPr>
        <w:t>do concilio de Jerusalén (</w:t>
      </w:r>
      <w:proofErr w:type="spellStart"/>
      <w:r w:rsidR="004A1F26">
        <w:rPr>
          <w:rFonts w:ascii="Arial" w:hAnsi="Arial" w:cs="Arial"/>
          <w:b/>
          <w:sz w:val="22"/>
          <w:szCs w:val="22"/>
        </w:rPr>
        <w:t>He</w:t>
      </w:r>
      <w:r w:rsidR="00137A7B">
        <w:rPr>
          <w:rFonts w:ascii="Arial" w:hAnsi="Arial" w:cs="Arial"/>
          <w:b/>
          <w:sz w:val="22"/>
          <w:szCs w:val="22"/>
        </w:rPr>
        <w:t>ch</w:t>
      </w:r>
      <w:proofErr w:type="spellEnd"/>
      <w:r w:rsidR="00137A7B">
        <w:rPr>
          <w:rFonts w:ascii="Arial" w:hAnsi="Arial" w:cs="Arial"/>
          <w:b/>
          <w:sz w:val="22"/>
          <w:szCs w:val="22"/>
        </w:rPr>
        <w:t xml:space="preserve"> 15. 6-33</w:t>
      </w:r>
      <w:r w:rsidRPr="00DB0A53">
        <w:rPr>
          <w:rFonts w:ascii="Arial" w:hAnsi="Arial" w:cs="Arial"/>
          <w:b/>
          <w:sz w:val="22"/>
          <w:szCs w:val="22"/>
        </w:rPr>
        <w:t xml:space="preserve">) </w:t>
      </w:r>
      <w:r>
        <w:rPr>
          <w:rFonts w:ascii="Arial" w:hAnsi="Arial" w:cs="Arial"/>
          <w:b/>
          <w:sz w:val="22"/>
          <w:szCs w:val="22"/>
        </w:rPr>
        <w:t>h</w:t>
      </w:r>
      <w:r w:rsidRPr="00DB0A53">
        <w:rPr>
          <w:rFonts w:ascii="Arial" w:hAnsi="Arial" w:cs="Arial"/>
          <w:b/>
          <w:sz w:val="22"/>
          <w:szCs w:val="22"/>
        </w:rPr>
        <w:t>acia el año 48 se plante</w:t>
      </w:r>
      <w:r>
        <w:rPr>
          <w:rFonts w:ascii="Arial" w:hAnsi="Arial" w:cs="Arial"/>
          <w:b/>
          <w:sz w:val="22"/>
          <w:szCs w:val="22"/>
        </w:rPr>
        <w:t>ó por la disensión surgida e</w:t>
      </w:r>
      <w:r w:rsidRPr="00DB0A53">
        <w:rPr>
          <w:rFonts w:ascii="Arial" w:hAnsi="Arial" w:cs="Arial"/>
          <w:b/>
          <w:sz w:val="22"/>
          <w:szCs w:val="22"/>
        </w:rPr>
        <w:t>n Antioquía e</w:t>
      </w:r>
      <w:r>
        <w:rPr>
          <w:rFonts w:ascii="Arial" w:hAnsi="Arial" w:cs="Arial"/>
          <w:b/>
          <w:sz w:val="22"/>
          <w:szCs w:val="22"/>
        </w:rPr>
        <w:t xml:space="preserve">n relación a la </w:t>
      </w:r>
      <w:r w:rsidRPr="00DB0A53">
        <w:rPr>
          <w:rFonts w:ascii="Arial" w:hAnsi="Arial" w:cs="Arial"/>
          <w:b/>
          <w:sz w:val="22"/>
          <w:szCs w:val="22"/>
        </w:rPr>
        <w:t>circuncisión de los no</w:t>
      </w:r>
      <w:r w:rsidR="00137A7B">
        <w:rPr>
          <w:rFonts w:ascii="Arial" w:hAnsi="Arial" w:cs="Arial"/>
          <w:b/>
          <w:sz w:val="22"/>
          <w:szCs w:val="22"/>
        </w:rPr>
        <w:t xml:space="preserve"> </w:t>
      </w:r>
      <w:r w:rsidRPr="00DB0A53">
        <w:rPr>
          <w:rFonts w:ascii="Arial" w:hAnsi="Arial" w:cs="Arial"/>
          <w:b/>
          <w:sz w:val="22"/>
          <w:szCs w:val="22"/>
        </w:rPr>
        <w:t>jud</w:t>
      </w:r>
      <w:r w:rsidR="00137A7B">
        <w:rPr>
          <w:rFonts w:ascii="Arial" w:hAnsi="Arial" w:cs="Arial"/>
          <w:b/>
          <w:sz w:val="22"/>
          <w:szCs w:val="22"/>
        </w:rPr>
        <w:t>í</w:t>
      </w:r>
      <w:r w:rsidRPr="00DB0A53">
        <w:rPr>
          <w:rFonts w:ascii="Arial" w:hAnsi="Arial" w:cs="Arial"/>
          <w:b/>
          <w:sz w:val="22"/>
          <w:szCs w:val="22"/>
        </w:rPr>
        <w:t>os</w:t>
      </w:r>
      <w:r>
        <w:rPr>
          <w:rFonts w:ascii="Arial" w:hAnsi="Arial" w:cs="Arial"/>
          <w:b/>
          <w:sz w:val="22"/>
          <w:szCs w:val="22"/>
        </w:rPr>
        <w:t xml:space="preserve"> que se hacían cristianos</w:t>
      </w:r>
      <w:r w:rsidR="0094138E">
        <w:rPr>
          <w:rFonts w:ascii="Arial" w:hAnsi="Arial" w:cs="Arial"/>
          <w:b/>
          <w:sz w:val="22"/>
          <w:szCs w:val="22"/>
        </w:rPr>
        <w:t xml:space="preserve">: </w:t>
      </w:r>
      <w:r w:rsidR="00137A7B">
        <w:rPr>
          <w:rFonts w:ascii="Arial" w:hAnsi="Arial" w:cs="Arial"/>
          <w:b/>
          <w:sz w:val="22"/>
          <w:szCs w:val="22"/>
        </w:rPr>
        <w:t>u</w:t>
      </w:r>
      <w:r w:rsidR="0094138E">
        <w:rPr>
          <w:rFonts w:ascii="Arial" w:hAnsi="Arial" w:cs="Arial"/>
          <w:b/>
          <w:sz w:val="22"/>
          <w:szCs w:val="22"/>
        </w:rPr>
        <w:t>nos</w:t>
      </w:r>
      <w:r w:rsidR="004A1F26">
        <w:rPr>
          <w:rFonts w:ascii="Arial" w:hAnsi="Arial" w:cs="Arial"/>
          <w:b/>
          <w:sz w:val="22"/>
          <w:szCs w:val="22"/>
        </w:rPr>
        <w:t>,</w:t>
      </w:r>
      <w:r w:rsidR="0094138E">
        <w:rPr>
          <w:rFonts w:ascii="Arial" w:hAnsi="Arial" w:cs="Arial"/>
          <w:b/>
          <w:sz w:val="22"/>
          <w:szCs w:val="22"/>
        </w:rPr>
        <w:t xml:space="preserve"> con Pablo al frente</w:t>
      </w:r>
      <w:r w:rsidR="004A1F26">
        <w:rPr>
          <w:rFonts w:ascii="Arial" w:hAnsi="Arial" w:cs="Arial"/>
          <w:b/>
          <w:sz w:val="22"/>
          <w:szCs w:val="22"/>
        </w:rPr>
        <w:t>,</w:t>
      </w:r>
      <w:r w:rsidR="0094138E">
        <w:rPr>
          <w:rFonts w:ascii="Arial" w:hAnsi="Arial" w:cs="Arial"/>
          <w:b/>
          <w:sz w:val="22"/>
          <w:szCs w:val="22"/>
        </w:rPr>
        <w:t xml:space="preserve"> exigían</w:t>
      </w:r>
      <w:r w:rsidRPr="00DB0A53">
        <w:rPr>
          <w:rFonts w:ascii="Arial" w:hAnsi="Arial" w:cs="Arial"/>
          <w:b/>
          <w:sz w:val="22"/>
          <w:szCs w:val="22"/>
        </w:rPr>
        <w:t xml:space="preserve"> la “libertad alcanzada en Cristo Jesús”</w:t>
      </w:r>
      <w:r w:rsidR="0094138E">
        <w:rPr>
          <w:rFonts w:ascii="Arial" w:hAnsi="Arial" w:cs="Arial"/>
          <w:b/>
          <w:sz w:val="22"/>
          <w:szCs w:val="22"/>
        </w:rPr>
        <w:t xml:space="preserve"> y rechazaban</w:t>
      </w:r>
      <w:r w:rsidRPr="00DB0A53">
        <w:rPr>
          <w:rFonts w:ascii="Arial" w:hAnsi="Arial" w:cs="Arial"/>
          <w:b/>
          <w:sz w:val="22"/>
          <w:szCs w:val="22"/>
        </w:rPr>
        <w:t xml:space="preserve"> </w:t>
      </w:r>
      <w:r w:rsidR="0094138E">
        <w:rPr>
          <w:rFonts w:ascii="Arial" w:hAnsi="Arial" w:cs="Arial"/>
          <w:b/>
          <w:sz w:val="22"/>
          <w:szCs w:val="22"/>
        </w:rPr>
        <w:t xml:space="preserve">el </w:t>
      </w:r>
      <w:r w:rsidRPr="00DB0A53">
        <w:rPr>
          <w:rFonts w:ascii="Arial" w:hAnsi="Arial" w:cs="Arial"/>
          <w:b/>
          <w:sz w:val="22"/>
          <w:szCs w:val="22"/>
        </w:rPr>
        <w:t xml:space="preserve">imponer este rito a los cristianos procedentes del paganismo. </w:t>
      </w:r>
      <w:r w:rsidR="00137A7B">
        <w:rPr>
          <w:rFonts w:ascii="Arial" w:hAnsi="Arial" w:cs="Arial"/>
          <w:b/>
          <w:sz w:val="22"/>
          <w:szCs w:val="22"/>
        </w:rPr>
        <w:t xml:space="preserve">Otros deseaban ese gesto judaizante. </w:t>
      </w:r>
      <w:r w:rsidRPr="00DB0A53">
        <w:rPr>
          <w:rFonts w:ascii="Arial" w:hAnsi="Arial" w:cs="Arial"/>
          <w:b/>
          <w:sz w:val="22"/>
          <w:szCs w:val="22"/>
        </w:rPr>
        <w:t>La comunidad d</w:t>
      </w:r>
      <w:r w:rsidR="0094138E">
        <w:rPr>
          <w:rFonts w:ascii="Arial" w:hAnsi="Arial" w:cs="Arial"/>
          <w:b/>
          <w:sz w:val="22"/>
          <w:szCs w:val="22"/>
        </w:rPr>
        <w:t>ividida delegó la consulta a los</w:t>
      </w:r>
      <w:r w:rsidRPr="00DB0A53">
        <w:rPr>
          <w:rFonts w:ascii="Arial" w:hAnsi="Arial" w:cs="Arial"/>
          <w:b/>
          <w:sz w:val="22"/>
          <w:szCs w:val="22"/>
        </w:rPr>
        <w:t xml:space="preserve"> Apóstoles y a los Ancianos de Jerusalén</w:t>
      </w:r>
      <w:r w:rsidR="004A1F26">
        <w:rPr>
          <w:rFonts w:ascii="Arial" w:hAnsi="Arial" w:cs="Arial"/>
          <w:b/>
          <w:sz w:val="22"/>
          <w:szCs w:val="22"/>
        </w:rPr>
        <w:t>, reconocidos como Autor</w:t>
      </w:r>
      <w:r w:rsidR="004A1F26">
        <w:rPr>
          <w:rFonts w:ascii="Arial" w:hAnsi="Arial" w:cs="Arial"/>
          <w:b/>
          <w:sz w:val="22"/>
          <w:szCs w:val="22"/>
        </w:rPr>
        <w:t>i</w:t>
      </w:r>
      <w:r w:rsidR="004A1F26">
        <w:rPr>
          <w:rFonts w:ascii="Arial" w:hAnsi="Arial" w:cs="Arial"/>
          <w:b/>
          <w:sz w:val="22"/>
          <w:szCs w:val="22"/>
        </w:rPr>
        <w:t>dad al estar allí Pedro,</w:t>
      </w:r>
      <w:r w:rsidRPr="00DB0A53">
        <w:rPr>
          <w:rFonts w:ascii="Arial" w:hAnsi="Arial" w:cs="Arial"/>
          <w:b/>
          <w:sz w:val="22"/>
          <w:szCs w:val="22"/>
        </w:rPr>
        <w:t xml:space="preserve"> y env</w:t>
      </w:r>
      <w:r w:rsidR="0094138E">
        <w:rPr>
          <w:rFonts w:ascii="Arial" w:hAnsi="Arial" w:cs="Arial"/>
          <w:b/>
          <w:sz w:val="22"/>
          <w:szCs w:val="22"/>
        </w:rPr>
        <w:t>ió</w:t>
      </w:r>
      <w:r w:rsidR="00137A7B">
        <w:rPr>
          <w:rFonts w:ascii="Arial" w:hAnsi="Arial" w:cs="Arial"/>
          <w:b/>
          <w:sz w:val="22"/>
          <w:szCs w:val="22"/>
        </w:rPr>
        <w:t xml:space="preserve"> </w:t>
      </w:r>
      <w:r w:rsidRPr="00DB0A53">
        <w:rPr>
          <w:rFonts w:ascii="Arial" w:hAnsi="Arial" w:cs="Arial"/>
          <w:b/>
          <w:sz w:val="22"/>
          <w:szCs w:val="22"/>
        </w:rPr>
        <w:t xml:space="preserve">a Pablo y </w:t>
      </w:r>
      <w:r w:rsidR="004A1F26">
        <w:rPr>
          <w:rFonts w:ascii="Arial" w:hAnsi="Arial" w:cs="Arial"/>
          <w:b/>
          <w:sz w:val="22"/>
          <w:szCs w:val="22"/>
        </w:rPr>
        <w:t xml:space="preserve">a </w:t>
      </w:r>
      <w:r w:rsidRPr="00DB0A53">
        <w:rPr>
          <w:rFonts w:ascii="Arial" w:hAnsi="Arial" w:cs="Arial"/>
          <w:b/>
          <w:sz w:val="22"/>
          <w:szCs w:val="22"/>
        </w:rPr>
        <w:t>Bernabé, con su compañero griego Tito</w:t>
      </w:r>
      <w:r w:rsidR="00137A7B">
        <w:rPr>
          <w:rFonts w:ascii="Arial" w:hAnsi="Arial" w:cs="Arial"/>
          <w:b/>
          <w:sz w:val="22"/>
          <w:szCs w:val="22"/>
        </w:rPr>
        <w:t>,</w:t>
      </w:r>
      <w:r w:rsidR="0094138E">
        <w:rPr>
          <w:rFonts w:ascii="Arial" w:hAnsi="Arial" w:cs="Arial"/>
          <w:b/>
          <w:sz w:val="22"/>
          <w:szCs w:val="22"/>
        </w:rPr>
        <w:t xml:space="preserve"> para reclamar una solución</w:t>
      </w:r>
      <w:r w:rsidR="00137A7B">
        <w:rPr>
          <w:rFonts w:ascii="Arial" w:hAnsi="Arial" w:cs="Arial"/>
          <w:b/>
          <w:sz w:val="22"/>
          <w:szCs w:val="22"/>
        </w:rPr>
        <w:t>.</w:t>
      </w:r>
    </w:p>
    <w:p w:rsidR="0094138E" w:rsidRDefault="0094138E" w:rsidP="00146664">
      <w:pPr>
        <w:widowControl/>
        <w:autoSpaceDE/>
        <w:autoSpaceDN/>
        <w:adjustRightInd/>
        <w:spacing w:before="100" w:beforeAutospacing="1" w:after="100" w:afterAutospacing="1"/>
        <w:ind w:left="851" w:firstLine="142"/>
        <w:jc w:val="both"/>
        <w:rPr>
          <w:b/>
          <w:sz w:val="22"/>
          <w:szCs w:val="22"/>
        </w:rPr>
      </w:pPr>
      <w:r>
        <w:rPr>
          <w:b/>
          <w:sz w:val="22"/>
          <w:szCs w:val="22"/>
        </w:rPr>
        <w:lastRenderedPageBreak/>
        <w:t xml:space="preserve"> </w:t>
      </w:r>
      <w:r w:rsidR="00DB0A53" w:rsidRPr="00DB0A53">
        <w:rPr>
          <w:b/>
          <w:sz w:val="22"/>
          <w:szCs w:val="22"/>
        </w:rPr>
        <w:t>Los Apóstoles y Ancianos de Jerusalén acepta</w:t>
      </w:r>
      <w:r>
        <w:rPr>
          <w:b/>
          <w:sz w:val="22"/>
          <w:szCs w:val="22"/>
        </w:rPr>
        <w:t>ro</w:t>
      </w:r>
      <w:r w:rsidR="00DB0A53" w:rsidRPr="00DB0A53">
        <w:rPr>
          <w:b/>
          <w:sz w:val="22"/>
          <w:szCs w:val="22"/>
        </w:rPr>
        <w:t>n a Tito, “no circuncidado”,</w:t>
      </w:r>
      <w:r>
        <w:rPr>
          <w:b/>
          <w:sz w:val="22"/>
          <w:szCs w:val="22"/>
        </w:rPr>
        <w:t xml:space="preserve"> y declararon la adhesión a la postura </w:t>
      </w:r>
      <w:r w:rsidR="00DB0A53" w:rsidRPr="00DB0A53">
        <w:rPr>
          <w:b/>
          <w:sz w:val="22"/>
          <w:szCs w:val="22"/>
        </w:rPr>
        <w:t>de Pablo acerca de la libertad de la gracia</w:t>
      </w:r>
      <w:r>
        <w:rPr>
          <w:b/>
          <w:sz w:val="22"/>
          <w:szCs w:val="22"/>
        </w:rPr>
        <w:t>, ac</w:t>
      </w:r>
      <w:r>
        <w:rPr>
          <w:b/>
          <w:sz w:val="22"/>
          <w:szCs w:val="22"/>
        </w:rPr>
        <w:t>a</w:t>
      </w:r>
      <w:r>
        <w:rPr>
          <w:b/>
          <w:sz w:val="22"/>
          <w:szCs w:val="22"/>
        </w:rPr>
        <w:t>so teniendo en cuenta que el gran apóstol había sido fariseo, era converso y se d</w:t>
      </w:r>
      <w:r>
        <w:rPr>
          <w:b/>
          <w:sz w:val="22"/>
          <w:szCs w:val="22"/>
        </w:rPr>
        <w:t>e</w:t>
      </w:r>
      <w:r>
        <w:rPr>
          <w:b/>
          <w:sz w:val="22"/>
          <w:szCs w:val="22"/>
        </w:rPr>
        <w:t>dicaba a sembrar el mensaje cristiano entre los gentiles.</w:t>
      </w:r>
      <w:r w:rsidR="00146664">
        <w:rPr>
          <w:b/>
          <w:sz w:val="22"/>
          <w:szCs w:val="22"/>
        </w:rPr>
        <w:t xml:space="preserve"> Hablaron Pedro y Sant</w:t>
      </w:r>
      <w:r w:rsidR="00137A7B">
        <w:rPr>
          <w:b/>
          <w:sz w:val="22"/>
          <w:szCs w:val="22"/>
        </w:rPr>
        <w:t>i</w:t>
      </w:r>
      <w:r w:rsidR="00137A7B">
        <w:rPr>
          <w:b/>
          <w:sz w:val="22"/>
          <w:szCs w:val="22"/>
        </w:rPr>
        <w:t>a</w:t>
      </w:r>
      <w:r w:rsidR="00137A7B">
        <w:rPr>
          <w:b/>
          <w:sz w:val="22"/>
          <w:szCs w:val="22"/>
        </w:rPr>
        <w:t>go, el hermano" del Señor. Y resolvieron a favor de la libertad...</w:t>
      </w:r>
    </w:p>
    <w:p w:rsidR="0094138E" w:rsidRDefault="0094138E" w:rsidP="00146664">
      <w:pPr>
        <w:widowControl/>
        <w:autoSpaceDE/>
        <w:autoSpaceDN/>
        <w:adjustRightInd/>
        <w:spacing w:before="100" w:beforeAutospacing="1" w:after="100" w:afterAutospacing="1"/>
        <w:ind w:left="851" w:firstLine="142"/>
        <w:jc w:val="both"/>
        <w:rPr>
          <w:b/>
          <w:sz w:val="22"/>
          <w:szCs w:val="22"/>
        </w:rPr>
      </w:pPr>
      <w:r>
        <w:rPr>
          <w:b/>
          <w:sz w:val="22"/>
          <w:szCs w:val="22"/>
        </w:rPr>
        <w:t xml:space="preserve"> </w:t>
      </w:r>
      <w:r w:rsidR="00DB0A53" w:rsidRPr="00DB0A53">
        <w:rPr>
          <w:b/>
          <w:sz w:val="22"/>
          <w:szCs w:val="22"/>
        </w:rPr>
        <w:t>La controversia</w:t>
      </w:r>
      <w:r>
        <w:rPr>
          <w:b/>
          <w:sz w:val="22"/>
          <w:szCs w:val="22"/>
        </w:rPr>
        <w:t xml:space="preserve"> surgió en otras ocasión con motivo de</w:t>
      </w:r>
      <w:r w:rsidR="00DB0A53" w:rsidRPr="00DB0A53">
        <w:rPr>
          <w:b/>
          <w:sz w:val="22"/>
          <w:szCs w:val="22"/>
        </w:rPr>
        <w:t xml:space="preserve"> la visita de Pedro a Anti</w:t>
      </w:r>
      <w:r w:rsidR="00DB0A53" w:rsidRPr="00DB0A53">
        <w:rPr>
          <w:b/>
          <w:sz w:val="22"/>
          <w:szCs w:val="22"/>
        </w:rPr>
        <w:t>o</w:t>
      </w:r>
      <w:r w:rsidR="00DB0A53" w:rsidRPr="00DB0A53">
        <w:rPr>
          <w:b/>
          <w:sz w:val="22"/>
          <w:szCs w:val="22"/>
        </w:rPr>
        <w:t xml:space="preserve">quía </w:t>
      </w:r>
      <w:r>
        <w:rPr>
          <w:b/>
          <w:sz w:val="22"/>
          <w:szCs w:val="22"/>
        </w:rPr>
        <w:t xml:space="preserve"> con probable discusión con Pablo sobre la aplicación de la norma recibida en Jerusalén. Ante la vacilación de Pedro para comer en la mesa de los incircuncisos Pablo reclamó coherencia</w:t>
      </w:r>
      <w:r w:rsidR="00DB0A53" w:rsidRPr="00DB0A53">
        <w:rPr>
          <w:b/>
          <w:sz w:val="22"/>
          <w:szCs w:val="22"/>
        </w:rPr>
        <w:t>: “</w:t>
      </w:r>
      <w:r w:rsidR="00DB0A53" w:rsidRPr="000655C0">
        <w:rPr>
          <w:b/>
          <w:i/>
          <w:sz w:val="22"/>
          <w:szCs w:val="22"/>
        </w:rPr>
        <w:t xml:space="preserve">Me enfrenté con él cara </w:t>
      </w:r>
      <w:r w:rsidRPr="000655C0">
        <w:rPr>
          <w:b/>
          <w:i/>
          <w:sz w:val="22"/>
          <w:szCs w:val="22"/>
        </w:rPr>
        <w:t xml:space="preserve">a </w:t>
      </w:r>
      <w:r w:rsidR="00DB0A53" w:rsidRPr="000655C0">
        <w:rPr>
          <w:b/>
          <w:i/>
          <w:sz w:val="22"/>
          <w:szCs w:val="22"/>
        </w:rPr>
        <w:t>cara, porque era digno de r</w:t>
      </w:r>
      <w:r w:rsidR="00DB0A53" w:rsidRPr="000655C0">
        <w:rPr>
          <w:b/>
          <w:i/>
          <w:sz w:val="22"/>
          <w:szCs w:val="22"/>
        </w:rPr>
        <w:t>e</w:t>
      </w:r>
      <w:r w:rsidR="00DB0A53" w:rsidRPr="000655C0">
        <w:rPr>
          <w:b/>
          <w:i/>
          <w:sz w:val="22"/>
          <w:szCs w:val="22"/>
        </w:rPr>
        <w:t>presión</w:t>
      </w:r>
      <w:r w:rsidR="00D16F18" w:rsidRPr="000655C0">
        <w:rPr>
          <w:b/>
          <w:i/>
          <w:sz w:val="22"/>
          <w:szCs w:val="22"/>
        </w:rPr>
        <w:t>"</w:t>
      </w:r>
      <w:r>
        <w:rPr>
          <w:b/>
          <w:sz w:val="22"/>
          <w:szCs w:val="22"/>
        </w:rPr>
        <w:t>. Pablo le hizo ver</w:t>
      </w:r>
      <w:r w:rsidR="00D16F18">
        <w:rPr>
          <w:b/>
          <w:sz w:val="22"/>
          <w:szCs w:val="22"/>
        </w:rPr>
        <w:t xml:space="preserve"> que ya nada significaba la circuncisión. (Gal 1. 11-13)</w:t>
      </w:r>
    </w:p>
    <w:p w:rsidR="0094138E" w:rsidRPr="00926597" w:rsidRDefault="00926597" w:rsidP="00DB0A53">
      <w:pPr>
        <w:widowControl/>
        <w:autoSpaceDE/>
        <w:autoSpaceDN/>
        <w:adjustRightInd/>
        <w:spacing w:before="100" w:beforeAutospacing="1" w:after="100" w:afterAutospacing="1"/>
        <w:ind w:left="851" w:right="401" w:firstLine="142"/>
        <w:jc w:val="both"/>
        <w:rPr>
          <w:b/>
          <w:color w:val="FF0000"/>
          <w:sz w:val="28"/>
          <w:szCs w:val="28"/>
        </w:rPr>
      </w:pPr>
      <w:r w:rsidRPr="00926597">
        <w:rPr>
          <w:b/>
          <w:color w:val="FF0000"/>
          <w:sz w:val="28"/>
          <w:szCs w:val="28"/>
        </w:rPr>
        <w:t xml:space="preserve">2  Los ebionitas </w:t>
      </w:r>
    </w:p>
    <w:p w:rsidR="00926597" w:rsidRDefault="00926597" w:rsidP="00926597">
      <w:pPr>
        <w:pStyle w:val="NormalWeb"/>
        <w:ind w:left="851"/>
        <w:jc w:val="both"/>
        <w:rPr>
          <w:rFonts w:ascii="Arial" w:hAnsi="Arial" w:cs="Arial"/>
          <w:b/>
          <w:sz w:val="22"/>
          <w:szCs w:val="22"/>
        </w:rPr>
      </w:pPr>
      <w:r>
        <w:rPr>
          <w:rFonts w:ascii="Arial" w:hAnsi="Arial" w:cs="Arial"/>
          <w:b/>
          <w:sz w:val="22"/>
          <w:szCs w:val="22"/>
        </w:rPr>
        <w:t xml:space="preserve">   Probablemente fueron la primera secta que se apartó de los judío y de los cristi</w:t>
      </w:r>
      <w:r>
        <w:rPr>
          <w:rFonts w:ascii="Arial" w:hAnsi="Arial" w:cs="Arial"/>
          <w:b/>
          <w:sz w:val="22"/>
          <w:szCs w:val="22"/>
        </w:rPr>
        <w:t>a</w:t>
      </w:r>
      <w:r>
        <w:rPr>
          <w:rFonts w:ascii="Arial" w:hAnsi="Arial" w:cs="Arial"/>
          <w:b/>
          <w:sz w:val="22"/>
          <w:szCs w:val="22"/>
        </w:rPr>
        <w:t>nos primitivos. El t</w:t>
      </w:r>
      <w:r w:rsidRPr="00926597">
        <w:rPr>
          <w:rFonts w:ascii="Arial" w:hAnsi="Arial" w:cs="Arial"/>
          <w:b/>
          <w:sz w:val="22"/>
          <w:szCs w:val="22"/>
        </w:rPr>
        <w:t xml:space="preserve">érmino </w:t>
      </w:r>
      <w:r w:rsidRPr="00926597">
        <w:rPr>
          <w:rFonts w:ascii="Arial" w:hAnsi="Arial" w:cs="Arial"/>
          <w:b/>
          <w:i/>
          <w:iCs/>
          <w:sz w:val="22"/>
          <w:szCs w:val="22"/>
        </w:rPr>
        <w:t>ebionitas</w:t>
      </w:r>
      <w:r w:rsidRPr="00926597">
        <w:rPr>
          <w:rFonts w:ascii="Arial" w:hAnsi="Arial" w:cs="Arial"/>
          <w:b/>
          <w:sz w:val="22"/>
          <w:szCs w:val="22"/>
        </w:rPr>
        <w:t xml:space="preserve">, </w:t>
      </w:r>
      <w:r w:rsidRPr="00926597">
        <w:rPr>
          <w:rFonts w:ascii="Arial" w:hAnsi="Arial" w:cs="Arial"/>
          <w:b/>
          <w:i/>
          <w:iCs/>
          <w:sz w:val="22"/>
          <w:szCs w:val="22"/>
        </w:rPr>
        <w:t xml:space="preserve"> (</w:t>
      </w:r>
      <w:proofErr w:type="spellStart"/>
      <w:r w:rsidRPr="00926597">
        <w:rPr>
          <w:rFonts w:ascii="Arial" w:hAnsi="Arial" w:cs="Arial"/>
          <w:b/>
          <w:i/>
          <w:iCs/>
          <w:sz w:val="22"/>
          <w:szCs w:val="22"/>
        </w:rPr>
        <w:t>Ebionaioi</w:t>
      </w:r>
      <w:proofErr w:type="spellEnd"/>
      <w:r w:rsidRPr="00926597">
        <w:rPr>
          <w:rFonts w:ascii="Arial" w:hAnsi="Arial" w:cs="Arial"/>
          <w:b/>
          <w:sz w:val="22"/>
          <w:szCs w:val="22"/>
        </w:rPr>
        <w:t>), es</w:t>
      </w:r>
      <w:r>
        <w:rPr>
          <w:rFonts w:ascii="Arial" w:hAnsi="Arial" w:cs="Arial"/>
          <w:b/>
          <w:sz w:val="22"/>
          <w:szCs w:val="22"/>
        </w:rPr>
        <w:t xml:space="preserve"> "muy pobres" en arameo. Fu</w:t>
      </w:r>
      <w:r>
        <w:rPr>
          <w:rFonts w:ascii="Arial" w:hAnsi="Arial" w:cs="Arial"/>
          <w:b/>
          <w:sz w:val="22"/>
          <w:szCs w:val="22"/>
        </w:rPr>
        <w:t>e</w:t>
      </w:r>
      <w:r>
        <w:rPr>
          <w:rFonts w:ascii="Arial" w:hAnsi="Arial" w:cs="Arial"/>
          <w:b/>
          <w:sz w:val="22"/>
          <w:szCs w:val="22"/>
        </w:rPr>
        <w:t xml:space="preserve">ron rechazados como descarriados </w:t>
      </w:r>
      <w:r w:rsidRPr="00926597">
        <w:rPr>
          <w:rFonts w:ascii="Arial" w:hAnsi="Arial" w:cs="Arial"/>
          <w:b/>
          <w:sz w:val="22"/>
          <w:szCs w:val="22"/>
        </w:rPr>
        <w:t xml:space="preserve"> por primera vez </w:t>
      </w:r>
      <w:r>
        <w:rPr>
          <w:rFonts w:ascii="Arial" w:hAnsi="Arial" w:cs="Arial"/>
          <w:b/>
          <w:sz w:val="22"/>
          <w:szCs w:val="22"/>
        </w:rPr>
        <w:t>por</w:t>
      </w:r>
      <w:r w:rsidRPr="00926597">
        <w:rPr>
          <w:rFonts w:ascii="Arial" w:hAnsi="Arial" w:cs="Arial"/>
          <w:b/>
          <w:sz w:val="22"/>
          <w:szCs w:val="22"/>
        </w:rPr>
        <w:t xml:space="preserve"> </w:t>
      </w:r>
      <w:hyperlink r:id="rId19" w:tooltip="San Ireneo" w:history="1">
        <w:r w:rsidRPr="00926597">
          <w:rPr>
            <w:rStyle w:val="Hipervnculo"/>
            <w:rFonts w:ascii="Arial" w:hAnsi="Arial" w:cs="Arial"/>
            <w:b/>
            <w:color w:val="auto"/>
            <w:sz w:val="22"/>
            <w:szCs w:val="22"/>
            <w:u w:val="none"/>
          </w:rPr>
          <w:t>San Ireneo</w:t>
        </w:r>
      </w:hyperlink>
      <w:r w:rsidRPr="00926597">
        <w:rPr>
          <w:rFonts w:ascii="Arial" w:hAnsi="Arial" w:cs="Arial"/>
          <w:b/>
          <w:sz w:val="22"/>
          <w:szCs w:val="22"/>
        </w:rPr>
        <w:t xml:space="preserve"> (</w:t>
      </w:r>
      <w:proofErr w:type="spellStart"/>
      <w:r w:rsidRPr="00926597">
        <w:rPr>
          <w:rFonts w:ascii="Arial" w:hAnsi="Arial" w:cs="Arial"/>
          <w:b/>
          <w:sz w:val="22"/>
          <w:szCs w:val="22"/>
        </w:rPr>
        <w:t>Adv</w:t>
      </w:r>
      <w:proofErr w:type="spellEnd"/>
      <w:r w:rsidRPr="00926597">
        <w:rPr>
          <w:rFonts w:ascii="Arial" w:hAnsi="Arial" w:cs="Arial"/>
          <w:b/>
          <w:sz w:val="22"/>
          <w:szCs w:val="22"/>
        </w:rPr>
        <w:t xml:space="preserve">. </w:t>
      </w:r>
      <w:proofErr w:type="spellStart"/>
      <w:r w:rsidRPr="00926597">
        <w:rPr>
          <w:rFonts w:ascii="Arial" w:hAnsi="Arial" w:cs="Arial"/>
          <w:b/>
          <w:sz w:val="22"/>
          <w:szCs w:val="22"/>
        </w:rPr>
        <w:t>Haer</w:t>
      </w:r>
      <w:proofErr w:type="spellEnd"/>
      <w:r w:rsidRPr="00926597">
        <w:rPr>
          <w:rFonts w:ascii="Arial" w:hAnsi="Arial" w:cs="Arial"/>
          <w:b/>
          <w:sz w:val="22"/>
          <w:szCs w:val="22"/>
        </w:rPr>
        <w:t>., I, XXVI, 2), pero sin designar un significado</w:t>
      </w:r>
      <w:r>
        <w:rPr>
          <w:rFonts w:ascii="Arial" w:hAnsi="Arial" w:cs="Arial"/>
          <w:b/>
          <w:sz w:val="22"/>
          <w:szCs w:val="22"/>
        </w:rPr>
        <w:t xml:space="preserve"> especial</w:t>
      </w:r>
      <w:r w:rsidRPr="00926597">
        <w:rPr>
          <w:rFonts w:ascii="Arial" w:hAnsi="Arial" w:cs="Arial"/>
          <w:b/>
          <w:sz w:val="22"/>
          <w:szCs w:val="22"/>
        </w:rPr>
        <w:t>.</w:t>
      </w:r>
      <w:r>
        <w:rPr>
          <w:rFonts w:ascii="Arial" w:hAnsi="Arial" w:cs="Arial"/>
          <w:b/>
          <w:sz w:val="22"/>
          <w:szCs w:val="22"/>
        </w:rPr>
        <w:t xml:space="preserve"> También les citó </w:t>
      </w:r>
      <w:hyperlink r:id="rId20" w:tooltip="Orígenes y Origenismo" w:history="1">
        <w:r w:rsidRPr="00926597">
          <w:rPr>
            <w:rStyle w:val="Hipervnculo"/>
            <w:rFonts w:ascii="Arial" w:hAnsi="Arial" w:cs="Arial"/>
            <w:b/>
            <w:color w:val="auto"/>
            <w:sz w:val="22"/>
            <w:szCs w:val="22"/>
            <w:u w:val="none"/>
          </w:rPr>
          <w:t>Orígenes</w:t>
        </w:r>
      </w:hyperlink>
      <w:r w:rsidRPr="00926597">
        <w:rPr>
          <w:rFonts w:ascii="Arial" w:hAnsi="Arial" w:cs="Arial"/>
          <w:b/>
          <w:sz w:val="22"/>
          <w:szCs w:val="22"/>
        </w:rPr>
        <w:t xml:space="preserve"> (Co</w:t>
      </w:r>
      <w:r w:rsidRPr="00926597">
        <w:rPr>
          <w:rFonts w:ascii="Arial" w:hAnsi="Arial" w:cs="Arial"/>
          <w:b/>
          <w:sz w:val="22"/>
          <w:szCs w:val="22"/>
        </w:rPr>
        <w:t>n</w:t>
      </w:r>
      <w:r w:rsidRPr="00926597">
        <w:rPr>
          <w:rFonts w:ascii="Arial" w:hAnsi="Arial" w:cs="Arial"/>
          <w:b/>
          <w:sz w:val="22"/>
          <w:szCs w:val="22"/>
        </w:rPr>
        <w:t xml:space="preserve">tra Celso, II, I; De </w:t>
      </w:r>
      <w:proofErr w:type="spellStart"/>
      <w:r w:rsidRPr="00926597">
        <w:rPr>
          <w:rFonts w:ascii="Arial" w:hAnsi="Arial" w:cs="Arial"/>
          <w:b/>
          <w:sz w:val="22"/>
          <w:szCs w:val="22"/>
        </w:rPr>
        <w:t>Princ</w:t>
      </w:r>
      <w:proofErr w:type="spellEnd"/>
      <w:r w:rsidRPr="00926597">
        <w:rPr>
          <w:rFonts w:ascii="Arial" w:hAnsi="Arial" w:cs="Arial"/>
          <w:b/>
          <w:sz w:val="22"/>
          <w:szCs w:val="22"/>
        </w:rPr>
        <w:t xml:space="preserve">., IV, I, 22) y </w:t>
      </w:r>
      <w:hyperlink r:id="rId21" w:tooltip="Eusebio de Cesarea" w:history="1">
        <w:r w:rsidRPr="00926597">
          <w:rPr>
            <w:rStyle w:val="Hipervnculo"/>
            <w:rFonts w:ascii="Arial" w:hAnsi="Arial" w:cs="Arial"/>
            <w:b/>
            <w:color w:val="auto"/>
            <w:sz w:val="22"/>
            <w:szCs w:val="22"/>
            <w:u w:val="none"/>
          </w:rPr>
          <w:t>Eusebio</w:t>
        </w:r>
      </w:hyperlink>
      <w:r w:rsidRPr="00926597">
        <w:rPr>
          <w:rFonts w:ascii="Arial" w:hAnsi="Arial" w:cs="Arial"/>
          <w:b/>
          <w:sz w:val="22"/>
          <w:szCs w:val="22"/>
        </w:rPr>
        <w:t xml:space="preserve"> (</w:t>
      </w:r>
      <w:proofErr w:type="spellStart"/>
      <w:r w:rsidRPr="00926597">
        <w:rPr>
          <w:rFonts w:ascii="Arial" w:hAnsi="Arial" w:cs="Arial"/>
          <w:b/>
          <w:sz w:val="22"/>
          <w:szCs w:val="22"/>
        </w:rPr>
        <w:t>Hist</w:t>
      </w:r>
      <w:proofErr w:type="spellEnd"/>
      <w:r w:rsidRPr="00926597">
        <w:rPr>
          <w:rFonts w:ascii="Arial" w:hAnsi="Arial" w:cs="Arial"/>
          <w:b/>
          <w:sz w:val="22"/>
          <w:szCs w:val="22"/>
        </w:rPr>
        <w:t xml:space="preserve">. </w:t>
      </w:r>
      <w:proofErr w:type="spellStart"/>
      <w:r w:rsidRPr="00926597">
        <w:rPr>
          <w:rFonts w:ascii="Arial" w:hAnsi="Arial" w:cs="Arial"/>
          <w:b/>
          <w:sz w:val="22"/>
          <w:szCs w:val="22"/>
        </w:rPr>
        <w:t>Eccl</w:t>
      </w:r>
      <w:proofErr w:type="spellEnd"/>
      <w:r w:rsidRPr="00926597">
        <w:rPr>
          <w:rFonts w:ascii="Arial" w:hAnsi="Arial" w:cs="Arial"/>
          <w:b/>
          <w:sz w:val="22"/>
          <w:szCs w:val="22"/>
        </w:rPr>
        <w:t xml:space="preserve">., III.27) </w:t>
      </w:r>
      <w:r>
        <w:rPr>
          <w:rFonts w:ascii="Arial" w:hAnsi="Arial" w:cs="Arial"/>
          <w:b/>
          <w:sz w:val="22"/>
          <w:szCs w:val="22"/>
        </w:rPr>
        <w:t>y fueron presentados ante los cristianos como secta</w:t>
      </w:r>
      <w:r w:rsidRPr="00926597">
        <w:rPr>
          <w:rFonts w:ascii="Arial" w:hAnsi="Arial" w:cs="Arial"/>
          <w:b/>
          <w:sz w:val="22"/>
          <w:szCs w:val="22"/>
        </w:rPr>
        <w:t xml:space="preserve"> con </w:t>
      </w:r>
      <w:r>
        <w:rPr>
          <w:rFonts w:ascii="Arial" w:hAnsi="Arial" w:cs="Arial"/>
          <w:b/>
          <w:sz w:val="22"/>
          <w:szCs w:val="22"/>
        </w:rPr>
        <w:t>más</w:t>
      </w:r>
      <w:r w:rsidRPr="00926597">
        <w:rPr>
          <w:rFonts w:ascii="Arial" w:hAnsi="Arial" w:cs="Arial"/>
          <w:b/>
          <w:sz w:val="22"/>
          <w:szCs w:val="22"/>
        </w:rPr>
        <w:t xml:space="preserve"> pobreza de </w:t>
      </w:r>
      <w:r>
        <w:rPr>
          <w:rFonts w:ascii="Arial" w:hAnsi="Arial" w:cs="Arial"/>
          <w:b/>
          <w:sz w:val="22"/>
          <w:szCs w:val="22"/>
        </w:rPr>
        <w:t>inteligencia que de bienes m</w:t>
      </w:r>
      <w:r>
        <w:rPr>
          <w:rFonts w:ascii="Arial" w:hAnsi="Arial" w:cs="Arial"/>
          <w:b/>
          <w:sz w:val="22"/>
          <w:szCs w:val="22"/>
        </w:rPr>
        <w:t>a</w:t>
      </w:r>
      <w:r>
        <w:rPr>
          <w:rFonts w:ascii="Arial" w:hAnsi="Arial" w:cs="Arial"/>
          <w:b/>
          <w:sz w:val="22"/>
          <w:szCs w:val="22"/>
        </w:rPr>
        <w:t xml:space="preserve">teriales.. Se aferraban a la </w:t>
      </w:r>
      <w:r w:rsidRPr="00926597">
        <w:rPr>
          <w:rFonts w:ascii="Arial" w:hAnsi="Arial" w:cs="Arial"/>
          <w:b/>
          <w:sz w:val="22"/>
          <w:szCs w:val="22"/>
        </w:rPr>
        <w:t xml:space="preserve">Ley </w:t>
      </w:r>
      <w:r>
        <w:rPr>
          <w:rFonts w:ascii="Arial" w:hAnsi="Arial" w:cs="Arial"/>
          <w:b/>
          <w:sz w:val="22"/>
          <w:szCs w:val="22"/>
        </w:rPr>
        <w:t>y en el grupo cristiano una visión de Cristo casi c</w:t>
      </w:r>
      <w:r>
        <w:rPr>
          <w:rFonts w:ascii="Arial" w:hAnsi="Arial" w:cs="Arial"/>
          <w:b/>
          <w:sz w:val="22"/>
          <w:szCs w:val="22"/>
        </w:rPr>
        <w:t>o</w:t>
      </w:r>
      <w:r>
        <w:rPr>
          <w:rFonts w:ascii="Arial" w:hAnsi="Arial" w:cs="Arial"/>
          <w:b/>
          <w:sz w:val="22"/>
          <w:szCs w:val="22"/>
        </w:rPr>
        <w:t>mo mendigo.</w:t>
      </w:r>
    </w:p>
    <w:p w:rsidR="003C522F" w:rsidRDefault="003C522F" w:rsidP="003C522F">
      <w:pPr>
        <w:pStyle w:val="NormalWeb"/>
        <w:ind w:left="851" w:firstLine="283"/>
        <w:jc w:val="both"/>
        <w:rPr>
          <w:rFonts w:ascii="Arial" w:hAnsi="Arial" w:cs="Arial"/>
          <w:b/>
          <w:sz w:val="22"/>
          <w:szCs w:val="22"/>
        </w:rPr>
      </w:pPr>
      <w:r w:rsidRPr="00926597">
        <w:rPr>
          <w:rFonts w:ascii="Arial" w:hAnsi="Arial" w:cs="Arial"/>
          <w:b/>
          <w:sz w:val="22"/>
          <w:szCs w:val="22"/>
        </w:rPr>
        <w:t xml:space="preserve">Puede que el nombre fuera </w:t>
      </w:r>
      <w:r>
        <w:rPr>
          <w:rFonts w:ascii="Arial" w:hAnsi="Arial" w:cs="Arial"/>
          <w:b/>
          <w:sz w:val="22"/>
          <w:szCs w:val="22"/>
        </w:rPr>
        <w:t xml:space="preserve">consecuencia del </w:t>
      </w:r>
      <w:r w:rsidRPr="00926597">
        <w:rPr>
          <w:rFonts w:ascii="Arial" w:hAnsi="Arial" w:cs="Arial"/>
          <w:b/>
          <w:sz w:val="22"/>
          <w:szCs w:val="22"/>
        </w:rPr>
        <w:t>gusto</w:t>
      </w:r>
      <w:r>
        <w:rPr>
          <w:rFonts w:ascii="Arial" w:hAnsi="Arial" w:cs="Arial"/>
          <w:b/>
          <w:sz w:val="22"/>
          <w:szCs w:val="22"/>
        </w:rPr>
        <w:t xml:space="preserve"> que</w:t>
      </w:r>
      <w:r w:rsidRPr="00926597">
        <w:rPr>
          <w:rFonts w:ascii="Arial" w:hAnsi="Arial" w:cs="Arial"/>
          <w:b/>
          <w:sz w:val="22"/>
          <w:szCs w:val="22"/>
        </w:rPr>
        <w:t xml:space="preserve"> decían tener </w:t>
      </w:r>
      <w:r>
        <w:rPr>
          <w:rFonts w:ascii="Arial" w:hAnsi="Arial" w:cs="Arial"/>
          <w:b/>
          <w:sz w:val="22"/>
          <w:szCs w:val="22"/>
        </w:rPr>
        <w:t xml:space="preserve">de </w:t>
      </w:r>
      <w:r w:rsidRPr="00926597">
        <w:rPr>
          <w:rFonts w:ascii="Arial" w:hAnsi="Arial" w:cs="Arial"/>
          <w:b/>
          <w:sz w:val="22"/>
          <w:szCs w:val="22"/>
        </w:rPr>
        <w:t>la bi</w:t>
      </w:r>
      <w:r w:rsidRPr="00926597">
        <w:rPr>
          <w:rFonts w:ascii="Arial" w:hAnsi="Arial" w:cs="Arial"/>
          <w:b/>
          <w:sz w:val="22"/>
          <w:szCs w:val="22"/>
        </w:rPr>
        <w:t>e</w:t>
      </w:r>
      <w:r w:rsidRPr="00926597">
        <w:rPr>
          <w:rFonts w:ascii="Arial" w:hAnsi="Arial" w:cs="Arial"/>
          <w:b/>
          <w:sz w:val="22"/>
          <w:szCs w:val="22"/>
        </w:rPr>
        <w:t xml:space="preserve">naventuranza de ser pobres en espíritu o </w:t>
      </w:r>
      <w:r>
        <w:rPr>
          <w:rFonts w:ascii="Arial" w:hAnsi="Arial" w:cs="Arial"/>
          <w:b/>
          <w:sz w:val="22"/>
          <w:szCs w:val="22"/>
        </w:rPr>
        <w:t xml:space="preserve">el eco de </w:t>
      </w:r>
      <w:r w:rsidRPr="00926597">
        <w:rPr>
          <w:rFonts w:ascii="Arial" w:hAnsi="Arial" w:cs="Arial"/>
          <w:b/>
          <w:sz w:val="22"/>
          <w:szCs w:val="22"/>
        </w:rPr>
        <w:t xml:space="preserve">los que decían seguir el ejemplo de los primeros cristianos en </w:t>
      </w:r>
      <w:hyperlink r:id="rId22" w:tooltip="Jerusalén" w:history="1">
        <w:r w:rsidRPr="00926597">
          <w:rPr>
            <w:rStyle w:val="Hipervnculo"/>
            <w:rFonts w:ascii="Arial" w:hAnsi="Arial" w:cs="Arial"/>
            <w:b/>
            <w:color w:val="auto"/>
            <w:sz w:val="22"/>
            <w:szCs w:val="22"/>
            <w:u w:val="none"/>
          </w:rPr>
          <w:t>Jerusalén</w:t>
        </w:r>
      </w:hyperlink>
      <w:r w:rsidRPr="00926597">
        <w:rPr>
          <w:rFonts w:ascii="Arial" w:hAnsi="Arial" w:cs="Arial"/>
          <w:b/>
          <w:sz w:val="22"/>
          <w:szCs w:val="22"/>
        </w:rPr>
        <w:t xml:space="preserve">, que pusieron sus bienes a los pies de </w:t>
      </w:r>
      <w:hyperlink r:id="rId23" w:tooltip="Los Apóstoles" w:history="1">
        <w:r w:rsidRPr="00926597">
          <w:rPr>
            <w:rStyle w:val="Hipervnculo"/>
            <w:rFonts w:ascii="Arial" w:hAnsi="Arial" w:cs="Arial"/>
            <w:b/>
            <w:color w:val="auto"/>
            <w:sz w:val="22"/>
            <w:szCs w:val="22"/>
            <w:u w:val="none"/>
          </w:rPr>
          <w:t>los Apóstoles</w:t>
        </w:r>
      </w:hyperlink>
      <w:r w:rsidRPr="00926597">
        <w:rPr>
          <w:rFonts w:ascii="Arial" w:hAnsi="Arial" w:cs="Arial"/>
          <w:b/>
          <w:sz w:val="22"/>
          <w:szCs w:val="22"/>
        </w:rPr>
        <w:t xml:space="preserve">. Tal vez, sin embargo, </w:t>
      </w:r>
      <w:r>
        <w:rPr>
          <w:rFonts w:ascii="Arial" w:hAnsi="Arial" w:cs="Arial"/>
          <w:b/>
          <w:sz w:val="22"/>
          <w:szCs w:val="22"/>
        </w:rPr>
        <w:t xml:space="preserve"> resulte que </w:t>
      </w:r>
      <w:r w:rsidRPr="00926597">
        <w:rPr>
          <w:rFonts w:ascii="Arial" w:hAnsi="Arial" w:cs="Arial"/>
          <w:b/>
          <w:sz w:val="22"/>
          <w:szCs w:val="22"/>
        </w:rPr>
        <w:t xml:space="preserve">los demás les pusieron el nombre primero, y se </w:t>
      </w:r>
      <w:r>
        <w:rPr>
          <w:rFonts w:ascii="Arial" w:hAnsi="Arial" w:cs="Arial"/>
          <w:b/>
          <w:sz w:val="22"/>
          <w:szCs w:val="22"/>
        </w:rPr>
        <w:t>trate de describir la</w:t>
      </w:r>
      <w:r w:rsidRPr="00926597">
        <w:rPr>
          <w:rFonts w:ascii="Arial" w:hAnsi="Arial" w:cs="Arial"/>
          <w:b/>
          <w:sz w:val="22"/>
          <w:szCs w:val="22"/>
        </w:rPr>
        <w:t xml:space="preserve"> </w:t>
      </w:r>
      <w:hyperlink r:id="rId24" w:tooltip="Notoriedad (página no existe)" w:history="1">
        <w:r w:rsidRPr="00926597">
          <w:rPr>
            <w:rStyle w:val="Hipervnculo"/>
            <w:rFonts w:ascii="Arial" w:hAnsi="Arial" w:cs="Arial"/>
            <w:b/>
            <w:color w:val="auto"/>
            <w:sz w:val="22"/>
            <w:szCs w:val="22"/>
            <w:u w:val="none"/>
          </w:rPr>
          <w:t>notoria</w:t>
        </w:r>
      </w:hyperlink>
      <w:r w:rsidRPr="00926597">
        <w:rPr>
          <w:rFonts w:ascii="Arial" w:hAnsi="Arial" w:cs="Arial"/>
          <w:b/>
          <w:sz w:val="22"/>
          <w:szCs w:val="22"/>
        </w:rPr>
        <w:t xml:space="preserve"> pobreza de los cristianos en Palestina (cf. </w:t>
      </w:r>
      <w:hyperlink r:id="rId25" w:tooltip="Epístola a los Gálatas" w:history="1">
        <w:proofErr w:type="spellStart"/>
        <w:r w:rsidRPr="00926597">
          <w:rPr>
            <w:rStyle w:val="Hipervnculo"/>
            <w:rFonts w:ascii="Arial" w:hAnsi="Arial" w:cs="Arial"/>
            <w:b/>
            <w:color w:val="auto"/>
            <w:sz w:val="22"/>
            <w:szCs w:val="22"/>
            <w:u w:val="none"/>
          </w:rPr>
          <w:t>Gál.</w:t>
        </w:r>
        <w:proofErr w:type="spellEnd"/>
      </w:hyperlink>
      <w:r w:rsidRPr="00926597">
        <w:rPr>
          <w:rFonts w:ascii="Arial" w:hAnsi="Arial" w:cs="Arial"/>
          <w:b/>
          <w:sz w:val="22"/>
          <w:szCs w:val="22"/>
        </w:rPr>
        <w:t xml:space="preserve"> 2,10). </w:t>
      </w:r>
      <w:r>
        <w:rPr>
          <w:rFonts w:ascii="Arial" w:hAnsi="Arial" w:cs="Arial"/>
          <w:b/>
          <w:sz w:val="22"/>
          <w:szCs w:val="22"/>
        </w:rPr>
        <w:t xml:space="preserve"> Lo importante no es el nombre, sino la impresión de cierto misticismo, cierto rigorismo y ciertas visión pesimista de la vida, rasgos que no se armoniz</w:t>
      </w:r>
      <w:r>
        <w:rPr>
          <w:rFonts w:ascii="Arial" w:hAnsi="Arial" w:cs="Arial"/>
          <w:b/>
          <w:sz w:val="22"/>
          <w:szCs w:val="22"/>
        </w:rPr>
        <w:t>a</w:t>
      </w:r>
      <w:r>
        <w:rPr>
          <w:rFonts w:ascii="Arial" w:hAnsi="Arial" w:cs="Arial"/>
          <w:b/>
          <w:sz w:val="22"/>
          <w:szCs w:val="22"/>
        </w:rPr>
        <w:t>ban con el sentido positivo de un Evangelio de salvación y libertad.</w:t>
      </w:r>
    </w:p>
    <w:p w:rsidR="00926597" w:rsidRDefault="00926597" w:rsidP="00926597">
      <w:pPr>
        <w:pStyle w:val="NormalWeb"/>
        <w:ind w:left="851"/>
        <w:jc w:val="both"/>
        <w:rPr>
          <w:rFonts w:ascii="Arial" w:hAnsi="Arial" w:cs="Arial"/>
          <w:b/>
          <w:sz w:val="22"/>
          <w:szCs w:val="22"/>
        </w:rPr>
      </w:pPr>
      <w:r>
        <w:rPr>
          <w:rFonts w:ascii="Arial" w:hAnsi="Arial" w:cs="Arial"/>
          <w:b/>
          <w:sz w:val="22"/>
          <w:szCs w:val="22"/>
        </w:rPr>
        <w:t xml:space="preserve">   </w:t>
      </w:r>
      <w:r w:rsidRPr="00926597">
        <w:rPr>
          <w:rFonts w:ascii="Arial" w:hAnsi="Arial" w:cs="Arial"/>
          <w:b/>
          <w:sz w:val="22"/>
          <w:szCs w:val="22"/>
        </w:rPr>
        <w:t xml:space="preserve"> Sin embargo</w:t>
      </w:r>
      <w:r>
        <w:rPr>
          <w:rFonts w:ascii="Arial" w:hAnsi="Arial" w:cs="Arial"/>
          <w:b/>
          <w:sz w:val="22"/>
          <w:szCs w:val="22"/>
        </w:rPr>
        <w:t xml:space="preserve"> es seguro</w:t>
      </w:r>
      <w:r w:rsidRPr="00926597">
        <w:rPr>
          <w:rFonts w:ascii="Arial" w:hAnsi="Arial" w:cs="Arial"/>
          <w:b/>
          <w:sz w:val="22"/>
          <w:szCs w:val="22"/>
        </w:rPr>
        <w:t xml:space="preserve"> que </w:t>
      </w:r>
      <w:r>
        <w:rPr>
          <w:rFonts w:ascii="Arial" w:hAnsi="Arial" w:cs="Arial"/>
          <w:b/>
          <w:sz w:val="22"/>
          <w:szCs w:val="22"/>
        </w:rPr>
        <w:t>autores ya posteriores les miraba como segu</w:t>
      </w:r>
      <w:r w:rsidR="003C522F">
        <w:rPr>
          <w:rFonts w:ascii="Arial" w:hAnsi="Arial" w:cs="Arial"/>
          <w:b/>
          <w:sz w:val="22"/>
          <w:szCs w:val="22"/>
        </w:rPr>
        <w:t>i</w:t>
      </w:r>
      <w:r>
        <w:rPr>
          <w:rFonts w:ascii="Arial" w:hAnsi="Arial" w:cs="Arial"/>
          <w:b/>
          <w:sz w:val="22"/>
          <w:szCs w:val="22"/>
        </w:rPr>
        <w:t xml:space="preserve">dores de un tal </w:t>
      </w:r>
      <w:proofErr w:type="spellStart"/>
      <w:r>
        <w:rPr>
          <w:rFonts w:ascii="Arial" w:hAnsi="Arial" w:cs="Arial"/>
          <w:b/>
          <w:sz w:val="22"/>
          <w:szCs w:val="22"/>
        </w:rPr>
        <w:t>Ebión</w:t>
      </w:r>
      <w:proofErr w:type="spellEnd"/>
      <w:r>
        <w:rPr>
          <w:rFonts w:ascii="Arial" w:hAnsi="Arial" w:cs="Arial"/>
          <w:b/>
          <w:sz w:val="22"/>
          <w:szCs w:val="22"/>
        </w:rPr>
        <w:t>. As</w:t>
      </w:r>
      <w:r w:rsidR="003C522F">
        <w:rPr>
          <w:rFonts w:ascii="Arial" w:hAnsi="Arial" w:cs="Arial"/>
          <w:b/>
          <w:sz w:val="22"/>
          <w:szCs w:val="22"/>
        </w:rPr>
        <w:t>í</w:t>
      </w:r>
      <w:r>
        <w:rPr>
          <w:rFonts w:ascii="Arial" w:hAnsi="Arial" w:cs="Arial"/>
          <w:b/>
          <w:sz w:val="22"/>
          <w:szCs w:val="22"/>
        </w:rPr>
        <w:t xml:space="preserve"> aparece en </w:t>
      </w:r>
      <w:hyperlink r:id="rId26" w:tooltip="Tertuliano" w:history="1">
        <w:r w:rsidRPr="00926597">
          <w:rPr>
            <w:rStyle w:val="Hipervnculo"/>
            <w:rFonts w:ascii="Arial" w:hAnsi="Arial" w:cs="Arial"/>
            <w:b/>
            <w:color w:val="auto"/>
            <w:sz w:val="22"/>
            <w:szCs w:val="22"/>
            <w:u w:val="none"/>
          </w:rPr>
          <w:t>Tertuliano</w:t>
        </w:r>
      </w:hyperlink>
      <w:r w:rsidRPr="00926597">
        <w:rPr>
          <w:rFonts w:ascii="Arial" w:hAnsi="Arial" w:cs="Arial"/>
          <w:b/>
          <w:sz w:val="22"/>
          <w:szCs w:val="22"/>
        </w:rPr>
        <w:t xml:space="preserve"> (De </w:t>
      </w:r>
      <w:proofErr w:type="spellStart"/>
      <w:r w:rsidRPr="00926597">
        <w:rPr>
          <w:rFonts w:ascii="Arial" w:hAnsi="Arial" w:cs="Arial"/>
          <w:b/>
          <w:sz w:val="22"/>
          <w:szCs w:val="22"/>
        </w:rPr>
        <w:t>Praescr</w:t>
      </w:r>
      <w:proofErr w:type="spellEnd"/>
      <w:r w:rsidRPr="00926597">
        <w:rPr>
          <w:rFonts w:ascii="Arial" w:hAnsi="Arial" w:cs="Arial"/>
          <w:b/>
          <w:sz w:val="22"/>
          <w:szCs w:val="22"/>
        </w:rPr>
        <w:t xml:space="preserve">., XXXIII; De Carne </w:t>
      </w:r>
      <w:proofErr w:type="spellStart"/>
      <w:r w:rsidRPr="00926597">
        <w:rPr>
          <w:rFonts w:ascii="Arial" w:hAnsi="Arial" w:cs="Arial"/>
          <w:b/>
          <w:sz w:val="22"/>
          <w:szCs w:val="22"/>
        </w:rPr>
        <w:t>Chr.</w:t>
      </w:r>
      <w:proofErr w:type="spellEnd"/>
      <w:r w:rsidRPr="00926597">
        <w:rPr>
          <w:rFonts w:ascii="Arial" w:hAnsi="Arial" w:cs="Arial"/>
          <w:b/>
          <w:sz w:val="22"/>
          <w:szCs w:val="22"/>
        </w:rPr>
        <w:t xml:space="preserve">, XIV, 18), </w:t>
      </w:r>
      <w:r>
        <w:rPr>
          <w:rFonts w:ascii="Arial" w:hAnsi="Arial" w:cs="Arial"/>
          <w:b/>
          <w:sz w:val="22"/>
          <w:szCs w:val="22"/>
        </w:rPr>
        <w:t xml:space="preserve">en </w:t>
      </w:r>
      <w:hyperlink r:id="rId27" w:tooltip="San Hipólito" w:history="1">
        <w:r w:rsidRPr="00926597">
          <w:rPr>
            <w:rStyle w:val="Hipervnculo"/>
            <w:rFonts w:ascii="Arial" w:hAnsi="Arial" w:cs="Arial"/>
            <w:b/>
            <w:color w:val="auto"/>
            <w:sz w:val="22"/>
            <w:szCs w:val="22"/>
            <w:u w:val="none"/>
          </w:rPr>
          <w:t>San Hipólito</w:t>
        </w:r>
      </w:hyperlink>
      <w:r w:rsidRPr="00926597">
        <w:rPr>
          <w:rFonts w:ascii="Arial" w:hAnsi="Arial" w:cs="Arial"/>
          <w:b/>
          <w:sz w:val="22"/>
          <w:szCs w:val="22"/>
        </w:rPr>
        <w:t xml:space="preserve"> (cfr. </w:t>
      </w:r>
      <w:proofErr w:type="spellStart"/>
      <w:r w:rsidRPr="00926597">
        <w:rPr>
          <w:rFonts w:ascii="Arial" w:hAnsi="Arial" w:cs="Arial"/>
          <w:b/>
          <w:sz w:val="22"/>
          <w:szCs w:val="22"/>
        </w:rPr>
        <w:t>Pseudo-Tert</w:t>
      </w:r>
      <w:proofErr w:type="spellEnd"/>
      <w:r w:rsidRPr="00926597">
        <w:rPr>
          <w:rFonts w:ascii="Arial" w:hAnsi="Arial" w:cs="Arial"/>
          <w:b/>
          <w:sz w:val="22"/>
          <w:szCs w:val="22"/>
        </w:rPr>
        <w:t xml:space="preserve">., </w:t>
      </w:r>
      <w:proofErr w:type="spellStart"/>
      <w:r w:rsidRPr="00926597">
        <w:rPr>
          <w:rFonts w:ascii="Arial" w:hAnsi="Arial" w:cs="Arial"/>
          <w:b/>
          <w:sz w:val="22"/>
          <w:szCs w:val="22"/>
        </w:rPr>
        <w:t>Adv</w:t>
      </w:r>
      <w:proofErr w:type="spellEnd"/>
      <w:r w:rsidRPr="00926597">
        <w:rPr>
          <w:rFonts w:ascii="Arial" w:hAnsi="Arial" w:cs="Arial"/>
          <w:b/>
          <w:sz w:val="22"/>
          <w:szCs w:val="22"/>
        </w:rPr>
        <w:t xml:space="preserve">. </w:t>
      </w:r>
      <w:proofErr w:type="spellStart"/>
      <w:r w:rsidRPr="00926597">
        <w:rPr>
          <w:rFonts w:ascii="Arial" w:hAnsi="Arial" w:cs="Arial"/>
          <w:b/>
          <w:sz w:val="22"/>
          <w:szCs w:val="22"/>
        </w:rPr>
        <w:t>Haer</w:t>
      </w:r>
      <w:proofErr w:type="spellEnd"/>
      <w:r w:rsidRPr="00926597">
        <w:rPr>
          <w:rFonts w:ascii="Arial" w:hAnsi="Arial" w:cs="Arial"/>
          <w:b/>
          <w:sz w:val="22"/>
          <w:szCs w:val="22"/>
        </w:rPr>
        <w:t>.</w:t>
      </w:r>
      <w:r>
        <w:rPr>
          <w:rFonts w:ascii="Arial" w:hAnsi="Arial" w:cs="Arial"/>
          <w:b/>
          <w:sz w:val="22"/>
          <w:szCs w:val="22"/>
        </w:rPr>
        <w:t xml:space="preserve">) y en </w:t>
      </w:r>
      <w:r w:rsidRPr="00926597">
        <w:rPr>
          <w:rFonts w:ascii="Arial" w:hAnsi="Arial" w:cs="Arial"/>
          <w:b/>
          <w:sz w:val="22"/>
          <w:szCs w:val="22"/>
        </w:rPr>
        <w:t>y</w:t>
      </w:r>
      <w:r>
        <w:rPr>
          <w:rFonts w:ascii="Arial" w:hAnsi="Arial" w:cs="Arial"/>
          <w:b/>
          <w:sz w:val="22"/>
          <w:szCs w:val="22"/>
        </w:rPr>
        <w:t xml:space="preserve"> en</w:t>
      </w:r>
      <w:r w:rsidRPr="00926597">
        <w:rPr>
          <w:rFonts w:ascii="Arial" w:hAnsi="Arial" w:cs="Arial"/>
          <w:b/>
          <w:sz w:val="22"/>
          <w:szCs w:val="22"/>
        </w:rPr>
        <w:t xml:space="preserve"> </w:t>
      </w:r>
      <w:hyperlink r:id="rId28" w:tooltip="San Epifanio" w:history="1">
        <w:r w:rsidRPr="00926597">
          <w:rPr>
            <w:rStyle w:val="Hipervnculo"/>
            <w:rFonts w:ascii="Arial" w:hAnsi="Arial" w:cs="Arial"/>
            <w:b/>
            <w:color w:val="auto"/>
            <w:sz w:val="22"/>
            <w:szCs w:val="22"/>
            <w:u w:val="none"/>
          </w:rPr>
          <w:t>San Epifanio</w:t>
        </w:r>
      </w:hyperlink>
      <w:r w:rsidRPr="00926597">
        <w:rPr>
          <w:rFonts w:ascii="Arial" w:hAnsi="Arial" w:cs="Arial"/>
          <w:b/>
          <w:sz w:val="22"/>
          <w:szCs w:val="22"/>
        </w:rPr>
        <w:t xml:space="preserve"> (</w:t>
      </w:r>
      <w:proofErr w:type="spellStart"/>
      <w:r w:rsidRPr="00926597">
        <w:rPr>
          <w:rFonts w:ascii="Arial" w:hAnsi="Arial" w:cs="Arial"/>
          <w:b/>
          <w:sz w:val="22"/>
          <w:szCs w:val="22"/>
        </w:rPr>
        <w:t>Haeres</w:t>
      </w:r>
      <w:proofErr w:type="spellEnd"/>
      <w:r w:rsidRPr="00926597">
        <w:rPr>
          <w:rFonts w:ascii="Arial" w:hAnsi="Arial" w:cs="Arial"/>
          <w:b/>
          <w:sz w:val="22"/>
          <w:szCs w:val="22"/>
        </w:rPr>
        <w:t>., XXX)</w:t>
      </w:r>
      <w:r>
        <w:rPr>
          <w:rFonts w:ascii="Arial" w:hAnsi="Arial" w:cs="Arial"/>
          <w:b/>
          <w:sz w:val="22"/>
          <w:szCs w:val="22"/>
        </w:rPr>
        <w:t xml:space="preserve">. Se </w:t>
      </w:r>
      <w:r w:rsidRPr="00926597">
        <w:rPr>
          <w:rFonts w:ascii="Arial" w:hAnsi="Arial" w:cs="Arial"/>
          <w:b/>
          <w:sz w:val="22"/>
          <w:szCs w:val="22"/>
        </w:rPr>
        <w:t xml:space="preserve">deriva el nombre de la secta de </w:t>
      </w:r>
      <w:r>
        <w:rPr>
          <w:rFonts w:ascii="Arial" w:hAnsi="Arial" w:cs="Arial"/>
          <w:b/>
          <w:sz w:val="22"/>
          <w:szCs w:val="22"/>
        </w:rPr>
        <w:t>este</w:t>
      </w:r>
      <w:r w:rsidRPr="00926597">
        <w:rPr>
          <w:rFonts w:ascii="Arial" w:hAnsi="Arial" w:cs="Arial"/>
          <w:b/>
          <w:sz w:val="22"/>
          <w:szCs w:val="22"/>
        </w:rPr>
        <w:t xml:space="preserve"> </w:t>
      </w:r>
      <w:proofErr w:type="spellStart"/>
      <w:r w:rsidRPr="00926597">
        <w:rPr>
          <w:rFonts w:ascii="Arial" w:hAnsi="Arial" w:cs="Arial"/>
          <w:b/>
          <w:sz w:val="22"/>
          <w:szCs w:val="22"/>
        </w:rPr>
        <w:t>Ebión</w:t>
      </w:r>
      <w:proofErr w:type="spellEnd"/>
      <w:r w:rsidRPr="00926597">
        <w:rPr>
          <w:rFonts w:ascii="Arial" w:hAnsi="Arial" w:cs="Arial"/>
          <w:b/>
          <w:sz w:val="22"/>
          <w:szCs w:val="22"/>
        </w:rPr>
        <w:t xml:space="preserve">, </w:t>
      </w:r>
      <w:r>
        <w:rPr>
          <w:rFonts w:ascii="Arial" w:hAnsi="Arial" w:cs="Arial"/>
          <w:b/>
          <w:sz w:val="22"/>
          <w:szCs w:val="22"/>
        </w:rPr>
        <w:t xml:space="preserve">que según </w:t>
      </w:r>
      <w:r w:rsidRPr="00926597">
        <w:rPr>
          <w:rFonts w:ascii="Arial" w:hAnsi="Arial" w:cs="Arial"/>
          <w:b/>
          <w:sz w:val="22"/>
          <w:szCs w:val="22"/>
        </w:rPr>
        <w:t xml:space="preserve">Epifanio </w:t>
      </w:r>
      <w:r>
        <w:rPr>
          <w:rFonts w:ascii="Arial" w:hAnsi="Arial" w:cs="Arial"/>
          <w:b/>
          <w:sz w:val="22"/>
          <w:szCs w:val="22"/>
        </w:rPr>
        <w:t xml:space="preserve"> afirmaba que nació en </w:t>
      </w:r>
      <w:r w:rsidRPr="00926597">
        <w:rPr>
          <w:rFonts w:ascii="Arial" w:hAnsi="Arial" w:cs="Arial"/>
          <w:b/>
          <w:sz w:val="22"/>
          <w:szCs w:val="22"/>
        </w:rPr>
        <w:t xml:space="preserve">una aldea llamada </w:t>
      </w:r>
      <w:proofErr w:type="spellStart"/>
      <w:r w:rsidRPr="00926597">
        <w:rPr>
          <w:rFonts w:ascii="Arial" w:hAnsi="Arial" w:cs="Arial"/>
          <w:b/>
          <w:sz w:val="22"/>
          <w:szCs w:val="22"/>
        </w:rPr>
        <w:t>Cochabe</w:t>
      </w:r>
      <w:proofErr w:type="spellEnd"/>
      <w:r w:rsidRPr="00926597">
        <w:rPr>
          <w:rFonts w:ascii="Arial" w:hAnsi="Arial" w:cs="Arial"/>
          <w:b/>
          <w:sz w:val="22"/>
          <w:szCs w:val="22"/>
        </w:rPr>
        <w:t xml:space="preserve">, en el distrito de </w:t>
      </w:r>
      <w:proofErr w:type="spellStart"/>
      <w:r w:rsidRPr="00926597">
        <w:rPr>
          <w:rFonts w:ascii="Arial" w:hAnsi="Arial" w:cs="Arial"/>
          <w:b/>
          <w:sz w:val="22"/>
          <w:szCs w:val="22"/>
        </w:rPr>
        <w:t>Basán</w:t>
      </w:r>
      <w:proofErr w:type="spellEnd"/>
      <w:r w:rsidRPr="00926597">
        <w:rPr>
          <w:rFonts w:ascii="Arial" w:hAnsi="Arial" w:cs="Arial"/>
          <w:b/>
          <w:sz w:val="22"/>
          <w:szCs w:val="22"/>
        </w:rPr>
        <w:t>,</w:t>
      </w:r>
      <w:r w:rsidR="009074C0">
        <w:rPr>
          <w:rFonts w:ascii="Arial" w:hAnsi="Arial" w:cs="Arial"/>
          <w:b/>
          <w:sz w:val="22"/>
          <w:szCs w:val="22"/>
        </w:rPr>
        <w:t xml:space="preserve"> (</w:t>
      </w:r>
      <w:proofErr w:type="spellStart"/>
      <w:r w:rsidR="009074C0">
        <w:rPr>
          <w:rFonts w:ascii="Arial" w:hAnsi="Arial" w:cs="Arial"/>
          <w:b/>
          <w:sz w:val="22"/>
          <w:szCs w:val="22"/>
        </w:rPr>
        <w:t>Samaría</w:t>
      </w:r>
      <w:proofErr w:type="spellEnd"/>
      <w:r w:rsidR="009074C0">
        <w:rPr>
          <w:rFonts w:ascii="Arial" w:hAnsi="Arial" w:cs="Arial"/>
          <w:b/>
          <w:sz w:val="22"/>
          <w:szCs w:val="22"/>
        </w:rPr>
        <w:t>)</w:t>
      </w:r>
      <w:r w:rsidRPr="00926597">
        <w:rPr>
          <w:rFonts w:ascii="Arial" w:hAnsi="Arial" w:cs="Arial"/>
          <w:b/>
          <w:sz w:val="22"/>
          <w:szCs w:val="22"/>
        </w:rPr>
        <w:t xml:space="preserve"> y que viajó por </w:t>
      </w:r>
      <w:hyperlink r:id="rId29" w:tooltip="Asia (página no existe)" w:history="1">
        <w:r w:rsidRPr="00926597">
          <w:rPr>
            <w:rStyle w:val="Hipervnculo"/>
            <w:rFonts w:ascii="Arial" w:hAnsi="Arial" w:cs="Arial"/>
            <w:b/>
            <w:color w:val="auto"/>
            <w:sz w:val="22"/>
            <w:szCs w:val="22"/>
            <w:u w:val="none"/>
          </w:rPr>
          <w:t>Asia</w:t>
        </w:r>
      </w:hyperlink>
      <w:r>
        <w:rPr>
          <w:rFonts w:ascii="Arial" w:hAnsi="Arial" w:cs="Arial"/>
          <w:b/>
          <w:sz w:val="22"/>
          <w:szCs w:val="22"/>
        </w:rPr>
        <w:t xml:space="preserve"> </w:t>
      </w:r>
      <w:r w:rsidRPr="00926597">
        <w:rPr>
          <w:rFonts w:ascii="Arial" w:hAnsi="Arial" w:cs="Arial"/>
          <w:b/>
          <w:sz w:val="22"/>
          <w:szCs w:val="22"/>
        </w:rPr>
        <w:t xml:space="preserve">y llegó a visitar </w:t>
      </w:r>
      <w:hyperlink r:id="rId30" w:tooltip="Roma (página no existe)" w:history="1">
        <w:r w:rsidRPr="00926597">
          <w:rPr>
            <w:rStyle w:val="Hipervnculo"/>
            <w:rFonts w:ascii="Arial" w:hAnsi="Arial" w:cs="Arial"/>
            <w:b/>
            <w:color w:val="auto"/>
            <w:sz w:val="22"/>
            <w:szCs w:val="22"/>
            <w:u w:val="none"/>
          </w:rPr>
          <w:t>Roma</w:t>
        </w:r>
      </w:hyperlink>
      <w:r w:rsidRPr="00926597">
        <w:rPr>
          <w:rFonts w:ascii="Arial" w:hAnsi="Arial" w:cs="Arial"/>
          <w:b/>
          <w:sz w:val="22"/>
          <w:szCs w:val="22"/>
        </w:rPr>
        <w:t xml:space="preserve">. </w:t>
      </w:r>
    </w:p>
    <w:p w:rsidR="009074C0" w:rsidRPr="009074C0" w:rsidRDefault="009074C0" w:rsidP="00926597">
      <w:pPr>
        <w:pStyle w:val="NormalWeb"/>
        <w:ind w:left="851"/>
        <w:jc w:val="both"/>
        <w:rPr>
          <w:rFonts w:ascii="Arial" w:hAnsi="Arial" w:cs="Arial"/>
          <w:b/>
          <w:sz w:val="22"/>
          <w:szCs w:val="22"/>
        </w:rPr>
      </w:pPr>
      <w:r>
        <w:t xml:space="preserve">   </w:t>
      </w:r>
      <w:r w:rsidRPr="009074C0">
        <w:rPr>
          <w:rFonts w:ascii="Arial" w:hAnsi="Arial" w:cs="Arial"/>
          <w:b/>
          <w:sz w:val="22"/>
          <w:szCs w:val="22"/>
        </w:rPr>
        <w:t>Negaban la divinidad de Jesús y pensaban que su mensaje de hombre sabio era exclusivo para los judíos y había que evitar su entrega a los gentiles. Sólo acept</w:t>
      </w:r>
      <w:r w:rsidRPr="009074C0">
        <w:rPr>
          <w:rFonts w:ascii="Arial" w:hAnsi="Arial" w:cs="Arial"/>
          <w:b/>
          <w:sz w:val="22"/>
          <w:szCs w:val="22"/>
        </w:rPr>
        <w:t>a</w:t>
      </w:r>
      <w:r w:rsidRPr="009074C0">
        <w:rPr>
          <w:rFonts w:ascii="Arial" w:hAnsi="Arial" w:cs="Arial"/>
          <w:b/>
          <w:sz w:val="22"/>
          <w:szCs w:val="22"/>
        </w:rPr>
        <w:t>ban en Evangelio de San Mateo, que llamaban de los Hebreos. Su pensamiento no fue extenso, pero sí influyente en grupos heterodoxos posterior</w:t>
      </w:r>
      <w:r>
        <w:rPr>
          <w:rFonts w:ascii="Arial" w:hAnsi="Arial" w:cs="Arial"/>
          <w:b/>
          <w:sz w:val="22"/>
          <w:szCs w:val="22"/>
        </w:rPr>
        <w:t>.</w:t>
      </w:r>
    </w:p>
    <w:p w:rsidR="00301D39" w:rsidRPr="003C522F" w:rsidRDefault="009074C0" w:rsidP="003C522F">
      <w:pPr>
        <w:pStyle w:val="NormalWeb"/>
        <w:ind w:left="851"/>
        <w:jc w:val="both"/>
        <w:rPr>
          <w:rFonts w:ascii="Arial" w:hAnsi="Arial" w:cs="Arial"/>
          <w:b/>
          <w:bCs/>
          <w:color w:val="FF0000"/>
          <w:sz w:val="28"/>
          <w:szCs w:val="28"/>
        </w:rPr>
      </w:pPr>
      <w:r>
        <w:rPr>
          <w:rFonts w:ascii="Arial" w:hAnsi="Arial" w:cs="Arial"/>
          <w:b/>
          <w:sz w:val="22"/>
          <w:szCs w:val="22"/>
        </w:rPr>
        <w:t xml:space="preserve">   </w:t>
      </w:r>
      <w:r w:rsidR="00926597" w:rsidRPr="00926597">
        <w:rPr>
          <w:rFonts w:ascii="Arial" w:hAnsi="Arial" w:cs="Arial"/>
          <w:b/>
          <w:sz w:val="22"/>
          <w:szCs w:val="22"/>
        </w:rPr>
        <w:t xml:space="preserve"> </w:t>
      </w:r>
      <w:r w:rsidR="00926597">
        <w:rPr>
          <w:b/>
          <w:bCs/>
          <w:color w:val="FF0000"/>
        </w:rPr>
        <w:t xml:space="preserve">  </w:t>
      </w:r>
      <w:r w:rsidR="00926597" w:rsidRPr="003C522F">
        <w:rPr>
          <w:rFonts w:ascii="Arial" w:hAnsi="Arial" w:cs="Arial"/>
          <w:b/>
          <w:bCs/>
          <w:color w:val="FF0000"/>
          <w:sz w:val="28"/>
          <w:szCs w:val="28"/>
        </w:rPr>
        <w:t>3</w:t>
      </w:r>
      <w:r w:rsidR="003C522F" w:rsidRPr="003C522F">
        <w:rPr>
          <w:rFonts w:ascii="Arial" w:hAnsi="Arial" w:cs="Arial"/>
          <w:b/>
          <w:bCs/>
          <w:color w:val="FF0000"/>
          <w:sz w:val="28"/>
          <w:szCs w:val="28"/>
        </w:rPr>
        <w:t>.</w:t>
      </w:r>
      <w:r w:rsidR="00DB0A53" w:rsidRPr="003C522F">
        <w:rPr>
          <w:rFonts w:ascii="Arial" w:hAnsi="Arial" w:cs="Arial"/>
          <w:b/>
          <w:bCs/>
          <w:color w:val="FF0000"/>
          <w:sz w:val="28"/>
          <w:szCs w:val="28"/>
        </w:rPr>
        <w:t xml:space="preserve"> G</w:t>
      </w:r>
      <w:r w:rsidR="00301D39" w:rsidRPr="003C522F">
        <w:rPr>
          <w:rFonts w:ascii="Arial" w:hAnsi="Arial" w:cs="Arial"/>
          <w:b/>
          <w:bCs/>
          <w:color w:val="FF0000"/>
          <w:sz w:val="28"/>
          <w:szCs w:val="28"/>
        </w:rPr>
        <w:t>nósticos</w:t>
      </w:r>
      <w:r w:rsidR="0036443D" w:rsidRPr="003C522F">
        <w:rPr>
          <w:rFonts w:ascii="Arial" w:hAnsi="Arial" w:cs="Arial"/>
          <w:b/>
          <w:bCs/>
          <w:color w:val="FF0000"/>
          <w:sz w:val="28"/>
          <w:szCs w:val="28"/>
        </w:rPr>
        <w:t xml:space="preserve"> S. II y III</w:t>
      </w:r>
    </w:p>
    <w:p w:rsidR="00DB0A53" w:rsidRDefault="00DB0A53" w:rsidP="008C023D">
      <w:pPr>
        <w:widowControl/>
        <w:tabs>
          <w:tab w:val="left" w:pos="9628"/>
        </w:tabs>
        <w:autoSpaceDE/>
        <w:autoSpaceDN/>
        <w:adjustRightInd/>
        <w:ind w:left="851" w:right="-11"/>
        <w:jc w:val="both"/>
        <w:rPr>
          <w:b/>
          <w:sz w:val="22"/>
          <w:szCs w:val="22"/>
        </w:rPr>
      </w:pPr>
      <w:r w:rsidRPr="00DB0A53">
        <w:rPr>
          <w:b/>
          <w:sz w:val="22"/>
          <w:szCs w:val="22"/>
        </w:rPr>
        <w:t xml:space="preserve">    </w:t>
      </w:r>
      <w:r w:rsidR="00F46F4A" w:rsidRPr="00DB0A53">
        <w:rPr>
          <w:b/>
          <w:sz w:val="22"/>
          <w:szCs w:val="22"/>
        </w:rPr>
        <w:t>Estilo místico de conocimiento, en el cual se saben las cosas por intuición ilum</w:t>
      </w:r>
      <w:r w:rsidR="00F46F4A" w:rsidRPr="00DB0A53">
        <w:rPr>
          <w:b/>
          <w:sz w:val="22"/>
          <w:szCs w:val="22"/>
        </w:rPr>
        <w:t>i</w:t>
      </w:r>
      <w:r w:rsidR="00F46F4A" w:rsidRPr="00DB0A53">
        <w:rPr>
          <w:b/>
          <w:sz w:val="22"/>
          <w:szCs w:val="22"/>
        </w:rPr>
        <w:t xml:space="preserve">nada y dirigida por fuerzas </w:t>
      </w:r>
      <w:proofErr w:type="spellStart"/>
      <w:r w:rsidR="00F46F4A" w:rsidRPr="00DB0A53">
        <w:rPr>
          <w:b/>
          <w:sz w:val="22"/>
          <w:szCs w:val="22"/>
        </w:rPr>
        <w:t>extranaturales</w:t>
      </w:r>
      <w:proofErr w:type="spellEnd"/>
      <w:r w:rsidR="00F46F4A" w:rsidRPr="00DB0A53">
        <w:rPr>
          <w:b/>
          <w:sz w:val="22"/>
          <w:szCs w:val="22"/>
        </w:rPr>
        <w:t xml:space="preserve"> y no por el esfuerzo cotidiano de la me</w:t>
      </w:r>
      <w:r w:rsidR="00F46F4A" w:rsidRPr="00DB0A53">
        <w:rPr>
          <w:b/>
          <w:sz w:val="22"/>
          <w:szCs w:val="22"/>
        </w:rPr>
        <w:t>n</w:t>
      </w:r>
      <w:r w:rsidR="00F46F4A" w:rsidRPr="00DB0A53">
        <w:rPr>
          <w:b/>
          <w:sz w:val="22"/>
          <w:szCs w:val="22"/>
        </w:rPr>
        <w:t>te que perfila sus relaciones y esquemas gradualmente con esfuerzo.</w:t>
      </w:r>
    </w:p>
    <w:p w:rsidR="00DB0A53" w:rsidRDefault="00DB0A53" w:rsidP="008C023D">
      <w:pPr>
        <w:widowControl/>
        <w:tabs>
          <w:tab w:val="left" w:pos="9628"/>
        </w:tabs>
        <w:autoSpaceDE/>
        <w:autoSpaceDN/>
        <w:adjustRightInd/>
        <w:ind w:left="851" w:right="-11"/>
        <w:jc w:val="both"/>
        <w:rPr>
          <w:b/>
          <w:sz w:val="22"/>
          <w:szCs w:val="22"/>
        </w:rPr>
      </w:pPr>
    </w:p>
    <w:p w:rsidR="00DB0A53" w:rsidRDefault="00F46F4A" w:rsidP="008C023D">
      <w:pPr>
        <w:widowControl/>
        <w:tabs>
          <w:tab w:val="left" w:pos="9628"/>
        </w:tabs>
        <w:autoSpaceDE/>
        <w:autoSpaceDN/>
        <w:adjustRightInd/>
        <w:ind w:left="851" w:right="-11"/>
        <w:jc w:val="both"/>
        <w:rPr>
          <w:b/>
          <w:sz w:val="22"/>
          <w:szCs w:val="22"/>
        </w:rPr>
      </w:pPr>
      <w:r w:rsidRPr="00DB0A53">
        <w:rPr>
          <w:b/>
          <w:sz w:val="22"/>
          <w:szCs w:val="22"/>
        </w:rPr>
        <w:t>   El gnosticismo o cultivo de ese conocimiento intuitivo y místico, nació en el siglo I y se desarrolló de una manera significativa a lo largo del II. Respondía a un co</w:t>
      </w:r>
      <w:r w:rsidRPr="00DB0A53">
        <w:rPr>
          <w:b/>
          <w:sz w:val="22"/>
          <w:szCs w:val="22"/>
        </w:rPr>
        <w:t>n</w:t>
      </w:r>
      <w:r w:rsidRPr="00DB0A53">
        <w:rPr>
          <w:b/>
          <w:sz w:val="22"/>
          <w:szCs w:val="22"/>
        </w:rPr>
        <w:t>texto cultural nutrido de supersti</w:t>
      </w:r>
      <w:r w:rsidRPr="00DB0A53">
        <w:rPr>
          <w:b/>
          <w:sz w:val="22"/>
          <w:szCs w:val="22"/>
        </w:rPr>
        <w:softHyphen/>
        <w:t>cio</w:t>
      </w:r>
      <w:r w:rsidRPr="00DB0A53">
        <w:rPr>
          <w:b/>
          <w:sz w:val="22"/>
          <w:szCs w:val="22"/>
        </w:rPr>
        <w:softHyphen/>
        <w:t>nes, creencias, abundantes mitologías popul</w:t>
      </w:r>
      <w:r w:rsidRPr="00DB0A53">
        <w:rPr>
          <w:b/>
          <w:sz w:val="22"/>
          <w:szCs w:val="22"/>
        </w:rPr>
        <w:t>a</w:t>
      </w:r>
      <w:r w:rsidRPr="00DB0A53">
        <w:rPr>
          <w:b/>
          <w:sz w:val="22"/>
          <w:szCs w:val="22"/>
        </w:rPr>
        <w:t>res y pluralidad de divinidades que generaban ritos inacabables.</w:t>
      </w:r>
    </w:p>
    <w:p w:rsidR="00DB0A53" w:rsidRDefault="00F46F4A" w:rsidP="008C023D">
      <w:pPr>
        <w:widowControl/>
        <w:tabs>
          <w:tab w:val="left" w:pos="9628"/>
        </w:tabs>
        <w:autoSpaceDE/>
        <w:autoSpaceDN/>
        <w:adjustRightInd/>
        <w:ind w:left="851" w:right="-11"/>
        <w:jc w:val="both"/>
        <w:rPr>
          <w:b/>
          <w:sz w:val="22"/>
          <w:szCs w:val="22"/>
        </w:rPr>
      </w:pPr>
      <w:r w:rsidRPr="00DB0A53">
        <w:rPr>
          <w:b/>
          <w:sz w:val="22"/>
          <w:szCs w:val="22"/>
        </w:rPr>
        <w:t>    Es normal que se hayan pretendido ver determinadas reso</w:t>
      </w:r>
      <w:r w:rsidRPr="00DB0A53">
        <w:rPr>
          <w:b/>
          <w:sz w:val="22"/>
          <w:szCs w:val="22"/>
        </w:rPr>
        <w:softHyphen/>
        <w:t>nancias gnósticas en los mis</w:t>
      </w:r>
      <w:r w:rsidRPr="00DB0A53">
        <w:rPr>
          <w:b/>
          <w:sz w:val="22"/>
          <w:szCs w:val="22"/>
        </w:rPr>
        <w:softHyphen/>
        <w:t xml:space="preserve">mos documentos bíblicos, sobre todo en los </w:t>
      </w:r>
      <w:proofErr w:type="spellStart"/>
      <w:r w:rsidRPr="00DB0A53">
        <w:rPr>
          <w:b/>
          <w:sz w:val="22"/>
          <w:szCs w:val="22"/>
        </w:rPr>
        <w:t>joánicos</w:t>
      </w:r>
      <w:proofErr w:type="spellEnd"/>
      <w:r w:rsidRPr="00DB0A53">
        <w:rPr>
          <w:b/>
          <w:sz w:val="22"/>
          <w:szCs w:val="22"/>
        </w:rPr>
        <w:t>, sin que esté claro si merece el nombre de gnosticismo cual</w:t>
      </w:r>
      <w:r w:rsidRPr="00DB0A53">
        <w:rPr>
          <w:b/>
          <w:sz w:val="22"/>
          <w:szCs w:val="22"/>
        </w:rPr>
        <w:softHyphen/>
        <w:t>quier referencia mística o mítica a la que se haga alusión en estos libros.</w:t>
      </w:r>
    </w:p>
    <w:p w:rsidR="00DB0A53" w:rsidRDefault="00DB0A53" w:rsidP="008C023D">
      <w:pPr>
        <w:widowControl/>
        <w:tabs>
          <w:tab w:val="left" w:pos="9628"/>
        </w:tabs>
        <w:autoSpaceDE/>
        <w:autoSpaceDN/>
        <w:adjustRightInd/>
        <w:ind w:left="851" w:right="-11"/>
        <w:jc w:val="both"/>
        <w:rPr>
          <w:b/>
          <w:sz w:val="22"/>
          <w:szCs w:val="22"/>
        </w:rPr>
      </w:pPr>
    </w:p>
    <w:p w:rsidR="00DB0A53" w:rsidRDefault="00F46F4A" w:rsidP="008C023D">
      <w:pPr>
        <w:widowControl/>
        <w:tabs>
          <w:tab w:val="left" w:pos="9628"/>
        </w:tabs>
        <w:autoSpaceDE/>
        <w:autoSpaceDN/>
        <w:adjustRightInd/>
        <w:ind w:left="851" w:right="-11"/>
        <w:jc w:val="both"/>
        <w:rPr>
          <w:b/>
          <w:sz w:val="22"/>
          <w:szCs w:val="22"/>
        </w:rPr>
      </w:pPr>
      <w:r w:rsidRPr="00DB0A53">
        <w:rPr>
          <w:b/>
          <w:sz w:val="22"/>
          <w:szCs w:val="22"/>
        </w:rPr>
        <w:lastRenderedPageBreak/>
        <w:t>    Estrictamente, como sistema de vida y de pensamiento, el gnosticismo surge en el siglo II. Sobre las propensiones mági</w:t>
      </w:r>
      <w:r w:rsidRPr="00DB0A53">
        <w:rPr>
          <w:b/>
          <w:sz w:val="22"/>
          <w:szCs w:val="22"/>
        </w:rPr>
        <w:softHyphen/>
        <w:t>cas populares se elaboró entonces una e</w:t>
      </w:r>
      <w:r w:rsidRPr="00DB0A53">
        <w:rPr>
          <w:b/>
          <w:sz w:val="22"/>
          <w:szCs w:val="22"/>
        </w:rPr>
        <w:t>x</w:t>
      </w:r>
      <w:r w:rsidRPr="00DB0A53">
        <w:rPr>
          <w:b/>
          <w:sz w:val="22"/>
          <w:szCs w:val="22"/>
        </w:rPr>
        <w:t>plicación de la vida y tal vez un siste</w:t>
      </w:r>
      <w:r w:rsidRPr="00DB0A53">
        <w:rPr>
          <w:b/>
          <w:sz w:val="22"/>
          <w:szCs w:val="22"/>
        </w:rPr>
        <w:softHyphen/>
        <w:t>ma de pensamiento. Los escritores cristianos del siglo II y del III, sobre todo los que se desviaron por los senderos de las herejías en el Oriente, se sintieron afectados por ese gnosticismo. Pero los textos bíblicos elaborados en el siglo I no están marcados por esta corriente. Es más la referencia que sugieren los misterios órficos, báquicos o délficos que los estrictos plante</w:t>
      </w:r>
      <w:r w:rsidRPr="00DB0A53">
        <w:rPr>
          <w:b/>
          <w:sz w:val="22"/>
          <w:szCs w:val="22"/>
        </w:rPr>
        <w:t>a</w:t>
      </w:r>
      <w:r w:rsidRPr="00DB0A53">
        <w:rPr>
          <w:b/>
          <w:sz w:val="22"/>
          <w:szCs w:val="22"/>
        </w:rPr>
        <w:t>mientos gnósticos</w:t>
      </w:r>
      <w:r w:rsidR="00DB0A53">
        <w:rPr>
          <w:b/>
          <w:sz w:val="22"/>
          <w:szCs w:val="22"/>
        </w:rPr>
        <w:t>.</w:t>
      </w:r>
    </w:p>
    <w:p w:rsidR="00DB0A53" w:rsidRDefault="00F46F4A" w:rsidP="008C023D">
      <w:pPr>
        <w:widowControl/>
        <w:tabs>
          <w:tab w:val="left" w:pos="9628"/>
        </w:tabs>
        <w:autoSpaceDE/>
        <w:autoSpaceDN/>
        <w:adjustRightInd/>
        <w:ind w:left="851" w:right="-11"/>
        <w:jc w:val="both"/>
        <w:rPr>
          <w:b/>
          <w:sz w:val="22"/>
          <w:szCs w:val="22"/>
        </w:rPr>
      </w:pPr>
      <w:r w:rsidRPr="00DB0A53">
        <w:rPr>
          <w:b/>
          <w:sz w:val="22"/>
          <w:szCs w:val="22"/>
        </w:rPr>
        <w:br/>
        <w:t>   En los contextos judaicos orientales en los que nace el primer cristianismo es i</w:t>
      </w:r>
      <w:r w:rsidRPr="00DB0A53">
        <w:rPr>
          <w:b/>
          <w:sz w:val="22"/>
          <w:szCs w:val="22"/>
        </w:rPr>
        <w:t>n</w:t>
      </w:r>
      <w:r w:rsidRPr="00DB0A53">
        <w:rPr>
          <w:b/>
          <w:sz w:val="22"/>
          <w:szCs w:val="22"/>
        </w:rPr>
        <w:t>exacto identificar lo gnóstico con todo lo místico, el dualismo platónico o ne</w:t>
      </w:r>
      <w:r w:rsidRPr="00DB0A53">
        <w:rPr>
          <w:b/>
          <w:sz w:val="22"/>
          <w:szCs w:val="22"/>
        </w:rPr>
        <w:t>o</w:t>
      </w:r>
      <w:r w:rsidRPr="00DB0A53">
        <w:rPr>
          <w:b/>
          <w:sz w:val="22"/>
          <w:szCs w:val="22"/>
        </w:rPr>
        <w:t>platóni</w:t>
      </w:r>
      <w:r w:rsidRPr="00DB0A53">
        <w:rPr>
          <w:b/>
          <w:sz w:val="22"/>
          <w:szCs w:val="22"/>
        </w:rPr>
        <w:softHyphen/>
        <w:t>co de los judeocristianos con las interpretaciones esotéricas de la vida humana que podía hacerse en las comunidades de los primeros creyen</w:t>
      </w:r>
      <w:r w:rsidRPr="00DB0A53">
        <w:rPr>
          <w:b/>
          <w:sz w:val="22"/>
          <w:szCs w:val="22"/>
        </w:rPr>
        <w:softHyphen/>
        <w:t>tes.</w:t>
      </w:r>
    </w:p>
    <w:p w:rsidR="00DB0A53" w:rsidRDefault="00F46F4A" w:rsidP="008C023D">
      <w:pPr>
        <w:widowControl/>
        <w:tabs>
          <w:tab w:val="left" w:pos="9628"/>
        </w:tabs>
        <w:autoSpaceDE/>
        <w:autoSpaceDN/>
        <w:adjustRightInd/>
        <w:ind w:left="851" w:right="-11"/>
        <w:jc w:val="both"/>
        <w:rPr>
          <w:b/>
          <w:sz w:val="22"/>
          <w:szCs w:val="22"/>
        </w:rPr>
      </w:pPr>
      <w:r w:rsidRPr="00DB0A53">
        <w:rPr>
          <w:b/>
          <w:sz w:val="22"/>
          <w:szCs w:val="22"/>
        </w:rPr>
        <w:br/>
        <w:t>   Ni la figura dinámica de Pablo, ni la pragmática de Pedro, ni la misma personal</w:t>
      </w:r>
      <w:r w:rsidRPr="00DB0A53">
        <w:rPr>
          <w:b/>
          <w:sz w:val="22"/>
          <w:szCs w:val="22"/>
        </w:rPr>
        <w:t>i</w:t>
      </w:r>
      <w:r w:rsidRPr="00DB0A53">
        <w:rPr>
          <w:b/>
          <w:sz w:val="22"/>
          <w:szCs w:val="22"/>
        </w:rPr>
        <w:t>dad bondadosa de Juan parecen sintonizar con el predominio afectivo y fan</w:t>
      </w:r>
      <w:r w:rsidRPr="00DB0A53">
        <w:rPr>
          <w:b/>
          <w:sz w:val="22"/>
          <w:szCs w:val="22"/>
        </w:rPr>
        <w:softHyphen/>
        <w:t>tasioso que parece abundar en los escri</w:t>
      </w:r>
      <w:r w:rsidRPr="00DB0A53">
        <w:rPr>
          <w:b/>
          <w:sz w:val="22"/>
          <w:szCs w:val="22"/>
        </w:rPr>
        <w:softHyphen/>
        <w:t>tores gnósticos de los primeros siglos.</w:t>
      </w:r>
    </w:p>
    <w:p w:rsidR="00DB0A53" w:rsidRDefault="00F46F4A" w:rsidP="008C023D">
      <w:pPr>
        <w:widowControl/>
        <w:tabs>
          <w:tab w:val="left" w:pos="9628"/>
        </w:tabs>
        <w:autoSpaceDE/>
        <w:autoSpaceDN/>
        <w:adjustRightInd/>
        <w:ind w:left="851" w:right="-11"/>
        <w:jc w:val="both"/>
        <w:rPr>
          <w:b/>
          <w:sz w:val="22"/>
          <w:szCs w:val="22"/>
        </w:rPr>
      </w:pPr>
      <w:r w:rsidRPr="00DB0A53">
        <w:rPr>
          <w:b/>
          <w:sz w:val="22"/>
          <w:szCs w:val="22"/>
        </w:rPr>
        <w:br/>
        <w:t>   Los Padres del siglo II y sobre todo del III tuvieron que diferenciar lo mítico y lo carismático</w:t>
      </w:r>
      <w:r w:rsidR="004A1F26">
        <w:rPr>
          <w:b/>
          <w:sz w:val="22"/>
          <w:szCs w:val="22"/>
        </w:rPr>
        <w:t xml:space="preserve"> </w:t>
      </w:r>
      <w:r w:rsidRPr="00DB0A53">
        <w:rPr>
          <w:b/>
          <w:sz w:val="22"/>
          <w:szCs w:val="22"/>
        </w:rPr>
        <w:t>del anuncio evangélico, cosa que no lograron los autores de los escri</w:t>
      </w:r>
      <w:r w:rsidRPr="00DB0A53">
        <w:rPr>
          <w:b/>
          <w:sz w:val="22"/>
          <w:szCs w:val="22"/>
        </w:rPr>
        <w:softHyphen/>
        <w:t>tos apócrifos o determinados libros mági</w:t>
      </w:r>
      <w:r w:rsidRPr="00DB0A53">
        <w:rPr>
          <w:b/>
          <w:sz w:val="22"/>
          <w:szCs w:val="22"/>
        </w:rPr>
        <w:softHyphen/>
        <w:t xml:space="preserve">cos o </w:t>
      </w:r>
      <w:proofErr w:type="spellStart"/>
      <w:r w:rsidRPr="00DB0A53">
        <w:rPr>
          <w:b/>
          <w:sz w:val="22"/>
          <w:szCs w:val="22"/>
        </w:rPr>
        <w:t>pseudorreligiosos</w:t>
      </w:r>
      <w:proofErr w:type="spellEnd"/>
      <w:r w:rsidRPr="00DB0A53">
        <w:rPr>
          <w:b/>
          <w:sz w:val="22"/>
          <w:szCs w:val="22"/>
        </w:rPr>
        <w:t>.</w:t>
      </w:r>
    </w:p>
    <w:p w:rsidR="00146664" w:rsidRDefault="00F46F4A" w:rsidP="008C023D">
      <w:pPr>
        <w:widowControl/>
        <w:tabs>
          <w:tab w:val="left" w:pos="9628"/>
        </w:tabs>
        <w:autoSpaceDE/>
        <w:autoSpaceDN/>
        <w:adjustRightInd/>
        <w:ind w:left="851" w:right="-11"/>
        <w:jc w:val="both"/>
        <w:rPr>
          <w:b/>
          <w:sz w:val="22"/>
          <w:szCs w:val="22"/>
        </w:rPr>
      </w:pPr>
      <w:r w:rsidRPr="00DB0A53">
        <w:rPr>
          <w:b/>
          <w:sz w:val="22"/>
          <w:szCs w:val="22"/>
        </w:rPr>
        <w:br/>
        <w:t>   Pero para cuan</w:t>
      </w:r>
      <w:r w:rsidRPr="00DB0A53">
        <w:rPr>
          <w:b/>
          <w:sz w:val="22"/>
          <w:szCs w:val="22"/>
        </w:rPr>
        <w:softHyphen/>
        <w:t>do se incre</w:t>
      </w:r>
      <w:r w:rsidRPr="00DB0A53">
        <w:rPr>
          <w:b/>
          <w:sz w:val="22"/>
          <w:szCs w:val="22"/>
        </w:rPr>
        <w:softHyphen/>
        <w:t xml:space="preserve">mentó el gnosticismo como sistema con figuras como </w:t>
      </w:r>
      <w:proofErr w:type="spellStart"/>
      <w:r w:rsidRPr="00DB0A53">
        <w:rPr>
          <w:b/>
          <w:sz w:val="22"/>
          <w:szCs w:val="22"/>
        </w:rPr>
        <w:t>Cerinto</w:t>
      </w:r>
      <w:proofErr w:type="spellEnd"/>
      <w:r w:rsidRPr="00DB0A53">
        <w:rPr>
          <w:b/>
          <w:sz w:val="22"/>
          <w:szCs w:val="22"/>
        </w:rPr>
        <w:t xml:space="preserve"> (después del 115), </w:t>
      </w:r>
      <w:proofErr w:type="spellStart"/>
      <w:r w:rsidRPr="00DB0A53">
        <w:rPr>
          <w:b/>
          <w:sz w:val="22"/>
          <w:szCs w:val="22"/>
        </w:rPr>
        <w:t>Basílides</w:t>
      </w:r>
      <w:proofErr w:type="spellEnd"/>
      <w:r w:rsidRPr="00DB0A53">
        <w:rPr>
          <w:b/>
          <w:sz w:val="22"/>
          <w:szCs w:val="22"/>
        </w:rPr>
        <w:t xml:space="preserve"> (hacia el 130) y, sobre todo, Manes (216-217), la Igle</w:t>
      </w:r>
      <w:r w:rsidRPr="00DB0A53">
        <w:rPr>
          <w:b/>
          <w:sz w:val="22"/>
          <w:szCs w:val="22"/>
        </w:rPr>
        <w:softHyphen/>
        <w:t>sia estaba consolidada en el mundo romano</w:t>
      </w:r>
      <w:r w:rsidR="004A1F26">
        <w:rPr>
          <w:b/>
          <w:sz w:val="22"/>
          <w:szCs w:val="22"/>
        </w:rPr>
        <w:t>;</w:t>
      </w:r>
      <w:r w:rsidRPr="00DB0A53">
        <w:rPr>
          <w:b/>
          <w:sz w:val="22"/>
          <w:szCs w:val="22"/>
        </w:rPr>
        <w:t xml:space="preserve"> prácticamente se había separado del judaísmo y podía librarse fácilmente de los errores</w:t>
      </w:r>
      <w:r w:rsidR="004A1F26">
        <w:rPr>
          <w:b/>
          <w:sz w:val="22"/>
          <w:szCs w:val="22"/>
        </w:rPr>
        <w:t>,</w:t>
      </w:r>
      <w:r w:rsidRPr="00DB0A53">
        <w:rPr>
          <w:b/>
          <w:sz w:val="22"/>
          <w:szCs w:val="22"/>
        </w:rPr>
        <w:t xml:space="preserve"> de las utopías y fantasías nuevas. </w:t>
      </w:r>
    </w:p>
    <w:p w:rsidR="00146664" w:rsidRDefault="00146664" w:rsidP="008C023D">
      <w:pPr>
        <w:widowControl/>
        <w:tabs>
          <w:tab w:val="left" w:pos="9628"/>
        </w:tabs>
        <w:autoSpaceDE/>
        <w:autoSpaceDN/>
        <w:adjustRightInd/>
        <w:ind w:left="851" w:right="-11"/>
        <w:jc w:val="both"/>
        <w:rPr>
          <w:b/>
          <w:sz w:val="22"/>
          <w:szCs w:val="22"/>
        </w:rPr>
      </w:pPr>
    </w:p>
    <w:p w:rsidR="00DB0A53" w:rsidRDefault="00146664" w:rsidP="008C023D">
      <w:pPr>
        <w:widowControl/>
        <w:tabs>
          <w:tab w:val="left" w:pos="9628"/>
        </w:tabs>
        <w:autoSpaceDE/>
        <w:autoSpaceDN/>
        <w:adjustRightInd/>
        <w:ind w:left="851" w:right="-11"/>
        <w:jc w:val="both"/>
        <w:rPr>
          <w:b/>
          <w:sz w:val="22"/>
          <w:szCs w:val="22"/>
        </w:rPr>
      </w:pPr>
      <w:r>
        <w:rPr>
          <w:b/>
          <w:sz w:val="22"/>
          <w:szCs w:val="22"/>
        </w:rPr>
        <w:t xml:space="preserve">   </w:t>
      </w:r>
      <w:r w:rsidR="00F46F4A" w:rsidRPr="00DB0A53">
        <w:rPr>
          <w:b/>
          <w:sz w:val="22"/>
          <w:szCs w:val="22"/>
        </w:rPr>
        <w:t xml:space="preserve"> Por eso es tan inexacto hacer la exégesis de los textos del Nuevo Testamento a la luz de meras alegorías, de fantasías, de simbologías forzadas. Y es una mera s</w:t>
      </w:r>
      <w:r w:rsidR="00F46F4A" w:rsidRPr="00DB0A53">
        <w:rPr>
          <w:b/>
          <w:sz w:val="22"/>
          <w:szCs w:val="22"/>
        </w:rPr>
        <w:t>u</w:t>
      </w:r>
      <w:r w:rsidR="00F46F4A" w:rsidRPr="00DB0A53">
        <w:rPr>
          <w:b/>
          <w:sz w:val="22"/>
          <w:szCs w:val="22"/>
        </w:rPr>
        <w:t xml:space="preserve">posición decir que el Evangelio de Juan fue fruto de una secta gnóstica, de los </w:t>
      </w:r>
      <w:proofErr w:type="spellStart"/>
      <w:r w:rsidR="00F46F4A" w:rsidRPr="00DB0A53">
        <w:rPr>
          <w:b/>
          <w:sz w:val="22"/>
          <w:szCs w:val="22"/>
        </w:rPr>
        <w:t>mandeos</w:t>
      </w:r>
      <w:proofErr w:type="spellEnd"/>
      <w:r w:rsidR="00F46F4A" w:rsidRPr="00DB0A53">
        <w:rPr>
          <w:b/>
          <w:sz w:val="22"/>
          <w:szCs w:val="22"/>
        </w:rPr>
        <w:t>, muy distan</w:t>
      </w:r>
      <w:r w:rsidR="00F46F4A" w:rsidRPr="00DB0A53">
        <w:rPr>
          <w:b/>
          <w:sz w:val="22"/>
          <w:szCs w:val="22"/>
        </w:rPr>
        <w:softHyphen/>
        <w:t>te de la cultu</w:t>
      </w:r>
      <w:r w:rsidR="00F46F4A" w:rsidRPr="00DB0A53">
        <w:rPr>
          <w:b/>
          <w:sz w:val="22"/>
          <w:szCs w:val="22"/>
        </w:rPr>
        <w:softHyphen/>
        <w:t xml:space="preserve">ra y del lenguaje </w:t>
      </w:r>
      <w:proofErr w:type="spellStart"/>
      <w:r w:rsidR="00F46F4A" w:rsidRPr="00DB0A53">
        <w:rPr>
          <w:b/>
          <w:sz w:val="22"/>
          <w:szCs w:val="22"/>
        </w:rPr>
        <w:t>grecojudaico</w:t>
      </w:r>
      <w:proofErr w:type="spellEnd"/>
      <w:r w:rsidR="00F46F4A" w:rsidRPr="00DB0A53">
        <w:rPr>
          <w:b/>
          <w:sz w:val="22"/>
          <w:szCs w:val="22"/>
        </w:rPr>
        <w:t>.</w:t>
      </w:r>
    </w:p>
    <w:p w:rsidR="00301D39" w:rsidRDefault="00F46F4A" w:rsidP="008C023D">
      <w:pPr>
        <w:widowControl/>
        <w:tabs>
          <w:tab w:val="left" w:pos="9628"/>
        </w:tabs>
        <w:autoSpaceDE/>
        <w:autoSpaceDN/>
        <w:adjustRightInd/>
        <w:ind w:left="851" w:right="-11"/>
        <w:jc w:val="both"/>
        <w:rPr>
          <w:b/>
          <w:sz w:val="22"/>
          <w:szCs w:val="22"/>
        </w:rPr>
      </w:pPr>
      <w:r w:rsidRPr="00DB0A53">
        <w:rPr>
          <w:b/>
          <w:sz w:val="22"/>
          <w:szCs w:val="22"/>
        </w:rPr>
        <w:br/>
        <w:t xml:space="preserve">   </w:t>
      </w:r>
      <w:r w:rsidR="004A1F26">
        <w:rPr>
          <w:b/>
          <w:sz w:val="22"/>
          <w:szCs w:val="22"/>
        </w:rPr>
        <w:t xml:space="preserve"> </w:t>
      </w:r>
      <w:r w:rsidRPr="00DB0A53">
        <w:rPr>
          <w:b/>
          <w:sz w:val="22"/>
          <w:szCs w:val="22"/>
        </w:rPr>
        <w:t xml:space="preserve">Las sectas de los </w:t>
      </w:r>
      <w:proofErr w:type="spellStart"/>
      <w:r w:rsidRPr="00DB0A53">
        <w:rPr>
          <w:b/>
          <w:sz w:val="22"/>
          <w:szCs w:val="22"/>
        </w:rPr>
        <w:t>mandeos</w:t>
      </w:r>
      <w:proofErr w:type="spellEnd"/>
      <w:r w:rsidRPr="00DB0A53">
        <w:rPr>
          <w:b/>
          <w:sz w:val="22"/>
          <w:szCs w:val="22"/>
        </w:rPr>
        <w:t>, que bus</w:t>
      </w:r>
      <w:r w:rsidRPr="00DB0A53">
        <w:rPr>
          <w:b/>
          <w:sz w:val="22"/>
          <w:szCs w:val="22"/>
        </w:rPr>
        <w:softHyphen/>
        <w:t>ca</w:t>
      </w:r>
      <w:r w:rsidRPr="00DB0A53">
        <w:rPr>
          <w:b/>
          <w:sz w:val="22"/>
          <w:szCs w:val="22"/>
        </w:rPr>
        <w:softHyphen/>
        <w:t xml:space="preserve">ban conocimientos místicos, la de ofitas, que se representaban por una serpiente, la de los </w:t>
      </w:r>
      <w:proofErr w:type="spellStart"/>
      <w:r w:rsidRPr="00DB0A53">
        <w:rPr>
          <w:b/>
          <w:sz w:val="22"/>
          <w:szCs w:val="22"/>
        </w:rPr>
        <w:t>babelos</w:t>
      </w:r>
      <w:proofErr w:type="spellEnd"/>
      <w:r w:rsidRPr="00DB0A53">
        <w:rPr>
          <w:b/>
          <w:sz w:val="22"/>
          <w:szCs w:val="22"/>
        </w:rPr>
        <w:t xml:space="preserve"> y otras varias, cuyos vestigios se conocen poco, fueron grupos que sembraban inquietudes y aventur</w:t>
      </w:r>
      <w:r w:rsidRPr="00DB0A53">
        <w:rPr>
          <w:b/>
          <w:sz w:val="22"/>
          <w:szCs w:val="22"/>
        </w:rPr>
        <w:t>a</w:t>
      </w:r>
      <w:r w:rsidRPr="00DB0A53">
        <w:rPr>
          <w:b/>
          <w:sz w:val="22"/>
          <w:szCs w:val="22"/>
        </w:rPr>
        <w:t>ban hipótesis gratuitas, inmensamente alejadas de la serenidad y claridad con la que los cristianos anunciaban a Jesús y reclamaban una vida de amor para cumplir los designios de Dios.</w:t>
      </w:r>
    </w:p>
    <w:p w:rsidR="00092F26" w:rsidRDefault="00092F26" w:rsidP="008C023D">
      <w:pPr>
        <w:widowControl/>
        <w:tabs>
          <w:tab w:val="left" w:pos="9628"/>
        </w:tabs>
        <w:autoSpaceDE/>
        <w:autoSpaceDN/>
        <w:adjustRightInd/>
        <w:ind w:left="851" w:right="-11"/>
        <w:jc w:val="both"/>
        <w:rPr>
          <w:b/>
          <w:sz w:val="22"/>
          <w:szCs w:val="22"/>
        </w:rPr>
      </w:pPr>
    </w:p>
    <w:p w:rsidR="00092F26" w:rsidRDefault="00092F26" w:rsidP="008C023D">
      <w:pPr>
        <w:widowControl/>
        <w:tabs>
          <w:tab w:val="left" w:pos="9628"/>
        </w:tabs>
        <w:autoSpaceDE/>
        <w:autoSpaceDN/>
        <w:adjustRightInd/>
        <w:ind w:left="851" w:right="-11"/>
        <w:jc w:val="both"/>
        <w:rPr>
          <w:b/>
          <w:sz w:val="22"/>
          <w:szCs w:val="22"/>
        </w:rPr>
      </w:pPr>
      <w:r>
        <w:rPr>
          <w:b/>
          <w:sz w:val="22"/>
          <w:szCs w:val="22"/>
        </w:rPr>
        <w:t xml:space="preserve">    El gnosticismo influyo mucho en determinados grupos cristianos, que dejaron escritos diversos libros apócrifo, muchos de los cuales no se conservaron. </w:t>
      </w:r>
      <w:r w:rsidR="003C522F">
        <w:rPr>
          <w:b/>
          <w:sz w:val="22"/>
          <w:szCs w:val="22"/>
        </w:rPr>
        <w:t>P</w:t>
      </w:r>
      <w:r>
        <w:rPr>
          <w:b/>
          <w:sz w:val="22"/>
          <w:szCs w:val="22"/>
        </w:rPr>
        <w:t>ero i</w:t>
      </w:r>
      <w:r>
        <w:rPr>
          <w:b/>
          <w:sz w:val="22"/>
          <w:szCs w:val="22"/>
        </w:rPr>
        <w:t>n</w:t>
      </w:r>
      <w:r>
        <w:rPr>
          <w:b/>
          <w:sz w:val="22"/>
          <w:szCs w:val="22"/>
        </w:rPr>
        <w:t>fluyeron en creencias, prácticas piadosas y tradiciones cristianas</w:t>
      </w:r>
      <w:r w:rsidR="003C522F">
        <w:rPr>
          <w:b/>
          <w:sz w:val="22"/>
          <w:szCs w:val="22"/>
        </w:rPr>
        <w:t xml:space="preserve"> populares. Insp</w:t>
      </w:r>
      <w:r w:rsidR="003C522F">
        <w:rPr>
          <w:b/>
          <w:sz w:val="22"/>
          <w:szCs w:val="22"/>
        </w:rPr>
        <w:t>i</w:t>
      </w:r>
      <w:r w:rsidR="003C522F">
        <w:rPr>
          <w:b/>
          <w:sz w:val="22"/>
          <w:szCs w:val="22"/>
        </w:rPr>
        <w:t>raron visiones fantasiosas de Jesús y de su entorno social: milagros sin sentido, relaciones ingenuas, perspectiva más de fantasía que de doctrina cristiana sólida</w:t>
      </w:r>
      <w:r>
        <w:rPr>
          <w:b/>
          <w:sz w:val="22"/>
          <w:szCs w:val="22"/>
        </w:rPr>
        <w:t>.</w:t>
      </w:r>
    </w:p>
    <w:p w:rsidR="008C023D" w:rsidRDefault="008C023D" w:rsidP="008C023D">
      <w:pPr>
        <w:widowControl/>
        <w:tabs>
          <w:tab w:val="left" w:pos="9628"/>
        </w:tabs>
        <w:autoSpaceDE/>
        <w:autoSpaceDN/>
        <w:adjustRightInd/>
        <w:ind w:left="851" w:right="-11"/>
        <w:jc w:val="both"/>
        <w:rPr>
          <w:b/>
          <w:sz w:val="22"/>
          <w:szCs w:val="22"/>
        </w:rPr>
      </w:pPr>
    </w:p>
    <w:p w:rsidR="004A1F26" w:rsidRDefault="000655C0" w:rsidP="000655C0">
      <w:pPr>
        <w:widowControl/>
        <w:autoSpaceDE/>
        <w:autoSpaceDN/>
        <w:adjustRightInd/>
        <w:ind w:left="851" w:right="401"/>
        <w:jc w:val="center"/>
        <w:rPr>
          <w:b/>
          <w:sz w:val="22"/>
          <w:szCs w:val="22"/>
        </w:rPr>
      </w:pPr>
      <w:r>
        <w:rPr>
          <w:noProof/>
        </w:rPr>
        <w:drawing>
          <wp:inline distT="0" distB="0" distL="0" distR="0">
            <wp:extent cx="2246668" cy="1924050"/>
            <wp:effectExtent l="19050" t="0" r="1232" b="0"/>
            <wp:docPr id="23" name="irc_mi" descr="http://2.bp.blogspot.com/_tRRc76NWGds/TUV-AfgNgYI/AAAAAAAAAaU/3issMZJ1CZg/s1600/gno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_tRRc76NWGds/TUV-AfgNgYI/AAAAAAAAAaU/3issMZJ1CZg/s1600/gnosis.png"/>
                    <pic:cNvPicPr>
                      <a:picLocks noChangeAspect="1" noChangeArrowheads="1"/>
                    </pic:cNvPicPr>
                  </pic:nvPicPr>
                  <pic:blipFill>
                    <a:blip r:embed="rId31"/>
                    <a:srcRect/>
                    <a:stretch>
                      <a:fillRect/>
                    </a:stretch>
                  </pic:blipFill>
                  <pic:spPr bwMode="auto">
                    <a:xfrm>
                      <a:off x="0" y="0"/>
                      <a:ext cx="2248528" cy="1925643"/>
                    </a:xfrm>
                    <a:prstGeom prst="rect">
                      <a:avLst/>
                    </a:prstGeom>
                    <a:noFill/>
                    <a:ln w="9525">
                      <a:noFill/>
                      <a:miter lim="800000"/>
                      <a:headEnd/>
                      <a:tailEnd/>
                    </a:ln>
                  </pic:spPr>
                </pic:pic>
              </a:graphicData>
            </a:graphic>
          </wp:inline>
        </w:drawing>
      </w:r>
      <w:r>
        <w:rPr>
          <w:noProof/>
        </w:rPr>
        <w:drawing>
          <wp:inline distT="0" distB="0" distL="0" distR="0">
            <wp:extent cx="2819400" cy="1979339"/>
            <wp:effectExtent l="19050" t="0" r="0" b="0"/>
            <wp:docPr id="24" name="irc_mi" descr="http://3.bp.blogspot.com/-u3rCGTMOc4I/TpHY0VreP6I/AAAAAAAAAo4/znpUSUoqfAM/s320/gnosticos_JPG-300x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u3rCGTMOc4I/TpHY0VreP6I/AAAAAAAAAo4/znpUSUoqfAM/s320/gnosticos_JPG-300x211.jpg"/>
                    <pic:cNvPicPr>
                      <a:picLocks noChangeAspect="1" noChangeArrowheads="1"/>
                    </pic:cNvPicPr>
                  </pic:nvPicPr>
                  <pic:blipFill>
                    <a:blip r:embed="rId32"/>
                    <a:srcRect/>
                    <a:stretch>
                      <a:fillRect/>
                    </a:stretch>
                  </pic:blipFill>
                  <pic:spPr bwMode="auto">
                    <a:xfrm>
                      <a:off x="0" y="0"/>
                      <a:ext cx="2823583" cy="1982276"/>
                    </a:xfrm>
                    <a:prstGeom prst="rect">
                      <a:avLst/>
                    </a:prstGeom>
                    <a:noFill/>
                    <a:ln w="9525">
                      <a:noFill/>
                      <a:miter lim="800000"/>
                      <a:headEnd/>
                      <a:tailEnd/>
                    </a:ln>
                  </pic:spPr>
                </pic:pic>
              </a:graphicData>
            </a:graphic>
          </wp:inline>
        </w:drawing>
      </w:r>
    </w:p>
    <w:p w:rsidR="000655C0" w:rsidRDefault="00D16F18" w:rsidP="00D16F18">
      <w:pPr>
        <w:widowControl/>
        <w:autoSpaceDE/>
        <w:autoSpaceDN/>
        <w:adjustRightInd/>
        <w:ind w:left="851" w:right="401"/>
        <w:jc w:val="both"/>
        <w:rPr>
          <w:b/>
          <w:sz w:val="22"/>
          <w:szCs w:val="22"/>
        </w:rPr>
      </w:pPr>
      <w:r>
        <w:rPr>
          <w:b/>
          <w:sz w:val="22"/>
          <w:szCs w:val="22"/>
        </w:rPr>
        <w:t xml:space="preserve"> </w:t>
      </w:r>
    </w:p>
    <w:p w:rsidR="000655C0" w:rsidRDefault="000655C0" w:rsidP="00D16F18">
      <w:pPr>
        <w:widowControl/>
        <w:autoSpaceDE/>
        <w:autoSpaceDN/>
        <w:adjustRightInd/>
        <w:ind w:left="851" w:right="401"/>
        <w:jc w:val="both"/>
        <w:rPr>
          <w:b/>
          <w:sz w:val="22"/>
          <w:szCs w:val="22"/>
        </w:rPr>
      </w:pPr>
    </w:p>
    <w:p w:rsidR="000655C0" w:rsidRDefault="000655C0" w:rsidP="00D16F18">
      <w:pPr>
        <w:widowControl/>
        <w:autoSpaceDE/>
        <w:autoSpaceDN/>
        <w:adjustRightInd/>
        <w:ind w:left="851" w:right="401"/>
        <w:jc w:val="both"/>
        <w:rPr>
          <w:b/>
          <w:sz w:val="22"/>
          <w:szCs w:val="22"/>
        </w:rPr>
      </w:pPr>
    </w:p>
    <w:p w:rsidR="00D16F18" w:rsidRPr="00D16F18" w:rsidRDefault="009074C0" w:rsidP="00D16F18">
      <w:pPr>
        <w:widowControl/>
        <w:autoSpaceDE/>
        <w:autoSpaceDN/>
        <w:adjustRightInd/>
        <w:ind w:left="851" w:right="401"/>
        <w:jc w:val="both"/>
        <w:rPr>
          <w:b/>
          <w:color w:val="FF0000"/>
          <w:sz w:val="28"/>
          <w:szCs w:val="28"/>
        </w:rPr>
      </w:pPr>
      <w:r>
        <w:rPr>
          <w:b/>
          <w:color w:val="FF0000"/>
          <w:sz w:val="28"/>
          <w:szCs w:val="28"/>
        </w:rPr>
        <w:t>4</w:t>
      </w:r>
      <w:r w:rsidR="00D16F18" w:rsidRPr="00D16F18">
        <w:rPr>
          <w:b/>
          <w:color w:val="FF0000"/>
          <w:sz w:val="28"/>
          <w:szCs w:val="28"/>
        </w:rPr>
        <w:t>.  Maniqueos</w:t>
      </w:r>
    </w:p>
    <w:p w:rsidR="00D16F18" w:rsidRDefault="00D16F18" w:rsidP="00D16F18">
      <w:pPr>
        <w:pStyle w:val="estilo2"/>
        <w:spacing w:before="0" w:beforeAutospacing="0" w:after="0" w:afterAutospacing="0"/>
        <w:ind w:left="851" w:right="401" w:firstLine="142"/>
        <w:jc w:val="both"/>
        <w:rPr>
          <w:rFonts w:ascii="Arial" w:hAnsi="Arial" w:cs="Arial"/>
          <w:b/>
          <w:sz w:val="22"/>
          <w:szCs w:val="22"/>
        </w:rPr>
      </w:pPr>
    </w:p>
    <w:p w:rsidR="00D16F18" w:rsidRDefault="00D16F18" w:rsidP="008C023D">
      <w:pPr>
        <w:pStyle w:val="estilo2"/>
        <w:spacing w:before="0" w:beforeAutospacing="0" w:after="0" w:afterAutospacing="0"/>
        <w:ind w:left="851" w:right="-11" w:firstLine="142"/>
        <w:jc w:val="both"/>
        <w:rPr>
          <w:rFonts w:ascii="Arial" w:hAnsi="Arial" w:cs="Arial"/>
          <w:b/>
          <w:sz w:val="22"/>
          <w:szCs w:val="22"/>
        </w:rPr>
      </w:pPr>
      <w:r>
        <w:rPr>
          <w:rFonts w:ascii="Arial" w:hAnsi="Arial" w:cs="Arial"/>
          <w:b/>
          <w:sz w:val="22"/>
          <w:szCs w:val="22"/>
        </w:rPr>
        <w:t xml:space="preserve">   </w:t>
      </w:r>
      <w:r w:rsidRPr="00D16F18">
        <w:rPr>
          <w:rFonts w:ascii="Arial" w:hAnsi="Arial" w:cs="Arial"/>
          <w:b/>
          <w:sz w:val="22"/>
          <w:szCs w:val="22"/>
        </w:rPr>
        <w:t>E</w:t>
      </w:r>
      <w:r w:rsidR="009074C0">
        <w:rPr>
          <w:rFonts w:ascii="Arial" w:hAnsi="Arial" w:cs="Arial"/>
          <w:b/>
          <w:sz w:val="22"/>
          <w:szCs w:val="22"/>
        </w:rPr>
        <w:t>ra</w:t>
      </w:r>
      <w:r w:rsidRPr="00D16F18">
        <w:rPr>
          <w:rFonts w:ascii="Arial" w:hAnsi="Arial" w:cs="Arial"/>
          <w:b/>
          <w:sz w:val="22"/>
          <w:szCs w:val="22"/>
        </w:rPr>
        <w:t xml:space="preserve"> la religión que tomó el nombre de Manes, su fundador, llamado en persa </w:t>
      </w:r>
      <w:proofErr w:type="spellStart"/>
      <w:r w:rsidRPr="00D16F18">
        <w:rPr>
          <w:rFonts w:ascii="Arial" w:hAnsi="Arial" w:cs="Arial"/>
          <w:b/>
          <w:sz w:val="22"/>
          <w:szCs w:val="22"/>
        </w:rPr>
        <w:t>Mani</w:t>
      </w:r>
      <w:proofErr w:type="spellEnd"/>
      <w:r w:rsidRPr="00D16F18">
        <w:rPr>
          <w:rFonts w:ascii="Arial" w:hAnsi="Arial" w:cs="Arial"/>
          <w:b/>
          <w:sz w:val="22"/>
          <w:szCs w:val="22"/>
        </w:rPr>
        <w:t xml:space="preserve"> (216-276). Durante varios siglos representó gran desafío para el cristianismo, aunque pronto desapareció.</w:t>
      </w:r>
      <w:r>
        <w:rPr>
          <w:rFonts w:ascii="Arial" w:hAnsi="Arial" w:cs="Arial"/>
          <w:b/>
          <w:sz w:val="22"/>
          <w:szCs w:val="22"/>
        </w:rPr>
        <w:t xml:space="preserve">  Manes o </w:t>
      </w:r>
      <w:proofErr w:type="spellStart"/>
      <w:r>
        <w:rPr>
          <w:rFonts w:ascii="Arial" w:hAnsi="Arial" w:cs="Arial"/>
          <w:b/>
          <w:sz w:val="22"/>
          <w:szCs w:val="22"/>
        </w:rPr>
        <w:t>Mani</w:t>
      </w:r>
      <w:proofErr w:type="spellEnd"/>
      <w:r>
        <w:rPr>
          <w:rFonts w:ascii="Arial" w:hAnsi="Arial" w:cs="Arial"/>
          <w:b/>
          <w:sz w:val="22"/>
          <w:szCs w:val="22"/>
        </w:rPr>
        <w:t xml:space="preserve"> n</w:t>
      </w:r>
      <w:r w:rsidRPr="00D16F18">
        <w:rPr>
          <w:rFonts w:ascii="Arial" w:hAnsi="Arial" w:cs="Arial"/>
          <w:b/>
          <w:sz w:val="22"/>
          <w:szCs w:val="22"/>
        </w:rPr>
        <w:t>ació en el seno de aristocrática familia persa de Babilonia (actual Irak). Su padre, un hombre muy piadoso, lo educó con los criterios rigoristas de los "bautistas", grupo gnóstico de los cristianos de la r</w:t>
      </w:r>
      <w:r w:rsidRPr="00D16F18">
        <w:rPr>
          <w:rFonts w:ascii="Arial" w:hAnsi="Arial" w:cs="Arial"/>
          <w:b/>
          <w:sz w:val="22"/>
          <w:szCs w:val="22"/>
        </w:rPr>
        <w:t>e</w:t>
      </w:r>
      <w:r w:rsidRPr="00D16F18">
        <w:rPr>
          <w:rFonts w:ascii="Arial" w:hAnsi="Arial" w:cs="Arial"/>
          <w:b/>
          <w:sz w:val="22"/>
          <w:szCs w:val="22"/>
        </w:rPr>
        <w:t>gión. Eran defensores de una vida dura y ordenada y permanentemente inquietos por el bautismo frecuente y la purificación del mal.</w:t>
      </w:r>
    </w:p>
    <w:p w:rsidR="00D16F18" w:rsidRPr="00D16F18" w:rsidRDefault="00D16F18" w:rsidP="008C023D">
      <w:pPr>
        <w:pStyle w:val="estilo2"/>
        <w:spacing w:before="0" w:beforeAutospacing="0" w:after="0" w:afterAutospacing="0"/>
        <w:ind w:left="851" w:right="-11" w:firstLine="142"/>
        <w:jc w:val="both"/>
        <w:rPr>
          <w:rFonts w:ascii="Arial" w:hAnsi="Arial" w:cs="Arial"/>
          <w:b/>
          <w:sz w:val="22"/>
          <w:szCs w:val="22"/>
        </w:rPr>
      </w:pPr>
    </w:p>
    <w:p w:rsidR="00D16F18" w:rsidRDefault="00D16F18" w:rsidP="008C023D">
      <w:pPr>
        <w:pStyle w:val="estilo2"/>
        <w:spacing w:before="0" w:beforeAutospacing="0" w:after="0" w:afterAutospacing="0"/>
        <w:ind w:left="851" w:right="-11" w:firstLine="142"/>
        <w:jc w:val="both"/>
        <w:rPr>
          <w:rFonts w:ascii="Arial" w:hAnsi="Arial" w:cs="Arial"/>
          <w:b/>
          <w:sz w:val="22"/>
          <w:szCs w:val="22"/>
        </w:rPr>
      </w:pPr>
      <w:r>
        <w:rPr>
          <w:rFonts w:ascii="Arial" w:hAnsi="Arial" w:cs="Arial"/>
          <w:b/>
          <w:sz w:val="22"/>
          <w:szCs w:val="22"/>
        </w:rPr>
        <w:t xml:space="preserve"> </w:t>
      </w:r>
      <w:r w:rsidRPr="00D16F18">
        <w:rPr>
          <w:rFonts w:ascii="Arial" w:hAnsi="Arial" w:cs="Arial"/>
          <w:b/>
          <w:sz w:val="22"/>
          <w:szCs w:val="22"/>
        </w:rPr>
        <w:t xml:space="preserve">   A la edad de 12 </w:t>
      </w:r>
      <w:r w:rsidR="009074C0">
        <w:rPr>
          <w:rFonts w:ascii="Arial" w:hAnsi="Arial" w:cs="Arial"/>
          <w:b/>
          <w:sz w:val="22"/>
          <w:szCs w:val="22"/>
        </w:rPr>
        <w:t xml:space="preserve">años </w:t>
      </w:r>
      <w:r w:rsidRPr="00D16F18">
        <w:rPr>
          <w:rFonts w:ascii="Arial" w:hAnsi="Arial" w:cs="Arial"/>
          <w:b/>
          <w:sz w:val="22"/>
          <w:szCs w:val="22"/>
        </w:rPr>
        <w:t xml:space="preserve">primero, y luego a los 24 años, </w:t>
      </w:r>
      <w:proofErr w:type="spellStart"/>
      <w:r w:rsidRPr="00D16F18">
        <w:rPr>
          <w:rFonts w:ascii="Arial" w:hAnsi="Arial" w:cs="Arial"/>
          <w:b/>
          <w:sz w:val="22"/>
          <w:szCs w:val="22"/>
        </w:rPr>
        <w:t>Mani</w:t>
      </w:r>
      <w:proofErr w:type="spellEnd"/>
      <w:r w:rsidRPr="00D16F18">
        <w:rPr>
          <w:rFonts w:ascii="Arial" w:hAnsi="Arial" w:cs="Arial"/>
          <w:b/>
          <w:sz w:val="22"/>
          <w:szCs w:val="22"/>
        </w:rPr>
        <w:t xml:space="preserve"> creyó recibir mens</w:t>
      </w:r>
      <w:r w:rsidRPr="00D16F18">
        <w:rPr>
          <w:rFonts w:ascii="Arial" w:hAnsi="Arial" w:cs="Arial"/>
          <w:b/>
          <w:sz w:val="22"/>
          <w:szCs w:val="22"/>
        </w:rPr>
        <w:t>a</w:t>
      </w:r>
      <w:r w:rsidRPr="00D16F18">
        <w:rPr>
          <w:rFonts w:ascii="Arial" w:hAnsi="Arial" w:cs="Arial"/>
          <w:b/>
          <w:sz w:val="22"/>
          <w:szCs w:val="22"/>
        </w:rPr>
        <w:t>jes especiales de un ángel que se le aparecía y lo nombraba el profeta de una nu</w:t>
      </w:r>
      <w:r w:rsidRPr="00D16F18">
        <w:rPr>
          <w:rFonts w:ascii="Arial" w:hAnsi="Arial" w:cs="Arial"/>
          <w:b/>
          <w:sz w:val="22"/>
          <w:szCs w:val="22"/>
        </w:rPr>
        <w:t>e</w:t>
      </w:r>
      <w:r w:rsidRPr="00D16F18">
        <w:rPr>
          <w:rFonts w:ascii="Arial" w:hAnsi="Arial" w:cs="Arial"/>
          <w:b/>
          <w:sz w:val="22"/>
          <w:szCs w:val="22"/>
        </w:rPr>
        <w:t xml:space="preserve">va y última revelación.  Pronto comenzó la predicación. Llegó hasta la India, donde recibió la influencia del budismo. Encontró ardiente protección en el emperador persa </w:t>
      </w:r>
      <w:proofErr w:type="spellStart"/>
      <w:r w:rsidRPr="00D16F18">
        <w:rPr>
          <w:rFonts w:ascii="Arial" w:hAnsi="Arial" w:cs="Arial"/>
          <w:b/>
          <w:sz w:val="22"/>
          <w:szCs w:val="22"/>
        </w:rPr>
        <w:t>Shapur</w:t>
      </w:r>
      <w:proofErr w:type="spellEnd"/>
      <w:r w:rsidRPr="00D16F18">
        <w:rPr>
          <w:rFonts w:ascii="Arial" w:hAnsi="Arial" w:cs="Arial"/>
          <w:b/>
          <w:sz w:val="22"/>
          <w:szCs w:val="22"/>
        </w:rPr>
        <w:t xml:space="preserve"> I (reinó entre 241 y 272) y predicó en todo el Imperio. Sus discípulos fueron enviados, ya en su vida, hacia el Imperio romano y adquirieron alguna i</w:t>
      </w:r>
      <w:r w:rsidRPr="00D16F18">
        <w:rPr>
          <w:rFonts w:ascii="Arial" w:hAnsi="Arial" w:cs="Arial"/>
          <w:b/>
          <w:sz w:val="22"/>
          <w:szCs w:val="22"/>
        </w:rPr>
        <w:t>n</w:t>
      </w:r>
      <w:r w:rsidRPr="00D16F18">
        <w:rPr>
          <w:rFonts w:ascii="Arial" w:hAnsi="Arial" w:cs="Arial"/>
          <w:b/>
          <w:sz w:val="22"/>
          <w:szCs w:val="22"/>
        </w:rPr>
        <w:t>fluencia en determinadas cristiandades.</w:t>
      </w:r>
    </w:p>
    <w:p w:rsidR="00D16F18" w:rsidRDefault="00D16F18" w:rsidP="008C023D">
      <w:pPr>
        <w:pStyle w:val="estilo2"/>
        <w:spacing w:before="0" w:beforeAutospacing="0" w:after="0" w:afterAutospacing="0"/>
        <w:ind w:left="851" w:right="-11" w:firstLine="142"/>
        <w:jc w:val="both"/>
        <w:rPr>
          <w:rFonts w:ascii="Arial" w:hAnsi="Arial" w:cs="Arial"/>
          <w:b/>
          <w:sz w:val="22"/>
          <w:szCs w:val="22"/>
        </w:rPr>
      </w:pPr>
      <w:r w:rsidRPr="00D16F18">
        <w:rPr>
          <w:rFonts w:ascii="Arial" w:hAnsi="Arial" w:cs="Arial"/>
          <w:b/>
          <w:sz w:val="22"/>
          <w:szCs w:val="22"/>
        </w:rPr>
        <w:br/>
      </w:r>
      <w:r>
        <w:rPr>
          <w:rFonts w:ascii="Arial" w:hAnsi="Arial" w:cs="Arial"/>
          <w:b/>
          <w:sz w:val="22"/>
          <w:szCs w:val="22"/>
        </w:rPr>
        <w:t xml:space="preserve"> </w:t>
      </w:r>
      <w:r w:rsidRPr="00D16F18">
        <w:rPr>
          <w:rFonts w:ascii="Arial" w:hAnsi="Arial" w:cs="Arial"/>
          <w:b/>
          <w:sz w:val="22"/>
          <w:szCs w:val="22"/>
        </w:rPr>
        <w:t>   Se autoproclamaba el último de los profetas, después de Zoroastro, Buda y Jesús. Su mensaje fusionaba zoroastrismo y cristianismo, con mucho de budismo y de gnosticismo.</w:t>
      </w:r>
    </w:p>
    <w:p w:rsidR="009074C0" w:rsidRDefault="00D16F18" w:rsidP="008C023D">
      <w:pPr>
        <w:pStyle w:val="estilo2"/>
        <w:spacing w:before="0" w:beforeAutospacing="0" w:after="0" w:afterAutospacing="0"/>
        <w:ind w:left="851" w:right="-11" w:firstLine="142"/>
        <w:jc w:val="both"/>
        <w:rPr>
          <w:rFonts w:ascii="Arial" w:hAnsi="Arial" w:cs="Arial"/>
          <w:b/>
          <w:sz w:val="22"/>
          <w:szCs w:val="22"/>
        </w:rPr>
      </w:pPr>
      <w:r w:rsidRPr="00D16F18">
        <w:rPr>
          <w:rFonts w:ascii="Arial" w:hAnsi="Arial" w:cs="Arial"/>
          <w:b/>
          <w:sz w:val="22"/>
          <w:szCs w:val="22"/>
        </w:rPr>
        <w:br/>
        <w:t>   La rápida propagación del maniqueísmo provocó actitudes hostiles hacia su do</w:t>
      </w:r>
      <w:r w:rsidRPr="00D16F18">
        <w:rPr>
          <w:rFonts w:ascii="Arial" w:hAnsi="Arial" w:cs="Arial"/>
          <w:b/>
          <w:sz w:val="22"/>
          <w:szCs w:val="22"/>
        </w:rPr>
        <w:t>c</w:t>
      </w:r>
      <w:r w:rsidRPr="00D16F18">
        <w:rPr>
          <w:rFonts w:ascii="Arial" w:hAnsi="Arial" w:cs="Arial"/>
          <w:b/>
          <w:sz w:val="22"/>
          <w:szCs w:val="22"/>
        </w:rPr>
        <w:t xml:space="preserve">trina. Por una parte se enfrentó con el zoroastrismo ortodoxo y por otra parte halló la aversión de los cristianos. El rey </w:t>
      </w:r>
      <w:proofErr w:type="spellStart"/>
      <w:r w:rsidRPr="00D16F18">
        <w:rPr>
          <w:rFonts w:ascii="Arial" w:hAnsi="Arial" w:cs="Arial"/>
          <w:b/>
          <w:sz w:val="22"/>
          <w:szCs w:val="22"/>
        </w:rPr>
        <w:t>Bahram</w:t>
      </w:r>
      <w:proofErr w:type="spellEnd"/>
      <w:r w:rsidRPr="00D16F18">
        <w:rPr>
          <w:rFonts w:ascii="Arial" w:hAnsi="Arial" w:cs="Arial"/>
          <w:b/>
          <w:sz w:val="22"/>
          <w:szCs w:val="22"/>
        </w:rPr>
        <w:t xml:space="preserve"> I (entre 274 y 277) rompió su cooper</w:t>
      </w:r>
      <w:r w:rsidRPr="00D16F18">
        <w:rPr>
          <w:rFonts w:ascii="Arial" w:hAnsi="Arial" w:cs="Arial"/>
          <w:b/>
          <w:sz w:val="22"/>
          <w:szCs w:val="22"/>
        </w:rPr>
        <w:t>a</w:t>
      </w:r>
      <w:r w:rsidRPr="00D16F18">
        <w:rPr>
          <w:rFonts w:ascii="Arial" w:hAnsi="Arial" w:cs="Arial"/>
          <w:b/>
          <w:sz w:val="22"/>
          <w:szCs w:val="22"/>
        </w:rPr>
        <w:t>ción con Manes y le encarceló No se sabe si su muerte en prisión fue por enferm</w:t>
      </w:r>
      <w:r w:rsidRPr="00D16F18">
        <w:rPr>
          <w:rFonts w:ascii="Arial" w:hAnsi="Arial" w:cs="Arial"/>
          <w:b/>
          <w:sz w:val="22"/>
          <w:szCs w:val="22"/>
        </w:rPr>
        <w:t>e</w:t>
      </w:r>
      <w:r w:rsidRPr="00D16F18">
        <w:rPr>
          <w:rFonts w:ascii="Arial" w:hAnsi="Arial" w:cs="Arial"/>
          <w:b/>
          <w:sz w:val="22"/>
          <w:szCs w:val="22"/>
        </w:rPr>
        <w:t>dad o ejecutado.</w:t>
      </w:r>
    </w:p>
    <w:p w:rsidR="00092F26" w:rsidRDefault="00D16F18" w:rsidP="002A47CD">
      <w:pPr>
        <w:pStyle w:val="estilo2"/>
        <w:spacing w:before="0" w:beforeAutospacing="0" w:after="0" w:afterAutospacing="0"/>
        <w:ind w:left="851" w:right="-11" w:firstLine="142"/>
        <w:jc w:val="center"/>
        <w:rPr>
          <w:rFonts w:ascii="Arial" w:hAnsi="Arial" w:cs="Arial"/>
          <w:b/>
          <w:sz w:val="22"/>
          <w:szCs w:val="22"/>
        </w:rPr>
      </w:pPr>
      <w:r w:rsidRPr="00D16F18">
        <w:rPr>
          <w:rFonts w:ascii="Arial" w:hAnsi="Arial" w:cs="Arial"/>
          <w:b/>
          <w:sz w:val="22"/>
          <w:szCs w:val="22"/>
        </w:rPr>
        <w:br/>
      </w:r>
      <w:r w:rsidR="00092F26">
        <w:rPr>
          <w:b/>
          <w:noProof/>
          <w:sz w:val="22"/>
          <w:szCs w:val="22"/>
        </w:rPr>
        <w:drawing>
          <wp:inline distT="0" distB="0" distL="0" distR="0">
            <wp:extent cx="3054159" cy="2271154"/>
            <wp:effectExtent l="19050" t="0" r="0" b="0"/>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l="16604" t="43231" r="51992" b="26425"/>
                    <a:stretch>
                      <a:fillRect/>
                    </a:stretch>
                  </pic:blipFill>
                  <pic:spPr bwMode="auto">
                    <a:xfrm>
                      <a:off x="0" y="0"/>
                      <a:ext cx="3073464" cy="2285509"/>
                    </a:xfrm>
                    <a:prstGeom prst="rect">
                      <a:avLst/>
                    </a:prstGeom>
                    <a:noFill/>
                    <a:ln w="9525">
                      <a:noFill/>
                      <a:miter lim="800000"/>
                      <a:headEnd/>
                      <a:tailEnd/>
                    </a:ln>
                  </pic:spPr>
                </pic:pic>
              </a:graphicData>
            </a:graphic>
          </wp:inline>
        </w:drawing>
      </w:r>
    </w:p>
    <w:p w:rsidR="002A47CD" w:rsidRDefault="002A47CD" w:rsidP="002A47CD">
      <w:pPr>
        <w:pStyle w:val="estilo2"/>
        <w:spacing w:before="0" w:beforeAutospacing="0" w:after="0" w:afterAutospacing="0"/>
        <w:ind w:left="851" w:right="-11" w:firstLine="142"/>
        <w:jc w:val="center"/>
        <w:rPr>
          <w:rFonts w:ascii="Arial" w:hAnsi="Arial" w:cs="Arial"/>
          <w:b/>
          <w:sz w:val="22"/>
          <w:szCs w:val="22"/>
        </w:rPr>
      </w:pPr>
    </w:p>
    <w:p w:rsidR="002A47CD" w:rsidRDefault="002A47CD" w:rsidP="002A47CD">
      <w:pPr>
        <w:pStyle w:val="estilo2"/>
        <w:spacing w:before="0" w:beforeAutospacing="0" w:after="0" w:afterAutospacing="0"/>
        <w:ind w:left="851" w:right="-11" w:firstLine="142"/>
        <w:jc w:val="center"/>
        <w:rPr>
          <w:rFonts w:ascii="Arial" w:hAnsi="Arial" w:cs="Arial"/>
          <w:b/>
          <w:sz w:val="22"/>
          <w:szCs w:val="22"/>
        </w:rPr>
      </w:pPr>
    </w:p>
    <w:p w:rsidR="002A47CD" w:rsidRDefault="002A47CD" w:rsidP="002A47CD">
      <w:pPr>
        <w:pStyle w:val="estilo2"/>
        <w:spacing w:before="0" w:beforeAutospacing="0" w:after="0" w:afterAutospacing="0"/>
        <w:ind w:left="851" w:right="-11" w:firstLine="142"/>
        <w:jc w:val="both"/>
        <w:rPr>
          <w:rFonts w:ascii="Arial" w:hAnsi="Arial" w:cs="Arial"/>
          <w:b/>
          <w:sz w:val="22"/>
          <w:szCs w:val="22"/>
        </w:rPr>
      </w:pPr>
      <w:r w:rsidRPr="00D16F18">
        <w:rPr>
          <w:rFonts w:ascii="Arial" w:hAnsi="Arial" w:cs="Arial"/>
          <w:b/>
          <w:color w:val="0070C0"/>
          <w:sz w:val="22"/>
          <w:szCs w:val="22"/>
        </w:rPr>
        <w:t xml:space="preserve">  </w:t>
      </w:r>
      <w:r>
        <w:rPr>
          <w:rFonts w:ascii="Arial" w:hAnsi="Arial" w:cs="Arial"/>
          <w:b/>
          <w:color w:val="0070C0"/>
          <w:sz w:val="22"/>
          <w:szCs w:val="22"/>
        </w:rPr>
        <w:t xml:space="preserve">a) </w:t>
      </w:r>
      <w:r w:rsidRPr="00D16F18">
        <w:rPr>
          <w:rFonts w:ascii="Arial" w:hAnsi="Arial" w:cs="Arial"/>
          <w:b/>
          <w:color w:val="0070C0"/>
          <w:sz w:val="22"/>
          <w:szCs w:val="22"/>
        </w:rPr>
        <w:t xml:space="preserve"> Doctrina</w:t>
      </w:r>
      <w:r>
        <w:rPr>
          <w:rFonts w:ascii="Arial" w:hAnsi="Arial" w:cs="Arial"/>
          <w:b/>
          <w:sz w:val="22"/>
          <w:szCs w:val="22"/>
        </w:rPr>
        <w:t xml:space="preserve"> </w:t>
      </w:r>
    </w:p>
    <w:p w:rsidR="002A47CD" w:rsidRDefault="002A47CD" w:rsidP="002A47CD">
      <w:pPr>
        <w:pStyle w:val="estilo2"/>
        <w:spacing w:before="0" w:beforeAutospacing="0" w:after="0" w:afterAutospacing="0"/>
        <w:ind w:left="851" w:right="-11" w:firstLine="142"/>
        <w:jc w:val="both"/>
        <w:rPr>
          <w:rFonts w:ascii="Arial" w:hAnsi="Arial" w:cs="Arial"/>
          <w:b/>
          <w:sz w:val="22"/>
          <w:szCs w:val="22"/>
        </w:rPr>
      </w:pPr>
    </w:p>
    <w:p w:rsidR="002A47CD" w:rsidRDefault="002A47CD" w:rsidP="002A47CD">
      <w:pPr>
        <w:pStyle w:val="estilo2"/>
        <w:spacing w:before="0" w:beforeAutospacing="0" w:after="0" w:afterAutospacing="0"/>
        <w:ind w:left="851" w:right="-11" w:firstLine="142"/>
        <w:jc w:val="both"/>
        <w:rPr>
          <w:rFonts w:ascii="Arial" w:hAnsi="Arial" w:cs="Arial"/>
          <w:b/>
          <w:sz w:val="22"/>
          <w:szCs w:val="22"/>
        </w:rPr>
      </w:pPr>
      <w:r w:rsidRPr="00D16F18">
        <w:rPr>
          <w:rFonts w:ascii="Arial" w:hAnsi="Arial" w:cs="Arial"/>
          <w:b/>
          <w:sz w:val="22"/>
          <w:szCs w:val="22"/>
        </w:rPr>
        <w:t>  Manes, cuya cultura fue innegable y su preparación intelectual amplia, pensaba que la ignorancia era el origen del mal en el hombre porque el principio malo se apodera fácilmente de él.</w:t>
      </w:r>
      <w:r>
        <w:rPr>
          <w:rFonts w:ascii="Arial" w:hAnsi="Arial" w:cs="Arial"/>
          <w:b/>
          <w:sz w:val="22"/>
          <w:szCs w:val="22"/>
        </w:rPr>
        <w:t xml:space="preserve"> </w:t>
      </w:r>
      <w:r w:rsidRPr="00D16F18">
        <w:rPr>
          <w:rFonts w:ascii="Arial" w:hAnsi="Arial" w:cs="Arial"/>
          <w:b/>
          <w:sz w:val="22"/>
          <w:szCs w:val="22"/>
        </w:rPr>
        <w:t>  </w:t>
      </w:r>
    </w:p>
    <w:p w:rsidR="002A47CD" w:rsidRDefault="002A47CD" w:rsidP="002A47CD">
      <w:pPr>
        <w:pStyle w:val="estilo2"/>
        <w:spacing w:before="0" w:beforeAutospacing="0" w:after="0" w:afterAutospacing="0"/>
        <w:ind w:left="851" w:right="-11" w:firstLine="142"/>
        <w:jc w:val="both"/>
        <w:rPr>
          <w:rFonts w:ascii="Arial" w:hAnsi="Arial" w:cs="Arial"/>
          <w:b/>
          <w:sz w:val="22"/>
          <w:szCs w:val="22"/>
        </w:rPr>
      </w:pPr>
    </w:p>
    <w:p w:rsidR="002A47CD" w:rsidRDefault="002A47CD" w:rsidP="002A47CD">
      <w:pPr>
        <w:pStyle w:val="estilo2"/>
        <w:spacing w:before="0" w:beforeAutospacing="0" w:after="0" w:afterAutospacing="0"/>
        <w:ind w:left="851" w:right="-11" w:firstLine="142"/>
        <w:jc w:val="both"/>
        <w:rPr>
          <w:rFonts w:ascii="Arial" w:hAnsi="Arial" w:cs="Arial"/>
          <w:b/>
          <w:sz w:val="22"/>
          <w:szCs w:val="22"/>
        </w:rPr>
      </w:pPr>
      <w:r>
        <w:rPr>
          <w:rFonts w:ascii="Arial" w:hAnsi="Arial" w:cs="Arial"/>
          <w:b/>
          <w:sz w:val="22"/>
          <w:szCs w:val="22"/>
        </w:rPr>
        <w:t xml:space="preserve"> </w:t>
      </w:r>
      <w:r w:rsidRPr="00D16F18">
        <w:rPr>
          <w:rFonts w:ascii="Arial" w:hAnsi="Arial" w:cs="Arial"/>
          <w:b/>
          <w:sz w:val="22"/>
          <w:szCs w:val="22"/>
        </w:rPr>
        <w:t xml:space="preserve"> El subjetivismo en las interpreta</w:t>
      </w:r>
      <w:r w:rsidRPr="00D16F18">
        <w:rPr>
          <w:rFonts w:ascii="Arial" w:hAnsi="Arial" w:cs="Arial"/>
          <w:b/>
          <w:sz w:val="22"/>
          <w:szCs w:val="22"/>
        </w:rPr>
        <w:softHyphen/>
        <w:t>ciones religiosas originaba la mayor parte de los errores. Por eso escribió muchos libros para que sirvieran como recordatorio de su pensamiento. A comienzos del siglo XX se hallaron fragmentos de estas escrituras en chino, turco y egipcio.</w:t>
      </w:r>
    </w:p>
    <w:p w:rsidR="002A47CD" w:rsidRDefault="002A47CD" w:rsidP="002A47CD">
      <w:pPr>
        <w:pStyle w:val="estilo2"/>
        <w:spacing w:before="0" w:beforeAutospacing="0" w:after="0" w:afterAutospacing="0"/>
        <w:ind w:left="851" w:right="-11" w:firstLine="142"/>
        <w:jc w:val="both"/>
        <w:rPr>
          <w:rFonts w:ascii="Arial" w:hAnsi="Arial" w:cs="Arial"/>
          <w:b/>
          <w:sz w:val="22"/>
          <w:szCs w:val="22"/>
        </w:rPr>
      </w:pPr>
    </w:p>
    <w:p w:rsidR="002A47CD" w:rsidRPr="00D16F18" w:rsidRDefault="002A47CD" w:rsidP="002A47CD">
      <w:pPr>
        <w:pStyle w:val="estilo2"/>
        <w:spacing w:before="0" w:beforeAutospacing="0" w:after="0" w:afterAutospacing="0"/>
        <w:ind w:left="851" w:right="-11" w:firstLine="142"/>
        <w:jc w:val="both"/>
        <w:rPr>
          <w:rFonts w:ascii="Arial" w:hAnsi="Arial" w:cs="Arial"/>
          <w:b/>
          <w:sz w:val="22"/>
          <w:szCs w:val="22"/>
        </w:rPr>
      </w:pPr>
      <w:r w:rsidRPr="00D16F18">
        <w:rPr>
          <w:rFonts w:ascii="Arial" w:hAnsi="Arial" w:cs="Arial"/>
          <w:b/>
          <w:sz w:val="22"/>
          <w:szCs w:val="22"/>
        </w:rPr>
        <w:t>   Casi todo se perdió cuando llegó el islamismo y sus sucesores hubieron de adoptar formas escondidas para sobrevivir. Algunos escritos se conservaron, c</w:t>
      </w:r>
      <w:r w:rsidRPr="00D16F18">
        <w:rPr>
          <w:rFonts w:ascii="Arial" w:hAnsi="Arial" w:cs="Arial"/>
          <w:b/>
          <w:sz w:val="22"/>
          <w:szCs w:val="22"/>
        </w:rPr>
        <w:t>o</w:t>
      </w:r>
      <w:r w:rsidRPr="00D16F18">
        <w:rPr>
          <w:rFonts w:ascii="Arial" w:hAnsi="Arial" w:cs="Arial"/>
          <w:b/>
          <w:sz w:val="22"/>
          <w:szCs w:val="22"/>
        </w:rPr>
        <w:t>mo himnos, catecismos y sermones.</w:t>
      </w:r>
    </w:p>
    <w:p w:rsidR="00D16F18" w:rsidRPr="00D16F18" w:rsidRDefault="00D16F18" w:rsidP="00D16F18">
      <w:pPr>
        <w:pStyle w:val="estilo2"/>
        <w:spacing w:before="0" w:beforeAutospacing="0" w:after="0" w:afterAutospacing="0"/>
        <w:ind w:left="851" w:right="401" w:firstLine="142"/>
        <w:jc w:val="both"/>
        <w:rPr>
          <w:rFonts w:ascii="Arial" w:hAnsi="Arial" w:cs="Arial"/>
          <w:b/>
          <w:sz w:val="22"/>
          <w:szCs w:val="22"/>
        </w:rPr>
      </w:pPr>
    </w:p>
    <w:p w:rsidR="00092F26" w:rsidRDefault="00D16F18" w:rsidP="00D16F18">
      <w:pPr>
        <w:pStyle w:val="estilo2"/>
        <w:spacing w:before="0" w:beforeAutospacing="0" w:after="0" w:afterAutospacing="0"/>
        <w:ind w:left="851" w:right="401" w:firstLine="142"/>
        <w:jc w:val="both"/>
        <w:rPr>
          <w:rFonts w:ascii="Arial" w:hAnsi="Arial" w:cs="Arial"/>
          <w:b/>
          <w:color w:val="0070C0"/>
          <w:sz w:val="22"/>
          <w:szCs w:val="22"/>
        </w:rPr>
      </w:pPr>
      <w:r w:rsidRPr="00D16F18">
        <w:rPr>
          <w:rFonts w:ascii="Arial" w:hAnsi="Arial" w:cs="Arial"/>
          <w:b/>
          <w:color w:val="0070C0"/>
          <w:sz w:val="22"/>
          <w:szCs w:val="22"/>
        </w:rPr>
        <w:lastRenderedPageBreak/>
        <w:t xml:space="preserve">  </w:t>
      </w:r>
    </w:p>
    <w:p w:rsidR="00E77A4F" w:rsidRDefault="00D16F18" w:rsidP="008C023D">
      <w:pPr>
        <w:pStyle w:val="estilo2"/>
        <w:spacing w:before="0" w:beforeAutospacing="0" w:after="0" w:afterAutospacing="0"/>
        <w:ind w:left="851" w:right="401" w:firstLine="142"/>
        <w:jc w:val="both"/>
        <w:rPr>
          <w:rFonts w:ascii="Arial" w:hAnsi="Arial" w:cs="Arial"/>
          <w:b/>
          <w:sz w:val="22"/>
          <w:szCs w:val="22"/>
        </w:rPr>
      </w:pPr>
      <w:r w:rsidRPr="00D16F18">
        <w:rPr>
          <w:rStyle w:val="Textoennegrita"/>
          <w:rFonts w:ascii="Arial" w:hAnsi="Arial" w:cs="Arial"/>
          <w:b w:val="0"/>
          <w:color w:val="0070C0"/>
          <w:sz w:val="22"/>
          <w:szCs w:val="22"/>
        </w:rPr>
        <w:t> </w:t>
      </w:r>
      <w:r w:rsidR="008C023D" w:rsidRPr="00D16F18">
        <w:rPr>
          <w:rFonts w:ascii="Arial" w:hAnsi="Arial" w:cs="Arial"/>
          <w:b/>
          <w:sz w:val="22"/>
          <w:szCs w:val="22"/>
        </w:rPr>
        <w:t>  Es una religión con grandes dosis de sincretismo, intentando una fusión e</w:t>
      </w:r>
      <w:r w:rsidR="008C023D" w:rsidRPr="00D16F18">
        <w:rPr>
          <w:rFonts w:ascii="Arial" w:hAnsi="Arial" w:cs="Arial"/>
          <w:b/>
          <w:sz w:val="22"/>
          <w:szCs w:val="22"/>
        </w:rPr>
        <w:t>n</w:t>
      </w:r>
      <w:r w:rsidR="008C023D" w:rsidRPr="00D16F18">
        <w:rPr>
          <w:rFonts w:ascii="Arial" w:hAnsi="Arial" w:cs="Arial"/>
          <w:b/>
          <w:sz w:val="22"/>
          <w:szCs w:val="22"/>
        </w:rPr>
        <w:t>tre tres doctrinas básicas: el zoroastrismo, el budismo y el cristianismo. Su v</w:t>
      </w:r>
      <w:r w:rsidR="008C023D" w:rsidRPr="00D16F18">
        <w:rPr>
          <w:rFonts w:ascii="Arial" w:hAnsi="Arial" w:cs="Arial"/>
          <w:b/>
          <w:sz w:val="22"/>
          <w:szCs w:val="22"/>
        </w:rPr>
        <w:t>i</w:t>
      </w:r>
      <w:r w:rsidR="008C023D" w:rsidRPr="00D16F18">
        <w:rPr>
          <w:rFonts w:ascii="Arial" w:hAnsi="Arial" w:cs="Arial"/>
          <w:b/>
          <w:sz w:val="22"/>
          <w:szCs w:val="22"/>
        </w:rPr>
        <w:t xml:space="preserve">sión es dualista en todo: lo del hombre, de la vida, del universo. Todo se rige por la lucha entre el bien y el mal: a veces domina la luz (espíritu), que es Dios, y a veces la oscuridad (problemas), que es Satán. </w:t>
      </w:r>
    </w:p>
    <w:p w:rsidR="00E77A4F" w:rsidRDefault="00E77A4F" w:rsidP="008C023D">
      <w:pPr>
        <w:pStyle w:val="estilo2"/>
        <w:spacing w:before="0" w:beforeAutospacing="0" w:after="0" w:afterAutospacing="0"/>
        <w:ind w:left="851" w:right="401" w:firstLine="142"/>
        <w:jc w:val="both"/>
        <w:rPr>
          <w:rFonts w:ascii="Arial" w:hAnsi="Arial" w:cs="Arial"/>
          <w:b/>
          <w:sz w:val="22"/>
          <w:szCs w:val="22"/>
        </w:rPr>
      </w:pPr>
    </w:p>
    <w:p w:rsidR="008C023D" w:rsidRDefault="008C023D" w:rsidP="008C023D">
      <w:pPr>
        <w:pStyle w:val="estilo2"/>
        <w:spacing w:before="0" w:beforeAutospacing="0" w:after="0" w:afterAutospacing="0"/>
        <w:ind w:left="851" w:right="401" w:firstLine="142"/>
        <w:jc w:val="both"/>
        <w:rPr>
          <w:rFonts w:ascii="Arial" w:hAnsi="Arial" w:cs="Arial"/>
          <w:b/>
          <w:sz w:val="22"/>
          <w:szCs w:val="22"/>
        </w:rPr>
      </w:pPr>
      <w:r w:rsidRPr="00D16F18">
        <w:rPr>
          <w:rFonts w:ascii="Arial" w:hAnsi="Arial" w:cs="Arial"/>
          <w:b/>
          <w:sz w:val="22"/>
          <w:szCs w:val="22"/>
        </w:rPr>
        <w:t>En el principio los dos ámbitos estaban totalmente separados, pero en una catástrofe original, el campo de la oscuridad invadió el de la luz: se mezclaron y sigue entre ambos una lucha perpetua. El hombre es el campo principal de esa lucha. El cuerpo humano es material perverso; el alma es espiritual y divina. Debe ser redimida del cautiverio del cuerpo.</w:t>
      </w:r>
    </w:p>
    <w:p w:rsidR="008C023D" w:rsidRDefault="008C023D" w:rsidP="008C023D">
      <w:pPr>
        <w:pStyle w:val="estilo2"/>
        <w:spacing w:before="0" w:beforeAutospacing="0" w:after="0" w:afterAutospacing="0"/>
        <w:ind w:left="851" w:right="401" w:firstLine="142"/>
        <w:jc w:val="both"/>
        <w:rPr>
          <w:rFonts w:ascii="Arial" w:hAnsi="Arial" w:cs="Arial"/>
          <w:b/>
          <w:sz w:val="22"/>
          <w:szCs w:val="22"/>
        </w:rPr>
      </w:pPr>
      <w:r w:rsidRPr="00D16F18">
        <w:rPr>
          <w:rFonts w:ascii="Arial" w:hAnsi="Arial" w:cs="Arial"/>
          <w:b/>
          <w:sz w:val="22"/>
          <w:szCs w:val="22"/>
        </w:rPr>
        <w:t>  </w:t>
      </w:r>
    </w:p>
    <w:p w:rsidR="008C023D" w:rsidRDefault="008C023D" w:rsidP="008C023D">
      <w:pPr>
        <w:pStyle w:val="estilo2"/>
        <w:spacing w:before="0" w:beforeAutospacing="0" w:after="0" w:afterAutospacing="0"/>
        <w:ind w:left="851" w:right="401" w:firstLine="142"/>
        <w:jc w:val="both"/>
        <w:rPr>
          <w:rFonts w:ascii="Arial" w:hAnsi="Arial" w:cs="Arial"/>
          <w:b/>
          <w:sz w:val="22"/>
          <w:szCs w:val="22"/>
        </w:rPr>
      </w:pPr>
      <w:r w:rsidRPr="00D16F18">
        <w:rPr>
          <w:rFonts w:ascii="Arial" w:hAnsi="Arial" w:cs="Arial"/>
          <w:b/>
          <w:sz w:val="22"/>
          <w:szCs w:val="22"/>
        </w:rPr>
        <w:t xml:space="preserve"> Si se consigue la sabiduría, el alma humana puede lograr dominar los deseos carnales que son malos por sí mismos. Entonces asciende al campo de lo div</w:t>
      </w:r>
      <w:r w:rsidRPr="00D16F18">
        <w:rPr>
          <w:rFonts w:ascii="Arial" w:hAnsi="Arial" w:cs="Arial"/>
          <w:b/>
          <w:sz w:val="22"/>
          <w:szCs w:val="22"/>
        </w:rPr>
        <w:t>i</w:t>
      </w:r>
      <w:r w:rsidRPr="00D16F18">
        <w:rPr>
          <w:rFonts w:ascii="Arial" w:hAnsi="Arial" w:cs="Arial"/>
          <w:b/>
          <w:sz w:val="22"/>
          <w:szCs w:val="22"/>
        </w:rPr>
        <w:t>no y entra en la unión con Dios.</w:t>
      </w:r>
    </w:p>
    <w:p w:rsidR="008C023D" w:rsidRDefault="008C023D" w:rsidP="00D16F18">
      <w:pPr>
        <w:pStyle w:val="estilo2"/>
        <w:spacing w:before="0" w:beforeAutospacing="0" w:after="0" w:afterAutospacing="0"/>
        <w:ind w:left="851" w:right="401" w:firstLine="142"/>
        <w:jc w:val="both"/>
        <w:rPr>
          <w:rStyle w:val="Textoennegrita"/>
          <w:rFonts w:ascii="Arial" w:hAnsi="Arial" w:cs="Arial"/>
          <w:b w:val="0"/>
          <w:color w:val="0070C0"/>
          <w:sz w:val="22"/>
          <w:szCs w:val="22"/>
        </w:rPr>
      </w:pPr>
    </w:p>
    <w:p w:rsidR="00D16F18" w:rsidRPr="00D16F18" w:rsidRDefault="00D16F18" w:rsidP="00D16F18">
      <w:pPr>
        <w:pStyle w:val="estilo2"/>
        <w:spacing w:before="0" w:beforeAutospacing="0" w:after="0" w:afterAutospacing="0"/>
        <w:ind w:left="851" w:right="401" w:firstLine="142"/>
        <w:jc w:val="both"/>
        <w:rPr>
          <w:rStyle w:val="Textoennegrita"/>
          <w:rFonts w:ascii="Arial" w:hAnsi="Arial" w:cs="Arial"/>
          <w:b w:val="0"/>
          <w:color w:val="0070C0"/>
          <w:sz w:val="22"/>
          <w:szCs w:val="22"/>
        </w:rPr>
      </w:pPr>
      <w:r w:rsidRPr="00D16F18">
        <w:rPr>
          <w:rStyle w:val="Textoennegrita"/>
          <w:rFonts w:ascii="Arial" w:hAnsi="Arial" w:cs="Arial"/>
          <w:b w:val="0"/>
          <w:color w:val="0070C0"/>
          <w:sz w:val="22"/>
          <w:szCs w:val="22"/>
        </w:rPr>
        <w:t xml:space="preserve">b) </w:t>
      </w:r>
      <w:r w:rsidRPr="00D16F18">
        <w:rPr>
          <w:rStyle w:val="Textoennegrita"/>
          <w:rFonts w:ascii="Arial" w:hAnsi="Arial" w:cs="Arial"/>
          <w:color w:val="0070C0"/>
          <w:sz w:val="22"/>
          <w:szCs w:val="22"/>
        </w:rPr>
        <w:t>Grupos</w:t>
      </w:r>
    </w:p>
    <w:p w:rsidR="00D16F18" w:rsidRPr="00D16F18" w:rsidRDefault="00D16F18" w:rsidP="00D16F18">
      <w:pPr>
        <w:pStyle w:val="estilo2"/>
        <w:spacing w:before="0" w:beforeAutospacing="0" w:after="0" w:afterAutospacing="0"/>
        <w:ind w:left="851" w:right="401" w:firstLine="142"/>
        <w:jc w:val="both"/>
        <w:rPr>
          <w:rFonts w:ascii="Arial" w:hAnsi="Arial" w:cs="Arial"/>
          <w:b/>
          <w:sz w:val="22"/>
          <w:szCs w:val="22"/>
        </w:rPr>
      </w:pPr>
    </w:p>
    <w:p w:rsidR="00D16F18" w:rsidRDefault="00D16F18" w:rsidP="00D16F18">
      <w:pPr>
        <w:pStyle w:val="estilo2"/>
        <w:spacing w:before="0" w:beforeAutospacing="0" w:after="0" w:afterAutospacing="0"/>
        <w:ind w:left="851" w:right="401" w:firstLine="142"/>
        <w:jc w:val="both"/>
        <w:rPr>
          <w:rFonts w:ascii="Arial" w:hAnsi="Arial" w:cs="Arial"/>
          <w:b/>
          <w:sz w:val="22"/>
          <w:szCs w:val="22"/>
        </w:rPr>
      </w:pPr>
      <w:r w:rsidRPr="00D16F18">
        <w:rPr>
          <w:rFonts w:ascii="Arial" w:hAnsi="Arial" w:cs="Arial"/>
          <w:b/>
          <w:sz w:val="22"/>
          <w:szCs w:val="22"/>
        </w:rPr>
        <w:t>   Los maniqueos se organizaron pronto según el grado de perfección que l</w:t>
      </w:r>
      <w:r w:rsidRPr="00D16F18">
        <w:rPr>
          <w:rFonts w:ascii="Arial" w:hAnsi="Arial" w:cs="Arial"/>
          <w:b/>
          <w:sz w:val="22"/>
          <w:szCs w:val="22"/>
        </w:rPr>
        <w:t>o</w:t>
      </w:r>
      <w:r w:rsidRPr="00D16F18">
        <w:rPr>
          <w:rFonts w:ascii="Arial" w:hAnsi="Arial" w:cs="Arial"/>
          <w:b/>
          <w:sz w:val="22"/>
          <w:szCs w:val="22"/>
        </w:rPr>
        <w:t>graban. Eran más bien dos grupos:</w:t>
      </w:r>
    </w:p>
    <w:p w:rsidR="00D16F18" w:rsidRDefault="00D16F18" w:rsidP="00D16F18">
      <w:pPr>
        <w:pStyle w:val="estilo2"/>
        <w:spacing w:before="0" w:beforeAutospacing="0" w:after="0" w:afterAutospacing="0"/>
        <w:ind w:left="851" w:right="401" w:firstLine="142"/>
        <w:jc w:val="both"/>
        <w:rPr>
          <w:rFonts w:ascii="Arial" w:hAnsi="Arial" w:cs="Arial"/>
          <w:b/>
          <w:sz w:val="22"/>
          <w:szCs w:val="22"/>
        </w:rPr>
      </w:pPr>
    </w:p>
    <w:p w:rsidR="00D16F18" w:rsidRDefault="00D16F18" w:rsidP="00D16F18">
      <w:pPr>
        <w:pStyle w:val="estilo2"/>
        <w:spacing w:before="0" w:beforeAutospacing="0" w:after="0" w:afterAutospacing="0"/>
        <w:ind w:left="851" w:right="401" w:firstLine="142"/>
        <w:jc w:val="both"/>
        <w:rPr>
          <w:rFonts w:ascii="Arial" w:hAnsi="Arial" w:cs="Arial"/>
          <w:b/>
          <w:sz w:val="22"/>
          <w:szCs w:val="22"/>
        </w:rPr>
      </w:pPr>
      <w:r w:rsidRPr="00D16F18">
        <w:rPr>
          <w:rFonts w:ascii="Arial" w:hAnsi="Arial" w:cs="Arial"/>
          <w:b/>
          <w:sz w:val="22"/>
          <w:szCs w:val="22"/>
        </w:rPr>
        <w:t>   - Los puros o elegidos practicaban un celibato estricto y eran vegetarianos, no bebían vino y no trabajaban, dedicándose a la oración. Así aseguraban su posesión de la luz después de su muerte.</w:t>
      </w:r>
    </w:p>
    <w:p w:rsidR="00D16F18" w:rsidRDefault="00D16F18" w:rsidP="00D16F18">
      <w:pPr>
        <w:pStyle w:val="estilo2"/>
        <w:spacing w:before="0" w:beforeAutospacing="0" w:after="0" w:afterAutospacing="0"/>
        <w:ind w:left="851" w:right="401" w:firstLine="142"/>
        <w:jc w:val="both"/>
        <w:rPr>
          <w:rFonts w:ascii="Arial" w:hAnsi="Arial" w:cs="Arial"/>
          <w:b/>
          <w:sz w:val="22"/>
          <w:szCs w:val="22"/>
        </w:rPr>
      </w:pPr>
    </w:p>
    <w:p w:rsidR="00D16F18" w:rsidRPr="00D16F18" w:rsidRDefault="00D16F18" w:rsidP="00D16F18">
      <w:pPr>
        <w:pStyle w:val="estilo2"/>
        <w:spacing w:before="0" w:beforeAutospacing="0" w:after="0" w:afterAutospacing="0"/>
        <w:ind w:left="851" w:right="401" w:firstLine="142"/>
        <w:jc w:val="both"/>
        <w:rPr>
          <w:rFonts w:ascii="Arial" w:hAnsi="Arial" w:cs="Arial"/>
          <w:b/>
          <w:sz w:val="22"/>
          <w:szCs w:val="22"/>
        </w:rPr>
      </w:pPr>
      <w:r w:rsidRPr="00D16F18">
        <w:rPr>
          <w:rFonts w:ascii="Arial" w:hAnsi="Arial" w:cs="Arial"/>
          <w:b/>
          <w:sz w:val="22"/>
          <w:szCs w:val="22"/>
        </w:rPr>
        <w:t>   - Los simples oyentes, más numerosos, eran los que habían logrado un nivel espiritual más bajo. Les estaba permitido el matrimonio, pero no debían tener hijos para no multiplicar la carne corrompida. Practicaban ayunos sema</w:t>
      </w:r>
      <w:r w:rsidRPr="00D16F18">
        <w:rPr>
          <w:rFonts w:ascii="Arial" w:hAnsi="Arial" w:cs="Arial"/>
          <w:b/>
          <w:sz w:val="22"/>
          <w:szCs w:val="22"/>
        </w:rPr>
        <w:softHyphen/>
        <w:t>nales y servían a los elegidos. Su espe</w:t>
      </w:r>
      <w:r w:rsidRPr="00D16F18">
        <w:rPr>
          <w:rFonts w:ascii="Arial" w:hAnsi="Arial" w:cs="Arial"/>
          <w:b/>
          <w:sz w:val="22"/>
          <w:szCs w:val="22"/>
        </w:rPr>
        <w:softHyphen/>
        <w:t>ranza era volver a nacer converti</w:t>
      </w:r>
      <w:r w:rsidRPr="00D16F18">
        <w:rPr>
          <w:rFonts w:ascii="Arial" w:hAnsi="Arial" w:cs="Arial"/>
          <w:b/>
          <w:sz w:val="22"/>
          <w:szCs w:val="22"/>
        </w:rPr>
        <w:softHyphen/>
        <w:t>dos en eleg</w:t>
      </w:r>
      <w:r w:rsidRPr="00D16F18">
        <w:rPr>
          <w:rFonts w:ascii="Arial" w:hAnsi="Arial" w:cs="Arial"/>
          <w:b/>
          <w:sz w:val="22"/>
          <w:szCs w:val="22"/>
        </w:rPr>
        <w:t>i</w:t>
      </w:r>
      <w:r w:rsidRPr="00D16F18">
        <w:rPr>
          <w:rFonts w:ascii="Arial" w:hAnsi="Arial" w:cs="Arial"/>
          <w:b/>
          <w:sz w:val="22"/>
          <w:szCs w:val="22"/>
        </w:rPr>
        <w:t>dos. Eviden</w:t>
      </w:r>
      <w:r w:rsidRPr="00D16F18">
        <w:rPr>
          <w:rFonts w:ascii="Arial" w:hAnsi="Arial" w:cs="Arial"/>
          <w:b/>
          <w:sz w:val="22"/>
          <w:szCs w:val="22"/>
        </w:rPr>
        <w:softHyphen/>
        <w:t xml:space="preserve">temente estas teorías fueron </w:t>
      </w:r>
      <w:proofErr w:type="spellStart"/>
      <w:r w:rsidRPr="00D16F18">
        <w:rPr>
          <w:rFonts w:ascii="Arial" w:hAnsi="Arial" w:cs="Arial"/>
          <w:b/>
          <w:sz w:val="22"/>
          <w:szCs w:val="22"/>
        </w:rPr>
        <w:t>interpretán</w:t>
      </w:r>
      <w:r w:rsidRPr="00D16F18">
        <w:rPr>
          <w:rFonts w:ascii="Arial" w:hAnsi="Arial" w:cs="Arial"/>
          <w:b/>
          <w:sz w:val="22"/>
          <w:szCs w:val="22"/>
        </w:rPr>
        <w:softHyphen/>
        <w:t>dose</w:t>
      </w:r>
      <w:proofErr w:type="spellEnd"/>
      <w:r w:rsidRPr="00D16F18">
        <w:rPr>
          <w:rFonts w:ascii="Arial" w:hAnsi="Arial" w:cs="Arial"/>
          <w:b/>
          <w:sz w:val="22"/>
          <w:szCs w:val="22"/>
        </w:rPr>
        <w:t xml:space="preserve"> de diverso modo según los lugares.</w:t>
      </w:r>
    </w:p>
    <w:p w:rsidR="00D16F18" w:rsidRDefault="00D16F18" w:rsidP="00D16F18">
      <w:pPr>
        <w:pStyle w:val="estilo2"/>
        <w:spacing w:before="0" w:beforeAutospacing="0" w:after="0" w:afterAutospacing="0"/>
        <w:ind w:left="851" w:right="401" w:firstLine="142"/>
        <w:jc w:val="both"/>
        <w:rPr>
          <w:rFonts w:ascii="Arial" w:hAnsi="Arial" w:cs="Arial"/>
          <w:b/>
          <w:sz w:val="22"/>
          <w:szCs w:val="22"/>
        </w:rPr>
      </w:pPr>
    </w:p>
    <w:p w:rsidR="00D16F18" w:rsidRDefault="00D16F18" w:rsidP="00D16F18">
      <w:pPr>
        <w:pStyle w:val="estilo2"/>
        <w:spacing w:before="0" w:beforeAutospacing="0" w:after="0" w:afterAutospacing="0"/>
        <w:ind w:left="851" w:right="401" w:firstLine="142"/>
        <w:jc w:val="both"/>
        <w:rPr>
          <w:rFonts w:ascii="Arial" w:hAnsi="Arial" w:cs="Arial"/>
          <w:b/>
          <w:sz w:val="22"/>
          <w:szCs w:val="22"/>
        </w:rPr>
      </w:pPr>
      <w:r w:rsidRPr="00D16F18">
        <w:rPr>
          <w:rFonts w:ascii="Arial" w:hAnsi="Arial" w:cs="Arial"/>
          <w:b/>
          <w:sz w:val="22"/>
          <w:szCs w:val="22"/>
        </w:rPr>
        <w:t xml:space="preserve">   El deseo </w:t>
      </w:r>
      <w:r w:rsidR="003C522F">
        <w:rPr>
          <w:rFonts w:ascii="Arial" w:hAnsi="Arial" w:cs="Arial"/>
          <w:b/>
          <w:sz w:val="22"/>
          <w:szCs w:val="22"/>
        </w:rPr>
        <w:t xml:space="preserve">común de todos </w:t>
      </w:r>
      <w:r w:rsidRPr="00D16F18">
        <w:rPr>
          <w:rFonts w:ascii="Arial" w:hAnsi="Arial" w:cs="Arial"/>
          <w:b/>
          <w:sz w:val="22"/>
          <w:szCs w:val="22"/>
        </w:rPr>
        <w:t>los maniqueos era recomponer el mundo de la luz, rescatando los fragmentos extendidos por el mundo</w:t>
      </w:r>
      <w:r w:rsidR="003C522F">
        <w:rPr>
          <w:rFonts w:ascii="Arial" w:hAnsi="Arial" w:cs="Arial"/>
          <w:b/>
          <w:sz w:val="22"/>
          <w:szCs w:val="22"/>
        </w:rPr>
        <w:t xml:space="preserve"> cósmico</w:t>
      </w:r>
      <w:r w:rsidRPr="00D16F18">
        <w:rPr>
          <w:rFonts w:ascii="Arial" w:hAnsi="Arial" w:cs="Arial"/>
          <w:b/>
          <w:sz w:val="22"/>
          <w:szCs w:val="22"/>
        </w:rPr>
        <w:t>. Entonces el mundo actual quedaría destruido y volvería el tiempo primero. El modo de co</w:t>
      </w:r>
      <w:r w:rsidRPr="00D16F18">
        <w:rPr>
          <w:rFonts w:ascii="Arial" w:hAnsi="Arial" w:cs="Arial"/>
          <w:b/>
          <w:sz w:val="22"/>
          <w:szCs w:val="22"/>
        </w:rPr>
        <w:t>n</w:t>
      </w:r>
      <w:r w:rsidRPr="00D16F18">
        <w:rPr>
          <w:rFonts w:ascii="Arial" w:hAnsi="Arial" w:cs="Arial"/>
          <w:b/>
          <w:sz w:val="22"/>
          <w:szCs w:val="22"/>
        </w:rPr>
        <w:t>seguirlo habría de ser la vida pura de los adeptos y la influencia social en lo posible</w:t>
      </w:r>
      <w:r w:rsidR="003C522F">
        <w:rPr>
          <w:rFonts w:ascii="Arial" w:hAnsi="Arial" w:cs="Arial"/>
          <w:b/>
          <w:sz w:val="22"/>
          <w:szCs w:val="22"/>
        </w:rPr>
        <w:t>. El plan respondía más a falsos profetas visionarios que a un mensaje sereno inspirado en el Evangelio</w:t>
      </w:r>
      <w:r w:rsidRPr="00D16F18">
        <w:rPr>
          <w:rFonts w:ascii="Arial" w:hAnsi="Arial" w:cs="Arial"/>
          <w:b/>
          <w:sz w:val="22"/>
          <w:szCs w:val="22"/>
        </w:rPr>
        <w:t>.</w:t>
      </w:r>
    </w:p>
    <w:p w:rsidR="00D16F18" w:rsidRDefault="00D16F18" w:rsidP="00D16F18">
      <w:pPr>
        <w:pStyle w:val="estilo2"/>
        <w:spacing w:before="0" w:beforeAutospacing="0" w:after="0" w:afterAutospacing="0"/>
        <w:ind w:left="851" w:right="401" w:firstLine="142"/>
        <w:jc w:val="both"/>
        <w:rPr>
          <w:rFonts w:ascii="Arial" w:hAnsi="Arial" w:cs="Arial"/>
          <w:b/>
          <w:sz w:val="22"/>
          <w:szCs w:val="22"/>
        </w:rPr>
      </w:pPr>
    </w:p>
    <w:p w:rsidR="00D16F18" w:rsidRDefault="00D16F18" w:rsidP="00D16F18">
      <w:pPr>
        <w:pStyle w:val="estilo2"/>
        <w:spacing w:before="0" w:beforeAutospacing="0" w:after="0" w:afterAutospacing="0"/>
        <w:ind w:left="851" w:right="401" w:firstLine="142"/>
        <w:jc w:val="both"/>
        <w:rPr>
          <w:rFonts w:ascii="Arial" w:hAnsi="Arial" w:cs="Arial"/>
          <w:b/>
          <w:sz w:val="22"/>
          <w:szCs w:val="22"/>
        </w:rPr>
      </w:pPr>
      <w:r w:rsidRPr="00D16F18">
        <w:rPr>
          <w:rFonts w:ascii="Arial" w:hAnsi="Arial" w:cs="Arial"/>
          <w:b/>
          <w:sz w:val="22"/>
          <w:szCs w:val="22"/>
        </w:rPr>
        <w:t xml:space="preserve">   El maniqueísmo se extendió en el siglo IV por el Imperio romano, sobre todo en el Norte de </w:t>
      </w:r>
      <w:proofErr w:type="spellStart"/>
      <w:r w:rsidRPr="00D16F18">
        <w:rPr>
          <w:rFonts w:ascii="Arial" w:hAnsi="Arial" w:cs="Arial"/>
          <w:b/>
          <w:sz w:val="22"/>
          <w:szCs w:val="22"/>
        </w:rPr>
        <w:t>Africa</w:t>
      </w:r>
      <w:proofErr w:type="spellEnd"/>
      <w:r w:rsidRPr="00D16F18">
        <w:rPr>
          <w:rFonts w:ascii="Arial" w:hAnsi="Arial" w:cs="Arial"/>
          <w:b/>
          <w:sz w:val="22"/>
          <w:szCs w:val="22"/>
        </w:rPr>
        <w:t>. Autores tan importantes como S. Agustín estuvieron prendidos por sus redes durante años. La primitiva Iglesia cristiana, a través de sus Papas y de sus grandes escritores, tuvieron que salir al paso de sus do</w:t>
      </w:r>
      <w:r w:rsidRPr="00D16F18">
        <w:rPr>
          <w:rFonts w:ascii="Arial" w:hAnsi="Arial" w:cs="Arial"/>
          <w:b/>
          <w:sz w:val="22"/>
          <w:szCs w:val="22"/>
        </w:rPr>
        <w:t>c</w:t>
      </w:r>
      <w:r w:rsidRPr="00D16F18">
        <w:rPr>
          <w:rFonts w:ascii="Arial" w:hAnsi="Arial" w:cs="Arial"/>
          <w:b/>
          <w:sz w:val="22"/>
          <w:szCs w:val="22"/>
        </w:rPr>
        <w:t>trinas, por su oposición al mensaje cristia</w:t>
      </w:r>
      <w:r w:rsidRPr="00D16F18">
        <w:rPr>
          <w:rFonts w:ascii="Arial" w:hAnsi="Arial" w:cs="Arial"/>
          <w:b/>
          <w:sz w:val="22"/>
          <w:szCs w:val="22"/>
        </w:rPr>
        <w:softHyphen/>
        <w:t>no.</w:t>
      </w:r>
    </w:p>
    <w:p w:rsidR="00D16F18" w:rsidRDefault="00D16F18" w:rsidP="00D16F18">
      <w:pPr>
        <w:pStyle w:val="estilo2"/>
        <w:spacing w:before="0" w:beforeAutospacing="0" w:after="0" w:afterAutospacing="0"/>
        <w:ind w:left="851" w:right="401" w:firstLine="142"/>
        <w:jc w:val="both"/>
        <w:rPr>
          <w:rFonts w:ascii="Arial" w:hAnsi="Arial" w:cs="Arial"/>
          <w:b/>
          <w:sz w:val="22"/>
          <w:szCs w:val="22"/>
        </w:rPr>
      </w:pPr>
      <w:r w:rsidRPr="00D16F18">
        <w:rPr>
          <w:rFonts w:ascii="Arial" w:hAnsi="Arial" w:cs="Arial"/>
          <w:b/>
          <w:sz w:val="22"/>
          <w:szCs w:val="22"/>
        </w:rPr>
        <w:t xml:space="preserve">   Los libros de </w:t>
      </w:r>
      <w:proofErr w:type="spellStart"/>
      <w:r w:rsidRPr="00D16F18">
        <w:rPr>
          <w:rFonts w:ascii="Arial" w:hAnsi="Arial" w:cs="Arial"/>
          <w:b/>
          <w:sz w:val="22"/>
          <w:szCs w:val="22"/>
        </w:rPr>
        <w:t>Mani</w:t>
      </w:r>
      <w:proofErr w:type="spellEnd"/>
      <w:r w:rsidRPr="00D16F18">
        <w:rPr>
          <w:rFonts w:ascii="Arial" w:hAnsi="Arial" w:cs="Arial"/>
          <w:b/>
          <w:sz w:val="22"/>
          <w:szCs w:val="22"/>
        </w:rPr>
        <w:t xml:space="preserve"> en persa, turco y egipcio fueron los principales apoyos para su difusión. Se conocen algunos himnos, catecismos y plegarias que se le atribuyen sin fundamento sólido.</w:t>
      </w:r>
    </w:p>
    <w:p w:rsidR="00D16F18" w:rsidRDefault="00D16F18" w:rsidP="00D16F18">
      <w:pPr>
        <w:pStyle w:val="estilo2"/>
        <w:spacing w:before="0" w:beforeAutospacing="0" w:after="0" w:afterAutospacing="0"/>
        <w:ind w:left="851" w:right="401" w:firstLine="142"/>
        <w:jc w:val="both"/>
        <w:rPr>
          <w:rFonts w:ascii="Arial" w:hAnsi="Arial" w:cs="Arial"/>
          <w:b/>
          <w:sz w:val="22"/>
          <w:szCs w:val="22"/>
        </w:rPr>
      </w:pPr>
      <w:r w:rsidRPr="00D16F18">
        <w:rPr>
          <w:rFonts w:ascii="Arial" w:hAnsi="Arial" w:cs="Arial"/>
          <w:b/>
          <w:sz w:val="22"/>
          <w:szCs w:val="22"/>
        </w:rPr>
        <w:br/>
        <w:t>   Como religión desapareció del mundo occidental a principios de la Edad M</w:t>
      </w:r>
      <w:r w:rsidRPr="00D16F18">
        <w:rPr>
          <w:rFonts w:ascii="Arial" w:hAnsi="Arial" w:cs="Arial"/>
          <w:b/>
          <w:sz w:val="22"/>
          <w:szCs w:val="22"/>
        </w:rPr>
        <w:t>e</w:t>
      </w:r>
      <w:r w:rsidRPr="00D16F18">
        <w:rPr>
          <w:rFonts w:ascii="Arial" w:hAnsi="Arial" w:cs="Arial"/>
          <w:b/>
          <w:sz w:val="22"/>
          <w:szCs w:val="22"/>
        </w:rPr>
        <w:t>dia, pero siguió ejerciendo cierta influencia y estuvo en la base de diversos grupos heréticos con las mismas ideas sobre el bien y el mal o con su opos</w:t>
      </w:r>
      <w:r w:rsidRPr="00D16F18">
        <w:rPr>
          <w:rFonts w:ascii="Arial" w:hAnsi="Arial" w:cs="Arial"/>
          <w:b/>
          <w:sz w:val="22"/>
          <w:szCs w:val="22"/>
        </w:rPr>
        <w:t>i</w:t>
      </w:r>
      <w:r w:rsidRPr="00D16F18">
        <w:rPr>
          <w:rFonts w:ascii="Arial" w:hAnsi="Arial" w:cs="Arial"/>
          <w:b/>
          <w:sz w:val="22"/>
          <w:szCs w:val="22"/>
        </w:rPr>
        <w:t>ción a la dignidad del cuerpo. Tal fue la idea base de los albi</w:t>
      </w:r>
      <w:r w:rsidRPr="00D16F18">
        <w:rPr>
          <w:rFonts w:ascii="Arial" w:hAnsi="Arial" w:cs="Arial"/>
          <w:b/>
          <w:sz w:val="22"/>
          <w:szCs w:val="22"/>
        </w:rPr>
        <w:softHyphen/>
        <w:t>genses, los cát</w:t>
      </w:r>
      <w:r w:rsidRPr="00D16F18">
        <w:rPr>
          <w:rFonts w:ascii="Arial" w:hAnsi="Arial" w:cs="Arial"/>
          <w:b/>
          <w:sz w:val="22"/>
          <w:szCs w:val="22"/>
        </w:rPr>
        <w:t>a</w:t>
      </w:r>
      <w:r w:rsidRPr="00D16F18">
        <w:rPr>
          <w:rFonts w:ascii="Arial" w:hAnsi="Arial" w:cs="Arial"/>
          <w:b/>
          <w:sz w:val="22"/>
          <w:szCs w:val="22"/>
        </w:rPr>
        <w:t xml:space="preserve">ros, los </w:t>
      </w:r>
      <w:proofErr w:type="spellStart"/>
      <w:r w:rsidRPr="00D16F18">
        <w:rPr>
          <w:rFonts w:ascii="Arial" w:hAnsi="Arial" w:cs="Arial"/>
          <w:b/>
          <w:sz w:val="22"/>
          <w:szCs w:val="22"/>
        </w:rPr>
        <w:t>bogomilos</w:t>
      </w:r>
      <w:proofErr w:type="spellEnd"/>
      <w:r w:rsidRPr="00D16F18">
        <w:rPr>
          <w:rFonts w:ascii="Arial" w:hAnsi="Arial" w:cs="Arial"/>
          <w:b/>
          <w:sz w:val="22"/>
          <w:szCs w:val="22"/>
        </w:rPr>
        <w:t xml:space="preserve"> y los </w:t>
      </w:r>
      <w:proofErr w:type="spellStart"/>
      <w:r w:rsidRPr="00D16F18">
        <w:rPr>
          <w:rFonts w:ascii="Arial" w:hAnsi="Arial" w:cs="Arial"/>
          <w:b/>
          <w:sz w:val="22"/>
          <w:szCs w:val="22"/>
        </w:rPr>
        <w:t>paulicianos</w:t>
      </w:r>
      <w:proofErr w:type="spellEnd"/>
      <w:r w:rsidRPr="00D16F18">
        <w:rPr>
          <w:rFonts w:ascii="Arial" w:hAnsi="Arial" w:cs="Arial"/>
          <w:b/>
          <w:sz w:val="22"/>
          <w:szCs w:val="22"/>
        </w:rPr>
        <w:t xml:space="preserve">. </w:t>
      </w:r>
    </w:p>
    <w:p w:rsidR="00D16F18" w:rsidRDefault="00D16F18" w:rsidP="00D16F18">
      <w:pPr>
        <w:pStyle w:val="estilo2"/>
        <w:spacing w:before="0" w:beforeAutospacing="0" w:after="0" w:afterAutospacing="0"/>
        <w:ind w:left="851" w:right="401" w:firstLine="142"/>
        <w:jc w:val="both"/>
        <w:rPr>
          <w:rFonts w:ascii="Arial" w:hAnsi="Arial" w:cs="Arial"/>
          <w:b/>
          <w:sz w:val="22"/>
          <w:szCs w:val="22"/>
        </w:rPr>
      </w:pPr>
      <w:r w:rsidRPr="00D16F18">
        <w:rPr>
          <w:rFonts w:ascii="Arial" w:hAnsi="Arial" w:cs="Arial"/>
          <w:b/>
          <w:sz w:val="22"/>
          <w:szCs w:val="22"/>
        </w:rPr>
        <w:br/>
        <w:t>  Incluso existe todavía hoy un eco dualista y polémico entre el cuerpo y el a</w:t>
      </w:r>
      <w:r w:rsidRPr="00D16F18">
        <w:rPr>
          <w:rFonts w:ascii="Arial" w:hAnsi="Arial" w:cs="Arial"/>
          <w:b/>
          <w:sz w:val="22"/>
          <w:szCs w:val="22"/>
        </w:rPr>
        <w:t>l</w:t>
      </w:r>
      <w:r w:rsidRPr="00D16F18">
        <w:rPr>
          <w:rFonts w:ascii="Arial" w:hAnsi="Arial" w:cs="Arial"/>
          <w:b/>
          <w:sz w:val="22"/>
          <w:szCs w:val="22"/>
        </w:rPr>
        <w:t>ma, cuyas raíces no son ajenas a la influencia de escritores exageradamente dualistas, que luego se refugiarían en los es</w:t>
      </w:r>
      <w:r w:rsidRPr="00D16F18">
        <w:rPr>
          <w:rFonts w:ascii="Arial" w:hAnsi="Arial" w:cs="Arial"/>
          <w:b/>
          <w:sz w:val="22"/>
          <w:szCs w:val="22"/>
        </w:rPr>
        <w:softHyphen/>
        <w:t xml:space="preserve">quemas platónicos o </w:t>
      </w:r>
      <w:proofErr w:type="spellStart"/>
      <w:r w:rsidRPr="00D16F18">
        <w:rPr>
          <w:rFonts w:ascii="Arial" w:hAnsi="Arial" w:cs="Arial"/>
          <w:b/>
          <w:sz w:val="22"/>
          <w:szCs w:val="22"/>
        </w:rPr>
        <w:t>plotínicos</w:t>
      </w:r>
      <w:proofErr w:type="spellEnd"/>
      <w:r w:rsidRPr="00D16F18">
        <w:rPr>
          <w:rFonts w:ascii="Arial" w:hAnsi="Arial" w:cs="Arial"/>
          <w:b/>
          <w:sz w:val="22"/>
          <w:szCs w:val="22"/>
        </w:rPr>
        <w:t xml:space="preserve"> p</w:t>
      </w:r>
      <w:r w:rsidRPr="00D16F18">
        <w:rPr>
          <w:rFonts w:ascii="Arial" w:hAnsi="Arial" w:cs="Arial"/>
          <w:b/>
          <w:sz w:val="22"/>
          <w:szCs w:val="22"/>
        </w:rPr>
        <w:t>a</w:t>
      </w:r>
      <w:r w:rsidRPr="00D16F18">
        <w:rPr>
          <w:rFonts w:ascii="Arial" w:hAnsi="Arial" w:cs="Arial"/>
          <w:b/>
          <w:sz w:val="22"/>
          <w:szCs w:val="22"/>
        </w:rPr>
        <w:t>ra justificar diversas interpretaciones dualistas del mundo, de la sociedad y de la persona.</w:t>
      </w:r>
    </w:p>
    <w:p w:rsidR="008C023D" w:rsidRPr="00D16F18" w:rsidRDefault="008C023D" w:rsidP="00D16F18">
      <w:pPr>
        <w:pStyle w:val="estilo2"/>
        <w:spacing w:before="0" w:beforeAutospacing="0" w:after="0" w:afterAutospacing="0"/>
        <w:ind w:left="851" w:right="401" w:firstLine="142"/>
        <w:jc w:val="both"/>
        <w:rPr>
          <w:rFonts w:ascii="Arial" w:hAnsi="Arial" w:cs="Arial"/>
          <w:b/>
          <w:sz w:val="22"/>
          <w:szCs w:val="22"/>
        </w:rPr>
      </w:pPr>
    </w:p>
    <w:p w:rsidR="00D16F18" w:rsidRPr="003C522F" w:rsidRDefault="00D16F18" w:rsidP="00D16F18">
      <w:pPr>
        <w:pStyle w:val="estilo2"/>
        <w:spacing w:before="0" w:beforeAutospacing="0" w:after="0" w:afterAutospacing="0"/>
        <w:ind w:left="851" w:right="401" w:firstLine="142"/>
        <w:jc w:val="both"/>
        <w:rPr>
          <w:rStyle w:val="Textoennegrita"/>
          <w:rFonts w:ascii="Arial" w:hAnsi="Arial" w:cs="Arial"/>
        </w:rPr>
      </w:pPr>
      <w:r w:rsidRPr="003C522F">
        <w:rPr>
          <w:rFonts w:ascii="Arial" w:hAnsi="Arial" w:cs="Arial"/>
        </w:rPr>
        <w:t> </w:t>
      </w:r>
      <w:r w:rsidRPr="003C522F">
        <w:rPr>
          <w:rStyle w:val="Textoennegrita"/>
          <w:rFonts w:ascii="Arial" w:hAnsi="Arial" w:cs="Arial"/>
        </w:rPr>
        <w:t>   </w:t>
      </w:r>
      <w:r w:rsidR="003C522F" w:rsidRPr="003C522F">
        <w:rPr>
          <w:rStyle w:val="Textoennegrita"/>
          <w:rFonts w:ascii="Arial" w:hAnsi="Arial" w:cs="Arial"/>
        </w:rPr>
        <w:t xml:space="preserve">c)  </w:t>
      </w:r>
      <w:r w:rsidRPr="003C522F">
        <w:rPr>
          <w:rStyle w:val="Textoennegrita"/>
          <w:rFonts w:ascii="Arial" w:hAnsi="Arial" w:cs="Arial"/>
          <w:color w:val="0070C0"/>
        </w:rPr>
        <w:t>Cristianismo y maniqueísmo</w:t>
      </w:r>
    </w:p>
    <w:p w:rsidR="00D16F18" w:rsidRPr="00D16F18" w:rsidRDefault="00D16F18" w:rsidP="00D16F18">
      <w:pPr>
        <w:pStyle w:val="estilo2"/>
        <w:spacing w:before="0" w:beforeAutospacing="0" w:after="0" w:afterAutospacing="0"/>
        <w:ind w:left="851" w:right="401" w:firstLine="142"/>
        <w:jc w:val="both"/>
        <w:rPr>
          <w:rFonts w:ascii="Arial" w:hAnsi="Arial" w:cs="Arial"/>
          <w:b/>
          <w:sz w:val="22"/>
          <w:szCs w:val="22"/>
        </w:rPr>
      </w:pPr>
    </w:p>
    <w:p w:rsidR="00092F26" w:rsidRDefault="00D16F18" w:rsidP="00D16F18">
      <w:pPr>
        <w:pStyle w:val="estilo2"/>
        <w:spacing w:before="0" w:beforeAutospacing="0" w:after="0" w:afterAutospacing="0"/>
        <w:ind w:left="851" w:right="401" w:firstLine="142"/>
        <w:jc w:val="both"/>
        <w:rPr>
          <w:rFonts w:ascii="Arial" w:hAnsi="Arial" w:cs="Arial"/>
          <w:b/>
          <w:sz w:val="22"/>
          <w:szCs w:val="22"/>
        </w:rPr>
      </w:pPr>
      <w:r w:rsidRPr="00D16F18">
        <w:rPr>
          <w:rFonts w:ascii="Arial" w:hAnsi="Arial" w:cs="Arial"/>
          <w:b/>
          <w:sz w:val="22"/>
          <w:szCs w:val="22"/>
        </w:rPr>
        <w:t>    Si la doctrina maniquea penetró tanto en los ambientes cristianos de la pr</w:t>
      </w:r>
      <w:r w:rsidRPr="00D16F18">
        <w:rPr>
          <w:rFonts w:ascii="Arial" w:hAnsi="Arial" w:cs="Arial"/>
          <w:b/>
          <w:sz w:val="22"/>
          <w:szCs w:val="22"/>
        </w:rPr>
        <w:t>i</w:t>
      </w:r>
      <w:r w:rsidRPr="00D16F18">
        <w:rPr>
          <w:rFonts w:ascii="Arial" w:hAnsi="Arial" w:cs="Arial"/>
          <w:b/>
          <w:sz w:val="22"/>
          <w:szCs w:val="22"/>
        </w:rPr>
        <w:t>mitiva Iglesia, se debió sin duda al contexto propicio que ofrecía el neoplat</w:t>
      </w:r>
      <w:r w:rsidRPr="00D16F18">
        <w:rPr>
          <w:rFonts w:ascii="Arial" w:hAnsi="Arial" w:cs="Arial"/>
          <w:b/>
          <w:sz w:val="22"/>
          <w:szCs w:val="22"/>
        </w:rPr>
        <w:t>o</w:t>
      </w:r>
      <w:r w:rsidRPr="00D16F18">
        <w:rPr>
          <w:rFonts w:ascii="Arial" w:hAnsi="Arial" w:cs="Arial"/>
          <w:b/>
          <w:sz w:val="22"/>
          <w:szCs w:val="22"/>
        </w:rPr>
        <w:t xml:space="preserve">nismo reinante. </w:t>
      </w:r>
    </w:p>
    <w:p w:rsidR="00D16F18" w:rsidRDefault="00092F26" w:rsidP="00D16F18">
      <w:pPr>
        <w:pStyle w:val="estilo2"/>
        <w:spacing w:before="0" w:beforeAutospacing="0" w:after="0" w:afterAutospacing="0"/>
        <w:ind w:left="851" w:right="401" w:firstLine="142"/>
        <w:jc w:val="both"/>
        <w:rPr>
          <w:rFonts w:ascii="Arial" w:hAnsi="Arial" w:cs="Arial"/>
          <w:b/>
          <w:sz w:val="22"/>
          <w:szCs w:val="22"/>
        </w:rPr>
      </w:pPr>
      <w:r>
        <w:rPr>
          <w:rFonts w:ascii="Arial" w:hAnsi="Arial" w:cs="Arial"/>
          <w:b/>
          <w:sz w:val="22"/>
          <w:szCs w:val="22"/>
        </w:rPr>
        <w:t xml:space="preserve">    </w:t>
      </w:r>
      <w:r w:rsidR="00D16F18" w:rsidRPr="00D16F18">
        <w:rPr>
          <w:rFonts w:ascii="Arial" w:hAnsi="Arial" w:cs="Arial"/>
          <w:b/>
          <w:sz w:val="22"/>
          <w:szCs w:val="22"/>
        </w:rPr>
        <w:t>Evidentemente que sus planteamientos teológicos eran incompatibles con la unidad divina esencial al judaísmo y al cristianismo. Pero el contexto dual de la cultura: bueno-malo, luz-tinieblas, gracia-pecado, salvación-condenación, herencia del judaísmo tardío, era un mensaje asequible.</w:t>
      </w:r>
    </w:p>
    <w:p w:rsidR="00D16F18" w:rsidRDefault="00D16F18" w:rsidP="00D16F18">
      <w:pPr>
        <w:pStyle w:val="estilo2"/>
        <w:spacing w:before="0" w:beforeAutospacing="0" w:after="0" w:afterAutospacing="0"/>
        <w:ind w:left="851" w:right="401" w:firstLine="142"/>
        <w:jc w:val="both"/>
        <w:rPr>
          <w:rFonts w:ascii="Arial" w:hAnsi="Arial" w:cs="Arial"/>
          <w:b/>
          <w:sz w:val="22"/>
          <w:szCs w:val="22"/>
        </w:rPr>
      </w:pPr>
      <w:r w:rsidRPr="00D16F18">
        <w:rPr>
          <w:rFonts w:ascii="Arial" w:hAnsi="Arial" w:cs="Arial"/>
          <w:b/>
          <w:sz w:val="22"/>
          <w:szCs w:val="22"/>
        </w:rPr>
        <w:br/>
        <w:t xml:space="preserve">    Algunas de las filosofías recientes, como las del filósofo austriaco </w:t>
      </w:r>
      <w:proofErr w:type="spellStart"/>
      <w:r w:rsidRPr="00D16F18">
        <w:rPr>
          <w:rFonts w:ascii="Arial" w:hAnsi="Arial" w:cs="Arial"/>
          <w:b/>
          <w:sz w:val="22"/>
          <w:szCs w:val="22"/>
        </w:rPr>
        <w:t>Rudolf</w:t>
      </w:r>
      <w:proofErr w:type="spellEnd"/>
      <w:r w:rsidRPr="00D16F18">
        <w:rPr>
          <w:rFonts w:ascii="Arial" w:hAnsi="Arial" w:cs="Arial"/>
          <w:b/>
          <w:sz w:val="22"/>
          <w:szCs w:val="22"/>
        </w:rPr>
        <w:t xml:space="preserve"> </w:t>
      </w:r>
      <w:proofErr w:type="spellStart"/>
      <w:r w:rsidRPr="00D16F18">
        <w:rPr>
          <w:rFonts w:ascii="Arial" w:hAnsi="Arial" w:cs="Arial"/>
          <w:b/>
          <w:sz w:val="22"/>
          <w:szCs w:val="22"/>
        </w:rPr>
        <w:t>Steiner</w:t>
      </w:r>
      <w:proofErr w:type="spellEnd"/>
      <w:r w:rsidRPr="00D16F18">
        <w:rPr>
          <w:rFonts w:ascii="Arial" w:hAnsi="Arial" w:cs="Arial"/>
          <w:b/>
          <w:sz w:val="22"/>
          <w:szCs w:val="22"/>
        </w:rPr>
        <w:t xml:space="preserve"> con sus visiones </w:t>
      </w:r>
      <w:proofErr w:type="spellStart"/>
      <w:r w:rsidRPr="00D16F18">
        <w:rPr>
          <w:rFonts w:ascii="Arial" w:hAnsi="Arial" w:cs="Arial"/>
          <w:b/>
          <w:sz w:val="22"/>
          <w:szCs w:val="22"/>
        </w:rPr>
        <w:t>antroposófica</w:t>
      </w:r>
      <w:proofErr w:type="spellEnd"/>
      <w:r w:rsidRPr="00D16F18">
        <w:rPr>
          <w:rFonts w:ascii="Arial" w:hAnsi="Arial" w:cs="Arial"/>
          <w:b/>
          <w:sz w:val="22"/>
          <w:szCs w:val="22"/>
        </w:rPr>
        <w:t xml:space="preserve"> del hombre y algunas de las sectas o grupos teosóficos o </w:t>
      </w:r>
      <w:proofErr w:type="spellStart"/>
      <w:r w:rsidRPr="00D16F18">
        <w:rPr>
          <w:rFonts w:ascii="Arial" w:hAnsi="Arial" w:cs="Arial"/>
          <w:b/>
          <w:sz w:val="22"/>
          <w:szCs w:val="22"/>
        </w:rPr>
        <w:t>scientológicos</w:t>
      </w:r>
      <w:proofErr w:type="spellEnd"/>
      <w:r w:rsidRPr="00D16F18">
        <w:rPr>
          <w:rFonts w:ascii="Arial" w:hAnsi="Arial" w:cs="Arial"/>
          <w:b/>
          <w:sz w:val="22"/>
          <w:szCs w:val="22"/>
        </w:rPr>
        <w:t xml:space="preserve"> se resienten de maniqueísmo.</w:t>
      </w:r>
    </w:p>
    <w:p w:rsidR="00D16F18" w:rsidRPr="00D16F18" w:rsidRDefault="00D16F18" w:rsidP="00D16F18">
      <w:pPr>
        <w:pStyle w:val="estilo2"/>
        <w:spacing w:before="0" w:beforeAutospacing="0" w:after="0" w:afterAutospacing="0"/>
        <w:ind w:left="851" w:right="401" w:firstLine="142"/>
        <w:jc w:val="both"/>
        <w:rPr>
          <w:rFonts w:ascii="Arial" w:hAnsi="Arial" w:cs="Arial"/>
          <w:b/>
          <w:sz w:val="22"/>
          <w:szCs w:val="22"/>
        </w:rPr>
      </w:pPr>
      <w:r w:rsidRPr="00D16F18">
        <w:rPr>
          <w:rFonts w:ascii="Arial" w:hAnsi="Arial" w:cs="Arial"/>
          <w:b/>
          <w:sz w:val="22"/>
          <w:szCs w:val="22"/>
        </w:rPr>
        <w:br/>
        <w:t>    El educador debe ser consciente del peligro dualista que subyace en muchos planteamientos éticos que desconfían del cuerpo y ensalzan excesivamente el espíritu. Debe superar los resabios gnósticos que se puede introducir en pla</w:t>
      </w:r>
      <w:r w:rsidRPr="00D16F18">
        <w:rPr>
          <w:rFonts w:ascii="Arial" w:hAnsi="Arial" w:cs="Arial"/>
          <w:b/>
          <w:sz w:val="22"/>
          <w:szCs w:val="22"/>
        </w:rPr>
        <w:t>n</w:t>
      </w:r>
      <w:r w:rsidRPr="00D16F18">
        <w:rPr>
          <w:rFonts w:ascii="Arial" w:hAnsi="Arial" w:cs="Arial"/>
          <w:b/>
          <w:sz w:val="22"/>
          <w:szCs w:val="22"/>
        </w:rPr>
        <w:t>teamientos éticos rigoristas y nefastos a la larga para la captación del mensaje luminoso y opti</w:t>
      </w:r>
      <w:r w:rsidRPr="00D16F18">
        <w:rPr>
          <w:rFonts w:ascii="Arial" w:hAnsi="Arial" w:cs="Arial"/>
          <w:b/>
          <w:sz w:val="22"/>
          <w:szCs w:val="22"/>
        </w:rPr>
        <w:softHyphen/>
        <w:t>mista del Evangelio</w:t>
      </w:r>
    </w:p>
    <w:p w:rsidR="00D16F18" w:rsidRPr="00DB0A53" w:rsidRDefault="00D16F18" w:rsidP="00DB0A53">
      <w:pPr>
        <w:widowControl/>
        <w:autoSpaceDE/>
        <w:autoSpaceDN/>
        <w:adjustRightInd/>
        <w:ind w:left="851" w:right="401"/>
        <w:jc w:val="both"/>
        <w:rPr>
          <w:b/>
          <w:bCs/>
          <w:sz w:val="22"/>
          <w:szCs w:val="22"/>
        </w:rPr>
      </w:pPr>
    </w:p>
    <w:p w:rsidR="00F46F4A" w:rsidRPr="00220ECD" w:rsidRDefault="00F46F4A" w:rsidP="008C023D">
      <w:pPr>
        <w:widowControl/>
        <w:autoSpaceDE/>
        <w:autoSpaceDN/>
        <w:adjustRightInd/>
        <w:ind w:left="709" w:right="401" w:firstLine="284"/>
        <w:jc w:val="both"/>
        <w:rPr>
          <w:b/>
          <w:bCs/>
          <w:color w:val="FF0000"/>
          <w:sz w:val="28"/>
          <w:szCs w:val="28"/>
        </w:rPr>
      </w:pPr>
      <w:r w:rsidRPr="00220ECD">
        <w:rPr>
          <w:b/>
          <w:bCs/>
          <w:color w:val="FF0000"/>
          <w:sz w:val="28"/>
          <w:szCs w:val="28"/>
        </w:rPr>
        <w:t xml:space="preserve"> </w:t>
      </w:r>
      <w:r w:rsidR="008C023D" w:rsidRPr="00220ECD">
        <w:rPr>
          <w:b/>
          <w:bCs/>
          <w:color w:val="FF0000"/>
          <w:sz w:val="28"/>
          <w:szCs w:val="28"/>
        </w:rPr>
        <w:t xml:space="preserve">5. </w:t>
      </w:r>
      <w:proofErr w:type="spellStart"/>
      <w:r w:rsidRPr="00220ECD">
        <w:rPr>
          <w:b/>
          <w:bCs/>
          <w:color w:val="FF0000"/>
          <w:sz w:val="28"/>
          <w:szCs w:val="28"/>
        </w:rPr>
        <w:t>Eutiques</w:t>
      </w:r>
      <w:proofErr w:type="spellEnd"/>
      <w:r w:rsidR="00220ECD" w:rsidRPr="00220ECD">
        <w:rPr>
          <w:b/>
          <w:bCs/>
          <w:color w:val="FF0000"/>
          <w:sz w:val="28"/>
          <w:szCs w:val="28"/>
        </w:rPr>
        <w:t xml:space="preserve"> y eutiquianos</w:t>
      </w:r>
      <w:r w:rsidR="00BE464B">
        <w:rPr>
          <w:b/>
          <w:bCs/>
          <w:color w:val="FF0000"/>
          <w:sz w:val="28"/>
          <w:szCs w:val="28"/>
        </w:rPr>
        <w:t xml:space="preserve"> monofisitas</w:t>
      </w:r>
    </w:p>
    <w:p w:rsidR="00220ECD" w:rsidRDefault="00220ECD" w:rsidP="008C023D">
      <w:pPr>
        <w:widowControl/>
        <w:autoSpaceDE/>
        <w:autoSpaceDN/>
        <w:adjustRightInd/>
        <w:ind w:left="709" w:right="401" w:firstLine="284"/>
        <w:jc w:val="both"/>
        <w:rPr>
          <w:b/>
          <w:bCs/>
          <w:sz w:val="22"/>
          <w:szCs w:val="22"/>
        </w:rPr>
      </w:pPr>
    </w:p>
    <w:p w:rsidR="00220ECD" w:rsidRDefault="00092F26" w:rsidP="008C023D">
      <w:pPr>
        <w:widowControl/>
        <w:autoSpaceDE/>
        <w:autoSpaceDN/>
        <w:adjustRightInd/>
        <w:ind w:left="709" w:right="401" w:firstLine="284"/>
        <w:jc w:val="both"/>
        <w:rPr>
          <w:b/>
          <w:sz w:val="22"/>
          <w:szCs w:val="22"/>
        </w:rPr>
      </w:pPr>
      <w:r w:rsidRPr="00092F26">
        <w:rPr>
          <w:b/>
          <w:sz w:val="22"/>
          <w:szCs w:val="22"/>
        </w:rPr>
        <w:t xml:space="preserve">  Monje griego, promotor de la herejía monofisita. Nació en 378, tal vez en Constantinopla. Abrazó la vida monacal y pronto comenzó a negar la dualidad de naturalezas en Cristo. Ordenado sacerdote, y elegido luego </w:t>
      </w:r>
      <w:proofErr w:type="spellStart"/>
      <w:r w:rsidRPr="00092F26">
        <w:rPr>
          <w:b/>
          <w:sz w:val="22"/>
          <w:szCs w:val="22"/>
        </w:rPr>
        <w:t>hegúmeno</w:t>
      </w:r>
      <w:proofErr w:type="spellEnd"/>
      <w:r w:rsidRPr="00092F26">
        <w:rPr>
          <w:b/>
          <w:sz w:val="22"/>
          <w:szCs w:val="22"/>
        </w:rPr>
        <w:t xml:space="preserve"> o gobe</w:t>
      </w:r>
      <w:r w:rsidRPr="00092F26">
        <w:rPr>
          <w:b/>
          <w:sz w:val="22"/>
          <w:szCs w:val="22"/>
        </w:rPr>
        <w:t>r</w:t>
      </w:r>
      <w:r w:rsidRPr="00092F26">
        <w:rPr>
          <w:b/>
          <w:sz w:val="22"/>
          <w:szCs w:val="22"/>
        </w:rPr>
        <w:t>nante del mo</w:t>
      </w:r>
      <w:r w:rsidRPr="00092F26">
        <w:rPr>
          <w:b/>
          <w:sz w:val="22"/>
          <w:szCs w:val="22"/>
        </w:rPr>
        <w:softHyphen/>
        <w:t>nasterio, comenzó a predi</w:t>
      </w:r>
      <w:r w:rsidRPr="00092F26">
        <w:rPr>
          <w:b/>
          <w:sz w:val="22"/>
          <w:szCs w:val="22"/>
        </w:rPr>
        <w:softHyphen/>
        <w:t>car e intervenir en polémicas públicas.</w:t>
      </w:r>
    </w:p>
    <w:p w:rsidR="00220ECD" w:rsidRDefault="00092F26" w:rsidP="008C023D">
      <w:pPr>
        <w:widowControl/>
        <w:autoSpaceDE/>
        <w:autoSpaceDN/>
        <w:adjustRightInd/>
        <w:ind w:left="709" w:right="401" w:firstLine="284"/>
        <w:jc w:val="both"/>
        <w:rPr>
          <w:b/>
          <w:sz w:val="22"/>
          <w:szCs w:val="22"/>
        </w:rPr>
      </w:pPr>
      <w:r w:rsidRPr="00092F26">
        <w:rPr>
          <w:b/>
          <w:sz w:val="22"/>
          <w:szCs w:val="22"/>
        </w:rPr>
        <w:br/>
        <w:t xml:space="preserve">   En un Sínodo de Constantinopla fue acusado de herejía. No quiso acudir al Concilio para justificarse pero fue obligado a ello. Acudió con gran número de monjes y soldados. No quiso reconocer las dos naturalezas en Cristo ni la unión de la divinidad con la humanidad. Fue condenado y expulsado del sacerdocio y privado del cargo en el monasterio. Pero él protestó en una carta al papa S. León Magno y el Papa escribió al patriarca </w:t>
      </w:r>
      <w:proofErr w:type="spellStart"/>
      <w:r w:rsidRPr="00092F26">
        <w:rPr>
          <w:b/>
          <w:sz w:val="22"/>
          <w:szCs w:val="22"/>
        </w:rPr>
        <w:t>Flaviano</w:t>
      </w:r>
      <w:proofErr w:type="spellEnd"/>
      <w:r w:rsidRPr="00092F26">
        <w:rPr>
          <w:b/>
          <w:sz w:val="22"/>
          <w:szCs w:val="22"/>
        </w:rPr>
        <w:t>, quien le aclaró la situación. En la Corte se complicó la situación y el débil Teodosio II, con el apoyo del patriar</w:t>
      </w:r>
      <w:r w:rsidRPr="00092F26">
        <w:rPr>
          <w:b/>
          <w:sz w:val="22"/>
          <w:szCs w:val="22"/>
        </w:rPr>
        <w:softHyphen/>
        <w:t xml:space="preserve">ca de Alejandría </w:t>
      </w:r>
      <w:proofErr w:type="spellStart"/>
      <w:r w:rsidRPr="00092F26">
        <w:rPr>
          <w:b/>
          <w:sz w:val="22"/>
          <w:szCs w:val="22"/>
        </w:rPr>
        <w:t>Dióscoro</w:t>
      </w:r>
      <w:proofErr w:type="spellEnd"/>
      <w:r w:rsidRPr="00092F26">
        <w:rPr>
          <w:b/>
          <w:sz w:val="22"/>
          <w:szCs w:val="22"/>
        </w:rPr>
        <w:t>, ordenó nuevo sínodo para reexaminar la cuestión.</w:t>
      </w:r>
    </w:p>
    <w:p w:rsidR="00BE464B" w:rsidRDefault="00092F26" w:rsidP="008C023D">
      <w:pPr>
        <w:widowControl/>
        <w:autoSpaceDE/>
        <w:autoSpaceDN/>
        <w:adjustRightInd/>
        <w:ind w:left="709" w:right="401" w:firstLine="284"/>
        <w:jc w:val="both"/>
        <w:rPr>
          <w:b/>
          <w:sz w:val="22"/>
          <w:szCs w:val="22"/>
        </w:rPr>
      </w:pPr>
      <w:r w:rsidRPr="00092F26">
        <w:rPr>
          <w:b/>
          <w:sz w:val="22"/>
          <w:szCs w:val="22"/>
        </w:rPr>
        <w:br/>
        <w:t>   Las discusiones se complicaron en el nuevo Sínodo que se convocó en Éfeso. El papa León I, de mala gana, envió legados para que defendieran la doctrina que él ya había escrito en una epístola dogmática, "</w:t>
      </w:r>
      <w:proofErr w:type="spellStart"/>
      <w:r w:rsidRPr="00092F26">
        <w:rPr>
          <w:rStyle w:val="nfasis"/>
          <w:b/>
          <w:sz w:val="22"/>
          <w:szCs w:val="22"/>
        </w:rPr>
        <w:t>Lectis</w:t>
      </w:r>
      <w:proofErr w:type="spellEnd"/>
      <w:r w:rsidRPr="00092F26">
        <w:rPr>
          <w:rStyle w:val="nfasis"/>
          <w:b/>
          <w:sz w:val="22"/>
          <w:szCs w:val="22"/>
        </w:rPr>
        <w:t xml:space="preserve"> </w:t>
      </w:r>
      <w:proofErr w:type="spellStart"/>
      <w:r w:rsidRPr="00092F26">
        <w:rPr>
          <w:rStyle w:val="nfasis"/>
          <w:b/>
          <w:sz w:val="22"/>
          <w:szCs w:val="22"/>
        </w:rPr>
        <w:t>dilectionis</w:t>
      </w:r>
      <w:proofErr w:type="spellEnd"/>
      <w:r w:rsidRPr="00092F26">
        <w:rPr>
          <w:rStyle w:val="nfasis"/>
          <w:b/>
          <w:sz w:val="22"/>
          <w:szCs w:val="22"/>
        </w:rPr>
        <w:t xml:space="preserve"> </w:t>
      </w:r>
      <w:proofErr w:type="spellStart"/>
      <w:r w:rsidRPr="00092F26">
        <w:rPr>
          <w:rStyle w:val="nfasis"/>
          <w:b/>
          <w:sz w:val="22"/>
          <w:szCs w:val="22"/>
        </w:rPr>
        <w:t>tua</w:t>
      </w:r>
      <w:proofErr w:type="spellEnd"/>
      <w:r w:rsidRPr="00092F26">
        <w:rPr>
          <w:b/>
          <w:sz w:val="22"/>
          <w:szCs w:val="22"/>
        </w:rPr>
        <w:t>".</w:t>
      </w:r>
    </w:p>
    <w:p w:rsidR="00BE464B" w:rsidRDefault="00BE464B" w:rsidP="008C023D">
      <w:pPr>
        <w:widowControl/>
        <w:autoSpaceDE/>
        <w:autoSpaceDN/>
        <w:adjustRightInd/>
        <w:ind w:left="709" w:right="401" w:firstLine="284"/>
        <w:jc w:val="both"/>
        <w:rPr>
          <w:b/>
          <w:sz w:val="22"/>
          <w:szCs w:val="22"/>
        </w:rPr>
      </w:pPr>
    </w:p>
    <w:p w:rsidR="00BE464B" w:rsidRDefault="00092F26" w:rsidP="008C023D">
      <w:pPr>
        <w:widowControl/>
        <w:autoSpaceDE/>
        <w:autoSpaceDN/>
        <w:adjustRightInd/>
        <w:ind w:left="709" w:right="401" w:firstLine="284"/>
        <w:jc w:val="both"/>
        <w:rPr>
          <w:b/>
          <w:sz w:val="22"/>
          <w:szCs w:val="22"/>
        </w:rPr>
      </w:pPr>
      <w:r w:rsidRPr="00092F26">
        <w:rPr>
          <w:b/>
          <w:sz w:val="22"/>
          <w:szCs w:val="22"/>
        </w:rPr>
        <w:t xml:space="preserve"> Reclamaba el Papa que todos aceptaran la doble naturaleza en Cristo y daba por zanjado el asunto. Pero en la sesión del 8 de Agosto del 439 los 135 obispos asistentes no pudieron oír la carta del Papa, pues con artimañas no se leyó.  </w:t>
      </w:r>
      <w:proofErr w:type="spellStart"/>
      <w:r w:rsidRPr="00092F26">
        <w:rPr>
          <w:b/>
          <w:sz w:val="22"/>
          <w:szCs w:val="22"/>
        </w:rPr>
        <w:t>E</w:t>
      </w:r>
      <w:r w:rsidRPr="00092F26">
        <w:rPr>
          <w:b/>
          <w:sz w:val="22"/>
          <w:szCs w:val="22"/>
        </w:rPr>
        <w:t>u</w:t>
      </w:r>
      <w:r w:rsidRPr="00092F26">
        <w:rPr>
          <w:b/>
          <w:sz w:val="22"/>
          <w:szCs w:val="22"/>
        </w:rPr>
        <w:t>tiques</w:t>
      </w:r>
      <w:proofErr w:type="spellEnd"/>
      <w:r w:rsidRPr="00092F26">
        <w:rPr>
          <w:b/>
          <w:sz w:val="22"/>
          <w:szCs w:val="22"/>
        </w:rPr>
        <w:t xml:space="preserve"> expuso su doctrina, asegurando su adhesión al Concilio Niceno, a las e</w:t>
      </w:r>
      <w:r w:rsidRPr="00092F26">
        <w:rPr>
          <w:b/>
          <w:sz w:val="22"/>
          <w:szCs w:val="22"/>
        </w:rPr>
        <w:t>n</w:t>
      </w:r>
      <w:r w:rsidRPr="00092F26">
        <w:rPr>
          <w:b/>
          <w:sz w:val="22"/>
          <w:szCs w:val="22"/>
        </w:rPr>
        <w:t>señanzas de S. Cirilo, y lamentándose de que se le hubiese condenado injusta</w:t>
      </w:r>
      <w:r w:rsidRPr="00092F26">
        <w:rPr>
          <w:b/>
          <w:sz w:val="22"/>
          <w:szCs w:val="22"/>
        </w:rPr>
        <w:softHyphen/>
        <w:t xml:space="preserve">mente. No se permitió votar a los Obispos que habían condenado su doctrina en el Sínodo anterior y salió triunfante el error. </w:t>
      </w:r>
    </w:p>
    <w:p w:rsidR="00BE464B" w:rsidRDefault="00BE464B" w:rsidP="008C023D">
      <w:pPr>
        <w:widowControl/>
        <w:autoSpaceDE/>
        <w:autoSpaceDN/>
        <w:adjustRightInd/>
        <w:ind w:left="709" w:right="401" w:firstLine="284"/>
        <w:jc w:val="both"/>
        <w:rPr>
          <w:b/>
          <w:sz w:val="22"/>
          <w:szCs w:val="22"/>
        </w:rPr>
      </w:pPr>
    </w:p>
    <w:p w:rsidR="00BE464B" w:rsidRDefault="00BE464B" w:rsidP="008C023D">
      <w:pPr>
        <w:widowControl/>
        <w:autoSpaceDE/>
        <w:autoSpaceDN/>
        <w:adjustRightInd/>
        <w:ind w:left="709" w:right="401" w:firstLine="284"/>
        <w:jc w:val="both"/>
        <w:rPr>
          <w:b/>
          <w:sz w:val="22"/>
          <w:szCs w:val="22"/>
        </w:rPr>
      </w:pPr>
      <w:r>
        <w:rPr>
          <w:b/>
          <w:sz w:val="22"/>
          <w:szCs w:val="22"/>
        </w:rPr>
        <w:t xml:space="preserve">  </w:t>
      </w:r>
      <w:r w:rsidR="00092F26" w:rsidRPr="00092F26">
        <w:rPr>
          <w:b/>
          <w:sz w:val="22"/>
          <w:szCs w:val="22"/>
        </w:rPr>
        <w:t>Incluso entraron los soldados en el tem</w:t>
      </w:r>
      <w:r w:rsidR="00092F26" w:rsidRPr="00092F26">
        <w:rPr>
          <w:b/>
          <w:sz w:val="22"/>
          <w:szCs w:val="22"/>
        </w:rPr>
        <w:softHyphen/>
        <w:t>plo en que estaban reunidos y oblig</w:t>
      </w:r>
      <w:r w:rsidR="00092F26" w:rsidRPr="00092F26">
        <w:rPr>
          <w:b/>
          <w:sz w:val="22"/>
          <w:szCs w:val="22"/>
        </w:rPr>
        <w:t>a</w:t>
      </w:r>
      <w:r w:rsidR="00092F26" w:rsidRPr="00092F26">
        <w:rPr>
          <w:b/>
          <w:sz w:val="22"/>
          <w:szCs w:val="22"/>
        </w:rPr>
        <w:t xml:space="preserve">ron a los obispos a votar de forma amañada.  El papa León no quiso reconocer los resultados y calificó de "Latrocinio de Éfeso" el hecho. El patriarca </w:t>
      </w:r>
      <w:proofErr w:type="spellStart"/>
      <w:r w:rsidR="00092F26" w:rsidRPr="00092F26">
        <w:rPr>
          <w:b/>
          <w:sz w:val="22"/>
          <w:szCs w:val="22"/>
        </w:rPr>
        <w:t>Diosoco</w:t>
      </w:r>
      <w:proofErr w:type="spellEnd"/>
      <w:r w:rsidR="00092F26" w:rsidRPr="00092F26">
        <w:rPr>
          <w:b/>
          <w:sz w:val="22"/>
          <w:szCs w:val="22"/>
        </w:rPr>
        <w:t xml:space="preserve"> tuvo aún la osadía de excomulgar al Pontífice Romano. Teodosio II, sin em</w:t>
      </w:r>
      <w:r w:rsidR="00092F26" w:rsidRPr="00092F26">
        <w:rPr>
          <w:b/>
          <w:sz w:val="22"/>
          <w:szCs w:val="22"/>
        </w:rPr>
        <w:softHyphen/>
        <w:t>bargo, aprobó las actas del Concilio y mandó obedecer sus decretos, pero murió en J</w:t>
      </w:r>
      <w:r w:rsidR="00092F26" w:rsidRPr="00092F26">
        <w:rPr>
          <w:b/>
          <w:sz w:val="22"/>
          <w:szCs w:val="22"/>
        </w:rPr>
        <w:t>u</w:t>
      </w:r>
      <w:r w:rsidR="00092F26" w:rsidRPr="00092F26">
        <w:rPr>
          <w:b/>
          <w:sz w:val="22"/>
          <w:szCs w:val="22"/>
        </w:rPr>
        <w:t xml:space="preserve">lio del 450. Su esposa </w:t>
      </w:r>
      <w:proofErr w:type="spellStart"/>
      <w:r w:rsidR="00092F26" w:rsidRPr="00092F26">
        <w:rPr>
          <w:b/>
          <w:sz w:val="22"/>
          <w:szCs w:val="22"/>
        </w:rPr>
        <w:t>Pulqueria</w:t>
      </w:r>
      <w:proofErr w:type="spellEnd"/>
      <w:r w:rsidR="00092F26" w:rsidRPr="00092F26">
        <w:rPr>
          <w:b/>
          <w:sz w:val="22"/>
          <w:szCs w:val="22"/>
        </w:rPr>
        <w:t xml:space="preserve"> hizo reconocer emperador al general Marciano con quien se unió en matrimonio y quiso pacificar la situación y amortiguar las tensiones.  Los decretos del "latrocinio" fueron declarados nulos. Los nuevos emperado</w:t>
      </w:r>
      <w:r w:rsidR="00092F26" w:rsidRPr="00092F26">
        <w:rPr>
          <w:b/>
          <w:sz w:val="22"/>
          <w:szCs w:val="22"/>
        </w:rPr>
        <w:softHyphen/>
        <w:t xml:space="preserve">res convocaron nuevo Concilio. Este se celebró en octubre del 451 en Calcedonia. </w:t>
      </w:r>
    </w:p>
    <w:p w:rsidR="00E77A4F" w:rsidRDefault="00E77A4F" w:rsidP="008C023D">
      <w:pPr>
        <w:widowControl/>
        <w:autoSpaceDE/>
        <w:autoSpaceDN/>
        <w:adjustRightInd/>
        <w:ind w:left="709" w:right="401" w:firstLine="284"/>
        <w:jc w:val="both"/>
        <w:rPr>
          <w:b/>
          <w:sz w:val="22"/>
          <w:szCs w:val="22"/>
        </w:rPr>
      </w:pPr>
    </w:p>
    <w:p w:rsidR="00092F26" w:rsidRPr="00092F26" w:rsidRDefault="00BE464B" w:rsidP="008C023D">
      <w:pPr>
        <w:widowControl/>
        <w:autoSpaceDE/>
        <w:autoSpaceDN/>
        <w:adjustRightInd/>
        <w:ind w:left="709" w:right="401" w:firstLine="284"/>
        <w:jc w:val="both"/>
        <w:rPr>
          <w:b/>
          <w:bCs/>
          <w:sz w:val="22"/>
          <w:szCs w:val="22"/>
        </w:rPr>
      </w:pPr>
      <w:r>
        <w:rPr>
          <w:b/>
          <w:sz w:val="22"/>
          <w:szCs w:val="22"/>
        </w:rPr>
        <w:lastRenderedPageBreak/>
        <w:t xml:space="preserve"> </w:t>
      </w:r>
      <w:r w:rsidR="00092F26" w:rsidRPr="00092F26">
        <w:rPr>
          <w:b/>
          <w:sz w:val="22"/>
          <w:szCs w:val="22"/>
        </w:rPr>
        <w:t xml:space="preserve">De nuevo se condenó a </w:t>
      </w:r>
      <w:proofErr w:type="spellStart"/>
      <w:r w:rsidR="00092F26" w:rsidRPr="00092F26">
        <w:rPr>
          <w:b/>
          <w:sz w:val="22"/>
          <w:szCs w:val="22"/>
        </w:rPr>
        <w:t>Eutiques</w:t>
      </w:r>
      <w:proofErr w:type="spellEnd"/>
      <w:r w:rsidR="00092F26" w:rsidRPr="00092F26">
        <w:rPr>
          <w:b/>
          <w:sz w:val="22"/>
          <w:szCs w:val="22"/>
        </w:rPr>
        <w:t xml:space="preserve">, pero sus seguidores se rebelaron y crearon la Iglesia de los monofisitas, que perduraría durante siglos.  </w:t>
      </w:r>
      <w:proofErr w:type="spellStart"/>
      <w:r w:rsidR="00092F26" w:rsidRPr="00092F26">
        <w:rPr>
          <w:b/>
          <w:sz w:val="22"/>
          <w:szCs w:val="22"/>
        </w:rPr>
        <w:t>Eutiques</w:t>
      </w:r>
      <w:proofErr w:type="spellEnd"/>
      <w:r w:rsidR="00092F26" w:rsidRPr="00092F26">
        <w:rPr>
          <w:b/>
          <w:sz w:val="22"/>
          <w:szCs w:val="22"/>
        </w:rPr>
        <w:t xml:space="preserve"> fue alejado de Constantinopla sin que se supiera más de él. La emperatriz mandó quemar sus escritos que no eran muchos. La Historia diría luego que ni </w:t>
      </w:r>
      <w:proofErr w:type="spellStart"/>
      <w:r w:rsidR="00092F26" w:rsidRPr="00092F26">
        <w:rPr>
          <w:b/>
          <w:sz w:val="22"/>
          <w:szCs w:val="22"/>
        </w:rPr>
        <w:t>Eutiques</w:t>
      </w:r>
      <w:proofErr w:type="spellEnd"/>
      <w:r w:rsidR="00092F26" w:rsidRPr="00092F26">
        <w:rPr>
          <w:b/>
          <w:sz w:val="22"/>
          <w:szCs w:val="22"/>
        </w:rPr>
        <w:t xml:space="preserve"> mismo sabía lo que defendía. Fue estandarte de otros más ambiciosos que pretendían el dominio de las Iglesias.</w:t>
      </w:r>
    </w:p>
    <w:p w:rsidR="00092F26" w:rsidRPr="00D16F18" w:rsidRDefault="00092F26" w:rsidP="008C023D">
      <w:pPr>
        <w:widowControl/>
        <w:autoSpaceDE/>
        <w:autoSpaceDN/>
        <w:adjustRightInd/>
        <w:ind w:left="709" w:right="401" w:firstLine="284"/>
        <w:jc w:val="both"/>
        <w:rPr>
          <w:b/>
          <w:sz w:val="22"/>
          <w:szCs w:val="22"/>
        </w:rPr>
      </w:pPr>
    </w:p>
    <w:p w:rsidR="00BE464B" w:rsidRDefault="00F46F4A" w:rsidP="008C023D">
      <w:pPr>
        <w:widowControl/>
        <w:autoSpaceDE/>
        <w:autoSpaceDN/>
        <w:adjustRightInd/>
        <w:ind w:left="709" w:right="401" w:firstLine="284"/>
        <w:jc w:val="both"/>
        <w:rPr>
          <w:b/>
          <w:sz w:val="22"/>
          <w:szCs w:val="22"/>
        </w:rPr>
      </w:pPr>
      <w:r w:rsidRPr="00D16F18">
        <w:rPr>
          <w:b/>
          <w:sz w:val="22"/>
          <w:szCs w:val="22"/>
        </w:rPr>
        <w:t>El grupo de los cristianos armenios estuvo entre los primeros que rompieron los vínculos con las otras Iglesias tanto de Roma como de Constantinopla y pr</w:t>
      </w:r>
      <w:r w:rsidRPr="00D16F18">
        <w:rPr>
          <w:b/>
          <w:sz w:val="22"/>
          <w:szCs w:val="22"/>
        </w:rPr>
        <w:t>o</w:t>
      </w:r>
      <w:r w:rsidRPr="00D16F18">
        <w:rPr>
          <w:b/>
          <w:sz w:val="22"/>
          <w:szCs w:val="22"/>
        </w:rPr>
        <w:t xml:space="preserve">clamaron su </w:t>
      </w:r>
      <w:proofErr w:type="spellStart"/>
      <w:r w:rsidRPr="00D16F18">
        <w:rPr>
          <w:b/>
          <w:sz w:val="22"/>
          <w:szCs w:val="22"/>
        </w:rPr>
        <w:t>autocefalia</w:t>
      </w:r>
      <w:proofErr w:type="spellEnd"/>
      <w:r w:rsidRPr="00D16F18">
        <w:rPr>
          <w:b/>
          <w:sz w:val="22"/>
          <w:szCs w:val="22"/>
        </w:rPr>
        <w:t>, o independencia, en el año 466, en una época en la que el cristianismo estaba convulsionado por diversas doctrinas declaradas herét</w:t>
      </w:r>
      <w:r w:rsidRPr="00D16F18">
        <w:rPr>
          <w:b/>
          <w:sz w:val="22"/>
          <w:szCs w:val="22"/>
        </w:rPr>
        <w:t>i</w:t>
      </w:r>
      <w:r w:rsidRPr="00D16F18">
        <w:rPr>
          <w:b/>
          <w:sz w:val="22"/>
          <w:szCs w:val="22"/>
        </w:rPr>
        <w:t>cas (gnosticismo, maniqueísmo, arrianismo, nestorianismo, monofisismo).</w:t>
      </w:r>
    </w:p>
    <w:p w:rsidR="00537CBB" w:rsidRDefault="00537CBB" w:rsidP="008C023D">
      <w:pPr>
        <w:widowControl/>
        <w:autoSpaceDE/>
        <w:autoSpaceDN/>
        <w:adjustRightInd/>
        <w:ind w:left="709" w:right="401" w:firstLine="284"/>
        <w:jc w:val="both"/>
        <w:rPr>
          <w:b/>
          <w:sz w:val="22"/>
          <w:szCs w:val="22"/>
        </w:rPr>
      </w:pPr>
    </w:p>
    <w:p w:rsidR="00E77A4F" w:rsidRDefault="00146664" w:rsidP="000655C0">
      <w:pPr>
        <w:widowControl/>
        <w:autoSpaceDE/>
        <w:autoSpaceDN/>
        <w:adjustRightInd/>
        <w:ind w:left="709" w:right="401" w:firstLine="284"/>
        <w:jc w:val="center"/>
        <w:rPr>
          <w:b/>
          <w:sz w:val="22"/>
          <w:szCs w:val="22"/>
        </w:rPr>
      </w:pPr>
      <w:r>
        <w:rPr>
          <w:noProof/>
        </w:rPr>
        <w:drawing>
          <wp:inline distT="0" distB="0" distL="0" distR="0">
            <wp:extent cx="1447800" cy="2165119"/>
            <wp:effectExtent l="19050" t="0" r="0" b="0"/>
            <wp:docPr id="32" name="irc_mi" descr="http://upload.wikimedia.org/wikipedia/commons/thumb/0/0c/San_Flaviano_di_Costantinopoli.JPG/220px-San_Flaviano_di_Costantinop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0/0c/San_Flaviano_di_Costantinopoli.JPG/220px-San_Flaviano_di_Costantinopoli.JPG"/>
                    <pic:cNvPicPr>
                      <a:picLocks noChangeAspect="1" noChangeArrowheads="1"/>
                    </pic:cNvPicPr>
                  </pic:nvPicPr>
                  <pic:blipFill>
                    <a:blip r:embed="rId34"/>
                    <a:srcRect/>
                    <a:stretch>
                      <a:fillRect/>
                    </a:stretch>
                  </pic:blipFill>
                  <pic:spPr bwMode="auto">
                    <a:xfrm>
                      <a:off x="0" y="0"/>
                      <a:ext cx="1447800" cy="2165119"/>
                    </a:xfrm>
                    <a:prstGeom prst="rect">
                      <a:avLst/>
                    </a:prstGeom>
                    <a:noFill/>
                    <a:ln w="9525">
                      <a:noFill/>
                      <a:miter lim="800000"/>
                      <a:headEnd/>
                      <a:tailEnd/>
                    </a:ln>
                  </pic:spPr>
                </pic:pic>
              </a:graphicData>
            </a:graphic>
          </wp:inline>
        </w:drawing>
      </w:r>
      <w:r>
        <w:rPr>
          <w:noProof/>
        </w:rPr>
        <w:drawing>
          <wp:inline distT="0" distB="0" distL="0" distR="0">
            <wp:extent cx="1769052" cy="2162175"/>
            <wp:effectExtent l="19050" t="0" r="2598" b="0"/>
            <wp:docPr id="33" name="irc_mi" descr="http://www.verbienmagazin.com/imagepost/Sabia/Sabia_may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erbienmagazin.com/imagepost/Sabia/Sabia_mayo2.jpg"/>
                    <pic:cNvPicPr>
                      <a:picLocks noChangeAspect="1" noChangeArrowheads="1"/>
                    </pic:cNvPicPr>
                  </pic:nvPicPr>
                  <pic:blipFill>
                    <a:blip r:embed="rId35"/>
                    <a:srcRect/>
                    <a:stretch>
                      <a:fillRect/>
                    </a:stretch>
                  </pic:blipFill>
                  <pic:spPr bwMode="auto">
                    <a:xfrm>
                      <a:off x="0" y="0"/>
                      <a:ext cx="1769052" cy="2162175"/>
                    </a:xfrm>
                    <a:prstGeom prst="rect">
                      <a:avLst/>
                    </a:prstGeom>
                    <a:noFill/>
                    <a:ln w="9525">
                      <a:noFill/>
                      <a:miter lim="800000"/>
                      <a:headEnd/>
                      <a:tailEnd/>
                    </a:ln>
                  </pic:spPr>
                </pic:pic>
              </a:graphicData>
            </a:graphic>
          </wp:inline>
        </w:drawing>
      </w:r>
    </w:p>
    <w:p w:rsidR="00146664" w:rsidRDefault="00146664" w:rsidP="000655C0">
      <w:pPr>
        <w:widowControl/>
        <w:autoSpaceDE/>
        <w:autoSpaceDN/>
        <w:adjustRightInd/>
        <w:ind w:left="709" w:right="401" w:firstLine="284"/>
        <w:jc w:val="center"/>
        <w:rPr>
          <w:b/>
          <w:sz w:val="22"/>
          <w:szCs w:val="22"/>
        </w:rPr>
      </w:pPr>
      <w:proofErr w:type="spellStart"/>
      <w:r>
        <w:rPr>
          <w:b/>
          <w:sz w:val="22"/>
          <w:szCs w:val="22"/>
        </w:rPr>
        <w:t>Eutiques</w:t>
      </w:r>
      <w:proofErr w:type="spellEnd"/>
      <w:r>
        <w:rPr>
          <w:b/>
          <w:sz w:val="22"/>
          <w:szCs w:val="22"/>
        </w:rPr>
        <w:t xml:space="preserve">                              </w:t>
      </w:r>
      <w:proofErr w:type="spellStart"/>
      <w:r>
        <w:rPr>
          <w:b/>
          <w:sz w:val="22"/>
          <w:szCs w:val="22"/>
        </w:rPr>
        <w:t>Arrio</w:t>
      </w:r>
      <w:proofErr w:type="spellEnd"/>
    </w:p>
    <w:p w:rsidR="00BE464B" w:rsidRDefault="00F46F4A" w:rsidP="008C023D">
      <w:pPr>
        <w:widowControl/>
        <w:autoSpaceDE/>
        <w:autoSpaceDN/>
        <w:adjustRightInd/>
        <w:ind w:left="709" w:right="401" w:firstLine="284"/>
        <w:jc w:val="both"/>
        <w:rPr>
          <w:b/>
          <w:sz w:val="22"/>
          <w:szCs w:val="22"/>
        </w:rPr>
      </w:pPr>
      <w:r w:rsidRPr="00D16F18">
        <w:rPr>
          <w:b/>
          <w:sz w:val="22"/>
          <w:szCs w:val="22"/>
        </w:rPr>
        <w:br/>
        <w:t>   La dependencia civil, sobre todo del Emperador de Constantinopla, suscitaba diversas disen</w:t>
      </w:r>
      <w:r w:rsidRPr="00D16F18">
        <w:rPr>
          <w:b/>
          <w:sz w:val="22"/>
          <w:szCs w:val="22"/>
        </w:rPr>
        <w:softHyphen/>
        <w:t>siones y discusiones en muchos lugares, según las decisiones y servilismos políticos.</w:t>
      </w:r>
    </w:p>
    <w:p w:rsidR="00BE464B" w:rsidRDefault="00F46F4A" w:rsidP="008C023D">
      <w:pPr>
        <w:widowControl/>
        <w:autoSpaceDE/>
        <w:autoSpaceDN/>
        <w:adjustRightInd/>
        <w:ind w:left="709" w:right="401" w:firstLine="284"/>
        <w:jc w:val="both"/>
        <w:rPr>
          <w:b/>
          <w:sz w:val="22"/>
          <w:szCs w:val="22"/>
        </w:rPr>
      </w:pPr>
      <w:r w:rsidRPr="00D16F18">
        <w:rPr>
          <w:b/>
          <w:sz w:val="22"/>
          <w:szCs w:val="22"/>
        </w:rPr>
        <w:br/>
        <w:t>   En Armenia era fácil que prendiera la separación, debido al dominio de los pe</w:t>
      </w:r>
      <w:r w:rsidRPr="00D16F18">
        <w:rPr>
          <w:b/>
          <w:sz w:val="22"/>
          <w:szCs w:val="22"/>
        </w:rPr>
        <w:t>r</w:t>
      </w:r>
      <w:r w:rsidRPr="00D16F18">
        <w:rPr>
          <w:b/>
          <w:sz w:val="22"/>
          <w:szCs w:val="22"/>
        </w:rPr>
        <w:t>sas en su tierra y a las dificultades de comunicación con Constantinopla y m</w:t>
      </w:r>
      <w:r w:rsidRPr="00D16F18">
        <w:rPr>
          <w:b/>
          <w:sz w:val="22"/>
          <w:szCs w:val="22"/>
        </w:rPr>
        <w:t>u</w:t>
      </w:r>
      <w:r w:rsidRPr="00D16F18">
        <w:rPr>
          <w:b/>
          <w:sz w:val="22"/>
          <w:szCs w:val="22"/>
        </w:rPr>
        <w:t xml:space="preserve">cho más con Roma. </w:t>
      </w:r>
    </w:p>
    <w:p w:rsidR="00BE464B" w:rsidRDefault="00F46F4A" w:rsidP="008C023D">
      <w:pPr>
        <w:widowControl/>
        <w:autoSpaceDE/>
        <w:autoSpaceDN/>
        <w:adjustRightInd/>
        <w:ind w:left="709" w:right="401" w:firstLine="284"/>
        <w:jc w:val="both"/>
        <w:rPr>
          <w:b/>
          <w:sz w:val="22"/>
          <w:szCs w:val="22"/>
        </w:rPr>
      </w:pPr>
      <w:r w:rsidRPr="00D16F18">
        <w:rPr>
          <w:b/>
          <w:sz w:val="22"/>
          <w:szCs w:val="22"/>
        </w:rPr>
        <w:br/>
        <w:t>   Las iglesias armenias no pudieron participar en el Concilio de Calcedonia que el año 451 fijó la ortodoxia. Se encontró fuera de las discusiones y por este hecho fue considerada cismática. La Iglesia armenia se prolongó en el tiempo encerrada en su aislamiento y cuen</w:t>
      </w:r>
      <w:r w:rsidRPr="00D16F18">
        <w:rPr>
          <w:b/>
          <w:sz w:val="22"/>
          <w:szCs w:val="22"/>
        </w:rPr>
        <w:softHyphen/>
        <w:t>ta hoy con dos sedes católicas o patriarc</w:t>
      </w:r>
      <w:r w:rsidRPr="00D16F18">
        <w:rPr>
          <w:b/>
          <w:sz w:val="22"/>
          <w:szCs w:val="22"/>
        </w:rPr>
        <w:t>a</w:t>
      </w:r>
      <w:r w:rsidRPr="00D16F18">
        <w:rPr>
          <w:b/>
          <w:sz w:val="22"/>
          <w:szCs w:val="22"/>
        </w:rPr>
        <w:t xml:space="preserve">dos. El más importante, el de </w:t>
      </w:r>
      <w:proofErr w:type="spellStart"/>
      <w:r w:rsidRPr="00D16F18">
        <w:rPr>
          <w:b/>
          <w:sz w:val="22"/>
          <w:szCs w:val="22"/>
        </w:rPr>
        <w:t>Echmiadzin</w:t>
      </w:r>
      <w:proofErr w:type="spellEnd"/>
      <w:r w:rsidRPr="00D16F18">
        <w:rPr>
          <w:b/>
          <w:sz w:val="22"/>
          <w:szCs w:val="22"/>
        </w:rPr>
        <w:t>, en Armenia.</w:t>
      </w:r>
    </w:p>
    <w:p w:rsidR="00F46F4A" w:rsidRDefault="00F46F4A" w:rsidP="008C023D">
      <w:pPr>
        <w:widowControl/>
        <w:autoSpaceDE/>
        <w:autoSpaceDN/>
        <w:adjustRightInd/>
        <w:ind w:left="709" w:right="401" w:firstLine="284"/>
        <w:jc w:val="both"/>
        <w:rPr>
          <w:b/>
          <w:sz w:val="22"/>
          <w:szCs w:val="22"/>
        </w:rPr>
      </w:pPr>
      <w:r w:rsidRPr="00D16F18">
        <w:rPr>
          <w:b/>
          <w:sz w:val="22"/>
          <w:szCs w:val="22"/>
        </w:rPr>
        <w:br/>
        <w:t>   Otras sectas, como las de los nestorianos y monofisitas se separaron de la Iglesia durante el siglo V, e iniciaron diversos movimientos opuestos a la autor</w:t>
      </w:r>
      <w:r w:rsidRPr="00D16F18">
        <w:rPr>
          <w:b/>
          <w:sz w:val="22"/>
          <w:szCs w:val="22"/>
        </w:rPr>
        <w:t>i</w:t>
      </w:r>
      <w:r w:rsidRPr="00D16F18">
        <w:rPr>
          <w:b/>
          <w:sz w:val="22"/>
          <w:szCs w:val="22"/>
        </w:rPr>
        <w:t>dad del Pontífice de Roma y con frecuencia a la misma autoridad tradicio</w:t>
      </w:r>
      <w:r w:rsidRPr="00D16F18">
        <w:rPr>
          <w:b/>
          <w:sz w:val="22"/>
          <w:szCs w:val="22"/>
        </w:rPr>
        <w:softHyphen/>
        <w:t>nal de algunos de los Patriarcas reconocidos como jerarquías en Oriente: el Patriarca de Constantinopla, el de Antioquía y el de Alejandría.</w:t>
      </w:r>
    </w:p>
    <w:p w:rsidR="00BE464B" w:rsidRDefault="00BE464B" w:rsidP="008C023D">
      <w:pPr>
        <w:widowControl/>
        <w:autoSpaceDE/>
        <w:autoSpaceDN/>
        <w:adjustRightInd/>
        <w:ind w:left="709" w:right="-11" w:firstLine="284"/>
        <w:jc w:val="both"/>
        <w:rPr>
          <w:b/>
          <w:sz w:val="22"/>
          <w:szCs w:val="22"/>
        </w:rPr>
      </w:pPr>
    </w:p>
    <w:p w:rsidR="00092F26" w:rsidRPr="00BE464B" w:rsidRDefault="00BE464B" w:rsidP="008C023D">
      <w:pPr>
        <w:widowControl/>
        <w:autoSpaceDE/>
        <w:autoSpaceDN/>
        <w:adjustRightInd/>
        <w:ind w:left="709" w:right="-11" w:firstLine="284"/>
        <w:jc w:val="both"/>
        <w:rPr>
          <w:b/>
          <w:color w:val="FF0000"/>
          <w:sz w:val="28"/>
          <w:szCs w:val="28"/>
        </w:rPr>
      </w:pPr>
      <w:r w:rsidRPr="00BE464B">
        <w:rPr>
          <w:b/>
          <w:color w:val="FF0000"/>
          <w:sz w:val="28"/>
          <w:szCs w:val="28"/>
        </w:rPr>
        <w:t xml:space="preserve">6. </w:t>
      </w:r>
      <w:r w:rsidR="00092F26" w:rsidRPr="00BE464B">
        <w:rPr>
          <w:b/>
          <w:color w:val="FF0000"/>
          <w:sz w:val="28"/>
          <w:szCs w:val="28"/>
        </w:rPr>
        <w:t>Arrianismo</w:t>
      </w:r>
    </w:p>
    <w:p w:rsidR="00BE464B" w:rsidRPr="008C023D" w:rsidRDefault="00BE464B" w:rsidP="008C023D">
      <w:pPr>
        <w:widowControl/>
        <w:autoSpaceDE/>
        <w:autoSpaceDN/>
        <w:adjustRightInd/>
        <w:ind w:left="709" w:right="-11" w:firstLine="284"/>
        <w:jc w:val="both"/>
        <w:rPr>
          <w:b/>
          <w:sz w:val="22"/>
          <w:szCs w:val="22"/>
        </w:rPr>
      </w:pPr>
    </w:p>
    <w:p w:rsidR="00092F26" w:rsidRDefault="00092F26" w:rsidP="008C023D">
      <w:pPr>
        <w:widowControl/>
        <w:autoSpaceDE/>
        <w:autoSpaceDN/>
        <w:adjustRightInd/>
        <w:ind w:left="709" w:right="-11" w:firstLine="142"/>
        <w:jc w:val="both"/>
        <w:rPr>
          <w:b/>
          <w:sz w:val="22"/>
          <w:szCs w:val="22"/>
        </w:rPr>
      </w:pPr>
      <w:r w:rsidRPr="008C023D">
        <w:rPr>
          <w:b/>
          <w:sz w:val="22"/>
          <w:szCs w:val="22"/>
        </w:rPr>
        <w:t xml:space="preserve">Herejía cristiana del siglo III y IV d. C. que negaba la divinidad de Jesucristo en su pleno sentido. Recibió el nombre de arrianismo por su autor, </w:t>
      </w:r>
      <w:proofErr w:type="spellStart"/>
      <w:r w:rsidRPr="008C023D">
        <w:rPr>
          <w:b/>
          <w:sz w:val="22"/>
          <w:szCs w:val="22"/>
        </w:rPr>
        <w:t>Arrio</w:t>
      </w:r>
      <w:proofErr w:type="spellEnd"/>
      <w:r w:rsidRPr="008C023D">
        <w:rPr>
          <w:b/>
          <w:sz w:val="22"/>
          <w:szCs w:val="22"/>
        </w:rPr>
        <w:t xml:space="preserve">. </w:t>
      </w:r>
    </w:p>
    <w:p w:rsidR="00BE464B" w:rsidRPr="008C023D" w:rsidRDefault="00BE464B" w:rsidP="008C023D">
      <w:pPr>
        <w:widowControl/>
        <w:autoSpaceDE/>
        <w:autoSpaceDN/>
        <w:adjustRightInd/>
        <w:ind w:left="709" w:right="-11" w:firstLine="142"/>
        <w:jc w:val="both"/>
        <w:rPr>
          <w:b/>
          <w:sz w:val="22"/>
          <w:szCs w:val="22"/>
        </w:rPr>
      </w:pPr>
    </w:p>
    <w:p w:rsidR="00092F26" w:rsidRDefault="00092F26" w:rsidP="008C023D">
      <w:pPr>
        <w:widowControl/>
        <w:autoSpaceDE/>
        <w:autoSpaceDN/>
        <w:adjustRightInd/>
        <w:ind w:left="709" w:right="-11" w:firstLine="142"/>
        <w:jc w:val="both"/>
        <w:rPr>
          <w:b/>
          <w:bCs/>
          <w:color w:val="0070C0"/>
          <w:sz w:val="28"/>
          <w:szCs w:val="28"/>
        </w:rPr>
      </w:pPr>
      <w:r w:rsidRPr="00BE464B">
        <w:rPr>
          <w:b/>
          <w:color w:val="0070C0"/>
          <w:sz w:val="28"/>
          <w:szCs w:val="28"/>
        </w:rPr>
        <w:t xml:space="preserve">  </w:t>
      </w:r>
      <w:r w:rsidR="00AA1B4A">
        <w:rPr>
          <w:b/>
          <w:bCs/>
          <w:color w:val="0070C0"/>
          <w:sz w:val="28"/>
          <w:szCs w:val="28"/>
        </w:rPr>
        <w:t> a</w:t>
      </w:r>
      <w:r w:rsidRPr="00BE464B">
        <w:rPr>
          <w:b/>
          <w:bCs/>
          <w:color w:val="0070C0"/>
          <w:sz w:val="28"/>
          <w:szCs w:val="28"/>
        </w:rPr>
        <w:t xml:space="preserve">. </w:t>
      </w:r>
      <w:proofErr w:type="spellStart"/>
      <w:r w:rsidRPr="00BE464B">
        <w:rPr>
          <w:b/>
          <w:bCs/>
          <w:color w:val="0070C0"/>
          <w:sz w:val="28"/>
          <w:szCs w:val="28"/>
        </w:rPr>
        <w:t>Arrio</w:t>
      </w:r>
      <w:proofErr w:type="spellEnd"/>
    </w:p>
    <w:p w:rsidR="00BE464B" w:rsidRPr="00BE464B" w:rsidRDefault="00BE464B" w:rsidP="008C023D">
      <w:pPr>
        <w:widowControl/>
        <w:autoSpaceDE/>
        <w:autoSpaceDN/>
        <w:adjustRightInd/>
        <w:ind w:left="709" w:right="-11" w:firstLine="142"/>
        <w:jc w:val="both"/>
        <w:rPr>
          <w:b/>
          <w:color w:val="0070C0"/>
          <w:sz w:val="28"/>
          <w:szCs w:val="28"/>
        </w:rPr>
      </w:pPr>
    </w:p>
    <w:p w:rsidR="00BE464B" w:rsidRDefault="00092F26" w:rsidP="008C023D">
      <w:pPr>
        <w:widowControl/>
        <w:autoSpaceDE/>
        <w:autoSpaceDN/>
        <w:adjustRightInd/>
        <w:ind w:left="709" w:right="-11" w:firstLine="142"/>
        <w:jc w:val="both"/>
        <w:rPr>
          <w:b/>
          <w:sz w:val="22"/>
          <w:szCs w:val="22"/>
        </w:rPr>
      </w:pPr>
      <w:r w:rsidRPr="008C023D">
        <w:rPr>
          <w:b/>
          <w:sz w:val="22"/>
          <w:szCs w:val="22"/>
        </w:rPr>
        <w:t>   Fue un cristiano nacido en Libia, entonces provincia romana de Cirenaica. Est</w:t>
      </w:r>
      <w:r w:rsidRPr="008C023D">
        <w:rPr>
          <w:b/>
          <w:sz w:val="22"/>
          <w:szCs w:val="22"/>
        </w:rPr>
        <w:t>u</w:t>
      </w:r>
      <w:r w:rsidRPr="008C023D">
        <w:rPr>
          <w:b/>
          <w:sz w:val="22"/>
          <w:szCs w:val="22"/>
        </w:rPr>
        <w:t>dió en la escuela teológica de Luciano de Antioquía. Se ordenó sacerdote en Al</w:t>
      </w:r>
      <w:r w:rsidRPr="008C023D">
        <w:rPr>
          <w:b/>
          <w:sz w:val="22"/>
          <w:szCs w:val="22"/>
        </w:rPr>
        <w:t>e</w:t>
      </w:r>
      <w:r w:rsidRPr="008C023D">
        <w:rPr>
          <w:b/>
          <w:sz w:val="22"/>
          <w:szCs w:val="22"/>
        </w:rPr>
        <w:t>jandría y se vio inmerso en el 319 en una controversia con su Obispo relativa a la d</w:t>
      </w:r>
      <w:r w:rsidRPr="008C023D">
        <w:rPr>
          <w:b/>
          <w:sz w:val="22"/>
          <w:szCs w:val="22"/>
        </w:rPr>
        <w:t>i</w:t>
      </w:r>
      <w:r w:rsidRPr="008C023D">
        <w:rPr>
          <w:b/>
          <w:sz w:val="22"/>
          <w:szCs w:val="22"/>
        </w:rPr>
        <w:t>vinidad de Cristo.</w:t>
      </w:r>
    </w:p>
    <w:p w:rsidR="00537CBB" w:rsidRDefault="00092F26" w:rsidP="008C023D">
      <w:pPr>
        <w:widowControl/>
        <w:autoSpaceDE/>
        <w:autoSpaceDN/>
        <w:adjustRightInd/>
        <w:ind w:left="709" w:right="-11" w:firstLine="142"/>
        <w:jc w:val="both"/>
        <w:rPr>
          <w:b/>
          <w:sz w:val="22"/>
          <w:szCs w:val="22"/>
        </w:rPr>
      </w:pPr>
      <w:r w:rsidRPr="008C023D">
        <w:rPr>
          <w:b/>
          <w:sz w:val="22"/>
          <w:szCs w:val="22"/>
        </w:rPr>
        <w:lastRenderedPageBreak/>
        <w:br/>
        <w:t>   En el 325 tuvo que marchar a Iliria debido a sus creencias. El debate sobre su do</w:t>
      </w:r>
      <w:r w:rsidRPr="008C023D">
        <w:rPr>
          <w:b/>
          <w:sz w:val="22"/>
          <w:szCs w:val="22"/>
        </w:rPr>
        <w:t>c</w:t>
      </w:r>
      <w:r w:rsidRPr="008C023D">
        <w:rPr>
          <w:b/>
          <w:sz w:val="22"/>
          <w:szCs w:val="22"/>
        </w:rPr>
        <w:t>trina pronto involucró a toda la Iglesia y la conmocionó durante un siglo.   </w:t>
      </w:r>
    </w:p>
    <w:p w:rsidR="00BE464B" w:rsidRDefault="00537CBB" w:rsidP="008C023D">
      <w:pPr>
        <w:widowControl/>
        <w:autoSpaceDE/>
        <w:autoSpaceDN/>
        <w:adjustRightInd/>
        <w:ind w:left="709" w:right="-11" w:firstLine="142"/>
        <w:jc w:val="both"/>
        <w:rPr>
          <w:b/>
          <w:sz w:val="22"/>
          <w:szCs w:val="22"/>
        </w:rPr>
      </w:pPr>
      <w:r>
        <w:rPr>
          <w:b/>
          <w:sz w:val="22"/>
          <w:szCs w:val="22"/>
        </w:rPr>
        <w:t xml:space="preserve">    </w:t>
      </w:r>
      <w:r w:rsidR="00092F26" w:rsidRPr="008C023D">
        <w:rPr>
          <w:b/>
          <w:sz w:val="22"/>
          <w:szCs w:val="22"/>
        </w:rPr>
        <w:t xml:space="preserve"> Su doctrina fue prohibida el año 379 en todo el Imperio romano por el Emper</w:t>
      </w:r>
      <w:r w:rsidR="00092F26" w:rsidRPr="008C023D">
        <w:rPr>
          <w:b/>
          <w:sz w:val="22"/>
          <w:szCs w:val="22"/>
        </w:rPr>
        <w:t>a</w:t>
      </w:r>
      <w:r w:rsidR="00092F26" w:rsidRPr="008C023D">
        <w:rPr>
          <w:b/>
          <w:sz w:val="22"/>
          <w:szCs w:val="22"/>
        </w:rPr>
        <w:t>dor Teodosio I. Pero se mantuvo viva e influyente durante dos siglos más entre las tribus bárbaras que habían sido con</w:t>
      </w:r>
      <w:r w:rsidR="00092F26" w:rsidRPr="008C023D">
        <w:rPr>
          <w:b/>
          <w:sz w:val="22"/>
          <w:szCs w:val="22"/>
        </w:rPr>
        <w:softHyphen/>
        <w:t>vertidas al cristianismo por obispos arria</w:t>
      </w:r>
      <w:r w:rsidR="00092F26" w:rsidRPr="008C023D">
        <w:rPr>
          <w:b/>
          <w:sz w:val="22"/>
          <w:szCs w:val="22"/>
        </w:rPr>
        <w:softHyphen/>
        <w:t>nos.</w:t>
      </w:r>
    </w:p>
    <w:p w:rsidR="00537CBB" w:rsidRDefault="00BE464B" w:rsidP="008C023D">
      <w:pPr>
        <w:widowControl/>
        <w:autoSpaceDE/>
        <w:autoSpaceDN/>
        <w:adjustRightInd/>
        <w:ind w:left="709" w:right="-11" w:firstLine="142"/>
        <w:jc w:val="both"/>
        <w:rPr>
          <w:b/>
          <w:sz w:val="22"/>
          <w:szCs w:val="22"/>
        </w:rPr>
      </w:pPr>
      <w:r>
        <w:rPr>
          <w:b/>
          <w:sz w:val="22"/>
          <w:szCs w:val="22"/>
        </w:rPr>
        <w:t xml:space="preserve">  </w:t>
      </w:r>
      <w:r w:rsidR="00092F26" w:rsidRPr="008C023D">
        <w:rPr>
          <w:b/>
          <w:sz w:val="22"/>
          <w:szCs w:val="22"/>
        </w:rPr>
        <w:t> </w:t>
      </w:r>
    </w:p>
    <w:p w:rsidR="00092F26" w:rsidRPr="008C023D" w:rsidRDefault="00537CBB" w:rsidP="008C023D">
      <w:pPr>
        <w:widowControl/>
        <w:autoSpaceDE/>
        <w:autoSpaceDN/>
        <w:adjustRightInd/>
        <w:ind w:left="709" w:right="-11" w:firstLine="142"/>
        <w:jc w:val="both"/>
        <w:rPr>
          <w:b/>
          <w:sz w:val="22"/>
          <w:szCs w:val="22"/>
        </w:rPr>
      </w:pPr>
      <w:r>
        <w:rPr>
          <w:b/>
          <w:sz w:val="22"/>
          <w:szCs w:val="22"/>
        </w:rPr>
        <w:t xml:space="preserve">   </w:t>
      </w:r>
      <w:r w:rsidR="00092F26" w:rsidRPr="008C023D">
        <w:rPr>
          <w:b/>
          <w:sz w:val="22"/>
          <w:szCs w:val="22"/>
        </w:rPr>
        <w:t xml:space="preserve"> El centro del pensamiento de </w:t>
      </w:r>
      <w:proofErr w:type="spellStart"/>
      <w:r w:rsidR="00092F26" w:rsidRPr="008C023D">
        <w:rPr>
          <w:b/>
          <w:sz w:val="22"/>
          <w:szCs w:val="22"/>
        </w:rPr>
        <w:t>Arrio</w:t>
      </w:r>
      <w:proofErr w:type="spellEnd"/>
      <w:r w:rsidR="00092F26" w:rsidRPr="008C023D">
        <w:rPr>
          <w:b/>
          <w:sz w:val="22"/>
          <w:szCs w:val="22"/>
        </w:rPr>
        <w:t xml:space="preserve"> radicaba en el modo de entender las relaci</w:t>
      </w:r>
      <w:r w:rsidR="00092F26" w:rsidRPr="008C023D">
        <w:rPr>
          <w:b/>
          <w:sz w:val="22"/>
          <w:szCs w:val="22"/>
        </w:rPr>
        <w:t>o</w:t>
      </w:r>
      <w:r w:rsidR="00092F26" w:rsidRPr="008C023D">
        <w:rPr>
          <w:b/>
          <w:sz w:val="22"/>
          <w:szCs w:val="22"/>
        </w:rPr>
        <w:t>nes entre Dios y su Hijo, el Verbo hecho Hombre. Sobre todo resultó con</w:t>
      </w:r>
      <w:r w:rsidR="00092F26" w:rsidRPr="008C023D">
        <w:rPr>
          <w:b/>
          <w:sz w:val="22"/>
          <w:szCs w:val="22"/>
        </w:rPr>
        <w:softHyphen/>
        <w:t xml:space="preserve">flictiva la obsesión con que defendía una doctrina que suscitaba controversias. </w:t>
      </w:r>
    </w:p>
    <w:p w:rsidR="00092F26" w:rsidRPr="008C023D" w:rsidRDefault="00092F26" w:rsidP="008C023D">
      <w:pPr>
        <w:widowControl/>
        <w:autoSpaceDE/>
        <w:autoSpaceDN/>
        <w:adjustRightInd/>
        <w:ind w:left="709" w:right="-11" w:firstLine="142"/>
        <w:jc w:val="both"/>
        <w:rPr>
          <w:b/>
          <w:sz w:val="22"/>
          <w:szCs w:val="22"/>
        </w:rPr>
      </w:pPr>
      <w:r w:rsidRPr="008C023D">
        <w:rPr>
          <w:b/>
          <w:sz w:val="22"/>
          <w:szCs w:val="22"/>
        </w:rPr>
        <w:t> </w:t>
      </w:r>
    </w:p>
    <w:p w:rsidR="00092F26" w:rsidRPr="00BE464B" w:rsidRDefault="00092F26" w:rsidP="008C023D">
      <w:pPr>
        <w:widowControl/>
        <w:autoSpaceDE/>
        <w:autoSpaceDN/>
        <w:adjustRightInd/>
        <w:ind w:left="709" w:right="-11" w:firstLine="142"/>
        <w:jc w:val="both"/>
        <w:rPr>
          <w:b/>
          <w:bCs/>
          <w:color w:val="0070C0"/>
          <w:sz w:val="28"/>
          <w:szCs w:val="28"/>
        </w:rPr>
      </w:pPr>
      <w:r w:rsidRPr="00BE464B">
        <w:rPr>
          <w:b/>
          <w:color w:val="0070C0"/>
          <w:sz w:val="28"/>
          <w:szCs w:val="28"/>
        </w:rPr>
        <w:t xml:space="preserve">  </w:t>
      </w:r>
      <w:r w:rsidR="00AA1B4A">
        <w:rPr>
          <w:b/>
          <w:color w:val="0070C0"/>
          <w:sz w:val="28"/>
          <w:szCs w:val="28"/>
        </w:rPr>
        <w:t>b</w:t>
      </w:r>
      <w:r w:rsidRPr="00BE464B">
        <w:rPr>
          <w:b/>
          <w:bCs/>
          <w:color w:val="0070C0"/>
          <w:sz w:val="28"/>
          <w:szCs w:val="28"/>
        </w:rPr>
        <w:t>. Arrianismo</w:t>
      </w:r>
    </w:p>
    <w:p w:rsidR="00BE464B" w:rsidRPr="008C023D" w:rsidRDefault="00BE464B" w:rsidP="008C023D">
      <w:pPr>
        <w:widowControl/>
        <w:autoSpaceDE/>
        <w:autoSpaceDN/>
        <w:adjustRightInd/>
        <w:ind w:left="709" w:right="-11" w:firstLine="142"/>
        <w:jc w:val="both"/>
        <w:rPr>
          <w:b/>
          <w:sz w:val="22"/>
          <w:szCs w:val="22"/>
        </w:rPr>
      </w:pPr>
    </w:p>
    <w:p w:rsidR="00BE464B" w:rsidRDefault="00092F26" w:rsidP="008C023D">
      <w:pPr>
        <w:widowControl/>
        <w:autoSpaceDE/>
        <w:autoSpaceDN/>
        <w:adjustRightInd/>
        <w:ind w:left="709" w:right="-11" w:firstLine="142"/>
        <w:jc w:val="both"/>
        <w:rPr>
          <w:b/>
          <w:sz w:val="22"/>
          <w:szCs w:val="22"/>
        </w:rPr>
      </w:pPr>
      <w:r w:rsidRPr="008C023D">
        <w:rPr>
          <w:b/>
          <w:sz w:val="22"/>
          <w:szCs w:val="22"/>
        </w:rPr>
        <w:t>  Según los arrianos, el Hijo de Dios, se</w:t>
      </w:r>
      <w:r w:rsidRPr="008C023D">
        <w:rPr>
          <w:b/>
          <w:sz w:val="22"/>
          <w:szCs w:val="22"/>
        </w:rPr>
        <w:softHyphen/>
        <w:t xml:space="preserve">gunda persona de la Trinidad, no es de la misma esencia del Padre, sino que es inferior, al estilo de una divinidad subordinada y dependiente. </w:t>
      </w:r>
    </w:p>
    <w:p w:rsidR="00537CBB" w:rsidRDefault="00BE464B" w:rsidP="008C023D">
      <w:pPr>
        <w:widowControl/>
        <w:autoSpaceDE/>
        <w:autoSpaceDN/>
        <w:adjustRightInd/>
        <w:ind w:left="709" w:right="-11" w:firstLine="142"/>
        <w:jc w:val="both"/>
        <w:rPr>
          <w:b/>
          <w:sz w:val="22"/>
          <w:szCs w:val="22"/>
        </w:rPr>
      </w:pPr>
      <w:r>
        <w:rPr>
          <w:b/>
          <w:sz w:val="22"/>
          <w:szCs w:val="22"/>
        </w:rPr>
        <w:t xml:space="preserve"> </w:t>
      </w:r>
    </w:p>
    <w:p w:rsidR="00BE464B" w:rsidRDefault="00537CBB" w:rsidP="008C023D">
      <w:pPr>
        <w:widowControl/>
        <w:autoSpaceDE/>
        <w:autoSpaceDN/>
        <w:adjustRightInd/>
        <w:ind w:left="709" w:right="-11" w:firstLine="142"/>
        <w:jc w:val="both"/>
        <w:rPr>
          <w:b/>
          <w:sz w:val="22"/>
          <w:szCs w:val="22"/>
        </w:rPr>
      </w:pPr>
      <w:r>
        <w:rPr>
          <w:b/>
          <w:sz w:val="22"/>
          <w:szCs w:val="22"/>
        </w:rPr>
        <w:t xml:space="preserve">   </w:t>
      </w:r>
      <w:r w:rsidR="00BE464B">
        <w:rPr>
          <w:b/>
          <w:sz w:val="22"/>
          <w:szCs w:val="22"/>
        </w:rPr>
        <w:t xml:space="preserve">  </w:t>
      </w:r>
      <w:r w:rsidR="00092F26" w:rsidRPr="008C023D">
        <w:rPr>
          <w:b/>
          <w:sz w:val="22"/>
          <w:szCs w:val="22"/>
        </w:rPr>
        <w:t>El argumento básico es la generación del Hijo por el Padre, lo cual no le concede igual cate</w:t>
      </w:r>
      <w:r w:rsidR="00092F26" w:rsidRPr="008C023D">
        <w:rPr>
          <w:b/>
          <w:sz w:val="22"/>
          <w:szCs w:val="22"/>
        </w:rPr>
        <w:softHyphen/>
        <w:t>goría. Se apoyaba en antiguos escritos del cristianismo y en especial en algunos comentarios de Orígenes. Dios era entendido por el grupo como única esencia rectora del cosmos, creadora y no origi</w:t>
      </w:r>
      <w:r w:rsidR="00092F26" w:rsidRPr="008C023D">
        <w:rPr>
          <w:b/>
          <w:sz w:val="22"/>
          <w:szCs w:val="22"/>
        </w:rPr>
        <w:softHyphen/>
        <w:t>nada, eterna. Esa esencia no admitía ninguna sombra de diversidad o multipli</w:t>
      </w:r>
      <w:r w:rsidR="00092F26" w:rsidRPr="008C023D">
        <w:rPr>
          <w:b/>
          <w:sz w:val="22"/>
          <w:szCs w:val="22"/>
        </w:rPr>
        <w:softHyphen/>
        <w:t>cidad.</w:t>
      </w:r>
    </w:p>
    <w:p w:rsidR="00092F26" w:rsidRDefault="00092F26" w:rsidP="008C023D">
      <w:pPr>
        <w:widowControl/>
        <w:autoSpaceDE/>
        <w:autoSpaceDN/>
        <w:adjustRightInd/>
        <w:ind w:left="709" w:right="-11" w:firstLine="142"/>
        <w:jc w:val="both"/>
        <w:rPr>
          <w:b/>
          <w:sz w:val="22"/>
          <w:szCs w:val="22"/>
        </w:rPr>
      </w:pPr>
      <w:r w:rsidRPr="008C023D">
        <w:rPr>
          <w:b/>
          <w:sz w:val="22"/>
          <w:szCs w:val="22"/>
        </w:rPr>
        <w:br/>
        <w:t>   Por eso el Verbo, que se hace hombre en Jesús, era también una criatura que g</w:t>
      </w:r>
      <w:r w:rsidRPr="008C023D">
        <w:rPr>
          <w:b/>
          <w:sz w:val="22"/>
          <w:szCs w:val="22"/>
        </w:rPr>
        <w:t>o</w:t>
      </w:r>
      <w:r w:rsidRPr="008C023D">
        <w:rPr>
          <w:b/>
          <w:sz w:val="22"/>
          <w:szCs w:val="22"/>
        </w:rPr>
        <w:t>zaba de la condición divina, pero que en esencia era criatura. Por lo tanto el Verbo era siempre subordinado al Padre y a su voluntad.  Esto chocaba con la doctrina católica, que decía, "igual al Padre, de la misma esencia, eterno, infinitivo, misteri</w:t>
      </w:r>
      <w:r w:rsidRPr="008C023D">
        <w:rPr>
          <w:b/>
          <w:sz w:val="22"/>
          <w:szCs w:val="22"/>
        </w:rPr>
        <w:t>o</w:t>
      </w:r>
      <w:r w:rsidRPr="008C023D">
        <w:rPr>
          <w:b/>
          <w:sz w:val="22"/>
          <w:szCs w:val="22"/>
        </w:rPr>
        <w:t>samente uno y diferente".</w:t>
      </w:r>
    </w:p>
    <w:p w:rsidR="00BE464B" w:rsidRPr="008C023D" w:rsidRDefault="00BE464B" w:rsidP="008C023D">
      <w:pPr>
        <w:widowControl/>
        <w:autoSpaceDE/>
        <w:autoSpaceDN/>
        <w:adjustRightInd/>
        <w:ind w:left="709" w:right="-11" w:firstLine="142"/>
        <w:jc w:val="both"/>
        <w:rPr>
          <w:b/>
          <w:sz w:val="22"/>
          <w:szCs w:val="22"/>
        </w:rPr>
      </w:pPr>
    </w:p>
    <w:p w:rsidR="00092F26" w:rsidRDefault="00092F26" w:rsidP="008C023D">
      <w:pPr>
        <w:widowControl/>
        <w:autoSpaceDE/>
        <w:autoSpaceDN/>
        <w:adjustRightInd/>
        <w:ind w:left="709" w:right="-11" w:firstLine="142"/>
        <w:jc w:val="both"/>
        <w:rPr>
          <w:b/>
          <w:sz w:val="22"/>
          <w:szCs w:val="22"/>
        </w:rPr>
      </w:pPr>
      <w:r w:rsidRPr="008C023D">
        <w:rPr>
          <w:b/>
          <w:sz w:val="22"/>
          <w:szCs w:val="22"/>
        </w:rPr>
        <w:t xml:space="preserve">   </w:t>
      </w:r>
      <w:proofErr w:type="spellStart"/>
      <w:r w:rsidRPr="008C023D">
        <w:rPr>
          <w:b/>
          <w:sz w:val="22"/>
          <w:szCs w:val="22"/>
        </w:rPr>
        <w:t>Arrio</w:t>
      </w:r>
      <w:proofErr w:type="spellEnd"/>
      <w:r w:rsidRPr="008C023D">
        <w:rPr>
          <w:b/>
          <w:sz w:val="22"/>
          <w:szCs w:val="22"/>
        </w:rPr>
        <w:t xml:space="preserve"> fue condenado en el Concilio de Nicea el año 325. Los 318 obispos reuni</w:t>
      </w:r>
      <w:r w:rsidRPr="008C023D">
        <w:rPr>
          <w:b/>
          <w:sz w:val="22"/>
          <w:szCs w:val="22"/>
        </w:rPr>
        <w:softHyphen/>
        <w:t>dos allí redactaron una fórmula de fe, un credo, que establecía que el Hijo de Dios era concebido, no hecho, engen</w:t>
      </w:r>
      <w:r w:rsidRPr="008C023D">
        <w:rPr>
          <w:b/>
          <w:sz w:val="22"/>
          <w:szCs w:val="22"/>
        </w:rPr>
        <w:softHyphen/>
        <w:t xml:space="preserve">drado, no creado, y consustancial (en griego, </w:t>
      </w:r>
      <w:proofErr w:type="spellStart"/>
      <w:r w:rsidRPr="008C023D">
        <w:rPr>
          <w:b/>
          <w:i/>
          <w:iCs/>
          <w:sz w:val="22"/>
          <w:szCs w:val="22"/>
        </w:rPr>
        <w:t>homoo</w:t>
      </w:r>
      <w:r w:rsidRPr="008C023D">
        <w:rPr>
          <w:b/>
          <w:i/>
          <w:iCs/>
          <w:sz w:val="22"/>
          <w:szCs w:val="22"/>
        </w:rPr>
        <w:t>u</w:t>
      </w:r>
      <w:r w:rsidRPr="008C023D">
        <w:rPr>
          <w:b/>
          <w:i/>
          <w:iCs/>
          <w:sz w:val="22"/>
          <w:szCs w:val="22"/>
        </w:rPr>
        <w:t>sios</w:t>
      </w:r>
      <w:proofErr w:type="spellEnd"/>
      <w:r w:rsidRPr="008C023D">
        <w:rPr>
          <w:b/>
          <w:i/>
          <w:iCs/>
          <w:sz w:val="22"/>
          <w:szCs w:val="22"/>
        </w:rPr>
        <w:t>,</w:t>
      </w:r>
      <w:r w:rsidRPr="008C023D">
        <w:rPr>
          <w:b/>
          <w:sz w:val="22"/>
          <w:szCs w:val="22"/>
        </w:rPr>
        <w:t xml:space="preserve"> de la misma esencia, sustan</w:t>
      </w:r>
      <w:r w:rsidRPr="008C023D">
        <w:rPr>
          <w:b/>
          <w:sz w:val="22"/>
          <w:szCs w:val="22"/>
        </w:rPr>
        <w:softHyphen/>
        <w:t xml:space="preserve">cia) con el Padre. Equivalía a decir que el Hijo "formaba la </w:t>
      </w:r>
      <w:proofErr w:type="spellStart"/>
      <w:r w:rsidRPr="008C023D">
        <w:rPr>
          <w:b/>
          <w:sz w:val="22"/>
          <w:szCs w:val="22"/>
        </w:rPr>
        <w:t>Stma</w:t>
      </w:r>
      <w:proofErr w:type="spellEnd"/>
      <w:r w:rsidRPr="008C023D">
        <w:rPr>
          <w:b/>
          <w:sz w:val="22"/>
          <w:szCs w:val="22"/>
        </w:rPr>
        <w:t>. Trini</w:t>
      </w:r>
      <w:r w:rsidRPr="008C023D">
        <w:rPr>
          <w:b/>
          <w:sz w:val="22"/>
          <w:szCs w:val="22"/>
        </w:rPr>
        <w:softHyphen/>
        <w:t>dad", era Dios. Previamente, ningún credo había sido acept</w:t>
      </w:r>
      <w:r w:rsidRPr="008C023D">
        <w:rPr>
          <w:b/>
          <w:sz w:val="22"/>
          <w:szCs w:val="22"/>
        </w:rPr>
        <w:t>a</w:t>
      </w:r>
      <w:r w:rsidRPr="008C023D">
        <w:rPr>
          <w:b/>
          <w:sz w:val="22"/>
          <w:szCs w:val="22"/>
        </w:rPr>
        <w:t xml:space="preserve">do con carácter universal por todas las iglesias. A partir de Nicea, contra </w:t>
      </w:r>
      <w:proofErr w:type="spellStart"/>
      <w:r w:rsidRPr="008C023D">
        <w:rPr>
          <w:b/>
          <w:sz w:val="22"/>
          <w:szCs w:val="22"/>
        </w:rPr>
        <w:t>Ar</w:t>
      </w:r>
      <w:r w:rsidR="00BE464B">
        <w:rPr>
          <w:b/>
          <w:sz w:val="22"/>
          <w:szCs w:val="22"/>
        </w:rPr>
        <w:t>rio</w:t>
      </w:r>
      <w:proofErr w:type="spellEnd"/>
      <w:r w:rsidR="00BE464B">
        <w:rPr>
          <w:b/>
          <w:sz w:val="22"/>
          <w:szCs w:val="22"/>
        </w:rPr>
        <w:t>, todos debían aceptar esa fó</w:t>
      </w:r>
      <w:r w:rsidRPr="008C023D">
        <w:rPr>
          <w:b/>
          <w:sz w:val="22"/>
          <w:szCs w:val="22"/>
        </w:rPr>
        <w:t>rmula que empezó a recitarse en las asambleas litúrgicas y, confirmado año después en el concilio de Constantinopla (381) recitan los católicos hasta hoy en sus Eucaristías.</w:t>
      </w:r>
    </w:p>
    <w:p w:rsidR="00537CBB" w:rsidRDefault="00537CBB" w:rsidP="008C023D">
      <w:pPr>
        <w:widowControl/>
        <w:autoSpaceDE/>
        <w:autoSpaceDN/>
        <w:adjustRightInd/>
        <w:ind w:left="709" w:right="-11" w:firstLine="142"/>
        <w:jc w:val="both"/>
        <w:rPr>
          <w:b/>
          <w:sz w:val="22"/>
          <w:szCs w:val="22"/>
        </w:rPr>
      </w:pPr>
    </w:p>
    <w:p w:rsidR="00537CBB" w:rsidRDefault="00537CBB" w:rsidP="00537CBB">
      <w:pPr>
        <w:widowControl/>
        <w:autoSpaceDE/>
        <w:autoSpaceDN/>
        <w:adjustRightInd/>
        <w:ind w:left="709" w:right="-11" w:firstLine="142"/>
        <w:jc w:val="center"/>
        <w:rPr>
          <w:b/>
          <w:sz w:val="22"/>
          <w:szCs w:val="22"/>
        </w:rPr>
      </w:pPr>
      <w:r>
        <w:rPr>
          <w:noProof/>
        </w:rPr>
        <w:drawing>
          <wp:inline distT="0" distB="0" distL="0" distR="0">
            <wp:extent cx="4352290" cy="2708734"/>
            <wp:effectExtent l="19050" t="0" r="0" b="0"/>
            <wp:docPr id="27" name="irc_mi" descr="http://historiageneral.com/wp-content/uploads/concilio-de-nic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istoriageneral.com/wp-content/uploads/concilio-de-nicea.jpg"/>
                    <pic:cNvPicPr>
                      <a:picLocks noChangeAspect="1" noChangeArrowheads="1"/>
                    </pic:cNvPicPr>
                  </pic:nvPicPr>
                  <pic:blipFill>
                    <a:blip r:embed="rId36"/>
                    <a:srcRect/>
                    <a:stretch>
                      <a:fillRect/>
                    </a:stretch>
                  </pic:blipFill>
                  <pic:spPr bwMode="auto">
                    <a:xfrm>
                      <a:off x="0" y="0"/>
                      <a:ext cx="4352082" cy="2708605"/>
                    </a:xfrm>
                    <a:prstGeom prst="rect">
                      <a:avLst/>
                    </a:prstGeom>
                    <a:noFill/>
                    <a:ln w="9525">
                      <a:noFill/>
                      <a:miter lim="800000"/>
                      <a:headEnd/>
                      <a:tailEnd/>
                    </a:ln>
                  </pic:spPr>
                </pic:pic>
              </a:graphicData>
            </a:graphic>
          </wp:inline>
        </w:drawing>
      </w:r>
    </w:p>
    <w:p w:rsidR="00BE464B" w:rsidRPr="00537CBB" w:rsidRDefault="00BE464B" w:rsidP="00537CBB">
      <w:pPr>
        <w:widowControl/>
        <w:autoSpaceDE/>
        <w:autoSpaceDN/>
        <w:adjustRightInd/>
        <w:ind w:left="709" w:right="-11" w:firstLine="142"/>
        <w:jc w:val="center"/>
        <w:rPr>
          <w:b/>
          <w:color w:val="0070C0"/>
          <w:sz w:val="22"/>
          <w:szCs w:val="22"/>
        </w:rPr>
      </w:pPr>
    </w:p>
    <w:p w:rsidR="00537CBB" w:rsidRPr="00537CBB" w:rsidRDefault="00537CBB" w:rsidP="00537CBB">
      <w:pPr>
        <w:widowControl/>
        <w:autoSpaceDE/>
        <w:autoSpaceDN/>
        <w:adjustRightInd/>
        <w:ind w:left="709" w:right="-11" w:firstLine="142"/>
        <w:jc w:val="center"/>
        <w:rPr>
          <w:b/>
          <w:color w:val="0070C0"/>
          <w:sz w:val="22"/>
          <w:szCs w:val="22"/>
        </w:rPr>
      </w:pPr>
      <w:r w:rsidRPr="00537CBB">
        <w:rPr>
          <w:b/>
          <w:color w:val="0070C0"/>
          <w:sz w:val="22"/>
          <w:szCs w:val="22"/>
        </w:rPr>
        <w:t>Concilio de Nice</w:t>
      </w:r>
      <w:r w:rsidR="00146664">
        <w:rPr>
          <w:b/>
          <w:color w:val="0070C0"/>
          <w:sz w:val="22"/>
          <w:szCs w:val="22"/>
        </w:rPr>
        <w:t xml:space="preserve">a  </w:t>
      </w:r>
      <w:r w:rsidRPr="00537CBB">
        <w:rPr>
          <w:b/>
          <w:color w:val="0070C0"/>
          <w:sz w:val="22"/>
          <w:szCs w:val="22"/>
        </w:rPr>
        <w:t xml:space="preserve"> 325</w:t>
      </w:r>
    </w:p>
    <w:p w:rsidR="00146664" w:rsidRDefault="00092F26" w:rsidP="008C023D">
      <w:pPr>
        <w:widowControl/>
        <w:autoSpaceDE/>
        <w:autoSpaceDN/>
        <w:adjustRightInd/>
        <w:ind w:left="709" w:right="-11" w:firstLine="142"/>
        <w:jc w:val="both"/>
        <w:rPr>
          <w:b/>
          <w:bCs/>
          <w:color w:val="0070C0"/>
          <w:sz w:val="28"/>
          <w:szCs w:val="28"/>
        </w:rPr>
      </w:pPr>
      <w:r w:rsidRPr="00BE464B">
        <w:rPr>
          <w:b/>
          <w:color w:val="0070C0"/>
          <w:sz w:val="28"/>
          <w:szCs w:val="28"/>
        </w:rPr>
        <w:t xml:space="preserve">  </w:t>
      </w:r>
      <w:r w:rsidRPr="00BE464B">
        <w:rPr>
          <w:b/>
          <w:bCs/>
          <w:color w:val="0070C0"/>
          <w:sz w:val="28"/>
          <w:szCs w:val="28"/>
        </w:rPr>
        <w:t> </w:t>
      </w:r>
    </w:p>
    <w:p w:rsidR="00146664" w:rsidRDefault="00146664" w:rsidP="008C023D">
      <w:pPr>
        <w:widowControl/>
        <w:autoSpaceDE/>
        <w:autoSpaceDN/>
        <w:adjustRightInd/>
        <w:ind w:left="709" w:right="-11" w:firstLine="142"/>
        <w:jc w:val="both"/>
        <w:rPr>
          <w:b/>
          <w:bCs/>
          <w:color w:val="0070C0"/>
          <w:sz w:val="28"/>
          <w:szCs w:val="28"/>
        </w:rPr>
      </w:pPr>
    </w:p>
    <w:p w:rsidR="00092F26" w:rsidRPr="00BE464B" w:rsidRDefault="00AA1B4A" w:rsidP="008C023D">
      <w:pPr>
        <w:widowControl/>
        <w:autoSpaceDE/>
        <w:autoSpaceDN/>
        <w:adjustRightInd/>
        <w:ind w:left="709" w:right="-11" w:firstLine="142"/>
        <w:jc w:val="both"/>
        <w:rPr>
          <w:b/>
          <w:color w:val="0070C0"/>
          <w:sz w:val="28"/>
          <w:szCs w:val="28"/>
        </w:rPr>
      </w:pPr>
      <w:r>
        <w:rPr>
          <w:b/>
          <w:bCs/>
          <w:color w:val="0070C0"/>
          <w:sz w:val="28"/>
          <w:szCs w:val="28"/>
        </w:rPr>
        <w:lastRenderedPageBreak/>
        <w:t>c</w:t>
      </w:r>
      <w:r w:rsidR="00092F26" w:rsidRPr="00BE464B">
        <w:rPr>
          <w:b/>
          <w:bCs/>
          <w:color w:val="0070C0"/>
          <w:sz w:val="28"/>
          <w:szCs w:val="28"/>
        </w:rPr>
        <w:t>. Influencias</w:t>
      </w:r>
    </w:p>
    <w:p w:rsidR="00BE464B" w:rsidRDefault="00BE464B" w:rsidP="008C023D">
      <w:pPr>
        <w:widowControl/>
        <w:autoSpaceDE/>
        <w:autoSpaceDN/>
        <w:adjustRightInd/>
        <w:ind w:left="709" w:right="-11" w:firstLine="142"/>
        <w:jc w:val="both"/>
        <w:rPr>
          <w:b/>
          <w:sz w:val="22"/>
          <w:szCs w:val="22"/>
        </w:rPr>
      </w:pPr>
    </w:p>
    <w:p w:rsidR="00537CBB" w:rsidRDefault="00092F26" w:rsidP="008C023D">
      <w:pPr>
        <w:widowControl/>
        <w:autoSpaceDE/>
        <w:autoSpaceDN/>
        <w:adjustRightInd/>
        <w:ind w:left="709" w:right="-11" w:firstLine="142"/>
        <w:jc w:val="both"/>
        <w:rPr>
          <w:b/>
          <w:sz w:val="22"/>
          <w:szCs w:val="22"/>
        </w:rPr>
      </w:pPr>
      <w:r w:rsidRPr="008C023D">
        <w:rPr>
          <w:b/>
          <w:sz w:val="22"/>
          <w:szCs w:val="22"/>
        </w:rPr>
        <w:t xml:space="preserve">   A pesar de su condena, la enseñanza de </w:t>
      </w:r>
      <w:proofErr w:type="spellStart"/>
      <w:r w:rsidRPr="008C023D">
        <w:rPr>
          <w:b/>
          <w:sz w:val="22"/>
          <w:szCs w:val="22"/>
        </w:rPr>
        <w:t>Arrio</w:t>
      </w:r>
      <w:proofErr w:type="spellEnd"/>
      <w:r w:rsidRPr="008C023D">
        <w:rPr>
          <w:b/>
          <w:sz w:val="22"/>
          <w:szCs w:val="22"/>
        </w:rPr>
        <w:t xml:space="preserve"> no se extinguió. Las rivalidades e</w:t>
      </w:r>
      <w:r w:rsidRPr="008C023D">
        <w:rPr>
          <w:b/>
          <w:sz w:val="22"/>
          <w:szCs w:val="22"/>
        </w:rPr>
        <w:t>n</w:t>
      </w:r>
      <w:r w:rsidRPr="008C023D">
        <w:rPr>
          <w:b/>
          <w:sz w:val="22"/>
          <w:szCs w:val="22"/>
        </w:rPr>
        <w:t>tre iglesias y la intervención interesada de los poderes públicos, del Emperador, hizo posible que se prolongara. El Empe</w:t>
      </w:r>
      <w:r w:rsidRPr="008C023D">
        <w:rPr>
          <w:b/>
          <w:sz w:val="22"/>
          <w:szCs w:val="22"/>
        </w:rPr>
        <w:softHyphen/>
        <w:t xml:space="preserve">rador Constantino I anulo la orden de exilio que pesaba sobre </w:t>
      </w:r>
      <w:proofErr w:type="spellStart"/>
      <w:r w:rsidRPr="008C023D">
        <w:rPr>
          <w:b/>
          <w:sz w:val="22"/>
          <w:szCs w:val="22"/>
        </w:rPr>
        <w:t>Arrio</w:t>
      </w:r>
      <w:proofErr w:type="spellEnd"/>
      <w:r w:rsidRPr="008C023D">
        <w:rPr>
          <w:b/>
          <w:sz w:val="22"/>
          <w:szCs w:val="22"/>
        </w:rPr>
        <w:t xml:space="preserve"> el 334. </w:t>
      </w:r>
    </w:p>
    <w:p w:rsidR="00537CBB" w:rsidRDefault="00537CBB" w:rsidP="008C023D">
      <w:pPr>
        <w:widowControl/>
        <w:autoSpaceDE/>
        <w:autoSpaceDN/>
        <w:adjustRightInd/>
        <w:ind w:left="709" w:right="-11" w:firstLine="142"/>
        <w:jc w:val="both"/>
        <w:rPr>
          <w:b/>
          <w:sz w:val="22"/>
          <w:szCs w:val="22"/>
        </w:rPr>
      </w:pPr>
    </w:p>
    <w:p w:rsidR="00BE464B" w:rsidRDefault="00537CBB" w:rsidP="008C023D">
      <w:pPr>
        <w:widowControl/>
        <w:autoSpaceDE/>
        <w:autoSpaceDN/>
        <w:adjustRightInd/>
        <w:ind w:left="709" w:right="-11" w:firstLine="142"/>
        <w:jc w:val="both"/>
        <w:rPr>
          <w:b/>
          <w:sz w:val="22"/>
          <w:szCs w:val="22"/>
        </w:rPr>
      </w:pPr>
      <w:r>
        <w:rPr>
          <w:b/>
          <w:sz w:val="22"/>
          <w:szCs w:val="22"/>
        </w:rPr>
        <w:t xml:space="preserve">   </w:t>
      </w:r>
      <w:r w:rsidR="00092F26" w:rsidRPr="008C023D">
        <w:rPr>
          <w:b/>
          <w:sz w:val="22"/>
          <w:szCs w:val="22"/>
        </w:rPr>
        <w:t>Poco después le apoyaron figuras relevantes, como el nuevo Emperador Con</w:t>
      </w:r>
      <w:r w:rsidR="00092F26" w:rsidRPr="008C023D">
        <w:rPr>
          <w:b/>
          <w:sz w:val="22"/>
          <w:szCs w:val="22"/>
        </w:rPr>
        <w:t>s</w:t>
      </w:r>
      <w:r w:rsidR="00092F26" w:rsidRPr="008C023D">
        <w:rPr>
          <w:b/>
          <w:sz w:val="22"/>
          <w:szCs w:val="22"/>
        </w:rPr>
        <w:t>tancio II, que se vio atraí</w:t>
      </w:r>
      <w:r w:rsidR="00092F26" w:rsidRPr="008C023D">
        <w:rPr>
          <w:b/>
          <w:sz w:val="22"/>
          <w:szCs w:val="22"/>
        </w:rPr>
        <w:softHyphen/>
        <w:t>do por la doctrina arriana, y el Obispo de Nicome</w:t>
      </w:r>
      <w:r w:rsidR="00092F26" w:rsidRPr="008C023D">
        <w:rPr>
          <w:b/>
          <w:sz w:val="22"/>
          <w:szCs w:val="22"/>
        </w:rPr>
        <w:softHyphen/>
        <w:t>dia, el te</w:t>
      </w:r>
      <w:r w:rsidR="00092F26" w:rsidRPr="008C023D">
        <w:rPr>
          <w:b/>
          <w:sz w:val="22"/>
          <w:szCs w:val="22"/>
        </w:rPr>
        <w:t>ó</w:t>
      </w:r>
      <w:r w:rsidR="00092F26" w:rsidRPr="008C023D">
        <w:rPr>
          <w:b/>
          <w:sz w:val="22"/>
          <w:szCs w:val="22"/>
        </w:rPr>
        <w:t>logo Eusebio, que pronto fue nombrado Patriarca de Constantinopla. En el año 359 el arrianismo había con</w:t>
      </w:r>
      <w:r w:rsidR="00092F26" w:rsidRPr="008C023D">
        <w:rPr>
          <w:b/>
          <w:sz w:val="22"/>
          <w:szCs w:val="22"/>
        </w:rPr>
        <w:softHyphen/>
        <w:t>vertido en la forma religiosa defendida por el Emperador.</w:t>
      </w:r>
    </w:p>
    <w:p w:rsidR="00537CBB" w:rsidRDefault="00092F26" w:rsidP="008C023D">
      <w:pPr>
        <w:widowControl/>
        <w:autoSpaceDE/>
        <w:autoSpaceDN/>
        <w:adjustRightInd/>
        <w:ind w:left="709" w:right="-11" w:firstLine="142"/>
        <w:jc w:val="both"/>
        <w:rPr>
          <w:b/>
          <w:sz w:val="22"/>
          <w:szCs w:val="22"/>
        </w:rPr>
      </w:pPr>
      <w:r w:rsidRPr="008C023D">
        <w:rPr>
          <w:b/>
          <w:sz w:val="22"/>
          <w:szCs w:val="22"/>
        </w:rPr>
        <w:br/>
        <w:t>   Surgió la lucha interna entre los arria</w:t>
      </w:r>
      <w:r w:rsidRPr="008C023D">
        <w:rPr>
          <w:b/>
          <w:sz w:val="22"/>
          <w:szCs w:val="22"/>
        </w:rPr>
        <w:softHyphen/>
        <w:t>nos en dos partidos: los moderados consis</w:t>
      </w:r>
      <w:r w:rsidRPr="008C023D">
        <w:rPr>
          <w:b/>
          <w:sz w:val="22"/>
          <w:szCs w:val="22"/>
        </w:rPr>
        <w:t>t</w:t>
      </w:r>
      <w:r w:rsidRPr="008C023D">
        <w:rPr>
          <w:b/>
          <w:sz w:val="22"/>
          <w:szCs w:val="22"/>
        </w:rPr>
        <w:t>ían en Obispos que aceptaban el credo de Nicea,  pero vacilaban en acep</w:t>
      </w:r>
      <w:r w:rsidRPr="008C023D">
        <w:rPr>
          <w:b/>
          <w:sz w:val="22"/>
          <w:szCs w:val="22"/>
        </w:rPr>
        <w:softHyphen/>
        <w:t>tar el térm</w:t>
      </w:r>
      <w:r w:rsidRPr="008C023D">
        <w:rPr>
          <w:b/>
          <w:sz w:val="22"/>
          <w:szCs w:val="22"/>
        </w:rPr>
        <w:t>i</w:t>
      </w:r>
      <w:r w:rsidRPr="008C023D">
        <w:rPr>
          <w:b/>
          <w:sz w:val="22"/>
          <w:szCs w:val="22"/>
        </w:rPr>
        <w:t xml:space="preserve">no </w:t>
      </w:r>
      <w:r w:rsidRPr="008C023D">
        <w:rPr>
          <w:b/>
          <w:i/>
          <w:iCs/>
          <w:sz w:val="22"/>
          <w:szCs w:val="22"/>
        </w:rPr>
        <w:t>homo-</w:t>
      </w:r>
      <w:proofErr w:type="spellStart"/>
      <w:r w:rsidRPr="008C023D">
        <w:rPr>
          <w:b/>
          <w:i/>
          <w:iCs/>
          <w:sz w:val="22"/>
          <w:szCs w:val="22"/>
        </w:rPr>
        <w:t>ousios</w:t>
      </w:r>
      <w:proofErr w:type="spellEnd"/>
      <w:r w:rsidRPr="008C023D">
        <w:rPr>
          <w:b/>
          <w:sz w:val="22"/>
          <w:szCs w:val="22"/>
        </w:rPr>
        <w:t xml:space="preserve"> (consus</w:t>
      </w:r>
      <w:r w:rsidRPr="008C023D">
        <w:rPr>
          <w:b/>
          <w:sz w:val="22"/>
          <w:szCs w:val="22"/>
        </w:rPr>
        <w:softHyphen/>
        <w:t>tan</w:t>
      </w:r>
      <w:r w:rsidRPr="008C023D">
        <w:rPr>
          <w:b/>
          <w:sz w:val="22"/>
          <w:szCs w:val="22"/>
        </w:rPr>
        <w:softHyphen/>
        <w:t>cial). Los extremistas evolucionaron a términos más r</w:t>
      </w:r>
      <w:r w:rsidRPr="008C023D">
        <w:rPr>
          <w:b/>
          <w:sz w:val="22"/>
          <w:szCs w:val="22"/>
        </w:rPr>
        <w:t>a</w:t>
      </w:r>
      <w:r w:rsidRPr="008C023D">
        <w:rPr>
          <w:b/>
          <w:sz w:val="22"/>
          <w:szCs w:val="22"/>
        </w:rPr>
        <w:t xml:space="preserve">dicales y empleaban "diferente (en griego </w:t>
      </w:r>
      <w:proofErr w:type="spellStart"/>
      <w:r w:rsidRPr="008C023D">
        <w:rPr>
          <w:b/>
          <w:i/>
          <w:iCs/>
          <w:sz w:val="22"/>
          <w:szCs w:val="22"/>
        </w:rPr>
        <w:t>hetero-ousios</w:t>
      </w:r>
      <w:proofErr w:type="spellEnd"/>
      <w:r w:rsidRPr="008C023D">
        <w:rPr>
          <w:b/>
          <w:sz w:val="22"/>
          <w:szCs w:val="22"/>
        </w:rPr>
        <w:t xml:space="preserve">), o distinto del Padre (en griego </w:t>
      </w:r>
      <w:proofErr w:type="spellStart"/>
      <w:r w:rsidRPr="008C023D">
        <w:rPr>
          <w:b/>
          <w:i/>
          <w:iCs/>
          <w:sz w:val="22"/>
          <w:szCs w:val="22"/>
        </w:rPr>
        <w:t>anomoios</w:t>
      </w:r>
      <w:proofErr w:type="spellEnd"/>
      <w:r w:rsidRPr="008C023D">
        <w:rPr>
          <w:b/>
          <w:sz w:val="22"/>
          <w:szCs w:val="22"/>
        </w:rPr>
        <w:t>).Este grupo suscitó algunas corrientes de "</w:t>
      </w:r>
      <w:proofErr w:type="spellStart"/>
      <w:r w:rsidRPr="008C023D">
        <w:rPr>
          <w:b/>
          <w:i/>
          <w:iCs/>
          <w:sz w:val="22"/>
          <w:szCs w:val="22"/>
        </w:rPr>
        <w:t>Neumatómacos</w:t>
      </w:r>
      <w:proofErr w:type="spellEnd"/>
      <w:r w:rsidRPr="008C023D">
        <w:rPr>
          <w:b/>
          <w:sz w:val="22"/>
          <w:szCs w:val="22"/>
        </w:rPr>
        <w:t>" (co</w:t>
      </w:r>
      <w:r w:rsidRPr="008C023D">
        <w:rPr>
          <w:b/>
          <w:sz w:val="22"/>
          <w:szCs w:val="22"/>
        </w:rPr>
        <w:t>m</w:t>
      </w:r>
      <w:r w:rsidRPr="008C023D">
        <w:rPr>
          <w:b/>
          <w:sz w:val="22"/>
          <w:szCs w:val="22"/>
        </w:rPr>
        <w:t xml:space="preserve">batientes en contra del Espíritu), que también </w:t>
      </w:r>
      <w:proofErr w:type="spellStart"/>
      <w:r w:rsidRPr="008C023D">
        <w:rPr>
          <w:b/>
          <w:sz w:val="22"/>
          <w:szCs w:val="22"/>
        </w:rPr>
        <w:t>hacian</w:t>
      </w:r>
      <w:proofErr w:type="spellEnd"/>
      <w:r w:rsidRPr="008C023D">
        <w:rPr>
          <w:b/>
          <w:sz w:val="22"/>
          <w:szCs w:val="22"/>
        </w:rPr>
        <w:t xml:space="preserve"> del Espíritu Santo una criatura. En la forma era una cuestión de terminología.</w:t>
      </w:r>
    </w:p>
    <w:p w:rsidR="00537CBB" w:rsidRDefault="00537CBB" w:rsidP="008C023D">
      <w:pPr>
        <w:widowControl/>
        <w:autoSpaceDE/>
        <w:autoSpaceDN/>
        <w:adjustRightInd/>
        <w:ind w:left="709" w:right="-11" w:firstLine="142"/>
        <w:jc w:val="both"/>
        <w:rPr>
          <w:b/>
          <w:sz w:val="22"/>
          <w:szCs w:val="22"/>
        </w:rPr>
      </w:pPr>
    </w:p>
    <w:p w:rsidR="00BE464B" w:rsidRDefault="00092F26" w:rsidP="008C023D">
      <w:pPr>
        <w:widowControl/>
        <w:autoSpaceDE/>
        <w:autoSpaceDN/>
        <w:adjustRightInd/>
        <w:ind w:left="709" w:right="-11" w:firstLine="142"/>
        <w:jc w:val="both"/>
        <w:rPr>
          <w:b/>
          <w:sz w:val="22"/>
          <w:szCs w:val="22"/>
        </w:rPr>
      </w:pPr>
      <w:r w:rsidRPr="008C023D">
        <w:rPr>
          <w:b/>
          <w:sz w:val="22"/>
          <w:szCs w:val="22"/>
        </w:rPr>
        <w:t xml:space="preserve"> En el fondo lo que latía era la rivalidad entre los grupos.  Con la muerte de Con</w:t>
      </w:r>
      <w:r w:rsidRPr="008C023D">
        <w:rPr>
          <w:b/>
          <w:sz w:val="22"/>
          <w:szCs w:val="22"/>
        </w:rPr>
        <w:t>s</w:t>
      </w:r>
      <w:r w:rsidRPr="008C023D">
        <w:rPr>
          <w:b/>
          <w:sz w:val="22"/>
          <w:szCs w:val="22"/>
        </w:rPr>
        <w:t>tancio II en 361 los arrianos perdieron a su defensor. Poco después se fueron ace</w:t>
      </w:r>
      <w:r w:rsidRPr="008C023D">
        <w:rPr>
          <w:b/>
          <w:sz w:val="22"/>
          <w:szCs w:val="22"/>
        </w:rPr>
        <w:t>r</w:t>
      </w:r>
      <w:r w:rsidRPr="008C023D">
        <w:rPr>
          <w:b/>
          <w:sz w:val="22"/>
          <w:szCs w:val="22"/>
        </w:rPr>
        <w:t>cando las posiciones. Y el Emperador Teodosio en el año 379 exigió que todos ace</w:t>
      </w:r>
      <w:r w:rsidRPr="008C023D">
        <w:rPr>
          <w:b/>
          <w:sz w:val="22"/>
          <w:szCs w:val="22"/>
        </w:rPr>
        <w:t>p</w:t>
      </w:r>
      <w:r w:rsidRPr="008C023D">
        <w:rPr>
          <w:b/>
          <w:sz w:val="22"/>
          <w:szCs w:val="22"/>
        </w:rPr>
        <w:t>taran la formula de Nicea. Convocó el II Concilio Ecuménico en Constantinopla el 381.</w:t>
      </w:r>
    </w:p>
    <w:p w:rsidR="00092F26" w:rsidRPr="008C023D" w:rsidRDefault="00092F26" w:rsidP="008C023D">
      <w:pPr>
        <w:widowControl/>
        <w:autoSpaceDE/>
        <w:autoSpaceDN/>
        <w:adjustRightInd/>
        <w:ind w:left="709" w:right="-11" w:firstLine="142"/>
        <w:jc w:val="both"/>
        <w:rPr>
          <w:sz w:val="22"/>
          <w:szCs w:val="22"/>
        </w:rPr>
      </w:pPr>
      <w:r w:rsidRPr="008C023D">
        <w:rPr>
          <w:b/>
          <w:sz w:val="22"/>
          <w:szCs w:val="22"/>
        </w:rPr>
        <w:br/>
        <w:t>   El arrianismo tuvo una fuerte implantación entre los visigodos que desde Oriente habían ido perdiendo terreno y terminaron reducidos al Reino de Espa</w:t>
      </w:r>
      <w:r w:rsidRPr="008C023D">
        <w:rPr>
          <w:b/>
          <w:sz w:val="22"/>
          <w:szCs w:val="22"/>
        </w:rPr>
        <w:softHyphen/>
        <w:t>ña. El rey Le</w:t>
      </w:r>
      <w:r w:rsidRPr="008C023D">
        <w:rPr>
          <w:b/>
          <w:sz w:val="22"/>
          <w:szCs w:val="22"/>
        </w:rPr>
        <w:t>o</w:t>
      </w:r>
      <w:r w:rsidRPr="008C023D">
        <w:rPr>
          <w:b/>
          <w:sz w:val="22"/>
          <w:szCs w:val="22"/>
        </w:rPr>
        <w:t xml:space="preserve">vigildo mandó ejecutar a su hijo Hermenegildo por haber abjurado de su fe arriana. Pero su otro hijo </w:t>
      </w:r>
      <w:proofErr w:type="spellStart"/>
      <w:r w:rsidRPr="008C023D">
        <w:rPr>
          <w:b/>
          <w:sz w:val="22"/>
          <w:szCs w:val="22"/>
        </w:rPr>
        <w:t>Reca</w:t>
      </w:r>
      <w:r w:rsidRPr="008C023D">
        <w:rPr>
          <w:b/>
          <w:sz w:val="22"/>
          <w:szCs w:val="22"/>
        </w:rPr>
        <w:softHyphen/>
        <w:t>redo</w:t>
      </w:r>
      <w:proofErr w:type="spellEnd"/>
      <w:r w:rsidRPr="008C023D">
        <w:rPr>
          <w:b/>
          <w:sz w:val="22"/>
          <w:szCs w:val="22"/>
        </w:rPr>
        <w:t xml:space="preserve"> terminó aceptando la formula católi</w:t>
      </w:r>
      <w:r w:rsidRPr="008C023D">
        <w:rPr>
          <w:b/>
          <w:sz w:val="22"/>
          <w:szCs w:val="22"/>
        </w:rPr>
        <w:softHyphen/>
        <w:t>ca el año 538 en el III Concilio de Tole</w:t>
      </w:r>
      <w:r w:rsidRPr="008C023D">
        <w:rPr>
          <w:b/>
          <w:sz w:val="22"/>
          <w:szCs w:val="22"/>
        </w:rPr>
        <w:softHyphen/>
        <w:t>do. El arrianismo perdió sus últimos de</w:t>
      </w:r>
      <w:r w:rsidRPr="008C023D">
        <w:rPr>
          <w:b/>
          <w:sz w:val="22"/>
          <w:szCs w:val="22"/>
        </w:rPr>
        <w:softHyphen/>
        <w:t>fensores cuando ya Euro</w:t>
      </w:r>
      <w:r w:rsidR="00BE464B">
        <w:rPr>
          <w:b/>
          <w:sz w:val="22"/>
          <w:szCs w:val="22"/>
        </w:rPr>
        <w:t xml:space="preserve">pa </w:t>
      </w:r>
      <w:r w:rsidRPr="008C023D">
        <w:rPr>
          <w:b/>
          <w:sz w:val="22"/>
          <w:szCs w:val="22"/>
        </w:rPr>
        <w:t xml:space="preserve">estaba </w:t>
      </w:r>
      <w:r w:rsidR="00BE464B">
        <w:rPr>
          <w:b/>
          <w:sz w:val="22"/>
          <w:szCs w:val="22"/>
        </w:rPr>
        <w:t>entrando</w:t>
      </w:r>
      <w:r w:rsidRPr="008C023D">
        <w:rPr>
          <w:b/>
          <w:sz w:val="22"/>
          <w:szCs w:val="22"/>
        </w:rPr>
        <w:t xml:space="preserve"> en una nueva realidad so</w:t>
      </w:r>
      <w:r w:rsidRPr="008C023D">
        <w:rPr>
          <w:b/>
          <w:sz w:val="22"/>
          <w:szCs w:val="22"/>
        </w:rPr>
        <w:softHyphen/>
        <w:t>cial y política por la invasión bárbara</w:t>
      </w:r>
      <w:r w:rsidRPr="008C023D">
        <w:rPr>
          <w:sz w:val="22"/>
          <w:szCs w:val="22"/>
        </w:rPr>
        <w:t>.</w:t>
      </w:r>
    </w:p>
    <w:p w:rsidR="00092F26" w:rsidRPr="00AA1B4A" w:rsidRDefault="00092F26" w:rsidP="008C023D">
      <w:pPr>
        <w:widowControl/>
        <w:autoSpaceDE/>
        <w:autoSpaceDN/>
        <w:adjustRightInd/>
        <w:ind w:left="709" w:right="401" w:firstLine="284"/>
        <w:jc w:val="both"/>
        <w:rPr>
          <w:b/>
          <w:color w:val="0070C0"/>
          <w:sz w:val="22"/>
          <w:szCs w:val="22"/>
        </w:rPr>
      </w:pPr>
    </w:p>
    <w:tbl>
      <w:tblPr>
        <w:tblStyle w:val="Tablaconcuadrcula"/>
        <w:tblW w:w="0" w:type="auto"/>
        <w:tblInd w:w="1242" w:type="dxa"/>
        <w:tblLook w:val="04A0"/>
      </w:tblPr>
      <w:tblGrid>
        <w:gridCol w:w="8364"/>
      </w:tblGrid>
      <w:tr w:rsidR="00AA1B4A" w:rsidRPr="00AA1B4A" w:rsidTr="00AA1B4A">
        <w:tc>
          <w:tcPr>
            <w:tcW w:w="8364" w:type="dxa"/>
          </w:tcPr>
          <w:p w:rsidR="00AA1B4A" w:rsidRPr="000D5A0C" w:rsidRDefault="00AA1B4A" w:rsidP="00AA1B4A">
            <w:pPr>
              <w:widowControl/>
              <w:autoSpaceDE/>
              <w:autoSpaceDN/>
              <w:adjustRightInd/>
              <w:ind w:right="-108"/>
              <w:jc w:val="both"/>
              <w:rPr>
                <w:b/>
                <w:color w:val="00B050"/>
              </w:rPr>
            </w:pPr>
            <w:r w:rsidRPr="000D5A0C">
              <w:rPr>
                <w:b/>
                <w:color w:val="00B050"/>
              </w:rPr>
              <w:t>La doctrina arriana sobre la gracia era tan negativa que, al igual que otras herejías, hizo posible que grandes autores como S. Ignacio, S. Cirilo y sobre todo San Agustín, contribuyeran con sus condenas a clarificar el mensaje de la amistad con Dios y de la doctrina correcta de la justificación</w:t>
            </w:r>
          </w:p>
        </w:tc>
      </w:tr>
    </w:tbl>
    <w:p w:rsidR="00E77A4F" w:rsidRDefault="00E77A4F" w:rsidP="00BE464B">
      <w:pPr>
        <w:widowControl/>
        <w:autoSpaceDE/>
        <w:autoSpaceDN/>
        <w:adjustRightInd/>
        <w:ind w:left="709" w:right="-11" w:firstLine="284"/>
        <w:jc w:val="both"/>
        <w:rPr>
          <w:b/>
          <w:color w:val="FF0000"/>
          <w:sz w:val="28"/>
          <w:szCs w:val="28"/>
        </w:rPr>
      </w:pPr>
    </w:p>
    <w:p w:rsidR="00F46F4A" w:rsidRDefault="00F46F4A" w:rsidP="00BE464B">
      <w:pPr>
        <w:widowControl/>
        <w:autoSpaceDE/>
        <w:autoSpaceDN/>
        <w:adjustRightInd/>
        <w:ind w:left="709" w:right="-11" w:firstLine="284"/>
        <w:jc w:val="both"/>
        <w:rPr>
          <w:b/>
          <w:bCs/>
          <w:color w:val="FF0000"/>
          <w:sz w:val="28"/>
          <w:szCs w:val="28"/>
        </w:rPr>
      </w:pPr>
      <w:r w:rsidRPr="00BE464B">
        <w:rPr>
          <w:b/>
          <w:color w:val="FF0000"/>
          <w:sz w:val="28"/>
          <w:szCs w:val="28"/>
        </w:rPr>
        <w:t xml:space="preserve">  </w:t>
      </w:r>
      <w:r w:rsidR="000D5A0C">
        <w:rPr>
          <w:b/>
          <w:color w:val="FF0000"/>
          <w:sz w:val="28"/>
          <w:szCs w:val="28"/>
        </w:rPr>
        <w:t>3</w:t>
      </w:r>
      <w:r w:rsidRPr="00BE464B">
        <w:rPr>
          <w:b/>
          <w:bCs/>
          <w:color w:val="FF0000"/>
          <w:sz w:val="28"/>
          <w:szCs w:val="28"/>
        </w:rPr>
        <w:t>. Cisma</w:t>
      </w:r>
      <w:r w:rsidR="000D5A0C">
        <w:rPr>
          <w:b/>
          <w:bCs/>
          <w:color w:val="FF0000"/>
          <w:sz w:val="28"/>
          <w:szCs w:val="28"/>
        </w:rPr>
        <w:t xml:space="preserve"> de Oriente. </w:t>
      </w:r>
      <w:r w:rsidRPr="00BE464B">
        <w:rPr>
          <w:b/>
          <w:bCs/>
          <w:color w:val="FF0000"/>
          <w:sz w:val="28"/>
          <w:szCs w:val="28"/>
        </w:rPr>
        <w:t xml:space="preserve"> </w:t>
      </w:r>
      <w:proofErr w:type="spellStart"/>
      <w:r w:rsidRPr="00BE464B">
        <w:rPr>
          <w:b/>
          <w:bCs/>
          <w:color w:val="FF0000"/>
          <w:sz w:val="28"/>
          <w:szCs w:val="28"/>
        </w:rPr>
        <w:t>Focio</w:t>
      </w:r>
      <w:proofErr w:type="spellEnd"/>
      <w:r w:rsidRPr="00BE464B">
        <w:rPr>
          <w:b/>
          <w:bCs/>
          <w:color w:val="FF0000"/>
          <w:sz w:val="28"/>
          <w:szCs w:val="28"/>
        </w:rPr>
        <w:t xml:space="preserve"> (c. 820-891)</w:t>
      </w:r>
    </w:p>
    <w:p w:rsidR="00432CF9" w:rsidRPr="00D07E99" w:rsidRDefault="00432CF9" w:rsidP="00BE464B">
      <w:pPr>
        <w:widowControl/>
        <w:autoSpaceDE/>
        <w:autoSpaceDN/>
        <w:adjustRightInd/>
        <w:ind w:left="709" w:right="-11" w:firstLine="284"/>
        <w:jc w:val="both"/>
        <w:rPr>
          <w:b/>
          <w:sz w:val="28"/>
          <w:szCs w:val="28"/>
        </w:rPr>
      </w:pPr>
    </w:p>
    <w:p w:rsidR="00BE464B" w:rsidRPr="00D07E99" w:rsidRDefault="00F46F4A" w:rsidP="00BE464B">
      <w:pPr>
        <w:widowControl/>
        <w:autoSpaceDE/>
        <w:autoSpaceDN/>
        <w:adjustRightInd/>
        <w:ind w:left="709" w:right="-11" w:firstLine="284"/>
        <w:jc w:val="both"/>
        <w:rPr>
          <w:b/>
          <w:sz w:val="22"/>
          <w:szCs w:val="22"/>
        </w:rPr>
      </w:pPr>
      <w:r w:rsidRPr="00D07E99">
        <w:rPr>
          <w:b/>
          <w:sz w:val="22"/>
          <w:szCs w:val="22"/>
        </w:rPr>
        <w:t>   El primer gran cisma, organizado y sistemático, que rompió la unidad de la Igl</w:t>
      </w:r>
      <w:r w:rsidRPr="00D07E99">
        <w:rPr>
          <w:b/>
          <w:sz w:val="22"/>
          <w:szCs w:val="22"/>
        </w:rPr>
        <w:t>e</w:t>
      </w:r>
      <w:r w:rsidRPr="00D07E99">
        <w:rPr>
          <w:b/>
          <w:sz w:val="22"/>
          <w:szCs w:val="22"/>
        </w:rPr>
        <w:t xml:space="preserve">sia, estuvo presidido por </w:t>
      </w:r>
      <w:proofErr w:type="spellStart"/>
      <w:r w:rsidRPr="00D07E99">
        <w:rPr>
          <w:b/>
          <w:sz w:val="22"/>
          <w:szCs w:val="22"/>
        </w:rPr>
        <w:t>Focio</w:t>
      </w:r>
      <w:proofErr w:type="spellEnd"/>
      <w:r w:rsidRPr="00D07E99">
        <w:rPr>
          <w:b/>
          <w:sz w:val="22"/>
          <w:szCs w:val="22"/>
        </w:rPr>
        <w:t xml:space="preserve">, Patriarca de Constantinopla por dos veces: del 858 al 867, año en que fue desterrado, y del 877 al 886. </w:t>
      </w:r>
      <w:proofErr w:type="spellStart"/>
      <w:r w:rsidRPr="00D07E99">
        <w:rPr>
          <w:b/>
          <w:sz w:val="22"/>
          <w:szCs w:val="22"/>
        </w:rPr>
        <w:t>Focio</w:t>
      </w:r>
      <w:proofErr w:type="spellEnd"/>
      <w:r w:rsidRPr="00D07E99">
        <w:rPr>
          <w:b/>
          <w:sz w:val="22"/>
          <w:szCs w:val="22"/>
        </w:rPr>
        <w:t xml:space="preserve"> fue un teólo</w:t>
      </w:r>
      <w:r w:rsidRPr="00D07E99">
        <w:rPr>
          <w:b/>
          <w:sz w:val="22"/>
          <w:szCs w:val="22"/>
        </w:rPr>
        <w:softHyphen/>
        <w:t>go celoso y pr</w:t>
      </w:r>
      <w:r w:rsidRPr="00D07E99">
        <w:rPr>
          <w:b/>
          <w:sz w:val="22"/>
          <w:szCs w:val="22"/>
        </w:rPr>
        <w:t>o</w:t>
      </w:r>
      <w:r w:rsidRPr="00D07E99">
        <w:rPr>
          <w:b/>
          <w:sz w:val="22"/>
          <w:szCs w:val="22"/>
        </w:rPr>
        <w:t>fundo, el mayor erudito de los bizantinos de la Edad Media.</w:t>
      </w:r>
    </w:p>
    <w:p w:rsidR="00432CF9" w:rsidRPr="00D07E99" w:rsidRDefault="00432CF9" w:rsidP="00BE464B">
      <w:pPr>
        <w:widowControl/>
        <w:autoSpaceDE/>
        <w:autoSpaceDN/>
        <w:adjustRightInd/>
        <w:ind w:left="709" w:right="-11" w:firstLine="284"/>
        <w:jc w:val="both"/>
        <w:rPr>
          <w:b/>
          <w:sz w:val="22"/>
          <w:szCs w:val="22"/>
        </w:rPr>
      </w:pPr>
    </w:p>
    <w:p w:rsidR="00BE464B" w:rsidRPr="00D07E99" w:rsidRDefault="00F46F4A" w:rsidP="00BE464B">
      <w:pPr>
        <w:widowControl/>
        <w:autoSpaceDE/>
        <w:autoSpaceDN/>
        <w:adjustRightInd/>
        <w:ind w:left="709" w:right="-11" w:firstLine="284"/>
        <w:jc w:val="both"/>
        <w:rPr>
          <w:b/>
          <w:sz w:val="22"/>
          <w:szCs w:val="22"/>
        </w:rPr>
      </w:pPr>
      <w:r w:rsidRPr="00D07E99">
        <w:rPr>
          <w:b/>
          <w:sz w:val="22"/>
          <w:szCs w:val="22"/>
        </w:rPr>
        <w:t xml:space="preserve"> Era de familia noble de Constantinopla (hoy Bizancio en Turquía). Fue diplomát</w:t>
      </w:r>
      <w:r w:rsidRPr="00D07E99">
        <w:rPr>
          <w:b/>
          <w:sz w:val="22"/>
          <w:szCs w:val="22"/>
        </w:rPr>
        <w:t>i</w:t>
      </w:r>
      <w:r w:rsidRPr="00D07E99">
        <w:rPr>
          <w:b/>
          <w:sz w:val="22"/>
          <w:szCs w:val="22"/>
        </w:rPr>
        <w:t>co y resultó elegido patriarca en sustitución de Ignacio, enfrentado al Emperador M</w:t>
      </w:r>
      <w:r w:rsidRPr="00D07E99">
        <w:rPr>
          <w:b/>
          <w:sz w:val="22"/>
          <w:szCs w:val="22"/>
        </w:rPr>
        <w:t>i</w:t>
      </w:r>
      <w:r w:rsidRPr="00D07E99">
        <w:rPr>
          <w:b/>
          <w:sz w:val="22"/>
          <w:szCs w:val="22"/>
        </w:rPr>
        <w:t xml:space="preserve">guel III. Sus adversarios apelaron al Papa Nicolás I. </w:t>
      </w:r>
    </w:p>
    <w:p w:rsidR="00432CF9" w:rsidRPr="00D07E99" w:rsidRDefault="00432CF9" w:rsidP="00BE464B">
      <w:pPr>
        <w:widowControl/>
        <w:autoSpaceDE/>
        <w:autoSpaceDN/>
        <w:adjustRightInd/>
        <w:ind w:left="709" w:right="-11" w:firstLine="284"/>
        <w:jc w:val="both"/>
        <w:rPr>
          <w:b/>
          <w:sz w:val="22"/>
          <w:szCs w:val="22"/>
        </w:rPr>
      </w:pPr>
    </w:p>
    <w:p w:rsidR="00432CF9" w:rsidRPr="00D07E99" w:rsidRDefault="00F46F4A" w:rsidP="00BE464B">
      <w:pPr>
        <w:widowControl/>
        <w:autoSpaceDE/>
        <w:autoSpaceDN/>
        <w:adjustRightInd/>
        <w:ind w:left="709" w:right="-11" w:firstLine="284"/>
        <w:jc w:val="both"/>
        <w:rPr>
          <w:b/>
          <w:sz w:val="22"/>
          <w:szCs w:val="22"/>
        </w:rPr>
      </w:pPr>
      <w:r w:rsidRPr="00D07E99">
        <w:rPr>
          <w:b/>
          <w:sz w:val="22"/>
          <w:szCs w:val="22"/>
        </w:rPr>
        <w:t xml:space="preserve"> Los delegados del Papa que acudieron a Constantinopla en 861 lo apoyaron, pero más tarde fue denunciado por el propio Pontífice. El motivo de la disen</w:t>
      </w:r>
      <w:r w:rsidRPr="00D07E99">
        <w:rPr>
          <w:b/>
          <w:sz w:val="22"/>
          <w:szCs w:val="22"/>
        </w:rPr>
        <w:softHyphen/>
        <w:t>sión estuvo en la competencia entre los misioneros bizantinos y los occidentales que mision</w:t>
      </w:r>
      <w:r w:rsidRPr="00D07E99">
        <w:rPr>
          <w:b/>
          <w:sz w:val="22"/>
          <w:szCs w:val="22"/>
        </w:rPr>
        <w:t>a</w:t>
      </w:r>
      <w:r w:rsidRPr="00D07E99">
        <w:rPr>
          <w:b/>
          <w:sz w:val="22"/>
          <w:szCs w:val="22"/>
        </w:rPr>
        <w:t>ban en Bulgaria, cristianiza</w:t>
      </w:r>
      <w:r w:rsidRPr="00D07E99">
        <w:rPr>
          <w:b/>
          <w:sz w:val="22"/>
          <w:szCs w:val="22"/>
        </w:rPr>
        <w:softHyphen/>
        <w:t>da en 864 por los orientales pero cuya jurisdicción recl</w:t>
      </w:r>
      <w:r w:rsidRPr="00D07E99">
        <w:rPr>
          <w:b/>
          <w:sz w:val="22"/>
          <w:szCs w:val="22"/>
        </w:rPr>
        <w:t>a</w:t>
      </w:r>
      <w:r w:rsidRPr="00D07E99">
        <w:rPr>
          <w:b/>
          <w:sz w:val="22"/>
          <w:szCs w:val="22"/>
        </w:rPr>
        <w:t>maba el Papa romano.</w:t>
      </w:r>
    </w:p>
    <w:p w:rsidR="00146664" w:rsidRDefault="00F46F4A" w:rsidP="00D07E99">
      <w:pPr>
        <w:widowControl/>
        <w:autoSpaceDE/>
        <w:autoSpaceDN/>
        <w:adjustRightInd/>
        <w:ind w:left="709" w:right="-11" w:firstLine="284"/>
        <w:jc w:val="both"/>
        <w:rPr>
          <w:b/>
          <w:sz w:val="22"/>
          <w:szCs w:val="22"/>
        </w:rPr>
      </w:pPr>
      <w:r w:rsidRPr="00D07E99">
        <w:rPr>
          <w:b/>
          <w:sz w:val="22"/>
          <w:szCs w:val="22"/>
        </w:rPr>
        <w:br/>
        <w:t>   En 866 los misioneros romanos comenzaron a imponer la idea de la doble proc</w:t>
      </w:r>
      <w:r w:rsidRPr="00D07E99">
        <w:rPr>
          <w:b/>
          <w:sz w:val="22"/>
          <w:szCs w:val="22"/>
        </w:rPr>
        <w:t>e</w:t>
      </w:r>
      <w:r w:rsidRPr="00D07E99">
        <w:rPr>
          <w:b/>
          <w:sz w:val="22"/>
          <w:szCs w:val="22"/>
        </w:rPr>
        <w:t>sión divi</w:t>
      </w:r>
      <w:r w:rsidR="00432CF9" w:rsidRPr="00D07E99">
        <w:rPr>
          <w:b/>
          <w:sz w:val="22"/>
          <w:szCs w:val="22"/>
        </w:rPr>
        <w:t>na del Espíritu Santo, con el té</w:t>
      </w:r>
      <w:r w:rsidRPr="00D07E99">
        <w:rPr>
          <w:b/>
          <w:sz w:val="22"/>
          <w:szCs w:val="22"/>
        </w:rPr>
        <w:t>rmino "</w:t>
      </w:r>
      <w:proofErr w:type="spellStart"/>
      <w:r w:rsidRPr="00D07E99">
        <w:rPr>
          <w:b/>
          <w:sz w:val="22"/>
          <w:szCs w:val="22"/>
        </w:rPr>
        <w:t>filioque</w:t>
      </w:r>
      <w:proofErr w:type="spellEnd"/>
      <w:r w:rsidRPr="00D07E99">
        <w:rPr>
          <w:b/>
          <w:sz w:val="22"/>
          <w:szCs w:val="22"/>
        </w:rPr>
        <w:t xml:space="preserve">" añadido en el Credo. </w:t>
      </w:r>
      <w:proofErr w:type="spellStart"/>
      <w:r w:rsidRPr="00D07E99">
        <w:rPr>
          <w:b/>
          <w:sz w:val="22"/>
          <w:szCs w:val="22"/>
        </w:rPr>
        <w:t>Focio</w:t>
      </w:r>
      <w:proofErr w:type="spellEnd"/>
      <w:r w:rsidRPr="00D07E99">
        <w:rPr>
          <w:b/>
          <w:sz w:val="22"/>
          <w:szCs w:val="22"/>
        </w:rPr>
        <w:t xml:space="preserve"> los acusó de herejía y convocó un Concilio en 867 que depuso al Papa Nicolás.</w:t>
      </w:r>
    </w:p>
    <w:p w:rsidR="00146664" w:rsidRDefault="00146664" w:rsidP="00D07E99">
      <w:pPr>
        <w:widowControl/>
        <w:autoSpaceDE/>
        <w:autoSpaceDN/>
        <w:adjustRightInd/>
        <w:ind w:left="709" w:right="-11" w:firstLine="284"/>
        <w:jc w:val="both"/>
        <w:rPr>
          <w:b/>
          <w:sz w:val="22"/>
          <w:szCs w:val="22"/>
        </w:rPr>
      </w:pPr>
    </w:p>
    <w:p w:rsidR="00D07E99" w:rsidRPr="00D07E99" w:rsidRDefault="00146664" w:rsidP="00D07E99">
      <w:pPr>
        <w:widowControl/>
        <w:autoSpaceDE/>
        <w:autoSpaceDN/>
        <w:adjustRightInd/>
        <w:ind w:left="709" w:right="-11" w:firstLine="284"/>
        <w:jc w:val="both"/>
        <w:rPr>
          <w:b/>
          <w:sz w:val="22"/>
          <w:szCs w:val="22"/>
        </w:rPr>
      </w:pPr>
      <w:r>
        <w:rPr>
          <w:b/>
          <w:sz w:val="22"/>
          <w:szCs w:val="22"/>
        </w:rPr>
        <w:lastRenderedPageBreak/>
        <w:t xml:space="preserve">   </w:t>
      </w:r>
      <w:r w:rsidR="00F46F4A" w:rsidRPr="00D07E99">
        <w:rPr>
          <w:b/>
          <w:sz w:val="22"/>
          <w:szCs w:val="22"/>
        </w:rPr>
        <w:t xml:space="preserve"> </w:t>
      </w:r>
      <w:r w:rsidR="00D07E99" w:rsidRPr="00D07E99">
        <w:rPr>
          <w:b/>
          <w:sz w:val="22"/>
          <w:szCs w:val="22"/>
        </w:rPr>
        <w:t>En este Concilio se reconoció la jurisdicción del Papa sobre Bulga</w:t>
      </w:r>
      <w:r w:rsidR="00D07E99" w:rsidRPr="00D07E99">
        <w:rPr>
          <w:b/>
          <w:sz w:val="22"/>
          <w:szCs w:val="22"/>
        </w:rPr>
        <w:softHyphen/>
        <w:t>ria, consol</w:t>
      </w:r>
      <w:r w:rsidR="00D07E99" w:rsidRPr="00D07E99">
        <w:rPr>
          <w:b/>
          <w:sz w:val="22"/>
          <w:szCs w:val="22"/>
        </w:rPr>
        <w:t>i</w:t>
      </w:r>
      <w:r w:rsidR="00D07E99" w:rsidRPr="00D07E99">
        <w:rPr>
          <w:b/>
          <w:sz w:val="22"/>
          <w:szCs w:val="22"/>
        </w:rPr>
        <w:t xml:space="preserve">dando la influencia política y cultural bizantina gracias a la permanencia de obispos griegos.  El concilio condenó las "adiciones" al credo, el </w:t>
      </w:r>
      <w:proofErr w:type="spellStart"/>
      <w:r w:rsidR="00D07E99" w:rsidRPr="00D07E99">
        <w:rPr>
          <w:b/>
          <w:sz w:val="22"/>
          <w:szCs w:val="22"/>
        </w:rPr>
        <w:t>filioque</w:t>
      </w:r>
      <w:proofErr w:type="spellEnd"/>
      <w:r w:rsidR="00D07E99" w:rsidRPr="00D07E99">
        <w:rPr>
          <w:b/>
          <w:sz w:val="22"/>
          <w:szCs w:val="22"/>
        </w:rPr>
        <w:t>, pero el término se mantuvo en gran parte de Occidente.</w:t>
      </w:r>
    </w:p>
    <w:p w:rsidR="00537CBB" w:rsidRDefault="00F46F4A" w:rsidP="00510796">
      <w:pPr>
        <w:widowControl/>
        <w:autoSpaceDE/>
        <w:adjustRightInd/>
        <w:ind w:left="709" w:right="-11" w:firstLine="283"/>
        <w:jc w:val="both"/>
        <w:rPr>
          <w:b/>
          <w:sz w:val="22"/>
          <w:szCs w:val="22"/>
        </w:rPr>
      </w:pPr>
      <w:r w:rsidRPr="00D07E99">
        <w:rPr>
          <w:b/>
          <w:sz w:val="22"/>
          <w:szCs w:val="22"/>
        </w:rPr>
        <w:br/>
        <w:t>   Cuando Basilio I asesinó a Miguel III y se convir</w:t>
      </w:r>
      <w:r w:rsidRPr="00D07E99">
        <w:rPr>
          <w:b/>
          <w:sz w:val="22"/>
          <w:szCs w:val="22"/>
        </w:rPr>
        <w:softHyphen/>
        <w:t xml:space="preserve">tió en emperador, </w:t>
      </w:r>
      <w:proofErr w:type="spellStart"/>
      <w:r w:rsidRPr="00D07E99">
        <w:rPr>
          <w:b/>
          <w:sz w:val="22"/>
          <w:szCs w:val="22"/>
        </w:rPr>
        <w:t>Focio</w:t>
      </w:r>
      <w:proofErr w:type="spellEnd"/>
      <w:r w:rsidRPr="00D07E99">
        <w:rPr>
          <w:b/>
          <w:sz w:val="22"/>
          <w:szCs w:val="22"/>
        </w:rPr>
        <w:t xml:space="preserve"> fue d</w:t>
      </w:r>
      <w:r w:rsidRPr="00D07E99">
        <w:rPr>
          <w:b/>
          <w:sz w:val="22"/>
          <w:szCs w:val="22"/>
        </w:rPr>
        <w:t>e</w:t>
      </w:r>
      <w:r w:rsidRPr="00D07E99">
        <w:rPr>
          <w:b/>
          <w:sz w:val="22"/>
          <w:szCs w:val="22"/>
        </w:rPr>
        <w:t>puesto e Ignacio se reincorporó al patriarcado. Hubo reconciliación entre ambos, p</w:t>
      </w:r>
      <w:r w:rsidRPr="00D07E99">
        <w:rPr>
          <w:b/>
          <w:sz w:val="22"/>
          <w:szCs w:val="22"/>
        </w:rPr>
        <w:t>e</w:t>
      </w:r>
      <w:r w:rsidRPr="00D07E99">
        <w:rPr>
          <w:b/>
          <w:sz w:val="22"/>
          <w:szCs w:val="22"/>
        </w:rPr>
        <w:t>ro a la muerte de Igna</w:t>
      </w:r>
      <w:r w:rsidRPr="00D07E99">
        <w:rPr>
          <w:b/>
          <w:sz w:val="22"/>
          <w:szCs w:val="22"/>
        </w:rPr>
        <w:softHyphen/>
        <w:t xml:space="preserve">cio, </w:t>
      </w:r>
      <w:proofErr w:type="spellStart"/>
      <w:r w:rsidRPr="00D07E99">
        <w:rPr>
          <w:b/>
          <w:sz w:val="22"/>
          <w:szCs w:val="22"/>
        </w:rPr>
        <w:t>Focio</w:t>
      </w:r>
      <w:proofErr w:type="spellEnd"/>
      <w:r w:rsidRPr="00D07E99">
        <w:rPr>
          <w:b/>
          <w:sz w:val="22"/>
          <w:szCs w:val="22"/>
        </w:rPr>
        <w:t xml:space="preserve"> volvió a ser elegido Patriarca. </w:t>
      </w:r>
    </w:p>
    <w:p w:rsidR="00146664" w:rsidRDefault="00146664" w:rsidP="00510796">
      <w:pPr>
        <w:widowControl/>
        <w:autoSpaceDE/>
        <w:adjustRightInd/>
        <w:ind w:left="709" w:right="-11" w:firstLine="283"/>
        <w:jc w:val="both"/>
        <w:rPr>
          <w:b/>
          <w:sz w:val="22"/>
          <w:szCs w:val="22"/>
        </w:rPr>
      </w:pPr>
    </w:p>
    <w:p w:rsidR="00510796" w:rsidRPr="00D07E99" w:rsidRDefault="00537CBB" w:rsidP="00510796">
      <w:pPr>
        <w:widowControl/>
        <w:autoSpaceDE/>
        <w:adjustRightInd/>
        <w:ind w:left="709" w:right="-11" w:firstLine="283"/>
        <w:jc w:val="both"/>
        <w:rPr>
          <w:b/>
          <w:sz w:val="22"/>
          <w:szCs w:val="22"/>
        </w:rPr>
      </w:pPr>
      <w:r>
        <w:rPr>
          <w:b/>
          <w:sz w:val="22"/>
          <w:szCs w:val="22"/>
        </w:rPr>
        <w:t xml:space="preserve">   </w:t>
      </w:r>
      <w:r w:rsidR="00F46F4A" w:rsidRPr="00D07E99">
        <w:rPr>
          <w:b/>
          <w:sz w:val="22"/>
          <w:szCs w:val="22"/>
        </w:rPr>
        <w:t>El nuevo Papa, Juan VIII, lo aceptó y sus delegados sancionaron su triunfo en el concilio de Constantinopla (779-880).</w:t>
      </w:r>
      <w:r w:rsidR="00510796" w:rsidRPr="00D07E99">
        <w:rPr>
          <w:b/>
          <w:sz w:val="22"/>
          <w:szCs w:val="22"/>
        </w:rPr>
        <w:t xml:space="preserve">  La separación se inició por motivos de jera</w:t>
      </w:r>
      <w:r w:rsidR="00510796" w:rsidRPr="00D07E99">
        <w:rPr>
          <w:b/>
          <w:sz w:val="22"/>
          <w:szCs w:val="22"/>
        </w:rPr>
        <w:t>r</w:t>
      </w:r>
      <w:r w:rsidR="00510796" w:rsidRPr="00D07E99">
        <w:rPr>
          <w:b/>
          <w:sz w:val="22"/>
          <w:szCs w:val="22"/>
        </w:rPr>
        <w:t>quía, no de doctrina. Es decir, la disensión se debió a la primacía en la autoridad, que los Occi</w:t>
      </w:r>
      <w:r w:rsidR="00510796" w:rsidRPr="00D07E99">
        <w:rPr>
          <w:b/>
          <w:sz w:val="22"/>
          <w:szCs w:val="22"/>
        </w:rPr>
        <w:softHyphen/>
        <w:t>dentales coloca</w:t>
      </w:r>
      <w:r w:rsidR="00510796" w:rsidRPr="00D07E99">
        <w:rPr>
          <w:b/>
          <w:sz w:val="22"/>
          <w:szCs w:val="22"/>
        </w:rPr>
        <w:softHyphen/>
        <w:t>ban en el Obispo de Roma y los Orientales tendían a formular de manera más colegial. Pero tuvo pronto importantes efectos en lo relativo a la litur</w:t>
      </w:r>
      <w:r w:rsidR="00510796" w:rsidRPr="00D07E99">
        <w:rPr>
          <w:b/>
          <w:sz w:val="22"/>
          <w:szCs w:val="22"/>
        </w:rPr>
        <w:softHyphen/>
        <w:t>gia y a determinadas doctrinas secundarias, sobre todo a medida que la ev</w:t>
      </w:r>
      <w:r w:rsidR="00510796" w:rsidRPr="00D07E99">
        <w:rPr>
          <w:b/>
          <w:sz w:val="22"/>
          <w:szCs w:val="22"/>
        </w:rPr>
        <w:t>o</w:t>
      </w:r>
      <w:r w:rsidR="00510796" w:rsidRPr="00D07E99">
        <w:rPr>
          <w:b/>
          <w:sz w:val="22"/>
          <w:szCs w:val="22"/>
        </w:rPr>
        <w:t>lución de los siglos abrió mayores distancias en actitudes, prácticas cultuales y cr</w:t>
      </w:r>
      <w:r w:rsidR="00510796" w:rsidRPr="00D07E99">
        <w:rPr>
          <w:b/>
          <w:sz w:val="22"/>
          <w:szCs w:val="22"/>
        </w:rPr>
        <w:t>e</w:t>
      </w:r>
      <w:r w:rsidR="00510796" w:rsidRPr="00D07E99">
        <w:rPr>
          <w:b/>
          <w:sz w:val="22"/>
          <w:szCs w:val="22"/>
        </w:rPr>
        <w:t>encias.</w:t>
      </w:r>
    </w:p>
    <w:p w:rsidR="00432CF9" w:rsidRPr="00D07E99" w:rsidRDefault="00432CF9" w:rsidP="00BE464B">
      <w:pPr>
        <w:widowControl/>
        <w:autoSpaceDE/>
        <w:autoSpaceDN/>
        <w:adjustRightInd/>
        <w:ind w:left="709" w:right="-11" w:firstLine="284"/>
        <w:jc w:val="both"/>
        <w:rPr>
          <w:b/>
          <w:sz w:val="22"/>
          <w:szCs w:val="22"/>
        </w:rPr>
      </w:pPr>
    </w:p>
    <w:p w:rsidR="00432CF9" w:rsidRDefault="00F46F4A" w:rsidP="00BE464B">
      <w:pPr>
        <w:widowControl/>
        <w:autoSpaceDE/>
        <w:autoSpaceDN/>
        <w:adjustRightInd/>
        <w:ind w:left="709" w:right="-11" w:firstLine="284"/>
        <w:jc w:val="both"/>
        <w:rPr>
          <w:b/>
          <w:sz w:val="22"/>
          <w:szCs w:val="22"/>
        </w:rPr>
      </w:pPr>
      <w:r w:rsidRPr="00D07E99">
        <w:rPr>
          <w:b/>
          <w:sz w:val="22"/>
          <w:szCs w:val="22"/>
        </w:rPr>
        <w:t xml:space="preserve">Durante los dos patriarcados de </w:t>
      </w:r>
      <w:proofErr w:type="spellStart"/>
      <w:r w:rsidRPr="00D07E99">
        <w:rPr>
          <w:b/>
          <w:sz w:val="22"/>
          <w:szCs w:val="22"/>
        </w:rPr>
        <w:t>Focio</w:t>
      </w:r>
      <w:proofErr w:type="spellEnd"/>
      <w:r w:rsidRPr="00D07E99">
        <w:rPr>
          <w:b/>
          <w:sz w:val="22"/>
          <w:szCs w:val="22"/>
        </w:rPr>
        <w:t xml:space="preserve"> el cristianismo bizantino conoció una ráp</w:t>
      </w:r>
      <w:r w:rsidRPr="00D07E99">
        <w:rPr>
          <w:b/>
          <w:sz w:val="22"/>
          <w:szCs w:val="22"/>
        </w:rPr>
        <w:t>i</w:t>
      </w:r>
      <w:r w:rsidRPr="00D07E99">
        <w:rPr>
          <w:b/>
          <w:sz w:val="22"/>
          <w:szCs w:val="22"/>
        </w:rPr>
        <w:t xml:space="preserve">da expansión en Europa oriental. Dos de sus discípulos, san Cirilo y san </w:t>
      </w:r>
      <w:proofErr w:type="spellStart"/>
      <w:r w:rsidRPr="00D07E99">
        <w:rPr>
          <w:b/>
          <w:sz w:val="22"/>
          <w:szCs w:val="22"/>
        </w:rPr>
        <w:t>Metodio</w:t>
      </w:r>
      <w:proofErr w:type="spellEnd"/>
      <w:r w:rsidRPr="00D07E99">
        <w:rPr>
          <w:b/>
          <w:sz w:val="22"/>
          <w:szCs w:val="22"/>
        </w:rPr>
        <w:t>, misionaron entre los eslavos y tradujeron las Escrituras y la liturgia a la lengua esl</w:t>
      </w:r>
      <w:r w:rsidRPr="00D07E99">
        <w:rPr>
          <w:b/>
          <w:sz w:val="22"/>
          <w:szCs w:val="22"/>
        </w:rPr>
        <w:t>a</w:t>
      </w:r>
      <w:r w:rsidRPr="00D07E99">
        <w:rPr>
          <w:b/>
          <w:sz w:val="22"/>
          <w:szCs w:val="22"/>
        </w:rPr>
        <w:t>va en el 863.</w:t>
      </w:r>
    </w:p>
    <w:p w:rsidR="00537CBB" w:rsidRPr="00D07E99" w:rsidRDefault="00537CBB" w:rsidP="00537CBB">
      <w:pPr>
        <w:widowControl/>
        <w:autoSpaceDE/>
        <w:autoSpaceDN/>
        <w:adjustRightInd/>
        <w:ind w:left="709" w:right="-11" w:firstLine="284"/>
        <w:jc w:val="center"/>
        <w:rPr>
          <w:b/>
          <w:sz w:val="22"/>
          <w:szCs w:val="22"/>
        </w:rPr>
      </w:pPr>
      <w:r>
        <w:rPr>
          <w:noProof/>
        </w:rPr>
        <w:drawing>
          <wp:inline distT="0" distB="0" distL="0" distR="0">
            <wp:extent cx="1396855" cy="1881376"/>
            <wp:effectExtent l="19050" t="0" r="0" b="0"/>
            <wp:docPr id="28" name="irc_mi" descr="http://lexicoon.org/lang/es/fotos/800/fo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exicoon.org/lang/es/fotos/800/focio.jpg"/>
                    <pic:cNvPicPr>
                      <a:picLocks noChangeAspect="1" noChangeArrowheads="1"/>
                    </pic:cNvPicPr>
                  </pic:nvPicPr>
                  <pic:blipFill>
                    <a:blip r:embed="rId37"/>
                    <a:srcRect/>
                    <a:stretch>
                      <a:fillRect/>
                    </a:stretch>
                  </pic:blipFill>
                  <pic:spPr bwMode="auto">
                    <a:xfrm>
                      <a:off x="0" y="0"/>
                      <a:ext cx="1396760" cy="1881248"/>
                    </a:xfrm>
                    <a:prstGeom prst="rect">
                      <a:avLst/>
                    </a:prstGeom>
                    <a:noFill/>
                    <a:ln w="9525">
                      <a:noFill/>
                      <a:miter lim="800000"/>
                      <a:headEnd/>
                      <a:tailEnd/>
                    </a:ln>
                  </pic:spPr>
                </pic:pic>
              </a:graphicData>
            </a:graphic>
          </wp:inline>
        </w:drawing>
      </w:r>
      <w:r>
        <w:rPr>
          <w:noProof/>
        </w:rPr>
        <w:drawing>
          <wp:inline distT="0" distB="0" distL="0" distR="0">
            <wp:extent cx="3224077" cy="1883801"/>
            <wp:effectExtent l="19050" t="0" r="0" b="0"/>
            <wp:docPr id="29" name="irc_mi" descr="http://www.iglesiapueblonuevo.es/img/historia/foci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glesiapueblonuevo.es/img/historia/focioj.jpg"/>
                    <pic:cNvPicPr>
                      <a:picLocks noChangeAspect="1" noChangeArrowheads="1"/>
                    </pic:cNvPicPr>
                  </pic:nvPicPr>
                  <pic:blipFill>
                    <a:blip r:embed="rId38"/>
                    <a:srcRect/>
                    <a:stretch>
                      <a:fillRect/>
                    </a:stretch>
                  </pic:blipFill>
                  <pic:spPr bwMode="auto">
                    <a:xfrm>
                      <a:off x="0" y="0"/>
                      <a:ext cx="3223531" cy="1883482"/>
                    </a:xfrm>
                    <a:prstGeom prst="rect">
                      <a:avLst/>
                    </a:prstGeom>
                    <a:noFill/>
                    <a:ln w="9525">
                      <a:noFill/>
                      <a:miter lim="800000"/>
                      <a:headEnd/>
                      <a:tailEnd/>
                    </a:ln>
                  </pic:spPr>
                </pic:pic>
              </a:graphicData>
            </a:graphic>
          </wp:inline>
        </w:drawing>
      </w:r>
    </w:p>
    <w:p w:rsidR="00432CF9" w:rsidRPr="00D07E99" w:rsidRDefault="00F46F4A" w:rsidP="00BE464B">
      <w:pPr>
        <w:widowControl/>
        <w:autoSpaceDE/>
        <w:autoSpaceDN/>
        <w:adjustRightInd/>
        <w:ind w:left="709" w:right="-11" w:firstLine="284"/>
        <w:jc w:val="both"/>
        <w:rPr>
          <w:b/>
          <w:sz w:val="22"/>
          <w:szCs w:val="22"/>
        </w:rPr>
      </w:pPr>
      <w:r w:rsidRPr="00D07E99">
        <w:rPr>
          <w:b/>
          <w:sz w:val="22"/>
          <w:szCs w:val="22"/>
        </w:rPr>
        <w:br/>
        <w:t xml:space="preserve">   </w:t>
      </w:r>
      <w:proofErr w:type="spellStart"/>
      <w:r w:rsidRPr="00D07E99">
        <w:rPr>
          <w:b/>
          <w:sz w:val="22"/>
          <w:szCs w:val="22"/>
        </w:rPr>
        <w:t>Focio</w:t>
      </w:r>
      <w:proofErr w:type="spellEnd"/>
      <w:r w:rsidRPr="00D07E99">
        <w:rPr>
          <w:b/>
          <w:sz w:val="22"/>
          <w:szCs w:val="22"/>
        </w:rPr>
        <w:t xml:space="preserve"> publicó diversos cánones y leyes para la ordena</w:t>
      </w:r>
      <w:r w:rsidRPr="00D07E99">
        <w:rPr>
          <w:b/>
          <w:sz w:val="22"/>
          <w:szCs w:val="22"/>
        </w:rPr>
        <w:softHyphen/>
        <w:t>ción de la Iglesia y multiplicó sus escritos como "</w:t>
      </w:r>
      <w:proofErr w:type="spellStart"/>
      <w:r w:rsidRPr="00D07E99">
        <w:rPr>
          <w:b/>
          <w:i/>
          <w:iCs/>
          <w:sz w:val="22"/>
          <w:szCs w:val="22"/>
        </w:rPr>
        <w:t>Mistagogia</w:t>
      </w:r>
      <w:proofErr w:type="spellEnd"/>
      <w:r w:rsidRPr="00D07E99">
        <w:rPr>
          <w:b/>
          <w:i/>
          <w:iCs/>
          <w:sz w:val="22"/>
          <w:szCs w:val="22"/>
        </w:rPr>
        <w:t xml:space="preserve"> del Espíritu Santo</w:t>
      </w:r>
      <w:r w:rsidRPr="00D07E99">
        <w:rPr>
          <w:b/>
          <w:sz w:val="22"/>
          <w:szCs w:val="22"/>
        </w:rPr>
        <w:t xml:space="preserve">", primera refutación de la doctrina latina del </w:t>
      </w:r>
      <w:proofErr w:type="spellStart"/>
      <w:r w:rsidRPr="00D07E99">
        <w:rPr>
          <w:b/>
          <w:sz w:val="22"/>
          <w:szCs w:val="22"/>
        </w:rPr>
        <w:t>filioque</w:t>
      </w:r>
      <w:proofErr w:type="spellEnd"/>
      <w:r w:rsidRPr="00D07E99">
        <w:rPr>
          <w:b/>
          <w:sz w:val="22"/>
          <w:szCs w:val="22"/>
        </w:rPr>
        <w:t>, y el "</w:t>
      </w:r>
      <w:proofErr w:type="spellStart"/>
      <w:r w:rsidRPr="00D07E99">
        <w:rPr>
          <w:b/>
          <w:i/>
          <w:iCs/>
          <w:sz w:val="22"/>
          <w:szCs w:val="22"/>
        </w:rPr>
        <w:t>Myrio</w:t>
      </w:r>
      <w:r w:rsidRPr="00D07E99">
        <w:rPr>
          <w:b/>
          <w:i/>
          <w:iCs/>
          <w:sz w:val="22"/>
          <w:szCs w:val="22"/>
        </w:rPr>
        <w:softHyphen/>
        <w:t>biblion</w:t>
      </w:r>
      <w:proofErr w:type="spellEnd"/>
      <w:r w:rsidRPr="00D07E99">
        <w:rPr>
          <w:b/>
          <w:sz w:val="22"/>
          <w:szCs w:val="22"/>
        </w:rPr>
        <w:t>" o Biblioteca, colección monu</w:t>
      </w:r>
      <w:r w:rsidRPr="00D07E99">
        <w:rPr>
          <w:b/>
          <w:sz w:val="22"/>
          <w:szCs w:val="22"/>
        </w:rPr>
        <w:softHyphen/>
        <w:t>mental con los epítomes de 280 impor</w:t>
      </w:r>
      <w:r w:rsidRPr="00D07E99">
        <w:rPr>
          <w:b/>
          <w:sz w:val="22"/>
          <w:szCs w:val="22"/>
        </w:rPr>
        <w:softHyphen/>
        <w:t>tantes libros religiosos. Sus Homilías fueron también brilla</w:t>
      </w:r>
      <w:r w:rsidRPr="00D07E99">
        <w:rPr>
          <w:b/>
          <w:sz w:val="22"/>
          <w:szCs w:val="22"/>
        </w:rPr>
        <w:t>n</w:t>
      </w:r>
      <w:r w:rsidRPr="00D07E99">
        <w:rPr>
          <w:b/>
          <w:sz w:val="22"/>
          <w:szCs w:val="22"/>
        </w:rPr>
        <w:t>tes y numerosas.</w:t>
      </w:r>
    </w:p>
    <w:p w:rsidR="00510796" w:rsidRPr="00D07E99" w:rsidRDefault="00510796" w:rsidP="00BE464B">
      <w:pPr>
        <w:widowControl/>
        <w:autoSpaceDE/>
        <w:autoSpaceDN/>
        <w:adjustRightInd/>
        <w:ind w:left="709" w:right="-11" w:firstLine="284"/>
        <w:jc w:val="both"/>
        <w:rPr>
          <w:b/>
          <w:sz w:val="22"/>
          <w:szCs w:val="22"/>
        </w:rPr>
      </w:pPr>
    </w:p>
    <w:p w:rsidR="00D07E99" w:rsidRPr="00D07E99" w:rsidRDefault="00510796" w:rsidP="00510796">
      <w:pPr>
        <w:widowControl/>
        <w:autoSpaceDE/>
        <w:adjustRightInd/>
        <w:ind w:left="709" w:right="-11" w:firstLine="283"/>
        <w:jc w:val="both"/>
        <w:rPr>
          <w:b/>
          <w:sz w:val="22"/>
          <w:szCs w:val="22"/>
        </w:rPr>
      </w:pPr>
      <w:r w:rsidRPr="00D07E99">
        <w:rPr>
          <w:b/>
          <w:sz w:val="22"/>
          <w:szCs w:val="22"/>
        </w:rPr>
        <w:t xml:space="preserve">  En el Patriarcado de </w:t>
      </w:r>
      <w:proofErr w:type="spellStart"/>
      <w:r w:rsidRPr="00D07E99">
        <w:rPr>
          <w:b/>
          <w:sz w:val="22"/>
          <w:szCs w:val="22"/>
        </w:rPr>
        <w:t>Focio</w:t>
      </w:r>
      <w:proofErr w:type="spellEnd"/>
      <w:r w:rsidRPr="00D07E99">
        <w:rPr>
          <w:b/>
          <w:sz w:val="22"/>
          <w:szCs w:val="22"/>
        </w:rPr>
        <w:t xml:space="preserve"> en Constantinopla, </w:t>
      </w:r>
      <w:r w:rsidR="00D07E99" w:rsidRPr="00D07E99">
        <w:rPr>
          <w:b/>
          <w:sz w:val="22"/>
          <w:szCs w:val="22"/>
        </w:rPr>
        <w:t xml:space="preserve">a pesar de la </w:t>
      </w:r>
      <w:r w:rsidRPr="00D07E99">
        <w:rPr>
          <w:b/>
          <w:sz w:val="22"/>
          <w:szCs w:val="22"/>
        </w:rPr>
        <w:t>interru</w:t>
      </w:r>
      <w:r w:rsidR="00D07E99" w:rsidRPr="00D07E99">
        <w:rPr>
          <w:b/>
          <w:sz w:val="22"/>
          <w:szCs w:val="22"/>
        </w:rPr>
        <w:t>pción</w:t>
      </w:r>
      <w:r w:rsidRPr="00D07E99">
        <w:rPr>
          <w:b/>
          <w:sz w:val="22"/>
          <w:szCs w:val="22"/>
        </w:rPr>
        <w:t xml:space="preserve"> por un destierro de diez años, fue cuando más se incrementaron las distancias afectivas e ideológicas entre Roma y Oriente. </w:t>
      </w:r>
      <w:proofErr w:type="spellStart"/>
      <w:r w:rsidRPr="00D07E99">
        <w:rPr>
          <w:b/>
          <w:sz w:val="22"/>
          <w:szCs w:val="22"/>
        </w:rPr>
        <w:t>Focio</w:t>
      </w:r>
      <w:proofErr w:type="spellEnd"/>
      <w:r w:rsidRPr="00D07E99">
        <w:rPr>
          <w:b/>
          <w:sz w:val="22"/>
          <w:szCs w:val="22"/>
        </w:rPr>
        <w:t xml:space="preserve"> fue excomulgado por Nicolás I en el 863. El vigor de la Iglesia de Constantinopla, con todo, fue enorme en ese momento</w:t>
      </w:r>
      <w:r w:rsidR="00D07E99" w:rsidRPr="00D07E99">
        <w:rPr>
          <w:b/>
          <w:sz w:val="22"/>
          <w:szCs w:val="22"/>
        </w:rPr>
        <w:t>,</w:t>
      </w:r>
    </w:p>
    <w:p w:rsidR="00D07E99" w:rsidRPr="00D07E99" w:rsidRDefault="00D07E99" w:rsidP="00510796">
      <w:pPr>
        <w:widowControl/>
        <w:autoSpaceDE/>
        <w:adjustRightInd/>
        <w:ind w:left="709" w:right="-11" w:firstLine="283"/>
        <w:jc w:val="both"/>
        <w:rPr>
          <w:b/>
          <w:sz w:val="22"/>
          <w:szCs w:val="22"/>
        </w:rPr>
      </w:pPr>
    </w:p>
    <w:p w:rsidR="00F46F4A" w:rsidRPr="00D07E99" w:rsidRDefault="00F46F4A" w:rsidP="00BE464B">
      <w:pPr>
        <w:widowControl/>
        <w:autoSpaceDE/>
        <w:autoSpaceDN/>
        <w:adjustRightInd/>
        <w:ind w:left="709" w:right="-11" w:firstLine="284"/>
        <w:jc w:val="both"/>
        <w:rPr>
          <w:b/>
          <w:sz w:val="22"/>
          <w:szCs w:val="22"/>
        </w:rPr>
      </w:pPr>
      <w:r w:rsidRPr="00D07E99">
        <w:rPr>
          <w:b/>
          <w:sz w:val="22"/>
          <w:szCs w:val="22"/>
        </w:rPr>
        <w:t xml:space="preserve"> La ruptura con Roma aconteció en el segundo patriarcado, aunque no tuvo esp</w:t>
      </w:r>
      <w:r w:rsidRPr="00D07E99">
        <w:rPr>
          <w:b/>
          <w:sz w:val="22"/>
          <w:szCs w:val="22"/>
        </w:rPr>
        <w:t>e</w:t>
      </w:r>
      <w:r w:rsidRPr="00D07E99">
        <w:rPr>
          <w:b/>
          <w:sz w:val="22"/>
          <w:szCs w:val="22"/>
        </w:rPr>
        <w:t>cia</w:t>
      </w:r>
      <w:r w:rsidRPr="00D07E99">
        <w:rPr>
          <w:b/>
          <w:sz w:val="22"/>
          <w:szCs w:val="22"/>
        </w:rPr>
        <w:softHyphen/>
        <w:t>les estridencias ni excomuniones, sino más bien una separación de relaciones y una autonomía práctica en decisio</w:t>
      </w:r>
      <w:r w:rsidRPr="00D07E99">
        <w:rPr>
          <w:b/>
          <w:sz w:val="22"/>
          <w:szCs w:val="22"/>
        </w:rPr>
        <w:softHyphen/>
        <w:t>nes doctrinales y litúrgicas.</w:t>
      </w:r>
      <w:r w:rsidR="00D07E99" w:rsidRPr="00D07E99">
        <w:rPr>
          <w:b/>
          <w:sz w:val="22"/>
          <w:szCs w:val="22"/>
        </w:rPr>
        <w:t xml:space="preserve"> La causa verdadera estuvo en los elementos culturales diversos, en la dificul</w:t>
      </w:r>
      <w:r w:rsidR="00537CBB">
        <w:rPr>
          <w:b/>
          <w:sz w:val="22"/>
          <w:szCs w:val="22"/>
        </w:rPr>
        <w:t>tad de intereses y también de le</w:t>
      </w:r>
      <w:r w:rsidR="00D07E99" w:rsidRPr="00D07E99">
        <w:rPr>
          <w:b/>
          <w:sz w:val="22"/>
          <w:szCs w:val="22"/>
        </w:rPr>
        <w:t>ngua (griego en oriente y latín en occidente) y el afán de poder y mando social.</w:t>
      </w:r>
    </w:p>
    <w:p w:rsidR="00537CBB" w:rsidRDefault="00537CBB" w:rsidP="00BE464B">
      <w:pPr>
        <w:widowControl/>
        <w:autoSpaceDE/>
        <w:autoSpaceDN/>
        <w:adjustRightInd/>
        <w:ind w:left="709" w:right="-11" w:firstLine="284"/>
        <w:jc w:val="both"/>
        <w:rPr>
          <w:b/>
          <w:sz w:val="22"/>
          <w:szCs w:val="22"/>
        </w:rPr>
      </w:pPr>
    </w:p>
    <w:p w:rsidR="00510796" w:rsidRPr="00D07E99" w:rsidRDefault="00510796" w:rsidP="00510796">
      <w:pPr>
        <w:widowControl/>
        <w:autoSpaceDE/>
        <w:adjustRightInd/>
        <w:ind w:left="709" w:right="-11" w:hanging="142"/>
        <w:jc w:val="both"/>
        <w:rPr>
          <w:b/>
          <w:color w:val="FF0000"/>
          <w:sz w:val="32"/>
          <w:szCs w:val="32"/>
        </w:rPr>
      </w:pPr>
      <w:r w:rsidRPr="00D07E99">
        <w:rPr>
          <w:b/>
          <w:color w:val="FF0000"/>
          <w:sz w:val="32"/>
          <w:szCs w:val="32"/>
        </w:rPr>
        <w:t xml:space="preserve">      </w:t>
      </w:r>
      <w:r w:rsidR="000D5A0C">
        <w:rPr>
          <w:b/>
          <w:color w:val="FF0000"/>
          <w:sz w:val="32"/>
          <w:szCs w:val="32"/>
        </w:rPr>
        <w:t>a.</w:t>
      </w:r>
      <w:r w:rsidRPr="00D07E99">
        <w:rPr>
          <w:b/>
          <w:color w:val="FF0000"/>
          <w:sz w:val="32"/>
          <w:szCs w:val="32"/>
        </w:rPr>
        <w:t xml:space="preserve"> </w:t>
      </w:r>
      <w:r w:rsidR="00D07E99" w:rsidRPr="00D07E99">
        <w:rPr>
          <w:b/>
          <w:color w:val="FF0000"/>
          <w:sz w:val="32"/>
          <w:szCs w:val="32"/>
        </w:rPr>
        <w:t>Consolidación de la Ortodoxia</w:t>
      </w:r>
    </w:p>
    <w:p w:rsidR="00510796" w:rsidRPr="00432CF9" w:rsidRDefault="00510796" w:rsidP="00510796">
      <w:pPr>
        <w:widowControl/>
        <w:autoSpaceDE/>
        <w:adjustRightInd/>
        <w:ind w:left="709" w:right="-11" w:hanging="142"/>
        <w:jc w:val="both"/>
        <w:rPr>
          <w:b/>
          <w:color w:val="0070C0"/>
          <w:sz w:val="22"/>
          <w:szCs w:val="22"/>
        </w:rPr>
      </w:pPr>
    </w:p>
    <w:p w:rsidR="00146664" w:rsidRDefault="00D07E99" w:rsidP="00510796">
      <w:pPr>
        <w:widowControl/>
        <w:autoSpaceDE/>
        <w:adjustRightInd/>
        <w:ind w:left="709" w:right="-11" w:firstLine="283"/>
        <w:jc w:val="both"/>
        <w:rPr>
          <w:b/>
          <w:sz w:val="22"/>
          <w:szCs w:val="22"/>
        </w:rPr>
      </w:pPr>
      <w:r>
        <w:rPr>
          <w:b/>
          <w:sz w:val="22"/>
          <w:szCs w:val="22"/>
        </w:rPr>
        <w:t>Durante varios siglos las diócesis de Oriente se fueron separando de Roma, de forma más práctica que dialéctica. En Occidente los grupos bárbaros se fueron a</w:t>
      </w:r>
      <w:r>
        <w:rPr>
          <w:b/>
          <w:sz w:val="22"/>
          <w:szCs w:val="22"/>
        </w:rPr>
        <w:t>d</w:t>
      </w:r>
      <w:r>
        <w:rPr>
          <w:b/>
          <w:sz w:val="22"/>
          <w:szCs w:val="22"/>
        </w:rPr>
        <w:t>hiriendo al mensaje cristiano y constituyendo naciones independientes y culturas d</w:t>
      </w:r>
      <w:r>
        <w:rPr>
          <w:b/>
          <w:sz w:val="22"/>
          <w:szCs w:val="22"/>
        </w:rPr>
        <w:t>i</w:t>
      </w:r>
      <w:r>
        <w:rPr>
          <w:b/>
          <w:sz w:val="22"/>
          <w:szCs w:val="22"/>
        </w:rPr>
        <w:t xml:space="preserve">ferentes: la germana, la franca, la ostrogoda, la visigoda, luego las sajona... Todo fue sucediendo al eco de guerras interminables. </w:t>
      </w:r>
    </w:p>
    <w:p w:rsidR="001C46F5" w:rsidRDefault="00146664" w:rsidP="00510796">
      <w:pPr>
        <w:widowControl/>
        <w:autoSpaceDE/>
        <w:adjustRightInd/>
        <w:ind w:left="709" w:right="-11" w:firstLine="283"/>
        <w:jc w:val="both"/>
        <w:rPr>
          <w:b/>
          <w:sz w:val="22"/>
          <w:szCs w:val="22"/>
        </w:rPr>
      </w:pPr>
      <w:r>
        <w:rPr>
          <w:b/>
          <w:sz w:val="22"/>
          <w:szCs w:val="22"/>
        </w:rPr>
        <w:lastRenderedPageBreak/>
        <w:t xml:space="preserve">   </w:t>
      </w:r>
      <w:r w:rsidR="00D07E99">
        <w:rPr>
          <w:b/>
          <w:sz w:val="22"/>
          <w:szCs w:val="22"/>
        </w:rPr>
        <w:t>Oriente, bajo el llamado Imperio bizantino, quedó alejado de la influencia de Roma y cuando las circunstancias cambiaron prácticamente una cristiandad ale</w:t>
      </w:r>
      <w:r w:rsidR="001C46F5">
        <w:rPr>
          <w:b/>
          <w:sz w:val="22"/>
          <w:szCs w:val="22"/>
        </w:rPr>
        <w:t>jada de R</w:t>
      </w:r>
      <w:r w:rsidR="00D07E99">
        <w:rPr>
          <w:b/>
          <w:sz w:val="22"/>
          <w:szCs w:val="22"/>
        </w:rPr>
        <w:t>oma se hallaba ya en funcionamiento</w:t>
      </w:r>
      <w:r w:rsidR="001C46F5">
        <w:rPr>
          <w:b/>
          <w:sz w:val="22"/>
          <w:szCs w:val="22"/>
        </w:rPr>
        <w:t>.</w:t>
      </w:r>
    </w:p>
    <w:p w:rsidR="001C46F5" w:rsidRDefault="001C46F5" w:rsidP="00510796">
      <w:pPr>
        <w:widowControl/>
        <w:autoSpaceDE/>
        <w:adjustRightInd/>
        <w:ind w:left="709" w:right="-11" w:firstLine="283"/>
        <w:jc w:val="both"/>
        <w:rPr>
          <w:b/>
          <w:sz w:val="22"/>
          <w:szCs w:val="22"/>
        </w:rPr>
      </w:pPr>
    </w:p>
    <w:p w:rsidR="00510796" w:rsidRPr="00D07E99" w:rsidRDefault="001C46F5" w:rsidP="00510796">
      <w:pPr>
        <w:widowControl/>
        <w:autoSpaceDE/>
        <w:adjustRightInd/>
        <w:ind w:left="709" w:right="-11" w:firstLine="283"/>
        <w:jc w:val="both"/>
        <w:rPr>
          <w:b/>
          <w:sz w:val="22"/>
          <w:szCs w:val="22"/>
        </w:rPr>
      </w:pPr>
      <w:r>
        <w:rPr>
          <w:b/>
          <w:sz w:val="22"/>
          <w:szCs w:val="22"/>
        </w:rPr>
        <w:t xml:space="preserve"> Las</w:t>
      </w:r>
      <w:r w:rsidR="00510796" w:rsidRPr="00D07E99">
        <w:rPr>
          <w:b/>
          <w:sz w:val="22"/>
          <w:szCs w:val="22"/>
        </w:rPr>
        <w:t xml:space="preserve"> múltiples y complejas causas sociales, políticas y culturales</w:t>
      </w:r>
      <w:r>
        <w:rPr>
          <w:b/>
          <w:sz w:val="22"/>
          <w:szCs w:val="22"/>
        </w:rPr>
        <w:t xml:space="preserve"> fueron diversas</w:t>
      </w:r>
      <w:r w:rsidR="00510796" w:rsidRPr="00D07E99">
        <w:rPr>
          <w:b/>
          <w:sz w:val="22"/>
          <w:szCs w:val="22"/>
        </w:rPr>
        <w:t>. Se conside</w:t>
      </w:r>
      <w:r w:rsidR="00510796" w:rsidRPr="00D07E99">
        <w:rPr>
          <w:b/>
          <w:sz w:val="22"/>
          <w:szCs w:val="22"/>
        </w:rPr>
        <w:softHyphen/>
        <w:t xml:space="preserve">raron y se siguen considerando poseedoras de la verdad, (ortos- </w:t>
      </w:r>
      <w:proofErr w:type="spellStart"/>
      <w:r w:rsidR="00510796" w:rsidRPr="00D07E99">
        <w:rPr>
          <w:b/>
          <w:sz w:val="22"/>
          <w:szCs w:val="22"/>
        </w:rPr>
        <w:t>doxos</w:t>
      </w:r>
      <w:proofErr w:type="spellEnd"/>
      <w:r w:rsidR="00510796" w:rsidRPr="00D07E99">
        <w:rPr>
          <w:b/>
          <w:sz w:val="22"/>
          <w:szCs w:val="22"/>
        </w:rPr>
        <w:t>, recta doctrina) y mantienen una postura de alejamiento de Roma y de su autoridad primacial, aunque en los primeros siglos todo Oriente reconoció el Primado romano.</w:t>
      </w:r>
    </w:p>
    <w:p w:rsidR="00510796" w:rsidRDefault="00510796" w:rsidP="00510796">
      <w:pPr>
        <w:widowControl/>
        <w:autoSpaceDE/>
        <w:adjustRightInd/>
        <w:ind w:left="709" w:right="-11" w:firstLine="283"/>
        <w:jc w:val="both"/>
        <w:rPr>
          <w:b/>
          <w:sz w:val="22"/>
          <w:szCs w:val="22"/>
        </w:rPr>
      </w:pPr>
    </w:p>
    <w:p w:rsidR="00200D68" w:rsidRDefault="00510796" w:rsidP="00510796">
      <w:pPr>
        <w:widowControl/>
        <w:autoSpaceDE/>
        <w:adjustRightInd/>
        <w:ind w:left="709" w:right="-11" w:firstLine="283"/>
        <w:jc w:val="both"/>
        <w:rPr>
          <w:b/>
          <w:sz w:val="22"/>
          <w:szCs w:val="22"/>
        </w:rPr>
      </w:pPr>
      <w:r w:rsidRPr="00D07E99">
        <w:rPr>
          <w:b/>
          <w:sz w:val="22"/>
          <w:szCs w:val="22"/>
        </w:rPr>
        <w:t> </w:t>
      </w:r>
      <w:r w:rsidRPr="00D07E99">
        <w:rPr>
          <w:b/>
          <w:bCs/>
          <w:sz w:val="22"/>
          <w:szCs w:val="22"/>
        </w:rPr>
        <w:t xml:space="preserve">  </w:t>
      </w:r>
      <w:r w:rsidRPr="00200D68">
        <w:rPr>
          <w:b/>
          <w:bCs/>
          <w:color w:val="0070C0"/>
          <w:sz w:val="22"/>
          <w:szCs w:val="22"/>
        </w:rPr>
        <w:t>1. Razones del cisma ortodoxo</w:t>
      </w:r>
      <w:r w:rsidRPr="00200D68">
        <w:rPr>
          <w:b/>
          <w:color w:val="0070C0"/>
          <w:sz w:val="22"/>
          <w:szCs w:val="22"/>
        </w:rPr>
        <w:t>.</w:t>
      </w:r>
      <w:r w:rsidRPr="00D07E99">
        <w:rPr>
          <w:b/>
          <w:sz w:val="22"/>
          <w:szCs w:val="22"/>
        </w:rPr>
        <w:t xml:space="preserve">  </w:t>
      </w:r>
    </w:p>
    <w:p w:rsidR="00200D68" w:rsidRDefault="00200D68" w:rsidP="00510796">
      <w:pPr>
        <w:widowControl/>
        <w:autoSpaceDE/>
        <w:adjustRightInd/>
        <w:ind w:left="709" w:right="-11" w:firstLine="283"/>
        <w:jc w:val="both"/>
        <w:rPr>
          <w:b/>
          <w:sz w:val="22"/>
          <w:szCs w:val="22"/>
        </w:rPr>
      </w:pPr>
    </w:p>
    <w:p w:rsidR="00510796" w:rsidRPr="00D07E99" w:rsidRDefault="00200D68" w:rsidP="00510796">
      <w:pPr>
        <w:widowControl/>
        <w:autoSpaceDE/>
        <w:adjustRightInd/>
        <w:ind w:left="709" w:right="-11" w:firstLine="283"/>
        <w:jc w:val="both"/>
        <w:rPr>
          <w:b/>
          <w:sz w:val="22"/>
          <w:szCs w:val="22"/>
        </w:rPr>
      </w:pPr>
      <w:r>
        <w:rPr>
          <w:b/>
          <w:sz w:val="22"/>
          <w:szCs w:val="22"/>
        </w:rPr>
        <w:t xml:space="preserve">   </w:t>
      </w:r>
      <w:r w:rsidR="00510796" w:rsidRPr="00D07E99">
        <w:rPr>
          <w:b/>
          <w:sz w:val="22"/>
          <w:szCs w:val="22"/>
        </w:rPr>
        <w:t>Un breve resumen de ellas puede ser el siguiente</w:t>
      </w:r>
      <w:r>
        <w:rPr>
          <w:b/>
          <w:sz w:val="22"/>
          <w:szCs w:val="22"/>
        </w:rPr>
        <w:t xml:space="preserve"> que refleja la situación de los 150 millones de cristianos no dependientes del Papa, en cuanto autoridad superior a los Patriarcas de su iglesias centrales</w:t>
      </w:r>
      <w:r w:rsidR="00510796" w:rsidRPr="00D07E99">
        <w:rPr>
          <w:b/>
          <w:sz w:val="22"/>
          <w:szCs w:val="22"/>
        </w:rPr>
        <w:t>:</w:t>
      </w:r>
    </w:p>
    <w:p w:rsidR="00D07E99" w:rsidRPr="00D07E99" w:rsidRDefault="00D07E99" w:rsidP="00510796">
      <w:pPr>
        <w:widowControl/>
        <w:autoSpaceDE/>
        <w:adjustRightInd/>
        <w:ind w:left="709" w:right="-11" w:firstLine="283"/>
        <w:jc w:val="both"/>
        <w:rPr>
          <w:b/>
          <w:sz w:val="22"/>
          <w:szCs w:val="22"/>
        </w:rPr>
      </w:pPr>
    </w:p>
    <w:p w:rsidR="00510796" w:rsidRDefault="00510796" w:rsidP="00510796">
      <w:pPr>
        <w:widowControl/>
        <w:autoSpaceDE/>
        <w:adjustRightInd/>
        <w:ind w:left="709" w:right="-11" w:firstLine="283"/>
        <w:jc w:val="both"/>
        <w:rPr>
          <w:b/>
          <w:sz w:val="22"/>
          <w:szCs w:val="22"/>
        </w:rPr>
      </w:pPr>
      <w:r w:rsidRPr="00D07E99">
        <w:rPr>
          <w:b/>
          <w:sz w:val="22"/>
          <w:szCs w:val="22"/>
        </w:rPr>
        <w:t>   - Desde el siglo IV, al separarse en el 324 los Imperios romanos de Oriente y O</w:t>
      </w:r>
      <w:r w:rsidRPr="00D07E99">
        <w:rPr>
          <w:b/>
          <w:sz w:val="22"/>
          <w:szCs w:val="22"/>
        </w:rPr>
        <w:t>c</w:t>
      </w:r>
      <w:r w:rsidRPr="00D07E99">
        <w:rPr>
          <w:b/>
          <w:sz w:val="22"/>
          <w:szCs w:val="22"/>
        </w:rPr>
        <w:t>cidente, con sus respectivas cortes en Milán y Constantinopla (Bizan</w:t>
      </w:r>
      <w:r w:rsidRPr="00D07E99">
        <w:rPr>
          <w:b/>
          <w:sz w:val="22"/>
          <w:szCs w:val="22"/>
        </w:rPr>
        <w:softHyphen/>
        <w:t>cio, llamada Ciu</w:t>
      </w:r>
      <w:r w:rsidRPr="00D07E99">
        <w:rPr>
          <w:b/>
          <w:sz w:val="22"/>
          <w:szCs w:val="22"/>
        </w:rPr>
        <w:softHyphen/>
        <w:t>dad, polis, de Constantino), se incre</w:t>
      </w:r>
      <w:r w:rsidRPr="00D07E99">
        <w:rPr>
          <w:b/>
          <w:sz w:val="22"/>
          <w:szCs w:val="22"/>
        </w:rPr>
        <w:softHyphen/>
        <w:t>mentaron las desavenencias. Un pretexto fuerte estuvo en el no reconocimiento por Roma del canon 28 del Concilio de Calc</w:t>
      </w:r>
      <w:r w:rsidRPr="00D07E99">
        <w:rPr>
          <w:b/>
          <w:sz w:val="22"/>
          <w:szCs w:val="22"/>
        </w:rPr>
        <w:t>e</w:t>
      </w:r>
      <w:r w:rsidRPr="00D07E99">
        <w:rPr>
          <w:b/>
          <w:sz w:val="22"/>
          <w:szCs w:val="22"/>
        </w:rPr>
        <w:t>donia (451), que otorgaba el 2º puesto en la cristiandad al Patriar</w:t>
      </w:r>
      <w:r w:rsidRPr="00D07E99">
        <w:rPr>
          <w:b/>
          <w:sz w:val="22"/>
          <w:szCs w:val="22"/>
        </w:rPr>
        <w:softHyphen/>
        <w:t>ca de Cons</w:t>
      </w:r>
      <w:r w:rsidRPr="00D07E99">
        <w:rPr>
          <w:b/>
          <w:sz w:val="22"/>
          <w:szCs w:val="22"/>
        </w:rPr>
        <w:softHyphen/>
        <w:t>tantino</w:t>
      </w:r>
      <w:r w:rsidRPr="00D07E99">
        <w:rPr>
          <w:b/>
          <w:sz w:val="22"/>
          <w:szCs w:val="22"/>
        </w:rPr>
        <w:softHyphen/>
        <w:t xml:space="preserve">pla. </w:t>
      </w:r>
    </w:p>
    <w:p w:rsidR="00200D68" w:rsidRDefault="00200D68" w:rsidP="00200D68">
      <w:pPr>
        <w:widowControl/>
        <w:autoSpaceDE/>
        <w:adjustRightInd/>
        <w:ind w:left="709" w:right="-11" w:firstLine="283"/>
        <w:jc w:val="both"/>
        <w:rPr>
          <w:b/>
          <w:sz w:val="22"/>
          <w:szCs w:val="22"/>
        </w:rPr>
      </w:pPr>
      <w:r w:rsidRPr="00D07E99">
        <w:rPr>
          <w:b/>
          <w:sz w:val="22"/>
          <w:szCs w:val="22"/>
        </w:rPr>
        <w:t>   - La separación se ahondó cuando los mahometanos se hicieron dueño de casi todo el Oriente cristiano: Bagdad en 635, Jerusalén en 638, Antioquía en 649, Arm</w:t>
      </w:r>
      <w:r w:rsidRPr="00D07E99">
        <w:rPr>
          <w:b/>
          <w:sz w:val="22"/>
          <w:szCs w:val="22"/>
        </w:rPr>
        <w:t>e</w:t>
      </w:r>
      <w:r w:rsidRPr="00D07E99">
        <w:rPr>
          <w:b/>
          <w:sz w:val="22"/>
          <w:szCs w:val="22"/>
        </w:rPr>
        <w:t>nia 650 y toda Persia en  torno al 650 a 660. Las cristiandades de Egipto, Palestina, Siria y Armenia sobrevivieron en aquellas duras condiciones y permanecieron bajo la dependencia espiritual con Constantinopla, que resistió las invasio</w:t>
      </w:r>
      <w:r w:rsidRPr="00D07E99">
        <w:rPr>
          <w:b/>
          <w:sz w:val="22"/>
          <w:szCs w:val="22"/>
        </w:rPr>
        <w:softHyphen/>
        <w:t>nes islámicas hasta el siglo XV.</w:t>
      </w:r>
    </w:p>
    <w:p w:rsidR="00146664" w:rsidRDefault="00146664" w:rsidP="00200D68">
      <w:pPr>
        <w:widowControl/>
        <w:autoSpaceDE/>
        <w:adjustRightInd/>
        <w:ind w:left="709" w:right="-11" w:firstLine="283"/>
        <w:jc w:val="both"/>
        <w:rPr>
          <w:b/>
          <w:sz w:val="22"/>
          <w:szCs w:val="22"/>
        </w:rPr>
      </w:pPr>
    </w:p>
    <w:p w:rsidR="00510796" w:rsidRPr="00D07E99" w:rsidRDefault="00510796" w:rsidP="00510796">
      <w:pPr>
        <w:widowControl/>
        <w:autoSpaceDE/>
        <w:adjustRightInd/>
        <w:ind w:left="709" w:right="-11" w:firstLine="283"/>
        <w:jc w:val="both"/>
        <w:rPr>
          <w:b/>
          <w:sz w:val="22"/>
          <w:szCs w:val="22"/>
        </w:rPr>
      </w:pPr>
      <w:r w:rsidRPr="00D07E99">
        <w:rPr>
          <w:b/>
          <w:sz w:val="22"/>
          <w:szCs w:val="22"/>
        </w:rPr>
        <w:t>   - Se añadie</w:t>
      </w:r>
      <w:r w:rsidRPr="00D07E99">
        <w:rPr>
          <w:b/>
          <w:sz w:val="22"/>
          <w:szCs w:val="22"/>
        </w:rPr>
        <w:softHyphen/>
        <w:t>ron otras connotaciones humanas de la autoridad de los Obispos de Roma, convertidos más tarde en señores temporales al aceptar las donaciones terr</w:t>
      </w:r>
      <w:r w:rsidRPr="00D07E99">
        <w:rPr>
          <w:b/>
          <w:sz w:val="22"/>
          <w:szCs w:val="22"/>
        </w:rPr>
        <w:t>i</w:t>
      </w:r>
      <w:r w:rsidRPr="00D07E99">
        <w:rPr>
          <w:b/>
          <w:sz w:val="22"/>
          <w:szCs w:val="22"/>
        </w:rPr>
        <w:t xml:space="preserve">toriales dadas por </w:t>
      </w:r>
      <w:proofErr w:type="spellStart"/>
      <w:r w:rsidRPr="00D07E99">
        <w:rPr>
          <w:b/>
          <w:sz w:val="22"/>
          <w:szCs w:val="22"/>
        </w:rPr>
        <w:t>Pipino</w:t>
      </w:r>
      <w:proofErr w:type="spellEnd"/>
      <w:r w:rsidRPr="00D07E99">
        <w:rPr>
          <w:b/>
          <w:sz w:val="22"/>
          <w:szCs w:val="22"/>
        </w:rPr>
        <w:t xml:space="preserve"> el Breve (768) y confirmadas por Carlomagno (25 de D</w:t>
      </w:r>
      <w:r w:rsidRPr="00D07E99">
        <w:rPr>
          <w:b/>
          <w:sz w:val="22"/>
          <w:szCs w:val="22"/>
        </w:rPr>
        <w:t>i</w:t>
      </w:r>
      <w:r w:rsidRPr="00D07E99">
        <w:rPr>
          <w:b/>
          <w:sz w:val="22"/>
          <w:szCs w:val="22"/>
        </w:rPr>
        <w:t>ciembre del 800).</w:t>
      </w:r>
    </w:p>
    <w:p w:rsidR="00200D68" w:rsidRDefault="00200D68" w:rsidP="00510796">
      <w:pPr>
        <w:widowControl/>
        <w:autoSpaceDE/>
        <w:adjustRightInd/>
        <w:ind w:left="709" w:right="-11" w:firstLine="283"/>
        <w:jc w:val="both"/>
        <w:rPr>
          <w:b/>
          <w:sz w:val="22"/>
          <w:szCs w:val="22"/>
        </w:rPr>
      </w:pPr>
    </w:p>
    <w:p w:rsidR="00200D68" w:rsidRPr="00200D68" w:rsidRDefault="00200D68" w:rsidP="00200D68">
      <w:pPr>
        <w:widowControl/>
        <w:autoSpaceDE/>
        <w:adjustRightInd/>
        <w:ind w:left="709" w:right="-11" w:firstLine="283"/>
        <w:jc w:val="both"/>
        <w:rPr>
          <w:b/>
          <w:sz w:val="22"/>
          <w:szCs w:val="22"/>
        </w:rPr>
      </w:pPr>
      <w:r w:rsidRPr="00200D68">
        <w:rPr>
          <w:b/>
          <w:sz w:val="22"/>
          <w:szCs w:val="22"/>
        </w:rPr>
        <w:t>- Por si quedaba algún vínculo afectivo por romper, los Cruzados incrementaron las distancias al apoderarse en 1204 de Constantinopla y saquear la ciudad y sus e</w:t>
      </w:r>
      <w:r w:rsidRPr="00200D68">
        <w:rPr>
          <w:b/>
          <w:sz w:val="22"/>
          <w:szCs w:val="22"/>
        </w:rPr>
        <w:t>n</w:t>
      </w:r>
      <w:r w:rsidRPr="00200D68">
        <w:rPr>
          <w:b/>
          <w:sz w:val="22"/>
          <w:szCs w:val="22"/>
        </w:rPr>
        <w:t>tornos. Se impuso un Reino y un Pa</w:t>
      </w:r>
      <w:r w:rsidRPr="00200D68">
        <w:rPr>
          <w:b/>
          <w:sz w:val="22"/>
          <w:szCs w:val="22"/>
        </w:rPr>
        <w:softHyphen/>
        <w:t>triarca latinos, lo que soliviantó al pueblo para los siglos posteriores.</w:t>
      </w:r>
    </w:p>
    <w:p w:rsidR="00200D68" w:rsidRPr="00200D68" w:rsidRDefault="00200D68" w:rsidP="00200D68">
      <w:pPr>
        <w:widowControl/>
        <w:autoSpaceDE/>
        <w:adjustRightInd/>
        <w:ind w:left="709" w:right="-11" w:firstLine="283"/>
        <w:jc w:val="both"/>
        <w:rPr>
          <w:b/>
          <w:sz w:val="22"/>
          <w:szCs w:val="22"/>
        </w:rPr>
      </w:pPr>
    </w:p>
    <w:p w:rsidR="00200D68" w:rsidRPr="00200D68" w:rsidRDefault="00200D68" w:rsidP="00200D68">
      <w:pPr>
        <w:widowControl/>
        <w:autoSpaceDE/>
        <w:adjustRightInd/>
        <w:ind w:left="709" w:right="-11" w:firstLine="283"/>
        <w:jc w:val="both"/>
        <w:rPr>
          <w:b/>
          <w:sz w:val="22"/>
          <w:szCs w:val="22"/>
        </w:rPr>
      </w:pPr>
      <w:r w:rsidRPr="00200D68">
        <w:rPr>
          <w:b/>
          <w:sz w:val="22"/>
          <w:szCs w:val="22"/>
        </w:rPr>
        <w:t> - Las regiones de Europa Oriental se cristianizaron desde la Ortodoxia, como en el caso de los búlgaros, un pueblo de origen turco, que la acogió en el 864. Desde el siglo IX las regiones serbias estuvieron  también influidas por la cultura de Consta</w:t>
      </w:r>
      <w:r w:rsidRPr="00200D68">
        <w:rPr>
          <w:b/>
          <w:sz w:val="22"/>
          <w:szCs w:val="22"/>
        </w:rPr>
        <w:t>n</w:t>
      </w:r>
      <w:r w:rsidRPr="00200D68">
        <w:rPr>
          <w:b/>
          <w:sz w:val="22"/>
          <w:szCs w:val="22"/>
        </w:rPr>
        <w:t>tinopla, hasta su independencia eclesiástica en 1219.</w:t>
      </w:r>
    </w:p>
    <w:p w:rsidR="00200D68" w:rsidRPr="00200D68" w:rsidRDefault="00200D68" w:rsidP="00200D68">
      <w:pPr>
        <w:widowControl/>
        <w:autoSpaceDE/>
        <w:adjustRightInd/>
        <w:ind w:left="709" w:right="-11" w:firstLine="283"/>
        <w:jc w:val="both"/>
        <w:rPr>
          <w:b/>
          <w:sz w:val="22"/>
          <w:szCs w:val="22"/>
        </w:rPr>
      </w:pPr>
      <w:r w:rsidRPr="00200D68">
        <w:rPr>
          <w:b/>
          <w:sz w:val="22"/>
          <w:szCs w:val="22"/>
        </w:rPr>
        <w:br/>
        <w:t>    -  Los rusos se adhirieron a la Ortodoxia en el 988 y per</w:t>
      </w:r>
      <w:r w:rsidRPr="00200D68">
        <w:rPr>
          <w:b/>
          <w:sz w:val="22"/>
          <w:szCs w:val="22"/>
        </w:rPr>
        <w:softHyphen/>
        <w:t>manecieron bajo Consta</w:t>
      </w:r>
      <w:r w:rsidRPr="00200D68">
        <w:rPr>
          <w:b/>
          <w:sz w:val="22"/>
          <w:szCs w:val="22"/>
        </w:rPr>
        <w:t>n</w:t>
      </w:r>
      <w:r w:rsidRPr="00200D68">
        <w:rPr>
          <w:b/>
          <w:sz w:val="22"/>
          <w:szCs w:val="22"/>
        </w:rPr>
        <w:t>tinopla. En 1589 se independizó el Patriarcado de Moscú, hecho aceptado por el P</w:t>
      </w:r>
      <w:r w:rsidRPr="00200D68">
        <w:rPr>
          <w:b/>
          <w:sz w:val="22"/>
          <w:szCs w:val="22"/>
        </w:rPr>
        <w:t>a</w:t>
      </w:r>
      <w:r w:rsidRPr="00200D68">
        <w:rPr>
          <w:b/>
          <w:sz w:val="22"/>
          <w:szCs w:val="22"/>
        </w:rPr>
        <w:t>triarca Jeremías II de Constanti</w:t>
      </w:r>
      <w:r w:rsidRPr="00200D68">
        <w:rPr>
          <w:b/>
          <w:sz w:val="22"/>
          <w:szCs w:val="22"/>
        </w:rPr>
        <w:softHyphen/>
        <w:t>nopla. El Patriarcado moscovita se transformó en centro de gran influencia y disputó la supremacía a Roma y a Bizancio; pero Moscú casi nunca tuvo la influencia de los anteriores. En 1721 el zar Pedro el Grande abolió el patriarcado y la Iglesia fue gobernada por la administración imperial. Restablecido en 1917, pero perseguido por el comunismo, no desapareció. Al disgregarse la URSS en 1991 inició su restauración.</w:t>
      </w:r>
    </w:p>
    <w:p w:rsidR="00200D68" w:rsidRDefault="00200D68" w:rsidP="00200D68">
      <w:pPr>
        <w:widowControl/>
        <w:tabs>
          <w:tab w:val="left" w:pos="1515"/>
        </w:tabs>
        <w:autoSpaceDE/>
        <w:adjustRightInd/>
        <w:ind w:left="709" w:right="-11" w:firstLine="283"/>
        <w:jc w:val="both"/>
        <w:rPr>
          <w:b/>
          <w:sz w:val="22"/>
          <w:szCs w:val="22"/>
        </w:rPr>
      </w:pPr>
    </w:p>
    <w:p w:rsidR="00F46F4A" w:rsidRPr="001C46F5" w:rsidRDefault="00200D68" w:rsidP="00BE464B">
      <w:pPr>
        <w:widowControl/>
        <w:autoSpaceDE/>
        <w:autoSpaceDN/>
        <w:adjustRightInd/>
        <w:ind w:left="709" w:right="-11" w:firstLine="284"/>
        <w:jc w:val="both"/>
        <w:rPr>
          <w:b/>
          <w:bCs/>
          <w:color w:val="0070C0"/>
        </w:rPr>
      </w:pPr>
      <w:r>
        <w:rPr>
          <w:b/>
          <w:bCs/>
          <w:color w:val="0070C0"/>
        </w:rPr>
        <w:t xml:space="preserve">2. </w:t>
      </w:r>
      <w:r w:rsidR="00F46F4A" w:rsidRPr="001C46F5">
        <w:rPr>
          <w:b/>
          <w:bCs/>
          <w:color w:val="0070C0"/>
        </w:rPr>
        <w:t xml:space="preserve">Cisma de Miguel </w:t>
      </w:r>
      <w:proofErr w:type="spellStart"/>
      <w:r w:rsidR="00F46F4A" w:rsidRPr="001C46F5">
        <w:rPr>
          <w:b/>
          <w:bCs/>
          <w:color w:val="0070C0"/>
        </w:rPr>
        <w:t>Cerulario</w:t>
      </w:r>
      <w:proofErr w:type="spellEnd"/>
    </w:p>
    <w:p w:rsidR="00432CF9" w:rsidRPr="00D16F18" w:rsidRDefault="00432CF9" w:rsidP="00BE464B">
      <w:pPr>
        <w:widowControl/>
        <w:autoSpaceDE/>
        <w:autoSpaceDN/>
        <w:adjustRightInd/>
        <w:ind w:left="709" w:right="-11" w:firstLine="284"/>
        <w:jc w:val="both"/>
        <w:rPr>
          <w:b/>
          <w:sz w:val="22"/>
          <w:szCs w:val="22"/>
        </w:rPr>
      </w:pPr>
    </w:p>
    <w:p w:rsidR="00510796" w:rsidRPr="001C46F5" w:rsidRDefault="00510796" w:rsidP="00510796">
      <w:pPr>
        <w:widowControl/>
        <w:autoSpaceDE/>
        <w:adjustRightInd/>
        <w:ind w:left="709" w:right="-11" w:firstLine="283"/>
        <w:jc w:val="both"/>
        <w:rPr>
          <w:b/>
          <w:sz w:val="22"/>
          <w:szCs w:val="22"/>
        </w:rPr>
      </w:pPr>
      <w:r w:rsidRPr="001C46F5">
        <w:rPr>
          <w:b/>
          <w:sz w:val="22"/>
          <w:szCs w:val="22"/>
        </w:rPr>
        <w:t xml:space="preserve">  La ruptura quedó consumada con Miguel </w:t>
      </w:r>
      <w:proofErr w:type="spellStart"/>
      <w:r w:rsidRPr="001C46F5">
        <w:rPr>
          <w:b/>
          <w:sz w:val="22"/>
          <w:szCs w:val="22"/>
        </w:rPr>
        <w:t>Cerulario</w:t>
      </w:r>
      <w:proofErr w:type="spellEnd"/>
      <w:r w:rsidRPr="001C46F5">
        <w:rPr>
          <w:b/>
          <w:sz w:val="22"/>
          <w:szCs w:val="22"/>
        </w:rPr>
        <w:t>, Patriarca de Constantinopla, que terminó rompiendo con el Papa de Roma y formalizó una mutua excomunión que había de durar hasta 1965. Se considera que los anatemas que fueron intercambi</w:t>
      </w:r>
      <w:r w:rsidRPr="001C46F5">
        <w:rPr>
          <w:b/>
          <w:sz w:val="22"/>
          <w:szCs w:val="22"/>
        </w:rPr>
        <w:t>a</w:t>
      </w:r>
      <w:r w:rsidRPr="001C46F5">
        <w:rPr>
          <w:b/>
          <w:sz w:val="22"/>
          <w:szCs w:val="22"/>
        </w:rPr>
        <w:t>dos en 1054 entre el Patriarca y los legados papales fueron la consolidación del ci</w:t>
      </w:r>
      <w:r w:rsidRPr="001C46F5">
        <w:rPr>
          <w:b/>
          <w:sz w:val="22"/>
          <w:szCs w:val="22"/>
        </w:rPr>
        <w:t>s</w:t>
      </w:r>
      <w:r w:rsidRPr="001C46F5">
        <w:rPr>
          <w:b/>
          <w:sz w:val="22"/>
          <w:szCs w:val="22"/>
        </w:rPr>
        <w:t>ma, pues se mantuvieron por diez siglos.</w:t>
      </w:r>
    </w:p>
    <w:p w:rsidR="00510796" w:rsidRPr="001C46F5" w:rsidRDefault="00510796" w:rsidP="00BE464B">
      <w:pPr>
        <w:widowControl/>
        <w:autoSpaceDE/>
        <w:autoSpaceDN/>
        <w:adjustRightInd/>
        <w:ind w:left="709" w:right="-11" w:firstLine="284"/>
        <w:jc w:val="both"/>
        <w:rPr>
          <w:b/>
          <w:sz w:val="22"/>
          <w:szCs w:val="22"/>
        </w:rPr>
      </w:pPr>
    </w:p>
    <w:p w:rsidR="00432CF9" w:rsidRDefault="00F46F4A" w:rsidP="00BE464B">
      <w:pPr>
        <w:widowControl/>
        <w:autoSpaceDE/>
        <w:autoSpaceDN/>
        <w:adjustRightInd/>
        <w:ind w:left="709" w:right="-11" w:firstLine="284"/>
        <w:jc w:val="both"/>
        <w:rPr>
          <w:b/>
          <w:sz w:val="22"/>
          <w:szCs w:val="22"/>
        </w:rPr>
      </w:pPr>
      <w:r w:rsidRPr="00D16F18">
        <w:rPr>
          <w:b/>
          <w:sz w:val="22"/>
          <w:szCs w:val="22"/>
        </w:rPr>
        <w:lastRenderedPageBreak/>
        <w:t xml:space="preserve"> La verdadera y definitiva separación de la iglesia oriental tardó un par de siglos en llegar</w:t>
      </w:r>
      <w:r w:rsidR="00200D68">
        <w:rPr>
          <w:b/>
          <w:sz w:val="22"/>
          <w:szCs w:val="22"/>
        </w:rPr>
        <w:t xml:space="preserve"> del todo</w:t>
      </w:r>
      <w:r w:rsidRPr="00D16F18">
        <w:rPr>
          <w:b/>
          <w:sz w:val="22"/>
          <w:szCs w:val="22"/>
        </w:rPr>
        <w:t xml:space="preserve"> y tuvo raíces culturales y políticas que aumentaron con el tiempo. Mien</w:t>
      </w:r>
      <w:r w:rsidRPr="00D16F18">
        <w:rPr>
          <w:b/>
          <w:sz w:val="22"/>
          <w:szCs w:val="22"/>
        </w:rPr>
        <w:softHyphen/>
        <w:t>tras la cultura occidental se transformaba, sobre todo por la influencia de los pueblos europeos ya estabilizados, como era el caso de los visigodos, de los fra</w:t>
      </w:r>
      <w:r w:rsidRPr="00D16F18">
        <w:rPr>
          <w:b/>
          <w:sz w:val="22"/>
          <w:szCs w:val="22"/>
        </w:rPr>
        <w:t>n</w:t>
      </w:r>
      <w:r w:rsidRPr="00D16F18">
        <w:rPr>
          <w:b/>
          <w:sz w:val="22"/>
          <w:szCs w:val="22"/>
        </w:rPr>
        <w:t xml:space="preserve">cos y sobre todo de los germanos, en Oriente se mantenía el espíritu helenístico. </w:t>
      </w:r>
    </w:p>
    <w:p w:rsidR="005D461E" w:rsidRDefault="005D461E" w:rsidP="00BE464B">
      <w:pPr>
        <w:widowControl/>
        <w:autoSpaceDE/>
        <w:autoSpaceDN/>
        <w:adjustRightInd/>
        <w:ind w:left="709" w:right="-11" w:firstLine="284"/>
        <w:jc w:val="both"/>
        <w:rPr>
          <w:b/>
          <w:sz w:val="22"/>
          <w:szCs w:val="22"/>
        </w:rPr>
      </w:pPr>
    </w:p>
    <w:p w:rsidR="005D461E" w:rsidRDefault="005D461E" w:rsidP="00BE464B">
      <w:pPr>
        <w:widowControl/>
        <w:autoSpaceDE/>
        <w:autoSpaceDN/>
        <w:adjustRightInd/>
        <w:ind w:left="709" w:right="-11" w:firstLine="284"/>
        <w:jc w:val="both"/>
        <w:rPr>
          <w:b/>
          <w:sz w:val="22"/>
          <w:szCs w:val="22"/>
        </w:rPr>
      </w:pPr>
      <w:r>
        <w:rPr>
          <w:noProof/>
        </w:rPr>
        <w:drawing>
          <wp:inline distT="0" distB="0" distL="0" distR="0">
            <wp:extent cx="5389033" cy="3730869"/>
            <wp:effectExtent l="19050" t="0" r="2117" b="0"/>
            <wp:docPr id="35" name="irc_mi" descr="http://image.slidesharecdn.com/vr-02-cismaoriente-occidente2010-110505165640-phpapp01/95/cisma-de-oriente-y-occidente-4-728.jpg?cb=130463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vr-02-cismaoriente-occidente2010-110505165640-phpapp01/95/cisma-de-oriente-y-occidente-4-728.jpg?cb=1304632691"/>
                    <pic:cNvPicPr>
                      <a:picLocks noChangeAspect="1" noChangeArrowheads="1"/>
                    </pic:cNvPicPr>
                  </pic:nvPicPr>
                  <pic:blipFill>
                    <a:blip r:embed="rId39"/>
                    <a:srcRect/>
                    <a:stretch>
                      <a:fillRect/>
                    </a:stretch>
                  </pic:blipFill>
                  <pic:spPr bwMode="auto">
                    <a:xfrm>
                      <a:off x="0" y="0"/>
                      <a:ext cx="5387543" cy="3729837"/>
                    </a:xfrm>
                    <a:prstGeom prst="rect">
                      <a:avLst/>
                    </a:prstGeom>
                    <a:noFill/>
                    <a:ln w="9525">
                      <a:noFill/>
                      <a:miter lim="800000"/>
                      <a:headEnd/>
                      <a:tailEnd/>
                    </a:ln>
                  </pic:spPr>
                </pic:pic>
              </a:graphicData>
            </a:graphic>
          </wp:inline>
        </w:drawing>
      </w:r>
    </w:p>
    <w:p w:rsidR="00993056" w:rsidRDefault="00993056" w:rsidP="00BE464B">
      <w:pPr>
        <w:widowControl/>
        <w:autoSpaceDE/>
        <w:autoSpaceDN/>
        <w:adjustRightInd/>
        <w:ind w:left="709" w:right="-11" w:firstLine="284"/>
        <w:jc w:val="both"/>
        <w:rPr>
          <w:b/>
          <w:sz w:val="22"/>
          <w:szCs w:val="22"/>
        </w:rPr>
      </w:pPr>
    </w:p>
    <w:p w:rsidR="00432CF9" w:rsidRDefault="00993056" w:rsidP="00BE464B">
      <w:pPr>
        <w:widowControl/>
        <w:autoSpaceDE/>
        <w:autoSpaceDN/>
        <w:adjustRightInd/>
        <w:ind w:left="709" w:right="-11" w:firstLine="284"/>
        <w:jc w:val="both"/>
        <w:rPr>
          <w:b/>
          <w:sz w:val="22"/>
          <w:szCs w:val="22"/>
        </w:rPr>
      </w:pPr>
      <w:r>
        <w:rPr>
          <w:b/>
          <w:sz w:val="22"/>
          <w:szCs w:val="22"/>
        </w:rPr>
        <w:t xml:space="preserve"> </w:t>
      </w:r>
      <w:r w:rsidR="00F46F4A" w:rsidRPr="00D16F18">
        <w:rPr>
          <w:b/>
          <w:sz w:val="22"/>
          <w:szCs w:val="22"/>
        </w:rPr>
        <w:t>   Aunque se reconocía en Constantinopla cierta primacía honorífica al Obispo de Roma, no se aceptaron ni por los Emperadores ni por Patriarcas de la Sede determ</w:t>
      </w:r>
      <w:r w:rsidR="00F46F4A" w:rsidRPr="00D16F18">
        <w:rPr>
          <w:b/>
          <w:sz w:val="22"/>
          <w:szCs w:val="22"/>
        </w:rPr>
        <w:t>i</w:t>
      </w:r>
      <w:r w:rsidR="00F46F4A" w:rsidRPr="00D16F18">
        <w:rPr>
          <w:b/>
          <w:sz w:val="22"/>
          <w:szCs w:val="22"/>
        </w:rPr>
        <w:t>nadas  exigencias jurisdiccionales de los Papas. Esas exigencias aumentaron con la llegada al pontificado de León IX (1048-1054) y con sus sucesores.</w:t>
      </w:r>
    </w:p>
    <w:p w:rsidR="00432CF9" w:rsidRDefault="00F46F4A" w:rsidP="00BE464B">
      <w:pPr>
        <w:widowControl/>
        <w:autoSpaceDE/>
        <w:autoSpaceDN/>
        <w:adjustRightInd/>
        <w:ind w:left="709" w:right="-11" w:firstLine="284"/>
        <w:jc w:val="both"/>
        <w:rPr>
          <w:b/>
          <w:sz w:val="22"/>
          <w:szCs w:val="22"/>
        </w:rPr>
      </w:pPr>
      <w:r w:rsidRPr="00D16F18">
        <w:rPr>
          <w:b/>
          <w:sz w:val="22"/>
          <w:szCs w:val="22"/>
        </w:rPr>
        <w:br/>
        <w:t xml:space="preserve">   El emperador bizantino Constantino IX </w:t>
      </w:r>
      <w:proofErr w:type="spellStart"/>
      <w:r w:rsidRPr="00D16F18">
        <w:rPr>
          <w:b/>
          <w:sz w:val="22"/>
          <w:szCs w:val="22"/>
        </w:rPr>
        <w:t>Monómaco</w:t>
      </w:r>
      <w:proofErr w:type="spellEnd"/>
      <w:r w:rsidRPr="00D16F18">
        <w:rPr>
          <w:b/>
          <w:sz w:val="22"/>
          <w:szCs w:val="22"/>
        </w:rPr>
        <w:t xml:space="preserve"> derrocó al anterior emperador, Miguel IV </w:t>
      </w:r>
      <w:proofErr w:type="spellStart"/>
      <w:r w:rsidRPr="00D16F18">
        <w:rPr>
          <w:b/>
          <w:sz w:val="22"/>
          <w:szCs w:val="22"/>
        </w:rPr>
        <w:t>Paflagonio</w:t>
      </w:r>
      <w:proofErr w:type="spellEnd"/>
      <w:r w:rsidRPr="00D16F18">
        <w:rPr>
          <w:b/>
          <w:sz w:val="22"/>
          <w:szCs w:val="22"/>
        </w:rPr>
        <w:t xml:space="preserve">, y nombró a </w:t>
      </w:r>
      <w:proofErr w:type="spellStart"/>
      <w:r w:rsidRPr="00D16F18">
        <w:rPr>
          <w:b/>
          <w:sz w:val="22"/>
          <w:szCs w:val="22"/>
        </w:rPr>
        <w:t>Focio</w:t>
      </w:r>
      <w:proofErr w:type="spellEnd"/>
      <w:r w:rsidRPr="00D16F18">
        <w:rPr>
          <w:b/>
          <w:sz w:val="22"/>
          <w:szCs w:val="22"/>
        </w:rPr>
        <w:t xml:space="preserve"> Patriarca en 1043, tres años después de hacerse monje. Inició entonces una dura campaña contra las iglesias latinas de su propia ciudad y terminó </w:t>
      </w:r>
      <w:proofErr w:type="spellStart"/>
      <w:r w:rsidRPr="00D16F18">
        <w:rPr>
          <w:b/>
          <w:sz w:val="22"/>
          <w:szCs w:val="22"/>
        </w:rPr>
        <w:t>ce</w:t>
      </w:r>
      <w:r w:rsidRPr="00D16F18">
        <w:rPr>
          <w:b/>
          <w:sz w:val="22"/>
          <w:szCs w:val="22"/>
        </w:rPr>
        <w:softHyphen/>
        <w:t>rrándolas</w:t>
      </w:r>
      <w:proofErr w:type="spellEnd"/>
      <w:r w:rsidRPr="00D16F18">
        <w:rPr>
          <w:b/>
          <w:sz w:val="22"/>
          <w:szCs w:val="22"/>
        </w:rPr>
        <w:t>. Los pretextos eran nimios, como el uso de pan ácimo por los latinos en la Eucaristía o el mantenimiento por ellos de la palabra "</w:t>
      </w:r>
      <w:proofErr w:type="spellStart"/>
      <w:r w:rsidRPr="00D16F18">
        <w:rPr>
          <w:b/>
          <w:sz w:val="22"/>
          <w:szCs w:val="22"/>
        </w:rPr>
        <w:t>f</w:t>
      </w:r>
      <w:r w:rsidRPr="00D16F18">
        <w:rPr>
          <w:b/>
          <w:sz w:val="22"/>
          <w:szCs w:val="22"/>
        </w:rPr>
        <w:t>i</w:t>
      </w:r>
      <w:r w:rsidRPr="00D16F18">
        <w:rPr>
          <w:b/>
          <w:sz w:val="22"/>
          <w:szCs w:val="22"/>
        </w:rPr>
        <w:t>lioque</w:t>
      </w:r>
      <w:proofErr w:type="spellEnd"/>
      <w:r w:rsidRPr="00D16F18">
        <w:rPr>
          <w:b/>
          <w:sz w:val="22"/>
          <w:szCs w:val="22"/>
        </w:rPr>
        <w:t>" en el Credo.</w:t>
      </w:r>
    </w:p>
    <w:p w:rsidR="00432CF9" w:rsidRDefault="00F46F4A" w:rsidP="00BE464B">
      <w:pPr>
        <w:widowControl/>
        <w:autoSpaceDE/>
        <w:autoSpaceDN/>
        <w:adjustRightInd/>
        <w:ind w:left="709" w:right="-11" w:firstLine="284"/>
        <w:jc w:val="both"/>
        <w:rPr>
          <w:b/>
          <w:sz w:val="22"/>
          <w:szCs w:val="22"/>
        </w:rPr>
      </w:pPr>
      <w:r w:rsidRPr="00D16F18">
        <w:rPr>
          <w:b/>
          <w:sz w:val="22"/>
          <w:szCs w:val="22"/>
        </w:rPr>
        <w:br/>
        <w:t xml:space="preserve">   Excomulgado en 1054, junto a toda la Iglesia oriental, </w:t>
      </w:r>
      <w:proofErr w:type="spellStart"/>
      <w:r w:rsidRPr="00D16F18">
        <w:rPr>
          <w:b/>
          <w:sz w:val="22"/>
          <w:szCs w:val="22"/>
        </w:rPr>
        <w:t>Cerulario</w:t>
      </w:r>
      <w:proofErr w:type="spellEnd"/>
      <w:r w:rsidRPr="00D16F18">
        <w:rPr>
          <w:b/>
          <w:sz w:val="22"/>
          <w:szCs w:val="22"/>
        </w:rPr>
        <w:t xml:space="preserve"> rechazó el primado del León IX. Escribió una encíclica en defensa de la independencia de la Iglesia b</w:t>
      </w:r>
      <w:r w:rsidRPr="00D16F18">
        <w:rPr>
          <w:b/>
          <w:sz w:val="22"/>
          <w:szCs w:val="22"/>
        </w:rPr>
        <w:t>i</w:t>
      </w:r>
      <w:r w:rsidRPr="00D16F18">
        <w:rPr>
          <w:b/>
          <w:sz w:val="22"/>
          <w:szCs w:val="22"/>
        </w:rPr>
        <w:t>zantina en igualdad con la occidental</w:t>
      </w:r>
      <w:r w:rsidR="00200D68">
        <w:rPr>
          <w:b/>
          <w:sz w:val="22"/>
          <w:szCs w:val="22"/>
        </w:rPr>
        <w:t xml:space="preserve"> de Roma</w:t>
      </w:r>
      <w:r w:rsidRPr="00D16F18">
        <w:rPr>
          <w:b/>
          <w:sz w:val="22"/>
          <w:szCs w:val="22"/>
        </w:rPr>
        <w:t>. Afirmó la primacía de la Iglesia sobre el Estado, juicio que provocó su destitución y condena al exilio por el Emperador b</w:t>
      </w:r>
      <w:r w:rsidRPr="00D16F18">
        <w:rPr>
          <w:b/>
          <w:sz w:val="22"/>
          <w:szCs w:val="22"/>
        </w:rPr>
        <w:t>i</w:t>
      </w:r>
      <w:r w:rsidRPr="00D16F18">
        <w:rPr>
          <w:b/>
          <w:sz w:val="22"/>
          <w:szCs w:val="22"/>
        </w:rPr>
        <w:t xml:space="preserve">zantino, entonces Isaac I </w:t>
      </w:r>
      <w:proofErr w:type="spellStart"/>
      <w:r w:rsidRPr="00D16F18">
        <w:rPr>
          <w:b/>
          <w:sz w:val="22"/>
          <w:szCs w:val="22"/>
        </w:rPr>
        <w:t>Co</w:t>
      </w:r>
      <w:r w:rsidR="00200D68">
        <w:rPr>
          <w:b/>
          <w:sz w:val="22"/>
          <w:szCs w:val="22"/>
        </w:rPr>
        <w:t>n</w:t>
      </w:r>
      <w:r w:rsidRPr="00D16F18">
        <w:rPr>
          <w:b/>
          <w:sz w:val="22"/>
          <w:szCs w:val="22"/>
        </w:rPr>
        <w:t>m</w:t>
      </w:r>
      <w:r w:rsidR="00200D68">
        <w:rPr>
          <w:b/>
          <w:sz w:val="22"/>
          <w:szCs w:val="22"/>
        </w:rPr>
        <w:t>e</w:t>
      </w:r>
      <w:r w:rsidRPr="00D16F18">
        <w:rPr>
          <w:b/>
          <w:sz w:val="22"/>
          <w:szCs w:val="22"/>
        </w:rPr>
        <w:t>no</w:t>
      </w:r>
      <w:proofErr w:type="spellEnd"/>
      <w:r w:rsidRPr="00D16F18">
        <w:rPr>
          <w:b/>
          <w:sz w:val="22"/>
          <w:szCs w:val="22"/>
        </w:rPr>
        <w:t>.  El cardenal Humberto de Silva Cándi</w:t>
      </w:r>
      <w:r w:rsidRPr="00D16F18">
        <w:rPr>
          <w:b/>
          <w:sz w:val="22"/>
          <w:szCs w:val="22"/>
        </w:rPr>
        <w:softHyphen/>
        <w:t>da fue e</w:t>
      </w:r>
      <w:r w:rsidRPr="00D16F18">
        <w:rPr>
          <w:b/>
          <w:sz w:val="22"/>
          <w:szCs w:val="22"/>
        </w:rPr>
        <w:t>n</w:t>
      </w:r>
      <w:r w:rsidRPr="00D16F18">
        <w:rPr>
          <w:b/>
          <w:sz w:val="22"/>
          <w:szCs w:val="22"/>
        </w:rPr>
        <w:t xml:space="preserve">viado a Constantinopla desde Roma en 1054 para lograr la reconciliación y la unidad, pero resultó tan intolerante como </w:t>
      </w:r>
      <w:proofErr w:type="spellStart"/>
      <w:r w:rsidRPr="00D16F18">
        <w:rPr>
          <w:b/>
          <w:sz w:val="22"/>
          <w:szCs w:val="22"/>
        </w:rPr>
        <w:t>Cerulario</w:t>
      </w:r>
      <w:proofErr w:type="spellEnd"/>
      <w:r w:rsidRPr="00D16F18">
        <w:rPr>
          <w:b/>
          <w:sz w:val="22"/>
          <w:szCs w:val="22"/>
        </w:rPr>
        <w:t xml:space="preserve"> y concluyó su visita con la mutua exc</w:t>
      </w:r>
      <w:r w:rsidRPr="00D16F18">
        <w:rPr>
          <w:b/>
          <w:sz w:val="22"/>
          <w:szCs w:val="22"/>
        </w:rPr>
        <w:t>o</w:t>
      </w:r>
      <w:r w:rsidRPr="00D16F18">
        <w:rPr>
          <w:b/>
          <w:sz w:val="22"/>
          <w:szCs w:val="22"/>
        </w:rPr>
        <w:t>munión entre ambas sedes episcopales.</w:t>
      </w:r>
    </w:p>
    <w:p w:rsidR="00432CF9" w:rsidRDefault="00F46F4A" w:rsidP="00BE464B">
      <w:pPr>
        <w:widowControl/>
        <w:autoSpaceDE/>
        <w:autoSpaceDN/>
        <w:adjustRightInd/>
        <w:ind w:left="709" w:right="-11" w:firstLine="284"/>
        <w:jc w:val="both"/>
        <w:rPr>
          <w:b/>
          <w:sz w:val="22"/>
          <w:szCs w:val="22"/>
        </w:rPr>
      </w:pPr>
      <w:r w:rsidRPr="00D16F18">
        <w:rPr>
          <w:b/>
          <w:sz w:val="22"/>
          <w:szCs w:val="22"/>
        </w:rPr>
        <w:br/>
        <w:t>   El saqueo de Constantinopla durante la cuarta Cruzada (1204) aumentó la oposi</w:t>
      </w:r>
      <w:r w:rsidRPr="00D16F18">
        <w:rPr>
          <w:b/>
          <w:sz w:val="22"/>
          <w:szCs w:val="22"/>
        </w:rPr>
        <w:softHyphen/>
        <w:t>ción a Occidente y anuló los esfuerzos para restablecer la unidad. La separación se consolidó y tardaría mil años en volver el espíritu de diálogo.</w:t>
      </w:r>
    </w:p>
    <w:p w:rsidR="005D461E" w:rsidRDefault="00F46F4A" w:rsidP="00BE464B">
      <w:pPr>
        <w:widowControl/>
        <w:autoSpaceDE/>
        <w:autoSpaceDN/>
        <w:adjustRightInd/>
        <w:ind w:left="709" w:right="-11" w:firstLine="284"/>
        <w:jc w:val="both"/>
        <w:rPr>
          <w:b/>
          <w:sz w:val="22"/>
          <w:szCs w:val="22"/>
        </w:rPr>
      </w:pPr>
      <w:r w:rsidRPr="00D16F18">
        <w:rPr>
          <w:b/>
          <w:sz w:val="22"/>
          <w:szCs w:val="22"/>
        </w:rPr>
        <w:br/>
      </w:r>
      <w:r w:rsidR="00200D68">
        <w:rPr>
          <w:b/>
          <w:sz w:val="22"/>
          <w:szCs w:val="22"/>
        </w:rPr>
        <w:t xml:space="preserve"> </w:t>
      </w:r>
      <w:r w:rsidRPr="00D16F18">
        <w:rPr>
          <w:b/>
          <w:sz w:val="22"/>
          <w:szCs w:val="22"/>
        </w:rPr>
        <w:t xml:space="preserve">   </w:t>
      </w:r>
      <w:r w:rsidR="00395012">
        <w:rPr>
          <w:b/>
          <w:sz w:val="22"/>
          <w:szCs w:val="22"/>
        </w:rPr>
        <w:t xml:space="preserve">Pasaron los siglos en ambiente de rivalidad y desconfianza mutua y el </w:t>
      </w:r>
      <w:r w:rsidRPr="00D16F18">
        <w:rPr>
          <w:b/>
          <w:sz w:val="22"/>
          <w:szCs w:val="22"/>
        </w:rPr>
        <w:t xml:space="preserve"> 7 de D</w:t>
      </w:r>
      <w:r w:rsidRPr="00D16F18">
        <w:rPr>
          <w:b/>
          <w:sz w:val="22"/>
          <w:szCs w:val="22"/>
        </w:rPr>
        <w:t>i</w:t>
      </w:r>
      <w:r w:rsidRPr="00D16F18">
        <w:rPr>
          <w:b/>
          <w:sz w:val="22"/>
          <w:szCs w:val="22"/>
        </w:rPr>
        <w:t>ciembre de 1965 las mutuas exco</w:t>
      </w:r>
      <w:r w:rsidRPr="00D16F18">
        <w:rPr>
          <w:b/>
          <w:sz w:val="22"/>
          <w:szCs w:val="22"/>
        </w:rPr>
        <w:softHyphen/>
        <w:t>mu</w:t>
      </w:r>
      <w:r w:rsidRPr="00D16F18">
        <w:rPr>
          <w:b/>
          <w:sz w:val="22"/>
          <w:szCs w:val="22"/>
        </w:rPr>
        <w:softHyphen/>
        <w:t xml:space="preserve">niones fueron anuladas por el papa Pablo VI y por el patriarca </w:t>
      </w:r>
      <w:proofErr w:type="spellStart"/>
      <w:r w:rsidRPr="00D16F18">
        <w:rPr>
          <w:b/>
          <w:sz w:val="22"/>
          <w:szCs w:val="22"/>
        </w:rPr>
        <w:t>Atenágoras</w:t>
      </w:r>
      <w:proofErr w:type="spellEnd"/>
      <w:r w:rsidRPr="00D16F18">
        <w:rPr>
          <w:b/>
          <w:sz w:val="22"/>
          <w:szCs w:val="22"/>
        </w:rPr>
        <w:t xml:space="preserve"> I, como símbolo de acerca</w:t>
      </w:r>
      <w:r w:rsidRPr="00D16F18">
        <w:rPr>
          <w:b/>
          <w:sz w:val="22"/>
          <w:szCs w:val="22"/>
        </w:rPr>
        <w:softHyphen/>
        <w:t>miento entre ambas Iglesias.  La Iglesia ortodoxa sigue hoy organi</w:t>
      </w:r>
      <w:r w:rsidRPr="00D16F18">
        <w:rPr>
          <w:b/>
          <w:sz w:val="22"/>
          <w:szCs w:val="22"/>
        </w:rPr>
        <w:softHyphen/>
        <w:t>zada como comunidad de iglesias independie</w:t>
      </w:r>
      <w:r w:rsidRPr="00D16F18">
        <w:rPr>
          <w:b/>
          <w:sz w:val="22"/>
          <w:szCs w:val="22"/>
        </w:rPr>
        <w:t>n</w:t>
      </w:r>
      <w:r w:rsidRPr="00D16F18">
        <w:rPr>
          <w:b/>
          <w:sz w:val="22"/>
          <w:szCs w:val="22"/>
        </w:rPr>
        <w:t xml:space="preserve">tes, </w:t>
      </w:r>
      <w:proofErr w:type="spellStart"/>
      <w:r w:rsidRPr="00D16F18">
        <w:rPr>
          <w:b/>
          <w:sz w:val="22"/>
          <w:szCs w:val="22"/>
        </w:rPr>
        <w:t>autocéfalas</w:t>
      </w:r>
      <w:proofErr w:type="spellEnd"/>
      <w:r w:rsidRPr="00D16F18">
        <w:rPr>
          <w:b/>
          <w:sz w:val="22"/>
          <w:szCs w:val="22"/>
        </w:rPr>
        <w:t>, gobernadas por su propio obispo.</w:t>
      </w:r>
    </w:p>
    <w:p w:rsidR="00432CF9" w:rsidRDefault="005D461E" w:rsidP="00BE464B">
      <w:pPr>
        <w:widowControl/>
        <w:autoSpaceDE/>
        <w:autoSpaceDN/>
        <w:adjustRightInd/>
        <w:ind w:left="709" w:right="-11" w:firstLine="284"/>
        <w:jc w:val="both"/>
        <w:rPr>
          <w:b/>
          <w:sz w:val="22"/>
          <w:szCs w:val="22"/>
        </w:rPr>
      </w:pPr>
      <w:r>
        <w:rPr>
          <w:b/>
          <w:sz w:val="22"/>
          <w:szCs w:val="22"/>
        </w:rPr>
        <w:lastRenderedPageBreak/>
        <w:t xml:space="preserve">  </w:t>
      </w:r>
      <w:r w:rsidR="00F46F4A" w:rsidRPr="00D16F18">
        <w:rPr>
          <w:b/>
          <w:sz w:val="22"/>
          <w:szCs w:val="22"/>
        </w:rPr>
        <w:t xml:space="preserve"> Lo que varía en cada país es la lengua del culto. Cada Obispo en su Iglesia se llama patriarca, metropolitano o arzobispo. Es presidentes de los sínodos episcop</w:t>
      </w:r>
      <w:r w:rsidR="00F46F4A" w:rsidRPr="00D16F18">
        <w:rPr>
          <w:b/>
          <w:sz w:val="22"/>
          <w:szCs w:val="22"/>
        </w:rPr>
        <w:t>a</w:t>
      </w:r>
      <w:r w:rsidR="00F46F4A" w:rsidRPr="00D16F18">
        <w:rPr>
          <w:b/>
          <w:sz w:val="22"/>
          <w:szCs w:val="22"/>
        </w:rPr>
        <w:t>les que, en cada iglesia, constituyen la más alta autoridad doctrinal y adminis</w:t>
      </w:r>
      <w:r w:rsidR="00F46F4A" w:rsidRPr="00D16F18">
        <w:rPr>
          <w:b/>
          <w:sz w:val="22"/>
          <w:szCs w:val="22"/>
        </w:rPr>
        <w:softHyphen/>
        <w:t xml:space="preserve">trativa. </w:t>
      </w:r>
    </w:p>
    <w:p w:rsidR="00993056" w:rsidRDefault="00F46F4A" w:rsidP="00BE464B">
      <w:pPr>
        <w:widowControl/>
        <w:autoSpaceDE/>
        <w:autoSpaceDN/>
        <w:adjustRightInd/>
        <w:ind w:left="709" w:right="-11" w:firstLine="284"/>
        <w:jc w:val="both"/>
        <w:rPr>
          <w:b/>
          <w:sz w:val="22"/>
          <w:szCs w:val="22"/>
        </w:rPr>
      </w:pPr>
      <w:r w:rsidRPr="00D16F18">
        <w:rPr>
          <w:b/>
          <w:sz w:val="22"/>
          <w:szCs w:val="22"/>
        </w:rPr>
        <w:br/>
        <w:t>   Con el tiempo fueron surgiendo las otras Iglesias y Patriarcados ortodoxos ind</w:t>
      </w:r>
      <w:r w:rsidRPr="00D16F18">
        <w:rPr>
          <w:b/>
          <w:sz w:val="22"/>
          <w:szCs w:val="22"/>
        </w:rPr>
        <w:t>e</w:t>
      </w:r>
      <w:r w:rsidRPr="00D16F18">
        <w:rPr>
          <w:b/>
          <w:sz w:val="22"/>
          <w:szCs w:val="22"/>
        </w:rPr>
        <w:t>pendientes de Constantinopla y, por supuesto, alejados cada vez más de la Sede romana</w:t>
      </w:r>
      <w:r w:rsidR="00432CF9">
        <w:rPr>
          <w:b/>
          <w:sz w:val="22"/>
          <w:szCs w:val="22"/>
        </w:rPr>
        <w:t>.</w:t>
      </w:r>
      <w:r w:rsidRPr="00D16F18">
        <w:rPr>
          <w:b/>
          <w:sz w:val="22"/>
          <w:szCs w:val="22"/>
        </w:rPr>
        <w:t>  El patriarca de Constantinopla posee en la Ortodoxia cierta primacía sobre las restantes Iglesias, debido a la condición de capital del Imperio romano de Orie</w:t>
      </w:r>
      <w:r w:rsidRPr="00D16F18">
        <w:rPr>
          <w:b/>
          <w:sz w:val="22"/>
          <w:szCs w:val="22"/>
        </w:rPr>
        <w:t>n</w:t>
      </w:r>
      <w:r w:rsidRPr="00D16F18">
        <w:rPr>
          <w:b/>
          <w:sz w:val="22"/>
          <w:szCs w:val="22"/>
        </w:rPr>
        <w:t>te, llamado luego Imperio bizantino.</w:t>
      </w:r>
    </w:p>
    <w:p w:rsidR="00993056" w:rsidRDefault="00993056" w:rsidP="00BE464B">
      <w:pPr>
        <w:widowControl/>
        <w:autoSpaceDE/>
        <w:autoSpaceDN/>
        <w:adjustRightInd/>
        <w:ind w:left="709" w:right="-11" w:firstLine="284"/>
        <w:jc w:val="both"/>
        <w:rPr>
          <w:b/>
          <w:sz w:val="22"/>
          <w:szCs w:val="22"/>
        </w:rPr>
      </w:pPr>
    </w:p>
    <w:p w:rsidR="00432CF9" w:rsidRDefault="00993056" w:rsidP="00BE464B">
      <w:pPr>
        <w:widowControl/>
        <w:autoSpaceDE/>
        <w:autoSpaceDN/>
        <w:adjustRightInd/>
        <w:ind w:left="709" w:right="-11" w:firstLine="284"/>
        <w:jc w:val="both"/>
        <w:rPr>
          <w:b/>
          <w:sz w:val="22"/>
          <w:szCs w:val="22"/>
        </w:rPr>
      </w:pPr>
      <w:r>
        <w:rPr>
          <w:b/>
          <w:sz w:val="22"/>
          <w:szCs w:val="22"/>
        </w:rPr>
        <w:t xml:space="preserve">  </w:t>
      </w:r>
      <w:r w:rsidR="00F46F4A" w:rsidRPr="00D16F18">
        <w:rPr>
          <w:b/>
          <w:sz w:val="22"/>
          <w:szCs w:val="22"/>
        </w:rPr>
        <w:t xml:space="preserve"> Su autoridad con el tiempo perdió efectividad entre las demás Iglesias y hoy no ejerce ninguna atribución administrativa sobre su propio territorio o patriarcado ni tampoco se considera infalible.  Las demás iglesias reconocen el papel que tiene en la preparación de consultas y concilios </w:t>
      </w:r>
      <w:proofErr w:type="spellStart"/>
      <w:r w:rsidR="00F46F4A" w:rsidRPr="00D16F18">
        <w:rPr>
          <w:b/>
          <w:sz w:val="22"/>
          <w:szCs w:val="22"/>
        </w:rPr>
        <w:t>panortodoxos</w:t>
      </w:r>
      <w:proofErr w:type="spellEnd"/>
      <w:r w:rsidR="00F46F4A" w:rsidRPr="00D16F18">
        <w:rPr>
          <w:b/>
          <w:sz w:val="22"/>
          <w:szCs w:val="22"/>
        </w:rPr>
        <w:t xml:space="preserve"> y su autoridad se extiende s</w:t>
      </w:r>
      <w:r w:rsidR="00F46F4A" w:rsidRPr="00D16F18">
        <w:rPr>
          <w:b/>
          <w:sz w:val="22"/>
          <w:szCs w:val="22"/>
        </w:rPr>
        <w:t>o</w:t>
      </w:r>
      <w:r w:rsidR="00F46F4A" w:rsidRPr="00D16F18">
        <w:rPr>
          <w:b/>
          <w:sz w:val="22"/>
          <w:szCs w:val="22"/>
        </w:rPr>
        <w:t>bre pequeñas comunidades griegas en Turquía, sobre las dióce</w:t>
      </w:r>
      <w:r w:rsidR="00F46F4A" w:rsidRPr="00D16F18">
        <w:rPr>
          <w:b/>
          <w:sz w:val="22"/>
          <w:szCs w:val="22"/>
        </w:rPr>
        <w:softHyphen/>
        <w:t>sis existentes en las islas griegas y sobre las comunidades griegas de Esta</w:t>
      </w:r>
      <w:r w:rsidR="00F46F4A" w:rsidRPr="00D16F18">
        <w:rPr>
          <w:b/>
          <w:sz w:val="22"/>
          <w:szCs w:val="22"/>
        </w:rPr>
        <w:softHyphen/>
        <w:t>dos Unidos, Australia y Eur</w:t>
      </w:r>
      <w:r w:rsidR="00F46F4A" w:rsidRPr="00D16F18">
        <w:rPr>
          <w:b/>
          <w:sz w:val="22"/>
          <w:szCs w:val="22"/>
        </w:rPr>
        <w:t>o</w:t>
      </w:r>
      <w:r w:rsidR="00F46F4A" w:rsidRPr="00D16F18">
        <w:rPr>
          <w:b/>
          <w:sz w:val="22"/>
          <w:szCs w:val="22"/>
        </w:rPr>
        <w:t>pa occiden</w:t>
      </w:r>
      <w:r w:rsidR="00F46F4A" w:rsidRPr="00D16F18">
        <w:rPr>
          <w:b/>
          <w:sz w:val="22"/>
          <w:szCs w:val="22"/>
        </w:rPr>
        <w:softHyphen/>
        <w:t>tal que fueron aumentando desde el siglo XIX por efectos de la emigr</w:t>
      </w:r>
      <w:r w:rsidR="00F46F4A" w:rsidRPr="00D16F18">
        <w:rPr>
          <w:b/>
          <w:sz w:val="22"/>
          <w:szCs w:val="22"/>
        </w:rPr>
        <w:t>a</w:t>
      </w:r>
      <w:r w:rsidR="00F46F4A" w:rsidRPr="00D16F18">
        <w:rPr>
          <w:b/>
          <w:sz w:val="22"/>
          <w:szCs w:val="22"/>
        </w:rPr>
        <w:t>ción.</w:t>
      </w:r>
    </w:p>
    <w:p w:rsidR="002F0907" w:rsidRDefault="002F0907" w:rsidP="00BE464B">
      <w:pPr>
        <w:widowControl/>
        <w:autoSpaceDE/>
        <w:autoSpaceDN/>
        <w:adjustRightInd/>
        <w:ind w:left="709" w:right="-11" w:firstLine="284"/>
        <w:jc w:val="both"/>
        <w:rPr>
          <w:b/>
          <w:sz w:val="22"/>
          <w:szCs w:val="22"/>
        </w:rPr>
      </w:pPr>
    </w:p>
    <w:p w:rsidR="00432CF9" w:rsidRDefault="00F46F4A" w:rsidP="00BE464B">
      <w:pPr>
        <w:widowControl/>
        <w:autoSpaceDE/>
        <w:autoSpaceDN/>
        <w:adjustRightInd/>
        <w:ind w:left="709" w:right="-11" w:firstLine="284"/>
        <w:jc w:val="both"/>
        <w:rPr>
          <w:b/>
          <w:sz w:val="22"/>
          <w:szCs w:val="22"/>
        </w:rPr>
      </w:pPr>
      <w:r w:rsidRPr="00D16F18">
        <w:rPr>
          <w:b/>
          <w:sz w:val="22"/>
          <w:szCs w:val="22"/>
        </w:rPr>
        <w:t>Hoy existen otros tres Patriarcados ortodoxos que deben su rango a la evo</w:t>
      </w:r>
      <w:r w:rsidRPr="00D16F18">
        <w:rPr>
          <w:b/>
          <w:sz w:val="22"/>
          <w:szCs w:val="22"/>
        </w:rPr>
        <w:softHyphen/>
        <w:t>lu</w:t>
      </w:r>
      <w:r w:rsidRPr="00D16F18">
        <w:rPr>
          <w:b/>
          <w:sz w:val="22"/>
          <w:szCs w:val="22"/>
        </w:rPr>
        <w:softHyphen/>
        <w:t>ción de la Historia: Alejandría en Egip</w:t>
      </w:r>
      <w:r w:rsidRPr="00D16F18">
        <w:rPr>
          <w:b/>
          <w:sz w:val="22"/>
          <w:szCs w:val="22"/>
        </w:rPr>
        <w:softHyphen/>
        <w:t>to, Damasco en Siria heredero del anti</w:t>
      </w:r>
      <w:r w:rsidRPr="00D16F18">
        <w:rPr>
          <w:b/>
          <w:sz w:val="22"/>
          <w:szCs w:val="22"/>
        </w:rPr>
        <w:softHyphen/>
        <w:t>guo título del patriarcado de Antio</w:t>
      </w:r>
      <w:r w:rsidRPr="00D16F18">
        <w:rPr>
          <w:b/>
          <w:sz w:val="22"/>
          <w:szCs w:val="22"/>
        </w:rPr>
        <w:softHyphen/>
        <w:t>quía, y Jerusalén. Los patriarcas de Alejandría y de Jerusalén hablan griego.</w:t>
      </w:r>
    </w:p>
    <w:p w:rsidR="00146664" w:rsidRDefault="00146664" w:rsidP="00BE464B">
      <w:pPr>
        <w:widowControl/>
        <w:autoSpaceDE/>
        <w:autoSpaceDN/>
        <w:adjustRightInd/>
        <w:ind w:left="709" w:right="-11" w:firstLine="284"/>
        <w:jc w:val="both"/>
        <w:rPr>
          <w:b/>
          <w:sz w:val="22"/>
          <w:szCs w:val="22"/>
        </w:rPr>
      </w:pPr>
    </w:p>
    <w:p w:rsidR="00146664" w:rsidRDefault="00146664" w:rsidP="00146664">
      <w:pPr>
        <w:widowControl/>
        <w:autoSpaceDE/>
        <w:autoSpaceDN/>
        <w:adjustRightInd/>
        <w:ind w:left="709" w:right="-11" w:firstLine="284"/>
        <w:jc w:val="center"/>
        <w:rPr>
          <w:b/>
          <w:sz w:val="22"/>
          <w:szCs w:val="22"/>
        </w:rPr>
      </w:pPr>
      <w:r>
        <w:rPr>
          <w:noProof/>
        </w:rPr>
        <w:drawing>
          <wp:inline distT="0" distB="0" distL="0" distR="0">
            <wp:extent cx="3905250" cy="2193587"/>
            <wp:effectExtent l="19050" t="0" r="0" b="0"/>
            <wp:docPr id="34" name="irc_mi" descr="http://estaticos02.elmundo.es/elmundo/imagenes/2009/01/27/123308405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staticos02.elmundo.es/elmundo/imagenes/2009/01/27/1233084051_0.jpg"/>
                    <pic:cNvPicPr>
                      <a:picLocks noChangeAspect="1" noChangeArrowheads="1"/>
                    </pic:cNvPicPr>
                  </pic:nvPicPr>
                  <pic:blipFill>
                    <a:blip r:embed="rId40"/>
                    <a:srcRect/>
                    <a:stretch>
                      <a:fillRect/>
                    </a:stretch>
                  </pic:blipFill>
                  <pic:spPr bwMode="auto">
                    <a:xfrm>
                      <a:off x="0" y="0"/>
                      <a:ext cx="3905250" cy="2193587"/>
                    </a:xfrm>
                    <a:prstGeom prst="rect">
                      <a:avLst/>
                    </a:prstGeom>
                    <a:noFill/>
                    <a:ln w="9525">
                      <a:noFill/>
                      <a:miter lim="800000"/>
                      <a:headEnd/>
                      <a:tailEnd/>
                    </a:ln>
                  </pic:spPr>
                </pic:pic>
              </a:graphicData>
            </a:graphic>
          </wp:inline>
        </w:drawing>
      </w:r>
    </w:p>
    <w:p w:rsidR="00432CF9" w:rsidRDefault="00F46F4A" w:rsidP="00BE464B">
      <w:pPr>
        <w:widowControl/>
        <w:autoSpaceDE/>
        <w:autoSpaceDN/>
        <w:adjustRightInd/>
        <w:ind w:left="709" w:right="-11" w:firstLine="284"/>
        <w:jc w:val="both"/>
        <w:rPr>
          <w:b/>
          <w:sz w:val="22"/>
          <w:szCs w:val="22"/>
        </w:rPr>
      </w:pPr>
      <w:r w:rsidRPr="00D16F18">
        <w:rPr>
          <w:b/>
          <w:sz w:val="22"/>
          <w:szCs w:val="22"/>
        </w:rPr>
        <w:br/>
        <w:t>   El patriar</w:t>
      </w:r>
      <w:r w:rsidRPr="00D16F18">
        <w:rPr>
          <w:b/>
          <w:sz w:val="22"/>
          <w:szCs w:val="22"/>
        </w:rPr>
        <w:softHyphen/>
        <w:t xml:space="preserve">ca de Antioquía está a la cabeza de una importante comunidad de árabes cristianos en Siria, Líbano e Irak. El patriarcado de Moscú y de todas las </w:t>
      </w:r>
      <w:proofErr w:type="spellStart"/>
      <w:r w:rsidRPr="00D16F18">
        <w:rPr>
          <w:b/>
          <w:sz w:val="22"/>
          <w:szCs w:val="22"/>
        </w:rPr>
        <w:t>Rusias</w:t>
      </w:r>
      <w:proofErr w:type="spellEnd"/>
      <w:r w:rsidRPr="00D16F18">
        <w:rPr>
          <w:b/>
          <w:sz w:val="22"/>
          <w:szCs w:val="22"/>
        </w:rPr>
        <w:t xml:space="preserve"> llegó a ser la iglesia ortodoxa con mayor número de fieles. Después de la Revolución rusa de 1917, tuvo un perío</w:t>
      </w:r>
      <w:r w:rsidRPr="00D16F18">
        <w:rPr>
          <w:b/>
          <w:sz w:val="22"/>
          <w:szCs w:val="22"/>
        </w:rPr>
        <w:softHyphen/>
        <w:t>do muy difícil a causa de las persecuciones.  Ocupa el quinto lugar en la jerarquía de iglesias ortodoxas, seguida por el patriar</w:t>
      </w:r>
      <w:r w:rsidRPr="00D16F18">
        <w:rPr>
          <w:b/>
          <w:sz w:val="22"/>
          <w:szCs w:val="22"/>
        </w:rPr>
        <w:softHyphen/>
        <w:t>cado de la repúbli</w:t>
      </w:r>
      <w:r w:rsidRPr="00D16F18">
        <w:rPr>
          <w:b/>
          <w:sz w:val="22"/>
          <w:szCs w:val="22"/>
        </w:rPr>
        <w:softHyphen/>
        <w:t>ca de Georgia, de Serbia, de Rumania y de Bulgaria. Las iglesias sin patriarca son, en este orden, los arzobispados de Chipre, Atenas y Tirana, la última que se estableció en 1937, pero que fue suprimida durante el comunismo, como también los grupos metropolitanos de Polonia, República Checa, Eslovaquia y América.</w:t>
      </w:r>
    </w:p>
    <w:p w:rsidR="00432CF9" w:rsidRDefault="00F46F4A" w:rsidP="00BE464B">
      <w:pPr>
        <w:widowControl/>
        <w:autoSpaceDE/>
        <w:autoSpaceDN/>
        <w:adjustRightInd/>
        <w:ind w:left="709" w:right="-11" w:firstLine="284"/>
        <w:jc w:val="both"/>
        <w:rPr>
          <w:b/>
          <w:sz w:val="22"/>
          <w:szCs w:val="22"/>
        </w:rPr>
      </w:pPr>
      <w:r w:rsidRPr="00D16F18">
        <w:rPr>
          <w:b/>
          <w:sz w:val="22"/>
          <w:szCs w:val="22"/>
        </w:rPr>
        <w:br/>
        <w:t>   Los intentos por restaurar la unidad esencial con la Iglesia de Oriente han sido persistentes a lo largo de la Histo</w:t>
      </w:r>
      <w:r w:rsidRPr="00D16F18">
        <w:rPr>
          <w:b/>
          <w:sz w:val="22"/>
          <w:szCs w:val="22"/>
        </w:rPr>
        <w:softHyphen/>
        <w:t>ria. La postura ecuménica de la Iglesia católica d</w:t>
      </w:r>
      <w:r w:rsidRPr="00D16F18">
        <w:rPr>
          <w:b/>
          <w:sz w:val="22"/>
          <w:szCs w:val="22"/>
        </w:rPr>
        <w:t>u</w:t>
      </w:r>
      <w:r w:rsidRPr="00D16F18">
        <w:rPr>
          <w:b/>
          <w:sz w:val="22"/>
          <w:szCs w:val="22"/>
        </w:rPr>
        <w:t xml:space="preserve">rante el papado de Juan XXIII (postura postconciliar) ha sido muy bien recibida por la jerarquía ortodoxa, y ha conseguido que se establezcan relaciones nuevas y más amistosas entre ambas iglesias. </w:t>
      </w:r>
    </w:p>
    <w:p w:rsidR="00432CF9" w:rsidRDefault="00F46F4A" w:rsidP="00BE464B">
      <w:pPr>
        <w:widowControl/>
        <w:autoSpaceDE/>
        <w:autoSpaceDN/>
        <w:adjustRightInd/>
        <w:ind w:left="709" w:right="-11" w:firstLine="284"/>
        <w:jc w:val="both"/>
        <w:rPr>
          <w:b/>
          <w:sz w:val="22"/>
          <w:szCs w:val="22"/>
        </w:rPr>
      </w:pPr>
      <w:r w:rsidRPr="00D16F18">
        <w:rPr>
          <w:b/>
          <w:sz w:val="22"/>
          <w:szCs w:val="22"/>
        </w:rPr>
        <w:br/>
        <w:t>   Hubo representantes de los ortodoxos en las sesiones del Concilio Vaticano II (1962-1965) y se realizaron asimismo encuentros entre los papas Pa</w:t>
      </w:r>
      <w:r w:rsidRPr="00D16F18">
        <w:rPr>
          <w:b/>
          <w:sz w:val="22"/>
          <w:szCs w:val="22"/>
        </w:rPr>
        <w:softHyphen/>
        <w:t>blo VI y Juan P</w:t>
      </w:r>
      <w:r w:rsidRPr="00D16F18">
        <w:rPr>
          <w:b/>
          <w:sz w:val="22"/>
          <w:szCs w:val="22"/>
        </w:rPr>
        <w:t>a</w:t>
      </w:r>
      <w:r w:rsidRPr="00D16F18">
        <w:rPr>
          <w:b/>
          <w:sz w:val="22"/>
          <w:szCs w:val="22"/>
        </w:rPr>
        <w:t>blo II por un lado, y los patriar</w:t>
      </w:r>
      <w:r w:rsidRPr="00D16F18">
        <w:rPr>
          <w:b/>
          <w:sz w:val="22"/>
          <w:szCs w:val="22"/>
        </w:rPr>
        <w:softHyphen/>
        <w:t xml:space="preserve">cas </w:t>
      </w:r>
      <w:proofErr w:type="spellStart"/>
      <w:r w:rsidRPr="00D16F18">
        <w:rPr>
          <w:b/>
          <w:sz w:val="22"/>
          <w:szCs w:val="22"/>
        </w:rPr>
        <w:t>Atenágoras</w:t>
      </w:r>
      <w:proofErr w:type="spellEnd"/>
      <w:r w:rsidRPr="00D16F18">
        <w:rPr>
          <w:b/>
          <w:sz w:val="22"/>
          <w:szCs w:val="22"/>
        </w:rPr>
        <w:t xml:space="preserve"> y </w:t>
      </w:r>
      <w:proofErr w:type="spellStart"/>
      <w:r w:rsidRPr="00D16F18">
        <w:rPr>
          <w:b/>
          <w:sz w:val="22"/>
          <w:szCs w:val="22"/>
        </w:rPr>
        <w:t>De</w:t>
      </w:r>
      <w:r w:rsidRPr="00D16F18">
        <w:rPr>
          <w:b/>
          <w:sz w:val="22"/>
          <w:szCs w:val="22"/>
        </w:rPr>
        <w:softHyphen/>
        <w:t>metrios</w:t>
      </w:r>
      <w:proofErr w:type="spellEnd"/>
      <w:r w:rsidRPr="00D16F18">
        <w:rPr>
          <w:b/>
          <w:sz w:val="22"/>
          <w:szCs w:val="22"/>
        </w:rPr>
        <w:t xml:space="preserve"> por otro. Se produjo un gesto que simbolizó ese acercamiento cuan</w:t>
      </w:r>
      <w:r w:rsidRPr="00D16F18">
        <w:rPr>
          <w:b/>
          <w:sz w:val="22"/>
          <w:szCs w:val="22"/>
        </w:rPr>
        <w:softHyphen/>
        <w:t>do los anatemas de 1054 fueron anula</w:t>
      </w:r>
      <w:r w:rsidRPr="00D16F18">
        <w:rPr>
          <w:b/>
          <w:sz w:val="22"/>
          <w:szCs w:val="22"/>
        </w:rPr>
        <w:softHyphen/>
        <w:t>dos en 1965 por ambas partes.</w:t>
      </w:r>
    </w:p>
    <w:p w:rsidR="00F46F4A" w:rsidRPr="00D16F18" w:rsidRDefault="00F46F4A" w:rsidP="00BE464B">
      <w:pPr>
        <w:widowControl/>
        <w:autoSpaceDE/>
        <w:autoSpaceDN/>
        <w:adjustRightInd/>
        <w:ind w:left="709" w:right="-11" w:firstLine="284"/>
        <w:jc w:val="both"/>
        <w:rPr>
          <w:b/>
          <w:sz w:val="22"/>
          <w:szCs w:val="22"/>
        </w:rPr>
      </w:pPr>
      <w:r w:rsidRPr="00D16F18">
        <w:rPr>
          <w:b/>
          <w:sz w:val="22"/>
          <w:szCs w:val="22"/>
        </w:rPr>
        <w:lastRenderedPageBreak/>
        <w:br/>
        <w:t>   Las dos iglesias crearon una comisión mixta para que hubiera un diálogo entre ellas. Los dos grupos de representantes se reunieron al menos once veces entre 1966 y 1981 para discutir sus diferencias con respecto a la doctrina y a las prácti</w:t>
      </w:r>
      <w:r w:rsidRPr="00D16F18">
        <w:rPr>
          <w:b/>
          <w:sz w:val="22"/>
          <w:szCs w:val="22"/>
        </w:rPr>
        <w:softHyphen/>
        <w:t>cas religiosas.  El mayor obstáculo para la reconciliación es la exigencia del Papado a acatar  la autoridad suprema y la infalibilidad del Papa.</w:t>
      </w:r>
    </w:p>
    <w:p w:rsidR="00F46F4A" w:rsidRDefault="00F46F4A" w:rsidP="00BE464B">
      <w:pPr>
        <w:widowControl/>
        <w:autoSpaceDE/>
        <w:autoSpaceDN/>
        <w:adjustRightInd/>
        <w:ind w:left="851" w:right="-11"/>
        <w:rPr>
          <w:b/>
          <w:bCs/>
        </w:rPr>
      </w:pPr>
    </w:p>
    <w:p w:rsidR="00060132" w:rsidRDefault="00060132" w:rsidP="00BE464B">
      <w:pPr>
        <w:widowControl/>
        <w:autoSpaceDE/>
        <w:adjustRightInd/>
        <w:ind w:left="567" w:right="-11" w:firstLine="284"/>
        <w:jc w:val="both"/>
        <w:rPr>
          <w:b/>
          <w:sz w:val="22"/>
          <w:szCs w:val="22"/>
        </w:rPr>
      </w:pPr>
      <w:r>
        <w:rPr>
          <w:b/>
          <w:sz w:val="22"/>
          <w:szCs w:val="22"/>
        </w:rPr>
        <w:t xml:space="preserve">  Es idea dominante en la tradición cristiana mirar con prevención a los que se s</w:t>
      </w:r>
      <w:r>
        <w:rPr>
          <w:b/>
          <w:sz w:val="22"/>
          <w:szCs w:val="22"/>
        </w:rPr>
        <w:t>e</w:t>
      </w:r>
      <w:r>
        <w:rPr>
          <w:b/>
          <w:sz w:val="22"/>
          <w:szCs w:val="22"/>
        </w:rPr>
        <w:t xml:space="preserve">paran de la autoridad de la Iglesia y comienzan ordenando de forma separa sus forma de vida y elaborando una "doctrina cristiana" que no concuerda en todos los puntos dogmáticos y </w:t>
      </w:r>
      <w:r w:rsidR="00124DA0">
        <w:rPr>
          <w:b/>
          <w:sz w:val="22"/>
          <w:szCs w:val="22"/>
        </w:rPr>
        <w:t>morales con la I</w:t>
      </w:r>
      <w:r>
        <w:rPr>
          <w:b/>
          <w:sz w:val="22"/>
          <w:szCs w:val="22"/>
        </w:rPr>
        <w:t>g</w:t>
      </w:r>
      <w:r w:rsidR="00124DA0">
        <w:rPr>
          <w:b/>
          <w:sz w:val="22"/>
          <w:szCs w:val="22"/>
        </w:rPr>
        <w:t>l</w:t>
      </w:r>
      <w:r>
        <w:rPr>
          <w:b/>
          <w:sz w:val="22"/>
          <w:szCs w:val="22"/>
        </w:rPr>
        <w:t>esia que defiende la autoridad del Obispo de roma y de los demás obispos.</w:t>
      </w:r>
    </w:p>
    <w:p w:rsidR="00660D2F" w:rsidRDefault="00660D2F" w:rsidP="00BE464B">
      <w:pPr>
        <w:widowControl/>
        <w:autoSpaceDE/>
        <w:adjustRightInd/>
        <w:ind w:left="567" w:right="-11" w:firstLine="284"/>
        <w:jc w:val="both"/>
        <w:rPr>
          <w:b/>
          <w:sz w:val="22"/>
          <w:szCs w:val="22"/>
        </w:rPr>
      </w:pPr>
    </w:p>
    <w:tbl>
      <w:tblPr>
        <w:tblStyle w:val="Tablaconcuadrcula"/>
        <w:tblW w:w="0" w:type="auto"/>
        <w:tblInd w:w="1101" w:type="dxa"/>
        <w:tblLook w:val="04A0"/>
      </w:tblPr>
      <w:tblGrid>
        <w:gridCol w:w="8363"/>
      </w:tblGrid>
      <w:tr w:rsidR="00660D2F" w:rsidTr="00660D2F">
        <w:tc>
          <w:tcPr>
            <w:tcW w:w="8363" w:type="dxa"/>
          </w:tcPr>
          <w:p w:rsidR="005124ED" w:rsidRPr="000D5A0C" w:rsidRDefault="005124ED" w:rsidP="00660D2F">
            <w:pPr>
              <w:widowControl/>
              <w:autoSpaceDE/>
              <w:adjustRightInd/>
              <w:ind w:right="-11"/>
              <w:jc w:val="both"/>
              <w:rPr>
                <w:b/>
                <w:color w:val="00B050"/>
              </w:rPr>
            </w:pPr>
            <w:r>
              <w:rPr>
                <w:b/>
                <w:color w:val="0070C0"/>
              </w:rPr>
              <w:t xml:space="preserve">   </w:t>
            </w:r>
            <w:r w:rsidR="00660D2F" w:rsidRPr="000D5A0C">
              <w:rPr>
                <w:b/>
                <w:color w:val="00B050"/>
              </w:rPr>
              <w:t>El cisma de Oriente, de la Or</w:t>
            </w:r>
            <w:r w:rsidRPr="000D5A0C">
              <w:rPr>
                <w:b/>
                <w:color w:val="00B050"/>
              </w:rPr>
              <w:t>t</w:t>
            </w:r>
            <w:r w:rsidR="00660D2F" w:rsidRPr="000D5A0C">
              <w:rPr>
                <w:b/>
                <w:color w:val="00B050"/>
              </w:rPr>
              <w:t>odoxia, fue el hecho histórico más doloroso para la Iglesia católica que se ha mantenido durante más de un milenio, ya que supuso, no una herejía o un cisma más de la lista, sino la división de la Iglesia en dos grandes sectores.</w:t>
            </w:r>
            <w:r w:rsidRPr="000D5A0C">
              <w:rPr>
                <w:b/>
                <w:color w:val="00B050"/>
              </w:rPr>
              <w:t xml:space="preserve"> El lema de Juan XXIII, tomado como ideal del movimiento ecuménico, dice todo lo que representa.</w:t>
            </w:r>
          </w:p>
          <w:p w:rsidR="00660D2F" w:rsidRPr="005124ED" w:rsidRDefault="005124ED" w:rsidP="005124ED">
            <w:pPr>
              <w:widowControl/>
              <w:autoSpaceDE/>
              <w:adjustRightInd/>
              <w:ind w:right="-11"/>
              <w:jc w:val="both"/>
              <w:rPr>
                <w:b/>
                <w:i/>
              </w:rPr>
            </w:pPr>
            <w:r w:rsidRPr="000D5A0C">
              <w:rPr>
                <w:b/>
                <w:i/>
                <w:color w:val="00B050"/>
              </w:rPr>
              <w:t xml:space="preserve"> "No queremos saber ya quien tuvo o no tuvo la razón. Sólo una cosa dir</w:t>
            </w:r>
            <w:r w:rsidRPr="000D5A0C">
              <w:rPr>
                <w:b/>
                <w:i/>
                <w:color w:val="00B050"/>
              </w:rPr>
              <w:t>e</w:t>
            </w:r>
            <w:r w:rsidRPr="000D5A0C">
              <w:rPr>
                <w:b/>
                <w:i/>
                <w:color w:val="00B050"/>
              </w:rPr>
              <w:t>mos: que hace muchos siglos que estamos separados y ha llegado el m</w:t>
            </w:r>
            <w:r w:rsidRPr="000D5A0C">
              <w:rPr>
                <w:b/>
                <w:i/>
                <w:color w:val="00B050"/>
              </w:rPr>
              <w:t>o</w:t>
            </w:r>
            <w:r w:rsidRPr="000D5A0C">
              <w:rPr>
                <w:b/>
                <w:i/>
                <w:color w:val="00B050"/>
              </w:rPr>
              <w:t>mento de volver a unirnos"</w:t>
            </w:r>
          </w:p>
        </w:tc>
      </w:tr>
    </w:tbl>
    <w:p w:rsidR="00432CF9" w:rsidRDefault="00331FF5" w:rsidP="00BE464B">
      <w:pPr>
        <w:widowControl/>
        <w:autoSpaceDE/>
        <w:adjustRightInd/>
        <w:ind w:left="567" w:right="-11" w:firstLine="284"/>
        <w:jc w:val="both"/>
        <w:rPr>
          <w:b/>
          <w:sz w:val="22"/>
          <w:szCs w:val="22"/>
        </w:rPr>
      </w:pPr>
      <w:r>
        <w:rPr>
          <w:b/>
          <w:sz w:val="22"/>
          <w:szCs w:val="22"/>
        </w:rPr>
        <w:t xml:space="preserve">   </w:t>
      </w:r>
    </w:p>
    <w:p w:rsidR="00331FF5" w:rsidRPr="00331FF5" w:rsidRDefault="000D5A0C" w:rsidP="00BE464B">
      <w:pPr>
        <w:widowControl/>
        <w:autoSpaceDE/>
        <w:adjustRightInd/>
        <w:ind w:left="567" w:right="-11" w:firstLine="284"/>
        <w:jc w:val="both"/>
        <w:rPr>
          <w:b/>
          <w:color w:val="FF0000"/>
          <w:sz w:val="28"/>
          <w:szCs w:val="28"/>
        </w:rPr>
      </w:pPr>
      <w:r>
        <w:rPr>
          <w:b/>
          <w:color w:val="FF0000"/>
          <w:sz w:val="28"/>
          <w:szCs w:val="28"/>
        </w:rPr>
        <w:t>b</w:t>
      </w:r>
      <w:r w:rsidR="00331FF5" w:rsidRPr="00331FF5">
        <w:rPr>
          <w:b/>
          <w:color w:val="FF0000"/>
          <w:sz w:val="28"/>
          <w:szCs w:val="28"/>
        </w:rPr>
        <w:t xml:space="preserve">   Los valdenses </w:t>
      </w:r>
    </w:p>
    <w:p w:rsidR="00331FF5" w:rsidRDefault="00331FF5" w:rsidP="00BE464B">
      <w:pPr>
        <w:widowControl/>
        <w:autoSpaceDE/>
        <w:adjustRightInd/>
        <w:ind w:left="567" w:right="-11" w:firstLine="284"/>
        <w:jc w:val="both"/>
        <w:rPr>
          <w:b/>
          <w:sz w:val="22"/>
          <w:szCs w:val="22"/>
        </w:rPr>
      </w:pPr>
    </w:p>
    <w:p w:rsidR="00331FF5" w:rsidRDefault="00331FF5" w:rsidP="00331FF5">
      <w:pPr>
        <w:widowControl/>
        <w:tabs>
          <w:tab w:val="left" w:pos="1275"/>
        </w:tabs>
        <w:autoSpaceDE/>
        <w:adjustRightInd/>
        <w:ind w:left="567" w:right="-11" w:firstLine="284"/>
        <w:jc w:val="both"/>
        <w:rPr>
          <w:b/>
          <w:sz w:val="22"/>
          <w:szCs w:val="22"/>
        </w:rPr>
      </w:pPr>
      <w:r w:rsidRPr="00331FF5">
        <w:rPr>
          <w:b/>
          <w:sz w:val="22"/>
          <w:szCs w:val="22"/>
        </w:rPr>
        <w:tab/>
        <w:t>    </w:t>
      </w:r>
      <w:r w:rsidRPr="00331FF5">
        <w:rPr>
          <w:rStyle w:val="Textoennegrita"/>
          <w:b w:val="0"/>
          <w:sz w:val="22"/>
          <w:szCs w:val="22"/>
        </w:rPr>
        <w:t> </w:t>
      </w:r>
      <w:r w:rsidRPr="00331FF5">
        <w:rPr>
          <w:b/>
          <w:sz w:val="22"/>
          <w:szCs w:val="22"/>
        </w:rPr>
        <w:t xml:space="preserve">  Secta herética fundada por Pedro </w:t>
      </w:r>
      <w:proofErr w:type="spellStart"/>
      <w:r w:rsidRPr="00331FF5">
        <w:rPr>
          <w:b/>
          <w:sz w:val="22"/>
          <w:szCs w:val="22"/>
        </w:rPr>
        <w:t>Valdo</w:t>
      </w:r>
      <w:proofErr w:type="spellEnd"/>
      <w:r w:rsidRPr="00331FF5">
        <w:rPr>
          <w:b/>
          <w:sz w:val="22"/>
          <w:szCs w:val="22"/>
        </w:rPr>
        <w:t xml:space="preserve"> o Waldo, rico mercader de Lyon que en 1173 renunció a todas sus riquezas y se hizo predicador laico itinerante ante la muerte repentina de un amigo con el que conversaba. Sus seguidores fueron llam</w:t>
      </w:r>
      <w:r w:rsidRPr="00331FF5">
        <w:rPr>
          <w:b/>
          <w:sz w:val="22"/>
          <w:szCs w:val="22"/>
        </w:rPr>
        <w:t>a</w:t>
      </w:r>
      <w:r w:rsidRPr="00331FF5">
        <w:rPr>
          <w:b/>
          <w:sz w:val="22"/>
          <w:szCs w:val="22"/>
        </w:rPr>
        <w:t>dos "los Pobres de Lyon" por su espíritu de renuncia y pobreza. Se apartaron de toda jerarquía eclesiástica ante el estilo de vida de los clérigos del lugar. Se limitaron a v</w:t>
      </w:r>
      <w:r w:rsidRPr="00331FF5">
        <w:rPr>
          <w:b/>
          <w:sz w:val="22"/>
          <w:szCs w:val="22"/>
        </w:rPr>
        <w:t>i</w:t>
      </w:r>
      <w:r w:rsidRPr="00331FF5">
        <w:rPr>
          <w:b/>
          <w:sz w:val="22"/>
          <w:szCs w:val="22"/>
        </w:rPr>
        <w:t>vir solo con la inspiración de la Biblia</w:t>
      </w:r>
      <w:r>
        <w:rPr>
          <w:b/>
          <w:sz w:val="22"/>
          <w:szCs w:val="22"/>
        </w:rPr>
        <w:t>.</w:t>
      </w:r>
      <w:r w:rsidRPr="00331FF5">
        <w:rPr>
          <w:b/>
          <w:sz w:val="22"/>
          <w:szCs w:val="22"/>
        </w:rPr>
        <w:t xml:space="preserve"> </w:t>
      </w:r>
    </w:p>
    <w:p w:rsidR="00331FF5" w:rsidRDefault="00331FF5" w:rsidP="00331FF5">
      <w:pPr>
        <w:widowControl/>
        <w:tabs>
          <w:tab w:val="left" w:pos="1275"/>
        </w:tabs>
        <w:autoSpaceDE/>
        <w:adjustRightInd/>
        <w:ind w:left="567" w:right="-11" w:firstLine="284"/>
        <w:jc w:val="both"/>
        <w:rPr>
          <w:b/>
          <w:sz w:val="22"/>
          <w:szCs w:val="22"/>
        </w:rPr>
      </w:pPr>
      <w:r w:rsidRPr="00331FF5">
        <w:rPr>
          <w:b/>
          <w:sz w:val="22"/>
          <w:szCs w:val="22"/>
        </w:rPr>
        <w:br/>
        <w:t>   Se extendió por Europa al amparo de los movimientos espiritualistas que domin</w:t>
      </w:r>
      <w:r w:rsidRPr="00331FF5">
        <w:rPr>
          <w:b/>
          <w:sz w:val="22"/>
          <w:szCs w:val="22"/>
        </w:rPr>
        <w:t>a</w:t>
      </w:r>
      <w:r w:rsidRPr="00331FF5">
        <w:rPr>
          <w:b/>
          <w:sz w:val="22"/>
          <w:szCs w:val="22"/>
        </w:rPr>
        <w:t>ban entonces. Rechazaban la Misa, las ofrendas, la oración por los difuntos. Recl</w:t>
      </w:r>
      <w:r w:rsidRPr="00331FF5">
        <w:rPr>
          <w:b/>
          <w:sz w:val="22"/>
          <w:szCs w:val="22"/>
        </w:rPr>
        <w:t>a</w:t>
      </w:r>
      <w:r w:rsidRPr="00331FF5">
        <w:rPr>
          <w:b/>
          <w:sz w:val="22"/>
          <w:szCs w:val="22"/>
        </w:rPr>
        <w:t>maban el derecho de la mujer y de los laicos a predicar sin licencia y acusaban a la Iglesia por tener propiedades.</w:t>
      </w:r>
    </w:p>
    <w:p w:rsidR="00331FF5" w:rsidRDefault="00331FF5" w:rsidP="00331FF5">
      <w:pPr>
        <w:widowControl/>
        <w:tabs>
          <w:tab w:val="left" w:pos="1275"/>
        </w:tabs>
        <w:autoSpaceDE/>
        <w:adjustRightInd/>
        <w:ind w:left="567" w:right="-11" w:firstLine="284"/>
        <w:jc w:val="both"/>
        <w:rPr>
          <w:b/>
          <w:sz w:val="22"/>
          <w:szCs w:val="22"/>
        </w:rPr>
      </w:pPr>
      <w:r w:rsidRPr="00331FF5">
        <w:rPr>
          <w:b/>
          <w:sz w:val="22"/>
          <w:szCs w:val="22"/>
        </w:rPr>
        <w:br/>
        <w:t xml:space="preserve">   El arzobispo </w:t>
      </w:r>
      <w:proofErr w:type="spellStart"/>
      <w:r w:rsidRPr="00331FF5">
        <w:rPr>
          <w:b/>
          <w:sz w:val="22"/>
          <w:szCs w:val="22"/>
        </w:rPr>
        <w:t>Guichard</w:t>
      </w:r>
      <w:proofErr w:type="spellEnd"/>
      <w:r w:rsidRPr="00331FF5">
        <w:rPr>
          <w:b/>
          <w:sz w:val="22"/>
          <w:szCs w:val="22"/>
        </w:rPr>
        <w:t xml:space="preserve"> les prohibió predicar y </w:t>
      </w:r>
      <w:proofErr w:type="spellStart"/>
      <w:r w:rsidRPr="00331FF5">
        <w:rPr>
          <w:b/>
          <w:sz w:val="22"/>
          <w:szCs w:val="22"/>
        </w:rPr>
        <w:t>Valdo</w:t>
      </w:r>
      <w:proofErr w:type="spellEnd"/>
      <w:r w:rsidRPr="00331FF5">
        <w:rPr>
          <w:b/>
          <w:sz w:val="22"/>
          <w:szCs w:val="22"/>
        </w:rPr>
        <w:t xml:space="preserve"> apeló al Papa y acudió con un colaborador al Concilio de Letrán en Marzo del año 1179. El papa le trató amablemente y los consideró piadosos laicos. Pero el tribunal que los examinó exageró sus interr</w:t>
      </w:r>
      <w:r w:rsidRPr="00331FF5">
        <w:rPr>
          <w:b/>
          <w:sz w:val="22"/>
          <w:szCs w:val="22"/>
        </w:rPr>
        <w:t>o</w:t>
      </w:r>
      <w:r w:rsidRPr="00331FF5">
        <w:rPr>
          <w:b/>
          <w:sz w:val="22"/>
          <w:szCs w:val="22"/>
        </w:rPr>
        <w:t>gantes teológicos y los declaró ignorantes e incompetentes, por lo que prohibió su predicación y condenó a muchos de ellos. Ellos no lo aceptaron y fueron excomulg</w:t>
      </w:r>
      <w:r w:rsidRPr="00331FF5">
        <w:rPr>
          <w:b/>
          <w:sz w:val="22"/>
          <w:szCs w:val="22"/>
        </w:rPr>
        <w:t>a</w:t>
      </w:r>
      <w:r w:rsidRPr="00331FF5">
        <w:rPr>
          <w:b/>
          <w:sz w:val="22"/>
          <w:szCs w:val="22"/>
        </w:rPr>
        <w:t>dos en el Concilio de Verona en 1184. A partir de entonces sufrieron fuertes persec</w:t>
      </w:r>
      <w:r w:rsidRPr="00331FF5">
        <w:rPr>
          <w:b/>
          <w:sz w:val="22"/>
          <w:szCs w:val="22"/>
        </w:rPr>
        <w:t>u</w:t>
      </w:r>
      <w:r w:rsidRPr="00331FF5">
        <w:rPr>
          <w:b/>
          <w:sz w:val="22"/>
          <w:szCs w:val="22"/>
        </w:rPr>
        <w:t>ciones y en diversos lugares fueron condenados por la inquisición y muchos de ellos condenados a la hoguera.</w:t>
      </w:r>
    </w:p>
    <w:p w:rsidR="00331FF5" w:rsidRDefault="00331FF5" w:rsidP="00331FF5">
      <w:pPr>
        <w:widowControl/>
        <w:tabs>
          <w:tab w:val="left" w:pos="1275"/>
        </w:tabs>
        <w:autoSpaceDE/>
        <w:adjustRightInd/>
        <w:ind w:left="567" w:right="-11" w:firstLine="284"/>
        <w:jc w:val="both"/>
        <w:rPr>
          <w:b/>
          <w:sz w:val="22"/>
          <w:szCs w:val="22"/>
        </w:rPr>
      </w:pPr>
    </w:p>
    <w:p w:rsidR="00660D2F" w:rsidRDefault="00331FF5" w:rsidP="00331FF5">
      <w:pPr>
        <w:widowControl/>
        <w:tabs>
          <w:tab w:val="left" w:pos="1275"/>
        </w:tabs>
        <w:autoSpaceDE/>
        <w:adjustRightInd/>
        <w:ind w:left="567" w:right="-11" w:firstLine="284"/>
        <w:jc w:val="both"/>
        <w:rPr>
          <w:b/>
          <w:sz w:val="22"/>
          <w:szCs w:val="22"/>
        </w:rPr>
      </w:pPr>
      <w:r w:rsidRPr="00331FF5">
        <w:rPr>
          <w:b/>
          <w:sz w:val="22"/>
          <w:szCs w:val="22"/>
        </w:rPr>
        <w:t>  Se unieron a otros grupos similares y entre todos organizaron una Iglesia Evang</w:t>
      </w:r>
      <w:r w:rsidRPr="00331FF5">
        <w:rPr>
          <w:b/>
          <w:sz w:val="22"/>
          <w:szCs w:val="22"/>
        </w:rPr>
        <w:t>é</w:t>
      </w:r>
      <w:r w:rsidRPr="00331FF5">
        <w:rPr>
          <w:b/>
          <w:sz w:val="22"/>
          <w:szCs w:val="22"/>
        </w:rPr>
        <w:t>lica Valdense, que se consideró la verdadera religión cristiana y el fiel reflejo del Evangelio. Se extendió por toda Europa durante varios siglos antes de Lutero.</w:t>
      </w:r>
    </w:p>
    <w:p w:rsidR="00331FF5" w:rsidRDefault="00331FF5" w:rsidP="00331FF5">
      <w:pPr>
        <w:widowControl/>
        <w:tabs>
          <w:tab w:val="left" w:pos="1275"/>
        </w:tabs>
        <w:autoSpaceDE/>
        <w:adjustRightInd/>
        <w:ind w:left="567" w:right="-11" w:firstLine="284"/>
        <w:jc w:val="both"/>
        <w:rPr>
          <w:b/>
          <w:sz w:val="22"/>
          <w:szCs w:val="22"/>
        </w:rPr>
      </w:pPr>
      <w:r w:rsidRPr="00331FF5">
        <w:rPr>
          <w:b/>
          <w:sz w:val="22"/>
          <w:szCs w:val="22"/>
        </w:rPr>
        <w:t>   </w:t>
      </w:r>
    </w:p>
    <w:p w:rsidR="00331FF5" w:rsidRDefault="00331FF5" w:rsidP="00331FF5">
      <w:pPr>
        <w:widowControl/>
        <w:tabs>
          <w:tab w:val="left" w:pos="1275"/>
        </w:tabs>
        <w:autoSpaceDE/>
        <w:adjustRightInd/>
        <w:ind w:left="567" w:right="-11" w:firstLine="284"/>
        <w:jc w:val="both"/>
        <w:rPr>
          <w:b/>
          <w:sz w:val="22"/>
          <w:szCs w:val="22"/>
        </w:rPr>
      </w:pPr>
      <w:r w:rsidRPr="00331FF5">
        <w:rPr>
          <w:b/>
          <w:sz w:val="22"/>
          <w:szCs w:val="22"/>
        </w:rPr>
        <w:t>Al ser expulsados de Lyon, se extendieron por otras ciudades de Europa. Pedro</w:t>
      </w:r>
      <w:r>
        <w:t xml:space="preserve"> </w:t>
      </w:r>
      <w:proofErr w:type="spellStart"/>
      <w:r w:rsidRPr="00331FF5">
        <w:rPr>
          <w:b/>
          <w:sz w:val="22"/>
          <w:szCs w:val="22"/>
        </w:rPr>
        <w:t>Valdo</w:t>
      </w:r>
      <w:proofErr w:type="spellEnd"/>
      <w:r w:rsidRPr="00331FF5">
        <w:rPr>
          <w:b/>
          <w:sz w:val="22"/>
          <w:szCs w:val="22"/>
        </w:rPr>
        <w:t xml:space="preserve"> llegó a Bolonia (hoy Polonia), en la frontera de Rusia. Allí murió el año 1217.</w:t>
      </w:r>
    </w:p>
    <w:p w:rsidR="0036443D" w:rsidRDefault="0036443D" w:rsidP="00BE464B">
      <w:pPr>
        <w:widowControl/>
        <w:autoSpaceDE/>
        <w:adjustRightInd/>
        <w:ind w:left="709" w:right="-11" w:hanging="142"/>
        <w:jc w:val="both"/>
        <w:rPr>
          <w:b/>
          <w:color w:val="FF0000"/>
          <w:sz w:val="22"/>
          <w:szCs w:val="22"/>
        </w:rPr>
      </w:pPr>
    </w:p>
    <w:p w:rsidR="00301D39" w:rsidRPr="00D268DE" w:rsidRDefault="0036443D" w:rsidP="00D268DE">
      <w:pPr>
        <w:widowControl/>
        <w:autoSpaceDE/>
        <w:adjustRightInd/>
        <w:ind w:left="709" w:right="-11" w:firstLine="283"/>
        <w:jc w:val="both"/>
        <w:rPr>
          <w:b/>
          <w:color w:val="FF0000"/>
          <w:sz w:val="28"/>
          <w:szCs w:val="28"/>
        </w:rPr>
      </w:pPr>
      <w:r w:rsidRPr="00D268DE">
        <w:rPr>
          <w:b/>
          <w:color w:val="FF0000"/>
          <w:sz w:val="28"/>
          <w:szCs w:val="28"/>
        </w:rPr>
        <w:t xml:space="preserve">  </w:t>
      </w:r>
      <w:r w:rsidR="00B32738">
        <w:rPr>
          <w:b/>
          <w:color w:val="FF0000"/>
          <w:sz w:val="28"/>
          <w:szCs w:val="28"/>
        </w:rPr>
        <w:t>A</w:t>
      </w:r>
      <w:r w:rsidR="00B32738" w:rsidRPr="00D268DE">
        <w:rPr>
          <w:b/>
          <w:color w:val="FF0000"/>
          <w:sz w:val="28"/>
          <w:szCs w:val="28"/>
        </w:rPr>
        <w:t>lbigenses</w:t>
      </w:r>
      <w:r w:rsidR="00B32738">
        <w:rPr>
          <w:b/>
          <w:color w:val="FF0000"/>
          <w:sz w:val="28"/>
          <w:szCs w:val="28"/>
        </w:rPr>
        <w:t>,</w:t>
      </w:r>
      <w:r w:rsidRPr="00D268DE">
        <w:rPr>
          <w:b/>
          <w:color w:val="FF0000"/>
          <w:sz w:val="28"/>
          <w:szCs w:val="28"/>
        </w:rPr>
        <w:t xml:space="preserve"> </w:t>
      </w:r>
      <w:r w:rsidR="00B32738">
        <w:rPr>
          <w:b/>
          <w:color w:val="FF0000"/>
          <w:sz w:val="28"/>
          <w:szCs w:val="28"/>
        </w:rPr>
        <w:t>Cá</w:t>
      </w:r>
      <w:r w:rsidR="00301D39" w:rsidRPr="00D268DE">
        <w:rPr>
          <w:b/>
          <w:color w:val="FF0000"/>
          <w:sz w:val="28"/>
          <w:szCs w:val="28"/>
        </w:rPr>
        <w:t xml:space="preserve">taros, </w:t>
      </w:r>
      <w:proofErr w:type="spellStart"/>
      <w:r w:rsidR="00B32738">
        <w:rPr>
          <w:b/>
          <w:color w:val="FF0000"/>
          <w:sz w:val="28"/>
          <w:szCs w:val="28"/>
        </w:rPr>
        <w:t>W</w:t>
      </w:r>
      <w:r w:rsidR="00301D39" w:rsidRPr="00D268DE">
        <w:rPr>
          <w:b/>
          <w:color w:val="FF0000"/>
          <w:sz w:val="28"/>
          <w:szCs w:val="28"/>
        </w:rPr>
        <w:t>iclefi</w:t>
      </w:r>
      <w:r w:rsidR="00B32738">
        <w:rPr>
          <w:b/>
          <w:color w:val="FF0000"/>
          <w:sz w:val="28"/>
          <w:szCs w:val="28"/>
        </w:rPr>
        <w:t>t</w:t>
      </w:r>
      <w:r w:rsidR="00301D39" w:rsidRPr="00D268DE">
        <w:rPr>
          <w:b/>
          <w:color w:val="FF0000"/>
          <w:sz w:val="28"/>
          <w:szCs w:val="28"/>
        </w:rPr>
        <w:t>as</w:t>
      </w:r>
      <w:proofErr w:type="spellEnd"/>
      <w:r w:rsidR="00D268DE">
        <w:rPr>
          <w:b/>
          <w:color w:val="FF0000"/>
          <w:sz w:val="28"/>
          <w:szCs w:val="28"/>
        </w:rPr>
        <w:t xml:space="preserve">, </w:t>
      </w:r>
      <w:r w:rsidR="00432CF9" w:rsidRPr="00D268DE">
        <w:rPr>
          <w:b/>
          <w:color w:val="FF0000"/>
          <w:sz w:val="28"/>
          <w:szCs w:val="28"/>
        </w:rPr>
        <w:t xml:space="preserve"> </w:t>
      </w:r>
    </w:p>
    <w:p w:rsidR="00D268DE" w:rsidRDefault="00D268DE" w:rsidP="00D268DE">
      <w:pPr>
        <w:widowControl/>
        <w:autoSpaceDE/>
        <w:adjustRightInd/>
        <w:ind w:left="709" w:right="-11" w:firstLine="283"/>
        <w:jc w:val="both"/>
        <w:rPr>
          <w:b/>
          <w:color w:val="FF0000"/>
          <w:sz w:val="28"/>
          <w:szCs w:val="28"/>
        </w:rPr>
      </w:pPr>
    </w:p>
    <w:p w:rsidR="00D268DE" w:rsidRPr="00D268DE" w:rsidRDefault="00D268DE" w:rsidP="00D268DE">
      <w:pPr>
        <w:widowControl/>
        <w:autoSpaceDE/>
        <w:adjustRightInd/>
        <w:ind w:left="709" w:right="-11" w:firstLine="283"/>
        <w:jc w:val="both"/>
        <w:rPr>
          <w:b/>
          <w:sz w:val="22"/>
          <w:szCs w:val="22"/>
        </w:rPr>
      </w:pPr>
      <w:r>
        <w:rPr>
          <w:b/>
          <w:sz w:val="22"/>
          <w:szCs w:val="22"/>
        </w:rPr>
        <w:t xml:space="preserve">  E</w:t>
      </w:r>
      <w:r w:rsidRPr="00D268DE">
        <w:rPr>
          <w:b/>
          <w:sz w:val="22"/>
          <w:szCs w:val="22"/>
        </w:rPr>
        <w:t xml:space="preserve">n la </w:t>
      </w:r>
      <w:r>
        <w:rPr>
          <w:b/>
          <w:sz w:val="22"/>
          <w:szCs w:val="22"/>
        </w:rPr>
        <w:t>E</w:t>
      </w:r>
      <w:r w:rsidRPr="00D268DE">
        <w:rPr>
          <w:b/>
          <w:sz w:val="22"/>
          <w:szCs w:val="22"/>
        </w:rPr>
        <w:t xml:space="preserve">dad </w:t>
      </w:r>
      <w:r>
        <w:rPr>
          <w:b/>
          <w:sz w:val="22"/>
          <w:szCs w:val="22"/>
        </w:rPr>
        <w:t>M</w:t>
      </w:r>
      <w:r w:rsidRPr="00D268DE">
        <w:rPr>
          <w:b/>
          <w:sz w:val="22"/>
          <w:szCs w:val="22"/>
        </w:rPr>
        <w:t>edia,</w:t>
      </w:r>
      <w:r>
        <w:rPr>
          <w:b/>
          <w:sz w:val="22"/>
          <w:szCs w:val="22"/>
        </w:rPr>
        <w:t xml:space="preserve"> </w:t>
      </w:r>
      <w:r w:rsidRPr="00D268DE">
        <w:rPr>
          <w:b/>
          <w:sz w:val="22"/>
          <w:szCs w:val="22"/>
        </w:rPr>
        <w:t xml:space="preserve">siglos </w:t>
      </w:r>
      <w:r>
        <w:rPr>
          <w:b/>
          <w:sz w:val="22"/>
          <w:szCs w:val="22"/>
        </w:rPr>
        <w:t>XII y XIII</w:t>
      </w:r>
      <w:r w:rsidRPr="00D268DE">
        <w:rPr>
          <w:b/>
          <w:sz w:val="22"/>
          <w:szCs w:val="22"/>
        </w:rPr>
        <w:t xml:space="preserve">, se produjeron en el </w:t>
      </w:r>
      <w:r>
        <w:rPr>
          <w:b/>
          <w:sz w:val="22"/>
          <w:szCs w:val="22"/>
        </w:rPr>
        <w:t>sur</w:t>
      </w:r>
      <w:r w:rsidRPr="00D268DE">
        <w:rPr>
          <w:b/>
          <w:sz w:val="22"/>
          <w:szCs w:val="22"/>
        </w:rPr>
        <w:t xml:space="preserve"> de </w:t>
      </w:r>
      <w:r>
        <w:rPr>
          <w:b/>
          <w:sz w:val="22"/>
          <w:szCs w:val="22"/>
        </w:rPr>
        <w:t>F</w:t>
      </w:r>
      <w:r w:rsidRPr="00D268DE">
        <w:rPr>
          <w:b/>
          <w:sz w:val="22"/>
          <w:szCs w:val="22"/>
        </w:rPr>
        <w:t>rancia diversas herejía</w:t>
      </w:r>
      <w:r>
        <w:rPr>
          <w:b/>
          <w:sz w:val="22"/>
          <w:szCs w:val="22"/>
        </w:rPr>
        <w:t>s contra la autoridad y la doctrina del a Iglesia. S</w:t>
      </w:r>
      <w:r w:rsidRPr="00D268DE">
        <w:rPr>
          <w:b/>
          <w:sz w:val="22"/>
          <w:szCs w:val="22"/>
        </w:rPr>
        <w:t xml:space="preserve">urgieron ante el fracaso de las cruzadas y ante los vicios de </w:t>
      </w:r>
      <w:proofErr w:type="spellStart"/>
      <w:r w:rsidRPr="00D268DE">
        <w:rPr>
          <w:b/>
          <w:sz w:val="22"/>
          <w:szCs w:val="22"/>
        </w:rPr>
        <w:t>l</w:t>
      </w:r>
      <w:r w:rsidR="00B32738">
        <w:rPr>
          <w:b/>
          <w:sz w:val="22"/>
          <w:szCs w:val="22"/>
        </w:rPr>
        <w:t>o</w:t>
      </w:r>
      <w:proofErr w:type="spellEnd"/>
      <w:r w:rsidR="00B32738">
        <w:rPr>
          <w:b/>
          <w:sz w:val="22"/>
          <w:szCs w:val="22"/>
        </w:rPr>
        <w:t xml:space="preserve"> clérigos y jerarquí</w:t>
      </w:r>
      <w:r>
        <w:rPr>
          <w:b/>
          <w:sz w:val="22"/>
          <w:szCs w:val="22"/>
        </w:rPr>
        <w:t>as:</w:t>
      </w:r>
      <w:r w:rsidRPr="00D268DE">
        <w:rPr>
          <w:b/>
          <w:sz w:val="22"/>
          <w:szCs w:val="22"/>
        </w:rPr>
        <w:t xml:space="preserve"> simon</w:t>
      </w:r>
      <w:r>
        <w:rPr>
          <w:b/>
          <w:sz w:val="22"/>
          <w:szCs w:val="22"/>
        </w:rPr>
        <w:t>ía y explotación de pobres,</w:t>
      </w:r>
      <w:r w:rsidRPr="00D268DE">
        <w:rPr>
          <w:b/>
          <w:sz w:val="22"/>
          <w:szCs w:val="22"/>
        </w:rPr>
        <w:t xml:space="preserve"> adulterio en los sacerdotes, vicio en los señores feudales, injusticia y expl</w:t>
      </w:r>
      <w:r w:rsidRPr="00D268DE">
        <w:rPr>
          <w:b/>
          <w:sz w:val="22"/>
          <w:szCs w:val="22"/>
        </w:rPr>
        <w:t>o</w:t>
      </w:r>
      <w:r w:rsidRPr="00D268DE">
        <w:rPr>
          <w:b/>
          <w:sz w:val="22"/>
          <w:szCs w:val="22"/>
        </w:rPr>
        <w:t xml:space="preserve">tación de los </w:t>
      </w:r>
      <w:r>
        <w:rPr>
          <w:b/>
          <w:sz w:val="22"/>
          <w:szCs w:val="22"/>
        </w:rPr>
        <w:t>vasallos</w:t>
      </w:r>
      <w:r w:rsidR="00B32738">
        <w:rPr>
          <w:b/>
          <w:sz w:val="22"/>
          <w:szCs w:val="22"/>
        </w:rPr>
        <w:t>.</w:t>
      </w:r>
    </w:p>
    <w:p w:rsidR="00D268DE" w:rsidRPr="00D268DE" w:rsidRDefault="00D268DE" w:rsidP="00D268DE">
      <w:pPr>
        <w:widowControl/>
        <w:autoSpaceDE/>
        <w:adjustRightInd/>
        <w:ind w:left="709" w:right="-11" w:firstLine="283"/>
        <w:jc w:val="both"/>
        <w:rPr>
          <w:b/>
          <w:sz w:val="22"/>
          <w:szCs w:val="22"/>
        </w:rPr>
      </w:pPr>
    </w:p>
    <w:p w:rsidR="00794234" w:rsidRPr="00D268DE" w:rsidRDefault="00794234" w:rsidP="00D268DE">
      <w:pPr>
        <w:widowControl/>
        <w:autoSpaceDE/>
        <w:adjustRightInd/>
        <w:ind w:left="709" w:right="-11" w:firstLine="283"/>
        <w:jc w:val="both"/>
        <w:rPr>
          <w:b/>
          <w:color w:val="FF0000"/>
          <w:sz w:val="28"/>
          <w:szCs w:val="28"/>
        </w:rPr>
      </w:pPr>
      <w:r w:rsidRPr="00D268DE">
        <w:rPr>
          <w:b/>
          <w:color w:val="FF0000"/>
          <w:sz w:val="28"/>
          <w:szCs w:val="28"/>
        </w:rPr>
        <w:t>Albigen</w:t>
      </w:r>
      <w:r w:rsidR="00B32738">
        <w:rPr>
          <w:b/>
          <w:color w:val="FF0000"/>
          <w:sz w:val="28"/>
          <w:szCs w:val="28"/>
        </w:rPr>
        <w:t>s</w:t>
      </w:r>
      <w:r w:rsidRPr="00D268DE">
        <w:rPr>
          <w:b/>
          <w:color w:val="FF0000"/>
          <w:sz w:val="28"/>
          <w:szCs w:val="28"/>
        </w:rPr>
        <w:t>es</w:t>
      </w:r>
    </w:p>
    <w:p w:rsidR="00794234" w:rsidRPr="00D268DE" w:rsidRDefault="00794234" w:rsidP="00D268DE">
      <w:pPr>
        <w:widowControl/>
        <w:autoSpaceDE/>
        <w:adjustRightInd/>
        <w:ind w:left="709" w:right="-11" w:firstLine="283"/>
        <w:jc w:val="both"/>
        <w:rPr>
          <w:b/>
          <w:color w:val="FF0000"/>
          <w:sz w:val="22"/>
          <w:szCs w:val="22"/>
        </w:rPr>
      </w:pPr>
    </w:p>
    <w:p w:rsidR="00794234" w:rsidRPr="00794234" w:rsidRDefault="00794234" w:rsidP="00D268DE">
      <w:pPr>
        <w:widowControl/>
        <w:autoSpaceDE/>
        <w:autoSpaceDN/>
        <w:adjustRightInd/>
        <w:ind w:left="709" w:firstLine="284"/>
        <w:jc w:val="both"/>
        <w:rPr>
          <w:b/>
          <w:sz w:val="22"/>
          <w:szCs w:val="22"/>
        </w:rPr>
      </w:pPr>
      <w:r w:rsidRPr="00794234">
        <w:rPr>
          <w:b/>
          <w:sz w:val="22"/>
          <w:szCs w:val="22"/>
        </w:rPr>
        <w:t>Los albigenses fueron una secta herética de los siglos XI y XIII, que se extendió desde la ciudad de Albi (</w:t>
      </w:r>
      <w:proofErr w:type="spellStart"/>
      <w:r w:rsidRPr="00794234">
        <w:rPr>
          <w:b/>
          <w:sz w:val="22"/>
          <w:szCs w:val="22"/>
        </w:rPr>
        <w:t>Occitania</w:t>
      </w:r>
      <w:proofErr w:type="spellEnd"/>
      <w:r w:rsidRPr="00794234">
        <w:rPr>
          <w:b/>
          <w:sz w:val="22"/>
          <w:szCs w:val="22"/>
        </w:rPr>
        <w:t>) de la que to</w:t>
      </w:r>
      <w:r w:rsidR="00B32738">
        <w:rPr>
          <w:b/>
          <w:sz w:val="22"/>
          <w:szCs w:val="22"/>
        </w:rPr>
        <w:t>mó</w:t>
      </w:r>
      <w:r w:rsidR="00D268DE">
        <w:rPr>
          <w:b/>
          <w:sz w:val="22"/>
          <w:szCs w:val="22"/>
        </w:rPr>
        <w:t xml:space="preserve"> su nombre, por toda Europa. En algunos grupos se le llamó cátaros o puros, por su rigor moral </w:t>
      </w:r>
      <w:r w:rsidRPr="00794234">
        <w:rPr>
          <w:b/>
          <w:sz w:val="22"/>
          <w:szCs w:val="22"/>
        </w:rPr>
        <w:t xml:space="preserve">. </w:t>
      </w:r>
    </w:p>
    <w:p w:rsidR="00D268DE" w:rsidRDefault="00D268DE" w:rsidP="00D268DE">
      <w:pPr>
        <w:widowControl/>
        <w:autoSpaceDE/>
        <w:autoSpaceDN/>
        <w:adjustRightInd/>
        <w:ind w:left="709" w:firstLine="284"/>
        <w:jc w:val="both"/>
        <w:rPr>
          <w:b/>
          <w:sz w:val="22"/>
          <w:szCs w:val="22"/>
        </w:rPr>
      </w:pPr>
    </w:p>
    <w:p w:rsidR="00794234" w:rsidRDefault="00D268DE" w:rsidP="00D268DE">
      <w:pPr>
        <w:widowControl/>
        <w:autoSpaceDE/>
        <w:autoSpaceDN/>
        <w:adjustRightInd/>
        <w:ind w:left="709" w:firstLine="284"/>
        <w:jc w:val="both"/>
        <w:rPr>
          <w:b/>
          <w:sz w:val="22"/>
          <w:szCs w:val="22"/>
        </w:rPr>
      </w:pPr>
      <w:r>
        <w:rPr>
          <w:b/>
          <w:sz w:val="22"/>
          <w:szCs w:val="22"/>
        </w:rPr>
        <w:t>Sus adeptos se reunían en comunidades</w:t>
      </w:r>
      <w:r w:rsidR="00E77A4F">
        <w:rPr>
          <w:b/>
          <w:sz w:val="22"/>
          <w:szCs w:val="22"/>
        </w:rPr>
        <w:t xml:space="preserve"> que se</w:t>
      </w:r>
      <w:r w:rsidR="00794234" w:rsidRPr="00794234">
        <w:rPr>
          <w:b/>
          <w:sz w:val="22"/>
          <w:szCs w:val="22"/>
        </w:rPr>
        <w:t xml:space="preserve"> distinguía</w:t>
      </w:r>
      <w:r w:rsidR="00E77A4F">
        <w:rPr>
          <w:b/>
          <w:sz w:val="22"/>
          <w:szCs w:val="22"/>
        </w:rPr>
        <w:t>n</w:t>
      </w:r>
      <w:r w:rsidR="00794234" w:rsidRPr="00794234">
        <w:rPr>
          <w:b/>
          <w:sz w:val="22"/>
          <w:szCs w:val="22"/>
        </w:rPr>
        <w:t xml:space="preserve"> por su pobreza y que se </w:t>
      </w:r>
      <w:r w:rsidR="00E77A4F">
        <w:rPr>
          <w:b/>
          <w:sz w:val="22"/>
          <w:szCs w:val="22"/>
        </w:rPr>
        <w:t>inspiraban</w:t>
      </w:r>
      <w:r w:rsidR="00794234" w:rsidRPr="00794234">
        <w:rPr>
          <w:b/>
          <w:sz w:val="22"/>
          <w:szCs w:val="22"/>
        </w:rPr>
        <w:t xml:space="preserve"> en las fuentes </w:t>
      </w:r>
      <w:r w:rsidR="00B32738">
        <w:rPr>
          <w:b/>
          <w:sz w:val="22"/>
          <w:szCs w:val="22"/>
        </w:rPr>
        <w:t>de la primitiva Iglesia de los A</w:t>
      </w:r>
      <w:r w:rsidR="00794234" w:rsidRPr="00794234">
        <w:rPr>
          <w:b/>
          <w:sz w:val="22"/>
          <w:szCs w:val="22"/>
        </w:rPr>
        <w:t>póstoles. Estos hombres, animados por unas sólidas creencias, no dudaban en utilizar los textos de las S</w:t>
      </w:r>
      <w:r w:rsidR="00794234" w:rsidRPr="00794234">
        <w:rPr>
          <w:b/>
          <w:sz w:val="22"/>
          <w:szCs w:val="22"/>
        </w:rPr>
        <w:t>a</w:t>
      </w:r>
      <w:r w:rsidR="00794234" w:rsidRPr="00794234">
        <w:rPr>
          <w:b/>
          <w:sz w:val="22"/>
          <w:szCs w:val="22"/>
        </w:rPr>
        <w:t xml:space="preserve">gradas Escrituras en defensa de sus posiciones teológicas, lo que </w:t>
      </w:r>
      <w:r w:rsidR="00794234" w:rsidRPr="00794234">
        <w:rPr>
          <w:b/>
          <w:bCs/>
          <w:sz w:val="22"/>
          <w:szCs w:val="22"/>
        </w:rPr>
        <w:t>resultaba muy p</w:t>
      </w:r>
      <w:r w:rsidR="00794234" w:rsidRPr="00794234">
        <w:rPr>
          <w:b/>
          <w:bCs/>
          <w:sz w:val="22"/>
          <w:szCs w:val="22"/>
        </w:rPr>
        <w:t>e</w:t>
      </w:r>
      <w:r w:rsidR="00794234" w:rsidRPr="00794234">
        <w:rPr>
          <w:b/>
          <w:bCs/>
          <w:sz w:val="22"/>
          <w:szCs w:val="22"/>
        </w:rPr>
        <w:t>ligroso para la Iglesia romana</w:t>
      </w:r>
      <w:r w:rsidR="00794234" w:rsidRPr="00794234">
        <w:rPr>
          <w:b/>
          <w:sz w:val="22"/>
          <w:szCs w:val="22"/>
        </w:rPr>
        <w:t>.</w:t>
      </w:r>
    </w:p>
    <w:p w:rsidR="00E77A4F" w:rsidRDefault="00E77A4F" w:rsidP="00D268DE">
      <w:pPr>
        <w:widowControl/>
        <w:autoSpaceDE/>
        <w:autoSpaceDN/>
        <w:adjustRightInd/>
        <w:ind w:left="709" w:firstLine="284"/>
        <w:jc w:val="both"/>
        <w:rPr>
          <w:b/>
          <w:sz w:val="22"/>
          <w:szCs w:val="22"/>
        </w:rPr>
      </w:pPr>
    </w:p>
    <w:p w:rsidR="00794234" w:rsidRDefault="00794234" w:rsidP="00D268DE">
      <w:pPr>
        <w:widowControl/>
        <w:autoSpaceDE/>
        <w:autoSpaceDN/>
        <w:adjustRightInd/>
        <w:ind w:left="709" w:firstLine="284"/>
        <w:jc w:val="both"/>
        <w:rPr>
          <w:b/>
          <w:sz w:val="22"/>
          <w:szCs w:val="22"/>
        </w:rPr>
      </w:pPr>
      <w:r w:rsidRPr="00794234">
        <w:rPr>
          <w:b/>
          <w:sz w:val="22"/>
          <w:szCs w:val="22"/>
        </w:rPr>
        <w:t xml:space="preserve">Sus principales centros de desarrollo fueron Tolosa de </w:t>
      </w:r>
      <w:proofErr w:type="spellStart"/>
      <w:r w:rsidRPr="00794234">
        <w:rPr>
          <w:b/>
          <w:sz w:val="22"/>
          <w:szCs w:val="22"/>
        </w:rPr>
        <w:t>Languedoc</w:t>
      </w:r>
      <w:proofErr w:type="spellEnd"/>
      <w:r w:rsidRPr="00794234">
        <w:rPr>
          <w:b/>
          <w:sz w:val="22"/>
          <w:szCs w:val="22"/>
        </w:rPr>
        <w:t xml:space="preserve">, Narbona, </w:t>
      </w:r>
      <w:proofErr w:type="spellStart"/>
      <w:r w:rsidRPr="00794234">
        <w:rPr>
          <w:b/>
          <w:sz w:val="22"/>
          <w:szCs w:val="22"/>
        </w:rPr>
        <w:t>Ca</w:t>
      </w:r>
      <w:r w:rsidRPr="00794234">
        <w:rPr>
          <w:b/>
          <w:sz w:val="22"/>
          <w:szCs w:val="22"/>
        </w:rPr>
        <w:t>r</w:t>
      </w:r>
      <w:r w:rsidRPr="00794234">
        <w:rPr>
          <w:b/>
          <w:sz w:val="22"/>
          <w:szCs w:val="22"/>
        </w:rPr>
        <w:t>cassona</w:t>
      </w:r>
      <w:proofErr w:type="spellEnd"/>
      <w:r w:rsidRPr="00794234">
        <w:rPr>
          <w:b/>
          <w:sz w:val="22"/>
          <w:szCs w:val="22"/>
        </w:rPr>
        <w:t xml:space="preserve">, </w:t>
      </w:r>
      <w:proofErr w:type="spellStart"/>
      <w:r w:rsidRPr="00794234">
        <w:rPr>
          <w:b/>
          <w:sz w:val="22"/>
          <w:szCs w:val="22"/>
        </w:rPr>
        <w:t>Besiers</w:t>
      </w:r>
      <w:proofErr w:type="spellEnd"/>
      <w:r w:rsidRPr="00794234">
        <w:rPr>
          <w:b/>
          <w:sz w:val="22"/>
          <w:szCs w:val="22"/>
        </w:rPr>
        <w:t xml:space="preserve"> y </w:t>
      </w:r>
      <w:proofErr w:type="spellStart"/>
      <w:r w:rsidRPr="00794234">
        <w:rPr>
          <w:b/>
          <w:sz w:val="22"/>
          <w:szCs w:val="22"/>
        </w:rPr>
        <w:t>Foix</w:t>
      </w:r>
      <w:proofErr w:type="spellEnd"/>
      <w:r w:rsidRPr="00794234">
        <w:rPr>
          <w:b/>
          <w:sz w:val="22"/>
          <w:szCs w:val="22"/>
        </w:rPr>
        <w:t>. Sus militantes extendieron sus creencia</w:t>
      </w:r>
      <w:r w:rsidR="00B32738">
        <w:rPr>
          <w:b/>
          <w:sz w:val="22"/>
          <w:szCs w:val="22"/>
        </w:rPr>
        <w:t>s</w:t>
      </w:r>
      <w:r w:rsidRPr="00794234">
        <w:rPr>
          <w:b/>
          <w:sz w:val="22"/>
          <w:szCs w:val="22"/>
        </w:rPr>
        <w:t xml:space="preserve"> por el Reino de Aragón y por el norte de Italia.</w:t>
      </w:r>
      <w:r w:rsidR="00AC7EF7">
        <w:rPr>
          <w:b/>
          <w:sz w:val="22"/>
          <w:szCs w:val="22"/>
        </w:rPr>
        <w:t xml:space="preserve"> </w:t>
      </w:r>
      <w:r w:rsidRPr="00794234">
        <w:rPr>
          <w:b/>
          <w:sz w:val="22"/>
          <w:szCs w:val="22"/>
        </w:rPr>
        <w:t xml:space="preserve">Del mismo modo que </w:t>
      </w:r>
      <w:r w:rsidRPr="00794234">
        <w:rPr>
          <w:b/>
          <w:bCs/>
          <w:sz w:val="22"/>
          <w:szCs w:val="22"/>
        </w:rPr>
        <w:t>se sentían atraídos por los Evangelios</w:t>
      </w:r>
      <w:r w:rsidRPr="00794234">
        <w:rPr>
          <w:b/>
          <w:sz w:val="22"/>
          <w:szCs w:val="22"/>
        </w:rPr>
        <w:t xml:space="preserve">, los cátaros </w:t>
      </w:r>
      <w:r w:rsidRPr="00794234">
        <w:rPr>
          <w:b/>
          <w:bCs/>
          <w:sz w:val="22"/>
          <w:szCs w:val="22"/>
        </w:rPr>
        <w:t>rechazaban el Antiguo Testamento</w:t>
      </w:r>
      <w:r w:rsidRPr="00794234">
        <w:rPr>
          <w:b/>
          <w:sz w:val="22"/>
          <w:szCs w:val="22"/>
        </w:rPr>
        <w:t xml:space="preserve">. Igualmente, </w:t>
      </w:r>
      <w:r w:rsidRPr="00794234">
        <w:rPr>
          <w:b/>
          <w:bCs/>
          <w:sz w:val="22"/>
          <w:szCs w:val="22"/>
        </w:rPr>
        <w:t>repudiaban la relajación de costumbres del clero medieval</w:t>
      </w:r>
      <w:r w:rsidRPr="00794234">
        <w:rPr>
          <w:b/>
          <w:sz w:val="22"/>
          <w:szCs w:val="22"/>
        </w:rPr>
        <w:t xml:space="preserve"> y las </w:t>
      </w:r>
      <w:r w:rsidRPr="00794234">
        <w:rPr>
          <w:b/>
          <w:bCs/>
          <w:sz w:val="22"/>
          <w:szCs w:val="22"/>
        </w:rPr>
        <w:t>ansias de poder temporal de sus prelados</w:t>
      </w:r>
      <w:r w:rsidRPr="00794234">
        <w:rPr>
          <w:b/>
          <w:sz w:val="22"/>
          <w:szCs w:val="22"/>
        </w:rPr>
        <w:t xml:space="preserve">. Admitían únicamente, el sacramento de la imposición de manos y </w:t>
      </w:r>
      <w:r w:rsidRPr="00794234">
        <w:rPr>
          <w:b/>
          <w:bCs/>
          <w:sz w:val="22"/>
          <w:szCs w:val="22"/>
        </w:rPr>
        <w:t>rech</w:t>
      </w:r>
      <w:r w:rsidRPr="00794234">
        <w:rPr>
          <w:b/>
          <w:bCs/>
          <w:sz w:val="22"/>
          <w:szCs w:val="22"/>
        </w:rPr>
        <w:t>a</w:t>
      </w:r>
      <w:r w:rsidRPr="00794234">
        <w:rPr>
          <w:b/>
          <w:bCs/>
          <w:sz w:val="22"/>
          <w:szCs w:val="22"/>
        </w:rPr>
        <w:t>zaban todos los sacramentos posteriores que no se fundaban en las Escrituras</w:t>
      </w:r>
      <w:r w:rsidRPr="00794234">
        <w:rPr>
          <w:b/>
          <w:sz w:val="22"/>
          <w:szCs w:val="22"/>
        </w:rPr>
        <w:t>.</w:t>
      </w:r>
    </w:p>
    <w:p w:rsidR="00B32738" w:rsidRPr="00794234" w:rsidRDefault="00B32738" w:rsidP="00D268DE">
      <w:pPr>
        <w:widowControl/>
        <w:autoSpaceDE/>
        <w:autoSpaceDN/>
        <w:adjustRightInd/>
        <w:ind w:left="709" w:firstLine="284"/>
        <w:jc w:val="both"/>
        <w:rPr>
          <w:b/>
          <w:sz w:val="22"/>
          <w:szCs w:val="22"/>
        </w:rPr>
      </w:pPr>
    </w:p>
    <w:p w:rsidR="00E77A4F" w:rsidRDefault="00AC7EF7" w:rsidP="00E7444B">
      <w:pPr>
        <w:widowControl/>
        <w:autoSpaceDE/>
        <w:autoSpaceDN/>
        <w:adjustRightInd/>
        <w:ind w:left="709" w:firstLine="284"/>
        <w:jc w:val="both"/>
        <w:rPr>
          <w:b/>
          <w:sz w:val="22"/>
          <w:szCs w:val="22"/>
        </w:rPr>
      </w:pPr>
      <w:r>
        <w:rPr>
          <w:b/>
          <w:bCs/>
          <w:sz w:val="22"/>
          <w:szCs w:val="22"/>
        </w:rPr>
        <w:t xml:space="preserve">Con el tiempo se les asoció a los cátaros o puros. </w:t>
      </w:r>
      <w:r w:rsidRPr="00794234">
        <w:rPr>
          <w:b/>
          <w:bCs/>
          <w:sz w:val="22"/>
          <w:szCs w:val="22"/>
        </w:rPr>
        <w:t xml:space="preserve">El </w:t>
      </w:r>
      <w:proofErr w:type="spellStart"/>
      <w:r w:rsidRPr="00794234">
        <w:rPr>
          <w:b/>
          <w:bCs/>
          <w:sz w:val="22"/>
          <w:szCs w:val="22"/>
        </w:rPr>
        <w:t>catarismo</w:t>
      </w:r>
      <w:proofErr w:type="spellEnd"/>
      <w:r w:rsidRPr="00794234">
        <w:rPr>
          <w:b/>
          <w:bCs/>
          <w:sz w:val="22"/>
          <w:szCs w:val="22"/>
        </w:rPr>
        <w:t xml:space="preserve"> fue un evangeli</w:t>
      </w:r>
      <w:r w:rsidRPr="00794234">
        <w:rPr>
          <w:b/>
          <w:bCs/>
          <w:sz w:val="22"/>
          <w:szCs w:val="22"/>
        </w:rPr>
        <w:t>s</w:t>
      </w:r>
      <w:r w:rsidRPr="00794234">
        <w:rPr>
          <w:b/>
          <w:bCs/>
          <w:sz w:val="22"/>
          <w:szCs w:val="22"/>
        </w:rPr>
        <w:t xml:space="preserve">mo </w:t>
      </w:r>
      <w:r w:rsidRPr="00794234">
        <w:rPr>
          <w:b/>
          <w:sz w:val="22"/>
          <w:szCs w:val="22"/>
        </w:rPr>
        <w:t>que propugnaba la necesidad de llevar una vida ascética y la renuncia al mundo para alcanzar la perfección</w:t>
      </w:r>
      <w:r w:rsidR="00B32738">
        <w:rPr>
          <w:b/>
          <w:sz w:val="22"/>
          <w:szCs w:val="22"/>
        </w:rPr>
        <w:t>. El nombre se hizo general, pero los grupos fueron muy diversos.</w:t>
      </w:r>
    </w:p>
    <w:p w:rsidR="0082043D" w:rsidRDefault="0082043D" w:rsidP="0082043D">
      <w:pPr>
        <w:pStyle w:val="NormalWeb"/>
        <w:spacing w:before="0" w:beforeAutospacing="0" w:after="0" w:afterAutospacing="0"/>
        <w:ind w:left="709" w:firstLine="142"/>
        <w:jc w:val="center"/>
        <w:rPr>
          <w:rFonts w:ascii="Arial" w:hAnsi="Arial" w:cs="Arial"/>
          <w:b/>
          <w:sz w:val="22"/>
          <w:szCs w:val="22"/>
        </w:rPr>
      </w:pPr>
      <w:r>
        <w:rPr>
          <w:b/>
          <w:noProof/>
          <w:sz w:val="22"/>
          <w:szCs w:val="22"/>
        </w:rPr>
        <w:drawing>
          <wp:inline distT="0" distB="0" distL="0" distR="0">
            <wp:extent cx="3124200" cy="1983714"/>
            <wp:effectExtent l="19050" t="0" r="0" b="0"/>
            <wp:docPr id="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srcRect t="9703" r="44884" b="35313"/>
                    <a:stretch>
                      <a:fillRect/>
                    </a:stretch>
                  </pic:blipFill>
                  <pic:spPr bwMode="auto">
                    <a:xfrm>
                      <a:off x="0" y="0"/>
                      <a:ext cx="3131791" cy="1988534"/>
                    </a:xfrm>
                    <a:prstGeom prst="rect">
                      <a:avLst/>
                    </a:prstGeom>
                    <a:noFill/>
                    <a:ln w="9525">
                      <a:noFill/>
                      <a:miter lim="800000"/>
                      <a:headEnd/>
                      <a:tailEnd/>
                    </a:ln>
                  </pic:spPr>
                </pic:pic>
              </a:graphicData>
            </a:graphic>
          </wp:inline>
        </w:drawing>
      </w:r>
    </w:p>
    <w:p w:rsidR="0082043D" w:rsidRPr="005124ED" w:rsidRDefault="0082043D" w:rsidP="0082043D">
      <w:pPr>
        <w:pStyle w:val="NormalWeb"/>
        <w:spacing w:before="0" w:beforeAutospacing="0" w:after="0" w:afterAutospacing="0"/>
        <w:ind w:left="709" w:firstLine="142"/>
        <w:jc w:val="center"/>
        <w:rPr>
          <w:rFonts w:ascii="Arial" w:hAnsi="Arial" w:cs="Arial"/>
          <w:b/>
          <w:color w:val="0070C0"/>
          <w:sz w:val="22"/>
          <w:szCs w:val="22"/>
        </w:rPr>
      </w:pPr>
      <w:r w:rsidRPr="005124ED">
        <w:rPr>
          <w:rFonts w:ascii="Arial" w:hAnsi="Arial" w:cs="Arial"/>
          <w:b/>
          <w:color w:val="0070C0"/>
          <w:sz w:val="22"/>
          <w:szCs w:val="22"/>
        </w:rPr>
        <w:t>Territorio albigen</w:t>
      </w:r>
      <w:r w:rsidR="00B32738" w:rsidRPr="005124ED">
        <w:rPr>
          <w:rFonts w:ascii="Arial" w:hAnsi="Arial" w:cs="Arial"/>
          <w:b/>
          <w:color w:val="0070C0"/>
          <w:sz w:val="22"/>
          <w:szCs w:val="22"/>
        </w:rPr>
        <w:t>s</w:t>
      </w:r>
      <w:r w:rsidRPr="005124ED">
        <w:rPr>
          <w:rFonts w:ascii="Arial" w:hAnsi="Arial" w:cs="Arial"/>
          <w:b/>
          <w:color w:val="0070C0"/>
          <w:sz w:val="22"/>
          <w:szCs w:val="22"/>
        </w:rPr>
        <w:t>e y cátaro</w:t>
      </w:r>
    </w:p>
    <w:p w:rsidR="00AC7EF7" w:rsidRDefault="00AC7EF7" w:rsidP="00D268DE">
      <w:pPr>
        <w:widowControl/>
        <w:autoSpaceDE/>
        <w:autoSpaceDN/>
        <w:adjustRightInd/>
        <w:ind w:left="709" w:firstLine="284"/>
        <w:jc w:val="both"/>
        <w:rPr>
          <w:b/>
          <w:sz w:val="22"/>
          <w:szCs w:val="22"/>
        </w:rPr>
      </w:pPr>
    </w:p>
    <w:p w:rsidR="005124ED" w:rsidRDefault="005124ED" w:rsidP="005124ED">
      <w:pPr>
        <w:pStyle w:val="NormalWeb"/>
        <w:spacing w:before="0" w:beforeAutospacing="0" w:after="0" w:afterAutospacing="0"/>
        <w:ind w:left="709" w:firstLine="142"/>
        <w:jc w:val="both"/>
        <w:rPr>
          <w:rFonts w:ascii="Arial" w:hAnsi="Arial" w:cs="Arial"/>
          <w:b/>
          <w:sz w:val="22"/>
          <w:szCs w:val="22"/>
        </w:rPr>
      </w:pPr>
      <w:r w:rsidRPr="00E7444B">
        <w:rPr>
          <w:rFonts w:ascii="Arial" w:hAnsi="Arial" w:cs="Arial"/>
          <w:b/>
          <w:sz w:val="22"/>
          <w:szCs w:val="22"/>
        </w:rPr>
        <w:t xml:space="preserve">La </w:t>
      </w:r>
      <w:r>
        <w:rPr>
          <w:rFonts w:ascii="Arial" w:hAnsi="Arial" w:cs="Arial"/>
          <w:b/>
          <w:sz w:val="22"/>
          <w:szCs w:val="22"/>
        </w:rPr>
        <w:t xml:space="preserve">guerra contra los </w:t>
      </w:r>
      <w:r w:rsidRPr="00E7444B">
        <w:rPr>
          <w:rFonts w:ascii="Arial" w:hAnsi="Arial" w:cs="Arial"/>
          <w:b/>
          <w:bCs/>
          <w:sz w:val="22"/>
          <w:szCs w:val="22"/>
        </w:rPr>
        <w:t>albigense</w:t>
      </w:r>
      <w:r>
        <w:rPr>
          <w:rFonts w:ascii="Arial" w:hAnsi="Arial" w:cs="Arial"/>
          <w:b/>
          <w:bCs/>
          <w:sz w:val="22"/>
          <w:szCs w:val="22"/>
        </w:rPr>
        <w:t>s t</w:t>
      </w:r>
      <w:r w:rsidRPr="00E7444B">
        <w:rPr>
          <w:rFonts w:ascii="Arial" w:hAnsi="Arial" w:cs="Arial"/>
          <w:b/>
          <w:sz w:val="22"/>
          <w:szCs w:val="22"/>
        </w:rPr>
        <w:t xml:space="preserve">ambién </w:t>
      </w:r>
      <w:r>
        <w:rPr>
          <w:rFonts w:ascii="Arial" w:hAnsi="Arial" w:cs="Arial"/>
          <w:b/>
          <w:sz w:val="22"/>
          <w:szCs w:val="22"/>
        </w:rPr>
        <w:t xml:space="preserve">fue </w:t>
      </w:r>
      <w:r w:rsidRPr="00E7444B">
        <w:rPr>
          <w:rFonts w:ascii="Arial" w:hAnsi="Arial" w:cs="Arial"/>
          <w:b/>
          <w:bCs/>
          <w:sz w:val="22"/>
          <w:szCs w:val="22"/>
        </w:rPr>
        <w:t>cruzada contra los cátaros</w:t>
      </w:r>
      <w:r>
        <w:rPr>
          <w:rFonts w:ascii="Arial" w:hAnsi="Arial" w:cs="Arial"/>
          <w:b/>
          <w:bCs/>
          <w:sz w:val="22"/>
          <w:szCs w:val="22"/>
        </w:rPr>
        <w:t xml:space="preserve"> y duró de</w:t>
      </w:r>
      <w:r>
        <w:rPr>
          <w:rFonts w:ascii="Arial" w:hAnsi="Arial" w:cs="Arial"/>
          <w:b/>
          <w:bCs/>
          <w:sz w:val="22"/>
          <w:szCs w:val="22"/>
        </w:rPr>
        <w:t>s</w:t>
      </w:r>
      <w:r>
        <w:rPr>
          <w:rFonts w:ascii="Arial" w:hAnsi="Arial" w:cs="Arial"/>
          <w:b/>
          <w:bCs/>
          <w:sz w:val="22"/>
          <w:szCs w:val="22"/>
        </w:rPr>
        <w:t>de</w:t>
      </w:r>
      <w:r w:rsidRPr="00E7444B">
        <w:rPr>
          <w:rFonts w:ascii="Arial" w:hAnsi="Arial" w:cs="Arial"/>
          <w:b/>
          <w:sz w:val="22"/>
          <w:szCs w:val="22"/>
        </w:rPr>
        <w:t xml:space="preserve"> </w:t>
      </w:r>
      <w:hyperlink r:id="rId42" w:tooltip="1209" w:history="1">
        <w:r w:rsidRPr="00E7444B">
          <w:rPr>
            <w:rStyle w:val="Hipervnculo"/>
            <w:rFonts w:ascii="Arial" w:hAnsi="Arial" w:cs="Arial"/>
            <w:b/>
            <w:color w:val="auto"/>
            <w:sz w:val="22"/>
            <w:szCs w:val="22"/>
            <w:u w:val="none"/>
          </w:rPr>
          <w:t>1209</w:t>
        </w:r>
      </w:hyperlink>
      <w:r w:rsidRPr="00E7444B">
        <w:rPr>
          <w:rFonts w:ascii="Arial" w:hAnsi="Arial" w:cs="Arial"/>
          <w:b/>
          <w:sz w:val="22"/>
          <w:szCs w:val="22"/>
        </w:rPr>
        <w:t xml:space="preserve"> </w:t>
      </w:r>
      <w:r>
        <w:rPr>
          <w:rFonts w:ascii="Arial" w:hAnsi="Arial" w:cs="Arial"/>
          <w:b/>
          <w:sz w:val="22"/>
          <w:szCs w:val="22"/>
        </w:rPr>
        <w:t>a</w:t>
      </w:r>
      <w:r w:rsidRPr="00E7444B">
        <w:rPr>
          <w:rFonts w:ascii="Arial" w:hAnsi="Arial" w:cs="Arial"/>
          <w:b/>
          <w:sz w:val="22"/>
          <w:szCs w:val="22"/>
        </w:rPr>
        <w:t xml:space="preserve"> </w:t>
      </w:r>
      <w:hyperlink r:id="rId43" w:tooltip="1244" w:history="1">
        <w:r w:rsidRPr="00E7444B">
          <w:rPr>
            <w:rStyle w:val="Hipervnculo"/>
            <w:rFonts w:ascii="Arial" w:hAnsi="Arial" w:cs="Arial"/>
            <w:b/>
            <w:color w:val="auto"/>
            <w:sz w:val="22"/>
            <w:szCs w:val="22"/>
            <w:u w:val="none"/>
          </w:rPr>
          <w:t>1244</w:t>
        </w:r>
      </w:hyperlink>
      <w:r>
        <w:rPr>
          <w:rFonts w:ascii="Arial" w:hAnsi="Arial" w:cs="Arial"/>
          <w:b/>
          <w:sz w:val="22"/>
          <w:szCs w:val="22"/>
        </w:rPr>
        <w:t>. surgió como</w:t>
      </w:r>
      <w:r w:rsidRPr="00E7444B">
        <w:rPr>
          <w:rFonts w:ascii="Arial" w:hAnsi="Arial" w:cs="Arial"/>
          <w:b/>
          <w:sz w:val="22"/>
          <w:szCs w:val="22"/>
        </w:rPr>
        <w:t xml:space="preserve"> iniciativa del papa </w:t>
      </w:r>
      <w:hyperlink r:id="rId44" w:tooltip="Inocencio III" w:history="1">
        <w:r w:rsidRPr="00E7444B">
          <w:rPr>
            <w:rStyle w:val="Hipervnculo"/>
            <w:rFonts w:ascii="Arial" w:hAnsi="Arial" w:cs="Arial"/>
            <w:b/>
            <w:color w:val="auto"/>
            <w:sz w:val="22"/>
            <w:szCs w:val="22"/>
            <w:u w:val="none"/>
          </w:rPr>
          <w:t>Inocencio III</w:t>
        </w:r>
      </w:hyperlink>
      <w:r w:rsidRPr="00E7444B">
        <w:rPr>
          <w:rFonts w:ascii="Arial" w:hAnsi="Arial" w:cs="Arial"/>
          <w:b/>
          <w:sz w:val="22"/>
          <w:szCs w:val="22"/>
        </w:rPr>
        <w:t xml:space="preserve"> con el apoyo de la </w:t>
      </w:r>
      <w:hyperlink r:id="rId45" w:tooltip="Casa de los Capetos" w:history="1">
        <w:r w:rsidRPr="00E7444B">
          <w:rPr>
            <w:rStyle w:val="Hipervnculo"/>
            <w:rFonts w:ascii="Arial" w:hAnsi="Arial" w:cs="Arial"/>
            <w:b/>
            <w:color w:val="auto"/>
            <w:sz w:val="22"/>
            <w:szCs w:val="22"/>
            <w:u w:val="none"/>
          </w:rPr>
          <w:t>d</w:t>
        </w:r>
        <w:r w:rsidRPr="00E7444B">
          <w:rPr>
            <w:rStyle w:val="Hipervnculo"/>
            <w:rFonts w:ascii="Arial" w:hAnsi="Arial" w:cs="Arial"/>
            <w:b/>
            <w:color w:val="auto"/>
            <w:sz w:val="22"/>
            <w:szCs w:val="22"/>
            <w:u w:val="none"/>
          </w:rPr>
          <w:t>i</w:t>
        </w:r>
        <w:r w:rsidRPr="00E7444B">
          <w:rPr>
            <w:rStyle w:val="Hipervnculo"/>
            <w:rFonts w:ascii="Arial" w:hAnsi="Arial" w:cs="Arial"/>
            <w:b/>
            <w:color w:val="auto"/>
            <w:sz w:val="22"/>
            <w:szCs w:val="22"/>
            <w:u w:val="none"/>
          </w:rPr>
          <w:t xml:space="preserve">nastía de los </w:t>
        </w:r>
        <w:proofErr w:type="spellStart"/>
        <w:r w:rsidRPr="00E7444B">
          <w:rPr>
            <w:rStyle w:val="Hipervnculo"/>
            <w:rFonts w:ascii="Arial" w:hAnsi="Arial" w:cs="Arial"/>
            <w:b/>
            <w:color w:val="auto"/>
            <w:sz w:val="22"/>
            <w:szCs w:val="22"/>
            <w:u w:val="none"/>
          </w:rPr>
          <w:t>Capetos</w:t>
        </w:r>
        <w:proofErr w:type="spellEnd"/>
      </w:hyperlink>
      <w:r w:rsidRPr="00E7444B">
        <w:rPr>
          <w:rFonts w:ascii="Arial" w:hAnsi="Arial" w:cs="Arial"/>
          <w:b/>
          <w:sz w:val="22"/>
          <w:szCs w:val="22"/>
        </w:rPr>
        <w:t xml:space="preserve"> (reyes de Francia en la época)</w:t>
      </w:r>
      <w:r>
        <w:rPr>
          <w:rFonts w:ascii="Arial" w:hAnsi="Arial" w:cs="Arial"/>
          <w:b/>
          <w:sz w:val="22"/>
          <w:szCs w:val="22"/>
        </w:rPr>
        <w:t xml:space="preserve">. </w:t>
      </w:r>
    </w:p>
    <w:p w:rsidR="005124ED" w:rsidRDefault="005124ED" w:rsidP="005124ED">
      <w:pPr>
        <w:pStyle w:val="NormalWeb"/>
        <w:spacing w:before="0" w:beforeAutospacing="0" w:after="0" w:afterAutospacing="0"/>
        <w:ind w:left="709" w:firstLine="142"/>
        <w:jc w:val="both"/>
        <w:rPr>
          <w:rFonts w:ascii="Arial" w:hAnsi="Arial" w:cs="Arial"/>
          <w:b/>
          <w:sz w:val="22"/>
          <w:szCs w:val="22"/>
        </w:rPr>
      </w:pPr>
    </w:p>
    <w:p w:rsidR="005124ED" w:rsidRDefault="005124ED" w:rsidP="005124ED">
      <w:pPr>
        <w:pStyle w:val="NormalWeb"/>
        <w:spacing w:before="0" w:beforeAutospacing="0" w:after="0" w:afterAutospacing="0"/>
        <w:ind w:left="709" w:firstLine="142"/>
        <w:jc w:val="both"/>
        <w:rPr>
          <w:rFonts w:ascii="Arial" w:hAnsi="Arial" w:cs="Arial"/>
          <w:b/>
          <w:sz w:val="22"/>
          <w:szCs w:val="22"/>
        </w:rPr>
      </w:pPr>
      <w:r>
        <w:rPr>
          <w:rFonts w:ascii="Arial" w:hAnsi="Arial" w:cs="Arial"/>
          <w:b/>
          <w:sz w:val="22"/>
          <w:szCs w:val="22"/>
        </w:rPr>
        <w:t xml:space="preserve">   Tuvo varias fases y</w:t>
      </w:r>
      <w:r w:rsidRPr="00E7444B">
        <w:rPr>
          <w:rFonts w:ascii="Arial" w:hAnsi="Arial" w:cs="Arial"/>
          <w:b/>
          <w:sz w:val="22"/>
          <w:szCs w:val="22"/>
        </w:rPr>
        <w:t xml:space="preserve"> se desarrolló </w:t>
      </w:r>
      <w:r>
        <w:rPr>
          <w:rFonts w:ascii="Arial" w:hAnsi="Arial" w:cs="Arial"/>
          <w:b/>
          <w:sz w:val="22"/>
          <w:szCs w:val="22"/>
        </w:rPr>
        <w:t xml:space="preserve">con el apoyo del </w:t>
      </w:r>
      <w:r w:rsidRPr="00E7444B">
        <w:rPr>
          <w:rFonts w:ascii="Arial" w:hAnsi="Arial" w:cs="Arial"/>
          <w:b/>
          <w:sz w:val="22"/>
          <w:szCs w:val="22"/>
        </w:rPr>
        <w:t xml:space="preserve">rey </w:t>
      </w:r>
      <w:hyperlink r:id="rId46" w:tooltip="Felipe II de Francia" w:history="1">
        <w:r w:rsidRPr="00E7444B">
          <w:rPr>
            <w:rStyle w:val="Hipervnculo"/>
            <w:rFonts w:ascii="Arial" w:hAnsi="Arial" w:cs="Arial"/>
            <w:b/>
            <w:color w:val="auto"/>
            <w:sz w:val="22"/>
            <w:szCs w:val="22"/>
            <w:u w:val="none"/>
          </w:rPr>
          <w:t>Felipe Augusto de Francia</w:t>
        </w:r>
      </w:hyperlink>
      <w:r w:rsidRPr="00E7444B">
        <w:rPr>
          <w:rFonts w:ascii="Arial" w:hAnsi="Arial" w:cs="Arial"/>
          <w:b/>
          <w:sz w:val="22"/>
          <w:szCs w:val="22"/>
        </w:rPr>
        <w:t xml:space="preserve"> con las fuerzas de los </w:t>
      </w:r>
      <w:hyperlink r:id="rId47" w:tooltip="Condado de Tolosa" w:history="1">
        <w:r w:rsidRPr="00E7444B">
          <w:rPr>
            <w:rStyle w:val="Hipervnculo"/>
            <w:rFonts w:ascii="Arial" w:hAnsi="Arial" w:cs="Arial"/>
            <w:b/>
            <w:color w:val="auto"/>
            <w:sz w:val="22"/>
            <w:szCs w:val="22"/>
            <w:u w:val="none"/>
          </w:rPr>
          <w:t>condes de Tolosa</w:t>
        </w:r>
      </w:hyperlink>
      <w:r w:rsidRPr="00E7444B">
        <w:rPr>
          <w:rFonts w:ascii="Arial" w:hAnsi="Arial" w:cs="Arial"/>
          <w:b/>
          <w:sz w:val="22"/>
          <w:szCs w:val="22"/>
        </w:rPr>
        <w:t xml:space="preserve"> y </w:t>
      </w:r>
      <w:r>
        <w:rPr>
          <w:rFonts w:ascii="Arial" w:hAnsi="Arial" w:cs="Arial"/>
          <w:b/>
          <w:sz w:val="22"/>
          <w:szCs w:val="22"/>
        </w:rPr>
        <w:t xml:space="preserve">con </w:t>
      </w:r>
      <w:r w:rsidRPr="00E7444B">
        <w:rPr>
          <w:rFonts w:ascii="Arial" w:hAnsi="Arial" w:cs="Arial"/>
          <w:b/>
          <w:sz w:val="22"/>
          <w:szCs w:val="22"/>
        </w:rPr>
        <w:t xml:space="preserve">la intervención de la </w:t>
      </w:r>
      <w:hyperlink r:id="rId48" w:tooltip="Corona de Aragón" w:history="1">
        <w:r w:rsidRPr="00E7444B">
          <w:rPr>
            <w:rStyle w:val="Hipervnculo"/>
            <w:rFonts w:ascii="Arial" w:hAnsi="Arial" w:cs="Arial"/>
            <w:b/>
            <w:color w:val="auto"/>
            <w:sz w:val="22"/>
            <w:szCs w:val="22"/>
            <w:u w:val="none"/>
          </w:rPr>
          <w:t>Corona de Aragón</w:t>
        </w:r>
      </w:hyperlink>
      <w:r w:rsidRPr="00E7444B">
        <w:rPr>
          <w:rFonts w:ascii="Arial" w:hAnsi="Arial" w:cs="Arial"/>
          <w:b/>
          <w:sz w:val="22"/>
          <w:szCs w:val="22"/>
        </w:rPr>
        <w:t xml:space="preserve"> que culminó en la </w:t>
      </w:r>
      <w:hyperlink r:id="rId49" w:tooltip="Batalla de Muret" w:history="1">
        <w:r w:rsidRPr="00E7444B">
          <w:rPr>
            <w:rStyle w:val="Hipervnculo"/>
            <w:rFonts w:ascii="Arial" w:hAnsi="Arial" w:cs="Arial"/>
            <w:b/>
            <w:color w:val="auto"/>
            <w:sz w:val="22"/>
            <w:szCs w:val="22"/>
            <w:u w:val="none"/>
          </w:rPr>
          <w:t xml:space="preserve">batalla de </w:t>
        </w:r>
        <w:proofErr w:type="spellStart"/>
        <w:r w:rsidRPr="00E7444B">
          <w:rPr>
            <w:rStyle w:val="Hipervnculo"/>
            <w:rFonts w:ascii="Arial" w:hAnsi="Arial" w:cs="Arial"/>
            <w:b/>
            <w:color w:val="auto"/>
            <w:sz w:val="22"/>
            <w:szCs w:val="22"/>
            <w:u w:val="none"/>
          </w:rPr>
          <w:t>Muret</w:t>
        </w:r>
        <w:proofErr w:type="spellEnd"/>
      </w:hyperlink>
      <w:r w:rsidRPr="00E7444B">
        <w:rPr>
          <w:rFonts w:ascii="Arial" w:hAnsi="Arial" w:cs="Arial"/>
          <w:b/>
          <w:sz w:val="22"/>
          <w:szCs w:val="22"/>
        </w:rPr>
        <w:t xml:space="preserve">. </w:t>
      </w:r>
      <w:r>
        <w:rPr>
          <w:rFonts w:ascii="Arial" w:hAnsi="Arial" w:cs="Arial"/>
          <w:b/>
          <w:sz w:val="22"/>
          <w:szCs w:val="22"/>
        </w:rPr>
        <w:t>Fue de especial violencia y terminó de</w:t>
      </w:r>
      <w:r>
        <w:rPr>
          <w:rFonts w:ascii="Arial" w:hAnsi="Arial" w:cs="Arial"/>
          <w:b/>
          <w:sz w:val="22"/>
          <w:szCs w:val="22"/>
        </w:rPr>
        <w:t>s</w:t>
      </w:r>
      <w:r>
        <w:rPr>
          <w:rFonts w:ascii="Arial" w:hAnsi="Arial" w:cs="Arial"/>
          <w:b/>
          <w:sz w:val="22"/>
          <w:szCs w:val="22"/>
        </w:rPr>
        <w:t>arraigando a los citados herejes, en los cuales se mezclaron el intereses de los nombres defensores de sus privilegios y los deseos de expansión de la corona fra</w:t>
      </w:r>
      <w:r>
        <w:rPr>
          <w:rFonts w:ascii="Arial" w:hAnsi="Arial" w:cs="Arial"/>
          <w:b/>
          <w:sz w:val="22"/>
          <w:szCs w:val="22"/>
        </w:rPr>
        <w:t>n</w:t>
      </w:r>
      <w:r>
        <w:rPr>
          <w:rFonts w:ascii="Arial" w:hAnsi="Arial" w:cs="Arial"/>
          <w:b/>
          <w:sz w:val="22"/>
          <w:szCs w:val="22"/>
        </w:rPr>
        <w:t>cesa hacia el sur de sus dominios primeros.</w:t>
      </w:r>
    </w:p>
    <w:p w:rsidR="005124ED" w:rsidRDefault="005124ED" w:rsidP="00AC7EF7">
      <w:pPr>
        <w:widowControl/>
        <w:autoSpaceDE/>
        <w:adjustRightInd/>
        <w:ind w:left="709" w:right="-11" w:firstLine="283"/>
        <w:jc w:val="both"/>
        <w:rPr>
          <w:b/>
          <w:color w:val="FF0000"/>
          <w:sz w:val="28"/>
          <w:szCs w:val="28"/>
        </w:rPr>
      </w:pPr>
    </w:p>
    <w:p w:rsidR="00AC7EF7" w:rsidRPr="003E5831" w:rsidRDefault="00AC7EF7" w:rsidP="00AC7EF7">
      <w:pPr>
        <w:widowControl/>
        <w:autoSpaceDE/>
        <w:adjustRightInd/>
        <w:ind w:left="709" w:right="-11" w:firstLine="283"/>
        <w:jc w:val="both"/>
        <w:rPr>
          <w:b/>
          <w:color w:val="FF0000"/>
          <w:sz w:val="28"/>
          <w:szCs w:val="28"/>
        </w:rPr>
      </w:pPr>
      <w:r w:rsidRPr="003E5831">
        <w:rPr>
          <w:b/>
          <w:color w:val="FF0000"/>
          <w:sz w:val="28"/>
          <w:szCs w:val="28"/>
        </w:rPr>
        <w:t>Cátaros</w:t>
      </w:r>
    </w:p>
    <w:p w:rsidR="00AC7EF7" w:rsidRPr="00D268DE" w:rsidRDefault="00AC7EF7" w:rsidP="00AC7EF7">
      <w:pPr>
        <w:widowControl/>
        <w:autoSpaceDE/>
        <w:adjustRightInd/>
        <w:ind w:left="709" w:right="-11" w:firstLine="283"/>
        <w:jc w:val="both"/>
        <w:rPr>
          <w:b/>
          <w:sz w:val="22"/>
          <w:szCs w:val="22"/>
        </w:rPr>
      </w:pPr>
    </w:p>
    <w:p w:rsidR="005124ED" w:rsidRDefault="00AC7EF7" w:rsidP="00AC7EF7">
      <w:pPr>
        <w:widowControl/>
        <w:autoSpaceDE/>
        <w:adjustRightInd/>
        <w:ind w:left="709" w:right="-11" w:firstLine="283"/>
        <w:jc w:val="both"/>
        <w:rPr>
          <w:b/>
          <w:sz w:val="22"/>
          <w:szCs w:val="22"/>
        </w:rPr>
      </w:pPr>
      <w:r w:rsidRPr="00D268DE">
        <w:rPr>
          <w:b/>
          <w:sz w:val="22"/>
          <w:szCs w:val="22"/>
        </w:rPr>
        <w:t>Literalmente significa puros o purifica</w:t>
      </w:r>
      <w:r w:rsidRPr="00D268DE">
        <w:rPr>
          <w:b/>
          <w:sz w:val="22"/>
          <w:szCs w:val="22"/>
        </w:rPr>
        <w:softHyphen/>
        <w:t xml:space="preserve">dos. Fue un movimiento religioso y pronto herético de la etapa </w:t>
      </w:r>
      <w:r>
        <w:rPr>
          <w:b/>
          <w:sz w:val="22"/>
          <w:szCs w:val="22"/>
        </w:rPr>
        <w:t xml:space="preserve">final del </w:t>
      </w:r>
      <w:proofErr w:type="spellStart"/>
      <w:r>
        <w:rPr>
          <w:b/>
          <w:sz w:val="22"/>
          <w:szCs w:val="22"/>
        </w:rPr>
        <w:t>medievo</w:t>
      </w:r>
      <w:proofErr w:type="spellEnd"/>
      <w:r>
        <w:rPr>
          <w:b/>
          <w:sz w:val="22"/>
          <w:szCs w:val="22"/>
        </w:rPr>
        <w:t>. S</w:t>
      </w:r>
      <w:r w:rsidRPr="00D268DE">
        <w:rPr>
          <w:b/>
          <w:sz w:val="22"/>
          <w:szCs w:val="22"/>
        </w:rPr>
        <w:t xml:space="preserve">e caracterizaba por </w:t>
      </w:r>
      <w:r>
        <w:rPr>
          <w:b/>
          <w:sz w:val="22"/>
          <w:szCs w:val="22"/>
        </w:rPr>
        <w:t xml:space="preserve">los </w:t>
      </w:r>
      <w:r w:rsidRPr="00D268DE">
        <w:rPr>
          <w:b/>
          <w:sz w:val="22"/>
          <w:szCs w:val="22"/>
        </w:rPr>
        <w:t>afanes o alardes de gran pureza moral y social.</w:t>
      </w:r>
      <w:r>
        <w:rPr>
          <w:b/>
          <w:sz w:val="22"/>
          <w:szCs w:val="22"/>
        </w:rPr>
        <w:t xml:space="preserve"> Se les terminó diferenciado de los albigen</w:t>
      </w:r>
      <w:r w:rsidR="005124ED">
        <w:rPr>
          <w:b/>
          <w:sz w:val="22"/>
          <w:szCs w:val="22"/>
        </w:rPr>
        <w:t>s</w:t>
      </w:r>
      <w:r>
        <w:rPr>
          <w:b/>
          <w:sz w:val="22"/>
          <w:szCs w:val="22"/>
        </w:rPr>
        <w:t>es, al menos a los gru</w:t>
      </w:r>
      <w:r w:rsidR="00B32738">
        <w:rPr>
          <w:b/>
          <w:sz w:val="22"/>
          <w:szCs w:val="22"/>
        </w:rPr>
        <w:t>pos más e</w:t>
      </w:r>
      <w:r>
        <w:rPr>
          <w:b/>
          <w:sz w:val="22"/>
          <w:szCs w:val="22"/>
        </w:rPr>
        <w:t>xtremistas, aunque parece que fueron minoritarios por haber sido duramente combatidos en el orden religioso por Sto</w:t>
      </w:r>
      <w:r w:rsidR="00AB541E">
        <w:rPr>
          <w:b/>
          <w:sz w:val="22"/>
          <w:szCs w:val="22"/>
        </w:rPr>
        <w:t>.</w:t>
      </w:r>
      <w:r>
        <w:rPr>
          <w:b/>
          <w:sz w:val="22"/>
          <w:szCs w:val="22"/>
        </w:rPr>
        <w:t xml:space="preserve"> Domingo de Guzm</w:t>
      </w:r>
      <w:r w:rsidR="00B32738">
        <w:rPr>
          <w:b/>
          <w:sz w:val="22"/>
          <w:szCs w:val="22"/>
        </w:rPr>
        <w:t>á</w:t>
      </w:r>
      <w:r>
        <w:rPr>
          <w:b/>
          <w:sz w:val="22"/>
          <w:szCs w:val="22"/>
        </w:rPr>
        <w:t xml:space="preserve">n, fundador del los dominicos (Orden de Predicadores) y </w:t>
      </w:r>
      <w:r w:rsidR="005124ED">
        <w:rPr>
          <w:b/>
          <w:sz w:val="22"/>
          <w:szCs w:val="22"/>
        </w:rPr>
        <w:t xml:space="preserve">por </w:t>
      </w:r>
      <w:r>
        <w:rPr>
          <w:b/>
          <w:sz w:val="22"/>
          <w:szCs w:val="22"/>
        </w:rPr>
        <w:t>otros predicadores; y en el terreno  militar por diversos guerreros en defensa de</w:t>
      </w:r>
      <w:r w:rsidR="005124ED">
        <w:rPr>
          <w:b/>
          <w:sz w:val="22"/>
          <w:szCs w:val="22"/>
        </w:rPr>
        <w:t xml:space="preserve"> </w:t>
      </w:r>
      <w:r>
        <w:rPr>
          <w:b/>
          <w:sz w:val="22"/>
          <w:szCs w:val="22"/>
        </w:rPr>
        <w:t>la autoridad pontificia</w:t>
      </w:r>
      <w:r w:rsidR="00331FF5">
        <w:rPr>
          <w:b/>
          <w:sz w:val="22"/>
          <w:szCs w:val="22"/>
        </w:rPr>
        <w:t>.</w:t>
      </w:r>
    </w:p>
    <w:p w:rsidR="005124ED" w:rsidRDefault="005124ED" w:rsidP="00AC7EF7">
      <w:pPr>
        <w:widowControl/>
        <w:autoSpaceDE/>
        <w:adjustRightInd/>
        <w:ind w:left="709" w:right="-11" w:firstLine="283"/>
        <w:jc w:val="both"/>
        <w:rPr>
          <w:b/>
          <w:sz w:val="22"/>
          <w:szCs w:val="22"/>
        </w:rPr>
      </w:pPr>
    </w:p>
    <w:p w:rsidR="00AC7EF7" w:rsidRDefault="005124ED" w:rsidP="00AC7EF7">
      <w:pPr>
        <w:widowControl/>
        <w:autoSpaceDE/>
        <w:adjustRightInd/>
        <w:ind w:left="709" w:right="-11" w:firstLine="283"/>
        <w:jc w:val="both"/>
        <w:rPr>
          <w:b/>
          <w:sz w:val="22"/>
          <w:szCs w:val="22"/>
        </w:rPr>
      </w:pPr>
      <w:r>
        <w:rPr>
          <w:b/>
          <w:sz w:val="22"/>
          <w:szCs w:val="22"/>
        </w:rPr>
        <w:t xml:space="preserve">    </w:t>
      </w:r>
      <w:r w:rsidR="00331FF5">
        <w:rPr>
          <w:b/>
          <w:sz w:val="22"/>
          <w:szCs w:val="22"/>
        </w:rPr>
        <w:t xml:space="preserve"> La crueldad de la guerra fue grande, bajo la inspiración del sanguinario </w:t>
      </w:r>
      <w:hyperlink r:id="rId50" w:tooltip="Simón de Montfort" w:history="1">
        <w:r w:rsidR="00331FF5" w:rsidRPr="00331FF5">
          <w:rPr>
            <w:rStyle w:val="Hipervnculo"/>
            <w:b/>
            <w:color w:val="auto"/>
            <w:sz w:val="22"/>
            <w:szCs w:val="22"/>
            <w:u w:val="none"/>
          </w:rPr>
          <w:t xml:space="preserve">Simón de </w:t>
        </w:r>
        <w:proofErr w:type="spellStart"/>
        <w:r w:rsidR="00331FF5" w:rsidRPr="00331FF5">
          <w:rPr>
            <w:rStyle w:val="Hipervnculo"/>
            <w:b/>
            <w:color w:val="auto"/>
            <w:sz w:val="22"/>
            <w:szCs w:val="22"/>
            <w:u w:val="none"/>
          </w:rPr>
          <w:t>Montfort</w:t>
        </w:r>
        <w:proofErr w:type="spellEnd"/>
      </w:hyperlink>
      <w:r w:rsidR="00331FF5" w:rsidRPr="00331FF5">
        <w:rPr>
          <w:b/>
          <w:sz w:val="22"/>
          <w:szCs w:val="22"/>
        </w:rPr>
        <w:t xml:space="preserve">, con parte de la nobleza tolosana encabezada por el conde </w:t>
      </w:r>
      <w:hyperlink r:id="rId51" w:tooltip="Ramón VI de Tolosa" w:history="1">
        <w:r w:rsidR="00331FF5" w:rsidRPr="00331FF5">
          <w:rPr>
            <w:rStyle w:val="Hipervnculo"/>
            <w:b/>
            <w:color w:val="auto"/>
            <w:sz w:val="22"/>
            <w:szCs w:val="22"/>
            <w:u w:val="none"/>
          </w:rPr>
          <w:t>Ramón VI de Tolosa</w:t>
        </w:r>
      </w:hyperlink>
      <w:r w:rsidR="00331FF5" w:rsidRPr="00331FF5">
        <w:rPr>
          <w:b/>
          <w:sz w:val="22"/>
          <w:szCs w:val="22"/>
        </w:rPr>
        <w:t xml:space="preserve"> y la familia </w:t>
      </w:r>
      <w:hyperlink r:id="rId52" w:tooltip="Trencavel" w:history="1">
        <w:proofErr w:type="spellStart"/>
        <w:r w:rsidR="00331FF5" w:rsidRPr="00331FF5">
          <w:rPr>
            <w:rStyle w:val="Hipervnculo"/>
            <w:b/>
            <w:color w:val="auto"/>
            <w:sz w:val="22"/>
            <w:szCs w:val="22"/>
            <w:u w:val="none"/>
          </w:rPr>
          <w:t>Trencavel</w:t>
        </w:r>
        <w:proofErr w:type="spellEnd"/>
      </w:hyperlink>
      <w:r w:rsidR="00331FF5" w:rsidRPr="00331FF5">
        <w:rPr>
          <w:b/>
          <w:sz w:val="22"/>
          <w:szCs w:val="22"/>
        </w:rPr>
        <w:t xml:space="preserve"> que, siendo aliados y vasallos del rey de </w:t>
      </w:r>
      <w:hyperlink r:id="rId53" w:tooltip="Condado de Aragón" w:history="1">
        <w:r w:rsidR="00331FF5" w:rsidRPr="00331FF5">
          <w:rPr>
            <w:rStyle w:val="Hipervnculo"/>
            <w:b/>
            <w:color w:val="auto"/>
            <w:sz w:val="22"/>
            <w:szCs w:val="22"/>
            <w:u w:val="none"/>
          </w:rPr>
          <w:t>Aragón</w:t>
        </w:r>
      </w:hyperlink>
      <w:r w:rsidR="00331FF5" w:rsidRPr="00331FF5">
        <w:rPr>
          <w:b/>
          <w:sz w:val="22"/>
          <w:szCs w:val="22"/>
        </w:rPr>
        <w:t xml:space="preserve"> </w:t>
      </w:r>
      <w:hyperlink r:id="rId54" w:tooltip="Pedro II de Aragón" w:history="1">
        <w:r w:rsidR="00331FF5" w:rsidRPr="00331FF5">
          <w:rPr>
            <w:rStyle w:val="Hipervnculo"/>
            <w:b/>
            <w:color w:val="auto"/>
            <w:sz w:val="22"/>
            <w:szCs w:val="22"/>
            <w:u w:val="none"/>
          </w:rPr>
          <w:t>Pedro II el Católico</w:t>
        </w:r>
      </w:hyperlink>
      <w:r w:rsidR="00331FF5" w:rsidRPr="00331FF5">
        <w:rPr>
          <w:b/>
          <w:sz w:val="22"/>
          <w:szCs w:val="22"/>
        </w:rPr>
        <w:t xml:space="preserve">, invocaron </w:t>
      </w:r>
      <w:r w:rsidR="00331FF5">
        <w:rPr>
          <w:b/>
          <w:sz w:val="22"/>
          <w:szCs w:val="22"/>
        </w:rPr>
        <w:t xml:space="preserve">su deber de </w:t>
      </w:r>
      <w:r w:rsidR="00331FF5" w:rsidRPr="00331FF5">
        <w:rPr>
          <w:b/>
          <w:sz w:val="22"/>
          <w:szCs w:val="22"/>
        </w:rPr>
        <w:t>participación en el conflicto del monarca ar</w:t>
      </w:r>
      <w:r w:rsidR="00331FF5" w:rsidRPr="00331FF5">
        <w:rPr>
          <w:b/>
          <w:sz w:val="22"/>
          <w:szCs w:val="22"/>
        </w:rPr>
        <w:t>a</w:t>
      </w:r>
      <w:r w:rsidR="00331FF5" w:rsidRPr="00331FF5">
        <w:rPr>
          <w:b/>
          <w:sz w:val="22"/>
          <w:szCs w:val="22"/>
        </w:rPr>
        <w:t xml:space="preserve">gonés, que resultó derrotado y muerto en el curso de la </w:t>
      </w:r>
      <w:hyperlink r:id="rId55" w:tooltip="Batalla de Muret" w:history="1">
        <w:r w:rsidR="00331FF5" w:rsidRPr="00331FF5">
          <w:rPr>
            <w:rStyle w:val="Hipervnculo"/>
            <w:b/>
            <w:color w:val="auto"/>
            <w:sz w:val="22"/>
            <w:szCs w:val="22"/>
            <w:u w:val="none"/>
          </w:rPr>
          <w:t xml:space="preserve">Batalla de </w:t>
        </w:r>
        <w:proofErr w:type="spellStart"/>
        <w:r w:rsidR="00331FF5" w:rsidRPr="00331FF5">
          <w:rPr>
            <w:rStyle w:val="Hipervnculo"/>
            <w:b/>
            <w:color w:val="auto"/>
            <w:sz w:val="22"/>
            <w:szCs w:val="22"/>
            <w:u w:val="none"/>
          </w:rPr>
          <w:t>Muret</w:t>
        </w:r>
        <w:proofErr w:type="spellEnd"/>
      </w:hyperlink>
      <w:r w:rsidR="00331FF5" w:rsidRPr="00331FF5">
        <w:rPr>
          <w:b/>
          <w:sz w:val="22"/>
          <w:szCs w:val="22"/>
        </w:rPr>
        <w:t xml:space="preserve"> en </w:t>
      </w:r>
      <w:hyperlink r:id="rId56" w:tooltip="1213" w:history="1">
        <w:r w:rsidR="00331FF5" w:rsidRPr="00331FF5">
          <w:rPr>
            <w:rStyle w:val="Hipervnculo"/>
            <w:b/>
            <w:color w:val="auto"/>
            <w:sz w:val="22"/>
            <w:szCs w:val="22"/>
            <w:u w:val="none"/>
          </w:rPr>
          <w:t>1213</w:t>
        </w:r>
      </w:hyperlink>
      <w:r w:rsidR="00331FF5" w:rsidRPr="00331FF5">
        <w:rPr>
          <w:b/>
          <w:sz w:val="22"/>
          <w:szCs w:val="22"/>
        </w:rPr>
        <w:t>.</w:t>
      </w:r>
    </w:p>
    <w:p w:rsidR="00B32738" w:rsidRDefault="00B32738" w:rsidP="00AC7EF7">
      <w:pPr>
        <w:widowControl/>
        <w:autoSpaceDE/>
        <w:adjustRightInd/>
        <w:ind w:left="709" w:right="-11" w:firstLine="283"/>
        <w:jc w:val="both"/>
        <w:rPr>
          <w:b/>
          <w:sz w:val="22"/>
          <w:szCs w:val="22"/>
        </w:rPr>
      </w:pPr>
    </w:p>
    <w:p w:rsidR="005D461E" w:rsidRDefault="00B32738" w:rsidP="00B32738">
      <w:pPr>
        <w:pStyle w:val="biog"/>
        <w:spacing w:before="0" w:beforeAutospacing="0" w:after="0" w:afterAutospacing="0"/>
        <w:ind w:left="709" w:firstLine="142"/>
        <w:jc w:val="both"/>
        <w:rPr>
          <w:rFonts w:ascii="Arial" w:hAnsi="Arial" w:cs="Arial"/>
          <w:b/>
          <w:sz w:val="22"/>
          <w:szCs w:val="22"/>
        </w:rPr>
      </w:pPr>
      <w:r>
        <w:rPr>
          <w:rFonts w:ascii="Arial" w:hAnsi="Arial" w:cs="Arial"/>
          <w:b/>
          <w:sz w:val="22"/>
          <w:szCs w:val="22"/>
        </w:rPr>
        <w:t xml:space="preserve">    Domingo de </w:t>
      </w:r>
      <w:proofErr w:type="spellStart"/>
      <w:r>
        <w:rPr>
          <w:rFonts w:ascii="Arial" w:hAnsi="Arial" w:cs="Arial"/>
          <w:b/>
          <w:sz w:val="22"/>
          <w:szCs w:val="22"/>
        </w:rPr>
        <w:t>Guzman</w:t>
      </w:r>
      <w:proofErr w:type="spellEnd"/>
      <w:r>
        <w:rPr>
          <w:rFonts w:ascii="Arial" w:hAnsi="Arial" w:cs="Arial"/>
          <w:b/>
          <w:sz w:val="22"/>
          <w:szCs w:val="22"/>
        </w:rPr>
        <w:t xml:space="preserve"> no quiso aceptar la </w:t>
      </w:r>
      <w:r w:rsidR="00440758">
        <w:rPr>
          <w:rFonts w:ascii="Arial" w:hAnsi="Arial" w:cs="Arial"/>
          <w:b/>
          <w:sz w:val="22"/>
          <w:szCs w:val="22"/>
        </w:rPr>
        <w:t xml:space="preserve">guerra para convertir a los herejes. </w:t>
      </w:r>
      <w:r w:rsidRPr="00B32738">
        <w:rPr>
          <w:rFonts w:ascii="Arial" w:hAnsi="Arial" w:cs="Arial"/>
          <w:b/>
          <w:sz w:val="22"/>
          <w:szCs w:val="22"/>
        </w:rPr>
        <w:t xml:space="preserve">En 1206 fundó el monasterio para conversas albigenses de </w:t>
      </w:r>
      <w:proofErr w:type="spellStart"/>
      <w:r w:rsidRPr="00B32738">
        <w:rPr>
          <w:rFonts w:ascii="Arial" w:hAnsi="Arial" w:cs="Arial"/>
          <w:b/>
          <w:sz w:val="22"/>
          <w:szCs w:val="22"/>
        </w:rPr>
        <w:t>Prouille</w:t>
      </w:r>
      <w:proofErr w:type="spellEnd"/>
      <w:r w:rsidRPr="00B32738">
        <w:rPr>
          <w:rFonts w:ascii="Arial" w:hAnsi="Arial" w:cs="Arial"/>
          <w:b/>
          <w:sz w:val="22"/>
          <w:szCs w:val="22"/>
        </w:rPr>
        <w:t xml:space="preserve"> (cerca de </w:t>
      </w:r>
      <w:proofErr w:type="spellStart"/>
      <w:r w:rsidRPr="00B32738">
        <w:rPr>
          <w:rFonts w:ascii="Arial" w:hAnsi="Arial" w:cs="Arial"/>
          <w:b/>
          <w:sz w:val="22"/>
          <w:szCs w:val="22"/>
        </w:rPr>
        <w:t>Franjeaux</w:t>
      </w:r>
      <w:proofErr w:type="spellEnd"/>
      <w:r w:rsidRPr="00B32738">
        <w:rPr>
          <w:rFonts w:ascii="Arial" w:hAnsi="Arial" w:cs="Arial"/>
          <w:b/>
          <w:sz w:val="22"/>
          <w:szCs w:val="22"/>
        </w:rPr>
        <w:t>, Francia), a las que puso bajo la regla agustiniana.</w:t>
      </w:r>
    </w:p>
    <w:p w:rsidR="005D461E" w:rsidRDefault="005D461E" w:rsidP="00B32738">
      <w:pPr>
        <w:pStyle w:val="biog"/>
        <w:spacing w:before="0" w:beforeAutospacing="0" w:after="0" w:afterAutospacing="0"/>
        <w:ind w:left="709" w:firstLine="142"/>
        <w:jc w:val="both"/>
        <w:rPr>
          <w:rFonts w:ascii="Arial" w:hAnsi="Arial" w:cs="Arial"/>
          <w:b/>
          <w:sz w:val="22"/>
          <w:szCs w:val="22"/>
        </w:rPr>
      </w:pPr>
    </w:p>
    <w:p w:rsidR="00B32738" w:rsidRDefault="005D461E" w:rsidP="00B32738">
      <w:pPr>
        <w:pStyle w:val="biog"/>
        <w:spacing w:before="0" w:beforeAutospacing="0" w:after="0" w:afterAutospacing="0"/>
        <w:ind w:left="709" w:firstLine="142"/>
        <w:jc w:val="both"/>
        <w:rPr>
          <w:rFonts w:ascii="Arial" w:hAnsi="Arial" w:cs="Arial"/>
          <w:b/>
          <w:sz w:val="22"/>
          <w:szCs w:val="22"/>
        </w:rPr>
      </w:pPr>
      <w:r>
        <w:rPr>
          <w:rFonts w:ascii="Arial" w:hAnsi="Arial" w:cs="Arial"/>
          <w:b/>
          <w:sz w:val="22"/>
          <w:szCs w:val="22"/>
        </w:rPr>
        <w:t xml:space="preserve">   </w:t>
      </w:r>
      <w:r w:rsidR="00B32738" w:rsidRPr="00B32738">
        <w:rPr>
          <w:rFonts w:ascii="Arial" w:hAnsi="Arial" w:cs="Arial"/>
          <w:b/>
          <w:sz w:val="22"/>
          <w:szCs w:val="22"/>
        </w:rPr>
        <w:t xml:space="preserve"> </w:t>
      </w:r>
      <w:r w:rsidR="00440758">
        <w:rPr>
          <w:rFonts w:ascii="Arial" w:hAnsi="Arial" w:cs="Arial"/>
          <w:b/>
          <w:sz w:val="22"/>
          <w:szCs w:val="22"/>
        </w:rPr>
        <w:t xml:space="preserve"> Pero, tras</w:t>
      </w:r>
      <w:r w:rsidR="00B32738" w:rsidRPr="00B32738">
        <w:rPr>
          <w:rFonts w:ascii="Arial" w:hAnsi="Arial" w:cs="Arial"/>
          <w:b/>
          <w:sz w:val="22"/>
          <w:szCs w:val="22"/>
        </w:rPr>
        <w:t xml:space="preserve"> el asesinato de</w:t>
      </w:r>
      <w:r w:rsidR="00440758">
        <w:rPr>
          <w:rFonts w:ascii="Arial" w:hAnsi="Arial" w:cs="Arial"/>
          <w:b/>
          <w:sz w:val="22"/>
          <w:szCs w:val="22"/>
        </w:rPr>
        <w:t>l</w:t>
      </w:r>
      <w:r w:rsidR="00B32738" w:rsidRPr="00B32738">
        <w:rPr>
          <w:rFonts w:ascii="Arial" w:hAnsi="Arial" w:cs="Arial"/>
          <w:b/>
          <w:sz w:val="22"/>
          <w:szCs w:val="22"/>
        </w:rPr>
        <w:t xml:space="preserve"> legado </w:t>
      </w:r>
      <w:r w:rsidR="00440758">
        <w:rPr>
          <w:rFonts w:ascii="Arial" w:hAnsi="Arial" w:cs="Arial"/>
          <w:b/>
          <w:sz w:val="22"/>
          <w:szCs w:val="22"/>
        </w:rPr>
        <w:t xml:space="preserve">pontificio </w:t>
      </w:r>
      <w:r w:rsidR="00B32738" w:rsidRPr="00B32738">
        <w:rPr>
          <w:rFonts w:ascii="Arial" w:hAnsi="Arial" w:cs="Arial"/>
          <w:b/>
          <w:sz w:val="22"/>
          <w:szCs w:val="22"/>
        </w:rPr>
        <w:t xml:space="preserve">Pedro de </w:t>
      </w:r>
      <w:proofErr w:type="spellStart"/>
      <w:r w:rsidR="00B32738" w:rsidRPr="00B32738">
        <w:rPr>
          <w:rFonts w:ascii="Arial" w:hAnsi="Arial" w:cs="Arial"/>
          <w:b/>
          <w:sz w:val="22"/>
          <w:szCs w:val="22"/>
        </w:rPr>
        <w:t>Castelnau</w:t>
      </w:r>
      <w:proofErr w:type="spellEnd"/>
      <w:r w:rsidR="00B32738" w:rsidRPr="00B32738">
        <w:rPr>
          <w:rFonts w:ascii="Arial" w:hAnsi="Arial" w:cs="Arial"/>
          <w:b/>
          <w:sz w:val="22"/>
          <w:szCs w:val="22"/>
        </w:rPr>
        <w:t xml:space="preserve"> en 1208, el papa organizó una cruzada contra los albigenses (1209-1213); Domingo de Guzmán se negó a participar e insistió en la predicación como único medio para erradicar la herejía. Para ello organizó su actividad a partir del monasterio de </w:t>
      </w:r>
      <w:proofErr w:type="spellStart"/>
      <w:r w:rsidR="00B32738" w:rsidRPr="00B32738">
        <w:rPr>
          <w:rFonts w:ascii="Arial" w:hAnsi="Arial" w:cs="Arial"/>
          <w:b/>
          <w:sz w:val="22"/>
          <w:szCs w:val="22"/>
        </w:rPr>
        <w:t>Prouille</w:t>
      </w:r>
      <w:proofErr w:type="spellEnd"/>
      <w:r w:rsidR="00B32738" w:rsidRPr="00B32738">
        <w:rPr>
          <w:rFonts w:ascii="Arial" w:hAnsi="Arial" w:cs="Arial"/>
          <w:b/>
          <w:sz w:val="22"/>
          <w:szCs w:val="22"/>
        </w:rPr>
        <w:t xml:space="preserve">, que fue reconocido posteriormente por el papa. En 1215, y con la participación de </w:t>
      </w:r>
      <w:proofErr w:type="spellStart"/>
      <w:r w:rsidR="00B32738" w:rsidRPr="00B32738">
        <w:rPr>
          <w:rFonts w:ascii="Arial" w:hAnsi="Arial" w:cs="Arial"/>
          <w:b/>
          <w:sz w:val="22"/>
          <w:szCs w:val="22"/>
        </w:rPr>
        <w:t>Foulques</w:t>
      </w:r>
      <w:proofErr w:type="spellEnd"/>
      <w:r w:rsidR="00B32738" w:rsidRPr="00B32738">
        <w:rPr>
          <w:rFonts w:ascii="Arial" w:hAnsi="Arial" w:cs="Arial"/>
          <w:b/>
          <w:sz w:val="22"/>
          <w:szCs w:val="22"/>
        </w:rPr>
        <w:t xml:space="preserve">, obispo de Toulouse, organizó un grupo con varios compañeros con el propósito de formar una congregación que se dedicase a la predicación y a la enseñanza. </w:t>
      </w:r>
    </w:p>
    <w:p w:rsidR="00440758" w:rsidRPr="00B32738" w:rsidRDefault="00440758" w:rsidP="00B32738">
      <w:pPr>
        <w:pStyle w:val="biog"/>
        <w:spacing w:before="0" w:beforeAutospacing="0" w:after="0" w:afterAutospacing="0"/>
        <w:ind w:left="709" w:firstLine="142"/>
        <w:jc w:val="both"/>
        <w:rPr>
          <w:rFonts w:ascii="Arial" w:hAnsi="Arial" w:cs="Arial"/>
          <w:b/>
          <w:sz w:val="22"/>
          <w:szCs w:val="22"/>
        </w:rPr>
      </w:pPr>
    </w:p>
    <w:p w:rsidR="00B32738" w:rsidRPr="00B32738" w:rsidRDefault="00440758" w:rsidP="00B32738">
      <w:pPr>
        <w:pStyle w:val="biog"/>
        <w:spacing w:before="0" w:beforeAutospacing="0" w:after="0" w:afterAutospacing="0"/>
        <w:ind w:left="709" w:firstLine="142"/>
        <w:jc w:val="both"/>
        <w:rPr>
          <w:rFonts w:ascii="Arial" w:hAnsi="Arial" w:cs="Arial"/>
          <w:b/>
          <w:sz w:val="22"/>
          <w:szCs w:val="22"/>
        </w:rPr>
      </w:pPr>
      <w:r>
        <w:rPr>
          <w:rFonts w:ascii="Arial" w:hAnsi="Arial" w:cs="Arial"/>
          <w:b/>
          <w:sz w:val="22"/>
          <w:szCs w:val="22"/>
        </w:rPr>
        <w:t xml:space="preserve">   </w:t>
      </w:r>
      <w:r w:rsidR="00B32738" w:rsidRPr="00B32738">
        <w:rPr>
          <w:rFonts w:ascii="Arial" w:hAnsi="Arial" w:cs="Arial"/>
          <w:b/>
          <w:sz w:val="22"/>
          <w:szCs w:val="22"/>
        </w:rPr>
        <w:t>Ese mismo año, tras fundar una casa en Toulouse que había sido cedida por P</w:t>
      </w:r>
      <w:r w:rsidR="00B32738" w:rsidRPr="00B32738">
        <w:rPr>
          <w:rFonts w:ascii="Arial" w:hAnsi="Arial" w:cs="Arial"/>
          <w:b/>
          <w:sz w:val="22"/>
          <w:szCs w:val="22"/>
        </w:rPr>
        <w:t>e</w:t>
      </w:r>
      <w:r w:rsidR="00B32738" w:rsidRPr="00B32738">
        <w:rPr>
          <w:rFonts w:ascii="Arial" w:hAnsi="Arial" w:cs="Arial"/>
          <w:b/>
          <w:sz w:val="22"/>
          <w:szCs w:val="22"/>
        </w:rPr>
        <w:t xml:space="preserve">dro de </w:t>
      </w:r>
      <w:proofErr w:type="spellStart"/>
      <w:r w:rsidR="00B32738" w:rsidRPr="00B32738">
        <w:rPr>
          <w:rFonts w:ascii="Arial" w:hAnsi="Arial" w:cs="Arial"/>
          <w:b/>
          <w:sz w:val="22"/>
          <w:szCs w:val="22"/>
        </w:rPr>
        <w:t>Seila</w:t>
      </w:r>
      <w:proofErr w:type="spellEnd"/>
      <w:r w:rsidR="00B32738" w:rsidRPr="00B32738">
        <w:rPr>
          <w:rFonts w:ascii="Arial" w:hAnsi="Arial" w:cs="Arial"/>
          <w:b/>
          <w:sz w:val="22"/>
          <w:szCs w:val="22"/>
        </w:rPr>
        <w:t xml:space="preserve">, </w:t>
      </w:r>
      <w:r>
        <w:rPr>
          <w:rFonts w:ascii="Arial" w:hAnsi="Arial" w:cs="Arial"/>
          <w:b/>
          <w:sz w:val="22"/>
          <w:szCs w:val="22"/>
        </w:rPr>
        <w:t xml:space="preserve">Domingo de Guzmán </w:t>
      </w:r>
      <w:r w:rsidR="00B32738" w:rsidRPr="00B32738">
        <w:rPr>
          <w:rFonts w:ascii="Arial" w:hAnsi="Arial" w:cs="Arial"/>
          <w:b/>
          <w:sz w:val="22"/>
          <w:szCs w:val="22"/>
        </w:rPr>
        <w:t>marchó a Roma durante la celebración del III Co</w:t>
      </w:r>
      <w:r w:rsidR="00B32738" w:rsidRPr="00B32738">
        <w:rPr>
          <w:rFonts w:ascii="Arial" w:hAnsi="Arial" w:cs="Arial"/>
          <w:b/>
          <w:sz w:val="22"/>
          <w:szCs w:val="22"/>
        </w:rPr>
        <w:t>n</w:t>
      </w:r>
      <w:r w:rsidR="00B32738" w:rsidRPr="00B32738">
        <w:rPr>
          <w:rFonts w:ascii="Arial" w:hAnsi="Arial" w:cs="Arial"/>
          <w:b/>
          <w:sz w:val="22"/>
          <w:szCs w:val="22"/>
        </w:rPr>
        <w:t>cilio de Letrán para obtener del papa Honorio III la confirmación de su fundación. Además de ésta, que le fue otorgada en diciembre de 1216, Domingo consiguió para la congregación el título de “predicadores” en enero del año siguiente. Una vez in</w:t>
      </w:r>
      <w:r w:rsidR="00B32738" w:rsidRPr="00B32738">
        <w:rPr>
          <w:rFonts w:ascii="Arial" w:hAnsi="Arial" w:cs="Arial"/>
          <w:b/>
          <w:sz w:val="22"/>
          <w:szCs w:val="22"/>
        </w:rPr>
        <w:t>s</w:t>
      </w:r>
      <w:r w:rsidR="00B32738" w:rsidRPr="00B32738">
        <w:rPr>
          <w:rFonts w:ascii="Arial" w:hAnsi="Arial" w:cs="Arial"/>
          <w:b/>
          <w:sz w:val="22"/>
          <w:szCs w:val="22"/>
        </w:rPr>
        <w:t>truidos los dieciséis integrantes de la orden, en 1218 los distribuyó entre las ciud</w:t>
      </w:r>
      <w:r w:rsidR="00B32738" w:rsidRPr="00B32738">
        <w:rPr>
          <w:rFonts w:ascii="Arial" w:hAnsi="Arial" w:cs="Arial"/>
          <w:b/>
          <w:sz w:val="22"/>
          <w:szCs w:val="22"/>
        </w:rPr>
        <w:t>a</w:t>
      </w:r>
      <w:r w:rsidR="00B32738" w:rsidRPr="00B32738">
        <w:rPr>
          <w:rFonts w:ascii="Arial" w:hAnsi="Arial" w:cs="Arial"/>
          <w:b/>
          <w:sz w:val="22"/>
          <w:szCs w:val="22"/>
        </w:rPr>
        <w:t>des de París, Madrid, Bolonia y Roma con el fin de que continuasen la obra</w:t>
      </w:r>
      <w:r>
        <w:rPr>
          <w:rFonts w:ascii="Arial" w:hAnsi="Arial" w:cs="Arial"/>
          <w:b/>
          <w:sz w:val="22"/>
          <w:szCs w:val="22"/>
        </w:rPr>
        <w:t xml:space="preserve"> de co</w:t>
      </w:r>
      <w:r>
        <w:rPr>
          <w:rFonts w:ascii="Arial" w:hAnsi="Arial" w:cs="Arial"/>
          <w:b/>
          <w:sz w:val="22"/>
          <w:szCs w:val="22"/>
        </w:rPr>
        <w:t>n</w:t>
      </w:r>
      <w:r w:rsidR="00AB541E">
        <w:rPr>
          <w:rFonts w:ascii="Arial" w:hAnsi="Arial" w:cs="Arial"/>
          <w:b/>
          <w:sz w:val="22"/>
          <w:szCs w:val="22"/>
        </w:rPr>
        <w:t>versión de her</w:t>
      </w:r>
      <w:r>
        <w:rPr>
          <w:rFonts w:ascii="Arial" w:hAnsi="Arial" w:cs="Arial"/>
          <w:b/>
          <w:sz w:val="22"/>
          <w:szCs w:val="22"/>
        </w:rPr>
        <w:t>ejes</w:t>
      </w:r>
      <w:r w:rsidR="00B32738" w:rsidRPr="00B32738">
        <w:rPr>
          <w:rFonts w:ascii="Arial" w:hAnsi="Arial" w:cs="Arial"/>
          <w:b/>
          <w:sz w:val="22"/>
          <w:szCs w:val="22"/>
        </w:rPr>
        <w:t xml:space="preserve">. En la capital italiana la orden se estableció inicialmente en San Sixto y posteriormente fue trasladada a Santa Sabina (1219). </w:t>
      </w:r>
    </w:p>
    <w:p w:rsidR="00B32738" w:rsidRPr="00331FF5" w:rsidRDefault="00B32738" w:rsidP="00B32738">
      <w:pPr>
        <w:widowControl/>
        <w:tabs>
          <w:tab w:val="left" w:pos="3974"/>
        </w:tabs>
        <w:autoSpaceDE/>
        <w:adjustRightInd/>
        <w:ind w:left="709" w:right="-11" w:firstLine="283"/>
        <w:jc w:val="both"/>
        <w:rPr>
          <w:b/>
          <w:sz w:val="22"/>
          <w:szCs w:val="22"/>
        </w:rPr>
      </w:pPr>
    </w:p>
    <w:p w:rsidR="00AC7EF7" w:rsidRPr="00D268DE" w:rsidRDefault="00440758" w:rsidP="00AC7EF7">
      <w:pPr>
        <w:widowControl/>
        <w:autoSpaceDE/>
        <w:adjustRightInd/>
        <w:ind w:left="709" w:right="-11" w:firstLine="283"/>
        <w:jc w:val="both"/>
        <w:rPr>
          <w:b/>
          <w:sz w:val="22"/>
          <w:szCs w:val="22"/>
        </w:rPr>
      </w:pPr>
      <w:r>
        <w:rPr>
          <w:b/>
          <w:sz w:val="22"/>
          <w:szCs w:val="22"/>
        </w:rPr>
        <w:t>A pesar de todo ello, l</w:t>
      </w:r>
      <w:r w:rsidR="00331FF5">
        <w:rPr>
          <w:b/>
          <w:sz w:val="22"/>
          <w:szCs w:val="22"/>
        </w:rPr>
        <w:t>a herejía s</w:t>
      </w:r>
      <w:r w:rsidR="00AC7EF7" w:rsidRPr="00D268DE">
        <w:rPr>
          <w:b/>
          <w:sz w:val="22"/>
          <w:szCs w:val="22"/>
        </w:rPr>
        <w:t>e extendió por Europa sobre todo Central y se o</w:t>
      </w:r>
      <w:r w:rsidR="00AC7EF7" w:rsidRPr="00D268DE">
        <w:rPr>
          <w:b/>
          <w:sz w:val="22"/>
          <w:szCs w:val="22"/>
        </w:rPr>
        <w:t>r</w:t>
      </w:r>
      <w:r w:rsidR="00AC7EF7" w:rsidRPr="00D268DE">
        <w:rPr>
          <w:b/>
          <w:sz w:val="22"/>
          <w:szCs w:val="22"/>
        </w:rPr>
        <w:t>ganizó en forma de iglesia o secta alejada de la jerarquía episcopal. Fue perseguida y prácticamente desapareció en el siglo XIII. Como defensores de doctrina heterodoxa, sus promotores fueron condenados en el Concilio III de Letrán el año 1179 (</w:t>
      </w:r>
      <w:proofErr w:type="spellStart"/>
      <w:r w:rsidR="00AC7EF7" w:rsidRPr="00D268DE">
        <w:rPr>
          <w:b/>
          <w:sz w:val="22"/>
          <w:szCs w:val="22"/>
        </w:rPr>
        <w:t>Denz</w:t>
      </w:r>
      <w:proofErr w:type="spellEnd"/>
      <w:r w:rsidR="00AB541E">
        <w:rPr>
          <w:b/>
          <w:sz w:val="22"/>
          <w:szCs w:val="22"/>
        </w:rPr>
        <w:t>.</w:t>
      </w:r>
      <w:r w:rsidR="00AC7EF7" w:rsidRPr="00D268DE">
        <w:rPr>
          <w:b/>
          <w:sz w:val="22"/>
          <w:szCs w:val="22"/>
        </w:rPr>
        <w:t xml:space="preserve"> 401) y luego por el papa Gregorio IX el 20 de Agosto de 1229.</w:t>
      </w:r>
    </w:p>
    <w:p w:rsidR="00AC7EF7" w:rsidRDefault="00AC7EF7" w:rsidP="00AC7EF7">
      <w:pPr>
        <w:widowControl/>
        <w:autoSpaceDE/>
        <w:autoSpaceDN/>
        <w:adjustRightInd/>
        <w:ind w:left="709" w:firstLine="142"/>
        <w:jc w:val="both"/>
        <w:rPr>
          <w:b/>
          <w:sz w:val="22"/>
          <w:szCs w:val="22"/>
        </w:rPr>
      </w:pPr>
    </w:p>
    <w:p w:rsidR="00AC7EF7" w:rsidRPr="00794234" w:rsidRDefault="00AC7EF7" w:rsidP="00AC7EF7">
      <w:pPr>
        <w:widowControl/>
        <w:autoSpaceDE/>
        <w:autoSpaceDN/>
        <w:adjustRightInd/>
        <w:ind w:left="709" w:firstLine="142"/>
        <w:jc w:val="both"/>
        <w:rPr>
          <w:b/>
          <w:sz w:val="22"/>
          <w:szCs w:val="22"/>
        </w:rPr>
      </w:pPr>
      <w:r>
        <w:rPr>
          <w:b/>
          <w:sz w:val="22"/>
          <w:szCs w:val="22"/>
        </w:rPr>
        <w:t xml:space="preserve">   </w:t>
      </w:r>
      <w:r w:rsidRPr="00794234">
        <w:rPr>
          <w:b/>
          <w:sz w:val="22"/>
          <w:szCs w:val="22"/>
        </w:rPr>
        <w:t xml:space="preserve">La religión cátara </w:t>
      </w:r>
      <w:r w:rsidRPr="00794234">
        <w:rPr>
          <w:b/>
          <w:bCs/>
          <w:sz w:val="22"/>
          <w:szCs w:val="22"/>
        </w:rPr>
        <w:t>se basa en el dualismo</w:t>
      </w:r>
      <w:r>
        <w:rPr>
          <w:b/>
          <w:bCs/>
          <w:sz w:val="22"/>
          <w:szCs w:val="22"/>
        </w:rPr>
        <w:t xml:space="preserve">. </w:t>
      </w:r>
      <w:r w:rsidRPr="00794234">
        <w:rPr>
          <w:b/>
          <w:sz w:val="22"/>
          <w:szCs w:val="22"/>
        </w:rPr>
        <w:t>Defend</w:t>
      </w:r>
      <w:r>
        <w:rPr>
          <w:b/>
          <w:sz w:val="22"/>
          <w:szCs w:val="22"/>
        </w:rPr>
        <w:t>ía</w:t>
      </w:r>
      <w:r w:rsidRPr="00794234">
        <w:rPr>
          <w:b/>
          <w:sz w:val="22"/>
          <w:szCs w:val="22"/>
        </w:rPr>
        <w:t xml:space="preserve"> la existencia de </w:t>
      </w:r>
      <w:r w:rsidRPr="00794234">
        <w:rPr>
          <w:b/>
          <w:bCs/>
          <w:sz w:val="22"/>
          <w:szCs w:val="22"/>
        </w:rPr>
        <w:t>dos dioses: uno bueno, creador de los espíritus, y otro Malo, creador de lo material</w:t>
      </w:r>
      <w:r w:rsidRPr="00794234">
        <w:rPr>
          <w:b/>
          <w:sz w:val="22"/>
          <w:szCs w:val="22"/>
        </w:rPr>
        <w:t xml:space="preserve">. </w:t>
      </w:r>
      <w:r w:rsidRPr="00794234">
        <w:rPr>
          <w:b/>
          <w:bCs/>
          <w:sz w:val="22"/>
          <w:szCs w:val="22"/>
        </w:rPr>
        <w:t>Todo lo m</w:t>
      </w:r>
      <w:r w:rsidRPr="00794234">
        <w:rPr>
          <w:b/>
          <w:bCs/>
          <w:sz w:val="22"/>
          <w:szCs w:val="22"/>
        </w:rPr>
        <w:t>a</w:t>
      </w:r>
      <w:r w:rsidRPr="00794234">
        <w:rPr>
          <w:b/>
          <w:bCs/>
          <w:sz w:val="22"/>
          <w:szCs w:val="22"/>
        </w:rPr>
        <w:t>terial está en manos de este dios perverso, y, por tanto, todo lo material es perverso</w:t>
      </w:r>
      <w:r w:rsidRPr="00794234">
        <w:rPr>
          <w:b/>
          <w:sz w:val="22"/>
          <w:szCs w:val="22"/>
        </w:rPr>
        <w:t xml:space="preserve">. </w:t>
      </w:r>
    </w:p>
    <w:p w:rsidR="00AC7EF7" w:rsidRDefault="00AC7EF7" w:rsidP="00AC7EF7">
      <w:pPr>
        <w:widowControl/>
        <w:autoSpaceDE/>
        <w:autoSpaceDN/>
        <w:adjustRightInd/>
        <w:ind w:left="709" w:firstLine="284"/>
        <w:jc w:val="both"/>
        <w:rPr>
          <w:b/>
          <w:bCs/>
          <w:sz w:val="22"/>
          <w:szCs w:val="22"/>
        </w:rPr>
      </w:pPr>
    </w:p>
    <w:p w:rsidR="00AC7EF7" w:rsidRPr="00794234" w:rsidRDefault="00AC7EF7" w:rsidP="00AC7EF7">
      <w:pPr>
        <w:widowControl/>
        <w:autoSpaceDE/>
        <w:autoSpaceDN/>
        <w:adjustRightInd/>
        <w:ind w:left="709" w:firstLine="284"/>
        <w:jc w:val="both"/>
        <w:rPr>
          <w:b/>
          <w:sz w:val="22"/>
          <w:szCs w:val="22"/>
        </w:rPr>
      </w:pPr>
      <w:r>
        <w:rPr>
          <w:b/>
          <w:bCs/>
          <w:sz w:val="22"/>
          <w:szCs w:val="22"/>
        </w:rPr>
        <w:t xml:space="preserve"> </w:t>
      </w:r>
      <w:r w:rsidRPr="00794234">
        <w:rPr>
          <w:b/>
          <w:bCs/>
          <w:sz w:val="22"/>
          <w:szCs w:val="22"/>
        </w:rPr>
        <w:t>Lo único puro es el alma</w:t>
      </w:r>
      <w:r w:rsidRPr="00794234">
        <w:rPr>
          <w:b/>
          <w:sz w:val="22"/>
          <w:szCs w:val="22"/>
        </w:rPr>
        <w:t xml:space="preserve">, el espíritu, que, sin embargo, </w:t>
      </w:r>
      <w:r w:rsidRPr="00794234">
        <w:rPr>
          <w:b/>
          <w:bCs/>
          <w:sz w:val="22"/>
          <w:szCs w:val="22"/>
        </w:rPr>
        <w:t>se ve aprisionada en un cuerpo material dentro de un mundo material</w:t>
      </w:r>
      <w:r w:rsidRPr="00794234">
        <w:rPr>
          <w:b/>
          <w:sz w:val="22"/>
          <w:szCs w:val="22"/>
        </w:rPr>
        <w:t xml:space="preserve">, de todo lo cual no puede deshacerse sino a través de múltiples purificaciones, las cuales se llevan a cabo en sucesivas reencarnaciones. </w:t>
      </w:r>
      <w:r w:rsidR="00B32738">
        <w:rPr>
          <w:b/>
          <w:sz w:val="22"/>
          <w:szCs w:val="22"/>
        </w:rPr>
        <w:t>N</w:t>
      </w:r>
      <w:r w:rsidRPr="00794234">
        <w:rPr>
          <w:b/>
          <w:bCs/>
          <w:sz w:val="22"/>
          <w:szCs w:val="22"/>
        </w:rPr>
        <w:t>o existe el infierno, ya que</w:t>
      </w:r>
      <w:r w:rsidRPr="00794234">
        <w:rPr>
          <w:b/>
          <w:sz w:val="22"/>
          <w:szCs w:val="22"/>
        </w:rPr>
        <w:t xml:space="preserve"> </w:t>
      </w:r>
      <w:r w:rsidRPr="00794234">
        <w:rPr>
          <w:b/>
          <w:bCs/>
          <w:sz w:val="22"/>
          <w:szCs w:val="22"/>
        </w:rPr>
        <w:t>el infierno está en la Tierra: el infierno es lo material</w:t>
      </w:r>
      <w:r w:rsidRPr="00794234">
        <w:rPr>
          <w:b/>
          <w:sz w:val="22"/>
          <w:szCs w:val="22"/>
        </w:rPr>
        <w:t xml:space="preserve"> y todos los obstáculos con los que se enfrenta el alma en su camino de purificación.</w:t>
      </w:r>
    </w:p>
    <w:p w:rsidR="00AC7EF7" w:rsidRDefault="00AC7EF7" w:rsidP="00AC7EF7">
      <w:pPr>
        <w:widowControl/>
        <w:autoSpaceDE/>
        <w:autoSpaceDN/>
        <w:adjustRightInd/>
        <w:ind w:left="709" w:firstLine="284"/>
        <w:jc w:val="both"/>
        <w:rPr>
          <w:b/>
          <w:bCs/>
          <w:sz w:val="22"/>
          <w:szCs w:val="22"/>
        </w:rPr>
      </w:pPr>
    </w:p>
    <w:p w:rsidR="005124ED" w:rsidRDefault="00AC7EF7" w:rsidP="00E7444B">
      <w:pPr>
        <w:widowControl/>
        <w:autoSpaceDE/>
        <w:autoSpaceDN/>
        <w:adjustRightInd/>
        <w:ind w:left="709" w:firstLine="284"/>
        <w:jc w:val="both"/>
        <w:rPr>
          <w:b/>
          <w:sz w:val="22"/>
          <w:szCs w:val="22"/>
        </w:rPr>
      </w:pPr>
      <w:r w:rsidRPr="00794234">
        <w:rPr>
          <w:b/>
          <w:bCs/>
          <w:sz w:val="22"/>
          <w:szCs w:val="22"/>
        </w:rPr>
        <w:t>En cuanto a Cristo</w:t>
      </w:r>
      <w:r w:rsidRPr="00794234">
        <w:rPr>
          <w:b/>
          <w:sz w:val="22"/>
          <w:szCs w:val="22"/>
        </w:rPr>
        <w:t xml:space="preserve">, para los cátaros el mundo había estado gobernado por el mal hasta su venida, pero </w:t>
      </w:r>
      <w:r w:rsidRPr="00794234">
        <w:rPr>
          <w:b/>
          <w:bCs/>
          <w:sz w:val="22"/>
          <w:szCs w:val="22"/>
        </w:rPr>
        <w:t>no lo consideraban como Dios</w:t>
      </w:r>
      <w:r w:rsidRPr="00794234">
        <w:rPr>
          <w:b/>
          <w:sz w:val="22"/>
          <w:szCs w:val="22"/>
        </w:rPr>
        <w:t xml:space="preserve">, sino como alguien venido para enseñar a los hombres el camino para llegar al Espíritu. </w:t>
      </w:r>
      <w:r w:rsidRPr="00794234">
        <w:rPr>
          <w:b/>
          <w:bCs/>
          <w:sz w:val="22"/>
          <w:szCs w:val="22"/>
        </w:rPr>
        <w:t>No creían ni en su muerte (que habría sido solo simbólica) ni en su resurrección</w:t>
      </w:r>
      <w:r w:rsidRPr="00794234">
        <w:rPr>
          <w:b/>
          <w:sz w:val="22"/>
          <w:szCs w:val="22"/>
        </w:rPr>
        <w:t xml:space="preserve">. </w:t>
      </w:r>
    </w:p>
    <w:p w:rsidR="005124ED" w:rsidRDefault="005124ED" w:rsidP="00E7444B">
      <w:pPr>
        <w:widowControl/>
        <w:autoSpaceDE/>
        <w:autoSpaceDN/>
        <w:adjustRightInd/>
        <w:ind w:left="709" w:firstLine="284"/>
        <w:jc w:val="both"/>
        <w:rPr>
          <w:b/>
          <w:sz w:val="22"/>
          <w:szCs w:val="22"/>
        </w:rPr>
      </w:pPr>
    </w:p>
    <w:p w:rsidR="005D461E" w:rsidRDefault="005124ED" w:rsidP="00E7444B">
      <w:pPr>
        <w:widowControl/>
        <w:autoSpaceDE/>
        <w:autoSpaceDN/>
        <w:adjustRightInd/>
        <w:ind w:left="709" w:firstLine="284"/>
        <w:jc w:val="both"/>
        <w:rPr>
          <w:b/>
          <w:sz w:val="22"/>
          <w:szCs w:val="22"/>
        </w:rPr>
      </w:pPr>
      <w:r>
        <w:rPr>
          <w:b/>
          <w:sz w:val="22"/>
          <w:szCs w:val="22"/>
        </w:rPr>
        <w:t xml:space="preserve">   </w:t>
      </w:r>
      <w:r w:rsidR="00E7444B">
        <w:rPr>
          <w:b/>
          <w:sz w:val="22"/>
          <w:szCs w:val="22"/>
        </w:rPr>
        <w:t>El</w:t>
      </w:r>
      <w:r w:rsidR="00E7444B" w:rsidRPr="00794234">
        <w:rPr>
          <w:b/>
          <w:sz w:val="22"/>
          <w:szCs w:val="22"/>
        </w:rPr>
        <w:t xml:space="preserve"> punto especialmente conflictivo de la doctrina cátara fue que en Jesucristo solamente admitían la naturaleza divina, en la medida en que pensaban que era un ser celestial enviado por el Padre para ofrecer la esperanza de salvación a los ho</w:t>
      </w:r>
      <w:r w:rsidR="00E7444B" w:rsidRPr="00794234">
        <w:rPr>
          <w:b/>
          <w:sz w:val="22"/>
          <w:szCs w:val="22"/>
        </w:rPr>
        <w:t>m</w:t>
      </w:r>
      <w:r w:rsidR="00E7444B" w:rsidRPr="00794234">
        <w:rPr>
          <w:b/>
          <w:sz w:val="22"/>
          <w:szCs w:val="22"/>
        </w:rPr>
        <w:t xml:space="preserve">bres. </w:t>
      </w:r>
      <w:r w:rsidR="00E7444B" w:rsidRPr="00794234">
        <w:rPr>
          <w:b/>
          <w:bCs/>
          <w:sz w:val="22"/>
          <w:szCs w:val="22"/>
        </w:rPr>
        <w:t>Negaban tajantemente la naturaleza divina de Jesús y rechazaban, igualmente, la eucaristía y la veneración de la cruz.</w:t>
      </w:r>
      <w:r w:rsidR="00E7444B" w:rsidRPr="00794234">
        <w:rPr>
          <w:b/>
          <w:sz w:val="22"/>
          <w:szCs w:val="22"/>
        </w:rPr>
        <w:t xml:space="preserve"> Pensaban que esta era un simple madero que se había utilizado por el Mal, que domina nuestro mundo, como instrumento de s</w:t>
      </w:r>
      <w:r w:rsidR="00E7444B" w:rsidRPr="00794234">
        <w:rPr>
          <w:b/>
          <w:sz w:val="22"/>
          <w:szCs w:val="22"/>
        </w:rPr>
        <w:t>u</w:t>
      </w:r>
      <w:r w:rsidR="00E7444B" w:rsidRPr="00794234">
        <w:rPr>
          <w:b/>
          <w:sz w:val="22"/>
          <w:szCs w:val="22"/>
        </w:rPr>
        <w:t xml:space="preserve">plicio de Cristo por los hombres. </w:t>
      </w:r>
    </w:p>
    <w:p w:rsidR="00E7444B" w:rsidRPr="00794234" w:rsidRDefault="005D461E" w:rsidP="00E7444B">
      <w:pPr>
        <w:widowControl/>
        <w:autoSpaceDE/>
        <w:autoSpaceDN/>
        <w:adjustRightInd/>
        <w:ind w:left="709" w:firstLine="284"/>
        <w:jc w:val="both"/>
        <w:rPr>
          <w:b/>
          <w:sz w:val="22"/>
          <w:szCs w:val="22"/>
        </w:rPr>
      </w:pPr>
      <w:r>
        <w:rPr>
          <w:b/>
          <w:sz w:val="22"/>
          <w:szCs w:val="22"/>
        </w:rPr>
        <w:lastRenderedPageBreak/>
        <w:t xml:space="preserve">   </w:t>
      </w:r>
      <w:r w:rsidR="00E7444B" w:rsidRPr="00794234">
        <w:rPr>
          <w:b/>
          <w:sz w:val="22"/>
          <w:szCs w:val="22"/>
        </w:rPr>
        <w:t xml:space="preserve">En suma, los cátaros ofrecían a los creyentes un cristianismo en el que gracias a la vía de salvación ofrecida por Jesús se puede evitar la condena eterna; </w:t>
      </w:r>
      <w:r w:rsidR="00E7444B" w:rsidRPr="00794234">
        <w:rPr>
          <w:b/>
          <w:bCs/>
          <w:sz w:val="22"/>
          <w:szCs w:val="22"/>
        </w:rPr>
        <w:t>un cri</w:t>
      </w:r>
      <w:r w:rsidR="00E7444B" w:rsidRPr="00794234">
        <w:rPr>
          <w:b/>
          <w:bCs/>
          <w:sz w:val="22"/>
          <w:szCs w:val="22"/>
        </w:rPr>
        <w:t>s</w:t>
      </w:r>
      <w:r w:rsidR="00E7444B" w:rsidRPr="00794234">
        <w:rPr>
          <w:b/>
          <w:bCs/>
          <w:sz w:val="22"/>
          <w:szCs w:val="22"/>
        </w:rPr>
        <w:t>tianismo sin culto a la cruz; un cristianismo sin eucaristía, ....</w:t>
      </w:r>
    </w:p>
    <w:p w:rsidR="00AC7EF7" w:rsidRPr="00794234" w:rsidRDefault="00AC7EF7" w:rsidP="00AC7EF7">
      <w:pPr>
        <w:widowControl/>
        <w:autoSpaceDE/>
        <w:autoSpaceDN/>
        <w:adjustRightInd/>
        <w:ind w:left="709" w:firstLine="284"/>
        <w:jc w:val="both"/>
        <w:rPr>
          <w:b/>
          <w:sz w:val="22"/>
          <w:szCs w:val="22"/>
        </w:rPr>
      </w:pPr>
    </w:p>
    <w:p w:rsidR="00AC7EF7" w:rsidRDefault="00AC7EF7" w:rsidP="00AC7EF7">
      <w:pPr>
        <w:widowControl/>
        <w:autoSpaceDE/>
        <w:autoSpaceDN/>
        <w:adjustRightInd/>
        <w:ind w:left="709" w:firstLine="284"/>
        <w:jc w:val="both"/>
        <w:rPr>
          <w:b/>
          <w:sz w:val="22"/>
          <w:szCs w:val="22"/>
        </w:rPr>
      </w:pPr>
      <w:r w:rsidRPr="00794234">
        <w:rPr>
          <w:b/>
          <w:bCs/>
          <w:sz w:val="22"/>
          <w:szCs w:val="22"/>
        </w:rPr>
        <w:t>En cuanto a la Iglesia católica, la consideraban como una especie de templo diabólico</w:t>
      </w:r>
      <w:r w:rsidRPr="00794234">
        <w:rPr>
          <w:b/>
          <w:sz w:val="22"/>
          <w:szCs w:val="22"/>
        </w:rPr>
        <w:t xml:space="preserve">, ya que su culto es visible y muy material (sacramentos, culto a santos y reliquias y organización). </w:t>
      </w:r>
      <w:r w:rsidRPr="00794234">
        <w:rPr>
          <w:b/>
          <w:bCs/>
          <w:sz w:val="22"/>
          <w:szCs w:val="22"/>
        </w:rPr>
        <w:t>Rechazan por lo tanto los sacramentos</w:t>
      </w:r>
      <w:r w:rsidRPr="00794234">
        <w:rPr>
          <w:b/>
          <w:sz w:val="22"/>
          <w:szCs w:val="22"/>
        </w:rPr>
        <w:t>, a los que consid</w:t>
      </w:r>
      <w:r w:rsidRPr="00794234">
        <w:rPr>
          <w:b/>
          <w:sz w:val="22"/>
          <w:szCs w:val="22"/>
        </w:rPr>
        <w:t>e</w:t>
      </w:r>
      <w:r w:rsidRPr="00794234">
        <w:rPr>
          <w:b/>
          <w:sz w:val="22"/>
          <w:szCs w:val="22"/>
        </w:rPr>
        <w:t>ran como una divinización de algo intrínsecamente maligno. Claro ejemplo es el m</w:t>
      </w:r>
      <w:r w:rsidRPr="00794234">
        <w:rPr>
          <w:b/>
          <w:sz w:val="22"/>
          <w:szCs w:val="22"/>
        </w:rPr>
        <w:t>a</w:t>
      </w:r>
      <w:r w:rsidRPr="00794234">
        <w:rPr>
          <w:b/>
          <w:sz w:val="22"/>
          <w:szCs w:val="22"/>
        </w:rPr>
        <w:t>trimonio, donde a través del sacramento se intenta dar un cariz divino a algo tan m</w:t>
      </w:r>
      <w:r w:rsidRPr="00794234">
        <w:rPr>
          <w:b/>
          <w:sz w:val="22"/>
          <w:szCs w:val="22"/>
        </w:rPr>
        <w:t>a</w:t>
      </w:r>
      <w:r w:rsidRPr="00794234">
        <w:rPr>
          <w:b/>
          <w:sz w:val="22"/>
          <w:szCs w:val="22"/>
        </w:rPr>
        <w:t xml:space="preserve">terial como el amor por una persona (de carne y hueso) o el sexo; en tal caso, ya que la carne es débil, </w:t>
      </w:r>
      <w:r w:rsidRPr="00794234">
        <w:rPr>
          <w:b/>
          <w:bCs/>
          <w:sz w:val="22"/>
          <w:szCs w:val="22"/>
        </w:rPr>
        <w:t>era mejor para ellos el amor libre que manchar la acción del espír</w:t>
      </w:r>
      <w:r w:rsidRPr="00794234">
        <w:rPr>
          <w:b/>
          <w:bCs/>
          <w:sz w:val="22"/>
          <w:szCs w:val="22"/>
        </w:rPr>
        <w:t>i</w:t>
      </w:r>
      <w:r w:rsidRPr="00794234">
        <w:rPr>
          <w:b/>
          <w:bCs/>
          <w:sz w:val="22"/>
          <w:szCs w:val="22"/>
        </w:rPr>
        <w:t>tu con algo tan material</w:t>
      </w:r>
      <w:r w:rsidRPr="00794234">
        <w:rPr>
          <w:b/>
          <w:sz w:val="22"/>
          <w:szCs w:val="22"/>
        </w:rPr>
        <w:t>.</w:t>
      </w:r>
    </w:p>
    <w:p w:rsidR="00E7444B" w:rsidRDefault="00E7444B" w:rsidP="00AC7EF7">
      <w:pPr>
        <w:widowControl/>
        <w:autoSpaceDE/>
        <w:autoSpaceDN/>
        <w:adjustRightInd/>
        <w:ind w:left="709" w:firstLine="284"/>
        <w:jc w:val="both"/>
        <w:rPr>
          <w:b/>
          <w:sz w:val="22"/>
          <w:szCs w:val="22"/>
        </w:rPr>
      </w:pPr>
    </w:p>
    <w:p w:rsidR="005D461E" w:rsidRDefault="00E7444B" w:rsidP="00E7444B">
      <w:pPr>
        <w:widowControl/>
        <w:autoSpaceDE/>
        <w:autoSpaceDN/>
        <w:adjustRightInd/>
        <w:ind w:left="709" w:firstLine="284"/>
        <w:jc w:val="both"/>
        <w:rPr>
          <w:b/>
          <w:sz w:val="22"/>
          <w:szCs w:val="22"/>
        </w:rPr>
      </w:pPr>
      <w:r>
        <w:rPr>
          <w:b/>
          <w:sz w:val="22"/>
          <w:szCs w:val="22"/>
        </w:rPr>
        <w:t xml:space="preserve">  A</w:t>
      </w:r>
      <w:r w:rsidRPr="00794234">
        <w:rPr>
          <w:b/>
          <w:sz w:val="22"/>
          <w:szCs w:val="22"/>
        </w:rPr>
        <w:t>doptaba unas posturas muy críticas contra el materialismo de la Iglesia de R</w:t>
      </w:r>
      <w:r w:rsidRPr="00794234">
        <w:rPr>
          <w:b/>
          <w:sz w:val="22"/>
          <w:szCs w:val="22"/>
        </w:rPr>
        <w:t>o</w:t>
      </w:r>
      <w:r w:rsidRPr="00794234">
        <w:rPr>
          <w:b/>
          <w:sz w:val="22"/>
          <w:szCs w:val="22"/>
        </w:rPr>
        <w:t xml:space="preserve">ma y cuyos adeptos eran </w:t>
      </w:r>
      <w:r w:rsidRPr="00794234">
        <w:rPr>
          <w:b/>
          <w:bCs/>
          <w:sz w:val="22"/>
          <w:szCs w:val="22"/>
        </w:rPr>
        <w:t>tremendamente exigentes consigo mismos en cuanto a p</w:t>
      </w:r>
      <w:r w:rsidRPr="00794234">
        <w:rPr>
          <w:b/>
          <w:bCs/>
          <w:sz w:val="22"/>
          <w:szCs w:val="22"/>
        </w:rPr>
        <w:t>u</w:t>
      </w:r>
      <w:r w:rsidRPr="00794234">
        <w:rPr>
          <w:b/>
          <w:bCs/>
          <w:sz w:val="22"/>
          <w:szCs w:val="22"/>
        </w:rPr>
        <w:t>reza de costumbres</w:t>
      </w:r>
      <w:r>
        <w:rPr>
          <w:b/>
          <w:bCs/>
          <w:sz w:val="22"/>
          <w:szCs w:val="22"/>
        </w:rPr>
        <w:t>- L</w:t>
      </w:r>
      <w:r w:rsidRPr="00794234">
        <w:rPr>
          <w:b/>
          <w:sz w:val="22"/>
          <w:szCs w:val="22"/>
        </w:rPr>
        <w:t xml:space="preserve">legó a establecerse como </w:t>
      </w:r>
      <w:r w:rsidRPr="00794234">
        <w:rPr>
          <w:b/>
          <w:bCs/>
          <w:sz w:val="22"/>
          <w:szCs w:val="22"/>
        </w:rPr>
        <w:t xml:space="preserve">una </w:t>
      </w:r>
      <w:proofErr w:type="spellStart"/>
      <w:r w:rsidRPr="00794234">
        <w:rPr>
          <w:b/>
          <w:bCs/>
          <w:sz w:val="22"/>
          <w:szCs w:val="22"/>
        </w:rPr>
        <w:t>contraiglesia</w:t>
      </w:r>
      <w:proofErr w:type="spellEnd"/>
      <w:r w:rsidRPr="00794234">
        <w:rPr>
          <w:b/>
          <w:bCs/>
          <w:sz w:val="22"/>
          <w:szCs w:val="22"/>
        </w:rPr>
        <w:t xml:space="preserve"> adecuadamente organizada</w:t>
      </w:r>
      <w:r w:rsidRPr="00794234">
        <w:rPr>
          <w:b/>
          <w:sz w:val="22"/>
          <w:szCs w:val="22"/>
        </w:rPr>
        <w:t xml:space="preserve">, con su propio clero mixto y sus obispos. </w:t>
      </w:r>
      <w:r>
        <w:rPr>
          <w:b/>
          <w:sz w:val="22"/>
          <w:szCs w:val="22"/>
        </w:rPr>
        <w:t xml:space="preserve">  </w:t>
      </w:r>
      <w:r w:rsidRPr="00794234">
        <w:rPr>
          <w:b/>
          <w:sz w:val="22"/>
          <w:szCs w:val="22"/>
        </w:rPr>
        <w:t>En las casas cátaras los bu</w:t>
      </w:r>
      <w:r w:rsidRPr="00794234">
        <w:rPr>
          <w:b/>
          <w:sz w:val="22"/>
          <w:szCs w:val="22"/>
        </w:rPr>
        <w:t>e</w:t>
      </w:r>
      <w:r w:rsidRPr="00794234">
        <w:rPr>
          <w:b/>
          <w:sz w:val="22"/>
          <w:szCs w:val="22"/>
        </w:rPr>
        <w:t>nos hombres vivían en comunidad, recibiendo la predicación de sus diáconos. Estas casas estaban abiertas a la sociedad de su entorno, no existiendo ningún tipo de clausura, sino que, por contra, sus habitantes entraban y salían en cualquier m</w:t>
      </w:r>
      <w:r w:rsidRPr="00794234">
        <w:rPr>
          <w:b/>
          <w:sz w:val="22"/>
          <w:szCs w:val="22"/>
        </w:rPr>
        <w:t>o</w:t>
      </w:r>
      <w:r w:rsidRPr="00794234">
        <w:rPr>
          <w:b/>
          <w:sz w:val="22"/>
          <w:szCs w:val="22"/>
        </w:rPr>
        <w:t>mento y los vecinos tenían igualmente acceso a ellas.</w:t>
      </w:r>
    </w:p>
    <w:p w:rsidR="005D461E" w:rsidRDefault="005D461E" w:rsidP="00E7444B">
      <w:pPr>
        <w:widowControl/>
        <w:autoSpaceDE/>
        <w:autoSpaceDN/>
        <w:adjustRightInd/>
        <w:ind w:left="709" w:firstLine="284"/>
        <w:jc w:val="both"/>
        <w:rPr>
          <w:b/>
          <w:sz w:val="22"/>
          <w:szCs w:val="22"/>
        </w:rPr>
      </w:pPr>
    </w:p>
    <w:p w:rsidR="00E7444B" w:rsidRDefault="00E7444B" w:rsidP="00E7444B">
      <w:pPr>
        <w:widowControl/>
        <w:autoSpaceDE/>
        <w:autoSpaceDN/>
        <w:adjustRightInd/>
        <w:ind w:left="709" w:firstLine="284"/>
        <w:jc w:val="both"/>
        <w:rPr>
          <w:b/>
          <w:sz w:val="22"/>
          <w:szCs w:val="22"/>
        </w:rPr>
      </w:pPr>
      <w:r w:rsidRPr="00794234">
        <w:rPr>
          <w:b/>
          <w:sz w:val="22"/>
          <w:szCs w:val="22"/>
        </w:rPr>
        <w:t xml:space="preserve"> Todas estas singularidades, unido a un modo de vida ascético y ejemplar, hacía que sus creencias encontrasen fácil difusión, como de hecho sucedió</w:t>
      </w:r>
    </w:p>
    <w:p w:rsidR="00E7444B" w:rsidRDefault="00E7444B" w:rsidP="00E7444B">
      <w:pPr>
        <w:widowControl/>
        <w:autoSpaceDE/>
        <w:autoSpaceDN/>
        <w:adjustRightInd/>
        <w:ind w:left="709" w:firstLine="284"/>
        <w:jc w:val="both"/>
        <w:rPr>
          <w:b/>
          <w:sz w:val="22"/>
          <w:szCs w:val="22"/>
        </w:rPr>
      </w:pPr>
    </w:p>
    <w:p w:rsidR="00E7444B" w:rsidRDefault="00E7444B" w:rsidP="00E7444B">
      <w:pPr>
        <w:widowControl/>
        <w:autoSpaceDE/>
        <w:autoSpaceDN/>
        <w:adjustRightInd/>
        <w:ind w:left="709" w:firstLine="284"/>
        <w:jc w:val="both"/>
        <w:rPr>
          <w:b/>
          <w:bCs/>
          <w:sz w:val="22"/>
          <w:szCs w:val="22"/>
        </w:rPr>
      </w:pPr>
      <w:r w:rsidRPr="00794234">
        <w:rPr>
          <w:b/>
          <w:sz w:val="22"/>
          <w:szCs w:val="22"/>
        </w:rPr>
        <w:t xml:space="preserve">Otro de los factores del éxito de los cátaros fue que los buenos hombres llevaban el Nuevo Testamento a los hogares en que realizaban las predicaciones. Los cátaros </w:t>
      </w:r>
      <w:r w:rsidRPr="00794234">
        <w:rPr>
          <w:b/>
          <w:bCs/>
          <w:sz w:val="22"/>
          <w:szCs w:val="22"/>
        </w:rPr>
        <w:t>se mostraron a las poblaciones cristianas como unos predicadores</w:t>
      </w:r>
      <w:r w:rsidRPr="00794234">
        <w:rPr>
          <w:b/>
          <w:sz w:val="22"/>
          <w:szCs w:val="22"/>
        </w:rPr>
        <w:t xml:space="preserve"> (itinerantes y pobres individualmente) de la Palabra de Dios. En unos tiempos en que la Iglesia Católica solo citaba los textos sagrados en latín, con lo que resultaban incomprens</w:t>
      </w:r>
      <w:r w:rsidRPr="00794234">
        <w:rPr>
          <w:b/>
          <w:sz w:val="22"/>
          <w:szCs w:val="22"/>
        </w:rPr>
        <w:t>i</w:t>
      </w:r>
      <w:r w:rsidRPr="00794234">
        <w:rPr>
          <w:b/>
          <w:sz w:val="22"/>
          <w:szCs w:val="22"/>
        </w:rPr>
        <w:t xml:space="preserve">bles para el pueblo, </w:t>
      </w:r>
      <w:r w:rsidRPr="00794234">
        <w:rPr>
          <w:b/>
          <w:bCs/>
          <w:sz w:val="22"/>
          <w:szCs w:val="22"/>
        </w:rPr>
        <w:t>los cátaros los tradujeron a la lengua romance</w:t>
      </w:r>
      <w:r w:rsidRPr="00794234">
        <w:rPr>
          <w:b/>
          <w:sz w:val="22"/>
          <w:szCs w:val="22"/>
        </w:rPr>
        <w:t xml:space="preserve">. Ahora, gracias a la labor de los perfectos, </w:t>
      </w:r>
      <w:r w:rsidRPr="00794234">
        <w:rPr>
          <w:b/>
          <w:bCs/>
          <w:sz w:val="22"/>
          <w:szCs w:val="22"/>
        </w:rPr>
        <w:t>el Evangelio estaba al alcance de todos.</w:t>
      </w:r>
    </w:p>
    <w:p w:rsidR="005124ED" w:rsidRDefault="005124ED" w:rsidP="00E7444B">
      <w:pPr>
        <w:widowControl/>
        <w:autoSpaceDE/>
        <w:autoSpaceDN/>
        <w:adjustRightInd/>
        <w:ind w:left="709" w:firstLine="284"/>
        <w:jc w:val="both"/>
        <w:rPr>
          <w:b/>
          <w:bCs/>
          <w:sz w:val="22"/>
          <w:szCs w:val="22"/>
        </w:rPr>
      </w:pPr>
    </w:p>
    <w:p w:rsidR="005124ED" w:rsidRDefault="005124ED" w:rsidP="005124ED">
      <w:pPr>
        <w:widowControl/>
        <w:autoSpaceDE/>
        <w:autoSpaceDN/>
        <w:adjustRightInd/>
        <w:ind w:left="709" w:firstLine="284"/>
        <w:jc w:val="center"/>
      </w:pPr>
      <w:r>
        <w:rPr>
          <w:noProof/>
        </w:rPr>
        <w:drawing>
          <wp:inline distT="0" distB="0" distL="0" distR="0">
            <wp:extent cx="2060981" cy="2060981"/>
            <wp:effectExtent l="19050" t="0" r="0" b="0"/>
            <wp:docPr id="30" name="irc_mi" descr="http://historiamundo.com/wp-content/uploads/2009/12/cruzada_albig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istoriamundo.com/wp-content/uploads/2009/12/cruzada_albigense.jpg"/>
                    <pic:cNvPicPr>
                      <a:picLocks noChangeAspect="1" noChangeArrowheads="1"/>
                    </pic:cNvPicPr>
                  </pic:nvPicPr>
                  <pic:blipFill>
                    <a:blip r:embed="rId57"/>
                    <a:srcRect/>
                    <a:stretch>
                      <a:fillRect/>
                    </a:stretch>
                  </pic:blipFill>
                  <pic:spPr bwMode="auto">
                    <a:xfrm>
                      <a:off x="0" y="0"/>
                      <a:ext cx="2060913" cy="2060913"/>
                    </a:xfrm>
                    <a:prstGeom prst="rect">
                      <a:avLst/>
                    </a:prstGeom>
                    <a:noFill/>
                    <a:ln w="9525">
                      <a:noFill/>
                      <a:miter lim="800000"/>
                      <a:headEnd/>
                      <a:tailEnd/>
                    </a:ln>
                  </pic:spPr>
                </pic:pic>
              </a:graphicData>
            </a:graphic>
          </wp:inline>
        </w:drawing>
      </w:r>
      <w:r w:rsidRPr="005124ED">
        <w:t xml:space="preserve"> </w:t>
      </w:r>
      <w:r>
        <w:rPr>
          <w:noProof/>
        </w:rPr>
        <w:drawing>
          <wp:inline distT="0" distB="0" distL="0" distR="0">
            <wp:extent cx="1534743" cy="2132649"/>
            <wp:effectExtent l="19050" t="0" r="8307"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cstate="print"/>
                    <a:srcRect l="27921" t="9503" r="27867"/>
                    <a:stretch>
                      <a:fillRect/>
                    </a:stretch>
                  </pic:blipFill>
                  <pic:spPr bwMode="auto">
                    <a:xfrm>
                      <a:off x="0" y="0"/>
                      <a:ext cx="1534743" cy="2132649"/>
                    </a:xfrm>
                    <a:prstGeom prst="rect">
                      <a:avLst/>
                    </a:prstGeom>
                    <a:noFill/>
                    <a:ln w="9525">
                      <a:noFill/>
                      <a:miter lim="800000"/>
                      <a:headEnd/>
                      <a:tailEnd/>
                    </a:ln>
                  </pic:spPr>
                </pic:pic>
              </a:graphicData>
            </a:graphic>
          </wp:inline>
        </w:drawing>
      </w:r>
    </w:p>
    <w:p w:rsidR="005124ED" w:rsidRDefault="005124ED" w:rsidP="005124ED">
      <w:pPr>
        <w:widowControl/>
        <w:autoSpaceDE/>
        <w:autoSpaceDN/>
        <w:adjustRightInd/>
        <w:ind w:left="709" w:firstLine="284"/>
        <w:jc w:val="center"/>
      </w:pPr>
    </w:p>
    <w:p w:rsidR="00E7444B" w:rsidRDefault="00E7444B" w:rsidP="00E7444B">
      <w:pPr>
        <w:widowControl/>
        <w:autoSpaceDE/>
        <w:autoSpaceDN/>
        <w:adjustRightInd/>
        <w:ind w:left="709" w:firstLine="284"/>
        <w:jc w:val="both"/>
        <w:rPr>
          <w:b/>
          <w:sz w:val="22"/>
          <w:szCs w:val="22"/>
        </w:rPr>
      </w:pPr>
    </w:p>
    <w:p w:rsidR="00794234" w:rsidRPr="00124DA0" w:rsidRDefault="00E77A4F" w:rsidP="00D268DE">
      <w:pPr>
        <w:widowControl/>
        <w:autoSpaceDE/>
        <w:adjustRightInd/>
        <w:ind w:left="709" w:right="-11" w:firstLine="283"/>
        <w:jc w:val="both"/>
        <w:rPr>
          <w:b/>
          <w:color w:val="FF0000"/>
          <w:sz w:val="28"/>
          <w:szCs w:val="28"/>
        </w:rPr>
      </w:pPr>
      <w:r w:rsidRPr="00124DA0">
        <w:rPr>
          <w:b/>
          <w:color w:val="FF0000"/>
          <w:sz w:val="28"/>
          <w:szCs w:val="28"/>
        </w:rPr>
        <w:t xml:space="preserve">Juan </w:t>
      </w:r>
      <w:proofErr w:type="spellStart"/>
      <w:r w:rsidRPr="00124DA0">
        <w:rPr>
          <w:b/>
          <w:color w:val="FF0000"/>
          <w:sz w:val="28"/>
          <w:szCs w:val="28"/>
        </w:rPr>
        <w:t>Wycleff</w:t>
      </w:r>
      <w:proofErr w:type="spellEnd"/>
      <w:r w:rsidR="00AC7EF7" w:rsidRPr="00124DA0">
        <w:rPr>
          <w:b/>
          <w:color w:val="FF0000"/>
          <w:sz w:val="28"/>
          <w:szCs w:val="28"/>
        </w:rPr>
        <w:t xml:space="preserve"> 1320-1384</w:t>
      </w:r>
    </w:p>
    <w:p w:rsidR="00794234" w:rsidRPr="00D268DE" w:rsidRDefault="00794234" w:rsidP="00D268DE">
      <w:pPr>
        <w:widowControl/>
        <w:autoSpaceDE/>
        <w:adjustRightInd/>
        <w:ind w:left="709" w:right="-11" w:firstLine="283"/>
        <w:jc w:val="both"/>
        <w:rPr>
          <w:b/>
          <w:color w:val="FF0000"/>
          <w:sz w:val="22"/>
          <w:szCs w:val="22"/>
        </w:rPr>
      </w:pPr>
    </w:p>
    <w:p w:rsidR="00794234" w:rsidRPr="00D268DE" w:rsidRDefault="00794234" w:rsidP="00D268DE">
      <w:pPr>
        <w:widowControl/>
        <w:autoSpaceDE/>
        <w:adjustRightInd/>
        <w:ind w:left="709" w:right="-11" w:firstLine="283"/>
        <w:jc w:val="both"/>
        <w:rPr>
          <w:b/>
          <w:sz w:val="22"/>
          <w:szCs w:val="22"/>
        </w:rPr>
      </w:pPr>
      <w:r w:rsidRPr="00D268DE">
        <w:rPr>
          <w:b/>
          <w:sz w:val="22"/>
          <w:szCs w:val="22"/>
        </w:rPr>
        <w:t xml:space="preserve"> Teólogo, filósofo y reformador religioso, precursor de la Reforma protestante con su actitud crítica, </w:t>
      </w:r>
      <w:proofErr w:type="spellStart"/>
      <w:r w:rsidRPr="00D268DE">
        <w:rPr>
          <w:b/>
          <w:sz w:val="22"/>
          <w:szCs w:val="22"/>
        </w:rPr>
        <w:t>antirromana</w:t>
      </w:r>
      <w:proofErr w:type="spellEnd"/>
      <w:r w:rsidRPr="00D268DE">
        <w:rPr>
          <w:b/>
          <w:sz w:val="22"/>
          <w:szCs w:val="22"/>
        </w:rPr>
        <w:t xml:space="preserve"> y </w:t>
      </w:r>
      <w:proofErr w:type="spellStart"/>
      <w:r w:rsidRPr="00D268DE">
        <w:rPr>
          <w:b/>
          <w:sz w:val="22"/>
          <w:szCs w:val="22"/>
        </w:rPr>
        <w:t>doctrinal</w:t>
      </w:r>
      <w:r w:rsidRPr="00D268DE">
        <w:rPr>
          <w:b/>
          <w:sz w:val="22"/>
          <w:szCs w:val="22"/>
        </w:rPr>
        <w:softHyphen/>
        <w:t>ente</w:t>
      </w:r>
      <w:proofErr w:type="spellEnd"/>
      <w:r w:rsidRPr="00D268DE">
        <w:rPr>
          <w:b/>
          <w:sz w:val="22"/>
          <w:szCs w:val="22"/>
        </w:rPr>
        <w:t xml:space="preserve"> opuesta a toda sumisión servil a la j</w:t>
      </w:r>
      <w:r w:rsidRPr="00D268DE">
        <w:rPr>
          <w:b/>
          <w:sz w:val="22"/>
          <w:szCs w:val="22"/>
        </w:rPr>
        <w:t>e</w:t>
      </w:r>
      <w:r w:rsidRPr="00D268DE">
        <w:rPr>
          <w:b/>
          <w:sz w:val="22"/>
          <w:szCs w:val="22"/>
        </w:rPr>
        <w:t xml:space="preserve">rarquía religiosa. Nació en </w:t>
      </w:r>
      <w:proofErr w:type="spellStart"/>
      <w:r w:rsidRPr="00D268DE">
        <w:rPr>
          <w:b/>
          <w:sz w:val="22"/>
          <w:szCs w:val="22"/>
        </w:rPr>
        <w:t>Hipswell</w:t>
      </w:r>
      <w:proofErr w:type="spellEnd"/>
      <w:r w:rsidRPr="00D268DE">
        <w:rPr>
          <w:b/>
          <w:sz w:val="22"/>
          <w:szCs w:val="22"/>
        </w:rPr>
        <w:t xml:space="preserve"> (Yorkshire) y estu</w:t>
      </w:r>
      <w:r w:rsidRPr="00D268DE">
        <w:rPr>
          <w:b/>
          <w:sz w:val="22"/>
          <w:szCs w:val="22"/>
        </w:rPr>
        <w:softHyphen/>
        <w:t>dió en Oxford, donde obtuvo el doctorado en Teología en 1372. Hombre inteligente y bien preparado, ejerció como sacerdote al tiempo que impartía cla</w:t>
      </w:r>
      <w:r w:rsidRPr="00D268DE">
        <w:rPr>
          <w:b/>
          <w:sz w:val="22"/>
          <w:szCs w:val="22"/>
        </w:rPr>
        <w:softHyphen/>
        <w:t>ses de Filosofía y cobraba un prestigio concorde con su indiscutible valía personal.</w:t>
      </w:r>
    </w:p>
    <w:p w:rsidR="005D461E" w:rsidRDefault="00794234" w:rsidP="00D268DE">
      <w:pPr>
        <w:widowControl/>
        <w:autoSpaceDE/>
        <w:adjustRightInd/>
        <w:ind w:left="709" w:right="-11" w:firstLine="283"/>
        <w:jc w:val="both"/>
        <w:rPr>
          <w:b/>
          <w:sz w:val="22"/>
          <w:szCs w:val="22"/>
        </w:rPr>
      </w:pPr>
      <w:r w:rsidRPr="00D268DE">
        <w:rPr>
          <w:b/>
          <w:sz w:val="22"/>
          <w:szCs w:val="22"/>
        </w:rPr>
        <w:br/>
        <w:t xml:space="preserve">   En la disputa de Eduardo III con el Papado sobre determinados impuestos redactó varios escritos contra el Papa. Fue como comisionado del rey a Brujas para negociar con los legados pontificios. </w:t>
      </w:r>
    </w:p>
    <w:p w:rsidR="00794234" w:rsidRPr="00D268DE" w:rsidRDefault="005D461E" w:rsidP="00D268DE">
      <w:pPr>
        <w:widowControl/>
        <w:autoSpaceDE/>
        <w:adjustRightInd/>
        <w:ind w:left="709" w:right="-11" w:firstLine="283"/>
        <w:jc w:val="both"/>
        <w:rPr>
          <w:b/>
          <w:sz w:val="22"/>
          <w:szCs w:val="22"/>
        </w:rPr>
      </w:pPr>
      <w:r>
        <w:rPr>
          <w:b/>
          <w:sz w:val="22"/>
          <w:szCs w:val="22"/>
        </w:rPr>
        <w:lastRenderedPageBreak/>
        <w:t xml:space="preserve">   </w:t>
      </w:r>
      <w:r w:rsidR="00794234" w:rsidRPr="00D268DE">
        <w:rPr>
          <w:b/>
          <w:sz w:val="22"/>
          <w:szCs w:val="22"/>
        </w:rPr>
        <w:t xml:space="preserve">La conferencia fracasó, pero </w:t>
      </w:r>
      <w:proofErr w:type="spellStart"/>
      <w:r w:rsidR="00794234" w:rsidRPr="00D268DE">
        <w:rPr>
          <w:b/>
          <w:sz w:val="22"/>
          <w:szCs w:val="22"/>
        </w:rPr>
        <w:t>Wycleff</w:t>
      </w:r>
      <w:proofErr w:type="spellEnd"/>
      <w:r w:rsidR="00794234" w:rsidRPr="00D268DE">
        <w:rPr>
          <w:b/>
          <w:sz w:val="22"/>
          <w:szCs w:val="22"/>
        </w:rPr>
        <w:t xml:space="preserve"> estableció la primera alianza con Juan de Gante, duque de Lancaster, hijo del rey Eduardo III, y opuesto a los derechos de la Iglesia.</w:t>
      </w:r>
    </w:p>
    <w:p w:rsidR="00794234" w:rsidRPr="00D268DE" w:rsidRDefault="00794234" w:rsidP="00D268DE">
      <w:pPr>
        <w:widowControl/>
        <w:autoSpaceDE/>
        <w:adjustRightInd/>
        <w:ind w:left="709" w:right="-11" w:firstLine="283"/>
        <w:jc w:val="both"/>
        <w:rPr>
          <w:b/>
          <w:sz w:val="22"/>
          <w:szCs w:val="22"/>
        </w:rPr>
      </w:pPr>
      <w:r w:rsidRPr="00D268DE">
        <w:rPr>
          <w:b/>
          <w:sz w:val="22"/>
          <w:szCs w:val="22"/>
        </w:rPr>
        <w:br/>
        <w:t xml:space="preserve">   En 1376, </w:t>
      </w:r>
      <w:proofErr w:type="spellStart"/>
      <w:r w:rsidRPr="00D268DE">
        <w:rPr>
          <w:b/>
          <w:sz w:val="22"/>
          <w:szCs w:val="22"/>
        </w:rPr>
        <w:t>Wycleff</w:t>
      </w:r>
      <w:proofErr w:type="spellEnd"/>
      <w:r w:rsidRPr="00D268DE">
        <w:rPr>
          <w:b/>
          <w:sz w:val="22"/>
          <w:szCs w:val="22"/>
        </w:rPr>
        <w:t xml:space="preserve"> rompió con la Iglesia y enunció su doctrina sobre la potestad real que viene tan de Cristo como la pontificia, puesto que todo es gracia de Dios. Co</w:t>
      </w:r>
      <w:r w:rsidRPr="00D268DE">
        <w:rPr>
          <w:b/>
          <w:sz w:val="22"/>
          <w:szCs w:val="22"/>
        </w:rPr>
        <w:t>n</w:t>
      </w:r>
      <w:r w:rsidRPr="00D268DE">
        <w:rPr>
          <w:b/>
          <w:sz w:val="22"/>
          <w:szCs w:val="22"/>
        </w:rPr>
        <w:t xml:space="preserve">vocado ante el Obispo de Londres, William </w:t>
      </w:r>
      <w:proofErr w:type="spellStart"/>
      <w:r w:rsidRPr="00D268DE">
        <w:rPr>
          <w:b/>
          <w:sz w:val="22"/>
          <w:szCs w:val="22"/>
        </w:rPr>
        <w:t>Courtenay</w:t>
      </w:r>
      <w:proofErr w:type="spellEnd"/>
      <w:r w:rsidRPr="00D268DE">
        <w:rPr>
          <w:b/>
          <w:sz w:val="22"/>
          <w:szCs w:val="22"/>
        </w:rPr>
        <w:t>, acudió acompañado de Juan de Gante. En ese año fue acusado de hereje por varias bulas ponti</w:t>
      </w:r>
      <w:r w:rsidRPr="00D268DE">
        <w:rPr>
          <w:b/>
          <w:sz w:val="22"/>
          <w:szCs w:val="22"/>
        </w:rPr>
        <w:softHyphen/>
        <w:t>ficias. En 1378 tr</w:t>
      </w:r>
      <w:r w:rsidRPr="00D268DE">
        <w:rPr>
          <w:b/>
          <w:sz w:val="22"/>
          <w:szCs w:val="22"/>
        </w:rPr>
        <w:t>a</w:t>
      </w:r>
      <w:r w:rsidRPr="00D268DE">
        <w:rPr>
          <w:b/>
          <w:sz w:val="22"/>
          <w:szCs w:val="22"/>
        </w:rPr>
        <w:t>dujo la Vulgata al inglés por su cuenta.</w:t>
      </w:r>
    </w:p>
    <w:p w:rsidR="00794234" w:rsidRPr="00D268DE" w:rsidRDefault="00794234" w:rsidP="00D268DE">
      <w:pPr>
        <w:widowControl/>
        <w:autoSpaceDE/>
        <w:adjustRightInd/>
        <w:ind w:left="709" w:right="-11" w:firstLine="283"/>
        <w:jc w:val="both"/>
        <w:rPr>
          <w:b/>
          <w:sz w:val="22"/>
          <w:szCs w:val="22"/>
        </w:rPr>
      </w:pPr>
      <w:r w:rsidRPr="00D268DE">
        <w:rPr>
          <w:b/>
          <w:sz w:val="22"/>
          <w:szCs w:val="22"/>
        </w:rPr>
        <w:br/>
        <w:t>   En 1379 repudió ya la doctrina de la transubstanciación, lo que produjo escándalo. Juan de Gante le retiró su apoyo. Pero él había ya formado un grupo de "predicad</w:t>
      </w:r>
      <w:r w:rsidRPr="00D268DE">
        <w:rPr>
          <w:b/>
          <w:sz w:val="22"/>
          <w:szCs w:val="22"/>
        </w:rPr>
        <w:t>o</w:t>
      </w:r>
      <w:r w:rsidRPr="00D268DE">
        <w:rPr>
          <w:b/>
          <w:sz w:val="22"/>
          <w:szCs w:val="22"/>
        </w:rPr>
        <w:t>res pobres", que comenzó a enviar por las diversas ciudades exponiendo sus do</w:t>
      </w:r>
      <w:r w:rsidRPr="00D268DE">
        <w:rPr>
          <w:b/>
          <w:sz w:val="22"/>
          <w:szCs w:val="22"/>
        </w:rPr>
        <w:t>c</w:t>
      </w:r>
      <w:r w:rsidRPr="00D268DE">
        <w:rPr>
          <w:b/>
          <w:sz w:val="22"/>
          <w:szCs w:val="22"/>
        </w:rPr>
        <w:t>trinas y su interpretación de las Escrituras, siempre interpretadas en función de sus postulados doctrinales agresivamente planteados.</w:t>
      </w:r>
    </w:p>
    <w:p w:rsidR="00794234" w:rsidRPr="00D268DE" w:rsidRDefault="00794234" w:rsidP="00D268DE">
      <w:pPr>
        <w:widowControl/>
        <w:autoSpaceDE/>
        <w:adjustRightInd/>
        <w:ind w:left="709" w:right="-11" w:firstLine="283"/>
        <w:jc w:val="both"/>
        <w:rPr>
          <w:b/>
          <w:sz w:val="22"/>
          <w:szCs w:val="22"/>
        </w:rPr>
      </w:pPr>
      <w:r w:rsidRPr="00D268DE">
        <w:rPr>
          <w:b/>
          <w:sz w:val="22"/>
          <w:szCs w:val="22"/>
        </w:rPr>
        <w:br/>
        <w:t>   Condenado por un tribunal de Oxford, hubo de abandonar la cátedra y la ciu</w:t>
      </w:r>
      <w:r w:rsidRPr="00D268DE">
        <w:rPr>
          <w:b/>
          <w:sz w:val="22"/>
          <w:szCs w:val="22"/>
        </w:rPr>
        <w:softHyphen/>
        <w:t xml:space="preserve">dad, retirándose a su parroquia de </w:t>
      </w:r>
      <w:proofErr w:type="spellStart"/>
      <w:r w:rsidRPr="00D268DE">
        <w:rPr>
          <w:b/>
          <w:sz w:val="22"/>
          <w:szCs w:val="22"/>
        </w:rPr>
        <w:t>Lutterworth</w:t>
      </w:r>
      <w:proofErr w:type="spellEnd"/>
      <w:r w:rsidRPr="00D268DE">
        <w:rPr>
          <w:b/>
          <w:sz w:val="22"/>
          <w:szCs w:val="22"/>
        </w:rPr>
        <w:t>, donde falleció el 31 de diciembre de 1384.</w:t>
      </w:r>
    </w:p>
    <w:p w:rsidR="00794234" w:rsidRPr="00D268DE" w:rsidRDefault="00794234" w:rsidP="00D268DE">
      <w:pPr>
        <w:widowControl/>
        <w:autoSpaceDE/>
        <w:adjustRightInd/>
        <w:ind w:left="709" w:right="-11" w:firstLine="283"/>
        <w:jc w:val="both"/>
        <w:rPr>
          <w:b/>
          <w:sz w:val="22"/>
          <w:szCs w:val="22"/>
        </w:rPr>
      </w:pPr>
      <w:r w:rsidRPr="00D268DE">
        <w:rPr>
          <w:b/>
          <w:sz w:val="22"/>
          <w:szCs w:val="22"/>
        </w:rPr>
        <w:br/>
        <w:t>   Sus doctrinas siguieron difundiéndose, Se centraban en la negación de los sacr</w:t>
      </w:r>
      <w:r w:rsidRPr="00D268DE">
        <w:rPr>
          <w:b/>
          <w:sz w:val="22"/>
          <w:szCs w:val="22"/>
        </w:rPr>
        <w:t>a</w:t>
      </w:r>
      <w:r w:rsidRPr="00D268DE">
        <w:rPr>
          <w:b/>
          <w:sz w:val="22"/>
          <w:szCs w:val="22"/>
        </w:rPr>
        <w:t>mentos y de la autoridad de la Iglesia. En Mayo de 1415 el Concilio de Constanza condenó sus doctrinas como heréticas y dispuso que su cuerpo fuera exhumado y quemad</w:t>
      </w:r>
      <w:r w:rsidR="005D461E">
        <w:rPr>
          <w:b/>
          <w:sz w:val="22"/>
          <w:szCs w:val="22"/>
        </w:rPr>
        <w:t>o.</w:t>
      </w:r>
    </w:p>
    <w:p w:rsidR="00794234" w:rsidRPr="00D268DE" w:rsidRDefault="00794234" w:rsidP="00D268DE">
      <w:pPr>
        <w:widowControl/>
        <w:autoSpaceDE/>
        <w:adjustRightInd/>
        <w:ind w:left="709" w:right="-11" w:firstLine="283"/>
        <w:jc w:val="both"/>
        <w:rPr>
          <w:b/>
          <w:sz w:val="22"/>
          <w:szCs w:val="22"/>
        </w:rPr>
      </w:pPr>
    </w:p>
    <w:p w:rsidR="003E5831" w:rsidRPr="00124DA0" w:rsidRDefault="00124DA0" w:rsidP="00D268DE">
      <w:pPr>
        <w:widowControl/>
        <w:autoSpaceDE/>
        <w:autoSpaceDN/>
        <w:adjustRightInd/>
        <w:ind w:left="709" w:firstLine="284"/>
        <w:jc w:val="both"/>
        <w:rPr>
          <w:b/>
          <w:color w:val="FF0000"/>
          <w:sz w:val="28"/>
          <w:szCs w:val="28"/>
        </w:rPr>
      </w:pPr>
      <w:r w:rsidRPr="00124DA0">
        <w:rPr>
          <w:b/>
          <w:color w:val="FF0000"/>
          <w:sz w:val="28"/>
          <w:szCs w:val="28"/>
        </w:rPr>
        <w:t xml:space="preserve">  </w:t>
      </w:r>
      <w:r w:rsidR="003E5831" w:rsidRPr="00124DA0">
        <w:rPr>
          <w:b/>
          <w:color w:val="FF0000"/>
          <w:sz w:val="28"/>
          <w:szCs w:val="28"/>
        </w:rPr>
        <w:t xml:space="preserve">Juan </w:t>
      </w:r>
      <w:proofErr w:type="spellStart"/>
      <w:r w:rsidR="003E5831" w:rsidRPr="00124DA0">
        <w:rPr>
          <w:b/>
          <w:color w:val="FF0000"/>
          <w:sz w:val="28"/>
          <w:szCs w:val="28"/>
        </w:rPr>
        <w:t>Huss</w:t>
      </w:r>
      <w:proofErr w:type="spellEnd"/>
      <w:r w:rsidR="003E5831" w:rsidRPr="00124DA0">
        <w:rPr>
          <w:b/>
          <w:color w:val="FF0000"/>
          <w:sz w:val="28"/>
          <w:szCs w:val="28"/>
        </w:rPr>
        <w:t xml:space="preserve"> y los </w:t>
      </w:r>
      <w:r w:rsidRPr="00124DA0">
        <w:rPr>
          <w:b/>
          <w:color w:val="FF0000"/>
          <w:sz w:val="28"/>
          <w:szCs w:val="28"/>
        </w:rPr>
        <w:t>h</w:t>
      </w:r>
      <w:r w:rsidR="003E5831" w:rsidRPr="00124DA0">
        <w:rPr>
          <w:b/>
          <w:color w:val="FF0000"/>
          <w:sz w:val="28"/>
          <w:szCs w:val="28"/>
        </w:rPr>
        <w:t xml:space="preserve">usitas </w:t>
      </w:r>
    </w:p>
    <w:p w:rsidR="003E5831" w:rsidRDefault="003E5831" w:rsidP="00D268DE">
      <w:pPr>
        <w:widowControl/>
        <w:autoSpaceDE/>
        <w:autoSpaceDN/>
        <w:adjustRightInd/>
        <w:ind w:left="709" w:firstLine="284"/>
        <w:jc w:val="both"/>
        <w:rPr>
          <w:b/>
          <w:sz w:val="22"/>
          <w:szCs w:val="22"/>
        </w:rPr>
      </w:pPr>
    </w:p>
    <w:p w:rsidR="00124DA0" w:rsidRDefault="003E5831" w:rsidP="00D268DE">
      <w:pPr>
        <w:widowControl/>
        <w:autoSpaceDE/>
        <w:autoSpaceDN/>
        <w:adjustRightInd/>
        <w:ind w:left="709" w:firstLine="284"/>
        <w:jc w:val="both"/>
        <w:rPr>
          <w:b/>
          <w:sz w:val="22"/>
          <w:szCs w:val="22"/>
        </w:rPr>
      </w:pPr>
      <w:r w:rsidRPr="00124DA0">
        <w:rPr>
          <w:b/>
          <w:sz w:val="22"/>
          <w:szCs w:val="22"/>
        </w:rPr>
        <w:t xml:space="preserve">Reformador religioso </w:t>
      </w:r>
      <w:r w:rsidR="00AC7EF7" w:rsidRPr="00124DA0">
        <w:rPr>
          <w:b/>
          <w:sz w:val="22"/>
          <w:szCs w:val="22"/>
        </w:rPr>
        <w:t xml:space="preserve">(1372-1415) </w:t>
      </w:r>
      <w:r w:rsidRPr="00124DA0">
        <w:rPr>
          <w:b/>
          <w:sz w:val="22"/>
          <w:szCs w:val="22"/>
        </w:rPr>
        <w:t xml:space="preserve">que actuó en Bohemia y preparó la Reforma de Lutero y Calvino. Nació en </w:t>
      </w:r>
      <w:proofErr w:type="spellStart"/>
      <w:r w:rsidRPr="00124DA0">
        <w:rPr>
          <w:b/>
          <w:sz w:val="22"/>
          <w:szCs w:val="22"/>
        </w:rPr>
        <w:t>Husinec</w:t>
      </w:r>
      <w:proofErr w:type="spellEnd"/>
      <w:r w:rsidRPr="00124DA0">
        <w:rPr>
          <w:b/>
          <w:sz w:val="22"/>
          <w:szCs w:val="22"/>
        </w:rPr>
        <w:t>  en la actual Repúbli</w:t>
      </w:r>
      <w:r w:rsidRPr="00124DA0">
        <w:rPr>
          <w:b/>
          <w:sz w:val="22"/>
          <w:szCs w:val="22"/>
        </w:rPr>
        <w:softHyphen/>
        <w:t>ca Checa. Se formo en la Univer</w:t>
      </w:r>
      <w:r w:rsidRPr="00124DA0">
        <w:rPr>
          <w:b/>
          <w:sz w:val="22"/>
          <w:szCs w:val="22"/>
        </w:rPr>
        <w:softHyphen/>
        <w:t>sidad de Praga. Fue luego profesor de dicha universidad. En 1401 era decano de su Facultad de Teología. Al año de  ser ordenado sacerdote en 1402, fue elegido predicador en la capilla de Belén (Praga), donde los sermones se decía en checo y no en latín.</w:t>
      </w:r>
    </w:p>
    <w:p w:rsidR="00124DA0" w:rsidRDefault="003E5831" w:rsidP="00D268DE">
      <w:pPr>
        <w:widowControl/>
        <w:autoSpaceDE/>
        <w:autoSpaceDN/>
        <w:adjustRightInd/>
        <w:ind w:left="709" w:firstLine="284"/>
        <w:jc w:val="both"/>
        <w:rPr>
          <w:b/>
          <w:sz w:val="22"/>
          <w:szCs w:val="22"/>
        </w:rPr>
      </w:pPr>
      <w:r w:rsidRPr="00124DA0">
        <w:rPr>
          <w:b/>
          <w:sz w:val="22"/>
          <w:szCs w:val="22"/>
        </w:rPr>
        <w:br/>
        <w:t>    Estaba en boga el nacionalismo checo, alentado por otro erudito religioso bohe</w:t>
      </w:r>
      <w:r w:rsidRPr="00124DA0">
        <w:rPr>
          <w:b/>
          <w:sz w:val="22"/>
          <w:szCs w:val="22"/>
        </w:rPr>
        <w:softHyphen/>
        <w:t xml:space="preserve">mio, </w:t>
      </w:r>
      <w:proofErr w:type="spellStart"/>
      <w:r w:rsidRPr="00124DA0">
        <w:rPr>
          <w:b/>
          <w:sz w:val="22"/>
          <w:szCs w:val="22"/>
        </w:rPr>
        <w:t>Jan</w:t>
      </w:r>
      <w:proofErr w:type="spellEnd"/>
      <w:r w:rsidRPr="00124DA0">
        <w:rPr>
          <w:b/>
          <w:sz w:val="22"/>
          <w:szCs w:val="22"/>
        </w:rPr>
        <w:t xml:space="preserve"> </w:t>
      </w:r>
      <w:proofErr w:type="spellStart"/>
      <w:r w:rsidRPr="00124DA0">
        <w:rPr>
          <w:b/>
          <w:sz w:val="22"/>
          <w:szCs w:val="22"/>
        </w:rPr>
        <w:t>Milíc</w:t>
      </w:r>
      <w:proofErr w:type="spellEnd"/>
      <w:r w:rsidRPr="00124DA0">
        <w:rPr>
          <w:b/>
          <w:sz w:val="22"/>
          <w:szCs w:val="22"/>
        </w:rPr>
        <w:t xml:space="preserve"> y </w:t>
      </w:r>
      <w:proofErr w:type="spellStart"/>
      <w:r w:rsidRPr="00124DA0">
        <w:rPr>
          <w:b/>
          <w:sz w:val="22"/>
          <w:szCs w:val="22"/>
        </w:rPr>
        <w:t>Hus</w:t>
      </w:r>
      <w:proofErr w:type="spellEnd"/>
      <w:r w:rsidRPr="00124DA0">
        <w:rPr>
          <w:b/>
          <w:sz w:val="22"/>
          <w:szCs w:val="22"/>
        </w:rPr>
        <w:t xml:space="preserve"> se sintió atraído. Se mostró más prudente que el in</w:t>
      </w:r>
      <w:r w:rsidRPr="00124DA0">
        <w:rPr>
          <w:b/>
          <w:sz w:val="22"/>
          <w:szCs w:val="22"/>
        </w:rPr>
        <w:softHyphen/>
        <w:t xml:space="preserve">glés John </w:t>
      </w:r>
      <w:proofErr w:type="spellStart"/>
      <w:r w:rsidRPr="00124DA0">
        <w:rPr>
          <w:b/>
          <w:sz w:val="22"/>
          <w:szCs w:val="22"/>
        </w:rPr>
        <w:t>Wyclef</w:t>
      </w:r>
      <w:proofErr w:type="spellEnd"/>
      <w:r w:rsidRPr="00124DA0">
        <w:rPr>
          <w:b/>
          <w:sz w:val="22"/>
          <w:szCs w:val="22"/>
        </w:rPr>
        <w:t>. Su inquietud se centró en conde</w:t>
      </w:r>
      <w:r w:rsidRPr="00124DA0">
        <w:rPr>
          <w:b/>
          <w:sz w:val="22"/>
          <w:szCs w:val="22"/>
        </w:rPr>
        <w:softHyphen/>
        <w:t>nar los abusos de la Iglesia. Pero su doctr</w:t>
      </w:r>
      <w:r w:rsidRPr="00124DA0">
        <w:rPr>
          <w:b/>
          <w:sz w:val="22"/>
          <w:szCs w:val="22"/>
        </w:rPr>
        <w:t>i</w:t>
      </w:r>
      <w:r w:rsidRPr="00124DA0">
        <w:rPr>
          <w:b/>
          <w:sz w:val="22"/>
          <w:szCs w:val="22"/>
        </w:rPr>
        <w:t>na se desvió hacia cierto fatalismo: predestina</w:t>
      </w:r>
      <w:r w:rsidRPr="00124DA0">
        <w:rPr>
          <w:b/>
          <w:sz w:val="22"/>
          <w:szCs w:val="22"/>
        </w:rPr>
        <w:softHyphen/>
        <w:t xml:space="preserve">ción, </w:t>
      </w:r>
      <w:proofErr w:type="spellStart"/>
      <w:r w:rsidRPr="00124DA0">
        <w:rPr>
          <w:b/>
          <w:sz w:val="22"/>
          <w:szCs w:val="22"/>
        </w:rPr>
        <w:t>literalismo</w:t>
      </w:r>
      <w:proofErr w:type="spellEnd"/>
      <w:r w:rsidRPr="00124DA0">
        <w:rPr>
          <w:b/>
          <w:sz w:val="22"/>
          <w:szCs w:val="22"/>
        </w:rPr>
        <w:t xml:space="preserve"> bíblico, nega</w:t>
      </w:r>
      <w:r w:rsidRPr="00124DA0">
        <w:rPr>
          <w:b/>
          <w:sz w:val="22"/>
          <w:szCs w:val="22"/>
        </w:rPr>
        <w:softHyphen/>
        <w:t>ción del a autoridad eclesial.</w:t>
      </w:r>
    </w:p>
    <w:p w:rsidR="005D461E" w:rsidRDefault="003E5831" w:rsidP="00D268DE">
      <w:pPr>
        <w:widowControl/>
        <w:autoSpaceDE/>
        <w:autoSpaceDN/>
        <w:adjustRightInd/>
        <w:ind w:left="709" w:firstLine="284"/>
        <w:jc w:val="both"/>
        <w:rPr>
          <w:b/>
          <w:sz w:val="22"/>
          <w:szCs w:val="22"/>
        </w:rPr>
      </w:pPr>
      <w:r w:rsidRPr="00124DA0">
        <w:rPr>
          <w:b/>
          <w:sz w:val="22"/>
          <w:szCs w:val="22"/>
        </w:rPr>
        <w:br/>
        <w:t xml:space="preserve">    En 1408 atacó con violencia al arzobispo de su archidiócesis y </w:t>
      </w:r>
      <w:r w:rsidR="00124DA0">
        <w:rPr>
          <w:b/>
          <w:sz w:val="22"/>
          <w:szCs w:val="22"/>
        </w:rPr>
        <w:t xml:space="preserve">éste </w:t>
      </w:r>
      <w:r w:rsidRPr="00124DA0">
        <w:rPr>
          <w:b/>
          <w:sz w:val="22"/>
          <w:szCs w:val="22"/>
        </w:rPr>
        <w:t xml:space="preserve">le prohibió predicar. </w:t>
      </w:r>
      <w:r w:rsidR="00124DA0">
        <w:rPr>
          <w:b/>
          <w:sz w:val="22"/>
          <w:szCs w:val="22"/>
        </w:rPr>
        <w:t>A</w:t>
      </w:r>
      <w:r w:rsidRPr="00124DA0">
        <w:rPr>
          <w:b/>
          <w:sz w:val="22"/>
          <w:szCs w:val="22"/>
        </w:rPr>
        <w:t xml:space="preserve">l año, el Papa Alejandro V, uno de los tres papas rivales en el cisma de Occidente, promulgó una bula en la que condenaba las enseñanzas de </w:t>
      </w:r>
      <w:proofErr w:type="spellStart"/>
      <w:r w:rsidRPr="00124DA0">
        <w:rPr>
          <w:b/>
          <w:sz w:val="22"/>
          <w:szCs w:val="22"/>
        </w:rPr>
        <w:t>Wyclef</w:t>
      </w:r>
      <w:proofErr w:type="spellEnd"/>
      <w:r w:rsidRPr="00124DA0">
        <w:rPr>
          <w:b/>
          <w:sz w:val="22"/>
          <w:szCs w:val="22"/>
        </w:rPr>
        <w:t xml:space="preserve"> y o</w:t>
      </w:r>
      <w:r w:rsidRPr="00124DA0">
        <w:rPr>
          <w:b/>
          <w:sz w:val="22"/>
          <w:szCs w:val="22"/>
        </w:rPr>
        <w:t>r</w:t>
      </w:r>
      <w:r w:rsidRPr="00124DA0">
        <w:rPr>
          <w:b/>
          <w:sz w:val="22"/>
          <w:szCs w:val="22"/>
        </w:rPr>
        <w:t xml:space="preserve">denaba quemar sus libros. En 1410 también </w:t>
      </w:r>
      <w:proofErr w:type="spellStart"/>
      <w:r w:rsidRPr="00124DA0">
        <w:rPr>
          <w:b/>
          <w:sz w:val="22"/>
          <w:szCs w:val="22"/>
        </w:rPr>
        <w:t>Hus</w:t>
      </w:r>
      <w:proofErr w:type="spellEnd"/>
      <w:r w:rsidRPr="00124DA0">
        <w:rPr>
          <w:b/>
          <w:sz w:val="22"/>
          <w:szCs w:val="22"/>
        </w:rPr>
        <w:t xml:space="preserve"> fue excomulgado, por lo que est</w:t>
      </w:r>
      <w:r w:rsidRPr="00124DA0">
        <w:rPr>
          <w:b/>
          <w:sz w:val="22"/>
          <w:szCs w:val="22"/>
        </w:rPr>
        <w:t>a</w:t>
      </w:r>
      <w:r w:rsidRPr="00124DA0">
        <w:rPr>
          <w:b/>
          <w:sz w:val="22"/>
          <w:szCs w:val="22"/>
        </w:rPr>
        <w:t>llaron disturbios en Praga.</w:t>
      </w:r>
    </w:p>
    <w:p w:rsidR="005D461E" w:rsidRDefault="005D461E" w:rsidP="00D268DE">
      <w:pPr>
        <w:widowControl/>
        <w:autoSpaceDE/>
        <w:autoSpaceDN/>
        <w:adjustRightInd/>
        <w:ind w:left="709" w:firstLine="284"/>
        <w:jc w:val="both"/>
        <w:rPr>
          <w:b/>
          <w:sz w:val="22"/>
          <w:szCs w:val="22"/>
        </w:rPr>
      </w:pPr>
    </w:p>
    <w:p w:rsidR="00124DA0" w:rsidRDefault="005D461E" w:rsidP="00D268DE">
      <w:pPr>
        <w:widowControl/>
        <w:autoSpaceDE/>
        <w:autoSpaceDN/>
        <w:adjustRightInd/>
        <w:ind w:left="709" w:firstLine="284"/>
        <w:jc w:val="both"/>
        <w:rPr>
          <w:b/>
          <w:sz w:val="22"/>
          <w:szCs w:val="22"/>
        </w:rPr>
      </w:pPr>
      <w:r>
        <w:rPr>
          <w:b/>
          <w:sz w:val="22"/>
          <w:szCs w:val="22"/>
        </w:rPr>
        <w:t xml:space="preserve">  </w:t>
      </w:r>
      <w:r w:rsidR="003E5831" w:rsidRPr="00124DA0">
        <w:rPr>
          <w:b/>
          <w:sz w:val="22"/>
          <w:szCs w:val="22"/>
        </w:rPr>
        <w:t xml:space="preserve"> El citado Papa puso en 1412 la ciudad en interdicto, pero </w:t>
      </w:r>
      <w:proofErr w:type="spellStart"/>
      <w:r w:rsidR="003E5831" w:rsidRPr="00124DA0">
        <w:rPr>
          <w:b/>
          <w:sz w:val="22"/>
          <w:szCs w:val="22"/>
        </w:rPr>
        <w:t>Hus</w:t>
      </w:r>
      <w:proofErr w:type="spellEnd"/>
      <w:r w:rsidR="003E5831" w:rsidRPr="00124DA0">
        <w:rPr>
          <w:b/>
          <w:sz w:val="22"/>
          <w:szCs w:val="22"/>
        </w:rPr>
        <w:t xml:space="preserve"> siguió predicando con gran acogida popular. Al fin tuvo que huir de Praga y muchos de sus seguidores apresados o desterrados. Refugiado en el castillo de un protector, escribió su pri</w:t>
      </w:r>
      <w:r w:rsidR="003E5831" w:rsidRPr="00124DA0">
        <w:rPr>
          <w:b/>
          <w:sz w:val="22"/>
          <w:szCs w:val="22"/>
        </w:rPr>
        <w:t>n</w:t>
      </w:r>
      <w:r w:rsidR="003E5831" w:rsidRPr="00124DA0">
        <w:rPr>
          <w:b/>
          <w:sz w:val="22"/>
          <w:szCs w:val="22"/>
        </w:rPr>
        <w:t>cipal obra, "</w:t>
      </w:r>
      <w:r w:rsidR="003E5831" w:rsidRPr="00124DA0">
        <w:rPr>
          <w:rStyle w:val="nfasis"/>
          <w:b/>
          <w:sz w:val="22"/>
          <w:szCs w:val="22"/>
        </w:rPr>
        <w:t xml:space="preserve">De </w:t>
      </w:r>
      <w:proofErr w:type="spellStart"/>
      <w:r w:rsidR="003E5831" w:rsidRPr="00124DA0">
        <w:rPr>
          <w:rStyle w:val="nfasis"/>
          <w:b/>
          <w:sz w:val="22"/>
          <w:szCs w:val="22"/>
        </w:rPr>
        <w:t>Ecclesia</w:t>
      </w:r>
      <w:proofErr w:type="spellEnd"/>
      <w:r w:rsidR="003E5831" w:rsidRPr="00124DA0">
        <w:rPr>
          <w:b/>
          <w:sz w:val="22"/>
          <w:szCs w:val="22"/>
        </w:rPr>
        <w:t>".</w:t>
      </w:r>
    </w:p>
    <w:p w:rsidR="00124DA0" w:rsidRDefault="003E5831" w:rsidP="00D268DE">
      <w:pPr>
        <w:widowControl/>
        <w:autoSpaceDE/>
        <w:autoSpaceDN/>
        <w:adjustRightInd/>
        <w:ind w:left="709" w:firstLine="284"/>
        <w:jc w:val="both"/>
        <w:rPr>
          <w:b/>
          <w:sz w:val="22"/>
          <w:szCs w:val="22"/>
        </w:rPr>
      </w:pPr>
      <w:r w:rsidRPr="00124DA0">
        <w:rPr>
          <w:b/>
          <w:sz w:val="22"/>
          <w:szCs w:val="22"/>
        </w:rPr>
        <w:br/>
        <w:t xml:space="preserve">    En 1414 fue convocado al Concilio de Constanza, reunido para resolver la unidad y terminar el cisma. </w:t>
      </w:r>
      <w:proofErr w:type="spellStart"/>
      <w:r w:rsidRPr="00124DA0">
        <w:rPr>
          <w:b/>
          <w:sz w:val="22"/>
          <w:szCs w:val="22"/>
        </w:rPr>
        <w:t>Hus</w:t>
      </w:r>
      <w:proofErr w:type="spellEnd"/>
      <w:r w:rsidRPr="00124DA0">
        <w:rPr>
          <w:b/>
          <w:sz w:val="22"/>
          <w:szCs w:val="22"/>
        </w:rPr>
        <w:t xml:space="preserve"> recibió un salvoconducto del emperador, Segismundo de Luxemburgo. Creyó que podría defender sus opiniones con plena libertad. Pero, al llegar fue encarcelado y procesado por hereje. </w:t>
      </w:r>
    </w:p>
    <w:p w:rsidR="003E5831" w:rsidRPr="00124DA0" w:rsidRDefault="003E5831" w:rsidP="00D268DE">
      <w:pPr>
        <w:widowControl/>
        <w:autoSpaceDE/>
        <w:autoSpaceDN/>
        <w:adjustRightInd/>
        <w:ind w:left="709" w:firstLine="284"/>
        <w:jc w:val="both"/>
        <w:rPr>
          <w:b/>
          <w:sz w:val="22"/>
          <w:szCs w:val="22"/>
        </w:rPr>
      </w:pPr>
      <w:r w:rsidRPr="00124DA0">
        <w:rPr>
          <w:b/>
          <w:sz w:val="22"/>
          <w:szCs w:val="22"/>
        </w:rPr>
        <w:br/>
        <w:t>    Se le reclamó la retractación y la aceptación y compromiso de no volver a ejercer la predicación. Al negarse a ello fue condenado a la hoguera, pena que se ejecutó, y que le convirtió en héroe nacional y mártir para sus seguidores. Pronto estallaron rebeliones populares en Praga, ahogadas en sangre.</w:t>
      </w:r>
    </w:p>
    <w:p w:rsidR="003E5831" w:rsidRDefault="003E5831" w:rsidP="00D268DE">
      <w:pPr>
        <w:widowControl/>
        <w:autoSpaceDE/>
        <w:autoSpaceDN/>
        <w:adjustRightInd/>
        <w:ind w:left="709" w:firstLine="284"/>
        <w:jc w:val="both"/>
        <w:rPr>
          <w:b/>
          <w:sz w:val="22"/>
          <w:szCs w:val="22"/>
        </w:rPr>
      </w:pPr>
    </w:p>
    <w:p w:rsidR="00124DA0" w:rsidRDefault="00124DA0" w:rsidP="00D268DE">
      <w:pPr>
        <w:widowControl/>
        <w:autoSpaceDE/>
        <w:autoSpaceDN/>
        <w:adjustRightInd/>
        <w:ind w:left="709" w:firstLine="284"/>
        <w:jc w:val="both"/>
        <w:rPr>
          <w:b/>
          <w:sz w:val="22"/>
          <w:szCs w:val="22"/>
        </w:rPr>
      </w:pPr>
    </w:p>
    <w:p w:rsidR="003E5831" w:rsidRPr="003E5831" w:rsidRDefault="000D5A0C" w:rsidP="00D268DE">
      <w:pPr>
        <w:widowControl/>
        <w:autoSpaceDE/>
        <w:autoSpaceDN/>
        <w:adjustRightInd/>
        <w:ind w:left="709" w:firstLine="284"/>
        <w:jc w:val="both"/>
        <w:rPr>
          <w:b/>
          <w:color w:val="FF0000"/>
          <w:sz w:val="28"/>
          <w:szCs w:val="28"/>
        </w:rPr>
      </w:pPr>
      <w:r>
        <w:rPr>
          <w:b/>
          <w:color w:val="FF0000"/>
          <w:sz w:val="28"/>
          <w:szCs w:val="28"/>
        </w:rPr>
        <w:t xml:space="preserve"> Edad moderna. </w:t>
      </w:r>
      <w:r w:rsidR="003E5831" w:rsidRPr="003E5831">
        <w:rPr>
          <w:b/>
          <w:color w:val="FF0000"/>
          <w:sz w:val="28"/>
          <w:szCs w:val="28"/>
        </w:rPr>
        <w:t>Cisma de Occidente</w:t>
      </w:r>
      <w:r w:rsidR="003E5831">
        <w:rPr>
          <w:b/>
          <w:color w:val="FF0000"/>
          <w:sz w:val="28"/>
          <w:szCs w:val="28"/>
        </w:rPr>
        <w:t xml:space="preserve"> y </w:t>
      </w:r>
      <w:proofErr w:type="spellStart"/>
      <w:r w:rsidR="003E5831">
        <w:rPr>
          <w:b/>
          <w:color w:val="FF0000"/>
          <w:sz w:val="28"/>
          <w:szCs w:val="28"/>
        </w:rPr>
        <w:t>conciliaristas</w:t>
      </w:r>
      <w:proofErr w:type="spellEnd"/>
    </w:p>
    <w:p w:rsidR="003E5831" w:rsidRDefault="003E5831" w:rsidP="003E5831">
      <w:pPr>
        <w:widowControl/>
        <w:autoSpaceDE/>
        <w:autoSpaceDN/>
        <w:adjustRightInd/>
        <w:ind w:left="709" w:firstLine="284"/>
        <w:jc w:val="both"/>
        <w:rPr>
          <w:b/>
          <w:sz w:val="22"/>
          <w:szCs w:val="22"/>
        </w:rPr>
      </w:pPr>
    </w:p>
    <w:p w:rsidR="003E5831" w:rsidRDefault="003E5831" w:rsidP="003E5831">
      <w:pPr>
        <w:widowControl/>
        <w:autoSpaceDE/>
        <w:autoSpaceDN/>
        <w:adjustRightInd/>
        <w:ind w:left="709" w:firstLine="284"/>
        <w:jc w:val="both"/>
        <w:rPr>
          <w:b/>
          <w:sz w:val="22"/>
          <w:szCs w:val="22"/>
        </w:rPr>
      </w:pPr>
      <w:r w:rsidRPr="003E5831">
        <w:rPr>
          <w:b/>
          <w:sz w:val="22"/>
          <w:szCs w:val="22"/>
        </w:rPr>
        <w:t xml:space="preserve">   Se conoce </w:t>
      </w:r>
      <w:r>
        <w:rPr>
          <w:b/>
          <w:sz w:val="22"/>
          <w:szCs w:val="22"/>
        </w:rPr>
        <w:t xml:space="preserve">también con el </w:t>
      </w:r>
      <w:r w:rsidRPr="003E5831">
        <w:rPr>
          <w:b/>
          <w:sz w:val="22"/>
          <w:szCs w:val="22"/>
        </w:rPr>
        <w:t>nombre de Cisma de Occidente a la gran disensión que existió durante casi 40 años sobre la autentici</w:t>
      </w:r>
      <w:r w:rsidRPr="003E5831">
        <w:rPr>
          <w:b/>
          <w:sz w:val="22"/>
          <w:szCs w:val="22"/>
        </w:rPr>
        <w:softHyphen/>
        <w:t>dad del Papa, al existir elecciones anta</w:t>
      </w:r>
      <w:r w:rsidRPr="003E5831">
        <w:rPr>
          <w:b/>
          <w:sz w:val="22"/>
          <w:szCs w:val="22"/>
        </w:rPr>
        <w:softHyphen/>
        <w:t>gónicas entre dos grupos de cardenales enfrentados y alentados por intereses e influencias políticas.</w:t>
      </w:r>
    </w:p>
    <w:p w:rsidR="003E5831" w:rsidRDefault="003E5831" w:rsidP="003E5831">
      <w:pPr>
        <w:widowControl/>
        <w:autoSpaceDE/>
        <w:autoSpaceDN/>
        <w:adjustRightInd/>
        <w:ind w:left="709" w:firstLine="284"/>
        <w:jc w:val="both"/>
        <w:rPr>
          <w:b/>
          <w:sz w:val="22"/>
          <w:szCs w:val="22"/>
        </w:rPr>
      </w:pPr>
      <w:r w:rsidRPr="003E5831">
        <w:rPr>
          <w:b/>
          <w:sz w:val="22"/>
          <w:szCs w:val="22"/>
        </w:rPr>
        <w:br/>
        <w:t>   Este cisma se supe</w:t>
      </w:r>
      <w:r w:rsidRPr="003E5831">
        <w:rPr>
          <w:b/>
          <w:sz w:val="22"/>
          <w:szCs w:val="22"/>
        </w:rPr>
        <w:softHyphen/>
        <w:t>ró con el tiempo y la ayuda divina, pero dejó en la concien</w:t>
      </w:r>
      <w:r w:rsidRPr="003E5831">
        <w:rPr>
          <w:b/>
          <w:sz w:val="22"/>
          <w:szCs w:val="22"/>
        </w:rPr>
        <w:softHyphen/>
        <w:t>cia de la Iglesia un amargo recuerdo de di</w:t>
      </w:r>
      <w:r w:rsidRPr="003E5831">
        <w:rPr>
          <w:b/>
          <w:sz w:val="22"/>
          <w:szCs w:val="22"/>
        </w:rPr>
        <w:softHyphen/>
        <w:t>sensión y de peli</w:t>
      </w:r>
      <w:r w:rsidRPr="003E5831">
        <w:rPr>
          <w:b/>
          <w:sz w:val="22"/>
          <w:szCs w:val="22"/>
        </w:rPr>
        <w:softHyphen/>
        <w:t xml:space="preserve">gro para los siglos siguientes. </w:t>
      </w:r>
      <w:r>
        <w:rPr>
          <w:b/>
          <w:sz w:val="22"/>
          <w:szCs w:val="22"/>
        </w:rPr>
        <w:t>S</w:t>
      </w:r>
      <w:r w:rsidRPr="003E5831">
        <w:rPr>
          <w:b/>
          <w:sz w:val="22"/>
          <w:szCs w:val="22"/>
        </w:rPr>
        <w:t xml:space="preserve">obre todo dio aliento a los movimientos </w:t>
      </w:r>
      <w:proofErr w:type="spellStart"/>
      <w:r w:rsidRPr="003E5831">
        <w:rPr>
          <w:b/>
          <w:sz w:val="22"/>
          <w:szCs w:val="22"/>
        </w:rPr>
        <w:t>conciliaristas</w:t>
      </w:r>
      <w:proofErr w:type="spellEnd"/>
      <w:r w:rsidRPr="003E5831">
        <w:rPr>
          <w:b/>
          <w:sz w:val="22"/>
          <w:szCs w:val="22"/>
        </w:rPr>
        <w:t>.</w:t>
      </w:r>
    </w:p>
    <w:p w:rsidR="003E5831" w:rsidRDefault="003E5831" w:rsidP="003E5831">
      <w:pPr>
        <w:widowControl/>
        <w:autoSpaceDE/>
        <w:autoSpaceDN/>
        <w:adjustRightInd/>
        <w:ind w:left="709" w:firstLine="284"/>
        <w:jc w:val="both"/>
        <w:rPr>
          <w:b/>
          <w:sz w:val="22"/>
          <w:szCs w:val="22"/>
        </w:rPr>
      </w:pPr>
      <w:r w:rsidRPr="003E5831">
        <w:rPr>
          <w:b/>
          <w:sz w:val="22"/>
          <w:szCs w:val="22"/>
        </w:rPr>
        <w:br/>
        <w:t>   Entre 1378 y 1417 en la iglesia occi</w:t>
      </w:r>
      <w:r w:rsidRPr="003E5831">
        <w:rPr>
          <w:b/>
          <w:sz w:val="22"/>
          <w:szCs w:val="22"/>
        </w:rPr>
        <w:softHyphen/>
        <w:t>dental hubo dos papas elegidos por cardenales que reclamaba la autoridad pontificia. La dualidad se inició con la elec</w:t>
      </w:r>
      <w:r w:rsidRPr="003E5831">
        <w:rPr>
          <w:b/>
          <w:sz w:val="22"/>
          <w:szCs w:val="22"/>
        </w:rPr>
        <w:softHyphen/>
        <w:t>ción de Urb</w:t>
      </w:r>
      <w:r w:rsidRPr="003E5831">
        <w:rPr>
          <w:b/>
          <w:sz w:val="22"/>
          <w:szCs w:val="22"/>
        </w:rPr>
        <w:t>a</w:t>
      </w:r>
      <w:r w:rsidRPr="003E5831">
        <w:rPr>
          <w:b/>
          <w:sz w:val="22"/>
          <w:szCs w:val="22"/>
        </w:rPr>
        <w:t>no VI en 1378 en Ro</w:t>
      </w:r>
      <w:r w:rsidRPr="003E5831">
        <w:rPr>
          <w:b/>
          <w:sz w:val="22"/>
          <w:szCs w:val="22"/>
        </w:rPr>
        <w:softHyphen/>
        <w:t>ma, como respuesta a la elección que los cardena</w:t>
      </w:r>
      <w:r w:rsidRPr="003E5831">
        <w:rPr>
          <w:b/>
          <w:sz w:val="22"/>
          <w:szCs w:val="22"/>
        </w:rPr>
        <w:softHyphen/>
        <w:t>les franceses hicieron de Cle</w:t>
      </w:r>
      <w:r w:rsidRPr="003E5831">
        <w:rPr>
          <w:b/>
          <w:sz w:val="22"/>
          <w:szCs w:val="22"/>
        </w:rPr>
        <w:softHyphen/>
        <w:t xml:space="preserve">mente V, que se situó en </w:t>
      </w:r>
      <w:proofErr w:type="spellStart"/>
      <w:r w:rsidRPr="003E5831">
        <w:rPr>
          <w:b/>
          <w:sz w:val="22"/>
          <w:szCs w:val="22"/>
        </w:rPr>
        <w:t>Avignon</w:t>
      </w:r>
      <w:proofErr w:type="spellEnd"/>
      <w:r w:rsidRPr="003E5831">
        <w:rPr>
          <w:b/>
          <w:sz w:val="22"/>
          <w:szCs w:val="22"/>
        </w:rPr>
        <w:t>, en donde los Papas residían desde hacía casi 70 años.</w:t>
      </w:r>
    </w:p>
    <w:p w:rsidR="003E5831" w:rsidRDefault="003E5831" w:rsidP="003E5831">
      <w:pPr>
        <w:widowControl/>
        <w:autoSpaceDE/>
        <w:autoSpaceDN/>
        <w:adjustRightInd/>
        <w:ind w:left="709" w:firstLine="284"/>
        <w:jc w:val="both"/>
        <w:rPr>
          <w:b/>
          <w:sz w:val="22"/>
          <w:szCs w:val="22"/>
        </w:rPr>
      </w:pPr>
      <w:r w:rsidRPr="003E5831">
        <w:rPr>
          <w:b/>
          <w:sz w:val="22"/>
          <w:szCs w:val="22"/>
        </w:rPr>
        <w:br/>
        <w:t xml:space="preserve">   La estancia de </w:t>
      </w:r>
      <w:proofErr w:type="spellStart"/>
      <w:r w:rsidRPr="003E5831">
        <w:rPr>
          <w:b/>
          <w:sz w:val="22"/>
          <w:szCs w:val="22"/>
        </w:rPr>
        <w:t>Avignon</w:t>
      </w:r>
      <w:proofErr w:type="spellEnd"/>
      <w:r w:rsidRPr="003E5831">
        <w:rPr>
          <w:b/>
          <w:sz w:val="22"/>
          <w:szCs w:val="22"/>
        </w:rPr>
        <w:t xml:space="preserve"> se había ini</w:t>
      </w:r>
      <w:r w:rsidRPr="003E5831">
        <w:rPr>
          <w:b/>
          <w:sz w:val="22"/>
          <w:szCs w:val="22"/>
        </w:rPr>
        <w:softHyphen/>
        <w:t>ciado por los ataques y humillaciones del rey Felipe IV de Fran</w:t>
      </w:r>
      <w:r w:rsidRPr="003E5831">
        <w:rPr>
          <w:b/>
          <w:sz w:val="22"/>
          <w:szCs w:val="22"/>
        </w:rPr>
        <w:softHyphen/>
        <w:t>cia contra el papa Bonifacio VIII (1294-1303). el Papa Cle</w:t>
      </w:r>
      <w:r w:rsidRPr="003E5831">
        <w:rPr>
          <w:b/>
          <w:sz w:val="22"/>
          <w:szCs w:val="22"/>
        </w:rPr>
        <w:softHyphen/>
        <w:t>mente V (1305-1314) trasladó la corte pontifi</w:t>
      </w:r>
      <w:r w:rsidRPr="003E5831">
        <w:rPr>
          <w:b/>
          <w:sz w:val="22"/>
          <w:szCs w:val="22"/>
        </w:rPr>
        <w:softHyphen/>
        <w:t>cia a esa ciudad, enton</w:t>
      </w:r>
      <w:r w:rsidRPr="003E5831">
        <w:rPr>
          <w:b/>
          <w:sz w:val="22"/>
          <w:szCs w:val="22"/>
        </w:rPr>
        <w:softHyphen/>
        <w:t>ces parte de los Estados Pontificios. La estan</w:t>
      </w:r>
      <w:r w:rsidRPr="003E5831">
        <w:rPr>
          <w:b/>
          <w:sz w:val="22"/>
          <w:szCs w:val="22"/>
        </w:rPr>
        <w:softHyphen/>
        <w:t>cia duró desde 1309 a 1377 y los papas que se sucedieron se vieron influi</w:t>
      </w:r>
      <w:r w:rsidRPr="003E5831">
        <w:rPr>
          <w:b/>
          <w:sz w:val="22"/>
          <w:szCs w:val="22"/>
        </w:rPr>
        <w:softHyphen/>
        <w:t>dos por los intereses políticos fran</w:t>
      </w:r>
      <w:r w:rsidRPr="003E5831">
        <w:rPr>
          <w:b/>
          <w:sz w:val="22"/>
          <w:szCs w:val="22"/>
        </w:rPr>
        <w:softHyphen/>
        <w:t>ceses.</w:t>
      </w:r>
    </w:p>
    <w:p w:rsidR="005D461E" w:rsidRDefault="005D461E" w:rsidP="003E5831">
      <w:pPr>
        <w:widowControl/>
        <w:autoSpaceDE/>
        <w:autoSpaceDN/>
        <w:adjustRightInd/>
        <w:ind w:left="709" w:firstLine="284"/>
        <w:jc w:val="both"/>
        <w:rPr>
          <w:b/>
          <w:sz w:val="22"/>
          <w:szCs w:val="22"/>
        </w:rPr>
      </w:pPr>
    </w:p>
    <w:p w:rsidR="005D461E" w:rsidRDefault="005D461E" w:rsidP="005D461E">
      <w:pPr>
        <w:widowControl/>
        <w:autoSpaceDE/>
        <w:autoSpaceDN/>
        <w:adjustRightInd/>
        <w:ind w:left="709" w:firstLine="284"/>
        <w:jc w:val="center"/>
        <w:rPr>
          <w:b/>
          <w:sz w:val="22"/>
          <w:szCs w:val="22"/>
        </w:rPr>
      </w:pPr>
      <w:r>
        <w:rPr>
          <w:noProof/>
        </w:rPr>
        <w:drawing>
          <wp:inline distT="0" distB="0" distL="0" distR="0">
            <wp:extent cx="5302112" cy="4019550"/>
            <wp:effectExtent l="19050" t="0" r="0" b="0"/>
            <wp:docPr id="37" name="irc_mi" descr="http://www.iglesiapueblonuevo.es/img/historia/cis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glesiapueblonuevo.es/img/historia/cisma.gif"/>
                    <pic:cNvPicPr>
                      <a:picLocks noChangeAspect="1" noChangeArrowheads="1"/>
                    </pic:cNvPicPr>
                  </pic:nvPicPr>
                  <pic:blipFill>
                    <a:blip r:embed="rId59"/>
                    <a:srcRect/>
                    <a:stretch>
                      <a:fillRect/>
                    </a:stretch>
                  </pic:blipFill>
                  <pic:spPr bwMode="auto">
                    <a:xfrm>
                      <a:off x="0" y="0"/>
                      <a:ext cx="5302112" cy="4019550"/>
                    </a:xfrm>
                    <a:prstGeom prst="rect">
                      <a:avLst/>
                    </a:prstGeom>
                    <a:noFill/>
                    <a:ln w="9525">
                      <a:noFill/>
                      <a:miter lim="800000"/>
                      <a:headEnd/>
                      <a:tailEnd/>
                    </a:ln>
                  </pic:spPr>
                </pic:pic>
              </a:graphicData>
            </a:graphic>
          </wp:inline>
        </w:drawing>
      </w:r>
    </w:p>
    <w:p w:rsidR="003E5831" w:rsidRDefault="003E5831" w:rsidP="003E5831">
      <w:pPr>
        <w:widowControl/>
        <w:autoSpaceDE/>
        <w:autoSpaceDN/>
        <w:adjustRightInd/>
        <w:ind w:left="709" w:firstLine="284"/>
        <w:jc w:val="both"/>
        <w:rPr>
          <w:b/>
          <w:sz w:val="22"/>
          <w:szCs w:val="22"/>
        </w:rPr>
      </w:pPr>
      <w:r w:rsidRPr="003E5831">
        <w:rPr>
          <w:b/>
          <w:sz w:val="22"/>
          <w:szCs w:val="22"/>
        </w:rPr>
        <w:br/>
        <w:t>   Los cardenales franceses que eligie</w:t>
      </w:r>
      <w:r w:rsidRPr="003E5831">
        <w:rPr>
          <w:b/>
          <w:sz w:val="22"/>
          <w:szCs w:val="22"/>
        </w:rPr>
        <w:softHyphen/>
        <w:t>ron al papa Urbano VI en 1378 quedaron abr</w:t>
      </w:r>
      <w:r w:rsidRPr="003E5831">
        <w:rPr>
          <w:b/>
          <w:sz w:val="22"/>
          <w:szCs w:val="22"/>
        </w:rPr>
        <w:t>u</w:t>
      </w:r>
      <w:r w:rsidRPr="003E5831">
        <w:rPr>
          <w:b/>
          <w:sz w:val="22"/>
          <w:szCs w:val="22"/>
        </w:rPr>
        <w:t>mados por su comportamiento errá</w:t>
      </w:r>
      <w:r w:rsidRPr="003E5831">
        <w:rPr>
          <w:b/>
          <w:sz w:val="22"/>
          <w:szCs w:val="22"/>
        </w:rPr>
        <w:softHyphen/>
        <w:t>tico y le retiraron su obediencia, decla</w:t>
      </w:r>
      <w:r w:rsidRPr="003E5831">
        <w:rPr>
          <w:b/>
          <w:sz w:val="22"/>
          <w:szCs w:val="22"/>
        </w:rPr>
        <w:softHyphen/>
        <w:t>rando nula la elección, por haberse reali</w:t>
      </w:r>
      <w:r w:rsidRPr="003E5831">
        <w:rPr>
          <w:b/>
          <w:sz w:val="22"/>
          <w:szCs w:val="22"/>
        </w:rPr>
        <w:softHyphen/>
        <w:t>zó duran</w:t>
      </w:r>
      <w:r w:rsidRPr="003E5831">
        <w:rPr>
          <w:b/>
          <w:sz w:val="22"/>
          <w:szCs w:val="22"/>
        </w:rPr>
        <w:softHyphen/>
        <w:t>te una época de distur</w:t>
      </w:r>
      <w:r w:rsidRPr="003E5831">
        <w:rPr>
          <w:b/>
          <w:sz w:val="22"/>
          <w:szCs w:val="22"/>
        </w:rPr>
        <w:softHyphen/>
        <w:t>bios en Roma. Nombr</w:t>
      </w:r>
      <w:r w:rsidRPr="003E5831">
        <w:rPr>
          <w:b/>
          <w:sz w:val="22"/>
          <w:szCs w:val="22"/>
        </w:rPr>
        <w:t>a</w:t>
      </w:r>
      <w:r w:rsidRPr="003E5831">
        <w:rPr>
          <w:b/>
          <w:sz w:val="22"/>
          <w:szCs w:val="22"/>
        </w:rPr>
        <w:t>ron en su lugar nuevo Papa, Clemente VII, que se trasla</w:t>
      </w:r>
      <w:r w:rsidRPr="003E5831">
        <w:rPr>
          <w:b/>
          <w:sz w:val="22"/>
          <w:szCs w:val="22"/>
        </w:rPr>
        <w:softHyphen/>
        <w:t xml:space="preserve">dó a </w:t>
      </w:r>
      <w:proofErr w:type="spellStart"/>
      <w:r w:rsidRPr="003E5831">
        <w:rPr>
          <w:b/>
          <w:sz w:val="22"/>
          <w:szCs w:val="22"/>
        </w:rPr>
        <w:t>Avignon</w:t>
      </w:r>
      <w:proofErr w:type="spellEnd"/>
      <w:r w:rsidRPr="003E5831">
        <w:rPr>
          <w:b/>
          <w:sz w:val="22"/>
          <w:szCs w:val="22"/>
        </w:rPr>
        <w:t>. Urbano VI quedó en Roma y respondió excomulgando a Clemente VII y a sus seguidores y cr</w:t>
      </w:r>
      <w:r w:rsidRPr="003E5831">
        <w:rPr>
          <w:b/>
          <w:sz w:val="22"/>
          <w:szCs w:val="22"/>
        </w:rPr>
        <w:t>e</w:t>
      </w:r>
      <w:r w:rsidRPr="003E5831">
        <w:rPr>
          <w:b/>
          <w:sz w:val="22"/>
          <w:szCs w:val="22"/>
        </w:rPr>
        <w:t>ando su propio grupo de cardenales.</w:t>
      </w:r>
    </w:p>
    <w:p w:rsidR="003E5831" w:rsidRDefault="003E5831" w:rsidP="003E5831">
      <w:pPr>
        <w:widowControl/>
        <w:autoSpaceDE/>
        <w:autoSpaceDN/>
        <w:adjustRightInd/>
        <w:ind w:left="709" w:firstLine="284"/>
        <w:jc w:val="both"/>
        <w:rPr>
          <w:b/>
          <w:sz w:val="22"/>
          <w:szCs w:val="22"/>
        </w:rPr>
      </w:pPr>
      <w:r w:rsidRPr="003E5831">
        <w:rPr>
          <w:b/>
          <w:sz w:val="22"/>
          <w:szCs w:val="22"/>
        </w:rPr>
        <w:br/>
        <w:t>   El apoyo a cualquiera de los dos pa</w:t>
      </w:r>
      <w:r w:rsidRPr="003E5831">
        <w:rPr>
          <w:b/>
          <w:sz w:val="22"/>
          <w:szCs w:val="22"/>
        </w:rPr>
        <w:softHyphen/>
        <w:t>pas estuvo determinado en los distintos reinos y naciones por los intereses y preferencias políticas.</w:t>
      </w:r>
    </w:p>
    <w:p w:rsidR="003E5831" w:rsidRDefault="003E5831" w:rsidP="002A47CD">
      <w:pPr>
        <w:widowControl/>
        <w:autoSpaceDE/>
        <w:autoSpaceDN/>
        <w:adjustRightInd/>
        <w:ind w:left="709" w:firstLine="284"/>
        <w:jc w:val="center"/>
        <w:rPr>
          <w:rFonts w:ascii="Times New Roman" w:hAnsi="Times New Roman" w:cs="Times New Roman"/>
        </w:rPr>
      </w:pPr>
      <w:r w:rsidRPr="003E5831">
        <w:rPr>
          <w:b/>
          <w:sz w:val="22"/>
          <w:szCs w:val="22"/>
        </w:rPr>
        <w:lastRenderedPageBreak/>
        <w:br/>
        <w:t>   Casi medio siglo duró el cisma y durante ese tiempo se propusieron una serie de soluciones, incluyendo el cese de los Papas. Sólo la convocatoria de un Concilio p</w:t>
      </w:r>
      <w:r w:rsidRPr="003E5831">
        <w:rPr>
          <w:b/>
          <w:sz w:val="22"/>
          <w:szCs w:val="22"/>
        </w:rPr>
        <w:t>a</w:t>
      </w:r>
      <w:r w:rsidRPr="003E5831">
        <w:rPr>
          <w:b/>
          <w:sz w:val="22"/>
          <w:szCs w:val="22"/>
        </w:rPr>
        <w:t>recía ofrecer espe</w:t>
      </w:r>
      <w:r w:rsidRPr="003E5831">
        <w:rPr>
          <w:b/>
          <w:sz w:val="22"/>
          <w:szCs w:val="22"/>
        </w:rPr>
        <w:softHyphen/>
        <w:t>ranzas. Los cardenales y los Obis</w:t>
      </w:r>
      <w:r w:rsidRPr="003E5831">
        <w:rPr>
          <w:b/>
          <w:sz w:val="22"/>
          <w:szCs w:val="22"/>
        </w:rPr>
        <w:softHyphen/>
        <w:t>pos de ambos bandos se reuni</w:t>
      </w:r>
      <w:r w:rsidRPr="003E5831">
        <w:rPr>
          <w:b/>
          <w:sz w:val="22"/>
          <w:szCs w:val="22"/>
        </w:rPr>
        <w:t>e</w:t>
      </w:r>
      <w:r w:rsidRPr="003E5831">
        <w:rPr>
          <w:b/>
          <w:sz w:val="22"/>
          <w:szCs w:val="22"/>
        </w:rPr>
        <w:t>ron en Pisa en 1409 y complicaron las cosas al elegir un Papa sin la renuncia de los ante</w:t>
      </w:r>
      <w:r w:rsidRPr="003E5831">
        <w:rPr>
          <w:b/>
          <w:sz w:val="22"/>
          <w:szCs w:val="22"/>
        </w:rPr>
        <w:softHyphen/>
        <w:t>riores; sus es</w:t>
      </w:r>
      <w:r w:rsidRPr="003E5831">
        <w:rPr>
          <w:b/>
          <w:sz w:val="22"/>
          <w:szCs w:val="22"/>
        </w:rPr>
        <w:softHyphen/>
        <w:t>fuer</w:t>
      </w:r>
      <w:r w:rsidRPr="003E5831">
        <w:rPr>
          <w:b/>
          <w:sz w:val="22"/>
          <w:szCs w:val="22"/>
        </w:rPr>
        <w:softHyphen/>
        <w:t>zos sólo consiguieron añadir un ter</w:t>
      </w:r>
      <w:r w:rsidRPr="003E5831">
        <w:rPr>
          <w:b/>
          <w:sz w:val="22"/>
          <w:szCs w:val="22"/>
        </w:rPr>
        <w:softHyphen/>
        <w:t>cer Papa en las disensi</w:t>
      </w:r>
      <w:r w:rsidRPr="003E5831">
        <w:rPr>
          <w:b/>
          <w:sz w:val="22"/>
          <w:szCs w:val="22"/>
        </w:rPr>
        <w:t>o</w:t>
      </w:r>
      <w:r w:rsidRPr="003E5831">
        <w:rPr>
          <w:b/>
          <w:sz w:val="22"/>
          <w:szCs w:val="22"/>
        </w:rPr>
        <w:t xml:space="preserve">nes. </w:t>
      </w:r>
      <w:r w:rsidRPr="003E5831">
        <w:rPr>
          <w:b/>
          <w:sz w:val="22"/>
          <w:szCs w:val="22"/>
        </w:rPr>
        <w:br/>
        <w:t>  </w:t>
      </w:r>
      <w:r>
        <w:rPr>
          <w:b/>
          <w:sz w:val="22"/>
          <w:szCs w:val="22"/>
        </w:rPr>
        <w:t xml:space="preserve">  </w:t>
      </w:r>
      <w:r>
        <w:rPr>
          <w:rFonts w:ascii="Times New Roman" w:hAnsi="Times New Roman" w:cs="Times New Roman"/>
          <w:noProof/>
        </w:rPr>
        <w:drawing>
          <wp:inline distT="0" distB="0" distL="0" distR="0">
            <wp:extent cx="2653812" cy="2563083"/>
            <wp:effectExtent l="19050" t="0" r="0" b="0"/>
            <wp:docPr id="21" name="Imagen 1" descr="http://www.lasalle.es/catequesis2/C/zplantilla_clip_image004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salle.es/catequesis2/C/zplantilla_clip_image004_0016.jpg"/>
                    <pic:cNvPicPr>
                      <a:picLocks noChangeAspect="1" noChangeArrowheads="1"/>
                    </pic:cNvPicPr>
                  </pic:nvPicPr>
                  <pic:blipFill>
                    <a:blip r:embed="rId60"/>
                    <a:srcRect/>
                    <a:stretch>
                      <a:fillRect/>
                    </a:stretch>
                  </pic:blipFill>
                  <pic:spPr bwMode="auto">
                    <a:xfrm>
                      <a:off x="0" y="0"/>
                      <a:ext cx="2660497" cy="2569540"/>
                    </a:xfrm>
                    <a:prstGeom prst="rect">
                      <a:avLst/>
                    </a:prstGeom>
                    <a:noFill/>
                    <a:ln w="9525">
                      <a:noFill/>
                      <a:miter lim="800000"/>
                      <a:headEnd/>
                      <a:tailEnd/>
                    </a:ln>
                  </pic:spPr>
                </pic:pic>
              </a:graphicData>
            </a:graphic>
          </wp:inline>
        </w:drawing>
      </w:r>
      <w:r w:rsidR="004D2E6D" w:rsidRPr="004D2E6D">
        <w:rPr>
          <w:rFonts w:ascii="Times New Roman" w:hAnsi="Times New Roman" w:cs="Times New Roman"/>
          <w:noProof/>
        </w:rPr>
        <w:drawing>
          <wp:inline distT="0" distB="0" distL="0" distR="0">
            <wp:extent cx="1885901" cy="2619307"/>
            <wp:effectExtent l="19050" t="0" r="49" b="0"/>
            <wp:docPr id="25" name="irc_mi" descr="http://edicionesbob.com.mx/wp-content/uploads/2011/04/BG0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dicionesbob.com.mx/wp-content/uploads/2011/04/BG0867.jpg"/>
                    <pic:cNvPicPr>
                      <a:picLocks noChangeAspect="1" noChangeArrowheads="1"/>
                    </pic:cNvPicPr>
                  </pic:nvPicPr>
                  <pic:blipFill>
                    <a:blip r:embed="rId61"/>
                    <a:srcRect/>
                    <a:stretch>
                      <a:fillRect/>
                    </a:stretch>
                  </pic:blipFill>
                  <pic:spPr bwMode="auto">
                    <a:xfrm>
                      <a:off x="0" y="0"/>
                      <a:ext cx="1880857" cy="2612302"/>
                    </a:xfrm>
                    <a:prstGeom prst="rect">
                      <a:avLst/>
                    </a:prstGeom>
                    <a:noFill/>
                    <a:ln w="9525">
                      <a:noFill/>
                      <a:miter lim="800000"/>
                      <a:headEnd/>
                      <a:tailEnd/>
                    </a:ln>
                  </pic:spPr>
                </pic:pic>
              </a:graphicData>
            </a:graphic>
          </wp:inline>
        </w:drawing>
      </w:r>
    </w:p>
    <w:p w:rsidR="001F6209" w:rsidRDefault="001F6209" w:rsidP="004D2E6D">
      <w:pPr>
        <w:pStyle w:val="estilo2"/>
        <w:spacing w:before="0" w:beforeAutospacing="0" w:after="0" w:afterAutospacing="0"/>
        <w:ind w:left="709" w:right="-11" w:firstLine="283"/>
        <w:jc w:val="both"/>
        <w:rPr>
          <w:rFonts w:ascii="Arial" w:hAnsi="Arial" w:cs="Arial"/>
          <w:b/>
          <w:color w:val="FF0000"/>
          <w:sz w:val="28"/>
          <w:szCs w:val="28"/>
        </w:rPr>
      </w:pPr>
    </w:p>
    <w:p w:rsidR="002A47CD" w:rsidRDefault="002A47CD" w:rsidP="002A47CD">
      <w:pPr>
        <w:widowControl/>
        <w:autoSpaceDE/>
        <w:autoSpaceDN/>
        <w:adjustRightInd/>
        <w:ind w:left="709" w:firstLine="284"/>
        <w:jc w:val="both"/>
        <w:rPr>
          <w:b/>
          <w:sz w:val="22"/>
          <w:szCs w:val="22"/>
        </w:rPr>
      </w:pPr>
      <w:r>
        <w:rPr>
          <w:b/>
          <w:sz w:val="22"/>
          <w:szCs w:val="22"/>
        </w:rPr>
        <w:t>L</w:t>
      </w:r>
      <w:r w:rsidRPr="003E5831">
        <w:rPr>
          <w:b/>
          <w:sz w:val="22"/>
          <w:szCs w:val="22"/>
        </w:rPr>
        <w:t>os datos del cisma son los siguien</w:t>
      </w:r>
      <w:r w:rsidRPr="003E5831">
        <w:rPr>
          <w:b/>
          <w:sz w:val="22"/>
          <w:szCs w:val="22"/>
        </w:rPr>
        <w:softHyphen/>
        <w:t>tes:</w:t>
      </w:r>
    </w:p>
    <w:p w:rsidR="002A47CD" w:rsidRDefault="002A47CD" w:rsidP="002A47CD">
      <w:pPr>
        <w:widowControl/>
        <w:autoSpaceDE/>
        <w:autoSpaceDN/>
        <w:adjustRightInd/>
        <w:ind w:left="709" w:firstLine="284"/>
        <w:jc w:val="both"/>
        <w:rPr>
          <w:b/>
          <w:sz w:val="22"/>
          <w:szCs w:val="22"/>
        </w:rPr>
      </w:pPr>
      <w:r w:rsidRPr="003E5831">
        <w:rPr>
          <w:b/>
          <w:sz w:val="22"/>
          <w:szCs w:val="22"/>
        </w:rPr>
        <w:br/>
        <w:t xml:space="preserve">   </w:t>
      </w:r>
      <w:r>
        <w:rPr>
          <w:b/>
          <w:sz w:val="22"/>
          <w:szCs w:val="22"/>
        </w:rPr>
        <w:t xml:space="preserve">   </w:t>
      </w:r>
      <w:r w:rsidRPr="003E5831">
        <w:rPr>
          <w:b/>
          <w:sz w:val="22"/>
          <w:szCs w:val="22"/>
        </w:rPr>
        <w:t>- Los tres Papas de Roma: Urbano VI es elegido en Roma en 1378. En 1389 le s</w:t>
      </w:r>
      <w:r w:rsidRPr="003E5831">
        <w:rPr>
          <w:b/>
          <w:sz w:val="22"/>
          <w:szCs w:val="22"/>
        </w:rPr>
        <w:t>u</w:t>
      </w:r>
      <w:r w:rsidRPr="003E5831">
        <w:rPr>
          <w:b/>
          <w:sz w:val="22"/>
          <w:szCs w:val="22"/>
        </w:rPr>
        <w:t>cede Bonifacio IX. En 1406 le sigue Gregorio XII. Fueron reconocidos en Italia y en el Oriente europeo.</w:t>
      </w:r>
    </w:p>
    <w:p w:rsidR="002A47CD" w:rsidRDefault="002A47CD" w:rsidP="002A47CD">
      <w:pPr>
        <w:widowControl/>
        <w:autoSpaceDE/>
        <w:autoSpaceDN/>
        <w:adjustRightInd/>
        <w:ind w:left="709" w:firstLine="284"/>
        <w:jc w:val="both"/>
        <w:rPr>
          <w:b/>
          <w:sz w:val="22"/>
          <w:szCs w:val="22"/>
        </w:rPr>
      </w:pPr>
    </w:p>
    <w:p w:rsidR="002A47CD" w:rsidRDefault="002A47CD" w:rsidP="002A47CD">
      <w:pPr>
        <w:widowControl/>
        <w:autoSpaceDE/>
        <w:autoSpaceDN/>
        <w:adjustRightInd/>
        <w:ind w:left="709" w:firstLine="284"/>
        <w:jc w:val="both"/>
        <w:rPr>
          <w:b/>
          <w:sz w:val="22"/>
          <w:szCs w:val="22"/>
        </w:rPr>
      </w:pPr>
      <w:r w:rsidRPr="003E5831">
        <w:rPr>
          <w:b/>
          <w:sz w:val="22"/>
          <w:szCs w:val="22"/>
        </w:rPr>
        <w:t xml:space="preserve"> - Los dos Papas de </w:t>
      </w:r>
      <w:proofErr w:type="spellStart"/>
      <w:r w:rsidRPr="003E5831">
        <w:rPr>
          <w:b/>
          <w:sz w:val="22"/>
          <w:szCs w:val="22"/>
        </w:rPr>
        <w:t>Avignon</w:t>
      </w:r>
      <w:proofErr w:type="spellEnd"/>
      <w:r w:rsidRPr="003E5831">
        <w:rPr>
          <w:b/>
          <w:sz w:val="22"/>
          <w:szCs w:val="22"/>
        </w:rPr>
        <w:t>: Clemen</w:t>
      </w:r>
      <w:r w:rsidRPr="003E5831">
        <w:rPr>
          <w:b/>
          <w:sz w:val="22"/>
          <w:szCs w:val="22"/>
        </w:rPr>
        <w:softHyphen/>
        <w:t>te VII fue elegido en 1378. En 1394 le sigue Benedicto XIII, que abdicó obliga</w:t>
      </w:r>
      <w:r w:rsidRPr="003E5831">
        <w:rPr>
          <w:b/>
          <w:sz w:val="22"/>
          <w:szCs w:val="22"/>
        </w:rPr>
        <w:softHyphen/>
        <w:t>do en 1417, pero siguió creyéndose el verdade</w:t>
      </w:r>
      <w:r w:rsidRPr="003E5831">
        <w:rPr>
          <w:b/>
          <w:sz w:val="22"/>
          <w:szCs w:val="22"/>
        </w:rPr>
        <w:softHyphen/>
        <w:t xml:space="preserve">ro Papa hasta su muerte en </w:t>
      </w:r>
      <w:proofErr w:type="spellStart"/>
      <w:r w:rsidRPr="003E5831">
        <w:rPr>
          <w:b/>
          <w:sz w:val="22"/>
          <w:szCs w:val="22"/>
        </w:rPr>
        <w:t>Peñíscola</w:t>
      </w:r>
      <w:proofErr w:type="spellEnd"/>
      <w:r w:rsidRPr="003E5831">
        <w:rPr>
          <w:b/>
          <w:sz w:val="22"/>
          <w:szCs w:val="22"/>
        </w:rPr>
        <w:t xml:space="preserve"> en 1433. Fueron reconocidos por Francia, Ingl</w:t>
      </w:r>
      <w:r w:rsidRPr="003E5831">
        <w:rPr>
          <w:b/>
          <w:sz w:val="22"/>
          <w:szCs w:val="22"/>
        </w:rPr>
        <w:t>a</w:t>
      </w:r>
      <w:r w:rsidRPr="003E5831">
        <w:rPr>
          <w:b/>
          <w:sz w:val="22"/>
          <w:szCs w:val="22"/>
        </w:rPr>
        <w:t>terra y los Reinos ibéri</w:t>
      </w:r>
      <w:r w:rsidRPr="003E5831">
        <w:rPr>
          <w:b/>
          <w:sz w:val="22"/>
          <w:szCs w:val="22"/>
        </w:rPr>
        <w:softHyphen/>
        <w:t>cos, junto con sus zonas de influencia.</w:t>
      </w:r>
    </w:p>
    <w:p w:rsidR="002A47CD" w:rsidRDefault="002A47CD" w:rsidP="002A47CD">
      <w:pPr>
        <w:widowControl/>
        <w:autoSpaceDE/>
        <w:autoSpaceDN/>
        <w:adjustRightInd/>
        <w:ind w:left="709" w:firstLine="284"/>
        <w:jc w:val="both"/>
        <w:rPr>
          <w:b/>
          <w:sz w:val="22"/>
          <w:szCs w:val="22"/>
        </w:rPr>
      </w:pPr>
    </w:p>
    <w:p w:rsidR="002A47CD" w:rsidRDefault="002A47CD" w:rsidP="002A47CD">
      <w:pPr>
        <w:widowControl/>
        <w:autoSpaceDE/>
        <w:autoSpaceDN/>
        <w:adjustRightInd/>
        <w:ind w:left="709" w:firstLine="284"/>
        <w:jc w:val="both"/>
        <w:rPr>
          <w:b/>
          <w:sz w:val="22"/>
          <w:szCs w:val="22"/>
        </w:rPr>
      </w:pPr>
      <w:r w:rsidRPr="003E5831">
        <w:rPr>
          <w:b/>
          <w:sz w:val="22"/>
          <w:szCs w:val="22"/>
        </w:rPr>
        <w:t xml:space="preserve"> - El Tercer Papa fue elegido en Pisa: Alejandro V en 1409; Fue seguido por Juan XXII en 1410, el cual duró hasta 1415. Su reconocimiento fue minoritario en Italia.</w:t>
      </w:r>
    </w:p>
    <w:p w:rsidR="002A47CD" w:rsidRDefault="002A47CD" w:rsidP="002A47CD">
      <w:pPr>
        <w:widowControl/>
        <w:autoSpaceDE/>
        <w:autoSpaceDN/>
        <w:adjustRightInd/>
        <w:ind w:left="709" w:firstLine="284"/>
        <w:jc w:val="both"/>
        <w:rPr>
          <w:b/>
          <w:sz w:val="22"/>
          <w:szCs w:val="22"/>
        </w:rPr>
      </w:pPr>
      <w:r w:rsidRPr="003E5831">
        <w:rPr>
          <w:b/>
          <w:sz w:val="22"/>
          <w:szCs w:val="22"/>
        </w:rPr>
        <w:t xml:space="preserve">   </w:t>
      </w:r>
    </w:p>
    <w:p w:rsidR="002A47CD" w:rsidRDefault="002A47CD" w:rsidP="002A47CD">
      <w:pPr>
        <w:widowControl/>
        <w:autoSpaceDE/>
        <w:autoSpaceDN/>
        <w:adjustRightInd/>
        <w:ind w:left="709" w:firstLine="284"/>
        <w:jc w:val="both"/>
        <w:rPr>
          <w:b/>
          <w:sz w:val="22"/>
          <w:szCs w:val="22"/>
        </w:rPr>
      </w:pPr>
      <w:r>
        <w:rPr>
          <w:b/>
          <w:sz w:val="22"/>
          <w:szCs w:val="22"/>
        </w:rPr>
        <w:t xml:space="preserve"> </w:t>
      </w:r>
      <w:r w:rsidRPr="003E5831">
        <w:rPr>
          <w:b/>
          <w:sz w:val="22"/>
          <w:szCs w:val="22"/>
        </w:rPr>
        <w:t>- El Papa final, nacido de Constanza, fue Martín V, que quedó ya sólo entre 1417 y 1431. El Concilio de Constanza (1414-1418) llevó al cese o deposición de los Papas en pugna. Martín V contó con el reconoci</w:t>
      </w:r>
      <w:r w:rsidRPr="003E5831">
        <w:rPr>
          <w:b/>
          <w:sz w:val="22"/>
          <w:szCs w:val="22"/>
        </w:rPr>
        <w:softHyphen/>
        <w:t>miento casi univer</w:t>
      </w:r>
      <w:r w:rsidRPr="003E5831">
        <w:rPr>
          <w:b/>
          <w:sz w:val="22"/>
          <w:szCs w:val="22"/>
        </w:rPr>
        <w:softHyphen/>
        <w:t>sal.</w:t>
      </w:r>
    </w:p>
    <w:p w:rsidR="002A47CD" w:rsidRDefault="002A47CD" w:rsidP="002A47CD">
      <w:pPr>
        <w:widowControl/>
        <w:autoSpaceDE/>
        <w:autoSpaceDN/>
        <w:adjustRightInd/>
        <w:ind w:left="709" w:firstLine="284"/>
        <w:jc w:val="both"/>
        <w:rPr>
          <w:b/>
          <w:sz w:val="22"/>
          <w:szCs w:val="22"/>
        </w:rPr>
      </w:pPr>
    </w:p>
    <w:p w:rsidR="002A47CD" w:rsidRDefault="002A47CD" w:rsidP="002A47CD">
      <w:pPr>
        <w:widowControl/>
        <w:autoSpaceDE/>
        <w:autoSpaceDN/>
        <w:adjustRightInd/>
        <w:ind w:left="709" w:firstLine="284"/>
        <w:jc w:val="both"/>
        <w:rPr>
          <w:rFonts w:ascii="Times New Roman" w:hAnsi="Times New Roman" w:cs="Times New Roman"/>
        </w:rPr>
      </w:pPr>
      <w:r w:rsidRPr="003E5831">
        <w:rPr>
          <w:b/>
          <w:sz w:val="22"/>
          <w:szCs w:val="22"/>
        </w:rPr>
        <w:t>   El escán</w:t>
      </w:r>
      <w:r w:rsidRPr="003E5831">
        <w:rPr>
          <w:b/>
          <w:sz w:val="22"/>
          <w:szCs w:val="22"/>
        </w:rPr>
        <w:softHyphen/>
        <w:t>dalo del cisma reforzó du</w:t>
      </w:r>
      <w:r w:rsidRPr="003E5831">
        <w:rPr>
          <w:b/>
          <w:sz w:val="22"/>
          <w:szCs w:val="22"/>
        </w:rPr>
        <w:softHyphen/>
        <w:t xml:space="preserve">rante algún tiempo la teoría </w:t>
      </w:r>
      <w:proofErr w:type="spellStart"/>
      <w:r w:rsidRPr="003E5831">
        <w:rPr>
          <w:b/>
          <w:sz w:val="22"/>
          <w:szCs w:val="22"/>
        </w:rPr>
        <w:t>conciliarista</w:t>
      </w:r>
      <w:proofErr w:type="spellEnd"/>
      <w:r w:rsidRPr="003E5831">
        <w:rPr>
          <w:b/>
          <w:sz w:val="22"/>
          <w:szCs w:val="22"/>
        </w:rPr>
        <w:t xml:space="preserve"> de la Iglesia intensifi</w:t>
      </w:r>
      <w:r w:rsidRPr="003E5831">
        <w:rPr>
          <w:b/>
          <w:sz w:val="22"/>
          <w:szCs w:val="22"/>
        </w:rPr>
        <w:softHyphen/>
        <w:t>cando asimismo el deseo de reforma, deseo que se abordó de diver</w:t>
      </w:r>
      <w:r w:rsidRPr="003E5831">
        <w:rPr>
          <w:b/>
          <w:sz w:val="22"/>
          <w:szCs w:val="22"/>
        </w:rPr>
        <w:softHyphen/>
        <w:t>sa forma y que alentaría pronto las convulsiones religiosas de la llamada Reforma pr</w:t>
      </w:r>
      <w:r w:rsidRPr="003E5831">
        <w:rPr>
          <w:b/>
          <w:sz w:val="22"/>
          <w:szCs w:val="22"/>
        </w:rPr>
        <w:t>o</w:t>
      </w:r>
      <w:r w:rsidRPr="003E5831">
        <w:rPr>
          <w:b/>
          <w:sz w:val="22"/>
          <w:szCs w:val="22"/>
        </w:rPr>
        <w:t>tes</w:t>
      </w:r>
      <w:r w:rsidRPr="003E5831">
        <w:rPr>
          <w:b/>
          <w:sz w:val="22"/>
          <w:szCs w:val="22"/>
        </w:rPr>
        <w:softHyphen/>
        <w:t>tan</w:t>
      </w:r>
      <w:r w:rsidRPr="003E5831">
        <w:rPr>
          <w:b/>
          <w:sz w:val="22"/>
          <w:szCs w:val="22"/>
        </w:rPr>
        <w:softHyphen/>
        <w:t>te, precedida por movi</w:t>
      </w:r>
      <w:r w:rsidRPr="003E5831">
        <w:rPr>
          <w:b/>
          <w:sz w:val="22"/>
          <w:szCs w:val="22"/>
        </w:rPr>
        <w:softHyphen/>
        <w:t xml:space="preserve">mientos como los de Juan </w:t>
      </w:r>
      <w:proofErr w:type="spellStart"/>
      <w:r w:rsidRPr="003E5831">
        <w:rPr>
          <w:b/>
          <w:sz w:val="22"/>
          <w:szCs w:val="22"/>
        </w:rPr>
        <w:t>Huss</w:t>
      </w:r>
      <w:proofErr w:type="spellEnd"/>
      <w:r w:rsidRPr="003E5831">
        <w:rPr>
          <w:b/>
          <w:sz w:val="22"/>
          <w:szCs w:val="22"/>
        </w:rPr>
        <w:t>  (1371-1417) (</w:t>
      </w:r>
      <w:proofErr w:type="spellStart"/>
      <w:r w:rsidRPr="003E5831">
        <w:rPr>
          <w:b/>
          <w:sz w:val="22"/>
          <w:szCs w:val="22"/>
        </w:rPr>
        <w:t>husismo</w:t>
      </w:r>
      <w:proofErr w:type="spellEnd"/>
      <w:r w:rsidRPr="003E5831">
        <w:rPr>
          <w:b/>
          <w:sz w:val="22"/>
          <w:szCs w:val="22"/>
        </w:rPr>
        <w:t xml:space="preserve">) en Bohemia o de Juan </w:t>
      </w:r>
      <w:proofErr w:type="spellStart"/>
      <w:r w:rsidRPr="003E5831">
        <w:rPr>
          <w:b/>
          <w:sz w:val="22"/>
          <w:szCs w:val="22"/>
        </w:rPr>
        <w:t>Wycl</w:t>
      </w:r>
      <w:r>
        <w:rPr>
          <w:b/>
          <w:sz w:val="22"/>
          <w:szCs w:val="22"/>
        </w:rPr>
        <w:t>e</w:t>
      </w:r>
      <w:r w:rsidRPr="003E5831">
        <w:rPr>
          <w:b/>
          <w:sz w:val="22"/>
          <w:szCs w:val="22"/>
        </w:rPr>
        <w:t>ff</w:t>
      </w:r>
      <w:proofErr w:type="spellEnd"/>
      <w:r w:rsidRPr="003E5831">
        <w:rPr>
          <w:b/>
          <w:sz w:val="22"/>
          <w:szCs w:val="22"/>
        </w:rPr>
        <w:t xml:space="preserve"> (1320-1384) en Ingla</w:t>
      </w:r>
      <w:r w:rsidRPr="003E5831">
        <w:rPr>
          <w:b/>
          <w:sz w:val="22"/>
          <w:szCs w:val="22"/>
        </w:rPr>
        <w:softHyphen/>
        <w:t>terra</w:t>
      </w:r>
      <w:r w:rsidRPr="003E5831">
        <w:rPr>
          <w:rFonts w:ascii="Times New Roman" w:hAnsi="Times New Roman" w:cs="Times New Roman"/>
        </w:rPr>
        <w:t>.</w:t>
      </w:r>
    </w:p>
    <w:p w:rsidR="002A47CD" w:rsidRDefault="002A47CD" w:rsidP="002A47CD">
      <w:pPr>
        <w:widowControl/>
        <w:autoSpaceDE/>
        <w:autoSpaceDN/>
        <w:adjustRightInd/>
        <w:ind w:left="709" w:firstLine="284"/>
        <w:jc w:val="both"/>
        <w:rPr>
          <w:rFonts w:ascii="Times New Roman" w:hAnsi="Times New Roman" w:cs="Times New Roman"/>
        </w:rPr>
      </w:pPr>
    </w:p>
    <w:p w:rsidR="002A47CD" w:rsidRPr="00440758" w:rsidRDefault="002A47CD" w:rsidP="002A47CD">
      <w:pPr>
        <w:widowControl/>
        <w:autoSpaceDE/>
        <w:autoSpaceDN/>
        <w:adjustRightInd/>
        <w:ind w:left="709" w:firstLine="284"/>
        <w:jc w:val="both"/>
        <w:rPr>
          <w:b/>
          <w:sz w:val="22"/>
          <w:szCs w:val="22"/>
        </w:rPr>
      </w:pPr>
      <w:r w:rsidRPr="00440758">
        <w:rPr>
          <w:b/>
          <w:sz w:val="22"/>
          <w:szCs w:val="22"/>
        </w:rPr>
        <w:t xml:space="preserve"> Las diversas opiniones y reconoc</w:t>
      </w:r>
      <w:r>
        <w:rPr>
          <w:b/>
          <w:sz w:val="22"/>
          <w:szCs w:val="22"/>
        </w:rPr>
        <w:t>i</w:t>
      </w:r>
      <w:r w:rsidRPr="00440758">
        <w:rPr>
          <w:b/>
          <w:sz w:val="22"/>
          <w:szCs w:val="22"/>
        </w:rPr>
        <w:t>mientos tuvieron grandes figuras que defen</w:t>
      </w:r>
      <w:r w:rsidRPr="00440758">
        <w:rPr>
          <w:b/>
          <w:sz w:val="22"/>
          <w:szCs w:val="22"/>
        </w:rPr>
        <w:t>d</w:t>
      </w:r>
      <w:r>
        <w:rPr>
          <w:b/>
          <w:sz w:val="22"/>
          <w:szCs w:val="22"/>
        </w:rPr>
        <w:t>ían cada opción o figura</w:t>
      </w:r>
      <w:r w:rsidRPr="00440758">
        <w:rPr>
          <w:b/>
          <w:sz w:val="22"/>
          <w:szCs w:val="22"/>
        </w:rPr>
        <w:t xml:space="preserve"> Pero fue ganando terreno la opinión de que el Concilio, que estaba por encima del Papa, deb</w:t>
      </w:r>
      <w:r>
        <w:rPr>
          <w:b/>
          <w:sz w:val="22"/>
          <w:szCs w:val="22"/>
        </w:rPr>
        <w:t>ía</w:t>
      </w:r>
      <w:r w:rsidRPr="00440758">
        <w:rPr>
          <w:b/>
          <w:sz w:val="22"/>
          <w:szCs w:val="22"/>
        </w:rPr>
        <w:t xml:space="preserve"> ofrecer una solución</w:t>
      </w:r>
      <w:r>
        <w:rPr>
          <w:b/>
          <w:sz w:val="22"/>
          <w:szCs w:val="22"/>
        </w:rPr>
        <w:t xml:space="preserve"> declarando legítimo a uno de ellos y sólo con su decisión terminaría el desorden</w:t>
      </w:r>
      <w:r w:rsidRPr="00440758">
        <w:rPr>
          <w:b/>
          <w:sz w:val="22"/>
          <w:szCs w:val="22"/>
        </w:rPr>
        <w:t>.</w:t>
      </w:r>
    </w:p>
    <w:p w:rsidR="001F6209" w:rsidRDefault="001F6209" w:rsidP="004D2E6D">
      <w:pPr>
        <w:pStyle w:val="estilo2"/>
        <w:spacing w:before="0" w:beforeAutospacing="0" w:after="0" w:afterAutospacing="0"/>
        <w:ind w:left="709" w:right="-11" w:firstLine="283"/>
        <w:jc w:val="both"/>
        <w:rPr>
          <w:rFonts w:ascii="Arial" w:hAnsi="Arial" w:cs="Arial"/>
          <w:b/>
          <w:color w:val="FF0000"/>
          <w:sz w:val="28"/>
          <w:szCs w:val="28"/>
        </w:rPr>
      </w:pPr>
    </w:p>
    <w:tbl>
      <w:tblPr>
        <w:tblStyle w:val="Tablaconcuadrcula"/>
        <w:tblW w:w="0" w:type="auto"/>
        <w:tblInd w:w="959" w:type="dxa"/>
        <w:tblLook w:val="04A0"/>
      </w:tblPr>
      <w:tblGrid>
        <w:gridCol w:w="8647"/>
      </w:tblGrid>
      <w:tr w:rsidR="002A47CD" w:rsidTr="002A47CD">
        <w:tc>
          <w:tcPr>
            <w:tcW w:w="8647" w:type="dxa"/>
          </w:tcPr>
          <w:p w:rsidR="002A47CD" w:rsidRPr="002A47CD" w:rsidRDefault="002A47CD" w:rsidP="002A47CD">
            <w:pPr>
              <w:pStyle w:val="estilo2"/>
              <w:spacing w:before="0" w:beforeAutospacing="0" w:after="0" w:afterAutospacing="0"/>
              <w:ind w:right="-11"/>
              <w:jc w:val="both"/>
              <w:rPr>
                <w:rFonts w:ascii="Arial" w:hAnsi="Arial" w:cs="Arial"/>
                <w:b/>
                <w:color w:val="0070C0"/>
              </w:rPr>
            </w:pPr>
            <w:r>
              <w:rPr>
                <w:rFonts w:ascii="Arial" w:hAnsi="Arial" w:cs="Arial"/>
                <w:b/>
                <w:color w:val="0070C0"/>
              </w:rPr>
              <w:t>¿</w:t>
            </w:r>
            <w:r w:rsidRPr="000D5A0C">
              <w:rPr>
                <w:rFonts w:ascii="Arial" w:hAnsi="Arial" w:cs="Arial"/>
                <w:b/>
                <w:color w:val="00B050"/>
              </w:rPr>
              <w:t>Qué aportaron las herejías y los cismas a la evangelización del mundo? Dios saca bien del mismo mal. Multitud de grandes figuras contribuyeron con sus defensas a clarificar la doctrina . Gracias a los errores la luz brilló con más p</w:t>
            </w:r>
            <w:r w:rsidRPr="000D5A0C">
              <w:rPr>
                <w:rFonts w:ascii="Arial" w:hAnsi="Arial" w:cs="Arial"/>
                <w:b/>
                <w:color w:val="00B050"/>
              </w:rPr>
              <w:t>u</w:t>
            </w:r>
            <w:r w:rsidRPr="000D5A0C">
              <w:rPr>
                <w:rFonts w:ascii="Arial" w:hAnsi="Arial" w:cs="Arial"/>
                <w:b/>
                <w:color w:val="00B050"/>
              </w:rPr>
              <w:t>reza en la comunidad de los cristianos. La doctrina cristiana no hubiera sido tan luminosa si los malvados no hubieras defendido errores.</w:t>
            </w:r>
          </w:p>
        </w:tc>
      </w:tr>
    </w:tbl>
    <w:p w:rsidR="002A47CD" w:rsidRDefault="002A47CD" w:rsidP="004D2E6D">
      <w:pPr>
        <w:pStyle w:val="estilo2"/>
        <w:spacing w:before="0" w:beforeAutospacing="0" w:after="0" w:afterAutospacing="0"/>
        <w:ind w:left="709" w:right="-11" w:firstLine="283"/>
        <w:jc w:val="both"/>
        <w:rPr>
          <w:rFonts w:ascii="Arial" w:hAnsi="Arial" w:cs="Arial"/>
          <w:b/>
          <w:color w:val="FF0000"/>
          <w:sz w:val="28"/>
          <w:szCs w:val="28"/>
        </w:rPr>
      </w:pPr>
    </w:p>
    <w:p w:rsidR="002A47CD" w:rsidRDefault="002A47CD" w:rsidP="004D2E6D">
      <w:pPr>
        <w:pStyle w:val="estilo2"/>
        <w:spacing w:before="0" w:beforeAutospacing="0" w:after="0" w:afterAutospacing="0"/>
        <w:ind w:left="709" w:right="-11" w:firstLine="283"/>
        <w:jc w:val="both"/>
        <w:rPr>
          <w:rFonts w:ascii="Arial" w:hAnsi="Arial" w:cs="Arial"/>
          <w:b/>
          <w:color w:val="FF0000"/>
          <w:sz w:val="28"/>
          <w:szCs w:val="28"/>
        </w:rPr>
      </w:pPr>
    </w:p>
    <w:p w:rsidR="001F6209" w:rsidRDefault="001F6209" w:rsidP="004D2E6D">
      <w:pPr>
        <w:pStyle w:val="estilo2"/>
        <w:spacing w:before="0" w:beforeAutospacing="0" w:after="0" w:afterAutospacing="0"/>
        <w:ind w:left="709" w:right="-11" w:firstLine="283"/>
        <w:jc w:val="both"/>
        <w:rPr>
          <w:rFonts w:ascii="Arial" w:hAnsi="Arial" w:cs="Arial"/>
          <w:b/>
          <w:color w:val="FF0000"/>
          <w:sz w:val="28"/>
          <w:szCs w:val="28"/>
        </w:rPr>
      </w:pPr>
      <w:r>
        <w:rPr>
          <w:rFonts w:ascii="Arial" w:hAnsi="Arial" w:cs="Arial"/>
          <w:b/>
          <w:color w:val="FF0000"/>
          <w:sz w:val="28"/>
          <w:szCs w:val="28"/>
        </w:rPr>
        <w:t>Los cismas y herejía modernos</w:t>
      </w:r>
    </w:p>
    <w:p w:rsidR="001F6209" w:rsidRDefault="001F6209" w:rsidP="004D2E6D">
      <w:pPr>
        <w:pStyle w:val="estilo2"/>
        <w:spacing w:before="0" w:beforeAutospacing="0" w:after="0" w:afterAutospacing="0"/>
        <w:ind w:left="709" w:right="-11" w:firstLine="283"/>
        <w:jc w:val="both"/>
        <w:rPr>
          <w:rFonts w:ascii="Arial" w:hAnsi="Arial" w:cs="Arial"/>
          <w:b/>
          <w:color w:val="FF0000"/>
          <w:sz w:val="28"/>
          <w:szCs w:val="28"/>
        </w:rPr>
      </w:pPr>
    </w:p>
    <w:p w:rsidR="001F6209" w:rsidRDefault="001F6209" w:rsidP="004D2E6D">
      <w:pPr>
        <w:pStyle w:val="estilo2"/>
        <w:spacing w:before="0" w:beforeAutospacing="0" w:after="0" w:afterAutospacing="0"/>
        <w:ind w:left="709" w:right="-11" w:firstLine="283"/>
        <w:jc w:val="both"/>
        <w:rPr>
          <w:rFonts w:ascii="Arial" w:hAnsi="Arial" w:cs="Arial"/>
          <w:b/>
          <w:sz w:val="22"/>
          <w:szCs w:val="22"/>
        </w:rPr>
      </w:pPr>
      <w:r>
        <w:rPr>
          <w:rFonts w:ascii="Arial" w:hAnsi="Arial" w:cs="Arial"/>
          <w:b/>
          <w:color w:val="FF0000"/>
          <w:sz w:val="28"/>
          <w:szCs w:val="28"/>
        </w:rPr>
        <w:t xml:space="preserve"> </w:t>
      </w:r>
      <w:r>
        <w:rPr>
          <w:rFonts w:ascii="Arial" w:hAnsi="Arial" w:cs="Arial"/>
          <w:b/>
          <w:sz w:val="22"/>
          <w:szCs w:val="22"/>
        </w:rPr>
        <w:t>los tiempos modernos llegan ha</w:t>
      </w:r>
      <w:r w:rsidRPr="001F6209">
        <w:rPr>
          <w:rFonts w:ascii="Arial" w:hAnsi="Arial" w:cs="Arial"/>
          <w:b/>
          <w:sz w:val="22"/>
          <w:szCs w:val="22"/>
        </w:rPr>
        <w:t>sta nuestros días en una oleada de actitudes de ruptura</w:t>
      </w:r>
      <w:r>
        <w:rPr>
          <w:rFonts w:ascii="Arial" w:hAnsi="Arial" w:cs="Arial"/>
          <w:b/>
          <w:sz w:val="22"/>
          <w:szCs w:val="22"/>
        </w:rPr>
        <w:t xml:space="preserve"> y de conflicto más político que ideológico. El hombre del renacimiento quiere ser personal y se aleja del grupo. Es la moda entre los humanistas: Erasmo de Ro</w:t>
      </w:r>
      <w:r>
        <w:rPr>
          <w:rFonts w:ascii="Arial" w:hAnsi="Arial" w:cs="Arial"/>
          <w:b/>
          <w:sz w:val="22"/>
          <w:szCs w:val="22"/>
        </w:rPr>
        <w:t>t</w:t>
      </w:r>
      <w:r>
        <w:rPr>
          <w:rFonts w:ascii="Arial" w:hAnsi="Arial" w:cs="Arial"/>
          <w:b/>
          <w:sz w:val="22"/>
          <w:szCs w:val="22"/>
        </w:rPr>
        <w:t>terdam, Luis vives, Tomas Moro, Tomás Campanela, Nicolás Maquiavelo .</w:t>
      </w:r>
    </w:p>
    <w:p w:rsidR="001F6209" w:rsidRDefault="001F6209" w:rsidP="004D2E6D">
      <w:pPr>
        <w:pStyle w:val="estilo2"/>
        <w:spacing w:before="0" w:beforeAutospacing="0" w:after="0" w:afterAutospacing="0"/>
        <w:ind w:left="709" w:right="-11" w:firstLine="283"/>
        <w:jc w:val="both"/>
        <w:rPr>
          <w:rFonts w:ascii="Arial" w:hAnsi="Arial" w:cs="Arial"/>
          <w:b/>
          <w:sz w:val="22"/>
          <w:szCs w:val="22"/>
        </w:rPr>
      </w:pPr>
    </w:p>
    <w:p w:rsidR="001F6209" w:rsidRPr="001F6209" w:rsidRDefault="001F6209" w:rsidP="004D2E6D">
      <w:pPr>
        <w:pStyle w:val="estilo2"/>
        <w:spacing w:before="0" w:beforeAutospacing="0" w:after="0" w:afterAutospacing="0"/>
        <w:ind w:left="709" w:right="-11" w:firstLine="283"/>
        <w:jc w:val="both"/>
        <w:rPr>
          <w:rFonts w:ascii="Arial" w:hAnsi="Arial" w:cs="Arial"/>
          <w:b/>
          <w:sz w:val="22"/>
          <w:szCs w:val="22"/>
        </w:rPr>
      </w:pPr>
      <w:r>
        <w:rPr>
          <w:rFonts w:ascii="Arial" w:hAnsi="Arial" w:cs="Arial"/>
          <w:b/>
          <w:sz w:val="22"/>
          <w:szCs w:val="22"/>
        </w:rPr>
        <w:t xml:space="preserve">  Esas actitudes en el campo religioso se traducen en romper con una autoridad fuerte. El Concilio de Trento(1545-1563) pretenderá ser el freno a esas actitud. Pero no paralizará el pensamiento rebelde, sino que originará multitud de disensiones r</w:t>
      </w:r>
      <w:r>
        <w:rPr>
          <w:rFonts w:ascii="Arial" w:hAnsi="Arial" w:cs="Arial"/>
          <w:b/>
          <w:sz w:val="22"/>
          <w:szCs w:val="22"/>
        </w:rPr>
        <w:t>e</w:t>
      </w:r>
      <w:r>
        <w:rPr>
          <w:rFonts w:ascii="Arial" w:hAnsi="Arial" w:cs="Arial"/>
          <w:b/>
          <w:sz w:val="22"/>
          <w:szCs w:val="22"/>
        </w:rPr>
        <w:t>ligiosas que llegarán hasta nuestro días del siglo XXI.</w:t>
      </w:r>
    </w:p>
    <w:p w:rsidR="001F6209" w:rsidRDefault="001F6209" w:rsidP="004D2E6D">
      <w:pPr>
        <w:pStyle w:val="estilo2"/>
        <w:spacing w:before="0" w:beforeAutospacing="0" w:after="0" w:afterAutospacing="0"/>
        <w:ind w:left="709" w:right="-11" w:firstLine="283"/>
        <w:jc w:val="both"/>
        <w:rPr>
          <w:rFonts w:ascii="Arial" w:hAnsi="Arial" w:cs="Arial"/>
          <w:b/>
          <w:color w:val="FF0000"/>
          <w:sz w:val="28"/>
          <w:szCs w:val="28"/>
        </w:rPr>
      </w:pPr>
    </w:p>
    <w:p w:rsidR="004D2E6D" w:rsidRDefault="004D2E6D" w:rsidP="004D2E6D">
      <w:pPr>
        <w:pStyle w:val="estilo2"/>
        <w:spacing w:before="0" w:beforeAutospacing="0" w:after="0" w:afterAutospacing="0"/>
        <w:ind w:left="709" w:right="-11" w:firstLine="283"/>
        <w:jc w:val="both"/>
        <w:rPr>
          <w:rFonts w:ascii="Arial" w:hAnsi="Arial" w:cs="Arial"/>
          <w:b/>
          <w:color w:val="FF0000"/>
          <w:sz w:val="28"/>
          <w:szCs w:val="28"/>
        </w:rPr>
      </w:pPr>
      <w:r>
        <w:rPr>
          <w:rFonts w:ascii="Arial" w:hAnsi="Arial" w:cs="Arial"/>
          <w:b/>
          <w:color w:val="FF0000"/>
          <w:sz w:val="28"/>
          <w:szCs w:val="28"/>
        </w:rPr>
        <w:t>1</w:t>
      </w:r>
      <w:r w:rsidR="000D5A0C">
        <w:rPr>
          <w:rFonts w:ascii="Arial" w:hAnsi="Arial" w:cs="Arial"/>
          <w:b/>
          <w:color w:val="FF0000"/>
          <w:sz w:val="28"/>
          <w:szCs w:val="28"/>
        </w:rPr>
        <w:t>º</w:t>
      </w:r>
      <w:r>
        <w:rPr>
          <w:rFonts w:ascii="Arial" w:hAnsi="Arial" w:cs="Arial"/>
          <w:b/>
          <w:color w:val="FF0000"/>
          <w:sz w:val="28"/>
          <w:szCs w:val="28"/>
        </w:rPr>
        <w:t xml:space="preserve">.  </w:t>
      </w:r>
      <w:proofErr w:type="spellStart"/>
      <w:r w:rsidRPr="000C3F89">
        <w:rPr>
          <w:rFonts w:ascii="Arial" w:hAnsi="Arial" w:cs="Arial"/>
          <w:b/>
          <w:color w:val="FF0000"/>
          <w:sz w:val="28"/>
          <w:szCs w:val="28"/>
        </w:rPr>
        <w:t>Ulrich</w:t>
      </w:r>
      <w:proofErr w:type="spellEnd"/>
      <w:r w:rsidRPr="000C3F89">
        <w:rPr>
          <w:rFonts w:ascii="Arial" w:hAnsi="Arial" w:cs="Arial"/>
          <w:b/>
          <w:color w:val="FF0000"/>
          <w:sz w:val="28"/>
          <w:szCs w:val="28"/>
        </w:rPr>
        <w:t xml:space="preserve"> </w:t>
      </w:r>
      <w:proofErr w:type="spellStart"/>
      <w:r w:rsidRPr="000C3F89">
        <w:rPr>
          <w:rFonts w:ascii="Arial" w:hAnsi="Arial" w:cs="Arial"/>
          <w:b/>
          <w:color w:val="FF0000"/>
          <w:sz w:val="28"/>
          <w:szCs w:val="28"/>
        </w:rPr>
        <w:t>Zwinglio</w:t>
      </w:r>
      <w:proofErr w:type="spellEnd"/>
      <w:r w:rsidRPr="000C3F89">
        <w:rPr>
          <w:rFonts w:ascii="Arial" w:hAnsi="Arial" w:cs="Arial"/>
          <w:b/>
          <w:color w:val="FF0000"/>
          <w:sz w:val="28"/>
          <w:szCs w:val="28"/>
        </w:rPr>
        <w:t xml:space="preserve"> 1484-1531</w:t>
      </w:r>
    </w:p>
    <w:p w:rsidR="004D2E6D" w:rsidRPr="000C3F89" w:rsidRDefault="004D2E6D" w:rsidP="004D2E6D">
      <w:pPr>
        <w:pStyle w:val="estilo2"/>
        <w:spacing w:before="0" w:beforeAutospacing="0" w:after="0" w:afterAutospacing="0"/>
        <w:ind w:left="709" w:right="-11" w:firstLine="283"/>
        <w:jc w:val="both"/>
        <w:rPr>
          <w:rFonts w:ascii="Arial" w:hAnsi="Arial" w:cs="Arial"/>
          <w:b/>
          <w:color w:val="FF0000"/>
          <w:sz w:val="28"/>
          <w:szCs w:val="28"/>
        </w:rPr>
      </w:pPr>
    </w:p>
    <w:p w:rsidR="004D2E6D" w:rsidRDefault="004D2E6D" w:rsidP="004D2E6D">
      <w:pPr>
        <w:pStyle w:val="estilo2"/>
        <w:spacing w:before="0" w:beforeAutospacing="0" w:after="0" w:afterAutospacing="0"/>
        <w:ind w:left="709" w:right="-11" w:firstLine="283"/>
        <w:jc w:val="both"/>
        <w:rPr>
          <w:rFonts w:ascii="Arial" w:hAnsi="Arial" w:cs="Arial"/>
          <w:b/>
          <w:sz w:val="22"/>
          <w:szCs w:val="22"/>
        </w:rPr>
      </w:pPr>
      <w:r w:rsidRPr="000C3F89">
        <w:rPr>
          <w:rFonts w:ascii="Arial" w:hAnsi="Arial" w:cs="Arial"/>
          <w:b/>
          <w:sz w:val="22"/>
          <w:szCs w:val="22"/>
        </w:rPr>
        <w:t>   Fue uno de los influyentes precedentes de la ruptura protestante en Centro E</w:t>
      </w:r>
      <w:r w:rsidRPr="000C3F89">
        <w:rPr>
          <w:rFonts w:ascii="Arial" w:hAnsi="Arial" w:cs="Arial"/>
          <w:b/>
          <w:sz w:val="22"/>
          <w:szCs w:val="22"/>
        </w:rPr>
        <w:t>u</w:t>
      </w:r>
      <w:r w:rsidRPr="000C3F89">
        <w:rPr>
          <w:rFonts w:ascii="Arial" w:hAnsi="Arial" w:cs="Arial"/>
          <w:b/>
          <w:sz w:val="22"/>
          <w:szCs w:val="22"/>
        </w:rPr>
        <w:t xml:space="preserve">ropa. Su nombre </w:t>
      </w:r>
      <w:proofErr w:type="spellStart"/>
      <w:r w:rsidRPr="000C3F89">
        <w:rPr>
          <w:rFonts w:ascii="Arial" w:hAnsi="Arial" w:cs="Arial"/>
          <w:b/>
          <w:sz w:val="22"/>
          <w:szCs w:val="22"/>
        </w:rPr>
        <w:t>Huldrych</w:t>
      </w:r>
      <w:proofErr w:type="spellEnd"/>
      <w:r w:rsidRPr="000C3F89">
        <w:rPr>
          <w:rFonts w:ascii="Arial" w:hAnsi="Arial" w:cs="Arial"/>
          <w:b/>
          <w:sz w:val="22"/>
          <w:szCs w:val="22"/>
        </w:rPr>
        <w:t xml:space="preserve"> </w:t>
      </w:r>
      <w:proofErr w:type="spellStart"/>
      <w:r w:rsidRPr="000C3F89">
        <w:rPr>
          <w:rFonts w:ascii="Arial" w:hAnsi="Arial" w:cs="Arial"/>
          <w:b/>
          <w:sz w:val="22"/>
          <w:szCs w:val="22"/>
        </w:rPr>
        <w:t>Zwingli</w:t>
      </w:r>
      <w:proofErr w:type="spellEnd"/>
      <w:r w:rsidRPr="000C3F89">
        <w:rPr>
          <w:rFonts w:ascii="Arial" w:hAnsi="Arial" w:cs="Arial"/>
          <w:b/>
          <w:sz w:val="22"/>
          <w:szCs w:val="22"/>
        </w:rPr>
        <w:t xml:space="preserve"> y su nacimiento en (</w:t>
      </w:r>
      <w:proofErr w:type="spellStart"/>
      <w:r w:rsidRPr="000C3F89">
        <w:rPr>
          <w:rFonts w:ascii="Arial" w:hAnsi="Arial" w:cs="Arial"/>
          <w:b/>
          <w:sz w:val="22"/>
          <w:szCs w:val="22"/>
        </w:rPr>
        <w:t>Wildhaus</w:t>
      </w:r>
      <w:proofErr w:type="spellEnd"/>
      <w:r w:rsidRPr="000C3F89">
        <w:rPr>
          <w:rFonts w:ascii="Arial" w:hAnsi="Arial" w:cs="Arial"/>
          <w:b/>
          <w:sz w:val="22"/>
          <w:szCs w:val="22"/>
        </w:rPr>
        <w:t>, Sankt-Gallen, en Suiza) de familia desahogada le hicieron posible estudiar en las universidades de Basilea y Vie</w:t>
      </w:r>
      <w:r w:rsidRPr="000C3F89">
        <w:rPr>
          <w:rFonts w:ascii="Arial" w:hAnsi="Arial" w:cs="Arial"/>
          <w:b/>
          <w:sz w:val="22"/>
          <w:szCs w:val="22"/>
        </w:rPr>
        <w:softHyphen/>
        <w:t>na. Lue</w:t>
      </w:r>
      <w:r w:rsidRPr="000C3F89">
        <w:rPr>
          <w:rFonts w:ascii="Arial" w:hAnsi="Arial" w:cs="Arial"/>
          <w:b/>
          <w:sz w:val="22"/>
          <w:szCs w:val="22"/>
        </w:rPr>
        <w:softHyphen/>
        <w:t>go se ordenó como sacerdote en 1506 y fue capellán castrense del ejército desde 1513</w:t>
      </w:r>
    </w:p>
    <w:p w:rsidR="004D2E6D" w:rsidRDefault="004D2E6D" w:rsidP="004D2E6D">
      <w:pPr>
        <w:pStyle w:val="estilo2"/>
        <w:spacing w:before="0" w:beforeAutospacing="0" w:after="0" w:afterAutospacing="0"/>
        <w:ind w:left="709" w:right="-11" w:firstLine="283"/>
        <w:jc w:val="both"/>
        <w:rPr>
          <w:rFonts w:ascii="Arial" w:hAnsi="Arial" w:cs="Arial"/>
          <w:b/>
          <w:sz w:val="22"/>
          <w:szCs w:val="22"/>
        </w:rPr>
      </w:pPr>
      <w:r w:rsidRPr="000C3F89">
        <w:rPr>
          <w:rFonts w:ascii="Arial" w:hAnsi="Arial" w:cs="Arial"/>
          <w:b/>
          <w:sz w:val="22"/>
          <w:szCs w:val="22"/>
        </w:rPr>
        <w:br/>
        <w:t>   Por su cultura absorbió las influencias de los humanistas más renombrados como Erasmo de Rotterdam. F</w:t>
      </w:r>
      <w:r>
        <w:rPr>
          <w:rFonts w:ascii="Arial" w:hAnsi="Arial" w:cs="Arial"/>
          <w:b/>
          <w:sz w:val="22"/>
          <w:szCs w:val="22"/>
        </w:rPr>
        <w:t>u</w:t>
      </w:r>
      <w:r w:rsidRPr="000C3F89">
        <w:rPr>
          <w:rFonts w:ascii="Arial" w:hAnsi="Arial" w:cs="Arial"/>
          <w:b/>
          <w:sz w:val="22"/>
          <w:szCs w:val="22"/>
        </w:rPr>
        <w:t xml:space="preserve">e designado predicador a la catedral de </w:t>
      </w:r>
      <w:proofErr w:type="spellStart"/>
      <w:r w:rsidRPr="000C3F89">
        <w:rPr>
          <w:rFonts w:ascii="Arial" w:hAnsi="Arial" w:cs="Arial"/>
          <w:b/>
          <w:sz w:val="22"/>
          <w:szCs w:val="22"/>
        </w:rPr>
        <w:t>Zurich</w:t>
      </w:r>
      <w:proofErr w:type="spellEnd"/>
      <w:r w:rsidRPr="000C3F89">
        <w:rPr>
          <w:rFonts w:ascii="Arial" w:hAnsi="Arial" w:cs="Arial"/>
          <w:b/>
          <w:sz w:val="22"/>
          <w:szCs w:val="22"/>
        </w:rPr>
        <w:t xml:space="preserve"> en 1518, y comenzó sus predicación mostrando delicada piedad cató</w:t>
      </w:r>
      <w:r w:rsidRPr="000C3F89">
        <w:rPr>
          <w:rFonts w:ascii="Arial" w:hAnsi="Arial" w:cs="Arial"/>
          <w:b/>
          <w:sz w:val="22"/>
          <w:szCs w:val="22"/>
        </w:rPr>
        <w:softHyphen/>
        <w:t>lica y rechazando los e</w:t>
      </w:r>
      <w:r w:rsidRPr="000C3F89">
        <w:rPr>
          <w:rFonts w:ascii="Arial" w:hAnsi="Arial" w:cs="Arial"/>
          <w:b/>
          <w:sz w:val="22"/>
          <w:szCs w:val="22"/>
        </w:rPr>
        <w:t>x</w:t>
      </w:r>
      <w:r w:rsidRPr="000C3F89">
        <w:rPr>
          <w:rFonts w:ascii="Arial" w:hAnsi="Arial" w:cs="Arial"/>
          <w:b/>
          <w:sz w:val="22"/>
          <w:szCs w:val="22"/>
        </w:rPr>
        <w:t>cesos o vicios existen</w:t>
      </w:r>
      <w:r w:rsidRPr="000C3F89">
        <w:rPr>
          <w:rFonts w:ascii="Arial" w:hAnsi="Arial" w:cs="Arial"/>
          <w:b/>
          <w:sz w:val="22"/>
          <w:szCs w:val="22"/>
        </w:rPr>
        <w:softHyphen/>
        <w:t>tes.</w:t>
      </w:r>
    </w:p>
    <w:p w:rsidR="004D2E6D" w:rsidRDefault="004D2E6D" w:rsidP="004D2E6D">
      <w:pPr>
        <w:pStyle w:val="estilo2"/>
        <w:spacing w:before="0" w:beforeAutospacing="0" w:after="0" w:afterAutospacing="0"/>
        <w:ind w:left="709" w:right="-11" w:firstLine="283"/>
        <w:jc w:val="both"/>
        <w:rPr>
          <w:rFonts w:ascii="Arial" w:hAnsi="Arial" w:cs="Arial"/>
          <w:b/>
          <w:sz w:val="22"/>
          <w:szCs w:val="22"/>
        </w:rPr>
      </w:pPr>
      <w:r w:rsidRPr="000C3F89">
        <w:rPr>
          <w:rFonts w:ascii="Arial" w:hAnsi="Arial" w:cs="Arial"/>
          <w:b/>
          <w:sz w:val="22"/>
          <w:szCs w:val="22"/>
        </w:rPr>
        <w:br/>
        <w:t>   Pronto entr</w:t>
      </w:r>
      <w:r>
        <w:rPr>
          <w:rFonts w:ascii="Arial" w:hAnsi="Arial" w:cs="Arial"/>
          <w:b/>
          <w:sz w:val="22"/>
          <w:szCs w:val="22"/>
        </w:rPr>
        <w:t>ó</w:t>
      </w:r>
      <w:r w:rsidRPr="000C3F89">
        <w:rPr>
          <w:rFonts w:ascii="Arial" w:hAnsi="Arial" w:cs="Arial"/>
          <w:b/>
          <w:sz w:val="22"/>
          <w:szCs w:val="22"/>
        </w:rPr>
        <w:t xml:space="preserve"> en el juego fácil de la crítica al Papa y a la Iglesia romana, según se fue imponiendo como moda a partir de la reacción de Lutero. Terminó rompiendo con Roma en 1523 por in</w:t>
      </w:r>
      <w:r w:rsidRPr="000C3F89">
        <w:rPr>
          <w:rFonts w:ascii="Arial" w:hAnsi="Arial" w:cs="Arial"/>
          <w:b/>
          <w:sz w:val="22"/>
          <w:szCs w:val="22"/>
        </w:rPr>
        <w:softHyphen/>
        <w:t>fluencia recibida de los reformadores con los que trataba. Con todo, no aceptó sin más los escritos del Reformador, sino que comenzó a perf</w:t>
      </w:r>
      <w:r w:rsidRPr="000C3F89">
        <w:rPr>
          <w:rFonts w:ascii="Arial" w:hAnsi="Arial" w:cs="Arial"/>
          <w:b/>
          <w:sz w:val="22"/>
          <w:szCs w:val="22"/>
        </w:rPr>
        <w:t>i</w:t>
      </w:r>
      <w:r w:rsidRPr="000C3F89">
        <w:rPr>
          <w:rFonts w:ascii="Arial" w:hAnsi="Arial" w:cs="Arial"/>
          <w:b/>
          <w:sz w:val="22"/>
          <w:szCs w:val="22"/>
        </w:rPr>
        <w:t>lar su propia doctrina reformista, adoptando posiciones más radicales y de total ru</w:t>
      </w:r>
      <w:r w:rsidRPr="000C3F89">
        <w:rPr>
          <w:rFonts w:ascii="Arial" w:hAnsi="Arial" w:cs="Arial"/>
          <w:b/>
          <w:sz w:val="22"/>
          <w:szCs w:val="22"/>
        </w:rPr>
        <w:t>p</w:t>
      </w:r>
      <w:r w:rsidRPr="000C3F89">
        <w:rPr>
          <w:rFonts w:ascii="Arial" w:hAnsi="Arial" w:cs="Arial"/>
          <w:b/>
          <w:sz w:val="22"/>
          <w:szCs w:val="22"/>
        </w:rPr>
        <w:t>tura con toda jerarquía.</w:t>
      </w:r>
    </w:p>
    <w:p w:rsidR="004D2E6D" w:rsidRPr="000C3F89" w:rsidRDefault="004D2E6D" w:rsidP="004D2E6D">
      <w:pPr>
        <w:pStyle w:val="estilo2"/>
        <w:spacing w:before="0" w:beforeAutospacing="0" w:after="0" w:afterAutospacing="0"/>
        <w:ind w:left="709" w:right="-11" w:firstLine="283"/>
        <w:jc w:val="both"/>
        <w:rPr>
          <w:rFonts w:ascii="Arial" w:hAnsi="Arial" w:cs="Arial"/>
          <w:b/>
          <w:sz w:val="22"/>
          <w:szCs w:val="22"/>
        </w:rPr>
      </w:pPr>
      <w:r w:rsidRPr="000C3F89">
        <w:rPr>
          <w:rFonts w:ascii="Arial" w:hAnsi="Arial" w:cs="Arial"/>
          <w:b/>
          <w:sz w:val="22"/>
          <w:szCs w:val="22"/>
        </w:rPr>
        <w:br/>
        <w:t>   Su programa político y religioso fue muy radical y hasta violento</w:t>
      </w:r>
      <w:r>
        <w:rPr>
          <w:rFonts w:ascii="Arial" w:hAnsi="Arial" w:cs="Arial"/>
          <w:b/>
          <w:sz w:val="22"/>
          <w:szCs w:val="22"/>
        </w:rPr>
        <w:t xml:space="preserve">, </w:t>
      </w:r>
      <w:proofErr w:type="spellStart"/>
      <w:r>
        <w:rPr>
          <w:rFonts w:ascii="Arial" w:hAnsi="Arial" w:cs="Arial"/>
          <w:b/>
          <w:sz w:val="22"/>
          <w:szCs w:val="22"/>
        </w:rPr>
        <w:t>manifwestado</w:t>
      </w:r>
      <w:proofErr w:type="spellEnd"/>
      <w:r>
        <w:rPr>
          <w:rFonts w:ascii="Arial" w:hAnsi="Arial" w:cs="Arial"/>
          <w:b/>
          <w:sz w:val="22"/>
          <w:szCs w:val="22"/>
        </w:rPr>
        <w:t xml:space="preserve"> en las 65 tesis de 1523</w:t>
      </w:r>
      <w:r w:rsidRPr="000C3F89">
        <w:rPr>
          <w:rFonts w:ascii="Arial" w:hAnsi="Arial" w:cs="Arial"/>
          <w:b/>
          <w:sz w:val="22"/>
          <w:szCs w:val="22"/>
        </w:rPr>
        <w:t>.</w:t>
      </w:r>
      <w:r>
        <w:rPr>
          <w:rFonts w:ascii="Arial" w:hAnsi="Arial" w:cs="Arial"/>
          <w:b/>
          <w:sz w:val="22"/>
          <w:szCs w:val="22"/>
        </w:rPr>
        <w:t xml:space="preserve"> Ello le apartó de la moderación inicial y comenzó en su tierra y en su Iglesia la ruptura con Roma y con la tradición católica</w:t>
      </w:r>
    </w:p>
    <w:p w:rsidR="00060132" w:rsidRPr="00124DA0" w:rsidRDefault="001F6209" w:rsidP="00060132">
      <w:pPr>
        <w:widowControl/>
        <w:autoSpaceDE/>
        <w:adjustRightInd/>
        <w:spacing w:before="100" w:beforeAutospacing="1" w:after="100" w:afterAutospacing="1"/>
        <w:ind w:left="709" w:right="-11" w:firstLine="283"/>
        <w:jc w:val="both"/>
        <w:rPr>
          <w:b/>
          <w:color w:val="FF0000"/>
          <w:sz w:val="28"/>
          <w:szCs w:val="28"/>
        </w:rPr>
      </w:pPr>
      <w:r>
        <w:rPr>
          <w:b/>
          <w:color w:val="FF0000"/>
          <w:sz w:val="28"/>
          <w:szCs w:val="28"/>
        </w:rPr>
        <w:t>2</w:t>
      </w:r>
      <w:r w:rsidR="000D5A0C">
        <w:rPr>
          <w:b/>
          <w:color w:val="FF0000"/>
          <w:sz w:val="28"/>
          <w:szCs w:val="28"/>
        </w:rPr>
        <w:t>º</w:t>
      </w:r>
      <w:r w:rsidR="0036443D" w:rsidRPr="00124DA0">
        <w:rPr>
          <w:b/>
          <w:color w:val="FF0000"/>
          <w:sz w:val="28"/>
          <w:szCs w:val="28"/>
        </w:rPr>
        <w:t xml:space="preserve">.  </w:t>
      </w:r>
      <w:r w:rsidR="00060132" w:rsidRPr="00124DA0">
        <w:rPr>
          <w:b/>
          <w:color w:val="FF0000"/>
          <w:sz w:val="28"/>
          <w:szCs w:val="28"/>
        </w:rPr>
        <w:t>Rebelión protestante</w:t>
      </w:r>
      <w:r w:rsidR="00797D8B" w:rsidRPr="00124DA0">
        <w:rPr>
          <w:b/>
          <w:color w:val="FF0000"/>
          <w:sz w:val="28"/>
          <w:szCs w:val="28"/>
        </w:rPr>
        <w:t xml:space="preserve">: </w:t>
      </w:r>
      <w:r w:rsidR="0036443D" w:rsidRPr="00124DA0">
        <w:rPr>
          <w:b/>
          <w:color w:val="FF0000"/>
          <w:sz w:val="28"/>
          <w:szCs w:val="28"/>
        </w:rPr>
        <w:t>lu</w:t>
      </w:r>
      <w:r w:rsidR="00301D39" w:rsidRPr="00124DA0">
        <w:rPr>
          <w:b/>
          <w:color w:val="FF0000"/>
          <w:sz w:val="28"/>
          <w:szCs w:val="28"/>
        </w:rPr>
        <w:t>teranos y calvinistas</w:t>
      </w:r>
    </w:p>
    <w:p w:rsidR="003E5831" w:rsidRPr="00B32738" w:rsidRDefault="003E5831" w:rsidP="00060132">
      <w:pPr>
        <w:widowControl/>
        <w:autoSpaceDE/>
        <w:adjustRightInd/>
        <w:spacing w:before="100" w:beforeAutospacing="1" w:after="100" w:afterAutospacing="1"/>
        <w:ind w:left="709" w:right="-11" w:firstLine="283"/>
        <w:jc w:val="both"/>
        <w:rPr>
          <w:b/>
          <w:sz w:val="22"/>
          <w:szCs w:val="22"/>
        </w:rPr>
      </w:pPr>
      <w:r w:rsidRPr="00B32738">
        <w:rPr>
          <w:b/>
          <w:sz w:val="22"/>
          <w:szCs w:val="22"/>
        </w:rPr>
        <w:t xml:space="preserve">Se denominaron protestantes a los seguidores de la Reforma luterana, unos más adictos al promotor Lutero y otros  pronto independientes del mismo. Se les llamó así por protestar en la II Dieta de </w:t>
      </w:r>
      <w:proofErr w:type="spellStart"/>
      <w:r w:rsidRPr="00B32738">
        <w:rPr>
          <w:b/>
          <w:sz w:val="22"/>
          <w:szCs w:val="22"/>
        </w:rPr>
        <w:t>Spira</w:t>
      </w:r>
      <w:proofErr w:type="spellEnd"/>
      <w:r w:rsidRPr="00B32738">
        <w:rPr>
          <w:b/>
          <w:sz w:val="22"/>
          <w:szCs w:val="22"/>
        </w:rPr>
        <w:t>, iniciada el 15 de Marzo de 1528, cuando no se atendió sus deseos de independencia religiosa. A pesar de la liberalidad con que fueron concedidas las demandas previamente formuladas, los dirigentes políticos capitaneados por el príncipe de Sajonia, Jorge de Brandeburgo, protestaron y firm</w:t>
      </w:r>
      <w:r w:rsidRPr="00B32738">
        <w:rPr>
          <w:b/>
          <w:sz w:val="22"/>
          <w:szCs w:val="22"/>
        </w:rPr>
        <w:t>a</w:t>
      </w:r>
      <w:r w:rsidRPr="00B32738">
        <w:rPr>
          <w:b/>
          <w:sz w:val="22"/>
          <w:szCs w:val="22"/>
        </w:rPr>
        <w:t>ron una reclamación al Emperador y al Concilio el 25 de Abril de 1529.</w:t>
      </w:r>
    </w:p>
    <w:p w:rsidR="003E5831" w:rsidRPr="00B32738" w:rsidRDefault="003E5831" w:rsidP="00060132">
      <w:pPr>
        <w:widowControl/>
        <w:autoSpaceDE/>
        <w:adjustRightInd/>
        <w:spacing w:before="100" w:beforeAutospacing="1" w:after="100" w:afterAutospacing="1"/>
        <w:ind w:left="709" w:right="-11" w:firstLine="283"/>
        <w:jc w:val="both"/>
        <w:rPr>
          <w:b/>
          <w:color w:val="FF0000"/>
          <w:sz w:val="22"/>
          <w:szCs w:val="22"/>
        </w:rPr>
      </w:pPr>
      <w:r w:rsidRPr="00B32738">
        <w:rPr>
          <w:b/>
          <w:sz w:val="22"/>
          <w:szCs w:val="22"/>
        </w:rPr>
        <w:t>  Propiamente se inició allí la división de Alemania y de la cristiandad. Se les d</w:t>
      </w:r>
      <w:r w:rsidRPr="00B32738">
        <w:rPr>
          <w:b/>
          <w:sz w:val="22"/>
          <w:szCs w:val="22"/>
        </w:rPr>
        <w:t>e</w:t>
      </w:r>
      <w:r w:rsidRPr="00B32738">
        <w:rPr>
          <w:b/>
          <w:sz w:val="22"/>
          <w:szCs w:val="22"/>
        </w:rPr>
        <w:t>nominó protestantes a los que siguieron la reforma luterana y como contrapartidas se extendió entre ellos el nombre de "papistas", o esclavos del Papa, para designar entre ellos a los católicos. </w:t>
      </w:r>
    </w:p>
    <w:p w:rsidR="00060132" w:rsidRDefault="003E5831" w:rsidP="00060132">
      <w:pPr>
        <w:pStyle w:val="estilo2"/>
        <w:spacing w:beforeAutospacing="0" w:afterAutospacing="0"/>
        <w:ind w:left="709" w:right="-11" w:firstLine="283"/>
        <w:jc w:val="both"/>
        <w:rPr>
          <w:rFonts w:ascii="Arial" w:hAnsi="Arial" w:cs="Arial"/>
          <w:b/>
          <w:sz w:val="22"/>
          <w:szCs w:val="22"/>
        </w:rPr>
      </w:pPr>
      <w:r>
        <w:rPr>
          <w:rFonts w:ascii="Arial" w:hAnsi="Arial" w:cs="Arial"/>
          <w:b/>
          <w:sz w:val="22"/>
          <w:szCs w:val="22"/>
        </w:rPr>
        <w:t>Est</w:t>
      </w:r>
      <w:r w:rsidR="00060132">
        <w:rPr>
          <w:rFonts w:ascii="Arial" w:hAnsi="Arial" w:cs="Arial"/>
          <w:b/>
          <w:sz w:val="22"/>
          <w:szCs w:val="22"/>
        </w:rPr>
        <w:t>a llamada Reforma protestante co</w:t>
      </w:r>
      <w:r w:rsidR="00060132">
        <w:rPr>
          <w:rFonts w:ascii="Arial" w:hAnsi="Arial" w:cs="Arial"/>
          <w:b/>
          <w:sz w:val="22"/>
          <w:szCs w:val="22"/>
        </w:rPr>
        <w:softHyphen/>
        <w:t>menzó siendo un simple cisma, motivado por los abusos que existieron en Roma durante el período humanista que llamamos R</w:t>
      </w:r>
      <w:r w:rsidR="00060132">
        <w:rPr>
          <w:rFonts w:ascii="Arial" w:hAnsi="Arial" w:cs="Arial"/>
          <w:b/>
          <w:sz w:val="22"/>
          <w:szCs w:val="22"/>
        </w:rPr>
        <w:t>e</w:t>
      </w:r>
      <w:r w:rsidR="00060132">
        <w:rPr>
          <w:rFonts w:ascii="Arial" w:hAnsi="Arial" w:cs="Arial"/>
          <w:b/>
          <w:sz w:val="22"/>
          <w:szCs w:val="22"/>
        </w:rPr>
        <w:t>nacimiento y por las demandas de donativos a cambio de indulgencias para el apoyo a las edifi</w:t>
      </w:r>
      <w:r w:rsidR="00060132">
        <w:rPr>
          <w:rFonts w:ascii="Arial" w:hAnsi="Arial" w:cs="Arial"/>
          <w:b/>
          <w:sz w:val="22"/>
          <w:szCs w:val="22"/>
        </w:rPr>
        <w:softHyphen/>
        <w:t>cacio</w:t>
      </w:r>
      <w:r w:rsidR="00060132">
        <w:rPr>
          <w:rFonts w:ascii="Arial" w:hAnsi="Arial" w:cs="Arial"/>
          <w:b/>
          <w:sz w:val="22"/>
          <w:szCs w:val="22"/>
        </w:rPr>
        <w:softHyphen/>
        <w:t>nes religio</w:t>
      </w:r>
      <w:r w:rsidR="00060132">
        <w:rPr>
          <w:rFonts w:ascii="Arial" w:hAnsi="Arial" w:cs="Arial"/>
          <w:b/>
          <w:sz w:val="22"/>
          <w:szCs w:val="22"/>
        </w:rPr>
        <w:softHyphen/>
        <w:t>sas de Roma.</w:t>
      </w:r>
    </w:p>
    <w:p w:rsidR="005D461E" w:rsidRDefault="005D461E" w:rsidP="005D461E">
      <w:pPr>
        <w:pStyle w:val="estilo2"/>
        <w:spacing w:beforeAutospacing="0" w:afterAutospacing="0"/>
        <w:ind w:left="709" w:right="-11" w:firstLine="283"/>
        <w:jc w:val="center"/>
        <w:rPr>
          <w:rFonts w:ascii="Arial" w:hAnsi="Arial" w:cs="Arial"/>
          <w:b/>
          <w:sz w:val="22"/>
          <w:szCs w:val="22"/>
        </w:rPr>
      </w:pPr>
      <w:r>
        <w:rPr>
          <w:noProof/>
        </w:rPr>
        <w:lastRenderedPageBreak/>
        <w:drawing>
          <wp:inline distT="0" distB="0" distL="0" distR="0">
            <wp:extent cx="1675557" cy="2035892"/>
            <wp:effectExtent l="19050" t="0" r="843" b="0"/>
            <wp:docPr id="38" name="irc_mi" descr="http://www.proel.org/img/traductores/lut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oel.org/img/traductores/lutero.jpg"/>
                    <pic:cNvPicPr>
                      <a:picLocks noChangeAspect="1" noChangeArrowheads="1"/>
                    </pic:cNvPicPr>
                  </pic:nvPicPr>
                  <pic:blipFill>
                    <a:blip r:embed="rId62"/>
                    <a:srcRect/>
                    <a:stretch>
                      <a:fillRect/>
                    </a:stretch>
                  </pic:blipFill>
                  <pic:spPr bwMode="auto">
                    <a:xfrm>
                      <a:off x="0" y="0"/>
                      <a:ext cx="1677160" cy="2037840"/>
                    </a:xfrm>
                    <a:prstGeom prst="rect">
                      <a:avLst/>
                    </a:prstGeom>
                    <a:noFill/>
                    <a:ln w="9525">
                      <a:noFill/>
                      <a:miter lim="800000"/>
                      <a:headEnd/>
                      <a:tailEnd/>
                    </a:ln>
                  </pic:spPr>
                </pic:pic>
              </a:graphicData>
            </a:graphic>
          </wp:inline>
        </w:drawing>
      </w:r>
      <w:r w:rsidR="00060132">
        <w:rPr>
          <w:rFonts w:ascii="Arial" w:hAnsi="Arial" w:cs="Arial"/>
          <w:b/>
          <w:noProof/>
          <w:sz w:val="22"/>
          <w:szCs w:val="22"/>
        </w:rPr>
        <w:drawing>
          <wp:inline distT="0" distB="0" distL="0" distR="0">
            <wp:extent cx="1315392" cy="2028825"/>
            <wp:effectExtent l="19050" t="0" r="0" b="0"/>
            <wp:docPr id="13" name="Imagen 1" descr="http://www.lasalle.es/catequesis2/C/zplantilla_clip_image006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salle.es/catequesis2/C/zplantilla_clip_image006_0010.jpg"/>
                    <pic:cNvPicPr>
                      <a:picLocks noChangeAspect="1" noChangeArrowheads="1"/>
                    </pic:cNvPicPr>
                  </pic:nvPicPr>
                  <pic:blipFill>
                    <a:blip r:embed="rId63" cstate="print"/>
                    <a:srcRect/>
                    <a:stretch>
                      <a:fillRect/>
                    </a:stretch>
                  </pic:blipFill>
                  <pic:spPr bwMode="auto">
                    <a:xfrm>
                      <a:off x="0" y="0"/>
                      <a:ext cx="1315392" cy="2028825"/>
                    </a:xfrm>
                    <a:prstGeom prst="rect">
                      <a:avLst/>
                    </a:prstGeom>
                    <a:noFill/>
                    <a:ln w="9525">
                      <a:noFill/>
                      <a:miter lim="800000"/>
                      <a:headEnd/>
                      <a:tailEnd/>
                    </a:ln>
                  </pic:spPr>
                </pic:pic>
              </a:graphicData>
            </a:graphic>
          </wp:inline>
        </w:drawing>
      </w:r>
    </w:p>
    <w:p w:rsidR="00060132" w:rsidRPr="004D2E6D" w:rsidRDefault="00D2202C" w:rsidP="005D461E">
      <w:pPr>
        <w:pStyle w:val="estilo2"/>
        <w:spacing w:beforeAutospacing="0" w:afterAutospacing="0"/>
        <w:ind w:left="709" w:right="-11" w:firstLine="283"/>
        <w:jc w:val="center"/>
        <w:rPr>
          <w:rFonts w:ascii="Arial" w:hAnsi="Arial" w:cs="Arial"/>
          <w:b/>
          <w:color w:val="0070C0"/>
          <w:sz w:val="22"/>
          <w:szCs w:val="22"/>
        </w:rPr>
      </w:pPr>
      <w:r w:rsidRPr="004D2E6D">
        <w:rPr>
          <w:rFonts w:ascii="Arial" w:hAnsi="Arial" w:cs="Arial"/>
          <w:b/>
          <w:color w:val="0070C0"/>
          <w:sz w:val="22"/>
          <w:szCs w:val="22"/>
        </w:rPr>
        <w:t xml:space="preserve">Lutero </w:t>
      </w:r>
      <w:r w:rsidR="004D2E6D" w:rsidRPr="004D2E6D">
        <w:rPr>
          <w:rFonts w:ascii="Arial" w:hAnsi="Arial" w:cs="Arial"/>
          <w:b/>
          <w:color w:val="0070C0"/>
          <w:sz w:val="22"/>
          <w:szCs w:val="22"/>
        </w:rPr>
        <w:t xml:space="preserve">              y     </w:t>
      </w:r>
      <w:r w:rsidR="005D461E" w:rsidRPr="004D2E6D">
        <w:rPr>
          <w:rFonts w:ascii="Arial" w:hAnsi="Arial" w:cs="Arial"/>
          <w:b/>
          <w:color w:val="0070C0"/>
          <w:sz w:val="22"/>
          <w:szCs w:val="22"/>
        </w:rPr>
        <w:t xml:space="preserve"> Calvino</w:t>
      </w:r>
    </w:p>
    <w:p w:rsidR="00060132" w:rsidRDefault="00060132" w:rsidP="00060132">
      <w:pPr>
        <w:pStyle w:val="estilo2"/>
        <w:spacing w:beforeAutospacing="0" w:afterAutospacing="0"/>
        <w:ind w:left="709" w:right="-11" w:firstLine="283"/>
        <w:jc w:val="both"/>
        <w:rPr>
          <w:rFonts w:ascii="Arial" w:hAnsi="Arial" w:cs="Arial"/>
          <w:b/>
          <w:sz w:val="22"/>
          <w:szCs w:val="22"/>
        </w:rPr>
      </w:pPr>
      <w:r>
        <w:rPr>
          <w:rFonts w:ascii="Arial" w:hAnsi="Arial" w:cs="Arial"/>
          <w:b/>
          <w:sz w:val="22"/>
          <w:szCs w:val="22"/>
        </w:rPr>
        <w:t>   Si al principio el monje agustino Martín Lutero (1483-1546) tuvo parte de razón en sus reclamos de moderación y reno</w:t>
      </w:r>
      <w:r>
        <w:rPr>
          <w:rFonts w:ascii="Arial" w:hAnsi="Arial" w:cs="Arial"/>
          <w:b/>
          <w:sz w:val="22"/>
          <w:szCs w:val="22"/>
        </w:rPr>
        <w:softHyphen/>
        <w:t>vación, el movimiento saltó del cisma a la herejía a medida que fueron variándose los planteamientos doctrinales.</w:t>
      </w:r>
    </w:p>
    <w:p w:rsidR="005D461E" w:rsidRDefault="00060132" w:rsidP="00060132">
      <w:pPr>
        <w:pStyle w:val="estilo2"/>
        <w:spacing w:beforeAutospacing="0" w:afterAutospacing="0"/>
        <w:ind w:left="709" w:right="-11" w:firstLine="283"/>
        <w:jc w:val="both"/>
        <w:rPr>
          <w:rFonts w:ascii="Arial" w:hAnsi="Arial" w:cs="Arial"/>
          <w:b/>
          <w:sz w:val="22"/>
          <w:szCs w:val="22"/>
        </w:rPr>
      </w:pPr>
      <w:r>
        <w:rPr>
          <w:rFonts w:ascii="Arial" w:hAnsi="Arial" w:cs="Arial"/>
          <w:b/>
          <w:sz w:val="22"/>
          <w:szCs w:val="22"/>
        </w:rPr>
        <w:t>   Comenzó el 31 de Octubre de 1517  con las 95 tesis fijadas en la capilla del cast</w:t>
      </w:r>
      <w:r>
        <w:rPr>
          <w:rFonts w:ascii="Arial" w:hAnsi="Arial" w:cs="Arial"/>
          <w:b/>
          <w:sz w:val="22"/>
          <w:szCs w:val="22"/>
        </w:rPr>
        <w:t>i</w:t>
      </w:r>
      <w:r>
        <w:rPr>
          <w:rFonts w:ascii="Arial" w:hAnsi="Arial" w:cs="Arial"/>
          <w:b/>
          <w:sz w:val="22"/>
          <w:szCs w:val="22"/>
        </w:rPr>
        <w:t xml:space="preserve">llo de </w:t>
      </w:r>
      <w:proofErr w:type="spellStart"/>
      <w:r>
        <w:rPr>
          <w:rFonts w:ascii="Arial" w:hAnsi="Arial" w:cs="Arial"/>
          <w:b/>
          <w:sz w:val="22"/>
          <w:szCs w:val="22"/>
        </w:rPr>
        <w:t>Witten</w:t>
      </w:r>
      <w:r>
        <w:rPr>
          <w:rFonts w:ascii="Arial" w:hAnsi="Arial" w:cs="Arial"/>
          <w:b/>
          <w:sz w:val="22"/>
          <w:szCs w:val="22"/>
        </w:rPr>
        <w:softHyphen/>
        <w:t>berg</w:t>
      </w:r>
      <w:proofErr w:type="spellEnd"/>
      <w:r>
        <w:rPr>
          <w:rFonts w:ascii="Arial" w:hAnsi="Arial" w:cs="Arial"/>
          <w:b/>
          <w:sz w:val="22"/>
          <w:szCs w:val="22"/>
        </w:rPr>
        <w:t>, acto que pro</w:t>
      </w:r>
      <w:r>
        <w:rPr>
          <w:rFonts w:ascii="Arial" w:hAnsi="Arial" w:cs="Arial"/>
          <w:b/>
          <w:sz w:val="22"/>
          <w:szCs w:val="22"/>
        </w:rPr>
        <w:softHyphen/>
        <w:t>vocó la excomunión en 1520 con la Bula "</w:t>
      </w:r>
      <w:proofErr w:type="spellStart"/>
      <w:r>
        <w:rPr>
          <w:rFonts w:ascii="Arial" w:hAnsi="Arial" w:cs="Arial"/>
          <w:b/>
          <w:sz w:val="22"/>
          <w:szCs w:val="22"/>
        </w:rPr>
        <w:t>E</w:t>
      </w:r>
      <w:r>
        <w:rPr>
          <w:rFonts w:ascii="Arial" w:hAnsi="Arial" w:cs="Arial"/>
          <w:b/>
          <w:sz w:val="22"/>
          <w:szCs w:val="22"/>
        </w:rPr>
        <w:softHyphen/>
        <w:t>xur</w:t>
      </w:r>
      <w:r>
        <w:rPr>
          <w:rFonts w:ascii="Arial" w:hAnsi="Arial" w:cs="Arial"/>
          <w:b/>
          <w:sz w:val="22"/>
          <w:szCs w:val="22"/>
        </w:rPr>
        <w:softHyphen/>
        <w:t>ge</w:t>
      </w:r>
      <w:proofErr w:type="spellEnd"/>
      <w:r>
        <w:rPr>
          <w:rFonts w:ascii="Arial" w:hAnsi="Arial" w:cs="Arial"/>
          <w:b/>
          <w:sz w:val="22"/>
          <w:szCs w:val="22"/>
        </w:rPr>
        <w:t xml:space="preserve"> D</w:t>
      </w:r>
      <w:r>
        <w:rPr>
          <w:rFonts w:ascii="Arial" w:hAnsi="Arial" w:cs="Arial"/>
          <w:b/>
          <w:sz w:val="22"/>
          <w:szCs w:val="22"/>
        </w:rPr>
        <w:t>o</w:t>
      </w:r>
      <w:r>
        <w:rPr>
          <w:rFonts w:ascii="Arial" w:hAnsi="Arial" w:cs="Arial"/>
          <w:b/>
          <w:sz w:val="22"/>
          <w:szCs w:val="22"/>
        </w:rPr>
        <w:t xml:space="preserve">mine" de León X. Desde su refugio del castillo de </w:t>
      </w:r>
      <w:proofErr w:type="spellStart"/>
      <w:r>
        <w:rPr>
          <w:rFonts w:ascii="Arial" w:hAnsi="Arial" w:cs="Arial"/>
          <w:b/>
          <w:sz w:val="22"/>
          <w:szCs w:val="22"/>
        </w:rPr>
        <w:t>Wattburgo</w:t>
      </w:r>
      <w:proofErr w:type="spellEnd"/>
      <w:r>
        <w:rPr>
          <w:rFonts w:ascii="Arial" w:hAnsi="Arial" w:cs="Arial"/>
          <w:b/>
          <w:sz w:val="22"/>
          <w:szCs w:val="22"/>
        </w:rPr>
        <w:t xml:space="preserve"> y prote</w:t>
      </w:r>
      <w:r>
        <w:rPr>
          <w:rFonts w:ascii="Arial" w:hAnsi="Arial" w:cs="Arial"/>
          <w:b/>
          <w:sz w:val="22"/>
          <w:szCs w:val="22"/>
        </w:rPr>
        <w:softHyphen/>
        <w:t>gido por Feder</w:t>
      </w:r>
      <w:r>
        <w:rPr>
          <w:rFonts w:ascii="Arial" w:hAnsi="Arial" w:cs="Arial"/>
          <w:b/>
          <w:sz w:val="22"/>
          <w:szCs w:val="22"/>
        </w:rPr>
        <w:t>i</w:t>
      </w:r>
      <w:r>
        <w:rPr>
          <w:rFonts w:ascii="Arial" w:hAnsi="Arial" w:cs="Arial"/>
          <w:b/>
          <w:sz w:val="22"/>
          <w:szCs w:val="22"/>
        </w:rPr>
        <w:t>co de Sajonia, su influen</w:t>
      </w:r>
      <w:r>
        <w:rPr>
          <w:rFonts w:ascii="Arial" w:hAnsi="Arial" w:cs="Arial"/>
          <w:b/>
          <w:sz w:val="22"/>
          <w:szCs w:val="22"/>
        </w:rPr>
        <w:softHyphen/>
        <w:t>cia fue aumentando y su labor creciendo en distanciamiento doctrinal del catolicis</w:t>
      </w:r>
      <w:r>
        <w:rPr>
          <w:rFonts w:ascii="Arial" w:hAnsi="Arial" w:cs="Arial"/>
          <w:b/>
          <w:sz w:val="22"/>
          <w:szCs w:val="22"/>
        </w:rPr>
        <w:softHyphen/>
        <w:t xml:space="preserve">mo. </w:t>
      </w:r>
    </w:p>
    <w:p w:rsidR="00060132" w:rsidRDefault="005D461E" w:rsidP="00060132">
      <w:pPr>
        <w:pStyle w:val="estilo2"/>
        <w:spacing w:beforeAutospacing="0" w:afterAutospacing="0"/>
        <w:ind w:left="709" w:right="-11" w:firstLine="283"/>
        <w:jc w:val="both"/>
        <w:rPr>
          <w:rFonts w:ascii="Arial" w:hAnsi="Arial" w:cs="Arial"/>
          <w:b/>
          <w:sz w:val="22"/>
          <w:szCs w:val="22"/>
        </w:rPr>
      </w:pPr>
      <w:r>
        <w:rPr>
          <w:rFonts w:ascii="Arial" w:hAnsi="Arial" w:cs="Arial"/>
          <w:b/>
          <w:sz w:val="22"/>
          <w:szCs w:val="22"/>
        </w:rPr>
        <w:t xml:space="preserve">  </w:t>
      </w:r>
      <w:r w:rsidR="00060132">
        <w:rPr>
          <w:rFonts w:ascii="Arial" w:hAnsi="Arial" w:cs="Arial"/>
          <w:b/>
          <w:sz w:val="22"/>
          <w:szCs w:val="22"/>
        </w:rPr>
        <w:t xml:space="preserve">La "Confesión de </w:t>
      </w:r>
      <w:proofErr w:type="spellStart"/>
      <w:r w:rsidR="00060132">
        <w:rPr>
          <w:rFonts w:ascii="Arial" w:hAnsi="Arial" w:cs="Arial"/>
          <w:b/>
          <w:sz w:val="22"/>
          <w:szCs w:val="22"/>
        </w:rPr>
        <w:t>Ausburgo</w:t>
      </w:r>
      <w:proofErr w:type="spellEnd"/>
      <w:r w:rsidR="00060132">
        <w:rPr>
          <w:rFonts w:ascii="Arial" w:hAnsi="Arial" w:cs="Arial"/>
          <w:b/>
          <w:sz w:val="22"/>
          <w:szCs w:val="22"/>
        </w:rPr>
        <w:t>", redac</w:t>
      </w:r>
      <w:r w:rsidR="00060132">
        <w:rPr>
          <w:rFonts w:ascii="Arial" w:hAnsi="Arial" w:cs="Arial"/>
          <w:b/>
          <w:sz w:val="22"/>
          <w:szCs w:val="22"/>
        </w:rPr>
        <w:softHyphen/>
        <w:t>ta</w:t>
      </w:r>
      <w:r w:rsidR="00060132">
        <w:rPr>
          <w:rFonts w:ascii="Arial" w:hAnsi="Arial" w:cs="Arial"/>
          <w:b/>
          <w:sz w:val="22"/>
          <w:szCs w:val="22"/>
        </w:rPr>
        <w:softHyphen/>
        <w:t xml:space="preserve">da en 1530, culminó la separación no sólo cismática sino doctrinal de Roma. Para entonces la actitud rebelde de sus primeras protestas (De </w:t>
      </w:r>
      <w:proofErr w:type="spellStart"/>
      <w:r w:rsidR="00060132">
        <w:rPr>
          <w:rFonts w:ascii="Arial" w:hAnsi="Arial" w:cs="Arial"/>
          <w:b/>
          <w:sz w:val="22"/>
          <w:szCs w:val="22"/>
        </w:rPr>
        <w:t>Captivitate</w:t>
      </w:r>
      <w:proofErr w:type="spellEnd"/>
      <w:r w:rsidR="00060132">
        <w:rPr>
          <w:rFonts w:ascii="Arial" w:hAnsi="Arial" w:cs="Arial"/>
          <w:b/>
          <w:sz w:val="22"/>
          <w:szCs w:val="22"/>
        </w:rPr>
        <w:t xml:space="preserve"> </w:t>
      </w:r>
      <w:proofErr w:type="spellStart"/>
      <w:r w:rsidR="00060132">
        <w:rPr>
          <w:rFonts w:ascii="Arial" w:hAnsi="Arial" w:cs="Arial"/>
          <w:b/>
          <w:sz w:val="22"/>
          <w:szCs w:val="22"/>
        </w:rPr>
        <w:t>Babi</w:t>
      </w:r>
      <w:r w:rsidR="00060132">
        <w:rPr>
          <w:rFonts w:ascii="Arial" w:hAnsi="Arial" w:cs="Arial"/>
          <w:b/>
          <w:sz w:val="22"/>
          <w:szCs w:val="22"/>
        </w:rPr>
        <w:softHyphen/>
        <w:t>lo</w:t>
      </w:r>
      <w:r w:rsidR="00060132">
        <w:rPr>
          <w:rFonts w:ascii="Arial" w:hAnsi="Arial" w:cs="Arial"/>
          <w:b/>
          <w:sz w:val="22"/>
          <w:szCs w:val="22"/>
        </w:rPr>
        <w:softHyphen/>
        <w:t>niae</w:t>
      </w:r>
      <w:proofErr w:type="spellEnd"/>
      <w:r w:rsidR="00060132">
        <w:rPr>
          <w:rFonts w:ascii="Arial" w:hAnsi="Arial" w:cs="Arial"/>
          <w:b/>
          <w:sz w:val="22"/>
          <w:szCs w:val="22"/>
        </w:rPr>
        <w:t>) había evolucio</w:t>
      </w:r>
      <w:r w:rsidR="00060132">
        <w:rPr>
          <w:rFonts w:ascii="Arial" w:hAnsi="Arial" w:cs="Arial"/>
          <w:b/>
          <w:sz w:val="22"/>
          <w:szCs w:val="22"/>
        </w:rPr>
        <w:softHyphen/>
        <w:t>nado a una rup</w:t>
      </w:r>
      <w:r w:rsidR="00060132">
        <w:rPr>
          <w:rFonts w:ascii="Arial" w:hAnsi="Arial" w:cs="Arial"/>
          <w:b/>
          <w:sz w:val="22"/>
          <w:szCs w:val="22"/>
        </w:rPr>
        <w:softHyphen/>
        <w:t>tura con la doctri</w:t>
      </w:r>
      <w:r w:rsidR="00060132">
        <w:rPr>
          <w:rFonts w:ascii="Arial" w:hAnsi="Arial" w:cs="Arial"/>
          <w:b/>
          <w:sz w:val="22"/>
          <w:szCs w:val="22"/>
        </w:rPr>
        <w:softHyphen/>
        <w:t>na católi</w:t>
      </w:r>
      <w:r w:rsidR="00060132">
        <w:rPr>
          <w:rFonts w:ascii="Arial" w:hAnsi="Arial" w:cs="Arial"/>
          <w:b/>
          <w:sz w:val="22"/>
          <w:szCs w:val="22"/>
        </w:rPr>
        <w:softHyphen/>
        <w:t>ca en pun</w:t>
      </w:r>
      <w:r w:rsidR="00060132">
        <w:rPr>
          <w:rFonts w:ascii="Arial" w:hAnsi="Arial" w:cs="Arial"/>
          <w:b/>
          <w:sz w:val="22"/>
          <w:szCs w:val="22"/>
        </w:rPr>
        <w:softHyphen/>
        <w:t>tos esen</w:t>
      </w:r>
      <w:r w:rsidR="00060132">
        <w:rPr>
          <w:rFonts w:ascii="Arial" w:hAnsi="Arial" w:cs="Arial"/>
          <w:b/>
          <w:sz w:val="22"/>
          <w:szCs w:val="22"/>
        </w:rPr>
        <w:softHyphen/>
        <w:t xml:space="preserve">ciales: la justificación, </w:t>
      </w:r>
      <w:r w:rsidR="006A7BAD">
        <w:rPr>
          <w:rFonts w:ascii="Arial" w:hAnsi="Arial" w:cs="Arial"/>
          <w:b/>
          <w:sz w:val="22"/>
          <w:szCs w:val="22"/>
        </w:rPr>
        <w:t xml:space="preserve">la Eucaristía, </w:t>
      </w:r>
      <w:r w:rsidR="00060132">
        <w:rPr>
          <w:rFonts w:ascii="Arial" w:hAnsi="Arial" w:cs="Arial"/>
          <w:b/>
          <w:sz w:val="22"/>
          <w:szCs w:val="22"/>
        </w:rPr>
        <w:t>los sa</w:t>
      </w:r>
      <w:r w:rsidR="00060132">
        <w:rPr>
          <w:rFonts w:ascii="Arial" w:hAnsi="Arial" w:cs="Arial"/>
          <w:b/>
          <w:sz w:val="22"/>
          <w:szCs w:val="22"/>
        </w:rPr>
        <w:softHyphen/>
        <w:t>cra</w:t>
      </w:r>
      <w:r w:rsidR="00060132">
        <w:rPr>
          <w:rFonts w:ascii="Arial" w:hAnsi="Arial" w:cs="Arial"/>
          <w:b/>
          <w:sz w:val="22"/>
          <w:szCs w:val="22"/>
        </w:rPr>
        <w:softHyphen/>
        <w:t>mentos, el sacerdocio, la autori</w:t>
      </w:r>
      <w:r w:rsidR="00060132">
        <w:rPr>
          <w:rFonts w:ascii="Arial" w:hAnsi="Arial" w:cs="Arial"/>
          <w:b/>
          <w:sz w:val="22"/>
          <w:szCs w:val="22"/>
        </w:rPr>
        <w:softHyphen/>
        <w:t>dad del Prima</w:t>
      </w:r>
      <w:r w:rsidR="00060132">
        <w:rPr>
          <w:rFonts w:ascii="Arial" w:hAnsi="Arial" w:cs="Arial"/>
          <w:b/>
          <w:sz w:val="22"/>
          <w:szCs w:val="22"/>
        </w:rPr>
        <w:softHyphen/>
        <w:t>do, el pecado, la redención.</w:t>
      </w:r>
    </w:p>
    <w:p w:rsidR="00060132" w:rsidRDefault="00060132" w:rsidP="00060132">
      <w:pPr>
        <w:pStyle w:val="estilo2"/>
        <w:spacing w:beforeAutospacing="0" w:afterAutospacing="0"/>
        <w:ind w:left="709" w:right="-11" w:firstLine="283"/>
        <w:jc w:val="both"/>
        <w:rPr>
          <w:rFonts w:ascii="Arial" w:hAnsi="Arial" w:cs="Arial"/>
          <w:b/>
          <w:sz w:val="22"/>
          <w:szCs w:val="22"/>
        </w:rPr>
      </w:pPr>
      <w:r>
        <w:rPr>
          <w:rFonts w:ascii="Arial" w:hAnsi="Arial" w:cs="Arial"/>
          <w:b/>
          <w:sz w:val="22"/>
          <w:szCs w:val="22"/>
        </w:rPr>
        <w:t xml:space="preserve"> La Concordia, aceptada por la mayoría de los primeros luteranos, pero luego r</w:t>
      </w:r>
      <w:r>
        <w:rPr>
          <w:rFonts w:ascii="Arial" w:hAnsi="Arial" w:cs="Arial"/>
          <w:b/>
          <w:sz w:val="22"/>
          <w:szCs w:val="22"/>
        </w:rPr>
        <w:t>e</w:t>
      </w:r>
      <w:r>
        <w:rPr>
          <w:rFonts w:ascii="Arial" w:hAnsi="Arial" w:cs="Arial"/>
          <w:b/>
          <w:sz w:val="22"/>
          <w:szCs w:val="22"/>
        </w:rPr>
        <w:t>chazada, no resolvió la polémica. Y el intento del Concilio, reuni</w:t>
      </w:r>
      <w:r>
        <w:rPr>
          <w:rFonts w:ascii="Arial" w:hAnsi="Arial" w:cs="Arial"/>
          <w:b/>
          <w:sz w:val="22"/>
          <w:szCs w:val="22"/>
        </w:rPr>
        <w:softHyphen/>
        <w:t>do al fin en Trento el mismo año de la muerte de Lutero y al que ya no acudie</w:t>
      </w:r>
      <w:r>
        <w:rPr>
          <w:rFonts w:ascii="Arial" w:hAnsi="Arial" w:cs="Arial"/>
          <w:b/>
          <w:sz w:val="22"/>
          <w:szCs w:val="22"/>
        </w:rPr>
        <w:softHyphen/>
        <w:t>ron los pro</w:t>
      </w:r>
      <w:r>
        <w:rPr>
          <w:rFonts w:ascii="Arial" w:hAnsi="Arial" w:cs="Arial"/>
          <w:b/>
          <w:sz w:val="22"/>
          <w:szCs w:val="22"/>
        </w:rPr>
        <w:softHyphen/>
        <w:t>testantes, selló la ruptura total y definitiva e inició la disgregación de los reformados en multitud de grupos autó</w:t>
      </w:r>
      <w:r>
        <w:rPr>
          <w:rFonts w:ascii="Arial" w:hAnsi="Arial" w:cs="Arial"/>
          <w:b/>
          <w:sz w:val="22"/>
          <w:szCs w:val="22"/>
        </w:rPr>
        <w:softHyphen/>
        <w:t>no</w:t>
      </w:r>
      <w:r>
        <w:rPr>
          <w:rFonts w:ascii="Arial" w:hAnsi="Arial" w:cs="Arial"/>
          <w:b/>
          <w:sz w:val="22"/>
          <w:szCs w:val="22"/>
        </w:rPr>
        <w:softHyphen/>
        <w:t>mos e inde</w:t>
      </w:r>
      <w:r>
        <w:rPr>
          <w:rFonts w:ascii="Arial" w:hAnsi="Arial" w:cs="Arial"/>
          <w:b/>
          <w:sz w:val="22"/>
          <w:szCs w:val="22"/>
        </w:rPr>
        <w:softHyphen/>
        <w:t xml:space="preserve">pendientes, como el de la Iglesia de Calvino en Ginebra o la de </w:t>
      </w:r>
      <w:proofErr w:type="spellStart"/>
      <w:r>
        <w:rPr>
          <w:rFonts w:ascii="Arial" w:hAnsi="Arial" w:cs="Arial"/>
          <w:b/>
          <w:sz w:val="22"/>
          <w:szCs w:val="22"/>
        </w:rPr>
        <w:t>Zwinglio</w:t>
      </w:r>
      <w:proofErr w:type="spellEnd"/>
      <w:r>
        <w:rPr>
          <w:rFonts w:ascii="Arial" w:hAnsi="Arial" w:cs="Arial"/>
          <w:b/>
          <w:sz w:val="22"/>
          <w:szCs w:val="22"/>
        </w:rPr>
        <w:t xml:space="preserve"> en </w:t>
      </w:r>
      <w:proofErr w:type="spellStart"/>
      <w:r>
        <w:rPr>
          <w:rFonts w:ascii="Arial" w:hAnsi="Arial" w:cs="Arial"/>
          <w:b/>
          <w:sz w:val="22"/>
          <w:szCs w:val="22"/>
        </w:rPr>
        <w:t>Zurich</w:t>
      </w:r>
      <w:proofErr w:type="spellEnd"/>
      <w:r>
        <w:rPr>
          <w:rFonts w:ascii="Arial" w:hAnsi="Arial" w:cs="Arial"/>
          <w:b/>
          <w:sz w:val="22"/>
          <w:szCs w:val="22"/>
        </w:rPr>
        <w:t>.</w:t>
      </w:r>
    </w:p>
    <w:p w:rsidR="00060132" w:rsidRDefault="00060132" w:rsidP="00060132">
      <w:pPr>
        <w:pStyle w:val="estilo2"/>
        <w:spacing w:beforeAutospacing="0" w:afterAutospacing="0"/>
        <w:ind w:left="709" w:right="-11" w:firstLine="283"/>
        <w:jc w:val="both"/>
        <w:rPr>
          <w:rFonts w:ascii="Arial" w:hAnsi="Arial" w:cs="Arial"/>
          <w:b/>
          <w:sz w:val="22"/>
          <w:szCs w:val="22"/>
        </w:rPr>
      </w:pPr>
      <w:r>
        <w:rPr>
          <w:rFonts w:ascii="Arial" w:hAnsi="Arial" w:cs="Arial"/>
          <w:b/>
          <w:sz w:val="22"/>
          <w:szCs w:val="22"/>
        </w:rPr>
        <w:t>   La Reforma protestante se abrió a lo largo de los siglos en varios centenares de grupos, algunos muy numerosos.</w:t>
      </w:r>
    </w:p>
    <w:p w:rsidR="00301D39" w:rsidRDefault="00301D39" w:rsidP="004D2E6D">
      <w:pPr>
        <w:pStyle w:val="estilo2"/>
        <w:spacing w:before="0" w:beforeAutospacing="0" w:after="0" w:afterAutospacing="0"/>
        <w:ind w:left="709" w:right="-11" w:firstLine="283"/>
        <w:jc w:val="both"/>
        <w:rPr>
          <w:rFonts w:ascii="Arial" w:hAnsi="Arial" w:cs="Arial"/>
          <w:b/>
          <w:sz w:val="22"/>
          <w:szCs w:val="22"/>
        </w:rPr>
      </w:pPr>
    </w:p>
    <w:p w:rsidR="000C3F89" w:rsidRPr="000C3F89" w:rsidRDefault="000D5A0C" w:rsidP="004D2E6D">
      <w:pPr>
        <w:pStyle w:val="estilo2"/>
        <w:spacing w:before="0" w:beforeAutospacing="0" w:after="0" w:afterAutospacing="0"/>
        <w:ind w:left="709" w:right="-11" w:firstLine="283"/>
        <w:jc w:val="both"/>
        <w:rPr>
          <w:rFonts w:ascii="Arial" w:hAnsi="Arial" w:cs="Arial"/>
          <w:b/>
          <w:color w:val="FF0000"/>
          <w:sz w:val="28"/>
          <w:szCs w:val="28"/>
        </w:rPr>
      </w:pPr>
      <w:r>
        <w:rPr>
          <w:rFonts w:ascii="Arial" w:hAnsi="Arial" w:cs="Arial"/>
          <w:b/>
          <w:color w:val="FF0000"/>
          <w:sz w:val="28"/>
          <w:szCs w:val="28"/>
        </w:rPr>
        <w:t xml:space="preserve">3º </w:t>
      </w:r>
      <w:r w:rsidR="006A7BAD">
        <w:rPr>
          <w:rFonts w:ascii="Arial" w:hAnsi="Arial" w:cs="Arial"/>
          <w:b/>
          <w:color w:val="FF0000"/>
          <w:sz w:val="28"/>
          <w:szCs w:val="28"/>
        </w:rPr>
        <w:t xml:space="preserve">Datos de </w:t>
      </w:r>
      <w:r w:rsidR="000C3F89" w:rsidRPr="000C3F89">
        <w:rPr>
          <w:rFonts w:ascii="Arial" w:hAnsi="Arial" w:cs="Arial"/>
          <w:b/>
          <w:color w:val="FF0000"/>
          <w:sz w:val="28"/>
          <w:szCs w:val="28"/>
        </w:rPr>
        <w:t>Martín Lutero</w:t>
      </w:r>
      <w:r w:rsidR="004D2E6D">
        <w:rPr>
          <w:rFonts w:ascii="Arial" w:hAnsi="Arial" w:cs="Arial"/>
          <w:b/>
          <w:color w:val="FF0000"/>
          <w:sz w:val="28"/>
          <w:szCs w:val="28"/>
        </w:rPr>
        <w:t xml:space="preserve"> (1483-1546)</w:t>
      </w:r>
      <w:r w:rsidR="000C3F89" w:rsidRPr="000C3F89">
        <w:rPr>
          <w:rFonts w:ascii="Arial" w:hAnsi="Arial" w:cs="Arial"/>
          <w:b/>
          <w:color w:val="FF0000"/>
          <w:sz w:val="28"/>
          <w:szCs w:val="28"/>
        </w:rPr>
        <w:t xml:space="preserve"> y su drama</w:t>
      </w:r>
    </w:p>
    <w:p w:rsidR="000C3F89" w:rsidRDefault="000C3F89" w:rsidP="004D2E6D">
      <w:pPr>
        <w:pStyle w:val="estilo2"/>
        <w:spacing w:before="0" w:beforeAutospacing="0" w:after="0" w:afterAutospacing="0"/>
        <w:ind w:left="709" w:right="-11" w:firstLine="283"/>
        <w:jc w:val="both"/>
        <w:rPr>
          <w:rFonts w:ascii="Arial" w:hAnsi="Arial" w:cs="Arial"/>
          <w:b/>
          <w:sz w:val="22"/>
          <w:szCs w:val="22"/>
        </w:rPr>
      </w:pPr>
    </w:p>
    <w:p w:rsidR="000C3F89" w:rsidRDefault="000C3F89" w:rsidP="004D2E6D">
      <w:pPr>
        <w:pStyle w:val="estilo2"/>
        <w:spacing w:before="0" w:beforeAutospacing="0" w:after="0" w:afterAutospacing="0"/>
        <w:ind w:left="709" w:right="-11" w:firstLine="283"/>
        <w:jc w:val="both"/>
        <w:rPr>
          <w:rFonts w:ascii="Arial" w:hAnsi="Arial" w:cs="Arial"/>
          <w:b/>
          <w:sz w:val="22"/>
          <w:szCs w:val="22"/>
        </w:rPr>
      </w:pPr>
      <w:r>
        <w:rPr>
          <w:rFonts w:ascii="Arial" w:hAnsi="Arial" w:cs="Arial"/>
          <w:b/>
          <w:sz w:val="22"/>
          <w:szCs w:val="22"/>
        </w:rPr>
        <w:t xml:space="preserve">  Religioso</w:t>
      </w:r>
      <w:r w:rsidRPr="000C3F89">
        <w:rPr>
          <w:rFonts w:ascii="Arial" w:hAnsi="Arial" w:cs="Arial"/>
          <w:b/>
          <w:sz w:val="22"/>
          <w:szCs w:val="22"/>
        </w:rPr>
        <w:t xml:space="preserve"> agustino, promotor de la llama</w:t>
      </w:r>
      <w:r w:rsidRPr="000C3F89">
        <w:rPr>
          <w:rFonts w:ascii="Arial" w:hAnsi="Arial" w:cs="Arial"/>
          <w:b/>
          <w:sz w:val="22"/>
          <w:szCs w:val="22"/>
        </w:rPr>
        <w:softHyphen/>
        <w:t>da reforma protestante. Teólogo desen</w:t>
      </w:r>
      <w:r w:rsidRPr="000C3F89">
        <w:rPr>
          <w:rFonts w:ascii="Arial" w:hAnsi="Arial" w:cs="Arial"/>
          <w:b/>
          <w:sz w:val="22"/>
          <w:szCs w:val="22"/>
        </w:rPr>
        <w:softHyphen/>
        <w:t xml:space="preserve">gañado de la situación de la corte pontificia. Sus padres, Hans </w:t>
      </w:r>
      <w:proofErr w:type="spellStart"/>
      <w:r w:rsidRPr="000C3F89">
        <w:rPr>
          <w:rFonts w:ascii="Arial" w:hAnsi="Arial" w:cs="Arial"/>
          <w:b/>
          <w:sz w:val="22"/>
          <w:szCs w:val="22"/>
        </w:rPr>
        <w:t>Luther</w:t>
      </w:r>
      <w:proofErr w:type="spellEnd"/>
      <w:r w:rsidRPr="000C3F89">
        <w:rPr>
          <w:rFonts w:ascii="Arial" w:hAnsi="Arial" w:cs="Arial"/>
          <w:b/>
          <w:sz w:val="22"/>
          <w:szCs w:val="22"/>
        </w:rPr>
        <w:t xml:space="preserve"> y Marga</w:t>
      </w:r>
      <w:r w:rsidRPr="000C3F89">
        <w:rPr>
          <w:rFonts w:ascii="Arial" w:hAnsi="Arial" w:cs="Arial"/>
          <w:b/>
          <w:sz w:val="22"/>
          <w:szCs w:val="22"/>
        </w:rPr>
        <w:softHyphen/>
        <w:t xml:space="preserve">rita </w:t>
      </w:r>
      <w:proofErr w:type="spellStart"/>
      <w:r w:rsidRPr="000C3F89">
        <w:rPr>
          <w:rFonts w:ascii="Arial" w:hAnsi="Arial" w:cs="Arial"/>
          <w:b/>
          <w:sz w:val="22"/>
          <w:szCs w:val="22"/>
        </w:rPr>
        <w:t>Ziegler</w:t>
      </w:r>
      <w:proofErr w:type="spellEnd"/>
      <w:r w:rsidRPr="000C3F89">
        <w:rPr>
          <w:rFonts w:ascii="Arial" w:hAnsi="Arial" w:cs="Arial"/>
          <w:b/>
          <w:sz w:val="22"/>
          <w:szCs w:val="22"/>
        </w:rPr>
        <w:t>, eran agricultores modes</w:t>
      </w:r>
      <w:r w:rsidRPr="000C3F89">
        <w:rPr>
          <w:rFonts w:ascii="Arial" w:hAnsi="Arial" w:cs="Arial"/>
          <w:b/>
          <w:sz w:val="22"/>
          <w:szCs w:val="22"/>
        </w:rPr>
        <w:softHyphen/>
        <w:t>tos. De pequeño fue educado con rigor. Su voca</w:t>
      </w:r>
      <w:r w:rsidRPr="000C3F89">
        <w:rPr>
          <w:rFonts w:ascii="Arial" w:hAnsi="Arial" w:cs="Arial"/>
          <w:b/>
          <w:sz w:val="22"/>
          <w:szCs w:val="22"/>
        </w:rPr>
        <w:softHyphen/>
        <w:t xml:space="preserve">ción religiosa fue resultado del miedo en una tormenta. Había nacido en </w:t>
      </w:r>
      <w:proofErr w:type="spellStart"/>
      <w:r w:rsidRPr="000C3F89">
        <w:rPr>
          <w:rFonts w:ascii="Arial" w:hAnsi="Arial" w:cs="Arial"/>
          <w:b/>
          <w:sz w:val="22"/>
          <w:szCs w:val="22"/>
        </w:rPr>
        <w:t>Eisleben</w:t>
      </w:r>
      <w:proofErr w:type="spellEnd"/>
      <w:r w:rsidRPr="000C3F89">
        <w:rPr>
          <w:rFonts w:ascii="Arial" w:hAnsi="Arial" w:cs="Arial"/>
          <w:b/>
          <w:sz w:val="22"/>
          <w:szCs w:val="22"/>
        </w:rPr>
        <w:t>, Saj</w:t>
      </w:r>
      <w:r w:rsidRPr="000C3F89">
        <w:rPr>
          <w:rFonts w:ascii="Arial" w:hAnsi="Arial" w:cs="Arial"/>
          <w:b/>
          <w:sz w:val="22"/>
          <w:szCs w:val="22"/>
        </w:rPr>
        <w:t>o</w:t>
      </w:r>
      <w:r w:rsidRPr="000C3F89">
        <w:rPr>
          <w:rFonts w:ascii="Arial" w:hAnsi="Arial" w:cs="Arial"/>
          <w:b/>
          <w:sz w:val="22"/>
          <w:szCs w:val="22"/>
        </w:rPr>
        <w:t xml:space="preserve">nia, el 10 de Noviembre de 1483. </w:t>
      </w:r>
    </w:p>
    <w:p w:rsidR="004D2E6D" w:rsidRDefault="004D2E6D" w:rsidP="004D2E6D">
      <w:pPr>
        <w:pStyle w:val="estilo2"/>
        <w:spacing w:before="0" w:beforeAutospacing="0" w:after="0" w:afterAutospacing="0"/>
        <w:ind w:left="709" w:right="-11" w:firstLine="283"/>
        <w:jc w:val="both"/>
        <w:rPr>
          <w:rFonts w:ascii="Arial" w:hAnsi="Arial" w:cs="Arial"/>
          <w:b/>
          <w:sz w:val="22"/>
          <w:szCs w:val="22"/>
        </w:rPr>
      </w:pPr>
    </w:p>
    <w:p w:rsidR="000C3F89" w:rsidRDefault="000C3F89" w:rsidP="004D2E6D">
      <w:pPr>
        <w:pStyle w:val="estilo2"/>
        <w:spacing w:before="0" w:beforeAutospacing="0" w:after="0" w:afterAutospacing="0"/>
        <w:ind w:left="709" w:right="-11" w:firstLine="283"/>
        <w:jc w:val="both"/>
        <w:rPr>
          <w:rFonts w:ascii="Arial" w:hAnsi="Arial" w:cs="Arial"/>
          <w:b/>
          <w:sz w:val="22"/>
          <w:szCs w:val="22"/>
        </w:rPr>
      </w:pPr>
      <w:r w:rsidRPr="000C3F89">
        <w:rPr>
          <w:rFonts w:ascii="Arial" w:hAnsi="Arial" w:cs="Arial"/>
          <w:b/>
          <w:sz w:val="22"/>
          <w:szCs w:val="22"/>
        </w:rPr>
        <w:t xml:space="preserve"> Con esfuerzo de su padre inició estu</w:t>
      </w:r>
      <w:r w:rsidRPr="000C3F89">
        <w:rPr>
          <w:rFonts w:ascii="Arial" w:hAnsi="Arial" w:cs="Arial"/>
          <w:b/>
          <w:sz w:val="22"/>
          <w:szCs w:val="22"/>
        </w:rPr>
        <w:softHyphen/>
        <w:t>dios en Magdeburgo y Eisenach antes de in</w:t>
      </w:r>
      <w:r w:rsidRPr="000C3F89">
        <w:rPr>
          <w:rFonts w:ascii="Arial" w:hAnsi="Arial" w:cs="Arial"/>
          <w:b/>
          <w:sz w:val="22"/>
          <w:szCs w:val="22"/>
        </w:rPr>
        <w:t>i</w:t>
      </w:r>
      <w:r w:rsidRPr="000C3F89">
        <w:rPr>
          <w:rFonts w:ascii="Arial" w:hAnsi="Arial" w:cs="Arial"/>
          <w:b/>
          <w:sz w:val="22"/>
          <w:szCs w:val="22"/>
        </w:rPr>
        <w:t>ciar Derecho en Erfurt. Conoció a Erasmo. En 1505, impresionado por un relámpago en una tormenta, prometió hacerse monje e ingresó como agustino de Erfurt. Tenía 22 años y empezó a enseñar filosofía al tiempo que estudiaba teología.</w:t>
      </w:r>
    </w:p>
    <w:p w:rsidR="004D2E6D" w:rsidRDefault="004D2E6D" w:rsidP="004D2E6D">
      <w:pPr>
        <w:pStyle w:val="estilo2"/>
        <w:spacing w:before="0" w:beforeAutospacing="0" w:after="0" w:afterAutospacing="0"/>
        <w:ind w:left="709" w:right="-11" w:firstLine="283"/>
        <w:jc w:val="both"/>
        <w:rPr>
          <w:rFonts w:ascii="Arial" w:hAnsi="Arial" w:cs="Arial"/>
          <w:b/>
          <w:sz w:val="22"/>
          <w:szCs w:val="22"/>
        </w:rPr>
      </w:pPr>
    </w:p>
    <w:p w:rsidR="000C3F89" w:rsidRDefault="000C3F89" w:rsidP="004D2E6D">
      <w:pPr>
        <w:pStyle w:val="estilo2"/>
        <w:spacing w:before="0" w:beforeAutospacing="0" w:after="0" w:afterAutospacing="0"/>
        <w:ind w:left="709" w:right="-11" w:firstLine="283"/>
        <w:jc w:val="both"/>
        <w:rPr>
          <w:rFonts w:ascii="Arial" w:hAnsi="Arial" w:cs="Arial"/>
          <w:b/>
          <w:sz w:val="22"/>
          <w:szCs w:val="22"/>
        </w:rPr>
      </w:pPr>
      <w:r w:rsidRPr="000C3F89">
        <w:rPr>
          <w:rFonts w:ascii="Arial" w:hAnsi="Arial" w:cs="Arial"/>
          <w:b/>
          <w:sz w:val="22"/>
          <w:szCs w:val="22"/>
        </w:rPr>
        <w:t xml:space="preserve">   Hizo la profesión en 1506 y al año fue ordenado sacerdote. En 1509 obtuvo el bachillerato en Teología en </w:t>
      </w:r>
      <w:proofErr w:type="spellStart"/>
      <w:r w:rsidRPr="000C3F89">
        <w:rPr>
          <w:rFonts w:ascii="Arial" w:hAnsi="Arial" w:cs="Arial"/>
          <w:b/>
          <w:sz w:val="22"/>
          <w:szCs w:val="22"/>
        </w:rPr>
        <w:t>Wittenberg</w:t>
      </w:r>
      <w:proofErr w:type="spellEnd"/>
      <w:r w:rsidRPr="000C3F89">
        <w:rPr>
          <w:rFonts w:ascii="Arial" w:hAnsi="Arial" w:cs="Arial"/>
          <w:b/>
          <w:sz w:val="22"/>
          <w:szCs w:val="22"/>
        </w:rPr>
        <w:t xml:space="preserve"> y fue dedicado a la docencia en la recién creada Universidad de </w:t>
      </w:r>
      <w:proofErr w:type="spellStart"/>
      <w:r w:rsidRPr="000C3F89">
        <w:rPr>
          <w:rFonts w:ascii="Arial" w:hAnsi="Arial" w:cs="Arial"/>
          <w:b/>
          <w:sz w:val="22"/>
          <w:szCs w:val="22"/>
        </w:rPr>
        <w:t>Wittenberg</w:t>
      </w:r>
      <w:proofErr w:type="spellEnd"/>
      <w:r w:rsidRPr="000C3F89">
        <w:rPr>
          <w:rFonts w:ascii="Arial" w:hAnsi="Arial" w:cs="Arial"/>
          <w:b/>
          <w:sz w:val="22"/>
          <w:szCs w:val="22"/>
        </w:rPr>
        <w:t>. Luego enseñó teología en Erfurt.</w:t>
      </w:r>
    </w:p>
    <w:p w:rsidR="004D2E6D" w:rsidRDefault="004D2E6D" w:rsidP="004D2E6D">
      <w:pPr>
        <w:pStyle w:val="estilo2"/>
        <w:spacing w:before="0" w:beforeAutospacing="0" w:after="0" w:afterAutospacing="0"/>
        <w:ind w:left="709" w:right="-11" w:firstLine="283"/>
        <w:jc w:val="both"/>
        <w:rPr>
          <w:rFonts w:ascii="Arial" w:hAnsi="Arial" w:cs="Arial"/>
          <w:b/>
          <w:sz w:val="22"/>
          <w:szCs w:val="22"/>
        </w:rPr>
      </w:pPr>
    </w:p>
    <w:p w:rsidR="000C3F89" w:rsidRDefault="000C3F89" w:rsidP="004D2E6D">
      <w:pPr>
        <w:pStyle w:val="estilo2"/>
        <w:spacing w:before="0" w:beforeAutospacing="0" w:after="0" w:afterAutospacing="0"/>
        <w:ind w:left="709" w:right="-11" w:firstLine="283"/>
        <w:jc w:val="both"/>
        <w:rPr>
          <w:rFonts w:ascii="Arial" w:hAnsi="Arial" w:cs="Arial"/>
          <w:b/>
          <w:sz w:val="22"/>
          <w:szCs w:val="22"/>
        </w:rPr>
      </w:pPr>
      <w:r w:rsidRPr="000C3F89">
        <w:rPr>
          <w:rFonts w:ascii="Arial" w:hAnsi="Arial" w:cs="Arial"/>
          <w:b/>
          <w:sz w:val="22"/>
          <w:szCs w:val="22"/>
        </w:rPr>
        <w:t>   En 1510 viajó a Roma comisionado para impedir la unificación de los con</w:t>
      </w:r>
      <w:r w:rsidRPr="000C3F89">
        <w:rPr>
          <w:rFonts w:ascii="Arial" w:hAnsi="Arial" w:cs="Arial"/>
          <w:b/>
          <w:sz w:val="22"/>
          <w:szCs w:val="22"/>
        </w:rPr>
        <w:softHyphen/>
        <w:t>ven</w:t>
      </w:r>
      <w:r w:rsidRPr="000C3F89">
        <w:rPr>
          <w:rFonts w:ascii="Arial" w:hAnsi="Arial" w:cs="Arial"/>
          <w:b/>
          <w:sz w:val="22"/>
          <w:szCs w:val="22"/>
        </w:rPr>
        <w:softHyphen/>
        <w:t>tos agustinos, pues no se avenían los reformados con los no reformados. No consiguió casi nada y quedó escandalizado con al ambiente libertino de la ciudad y el tráfico de indulgencias. La visión de una corte papal mundana le hirió profundamente.</w:t>
      </w:r>
    </w:p>
    <w:p w:rsidR="000C3F89" w:rsidRDefault="000C3F89" w:rsidP="004D2E6D">
      <w:pPr>
        <w:pStyle w:val="estilo2"/>
        <w:spacing w:before="0" w:beforeAutospacing="0" w:after="0" w:afterAutospacing="0"/>
        <w:ind w:left="709" w:right="-11" w:firstLine="283"/>
        <w:jc w:val="both"/>
        <w:rPr>
          <w:rFonts w:ascii="Arial" w:hAnsi="Arial" w:cs="Arial"/>
          <w:b/>
          <w:sz w:val="22"/>
          <w:szCs w:val="22"/>
        </w:rPr>
      </w:pPr>
      <w:r w:rsidRPr="000C3F89">
        <w:rPr>
          <w:rFonts w:ascii="Arial" w:hAnsi="Arial" w:cs="Arial"/>
          <w:b/>
          <w:sz w:val="22"/>
          <w:szCs w:val="22"/>
        </w:rPr>
        <w:lastRenderedPageBreak/>
        <w:br/>
      </w:r>
      <w:r w:rsidR="004D2E6D">
        <w:rPr>
          <w:rFonts w:ascii="Arial" w:hAnsi="Arial" w:cs="Arial"/>
          <w:b/>
          <w:sz w:val="22"/>
          <w:szCs w:val="22"/>
        </w:rPr>
        <w:t xml:space="preserve">   </w:t>
      </w:r>
      <w:r w:rsidRPr="000C3F89">
        <w:rPr>
          <w:rFonts w:ascii="Arial" w:hAnsi="Arial" w:cs="Arial"/>
          <w:b/>
          <w:sz w:val="22"/>
          <w:szCs w:val="22"/>
        </w:rPr>
        <w:t xml:space="preserve">   Al regresar logró el doctorado en Teología en 1512 y siguió impartiendo clases sobre el Antiguo y Nuevo Testamento en la Universidad de </w:t>
      </w:r>
      <w:proofErr w:type="spellStart"/>
      <w:r w:rsidRPr="000C3F89">
        <w:rPr>
          <w:rFonts w:ascii="Arial" w:hAnsi="Arial" w:cs="Arial"/>
          <w:b/>
          <w:sz w:val="22"/>
          <w:szCs w:val="22"/>
        </w:rPr>
        <w:t>Wittenberg</w:t>
      </w:r>
      <w:proofErr w:type="spellEnd"/>
      <w:r w:rsidRPr="000C3F89">
        <w:rPr>
          <w:rFonts w:ascii="Arial" w:hAnsi="Arial" w:cs="Arial"/>
          <w:b/>
          <w:sz w:val="22"/>
          <w:szCs w:val="22"/>
        </w:rPr>
        <w:t>. Su fama a</w:t>
      </w:r>
      <w:r w:rsidRPr="000C3F89">
        <w:rPr>
          <w:rFonts w:ascii="Arial" w:hAnsi="Arial" w:cs="Arial"/>
          <w:b/>
          <w:sz w:val="22"/>
          <w:szCs w:val="22"/>
        </w:rPr>
        <w:t>u</w:t>
      </w:r>
      <w:r w:rsidRPr="000C3F89">
        <w:rPr>
          <w:rFonts w:ascii="Arial" w:hAnsi="Arial" w:cs="Arial"/>
          <w:b/>
          <w:sz w:val="22"/>
          <w:szCs w:val="22"/>
        </w:rPr>
        <w:t>mentó entre los estudiantes y estable</w:t>
      </w:r>
      <w:r w:rsidRPr="000C3F89">
        <w:rPr>
          <w:rFonts w:ascii="Arial" w:hAnsi="Arial" w:cs="Arial"/>
          <w:b/>
          <w:sz w:val="22"/>
          <w:szCs w:val="22"/>
        </w:rPr>
        <w:softHyphen/>
        <w:t>ció amistad con Duque elector Federico de S</w:t>
      </w:r>
      <w:r w:rsidRPr="000C3F89">
        <w:rPr>
          <w:rFonts w:ascii="Arial" w:hAnsi="Arial" w:cs="Arial"/>
          <w:b/>
          <w:sz w:val="22"/>
          <w:szCs w:val="22"/>
        </w:rPr>
        <w:t>a</w:t>
      </w:r>
      <w:r w:rsidRPr="000C3F89">
        <w:rPr>
          <w:rFonts w:ascii="Arial" w:hAnsi="Arial" w:cs="Arial"/>
          <w:b/>
          <w:sz w:val="22"/>
          <w:szCs w:val="22"/>
        </w:rPr>
        <w:t xml:space="preserve">jonia, que fue en adelante su protector. </w:t>
      </w:r>
      <w:proofErr w:type="spellStart"/>
      <w:r w:rsidRPr="000C3F89">
        <w:rPr>
          <w:rFonts w:ascii="Arial" w:hAnsi="Arial" w:cs="Arial"/>
          <w:b/>
          <w:sz w:val="22"/>
          <w:szCs w:val="22"/>
        </w:rPr>
        <w:t>El</w:t>
      </w:r>
      <w:proofErr w:type="spellEnd"/>
      <w:r w:rsidRPr="000C3F89">
        <w:rPr>
          <w:rFonts w:ascii="Arial" w:hAnsi="Arial" w:cs="Arial"/>
          <w:b/>
          <w:sz w:val="22"/>
          <w:szCs w:val="22"/>
        </w:rPr>
        <w:t xml:space="preserve"> fue quien le proporcionó seguridad y m</w:t>
      </w:r>
      <w:r w:rsidRPr="000C3F89">
        <w:rPr>
          <w:rFonts w:ascii="Arial" w:hAnsi="Arial" w:cs="Arial"/>
          <w:b/>
          <w:sz w:val="22"/>
          <w:szCs w:val="22"/>
        </w:rPr>
        <w:t>e</w:t>
      </w:r>
      <w:r w:rsidRPr="000C3F89">
        <w:rPr>
          <w:rFonts w:ascii="Arial" w:hAnsi="Arial" w:cs="Arial"/>
          <w:b/>
          <w:sz w:val="22"/>
          <w:szCs w:val="22"/>
        </w:rPr>
        <w:t>dios de congrua subsistencia.</w:t>
      </w:r>
    </w:p>
    <w:p w:rsidR="004D2E6D" w:rsidRDefault="004D2E6D" w:rsidP="004D2E6D">
      <w:pPr>
        <w:pStyle w:val="estilo2"/>
        <w:spacing w:before="0" w:beforeAutospacing="0" w:after="0" w:afterAutospacing="0"/>
        <w:ind w:left="709" w:right="-11" w:firstLine="283"/>
        <w:jc w:val="both"/>
        <w:rPr>
          <w:rFonts w:ascii="Arial" w:hAnsi="Arial" w:cs="Arial"/>
          <w:b/>
          <w:sz w:val="22"/>
          <w:szCs w:val="22"/>
        </w:rPr>
      </w:pPr>
    </w:p>
    <w:p w:rsidR="000C3F89" w:rsidRDefault="000C3F89" w:rsidP="004D2E6D">
      <w:pPr>
        <w:pStyle w:val="estilo2"/>
        <w:spacing w:before="0" w:beforeAutospacing="0" w:after="0" w:afterAutospacing="0"/>
        <w:ind w:left="709" w:right="-11" w:firstLine="283"/>
        <w:jc w:val="both"/>
        <w:rPr>
          <w:rFonts w:ascii="Arial" w:hAnsi="Arial" w:cs="Arial"/>
          <w:b/>
          <w:sz w:val="22"/>
          <w:szCs w:val="22"/>
        </w:rPr>
      </w:pPr>
      <w:r w:rsidRPr="000C3F89">
        <w:rPr>
          <w:rFonts w:ascii="Arial" w:hAnsi="Arial" w:cs="Arial"/>
          <w:b/>
          <w:sz w:val="22"/>
          <w:szCs w:val="22"/>
        </w:rPr>
        <w:t>  Sus actitudes teológicas comenzaron a ser de ruptura con la tradición. En 1517 tenía ya perfilado su pensamiento y fijó sus tesis en 1517, logrando muchos segu</w:t>
      </w:r>
      <w:r w:rsidRPr="000C3F89">
        <w:rPr>
          <w:rFonts w:ascii="Arial" w:hAnsi="Arial" w:cs="Arial"/>
          <w:b/>
          <w:sz w:val="22"/>
          <w:szCs w:val="22"/>
        </w:rPr>
        <w:t>i</w:t>
      </w:r>
      <w:r w:rsidRPr="000C3F89">
        <w:rPr>
          <w:rFonts w:ascii="Arial" w:hAnsi="Arial" w:cs="Arial"/>
          <w:b/>
          <w:sz w:val="22"/>
          <w:szCs w:val="22"/>
        </w:rPr>
        <w:t>dores y adeptos.</w:t>
      </w:r>
    </w:p>
    <w:p w:rsidR="000C3F89" w:rsidRDefault="000C3F89" w:rsidP="004D2E6D">
      <w:pPr>
        <w:pStyle w:val="estilo2"/>
        <w:spacing w:before="0" w:beforeAutospacing="0" w:after="0" w:afterAutospacing="0"/>
        <w:ind w:left="709" w:right="-11" w:firstLine="283"/>
        <w:jc w:val="both"/>
        <w:rPr>
          <w:rFonts w:ascii="Arial" w:hAnsi="Arial" w:cs="Arial"/>
          <w:b/>
          <w:sz w:val="22"/>
          <w:szCs w:val="22"/>
        </w:rPr>
      </w:pPr>
    </w:p>
    <w:p w:rsidR="004D2E6D" w:rsidRDefault="000C3F89" w:rsidP="004D2E6D">
      <w:pPr>
        <w:pStyle w:val="estilo2"/>
        <w:spacing w:before="0" w:beforeAutospacing="0" w:after="0" w:afterAutospacing="0"/>
        <w:ind w:left="709" w:right="-11" w:firstLine="283"/>
        <w:jc w:val="both"/>
        <w:rPr>
          <w:rFonts w:ascii="Arial" w:hAnsi="Arial" w:cs="Arial"/>
          <w:b/>
          <w:sz w:val="22"/>
          <w:szCs w:val="22"/>
        </w:rPr>
      </w:pPr>
      <w:r w:rsidRPr="000C3F89">
        <w:rPr>
          <w:rFonts w:ascii="Arial" w:hAnsi="Arial" w:cs="Arial"/>
          <w:b/>
          <w:sz w:val="22"/>
          <w:szCs w:val="22"/>
        </w:rPr>
        <w:t xml:space="preserve"> El teólogo Johannes </w:t>
      </w:r>
      <w:proofErr w:type="spellStart"/>
      <w:r w:rsidRPr="000C3F89">
        <w:rPr>
          <w:rFonts w:ascii="Arial" w:hAnsi="Arial" w:cs="Arial"/>
          <w:b/>
          <w:sz w:val="22"/>
          <w:szCs w:val="22"/>
        </w:rPr>
        <w:t>Eck</w:t>
      </w:r>
      <w:proofErr w:type="spellEnd"/>
      <w:r w:rsidRPr="000C3F89">
        <w:rPr>
          <w:rFonts w:ascii="Arial" w:hAnsi="Arial" w:cs="Arial"/>
          <w:b/>
          <w:sz w:val="22"/>
          <w:szCs w:val="22"/>
        </w:rPr>
        <w:t xml:space="preserve"> se puso en su contra y quiso poner a la opinión pública en </w:t>
      </w:r>
      <w:r w:rsidR="006A7BAD">
        <w:rPr>
          <w:rFonts w:ascii="Arial" w:hAnsi="Arial" w:cs="Arial"/>
          <w:b/>
          <w:sz w:val="22"/>
          <w:szCs w:val="22"/>
        </w:rPr>
        <w:t>la oposición a Lutero</w:t>
      </w:r>
      <w:r w:rsidRPr="000C3F89">
        <w:rPr>
          <w:rFonts w:ascii="Arial" w:hAnsi="Arial" w:cs="Arial"/>
          <w:b/>
          <w:sz w:val="22"/>
          <w:szCs w:val="22"/>
        </w:rPr>
        <w:t>. Fueron famosas sus con</w:t>
      </w:r>
      <w:r w:rsidRPr="000C3F89">
        <w:rPr>
          <w:rFonts w:ascii="Arial" w:hAnsi="Arial" w:cs="Arial"/>
          <w:b/>
          <w:sz w:val="22"/>
          <w:szCs w:val="22"/>
        </w:rPr>
        <w:softHyphen/>
        <w:t>troversias en Leipzig. Tachó a L</w:t>
      </w:r>
      <w:r w:rsidRPr="000C3F89">
        <w:rPr>
          <w:rFonts w:ascii="Arial" w:hAnsi="Arial" w:cs="Arial"/>
          <w:b/>
          <w:sz w:val="22"/>
          <w:szCs w:val="22"/>
        </w:rPr>
        <w:t>u</w:t>
      </w:r>
      <w:r w:rsidRPr="000C3F89">
        <w:rPr>
          <w:rFonts w:ascii="Arial" w:hAnsi="Arial" w:cs="Arial"/>
          <w:b/>
          <w:sz w:val="22"/>
          <w:szCs w:val="22"/>
        </w:rPr>
        <w:t>tero de hereje por su concepto de Iglesia y su tesis de que sólo la fe justifica. Le achacaba su falta de respeto a los sacramentos como caminos de fe</w:t>
      </w:r>
    </w:p>
    <w:p w:rsidR="004D2E6D" w:rsidRDefault="004D2E6D" w:rsidP="004D2E6D">
      <w:pPr>
        <w:pStyle w:val="estilo2"/>
        <w:spacing w:before="0" w:beforeAutospacing="0" w:after="0" w:afterAutospacing="0"/>
        <w:ind w:left="709" w:right="-11" w:firstLine="283"/>
        <w:jc w:val="both"/>
        <w:rPr>
          <w:rFonts w:ascii="Arial" w:hAnsi="Arial" w:cs="Arial"/>
          <w:b/>
          <w:sz w:val="22"/>
          <w:szCs w:val="22"/>
        </w:rPr>
      </w:pPr>
    </w:p>
    <w:p w:rsidR="000C3F89" w:rsidRDefault="000C3F89" w:rsidP="004D2E6D">
      <w:pPr>
        <w:pStyle w:val="estilo2"/>
        <w:spacing w:before="0" w:beforeAutospacing="0" w:after="0" w:afterAutospacing="0"/>
        <w:ind w:left="709" w:right="-11" w:firstLine="283"/>
        <w:jc w:val="both"/>
        <w:rPr>
          <w:rFonts w:ascii="Arial" w:hAnsi="Arial" w:cs="Arial"/>
          <w:b/>
          <w:sz w:val="22"/>
          <w:szCs w:val="22"/>
        </w:rPr>
      </w:pPr>
      <w:r w:rsidRPr="000C3F89">
        <w:rPr>
          <w:rFonts w:ascii="Arial" w:hAnsi="Arial" w:cs="Arial"/>
          <w:b/>
          <w:sz w:val="22"/>
          <w:szCs w:val="22"/>
        </w:rPr>
        <w:t>   Exacerbado, perfiló mejor sus doctrinas, rechazando los sacramentos, salvo los tres de penitencia, bautismo y comunión</w:t>
      </w:r>
      <w:r w:rsidR="006A7BAD">
        <w:rPr>
          <w:rFonts w:ascii="Arial" w:hAnsi="Arial" w:cs="Arial"/>
          <w:b/>
          <w:sz w:val="22"/>
          <w:szCs w:val="22"/>
        </w:rPr>
        <w:t xml:space="preserve"> simbólica (doctrina del a impanación)</w:t>
      </w:r>
      <w:r w:rsidRPr="000C3F89">
        <w:rPr>
          <w:rFonts w:ascii="Arial" w:hAnsi="Arial" w:cs="Arial"/>
          <w:b/>
          <w:sz w:val="22"/>
          <w:szCs w:val="22"/>
        </w:rPr>
        <w:t>. Pronto comenzaron sus con</w:t>
      </w:r>
      <w:r w:rsidRPr="000C3F89">
        <w:rPr>
          <w:rFonts w:ascii="Arial" w:hAnsi="Arial" w:cs="Arial"/>
          <w:b/>
          <w:sz w:val="22"/>
          <w:szCs w:val="22"/>
        </w:rPr>
        <w:softHyphen/>
        <w:t>denas del Papado, acusando a la Iglesia roma</w:t>
      </w:r>
      <w:r w:rsidRPr="000C3F89">
        <w:rPr>
          <w:rFonts w:ascii="Arial" w:hAnsi="Arial" w:cs="Arial"/>
          <w:b/>
          <w:sz w:val="22"/>
          <w:szCs w:val="22"/>
        </w:rPr>
        <w:softHyphen/>
        <w:t>na de s</w:t>
      </w:r>
      <w:r w:rsidRPr="000C3F89">
        <w:rPr>
          <w:rFonts w:ascii="Arial" w:hAnsi="Arial" w:cs="Arial"/>
          <w:b/>
          <w:sz w:val="22"/>
          <w:szCs w:val="22"/>
        </w:rPr>
        <w:t>i</w:t>
      </w:r>
      <w:r w:rsidRPr="000C3F89">
        <w:rPr>
          <w:rFonts w:ascii="Arial" w:hAnsi="Arial" w:cs="Arial"/>
          <w:b/>
          <w:sz w:val="22"/>
          <w:szCs w:val="22"/>
        </w:rPr>
        <w:t>monía por vender indulgen</w:t>
      </w:r>
      <w:r w:rsidRPr="000C3F89">
        <w:rPr>
          <w:rFonts w:ascii="Arial" w:hAnsi="Arial" w:cs="Arial"/>
          <w:b/>
          <w:sz w:val="22"/>
          <w:szCs w:val="22"/>
        </w:rPr>
        <w:softHyphen/>
        <w:t>cias para buscar limosnas en Alemania para dedicarlas a los templos romanos, sobre todo San Pedro del Vaticano, y para sufragar su vida cortesana.</w:t>
      </w:r>
    </w:p>
    <w:p w:rsidR="004D2E6D" w:rsidRDefault="004D2E6D" w:rsidP="004D2E6D">
      <w:pPr>
        <w:pStyle w:val="estilo2"/>
        <w:spacing w:before="0" w:beforeAutospacing="0" w:after="0" w:afterAutospacing="0"/>
        <w:ind w:left="709" w:right="-11" w:firstLine="283"/>
        <w:jc w:val="both"/>
        <w:rPr>
          <w:rFonts w:ascii="Arial" w:hAnsi="Arial" w:cs="Arial"/>
          <w:b/>
          <w:sz w:val="22"/>
          <w:szCs w:val="22"/>
        </w:rPr>
      </w:pPr>
    </w:p>
    <w:p w:rsidR="000C3F89" w:rsidRDefault="000C3F89" w:rsidP="004D2E6D">
      <w:pPr>
        <w:pStyle w:val="estilo2"/>
        <w:spacing w:before="0" w:beforeAutospacing="0" w:after="0" w:afterAutospacing="0"/>
        <w:ind w:left="709" w:right="-11" w:firstLine="283"/>
        <w:jc w:val="both"/>
        <w:rPr>
          <w:rFonts w:ascii="Arial" w:hAnsi="Arial" w:cs="Arial"/>
          <w:b/>
          <w:sz w:val="22"/>
          <w:szCs w:val="22"/>
        </w:rPr>
      </w:pPr>
      <w:r w:rsidRPr="000C3F89">
        <w:rPr>
          <w:rFonts w:ascii="Arial" w:hAnsi="Arial" w:cs="Arial"/>
          <w:b/>
          <w:sz w:val="22"/>
          <w:szCs w:val="22"/>
        </w:rPr>
        <w:t>Se enzarzaron en vanas discusiones los dominicos y agus</w:t>
      </w:r>
      <w:r w:rsidRPr="000C3F89">
        <w:rPr>
          <w:rFonts w:ascii="Arial" w:hAnsi="Arial" w:cs="Arial"/>
          <w:b/>
          <w:sz w:val="22"/>
          <w:szCs w:val="22"/>
        </w:rPr>
        <w:softHyphen/>
        <w:t>tinos, muchos de los cuales defendían a su compañero de Orden. Ante las dificultades y acusaciones, L</w:t>
      </w:r>
      <w:r w:rsidRPr="000C3F89">
        <w:rPr>
          <w:rFonts w:ascii="Arial" w:hAnsi="Arial" w:cs="Arial"/>
          <w:b/>
          <w:sz w:val="22"/>
          <w:szCs w:val="22"/>
        </w:rPr>
        <w:t>u</w:t>
      </w:r>
      <w:r w:rsidRPr="000C3F89">
        <w:rPr>
          <w:rFonts w:ascii="Arial" w:hAnsi="Arial" w:cs="Arial"/>
          <w:b/>
          <w:sz w:val="22"/>
          <w:szCs w:val="22"/>
        </w:rPr>
        <w:t xml:space="preserve">tero se refugió en </w:t>
      </w:r>
      <w:proofErr w:type="spellStart"/>
      <w:r w:rsidRPr="000C3F89">
        <w:rPr>
          <w:rFonts w:ascii="Arial" w:hAnsi="Arial" w:cs="Arial"/>
          <w:b/>
          <w:sz w:val="22"/>
          <w:szCs w:val="22"/>
        </w:rPr>
        <w:t>Wittenberg</w:t>
      </w:r>
      <w:proofErr w:type="spellEnd"/>
      <w:r w:rsidRPr="000C3F89">
        <w:rPr>
          <w:rFonts w:ascii="Arial" w:hAnsi="Arial" w:cs="Arial"/>
          <w:b/>
          <w:sz w:val="22"/>
          <w:szCs w:val="22"/>
        </w:rPr>
        <w:t>, bajo la protección de su amigo Federico de Sajonia.</w:t>
      </w:r>
    </w:p>
    <w:p w:rsidR="000C3F89" w:rsidRDefault="000C3F89" w:rsidP="004D2E6D">
      <w:pPr>
        <w:pStyle w:val="estilo2"/>
        <w:spacing w:before="0" w:beforeAutospacing="0" w:after="0" w:afterAutospacing="0"/>
        <w:ind w:left="709" w:right="-11" w:firstLine="283"/>
        <w:jc w:val="both"/>
        <w:rPr>
          <w:rFonts w:ascii="Arial" w:hAnsi="Arial" w:cs="Arial"/>
          <w:b/>
          <w:sz w:val="22"/>
          <w:szCs w:val="22"/>
        </w:rPr>
      </w:pPr>
    </w:p>
    <w:p w:rsidR="004D2E6D" w:rsidRDefault="000C3F89" w:rsidP="004D2E6D">
      <w:pPr>
        <w:pStyle w:val="estilo2"/>
        <w:spacing w:before="0" w:beforeAutospacing="0" w:after="0" w:afterAutospacing="0"/>
        <w:ind w:left="709" w:right="-11" w:firstLine="283"/>
        <w:jc w:val="both"/>
        <w:rPr>
          <w:rFonts w:ascii="Arial" w:hAnsi="Arial" w:cs="Arial"/>
          <w:b/>
          <w:sz w:val="22"/>
          <w:szCs w:val="22"/>
        </w:rPr>
      </w:pPr>
      <w:r w:rsidRPr="000C3F89">
        <w:rPr>
          <w:rFonts w:ascii="Arial" w:hAnsi="Arial" w:cs="Arial"/>
          <w:b/>
          <w:sz w:val="22"/>
          <w:szCs w:val="22"/>
        </w:rPr>
        <w:t xml:space="preserve"> Preparó sus 95 proposiciones y el 31 de Octubre de 1517 la clavó en la capilla de </w:t>
      </w:r>
      <w:proofErr w:type="spellStart"/>
      <w:r w:rsidRPr="000C3F89">
        <w:rPr>
          <w:rFonts w:ascii="Arial" w:hAnsi="Arial" w:cs="Arial"/>
          <w:b/>
          <w:sz w:val="22"/>
          <w:szCs w:val="22"/>
        </w:rPr>
        <w:t>Wittenberg</w:t>
      </w:r>
      <w:proofErr w:type="spellEnd"/>
      <w:r w:rsidRPr="000C3F89">
        <w:rPr>
          <w:rFonts w:ascii="Arial" w:hAnsi="Arial" w:cs="Arial"/>
          <w:b/>
          <w:sz w:val="22"/>
          <w:szCs w:val="22"/>
        </w:rPr>
        <w:t>: sus ideas contra la autoridad del papa, los votos monásticos, el celibato, el culto a los santos, la transubstanciación, el purgatorio y otros postulados qued</w:t>
      </w:r>
      <w:r w:rsidRPr="000C3F89">
        <w:rPr>
          <w:rFonts w:ascii="Arial" w:hAnsi="Arial" w:cs="Arial"/>
          <w:b/>
          <w:sz w:val="22"/>
          <w:szCs w:val="22"/>
        </w:rPr>
        <w:t>a</w:t>
      </w:r>
      <w:r w:rsidRPr="000C3F89">
        <w:rPr>
          <w:rFonts w:ascii="Arial" w:hAnsi="Arial" w:cs="Arial"/>
          <w:b/>
          <w:sz w:val="22"/>
          <w:szCs w:val="22"/>
        </w:rPr>
        <w:t xml:space="preserve">ban claras. En el fondo latía su teoría acerca de la justificación por sólo la fe. </w:t>
      </w:r>
      <w:r w:rsidRPr="000C3F89">
        <w:rPr>
          <w:rFonts w:ascii="Arial" w:hAnsi="Arial" w:cs="Arial"/>
          <w:b/>
          <w:sz w:val="22"/>
          <w:szCs w:val="22"/>
        </w:rPr>
        <w:br/>
        <w:t>  </w:t>
      </w:r>
    </w:p>
    <w:p w:rsidR="000C3F89" w:rsidRDefault="000C3F89" w:rsidP="004D2E6D">
      <w:pPr>
        <w:pStyle w:val="estilo2"/>
        <w:spacing w:before="0" w:beforeAutospacing="0" w:after="0" w:afterAutospacing="0"/>
        <w:ind w:left="709" w:right="-11" w:firstLine="283"/>
        <w:jc w:val="both"/>
        <w:rPr>
          <w:rFonts w:ascii="Arial" w:hAnsi="Arial" w:cs="Arial"/>
          <w:b/>
          <w:sz w:val="22"/>
          <w:szCs w:val="22"/>
        </w:rPr>
      </w:pPr>
      <w:r w:rsidRPr="000C3F89">
        <w:rPr>
          <w:rFonts w:ascii="Arial" w:hAnsi="Arial" w:cs="Arial"/>
          <w:b/>
          <w:sz w:val="22"/>
          <w:szCs w:val="22"/>
        </w:rPr>
        <w:t xml:space="preserve"> Llegada la noticia a Roma, León X condenó las tesis de Lutero con la bula "</w:t>
      </w:r>
      <w:proofErr w:type="spellStart"/>
      <w:r w:rsidRPr="000C3F89">
        <w:rPr>
          <w:rFonts w:ascii="Arial" w:hAnsi="Arial" w:cs="Arial"/>
          <w:b/>
          <w:sz w:val="22"/>
          <w:szCs w:val="22"/>
        </w:rPr>
        <w:t>Exu</w:t>
      </w:r>
      <w:r w:rsidRPr="000C3F89">
        <w:rPr>
          <w:rFonts w:ascii="Arial" w:hAnsi="Arial" w:cs="Arial"/>
          <w:b/>
          <w:sz w:val="22"/>
          <w:szCs w:val="22"/>
        </w:rPr>
        <w:t>r</w:t>
      </w:r>
      <w:r w:rsidRPr="000C3F89">
        <w:rPr>
          <w:rFonts w:ascii="Arial" w:hAnsi="Arial" w:cs="Arial"/>
          <w:b/>
          <w:sz w:val="22"/>
          <w:szCs w:val="22"/>
        </w:rPr>
        <w:t>ge</w:t>
      </w:r>
      <w:proofErr w:type="spellEnd"/>
      <w:r w:rsidRPr="000C3F89">
        <w:rPr>
          <w:rFonts w:ascii="Arial" w:hAnsi="Arial" w:cs="Arial"/>
          <w:b/>
          <w:sz w:val="22"/>
          <w:szCs w:val="22"/>
        </w:rPr>
        <w:t xml:space="preserve"> domine". Lutero respondió con violentos sermones y publicaciones ofensivas como </w:t>
      </w:r>
      <w:r w:rsidRPr="000C3F89">
        <w:rPr>
          <w:rFonts w:ascii="Arial" w:hAnsi="Arial" w:cs="Arial"/>
          <w:b/>
          <w:i/>
          <w:iCs/>
          <w:sz w:val="22"/>
          <w:szCs w:val="22"/>
        </w:rPr>
        <w:t>"De la maldad de Babilonia</w:t>
      </w:r>
      <w:r w:rsidRPr="000C3F89">
        <w:rPr>
          <w:rFonts w:ascii="Arial" w:hAnsi="Arial" w:cs="Arial"/>
          <w:b/>
          <w:sz w:val="22"/>
          <w:szCs w:val="22"/>
        </w:rPr>
        <w:t>", en alusión a Roma.</w:t>
      </w:r>
    </w:p>
    <w:p w:rsidR="004D2E6D" w:rsidRDefault="004D2E6D" w:rsidP="004D2E6D">
      <w:pPr>
        <w:pStyle w:val="estilo2"/>
        <w:spacing w:before="0" w:beforeAutospacing="0" w:after="0" w:afterAutospacing="0"/>
        <w:ind w:left="709" w:right="-11" w:firstLine="283"/>
        <w:jc w:val="both"/>
        <w:rPr>
          <w:rFonts w:ascii="Arial" w:hAnsi="Arial" w:cs="Arial"/>
          <w:b/>
          <w:sz w:val="22"/>
          <w:szCs w:val="22"/>
        </w:rPr>
      </w:pPr>
    </w:p>
    <w:p w:rsidR="000C3F89" w:rsidRDefault="000C3F89" w:rsidP="004D2E6D">
      <w:pPr>
        <w:pStyle w:val="estilo2"/>
        <w:spacing w:before="0" w:beforeAutospacing="0" w:after="0" w:afterAutospacing="0"/>
        <w:ind w:left="709" w:right="-11" w:firstLine="283"/>
        <w:jc w:val="both"/>
        <w:rPr>
          <w:rFonts w:ascii="Arial" w:hAnsi="Arial" w:cs="Arial"/>
          <w:b/>
          <w:sz w:val="22"/>
          <w:szCs w:val="22"/>
        </w:rPr>
      </w:pPr>
      <w:r w:rsidRPr="000C3F89">
        <w:rPr>
          <w:rFonts w:ascii="Arial" w:hAnsi="Arial" w:cs="Arial"/>
          <w:b/>
          <w:sz w:val="22"/>
          <w:szCs w:val="22"/>
        </w:rPr>
        <w:t>El 10 de Diciembre de 1520 quemó públicamente la bula y pronto le llegó la exco</w:t>
      </w:r>
      <w:r w:rsidRPr="000C3F89">
        <w:rPr>
          <w:rFonts w:ascii="Arial" w:hAnsi="Arial" w:cs="Arial"/>
          <w:b/>
          <w:sz w:val="22"/>
          <w:szCs w:val="22"/>
        </w:rPr>
        <w:softHyphen/>
        <w:t xml:space="preserve">munión. Convocada la Dieta de </w:t>
      </w:r>
      <w:proofErr w:type="spellStart"/>
      <w:r w:rsidRPr="000C3F89">
        <w:rPr>
          <w:rFonts w:ascii="Arial" w:hAnsi="Arial" w:cs="Arial"/>
          <w:b/>
          <w:sz w:val="22"/>
          <w:szCs w:val="22"/>
        </w:rPr>
        <w:t>Worms</w:t>
      </w:r>
      <w:proofErr w:type="spellEnd"/>
      <w:r w:rsidRPr="000C3F89">
        <w:rPr>
          <w:rFonts w:ascii="Arial" w:hAnsi="Arial" w:cs="Arial"/>
          <w:b/>
          <w:sz w:val="22"/>
          <w:szCs w:val="22"/>
        </w:rPr>
        <w:t xml:space="preserve"> en 1521 por Carlos V, que inicialmente había hablado de "disputas de frailes” (entre agustinos y dominicos), se intentó suavizar la tensión y se llamó a Lutero el 16 de Abril, para lo que se le facilitó un salvoconducto imperial.</w:t>
      </w:r>
    </w:p>
    <w:p w:rsidR="004D2E6D" w:rsidRDefault="004D2E6D" w:rsidP="004D2E6D">
      <w:pPr>
        <w:pStyle w:val="estilo2"/>
        <w:spacing w:before="0" w:beforeAutospacing="0" w:after="0" w:afterAutospacing="0"/>
        <w:ind w:left="709" w:right="-11" w:firstLine="283"/>
        <w:jc w:val="both"/>
        <w:rPr>
          <w:rFonts w:ascii="Arial" w:hAnsi="Arial" w:cs="Arial"/>
          <w:b/>
          <w:sz w:val="22"/>
          <w:szCs w:val="22"/>
        </w:rPr>
      </w:pPr>
    </w:p>
    <w:p w:rsidR="000C3F89" w:rsidRDefault="000C3F89" w:rsidP="004D2E6D">
      <w:pPr>
        <w:pStyle w:val="estilo2"/>
        <w:spacing w:before="0" w:beforeAutospacing="0" w:after="0" w:afterAutospacing="0"/>
        <w:ind w:left="709" w:right="-11" w:firstLine="283"/>
        <w:jc w:val="both"/>
        <w:rPr>
          <w:rFonts w:ascii="Arial" w:hAnsi="Arial" w:cs="Arial"/>
          <w:b/>
          <w:sz w:val="22"/>
          <w:szCs w:val="22"/>
        </w:rPr>
      </w:pPr>
      <w:r w:rsidRPr="000C3F89">
        <w:rPr>
          <w:rFonts w:ascii="Arial" w:hAnsi="Arial" w:cs="Arial"/>
          <w:b/>
          <w:sz w:val="22"/>
          <w:szCs w:val="22"/>
        </w:rPr>
        <w:t>  En la dieta, al no retractarse, fue de</w:t>
      </w:r>
      <w:r w:rsidRPr="000C3F89">
        <w:rPr>
          <w:rFonts w:ascii="Arial" w:hAnsi="Arial" w:cs="Arial"/>
          <w:b/>
          <w:sz w:val="22"/>
          <w:szCs w:val="22"/>
        </w:rPr>
        <w:softHyphen/>
        <w:t>clarado proscrito, ordenando que sus libros fueran quemados y que fuera en</w:t>
      </w:r>
      <w:r w:rsidRPr="000C3F89">
        <w:rPr>
          <w:rFonts w:ascii="Arial" w:hAnsi="Arial" w:cs="Arial"/>
          <w:b/>
          <w:sz w:val="22"/>
          <w:szCs w:val="22"/>
        </w:rPr>
        <w:softHyphen/>
        <w:t xml:space="preserve">cerrado en la cárcel. Federico de Sajonia le ocultó en su castillo de </w:t>
      </w:r>
      <w:proofErr w:type="spellStart"/>
      <w:r w:rsidRPr="000C3F89">
        <w:rPr>
          <w:rFonts w:ascii="Arial" w:hAnsi="Arial" w:cs="Arial"/>
          <w:b/>
          <w:sz w:val="22"/>
          <w:szCs w:val="22"/>
        </w:rPr>
        <w:t>Wartburg</w:t>
      </w:r>
      <w:proofErr w:type="spellEnd"/>
      <w:r w:rsidRPr="000C3F89">
        <w:rPr>
          <w:rFonts w:ascii="Arial" w:hAnsi="Arial" w:cs="Arial"/>
          <w:b/>
          <w:sz w:val="22"/>
          <w:szCs w:val="22"/>
        </w:rPr>
        <w:t xml:space="preserve"> y se declaró su protector. En sus jornadas de refugiado se dedicó a tradu</w:t>
      </w:r>
      <w:r w:rsidRPr="000C3F89">
        <w:rPr>
          <w:rFonts w:ascii="Arial" w:hAnsi="Arial" w:cs="Arial"/>
          <w:b/>
          <w:sz w:val="22"/>
          <w:szCs w:val="22"/>
        </w:rPr>
        <w:softHyphen/>
        <w:t>cir al alemán de la Biblia, a la que declaraba su única regla de fe. Pro</w:t>
      </w:r>
      <w:r w:rsidRPr="000C3F89">
        <w:rPr>
          <w:rFonts w:ascii="Arial" w:hAnsi="Arial" w:cs="Arial"/>
          <w:b/>
          <w:sz w:val="22"/>
          <w:szCs w:val="22"/>
        </w:rPr>
        <w:t>n</w:t>
      </w:r>
      <w:r w:rsidRPr="000C3F89">
        <w:rPr>
          <w:rFonts w:ascii="Arial" w:hAnsi="Arial" w:cs="Arial"/>
          <w:b/>
          <w:sz w:val="22"/>
          <w:szCs w:val="22"/>
        </w:rPr>
        <w:t xml:space="preserve">to dejó el castillo y se dirigió a la universidad de </w:t>
      </w:r>
      <w:proofErr w:type="spellStart"/>
      <w:r w:rsidRPr="000C3F89">
        <w:rPr>
          <w:rFonts w:ascii="Arial" w:hAnsi="Arial" w:cs="Arial"/>
          <w:b/>
          <w:sz w:val="22"/>
          <w:szCs w:val="22"/>
        </w:rPr>
        <w:t>Wittenberg</w:t>
      </w:r>
      <w:proofErr w:type="spellEnd"/>
      <w:r w:rsidRPr="000C3F89">
        <w:rPr>
          <w:rFonts w:ascii="Arial" w:hAnsi="Arial" w:cs="Arial"/>
          <w:b/>
          <w:sz w:val="22"/>
          <w:szCs w:val="22"/>
        </w:rPr>
        <w:t>. Allí se dedicó a la ens</w:t>
      </w:r>
      <w:r w:rsidRPr="000C3F89">
        <w:rPr>
          <w:rFonts w:ascii="Arial" w:hAnsi="Arial" w:cs="Arial"/>
          <w:b/>
          <w:sz w:val="22"/>
          <w:szCs w:val="22"/>
        </w:rPr>
        <w:t>e</w:t>
      </w:r>
      <w:r w:rsidRPr="000C3F89">
        <w:rPr>
          <w:rFonts w:ascii="Arial" w:hAnsi="Arial" w:cs="Arial"/>
          <w:b/>
          <w:sz w:val="22"/>
          <w:szCs w:val="22"/>
        </w:rPr>
        <w:t>ñanza de la Biblia y a fortalecer el movimiento reformista de sus seguidores.</w:t>
      </w:r>
    </w:p>
    <w:p w:rsidR="004D2E6D" w:rsidRDefault="004D2E6D" w:rsidP="004D2E6D">
      <w:pPr>
        <w:pStyle w:val="estilo2"/>
        <w:spacing w:before="0" w:beforeAutospacing="0" w:after="0" w:afterAutospacing="0"/>
        <w:ind w:left="709" w:right="-11" w:firstLine="283"/>
        <w:jc w:val="both"/>
        <w:rPr>
          <w:rFonts w:ascii="Arial" w:hAnsi="Arial" w:cs="Arial"/>
          <w:b/>
          <w:sz w:val="22"/>
          <w:szCs w:val="22"/>
        </w:rPr>
      </w:pPr>
    </w:p>
    <w:p w:rsidR="000C3F89" w:rsidRDefault="000C3F89" w:rsidP="004D2E6D">
      <w:pPr>
        <w:pStyle w:val="estilo2"/>
        <w:spacing w:before="0" w:beforeAutospacing="0" w:after="0" w:afterAutospacing="0"/>
        <w:ind w:left="709" w:right="-11" w:firstLine="283"/>
        <w:jc w:val="both"/>
        <w:rPr>
          <w:rFonts w:ascii="Arial" w:hAnsi="Arial" w:cs="Arial"/>
          <w:b/>
          <w:sz w:val="22"/>
          <w:szCs w:val="22"/>
        </w:rPr>
      </w:pPr>
      <w:r w:rsidRPr="000C3F89">
        <w:rPr>
          <w:rFonts w:ascii="Arial" w:hAnsi="Arial" w:cs="Arial"/>
          <w:b/>
          <w:sz w:val="22"/>
          <w:szCs w:val="22"/>
        </w:rPr>
        <w:t>   En 1525 la reforma luterana estuvo a punto de fracasar. La guerra entre camp</w:t>
      </w:r>
      <w:r w:rsidRPr="000C3F89">
        <w:rPr>
          <w:rFonts w:ascii="Arial" w:hAnsi="Arial" w:cs="Arial"/>
          <w:b/>
          <w:sz w:val="22"/>
          <w:szCs w:val="22"/>
        </w:rPr>
        <w:t>e</w:t>
      </w:r>
      <w:r w:rsidRPr="000C3F89">
        <w:rPr>
          <w:rFonts w:ascii="Arial" w:hAnsi="Arial" w:cs="Arial"/>
          <w:b/>
          <w:sz w:val="22"/>
          <w:szCs w:val="22"/>
        </w:rPr>
        <w:t>sinos y señores estalló, motivada por las ideas predicadas por los reformado</w:t>
      </w:r>
      <w:r w:rsidRPr="000C3F89">
        <w:rPr>
          <w:rFonts w:ascii="Arial" w:hAnsi="Arial" w:cs="Arial"/>
          <w:b/>
          <w:sz w:val="22"/>
          <w:szCs w:val="22"/>
        </w:rPr>
        <w:softHyphen/>
        <w:t>res y las reivindicaciones de igualdad y libertad que prendieron en ellos. En un principio pareció ponerse de parte de los sublevados; pero al ver sus excesos y ante su neg</w:t>
      </w:r>
      <w:r w:rsidRPr="000C3F89">
        <w:rPr>
          <w:rFonts w:ascii="Arial" w:hAnsi="Arial" w:cs="Arial"/>
          <w:b/>
          <w:sz w:val="22"/>
          <w:szCs w:val="22"/>
        </w:rPr>
        <w:t>a</w:t>
      </w:r>
      <w:r w:rsidRPr="000C3F89">
        <w:rPr>
          <w:rFonts w:ascii="Arial" w:hAnsi="Arial" w:cs="Arial"/>
          <w:b/>
          <w:sz w:val="22"/>
          <w:szCs w:val="22"/>
        </w:rPr>
        <w:t>tiva a someterse a las auto</w:t>
      </w:r>
      <w:r w:rsidRPr="000C3F89">
        <w:rPr>
          <w:rFonts w:ascii="Arial" w:hAnsi="Arial" w:cs="Arial"/>
          <w:b/>
          <w:sz w:val="22"/>
          <w:szCs w:val="22"/>
        </w:rPr>
        <w:softHyphen/>
        <w:t>ri</w:t>
      </w:r>
      <w:r w:rsidRPr="000C3F89">
        <w:rPr>
          <w:rFonts w:ascii="Arial" w:hAnsi="Arial" w:cs="Arial"/>
          <w:b/>
          <w:sz w:val="22"/>
          <w:szCs w:val="22"/>
        </w:rPr>
        <w:softHyphen/>
        <w:t xml:space="preserve">dades, reclamó que los príncipes los dominaran por las armas, lo cual hicieron con excesiva crueldad y sangre. Los vencidos se sintieron engañados, pero otros reformistas, como </w:t>
      </w:r>
      <w:proofErr w:type="spellStart"/>
      <w:r w:rsidRPr="000C3F89">
        <w:rPr>
          <w:rFonts w:ascii="Arial" w:hAnsi="Arial" w:cs="Arial"/>
          <w:b/>
          <w:sz w:val="22"/>
          <w:szCs w:val="22"/>
        </w:rPr>
        <w:t>Zwinglio</w:t>
      </w:r>
      <w:proofErr w:type="spellEnd"/>
      <w:r w:rsidRPr="000C3F89">
        <w:rPr>
          <w:rFonts w:ascii="Arial" w:hAnsi="Arial" w:cs="Arial"/>
          <w:b/>
          <w:sz w:val="22"/>
          <w:szCs w:val="22"/>
        </w:rPr>
        <w:t xml:space="preserve">, </w:t>
      </w:r>
      <w:proofErr w:type="spellStart"/>
      <w:r w:rsidRPr="000C3F89">
        <w:rPr>
          <w:rFonts w:ascii="Arial" w:hAnsi="Arial" w:cs="Arial"/>
          <w:b/>
          <w:sz w:val="22"/>
          <w:szCs w:val="22"/>
        </w:rPr>
        <w:t>Carlostadio</w:t>
      </w:r>
      <w:proofErr w:type="spellEnd"/>
      <w:r w:rsidRPr="000C3F89">
        <w:rPr>
          <w:rFonts w:ascii="Arial" w:hAnsi="Arial" w:cs="Arial"/>
          <w:b/>
          <w:sz w:val="22"/>
          <w:szCs w:val="22"/>
        </w:rPr>
        <w:t xml:space="preserve">, </w:t>
      </w:r>
      <w:proofErr w:type="spellStart"/>
      <w:r w:rsidRPr="000C3F89">
        <w:rPr>
          <w:rFonts w:ascii="Arial" w:hAnsi="Arial" w:cs="Arial"/>
          <w:b/>
          <w:sz w:val="22"/>
          <w:szCs w:val="22"/>
        </w:rPr>
        <w:t>Münzer</w:t>
      </w:r>
      <w:proofErr w:type="spellEnd"/>
      <w:r w:rsidRPr="000C3F89">
        <w:rPr>
          <w:rFonts w:ascii="Arial" w:hAnsi="Arial" w:cs="Arial"/>
          <w:b/>
          <w:sz w:val="22"/>
          <w:szCs w:val="22"/>
        </w:rPr>
        <w:t xml:space="preserve"> y </w:t>
      </w:r>
      <w:proofErr w:type="spellStart"/>
      <w:r w:rsidRPr="000C3F89">
        <w:rPr>
          <w:rFonts w:ascii="Arial" w:hAnsi="Arial" w:cs="Arial"/>
          <w:b/>
          <w:sz w:val="22"/>
          <w:szCs w:val="22"/>
        </w:rPr>
        <w:t>Storch</w:t>
      </w:r>
      <w:proofErr w:type="spellEnd"/>
      <w:r w:rsidRPr="000C3F89">
        <w:rPr>
          <w:rFonts w:ascii="Arial" w:hAnsi="Arial" w:cs="Arial"/>
          <w:b/>
          <w:sz w:val="22"/>
          <w:szCs w:val="22"/>
        </w:rPr>
        <w:t>, alentaron el movimiento, comenzando las disensio</w:t>
      </w:r>
      <w:r w:rsidRPr="000C3F89">
        <w:rPr>
          <w:rFonts w:ascii="Arial" w:hAnsi="Arial" w:cs="Arial"/>
          <w:b/>
          <w:sz w:val="22"/>
          <w:szCs w:val="22"/>
        </w:rPr>
        <w:softHyphen/>
        <w:t>nes entre diversos grupos y c</w:t>
      </w:r>
      <w:r w:rsidRPr="000C3F89">
        <w:rPr>
          <w:rFonts w:ascii="Arial" w:hAnsi="Arial" w:cs="Arial"/>
          <w:b/>
          <w:sz w:val="22"/>
          <w:szCs w:val="22"/>
        </w:rPr>
        <w:t>o</w:t>
      </w:r>
      <w:r w:rsidRPr="000C3F89">
        <w:rPr>
          <w:rFonts w:ascii="Arial" w:hAnsi="Arial" w:cs="Arial"/>
          <w:b/>
          <w:sz w:val="22"/>
          <w:szCs w:val="22"/>
        </w:rPr>
        <w:t>rrientes.</w:t>
      </w:r>
      <w:r>
        <w:rPr>
          <w:rFonts w:ascii="Arial" w:hAnsi="Arial" w:cs="Arial"/>
          <w:b/>
          <w:sz w:val="22"/>
          <w:szCs w:val="22"/>
        </w:rPr>
        <w:t> </w:t>
      </w:r>
      <w:r w:rsidRPr="000C3F89">
        <w:rPr>
          <w:rFonts w:ascii="Arial" w:hAnsi="Arial" w:cs="Arial"/>
          <w:b/>
          <w:sz w:val="22"/>
          <w:szCs w:val="22"/>
        </w:rPr>
        <w:t xml:space="preserve"> Ese año, como ejemplo de su rechazo al celibato, contrajo matrimonio con una monja cisterciense secularizada, Catalina de Bora. Tenía ella veinte años menos que el reformador. De su matrimonio nacieron seis hijos.</w:t>
      </w:r>
    </w:p>
    <w:p w:rsidR="004D2E6D" w:rsidRDefault="004D2E6D" w:rsidP="004D2E6D">
      <w:pPr>
        <w:pStyle w:val="estilo2"/>
        <w:spacing w:before="0" w:beforeAutospacing="0" w:after="0" w:afterAutospacing="0"/>
        <w:ind w:left="709" w:right="-11" w:firstLine="283"/>
        <w:jc w:val="both"/>
        <w:rPr>
          <w:rFonts w:ascii="Arial" w:hAnsi="Arial" w:cs="Arial"/>
          <w:b/>
          <w:sz w:val="22"/>
          <w:szCs w:val="22"/>
        </w:rPr>
      </w:pPr>
    </w:p>
    <w:p w:rsidR="000C3F89" w:rsidRDefault="000C3F89" w:rsidP="004D2E6D">
      <w:pPr>
        <w:pStyle w:val="estilo2"/>
        <w:spacing w:before="0" w:beforeAutospacing="0" w:after="0" w:afterAutospacing="0"/>
        <w:ind w:left="709" w:right="-11" w:firstLine="283"/>
        <w:jc w:val="both"/>
        <w:rPr>
          <w:rFonts w:ascii="Arial" w:hAnsi="Arial" w:cs="Arial"/>
          <w:b/>
          <w:sz w:val="22"/>
          <w:szCs w:val="22"/>
        </w:rPr>
      </w:pPr>
      <w:r w:rsidRPr="000C3F89">
        <w:rPr>
          <w:rFonts w:ascii="Arial" w:hAnsi="Arial" w:cs="Arial"/>
          <w:b/>
          <w:sz w:val="22"/>
          <w:szCs w:val="22"/>
        </w:rPr>
        <w:t xml:space="preserve">  Los años le fueron pasando entre sus publicaciones y sus predicaciones. En 1532 se firmó entre los príncipes el pacto de </w:t>
      </w:r>
      <w:proofErr w:type="spellStart"/>
      <w:r w:rsidRPr="000C3F89">
        <w:rPr>
          <w:rFonts w:ascii="Arial" w:hAnsi="Arial" w:cs="Arial"/>
          <w:b/>
          <w:sz w:val="22"/>
          <w:szCs w:val="22"/>
        </w:rPr>
        <w:t>Nüremberg</w:t>
      </w:r>
      <w:proofErr w:type="spellEnd"/>
      <w:r w:rsidRPr="000C3F89">
        <w:rPr>
          <w:rFonts w:ascii="Arial" w:hAnsi="Arial" w:cs="Arial"/>
          <w:b/>
          <w:sz w:val="22"/>
          <w:szCs w:val="22"/>
        </w:rPr>
        <w:t>. Por él se concedía a la nu</w:t>
      </w:r>
      <w:r w:rsidRPr="000C3F89">
        <w:rPr>
          <w:rFonts w:ascii="Arial" w:hAnsi="Arial" w:cs="Arial"/>
          <w:b/>
          <w:sz w:val="22"/>
          <w:szCs w:val="22"/>
        </w:rPr>
        <w:t>e</w:t>
      </w:r>
      <w:r w:rsidRPr="000C3F89">
        <w:rPr>
          <w:rFonts w:ascii="Arial" w:hAnsi="Arial" w:cs="Arial"/>
          <w:b/>
          <w:sz w:val="22"/>
          <w:szCs w:val="22"/>
        </w:rPr>
        <w:t>va religión el ejercicio público de su culto. El emperador Carlos V quiso arre</w:t>
      </w:r>
      <w:r w:rsidRPr="000C3F89">
        <w:rPr>
          <w:rFonts w:ascii="Arial" w:hAnsi="Arial" w:cs="Arial"/>
          <w:b/>
          <w:sz w:val="22"/>
          <w:szCs w:val="22"/>
        </w:rPr>
        <w:softHyphen/>
        <w:t>glar la s</w:t>
      </w:r>
      <w:r w:rsidRPr="000C3F89">
        <w:rPr>
          <w:rFonts w:ascii="Arial" w:hAnsi="Arial" w:cs="Arial"/>
          <w:b/>
          <w:sz w:val="22"/>
          <w:szCs w:val="22"/>
        </w:rPr>
        <w:t>i</w:t>
      </w:r>
      <w:r w:rsidRPr="000C3F89">
        <w:rPr>
          <w:rFonts w:ascii="Arial" w:hAnsi="Arial" w:cs="Arial"/>
          <w:b/>
          <w:sz w:val="22"/>
          <w:szCs w:val="22"/>
        </w:rPr>
        <w:t>tuación y, después de muchos vaivenes, logró que el Papa León X convocara el Concilio General en la ciudad imperial de Trento, ya que los reformados se negaban a ir a Roma y los católi</w:t>
      </w:r>
      <w:r w:rsidRPr="000C3F89">
        <w:rPr>
          <w:rFonts w:ascii="Arial" w:hAnsi="Arial" w:cs="Arial"/>
          <w:b/>
          <w:sz w:val="22"/>
          <w:szCs w:val="22"/>
        </w:rPr>
        <w:softHyphen/>
        <w:t>cos no veían bien ir a Alemania.</w:t>
      </w:r>
    </w:p>
    <w:p w:rsidR="004D2E6D" w:rsidRDefault="004D2E6D" w:rsidP="004D2E6D">
      <w:pPr>
        <w:pStyle w:val="estilo2"/>
        <w:spacing w:before="0" w:beforeAutospacing="0" w:after="0" w:afterAutospacing="0"/>
        <w:ind w:left="709" w:right="-11" w:firstLine="283"/>
        <w:jc w:val="both"/>
        <w:rPr>
          <w:rFonts w:ascii="Arial" w:hAnsi="Arial" w:cs="Arial"/>
          <w:b/>
          <w:sz w:val="22"/>
          <w:szCs w:val="22"/>
        </w:rPr>
      </w:pPr>
    </w:p>
    <w:p w:rsidR="000C3F89" w:rsidRDefault="000C3F89" w:rsidP="004D2E6D">
      <w:pPr>
        <w:pStyle w:val="estilo2"/>
        <w:spacing w:before="0" w:beforeAutospacing="0" w:after="0" w:afterAutospacing="0"/>
        <w:ind w:left="709" w:right="-11" w:firstLine="283"/>
        <w:jc w:val="both"/>
        <w:rPr>
          <w:rFonts w:ascii="Arial" w:hAnsi="Arial" w:cs="Arial"/>
          <w:b/>
          <w:sz w:val="22"/>
          <w:szCs w:val="22"/>
        </w:rPr>
      </w:pPr>
      <w:r w:rsidRPr="000C3F89">
        <w:rPr>
          <w:rFonts w:ascii="Arial" w:hAnsi="Arial" w:cs="Arial"/>
          <w:b/>
          <w:sz w:val="22"/>
          <w:szCs w:val="22"/>
        </w:rPr>
        <w:t xml:space="preserve">   Lutero respondió con un escrito: </w:t>
      </w:r>
      <w:r w:rsidRPr="000C3F89">
        <w:rPr>
          <w:rFonts w:ascii="Arial" w:hAnsi="Arial" w:cs="Arial"/>
          <w:b/>
          <w:i/>
          <w:iCs/>
          <w:sz w:val="22"/>
          <w:szCs w:val="22"/>
        </w:rPr>
        <w:t xml:space="preserve">"Contra el Papado romano". </w:t>
      </w:r>
      <w:r w:rsidRPr="000C3F89">
        <w:rPr>
          <w:rFonts w:ascii="Arial" w:hAnsi="Arial" w:cs="Arial"/>
          <w:b/>
          <w:sz w:val="22"/>
          <w:szCs w:val="22"/>
        </w:rPr>
        <w:t xml:space="preserve">Incrementó sus predicaciones </w:t>
      </w:r>
      <w:proofErr w:type="spellStart"/>
      <w:r w:rsidRPr="000C3F89">
        <w:rPr>
          <w:rFonts w:ascii="Arial" w:hAnsi="Arial" w:cs="Arial"/>
          <w:b/>
          <w:sz w:val="22"/>
          <w:szCs w:val="22"/>
        </w:rPr>
        <w:t>antipontificias</w:t>
      </w:r>
      <w:proofErr w:type="spellEnd"/>
      <w:r w:rsidRPr="000C3F89">
        <w:rPr>
          <w:rFonts w:ascii="Arial" w:hAnsi="Arial" w:cs="Arial"/>
          <w:b/>
          <w:sz w:val="22"/>
          <w:szCs w:val="22"/>
        </w:rPr>
        <w:t xml:space="preserve"> por todo el territorio alemán. Escribió algunas obras como la "</w:t>
      </w:r>
      <w:r w:rsidRPr="000C3F89">
        <w:rPr>
          <w:rFonts w:ascii="Arial" w:hAnsi="Arial" w:cs="Arial"/>
          <w:b/>
          <w:i/>
          <w:iCs/>
          <w:sz w:val="22"/>
          <w:szCs w:val="22"/>
        </w:rPr>
        <w:t>Exhortación a la paz", "La "Misa Alemana" y la "</w:t>
      </w:r>
      <w:proofErr w:type="spellStart"/>
      <w:r w:rsidRPr="000C3F89">
        <w:rPr>
          <w:rFonts w:ascii="Arial" w:hAnsi="Arial" w:cs="Arial"/>
          <w:b/>
          <w:i/>
          <w:iCs/>
          <w:sz w:val="22"/>
          <w:szCs w:val="22"/>
        </w:rPr>
        <w:t>Kirchenpostille</w:t>
      </w:r>
      <w:proofErr w:type="spellEnd"/>
      <w:r w:rsidRPr="000C3F89">
        <w:rPr>
          <w:rFonts w:ascii="Arial" w:hAnsi="Arial" w:cs="Arial"/>
          <w:b/>
          <w:sz w:val="22"/>
          <w:szCs w:val="22"/>
        </w:rPr>
        <w:t>", entre otras obras. Pero sobre todo editó el "</w:t>
      </w:r>
      <w:r w:rsidRPr="000C3F89">
        <w:rPr>
          <w:rFonts w:ascii="Arial" w:hAnsi="Arial" w:cs="Arial"/>
          <w:b/>
          <w:i/>
          <w:iCs/>
          <w:sz w:val="22"/>
          <w:szCs w:val="22"/>
        </w:rPr>
        <w:t>Ca</w:t>
      </w:r>
      <w:r w:rsidRPr="000C3F89">
        <w:rPr>
          <w:rFonts w:ascii="Arial" w:hAnsi="Arial" w:cs="Arial"/>
          <w:b/>
          <w:i/>
          <w:iCs/>
          <w:sz w:val="22"/>
          <w:szCs w:val="22"/>
        </w:rPr>
        <w:softHyphen/>
        <w:t>tecismo alemán</w:t>
      </w:r>
      <w:r w:rsidRPr="000C3F89">
        <w:rPr>
          <w:rFonts w:ascii="Arial" w:hAnsi="Arial" w:cs="Arial"/>
          <w:b/>
          <w:sz w:val="22"/>
          <w:szCs w:val="22"/>
        </w:rPr>
        <w:t>", hecho para que sus s</w:t>
      </w:r>
      <w:r w:rsidRPr="000C3F89">
        <w:rPr>
          <w:rFonts w:ascii="Arial" w:hAnsi="Arial" w:cs="Arial"/>
          <w:b/>
          <w:sz w:val="22"/>
          <w:szCs w:val="22"/>
        </w:rPr>
        <w:t>e</w:t>
      </w:r>
      <w:r w:rsidRPr="000C3F89">
        <w:rPr>
          <w:rFonts w:ascii="Arial" w:hAnsi="Arial" w:cs="Arial"/>
          <w:b/>
          <w:sz w:val="22"/>
          <w:szCs w:val="22"/>
        </w:rPr>
        <w:t>guidores tuvieran un resumen de las doctrinas que habrían de predicar.  Precisame</w:t>
      </w:r>
      <w:r w:rsidRPr="000C3F89">
        <w:rPr>
          <w:rFonts w:ascii="Arial" w:hAnsi="Arial" w:cs="Arial"/>
          <w:b/>
          <w:sz w:val="22"/>
          <w:szCs w:val="22"/>
        </w:rPr>
        <w:t>n</w:t>
      </w:r>
      <w:r w:rsidRPr="000C3F89">
        <w:rPr>
          <w:rFonts w:ascii="Arial" w:hAnsi="Arial" w:cs="Arial"/>
          <w:b/>
          <w:sz w:val="22"/>
          <w:szCs w:val="22"/>
        </w:rPr>
        <w:t>te fue el "</w:t>
      </w:r>
      <w:r w:rsidRPr="000C3F89">
        <w:rPr>
          <w:rFonts w:ascii="Arial" w:hAnsi="Arial" w:cs="Arial"/>
          <w:b/>
          <w:i/>
          <w:iCs/>
          <w:sz w:val="22"/>
          <w:szCs w:val="22"/>
        </w:rPr>
        <w:t>Catecismo</w:t>
      </w:r>
      <w:r w:rsidRPr="000C3F89">
        <w:rPr>
          <w:rFonts w:ascii="Arial" w:hAnsi="Arial" w:cs="Arial"/>
          <w:b/>
          <w:sz w:val="22"/>
          <w:szCs w:val="22"/>
        </w:rPr>
        <w:t>" con los resúmenes que preparó, el que más se divulgó, entre sus seguidores y el verdadero soporte de la reforma protes</w:t>
      </w:r>
      <w:r w:rsidRPr="000C3F89">
        <w:rPr>
          <w:rFonts w:ascii="Arial" w:hAnsi="Arial" w:cs="Arial"/>
          <w:b/>
          <w:sz w:val="22"/>
          <w:szCs w:val="22"/>
        </w:rPr>
        <w:softHyphen/>
        <w:t>tante, al ser claro, concr</w:t>
      </w:r>
      <w:r w:rsidRPr="000C3F89">
        <w:rPr>
          <w:rFonts w:ascii="Arial" w:hAnsi="Arial" w:cs="Arial"/>
          <w:b/>
          <w:sz w:val="22"/>
          <w:szCs w:val="22"/>
        </w:rPr>
        <w:t>e</w:t>
      </w:r>
      <w:r w:rsidRPr="000C3F89">
        <w:rPr>
          <w:rFonts w:ascii="Arial" w:hAnsi="Arial" w:cs="Arial"/>
          <w:b/>
          <w:sz w:val="22"/>
          <w:szCs w:val="22"/>
        </w:rPr>
        <w:t xml:space="preserve">to, sistemático y contundente. </w:t>
      </w:r>
    </w:p>
    <w:p w:rsidR="004D2E6D" w:rsidRDefault="004D2E6D" w:rsidP="004D2E6D">
      <w:pPr>
        <w:pStyle w:val="estilo2"/>
        <w:spacing w:before="0" w:beforeAutospacing="0" w:after="0" w:afterAutospacing="0"/>
        <w:ind w:left="709" w:right="-11" w:firstLine="283"/>
        <w:jc w:val="both"/>
        <w:rPr>
          <w:rFonts w:ascii="Arial" w:hAnsi="Arial" w:cs="Arial"/>
          <w:b/>
          <w:sz w:val="22"/>
          <w:szCs w:val="22"/>
        </w:rPr>
      </w:pPr>
    </w:p>
    <w:p w:rsidR="004D2E6D" w:rsidRDefault="000C3F89" w:rsidP="004D2E6D">
      <w:pPr>
        <w:pStyle w:val="estilo2"/>
        <w:spacing w:before="0" w:beforeAutospacing="0" w:after="0" w:afterAutospacing="0"/>
        <w:ind w:left="709" w:right="-11" w:firstLine="283"/>
        <w:jc w:val="both"/>
        <w:rPr>
          <w:rFonts w:ascii="Arial" w:hAnsi="Arial" w:cs="Arial"/>
          <w:b/>
          <w:sz w:val="22"/>
          <w:szCs w:val="22"/>
        </w:rPr>
      </w:pPr>
      <w:r w:rsidRPr="000C3F89">
        <w:rPr>
          <w:rFonts w:ascii="Arial" w:hAnsi="Arial" w:cs="Arial"/>
          <w:b/>
          <w:sz w:val="22"/>
          <w:szCs w:val="22"/>
        </w:rPr>
        <w:t>  Cansado y enfermo, incluso decepcio</w:t>
      </w:r>
      <w:r w:rsidRPr="000C3F89">
        <w:rPr>
          <w:rFonts w:ascii="Arial" w:hAnsi="Arial" w:cs="Arial"/>
          <w:b/>
          <w:sz w:val="22"/>
          <w:szCs w:val="22"/>
        </w:rPr>
        <w:softHyphen/>
        <w:t>nado por las divisiones internas y el sesgo que habían tomado entre los se</w:t>
      </w:r>
      <w:r w:rsidRPr="000C3F89">
        <w:rPr>
          <w:rFonts w:ascii="Arial" w:hAnsi="Arial" w:cs="Arial"/>
          <w:b/>
          <w:sz w:val="22"/>
          <w:szCs w:val="22"/>
        </w:rPr>
        <w:softHyphen/>
        <w:t>guidores sus ideas (</w:t>
      </w:r>
      <w:r w:rsidRPr="000C3F89">
        <w:rPr>
          <w:rFonts w:ascii="Arial" w:hAnsi="Arial" w:cs="Arial"/>
          <w:b/>
          <w:i/>
          <w:iCs/>
          <w:sz w:val="22"/>
          <w:szCs w:val="22"/>
        </w:rPr>
        <w:t>"El demonio está entre nosotros, hay tantos credos como cabezas</w:t>
      </w:r>
      <w:r w:rsidRPr="000C3F89">
        <w:rPr>
          <w:rFonts w:ascii="Arial" w:hAnsi="Arial" w:cs="Arial"/>
          <w:b/>
          <w:sz w:val="22"/>
          <w:szCs w:val="22"/>
        </w:rPr>
        <w:t>"), pasó los últimos años con frustración y desco</w:t>
      </w:r>
      <w:r w:rsidRPr="000C3F89">
        <w:rPr>
          <w:rFonts w:ascii="Arial" w:hAnsi="Arial" w:cs="Arial"/>
          <w:b/>
          <w:sz w:val="22"/>
          <w:szCs w:val="22"/>
        </w:rPr>
        <w:t>n</w:t>
      </w:r>
      <w:r w:rsidRPr="000C3F89">
        <w:rPr>
          <w:rFonts w:ascii="Arial" w:hAnsi="Arial" w:cs="Arial"/>
          <w:b/>
          <w:sz w:val="22"/>
          <w:szCs w:val="22"/>
        </w:rPr>
        <w:t xml:space="preserve">cierto. </w:t>
      </w:r>
    </w:p>
    <w:p w:rsidR="000C3F89" w:rsidRDefault="000C3F89" w:rsidP="004D2E6D">
      <w:pPr>
        <w:pStyle w:val="estilo2"/>
        <w:spacing w:before="0" w:beforeAutospacing="0" w:after="0" w:afterAutospacing="0"/>
        <w:ind w:left="709" w:right="-11" w:firstLine="283"/>
        <w:jc w:val="both"/>
        <w:rPr>
          <w:rFonts w:ascii="Arial" w:hAnsi="Arial" w:cs="Arial"/>
          <w:b/>
          <w:sz w:val="22"/>
          <w:szCs w:val="22"/>
        </w:rPr>
      </w:pPr>
      <w:r w:rsidRPr="000C3F89">
        <w:rPr>
          <w:rFonts w:ascii="Arial" w:hAnsi="Arial" w:cs="Arial"/>
          <w:b/>
          <w:sz w:val="22"/>
          <w:szCs w:val="22"/>
        </w:rPr>
        <w:br/>
        <w:t xml:space="preserve">  En el viaje que hizo a </w:t>
      </w:r>
      <w:proofErr w:type="spellStart"/>
      <w:r w:rsidRPr="000C3F89">
        <w:rPr>
          <w:rFonts w:ascii="Arial" w:hAnsi="Arial" w:cs="Arial"/>
          <w:b/>
          <w:sz w:val="22"/>
          <w:szCs w:val="22"/>
        </w:rPr>
        <w:t>Mansfeld</w:t>
      </w:r>
      <w:proofErr w:type="spellEnd"/>
      <w:r w:rsidRPr="000C3F89">
        <w:rPr>
          <w:rFonts w:ascii="Arial" w:hAnsi="Arial" w:cs="Arial"/>
          <w:b/>
          <w:sz w:val="22"/>
          <w:szCs w:val="22"/>
        </w:rPr>
        <w:t xml:space="preserve"> para suavizar las disensiones entre los señores de la ciudad, quedó enfermo y terminado. Falleció de paso en </w:t>
      </w:r>
      <w:proofErr w:type="spellStart"/>
      <w:r w:rsidRPr="000C3F89">
        <w:rPr>
          <w:rFonts w:ascii="Arial" w:hAnsi="Arial" w:cs="Arial"/>
          <w:b/>
          <w:sz w:val="22"/>
          <w:szCs w:val="22"/>
        </w:rPr>
        <w:t>Eisleben</w:t>
      </w:r>
      <w:proofErr w:type="spellEnd"/>
      <w:r w:rsidRPr="000C3F89">
        <w:rPr>
          <w:rFonts w:ascii="Arial" w:hAnsi="Arial" w:cs="Arial"/>
          <w:b/>
          <w:sz w:val="22"/>
          <w:szCs w:val="22"/>
        </w:rPr>
        <w:t xml:space="preserve">, en 1546. </w:t>
      </w:r>
    </w:p>
    <w:p w:rsidR="000C3F89" w:rsidRDefault="000C3F89" w:rsidP="004D2E6D">
      <w:pPr>
        <w:pStyle w:val="estilo2"/>
        <w:spacing w:before="0" w:beforeAutospacing="0" w:after="0" w:afterAutospacing="0"/>
        <w:ind w:left="709" w:right="-11" w:firstLine="283"/>
        <w:jc w:val="both"/>
        <w:rPr>
          <w:rFonts w:ascii="Arial" w:hAnsi="Arial" w:cs="Arial"/>
          <w:b/>
          <w:sz w:val="22"/>
          <w:szCs w:val="22"/>
        </w:rPr>
      </w:pPr>
      <w:r w:rsidRPr="000C3F89">
        <w:rPr>
          <w:rFonts w:ascii="Arial" w:hAnsi="Arial" w:cs="Arial"/>
          <w:b/>
          <w:sz w:val="22"/>
          <w:szCs w:val="22"/>
        </w:rPr>
        <w:br/>
        <w:t xml:space="preserve">   Su teólogo preferido y redactor de la confesión de </w:t>
      </w:r>
      <w:proofErr w:type="spellStart"/>
      <w:r w:rsidRPr="000C3F89">
        <w:rPr>
          <w:rFonts w:ascii="Arial" w:hAnsi="Arial" w:cs="Arial"/>
          <w:b/>
          <w:sz w:val="22"/>
          <w:szCs w:val="22"/>
        </w:rPr>
        <w:t>Ausgburgo</w:t>
      </w:r>
      <w:proofErr w:type="spellEnd"/>
      <w:r w:rsidRPr="000C3F89">
        <w:rPr>
          <w:rFonts w:ascii="Arial" w:hAnsi="Arial" w:cs="Arial"/>
          <w:b/>
          <w:sz w:val="22"/>
          <w:szCs w:val="22"/>
        </w:rPr>
        <w:t xml:space="preserve">, Felipe </w:t>
      </w:r>
      <w:proofErr w:type="spellStart"/>
      <w:r w:rsidRPr="000C3F89">
        <w:rPr>
          <w:rFonts w:ascii="Arial" w:hAnsi="Arial" w:cs="Arial"/>
          <w:b/>
          <w:sz w:val="22"/>
          <w:szCs w:val="22"/>
        </w:rPr>
        <w:t>Melanch</w:t>
      </w:r>
      <w:r w:rsidRPr="000C3F89">
        <w:rPr>
          <w:rFonts w:ascii="Arial" w:hAnsi="Arial" w:cs="Arial"/>
          <w:b/>
          <w:sz w:val="22"/>
          <w:szCs w:val="22"/>
        </w:rPr>
        <w:softHyphen/>
        <w:t>ton</w:t>
      </w:r>
      <w:proofErr w:type="spellEnd"/>
      <w:r w:rsidRPr="000C3F89">
        <w:rPr>
          <w:rFonts w:ascii="Arial" w:hAnsi="Arial" w:cs="Arial"/>
          <w:b/>
          <w:sz w:val="22"/>
          <w:szCs w:val="22"/>
        </w:rPr>
        <w:t>, pronunció en su entierro un brillante elogio fúnebre. Su recuerdo quedó latente en la Reforma evangélica.</w:t>
      </w:r>
    </w:p>
    <w:p w:rsidR="002A47CD" w:rsidRDefault="002A47CD" w:rsidP="004D2E6D">
      <w:pPr>
        <w:pStyle w:val="estilo2"/>
        <w:spacing w:before="0" w:beforeAutospacing="0" w:after="0" w:afterAutospacing="0"/>
        <w:ind w:left="709" w:right="-11" w:firstLine="283"/>
        <w:jc w:val="both"/>
        <w:rPr>
          <w:rFonts w:ascii="Arial" w:hAnsi="Arial" w:cs="Arial"/>
          <w:b/>
          <w:sz w:val="22"/>
          <w:szCs w:val="22"/>
        </w:rPr>
      </w:pPr>
    </w:p>
    <w:p w:rsidR="002A47CD" w:rsidRDefault="002A47CD" w:rsidP="002A47CD">
      <w:pPr>
        <w:pStyle w:val="estilo2"/>
        <w:spacing w:before="0" w:beforeAutospacing="0" w:after="0" w:afterAutospacing="0"/>
        <w:ind w:left="709" w:right="-11" w:firstLine="283"/>
        <w:jc w:val="center"/>
        <w:rPr>
          <w:rFonts w:ascii="Arial" w:hAnsi="Arial" w:cs="Arial"/>
          <w:b/>
          <w:sz w:val="22"/>
          <w:szCs w:val="22"/>
        </w:rPr>
      </w:pPr>
      <w:r>
        <w:rPr>
          <w:noProof/>
        </w:rPr>
        <w:drawing>
          <wp:inline distT="0" distB="0" distL="0" distR="0">
            <wp:extent cx="3797961" cy="2333625"/>
            <wp:effectExtent l="19050" t="0" r="0" b="0"/>
            <wp:docPr id="2" name="irc_mi" descr="http://www.gestornoticias.com/archivos/religionenlibertad.com/image/Luis%20Antequera2/Dieta%20de%20Spira_%20George%20Cattermole%20%281830%29_%20Victor%20and%20Albert%20Museum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estornoticias.com/archivos/religionenlibertad.com/image/Luis%20Antequera2/Dieta%20de%20Spira_%20George%20Cattermole%20%281830%29_%20Victor%20and%20Albert%20Museum_.jpg"/>
                    <pic:cNvPicPr>
                      <a:picLocks noChangeAspect="1" noChangeArrowheads="1"/>
                    </pic:cNvPicPr>
                  </pic:nvPicPr>
                  <pic:blipFill>
                    <a:blip r:embed="rId64"/>
                    <a:srcRect/>
                    <a:stretch>
                      <a:fillRect/>
                    </a:stretch>
                  </pic:blipFill>
                  <pic:spPr bwMode="auto">
                    <a:xfrm>
                      <a:off x="0" y="0"/>
                      <a:ext cx="3796424" cy="2332680"/>
                    </a:xfrm>
                    <a:prstGeom prst="rect">
                      <a:avLst/>
                    </a:prstGeom>
                    <a:noFill/>
                    <a:ln w="9525">
                      <a:noFill/>
                      <a:miter lim="800000"/>
                      <a:headEnd/>
                      <a:tailEnd/>
                    </a:ln>
                  </pic:spPr>
                </pic:pic>
              </a:graphicData>
            </a:graphic>
          </wp:inline>
        </w:drawing>
      </w:r>
    </w:p>
    <w:p w:rsidR="000C3F89" w:rsidRPr="002A47CD" w:rsidRDefault="002A47CD" w:rsidP="002A47CD">
      <w:pPr>
        <w:pStyle w:val="estilo2"/>
        <w:spacing w:before="0" w:beforeAutospacing="0" w:after="0" w:afterAutospacing="0"/>
        <w:ind w:left="709" w:right="-11" w:firstLine="283"/>
        <w:jc w:val="center"/>
        <w:rPr>
          <w:rFonts w:ascii="Arial" w:hAnsi="Arial" w:cs="Arial"/>
          <w:b/>
          <w:color w:val="0070C0"/>
          <w:sz w:val="22"/>
          <w:szCs w:val="22"/>
        </w:rPr>
      </w:pPr>
      <w:r w:rsidRPr="002A47CD">
        <w:rPr>
          <w:rFonts w:ascii="Arial" w:hAnsi="Arial" w:cs="Arial"/>
          <w:b/>
          <w:color w:val="0070C0"/>
          <w:sz w:val="22"/>
          <w:szCs w:val="22"/>
        </w:rPr>
        <w:t xml:space="preserve">Dieta de </w:t>
      </w:r>
      <w:proofErr w:type="spellStart"/>
      <w:r w:rsidRPr="002A47CD">
        <w:rPr>
          <w:rFonts w:ascii="Arial" w:hAnsi="Arial" w:cs="Arial"/>
          <w:b/>
          <w:color w:val="0070C0"/>
          <w:sz w:val="22"/>
          <w:szCs w:val="22"/>
        </w:rPr>
        <w:t>Spira</w:t>
      </w:r>
      <w:proofErr w:type="spellEnd"/>
    </w:p>
    <w:p w:rsidR="002A47CD" w:rsidRDefault="002A47CD" w:rsidP="002A47CD">
      <w:pPr>
        <w:pStyle w:val="estilo2"/>
        <w:spacing w:before="0" w:beforeAutospacing="0" w:after="0" w:afterAutospacing="0"/>
        <w:ind w:left="709" w:right="-11" w:firstLine="283"/>
        <w:jc w:val="center"/>
        <w:rPr>
          <w:rFonts w:ascii="Arial" w:hAnsi="Arial" w:cs="Arial"/>
          <w:b/>
          <w:sz w:val="22"/>
          <w:szCs w:val="22"/>
        </w:rPr>
      </w:pPr>
    </w:p>
    <w:p w:rsidR="000C3F89" w:rsidRPr="000C3F89" w:rsidRDefault="000D5A0C" w:rsidP="004D2E6D">
      <w:pPr>
        <w:pStyle w:val="estilo2"/>
        <w:spacing w:before="0" w:beforeAutospacing="0" w:after="0" w:afterAutospacing="0"/>
        <w:ind w:left="709" w:right="-11" w:firstLine="283"/>
        <w:jc w:val="both"/>
        <w:rPr>
          <w:rFonts w:ascii="Arial" w:hAnsi="Arial" w:cs="Arial"/>
          <w:b/>
          <w:color w:val="FF0000"/>
          <w:sz w:val="28"/>
          <w:szCs w:val="28"/>
        </w:rPr>
      </w:pPr>
      <w:r>
        <w:rPr>
          <w:rFonts w:ascii="Arial" w:hAnsi="Arial" w:cs="Arial"/>
          <w:b/>
          <w:color w:val="FF0000"/>
          <w:sz w:val="28"/>
          <w:szCs w:val="28"/>
        </w:rPr>
        <w:t xml:space="preserve">4º </w:t>
      </w:r>
      <w:r w:rsidR="004D2E6D">
        <w:rPr>
          <w:rFonts w:ascii="Arial" w:hAnsi="Arial" w:cs="Arial"/>
          <w:b/>
          <w:color w:val="FF0000"/>
          <w:sz w:val="28"/>
          <w:szCs w:val="28"/>
        </w:rPr>
        <w:t xml:space="preserve">Felipe </w:t>
      </w:r>
      <w:proofErr w:type="spellStart"/>
      <w:r w:rsidR="004D2E6D">
        <w:rPr>
          <w:rFonts w:ascii="Arial" w:hAnsi="Arial" w:cs="Arial"/>
          <w:b/>
          <w:color w:val="FF0000"/>
          <w:sz w:val="28"/>
          <w:szCs w:val="28"/>
        </w:rPr>
        <w:t>Melanchton</w:t>
      </w:r>
      <w:proofErr w:type="spellEnd"/>
      <w:r w:rsidR="004D2E6D">
        <w:rPr>
          <w:rFonts w:ascii="Arial" w:hAnsi="Arial" w:cs="Arial"/>
          <w:b/>
          <w:color w:val="FF0000"/>
          <w:sz w:val="28"/>
          <w:szCs w:val="28"/>
        </w:rPr>
        <w:t xml:space="preserve"> (</w:t>
      </w:r>
      <w:r w:rsidR="000C3F89" w:rsidRPr="000C3F89">
        <w:rPr>
          <w:rFonts w:ascii="Arial" w:hAnsi="Arial" w:cs="Arial"/>
          <w:b/>
          <w:color w:val="FF0000"/>
          <w:sz w:val="28"/>
          <w:szCs w:val="28"/>
        </w:rPr>
        <w:t>1497-156</w:t>
      </w:r>
      <w:r w:rsidR="004D2E6D">
        <w:rPr>
          <w:rFonts w:ascii="Arial" w:hAnsi="Arial" w:cs="Arial"/>
          <w:b/>
          <w:color w:val="FF0000"/>
          <w:sz w:val="28"/>
          <w:szCs w:val="28"/>
        </w:rPr>
        <w:t>0)</w:t>
      </w:r>
      <w:r w:rsidR="000C3F89" w:rsidRPr="000C3F89">
        <w:rPr>
          <w:rFonts w:ascii="Arial" w:hAnsi="Arial" w:cs="Arial"/>
          <w:b/>
          <w:color w:val="FF0000"/>
          <w:sz w:val="28"/>
          <w:szCs w:val="28"/>
        </w:rPr>
        <w:t xml:space="preserve">  el intelectual</w:t>
      </w:r>
    </w:p>
    <w:p w:rsidR="004D2E6D" w:rsidRDefault="000C3F89" w:rsidP="004D2E6D">
      <w:pPr>
        <w:pStyle w:val="estilo2"/>
        <w:spacing w:before="0" w:beforeAutospacing="0" w:after="0" w:afterAutospacing="0"/>
        <w:ind w:left="709" w:right="-11" w:firstLine="283"/>
        <w:jc w:val="both"/>
        <w:rPr>
          <w:rFonts w:ascii="Arial" w:hAnsi="Arial" w:cs="Arial"/>
          <w:b/>
          <w:sz w:val="22"/>
          <w:szCs w:val="22"/>
        </w:rPr>
      </w:pPr>
      <w:r>
        <w:br/>
      </w:r>
      <w:r w:rsidRPr="004D2E6D">
        <w:rPr>
          <w:rFonts w:ascii="Arial" w:hAnsi="Arial" w:cs="Arial"/>
          <w:b/>
          <w:sz w:val="22"/>
          <w:szCs w:val="22"/>
        </w:rPr>
        <w:t>  </w:t>
      </w:r>
      <w:r w:rsidRPr="004D2E6D">
        <w:rPr>
          <w:rStyle w:val="Textoennegrita"/>
          <w:rFonts w:ascii="Arial" w:hAnsi="Arial" w:cs="Arial"/>
          <w:b w:val="0"/>
          <w:sz w:val="22"/>
          <w:szCs w:val="22"/>
        </w:rPr>
        <w:t> </w:t>
      </w:r>
      <w:r w:rsidRPr="004D2E6D">
        <w:rPr>
          <w:rFonts w:ascii="Arial" w:hAnsi="Arial" w:cs="Arial"/>
          <w:b/>
          <w:sz w:val="22"/>
          <w:szCs w:val="22"/>
        </w:rPr>
        <w:t>   Reformador religioso y colaborador cercano de Lutero en los planteamientos r</w:t>
      </w:r>
      <w:r w:rsidRPr="004D2E6D">
        <w:rPr>
          <w:rFonts w:ascii="Arial" w:hAnsi="Arial" w:cs="Arial"/>
          <w:b/>
          <w:sz w:val="22"/>
          <w:szCs w:val="22"/>
        </w:rPr>
        <w:t>e</w:t>
      </w:r>
      <w:r w:rsidRPr="004D2E6D">
        <w:rPr>
          <w:rFonts w:ascii="Arial" w:hAnsi="Arial" w:cs="Arial"/>
          <w:b/>
          <w:sz w:val="22"/>
          <w:szCs w:val="22"/>
        </w:rPr>
        <w:t xml:space="preserve">ligiosos protestantes. Su nombre era Felipe </w:t>
      </w:r>
      <w:proofErr w:type="spellStart"/>
      <w:r w:rsidRPr="004D2E6D">
        <w:rPr>
          <w:rFonts w:ascii="Arial" w:hAnsi="Arial" w:cs="Arial"/>
          <w:b/>
          <w:sz w:val="22"/>
          <w:szCs w:val="22"/>
        </w:rPr>
        <w:t>Schwarzerd</w:t>
      </w:r>
      <w:proofErr w:type="spellEnd"/>
      <w:r w:rsidRPr="004D2E6D">
        <w:rPr>
          <w:rFonts w:ascii="Arial" w:hAnsi="Arial" w:cs="Arial"/>
          <w:b/>
          <w:sz w:val="22"/>
          <w:szCs w:val="22"/>
        </w:rPr>
        <w:t xml:space="preserve"> y había nacido en </w:t>
      </w:r>
      <w:proofErr w:type="spellStart"/>
      <w:r w:rsidRPr="004D2E6D">
        <w:rPr>
          <w:rFonts w:ascii="Arial" w:hAnsi="Arial" w:cs="Arial"/>
          <w:b/>
          <w:sz w:val="22"/>
          <w:szCs w:val="22"/>
        </w:rPr>
        <w:t>Bretten</w:t>
      </w:r>
      <w:proofErr w:type="spellEnd"/>
      <w:r w:rsidRPr="004D2E6D">
        <w:rPr>
          <w:rFonts w:ascii="Arial" w:hAnsi="Arial" w:cs="Arial"/>
          <w:b/>
          <w:sz w:val="22"/>
          <w:szCs w:val="22"/>
        </w:rPr>
        <w:t xml:space="preserve"> y estudiado en las universidades de Heidelberg y Tubinga. Parece que fue en esta última universidad donde cambió el nombre, que en griego significa "corazón negro" y lo hizo por consejo de un tío suyo.</w:t>
      </w:r>
    </w:p>
    <w:p w:rsidR="004D2E6D" w:rsidRDefault="000C3F89" w:rsidP="004D2E6D">
      <w:pPr>
        <w:pStyle w:val="estilo2"/>
        <w:spacing w:before="0" w:beforeAutospacing="0" w:after="0" w:afterAutospacing="0"/>
        <w:ind w:left="709" w:right="-11" w:firstLine="283"/>
        <w:jc w:val="both"/>
        <w:rPr>
          <w:rFonts w:ascii="Arial" w:hAnsi="Arial" w:cs="Arial"/>
          <w:b/>
          <w:sz w:val="22"/>
          <w:szCs w:val="22"/>
        </w:rPr>
      </w:pPr>
      <w:r w:rsidRPr="004D2E6D">
        <w:rPr>
          <w:rFonts w:ascii="Arial" w:hAnsi="Arial" w:cs="Arial"/>
          <w:b/>
          <w:sz w:val="22"/>
          <w:szCs w:val="22"/>
        </w:rPr>
        <w:br/>
        <w:t xml:space="preserve">   En 1518 obtuvo la cátedra de Lengua Griega en la Universidad de </w:t>
      </w:r>
      <w:proofErr w:type="spellStart"/>
      <w:r w:rsidRPr="004D2E6D">
        <w:rPr>
          <w:rFonts w:ascii="Arial" w:hAnsi="Arial" w:cs="Arial"/>
          <w:b/>
          <w:sz w:val="22"/>
          <w:szCs w:val="22"/>
        </w:rPr>
        <w:t>Wittenberg</w:t>
      </w:r>
      <w:proofErr w:type="spellEnd"/>
      <w:r w:rsidRPr="004D2E6D">
        <w:rPr>
          <w:rFonts w:ascii="Arial" w:hAnsi="Arial" w:cs="Arial"/>
          <w:b/>
          <w:sz w:val="22"/>
          <w:szCs w:val="22"/>
        </w:rPr>
        <w:t>. Allí le conoció a Lutero, que era profesor de Biblia, al pronunciar su discurso de toma de posesión de la Cátedra.</w:t>
      </w:r>
    </w:p>
    <w:p w:rsidR="004D2E6D" w:rsidRDefault="000C3F89" w:rsidP="004D2E6D">
      <w:pPr>
        <w:pStyle w:val="estilo2"/>
        <w:spacing w:before="0" w:beforeAutospacing="0" w:after="0" w:afterAutospacing="0"/>
        <w:ind w:left="709" w:right="-11" w:firstLine="283"/>
        <w:jc w:val="both"/>
        <w:rPr>
          <w:rFonts w:ascii="Arial" w:hAnsi="Arial" w:cs="Arial"/>
          <w:b/>
          <w:sz w:val="22"/>
          <w:szCs w:val="22"/>
        </w:rPr>
      </w:pPr>
      <w:r w:rsidRPr="004D2E6D">
        <w:rPr>
          <w:rFonts w:ascii="Arial" w:hAnsi="Arial" w:cs="Arial"/>
          <w:b/>
          <w:sz w:val="22"/>
          <w:szCs w:val="22"/>
        </w:rPr>
        <w:br/>
        <w:t xml:space="preserve">   Al mismo tiempo, estudió Teología y se licenció en 1519. En 1521 publicó </w:t>
      </w:r>
      <w:r w:rsidRPr="004D2E6D">
        <w:rPr>
          <w:rStyle w:val="nfasis"/>
          <w:rFonts w:ascii="Arial" w:hAnsi="Arial" w:cs="Arial"/>
          <w:b/>
          <w:sz w:val="22"/>
          <w:szCs w:val="22"/>
        </w:rPr>
        <w:t>"Lugares comunes de la teología",</w:t>
      </w:r>
      <w:r w:rsidRPr="004D2E6D">
        <w:rPr>
          <w:rFonts w:ascii="Arial" w:hAnsi="Arial" w:cs="Arial"/>
          <w:b/>
          <w:sz w:val="22"/>
          <w:szCs w:val="22"/>
        </w:rPr>
        <w:t xml:space="preserve"> en favor de la Refor</w:t>
      </w:r>
      <w:r w:rsidRPr="004D2E6D">
        <w:rPr>
          <w:rFonts w:ascii="Arial" w:hAnsi="Arial" w:cs="Arial"/>
          <w:b/>
          <w:sz w:val="22"/>
          <w:szCs w:val="22"/>
        </w:rPr>
        <w:softHyphen/>
        <w:t>ma pro</w:t>
      </w:r>
      <w:r w:rsidRPr="004D2E6D">
        <w:rPr>
          <w:rFonts w:ascii="Arial" w:hAnsi="Arial" w:cs="Arial"/>
          <w:b/>
          <w:sz w:val="22"/>
          <w:szCs w:val="22"/>
        </w:rPr>
        <w:softHyphen/>
        <w:t>testante.</w:t>
      </w:r>
    </w:p>
    <w:p w:rsidR="004D2E6D" w:rsidRDefault="000C3F89" w:rsidP="004D2E6D">
      <w:pPr>
        <w:pStyle w:val="estilo2"/>
        <w:spacing w:before="0" w:beforeAutospacing="0" w:after="0" w:afterAutospacing="0"/>
        <w:ind w:left="709" w:right="-11" w:firstLine="283"/>
        <w:jc w:val="both"/>
        <w:rPr>
          <w:rFonts w:ascii="Arial" w:hAnsi="Arial" w:cs="Arial"/>
          <w:b/>
          <w:sz w:val="22"/>
          <w:szCs w:val="22"/>
        </w:rPr>
      </w:pPr>
      <w:r w:rsidRPr="004D2E6D">
        <w:rPr>
          <w:rFonts w:ascii="Arial" w:hAnsi="Arial" w:cs="Arial"/>
          <w:b/>
          <w:sz w:val="22"/>
          <w:szCs w:val="22"/>
        </w:rPr>
        <w:lastRenderedPageBreak/>
        <w:br/>
        <w:t xml:space="preserve">    Desde ese momento fue mirado como alma de la Reforma en </w:t>
      </w:r>
      <w:proofErr w:type="spellStart"/>
      <w:r w:rsidRPr="004D2E6D">
        <w:rPr>
          <w:rFonts w:ascii="Arial" w:hAnsi="Arial" w:cs="Arial"/>
          <w:b/>
          <w:sz w:val="22"/>
          <w:szCs w:val="22"/>
        </w:rPr>
        <w:t>Wittenberg</w:t>
      </w:r>
      <w:proofErr w:type="spellEnd"/>
      <w:r w:rsidRPr="004D2E6D">
        <w:rPr>
          <w:rFonts w:ascii="Arial" w:hAnsi="Arial" w:cs="Arial"/>
          <w:b/>
          <w:sz w:val="22"/>
          <w:szCs w:val="22"/>
        </w:rPr>
        <w:t xml:space="preserve">, sobre todo al ser apresado Lutero en el castillo de </w:t>
      </w:r>
      <w:proofErr w:type="spellStart"/>
      <w:r w:rsidRPr="004D2E6D">
        <w:rPr>
          <w:rFonts w:ascii="Arial" w:hAnsi="Arial" w:cs="Arial"/>
          <w:b/>
          <w:sz w:val="22"/>
          <w:szCs w:val="22"/>
        </w:rPr>
        <w:t>Wartburg</w:t>
      </w:r>
      <w:proofErr w:type="spellEnd"/>
      <w:r w:rsidRPr="004D2E6D">
        <w:rPr>
          <w:rFonts w:ascii="Arial" w:hAnsi="Arial" w:cs="Arial"/>
          <w:b/>
          <w:sz w:val="22"/>
          <w:szCs w:val="22"/>
        </w:rPr>
        <w:t>. En 1526 ocupó la cátedra de Teología y animó el encuentro de 27 delegados reunidos para unificar las normas de las iglesias reformadas de Alemania. También actuó como Delegado en la Dieta de Augsburgo, en 1530. Allí presentó la "</w:t>
      </w:r>
      <w:r w:rsidRPr="004D2E6D">
        <w:rPr>
          <w:rStyle w:val="nfasis"/>
          <w:rFonts w:ascii="Arial" w:hAnsi="Arial" w:cs="Arial"/>
          <w:b/>
          <w:sz w:val="22"/>
          <w:szCs w:val="22"/>
        </w:rPr>
        <w:t>Confesión de Augsburgo</w:t>
      </w:r>
      <w:r w:rsidRPr="004D2E6D">
        <w:rPr>
          <w:rFonts w:ascii="Arial" w:hAnsi="Arial" w:cs="Arial"/>
          <w:b/>
          <w:sz w:val="22"/>
          <w:szCs w:val="22"/>
        </w:rPr>
        <w:t xml:space="preserve">", en 21 artículos de fe, aprobados por Lutero. En 1531 publicó una </w:t>
      </w:r>
      <w:r w:rsidRPr="004D2E6D">
        <w:rPr>
          <w:rStyle w:val="nfasis"/>
          <w:rFonts w:ascii="Arial" w:hAnsi="Arial" w:cs="Arial"/>
          <w:b/>
          <w:sz w:val="22"/>
          <w:szCs w:val="22"/>
        </w:rPr>
        <w:t>"Apología,</w:t>
      </w:r>
      <w:r w:rsidRPr="004D2E6D">
        <w:rPr>
          <w:rFonts w:ascii="Arial" w:hAnsi="Arial" w:cs="Arial"/>
          <w:b/>
          <w:sz w:val="22"/>
          <w:szCs w:val="22"/>
        </w:rPr>
        <w:t xml:space="preserve"> en defen</w:t>
      </w:r>
      <w:r w:rsidRPr="004D2E6D">
        <w:rPr>
          <w:rFonts w:ascii="Arial" w:hAnsi="Arial" w:cs="Arial"/>
          <w:b/>
          <w:sz w:val="22"/>
          <w:szCs w:val="22"/>
        </w:rPr>
        <w:softHyphen/>
        <w:t xml:space="preserve">sa de la Confesión de </w:t>
      </w:r>
      <w:proofErr w:type="spellStart"/>
      <w:r w:rsidRPr="004D2E6D">
        <w:rPr>
          <w:rFonts w:ascii="Arial" w:hAnsi="Arial" w:cs="Arial"/>
          <w:b/>
          <w:sz w:val="22"/>
          <w:szCs w:val="22"/>
        </w:rPr>
        <w:t>Augsbugo</w:t>
      </w:r>
      <w:proofErr w:type="spellEnd"/>
      <w:r w:rsidRPr="004D2E6D">
        <w:rPr>
          <w:rFonts w:ascii="Arial" w:hAnsi="Arial" w:cs="Arial"/>
          <w:b/>
          <w:sz w:val="22"/>
          <w:szCs w:val="22"/>
        </w:rPr>
        <w:t>. La completó con unas "</w:t>
      </w:r>
      <w:r w:rsidRPr="004D2E6D">
        <w:rPr>
          <w:rStyle w:val="nfasis"/>
          <w:rFonts w:ascii="Arial" w:hAnsi="Arial" w:cs="Arial"/>
          <w:b/>
          <w:sz w:val="22"/>
          <w:szCs w:val="22"/>
        </w:rPr>
        <w:t>Variaciones"</w:t>
      </w:r>
      <w:r w:rsidRPr="004D2E6D">
        <w:rPr>
          <w:rFonts w:ascii="Arial" w:hAnsi="Arial" w:cs="Arial"/>
          <w:b/>
          <w:sz w:val="22"/>
          <w:szCs w:val="22"/>
        </w:rPr>
        <w:t xml:space="preserve"> en 1540.</w:t>
      </w:r>
    </w:p>
    <w:p w:rsidR="000C3F89" w:rsidRPr="004D2E6D" w:rsidRDefault="000C3F89" w:rsidP="004D2E6D">
      <w:pPr>
        <w:pStyle w:val="estilo2"/>
        <w:spacing w:before="0" w:beforeAutospacing="0" w:after="0" w:afterAutospacing="0"/>
        <w:ind w:left="709" w:right="-11" w:firstLine="283"/>
        <w:jc w:val="both"/>
        <w:rPr>
          <w:rFonts w:ascii="Arial" w:hAnsi="Arial" w:cs="Arial"/>
          <w:b/>
          <w:sz w:val="22"/>
          <w:szCs w:val="22"/>
        </w:rPr>
      </w:pPr>
      <w:r w:rsidRPr="004D2E6D">
        <w:rPr>
          <w:rFonts w:ascii="Arial" w:hAnsi="Arial" w:cs="Arial"/>
          <w:b/>
          <w:sz w:val="22"/>
          <w:szCs w:val="22"/>
        </w:rPr>
        <w:br/>
        <w:t>   Intentó siempre alguna avenencia entre protestantes y católicos y entre distintas fac</w:t>
      </w:r>
      <w:r w:rsidRPr="004D2E6D">
        <w:rPr>
          <w:rFonts w:ascii="Arial" w:hAnsi="Arial" w:cs="Arial"/>
          <w:b/>
          <w:sz w:val="22"/>
          <w:szCs w:val="22"/>
        </w:rPr>
        <w:softHyphen/>
        <w:t>ciones protestantes. Pero fue mirado por los más radicales como hereje. Durante un tiempo defendió las ceremonias católicas, para no ahondar las diferencias. Murió rezando por la unión de las Iglesias.</w:t>
      </w:r>
    </w:p>
    <w:p w:rsidR="001F6209" w:rsidRDefault="001F6209" w:rsidP="004D2E6D">
      <w:pPr>
        <w:pStyle w:val="estilo2"/>
        <w:spacing w:before="0" w:beforeAutospacing="0" w:after="0" w:afterAutospacing="0"/>
        <w:ind w:left="709" w:right="-11" w:firstLine="283"/>
        <w:jc w:val="both"/>
        <w:rPr>
          <w:rFonts w:ascii="Arial" w:hAnsi="Arial" w:cs="Arial"/>
        </w:rPr>
      </w:pPr>
    </w:p>
    <w:p w:rsidR="000C3F89" w:rsidRDefault="000D5A0C" w:rsidP="004D2E6D">
      <w:pPr>
        <w:pStyle w:val="estilo2"/>
        <w:spacing w:before="0" w:beforeAutospacing="0" w:after="0" w:afterAutospacing="0"/>
        <w:ind w:left="709" w:right="-11" w:firstLine="283"/>
        <w:jc w:val="both"/>
        <w:rPr>
          <w:rFonts w:ascii="Arial" w:hAnsi="Arial" w:cs="Arial"/>
          <w:b/>
          <w:color w:val="FF0000"/>
          <w:sz w:val="28"/>
          <w:szCs w:val="28"/>
        </w:rPr>
      </w:pPr>
      <w:r>
        <w:rPr>
          <w:rFonts w:ascii="Arial" w:hAnsi="Arial" w:cs="Arial"/>
          <w:b/>
          <w:color w:val="FF0000"/>
          <w:sz w:val="28"/>
          <w:szCs w:val="28"/>
        </w:rPr>
        <w:t xml:space="preserve">5º </w:t>
      </w:r>
      <w:r w:rsidR="000C3F89" w:rsidRPr="000C3F89">
        <w:rPr>
          <w:rFonts w:ascii="Arial" w:hAnsi="Arial" w:cs="Arial"/>
          <w:b/>
          <w:color w:val="FF0000"/>
          <w:sz w:val="28"/>
          <w:szCs w:val="28"/>
        </w:rPr>
        <w:t>Juan Calvino</w:t>
      </w:r>
      <w:r w:rsidR="004D2E6D">
        <w:rPr>
          <w:rFonts w:ascii="Arial" w:hAnsi="Arial" w:cs="Arial"/>
          <w:b/>
          <w:color w:val="FF0000"/>
          <w:sz w:val="28"/>
          <w:szCs w:val="28"/>
        </w:rPr>
        <w:t xml:space="preserve"> (1509-1564) </w:t>
      </w:r>
      <w:r w:rsidR="000C3F89" w:rsidRPr="000C3F89">
        <w:rPr>
          <w:rFonts w:ascii="Arial" w:hAnsi="Arial" w:cs="Arial"/>
          <w:b/>
          <w:color w:val="FF0000"/>
          <w:sz w:val="28"/>
          <w:szCs w:val="28"/>
        </w:rPr>
        <w:t xml:space="preserve"> y su agresividad</w:t>
      </w:r>
    </w:p>
    <w:p w:rsidR="004D2E6D" w:rsidRPr="000C3F89" w:rsidRDefault="004D2E6D" w:rsidP="004D2E6D">
      <w:pPr>
        <w:pStyle w:val="estilo2"/>
        <w:spacing w:before="0" w:beforeAutospacing="0" w:after="0" w:afterAutospacing="0"/>
        <w:ind w:left="709" w:right="-11" w:firstLine="283"/>
        <w:jc w:val="both"/>
        <w:rPr>
          <w:rFonts w:ascii="Arial" w:hAnsi="Arial" w:cs="Arial"/>
          <w:b/>
          <w:color w:val="FF0000"/>
          <w:sz w:val="28"/>
          <w:szCs w:val="28"/>
        </w:rPr>
      </w:pPr>
    </w:p>
    <w:p w:rsidR="006A7BAD" w:rsidRDefault="000C3F89" w:rsidP="006A7BAD">
      <w:pPr>
        <w:widowControl/>
        <w:autoSpaceDE/>
        <w:autoSpaceDN/>
        <w:adjustRightInd/>
        <w:ind w:left="709" w:firstLine="284"/>
        <w:jc w:val="both"/>
        <w:rPr>
          <w:b/>
          <w:sz w:val="22"/>
          <w:szCs w:val="22"/>
        </w:rPr>
      </w:pPr>
      <w:r w:rsidRPr="000C3F89">
        <w:rPr>
          <w:b/>
          <w:sz w:val="22"/>
          <w:szCs w:val="22"/>
        </w:rPr>
        <w:t>Teólogo protestante y hu</w:t>
      </w:r>
      <w:r w:rsidRPr="000C3F89">
        <w:rPr>
          <w:b/>
          <w:sz w:val="22"/>
          <w:szCs w:val="22"/>
        </w:rPr>
        <w:softHyphen/>
        <w:t>manista, defen</w:t>
      </w:r>
      <w:r w:rsidRPr="000C3F89">
        <w:rPr>
          <w:b/>
          <w:sz w:val="22"/>
          <w:szCs w:val="22"/>
        </w:rPr>
        <w:softHyphen/>
        <w:t>sor de una teología de reforma y ruptura con Roma, que le hizo, después de Lutero, el más importante iniciador del cambio religioso del siglo XVI.</w:t>
      </w:r>
    </w:p>
    <w:p w:rsidR="000C3F89" w:rsidRDefault="000C3F89" w:rsidP="006A7BAD">
      <w:pPr>
        <w:widowControl/>
        <w:autoSpaceDE/>
        <w:autoSpaceDN/>
        <w:adjustRightInd/>
        <w:ind w:left="709" w:firstLine="284"/>
        <w:jc w:val="both"/>
        <w:rPr>
          <w:b/>
          <w:sz w:val="22"/>
          <w:szCs w:val="22"/>
        </w:rPr>
      </w:pPr>
      <w:r w:rsidRPr="000C3F89">
        <w:rPr>
          <w:b/>
          <w:sz w:val="22"/>
          <w:szCs w:val="22"/>
        </w:rPr>
        <w:t>  </w:t>
      </w:r>
    </w:p>
    <w:p w:rsidR="000C3F89" w:rsidRPr="000C3F89" w:rsidRDefault="000C3F89" w:rsidP="006A7BAD">
      <w:pPr>
        <w:widowControl/>
        <w:autoSpaceDE/>
        <w:autoSpaceDN/>
        <w:adjustRightInd/>
        <w:ind w:left="709" w:firstLine="284"/>
        <w:jc w:val="both"/>
        <w:rPr>
          <w:b/>
          <w:sz w:val="22"/>
          <w:szCs w:val="22"/>
        </w:rPr>
      </w:pPr>
      <w:r w:rsidRPr="000C3F89">
        <w:rPr>
          <w:b/>
          <w:sz w:val="22"/>
          <w:szCs w:val="22"/>
        </w:rPr>
        <w:t xml:space="preserve"> Nació el 10 de julio de 1509 en </w:t>
      </w:r>
      <w:proofErr w:type="spellStart"/>
      <w:r w:rsidRPr="000C3F89">
        <w:rPr>
          <w:b/>
          <w:sz w:val="22"/>
          <w:szCs w:val="22"/>
        </w:rPr>
        <w:t>Noyon</w:t>
      </w:r>
      <w:proofErr w:type="spellEnd"/>
      <w:r w:rsidRPr="000C3F89">
        <w:rPr>
          <w:b/>
          <w:sz w:val="22"/>
          <w:szCs w:val="22"/>
        </w:rPr>
        <w:t xml:space="preserve">. Se educó el </w:t>
      </w:r>
      <w:proofErr w:type="spellStart"/>
      <w:r w:rsidRPr="000C3F89">
        <w:rPr>
          <w:b/>
          <w:sz w:val="22"/>
          <w:szCs w:val="22"/>
        </w:rPr>
        <w:t>Collège</w:t>
      </w:r>
      <w:proofErr w:type="spellEnd"/>
      <w:r w:rsidRPr="000C3F89">
        <w:rPr>
          <w:b/>
          <w:sz w:val="22"/>
          <w:szCs w:val="22"/>
        </w:rPr>
        <w:t xml:space="preserve"> de la Marche y en el </w:t>
      </w:r>
      <w:proofErr w:type="spellStart"/>
      <w:r w:rsidRPr="000C3F89">
        <w:rPr>
          <w:b/>
          <w:sz w:val="22"/>
          <w:szCs w:val="22"/>
        </w:rPr>
        <w:t>Collège</w:t>
      </w:r>
      <w:proofErr w:type="spellEnd"/>
      <w:r w:rsidRPr="000C3F89">
        <w:rPr>
          <w:b/>
          <w:sz w:val="22"/>
          <w:szCs w:val="22"/>
        </w:rPr>
        <w:t xml:space="preserve"> de </w:t>
      </w:r>
      <w:proofErr w:type="spellStart"/>
      <w:r w:rsidRPr="000C3F89">
        <w:rPr>
          <w:b/>
          <w:sz w:val="22"/>
          <w:szCs w:val="22"/>
        </w:rPr>
        <w:t>Montaigu</w:t>
      </w:r>
      <w:proofErr w:type="spellEnd"/>
      <w:r w:rsidRPr="000C3F89">
        <w:rPr>
          <w:b/>
          <w:sz w:val="22"/>
          <w:szCs w:val="22"/>
        </w:rPr>
        <w:t>, dependientes de la Universidad de París. Estudió Teolo</w:t>
      </w:r>
      <w:r w:rsidRPr="000C3F89">
        <w:rPr>
          <w:b/>
          <w:sz w:val="22"/>
          <w:szCs w:val="22"/>
        </w:rPr>
        <w:softHyphen/>
        <w:t xml:space="preserve">gía y se ordenó sacerdote. También se tituló en Leyes en Orleans y </w:t>
      </w:r>
      <w:proofErr w:type="spellStart"/>
      <w:r w:rsidRPr="000C3F89">
        <w:rPr>
          <w:b/>
          <w:sz w:val="22"/>
          <w:szCs w:val="22"/>
        </w:rPr>
        <w:t>Bourges</w:t>
      </w:r>
      <w:proofErr w:type="spellEnd"/>
      <w:r w:rsidRPr="000C3F89">
        <w:rPr>
          <w:b/>
          <w:sz w:val="22"/>
          <w:szCs w:val="22"/>
        </w:rPr>
        <w:t xml:space="preserve">. Participó en círculos literarios con varios amigos. Al extenderse las ideas de Lutero se adhirió con fervor a la actitud </w:t>
      </w:r>
      <w:proofErr w:type="spellStart"/>
      <w:r w:rsidRPr="000C3F89">
        <w:rPr>
          <w:b/>
          <w:sz w:val="22"/>
          <w:szCs w:val="22"/>
        </w:rPr>
        <w:t>anti</w:t>
      </w:r>
      <w:r w:rsidRPr="000C3F89">
        <w:rPr>
          <w:b/>
          <w:sz w:val="22"/>
          <w:szCs w:val="22"/>
        </w:rPr>
        <w:softHyphen/>
        <w:t>rromana</w:t>
      </w:r>
      <w:proofErr w:type="spellEnd"/>
      <w:r w:rsidRPr="000C3F89">
        <w:rPr>
          <w:b/>
          <w:sz w:val="22"/>
          <w:szCs w:val="22"/>
        </w:rPr>
        <w:t xml:space="preserve"> que reflejaba entonces el Protestantismo.</w:t>
      </w:r>
    </w:p>
    <w:p w:rsidR="006A7BAD" w:rsidRDefault="006A7BAD" w:rsidP="006A7BAD">
      <w:pPr>
        <w:widowControl/>
        <w:autoSpaceDE/>
        <w:autoSpaceDN/>
        <w:adjustRightInd/>
        <w:ind w:left="709" w:firstLine="284"/>
        <w:jc w:val="both"/>
        <w:rPr>
          <w:b/>
          <w:sz w:val="22"/>
          <w:szCs w:val="22"/>
        </w:rPr>
      </w:pPr>
    </w:p>
    <w:p w:rsidR="000C3F89" w:rsidRPr="000C3F89" w:rsidRDefault="000C3F89" w:rsidP="006A7BAD">
      <w:pPr>
        <w:widowControl/>
        <w:autoSpaceDE/>
        <w:autoSpaceDN/>
        <w:adjustRightInd/>
        <w:ind w:left="709" w:firstLine="284"/>
        <w:jc w:val="both"/>
        <w:rPr>
          <w:b/>
          <w:sz w:val="22"/>
          <w:szCs w:val="22"/>
        </w:rPr>
      </w:pPr>
      <w:r w:rsidRPr="000C3F89">
        <w:rPr>
          <w:b/>
          <w:sz w:val="22"/>
          <w:szCs w:val="22"/>
        </w:rPr>
        <w:t xml:space="preserve"> Hizo estudios sobre la traducción griega de la Biblia y preparó algunas obras como "</w:t>
      </w:r>
      <w:r w:rsidRPr="000C3F89">
        <w:rPr>
          <w:b/>
          <w:i/>
          <w:iCs/>
          <w:sz w:val="22"/>
          <w:szCs w:val="22"/>
        </w:rPr>
        <w:t xml:space="preserve">Comentarios a De </w:t>
      </w:r>
      <w:proofErr w:type="spellStart"/>
      <w:r w:rsidRPr="000C3F89">
        <w:rPr>
          <w:b/>
          <w:i/>
          <w:iCs/>
          <w:sz w:val="22"/>
          <w:szCs w:val="22"/>
        </w:rPr>
        <w:t>Clementia</w:t>
      </w:r>
      <w:proofErr w:type="spellEnd"/>
      <w:r w:rsidRPr="000C3F89">
        <w:rPr>
          <w:b/>
          <w:sz w:val="22"/>
          <w:szCs w:val="22"/>
        </w:rPr>
        <w:t xml:space="preserve">" (obra de Lucio </w:t>
      </w:r>
      <w:proofErr w:type="spellStart"/>
      <w:r w:rsidRPr="000C3F89">
        <w:rPr>
          <w:b/>
          <w:sz w:val="22"/>
          <w:szCs w:val="22"/>
        </w:rPr>
        <w:t>Anneo</w:t>
      </w:r>
      <w:proofErr w:type="spellEnd"/>
      <w:r w:rsidRPr="000C3F89">
        <w:rPr>
          <w:b/>
          <w:sz w:val="22"/>
          <w:szCs w:val="22"/>
        </w:rPr>
        <w:t xml:space="preserve"> Séneca). En 1533 tuvo que huir de París ante la oposición a sus ideas junto con el Rector Nicolás </w:t>
      </w:r>
      <w:proofErr w:type="spellStart"/>
      <w:r w:rsidRPr="000C3F89">
        <w:rPr>
          <w:b/>
          <w:sz w:val="22"/>
          <w:szCs w:val="22"/>
        </w:rPr>
        <w:t>Cop</w:t>
      </w:r>
      <w:proofErr w:type="spellEnd"/>
      <w:r w:rsidRPr="000C3F89">
        <w:rPr>
          <w:b/>
          <w:sz w:val="22"/>
          <w:szCs w:val="22"/>
        </w:rPr>
        <w:t>, que había publicado un apoyo a Lutero.</w:t>
      </w:r>
    </w:p>
    <w:p w:rsidR="006A7BAD" w:rsidRDefault="006A7BAD" w:rsidP="006A7BAD">
      <w:pPr>
        <w:widowControl/>
        <w:autoSpaceDE/>
        <w:autoSpaceDN/>
        <w:adjustRightInd/>
        <w:ind w:left="709" w:firstLine="284"/>
        <w:jc w:val="both"/>
        <w:rPr>
          <w:b/>
          <w:sz w:val="22"/>
          <w:szCs w:val="22"/>
        </w:rPr>
      </w:pPr>
    </w:p>
    <w:p w:rsidR="006A7BAD" w:rsidRDefault="000C3F89" w:rsidP="006A7BAD">
      <w:pPr>
        <w:widowControl/>
        <w:autoSpaceDE/>
        <w:autoSpaceDN/>
        <w:adjustRightInd/>
        <w:ind w:left="709" w:firstLine="284"/>
        <w:jc w:val="both"/>
        <w:rPr>
          <w:b/>
          <w:sz w:val="22"/>
          <w:szCs w:val="22"/>
        </w:rPr>
      </w:pPr>
      <w:r w:rsidRPr="000C3F89">
        <w:rPr>
          <w:b/>
          <w:sz w:val="22"/>
          <w:szCs w:val="22"/>
        </w:rPr>
        <w:t> Después de dos años huyendo de la Inquisición, en 1536, publicó en Basilea  su "Institución de la religión cristiana" en favor de la Reforma protestante. Fue a Gin</w:t>
      </w:r>
      <w:r w:rsidRPr="000C3F89">
        <w:rPr>
          <w:b/>
          <w:sz w:val="22"/>
          <w:szCs w:val="22"/>
        </w:rPr>
        <w:t>e</w:t>
      </w:r>
      <w:r w:rsidRPr="000C3F89">
        <w:rPr>
          <w:b/>
          <w:sz w:val="22"/>
          <w:szCs w:val="22"/>
        </w:rPr>
        <w:t>bra. En 1538, tuvo que abandonar la ciudad y se refu</w:t>
      </w:r>
      <w:r w:rsidRPr="000C3F89">
        <w:rPr>
          <w:b/>
          <w:sz w:val="22"/>
          <w:szCs w:val="22"/>
        </w:rPr>
        <w:softHyphen/>
        <w:t>gió en Estrasburgo, donde co</w:t>
      </w:r>
      <w:r w:rsidRPr="000C3F89">
        <w:rPr>
          <w:b/>
          <w:sz w:val="22"/>
          <w:szCs w:val="22"/>
        </w:rPr>
        <w:t>n</w:t>
      </w:r>
      <w:r w:rsidRPr="000C3F89">
        <w:rPr>
          <w:b/>
          <w:sz w:val="22"/>
          <w:szCs w:val="22"/>
        </w:rPr>
        <w:t xml:space="preserve">trajo matrimonio con la viuda </w:t>
      </w:r>
      <w:proofErr w:type="spellStart"/>
      <w:r w:rsidRPr="000C3F89">
        <w:rPr>
          <w:b/>
          <w:sz w:val="22"/>
          <w:szCs w:val="22"/>
        </w:rPr>
        <w:t>Idelette</w:t>
      </w:r>
      <w:proofErr w:type="spellEnd"/>
      <w:r w:rsidRPr="000C3F89">
        <w:rPr>
          <w:b/>
          <w:sz w:val="22"/>
          <w:szCs w:val="22"/>
        </w:rPr>
        <w:t xml:space="preserve"> de </w:t>
      </w:r>
      <w:proofErr w:type="spellStart"/>
      <w:r w:rsidRPr="000C3F89">
        <w:rPr>
          <w:b/>
          <w:sz w:val="22"/>
          <w:szCs w:val="22"/>
        </w:rPr>
        <w:t>Bure</w:t>
      </w:r>
      <w:proofErr w:type="spellEnd"/>
      <w:r w:rsidRPr="000C3F89">
        <w:rPr>
          <w:b/>
          <w:sz w:val="22"/>
          <w:szCs w:val="22"/>
        </w:rPr>
        <w:t xml:space="preserve">. </w:t>
      </w:r>
      <w:r w:rsidR="006A7BAD">
        <w:rPr>
          <w:b/>
          <w:sz w:val="22"/>
          <w:szCs w:val="22"/>
        </w:rPr>
        <w:t xml:space="preserve">  </w:t>
      </w:r>
      <w:r w:rsidRPr="000C3F89">
        <w:rPr>
          <w:b/>
          <w:sz w:val="22"/>
          <w:szCs w:val="22"/>
        </w:rPr>
        <w:t>Tuvo un hijo que murió muy pronto.</w:t>
      </w:r>
    </w:p>
    <w:p w:rsidR="006A7BAD" w:rsidRDefault="000C3F89" w:rsidP="006A7BAD">
      <w:pPr>
        <w:widowControl/>
        <w:autoSpaceDE/>
        <w:autoSpaceDN/>
        <w:adjustRightInd/>
        <w:ind w:left="709" w:firstLine="284"/>
        <w:jc w:val="both"/>
        <w:rPr>
          <w:b/>
          <w:sz w:val="22"/>
          <w:szCs w:val="22"/>
        </w:rPr>
      </w:pPr>
      <w:r w:rsidRPr="000C3F89">
        <w:rPr>
          <w:b/>
          <w:sz w:val="22"/>
          <w:szCs w:val="22"/>
        </w:rPr>
        <w:t>   </w:t>
      </w:r>
    </w:p>
    <w:p w:rsidR="00DC489B" w:rsidRDefault="000C3F89" w:rsidP="006A7BAD">
      <w:pPr>
        <w:widowControl/>
        <w:autoSpaceDE/>
        <w:autoSpaceDN/>
        <w:adjustRightInd/>
        <w:ind w:left="709" w:firstLine="284"/>
        <w:jc w:val="both"/>
        <w:rPr>
          <w:b/>
          <w:sz w:val="22"/>
          <w:szCs w:val="22"/>
        </w:rPr>
      </w:pPr>
      <w:r w:rsidRPr="000C3F89">
        <w:rPr>
          <w:b/>
          <w:sz w:val="22"/>
          <w:szCs w:val="22"/>
        </w:rPr>
        <w:t xml:space="preserve"> Publicó diversos comentarios sobre los libros de la Biblia. En 1541 los habitantes le reclamaron para que dirigiera sus afanes de reforma.  Se hizo con el poder máx</w:t>
      </w:r>
      <w:r w:rsidRPr="000C3F89">
        <w:rPr>
          <w:b/>
          <w:sz w:val="22"/>
          <w:szCs w:val="22"/>
        </w:rPr>
        <w:t>i</w:t>
      </w:r>
      <w:r w:rsidRPr="000C3F89">
        <w:rPr>
          <w:b/>
          <w:sz w:val="22"/>
          <w:szCs w:val="22"/>
        </w:rPr>
        <w:t xml:space="preserve">mo de la ciudad, aplicando un gobierno riguroso de persecución a todos los que no participaran de sus ideas. En 1549 falleció su esposa. Recibió salario y casa de la ciudad hasta su muerte. Redactó las Ordenanzas de la ciudad de Ginebra. </w:t>
      </w:r>
    </w:p>
    <w:p w:rsidR="00DC489B" w:rsidRDefault="00DC489B" w:rsidP="006A7BAD">
      <w:pPr>
        <w:widowControl/>
        <w:autoSpaceDE/>
        <w:autoSpaceDN/>
        <w:adjustRightInd/>
        <w:ind w:left="709" w:firstLine="284"/>
        <w:jc w:val="both"/>
        <w:rPr>
          <w:b/>
          <w:sz w:val="22"/>
          <w:szCs w:val="22"/>
        </w:rPr>
      </w:pPr>
    </w:p>
    <w:p w:rsidR="000C3F89" w:rsidRDefault="00DC489B" w:rsidP="006A7BAD">
      <w:pPr>
        <w:widowControl/>
        <w:autoSpaceDE/>
        <w:autoSpaceDN/>
        <w:adjustRightInd/>
        <w:ind w:left="709" w:firstLine="284"/>
        <w:jc w:val="both"/>
        <w:rPr>
          <w:b/>
          <w:sz w:val="22"/>
          <w:szCs w:val="22"/>
        </w:rPr>
      </w:pPr>
      <w:r>
        <w:rPr>
          <w:b/>
          <w:sz w:val="22"/>
          <w:szCs w:val="22"/>
        </w:rPr>
        <w:t xml:space="preserve">    </w:t>
      </w:r>
      <w:r w:rsidR="000C3F89" w:rsidRPr="000C3F89">
        <w:rPr>
          <w:b/>
          <w:sz w:val="22"/>
          <w:szCs w:val="22"/>
        </w:rPr>
        <w:t xml:space="preserve">Fomentó el establecimiento de escuelas para todos los niños y una Academia, que inauguró en 1559 con Teodoro de </w:t>
      </w:r>
      <w:proofErr w:type="spellStart"/>
      <w:r w:rsidR="000C3F89" w:rsidRPr="000C3F89">
        <w:rPr>
          <w:b/>
          <w:sz w:val="22"/>
          <w:szCs w:val="22"/>
        </w:rPr>
        <w:t>Beza</w:t>
      </w:r>
      <w:proofErr w:type="spellEnd"/>
      <w:r w:rsidR="000C3F89" w:rsidRPr="000C3F89">
        <w:rPr>
          <w:b/>
          <w:sz w:val="22"/>
          <w:szCs w:val="22"/>
        </w:rPr>
        <w:t xml:space="preserve"> como rector. También construyó hosp</w:t>
      </w:r>
      <w:r w:rsidR="000C3F89" w:rsidRPr="000C3F89">
        <w:rPr>
          <w:b/>
          <w:sz w:val="22"/>
          <w:szCs w:val="22"/>
        </w:rPr>
        <w:t>i</w:t>
      </w:r>
      <w:r w:rsidR="000C3F89" w:rsidRPr="000C3F89">
        <w:rPr>
          <w:b/>
          <w:sz w:val="22"/>
          <w:szCs w:val="22"/>
        </w:rPr>
        <w:t>tales, mejoró las condiciones higiénicas para las aguas sucias, abrió asilos para p</w:t>
      </w:r>
      <w:r w:rsidR="000C3F89" w:rsidRPr="000C3F89">
        <w:rPr>
          <w:b/>
          <w:sz w:val="22"/>
          <w:szCs w:val="22"/>
        </w:rPr>
        <w:t>o</w:t>
      </w:r>
      <w:r w:rsidR="000C3F89" w:rsidRPr="000C3F89">
        <w:rPr>
          <w:b/>
          <w:sz w:val="22"/>
          <w:szCs w:val="22"/>
        </w:rPr>
        <w:t>bres y mendigos. Hizo talleres artesanales para que todos tuvieran trabajo.</w:t>
      </w:r>
    </w:p>
    <w:p w:rsidR="000C3F89" w:rsidRDefault="000C3F89" w:rsidP="006A7BAD">
      <w:pPr>
        <w:widowControl/>
        <w:autoSpaceDE/>
        <w:autoSpaceDN/>
        <w:adjustRightInd/>
        <w:ind w:left="709" w:firstLine="284"/>
        <w:jc w:val="both"/>
        <w:rPr>
          <w:b/>
          <w:sz w:val="22"/>
          <w:szCs w:val="22"/>
        </w:rPr>
      </w:pPr>
      <w:r w:rsidRPr="000C3F89">
        <w:rPr>
          <w:b/>
          <w:sz w:val="22"/>
          <w:szCs w:val="22"/>
        </w:rPr>
        <w:br/>
        <w:t>    Entre sus escritos resaltó su "</w:t>
      </w:r>
      <w:r w:rsidRPr="000C3F89">
        <w:rPr>
          <w:b/>
          <w:i/>
          <w:iCs/>
          <w:sz w:val="22"/>
          <w:szCs w:val="22"/>
        </w:rPr>
        <w:t>Catecis</w:t>
      </w:r>
      <w:r w:rsidRPr="000C3F89">
        <w:rPr>
          <w:b/>
          <w:i/>
          <w:iCs/>
          <w:sz w:val="22"/>
          <w:szCs w:val="22"/>
        </w:rPr>
        <w:softHyphen/>
        <w:t>mo de la Iglesia de Ginebra</w:t>
      </w:r>
      <w:r w:rsidRPr="000C3F89">
        <w:rPr>
          <w:b/>
          <w:sz w:val="22"/>
          <w:szCs w:val="22"/>
        </w:rPr>
        <w:t>", aunque su do</w:t>
      </w:r>
      <w:r w:rsidRPr="000C3F89">
        <w:rPr>
          <w:b/>
          <w:sz w:val="22"/>
          <w:szCs w:val="22"/>
        </w:rPr>
        <w:t>c</w:t>
      </w:r>
      <w:r w:rsidRPr="000C3F89">
        <w:rPr>
          <w:b/>
          <w:sz w:val="22"/>
          <w:szCs w:val="22"/>
        </w:rPr>
        <w:t>trina quedó consignada mejor en sus "</w:t>
      </w:r>
      <w:r w:rsidRPr="000C3F89">
        <w:rPr>
          <w:b/>
          <w:i/>
          <w:iCs/>
          <w:sz w:val="22"/>
          <w:szCs w:val="22"/>
        </w:rPr>
        <w:t>Comentarios a los libros de la Biblia</w:t>
      </w:r>
      <w:r w:rsidRPr="000C3F89">
        <w:rPr>
          <w:b/>
          <w:sz w:val="22"/>
          <w:szCs w:val="22"/>
        </w:rPr>
        <w:t>" y en sus "</w:t>
      </w:r>
      <w:r w:rsidRPr="000C3F89">
        <w:rPr>
          <w:b/>
          <w:i/>
          <w:iCs/>
          <w:sz w:val="22"/>
          <w:szCs w:val="22"/>
        </w:rPr>
        <w:t>Sermones</w:t>
      </w:r>
      <w:r w:rsidRPr="000C3F89">
        <w:rPr>
          <w:b/>
          <w:sz w:val="22"/>
          <w:szCs w:val="22"/>
        </w:rPr>
        <w:t>", recopilados por sus suceso</w:t>
      </w:r>
      <w:r w:rsidRPr="000C3F89">
        <w:rPr>
          <w:b/>
          <w:sz w:val="22"/>
          <w:szCs w:val="22"/>
        </w:rPr>
        <w:softHyphen/>
        <w:t>res. Murió el 27 de Mayo de 1564.</w:t>
      </w:r>
    </w:p>
    <w:p w:rsidR="000C3F89" w:rsidRDefault="000C3F89" w:rsidP="006A7BAD">
      <w:pPr>
        <w:widowControl/>
        <w:autoSpaceDE/>
        <w:autoSpaceDN/>
        <w:adjustRightInd/>
        <w:ind w:left="709" w:firstLine="284"/>
        <w:jc w:val="both"/>
        <w:rPr>
          <w:b/>
          <w:sz w:val="22"/>
          <w:szCs w:val="22"/>
        </w:rPr>
      </w:pPr>
      <w:r w:rsidRPr="000C3F89">
        <w:rPr>
          <w:b/>
          <w:sz w:val="22"/>
          <w:szCs w:val="22"/>
        </w:rPr>
        <w:br/>
        <w:t>    Su pensamiento religioso fue tajante con ciertas dosis de fanatismo determinista. Negó la libertad, la salvación para todos los hombres, la posibilidad de conocer a D</w:t>
      </w:r>
      <w:r w:rsidR="004D2E6D">
        <w:rPr>
          <w:b/>
          <w:sz w:val="22"/>
          <w:szCs w:val="22"/>
        </w:rPr>
        <w:t>ios, la gracia divina y, por su</w:t>
      </w:r>
      <w:r w:rsidRPr="000C3F89">
        <w:rPr>
          <w:b/>
          <w:sz w:val="22"/>
          <w:szCs w:val="22"/>
        </w:rPr>
        <w:t>puesto, la autoridad de la Iglesia y la realidad de los siete sacramentos.</w:t>
      </w:r>
      <w:r w:rsidR="00DC489B">
        <w:rPr>
          <w:b/>
          <w:sz w:val="22"/>
          <w:szCs w:val="22"/>
        </w:rPr>
        <w:t xml:space="preserve"> Gobernó en lo humano como un tirano y en lo religioso como u Fanático, todo lo contrario de su sucesor en Ginebra S. Francisco de Sales que se presentó en lo religioso como un santo y en los humano como corazón de oro, co</w:t>
      </w:r>
      <w:r w:rsidR="00DC489B">
        <w:rPr>
          <w:b/>
          <w:sz w:val="22"/>
          <w:szCs w:val="22"/>
        </w:rPr>
        <w:t>m</w:t>
      </w:r>
      <w:r w:rsidR="00DC489B">
        <w:rPr>
          <w:b/>
          <w:sz w:val="22"/>
          <w:szCs w:val="22"/>
        </w:rPr>
        <w:t>pasivo y paternal.</w:t>
      </w:r>
    </w:p>
    <w:p w:rsidR="004D2E6D" w:rsidRPr="000C3F89" w:rsidRDefault="004D2E6D" w:rsidP="006A7BAD">
      <w:pPr>
        <w:widowControl/>
        <w:autoSpaceDE/>
        <w:autoSpaceDN/>
        <w:adjustRightInd/>
        <w:ind w:left="709" w:firstLine="284"/>
        <w:jc w:val="both"/>
        <w:rPr>
          <w:b/>
          <w:color w:val="FF0000"/>
          <w:sz w:val="28"/>
          <w:szCs w:val="28"/>
        </w:rPr>
      </w:pPr>
    </w:p>
    <w:p w:rsidR="00301D39" w:rsidRPr="00D2202C" w:rsidRDefault="000D5A0C" w:rsidP="006A7BAD">
      <w:pPr>
        <w:pStyle w:val="estilo2"/>
        <w:spacing w:before="0" w:beforeAutospacing="0" w:after="0" w:afterAutospacing="0"/>
        <w:ind w:left="709" w:right="-11" w:firstLine="283"/>
        <w:jc w:val="both"/>
        <w:rPr>
          <w:rFonts w:ascii="Arial" w:hAnsi="Arial" w:cs="Arial"/>
          <w:b/>
          <w:color w:val="FF0000"/>
          <w:sz w:val="28"/>
          <w:szCs w:val="28"/>
        </w:rPr>
      </w:pPr>
      <w:r>
        <w:rPr>
          <w:rFonts w:ascii="Arial" w:hAnsi="Arial" w:cs="Arial"/>
          <w:b/>
          <w:color w:val="FF0000"/>
          <w:sz w:val="28"/>
          <w:szCs w:val="28"/>
        </w:rPr>
        <w:lastRenderedPageBreak/>
        <w:t>6º</w:t>
      </w:r>
      <w:r w:rsidR="001F6209">
        <w:rPr>
          <w:rFonts w:ascii="Arial" w:hAnsi="Arial" w:cs="Arial"/>
          <w:b/>
          <w:color w:val="FF0000"/>
          <w:sz w:val="28"/>
          <w:szCs w:val="28"/>
        </w:rPr>
        <w:t>.</w:t>
      </w:r>
      <w:r w:rsidR="0036443D" w:rsidRPr="00D2202C">
        <w:rPr>
          <w:rFonts w:ascii="Arial" w:hAnsi="Arial" w:cs="Arial"/>
          <w:b/>
          <w:color w:val="FF0000"/>
          <w:sz w:val="28"/>
          <w:szCs w:val="28"/>
        </w:rPr>
        <w:t xml:space="preserve"> </w:t>
      </w:r>
      <w:r w:rsidR="00301D39" w:rsidRPr="00D2202C">
        <w:rPr>
          <w:rFonts w:ascii="Arial" w:hAnsi="Arial" w:cs="Arial"/>
          <w:b/>
          <w:color w:val="FF0000"/>
          <w:sz w:val="28"/>
          <w:szCs w:val="28"/>
        </w:rPr>
        <w:t xml:space="preserve"> Cisma anglicano</w:t>
      </w:r>
    </w:p>
    <w:p w:rsidR="006A7BAD" w:rsidRDefault="006A7BAD" w:rsidP="006A7BAD">
      <w:pPr>
        <w:pStyle w:val="estilo2"/>
        <w:spacing w:before="0" w:beforeAutospacing="0" w:after="0" w:afterAutospacing="0"/>
        <w:ind w:left="709" w:right="-11" w:firstLine="283"/>
        <w:jc w:val="both"/>
        <w:rPr>
          <w:rFonts w:ascii="Arial" w:hAnsi="Arial" w:cs="Arial"/>
          <w:b/>
          <w:sz w:val="22"/>
          <w:szCs w:val="22"/>
        </w:rPr>
      </w:pPr>
    </w:p>
    <w:p w:rsidR="00060132" w:rsidRDefault="00060132" w:rsidP="006A7BAD">
      <w:pPr>
        <w:pStyle w:val="estilo2"/>
        <w:spacing w:before="0" w:beforeAutospacing="0" w:after="0" w:afterAutospacing="0"/>
        <w:ind w:left="709" w:right="-11" w:firstLine="283"/>
        <w:jc w:val="both"/>
        <w:rPr>
          <w:rFonts w:ascii="Arial" w:hAnsi="Arial" w:cs="Arial"/>
          <w:b/>
          <w:sz w:val="22"/>
          <w:szCs w:val="22"/>
        </w:rPr>
      </w:pPr>
      <w:r>
        <w:rPr>
          <w:rFonts w:ascii="Arial" w:hAnsi="Arial" w:cs="Arial"/>
          <w:b/>
          <w:sz w:val="22"/>
          <w:szCs w:val="22"/>
        </w:rPr>
        <w:t>   La iglesia o comunidad anglicana nació con Enrique VIII (1491-1547), ante la n</w:t>
      </w:r>
      <w:r>
        <w:rPr>
          <w:rFonts w:ascii="Arial" w:hAnsi="Arial" w:cs="Arial"/>
          <w:b/>
          <w:sz w:val="22"/>
          <w:szCs w:val="22"/>
        </w:rPr>
        <w:t>e</w:t>
      </w:r>
      <w:r>
        <w:rPr>
          <w:rFonts w:ascii="Arial" w:hAnsi="Arial" w:cs="Arial"/>
          <w:b/>
          <w:sz w:val="22"/>
          <w:szCs w:val="22"/>
        </w:rPr>
        <w:t>gativa a recibir el divorcio de su espo</w:t>
      </w:r>
      <w:r>
        <w:rPr>
          <w:rFonts w:ascii="Arial" w:hAnsi="Arial" w:cs="Arial"/>
          <w:b/>
          <w:sz w:val="22"/>
          <w:szCs w:val="22"/>
        </w:rPr>
        <w:softHyphen/>
        <w:t>sa primera Catalina de Aragón, hermana de Carlos V, con la cual alegó nulidad de matrimonio y la incapacidad de la reina para ofrecer un hijo varón. Proclamó el Acata de Supremacía de 1532, por la que la Iglesia de Inglaterra se separaba de Roma.</w:t>
      </w:r>
    </w:p>
    <w:p w:rsidR="006A7BAD" w:rsidRDefault="006A7BAD" w:rsidP="006A7BAD">
      <w:pPr>
        <w:pStyle w:val="estilo2"/>
        <w:spacing w:before="0" w:beforeAutospacing="0" w:after="0" w:afterAutospacing="0"/>
        <w:ind w:left="709" w:right="-11" w:firstLine="283"/>
        <w:jc w:val="both"/>
        <w:rPr>
          <w:rFonts w:ascii="Arial" w:hAnsi="Arial" w:cs="Arial"/>
          <w:b/>
          <w:sz w:val="22"/>
          <w:szCs w:val="22"/>
        </w:rPr>
      </w:pPr>
    </w:p>
    <w:p w:rsidR="00060132" w:rsidRDefault="00060132" w:rsidP="006A7BAD">
      <w:pPr>
        <w:pStyle w:val="estilo2"/>
        <w:spacing w:before="0" w:beforeAutospacing="0" w:after="0" w:afterAutospacing="0"/>
        <w:ind w:left="709" w:right="-11" w:firstLine="283"/>
        <w:jc w:val="both"/>
        <w:rPr>
          <w:rFonts w:ascii="Arial" w:hAnsi="Arial" w:cs="Arial"/>
          <w:b/>
          <w:sz w:val="22"/>
          <w:szCs w:val="22"/>
        </w:rPr>
      </w:pPr>
      <w:r>
        <w:rPr>
          <w:rFonts w:ascii="Arial" w:hAnsi="Arial" w:cs="Arial"/>
          <w:b/>
          <w:sz w:val="22"/>
          <w:szCs w:val="22"/>
        </w:rPr>
        <w:t xml:space="preserve">   Se casó en secreto con Ana </w:t>
      </w:r>
      <w:proofErr w:type="spellStart"/>
      <w:r>
        <w:rPr>
          <w:rFonts w:ascii="Arial" w:hAnsi="Arial" w:cs="Arial"/>
          <w:b/>
          <w:sz w:val="22"/>
          <w:szCs w:val="22"/>
        </w:rPr>
        <w:t>Bolena</w:t>
      </w:r>
      <w:proofErr w:type="spellEnd"/>
      <w:r>
        <w:rPr>
          <w:rFonts w:ascii="Arial" w:hAnsi="Arial" w:cs="Arial"/>
          <w:b/>
          <w:sz w:val="22"/>
          <w:szCs w:val="22"/>
        </w:rPr>
        <w:t xml:space="preserve">, coronada reina por el obediente arzobispo de Canterbury, Tomás </w:t>
      </w:r>
      <w:proofErr w:type="spellStart"/>
      <w:r>
        <w:rPr>
          <w:rFonts w:ascii="Arial" w:hAnsi="Arial" w:cs="Arial"/>
          <w:b/>
          <w:sz w:val="22"/>
          <w:szCs w:val="22"/>
        </w:rPr>
        <w:t>Cranmer</w:t>
      </w:r>
      <w:proofErr w:type="spellEnd"/>
      <w:r>
        <w:rPr>
          <w:rFonts w:ascii="Arial" w:hAnsi="Arial" w:cs="Arial"/>
          <w:b/>
          <w:sz w:val="22"/>
          <w:szCs w:val="22"/>
        </w:rPr>
        <w:t>, el cual también declaró nulo el matrimonio con Cat</w:t>
      </w:r>
      <w:r>
        <w:rPr>
          <w:rFonts w:ascii="Arial" w:hAnsi="Arial" w:cs="Arial"/>
          <w:b/>
          <w:sz w:val="22"/>
          <w:szCs w:val="22"/>
        </w:rPr>
        <w:t>a</w:t>
      </w:r>
      <w:r>
        <w:rPr>
          <w:rFonts w:ascii="Arial" w:hAnsi="Arial" w:cs="Arial"/>
          <w:b/>
          <w:sz w:val="22"/>
          <w:szCs w:val="22"/>
        </w:rPr>
        <w:t>lina. En 1536 acu</w:t>
      </w:r>
      <w:r>
        <w:rPr>
          <w:rFonts w:ascii="Arial" w:hAnsi="Arial" w:cs="Arial"/>
          <w:b/>
          <w:sz w:val="22"/>
          <w:szCs w:val="22"/>
        </w:rPr>
        <w:softHyphen/>
        <w:t>só a Ana de adulterio y la condenó a muerte, siguiendo luego su matrimonio con otras cuatro esposas.</w:t>
      </w:r>
    </w:p>
    <w:p w:rsidR="00060132" w:rsidRDefault="00060132" w:rsidP="006A7BAD">
      <w:pPr>
        <w:pStyle w:val="estilo2"/>
        <w:spacing w:before="0" w:beforeAutospacing="0" w:after="0" w:afterAutospacing="0"/>
        <w:ind w:left="709" w:right="-11" w:firstLine="283"/>
        <w:jc w:val="both"/>
        <w:rPr>
          <w:rFonts w:ascii="Arial" w:hAnsi="Arial" w:cs="Arial"/>
          <w:b/>
          <w:sz w:val="22"/>
          <w:szCs w:val="22"/>
        </w:rPr>
      </w:pPr>
      <w:r>
        <w:rPr>
          <w:rFonts w:ascii="Arial" w:hAnsi="Arial" w:cs="Arial"/>
          <w:b/>
          <w:sz w:val="22"/>
          <w:szCs w:val="22"/>
        </w:rPr>
        <w:br/>
        <w:t>   Excomulgado, repudió la jurisdicción papal en 1534; y se nombró a sí mismo aut</w:t>
      </w:r>
      <w:r>
        <w:rPr>
          <w:rFonts w:ascii="Arial" w:hAnsi="Arial" w:cs="Arial"/>
          <w:b/>
          <w:sz w:val="22"/>
          <w:szCs w:val="22"/>
        </w:rPr>
        <w:t>o</w:t>
      </w:r>
      <w:r>
        <w:rPr>
          <w:rFonts w:ascii="Arial" w:hAnsi="Arial" w:cs="Arial"/>
          <w:b/>
          <w:sz w:val="22"/>
          <w:szCs w:val="22"/>
        </w:rPr>
        <w:t>ridad eclesiástica suprema en Inglaterra. El pueblo inglés tuvo que reconocer, bajo juramento, la supremacía de Enrique y la ley de sucesión. Tomás Moro y el cardenal inglés Juan Fisher fueron ejecutados por negarse a aceptar la supremacía religiosa del monarca. Enrique disolvió todas las comunidades monásticas y entregó sus pr</w:t>
      </w:r>
      <w:r>
        <w:rPr>
          <w:rFonts w:ascii="Arial" w:hAnsi="Arial" w:cs="Arial"/>
          <w:b/>
          <w:sz w:val="22"/>
          <w:szCs w:val="22"/>
        </w:rPr>
        <w:t>o</w:t>
      </w:r>
      <w:r>
        <w:rPr>
          <w:rFonts w:ascii="Arial" w:hAnsi="Arial" w:cs="Arial"/>
          <w:b/>
          <w:sz w:val="22"/>
          <w:szCs w:val="22"/>
        </w:rPr>
        <w:t>piedades a los nobles a cambio de su apoyo.</w:t>
      </w:r>
    </w:p>
    <w:p w:rsidR="00060132" w:rsidRDefault="00060132" w:rsidP="006A7BAD">
      <w:pPr>
        <w:pStyle w:val="estilo2"/>
        <w:spacing w:before="0" w:beforeAutospacing="0" w:after="0" w:afterAutospacing="0"/>
        <w:ind w:left="709" w:right="-11" w:firstLine="283"/>
        <w:jc w:val="both"/>
        <w:rPr>
          <w:rFonts w:ascii="Arial" w:hAnsi="Arial" w:cs="Arial"/>
          <w:b/>
          <w:sz w:val="22"/>
          <w:szCs w:val="22"/>
        </w:rPr>
      </w:pPr>
      <w:r>
        <w:rPr>
          <w:rFonts w:ascii="Arial" w:hAnsi="Arial" w:cs="Arial"/>
          <w:b/>
          <w:sz w:val="22"/>
          <w:szCs w:val="22"/>
        </w:rPr>
        <w:br/>
        <w:t>   Aunque modificó la Iglesia, no aceptó ninguno de los dogmas básicos de los lut</w:t>
      </w:r>
      <w:r>
        <w:rPr>
          <w:rFonts w:ascii="Arial" w:hAnsi="Arial" w:cs="Arial"/>
          <w:b/>
          <w:sz w:val="22"/>
          <w:szCs w:val="22"/>
        </w:rPr>
        <w:t>e</w:t>
      </w:r>
      <w:r>
        <w:rPr>
          <w:rFonts w:ascii="Arial" w:hAnsi="Arial" w:cs="Arial"/>
          <w:b/>
          <w:sz w:val="22"/>
          <w:szCs w:val="22"/>
        </w:rPr>
        <w:t>ra</w:t>
      </w:r>
      <w:r>
        <w:rPr>
          <w:rFonts w:ascii="Arial" w:hAnsi="Arial" w:cs="Arial"/>
          <w:b/>
          <w:sz w:val="22"/>
          <w:szCs w:val="22"/>
        </w:rPr>
        <w:softHyphen/>
        <w:t>nos. Impuso una disciplina rígida y mandó ejecutar a cuantos se opusie</w:t>
      </w:r>
      <w:r>
        <w:rPr>
          <w:rFonts w:ascii="Arial" w:hAnsi="Arial" w:cs="Arial"/>
          <w:b/>
          <w:sz w:val="22"/>
          <w:szCs w:val="22"/>
        </w:rPr>
        <w:softHyphen/>
        <w:t>ron a sus decisiones. Reclamó una tra</w:t>
      </w:r>
      <w:r>
        <w:rPr>
          <w:rFonts w:ascii="Arial" w:hAnsi="Arial" w:cs="Arial"/>
          <w:b/>
          <w:sz w:val="22"/>
          <w:szCs w:val="22"/>
        </w:rPr>
        <w:softHyphen/>
        <w:t>duc</w:t>
      </w:r>
      <w:r>
        <w:rPr>
          <w:rFonts w:ascii="Arial" w:hAnsi="Arial" w:cs="Arial"/>
          <w:b/>
          <w:sz w:val="22"/>
          <w:szCs w:val="22"/>
        </w:rPr>
        <w:softHyphen/>
        <w:t>ción de la Biblia al inglés, promulgó diversas pleg</w:t>
      </w:r>
      <w:r>
        <w:rPr>
          <w:rFonts w:ascii="Arial" w:hAnsi="Arial" w:cs="Arial"/>
          <w:b/>
          <w:sz w:val="22"/>
          <w:szCs w:val="22"/>
        </w:rPr>
        <w:t>a</w:t>
      </w:r>
      <w:r>
        <w:rPr>
          <w:rFonts w:ascii="Arial" w:hAnsi="Arial" w:cs="Arial"/>
          <w:b/>
          <w:sz w:val="22"/>
          <w:szCs w:val="22"/>
        </w:rPr>
        <w:t>rias propias de la comunidad anglicana, exigió la fidelidad de todas las autoridades religiosas a su monarquía, orientada hacia un riguroso abso</w:t>
      </w:r>
      <w:r>
        <w:rPr>
          <w:rFonts w:ascii="Arial" w:hAnsi="Arial" w:cs="Arial"/>
          <w:b/>
          <w:sz w:val="22"/>
          <w:szCs w:val="22"/>
        </w:rPr>
        <w:softHyphen/>
        <w:t>lutismo. Estos eleme</w:t>
      </w:r>
      <w:r>
        <w:rPr>
          <w:rFonts w:ascii="Arial" w:hAnsi="Arial" w:cs="Arial"/>
          <w:b/>
          <w:sz w:val="22"/>
          <w:szCs w:val="22"/>
        </w:rPr>
        <w:t>n</w:t>
      </w:r>
      <w:r>
        <w:rPr>
          <w:rFonts w:ascii="Arial" w:hAnsi="Arial" w:cs="Arial"/>
          <w:b/>
          <w:sz w:val="22"/>
          <w:szCs w:val="22"/>
        </w:rPr>
        <w:t>tos serían refren</w:t>
      </w:r>
      <w:r>
        <w:rPr>
          <w:rFonts w:ascii="Arial" w:hAnsi="Arial" w:cs="Arial"/>
          <w:b/>
          <w:sz w:val="22"/>
          <w:szCs w:val="22"/>
        </w:rPr>
        <w:softHyphen/>
        <w:t xml:space="preserve">dados y convertidos en definitivos en el Reinado de la hija de Ana </w:t>
      </w:r>
      <w:proofErr w:type="spellStart"/>
      <w:r>
        <w:rPr>
          <w:rFonts w:ascii="Arial" w:hAnsi="Arial" w:cs="Arial"/>
          <w:b/>
          <w:sz w:val="22"/>
          <w:szCs w:val="22"/>
        </w:rPr>
        <w:t>Bolena</w:t>
      </w:r>
      <w:proofErr w:type="spellEnd"/>
      <w:r>
        <w:rPr>
          <w:rFonts w:ascii="Arial" w:hAnsi="Arial" w:cs="Arial"/>
          <w:b/>
          <w:sz w:val="22"/>
          <w:szCs w:val="22"/>
        </w:rPr>
        <w:t>, Isabel I de Inglaterra.</w:t>
      </w:r>
    </w:p>
    <w:p w:rsidR="00060132" w:rsidRDefault="00060132" w:rsidP="006A7BAD">
      <w:pPr>
        <w:pStyle w:val="estilo2"/>
        <w:spacing w:before="0" w:beforeAutospacing="0" w:after="0" w:afterAutospacing="0"/>
        <w:ind w:left="709" w:right="-11" w:firstLine="283"/>
        <w:jc w:val="both"/>
        <w:rPr>
          <w:rFonts w:ascii="Arial" w:hAnsi="Arial" w:cs="Arial"/>
          <w:b/>
          <w:sz w:val="22"/>
          <w:szCs w:val="22"/>
        </w:rPr>
      </w:pPr>
      <w:r>
        <w:rPr>
          <w:rFonts w:ascii="Arial" w:hAnsi="Arial" w:cs="Arial"/>
          <w:b/>
          <w:sz w:val="22"/>
          <w:szCs w:val="22"/>
        </w:rPr>
        <w:br/>
        <w:t>   A pesar de su actuación dictatorial y cruel, Enrique VIII fue apoyado por la mayor parte de los ingleses, tanto cléri</w:t>
      </w:r>
      <w:r>
        <w:rPr>
          <w:rFonts w:ascii="Arial" w:hAnsi="Arial" w:cs="Arial"/>
          <w:b/>
          <w:sz w:val="22"/>
          <w:szCs w:val="22"/>
        </w:rPr>
        <w:softHyphen/>
        <w:t xml:space="preserve">gos como laicos, en quienes se mantenían resabios </w:t>
      </w:r>
      <w:proofErr w:type="spellStart"/>
      <w:r>
        <w:rPr>
          <w:rFonts w:ascii="Arial" w:hAnsi="Arial" w:cs="Arial"/>
          <w:b/>
          <w:sz w:val="22"/>
          <w:szCs w:val="22"/>
        </w:rPr>
        <w:t>antirromanos</w:t>
      </w:r>
      <w:proofErr w:type="spellEnd"/>
      <w:r>
        <w:rPr>
          <w:rFonts w:ascii="Arial" w:hAnsi="Arial" w:cs="Arial"/>
          <w:b/>
          <w:sz w:val="22"/>
          <w:szCs w:val="22"/>
        </w:rPr>
        <w:t xml:space="preserve"> y nacionalistas desde tiempos inmemoriales. No se introdujeron ca</w:t>
      </w:r>
      <w:r>
        <w:rPr>
          <w:rFonts w:ascii="Arial" w:hAnsi="Arial" w:cs="Arial"/>
          <w:b/>
          <w:sz w:val="22"/>
          <w:szCs w:val="22"/>
        </w:rPr>
        <w:t>m</w:t>
      </w:r>
      <w:r>
        <w:rPr>
          <w:rFonts w:ascii="Arial" w:hAnsi="Arial" w:cs="Arial"/>
          <w:b/>
          <w:sz w:val="22"/>
          <w:szCs w:val="22"/>
        </w:rPr>
        <w:t>bios drásticos ni en la fe católica ni en las prácticas reli</w:t>
      </w:r>
      <w:r>
        <w:rPr>
          <w:rFonts w:ascii="Arial" w:hAnsi="Arial" w:cs="Arial"/>
          <w:b/>
          <w:sz w:val="22"/>
          <w:szCs w:val="22"/>
        </w:rPr>
        <w:softHyphen/>
        <w:t>gio</w:t>
      </w:r>
      <w:r>
        <w:rPr>
          <w:rFonts w:ascii="Arial" w:hAnsi="Arial" w:cs="Arial"/>
          <w:b/>
          <w:sz w:val="22"/>
          <w:szCs w:val="22"/>
        </w:rPr>
        <w:softHyphen/>
        <w:t>sas a las que estaban acostumbrados los súb</w:t>
      </w:r>
      <w:r>
        <w:rPr>
          <w:rFonts w:ascii="Arial" w:hAnsi="Arial" w:cs="Arial"/>
          <w:b/>
          <w:sz w:val="22"/>
          <w:szCs w:val="22"/>
        </w:rPr>
        <w:softHyphen/>
        <w:t>ditos ingle</w:t>
      </w:r>
      <w:r>
        <w:rPr>
          <w:rFonts w:ascii="Arial" w:hAnsi="Arial" w:cs="Arial"/>
          <w:b/>
          <w:sz w:val="22"/>
          <w:szCs w:val="22"/>
        </w:rPr>
        <w:softHyphen/>
        <w:t xml:space="preserve">ses. </w:t>
      </w:r>
    </w:p>
    <w:p w:rsidR="00060132" w:rsidRDefault="00060132" w:rsidP="006A7BAD">
      <w:pPr>
        <w:pStyle w:val="estilo2"/>
        <w:spacing w:before="0" w:beforeAutospacing="0" w:after="0" w:afterAutospacing="0"/>
        <w:ind w:left="709" w:right="-11" w:firstLine="283"/>
        <w:jc w:val="both"/>
        <w:rPr>
          <w:rFonts w:ascii="Arial" w:hAnsi="Arial" w:cs="Arial"/>
          <w:b/>
          <w:sz w:val="22"/>
          <w:szCs w:val="22"/>
        </w:rPr>
      </w:pPr>
      <w:r>
        <w:rPr>
          <w:rFonts w:ascii="Arial" w:hAnsi="Arial" w:cs="Arial"/>
          <w:b/>
          <w:sz w:val="22"/>
          <w:szCs w:val="22"/>
        </w:rPr>
        <w:br/>
        <w:t>   Después de la muerte del Enrique VIII, Inglaterra se acercó algo a la refor</w:t>
      </w:r>
      <w:r>
        <w:rPr>
          <w:rFonts w:ascii="Arial" w:hAnsi="Arial" w:cs="Arial"/>
          <w:b/>
          <w:sz w:val="22"/>
          <w:szCs w:val="22"/>
        </w:rPr>
        <w:softHyphen/>
        <w:t>ma prote</w:t>
      </w:r>
      <w:r>
        <w:rPr>
          <w:rFonts w:ascii="Arial" w:hAnsi="Arial" w:cs="Arial"/>
          <w:b/>
          <w:sz w:val="22"/>
          <w:szCs w:val="22"/>
        </w:rPr>
        <w:t>s</w:t>
      </w:r>
      <w:r>
        <w:rPr>
          <w:rFonts w:ascii="Arial" w:hAnsi="Arial" w:cs="Arial"/>
          <w:b/>
          <w:sz w:val="22"/>
          <w:szCs w:val="22"/>
        </w:rPr>
        <w:t>tante de la que recibió diver</w:t>
      </w:r>
      <w:r>
        <w:rPr>
          <w:rFonts w:ascii="Arial" w:hAnsi="Arial" w:cs="Arial"/>
          <w:b/>
          <w:sz w:val="22"/>
          <w:szCs w:val="22"/>
        </w:rPr>
        <w:softHyphen/>
        <w:t>sas influencias. En 1549 se publicó el primer libro de oraciones anglicanas, se obli</w:t>
      </w:r>
      <w:r>
        <w:rPr>
          <w:rFonts w:ascii="Arial" w:hAnsi="Arial" w:cs="Arial"/>
          <w:b/>
          <w:sz w:val="22"/>
          <w:szCs w:val="22"/>
        </w:rPr>
        <w:softHyphen/>
        <w:t>gó a los clérigos a seguirlo en exclu</w:t>
      </w:r>
      <w:r>
        <w:rPr>
          <w:rFonts w:ascii="Arial" w:hAnsi="Arial" w:cs="Arial"/>
          <w:b/>
          <w:sz w:val="22"/>
          <w:szCs w:val="22"/>
        </w:rPr>
        <w:softHyphen/>
        <w:t>siva y se proclamó el Acta de la Uniformi</w:t>
      </w:r>
      <w:r>
        <w:rPr>
          <w:rFonts w:ascii="Arial" w:hAnsi="Arial" w:cs="Arial"/>
          <w:b/>
          <w:sz w:val="22"/>
          <w:szCs w:val="22"/>
        </w:rPr>
        <w:softHyphen/>
        <w:t>dad. Más tarde, en 1552, se editó el segundo libro de oraciones, con más influen</w:t>
      </w:r>
      <w:r>
        <w:rPr>
          <w:rFonts w:ascii="Arial" w:hAnsi="Arial" w:cs="Arial"/>
          <w:b/>
          <w:sz w:val="22"/>
          <w:szCs w:val="22"/>
        </w:rPr>
        <w:softHyphen/>
        <w:t>cia protestante, pero bastante alejado del espíritu de Lutero.</w:t>
      </w:r>
    </w:p>
    <w:p w:rsidR="006A7BAD" w:rsidRDefault="006A7BAD" w:rsidP="006A7BAD">
      <w:pPr>
        <w:pStyle w:val="estilo2"/>
        <w:spacing w:before="0" w:beforeAutospacing="0" w:after="0" w:afterAutospacing="0"/>
        <w:ind w:left="709" w:right="-11" w:firstLine="283"/>
        <w:jc w:val="both"/>
        <w:rPr>
          <w:rFonts w:ascii="Arial" w:hAnsi="Arial" w:cs="Arial"/>
          <w:b/>
          <w:sz w:val="22"/>
          <w:szCs w:val="22"/>
        </w:rPr>
      </w:pPr>
    </w:p>
    <w:p w:rsidR="00060132" w:rsidRDefault="00060132" w:rsidP="006A7BAD">
      <w:pPr>
        <w:pStyle w:val="estilo2"/>
        <w:spacing w:before="0" w:beforeAutospacing="0" w:after="0" w:afterAutospacing="0"/>
        <w:ind w:left="709" w:right="-11" w:firstLine="283"/>
        <w:jc w:val="both"/>
        <w:rPr>
          <w:rFonts w:ascii="Arial" w:hAnsi="Arial" w:cs="Arial"/>
          <w:b/>
          <w:sz w:val="22"/>
          <w:szCs w:val="22"/>
        </w:rPr>
      </w:pPr>
      <w:r>
        <w:rPr>
          <w:rFonts w:ascii="Arial" w:hAnsi="Arial" w:cs="Arial"/>
          <w:b/>
          <w:sz w:val="22"/>
          <w:szCs w:val="22"/>
        </w:rPr>
        <w:t>   Poco después se publicaron los "Cuarenta y dos artículos", que fue</w:t>
      </w:r>
      <w:r>
        <w:rPr>
          <w:rFonts w:ascii="Arial" w:hAnsi="Arial" w:cs="Arial"/>
          <w:b/>
          <w:sz w:val="22"/>
          <w:szCs w:val="22"/>
        </w:rPr>
        <w:softHyphen/>
        <w:t>ron como un Credo anglicano. En ellos no hubo ninguna ruptura básica con Roma, por lo que se mantuvo su carácter cismático sin excesivas resonancias heréticas.</w:t>
      </w:r>
    </w:p>
    <w:p w:rsidR="00060132" w:rsidRDefault="00060132" w:rsidP="006A7BAD">
      <w:pPr>
        <w:pStyle w:val="estilo2"/>
        <w:spacing w:before="0" w:beforeAutospacing="0" w:after="0" w:afterAutospacing="0"/>
        <w:ind w:left="709" w:right="-11" w:firstLine="283"/>
        <w:jc w:val="both"/>
        <w:rPr>
          <w:rFonts w:ascii="Arial" w:hAnsi="Arial" w:cs="Arial"/>
          <w:b/>
          <w:sz w:val="22"/>
          <w:szCs w:val="22"/>
        </w:rPr>
      </w:pPr>
      <w:r>
        <w:rPr>
          <w:rFonts w:ascii="Arial" w:hAnsi="Arial" w:cs="Arial"/>
          <w:b/>
          <w:sz w:val="22"/>
          <w:szCs w:val="22"/>
        </w:rPr>
        <w:br/>
        <w:t>    Con el ascenso al trono de María I Tudor en 1553, ambos libros fueron su</w:t>
      </w:r>
      <w:r>
        <w:rPr>
          <w:rFonts w:ascii="Arial" w:hAnsi="Arial" w:cs="Arial"/>
          <w:b/>
          <w:sz w:val="22"/>
          <w:szCs w:val="22"/>
        </w:rPr>
        <w:softHyphen/>
        <w:t xml:space="preserve">primidos y de nuevo Inglaterra volvió a </w:t>
      </w:r>
      <w:proofErr w:type="spellStart"/>
      <w:r>
        <w:rPr>
          <w:rFonts w:ascii="Arial" w:hAnsi="Arial" w:cs="Arial"/>
          <w:b/>
          <w:sz w:val="22"/>
          <w:szCs w:val="22"/>
        </w:rPr>
        <w:t>some</w:t>
      </w:r>
      <w:r>
        <w:rPr>
          <w:rFonts w:ascii="Arial" w:hAnsi="Arial" w:cs="Arial"/>
          <w:b/>
          <w:sz w:val="22"/>
          <w:szCs w:val="22"/>
        </w:rPr>
        <w:softHyphen/>
        <w:t>terse</w:t>
      </w:r>
      <w:proofErr w:type="spellEnd"/>
      <w:r>
        <w:rPr>
          <w:rFonts w:ascii="Arial" w:hAnsi="Arial" w:cs="Arial"/>
          <w:b/>
          <w:sz w:val="22"/>
          <w:szCs w:val="22"/>
        </w:rPr>
        <w:t xml:space="preserve"> a la obediencia al papado. Pero en 1558, con la llegada al trono de Isabel I, sobrevino la ruptura definitiva con Roma y se i</w:t>
      </w:r>
      <w:r>
        <w:rPr>
          <w:rFonts w:ascii="Arial" w:hAnsi="Arial" w:cs="Arial"/>
          <w:b/>
          <w:sz w:val="22"/>
          <w:szCs w:val="22"/>
        </w:rPr>
        <w:t>m</w:t>
      </w:r>
      <w:r>
        <w:rPr>
          <w:rFonts w:ascii="Arial" w:hAnsi="Arial" w:cs="Arial"/>
          <w:b/>
          <w:sz w:val="22"/>
          <w:szCs w:val="22"/>
        </w:rPr>
        <w:t>puso un férreo con</w:t>
      </w:r>
      <w:r>
        <w:rPr>
          <w:rFonts w:ascii="Arial" w:hAnsi="Arial" w:cs="Arial"/>
          <w:b/>
          <w:sz w:val="22"/>
          <w:szCs w:val="22"/>
        </w:rPr>
        <w:softHyphen/>
        <w:t>trol de la Iglesia por parte de la Monarquía.</w:t>
      </w:r>
    </w:p>
    <w:p w:rsidR="00060132" w:rsidRDefault="00060132" w:rsidP="006A7BAD">
      <w:pPr>
        <w:pStyle w:val="estilo2"/>
        <w:spacing w:before="0" w:beforeAutospacing="0" w:after="0" w:afterAutospacing="0"/>
        <w:ind w:left="709" w:right="-11" w:firstLine="283"/>
        <w:jc w:val="both"/>
        <w:rPr>
          <w:rFonts w:ascii="Arial" w:hAnsi="Arial" w:cs="Arial"/>
          <w:b/>
          <w:sz w:val="22"/>
          <w:szCs w:val="22"/>
        </w:rPr>
      </w:pPr>
      <w:r>
        <w:rPr>
          <w:rFonts w:ascii="Arial" w:hAnsi="Arial" w:cs="Arial"/>
          <w:b/>
          <w:sz w:val="22"/>
          <w:szCs w:val="22"/>
        </w:rPr>
        <w:br/>
        <w:t>   El cisma de Inglaterra se mantuvo en adelante. La doctrina anglicana se basa en el libro de oraciones, con los antiguos cre</w:t>
      </w:r>
      <w:r>
        <w:rPr>
          <w:rFonts w:ascii="Arial" w:hAnsi="Arial" w:cs="Arial"/>
          <w:b/>
          <w:sz w:val="22"/>
          <w:szCs w:val="22"/>
        </w:rPr>
        <w:softHyphen/>
        <w:t>dos de un cristianismo no dividido. Se expl</w:t>
      </w:r>
      <w:r>
        <w:rPr>
          <w:rFonts w:ascii="Arial" w:hAnsi="Arial" w:cs="Arial"/>
          <w:b/>
          <w:sz w:val="22"/>
          <w:szCs w:val="22"/>
        </w:rPr>
        <w:t>í</w:t>
      </w:r>
      <w:r>
        <w:rPr>
          <w:rFonts w:ascii="Arial" w:hAnsi="Arial" w:cs="Arial"/>
          <w:b/>
          <w:sz w:val="22"/>
          <w:szCs w:val="22"/>
        </w:rPr>
        <w:t>cita en los Treinta y nueve artículos que publicó la Reina y que son interpretados según el libro de las ora</w:t>
      </w:r>
      <w:r>
        <w:rPr>
          <w:rFonts w:ascii="Arial" w:hAnsi="Arial" w:cs="Arial"/>
          <w:b/>
          <w:sz w:val="22"/>
          <w:szCs w:val="22"/>
        </w:rPr>
        <w:softHyphen/>
        <w:t>ciones. Se reconocen las doctrinas de los cuatro primeros Concilios ecuménicos. Se re</w:t>
      </w:r>
      <w:r>
        <w:rPr>
          <w:rFonts w:ascii="Arial" w:hAnsi="Arial" w:cs="Arial"/>
          <w:b/>
          <w:sz w:val="22"/>
          <w:szCs w:val="22"/>
        </w:rPr>
        <w:softHyphen/>
        <w:t>chaza el libre examen de la Biblia y se da importancia a los Padres y la Tradición católica.</w:t>
      </w:r>
    </w:p>
    <w:p w:rsidR="00060132" w:rsidRDefault="00060132" w:rsidP="006A7BAD">
      <w:pPr>
        <w:pStyle w:val="estilo2"/>
        <w:spacing w:before="0" w:beforeAutospacing="0" w:after="0" w:afterAutospacing="0"/>
        <w:ind w:left="709" w:right="-11" w:firstLine="283"/>
        <w:jc w:val="both"/>
        <w:rPr>
          <w:rFonts w:ascii="Arial" w:hAnsi="Arial" w:cs="Arial"/>
          <w:b/>
          <w:sz w:val="22"/>
          <w:szCs w:val="22"/>
        </w:rPr>
      </w:pPr>
      <w:r>
        <w:rPr>
          <w:rFonts w:ascii="Arial" w:hAnsi="Arial" w:cs="Arial"/>
          <w:b/>
          <w:sz w:val="22"/>
          <w:szCs w:val="22"/>
        </w:rPr>
        <w:br/>
        <w:t>   La Iglesia anglicana difiere poco de la católica, salvo por su oposi</w:t>
      </w:r>
      <w:r>
        <w:rPr>
          <w:rFonts w:ascii="Arial" w:hAnsi="Arial" w:cs="Arial"/>
          <w:b/>
          <w:sz w:val="22"/>
          <w:szCs w:val="22"/>
        </w:rPr>
        <w:softHyphen/>
        <w:t>ción al Papa</w:t>
      </w:r>
      <w:r>
        <w:rPr>
          <w:rFonts w:ascii="Arial" w:hAnsi="Arial" w:cs="Arial"/>
          <w:b/>
          <w:sz w:val="22"/>
          <w:szCs w:val="22"/>
        </w:rPr>
        <w:softHyphen/>
        <w:t>do, tanto en el as</w:t>
      </w:r>
      <w:r>
        <w:rPr>
          <w:rFonts w:ascii="Arial" w:hAnsi="Arial" w:cs="Arial"/>
          <w:b/>
          <w:sz w:val="22"/>
          <w:szCs w:val="22"/>
        </w:rPr>
        <w:softHyphen/>
        <w:t>pecto de su juris</w:t>
      </w:r>
      <w:r>
        <w:rPr>
          <w:rFonts w:ascii="Arial" w:hAnsi="Arial" w:cs="Arial"/>
          <w:b/>
          <w:sz w:val="22"/>
          <w:szCs w:val="22"/>
        </w:rPr>
        <w:softHyphen/>
        <w:t>dicción como en su infalibilidad doctrinal y moral. Tampoco difiere en lo esencial de la Ortodoxia oriental.</w:t>
      </w:r>
    </w:p>
    <w:p w:rsidR="00DC489B" w:rsidRDefault="00060132" w:rsidP="006A7BAD">
      <w:pPr>
        <w:pStyle w:val="estilo2"/>
        <w:spacing w:before="0" w:beforeAutospacing="0" w:after="0" w:afterAutospacing="0"/>
        <w:ind w:left="709" w:right="-11" w:firstLine="283"/>
        <w:jc w:val="both"/>
        <w:rPr>
          <w:rFonts w:ascii="Arial" w:hAnsi="Arial" w:cs="Arial"/>
          <w:b/>
          <w:sz w:val="22"/>
          <w:szCs w:val="22"/>
        </w:rPr>
      </w:pPr>
      <w:r>
        <w:rPr>
          <w:rFonts w:ascii="Arial" w:hAnsi="Arial" w:cs="Arial"/>
          <w:b/>
          <w:sz w:val="22"/>
          <w:szCs w:val="22"/>
        </w:rPr>
        <w:lastRenderedPageBreak/>
        <w:br/>
      </w:r>
    </w:p>
    <w:p w:rsidR="00DC489B" w:rsidRDefault="00DC489B" w:rsidP="00DC489B">
      <w:pPr>
        <w:pStyle w:val="estilo2"/>
        <w:spacing w:before="0" w:beforeAutospacing="0" w:after="0" w:afterAutospacing="0"/>
        <w:ind w:left="709" w:right="-11" w:firstLine="283"/>
        <w:jc w:val="center"/>
        <w:rPr>
          <w:rFonts w:ascii="Arial" w:hAnsi="Arial" w:cs="Arial"/>
          <w:b/>
          <w:sz w:val="22"/>
          <w:szCs w:val="22"/>
        </w:rPr>
      </w:pPr>
      <w:r>
        <w:rPr>
          <w:noProof/>
        </w:rPr>
        <w:drawing>
          <wp:inline distT="0" distB="0" distL="0" distR="0">
            <wp:extent cx="2670928" cy="2590800"/>
            <wp:effectExtent l="19050" t="0" r="0" b="0"/>
            <wp:docPr id="5" name="irc_mi" descr="http://ec.aciprensa.com/newwiki/images/thumb/e/ed/Enrique_viii.jpg/300px-Enrique_v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c.aciprensa.com/newwiki/images/thumb/e/ed/Enrique_viii.jpg/300px-Enrique_viii.jpg"/>
                    <pic:cNvPicPr>
                      <a:picLocks noChangeAspect="1" noChangeArrowheads="1"/>
                    </pic:cNvPicPr>
                  </pic:nvPicPr>
                  <pic:blipFill>
                    <a:blip r:embed="rId65"/>
                    <a:srcRect/>
                    <a:stretch>
                      <a:fillRect/>
                    </a:stretch>
                  </pic:blipFill>
                  <pic:spPr bwMode="auto">
                    <a:xfrm>
                      <a:off x="0" y="0"/>
                      <a:ext cx="2670928" cy="2590800"/>
                    </a:xfrm>
                    <a:prstGeom prst="rect">
                      <a:avLst/>
                    </a:prstGeom>
                    <a:noFill/>
                    <a:ln w="9525">
                      <a:noFill/>
                      <a:miter lim="800000"/>
                      <a:headEnd/>
                      <a:tailEnd/>
                    </a:ln>
                  </pic:spPr>
                </pic:pic>
              </a:graphicData>
            </a:graphic>
          </wp:inline>
        </w:drawing>
      </w:r>
      <w:r w:rsidRPr="00DC489B">
        <w:t xml:space="preserve"> </w:t>
      </w:r>
      <w:r>
        <w:rPr>
          <w:noProof/>
        </w:rPr>
        <w:drawing>
          <wp:inline distT="0" distB="0" distL="0" distR="0">
            <wp:extent cx="2162175" cy="2615121"/>
            <wp:effectExtent l="19050" t="0" r="9525" b="0"/>
            <wp:docPr id="8" name="irc_mi" descr="http://www.artecreativo.net/fe/uploads/2009/06/santo-tomas-m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rtecreativo.net/fe/uploads/2009/06/santo-tomas-moro.jpg"/>
                    <pic:cNvPicPr>
                      <a:picLocks noChangeAspect="1" noChangeArrowheads="1"/>
                    </pic:cNvPicPr>
                  </pic:nvPicPr>
                  <pic:blipFill>
                    <a:blip r:embed="rId66"/>
                    <a:srcRect/>
                    <a:stretch>
                      <a:fillRect/>
                    </a:stretch>
                  </pic:blipFill>
                  <pic:spPr bwMode="auto">
                    <a:xfrm>
                      <a:off x="0" y="0"/>
                      <a:ext cx="2162175" cy="2615121"/>
                    </a:xfrm>
                    <a:prstGeom prst="rect">
                      <a:avLst/>
                    </a:prstGeom>
                    <a:noFill/>
                    <a:ln w="9525">
                      <a:noFill/>
                      <a:miter lim="800000"/>
                      <a:headEnd/>
                      <a:tailEnd/>
                    </a:ln>
                  </pic:spPr>
                </pic:pic>
              </a:graphicData>
            </a:graphic>
          </wp:inline>
        </w:drawing>
      </w:r>
    </w:p>
    <w:p w:rsidR="00DC489B" w:rsidRDefault="00DC489B" w:rsidP="00DC489B">
      <w:pPr>
        <w:pStyle w:val="estilo2"/>
        <w:spacing w:before="0" w:beforeAutospacing="0" w:after="0" w:afterAutospacing="0"/>
        <w:ind w:left="709" w:right="-11" w:firstLine="283"/>
        <w:jc w:val="center"/>
        <w:rPr>
          <w:rFonts w:ascii="Arial" w:hAnsi="Arial" w:cs="Arial"/>
          <w:b/>
          <w:sz w:val="22"/>
          <w:szCs w:val="22"/>
        </w:rPr>
      </w:pPr>
      <w:r>
        <w:rPr>
          <w:rFonts w:ascii="Arial" w:hAnsi="Arial" w:cs="Arial"/>
          <w:b/>
          <w:sz w:val="22"/>
          <w:szCs w:val="22"/>
        </w:rPr>
        <w:t xml:space="preserve">           El tirano Enrique VIII                   y             el mártir Tomás Moro</w:t>
      </w:r>
    </w:p>
    <w:p w:rsidR="00DC489B" w:rsidRDefault="00060132" w:rsidP="006A7BAD">
      <w:pPr>
        <w:pStyle w:val="estilo2"/>
        <w:spacing w:before="0" w:beforeAutospacing="0" w:after="0" w:afterAutospacing="0"/>
        <w:ind w:left="709" w:right="-11" w:firstLine="283"/>
        <w:jc w:val="both"/>
        <w:rPr>
          <w:rFonts w:ascii="Arial" w:hAnsi="Arial" w:cs="Arial"/>
          <w:b/>
          <w:sz w:val="22"/>
          <w:szCs w:val="22"/>
        </w:rPr>
      </w:pPr>
      <w:r>
        <w:rPr>
          <w:rFonts w:ascii="Arial" w:hAnsi="Arial" w:cs="Arial"/>
          <w:b/>
          <w:sz w:val="22"/>
          <w:szCs w:val="22"/>
        </w:rPr>
        <w:t>  </w:t>
      </w:r>
    </w:p>
    <w:p w:rsidR="00060132" w:rsidRDefault="00060132" w:rsidP="006A7BAD">
      <w:pPr>
        <w:pStyle w:val="estilo2"/>
        <w:spacing w:before="0" w:beforeAutospacing="0" w:after="0" w:afterAutospacing="0"/>
        <w:ind w:left="709" w:right="-11" w:firstLine="283"/>
        <w:jc w:val="both"/>
        <w:rPr>
          <w:rFonts w:ascii="Arial" w:hAnsi="Arial" w:cs="Arial"/>
          <w:b/>
          <w:sz w:val="22"/>
          <w:szCs w:val="22"/>
        </w:rPr>
      </w:pPr>
      <w:r>
        <w:rPr>
          <w:rFonts w:ascii="Arial" w:hAnsi="Arial" w:cs="Arial"/>
          <w:b/>
          <w:sz w:val="22"/>
          <w:szCs w:val="22"/>
        </w:rPr>
        <w:t xml:space="preserve"> El Primado de Canterbury fue siempre considerado como la cabeza eclesiásti</w:t>
      </w:r>
      <w:r>
        <w:rPr>
          <w:rFonts w:ascii="Arial" w:hAnsi="Arial" w:cs="Arial"/>
          <w:b/>
          <w:sz w:val="22"/>
          <w:szCs w:val="22"/>
        </w:rPr>
        <w:softHyphen/>
        <w:t>ca, supeditada al monarca reinante.  El núcleo estrictamente angli</w:t>
      </w:r>
      <w:r>
        <w:rPr>
          <w:rFonts w:ascii="Arial" w:hAnsi="Arial" w:cs="Arial"/>
          <w:b/>
          <w:sz w:val="22"/>
          <w:szCs w:val="22"/>
        </w:rPr>
        <w:softHyphen/>
        <w:t>cano se mantuvo un</w:t>
      </w:r>
      <w:r>
        <w:rPr>
          <w:rFonts w:ascii="Arial" w:hAnsi="Arial" w:cs="Arial"/>
          <w:b/>
          <w:sz w:val="22"/>
          <w:szCs w:val="22"/>
        </w:rPr>
        <w:t>i</w:t>
      </w:r>
      <w:r>
        <w:rPr>
          <w:rFonts w:ascii="Arial" w:hAnsi="Arial" w:cs="Arial"/>
          <w:b/>
          <w:sz w:val="22"/>
          <w:szCs w:val="22"/>
        </w:rPr>
        <w:t>do durante siglos, llegando a finales del siglo XX a contar con unos 90 millo</w:t>
      </w:r>
      <w:r>
        <w:rPr>
          <w:rFonts w:ascii="Arial" w:hAnsi="Arial" w:cs="Arial"/>
          <w:b/>
          <w:sz w:val="22"/>
          <w:szCs w:val="22"/>
        </w:rPr>
        <w:softHyphen/>
        <w:t>nes de adeptos repartidos en 385 Diócesis, con pequeñas diferencias doc</w:t>
      </w:r>
      <w:r>
        <w:rPr>
          <w:rFonts w:ascii="Arial" w:hAnsi="Arial" w:cs="Arial"/>
          <w:b/>
          <w:sz w:val="22"/>
          <w:szCs w:val="22"/>
        </w:rPr>
        <w:softHyphen/>
        <w:t>trinales</w:t>
      </w:r>
      <w:r w:rsidR="006A7BAD">
        <w:rPr>
          <w:rFonts w:ascii="Arial" w:hAnsi="Arial" w:cs="Arial"/>
          <w:b/>
          <w:sz w:val="22"/>
          <w:szCs w:val="22"/>
        </w:rPr>
        <w:t>.</w:t>
      </w:r>
    </w:p>
    <w:p w:rsidR="00AB541E" w:rsidRDefault="00060132" w:rsidP="006A7BAD">
      <w:pPr>
        <w:pStyle w:val="estilo2"/>
        <w:spacing w:before="0" w:beforeAutospacing="0" w:after="0" w:afterAutospacing="0"/>
        <w:ind w:left="709" w:right="-11" w:firstLine="283"/>
        <w:jc w:val="both"/>
        <w:rPr>
          <w:rFonts w:ascii="Arial" w:hAnsi="Arial" w:cs="Arial"/>
          <w:b/>
          <w:sz w:val="22"/>
          <w:szCs w:val="22"/>
        </w:rPr>
      </w:pPr>
      <w:r>
        <w:rPr>
          <w:rFonts w:ascii="Arial" w:hAnsi="Arial" w:cs="Arial"/>
          <w:b/>
          <w:sz w:val="22"/>
          <w:szCs w:val="22"/>
        </w:rPr>
        <w:t>.</w:t>
      </w:r>
      <w:r>
        <w:rPr>
          <w:rFonts w:ascii="Arial" w:hAnsi="Arial" w:cs="Arial"/>
          <w:b/>
          <w:sz w:val="22"/>
          <w:szCs w:val="22"/>
        </w:rPr>
        <w:br/>
        <w:t>   En el siglo XIX se llegó a cierta unifi</w:t>
      </w:r>
      <w:r>
        <w:rPr>
          <w:rFonts w:ascii="Arial" w:hAnsi="Arial" w:cs="Arial"/>
          <w:b/>
          <w:sz w:val="22"/>
          <w:szCs w:val="22"/>
        </w:rPr>
        <w:softHyphen/>
        <w:t>ca</w:t>
      </w:r>
      <w:r>
        <w:rPr>
          <w:rFonts w:ascii="Arial" w:hAnsi="Arial" w:cs="Arial"/>
          <w:b/>
          <w:sz w:val="22"/>
          <w:szCs w:val="22"/>
        </w:rPr>
        <w:softHyphen/>
        <w:t>ción con el llamado Cuadri</w:t>
      </w:r>
      <w:r>
        <w:rPr>
          <w:rFonts w:ascii="Arial" w:hAnsi="Arial" w:cs="Arial"/>
          <w:b/>
          <w:sz w:val="22"/>
          <w:szCs w:val="22"/>
        </w:rPr>
        <w:softHyphen/>
        <w:t xml:space="preserve">látero de </w:t>
      </w:r>
      <w:proofErr w:type="spellStart"/>
      <w:r>
        <w:rPr>
          <w:rFonts w:ascii="Arial" w:hAnsi="Arial" w:cs="Arial"/>
          <w:b/>
          <w:sz w:val="22"/>
          <w:szCs w:val="22"/>
        </w:rPr>
        <w:t>Lam</w:t>
      </w:r>
      <w:r>
        <w:rPr>
          <w:rFonts w:ascii="Arial" w:hAnsi="Arial" w:cs="Arial"/>
          <w:b/>
          <w:sz w:val="22"/>
          <w:szCs w:val="22"/>
        </w:rPr>
        <w:softHyphen/>
        <w:t>beth</w:t>
      </w:r>
      <w:proofErr w:type="spellEnd"/>
      <w:r>
        <w:rPr>
          <w:rFonts w:ascii="Arial" w:hAnsi="Arial" w:cs="Arial"/>
          <w:b/>
          <w:sz w:val="22"/>
          <w:szCs w:val="22"/>
        </w:rPr>
        <w:t xml:space="preserve">, de 1884. Este año se celebró en Londres, en el palacio de </w:t>
      </w:r>
      <w:proofErr w:type="spellStart"/>
      <w:r>
        <w:rPr>
          <w:rFonts w:ascii="Arial" w:hAnsi="Arial" w:cs="Arial"/>
          <w:b/>
          <w:sz w:val="22"/>
          <w:szCs w:val="22"/>
        </w:rPr>
        <w:t>Lambeth</w:t>
      </w:r>
      <w:proofErr w:type="spellEnd"/>
      <w:r>
        <w:rPr>
          <w:rFonts w:ascii="Arial" w:hAnsi="Arial" w:cs="Arial"/>
          <w:b/>
          <w:sz w:val="22"/>
          <w:szCs w:val="22"/>
        </w:rPr>
        <w:t>, la primera Confe</w:t>
      </w:r>
      <w:r>
        <w:rPr>
          <w:rFonts w:ascii="Arial" w:hAnsi="Arial" w:cs="Arial"/>
          <w:b/>
          <w:sz w:val="22"/>
          <w:szCs w:val="22"/>
        </w:rPr>
        <w:softHyphen/>
        <w:t>rencia de todos los obis</w:t>
      </w:r>
      <w:r>
        <w:rPr>
          <w:rFonts w:ascii="Arial" w:hAnsi="Arial" w:cs="Arial"/>
          <w:b/>
          <w:sz w:val="22"/>
          <w:szCs w:val="22"/>
        </w:rPr>
        <w:softHyphen/>
        <w:t>pos de Comunión anglicana, presi</w:t>
      </w:r>
      <w:r>
        <w:rPr>
          <w:rFonts w:ascii="Arial" w:hAnsi="Arial" w:cs="Arial"/>
          <w:b/>
          <w:sz w:val="22"/>
          <w:szCs w:val="22"/>
        </w:rPr>
        <w:softHyphen/>
        <w:t xml:space="preserve">didos por el Arzobispo de Canterbury. </w:t>
      </w:r>
    </w:p>
    <w:p w:rsidR="00AB541E" w:rsidRDefault="00AB541E" w:rsidP="006A7BAD">
      <w:pPr>
        <w:pStyle w:val="estilo2"/>
        <w:spacing w:before="0" w:beforeAutospacing="0" w:after="0" w:afterAutospacing="0"/>
        <w:ind w:left="709" w:right="-11" w:firstLine="283"/>
        <w:jc w:val="both"/>
        <w:rPr>
          <w:rFonts w:ascii="Arial" w:hAnsi="Arial" w:cs="Arial"/>
          <w:b/>
          <w:sz w:val="22"/>
          <w:szCs w:val="22"/>
        </w:rPr>
      </w:pPr>
    </w:p>
    <w:p w:rsidR="00060132" w:rsidRDefault="00AB541E" w:rsidP="006A7BAD">
      <w:pPr>
        <w:pStyle w:val="estilo2"/>
        <w:spacing w:before="0" w:beforeAutospacing="0" w:after="0" w:afterAutospacing="0"/>
        <w:ind w:left="709" w:right="-11" w:firstLine="283"/>
        <w:jc w:val="both"/>
        <w:rPr>
          <w:rFonts w:ascii="Arial" w:hAnsi="Arial" w:cs="Arial"/>
          <w:b/>
          <w:sz w:val="22"/>
          <w:szCs w:val="22"/>
        </w:rPr>
      </w:pPr>
      <w:r>
        <w:rPr>
          <w:rFonts w:ascii="Arial" w:hAnsi="Arial" w:cs="Arial"/>
          <w:b/>
          <w:sz w:val="22"/>
          <w:szCs w:val="22"/>
        </w:rPr>
        <w:t xml:space="preserve">   </w:t>
      </w:r>
      <w:r w:rsidR="00060132">
        <w:rPr>
          <w:rFonts w:ascii="Arial" w:hAnsi="Arial" w:cs="Arial"/>
          <w:b/>
          <w:sz w:val="22"/>
          <w:szCs w:val="22"/>
        </w:rPr>
        <w:t>El llamado Cuadrilátero es una declaración de doctrinas esenciales. Se acoge la fe católica y apostólica y se declara que la Iglesia cristiana aparece como voluntad de Cris</w:t>
      </w:r>
      <w:r w:rsidR="00060132">
        <w:rPr>
          <w:rFonts w:ascii="Arial" w:hAnsi="Arial" w:cs="Arial"/>
          <w:b/>
          <w:sz w:val="22"/>
          <w:szCs w:val="22"/>
        </w:rPr>
        <w:softHyphen/>
        <w:t>to en las Escrituras. También se admiten los sacramentos del Bautismo y de la Euca</w:t>
      </w:r>
      <w:r w:rsidR="00060132">
        <w:rPr>
          <w:rFonts w:ascii="Arial" w:hAnsi="Arial" w:cs="Arial"/>
          <w:b/>
          <w:sz w:val="22"/>
          <w:szCs w:val="22"/>
        </w:rPr>
        <w:softHyphen/>
        <w:t>ristía, el Credo de los Apósto</w:t>
      </w:r>
      <w:r w:rsidR="00060132">
        <w:rPr>
          <w:rFonts w:ascii="Arial" w:hAnsi="Arial" w:cs="Arial"/>
          <w:b/>
          <w:sz w:val="22"/>
          <w:szCs w:val="22"/>
        </w:rPr>
        <w:softHyphen/>
        <w:t>les, el de Nicea y el orden episcopal</w:t>
      </w:r>
      <w:r w:rsidR="006A7BAD">
        <w:rPr>
          <w:rFonts w:ascii="Arial" w:hAnsi="Arial" w:cs="Arial"/>
          <w:b/>
          <w:sz w:val="22"/>
          <w:szCs w:val="22"/>
        </w:rPr>
        <w:t>.</w:t>
      </w:r>
    </w:p>
    <w:p w:rsidR="00060132" w:rsidRDefault="00060132" w:rsidP="006A7BAD">
      <w:pPr>
        <w:pStyle w:val="estilo2"/>
        <w:spacing w:before="0" w:beforeAutospacing="0" w:after="0" w:afterAutospacing="0"/>
        <w:ind w:left="709" w:right="-11" w:firstLine="283"/>
        <w:jc w:val="both"/>
        <w:rPr>
          <w:rFonts w:ascii="Arial" w:hAnsi="Arial" w:cs="Arial"/>
          <w:b/>
          <w:sz w:val="22"/>
          <w:szCs w:val="22"/>
        </w:rPr>
      </w:pPr>
      <w:r>
        <w:rPr>
          <w:rFonts w:ascii="Arial" w:hAnsi="Arial" w:cs="Arial"/>
          <w:b/>
          <w:sz w:val="22"/>
          <w:szCs w:val="22"/>
        </w:rPr>
        <w:br/>
        <w:t>   Todas las iglesias utilizan el Libro de la Oración Común, que fue adaptado y refo</w:t>
      </w:r>
      <w:r>
        <w:rPr>
          <w:rFonts w:ascii="Arial" w:hAnsi="Arial" w:cs="Arial"/>
          <w:b/>
          <w:sz w:val="22"/>
          <w:szCs w:val="22"/>
        </w:rPr>
        <w:t>r</w:t>
      </w:r>
      <w:r>
        <w:rPr>
          <w:rFonts w:ascii="Arial" w:hAnsi="Arial" w:cs="Arial"/>
          <w:b/>
          <w:sz w:val="22"/>
          <w:szCs w:val="22"/>
        </w:rPr>
        <w:t>mado según las necesidades del momento y de algunos lugares en parti</w:t>
      </w:r>
      <w:r>
        <w:rPr>
          <w:rFonts w:ascii="Arial" w:hAnsi="Arial" w:cs="Arial"/>
          <w:b/>
          <w:sz w:val="22"/>
          <w:szCs w:val="22"/>
        </w:rPr>
        <w:softHyphen/>
        <w:t>cular.</w:t>
      </w:r>
    </w:p>
    <w:p w:rsidR="00060132" w:rsidRDefault="00060132" w:rsidP="006A7BAD">
      <w:pPr>
        <w:pStyle w:val="estilo2"/>
        <w:spacing w:before="0" w:beforeAutospacing="0" w:after="0" w:afterAutospacing="0"/>
        <w:ind w:left="709" w:right="-11" w:firstLine="283"/>
        <w:jc w:val="both"/>
        <w:rPr>
          <w:rFonts w:ascii="Arial" w:hAnsi="Arial" w:cs="Arial"/>
          <w:b/>
          <w:sz w:val="22"/>
          <w:szCs w:val="22"/>
        </w:rPr>
      </w:pPr>
      <w:r>
        <w:rPr>
          <w:rFonts w:ascii="Arial" w:hAnsi="Arial" w:cs="Arial"/>
          <w:b/>
          <w:sz w:val="22"/>
          <w:szCs w:val="22"/>
        </w:rPr>
        <w:br/>
        <w:t>   Con el tiempo brotaron de esta Iglesia anglicana diversas con</w:t>
      </w:r>
      <w:r>
        <w:rPr>
          <w:rFonts w:ascii="Arial" w:hAnsi="Arial" w:cs="Arial"/>
          <w:b/>
          <w:sz w:val="22"/>
          <w:szCs w:val="22"/>
        </w:rPr>
        <w:softHyphen/>
        <w:t>fesiones naciona</w:t>
      </w:r>
      <w:r>
        <w:rPr>
          <w:rFonts w:ascii="Arial" w:hAnsi="Arial" w:cs="Arial"/>
          <w:b/>
          <w:sz w:val="22"/>
          <w:szCs w:val="22"/>
        </w:rPr>
        <w:softHyphen/>
        <w:t>les y regionales, que prolongaron su influencia, sobre todo en el siglo XIX, en el vasto i</w:t>
      </w:r>
      <w:r>
        <w:rPr>
          <w:rFonts w:ascii="Arial" w:hAnsi="Arial" w:cs="Arial"/>
          <w:b/>
          <w:sz w:val="22"/>
          <w:szCs w:val="22"/>
        </w:rPr>
        <w:t>m</w:t>
      </w:r>
      <w:r>
        <w:rPr>
          <w:rFonts w:ascii="Arial" w:hAnsi="Arial" w:cs="Arial"/>
          <w:b/>
          <w:sz w:val="22"/>
          <w:szCs w:val="22"/>
        </w:rPr>
        <w:t>perio colonial generado por el Reino Unido.</w:t>
      </w:r>
    </w:p>
    <w:p w:rsidR="006A7BAD" w:rsidRDefault="006A7BAD" w:rsidP="006A7BAD">
      <w:pPr>
        <w:pStyle w:val="estilo2"/>
        <w:spacing w:before="0" w:beforeAutospacing="0" w:after="0" w:afterAutospacing="0"/>
        <w:ind w:left="709" w:right="-11" w:firstLine="283"/>
        <w:jc w:val="both"/>
        <w:rPr>
          <w:rFonts w:ascii="Arial" w:hAnsi="Arial" w:cs="Arial"/>
          <w:b/>
          <w:sz w:val="22"/>
          <w:szCs w:val="22"/>
        </w:rPr>
      </w:pPr>
    </w:p>
    <w:p w:rsidR="00060132" w:rsidRPr="006A7BAD" w:rsidRDefault="000D5A0C" w:rsidP="006A7BAD">
      <w:pPr>
        <w:widowControl/>
        <w:autoSpaceDE/>
        <w:adjustRightInd/>
        <w:ind w:left="709" w:right="-11" w:firstLine="283"/>
        <w:jc w:val="both"/>
        <w:rPr>
          <w:b/>
          <w:bCs/>
          <w:color w:val="FF0000"/>
          <w:sz w:val="28"/>
          <w:szCs w:val="28"/>
        </w:rPr>
      </w:pPr>
      <w:r>
        <w:rPr>
          <w:b/>
          <w:bCs/>
          <w:color w:val="FF0000"/>
          <w:sz w:val="28"/>
          <w:szCs w:val="28"/>
        </w:rPr>
        <w:t>7º</w:t>
      </w:r>
      <w:r w:rsidR="001F6209">
        <w:rPr>
          <w:b/>
          <w:bCs/>
          <w:color w:val="FF0000"/>
          <w:sz w:val="28"/>
          <w:szCs w:val="28"/>
        </w:rPr>
        <w:t>.</w:t>
      </w:r>
      <w:r w:rsidR="006A7BAD" w:rsidRPr="006A7BAD">
        <w:rPr>
          <w:b/>
          <w:bCs/>
          <w:color w:val="FF0000"/>
          <w:sz w:val="28"/>
          <w:szCs w:val="28"/>
        </w:rPr>
        <w:t xml:space="preserve">  </w:t>
      </w:r>
      <w:r w:rsidR="0036443D" w:rsidRPr="006A7BAD">
        <w:rPr>
          <w:b/>
          <w:bCs/>
          <w:color w:val="FF0000"/>
          <w:sz w:val="28"/>
          <w:szCs w:val="28"/>
        </w:rPr>
        <w:t xml:space="preserve"> </w:t>
      </w:r>
      <w:r w:rsidR="00060132" w:rsidRPr="006A7BAD">
        <w:rPr>
          <w:b/>
          <w:bCs/>
          <w:color w:val="FF0000"/>
          <w:sz w:val="28"/>
          <w:szCs w:val="28"/>
        </w:rPr>
        <w:t>Cisma Galicano</w:t>
      </w:r>
    </w:p>
    <w:p w:rsidR="006A7BAD" w:rsidRPr="0036443D" w:rsidRDefault="006A7BAD" w:rsidP="006A7BAD">
      <w:pPr>
        <w:widowControl/>
        <w:autoSpaceDE/>
        <w:adjustRightInd/>
        <w:ind w:left="709" w:right="-11" w:firstLine="283"/>
        <w:jc w:val="both"/>
        <w:rPr>
          <w:b/>
          <w:color w:val="FF0000"/>
          <w:sz w:val="22"/>
          <w:szCs w:val="22"/>
        </w:rPr>
      </w:pPr>
    </w:p>
    <w:p w:rsidR="00060132" w:rsidRDefault="00060132" w:rsidP="006A7BAD">
      <w:pPr>
        <w:widowControl/>
        <w:autoSpaceDE/>
        <w:adjustRightInd/>
        <w:ind w:left="709" w:right="-11" w:firstLine="283"/>
        <w:jc w:val="both"/>
        <w:rPr>
          <w:b/>
          <w:sz w:val="22"/>
          <w:szCs w:val="22"/>
        </w:rPr>
      </w:pPr>
      <w:r>
        <w:rPr>
          <w:b/>
          <w:sz w:val="22"/>
          <w:szCs w:val="22"/>
        </w:rPr>
        <w:t xml:space="preserve">   Es la actitud latente en la Iglesia católica francesa de </w:t>
      </w:r>
      <w:proofErr w:type="spellStart"/>
      <w:r>
        <w:rPr>
          <w:b/>
          <w:sz w:val="22"/>
          <w:szCs w:val="22"/>
        </w:rPr>
        <w:t>sen</w:t>
      </w:r>
      <w:r>
        <w:rPr>
          <w:b/>
          <w:sz w:val="22"/>
          <w:szCs w:val="22"/>
        </w:rPr>
        <w:softHyphen/>
        <w:t>tirse</w:t>
      </w:r>
      <w:proofErr w:type="spellEnd"/>
      <w:r>
        <w:rPr>
          <w:b/>
          <w:sz w:val="22"/>
          <w:szCs w:val="22"/>
        </w:rPr>
        <w:t xml:space="preserve"> relativa</w:t>
      </w:r>
      <w:r>
        <w:rPr>
          <w:b/>
          <w:sz w:val="22"/>
          <w:szCs w:val="22"/>
        </w:rPr>
        <w:softHyphen/>
        <w:t>mente i</w:t>
      </w:r>
      <w:r>
        <w:rPr>
          <w:b/>
          <w:sz w:val="22"/>
          <w:szCs w:val="22"/>
        </w:rPr>
        <w:t>n</w:t>
      </w:r>
      <w:r>
        <w:rPr>
          <w:b/>
          <w:sz w:val="22"/>
          <w:szCs w:val="22"/>
        </w:rPr>
        <w:t>dependiente de la autoridad pontificia. En algunas ocasiones históricas estuvo a punto de llegar a la ruptura, pero siempre mantuvo la Iglesia francesa dirigentes con sentido común que lo impidieron.</w:t>
      </w:r>
    </w:p>
    <w:p w:rsidR="00060132" w:rsidRDefault="00060132" w:rsidP="006A7BAD">
      <w:pPr>
        <w:widowControl/>
        <w:autoSpaceDE/>
        <w:adjustRightInd/>
        <w:ind w:left="709" w:right="-11" w:firstLine="283"/>
        <w:jc w:val="both"/>
        <w:rPr>
          <w:b/>
          <w:sz w:val="22"/>
          <w:szCs w:val="22"/>
        </w:rPr>
      </w:pPr>
      <w:r>
        <w:rPr>
          <w:b/>
          <w:sz w:val="22"/>
          <w:szCs w:val="22"/>
        </w:rPr>
        <w:br/>
        <w:t>   Estrictamente nunca se ha podido hablar de cisma, sino de propensión cismática. Pero se conoce esta actitud intelectual y afectiva como galicanismo, aunque ciert</w:t>
      </w:r>
      <w:r>
        <w:rPr>
          <w:b/>
          <w:sz w:val="22"/>
          <w:szCs w:val="22"/>
        </w:rPr>
        <w:t>a</w:t>
      </w:r>
      <w:r>
        <w:rPr>
          <w:b/>
          <w:sz w:val="22"/>
          <w:szCs w:val="22"/>
        </w:rPr>
        <w:t>mente tal propensión no existió sólo en Francia, sino que también brotó en otros ambientes europeos (josefinismo, febronianismo).</w:t>
      </w:r>
    </w:p>
    <w:p w:rsidR="00060132" w:rsidRDefault="00060132" w:rsidP="006A7BAD">
      <w:pPr>
        <w:widowControl/>
        <w:autoSpaceDE/>
        <w:adjustRightInd/>
        <w:ind w:left="709" w:right="-11" w:firstLine="283"/>
        <w:jc w:val="both"/>
        <w:rPr>
          <w:b/>
          <w:sz w:val="22"/>
          <w:szCs w:val="22"/>
        </w:rPr>
      </w:pPr>
      <w:r>
        <w:rPr>
          <w:b/>
          <w:sz w:val="22"/>
          <w:szCs w:val="22"/>
        </w:rPr>
        <w:br/>
        <w:t xml:space="preserve">   La raíz del galicanismo eclesiástico tal vez haya que </w:t>
      </w:r>
      <w:proofErr w:type="spellStart"/>
      <w:r>
        <w:rPr>
          <w:b/>
          <w:sz w:val="22"/>
          <w:szCs w:val="22"/>
        </w:rPr>
        <w:t>buscar</w:t>
      </w:r>
      <w:r>
        <w:rPr>
          <w:b/>
          <w:sz w:val="22"/>
          <w:szCs w:val="22"/>
        </w:rPr>
        <w:softHyphen/>
        <w:t>la</w:t>
      </w:r>
      <w:proofErr w:type="spellEnd"/>
      <w:r>
        <w:rPr>
          <w:b/>
          <w:sz w:val="22"/>
          <w:szCs w:val="22"/>
        </w:rPr>
        <w:t xml:space="preserve"> en el inicio de la Edad Media, cuando la Iglesia franca se con</w:t>
      </w:r>
      <w:r>
        <w:rPr>
          <w:b/>
          <w:sz w:val="22"/>
          <w:szCs w:val="22"/>
        </w:rPr>
        <w:softHyphen/>
        <w:t>solidó como dirigente e influyente en E</w:t>
      </w:r>
      <w:r>
        <w:rPr>
          <w:b/>
          <w:sz w:val="22"/>
          <w:szCs w:val="22"/>
        </w:rPr>
        <w:t>u</w:t>
      </w:r>
      <w:r>
        <w:rPr>
          <w:b/>
          <w:sz w:val="22"/>
          <w:szCs w:val="22"/>
        </w:rPr>
        <w:t>ropa. Luego se desarrolló tal actitud y se acrecentó con las luchas entre los reyes franceses y los Papas sobre los derechos para cubrir puestos eclesiásticos y proc</w:t>
      </w:r>
      <w:r>
        <w:rPr>
          <w:b/>
          <w:sz w:val="22"/>
          <w:szCs w:val="22"/>
        </w:rPr>
        <w:t>e</w:t>
      </w:r>
      <w:r>
        <w:rPr>
          <w:b/>
          <w:sz w:val="22"/>
          <w:szCs w:val="22"/>
        </w:rPr>
        <w:t>der al cobro de impuestos.</w:t>
      </w:r>
    </w:p>
    <w:p w:rsidR="006A7BAD" w:rsidRDefault="006A7BAD" w:rsidP="006A7BAD">
      <w:pPr>
        <w:widowControl/>
        <w:autoSpaceDE/>
        <w:adjustRightInd/>
        <w:ind w:left="709" w:right="-11" w:firstLine="283"/>
        <w:jc w:val="both"/>
        <w:rPr>
          <w:b/>
          <w:sz w:val="22"/>
          <w:szCs w:val="22"/>
        </w:rPr>
      </w:pPr>
    </w:p>
    <w:p w:rsidR="00060132" w:rsidRDefault="00060132" w:rsidP="006A7BAD">
      <w:pPr>
        <w:widowControl/>
        <w:autoSpaceDE/>
        <w:adjustRightInd/>
        <w:ind w:left="709" w:right="-11" w:firstLine="283"/>
        <w:jc w:val="both"/>
        <w:rPr>
          <w:b/>
          <w:sz w:val="22"/>
          <w:szCs w:val="22"/>
        </w:rPr>
      </w:pPr>
      <w:r>
        <w:rPr>
          <w:b/>
          <w:sz w:val="22"/>
          <w:szCs w:val="22"/>
        </w:rPr>
        <w:lastRenderedPageBreak/>
        <w:t xml:space="preserve"> En el siglo XIV y a principios del XV, el galicanismo estuvo vincu</w:t>
      </w:r>
      <w:r>
        <w:rPr>
          <w:b/>
          <w:sz w:val="22"/>
          <w:szCs w:val="22"/>
        </w:rPr>
        <w:softHyphen/>
        <w:t>lado al movi</w:t>
      </w:r>
      <w:r>
        <w:rPr>
          <w:b/>
          <w:sz w:val="22"/>
          <w:szCs w:val="22"/>
        </w:rPr>
        <w:softHyphen/>
        <w:t xml:space="preserve">miento </w:t>
      </w:r>
      <w:proofErr w:type="spellStart"/>
      <w:r>
        <w:rPr>
          <w:b/>
          <w:sz w:val="22"/>
          <w:szCs w:val="22"/>
        </w:rPr>
        <w:t>conciliarista</w:t>
      </w:r>
      <w:proofErr w:type="spellEnd"/>
      <w:r>
        <w:rPr>
          <w:b/>
          <w:sz w:val="22"/>
          <w:szCs w:val="22"/>
        </w:rPr>
        <w:t xml:space="preserve"> y a los esfuerzos para poner fin al Cisma de Occidente.  En la Iglesia francesa predominó la actitud </w:t>
      </w:r>
      <w:proofErr w:type="spellStart"/>
      <w:r>
        <w:rPr>
          <w:b/>
          <w:sz w:val="22"/>
          <w:szCs w:val="22"/>
        </w:rPr>
        <w:t>conciliarista</w:t>
      </w:r>
      <w:proofErr w:type="spellEnd"/>
      <w:r>
        <w:rPr>
          <w:b/>
          <w:sz w:val="22"/>
          <w:szCs w:val="22"/>
        </w:rPr>
        <w:t>, en apoyo de los carde</w:t>
      </w:r>
      <w:r>
        <w:rPr>
          <w:b/>
          <w:sz w:val="22"/>
          <w:szCs w:val="22"/>
        </w:rPr>
        <w:softHyphen/>
        <w:t>nales fra</w:t>
      </w:r>
      <w:r>
        <w:rPr>
          <w:b/>
          <w:sz w:val="22"/>
          <w:szCs w:val="22"/>
        </w:rPr>
        <w:t>n</w:t>
      </w:r>
      <w:r>
        <w:rPr>
          <w:b/>
          <w:sz w:val="22"/>
          <w:szCs w:val="22"/>
        </w:rPr>
        <w:t>ceses, discordantes de los italianos en diversas ocasiones y elecciones pontificias.</w:t>
      </w:r>
    </w:p>
    <w:p w:rsidR="009D7DF4" w:rsidRDefault="009D7DF4" w:rsidP="006A7BAD">
      <w:pPr>
        <w:widowControl/>
        <w:autoSpaceDE/>
        <w:adjustRightInd/>
        <w:ind w:left="709" w:right="-11" w:firstLine="283"/>
        <w:jc w:val="both"/>
        <w:rPr>
          <w:b/>
          <w:sz w:val="22"/>
          <w:szCs w:val="22"/>
        </w:rPr>
      </w:pPr>
    </w:p>
    <w:p w:rsidR="009D7DF4" w:rsidRDefault="009D7DF4" w:rsidP="009D7DF4">
      <w:pPr>
        <w:widowControl/>
        <w:autoSpaceDE/>
        <w:adjustRightInd/>
        <w:ind w:left="709" w:right="-11" w:firstLine="283"/>
        <w:jc w:val="center"/>
        <w:rPr>
          <w:b/>
          <w:sz w:val="22"/>
          <w:szCs w:val="22"/>
        </w:rPr>
      </w:pPr>
      <w:r>
        <w:rPr>
          <w:noProof/>
          <w:color w:val="0000FF"/>
        </w:rPr>
        <w:drawing>
          <wp:inline distT="0" distB="0" distL="0" distR="0">
            <wp:extent cx="4267200" cy="2536583"/>
            <wp:effectExtent l="19050" t="0" r="0" b="0"/>
            <wp:docPr id="26" name="irc_mi" descr="http://image.slidesharecdn.com/20-131112044007-phpapp01/95/20-absolutismo-8-638.jpg?cb=1384252860">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20-131112044007-phpapp01/95/20-absolutismo-8-638.jpg?cb=1384252860">
                      <a:hlinkClick r:id="rId67"/>
                    </pic:cNvPr>
                    <pic:cNvPicPr>
                      <a:picLocks noChangeAspect="1" noChangeArrowheads="1"/>
                    </pic:cNvPicPr>
                  </pic:nvPicPr>
                  <pic:blipFill>
                    <a:blip r:embed="rId68"/>
                    <a:srcRect/>
                    <a:stretch>
                      <a:fillRect/>
                    </a:stretch>
                  </pic:blipFill>
                  <pic:spPr bwMode="auto">
                    <a:xfrm>
                      <a:off x="0" y="0"/>
                      <a:ext cx="4266933" cy="2536424"/>
                    </a:xfrm>
                    <a:prstGeom prst="rect">
                      <a:avLst/>
                    </a:prstGeom>
                    <a:noFill/>
                    <a:ln w="9525">
                      <a:noFill/>
                      <a:miter lim="800000"/>
                      <a:headEnd/>
                      <a:tailEnd/>
                    </a:ln>
                  </pic:spPr>
                </pic:pic>
              </a:graphicData>
            </a:graphic>
          </wp:inline>
        </w:drawing>
      </w:r>
    </w:p>
    <w:p w:rsidR="00060132" w:rsidRDefault="00060132" w:rsidP="006A7BAD">
      <w:pPr>
        <w:widowControl/>
        <w:autoSpaceDE/>
        <w:adjustRightInd/>
        <w:ind w:left="709" w:right="-11" w:firstLine="283"/>
        <w:jc w:val="both"/>
        <w:rPr>
          <w:b/>
          <w:sz w:val="22"/>
          <w:szCs w:val="22"/>
        </w:rPr>
      </w:pPr>
      <w:r>
        <w:rPr>
          <w:b/>
          <w:sz w:val="22"/>
          <w:szCs w:val="22"/>
        </w:rPr>
        <w:br/>
        <w:t>   En el Concordato de 1516, el monarca francés adquirió el derecho de nombrar Obispos en su reino. Eso abrió la puerta a la creación de la Asamblea General del clero francés, que reforzó la independencia del episcopado nacional con respecto a Roma. Esta postura cuajó en algunas declaraciones, como la de los "Cuatro Artíc</w:t>
      </w:r>
      <w:r>
        <w:rPr>
          <w:b/>
          <w:sz w:val="22"/>
          <w:szCs w:val="22"/>
        </w:rPr>
        <w:t>u</w:t>
      </w:r>
      <w:r>
        <w:rPr>
          <w:b/>
          <w:sz w:val="22"/>
          <w:szCs w:val="22"/>
        </w:rPr>
        <w:t>los Galicanos" (Declaración del Clero de Francia de 1682), promulgados por diversos Obispos, dirigidos por el cortesano Jac</w:t>
      </w:r>
      <w:r>
        <w:rPr>
          <w:b/>
          <w:sz w:val="22"/>
          <w:szCs w:val="22"/>
        </w:rPr>
        <w:softHyphen/>
        <w:t xml:space="preserve">ques B. </w:t>
      </w:r>
      <w:proofErr w:type="spellStart"/>
      <w:r>
        <w:rPr>
          <w:b/>
          <w:sz w:val="22"/>
          <w:szCs w:val="22"/>
        </w:rPr>
        <w:t>Bossuet</w:t>
      </w:r>
      <w:proofErr w:type="spellEnd"/>
      <w:r>
        <w:rPr>
          <w:b/>
          <w:sz w:val="22"/>
          <w:szCs w:val="22"/>
        </w:rPr>
        <w:t xml:space="preserve"> y aceptados por el absol</w:t>
      </w:r>
      <w:r>
        <w:rPr>
          <w:b/>
          <w:sz w:val="22"/>
          <w:szCs w:val="22"/>
        </w:rPr>
        <w:t>u</w:t>
      </w:r>
      <w:r>
        <w:rPr>
          <w:b/>
          <w:sz w:val="22"/>
          <w:szCs w:val="22"/>
        </w:rPr>
        <w:t>tista Luis XIV.</w:t>
      </w:r>
    </w:p>
    <w:p w:rsidR="009D7DF4" w:rsidRDefault="00060132" w:rsidP="006A7BAD">
      <w:pPr>
        <w:widowControl/>
        <w:autoSpaceDE/>
        <w:adjustRightInd/>
        <w:ind w:left="709" w:right="-11" w:firstLine="283"/>
        <w:jc w:val="both"/>
        <w:rPr>
          <w:b/>
          <w:sz w:val="22"/>
          <w:szCs w:val="22"/>
        </w:rPr>
      </w:pPr>
      <w:r>
        <w:rPr>
          <w:b/>
          <w:sz w:val="22"/>
          <w:szCs w:val="22"/>
        </w:rPr>
        <w:br/>
        <w:t xml:space="preserve">   Condenados por el papa Alejandro VIII en la Constitución "Inter </w:t>
      </w:r>
      <w:proofErr w:type="spellStart"/>
      <w:r>
        <w:rPr>
          <w:b/>
          <w:sz w:val="22"/>
          <w:szCs w:val="22"/>
        </w:rPr>
        <w:t>Multiplices</w:t>
      </w:r>
      <w:proofErr w:type="spellEnd"/>
      <w:r>
        <w:rPr>
          <w:b/>
          <w:sz w:val="22"/>
          <w:szCs w:val="22"/>
        </w:rPr>
        <w:t>", del 4 de Agosto de 1690. El monarca renunció a ellos, pero se mantuvieron, e incluso se incrementó su espíritu en algunos ambientes alentados por el jan</w:t>
      </w:r>
      <w:r>
        <w:rPr>
          <w:b/>
          <w:sz w:val="22"/>
          <w:szCs w:val="22"/>
        </w:rPr>
        <w:softHyphen/>
        <w:t xml:space="preserve">senismo. </w:t>
      </w:r>
    </w:p>
    <w:p w:rsidR="00DC489B" w:rsidRDefault="00DC489B" w:rsidP="006A7BAD">
      <w:pPr>
        <w:widowControl/>
        <w:autoSpaceDE/>
        <w:adjustRightInd/>
        <w:ind w:left="709" w:right="-11" w:firstLine="283"/>
        <w:jc w:val="both"/>
        <w:rPr>
          <w:b/>
          <w:sz w:val="22"/>
          <w:szCs w:val="22"/>
        </w:rPr>
      </w:pPr>
    </w:p>
    <w:p w:rsidR="00060132" w:rsidRDefault="009D7DF4" w:rsidP="006A7BAD">
      <w:pPr>
        <w:widowControl/>
        <w:autoSpaceDE/>
        <w:adjustRightInd/>
        <w:ind w:left="709" w:right="-11" w:firstLine="283"/>
        <w:jc w:val="both"/>
        <w:rPr>
          <w:b/>
          <w:sz w:val="22"/>
          <w:szCs w:val="22"/>
        </w:rPr>
      </w:pPr>
      <w:r>
        <w:rPr>
          <w:b/>
          <w:sz w:val="22"/>
          <w:szCs w:val="22"/>
        </w:rPr>
        <w:t xml:space="preserve">   </w:t>
      </w:r>
      <w:r w:rsidR="00060132">
        <w:rPr>
          <w:b/>
          <w:sz w:val="22"/>
          <w:szCs w:val="22"/>
        </w:rPr>
        <w:t>Al llegar al poder abso</w:t>
      </w:r>
      <w:r w:rsidR="00060132">
        <w:rPr>
          <w:b/>
          <w:sz w:val="22"/>
          <w:szCs w:val="22"/>
        </w:rPr>
        <w:softHyphen/>
        <w:t>luto Na</w:t>
      </w:r>
      <w:r w:rsidR="00060132">
        <w:rPr>
          <w:b/>
          <w:sz w:val="22"/>
          <w:szCs w:val="22"/>
        </w:rPr>
        <w:softHyphen/>
        <w:t>poleón, se impusieron como doctrina en las un</w:t>
      </w:r>
      <w:r w:rsidR="00060132">
        <w:rPr>
          <w:b/>
          <w:sz w:val="22"/>
          <w:szCs w:val="22"/>
        </w:rPr>
        <w:t>i</w:t>
      </w:r>
      <w:r w:rsidR="00060132">
        <w:rPr>
          <w:b/>
          <w:sz w:val="22"/>
          <w:szCs w:val="22"/>
        </w:rPr>
        <w:t>versidades y seminarios.</w:t>
      </w:r>
      <w:r>
        <w:rPr>
          <w:b/>
          <w:sz w:val="22"/>
          <w:szCs w:val="22"/>
        </w:rPr>
        <w:t xml:space="preserve"> Y luego toda la nación, y en parte las regiones europeas que fueron cayendo bajo su dictadura, fueron haciéndose sumisas a tan desatinadas medidas.</w:t>
      </w:r>
    </w:p>
    <w:p w:rsidR="00DC489B" w:rsidRDefault="00DC489B" w:rsidP="00DC489B">
      <w:pPr>
        <w:widowControl/>
        <w:autoSpaceDE/>
        <w:adjustRightInd/>
        <w:ind w:left="709" w:right="-11" w:firstLine="283"/>
        <w:jc w:val="center"/>
        <w:rPr>
          <w:b/>
          <w:sz w:val="22"/>
          <w:szCs w:val="22"/>
        </w:rPr>
      </w:pPr>
      <w:r>
        <w:rPr>
          <w:noProof/>
        </w:rPr>
        <w:drawing>
          <wp:inline distT="0" distB="0" distL="0" distR="0">
            <wp:extent cx="2428875" cy="2014538"/>
            <wp:effectExtent l="19050" t="0" r="9525" b="0"/>
            <wp:docPr id="43" name="Imagen 10" descr="http://www.biografiasyvidas.com/biografia/l/fotos/luis_x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iografiasyvidas.com/biografia/l/fotos/luis_xiv.jpg"/>
                    <pic:cNvPicPr>
                      <a:picLocks noChangeAspect="1" noChangeArrowheads="1"/>
                    </pic:cNvPicPr>
                  </pic:nvPicPr>
                  <pic:blipFill>
                    <a:blip r:embed="rId69"/>
                    <a:srcRect/>
                    <a:stretch>
                      <a:fillRect/>
                    </a:stretch>
                  </pic:blipFill>
                  <pic:spPr bwMode="auto">
                    <a:xfrm>
                      <a:off x="0" y="0"/>
                      <a:ext cx="2428875" cy="2014538"/>
                    </a:xfrm>
                    <a:prstGeom prst="rect">
                      <a:avLst/>
                    </a:prstGeom>
                    <a:noFill/>
                    <a:ln w="9525">
                      <a:noFill/>
                      <a:miter lim="800000"/>
                      <a:headEnd/>
                      <a:tailEnd/>
                    </a:ln>
                  </pic:spPr>
                </pic:pic>
              </a:graphicData>
            </a:graphic>
          </wp:inline>
        </w:drawing>
      </w:r>
      <w:r w:rsidR="00060132">
        <w:rPr>
          <w:b/>
          <w:sz w:val="22"/>
          <w:szCs w:val="22"/>
        </w:rPr>
        <w:t xml:space="preserve">   </w:t>
      </w:r>
    </w:p>
    <w:p w:rsidR="00DC489B" w:rsidRDefault="00DC489B" w:rsidP="00DC489B">
      <w:pPr>
        <w:widowControl/>
        <w:autoSpaceDE/>
        <w:adjustRightInd/>
        <w:ind w:left="709" w:right="-11" w:firstLine="283"/>
        <w:jc w:val="center"/>
        <w:rPr>
          <w:b/>
          <w:sz w:val="22"/>
          <w:szCs w:val="22"/>
        </w:rPr>
      </w:pPr>
      <w:r>
        <w:rPr>
          <w:b/>
          <w:sz w:val="22"/>
          <w:szCs w:val="22"/>
        </w:rPr>
        <w:t>El Estado soy yo. Luis XIV</w:t>
      </w:r>
    </w:p>
    <w:p w:rsidR="00060132" w:rsidRDefault="00060132" w:rsidP="00DC489B">
      <w:pPr>
        <w:widowControl/>
        <w:autoSpaceDE/>
        <w:adjustRightInd/>
        <w:ind w:left="709" w:right="-11" w:firstLine="283"/>
        <w:jc w:val="both"/>
        <w:rPr>
          <w:b/>
          <w:sz w:val="22"/>
          <w:szCs w:val="22"/>
        </w:rPr>
      </w:pPr>
      <w:r>
        <w:rPr>
          <w:b/>
          <w:sz w:val="22"/>
          <w:szCs w:val="22"/>
        </w:rPr>
        <w:t>Este espíritu se transfundió a otros ambientes, como a la corte Austriaca del e</w:t>
      </w:r>
      <w:r>
        <w:rPr>
          <w:b/>
          <w:sz w:val="22"/>
          <w:szCs w:val="22"/>
        </w:rPr>
        <w:t>m</w:t>
      </w:r>
      <w:r>
        <w:rPr>
          <w:b/>
          <w:sz w:val="22"/>
          <w:szCs w:val="22"/>
        </w:rPr>
        <w:t>perador José II (1741-1790) (josefi</w:t>
      </w:r>
      <w:r>
        <w:rPr>
          <w:b/>
          <w:sz w:val="22"/>
          <w:szCs w:val="22"/>
        </w:rPr>
        <w:softHyphen/>
        <w:t>nismo) o al ámbito germano con el Obis</w:t>
      </w:r>
      <w:r>
        <w:rPr>
          <w:b/>
          <w:sz w:val="22"/>
          <w:szCs w:val="22"/>
        </w:rPr>
        <w:softHyphen/>
        <w:t xml:space="preserve">po auxiliar de Tréveris, el intelectual </w:t>
      </w:r>
      <w:proofErr w:type="spellStart"/>
      <w:r>
        <w:rPr>
          <w:b/>
          <w:sz w:val="22"/>
          <w:szCs w:val="22"/>
        </w:rPr>
        <w:t>Gius</w:t>
      </w:r>
      <w:r>
        <w:rPr>
          <w:b/>
          <w:sz w:val="22"/>
          <w:szCs w:val="22"/>
        </w:rPr>
        <w:softHyphen/>
        <w:t>tino</w:t>
      </w:r>
      <w:proofErr w:type="spellEnd"/>
      <w:r>
        <w:rPr>
          <w:b/>
          <w:sz w:val="22"/>
          <w:szCs w:val="22"/>
        </w:rPr>
        <w:t xml:space="preserve"> Febronio (febronia</w:t>
      </w:r>
      <w:r>
        <w:rPr>
          <w:b/>
          <w:sz w:val="22"/>
          <w:szCs w:val="22"/>
        </w:rPr>
        <w:softHyphen/>
        <w:t>nismo), pseudóni</w:t>
      </w:r>
      <w:r>
        <w:rPr>
          <w:b/>
          <w:sz w:val="22"/>
          <w:szCs w:val="22"/>
        </w:rPr>
        <w:softHyphen/>
        <w:t xml:space="preserve">mo de J. N. </w:t>
      </w:r>
      <w:proofErr w:type="spellStart"/>
      <w:r>
        <w:rPr>
          <w:b/>
          <w:sz w:val="22"/>
          <w:szCs w:val="22"/>
        </w:rPr>
        <w:t>Hontheim</w:t>
      </w:r>
      <w:proofErr w:type="spellEnd"/>
      <w:r>
        <w:rPr>
          <w:b/>
          <w:sz w:val="22"/>
          <w:szCs w:val="22"/>
        </w:rPr>
        <w:t xml:space="preserve"> (1710-1790) que defendía en "De Statu </w:t>
      </w:r>
      <w:proofErr w:type="spellStart"/>
      <w:r>
        <w:rPr>
          <w:b/>
          <w:sz w:val="22"/>
          <w:szCs w:val="22"/>
        </w:rPr>
        <w:t>Ecclasiae</w:t>
      </w:r>
      <w:proofErr w:type="spellEnd"/>
      <w:r>
        <w:rPr>
          <w:b/>
          <w:sz w:val="22"/>
          <w:szCs w:val="22"/>
        </w:rPr>
        <w:t>", de 1763, la supremacía del Concilio.</w:t>
      </w:r>
    </w:p>
    <w:p w:rsidR="00060132" w:rsidRDefault="00060132" w:rsidP="006A7BAD">
      <w:pPr>
        <w:widowControl/>
        <w:autoSpaceDE/>
        <w:adjustRightInd/>
        <w:ind w:left="709" w:right="-11" w:firstLine="283"/>
        <w:jc w:val="both"/>
        <w:rPr>
          <w:b/>
          <w:sz w:val="22"/>
          <w:szCs w:val="22"/>
        </w:rPr>
      </w:pPr>
      <w:r>
        <w:rPr>
          <w:b/>
          <w:sz w:val="22"/>
          <w:szCs w:val="22"/>
        </w:rPr>
        <w:br/>
        <w:t>   Cada uno de estos movimientos, que ponían de relieve el afán independencia del episcopado respecto del papado, fue condenado por Breve de Pío VI "</w:t>
      </w:r>
      <w:proofErr w:type="spellStart"/>
      <w:r>
        <w:rPr>
          <w:b/>
          <w:sz w:val="22"/>
          <w:szCs w:val="22"/>
        </w:rPr>
        <w:t>Super</w:t>
      </w:r>
      <w:proofErr w:type="spellEnd"/>
      <w:r>
        <w:rPr>
          <w:b/>
          <w:sz w:val="22"/>
          <w:szCs w:val="22"/>
        </w:rPr>
        <w:t xml:space="preserve"> </w:t>
      </w:r>
      <w:proofErr w:type="spellStart"/>
      <w:r>
        <w:rPr>
          <w:b/>
          <w:sz w:val="22"/>
          <w:szCs w:val="22"/>
        </w:rPr>
        <w:t>solidit</w:t>
      </w:r>
      <w:r>
        <w:rPr>
          <w:b/>
          <w:sz w:val="22"/>
          <w:szCs w:val="22"/>
        </w:rPr>
        <w:t>a</w:t>
      </w:r>
      <w:r>
        <w:rPr>
          <w:b/>
          <w:sz w:val="22"/>
          <w:szCs w:val="22"/>
        </w:rPr>
        <w:t>te</w:t>
      </w:r>
      <w:proofErr w:type="spellEnd"/>
      <w:r>
        <w:rPr>
          <w:b/>
          <w:sz w:val="22"/>
          <w:szCs w:val="22"/>
        </w:rPr>
        <w:t>", del 28 de Noviembre de 1786</w:t>
      </w:r>
      <w:r w:rsidR="005852B7">
        <w:rPr>
          <w:b/>
          <w:sz w:val="22"/>
          <w:szCs w:val="22"/>
        </w:rPr>
        <w:t>.</w:t>
      </w:r>
    </w:p>
    <w:p w:rsidR="00DC489B" w:rsidRDefault="000D5A0C" w:rsidP="00DC489B">
      <w:pPr>
        <w:widowControl/>
        <w:autoSpaceDE/>
        <w:adjustRightInd/>
        <w:ind w:left="709" w:right="-11" w:firstLine="283"/>
        <w:jc w:val="both"/>
        <w:rPr>
          <w:b/>
          <w:color w:val="FF0000"/>
          <w:sz w:val="28"/>
          <w:szCs w:val="28"/>
        </w:rPr>
      </w:pPr>
      <w:r>
        <w:rPr>
          <w:b/>
          <w:color w:val="FF0000"/>
          <w:sz w:val="28"/>
          <w:szCs w:val="28"/>
        </w:rPr>
        <w:lastRenderedPageBreak/>
        <w:t>8</w:t>
      </w:r>
      <w:r w:rsidR="00DC489B" w:rsidRPr="001F6209">
        <w:rPr>
          <w:b/>
          <w:color w:val="FF0000"/>
          <w:sz w:val="28"/>
          <w:szCs w:val="28"/>
        </w:rPr>
        <w:t>. Josefinismo</w:t>
      </w:r>
    </w:p>
    <w:p w:rsidR="00DC489B" w:rsidRDefault="00DC489B" w:rsidP="00DC489B">
      <w:pPr>
        <w:widowControl/>
        <w:autoSpaceDE/>
        <w:adjustRightInd/>
        <w:ind w:left="709" w:right="-11" w:firstLine="283"/>
        <w:jc w:val="both"/>
        <w:rPr>
          <w:b/>
          <w:color w:val="FF0000"/>
          <w:sz w:val="28"/>
          <w:szCs w:val="28"/>
        </w:rPr>
      </w:pPr>
    </w:p>
    <w:p w:rsidR="00DC489B" w:rsidRDefault="00DC489B" w:rsidP="00DC489B">
      <w:pPr>
        <w:pStyle w:val="NormalWeb"/>
        <w:spacing w:before="0" w:beforeAutospacing="0" w:after="0" w:afterAutospacing="0"/>
        <w:ind w:left="709" w:right="-142" w:firstLine="142"/>
        <w:jc w:val="both"/>
        <w:rPr>
          <w:rFonts w:ascii="Arial" w:hAnsi="Arial" w:cs="Arial"/>
          <w:b/>
          <w:sz w:val="22"/>
          <w:szCs w:val="22"/>
        </w:rPr>
      </w:pPr>
      <w:r w:rsidRPr="006006AC">
        <w:rPr>
          <w:rFonts w:ascii="Arial" w:hAnsi="Arial" w:cs="Arial"/>
          <w:b/>
          <w:sz w:val="22"/>
          <w:szCs w:val="22"/>
        </w:rPr>
        <w:t xml:space="preserve"> Más radical que el galicanismo en Francia fue el josefinismo en Austria, y con más agresividad y ruptura con el estilo católico.</w:t>
      </w:r>
      <w:r>
        <w:rPr>
          <w:rFonts w:ascii="Arial" w:hAnsi="Arial" w:cs="Arial"/>
          <w:b/>
          <w:color w:val="FF0000"/>
          <w:sz w:val="22"/>
          <w:szCs w:val="22"/>
        </w:rPr>
        <w:t xml:space="preserve"> </w:t>
      </w:r>
      <w:r w:rsidRPr="006006AC">
        <w:rPr>
          <w:rFonts w:ascii="Arial" w:hAnsi="Arial" w:cs="Arial"/>
          <w:b/>
          <w:sz w:val="22"/>
          <w:szCs w:val="22"/>
        </w:rPr>
        <w:t>Desde la corte austriaca se diseñó un</w:t>
      </w:r>
      <w:r>
        <w:rPr>
          <w:rFonts w:ascii="Arial" w:hAnsi="Arial" w:cs="Arial"/>
          <w:b/>
          <w:color w:val="FF0000"/>
          <w:sz w:val="22"/>
          <w:szCs w:val="22"/>
        </w:rPr>
        <w:t xml:space="preserve"> </w:t>
      </w:r>
      <w:r w:rsidRPr="006006AC">
        <w:rPr>
          <w:rFonts w:ascii="Arial" w:hAnsi="Arial" w:cs="Arial"/>
          <w:b/>
          <w:sz w:val="22"/>
          <w:szCs w:val="22"/>
        </w:rPr>
        <w:t>si</w:t>
      </w:r>
      <w:r w:rsidRPr="006006AC">
        <w:rPr>
          <w:rFonts w:ascii="Arial" w:hAnsi="Arial" w:cs="Arial"/>
          <w:b/>
          <w:sz w:val="22"/>
          <w:szCs w:val="22"/>
        </w:rPr>
        <w:t>s</w:t>
      </w:r>
      <w:r w:rsidRPr="006006AC">
        <w:rPr>
          <w:rFonts w:ascii="Arial" w:hAnsi="Arial" w:cs="Arial"/>
          <w:b/>
          <w:sz w:val="22"/>
          <w:szCs w:val="22"/>
        </w:rPr>
        <w:t xml:space="preserve">tema de Iglesia estatal de los Habsburgo, que </w:t>
      </w:r>
      <w:r>
        <w:rPr>
          <w:rFonts w:ascii="Arial" w:hAnsi="Arial" w:cs="Arial"/>
          <w:b/>
          <w:sz w:val="22"/>
          <w:szCs w:val="22"/>
        </w:rPr>
        <w:t>recogió los afanes manipulador del i</w:t>
      </w:r>
      <w:r>
        <w:rPr>
          <w:rFonts w:ascii="Arial" w:hAnsi="Arial" w:cs="Arial"/>
          <w:b/>
          <w:sz w:val="22"/>
          <w:szCs w:val="22"/>
        </w:rPr>
        <w:t>m</w:t>
      </w:r>
      <w:r>
        <w:rPr>
          <w:rFonts w:ascii="Arial" w:hAnsi="Arial" w:cs="Arial"/>
          <w:b/>
          <w:sz w:val="22"/>
          <w:szCs w:val="22"/>
        </w:rPr>
        <w:t>perio y haciendo alarde de las raíces medievales.</w:t>
      </w:r>
    </w:p>
    <w:p w:rsidR="00DC489B" w:rsidRDefault="00DC489B" w:rsidP="00DC489B">
      <w:pPr>
        <w:pStyle w:val="NormalWeb"/>
        <w:spacing w:before="0" w:beforeAutospacing="0" w:after="0" w:afterAutospacing="0"/>
        <w:ind w:left="709" w:right="-142" w:firstLine="142"/>
        <w:jc w:val="both"/>
        <w:rPr>
          <w:rFonts w:ascii="Arial" w:hAnsi="Arial" w:cs="Arial"/>
          <w:b/>
          <w:sz w:val="22"/>
          <w:szCs w:val="22"/>
        </w:rPr>
      </w:pPr>
    </w:p>
    <w:p w:rsidR="00DC489B" w:rsidRDefault="00DC489B" w:rsidP="00DC489B">
      <w:pPr>
        <w:pStyle w:val="NormalWeb"/>
        <w:spacing w:before="0" w:beforeAutospacing="0" w:after="0" w:afterAutospacing="0"/>
        <w:ind w:left="709" w:right="-142" w:firstLine="142"/>
        <w:jc w:val="both"/>
        <w:rPr>
          <w:rFonts w:ascii="Arial" w:hAnsi="Arial" w:cs="Arial"/>
          <w:b/>
          <w:sz w:val="22"/>
          <w:szCs w:val="22"/>
        </w:rPr>
      </w:pPr>
      <w:r>
        <w:rPr>
          <w:rFonts w:ascii="Arial" w:hAnsi="Arial" w:cs="Arial"/>
          <w:b/>
          <w:sz w:val="22"/>
          <w:szCs w:val="22"/>
        </w:rPr>
        <w:t xml:space="preserve">  Se intentó identificar el</w:t>
      </w:r>
      <w:r w:rsidRPr="006006AC">
        <w:rPr>
          <w:rFonts w:ascii="Arial" w:hAnsi="Arial" w:cs="Arial"/>
          <w:b/>
          <w:sz w:val="22"/>
          <w:szCs w:val="22"/>
        </w:rPr>
        <w:t xml:space="preserve"> poder político </w:t>
      </w:r>
      <w:r>
        <w:rPr>
          <w:rFonts w:ascii="Arial" w:hAnsi="Arial" w:cs="Arial"/>
          <w:b/>
          <w:sz w:val="22"/>
          <w:szCs w:val="22"/>
        </w:rPr>
        <w:t xml:space="preserve">y el religioso, en busca de </w:t>
      </w:r>
      <w:r w:rsidRPr="006006AC">
        <w:rPr>
          <w:rFonts w:ascii="Arial" w:hAnsi="Arial" w:cs="Arial"/>
          <w:b/>
          <w:sz w:val="22"/>
          <w:szCs w:val="22"/>
        </w:rPr>
        <w:t xml:space="preserve"> privilegios pont</w:t>
      </w:r>
      <w:r w:rsidRPr="006006AC">
        <w:rPr>
          <w:rFonts w:ascii="Arial" w:hAnsi="Arial" w:cs="Arial"/>
          <w:b/>
          <w:sz w:val="22"/>
          <w:szCs w:val="22"/>
        </w:rPr>
        <w:t>i</w:t>
      </w:r>
      <w:r w:rsidRPr="006006AC">
        <w:rPr>
          <w:rFonts w:ascii="Arial" w:hAnsi="Arial" w:cs="Arial"/>
          <w:b/>
          <w:sz w:val="22"/>
          <w:szCs w:val="22"/>
        </w:rPr>
        <w:t>ficios</w:t>
      </w:r>
      <w:r>
        <w:rPr>
          <w:rFonts w:ascii="Arial" w:hAnsi="Arial" w:cs="Arial"/>
          <w:b/>
          <w:sz w:val="22"/>
          <w:szCs w:val="22"/>
        </w:rPr>
        <w:t xml:space="preserve"> ya caducados. dominio de las riquezas dadas a la Iglesia, poder en los monast</w:t>
      </w:r>
      <w:r>
        <w:rPr>
          <w:rFonts w:ascii="Arial" w:hAnsi="Arial" w:cs="Arial"/>
          <w:b/>
          <w:sz w:val="22"/>
          <w:szCs w:val="22"/>
        </w:rPr>
        <w:t>e</w:t>
      </w:r>
      <w:r>
        <w:rPr>
          <w:rFonts w:ascii="Arial" w:hAnsi="Arial" w:cs="Arial"/>
          <w:b/>
          <w:sz w:val="22"/>
          <w:szCs w:val="22"/>
        </w:rPr>
        <w:t>rios</w:t>
      </w:r>
      <w:r w:rsidRPr="006006AC">
        <w:rPr>
          <w:rFonts w:ascii="Arial" w:hAnsi="Arial" w:cs="Arial"/>
          <w:b/>
          <w:sz w:val="22"/>
          <w:szCs w:val="22"/>
        </w:rPr>
        <w:t xml:space="preserve">, </w:t>
      </w:r>
      <w:r>
        <w:rPr>
          <w:rFonts w:ascii="Arial" w:hAnsi="Arial" w:cs="Arial"/>
          <w:b/>
          <w:sz w:val="22"/>
          <w:szCs w:val="22"/>
        </w:rPr>
        <w:t xml:space="preserve">control de los donativos y herencias, conversión en funcionario a todos </w:t>
      </w:r>
      <w:proofErr w:type="spellStart"/>
      <w:r>
        <w:rPr>
          <w:rFonts w:ascii="Arial" w:hAnsi="Arial" w:cs="Arial"/>
          <w:b/>
          <w:sz w:val="22"/>
          <w:szCs w:val="22"/>
        </w:rPr>
        <w:t>lo</w:t>
      </w:r>
      <w:proofErr w:type="spellEnd"/>
      <w:r>
        <w:rPr>
          <w:rFonts w:ascii="Arial" w:hAnsi="Arial" w:cs="Arial"/>
          <w:b/>
          <w:sz w:val="22"/>
          <w:szCs w:val="22"/>
        </w:rPr>
        <w:t xml:space="preserve"> clér</w:t>
      </w:r>
      <w:r>
        <w:rPr>
          <w:rFonts w:ascii="Arial" w:hAnsi="Arial" w:cs="Arial"/>
          <w:b/>
          <w:sz w:val="22"/>
          <w:szCs w:val="22"/>
        </w:rPr>
        <w:t>i</w:t>
      </w:r>
      <w:r>
        <w:rPr>
          <w:rFonts w:ascii="Arial" w:hAnsi="Arial" w:cs="Arial"/>
          <w:b/>
          <w:sz w:val="22"/>
          <w:szCs w:val="22"/>
        </w:rPr>
        <w:t xml:space="preserve">gos y religiosos, </w:t>
      </w:r>
      <w:proofErr w:type="spellStart"/>
      <w:r>
        <w:rPr>
          <w:rFonts w:ascii="Arial" w:hAnsi="Arial" w:cs="Arial"/>
          <w:b/>
          <w:sz w:val="22"/>
          <w:szCs w:val="22"/>
        </w:rPr>
        <w:t>etc</w:t>
      </w:r>
      <w:proofErr w:type="spellEnd"/>
    </w:p>
    <w:p w:rsidR="00DC489B" w:rsidRDefault="00DC489B" w:rsidP="00DC489B">
      <w:pPr>
        <w:pStyle w:val="NormalWeb"/>
        <w:spacing w:before="0" w:beforeAutospacing="0" w:after="0" w:afterAutospacing="0"/>
        <w:ind w:left="709" w:right="-142" w:firstLine="142"/>
        <w:jc w:val="both"/>
        <w:rPr>
          <w:rFonts w:ascii="Arial" w:hAnsi="Arial" w:cs="Arial"/>
          <w:b/>
          <w:sz w:val="22"/>
          <w:szCs w:val="22"/>
        </w:rPr>
      </w:pPr>
    </w:p>
    <w:p w:rsidR="00DC489B" w:rsidRDefault="00DC489B" w:rsidP="00DC489B">
      <w:pPr>
        <w:pStyle w:val="NormalWeb"/>
        <w:spacing w:before="0" w:beforeAutospacing="0" w:after="0" w:afterAutospacing="0"/>
        <w:ind w:left="709" w:right="-142" w:firstLine="142"/>
        <w:jc w:val="both"/>
        <w:rPr>
          <w:rFonts w:ascii="Arial" w:hAnsi="Arial" w:cs="Arial"/>
          <w:b/>
          <w:sz w:val="22"/>
          <w:szCs w:val="22"/>
        </w:rPr>
      </w:pPr>
      <w:r>
        <w:rPr>
          <w:rFonts w:ascii="Arial" w:hAnsi="Arial" w:cs="Arial"/>
          <w:b/>
          <w:sz w:val="22"/>
          <w:szCs w:val="22"/>
        </w:rPr>
        <w:t xml:space="preserve">  Se quiso someter la Iglesia al Estado al estilo de Napoleón aunque con menos hab</w:t>
      </w:r>
      <w:r>
        <w:rPr>
          <w:rFonts w:ascii="Arial" w:hAnsi="Arial" w:cs="Arial"/>
          <w:b/>
          <w:sz w:val="22"/>
          <w:szCs w:val="22"/>
        </w:rPr>
        <w:t>i</w:t>
      </w:r>
      <w:r>
        <w:rPr>
          <w:rFonts w:ascii="Arial" w:hAnsi="Arial" w:cs="Arial"/>
          <w:b/>
          <w:sz w:val="22"/>
          <w:szCs w:val="22"/>
        </w:rPr>
        <w:t>lidad. Hasta el terreno de los dogmas y de las normas de moral cristiana se quiso hacer de la autoridad del Estado la autoridad religiosa suprema, despreciando a la j</w:t>
      </w:r>
      <w:r>
        <w:rPr>
          <w:rFonts w:ascii="Arial" w:hAnsi="Arial" w:cs="Arial"/>
          <w:b/>
          <w:sz w:val="22"/>
          <w:szCs w:val="22"/>
        </w:rPr>
        <w:t>e</w:t>
      </w:r>
      <w:r>
        <w:rPr>
          <w:rFonts w:ascii="Arial" w:hAnsi="Arial" w:cs="Arial"/>
          <w:b/>
          <w:sz w:val="22"/>
          <w:szCs w:val="22"/>
        </w:rPr>
        <w:t>rarquía local y por supuesto a la lejana del Papa. Los</w:t>
      </w:r>
      <w:r w:rsidRPr="006006AC">
        <w:rPr>
          <w:rFonts w:ascii="Arial" w:hAnsi="Arial" w:cs="Arial"/>
          <w:b/>
          <w:sz w:val="22"/>
          <w:szCs w:val="22"/>
        </w:rPr>
        <w:t xml:space="preserve"> manejos del príncipe </w:t>
      </w:r>
      <w:proofErr w:type="spellStart"/>
      <w:r w:rsidRPr="006006AC">
        <w:rPr>
          <w:rFonts w:ascii="Arial" w:hAnsi="Arial" w:cs="Arial"/>
          <w:b/>
          <w:sz w:val="22"/>
          <w:szCs w:val="22"/>
        </w:rPr>
        <w:t>Kaunitz</w:t>
      </w:r>
      <w:proofErr w:type="spellEnd"/>
      <w:r w:rsidRPr="006006AC">
        <w:rPr>
          <w:rFonts w:ascii="Arial" w:hAnsi="Arial" w:cs="Arial"/>
          <w:b/>
          <w:sz w:val="22"/>
          <w:szCs w:val="22"/>
        </w:rPr>
        <w:t>, secretario de Estado</w:t>
      </w:r>
      <w:r>
        <w:rPr>
          <w:rFonts w:ascii="Arial" w:hAnsi="Arial" w:cs="Arial"/>
          <w:b/>
          <w:sz w:val="22"/>
          <w:szCs w:val="22"/>
        </w:rPr>
        <w:t xml:space="preserve"> y de la</w:t>
      </w:r>
      <w:r w:rsidRPr="006006AC">
        <w:rPr>
          <w:rFonts w:ascii="Arial" w:hAnsi="Arial" w:cs="Arial"/>
          <w:b/>
          <w:sz w:val="22"/>
          <w:szCs w:val="22"/>
        </w:rPr>
        <w:t xml:space="preserve"> emperatriz María Teresa</w:t>
      </w:r>
      <w:r>
        <w:rPr>
          <w:rFonts w:ascii="Arial" w:hAnsi="Arial" w:cs="Arial"/>
          <w:b/>
          <w:sz w:val="22"/>
          <w:szCs w:val="22"/>
        </w:rPr>
        <w:t xml:space="preserve"> lograron una Iglesia de funcion</w:t>
      </w:r>
      <w:r>
        <w:rPr>
          <w:rFonts w:ascii="Arial" w:hAnsi="Arial" w:cs="Arial"/>
          <w:b/>
          <w:sz w:val="22"/>
          <w:szCs w:val="22"/>
        </w:rPr>
        <w:t>a</w:t>
      </w:r>
      <w:r>
        <w:rPr>
          <w:rFonts w:ascii="Arial" w:hAnsi="Arial" w:cs="Arial"/>
          <w:b/>
          <w:sz w:val="22"/>
          <w:szCs w:val="22"/>
        </w:rPr>
        <w:t xml:space="preserve">rio y no de creyentes. Se </w:t>
      </w:r>
      <w:r w:rsidRPr="006006AC">
        <w:rPr>
          <w:rFonts w:ascii="Arial" w:hAnsi="Arial" w:cs="Arial"/>
          <w:b/>
          <w:sz w:val="22"/>
          <w:szCs w:val="22"/>
        </w:rPr>
        <w:t>suprimieron todos los privilegios eclesiásticos que hasta e</w:t>
      </w:r>
      <w:r w:rsidRPr="006006AC">
        <w:rPr>
          <w:rFonts w:ascii="Arial" w:hAnsi="Arial" w:cs="Arial"/>
          <w:b/>
          <w:sz w:val="22"/>
          <w:szCs w:val="22"/>
        </w:rPr>
        <w:t>n</w:t>
      </w:r>
      <w:r w:rsidRPr="006006AC">
        <w:rPr>
          <w:rFonts w:ascii="Arial" w:hAnsi="Arial" w:cs="Arial"/>
          <w:b/>
          <w:sz w:val="22"/>
          <w:szCs w:val="22"/>
        </w:rPr>
        <w:t xml:space="preserve">tonces </w:t>
      </w:r>
      <w:r w:rsidRPr="006006AC">
        <w:rPr>
          <w:rFonts w:ascii="Arial" w:hAnsi="Arial" w:cs="Arial"/>
          <w:b/>
          <w:bCs/>
          <w:sz w:val="22"/>
          <w:szCs w:val="22"/>
        </w:rPr>
        <w:t xml:space="preserve">habían </w:t>
      </w:r>
      <w:r>
        <w:rPr>
          <w:rFonts w:ascii="Arial" w:hAnsi="Arial" w:cs="Arial"/>
          <w:b/>
          <w:bCs/>
          <w:sz w:val="22"/>
          <w:szCs w:val="22"/>
        </w:rPr>
        <w:t>limitado la so</w:t>
      </w:r>
      <w:r w:rsidRPr="006006AC">
        <w:rPr>
          <w:rFonts w:ascii="Arial" w:hAnsi="Arial" w:cs="Arial"/>
          <w:b/>
          <w:sz w:val="22"/>
          <w:szCs w:val="22"/>
        </w:rPr>
        <w:t xml:space="preserve">beranía estatal </w:t>
      </w:r>
      <w:r>
        <w:rPr>
          <w:rFonts w:ascii="Arial" w:hAnsi="Arial" w:cs="Arial"/>
          <w:b/>
          <w:sz w:val="22"/>
          <w:szCs w:val="22"/>
        </w:rPr>
        <w:t xml:space="preserve">en material religiosa </w:t>
      </w:r>
      <w:r w:rsidRPr="006006AC">
        <w:rPr>
          <w:rFonts w:ascii="Arial" w:hAnsi="Arial" w:cs="Arial"/>
          <w:b/>
          <w:sz w:val="22"/>
          <w:szCs w:val="22"/>
        </w:rPr>
        <w:t xml:space="preserve">y se </w:t>
      </w:r>
      <w:r>
        <w:rPr>
          <w:rFonts w:ascii="Arial" w:hAnsi="Arial" w:cs="Arial"/>
          <w:b/>
          <w:sz w:val="22"/>
          <w:szCs w:val="22"/>
        </w:rPr>
        <w:t>confiscaron t</w:t>
      </w:r>
      <w:r>
        <w:rPr>
          <w:rFonts w:ascii="Arial" w:hAnsi="Arial" w:cs="Arial"/>
          <w:b/>
          <w:sz w:val="22"/>
          <w:szCs w:val="22"/>
        </w:rPr>
        <w:t>o</w:t>
      </w:r>
      <w:r w:rsidRPr="006006AC">
        <w:rPr>
          <w:rFonts w:ascii="Arial" w:hAnsi="Arial" w:cs="Arial"/>
          <w:b/>
          <w:sz w:val="22"/>
          <w:szCs w:val="22"/>
        </w:rPr>
        <w:t>dos los bienes de la Iglesia</w:t>
      </w:r>
      <w:r>
        <w:rPr>
          <w:rFonts w:ascii="Arial" w:hAnsi="Arial" w:cs="Arial"/>
          <w:b/>
          <w:sz w:val="22"/>
          <w:szCs w:val="22"/>
        </w:rPr>
        <w:t xml:space="preserve"> que eran los que sostenían sus obras sociales y de car</w:t>
      </w:r>
      <w:r>
        <w:rPr>
          <w:rFonts w:ascii="Arial" w:hAnsi="Arial" w:cs="Arial"/>
          <w:b/>
          <w:sz w:val="22"/>
          <w:szCs w:val="22"/>
        </w:rPr>
        <w:t>i</w:t>
      </w:r>
      <w:r w:rsidR="005852B7">
        <w:rPr>
          <w:rFonts w:ascii="Arial" w:hAnsi="Arial" w:cs="Arial"/>
          <w:b/>
          <w:sz w:val="22"/>
          <w:szCs w:val="22"/>
        </w:rPr>
        <w:t>dad. El sistema creó</w:t>
      </w:r>
      <w:r>
        <w:rPr>
          <w:rFonts w:ascii="Arial" w:hAnsi="Arial" w:cs="Arial"/>
          <w:b/>
          <w:sz w:val="22"/>
          <w:szCs w:val="22"/>
        </w:rPr>
        <w:t xml:space="preserve"> una Iglesia cismáticas bajo </w:t>
      </w:r>
      <w:r w:rsidRPr="006006AC">
        <w:rPr>
          <w:rFonts w:ascii="Arial" w:hAnsi="Arial" w:cs="Arial"/>
          <w:b/>
          <w:sz w:val="22"/>
          <w:szCs w:val="22"/>
        </w:rPr>
        <w:t xml:space="preserve">el emperador José II (1780-90), de quien recibió el nombre de josefinismo. </w:t>
      </w:r>
    </w:p>
    <w:p w:rsidR="00DC489B" w:rsidRDefault="00DC489B" w:rsidP="006A7BAD">
      <w:pPr>
        <w:widowControl/>
        <w:autoSpaceDE/>
        <w:adjustRightInd/>
        <w:ind w:left="709" w:right="-11" w:firstLine="283"/>
        <w:jc w:val="both"/>
        <w:rPr>
          <w:b/>
          <w:sz w:val="22"/>
          <w:szCs w:val="22"/>
        </w:rPr>
      </w:pPr>
    </w:p>
    <w:p w:rsidR="009D7DF4" w:rsidRDefault="009D7DF4" w:rsidP="009D7DF4">
      <w:pPr>
        <w:widowControl/>
        <w:autoSpaceDE/>
        <w:adjustRightInd/>
        <w:ind w:left="709" w:right="-11" w:firstLine="283"/>
        <w:jc w:val="center"/>
        <w:rPr>
          <w:b/>
          <w:sz w:val="22"/>
          <w:szCs w:val="22"/>
        </w:rPr>
      </w:pPr>
      <w:r>
        <w:rPr>
          <w:noProof/>
          <w:color w:val="0000FF"/>
        </w:rPr>
        <w:drawing>
          <wp:inline distT="0" distB="0" distL="0" distR="0">
            <wp:extent cx="1978562" cy="2376901"/>
            <wp:effectExtent l="19050" t="0" r="2638" b="0"/>
            <wp:docPr id="40" name="irc_mi" descr="http://herencia.net/wp-content/uploads/2007/11/juan_jose_de_austria1.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erencia.net/wp-content/uploads/2007/11/juan_jose_de_austria1.jpg">
                      <a:hlinkClick r:id="rId70"/>
                    </pic:cNvPr>
                    <pic:cNvPicPr>
                      <a:picLocks noChangeAspect="1" noChangeArrowheads="1"/>
                    </pic:cNvPicPr>
                  </pic:nvPicPr>
                  <pic:blipFill>
                    <a:blip r:embed="rId71"/>
                    <a:srcRect/>
                    <a:stretch>
                      <a:fillRect/>
                    </a:stretch>
                  </pic:blipFill>
                  <pic:spPr bwMode="auto">
                    <a:xfrm>
                      <a:off x="0" y="0"/>
                      <a:ext cx="1986597" cy="2386554"/>
                    </a:xfrm>
                    <a:prstGeom prst="rect">
                      <a:avLst/>
                    </a:prstGeom>
                    <a:noFill/>
                    <a:ln w="9525">
                      <a:noFill/>
                      <a:miter lim="800000"/>
                      <a:headEnd/>
                      <a:tailEnd/>
                    </a:ln>
                  </pic:spPr>
                </pic:pic>
              </a:graphicData>
            </a:graphic>
          </wp:inline>
        </w:drawing>
      </w:r>
      <w:r>
        <w:rPr>
          <w:rFonts w:ascii="inherit" w:hAnsi="inherit" w:cs="Calibri"/>
          <w:noProof/>
          <w:color w:val="333333"/>
        </w:rPr>
        <w:drawing>
          <wp:inline distT="0" distB="0" distL="0" distR="0">
            <wp:extent cx="2407534" cy="2377440"/>
            <wp:effectExtent l="19050" t="0" r="0" b="0"/>
            <wp:docPr id="41" name="Imagen 7" descr="http://i58.tinypic.com/2sanyf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58.tinypic.com/2sanyfk.jpg"/>
                    <pic:cNvPicPr>
                      <a:picLocks noChangeAspect="1" noChangeArrowheads="1"/>
                    </pic:cNvPicPr>
                  </pic:nvPicPr>
                  <pic:blipFill>
                    <a:blip r:embed="rId72"/>
                    <a:srcRect/>
                    <a:stretch>
                      <a:fillRect/>
                    </a:stretch>
                  </pic:blipFill>
                  <pic:spPr bwMode="auto">
                    <a:xfrm>
                      <a:off x="0" y="0"/>
                      <a:ext cx="2411220" cy="2381080"/>
                    </a:xfrm>
                    <a:prstGeom prst="rect">
                      <a:avLst/>
                    </a:prstGeom>
                    <a:noFill/>
                    <a:ln w="9525">
                      <a:noFill/>
                      <a:miter lim="800000"/>
                      <a:headEnd/>
                      <a:tailEnd/>
                    </a:ln>
                  </pic:spPr>
                </pic:pic>
              </a:graphicData>
            </a:graphic>
          </wp:inline>
        </w:drawing>
      </w:r>
    </w:p>
    <w:p w:rsidR="001F6209" w:rsidRPr="00327E06" w:rsidRDefault="00327E06" w:rsidP="00327E06">
      <w:pPr>
        <w:widowControl/>
        <w:autoSpaceDE/>
        <w:adjustRightInd/>
        <w:ind w:left="709" w:right="-11" w:firstLine="283"/>
        <w:jc w:val="center"/>
        <w:rPr>
          <w:b/>
          <w:color w:val="0070C0"/>
          <w:sz w:val="22"/>
          <w:szCs w:val="22"/>
        </w:rPr>
      </w:pPr>
      <w:r w:rsidRPr="00327E06">
        <w:rPr>
          <w:b/>
          <w:color w:val="0070C0"/>
          <w:sz w:val="22"/>
          <w:szCs w:val="22"/>
        </w:rPr>
        <w:t xml:space="preserve">Los </w:t>
      </w:r>
      <w:proofErr w:type="spellStart"/>
      <w:r w:rsidRPr="00327E06">
        <w:rPr>
          <w:b/>
          <w:color w:val="0070C0"/>
          <w:sz w:val="22"/>
          <w:szCs w:val="22"/>
        </w:rPr>
        <w:t>Austri</w:t>
      </w:r>
      <w:r w:rsidR="00DC489B">
        <w:rPr>
          <w:b/>
          <w:color w:val="0070C0"/>
          <w:sz w:val="22"/>
          <w:szCs w:val="22"/>
        </w:rPr>
        <w:t>a</w:t>
      </w:r>
      <w:r w:rsidRPr="00327E06">
        <w:rPr>
          <w:b/>
          <w:color w:val="0070C0"/>
          <w:sz w:val="22"/>
          <w:szCs w:val="22"/>
        </w:rPr>
        <w:t>s</w:t>
      </w:r>
      <w:proofErr w:type="spellEnd"/>
      <w:r w:rsidRPr="00327E06">
        <w:rPr>
          <w:b/>
          <w:color w:val="0070C0"/>
          <w:sz w:val="22"/>
          <w:szCs w:val="22"/>
        </w:rPr>
        <w:t xml:space="preserve"> más significativos</w:t>
      </w:r>
    </w:p>
    <w:p w:rsidR="00327E06" w:rsidRDefault="00327E06" w:rsidP="006A7BAD">
      <w:pPr>
        <w:widowControl/>
        <w:autoSpaceDE/>
        <w:adjustRightInd/>
        <w:ind w:left="709" w:right="-11" w:firstLine="283"/>
        <w:jc w:val="both"/>
        <w:rPr>
          <w:b/>
          <w:sz w:val="22"/>
          <w:szCs w:val="22"/>
        </w:rPr>
      </w:pPr>
    </w:p>
    <w:p w:rsidR="00CC3A15" w:rsidRDefault="00CC3A15" w:rsidP="00CC3A15">
      <w:pPr>
        <w:pStyle w:val="NormalWeb"/>
        <w:spacing w:before="0" w:beforeAutospacing="0" w:after="0" w:afterAutospacing="0"/>
        <w:ind w:left="709" w:right="-142" w:firstLine="142"/>
        <w:jc w:val="both"/>
        <w:rPr>
          <w:rFonts w:ascii="Arial" w:hAnsi="Arial" w:cs="Arial"/>
          <w:b/>
          <w:sz w:val="22"/>
          <w:szCs w:val="22"/>
        </w:rPr>
      </w:pPr>
    </w:p>
    <w:p w:rsidR="003C0C36" w:rsidRDefault="00CC3A15" w:rsidP="00CC3A15">
      <w:pPr>
        <w:pStyle w:val="NormalWeb"/>
        <w:spacing w:before="0" w:beforeAutospacing="0" w:after="0" w:afterAutospacing="0"/>
        <w:ind w:left="709" w:right="-142" w:firstLine="142"/>
        <w:jc w:val="both"/>
        <w:rPr>
          <w:rFonts w:ascii="Arial" w:hAnsi="Arial" w:cs="Arial"/>
          <w:b/>
          <w:sz w:val="22"/>
          <w:szCs w:val="22"/>
        </w:rPr>
      </w:pPr>
      <w:r>
        <w:rPr>
          <w:rFonts w:ascii="Arial" w:hAnsi="Arial" w:cs="Arial"/>
          <w:b/>
          <w:sz w:val="22"/>
          <w:szCs w:val="22"/>
        </w:rPr>
        <w:t xml:space="preserve">   Se prohibió la comunicación con Roma a los Obispos y a los religiosos que sobr</w:t>
      </w:r>
      <w:r>
        <w:rPr>
          <w:rFonts w:ascii="Arial" w:hAnsi="Arial" w:cs="Arial"/>
          <w:b/>
          <w:sz w:val="22"/>
          <w:szCs w:val="22"/>
        </w:rPr>
        <w:t>e</w:t>
      </w:r>
      <w:r>
        <w:rPr>
          <w:rFonts w:ascii="Arial" w:hAnsi="Arial" w:cs="Arial"/>
          <w:b/>
          <w:sz w:val="22"/>
          <w:szCs w:val="22"/>
        </w:rPr>
        <w:t xml:space="preserve">vivieron, pues muchas ordenes y conventos desaparecieron confiscados sus centros por el Estado bajo el sofisma de que </w:t>
      </w:r>
      <w:r w:rsidR="006006AC" w:rsidRPr="006006AC">
        <w:rPr>
          <w:rFonts w:ascii="Arial" w:hAnsi="Arial" w:cs="Arial"/>
          <w:b/>
          <w:sz w:val="22"/>
          <w:szCs w:val="22"/>
        </w:rPr>
        <w:t>«al ser de todo punto inútiles para el prójimo, no podían ser agradables a Dios».</w:t>
      </w:r>
    </w:p>
    <w:p w:rsidR="00327E06" w:rsidRDefault="00327E06" w:rsidP="00CC3A15">
      <w:pPr>
        <w:pStyle w:val="NormalWeb"/>
        <w:spacing w:before="0" w:beforeAutospacing="0" w:after="0" w:afterAutospacing="0"/>
        <w:ind w:left="709" w:right="-142" w:firstLine="142"/>
        <w:jc w:val="both"/>
        <w:rPr>
          <w:rFonts w:ascii="Arial" w:hAnsi="Arial" w:cs="Arial"/>
          <w:b/>
          <w:sz w:val="22"/>
          <w:szCs w:val="22"/>
        </w:rPr>
      </w:pPr>
    </w:p>
    <w:p w:rsidR="006006AC" w:rsidRPr="00CC3A15" w:rsidRDefault="003C0C36" w:rsidP="00CC3A15">
      <w:pPr>
        <w:pStyle w:val="NormalWeb"/>
        <w:spacing w:before="0" w:beforeAutospacing="0" w:after="0" w:afterAutospacing="0"/>
        <w:ind w:left="709" w:right="-142" w:firstLine="142"/>
        <w:jc w:val="both"/>
        <w:rPr>
          <w:rFonts w:ascii="Arial" w:hAnsi="Arial" w:cs="Arial"/>
          <w:b/>
          <w:i/>
          <w:sz w:val="22"/>
          <w:szCs w:val="22"/>
        </w:rPr>
      </w:pPr>
      <w:r>
        <w:rPr>
          <w:rFonts w:ascii="Arial" w:hAnsi="Arial" w:cs="Arial"/>
          <w:b/>
          <w:sz w:val="22"/>
          <w:szCs w:val="22"/>
        </w:rPr>
        <w:t xml:space="preserve">   </w:t>
      </w:r>
      <w:r w:rsidR="006006AC" w:rsidRPr="006006AC">
        <w:rPr>
          <w:rFonts w:ascii="Arial" w:hAnsi="Arial" w:cs="Arial"/>
          <w:b/>
          <w:sz w:val="22"/>
          <w:szCs w:val="22"/>
        </w:rPr>
        <w:t xml:space="preserve"> Poco después, los monasterios con todos sus bienes fueron convertidos en ce</w:t>
      </w:r>
      <w:r w:rsidR="006006AC" w:rsidRPr="006006AC">
        <w:rPr>
          <w:rFonts w:ascii="Arial" w:hAnsi="Arial" w:cs="Arial"/>
          <w:b/>
          <w:sz w:val="22"/>
          <w:szCs w:val="22"/>
        </w:rPr>
        <w:t>n</w:t>
      </w:r>
      <w:r w:rsidR="006006AC" w:rsidRPr="006006AC">
        <w:rPr>
          <w:rFonts w:ascii="Arial" w:hAnsi="Arial" w:cs="Arial"/>
          <w:b/>
          <w:sz w:val="22"/>
          <w:szCs w:val="22"/>
        </w:rPr>
        <w:t xml:space="preserve">tros pastorales. </w:t>
      </w:r>
      <w:r w:rsidR="00CC3A15">
        <w:rPr>
          <w:rFonts w:ascii="Arial" w:hAnsi="Arial" w:cs="Arial"/>
          <w:b/>
          <w:sz w:val="22"/>
          <w:szCs w:val="22"/>
        </w:rPr>
        <w:t>"</w:t>
      </w:r>
      <w:r w:rsidR="006006AC" w:rsidRPr="006006AC">
        <w:rPr>
          <w:rFonts w:ascii="Arial" w:hAnsi="Arial" w:cs="Arial"/>
          <w:b/>
          <w:i/>
          <w:sz w:val="22"/>
          <w:szCs w:val="22"/>
        </w:rPr>
        <w:t>Además, no sólo se reguló hasta el último pormenor la actividad del clero parroquial, sino que también se puso bajo la más rigurosa inspección del Estado la formación de sacerdotes seculares y religiosos en los seminarios generales y, f</w:t>
      </w:r>
      <w:r w:rsidR="006006AC" w:rsidRPr="006006AC">
        <w:rPr>
          <w:rFonts w:ascii="Arial" w:hAnsi="Arial" w:cs="Arial"/>
          <w:b/>
          <w:i/>
          <w:sz w:val="22"/>
          <w:szCs w:val="22"/>
        </w:rPr>
        <w:t>i</w:t>
      </w:r>
      <w:r w:rsidR="006006AC" w:rsidRPr="006006AC">
        <w:rPr>
          <w:rFonts w:ascii="Arial" w:hAnsi="Arial" w:cs="Arial"/>
          <w:b/>
          <w:i/>
          <w:sz w:val="22"/>
          <w:szCs w:val="22"/>
        </w:rPr>
        <w:t xml:space="preserve">nalmente, se llegó a anular la legislación de la Iglesia en materia matrimonial, siendo suprimidos (por la patente sobre el matrimonio del 16-1-1783) varios de </w:t>
      </w:r>
      <w:proofErr w:type="spellStart"/>
      <w:r w:rsidR="006006AC" w:rsidRPr="006006AC">
        <w:rPr>
          <w:rFonts w:ascii="Arial" w:hAnsi="Arial" w:cs="Arial"/>
          <w:b/>
          <w:i/>
          <w:sz w:val="22"/>
          <w:szCs w:val="22"/>
        </w:rPr>
        <w:t>lo</w:t>
      </w:r>
      <w:proofErr w:type="spellEnd"/>
      <w:r w:rsidR="006006AC" w:rsidRPr="006006AC">
        <w:rPr>
          <w:rFonts w:ascii="Arial" w:hAnsi="Arial" w:cs="Arial"/>
          <w:b/>
          <w:i/>
          <w:sz w:val="22"/>
          <w:szCs w:val="22"/>
        </w:rPr>
        <w:t xml:space="preserve"> impedime</w:t>
      </w:r>
      <w:r w:rsidR="006006AC" w:rsidRPr="006006AC">
        <w:rPr>
          <w:rFonts w:ascii="Arial" w:hAnsi="Arial" w:cs="Arial"/>
          <w:b/>
          <w:i/>
          <w:sz w:val="22"/>
          <w:szCs w:val="22"/>
        </w:rPr>
        <w:t>n</w:t>
      </w:r>
      <w:r w:rsidR="006006AC" w:rsidRPr="006006AC">
        <w:rPr>
          <w:rFonts w:ascii="Arial" w:hAnsi="Arial" w:cs="Arial"/>
          <w:b/>
          <w:i/>
          <w:sz w:val="22"/>
          <w:szCs w:val="22"/>
        </w:rPr>
        <w:t>tos puestos por aquélla.</w:t>
      </w:r>
      <w:r w:rsidR="00CC3A15" w:rsidRPr="00CC3A15">
        <w:rPr>
          <w:rFonts w:ascii="Arial" w:hAnsi="Arial" w:cs="Arial"/>
          <w:b/>
          <w:i/>
          <w:sz w:val="22"/>
          <w:szCs w:val="22"/>
        </w:rPr>
        <w:t>"</w:t>
      </w:r>
    </w:p>
    <w:p w:rsidR="00CC3A15" w:rsidRPr="00CC3A15" w:rsidRDefault="00CC3A15" w:rsidP="00CC3A15">
      <w:pPr>
        <w:pStyle w:val="NormalWeb"/>
        <w:spacing w:before="0" w:beforeAutospacing="0" w:after="0" w:afterAutospacing="0"/>
        <w:ind w:left="709" w:right="-142" w:firstLine="142"/>
        <w:jc w:val="both"/>
        <w:rPr>
          <w:rFonts w:ascii="Arial" w:hAnsi="Arial" w:cs="Arial"/>
          <w:b/>
          <w:i/>
          <w:sz w:val="22"/>
          <w:szCs w:val="22"/>
        </w:rPr>
      </w:pPr>
    </w:p>
    <w:p w:rsidR="006006AC" w:rsidRDefault="00CC3A15" w:rsidP="009D7DF4">
      <w:pPr>
        <w:widowControl/>
        <w:autoSpaceDE/>
        <w:autoSpaceDN/>
        <w:adjustRightInd/>
        <w:ind w:left="709" w:right="-142" w:firstLine="142"/>
        <w:jc w:val="both"/>
        <w:rPr>
          <w:b/>
          <w:sz w:val="22"/>
          <w:szCs w:val="22"/>
        </w:rPr>
      </w:pPr>
      <w:r>
        <w:rPr>
          <w:b/>
          <w:sz w:val="22"/>
          <w:szCs w:val="22"/>
        </w:rPr>
        <w:t xml:space="preserve">  E</w:t>
      </w:r>
      <w:r w:rsidR="006006AC" w:rsidRPr="006006AC">
        <w:rPr>
          <w:b/>
          <w:sz w:val="22"/>
          <w:szCs w:val="22"/>
        </w:rPr>
        <w:t>l orden litúrgico, rígidamente fi</w:t>
      </w:r>
      <w:r>
        <w:rPr>
          <w:b/>
          <w:sz w:val="22"/>
          <w:szCs w:val="22"/>
        </w:rPr>
        <w:t>jado</w:t>
      </w:r>
      <w:r w:rsidR="006006AC" w:rsidRPr="006006AC">
        <w:rPr>
          <w:b/>
          <w:sz w:val="22"/>
          <w:szCs w:val="22"/>
        </w:rPr>
        <w:t xml:space="preserve"> en 1791, </w:t>
      </w:r>
      <w:r w:rsidR="009D7DF4">
        <w:rPr>
          <w:b/>
          <w:sz w:val="22"/>
          <w:szCs w:val="22"/>
        </w:rPr>
        <w:t>exigió a</w:t>
      </w:r>
      <w:r w:rsidR="006006AC" w:rsidRPr="006006AC">
        <w:rPr>
          <w:b/>
          <w:sz w:val="22"/>
          <w:szCs w:val="22"/>
        </w:rPr>
        <w:t>l párroco de Badea junto a Viena, que en el año 1800 un domingo por la tarde quería que las letanías se cantaran y no se rezaran, hubo de dirigir para ello una instancia a su Majestad Imperial.</w:t>
      </w:r>
      <w:r w:rsidR="009D7DF4">
        <w:rPr>
          <w:b/>
          <w:sz w:val="22"/>
          <w:szCs w:val="22"/>
        </w:rPr>
        <w:t xml:space="preserve"> Estas disposiciones y limitación debilitaron la Iglesia en el Centro de Europa</w:t>
      </w:r>
    </w:p>
    <w:p w:rsidR="009D7DF4" w:rsidRDefault="009D7DF4" w:rsidP="009D7DF4">
      <w:pPr>
        <w:widowControl/>
        <w:autoSpaceDE/>
        <w:autoSpaceDN/>
        <w:adjustRightInd/>
        <w:ind w:left="709" w:right="-142" w:firstLine="142"/>
        <w:jc w:val="both"/>
        <w:rPr>
          <w:b/>
          <w:sz w:val="22"/>
          <w:szCs w:val="22"/>
        </w:rPr>
      </w:pPr>
    </w:p>
    <w:p w:rsidR="009D7DF4" w:rsidRPr="006006AC" w:rsidRDefault="009D7DF4" w:rsidP="009D7DF4">
      <w:pPr>
        <w:widowControl/>
        <w:autoSpaceDE/>
        <w:autoSpaceDN/>
        <w:adjustRightInd/>
        <w:ind w:left="709" w:right="-142" w:firstLine="142"/>
        <w:jc w:val="both"/>
        <w:rPr>
          <w:b/>
          <w:sz w:val="22"/>
          <w:szCs w:val="22"/>
        </w:rPr>
      </w:pPr>
      <w:r>
        <w:rPr>
          <w:b/>
          <w:sz w:val="22"/>
          <w:szCs w:val="22"/>
        </w:rPr>
        <w:lastRenderedPageBreak/>
        <w:t xml:space="preserve">La guerra </w:t>
      </w:r>
      <w:proofErr w:type="spellStart"/>
      <w:r>
        <w:rPr>
          <w:b/>
          <w:sz w:val="22"/>
          <w:szCs w:val="22"/>
        </w:rPr>
        <w:t>francoprusiana</w:t>
      </w:r>
      <w:proofErr w:type="spellEnd"/>
      <w:r>
        <w:rPr>
          <w:b/>
          <w:sz w:val="22"/>
          <w:szCs w:val="22"/>
        </w:rPr>
        <w:t xml:space="preserve"> de 1870 sirvió para  moderar tan excesivos afanes manip</w:t>
      </w:r>
      <w:r>
        <w:rPr>
          <w:b/>
          <w:sz w:val="22"/>
          <w:szCs w:val="22"/>
        </w:rPr>
        <w:t>u</w:t>
      </w:r>
      <w:r>
        <w:rPr>
          <w:b/>
          <w:sz w:val="22"/>
          <w:szCs w:val="22"/>
        </w:rPr>
        <w:t>ladores y dio ocasión para que la Iglesia resurgiera con autonomía, no solo en las obras de caridad como en lo que a la autoridad de los Obispos se refiere</w:t>
      </w:r>
    </w:p>
    <w:p w:rsidR="00060132" w:rsidRPr="006A7BAD" w:rsidRDefault="000D5A0C" w:rsidP="00060132">
      <w:pPr>
        <w:widowControl/>
        <w:autoSpaceDE/>
        <w:adjustRightInd/>
        <w:spacing w:before="100" w:beforeAutospacing="1" w:after="100" w:afterAutospacing="1"/>
        <w:ind w:left="709" w:right="-11" w:firstLine="283"/>
        <w:jc w:val="both"/>
        <w:rPr>
          <w:b/>
          <w:color w:val="FF0000"/>
          <w:sz w:val="28"/>
          <w:szCs w:val="28"/>
        </w:rPr>
      </w:pPr>
      <w:r>
        <w:rPr>
          <w:b/>
          <w:bCs/>
          <w:color w:val="FF0000"/>
          <w:sz w:val="28"/>
          <w:szCs w:val="28"/>
        </w:rPr>
        <w:t>9º</w:t>
      </w:r>
      <w:r w:rsidR="001F6209">
        <w:rPr>
          <w:b/>
          <w:bCs/>
          <w:color w:val="FF0000"/>
          <w:sz w:val="28"/>
          <w:szCs w:val="28"/>
        </w:rPr>
        <w:t>.</w:t>
      </w:r>
      <w:r w:rsidR="0036443D" w:rsidRPr="006A7BAD">
        <w:rPr>
          <w:b/>
          <w:bCs/>
          <w:color w:val="FF0000"/>
          <w:sz w:val="28"/>
          <w:szCs w:val="28"/>
        </w:rPr>
        <w:t xml:space="preserve">  </w:t>
      </w:r>
      <w:r w:rsidR="00060132" w:rsidRPr="006A7BAD">
        <w:rPr>
          <w:b/>
          <w:bCs/>
          <w:color w:val="FF0000"/>
          <w:sz w:val="28"/>
          <w:szCs w:val="28"/>
        </w:rPr>
        <w:t>Cisma de los viejos católicos</w:t>
      </w:r>
    </w:p>
    <w:p w:rsidR="00060132" w:rsidRDefault="00060132" w:rsidP="00060132">
      <w:pPr>
        <w:widowControl/>
        <w:autoSpaceDE/>
        <w:adjustRightInd/>
        <w:spacing w:before="100" w:beforeAutospacing="1" w:after="100" w:afterAutospacing="1"/>
        <w:ind w:left="709" w:right="-11" w:firstLine="283"/>
        <w:jc w:val="both"/>
        <w:rPr>
          <w:b/>
          <w:sz w:val="22"/>
          <w:szCs w:val="22"/>
        </w:rPr>
      </w:pPr>
      <w:r>
        <w:rPr>
          <w:b/>
          <w:sz w:val="22"/>
          <w:szCs w:val="22"/>
        </w:rPr>
        <w:t xml:space="preserve"> Los Viejos católicos se autodenomina</w:t>
      </w:r>
      <w:r>
        <w:rPr>
          <w:b/>
          <w:sz w:val="22"/>
          <w:szCs w:val="22"/>
        </w:rPr>
        <w:softHyphen/>
        <w:t>ron así como reacción a la definición de la infalibilidad pontificia en el Concilio Vaticano I. Se organizaron en grupo libre e ind</w:t>
      </w:r>
      <w:r>
        <w:rPr>
          <w:b/>
          <w:sz w:val="22"/>
          <w:szCs w:val="22"/>
        </w:rPr>
        <w:t>e</w:t>
      </w:r>
      <w:r>
        <w:rPr>
          <w:b/>
          <w:sz w:val="22"/>
          <w:szCs w:val="22"/>
        </w:rPr>
        <w:t>pendiente y estuvieron dirigi</w:t>
      </w:r>
      <w:r>
        <w:rPr>
          <w:b/>
          <w:sz w:val="22"/>
          <w:szCs w:val="22"/>
        </w:rPr>
        <w:softHyphen/>
        <w:t>dos y sos</w:t>
      </w:r>
      <w:r>
        <w:rPr>
          <w:b/>
          <w:sz w:val="22"/>
          <w:szCs w:val="22"/>
        </w:rPr>
        <w:softHyphen/>
        <w:t>tenidos por 44 profesores y por los intelectu</w:t>
      </w:r>
      <w:r>
        <w:rPr>
          <w:b/>
          <w:sz w:val="22"/>
          <w:szCs w:val="22"/>
        </w:rPr>
        <w:t>a</w:t>
      </w:r>
      <w:r>
        <w:rPr>
          <w:b/>
          <w:sz w:val="22"/>
          <w:szCs w:val="22"/>
        </w:rPr>
        <w:t>les alemanes, Johann Jo</w:t>
      </w:r>
      <w:r>
        <w:rPr>
          <w:b/>
          <w:sz w:val="22"/>
          <w:szCs w:val="22"/>
        </w:rPr>
        <w:softHyphen/>
        <w:t xml:space="preserve">seph </w:t>
      </w:r>
      <w:proofErr w:type="spellStart"/>
      <w:r>
        <w:rPr>
          <w:b/>
          <w:sz w:val="22"/>
          <w:szCs w:val="22"/>
        </w:rPr>
        <w:t>Ignaz</w:t>
      </w:r>
      <w:proofErr w:type="spellEnd"/>
      <w:r>
        <w:rPr>
          <w:b/>
          <w:sz w:val="22"/>
          <w:szCs w:val="22"/>
        </w:rPr>
        <w:t xml:space="preserve"> von </w:t>
      </w:r>
      <w:proofErr w:type="spellStart"/>
      <w:r>
        <w:rPr>
          <w:b/>
          <w:sz w:val="22"/>
          <w:szCs w:val="22"/>
        </w:rPr>
        <w:t>Döllinger</w:t>
      </w:r>
      <w:proofErr w:type="spellEnd"/>
      <w:r>
        <w:rPr>
          <w:b/>
          <w:sz w:val="22"/>
          <w:szCs w:val="22"/>
        </w:rPr>
        <w:t xml:space="preserve"> y Johannes </w:t>
      </w:r>
      <w:proofErr w:type="spellStart"/>
      <w:r>
        <w:rPr>
          <w:b/>
          <w:sz w:val="22"/>
          <w:szCs w:val="22"/>
        </w:rPr>
        <w:t>Frie</w:t>
      </w:r>
      <w:r>
        <w:rPr>
          <w:b/>
          <w:sz w:val="22"/>
          <w:szCs w:val="22"/>
        </w:rPr>
        <w:softHyphen/>
        <w:t>drichque</w:t>
      </w:r>
      <w:proofErr w:type="spellEnd"/>
      <w:r>
        <w:rPr>
          <w:b/>
          <w:sz w:val="22"/>
          <w:szCs w:val="22"/>
        </w:rPr>
        <w:t>, quienes divulga</w:t>
      </w:r>
      <w:r>
        <w:rPr>
          <w:b/>
          <w:sz w:val="22"/>
          <w:szCs w:val="22"/>
        </w:rPr>
        <w:softHyphen/>
        <w:t>ron la lla</w:t>
      </w:r>
      <w:r>
        <w:rPr>
          <w:b/>
          <w:sz w:val="22"/>
          <w:szCs w:val="22"/>
        </w:rPr>
        <w:softHyphen/>
        <w:t xml:space="preserve">mada "Protesta de </w:t>
      </w:r>
      <w:proofErr w:type="spellStart"/>
      <w:r>
        <w:rPr>
          <w:b/>
          <w:sz w:val="22"/>
          <w:szCs w:val="22"/>
        </w:rPr>
        <w:t>Munich</w:t>
      </w:r>
      <w:proofErr w:type="spellEnd"/>
      <w:r>
        <w:rPr>
          <w:b/>
          <w:sz w:val="22"/>
          <w:szCs w:val="22"/>
        </w:rPr>
        <w:t>".</w:t>
      </w:r>
    </w:p>
    <w:p w:rsidR="00060132" w:rsidRDefault="00060132" w:rsidP="00060132">
      <w:pPr>
        <w:widowControl/>
        <w:autoSpaceDE/>
        <w:adjustRightInd/>
        <w:spacing w:before="100" w:beforeAutospacing="1" w:after="100" w:afterAutospacing="1"/>
        <w:ind w:left="709" w:right="-11" w:firstLine="283"/>
        <w:jc w:val="both"/>
        <w:rPr>
          <w:b/>
          <w:sz w:val="22"/>
          <w:szCs w:val="22"/>
        </w:rPr>
      </w:pPr>
      <w:r>
        <w:rPr>
          <w:b/>
          <w:sz w:val="22"/>
          <w:szCs w:val="22"/>
        </w:rPr>
        <w:t xml:space="preserve">  La lucha intelectual se centró en la negación de la autoridad pontificia como la entendía el concilio Vaticano I. A la protesta se unieron diversos catedráticos de Bonn, </w:t>
      </w:r>
      <w:proofErr w:type="spellStart"/>
      <w:r>
        <w:rPr>
          <w:b/>
          <w:sz w:val="22"/>
          <w:szCs w:val="22"/>
        </w:rPr>
        <w:t>Breslau</w:t>
      </w:r>
      <w:proofErr w:type="spellEnd"/>
      <w:r>
        <w:rPr>
          <w:b/>
          <w:sz w:val="22"/>
          <w:szCs w:val="22"/>
        </w:rPr>
        <w:t xml:space="preserve">, Friburgo y </w:t>
      </w:r>
      <w:proofErr w:type="spellStart"/>
      <w:r>
        <w:rPr>
          <w:b/>
          <w:sz w:val="22"/>
          <w:szCs w:val="22"/>
        </w:rPr>
        <w:t>Giessen</w:t>
      </w:r>
      <w:proofErr w:type="spellEnd"/>
      <w:r>
        <w:rPr>
          <w:b/>
          <w:sz w:val="22"/>
          <w:szCs w:val="22"/>
        </w:rPr>
        <w:t xml:space="preserve">. En 1873, el teólogo Joseph H. </w:t>
      </w:r>
      <w:proofErr w:type="spellStart"/>
      <w:r>
        <w:rPr>
          <w:b/>
          <w:sz w:val="22"/>
          <w:szCs w:val="22"/>
        </w:rPr>
        <w:t>Reinkens</w:t>
      </w:r>
      <w:proofErr w:type="spellEnd"/>
      <w:r>
        <w:rPr>
          <w:b/>
          <w:sz w:val="22"/>
          <w:szCs w:val="22"/>
        </w:rPr>
        <w:t xml:space="preserve"> fue el</w:t>
      </w:r>
      <w:r>
        <w:rPr>
          <w:b/>
          <w:sz w:val="22"/>
          <w:szCs w:val="22"/>
        </w:rPr>
        <w:t>e</w:t>
      </w:r>
      <w:r>
        <w:rPr>
          <w:b/>
          <w:sz w:val="22"/>
          <w:szCs w:val="22"/>
        </w:rPr>
        <w:t>gido Obispo de los viejos católicos en Colonia, siguiendo la fórmula antigua "por el clero y el pue</w:t>
      </w:r>
      <w:r>
        <w:rPr>
          <w:b/>
          <w:sz w:val="22"/>
          <w:szCs w:val="22"/>
        </w:rPr>
        <w:softHyphen/>
        <w:t>blo".</w:t>
      </w:r>
    </w:p>
    <w:p w:rsidR="00060132" w:rsidRDefault="00060132" w:rsidP="00060132">
      <w:pPr>
        <w:widowControl/>
        <w:autoSpaceDE/>
        <w:adjustRightInd/>
        <w:spacing w:before="100" w:beforeAutospacing="1" w:after="100" w:afterAutospacing="1"/>
        <w:ind w:left="709" w:right="-11" w:firstLine="283"/>
        <w:jc w:val="both"/>
        <w:rPr>
          <w:b/>
          <w:sz w:val="22"/>
          <w:szCs w:val="22"/>
        </w:rPr>
      </w:pPr>
      <w:r>
        <w:rPr>
          <w:b/>
          <w:sz w:val="22"/>
          <w:szCs w:val="22"/>
        </w:rPr>
        <w:t>   Esto supuso la consumación del cisma o separación católica del grupo, al cual se unió un número no elevado de sacer</w:t>
      </w:r>
      <w:r>
        <w:rPr>
          <w:b/>
          <w:sz w:val="22"/>
          <w:szCs w:val="22"/>
        </w:rPr>
        <w:softHyphen/>
        <w:t xml:space="preserve">dotes y laicos. Fue consagrado por el Obispo de </w:t>
      </w:r>
      <w:proofErr w:type="spellStart"/>
      <w:r>
        <w:rPr>
          <w:b/>
          <w:sz w:val="22"/>
          <w:szCs w:val="22"/>
        </w:rPr>
        <w:t>Deventer</w:t>
      </w:r>
      <w:proofErr w:type="spellEnd"/>
      <w:r>
        <w:rPr>
          <w:b/>
          <w:sz w:val="22"/>
          <w:szCs w:val="22"/>
        </w:rPr>
        <w:t xml:space="preserve"> en Rotterdam y reco</w:t>
      </w:r>
      <w:r>
        <w:rPr>
          <w:b/>
          <w:sz w:val="22"/>
          <w:szCs w:val="22"/>
        </w:rPr>
        <w:softHyphen/>
        <w:t xml:space="preserve">nocido por las autoridades alemanas de Prusia, </w:t>
      </w:r>
      <w:proofErr w:type="spellStart"/>
      <w:r>
        <w:rPr>
          <w:b/>
          <w:sz w:val="22"/>
          <w:szCs w:val="22"/>
        </w:rPr>
        <w:t>B</w:t>
      </w:r>
      <w:r>
        <w:rPr>
          <w:b/>
          <w:sz w:val="22"/>
          <w:szCs w:val="22"/>
        </w:rPr>
        <w:t>a</w:t>
      </w:r>
      <w:r>
        <w:rPr>
          <w:b/>
          <w:sz w:val="22"/>
          <w:szCs w:val="22"/>
        </w:rPr>
        <w:t>den</w:t>
      </w:r>
      <w:proofErr w:type="spellEnd"/>
      <w:r>
        <w:rPr>
          <w:b/>
          <w:sz w:val="22"/>
          <w:szCs w:val="22"/>
        </w:rPr>
        <w:t xml:space="preserve"> y Hesse.</w:t>
      </w:r>
      <w:r w:rsidR="00B71DA5">
        <w:rPr>
          <w:b/>
          <w:sz w:val="22"/>
          <w:szCs w:val="22"/>
        </w:rPr>
        <w:t xml:space="preserve"> </w:t>
      </w:r>
      <w:proofErr w:type="spellStart"/>
      <w:r>
        <w:rPr>
          <w:b/>
          <w:sz w:val="22"/>
          <w:szCs w:val="22"/>
        </w:rPr>
        <w:t>Döllinger</w:t>
      </w:r>
      <w:proofErr w:type="spellEnd"/>
      <w:r>
        <w:rPr>
          <w:b/>
          <w:sz w:val="22"/>
          <w:szCs w:val="22"/>
        </w:rPr>
        <w:t>, aunque se mantuvo fiel a su idea contraria al dogma, se negó a for</w:t>
      </w:r>
      <w:r>
        <w:rPr>
          <w:b/>
          <w:sz w:val="22"/>
          <w:szCs w:val="22"/>
        </w:rPr>
        <w:softHyphen/>
        <w:t>mar parte de un cisma organizado, por lo que rompió sus relaciones con el m</w:t>
      </w:r>
      <w:r>
        <w:rPr>
          <w:b/>
          <w:sz w:val="22"/>
          <w:szCs w:val="22"/>
        </w:rPr>
        <w:t>o</w:t>
      </w:r>
      <w:r>
        <w:rPr>
          <w:b/>
          <w:sz w:val="22"/>
          <w:szCs w:val="22"/>
        </w:rPr>
        <w:t>vi</w:t>
      </w:r>
      <w:r>
        <w:rPr>
          <w:b/>
          <w:sz w:val="22"/>
          <w:szCs w:val="22"/>
        </w:rPr>
        <w:softHyphen/>
        <w:t>miento. Interrumpido su ejercicio sacer</w:t>
      </w:r>
      <w:r>
        <w:rPr>
          <w:b/>
          <w:sz w:val="22"/>
          <w:szCs w:val="22"/>
        </w:rPr>
        <w:softHyphen/>
        <w:t>dotal y sus declaraciones públicas al sufrir la suspensión a divinis, regresó a la Iglesia católica más tarde.</w:t>
      </w:r>
    </w:p>
    <w:p w:rsidR="003C0C36" w:rsidRDefault="00060132" w:rsidP="00060132">
      <w:pPr>
        <w:widowControl/>
        <w:autoSpaceDE/>
        <w:adjustRightInd/>
        <w:spacing w:before="100" w:beforeAutospacing="1" w:after="100" w:afterAutospacing="1"/>
        <w:ind w:left="709" w:right="-11" w:firstLine="283"/>
        <w:jc w:val="both"/>
        <w:rPr>
          <w:b/>
          <w:sz w:val="22"/>
          <w:szCs w:val="22"/>
        </w:rPr>
      </w:pPr>
      <w:r>
        <w:rPr>
          <w:b/>
          <w:sz w:val="22"/>
          <w:szCs w:val="22"/>
        </w:rPr>
        <w:t>   Los católicos viejos actuales, escasos en número y herederos de los anti</w:t>
      </w:r>
      <w:r>
        <w:rPr>
          <w:b/>
          <w:sz w:val="22"/>
          <w:szCs w:val="22"/>
        </w:rPr>
        <w:softHyphen/>
        <w:t>guos, celebran los servicios religiosos en lengua vernácula. A los sacerdotes les est</w:t>
      </w:r>
      <w:r w:rsidR="003C0C36">
        <w:rPr>
          <w:b/>
          <w:sz w:val="22"/>
          <w:szCs w:val="22"/>
        </w:rPr>
        <w:t>aba</w:t>
      </w:r>
      <w:r>
        <w:rPr>
          <w:b/>
          <w:sz w:val="22"/>
          <w:szCs w:val="22"/>
        </w:rPr>
        <w:t xml:space="preserve"> permitido el matrimonio. </w:t>
      </w:r>
      <w:r w:rsidR="003C0C36">
        <w:rPr>
          <w:b/>
          <w:sz w:val="22"/>
          <w:szCs w:val="22"/>
        </w:rPr>
        <w:t xml:space="preserve">La doctrina verdadera era la que exigía el Estado, con prohibición de mostrarse sumiso al Papa de roma </w:t>
      </w:r>
    </w:p>
    <w:p w:rsidR="00E16865" w:rsidRDefault="003C0C36" w:rsidP="00060132">
      <w:pPr>
        <w:widowControl/>
        <w:autoSpaceDE/>
        <w:adjustRightInd/>
        <w:spacing w:before="100" w:beforeAutospacing="1" w:after="100" w:afterAutospacing="1"/>
        <w:ind w:left="709" w:right="-11" w:firstLine="283"/>
        <w:jc w:val="both"/>
        <w:rPr>
          <w:b/>
          <w:sz w:val="22"/>
          <w:szCs w:val="22"/>
        </w:rPr>
      </w:pPr>
      <w:r>
        <w:rPr>
          <w:b/>
          <w:sz w:val="22"/>
          <w:szCs w:val="22"/>
        </w:rPr>
        <w:t xml:space="preserve">   </w:t>
      </w:r>
      <w:r w:rsidR="00B71DA5">
        <w:rPr>
          <w:b/>
          <w:sz w:val="22"/>
          <w:szCs w:val="22"/>
        </w:rPr>
        <w:t>La Iglesia siguió la</w:t>
      </w:r>
      <w:r w:rsidR="00E16865">
        <w:rPr>
          <w:b/>
          <w:sz w:val="22"/>
          <w:szCs w:val="22"/>
        </w:rPr>
        <w:t>ngu</w:t>
      </w:r>
      <w:r w:rsidR="00B71DA5">
        <w:rPr>
          <w:b/>
          <w:sz w:val="22"/>
          <w:szCs w:val="22"/>
        </w:rPr>
        <w:t>i</w:t>
      </w:r>
      <w:r w:rsidR="00E16865">
        <w:rPr>
          <w:b/>
          <w:sz w:val="22"/>
          <w:szCs w:val="22"/>
        </w:rPr>
        <w:t>dec</w:t>
      </w:r>
      <w:r w:rsidR="00B71DA5">
        <w:rPr>
          <w:b/>
          <w:sz w:val="22"/>
          <w:szCs w:val="22"/>
        </w:rPr>
        <w:t>i</w:t>
      </w:r>
      <w:r w:rsidR="00E16865">
        <w:rPr>
          <w:b/>
          <w:sz w:val="22"/>
          <w:szCs w:val="22"/>
        </w:rPr>
        <w:t xml:space="preserve">endo y poco a poco abandonando el cisma </w:t>
      </w:r>
      <w:proofErr w:type="spellStart"/>
      <w:r w:rsidR="00E16865">
        <w:rPr>
          <w:b/>
          <w:sz w:val="22"/>
          <w:szCs w:val="22"/>
        </w:rPr>
        <w:t>estatali</w:t>
      </w:r>
      <w:r w:rsidR="00E16865">
        <w:rPr>
          <w:b/>
          <w:sz w:val="22"/>
          <w:szCs w:val="22"/>
        </w:rPr>
        <w:t>s</w:t>
      </w:r>
      <w:r w:rsidR="00E16865">
        <w:rPr>
          <w:b/>
          <w:sz w:val="22"/>
          <w:szCs w:val="22"/>
        </w:rPr>
        <w:t>ta</w:t>
      </w:r>
      <w:proofErr w:type="spellEnd"/>
      <w:r w:rsidR="00E16865">
        <w:rPr>
          <w:b/>
          <w:sz w:val="22"/>
          <w:szCs w:val="22"/>
        </w:rPr>
        <w:t>. En siglo XX quedaban poco cristianos adicto al régimen y  una iglesia nacional</w:t>
      </w:r>
    </w:p>
    <w:p w:rsidR="00060132" w:rsidRDefault="00060132" w:rsidP="00060132">
      <w:pPr>
        <w:widowControl/>
        <w:autoSpaceDE/>
        <w:adjustRightInd/>
        <w:spacing w:before="100" w:beforeAutospacing="1" w:after="100" w:afterAutospacing="1"/>
        <w:ind w:left="709" w:right="-11" w:firstLine="283"/>
        <w:jc w:val="both"/>
        <w:rPr>
          <w:b/>
          <w:sz w:val="22"/>
          <w:szCs w:val="22"/>
        </w:rPr>
      </w:pPr>
      <w:r>
        <w:rPr>
          <w:b/>
          <w:sz w:val="22"/>
          <w:szCs w:val="22"/>
        </w:rPr>
        <w:t xml:space="preserve">En Julio de 1931, en Bonn, se estableció una </w:t>
      </w:r>
      <w:proofErr w:type="spellStart"/>
      <w:r>
        <w:rPr>
          <w:b/>
          <w:sz w:val="22"/>
          <w:szCs w:val="22"/>
        </w:rPr>
        <w:t>inter</w:t>
      </w:r>
      <w:r>
        <w:rPr>
          <w:b/>
          <w:sz w:val="22"/>
          <w:szCs w:val="22"/>
        </w:rPr>
        <w:softHyphen/>
        <w:t>comunión</w:t>
      </w:r>
      <w:proofErr w:type="spellEnd"/>
      <w:r>
        <w:rPr>
          <w:b/>
          <w:sz w:val="22"/>
          <w:szCs w:val="22"/>
        </w:rPr>
        <w:t xml:space="preserve"> con la Iglesia de I</w:t>
      </w:r>
      <w:r>
        <w:rPr>
          <w:b/>
          <w:sz w:val="22"/>
          <w:szCs w:val="22"/>
        </w:rPr>
        <w:t>n</w:t>
      </w:r>
      <w:r>
        <w:rPr>
          <w:b/>
          <w:sz w:val="22"/>
          <w:szCs w:val="22"/>
        </w:rPr>
        <w:t>glaterra, más tarde ra</w:t>
      </w:r>
      <w:r w:rsidR="003C0C36">
        <w:rPr>
          <w:b/>
          <w:sz w:val="22"/>
          <w:szCs w:val="22"/>
        </w:rPr>
        <w:t>tificada por ambas partes. El nú</w:t>
      </w:r>
      <w:r>
        <w:rPr>
          <w:b/>
          <w:sz w:val="22"/>
          <w:szCs w:val="22"/>
        </w:rPr>
        <w:t>mero actual de esos grupos, casi todos en Alemania y Austria, no sobre</w:t>
      </w:r>
      <w:r>
        <w:rPr>
          <w:b/>
          <w:sz w:val="22"/>
          <w:szCs w:val="22"/>
        </w:rPr>
        <w:softHyphen/>
        <w:t>pasa los 200.000.</w:t>
      </w:r>
    </w:p>
    <w:tbl>
      <w:tblPr>
        <w:tblStyle w:val="Tablaconcuadrcula"/>
        <w:tblW w:w="0" w:type="auto"/>
        <w:tblInd w:w="1384" w:type="dxa"/>
        <w:tblLook w:val="04A0"/>
      </w:tblPr>
      <w:tblGrid>
        <w:gridCol w:w="7938"/>
      </w:tblGrid>
      <w:tr w:rsidR="003C0C36" w:rsidRPr="003C0C36" w:rsidTr="003C0C36">
        <w:tc>
          <w:tcPr>
            <w:tcW w:w="7938" w:type="dxa"/>
          </w:tcPr>
          <w:p w:rsidR="003C0C36" w:rsidRPr="000D5A0C" w:rsidRDefault="00DC489B" w:rsidP="003C0C36">
            <w:pPr>
              <w:widowControl/>
              <w:autoSpaceDE/>
              <w:adjustRightInd/>
              <w:ind w:right="-11"/>
              <w:jc w:val="both"/>
              <w:rPr>
                <w:b/>
                <w:color w:val="00B050"/>
              </w:rPr>
            </w:pPr>
            <w:r>
              <w:rPr>
                <w:b/>
                <w:color w:val="0070C0"/>
              </w:rPr>
              <w:t xml:space="preserve">    </w:t>
            </w:r>
            <w:r w:rsidR="003C0C36" w:rsidRPr="000D5A0C">
              <w:rPr>
                <w:b/>
                <w:color w:val="00B050"/>
              </w:rPr>
              <w:t xml:space="preserve">La nueva evangelización aprendió de los tiempos imperiales que es Dios el que inspira los espíritu para vivir conforme al Evangelio, no el emperador de turno. El único imperio que los mensajeros del Evangelio pueden aceptar es el de Cristo Rey. </w:t>
            </w:r>
            <w:proofErr w:type="spellStart"/>
            <w:r w:rsidR="003C0C36" w:rsidRPr="000D5A0C">
              <w:rPr>
                <w:b/>
                <w:color w:val="00B050"/>
              </w:rPr>
              <w:t>El</w:t>
            </w:r>
            <w:proofErr w:type="spellEnd"/>
            <w:r w:rsidR="003C0C36" w:rsidRPr="000D5A0C">
              <w:rPr>
                <w:b/>
                <w:color w:val="00B050"/>
              </w:rPr>
              <w:t xml:space="preserve"> lo dijo ante la pregunta de Pilatos: </w:t>
            </w:r>
          </w:p>
          <w:p w:rsidR="003C0C36" w:rsidRPr="003C0C36" w:rsidRDefault="00DC489B" w:rsidP="003C0C36">
            <w:pPr>
              <w:widowControl/>
              <w:autoSpaceDE/>
              <w:adjustRightInd/>
              <w:ind w:right="-11"/>
              <w:jc w:val="both"/>
              <w:rPr>
                <w:b/>
                <w:color w:val="0070C0"/>
              </w:rPr>
            </w:pPr>
            <w:r w:rsidRPr="000D5A0C">
              <w:rPr>
                <w:b/>
                <w:color w:val="00B050"/>
              </w:rPr>
              <w:t xml:space="preserve">  </w:t>
            </w:r>
            <w:r w:rsidR="003C0C36" w:rsidRPr="000D5A0C">
              <w:rPr>
                <w:b/>
                <w:color w:val="00B050"/>
              </w:rPr>
              <w:t xml:space="preserve">  ¿Luego tú eres rey?  Tú lo dices. Yo soy Rey, para eso naci y para eso vine al mundo, para dar testimonio de la verdad. Todo el que de la ve</w:t>
            </w:r>
            <w:r w:rsidR="003C0C36" w:rsidRPr="000D5A0C">
              <w:rPr>
                <w:b/>
                <w:color w:val="00B050"/>
              </w:rPr>
              <w:t>r</w:t>
            </w:r>
            <w:r w:rsidR="003C0C36" w:rsidRPr="000D5A0C">
              <w:rPr>
                <w:b/>
                <w:color w:val="00B050"/>
              </w:rPr>
              <w:t>dad, oye mi voz"  Replicó Pilato</w:t>
            </w:r>
            <w:r w:rsidR="00AB541E" w:rsidRPr="000D5A0C">
              <w:rPr>
                <w:b/>
                <w:color w:val="00B050"/>
              </w:rPr>
              <w:t>s</w:t>
            </w:r>
            <w:r w:rsidR="003C0C36" w:rsidRPr="000D5A0C">
              <w:rPr>
                <w:b/>
                <w:color w:val="00B050"/>
              </w:rPr>
              <w:t>: ¿Qué es la verdad? (</w:t>
            </w:r>
            <w:proofErr w:type="spellStart"/>
            <w:r w:rsidR="003C0C36" w:rsidRPr="000D5A0C">
              <w:rPr>
                <w:b/>
                <w:color w:val="00B050"/>
              </w:rPr>
              <w:t>Jn</w:t>
            </w:r>
            <w:proofErr w:type="spellEnd"/>
            <w:r w:rsidR="003C0C36" w:rsidRPr="000D5A0C">
              <w:rPr>
                <w:b/>
                <w:color w:val="00B050"/>
              </w:rPr>
              <w:t xml:space="preserve"> 26.36-38)</w:t>
            </w:r>
          </w:p>
        </w:tc>
      </w:tr>
    </w:tbl>
    <w:p w:rsidR="00060132" w:rsidRPr="006A7BAD" w:rsidRDefault="00060132" w:rsidP="00060132">
      <w:pPr>
        <w:widowControl/>
        <w:autoSpaceDE/>
        <w:adjustRightInd/>
        <w:spacing w:before="100" w:beforeAutospacing="1" w:after="100" w:afterAutospacing="1"/>
        <w:ind w:left="709" w:right="-11" w:firstLine="283"/>
        <w:jc w:val="both"/>
        <w:rPr>
          <w:b/>
          <w:color w:val="FF0000"/>
          <w:sz w:val="28"/>
          <w:szCs w:val="28"/>
        </w:rPr>
      </w:pPr>
      <w:r w:rsidRPr="006A7BAD">
        <w:rPr>
          <w:b/>
          <w:color w:val="FF0000"/>
          <w:sz w:val="28"/>
          <w:szCs w:val="28"/>
        </w:rPr>
        <w:t xml:space="preserve">   </w:t>
      </w:r>
      <w:r w:rsidR="000D5A0C">
        <w:rPr>
          <w:b/>
          <w:color w:val="FF0000"/>
          <w:sz w:val="28"/>
          <w:szCs w:val="28"/>
        </w:rPr>
        <w:t>10</w:t>
      </w:r>
      <w:r w:rsidRPr="006A7BAD">
        <w:rPr>
          <w:b/>
          <w:bCs/>
          <w:color w:val="FF0000"/>
          <w:sz w:val="28"/>
          <w:szCs w:val="28"/>
        </w:rPr>
        <w:t xml:space="preserve">. Cisma de </w:t>
      </w:r>
      <w:proofErr w:type="spellStart"/>
      <w:r w:rsidRPr="006A7BAD">
        <w:rPr>
          <w:b/>
          <w:bCs/>
          <w:color w:val="FF0000"/>
          <w:sz w:val="28"/>
          <w:szCs w:val="28"/>
        </w:rPr>
        <w:t>Lefebre</w:t>
      </w:r>
      <w:proofErr w:type="spellEnd"/>
    </w:p>
    <w:p w:rsidR="00060132" w:rsidRDefault="00060132" w:rsidP="00060132">
      <w:pPr>
        <w:widowControl/>
        <w:autoSpaceDE/>
        <w:adjustRightInd/>
        <w:spacing w:before="100" w:beforeAutospacing="1" w:after="100" w:afterAutospacing="1"/>
        <w:ind w:left="709" w:right="-11" w:firstLine="283"/>
        <w:jc w:val="both"/>
        <w:rPr>
          <w:b/>
          <w:sz w:val="22"/>
          <w:szCs w:val="22"/>
        </w:rPr>
      </w:pPr>
      <w:r>
        <w:rPr>
          <w:b/>
          <w:sz w:val="22"/>
          <w:szCs w:val="22"/>
        </w:rPr>
        <w:t>  Con motivo del Concilio Vaticano II y sus normas disciplinares, sobre todo litú</w:t>
      </w:r>
      <w:r>
        <w:rPr>
          <w:b/>
          <w:sz w:val="22"/>
          <w:szCs w:val="22"/>
        </w:rPr>
        <w:t>r</w:t>
      </w:r>
      <w:r>
        <w:rPr>
          <w:b/>
          <w:sz w:val="22"/>
          <w:szCs w:val="22"/>
        </w:rPr>
        <w:t>gicas, también se produjeron diver</w:t>
      </w:r>
      <w:r>
        <w:rPr>
          <w:b/>
          <w:sz w:val="22"/>
          <w:szCs w:val="22"/>
        </w:rPr>
        <w:softHyphen/>
        <w:t>sos movimientos secesionistas en algu</w:t>
      </w:r>
      <w:r>
        <w:rPr>
          <w:b/>
          <w:sz w:val="22"/>
          <w:szCs w:val="22"/>
        </w:rPr>
        <w:softHyphen/>
        <w:t>nos lug</w:t>
      </w:r>
      <w:r>
        <w:rPr>
          <w:b/>
          <w:sz w:val="22"/>
          <w:szCs w:val="22"/>
        </w:rPr>
        <w:t>a</w:t>
      </w:r>
      <w:r>
        <w:rPr>
          <w:b/>
          <w:sz w:val="22"/>
          <w:szCs w:val="22"/>
        </w:rPr>
        <w:t>res, sobre todo en Francia y Austria. El más destacado de los llamados tradicionali</w:t>
      </w:r>
      <w:r>
        <w:rPr>
          <w:b/>
          <w:sz w:val="22"/>
          <w:szCs w:val="22"/>
        </w:rPr>
        <w:t>s</w:t>
      </w:r>
      <w:r>
        <w:rPr>
          <w:b/>
          <w:sz w:val="22"/>
          <w:szCs w:val="22"/>
        </w:rPr>
        <w:t xml:space="preserve">tas, que rechazó las reformas establecidas por el Concilio Vaticano II, fue el </w:t>
      </w:r>
      <w:proofErr w:type="spellStart"/>
      <w:r>
        <w:rPr>
          <w:b/>
          <w:sz w:val="22"/>
          <w:szCs w:val="22"/>
        </w:rPr>
        <w:t>Arzobis</w:t>
      </w:r>
      <w:proofErr w:type="spellEnd"/>
      <w:r>
        <w:rPr>
          <w:b/>
          <w:sz w:val="22"/>
          <w:szCs w:val="22"/>
        </w:rPr>
        <w:t xml:space="preserve"> francés jubilado de su Diócesis de Dakar, Mar</w:t>
      </w:r>
      <w:r>
        <w:rPr>
          <w:b/>
          <w:sz w:val="22"/>
          <w:szCs w:val="22"/>
        </w:rPr>
        <w:softHyphen/>
        <w:t xml:space="preserve">cel </w:t>
      </w:r>
      <w:proofErr w:type="spellStart"/>
      <w:r>
        <w:rPr>
          <w:b/>
          <w:sz w:val="22"/>
          <w:szCs w:val="22"/>
        </w:rPr>
        <w:t>Lefèbvre</w:t>
      </w:r>
      <w:proofErr w:type="spellEnd"/>
      <w:r>
        <w:rPr>
          <w:b/>
          <w:sz w:val="22"/>
          <w:szCs w:val="22"/>
        </w:rPr>
        <w:t>.</w:t>
      </w:r>
    </w:p>
    <w:p w:rsidR="00060132" w:rsidRDefault="00060132" w:rsidP="00060132">
      <w:pPr>
        <w:widowControl/>
        <w:autoSpaceDE/>
        <w:adjustRightInd/>
        <w:spacing w:before="100" w:beforeAutospacing="1" w:after="100" w:afterAutospacing="1"/>
        <w:ind w:left="709" w:right="-11" w:firstLine="283"/>
        <w:jc w:val="both"/>
        <w:rPr>
          <w:b/>
          <w:sz w:val="22"/>
          <w:szCs w:val="22"/>
        </w:rPr>
      </w:pPr>
      <w:r>
        <w:rPr>
          <w:b/>
          <w:sz w:val="22"/>
          <w:szCs w:val="22"/>
        </w:rPr>
        <w:t>   Le siguió un grupo pequeño en forma de cisma, aunque no careció de ciertos apoyos más numerosos en el ámbito afectivo. En 1970 fundó un grupo internacional con el nombre de "Fraternidad Sa</w:t>
      </w:r>
      <w:r>
        <w:rPr>
          <w:b/>
          <w:sz w:val="22"/>
          <w:szCs w:val="22"/>
        </w:rPr>
        <w:softHyphen/>
        <w:t>cerdo</w:t>
      </w:r>
      <w:r>
        <w:rPr>
          <w:b/>
          <w:sz w:val="22"/>
          <w:szCs w:val="22"/>
        </w:rPr>
        <w:softHyphen/>
        <w:t xml:space="preserve">tal de San Pío X". Declaró las reformas del Concilio como desviaciones y se negó con sus seguidores a acatar la disciplina litúrgica nacida del Concilio. </w:t>
      </w:r>
    </w:p>
    <w:p w:rsidR="00060132" w:rsidRDefault="00060132" w:rsidP="00060132">
      <w:pPr>
        <w:widowControl/>
        <w:autoSpaceDE/>
        <w:adjustRightInd/>
        <w:spacing w:before="100" w:beforeAutospacing="1" w:after="100" w:afterAutospacing="1"/>
        <w:ind w:left="709" w:right="-11" w:firstLine="283"/>
        <w:jc w:val="both"/>
        <w:rPr>
          <w:b/>
          <w:sz w:val="22"/>
          <w:szCs w:val="22"/>
        </w:rPr>
      </w:pPr>
      <w:r>
        <w:rPr>
          <w:b/>
          <w:sz w:val="22"/>
          <w:szCs w:val="22"/>
        </w:rPr>
        <w:lastRenderedPageBreak/>
        <w:t xml:space="preserve">   Fracasados los esfuerzos de reconciliación entre Roma y el Arzobispo </w:t>
      </w:r>
      <w:proofErr w:type="spellStart"/>
      <w:r>
        <w:rPr>
          <w:b/>
          <w:sz w:val="22"/>
          <w:szCs w:val="22"/>
        </w:rPr>
        <w:t>Lefèbvre</w:t>
      </w:r>
      <w:proofErr w:type="spellEnd"/>
      <w:r>
        <w:rPr>
          <w:b/>
          <w:sz w:val="22"/>
          <w:szCs w:val="22"/>
        </w:rPr>
        <w:t xml:space="preserve">, fue suspendido por Pablo VI en el ejercicio de sus funciones como sacerdote y Obispo en 1976. </w:t>
      </w:r>
    </w:p>
    <w:p w:rsidR="00060132" w:rsidRDefault="00060132" w:rsidP="00060132">
      <w:pPr>
        <w:widowControl/>
        <w:autoSpaceDE/>
        <w:adjustRightInd/>
        <w:spacing w:before="100" w:beforeAutospacing="1" w:after="100" w:afterAutospacing="1"/>
        <w:ind w:left="709" w:right="-11" w:firstLine="283"/>
        <w:jc w:val="both"/>
        <w:rPr>
          <w:b/>
          <w:sz w:val="22"/>
          <w:szCs w:val="22"/>
        </w:rPr>
      </w:pPr>
      <w:r>
        <w:rPr>
          <w:b/>
          <w:sz w:val="22"/>
          <w:szCs w:val="22"/>
        </w:rPr>
        <w:t>   Continuó con sus actividades, ordenando incluso a los sacerdotes que ser</w:t>
      </w:r>
      <w:r>
        <w:rPr>
          <w:b/>
          <w:sz w:val="22"/>
          <w:szCs w:val="22"/>
        </w:rPr>
        <w:softHyphen/>
        <w:t xml:space="preserve">vían en las iglesias tradicionalistas de Suiza, Austria y Alemania. </w:t>
      </w:r>
    </w:p>
    <w:p w:rsidR="00060132" w:rsidRDefault="00060132" w:rsidP="00060132">
      <w:pPr>
        <w:widowControl/>
        <w:autoSpaceDE/>
        <w:adjustRightInd/>
        <w:spacing w:before="100" w:beforeAutospacing="1" w:after="100" w:afterAutospacing="1"/>
        <w:ind w:left="709" w:right="-11" w:firstLine="283"/>
        <w:jc w:val="both"/>
        <w:rPr>
          <w:b/>
          <w:sz w:val="22"/>
          <w:szCs w:val="22"/>
        </w:rPr>
      </w:pPr>
      <w:r>
        <w:rPr>
          <w:b/>
          <w:sz w:val="22"/>
          <w:szCs w:val="22"/>
        </w:rPr>
        <w:t xml:space="preserve">   A su muerte en 1991 su grupo se mantuvo cada vez </w:t>
      </w:r>
      <w:proofErr w:type="spellStart"/>
      <w:r>
        <w:rPr>
          <w:b/>
          <w:sz w:val="22"/>
          <w:szCs w:val="22"/>
        </w:rPr>
        <w:t>más</w:t>
      </w:r>
      <w:r w:rsidR="00A47825">
        <w:rPr>
          <w:b/>
          <w:sz w:val="22"/>
          <w:szCs w:val="22"/>
        </w:rPr>
        <w:t>agotado</w:t>
      </w:r>
      <w:proofErr w:type="spellEnd"/>
      <w:r w:rsidR="00A47825">
        <w:rPr>
          <w:b/>
          <w:sz w:val="22"/>
          <w:szCs w:val="22"/>
        </w:rPr>
        <w:t xml:space="preserve"> y </w:t>
      </w:r>
      <w:r>
        <w:rPr>
          <w:b/>
          <w:sz w:val="22"/>
          <w:szCs w:val="22"/>
        </w:rPr>
        <w:t xml:space="preserve"> minoritario, pero obstinado en su rebeldía.</w:t>
      </w:r>
    </w:p>
    <w:p w:rsidR="000D5A0C" w:rsidRDefault="005D461E" w:rsidP="000D5A0C">
      <w:pPr>
        <w:widowControl/>
        <w:autoSpaceDE/>
        <w:adjustRightInd/>
        <w:spacing w:before="100" w:beforeAutospacing="1" w:after="100" w:afterAutospacing="1"/>
        <w:ind w:left="709" w:right="-11" w:firstLine="283"/>
        <w:jc w:val="center"/>
        <w:rPr>
          <w:b/>
          <w:sz w:val="22"/>
          <w:szCs w:val="22"/>
        </w:rPr>
      </w:pPr>
      <w:r>
        <w:rPr>
          <w:noProof/>
        </w:rPr>
        <w:drawing>
          <wp:inline distT="0" distB="0" distL="0" distR="0">
            <wp:extent cx="3876675" cy="2732387"/>
            <wp:effectExtent l="19050" t="0" r="9525" b="0"/>
            <wp:docPr id="36" name="irc_mi" descr="http://3.bp.blogspot.com/_C52aRKGvcXk/TNxOirdzQLI/AAAAAAAAABo/hwlwF-OCMi8/s1600/mapa+religio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_C52aRKGvcXk/TNxOirdzQLI/AAAAAAAAABo/hwlwF-OCMi8/s1600/mapa+religioso.png"/>
                    <pic:cNvPicPr>
                      <a:picLocks noChangeAspect="1" noChangeArrowheads="1"/>
                    </pic:cNvPicPr>
                  </pic:nvPicPr>
                  <pic:blipFill>
                    <a:blip r:embed="rId73"/>
                    <a:srcRect/>
                    <a:stretch>
                      <a:fillRect/>
                    </a:stretch>
                  </pic:blipFill>
                  <pic:spPr bwMode="auto">
                    <a:xfrm>
                      <a:off x="0" y="0"/>
                      <a:ext cx="3880352" cy="2734979"/>
                    </a:xfrm>
                    <a:prstGeom prst="rect">
                      <a:avLst/>
                    </a:prstGeom>
                    <a:noFill/>
                    <a:ln w="9525">
                      <a:noFill/>
                      <a:miter lim="800000"/>
                      <a:headEnd/>
                      <a:tailEnd/>
                    </a:ln>
                  </pic:spPr>
                </pic:pic>
              </a:graphicData>
            </a:graphic>
          </wp:inline>
        </w:drawing>
      </w:r>
    </w:p>
    <w:p w:rsidR="0036443D" w:rsidRPr="000D5A0C" w:rsidRDefault="0036443D" w:rsidP="000D5A0C">
      <w:pPr>
        <w:widowControl/>
        <w:autoSpaceDE/>
        <w:adjustRightInd/>
        <w:spacing w:before="100" w:beforeAutospacing="1" w:after="100" w:afterAutospacing="1"/>
        <w:ind w:left="709" w:right="-11" w:firstLine="283"/>
        <w:rPr>
          <w:b/>
          <w:sz w:val="22"/>
          <w:szCs w:val="22"/>
        </w:rPr>
      </w:pPr>
      <w:r w:rsidRPr="00A47825">
        <w:rPr>
          <w:b/>
          <w:color w:val="FF0000"/>
          <w:sz w:val="28"/>
          <w:szCs w:val="28"/>
        </w:rPr>
        <w:t>.  Excomu</w:t>
      </w:r>
      <w:r w:rsidR="00A47825">
        <w:rPr>
          <w:b/>
          <w:color w:val="FF0000"/>
          <w:sz w:val="28"/>
          <w:szCs w:val="28"/>
        </w:rPr>
        <w:t xml:space="preserve">niones </w:t>
      </w:r>
      <w:r w:rsidRPr="00A47825">
        <w:rPr>
          <w:b/>
          <w:color w:val="FF0000"/>
          <w:sz w:val="28"/>
          <w:szCs w:val="28"/>
        </w:rPr>
        <w:t>y entredichos</w:t>
      </w:r>
    </w:p>
    <w:p w:rsidR="00A47825" w:rsidRDefault="00A47825" w:rsidP="00A47825">
      <w:pPr>
        <w:widowControl/>
        <w:autoSpaceDE/>
        <w:adjustRightInd/>
        <w:ind w:left="709" w:right="-11" w:firstLine="283"/>
        <w:jc w:val="both"/>
        <w:rPr>
          <w:b/>
          <w:sz w:val="22"/>
          <w:szCs w:val="22"/>
        </w:rPr>
      </w:pPr>
      <w:r>
        <w:rPr>
          <w:b/>
          <w:sz w:val="22"/>
          <w:szCs w:val="22"/>
        </w:rPr>
        <w:t xml:space="preserve">  Además de los que se van de la comunión de la Iglesia por sus actitudes pers</w:t>
      </w:r>
      <w:r>
        <w:rPr>
          <w:b/>
          <w:sz w:val="22"/>
          <w:szCs w:val="22"/>
        </w:rPr>
        <w:t>o</w:t>
      </w:r>
      <w:r>
        <w:rPr>
          <w:b/>
          <w:sz w:val="22"/>
          <w:szCs w:val="22"/>
        </w:rPr>
        <w:t>nales,</w:t>
      </w:r>
      <w:r w:rsidR="00122460">
        <w:rPr>
          <w:b/>
          <w:sz w:val="22"/>
          <w:szCs w:val="22"/>
        </w:rPr>
        <w:t xml:space="preserve"> sectarias o heréticas,</w:t>
      </w:r>
      <w:r>
        <w:rPr>
          <w:b/>
          <w:sz w:val="22"/>
          <w:szCs w:val="22"/>
        </w:rPr>
        <w:t xml:space="preserve"> la Iglesia como comunidad y sociedad tienen también normas de convivencia y en ocasiones </w:t>
      </w:r>
      <w:r w:rsidR="00122460">
        <w:rPr>
          <w:b/>
          <w:sz w:val="22"/>
          <w:szCs w:val="22"/>
        </w:rPr>
        <w:t xml:space="preserve">con </w:t>
      </w:r>
      <w:r>
        <w:rPr>
          <w:b/>
          <w:sz w:val="22"/>
          <w:szCs w:val="22"/>
        </w:rPr>
        <w:t>dolo</w:t>
      </w:r>
      <w:r w:rsidR="00122460">
        <w:rPr>
          <w:b/>
          <w:sz w:val="22"/>
          <w:szCs w:val="22"/>
        </w:rPr>
        <w:t>r</w:t>
      </w:r>
      <w:r>
        <w:rPr>
          <w:b/>
          <w:sz w:val="22"/>
          <w:szCs w:val="22"/>
        </w:rPr>
        <w:t xml:space="preserve"> sanciona a miembros o grupos que se alejan de su doctrina, de su moral o de su vida </w:t>
      </w:r>
      <w:r w:rsidR="00122460">
        <w:rPr>
          <w:b/>
          <w:sz w:val="22"/>
          <w:szCs w:val="22"/>
        </w:rPr>
        <w:t>evangélica de forma escandalosa e hiriente para el amor, la vida o la verdad. No busca solo evangelizar a los que no han entrado en su seno. También sufre y, como el buen Pastor, desea recuperar a los herejes y excomulgados, para que a todos llegue la salvación.</w:t>
      </w:r>
    </w:p>
    <w:p w:rsidR="00A47825" w:rsidRDefault="00A47825" w:rsidP="00A47825">
      <w:pPr>
        <w:widowControl/>
        <w:autoSpaceDE/>
        <w:adjustRightInd/>
        <w:ind w:left="709" w:right="-11" w:firstLine="283"/>
        <w:jc w:val="both"/>
        <w:rPr>
          <w:b/>
          <w:sz w:val="22"/>
          <w:szCs w:val="22"/>
        </w:rPr>
      </w:pPr>
    </w:p>
    <w:p w:rsidR="00122460" w:rsidRDefault="006E5306" w:rsidP="00A47825">
      <w:pPr>
        <w:widowControl/>
        <w:autoSpaceDE/>
        <w:adjustRightInd/>
        <w:ind w:left="709" w:right="-11" w:firstLine="283"/>
        <w:jc w:val="both"/>
        <w:rPr>
          <w:b/>
          <w:sz w:val="22"/>
          <w:szCs w:val="22"/>
        </w:rPr>
      </w:pPr>
      <w:r w:rsidRPr="00A47825">
        <w:rPr>
          <w:b/>
          <w:sz w:val="22"/>
          <w:szCs w:val="22"/>
        </w:rPr>
        <w:t> </w:t>
      </w:r>
      <w:r w:rsidR="00122460">
        <w:rPr>
          <w:b/>
          <w:sz w:val="22"/>
          <w:szCs w:val="22"/>
        </w:rPr>
        <w:t>Excomunión y entredicho s</w:t>
      </w:r>
      <w:r w:rsidR="00A47825">
        <w:rPr>
          <w:b/>
          <w:sz w:val="22"/>
          <w:szCs w:val="22"/>
        </w:rPr>
        <w:t>on p</w:t>
      </w:r>
      <w:r w:rsidRPr="00A47825">
        <w:rPr>
          <w:b/>
          <w:sz w:val="22"/>
          <w:szCs w:val="22"/>
        </w:rPr>
        <w:t>ena</w:t>
      </w:r>
      <w:r w:rsidR="00122460">
        <w:rPr>
          <w:b/>
          <w:sz w:val="22"/>
          <w:szCs w:val="22"/>
        </w:rPr>
        <w:t>s</w:t>
      </w:r>
      <w:r w:rsidRPr="00A47825">
        <w:rPr>
          <w:b/>
          <w:sz w:val="22"/>
          <w:szCs w:val="22"/>
        </w:rPr>
        <w:t xml:space="preserve"> eclesiástica</w:t>
      </w:r>
      <w:r w:rsidR="00122460">
        <w:rPr>
          <w:b/>
          <w:sz w:val="22"/>
          <w:szCs w:val="22"/>
        </w:rPr>
        <w:t>s que, desde los primero tie</w:t>
      </w:r>
      <w:r w:rsidR="00122460">
        <w:rPr>
          <w:b/>
          <w:sz w:val="22"/>
          <w:szCs w:val="22"/>
        </w:rPr>
        <w:t>m</w:t>
      </w:r>
      <w:r w:rsidR="00122460">
        <w:rPr>
          <w:b/>
          <w:sz w:val="22"/>
          <w:szCs w:val="22"/>
        </w:rPr>
        <w:t>pos aplica</w:t>
      </w:r>
      <w:r w:rsidR="00A47825">
        <w:rPr>
          <w:b/>
          <w:sz w:val="22"/>
          <w:szCs w:val="22"/>
        </w:rPr>
        <w:t xml:space="preserve"> a esas personas</w:t>
      </w:r>
      <w:r w:rsidR="00122460">
        <w:rPr>
          <w:b/>
          <w:sz w:val="22"/>
          <w:szCs w:val="22"/>
        </w:rPr>
        <w:t xml:space="preserve"> o grupos que pueden corromper a los demás fieles, a los que debe proteger. Sigue el consejo del mismo Jesús: " Si tu </w:t>
      </w:r>
      <w:r w:rsidR="00122460" w:rsidRPr="00122460">
        <w:rPr>
          <w:b/>
          <w:i/>
          <w:sz w:val="22"/>
          <w:szCs w:val="22"/>
        </w:rPr>
        <w:t>hermano te ofende, habla con él a solas para moverle a reconocer su falta. Si te hace caso, has ganado a tu hermano.</w:t>
      </w:r>
      <w:r w:rsidR="00122460">
        <w:rPr>
          <w:b/>
          <w:i/>
          <w:sz w:val="22"/>
          <w:szCs w:val="22"/>
        </w:rPr>
        <w:t xml:space="preserve"> </w:t>
      </w:r>
      <w:r w:rsidR="00122460" w:rsidRPr="00122460">
        <w:rPr>
          <w:rStyle w:val="v"/>
          <w:b/>
          <w:i/>
          <w:sz w:val="22"/>
          <w:szCs w:val="22"/>
        </w:rPr>
        <w:t> </w:t>
      </w:r>
      <w:r w:rsidR="00122460" w:rsidRPr="00122460">
        <w:rPr>
          <w:b/>
          <w:i/>
          <w:sz w:val="22"/>
          <w:szCs w:val="22"/>
        </w:rPr>
        <w:t>Si no te hace caso, llama a una o dos personas más, porque toda ac</w:t>
      </w:r>
      <w:r w:rsidR="00122460" w:rsidRPr="00122460">
        <w:rPr>
          <w:b/>
          <w:i/>
          <w:sz w:val="22"/>
          <w:szCs w:val="22"/>
        </w:rPr>
        <w:t>u</w:t>
      </w:r>
      <w:r w:rsidR="00122460" w:rsidRPr="00122460">
        <w:rPr>
          <w:b/>
          <w:i/>
          <w:sz w:val="22"/>
          <w:szCs w:val="22"/>
        </w:rPr>
        <w:t>sación debe basarse en el testimonio de dos o tres testigos.</w:t>
      </w:r>
      <w:r w:rsidR="00122460" w:rsidRPr="00122460">
        <w:rPr>
          <w:rStyle w:val="v"/>
          <w:b/>
          <w:i/>
          <w:sz w:val="22"/>
          <w:szCs w:val="22"/>
        </w:rPr>
        <w:t> </w:t>
      </w:r>
      <w:r w:rsidR="00122460" w:rsidRPr="00122460">
        <w:rPr>
          <w:b/>
          <w:i/>
          <w:sz w:val="22"/>
          <w:szCs w:val="22"/>
        </w:rPr>
        <w:t>Si tampoco les hace c</w:t>
      </w:r>
      <w:r w:rsidR="00122460" w:rsidRPr="00122460">
        <w:rPr>
          <w:b/>
          <w:i/>
          <w:sz w:val="22"/>
          <w:szCs w:val="22"/>
        </w:rPr>
        <w:t>a</w:t>
      </w:r>
      <w:r w:rsidR="00122460" w:rsidRPr="00122460">
        <w:rPr>
          <w:b/>
          <w:i/>
          <w:sz w:val="22"/>
          <w:szCs w:val="22"/>
        </w:rPr>
        <w:t>so a ellos, díselo a la congregación; y si tampoco hace caso a la congregación, co</w:t>
      </w:r>
      <w:r w:rsidR="00122460" w:rsidRPr="00122460">
        <w:rPr>
          <w:b/>
          <w:i/>
          <w:sz w:val="22"/>
          <w:szCs w:val="22"/>
        </w:rPr>
        <w:t>n</w:t>
      </w:r>
      <w:r w:rsidR="00122460" w:rsidRPr="00122460">
        <w:rPr>
          <w:b/>
          <w:i/>
          <w:sz w:val="22"/>
          <w:szCs w:val="22"/>
        </w:rPr>
        <w:t>sidéralo como un pagano</w:t>
      </w:r>
      <w:r w:rsidR="00122460">
        <w:rPr>
          <w:b/>
          <w:i/>
          <w:sz w:val="22"/>
          <w:szCs w:val="22"/>
        </w:rPr>
        <w:t xml:space="preserve">. </w:t>
      </w:r>
      <w:r w:rsidR="00122460">
        <w:rPr>
          <w:b/>
          <w:sz w:val="22"/>
          <w:szCs w:val="22"/>
        </w:rPr>
        <w:t xml:space="preserve"> (Mt 18.15.17)</w:t>
      </w:r>
      <w:r w:rsidR="00A47825">
        <w:rPr>
          <w:b/>
          <w:sz w:val="22"/>
          <w:szCs w:val="22"/>
        </w:rPr>
        <w:t xml:space="preserve"> </w:t>
      </w:r>
    </w:p>
    <w:p w:rsidR="00122460" w:rsidRDefault="00122460" w:rsidP="00A47825">
      <w:pPr>
        <w:widowControl/>
        <w:autoSpaceDE/>
        <w:adjustRightInd/>
        <w:ind w:left="709" w:right="-11" w:firstLine="283"/>
        <w:jc w:val="both"/>
        <w:rPr>
          <w:b/>
          <w:sz w:val="22"/>
          <w:szCs w:val="22"/>
        </w:rPr>
      </w:pPr>
    </w:p>
    <w:p w:rsidR="00A47825" w:rsidRDefault="00122460" w:rsidP="00A47825">
      <w:pPr>
        <w:widowControl/>
        <w:autoSpaceDE/>
        <w:adjustRightInd/>
        <w:ind w:left="709" w:right="-11" w:firstLine="283"/>
        <w:jc w:val="both"/>
        <w:rPr>
          <w:b/>
          <w:sz w:val="22"/>
          <w:szCs w:val="22"/>
        </w:rPr>
      </w:pPr>
      <w:r>
        <w:rPr>
          <w:b/>
          <w:sz w:val="22"/>
          <w:szCs w:val="22"/>
        </w:rPr>
        <w:t xml:space="preserve">   Los que no son capaces de asumir la buena noticia y ofenden y se alejan s n</w:t>
      </w:r>
      <w:r>
        <w:rPr>
          <w:b/>
          <w:sz w:val="22"/>
          <w:szCs w:val="22"/>
        </w:rPr>
        <w:t>e</w:t>
      </w:r>
      <w:r>
        <w:rPr>
          <w:b/>
          <w:sz w:val="22"/>
          <w:szCs w:val="22"/>
        </w:rPr>
        <w:t>cesario protegerse de su insidia y corrupc</w:t>
      </w:r>
      <w:r w:rsidR="005852B7">
        <w:rPr>
          <w:b/>
          <w:sz w:val="22"/>
          <w:szCs w:val="22"/>
        </w:rPr>
        <w:t>ió</w:t>
      </w:r>
      <w:r>
        <w:rPr>
          <w:b/>
          <w:sz w:val="22"/>
          <w:szCs w:val="22"/>
        </w:rPr>
        <w:t xml:space="preserve">n. Por eso la Iglesia tiene y en ocasiones emplea las "penas canónicas", </w:t>
      </w:r>
      <w:r w:rsidR="00A47825">
        <w:rPr>
          <w:b/>
          <w:sz w:val="22"/>
          <w:szCs w:val="22"/>
        </w:rPr>
        <w:t>las cuales van desde la privación de los sacramentos hasta la excomunión. En el Derecho Canónico, ley de la Iglesia, se denominan sa</w:t>
      </w:r>
      <w:r w:rsidR="00A47825">
        <w:rPr>
          <w:b/>
          <w:sz w:val="22"/>
          <w:szCs w:val="22"/>
        </w:rPr>
        <w:t>n</w:t>
      </w:r>
      <w:r w:rsidR="00A47825">
        <w:rPr>
          <w:b/>
          <w:sz w:val="22"/>
          <w:szCs w:val="22"/>
        </w:rPr>
        <w:t xml:space="preserve">ciones penales (can. 1311 y </w:t>
      </w:r>
      <w:proofErr w:type="spellStart"/>
      <w:r w:rsidR="00A47825">
        <w:rPr>
          <w:b/>
          <w:sz w:val="22"/>
          <w:szCs w:val="22"/>
        </w:rPr>
        <w:t>ss</w:t>
      </w:r>
      <w:proofErr w:type="spellEnd"/>
      <w:r w:rsidR="00A47825">
        <w:rPr>
          <w:b/>
          <w:sz w:val="22"/>
          <w:szCs w:val="22"/>
        </w:rPr>
        <w:t xml:space="preserve">) a las penas expiatorias ante un delito o pecado muy grave, y </w:t>
      </w:r>
      <w:r w:rsidR="00B70827">
        <w:rPr>
          <w:b/>
          <w:sz w:val="22"/>
          <w:szCs w:val="22"/>
        </w:rPr>
        <w:t xml:space="preserve">se habla de </w:t>
      </w:r>
      <w:r w:rsidR="00A47825">
        <w:rPr>
          <w:b/>
          <w:sz w:val="22"/>
          <w:szCs w:val="22"/>
        </w:rPr>
        <w:t>penas sanativas a las que buscan la recuperación del infractor de sus normas o criterios</w:t>
      </w:r>
    </w:p>
    <w:p w:rsidR="00A47825" w:rsidRDefault="00A47825" w:rsidP="00A47825">
      <w:pPr>
        <w:widowControl/>
        <w:autoSpaceDE/>
        <w:adjustRightInd/>
        <w:ind w:left="709" w:right="-11" w:firstLine="283"/>
        <w:jc w:val="both"/>
        <w:rPr>
          <w:b/>
          <w:sz w:val="22"/>
          <w:szCs w:val="22"/>
        </w:rPr>
      </w:pPr>
    </w:p>
    <w:p w:rsidR="00632A14" w:rsidRDefault="00A47825" w:rsidP="00A47825">
      <w:pPr>
        <w:widowControl/>
        <w:autoSpaceDE/>
        <w:adjustRightInd/>
        <w:ind w:left="709" w:right="-11" w:firstLine="283"/>
        <w:jc w:val="both"/>
        <w:rPr>
          <w:b/>
          <w:sz w:val="22"/>
          <w:szCs w:val="22"/>
        </w:rPr>
      </w:pPr>
      <w:r w:rsidRPr="00A47825">
        <w:rPr>
          <w:b/>
          <w:sz w:val="22"/>
          <w:szCs w:val="22"/>
        </w:rPr>
        <w:t xml:space="preserve"> En tiempos </w:t>
      </w:r>
      <w:r>
        <w:rPr>
          <w:b/>
          <w:sz w:val="22"/>
          <w:szCs w:val="22"/>
        </w:rPr>
        <w:t>antiguos</w:t>
      </w:r>
      <w:r w:rsidRPr="00A47825">
        <w:rPr>
          <w:b/>
          <w:sz w:val="22"/>
          <w:szCs w:val="22"/>
        </w:rPr>
        <w:t>, como la Iglesia se presentaba también como sociedad t</w:t>
      </w:r>
      <w:r w:rsidRPr="00A47825">
        <w:rPr>
          <w:b/>
          <w:sz w:val="22"/>
          <w:szCs w:val="22"/>
        </w:rPr>
        <w:t>e</w:t>
      </w:r>
      <w:r w:rsidRPr="00A47825">
        <w:rPr>
          <w:b/>
          <w:sz w:val="22"/>
          <w:szCs w:val="22"/>
        </w:rPr>
        <w:t>rrena, tenía sus penas físicas (prisión, flagelación, multa, ayunos). En la actualidad la Iglesia tiene reguladas penas espirituales y morales con carácter expiatorio y sanat</w:t>
      </w:r>
      <w:r w:rsidRPr="00A47825">
        <w:rPr>
          <w:b/>
          <w:sz w:val="22"/>
          <w:szCs w:val="22"/>
        </w:rPr>
        <w:t>i</w:t>
      </w:r>
      <w:r w:rsidRPr="00A47825">
        <w:rPr>
          <w:b/>
          <w:sz w:val="22"/>
          <w:szCs w:val="22"/>
        </w:rPr>
        <w:t>vo, no ya coercitivo, para los cristianos (</w:t>
      </w:r>
      <w:proofErr w:type="spellStart"/>
      <w:r w:rsidRPr="00A47825">
        <w:rPr>
          <w:b/>
          <w:sz w:val="22"/>
          <w:szCs w:val="22"/>
        </w:rPr>
        <w:t>cc</w:t>
      </w:r>
      <w:proofErr w:type="spellEnd"/>
      <w:r w:rsidRPr="00A47825">
        <w:rPr>
          <w:b/>
          <w:sz w:val="22"/>
          <w:szCs w:val="22"/>
        </w:rPr>
        <w:t>. 1311 a 1320).</w:t>
      </w:r>
    </w:p>
    <w:p w:rsidR="00A47825" w:rsidRDefault="00A47825" w:rsidP="00A47825">
      <w:pPr>
        <w:widowControl/>
        <w:autoSpaceDE/>
        <w:adjustRightInd/>
        <w:ind w:left="709" w:right="-11" w:firstLine="283"/>
        <w:jc w:val="both"/>
        <w:rPr>
          <w:b/>
          <w:sz w:val="22"/>
          <w:szCs w:val="22"/>
        </w:rPr>
      </w:pPr>
      <w:r w:rsidRPr="00A47825">
        <w:rPr>
          <w:b/>
          <w:sz w:val="22"/>
          <w:szCs w:val="22"/>
        </w:rPr>
        <w:lastRenderedPageBreak/>
        <w:br/>
        <w:t>   Las penas en la Iglesia son de dos tipos: "</w:t>
      </w:r>
      <w:proofErr w:type="spellStart"/>
      <w:r w:rsidRPr="00A47825">
        <w:rPr>
          <w:b/>
          <w:sz w:val="22"/>
          <w:szCs w:val="22"/>
        </w:rPr>
        <w:t>ferendae</w:t>
      </w:r>
      <w:proofErr w:type="spellEnd"/>
      <w:r w:rsidRPr="00A47825">
        <w:rPr>
          <w:b/>
          <w:sz w:val="22"/>
          <w:szCs w:val="22"/>
        </w:rPr>
        <w:t xml:space="preserve"> </w:t>
      </w:r>
      <w:proofErr w:type="spellStart"/>
      <w:r w:rsidRPr="00A47825">
        <w:rPr>
          <w:b/>
          <w:sz w:val="22"/>
          <w:szCs w:val="22"/>
        </w:rPr>
        <w:t>sentenciae</w:t>
      </w:r>
      <w:proofErr w:type="spellEnd"/>
      <w:r w:rsidRPr="00A47825">
        <w:rPr>
          <w:b/>
          <w:sz w:val="22"/>
          <w:szCs w:val="22"/>
        </w:rPr>
        <w:t>" y "</w:t>
      </w:r>
      <w:proofErr w:type="spellStart"/>
      <w:r w:rsidRPr="00A47825">
        <w:rPr>
          <w:b/>
          <w:sz w:val="22"/>
          <w:szCs w:val="22"/>
        </w:rPr>
        <w:t>latae</w:t>
      </w:r>
      <w:proofErr w:type="spellEnd"/>
      <w:r w:rsidRPr="00A47825">
        <w:rPr>
          <w:b/>
          <w:sz w:val="22"/>
          <w:szCs w:val="22"/>
        </w:rPr>
        <w:t xml:space="preserve"> </w:t>
      </w:r>
      <w:proofErr w:type="spellStart"/>
      <w:r w:rsidRPr="00A47825">
        <w:rPr>
          <w:b/>
          <w:sz w:val="22"/>
          <w:szCs w:val="22"/>
        </w:rPr>
        <w:t>sente</w:t>
      </w:r>
      <w:r w:rsidRPr="00A47825">
        <w:rPr>
          <w:b/>
          <w:sz w:val="22"/>
          <w:szCs w:val="22"/>
        </w:rPr>
        <w:t>n</w:t>
      </w:r>
      <w:r w:rsidRPr="00A47825">
        <w:rPr>
          <w:b/>
          <w:sz w:val="22"/>
          <w:szCs w:val="22"/>
        </w:rPr>
        <w:t>ciae</w:t>
      </w:r>
      <w:proofErr w:type="spellEnd"/>
      <w:r w:rsidRPr="00A47825">
        <w:rPr>
          <w:b/>
          <w:sz w:val="22"/>
          <w:szCs w:val="22"/>
        </w:rPr>
        <w:t>". Las primeras</w:t>
      </w:r>
      <w:r w:rsidR="00B70827">
        <w:rPr>
          <w:b/>
          <w:sz w:val="22"/>
          <w:szCs w:val="22"/>
        </w:rPr>
        <w:t>. a</w:t>
      </w:r>
      <w:r w:rsidR="005852B7">
        <w:rPr>
          <w:b/>
          <w:sz w:val="22"/>
          <w:szCs w:val="22"/>
        </w:rPr>
        <w:t>n</w:t>
      </w:r>
      <w:r w:rsidR="00B70827">
        <w:rPr>
          <w:b/>
          <w:sz w:val="22"/>
          <w:szCs w:val="22"/>
        </w:rPr>
        <w:t xml:space="preserve">te las que es preciso "pronunciar sentencia" </w:t>
      </w:r>
      <w:r w:rsidRPr="00A47825">
        <w:rPr>
          <w:b/>
          <w:sz w:val="22"/>
          <w:szCs w:val="22"/>
        </w:rPr>
        <w:t>obligan después de que han sido comunicadas al que ha faltado a una ley</w:t>
      </w:r>
      <w:r w:rsidR="00B70827">
        <w:rPr>
          <w:b/>
          <w:sz w:val="22"/>
          <w:szCs w:val="22"/>
        </w:rPr>
        <w:t xml:space="preserve"> y al que se le da tiempo p</w:t>
      </w:r>
      <w:r w:rsidR="00B70827">
        <w:rPr>
          <w:b/>
          <w:sz w:val="22"/>
          <w:szCs w:val="22"/>
        </w:rPr>
        <w:t>a</w:t>
      </w:r>
      <w:r w:rsidR="00B70827">
        <w:rPr>
          <w:b/>
          <w:sz w:val="22"/>
          <w:szCs w:val="22"/>
        </w:rPr>
        <w:t>ra pensar, elegir y evitar la sanción</w:t>
      </w:r>
      <w:r w:rsidRPr="00A47825">
        <w:rPr>
          <w:b/>
          <w:sz w:val="22"/>
          <w:szCs w:val="22"/>
        </w:rPr>
        <w:t>. Las segundas se dan por el mismo hecho de come</w:t>
      </w:r>
      <w:r w:rsidRPr="00A47825">
        <w:rPr>
          <w:b/>
          <w:sz w:val="22"/>
          <w:szCs w:val="22"/>
        </w:rPr>
        <w:softHyphen/>
        <w:t>ter el delito y</w:t>
      </w:r>
      <w:r w:rsidR="00B70827">
        <w:rPr>
          <w:b/>
          <w:sz w:val="22"/>
          <w:szCs w:val="22"/>
        </w:rPr>
        <w:t>,</w:t>
      </w:r>
      <w:r w:rsidRPr="00A47825">
        <w:rPr>
          <w:b/>
          <w:sz w:val="22"/>
          <w:szCs w:val="22"/>
        </w:rPr>
        <w:t xml:space="preserve"> aunque no se</w:t>
      </w:r>
      <w:r w:rsidR="00632A14">
        <w:rPr>
          <w:b/>
          <w:sz w:val="22"/>
          <w:szCs w:val="22"/>
        </w:rPr>
        <w:t xml:space="preserve"> comuniquen con una sentencia explicita</w:t>
      </w:r>
      <w:r w:rsidR="00B70827">
        <w:rPr>
          <w:b/>
          <w:sz w:val="22"/>
          <w:szCs w:val="22"/>
        </w:rPr>
        <w:t>, afectan a su situación de miembro del a comunidad cristiana</w:t>
      </w:r>
      <w:r w:rsidR="00632A14">
        <w:rPr>
          <w:b/>
          <w:sz w:val="22"/>
          <w:szCs w:val="22"/>
        </w:rPr>
        <w:t xml:space="preserve"> (c. 1314)</w:t>
      </w:r>
      <w:r w:rsidR="00B70827">
        <w:rPr>
          <w:b/>
          <w:sz w:val="22"/>
          <w:szCs w:val="22"/>
        </w:rPr>
        <w:t xml:space="preserve"> La sola acción lleva an</w:t>
      </w:r>
      <w:r w:rsidR="00B70827">
        <w:rPr>
          <w:b/>
          <w:sz w:val="22"/>
          <w:szCs w:val="22"/>
        </w:rPr>
        <w:t>e</w:t>
      </w:r>
      <w:r w:rsidR="00B70827">
        <w:rPr>
          <w:b/>
          <w:sz w:val="22"/>
          <w:szCs w:val="22"/>
        </w:rPr>
        <w:t>ja la pena o la nueva situación que origina el haberla cometido.</w:t>
      </w:r>
    </w:p>
    <w:p w:rsidR="00632A14" w:rsidRDefault="00632A14" w:rsidP="00A47825">
      <w:pPr>
        <w:widowControl/>
        <w:autoSpaceDE/>
        <w:adjustRightInd/>
        <w:ind w:left="709" w:right="-11" w:firstLine="283"/>
        <w:jc w:val="both"/>
        <w:rPr>
          <w:b/>
          <w:sz w:val="22"/>
          <w:szCs w:val="22"/>
        </w:rPr>
      </w:pPr>
    </w:p>
    <w:p w:rsidR="006E5306" w:rsidRDefault="00632A14" w:rsidP="00A47825">
      <w:pPr>
        <w:widowControl/>
        <w:autoSpaceDE/>
        <w:adjustRightInd/>
        <w:ind w:left="709" w:right="-11" w:firstLine="283"/>
        <w:jc w:val="both"/>
        <w:rPr>
          <w:b/>
          <w:sz w:val="22"/>
          <w:szCs w:val="22"/>
        </w:rPr>
      </w:pPr>
      <w:r>
        <w:rPr>
          <w:b/>
          <w:sz w:val="22"/>
          <w:szCs w:val="22"/>
        </w:rPr>
        <w:t xml:space="preserve">La función de esas penas no es otra que </w:t>
      </w:r>
      <w:r w:rsidR="00A47825">
        <w:rPr>
          <w:b/>
          <w:sz w:val="22"/>
          <w:szCs w:val="22"/>
        </w:rPr>
        <w:t>cura</w:t>
      </w:r>
      <w:r>
        <w:rPr>
          <w:b/>
          <w:sz w:val="22"/>
          <w:szCs w:val="22"/>
        </w:rPr>
        <w:t>r al pecador y pueden ser penite</w:t>
      </w:r>
      <w:r>
        <w:rPr>
          <w:b/>
          <w:sz w:val="22"/>
          <w:szCs w:val="22"/>
        </w:rPr>
        <w:t>n</w:t>
      </w:r>
      <w:r>
        <w:rPr>
          <w:b/>
          <w:sz w:val="22"/>
          <w:szCs w:val="22"/>
        </w:rPr>
        <w:t>cia</w:t>
      </w:r>
      <w:r w:rsidR="00B70827">
        <w:rPr>
          <w:b/>
          <w:sz w:val="22"/>
          <w:szCs w:val="22"/>
        </w:rPr>
        <w:t>s</w:t>
      </w:r>
      <w:r>
        <w:rPr>
          <w:b/>
          <w:sz w:val="22"/>
          <w:szCs w:val="22"/>
        </w:rPr>
        <w:t xml:space="preserve"> y también excomuniones. La excomunión es la más grave y co</w:t>
      </w:r>
      <w:r w:rsidR="006E5306" w:rsidRPr="00A47825">
        <w:rPr>
          <w:b/>
          <w:sz w:val="22"/>
          <w:szCs w:val="22"/>
        </w:rPr>
        <w:t>nsiste en declarar a una persona fuera de la comu</w:t>
      </w:r>
      <w:r w:rsidR="006E5306" w:rsidRPr="00A47825">
        <w:rPr>
          <w:b/>
          <w:sz w:val="22"/>
          <w:szCs w:val="22"/>
        </w:rPr>
        <w:softHyphen/>
        <w:t>nión de la Iglesia y</w:t>
      </w:r>
      <w:r w:rsidR="00B70827">
        <w:rPr>
          <w:b/>
          <w:sz w:val="22"/>
          <w:szCs w:val="22"/>
        </w:rPr>
        <w:t>,</w:t>
      </w:r>
      <w:r w:rsidR="006E5306" w:rsidRPr="00A47825">
        <w:rPr>
          <w:b/>
          <w:sz w:val="22"/>
          <w:szCs w:val="22"/>
        </w:rPr>
        <w:t xml:space="preserve"> por lo tanto</w:t>
      </w:r>
      <w:r w:rsidR="00B70827">
        <w:rPr>
          <w:b/>
          <w:sz w:val="22"/>
          <w:szCs w:val="22"/>
        </w:rPr>
        <w:t>,</w:t>
      </w:r>
      <w:r w:rsidR="006E5306" w:rsidRPr="00A47825">
        <w:rPr>
          <w:b/>
          <w:sz w:val="22"/>
          <w:szCs w:val="22"/>
        </w:rPr>
        <w:t xml:space="preserve"> obligadamente al</w:t>
      </w:r>
      <w:r w:rsidR="006E5306" w:rsidRPr="00A47825">
        <w:rPr>
          <w:b/>
          <w:sz w:val="22"/>
          <w:szCs w:val="22"/>
        </w:rPr>
        <w:t>e</w:t>
      </w:r>
      <w:r w:rsidR="006E5306" w:rsidRPr="00A47825">
        <w:rPr>
          <w:b/>
          <w:sz w:val="22"/>
          <w:szCs w:val="22"/>
        </w:rPr>
        <w:t>jada de los actos sacramenta</w:t>
      </w:r>
      <w:r w:rsidR="006E5306" w:rsidRPr="00A47825">
        <w:rPr>
          <w:b/>
          <w:sz w:val="22"/>
          <w:szCs w:val="22"/>
        </w:rPr>
        <w:softHyphen/>
        <w:t>les y de otros signos de perte</w:t>
      </w:r>
      <w:r w:rsidR="006E5306" w:rsidRPr="00A47825">
        <w:rPr>
          <w:b/>
          <w:sz w:val="22"/>
          <w:szCs w:val="22"/>
        </w:rPr>
        <w:softHyphen/>
        <w:t>nencia como sepultura eclesiástica, sufragios o signos de comunión.</w:t>
      </w:r>
    </w:p>
    <w:p w:rsidR="00632A14" w:rsidRPr="00A47825" w:rsidRDefault="00632A14" w:rsidP="00A47825">
      <w:pPr>
        <w:widowControl/>
        <w:autoSpaceDE/>
        <w:adjustRightInd/>
        <w:ind w:left="709" w:right="-11" w:firstLine="283"/>
        <w:jc w:val="both"/>
        <w:rPr>
          <w:b/>
          <w:sz w:val="22"/>
          <w:szCs w:val="22"/>
        </w:rPr>
      </w:pPr>
    </w:p>
    <w:p w:rsidR="00632A14" w:rsidRDefault="00B70827" w:rsidP="00A47825">
      <w:pPr>
        <w:widowControl/>
        <w:autoSpaceDE/>
        <w:adjustRightInd/>
        <w:ind w:left="709" w:right="-11" w:firstLine="283"/>
        <w:jc w:val="both"/>
        <w:rPr>
          <w:b/>
          <w:sz w:val="22"/>
          <w:szCs w:val="22"/>
        </w:rPr>
      </w:pPr>
      <w:r>
        <w:rPr>
          <w:b/>
          <w:sz w:val="22"/>
          <w:szCs w:val="22"/>
        </w:rPr>
        <w:t>El entredicho es la</w:t>
      </w:r>
      <w:r w:rsidR="006E5306" w:rsidRPr="00A47825">
        <w:rPr>
          <w:b/>
          <w:sz w:val="22"/>
          <w:szCs w:val="22"/>
        </w:rPr>
        <w:t xml:space="preserve"> penas ordinarias que</w:t>
      </w:r>
      <w:r w:rsidR="00632A14">
        <w:rPr>
          <w:b/>
          <w:sz w:val="22"/>
          <w:szCs w:val="22"/>
        </w:rPr>
        <w:t xml:space="preserve"> se aplican a una comunidad o </w:t>
      </w:r>
      <w:r>
        <w:rPr>
          <w:b/>
          <w:sz w:val="22"/>
          <w:szCs w:val="22"/>
        </w:rPr>
        <w:t>a los cri</w:t>
      </w:r>
      <w:r>
        <w:rPr>
          <w:b/>
          <w:sz w:val="22"/>
          <w:szCs w:val="22"/>
        </w:rPr>
        <w:t>s</w:t>
      </w:r>
      <w:r>
        <w:rPr>
          <w:b/>
          <w:sz w:val="22"/>
          <w:szCs w:val="22"/>
        </w:rPr>
        <w:t xml:space="preserve">tianos de una zona, </w:t>
      </w:r>
      <w:r w:rsidR="00632A14">
        <w:rPr>
          <w:b/>
          <w:sz w:val="22"/>
          <w:szCs w:val="22"/>
        </w:rPr>
        <w:t xml:space="preserve">región </w:t>
      </w:r>
      <w:r>
        <w:rPr>
          <w:b/>
          <w:sz w:val="22"/>
          <w:szCs w:val="22"/>
        </w:rPr>
        <w:t xml:space="preserve">o comunidad, </w:t>
      </w:r>
      <w:r w:rsidR="00632A14">
        <w:rPr>
          <w:b/>
          <w:sz w:val="22"/>
          <w:szCs w:val="22"/>
        </w:rPr>
        <w:t>donde se comete un delito</w:t>
      </w:r>
      <w:r>
        <w:rPr>
          <w:b/>
          <w:sz w:val="22"/>
          <w:szCs w:val="22"/>
        </w:rPr>
        <w:t>. Supone dete</w:t>
      </w:r>
      <w:r>
        <w:rPr>
          <w:b/>
          <w:sz w:val="22"/>
          <w:szCs w:val="22"/>
        </w:rPr>
        <w:t>r</w:t>
      </w:r>
      <w:r>
        <w:rPr>
          <w:b/>
          <w:sz w:val="22"/>
          <w:szCs w:val="22"/>
        </w:rPr>
        <w:t>minado tipo de prohibiciones con son celebración religiosas, sobre todo la</w:t>
      </w:r>
      <w:r w:rsidR="00632A14">
        <w:rPr>
          <w:b/>
          <w:sz w:val="22"/>
          <w:szCs w:val="22"/>
        </w:rPr>
        <w:t xml:space="preserve"> prohib</w:t>
      </w:r>
      <w:r w:rsidR="00632A14">
        <w:rPr>
          <w:b/>
          <w:sz w:val="22"/>
          <w:szCs w:val="22"/>
        </w:rPr>
        <w:t>i</w:t>
      </w:r>
      <w:r w:rsidR="00632A14">
        <w:rPr>
          <w:b/>
          <w:sz w:val="22"/>
          <w:szCs w:val="22"/>
        </w:rPr>
        <w:t>ción de celebrar los sacramentos en esa demarcación a que afecta la sanción.</w:t>
      </w:r>
    </w:p>
    <w:p w:rsidR="00632A14" w:rsidRDefault="00632A14" w:rsidP="00A47825">
      <w:pPr>
        <w:widowControl/>
        <w:autoSpaceDE/>
        <w:adjustRightInd/>
        <w:ind w:left="709" w:right="-11" w:firstLine="283"/>
        <w:jc w:val="both"/>
        <w:rPr>
          <w:b/>
          <w:sz w:val="22"/>
          <w:szCs w:val="22"/>
        </w:rPr>
      </w:pPr>
    </w:p>
    <w:p w:rsidR="00632A14" w:rsidRDefault="00632A14" w:rsidP="00A47825">
      <w:pPr>
        <w:widowControl/>
        <w:autoSpaceDE/>
        <w:adjustRightInd/>
        <w:ind w:left="709" w:right="-11" w:firstLine="283"/>
        <w:jc w:val="both"/>
        <w:rPr>
          <w:b/>
          <w:sz w:val="22"/>
          <w:szCs w:val="22"/>
        </w:rPr>
      </w:pPr>
      <w:r>
        <w:rPr>
          <w:b/>
          <w:sz w:val="22"/>
          <w:szCs w:val="22"/>
        </w:rPr>
        <w:t xml:space="preserve"> También puede la Iglesia retener el perdón de algunos pecados especialmente graves,</w:t>
      </w:r>
      <w:r w:rsidR="00B70827">
        <w:rPr>
          <w:b/>
          <w:sz w:val="22"/>
          <w:szCs w:val="22"/>
        </w:rPr>
        <w:t xml:space="preserve"> (pecados reservados) </w:t>
      </w:r>
      <w:r>
        <w:rPr>
          <w:b/>
          <w:sz w:val="22"/>
          <w:szCs w:val="22"/>
        </w:rPr>
        <w:t xml:space="preserve"> como señal de su carácter destructivo y con intención de que quienes los cometen sean consciente de su gravedad</w:t>
      </w:r>
      <w:r w:rsidR="00B70827">
        <w:rPr>
          <w:b/>
          <w:sz w:val="22"/>
          <w:szCs w:val="22"/>
        </w:rPr>
        <w:t>. Tales son</w:t>
      </w:r>
      <w:r>
        <w:rPr>
          <w:b/>
          <w:sz w:val="22"/>
          <w:szCs w:val="22"/>
        </w:rPr>
        <w:t xml:space="preserve"> </w:t>
      </w:r>
      <w:r w:rsidR="00B70827">
        <w:rPr>
          <w:b/>
          <w:sz w:val="22"/>
          <w:szCs w:val="22"/>
        </w:rPr>
        <w:t xml:space="preserve">el </w:t>
      </w:r>
      <w:r>
        <w:rPr>
          <w:b/>
          <w:sz w:val="22"/>
          <w:szCs w:val="22"/>
        </w:rPr>
        <w:t xml:space="preserve">sacrilegio, </w:t>
      </w:r>
      <w:r w:rsidR="00B70827">
        <w:rPr>
          <w:b/>
          <w:sz w:val="22"/>
          <w:szCs w:val="22"/>
        </w:rPr>
        <w:t xml:space="preserve">el </w:t>
      </w:r>
      <w:r>
        <w:rPr>
          <w:b/>
          <w:sz w:val="22"/>
          <w:szCs w:val="22"/>
        </w:rPr>
        <w:t>asesinato, violación de persona sagrada,</w:t>
      </w:r>
      <w:r w:rsidR="00B70827">
        <w:rPr>
          <w:b/>
          <w:sz w:val="22"/>
          <w:szCs w:val="22"/>
        </w:rPr>
        <w:t xml:space="preserve"> el aprovechamiento del propio estado o carácter sacerdotal para cometer una ofensa o perjuicio grave. </w:t>
      </w:r>
      <w:r>
        <w:rPr>
          <w:b/>
          <w:sz w:val="22"/>
          <w:szCs w:val="22"/>
        </w:rPr>
        <w:t xml:space="preserve"> Esos</w:t>
      </w:r>
      <w:r w:rsidR="006E5306" w:rsidRPr="00A47825">
        <w:rPr>
          <w:b/>
          <w:sz w:val="22"/>
          <w:szCs w:val="22"/>
        </w:rPr>
        <w:t xml:space="preserve"> </w:t>
      </w:r>
      <w:r>
        <w:rPr>
          <w:b/>
          <w:sz w:val="22"/>
          <w:szCs w:val="22"/>
        </w:rPr>
        <w:t>"</w:t>
      </w:r>
      <w:r w:rsidR="006E5306" w:rsidRPr="00A47825">
        <w:rPr>
          <w:b/>
          <w:sz w:val="22"/>
          <w:szCs w:val="22"/>
        </w:rPr>
        <w:t>pecados, por ser reservados</w:t>
      </w:r>
      <w:r>
        <w:rPr>
          <w:b/>
          <w:sz w:val="22"/>
          <w:szCs w:val="22"/>
        </w:rPr>
        <w:t>,</w:t>
      </w:r>
      <w:r w:rsidR="006E5306" w:rsidRPr="00A47825">
        <w:rPr>
          <w:b/>
          <w:sz w:val="22"/>
          <w:szCs w:val="22"/>
        </w:rPr>
        <w:t xml:space="preserve"> (que no pueden ser perdonados por un sacerdote cualquiera),</w:t>
      </w:r>
      <w:r>
        <w:rPr>
          <w:b/>
          <w:sz w:val="22"/>
          <w:szCs w:val="22"/>
        </w:rPr>
        <w:t xml:space="preserve"> r</w:t>
      </w:r>
      <w:r>
        <w:rPr>
          <w:b/>
          <w:sz w:val="22"/>
          <w:szCs w:val="22"/>
        </w:rPr>
        <w:t>e</w:t>
      </w:r>
      <w:r>
        <w:rPr>
          <w:b/>
          <w:sz w:val="22"/>
          <w:szCs w:val="22"/>
        </w:rPr>
        <w:t>claman un perdón especial reservado a los Obispos o a los sacerdotes en quienes lo obispos deleguen.</w:t>
      </w:r>
    </w:p>
    <w:p w:rsidR="00B70827" w:rsidRDefault="00605796" w:rsidP="00605796">
      <w:pPr>
        <w:pStyle w:val="NormalWeb"/>
        <w:ind w:left="709" w:firstLine="284"/>
        <w:jc w:val="both"/>
        <w:rPr>
          <w:rFonts w:ascii="Arial" w:hAnsi="Arial" w:cs="Arial"/>
          <w:b/>
          <w:sz w:val="22"/>
          <w:szCs w:val="22"/>
        </w:rPr>
      </w:pPr>
      <w:r w:rsidRPr="00605796">
        <w:rPr>
          <w:rFonts w:ascii="Arial" w:hAnsi="Arial" w:cs="Arial"/>
          <w:b/>
          <w:sz w:val="22"/>
          <w:szCs w:val="22"/>
        </w:rPr>
        <w:t xml:space="preserve">La excomunión es </w:t>
      </w:r>
      <w:r w:rsidR="00B70827">
        <w:rPr>
          <w:rFonts w:ascii="Arial" w:hAnsi="Arial" w:cs="Arial"/>
          <w:b/>
          <w:sz w:val="22"/>
          <w:szCs w:val="22"/>
        </w:rPr>
        <w:t xml:space="preserve">la </w:t>
      </w:r>
      <w:r w:rsidRPr="00605796">
        <w:rPr>
          <w:rFonts w:ascii="Arial" w:hAnsi="Arial" w:cs="Arial"/>
          <w:b/>
          <w:sz w:val="22"/>
          <w:szCs w:val="22"/>
        </w:rPr>
        <w:t xml:space="preserve">pena </w:t>
      </w:r>
      <w:r>
        <w:rPr>
          <w:rFonts w:ascii="Arial" w:hAnsi="Arial" w:cs="Arial"/>
          <w:b/>
          <w:sz w:val="22"/>
          <w:szCs w:val="22"/>
        </w:rPr>
        <w:t>más practicada en los tiempos antiguos y con frecue</w:t>
      </w:r>
      <w:r>
        <w:rPr>
          <w:rFonts w:ascii="Arial" w:hAnsi="Arial" w:cs="Arial"/>
          <w:b/>
          <w:sz w:val="22"/>
          <w:szCs w:val="22"/>
        </w:rPr>
        <w:t>n</w:t>
      </w:r>
      <w:r>
        <w:rPr>
          <w:rFonts w:ascii="Arial" w:hAnsi="Arial" w:cs="Arial"/>
          <w:b/>
          <w:sz w:val="22"/>
          <w:szCs w:val="22"/>
        </w:rPr>
        <w:t>cia lleg</w:t>
      </w:r>
      <w:r w:rsidR="00B70827">
        <w:rPr>
          <w:rFonts w:ascii="Arial" w:hAnsi="Arial" w:cs="Arial"/>
          <w:b/>
          <w:sz w:val="22"/>
          <w:szCs w:val="22"/>
        </w:rPr>
        <w:t>ó</w:t>
      </w:r>
      <w:r>
        <w:rPr>
          <w:rFonts w:ascii="Arial" w:hAnsi="Arial" w:cs="Arial"/>
          <w:b/>
          <w:sz w:val="22"/>
          <w:szCs w:val="22"/>
        </w:rPr>
        <w:t xml:space="preserve"> a  reyes y nobles que no actuaban de acuerdo con </w:t>
      </w:r>
      <w:proofErr w:type="spellStart"/>
      <w:r>
        <w:rPr>
          <w:rFonts w:ascii="Arial" w:hAnsi="Arial" w:cs="Arial"/>
          <w:b/>
          <w:sz w:val="22"/>
          <w:szCs w:val="22"/>
        </w:rPr>
        <w:t>el</w:t>
      </w:r>
      <w:proofErr w:type="spellEnd"/>
      <w:r>
        <w:rPr>
          <w:rFonts w:ascii="Arial" w:hAnsi="Arial" w:cs="Arial"/>
          <w:b/>
          <w:sz w:val="22"/>
          <w:szCs w:val="22"/>
        </w:rPr>
        <w:t xml:space="preserve"> </w:t>
      </w:r>
      <w:r w:rsidR="00B70827">
        <w:rPr>
          <w:rFonts w:ascii="Arial" w:hAnsi="Arial" w:cs="Arial"/>
          <w:b/>
          <w:sz w:val="22"/>
          <w:szCs w:val="22"/>
        </w:rPr>
        <w:t xml:space="preserve">la autoridad del </w:t>
      </w:r>
      <w:r>
        <w:rPr>
          <w:rFonts w:ascii="Arial" w:hAnsi="Arial" w:cs="Arial"/>
          <w:b/>
          <w:sz w:val="22"/>
          <w:szCs w:val="22"/>
        </w:rPr>
        <w:t>Papa de turno. En los tiempos actuales ha perdido su eficacia, aunque sigue vigente en el derecho de la Iglesia, sobre todo para ciertos desordenes morales como los sacril</w:t>
      </w:r>
      <w:r>
        <w:rPr>
          <w:rFonts w:ascii="Arial" w:hAnsi="Arial" w:cs="Arial"/>
          <w:b/>
          <w:sz w:val="22"/>
          <w:szCs w:val="22"/>
        </w:rPr>
        <w:t>e</w:t>
      </w:r>
      <w:r>
        <w:rPr>
          <w:rFonts w:ascii="Arial" w:hAnsi="Arial" w:cs="Arial"/>
          <w:b/>
          <w:sz w:val="22"/>
          <w:szCs w:val="22"/>
        </w:rPr>
        <w:t xml:space="preserve">gios, los asesinatos de personas sagradas, y algunos desordenes morales públicos y escandalosos. </w:t>
      </w:r>
      <w:r w:rsidR="00B70827">
        <w:rPr>
          <w:rFonts w:ascii="Arial" w:hAnsi="Arial" w:cs="Arial"/>
          <w:b/>
          <w:sz w:val="22"/>
          <w:szCs w:val="22"/>
        </w:rPr>
        <w:t xml:space="preserve">Es </w:t>
      </w:r>
      <w:r w:rsidRPr="00605796">
        <w:rPr>
          <w:rFonts w:ascii="Arial" w:hAnsi="Arial" w:cs="Arial"/>
          <w:b/>
          <w:sz w:val="22"/>
          <w:szCs w:val="22"/>
        </w:rPr>
        <w:t xml:space="preserve">impuesta por ley </w:t>
      </w:r>
      <w:r w:rsidR="00B70827">
        <w:rPr>
          <w:rFonts w:ascii="Arial" w:hAnsi="Arial" w:cs="Arial"/>
          <w:b/>
          <w:sz w:val="22"/>
          <w:szCs w:val="22"/>
        </w:rPr>
        <w:t>de la Iglesia y reclama un perdón especial, s</w:t>
      </w:r>
      <w:r w:rsidR="00B70827">
        <w:rPr>
          <w:rFonts w:ascii="Arial" w:hAnsi="Arial" w:cs="Arial"/>
          <w:b/>
          <w:sz w:val="22"/>
          <w:szCs w:val="22"/>
        </w:rPr>
        <w:t>u</w:t>
      </w:r>
      <w:r w:rsidR="00B70827">
        <w:rPr>
          <w:rFonts w:ascii="Arial" w:hAnsi="Arial" w:cs="Arial"/>
          <w:b/>
          <w:sz w:val="22"/>
          <w:szCs w:val="22"/>
        </w:rPr>
        <w:t>puesto el arrepentimiento.</w:t>
      </w:r>
    </w:p>
    <w:p w:rsidR="00605796" w:rsidRPr="00605796" w:rsidRDefault="00605796" w:rsidP="00605796">
      <w:pPr>
        <w:pStyle w:val="NormalWeb"/>
        <w:ind w:left="709" w:firstLine="284"/>
        <w:jc w:val="both"/>
        <w:rPr>
          <w:rFonts w:ascii="Arial" w:hAnsi="Arial" w:cs="Arial"/>
          <w:b/>
          <w:sz w:val="22"/>
          <w:szCs w:val="22"/>
        </w:rPr>
      </w:pPr>
      <w:r>
        <w:rPr>
          <w:rFonts w:ascii="Arial" w:hAnsi="Arial" w:cs="Arial"/>
          <w:b/>
          <w:sz w:val="22"/>
          <w:szCs w:val="22"/>
        </w:rPr>
        <w:t xml:space="preserve"> El Catecismo de </w:t>
      </w:r>
      <w:r w:rsidRPr="00605796">
        <w:rPr>
          <w:rFonts w:ascii="Arial" w:hAnsi="Arial" w:cs="Arial"/>
          <w:b/>
          <w:sz w:val="22"/>
          <w:szCs w:val="22"/>
        </w:rPr>
        <w:t xml:space="preserve">la Iglesia católica </w:t>
      </w:r>
      <w:r>
        <w:rPr>
          <w:rFonts w:ascii="Arial" w:hAnsi="Arial" w:cs="Arial"/>
          <w:b/>
          <w:sz w:val="22"/>
          <w:szCs w:val="22"/>
        </w:rPr>
        <w:t>dice</w:t>
      </w:r>
      <w:r w:rsidRPr="00605796">
        <w:rPr>
          <w:rFonts w:ascii="Arial" w:hAnsi="Arial" w:cs="Arial"/>
          <w:b/>
          <w:sz w:val="22"/>
          <w:szCs w:val="22"/>
        </w:rPr>
        <w:t>:</w:t>
      </w:r>
      <w:r>
        <w:rPr>
          <w:rFonts w:ascii="Arial" w:hAnsi="Arial" w:cs="Arial"/>
          <w:b/>
          <w:sz w:val="22"/>
          <w:szCs w:val="22"/>
        </w:rPr>
        <w:t xml:space="preserve"> "</w:t>
      </w:r>
      <w:r w:rsidRPr="00605796">
        <w:rPr>
          <w:rFonts w:ascii="Arial" w:hAnsi="Arial" w:cs="Arial"/>
          <w:b/>
          <w:i/>
          <w:iCs/>
          <w:sz w:val="22"/>
          <w:szCs w:val="22"/>
        </w:rPr>
        <w:t xml:space="preserve">Ciertos pecados particularmente graves </w:t>
      </w:r>
      <w:r>
        <w:rPr>
          <w:rFonts w:ascii="Arial" w:hAnsi="Arial" w:cs="Arial"/>
          <w:b/>
          <w:i/>
          <w:iCs/>
          <w:sz w:val="22"/>
          <w:szCs w:val="22"/>
        </w:rPr>
        <w:t xml:space="preserve"> </w:t>
      </w:r>
      <w:r w:rsidRPr="00605796">
        <w:rPr>
          <w:rFonts w:ascii="Arial" w:hAnsi="Arial" w:cs="Arial"/>
          <w:b/>
          <w:i/>
          <w:iCs/>
          <w:sz w:val="22"/>
          <w:szCs w:val="22"/>
        </w:rPr>
        <w:t>están sancionados con la excomunión, la pena eclesiástica más severa, que impide la recepción de los sacramentos y el ejercicio de ciertos actos eclesiásticos, y cuya absolución, por consiguiente, sólo puede ser concedida, según el derecho de la Iglesia, por el Papa, por el Obispo del lugar, o por sacerdotes autorizados por ellos. En caso de peligro de muerte, todo sacerdote, incluso privado de la facultad de oír confesiones, puede absolver de cualquier pecado y de toda excomunión</w:t>
      </w:r>
      <w:r>
        <w:rPr>
          <w:rFonts w:ascii="Arial" w:hAnsi="Arial" w:cs="Arial"/>
          <w:b/>
          <w:i/>
          <w:iCs/>
          <w:sz w:val="22"/>
          <w:szCs w:val="22"/>
        </w:rPr>
        <w:t>"</w:t>
      </w:r>
      <w:r w:rsidRPr="00605796">
        <w:rPr>
          <w:rFonts w:ascii="Arial" w:hAnsi="Arial" w:cs="Arial"/>
          <w:b/>
          <w:i/>
          <w:iCs/>
          <w:sz w:val="22"/>
          <w:szCs w:val="22"/>
        </w:rPr>
        <w:t>.</w:t>
      </w:r>
      <w:r>
        <w:rPr>
          <w:rFonts w:ascii="Arial" w:hAnsi="Arial" w:cs="Arial"/>
          <w:b/>
          <w:i/>
          <w:iCs/>
          <w:sz w:val="22"/>
          <w:szCs w:val="22"/>
        </w:rPr>
        <w:t xml:space="preserve"> (1463)</w:t>
      </w:r>
    </w:p>
    <w:p w:rsidR="00605796" w:rsidRDefault="00605796" w:rsidP="00605796">
      <w:pPr>
        <w:pStyle w:val="NormalWeb"/>
        <w:ind w:left="709" w:firstLine="284"/>
        <w:jc w:val="both"/>
        <w:rPr>
          <w:rFonts w:ascii="Arial" w:hAnsi="Arial" w:cs="Arial"/>
          <w:b/>
          <w:sz w:val="22"/>
          <w:szCs w:val="22"/>
        </w:rPr>
      </w:pPr>
      <w:r w:rsidRPr="00605796">
        <w:rPr>
          <w:rFonts w:ascii="Arial" w:hAnsi="Arial" w:cs="Arial"/>
          <w:b/>
          <w:sz w:val="22"/>
          <w:szCs w:val="22"/>
        </w:rPr>
        <w:t>Más allá de la pérdida de la gracia, la excomunión implica una ruptura con los vínculos que unen al creyente a Cristo por medio de la Iglesia. La excomunión no pone a la persona fuera de la Iglesia, pero sí la separa de la participación de su c</w:t>
      </w:r>
      <w:r w:rsidRPr="00605796">
        <w:rPr>
          <w:rFonts w:ascii="Arial" w:hAnsi="Arial" w:cs="Arial"/>
          <w:b/>
          <w:sz w:val="22"/>
          <w:szCs w:val="22"/>
        </w:rPr>
        <w:t>o</w:t>
      </w:r>
      <w:r w:rsidRPr="00605796">
        <w:rPr>
          <w:rFonts w:ascii="Arial" w:hAnsi="Arial" w:cs="Arial"/>
          <w:b/>
          <w:sz w:val="22"/>
          <w:szCs w:val="22"/>
        </w:rPr>
        <w:t>munión. Es posible también la auto-excomunión, cuando la persona rompe los vínculos de comunión con la Iglesia.</w:t>
      </w:r>
    </w:p>
    <w:p w:rsidR="00605796" w:rsidRDefault="00B70827" w:rsidP="00605796">
      <w:pPr>
        <w:widowControl/>
        <w:autoSpaceDE/>
        <w:autoSpaceDN/>
        <w:adjustRightInd/>
        <w:ind w:left="709" w:firstLine="142"/>
        <w:jc w:val="both"/>
        <w:rPr>
          <w:b/>
          <w:sz w:val="22"/>
          <w:szCs w:val="22"/>
        </w:rPr>
      </w:pPr>
      <w:r>
        <w:rPr>
          <w:b/>
          <w:sz w:val="22"/>
          <w:szCs w:val="22"/>
        </w:rPr>
        <w:t xml:space="preserve"> </w:t>
      </w:r>
      <w:r w:rsidR="00605796" w:rsidRPr="00605796">
        <w:rPr>
          <w:b/>
          <w:sz w:val="22"/>
          <w:szCs w:val="22"/>
        </w:rPr>
        <w:t>El efecto más notable de la excomunión es la exclusión de la recepción o admini</w:t>
      </w:r>
      <w:r w:rsidR="00605796" w:rsidRPr="00605796">
        <w:rPr>
          <w:b/>
          <w:sz w:val="22"/>
          <w:szCs w:val="22"/>
        </w:rPr>
        <w:t>s</w:t>
      </w:r>
      <w:r w:rsidR="00605796" w:rsidRPr="00605796">
        <w:rPr>
          <w:b/>
          <w:sz w:val="22"/>
          <w:szCs w:val="22"/>
        </w:rPr>
        <w:t>tración de los sacramentos, incluso de la confesión, ya que no puede haber reconc</w:t>
      </w:r>
      <w:r w:rsidR="00605796" w:rsidRPr="00605796">
        <w:rPr>
          <w:b/>
          <w:sz w:val="22"/>
          <w:szCs w:val="22"/>
        </w:rPr>
        <w:t>i</w:t>
      </w:r>
      <w:r w:rsidR="00605796" w:rsidRPr="00605796">
        <w:rPr>
          <w:b/>
          <w:sz w:val="22"/>
          <w:szCs w:val="22"/>
        </w:rPr>
        <w:t>liación de algunos pecados mientras no hay arrepentimiento de uno que sea mortal. (cf. Canon 1331.1.2)</w:t>
      </w:r>
    </w:p>
    <w:p w:rsidR="00605796" w:rsidRPr="00605796" w:rsidRDefault="00605796" w:rsidP="00605796">
      <w:pPr>
        <w:widowControl/>
        <w:autoSpaceDE/>
        <w:autoSpaceDN/>
        <w:adjustRightInd/>
        <w:ind w:left="709" w:firstLine="142"/>
        <w:jc w:val="both"/>
        <w:rPr>
          <w:b/>
          <w:sz w:val="22"/>
          <w:szCs w:val="22"/>
        </w:rPr>
      </w:pPr>
    </w:p>
    <w:p w:rsidR="00605796" w:rsidRPr="00605796" w:rsidRDefault="00605796" w:rsidP="00605796">
      <w:pPr>
        <w:widowControl/>
        <w:autoSpaceDE/>
        <w:autoSpaceDN/>
        <w:adjustRightInd/>
        <w:ind w:left="709" w:firstLine="142"/>
        <w:jc w:val="both"/>
        <w:rPr>
          <w:b/>
          <w:sz w:val="22"/>
          <w:szCs w:val="22"/>
        </w:rPr>
      </w:pPr>
      <w:r w:rsidRPr="00605796">
        <w:rPr>
          <w:b/>
          <w:sz w:val="22"/>
          <w:szCs w:val="22"/>
        </w:rPr>
        <w:t>Se les prohíbe además ejercer oficios o funciones eclesiásticas. Si la excomunión ha sido impuesta públicamente, todo intento de ejercer un oficio eclesiástico es i</w:t>
      </w:r>
      <w:r w:rsidRPr="00605796">
        <w:rPr>
          <w:b/>
          <w:sz w:val="22"/>
          <w:szCs w:val="22"/>
        </w:rPr>
        <w:t>n</w:t>
      </w:r>
      <w:r w:rsidRPr="00605796">
        <w:rPr>
          <w:b/>
          <w:sz w:val="22"/>
          <w:szCs w:val="22"/>
        </w:rPr>
        <w:t>válido</w:t>
      </w:r>
    </w:p>
    <w:p w:rsidR="00605796" w:rsidRPr="00605796" w:rsidRDefault="00605796" w:rsidP="00605796">
      <w:pPr>
        <w:pStyle w:val="NormalWeb"/>
        <w:ind w:left="709" w:firstLine="284"/>
        <w:jc w:val="both"/>
        <w:rPr>
          <w:rFonts w:ascii="Arial" w:hAnsi="Arial" w:cs="Arial"/>
          <w:b/>
          <w:sz w:val="22"/>
          <w:szCs w:val="22"/>
        </w:rPr>
      </w:pPr>
    </w:p>
    <w:p w:rsidR="00605796" w:rsidRDefault="00605796" w:rsidP="00A47825">
      <w:pPr>
        <w:widowControl/>
        <w:autoSpaceDE/>
        <w:adjustRightInd/>
        <w:ind w:left="709" w:right="-11" w:firstLine="283"/>
        <w:jc w:val="both"/>
        <w:rPr>
          <w:b/>
          <w:sz w:val="22"/>
          <w:szCs w:val="22"/>
        </w:rPr>
      </w:pPr>
      <w:r>
        <w:rPr>
          <w:b/>
          <w:sz w:val="22"/>
          <w:szCs w:val="22"/>
        </w:rPr>
        <w:t xml:space="preserve">  Las causas más frecuentes por las que se han producido excomuniones en el último siglo, las resume así una nota significativa de las diócesis de Canarias</w:t>
      </w:r>
      <w:r w:rsidR="00444D64">
        <w:rPr>
          <w:b/>
          <w:sz w:val="22"/>
          <w:szCs w:val="22"/>
        </w:rPr>
        <w:t>, rec</w:t>
      </w:r>
      <w:r w:rsidR="00444D64">
        <w:rPr>
          <w:b/>
          <w:sz w:val="22"/>
          <w:szCs w:val="22"/>
        </w:rPr>
        <w:t>o</w:t>
      </w:r>
      <w:r w:rsidR="00444D64">
        <w:rPr>
          <w:b/>
          <w:sz w:val="22"/>
          <w:szCs w:val="22"/>
        </w:rPr>
        <w:t>giendo y recordando el Derecho Canónico y recordando solo las que se dan de fo</w:t>
      </w:r>
      <w:r w:rsidR="00444D64">
        <w:rPr>
          <w:b/>
          <w:sz w:val="22"/>
          <w:szCs w:val="22"/>
        </w:rPr>
        <w:t>r</w:t>
      </w:r>
      <w:r w:rsidR="00444D64">
        <w:rPr>
          <w:b/>
          <w:sz w:val="22"/>
          <w:szCs w:val="22"/>
        </w:rPr>
        <w:t>ma automática (late sentencia)</w:t>
      </w:r>
    </w:p>
    <w:p w:rsidR="00605796" w:rsidRDefault="00605796" w:rsidP="00605796">
      <w:pPr>
        <w:widowControl/>
        <w:autoSpaceDE/>
        <w:adjustRightInd/>
        <w:ind w:left="709" w:right="-11" w:firstLine="284"/>
        <w:jc w:val="both"/>
        <w:rPr>
          <w:rStyle w:val="normal0"/>
          <w:b/>
          <w:sz w:val="22"/>
          <w:szCs w:val="22"/>
        </w:rPr>
      </w:pPr>
      <w:r>
        <w:rPr>
          <w:rStyle w:val="normal0"/>
          <w:b/>
          <w:sz w:val="22"/>
          <w:szCs w:val="22"/>
        </w:rPr>
        <w:t xml:space="preserve">   </w:t>
      </w:r>
      <w:r w:rsidRPr="00605796">
        <w:rPr>
          <w:rStyle w:val="normal0"/>
          <w:b/>
          <w:sz w:val="22"/>
          <w:szCs w:val="22"/>
        </w:rPr>
        <w:t xml:space="preserve">- </w:t>
      </w:r>
      <w:r w:rsidRPr="00605796">
        <w:rPr>
          <w:rStyle w:val="normal0"/>
          <w:b/>
          <w:bCs/>
          <w:sz w:val="22"/>
          <w:szCs w:val="22"/>
        </w:rPr>
        <w:t>Profanación de la Eucaristía</w:t>
      </w:r>
      <w:r w:rsidRPr="00605796">
        <w:rPr>
          <w:rStyle w:val="normal0"/>
          <w:b/>
          <w:sz w:val="22"/>
          <w:szCs w:val="22"/>
        </w:rPr>
        <w:t xml:space="preserve">: excomunión </w:t>
      </w:r>
      <w:proofErr w:type="spellStart"/>
      <w:r w:rsidRPr="00605796">
        <w:rPr>
          <w:rStyle w:val="normal0"/>
          <w:b/>
          <w:i/>
          <w:iCs/>
          <w:sz w:val="22"/>
          <w:szCs w:val="22"/>
        </w:rPr>
        <w:t>latae</w:t>
      </w:r>
      <w:proofErr w:type="spellEnd"/>
      <w:r w:rsidRPr="00605796">
        <w:rPr>
          <w:rStyle w:val="normal0"/>
          <w:b/>
          <w:i/>
          <w:iCs/>
          <w:sz w:val="22"/>
          <w:szCs w:val="22"/>
        </w:rPr>
        <w:t xml:space="preserve"> </w:t>
      </w:r>
      <w:proofErr w:type="spellStart"/>
      <w:r w:rsidRPr="00605796">
        <w:rPr>
          <w:rStyle w:val="normal0"/>
          <w:b/>
          <w:i/>
          <w:iCs/>
          <w:sz w:val="22"/>
          <w:szCs w:val="22"/>
        </w:rPr>
        <w:t>sententiae</w:t>
      </w:r>
      <w:proofErr w:type="spellEnd"/>
      <w:r w:rsidRPr="00605796">
        <w:rPr>
          <w:rStyle w:val="normal0"/>
          <w:b/>
          <w:sz w:val="22"/>
          <w:szCs w:val="22"/>
        </w:rPr>
        <w:t xml:space="preserve"> reservada a la Santa Sede: </w:t>
      </w:r>
      <w:r w:rsidRPr="00605796">
        <w:rPr>
          <w:rStyle w:val="normal0"/>
          <w:b/>
          <w:i/>
          <w:iCs/>
          <w:sz w:val="22"/>
          <w:szCs w:val="22"/>
        </w:rPr>
        <w:t>canon 1367</w:t>
      </w:r>
      <w:r w:rsidRPr="00605796">
        <w:rPr>
          <w:rStyle w:val="normal0"/>
          <w:b/>
          <w:sz w:val="22"/>
          <w:szCs w:val="22"/>
        </w:rPr>
        <w:t xml:space="preserve"> </w:t>
      </w:r>
    </w:p>
    <w:p w:rsidR="00605796" w:rsidRDefault="00605796" w:rsidP="00605796">
      <w:pPr>
        <w:widowControl/>
        <w:autoSpaceDE/>
        <w:adjustRightInd/>
        <w:ind w:left="709" w:right="-11" w:firstLine="284"/>
        <w:jc w:val="both"/>
        <w:rPr>
          <w:rStyle w:val="normal0"/>
          <w:b/>
          <w:sz w:val="22"/>
          <w:szCs w:val="22"/>
        </w:rPr>
      </w:pPr>
      <w:r>
        <w:rPr>
          <w:rStyle w:val="normal0"/>
          <w:b/>
          <w:sz w:val="22"/>
          <w:szCs w:val="22"/>
        </w:rPr>
        <w:t xml:space="preserve">  </w:t>
      </w:r>
      <w:r w:rsidRPr="00605796">
        <w:rPr>
          <w:rStyle w:val="normal0"/>
          <w:b/>
          <w:sz w:val="22"/>
          <w:szCs w:val="22"/>
        </w:rPr>
        <w:t>-</w:t>
      </w:r>
      <w:r>
        <w:rPr>
          <w:rStyle w:val="normal0"/>
          <w:b/>
          <w:sz w:val="22"/>
          <w:szCs w:val="22"/>
        </w:rPr>
        <w:t xml:space="preserve"> </w:t>
      </w:r>
      <w:r w:rsidRPr="00605796">
        <w:rPr>
          <w:rStyle w:val="normal0"/>
          <w:b/>
          <w:bCs/>
          <w:sz w:val="22"/>
          <w:szCs w:val="22"/>
        </w:rPr>
        <w:t>Violencia f</w:t>
      </w:r>
      <w:r w:rsidR="005852B7">
        <w:rPr>
          <w:rStyle w:val="normal0"/>
          <w:b/>
          <w:bCs/>
          <w:sz w:val="22"/>
          <w:szCs w:val="22"/>
        </w:rPr>
        <w:t>í</w:t>
      </w:r>
      <w:r w:rsidRPr="00605796">
        <w:rPr>
          <w:rStyle w:val="normal0"/>
          <w:b/>
          <w:bCs/>
          <w:sz w:val="22"/>
          <w:szCs w:val="22"/>
        </w:rPr>
        <w:t>sica contra el Romano Pontífice</w:t>
      </w:r>
      <w:r w:rsidRPr="00605796">
        <w:rPr>
          <w:rStyle w:val="normal0"/>
          <w:b/>
          <w:sz w:val="22"/>
          <w:szCs w:val="22"/>
        </w:rPr>
        <w:t xml:space="preserve">: excomunión </w:t>
      </w:r>
      <w:proofErr w:type="spellStart"/>
      <w:r w:rsidRPr="00605796">
        <w:rPr>
          <w:rStyle w:val="normal0"/>
          <w:b/>
          <w:i/>
          <w:iCs/>
          <w:sz w:val="22"/>
          <w:szCs w:val="22"/>
        </w:rPr>
        <w:t>latae</w:t>
      </w:r>
      <w:proofErr w:type="spellEnd"/>
      <w:r w:rsidRPr="00605796">
        <w:rPr>
          <w:rStyle w:val="normal0"/>
          <w:b/>
          <w:i/>
          <w:iCs/>
          <w:sz w:val="22"/>
          <w:szCs w:val="22"/>
        </w:rPr>
        <w:t xml:space="preserve"> </w:t>
      </w:r>
      <w:proofErr w:type="spellStart"/>
      <w:r w:rsidRPr="00605796">
        <w:rPr>
          <w:rStyle w:val="normal0"/>
          <w:b/>
          <w:i/>
          <w:iCs/>
          <w:sz w:val="22"/>
          <w:szCs w:val="22"/>
        </w:rPr>
        <w:t>sententiae</w:t>
      </w:r>
      <w:proofErr w:type="spellEnd"/>
      <w:r w:rsidRPr="00605796">
        <w:rPr>
          <w:rStyle w:val="normal0"/>
          <w:b/>
          <w:sz w:val="22"/>
          <w:szCs w:val="22"/>
        </w:rPr>
        <w:t xml:space="preserve"> rese</w:t>
      </w:r>
      <w:r w:rsidRPr="00605796">
        <w:rPr>
          <w:rStyle w:val="normal0"/>
          <w:b/>
          <w:sz w:val="22"/>
          <w:szCs w:val="22"/>
        </w:rPr>
        <w:t>r</w:t>
      </w:r>
      <w:r w:rsidRPr="00605796">
        <w:rPr>
          <w:rStyle w:val="normal0"/>
          <w:b/>
          <w:sz w:val="22"/>
          <w:szCs w:val="22"/>
        </w:rPr>
        <w:t xml:space="preserve">vada a la Santa Sede: </w:t>
      </w:r>
      <w:r w:rsidRPr="00605796">
        <w:rPr>
          <w:rStyle w:val="normal0"/>
          <w:b/>
          <w:i/>
          <w:iCs/>
          <w:sz w:val="22"/>
          <w:szCs w:val="22"/>
        </w:rPr>
        <w:t>canon 1370</w:t>
      </w:r>
      <w:r w:rsidRPr="00605796">
        <w:rPr>
          <w:rStyle w:val="normal0"/>
          <w:b/>
          <w:sz w:val="22"/>
          <w:szCs w:val="22"/>
        </w:rPr>
        <w:t xml:space="preserve"> </w:t>
      </w:r>
    </w:p>
    <w:p w:rsidR="00605796" w:rsidRDefault="00605796" w:rsidP="00605796">
      <w:pPr>
        <w:widowControl/>
        <w:autoSpaceDE/>
        <w:adjustRightInd/>
        <w:ind w:left="709" w:right="-11" w:firstLine="284"/>
        <w:jc w:val="both"/>
        <w:rPr>
          <w:rStyle w:val="normal0"/>
          <w:b/>
          <w:sz w:val="22"/>
          <w:szCs w:val="22"/>
        </w:rPr>
      </w:pPr>
      <w:r>
        <w:rPr>
          <w:rStyle w:val="normal0"/>
          <w:b/>
          <w:sz w:val="22"/>
          <w:szCs w:val="22"/>
        </w:rPr>
        <w:t xml:space="preserve"> </w:t>
      </w:r>
      <w:r w:rsidRPr="00605796">
        <w:rPr>
          <w:rStyle w:val="normal0"/>
          <w:b/>
          <w:sz w:val="22"/>
          <w:szCs w:val="22"/>
        </w:rPr>
        <w:t xml:space="preserve">- </w:t>
      </w:r>
      <w:r w:rsidRPr="00605796">
        <w:rPr>
          <w:rStyle w:val="normal0"/>
          <w:b/>
          <w:bCs/>
          <w:sz w:val="22"/>
          <w:szCs w:val="22"/>
        </w:rPr>
        <w:t>Ordenación de un obispo sin mandato apostólico</w:t>
      </w:r>
      <w:r w:rsidRPr="00605796">
        <w:rPr>
          <w:rStyle w:val="normal0"/>
          <w:b/>
          <w:sz w:val="22"/>
          <w:szCs w:val="22"/>
        </w:rPr>
        <w:t xml:space="preserve">: excomunión </w:t>
      </w:r>
      <w:proofErr w:type="spellStart"/>
      <w:r w:rsidRPr="00605796">
        <w:rPr>
          <w:rStyle w:val="normal0"/>
          <w:b/>
          <w:i/>
          <w:iCs/>
          <w:sz w:val="22"/>
          <w:szCs w:val="22"/>
        </w:rPr>
        <w:t>latae</w:t>
      </w:r>
      <w:proofErr w:type="spellEnd"/>
      <w:r w:rsidRPr="00605796">
        <w:rPr>
          <w:rStyle w:val="normal0"/>
          <w:b/>
          <w:i/>
          <w:iCs/>
          <w:sz w:val="22"/>
          <w:szCs w:val="22"/>
        </w:rPr>
        <w:t xml:space="preserve"> </w:t>
      </w:r>
      <w:proofErr w:type="spellStart"/>
      <w:r w:rsidRPr="00605796">
        <w:rPr>
          <w:rStyle w:val="normal0"/>
          <w:b/>
          <w:i/>
          <w:iCs/>
          <w:sz w:val="22"/>
          <w:szCs w:val="22"/>
        </w:rPr>
        <w:t>sententiae</w:t>
      </w:r>
      <w:proofErr w:type="spellEnd"/>
      <w:r w:rsidRPr="00605796">
        <w:rPr>
          <w:rStyle w:val="normal0"/>
          <w:b/>
          <w:sz w:val="22"/>
          <w:szCs w:val="22"/>
        </w:rPr>
        <w:t xml:space="preserve"> reservada a la Santa Sede: </w:t>
      </w:r>
      <w:r w:rsidRPr="00605796">
        <w:rPr>
          <w:rStyle w:val="normal0"/>
          <w:b/>
          <w:i/>
          <w:iCs/>
          <w:sz w:val="22"/>
          <w:szCs w:val="22"/>
        </w:rPr>
        <w:t>canon 1382</w:t>
      </w:r>
      <w:r w:rsidRPr="00605796">
        <w:rPr>
          <w:rStyle w:val="normal0"/>
          <w:b/>
          <w:sz w:val="22"/>
          <w:szCs w:val="22"/>
        </w:rPr>
        <w:t xml:space="preserve"> </w:t>
      </w:r>
    </w:p>
    <w:p w:rsidR="00605796" w:rsidRDefault="00605796" w:rsidP="00605796">
      <w:pPr>
        <w:widowControl/>
        <w:autoSpaceDE/>
        <w:adjustRightInd/>
        <w:ind w:left="709" w:right="-11" w:firstLine="284"/>
        <w:jc w:val="both"/>
        <w:rPr>
          <w:rStyle w:val="normal0"/>
          <w:b/>
          <w:sz w:val="22"/>
          <w:szCs w:val="22"/>
        </w:rPr>
      </w:pPr>
      <w:r>
        <w:rPr>
          <w:rStyle w:val="normal0"/>
          <w:b/>
          <w:sz w:val="22"/>
          <w:szCs w:val="22"/>
        </w:rPr>
        <w:t xml:space="preserve"> </w:t>
      </w:r>
      <w:r w:rsidRPr="00605796">
        <w:rPr>
          <w:rStyle w:val="normal0"/>
          <w:b/>
          <w:sz w:val="22"/>
          <w:szCs w:val="22"/>
        </w:rPr>
        <w:t xml:space="preserve">- </w:t>
      </w:r>
      <w:r w:rsidRPr="00605796">
        <w:rPr>
          <w:rStyle w:val="normal0"/>
          <w:b/>
          <w:bCs/>
          <w:sz w:val="22"/>
          <w:szCs w:val="22"/>
        </w:rPr>
        <w:t>Violación del sigilo sacramental</w:t>
      </w:r>
      <w:r w:rsidRPr="00605796">
        <w:rPr>
          <w:rStyle w:val="normal0"/>
          <w:b/>
          <w:sz w:val="22"/>
          <w:szCs w:val="22"/>
        </w:rPr>
        <w:t xml:space="preserve">: excomunión </w:t>
      </w:r>
      <w:proofErr w:type="spellStart"/>
      <w:r w:rsidRPr="00605796">
        <w:rPr>
          <w:rStyle w:val="normal0"/>
          <w:b/>
          <w:i/>
          <w:iCs/>
          <w:sz w:val="22"/>
          <w:szCs w:val="22"/>
        </w:rPr>
        <w:t>latae</w:t>
      </w:r>
      <w:proofErr w:type="spellEnd"/>
      <w:r w:rsidRPr="00605796">
        <w:rPr>
          <w:rStyle w:val="normal0"/>
          <w:b/>
          <w:i/>
          <w:iCs/>
          <w:sz w:val="22"/>
          <w:szCs w:val="22"/>
        </w:rPr>
        <w:t xml:space="preserve"> </w:t>
      </w:r>
      <w:proofErr w:type="spellStart"/>
      <w:r w:rsidRPr="00605796">
        <w:rPr>
          <w:rStyle w:val="normal0"/>
          <w:b/>
          <w:i/>
          <w:iCs/>
          <w:sz w:val="22"/>
          <w:szCs w:val="22"/>
        </w:rPr>
        <w:t>sententiae</w:t>
      </w:r>
      <w:proofErr w:type="spellEnd"/>
      <w:r w:rsidRPr="00605796">
        <w:rPr>
          <w:rStyle w:val="normal0"/>
          <w:b/>
          <w:sz w:val="22"/>
          <w:szCs w:val="22"/>
        </w:rPr>
        <w:t xml:space="preserve"> reservada a la Santa Sede: </w:t>
      </w:r>
      <w:r w:rsidRPr="00605796">
        <w:rPr>
          <w:rStyle w:val="normal0"/>
          <w:b/>
          <w:i/>
          <w:iCs/>
          <w:sz w:val="22"/>
          <w:szCs w:val="22"/>
        </w:rPr>
        <w:t>canon 1388</w:t>
      </w:r>
      <w:r w:rsidRPr="00605796">
        <w:rPr>
          <w:rStyle w:val="normal0"/>
          <w:b/>
          <w:sz w:val="22"/>
          <w:szCs w:val="22"/>
        </w:rPr>
        <w:t xml:space="preserve"> </w:t>
      </w:r>
    </w:p>
    <w:p w:rsidR="00605796" w:rsidRDefault="00444D64" w:rsidP="00605796">
      <w:pPr>
        <w:widowControl/>
        <w:autoSpaceDE/>
        <w:adjustRightInd/>
        <w:ind w:left="709" w:right="-11" w:firstLine="284"/>
        <w:jc w:val="both"/>
        <w:rPr>
          <w:rStyle w:val="normal0"/>
          <w:b/>
          <w:sz w:val="22"/>
          <w:szCs w:val="22"/>
        </w:rPr>
      </w:pPr>
      <w:r>
        <w:rPr>
          <w:rStyle w:val="normal0"/>
          <w:b/>
          <w:sz w:val="22"/>
          <w:szCs w:val="22"/>
        </w:rPr>
        <w:t xml:space="preserve"> </w:t>
      </w:r>
      <w:r w:rsidR="00605796" w:rsidRPr="00605796">
        <w:rPr>
          <w:rStyle w:val="normal0"/>
          <w:b/>
          <w:sz w:val="22"/>
          <w:szCs w:val="22"/>
        </w:rPr>
        <w:t xml:space="preserve">- </w:t>
      </w:r>
      <w:r w:rsidR="00605796" w:rsidRPr="00605796">
        <w:rPr>
          <w:rStyle w:val="normal0"/>
          <w:b/>
          <w:bCs/>
          <w:sz w:val="22"/>
          <w:szCs w:val="22"/>
        </w:rPr>
        <w:t>Absolución del cómplice en pecado torpe</w:t>
      </w:r>
      <w:r w:rsidR="00605796" w:rsidRPr="00605796">
        <w:rPr>
          <w:rStyle w:val="normal0"/>
          <w:b/>
          <w:sz w:val="22"/>
          <w:szCs w:val="22"/>
        </w:rPr>
        <w:t xml:space="preserve">: excomunión </w:t>
      </w:r>
      <w:proofErr w:type="spellStart"/>
      <w:r w:rsidR="00605796" w:rsidRPr="00605796">
        <w:rPr>
          <w:rStyle w:val="normal0"/>
          <w:b/>
          <w:i/>
          <w:iCs/>
          <w:sz w:val="22"/>
          <w:szCs w:val="22"/>
        </w:rPr>
        <w:t>latae</w:t>
      </w:r>
      <w:proofErr w:type="spellEnd"/>
      <w:r w:rsidR="00605796" w:rsidRPr="00605796">
        <w:rPr>
          <w:rStyle w:val="normal0"/>
          <w:b/>
          <w:i/>
          <w:iCs/>
          <w:sz w:val="22"/>
          <w:szCs w:val="22"/>
        </w:rPr>
        <w:t xml:space="preserve"> </w:t>
      </w:r>
      <w:proofErr w:type="spellStart"/>
      <w:r w:rsidR="00605796" w:rsidRPr="00605796">
        <w:rPr>
          <w:rStyle w:val="normal0"/>
          <w:b/>
          <w:i/>
          <w:iCs/>
          <w:sz w:val="22"/>
          <w:szCs w:val="22"/>
        </w:rPr>
        <w:t>sententiae</w:t>
      </w:r>
      <w:proofErr w:type="spellEnd"/>
      <w:r w:rsidR="00605796" w:rsidRPr="00605796">
        <w:rPr>
          <w:rStyle w:val="normal0"/>
          <w:b/>
          <w:sz w:val="22"/>
          <w:szCs w:val="22"/>
        </w:rPr>
        <w:t xml:space="preserve"> rese</w:t>
      </w:r>
      <w:r w:rsidR="00605796" w:rsidRPr="00605796">
        <w:rPr>
          <w:rStyle w:val="normal0"/>
          <w:b/>
          <w:sz w:val="22"/>
          <w:szCs w:val="22"/>
        </w:rPr>
        <w:t>r</w:t>
      </w:r>
      <w:r w:rsidR="00605796" w:rsidRPr="00605796">
        <w:rPr>
          <w:rStyle w:val="normal0"/>
          <w:b/>
          <w:sz w:val="22"/>
          <w:szCs w:val="22"/>
        </w:rPr>
        <w:t xml:space="preserve">vada a la Santa Sede: </w:t>
      </w:r>
      <w:r w:rsidR="00605796" w:rsidRPr="00605796">
        <w:rPr>
          <w:rStyle w:val="normal0"/>
          <w:b/>
          <w:i/>
          <w:iCs/>
          <w:sz w:val="22"/>
          <w:szCs w:val="22"/>
        </w:rPr>
        <w:t>canon 1378</w:t>
      </w:r>
      <w:r w:rsidR="00605796" w:rsidRPr="00605796">
        <w:rPr>
          <w:rStyle w:val="normal0"/>
          <w:b/>
          <w:sz w:val="22"/>
          <w:szCs w:val="22"/>
        </w:rPr>
        <w:t xml:space="preserve"> </w:t>
      </w:r>
    </w:p>
    <w:p w:rsidR="00605796" w:rsidRDefault="00605796" w:rsidP="00605796">
      <w:pPr>
        <w:widowControl/>
        <w:autoSpaceDE/>
        <w:adjustRightInd/>
        <w:ind w:left="709" w:right="-11" w:firstLine="284"/>
        <w:jc w:val="both"/>
        <w:rPr>
          <w:rStyle w:val="normal0"/>
          <w:b/>
          <w:sz w:val="22"/>
          <w:szCs w:val="22"/>
        </w:rPr>
      </w:pPr>
      <w:r w:rsidRPr="00605796">
        <w:rPr>
          <w:rStyle w:val="normal0"/>
          <w:b/>
          <w:sz w:val="22"/>
          <w:szCs w:val="22"/>
        </w:rPr>
        <w:t xml:space="preserve">- </w:t>
      </w:r>
      <w:r w:rsidR="00415494">
        <w:rPr>
          <w:rStyle w:val="normal0"/>
          <w:b/>
          <w:sz w:val="22"/>
          <w:szCs w:val="22"/>
        </w:rPr>
        <w:t xml:space="preserve"> </w:t>
      </w:r>
      <w:r w:rsidRPr="00605796">
        <w:rPr>
          <w:rStyle w:val="normal0"/>
          <w:b/>
          <w:bCs/>
          <w:sz w:val="22"/>
          <w:szCs w:val="22"/>
        </w:rPr>
        <w:t>Apostasía, herejía, cisma</w:t>
      </w:r>
      <w:r w:rsidRPr="00605796">
        <w:rPr>
          <w:rStyle w:val="normal0"/>
          <w:b/>
          <w:sz w:val="22"/>
          <w:szCs w:val="22"/>
        </w:rPr>
        <w:t xml:space="preserve">: excomunión </w:t>
      </w:r>
      <w:proofErr w:type="spellStart"/>
      <w:r w:rsidRPr="00605796">
        <w:rPr>
          <w:rStyle w:val="normal0"/>
          <w:b/>
          <w:i/>
          <w:iCs/>
          <w:sz w:val="22"/>
          <w:szCs w:val="22"/>
        </w:rPr>
        <w:t>latae</w:t>
      </w:r>
      <w:proofErr w:type="spellEnd"/>
      <w:r w:rsidRPr="00605796">
        <w:rPr>
          <w:rStyle w:val="normal0"/>
          <w:b/>
          <w:i/>
          <w:iCs/>
          <w:sz w:val="22"/>
          <w:szCs w:val="22"/>
        </w:rPr>
        <w:t xml:space="preserve"> </w:t>
      </w:r>
      <w:proofErr w:type="spellStart"/>
      <w:r w:rsidRPr="00605796">
        <w:rPr>
          <w:rStyle w:val="normal0"/>
          <w:b/>
          <w:i/>
          <w:iCs/>
          <w:sz w:val="22"/>
          <w:szCs w:val="22"/>
        </w:rPr>
        <w:t>sententiae</w:t>
      </w:r>
      <w:proofErr w:type="spellEnd"/>
      <w:r w:rsidRPr="00605796">
        <w:rPr>
          <w:rStyle w:val="normal0"/>
          <w:b/>
          <w:sz w:val="22"/>
          <w:szCs w:val="22"/>
        </w:rPr>
        <w:t xml:space="preserve">: </w:t>
      </w:r>
      <w:r w:rsidRPr="00605796">
        <w:rPr>
          <w:rStyle w:val="normal0"/>
          <w:b/>
          <w:i/>
          <w:iCs/>
          <w:sz w:val="22"/>
          <w:szCs w:val="22"/>
        </w:rPr>
        <w:t>canon 1364</w:t>
      </w:r>
      <w:r w:rsidRPr="00605796">
        <w:rPr>
          <w:rStyle w:val="normal0"/>
          <w:b/>
          <w:sz w:val="22"/>
          <w:szCs w:val="22"/>
        </w:rPr>
        <w:t xml:space="preserve"> </w:t>
      </w:r>
    </w:p>
    <w:p w:rsidR="00605796" w:rsidRDefault="00605796" w:rsidP="00605796">
      <w:pPr>
        <w:widowControl/>
        <w:autoSpaceDE/>
        <w:adjustRightInd/>
        <w:ind w:left="709" w:right="-11" w:firstLine="284"/>
        <w:jc w:val="both"/>
        <w:rPr>
          <w:rStyle w:val="normal0"/>
          <w:b/>
          <w:sz w:val="22"/>
          <w:szCs w:val="22"/>
        </w:rPr>
      </w:pPr>
      <w:r>
        <w:rPr>
          <w:rStyle w:val="normal0"/>
          <w:b/>
          <w:sz w:val="22"/>
          <w:szCs w:val="22"/>
        </w:rPr>
        <w:t>-</w:t>
      </w:r>
      <w:r w:rsidRPr="00605796">
        <w:rPr>
          <w:rStyle w:val="normal0"/>
          <w:b/>
          <w:sz w:val="22"/>
          <w:szCs w:val="22"/>
        </w:rPr>
        <w:t xml:space="preserve"> </w:t>
      </w:r>
      <w:r w:rsidR="00415494">
        <w:rPr>
          <w:rStyle w:val="normal0"/>
          <w:b/>
          <w:sz w:val="22"/>
          <w:szCs w:val="22"/>
        </w:rPr>
        <w:t xml:space="preserve"> </w:t>
      </w:r>
      <w:r w:rsidRPr="00605796">
        <w:rPr>
          <w:rStyle w:val="normal0"/>
          <w:b/>
          <w:bCs/>
          <w:sz w:val="22"/>
          <w:szCs w:val="22"/>
        </w:rPr>
        <w:t>Aborto</w:t>
      </w:r>
      <w:r w:rsidRPr="00605796">
        <w:rPr>
          <w:rStyle w:val="normal0"/>
          <w:b/>
          <w:sz w:val="22"/>
          <w:szCs w:val="22"/>
        </w:rPr>
        <w:t xml:space="preserve">: excomunión </w:t>
      </w:r>
      <w:proofErr w:type="spellStart"/>
      <w:r w:rsidRPr="00605796">
        <w:rPr>
          <w:rStyle w:val="normal0"/>
          <w:b/>
          <w:i/>
          <w:iCs/>
          <w:sz w:val="22"/>
          <w:szCs w:val="22"/>
        </w:rPr>
        <w:t>latae</w:t>
      </w:r>
      <w:proofErr w:type="spellEnd"/>
      <w:r w:rsidRPr="00605796">
        <w:rPr>
          <w:rStyle w:val="normal0"/>
          <w:b/>
          <w:i/>
          <w:iCs/>
          <w:sz w:val="22"/>
          <w:szCs w:val="22"/>
        </w:rPr>
        <w:t xml:space="preserve"> </w:t>
      </w:r>
      <w:proofErr w:type="spellStart"/>
      <w:r w:rsidRPr="00605796">
        <w:rPr>
          <w:rStyle w:val="normal0"/>
          <w:b/>
          <w:i/>
          <w:iCs/>
          <w:sz w:val="22"/>
          <w:szCs w:val="22"/>
        </w:rPr>
        <w:t>sententiae</w:t>
      </w:r>
      <w:proofErr w:type="spellEnd"/>
      <w:r w:rsidRPr="00605796">
        <w:rPr>
          <w:rStyle w:val="normal0"/>
          <w:b/>
          <w:sz w:val="22"/>
          <w:szCs w:val="22"/>
        </w:rPr>
        <w:t xml:space="preserve">: </w:t>
      </w:r>
      <w:r w:rsidRPr="00605796">
        <w:rPr>
          <w:rStyle w:val="normal0"/>
          <w:b/>
          <w:i/>
          <w:iCs/>
          <w:sz w:val="22"/>
          <w:szCs w:val="22"/>
        </w:rPr>
        <w:t>canon 1398</w:t>
      </w:r>
      <w:r w:rsidRPr="00605796">
        <w:rPr>
          <w:rStyle w:val="normal0"/>
          <w:b/>
          <w:sz w:val="22"/>
          <w:szCs w:val="22"/>
        </w:rPr>
        <w:t xml:space="preserve"> </w:t>
      </w:r>
    </w:p>
    <w:p w:rsidR="00605796" w:rsidRDefault="00605796" w:rsidP="00605796">
      <w:pPr>
        <w:widowControl/>
        <w:autoSpaceDE/>
        <w:adjustRightInd/>
        <w:ind w:left="709" w:right="-11" w:firstLine="284"/>
        <w:jc w:val="both"/>
        <w:rPr>
          <w:rStyle w:val="normal0"/>
          <w:b/>
          <w:sz w:val="22"/>
          <w:szCs w:val="22"/>
        </w:rPr>
      </w:pPr>
      <w:r w:rsidRPr="00605796">
        <w:rPr>
          <w:rStyle w:val="normal0"/>
          <w:b/>
          <w:sz w:val="22"/>
          <w:szCs w:val="22"/>
        </w:rPr>
        <w:t xml:space="preserve">- </w:t>
      </w:r>
      <w:r w:rsidRPr="00605796">
        <w:rPr>
          <w:rStyle w:val="normal0"/>
          <w:b/>
          <w:bCs/>
          <w:sz w:val="22"/>
          <w:szCs w:val="22"/>
        </w:rPr>
        <w:t>Captación o divulgación, por medios técnicos, de lo que se dice en confesión</w:t>
      </w:r>
      <w:r w:rsidRPr="00605796">
        <w:rPr>
          <w:rStyle w:val="normal0"/>
          <w:b/>
          <w:sz w:val="22"/>
          <w:szCs w:val="22"/>
        </w:rPr>
        <w:t xml:space="preserve">: excomunión </w:t>
      </w:r>
      <w:proofErr w:type="spellStart"/>
      <w:r w:rsidRPr="00605796">
        <w:rPr>
          <w:rStyle w:val="normal0"/>
          <w:b/>
          <w:i/>
          <w:iCs/>
          <w:sz w:val="22"/>
          <w:szCs w:val="22"/>
        </w:rPr>
        <w:t>latae</w:t>
      </w:r>
      <w:proofErr w:type="spellEnd"/>
      <w:r w:rsidRPr="00605796">
        <w:rPr>
          <w:rStyle w:val="normal0"/>
          <w:b/>
          <w:i/>
          <w:iCs/>
          <w:sz w:val="22"/>
          <w:szCs w:val="22"/>
        </w:rPr>
        <w:t xml:space="preserve"> </w:t>
      </w:r>
      <w:proofErr w:type="spellStart"/>
      <w:r w:rsidRPr="00605796">
        <w:rPr>
          <w:rStyle w:val="normal0"/>
          <w:b/>
          <w:i/>
          <w:iCs/>
          <w:sz w:val="22"/>
          <w:szCs w:val="22"/>
        </w:rPr>
        <w:t>sententiae</w:t>
      </w:r>
      <w:proofErr w:type="spellEnd"/>
      <w:r w:rsidRPr="00605796">
        <w:rPr>
          <w:rStyle w:val="normal0"/>
          <w:b/>
          <w:sz w:val="22"/>
          <w:szCs w:val="22"/>
        </w:rPr>
        <w:t xml:space="preserve">: </w:t>
      </w:r>
      <w:r w:rsidRPr="00605796">
        <w:rPr>
          <w:rStyle w:val="normal0"/>
          <w:b/>
          <w:i/>
          <w:iCs/>
          <w:sz w:val="22"/>
          <w:szCs w:val="22"/>
        </w:rPr>
        <w:t>Decreto de 1988</w:t>
      </w:r>
      <w:r w:rsidRPr="00605796">
        <w:rPr>
          <w:rStyle w:val="normal0"/>
          <w:b/>
          <w:sz w:val="22"/>
          <w:szCs w:val="22"/>
        </w:rPr>
        <w:t xml:space="preserve"> </w:t>
      </w:r>
    </w:p>
    <w:p w:rsidR="00444D64" w:rsidRDefault="00605796" w:rsidP="00605796">
      <w:pPr>
        <w:widowControl/>
        <w:autoSpaceDE/>
        <w:adjustRightInd/>
        <w:ind w:left="709" w:right="-11" w:firstLine="284"/>
        <w:jc w:val="both"/>
        <w:rPr>
          <w:rStyle w:val="normal0"/>
          <w:b/>
          <w:sz w:val="22"/>
          <w:szCs w:val="22"/>
        </w:rPr>
      </w:pPr>
      <w:r w:rsidRPr="00605796">
        <w:rPr>
          <w:rStyle w:val="normal0"/>
          <w:b/>
          <w:sz w:val="22"/>
          <w:szCs w:val="22"/>
        </w:rPr>
        <w:t xml:space="preserve">- </w:t>
      </w:r>
      <w:r w:rsidRPr="00605796">
        <w:rPr>
          <w:rStyle w:val="normal0"/>
          <w:b/>
          <w:bCs/>
          <w:sz w:val="22"/>
          <w:szCs w:val="22"/>
        </w:rPr>
        <w:t>Violencia física a un obispo</w:t>
      </w:r>
      <w:r w:rsidRPr="00605796">
        <w:rPr>
          <w:rStyle w:val="normal0"/>
          <w:b/>
          <w:sz w:val="22"/>
          <w:szCs w:val="22"/>
        </w:rPr>
        <w:t>: entredicho</w:t>
      </w:r>
      <w:r w:rsidR="00444D64">
        <w:rPr>
          <w:rStyle w:val="normal0"/>
          <w:b/>
          <w:sz w:val="22"/>
          <w:szCs w:val="22"/>
        </w:rPr>
        <w:t xml:space="preserve"> </w:t>
      </w:r>
      <w:proofErr w:type="spellStart"/>
      <w:r w:rsidRPr="00605796">
        <w:rPr>
          <w:rStyle w:val="normal0"/>
          <w:b/>
          <w:i/>
          <w:iCs/>
          <w:sz w:val="22"/>
          <w:szCs w:val="22"/>
        </w:rPr>
        <w:t>latae</w:t>
      </w:r>
      <w:proofErr w:type="spellEnd"/>
      <w:r w:rsidRPr="00605796">
        <w:rPr>
          <w:rStyle w:val="normal0"/>
          <w:b/>
          <w:i/>
          <w:iCs/>
          <w:sz w:val="22"/>
          <w:szCs w:val="22"/>
        </w:rPr>
        <w:t xml:space="preserve"> </w:t>
      </w:r>
      <w:proofErr w:type="spellStart"/>
      <w:r w:rsidRPr="00605796">
        <w:rPr>
          <w:rStyle w:val="normal0"/>
          <w:b/>
          <w:i/>
          <w:iCs/>
          <w:sz w:val="22"/>
          <w:szCs w:val="22"/>
        </w:rPr>
        <w:t>sententiae</w:t>
      </w:r>
      <w:proofErr w:type="spellEnd"/>
      <w:r w:rsidRPr="00605796">
        <w:rPr>
          <w:rStyle w:val="normal0"/>
          <w:b/>
          <w:sz w:val="22"/>
          <w:szCs w:val="22"/>
        </w:rPr>
        <w:t xml:space="preserve">, y suspensión </w:t>
      </w:r>
      <w:proofErr w:type="spellStart"/>
      <w:r w:rsidRPr="00605796">
        <w:rPr>
          <w:rStyle w:val="normal0"/>
          <w:b/>
          <w:i/>
          <w:iCs/>
          <w:sz w:val="22"/>
          <w:szCs w:val="22"/>
        </w:rPr>
        <w:t>latae</w:t>
      </w:r>
      <w:proofErr w:type="spellEnd"/>
      <w:r w:rsidRPr="00605796">
        <w:rPr>
          <w:rStyle w:val="normal0"/>
          <w:b/>
          <w:i/>
          <w:iCs/>
          <w:sz w:val="22"/>
          <w:szCs w:val="22"/>
        </w:rPr>
        <w:t xml:space="preserve"> </w:t>
      </w:r>
      <w:proofErr w:type="spellStart"/>
      <w:r w:rsidRPr="00605796">
        <w:rPr>
          <w:rStyle w:val="normal0"/>
          <w:b/>
          <w:i/>
          <w:iCs/>
          <w:sz w:val="22"/>
          <w:szCs w:val="22"/>
        </w:rPr>
        <w:t>se</w:t>
      </w:r>
      <w:r w:rsidRPr="00605796">
        <w:rPr>
          <w:rStyle w:val="normal0"/>
          <w:b/>
          <w:i/>
          <w:iCs/>
          <w:sz w:val="22"/>
          <w:szCs w:val="22"/>
        </w:rPr>
        <w:t>n</w:t>
      </w:r>
      <w:r w:rsidRPr="00605796">
        <w:rPr>
          <w:rStyle w:val="normal0"/>
          <w:b/>
          <w:i/>
          <w:iCs/>
          <w:sz w:val="22"/>
          <w:szCs w:val="22"/>
        </w:rPr>
        <w:t>tentiae</w:t>
      </w:r>
      <w:proofErr w:type="spellEnd"/>
      <w:r w:rsidRPr="00605796">
        <w:rPr>
          <w:rStyle w:val="normal0"/>
          <w:b/>
          <w:sz w:val="22"/>
          <w:szCs w:val="22"/>
        </w:rPr>
        <w:t xml:space="preserve"> si es clérigo: </w:t>
      </w:r>
      <w:r w:rsidRPr="00605796">
        <w:rPr>
          <w:rStyle w:val="normal0"/>
          <w:b/>
          <w:i/>
          <w:iCs/>
          <w:sz w:val="22"/>
          <w:szCs w:val="22"/>
        </w:rPr>
        <w:t>canon 1370,2</w:t>
      </w:r>
      <w:r w:rsidRPr="00605796">
        <w:rPr>
          <w:rStyle w:val="normal0"/>
          <w:b/>
          <w:sz w:val="22"/>
          <w:szCs w:val="22"/>
        </w:rPr>
        <w:t xml:space="preserve"> </w:t>
      </w:r>
    </w:p>
    <w:p w:rsidR="00444D64" w:rsidRDefault="00605796" w:rsidP="00605796">
      <w:pPr>
        <w:widowControl/>
        <w:autoSpaceDE/>
        <w:adjustRightInd/>
        <w:ind w:left="709" w:right="-11" w:firstLine="284"/>
        <w:jc w:val="both"/>
        <w:rPr>
          <w:rStyle w:val="normal0"/>
          <w:b/>
          <w:sz w:val="22"/>
          <w:szCs w:val="22"/>
        </w:rPr>
      </w:pPr>
      <w:r w:rsidRPr="00605796">
        <w:rPr>
          <w:rStyle w:val="normal0"/>
          <w:b/>
          <w:sz w:val="22"/>
          <w:szCs w:val="22"/>
        </w:rPr>
        <w:t xml:space="preserve">- </w:t>
      </w:r>
      <w:r w:rsidRPr="00605796">
        <w:rPr>
          <w:rStyle w:val="normal0"/>
          <w:b/>
          <w:bCs/>
          <w:sz w:val="22"/>
          <w:szCs w:val="22"/>
        </w:rPr>
        <w:t>Atentado de celebrar Misa</w:t>
      </w:r>
      <w:r w:rsidRPr="00605796">
        <w:rPr>
          <w:rStyle w:val="normal0"/>
          <w:b/>
          <w:sz w:val="22"/>
          <w:szCs w:val="22"/>
        </w:rPr>
        <w:t>: entredicho</w:t>
      </w:r>
      <w:r w:rsidRPr="00605796">
        <w:rPr>
          <w:rStyle w:val="normal0"/>
          <w:b/>
          <w:i/>
          <w:iCs/>
          <w:sz w:val="22"/>
          <w:szCs w:val="22"/>
        </w:rPr>
        <w:t xml:space="preserve"> </w:t>
      </w:r>
      <w:proofErr w:type="spellStart"/>
      <w:r w:rsidRPr="00605796">
        <w:rPr>
          <w:rStyle w:val="normal0"/>
          <w:b/>
          <w:i/>
          <w:iCs/>
          <w:sz w:val="22"/>
          <w:szCs w:val="22"/>
        </w:rPr>
        <w:t>latae</w:t>
      </w:r>
      <w:proofErr w:type="spellEnd"/>
      <w:r w:rsidRPr="00605796">
        <w:rPr>
          <w:rStyle w:val="normal0"/>
          <w:b/>
          <w:i/>
          <w:iCs/>
          <w:sz w:val="22"/>
          <w:szCs w:val="22"/>
        </w:rPr>
        <w:t xml:space="preserve"> </w:t>
      </w:r>
      <w:proofErr w:type="spellStart"/>
      <w:r w:rsidRPr="00605796">
        <w:rPr>
          <w:rStyle w:val="normal0"/>
          <w:b/>
          <w:i/>
          <w:iCs/>
          <w:sz w:val="22"/>
          <w:szCs w:val="22"/>
        </w:rPr>
        <w:t>sententiae</w:t>
      </w:r>
      <w:proofErr w:type="spellEnd"/>
      <w:r w:rsidRPr="00605796">
        <w:rPr>
          <w:rStyle w:val="normal0"/>
          <w:b/>
          <w:sz w:val="22"/>
          <w:szCs w:val="22"/>
        </w:rPr>
        <w:t xml:space="preserve">, o entredicho </w:t>
      </w:r>
      <w:proofErr w:type="spellStart"/>
      <w:r w:rsidRPr="00605796">
        <w:rPr>
          <w:rStyle w:val="normal0"/>
          <w:b/>
          <w:i/>
          <w:iCs/>
          <w:sz w:val="22"/>
          <w:szCs w:val="22"/>
        </w:rPr>
        <w:t>latae</w:t>
      </w:r>
      <w:proofErr w:type="spellEnd"/>
      <w:r w:rsidRPr="00605796">
        <w:rPr>
          <w:rStyle w:val="normal0"/>
          <w:b/>
          <w:i/>
          <w:iCs/>
          <w:sz w:val="22"/>
          <w:szCs w:val="22"/>
        </w:rPr>
        <w:t xml:space="preserve"> </w:t>
      </w:r>
      <w:proofErr w:type="spellStart"/>
      <w:r w:rsidRPr="00605796">
        <w:rPr>
          <w:rStyle w:val="normal0"/>
          <w:b/>
          <w:i/>
          <w:iCs/>
          <w:sz w:val="22"/>
          <w:szCs w:val="22"/>
        </w:rPr>
        <w:t>se</w:t>
      </w:r>
      <w:r w:rsidRPr="00605796">
        <w:rPr>
          <w:rStyle w:val="normal0"/>
          <w:b/>
          <w:i/>
          <w:iCs/>
          <w:sz w:val="22"/>
          <w:szCs w:val="22"/>
        </w:rPr>
        <w:t>n</w:t>
      </w:r>
      <w:r w:rsidRPr="00605796">
        <w:rPr>
          <w:rStyle w:val="normal0"/>
          <w:b/>
          <w:i/>
          <w:iCs/>
          <w:sz w:val="22"/>
          <w:szCs w:val="22"/>
        </w:rPr>
        <w:t>tentiae</w:t>
      </w:r>
      <w:proofErr w:type="spellEnd"/>
      <w:r w:rsidRPr="00605796">
        <w:rPr>
          <w:rStyle w:val="normal0"/>
          <w:b/>
          <w:sz w:val="22"/>
          <w:szCs w:val="22"/>
        </w:rPr>
        <w:t xml:space="preserve"> y suspensión </w:t>
      </w:r>
      <w:proofErr w:type="spellStart"/>
      <w:r w:rsidRPr="00605796">
        <w:rPr>
          <w:rStyle w:val="normal0"/>
          <w:b/>
          <w:i/>
          <w:iCs/>
          <w:sz w:val="22"/>
          <w:szCs w:val="22"/>
        </w:rPr>
        <w:t>latae</w:t>
      </w:r>
      <w:proofErr w:type="spellEnd"/>
      <w:r w:rsidRPr="00605796">
        <w:rPr>
          <w:rStyle w:val="normal0"/>
          <w:b/>
          <w:i/>
          <w:iCs/>
          <w:sz w:val="22"/>
          <w:szCs w:val="22"/>
        </w:rPr>
        <w:t xml:space="preserve"> </w:t>
      </w:r>
      <w:proofErr w:type="spellStart"/>
      <w:r w:rsidRPr="00605796">
        <w:rPr>
          <w:rStyle w:val="normal0"/>
          <w:b/>
          <w:i/>
          <w:iCs/>
          <w:sz w:val="22"/>
          <w:szCs w:val="22"/>
        </w:rPr>
        <w:t>sententiae</w:t>
      </w:r>
      <w:proofErr w:type="spellEnd"/>
      <w:r w:rsidRPr="00605796">
        <w:rPr>
          <w:rStyle w:val="normal0"/>
          <w:b/>
          <w:sz w:val="22"/>
          <w:szCs w:val="22"/>
        </w:rPr>
        <w:t xml:space="preserve"> si es clérigo: </w:t>
      </w:r>
      <w:r w:rsidRPr="00605796">
        <w:rPr>
          <w:rStyle w:val="normal0"/>
          <w:b/>
          <w:i/>
          <w:iCs/>
          <w:sz w:val="22"/>
          <w:szCs w:val="22"/>
        </w:rPr>
        <w:t>canon 1378. 2</w:t>
      </w:r>
      <w:r w:rsidRPr="00605796">
        <w:rPr>
          <w:rStyle w:val="normal0"/>
          <w:b/>
          <w:sz w:val="22"/>
          <w:szCs w:val="22"/>
        </w:rPr>
        <w:t xml:space="preserve"> </w:t>
      </w:r>
    </w:p>
    <w:p w:rsidR="00444D64" w:rsidRDefault="00444D64" w:rsidP="00605796">
      <w:pPr>
        <w:widowControl/>
        <w:autoSpaceDE/>
        <w:adjustRightInd/>
        <w:ind w:left="709" w:right="-11" w:firstLine="284"/>
        <w:jc w:val="both"/>
        <w:rPr>
          <w:rStyle w:val="normal0"/>
          <w:b/>
          <w:sz w:val="22"/>
          <w:szCs w:val="22"/>
        </w:rPr>
      </w:pPr>
      <w:r>
        <w:rPr>
          <w:rStyle w:val="normal0"/>
          <w:b/>
          <w:bCs/>
          <w:sz w:val="22"/>
          <w:szCs w:val="22"/>
        </w:rPr>
        <w:t xml:space="preserve">- </w:t>
      </w:r>
      <w:r w:rsidR="00605796" w:rsidRPr="00605796">
        <w:rPr>
          <w:rStyle w:val="normal0"/>
          <w:b/>
          <w:bCs/>
          <w:sz w:val="22"/>
          <w:szCs w:val="22"/>
        </w:rPr>
        <w:t>Atentado de absolver u oír en confesión, quien no puede hacerlo válidamente</w:t>
      </w:r>
      <w:r w:rsidR="00605796" w:rsidRPr="00605796">
        <w:rPr>
          <w:rStyle w:val="normal0"/>
          <w:b/>
          <w:sz w:val="22"/>
          <w:szCs w:val="22"/>
        </w:rPr>
        <w:t xml:space="preserve">: entredicho </w:t>
      </w:r>
      <w:proofErr w:type="spellStart"/>
      <w:r w:rsidR="00605796" w:rsidRPr="00605796">
        <w:rPr>
          <w:rStyle w:val="normal0"/>
          <w:b/>
          <w:i/>
          <w:iCs/>
          <w:sz w:val="22"/>
          <w:szCs w:val="22"/>
        </w:rPr>
        <w:t>latae</w:t>
      </w:r>
      <w:proofErr w:type="spellEnd"/>
      <w:r w:rsidR="00605796" w:rsidRPr="00605796">
        <w:rPr>
          <w:rStyle w:val="normal0"/>
          <w:b/>
          <w:i/>
          <w:iCs/>
          <w:sz w:val="22"/>
          <w:szCs w:val="22"/>
        </w:rPr>
        <w:t xml:space="preserve"> </w:t>
      </w:r>
      <w:proofErr w:type="spellStart"/>
      <w:r w:rsidR="00605796" w:rsidRPr="00605796">
        <w:rPr>
          <w:rStyle w:val="normal0"/>
          <w:b/>
          <w:i/>
          <w:iCs/>
          <w:sz w:val="22"/>
          <w:szCs w:val="22"/>
        </w:rPr>
        <w:t>sententiae</w:t>
      </w:r>
      <w:proofErr w:type="spellEnd"/>
      <w:r w:rsidR="00605796" w:rsidRPr="00605796">
        <w:rPr>
          <w:rStyle w:val="normal0"/>
          <w:b/>
          <w:sz w:val="22"/>
          <w:szCs w:val="22"/>
        </w:rPr>
        <w:t xml:space="preserve">, o suspensión </w:t>
      </w:r>
      <w:proofErr w:type="spellStart"/>
      <w:r w:rsidR="00605796" w:rsidRPr="00605796">
        <w:rPr>
          <w:rStyle w:val="normal0"/>
          <w:b/>
          <w:i/>
          <w:iCs/>
          <w:sz w:val="22"/>
          <w:szCs w:val="22"/>
        </w:rPr>
        <w:t>latae</w:t>
      </w:r>
      <w:proofErr w:type="spellEnd"/>
      <w:r w:rsidR="00605796" w:rsidRPr="00605796">
        <w:rPr>
          <w:rStyle w:val="normal0"/>
          <w:b/>
          <w:i/>
          <w:iCs/>
          <w:sz w:val="22"/>
          <w:szCs w:val="22"/>
        </w:rPr>
        <w:t xml:space="preserve"> </w:t>
      </w:r>
      <w:proofErr w:type="spellStart"/>
      <w:r w:rsidR="00605796" w:rsidRPr="00605796">
        <w:rPr>
          <w:rStyle w:val="normal0"/>
          <w:b/>
          <w:i/>
          <w:iCs/>
          <w:sz w:val="22"/>
          <w:szCs w:val="22"/>
        </w:rPr>
        <w:t>sententiae</w:t>
      </w:r>
      <w:proofErr w:type="spellEnd"/>
      <w:r w:rsidR="00605796" w:rsidRPr="00605796">
        <w:rPr>
          <w:rStyle w:val="normal0"/>
          <w:b/>
          <w:sz w:val="22"/>
          <w:szCs w:val="22"/>
        </w:rPr>
        <w:t xml:space="preserve"> si es clérigo: </w:t>
      </w:r>
      <w:r w:rsidR="00605796" w:rsidRPr="00605796">
        <w:rPr>
          <w:rStyle w:val="normal0"/>
          <w:b/>
          <w:i/>
          <w:iCs/>
          <w:sz w:val="22"/>
          <w:szCs w:val="22"/>
        </w:rPr>
        <w:t>canon 1378.2,b</w:t>
      </w:r>
      <w:r w:rsidR="00605796" w:rsidRPr="00605796">
        <w:rPr>
          <w:rStyle w:val="normal0"/>
          <w:b/>
          <w:sz w:val="22"/>
          <w:szCs w:val="22"/>
        </w:rPr>
        <w:t xml:space="preserve"> </w:t>
      </w:r>
      <w:r w:rsidR="00605796" w:rsidRPr="00605796">
        <w:rPr>
          <w:b/>
          <w:sz w:val="22"/>
          <w:szCs w:val="22"/>
        </w:rPr>
        <w:br/>
      </w:r>
      <w:r>
        <w:rPr>
          <w:rStyle w:val="normal0"/>
          <w:b/>
          <w:sz w:val="22"/>
          <w:szCs w:val="22"/>
        </w:rPr>
        <w:t xml:space="preserve">    </w:t>
      </w:r>
      <w:r w:rsidR="00605796" w:rsidRPr="00605796">
        <w:rPr>
          <w:rStyle w:val="normal0"/>
          <w:b/>
          <w:sz w:val="22"/>
          <w:szCs w:val="22"/>
        </w:rPr>
        <w:t xml:space="preserve">- </w:t>
      </w:r>
      <w:r w:rsidR="00605796" w:rsidRPr="00605796">
        <w:rPr>
          <w:rStyle w:val="normal0"/>
          <w:b/>
          <w:bCs/>
          <w:sz w:val="22"/>
          <w:szCs w:val="22"/>
        </w:rPr>
        <w:t>Falsa denuncia de solicitación</w:t>
      </w:r>
      <w:r w:rsidR="00605796" w:rsidRPr="00605796">
        <w:rPr>
          <w:rStyle w:val="normal0"/>
          <w:b/>
          <w:sz w:val="22"/>
          <w:szCs w:val="22"/>
        </w:rPr>
        <w:t xml:space="preserve">: entredicho </w:t>
      </w:r>
      <w:proofErr w:type="spellStart"/>
      <w:r w:rsidR="00605796" w:rsidRPr="00605796">
        <w:rPr>
          <w:rStyle w:val="normal0"/>
          <w:b/>
          <w:i/>
          <w:iCs/>
          <w:sz w:val="22"/>
          <w:szCs w:val="22"/>
        </w:rPr>
        <w:t>latae</w:t>
      </w:r>
      <w:proofErr w:type="spellEnd"/>
      <w:r w:rsidR="00605796" w:rsidRPr="00605796">
        <w:rPr>
          <w:rStyle w:val="normal0"/>
          <w:b/>
          <w:i/>
          <w:iCs/>
          <w:sz w:val="22"/>
          <w:szCs w:val="22"/>
        </w:rPr>
        <w:t xml:space="preserve"> </w:t>
      </w:r>
      <w:proofErr w:type="spellStart"/>
      <w:r w:rsidR="00605796" w:rsidRPr="00605796">
        <w:rPr>
          <w:rStyle w:val="normal0"/>
          <w:b/>
          <w:i/>
          <w:iCs/>
          <w:sz w:val="22"/>
          <w:szCs w:val="22"/>
        </w:rPr>
        <w:t>sententiae</w:t>
      </w:r>
      <w:proofErr w:type="spellEnd"/>
      <w:r w:rsidR="00605796" w:rsidRPr="00605796">
        <w:rPr>
          <w:rStyle w:val="normal0"/>
          <w:b/>
          <w:sz w:val="22"/>
          <w:szCs w:val="22"/>
        </w:rPr>
        <w:t xml:space="preserve"> y suspensión </w:t>
      </w:r>
      <w:proofErr w:type="spellStart"/>
      <w:r w:rsidR="00605796" w:rsidRPr="00605796">
        <w:rPr>
          <w:rStyle w:val="normal0"/>
          <w:b/>
          <w:i/>
          <w:iCs/>
          <w:sz w:val="22"/>
          <w:szCs w:val="22"/>
        </w:rPr>
        <w:t>latae</w:t>
      </w:r>
      <w:proofErr w:type="spellEnd"/>
      <w:r w:rsidR="00605796" w:rsidRPr="00605796">
        <w:rPr>
          <w:rStyle w:val="normal0"/>
          <w:b/>
          <w:i/>
          <w:iCs/>
          <w:sz w:val="22"/>
          <w:szCs w:val="22"/>
        </w:rPr>
        <w:t xml:space="preserve"> </w:t>
      </w:r>
      <w:proofErr w:type="spellStart"/>
      <w:r w:rsidR="00605796" w:rsidRPr="00605796">
        <w:rPr>
          <w:rStyle w:val="normal0"/>
          <w:b/>
          <w:i/>
          <w:iCs/>
          <w:sz w:val="22"/>
          <w:szCs w:val="22"/>
        </w:rPr>
        <w:t>sententiae</w:t>
      </w:r>
      <w:proofErr w:type="spellEnd"/>
      <w:r w:rsidR="00605796" w:rsidRPr="00605796">
        <w:rPr>
          <w:rStyle w:val="normal0"/>
          <w:b/>
          <w:sz w:val="22"/>
          <w:szCs w:val="22"/>
        </w:rPr>
        <w:t xml:space="preserve"> si es clérigo: </w:t>
      </w:r>
      <w:r w:rsidR="00605796" w:rsidRPr="00605796">
        <w:rPr>
          <w:rStyle w:val="normal0"/>
          <w:b/>
          <w:i/>
          <w:iCs/>
          <w:sz w:val="22"/>
          <w:szCs w:val="22"/>
        </w:rPr>
        <w:t>canon 1390</w:t>
      </w:r>
      <w:r w:rsidR="00605796" w:rsidRPr="00605796">
        <w:rPr>
          <w:rStyle w:val="normal0"/>
          <w:b/>
          <w:sz w:val="22"/>
          <w:szCs w:val="22"/>
        </w:rPr>
        <w:t xml:space="preserve"> </w:t>
      </w:r>
    </w:p>
    <w:p w:rsidR="00444D64" w:rsidRDefault="00605796" w:rsidP="00605796">
      <w:pPr>
        <w:widowControl/>
        <w:autoSpaceDE/>
        <w:adjustRightInd/>
        <w:ind w:left="709" w:right="-11" w:firstLine="284"/>
        <w:jc w:val="both"/>
        <w:rPr>
          <w:rStyle w:val="normal0"/>
          <w:b/>
          <w:sz w:val="22"/>
          <w:szCs w:val="22"/>
        </w:rPr>
      </w:pPr>
      <w:r w:rsidRPr="00605796">
        <w:rPr>
          <w:rStyle w:val="normal0"/>
          <w:b/>
          <w:sz w:val="22"/>
          <w:szCs w:val="22"/>
        </w:rPr>
        <w:t xml:space="preserve">- </w:t>
      </w:r>
      <w:r w:rsidRPr="00605796">
        <w:rPr>
          <w:rStyle w:val="normal0"/>
          <w:b/>
          <w:bCs/>
          <w:sz w:val="22"/>
          <w:szCs w:val="22"/>
        </w:rPr>
        <w:t>Religioso con votos perpetuos, no clérigo, que atenta matrimonio</w:t>
      </w:r>
      <w:r w:rsidRPr="00605796">
        <w:rPr>
          <w:rStyle w:val="normal0"/>
          <w:b/>
          <w:sz w:val="22"/>
          <w:szCs w:val="22"/>
        </w:rPr>
        <w:t xml:space="preserve">: entredicho </w:t>
      </w:r>
      <w:proofErr w:type="spellStart"/>
      <w:r w:rsidRPr="00605796">
        <w:rPr>
          <w:rStyle w:val="normal0"/>
          <w:b/>
          <w:i/>
          <w:iCs/>
          <w:sz w:val="22"/>
          <w:szCs w:val="22"/>
        </w:rPr>
        <w:t>l</w:t>
      </w:r>
      <w:r w:rsidRPr="00605796">
        <w:rPr>
          <w:rStyle w:val="normal0"/>
          <w:b/>
          <w:i/>
          <w:iCs/>
          <w:sz w:val="22"/>
          <w:szCs w:val="22"/>
        </w:rPr>
        <w:t>a</w:t>
      </w:r>
      <w:r w:rsidRPr="00605796">
        <w:rPr>
          <w:rStyle w:val="normal0"/>
          <w:b/>
          <w:i/>
          <w:iCs/>
          <w:sz w:val="22"/>
          <w:szCs w:val="22"/>
        </w:rPr>
        <w:t>tae</w:t>
      </w:r>
      <w:proofErr w:type="spellEnd"/>
      <w:r w:rsidRPr="00605796">
        <w:rPr>
          <w:rStyle w:val="normal0"/>
          <w:b/>
          <w:i/>
          <w:iCs/>
          <w:sz w:val="22"/>
          <w:szCs w:val="22"/>
        </w:rPr>
        <w:t xml:space="preserve"> </w:t>
      </w:r>
      <w:proofErr w:type="spellStart"/>
      <w:r w:rsidRPr="00605796">
        <w:rPr>
          <w:rStyle w:val="normal0"/>
          <w:b/>
          <w:i/>
          <w:iCs/>
          <w:sz w:val="22"/>
          <w:szCs w:val="22"/>
        </w:rPr>
        <w:t>sententiae</w:t>
      </w:r>
      <w:proofErr w:type="spellEnd"/>
      <w:r w:rsidRPr="00605796">
        <w:rPr>
          <w:rStyle w:val="normal0"/>
          <w:b/>
          <w:sz w:val="22"/>
          <w:szCs w:val="22"/>
        </w:rPr>
        <w:t xml:space="preserve">: </w:t>
      </w:r>
      <w:r w:rsidRPr="00605796">
        <w:rPr>
          <w:rStyle w:val="normal0"/>
          <w:b/>
          <w:i/>
          <w:iCs/>
          <w:sz w:val="22"/>
          <w:szCs w:val="22"/>
        </w:rPr>
        <w:t>canon 1394,4</w:t>
      </w:r>
      <w:r w:rsidRPr="00605796">
        <w:rPr>
          <w:rStyle w:val="normal0"/>
          <w:b/>
          <w:sz w:val="22"/>
          <w:szCs w:val="22"/>
        </w:rPr>
        <w:t xml:space="preserve"> </w:t>
      </w:r>
    </w:p>
    <w:p w:rsidR="00605796" w:rsidRDefault="00605796" w:rsidP="00605796">
      <w:pPr>
        <w:widowControl/>
        <w:autoSpaceDE/>
        <w:adjustRightInd/>
        <w:ind w:left="709" w:right="-11" w:firstLine="284"/>
        <w:jc w:val="both"/>
        <w:rPr>
          <w:rStyle w:val="normal0"/>
          <w:b/>
          <w:i/>
          <w:iCs/>
          <w:sz w:val="22"/>
          <w:szCs w:val="22"/>
        </w:rPr>
      </w:pPr>
      <w:r w:rsidRPr="00605796">
        <w:rPr>
          <w:rStyle w:val="normal0"/>
          <w:b/>
          <w:sz w:val="22"/>
          <w:szCs w:val="22"/>
        </w:rPr>
        <w:t xml:space="preserve">- </w:t>
      </w:r>
      <w:r w:rsidRPr="00605796">
        <w:rPr>
          <w:rStyle w:val="normal0"/>
          <w:b/>
          <w:bCs/>
          <w:sz w:val="22"/>
          <w:szCs w:val="22"/>
        </w:rPr>
        <w:t>Clérigo que atenta matrimonio</w:t>
      </w:r>
      <w:r w:rsidRPr="00605796">
        <w:rPr>
          <w:rStyle w:val="normal0"/>
          <w:b/>
          <w:sz w:val="22"/>
          <w:szCs w:val="22"/>
        </w:rPr>
        <w:t xml:space="preserve">: suspensión </w:t>
      </w:r>
      <w:proofErr w:type="spellStart"/>
      <w:r w:rsidRPr="00605796">
        <w:rPr>
          <w:rStyle w:val="normal0"/>
          <w:b/>
          <w:i/>
          <w:iCs/>
          <w:sz w:val="22"/>
          <w:szCs w:val="22"/>
        </w:rPr>
        <w:t>latae</w:t>
      </w:r>
      <w:proofErr w:type="spellEnd"/>
      <w:r w:rsidRPr="00605796">
        <w:rPr>
          <w:rStyle w:val="normal0"/>
          <w:b/>
          <w:i/>
          <w:iCs/>
          <w:sz w:val="22"/>
          <w:szCs w:val="22"/>
        </w:rPr>
        <w:t xml:space="preserve"> </w:t>
      </w:r>
      <w:proofErr w:type="spellStart"/>
      <w:r w:rsidRPr="00605796">
        <w:rPr>
          <w:rStyle w:val="normal0"/>
          <w:b/>
          <w:i/>
          <w:iCs/>
          <w:sz w:val="22"/>
          <w:szCs w:val="22"/>
        </w:rPr>
        <w:t>sententiae</w:t>
      </w:r>
      <w:proofErr w:type="spellEnd"/>
      <w:r w:rsidRPr="00605796">
        <w:rPr>
          <w:rStyle w:val="normal0"/>
          <w:b/>
          <w:sz w:val="22"/>
          <w:szCs w:val="22"/>
        </w:rPr>
        <w:t xml:space="preserve">: </w:t>
      </w:r>
      <w:r w:rsidRPr="00605796">
        <w:rPr>
          <w:rStyle w:val="normal0"/>
          <w:b/>
          <w:i/>
          <w:iCs/>
          <w:sz w:val="22"/>
          <w:szCs w:val="22"/>
        </w:rPr>
        <w:t>canon 1394,1</w:t>
      </w:r>
    </w:p>
    <w:p w:rsidR="00444D64" w:rsidRDefault="00444D64" w:rsidP="00605796">
      <w:pPr>
        <w:widowControl/>
        <w:autoSpaceDE/>
        <w:adjustRightInd/>
        <w:ind w:left="709" w:right="-11" w:firstLine="284"/>
        <w:jc w:val="both"/>
        <w:rPr>
          <w:rStyle w:val="normal0"/>
          <w:b/>
          <w:i/>
          <w:iCs/>
          <w:sz w:val="22"/>
          <w:szCs w:val="22"/>
        </w:rPr>
      </w:pPr>
    </w:p>
    <w:p w:rsidR="00444D64" w:rsidRPr="00444D64" w:rsidRDefault="00444D64" w:rsidP="00605796">
      <w:pPr>
        <w:widowControl/>
        <w:autoSpaceDE/>
        <w:adjustRightInd/>
        <w:ind w:left="709" w:right="-11" w:firstLine="284"/>
        <w:jc w:val="both"/>
        <w:rPr>
          <w:b/>
          <w:sz w:val="22"/>
          <w:szCs w:val="22"/>
        </w:rPr>
      </w:pPr>
      <w:r w:rsidRPr="00444D64">
        <w:rPr>
          <w:rStyle w:val="normal0"/>
          <w:b/>
          <w:iCs/>
          <w:sz w:val="22"/>
          <w:szCs w:val="22"/>
        </w:rPr>
        <w:t>El recuerdo de estos hechos no indica que en una Iglesia de tantos millones de miembros será inevitable que algunos de entre ellos pierdan el sentido ético o el p</w:t>
      </w:r>
      <w:r w:rsidRPr="00444D64">
        <w:rPr>
          <w:rStyle w:val="normal0"/>
          <w:b/>
          <w:iCs/>
          <w:sz w:val="22"/>
          <w:szCs w:val="22"/>
        </w:rPr>
        <w:t>e</w:t>
      </w:r>
      <w:r w:rsidRPr="00444D64">
        <w:rPr>
          <w:rStyle w:val="normal0"/>
          <w:b/>
          <w:iCs/>
          <w:sz w:val="22"/>
          <w:szCs w:val="22"/>
        </w:rPr>
        <w:t>so de la conciencia personal e incurran por ignor</w:t>
      </w:r>
      <w:r>
        <w:rPr>
          <w:rStyle w:val="normal0"/>
          <w:b/>
          <w:iCs/>
          <w:sz w:val="22"/>
          <w:szCs w:val="22"/>
        </w:rPr>
        <w:t>ancia, por debilidad o por atoní</w:t>
      </w:r>
      <w:r w:rsidRPr="00444D64">
        <w:rPr>
          <w:rStyle w:val="normal0"/>
          <w:b/>
          <w:iCs/>
          <w:sz w:val="22"/>
          <w:szCs w:val="22"/>
        </w:rPr>
        <w:t>a ética en situaciones de grave irregularidad, lo que les situaría en un estado de ma</w:t>
      </w:r>
      <w:r w:rsidRPr="00444D64">
        <w:rPr>
          <w:rStyle w:val="normal0"/>
          <w:b/>
          <w:iCs/>
          <w:sz w:val="22"/>
          <w:szCs w:val="22"/>
        </w:rPr>
        <w:t>r</w:t>
      </w:r>
      <w:r w:rsidRPr="00444D64">
        <w:rPr>
          <w:rStyle w:val="normal0"/>
          <w:b/>
          <w:iCs/>
          <w:sz w:val="22"/>
          <w:szCs w:val="22"/>
        </w:rPr>
        <w:t>ginación eclesial, para e</w:t>
      </w:r>
      <w:r>
        <w:rPr>
          <w:rStyle w:val="normal0"/>
          <w:b/>
          <w:iCs/>
          <w:sz w:val="22"/>
          <w:szCs w:val="22"/>
        </w:rPr>
        <w:t>l que siempre tendrá la posibil</w:t>
      </w:r>
      <w:r w:rsidRPr="00444D64">
        <w:rPr>
          <w:rStyle w:val="normal0"/>
          <w:b/>
          <w:iCs/>
          <w:sz w:val="22"/>
          <w:szCs w:val="22"/>
        </w:rPr>
        <w:t>i</w:t>
      </w:r>
      <w:r>
        <w:rPr>
          <w:rStyle w:val="normal0"/>
          <w:b/>
          <w:iCs/>
          <w:sz w:val="22"/>
          <w:szCs w:val="22"/>
        </w:rPr>
        <w:t>d</w:t>
      </w:r>
      <w:r w:rsidRPr="00444D64">
        <w:rPr>
          <w:rStyle w:val="normal0"/>
          <w:b/>
          <w:iCs/>
          <w:sz w:val="22"/>
          <w:szCs w:val="22"/>
        </w:rPr>
        <w:t>ad de arrepentimiento y de conversión.</w:t>
      </w:r>
    </w:p>
    <w:p w:rsidR="00605796" w:rsidRDefault="00605796" w:rsidP="00A47825">
      <w:pPr>
        <w:widowControl/>
        <w:autoSpaceDE/>
        <w:adjustRightInd/>
        <w:ind w:left="709" w:right="-11" w:firstLine="283"/>
        <w:jc w:val="both"/>
        <w:rPr>
          <w:b/>
          <w:sz w:val="22"/>
          <w:szCs w:val="22"/>
        </w:rPr>
      </w:pPr>
    </w:p>
    <w:p w:rsidR="0056172E" w:rsidRDefault="0056172E" w:rsidP="00A47825">
      <w:pPr>
        <w:widowControl/>
        <w:autoSpaceDE/>
        <w:adjustRightInd/>
        <w:ind w:left="709" w:right="-11" w:firstLine="283"/>
        <w:jc w:val="both"/>
        <w:rPr>
          <w:b/>
          <w:sz w:val="22"/>
          <w:szCs w:val="22"/>
        </w:rPr>
      </w:pPr>
    </w:p>
    <w:p w:rsidR="0056172E" w:rsidRDefault="00DA6012" w:rsidP="00DA6012">
      <w:pPr>
        <w:widowControl/>
        <w:autoSpaceDE/>
        <w:adjustRightInd/>
        <w:ind w:left="709" w:right="-11" w:firstLine="283"/>
        <w:jc w:val="center"/>
        <w:rPr>
          <w:b/>
          <w:sz w:val="22"/>
          <w:szCs w:val="22"/>
        </w:rPr>
      </w:pPr>
      <w:r>
        <w:rPr>
          <w:noProof/>
        </w:rPr>
        <w:drawing>
          <wp:inline distT="0" distB="0" distL="0" distR="0">
            <wp:extent cx="4265947" cy="2657475"/>
            <wp:effectExtent l="19050" t="0" r="1253" b="0"/>
            <wp:docPr id="39" name="irc_mi" descr="http://feytradicion.com/wp-content/uploads/2014/11/litur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eytradicion.com/wp-content/uploads/2014/11/liturgia.jpg"/>
                    <pic:cNvPicPr>
                      <a:picLocks noChangeAspect="1" noChangeArrowheads="1"/>
                    </pic:cNvPicPr>
                  </pic:nvPicPr>
                  <pic:blipFill>
                    <a:blip r:embed="rId74"/>
                    <a:srcRect/>
                    <a:stretch>
                      <a:fillRect/>
                    </a:stretch>
                  </pic:blipFill>
                  <pic:spPr bwMode="auto">
                    <a:xfrm>
                      <a:off x="0" y="0"/>
                      <a:ext cx="4265947" cy="2657475"/>
                    </a:xfrm>
                    <a:prstGeom prst="rect">
                      <a:avLst/>
                    </a:prstGeom>
                    <a:noFill/>
                    <a:ln w="9525">
                      <a:noFill/>
                      <a:miter lim="800000"/>
                      <a:headEnd/>
                      <a:tailEnd/>
                    </a:ln>
                  </pic:spPr>
                </pic:pic>
              </a:graphicData>
            </a:graphic>
          </wp:inline>
        </w:drawing>
      </w:r>
    </w:p>
    <w:p w:rsidR="0056172E" w:rsidRDefault="0056172E" w:rsidP="00A47825">
      <w:pPr>
        <w:widowControl/>
        <w:autoSpaceDE/>
        <w:adjustRightInd/>
        <w:ind w:left="709" w:right="-11" w:firstLine="283"/>
        <w:jc w:val="both"/>
        <w:rPr>
          <w:b/>
          <w:sz w:val="22"/>
          <w:szCs w:val="22"/>
        </w:rPr>
      </w:pPr>
    </w:p>
    <w:p w:rsidR="00444D64" w:rsidRDefault="00444D64" w:rsidP="00A47825">
      <w:pPr>
        <w:widowControl/>
        <w:autoSpaceDE/>
        <w:adjustRightInd/>
        <w:ind w:left="709" w:right="-11" w:firstLine="283"/>
        <w:jc w:val="both"/>
        <w:rPr>
          <w:b/>
          <w:color w:val="FF0000"/>
          <w:sz w:val="32"/>
          <w:szCs w:val="32"/>
        </w:rPr>
      </w:pPr>
    </w:p>
    <w:p w:rsidR="00444D64" w:rsidRDefault="00444D64" w:rsidP="00A47825">
      <w:pPr>
        <w:widowControl/>
        <w:autoSpaceDE/>
        <w:adjustRightInd/>
        <w:ind w:left="709" w:right="-11" w:firstLine="283"/>
        <w:jc w:val="both"/>
        <w:rPr>
          <w:b/>
          <w:color w:val="FF0000"/>
          <w:sz w:val="32"/>
          <w:szCs w:val="32"/>
        </w:rPr>
      </w:pPr>
    </w:p>
    <w:p w:rsidR="0056172E" w:rsidRDefault="000D5A0C" w:rsidP="00A47825">
      <w:pPr>
        <w:widowControl/>
        <w:autoSpaceDE/>
        <w:adjustRightInd/>
        <w:ind w:left="709" w:right="-11" w:firstLine="283"/>
        <w:jc w:val="both"/>
        <w:rPr>
          <w:b/>
          <w:color w:val="FF0000"/>
          <w:sz w:val="32"/>
          <w:szCs w:val="32"/>
        </w:rPr>
      </w:pPr>
      <w:r>
        <w:rPr>
          <w:b/>
          <w:color w:val="FF0000"/>
          <w:sz w:val="32"/>
          <w:szCs w:val="32"/>
        </w:rPr>
        <w:t xml:space="preserve">  4</w:t>
      </w:r>
      <w:r w:rsidR="0056172E" w:rsidRPr="0056172E">
        <w:rPr>
          <w:b/>
          <w:color w:val="FF0000"/>
          <w:sz w:val="32"/>
          <w:szCs w:val="32"/>
        </w:rPr>
        <w:t xml:space="preserve">  Liturgia</w:t>
      </w:r>
      <w:r w:rsidR="00415494">
        <w:rPr>
          <w:b/>
          <w:color w:val="FF0000"/>
          <w:sz w:val="32"/>
          <w:szCs w:val="32"/>
        </w:rPr>
        <w:t xml:space="preserve">, cauce de </w:t>
      </w:r>
      <w:r w:rsidR="0056172E" w:rsidRPr="0056172E">
        <w:rPr>
          <w:b/>
          <w:color w:val="FF0000"/>
          <w:sz w:val="32"/>
          <w:szCs w:val="32"/>
        </w:rPr>
        <w:t xml:space="preserve">relaciones </w:t>
      </w:r>
      <w:r w:rsidR="00AB541E">
        <w:rPr>
          <w:b/>
          <w:color w:val="FF0000"/>
          <w:sz w:val="32"/>
          <w:szCs w:val="32"/>
        </w:rPr>
        <w:t>en la Iglesia</w:t>
      </w:r>
    </w:p>
    <w:p w:rsidR="0056172E" w:rsidRPr="0056172E" w:rsidRDefault="0056172E" w:rsidP="00A47825">
      <w:pPr>
        <w:widowControl/>
        <w:autoSpaceDE/>
        <w:adjustRightInd/>
        <w:ind w:left="709" w:right="-11" w:firstLine="283"/>
        <w:jc w:val="both"/>
        <w:rPr>
          <w:b/>
          <w:color w:val="000000" w:themeColor="text1"/>
          <w:sz w:val="22"/>
          <w:szCs w:val="22"/>
        </w:rPr>
      </w:pPr>
      <w:r w:rsidRPr="0056172E">
        <w:rPr>
          <w:b/>
          <w:color w:val="000000" w:themeColor="text1"/>
          <w:sz w:val="22"/>
          <w:szCs w:val="22"/>
        </w:rPr>
        <w:t xml:space="preserve"> </w:t>
      </w:r>
    </w:p>
    <w:p w:rsidR="0056172E" w:rsidRDefault="0056172E" w:rsidP="00A47825">
      <w:pPr>
        <w:widowControl/>
        <w:autoSpaceDE/>
        <w:adjustRightInd/>
        <w:ind w:left="709" w:right="-11" w:firstLine="283"/>
        <w:jc w:val="both"/>
        <w:rPr>
          <w:b/>
          <w:color w:val="000000" w:themeColor="text1"/>
          <w:sz w:val="22"/>
          <w:szCs w:val="22"/>
        </w:rPr>
      </w:pPr>
      <w:r w:rsidRPr="0056172E">
        <w:rPr>
          <w:b/>
          <w:color w:val="000000" w:themeColor="text1"/>
          <w:sz w:val="22"/>
          <w:szCs w:val="22"/>
        </w:rPr>
        <w:t xml:space="preserve">Otro tipo de relaciones que la Iglesia </w:t>
      </w:r>
      <w:r>
        <w:rPr>
          <w:b/>
          <w:color w:val="000000" w:themeColor="text1"/>
          <w:sz w:val="22"/>
          <w:szCs w:val="22"/>
        </w:rPr>
        <w:t>desarrolla son todas aquellas actividades que sirven para elevar el corazón a Dios en grupo o en de forma personal, pero pe</w:t>
      </w:r>
      <w:r>
        <w:rPr>
          <w:b/>
          <w:color w:val="000000" w:themeColor="text1"/>
          <w:sz w:val="22"/>
          <w:szCs w:val="22"/>
        </w:rPr>
        <w:t>n</w:t>
      </w:r>
      <w:r>
        <w:rPr>
          <w:b/>
          <w:color w:val="000000" w:themeColor="text1"/>
          <w:sz w:val="22"/>
          <w:szCs w:val="22"/>
        </w:rPr>
        <w:t>sando en los demás miembros de</w:t>
      </w:r>
      <w:r w:rsidR="00415494">
        <w:rPr>
          <w:b/>
          <w:color w:val="000000" w:themeColor="text1"/>
          <w:sz w:val="22"/>
          <w:szCs w:val="22"/>
        </w:rPr>
        <w:t xml:space="preserve"> </w:t>
      </w:r>
      <w:r>
        <w:rPr>
          <w:b/>
          <w:color w:val="000000" w:themeColor="text1"/>
          <w:sz w:val="22"/>
          <w:szCs w:val="22"/>
        </w:rPr>
        <w:t>la Iglesia con los que se forma un pueblo unido y una familia evangélica</w:t>
      </w:r>
      <w:r w:rsidR="00415494">
        <w:rPr>
          <w:b/>
          <w:color w:val="000000" w:themeColor="text1"/>
          <w:sz w:val="22"/>
          <w:szCs w:val="22"/>
        </w:rPr>
        <w:t>.</w:t>
      </w:r>
    </w:p>
    <w:p w:rsidR="0056172E" w:rsidRDefault="0056172E" w:rsidP="00A47825">
      <w:pPr>
        <w:widowControl/>
        <w:autoSpaceDE/>
        <w:adjustRightInd/>
        <w:ind w:left="709" w:right="-11" w:firstLine="283"/>
        <w:jc w:val="both"/>
        <w:rPr>
          <w:b/>
          <w:color w:val="000000" w:themeColor="text1"/>
          <w:sz w:val="22"/>
          <w:szCs w:val="22"/>
        </w:rPr>
      </w:pPr>
    </w:p>
    <w:p w:rsidR="0056172E" w:rsidRDefault="0056172E" w:rsidP="0056172E">
      <w:pPr>
        <w:widowControl/>
        <w:autoSpaceDE/>
        <w:adjustRightInd/>
        <w:ind w:left="709" w:right="-11" w:firstLine="283"/>
        <w:jc w:val="both"/>
        <w:rPr>
          <w:b/>
          <w:sz w:val="22"/>
          <w:szCs w:val="22"/>
        </w:rPr>
      </w:pPr>
      <w:r>
        <w:rPr>
          <w:b/>
          <w:color w:val="000000" w:themeColor="text1"/>
          <w:sz w:val="22"/>
          <w:szCs w:val="22"/>
        </w:rPr>
        <w:t xml:space="preserve">  La liturgia (</w:t>
      </w:r>
      <w:proofErr w:type="spellStart"/>
      <w:r>
        <w:rPr>
          <w:b/>
          <w:color w:val="000000" w:themeColor="text1"/>
          <w:sz w:val="22"/>
          <w:szCs w:val="22"/>
        </w:rPr>
        <w:t>leiton</w:t>
      </w:r>
      <w:proofErr w:type="spellEnd"/>
      <w:r>
        <w:rPr>
          <w:b/>
          <w:color w:val="000000" w:themeColor="text1"/>
          <w:sz w:val="22"/>
          <w:szCs w:val="22"/>
        </w:rPr>
        <w:t xml:space="preserve"> ergo  acción sagrada) </w:t>
      </w:r>
      <w:r w:rsidRPr="0056172E">
        <w:rPr>
          <w:b/>
          <w:color w:val="000000" w:themeColor="text1"/>
          <w:sz w:val="22"/>
          <w:szCs w:val="22"/>
        </w:rPr>
        <w:t xml:space="preserve">ejerce </w:t>
      </w:r>
      <w:r w:rsidR="00060132" w:rsidRPr="0036443D">
        <w:rPr>
          <w:b/>
          <w:sz w:val="22"/>
          <w:szCs w:val="22"/>
        </w:rPr>
        <w:t>tiene dos pilares primarios que la sustentan: la referencia a la revelación que Dios ha querido hacer al mundo, cuya plenitud está en el envío de su Hijo primogénito y cuyo mensaje debe ser llevado a todas las naciones; y la respuesta que los hombres deben dar a Dios como acción de gracias por ese don misterioso. Esto significa que, sin conocimiento y amor a la Biblia y a la Liturgia, la catequesis no es auténtica.</w:t>
      </w:r>
    </w:p>
    <w:p w:rsidR="0056172E" w:rsidRDefault="00060132" w:rsidP="0056172E">
      <w:pPr>
        <w:widowControl/>
        <w:autoSpaceDE/>
        <w:adjustRightInd/>
        <w:ind w:left="709" w:right="-11" w:firstLine="283"/>
        <w:jc w:val="both"/>
        <w:rPr>
          <w:b/>
          <w:sz w:val="22"/>
          <w:szCs w:val="22"/>
        </w:rPr>
      </w:pPr>
      <w:r w:rsidRPr="0036443D">
        <w:rPr>
          <w:b/>
          <w:sz w:val="22"/>
          <w:szCs w:val="22"/>
        </w:rPr>
        <w:br/>
        <w:t>   La Palabra de Dios es un "obsequio benevolente" entregado a la Comuni</w:t>
      </w:r>
      <w:r w:rsidRPr="0036443D">
        <w:rPr>
          <w:b/>
          <w:sz w:val="22"/>
          <w:szCs w:val="22"/>
        </w:rPr>
        <w:softHyphen/>
        <w:t>dad que Jesús dejó en la tierra, la Iglesia, para que la haga llegar a todos los hom</w:t>
      </w:r>
      <w:r w:rsidRPr="0036443D">
        <w:rPr>
          <w:b/>
          <w:sz w:val="22"/>
          <w:szCs w:val="22"/>
        </w:rPr>
        <w:softHyphen/>
        <w:t>bres. La L</w:t>
      </w:r>
      <w:r w:rsidRPr="0036443D">
        <w:rPr>
          <w:b/>
          <w:sz w:val="22"/>
          <w:szCs w:val="22"/>
        </w:rPr>
        <w:t>i</w:t>
      </w:r>
      <w:r w:rsidRPr="0036443D">
        <w:rPr>
          <w:b/>
          <w:sz w:val="22"/>
          <w:szCs w:val="22"/>
        </w:rPr>
        <w:t>turgia es la "respuesta de agradeci</w:t>
      </w:r>
      <w:r w:rsidRPr="0036443D">
        <w:rPr>
          <w:b/>
          <w:sz w:val="22"/>
          <w:szCs w:val="22"/>
        </w:rPr>
        <w:softHyphen/>
        <w:t>miento"  de toda la comu</w:t>
      </w:r>
      <w:r w:rsidRPr="0036443D">
        <w:rPr>
          <w:b/>
          <w:sz w:val="22"/>
          <w:szCs w:val="22"/>
        </w:rPr>
        <w:softHyphen/>
        <w:t>nidad a esa Palabra. Está hecha de recuerdo (anamnesis), de acción de gracias (eucaristía), de aclamación e invocación festiva al Espíritu divino que late en la comunidad (</w:t>
      </w:r>
      <w:proofErr w:type="spellStart"/>
      <w:r w:rsidRPr="0036443D">
        <w:rPr>
          <w:b/>
          <w:sz w:val="22"/>
          <w:szCs w:val="22"/>
        </w:rPr>
        <w:t>epiclesis</w:t>
      </w:r>
      <w:proofErr w:type="spellEnd"/>
      <w:r w:rsidRPr="0036443D">
        <w:rPr>
          <w:b/>
          <w:sz w:val="22"/>
          <w:szCs w:val="22"/>
        </w:rPr>
        <w:t>)</w:t>
      </w:r>
    </w:p>
    <w:p w:rsidR="0056172E" w:rsidRDefault="00060132" w:rsidP="0056172E">
      <w:pPr>
        <w:widowControl/>
        <w:autoSpaceDE/>
        <w:adjustRightInd/>
        <w:ind w:left="709" w:right="-11" w:firstLine="283"/>
        <w:jc w:val="both"/>
        <w:rPr>
          <w:b/>
          <w:sz w:val="22"/>
          <w:szCs w:val="22"/>
        </w:rPr>
      </w:pPr>
      <w:r w:rsidRPr="0036443D">
        <w:rPr>
          <w:b/>
          <w:sz w:val="22"/>
          <w:szCs w:val="22"/>
        </w:rPr>
        <w:br/>
        <w:t>   La Liturgia no se entiende sin la Sa</w:t>
      </w:r>
      <w:r w:rsidRPr="0036443D">
        <w:rPr>
          <w:b/>
          <w:sz w:val="22"/>
          <w:szCs w:val="22"/>
        </w:rPr>
        <w:softHyphen/>
        <w:t>grada Escritura. La verdadera comunicación con Dios implica "aceptación" de su misterio revelado y "respuesta" de los hombres a Dios". Los</w:t>
      </w:r>
      <w:r w:rsidR="00C50263">
        <w:rPr>
          <w:b/>
          <w:sz w:val="22"/>
          <w:szCs w:val="22"/>
        </w:rPr>
        <w:t xml:space="preserve"> que evangelizan</w:t>
      </w:r>
      <w:r w:rsidRPr="0036443D">
        <w:rPr>
          <w:b/>
          <w:sz w:val="22"/>
          <w:szCs w:val="22"/>
        </w:rPr>
        <w:t xml:space="preserve"> tienen que hacerse conscientes de que la vida litúrgica y la preparación de los cristianos para esa vida es ele</w:t>
      </w:r>
      <w:r w:rsidRPr="0036443D">
        <w:rPr>
          <w:b/>
          <w:sz w:val="22"/>
          <w:szCs w:val="22"/>
        </w:rPr>
        <w:softHyphen/>
        <w:t>mento fundamental en la ed</w:t>
      </w:r>
      <w:r w:rsidRPr="0036443D">
        <w:rPr>
          <w:b/>
          <w:sz w:val="22"/>
          <w:szCs w:val="22"/>
        </w:rPr>
        <w:t>u</w:t>
      </w:r>
      <w:r w:rsidRPr="0036443D">
        <w:rPr>
          <w:b/>
          <w:sz w:val="22"/>
          <w:szCs w:val="22"/>
        </w:rPr>
        <w:t>cación de la fe cristiana.</w:t>
      </w:r>
    </w:p>
    <w:p w:rsidR="00060132" w:rsidRPr="0036443D" w:rsidRDefault="00060132" w:rsidP="0056172E">
      <w:pPr>
        <w:widowControl/>
        <w:autoSpaceDE/>
        <w:adjustRightInd/>
        <w:ind w:left="709" w:right="-11" w:firstLine="283"/>
        <w:jc w:val="both"/>
        <w:rPr>
          <w:b/>
          <w:sz w:val="22"/>
          <w:szCs w:val="22"/>
        </w:rPr>
      </w:pPr>
      <w:r w:rsidRPr="0036443D">
        <w:rPr>
          <w:b/>
          <w:sz w:val="22"/>
          <w:szCs w:val="22"/>
        </w:rPr>
        <w:br/>
        <w:t>   La revelación y la plegaria exigen lenguajes sagrados, diferentes, complement</w:t>
      </w:r>
      <w:r w:rsidRPr="0036443D">
        <w:rPr>
          <w:b/>
          <w:sz w:val="22"/>
          <w:szCs w:val="22"/>
        </w:rPr>
        <w:t>a</w:t>
      </w:r>
      <w:r w:rsidRPr="0036443D">
        <w:rPr>
          <w:b/>
          <w:sz w:val="22"/>
          <w:szCs w:val="22"/>
        </w:rPr>
        <w:t>rios, vivos, queridos por Dios, los cuales están depositados en la Biblia y la Liturgia.</w:t>
      </w:r>
    </w:p>
    <w:p w:rsidR="00060132" w:rsidRPr="0056172E" w:rsidRDefault="00060132" w:rsidP="0036443D">
      <w:pPr>
        <w:pStyle w:val="estilo2"/>
        <w:tabs>
          <w:tab w:val="left" w:pos="10206"/>
        </w:tabs>
        <w:ind w:left="709" w:firstLine="142"/>
        <w:jc w:val="both"/>
        <w:rPr>
          <w:rFonts w:ascii="Arial" w:hAnsi="Arial" w:cs="Arial"/>
          <w:b/>
          <w:color w:val="0070C0"/>
          <w:sz w:val="28"/>
          <w:szCs w:val="28"/>
        </w:rPr>
      </w:pPr>
      <w:r w:rsidRPr="0056172E">
        <w:rPr>
          <w:rFonts w:ascii="Arial" w:hAnsi="Arial" w:cs="Arial"/>
          <w:b/>
          <w:color w:val="0070C0"/>
          <w:sz w:val="28"/>
          <w:szCs w:val="28"/>
        </w:rPr>
        <w:t xml:space="preserve">   </w:t>
      </w:r>
      <w:r w:rsidR="0056172E" w:rsidRPr="0056172E">
        <w:rPr>
          <w:rFonts w:ascii="Arial" w:hAnsi="Arial" w:cs="Arial"/>
          <w:b/>
          <w:color w:val="0070C0"/>
          <w:sz w:val="28"/>
          <w:szCs w:val="28"/>
        </w:rPr>
        <w:t>a)</w:t>
      </w:r>
      <w:r w:rsidRPr="0056172E">
        <w:rPr>
          <w:rStyle w:val="Textoennegrita"/>
          <w:rFonts w:ascii="Arial" w:hAnsi="Arial" w:cs="Arial"/>
          <w:color w:val="0070C0"/>
          <w:sz w:val="28"/>
          <w:szCs w:val="28"/>
        </w:rPr>
        <w:t>. Liturgia y celebración</w:t>
      </w:r>
    </w:p>
    <w:p w:rsidR="00DA6012" w:rsidRDefault="00060132" w:rsidP="0036443D">
      <w:pPr>
        <w:pStyle w:val="estilo2"/>
        <w:tabs>
          <w:tab w:val="left" w:pos="10206"/>
        </w:tabs>
        <w:ind w:left="709" w:firstLine="142"/>
        <w:jc w:val="both"/>
        <w:rPr>
          <w:rFonts w:ascii="Arial" w:hAnsi="Arial" w:cs="Arial"/>
          <w:b/>
          <w:sz w:val="22"/>
          <w:szCs w:val="22"/>
        </w:rPr>
      </w:pPr>
      <w:r w:rsidRPr="0036443D">
        <w:rPr>
          <w:rFonts w:ascii="Arial" w:hAnsi="Arial" w:cs="Arial"/>
          <w:b/>
          <w:sz w:val="22"/>
          <w:szCs w:val="22"/>
        </w:rPr>
        <w:t xml:space="preserve">   La Liturgia </w:t>
      </w:r>
      <w:r w:rsidR="00DA6012">
        <w:rPr>
          <w:rFonts w:ascii="Arial" w:hAnsi="Arial" w:cs="Arial"/>
          <w:b/>
          <w:sz w:val="22"/>
          <w:szCs w:val="22"/>
        </w:rPr>
        <w:t>se des</w:t>
      </w:r>
      <w:r w:rsidR="0056172E">
        <w:rPr>
          <w:rFonts w:ascii="Arial" w:hAnsi="Arial" w:cs="Arial"/>
          <w:b/>
          <w:sz w:val="22"/>
          <w:szCs w:val="22"/>
        </w:rPr>
        <w:t xml:space="preserve">envuelve  una seria de </w:t>
      </w:r>
      <w:r w:rsidRPr="0036443D">
        <w:rPr>
          <w:rFonts w:ascii="Arial" w:hAnsi="Arial" w:cs="Arial"/>
          <w:b/>
          <w:sz w:val="22"/>
          <w:szCs w:val="22"/>
        </w:rPr>
        <w:t>acciones sagradas con que los hombres se diri</w:t>
      </w:r>
      <w:r w:rsidRPr="0036443D">
        <w:rPr>
          <w:rFonts w:ascii="Arial" w:hAnsi="Arial" w:cs="Arial"/>
          <w:b/>
          <w:sz w:val="22"/>
          <w:szCs w:val="22"/>
        </w:rPr>
        <w:softHyphen/>
        <w:t>gen a Dios por medio de ala</w:t>
      </w:r>
      <w:r w:rsidRPr="0036443D">
        <w:rPr>
          <w:rFonts w:ascii="Arial" w:hAnsi="Arial" w:cs="Arial"/>
          <w:b/>
          <w:sz w:val="22"/>
          <w:szCs w:val="22"/>
        </w:rPr>
        <w:softHyphen/>
        <w:t>banzas y peticio</w:t>
      </w:r>
      <w:r w:rsidRPr="0036443D">
        <w:rPr>
          <w:rFonts w:ascii="Arial" w:hAnsi="Arial" w:cs="Arial"/>
          <w:b/>
          <w:sz w:val="22"/>
          <w:szCs w:val="22"/>
        </w:rPr>
        <w:softHyphen/>
        <w:t>nes, de ofrendas y sacrificios. Es la respuesta de la comunidad creyente ante la comunicación o revelación divina.</w:t>
      </w:r>
      <w:r w:rsidRPr="0036443D">
        <w:rPr>
          <w:rFonts w:ascii="Arial" w:hAnsi="Arial" w:cs="Arial"/>
          <w:b/>
          <w:sz w:val="22"/>
          <w:szCs w:val="22"/>
        </w:rPr>
        <w:br/>
        <w:t>   La acción litúrgica reclama lenguajes celebrativos y conmemorativos, es decir litúrgicos. Ellos recogen las vías tradicionales de expresión religiosa y sirven de cauce para dirigirse a Dios Padre.</w:t>
      </w:r>
    </w:p>
    <w:p w:rsidR="00DA6012" w:rsidRDefault="00060132" w:rsidP="0036443D">
      <w:pPr>
        <w:pStyle w:val="estilo2"/>
        <w:tabs>
          <w:tab w:val="left" w:pos="10206"/>
        </w:tabs>
        <w:ind w:left="709" w:firstLine="142"/>
        <w:jc w:val="both"/>
        <w:rPr>
          <w:rFonts w:ascii="Arial" w:hAnsi="Arial" w:cs="Arial"/>
          <w:b/>
          <w:sz w:val="22"/>
          <w:szCs w:val="22"/>
        </w:rPr>
      </w:pPr>
      <w:r w:rsidRPr="0036443D">
        <w:rPr>
          <w:rFonts w:ascii="Arial" w:hAnsi="Arial" w:cs="Arial"/>
          <w:b/>
          <w:sz w:val="22"/>
          <w:szCs w:val="22"/>
        </w:rPr>
        <w:t>   Es también el estilo gozoso que emplean entre sí los adoradores del Señor cua</w:t>
      </w:r>
      <w:r w:rsidRPr="0036443D">
        <w:rPr>
          <w:rFonts w:ascii="Arial" w:hAnsi="Arial" w:cs="Arial"/>
          <w:b/>
          <w:sz w:val="22"/>
          <w:szCs w:val="22"/>
        </w:rPr>
        <w:t>n</w:t>
      </w:r>
      <w:r w:rsidRPr="0036443D">
        <w:rPr>
          <w:rFonts w:ascii="Arial" w:hAnsi="Arial" w:cs="Arial"/>
          <w:b/>
          <w:sz w:val="22"/>
          <w:szCs w:val="22"/>
        </w:rPr>
        <w:t>do se reúnen para alentarse en el camino de la vida y para elevar juntos los ojos hacia los misterios divinos.</w:t>
      </w:r>
    </w:p>
    <w:p w:rsidR="00060132" w:rsidRPr="0036443D" w:rsidRDefault="00060132" w:rsidP="00415494">
      <w:pPr>
        <w:pStyle w:val="estilo2"/>
        <w:tabs>
          <w:tab w:val="left" w:pos="10206"/>
        </w:tabs>
        <w:ind w:left="709" w:firstLine="142"/>
        <w:jc w:val="both"/>
        <w:rPr>
          <w:rFonts w:ascii="Arial" w:hAnsi="Arial" w:cs="Arial"/>
          <w:b/>
          <w:sz w:val="22"/>
          <w:szCs w:val="22"/>
        </w:rPr>
      </w:pPr>
      <w:r w:rsidRPr="0036443D">
        <w:rPr>
          <w:rFonts w:ascii="Arial" w:hAnsi="Arial" w:cs="Arial"/>
          <w:b/>
          <w:sz w:val="22"/>
          <w:szCs w:val="22"/>
        </w:rPr>
        <w:t xml:space="preserve">   </w:t>
      </w:r>
      <w:r w:rsidRPr="0036443D">
        <w:rPr>
          <w:rFonts w:ascii="Arial" w:hAnsi="Arial" w:cs="Arial"/>
          <w:b/>
          <w:noProof/>
          <w:sz w:val="22"/>
          <w:szCs w:val="22"/>
        </w:rPr>
        <w:drawing>
          <wp:inline distT="0" distB="0" distL="0" distR="0">
            <wp:extent cx="2667000" cy="1876425"/>
            <wp:effectExtent l="19050" t="0" r="0" b="0"/>
            <wp:docPr id="12" name="Imagen 1" descr="http://www.lasalle.es/catequesis2/L/zplantilla_clip_image002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lasalle.es/catequesis2/L/zplantilla_clip_image002_0030.jpg"/>
                    <pic:cNvPicPr>
                      <a:picLocks noChangeAspect="1" noChangeArrowheads="1"/>
                    </pic:cNvPicPr>
                  </pic:nvPicPr>
                  <pic:blipFill>
                    <a:blip r:embed="rId75" cstate="print"/>
                    <a:srcRect/>
                    <a:stretch>
                      <a:fillRect/>
                    </a:stretch>
                  </pic:blipFill>
                  <pic:spPr bwMode="auto">
                    <a:xfrm>
                      <a:off x="0" y="0"/>
                      <a:ext cx="2667000" cy="1876425"/>
                    </a:xfrm>
                    <a:prstGeom prst="rect">
                      <a:avLst/>
                    </a:prstGeom>
                    <a:noFill/>
                    <a:ln w="9525">
                      <a:noFill/>
                      <a:miter lim="800000"/>
                      <a:headEnd/>
                      <a:tailEnd/>
                    </a:ln>
                  </pic:spPr>
                </pic:pic>
              </a:graphicData>
            </a:graphic>
          </wp:inline>
        </w:drawing>
      </w:r>
      <w:r w:rsidR="00DA6012" w:rsidRPr="00DA6012">
        <w:t xml:space="preserve"> </w:t>
      </w:r>
      <w:r w:rsidR="00DA6012">
        <w:rPr>
          <w:noProof/>
        </w:rPr>
        <w:drawing>
          <wp:inline distT="0" distB="0" distL="0" distR="0">
            <wp:extent cx="2590800" cy="1919628"/>
            <wp:effectExtent l="19050" t="0" r="0" b="0"/>
            <wp:docPr id="42" name="irc_mi" descr="http://www.parroquiasannicolas.es/wp-content/uploads/2010/11/litur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rroquiasannicolas.es/wp-content/uploads/2010/11/liturgia.jpg"/>
                    <pic:cNvPicPr>
                      <a:picLocks noChangeAspect="1" noChangeArrowheads="1"/>
                    </pic:cNvPicPr>
                  </pic:nvPicPr>
                  <pic:blipFill>
                    <a:blip r:embed="rId76"/>
                    <a:srcRect/>
                    <a:stretch>
                      <a:fillRect/>
                    </a:stretch>
                  </pic:blipFill>
                  <pic:spPr bwMode="auto">
                    <a:xfrm>
                      <a:off x="0" y="0"/>
                      <a:ext cx="2593692" cy="1921771"/>
                    </a:xfrm>
                    <a:prstGeom prst="rect">
                      <a:avLst/>
                    </a:prstGeom>
                    <a:noFill/>
                    <a:ln w="9525">
                      <a:noFill/>
                      <a:miter lim="800000"/>
                      <a:headEnd/>
                      <a:tailEnd/>
                    </a:ln>
                  </pic:spPr>
                </pic:pic>
              </a:graphicData>
            </a:graphic>
          </wp:inline>
        </w:drawing>
      </w:r>
    </w:p>
    <w:p w:rsidR="00415494" w:rsidRDefault="00DA6012" w:rsidP="00415494">
      <w:pPr>
        <w:pStyle w:val="estilo2"/>
        <w:tabs>
          <w:tab w:val="left" w:pos="10206"/>
        </w:tabs>
        <w:ind w:left="709" w:firstLine="142"/>
        <w:jc w:val="both"/>
        <w:rPr>
          <w:rFonts w:ascii="Arial" w:hAnsi="Arial" w:cs="Arial"/>
          <w:b/>
          <w:sz w:val="22"/>
          <w:szCs w:val="22"/>
        </w:rPr>
      </w:pPr>
      <w:r w:rsidRPr="00DA6012">
        <w:rPr>
          <w:rStyle w:val="Textoennegrita"/>
          <w:rFonts w:ascii="Arial" w:hAnsi="Arial" w:cs="Arial"/>
          <w:color w:val="0070C0"/>
        </w:rPr>
        <w:t xml:space="preserve">  </w:t>
      </w:r>
      <w:r w:rsidR="00415494" w:rsidRPr="0036443D">
        <w:rPr>
          <w:rFonts w:ascii="Arial" w:hAnsi="Arial" w:cs="Arial"/>
          <w:b/>
          <w:sz w:val="22"/>
          <w:szCs w:val="22"/>
        </w:rPr>
        <w:t xml:space="preserve">Su importancia en la </w:t>
      </w:r>
      <w:r w:rsidR="00415494">
        <w:rPr>
          <w:rFonts w:ascii="Arial" w:hAnsi="Arial" w:cs="Arial"/>
          <w:b/>
          <w:sz w:val="22"/>
          <w:szCs w:val="22"/>
        </w:rPr>
        <w:t>evangelización</w:t>
      </w:r>
      <w:r w:rsidR="00415494" w:rsidRPr="0036443D">
        <w:rPr>
          <w:rFonts w:ascii="Arial" w:hAnsi="Arial" w:cs="Arial"/>
          <w:b/>
          <w:sz w:val="22"/>
          <w:szCs w:val="22"/>
        </w:rPr>
        <w:t xml:space="preserve"> es decisiva. La </w:t>
      </w:r>
      <w:r w:rsidR="00C50263">
        <w:rPr>
          <w:rFonts w:ascii="Arial" w:hAnsi="Arial" w:cs="Arial"/>
          <w:b/>
          <w:sz w:val="22"/>
          <w:szCs w:val="22"/>
        </w:rPr>
        <w:t>evangelización</w:t>
      </w:r>
      <w:r w:rsidR="00415494" w:rsidRPr="0036443D">
        <w:rPr>
          <w:rFonts w:ascii="Arial" w:hAnsi="Arial" w:cs="Arial"/>
          <w:b/>
          <w:sz w:val="22"/>
          <w:szCs w:val="22"/>
        </w:rPr>
        <w:t xml:space="preserve"> tiene como modelo la Liturgia: recoge sus modos de expresar y celebrar, enseña a vivir confo</w:t>
      </w:r>
      <w:r w:rsidR="00415494" w:rsidRPr="0036443D">
        <w:rPr>
          <w:rFonts w:ascii="Arial" w:hAnsi="Arial" w:cs="Arial"/>
          <w:b/>
          <w:sz w:val="22"/>
          <w:szCs w:val="22"/>
        </w:rPr>
        <w:t>r</w:t>
      </w:r>
      <w:r w:rsidR="00415494" w:rsidRPr="0036443D">
        <w:rPr>
          <w:rFonts w:ascii="Arial" w:hAnsi="Arial" w:cs="Arial"/>
          <w:b/>
          <w:sz w:val="22"/>
          <w:szCs w:val="22"/>
        </w:rPr>
        <w:t>me a la vida de Cristo.</w:t>
      </w:r>
    </w:p>
    <w:p w:rsidR="00415494" w:rsidRPr="0036443D" w:rsidRDefault="00415494" w:rsidP="00415494">
      <w:pPr>
        <w:pStyle w:val="estilo2"/>
        <w:tabs>
          <w:tab w:val="left" w:pos="10206"/>
        </w:tabs>
        <w:ind w:left="709" w:firstLine="142"/>
        <w:jc w:val="both"/>
        <w:rPr>
          <w:rFonts w:ascii="Arial" w:hAnsi="Arial" w:cs="Arial"/>
          <w:b/>
          <w:sz w:val="22"/>
          <w:szCs w:val="22"/>
        </w:rPr>
      </w:pPr>
      <w:r w:rsidRPr="0036443D">
        <w:rPr>
          <w:rFonts w:ascii="Arial" w:hAnsi="Arial" w:cs="Arial"/>
          <w:b/>
          <w:sz w:val="22"/>
          <w:szCs w:val="22"/>
        </w:rPr>
        <w:lastRenderedPageBreak/>
        <w:t>   El Catecismo de la Iglesia Católica dice:</w:t>
      </w:r>
      <w:r w:rsidRPr="0036443D">
        <w:rPr>
          <w:rStyle w:val="nfasis"/>
          <w:rFonts w:ascii="Arial" w:hAnsi="Arial" w:cs="Arial"/>
          <w:b/>
          <w:sz w:val="22"/>
          <w:szCs w:val="22"/>
        </w:rPr>
        <w:t xml:space="preserve"> "La Liturgia es la cumbre a la que tiende la acción de la Iglesia y, al mismo tiempo, la fuente de donde manan todas sus fue</w:t>
      </w:r>
      <w:r w:rsidRPr="0036443D">
        <w:rPr>
          <w:rStyle w:val="nfasis"/>
          <w:rFonts w:ascii="Arial" w:hAnsi="Arial" w:cs="Arial"/>
          <w:b/>
          <w:sz w:val="22"/>
          <w:szCs w:val="22"/>
        </w:rPr>
        <w:t>r</w:t>
      </w:r>
      <w:r w:rsidRPr="0036443D">
        <w:rPr>
          <w:rStyle w:val="nfasis"/>
          <w:rFonts w:ascii="Arial" w:hAnsi="Arial" w:cs="Arial"/>
          <w:b/>
          <w:sz w:val="22"/>
          <w:szCs w:val="22"/>
        </w:rPr>
        <w:t>zas. Por lo tanto, es el ámbito privilegiado de la catequesis del pueblo de Dios. La Catequesis está intrínsecamente unida a toda la acción litúrgica y sacramental, po</w:t>
      </w:r>
      <w:r w:rsidRPr="0036443D">
        <w:rPr>
          <w:rStyle w:val="nfasis"/>
          <w:rFonts w:ascii="Arial" w:hAnsi="Arial" w:cs="Arial"/>
          <w:b/>
          <w:sz w:val="22"/>
          <w:szCs w:val="22"/>
        </w:rPr>
        <w:t>r</w:t>
      </w:r>
      <w:r w:rsidRPr="0036443D">
        <w:rPr>
          <w:rStyle w:val="nfasis"/>
          <w:rFonts w:ascii="Arial" w:hAnsi="Arial" w:cs="Arial"/>
          <w:b/>
          <w:sz w:val="22"/>
          <w:szCs w:val="22"/>
        </w:rPr>
        <w:t>que es en los sacramentos y, sobre todo, en la Eucaristía, donde Jesús actúa en pl</w:t>
      </w:r>
      <w:r w:rsidRPr="0036443D">
        <w:rPr>
          <w:rStyle w:val="nfasis"/>
          <w:rFonts w:ascii="Arial" w:hAnsi="Arial" w:cs="Arial"/>
          <w:b/>
          <w:sz w:val="22"/>
          <w:szCs w:val="22"/>
        </w:rPr>
        <w:t>e</w:t>
      </w:r>
      <w:r w:rsidRPr="0036443D">
        <w:rPr>
          <w:rStyle w:val="nfasis"/>
          <w:rFonts w:ascii="Arial" w:hAnsi="Arial" w:cs="Arial"/>
          <w:b/>
          <w:sz w:val="22"/>
          <w:szCs w:val="22"/>
        </w:rPr>
        <w:t>nitud para la transformación de los hombres. La catequesis litúrgica pretende intr</w:t>
      </w:r>
      <w:r w:rsidRPr="0036443D">
        <w:rPr>
          <w:rStyle w:val="nfasis"/>
          <w:rFonts w:ascii="Arial" w:hAnsi="Arial" w:cs="Arial"/>
          <w:b/>
          <w:sz w:val="22"/>
          <w:szCs w:val="22"/>
        </w:rPr>
        <w:t>o</w:t>
      </w:r>
      <w:r w:rsidRPr="0036443D">
        <w:rPr>
          <w:rStyle w:val="nfasis"/>
          <w:rFonts w:ascii="Arial" w:hAnsi="Arial" w:cs="Arial"/>
          <w:b/>
          <w:sz w:val="22"/>
          <w:szCs w:val="22"/>
        </w:rPr>
        <w:t>ducir en el Misterio de Cristo, procediendo de lo visible a lo invisible, del signo a lo significado, de los sacramentos a los misterios".</w:t>
      </w:r>
      <w:r w:rsidRPr="0036443D">
        <w:rPr>
          <w:rFonts w:ascii="Arial" w:hAnsi="Arial" w:cs="Arial"/>
          <w:b/>
          <w:sz w:val="22"/>
          <w:szCs w:val="22"/>
        </w:rPr>
        <w:t xml:space="preserve">   (Nº 1074) </w:t>
      </w:r>
    </w:p>
    <w:p w:rsidR="00060132" w:rsidRPr="00DA6012" w:rsidRDefault="00415494" w:rsidP="0036443D">
      <w:pPr>
        <w:pStyle w:val="estilo2"/>
        <w:tabs>
          <w:tab w:val="left" w:pos="10206"/>
        </w:tabs>
        <w:ind w:left="709" w:firstLine="142"/>
        <w:jc w:val="both"/>
        <w:rPr>
          <w:rFonts w:ascii="Arial" w:hAnsi="Arial" w:cs="Arial"/>
          <w:b/>
          <w:color w:val="0070C0"/>
        </w:rPr>
      </w:pPr>
      <w:r>
        <w:rPr>
          <w:rStyle w:val="Textoennegrita"/>
          <w:rFonts w:ascii="Arial" w:hAnsi="Arial" w:cs="Arial"/>
          <w:color w:val="0070C0"/>
        </w:rPr>
        <w:t xml:space="preserve">   </w:t>
      </w:r>
      <w:r w:rsidR="00060132" w:rsidRPr="00DA6012">
        <w:rPr>
          <w:rStyle w:val="Textoennegrita"/>
          <w:rFonts w:ascii="Arial" w:hAnsi="Arial" w:cs="Arial"/>
          <w:color w:val="0070C0"/>
        </w:rPr>
        <w:t>Elementos de la Liturgia</w:t>
      </w:r>
    </w:p>
    <w:p w:rsidR="00DA6012" w:rsidRDefault="00060132" w:rsidP="0036443D">
      <w:pPr>
        <w:pStyle w:val="estilo2"/>
        <w:tabs>
          <w:tab w:val="left" w:pos="10206"/>
        </w:tabs>
        <w:ind w:left="709" w:firstLine="142"/>
        <w:jc w:val="both"/>
        <w:rPr>
          <w:rFonts w:ascii="Arial" w:hAnsi="Arial" w:cs="Arial"/>
          <w:b/>
          <w:sz w:val="22"/>
          <w:szCs w:val="22"/>
        </w:rPr>
      </w:pPr>
      <w:r w:rsidRPr="0036443D">
        <w:rPr>
          <w:rFonts w:ascii="Arial" w:hAnsi="Arial" w:cs="Arial"/>
          <w:b/>
          <w:sz w:val="22"/>
          <w:szCs w:val="22"/>
        </w:rPr>
        <w:t>   El alma de la liturgia es la plegaria que nos acerca a Dios, es el recuerdo de lo que Dios ha regalado, es la celebración gozosa de los misterios de Jesús: de su E</w:t>
      </w:r>
      <w:r w:rsidRPr="0036443D">
        <w:rPr>
          <w:rFonts w:ascii="Arial" w:hAnsi="Arial" w:cs="Arial"/>
          <w:b/>
          <w:sz w:val="22"/>
          <w:szCs w:val="22"/>
        </w:rPr>
        <w:t>n</w:t>
      </w:r>
      <w:r w:rsidRPr="0036443D">
        <w:rPr>
          <w:rFonts w:ascii="Arial" w:hAnsi="Arial" w:cs="Arial"/>
          <w:b/>
          <w:sz w:val="22"/>
          <w:szCs w:val="22"/>
        </w:rPr>
        <w:t>carnación, Evangelización, Redención y Resurrección.  Todo ello se expresa por signos que hacen al creyente desarrollar la fe y apoyarse en la esperanza.</w:t>
      </w:r>
      <w:r w:rsidR="00DA6012">
        <w:rPr>
          <w:rStyle w:val="Textoennegrita"/>
          <w:rFonts w:ascii="Arial" w:hAnsi="Arial" w:cs="Arial"/>
          <w:sz w:val="22"/>
          <w:szCs w:val="22"/>
        </w:rPr>
        <w:t xml:space="preserve">  </w:t>
      </w:r>
      <w:r w:rsidRPr="0036443D">
        <w:rPr>
          <w:rStyle w:val="Textoennegrita"/>
          <w:rFonts w:ascii="Arial" w:hAnsi="Arial" w:cs="Arial"/>
          <w:sz w:val="22"/>
          <w:szCs w:val="22"/>
        </w:rPr>
        <w:t>Simbol</w:t>
      </w:r>
      <w:r w:rsidRPr="0036443D">
        <w:rPr>
          <w:rStyle w:val="Textoennegrita"/>
          <w:rFonts w:ascii="Arial" w:hAnsi="Arial" w:cs="Arial"/>
          <w:sz w:val="22"/>
          <w:szCs w:val="22"/>
        </w:rPr>
        <w:t>i</w:t>
      </w:r>
      <w:r w:rsidRPr="0036443D">
        <w:rPr>
          <w:rStyle w:val="Textoennegrita"/>
          <w:rFonts w:ascii="Arial" w:hAnsi="Arial" w:cs="Arial"/>
          <w:sz w:val="22"/>
          <w:szCs w:val="22"/>
        </w:rPr>
        <w:t>zación</w:t>
      </w:r>
      <w:r w:rsidRPr="0036443D">
        <w:rPr>
          <w:rFonts w:ascii="Arial" w:hAnsi="Arial" w:cs="Arial"/>
          <w:b/>
          <w:sz w:val="22"/>
          <w:szCs w:val="22"/>
        </w:rPr>
        <w:t>   Supone la elabora</w:t>
      </w:r>
      <w:r w:rsidRPr="0036443D">
        <w:rPr>
          <w:rFonts w:ascii="Arial" w:hAnsi="Arial" w:cs="Arial"/>
          <w:b/>
          <w:sz w:val="22"/>
          <w:szCs w:val="22"/>
        </w:rPr>
        <w:softHyphen/>
        <w:t>ción y conservación de símbolo, figuras, gestos compart</w:t>
      </w:r>
      <w:r w:rsidRPr="0036443D">
        <w:rPr>
          <w:rFonts w:ascii="Arial" w:hAnsi="Arial" w:cs="Arial"/>
          <w:b/>
          <w:sz w:val="22"/>
          <w:szCs w:val="22"/>
        </w:rPr>
        <w:t>i</w:t>
      </w:r>
      <w:r w:rsidRPr="0036443D">
        <w:rPr>
          <w:rFonts w:ascii="Arial" w:hAnsi="Arial" w:cs="Arial"/>
          <w:b/>
          <w:sz w:val="22"/>
          <w:szCs w:val="22"/>
        </w:rPr>
        <w:t xml:space="preserve">dos entre los creyentes. El </w:t>
      </w:r>
      <w:r w:rsidR="00DA6012">
        <w:rPr>
          <w:rFonts w:ascii="Arial" w:hAnsi="Arial" w:cs="Arial"/>
          <w:b/>
          <w:sz w:val="22"/>
          <w:szCs w:val="22"/>
        </w:rPr>
        <w:t>evangelizador</w:t>
      </w:r>
      <w:r w:rsidRPr="0036443D">
        <w:rPr>
          <w:rFonts w:ascii="Arial" w:hAnsi="Arial" w:cs="Arial"/>
          <w:b/>
          <w:sz w:val="22"/>
          <w:szCs w:val="22"/>
        </w:rPr>
        <w:t xml:space="preserve"> muestra, interpreta, familiariza con esos gestos y signos y consi</w:t>
      </w:r>
      <w:r w:rsidRPr="0036443D">
        <w:rPr>
          <w:rFonts w:ascii="Arial" w:hAnsi="Arial" w:cs="Arial"/>
          <w:b/>
          <w:sz w:val="22"/>
          <w:szCs w:val="22"/>
        </w:rPr>
        <w:softHyphen/>
        <w:t>gue que el c</w:t>
      </w:r>
      <w:r w:rsidR="00C50263">
        <w:rPr>
          <w:rFonts w:ascii="Arial" w:hAnsi="Arial" w:cs="Arial"/>
          <w:b/>
          <w:sz w:val="22"/>
          <w:szCs w:val="22"/>
        </w:rPr>
        <w:t>ristiano</w:t>
      </w:r>
      <w:r w:rsidRPr="0036443D">
        <w:rPr>
          <w:rFonts w:ascii="Arial" w:hAnsi="Arial" w:cs="Arial"/>
          <w:b/>
          <w:sz w:val="22"/>
          <w:szCs w:val="22"/>
        </w:rPr>
        <w:t xml:space="preserve"> descubra y goce la presencia divina en medio de su Pueblo.</w:t>
      </w:r>
    </w:p>
    <w:p w:rsidR="00060132" w:rsidRPr="0036443D" w:rsidRDefault="00060132" w:rsidP="0036443D">
      <w:pPr>
        <w:pStyle w:val="estilo2"/>
        <w:tabs>
          <w:tab w:val="left" w:pos="10206"/>
        </w:tabs>
        <w:ind w:left="709" w:firstLine="142"/>
        <w:jc w:val="both"/>
        <w:rPr>
          <w:rFonts w:ascii="Arial" w:hAnsi="Arial" w:cs="Arial"/>
          <w:b/>
          <w:sz w:val="22"/>
          <w:szCs w:val="22"/>
        </w:rPr>
      </w:pPr>
      <w:r w:rsidRPr="0036443D">
        <w:rPr>
          <w:rFonts w:ascii="Arial" w:hAnsi="Arial" w:cs="Arial"/>
          <w:b/>
          <w:sz w:val="22"/>
          <w:szCs w:val="22"/>
        </w:rPr>
        <w:t>   El lenguaje sim</w:t>
      </w:r>
      <w:r w:rsidRPr="0036443D">
        <w:rPr>
          <w:rFonts w:ascii="Arial" w:hAnsi="Arial" w:cs="Arial"/>
          <w:b/>
          <w:sz w:val="22"/>
          <w:szCs w:val="22"/>
        </w:rPr>
        <w:softHyphen/>
        <w:t>bólico abre el camino para admirar, aceptar y asumir el misterio simbolizado. El lenguaje litúrgico es ese lenguaje simbólico vivificado por la fe y el amor.  Los signos y los símbolos, que encierran y conservan las intenciones y los misterios han sido comunes a todas las grandes religiones de la Historia. La religión cristiana cuenta también con un arsenal rico, inmenso y variado de esos signos, en los que laten los mensajes, las creencias y las esperanzas humanas.</w:t>
      </w:r>
    </w:p>
    <w:p w:rsidR="00060132" w:rsidRPr="00DA6012" w:rsidRDefault="00DA6012" w:rsidP="0036443D">
      <w:pPr>
        <w:pStyle w:val="estilo2"/>
        <w:tabs>
          <w:tab w:val="left" w:pos="10206"/>
        </w:tabs>
        <w:ind w:left="709" w:firstLine="142"/>
        <w:jc w:val="both"/>
        <w:rPr>
          <w:rFonts w:ascii="Arial" w:hAnsi="Arial" w:cs="Arial"/>
          <w:b/>
          <w:color w:val="0070C0"/>
        </w:rPr>
      </w:pPr>
      <w:r w:rsidRPr="00DA6012">
        <w:rPr>
          <w:rStyle w:val="Textoennegrita"/>
          <w:rFonts w:ascii="Arial" w:hAnsi="Arial" w:cs="Arial"/>
          <w:color w:val="0070C0"/>
        </w:rPr>
        <w:t xml:space="preserve"> </w:t>
      </w:r>
      <w:r w:rsidR="00060132" w:rsidRPr="00DA6012">
        <w:rPr>
          <w:rStyle w:val="Textoennegrita"/>
          <w:rFonts w:ascii="Arial" w:hAnsi="Arial" w:cs="Arial"/>
          <w:color w:val="0070C0"/>
        </w:rPr>
        <w:t>Celebración</w:t>
      </w:r>
    </w:p>
    <w:p w:rsidR="00DA6012" w:rsidRDefault="00060132" w:rsidP="0036443D">
      <w:pPr>
        <w:pStyle w:val="estilo2"/>
        <w:tabs>
          <w:tab w:val="left" w:pos="10206"/>
        </w:tabs>
        <w:ind w:left="709" w:firstLine="142"/>
        <w:jc w:val="both"/>
        <w:rPr>
          <w:rFonts w:ascii="Arial" w:hAnsi="Arial" w:cs="Arial"/>
          <w:b/>
          <w:sz w:val="22"/>
          <w:szCs w:val="22"/>
        </w:rPr>
      </w:pPr>
      <w:r w:rsidRPr="0036443D">
        <w:rPr>
          <w:rFonts w:ascii="Arial" w:hAnsi="Arial" w:cs="Arial"/>
          <w:b/>
          <w:sz w:val="22"/>
          <w:szCs w:val="22"/>
        </w:rPr>
        <w:t>   De los símbolos se salta a los gozos, desde los gestos se llega al encuentro con Dios. El cristiano vive su fe con gozo y celebra la salvación por medio de los signos.</w:t>
      </w:r>
      <w:r w:rsidRPr="0036443D">
        <w:rPr>
          <w:rFonts w:ascii="Arial" w:hAnsi="Arial" w:cs="Arial"/>
          <w:b/>
          <w:sz w:val="22"/>
          <w:szCs w:val="22"/>
        </w:rPr>
        <w:br/>
        <w:t>   La celebración supone comunidad y supone plegaria. Con la comunidad el gozo se comparte. En el mensaje de Jesús la idea de Comunidad, de grupo de elegidos, de pequeño rebaño, de "iglesia" es esencial.</w:t>
      </w:r>
    </w:p>
    <w:p w:rsidR="00060132" w:rsidRPr="0036443D" w:rsidRDefault="00060132" w:rsidP="0036443D">
      <w:pPr>
        <w:pStyle w:val="estilo2"/>
        <w:tabs>
          <w:tab w:val="left" w:pos="10206"/>
        </w:tabs>
        <w:ind w:left="709" w:firstLine="142"/>
        <w:jc w:val="both"/>
        <w:rPr>
          <w:rFonts w:ascii="Arial" w:hAnsi="Arial" w:cs="Arial"/>
          <w:b/>
          <w:sz w:val="22"/>
          <w:szCs w:val="22"/>
        </w:rPr>
      </w:pPr>
      <w:r w:rsidRPr="0036443D">
        <w:rPr>
          <w:rFonts w:ascii="Arial" w:hAnsi="Arial" w:cs="Arial"/>
          <w:b/>
          <w:sz w:val="22"/>
          <w:szCs w:val="22"/>
        </w:rPr>
        <w:t>   Por eso la celebración reclama la dimensión solidaria como exigencia pri</w:t>
      </w:r>
      <w:r w:rsidRPr="0036443D">
        <w:rPr>
          <w:rFonts w:ascii="Arial" w:hAnsi="Arial" w:cs="Arial"/>
          <w:b/>
          <w:sz w:val="22"/>
          <w:szCs w:val="22"/>
        </w:rPr>
        <w:softHyphen/>
        <w:t>mordial. Pero también supone el sentido de trascendencia, es decir la proyección hacia el misterio de lo espiritual.   No es la fiesta del presente el alma y motor de la liturgia, sino la referencia a la fiesta interminable de la eternidad.</w:t>
      </w:r>
    </w:p>
    <w:p w:rsidR="00060132" w:rsidRDefault="00DA6012" w:rsidP="0012461A">
      <w:pPr>
        <w:pStyle w:val="estilo2"/>
        <w:tabs>
          <w:tab w:val="left" w:pos="10206"/>
        </w:tabs>
        <w:spacing w:before="0" w:beforeAutospacing="0" w:after="0" w:afterAutospacing="0"/>
        <w:ind w:left="709" w:firstLine="142"/>
        <w:jc w:val="both"/>
        <w:rPr>
          <w:rStyle w:val="Textoennegrita"/>
          <w:rFonts w:ascii="Arial" w:hAnsi="Arial" w:cs="Arial"/>
          <w:color w:val="0070C0"/>
        </w:rPr>
      </w:pPr>
      <w:r w:rsidRPr="00DA6012">
        <w:rPr>
          <w:rStyle w:val="Textoennegrita"/>
          <w:rFonts w:ascii="Arial" w:hAnsi="Arial" w:cs="Arial"/>
          <w:color w:val="0070C0"/>
        </w:rPr>
        <w:t xml:space="preserve">   </w:t>
      </w:r>
      <w:r w:rsidR="00060132" w:rsidRPr="00DA6012">
        <w:rPr>
          <w:rStyle w:val="Textoennegrita"/>
          <w:rFonts w:ascii="Arial" w:hAnsi="Arial" w:cs="Arial"/>
          <w:color w:val="0070C0"/>
        </w:rPr>
        <w:t>La comunidad solidaria</w:t>
      </w:r>
    </w:p>
    <w:p w:rsidR="0012461A" w:rsidRPr="00DA6012" w:rsidRDefault="0012461A" w:rsidP="0012461A">
      <w:pPr>
        <w:pStyle w:val="estilo2"/>
        <w:tabs>
          <w:tab w:val="left" w:pos="10206"/>
        </w:tabs>
        <w:spacing w:before="0" w:beforeAutospacing="0" w:after="0" w:afterAutospacing="0"/>
        <w:ind w:left="709" w:firstLine="142"/>
        <w:jc w:val="both"/>
        <w:rPr>
          <w:rFonts w:ascii="Arial" w:hAnsi="Arial" w:cs="Arial"/>
          <w:b/>
          <w:color w:val="0070C0"/>
        </w:rPr>
      </w:pPr>
    </w:p>
    <w:p w:rsidR="00DA6012" w:rsidRDefault="00060132" w:rsidP="0012461A">
      <w:pPr>
        <w:pStyle w:val="estilo2"/>
        <w:tabs>
          <w:tab w:val="left" w:pos="10206"/>
        </w:tabs>
        <w:spacing w:before="0" w:beforeAutospacing="0" w:after="0" w:afterAutospacing="0"/>
        <w:ind w:left="709" w:firstLine="142"/>
        <w:jc w:val="both"/>
        <w:rPr>
          <w:rFonts w:ascii="Arial" w:hAnsi="Arial" w:cs="Arial"/>
          <w:b/>
          <w:sz w:val="22"/>
          <w:szCs w:val="22"/>
        </w:rPr>
      </w:pPr>
      <w:r w:rsidRPr="0036443D">
        <w:rPr>
          <w:rFonts w:ascii="Arial" w:hAnsi="Arial" w:cs="Arial"/>
          <w:b/>
          <w:sz w:val="22"/>
          <w:szCs w:val="22"/>
        </w:rPr>
        <w:t>   La celebración supone comunidad, es decir poder compartir el gozo. No basta la intimidad de cada conciencia; se precisa la comunicación interpersonal, la solidar</w:t>
      </w:r>
      <w:r w:rsidRPr="0036443D">
        <w:rPr>
          <w:rFonts w:ascii="Arial" w:hAnsi="Arial" w:cs="Arial"/>
          <w:b/>
          <w:sz w:val="22"/>
          <w:szCs w:val="22"/>
        </w:rPr>
        <w:t>i</w:t>
      </w:r>
      <w:r w:rsidRPr="0036443D">
        <w:rPr>
          <w:rFonts w:ascii="Arial" w:hAnsi="Arial" w:cs="Arial"/>
          <w:b/>
          <w:sz w:val="22"/>
          <w:szCs w:val="22"/>
        </w:rPr>
        <w:t>dad en la congregación de los otros creyentes.</w:t>
      </w:r>
    </w:p>
    <w:p w:rsidR="00060132" w:rsidRDefault="00060132" w:rsidP="0012461A">
      <w:pPr>
        <w:pStyle w:val="estilo2"/>
        <w:tabs>
          <w:tab w:val="left" w:pos="10206"/>
        </w:tabs>
        <w:spacing w:before="0" w:beforeAutospacing="0" w:after="0" w:afterAutospacing="0"/>
        <w:ind w:left="709" w:firstLine="142"/>
        <w:jc w:val="both"/>
        <w:rPr>
          <w:rFonts w:ascii="Arial" w:hAnsi="Arial" w:cs="Arial"/>
          <w:b/>
          <w:sz w:val="22"/>
          <w:szCs w:val="22"/>
        </w:rPr>
      </w:pPr>
      <w:r w:rsidRPr="0036443D">
        <w:rPr>
          <w:rFonts w:ascii="Arial" w:hAnsi="Arial" w:cs="Arial"/>
          <w:b/>
          <w:sz w:val="22"/>
          <w:szCs w:val="22"/>
        </w:rPr>
        <w:t>   La dimensión comunitaria, por voluntad del mismo Cristo, es peculiar de su men</w:t>
      </w:r>
      <w:r w:rsidRPr="0036443D">
        <w:rPr>
          <w:rFonts w:ascii="Arial" w:hAnsi="Arial" w:cs="Arial"/>
          <w:b/>
          <w:sz w:val="22"/>
          <w:szCs w:val="22"/>
        </w:rPr>
        <w:softHyphen/>
        <w:t>saje. Por eso es tan importante la educación con referencia a la comunidad. Sin ella no puede haber auténtica fe ni encuentro con Dios.</w:t>
      </w:r>
    </w:p>
    <w:p w:rsidR="0012461A" w:rsidRPr="0036443D" w:rsidRDefault="0012461A" w:rsidP="0012461A">
      <w:pPr>
        <w:pStyle w:val="estilo2"/>
        <w:tabs>
          <w:tab w:val="left" w:pos="10206"/>
        </w:tabs>
        <w:spacing w:before="0" w:beforeAutospacing="0" w:after="0" w:afterAutospacing="0"/>
        <w:ind w:left="709" w:firstLine="142"/>
        <w:jc w:val="both"/>
        <w:rPr>
          <w:rFonts w:ascii="Arial" w:hAnsi="Arial" w:cs="Arial"/>
          <w:b/>
          <w:sz w:val="22"/>
          <w:szCs w:val="22"/>
        </w:rPr>
      </w:pPr>
    </w:p>
    <w:p w:rsidR="00060132" w:rsidRDefault="00DA6012" w:rsidP="0012461A">
      <w:pPr>
        <w:pStyle w:val="estilo2"/>
        <w:tabs>
          <w:tab w:val="left" w:pos="10206"/>
        </w:tabs>
        <w:spacing w:before="0" w:beforeAutospacing="0" w:after="0" w:afterAutospacing="0"/>
        <w:ind w:left="709" w:firstLine="142"/>
        <w:jc w:val="both"/>
        <w:rPr>
          <w:rStyle w:val="Textoennegrita"/>
          <w:rFonts w:ascii="Arial" w:hAnsi="Arial" w:cs="Arial"/>
          <w:color w:val="0070C0"/>
        </w:rPr>
      </w:pPr>
      <w:r w:rsidRPr="00DA6012">
        <w:rPr>
          <w:rStyle w:val="Textoennegrita"/>
          <w:rFonts w:ascii="Arial" w:hAnsi="Arial" w:cs="Arial"/>
          <w:color w:val="0070C0"/>
        </w:rPr>
        <w:t xml:space="preserve">   </w:t>
      </w:r>
      <w:r w:rsidR="00060132" w:rsidRPr="00DA6012">
        <w:rPr>
          <w:rStyle w:val="Textoennegrita"/>
          <w:rFonts w:ascii="Arial" w:hAnsi="Arial" w:cs="Arial"/>
          <w:color w:val="0070C0"/>
        </w:rPr>
        <w:t>La plegaria celebrativa</w:t>
      </w:r>
    </w:p>
    <w:p w:rsidR="0012461A" w:rsidRPr="00DA6012" w:rsidRDefault="0012461A" w:rsidP="0012461A">
      <w:pPr>
        <w:pStyle w:val="estilo2"/>
        <w:tabs>
          <w:tab w:val="left" w:pos="10206"/>
        </w:tabs>
        <w:spacing w:before="0" w:beforeAutospacing="0" w:after="0" w:afterAutospacing="0"/>
        <w:ind w:left="709" w:firstLine="142"/>
        <w:jc w:val="both"/>
        <w:rPr>
          <w:rFonts w:ascii="Arial" w:hAnsi="Arial" w:cs="Arial"/>
          <w:b/>
          <w:color w:val="0070C0"/>
        </w:rPr>
      </w:pPr>
    </w:p>
    <w:p w:rsidR="00060132" w:rsidRDefault="00060132" w:rsidP="0012461A">
      <w:pPr>
        <w:pStyle w:val="estilo2"/>
        <w:tabs>
          <w:tab w:val="left" w:pos="10206"/>
        </w:tabs>
        <w:spacing w:before="0" w:beforeAutospacing="0" w:after="0" w:afterAutospacing="0"/>
        <w:ind w:left="709" w:firstLine="142"/>
        <w:jc w:val="both"/>
        <w:rPr>
          <w:rFonts w:ascii="Arial" w:hAnsi="Arial" w:cs="Arial"/>
          <w:b/>
          <w:sz w:val="22"/>
          <w:szCs w:val="22"/>
        </w:rPr>
      </w:pPr>
      <w:r w:rsidRPr="0036443D">
        <w:rPr>
          <w:rFonts w:ascii="Arial" w:hAnsi="Arial" w:cs="Arial"/>
          <w:b/>
          <w:sz w:val="22"/>
          <w:szCs w:val="22"/>
        </w:rPr>
        <w:t>   Por eso la Liturgia es acción de toda la Iglesia, aunque la hagan unos pocos. Y esa acción gozosa y fraterna, que eso significa celebrativa.</w:t>
      </w:r>
      <w:r w:rsidR="00DA6012">
        <w:rPr>
          <w:rFonts w:ascii="Arial" w:hAnsi="Arial" w:cs="Arial"/>
          <w:b/>
          <w:sz w:val="22"/>
          <w:szCs w:val="22"/>
        </w:rPr>
        <w:t xml:space="preserve"> </w:t>
      </w:r>
      <w:r w:rsidRPr="0036443D">
        <w:rPr>
          <w:rFonts w:ascii="Arial" w:hAnsi="Arial" w:cs="Arial"/>
          <w:b/>
          <w:sz w:val="22"/>
          <w:szCs w:val="22"/>
        </w:rPr>
        <w:t xml:space="preserve"> Jesús mismo está pr</w:t>
      </w:r>
      <w:r w:rsidRPr="0036443D">
        <w:rPr>
          <w:rFonts w:ascii="Arial" w:hAnsi="Arial" w:cs="Arial"/>
          <w:b/>
          <w:sz w:val="22"/>
          <w:szCs w:val="22"/>
        </w:rPr>
        <w:t>e</w:t>
      </w:r>
      <w:r w:rsidRPr="0036443D">
        <w:rPr>
          <w:rFonts w:ascii="Arial" w:hAnsi="Arial" w:cs="Arial"/>
          <w:b/>
          <w:sz w:val="22"/>
          <w:szCs w:val="22"/>
        </w:rPr>
        <w:t xml:space="preserve">sente en esa acción litúrgica, como cabeza del Cuerpo Místico formado por todos sus seguidores. Esa oración y esa conciencia de comunidad exigen fe para creer en su presencia y amor para vivir de su espíritu. Ambas realidades producen alegría y esperanza.  La liturgia es el mejor cauce para relacionarse con el Señor. Es en ella donde el cristiano encuentra su refugio y su aliento. En la </w:t>
      </w:r>
      <w:r w:rsidR="0012461A">
        <w:rPr>
          <w:rFonts w:ascii="Arial" w:hAnsi="Arial" w:cs="Arial"/>
          <w:b/>
          <w:sz w:val="22"/>
          <w:szCs w:val="22"/>
        </w:rPr>
        <w:t>evangelización</w:t>
      </w:r>
      <w:r w:rsidRPr="0036443D">
        <w:rPr>
          <w:rFonts w:ascii="Arial" w:hAnsi="Arial" w:cs="Arial"/>
          <w:b/>
          <w:sz w:val="22"/>
          <w:szCs w:val="22"/>
        </w:rPr>
        <w:t xml:space="preserve"> se enseña a rezar y a celebrar en el contexto de la comunidad eclesial.</w:t>
      </w:r>
    </w:p>
    <w:p w:rsidR="0012461A" w:rsidRPr="0036443D" w:rsidRDefault="0012461A" w:rsidP="0012461A">
      <w:pPr>
        <w:pStyle w:val="estilo2"/>
        <w:tabs>
          <w:tab w:val="left" w:pos="10206"/>
        </w:tabs>
        <w:spacing w:before="0" w:beforeAutospacing="0" w:after="0" w:afterAutospacing="0"/>
        <w:ind w:left="709" w:firstLine="142"/>
        <w:jc w:val="both"/>
        <w:rPr>
          <w:rFonts w:ascii="Arial" w:hAnsi="Arial" w:cs="Arial"/>
          <w:b/>
          <w:sz w:val="22"/>
          <w:szCs w:val="22"/>
        </w:rPr>
      </w:pPr>
    </w:p>
    <w:p w:rsidR="00060132" w:rsidRPr="00AB541E" w:rsidRDefault="00DA6012" w:rsidP="0012461A">
      <w:pPr>
        <w:pStyle w:val="estilo2"/>
        <w:tabs>
          <w:tab w:val="left" w:pos="10206"/>
        </w:tabs>
        <w:spacing w:before="0" w:beforeAutospacing="0" w:after="0" w:afterAutospacing="0"/>
        <w:ind w:left="709" w:firstLine="142"/>
        <w:jc w:val="both"/>
        <w:rPr>
          <w:rStyle w:val="Textoennegrita"/>
          <w:rFonts w:ascii="Arial" w:hAnsi="Arial" w:cs="Arial"/>
          <w:color w:val="0070C0"/>
          <w:sz w:val="28"/>
          <w:szCs w:val="28"/>
        </w:rPr>
      </w:pPr>
      <w:r w:rsidRPr="0012461A">
        <w:rPr>
          <w:rStyle w:val="Textoennegrita"/>
          <w:rFonts w:ascii="Arial" w:hAnsi="Arial" w:cs="Arial"/>
          <w:color w:val="0070C0"/>
          <w:sz w:val="22"/>
          <w:szCs w:val="22"/>
        </w:rPr>
        <w:t xml:space="preserve"> </w:t>
      </w:r>
      <w:r w:rsidR="00060132" w:rsidRPr="00AB541E">
        <w:rPr>
          <w:rStyle w:val="Textoennegrita"/>
          <w:rFonts w:ascii="Arial" w:hAnsi="Arial" w:cs="Arial"/>
          <w:color w:val="0070C0"/>
          <w:sz w:val="28"/>
          <w:szCs w:val="28"/>
        </w:rPr>
        <w:t>Conmemoración</w:t>
      </w:r>
    </w:p>
    <w:p w:rsidR="0012461A" w:rsidRPr="0012461A" w:rsidRDefault="0012461A" w:rsidP="0012461A">
      <w:pPr>
        <w:pStyle w:val="estilo2"/>
        <w:tabs>
          <w:tab w:val="left" w:pos="10206"/>
        </w:tabs>
        <w:spacing w:before="0" w:beforeAutospacing="0" w:after="0" w:afterAutospacing="0"/>
        <w:ind w:left="709" w:firstLine="142"/>
        <w:jc w:val="both"/>
        <w:rPr>
          <w:rFonts w:ascii="Arial" w:hAnsi="Arial" w:cs="Arial"/>
          <w:b/>
          <w:color w:val="0070C0"/>
          <w:sz w:val="22"/>
          <w:szCs w:val="22"/>
        </w:rPr>
      </w:pPr>
    </w:p>
    <w:p w:rsidR="0012461A" w:rsidRDefault="00060132" w:rsidP="0012461A">
      <w:pPr>
        <w:pStyle w:val="estilo2"/>
        <w:tabs>
          <w:tab w:val="left" w:pos="10206"/>
        </w:tabs>
        <w:spacing w:before="0" w:beforeAutospacing="0" w:after="0" w:afterAutospacing="0"/>
        <w:ind w:left="709" w:firstLine="142"/>
        <w:jc w:val="both"/>
        <w:rPr>
          <w:rFonts w:ascii="Arial" w:hAnsi="Arial" w:cs="Arial"/>
          <w:b/>
          <w:sz w:val="22"/>
          <w:szCs w:val="22"/>
        </w:rPr>
      </w:pPr>
      <w:r w:rsidRPr="0036443D">
        <w:rPr>
          <w:rFonts w:ascii="Arial" w:hAnsi="Arial" w:cs="Arial"/>
          <w:b/>
          <w:sz w:val="22"/>
          <w:szCs w:val="22"/>
        </w:rPr>
        <w:t>   La celebración suscita recuerdos agradables. Implica el recuerdo del hecho sa</w:t>
      </w:r>
      <w:r w:rsidRPr="0036443D">
        <w:rPr>
          <w:rFonts w:ascii="Arial" w:hAnsi="Arial" w:cs="Arial"/>
          <w:b/>
          <w:sz w:val="22"/>
          <w:szCs w:val="22"/>
        </w:rPr>
        <w:t>l</w:t>
      </w:r>
      <w:r w:rsidRPr="0036443D">
        <w:rPr>
          <w:rFonts w:ascii="Arial" w:hAnsi="Arial" w:cs="Arial"/>
          <w:b/>
          <w:sz w:val="22"/>
          <w:szCs w:val="22"/>
        </w:rPr>
        <w:t>vador, cuyo eco se oye al celebrar y cuya eficacia se agradece al compartir. Los ge</w:t>
      </w:r>
      <w:r w:rsidRPr="0036443D">
        <w:rPr>
          <w:rFonts w:ascii="Arial" w:hAnsi="Arial" w:cs="Arial"/>
          <w:b/>
          <w:sz w:val="22"/>
          <w:szCs w:val="22"/>
        </w:rPr>
        <w:t>s</w:t>
      </w:r>
      <w:r w:rsidRPr="0036443D">
        <w:rPr>
          <w:rFonts w:ascii="Arial" w:hAnsi="Arial" w:cs="Arial"/>
          <w:b/>
          <w:sz w:val="22"/>
          <w:szCs w:val="22"/>
        </w:rPr>
        <w:t xml:space="preserve">tos y los ritos buscan hacer presente en la conciencia y en la memoria la Historia de la salvación.  En la </w:t>
      </w:r>
      <w:r w:rsidR="0012461A">
        <w:rPr>
          <w:rFonts w:ascii="Arial" w:hAnsi="Arial" w:cs="Arial"/>
          <w:b/>
          <w:sz w:val="22"/>
          <w:szCs w:val="22"/>
        </w:rPr>
        <w:t>evangelización</w:t>
      </w:r>
      <w:r w:rsidRPr="0036443D">
        <w:rPr>
          <w:rFonts w:ascii="Arial" w:hAnsi="Arial" w:cs="Arial"/>
          <w:b/>
          <w:sz w:val="22"/>
          <w:szCs w:val="22"/>
        </w:rPr>
        <w:t xml:space="preserve"> se enseña a vivir esa Historia con confianza, c</w:t>
      </w:r>
      <w:r w:rsidRPr="0036443D">
        <w:rPr>
          <w:rFonts w:ascii="Arial" w:hAnsi="Arial" w:cs="Arial"/>
          <w:b/>
          <w:sz w:val="22"/>
          <w:szCs w:val="22"/>
        </w:rPr>
        <w:t>o</w:t>
      </w:r>
      <w:r w:rsidRPr="0036443D">
        <w:rPr>
          <w:rFonts w:ascii="Arial" w:hAnsi="Arial" w:cs="Arial"/>
          <w:b/>
          <w:sz w:val="22"/>
          <w:szCs w:val="22"/>
        </w:rPr>
        <w:t>mo una redención personal y colectiva, no como una creencia vacía, como algo pr</w:t>
      </w:r>
      <w:r w:rsidRPr="0036443D">
        <w:rPr>
          <w:rFonts w:ascii="Arial" w:hAnsi="Arial" w:cs="Arial"/>
          <w:b/>
          <w:sz w:val="22"/>
          <w:szCs w:val="22"/>
        </w:rPr>
        <w:t>e</w:t>
      </w:r>
      <w:r w:rsidRPr="0036443D">
        <w:rPr>
          <w:rFonts w:ascii="Arial" w:hAnsi="Arial" w:cs="Arial"/>
          <w:b/>
          <w:sz w:val="22"/>
          <w:szCs w:val="22"/>
        </w:rPr>
        <w:t>sente y perpetuo, no como un acontecimiento anti</w:t>
      </w:r>
      <w:r w:rsidRPr="0036443D">
        <w:rPr>
          <w:rFonts w:ascii="Arial" w:hAnsi="Arial" w:cs="Arial"/>
          <w:b/>
          <w:sz w:val="22"/>
          <w:szCs w:val="22"/>
        </w:rPr>
        <w:softHyphen/>
        <w:t>guo.</w:t>
      </w:r>
    </w:p>
    <w:p w:rsidR="008E2416" w:rsidRDefault="008E2416" w:rsidP="0012461A">
      <w:pPr>
        <w:pStyle w:val="estilo2"/>
        <w:tabs>
          <w:tab w:val="left" w:pos="10206"/>
        </w:tabs>
        <w:spacing w:before="0" w:beforeAutospacing="0" w:after="0" w:afterAutospacing="0"/>
        <w:ind w:left="709" w:firstLine="142"/>
        <w:jc w:val="both"/>
        <w:rPr>
          <w:rFonts w:ascii="Arial" w:hAnsi="Arial" w:cs="Arial"/>
          <w:b/>
          <w:sz w:val="22"/>
          <w:szCs w:val="22"/>
        </w:rPr>
      </w:pPr>
    </w:p>
    <w:p w:rsidR="0012461A" w:rsidRDefault="0012461A" w:rsidP="0012461A">
      <w:pPr>
        <w:pStyle w:val="estilo2"/>
        <w:tabs>
          <w:tab w:val="left" w:pos="10206"/>
        </w:tabs>
        <w:spacing w:before="0" w:beforeAutospacing="0" w:after="0" w:afterAutospacing="0"/>
        <w:ind w:left="709" w:firstLine="142"/>
        <w:jc w:val="both"/>
        <w:rPr>
          <w:rFonts w:ascii="Arial" w:hAnsi="Arial" w:cs="Arial"/>
          <w:b/>
          <w:sz w:val="22"/>
          <w:szCs w:val="22"/>
        </w:rPr>
      </w:pPr>
    </w:p>
    <w:tbl>
      <w:tblPr>
        <w:tblStyle w:val="Tablaconcuadrcula"/>
        <w:tblW w:w="0" w:type="auto"/>
        <w:tblInd w:w="1242" w:type="dxa"/>
        <w:tblLook w:val="04A0"/>
      </w:tblPr>
      <w:tblGrid>
        <w:gridCol w:w="8364"/>
      </w:tblGrid>
      <w:tr w:rsidR="0012461A" w:rsidTr="0012461A">
        <w:tc>
          <w:tcPr>
            <w:tcW w:w="8364" w:type="dxa"/>
          </w:tcPr>
          <w:p w:rsidR="0012461A" w:rsidRPr="000D5A0C" w:rsidRDefault="0012461A" w:rsidP="0012461A">
            <w:pPr>
              <w:pStyle w:val="estilo2"/>
              <w:tabs>
                <w:tab w:val="left" w:pos="10206"/>
              </w:tabs>
              <w:jc w:val="both"/>
              <w:rPr>
                <w:rFonts w:ascii="Arial" w:hAnsi="Arial" w:cs="Arial"/>
                <w:b/>
                <w:color w:val="00B050"/>
              </w:rPr>
            </w:pPr>
            <w:r w:rsidRPr="000D5A0C">
              <w:rPr>
                <w:rFonts w:ascii="Arial" w:hAnsi="Arial" w:cs="Arial"/>
                <w:b/>
                <w:color w:val="00B050"/>
              </w:rPr>
              <w:t>La nueva Evangelización da una importancia especial a la plegaria de la c</w:t>
            </w:r>
            <w:r w:rsidRPr="000D5A0C">
              <w:rPr>
                <w:rFonts w:ascii="Arial" w:hAnsi="Arial" w:cs="Arial"/>
                <w:b/>
                <w:color w:val="00B050"/>
              </w:rPr>
              <w:t>o</w:t>
            </w:r>
            <w:r w:rsidRPr="000D5A0C">
              <w:rPr>
                <w:rFonts w:ascii="Arial" w:hAnsi="Arial" w:cs="Arial"/>
                <w:b/>
                <w:color w:val="00B050"/>
              </w:rPr>
              <w:t>munidad y la adaptación a los lenguajes religiosos de la comunidad eclesial. Por eso todo lo que tienen que ver con la liturgia se mira con especial ate</w:t>
            </w:r>
            <w:r w:rsidRPr="000D5A0C">
              <w:rPr>
                <w:rFonts w:ascii="Arial" w:hAnsi="Arial" w:cs="Arial"/>
                <w:b/>
                <w:color w:val="00B050"/>
              </w:rPr>
              <w:t>n</w:t>
            </w:r>
            <w:r w:rsidRPr="000D5A0C">
              <w:rPr>
                <w:rFonts w:ascii="Arial" w:hAnsi="Arial" w:cs="Arial"/>
                <w:b/>
                <w:color w:val="00B050"/>
              </w:rPr>
              <w:t>ción, ya que representa el lenguaje con que se habla de Jesús y de su me</w:t>
            </w:r>
            <w:r w:rsidRPr="000D5A0C">
              <w:rPr>
                <w:rFonts w:ascii="Arial" w:hAnsi="Arial" w:cs="Arial"/>
                <w:b/>
                <w:color w:val="00B050"/>
              </w:rPr>
              <w:t>n</w:t>
            </w:r>
            <w:r w:rsidRPr="000D5A0C">
              <w:rPr>
                <w:rFonts w:ascii="Arial" w:hAnsi="Arial" w:cs="Arial"/>
                <w:b/>
                <w:color w:val="00B050"/>
              </w:rPr>
              <w:t>saje</w:t>
            </w:r>
          </w:p>
        </w:tc>
      </w:tr>
    </w:tbl>
    <w:p w:rsidR="00415494" w:rsidRDefault="00415494" w:rsidP="0012461A">
      <w:pPr>
        <w:pStyle w:val="estilo2"/>
        <w:tabs>
          <w:tab w:val="left" w:pos="10206"/>
        </w:tabs>
        <w:spacing w:before="0" w:beforeAutospacing="0" w:after="0" w:afterAutospacing="0"/>
        <w:ind w:left="709" w:firstLine="142"/>
        <w:jc w:val="both"/>
        <w:rPr>
          <w:rStyle w:val="Textoennegrita"/>
          <w:rFonts w:ascii="Arial" w:hAnsi="Arial" w:cs="Arial"/>
          <w:color w:val="0070C0"/>
          <w:sz w:val="22"/>
          <w:szCs w:val="22"/>
        </w:rPr>
      </w:pPr>
    </w:p>
    <w:p w:rsidR="00060132" w:rsidRPr="002562AB" w:rsidRDefault="00060132" w:rsidP="0012461A">
      <w:pPr>
        <w:pStyle w:val="estilo2"/>
        <w:tabs>
          <w:tab w:val="left" w:pos="10206"/>
        </w:tabs>
        <w:spacing w:before="0" w:beforeAutospacing="0" w:after="0" w:afterAutospacing="0"/>
        <w:ind w:left="709" w:firstLine="142"/>
        <w:jc w:val="both"/>
        <w:rPr>
          <w:rStyle w:val="Textoennegrita"/>
          <w:rFonts w:ascii="Arial" w:hAnsi="Arial" w:cs="Arial"/>
          <w:color w:val="0070C0"/>
          <w:sz w:val="22"/>
          <w:szCs w:val="22"/>
        </w:rPr>
      </w:pPr>
      <w:r w:rsidRPr="002562AB">
        <w:rPr>
          <w:rStyle w:val="Textoennegrita"/>
          <w:rFonts w:ascii="Arial" w:hAnsi="Arial" w:cs="Arial"/>
          <w:color w:val="0070C0"/>
          <w:sz w:val="22"/>
          <w:szCs w:val="22"/>
        </w:rPr>
        <w:t>La proclamación</w:t>
      </w:r>
    </w:p>
    <w:p w:rsidR="002562AB" w:rsidRPr="0036443D" w:rsidRDefault="002562AB" w:rsidP="0012461A">
      <w:pPr>
        <w:pStyle w:val="estilo2"/>
        <w:tabs>
          <w:tab w:val="left" w:pos="10206"/>
        </w:tabs>
        <w:spacing w:before="0" w:beforeAutospacing="0" w:after="0" w:afterAutospacing="0"/>
        <w:ind w:left="709" w:firstLine="142"/>
        <w:jc w:val="both"/>
        <w:rPr>
          <w:rFonts w:ascii="Arial" w:hAnsi="Arial" w:cs="Arial"/>
          <w:b/>
          <w:sz w:val="22"/>
          <w:szCs w:val="22"/>
        </w:rPr>
      </w:pPr>
    </w:p>
    <w:p w:rsidR="0012461A" w:rsidRDefault="00060132" w:rsidP="0012461A">
      <w:pPr>
        <w:pStyle w:val="estilo2"/>
        <w:tabs>
          <w:tab w:val="left" w:pos="10206"/>
        </w:tabs>
        <w:spacing w:before="0" w:beforeAutospacing="0" w:after="0" w:afterAutospacing="0"/>
        <w:ind w:left="709" w:firstLine="142"/>
        <w:jc w:val="both"/>
        <w:rPr>
          <w:rFonts w:ascii="Arial" w:hAnsi="Arial" w:cs="Arial"/>
          <w:b/>
          <w:sz w:val="22"/>
          <w:szCs w:val="22"/>
        </w:rPr>
      </w:pPr>
      <w:r w:rsidRPr="0036443D">
        <w:rPr>
          <w:rFonts w:ascii="Arial" w:hAnsi="Arial" w:cs="Arial"/>
          <w:b/>
          <w:sz w:val="22"/>
          <w:szCs w:val="22"/>
        </w:rPr>
        <w:t xml:space="preserve">   Al evocarlos los dones divinos surge la proclamación y la acción de gracias, que es la exteriorización de la fe y de la confianza en Dios.  Se haga en forma sencilla y silenciosa o de manera </w:t>
      </w:r>
      <w:proofErr w:type="spellStart"/>
      <w:r w:rsidRPr="0036443D">
        <w:rPr>
          <w:rFonts w:ascii="Arial" w:hAnsi="Arial" w:cs="Arial"/>
          <w:b/>
          <w:sz w:val="22"/>
          <w:szCs w:val="22"/>
        </w:rPr>
        <w:t>exaltativa</w:t>
      </w:r>
      <w:proofErr w:type="spellEnd"/>
      <w:r w:rsidRPr="0036443D">
        <w:rPr>
          <w:rFonts w:ascii="Arial" w:hAnsi="Arial" w:cs="Arial"/>
          <w:b/>
          <w:sz w:val="22"/>
          <w:szCs w:val="22"/>
        </w:rPr>
        <w:t xml:space="preserve"> y festiva, es la evocación lo que da el ropaje vist</w:t>
      </w:r>
      <w:r w:rsidRPr="0036443D">
        <w:rPr>
          <w:rFonts w:ascii="Arial" w:hAnsi="Arial" w:cs="Arial"/>
          <w:b/>
          <w:sz w:val="22"/>
          <w:szCs w:val="22"/>
        </w:rPr>
        <w:t>o</w:t>
      </w:r>
      <w:r w:rsidRPr="0036443D">
        <w:rPr>
          <w:rFonts w:ascii="Arial" w:hAnsi="Arial" w:cs="Arial"/>
          <w:b/>
          <w:sz w:val="22"/>
          <w:szCs w:val="22"/>
        </w:rPr>
        <w:t>so y luminoso a la liturgia: luces y flores, himnos y aclamaciones, saludos y rev</w:t>
      </w:r>
      <w:r w:rsidRPr="0036443D">
        <w:rPr>
          <w:rFonts w:ascii="Arial" w:hAnsi="Arial" w:cs="Arial"/>
          <w:b/>
          <w:sz w:val="22"/>
          <w:szCs w:val="22"/>
        </w:rPr>
        <w:t>e</w:t>
      </w:r>
      <w:r w:rsidRPr="0036443D">
        <w:rPr>
          <w:rFonts w:ascii="Arial" w:hAnsi="Arial" w:cs="Arial"/>
          <w:b/>
          <w:sz w:val="22"/>
          <w:szCs w:val="22"/>
        </w:rPr>
        <w:t>rencias, cánticos y músicas sonoras.</w:t>
      </w:r>
    </w:p>
    <w:p w:rsidR="008E2416" w:rsidRDefault="008E2416" w:rsidP="0012461A">
      <w:pPr>
        <w:pStyle w:val="estilo2"/>
        <w:tabs>
          <w:tab w:val="left" w:pos="10206"/>
        </w:tabs>
        <w:spacing w:before="0" w:beforeAutospacing="0" w:after="0" w:afterAutospacing="0"/>
        <w:ind w:left="709" w:firstLine="142"/>
        <w:jc w:val="both"/>
        <w:rPr>
          <w:rFonts w:ascii="Arial" w:hAnsi="Arial" w:cs="Arial"/>
          <w:b/>
          <w:sz w:val="22"/>
          <w:szCs w:val="22"/>
        </w:rPr>
      </w:pPr>
    </w:p>
    <w:p w:rsidR="00060132" w:rsidRDefault="00060132" w:rsidP="0012461A">
      <w:pPr>
        <w:pStyle w:val="estilo2"/>
        <w:tabs>
          <w:tab w:val="left" w:pos="10206"/>
        </w:tabs>
        <w:spacing w:before="0" w:beforeAutospacing="0" w:after="0" w:afterAutospacing="0"/>
        <w:ind w:left="709" w:firstLine="142"/>
        <w:jc w:val="both"/>
        <w:rPr>
          <w:rFonts w:ascii="Arial" w:hAnsi="Arial" w:cs="Arial"/>
          <w:b/>
          <w:sz w:val="22"/>
          <w:szCs w:val="22"/>
        </w:rPr>
      </w:pPr>
      <w:r w:rsidRPr="0036443D">
        <w:rPr>
          <w:rFonts w:ascii="Arial" w:hAnsi="Arial" w:cs="Arial"/>
          <w:b/>
          <w:sz w:val="22"/>
          <w:szCs w:val="22"/>
        </w:rPr>
        <w:t>  La proclamación de la salvación no es un aviso personal y pasajero, sino una aclamación abierta, dinámica y transformadora, que atestigua la existencia del don divino que produce regocijo.</w:t>
      </w:r>
    </w:p>
    <w:p w:rsidR="002562AB" w:rsidRPr="0036443D" w:rsidRDefault="002562AB" w:rsidP="0012461A">
      <w:pPr>
        <w:pStyle w:val="estilo2"/>
        <w:tabs>
          <w:tab w:val="left" w:pos="10206"/>
        </w:tabs>
        <w:spacing w:before="0" w:beforeAutospacing="0" w:after="0" w:afterAutospacing="0"/>
        <w:ind w:left="709" w:firstLine="142"/>
        <w:jc w:val="both"/>
        <w:rPr>
          <w:rFonts w:ascii="Arial" w:hAnsi="Arial" w:cs="Arial"/>
          <w:b/>
          <w:sz w:val="22"/>
          <w:szCs w:val="22"/>
        </w:rPr>
      </w:pPr>
    </w:p>
    <w:p w:rsidR="002562AB" w:rsidRPr="0036443D" w:rsidRDefault="002562AB" w:rsidP="0012461A">
      <w:pPr>
        <w:pStyle w:val="estilo2"/>
        <w:tabs>
          <w:tab w:val="left" w:pos="10206"/>
        </w:tabs>
        <w:spacing w:before="0" w:beforeAutospacing="0" w:after="0" w:afterAutospacing="0"/>
        <w:ind w:left="709" w:firstLine="142"/>
        <w:jc w:val="both"/>
        <w:rPr>
          <w:rFonts w:ascii="Arial" w:hAnsi="Arial" w:cs="Arial"/>
          <w:b/>
          <w:sz w:val="22"/>
          <w:szCs w:val="22"/>
        </w:rPr>
      </w:pPr>
    </w:p>
    <w:p w:rsidR="00060132" w:rsidRDefault="00060132" w:rsidP="002562AB">
      <w:pPr>
        <w:pStyle w:val="estilo2"/>
        <w:tabs>
          <w:tab w:val="left" w:pos="10206"/>
        </w:tabs>
        <w:spacing w:before="0" w:beforeAutospacing="0" w:after="0" w:afterAutospacing="0"/>
        <w:ind w:left="709" w:firstLine="142"/>
        <w:jc w:val="center"/>
        <w:rPr>
          <w:rFonts w:ascii="Arial" w:hAnsi="Arial" w:cs="Arial"/>
          <w:b/>
          <w:sz w:val="22"/>
          <w:szCs w:val="22"/>
        </w:rPr>
      </w:pPr>
      <w:r w:rsidRPr="0036443D">
        <w:rPr>
          <w:rFonts w:ascii="Arial" w:hAnsi="Arial" w:cs="Arial"/>
          <w:b/>
          <w:noProof/>
          <w:sz w:val="22"/>
          <w:szCs w:val="22"/>
        </w:rPr>
        <w:drawing>
          <wp:inline distT="0" distB="0" distL="0" distR="0">
            <wp:extent cx="2618071" cy="2053884"/>
            <wp:effectExtent l="19050" t="0" r="0" b="0"/>
            <wp:docPr id="10" name="Imagen 3" descr="http://www.lasalle.es/catequesis2/L/zplantilla_clip_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lasalle.es/catequesis2/L/zplantilla_clip_image006.jpg"/>
                    <pic:cNvPicPr>
                      <a:picLocks noChangeAspect="1" noChangeArrowheads="1"/>
                    </pic:cNvPicPr>
                  </pic:nvPicPr>
                  <pic:blipFill>
                    <a:blip r:embed="rId77" cstate="print"/>
                    <a:srcRect/>
                    <a:stretch>
                      <a:fillRect/>
                    </a:stretch>
                  </pic:blipFill>
                  <pic:spPr bwMode="auto">
                    <a:xfrm>
                      <a:off x="0" y="0"/>
                      <a:ext cx="2624127" cy="2058635"/>
                    </a:xfrm>
                    <a:prstGeom prst="rect">
                      <a:avLst/>
                    </a:prstGeom>
                    <a:noFill/>
                    <a:ln w="9525">
                      <a:noFill/>
                      <a:miter lim="800000"/>
                      <a:headEnd/>
                      <a:tailEnd/>
                    </a:ln>
                  </pic:spPr>
                </pic:pic>
              </a:graphicData>
            </a:graphic>
          </wp:inline>
        </w:drawing>
      </w:r>
      <w:r w:rsidR="00AB541E">
        <w:rPr>
          <w:noProof/>
        </w:rPr>
        <w:drawing>
          <wp:inline distT="0" distB="0" distL="0" distR="0">
            <wp:extent cx="2622501" cy="2052109"/>
            <wp:effectExtent l="19050" t="0" r="6399" b="0"/>
            <wp:docPr id="11" name="irc_mi" descr="http://cleofas.com.br/wp-content/uploads/2013/11/rez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eofas.com.br/wp-content/uploads/2013/11/rezar.jpg"/>
                    <pic:cNvPicPr>
                      <a:picLocks noChangeAspect="1" noChangeArrowheads="1"/>
                    </pic:cNvPicPr>
                  </pic:nvPicPr>
                  <pic:blipFill>
                    <a:blip r:embed="rId78"/>
                    <a:srcRect/>
                    <a:stretch>
                      <a:fillRect/>
                    </a:stretch>
                  </pic:blipFill>
                  <pic:spPr bwMode="auto">
                    <a:xfrm>
                      <a:off x="0" y="0"/>
                      <a:ext cx="2629246" cy="2057387"/>
                    </a:xfrm>
                    <a:prstGeom prst="rect">
                      <a:avLst/>
                    </a:prstGeom>
                    <a:noFill/>
                    <a:ln w="9525">
                      <a:noFill/>
                      <a:miter lim="800000"/>
                      <a:headEnd/>
                      <a:tailEnd/>
                    </a:ln>
                  </pic:spPr>
                </pic:pic>
              </a:graphicData>
            </a:graphic>
          </wp:inline>
        </w:drawing>
      </w:r>
    </w:p>
    <w:p w:rsidR="002562AB" w:rsidRPr="0036443D" w:rsidRDefault="002562AB" w:rsidP="0012461A">
      <w:pPr>
        <w:pStyle w:val="estilo2"/>
        <w:tabs>
          <w:tab w:val="left" w:pos="10206"/>
        </w:tabs>
        <w:spacing w:before="0" w:beforeAutospacing="0" w:after="0" w:afterAutospacing="0"/>
        <w:ind w:left="709" w:firstLine="142"/>
        <w:jc w:val="both"/>
        <w:rPr>
          <w:rFonts w:ascii="Arial" w:hAnsi="Arial" w:cs="Arial"/>
          <w:b/>
          <w:sz w:val="22"/>
          <w:szCs w:val="22"/>
        </w:rPr>
      </w:pPr>
    </w:p>
    <w:p w:rsidR="008E2416" w:rsidRDefault="00060132" w:rsidP="00415494">
      <w:pPr>
        <w:pStyle w:val="estilo2"/>
        <w:tabs>
          <w:tab w:val="left" w:pos="10206"/>
        </w:tabs>
        <w:spacing w:before="0" w:beforeAutospacing="0" w:after="0" w:afterAutospacing="0"/>
        <w:ind w:left="709" w:firstLine="142"/>
        <w:jc w:val="both"/>
        <w:rPr>
          <w:b/>
          <w:color w:val="0070C0"/>
          <w:sz w:val="22"/>
          <w:szCs w:val="22"/>
        </w:rPr>
      </w:pPr>
      <w:r w:rsidRPr="00AB541E">
        <w:rPr>
          <w:b/>
          <w:color w:val="0070C0"/>
          <w:sz w:val="22"/>
          <w:szCs w:val="22"/>
        </w:rPr>
        <w:t> </w:t>
      </w:r>
    </w:p>
    <w:p w:rsidR="00415494" w:rsidRPr="002562AB" w:rsidRDefault="00415494" w:rsidP="00415494">
      <w:pPr>
        <w:pStyle w:val="estilo2"/>
        <w:tabs>
          <w:tab w:val="left" w:pos="10206"/>
        </w:tabs>
        <w:spacing w:before="0" w:beforeAutospacing="0" w:after="0" w:afterAutospacing="0"/>
        <w:ind w:left="709" w:firstLine="142"/>
        <w:jc w:val="both"/>
        <w:rPr>
          <w:rStyle w:val="Textoennegrita"/>
          <w:rFonts w:ascii="Arial" w:hAnsi="Arial" w:cs="Arial"/>
          <w:color w:val="0070C0"/>
          <w:sz w:val="22"/>
          <w:szCs w:val="22"/>
        </w:rPr>
      </w:pPr>
      <w:r w:rsidRPr="002562AB">
        <w:rPr>
          <w:rFonts w:ascii="Arial" w:hAnsi="Arial" w:cs="Arial"/>
          <w:b/>
          <w:color w:val="0070C0"/>
          <w:sz w:val="22"/>
          <w:szCs w:val="22"/>
        </w:rPr>
        <w:t>  </w:t>
      </w:r>
      <w:r w:rsidRPr="002562AB">
        <w:rPr>
          <w:rStyle w:val="Textoennegrita"/>
          <w:rFonts w:ascii="Arial" w:hAnsi="Arial" w:cs="Arial"/>
          <w:color w:val="0070C0"/>
          <w:sz w:val="22"/>
          <w:szCs w:val="22"/>
        </w:rPr>
        <w:t xml:space="preserve"> La conversión</w:t>
      </w:r>
    </w:p>
    <w:p w:rsidR="00415494" w:rsidRPr="0036443D" w:rsidRDefault="00415494" w:rsidP="00415494">
      <w:pPr>
        <w:pStyle w:val="estilo2"/>
        <w:tabs>
          <w:tab w:val="left" w:pos="10206"/>
        </w:tabs>
        <w:spacing w:before="0" w:beforeAutospacing="0" w:after="0" w:afterAutospacing="0"/>
        <w:ind w:left="709" w:firstLine="142"/>
        <w:jc w:val="both"/>
        <w:rPr>
          <w:rFonts w:ascii="Arial" w:hAnsi="Arial" w:cs="Arial"/>
          <w:b/>
          <w:sz w:val="22"/>
          <w:szCs w:val="22"/>
        </w:rPr>
      </w:pPr>
    </w:p>
    <w:p w:rsidR="00415494" w:rsidRDefault="00415494" w:rsidP="00415494">
      <w:pPr>
        <w:pStyle w:val="estilo2"/>
        <w:tabs>
          <w:tab w:val="left" w:pos="10206"/>
        </w:tabs>
        <w:spacing w:before="0" w:beforeAutospacing="0" w:after="0" w:afterAutospacing="0"/>
        <w:ind w:left="709" w:firstLine="142"/>
        <w:jc w:val="both"/>
        <w:rPr>
          <w:rFonts w:ascii="Arial" w:hAnsi="Arial" w:cs="Arial"/>
          <w:b/>
          <w:sz w:val="22"/>
          <w:szCs w:val="22"/>
        </w:rPr>
      </w:pPr>
      <w:r w:rsidRPr="0036443D">
        <w:rPr>
          <w:rFonts w:ascii="Arial" w:hAnsi="Arial" w:cs="Arial"/>
          <w:b/>
          <w:sz w:val="22"/>
          <w:szCs w:val="22"/>
        </w:rPr>
        <w:t>   Por eso la Liturgia implica, en su misma esencia, la conversión, la mejora de vida. El hombre creyente que recuerda y celebra se transforma en seguidor de la voluntad divina. Por eso la Liturgia supone cercanía divina, amistad, gracia, pureza de vida. Y</w:t>
      </w:r>
      <w:r w:rsidR="00C50263">
        <w:rPr>
          <w:rFonts w:ascii="Arial" w:hAnsi="Arial" w:cs="Arial"/>
          <w:b/>
          <w:sz w:val="22"/>
          <w:szCs w:val="22"/>
        </w:rPr>
        <w:t xml:space="preserve"> toda evangeliz</w:t>
      </w:r>
      <w:r w:rsidR="005852B7">
        <w:rPr>
          <w:rFonts w:ascii="Arial" w:hAnsi="Arial" w:cs="Arial"/>
          <w:b/>
          <w:sz w:val="22"/>
          <w:szCs w:val="22"/>
        </w:rPr>
        <w:t>a</w:t>
      </w:r>
      <w:r w:rsidR="00C50263">
        <w:rPr>
          <w:rFonts w:ascii="Arial" w:hAnsi="Arial" w:cs="Arial"/>
          <w:b/>
          <w:sz w:val="22"/>
          <w:szCs w:val="22"/>
        </w:rPr>
        <w:t>ción</w:t>
      </w:r>
      <w:r w:rsidRPr="0036443D">
        <w:rPr>
          <w:rFonts w:ascii="Arial" w:hAnsi="Arial" w:cs="Arial"/>
          <w:b/>
          <w:sz w:val="22"/>
          <w:szCs w:val="22"/>
        </w:rPr>
        <w:t xml:space="preserve"> debe ser litúrgica que es lo mismo que decir que es modo sele</w:t>
      </w:r>
      <w:r w:rsidRPr="0036443D">
        <w:rPr>
          <w:rFonts w:ascii="Arial" w:hAnsi="Arial" w:cs="Arial"/>
          <w:b/>
          <w:sz w:val="22"/>
          <w:szCs w:val="22"/>
        </w:rPr>
        <w:t>c</w:t>
      </w:r>
      <w:r w:rsidRPr="0036443D">
        <w:rPr>
          <w:rFonts w:ascii="Arial" w:hAnsi="Arial" w:cs="Arial"/>
          <w:b/>
          <w:sz w:val="22"/>
          <w:szCs w:val="22"/>
        </w:rPr>
        <w:t xml:space="preserve">to de encaminar al hombre hacia el perdón ofrecido por Dios. </w:t>
      </w:r>
    </w:p>
    <w:p w:rsidR="00415494" w:rsidRDefault="00415494" w:rsidP="00415494">
      <w:pPr>
        <w:pStyle w:val="estilo2"/>
        <w:tabs>
          <w:tab w:val="left" w:pos="10206"/>
        </w:tabs>
        <w:spacing w:before="0" w:beforeAutospacing="0" w:after="0" w:afterAutospacing="0"/>
        <w:ind w:left="709" w:firstLine="142"/>
        <w:jc w:val="both"/>
        <w:rPr>
          <w:rFonts w:ascii="Arial" w:hAnsi="Arial" w:cs="Arial"/>
          <w:b/>
          <w:sz w:val="22"/>
          <w:szCs w:val="22"/>
        </w:rPr>
      </w:pPr>
      <w:r w:rsidRPr="0036443D">
        <w:rPr>
          <w:rFonts w:ascii="Arial" w:hAnsi="Arial" w:cs="Arial"/>
          <w:b/>
          <w:sz w:val="22"/>
          <w:szCs w:val="22"/>
        </w:rPr>
        <w:t>  </w:t>
      </w:r>
    </w:p>
    <w:p w:rsidR="00415494" w:rsidRDefault="00415494" w:rsidP="00415494">
      <w:pPr>
        <w:pStyle w:val="estilo2"/>
        <w:tabs>
          <w:tab w:val="left" w:pos="10206"/>
        </w:tabs>
        <w:spacing w:before="0" w:beforeAutospacing="0" w:after="0" w:afterAutospacing="0"/>
        <w:ind w:left="709" w:firstLine="142"/>
        <w:jc w:val="both"/>
        <w:rPr>
          <w:rFonts w:ascii="Arial" w:hAnsi="Arial" w:cs="Arial"/>
          <w:b/>
          <w:sz w:val="22"/>
          <w:szCs w:val="22"/>
        </w:rPr>
      </w:pPr>
      <w:r w:rsidRPr="0036443D">
        <w:rPr>
          <w:rFonts w:ascii="Arial" w:hAnsi="Arial" w:cs="Arial"/>
          <w:b/>
          <w:sz w:val="22"/>
          <w:szCs w:val="22"/>
        </w:rPr>
        <w:t xml:space="preserve"> Se puede decir con el Catecismo de la Iglesia Católica: "</w:t>
      </w:r>
      <w:r w:rsidRPr="0036443D">
        <w:rPr>
          <w:rStyle w:val="nfasis"/>
          <w:rFonts w:ascii="Arial" w:hAnsi="Arial" w:cs="Arial"/>
          <w:b/>
          <w:sz w:val="22"/>
          <w:szCs w:val="22"/>
        </w:rPr>
        <w:t>La Liturgia es la acción del Cristo total, misterio de amor. Quienes celebran esta acción, independientemente de la existencia de signos sacramentales, participan ya de la liturgia del cielo, allí donde la celebración es enteramente comunión y fiesta...  Es toda la comunidad, el Cuerpo de Cristo, la  que celebra. Por eso toda acción litúrgica no es privada y particular, s</w:t>
      </w:r>
      <w:r w:rsidRPr="0036443D">
        <w:rPr>
          <w:rStyle w:val="nfasis"/>
          <w:rFonts w:ascii="Arial" w:hAnsi="Arial" w:cs="Arial"/>
          <w:b/>
          <w:sz w:val="22"/>
          <w:szCs w:val="22"/>
        </w:rPr>
        <w:t>i</w:t>
      </w:r>
      <w:r w:rsidRPr="0036443D">
        <w:rPr>
          <w:rStyle w:val="nfasis"/>
          <w:rFonts w:ascii="Arial" w:hAnsi="Arial" w:cs="Arial"/>
          <w:b/>
          <w:sz w:val="22"/>
          <w:szCs w:val="22"/>
        </w:rPr>
        <w:t>no la celebración de toda la Iglesia, que es sacramento de unidad</w:t>
      </w:r>
      <w:r w:rsidRPr="0036443D">
        <w:rPr>
          <w:rFonts w:ascii="Arial" w:hAnsi="Arial" w:cs="Arial"/>
          <w:b/>
          <w:sz w:val="22"/>
          <w:szCs w:val="22"/>
        </w:rPr>
        <w:t>."  (</w:t>
      </w:r>
      <w:proofErr w:type="spellStart"/>
      <w:r w:rsidRPr="0036443D">
        <w:rPr>
          <w:rFonts w:ascii="Arial" w:hAnsi="Arial" w:cs="Arial"/>
          <w:b/>
          <w:sz w:val="22"/>
          <w:szCs w:val="22"/>
        </w:rPr>
        <w:t>Ns.</w:t>
      </w:r>
      <w:proofErr w:type="spellEnd"/>
      <w:r w:rsidRPr="0036443D">
        <w:rPr>
          <w:rFonts w:ascii="Arial" w:hAnsi="Arial" w:cs="Arial"/>
          <w:b/>
          <w:sz w:val="22"/>
          <w:szCs w:val="22"/>
        </w:rPr>
        <w:t xml:space="preserve"> 1139 y 1141)</w:t>
      </w:r>
    </w:p>
    <w:p w:rsidR="00415494" w:rsidRDefault="00415494" w:rsidP="0012461A">
      <w:pPr>
        <w:widowControl/>
        <w:tabs>
          <w:tab w:val="left" w:pos="10206"/>
        </w:tabs>
        <w:autoSpaceDE/>
        <w:adjustRightInd/>
        <w:ind w:left="709" w:firstLine="142"/>
        <w:jc w:val="both"/>
        <w:rPr>
          <w:b/>
          <w:color w:val="0070C0"/>
          <w:sz w:val="22"/>
          <w:szCs w:val="22"/>
        </w:rPr>
      </w:pPr>
    </w:p>
    <w:p w:rsidR="00060132" w:rsidRPr="00415494" w:rsidRDefault="00060132" w:rsidP="0012461A">
      <w:pPr>
        <w:widowControl/>
        <w:tabs>
          <w:tab w:val="left" w:pos="10206"/>
        </w:tabs>
        <w:autoSpaceDE/>
        <w:adjustRightInd/>
        <w:ind w:left="709" w:firstLine="142"/>
        <w:jc w:val="both"/>
        <w:rPr>
          <w:b/>
          <w:bCs/>
          <w:color w:val="0070C0"/>
          <w:sz w:val="28"/>
          <w:szCs w:val="28"/>
        </w:rPr>
      </w:pPr>
      <w:r w:rsidRPr="00415494">
        <w:rPr>
          <w:b/>
          <w:bCs/>
          <w:color w:val="0070C0"/>
          <w:sz w:val="28"/>
          <w:szCs w:val="28"/>
        </w:rPr>
        <w:lastRenderedPageBreak/>
        <w:t xml:space="preserve"> </w:t>
      </w:r>
      <w:r w:rsidR="002562AB" w:rsidRPr="00415494">
        <w:rPr>
          <w:b/>
          <w:bCs/>
          <w:color w:val="0070C0"/>
          <w:sz w:val="28"/>
          <w:szCs w:val="28"/>
        </w:rPr>
        <w:t>b)</w:t>
      </w:r>
      <w:r w:rsidR="002562AB" w:rsidRPr="00415494">
        <w:rPr>
          <w:b/>
          <w:bCs/>
          <w:sz w:val="28"/>
          <w:szCs w:val="28"/>
        </w:rPr>
        <w:t xml:space="preserve">  </w:t>
      </w:r>
      <w:r w:rsidRPr="00415494">
        <w:rPr>
          <w:b/>
          <w:bCs/>
          <w:color w:val="0070C0"/>
          <w:sz w:val="28"/>
          <w:szCs w:val="28"/>
        </w:rPr>
        <w:t>Liturgia como plegaria</w:t>
      </w:r>
    </w:p>
    <w:p w:rsidR="002562AB" w:rsidRPr="0036443D" w:rsidRDefault="002562AB" w:rsidP="0012461A">
      <w:pPr>
        <w:widowControl/>
        <w:tabs>
          <w:tab w:val="left" w:pos="10206"/>
        </w:tabs>
        <w:autoSpaceDE/>
        <w:adjustRightInd/>
        <w:ind w:left="709" w:firstLine="142"/>
        <w:jc w:val="both"/>
        <w:rPr>
          <w:b/>
          <w:sz w:val="22"/>
          <w:szCs w:val="22"/>
        </w:rPr>
      </w:pPr>
    </w:p>
    <w:p w:rsidR="002562AB" w:rsidRDefault="00060132" w:rsidP="0012461A">
      <w:pPr>
        <w:widowControl/>
        <w:tabs>
          <w:tab w:val="left" w:pos="10206"/>
        </w:tabs>
        <w:autoSpaceDE/>
        <w:adjustRightInd/>
        <w:ind w:left="709" w:firstLine="142"/>
        <w:jc w:val="both"/>
        <w:rPr>
          <w:b/>
          <w:sz w:val="22"/>
          <w:szCs w:val="22"/>
        </w:rPr>
      </w:pPr>
      <w:r w:rsidRPr="0036443D">
        <w:rPr>
          <w:b/>
          <w:sz w:val="22"/>
          <w:szCs w:val="22"/>
        </w:rPr>
        <w:t xml:space="preserve">   Entendida la oración como actitud del hombre que responde a la palabra divina, tanto de forma personal como en la solidaridad de la comunidad. </w:t>
      </w:r>
    </w:p>
    <w:p w:rsidR="00060132" w:rsidRDefault="00060132" w:rsidP="0012461A">
      <w:pPr>
        <w:widowControl/>
        <w:tabs>
          <w:tab w:val="left" w:pos="10206"/>
        </w:tabs>
        <w:autoSpaceDE/>
        <w:adjustRightInd/>
        <w:ind w:left="709" w:firstLine="142"/>
        <w:jc w:val="both"/>
        <w:rPr>
          <w:b/>
          <w:sz w:val="22"/>
          <w:szCs w:val="22"/>
        </w:rPr>
      </w:pPr>
      <w:r w:rsidRPr="0036443D">
        <w:rPr>
          <w:b/>
          <w:sz w:val="22"/>
          <w:szCs w:val="22"/>
        </w:rPr>
        <w:br/>
        <w:t>   La Palabra divina es la acción de Dios que se comunica con el hombre. La Liturgia es la respuesta del hombre que se comunica con Dios. Por eso, de una u otra forma, se identifica la Liturgia con la plegaria, de manera especial con la plegaria común, compartida, representativa, de todos los miembros de la Igle</w:t>
      </w:r>
      <w:r w:rsidRPr="0036443D">
        <w:rPr>
          <w:b/>
          <w:sz w:val="22"/>
          <w:szCs w:val="22"/>
        </w:rPr>
        <w:softHyphen/>
        <w:t>sia.</w:t>
      </w:r>
    </w:p>
    <w:p w:rsidR="002562AB" w:rsidRPr="0036443D" w:rsidRDefault="002562AB" w:rsidP="0012461A">
      <w:pPr>
        <w:widowControl/>
        <w:tabs>
          <w:tab w:val="left" w:pos="10206"/>
        </w:tabs>
        <w:autoSpaceDE/>
        <w:adjustRightInd/>
        <w:ind w:left="709" w:firstLine="142"/>
        <w:jc w:val="both"/>
        <w:rPr>
          <w:b/>
          <w:sz w:val="22"/>
          <w:szCs w:val="22"/>
        </w:rPr>
      </w:pPr>
    </w:p>
    <w:p w:rsidR="00060132" w:rsidRPr="00AB541E" w:rsidRDefault="00415494" w:rsidP="0012461A">
      <w:pPr>
        <w:widowControl/>
        <w:tabs>
          <w:tab w:val="left" w:pos="10206"/>
        </w:tabs>
        <w:autoSpaceDE/>
        <w:adjustRightInd/>
        <w:ind w:left="709" w:firstLine="142"/>
        <w:jc w:val="both"/>
        <w:rPr>
          <w:b/>
          <w:bCs/>
          <w:color w:val="0070C0"/>
          <w:sz w:val="22"/>
          <w:szCs w:val="22"/>
        </w:rPr>
      </w:pPr>
      <w:r>
        <w:rPr>
          <w:b/>
          <w:bCs/>
          <w:color w:val="0070C0"/>
          <w:sz w:val="22"/>
          <w:szCs w:val="22"/>
        </w:rPr>
        <w:t xml:space="preserve"> 1º</w:t>
      </w:r>
      <w:r w:rsidR="00AB541E" w:rsidRPr="00AB541E">
        <w:rPr>
          <w:b/>
          <w:bCs/>
          <w:color w:val="0070C0"/>
          <w:sz w:val="22"/>
          <w:szCs w:val="22"/>
        </w:rPr>
        <w:t>)</w:t>
      </w:r>
      <w:r w:rsidR="00060132" w:rsidRPr="00AB541E">
        <w:rPr>
          <w:b/>
          <w:bCs/>
          <w:color w:val="0070C0"/>
          <w:sz w:val="22"/>
          <w:szCs w:val="22"/>
        </w:rPr>
        <w:t>. Fórmulas de oración</w:t>
      </w:r>
      <w:r w:rsidR="00060132" w:rsidRPr="00AB541E">
        <w:rPr>
          <w:b/>
          <w:bCs/>
          <w:color w:val="0070C0"/>
          <w:sz w:val="22"/>
          <w:szCs w:val="22"/>
        </w:rPr>
        <w:softHyphen/>
        <w:t>.</w:t>
      </w:r>
    </w:p>
    <w:p w:rsidR="002562AB" w:rsidRPr="0036443D" w:rsidRDefault="002562AB" w:rsidP="0012461A">
      <w:pPr>
        <w:widowControl/>
        <w:tabs>
          <w:tab w:val="left" w:pos="10206"/>
        </w:tabs>
        <w:autoSpaceDE/>
        <w:adjustRightInd/>
        <w:ind w:left="709" w:firstLine="142"/>
        <w:jc w:val="both"/>
        <w:rPr>
          <w:b/>
          <w:sz w:val="22"/>
          <w:szCs w:val="22"/>
        </w:rPr>
      </w:pPr>
    </w:p>
    <w:p w:rsidR="002562AB" w:rsidRDefault="00060132" w:rsidP="0012461A">
      <w:pPr>
        <w:widowControl/>
        <w:tabs>
          <w:tab w:val="left" w:pos="10206"/>
        </w:tabs>
        <w:autoSpaceDE/>
        <w:adjustRightInd/>
        <w:ind w:left="709" w:firstLine="142"/>
        <w:jc w:val="both"/>
        <w:rPr>
          <w:b/>
          <w:sz w:val="22"/>
          <w:szCs w:val="22"/>
        </w:rPr>
      </w:pPr>
      <w:r w:rsidRPr="0036443D">
        <w:rPr>
          <w:b/>
          <w:sz w:val="22"/>
          <w:szCs w:val="22"/>
        </w:rPr>
        <w:t>   Como la plegaria común exige sinto</w:t>
      </w:r>
      <w:r w:rsidRPr="0036443D">
        <w:rPr>
          <w:b/>
          <w:sz w:val="22"/>
          <w:szCs w:val="22"/>
        </w:rPr>
        <w:softHyphen/>
        <w:t>nía, ha sido siempre tradicional expresar la fe en la presencia del Señor con fórmulas solidarias.</w:t>
      </w:r>
    </w:p>
    <w:p w:rsidR="002562AB" w:rsidRDefault="00060132" w:rsidP="0012461A">
      <w:pPr>
        <w:widowControl/>
        <w:tabs>
          <w:tab w:val="left" w:pos="10206"/>
        </w:tabs>
        <w:autoSpaceDE/>
        <w:adjustRightInd/>
        <w:ind w:left="709" w:firstLine="142"/>
        <w:jc w:val="both"/>
        <w:rPr>
          <w:b/>
          <w:sz w:val="22"/>
          <w:szCs w:val="22"/>
        </w:rPr>
      </w:pPr>
      <w:r w:rsidRPr="0036443D">
        <w:rPr>
          <w:b/>
          <w:sz w:val="22"/>
          <w:szCs w:val="22"/>
        </w:rPr>
        <w:br/>
        <w:t xml:space="preserve">   El cristiano tiene que ser "experto en oración" y dar la respuesta en su mente y de su corazón a Dios que está cerca y espera contestación a su Palabra. </w:t>
      </w:r>
    </w:p>
    <w:p w:rsidR="002562AB" w:rsidRDefault="00060132" w:rsidP="0012461A">
      <w:pPr>
        <w:widowControl/>
        <w:tabs>
          <w:tab w:val="left" w:pos="10206"/>
        </w:tabs>
        <w:autoSpaceDE/>
        <w:adjustRightInd/>
        <w:ind w:left="709" w:firstLine="142"/>
        <w:jc w:val="both"/>
        <w:rPr>
          <w:b/>
          <w:sz w:val="22"/>
          <w:szCs w:val="22"/>
        </w:rPr>
      </w:pPr>
      <w:r w:rsidRPr="0036443D">
        <w:rPr>
          <w:b/>
          <w:sz w:val="22"/>
          <w:szCs w:val="22"/>
        </w:rPr>
        <w:br/>
        <w:t>   Pero tiene que ser capaz de expresar su oración con los modos que aprende de la comunidad y que el mismo Cristo enseñó cuando los discípulos le dijeron: "Enséñ</w:t>
      </w:r>
      <w:r w:rsidRPr="0036443D">
        <w:rPr>
          <w:b/>
          <w:sz w:val="22"/>
          <w:szCs w:val="22"/>
        </w:rPr>
        <w:t>a</w:t>
      </w:r>
      <w:r w:rsidRPr="0036443D">
        <w:rPr>
          <w:b/>
          <w:sz w:val="22"/>
          <w:szCs w:val="22"/>
        </w:rPr>
        <w:t>nos a orar" (</w:t>
      </w:r>
      <w:proofErr w:type="spellStart"/>
      <w:r w:rsidRPr="0036443D">
        <w:rPr>
          <w:b/>
          <w:sz w:val="22"/>
          <w:szCs w:val="22"/>
        </w:rPr>
        <w:t>Mt.</w:t>
      </w:r>
      <w:proofErr w:type="spellEnd"/>
      <w:r w:rsidRPr="0036443D">
        <w:rPr>
          <w:b/>
          <w:sz w:val="22"/>
          <w:szCs w:val="22"/>
        </w:rPr>
        <w:t xml:space="preserve"> 6.8) y El les enseñó la más litúrgica de las plegarias cristianas: "P</w:t>
      </w:r>
      <w:r w:rsidRPr="0036443D">
        <w:rPr>
          <w:b/>
          <w:sz w:val="22"/>
          <w:szCs w:val="22"/>
        </w:rPr>
        <w:t>a</w:t>
      </w:r>
      <w:r w:rsidRPr="0036443D">
        <w:rPr>
          <w:b/>
          <w:sz w:val="22"/>
          <w:szCs w:val="22"/>
        </w:rPr>
        <w:t>dre nuestro" (</w:t>
      </w:r>
      <w:proofErr w:type="spellStart"/>
      <w:r w:rsidRPr="0036443D">
        <w:rPr>
          <w:b/>
          <w:sz w:val="22"/>
          <w:szCs w:val="22"/>
        </w:rPr>
        <w:t>Mt.</w:t>
      </w:r>
      <w:proofErr w:type="spellEnd"/>
      <w:r w:rsidRPr="0036443D">
        <w:rPr>
          <w:b/>
          <w:sz w:val="22"/>
          <w:szCs w:val="22"/>
        </w:rPr>
        <w:t xml:space="preserve"> 6.9-11).</w:t>
      </w:r>
    </w:p>
    <w:p w:rsidR="00AB541E" w:rsidRDefault="00060132" w:rsidP="0012461A">
      <w:pPr>
        <w:widowControl/>
        <w:tabs>
          <w:tab w:val="left" w:pos="10206"/>
        </w:tabs>
        <w:autoSpaceDE/>
        <w:adjustRightInd/>
        <w:ind w:left="709" w:firstLine="142"/>
        <w:jc w:val="both"/>
        <w:rPr>
          <w:b/>
          <w:sz w:val="22"/>
          <w:szCs w:val="22"/>
        </w:rPr>
      </w:pPr>
      <w:r w:rsidRPr="0036443D">
        <w:rPr>
          <w:b/>
          <w:sz w:val="22"/>
          <w:szCs w:val="22"/>
        </w:rPr>
        <w:br/>
        <w:t>   Todo creyente debe ser orante, de forma personal y comunitaria. De manera part</w:t>
      </w:r>
      <w:r w:rsidRPr="0036443D">
        <w:rPr>
          <w:b/>
          <w:sz w:val="22"/>
          <w:szCs w:val="22"/>
        </w:rPr>
        <w:t>i</w:t>
      </w:r>
      <w:r w:rsidRPr="0036443D">
        <w:rPr>
          <w:b/>
          <w:sz w:val="22"/>
          <w:szCs w:val="22"/>
        </w:rPr>
        <w:t xml:space="preserve">cular lo debe ser el </w:t>
      </w:r>
      <w:r w:rsidR="00AB541E">
        <w:rPr>
          <w:b/>
          <w:sz w:val="22"/>
          <w:szCs w:val="22"/>
        </w:rPr>
        <w:t>evangelizador</w:t>
      </w:r>
      <w:r w:rsidRPr="0036443D">
        <w:rPr>
          <w:b/>
          <w:sz w:val="22"/>
          <w:szCs w:val="22"/>
        </w:rPr>
        <w:t>, que actúa como mensajero de la Igle</w:t>
      </w:r>
      <w:r w:rsidRPr="0036443D">
        <w:rPr>
          <w:b/>
          <w:sz w:val="22"/>
          <w:szCs w:val="22"/>
        </w:rPr>
        <w:softHyphen/>
        <w:t>sia para transmitir el mensaje.</w:t>
      </w:r>
    </w:p>
    <w:p w:rsidR="00AB541E" w:rsidRDefault="00AB541E" w:rsidP="0012461A">
      <w:pPr>
        <w:widowControl/>
        <w:tabs>
          <w:tab w:val="left" w:pos="10206"/>
        </w:tabs>
        <w:autoSpaceDE/>
        <w:adjustRightInd/>
        <w:ind w:left="709" w:firstLine="142"/>
        <w:jc w:val="both"/>
        <w:rPr>
          <w:b/>
          <w:sz w:val="22"/>
          <w:szCs w:val="22"/>
        </w:rPr>
      </w:pPr>
    </w:p>
    <w:p w:rsidR="002562AB" w:rsidRDefault="00060132" w:rsidP="0012461A">
      <w:pPr>
        <w:widowControl/>
        <w:tabs>
          <w:tab w:val="left" w:pos="10206"/>
        </w:tabs>
        <w:autoSpaceDE/>
        <w:adjustRightInd/>
        <w:ind w:left="709" w:firstLine="142"/>
        <w:jc w:val="both"/>
        <w:rPr>
          <w:b/>
          <w:sz w:val="22"/>
          <w:szCs w:val="22"/>
        </w:rPr>
      </w:pPr>
      <w:r w:rsidRPr="0036443D">
        <w:rPr>
          <w:b/>
          <w:sz w:val="22"/>
          <w:szCs w:val="22"/>
        </w:rPr>
        <w:t xml:space="preserve">   En cuanto animador de los hombres el </w:t>
      </w:r>
      <w:r w:rsidR="00AB541E">
        <w:rPr>
          <w:b/>
          <w:sz w:val="22"/>
          <w:szCs w:val="22"/>
        </w:rPr>
        <w:t>que evangeliza</w:t>
      </w:r>
      <w:r w:rsidRPr="0036443D">
        <w:rPr>
          <w:b/>
          <w:sz w:val="22"/>
          <w:szCs w:val="22"/>
        </w:rPr>
        <w:t xml:space="preserve"> debe "saber orar":</w:t>
      </w:r>
    </w:p>
    <w:p w:rsidR="002562AB" w:rsidRDefault="00AB541E" w:rsidP="0012461A">
      <w:pPr>
        <w:widowControl/>
        <w:tabs>
          <w:tab w:val="left" w:pos="10206"/>
        </w:tabs>
        <w:autoSpaceDE/>
        <w:adjustRightInd/>
        <w:ind w:left="709" w:firstLine="142"/>
        <w:jc w:val="both"/>
        <w:rPr>
          <w:b/>
          <w:sz w:val="22"/>
          <w:szCs w:val="22"/>
        </w:rPr>
      </w:pPr>
      <w:r>
        <w:rPr>
          <w:b/>
          <w:sz w:val="22"/>
          <w:szCs w:val="22"/>
        </w:rPr>
        <w:t xml:space="preserve">    </w:t>
      </w:r>
      <w:r w:rsidR="00060132" w:rsidRPr="0036443D">
        <w:rPr>
          <w:b/>
          <w:sz w:val="22"/>
          <w:szCs w:val="22"/>
        </w:rPr>
        <w:t>   - Saber pedir beneficios y protección con humildad y enseñar a hacerlo a aqu</w:t>
      </w:r>
      <w:r w:rsidR="00060132" w:rsidRPr="0036443D">
        <w:rPr>
          <w:b/>
          <w:sz w:val="22"/>
          <w:szCs w:val="22"/>
        </w:rPr>
        <w:t>e</w:t>
      </w:r>
      <w:r w:rsidR="00060132" w:rsidRPr="0036443D">
        <w:rPr>
          <w:b/>
          <w:sz w:val="22"/>
          <w:szCs w:val="22"/>
        </w:rPr>
        <w:t>llos a quienes educa.</w:t>
      </w:r>
    </w:p>
    <w:p w:rsidR="002562AB" w:rsidRDefault="00AB541E" w:rsidP="0012461A">
      <w:pPr>
        <w:widowControl/>
        <w:tabs>
          <w:tab w:val="left" w:pos="10206"/>
        </w:tabs>
        <w:autoSpaceDE/>
        <w:adjustRightInd/>
        <w:ind w:left="709" w:firstLine="142"/>
        <w:jc w:val="both"/>
        <w:rPr>
          <w:b/>
          <w:sz w:val="22"/>
          <w:szCs w:val="22"/>
        </w:rPr>
      </w:pPr>
      <w:r>
        <w:rPr>
          <w:b/>
          <w:sz w:val="22"/>
          <w:szCs w:val="22"/>
        </w:rPr>
        <w:t xml:space="preserve">    </w:t>
      </w:r>
      <w:r w:rsidR="00060132" w:rsidRPr="0036443D">
        <w:rPr>
          <w:b/>
          <w:sz w:val="22"/>
          <w:szCs w:val="22"/>
        </w:rPr>
        <w:t xml:space="preserve">  - Saber suplicar perdón con arrepentimiento ante sus fallos y enseñar a pedir misericordia a </w:t>
      </w:r>
      <w:r w:rsidR="00415494">
        <w:rPr>
          <w:b/>
          <w:sz w:val="22"/>
          <w:szCs w:val="22"/>
        </w:rPr>
        <w:t>los</w:t>
      </w:r>
      <w:r w:rsidR="00060132" w:rsidRPr="0036443D">
        <w:rPr>
          <w:b/>
          <w:sz w:val="22"/>
          <w:szCs w:val="22"/>
        </w:rPr>
        <w:t xml:space="preserve"> </w:t>
      </w:r>
      <w:r w:rsidR="00415494">
        <w:rPr>
          <w:b/>
          <w:sz w:val="22"/>
          <w:szCs w:val="22"/>
        </w:rPr>
        <w:t>cristianos</w:t>
      </w:r>
      <w:r w:rsidR="00060132" w:rsidRPr="0036443D">
        <w:rPr>
          <w:b/>
          <w:sz w:val="22"/>
          <w:szCs w:val="22"/>
        </w:rPr>
        <w:t>.</w:t>
      </w:r>
    </w:p>
    <w:p w:rsidR="002562AB" w:rsidRDefault="00AB541E" w:rsidP="0012461A">
      <w:pPr>
        <w:widowControl/>
        <w:tabs>
          <w:tab w:val="left" w:pos="10206"/>
        </w:tabs>
        <w:autoSpaceDE/>
        <w:adjustRightInd/>
        <w:ind w:left="709" w:firstLine="142"/>
        <w:jc w:val="both"/>
        <w:rPr>
          <w:b/>
          <w:sz w:val="22"/>
          <w:szCs w:val="22"/>
        </w:rPr>
      </w:pPr>
      <w:r>
        <w:rPr>
          <w:b/>
          <w:sz w:val="22"/>
          <w:szCs w:val="22"/>
        </w:rPr>
        <w:t xml:space="preserve"> </w:t>
      </w:r>
      <w:r w:rsidR="00060132" w:rsidRPr="0036443D">
        <w:rPr>
          <w:b/>
          <w:sz w:val="22"/>
          <w:szCs w:val="22"/>
        </w:rPr>
        <w:t xml:space="preserve">  </w:t>
      </w:r>
      <w:r>
        <w:rPr>
          <w:b/>
          <w:sz w:val="22"/>
          <w:szCs w:val="22"/>
        </w:rPr>
        <w:t xml:space="preserve">  </w:t>
      </w:r>
      <w:r w:rsidR="00060132" w:rsidRPr="0036443D">
        <w:rPr>
          <w:b/>
          <w:sz w:val="22"/>
          <w:szCs w:val="22"/>
        </w:rPr>
        <w:t>- Saber dar gracias por los dones y ser capaz de descubrir la gratuidad de los beneficios recibidos</w:t>
      </w:r>
    </w:p>
    <w:p w:rsidR="002562AB" w:rsidRDefault="00AB541E" w:rsidP="0012461A">
      <w:pPr>
        <w:widowControl/>
        <w:tabs>
          <w:tab w:val="left" w:pos="10206"/>
        </w:tabs>
        <w:autoSpaceDE/>
        <w:adjustRightInd/>
        <w:ind w:left="709" w:firstLine="142"/>
        <w:jc w:val="both"/>
        <w:rPr>
          <w:b/>
          <w:sz w:val="22"/>
          <w:szCs w:val="22"/>
        </w:rPr>
      </w:pPr>
      <w:r>
        <w:rPr>
          <w:b/>
          <w:sz w:val="22"/>
          <w:szCs w:val="22"/>
        </w:rPr>
        <w:t xml:space="preserve">   </w:t>
      </w:r>
      <w:r w:rsidR="00060132" w:rsidRPr="0036443D">
        <w:rPr>
          <w:b/>
          <w:sz w:val="22"/>
          <w:szCs w:val="22"/>
        </w:rPr>
        <w:t xml:space="preserve">  - Saber alabar a Dios y las maravillas de sus obras y ayudar a sus </w:t>
      </w:r>
      <w:r w:rsidR="00415494">
        <w:rPr>
          <w:b/>
          <w:sz w:val="22"/>
          <w:szCs w:val="22"/>
        </w:rPr>
        <w:t xml:space="preserve">creyentes </w:t>
      </w:r>
      <w:r w:rsidR="00060132" w:rsidRPr="0036443D">
        <w:rPr>
          <w:b/>
          <w:sz w:val="22"/>
          <w:szCs w:val="22"/>
        </w:rPr>
        <w:t>a imitar sus ejemplos.</w:t>
      </w:r>
    </w:p>
    <w:p w:rsidR="002562AB" w:rsidRDefault="00AB541E" w:rsidP="0012461A">
      <w:pPr>
        <w:widowControl/>
        <w:tabs>
          <w:tab w:val="left" w:pos="10206"/>
        </w:tabs>
        <w:autoSpaceDE/>
        <w:adjustRightInd/>
        <w:ind w:left="709" w:firstLine="142"/>
        <w:jc w:val="both"/>
        <w:rPr>
          <w:b/>
          <w:sz w:val="22"/>
          <w:szCs w:val="22"/>
        </w:rPr>
      </w:pPr>
      <w:r>
        <w:rPr>
          <w:b/>
          <w:sz w:val="22"/>
          <w:szCs w:val="22"/>
        </w:rPr>
        <w:t xml:space="preserve">  </w:t>
      </w:r>
      <w:r w:rsidR="00060132" w:rsidRPr="0036443D">
        <w:rPr>
          <w:b/>
          <w:sz w:val="22"/>
          <w:szCs w:val="22"/>
        </w:rPr>
        <w:t>  - Saber sobre todo adorar al Señor con fe y amor y ayudar a todos a tributar los homenajes de respeto y veneración al Padre del cielo.</w:t>
      </w:r>
    </w:p>
    <w:p w:rsidR="002562AB" w:rsidRDefault="00060132" w:rsidP="0012461A">
      <w:pPr>
        <w:widowControl/>
        <w:tabs>
          <w:tab w:val="left" w:pos="10206"/>
        </w:tabs>
        <w:autoSpaceDE/>
        <w:adjustRightInd/>
        <w:ind w:left="709" w:firstLine="142"/>
        <w:jc w:val="both"/>
        <w:rPr>
          <w:b/>
          <w:sz w:val="22"/>
          <w:szCs w:val="22"/>
        </w:rPr>
      </w:pPr>
      <w:r w:rsidRPr="0036443D">
        <w:rPr>
          <w:b/>
          <w:sz w:val="22"/>
          <w:szCs w:val="22"/>
        </w:rPr>
        <w:br/>
      </w:r>
      <w:r w:rsidR="00415494">
        <w:rPr>
          <w:b/>
          <w:sz w:val="22"/>
          <w:szCs w:val="22"/>
        </w:rPr>
        <w:t xml:space="preserve"> </w:t>
      </w:r>
      <w:r w:rsidRPr="0036443D">
        <w:rPr>
          <w:b/>
          <w:sz w:val="22"/>
          <w:szCs w:val="22"/>
        </w:rPr>
        <w:t xml:space="preserve">   </w:t>
      </w:r>
      <w:r w:rsidR="00AB541E">
        <w:rPr>
          <w:b/>
          <w:sz w:val="22"/>
          <w:szCs w:val="22"/>
        </w:rPr>
        <w:t xml:space="preserve"> </w:t>
      </w:r>
      <w:r w:rsidRPr="0036443D">
        <w:rPr>
          <w:b/>
          <w:sz w:val="22"/>
          <w:szCs w:val="22"/>
        </w:rPr>
        <w:t>Estos cuatro fines de la plegaria (impetratorio, propiciatorio, eucarístico y latré</w:t>
      </w:r>
      <w:r w:rsidRPr="0036443D">
        <w:rPr>
          <w:b/>
          <w:sz w:val="22"/>
          <w:szCs w:val="22"/>
        </w:rPr>
        <w:t>u</w:t>
      </w:r>
      <w:r w:rsidRPr="0036443D">
        <w:rPr>
          <w:b/>
          <w:sz w:val="22"/>
          <w:szCs w:val="22"/>
        </w:rPr>
        <w:t>tico) es la esencia de la oración litúrgica. Todos los que actúan inspirados por ellos están dentro del ámbito litúrgico: los sacerdotes, los religiosos y los fieles que viven con esas actitudes.</w:t>
      </w:r>
    </w:p>
    <w:p w:rsidR="00415494" w:rsidRDefault="00415494" w:rsidP="0012461A">
      <w:pPr>
        <w:widowControl/>
        <w:tabs>
          <w:tab w:val="left" w:pos="10206"/>
        </w:tabs>
        <w:autoSpaceDE/>
        <w:adjustRightInd/>
        <w:ind w:left="709" w:firstLine="142"/>
        <w:jc w:val="both"/>
        <w:rPr>
          <w:b/>
          <w:sz w:val="22"/>
          <w:szCs w:val="22"/>
        </w:rPr>
      </w:pPr>
    </w:p>
    <w:p w:rsidR="00060132" w:rsidRPr="00AB541E" w:rsidRDefault="00060132" w:rsidP="0012461A">
      <w:pPr>
        <w:widowControl/>
        <w:tabs>
          <w:tab w:val="left" w:pos="10206"/>
        </w:tabs>
        <w:autoSpaceDE/>
        <w:adjustRightInd/>
        <w:ind w:left="709" w:firstLine="142"/>
        <w:jc w:val="both"/>
        <w:rPr>
          <w:b/>
          <w:bCs/>
          <w:color w:val="0070C0"/>
          <w:sz w:val="22"/>
          <w:szCs w:val="22"/>
        </w:rPr>
      </w:pPr>
      <w:r w:rsidRPr="0036443D">
        <w:rPr>
          <w:b/>
          <w:sz w:val="22"/>
          <w:szCs w:val="22"/>
        </w:rPr>
        <w:br/>
      </w:r>
      <w:r w:rsidRPr="00AB541E">
        <w:rPr>
          <w:b/>
          <w:color w:val="0070C0"/>
          <w:sz w:val="22"/>
          <w:szCs w:val="22"/>
        </w:rPr>
        <w:t xml:space="preserve">   </w:t>
      </w:r>
      <w:r w:rsidRPr="00AB541E">
        <w:rPr>
          <w:b/>
          <w:bCs/>
          <w:color w:val="0070C0"/>
          <w:sz w:val="22"/>
          <w:szCs w:val="22"/>
        </w:rPr>
        <w:t> </w:t>
      </w:r>
      <w:r w:rsidR="00415494">
        <w:rPr>
          <w:b/>
          <w:bCs/>
          <w:color w:val="0070C0"/>
          <w:sz w:val="22"/>
          <w:szCs w:val="22"/>
        </w:rPr>
        <w:t>2º</w:t>
      </w:r>
      <w:r w:rsidR="00AB541E" w:rsidRPr="00AB541E">
        <w:rPr>
          <w:b/>
          <w:bCs/>
          <w:color w:val="0070C0"/>
          <w:sz w:val="22"/>
          <w:szCs w:val="22"/>
        </w:rPr>
        <w:t>)</w:t>
      </w:r>
      <w:r w:rsidRPr="00AB541E">
        <w:rPr>
          <w:b/>
          <w:bCs/>
          <w:color w:val="0070C0"/>
          <w:sz w:val="22"/>
          <w:szCs w:val="22"/>
        </w:rPr>
        <w:t xml:space="preserve"> La oración pública</w:t>
      </w:r>
    </w:p>
    <w:p w:rsidR="002562AB" w:rsidRPr="0036443D" w:rsidRDefault="002562AB" w:rsidP="0012461A">
      <w:pPr>
        <w:widowControl/>
        <w:tabs>
          <w:tab w:val="left" w:pos="10206"/>
        </w:tabs>
        <w:autoSpaceDE/>
        <w:adjustRightInd/>
        <w:ind w:left="709" w:firstLine="142"/>
        <w:jc w:val="both"/>
        <w:rPr>
          <w:b/>
          <w:sz w:val="22"/>
          <w:szCs w:val="22"/>
        </w:rPr>
      </w:pPr>
    </w:p>
    <w:p w:rsidR="002562AB" w:rsidRDefault="00060132" w:rsidP="0012461A">
      <w:pPr>
        <w:widowControl/>
        <w:tabs>
          <w:tab w:val="left" w:pos="10206"/>
        </w:tabs>
        <w:autoSpaceDE/>
        <w:adjustRightInd/>
        <w:ind w:left="709" w:firstLine="142"/>
        <w:jc w:val="both"/>
        <w:rPr>
          <w:b/>
          <w:sz w:val="22"/>
          <w:szCs w:val="22"/>
        </w:rPr>
      </w:pPr>
      <w:r w:rsidRPr="0036443D">
        <w:rPr>
          <w:b/>
          <w:sz w:val="22"/>
          <w:szCs w:val="22"/>
        </w:rPr>
        <w:t>   Se denomina en la Iglesia "Oficio" o "Liturgia de las Horas" a la plegaria que, c</w:t>
      </w:r>
      <w:r w:rsidRPr="0036443D">
        <w:rPr>
          <w:b/>
          <w:sz w:val="22"/>
          <w:szCs w:val="22"/>
        </w:rPr>
        <w:t>o</w:t>
      </w:r>
      <w:r w:rsidRPr="0036443D">
        <w:rPr>
          <w:b/>
          <w:sz w:val="22"/>
          <w:szCs w:val="22"/>
        </w:rPr>
        <w:t>mo comuni</w:t>
      </w:r>
      <w:r w:rsidRPr="0036443D">
        <w:rPr>
          <w:b/>
          <w:sz w:val="22"/>
          <w:szCs w:val="22"/>
        </w:rPr>
        <w:softHyphen/>
        <w:t>dad orante, ha ido organizando desde antiguo para que todos participen de ella. Los Salmos y los himnos se han distribuido con alegría y regocijo colectivos a lo largo de la jornada. Y la invitación a recitarlos con devoción se extiende a todos los cristianos.</w:t>
      </w:r>
    </w:p>
    <w:p w:rsidR="00415494" w:rsidRDefault="00415494" w:rsidP="0012461A">
      <w:pPr>
        <w:widowControl/>
        <w:tabs>
          <w:tab w:val="left" w:pos="10206"/>
        </w:tabs>
        <w:autoSpaceDE/>
        <w:adjustRightInd/>
        <w:ind w:left="709" w:firstLine="142"/>
        <w:jc w:val="both"/>
        <w:rPr>
          <w:b/>
          <w:sz w:val="22"/>
          <w:szCs w:val="22"/>
        </w:rPr>
      </w:pPr>
    </w:p>
    <w:p w:rsidR="002562AB" w:rsidRDefault="00060132" w:rsidP="0012461A">
      <w:pPr>
        <w:widowControl/>
        <w:tabs>
          <w:tab w:val="left" w:pos="10206"/>
        </w:tabs>
        <w:autoSpaceDE/>
        <w:adjustRightInd/>
        <w:ind w:left="709" w:firstLine="142"/>
        <w:jc w:val="both"/>
        <w:rPr>
          <w:b/>
          <w:sz w:val="22"/>
          <w:szCs w:val="22"/>
        </w:rPr>
      </w:pPr>
      <w:r w:rsidRPr="0036443D">
        <w:rPr>
          <w:b/>
          <w:sz w:val="22"/>
          <w:szCs w:val="22"/>
        </w:rPr>
        <w:t>   Expresa la pertenencia a la Iglesia y la continuidad cotidiana en la relación con Dios. Es eco de la plegaria que el mismo Jesús dirigió al Padre, pidiendo el envío del Espíritu divino sobre sus seguidores.</w:t>
      </w:r>
    </w:p>
    <w:p w:rsidR="002562AB" w:rsidRDefault="00060132" w:rsidP="0012461A">
      <w:pPr>
        <w:widowControl/>
        <w:tabs>
          <w:tab w:val="left" w:pos="10206"/>
        </w:tabs>
        <w:autoSpaceDE/>
        <w:adjustRightInd/>
        <w:ind w:left="709" w:firstLine="142"/>
        <w:jc w:val="both"/>
        <w:rPr>
          <w:b/>
          <w:sz w:val="22"/>
          <w:szCs w:val="22"/>
        </w:rPr>
      </w:pPr>
      <w:r w:rsidRPr="0036443D">
        <w:rPr>
          <w:b/>
          <w:sz w:val="22"/>
          <w:szCs w:val="22"/>
        </w:rPr>
        <w:br/>
        <w:t>    La Iglesia así lo entendió siempre y reclamó la alabanza divina, la plegaria cont</w:t>
      </w:r>
      <w:r w:rsidRPr="0036443D">
        <w:rPr>
          <w:b/>
          <w:sz w:val="22"/>
          <w:szCs w:val="22"/>
        </w:rPr>
        <w:t>i</w:t>
      </w:r>
      <w:r w:rsidRPr="0036443D">
        <w:rPr>
          <w:b/>
          <w:sz w:val="22"/>
          <w:szCs w:val="22"/>
        </w:rPr>
        <w:t xml:space="preserve">nua, que se llama también "canónica" (regulada), "oficial" y "pública". </w:t>
      </w:r>
    </w:p>
    <w:p w:rsidR="00415494" w:rsidRDefault="00060132" w:rsidP="0012461A">
      <w:pPr>
        <w:widowControl/>
        <w:tabs>
          <w:tab w:val="left" w:pos="10206"/>
        </w:tabs>
        <w:autoSpaceDE/>
        <w:adjustRightInd/>
        <w:ind w:left="709" w:firstLine="142"/>
        <w:jc w:val="both"/>
        <w:rPr>
          <w:b/>
          <w:sz w:val="22"/>
          <w:szCs w:val="22"/>
        </w:rPr>
      </w:pPr>
      <w:r w:rsidRPr="0036443D">
        <w:rPr>
          <w:b/>
          <w:sz w:val="22"/>
          <w:szCs w:val="22"/>
        </w:rPr>
        <w:t>    </w:t>
      </w:r>
    </w:p>
    <w:p w:rsidR="002562AB" w:rsidRDefault="00060132" w:rsidP="0012461A">
      <w:pPr>
        <w:widowControl/>
        <w:tabs>
          <w:tab w:val="left" w:pos="10206"/>
        </w:tabs>
        <w:autoSpaceDE/>
        <w:adjustRightInd/>
        <w:ind w:left="709" w:firstLine="142"/>
        <w:jc w:val="both"/>
        <w:rPr>
          <w:b/>
          <w:sz w:val="22"/>
          <w:szCs w:val="22"/>
        </w:rPr>
      </w:pPr>
      <w:r w:rsidRPr="0036443D">
        <w:rPr>
          <w:b/>
          <w:sz w:val="22"/>
          <w:szCs w:val="22"/>
        </w:rPr>
        <w:lastRenderedPageBreak/>
        <w:t>Son simbólicamente siente las Horas" (maitines y laudes, prima, ter</w:t>
      </w:r>
      <w:r w:rsidRPr="0036443D">
        <w:rPr>
          <w:b/>
          <w:sz w:val="22"/>
          <w:szCs w:val="22"/>
        </w:rPr>
        <w:softHyphen/>
        <w:t>cia y sexta, vísperas y completas). El Concilio Vaticano II reclamó una armónica y juiciosa actu</w:t>
      </w:r>
      <w:r w:rsidRPr="0036443D">
        <w:rPr>
          <w:b/>
          <w:sz w:val="22"/>
          <w:szCs w:val="22"/>
        </w:rPr>
        <w:t>a</w:t>
      </w:r>
      <w:r w:rsidRPr="0036443D">
        <w:rPr>
          <w:b/>
          <w:sz w:val="22"/>
          <w:szCs w:val="22"/>
        </w:rPr>
        <w:t>lización y distribución.</w:t>
      </w:r>
    </w:p>
    <w:p w:rsidR="002562AB" w:rsidRDefault="00060132" w:rsidP="0012461A">
      <w:pPr>
        <w:widowControl/>
        <w:tabs>
          <w:tab w:val="left" w:pos="10206"/>
        </w:tabs>
        <w:autoSpaceDE/>
        <w:adjustRightInd/>
        <w:ind w:left="709" w:firstLine="142"/>
        <w:jc w:val="both"/>
        <w:rPr>
          <w:b/>
          <w:sz w:val="22"/>
          <w:szCs w:val="22"/>
        </w:rPr>
      </w:pPr>
      <w:r w:rsidRPr="0036443D">
        <w:rPr>
          <w:b/>
          <w:sz w:val="22"/>
          <w:szCs w:val="22"/>
        </w:rPr>
        <w:br/>
        <w:t>    "</w:t>
      </w:r>
      <w:r w:rsidRPr="0036443D">
        <w:rPr>
          <w:b/>
          <w:i/>
          <w:iCs/>
          <w:sz w:val="22"/>
          <w:szCs w:val="22"/>
        </w:rPr>
        <w:t xml:space="preserve">Sean Laudes como oración matutina y Vísperas como oración </w:t>
      </w:r>
      <w:proofErr w:type="spellStart"/>
      <w:r w:rsidRPr="0036443D">
        <w:rPr>
          <w:b/>
          <w:i/>
          <w:iCs/>
          <w:sz w:val="22"/>
          <w:szCs w:val="22"/>
        </w:rPr>
        <w:t>verspertina</w:t>
      </w:r>
      <w:proofErr w:type="spellEnd"/>
      <w:r w:rsidRPr="0036443D">
        <w:rPr>
          <w:b/>
          <w:i/>
          <w:iCs/>
          <w:sz w:val="22"/>
          <w:szCs w:val="22"/>
        </w:rPr>
        <w:t>...; las Completas queden para el final del día... Y en el coro sean Maitines como alabanza nocturna..; Tercia, sexta y nona sean oportunamente elegidas y suprímase prima...</w:t>
      </w:r>
      <w:r w:rsidRPr="0036443D">
        <w:rPr>
          <w:b/>
          <w:sz w:val="22"/>
          <w:szCs w:val="22"/>
        </w:rPr>
        <w:t xml:space="preserve">"  (Sacros. </w:t>
      </w:r>
      <w:proofErr w:type="spellStart"/>
      <w:r w:rsidRPr="0036443D">
        <w:rPr>
          <w:b/>
          <w:sz w:val="22"/>
          <w:szCs w:val="22"/>
        </w:rPr>
        <w:t>Conc</w:t>
      </w:r>
      <w:proofErr w:type="spellEnd"/>
      <w:r w:rsidRPr="0036443D">
        <w:rPr>
          <w:b/>
          <w:sz w:val="22"/>
          <w:szCs w:val="22"/>
        </w:rPr>
        <w:t>. 89)</w:t>
      </w:r>
    </w:p>
    <w:p w:rsidR="00060132" w:rsidRDefault="00060132" w:rsidP="0012461A">
      <w:pPr>
        <w:widowControl/>
        <w:tabs>
          <w:tab w:val="left" w:pos="10206"/>
        </w:tabs>
        <w:autoSpaceDE/>
        <w:adjustRightInd/>
        <w:ind w:left="709" w:firstLine="142"/>
        <w:jc w:val="both"/>
        <w:rPr>
          <w:b/>
          <w:sz w:val="22"/>
          <w:szCs w:val="22"/>
        </w:rPr>
      </w:pPr>
      <w:r w:rsidRPr="0036443D">
        <w:rPr>
          <w:b/>
          <w:sz w:val="22"/>
          <w:szCs w:val="22"/>
        </w:rPr>
        <w:t>    Es</w:t>
      </w:r>
      <w:r w:rsidR="00AB541E">
        <w:rPr>
          <w:b/>
          <w:sz w:val="22"/>
          <w:szCs w:val="22"/>
        </w:rPr>
        <w:t>t</w:t>
      </w:r>
      <w:r w:rsidRPr="0036443D">
        <w:rPr>
          <w:b/>
          <w:sz w:val="22"/>
          <w:szCs w:val="22"/>
        </w:rPr>
        <w:t>a oración "oficial", es compatible con todas las plegarias ocasionales y pe</w:t>
      </w:r>
      <w:r w:rsidRPr="0036443D">
        <w:rPr>
          <w:b/>
          <w:sz w:val="22"/>
          <w:szCs w:val="22"/>
        </w:rPr>
        <w:t>r</w:t>
      </w:r>
      <w:r w:rsidRPr="0036443D">
        <w:rPr>
          <w:b/>
          <w:sz w:val="22"/>
          <w:szCs w:val="22"/>
        </w:rPr>
        <w:t>sonales que el corazón del creyente quiera elevar a Dios.</w:t>
      </w:r>
    </w:p>
    <w:p w:rsidR="008E2416" w:rsidRDefault="008E2416" w:rsidP="0012461A">
      <w:pPr>
        <w:widowControl/>
        <w:tabs>
          <w:tab w:val="left" w:pos="10206"/>
        </w:tabs>
        <w:autoSpaceDE/>
        <w:adjustRightInd/>
        <w:ind w:left="709" w:firstLine="142"/>
        <w:jc w:val="both"/>
        <w:rPr>
          <w:b/>
          <w:sz w:val="22"/>
          <w:szCs w:val="22"/>
        </w:rPr>
      </w:pPr>
    </w:p>
    <w:p w:rsidR="008E2416" w:rsidRDefault="008E2416" w:rsidP="008E2416">
      <w:pPr>
        <w:widowControl/>
        <w:tabs>
          <w:tab w:val="left" w:pos="10206"/>
        </w:tabs>
        <w:autoSpaceDE/>
        <w:adjustRightInd/>
        <w:ind w:left="709" w:firstLine="142"/>
        <w:jc w:val="center"/>
        <w:rPr>
          <w:b/>
          <w:sz w:val="22"/>
          <w:szCs w:val="22"/>
        </w:rPr>
      </w:pPr>
    </w:p>
    <w:p w:rsidR="008E2416" w:rsidRDefault="008E2416" w:rsidP="008E2416">
      <w:pPr>
        <w:widowControl/>
        <w:tabs>
          <w:tab w:val="left" w:pos="10206"/>
        </w:tabs>
        <w:autoSpaceDE/>
        <w:adjustRightInd/>
        <w:ind w:left="709" w:firstLine="142"/>
        <w:jc w:val="center"/>
        <w:rPr>
          <w:b/>
          <w:sz w:val="22"/>
          <w:szCs w:val="22"/>
        </w:rPr>
      </w:pPr>
      <w:r w:rsidRPr="008E2416">
        <w:rPr>
          <w:b/>
          <w:noProof/>
          <w:sz w:val="22"/>
          <w:szCs w:val="22"/>
        </w:rPr>
        <w:drawing>
          <wp:inline distT="0" distB="0" distL="0" distR="0">
            <wp:extent cx="3213684" cy="2110154"/>
            <wp:effectExtent l="19050" t="0" r="5766" b="0"/>
            <wp:docPr id="47" name="Imagen 7" descr="http://www.lasalle.es/catequesis2/L/zplantilla_clip_image002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www.lasalle.es/catequesis2/L/zplantilla_clip_image002_0031.jpg"/>
                    <pic:cNvPicPr>
                      <a:picLocks noChangeAspect="1" noChangeArrowheads="1"/>
                    </pic:cNvPicPr>
                  </pic:nvPicPr>
                  <pic:blipFill>
                    <a:blip r:embed="rId79" cstate="print"/>
                    <a:srcRect/>
                    <a:stretch>
                      <a:fillRect/>
                    </a:stretch>
                  </pic:blipFill>
                  <pic:spPr bwMode="auto">
                    <a:xfrm>
                      <a:off x="0" y="0"/>
                      <a:ext cx="3233093" cy="2122899"/>
                    </a:xfrm>
                    <a:prstGeom prst="rect">
                      <a:avLst/>
                    </a:prstGeom>
                    <a:noFill/>
                    <a:ln w="9525">
                      <a:noFill/>
                      <a:miter lim="800000"/>
                      <a:headEnd/>
                      <a:tailEnd/>
                    </a:ln>
                  </pic:spPr>
                </pic:pic>
              </a:graphicData>
            </a:graphic>
          </wp:inline>
        </w:drawing>
      </w:r>
    </w:p>
    <w:p w:rsidR="002562AB" w:rsidRPr="0036443D" w:rsidRDefault="002562AB" w:rsidP="0012461A">
      <w:pPr>
        <w:widowControl/>
        <w:tabs>
          <w:tab w:val="left" w:pos="10206"/>
        </w:tabs>
        <w:autoSpaceDE/>
        <w:adjustRightInd/>
        <w:ind w:left="709" w:firstLine="142"/>
        <w:jc w:val="both"/>
        <w:rPr>
          <w:b/>
          <w:sz w:val="22"/>
          <w:szCs w:val="22"/>
        </w:rPr>
      </w:pPr>
    </w:p>
    <w:p w:rsidR="00060132" w:rsidRPr="00415494" w:rsidRDefault="00060132" w:rsidP="0012461A">
      <w:pPr>
        <w:widowControl/>
        <w:tabs>
          <w:tab w:val="left" w:pos="10206"/>
        </w:tabs>
        <w:autoSpaceDE/>
        <w:adjustRightInd/>
        <w:ind w:left="709" w:firstLine="142"/>
        <w:jc w:val="both"/>
        <w:rPr>
          <w:b/>
          <w:bCs/>
          <w:color w:val="0070C0"/>
          <w:sz w:val="28"/>
          <w:szCs w:val="28"/>
        </w:rPr>
      </w:pPr>
      <w:r w:rsidRPr="00415494">
        <w:rPr>
          <w:b/>
          <w:color w:val="0070C0"/>
          <w:sz w:val="28"/>
          <w:szCs w:val="28"/>
        </w:rPr>
        <w:t xml:space="preserve">  </w:t>
      </w:r>
      <w:r w:rsidR="00AB541E" w:rsidRPr="00415494">
        <w:rPr>
          <w:b/>
          <w:bCs/>
          <w:color w:val="0070C0"/>
          <w:sz w:val="28"/>
          <w:szCs w:val="28"/>
        </w:rPr>
        <w:t> </w:t>
      </w:r>
      <w:r w:rsidR="00415494" w:rsidRPr="00415494">
        <w:rPr>
          <w:b/>
          <w:bCs/>
          <w:color w:val="0070C0"/>
          <w:sz w:val="28"/>
          <w:szCs w:val="28"/>
        </w:rPr>
        <w:t>c)</w:t>
      </w:r>
      <w:r w:rsidRPr="00415494">
        <w:rPr>
          <w:b/>
          <w:bCs/>
          <w:color w:val="0070C0"/>
          <w:sz w:val="28"/>
          <w:szCs w:val="28"/>
        </w:rPr>
        <w:t xml:space="preserve"> Liturgia como lenguaje</w:t>
      </w:r>
    </w:p>
    <w:p w:rsidR="002562AB" w:rsidRPr="0036443D" w:rsidRDefault="002562AB" w:rsidP="0012461A">
      <w:pPr>
        <w:widowControl/>
        <w:tabs>
          <w:tab w:val="left" w:pos="10206"/>
        </w:tabs>
        <w:autoSpaceDE/>
        <w:adjustRightInd/>
        <w:ind w:left="709" w:firstLine="142"/>
        <w:jc w:val="both"/>
        <w:rPr>
          <w:b/>
          <w:sz w:val="22"/>
          <w:szCs w:val="22"/>
        </w:rPr>
      </w:pPr>
    </w:p>
    <w:p w:rsidR="002562AB" w:rsidRDefault="00060132" w:rsidP="0012461A">
      <w:pPr>
        <w:widowControl/>
        <w:tabs>
          <w:tab w:val="left" w:pos="10206"/>
        </w:tabs>
        <w:autoSpaceDE/>
        <w:adjustRightInd/>
        <w:ind w:left="709" w:firstLine="142"/>
        <w:jc w:val="both"/>
        <w:rPr>
          <w:b/>
          <w:sz w:val="22"/>
          <w:szCs w:val="22"/>
        </w:rPr>
      </w:pPr>
      <w:r w:rsidRPr="0036443D">
        <w:rPr>
          <w:b/>
          <w:sz w:val="22"/>
          <w:szCs w:val="22"/>
        </w:rPr>
        <w:t>    La Liturgia es como la "Palabra de la Iglesia" que se eleva al cielo. Es plegaria, celebración, recuerdo, reviviscencia, "Eucaris</w:t>
      </w:r>
      <w:r w:rsidRPr="0036443D">
        <w:rPr>
          <w:b/>
          <w:sz w:val="22"/>
          <w:szCs w:val="22"/>
        </w:rPr>
        <w:softHyphen/>
        <w:t>tía", expresión de fe. Es conmemor</w:t>
      </w:r>
      <w:r w:rsidRPr="0036443D">
        <w:rPr>
          <w:b/>
          <w:sz w:val="22"/>
          <w:szCs w:val="22"/>
        </w:rPr>
        <w:t>a</w:t>
      </w:r>
      <w:r w:rsidRPr="0036443D">
        <w:rPr>
          <w:b/>
          <w:sz w:val="22"/>
          <w:szCs w:val="22"/>
        </w:rPr>
        <w:t xml:space="preserve">ción y celebración del don recibido. </w:t>
      </w:r>
    </w:p>
    <w:p w:rsidR="00060132" w:rsidRDefault="00060132" w:rsidP="0012461A">
      <w:pPr>
        <w:widowControl/>
        <w:tabs>
          <w:tab w:val="left" w:pos="10206"/>
        </w:tabs>
        <w:autoSpaceDE/>
        <w:adjustRightInd/>
        <w:ind w:left="709" w:firstLine="142"/>
        <w:jc w:val="both"/>
        <w:rPr>
          <w:b/>
          <w:sz w:val="22"/>
          <w:szCs w:val="22"/>
        </w:rPr>
      </w:pPr>
      <w:r w:rsidRPr="0036443D">
        <w:rPr>
          <w:b/>
          <w:sz w:val="22"/>
          <w:szCs w:val="22"/>
        </w:rPr>
        <w:br/>
        <w:t>    Es ante todo, recuerdo del gran sacrificio de Cristo en el Calvario, que se renueva cotidianamente en la comunidad de sus seguidores y obtiene la salvación.</w:t>
      </w:r>
    </w:p>
    <w:p w:rsidR="002562AB" w:rsidRPr="0036443D" w:rsidRDefault="002562AB" w:rsidP="0012461A">
      <w:pPr>
        <w:widowControl/>
        <w:tabs>
          <w:tab w:val="left" w:pos="10206"/>
        </w:tabs>
        <w:autoSpaceDE/>
        <w:adjustRightInd/>
        <w:ind w:left="709" w:firstLine="142"/>
        <w:jc w:val="both"/>
        <w:rPr>
          <w:b/>
          <w:sz w:val="22"/>
          <w:szCs w:val="22"/>
        </w:rPr>
      </w:pPr>
    </w:p>
    <w:p w:rsidR="00060132" w:rsidRPr="00415494" w:rsidRDefault="00415494" w:rsidP="0012461A">
      <w:pPr>
        <w:widowControl/>
        <w:tabs>
          <w:tab w:val="left" w:pos="10206"/>
        </w:tabs>
        <w:autoSpaceDE/>
        <w:adjustRightInd/>
        <w:ind w:left="709" w:firstLine="142"/>
        <w:jc w:val="both"/>
        <w:rPr>
          <w:b/>
          <w:color w:val="0070C0"/>
        </w:rPr>
      </w:pPr>
      <w:r>
        <w:rPr>
          <w:b/>
          <w:bCs/>
          <w:color w:val="0070C0"/>
        </w:rPr>
        <w:t xml:space="preserve">   </w:t>
      </w:r>
      <w:r w:rsidR="00060132" w:rsidRPr="00415494">
        <w:rPr>
          <w:b/>
          <w:bCs/>
          <w:color w:val="0070C0"/>
        </w:rPr>
        <w:t>Liturgia y Sacramentos</w:t>
      </w:r>
      <w:r w:rsidR="00060132" w:rsidRPr="00415494">
        <w:rPr>
          <w:b/>
          <w:color w:val="0070C0"/>
        </w:rPr>
        <w:t xml:space="preserve"> </w:t>
      </w:r>
    </w:p>
    <w:p w:rsidR="002562AB" w:rsidRPr="0036443D" w:rsidRDefault="002562AB" w:rsidP="0012461A">
      <w:pPr>
        <w:widowControl/>
        <w:tabs>
          <w:tab w:val="left" w:pos="10206"/>
        </w:tabs>
        <w:autoSpaceDE/>
        <w:adjustRightInd/>
        <w:ind w:left="709" w:firstLine="142"/>
        <w:jc w:val="both"/>
        <w:rPr>
          <w:b/>
          <w:sz w:val="22"/>
          <w:szCs w:val="22"/>
        </w:rPr>
      </w:pPr>
    </w:p>
    <w:p w:rsidR="002562AB" w:rsidRDefault="00060132" w:rsidP="0012461A">
      <w:pPr>
        <w:widowControl/>
        <w:tabs>
          <w:tab w:val="left" w:pos="10206"/>
        </w:tabs>
        <w:autoSpaceDE/>
        <w:adjustRightInd/>
        <w:ind w:left="709" w:firstLine="142"/>
        <w:jc w:val="both"/>
        <w:rPr>
          <w:b/>
          <w:sz w:val="22"/>
          <w:szCs w:val="22"/>
        </w:rPr>
      </w:pPr>
      <w:r w:rsidRPr="0036443D">
        <w:rPr>
          <w:b/>
          <w:sz w:val="22"/>
          <w:szCs w:val="22"/>
        </w:rPr>
        <w:t>   Pero la palabra litúrgica no es sólo "predicación". Es también sacramento, es d</w:t>
      </w:r>
      <w:r w:rsidRPr="0036443D">
        <w:rPr>
          <w:b/>
          <w:sz w:val="22"/>
          <w:szCs w:val="22"/>
        </w:rPr>
        <w:t>e</w:t>
      </w:r>
      <w:r w:rsidRPr="0036443D">
        <w:rPr>
          <w:b/>
          <w:sz w:val="22"/>
          <w:szCs w:val="22"/>
        </w:rPr>
        <w:t>cir, sino sensible de la gracia divina. Por eso se expresa con símbolos y actitudes sensibles y por gestos visibles.</w:t>
      </w:r>
    </w:p>
    <w:p w:rsidR="002562AB" w:rsidRDefault="00060132" w:rsidP="0012461A">
      <w:pPr>
        <w:widowControl/>
        <w:tabs>
          <w:tab w:val="left" w:pos="10206"/>
        </w:tabs>
        <w:autoSpaceDE/>
        <w:adjustRightInd/>
        <w:ind w:left="709" w:firstLine="142"/>
        <w:jc w:val="both"/>
        <w:rPr>
          <w:b/>
          <w:sz w:val="22"/>
          <w:szCs w:val="22"/>
        </w:rPr>
      </w:pPr>
      <w:r w:rsidRPr="0036443D">
        <w:rPr>
          <w:b/>
          <w:sz w:val="22"/>
          <w:szCs w:val="22"/>
        </w:rPr>
        <w:br/>
        <w:t>   El sacramento es signo sensible que comunica la gracia. La plegaria litúrgica se expresa con fórmulas, pero sobre todo con posturas, con canciones, con colores y ornamentos, con acciones sagradas.</w:t>
      </w:r>
    </w:p>
    <w:p w:rsidR="002562AB" w:rsidRDefault="00060132" w:rsidP="0012461A">
      <w:pPr>
        <w:widowControl/>
        <w:tabs>
          <w:tab w:val="left" w:pos="10206"/>
        </w:tabs>
        <w:autoSpaceDE/>
        <w:adjustRightInd/>
        <w:ind w:left="709" w:firstLine="142"/>
        <w:jc w:val="both"/>
        <w:rPr>
          <w:b/>
          <w:sz w:val="22"/>
          <w:szCs w:val="22"/>
        </w:rPr>
      </w:pPr>
      <w:r w:rsidRPr="0036443D">
        <w:rPr>
          <w:b/>
          <w:sz w:val="22"/>
          <w:szCs w:val="22"/>
        </w:rPr>
        <w:br/>
        <w:t>   Educar al creyente para que entienda y emplee ese lenguaje de signos religiosos</w:t>
      </w:r>
      <w:r w:rsidR="00487D78">
        <w:rPr>
          <w:b/>
          <w:sz w:val="22"/>
          <w:szCs w:val="22"/>
        </w:rPr>
        <w:t xml:space="preserve"> es conveniente para la fe. El evangelizador</w:t>
      </w:r>
      <w:r w:rsidRPr="0036443D">
        <w:rPr>
          <w:b/>
          <w:sz w:val="22"/>
          <w:szCs w:val="22"/>
        </w:rPr>
        <w:t xml:space="preserve"> debe ver este lenguaje litúrgico como respuesta al lenguaje bíblico, que también se desarrolla figuras: gestos, símbolos, parábolas, metáforas.</w:t>
      </w:r>
    </w:p>
    <w:p w:rsidR="002562AB" w:rsidRDefault="00060132" w:rsidP="0012461A">
      <w:pPr>
        <w:widowControl/>
        <w:tabs>
          <w:tab w:val="left" w:pos="10206"/>
        </w:tabs>
        <w:autoSpaceDE/>
        <w:adjustRightInd/>
        <w:ind w:left="709" w:firstLine="142"/>
        <w:jc w:val="both"/>
        <w:rPr>
          <w:b/>
          <w:sz w:val="22"/>
          <w:szCs w:val="22"/>
        </w:rPr>
      </w:pPr>
      <w:r w:rsidRPr="0036443D">
        <w:rPr>
          <w:b/>
          <w:sz w:val="22"/>
          <w:szCs w:val="22"/>
        </w:rPr>
        <w:br/>
        <w:t>   La educación litúrgica no se logra con una mera información y exégesis de los signos, sino con el protagonismo personal y comunitario en los mismos.  El educ</w:t>
      </w:r>
      <w:r w:rsidRPr="0036443D">
        <w:rPr>
          <w:b/>
          <w:sz w:val="22"/>
          <w:szCs w:val="22"/>
        </w:rPr>
        <w:t>a</w:t>
      </w:r>
      <w:r w:rsidRPr="0036443D">
        <w:rPr>
          <w:b/>
          <w:sz w:val="22"/>
          <w:szCs w:val="22"/>
        </w:rPr>
        <w:t>dor de la fe debe acudir a ellos en todo momento de su mi</w:t>
      </w:r>
      <w:r w:rsidRPr="0036443D">
        <w:rPr>
          <w:b/>
          <w:sz w:val="22"/>
          <w:szCs w:val="22"/>
        </w:rPr>
        <w:softHyphen/>
        <w:t>sión apostólica, no como unos recursos más en el abanico de los lenguajes, sino como refe</w:t>
      </w:r>
      <w:r w:rsidRPr="0036443D">
        <w:rPr>
          <w:b/>
          <w:sz w:val="22"/>
          <w:szCs w:val="22"/>
        </w:rPr>
        <w:softHyphen/>
        <w:t>rencia permanente de lo que debe hacer y decir.</w:t>
      </w:r>
    </w:p>
    <w:p w:rsidR="002562AB" w:rsidRDefault="00060132" w:rsidP="0012461A">
      <w:pPr>
        <w:widowControl/>
        <w:tabs>
          <w:tab w:val="left" w:pos="10206"/>
        </w:tabs>
        <w:autoSpaceDE/>
        <w:adjustRightInd/>
        <w:ind w:left="709" w:firstLine="142"/>
        <w:jc w:val="both"/>
        <w:rPr>
          <w:b/>
          <w:sz w:val="22"/>
          <w:szCs w:val="22"/>
        </w:rPr>
      </w:pPr>
      <w:r w:rsidRPr="0036443D">
        <w:rPr>
          <w:b/>
          <w:sz w:val="22"/>
          <w:szCs w:val="22"/>
        </w:rPr>
        <w:br/>
        <w:t xml:space="preserve">   Para que la </w:t>
      </w:r>
      <w:r w:rsidR="00C50263">
        <w:rPr>
          <w:b/>
          <w:sz w:val="22"/>
          <w:szCs w:val="22"/>
        </w:rPr>
        <w:t>educación de la fe sea</w:t>
      </w:r>
      <w:r w:rsidRPr="0036443D">
        <w:rPr>
          <w:b/>
          <w:sz w:val="22"/>
          <w:szCs w:val="22"/>
        </w:rPr>
        <w:t xml:space="preserve"> evangeliza</w:t>
      </w:r>
      <w:r w:rsidR="00C50263">
        <w:rPr>
          <w:b/>
          <w:sz w:val="22"/>
          <w:szCs w:val="22"/>
        </w:rPr>
        <w:t>ción</w:t>
      </w:r>
      <w:r w:rsidRPr="0036443D">
        <w:rPr>
          <w:b/>
          <w:sz w:val="22"/>
          <w:szCs w:val="22"/>
        </w:rPr>
        <w:t xml:space="preserve"> el </w:t>
      </w:r>
      <w:r w:rsidR="00C50263">
        <w:rPr>
          <w:b/>
          <w:sz w:val="22"/>
          <w:szCs w:val="22"/>
        </w:rPr>
        <w:t>mensajero</w:t>
      </w:r>
      <w:r w:rsidRPr="0036443D">
        <w:rPr>
          <w:b/>
          <w:sz w:val="22"/>
          <w:szCs w:val="22"/>
        </w:rPr>
        <w:t xml:space="preserve"> debe encontrarse con las formas que tiene la Iglesia, la comunidad de Jesús, de recor</w:t>
      </w:r>
      <w:r w:rsidRPr="0036443D">
        <w:rPr>
          <w:b/>
          <w:sz w:val="22"/>
          <w:szCs w:val="22"/>
        </w:rPr>
        <w:softHyphen/>
        <w:t xml:space="preserve">dar, celebrar, proclamar y revivir los hechos y las palabras de Jesús. </w:t>
      </w:r>
    </w:p>
    <w:p w:rsidR="00060132" w:rsidRPr="0036443D" w:rsidRDefault="00060132" w:rsidP="0012461A">
      <w:pPr>
        <w:widowControl/>
        <w:tabs>
          <w:tab w:val="left" w:pos="10206"/>
        </w:tabs>
        <w:autoSpaceDE/>
        <w:adjustRightInd/>
        <w:ind w:left="709" w:firstLine="142"/>
        <w:jc w:val="both"/>
        <w:rPr>
          <w:b/>
          <w:sz w:val="22"/>
          <w:szCs w:val="22"/>
        </w:rPr>
      </w:pPr>
      <w:r w:rsidRPr="0036443D">
        <w:rPr>
          <w:b/>
          <w:sz w:val="22"/>
          <w:szCs w:val="22"/>
        </w:rPr>
        <w:lastRenderedPageBreak/>
        <w:br/>
        <w:t xml:space="preserve">   Por eso los lenguajes del </w:t>
      </w:r>
      <w:r w:rsidR="00487D78">
        <w:rPr>
          <w:b/>
          <w:sz w:val="22"/>
          <w:szCs w:val="22"/>
        </w:rPr>
        <w:t>educador de la fe</w:t>
      </w:r>
      <w:r w:rsidRPr="0036443D">
        <w:rPr>
          <w:b/>
          <w:sz w:val="22"/>
          <w:szCs w:val="22"/>
        </w:rPr>
        <w:t xml:space="preserve"> tienden a hacerse litúrgicos, lo cual significa alegres, conmemorativos, orientados a que el c</w:t>
      </w:r>
      <w:r w:rsidR="00C50263">
        <w:rPr>
          <w:b/>
          <w:sz w:val="22"/>
          <w:szCs w:val="22"/>
        </w:rPr>
        <w:t>ristianos</w:t>
      </w:r>
      <w:r w:rsidRPr="0036443D">
        <w:rPr>
          <w:b/>
          <w:sz w:val="22"/>
          <w:szCs w:val="22"/>
        </w:rPr>
        <w:t xml:space="preserve"> aprenda a amar, a rezar, a creer, a esperar, a vivir, según los mensaje de la Palabra divina.</w:t>
      </w:r>
    </w:p>
    <w:p w:rsidR="00060132" w:rsidRPr="0036443D" w:rsidRDefault="00060132" w:rsidP="0012461A">
      <w:pPr>
        <w:widowControl/>
        <w:tabs>
          <w:tab w:val="left" w:pos="10206"/>
        </w:tabs>
        <w:autoSpaceDE/>
        <w:adjustRightInd/>
        <w:ind w:left="709" w:firstLine="142"/>
        <w:jc w:val="both"/>
        <w:rPr>
          <w:b/>
          <w:sz w:val="22"/>
          <w:szCs w:val="22"/>
        </w:rPr>
      </w:pPr>
      <w:r w:rsidRPr="0036443D">
        <w:rPr>
          <w:b/>
          <w:sz w:val="22"/>
          <w:szCs w:val="22"/>
        </w:rPr>
        <w:t> </w:t>
      </w:r>
    </w:p>
    <w:p w:rsidR="00415494" w:rsidRDefault="00AB541E" w:rsidP="0012461A">
      <w:pPr>
        <w:widowControl/>
        <w:tabs>
          <w:tab w:val="left" w:pos="10206"/>
        </w:tabs>
        <w:autoSpaceDE/>
        <w:adjustRightInd/>
        <w:ind w:left="709" w:firstLine="142"/>
        <w:jc w:val="both"/>
        <w:rPr>
          <w:b/>
          <w:bCs/>
          <w:color w:val="0070C0"/>
          <w:sz w:val="22"/>
          <w:szCs w:val="22"/>
        </w:rPr>
      </w:pPr>
      <w:r w:rsidRPr="00AB541E">
        <w:rPr>
          <w:b/>
          <w:bCs/>
          <w:color w:val="0070C0"/>
          <w:sz w:val="22"/>
          <w:szCs w:val="22"/>
        </w:rPr>
        <w:t xml:space="preserve"> </w:t>
      </w:r>
    </w:p>
    <w:p w:rsidR="00060132" w:rsidRPr="00AB541E" w:rsidRDefault="00415494" w:rsidP="0012461A">
      <w:pPr>
        <w:widowControl/>
        <w:tabs>
          <w:tab w:val="left" w:pos="10206"/>
        </w:tabs>
        <w:autoSpaceDE/>
        <w:adjustRightInd/>
        <w:ind w:left="709" w:firstLine="142"/>
        <w:jc w:val="both"/>
        <w:rPr>
          <w:b/>
          <w:bCs/>
          <w:color w:val="0070C0"/>
          <w:sz w:val="22"/>
          <w:szCs w:val="22"/>
        </w:rPr>
      </w:pPr>
      <w:r>
        <w:rPr>
          <w:b/>
          <w:bCs/>
          <w:color w:val="0070C0"/>
          <w:sz w:val="22"/>
          <w:szCs w:val="22"/>
        </w:rPr>
        <w:t xml:space="preserve">    Ritos y tradiciones</w:t>
      </w:r>
    </w:p>
    <w:p w:rsidR="002562AB" w:rsidRPr="0036443D" w:rsidRDefault="002562AB" w:rsidP="0012461A">
      <w:pPr>
        <w:widowControl/>
        <w:tabs>
          <w:tab w:val="left" w:pos="10206"/>
        </w:tabs>
        <w:autoSpaceDE/>
        <w:adjustRightInd/>
        <w:ind w:left="709" w:firstLine="142"/>
        <w:jc w:val="both"/>
        <w:rPr>
          <w:b/>
          <w:sz w:val="22"/>
          <w:szCs w:val="22"/>
        </w:rPr>
      </w:pPr>
    </w:p>
    <w:p w:rsidR="002562AB" w:rsidRDefault="00060132" w:rsidP="0012461A">
      <w:pPr>
        <w:widowControl/>
        <w:tabs>
          <w:tab w:val="left" w:pos="10206"/>
        </w:tabs>
        <w:autoSpaceDE/>
        <w:adjustRightInd/>
        <w:ind w:left="709" w:firstLine="142"/>
        <w:jc w:val="both"/>
        <w:rPr>
          <w:b/>
          <w:sz w:val="22"/>
          <w:szCs w:val="22"/>
        </w:rPr>
      </w:pPr>
      <w:r w:rsidRPr="0036443D">
        <w:rPr>
          <w:b/>
          <w:sz w:val="22"/>
          <w:szCs w:val="22"/>
        </w:rPr>
        <w:t>   Los usos litúrgicos han sido siempre vivos y expresivos. Han ido variando con los tiempos y los lugares. Precisamente por eso la Liturgia cristiana es eco y recue</w:t>
      </w:r>
      <w:r w:rsidRPr="0036443D">
        <w:rPr>
          <w:b/>
          <w:sz w:val="22"/>
          <w:szCs w:val="22"/>
        </w:rPr>
        <w:t>r</w:t>
      </w:r>
      <w:r w:rsidRPr="0036443D">
        <w:rPr>
          <w:b/>
          <w:sz w:val="22"/>
          <w:szCs w:val="22"/>
        </w:rPr>
        <w:t xml:space="preserve">do de multitud de formas espirituales que se han dado a lo largo de los siglos. No se pueden entender muchas de las costumbres expresivas actuales sino aludiendo a las "ocurrencias" históricas. </w:t>
      </w:r>
    </w:p>
    <w:p w:rsidR="002562AB" w:rsidRDefault="00060132" w:rsidP="0012461A">
      <w:pPr>
        <w:widowControl/>
        <w:tabs>
          <w:tab w:val="left" w:pos="10206"/>
        </w:tabs>
        <w:autoSpaceDE/>
        <w:adjustRightInd/>
        <w:ind w:left="709" w:firstLine="142"/>
        <w:jc w:val="both"/>
        <w:rPr>
          <w:b/>
          <w:sz w:val="22"/>
          <w:szCs w:val="22"/>
        </w:rPr>
      </w:pPr>
      <w:r w:rsidRPr="0036443D">
        <w:rPr>
          <w:b/>
          <w:sz w:val="22"/>
          <w:szCs w:val="22"/>
        </w:rPr>
        <w:br/>
        <w:t>   Es preciso cultivar la conciencia de la unidad en la pluralidad de preferencias. Y el educador debe moverse entre el respeto escrupuloso a los rasgos esenciales del a</w:t>
      </w:r>
      <w:r w:rsidRPr="0036443D">
        <w:rPr>
          <w:b/>
          <w:sz w:val="22"/>
          <w:szCs w:val="22"/>
        </w:rPr>
        <w:t>c</w:t>
      </w:r>
      <w:r w:rsidRPr="0036443D">
        <w:rPr>
          <w:b/>
          <w:sz w:val="22"/>
          <w:szCs w:val="22"/>
        </w:rPr>
        <w:t>to litúrgico y la flexibilidad conveniente a cada entorno cultural, lengua, tradición y sensibilidad espirituales de los celebrantes.</w:t>
      </w:r>
    </w:p>
    <w:p w:rsidR="00060132" w:rsidRDefault="00060132" w:rsidP="0012461A">
      <w:pPr>
        <w:widowControl/>
        <w:tabs>
          <w:tab w:val="left" w:pos="10206"/>
        </w:tabs>
        <w:autoSpaceDE/>
        <w:adjustRightInd/>
        <w:ind w:left="709" w:firstLine="142"/>
        <w:jc w:val="both"/>
        <w:rPr>
          <w:b/>
          <w:sz w:val="22"/>
          <w:szCs w:val="22"/>
        </w:rPr>
      </w:pPr>
      <w:r w:rsidRPr="0036443D">
        <w:rPr>
          <w:b/>
          <w:sz w:val="22"/>
          <w:szCs w:val="22"/>
        </w:rPr>
        <w:br/>
        <w:t>   Cuando se exploran las tradiciones que existen en las muchas formas litúrgicas (r</w:t>
      </w:r>
      <w:r w:rsidRPr="0036443D">
        <w:rPr>
          <w:b/>
          <w:sz w:val="22"/>
          <w:szCs w:val="22"/>
        </w:rPr>
        <w:t>i</w:t>
      </w:r>
      <w:r w:rsidRPr="0036443D">
        <w:rPr>
          <w:b/>
          <w:sz w:val="22"/>
          <w:szCs w:val="22"/>
        </w:rPr>
        <w:t xml:space="preserve">tos) cristianas que hoy existen en el mundo, se advierte la riqueza de la Iglesia y la firmeza de la unidad fundamentada en Cristo. Griegos, coptos, rusos, armenios, búlgaros, rumanos, </w:t>
      </w:r>
      <w:proofErr w:type="spellStart"/>
      <w:r w:rsidRPr="0036443D">
        <w:rPr>
          <w:b/>
          <w:sz w:val="22"/>
          <w:szCs w:val="22"/>
        </w:rPr>
        <w:t>servios</w:t>
      </w:r>
      <w:proofErr w:type="spellEnd"/>
      <w:r w:rsidRPr="0036443D">
        <w:rPr>
          <w:b/>
          <w:sz w:val="22"/>
          <w:szCs w:val="22"/>
        </w:rPr>
        <w:t xml:space="preserve">, entre otros, en el orden geográfico, y católicos latinos, </w:t>
      </w:r>
      <w:proofErr w:type="spellStart"/>
      <w:r w:rsidRPr="0036443D">
        <w:rPr>
          <w:b/>
          <w:sz w:val="22"/>
          <w:szCs w:val="22"/>
        </w:rPr>
        <w:t>uniatas</w:t>
      </w:r>
      <w:proofErr w:type="spellEnd"/>
      <w:r w:rsidRPr="0036443D">
        <w:rPr>
          <w:b/>
          <w:sz w:val="22"/>
          <w:szCs w:val="22"/>
        </w:rPr>
        <w:t xml:space="preserve">, ortodoxos, anglicanos, evangélicos, reformados, en el orden confesional, son modelos y moldes de expresión litúrgica </w:t>
      </w:r>
      <w:proofErr w:type="spellStart"/>
      <w:r w:rsidRPr="0036443D">
        <w:rPr>
          <w:b/>
          <w:sz w:val="22"/>
          <w:szCs w:val="22"/>
        </w:rPr>
        <w:t>pluri</w:t>
      </w:r>
      <w:r w:rsidRPr="0036443D">
        <w:rPr>
          <w:b/>
          <w:sz w:val="22"/>
          <w:szCs w:val="22"/>
        </w:rPr>
        <w:softHyphen/>
        <w:t>forme</w:t>
      </w:r>
      <w:proofErr w:type="spellEnd"/>
      <w:r w:rsidRPr="0036443D">
        <w:rPr>
          <w:b/>
          <w:sz w:val="22"/>
          <w:szCs w:val="22"/>
        </w:rPr>
        <w:t xml:space="preserve"> que hacen pensar en la d</w:t>
      </w:r>
      <w:r w:rsidRPr="0036443D">
        <w:rPr>
          <w:b/>
          <w:sz w:val="22"/>
          <w:szCs w:val="22"/>
        </w:rPr>
        <w:t>i</w:t>
      </w:r>
      <w:r w:rsidRPr="0036443D">
        <w:rPr>
          <w:b/>
          <w:sz w:val="22"/>
          <w:szCs w:val="22"/>
        </w:rPr>
        <w:t>versidad existente entre los creyentes.</w:t>
      </w:r>
    </w:p>
    <w:p w:rsidR="002562AB" w:rsidRPr="0036443D" w:rsidRDefault="002562AB" w:rsidP="0012461A">
      <w:pPr>
        <w:widowControl/>
        <w:tabs>
          <w:tab w:val="left" w:pos="10206"/>
        </w:tabs>
        <w:autoSpaceDE/>
        <w:adjustRightInd/>
        <w:ind w:left="709" w:firstLine="142"/>
        <w:jc w:val="both"/>
        <w:rPr>
          <w:b/>
          <w:sz w:val="22"/>
          <w:szCs w:val="22"/>
        </w:rPr>
      </w:pPr>
    </w:p>
    <w:p w:rsidR="00060132" w:rsidRPr="00AB541E" w:rsidRDefault="00415494" w:rsidP="0012461A">
      <w:pPr>
        <w:widowControl/>
        <w:tabs>
          <w:tab w:val="left" w:pos="10206"/>
        </w:tabs>
        <w:autoSpaceDE/>
        <w:adjustRightInd/>
        <w:ind w:left="709" w:firstLine="142"/>
        <w:jc w:val="both"/>
        <w:rPr>
          <w:b/>
          <w:bCs/>
          <w:color w:val="0070C0"/>
          <w:sz w:val="22"/>
          <w:szCs w:val="22"/>
        </w:rPr>
      </w:pPr>
      <w:r>
        <w:rPr>
          <w:b/>
          <w:bCs/>
          <w:color w:val="0070C0"/>
          <w:sz w:val="22"/>
          <w:szCs w:val="22"/>
        </w:rPr>
        <w:t xml:space="preserve">   </w:t>
      </w:r>
      <w:r w:rsidR="00060132" w:rsidRPr="00AB541E">
        <w:rPr>
          <w:b/>
          <w:bCs/>
          <w:color w:val="0070C0"/>
          <w:sz w:val="22"/>
          <w:szCs w:val="22"/>
        </w:rPr>
        <w:t>Acciones sagradas</w:t>
      </w:r>
    </w:p>
    <w:p w:rsidR="002562AB" w:rsidRPr="0036443D" w:rsidRDefault="002562AB" w:rsidP="0012461A">
      <w:pPr>
        <w:widowControl/>
        <w:tabs>
          <w:tab w:val="left" w:pos="10206"/>
        </w:tabs>
        <w:autoSpaceDE/>
        <w:adjustRightInd/>
        <w:ind w:left="709" w:firstLine="142"/>
        <w:jc w:val="both"/>
        <w:rPr>
          <w:b/>
          <w:sz w:val="22"/>
          <w:szCs w:val="22"/>
        </w:rPr>
      </w:pPr>
    </w:p>
    <w:p w:rsidR="00060132" w:rsidRDefault="00060132" w:rsidP="0012461A">
      <w:pPr>
        <w:widowControl/>
        <w:tabs>
          <w:tab w:val="left" w:pos="10206"/>
        </w:tabs>
        <w:autoSpaceDE/>
        <w:adjustRightInd/>
        <w:ind w:left="709" w:firstLine="142"/>
        <w:jc w:val="both"/>
        <w:rPr>
          <w:b/>
          <w:sz w:val="22"/>
          <w:szCs w:val="22"/>
        </w:rPr>
      </w:pPr>
      <w:r w:rsidRPr="0036443D">
        <w:rPr>
          <w:b/>
          <w:sz w:val="22"/>
          <w:szCs w:val="22"/>
        </w:rPr>
        <w:t>   La liturgia es ante todo acción compartida e inspirada en la fe. Para entender y asumir la exigencia primera de la fe se requiere entrar en el juego de lo que se hace en la presencia de Dios: los ritos sacramentales y las prácticas piadosas.</w:t>
      </w:r>
    </w:p>
    <w:p w:rsidR="008E2416" w:rsidRDefault="008E2416" w:rsidP="0012461A">
      <w:pPr>
        <w:widowControl/>
        <w:tabs>
          <w:tab w:val="left" w:pos="10206"/>
        </w:tabs>
        <w:autoSpaceDE/>
        <w:adjustRightInd/>
        <w:ind w:left="709" w:firstLine="142"/>
        <w:jc w:val="both"/>
        <w:rPr>
          <w:b/>
          <w:sz w:val="22"/>
          <w:szCs w:val="22"/>
        </w:rPr>
      </w:pPr>
    </w:p>
    <w:p w:rsidR="008E2416" w:rsidRDefault="008E2416" w:rsidP="008E2416">
      <w:pPr>
        <w:widowControl/>
        <w:tabs>
          <w:tab w:val="left" w:pos="10206"/>
        </w:tabs>
        <w:autoSpaceDE/>
        <w:adjustRightInd/>
        <w:ind w:left="709" w:firstLine="142"/>
        <w:jc w:val="center"/>
        <w:rPr>
          <w:b/>
          <w:sz w:val="22"/>
          <w:szCs w:val="22"/>
        </w:rPr>
      </w:pPr>
      <w:r>
        <w:rPr>
          <w:noProof/>
        </w:rPr>
        <w:drawing>
          <wp:inline distT="0" distB="0" distL="0" distR="0">
            <wp:extent cx="2724150" cy="2036805"/>
            <wp:effectExtent l="19050" t="0" r="0" b="0"/>
            <wp:docPr id="48" name="Imagen 22" descr="Templo de San D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mplo de San Diego"/>
                    <pic:cNvPicPr>
                      <a:picLocks noChangeAspect="1" noChangeArrowheads="1"/>
                    </pic:cNvPicPr>
                  </pic:nvPicPr>
                  <pic:blipFill>
                    <a:blip r:embed="rId80"/>
                    <a:srcRect/>
                    <a:stretch>
                      <a:fillRect/>
                    </a:stretch>
                  </pic:blipFill>
                  <pic:spPr bwMode="auto">
                    <a:xfrm>
                      <a:off x="0" y="0"/>
                      <a:ext cx="2724493" cy="2037062"/>
                    </a:xfrm>
                    <a:prstGeom prst="rect">
                      <a:avLst/>
                    </a:prstGeom>
                    <a:noFill/>
                    <a:ln w="9525">
                      <a:noFill/>
                      <a:miter lim="800000"/>
                      <a:headEnd/>
                      <a:tailEnd/>
                    </a:ln>
                  </pic:spPr>
                </pic:pic>
              </a:graphicData>
            </a:graphic>
          </wp:inline>
        </w:drawing>
      </w:r>
    </w:p>
    <w:p w:rsidR="002562AB" w:rsidRPr="0036443D" w:rsidRDefault="002562AB" w:rsidP="0012461A">
      <w:pPr>
        <w:widowControl/>
        <w:tabs>
          <w:tab w:val="left" w:pos="10206"/>
        </w:tabs>
        <w:autoSpaceDE/>
        <w:adjustRightInd/>
        <w:ind w:left="709" w:firstLine="142"/>
        <w:jc w:val="both"/>
        <w:rPr>
          <w:b/>
          <w:sz w:val="22"/>
          <w:szCs w:val="22"/>
        </w:rPr>
      </w:pPr>
    </w:p>
    <w:p w:rsidR="00060132" w:rsidRPr="00AB541E" w:rsidRDefault="00AB541E" w:rsidP="0012461A">
      <w:pPr>
        <w:widowControl/>
        <w:tabs>
          <w:tab w:val="left" w:pos="10206"/>
        </w:tabs>
        <w:autoSpaceDE/>
        <w:adjustRightInd/>
        <w:ind w:left="709" w:firstLine="142"/>
        <w:jc w:val="both"/>
        <w:rPr>
          <w:b/>
          <w:bCs/>
          <w:color w:val="0070C0"/>
          <w:sz w:val="22"/>
          <w:szCs w:val="22"/>
        </w:rPr>
      </w:pPr>
      <w:r w:rsidRPr="00AB541E">
        <w:rPr>
          <w:b/>
          <w:bCs/>
          <w:color w:val="0070C0"/>
          <w:sz w:val="22"/>
          <w:szCs w:val="22"/>
        </w:rPr>
        <w:t xml:space="preserve">   </w:t>
      </w:r>
      <w:r w:rsidR="00060132" w:rsidRPr="00AB541E">
        <w:rPr>
          <w:b/>
          <w:bCs/>
          <w:color w:val="0070C0"/>
          <w:sz w:val="22"/>
          <w:szCs w:val="22"/>
        </w:rPr>
        <w:t>Las acciones sacramentales</w:t>
      </w:r>
    </w:p>
    <w:p w:rsidR="002562AB" w:rsidRPr="0036443D" w:rsidRDefault="002562AB" w:rsidP="0012461A">
      <w:pPr>
        <w:widowControl/>
        <w:tabs>
          <w:tab w:val="left" w:pos="10206"/>
        </w:tabs>
        <w:autoSpaceDE/>
        <w:adjustRightInd/>
        <w:ind w:left="709" w:firstLine="142"/>
        <w:jc w:val="both"/>
        <w:rPr>
          <w:b/>
          <w:sz w:val="22"/>
          <w:szCs w:val="22"/>
        </w:rPr>
      </w:pPr>
    </w:p>
    <w:p w:rsidR="002562AB" w:rsidRDefault="00060132" w:rsidP="0012461A">
      <w:pPr>
        <w:widowControl/>
        <w:tabs>
          <w:tab w:val="left" w:pos="10206"/>
        </w:tabs>
        <w:autoSpaceDE/>
        <w:adjustRightInd/>
        <w:ind w:left="709" w:firstLine="142"/>
        <w:jc w:val="both"/>
        <w:rPr>
          <w:b/>
          <w:sz w:val="22"/>
          <w:szCs w:val="22"/>
        </w:rPr>
      </w:pPr>
      <w:r w:rsidRPr="0036443D">
        <w:rPr>
          <w:b/>
          <w:sz w:val="22"/>
          <w:szCs w:val="22"/>
        </w:rPr>
        <w:t>   Son las primeras y más importantes acciones litúrgicas, ya que el mismo Cristo lo quiso así en su vida terrena.</w:t>
      </w:r>
    </w:p>
    <w:p w:rsidR="0012461A" w:rsidRDefault="00060132" w:rsidP="0012461A">
      <w:pPr>
        <w:widowControl/>
        <w:tabs>
          <w:tab w:val="left" w:pos="10206"/>
        </w:tabs>
        <w:autoSpaceDE/>
        <w:adjustRightInd/>
        <w:ind w:left="709" w:firstLine="142"/>
        <w:jc w:val="both"/>
        <w:rPr>
          <w:b/>
          <w:sz w:val="22"/>
          <w:szCs w:val="22"/>
        </w:rPr>
      </w:pPr>
      <w:r w:rsidRPr="0036443D">
        <w:rPr>
          <w:b/>
          <w:sz w:val="22"/>
          <w:szCs w:val="22"/>
        </w:rPr>
        <w:br/>
        <w:t>   Dejó siete signos sacramentales como elemento de referencia. La Iglesia fue pen</w:t>
      </w:r>
      <w:r w:rsidRPr="0036443D">
        <w:rPr>
          <w:b/>
          <w:sz w:val="22"/>
          <w:szCs w:val="22"/>
        </w:rPr>
        <w:t>e</w:t>
      </w:r>
      <w:r w:rsidRPr="0036443D">
        <w:rPr>
          <w:b/>
          <w:sz w:val="22"/>
          <w:szCs w:val="22"/>
        </w:rPr>
        <w:t xml:space="preserve">trando y aclarando con el tiempo esos signos. Y desarrollo otros complementarios para ayudar a los cristianos.  Lo recordó el Concilio Vaticano II al decir: </w:t>
      </w:r>
      <w:r w:rsidRPr="0036443D">
        <w:rPr>
          <w:b/>
          <w:i/>
          <w:iCs/>
          <w:sz w:val="22"/>
          <w:szCs w:val="22"/>
        </w:rPr>
        <w:t>"Los sacr</w:t>
      </w:r>
      <w:r w:rsidRPr="0036443D">
        <w:rPr>
          <w:b/>
          <w:i/>
          <w:iCs/>
          <w:sz w:val="22"/>
          <w:szCs w:val="22"/>
        </w:rPr>
        <w:t>a</w:t>
      </w:r>
      <w:r w:rsidRPr="0036443D">
        <w:rPr>
          <w:b/>
          <w:i/>
          <w:iCs/>
          <w:sz w:val="22"/>
          <w:szCs w:val="22"/>
        </w:rPr>
        <w:t>mentos están ordenados a la santificación de los hombres, a la edificación del Cue</w:t>
      </w:r>
      <w:r w:rsidRPr="0036443D">
        <w:rPr>
          <w:b/>
          <w:i/>
          <w:iCs/>
          <w:sz w:val="22"/>
          <w:szCs w:val="22"/>
        </w:rPr>
        <w:t>r</w:t>
      </w:r>
      <w:r w:rsidRPr="0036443D">
        <w:rPr>
          <w:b/>
          <w:i/>
          <w:iCs/>
          <w:sz w:val="22"/>
          <w:szCs w:val="22"/>
        </w:rPr>
        <w:t>po de Cristo y, en definitiva, a dar culto a Dios. Pero en cuanto signos, también ti</w:t>
      </w:r>
      <w:r w:rsidRPr="0036443D">
        <w:rPr>
          <w:b/>
          <w:i/>
          <w:iCs/>
          <w:sz w:val="22"/>
          <w:szCs w:val="22"/>
        </w:rPr>
        <w:t>e</w:t>
      </w:r>
      <w:r w:rsidRPr="0036443D">
        <w:rPr>
          <w:b/>
          <w:i/>
          <w:iCs/>
          <w:sz w:val="22"/>
          <w:szCs w:val="22"/>
        </w:rPr>
        <w:t>nen un fin pedagógico. No sólo suponen fe, sino que también la alimentan, la robu</w:t>
      </w:r>
      <w:r w:rsidRPr="0036443D">
        <w:rPr>
          <w:b/>
          <w:i/>
          <w:iCs/>
          <w:sz w:val="22"/>
          <w:szCs w:val="22"/>
        </w:rPr>
        <w:t>s</w:t>
      </w:r>
      <w:r w:rsidRPr="0036443D">
        <w:rPr>
          <w:b/>
          <w:i/>
          <w:iCs/>
          <w:sz w:val="22"/>
          <w:szCs w:val="22"/>
        </w:rPr>
        <w:t>tecen y la expresan por medio de palabras y de cosas...  Es de suma importancia que los fieles comprendan fácilmente los signos sacramentales."</w:t>
      </w:r>
      <w:r w:rsidRPr="0036443D">
        <w:rPr>
          <w:b/>
          <w:sz w:val="22"/>
          <w:szCs w:val="22"/>
        </w:rPr>
        <w:t>  (</w:t>
      </w:r>
      <w:proofErr w:type="spellStart"/>
      <w:r w:rsidRPr="0036443D">
        <w:rPr>
          <w:b/>
          <w:sz w:val="22"/>
          <w:szCs w:val="22"/>
        </w:rPr>
        <w:t>Sacr</w:t>
      </w:r>
      <w:proofErr w:type="spellEnd"/>
      <w:r w:rsidRPr="0036443D">
        <w:rPr>
          <w:b/>
          <w:sz w:val="22"/>
          <w:szCs w:val="22"/>
        </w:rPr>
        <w:t xml:space="preserve">. </w:t>
      </w:r>
      <w:proofErr w:type="spellStart"/>
      <w:r w:rsidRPr="0036443D">
        <w:rPr>
          <w:b/>
          <w:sz w:val="22"/>
          <w:szCs w:val="22"/>
        </w:rPr>
        <w:t>conc</w:t>
      </w:r>
      <w:proofErr w:type="spellEnd"/>
      <w:r w:rsidRPr="0036443D">
        <w:rPr>
          <w:b/>
          <w:sz w:val="22"/>
          <w:szCs w:val="22"/>
        </w:rPr>
        <w:t>. 59)</w:t>
      </w:r>
    </w:p>
    <w:p w:rsidR="0012461A" w:rsidRDefault="00060132" w:rsidP="0012461A">
      <w:pPr>
        <w:widowControl/>
        <w:tabs>
          <w:tab w:val="left" w:pos="10206"/>
        </w:tabs>
        <w:autoSpaceDE/>
        <w:adjustRightInd/>
        <w:ind w:left="709" w:firstLine="142"/>
        <w:jc w:val="both"/>
        <w:rPr>
          <w:b/>
          <w:sz w:val="22"/>
          <w:szCs w:val="22"/>
        </w:rPr>
      </w:pPr>
      <w:r w:rsidRPr="0036443D">
        <w:rPr>
          <w:b/>
          <w:sz w:val="22"/>
          <w:szCs w:val="22"/>
        </w:rPr>
        <w:lastRenderedPageBreak/>
        <w:br/>
        <w:t>   Por eso ellos son la primera fuente de la expresión y de la formación litúrgica. Con ellos se celebra la presencia de Dios y se solicita su gracia:</w:t>
      </w:r>
    </w:p>
    <w:p w:rsidR="0012461A" w:rsidRDefault="00060132" w:rsidP="0012461A">
      <w:pPr>
        <w:widowControl/>
        <w:tabs>
          <w:tab w:val="left" w:pos="10206"/>
        </w:tabs>
        <w:autoSpaceDE/>
        <w:adjustRightInd/>
        <w:ind w:left="709" w:firstLine="142"/>
        <w:jc w:val="both"/>
        <w:rPr>
          <w:b/>
          <w:sz w:val="22"/>
          <w:szCs w:val="22"/>
        </w:rPr>
      </w:pPr>
      <w:r w:rsidRPr="0036443D">
        <w:rPr>
          <w:b/>
          <w:sz w:val="22"/>
          <w:szCs w:val="22"/>
        </w:rPr>
        <w:br/>
        <w:t> </w:t>
      </w:r>
      <w:r w:rsidR="00415494">
        <w:rPr>
          <w:b/>
          <w:sz w:val="22"/>
          <w:szCs w:val="22"/>
        </w:rPr>
        <w:t xml:space="preserve"> </w:t>
      </w:r>
      <w:r w:rsidRPr="0036443D">
        <w:rPr>
          <w:b/>
          <w:sz w:val="22"/>
          <w:szCs w:val="22"/>
        </w:rPr>
        <w:t xml:space="preserve"> - En los de iniciación, Bautismo y Confirmación se ruega el comienzo de la fe.</w:t>
      </w:r>
      <w:r w:rsidRPr="0036443D">
        <w:rPr>
          <w:b/>
          <w:sz w:val="22"/>
          <w:szCs w:val="22"/>
        </w:rPr>
        <w:br/>
        <w:t> </w:t>
      </w:r>
      <w:r w:rsidR="00415494">
        <w:rPr>
          <w:b/>
          <w:sz w:val="22"/>
          <w:szCs w:val="22"/>
        </w:rPr>
        <w:t xml:space="preserve">  </w:t>
      </w:r>
      <w:r w:rsidRPr="0036443D">
        <w:rPr>
          <w:b/>
          <w:sz w:val="22"/>
          <w:szCs w:val="22"/>
        </w:rPr>
        <w:t xml:space="preserve"> - </w:t>
      </w:r>
      <w:r w:rsidR="00487D78">
        <w:rPr>
          <w:b/>
          <w:sz w:val="22"/>
          <w:szCs w:val="22"/>
        </w:rPr>
        <w:t xml:space="preserve"> </w:t>
      </w:r>
      <w:r w:rsidRPr="0036443D">
        <w:rPr>
          <w:b/>
          <w:sz w:val="22"/>
          <w:szCs w:val="22"/>
        </w:rPr>
        <w:t>En los de santificación, Penitencia y Eucaristía, se alimenta esa fe con el amor y el perdón.</w:t>
      </w:r>
    </w:p>
    <w:p w:rsidR="0012461A" w:rsidRDefault="00060132" w:rsidP="0012461A">
      <w:pPr>
        <w:widowControl/>
        <w:tabs>
          <w:tab w:val="left" w:pos="10206"/>
        </w:tabs>
        <w:autoSpaceDE/>
        <w:adjustRightInd/>
        <w:ind w:left="709" w:firstLine="142"/>
        <w:jc w:val="both"/>
        <w:rPr>
          <w:b/>
          <w:sz w:val="22"/>
          <w:szCs w:val="22"/>
        </w:rPr>
      </w:pPr>
      <w:r w:rsidRPr="0036443D">
        <w:rPr>
          <w:b/>
          <w:sz w:val="22"/>
          <w:szCs w:val="22"/>
        </w:rPr>
        <w:t>  - En los de fecundidad cristiana, la Ordenación sacerdotal y el Matrimonio, se abre a los demás la vida propia.</w:t>
      </w:r>
    </w:p>
    <w:p w:rsidR="0012461A" w:rsidRDefault="00415494" w:rsidP="0012461A">
      <w:pPr>
        <w:widowControl/>
        <w:tabs>
          <w:tab w:val="left" w:pos="10206"/>
        </w:tabs>
        <w:autoSpaceDE/>
        <w:adjustRightInd/>
        <w:ind w:left="709" w:firstLine="142"/>
        <w:jc w:val="both"/>
        <w:rPr>
          <w:b/>
          <w:sz w:val="22"/>
          <w:szCs w:val="22"/>
        </w:rPr>
      </w:pPr>
      <w:r>
        <w:rPr>
          <w:b/>
          <w:sz w:val="22"/>
          <w:szCs w:val="22"/>
        </w:rPr>
        <w:t xml:space="preserve"> </w:t>
      </w:r>
      <w:r w:rsidR="00060132" w:rsidRPr="0036443D">
        <w:rPr>
          <w:b/>
          <w:sz w:val="22"/>
          <w:szCs w:val="22"/>
        </w:rPr>
        <w:t xml:space="preserve"> - Incluso en la Unción de los Enfermos se prepara al hombre para el salto a la eternidad dichosa.</w:t>
      </w:r>
    </w:p>
    <w:p w:rsidR="0012461A" w:rsidRDefault="00060132" w:rsidP="0012461A">
      <w:pPr>
        <w:widowControl/>
        <w:tabs>
          <w:tab w:val="left" w:pos="10206"/>
        </w:tabs>
        <w:autoSpaceDE/>
        <w:adjustRightInd/>
        <w:ind w:left="709" w:firstLine="142"/>
        <w:jc w:val="both"/>
        <w:rPr>
          <w:b/>
          <w:sz w:val="22"/>
          <w:szCs w:val="22"/>
        </w:rPr>
      </w:pPr>
      <w:r w:rsidRPr="0036443D">
        <w:rPr>
          <w:b/>
          <w:sz w:val="22"/>
          <w:szCs w:val="22"/>
        </w:rPr>
        <w:br/>
        <w:t xml:space="preserve">   </w:t>
      </w:r>
      <w:r w:rsidR="00415494">
        <w:rPr>
          <w:b/>
          <w:sz w:val="22"/>
          <w:szCs w:val="22"/>
        </w:rPr>
        <w:t xml:space="preserve">  </w:t>
      </w:r>
      <w:r w:rsidRPr="0036443D">
        <w:rPr>
          <w:b/>
          <w:sz w:val="22"/>
          <w:szCs w:val="22"/>
        </w:rPr>
        <w:t>Con todos es la celebración eucarística la que más cariño despierta en el creye</w:t>
      </w:r>
      <w:r w:rsidRPr="0036443D">
        <w:rPr>
          <w:b/>
          <w:sz w:val="22"/>
          <w:szCs w:val="22"/>
        </w:rPr>
        <w:t>n</w:t>
      </w:r>
      <w:r w:rsidRPr="0036443D">
        <w:rPr>
          <w:b/>
          <w:sz w:val="22"/>
          <w:szCs w:val="22"/>
        </w:rPr>
        <w:t>te, pues ofrece la singularidad de la presencia misteriosa y real del mismo Cristo en medio de los fieles. Es la que debe centrar de manera singular la atención del ed</w:t>
      </w:r>
      <w:r w:rsidRPr="0036443D">
        <w:rPr>
          <w:b/>
          <w:sz w:val="22"/>
          <w:szCs w:val="22"/>
        </w:rPr>
        <w:t>u</w:t>
      </w:r>
      <w:r w:rsidRPr="0036443D">
        <w:rPr>
          <w:b/>
          <w:sz w:val="22"/>
          <w:szCs w:val="22"/>
        </w:rPr>
        <w:t>cador de la fe.</w:t>
      </w:r>
    </w:p>
    <w:p w:rsidR="00060132" w:rsidRDefault="00415494" w:rsidP="0012461A">
      <w:pPr>
        <w:widowControl/>
        <w:tabs>
          <w:tab w:val="left" w:pos="10206"/>
        </w:tabs>
        <w:autoSpaceDE/>
        <w:adjustRightInd/>
        <w:ind w:left="709" w:firstLine="142"/>
        <w:jc w:val="both"/>
        <w:rPr>
          <w:b/>
          <w:sz w:val="22"/>
          <w:szCs w:val="22"/>
        </w:rPr>
      </w:pPr>
      <w:r>
        <w:rPr>
          <w:b/>
          <w:sz w:val="22"/>
          <w:szCs w:val="22"/>
        </w:rPr>
        <w:t xml:space="preserve"> </w:t>
      </w:r>
      <w:r w:rsidR="00060132" w:rsidRPr="0036443D">
        <w:rPr>
          <w:b/>
          <w:sz w:val="22"/>
          <w:szCs w:val="22"/>
        </w:rPr>
        <w:t xml:space="preserve">   Por eso el </w:t>
      </w:r>
      <w:r w:rsidR="00C50263">
        <w:rPr>
          <w:b/>
          <w:sz w:val="22"/>
          <w:szCs w:val="22"/>
        </w:rPr>
        <w:t xml:space="preserve">animador religioso </w:t>
      </w:r>
      <w:r w:rsidR="00060132" w:rsidRPr="0036443D">
        <w:rPr>
          <w:b/>
          <w:sz w:val="22"/>
          <w:szCs w:val="22"/>
        </w:rPr>
        <w:t xml:space="preserve">habla con entusiasmo de la presencia de Cristo y del Sacrificio de la Cruz renovado en los altares. Prepara con ilusión a </w:t>
      </w:r>
      <w:proofErr w:type="spellStart"/>
      <w:r w:rsidR="00060132" w:rsidRPr="0036443D">
        <w:rPr>
          <w:b/>
          <w:sz w:val="22"/>
          <w:szCs w:val="22"/>
        </w:rPr>
        <w:t>lo</w:t>
      </w:r>
      <w:proofErr w:type="spellEnd"/>
      <w:r w:rsidR="00060132" w:rsidRPr="0036443D">
        <w:rPr>
          <w:b/>
          <w:sz w:val="22"/>
          <w:szCs w:val="22"/>
        </w:rPr>
        <w:t xml:space="preserve"> niños a su primera comunión. Les forma eucarísticamente, que es mucho más que iniciarles en la vida sacramental.</w:t>
      </w:r>
    </w:p>
    <w:p w:rsidR="00AB541E" w:rsidRPr="00AB541E" w:rsidRDefault="00AB541E" w:rsidP="0012461A">
      <w:pPr>
        <w:widowControl/>
        <w:tabs>
          <w:tab w:val="left" w:pos="10206"/>
        </w:tabs>
        <w:autoSpaceDE/>
        <w:adjustRightInd/>
        <w:ind w:left="709" w:firstLine="142"/>
        <w:jc w:val="both"/>
        <w:rPr>
          <w:b/>
          <w:color w:val="0070C0"/>
          <w:sz w:val="22"/>
          <w:szCs w:val="22"/>
        </w:rPr>
      </w:pPr>
    </w:p>
    <w:p w:rsidR="00060132" w:rsidRPr="00AB541E" w:rsidRDefault="00AB541E" w:rsidP="0012461A">
      <w:pPr>
        <w:widowControl/>
        <w:tabs>
          <w:tab w:val="left" w:pos="10206"/>
        </w:tabs>
        <w:autoSpaceDE/>
        <w:adjustRightInd/>
        <w:ind w:left="709" w:firstLine="142"/>
        <w:jc w:val="both"/>
        <w:rPr>
          <w:b/>
          <w:bCs/>
          <w:color w:val="0070C0"/>
          <w:sz w:val="22"/>
          <w:szCs w:val="22"/>
        </w:rPr>
      </w:pPr>
      <w:r w:rsidRPr="00AB541E">
        <w:rPr>
          <w:b/>
          <w:bCs/>
          <w:color w:val="0070C0"/>
          <w:sz w:val="22"/>
          <w:szCs w:val="22"/>
        </w:rPr>
        <w:t xml:space="preserve">   </w:t>
      </w:r>
      <w:r w:rsidR="00060132" w:rsidRPr="00AB541E">
        <w:rPr>
          <w:b/>
          <w:bCs/>
          <w:color w:val="0070C0"/>
          <w:sz w:val="22"/>
          <w:szCs w:val="22"/>
        </w:rPr>
        <w:t>Acciones piadosas</w:t>
      </w:r>
    </w:p>
    <w:p w:rsidR="0012461A" w:rsidRPr="0036443D" w:rsidRDefault="0012461A" w:rsidP="0012461A">
      <w:pPr>
        <w:widowControl/>
        <w:tabs>
          <w:tab w:val="left" w:pos="10206"/>
        </w:tabs>
        <w:autoSpaceDE/>
        <w:adjustRightInd/>
        <w:ind w:left="709" w:firstLine="142"/>
        <w:jc w:val="both"/>
        <w:rPr>
          <w:b/>
          <w:sz w:val="22"/>
          <w:szCs w:val="22"/>
        </w:rPr>
      </w:pPr>
    </w:p>
    <w:p w:rsidR="0012461A" w:rsidRDefault="00060132" w:rsidP="0012461A">
      <w:pPr>
        <w:widowControl/>
        <w:tabs>
          <w:tab w:val="left" w:pos="10206"/>
        </w:tabs>
        <w:autoSpaceDE/>
        <w:adjustRightInd/>
        <w:ind w:left="709" w:firstLine="142"/>
        <w:jc w:val="both"/>
        <w:rPr>
          <w:b/>
          <w:sz w:val="22"/>
          <w:szCs w:val="22"/>
        </w:rPr>
      </w:pPr>
      <w:r w:rsidRPr="0036443D">
        <w:rPr>
          <w:b/>
          <w:sz w:val="22"/>
          <w:szCs w:val="22"/>
        </w:rPr>
        <w:t>   Los demás ritos sacramentales, que han calado siempre en la piedad popular, merecen también su atención: bendiciones, plegarias, consagraciones, tradi</w:t>
      </w:r>
      <w:r w:rsidRPr="0036443D">
        <w:rPr>
          <w:b/>
          <w:sz w:val="22"/>
          <w:szCs w:val="22"/>
        </w:rPr>
        <w:softHyphen/>
        <w:t>ciones, procesiones, rogativas, recuerdos, ritos, ofrendas, votos, limosnas, fiestas, etc.</w:t>
      </w:r>
    </w:p>
    <w:p w:rsidR="0012461A" w:rsidRDefault="00060132" w:rsidP="0012461A">
      <w:pPr>
        <w:widowControl/>
        <w:tabs>
          <w:tab w:val="left" w:pos="10206"/>
        </w:tabs>
        <w:autoSpaceDE/>
        <w:adjustRightInd/>
        <w:ind w:left="709" w:firstLine="142"/>
        <w:jc w:val="both"/>
        <w:rPr>
          <w:b/>
          <w:sz w:val="22"/>
          <w:szCs w:val="22"/>
        </w:rPr>
      </w:pPr>
      <w:r w:rsidRPr="0036443D">
        <w:rPr>
          <w:b/>
          <w:sz w:val="22"/>
          <w:szCs w:val="22"/>
        </w:rPr>
        <w:br/>
        <w:t xml:space="preserve">   Saber ponerlos en su sitio, después de los sacramentos, y acogerlos con interés y benevolencia, sin supersticiones ni ritualismos, es la condición para convertirlos en ayudas eficaces para la fe y la caridad. El </w:t>
      </w:r>
      <w:r w:rsidR="00487D78">
        <w:rPr>
          <w:b/>
          <w:sz w:val="22"/>
          <w:szCs w:val="22"/>
        </w:rPr>
        <w:t>educador de la fe</w:t>
      </w:r>
      <w:r w:rsidRPr="0036443D">
        <w:rPr>
          <w:b/>
          <w:sz w:val="22"/>
          <w:szCs w:val="22"/>
        </w:rPr>
        <w:t xml:space="preserve"> debe respetarlos y ens</w:t>
      </w:r>
      <w:r w:rsidRPr="0036443D">
        <w:rPr>
          <w:b/>
          <w:sz w:val="22"/>
          <w:szCs w:val="22"/>
        </w:rPr>
        <w:t>e</w:t>
      </w:r>
      <w:r w:rsidRPr="0036443D">
        <w:rPr>
          <w:b/>
          <w:sz w:val="22"/>
          <w:szCs w:val="22"/>
        </w:rPr>
        <w:t xml:space="preserve">ñar a sus </w:t>
      </w:r>
      <w:r w:rsidR="00487D78">
        <w:rPr>
          <w:b/>
          <w:sz w:val="22"/>
          <w:szCs w:val="22"/>
        </w:rPr>
        <w:t>dirigidos</w:t>
      </w:r>
      <w:r w:rsidRPr="0036443D">
        <w:rPr>
          <w:b/>
          <w:sz w:val="22"/>
          <w:szCs w:val="22"/>
        </w:rPr>
        <w:t xml:space="preserve"> a admirarlos y a participar en ellos en cuanto es conveniente y necesario.</w:t>
      </w:r>
    </w:p>
    <w:p w:rsidR="00060132" w:rsidRDefault="00060132" w:rsidP="0012461A">
      <w:pPr>
        <w:widowControl/>
        <w:tabs>
          <w:tab w:val="left" w:pos="10206"/>
        </w:tabs>
        <w:autoSpaceDE/>
        <w:adjustRightInd/>
        <w:ind w:left="709" w:firstLine="142"/>
        <w:jc w:val="both"/>
        <w:rPr>
          <w:b/>
          <w:sz w:val="22"/>
          <w:szCs w:val="22"/>
        </w:rPr>
      </w:pPr>
      <w:r w:rsidRPr="0036443D">
        <w:rPr>
          <w:b/>
          <w:sz w:val="22"/>
          <w:szCs w:val="22"/>
        </w:rPr>
        <w:br/>
        <w:t xml:space="preserve">   Recuerda con interés las consignas eclesiales respecto a las acciones de piedad y devociones, que con tanta frecuencia se extienden entre los cristianos sencillos. </w:t>
      </w:r>
    </w:p>
    <w:p w:rsidR="0012461A" w:rsidRPr="0036443D" w:rsidRDefault="0012461A" w:rsidP="0012461A">
      <w:pPr>
        <w:widowControl/>
        <w:tabs>
          <w:tab w:val="left" w:pos="10206"/>
        </w:tabs>
        <w:autoSpaceDE/>
        <w:adjustRightInd/>
        <w:ind w:left="709" w:firstLine="142"/>
        <w:jc w:val="both"/>
        <w:rPr>
          <w:b/>
          <w:sz w:val="22"/>
          <w:szCs w:val="22"/>
        </w:rPr>
      </w:pPr>
    </w:p>
    <w:p w:rsidR="0012461A" w:rsidRDefault="00487D78" w:rsidP="0012461A">
      <w:pPr>
        <w:widowControl/>
        <w:tabs>
          <w:tab w:val="left" w:pos="10206"/>
        </w:tabs>
        <w:autoSpaceDE/>
        <w:adjustRightInd/>
        <w:ind w:left="709" w:firstLine="142"/>
        <w:jc w:val="both"/>
        <w:rPr>
          <w:b/>
          <w:sz w:val="22"/>
          <w:szCs w:val="22"/>
        </w:rPr>
      </w:pPr>
      <w:r>
        <w:rPr>
          <w:b/>
          <w:bCs/>
          <w:sz w:val="22"/>
          <w:szCs w:val="22"/>
        </w:rPr>
        <w:t xml:space="preserve">  </w:t>
      </w:r>
      <w:r w:rsidR="00060132" w:rsidRPr="0036443D">
        <w:rPr>
          <w:b/>
          <w:sz w:val="22"/>
          <w:szCs w:val="22"/>
        </w:rPr>
        <w:t>Si sabe usar los leng</w:t>
      </w:r>
      <w:r w:rsidR="00C50263">
        <w:rPr>
          <w:b/>
          <w:sz w:val="22"/>
          <w:szCs w:val="22"/>
        </w:rPr>
        <w:t>uajes bíblicos y litúrgicos el educador de la fe</w:t>
      </w:r>
      <w:r w:rsidR="00060132" w:rsidRPr="0036443D">
        <w:rPr>
          <w:b/>
          <w:sz w:val="22"/>
          <w:szCs w:val="22"/>
        </w:rPr>
        <w:t xml:space="preserve"> tiene garant</w:t>
      </w:r>
      <w:r w:rsidR="00060132" w:rsidRPr="0036443D">
        <w:rPr>
          <w:b/>
          <w:sz w:val="22"/>
          <w:szCs w:val="22"/>
        </w:rPr>
        <w:t>i</w:t>
      </w:r>
      <w:r w:rsidR="00060132" w:rsidRPr="0036443D">
        <w:rPr>
          <w:b/>
          <w:sz w:val="22"/>
          <w:szCs w:val="22"/>
        </w:rPr>
        <w:t>zado el logro de sus objetivos. Pero debe tener en cuenta que ambos se hallan e</w:t>
      </w:r>
      <w:r w:rsidR="00060132" w:rsidRPr="0036443D">
        <w:rPr>
          <w:b/>
          <w:sz w:val="22"/>
          <w:szCs w:val="22"/>
        </w:rPr>
        <w:t>s</w:t>
      </w:r>
      <w:r w:rsidR="00060132" w:rsidRPr="0036443D">
        <w:rPr>
          <w:b/>
          <w:sz w:val="22"/>
          <w:szCs w:val="22"/>
        </w:rPr>
        <w:t>trechamente interrelacionados. Debe convertirlos también en cauces y recursos de educación cristiana.</w:t>
      </w:r>
    </w:p>
    <w:p w:rsidR="00060132" w:rsidRDefault="00060132" w:rsidP="0012461A">
      <w:pPr>
        <w:widowControl/>
        <w:tabs>
          <w:tab w:val="left" w:pos="10206"/>
        </w:tabs>
        <w:autoSpaceDE/>
        <w:adjustRightInd/>
        <w:ind w:left="709" w:firstLine="142"/>
        <w:jc w:val="both"/>
        <w:rPr>
          <w:b/>
          <w:sz w:val="22"/>
          <w:szCs w:val="22"/>
        </w:rPr>
      </w:pPr>
      <w:r w:rsidRPr="0036443D">
        <w:rPr>
          <w:b/>
          <w:sz w:val="22"/>
          <w:szCs w:val="22"/>
        </w:rPr>
        <w:br/>
        <w:t xml:space="preserve">   </w:t>
      </w:r>
      <w:r w:rsidR="00487D78">
        <w:rPr>
          <w:b/>
          <w:sz w:val="22"/>
          <w:szCs w:val="22"/>
        </w:rPr>
        <w:t xml:space="preserve"> </w:t>
      </w:r>
      <w:r w:rsidRPr="0036443D">
        <w:rPr>
          <w:b/>
          <w:sz w:val="22"/>
          <w:szCs w:val="22"/>
        </w:rPr>
        <w:t xml:space="preserve">Con el lenguaje litúrgico se enseña al </w:t>
      </w:r>
      <w:r w:rsidR="00C50263">
        <w:rPr>
          <w:b/>
          <w:sz w:val="22"/>
          <w:szCs w:val="22"/>
        </w:rPr>
        <w:t>creyente</w:t>
      </w:r>
      <w:r w:rsidRPr="0036443D">
        <w:rPr>
          <w:b/>
          <w:sz w:val="22"/>
          <w:szCs w:val="22"/>
        </w:rPr>
        <w:t xml:space="preserve"> a orar y a celebrar. Lo hace de m</w:t>
      </w:r>
      <w:r w:rsidRPr="0036443D">
        <w:rPr>
          <w:b/>
          <w:sz w:val="22"/>
          <w:szCs w:val="22"/>
        </w:rPr>
        <w:t>a</w:t>
      </w:r>
      <w:r w:rsidRPr="0036443D">
        <w:rPr>
          <w:b/>
          <w:sz w:val="22"/>
          <w:szCs w:val="22"/>
        </w:rPr>
        <w:t>nera personal con frecuencia, y también comunitaria.  Este lenguaje eleva la per</w:t>
      </w:r>
      <w:r w:rsidRPr="0036443D">
        <w:rPr>
          <w:b/>
          <w:sz w:val="22"/>
          <w:szCs w:val="22"/>
        </w:rPr>
        <w:softHyphen/>
        <w:t>sona por encima de los sentimientos pasajeros de la vida e introduce en los misterios pr</w:t>
      </w:r>
      <w:r w:rsidRPr="0036443D">
        <w:rPr>
          <w:b/>
          <w:sz w:val="22"/>
          <w:szCs w:val="22"/>
        </w:rPr>
        <w:t>o</w:t>
      </w:r>
      <w:r w:rsidRPr="0036443D">
        <w:rPr>
          <w:b/>
          <w:sz w:val="22"/>
          <w:szCs w:val="22"/>
        </w:rPr>
        <w:t>fundos que conserva, recuerda y transmite la Iglesia. Facilita la vinculación con los demás creyentes</w:t>
      </w:r>
    </w:p>
    <w:p w:rsidR="0012461A" w:rsidRPr="0036443D" w:rsidRDefault="0012461A" w:rsidP="0012461A">
      <w:pPr>
        <w:widowControl/>
        <w:tabs>
          <w:tab w:val="left" w:pos="10206"/>
        </w:tabs>
        <w:autoSpaceDE/>
        <w:adjustRightInd/>
        <w:ind w:left="709" w:firstLine="142"/>
        <w:jc w:val="both"/>
        <w:rPr>
          <w:b/>
          <w:sz w:val="22"/>
          <w:szCs w:val="22"/>
        </w:rPr>
      </w:pPr>
    </w:p>
    <w:p w:rsidR="00060132" w:rsidRPr="00415494" w:rsidRDefault="00415494" w:rsidP="0012461A">
      <w:pPr>
        <w:pStyle w:val="estilo3"/>
        <w:tabs>
          <w:tab w:val="left" w:pos="10206"/>
        </w:tabs>
        <w:spacing w:before="0" w:beforeAutospacing="0" w:after="0" w:afterAutospacing="0"/>
        <w:ind w:left="709" w:firstLine="142"/>
        <w:jc w:val="both"/>
        <w:rPr>
          <w:rStyle w:val="Textoennegrita"/>
          <w:rFonts w:ascii="Arial" w:hAnsi="Arial" w:cs="Arial"/>
          <w:color w:val="0070C0"/>
          <w:sz w:val="28"/>
          <w:szCs w:val="28"/>
        </w:rPr>
      </w:pPr>
      <w:r w:rsidRPr="00415494">
        <w:rPr>
          <w:rStyle w:val="Textoennegrita"/>
          <w:rFonts w:ascii="Arial" w:hAnsi="Arial" w:cs="Arial"/>
          <w:color w:val="0070C0"/>
          <w:sz w:val="28"/>
          <w:szCs w:val="28"/>
        </w:rPr>
        <w:t>d</w:t>
      </w:r>
      <w:r w:rsidR="00487D78" w:rsidRPr="00415494">
        <w:rPr>
          <w:rStyle w:val="Textoennegrita"/>
          <w:rFonts w:ascii="Arial" w:hAnsi="Arial" w:cs="Arial"/>
          <w:color w:val="0070C0"/>
          <w:sz w:val="28"/>
          <w:szCs w:val="28"/>
        </w:rPr>
        <w:t xml:space="preserve">) </w:t>
      </w:r>
      <w:r w:rsidR="00060132" w:rsidRPr="00415494">
        <w:rPr>
          <w:rStyle w:val="Textoennegrita"/>
          <w:rFonts w:ascii="Arial" w:hAnsi="Arial" w:cs="Arial"/>
          <w:color w:val="0070C0"/>
          <w:sz w:val="28"/>
          <w:szCs w:val="28"/>
        </w:rPr>
        <w:t xml:space="preserve"> Las personas litúrgicas</w:t>
      </w:r>
    </w:p>
    <w:p w:rsidR="0012461A" w:rsidRPr="0036443D" w:rsidRDefault="0012461A" w:rsidP="0012461A">
      <w:pPr>
        <w:pStyle w:val="estilo3"/>
        <w:tabs>
          <w:tab w:val="left" w:pos="10206"/>
        </w:tabs>
        <w:spacing w:before="0" w:beforeAutospacing="0" w:after="0" w:afterAutospacing="0"/>
        <w:ind w:left="709" w:firstLine="142"/>
        <w:jc w:val="both"/>
        <w:rPr>
          <w:rFonts w:ascii="Arial" w:hAnsi="Arial" w:cs="Arial"/>
          <w:b/>
          <w:sz w:val="22"/>
          <w:szCs w:val="22"/>
        </w:rPr>
      </w:pPr>
    </w:p>
    <w:p w:rsidR="0012461A" w:rsidRDefault="00060132" w:rsidP="0012461A">
      <w:pPr>
        <w:pStyle w:val="estilo3"/>
        <w:tabs>
          <w:tab w:val="left" w:pos="10206"/>
        </w:tabs>
        <w:spacing w:before="0" w:beforeAutospacing="0" w:after="0" w:afterAutospacing="0"/>
        <w:ind w:left="709" w:firstLine="142"/>
        <w:jc w:val="both"/>
        <w:rPr>
          <w:rFonts w:ascii="Arial" w:hAnsi="Arial" w:cs="Arial"/>
          <w:b/>
          <w:sz w:val="22"/>
          <w:szCs w:val="22"/>
        </w:rPr>
      </w:pPr>
      <w:r w:rsidRPr="0036443D">
        <w:rPr>
          <w:rFonts w:ascii="Arial" w:hAnsi="Arial" w:cs="Arial"/>
          <w:b/>
          <w:sz w:val="22"/>
          <w:szCs w:val="22"/>
        </w:rPr>
        <w:t>   La liturgia no se basa en una teoría o una abstrac</w:t>
      </w:r>
      <w:r w:rsidRPr="0036443D">
        <w:rPr>
          <w:rFonts w:ascii="Arial" w:hAnsi="Arial" w:cs="Arial"/>
          <w:b/>
          <w:sz w:val="22"/>
          <w:szCs w:val="22"/>
        </w:rPr>
        <w:softHyphen/>
        <w:t>ción, sino un instrumentos de vinculación personal, con sus luces y sus limitaciones.</w:t>
      </w:r>
    </w:p>
    <w:p w:rsidR="0012461A" w:rsidRDefault="00060132" w:rsidP="0012461A">
      <w:pPr>
        <w:pStyle w:val="estilo3"/>
        <w:tabs>
          <w:tab w:val="left" w:pos="10206"/>
        </w:tabs>
        <w:spacing w:before="0" w:beforeAutospacing="0" w:after="0" w:afterAutospacing="0"/>
        <w:ind w:left="709" w:firstLine="142"/>
        <w:jc w:val="both"/>
        <w:rPr>
          <w:rFonts w:ascii="Arial" w:hAnsi="Arial" w:cs="Arial"/>
          <w:b/>
          <w:sz w:val="22"/>
          <w:szCs w:val="22"/>
        </w:rPr>
      </w:pPr>
      <w:r w:rsidRPr="0036443D">
        <w:rPr>
          <w:rFonts w:ascii="Arial" w:hAnsi="Arial" w:cs="Arial"/>
          <w:b/>
          <w:sz w:val="22"/>
          <w:szCs w:val="22"/>
        </w:rPr>
        <w:br/>
        <w:t>   La figura de Jesús hombre, pero Verbo divino encerrado en la carne, es la prime</w:t>
      </w:r>
      <w:r w:rsidRPr="0036443D">
        <w:rPr>
          <w:rFonts w:ascii="Arial" w:hAnsi="Arial" w:cs="Arial"/>
          <w:b/>
          <w:sz w:val="22"/>
          <w:szCs w:val="22"/>
        </w:rPr>
        <w:softHyphen/>
        <w:t>ra de las referencias litúrgicas.</w:t>
      </w:r>
    </w:p>
    <w:p w:rsidR="00060132" w:rsidRDefault="00060132" w:rsidP="0012461A">
      <w:pPr>
        <w:pStyle w:val="estilo3"/>
        <w:tabs>
          <w:tab w:val="left" w:pos="10206"/>
        </w:tabs>
        <w:spacing w:before="0" w:beforeAutospacing="0" w:after="0" w:afterAutospacing="0"/>
        <w:ind w:left="709" w:firstLine="142"/>
        <w:jc w:val="both"/>
        <w:rPr>
          <w:rFonts w:ascii="Arial" w:hAnsi="Arial" w:cs="Arial"/>
          <w:b/>
          <w:sz w:val="22"/>
          <w:szCs w:val="22"/>
        </w:rPr>
      </w:pPr>
      <w:r w:rsidRPr="0036443D">
        <w:rPr>
          <w:rFonts w:ascii="Arial" w:hAnsi="Arial" w:cs="Arial"/>
          <w:b/>
          <w:sz w:val="22"/>
          <w:szCs w:val="22"/>
        </w:rPr>
        <w:br/>
        <w:t>   Por eso la Iglesia recuerda y celebra los hechos y los dichos de Señor desde sus primeros días terrenos y con convierte en fiestas y recuerdos los hechos de Jesús, de su Madre y de los mejores siervos de Dios fieles al mensaje evangélico.</w:t>
      </w:r>
    </w:p>
    <w:p w:rsidR="008E2416" w:rsidRDefault="008E2416" w:rsidP="0012461A">
      <w:pPr>
        <w:pStyle w:val="estilo3"/>
        <w:tabs>
          <w:tab w:val="left" w:pos="10206"/>
        </w:tabs>
        <w:spacing w:before="0" w:beforeAutospacing="0" w:after="0" w:afterAutospacing="0"/>
        <w:ind w:left="709" w:firstLine="142"/>
        <w:jc w:val="both"/>
        <w:rPr>
          <w:rFonts w:ascii="Arial" w:hAnsi="Arial" w:cs="Arial"/>
          <w:b/>
          <w:sz w:val="22"/>
          <w:szCs w:val="22"/>
        </w:rPr>
      </w:pPr>
    </w:p>
    <w:p w:rsidR="008E2416" w:rsidRDefault="008E2416" w:rsidP="0012461A">
      <w:pPr>
        <w:pStyle w:val="estilo3"/>
        <w:tabs>
          <w:tab w:val="left" w:pos="10206"/>
        </w:tabs>
        <w:spacing w:before="0" w:beforeAutospacing="0" w:after="0" w:afterAutospacing="0"/>
        <w:ind w:left="709" w:firstLine="142"/>
        <w:jc w:val="both"/>
        <w:rPr>
          <w:rFonts w:ascii="Arial" w:hAnsi="Arial" w:cs="Arial"/>
          <w:b/>
          <w:sz w:val="22"/>
          <w:szCs w:val="22"/>
        </w:rPr>
      </w:pPr>
    </w:p>
    <w:p w:rsidR="008E2416" w:rsidRPr="0036443D" w:rsidRDefault="008E2416" w:rsidP="0012461A">
      <w:pPr>
        <w:pStyle w:val="estilo3"/>
        <w:tabs>
          <w:tab w:val="left" w:pos="10206"/>
        </w:tabs>
        <w:spacing w:before="0" w:beforeAutospacing="0" w:after="0" w:afterAutospacing="0"/>
        <w:ind w:left="709" w:firstLine="142"/>
        <w:jc w:val="both"/>
        <w:rPr>
          <w:rFonts w:ascii="Arial" w:hAnsi="Arial" w:cs="Arial"/>
          <w:b/>
          <w:sz w:val="22"/>
          <w:szCs w:val="22"/>
        </w:rPr>
      </w:pPr>
    </w:p>
    <w:p w:rsidR="00060132" w:rsidRPr="0036443D" w:rsidRDefault="00060132" w:rsidP="00487D78">
      <w:pPr>
        <w:pStyle w:val="estilo3"/>
        <w:tabs>
          <w:tab w:val="left" w:pos="10206"/>
        </w:tabs>
        <w:spacing w:before="0" w:beforeAutospacing="0" w:after="0" w:afterAutospacing="0"/>
        <w:ind w:left="709" w:firstLine="142"/>
        <w:jc w:val="center"/>
        <w:rPr>
          <w:rFonts w:ascii="Arial" w:hAnsi="Arial" w:cs="Arial"/>
          <w:b/>
          <w:sz w:val="22"/>
          <w:szCs w:val="22"/>
        </w:rPr>
      </w:pPr>
      <w:r w:rsidRPr="0036443D">
        <w:rPr>
          <w:rFonts w:ascii="Arial" w:hAnsi="Arial" w:cs="Arial"/>
          <w:b/>
          <w:sz w:val="22"/>
          <w:szCs w:val="22"/>
        </w:rPr>
        <w:br/>
      </w:r>
      <w:r w:rsidR="00415494">
        <w:rPr>
          <w:noProof/>
        </w:rPr>
        <w:drawing>
          <wp:inline distT="0" distB="0" distL="0" distR="0">
            <wp:extent cx="1610472" cy="2950925"/>
            <wp:effectExtent l="19050" t="0" r="8778" b="0"/>
            <wp:docPr id="44" name="irc_mi" descr="http://educacion.ufm.edu/wp-content/uploads/2013/11/Sacrificio_de_Isaac-1_Alonso_Berrugu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ducacion.ufm.edu/wp-content/uploads/2013/11/Sacrificio_de_Isaac-1_Alonso_Berruguete.jpg"/>
                    <pic:cNvPicPr>
                      <a:picLocks noChangeAspect="1" noChangeArrowheads="1"/>
                    </pic:cNvPicPr>
                  </pic:nvPicPr>
                  <pic:blipFill>
                    <a:blip r:embed="rId81" cstate="print"/>
                    <a:srcRect/>
                    <a:stretch>
                      <a:fillRect/>
                    </a:stretch>
                  </pic:blipFill>
                  <pic:spPr bwMode="auto">
                    <a:xfrm>
                      <a:off x="0" y="0"/>
                      <a:ext cx="1611349" cy="2952532"/>
                    </a:xfrm>
                    <a:prstGeom prst="rect">
                      <a:avLst/>
                    </a:prstGeom>
                    <a:noFill/>
                    <a:ln w="9525">
                      <a:noFill/>
                      <a:miter lim="800000"/>
                      <a:headEnd/>
                      <a:tailEnd/>
                    </a:ln>
                  </pic:spPr>
                </pic:pic>
              </a:graphicData>
            </a:graphic>
          </wp:inline>
        </w:drawing>
      </w:r>
      <w:r w:rsidR="00415494" w:rsidRPr="00415494">
        <w:t xml:space="preserve"> </w:t>
      </w:r>
      <w:r w:rsidR="00415494">
        <w:rPr>
          <w:noProof/>
        </w:rPr>
        <w:drawing>
          <wp:inline distT="0" distB="0" distL="0" distR="0">
            <wp:extent cx="2278857" cy="3038475"/>
            <wp:effectExtent l="19050" t="0" r="7143" b="0"/>
            <wp:docPr id="45" name="irc_mi" descr="http://luisantoniodevillena.es/web/wp-content/uploads/004232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uisantoniodevillena.es/web/wp-content/uploads/004232841.jpg"/>
                    <pic:cNvPicPr>
                      <a:picLocks noChangeAspect="1" noChangeArrowheads="1"/>
                    </pic:cNvPicPr>
                  </pic:nvPicPr>
                  <pic:blipFill>
                    <a:blip r:embed="rId82"/>
                    <a:srcRect/>
                    <a:stretch>
                      <a:fillRect/>
                    </a:stretch>
                  </pic:blipFill>
                  <pic:spPr bwMode="auto">
                    <a:xfrm>
                      <a:off x="0" y="0"/>
                      <a:ext cx="2278857" cy="3038475"/>
                    </a:xfrm>
                    <a:prstGeom prst="rect">
                      <a:avLst/>
                    </a:prstGeom>
                    <a:noFill/>
                    <a:ln w="9525">
                      <a:noFill/>
                      <a:miter lim="800000"/>
                      <a:headEnd/>
                      <a:tailEnd/>
                    </a:ln>
                  </pic:spPr>
                </pic:pic>
              </a:graphicData>
            </a:graphic>
          </wp:inline>
        </w:drawing>
      </w:r>
    </w:p>
    <w:p w:rsidR="00060132" w:rsidRPr="0036443D" w:rsidRDefault="00060132" w:rsidP="0012461A">
      <w:pPr>
        <w:pStyle w:val="estilo3"/>
        <w:tabs>
          <w:tab w:val="left" w:pos="10206"/>
        </w:tabs>
        <w:spacing w:before="0" w:beforeAutospacing="0" w:after="0" w:afterAutospacing="0"/>
        <w:ind w:left="709" w:firstLine="142"/>
        <w:jc w:val="both"/>
        <w:rPr>
          <w:rFonts w:ascii="Arial" w:hAnsi="Arial" w:cs="Arial"/>
          <w:b/>
          <w:sz w:val="22"/>
          <w:szCs w:val="22"/>
        </w:rPr>
      </w:pPr>
      <w:r w:rsidRPr="0036443D">
        <w:rPr>
          <w:rFonts w:ascii="Arial" w:hAnsi="Arial" w:cs="Arial"/>
          <w:b/>
          <w:sz w:val="22"/>
          <w:szCs w:val="22"/>
        </w:rPr>
        <w:t>  </w:t>
      </w:r>
    </w:p>
    <w:p w:rsidR="00415494" w:rsidRDefault="00415494" w:rsidP="0012461A">
      <w:pPr>
        <w:pStyle w:val="estilo3"/>
        <w:tabs>
          <w:tab w:val="left" w:pos="10206"/>
        </w:tabs>
        <w:spacing w:before="0" w:beforeAutospacing="0" w:after="0" w:afterAutospacing="0"/>
        <w:ind w:left="709" w:firstLine="142"/>
        <w:jc w:val="both"/>
        <w:rPr>
          <w:rStyle w:val="Textoennegrita"/>
          <w:rFonts w:ascii="Arial" w:hAnsi="Arial" w:cs="Arial"/>
          <w:color w:val="0070C0"/>
        </w:rPr>
      </w:pPr>
      <w:r>
        <w:rPr>
          <w:rStyle w:val="Textoennegrita"/>
          <w:rFonts w:ascii="Arial" w:hAnsi="Arial" w:cs="Arial"/>
          <w:color w:val="0070C0"/>
        </w:rPr>
        <w:t xml:space="preserve">  </w:t>
      </w:r>
    </w:p>
    <w:p w:rsidR="00060132" w:rsidRPr="00415494" w:rsidRDefault="00415494" w:rsidP="0012461A">
      <w:pPr>
        <w:pStyle w:val="estilo3"/>
        <w:tabs>
          <w:tab w:val="left" w:pos="10206"/>
        </w:tabs>
        <w:spacing w:before="0" w:beforeAutospacing="0" w:after="0" w:afterAutospacing="0"/>
        <w:ind w:left="709" w:firstLine="142"/>
        <w:jc w:val="both"/>
        <w:rPr>
          <w:rStyle w:val="Textoennegrita"/>
          <w:rFonts w:ascii="Arial" w:hAnsi="Arial" w:cs="Arial"/>
          <w:color w:val="0070C0"/>
        </w:rPr>
      </w:pPr>
      <w:r>
        <w:rPr>
          <w:rStyle w:val="Textoennegrita"/>
          <w:rFonts w:ascii="Arial" w:hAnsi="Arial" w:cs="Arial"/>
          <w:color w:val="0070C0"/>
        </w:rPr>
        <w:t>1º</w:t>
      </w:r>
      <w:r w:rsidR="00060132" w:rsidRPr="00415494">
        <w:rPr>
          <w:rStyle w:val="Textoennegrita"/>
          <w:rFonts w:ascii="Arial" w:hAnsi="Arial" w:cs="Arial"/>
          <w:color w:val="0070C0"/>
        </w:rPr>
        <w:t>. Las personas vivas</w:t>
      </w:r>
    </w:p>
    <w:p w:rsidR="0012461A" w:rsidRPr="0036443D" w:rsidRDefault="0012461A" w:rsidP="0012461A">
      <w:pPr>
        <w:pStyle w:val="estilo3"/>
        <w:tabs>
          <w:tab w:val="left" w:pos="10206"/>
        </w:tabs>
        <w:spacing w:before="0" w:beforeAutospacing="0" w:after="0" w:afterAutospacing="0"/>
        <w:ind w:left="709" w:firstLine="142"/>
        <w:jc w:val="both"/>
        <w:rPr>
          <w:rFonts w:ascii="Arial" w:hAnsi="Arial" w:cs="Arial"/>
          <w:b/>
          <w:sz w:val="22"/>
          <w:szCs w:val="22"/>
        </w:rPr>
      </w:pPr>
    </w:p>
    <w:p w:rsidR="0012461A" w:rsidRDefault="00060132" w:rsidP="0012461A">
      <w:pPr>
        <w:pStyle w:val="estilo3"/>
        <w:tabs>
          <w:tab w:val="left" w:pos="10206"/>
        </w:tabs>
        <w:spacing w:before="0" w:beforeAutospacing="0" w:after="0" w:afterAutospacing="0"/>
        <w:ind w:left="709" w:firstLine="142"/>
        <w:jc w:val="both"/>
        <w:rPr>
          <w:rFonts w:ascii="Arial" w:hAnsi="Arial" w:cs="Arial"/>
          <w:b/>
          <w:sz w:val="22"/>
          <w:szCs w:val="22"/>
        </w:rPr>
      </w:pPr>
      <w:r w:rsidRPr="0036443D">
        <w:rPr>
          <w:rFonts w:ascii="Arial" w:hAnsi="Arial" w:cs="Arial"/>
          <w:b/>
          <w:sz w:val="22"/>
          <w:szCs w:val="22"/>
        </w:rPr>
        <w:t>Las personas especialmente dedica</w:t>
      </w:r>
      <w:r w:rsidRPr="0036443D">
        <w:rPr>
          <w:rFonts w:ascii="Arial" w:hAnsi="Arial" w:cs="Arial"/>
          <w:b/>
          <w:sz w:val="22"/>
          <w:szCs w:val="22"/>
        </w:rPr>
        <w:softHyphen/>
        <w:t>das a cumplir con una misión de gobierno y magisterio, jurídico o moral, en la Iglesia. Se convierten en figuras indirectamente litúrgicas, es decir animadoras de la plegaria eclesial y de celebraciones y recuerdos santos.</w:t>
      </w:r>
      <w:r w:rsidRPr="0036443D">
        <w:rPr>
          <w:rFonts w:ascii="Arial" w:hAnsi="Arial" w:cs="Arial"/>
          <w:b/>
          <w:sz w:val="22"/>
          <w:szCs w:val="22"/>
        </w:rPr>
        <w:br/>
        <w:t>      - Las jerarquías son personas que ejercen el gobierno eclesial: Papa, obispos, cardenales, párrocos...</w:t>
      </w:r>
    </w:p>
    <w:p w:rsidR="0012461A" w:rsidRDefault="00060132" w:rsidP="0012461A">
      <w:pPr>
        <w:pStyle w:val="estilo3"/>
        <w:tabs>
          <w:tab w:val="left" w:pos="10206"/>
        </w:tabs>
        <w:spacing w:before="0" w:beforeAutospacing="0" w:after="0" w:afterAutospacing="0"/>
        <w:ind w:left="709" w:firstLine="142"/>
        <w:jc w:val="both"/>
        <w:rPr>
          <w:rFonts w:ascii="Arial" w:hAnsi="Arial" w:cs="Arial"/>
          <w:b/>
          <w:sz w:val="22"/>
          <w:szCs w:val="22"/>
        </w:rPr>
      </w:pPr>
      <w:r w:rsidRPr="0036443D">
        <w:rPr>
          <w:rFonts w:ascii="Arial" w:hAnsi="Arial" w:cs="Arial"/>
          <w:b/>
          <w:sz w:val="22"/>
          <w:szCs w:val="22"/>
        </w:rPr>
        <w:t>  </w:t>
      </w:r>
      <w:r w:rsidR="00AB667D">
        <w:rPr>
          <w:rFonts w:ascii="Arial" w:hAnsi="Arial" w:cs="Arial"/>
          <w:b/>
          <w:sz w:val="22"/>
          <w:szCs w:val="22"/>
        </w:rPr>
        <w:t xml:space="preserve"> </w:t>
      </w:r>
      <w:r w:rsidRPr="0036443D">
        <w:rPr>
          <w:rFonts w:ascii="Arial" w:hAnsi="Arial" w:cs="Arial"/>
          <w:b/>
          <w:sz w:val="22"/>
          <w:szCs w:val="22"/>
        </w:rPr>
        <w:t> - Los sacerdotes o personas que han recibido el sacramento del Orden para el s</w:t>
      </w:r>
      <w:r w:rsidR="00AB667D">
        <w:rPr>
          <w:rFonts w:ascii="Arial" w:hAnsi="Arial" w:cs="Arial"/>
          <w:b/>
          <w:sz w:val="22"/>
          <w:szCs w:val="22"/>
        </w:rPr>
        <w:t>e</w:t>
      </w:r>
      <w:r w:rsidRPr="0036443D">
        <w:rPr>
          <w:rFonts w:ascii="Arial" w:hAnsi="Arial" w:cs="Arial"/>
          <w:b/>
          <w:sz w:val="22"/>
          <w:szCs w:val="22"/>
        </w:rPr>
        <w:t>rvicio religioso de la comunidad.</w:t>
      </w:r>
    </w:p>
    <w:p w:rsidR="0012461A" w:rsidRDefault="00060132" w:rsidP="0012461A">
      <w:pPr>
        <w:pStyle w:val="estilo3"/>
        <w:tabs>
          <w:tab w:val="left" w:pos="10206"/>
        </w:tabs>
        <w:spacing w:before="0" w:beforeAutospacing="0" w:after="0" w:afterAutospacing="0"/>
        <w:ind w:left="709" w:firstLine="142"/>
        <w:jc w:val="both"/>
        <w:rPr>
          <w:rFonts w:ascii="Arial" w:hAnsi="Arial" w:cs="Arial"/>
          <w:b/>
          <w:sz w:val="22"/>
          <w:szCs w:val="22"/>
        </w:rPr>
      </w:pPr>
      <w:r w:rsidRPr="0036443D">
        <w:rPr>
          <w:rFonts w:ascii="Arial" w:hAnsi="Arial" w:cs="Arial"/>
          <w:b/>
          <w:sz w:val="22"/>
          <w:szCs w:val="22"/>
        </w:rPr>
        <w:t>    - Los consagrados por vínculos religiosos, más o menos solemnes y más o m</w:t>
      </w:r>
      <w:r w:rsidRPr="0036443D">
        <w:rPr>
          <w:rFonts w:ascii="Arial" w:hAnsi="Arial" w:cs="Arial"/>
          <w:b/>
          <w:sz w:val="22"/>
          <w:szCs w:val="22"/>
        </w:rPr>
        <w:t>e</w:t>
      </w:r>
      <w:r w:rsidRPr="0036443D">
        <w:rPr>
          <w:rFonts w:ascii="Arial" w:hAnsi="Arial" w:cs="Arial"/>
          <w:b/>
          <w:sz w:val="22"/>
          <w:szCs w:val="22"/>
        </w:rPr>
        <w:t>nos públicos, que son también reflejo y testimonio de esperanza y de caridad.</w:t>
      </w:r>
      <w:r w:rsidRPr="0036443D">
        <w:rPr>
          <w:rFonts w:ascii="Arial" w:hAnsi="Arial" w:cs="Arial"/>
          <w:b/>
          <w:sz w:val="22"/>
          <w:szCs w:val="22"/>
        </w:rPr>
        <w:br/>
        <w:t>      - Y en cierto sentido entran en el con</w:t>
      </w:r>
      <w:r w:rsidRPr="0036443D">
        <w:rPr>
          <w:rFonts w:ascii="Arial" w:hAnsi="Arial" w:cs="Arial"/>
          <w:b/>
          <w:sz w:val="22"/>
          <w:szCs w:val="22"/>
        </w:rPr>
        <w:softHyphen/>
        <w:t>texto de la acción litúrgica los padres cri</w:t>
      </w:r>
      <w:r w:rsidRPr="0036443D">
        <w:rPr>
          <w:rFonts w:ascii="Arial" w:hAnsi="Arial" w:cs="Arial"/>
          <w:b/>
          <w:sz w:val="22"/>
          <w:szCs w:val="22"/>
        </w:rPr>
        <w:t>s</w:t>
      </w:r>
      <w:r w:rsidRPr="0036443D">
        <w:rPr>
          <w:rFonts w:ascii="Arial" w:hAnsi="Arial" w:cs="Arial"/>
          <w:b/>
          <w:sz w:val="22"/>
          <w:szCs w:val="22"/>
        </w:rPr>
        <w:t>tianos, los misioneros, los evangelizadores, predicadores, catequistas, que repr</w:t>
      </w:r>
      <w:r w:rsidRPr="0036443D">
        <w:rPr>
          <w:rFonts w:ascii="Arial" w:hAnsi="Arial" w:cs="Arial"/>
          <w:b/>
          <w:sz w:val="22"/>
          <w:szCs w:val="22"/>
        </w:rPr>
        <w:t>e</w:t>
      </w:r>
      <w:r w:rsidRPr="0036443D">
        <w:rPr>
          <w:rFonts w:ascii="Arial" w:hAnsi="Arial" w:cs="Arial"/>
          <w:b/>
          <w:sz w:val="22"/>
          <w:szCs w:val="22"/>
        </w:rPr>
        <w:t>sentan la vanguardia del servicio apostólico.</w:t>
      </w:r>
    </w:p>
    <w:p w:rsidR="00060132" w:rsidRDefault="00060132" w:rsidP="0012461A">
      <w:pPr>
        <w:pStyle w:val="estilo3"/>
        <w:tabs>
          <w:tab w:val="left" w:pos="10206"/>
        </w:tabs>
        <w:spacing w:before="0" w:beforeAutospacing="0" w:after="0" w:afterAutospacing="0"/>
        <w:ind w:left="709" w:firstLine="142"/>
        <w:jc w:val="both"/>
        <w:rPr>
          <w:rFonts w:ascii="Arial" w:hAnsi="Arial" w:cs="Arial"/>
          <w:b/>
          <w:sz w:val="22"/>
          <w:szCs w:val="22"/>
        </w:rPr>
      </w:pPr>
      <w:r w:rsidRPr="0036443D">
        <w:rPr>
          <w:rFonts w:ascii="Arial" w:hAnsi="Arial" w:cs="Arial"/>
          <w:b/>
          <w:sz w:val="22"/>
          <w:szCs w:val="22"/>
        </w:rPr>
        <w:t>      - Se puede recordar desde alguna perspectiva a los enfer</w:t>
      </w:r>
      <w:r w:rsidRPr="0036443D">
        <w:rPr>
          <w:rFonts w:ascii="Arial" w:hAnsi="Arial" w:cs="Arial"/>
          <w:b/>
          <w:sz w:val="22"/>
          <w:szCs w:val="22"/>
        </w:rPr>
        <w:softHyphen/>
        <w:t>mos, a los necesit</w:t>
      </w:r>
      <w:r w:rsidRPr="0036443D">
        <w:rPr>
          <w:rFonts w:ascii="Arial" w:hAnsi="Arial" w:cs="Arial"/>
          <w:b/>
          <w:sz w:val="22"/>
          <w:szCs w:val="22"/>
        </w:rPr>
        <w:t>a</w:t>
      </w:r>
      <w:r w:rsidRPr="0036443D">
        <w:rPr>
          <w:rFonts w:ascii="Arial" w:hAnsi="Arial" w:cs="Arial"/>
          <w:b/>
          <w:sz w:val="22"/>
          <w:szCs w:val="22"/>
        </w:rPr>
        <w:t>dos, a todos los que sirven de signo de presencia divina, que son "litúrgicos" por su dignidad bautismal.</w:t>
      </w:r>
    </w:p>
    <w:p w:rsidR="0012461A" w:rsidRPr="0036443D" w:rsidRDefault="0012461A" w:rsidP="0012461A">
      <w:pPr>
        <w:pStyle w:val="estilo3"/>
        <w:tabs>
          <w:tab w:val="left" w:pos="10206"/>
        </w:tabs>
        <w:spacing w:before="0" w:beforeAutospacing="0" w:after="0" w:afterAutospacing="0"/>
        <w:ind w:left="709" w:firstLine="142"/>
        <w:jc w:val="both"/>
        <w:rPr>
          <w:rFonts w:ascii="Arial" w:hAnsi="Arial" w:cs="Arial"/>
          <w:b/>
          <w:sz w:val="22"/>
          <w:szCs w:val="22"/>
        </w:rPr>
      </w:pPr>
    </w:p>
    <w:p w:rsidR="00060132" w:rsidRPr="00AB667D" w:rsidRDefault="00AB667D" w:rsidP="0012461A">
      <w:pPr>
        <w:pStyle w:val="estilo3"/>
        <w:tabs>
          <w:tab w:val="left" w:pos="10206"/>
        </w:tabs>
        <w:spacing w:before="0" w:beforeAutospacing="0" w:after="0" w:afterAutospacing="0"/>
        <w:ind w:left="709" w:firstLine="142"/>
        <w:jc w:val="both"/>
        <w:rPr>
          <w:rStyle w:val="Textoennegrita"/>
          <w:rFonts w:ascii="Arial" w:hAnsi="Arial" w:cs="Arial"/>
          <w:color w:val="0070C0"/>
          <w:sz w:val="22"/>
          <w:szCs w:val="22"/>
        </w:rPr>
      </w:pPr>
      <w:r w:rsidRPr="00AB667D">
        <w:rPr>
          <w:rStyle w:val="Textoennegrita"/>
          <w:rFonts w:ascii="Arial" w:hAnsi="Arial" w:cs="Arial"/>
          <w:color w:val="0070C0"/>
          <w:sz w:val="22"/>
          <w:szCs w:val="22"/>
        </w:rPr>
        <w:t xml:space="preserve"> </w:t>
      </w:r>
      <w:r w:rsidR="008E2416">
        <w:rPr>
          <w:rStyle w:val="Textoennegrita"/>
          <w:rFonts w:ascii="Arial" w:hAnsi="Arial" w:cs="Arial"/>
          <w:color w:val="0070C0"/>
          <w:sz w:val="22"/>
          <w:szCs w:val="22"/>
        </w:rPr>
        <w:t xml:space="preserve">2º. </w:t>
      </w:r>
      <w:r w:rsidRPr="00AB667D">
        <w:rPr>
          <w:rStyle w:val="Textoennegrita"/>
          <w:rFonts w:ascii="Arial" w:hAnsi="Arial" w:cs="Arial"/>
          <w:color w:val="0070C0"/>
          <w:sz w:val="22"/>
          <w:szCs w:val="22"/>
        </w:rPr>
        <w:t xml:space="preserve"> </w:t>
      </w:r>
      <w:r w:rsidR="00060132" w:rsidRPr="00AB667D">
        <w:rPr>
          <w:rStyle w:val="Textoennegrita"/>
          <w:rFonts w:ascii="Arial" w:hAnsi="Arial" w:cs="Arial"/>
          <w:color w:val="0070C0"/>
          <w:sz w:val="22"/>
          <w:szCs w:val="22"/>
        </w:rPr>
        <w:t xml:space="preserve"> Las personas celestes</w:t>
      </w:r>
    </w:p>
    <w:p w:rsidR="0012461A" w:rsidRPr="0036443D" w:rsidRDefault="0012461A" w:rsidP="0012461A">
      <w:pPr>
        <w:pStyle w:val="estilo3"/>
        <w:tabs>
          <w:tab w:val="left" w:pos="10206"/>
        </w:tabs>
        <w:spacing w:before="0" w:beforeAutospacing="0" w:after="0" w:afterAutospacing="0"/>
        <w:ind w:left="709" w:firstLine="142"/>
        <w:jc w:val="both"/>
        <w:rPr>
          <w:rFonts w:ascii="Arial" w:hAnsi="Arial" w:cs="Arial"/>
          <w:b/>
          <w:sz w:val="22"/>
          <w:szCs w:val="22"/>
        </w:rPr>
      </w:pPr>
    </w:p>
    <w:p w:rsidR="0012461A" w:rsidRDefault="00060132" w:rsidP="0012461A">
      <w:pPr>
        <w:pStyle w:val="estilo3"/>
        <w:tabs>
          <w:tab w:val="left" w:pos="10206"/>
        </w:tabs>
        <w:spacing w:before="0" w:beforeAutospacing="0" w:after="0" w:afterAutospacing="0"/>
        <w:ind w:left="709" w:firstLine="142"/>
        <w:jc w:val="both"/>
        <w:rPr>
          <w:rFonts w:ascii="Arial" w:hAnsi="Arial" w:cs="Arial"/>
          <w:b/>
          <w:sz w:val="22"/>
          <w:szCs w:val="22"/>
        </w:rPr>
      </w:pPr>
      <w:r w:rsidRPr="0036443D">
        <w:rPr>
          <w:rFonts w:ascii="Arial" w:hAnsi="Arial" w:cs="Arial"/>
          <w:b/>
          <w:sz w:val="22"/>
          <w:szCs w:val="22"/>
        </w:rPr>
        <w:t xml:space="preserve">   Especial recuerdo y referencia litúrgica tienen los fieles que, habiendo llevado una vida cristiana modélica, la Iglesia propone ante la veneración e imitación de los cristianos. </w:t>
      </w:r>
    </w:p>
    <w:p w:rsidR="0012461A" w:rsidRDefault="00060132" w:rsidP="0012461A">
      <w:pPr>
        <w:pStyle w:val="estilo3"/>
        <w:tabs>
          <w:tab w:val="left" w:pos="10206"/>
        </w:tabs>
        <w:spacing w:before="0" w:beforeAutospacing="0" w:after="0" w:afterAutospacing="0"/>
        <w:ind w:left="709" w:firstLine="142"/>
        <w:jc w:val="both"/>
        <w:rPr>
          <w:rFonts w:ascii="Arial" w:hAnsi="Arial" w:cs="Arial"/>
          <w:b/>
          <w:sz w:val="22"/>
          <w:szCs w:val="22"/>
        </w:rPr>
      </w:pPr>
      <w:r w:rsidRPr="0036443D">
        <w:rPr>
          <w:rFonts w:ascii="Arial" w:hAnsi="Arial" w:cs="Arial"/>
          <w:b/>
          <w:sz w:val="22"/>
          <w:szCs w:val="22"/>
        </w:rPr>
        <w:br/>
        <w:t>   No todos son santos o bienaventurados "canonizados", o señalados en una lista o canon por la autoridad de la Iglesia para modelos de los cristianos.</w:t>
      </w:r>
    </w:p>
    <w:p w:rsidR="00060132" w:rsidRDefault="00060132" w:rsidP="0012461A">
      <w:pPr>
        <w:pStyle w:val="estilo3"/>
        <w:tabs>
          <w:tab w:val="left" w:pos="10206"/>
        </w:tabs>
        <w:spacing w:before="0" w:beforeAutospacing="0" w:after="0" w:afterAutospacing="0"/>
        <w:ind w:left="709" w:firstLine="142"/>
        <w:jc w:val="both"/>
        <w:rPr>
          <w:rFonts w:ascii="Arial" w:hAnsi="Arial" w:cs="Arial"/>
          <w:b/>
          <w:sz w:val="22"/>
          <w:szCs w:val="22"/>
        </w:rPr>
      </w:pPr>
      <w:r w:rsidRPr="0036443D">
        <w:rPr>
          <w:rFonts w:ascii="Arial" w:hAnsi="Arial" w:cs="Arial"/>
          <w:b/>
          <w:sz w:val="22"/>
          <w:szCs w:val="22"/>
        </w:rPr>
        <w:t>   Pero son cauce y estímulo para el culto y recuerdo piadoso para los fieles, al l</w:t>
      </w:r>
      <w:r w:rsidRPr="0036443D">
        <w:rPr>
          <w:rFonts w:ascii="Arial" w:hAnsi="Arial" w:cs="Arial"/>
          <w:b/>
          <w:sz w:val="22"/>
          <w:szCs w:val="22"/>
        </w:rPr>
        <w:t>o</w:t>
      </w:r>
      <w:r w:rsidRPr="0036443D">
        <w:rPr>
          <w:rFonts w:ascii="Arial" w:hAnsi="Arial" w:cs="Arial"/>
          <w:b/>
          <w:sz w:val="22"/>
          <w:szCs w:val="22"/>
        </w:rPr>
        <w:t>grar que quienes conocen sus virtudes sientan deseos de imitarlos.</w:t>
      </w:r>
    </w:p>
    <w:p w:rsidR="0012461A" w:rsidRPr="0036443D" w:rsidRDefault="0012461A" w:rsidP="0012461A">
      <w:pPr>
        <w:pStyle w:val="estilo3"/>
        <w:tabs>
          <w:tab w:val="left" w:pos="10206"/>
        </w:tabs>
        <w:spacing w:before="0" w:beforeAutospacing="0" w:after="0" w:afterAutospacing="0"/>
        <w:ind w:left="709" w:firstLine="142"/>
        <w:jc w:val="both"/>
        <w:rPr>
          <w:rFonts w:ascii="Arial" w:hAnsi="Arial" w:cs="Arial"/>
          <w:b/>
          <w:sz w:val="22"/>
          <w:szCs w:val="22"/>
        </w:rPr>
      </w:pPr>
    </w:p>
    <w:p w:rsidR="00060132" w:rsidRPr="00AB667D" w:rsidRDefault="00AB667D" w:rsidP="0012461A">
      <w:pPr>
        <w:pStyle w:val="estilo3"/>
        <w:tabs>
          <w:tab w:val="left" w:pos="10206"/>
        </w:tabs>
        <w:spacing w:before="0" w:beforeAutospacing="0" w:after="0" w:afterAutospacing="0"/>
        <w:ind w:left="709" w:firstLine="142"/>
        <w:jc w:val="both"/>
        <w:rPr>
          <w:rStyle w:val="Textoennegrita"/>
          <w:rFonts w:ascii="Arial" w:hAnsi="Arial" w:cs="Arial"/>
          <w:color w:val="0070C0"/>
          <w:sz w:val="22"/>
          <w:szCs w:val="22"/>
        </w:rPr>
      </w:pPr>
      <w:r w:rsidRPr="00AB667D">
        <w:rPr>
          <w:rStyle w:val="Textoennegrita"/>
          <w:rFonts w:ascii="Arial" w:hAnsi="Arial" w:cs="Arial"/>
          <w:color w:val="0070C0"/>
          <w:sz w:val="22"/>
          <w:szCs w:val="22"/>
        </w:rPr>
        <w:t xml:space="preserve">    </w:t>
      </w:r>
      <w:r w:rsidR="00060132" w:rsidRPr="00AB667D">
        <w:rPr>
          <w:rStyle w:val="Textoennegrita"/>
          <w:rFonts w:ascii="Arial" w:hAnsi="Arial" w:cs="Arial"/>
          <w:color w:val="0070C0"/>
          <w:sz w:val="22"/>
          <w:szCs w:val="22"/>
        </w:rPr>
        <w:t>La Madre de Jesús</w:t>
      </w:r>
    </w:p>
    <w:p w:rsidR="0012461A" w:rsidRPr="0036443D" w:rsidRDefault="0012461A" w:rsidP="0012461A">
      <w:pPr>
        <w:pStyle w:val="estilo3"/>
        <w:tabs>
          <w:tab w:val="left" w:pos="10206"/>
        </w:tabs>
        <w:spacing w:before="0" w:beforeAutospacing="0" w:after="0" w:afterAutospacing="0"/>
        <w:ind w:left="709" w:firstLine="142"/>
        <w:jc w:val="both"/>
        <w:rPr>
          <w:rFonts w:ascii="Arial" w:hAnsi="Arial" w:cs="Arial"/>
          <w:b/>
          <w:sz w:val="22"/>
          <w:szCs w:val="22"/>
        </w:rPr>
      </w:pPr>
    </w:p>
    <w:p w:rsidR="0012461A" w:rsidRDefault="00060132" w:rsidP="0012461A">
      <w:pPr>
        <w:pStyle w:val="estilo3"/>
        <w:tabs>
          <w:tab w:val="left" w:pos="10206"/>
        </w:tabs>
        <w:spacing w:before="0" w:beforeAutospacing="0" w:after="0" w:afterAutospacing="0"/>
        <w:ind w:left="709" w:firstLine="142"/>
        <w:jc w:val="both"/>
        <w:rPr>
          <w:rFonts w:ascii="Arial" w:hAnsi="Arial" w:cs="Arial"/>
          <w:b/>
          <w:sz w:val="22"/>
          <w:szCs w:val="22"/>
        </w:rPr>
      </w:pPr>
      <w:r w:rsidRPr="0036443D">
        <w:rPr>
          <w:rFonts w:ascii="Arial" w:hAnsi="Arial" w:cs="Arial"/>
          <w:b/>
          <w:sz w:val="22"/>
          <w:szCs w:val="22"/>
        </w:rPr>
        <w:t>   Especial referencia y devoción inspiró siempre en la Iglesia la Virgen María, santa e inmaculada Madre de Dios. La liturgia mariana resulta especialmente querida, no como simple devoción a una singular modelo de vida cristiana, sino por la especial misión eclesial que ella asumió en su vida mortal y en la Historia de la Iglesia.</w:t>
      </w:r>
    </w:p>
    <w:p w:rsidR="00060132" w:rsidRDefault="00060132" w:rsidP="0012461A">
      <w:pPr>
        <w:pStyle w:val="estilo3"/>
        <w:tabs>
          <w:tab w:val="left" w:pos="10206"/>
        </w:tabs>
        <w:spacing w:before="0" w:beforeAutospacing="0" w:after="0" w:afterAutospacing="0"/>
        <w:ind w:left="709" w:firstLine="142"/>
        <w:jc w:val="both"/>
        <w:rPr>
          <w:rFonts w:ascii="Arial" w:hAnsi="Arial" w:cs="Arial"/>
          <w:b/>
          <w:sz w:val="22"/>
          <w:szCs w:val="22"/>
        </w:rPr>
      </w:pPr>
      <w:r w:rsidRPr="0036443D">
        <w:rPr>
          <w:rFonts w:ascii="Arial" w:hAnsi="Arial" w:cs="Arial"/>
          <w:b/>
          <w:sz w:val="22"/>
          <w:szCs w:val="22"/>
        </w:rPr>
        <w:lastRenderedPageBreak/>
        <w:br/>
        <w:t xml:space="preserve">   El valor litúrgico de la Virgen María ha poblado el calendario cristiano de fiestas y devociones, de santuarios y plegarias. </w:t>
      </w:r>
      <w:r w:rsidRPr="0036443D">
        <w:rPr>
          <w:rStyle w:val="nfasis"/>
          <w:rFonts w:ascii="Arial" w:hAnsi="Arial" w:cs="Arial"/>
          <w:b/>
          <w:sz w:val="22"/>
          <w:szCs w:val="22"/>
        </w:rPr>
        <w:t>"Ella es saludada como miembro eminente y del todo singular por la Iglesia, que la mira como su prototipo y modelo destacad</w:t>
      </w:r>
      <w:r w:rsidRPr="0036443D">
        <w:rPr>
          <w:rStyle w:val="nfasis"/>
          <w:rFonts w:ascii="Arial" w:hAnsi="Arial" w:cs="Arial"/>
          <w:b/>
          <w:sz w:val="22"/>
          <w:szCs w:val="22"/>
        </w:rPr>
        <w:t>í</w:t>
      </w:r>
      <w:r w:rsidRPr="0036443D">
        <w:rPr>
          <w:rStyle w:val="nfasis"/>
          <w:rFonts w:ascii="Arial" w:hAnsi="Arial" w:cs="Arial"/>
          <w:b/>
          <w:sz w:val="22"/>
          <w:szCs w:val="22"/>
        </w:rPr>
        <w:t>simo en la fe y caridad. Por ello la Iglesia Católica, inspirada por Espíritu Santo, la honra con filial afecto de piedad como Madre de Dios.</w:t>
      </w:r>
      <w:r w:rsidRPr="0036443D">
        <w:rPr>
          <w:rFonts w:ascii="Arial" w:hAnsi="Arial" w:cs="Arial"/>
          <w:b/>
          <w:sz w:val="22"/>
          <w:szCs w:val="22"/>
        </w:rPr>
        <w:t xml:space="preserve">" (Lumen </w:t>
      </w:r>
      <w:proofErr w:type="spellStart"/>
      <w:r w:rsidRPr="0036443D">
        <w:rPr>
          <w:rFonts w:ascii="Arial" w:hAnsi="Arial" w:cs="Arial"/>
          <w:b/>
          <w:sz w:val="22"/>
          <w:szCs w:val="22"/>
        </w:rPr>
        <w:t>Gentium</w:t>
      </w:r>
      <w:proofErr w:type="spellEnd"/>
      <w:r w:rsidRPr="0036443D">
        <w:rPr>
          <w:rFonts w:ascii="Arial" w:hAnsi="Arial" w:cs="Arial"/>
          <w:b/>
          <w:sz w:val="22"/>
          <w:szCs w:val="22"/>
        </w:rPr>
        <w:t xml:space="preserve"> 53)</w:t>
      </w:r>
    </w:p>
    <w:p w:rsidR="0012461A" w:rsidRPr="0036443D" w:rsidRDefault="0012461A" w:rsidP="0012461A">
      <w:pPr>
        <w:pStyle w:val="estilo3"/>
        <w:tabs>
          <w:tab w:val="left" w:pos="10206"/>
        </w:tabs>
        <w:spacing w:before="0" w:beforeAutospacing="0" w:after="0" w:afterAutospacing="0"/>
        <w:ind w:left="709" w:firstLine="142"/>
        <w:jc w:val="both"/>
        <w:rPr>
          <w:rFonts w:ascii="Arial" w:hAnsi="Arial" w:cs="Arial"/>
          <w:b/>
          <w:sz w:val="22"/>
          <w:szCs w:val="22"/>
        </w:rPr>
      </w:pPr>
    </w:p>
    <w:p w:rsidR="00060132" w:rsidRPr="00AB667D" w:rsidRDefault="00AB667D" w:rsidP="0012461A">
      <w:pPr>
        <w:pStyle w:val="estilo3"/>
        <w:tabs>
          <w:tab w:val="left" w:pos="10206"/>
        </w:tabs>
        <w:spacing w:before="0" w:beforeAutospacing="0" w:after="0" w:afterAutospacing="0"/>
        <w:ind w:left="709" w:firstLine="142"/>
        <w:jc w:val="both"/>
        <w:rPr>
          <w:rStyle w:val="Textoennegrita"/>
          <w:rFonts w:ascii="Arial" w:hAnsi="Arial" w:cs="Arial"/>
          <w:color w:val="0070C0"/>
          <w:sz w:val="22"/>
          <w:szCs w:val="22"/>
        </w:rPr>
      </w:pPr>
      <w:r w:rsidRPr="00AB667D">
        <w:rPr>
          <w:rStyle w:val="Textoennegrita"/>
          <w:rFonts w:ascii="Arial" w:hAnsi="Arial" w:cs="Arial"/>
          <w:color w:val="0070C0"/>
          <w:sz w:val="22"/>
          <w:szCs w:val="22"/>
        </w:rPr>
        <w:t xml:space="preserve">   </w:t>
      </w:r>
      <w:r w:rsidR="00060132" w:rsidRPr="00AB667D">
        <w:rPr>
          <w:rStyle w:val="Textoennegrita"/>
          <w:rFonts w:ascii="Arial" w:hAnsi="Arial" w:cs="Arial"/>
          <w:color w:val="0070C0"/>
          <w:sz w:val="22"/>
          <w:szCs w:val="22"/>
        </w:rPr>
        <w:t>Los santos del cielo</w:t>
      </w:r>
    </w:p>
    <w:p w:rsidR="0012461A" w:rsidRPr="0036443D" w:rsidRDefault="0012461A" w:rsidP="0012461A">
      <w:pPr>
        <w:pStyle w:val="estilo3"/>
        <w:tabs>
          <w:tab w:val="left" w:pos="10206"/>
        </w:tabs>
        <w:spacing w:before="0" w:beforeAutospacing="0" w:after="0" w:afterAutospacing="0"/>
        <w:ind w:left="709" w:firstLine="142"/>
        <w:jc w:val="both"/>
        <w:rPr>
          <w:rFonts w:ascii="Arial" w:hAnsi="Arial" w:cs="Arial"/>
          <w:b/>
          <w:sz w:val="22"/>
          <w:szCs w:val="22"/>
        </w:rPr>
      </w:pPr>
    </w:p>
    <w:p w:rsidR="0012461A" w:rsidRDefault="00060132" w:rsidP="0012461A">
      <w:pPr>
        <w:pStyle w:val="estilo3"/>
        <w:tabs>
          <w:tab w:val="left" w:pos="10206"/>
        </w:tabs>
        <w:spacing w:before="0" w:beforeAutospacing="0" w:after="0" w:afterAutospacing="0"/>
        <w:ind w:left="709" w:firstLine="142"/>
        <w:jc w:val="both"/>
        <w:rPr>
          <w:rFonts w:ascii="Arial" w:hAnsi="Arial" w:cs="Arial"/>
          <w:b/>
          <w:sz w:val="22"/>
          <w:szCs w:val="22"/>
        </w:rPr>
      </w:pPr>
      <w:r w:rsidRPr="0036443D">
        <w:rPr>
          <w:rFonts w:ascii="Arial" w:hAnsi="Arial" w:cs="Arial"/>
          <w:b/>
          <w:sz w:val="22"/>
          <w:szCs w:val="22"/>
        </w:rPr>
        <w:t>   Además de la Ma</w:t>
      </w:r>
      <w:r w:rsidRPr="0036443D">
        <w:rPr>
          <w:rFonts w:ascii="Arial" w:hAnsi="Arial" w:cs="Arial"/>
          <w:b/>
          <w:sz w:val="22"/>
          <w:szCs w:val="22"/>
        </w:rPr>
        <w:softHyphen/>
        <w:t>dre del Señor, la Iglesia venera con afecto las figuras de San José, de Juan el Bautista, de los Apóstoles, de los Santos Padres primitivos, de los márti</w:t>
      </w:r>
      <w:r w:rsidRPr="0036443D">
        <w:rPr>
          <w:rFonts w:ascii="Arial" w:hAnsi="Arial" w:cs="Arial"/>
          <w:b/>
          <w:sz w:val="22"/>
          <w:szCs w:val="22"/>
        </w:rPr>
        <w:softHyphen/>
        <w:t>res de todos los tiempos que dieron ejemplo de su fe.</w:t>
      </w:r>
    </w:p>
    <w:p w:rsidR="0012461A" w:rsidRDefault="00060132" w:rsidP="0012461A">
      <w:pPr>
        <w:pStyle w:val="estilo3"/>
        <w:tabs>
          <w:tab w:val="left" w:pos="10206"/>
        </w:tabs>
        <w:spacing w:before="0" w:beforeAutospacing="0" w:after="0" w:afterAutospacing="0"/>
        <w:ind w:left="709" w:firstLine="142"/>
        <w:jc w:val="both"/>
        <w:rPr>
          <w:rFonts w:ascii="Arial" w:hAnsi="Arial" w:cs="Arial"/>
          <w:b/>
          <w:sz w:val="22"/>
          <w:szCs w:val="22"/>
        </w:rPr>
      </w:pPr>
      <w:r w:rsidRPr="0036443D">
        <w:rPr>
          <w:rFonts w:ascii="Arial" w:hAnsi="Arial" w:cs="Arial"/>
          <w:b/>
          <w:sz w:val="22"/>
          <w:szCs w:val="22"/>
        </w:rPr>
        <w:br/>
        <w:t>   Venera a los Doctores que la ilustraron con su sabiduría; a los Fundadores que originaron sociedades o instituciones eclesiales fecundas y serviciales; y se enc</w:t>
      </w:r>
      <w:r w:rsidRPr="0036443D">
        <w:rPr>
          <w:rFonts w:ascii="Arial" w:hAnsi="Arial" w:cs="Arial"/>
          <w:b/>
          <w:sz w:val="22"/>
          <w:szCs w:val="22"/>
        </w:rPr>
        <w:t>o</w:t>
      </w:r>
      <w:r w:rsidRPr="0036443D">
        <w:rPr>
          <w:rFonts w:ascii="Arial" w:hAnsi="Arial" w:cs="Arial"/>
          <w:b/>
          <w:sz w:val="22"/>
          <w:szCs w:val="22"/>
        </w:rPr>
        <w:t>mienda a aquellos santos especialmente declarados por ella como singulares pr</w:t>
      </w:r>
      <w:r w:rsidRPr="0036443D">
        <w:rPr>
          <w:rFonts w:ascii="Arial" w:hAnsi="Arial" w:cs="Arial"/>
          <w:b/>
          <w:sz w:val="22"/>
          <w:szCs w:val="22"/>
        </w:rPr>
        <w:t>o</w:t>
      </w:r>
      <w:r w:rsidRPr="0036443D">
        <w:rPr>
          <w:rFonts w:ascii="Arial" w:hAnsi="Arial" w:cs="Arial"/>
          <w:b/>
          <w:sz w:val="22"/>
          <w:szCs w:val="22"/>
        </w:rPr>
        <w:t>tectores y "Patronos" de sus familias religiosas, diócesis, naciones, institutos, r</w:t>
      </w:r>
      <w:r w:rsidRPr="0036443D">
        <w:rPr>
          <w:rFonts w:ascii="Arial" w:hAnsi="Arial" w:cs="Arial"/>
          <w:b/>
          <w:sz w:val="22"/>
          <w:szCs w:val="22"/>
        </w:rPr>
        <w:t>e</w:t>
      </w:r>
      <w:r w:rsidRPr="0036443D">
        <w:rPr>
          <w:rFonts w:ascii="Arial" w:hAnsi="Arial" w:cs="Arial"/>
          <w:b/>
          <w:sz w:val="22"/>
          <w:szCs w:val="22"/>
        </w:rPr>
        <w:t>giones, oficios o especiales misiones apostólicas.</w:t>
      </w:r>
    </w:p>
    <w:p w:rsidR="0012461A" w:rsidRDefault="00060132" w:rsidP="0012461A">
      <w:pPr>
        <w:pStyle w:val="estilo3"/>
        <w:tabs>
          <w:tab w:val="left" w:pos="10206"/>
        </w:tabs>
        <w:spacing w:before="0" w:beforeAutospacing="0" w:after="0" w:afterAutospacing="0"/>
        <w:ind w:left="709" w:firstLine="142"/>
        <w:jc w:val="both"/>
        <w:rPr>
          <w:rFonts w:ascii="Arial" w:hAnsi="Arial" w:cs="Arial"/>
          <w:b/>
          <w:sz w:val="22"/>
          <w:szCs w:val="22"/>
        </w:rPr>
      </w:pPr>
      <w:r w:rsidRPr="0036443D">
        <w:rPr>
          <w:rFonts w:ascii="Arial" w:hAnsi="Arial" w:cs="Arial"/>
          <w:b/>
          <w:sz w:val="22"/>
          <w:szCs w:val="22"/>
        </w:rPr>
        <w:t>   Para todos ellos tiene cultos y plegarias y en todos ellos contempla modelos c</w:t>
      </w:r>
      <w:r w:rsidRPr="0036443D">
        <w:rPr>
          <w:rFonts w:ascii="Arial" w:hAnsi="Arial" w:cs="Arial"/>
          <w:b/>
          <w:sz w:val="22"/>
          <w:szCs w:val="22"/>
        </w:rPr>
        <w:t>e</w:t>
      </w:r>
      <w:r w:rsidRPr="0036443D">
        <w:rPr>
          <w:rFonts w:ascii="Arial" w:hAnsi="Arial" w:cs="Arial"/>
          <w:b/>
          <w:sz w:val="22"/>
          <w:szCs w:val="22"/>
        </w:rPr>
        <w:t>lestes inspiradores de fe y valor para quien sigue peregrinando en la vida presente.</w:t>
      </w:r>
    </w:p>
    <w:p w:rsidR="00060132" w:rsidRDefault="00060132" w:rsidP="0012461A">
      <w:pPr>
        <w:pStyle w:val="estilo3"/>
        <w:tabs>
          <w:tab w:val="left" w:pos="10206"/>
        </w:tabs>
        <w:spacing w:before="0" w:beforeAutospacing="0" w:after="0" w:afterAutospacing="0"/>
        <w:ind w:left="709" w:firstLine="142"/>
        <w:jc w:val="both"/>
        <w:rPr>
          <w:rFonts w:ascii="Arial" w:hAnsi="Arial" w:cs="Arial"/>
          <w:b/>
          <w:sz w:val="22"/>
          <w:szCs w:val="22"/>
        </w:rPr>
      </w:pPr>
      <w:r w:rsidRPr="0036443D">
        <w:rPr>
          <w:rFonts w:ascii="Arial" w:hAnsi="Arial" w:cs="Arial"/>
          <w:b/>
          <w:sz w:val="22"/>
          <w:szCs w:val="22"/>
        </w:rPr>
        <w:t>   Los difuntos que "esperan" en el purgatorio su llegada al cielo han sido con fr</w:t>
      </w:r>
      <w:r w:rsidRPr="0036443D">
        <w:rPr>
          <w:rFonts w:ascii="Arial" w:hAnsi="Arial" w:cs="Arial"/>
          <w:b/>
          <w:sz w:val="22"/>
          <w:szCs w:val="22"/>
        </w:rPr>
        <w:t>e</w:t>
      </w:r>
      <w:r w:rsidRPr="0036443D">
        <w:rPr>
          <w:rFonts w:ascii="Arial" w:hAnsi="Arial" w:cs="Arial"/>
          <w:b/>
          <w:sz w:val="22"/>
          <w:szCs w:val="22"/>
        </w:rPr>
        <w:t>cuencia objeto de sufragios y también de plegarias, pues su destino seguro es el p</w:t>
      </w:r>
      <w:r w:rsidRPr="0036443D">
        <w:rPr>
          <w:rFonts w:ascii="Arial" w:hAnsi="Arial" w:cs="Arial"/>
          <w:b/>
          <w:sz w:val="22"/>
          <w:szCs w:val="22"/>
        </w:rPr>
        <w:t>a</w:t>
      </w:r>
      <w:r w:rsidRPr="0036443D">
        <w:rPr>
          <w:rFonts w:ascii="Arial" w:hAnsi="Arial" w:cs="Arial"/>
          <w:b/>
          <w:sz w:val="22"/>
          <w:szCs w:val="22"/>
        </w:rPr>
        <w:t>raíso, en virtud de sus méritos y virtudes mientras vivieron en la tierra.</w:t>
      </w:r>
    </w:p>
    <w:p w:rsidR="0012461A" w:rsidRPr="0036443D" w:rsidRDefault="0012461A" w:rsidP="0012461A">
      <w:pPr>
        <w:pStyle w:val="estilo3"/>
        <w:tabs>
          <w:tab w:val="left" w:pos="10206"/>
        </w:tabs>
        <w:spacing w:before="0" w:beforeAutospacing="0" w:after="0" w:afterAutospacing="0"/>
        <w:ind w:left="709" w:firstLine="142"/>
        <w:jc w:val="both"/>
        <w:rPr>
          <w:rFonts w:ascii="Arial" w:hAnsi="Arial" w:cs="Arial"/>
          <w:b/>
          <w:sz w:val="22"/>
          <w:szCs w:val="22"/>
        </w:rPr>
      </w:pPr>
    </w:p>
    <w:p w:rsidR="00060132" w:rsidRPr="00AB667D" w:rsidRDefault="00AB667D" w:rsidP="0012461A">
      <w:pPr>
        <w:pStyle w:val="estilo3"/>
        <w:tabs>
          <w:tab w:val="left" w:pos="10206"/>
        </w:tabs>
        <w:spacing w:before="0" w:beforeAutospacing="0" w:after="0" w:afterAutospacing="0"/>
        <w:ind w:left="709" w:firstLine="142"/>
        <w:jc w:val="both"/>
        <w:rPr>
          <w:rStyle w:val="Textoennegrita"/>
          <w:rFonts w:ascii="Arial" w:hAnsi="Arial" w:cs="Arial"/>
          <w:color w:val="0070C0"/>
          <w:sz w:val="22"/>
          <w:szCs w:val="22"/>
        </w:rPr>
      </w:pPr>
      <w:r w:rsidRPr="00AB667D">
        <w:rPr>
          <w:rStyle w:val="Textoennegrita"/>
          <w:rFonts w:ascii="Arial" w:hAnsi="Arial" w:cs="Arial"/>
          <w:color w:val="0070C0"/>
          <w:sz w:val="22"/>
          <w:szCs w:val="22"/>
        </w:rPr>
        <w:t xml:space="preserve">   </w:t>
      </w:r>
      <w:r w:rsidR="008E2416">
        <w:rPr>
          <w:rStyle w:val="Textoennegrita"/>
          <w:rFonts w:ascii="Arial" w:hAnsi="Arial" w:cs="Arial"/>
          <w:color w:val="0070C0"/>
          <w:sz w:val="22"/>
          <w:szCs w:val="22"/>
        </w:rPr>
        <w:t xml:space="preserve">3º  </w:t>
      </w:r>
      <w:r w:rsidR="00060132" w:rsidRPr="00AB667D">
        <w:rPr>
          <w:rStyle w:val="Textoennegrita"/>
          <w:rFonts w:ascii="Arial" w:hAnsi="Arial" w:cs="Arial"/>
          <w:color w:val="0070C0"/>
          <w:sz w:val="22"/>
          <w:szCs w:val="22"/>
        </w:rPr>
        <w:t>Las imágenes</w:t>
      </w:r>
    </w:p>
    <w:p w:rsidR="0012461A" w:rsidRPr="0036443D" w:rsidRDefault="0012461A" w:rsidP="0012461A">
      <w:pPr>
        <w:pStyle w:val="estilo3"/>
        <w:tabs>
          <w:tab w:val="left" w:pos="10206"/>
        </w:tabs>
        <w:spacing w:before="0" w:beforeAutospacing="0" w:after="0" w:afterAutospacing="0"/>
        <w:ind w:left="709" w:firstLine="142"/>
        <w:jc w:val="both"/>
        <w:rPr>
          <w:rFonts w:ascii="Arial" w:hAnsi="Arial" w:cs="Arial"/>
          <w:b/>
          <w:sz w:val="22"/>
          <w:szCs w:val="22"/>
        </w:rPr>
      </w:pPr>
    </w:p>
    <w:p w:rsidR="0012461A" w:rsidRDefault="00060132" w:rsidP="0012461A">
      <w:pPr>
        <w:pStyle w:val="estilo3"/>
        <w:tabs>
          <w:tab w:val="left" w:pos="10206"/>
        </w:tabs>
        <w:spacing w:before="0" w:beforeAutospacing="0" w:after="0" w:afterAutospacing="0"/>
        <w:ind w:left="709" w:firstLine="142"/>
        <w:jc w:val="both"/>
        <w:rPr>
          <w:rFonts w:ascii="Arial" w:hAnsi="Arial" w:cs="Arial"/>
          <w:b/>
          <w:sz w:val="22"/>
          <w:szCs w:val="22"/>
        </w:rPr>
      </w:pPr>
      <w:r w:rsidRPr="0036443D">
        <w:rPr>
          <w:rFonts w:ascii="Arial" w:hAnsi="Arial" w:cs="Arial"/>
          <w:b/>
          <w:sz w:val="22"/>
          <w:szCs w:val="22"/>
        </w:rPr>
        <w:t>   Los cristianos miraron siempre con simpatía las figuras, iconos e imágenes de los santos celestes, que hacen posible recordar de forma sensible y familiar a los que ya gozan de la patria celeste. Cultivó y respetó todas las expresiones artísticas en este terreno.</w:t>
      </w:r>
    </w:p>
    <w:p w:rsidR="0012461A" w:rsidRDefault="00060132" w:rsidP="0012461A">
      <w:pPr>
        <w:pStyle w:val="estilo3"/>
        <w:tabs>
          <w:tab w:val="left" w:pos="10206"/>
        </w:tabs>
        <w:spacing w:before="0" w:beforeAutospacing="0" w:after="0" w:afterAutospacing="0"/>
        <w:ind w:left="709" w:firstLine="142"/>
        <w:jc w:val="both"/>
        <w:rPr>
          <w:rFonts w:ascii="Arial" w:hAnsi="Arial" w:cs="Arial"/>
          <w:b/>
          <w:sz w:val="22"/>
          <w:szCs w:val="22"/>
        </w:rPr>
      </w:pPr>
      <w:r w:rsidRPr="0036443D">
        <w:rPr>
          <w:rFonts w:ascii="Arial" w:hAnsi="Arial" w:cs="Arial"/>
          <w:b/>
          <w:sz w:val="22"/>
          <w:szCs w:val="22"/>
        </w:rPr>
        <w:br/>
        <w:t>   Por eso las esculturas, pinturas, mosaicos, vidrieras, bordados, grabados y dec</w:t>
      </w:r>
      <w:r w:rsidRPr="0036443D">
        <w:rPr>
          <w:rFonts w:ascii="Arial" w:hAnsi="Arial" w:cs="Arial"/>
          <w:b/>
          <w:sz w:val="22"/>
          <w:szCs w:val="22"/>
        </w:rPr>
        <w:t>o</w:t>
      </w:r>
      <w:r w:rsidRPr="0036443D">
        <w:rPr>
          <w:rFonts w:ascii="Arial" w:hAnsi="Arial" w:cs="Arial"/>
          <w:b/>
          <w:sz w:val="22"/>
          <w:szCs w:val="22"/>
        </w:rPr>
        <w:t xml:space="preserve">raciones con figuras de este tipo fueron siempre venerados como soportes del culto cristiano. </w:t>
      </w:r>
    </w:p>
    <w:p w:rsidR="00060132" w:rsidRDefault="00060132" w:rsidP="0012461A">
      <w:pPr>
        <w:pStyle w:val="estilo3"/>
        <w:tabs>
          <w:tab w:val="left" w:pos="10206"/>
        </w:tabs>
        <w:spacing w:before="0" w:beforeAutospacing="0" w:after="0" w:afterAutospacing="0"/>
        <w:ind w:left="709" w:firstLine="142"/>
        <w:jc w:val="both"/>
        <w:rPr>
          <w:rFonts w:ascii="Arial" w:hAnsi="Arial" w:cs="Arial"/>
          <w:b/>
          <w:sz w:val="22"/>
          <w:szCs w:val="22"/>
        </w:rPr>
      </w:pPr>
      <w:r w:rsidRPr="0036443D">
        <w:rPr>
          <w:rFonts w:ascii="Arial" w:hAnsi="Arial" w:cs="Arial"/>
          <w:b/>
          <w:sz w:val="22"/>
          <w:szCs w:val="22"/>
        </w:rPr>
        <w:br/>
        <w:t>   Lejos de cualquier superstición o fetichismo, pero rechazan</w:t>
      </w:r>
      <w:r w:rsidRPr="0036443D">
        <w:rPr>
          <w:rFonts w:ascii="Arial" w:hAnsi="Arial" w:cs="Arial"/>
          <w:b/>
          <w:sz w:val="22"/>
          <w:szCs w:val="22"/>
        </w:rPr>
        <w:softHyphen/>
        <w:t>do los prejuicios rig</w:t>
      </w:r>
      <w:r w:rsidRPr="0036443D">
        <w:rPr>
          <w:rFonts w:ascii="Arial" w:hAnsi="Arial" w:cs="Arial"/>
          <w:b/>
          <w:sz w:val="22"/>
          <w:szCs w:val="22"/>
        </w:rPr>
        <w:t>o</w:t>
      </w:r>
      <w:r w:rsidRPr="0036443D">
        <w:rPr>
          <w:rFonts w:ascii="Arial" w:hAnsi="Arial" w:cs="Arial"/>
          <w:b/>
          <w:sz w:val="22"/>
          <w:szCs w:val="22"/>
        </w:rPr>
        <w:t>ristas de quienes combatieron su exis</w:t>
      </w:r>
      <w:r w:rsidRPr="0036443D">
        <w:rPr>
          <w:rFonts w:ascii="Arial" w:hAnsi="Arial" w:cs="Arial"/>
          <w:b/>
          <w:sz w:val="22"/>
          <w:szCs w:val="22"/>
        </w:rPr>
        <w:softHyphen/>
        <w:t>tencia (los iconoclastas), y más allá de los simples goces estéti</w:t>
      </w:r>
      <w:r w:rsidRPr="0036443D">
        <w:rPr>
          <w:rFonts w:ascii="Arial" w:hAnsi="Arial" w:cs="Arial"/>
          <w:b/>
          <w:sz w:val="22"/>
          <w:szCs w:val="22"/>
        </w:rPr>
        <w:softHyphen/>
        <w:t>cos que promocionaron los artistas, las imágenes se difundi</w:t>
      </w:r>
      <w:r w:rsidRPr="0036443D">
        <w:rPr>
          <w:rFonts w:ascii="Arial" w:hAnsi="Arial" w:cs="Arial"/>
          <w:b/>
          <w:sz w:val="22"/>
          <w:szCs w:val="22"/>
        </w:rPr>
        <w:t>e</w:t>
      </w:r>
      <w:r w:rsidRPr="0036443D">
        <w:rPr>
          <w:rFonts w:ascii="Arial" w:hAnsi="Arial" w:cs="Arial"/>
          <w:b/>
          <w:sz w:val="22"/>
          <w:szCs w:val="22"/>
        </w:rPr>
        <w:t>ron y veneraron como ocasión de plegaria y de conversión cristiana.</w:t>
      </w:r>
    </w:p>
    <w:p w:rsidR="0012461A" w:rsidRPr="0036443D" w:rsidRDefault="0012461A" w:rsidP="0012461A">
      <w:pPr>
        <w:pStyle w:val="estilo3"/>
        <w:tabs>
          <w:tab w:val="left" w:pos="10206"/>
        </w:tabs>
        <w:spacing w:before="0" w:beforeAutospacing="0" w:after="0" w:afterAutospacing="0"/>
        <w:ind w:left="709" w:firstLine="142"/>
        <w:jc w:val="both"/>
        <w:rPr>
          <w:rFonts w:ascii="Arial" w:hAnsi="Arial" w:cs="Arial"/>
          <w:b/>
          <w:sz w:val="22"/>
          <w:szCs w:val="22"/>
        </w:rPr>
      </w:pPr>
    </w:p>
    <w:p w:rsidR="00060132" w:rsidRPr="00AB667D" w:rsidRDefault="00AB667D" w:rsidP="0012461A">
      <w:pPr>
        <w:pStyle w:val="estilo3"/>
        <w:tabs>
          <w:tab w:val="left" w:pos="10206"/>
        </w:tabs>
        <w:spacing w:before="0" w:beforeAutospacing="0" w:after="0" w:afterAutospacing="0"/>
        <w:ind w:left="709" w:firstLine="142"/>
        <w:jc w:val="both"/>
        <w:rPr>
          <w:rStyle w:val="Textoennegrita"/>
          <w:rFonts w:ascii="Arial" w:hAnsi="Arial" w:cs="Arial"/>
          <w:color w:val="0070C0"/>
          <w:sz w:val="22"/>
          <w:szCs w:val="22"/>
        </w:rPr>
      </w:pPr>
      <w:r w:rsidRPr="00AB667D">
        <w:rPr>
          <w:rStyle w:val="Textoennegrita"/>
          <w:rFonts w:ascii="Arial" w:hAnsi="Arial" w:cs="Arial"/>
          <w:color w:val="0070C0"/>
          <w:sz w:val="22"/>
          <w:szCs w:val="22"/>
        </w:rPr>
        <w:t xml:space="preserve">   </w:t>
      </w:r>
      <w:r w:rsidR="008E2416">
        <w:rPr>
          <w:rStyle w:val="Textoennegrita"/>
          <w:rFonts w:ascii="Arial" w:hAnsi="Arial" w:cs="Arial"/>
          <w:color w:val="0070C0"/>
          <w:sz w:val="22"/>
          <w:szCs w:val="22"/>
        </w:rPr>
        <w:t xml:space="preserve">4º  </w:t>
      </w:r>
      <w:r w:rsidRPr="00AB667D">
        <w:rPr>
          <w:rStyle w:val="Textoennegrita"/>
          <w:rFonts w:ascii="Arial" w:hAnsi="Arial" w:cs="Arial"/>
          <w:color w:val="0070C0"/>
          <w:sz w:val="22"/>
          <w:szCs w:val="22"/>
        </w:rPr>
        <w:t xml:space="preserve"> </w:t>
      </w:r>
      <w:r w:rsidR="00060132" w:rsidRPr="00AB667D">
        <w:rPr>
          <w:rStyle w:val="Textoennegrita"/>
          <w:rFonts w:ascii="Arial" w:hAnsi="Arial" w:cs="Arial"/>
          <w:color w:val="0070C0"/>
          <w:sz w:val="22"/>
          <w:szCs w:val="22"/>
        </w:rPr>
        <w:t>Las reliquias</w:t>
      </w:r>
    </w:p>
    <w:p w:rsidR="0012461A" w:rsidRPr="0036443D" w:rsidRDefault="0012461A" w:rsidP="0012461A">
      <w:pPr>
        <w:pStyle w:val="estilo3"/>
        <w:tabs>
          <w:tab w:val="left" w:pos="10206"/>
        </w:tabs>
        <w:spacing w:before="0" w:beforeAutospacing="0" w:after="0" w:afterAutospacing="0"/>
        <w:ind w:left="709" w:firstLine="142"/>
        <w:jc w:val="both"/>
        <w:rPr>
          <w:rFonts w:ascii="Arial" w:hAnsi="Arial" w:cs="Arial"/>
          <w:b/>
          <w:sz w:val="22"/>
          <w:szCs w:val="22"/>
        </w:rPr>
      </w:pPr>
    </w:p>
    <w:p w:rsidR="0012461A" w:rsidRDefault="00060132" w:rsidP="0012461A">
      <w:pPr>
        <w:pStyle w:val="estilo3"/>
        <w:tabs>
          <w:tab w:val="left" w:pos="10206"/>
        </w:tabs>
        <w:spacing w:before="0" w:beforeAutospacing="0" w:after="0" w:afterAutospacing="0"/>
        <w:ind w:left="709" w:firstLine="142"/>
        <w:jc w:val="both"/>
        <w:rPr>
          <w:rFonts w:ascii="Arial" w:hAnsi="Arial" w:cs="Arial"/>
          <w:b/>
          <w:sz w:val="22"/>
          <w:szCs w:val="22"/>
        </w:rPr>
      </w:pPr>
      <w:r w:rsidRPr="0036443D">
        <w:rPr>
          <w:rFonts w:ascii="Arial" w:hAnsi="Arial" w:cs="Arial"/>
          <w:b/>
          <w:sz w:val="22"/>
          <w:szCs w:val="22"/>
        </w:rPr>
        <w:t>   También las reliquias o restos de los hombres venerados como santos mereci</w:t>
      </w:r>
      <w:r w:rsidRPr="0036443D">
        <w:rPr>
          <w:rFonts w:ascii="Arial" w:hAnsi="Arial" w:cs="Arial"/>
          <w:b/>
          <w:sz w:val="22"/>
          <w:szCs w:val="22"/>
        </w:rPr>
        <w:t>e</w:t>
      </w:r>
      <w:r w:rsidRPr="0036443D">
        <w:rPr>
          <w:rFonts w:ascii="Arial" w:hAnsi="Arial" w:cs="Arial"/>
          <w:b/>
          <w:sz w:val="22"/>
          <w:szCs w:val="22"/>
        </w:rPr>
        <w:t>ron culto singular. El cuerpo de los mártires, que dieron su vida por la fe que prof</w:t>
      </w:r>
      <w:r w:rsidRPr="0036443D">
        <w:rPr>
          <w:rFonts w:ascii="Arial" w:hAnsi="Arial" w:cs="Arial"/>
          <w:b/>
          <w:sz w:val="22"/>
          <w:szCs w:val="22"/>
        </w:rPr>
        <w:t>e</w:t>
      </w:r>
      <w:r w:rsidRPr="0036443D">
        <w:rPr>
          <w:rFonts w:ascii="Arial" w:hAnsi="Arial" w:cs="Arial"/>
          <w:b/>
          <w:sz w:val="22"/>
          <w:szCs w:val="22"/>
        </w:rPr>
        <w:t>saron, mereció un culto singular y fue conservado con devoción.</w:t>
      </w:r>
    </w:p>
    <w:p w:rsidR="00060132" w:rsidRDefault="00060132" w:rsidP="0012461A">
      <w:pPr>
        <w:pStyle w:val="estilo3"/>
        <w:tabs>
          <w:tab w:val="left" w:pos="10206"/>
        </w:tabs>
        <w:spacing w:before="0" w:beforeAutospacing="0" w:after="0" w:afterAutospacing="0"/>
        <w:ind w:left="709" w:firstLine="142"/>
        <w:jc w:val="both"/>
        <w:rPr>
          <w:rFonts w:ascii="Arial" w:hAnsi="Arial" w:cs="Arial"/>
          <w:b/>
          <w:sz w:val="22"/>
          <w:szCs w:val="22"/>
        </w:rPr>
      </w:pPr>
      <w:r w:rsidRPr="0036443D">
        <w:rPr>
          <w:rFonts w:ascii="Arial" w:hAnsi="Arial" w:cs="Arial"/>
          <w:b/>
          <w:sz w:val="22"/>
          <w:szCs w:val="22"/>
        </w:rPr>
        <w:br/>
        <w:t>   Templos vivos de Dios en la tierra, fueron recuerdo y estímulo de piedad y de mu</w:t>
      </w:r>
      <w:r w:rsidRPr="0036443D">
        <w:rPr>
          <w:rFonts w:ascii="Arial" w:hAnsi="Arial" w:cs="Arial"/>
          <w:b/>
          <w:sz w:val="22"/>
          <w:szCs w:val="22"/>
        </w:rPr>
        <w:t>l</w:t>
      </w:r>
      <w:r w:rsidRPr="0036443D">
        <w:rPr>
          <w:rFonts w:ascii="Arial" w:hAnsi="Arial" w:cs="Arial"/>
          <w:b/>
          <w:sz w:val="22"/>
          <w:szCs w:val="22"/>
        </w:rPr>
        <w:t>titud de muestras de veneración entre quisieron seguir sus pasos en el mundo</w:t>
      </w:r>
      <w:r w:rsidR="008E2416">
        <w:rPr>
          <w:rFonts w:ascii="Arial" w:hAnsi="Arial" w:cs="Arial"/>
          <w:b/>
          <w:sz w:val="22"/>
          <w:szCs w:val="22"/>
        </w:rPr>
        <w:t>.</w:t>
      </w:r>
    </w:p>
    <w:p w:rsidR="008E2416" w:rsidRDefault="008E2416" w:rsidP="0012461A">
      <w:pPr>
        <w:pStyle w:val="estilo3"/>
        <w:tabs>
          <w:tab w:val="left" w:pos="10206"/>
        </w:tabs>
        <w:spacing w:before="0" w:beforeAutospacing="0" w:after="0" w:afterAutospacing="0"/>
        <w:ind w:left="709" w:firstLine="142"/>
        <w:jc w:val="both"/>
        <w:rPr>
          <w:rFonts w:ascii="Arial" w:hAnsi="Arial" w:cs="Arial"/>
          <w:b/>
          <w:sz w:val="22"/>
          <w:szCs w:val="22"/>
        </w:rPr>
      </w:pPr>
    </w:p>
    <w:p w:rsidR="008E2416" w:rsidRPr="008E2416" w:rsidRDefault="008E2416" w:rsidP="008E2416">
      <w:pPr>
        <w:widowControl/>
        <w:tabs>
          <w:tab w:val="left" w:pos="10206"/>
        </w:tabs>
        <w:autoSpaceDE/>
        <w:adjustRightInd/>
        <w:ind w:left="709" w:firstLine="142"/>
        <w:jc w:val="both"/>
        <w:rPr>
          <w:b/>
          <w:bCs/>
          <w:color w:val="0070C0"/>
          <w:sz w:val="28"/>
          <w:szCs w:val="28"/>
        </w:rPr>
      </w:pPr>
      <w:r w:rsidRPr="008E2416">
        <w:rPr>
          <w:b/>
          <w:bCs/>
          <w:color w:val="0070C0"/>
          <w:sz w:val="28"/>
          <w:szCs w:val="28"/>
        </w:rPr>
        <w:t xml:space="preserve">    </w:t>
      </w:r>
      <w:r>
        <w:rPr>
          <w:b/>
          <w:bCs/>
          <w:color w:val="0070C0"/>
          <w:sz w:val="28"/>
          <w:szCs w:val="28"/>
        </w:rPr>
        <w:t xml:space="preserve">e)  </w:t>
      </w:r>
      <w:r w:rsidRPr="008E2416">
        <w:rPr>
          <w:b/>
          <w:bCs/>
          <w:color w:val="0070C0"/>
          <w:sz w:val="28"/>
          <w:szCs w:val="28"/>
        </w:rPr>
        <w:t>Objetos y lugares</w:t>
      </w:r>
    </w:p>
    <w:p w:rsidR="008E2416" w:rsidRPr="0036443D" w:rsidRDefault="008E2416" w:rsidP="008E2416">
      <w:pPr>
        <w:widowControl/>
        <w:tabs>
          <w:tab w:val="left" w:pos="10206"/>
        </w:tabs>
        <w:autoSpaceDE/>
        <w:adjustRightInd/>
        <w:ind w:left="709" w:firstLine="142"/>
        <w:jc w:val="both"/>
        <w:rPr>
          <w:b/>
          <w:sz w:val="22"/>
          <w:szCs w:val="22"/>
        </w:rPr>
      </w:pPr>
    </w:p>
    <w:p w:rsidR="008E2416" w:rsidRDefault="008E2416" w:rsidP="008E2416">
      <w:pPr>
        <w:widowControl/>
        <w:tabs>
          <w:tab w:val="left" w:pos="10206"/>
        </w:tabs>
        <w:autoSpaceDE/>
        <w:adjustRightInd/>
        <w:ind w:left="709" w:firstLine="142"/>
        <w:jc w:val="both"/>
        <w:rPr>
          <w:b/>
          <w:sz w:val="22"/>
          <w:szCs w:val="22"/>
        </w:rPr>
      </w:pPr>
      <w:r w:rsidRPr="0036443D">
        <w:rPr>
          <w:b/>
          <w:sz w:val="22"/>
          <w:szCs w:val="22"/>
        </w:rPr>
        <w:t>   El culto cristiano no es mero recuerdo o plegaria individual. Es sobre todo acción sagrada y comunitaria en la que entra en juego el cuerpo y el corazón.</w:t>
      </w:r>
    </w:p>
    <w:p w:rsidR="008E2416" w:rsidRDefault="008E2416" w:rsidP="008E2416">
      <w:pPr>
        <w:widowControl/>
        <w:tabs>
          <w:tab w:val="left" w:pos="10206"/>
        </w:tabs>
        <w:autoSpaceDE/>
        <w:adjustRightInd/>
        <w:ind w:left="709" w:firstLine="142"/>
        <w:jc w:val="both"/>
        <w:rPr>
          <w:b/>
          <w:sz w:val="22"/>
          <w:szCs w:val="22"/>
        </w:rPr>
      </w:pPr>
      <w:r w:rsidRPr="0036443D">
        <w:rPr>
          <w:b/>
          <w:sz w:val="22"/>
          <w:szCs w:val="22"/>
        </w:rPr>
        <w:br/>
        <w:t>   En todas partes se puede y debe venerar a Dios y elevar al cielo alabanzas y pet</w:t>
      </w:r>
      <w:r w:rsidRPr="0036443D">
        <w:rPr>
          <w:b/>
          <w:sz w:val="22"/>
          <w:szCs w:val="22"/>
        </w:rPr>
        <w:t>i</w:t>
      </w:r>
      <w:r w:rsidRPr="0036443D">
        <w:rPr>
          <w:b/>
          <w:sz w:val="22"/>
          <w:szCs w:val="22"/>
        </w:rPr>
        <w:t>ciones, según Jesús dijo a la samari</w:t>
      </w:r>
      <w:r w:rsidRPr="0036443D">
        <w:rPr>
          <w:b/>
          <w:sz w:val="22"/>
          <w:szCs w:val="22"/>
        </w:rPr>
        <w:softHyphen/>
        <w:t>tana (</w:t>
      </w:r>
      <w:proofErr w:type="spellStart"/>
      <w:r w:rsidRPr="0036443D">
        <w:rPr>
          <w:b/>
          <w:sz w:val="22"/>
          <w:szCs w:val="22"/>
        </w:rPr>
        <w:t>Jn.</w:t>
      </w:r>
      <w:proofErr w:type="spellEnd"/>
      <w:r w:rsidRPr="0036443D">
        <w:rPr>
          <w:b/>
          <w:sz w:val="22"/>
          <w:szCs w:val="22"/>
        </w:rPr>
        <w:t xml:space="preserve"> 4. 22). Pero en la Iglesia merecieron singular respeto los lugares, los tiempos y los objetos asumidos como sagrados por los cristianos.</w:t>
      </w:r>
    </w:p>
    <w:p w:rsidR="008E2416" w:rsidRDefault="008E2416" w:rsidP="0012461A">
      <w:pPr>
        <w:pStyle w:val="estilo3"/>
        <w:tabs>
          <w:tab w:val="left" w:pos="10206"/>
        </w:tabs>
        <w:spacing w:before="0" w:beforeAutospacing="0" w:after="0" w:afterAutospacing="0"/>
        <w:ind w:left="709" w:firstLine="142"/>
        <w:jc w:val="both"/>
        <w:rPr>
          <w:rFonts w:ascii="Arial" w:hAnsi="Arial" w:cs="Arial"/>
          <w:b/>
          <w:sz w:val="22"/>
          <w:szCs w:val="22"/>
        </w:rPr>
      </w:pPr>
    </w:p>
    <w:p w:rsidR="008E2416" w:rsidRDefault="008E2416" w:rsidP="008E2416">
      <w:pPr>
        <w:pStyle w:val="estilo3"/>
        <w:tabs>
          <w:tab w:val="left" w:pos="10206"/>
        </w:tabs>
        <w:spacing w:before="0" w:beforeAutospacing="0" w:after="0" w:afterAutospacing="0"/>
        <w:ind w:left="709" w:firstLine="142"/>
        <w:jc w:val="center"/>
        <w:rPr>
          <w:rFonts w:ascii="Arial" w:hAnsi="Arial" w:cs="Arial"/>
          <w:b/>
          <w:sz w:val="22"/>
          <w:szCs w:val="22"/>
        </w:rPr>
      </w:pPr>
      <w:r>
        <w:rPr>
          <w:noProof/>
        </w:rPr>
        <w:lastRenderedPageBreak/>
        <w:drawing>
          <wp:inline distT="0" distB="0" distL="0" distR="0">
            <wp:extent cx="3781425" cy="2125584"/>
            <wp:effectExtent l="19050" t="0" r="9525" b="0"/>
            <wp:docPr id="46" name="irc_mi" descr="http://www.abc.es/Media/201304/27/Santa-Sofia--644x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bc.es/Media/201304/27/Santa-Sofia--644x362.jpg"/>
                    <pic:cNvPicPr>
                      <a:picLocks noChangeAspect="1" noChangeArrowheads="1"/>
                    </pic:cNvPicPr>
                  </pic:nvPicPr>
                  <pic:blipFill>
                    <a:blip r:embed="rId83"/>
                    <a:srcRect/>
                    <a:stretch>
                      <a:fillRect/>
                    </a:stretch>
                  </pic:blipFill>
                  <pic:spPr bwMode="auto">
                    <a:xfrm>
                      <a:off x="0" y="0"/>
                      <a:ext cx="3783656" cy="2126838"/>
                    </a:xfrm>
                    <a:prstGeom prst="rect">
                      <a:avLst/>
                    </a:prstGeom>
                    <a:noFill/>
                    <a:ln w="9525">
                      <a:noFill/>
                      <a:miter lim="800000"/>
                      <a:headEnd/>
                      <a:tailEnd/>
                    </a:ln>
                  </pic:spPr>
                </pic:pic>
              </a:graphicData>
            </a:graphic>
          </wp:inline>
        </w:drawing>
      </w:r>
    </w:p>
    <w:p w:rsidR="008E2416" w:rsidRPr="008E2416" w:rsidRDefault="008E2416" w:rsidP="008E2416">
      <w:pPr>
        <w:pStyle w:val="estilo3"/>
        <w:tabs>
          <w:tab w:val="left" w:pos="10206"/>
        </w:tabs>
        <w:spacing w:before="0" w:beforeAutospacing="0" w:after="0" w:afterAutospacing="0"/>
        <w:ind w:left="709" w:firstLine="142"/>
        <w:jc w:val="center"/>
        <w:rPr>
          <w:rFonts w:ascii="Arial" w:hAnsi="Arial" w:cs="Arial"/>
          <w:b/>
          <w:color w:val="0070C0"/>
          <w:sz w:val="22"/>
          <w:szCs w:val="22"/>
        </w:rPr>
      </w:pPr>
      <w:r w:rsidRPr="008E2416">
        <w:rPr>
          <w:rFonts w:ascii="Arial" w:hAnsi="Arial" w:cs="Arial"/>
          <w:b/>
          <w:color w:val="0070C0"/>
          <w:sz w:val="22"/>
          <w:szCs w:val="22"/>
        </w:rPr>
        <w:t>Santa Sofía</w:t>
      </w:r>
    </w:p>
    <w:p w:rsidR="008E2416" w:rsidRDefault="008E2416" w:rsidP="0012461A">
      <w:pPr>
        <w:pStyle w:val="estilo3"/>
        <w:tabs>
          <w:tab w:val="left" w:pos="10206"/>
        </w:tabs>
        <w:spacing w:before="0" w:beforeAutospacing="0" w:after="0" w:afterAutospacing="0"/>
        <w:ind w:left="709" w:firstLine="142"/>
        <w:jc w:val="both"/>
        <w:rPr>
          <w:rFonts w:ascii="Arial" w:hAnsi="Arial" w:cs="Arial"/>
          <w:b/>
          <w:sz w:val="22"/>
          <w:szCs w:val="22"/>
        </w:rPr>
      </w:pPr>
    </w:p>
    <w:p w:rsidR="00060132" w:rsidRPr="00AB667D" w:rsidRDefault="00AB667D" w:rsidP="0012461A">
      <w:pPr>
        <w:widowControl/>
        <w:tabs>
          <w:tab w:val="left" w:pos="10206"/>
        </w:tabs>
        <w:autoSpaceDE/>
        <w:adjustRightInd/>
        <w:ind w:left="709" w:firstLine="142"/>
        <w:jc w:val="both"/>
        <w:rPr>
          <w:b/>
          <w:bCs/>
          <w:color w:val="0070C0"/>
          <w:sz w:val="22"/>
          <w:szCs w:val="22"/>
        </w:rPr>
      </w:pPr>
      <w:r w:rsidRPr="00AB667D">
        <w:rPr>
          <w:b/>
          <w:bCs/>
          <w:color w:val="0070C0"/>
          <w:sz w:val="22"/>
          <w:szCs w:val="22"/>
        </w:rPr>
        <w:t xml:space="preserve">   </w:t>
      </w:r>
      <w:r w:rsidR="00060132" w:rsidRPr="00AB667D">
        <w:rPr>
          <w:b/>
          <w:bCs/>
          <w:color w:val="0070C0"/>
          <w:sz w:val="22"/>
          <w:szCs w:val="22"/>
        </w:rPr>
        <w:t>Templos y lugares santos</w:t>
      </w:r>
    </w:p>
    <w:p w:rsidR="0012461A" w:rsidRPr="0036443D" w:rsidRDefault="0012461A" w:rsidP="0012461A">
      <w:pPr>
        <w:widowControl/>
        <w:tabs>
          <w:tab w:val="left" w:pos="10206"/>
        </w:tabs>
        <w:autoSpaceDE/>
        <w:adjustRightInd/>
        <w:ind w:left="709" w:firstLine="142"/>
        <w:jc w:val="both"/>
        <w:rPr>
          <w:b/>
          <w:sz w:val="22"/>
          <w:szCs w:val="22"/>
        </w:rPr>
      </w:pPr>
    </w:p>
    <w:p w:rsidR="0012461A" w:rsidRDefault="00060132" w:rsidP="0012461A">
      <w:pPr>
        <w:widowControl/>
        <w:tabs>
          <w:tab w:val="left" w:pos="10206"/>
        </w:tabs>
        <w:autoSpaceDE/>
        <w:adjustRightInd/>
        <w:ind w:left="709" w:firstLine="142"/>
        <w:jc w:val="both"/>
        <w:rPr>
          <w:b/>
          <w:sz w:val="22"/>
          <w:szCs w:val="22"/>
        </w:rPr>
      </w:pPr>
      <w:r w:rsidRPr="0036443D">
        <w:rPr>
          <w:b/>
          <w:sz w:val="22"/>
          <w:szCs w:val="22"/>
        </w:rPr>
        <w:t>   Los lugares santos merecen especial atención: santuarios e igle</w:t>
      </w:r>
      <w:r w:rsidRPr="0036443D">
        <w:rPr>
          <w:b/>
          <w:sz w:val="22"/>
          <w:szCs w:val="22"/>
        </w:rPr>
        <w:softHyphen/>
        <w:t>sias, especia</w:t>
      </w:r>
      <w:r w:rsidRPr="0036443D">
        <w:rPr>
          <w:b/>
          <w:sz w:val="22"/>
          <w:szCs w:val="22"/>
        </w:rPr>
        <w:t>l</w:t>
      </w:r>
      <w:r w:rsidRPr="0036443D">
        <w:rPr>
          <w:b/>
          <w:sz w:val="22"/>
          <w:szCs w:val="22"/>
        </w:rPr>
        <w:t>mente las catedrales, sepulcros de los mártires y lugares de vida de los santos. De</w:t>
      </w:r>
      <w:r w:rsidRPr="0036443D">
        <w:rPr>
          <w:b/>
          <w:sz w:val="22"/>
          <w:szCs w:val="22"/>
        </w:rPr>
        <w:t>s</w:t>
      </w:r>
      <w:r w:rsidRPr="0036443D">
        <w:rPr>
          <w:b/>
          <w:sz w:val="22"/>
          <w:szCs w:val="22"/>
        </w:rPr>
        <w:t>de los primeros tiempos se multiplicaron entre los cristianos casas de oración, cap</w:t>
      </w:r>
      <w:r w:rsidRPr="0036443D">
        <w:rPr>
          <w:b/>
          <w:sz w:val="22"/>
          <w:szCs w:val="22"/>
        </w:rPr>
        <w:t>i</w:t>
      </w:r>
      <w:r w:rsidRPr="0036443D">
        <w:rPr>
          <w:b/>
          <w:sz w:val="22"/>
          <w:szCs w:val="22"/>
        </w:rPr>
        <w:t>llas, basílicas, orato</w:t>
      </w:r>
      <w:r w:rsidRPr="0036443D">
        <w:rPr>
          <w:b/>
          <w:sz w:val="22"/>
          <w:szCs w:val="22"/>
        </w:rPr>
        <w:softHyphen/>
        <w:t>rios, monasterios y conventos, cementerios, desiertos y lugares solitarios. En ellos se rezaba de manera especial y sobre todo en forma comunitaria.</w:t>
      </w:r>
    </w:p>
    <w:p w:rsidR="0012461A" w:rsidRDefault="00060132" w:rsidP="0012461A">
      <w:pPr>
        <w:widowControl/>
        <w:tabs>
          <w:tab w:val="left" w:pos="10206"/>
        </w:tabs>
        <w:autoSpaceDE/>
        <w:adjustRightInd/>
        <w:ind w:left="709" w:firstLine="142"/>
        <w:jc w:val="both"/>
        <w:rPr>
          <w:b/>
          <w:sz w:val="22"/>
          <w:szCs w:val="22"/>
        </w:rPr>
      </w:pPr>
      <w:r w:rsidRPr="0036443D">
        <w:rPr>
          <w:b/>
          <w:sz w:val="22"/>
          <w:szCs w:val="22"/>
        </w:rPr>
        <w:br/>
        <w:t>   Incluso los centros de cari</w:t>
      </w:r>
      <w:r w:rsidRPr="0036443D">
        <w:rPr>
          <w:b/>
          <w:sz w:val="22"/>
          <w:szCs w:val="22"/>
        </w:rPr>
        <w:softHyphen/>
        <w:t>dad cristiana: hospitales, asilos, hospicios, casas de acogida, tuvieron gran valor como lugares de encuentro con Dios.</w:t>
      </w:r>
    </w:p>
    <w:p w:rsidR="0012461A" w:rsidRDefault="00060132" w:rsidP="0012461A">
      <w:pPr>
        <w:widowControl/>
        <w:tabs>
          <w:tab w:val="left" w:pos="10206"/>
        </w:tabs>
        <w:autoSpaceDE/>
        <w:adjustRightInd/>
        <w:ind w:left="709" w:firstLine="142"/>
        <w:jc w:val="both"/>
        <w:rPr>
          <w:b/>
          <w:sz w:val="22"/>
          <w:szCs w:val="22"/>
        </w:rPr>
      </w:pPr>
      <w:r w:rsidRPr="0036443D">
        <w:rPr>
          <w:b/>
          <w:sz w:val="22"/>
          <w:szCs w:val="22"/>
        </w:rPr>
        <w:t xml:space="preserve">   Merecieron especial veneración y animación para el culto los "santos lugares" en donde el mismo Jesús pasó su vida terrena (Jerusalén, Belén, Nazaret) o en donde sus Apóstoles ejercieron su tarea misionera (Roma, </w:t>
      </w:r>
      <w:proofErr w:type="spellStart"/>
      <w:r w:rsidRPr="0036443D">
        <w:rPr>
          <w:b/>
          <w:sz w:val="22"/>
          <w:szCs w:val="22"/>
        </w:rPr>
        <w:t>Efeso</w:t>
      </w:r>
      <w:proofErr w:type="spellEnd"/>
      <w:r w:rsidRPr="0036443D">
        <w:rPr>
          <w:b/>
          <w:sz w:val="22"/>
          <w:szCs w:val="22"/>
        </w:rPr>
        <w:t>, Santiago de Compostela).</w:t>
      </w:r>
    </w:p>
    <w:p w:rsidR="00060132" w:rsidRDefault="00060132" w:rsidP="0012461A">
      <w:pPr>
        <w:widowControl/>
        <w:tabs>
          <w:tab w:val="left" w:pos="10206"/>
        </w:tabs>
        <w:autoSpaceDE/>
        <w:adjustRightInd/>
        <w:ind w:left="709" w:firstLine="142"/>
        <w:jc w:val="both"/>
        <w:rPr>
          <w:b/>
          <w:sz w:val="22"/>
          <w:szCs w:val="22"/>
        </w:rPr>
      </w:pPr>
      <w:r w:rsidRPr="0036443D">
        <w:rPr>
          <w:b/>
          <w:sz w:val="22"/>
          <w:szCs w:val="22"/>
        </w:rPr>
        <w:br/>
        <w:t>   A veces los fieles sintieron singular amor a los sitios en que los mártires sufrieron y derramaron su sangre por la fe: coliseos, circos, patíbulos, cárceles.</w:t>
      </w:r>
    </w:p>
    <w:p w:rsidR="0012461A" w:rsidRPr="0036443D" w:rsidRDefault="0012461A" w:rsidP="0012461A">
      <w:pPr>
        <w:widowControl/>
        <w:tabs>
          <w:tab w:val="left" w:pos="10206"/>
        </w:tabs>
        <w:autoSpaceDE/>
        <w:adjustRightInd/>
        <w:ind w:left="709" w:firstLine="142"/>
        <w:jc w:val="both"/>
        <w:rPr>
          <w:b/>
          <w:sz w:val="22"/>
          <w:szCs w:val="22"/>
        </w:rPr>
      </w:pPr>
    </w:p>
    <w:p w:rsidR="00060132" w:rsidRPr="00AB667D" w:rsidRDefault="00AB667D" w:rsidP="0012461A">
      <w:pPr>
        <w:widowControl/>
        <w:tabs>
          <w:tab w:val="left" w:pos="10206"/>
        </w:tabs>
        <w:autoSpaceDE/>
        <w:adjustRightInd/>
        <w:ind w:left="709" w:firstLine="142"/>
        <w:jc w:val="both"/>
        <w:rPr>
          <w:b/>
          <w:bCs/>
          <w:color w:val="0070C0"/>
          <w:sz w:val="22"/>
          <w:szCs w:val="22"/>
        </w:rPr>
      </w:pPr>
      <w:r>
        <w:rPr>
          <w:b/>
          <w:bCs/>
          <w:sz w:val="22"/>
          <w:szCs w:val="22"/>
        </w:rPr>
        <w:t xml:space="preserve">  </w:t>
      </w:r>
      <w:r w:rsidR="00060132" w:rsidRPr="00AB667D">
        <w:rPr>
          <w:b/>
          <w:bCs/>
          <w:color w:val="0070C0"/>
          <w:sz w:val="22"/>
          <w:szCs w:val="22"/>
        </w:rPr>
        <w:t>Los objetos del culto</w:t>
      </w:r>
    </w:p>
    <w:p w:rsidR="0012461A" w:rsidRPr="0036443D" w:rsidRDefault="0012461A" w:rsidP="0012461A">
      <w:pPr>
        <w:widowControl/>
        <w:tabs>
          <w:tab w:val="left" w:pos="10206"/>
        </w:tabs>
        <w:autoSpaceDE/>
        <w:adjustRightInd/>
        <w:ind w:left="709" w:firstLine="142"/>
        <w:jc w:val="both"/>
        <w:rPr>
          <w:b/>
          <w:sz w:val="22"/>
          <w:szCs w:val="22"/>
        </w:rPr>
      </w:pPr>
    </w:p>
    <w:p w:rsidR="0012461A" w:rsidRDefault="00060132" w:rsidP="0012461A">
      <w:pPr>
        <w:widowControl/>
        <w:tabs>
          <w:tab w:val="left" w:pos="10206"/>
        </w:tabs>
        <w:autoSpaceDE/>
        <w:adjustRightInd/>
        <w:ind w:left="709" w:firstLine="142"/>
        <w:jc w:val="both"/>
        <w:rPr>
          <w:b/>
          <w:sz w:val="22"/>
          <w:szCs w:val="22"/>
        </w:rPr>
      </w:pPr>
      <w:r w:rsidRPr="0036443D">
        <w:rPr>
          <w:b/>
          <w:sz w:val="22"/>
          <w:szCs w:val="22"/>
        </w:rPr>
        <w:t>   En esos lugares se miraron, y se miran todavía, con especial respeto los objetos o instrumentos que servían para las ceremonias y las acciones santas.</w:t>
      </w:r>
    </w:p>
    <w:p w:rsidR="0012461A" w:rsidRDefault="00060132" w:rsidP="0012461A">
      <w:pPr>
        <w:widowControl/>
        <w:tabs>
          <w:tab w:val="left" w:pos="10206"/>
        </w:tabs>
        <w:autoSpaceDE/>
        <w:adjustRightInd/>
        <w:ind w:left="709" w:firstLine="142"/>
        <w:jc w:val="both"/>
        <w:rPr>
          <w:b/>
          <w:sz w:val="22"/>
          <w:szCs w:val="22"/>
        </w:rPr>
      </w:pPr>
      <w:r w:rsidRPr="0036443D">
        <w:rPr>
          <w:b/>
          <w:sz w:val="22"/>
          <w:szCs w:val="22"/>
        </w:rPr>
        <w:br/>
        <w:t>   Pilas bautismales, púlpitos y ambones, cátedras y sitiales, cirios bendecidos, o</w:t>
      </w:r>
      <w:r w:rsidRPr="0036443D">
        <w:rPr>
          <w:b/>
          <w:sz w:val="22"/>
          <w:szCs w:val="22"/>
        </w:rPr>
        <w:t>r</w:t>
      </w:r>
      <w:r w:rsidRPr="0036443D">
        <w:rPr>
          <w:b/>
          <w:sz w:val="22"/>
          <w:szCs w:val="22"/>
        </w:rPr>
        <w:t>namentos y vestidos, hábitos religiosos, báculos y mitras, cruces procesionales, s</w:t>
      </w:r>
      <w:r w:rsidRPr="0036443D">
        <w:rPr>
          <w:b/>
          <w:sz w:val="22"/>
          <w:szCs w:val="22"/>
        </w:rPr>
        <w:t>e</w:t>
      </w:r>
      <w:r w:rsidRPr="0036443D">
        <w:rPr>
          <w:b/>
          <w:sz w:val="22"/>
          <w:szCs w:val="22"/>
        </w:rPr>
        <w:t>pulcros y retablos, fueron siempre contempladas con respeto y centraron la inspir</w:t>
      </w:r>
      <w:r w:rsidRPr="0036443D">
        <w:rPr>
          <w:b/>
          <w:sz w:val="22"/>
          <w:szCs w:val="22"/>
        </w:rPr>
        <w:t>a</w:t>
      </w:r>
      <w:r w:rsidRPr="0036443D">
        <w:rPr>
          <w:b/>
          <w:sz w:val="22"/>
          <w:szCs w:val="22"/>
        </w:rPr>
        <w:t>ción de mil artistas que recogieron con sus impresiones estéticas la piedad de los creyentes.</w:t>
      </w:r>
    </w:p>
    <w:p w:rsidR="0012461A" w:rsidRDefault="00060132" w:rsidP="0012461A">
      <w:pPr>
        <w:widowControl/>
        <w:tabs>
          <w:tab w:val="left" w:pos="10206"/>
        </w:tabs>
        <w:autoSpaceDE/>
        <w:adjustRightInd/>
        <w:ind w:left="709" w:firstLine="142"/>
        <w:jc w:val="both"/>
        <w:rPr>
          <w:b/>
          <w:sz w:val="22"/>
          <w:szCs w:val="22"/>
        </w:rPr>
      </w:pPr>
      <w:r w:rsidRPr="0036443D">
        <w:rPr>
          <w:b/>
          <w:sz w:val="22"/>
          <w:szCs w:val="22"/>
        </w:rPr>
        <w:br/>
        <w:t>   De forma singular los objetos eucarísticos fueron centro de atenciones minuci</w:t>
      </w:r>
      <w:r w:rsidRPr="0036443D">
        <w:rPr>
          <w:b/>
          <w:sz w:val="22"/>
          <w:szCs w:val="22"/>
        </w:rPr>
        <w:t>o</w:t>
      </w:r>
      <w:r w:rsidRPr="0036443D">
        <w:rPr>
          <w:b/>
          <w:sz w:val="22"/>
          <w:szCs w:val="22"/>
        </w:rPr>
        <w:t xml:space="preserve">sas: cálices y patenas, </w:t>
      </w:r>
      <w:proofErr w:type="spellStart"/>
      <w:r w:rsidRPr="0036443D">
        <w:rPr>
          <w:b/>
          <w:sz w:val="22"/>
          <w:szCs w:val="22"/>
        </w:rPr>
        <w:t>expositorios</w:t>
      </w:r>
      <w:proofErr w:type="spellEnd"/>
      <w:r w:rsidRPr="0036443D">
        <w:rPr>
          <w:b/>
          <w:sz w:val="22"/>
          <w:szCs w:val="22"/>
        </w:rPr>
        <w:t xml:space="preserve"> y sagrarios, corporales y purificadores, misales y rituales. </w:t>
      </w:r>
    </w:p>
    <w:p w:rsidR="0012461A" w:rsidRDefault="00060132" w:rsidP="0012461A">
      <w:pPr>
        <w:widowControl/>
        <w:tabs>
          <w:tab w:val="left" w:pos="10206"/>
        </w:tabs>
        <w:autoSpaceDE/>
        <w:adjustRightInd/>
        <w:ind w:left="709" w:firstLine="142"/>
        <w:jc w:val="both"/>
        <w:rPr>
          <w:b/>
          <w:sz w:val="22"/>
          <w:szCs w:val="22"/>
        </w:rPr>
      </w:pPr>
      <w:r w:rsidRPr="0036443D">
        <w:rPr>
          <w:b/>
          <w:sz w:val="22"/>
          <w:szCs w:val="22"/>
        </w:rPr>
        <w:br/>
        <w:t>   Entre todos esos elementos, resaltó siempre el altar, o ara del sacrificio, y sus e</w:t>
      </w:r>
      <w:r w:rsidRPr="0036443D">
        <w:rPr>
          <w:b/>
          <w:sz w:val="22"/>
          <w:szCs w:val="22"/>
        </w:rPr>
        <w:t>n</w:t>
      </w:r>
      <w:r w:rsidRPr="0036443D">
        <w:rPr>
          <w:b/>
          <w:sz w:val="22"/>
          <w:szCs w:val="22"/>
        </w:rPr>
        <w:t>tornos</w:t>
      </w:r>
      <w:r w:rsidRPr="0036443D">
        <w:rPr>
          <w:b/>
          <w:sz w:val="22"/>
          <w:szCs w:val="22"/>
        </w:rPr>
        <w:softHyphen/>
        <w:t>: retablos, frontales, figuras, candelabros y luminarias, enseres diversos rel</w:t>
      </w:r>
      <w:r w:rsidRPr="0036443D">
        <w:rPr>
          <w:b/>
          <w:sz w:val="22"/>
          <w:szCs w:val="22"/>
        </w:rPr>
        <w:t>a</w:t>
      </w:r>
      <w:r w:rsidRPr="0036443D">
        <w:rPr>
          <w:b/>
          <w:sz w:val="22"/>
          <w:szCs w:val="22"/>
        </w:rPr>
        <w:t>cionados con el sacrificio.</w:t>
      </w:r>
    </w:p>
    <w:p w:rsidR="00060132" w:rsidRDefault="00060132" w:rsidP="0012461A">
      <w:pPr>
        <w:widowControl/>
        <w:tabs>
          <w:tab w:val="left" w:pos="10206"/>
        </w:tabs>
        <w:autoSpaceDE/>
        <w:adjustRightInd/>
        <w:ind w:left="709" w:firstLine="142"/>
        <w:jc w:val="both"/>
        <w:rPr>
          <w:b/>
          <w:sz w:val="22"/>
          <w:szCs w:val="22"/>
        </w:rPr>
      </w:pPr>
      <w:r w:rsidRPr="0036443D">
        <w:rPr>
          <w:b/>
          <w:sz w:val="22"/>
          <w:szCs w:val="22"/>
        </w:rPr>
        <w:br/>
        <w:t>   Sobre todo fue el "ara", o mesa sacrificial con las reliquias de los mártires, la que mereció mayor atención, por significar y representar la misma presencia de Cristo en medio de la asamblea.</w:t>
      </w:r>
    </w:p>
    <w:p w:rsidR="0012461A" w:rsidRPr="00AB667D" w:rsidRDefault="0012461A" w:rsidP="0012461A">
      <w:pPr>
        <w:widowControl/>
        <w:tabs>
          <w:tab w:val="left" w:pos="10206"/>
        </w:tabs>
        <w:autoSpaceDE/>
        <w:adjustRightInd/>
        <w:ind w:left="709" w:firstLine="142"/>
        <w:jc w:val="both"/>
        <w:rPr>
          <w:b/>
          <w:color w:val="0070C0"/>
          <w:sz w:val="22"/>
          <w:szCs w:val="22"/>
        </w:rPr>
      </w:pPr>
    </w:p>
    <w:p w:rsidR="00060132" w:rsidRPr="00AB667D" w:rsidRDefault="00AB667D" w:rsidP="0012461A">
      <w:pPr>
        <w:widowControl/>
        <w:tabs>
          <w:tab w:val="left" w:pos="10206"/>
        </w:tabs>
        <w:autoSpaceDE/>
        <w:adjustRightInd/>
        <w:ind w:left="709" w:firstLine="142"/>
        <w:jc w:val="both"/>
        <w:rPr>
          <w:b/>
          <w:bCs/>
          <w:color w:val="0070C0"/>
          <w:sz w:val="22"/>
          <w:szCs w:val="22"/>
        </w:rPr>
      </w:pPr>
      <w:r w:rsidRPr="00AB667D">
        <w:rPr>
          <w:b/>
          <w:bCs/>
          <w:color w:val="0070C0"/>
          <w:sz w:val="22"/>
          <w:szCs w:val="22"/>
        </w:rPr>
        <w:t xml:space="preserve">  </w:t>
      </w:r>
      <w:r w:rsidR="00060132" w:rsidRPr="00AB667D">
        <w:rPr>
          <w:b/>
          <w:bCs/>
          <w:color w:val="0070C0"/>
          <w:sz w:val="22"/>
          <w:szCs w:val="22"/>
        </w:rPr>
        <w:t>Cementerio</w:t>
      </w:r>
    </w:p>
    <w:p w:rsidR="0012461A" w:rsidRPr="0036443D" w:rsidRDefault="0012461A" w:rsidP="0012461A">
      <w:pPr>
        <w:widowControl/>
        <w:tabs>
          <w:tab w:val="left" w:pos="10206"/>
        </w:tabs>
        <w:autoSpaceDE/>
        <w:adjustRightInd/>
        <w:ind w:left="709" w:firstLine="142"/>
        <w:jc w:val="both"/>
        <w:rPr>
          <w:b/>
          <w:sz w:val="22"/>
          <w:szCs w:val="22"/>
        </w:rPr>
      </w:pPr>
    </w:p>
    <w:p w:rsidR="0012461A" w:rsidRDefault="00060132" w:rsidP="0012461A">
      <w:pPr>
        <w:widowControl/>
        <w:tabs>
          <w:tab w:val="left" w:pos="10206"/>
        </w:tabs>
        <w:autoSpaceDE/>
        <w:adjustRightInd/>
        <w:ind w:left="709" w:firstLine="142"/>
        <w:jc w:val="both"/>
        <w:rPr>
          <w:b/>
          <w:sz w:val="22"/>
          <w:szCs w:val="22"/>
        </w:rPr>
      </w:pPr>
      <w:r w:rsidRPr="0036443D">
        <w:rPr>
          <w:b/>
          <w:sz w:val="22"/>
          <w:szCs w:val="22"/>
        </w:rPr>
        <w:t>   El lugar y la tierra bendita que acoge los restos mortales de fieles, el dormitorio o cementerio, fue lugar de plegaria y de recuerdo bautizado por la piedad cristiana con la denominación de "campo santo" y con el sentido de esperanza.</w:t>
      </w:r>
    </w:p>
    <w:p w:rsidR="00060132" w:rsidRDefault="00060132" w:rsidP="0012461A">
      <w:pPr>
        <w:widowControl/>
        <w:tabs>
          <w:tab w:val="left" w:pos="10206"/>
        </w:tabs>
        <w:autoSpaceDE/>
        <w:adjustRightInd/>
        <w:ind w:left="709" w:firstLine="142"/>
        <w:jc w:val="both"/>
        <w:rPr>
          <w:b/>
          <w:sz w:val="22"/>
          <w:szCs w:val="22"/>
        </w:rPr>
      </w:pPr>
      <w:r w:rsidRPr="0036443D">
        <w:rPr>
          <w:b/>
          <w:sz w:val="22"/>
          <w:szCs w:val="22"/>
        </w:rPr>
        <w:lastRenderedPageBreak/>
        <w:br/>
        <w:t>   Al enterrar a los difuntos se bendice la tierra y se la llena de incienso acompaña a las lágrimas de despedida de quienes vivieron con los allí depositados. Allí se albe</w:t>
      </w:r>
      <w:r w:rsidRPr="0036443D">
        <w:rPr>
          <w:b/>
          <w:sz w:val="22"/>
          <w:szCs w:val="22"/>
        </w:rPr>
        <w:t>r</w:t>
      </w:r>
      <w:r w:rsidRPr="0036443D">
        <w:rPr>
          <w:b/>
          <w:sz w:val="22"/>
          <w:szCs w:val="22"/>
        </w:rPr>
        <w:t>gará durante un tiempo los restos materiales que un día resucitarán para reunirse con el alma y saltar con nueva vida a la patria esperada del cielo.</w:t>
      </w:r>
    </w:p>
    <w:p w:rsidR="0012461A" w:rsidRPr="00AB667D" w:rsidRDefault="0012461A" w:rsidP="0012461A">
      <w:pPr>
        <w:widowControl/>
        <w:tabs>
          <w:tab w:val="left" w:pos="10206"/>
        </w:tabs>
        <w:autoSpaceDE/>
        <w:adjustRightInd/>
        <w:ind w:left="709" w:firstLine="142"/>
        <w:jc w:val="both"/>
        <w:rPr>
          <w:b/>
          <w:color w:val="0070C0"/>
          <w:sz w:val="28"/>
          <w:szCs w:val="28"/>
        </w:rPr>
      </w:pPr>
    </w:p>
    <w:p w:rsidR="00060132" w:rsidRPr="00AB667D" w:rsidRDefault="0056372B" w:rsidP="0012461A">
      <w:pPr>
        <w:widowControl/>
        <w:tabs>
          <w:tab w:val="left" w:pos="10206"/>
        </w:tabs>
        <w:autoSpaceDE/>
        <w:adjustRightInd/>
        <w:ind w:left="709" w:firstLine="142"/>
        <w:jc w:val="both"/>
        <w:rPr>
          <w:b/>
          <w:bCs/>
          <w:color w:val="0070C0"/>
          <w:sz w:val="28"/>
          <w:szCs w:val="28"/>
        </w:rPr>
      </w:pPr>
      <w:r>
        <w:rPr>
          <w:b/>
          <w:bCs/>
          <w:color w:val="0070C0"/>
          <w:sz w:val="28"/>
          <w:szCs w:val="28"/>
        </w:rPr>
        <w:t>f.</w:t>
      </w:r>
      <w:r w:rsidR="00060132" w:rsidRPr="00AB667D">
        <w:rPr>
          <w:b/>
          <w:bCs/>
          <w:color w:val="0070C0"/>
          <w:sz w:val="28"/>
          <w:szCs w:val="28"/>
        </w:rPr>
        <w:t xml:space="preserve"> Los recuerdos</w:t>
      </w:r>
    </w:p>
    <w:p w:rsidR="0012461A" w:rsidRPr="0036443D" w:rsidRDefault="0012461A" w:rsidP="0012461A">
      <w:pPr>
        <w:widowControl/>
        <w:tabs>
          <w:tab w:val="left" w:pos="10206"/>
        </w:tabs>
        <w:autoSpaceDE/>
        <w:adjustRightInd/>
        <w:ind w:left="709" w:firstLine="142"/>
        <w:jc w:val="both"/>
        <w:rPr>
          <w:b/>
          <w:sz w:val="22"/>
          <w:szCs w:val="22"/>
        </w:rPr>
      </w:pPr>
    </w:p>
    <w:p w:rsidR="0012461A" w:rsidRDefault="00060132" w:rsidP="0012461A">
      <w:pPr>
        <w:widowControl/>
        <w:tabs>
          <w:tab w:val="left" w:pos="10206"/>
        </w:tabs>
        <w:autoSpaceDE/>
        <w:adjustRightInd/>
        <w:ind w:left="709" w:firstLine="142"/>
        <w:jc w:val="both"/>
        <w:rPr>
          <w:b/>
          <w:sz w:val="22"/>
          <w:szCs w:val="22"/>
        </w:rPr>
      </w:pPr>
      <w:r w:rsidRPr="0036443D">
        <w:rPr>
          <w:b/>
          <w:sz w:val="22"/>
          <w:szCs w:val="22"/>
        </w:rPr>
        <w:t>   La liturgia es anamnesis o recordación vivificadora de los hechos relacionados con la salvación de los hombres.</w:t>
      </w:r>
    </w:p>
    <w:p w:rsidR="0012461A" w:rsidRDefault="00060132" w:rsidP="0012461A">
      <w:pPr>
        <w:widowControl/>
        <w:tabs>
          <w:tab w:val="left" w:pos="10206"/>
        </w:tabs>
        <w:autoSpaceDE/>
        <w:adjustRightInd/>
        <w:ind w:left="709" w:firstLine="142"/>
        <w:jc w:val="both"/>
        <w:rPr>
          <w:b/>
          <w:sz w:val="22"/>
          <w:szCs w:val="22"/>
        </w:rPr>
      </w:pPr>
      <w:r w:rsidRPr="0036443D">
        <w:rPr>
          <w:b/>
          <w:sz w:val="22"/>
          <w:szCs w:val="22"/>
        </w:rPr>
        <w:br/>
        <w:t>   El primer objeto de recuerdo es la presencia de Jesús en medio de sus elegidos, presencia viva y transformadora de sus seguidores. Pero unidos a él se hallan todas las enseñanzas y men</w:t>
      </w:r>
      <w:r w:rsidRPr="0036443D">
        <w:rPr>
          <w:b/>
          <w:sz w:val="22"/>
          <w:szCs w:val="22"/>
        </w:rPr>
        <w:softHyphen/>
        <w:t>sajes recibidos de los que viven en Dios y señalan a los ho</w:t>
      </w:r>
      <w:r w:rsidRPr="0036443D">
        <w:rPr>
          <w:b/>
          <w:sz w:val="22"/>
          <w:szCs w:val="22"/>
        </w:rPr>
        <w:t>m</w:t>
      </w:r>
      <w:r w:rsidRPr="0036443D">
        <w:rPr>
          <w:b/>
          <w:sz w:val="22"/>
          <w:szCs w:val="22"/>
        </w:rPr>
        <w:t>bres viadores el camino y el designo salvador.</w:t>
      </w:r>
    </w:p>
    <w:p w:rsidR="00060132" w:rsidRDefault="00060132" w:rsidP="0012461A">
      <w:pPr>
        <w:widowControl/>
        <w:tabs>
          <w:tab w:val="left" w:pos="10206"/>
        </w:tabs>
        <w:autoSpaceDE/>
        <w:adjustRightInd/>
        <w:ind w:left="709" w:firstLine="142"/>
        <w:jc w:val="both"/>
        <w:rPr>
          <w:b/>
          <w:sz w:val="22"/>
          <w:szCs w:val="22"/>
        </w:rPr>
      </w:pPr>
      <w:r w:rsidRPr="0036443D">
        <w:rPr>
          <w:b/>
          <w:sz w:val="22"/>
          <w:szCs w:val="22"/>
        </w:rPr>
        <w:br/>
        <w:t>   Sin recuerdos del pasado no puede haber celebración. Pero la liturgia del recuerdo se une con la  expresión de la fe en el presente.</w:t>
      </w:r>
    </w:p>
    <w:p w:rsidR="0012461A" w:rsidRPr="0036443D" w:rsidRDefault="0012461A" w:rsidP="0012461A">
      <w:pPr>
        <w:widowControl/>
        <w:tabs>
          <w:tab w:val="left" w:pos="10206"/>
        </w:tabs>
        <w:autoSpaceDE/>
        <w:adjustRightInd/>
        <w:ind w:left="709" w:firstLine="142"/>
        <w:jc w:val="both"/>
        <w:rPr>
          <w:b/>
          <w:sz w:val="22"/>
          <w:szCs w:val="22"/>
        </w:rPr>
      </w:pPr>
    </w:p>
    <w:p w:rsidR="00060132" w:rsidRPr="0036443D" w:rsidRDefault="00060132" w:rsidP="00AB667D">
      <w:pPr>
        <w:widowControl/>
        <w:tabs>
          <w:tab w:val="left" w:pos="10206"/>
        </w:tabs>
        <w:autoSpaceDE/>
        <w:adjustRightInd/>
        <w:ind w:left="709" w:firstLine="142"/>
        <w:jc w:val="center"/>
        <w:rPr>
          <w:b/>
          <w:sz w:val="22"/>
          <w:szCs w:val="22"/>
        </w:rPr>
      </w:pPr>
      <w:r w:rsidRPr="0036443D">
        <w:rPr>
          <w:b/>
          <w:sz w:val="22"/>
          <w:szCs w:val="22"/>
        </w:rPr>
        <w:br/>
      </w:r>
      <w:r w:rsidRPr="0036443D">
        <w:rPr>
          <w:b/>
          <w:noProof/>
          <w:sz w:val="22"/>
          <w:szCs w:val="22"/>
        </w:rPr>
        <w:drawing>
          <wp:inline distT="0" distB="0" distL="0" distR="0">
            <wp:extent cx="3245681" cy="1505243"/>
            <wp:effectExtent l="19050" t="0" r="0" b="0"/>
            <wp:docPr id="7" name="Imagen 11" descr="http://www.lasalle.es/catequesis2/L/zplantilla_clip_image001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www.lasalle.es/catequesis2/L/zplantilla_clip_image001_0000.gif"/>
                    <pic:cNvPicPr>
                      <a:picLocks noChangeAspect="1" noChangeArrowheads="1"/>
                    </pic:cNvPicPr>
                  </pic:nvPicPr>
                  <pic:blipFill>
                    <a:blip r:embed="rId84" cstate="print"/>
                    <a:srcRect/>
                    <a:stretch>
                      <a:fillRect/>
                    </a:stretch>
                  </pic:blipFill>
                  <pic:spPr bwMode="auto">
                    <a:xfrm>
                      <a:off x="0" y="0"/>
                      <a:ext cx="3249665" cy="1507091"/>
                    </a:xfrm>
                    <a:prstGeom prst="rect">
                      <a:avLst/>
                    </a:prstGeom>
                    <a:noFill/>
                    <a:ln w="9525">
                      <a:noFill/>
                      <a:miter lim="800000"/>
                      <a:headEnd/>
                      <a:tailEnd/>
                    </a:ln>
                  </pic:spPr>
                </pic:pic>
              </a:graphicData>
            </a:graphic>
          </wp:inline>
        </w:drawing>
      </w:r>
      <w:r w:rsidRPr="0036443D">
        <w:rPr>
          <w:b/>
          <w:sz w:val="22"/>
          <w:szCs w:val="22"/>
        </w:rPr>
        <w:br/>
      </w:r>
    </w:p>
    <w:p w:rsidR="00060132" w:rsidRPr="008E2416" w:rsidRDefault="00AB667D" w:rsidP="0012461A">
      <w:pPr>
        <w:widowControl/>
        <w:tabs>
          <w:tab w:val="left" w:pos="10206"/>
        </w:tabs>
        <w:autoSpaceDE/>
        <w:adjustRightInd/>
        <w:ind w:left="709" w:firstLine="142"/>
        <w:jc w:val="both"/>
        <w:rPr>
          <w:b/>
          <w:color w:val="0070C0"/>
          <w:sz w:val="22"/>
          <w:szCs w:val="22"/>
        </w:rPr>
      </w:pPr>
      <w:r w:rsidRPr="008E2416">
        <w:rPr>
          <w:b/>
          <w:bCs/>
          <w:color w:val="0070C0"/>
          <w:sz w:val="22"/>
          <w:szCs w:val="22"/>
        </w:rPr>
        <w:t xml:space="preserve"> a)  </w:t>
      </w:r>
      <w:r w:rsidR="00060132" w:rsidRPr="008E2416">
        <w:rPr>
          <w:b/>
          <w:bCs/>
          <w:color w:val="0070C0"/>
          <w:sz w:val="22"/>
          <w:szCs w:val="22"/>
        </w:rPr>
        <w:t>Los tiempos celebrativos</w:t>
      </w:r>
      <w:r w:rsidR="00060132" w:rsidRPr="008E2416">
        <w:rPr>
          <w:b/>
          <w:color w:val="0070C0"/>
          <w:sz w:val="22"/>
          <w:szCs w:val="22"/>
        </w:rPr>
        <w:t xml:space="preserve"> </w:t>
      </w:r>
    </w:p>
    <w:p w:rsidR="0012461A" w:rsidRPr="0036443D" w:rsidRDefault="0012461A" w:rsidP="0012461A">
      <w:pPr>
        <w:widowControl/>
        <w:tabs>
          <w:tab w:val="left" w:pos="10206"/>
        </w:tabs>
        <w:autoSpaceDE/>
        <w:adjustRightInd/>
        <w:ind w:left="709" w:firstLine="142"/>
        <w:jc w:val="both"/>
        <w:rPr>
          <w:b/>
          <w:sz w:val="22"/>
          <w:szCs w:val="22"/>
        </w:rPr>
      </w:pPr>
    </w:p>
    <w:p w:rsidR="00060132" w:rsidRDefault="00060132" w:rsidP="0012461A">
      <w:pPr>
        <w:widowControl/>
        <w:tabs>
          <w:tab w:val="left" w:pos="10206"/>
        </w:tabs>
        <w:autoSpaceDE/>
        <w:adjustRightInd/>
        <w:ind w:left="709" w:firstLine="142"/>
        <w:jc w:val="both"/>
        <w:rPr>
          <w:b/>
          <w:sz w:val="22"/>
          <w:szCs w:val="22"/>
        </w:rPr>
      </w:pPr>
      <w:r w:rsidRPr="0036443D">
        <w:rPr>
          <w:b/>
          <w:sz w:val="22"/>
          <w:szCs w:val="22"/>
        </w:rPr>
        <w:t>   Así surge el sentido del calendario y de la sucesión de con</w:t>
      </w:r>
      <w:r w:rsidRPr="0036443D">
        <w:rPr>
          <w:b/>
          <w:sz w:val="22"/>
          <w:szCs w:val="22"/>
        </w:rPr>
        <w:softHyphen/>
        <w:t>memoraciones que es decisiva en la marcha del Pueblo cristiano. El proceso sucesivo de los recuerdos se organizó desde el principio en la figura gloriosa del resucitado y luego se añadieron las otras referencias esenciales de la vida del Salvador: nacimiento, vida, pasión y triunfo final.</w:t>
      </w:r>
    </w:p>
    <w:p w:rsidR="0012461A" w:rsidRPr="00AB667D" w:rsidRDefault="0012461A" w:rsidP="0012461A">
      <w:pPr>
        <w:widowControl/>
        <w:tabs>
          <w:tab w:val="left" w:pos="10206"/>
        </w:tabs>
        <w:autoSpaceDE/>
        <w:adjustRightInd/>
        <w:ind w:left="709" w:firstLine="142"/>
        <w:jc w:val="both"/>
        <w:rPr>
          <w:b/>
          <w:color w:val="0070C0"/>
          <w:sz w:val="22"/>
          <w:szCs w:val="22"/>
        </w:rPr>
      </w:pPr>
    </w:p>
    <w:p w:rsidR="00060132" w:rsidRPr="00AB667D" w:rsidRDefault="00AB667D" w:rsidP="0012461A">
      <w:pPr>
        <w:widowControl/>
        <w:tabs>
          <w:tab w:val="left" w:pos="10206"/>
        </w:tabs>
        <w:autoSpaceDE/>
        <w:adjustRightInd/>
        <w:ind w:left="709" w:firstLine="142"/>
        <w:jc w:val="both"/>
        <w:rPr>
          <w:b/>
          <w:bCs/>
          <w:color w:val="0070C0"/>
          <w:sz w:val="22"/>
          <w:szCs w:val="22"/>
        </w:rPr>
      </w:pPr>
      <w:r w:rsidRPr="00AB667D">
        <w:rPr>
          <w:b/>
          <w:bCs/>
          <w:color w:val="0070C0"/>
          <w:sz w:val="22"/>
          <w:szCs w:val="22"/>
        </w:rPr>
        <w:t xml:space="preserve">    </w:t>
      </w:r>
      <w:r w:rsidR="00060132" w:rsidRPr="00AB667D">
        <w:rPr>
          <w:b/>
          <w:bCs/>
          <w:color w:val="0070C0"/>
          <w:sz w:val="22"/>
          <w:szCs w:val="22"/>
        </w:rPr>
        <w:t>El Domingo</w:t>
      </w:r>
    </w:p>
    <w:p w:rsidR="0012461A" w:rsidRPr="0036443D" w:rsidRDefault="0012461A" w:rsidP="0012461A">
      <w:pPr>
        <w:widowControl/>
        <w:tabs>
          <w:tab w:val="left" w:pos="10206"/>
        </w:tabs>
        <w:autoSpaceDE/>
        <w:adjustRightInd/>
        <w:ind w:left="709" w:firstLine="142"/>
        <w:jc w:val="both"/>
        <w:rPr>
          <w:b/>
          <w:sz w:val="22"/>
          <w:szCs w:val="22"/>
        </w:rPr>
      </w:pPr>
    </w:p>
    <w:p w:rsidR="0012461A" w:rsidRDefault="00060132" w:rsidP="0012461A">
      <w:pPr>
        <w:widowControl/>
        <w:tabs>
          <w:tab w:val="left" w:pos="10206"/>
        </w:tabs>
        <w:autoSpaceDE/>
        <w:adjustRightInd/>
        <w:ind w:left="709" w:firstLine="142"/>
        <w:jc w:val="both"/>
        <w:rPr>
          <w:b/>
          <w:sz w:val="22"/>
          <w:szCs w:val="22"/>
        </w:rPr>
      </w:pPr>
      <w:r w:rsidRPr="0036443D">
        <w:rPr>
          <w:b/>
          <w:sz w:val="22"/>
          <w:szCs w:val="22"/>
        </w:rPr>
        <w:t xml:space="preserve">   Por eso tuvo singular y perpetua significación el primer día de la semana" al que se denominó "Día del Señor" o </w:t>
      </w:r>
      <w:proofErr w:type="spellStart"/>
      <w:r w:rsidRPr="0036443D">
        <w:rPr>
          <w:b/>
          <w:sz w:val="22"/>
          <w:szCs w:val="22"/>
        </w:rPr>
        <w:t>Dominicus</w:t>
      </w:r>
      <w:proofErr w:type="spellEnd"/>
      <w:r w:rsidRPr="0036443D">
        <w:rPr>
          <w:b/>
          <w:sz w:val="22"/>
          <w:szCs w:val="22"/>
        </w:rPr>
        <w:t>. Fue el día en el que resucitó Jesús, el que invita de manera especial a la plegaria y a la caridad.</w:t>
      </w:r>
    </w:p>
    <w:p w:rsidR="0012461A" w:rsidRDefault="00060132" w:rsidP="0012461A">
      <w:pPr>
        <w:widowControl/>
        <w:tabs>
          <w:tab w:val="left" w:pos="10206"/>
        </w:tabs>
        <w:autoSpaceDE/>
        <w:adjustRightInd/>
        <w:ind w:left="709" w:firstLine="142"/>
        <w:jc w:val="both"/>
        <w:rPr>
          <w:b/>
          <w:sz w:val="22"/>
          <w:szCs w:val="22"/>
        </w:rPr>
      </w:pPr>
      <w:r w:rsidRPr="0036443D">
        <w:rPr>
          <w:b/>
          <w:sz w:val="22"/>
          <w:szCs w:val="22"/>
        </w:rPr>
        <w:br/>
        <w:t>   Por eso, desde la reviviscencia de la fe, no todos los días son iguales ni todos los tiempos equivalentes. Desde hace dos mil años los cristianos aprovechan ese c</w:t>
      </w:r>
      <w:r w:rsidRPr="0036443D">
        <w:rPr>
          <w:b/>
          <w:sz w:val="22"/>
          <w:szCs w:val="22"/>
        </w:rPr>
        <w:t>o</w:t>
      </w:r>
      <w:r w:rsidRPr="0036443D">
        <w:rPr>
          <w:b/>
          <w:sz w:val="22"/>
          <w:szCs w:val="22"/>
        </w:rPr>
        <w:t>mienzo de la semana para promover su conciencia de que ha llegado el comienzo de la salvación: para orar y hacer obras de caridad, para convivir y descansar, para al</w:t>
      </w:r>
      <w:r w:rsidRPr="0036443D">
        <w:rPr>
          <w:b/>
          <w:sz w:val="22"/>
          <w:szCs w:val="22"/>
        </w:rPr>
        <w:t>a</w:t>
      </w:r>
      <w:r w:rsidRPr="0036443D">
        <w:rPr>
          <w:b/>
          <w:sz w:val="22"/>
          <w:szCs w:val="22"/>
        </w:rPr>
        <w:t>bar a Dios que quiso encarnarse y salvar a los hombres.</w:t>
      </w:r>
    </w:p>
    <w:p w:rsidR="0012461A" w:rsidRDefault="00060132" w:rsidP="0012461A">
      <w:pPr>
        <w:widowControl/>
        <w:tabs>
          <w:tab w:val="left" w:pos="10206"/>
        </w:tabs>
        <w:autoSpaceDE/>
        <w:adjustRightInd/>
        <w:ind w:left="709" w:firstLine="142"/>
        <w:jc w:val="both"/>
        <w:rPr>
          <w:b/>
          <w:sz w:val="22"/>
          <w:szCs w:val="22"/>
        </w:rPr>
      </w:pPr>
      <w:r w:rsidRPr="0036443D">
        <w:rPr>
          <w:b/>
          <w:sz w:val="22"/>
          <w:szCs w:val="22"/>
        </w:rPr>
        <w:br/>
        <w:t>   La celebración de la "misa dominical y festiva", además de sus aspectos morales de precepto de la Iglesia, posee una dimensión comunitaria original. Formar a los c</w:t>
      </w:r>
      <w:r w:rsidR="00C50263">
        <w:rPr>
          <w:b/>
          <w:sz w:val="22"/>
          <w:szCs w:val="22"/>
        </w:rPr>
        <w:t xml:space="preserve">ristianos </w:t>
      </w:r>
      <w:proofErr w:type="spellStart"/>
      <w:r w:rsidR="00C50263">
        <w:rPr>
          <w:b/>
          <w:sz w:val="22"/>
          <w:szCs w:val="22"/>
        </w:rPr>
        <w:t>fiermes</w:t>
      </w:r>
      <w:proofErr w:type="spellEnd"/>
      <w:r w:rsidRPr="0036443D">
        <w:rPr>
          <w:b/>
          <w:sz w:val="22"/>
          <w:szCs w:val="22"/>
        </w:rPr>
        <w:t xml:space="preserve"> en el "sentido de do</w:t>
      </w:r>
      <w:r w:rsidRPr="0036443D">
        <w:rPr>
          <w:b/>
          <w:sz w:val="22"/>
          <w:szCs w:val="22"/>
        </w:rPr>
        <w:softHyphen/>
        <w:t>mingo", en la "valor de la fiesta", es algo que se debe valorar con la impor</w:t>
      </w:r>
      <w:r w:rsidRPr="0036443D">
        <w:rPr>
          <w:b/>
          <w:sz w:val="22"/>
          <w:szCs w:val="22"/>
        </w:rPr>
        <w:softHyphen/>
        <w:t xml:space="preserve">tancia que objetivamente se merece. </w:t>
      </w:r>
    </w:p>
    <w:p w:rsidR="00060132" w:rsidRDefault="00060132" w:rsidP="0012461A">
      <w:pPr>
        <w:widowControl/>
        <w:tabs>
          <w:tab w:val="left" w:pos="10206"/>
        </w:tabs>
        <w:autoSpaceDE/>
        <w:adjustRightInd/>
        <w:ind w:left="709" w:firstLine="142"/>
        <w:jc w:val="both"/>
        <w:rPr>
          <w:b/>
          <w:sz w:val="22"/>
          <w:szCs w:val="22"/>
        </w:rPr>
      </w:pPr>
      <w:r w:rsidRPr="0036443D">
        <w:rPr>
          <w:b/>
          <w:sz w:val="22"/>
          <w:szCs w:val="22"/>
        </w:rPr>
        <w:br/>
        <w:t>  No se trata del alentar el "cumplimiento dominical" para entrar en la casilla de los "practicantes", sino de despertar el sentido celebrativo de la fe en la Resu</w:t>
      </w:r>
      <w:r w:rsidR="00C50263">
        <w:rPr>
          <w:b/>
          <w:sz w:val="22"/>
          <w:szCs w:val="22"/>
        </w:rPr>
        <w:t>rrección del Señor. Los buenos educadores</w:t>
      </w:r>
      <w:r w:rsidRPr="0036443D">
        <w:rPr>
          <w:b/>
          <w:sz w:val="22"/>
          <w:szCs w:val="22"/>
        </w:rPr>
        <w:t xml:space="preserve"> saben que, sin ese sentido, no se puede ser de verdad cristiano.</w:t>
      </w:r>
    </w:p>
    <w:p w:rsidR="0012461A" w:rsidRPr="0036443D" w:rsidRDefault="0012461A" w:rsidP="0012461A">
      <w:pPr>
        <w:widowControl/>
        <w:tabs>
          <w:tab w:val="left" w:pos="10206"/>
        </w:tabs>
        <w:autoSpaceDE/>
        <w:adjustRightInd/>
        <w:ind w:left="709" w:firstLine="142"/>
        <w:jc w:val="both"/>
        <w:rPr>
          <w:b/>
          <w:sz w:val="22"/>
          <w:szCs w:val="22"/>
        </w:rPr>
      </w:pPr>
    </w:p>
    <w:p w:rsidR="00060132" w:rsidRPr="00AB667D" w:rsidRDefault="00AB667D" w:rsidP="00AB667D">
      <w:pPr>
        <w:widowControl/>
        <w:tabs>
          <w:tab w:val="left" w:pos="10206"/>
        </w:tabs>
        <w:autoSpaceDE/>
        <w:adjustRightInd/>
        <w:ind w:left="709" w:firstLine="142"/>
        <w:jc w:val="both"/>
        <w:rPr>
          <w:b/>
          <w:bCs/>
          <w:color w:val="0070C0"/>
          <w:sz w:val="22"/>
          <w:szCs w:val="22"/>
        </w:rPr>
      </w:pPr>
      <w:r w:rsidRPr="00AB667D">
        <w:rPr>
          <w:b/>
          <w:bCs/>
          <w:color w:val="0070C0"/>
          <w:sz w:val="22"/>
          <w:szCs w:val="22"/>
        </w:rPr>
        <w:t xml:space="preserve">  </w:t>
      </w:r>
      <w:r w:rsidR="00060132" w:rsidRPr="00AB667D">
        <w:rPr>
          <w:b/>
          <w:bCs/>
          <w:color w:val="0070C0"/>
          <w:sz w:val="22"/>
          <w:szCs w:val="22"/>
        </w:rPr>
        <w:t>Los ciclos litúrgicos</w:t>
      </w:r>
    </w:p>
    <w:p w:rsidR="0012461A" w:rsidRPr="0036443D" w:rsidRDefault="0012461A" w:rsidP="00AB667D">
      <w:pPr>
        <w:widowControl/>
        <w:tabs>
          <w:tab w:val="left" w:pos="10206"/>
        </w:tabs>
        <w:autoSpaceDE/>
        <w:adjustRightInd/>
        <w:ind w:left="709" w:firstLine="142"/>
        <w:jc w:val="both"/>
        <w:rPr>
          <w:b/>
          <w:sz w:val="22"/>
          <w:szCs w:val="22"/>
        </w:rPr>
      </w:pPr>
    </w:p>
    <w:p w:rsidR="008E2416" w:rsidRDefault="00060132" w:rsidP="00AB667D">
      <w:pPr>
        <w:widowControl/>
        <w:tabs>
          <w:tab w:val="left" w:pos="10206"/>
        </w:tabs>
        <w:autoSpaceDE/>
        <w:adjustRightInd/>
        <w:ind w:left="709" w:firstLine="142"/>
        <w:jc w:val="both"/>
        <w:rPr>
          <w:b/>
          <w:sz w:val="22"/>
          <w:szCs w:val="22"/>
        </w:rPr>
      </w:pPr>
      <w:r w:rsidRPr="0036443D">
        <w:rPr>
          <w:b/>
          <w:sz w:val="22"/>
          <w:szCs w:val="22"/>
        </w:rPr>
        <w:t>   No menos interés puso la Iglesia en los tiempos ordenados en los dos grandes ejes del misterio cristiano: la Pascua y la Navidad, la Resurrección y la Encarnación.</w:t>
      </w:r>
    </w:p>
    <w:p w:rsidR="0012461A" w:rsidRDefault="00060132" w:rsidP="00AB667D">
      <w:pPr>
        <w:widowControl/>
        <w:tabs>
          <w:tab w:val="left" w:pos="10206"/>
        </w:tabs>
        <w:autoSpaceDE/>
        <w:adjustRightInd/>
        <w:ind w:left="709" w:firstLine="142"/>
        <w:jc w:val="both"/>
        <w:rPr>
          <w:b/>
          <w:sz w:val="22"/>
          <w:szCs w:val="22"/>
        </w:rPr>
      </w:pPr>
      <w:r w:rsidRPr="0036443D">
        <w:rPr>
          <w:b/>
          <w:sz w:val="22"/>
          <w:szCs w:val="22"/>
        </w:rPr>
        <w:br/>
        <w:t>   El paso de los siglos fue enriqueciendo los núcleos originales con abanicos de r</w:t>
      </w:r>
      <w:r w:rsidRPr="0036443D">
        <w:rPr>
          <w:b/>
          <w:sz w:val="22"/>
          <w:szCs w:val="22"/>
        </w:rPr>
        <w:t>e</w:t>
      </w:r>
      <w:r w:rsidRPr="0036443D">
        <w:rPr>
          <w:b/>
          <w:sz w:val="22"/>
          <w:szCs w:val="22"/>
        </w:rPr>
        <w:t>cuerdos y de celebraciones. La Pascua o Resurrección se adorno de un tiempo cel</w:t>
      </w:r>
      <w:r w:rsidRPr="0036443D">
        <w:rPr>
          <w:b/>
          <w:sz w:val="22"/>
          <w:szCs w:val="22"/>
        </w:rPr>
        <w:t>e</w:t>
      </w:r>
      <w:r w:rsidRPr="0036443D">
        <w:rPr>
          <w:b/>
          <w:sz w:val="22"/>
          <w:szCs w:val="22"/>
        </w:rPr>
        <w:t>brativo posterior: la esperanza de Pentecostés, y de un proceso preparatorio ant</w:t>
      </w:r>
      <w:r w:rsidRPr="0036443D">
        <w:rPr>
          <w:b/>
          <w:sz w:val="22"/>
          <w:szCs w:val="22"/>
        </w:rPr>
        <w:t>e</w:t>
      </w:r>
      <w:r w:rsidRPr="0036443D">
        <w:rPr>
          <w:b/>
          <w:sz w:val="22"/>
          <w:szCs w:val="22"/>
        </w:rPr>
        <w:t>rior: la Semana Santa y la cuaresma, con todo su abanico de ecos dolorosos y gl</w:t>
      </w:r>
      <w:r w:rsidRPr="0036443D">
        <w:rPr>
          <w:b/>
          <w:sz w:val="22"/>
          <w:szCs w:val="22"/>
        </w:rPr>
        <w:t>o</w:t>
      </w:r>
      <w:r w:rsidRPr="0036443D">
        <w:rPr>
          <w:b/>
          <w:sz w:val="22"/>
          <w:szCs w:val="22"/>
        </w:rPr>
        <w:t>riosos.</w:t>
      </w:r>
    </w:p>
    <w:p w:rsidR="0012461A" w:rsidRDefault="00060132" w:rsidP="00AB667D">
      <w:pPr>
        <w:widowControl/>
        <w:tabs>
          <w:tab w:val="left" w:pos="10206"/>
        </w:tabs>
        <w:autoSpaceDE/>
        <w:adjustRightInd/>
        <w:ind w:left="709" w:firstLine="142"/>
        <w:jc w:val="both"/>
        <w:rPr>
          <w:b/>
          <w:sz w:val="22"/>
          <w:szCs w:val="22"/>
        </w:rPr>
      </w:pPr>
      <w:r w:rsidRPr="0036443D">
        <w:rPr>
          <w:b/>
          <w:sz w:val="22"/>
          <w:szCs w:val="22"/>
        </w:rPr>
        <w:br/>
        <w:t>   La Navidad se organizó de un tiempo de manifestación o Epifanía y otro de prep</w:t>
      </w:r>
      <w:r w:rsidRPr="0036443D">
        <w:rPr>
          <w:b/>
          <w:sz w:val="22"/>
          <w:szCs w:val="22"/>
        </w:rPr>
        <w:t>a</w:t>
      </w:r>
      <w:r w:rsidRPr="0036443D">
        <w:rPr>
          <w:b/>
          <w:sz w:val="22"/>
          <w:szCs w:val="22"/>
        </w:rPr>
        <w:t>ración o Adviento,</w:t>
      </w:r>
      <w:r w:rsidR="008E2416">
        <w:rPr>
          <w:b/>
          <w:sz w:val="22"/>
          <w:szCs w:val="22"/>
        </w:rPr>
        <w:t xml:space="preserve"> Con sus originalidad teológica, más que sus folklore  diversivo e incluso su referencia a los encuentros familiares</w:t>
      </w:r>
    </w:p>
    <w:p w:rsidR="00060132" w:rsidRDefault="00060132" w:rsidP="00AB667D">
      <w:pPr>
        <w:widowControl/>
        <w:tabs>
          <w:tab w:val="left" w:pos="10206"/>
        </w:tabs>
        <w:autoSpaceDE/>
        <w:adjustRightInd/>
        <w:ind w:left="709" w:firstLine="142"/>
        <w:jc w:val="both"/>
        <w:rPr>
          <w:b/>
          <w:sz w:val="22"/>
          <w:szCs w:val="22"/>
        </w:rPr>
      </w:pPr>
      <w:r w:rsidRPr="0036443D">
        <w:rPr>
          <w:b/>
          <w:sz w:val="22"/>
          <w:szCs w:val="22"/>
        </w:rPr>
        <w:br/>
        <w:t>   Las demás fiestas del Señor: Bautismo y transfiguración, o de María Santísima y de los Santos y Apóstoles, fueron configurando el año litúrgico lleno de resonancias y de anhelos celebrativos.</w:t>
      </w:r>
    </w:p>
    <w:p w:rsidR="008E2416" w:rsidRDefault="008E2416" w:rsidP="00AB667D">
      <w:pPr>
        <w:widowControl/>
        <w:tabs>
          <w:tab w:val="left" w:pos="10206"/>
        </w:tabs>
        <w:autoSpaceDE/>
        <w:adjustRightInd/>
        <w:ind w:left="709" w:firstLine="142"/>
        <w:jc w:val="both"/>
        <w:rPr>
          <w:b/>
          <w:sz w:val="22"/>
          <w:szCs w:val="22"/>
        </w:rPr>
      </w:pPr>
    </w:p>
    <w:p w:rsidR="00060132" w:rsidRPr="00AB667D" w:rsidRDefault="00AB667D" w:rsidP="00AB667D">
      <w:pPr>
        <w:widowControl/>
        <w:tabs>
          <w:tab w:val="left" w:pos="10206"/>
        </w:tabs>
        <w:autoSpaceDE/>
        <w:adjustRightInd/>
        <w:ind w:left="709" w:firstLine="142"/>
        <w:jc w:val="both"/>
        <w:rPr>
          <w:b/>
          <w:bCs/>
          <w:color w:val="0070C0"/>
          <w:sz w:val="22"/>
          <w:szCs w:val="22"/>
        </w:rPr>
      </w:pPr>
      <w:r w:rsidRPr="00AB667D">
        <w:rPr>
          <w:b/>
          <w:bCs/>
          <w:color w:val="0070C0"/>
          <w:sz w:val="22"/>
          <w:szCs w:val="22"/>
        </w:rPr>
        <w:t xml:space="preserve">   </w:t>
      </w:r>
      <w:r w:rsidR="00060132" w:rsidRPr="00AB667D">
        <w:rPr>
          <w:b/>
          <w:bCs/>
          <w:color w:val="0070C0"/>
          <w:sz w:val="22"/>
          <w:szCs w:val="22"/>
        </w:rPr>
        <w:t>Las efemérides</w:t>
      </w:r>
      <w:r w:rsidR="008E2416">
        <w:rPr>
          <w:b/>
          <w:bCs/>
          <w:color w:val="0070C0"/>
          <w:sz w:val="22"/>
          <w:szCs w:val="22"/>
        </w:rPr>
        <w:t xml:space="preserve"> y f</w:t>
      </w:r>
      <w:r w:rsidR="006A21A6">
        <w:rPr>
          <w:b/>
          <w:bCs/>
          <w:color w:val="0070C0"/>
          <w:sz w:val="22"/>
          <w:szCs w:val="22"/>
        </w:rPr>
        <w:t>i</w:t>
      </w:r>
      <w:r w:rsidR="008E2416">
        <w:rPr>
          <w:b/>
          <w:bCs/>
          <w:color w:val="0070C0"/>
          <w:sz w:val="22"/>
          <w:szCs w:val="22"/>
        </w:rPr>
        <w:t>estas</w:t>
      </w:r>
    </w:p>
    <w:p w:rsidR="0012461A" w:rsidRPr="0036443D" w:rsidRDefault="0012461A" w:rsidP="00AB667D">
      <w:pPr>
        <w:widowControl/>
        <w:tabs>
          <w:tab w:val="left" w:pos="10206"/>
        </w:tabs>
        <w:autoSpaceDE/>
        <w:adjustRightInd/>
        <w:ind w:left="709" w:firstLine="142"/>
        <w:jc w:val="both"/>
        <w:rPr>
          <w:b/>
          <w:sz w:val="22"/>
          <w:szCs w:val="22"/>
        </w:rPr>
      </w:pPr>
    </w:p>
    <w:p w:rsidR="0012461A" w:rsidRDefault="00060132" w:rsidP="00AB667D">
      <w:pPr>
        <w:widowControl/>
        <w:tabs>
          <w:tab w:val="left" w:pos="10206"/>
        </w:tabs>
        <w:autoSpaceDE/>
        <w:adjustRightInd/>
        <w:ind w:left="709" w:firstLine="142"/>
        <w:jc w:val="both"/>
        <w:rPr>
          <w:b/>
          <w:sz w:val="22"/>
          <w:szCs w:val="22"/>
        </w:rPr>
      </w:pPr>
      <w:r w:rsidRPr="0036443D">
        <w:rPr>
          <w:b/>
          <w:sz w:val="22"/>
          <w:szCs w:val="22"/>
        </w:rPr>
        <w:t>   Hay otros recuerdos especiales que la Iglesia celebra con alegría y con espe</w:t>
      </w:r>
      <w:r w:rsidRPr="0036443D">
        <w:rPr>
          <w:b/>
          <w:sz w:val="22"/>
          <w:szCs w:val="22"/>
        </w:rPr>
        <w:softHyphen/>
        <w:t>ranza. A esos recuerdos y a las plegarias que eleva, les atribuye también cierto carácter litúrgico y dependiente de las Iglesias particulares.</w:t>
      </w:r>
    </w:p>
    <w:p w:rsidR="00060132" w:rsidRDefault="00060132" w:rsidP="00AB667D">
      <w:pPr>
        <w:widowControl/>
        <w:tabs>
          <w:tab w:val="left" w:pos="10206"/>
        </w:tabs>
        <w:autoSpaceDE/>
        <w:adjustRightInd/>
        <w:ind w:left="709" w:firstLine="142"/>
        <w:jc w:val="both"/>
        <w:rPr>
          <w:b/>
          <w:sz w:val="22"/>
          <w:szCs w:val="22"/>
        </w:rPr>
      </w:pPr>
      <w:r w:rsidRPr="0036443D">
        <w:rPr>
          <w:b/>
          <w:sz w:val="22"/>
          <w:szCs w:val="22"/>
        </w:rPr>
        <w:br/>
        <w:t>   Pero en la Iglesia universal se celebra con alegría hechos trascendentes para la Iglesia universal: victorias cristianas que llegaron a convertirse en fiestas, como la de Lepanto y su relación con Ntra. Sra. del Rosario, el 7 de Octubre; o también cel</w:t>
      </w:r>
      <w:r w:rsidRPr="0036443D">
        <w:rPr>
          <w:b/>
          <w:sz w:val="22"/>
          <w:szCs w:val="22"/>
        </w:rPr>
        <w:t>e</w:t>
      </w:r>
      <w:r w:rsidRPr="0036443D">
        <w:rPr>
          <w:b/>
          <w:sz w:val="22"/>
          <w:szCs w:val="22"/>
        </w:rPr>
        <w:t>braciones de años santos o jubilares con reclamos a la conversión, al perdón y a la renovación; y también los sentimientos conmemorativos de hechos trascendentes, como el V Centenario de la cristianización de América. Otras son más coyunturales como el cumpleaños del Papa o el re</w:t>
      </w:r>
      <w:r w:rsidRPr="0036443D">
        <w:rPr>
          <w:b/>
          <w:sz w:val="22"/>
          <w:szCs w:val="22"/>
        </w:rPr>
        <w:softHyphen/>
        <w:t>cuerdo de su elección como Pontífice. Son r</w:t>
      </w:r>
      <w:r w:rsidRPr="0036443D">
        <w:rPr>
          <w:b/>
          <w:sz w:val="22"/>
          <w:szCs w:val="22"/>
        </w:rPr>
        <w:t>e</w:t>
      </w:r>
      <w:r w:rsidRPr="0036443D">
        <w:rPr>
          <w:b/>
          <w:sz w:val="22"/>
          <w:szCs w:val="22"/>
        </w:rPr>
        <w:t>cuerdos que ayudan a la mejora de vida, a las plegarias fervorosas y a la renovación espiritual.</w:t>
      </w:r>
    </w:p>
    <w:p w:rsidR="0012461A" w:rsidRDefault="0012461A" w:rsidP="00AB667D">
      <w:pPr>
        <w:widowControl/>
        <w:tabs>
          <w:tab w:val="left" w:pos="10206"/>
        </w:tabs>
        <w:autoSpaceDE/>
        <w:adjustRightInd/>
        <w:ind w:left="709" w:firstLine="142"/>
        <w:jc w:val="both"/>
        <w:rPr>
          <w:b/>
          <w:sz w:val="22"/>
          <w:szCs w:val="22"/>
        </w:rPr>
      </w:pPr>
    </w:p>
    <w:p w:rsidR="006A21A6" w:rsidRDefault="006A21A6" w:rsidP="006A21A6">
      <w:pPr>
        <w:widowControl/>
        <w:tabs>
          <w:tab w:val="left" w:pos="10206"/>
        </w:tabs>
        <w:autoSpaceDE/>
        <w:adjustRightInd/>
        <w:ind w:left="709" w:firstLine="142"/>
        <w:jc w:val="center"/>
        <w:rPr>
          <w:b/>
          <w:sz w:val="22"/>
          <w:szCs w:val="22"/>
        </w:rPr>
      </w:pPr>
      <w:r>
        <w:rPr>
          <w:noProof/>
        </w:rPr>
        <w:drawing>
          <wp:inline distT="0" distB="0" distL="0" distR="0">
            <wp:extent cx="3000375" cy="2798216"/>
            <wp:effectExtent l="19050" t="0" r="9525" b="0"/>
            <wp:docPr id="49" name="irc_mi" descr="http://encuentra.com/images/upload/jpgcalend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ncuentra.com/images/upload/jpgcalendario.jpg"/>
                    <pic:cNvPicPr>
                      <a:picLocks noChangeAspect="1" noChangeArrowheads="1"/>
                    </pic:cNvPicPr>
                  </pic:nvPicPr>
                  <pic:blipFill>
                    <a:blip r:embed="rId85"/>
                    <a:srcRect/>
                    <a:stretch>
                      <a:fillRect/>
                    </a:stretch>
                  </pic:blipFill>
                  <pic:spPr bwMode="auto">
                    <a:xfrm>
                      <a:off x="0" y="0"/>
                      <a:ext cx="3005828" cy="2803302"/>
                    </a:xfrm>
                    <a:prstGeom prst="rect">
                      <a:avLst/>
                    </a:prstGeom>
                    <a:noFill/>
                    <a:ln w="9525">
                      <a:noFill/>
                      <a:miter lim="800000"/>
                      <a:headEnd/>
                      <a:tailEnd/>
                    </a:ln>
                  </pic:spPr>
                </pic:pic>
              </a:graphicData>
            </a:graphic>
          </wp:inline>
        </w:drawing>
      </w:r>
      <w:r w:rsidRPr="006A21A6">
        <w:t xml:space="preserve"> </w:t>
      </w:r>
      <w:r>
        <w:rPr>
          <w:noProof/>
        </w:rPr>
        <w:drawing>
          <wp:inline distT="0" distB="0" distL="0" distR="0">
            <wp:extent cx="1662491" cy="2657475"/>
            <wp:effectExtent l="19050" t="0" r="0" b="0"/>
            <wp:docPr id="50" name="irc_mi" descr="http://2.bp.blogspot.com/-QOYKyJGXWEs/ULvmkJI7TEI/AAAAAAAAABI/6W3Zq1vzr_0/s1600/calendario+lit%C3%BArico+espiral+bn+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QOYKyJGXWEs/ULvmkJI7TEI/AAAAAAAAABI/6W3Zq1vzr_0/s1600/calendario+lit%C3%BArico+espiral+bn+color.jpg"/>
                    <pic:cNvPicPr>
                      <a:picLocks noChangeAspect="1" noChangeArrowheads="1"/>
                    </pic:cNvPicPr>
                  </pic:nvPicPr>
                  <pic:blipFill>
                    <a:blip r:embed="rId86" cstate="print"/>
                    <a:srcRect/>
                    <a:stretch>
                      <a:fillRect/>
                    </a:stretch>
                  </pic:blipFill>
                  <pic:spPr bwMode="auto">
                    <a:xfrm>
                      <a:off x="0" y="0"/>
                      <a:ext cx="1668038" cy="2666342"/>
                    </a:xfrm>
                    <a:prstGeom prst="rect">
                      <a:avLst/>
                    </a:prstGeom>
                    <a:noFill/>
                    <a:ln w="9525">
                      <a:noFill/>
                      <a:miter lim="800000"/>
                      <a:headEnd/>
                      <a:tailEnd/>
                    </a:ln>
                  </pic:spPr>
                </pic:pic>
              </a:graphicData>
            </a:graphic>
          </wp:inline>
        </w:drawing>
      </w:r>
    </w:p>
    <w:p w:rsidR="006A21A6" w:rsidRPr="0036443D" w:rsidRDefault="006A21A6" w:rsidP="00AB667D">
      <w:pPr>
        <w:widowControl/>
        <w:tabs>
          <w:tab w:val="left" w:pos="10206"/>
        </w:tabs>
        <w:autoSpaceDE/>
        <w:adjustRightInd/>
        <w:ind w:left="709" w:firstLine="142"/>
        <w:jc w:val="both"/>
        <w:rPr>
          <w:b/>
          <w:sz w:val="22"/>
          <w:szCs w:val="22"/>
        </w:rPr>
      </w:pPr>
    </w:p>
    <w:p w:rsidR="00060132" w:rsidRPr="006A21A6" w:rsidRDefault="00AB667D" w:rsidP="00AB667D">
      <w:pPr>
        <w:pStyle w:val="estilo4"/>
        <w:tabs>
          <w:tab w:val="left" w:pos="10206"/>
        </w:tabs>
        <w:spacing w:before="0" w:beforeAutospacing="0" w:after="0" w:afterAutospacing="0"/>
        <w:ind w:left="709" w:firstLine="142"/>
        <w:jc w:val="both"/>
        <w:rPr>
          <w:rStyle w:val="Textoennegrita"/>
          <w:rFonts w:ascii="Arial" w:hAnsi="Arial" w:cs="Arial"/>
          <w:color w:val="0070C0"/>
        </w:rPr>
      </w:pPr>
      <w:r w:rsidRPr="006A21A6">
        <w:rPr>
          <w:rStyle w:val="Textoennegrita"/>
          <w:rFonts w:ascii="Arial" w:hAnsi="Arial" w:cs="Arial"/>
          <w:color w:val="0070C0"/>
        </w:rPr>
        <w:t xml:space="preserve">  La fe y la </w:t>
      </w:r>
      <w:r w:rsidR="00060132" w:rsidRPr="006A21A6">
        <w:rPr>
          <w:rStyle w:val="Textoennegrita"/>
          <w:rFonts w:ascii="Arial" w:hAnsi="Arial" w:cs="Arial"/>
          <w:color w:val="0070C0"/>
        </w:rPr>
        <w:t>Liturgia</w:t>
      </w:r>
    </w:p>
    <w:p w:rsidR="0012461A" w:rsidRPr="0036443D" w:rsidRDefault="0012461A" w:rsidP="00AB667D">
      <w:pPr>
        <w:pStyle w:val="estilo4"/>
        <w:tabs>
          <w:tab w:val="left" w:pos="10206"/>
        </w:tabs>
        <w:spacing w:before="0" w:beforeAutospacing="0" w:after="0" w:afterAutospacing="0"/>
        <w:ind w:left="709" w:firstLine="142"/>
        <w:jc w:val="both"/>
        <w:rPr>
          <w:rFonts w:ascii="Arial" w:hAnsi="Arial" w:cs="Arial"/>
          <w:b/>
          <w:sz w:val="22"/>
          <w:szCs w:val="22"/>
        </w:rPr>
      </w:pPr>
    </w:p>
    <w:p w:rsidR="0012461A" w:rsidRDefault="00060132" w:rsidP="00AB667D">
      <w:pPr>
        <w:pStyle w:val="estilo4"/>
        <w:tabs>
          <w:tab w:val="left" w:pos="10206"/>
        </w:tabs>
        <w:spacing w:before="0" w:beforeAutospacing="0" w:after="0" w:afterAutospacing="0"/>
        <w:ind w:left="709" w:firstLine="142"/>
        <w:jc w:val="both"/>
        <w:rPr>
          <w:rFonts w:ascii="Arial" w:hAnsi="Arial" w:cs="Arial"/>
          <w:b/>
          <w:sz w:val="22"/>
          <w:szCs w:val="22"/>
        </w:rPr>
      </w:pPr>
      <w:r w:rsidRPr="0036443D">
        <w:rPr>
          <w:rFonts w:ascii="Arial" w:hAnsi="Arial" w:cs="Arial"/>
          <w:b/>
          <w:sz w:val="22"/>
          <w:szCs w:val="22"/>
        </w:rPr>
        <w:t>   La impresión que provocan todos los elementos aludidos: tiempos, objetos, lug</w:t>
      </w:r>
      <w:r w:rsidRPr="0036443D">
        <w:rPr>
          <w:rFonts w:ascii="Arial" w:hAnsi="Arial" w:cs="Arial"/>
          <w:b/>
          <w:sz w:val="22"/>
          <w:szCs w:val="22"/>
        </w:rPr>
        <w:t>a</w:t>
      </w:r>
      <w:r w:rsidRPr="0036443D">
        <w:rPr>
          <w:rFonts w:ascii="Arial" w:hAnsi="Arial" w:cs="Arial"/>
          <w:b/>
          <w:sz w:val="22"/>
          <w:szCs w:val="22"/>
        </w:rPr>
        <w:t>res y personas, es que la Liturgia es un terreno amplio y sugestivo que recla</w:t>
      </w:r>
      <w:r w:rsidRPr="0036443D">
        <w:rPr>
          <w:rFonts w:ascii="Arial" w:hAnsi="Arial" w:cs="Arial"/>
          <w:b/>
          <w:sz w:val="22"/>
          <w:szCs w:val="22"/>
        </w:rPr>
        <w:softHyphen/>
        <w:t>ma una preparación informativa y afecti</w:t>
      </w:r>
      <w:r w:rsidRPr="0036443D">
        <w:rPr>
          <w:rFonts w:ascii="Arial" w:hAnsi="Arial" w:cs="Arial"/>
          <w:b/>
          <w:sz w:val="22"/>
          <w:szCs w:val="22"/>
        </w:rPr>
        <w:softHyphen/>
        <w:t>va para que sea fuente de vida espiritual personal y colectiva.</w:t>
      </w:r>
    </w:p>
    <w:p w:rsidR="006A21A6" w:rsidRDefault="006A21A6" w:rsidP="00AB667D">
      <w:pPr>
        <w:pStyle w:val="estilo4"/>
        <w:tabs>
          <w:tab w:val="left" w:pos="10206"/>
        </w:tabs>
        <w:spacing w:before="0" w:beforeAutospacing="0" w:after="0" w:afterAutospacing="0"/>
        <w:ind w:left="709" w:firstLine="142"/>
        <w:jc w:val="both"/>
        <w:rPr>
          <w:rFonts w:ascii="Arial" w:hAnsi="Arial" w:cs="Arial"/>
          <w:b/>
          <w:sz w:val="22"/>
          <w:szCs w:val="22"/>
        </w:rPr>
      </w:pPr>
    </w:p>
    <w:p w:rsidR="0012461A" w:rsidRDefault="00060132" w:rsidP="00AB667D">
      <w:pPr>
        <w:pStyle w:val="estilo4"/>
        <w:tabs>
          <w:tab w:val="left" w:pos="10206"/>
        </w:tabs>
        <w:spacing w:before="0" w:beforeAutospacing="0" w:after="0" w:afterAutospacing="0"/>
        <w:ind w:left="709" w:firstLine="142"/>
        <w:jc w:val="both"/>
        <w:rPr>
          <w:rFonts w:ascii="Arial" w:hAnsi="Arial" w:cs="Arial"/>
          <w:b/>
          <w:sz w:val="22"/>
          <w:szCs w:val="22"/>
        </w:rPr>
      </w:pPr>
      <w:r w:rsidRPr="0036443D">
        <w:rPr>
          <w:rFonts w:ascii="Arial" w:hAnsi="Arial" w:cs="Arial"/>
          <w:b/>
          <w:sz w:val="22"/>
          <w:szCs w:val="22"/>
        </w:rPr>
        <w:br/>
        <w:t>   La formación litúrgica (como la moral y la dogmática) es imprescindible para el cristiano y llave exigida para entender otros muchos hechos humanos: arte, música, literatura, etc.</w:t>
      </w:r>
      <w:r w:rsidR="00AB667D">
        <w:rPr>
          <w:rFonts w:ascii="Arial" w:hAnsi="Arial" w:cs="Arial"/>
          <w:b/>
          <w:sz w:val="22"/>
          <w:szCs w:val="22"/>
        </w:rPr>
        <w:t xml:space="preserve"> </w:t>
      </w:r>
      <w:r w:rsidRPr="0036443D">
        <w:rPr>
          <w:rFonts w:ascii="Arial" w:hAnsi="Arial" w:cs="Arial"/>
          <w:b/>
          <w:sz w:val="22"/>
          <w:szCs w:val="22"/>
        </w:rPr>
        <w:t xml:space="preserve">   Pero también es conveniente recordar al </w:t>
      </w:r>
      <w:r w:rsidR="00AB667D">
        <w:rPr>
          <w:rFonts w:ascii="Arial" w:hAnsi="Arial" w:cs="Arial"/>
          <w:b/>
          <w:sz w:val="22"/>
          <w:szCs w:val="22"/>
        </w:rPr>
        <w:t xml:space="preserve">educador de la fe </w:t>
      </w:r>
      <w:r w:rsidRPr="0036443D">
        <w:rPr>
          <w:rFonts w:ascii="Arial" w:hAnsi="Arial" w:cs="Arial"/>
          <w:b/>
          <w:sz w:val="22"/>
          <w:szCs w:val="22"/>
        </w:rPr>
        <w:t>que su misma tarea educadora es litúrgica, por que conmemora, celebra y transforma la v</w:t>
      </w:r>
      <w:r w:rsidRPr="0036443D">
        <w:rPr>
          <w:rFonts w:ascii="Arial" w:hAnsi="Arial" w:cs="Arial"/>
          <w:b/>
          <w:sz w:val="22"/>
          <w:szCs w:val="22"/>
        </w:rPr>
        <w:t>i</w:t>
      </w:r>
      <w:r w:rsidRPr="0036443D">
        <w:rPr>
          <w:rFonts w:ascii="Arial" w:hAnsi="Arial" w:cs="Arial"/>
          <w:b/>
          <w:sz w:val="22"/>
          <w:szCs w:val="22"/>
        </w:rPr>
        <w:t>da y el pensamiento del catequizando.</w:t>
      </w:r>
    </w:p>
    <w:p w:rsidR="0012461A" w:rsidRDefault="00060132" w:rsidP="00AB667D">
      <w:pPr>
        <w:pStyle w:val="estilo4"/>
        <w:tabs>
          <w:tab w:val="left" w:pos="10206"/>
        </w:tabs>
        <w:spacing w:before="0" w:beforeAutospacing="0" w:after="0" w:afterAutospacing="0"/>
        <w:ind w:left="709" w:firstLine="142"/>
        <w:jc w:val="both"/>
        <w:rPr>
          <w:rFonts w:ascii="Arial" w:hAnsi="Arial" w:cs="Arial"/>
          <w:b/>
          <w:sz w:val="22"/>
          <w:szCs w:val="22"/>
        </w:rPr>
      </w:pPr>
      <w:r w:rsidRPr="0036443D">
        <w:rPr>
          <w:rFonts w:ascii="Arial" w:hAnsi="Arial" w:cs="Arial"/>
          <w:b/>
          <w:sz w:val="22"/>
          <w:szCs w:val="22"/>
        </w:rPr>
        <w:br/>
        <w:t>   Por eso sus lenguajes, por pedagógicos, artísticos, tecnológicos que resul</w:t>
      </w:r>
      <w:r w:rsidRPr="0036443D">
        <w:rPr>
          <w:rFonts w:ascii="Arial" w:hAnsi="Arial" w:cs="Arial"/>
          <w:b/>
          <w:sz w:val="22"/>
          <w:szCs w:val="22"/>
        </w:rPr>
        <w:softHyphen/>
        <w:t>ten en la forma, tienen dimen</w:t>
      </w:r>
      <w:r w:rsidRPr="0036443D">
        <w:rPr>
          <w:rFonts w:ascii="Arial" w:hAnsi="Arial" w:cs="Arial"/>
          <w:b/>
          <w:sz w:val="22"/>
          <w:szCs w:val="22"/>
        </w:rPr>
        <w:softHyphen/>
        <w:t>sión sagrada y transformadora. Son litúrgicos en la medida en que anuncian y preparan una respuesta adecuada a la Historia de la salvación en la que se apoya la educa</w:t>
      </w:r>
      <w:r w:rsidRPr="0036443D">
        <w:rPr>
          <w:rFonts w:ascii="Arial" w:hAnsi="Arial" w:cs="Arial"/>
          <w:b/>
          <w:sz w:val="22"/>
          <w:szCs w:val="22"/>
        </w:rPr>
        <w:softHyphen/>
        <w:t>ción cristia</w:t>
      </w:r>
      <w:r w:rsidRPr="0036443D">
        <w:rPr>
          <w:rFonts w:ascii="Arial" w:hAnsi="Arial" w:cs="Arial"/>
          <w:b/>
          <w:sz w:val="22"/>
          <w:szCs w:val="22"/>
        </w:rPr>
        <w:softHyphen/>
        <w:t>na.</w:t>
      </w:r>
    </w:p>
    <w:p w:rsidR="00060132" w:rsidRDefault="00060132" w:rsidP="00AB667D">
      <w:pPr>
        <w:pStyle w:val="estilo4"/>
        <w:tabs>
          <w:tab w:val="left" w:pos="10206"/>
        </w:tabs>
        <w:spacing w:before="0" w:beforeAutospacing="0" w:after="0" w:afterAutospacing="0"/>
        <w:ind w:left="709" w:firstLine="142"/>
        <w:jc w:val="both"/>
        <w:rPr>
          <w:rFonts w:ascii="Arial" w:hAnsi="Arial" w:cs="Arial"/>
          <w:b/>
          <w:sz w:val="22"/>
          <w:szCs w:val="22"/>
        </w:rPr>
      </w:pPr>
      <w:r w:rsidRPr="0036443D">
        <w:rPr>
          <w:rFonts w:ascii="Arial" w:hAnsi="Arial" w:cs="Arial"/>
          <w:b/>
          <w:sz w:val="22"/>
          <w:szCs w:val="22"/>
        </w:rPr>
        <w:t xml:space="preserve"> </w:t>
      </w:r>
      <w:r w:rsidRPr="0036443D">
        <w:rPr>
          <w:rFonts w:ascii="Arial" w:hAnsi="Arial" w:cs="Arial"/>
          <w:b/>
          <w:sz w:val="22"/>
          <w:szCs w:val="22"/>
        </w:rPr>
        <w:br/>
        <w:t xml:space="preserve">   La catequesis es también anamnesis y </w:t>
      </w:r>
      <w:proofErr w:type="spellStart"/>
      <w:r w:rsidRPr="0036443D">
        <w:rPr>
          <w:rFonts w:ascii="Arial" w:hAnsi="Arial" w:cs="Arial"/>
          <w:b/>
          <w:sz w:val="22"/>
          <w:szCs w:val="22"/>
        </w:rPr>
        <w:t>epiclesis</w:t>
      </w:r>
      <w:proofErr w:type="spellEnd"/>
      <w:r w:rsidRPr="0036443D">
        <w:rPr>
          <w:rFonts w:ascii="Arial" w:hAnsi="Arial" w:cs="Arial"/>
          <w:b/>
          <w:sz w:val="22"/>
          <w:szCs w:val="22"/>
        </w:rPr>
        <w:t xml:space="preserve"> como la acción litúrgica. Anuncia recuerdos y sugiere aclamaciones. No se reduce a enseñar o instruir sobre cualquier cuestión de cultura humana, sino que hace referencia al misterio divino. </w:t>
      </w:r>
      <w:r w:rsidRPr="0036443D">
        <w:rPr>
          <w:rFonts w:ascii="Arial" w:hAnsi="Arial" w:cs="Arial"/>
          <w:b/>
          <w:sz w:val="22"/>
          <w:szCs w:val="22"/>
        </w:rPr>
        <w:br/>
        <w:t>   En el fondo de un dibujo o de un montaje audiovisual, de una canción o de una dramatización, se halla siempre un recuerdo religioso más o menos influyente. Pero en el alma de una celebración late siempre la presencia de Dios.</w:t>
      </w:r>
    </w:p>
    <w:p w:rsidR="0012461A" w:rsidRPr="0036443D" w:rsidRDefault="0012461A" w:rsidP="00AB667D">
      <w:pPr>
        <w:pStyle w:val="estilo4"/>
        <w:tabs>
          <w:tab w:val="left" w:pos="10206"/>
        </w:tabs>
        <w:spacing w:before="0" w:beforeAutospacing="0" w:after="0" w:afterAutospacing="0"/>
        <w:ind w:left="709" w:firstLine="142"/>
        <w:jc w:val="both"/>
        <w:rPr>
          <w:rFonts w:ascii="Arial" w:hAnsi="Arial" w:cs="Arial"/>
          <w:b/>
          <w:sz w:val="22"/>
          <w:szCs w:val="22"/>
        </w:rPr>
      </w:pPr>
    </w:p>
    <w:p w:rsidR="00060132" w:rsidRPr="006A21A6" w:rsidRDefault="00060132" w:rsidP="00AB667D">
      <w:pPr>
        <w:pStyle w:val="estilo4"/>
        <w:tabs>
          <w:tab w:val="left" w:pos="10206"/>
        </w:tabs>
        <w:spacing w:before="0" w:beforeAutospacing="0" w:after="0" w:afterAutospacing="0"/>
        <w:ind w:left="709" w:firstLine="142"/>
        <w:jc w:val="both"/>
        <w:rPr>
          <w:rFonts w:ascii="Arial" w:hAnsi="Arial" w:cs="Arial"/>
          <w:b/>
          <w:bCs/>
          <w:color w:val="0070C0"/>
          <w:sz w:val="28"/>
          <w:szCs w:val="28"/>
        </w:rPr>
      </w:pPr>
      <w:r w:rsidRPr="006A21A6">
        <w:rPr>
          <w:rFonts w:ascii="Arial" w:hAnsi="Arial" w:cs="Arial"/>
          <w:b/>
          <w:color w:val="0070C0"/>
          <w:sz w:val="28"/>
          <w:szCs w:val="28"/>
        </w:rPr>
        <w:t xml:space="preserve">   </w:t>
      </w:r>
      <w:r w:rsidR="006A21A6" w:rsidRPr="006A21A6">
        <w:rPr>
          <w:rFonts w:ascii="Arial" w:hAnsi="Arial" w:cs="Arial"/>
          <w:b/>
          <w:color w:val="0070C0"/>
          <w:sz w:val="28"/>
          <w:szCs w:val="28"/>
        </w:rPr>
        <w:t>g)</w:t>
      </w:r>
      <w:r w:rsidR="00AB667D" w:rsidRPr="006A21A6">
        <w:rPr>
          <w:rFonts w:ascii="Arial" w:hAnsi="Arial" w:cs="Arial"/>
          <w:b/>
          <w:bCs/>
          <w:color w:val="0070C0"/>
          <w:sz w:val="28"/>
          <w:szCs w:val="28"/>
        </w:rPr>
        <w:t xml:space="preserve">  </w:t>
      </w:r>
      <w:r w:rsidRPr="006A21A6">
        <w:rPr>
          <w:rFonts w:ascii="Arial" w:hAnsi="Arial" w:cs="Arial"/>
          <w:b/>
          <w:bCs/>
          <w:color w:val="0070C0"/>
          <w:sz w:val="28"/>
          <w:szCs w:val="28"/>
        </w:rPr>
        <w:t>Terrenos especiales</w:t>
      </w:r>
    </w:p>
    <w:p w:rsidR="00AB667D" w:rsidRPr="00AB667D" w:rsidRDefault="00AB667D" w:rsidP="00AB667D">
      <w:pPr>
        <w:pStyle w:val="estilo4"/>
        <w:tabs>
          <w:tab w:val="left" w:pos="10206"/>
        </w:tabs>
        <w:spacing w:before="0" w:beforeAutospacing="0" w:after="0" w:afterAutospacing="0"/>
        <w:ind w:left="709" w:firstLine="142"/>
        <w:jc w:val="both"/>
        <w:rPr>
          <w:b/>
          <w:color w:val="0070C0"/>
          <w:sz w:val="28"/>
          <w:szCs w:val="28"/>
        </w:rPr>
      </w:pPr>
    </w:p>
    <w:p w:rsidR="00060132" w:rsidRDefault="00060132" w:rsidP="00AB667D">
      <w:pPr>
        <w:widowControl/>
        <w:tabs>
          <w:tab w:val="left" w:pos="10206"/>
        </w:tabs>
        <w:autoSpaceDE/>
        <w:adjustRightInd/>
        <w:ind w:left="709" w:firstLine="142"/>
        <w:jc w:val="both"/>
        <w:rPr>
          <w:b/>
          <w:bCs/>
          <w:sz w:val="22"/>
          <w:szCs w:val="22"/>
        </w:rPr>
      </w:pPr>
      <w:r w:rsidRPr="0036443D">
        <w:rPr>
          <w:b/>
          <w:sz w:val="22"/>
          <w:szCs w:val="22"/>
        </w:rPr>
        <w:t>   Una llamada de atención se debe hacer al catequista sobre ciertos terre</w:t>
      </w:r>
      <w:r w:rsidRPr="0036443D">
        <w:rPr>
          <w:b/>
          <w:sz w:val="22"/>
          <w:szCs w:val="22"/>
        </w:rPr>
        <w:softHyphen/>
        <w:t>nos o a</w:t>
      </w:r>
      <w:r w:rsidRPr="0036443D">
        <w:rPr>
          <w:b/>
          <w:sz w:val="22"/>
          <w:szCs w:val="22"/>
        </w:rPr>
        <w:t>s</w:t>
      </w:r>
      <w:r w:rsidRPr="0036443D">
        <w:rPr>
          <w:b/>
          <w:sz w:val="22"/>
          <w:szCs w:val="22"/>
        </w:rPr>
        <w:t>pectos litúrgicos que le abren la puerta para entender lo que representan.</w:t>
      </w:r>
      <w:r w:rsidRPr="0036443D">
        <w:rPr>
          <w:b/>
          <w:sz w:val="22"/>
          <w:szCs w:val="22"/>
        </w:rPr>
        <w:br/>
        <w:t xml:space="preserve">   </w:t>
      </w:r>
      <w:r w:rsidRPr="0036443D">
        <w:rPr>
          <w:b/>
          <w:sz w:val="22"/>
          <w:szCs w:val="22"/>
        </w:rPr>
        <w:br/>
      </w:r>
      <w:r w:rsidR="00AB667D" w:rsidRPr="00AC067A">
        <w:rPr>
          <w:b/>
          <w:bCs/>
          <w:color w:val="0070C0"/>
          <w:sz w:val="22"/>
          <w:szCs w:val="22"/>
        </w:rPr>
        <w:t xml:space="preserve">   </w:t>
      </w:r>
      <w:r w:rsidR="006A21A6">
        <w:rPr>
          <w:b/>
          <w:bCs/>
          <w:color w:val="0070C0"/>
          <w:sz w:val="22"/>
          <w:szCs w:val="22"/>
        </w:rPr>
        <w:t>1º</w:t>
      </w:r>
      <w:r w:rsidR="00AB667D" w:rsidRPr="00AC067A">
        <w:rPr>
          <w:b/>
          <w:bCs/>
          <w:color w:val="0070C0"/>
          <w:sz w:val="22"/>
          <w:szCs w:val="22"/>
        </w:rPr>
        <w:t>)</w:t>
      </w:r>
      <w:r w:rsidRPr="00AC067A">
        <w:rPr>
          <w:b/>
          <w:bCs/>
          <w:color w:val="0070C0"/>
          <w:sz w:val="22"/>
          <w:szCs w:val="22"/>
        </w:rPr>
        <w:t xml:space="preserve"> La música y el canto</w:t>
      </w:r>
    </w:p>
    <w:p w:rsidR="00AB667D" w:rsidRPr="0036443D" w:rsidRDefault="00AB667D" w:rsidP="00AB667D">
      <w:pPr>
        <w:widowControl/>
        <w:tabs>
          <w:tab w:val="left" w:pos="10206"/>
        </w:tabs>
        <w:autoSpaceDE/>
        <w:adjustRightInd/>
        <w:ind w:left="709" w:firstLine="142"/>
        <w:jc w:val="both"/>
        <w:rPr>
          <w:b/>
          <w:sz w:val="22"/>
          <w:szCs w:val="22"/>
        </w:rPr>
      </w:pPr>
    </w:p>
    <w:p w:rsidR="00AB667D" w:rsidRDefault="00060132" w:rsidP="00AB667D">
      <w:pPr>
        <w:widowControl/>
        <w:tabs>
          <w:tab w:val="left" w:pos="10206"/>
        </w:tabs>
        <w:autoSpaceDE/>
        <w:adjustRightInd/>
        <w:ind w:left="709" w:firstLine="142"/>
        <w:jc w:val="both"/>
        <w:rPr>
          <w:b/>
          <w:sz w:val="22"/>
          <w:szCs w:val="22"/>
        </w:rPr>
      </w:pPr>
      <w:r w:rsidRPr="0036443D">
        <w:rPr>
          <w:b/>
          <w:sz w:val="22"/>
          <w:szCs w:val="22"/>
        </w:rPr>
        <w:t>    Son lenguajes humanos, pero se ha</w:t>
      </w:r>
      <w:r w:rsidRPr="0036443D">
        <w:rPr>
          <w:b/>
          <w:sz w:val="22"/>
          <w:szCs w:val="22"/>
        </w:rPr>
        <w:softHyphen/>
        <w:t>cen religiosos cuando su contenido (melodía, palabras, intención) se orientan hacia esa dimensión. Tanto las formas más eclesi</w:t>
      </w:r>
      <w:r w:rsidRPr="0036443D">
        <w:rPr>
          <w:b/>
          <w:sz w:val="22"/>
          <w:szCs w:val="22"/>
        </w:rPr>
        <w:t>a</w:t>
      </w:r>
      <w:r w:rsidRPr="0036443D">
        <w:rPr>
          <w:b/>
          <w:sz w:val="22"/>
          <w:szCs w:val="22"/>
        </w:rPr>
        <w:t>les (como el canto gregoria</w:t>
      </w:r>
      <w:r w:rsidRPr="0036443D">
        <w:rPr>
          <w:b/>
          <w:sz w:val="22"/>
          <w:szCs w:val="22"/>
        </w:rPr>
        <w:softHyphen/>
        <w:t>no) como las más populares, son lenguaje lenguajes rel</w:t>
      </w:r>
      <w:r w:rsidRPr="0036443D">
        <w:rPr>
          <w:b/>
          <w:sz w:val="22"/>
          <w:szCs w:val="22"/>
        </w:rPr>
        <w:t>i</w:t>
      </w:r>
      <w:r w:rsidRPr="0036443D">
        <w:rPr>
          <w:b/>
          <w:sz w:val="22"/>
          <w:szCs w:val="22"/>
        </w:rPr>
        <w:t>giosos de la comunidad creyente y resultan imprescindibles para la expresión de la fe y de la piedad.</w:t>
      </w:r>
    </w:p>
    <w:p w:rsidR="008E2416" w:rsidRDefault="008E2416" w:rsidP="00AB667D">
      <w:pPr>
        <w:widowControl/>
        <w:tabs>
          <w:tab w:val="left" w:pos="10206"/>
        </w:tabs>
        <w:autoSpaceDE/>
        <w:adjustRightInd/>
        <w:ind w:left="709" w:firstLine="142"/>
        <w:jc w:val="both"/>
        <w:rPr>
          <w:b/>
          <w:sz w:val="22"/>
          <w:szCs w:val="22"/>
        </w:rPr>
      </w:pPr>
    </w:p>
    <w:p w:rsidR="00AB667D" w:rsidRDefault="00060132" w:rsidP="00AB667D">
      <w:pPr>
        <w:widowControl/>
        <w:tabs>
          <w:tab w:val="left" w:pos="10206"/>
        </w:tabs>
        <w:autoSpaceDE/>
        <w:adjustRightInd/>
        <w:ind w:left="709" w:firstLine="142"/>
        <w:jc w:val="both"/>
        <w:rPr>
          <w:b/>
          <w:sz w:val="22"/>
          <w:szCs w:val="22"/>
        </w:rPr>
      </w:pPr>
      <w:r w:rsidRPr="0036443D">
        <w:rPr>
          <w:b/>
          <w:sz w:val="22"/>
          <w:szCs w:val="22"/>
        </w:rPr>
        <w:t>   Siendo la música un lenguaje de cierto valor expresivo en la infancia y juventud, también los catequistas tienen que aspirar a buena for</w:t>
      </w:r>
      <w:r w:rsidRPr="0036443D">
        <w:rPr>
          <w:b/>
          <w:sz w:val="22"/>
          <w:szCs w:val="22"/>
        </w:rPr>
        <w:softHyphen/>
        <w:t xml:space="preserve">mación en este sentido, sin necesidad de llegar a niveles de especialización. </w:t>
      </w:r>
    </w:p>
    <w:p w:rsidR="008E2416" w:rsidRDefault="008E2416" w:rsidP="00AB667D">
      <w:pPr>
        <w:widowControl/>
        <w:tabs>
          <w:tab w:val="left" w:pos="10206"/>
        </w:tabs>
        <w:autoSpaceDE/>
        <w:adjustRightInd/>
        <w:ind w:left="709" w:firstLine="142"/>
        <w:jc w:val="both"/>
        <w:rPr>
          <w:b/>
          <w:sz w:val="22"/>
          <w:szCs w:val="22"/>
        </w:rPr>
      </w:pPr>
    </w:p>
    <w:p w:rsidR="00060132" w:rsidRDefault="00060132" w:rsidP="00AB667D">
      <w:pPr>
        <w:widowControl/>
        <w:tabs>
          <w:tab w:val="left" w:pos="10206"/>
        </w:tabs>
        <w:autoSpaceDE/>
        <w:adjustRightInd/>
        <w:ind w:left="709" w:firstLine="142"/>
        <w:jc w:val="both"/>
        <w:rPr>
          <w:b/>
          <w:sz w:val="22"/>
          <w:szCs w:val="22"/>
        </w:rPr>
      </w:pPr>
      <w:r w:rsidRPr="0036443D">
        <w:rPr>
          <w:b/>
          <w:sz w:val="22"/>
          <w:szCs w:val="22"/>
        </w:rPr>
        <w:t xml:space="preserve">   Suponiendo que ellos mismos han conseguido esa formación, deben hacer lo posible para que sus </w:t>
      </w:r>
      <w:r w:rsidR="00C50263">
        <w:rPr>
          <w:b/>
          <w:sz w:val="22"/>
          <w:szCs w:val="22"/>
        </w:rPr>
        <w:t xml:space="preserve">evangelizados </w:t>
      </w:r>
      <w:r w:rsidRPr="0036443D">
        <w:rPr>
          <w:b/>
          <w:sz w:val="22"/>
          <w:szCs w:val="22"/>
        </w:rPr>
        <w:t>diferencien una "cancioncilla piadosa" de una canción realmente eclesial, bíblica y perpetua, como puede ser un Salmo bíblico o un Himno histórico. El empleo que la Iglesia hace de los Salmos, como plegaria pe</w:t>
      </w:r>
      <w:r w:rsidRPr="0036443D">
        <w:rPr>
          <w:b/>
          <w:sz w:val="22"/>
          <w:szCs w:val="22"/>
        </w:rPr>
        <w:t>r</w:t>
      </w:r>
      <w:r w:rsidRPr="0036443D">
        <w:rPr>
          <w:b/>
          <w:sz w:val="22"/>
          <w:szCs w:val="22"/>
        </w:rPr>
        <w:t>manente en liturgia, le pueden dar la pista de cuáles son los mejores modos y co</w:t>
      </w:r>
      <w:r w:rsidRPr="0036443D">
        <w:rPr>
          <w:b/>
          <w:sz w:val="22"/>
          <w:szCs w:val="22"/>
        </w:rPr>
        <w:t>n</w:t>
      </w:r>
      <w:r w:rsidRPr="0036443D">
        <w:rPr>
          <w:b/>
          <w:sz w:val="22"/>
          <w:szCs w:val="22"/>
        </w:rPr>
        <w:t>tenidos en su cantar.</w:t>
      </w:r>
    </w:p>
    <w:p w:rsidR="00AC067A" w:rsidRPr="0036443D" w:rsidRDefault="00AC067A" w:rsidP="00AB667D">
      <w:pPr>
        <w:widowControl/>
        <w:tabs>
          <w:tab w:val="left" w:pos="10206"/>
        </w:tabs>
        <w:autoSpaceDE/>
        <w:adjustRightInd/>
        <w:ind w:left="709" w:firstLine="142"/>
        <w:jc w:val="both"/>
        <w:rPr>
          <w:b/>
          <w:sz w:val="22"/>
          <w:szCs w:val="22"/>
        </w:rPr>
      </w:pPr>
    </w:p>
    <w:p w:rsidR="00060132" w:rsidRPr="00AC067A" w:rsidRDefault="006A21A6" w:rsidP="00AB667D">
      <w:pPr>
        <w:widowControl/>
        <w:tabs>
          <w:tab w:val="left" w:pos="10206"/>
        </w:tabs>
        <w:autoSpaceDE/>
        <w:adjustRightInd/>
        <w:ind w:left="709" w:firstLine="142"/>
        <w:jc w:val="both"/>
        <w:rPr>
          <w:b/>
          <w:bCs/>
          <w:color w:val="0070C0"/>
          <w:sz w:val="22"/>
          <w:szCs w:val="22"/>
        </w:rPr>
      </w:pPr>
      <w:r>
        <w:rPr>
          <w:b/>
          <w:bCs/>
          <w:color w:val="0070C0"/>
          <w:sz w:val="22"/>
          <w:szCs w:val="22"/>
        </w:rPr>
        <w:t>2</w:t>
      </w:r>
      <w:r w:rsidR="00AB667D" w:rsidRPr="00AC067A">
        <w:rPr>
          <w:b/>
          <w:bCs/>
          <w:color w:val="0070C0"/>
          <w:sz w:val="22"/>
          <w:szCs w:val="22"/>
        </w:rPr>
        <w:t xml:space="preserve">) </w:t>
      </w:r>
      <w:r w:rsidR="00060132" w:rsidRPr="00AC067A">
        <w:rPr>
          <w:b/>
          <w:bCs/>
          <w:color w:val="0070C0"/>
          <w:sz w:val="22"/>
          <w:szCs w:val="22"/>
        </w:rPr>
        <w:t>Arte y liturgia</w:t>
      </w:r>
    </w:p>
    <w:p w:rsidR="00AC067A" w:rsidRPr="0036443D" w:rsidRDefault="00AC067A" w:rsidP="00AB667D">
      <w:pPr>
        <w:widowControl/>
        <w:tabs>
          <w:tab w:val="left" w:pos="10206"/>
        </w:tabs>
        <w:autoSpaceDE/>
        <w:adjustRightInd/>
        <w:ind w:left="709" w:firstLine="142"/>
        <w:jc w:val="both"/>
        <w:rPr>
          <w:b/>
          <w:sz w:val="22"/>
          <w:szCs w:val="22"/>
        </w:rPr>
      </w:pPr>
    </w:p>
    <w:p w:rsidR="00AB667D" w:rsidRDefault="00060132" w:rsidP="00AB667D">
      <w:pPr>
        <w:widowControl/>
        <w:tabs>
          <w:tab w:val="left" w:pos="10206"/>
        </w:tabs>
        <w:autoSpaceDE/>
        <w:adjustRightInd/>
        <w:ind w:left="709" w:firstLine="142"/>
        <w:jc w:val="both"/>
        <w:rPr>
          <w:b/>
          <w:sz w:val="22"/>
          <w:szCs w:val="22"/>
        </w:rPr>
      </w:pPr>
      <w:r w:rsidRPr="0036443D">
        <w:rPr>
          <w:b/>
          <w:sz w:val="22"/>
          <w:szCs w:val="22"/>
        </w:rPr>
        <w:t xml:space="preserve">   La vinculación que siempre ha tenido la Liturgia y las expresiones artísticas debe mover también al </w:t>
      </w:r>
      <w:r w:rsidR="00C50263">
        <w:rPr>
          <w:b/>
          <w:sz w:val="22"/>
          <w:szCs w:val="22"/>
        </w:rPr>
        <w:t>educador de la fe</w:t>
      </w:r>
      <w:r w:rsidRPr="0036443D">
        <w:rPr>
          <w:b/>
          <w:sz w:val="22"/>
          <w:szCs w:val="22"/>
        </w:rPr>
        <w:t xml:space="preserve"> a </w:t>
      </w:r>
      <w:proofErr w:type="spellStart"/>
      <w:r w:rsidRPr="0036443D">
        <w:rPr>
          <w:b/>
          <w:sz w:val="22"/>
          <w:szCs w:val="22"/>
        </w:rPr>
        <w:t>con</w:t>
      </w:r>
      <w:r w:rsidRPr="0036443D">
        <w:rPr>
          <w:b/>
          <w:sz w:val="22"/>
          <w:szCs w:val="22"/>
        </w:rPr>
        <w:softHyphen/>
        <w:t>cienciarse</w:t>
      </w:r>
      <w:proofErr w:type="spellEnd"/>
      <w:r w:rsidRPr="0036443D">
        <w:rPr>
          <w:b/>
          <w:sz w:val="22"/>
          <w:szCs w:val="22"/>
        </w:rPr>
        <w:t xml:space="preserve"> de que precisa clara percep</w:t>
      </w:r>
      <w:r w:rsidRPr="0036443D">
        <w:rPr>
          <w:b/>
          <w:sz w:val="22"/>
          <w:szCs w:val="22"/>
        </w:rPr>
        <w:softHyphen/>
        <w:t>ción de lo que late debajo de tantos monumentos y productos artísti</w:t>
      </w:r>
      <w:r w:rsidRPr="0036443D">
        <w:rPr>
          <w:b/>
          <w:sz w:val="22"/>
          <w:szCs w:val="22"/>
        </w:rPr>
        <w:softHyphen/>
        <w:t>cos.</w:t>
      </w:r>
    </w:p>
    <w:p w:rsidR="006A21A6" w:rsidRDefault="00060132" w:rsidP="00AB667D">
      <w:pPr>
        <w:widowControl/>
        <w:tabs>
          <w:tab w:val="left" w:pos="10206"/>
        </w:tabs>
        <w:autoSpaceDE/>
        <w:adjustRightInd/>
        <w:ind w:left="709" w:firstLine="142"/>
        <w:jc w:val="both"/>
        <w:rPr>
          <w:b/>
          <w:sz w:val="22"/>
          <w:szCs w:val="22"/>
        </w:rPr>
      </w:pPr>
      <w:r w:rsidRPr="0036443D">
        <w:rPr>
          <w:b/>
          <w:sz w:val="22"/>
          <w:szCs w:val="22"/>
        </w:rPr>
        <w:t> </w:t>
      </w:r>
    </w:p>
    <w:p w:rsidR="00060132" w:rsidRPr="0036443D" w:rsidRDefault="00060132" w:rsidP="00AB667D">
      <w:pPr>
        <w:widowControl/>
        <w:tabs>
          <w:tab w:val="left" w:pos="10206"/>
        </w:tabs>
        <w:autoSpaceDE/>
        <w:adjustRightInd/>
        <w:ind w:left="709" w:firstLine="142"/>
        <w:jc w:val="both"/>
        <w:rPr>
          <w:b/>
          <w:sz w:val="22"/>
          <w:szCs w:val="22"/>
        </w:rPr>
      </w:pPr>
      <w:r w:rsidRPr="0036443D">
        <w:rPr>
          <w:b/>
          <w:sz w:val="22"/>
          <w:szCs w:val="22"/>
        </w:rPr>
        <w:t>  Sin entender algo del valor expresivo del arte religioso difícilmente adquirirá se</w:t>
      </w:r>
      <w:r w:rsidRPr="0036443D">
        <w:rPr>
          <w:b/>
          <w:sz w:val="22"/>
          <w:szCs w:val="22"/>
        </w:rPr>
        <w:t>n</w:t>
      </w:r>
      <w:r w:rsidRPr="0036443D">
        <w:rPr>
          <w:b/>
          <w:sz w:val="22"/>
          <w:szCs w:val="22"/>
        </w:rPr>
        <w:t>sibilidad litúrgica adecuada. Y al mismo tiempo, será su formación litúrgica la que le capacitará para entender el porqué de tantas riquezas artística han adornado los l</w:t>
      </w:r>
      <w:r w:rsidRPr="0036443D">
        <w:rPr>
          <w:b/>
          <w:sz w:val="22"/>
          <w:szCs w:val="22"/>
        </w:rPr>
        <w:t>u</w:t>
      </w:r>
      <w:r w:rsidRPr="0036443D">
        <w:rPr>
          <w:b/>
          <w:sz w:val="22"/>
          <w:szCs w:val="22"/>
        </w:rPr>
        <w:t>gares y los tiempos en los que se expresaba la unión con Dios.</w:t>
      </w:r>
    </w:p>
    <w:p w:rsidR="00AB667D" w:rsidRDefault="00060132" w:rsidP="00AB667D">
      <w:pPr>
        <w:widowControl/>
        <w:tabs>
          <w:tab w:val="left" w:pos="10206"/>
        </w:tabs>
        <w:autoSpaceDE/>
        <w:adjustRightInd/>
        <w:ind w:left="709" w:firstLine="142"/>
        <w:jc w:val="both"/>
        <w:rPr>
          <w:b/>
          <w:bCs/>
          <w:sz w:val="22"/>
          <w:szCs w:val="22"/>
        </w:rPr>
      </w:pPr>
      <w:r w:rsidRPr="0036443D">
        <w:rPr>
          <w:b/>
          <w:bCs/>
          <w:sz w:val="22"/>
          <w:szCs w:val="22"/>
        </w:rPr>
        <w:t>Psicología y liturgia</w:t>
      </w:r>
    </w:p>
    <w:p w:rsidR="006A21A6" w:rsidRDefault="00060132" w:rsidP="00AB667D">
      <w:pPr>
        <w:widowControl/>
        <w:tabs>
          <w:tab w:val="left" w:pos="10206"/>
        </w:tabs>
        <w:autoSpaceDE/>
        <w:adjustRightInd/>
        <w:ind w:left="709" w:firstLine="142"/>
        <w:jc w:val="both"/>
        <w:rPr>
          <w:b/>
          <w:sz w:val="22"/>
          <w:szCs w:val="22"/>
        </w:rPr>
      </w:pPr>
      <w:r w:rsidRPr="0036443D">
        <w:rPr>
          <w:b/>
          <w:sz w:val="22"/>
          <w:szCs w:val="22"/>
        </w:rPr>
        <w:t> </w:t>
      </w:r>
      <w:r w:rsidRPr="0036443D">
        <w:rPr>
          <w:b/>
          <w:sz w:val="22"/>
          <w:szCs w:val="22"/>
        </w:rPr>
        <w:br/>
        <w:t>  También debe tomar postura definida, aunque flexible, en los diversos aspectos psicológicos de la Liturgia. La Penitencia y la Eucaristía, el Matrimonio y el Bautis</w:t>
      </w:r>
      <w:r w:rsidRPr="0036443D">
        <w:rPr>
          <w:b/>
          <w:sz w:val="22"/>
          <w:szCs w:val="22"/>
        </w:rPr>
        <w:softHyphen/>
        <w:t>mo no se pueden presentar y vivir de igual manera en las edades adultas y en la infancia elemental.</w:t>
      </w:r>
    </w:p>
    <w:p w:rsidR="005852B7" w:rsidRDefault="00060132" w:rsidP="00AB667D">
      <w:pPr>
        <w:widowControl/>
        <w:tabs>
          <w:tab w:val="left" w:pos="10206"/>
        </w:tabs>
        <w:autoSpaceDE/>
        <w:adjustRightInd/>
        <w:ind w:left="709" w:firstLine="142"/>
        <w:jc w:val="both"/>
        <w:rPr>
          <w:b/>
          <w:sz w:val="22"/>
          <w:szCs w:val="22"/>
        </w:rPr>
      </w:pPr>
      <w:r w:rsidRPr="0036443D">
        <w:rPr>
          <w:b/>
          <w:sz w:val="22"/>
          <w:szCs w:val="22"/>
        </w:rPr>
        <w:lastRenderedPageBreak/>
        <w:br/>
        <w:t>   La frecuente discre</w:t>
      </w:r>
      <w:r w:rsidRPr="0036443D">
        <w:rPr>
          <w:b/>
          <w:sz w:val="22"/>
          <w:szCs w:val="22"/>
        </w:rPr>
        <w:softHyphen/>
        <w:t xml:space="preserve">pancia que existe entre los </w:t>
      </w:r>
      <w:proofErr w:type="spellStart"/>
      <w:r w:rsidR="00C50263">
        <w:rPr>
          <w:b/>
          <w:sz w:val="22"/>
          <w:szCs w:val="22"/>
        </w:rPr>
        <w:t>evngelizadores</w:t>
      </w:r>
      <w:proofErr w:type="spellEnd"/>
      <w:r w:rsidRPr="0036443D">
        <w:rPr>
          <w:b/>
          <w:sz w:val="22"/>
          <w:szCs w:val="22"/>
        </w:rPr>
        <w:t xml:space="preserve"> sobre si resulta m</w:t>
      </w:r>
      <w:r w:rsidRPr="0036443D">
        <w:rPr>
          <w:b/>
          <w:sz w:val="22"/>
          <w:szCs w:val="22"/>
        </w:rPr>
        <w:t>e</w:t>
      </w:r>
      <w:r w:rsidRPr="0036443D">
        <w:rPr>
          <w:b/>
          <w:sz w:val="22"/>
          <w:szCs w:val="22"/>
        </w:rPr>
        <w:t>jor promover acciones litúrgicas adap</w:t>
      </w:r>
      <w:r w:rsidRPr="0036443D">
        <w:rPr>
          <w:b/>
          <w:sz w:val="22"/>
          <w:szCs w:val="22"/>
        </w:rPr>
        <w:softHyphen/>
        <w:t>tadas a públicos infantiles o juveniles o si conviene fomentar la participación de "los menores" en los actos de "los mayores" puede ser un ejemplo de terrenos en los que hay que tomar opción des</w:t>
      </w:r>
      <w:r w:rsidRPr="0036443D">
        <w:rPr>
          <w:b/>
          <w:sz w:val="22"/>
          <w:szCs w:val="22"/>
        </w:rPr>
        <w:softHyphen/>
        <w:t>pués de m</w:t>
      </w:r>
      <w:r w:rsidRPr="0036443D">
        <w:rPr>
          <w:b/>
          <w:sz w:val="22"/>
          <w:szCs w:val="22"/>
        </w:rPr>
        <w:t>a</w:t>
      </w:r>
      <w:r w:rsidR="00C50263">
        <w:rPr>
          <w:b/>
          <w:sz w:val="22"/>
          <w:szCs w:val="22"/>
        </w:rPr>
        <w:t xml:space="preserve">duro discernimiento. </w:t>
      </w:r>
    </w:p>
    <w:p w:rsidR="00060132" w:rsidRDefault="005852B7" w:rsidP="00AB667D">
      <w:pPr>
        <w:widowControl/>
        <w:tabs>
          <w:tab w:val="left" w:pos="10206"/>
        </w:tabs>
        <w:autoSpaceDE/>
        <w:adjustRightInd/>
        <w:ind w:left="709" w:firstLine="142"/>
        <w:jc w:val="both"/>
        <w:rPr>
          <w:b/>
          <w:sz w:val="22"/>
          <w:szCs w:val="22"/>
        </w:rPr>
      </w:pPr>
      <w:r>
        <w:rPr>
          <w:b/>
          <w:sz w:val="22"/>
          <w:szCs w:val="22"/>
        </w:rPr>
        <w:t xml:space="preserve"> </w:t>
      </w:r>
      <w:r w:rsidR="00C50263">
        <w:rPr>
          <w:b/>
          <w:sz w:val="22"/>
          <w:szCs w:val="22"/>
        </w:rPr>
        <w:t>   El educador</w:t>
      </w:r>
      <w:r w:rsidR="00060132" w:rsidRPr="0036443D">
        <w:rPr>
          <w:b/>
          <w:sz w:val="22"/>
          <w:szCs w:val="22"/>
        </w:rPr>
        <w:t xml:space="preserve"> debe tener en este senti</w:t>
      </w:r>
      <w:r w:rsidR="00060132" w:rsidRPr="0036443D">
        <w:rPr>
          <w:b/>
          <w:sz w:val="22"/>
          <w:szCs w:val="22"/>
        </w:rPr>
        <w:softHyphen/>
        <w:t>do un criterio acomodado a las circuns</w:t>
      </w:r>
      <w:r w:rsidR="00060132" w:rsidRPr="0036443D">
        <w:rPr>
          <w:b/>
          <w:sz w:val="22"/>
          <w:szCs w:val="22"/>
        </w:rPr>
        <w:softHyphen/>
        <w:t>tan</w:t>
      </w:r>
      <w:r w:rsidR="00060132" w:rsidRPr="0036443D">
        <w:rPr>
          <w:b/>
          <w:sz w:val="22"/>
          <w:szCs w:val="22"/>
        </w:rPr>
        <w:softHyphen/>
        <w:t>cias y, como buen educador, sospechar que no siempre lo mejor es lo conveniente, ni que las consignas inflexibles atienden siempre bien a las personas.</w:t>
      </w:r>
    </w:p>
    <w:p w:rsidR="00AC067A" w:rsidRPr="0036443D" w:rsidRDefault="00AC067A" w:rsidP="00AB667D">
      <w:pPr>
        <w:widowControl/>
        <w:tabs>
          <w:tab w:val="left" w:pos="10206"/>
        </w:tabs>
        <w:autoSpaceDE/>
        <w:adjustRightInd/>
        <w:ind w:left="709" w:firstLine="142"/>
        <w:jc w:val="both"/>
        <w:rPr>
          <w:b/>
          <w:sz w:val="22"/>
          <w:szCs w:val="22"/>
        </w:rPr>
      </w:pPr>
    </w:p>
    <w:p w:rsidR="00060132" w:rsidRPr="00AC067A" w:rsidRDefault="006A21A6" w:rsidP="00AB667D">
      <w:pPr>
        <w:widowControl/>
        <w:tabs>
          <w:tab w:val="left" w:pos="10206"/>
        </w:tabs>
        <w:autoSpaceDE/>
        <w:adjustRightInd/>
        <w:ind w:left="709" w:firstLine="142"/>
        <w:jc w:val="both"/>
        <w:rPr>
          <w:b/>
          <w:bCs/>
          <w:color w:val="0070C0"/>
          <w:sz w:val="22"/>
          <w:szCs w:val="22"/>
        </w:rPr>
      </w:pPr>
      <w:r>
        <w:rPr>
          <w:b/>
          <w:bCs/>
          <w:color w:val="0070C0"/>
          <w:sz w:val="22"/>
          <w:szCs w:val="22"/>
        </w:rPr>
        <w:t>3</w:t>
      </w:r>
      <w:r w:rsidR="00AC067A" w:rsidRPr="00AC067A">
        <w:rPr>
          <w:b/>
          <w:bCs/>
          <w:color w:val="0070C0"/>
          <w:sz w:val="22"/>
          <w:szCs w:val="22"/>
        </w:rPr>
        <w:t xml:space="preserve">) </w:t>
      </w:r>
      <w:r w:rsidR="00060132" w:rsidRPr="00AC067A">
        <w:rPr>
          <w:b/>
          <w:bCs/>
          <w:color w:val="0070C0"/>
          <w:sz w:val="22"/>
          <w:szCs w:val="22"/>
        </w:rPr>
        <w:t xml:space="preserve">Formación litúrgica </w:t>
      </w:r>
    </w:p>
    <w:p w:rsidR="00AC067A" w:rsidRPr="0036443D" w:rsidRDefault="00AC067A" w:rsidP="00AB667D">
      <w:pPr>
        <w:widowControl/>
        <w:tabs>
          <w:tab w:val="left" w:pos="10206"/>
        </w:tabs>
        <w:autoSpaceDE/>
        <w:adjustRightInd/>
        <w:ind w:left="709" w:firstLine="142"/>
        <w:jc w:val="both"/>
        <w:rPr>
          <w:b/>
          <w:sz w:val="22"/>
          <w:szCs w:val="22"/>
        </w:rPr>
      </w:pPr>
    </w:p>
    <w:p w:rsidR="00AB667D" w:rsidRDefault="00060132" w:rsidP="00AB667D">
      <w:pPr>
        <w:widowControl/>
        <w:tabs>
          <w:tab w:val="left" w:pos="10206"/>
        </w:tabs>
        <w:autoSpaceDE/>
        <w:adjustRightInd/>
        <w:ind w:left="709" w:firstLine="142"/>
        <w:jc w:val="both"/>
        <w:rPr>
          <w:b/>
          <w:sz w:val="22"/>
          <w:szCs w:val="22"/>
        </w:rPr>
      </w:pPr>
      <w:r w:rsidRPr="0036443D">
        <w:rPr>
          <w:b/>
          <w:sz w:val="22"/>
          <w:szCs w:val="22"/>
        </w:rPr>
        <w:t>   Siendo tan importante la Liturgia, como lo es el Dogma y los es la Moral, la fo</w:t>
      </w:r>
      <w:r w:rsidRPr="0036443D">
        <w:rPr>
          <w:b/>
          <w:sz w:val="22"/>
          <w:szCs w:val="22"/>
        </w:rPr>
        <w:t>r</w:t>
      </w:r>
      <w:r w:rsidR="00C50263">
        <w:rPr>
          <w:b/>
          <w:sz w:val="22"/>
          <w:szCs w:val="22"/>
        </w:rPr>
        <w:t>mación del educador</w:t>
      </w:r>
      <w:r w:rsidRPr="0036443D">
        <w:rPr>
          <w:b/>
          <w:sz w:val="22"/>
          <w:szCs w:val="22"/>
        </w:rPr>
        <w:t xml:space="preserve"> en este terreno es la puerta para llegar a la educación </w:t>
      </w:r>
      <w:proofErr w:type="spellStart"/>
      <w:r w:rsidR="00AB667D">
        <w:rPr>
          <w:b/>
          <w:sz w:val="22"/>
          <w:szCs w:val="22"/>
        </w:rPr>
        <w:t>sde</w:t>
      </w:r>
      <w:proofErr w:type="spellEnd"/>
      <w:r w:rsidR="00AB667D">
        <w:rPr>
          <w:b/>
          <w:sz w:val="22"/>
          <w:szCs w:val="22"/>
        </w:rPr>
        <w:t xml:space="preserve"> co</w:t>
      </w:r>
      <w:r w:rsidR="00AB667D">
        <w:rPr>
          <w:b/>
          <w:sz w:val="22"/>
          <w:szCs w:val="22"/>
        </w:rPr>
        <w:t>n</w:t>
      </w:r>
      <w:r w:rsidR="00AB667D">
        <w:rPr>
          <w:b/>
          <w:sz w:val="22"/>
          <w:szCs w:val="22"/>
        </w:rPr>
        <w:t>v</w:t>
      </w:r>
      <w:r w:rsidRPr="0036443D">
        <w:rPr>
          <w:b/>
          <w:sz w:val="22"/>
          <w:szCs w:val="22"/>
        </w:rPr>
        <w:t>icción o pueden resultar influencias del entorno.</w:t>
      </w:r>
    </w:p>
    <w:p w:rsidR="00060132" w:rsidRDefault="00060132" w:rsidP="00AB667D">
      <w:pPr>
        <w:widowControl/>
        <w:tabs>
          <w:tab w:val="left" w:pos="10206"/>
        </w:tabs>
        <w:autoSpaceDE/>
        <w:adjustRightInd/>
        <w:ind w:left="709" w:firstLine="142"/>
        <w:jc w:val="both"/>
        <w:rPr>
          <w:b/>
          <w:sz w:val="22"/>
          <w:szCs w:val="22"/>
        </w:rPr>
      </w:pPr>
      <w:r w:rsidRPr="0036443D">
        <w:rPr>
          <w:b/>
          <w:sz w:val="22"/>
          <w:szCs w:val="22"/>
        </w:rPr>
        <w:br/>
        <w:t xml:space="preserve">   - </w:t>
      </w:r>
      <w:r w:rsidR="00C50263">
        <w:rPr>
          <w:b/>
          <w:sz w:val="22"/>
          <w:szCs w:val="22"/>
        </w:rPr>
        <w:t xml:space="preserve">No es posible, si el mismo educador </w:t>
      </w:r>
      <w:r w:rsidRPr="0036443D">
        <w:rPr>
          <w:b/>
          <w:sz w:val="22"/>
          <w:szCs w:val="22"/>
        </w:rPr>
        <w:t>no se persuade de su importancia y no cult</w:t>
      </w:r>
      <w:r w:rsidRPr="0036443D">
        <w:rPr>
          <w:b/>
          <w:sz w:val="22"/>
          <w:szCs w:val="22"/>
        </w:rPr>
        <w:t>i</w:t>
      </w:r>
      <w:r w:rsidRPr="0036443D">
        <w:rPr>
          <w:b/>
          <w:sz w:val="22"/>
          <w:szCs w:val="22"/>
        </w:rPr>
        <w:t xml:space="preserve">va criterios sólidos de fe para dar respuesta a los interrogantes frecuentes que le plantean sus </w:t>
      </w:r>
      <w:r w:rsidR="006A21A6">
        <w:rPr>
          <w:b/>
          <w:sz w:val="22"/>
          <w:szCs w:val="22"/>
        </w:rPr>
        <w:t>destinatarios de la evangelización</w:t>
      </w:r>
      <w:r w:rsidRPr="0036443D">
        <w:rPr>
          <w:b/>
          <w:sz w:val="22"/>
          <w:szCs w:val="22"/>
        </w:rPr>
        <w:t>.</w:t>
      </w:r>
    </w:p>
    <w:p w:rsidR="00AC067A" w:rsidRPr="0036443D" w:rsidRDefault="00AC067A" w:rsidP="00AB667D">
      <w:pPr>
        <w:widowControl/>
        <w:tabs>
          <w:tab w:val="left" w:pos="10206"/>
        </w:tabs>
        <w:autoSpaceDE/>
        <w:adjustRightInd/>
        <w:ind w:left="709" w:firstLine="142"/>
        <w:jc w:val="both"/>
        <w:rPr>
          <w:b/>
          <w:sz w:val="22"/>
          <w:szCs w:val="22"/>
        </w:rPr>
      </w:pPr>
    </w:p>
    <w:p w:rsidR="00AC067A" w:rsidRDefault="00060132" w:rsidP="00AB667D">
      <w:pPr>
        <w:widowControl/>
        <w:tabs>
          <w:tab w:val="left" w:pos="10206"/>
        </w:tabs>
        <w:autoSpaceDE/>
        <w:adjustRightInd/>
        <w:ind w:left="709" w:firstLine="142"/>
        <w:jc w:val="both"/>
        <w:rPr>
          <w:b/>
          <w:sz w:val="22"/>
          <w:szCs w:val="22"/>
        </w:rPr>
      </w:pPr>
      <w:r w:rsidRPr="0036443D">
        <w:rPr>
          <w:b/>
          <w:sz w:val="22"/>
          <w:szCs w:val="22"/>
        </w:rPr>
        <w:t> - Se debe basar no tanto en aprendizajes nocionales y terminológicos amplios, s</w:t>
      </w:r>
      <w:r w:rsidRPr="0036443D">
        <w:rPr>
          <w:b/>
          <w:sz w:val="22"/>
          <w:szCs w:val="22"/>
        </w:rPr>
        <w:t>i</w:t>
      </w:r>
      <w:r w:rsidRPr="0036443D">
        <w:rPr>
          <w:b/>
          <w:sz w:val="22"/>
          <w:szCs w:val="22"/>
        </w:rPr>
        <w:t>no en experiencias vivas y eclesiales: en la plegaria comunitaria serena, en las act</w:t>
      </w:r>
      <w:r w:rsidRPr="0036443D">
        <w:rPr>
          <w:b/>
          <w:sz w:val="22"/>
          <w:szCs w:val="22"/>
        </w:rPr>
        <w:t>i</w:t>
      </w:r>
      <w:r w:rsidRPr="0036443D">
        <w:rPr>
          <w:b/>
          <w:sz w:val="22"/>
          <w:szCs w:val="22"/>
        </w:rPr>
        <w:t>tudes evangélicas alejadas del ritualismo y del agnosticismo. La vida litúrgica sup</w:t>
      </w:r>
      <w:r w:rsidRPr="0036443D">
        <w:rPr>
          <w:b/>
          <w:sz w:val="22"/>
          <w:szCs w:val="22"/>
        </w:rPr>
        <w:t>o</w:t>
      </w:r>
      <w:r w:rsidRPr="0036443D">
        <w:rPr>
          <w:b/>
          <w:sz w:val="22"/>
          <w:szCs w:val="22"/>
        </w:rPr>
        <w:t>ne la oración, la piedad serena, actitudes abiertas y flexibles, amor a la Iglesia y a la Tradición.</w:t>
      </w:r>
    </w:p>
    <w:p w:rsidR="00AC067A" w:rsidRDefault="00060132" w:rsidP="00AB667D">
      <w:pPr>
        <w:widowControl/>
        <w:tabs>
          <w:tab w:val="left" w:pos="10206"/>
        </w:tabs>
        <w:autoSpaceDE/>
        <w:adjustRightInd/>
        <w:ind w:left="709" w:firstLine="142"/>
        <w:jc w:val="both"/>
        <w:rPr>
          <w:b/>
          <w:sz w:val="22"/>
          <w:szCs w:val="22"/>
        </w:rPr>
      </w:pPr>
      <w:r w:rsidRPr="0036443D">
        <w:rPr>
          <w:b/>
          <w:sz w:val="22"/>
          <w:szCs w:val="22"/>
        </w:rPr>
        <w:br/>
        <w:t>  -  Además, es importante habituarse a los lenguajes simbólicos, que se apoyan en hechos o gestos externos como cauce y expresión de los internos y espirituales. Ellos son el ropaje de las accio</w:t>
      </w:r>
      <w:r w:rsidRPr="0036443D">
        <w:rPr>
          <w:b/>
          <w:sz w:val="22"/>
          <w:szCs w:val="22"/>
        </w:rPr>
        <w:softHyphen/>
        <w:t>nes litúrgi</w:t>
      </w:r>
      <w:r w:rsidRPr="0036443D">
        <w:rPr>
          <w:b/>
          <w:sz w:val="22"/>
          <w:szCs w:val="22"/>
        </w:rPr>
        <w:softHyphen/>
        <w:t>cas. Han nacido en culturas o épocas dif</w:t>
      </w:r>
      <w:r w:rsidRPr="0036443D">
        <w:rPr>
          <w:b/>
          <w:sz w:val="22"/>
          <w:szCs w:val="22"/>
        </w:rPr>
        <w:t>e</w:t>
      </w:r>
      <w:r w:rsidRPr="0036443D">
        <w:rPr>
          <w:b/>
          <w:sz w:val="22"/>
          <w:szCs w:val="22"/>
        </w:rPr>
        <w:t>rentes a las nuestras y necesitan explicación, pues siguen sirvien</w:t>
      </w:r>
      <w:r w:rsidRPr="0036443D">
        <w:rPr>
          <w:b/>
          <w:sz w:val="22"/>
          <w:szCs w:val="22"/>
        </w:rPr>
        <w:softHyphen/>
        <w:t>do como cauce p</w:t>
      </w:r>
      <w:r w:rsidRPr="0036443D">
        <w:rPr>
          <w:b/>
          <w:sz w:val="22"/>
          <w:szCs w:val="22"/>
        </w:rPr>
        <w:t>a</w:t>
      </w:r>
      <w:r w:rsidRPr="0036443D">
        <w:rPr>
          <w:b/>
          <w:sz w:val="22"/>
          <w:szCs w:val="22"/>
        </w:rPr>
        <w:t>ra la expresión de la fe.</w:t>
      </w:r>
    </w:p>
    <w:p w:rsidR="00AC067A" w:rsidRDefault="00060132" w:rsidP="00AB667D">
      <w:pPr>
        <w:widowControl/>
        <w:tabs>
          <w:tab w:val="left" w:pos="10206"/>
        </w:tabs>
        <w:autoSpaceDE/>
        <w:adjustRightInd/>
        <w:ind w:left="709" w:firstLine="142"/>
        <w:jc w:val="both"/>
        <w:rPr>
          <w:b/>
          <w:sz w:val="22"/>
          <w:szCs w:val="22"/>
        </w:rPr>
      </w:pPr>
      <w:r w:rsidRPr="0036443D">
        <w:rPr>
          <w:b/>
          <w:sz w:val="22"/>
          <w:szCs w:val="22"/>
        </w:rPr>
        <w:br/>
        <w:t>   Por eso la educación simbólica y gestual supone sencillez para admitir lo que otros quieren expresar, valoración de las fórmulas en función de las intenciones y no de la materialidad de las palabras, sentido de solidaridad para compartir con los demás gestos, prácti</w:t>
      </w:r>
      <w:r w:rsidRPr="0036443D">
        <w:rPr>
          <w:b/>
          <w:sz w:val="22"/>
          <w:szCs w:val="22"/>
        </w:rPr>
        <w:softHyphen/>
        <w:t xml:space="preserve">cas y tradiciones. </w:t>
      </w:r>
    </w:p>
    <w:p w:rsidR="00060132" w:rsidRPr="0036443D" w:rsidRDefault="00060132" w:rsidP="00AB667D">
      <w:pPr>
        <w:widowControl/>
        <w:tabs>
          <w:tab w:val="left" w:pos="10206"/>
        </w:tabs>
        <w:autoSpaceDE/>
        <w:adjustRightInd/>
        <w:ind w:left="709" w:firstLine="142"/>
        <w:jc w:val="both"/>
        <w:rPr>
          <w:b/>
          <w:sz w:val="22"/>
          <w:szCs w:val="22"/>
        </w:rPr>
      </w:pPr>
      <w:r w:rsidRPr="0036443D">
        <w:rPr>
          <w:b/>
          <w:sz w:val="22"/>
          <w:szCs w:val="22"/>
        </w:rPr>
        <w:br/>
        <w:t>   Esta formación de los simbolismos religiosos, como pasa con los sociales, c</w:t>
      </w:r>
      <w:r w:rsidRPr="0036443D">
        <w:rPr>
          <w:b/>
          <w:sz w:val="22"/>
          <w:szCs w:val="22"/>
        </w:rPr>
        <w:t>o</w:t>
      </w:r>
      <w:r w:rsidRPr="0036443D">
        <w:rPr>
          <w:b/>
          <w:sz w:val="22"/>
          <w:szCs w:val="22"/>
        </w:rPr>
        <w:t xml:space="preserve">mienza en edad prematura y corresponde desarrollarla a todo el contexto educativo de los </w:t>
      </w:r>
      <w:r w:rsidR="00C50263">
        <w:rPr>
          <w:b/>
          <w:sz w:val="22"/>
          <w:szCs w:val="22"/>
        </w:rPr>
        <w:t>buenos cristianos</w:t>
      </w:r>
      <w:r w:rsidRPr="0036443D">
        <w:rPr>
          <w:b/>
          <w:sz w:val="22"/>
          <w:szCs w:val="22"/>
        </w:rPr>
        <w:t>: familia, e</w:t>
      </w:r>
      <w:r w:rsidR="00C50263">
        <w:rPr>
          <w:b/>
          <w:sz w:val="22"/>
          <w:szCs w:val="22"/>
        </w:rPr>
        <w:t>scuela, parroquia, entorno. Al evangelizador</w:t>
      </w:r>
      <w:r w:rsidRPr="0036443D">
        <w:rPr>
          <w:b/>
          <w:sz w:val="22"/>
          <w:szCs w:val="22"/>
        </w:rPr>
        <w:t xml:space="preserve"> le compete ahondar, clarificar, discer</w:t>
      </w:r>
      <w:r w:rsidRPr="0036443D">
        <w:rPr>
          <w:b/>
          <w:sz w:val="22"/>
          <w:szCs w:val="22"/>
        </w:rPr>
        <w:softHyphen/>
        <w:t xml:space="preserve">nir, testimoniar y compartir, para luego poder educar a su vez a sus </w:t>
      </w:r>
      <w:r w:rsidR="00C50263">
        <w:rPr>
          <w:b/>
          <w:sz w:val="22"/>
          <w:szCs w:val="22"/>
        </w:rPr>
        <w:t>evangelizados</w:t>
      </w:r>
      <w:r w:rsidRPr="0036443D">
        <w:rPr>
          <w:b/>
          <w:sz w:val="22"/>
          <w:szCs w:val="22"/>
        </w:rPr>
        <w:t>.</w:t>
      </w:r>
    </w:p>
    <w:p w:rsidR="00060132" w:rsidRDefault="00060132" w:rsidP="00AB667D">
      <w:pPr>
        <w:widowControl/>
        <w:autoSpaceDE/>
        <w:autoSpaceDN/>
        <w:adjustRightInd/>
        <w:ind w:left="851" w:right="401"/>
        <w:jc w:val="center"/>
        <w:rPr>
          <w:b/>
          <w:bCs/>
        </w:rPr>
      </w:pPr>
    </w:p>
    <w:p w:rsidR="006A21A6" w:rsidRDefault="006A21A6" w:rsidP="00AB667D">
      <w:pPr>
        <w:widowControl/>
        <w:autoSpaceDE/>
        <w:autoSpaceDN/>
        <w:adjustRightInd/>
        <w:ind w:left="851" w:right="401"/>
        <w:jc w:val="center"/>
        <w:rPr>
          <w:b/>
          <w:bCs/>
        </w:rPr>
      </w:pPr>
      <w:r>
        <w:rPr>
          <w:noProof/>
        </w:rPr>
        <w:drawing>
          <wp:inline distT="0" distB="0" distL="0" distR="0">
            <wp:extent cx="2798511" cy="2096087"/>
            <wp:effectExtent l="19050" t="0" r="1839" b="0"/>
            <wp:docPr id="51" name="irc_mi" descr="http://www.perufans.com/galeria/files/1/iglesia_san_jose_jesus_m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erufans.com/galeria/files/1/iglesia_san_jose_jesus_maria.jpg"/>
                    <pic:cNvPicPr>
                      <a:picLocks noChangeAspect="1" noChangeArrowheads="1"/>
                    </pic:cNvPicPr>
                  </pic:nvPicPr>
                  <pic:blipFill>
                    <a:blip r:embed="rId87"/>
                    <a:srcRect/>
                    <a:stretch>
                      <a:fillRect/>
                    </a:stretch>
                  </pic:blipFill>
                  <pic:spPr bwMode="auto">
                    <a:xfrm>
                      <a:off x="0" y="0"/>
                      <a:ext cx="2803514" cy="2099834"/>
                    </a:xfrm>
                    <a:prstGeom prst="rect">
                      <a:avLst/>
                    </a:prstGeom>
                    <a:noFill/>
                    <a:ln w="9525">
                      <a:noFill/>
                      <a:miter lim="800000"/>
                      <a:headEnd/>
                      <a:tailEnd/>
                    </a:ln>
                  </pic:spPr>
                </pic:pic>
              </a:graphicData>
            </a:graphic>
          </wp:inline>
        </w:drawing>
      </w:r>
    </w:p>
    <w:p w:rsidR="006A21A6" w:rsidRDefault="006A21A6" w:rsidP="00AB667D">
      <w:pPr>
        <w:widowControl/>
        <w:autoSpaceDE/>
        <w:autoSpaceDN/>
        <w:adjustRightInd/>
        <w:ind w:left="851" w:right="401"/>
        <w:jc w:val="center"/>
        <w:rPr>
          <w:b/>
          <w:bCs/>
        </w:rPr>
      </w:pPr>
    </w:p>
    <w:p w:rsidR="006A21A6" w:rsidRDefault="006A21A6" w:rsidP="00AB667D">
      <w:pPr>
        <w:widowControl/>
        <w:autoSpaceDE/>
        <w:autoSpaceDN/>
        <w:adjustRightInd/>
        <w:ind w:left="851" w:right="401"/>
        <w:jc w:val="center"/>
        <w:rPr>
          <w:b/>
          <w:bCs/>
        </w:rPr>
      </w:pPr>
    </w:p>
    <w:sectPr w:rsidR="006A21A6" w:rsidSect="00794234">
      <w:pgSz w:w="11906" w:h="16838"/>
      <w:pgMar w:top="720" w:right="1558" w:bottom="720"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32BF8"/>
    <w:multiLevelType w:val="multilevel"/>
    <w:tmpl w:val="1F181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ED24F5"/>
    <w:multiLevelType w:val="multilevel"/>
    <w:tmpl w:val="F6248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D53488"/>
    <w:multiLevelType w:val="multilevel"/>
    <w:tmpl w:val="EF96F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0237A0"/>
    <w:multiLevelType w:val="multilevel"/>
    <w:tmpl w:val="56208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BC104D"/>
    <w:multiLevelType w:val="multilevel"/>
    <w:tmpl w:val="0B760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C500DCF"/>
    <w:multiLevelType w:val="multilevel"/>
    <w:tmpl w:val="077C8A1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D151FE7"/>
    <w:multiLevelType w:val="multilevel"/>
    <w:tmpl w:val="16D69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DE175BA"/>
    <w:multiLevelType w:val="multilevel"/>
    <w:tmpl w:val="83829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CC6199"/>
    <w:multiLevelType w:val="multilevel"/>
    <w:tmpl w:val="FC7A5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3"/>
  </w:num>
  <w:num w:numId="3">
    <w:abstractNumId w:val="6"/>
  </w:num>
  <w:num w:numId="4">
    <w:abstractNumId w:val="5"/>
  </w:num>
  <w:num w:numId="5">
    <w:abstractNumId w:val="4"/>
  </w:num>
  <w:num w:numId="6">
    <w:abstractNumId w:val="2"/>
  </w:num>
  <w:num w:numId="7">
    <w:abstractNumId w:val="10"/>
  </w:num>
  <w:num w:numId="8">
    <w:abstractNumId w:val="0"/>
  </w:num>
  <w:num w:numId="9">
    <w:abstractNumId w:val="3"/>
  </w:num>
  <w:num w:numId="10">
    <w:abstractNumId w:val="11"/>
  </w:num>
  <w:num w:numId="11">
    <w:abstractNumId w:val="9"/>
  </w:num>
  <w:num w:numId="12">
    <w:abstractNumId w:val="7"/>
  </w:num>
  <w:num w:numId="13">
    <w:abstractNumId w:val="1"/>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0111"/>
    <w:rsid w:val="0003530E"/>
    <w:rsid w:val="000367C0"/>
    <w:rsid w:val="00054C26"/>
    <w:rsid w:val="00055C93"/>
    <w:rsid w:val="00060132"/>
    <w:rsid w:val="000655C0"/>
    <w:rsid w:val="000824EF"/>
    <w:rsid w:val="00084EAC"/>
    <w:rsid w:val="00092F26"/>
    <w:rsid w:val="000C3F89"/>
    <w:rsid w:val="000D5A0C"/>
    <w:rsid w:val="000E4BF7"/>
    <w:rsid w:val="000E78BA"/>
    <w:rsid w:val="00121759"/>
    <w:rsid w:val="00122460"/>
    <w:rsid w:val="00123EDA"/>
    <w:rsid w:val="0012461A"/>
    <w:rsid w:val="00124DA0"/>
    <w:rsid w:val="00137A7B"/>
    <w:rsid w:val="001433E9"/>
    <w:rsid w:val="00146664"/>
    <w:rsid w:val="00151A2E"/>
    <w:rsid w:val="0016415A"/>
    <w:rsid w:val="00181D61"/>
    <w:rsid w:val="00183CCC"/>
    <w:rsid w:val="001B7720"/>
    <w:rsid w:val="001C1A02"/>
    <w:rsid w:val="001C2369"/>
    <w:rsid w:val="001C46F5"/>
    <w:rsid w:val="001D2B60"/>
    <w:rsid w:val="001D33A6"/>
    <w:rsid w:val="001D5A01"/>
    <w:rsid w:val="001E730A"/>
    <w:rsid w:val="001F6209"/>
    <w:rsid w:val="00200D68"/>
    <w:rsid w:val="00204428"/>
    <w:rsid w:val="002045DD"/>
    <w:rsid w:val="00220ECD"/>
    <w:rsid w:val="002348A9"/>
    <w:rsid w:val="00245D3E"/>
    <w:rsid w:val="002562AB"/>
    <w:rsid w:val="002742D8"/>
    <w:rsid w:val="00275B8C"/>
    <w:rsid w:val="002A47CD"/>
    <w:rsid w:val="002D58B4"/>
    <w:rsid w:val="002D5929"/>
    <w:rsid w:val="002F0907"/>
    <w:rsid w:val="002F4C93"/>
    <w:rsid w:val="002F63D1"/>
    <w:rsid w:val="00301D39"/>
    <w:rsid w:val="00312AE6"/>
    <w:rsid w:val="00313647"/>
    <w:rsid w:val="00327E06"/>
    <w:rsid w:val="00331FF5"/>
    <w:rsid w:val="0036443D"/>
    <w:rsid w:val="003823D0"/>
    <w:rsid w:val="00391D00"/>
    <w:rsid w:val="00395012"/>
    <w:rsid w:val="003957E1"/>
    <w:rsid w:val="00397FDC"/>
    <w:rsid w:val="003A465F"/>
    <w:rsid w:val="003B1330"/>
    <w:rsid w:val="003C0C36"/>
    <w:rsid w:val="003C522F"/>
    <w:rsid w:val="003E4965"/>
    <w:rsid w:val="003E5831"/>
    <w:rsid w:val="00415494"/>
    <w:rsid w:val="00415498"/>
    <w:rsid w:val="004154FE"/>
    <w:rsid w:val="00425A9F"/>
    <w:rsid w:val="00430701"/>
    <w:rsid w:val="00432CF9"/>
    <w:rsid w:val="00440758"/>
    <w:rsid w:val="00444BCB"/>
    <w:rsid w:val="00444D64"/>
    <w:rsid w:val="004515C7"/>
    <w:rsid w:val="00453B03"/>
    <w:rsid w:val="00470D9F"/>
    <w:rsid w:val="004852AC"/>
    <w:rsid w:val="00487D78"/>
    <w:rsid w:val="00495E2E"/>
    <w:rsid w:val="004A0931"/>
    <w:rsid w:val="004A1561"/>
    <w:rsid w:val="004A1F26"/>
    <w:rsid w:val="004B0192"/>
    <w:rsid w:val="004C1D41"/>
    <w:rsid w:val="004D2E6D"/>
    <w:rsid w:val="004D7CD0"/>
    <w:rsid w:val="004E1424"/>
    <w:rsid w:val="00510796"/>
    <w:rsid w:val="005124ED"/>
    <w:rsid w:val="00513E8C"/>
    <w:rsid w:val="00517BCB"/>
    <w:rsid w:val="00523CD6"/>
    <w:rsid w:val="00527301"/>
    <w:rsid w:val="00533E9D"/>
    <w:rsid w:val="00537CBB"/>
    <w:rsid w:val="005441F3"/>
    <w:rsid w:val="00547DBE"/>
    <w:rsid w:val="0056172E"/>
    <w:rsid w:val="00561DB5"/>
    <w:rsid w:val="0056372B"/>
    <w:rsid w:val="00563845"/>
    <w:rsid w:val="00563C33"/>
    <w:rsid w:val="00571035"/>
    <w:rsid w:val="0057174D"/>
    <w:rsid w:val="0057177B"/>
    <w:rsid w:val="00581233"/>
    <w:rsid w:val="005824B8"/>
    <w:rsid w:val="005852B7"/>
    <w:rsid w:val="00586A1F"/>
    <w:rsid w:val="00587A12"/>
    <w:rsid w:val="005B10B0"/>
    <w:rsid w:val="005B4C6D"/>
    <w:rsid w:val="005C2CAB"/>
    <w:rsid w:val="005D287B"/>
    <w:rsid w:val="005D461E"/>
    <w:rsid w:val="006006AC"/>
    <w:rsid w:val="00605796"/>
    <w:rsid w:val="0062125D"/>
    <w:rsid w:val="0062536B"/>
    <w:rsid w:val="006300FF"/>
    <w:rsid w:val="00632A14"/>
    <w:rsid w:val="006417DB"/>
    <w:rsid w:val="00642F7A"/>
    <w:rsid w:val="00645902"/>
    <w:rsid w:val="00652133"/>
    <w:rsid w:val="006569D3"/>
    <w:rsid w:val="00660D2F"/>
    <w:rsid w:val="00671510"/>
    <w:rsid w:val="00677FAA"/>
    <w:rsid w:val="006A110E"/>
    <w:rsid w:val="006A21A6"/>
    <w:rsid w:val="006A7BAD"/>
    <w:rsid w:val="006B057E"/>
    <w:rsid w:val="006E278E"/>
    <w:rsid w:val="006E310E"/>
    <w:rsid w:val="006E5306"/>
    <w:rsid w:val="006F42C9"/>
    <w:rsid w:val="006F52FB"/>
    <w:rsid w:val="00705128"/>
    <w:rsid w:val="007112E3"/>
    <w:rsid w:val="00714886"/>
    <w:rsid w:val="00715890"/>
    <w:rsid w:val="00723732"/>
    <w:rsid w:val="00724F3F"/>
    <w:rsid w:val="00740C59"/>
    <w:rsid w:val="007563DA"/>
    <w:rsid w:val="00780002"/>
    <w:rsid w:val="00794234"/>
    <w:rsid w:val="00797D8B"/>
    <w:rsid w:val="007E3C2D"/>
    <w:rsid w:val="00811DF0"/>
    <w:rsid w:val="0082043D"/>
    <w:rsid w:val="008438E6"/>
    <w:rsid w:val="00845F37"/>
    <w:rsid w:val="008745FF"/>
    <w:rsid w:val="00875BF4"/>
    <w:rsid w:val="00891547"/>
    <w:rsid w:val="00894BD0"/>
    <w:rsid w:val="008C023D"/>
    <w:rsid w:val="008C0873"/>
    <w:rsid w:val="008C35DB"/>
    <w:rsid w:val="008D3A88"/>
    <w:rsid w:val="008E2416"/>
    <w:rsid w:val="008F38EC"/>
    <w:rsid w:val="00901FA7"/>
    <w:rsid w:val="009074C0"/>
    <w:rsid w:val="00912D1B"/>
    <w:rsid w:val="00925E17"/>
    <w:rsid w:val="00926597"/>
    <w:rsid w:val="0094138E"/>
    <w:rsid w:val="0094729A"/>
    <w:rsid w:val="00956844"/>
    <w:rsid w:val="00956A1C"/>
    <w:rsid w:val="00957E74"/>
    <w:rsid w:val="0097486E"/>
    <w:rsid w:val="00977BF9"/>
    <w:rsid w:val="00987700"/>
    <w:rsid w:val="00993056"/>
    <w:rsid w:val="0099503F"/>
    <w:rsid w:val="009A090E"/>
    <w:rsid w:val="009C691C"/>
    <w:rsid w:val="009D14C7"/>
    <w:rsid w:val="009D31EF"/>
    <w:rsid w:val="009D7DF4"/>
    <w:rsid w:val="009E19CE"/>
    <w:rsid w:val="009E19D3"/>
    <w:rsid w:val="009E3A8C"/>
    <w:rsid w:val="009E7B22"/>
    <w:rsid w:val="009F61EB"/>
    <w:rsid w:val="00A019C1"/>
    <w:rsid w:val="00A06EB1"/>
    <w:rsid w:val="00A31A8E"/>
    <w:rsid w:val="00A409D9"/>
    <w:rsid w:val="00A46E6B"/>
    <w:rsid w:val="00A47825"/>
    <w:rsid w:val="00A64DDD"/>
    <w:rsid w:val="00A723B8"/>
    <w:rsid w:val="00A83259"/>
    <w:rsid w:val="00A86657"/>
    <w:rsid w:val="00A92197"/>
    <w:rsid w:val="00A94500"/>
    <w:rsid w:val="00AA1B4A"/>
    <w:rsid w:val="00AA4F7D"/>
    <w:rsid w:val="00AA7788"/>
    <w:rsid w:val="00AB3105"/>
    <w:rsid w:val="00AB541E"/>
    <w:rsid w:val="00AB667D"/>
    <w:rsid w:val="00AC067A"/>
    <w:rsid w:val="00AC4584"/>
    <w:rsid w:val="00AC53A5"/>
    <w:rsid w:val="00AC5629"/>
    <w:rsid w:val="00AC7EF7"/>
    <w:rsid w:val="00AE0D46"/>
    <w:rsid w:val="00AE1375"/>
    <w:rsid w:val="00B13DA0"/>
    <w:rsid w:val="00B326FA"/>
    <w:rsid w:val="00B32738"/>
    <w:rsid w:val="00B44F54"/>
    <w:rsid w:val="00B521CD"/>
    <w:rsid w:val="00B62BFE"/>
    <w:rsid w:val="00B646A1"/>
    <w:rsid w:val="00B70827"/>
    <w:rsid w:val="00B71DA5"/>
    <w:rsid w:val="00B81AED"/>
    <w:rsid w:val="00B86854"/>
    <w:rsid w:val="00B92370"/>
    <w:rsid w:val="00BB26AA"/>
    <w:rsid w:val="00BC4A86"/>
    <w:rsid w:val="00BD0D84"/>
    <w:rsid w:val="00BE464B"/>
    <w:rsid w:val="00C1018C"/>
    <w:rsid w:val="00C12C06"/>
    <w:rsid w:val="00C17FDD"/>
    <w:rsid w:val="00C2334E"/>
    <w:rsid w:val="00C235F4"/>
    <w:rsid w:val="00C30B85"/>
    <w:rsid w:val="00C32C0D"/>
    <w:rsid w:val="00C34C81"/>
    <w:rsid w:val="00C50263"/>
    <w:rsid w:val="00C5044E"/>
    <w:rsid w:val="00C75F56"/>
    <w:rsid w:val="00C76082"/>
    <w:rsid w:val="00C86FCC"/>
    <w:rsid w:val="00C9486F"/>
    <w:rsid w:val="00C97144"/>
    <w:rsid w:val="00CA2744"/>
    <w:rsid w:val="00CB2A49"/>
    <w:rsid w:val="00CC3A15"/>
    <w:rsid w:val="00CC61E6"/>
    <w:rsid w:val="00D0790C"/>
    <w:rsid w:val="00D07E99"/>
    <w:rsid w:val="00D16F18"/>
    <w:rsid w:val="00D2202C"/>
    <w:rsid w:val="00D23103"/>
    <w:rsid w:val="00D268DE"/>
    <w:rsid w:val="00D26931"/>
    <w:rsid w:val="00D31461"/>
    <w:rsid w:val="00D319C6"/>
    <w:rsid w:val="00D34093"/>
    <w:rsid w:val="00D42E5A"/>
    <w:rsid w:val="00D47737"/>
    <w:rsid w:val="00D7352F"/>
    <w:rsid w:val="00D76F94"/>
    <w:rsid w:val="00D82287"/>
    <w:rsid w:val="00D85A3A"/>
    <w:rsid w:val="00D91815"/>
    <w:rsid w:val="00D933A8"/>
    <w:rsid w:val="00D94EDB"/>
    <w:rsid w:val="00DA6012"/>
    <w:rsid w:val="00DB0A53"/>
    <w:rsid w:val="00DC07E1"/>
    <w:rsid w:val="00DC489B"/>
    <w:rsid w:val="00DD3D4F"/>
    <w:rsid w:val="00DD6058"/>
    <w:rsid w:val="00DE2732"/>
    <w:rsid w:val="00E04A11"/>
    <w:rsid w:val="00E14AFA"/>
    <w:rsid w:val="00E16865"/>
    <w:rsid w:val="00E20C5D"/>
    <w:rsid w:val="00E245B1"/>
    <w:rsid w:val="00E352EB"/>
    <w:rsid w:val="00E44B84"/>
    <w:rsid w:val="00E54631"/>
    <w:rsid w:val="00E578D5"/>
    <w:rsid w:val="00E7015D"/>
    <w:rsid w:val="00E7444B"/>
    <w:rsid w:val="00E77A4F"/>
    <w:rsid w:val="00E80274"/>
    <w:rsid w:val="00EA0AE1"/>
    <w:rsid w:val="00EA54F5"/>
    <w:rsid w:val="00EB295D"/>
    <w:rsid w:val="00ED0267"/>
    <w:rsid w:val="00ED3017"/>
    <w:rsid w:val="00EE3D20"/>
    <w:rsid w:val="00EE4CA6"/>
    <w:rsid w:val="00EE5A18"/>
    <w:rsid w:val="00F0348B"/>
    <w:rsid w:val="00F04BB3"/>
    <w:rsid w:val="00F214E9"/>
    <w:rsid w:val="00F278F5"/>
    <w:rsid w:val="00F36164"/>
    <w:rsid w:val="00F42AD6"/>
    <w:rsid w:val="00F4305A"/>
    <w:rsid w:val="00F43FB3"/>
    <w:rsid w:val="00F46F4A"/>
    <w:rsid w:val="00F527D2"/>
    <w:rsid w:val="00F54EE9"/>
    <w:rsid w:val="00F61FB8"/>
    <w:rsid w:val="00F832E6"/>
    <w:rsid w:val="00F84C51"/>
    <w:rsid w:val="00F8656C"/>
    <w:rsid w:val="00F8704D"/>
    <w:rsid w:val="00F94985"/>
    <w:rsid w:val="00F96D83"/>
    <w:rsid w:val="00F96F6D"/>
    <w:rsid w:val="00FB0772"/>
    <w:rsid w:val="00FB64ED"/>
    <w:rsid w:val="00FC075E"/>
    <w:rsid w:val="00FC0D36"/>
    <w:rsid w:val="00FC1180"/>
    <w:rsid w:val="00FC1B43"/>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ntry-meta">
    <w:name w:val="entry-meta"/>
    <w:basedOn w:val="Normal"/>
    <w:rsid w:val="00D47737"/>
    <w:pPr>
      <w:widowControl/>
      <w:autoSpaceDE/>
      <w:autoSpaceDN/>
      <w:adjustRightInd/>
      <w:spacing w:before="100" w:beforeAutospacing="1" w:after="100" w:afterAutospacing="1"/>
    </w:pPr>
    <w:rPr>
      <w:rFonts w:ascii="Times New Roman" w:hAnsi="Times New Roman" w:cs="Times New Roman"/>
    </w:rPr>
  </w:style>
  <w:style w:type="character" w:customStyle="1" w:styleId="entry-author-name">
    <w:name w:val="entry-author-name"/>
    <w:basedOn w:val="Fuentedeprrafopredeter"/>
    <w:rsid w:val="00D47737"/>
  </w:style>
  <w:style w:type="character" w:customStyle="1" w:styleId="entry-comments-link">
    <w:name w:val="entry-comments-link"/>
    <w:basedOn w:val="Fuentedeprrafopredeter"/>
    <w:rsid w:val="00D47737"/>
  </w:style>
  <w:style w:type="paragraph" w:customStyle="1" w:styleId="estilo2">
    <w:name w:val="estilo2"/>
    <w:basedOn w:val="Normal"/>
    <w:rsid w:val="00054C26"/>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054C26"/>
  </w:style>
  <w:style w:type="character" w:customStyle="1" w:styleId="autor">
    <w:name w:val="autor"/>
    <w:basedOn w:val="Fuentedeprrafopredeter"/>
    <w:rsid w:val="00FC1B43"/>
  </w:style>
  <w:style w:type="character" w:customStyle="1" w:styleId="skimlinks-unlinked">
    <w:name w:val="skimlinks-unlinked"/>
    <w:basedOn w:val="Fuentedeprrafopredeter"/>
    <w:rsid w:val="005B10B0"/>
  </w:style>
  <w:style w:type="paragraph" w:customStyle="1" w:styleId="estilo3">
    <w:name w:val="estilo3"/>
    <w:basedOn w:val="Normal"/>
    <w:rsid w:val="00060132"/>
    <w:pPr>
      <w:widowControl/>
      <w:autoSpaceDE/>
      <w:autoSpaceDN/>
      <w:adjustRightInd/>
      <w:spacing w:before="100" w:beforeAutospacing="1" w:after="100" w:afterAutospacing="1"/>
    </w:pPr>
    <w:rPr>
      <w:rFonts w:ascii="Times New Roman" w:hAnsi="Times New Roman" w:cs="Times New Roman"/>
    </w:rPr>
  </w:style>
  <w:style w:type="paragraph" w:customStyle="1" w:styleId="estilo4">
    <w:name w:val="estilo4"/>
    <w:basedOn w:val="Normal"/>
    <w:rsid w:val="00060132"/>
    <w:pPr>
      <w:widowControl/>
      <w:autoSpaceDE/>
      <w:autoSpaceDN/>
      <w:adjustRightInd/>
      <w:spacing w:before="100" w:beforeAutospacing="1" w:after="100" w:afterAutospacing="1"/>
    </w:pPr>
    <w:rPr>
      <w:rFonts w:ascii="Times New Roman" w:hAnsi="Times New Roman" w:cs="Times New Roman"/>
    </w:rPr>
  </w:style>
  <w:style w:type="paragraph" w:customStyle="1" w:styleId="biog">
    <w:name w:val="biog"/>
    <w:basedOn w:val="Normal"/>
    <w:rsid w:val="00B32738"/>
    <w:pPr>
      <w:widowControl/>
      <w:autoSpaceDE/>
      <w:autoSpaceDN/>
      <w:adjustRightInd/>
      <w:spacing w:before="100" w:beforeAutospacing="1" w:after="100" w:afterAutospacing="1"/>
    </w:pPr>
    <w:rPr>
      <w:rFonts w:ascii="Times New Roman" w:hAnsi="Times New Roman" w:cs="Times New Roman"/>
    </w:rPr>
  </w:style>
  <w:style w:type="character" w:customStyle="1" w:styleId="normal0">
    <w:name w:val="normal"/>
    <w:basedOn w:val="Fuentedeprrafopredeter"/>
    <w:rsid w:val="00605796"/>
  </w:style>
  <w:style w:type="character" w:customStyle="1" w:styleId="v">
    <w:name w:val="v"/>
    <w:basedOn w:val="Fuentedeprrafopredeter"/>
    <w:rsid w:val="00122460"/>
  </w:style>
  <w:style w:type="character" w:customStyle="1" w:styleId="fm">
    <w:name w:val="fm"/>
    <w:basedOn w:val="Fuentedeprrafopredeter"/>
    <w:rsid w:val="00122460"/>
  </w:style>
</w:styles>
</file>

<file path=word/webSettings.xml><?xml version="1.0" encoding="utf-8"?>
<w:webSettings xmlns:r="http://schemas.openxmlformats.org/officeDocument/2006/relationships" xmlns:w="http://schemas.openxmlformats.org/wordprocessingml/2006/main">
  <w:divs>
    <w:div w:id="69235243">
      <w:bodyDiv w:val="1"/>
      <w:marLeft w:val="0"/>
      <w:marRight w:val="0"/>
      <w:marTop w:val="0"/>
      <w:marBottom w:val="0"/>
      <w:divBdr>
        <w:top w:val="none" w:sz="0" w:space="0" w:color="auto"/>
        <w:left w:val="none" w:sz="0" w:space="0" w:color="auto"/>
        <w:bottom w:val="none" w:sz="0" w:space="0" w:color="auto"/>
        <w:right w:val="none" w:sz="0" w:space="0" w:color="auto"/>
      </w:divBdr>
      <w:divsChild>
        <w:div w:id="414018744">
          <w:marLeft w:val="0"/>
          <w:marRight w:val="0"/>
          <w:marTop w:val="0"/>
          <w:marBottom w:val="0"/>
          <w:divBdr>
            <w:top w:val="none" w:sz="0" w:space="0" w:color="auto"/>
            <w:left w:val="none" w:sz="0" w:space="0" w:color="auto"/>
            <w:bottom w:val="none" w:sz="0" w:space="0" w:color="auto"/>
            <w:right w:val="none" w:sz="0" w:space="0" w:color="auto"/>
          </w:divBdr>
          <w:divsChild>
            <w:div w:id="170339532">
              <w:marLeft w:val="0"/>
              <w:marRight w:val="0"/>
              <w:marTop w:val="0"/>
              <w:marBottom w:val="0"/>
              <w:divBdr>
                <w:top w:val="none" w:sz="0" w:space="0" w:color="auto"/>
                <w:left w:val="none" w:sz="0" w:space="0" w:color="auto"/>
                <w:bottom w:val="none" w:sz="0" w:space="0" w:color="auto"/>
                <w:right w:val="none" w:sz="0" w:space="0" w:color="auto"/>
              </w:divBdr>
            </w:div>
            <w:div w:id="1444425445">
              <w:marLeft w:val="0"/>
              <w:marRight w:val="0"/>
              <w:marTop w:val="0"/>
              <w:marBottom w:val="0"/>
              <w:divBdr>
                <w:top w:val="none" w:sz="0" w:space="0" w:color="auto"/>
                <w:left w:val="none" w:sz="0" w:space="0" w:color="auto"/>
                <w:bottom w:val="none" w:sz="0" w:space="0" w:color="auto"/>
                <w:right w:val="none" w:sz="0" w:space="0" w:color="auto"/>
              </w:divBdr>
              <w:divsChild>
                <w:div w:id="314847205">
                  <w:marLeft w:val="0"/>
                  <w:marRight w:val="0"/>
                  <w:marTop w:val="0"/>
                  <w:marBottom w:val="0"/>
                  <w:divBdr>
                    <w:top w:val="none" w:sz="0" w:space="0" w:color="auto"/>
                    <w:left w:val="none" w:sz="0" w:space="0" w:color="auto"/>
                    <w:bottom w:val="none" w:sz="0" w:space="0" w:color="auto"/>
                    <w:right w:val="none" w:sz="0" w:space="0" w:color="auto"/>
                  </w:divBdr>
                </w:div>
                <w:div w:id="46227568">
                  <w:marLeft w:val="0"/>
                  <w:marRight w:val="0"/>
                  <w:marTop w:val="0"/>
                  <w:marBottom w:val="0"/>
                  <w:divBdr>
                    <w:top w:val="none" w:sz="0" w:space="0" w:color="auto"/>
                    <w:left w:val="none" w:sz="0" w:space="0" w:color="auto"/>
                    <w:bottom w:val="none" w:sz="0" w:space="0" w:color="auto"/>
                    <w:right w:val="none" w:sz="0" w:space="0" w:color="auto"/>
                  </w:divBdr>
                  <w:divsChild>
                    <w:div w:id="183267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24498">
      <w:bodyDiv w:val="1"/>
      <w:marLeft w:val="0"/>
      <w:marRight w:val="0"/>
      <w:marTop w:val="0"/>
      <w:marBottom w:val="0"/>
      <w:divBdr>
        <w:top w:val="none" w:sz="0" w:space="0" w:color="auto"/>
        <w:left w:val="none" w:sz="0" w:space="0" w:color="auto"/>
        <w:bottom w:val="none" w:sz="0" w:space="0" w:color="auto"/>
        <w:right w:val="none" w:sz="0" w:space="0" w:color="auto"/>
      </w:divBdr>
    </w:div>
    <w:div w:id="193469611">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3512883">
      <w:bodyDiv w:val="1"/>
      <w:marLeft w:val="0"/>
      <w:marRight w:val="0"/>
      <w:marTop w:val="0"/>
      <w:marBottom w:val="0"/>
      <w:divBdr>
        <w:top w:val="none" w:sz="0" w:space="0" w:color="auto"/>
        <w:left w:val="none" w:sz="0" w:space="0" w:color="auto"/>
        <w:bottom w:val="none" w:sz="0" w:space="0" w:color="auto"/>
        <w:right w:val="none" w:sz="0" w:space="0" w:color="auto"/>
      </w:divBdr>
    </w:div>
    <w:div w:id="293484748">
      <w:bodyDiv w:val="1"/>
      <w:marLeft w:val="0"/>
      <w:marRight w:val="0"/>
      <w:marTop w:val="0"/>
      <w:marBottom w:val="0"/>
      <w:divBdr>
        <w:top w:val="none" w:sz="0" w:space="0" w:color="auto"/>
        <w:left w:val="none" w:sz="0" w:space="0" w:color="auto"/>
        <w:bottom w:val="none" w:sz="0" w:space="0" w:color="auto"/>
        <w:right w:val="none" w:sz="0" w:space="0" w:color="auto"/>
      </w:divBdr>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40606814">
      <w:bodyDiv w:val="1"/>
      <w:marLeft w:val="0"/>
      <w:marRight w:val="0"/>
      <w:marTop w:val="0"/>
      <w:marBottom w:val="0"/>
      <w:divBdr>
        <w:top w:val="none" w:sz="0" w:space="0" w:color="auto"/>
        <w:left w:val="none" w:sz="0" w:space="0" w:color="auto"/>
        <w:bottom w:val="none" w:sz="0" w:space="0" w:color="auto"/>
        <w:right w:val="none" w:sz="0" w:space="0" w:color="auto"/>
      </w:divBdr>
    </w:div>
    <w:div w:id="460879399">
      <w:bodyDiv w:val="1"/>
      <w:marLeft w:val="0"/>
      <w:marRight w:val="0"/>
      <w:marTop w:val="0"/>
      <w:marBottom w:val="0"/>
      <w:divBdr>
        <w:top w:val="none" w:sz="0" w:space="0" w:color="auto"/>
        <w:left w:val="none" w:sz="0" w:space="0" w:color="auto"/>
        <w:bottom w:val="none" w:sz="0" w:space="0" w:color="auto"/>
        <w:right w:val="none" w:sz="0" w:space="0" w:color="auto"/>
      </w:divBdr>
    </w:div>
    <w:div w:id="464548765">
      <w:bodyDiv w:val="1"/>
      <w:marLeft w:val="0"/>
      <w:marRight w:val="0"/>
      <w:marTop w:val="0"/>
      <w:marBottom w:val="0"/>
      <w:divBdr>
        <w:top w:val="none" w:sz="0" w:space="0" w:color="auto"/>
        <w:left w:val="none" w:sz="0" w:space="0" w:color="auto"/>
        <w:bottom w:val="none" w:sz="0" w:space="0" w:color="auto"/>
        <w:right w:val="none" w:sz="0" w:space="0" w:color="auto"/>
      </w:divBdr>
    </w:div>
    <w:div w:id="543180595">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1829663">
      <w:bodyDiv w:val="1"/>
      <w:marLeft w:val="0"/>
      <w:marRight w:val="0"/>
      <w:marTop w:val="0"/>
      <w:marBottom w:val="0"/>
      <w:divBdr>
        <w:top w:val="none" w:sz="0" w:space="0" w:color="auto"/>
        <w:left w:val="none" w:sz="0" w:space="0" w:color="auto"/>
        <w:bottom w:val="none" w:sz="0" w:space="0" w:color="auto"/>
        <w:right w:val="none" w:sz="0" w:space="0" w:color="auto"/>
      </w:divBdr>
    </w:div>
    <w:div w:id="655229167">
      <w:bodyDiv w:val="1"/>
      <w:marLeft w:val="0"/>
      <w:marRight w:val="0"/>
      <w:marTop w:val="0"/>
      <w:marBottom w:val="0"/>
      <w:divBdr>
        <w:top w:val="none" w:sz="0" w:space="0" w:color="auto"/>
        <w:left w:val="none" w:sz="0" w:space="0" w:color="auto"/>
        <w:bottom w:val="none" w:sz="0" w:space="0" w:color="auto"/>
        <w:right w:val="none" w:sz="0" w:space="0" w:color="auto"/>
      </w:divBdr>
    </w:div>
    <w:div w:id="723452142">
      <w:bodyDiv w:val="1"/>
      <w:marLeft w:val="0"/>
      <w:marRight w:val="0"/>
      <w:marTop w:val="0"/>
      <w:marBottom w:val="0"/>
      <w:divBdr>
        <w:top w:val="none" w:sz="0" w:space="0" w:color="auto"/>
        <w:left w:val="none" w:sz="0" w:space="0" w:color="auto"/>
        <w:bottom w:val="none" w:sz="0" w:space="0" w:color="auto"/>
        <w:right w:val="none" w:sz="0" w:space="0" w:color="auto"/>
      </w:divBdr>
    </w:div>
    <w:div w:id="740566720">
      <w:bodyDiv w:val="1"/>
      <w:marLeft w:val="0"/>
      <w:marRight w:val="0"/>
      <w:marTop w:val="0"/>
      <w:marBottom w:val="0"/>
      <w:divBdr>
        <w:top w:val="none" w:sz="0" w:space="0" w:color="auto"/>
        <w:left w:val="none" w:sz="0" w:space="0" w:color="auto"/>
        <w:bottom w:val="none" w:sz="0" w:space="0" w:color="auto"/>
        <w:right w:val="none" w:sz="0" w:space="0" w:color="auto"/>
      </w:divBdr>
    </w:div>
    <w:div w:id="804738325">
      <w:bodyDiv w:val="1"/>
      <w:marLeft w:val="0"/>
      <w:marRight w:val="0"/>
      <w:marTop w:val="0"/>
      <w:marBottom w:val="0"/>
      <w:divBdr>
        <w:top w:val="none" w:sz="0" w:space="0" w:color="auto"/>
        <w:left w:val="none" w:sz="0" w:space="0" w:color="auto"/>
        <w:bottom w:val="none" w:sz="0" w:space="0" w:color="auto"/>
        <w:right w:val="none" w:sz="0" w:space="0" w:color="auto"/>
      </w:divBdr>
    </w:div>
    <w:div w:id="939681278">
      <w:bodyDiv w:val="1"/>
      <w:marLeft w:val="0"/>
      <w:marRight w:val="0"/>
      <w:marTop w:val="0"/>
      <w:marBottom w:val="0"/>
      <w:divBdr>
        <w:top w:val="none" w:sz="0" w:space="0" w:color="auto"/>
        <w:left w:val="none" w:sz="0" w:space="0" w:color="auto"/>
        <w:bottom w:val="none" w:sz="0" w:space="0" w:color="auto"/>
        <w:right w:val="none" w:sz="0" w:space="0" w:color="auto"/>
      </w:divBdr>
    </w:div>
    <w:div w:id="944728980">
      <w:bodyDiv w:val="1"/>
      <w:marLeft w:val="0"/>
      <w:marRight w:val="0"/>
      <w:marTop w:val="0"/>
      <w:marBottom w:val="0"/>
      <w:divBdr>
        <w:top w:val="none" w:sz="0" w:space="0" w:color="auto"/>
        <w:left w:val="none" w:sz="0" w:space="0" w:color="auto"/>
        <w:bottom w:val="none" w:sz="0" w:space="0" w:color="auto"/>
        <w:right w:val="none" w:sz="0" w:space="0" w:color="auto"/>
      </w:divBdr>
    </w:div>
    <w:div w:id="963848158">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7755399">
      <w:bodyDiv w:val="1"/>
      <w:marLeft w:val="0"/>
      <w:marRight w:val="0"/>
      <w:marTop w:val="0"/>
      <w:marBottom w:val="0"/>
      <w:divBdr>
        <w:top w:val="none" w:sz="0" w:space="0" w:color="auto"/>
        <w:left w:val="none" w:sz="0" w:space="0" w:color="auto"/>
        <w:bottom w:val="none" w:sz="0" w:space="0" w:color="auto"/>
        <w:right w:val="none" w:sz="0" w:space="0" w:color="auto"/>
      </w:divBdr>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0781890">
      <w:bodyDiv w:val="1"/>
      <w:marLeft w:val="0"/>
      <w:marRight w:val="0"/>
      <w:marTop w:val="0"/>
      <w:marBottom w:val="0"/>
      <w:divBdr>
        <w:top w:val="none" w:sz="0" w:space="0" w:color="auto"/>
        <w:left w:val="none" w:sz="0" w:space="0" w:color="auto"/>
        <w:bottom w:val="none" w:sz="0" w:space="0" w:color="auto"/>
        <w:right w:val="none" w:sz="0" w:space="0" w:color="auto"/>
      </w:divBdr>
    </w:div>
    <w:div w:id="1186753775">
      <w:bodyDiv w:val="1"/>
      <w:marLeft w:val="0"/>
      <w:marRight w:val="0"/>
      <w:marTop w:val="0"/>
      <w:marBottom w:val="0"/>
      <w:divBdr>
        <w:top w:val="none" w:sz="0" w:space="0" w:color="auto"/>
        <w:left w:val="none" w:sz="0" w:space="0" w:color="auto"/>
        <w:bottom w:val="none" w:sz="0" w:space="0" w:color="auto"/>
        <w:right w:val="none" w:sz="0" w:space="0" w:color="auto"/>
      </w:divBdr>
      <w:divsChild>
        <w:div w:id="823813225">
          <w:marLeft w:val="0"/>
          <w:marRight w:val="0"/>
          <w:marTop w:val="0"/>
          <w:marBottom w:val="0"/>
          <w:divBdr>
            <w:top w:val="none" w:sz="0" w:space="0" w:color="auto"/>
            <w:left w:val="none" w:sz="0" w:space="0" w:color="auto"/>
            <w:bottom w:val="none" w:sz="0" w:space="0" w:color="auto"/>
            <w:right w:val="none" w:sz="0" w:space="0" w:color="auto"/>
          </w:divBdr>
        </w:div>
        <w:div w:id="972440976">
          <w:marLeft w:val="0"/>
          <w:marRight w:val="0"/>
          <w:marTop w:val="0"/>
          <w:marBottom w:val="0"/>
          <w:divBdr>
            <w:top w:val="none" w:sz="0" w:space="0" w:color="auto"/>
            <w:left w:val="none" w:sz="0" w:space="0" w:color="auto"/>
            <w:bottom w:val="none" w:sz="0" w:space="0" w:color="auto"/>
            <w:right w:val="none" w:sz="0" w:space="0" w:color="auto"/>
          </w:divBdr>
          <w:divsChild>
            <w:div w:id="1468015709">
              <w:marLeft w:val="0"/>
              <w:marRight w:val="0"/>
              <w:marTop w:val="0"/>
              <w:marBottom w:val="0"/>
              <w:divBdr>
                <w:top w:val="none" w:sz="0" w:space="0" w:color="auto"/>
                <w:left w:val="none" w:sz="0" w:space="0" w:color="auto"/>
                <w:bottom w:val="none" w:sz="0" w:space="0" w:color="auto"/>
                <w:right w:val="none" w:sz="0" w:space="0" w:color="auto"/>
              </w:divBdr>
              <w:divsChild>
                <w:div w:id="206797419">
                  <w:marLeft w:val="0"/>
                  <w:marRight w:val="0"/>
                  <w:marTop w:val="0"/>
                  <w:marBottom w:val="0"/>
                  <w:divBdr>
                    <w:top w:val="none" w:sz="0" w:space="0" w:color="auto"/>
                    <w:left w:val="none" w:sz="0" w:space="0" w:color="auto"/>
                    <w:bottom w:val="none" w:sz="0" w:space="0" w:color="auto"/>
                    <w:right w:val="none" w:sz="0" w:space="0" w:color="auto"/>
                  </w:divBdr>
                </w:div>
                <w:div w:id="1275361761">
                  <w:marLeft w:val="0"/>
                  <w:marRight w:val="0"/>
                  <w:marTop w:val="0"/>
                  <w:marBottom w:val="0"/>
                  <w:divBdr>
                    <w:top w:val="none" w:sz="0" w:space="0" w:color="auto"/>
                    <w:left w:val="none" w:sz="0" w:space="0" w:color="auto"/>
                    <w:bottom w:val="none" w:sz="0" w:space="0" w:color="auto"/>
                    <w:right w:val="none" w:sz="0" w:space="0" w:color="auto"/>
                  </w:divBdr>
                  <w:divsChild>
                    <w:div w:id="1595166914">
                      <w:marLeft w:val="0"/>
                      <w:marRight w:val="0"/>
                      <w:marTop w:val="0"/>
                      <w:marBottom w:val="0"/>
                      <w:divBdr>
                        <w:top w:val="none" w:sz="0" w:space="0" w:color="auto"/>
                        <w:left w:val="none" w:sz="0" w:space="0" w:color="auto"/>
                        <w:bottom w:val="none" w:sz="0" w:space="0" w:color="auto"/>
                        <w:right w:val="none" w:sz="0" w:space="0" w:color="auto"/>
                      </w:divBdr>
                      <w:divsChild>
                        <w:div w:id="1474174134">
                          <w:marLeft w:val="0"/>
                          <w:marRight w:val="0"/>
                          <w:marTop w:val="0"/>
                          <w:marBottom w:val="0"/>
                          <w:divBdr>
                            <w:top w:val="none" w:sz="0" w:space="0" w:color="auto"/>
                            <w:left w:val="none" w:sz="0" w:space="0" w:color="auto"/>
                            <w:bottom w:val="none" w:sz="0" w:space="0" w:color="auto"/>
                            <w:right w:val="none" w:sz="0" w:space="0" w:color="auto"/>
                          </w:divBdr>
                          <w:divsChild>
                            <w:div w:id="312683315">
                              <w:marLeft w:val="0"/>
                              <w:marRight w:val="0"/>
                              <w:marTop w:val="0"/>
                              <w:marBottom w:val="0"/>
                              <w:divBdr>
                                <w:top w:val="none" w:sz="0" w:space="0" w:color="auto"/>
                                <w:left w:val="none" w:sz="0" w:space="0" w:color="auto"/>
                                <w:bottom w:val="none" w:sz="0" w:space="0" w:color="auto"/>
                                <w:right w:val="none" w:sz="0" w:space="0" w:color="auto"/>
                              </w:divBdr>
                            </w:div>
                          </w:divsChild>
                        </w:div>
                        <w:div w:id="2074623941">
                          <w:marLeft w:val="0"/>
                          <w:marRight w:val="0"/>
                          <w:marTop w:val="0"/>
                          <w:marBottom w:val="0"/>
                          <w:divBdr>
                            <w:top w:val="none" w:sz="0" w:space="0" w:color="auto"/>
                            <w:left w:val="none" w:sz="0" w:space="0" w:color="auto"/>
                            <w:bottom w:val="none" w:sz="0" w:space="0" w:color="auto"/>
                            <w:right w:val="none" w:sz="0" w:space="0" w:color="auto"/>
                          </w:divBdr>
                        </w:div>
                        <w:div w:id="195655974">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sChild>
                </w:div>
              </w:divsChild>
            </w:div>
            <w:div w:id="46216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449643">
      <w:bodyDiv w:val="1"/>
      <w:marLeft w:val="0"/>
      <w:marRight w:val="0"/>
      <w:marTop w:val="0"/>
      <w:marBottom w:val="0"/>
      <w:divBdr>
        <w:top w:val="none" w:sz="0" w:space="0" w:color="auto"/>
        <w:left w:val="none" w:sz="0" w:space="0" w:color="auto"/>
        <w:bottom w:val="none" w:sz="0" w:space="0" w:color="auto"/>
        <w:right w:val="none" w:sz="0" w:space="0" w:color="auto"/>
      </w:divBdr>
    </w:div>
    <w:div w:id="1277180795">
      <w:bodyDiv w:val="1"/>
      <w:marLeft w:val="0"/>
      <w:marRight w:val="0"/>
      <w:marTop w:val="0"/>
      <w:marBottom w:val="0"/>
      <w:divBdr>
        <w:top w:val="none" w:sz="0" w:space="0" w:color="auto"/>
        <w:left w:val="none" w:sz="0" w:space="0" w:color="auto"/>
        <w:bottom w:val="none" w:sz="0" w:space="0" w:color="auto"/>
        <w:right w:val="none" w:sz="0" w:space="0" w:color="auto"/>
      </w:divBdr>
    </w:div>
    <w:div w:id="1323004795">
      <w:bodyDiv w:val="1"/>
      <w:marLeft w:val="0"/>
      <w:marRight w:val="0"/>
      <w:marTop w:val="0"/>
      <w:marBottom w:val="0"/>
      <w:divBdr>
        <w:top w:val="none" w:sz="0" w:space="0" w:color="auto"/>
        <w:left w:val="none" w:sz="0" w:space="0" w:color="auto"/>
        <w:bottom w:val="none" w:sz="0" w:space="0" w:color="auto"/>
        <w:right w:val="none" w:sz="0" w:space="0" w:color="auto"/>
      </w:divBdr>
      <w:divsChild>
        <w:div w:id="2094667750">
          <w:marLeft w:val="0"/>
          <w:marRight w:val="0"/>
          <w:marTop w:val="0"/>
          <w:marBottom w:val="0"/>
          <w:divBdr>
            <w:top w:val="none" w:sz="0" w:space="0" w:color="auto"/>
            <w:left w:val="none" w:sz="0" w:space="0" w:color="auto"/>
            <w:bottom w:val="none" w:sz="0" w:space="0" w:color="auto"/>
            <w:right w:val="none" w:sz="0" w:space="0" w:color="auto"/>
          </w:divBdr>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8044403">
      <w:bodyDiv w:val="1"/>
      <w:marLeft w:val="0"/>
      <w:marRight w:val="0"/>
      <w:marTop w:val="0"/>
      <w:marBottom w:val="0"/>
      <w:divBdr>
        <w:top w:val="none" w:sz="0" w:space="0" w:color="auto"/>
        <w:left w:val="none" w:sz="0" w:space="0" w:color="auto"/>
        <w:bottom w:val="none" w:sz="0" w:space="0" w:color="auto"/>
        <w:right w:val="none" w:sz="0" w:space="0" w:color="auto"/>
      </w:divBdr>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9605564">
      <w:bodyDiv w:val="1"/>
      <w:marLeft w:val="0"/>
      <w:marRight w:val="0"/>
      <w:marTop w:val="0"/>
      <w:marBottom w:val="0"/>
      <w:divBdr>
        <w:top w:val="none" w:sz="0" w:space="0" w:color="auto"/>
        <w:left w:val="none" w:sz="0" w:space="0" w:color="auto"/>
        <w:bottom w:val="none" w:sz="0" w:space="0" w:color="auto"/>
        <w:right w:val="none" w:sz="0" w:space="0" w:color="auto"/>
      </w:divBdr>
    </w:div>
    <w:div w:id="1608612043">
      <w:bodyDiv w:val="1"/>
      <w:marLeft w:val="0"/>
      <w:marRight w:val="0"/>
      <w:marTop w:val="0"/>
      <w:marBottom w:val="0"/>
      <w:divBdr>
        <w:top w:val="none" w:sz="0" w:space="0" w:color="auto"/>
        <w:left w:val="none" w:sz="0" w:space="0" w:color="auto"/>
        <w:bottom w:val="none" w:sz="0" w:space="0" w:color="auto"/>
        <w:right w:val="none" w:sz="0" w:space="0" w:color="auto"/>
      </w:divBdr>
    </w:div>
    <w:div w:id="1749811813">
      <w:bodyDiv w:val="1"/>
      <w:marLeft w:val="0"/>
      <w:marRight w:val="0"/>
      <w:marTop w:val="0"/>
      <w:marBottom w:val="0"/>
      <w:divBdr>
        <w:top w:val="none" w:sz="0" w:space="0" w:color="auto"/>
        <w:left w:val="none" w:sz="0" w:space="0" w:color="auto"/>
        <w:bottom w:val="none" w:sz="0" w:space="0" w:color="auto"/>
        <w:right w:val="none" w:sz="0" w:space="0" w:color="auto"/>
      </w:divBdr>
      <w:divsChild>
        <w:div w:id="1480926705">
          <w:blockQuote w:val="1"/>
          <w:marLeft w:val="960"/>
          <w:marRight w:val="960"/>
          <w:marTop w:val="240"/>
          <w:marBottom w:val="240"/>
          <w:divBdr>
            <w:top w:val="none" w:sz="0" w:space="0" w:color="auto"/>
            <w:left w:val="none" w:sz="0" w:space="0" w:color="auto"/>
            <w:bottom w:val="none" w:sz="0" w:space="0" w:color="auto"/>
            <w:right w:val="none" w:sz="0" w:space="0" w:color="auto"/>
          </w:divBdr>
        </w:div>
        <w:div w:id="677655665">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 w:id="1763529485">
      <w:bodyDiv w:val="1"/>
      <w:marLeft w:val="0"/>
      <w:marRight w:val="0"/>
      <w:marTop w:val="0"/>
      <w:marBottom w:val="0"/>
      <w:divBdr>
        <w:top w:val="none" w:sz="0" w:space="0" w:color="auto"/>
        <w:left w:val="none" w:sz="0" w:space="0" w:color="auto"/>
        <w:bottom w:val="none" w:sz="0" w:space="0" w:color="auto"/>
        <w:right w:val="none" w:sz="0" w:space="0" w:color="auto"/>
      </w:divBdr>
    </w:div>
    <w:div w:id="1810435362">
      <w:bodyDiv w:val="1"/>
      <w:marLeft w:val="0"/>
      <w:marRight w:val="0"/>
      <w:marTop w:val="0"/>
      <w:marBottom w:val="0"/>
      <w:divBdr>
        <w:top w:val="none" w:sz="0" w:space="0" w:color="auto"/>
        <w:left w:val="none" w:sz="0" w:space="0" w:color="auto"/>
        <w:bottom w:val="none" w:sz="0" w:space="0" w:color="auto"/>
        <w:right w:val="none" w:sz="0" w:space="0" w:color="auto"/>
      </w:divBdr>
      <w:divsChild>
        <w:div w:id="1196507710">
          <w:marLeft w:val="0"/>
          <w:marRight w:val="0"/>
          <w:marTop w:val="0"/>
          <w:marBottom w:val="0"/>
          <w:divBdr>
            <w:top w:val="none" w:sz="0" w:space="0" w:color="auto"/>
            <w:left w:val="none" w:sz="0" w:space="0" w:color="auto"/>
            <w:bottom w:val="none" w:sz="0" w:space="0" w:color="auto"/>
            <w:right w:val="none" w:sz="0" w:space="0" w:color="auto"/>
          </w:divBdr>
        </w:div>
        <w:div w:id="1718359866">
          <w:marLeft w:val="0"/>
          <w:marRight w:val="0"/>
          <w:marTop w:val="0"/>
          <w:marBottom w:val="0"/>
          <w:divBdr>
            <w:top w:val="none" w:sz="0" w:space="0" w:color="auto"/>
            <w:left w:val="none" w:sz="0" w:space="0" w:color="auto"/>
            <w:bottom w:val="none" w:sz="0" w:space="0" w:color="auto"/>
            <w:right w:val="none" w:sz="0" w:space="0" w:color="auto"/>
          </w:divBdr>
        </w:div>
        <w:div w:id="164900208">
          <w:marLeft w:val="0"/>
          <w:marRight w:val="0"/>
          <w:marTop w:val="0"/>
          <w:marBottom w:val="0"/>
          <w:divBdr>
            <w:top w:val="none" w:sz="0" w:space="0" w:color="auto"/>
            <w:left w:val="none" w:sz="0" w:space="0" w:color="auto"/>
            <w:bottom w:val="none" w:sz="0" w:space="0" w:color="auto"/>
            <w:right w:val="none" w:sz="0" w:space="0" w:color="auto"/>
          </w:divBdr>
        </w:div>
        <w:div w:id="1244296798">
          <w:marLeft w:val="0"/>
          <w:marRight w:val="0"/>
          <w:marTop w:val="0"/>
          <w:marBottom w:val="0"/>
          <w:divBdr>
            <w:top w:val="none" w:sz="0" w:space="0" w:color="auto"/>
            <w:left w:val="none" w:sz="0" w:space="0" w:color="auto"/>
            <w:bottom w:val="none" w:sz="0" w:space="0" w:color="auto"/>
            <w:right w:val="none" w:sz="0" w:space="0" w:color="auto"/>
          </w:divBdr>
        </w:div>
        <w:div w:id="172386503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4686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61958">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31936528">
      <w:bodyDiv w:val="1"/>
      <w:marLeft w:val="0"/>
      <w:marRight w:val="0"/>
      <w:marTop w:val="0"/>
      <w:marBottom w:val="0"/>
      <w:divBdr>
        <w:top w:val="none" w:sz="0" w:space="0" w:color="auto"/>
        <w:left w:val="none" w:sz="0" w:space="0" w:color="auto"/>
        <w:bottom w:val="none" w:sz="0" w:space="0" w:color="auto"/>
        <w:right w:val="none" w:sz="0" w:space="0" w:color="auto"/>
      </w:divBdr>
    </w:div>
    <w:div w:id="1982926097">
      <w:bodyDiv w:val="1"/>
      <w:marLeft w:val="0"/>
      <w:marRight w:val="0"/>
      <w:marTop w:val="0"/>
      <w:marBottom w:val="0"/>
      <w:divBdr>
        <w:top w:val="none" w:sz="0" w:space="0" w:color="auto"/>
        <w:left w:val="none" w:sz="0" w:space="0" w:color="auto"/>
        <w:bottom w:val="none" w:sz="0" w:space="0" w:color="auto"/>
        <w:right w:val="none" w:sz="0" w:space="0" w:color="auto"/>
      </w:divBdr>
    </w:div>
    <w:div w:id="2047216831">
      <w:bodyDiv w:val="1"/>
      <w:marLeft w:val="0"/>
      <w:marRight w:val="0"/>
      <w:marTop w:val="0"/>
      <w:marBottom w:val="0"/>
      <w:divBdr>
        <w:top w:val="none" w:sz="0" w:space="0" w:color="auto"/>
        <w:left w:val="none" w:sz="0" w:space="0" w:color="auto"/>
        <w:bottom w:val="none" w:sz="0" w:space="0" w:color="auto"/>
        <w:right w:val="none" w:sz="0" w:space="0" w:color="auto"/>
      </w:divBdr>
      <w:divsChild>
        <w:div w:id="2712625">
          <w:marLeft w:val="0"/>
          <w:marRight w:val="0"/>
          <w:marTop w:val="0"/>
          <w:marBottom w:val="0"/>
          <w:divBdr>
            <w:top w:val="none" w:sz="0" w:space="0" w:color="auto"/>
            <w:left w:val="none" w:sz="0" w:space="0" w:color="auto"/>
            <w:bottom w:val="none" w:sz="0" w:space="0" w:color="auto"/>
            <w:right w:val="none" w:sz="0" w:space="0" w:color="auto"/>
          </w:divBdr>
        </w:div>
        <w:div w:id="1083145764">
          <w:marLeft w:val="0"/>
          <w:marRight w:val="0"/>
          <w:marTop w:val="0"/>
          <w:marBottom w:val="0"/>
          <w:divBdr>
            <w:top w:val="none" w:sz="0" w:space="0" w:color="auto"/>
            <w:left w:val="none" w:sz="0" w:space="0" w:color="auto"/>
            <w:bottom w:val="none" w:sz="0" w:space="0" w:color="auto"/>
            <w:right w:val="none" w:sz="0" w:space="0" w:color="auto"/>
          </w:divBdr>
        </w:div>
        <w:div w:id="132336466">
          <w:marLeft w:val="0"/>
          <w:marRight w:val="0"/>
          <w:marTop w:val="0"/>
          <w:marBottom w:val="0"/>
          <w:divBdr>
            <w:top w:val="none" w:sz="0" w:space="0" w:color="auto"/>
            <w:left w:val="none" w:sz="0" w:space="0" w:color="auto"/>
            <w:bottom w:val="none" w:sz="0" w:space="0" w:color="auto"/>
            <w:right w:val="none" w:sz="0" w:space="0" w:color="auto"/>
          </w:divBdr>
          <w:divsChild>
            <w:div w:id="742528051">
              <w:marLeft w:val="0"/>
              <w:marRight w:val="0"/>
              <w:marTop w:val="0"/>
              <w:marBottom w:val="0"/>
              <w:divBdr>
                <w:top w:val="none" w:sz="0" w:space="0" w:color="auto"/>
                <w:left w:val="none" w:sz="0" w:space="0" w:color="auto"/>
                <w:bottom w:val="none" w:sz="0" w:space="0" w:color="auto"/>
                <w:right w:val="none" w:sz="0" w:space="0" w:color="auto"/>
              </w:divBdr>
              <w:divsChild>
                <w:div w:id="835919995">
                  <w:marLeft w:val="0"/>
                  <w:marRight w:val="0"/>
                  <w:marTop w:val="0"/>
                  <w:marBottom w:val="0"/>
                  <w:divBdr>
                    <w:top w:val="none" w:sz="0" w:space="0" w:color="auto"/>
                    <w:left w:val="none" w:sz="0" w:space="0" w:color="auto"/>
                    <w:bottom w:val="none" w:sz="0" w:space="0" w:color="auto"/>
                    <w:right w:val="none" w:sz="0" w:space="0" w:color="auto"/>
                  </w:divBdr>
                  <w:divsChild>
                    <w:div w:id="1148207750">
                      <w:marLeft w:val="0"/>
                      <w:marRight w:val="0"/>
                      <w:marTop w:val="0"/>
                      <w:marBottom w:val="0"/>
                      <w:divBdr>
                        <w:top w:val="none" w:sz="0" w:space="0" w:color="auto"/>
                        <w:left w:val="none" w:sz="0" w:space="0" w:color="auto"/>
                        <w:bottom w:val="none" w:sz="0" w:space="0" w:color="auto"/>
                        <w:right w:val="none" w:sz="0" w:space="0" w:color="auto"/>
                      </w:divBdr>
                      <w:divsChild>
                        <w:div w:id="148650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222208">
          <w:marLeft w:val="0"/>
          <w:marRight w:val="0"/>
          <w:marTop w:val="0"/>
          <w:marBottom w:val="0"/>
          <w:divBdr>
            <w:top w:val="none" w:sz="0" w:space="0" w:color="auto"/>
            <w:left w:val="none" w:sz="0" w:space="0" w:color="auto"/>
            <w:bottom w:val="none" w:sz="0" w:space="0" w:color="auto"/>
            <w:right w:val="none" w:sz="0" w:space="0" w:color="auto"/>
          </w:divBdr>
          <w:divsChild>
            <w:div w:id="1012411290">
              <w:marLeft w:val="0"/>
              <w:marRight w:val="0"/>
              <w:marTop w:val="0"/>
              <w:marBottom w:val="0"/>
              <w:divBdr>
                <w:top w:val="none" w:sz="0" w:space="0" w:color="auto"/>
                <w:left w:val="none" w:sz="0" w:space="0" w:color="auto"/>
                <w:bottom w:val="none" w:sz="0" w:space="0" w:color="auto"/>
                <w:right w:val="none" w:sz="0" w:space="0" w:color="auto"/>
              </w:divBdr>
            </w:div>
          </w:divsChild>
        </w:div>
        <w:div w:id="853692475">
          <w:marLeft w:val="0"/>
          <w:marRight w:val="0"/>
          <w:marTop w:val="0"/>
          <w:marBottom w:val="0"/>
          <w:divBdr>
            <w:top w:val="none" w:sz="0" w:space="0" w:color="auto"/>
            <w:left w:val="none" w:sz="0" w:space="0" w:color="auto"/>
            <w:bottom w:val="none" w:sz="0" w:space="0" w:color="auto"/>
            <w:right w:val="none" w:sz="0" w:space="0" w:color="auto"/>
          </w:divBdr>
          <w:divsChild>
            <w:div w:id="902258082">
              <w:marLeft w:val="0"/>
              <w:marRight w:val="0"/>
              <w:marTop w:val="0"/>
              <w:marBottom w:val="0"/>
              <w:divBdr>
                <w:top w:val="none" w:sz="0" w:space="0" w:color="auto"/>
                <w:left w:val="none" w:sz="0" w:space="0" w:color="auto"/>
                <w:bottom w:val="none" w:sz="0" w:space="0" w:color="auto"/>
                <w:right w:val="none" w:sz="0" w:space="0" w:color="auto"/>
              </w:divBdr>
            </w:div>
            <w:div w:id="1084959365">
              <w:marLeft w:val="0"/>
              <w:marRight w:val="0"/>
              <w:marTop w:val="0"/>
              <w:marBottom w:val="0"/>
              <w:divBdr>
                <w:top w:val="none" w:sz="0" w:space="0" w:color="auto"/>
                <w:left w:val="none" w:sz="0" w:space="0" w:color="auto"/>
                <w:bottom w:val="none" w:sz="0" w:space="0" w:color="auto"/>
                <w:right w:val="none" w:sz="0" w:space="0" w:color="auto"/>
              </w:divBdr>
            </w:div>
          </w:divsChild>
        </w:div>
        <w:div w:id="40639601">
          <w:marLeft w:val="0"/>
          <w:marRight w:val="0"/>
          <w:marTop w:val="0"/>
          <w:marBottom w:val="0"/>
          <w:divBdr>
            <w:top w:val="none" w:sz="0" w:space="0" w:color="auto"/>
            <w:left w:val="none" w:sz="0" w:space="0" w:color="auto"/>
            <w:bottom w:val="none" w:sz="0" w:space="0" w:color="auto"/>
            <w:right w:val="none" w:sz="0" w:space="0" w:color="auto"/>
          </w:divBdr>
        </w:div>
        <w:div w:id="757679965">
          <w:marLeft w:val="0"/>
          <w:marRight w:val="0"/>
          <w:marTop w:val="0"/>
          <w:marBottom w:val="0"/>
          <w:divBdr>
            <w:top w:val="none" w:sz="0" w:space="0" w:color="auto"/>
            <w:left w:val="none" w:sz="0" w:space="0" w:color="auto"/>
            <w:bottom w:val="none" w:sz="0" w:space="0" w:color="auto"/>
            <w:right w:val="none" w:sz="0" w:space="0" w:color="auto"/>
          </w:divBdr>
        </w:div>
        <w:div w:id="1081026095">
          <w:marLeft w:val="0"/>
          <w:marRight w:val="0"/>
          <w:marTop w:val="0"/>
          <w:marBottom w:val="0"/>
          <w:divBdr>
            <w:top w:val="none" w:sz="0" w:space="0" w:color="auto"/>
            <w:left w:val="none" w:sz="0" w:space="0" w:color="auto"/>
            <w:bottom w:val="none" w:sz="0" w:space="0" w:color="auto"/>
            <w:right w:val="none" w:sz="0" w:space="0" w:color="auto"/>
          </w:divBdr>
          <w:divsChild>
            <w:div w:id="1363088424">
              <w:marLeft w:val="0"/>
              <w:marRight w:val="0"/>
              <w:marTop w:val="0"/>
              <w:marBottom w:val="0"/>
              <w:divBdr>
                <w:top w:val="none" w:sz="0" w:space="0" w:color="auto"/>
                <w:left w:val="none" w:sz="0" w:space="0" w:color="auto"/>
                <w:bottom w:val="none" w:sz="0" w:space="0" w:color="auto"/>
                <w:right w:val="none" w:sz="0" w:space="0" w:color="auto"/>
              </w:divBdr>
              <w:divsChild>
                <w:div w:id="1979795900">
                  <w:marLeft w:val="0"/>
                  <w:marRight w:val="0"/>
                  <w:marTop w:val="0"/>
                  <w:marBottom w:val="0"/>
                  <w:divBdr>
                    <w:top w:val="none" w:sz="0" w:space="0" w:color="auto"/>
                    <w:left w:val="none" w:sz="0" w:space="0" w:color="auto"/>
                    <w:bottom w:val="none" w:sz="0" w:space="0" w:color="auto"/>
                    <w:right w:val="none" w:sz="0" w:space="0" w:color="auto"/>
                  </w:divBdr>
                  <w:divsChild>
                    <w:div w:id="1199974579">
                      <w:marLeft w:val="0"/>
                      <w:marRight w:val="0"/>
                      <w:marTop w:val="0"/>
                      <w:marBottom w:val="0"/>
                      <w:divBdr>
                        <w:top w:val="none" w:sz="0" w:space="0" w:color="auto"/>
                        <w:left w:val="none" w:sz="0" w:space="0" w:color="auto"/>
                        <w:bottom w:val="none" w:sz="0" w:space="0" w:color="auto"/>
                        <w:right w:val="none" w:sz="0" w:space="0" w:color="auto"/>
                      </w:divBdr>
                      <w:divsChild>
                        <w:div w:id="1552840022">
                          <w:marLeft w:val="0"/>
                          <w:marRight w:val="0"/>
                          <w:marTop w:val="0"/>
                          <w:marBottom w:val="0"/>
                          <w:divBdr>
                            <w:top w:val="none" w:sz="0" w:space="0" w:color="auto"/>
                            <w:left w:val="none" w:sz="0" w:space="0" w:color="auto"/>
                            <w:bottom w:val="none" w:sz="0" w:space="0" w:color="auto"/>
                            <w:right w:val="none" w:sz="0" w:space="0" w:color="auto"/>
                          </w:divBdr>
                          <w:divsChild>
                            <w:div w:id="802312112">
                              <w:marLeft w:val="0"/>
                              <w:marRight w:val="0"/>
                              <w:marTop w:val="0"/>
                              <w:marBottom w:val="0"/>
                              <w:divBdr>
                                <w:top w:val="none" w:sz="0" w:space="0" w:color="auto"/>
                                <w:left w:val="none" w:sz="0" w:space="0" w:color="auto"/>
                                <w:bottom w:val="none" w:sz="0" w:space="0" w:color="auto"/>
                                <w:right w:val="none" w:sz="0" w:space="0" w:color="auto"/>
                              </w:divBdr>
                              <w:divsChild>
                                <w:div w:id="519508020">
                                  <w:marLeft w:val="0"/>
                                  <w:marRight w:val="0"/>
                                  <w:marTop w:val="0"/>
                                  <w:marBottom w:val="0"/>
                                  <w:divBdr>
                                    <w:top w:val="none" w:sz="0" w:space="0" w:color="auto"/>
                                    <w:left w:val="none" w:sz="0" w:space="0" w:color="auto"/>
                                    <w:bottom w:val="none" w:sz="0" w:space="0" w:color="auto"/>
                                    <w:right w:val="none" w:sz="0" w:space="0" w:color="auto"/>
                                  </w:divBdr>
                                  <w:divsChild>
                                    <w:div w:id="170243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49264">
                              <w:marLeft w:val="0"/>
                              <w:marRight w:val="0"/>
                              <w:marTop w:val="0"/>
                              <w:marBottom w:val="0"/>
                              <w:divBdr>
                                <w:top w:val="none" w:sz="0" w:space="0" w:color="auto"/>
                                <w:left w:val="none" w:sz="0" w:space="0" w:color="auto"/>
                                <w:bottom w:val="none" w:sz="0" w:space="0" w:color="auto"/>
                                <w:right w:val="none" w:sz="0" w:space="0" w:color="auto"/>
                              </w:divBdr>
                            </w:div>
                          </w:divsChild>
                        </w:div>
                        <w:div w:id="31198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007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C3%81ngel" TargetMode="External"/><Relationship Id="rId18" Type="http://schemas.openxmlformats.org/officeDocument/2006/relationships/image" Target="media/image6.jpeg"/><Relationship Id="rId26" Type="http://schemas.openxmlformats.org/officeDocument/2006/relationships/hyperlink" Target="http://ec.aciprensa.com/wiki/Tertuliano" TargetMode="External"/><Relationship Id="rId39" Type="http://schemas.openxmlformats.org/officeDocument/2006/relationships/image" Target="media/image15.jpeg"/><Relationship Id="rId21" Type="http://schemas.openxmlformats.org/officeDocument/2006/relationships/hyperlink" Target="http://ec.aciprensa.com/wiki/Eusebio_de_Cesarea" TargetMode="External"/><Relationship Id="rId34" Type="http://schemas.openxmlformats.org/officeDocument/2006/relationships/image" Target="media/image10.jpeg"/><Relationship Id="rId42" Type="http://schemas.openxmlformats.org/officeDocument/2006/relationships/hyperlink" Target="http://es.wikipedia.org/wiki/1209" TargetMode="External"/><Relationship Id="rId47" Type="http://schemas.openxmlformats.org/officeDocument/2006/relationships/hyperlink" Target="http://es.wikipedia.org/wiki/Condado_de_Tolosa" TargetMode="External"/><Relationship Id="rId50" Type="http://schemas.openxmlformats.org/officeDocument/2006/relationships/hyperlink" Target="http://es.wikipedia.org/wiki/Sim%C3%B3n_de_Montfort" TargetMode="External"/><Relationship Id="rId55" Type="http://schemas.openxmlformats.org/officeDocument/2006/relationships/hyperlink" Target="http://es.wikipedia.org/wiki/Batalla_de_Muret" TargetMode="External"/><Relationship Id="rId63" Type="http://schemas.openxmlformats.org/officeDocument/2006/relationships/image" Target="media/image24.jpeg"/><Relationship Id="rId68" Type="http://schemas.openxmlformats.org/officeDocument/2006/relationships/image" Target="media/image28.jpeg"/><Relationship Id="rId76" Type="http://schemas.openxmlformats.org/officeDocument/2006/relationships/image" Target="media/image35.jpeg"/><Relationship Id="rId84" Type="http://schemas.openxmlformats.org/officeDocument/2006/relationships/image" Target="media/image43.gif"/><Relationship Id="rId89"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ec.aciprensa.com/newwiki/index.php?title=Asia&amp;action=edit&amp;redlink=1" TargetMode="External"/><Relationship Id="rId11" Type="http://schemas.openxmlformats.org/officeDocument/2006/relationships/hyperlink" Target="http://es.wikipedia.org/wiki/Cristianos" TargetMode="External"/><Relationship Id="rId24" Type="http://schemas.openxmlformats.org/officeDocument/2006/relationships/hyperlink" Target="http://ec.aciprensa.com/newwiki/index.php?title=Notoriedad&amp;action=edit&amp;redlink=1"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hyperlink" Target="http://es.wikipedia.org/wiki/Casa_de_los_Capetos" TargetMode="External"/><Relationship Id="rId53" Type="http://schemas.openxmlformats.org/officeDocument/2006/relationships/hyperlink" Target="http://es.wikipedia.org/wiki/Condado_de_Arag%C3%B3n" TargetMode="External"/><Relationship Id="rId58" Type="http://schemas.openxmlformats.org/officeDocument/2006/relationships/image" Target="media/image19.png"/><Relationship Id="rId66" Type="http://schemas.openxmlformats.org/officeDocument/2006/relationships/image" Target="media/image27.jpeg"/><Relationship Id="rId74" Type="http://schemas.openxmlformats.org/officeDocument/2006/relationships/image" Target="media/image33.jpeg"/><Relationship Id="rId79" Type="http://schemas.openxmlformats.org/officeDocument/2006/relationships/image" Target="media/image38.jpeg"/><Relationship Id="rId87" Type="http://schemas.openxmlformats.org/officeDocument/2006/relationships/image" Target="media/image46.jpeg"/><Relationship Id="rId5" Type="http://schemas.openxmlformats.org/officeDocument/2006/relationships/webSettings" Target="webSettings.xml"/><Relationship Id="rId61" Type="http://schemas.openxmlformats.org/officeDocument/2006/relationships/image" Target="media/image22.jpeg"/><Relationship Id="rId82" Type="http://schemas.openxmlformats.org/officeDocument/2006/relationships/image" Target="media/image41.jpeg"/><Relationship Id="rId19" Type="http://schemas.openxmlformats.org/officeDocument/2006/relationships/hyperlink" Target="http://ec.aciprensa.com/wiki/San_Ireneo" TargetMode="External"/><Relationship Id="rId4" Type="http://schemas.openxmlformats.org/officeDocument/2006/relationships/settings" Target="settings.xml"/><Relationship Id="rId9" Type="http://schemas.openxmlformats.org/officeDocument/2006/relationships/hyperlink" Target="http://es.wikipedia.org/wiki/Galerio" TargetMode="External"/><Relationship Id="rId14" Type="http://schemas.openxmlformats.org/officeDocument/2006/relationships/image" Target="media/image2.jpeg"/><Relationship Id="rId22" Type="http://schemas.openxmlformats.org/officeDocument/2006/relationships/hyperlink" Target="http://ec.aciprensa.com/wiki/Jerusal%C3%A9n" TargetMode="External"/><Relationship Id="rId27" Type="http://schemas.openxmlformats.org/officeDocument/2006/relationships/hyperlink" Target="http://ec.aciprensa.com/wiki/San_Hip%C3%B3lito" TargetMode="External"/><Relationship Id="rId30" Type="http://schemas.openxmlformats.org/officeDocument/2006/relationships/hyperlink" Target="http://ec.aciprensa.com/newwiki/index.php?title=Roma&amp;action=edit&amp;redlink=1" TargetMode="External"/><Relationship Id="rId35" Type="http://schemas.openxmlformats.org/officeDocument/2006/relationships/image" Target="media/image11.jpeg"/><Relationship Id="rId43" Type="http://schemas.openxmlformats.org/officeDocument/2006/relationships/hyperlink" Target="http://es.wikipedia.org/wiki/1244" TargetMode="External"/><Relationship Id="rId48" Type="http://schemas.openxmlformats.org/officeDocument/2006/relationships/hyperlink" Target="http://es.wikipedia.org/wiki/Corona_de_Arag%C3%B3n" TargetMode="External"/><Relationship Id="rId56" Type="http://schemas.openxmlformats.org/officeDocument/2006/relationships/hyperlink" Target="http://es.wikipedia.org/wiki/1213" TargetMode="External"/><Relationship Id="rId64" Type="http://schemas.openxmlformats.org/officeDocument/2006/relationships/image" Target="media/image25.jpeg"/><Relationship Id="rId69" Type="http://schemas.openxmlformats.org/officeDocument/2006/relationships/image" Target="media/image29.jpeg"/><Relationship Id="rId77" Type="http://schemas.openxmlformats.org/officeDocument/2006/relationships/image" Target="media/image36.jpeg"/><Relationship Id="rId8" Type="http://schemas.openxmlformats.org/officeDocument/2006/relationships/hyperlink" Target="http://es.wikipedia.org/wiki/311" TargetMode="External"/><Relationship Id="rId51" Type="http://schemas.openxmlformats.org/officeDocument/2006/relationships/hyperlink" Target="http://es.wikipedia.org/wiki/Ram%C3%B3n_VI_de_Tolosa" TargetMode="External"/><Relationship Id="rId72" Type="http://schemas.openxmlformats.org/officeDocument/2006/relationships/image" Target="media/image31.jpeg"/><Relationship Id="rId80" Type="http://schemas.openxmlformats.org/officeDocument/2006/relationships/image" Target="media/image39.jpeg"/><Relationship Id="rId85"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hyperlink" Target="http://es.wikipedia.org/w/index.php?title=Sevaste&amp;action=edit&amp;redlink=1" TargetMode="External"/><Relationship Id="rId17" Type="http://schemas.openxmlformats.org/officeDocument/2006/relationships/image" Target="media/image5.jpeg"/><Relationship Id="rId25" Type="http://schemas.openxmlformats.org/officeDocument/2006/relationships/hyperlink" Target="http://ec.aciprensa.com/wiki/Ep%C3%ADstola_a_los_G%C3%A1latas" TargetMode="External"/><Relationship Id="rId33" Type="http://schemas.openxmlformats.org/officeDocument/2006/relationships/image" Target="media/image9.png"/><Relationship Id="rId38" Type="http://schemas.openxmlformats.org/officeDocument/2006/relationships/image" Target="media/image14.jpeg"/><Relationship Id="rId46" Type="http://schemas.openxmlformats.org/officeDocument/2006/relationships/hyperlink" Target="http://es.wikipedia.org/wiki/Felipe_II_de_Francia" TargetMode="External"/><Relationship Id="rId59" Type="http://schemas.openxmlformats.org/officeDocument/2006/relationships/image" Target="media/image20.gif"/><Relationship Id="rId67" Type="http://schemas.openxmlformats.org/officeDocument/2006/relationships/hyperlink" Target="http://www.google.es/url?sa=i&amp;rct=j&amp;q=&amp;esrc=s&amp;frm=1&amp;source=images&amp;cd=&amp;cad=rja&amp;uact=8&amp;ved=0CAcQjRw&amp;url=http://es.slideshare.net/DavidGalarzaFernndez/20-absolutismo&amp;ei=xvDRVJaVEMP0UKa5hPAP&amp;bvm=bv.85076809,d.d24&amp;psig=AFQjCNH-z12zp2c3uFWC7Vtu30XsO23JxQ&amp;ust=1423131157702635" TargetMode="External"/><Relationship Id="rId20" Type="http://schemas.openxmlformats.org/officeDocument/2006/relationships/hyperlink" Target="http://ec.aciprensa.com/wiki/Or%C3%ADgenes_y_Origenismo" TargetMode="External"/><Relationship Id="rId41" Type="http://schemas.openxmlformats.org/officeDocument/2006/relationships/image" Target="media/image17.png"/><Relationship Id="rId54" Type="http://schemas.openxmlformats.org/officeDocument/2006/relationships/hyperlink" Target="http://es.wikipedia.org/wiki/Pedro_II_de_Arag%C3%B3n" TargetMode="External"/><Relationship Id="rId62" Type="http://schemas.openxmlformats.org/officeDocument/2006/relationships/image" Target="media/image23.jpeg"/><Relationship Id="rId70" Type="http://schemas.openxmlformats.org/officeDocument/2006/relationships/hyperlink" Target="http://www.google.es/url?sa=i&amp;rct=j&amp;q=&amp;esrc=s&amp;frm=1&amp;source=images&amp;cd=&amp;cad=rja&amp;uact=8&amp;ved=0CAcQjRw&amp;url=http://herencia.net/2007-11-30-el-infnate-don-juan-jose-de-austria-y-herencia/&amp;ei=ZfLRVP6FI4SrU-qLgogH&amp;bvm=bv.85076809,d.d24&amp;psig=AFQjCNGEXXU3B0h2OIvLSUf3rJAJiqsH4w&amp;ust=1423131586846506" TargetMode="External"/><Relationship Id="rId75" Type="http://schemas.openxmlformats.org/officeDocument/2006/relationships/image" Target="media/image34.jpeg"/><Relationship Id="rId83" Type="http://schemas.openxmlformats.org/officeDocument/2006/relationships/image" Target="media/image42.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corazones.org/diccionario/trinidad.htm" TargetMode="External"/><Relationship Id="rId15" Type="http://schemas.openxmlformats.org/officeDocument/2006/relationships/image" Target="media/image3.jpeg"/><Relationship Id="rId23" Type="http://schemas.openxmlformats.org/officeDocument/2006/relationships/hyperlink" Target="http://ec.aciprensa.com/wiki/Los_Ap%C3%B3stoles" TargetMode="External"/><Relationship Id="rId28" Type="http://schemas.openxmlformats.org/officeDocument/2006/relationships/hyperlink" Target="http://ec.aciprensa.com/wiki/San_Epifanio" TargetMode="External"/><Relationship Id="rId36" Type="http://schemas.openxmlformats.org/officeDocument/2006/relationships/image" Target="media/image12.jpeg"/><Relationship Id="rId49" Type="http://schemas.openxmlformats.org/officeDocument/2006/relationships/hyperlink" Target="http://es.wikipedia.org/wiki/Batalla_de_Muret" TargetMode="External"/><Relationship Id="rId57" Type="http://schemas.openxmlformats.org/officeDocument/2006/relationships/image" Target="media/image18.jpeg"/><Relationship Id="rId10" Type="http://schemas.openxmlformats.org/officeDocument/2006/relationships/hyperlink" Target="http://es.wikipedia.org/wiki/Edicto_de_Tolerancia_de_Nicomedia" TargetMode="External"/><Relationship Id="rId31" Type="http://schemas.openxmlformats.org/officeDocument/2006/relationships/image" Target="media/image7.png"/><Relationship Id="rId44" Type="http://schemas.openxmlformats.org/officeDocument/2006/relationships/hyperlink" Target="http://es.wikipedia.org/wiki/Inocencio_III" TargetMode="External"/><Relationship Id="rId52" Type="http://schemas.openxmlformats.org/officeDocument/2006/relationships/hyperlink" Target="http://es.wikipedia.org/wiki/Trencavel" TargetMode="External"/><Relationship Id="rId60" Type="http://schemas.openxmlformats.org/officeDocument/2006/relationships/image" Target="media/image21.jpeg"/><Relationship Id="rId65" Type="http://schemas.openxmlformats.org/officeDocument/2006/relationships/image" Target="media/image26.jpeg"/><Relationship Id="rId73" Type="http://schemas.openxmlformats.org/officeDocument/2006/relationships/image" Target="media/image32.png"/><Relationship Id="rId78" Type="http://schemas.openxmlformats.org/officeDocument/2006/relationships/image" Target="media/image37.jpeg"/><Relationship Id="rId81" Type="http://schemas.openxmlformats.org/officeDocument/2006/relationships/image" Target="media/image40.jpeg"/><Relationship Id="rId86" Type="http://schemas.openxmlformats.org/officeDocument/2006/relationships/image" Target="media/image4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76A48-DF1D-4FBA-B570-162C0E74C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51</Pages>
  <Words>23115</Words>
  <Characters>127135</Characters>
  <Application>Microsoft Office Word</Application>
  <DocSecurity>0</DocSecurity>
  <Lines>1059</Lines>
  <Paragraphs>299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2014-11-30T14:37:00Z</cp:lastPrinted>
  <dcterms:created xsi:type="dcterms:W3CDTF">2015-07-13T14:49:00Z</dcterms:created>
  <dcterms:modified xsi:type="dcterms:W3CDTF">2015-07-13T14:49:00Z</dcterms:modified>
</cp:coreProperties>
</file>