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087288" w:rsidRPr="00087288" w:rsidRDefault="00087288" w:rsidP="00087288">
      <w:pPr>
        <w:spacing w:after="0" w:line="240" w:lineRule="auto"/>
        <w:jc w:val="center"/>
        <w:rPr>
          <w:rFonts w:ascii="Arial" w:hAnsi="Arial" w:cs="Arial"/>
          <w:b/>
          <w:color w:val="FF0000"/>
          <w:sz w:val="36"/>
          <w:szCs w:val="36"/>
        </w:rPr>
      </w:pPr>
      <w:r>
        <w:rPr>
          <w:rFonts w:ascii="Arial" w:hAnsi="Arial" w:cs="Arial"/>
          <w:b/>
          <w:color w:val="FF0000"/>
          <w:sz w:val="36"/>
          <w:szCs w:val="36"/>
        </w:rPr>
        <w:t xml:space="preserve">14  </w:t>
      </w:r>
      <w:r w:rsidRPr="00087288">
        <w:rPr>
          <w:rFonts w:ascii="Arial" w:hAnsi="Arial" w:cs="Arial"/>
          <w:b/>
          <w:color w:val="FF0000"/>
          <w:sz w:val="36"/>
          <w:szCs w:val="36"/>
        </w:rPr>
        <w:t>Pasa el problema</w:t>
      </w:r>
    </w:p>
    <w:p w:rsidR="00F7053E" w:rsidRDefault="00F7053E" w:rsidP="00F7053E">
      <w:pPr>
        <w:spacing w:after="0" w:line="240" w:lineRule="auto"/>
        <w:jc w:val="center"/>
        <w:rPr>
          <w:rFonts w:ascii="Arial" w:hAnsi="Arial" w:cs="Arial"/>
          <w:b/>
          <w:color w:val="0070C0"/>
          <w:sz w:val="28"/>
          <w:szCs w:val="28"/>
        </w:rPr>
      </w:pPr>
    </w:p>
    <w:tbl>
      <w:tblPr>
        <w:tblStyle w:val="Tablaconcuadrcula"/>
        <w:tblW w:w="0" w:type="auto"/>
        <w:tblInd w:w="2093" w:type="dxa"/>
        <w:tblLook w:val="04A0"/>
      </w:tblPr>
      <w:tblGrid>
        <w:gridCol w:w="6946"/>
      </w:tblGrid>
      <w:tr w:rsidR="00F7053E" w:rsidTr="00F7053E">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53E" w:rsidRDefault="00F7053E"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F7053E" w:rsidRDefault="00F7053E"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F7053E" w:rsidRDefault="00F7053E"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F7053E" w:rsidRDefault="00F7053E" w:rsidP="00F7053E">
      <w:pPr>
        <w:spacing w:after="0" w:line="240" w:lineRule="auto"/>
        <w:jc w:val="center"/>
        <w:rPr>
          <w:rFonts w:ascii="Arial" w:hAnsi="Arial" w:cs="Arial"/>
          <w:b/>
          <w:color w:val="0070C0"/>
          <w:sz w:val="28"/>
          <w:szCs w:val="28"/>
        </w:rPr>
      </w:pPr>
    </w:p>
    <w:p w:rsidR="00087288" w:rsidRPr="00087288" w:rsidRDefault="00087288" w:rsidP="00F7053E">
      <w:pPr>
        <w:spacing w:after="0" w:line="240" w:lineRule="auto"/>
        <w:jc w:val="center"/>
        <w:rPr>
          <w:rFonts w:ascii="Arial" w:hAnsi="Arial" w:cs="Arial"/>
          <w:b/>
        </w:rPr>
      </w:pPr>
    </w:p>
    <w:p w:rsidR="00087288" w:rsidRPr="00087288" w:rsidRDefault="00087288" w:rsidP="00087288">
      <w:pPr>
        <w:spacing w:after="0" w:line="240" w:lineRule="auto"/>
        <w:jc w:val="center"/>
        <w:rPr>
          <w:rFonts w:ascii="Arial" w:hAnsi="Arial" w:cs="Arial"/>
          <w:b/>
          <w:color w:val="0070C0"/>
          <w:sz w:val="28"/>
          <w:szCs w:val="28"/>
        </w:rPr>
      </w:pPr>
      <w:r w:rsidRPr="00087288">
        <w:rPr>
          <w:rFonts w:ascii="Arial" w:hAnsi="Arial" w:cs="Arial"/>
          <w:b/>
          <w:color w:val="0070C0"/>
          <w:sz w:val="28"/>
          <w:szCs w:val="28"/>
        </w:rPr>
        <w:t>Características</w:t>
      </w:r>
    </w:p>
    <w:p w:rsidR="00087288" w:rsidRPr="00087288" w:rsidRDefault="00087288" w:rsidP="00087288">
      <w:pPr>
        <w:spacing w:after="0" w:line="240" w:lineRule="auto"/>
        <w:jc w:val="center"/>
        <w:rPr>
          <w:rFonts w:ascii="Arial" w:hAnsi="Arial" w:cs="Arial"/>
          <w:b/>
          <w:color w:val="0070C0"/>
          <w:sz w:val="28"/>
          <w:szCs w:val="28"/>
        </w:rPr>
      </w:pPr>
      <w:r w:rsidRPr="00087288">
        <w:rPr>
          <w:rFonts w:ascii="Arial" w:hAnsi="Arial" w:cs="Arial"/>
          <w:b/>
          <w:color w:val="0070C0"/>
          <w:sz w:val="28"/>
          <w:szCs w:val="28"/>
        </w:rPr>
        <w:t>Tamaño del grupo</w:t>
      </w:r>
      <w:r>
        <w:rPr>
          <w:rFonts w:ascii="Arial" w:hAnsi="Arial" w:cs="Arial"/>
          <w:b/>
          <w:color w:val="0070C0"/>
          <w:sz w:val="28"/>
          <w:szCs w:val="28"/>
        </w:rPr>
        <w:t>.</w:t>
      </w:r>
      <w:r w:rsidRPr="00087288">
        <w:rPr>
          <w:rFonts w:ascii="Arial" w:hAnsi="Arial" w:cs="Arial"/>
          <w:b/>
          <w:color w:val="0070C0"/>
          <w:sz w:val="28"/>
          <w:szCs w:val="28"/>
        </w:rPr>
        <w:t xml:space="preserve"> 2-4</w:t>
      </w:r>
    </w:p>
    <w:p w:rsidR="00087288" w:rsidRPr="00087288" w:rsidRDefault="00087288" w:rsidP="00087288">
      <w:pPr>
        <w:spacing w:after="0" w:line="240" w:lineRule="auto"/>
        <w:jc w:val="center"/>
        <w:rPr>
          <w:rFonts w:ascii="Arial" w:hAnsi="Arial" w:cs="Arial"/>
          <w:b/>
          <w:color w:val="0070C0"/>
          <w:sz w:val="28"/>
          <w:szCs w:val="28"/>
        </w:rPr>
      </w:pPr>
      <w:r w:rsidRPr="00087288">
        <w:rPr>
          <w:rFonts w:ascii="Arial" w:hAnsi="Arial" w:cs="Arial"/>
          <w:b/>
          <w:color w:val="0070C0"/>
          <w:sz w:val="28"/>
          <w:szCs w:val="28"/>
        </w:rPr>
        <w:t>Tiempo de trabajo</w:t>
      </w:r>
      <w:r>
        <w:rPr>
          <w:rFonts w:ascii="Arial" w:hAnsi="Arial" w:cs="Arial"/>
          <w:b/>
          <w:color w:val="0070C0"/>
          <w:sz w:val="28"/>
          <w:szCs w:val="28"/>
        </w:rPr>
        <w:t>.</w:t>
      </w:r>
      <w:r w:rsidRPr="00087288">
        <w:rPr>
          <w:rFonts w:ascii="Arial" w:hAnsi="Arial" w:cs="Arial"/>
          <w:b/>
          <w:color w:val="0070C0"/>
          <w:sz w:val="28"/>
          <w:szCs w:val="28"/>
        </w:rPr>
        <w:t xml:space="preserve"> 30-45 MINUTOS '</w:t>
      </w:r>
    </w:p>
    <w:p w:rsidR="00087288" w:rsidRPr="00087288" w:rsidRDefault="00087288" w:rsidP="00087288">
      <w:pPr>
        <w:spacing w:after="0" w:line="240" w:lineRule="auto"/>
        <w:jc w:val="center"/>
        <w:rPr>
          <w:rFonts w:ascii="Arial" w:hAnsi="Arial" w:cs="Arial"/>
          <w:b/>
          <w:color w:val="0070C0"/>
          <w:sz w:val="28"/>
          <w:szCs w:val="28"/>
        </w:rPr>
      </w:pPr>
      <w:r w:rsidRPr="00087288">
        <w:rPr>
          <w:rFonts w:ascii="Arial" w:hAnsi="Arial" w:cs="Arial"/>
          <w:b/>
          <w:color w:val="0070C0"/>
          <w:sz w:val="28"/>
          <w:szCs w:val="28"/>
        </w:rPr>
        <w:t>Duración de los grupos</w:t>
      </w:r>
      <w:r>
        <w:rPr>
          <w:rFonts w:ascii="Arial" w:hAnsi="Arial" w:cs="Arial"/>
          <w:b/>
          <w:color w:val="0070C0"/>
          <w:sz w:val="28"/>
          <w:szCs w:val="28"/>
        </w:rPr>
        <w:t>.</w:t>
      </w:r>
      <w:r w:rsidRPr="00087288">
        <w:rPr>
          <w:rFonts w:ascii="Arial" w:hAnsi="Arial" w:cs="Arial"/>
          <w:b/>
          <w:color w:val="0070C0"/>
          <w:sz w:val="28"/>
          <w:szCs w:val="28"/>
        </w:rPr>
        <w:t xml:space="preserve"> UNA CLASE O SESION</w:t>
      </w:r>
    </w:p>
    <w:p w:rsidR="00087288" w:rsidRPr="00087288" w:rsidRDefault="00087288" w:rsidP="00087288">
      <w:pPr>
        <w:spacing w:after="0" w:line="240" w:lineRule="auto"/>
        <w:jc w:val="center"/>
        <w:rPr>
          <w:rFonts w:ascii="Arial" w:hAnsi="Arial" w:cs="Arial"/>
          <w:b/>
        </w:rPr>
      </w:pPr>
      <w:r w:rsidRPr="00087288">
        <w:rPr>
          <w:rFonts w:ascii="Arial" w:hAnsi="Arial" w:cs="Arial"/>
          <w:b/>
          <w:color w:val="0070C0"/>
          <w:sz w:val="28"/>
          <w:szCs w:val="28"/>
        </w:rPr>
        <w:t>Aplicación en Internet</w:t>
      </w:r>
      <w:r>
        <w:rPr>
          <w:rFonts w:ascii="Arial" w:hAnsi="Arial" w:cs="Arial"/>
          <w:b/>
          <w:color w:val="0070C0"/>
          <w:sz w:val="28"/>
          <w:szCs w:val="28"/>
        </w:rPr>
        <w:t>.</w:t>
      </w:r>
      <w:r w:rsidRPr="00087288">
        <w:rPr>
          <w:rFonts w:ascii="Arial" w:hAnsi="Arial" w:cs="Arial"/>
          <w:b/>
          <w:color w:val="0070C0"/>
          <w:sz w:val="28"/>
          <w:szCs w:val="28"/>
        </w:rPr>
        <w:t xml:space="preserve"> MODERADA</w:t>
      </w:r>
      <w:r w:rsidRPr="00087288">
        <w:rPr>
          <w:rFonts w:ascii="Arial" w:hAnsi="Arial" w:cs="Arial"/>
          <w:b/>
        </w:rPr>
        <w:t xml:space="preserve"> I</w:t>
      </w:r>
    </w:p>
    <w:p w:rsidR="00087288" w:rsidRPr="00087288" w:rsidRDefault="00087288" w:rsidP="00087288">
      <w:pPr>
        <w:spacing w:after="0" w:line="240" w:lineRule="auto"/>
        <w:jc w:val="both"/>
        <w:rPr>
          <w:rFonts w:ascii="Arial" w:hAnsi="Arial" w:cs="Arial"/>
          <w:b/>
        </w:rPr>
      </w:pPr>
      <w:r w:rsidRPr="00087288">
        <w:rPr>
          <w:rFonts w:ascii="Arial" w:hAnsi="Arial" w:cs="Arial"/>
          <w:b/>
        </w:rPr>
        <w:t xml:space="preserve"> </w:t>
      </w:r>
    </w:p>
    <w:p w:rsidR="00087288" w:rsidRDefault="00087288" w:rsidP="00087288">
      <w:pPr>
        <w:spacing w:after="0" w:line="240" w:lineRule="auto"/>
        <w:jc w:val="both"/>
        <w:rPr>
          <w:rFonts w:ascii="Arial" w:hAnsi="Arial" w:cs="Arial"/>
          <w:b/>
          <w:color w:val="FF0000"/>
          <w:sz w:val="28"/>
          <w:szCs w:val="28"/>
        </w:rPr>
      </w:pPr>
      <w:r w:rsidRPr="00087288">
        <w:rPr>
          <w:rFonts w:ascii="Arial" w:hAnsi="Arial" w:cs="Arial"/>
          <w:b/>
          <w:color w:val="FF0000"/>
          <w:sz w:val="28"/>
          <w:szCs w:val="28"/>
        </w:rPr>
        <w:t>Descripción y finalidad</w:t>
      </w:r>
    </w:p>
    <w:p w:rsidR="00087288" w:rsidRPr="00087288" w:rsidRDefault="00087288" w:rsidP="00087288">
      <w:pPr>
        <w:spacing w:after="0" w:line="240" w:lineRule="auto"/>
        <w:jc w:val="both"/>
        <w:rPr>
          <w:rFonts w:ascii="Arial" w:hAnsi="Arial" w:cs="Arial"/>
          <w:b/>
          <w:color w:val="FF0000"/>
          <w:sz w:val="28"/>
          <w:szCs w:val="28"/>
        </w:rPr>
      </w:pP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Cada grupo recibe un problema, trata de resolverlo y después pasa el problema resuelto al grupo</w:t>
      </w:r>
    </w:p>
    <w:p w:rsidR="00087288" w:rsidRPr="00087288" w:rsidRDefault="00087288" w:rsidP="00087288">
      <w:pPr>
        <w:spacing w:after="0" w:line="240" w:lineRule="auto"/>
        <w:jc w:val="both"/>
        <w:rPr>
          <w:rFonts w:ascii="Arial" w:hAnsi="Arial" w:cs="Arial"/>
          <w:b/>
        </w:rPr>
      </w:pPr>
      <w:r w:rsidRPr="00087288">
        <w:rPr>
          <w:rFonts w:ascii="Arial" w:hAnsi="Arial" w:cs="Arial"/>
          <w:b/>
        </w:rPr>
        <w:t>siguiente. Sin mirar la solución del grupo anterior, el grupo siguiente trabaja para resolverlo. De</w:t>
      </w:r>
      <w:r w:rsidRPr="00087288">
        <w:rPr>
          <w:rFonts w:ascii="Arial" w:hAnsi="Arial" w:cs="Arial"/>
          <w:b/>
        </w:rPr>
        <w:t>s</w:t>
      </w:r>
      <w:r w:rsidRPr="00087288">
        <w:rPr>
          <w:rFonts w:ascii="Arial" w:hAnsi="Arial" w:cs="Arial"/>
          <w:b/>
        </w:rPr>
        <w:t>pués de los</w:t>
      </w:r>
      <w:r>
        <w:rPr>
          <w:rFonts w:ascii="Arial" w:hAnsi="Arial" w:cs="Arial"/>
          <w:b/>
        </w:rPr>
        <w:t xml:space="preserve"> </w:t>
      </w:r>
      <w:r w:rsidRPr="00087288">
        <w:rPr>
          <w:rFonts w:ascii="Arial" w:hAnsi="Arial" w:cs="Arial"/>
          <w:b/>
        </w:rPr>
        <w:t>pasos que parezcan convenientes, en el Último, los grupos analizan, evalúan y sintet</w:t>
      </w:r>
      <w:r w:rsidRPr="00087288">
        <w:rPr>
          <w:rFonts w:ascii="Arial" w:hAnsi="Arial" w:cs="Arial"/>
          <w:b/>
        </w:rPr>
        <w:t>i</w:t>
      </w:r>
      <w:r w:rsidRPr="00087288">
        <w:rPr>
          <w:rFonts w:ascii="Arial" w:hAnsi="Arial" w:cs="Arial"/>
          <w:b/>
        </w:rPr>
        <w:t>zan las respuestas al</w:t>
      </w:r>
      <w:r>
        <w:rPr>
          <w:rFonts w:ascii="Arial" w:hAnsi="Arial" w:cs="Arial"/>
          <w:b/>
        </w:rPr>
        <w:t xml:space="preserve"> </w:t>
      </w:r>
      <w:r w:rsidRPr="00087288">
        <w:rPr>
          <w:rFonts w:ascii="Arial" w:hAnsi="Arial" w:cs="Arial"/>
          <w:b/>
        </w:rPr>
        <w:t>problema recibido e informan a la clase de la mejor solución. Así, Pasa el problema comprende dos fases</w:t>
      </w:r>
      <w:r>
        <w:rPr>
          <w:rFonts w:ascii="Arial" w:hAnsi="Arial" w:cs="Arial"/>
          <w:b/>
        </w:rPr>
        <w:t xml:space="preserve"> </w:t>
      </w:r>
      <w:r w:rsidRPr="00087288">
        <w:rPr>
          <w:rFonts w:ascii="Arial" w:hAnsi="Arial" w:cs="Arial"/>
          <w:b/>
        </w:rPr>
        <w:t xml:space="preserve">de actividad: resolver problemas y evaluar soluciones. La finalidad </w:t>
      </w:r>
      <w:proofErr w:type="spellStart"/>
      <w:r w:rsidRPr="00087288">
        <w:rPr>
          <w:rFonts w:ascii="Arial" w:hAnsi="Arial" w:cs="Arial"/>
          <w:b/>
        </w:rPr>
        <w:t>dela</w:t>
      </w:r>
      <w:proofErr w:type="spellEnd"/>
      <w:r w:rsidRPr="00087288">
        <w:rPr>
          <w:rFonts w:ascii="Arial" w:hAnsi="Arial" w:cs="Arial"/>
          <w:b/>
        </w:rPr>
        <w:t xml:space="preserve"> primera fase es dar oportunidad a</w:t>
      </w:r>
      <w:r>
        <w:rPr>
          <w:rFonts w:ascii="Arial" w:hAnsi="Arial" w:cs="Arial"/>
          <w:b/>
        </w:rPr>
        <w:t xml:space="preserve"> </w:t>
      </w:r>
      <w:r w:rsidRPr="00087288">
        <w:rPr>
          <w:rFonts w:ascii="Arial" w:hAnsi="Arial" w:cs="Arial"/>
          <w:b/>
        </w:rPr>
        <w:t>los estudiantes de practicar juntos y de aprender de los compañeros las competencias de pensamiento</w:t>
      </w:r>
      <w:r>
        <w:rPr>
          <w:rFonts w:ascii="Arial" w:hAnsi="Arial" w:cs="Arial"/>
          <w:b/>
        </w:rPr>
        <w:t xml:space="preserve"> </w:t>
      </w:r>
      <w:r w:rsidRPr="00087288">
        <w:rPr>
          <w:rFonts w:ascii="Arial" w:hAnsi="Arial" w:cs="Arial"/>
          <w:b/>
        </w:rPr>
        <w:t>necesarias para una resolución eficaz de los pr</w:t>
      </w:r>
      <w:r w:rsidRPr="00087288">
        <w:rPr>
          <w:rFonts w:ascii="Arial" w:hAnsi="Arial" w:cs="Arial"/>
          <w:b/>
        </w:rPr>
        <w:t>o</w:t>
      </w:r>
      <w:r w:rsidRPr="00087288">
        <w:rPr>
          <w:rFonts w:ascii="Arial" w:hAnsi="Arial" w:cs="Arial"/>
          <w:b/>
        </w:rPr>
        <w:t>blemas. La finalidad de la segunda fase consiste en ayudar a los alumnos a aprender a comparar y discriminar entre múltiples soluciones.</w:t>
      </w:r>
    </w:p>
    <w:p w:rsidR="00087288" w:rsidRDefault="00087288" w:rsidP="00087288">
      <w:pPr>
        <w:spacing w:after="0" w:line="240" w:lineRule="auto"/>
        <w:jc w:val="both"/>
        <w:rPr>
          <w:rFonts w:ascii="Arial" w:hAnsi="Arial" w:cs="Arial"/>
          <w:b/>
        </w:rPr>
      </w:pPr>
    </w:p>
    <w:p w:rsidR="00087288" w:rsidRPr="00087288" w:rsidRDefault="00087288" w:rsidP="00087288">
      <w:pPr>
        <w:spacing w:after="0" w:line="240" w:lineRule="auto"/>
        <w:jc w:val="both"/>
        <w:rPr>
          <w:rFonts w:ascii="Arial" w:hAnsi="Arial" w:cs="Arial"/>
          <w:b/>
          <w:color w:val="FF0000"/>
          <w:sz w:val="28"/>
          <w:szCs w:val="28"/>
        </w:rPr>
      </w:pPr>
      <w:r w:rsidRPr="00087288">
        <w:rPr>
          <w:rFonts w:ascii="Arial" w:hAnsi="Arial" w:cs="Arial"/>
          <w:b/>
          <w:color w:val="FF0000"/>
          <w:sz w:val="28"/>
          <w:szCs w:val="28"/>
        </w:rPr>
        <w:t>Preparación</w:t>
      </w:r>
    </w:p>
    <w:p w:rsidR="00087288" w:rsidRDefault="00087288" w:rsidP="00087288">
      <w:pPr>
        <w:spacing w:after="0" w:line="240" w:lineRule="auto"/>
        <w:jc w:val="both"/>
        <w:rPr>
          <w:rFonts w:ascii="Arial" w:hAnsi="Arial" w:cs="Arial"/>
          <w:b/>
        </w:rPr>
      </w:pP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Determine el número de problemas que necesite con el fin de que todos los grupos trabajen s</w:t>
      </w:r>
      <w:r w:rsidRPr="00087288">
        <w:rPr>
          <w:rFonts w:ascii="Arial" w:hAnsi="Arial" w:cs="Arial"/>
          <w:b/>
        </w:rPr>
        <w:t>i</w:t>
      </w:r>
      <w:r w:rsidRPr="00087288">
        <w:rPr>
          <w:rFonts w:ascii="Arial" w:hAnsi="Arial" w:cs="Arial"/>
          <w:b/>
        </w:rPr>
        <w:t>multáneamente. Decida cómo presentar el problema. Considere la posibilidad de unir cada probl</w:t>
      </w:r>
      <w:r w:rsidRPr="00087288">
        <w:rPr>
          <w:rFonts w:ascii="Arial" w:hAnsi="Arial" w:cs="Arial"/>
          <w:b/>
        </w:rPr>
        <w:t>e</w:t>
      </w:r>
      <w:r w:rsidRPr="00087288">
        <w:rPr>
          <w:rFonts w:ascii="Arial" w:hAnsi="Arial" w:cs="Arial"/>
          <w:b/>
        </w:rPr>
        <w:t>ma a la parte</w:t>
      </w:r>
      <w:r>
        <w:rPr>
          <w:rFonts w:ascii="Arial" w:hAnsi="Arial" w:cs="Arial"/>
          <w:b/>
        </w:rPr>
        <w:t xml:space="preserve"> </w:t>
      </w:r>
      <w:r w:rsidRPr="00087288">
        <w:rPr>
          <w:rFonts w:ascii="Arial" w:hAnsi="Arial" w:cs="Arial"/>
          <w:b/>
        </w:rPr>
        <w:t>exterior de una carpeta o un sobre en el que los grupos puedan introducir sus sol</w:t>
      </w:r>
      <w:r w:rsidRPr="00087288">
        <w:rPr>
          <w:rFonts w:ascii="Arial" w:hAnsi="Arial" w:cs="Arial"/>
          <w:b/>
        </w:rPr>
        <w:t>u</w:t>
      </w:r>
      <w:r w:rsidRPr="00087288">
        <w:rPr>
          <w:rFonts w:ascii="Arial" w:hAnsi="Arial" w:cs="Arial"/>
          <w:b/>
        </w:rPr>
        <w:t>ciones. Piense también</w:t>
      </w:r>
      <w:r>
        <w:rPr>
          <w:rFonts w:ascii="Arial" w:hAnsi="Arial" w:cs="Arial"/>
          <w:b/>
        </w:rPr>
        <w:t xml:space="preserve"> </w:t>
      </w:r>
      <w:r w:rsidRPr="00087288">
        <w:rPr>
          <w:rFonts w:ascii="Arial" w:hAnsi="Arial" w:cs="Arial"/>
          <w:b/>
        </w:rPr>
        <w:t>con detenimiento las instrucciones relativas a los límites de tiempo y al o</w:t>
      </w:r>
      <w:r w:rsidRPr="00087288">
        <w:rPr>
          <w:rFonts w:ascii="Arial" w:hAnsi="Arial" w:cs="Arial"/>
          <w:b/>
        </w:rPr>
        <w:t>r</w:t>
      </w:r>
      <w:r w:rsidRPr="00087288">
        <w:rPr>
          <w:rFonts w:ascii="Arial" w:hAnsi="Arial" w:cs="Arial"/>
          <w:b/>
        </w:rPr>
        <w:t>den en que los estudiantes deban</w:t>
      </w:r>
      <w:r>
        <w:rPr>
          <w:rFonts w:ascii="Arial" w:hAnsi="Arial" w:cs="Arial"/>
          <w:b/>
        </w:rPr>
        <w:t xml:space="preserve"> </w:t>
      </w:r>
      <w:r w:rsidRPr="00087288">
        <w:rPr>
          <w:rFonts w:ascii="Arial" w:hAnsi="Arial" w:cs="Arial"/>
          <w:b/>
        </w:rPr>
        <w:t>hacer circular el problema (por ejemplo, en el sentido de las ag</w:t>
      </w:r>
      <w:r w:rsidRPr="00087288">
        <w:rPr>
          <w:rFonts w:ascii="Arial" w:hAnsi="Arial" w:cs="Arial"/>
          <w:b/>
        </w:rPr>
        <w:t>u</w:t>
      </w:r>
      <w:r w:rsidRPr="00087288">
        <w:rPr>
          <w:rFonts w:ascii="Arial" w:hAnsi="Arial" w:cs="Arial"/>
          <w:b/>
        </w:rPr>
        <w:t>jas del reloj). La claridad con los alumnos</w:t>
      </w:r>
      <w:r>
        <w:rPr>
          <w:rFonts w:ascii="Arial" w:hAnsi="Arial" w:cs="Arial"/>
          <w:b/>
        </w:rPr>
        <w:t xml:space="preserve"> </w:t>
      </w:r>
      <w:r w:rsidRPr="00087288">
        <w:rPr>
          <w:rFonts w:ascii="Arial" w:hAnsi="Arial" w:cs="Arial"/>
          <w:b/>
        </w:rPr>
        <w:t>puede ayudar a reducirla confusión. `</w:t>
      </w:r>
    </w:p>
    <w:p w:rsidR="00087288" w:rsidRDefault="00087288" w:rsidP="00087288">
      <w:pPr>
        <w:spacing w:after="0" w:line="240" w:lineRule="auto"/>
        <w:jc w:val="both"/>
        <w:rPr>
          <w:rFonts w:ascii="Arial" w:hAnsi="Arial" w:cs="Arial"/>
          <w:b/>
        </w:rPr>
      </w:pPr>
    </w:p>
    <w:p w:rsidR="00087288" w:rsidRPr="00087288" w:rsidRDefault="00087288" w:rsidP="00087288">
      <w:pPr>
        <w:spacing w:after="0" w:line="240" w:lineRule="auto"/>
        <w:jc w:val="both"/>
        <w:rPr>
          <w:rFonts w:ascii="Arial" w:hAnsi="Arial" w:cs="Arial"/>
          <w:b/>
          <w:color w:val="FF0000"/>
          <w:sz w:val="28"/>
          <w:szCs w:val="28"/>
        </w:rPr>
      </w:pPr>
      <w:r w:rsidRPr="00087288">
        <w:rPr>
          <w:rFonts w:ascii="Arial" w:hAnsi="Arial" w:cs="Arial"/>
          <w:b/>
          <w:color w:val="FF0000"/>
          <w:sz w:val="28"/>
          <w:szCs w:val="28"/>
        </w:rPr>
        <w:t>Procedimiento</w:t>
      </w:r>
    </w:p>
    <w:p w:rsidR="00087288" w:rsidRDefault="00087288" w:rsidP="00087288">
      <w:pPr>
        <w:spacing w:after="0" w:line="240" w:lineRule="auto"/>
        <w:jc w:val="both"/>
        <w:rPr>
          <w:rFonts w:ascii="Arial" w:hAnsi="Arial" w:cs="Arial"/>
          <w:b/>
        </w:rPr>
      </w:pPr>
    </w:p>
    <w:p w:rsidR="00087288" w:rsidRPr="00087288" w:rsidRDefault="00087288" w:rsidP="00087288">
      <w:pPr>
        <w:spacing w:after="0" w:line="240" w:lineRule="auto"/>
        <w:jc w:val="both"/>
        <w:rPr>
          <w:rFonts w:ascii="Arial" w:hAnsi="Arial" w:cs="Arial"/>
          <w:b/>
        </w:rPr>
      </w:pPr>
      <w:r>
        <w:rPr>
          <w:rFonts w:ascii="Arial" w:hAnsi="Arial" w:cs="Arial"/>
          <w:b/>
        </w:rPr>
        <w:t xml:space="preserve">   1. Forme grupos de entre dos y c</w:t>
      </w:r>
      <w:r w:rsidRPr="00087288">
        <w:rPr>
          <w:rFonts w:ascii="Arial" w:hAnsi="Arial" w:cs="Arial"/>
          <w:b/>
        </w:rPr>
        <w:t>uatro estudiantes y dedique el tiempo necesario para describir la</w:t>
      </w:r>
      <w:r>
        <w:rPr>
          <w:rFonts w:ascii="Arial" w:hAnsi="Arial" w:cs="Arial"/>
          <w:b/>
        </w:rPr>
        <w:t xml:space="preserve"> </w:t>
      </w:r>
      <w:r w:rsidRPr="00087288">
        <w:rPr>
          <w:rFonts w:ascii="Arial" w:hAnsi="Arial" w:cs="Arial"/>
          <w:b/>
        </w:rPr>
        <w:t>a</w:t>
      </w:r>
      <w:r>
        <w:rPr>
          <w:rFonts w:ascii="Arial" w:hAnsi="Arial" w:cs="Arial"/>
          <w:b/>
        </w:rPr>
        <w:t>c</w:t>
      </w:r>
      <w:r w:rsidRPr="00087288">
        <w:rPr>
          <w:rFonts w:ascii="Arial" w:hAnsi="Arial" w:cs="Arial"/>
          <w:b/>
        </w:rPr>
        <w:t>tividad, dar instrucciones y responder a preguntas.</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2. Distribuya un problema diferente a cada grupo, pidiendo a cada uno que comente el problema, desarrolle las posibles soluciones, escoja la mejor, anote su respuesta y la introduzca en la Carp</w:t>
      </w:r>
      <w:r w:rsidRPr="00087288">
        <w:rPr>
          <w:rFonts w:ascii="Arial" w:hAnsi="Arial" w:cs="Arial"/>
          <w:b/>
        </w:rPr>
        <w:t>e</w:t>
      </w:r>
      <w:r w:rsidRPr="00087288">
        <w:rPr>
          <w:rFonts w:ascii="Arial" w:hAnsi="Arial" w:cs="Arial"/>
          <w:b/>
        </w:rPr>
        <w:t>ta o</w:t>
      </w:r>
      <w:r>
        <w:rPr>
          <w:rFonts w:ascii="Arial" w:hAnsi="Arial" w:cs="Arial"/>
          <w:b/>
        </w:rPr>
        <w:t xml:space="preserve"> </w:t>
      </w:r>
      <w:r w:rsidRPr="00087288">
        <w:rPr>
          <w:rFonts w:ascii="Arial" w:hAnsi="Arial" w:cs="Arial"/>
          <w:b/>
        </w:rPr>
        <w:t>sobre.</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 xml:space="preserve">3. Señale el límite de tiempo y diga a los equipos que pasen el problema al grupo siguiente; cada grupo recibe una nueva carpeta </w:t>
      </w:r>
      <w:r>
        <w:rPr>
          <w:rFonts w:ascii="Arial" w:hAnsi="Arial" w:cs="Arial"/>
          <w:b/>
        </w:rPr>
        <w:t>o</w:t>
      </w:r>
      <w:r w:rsidRPr="00087288">
        <w:rPr>
          <w:rFonts w:ascii="Arial" w:hAnsi="Arial" w:cs="Arial"/>
          <w:b/>
        </w:rPr>
        <w:t xml:space="preserve"> sobre.</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4. Tras recibir los nuevos problemas, los estudiantes vuelven a exponer una tormenta de ideas de res</w:t>
      </w:r>
      <w:r>
        <w:rPr>
          <w:rFonts w:ascii="Arial" w:hAnsi="Arial" w:cs="Arial"/>
          <w:b/>
        </w:rPr>
        <w:t xml:space="preserve"> </w:t>
      </w:r>
      <w:r w:rsidRPr="00087288">
        <w:rPr>
          <w:rFonts w:ascii="Arial" w:hAnsi="Arial" w:cs="Arial"/>
          <w:b/>
        </w:rPr>
        <w:t>puesta y anotan los resultados hasta que reciben la indicación de que ha transcurrido el tie</w:t>
      </w:r>
      <w:r w:rsidRPr="00087288">
        <w:rPr>
          <w:rFonts w:ascii="Arial" w:hAnsi="Arial" w:cs="Arial"/>
          <w:b/>
        </w:rPr>
        <w:t>m</w:t>
      </w:r>
      <w:r w:rsidRPr="00087288">
        <w:rPr>
          <w:rFonts w:ascii="Arial" w:hAnsi="Arial" w:cs="Arial"/>
          <w:b/>
        </w:rPr>
        <w:t>po,</w:t>
      </w:r>
      <w:r>
        <w:rPr>
          <w:rFonts w:ascii="Arial" w:hAnsi="Arial" w:cs="Arial"/>
          <w:b/>
        </w:rPr>
        <w:t xml:space="preserve"> </w:t>
      </w:r>
      <w:r w:rsidRPr="00087288">
        <w:rPr>
          <w:rFonts w:ascii="Arial" w:hAnsi="Arial" w:cs="Arial"/>
          <w:b/>
        </w:rPr>
        <w:t>entonces pasan de nuevo el problema al siguiente grupo.</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5. Repita el proceso tantas veces como sea conveniente y adecuado al problema.</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6. Los estudiantes del Último grupo revisan las respuestas al problema, analizan, evalúan y sint</w:t>
      </w:r>
      <w:r w:rsidRPr="00087288">
        <w:rPr>
          <w:rFonts w:ascii="Arial" w:hAnsi="Arial" w:cs="Arial"/>
          <w:b/>
        </w:rPr>
        <w:t>e</w:t>
      </w:r>
      <w:r w:rsidRPr="00087288">
        <w:rPr>
          <w:rFonts w:ascii="Arial" w:hAnsi="Arial" w:cs="Arial"/>
          <w:b/>
        </w:rPr>
        <w:t>tizan</w:t>
      </w:r>
      <w:r>
        <w:rPr>
          <w:rFonts w:ascii="Arial" w:hAnsi="Arial" w:cs="Arial"/>
          <w:b/>
        </w:rPr>
        <w:t xml:space="preserve"> </w:t>
      </w:r>
      <w:r w:rsidRPr="00087288">
        <w:rPr>
          <w:rFonts w:ascii="Arial" w:hAnsi="Arial" w:cs="Arial"/>
          <w:b/>
        </w:rPr>
        <w:t>la información, añadiendo la que deseen.</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 xml:space="preserve">7. La actividad Concluye cuando los equipos informan sobre las respuestas contenidas en </w:t>
      </w:r>
      <w:proofErr w:type="spellStart"/>
      <w:r w:rsidRPr="00087288">
        <w:rPr>
          <w:rFonts w:ascii="Arial" w:hAnsi="Arial" w:cs="Arial"/>
          <w:b/>
        </w:rPr>
        <w:t>Ia</w:t>
      </w:r>
      <w:proofErr w:type="spellEnd"/>
      <w:r w:rsidRPr="00087288">
        <w:rPr>
          <w:rFonts w:ascii="Arial" w:hAnsi="Arial" w:cs="Arial"/>
          <w:b/>
        </w:rPr>
        <w:t xml:space="preserve"> Ca</w:t>
      </w:r>
      <w:r w:rsidRPr="00087288">
        <w:rPr>
          <w:rFonts w:ascii="Arial" w:hAnsi="Arial" w:cs="Arial"/>
          <w:b/>
        </w:rPr>
        <w:t>r</w:t>
      </w:r>
      <w:r w:rsidRPr="00087288">
        <w:rPr>
          <w:rFonts w:ascii="Arial" w:hAnsi="Arial" w:cs="Arial"/>
          <w:b/>
        </w:rPr>
        <w:t>peta</w:t>
      </w:r>
      <w:r>
        <w:rPr>
          <w:rFonts w:ascii="Arial" w:hAnsi="Arial" w:cs="Arial"/>
          <w:b/>
        </w:rPr>
        <w:t xml:space="preserve"> </w:t>
      </w:r>
      <w:r w:rsidRPr="00087288">
        <w:rPr>
          <w:rFonts w:ascii="Arial" w:hAnsi="Arial" w:cs="Arial"/>
          <w:b/>
        </w:rPr>
        <w:t>que han evaluado. Cuando los grupos hubiesen informado, añada aquellos aspectos que hayan</w:t>
      </w:r>
      <w:r>
        <w:rPr>
          <w:rFonts w:ascii="Arial" w:hAnsi="Arial" w:cs="Arial"/>
          <w:b/>
        </w:rPr>
        <w:t xml:space="preserve"> </w:t>
      </w:r>
      <w:r w:rsidRPr="00087288">
        <w:rPr>
          <w:rFonts w:ascii="Arial" w:hAnsi="Arial" w:cs="Arial"/>
          <w:b/>
        </w:rPr>
        <w:t xml:space="preserve">pasado por alto los grupos y refuerce </w:t>
      </w:r>
      <w:proofErr w:type="spellStart"/>
      <w:r w:rsidRPr="00087288">
        <w:rPr>
          <w:rFonts w:ascii="Arial" w:hAnsi="Arial" w:cs="Arial"/>
          <w:b/>
        </w:rPr>
        <w:t>ios</w:t>
      </w:r>
      <w:proofErr w:type="spellEnd"/>
      <w:r w:rsidRPr="00087288">
        <w:rPr>
          <w:rFonts w:ascii="Arial" w:hAnsi="Arial" w:cs="Arial"/>
          <w:b/>
        </w:rPr>
        <w:t xml:space="preserve"> procedimientos y Soluciones correctos.</w:t>
      </w:r>
    </w:p>
    <w:p w:rsidR="00087288" w:rsidRDefault="00087288" w:rsidP="00087288">
      <w:pPr>
        <w:spacing w:after="0" w:line="240" w:lineRule="auto"/>
        <w:jc w:val="both"/>
        <w:rPr>
          <w:rFonts w:ascii="Arial" w:hAnsi="Arial" w:cs="Arial"/>
          <w:b/>
        </w:rPr>
      </w:pPr>
    </w:p>
    <w:p w:rsidR="00F7053E" w:rsidRDefault="00F7053E" w:rsidP="00087288">
      <w:pPr>
        <w:spacing w:after="0" w:line="240" w:lineRule="auto"/>
        <w:jc w:val="both"/>
        <w:rPr>
          <w:rFonts w:ascii="Arial" w:hAnsi="Arial" w:cs="Arial"/>
          <w:b/>
          <w:color w:val="FF0000"/>
          <w:sz w:val="28"/>
          <w:szCs w:val="28"/>
        </w:rPr>
      </w:pPr>
    </w:p>
    <w:p w:rsidR="00F7053E" w:rsidRDefault="00F7053E" w:rsidP="00087288">
      <w:pPr>
        <w:spacing w:after="0" w:line="240" w:lineRule="auto"/>
        <w:jc w:val="both"/>
        <w:rPr>
          <w:rFonts w:ascii="Arial" w:hAnsi="Arial" w:cs="Arial"/>
          <w:b/>
          <w:color w:val="FF0000"/>
          <w:sz w:val="28"/>
          <w:szCs w:val="28"/>
        </w:rPr>
      </w:pPr>
    </w:p>
    <w:p w:rsidR="00087288" w:rsidRPr="00087288" w:rsidRDefault="00087288" w:rsidP="00087288">
      <w:pPr>
        <w:spacing w:after="0" w:line="240" w:lineRule="auto"/>
        <w:jc w:val="both"/>
        <w:rPr>
          <w:rFonts w:ascii="Arial" w:hAnsi="Arial" w:cs="Arial"/>
          <w:b/>
          <w:color w:val="FF0000"/>
          <w:sz w:val="28"/>
          <w:szCs w:val="28"/>
        </w:rPr>
      </w:pPr>
      <w:r w:rsidRPr="00087288">
        <w:rPr>
          <w:rFonts w:ascii="Arial" w:hAnsi="Arial" w:cs="Arial"/>
          <w:b/>
          <w:color w:val="FF0000"/>
          <w:sz w:val="28"/>
          <w:szCs w:val="28"/>
        </w:rPr>
        <w:lastRenderedPageBreak/>
        <w:t>Ejemplos</w:t>
      </w:r>
    </w:p>
    <w:p w:rsidR="00087288" w:rsidRDefault="00087288" w:rsidP="00087288">
      <w:pPr>
        <w:spacing w:after="0" w:line="240" w:lineRule="auto"/>
        <w:jc w:val="both"/>
        <w:rPr>
          <w:rFonts w:ascii="Arial" w:hAnsi="Arial" w:cs="Arial"/>
          <w:b/>
        </w:rPr>
      </w:pPr>
    </w:p>
    <w:p w:rsidR="00087288" w:rsidRPr="00087288" w:rsidRDefault="00087288" w:rsidP="00087288">
      <w:pPr>
        <w:spacing w:after="0" w:line="240" w:lineRule="auto"/>
        <w:jc w:val="both"/>
        <w:rPr>
          <w:rFonts w:ascii="Arial" w:hAnsi="Arial" w:cs="Arial"/>
          <w:b/>
          <w:color w:val="0070C0"/>
          <w:sz w:val="28"/>
          <w:szCs w:val="28"/>
        </w:rPr>
      </w:pPr>
      <w:r w:rsidRPr="00087288">
        <w:rPr>
          <w:rFonts w:ascii="Arial" w:hAnsi="Arial" w:cs="Arial"/>
          <w:b/>
          <w:color w:val="0070C0"/>
          <w:sz w:val="28"/>
          <w:szCs w:val="28"/>
        </w:rPr>
        <w:t>Planificación Urbana</w:t>
      </w:r>
    </w:p>
    <w:p w:rsidR="00087288" w:rsidRDefault="00087288" w:rsidP="00087288">
      <w:pPr>
        <w:spacing w:after="0" w:line="240" w:lineRule="auto"/>
        <w:jc w:val="both"/>
        <w:rPr>
          <w:rFonts w:ascii="Arial" w:hAnsi="Arial" w:cs="Arial"/>
          <w:b/>
        </w:rPr>
      </w:pPr>
    </w:p>
    <w:p w:rsid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Esta profesora decidió utilizar Pa</w:t>
      </w:r>
      <w:r>
        <w:rPr>
          <w:rFonts w:ascii="Arial" w:hAnsi="Arial" w:cs="Arial"/>
          <w:b/>
        </w:rPr>
        <w:t xml:space="preserve">so de </w:t>
      </w:r>
      <w:r w:rsidRPr="00087288">
        <w:rPr>
          <w:rFonts w:ascii="Arial" w:hAnsi="Arial" w:cs="Arial"/>
          <w:b/>
        </w:rPr>
        <w:t>problem</w:t>
      </w:r>
      <w:r>
        <w:rPr>
          <w:rFonts w:ascii="Arial" w:hAnsi="Arial" w:cs="Arial"/>
          <w:b/>
        </w:rPr>
        <w:t>as</w:t>
      </w:r>
      <w:r w:rsidRPr="00087288">
        <w:rPr>
          <w:rFonts w:ascii="Arial" w:hAnsi="Arial" w:cs="Arial"/>
          <w:b/>
        </w:rPr>
        <w:t xml:space="preserve"> para que los estudiantes pudieran evaluar las Soluciones de distintos grupos al problema de una reclasificación residencial. Proporcionó a cada grupo un</w:t>
      </w:r>
      <w:r>
        <w:rPr>
          <w:rFonts w:ascii="Arial" w:hAnsi="Arial" w:cs="Arial"/>
          <w:b/>
        </w:rPr>
        <w:t xml:space="preserve"> </w:t>
      </w:r>
      <w:r w:rsidRPr="00087288">
        <w:rPr>
          <w:rFonts w:ascii="Arial" w:hAnsi="Arial" w:cs="Arial"/>
          <w:b/>
        </w:rPr>
        <w:t>sobre que incluía los datos necesarios para resolver el problema y dos fichas de 12,7 X 17,78 cm.</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 xml:space="preserve"> Pidió a</w:t>
      </w:r>
      <w:r>
        <w:rPr>
          <w:rFonts w:ascii="Arial" w:hAnsi="Arial" w:cs="Arial"/>
          <w:b/>
        </w:rPr>
        <w:t xml:space="preserve"> </w:t>
      </w:r>
      <w:r w:rsidRPr="00087288">
        <w:rPr>
          <w:rFonts w:ascii="Arial" w:hAnsi="Arial" w:cs="Arial"/>
          <w:b/>
        </w:rPr>
        <w:t>los alumnos que dialogaran y acordaran una solución, anotaran sus respuestas en la f</w:t>
      </w:r>
      <w:r w:rsidRPr="00087288">
        <w:rPr>
          <w:rFonts w:ascii="Arial" w:hAnsi="Arial" w:cs="Arial"/>
          <w:b/>
        </w:rPr>
        <w:t>i</w:t>
      </w:r>
      <w:r w:rsidRPr="00087288">
        <w:rPr>
          <w:rFonts w:ascii="Arial" w:hAnsi="Arial" w:cs="Arial"/>
          <w:b/>
        </w:rPr>
        <w:t>cha, la introdujeran</w:t>
      </w:r>
      <w:r>
        <w:rPr>
          <w:rFonts w:ascii="Arial" w:hAnsi="Arial" w:cs="Arial"/>
          <w:b/>
        </w:rPr>
        <w:t xml:space="preserve"> </w:t>
      </w:r>
      <w:r w:rsidRPr="00087288">
        <w:rPr>
          <w:rFonts w:ascii="Arial" w:hAnsi="Arial" w:cs="Arial"/>
          <w:b/>
        </w:rPr>
        <w:t>en el sobre y pasaran este al grupo siguiente. El siguiente grupo discutía ta</w:t>
      </w:r>
      <w:r w:rsidRPr="00087288">
        <w:rPr>
          <w:rFonts w:ascii="Arial" w:hAnsi="Arial" w:cs="Arial"/>
          <w:b/>
        </w:rPr>
        <w:t>m</w:t>
      </w:r>
      <w:r w:rsidRPr="00087288">
        <w:rPr>
          <w:rFonts w:ascii="Arial" w:hAnsi="Arial" w:cs="Arial"/>
          <w:b/>
        </w:rPr>
        <w:t>bién sobre la Solución, anotaba sus respuestas en una ficha y la introducía en el sobre. Este grupo enviaba su solución a</w:t>
      </w:r>
      <w:r>
        <w:rPr>
          <w:rFonts w:ascii="Arial" w:hAnsi="Arial" w:cs="Arial"/>
          <w:b/>
        </w:rPr>
        <w:t xml:space="preserve"> un tercer gru</w:t>
      </w:r>
      <w:r w:rsidRPr="00087288">
        <w:rPr>
          <w:rFonts w:ascii="Arial" w:hAnsi="Arial" w:cs="Arial"/>
          <w:b/>
        </w:rPr>
        <w:t>po, que revisaba las respuestas de los dos primeros y selecci</w:t>
      </w:r>
      <w:r w:rsidRPr="00087288">
        <w:rPr>
          <w:rFonts w:ascii="Arial" w:hAnsi="Arial" w:cs="Arial"/>
          <w:b/>
        </w:rPr>
        <w:t>o</w:t>
      </w:r>
      <w:r w:rsidRPr="00087288">
        <w:rPr>
          <w:rFonts w:ascii="Arial" w:hAnsi="Arial" w:cs="Arial"/>
          <w:b/>
        </w:rPr>
        <w:t>naba la que creía mejor. La profesora pidió</w:t>
      </w:r>
      <w:r>
        <w:rPr>
          <w:rFonts w:ascii="Arial" w:hAnsi="Arial" w:cs="Arial"/>
          <w:b/>
        </w:rPr>
        <w:t xml:space="preserve"> </w:t>
      </w:r>
      <w:r w:rsidRPr="00087288">
        <w:rPr>
          <w:rFonts w:ascii="Arial" w:hAnsi="Arial" w:cs="Arial"/>
          <w:b/>
        </w:rPr>
        <w:t>a los te1'CeroS y últimos grupos que informaran de la Solución que les parecía mejor y dijeran por qué.</w:t>
      </w:r>
    </w:p>
    <w:p w:rsidR="00087288" w:rsidRDefault="00087288" w:rsidP="00087288">
      <w:pPr>
        <w:spacing w:after="0" w:line="240" w:lineRule="auto"/>
        <w:jc w:val="both"/>
        <w:rPr>
          <w:rFonts w:ascii="Arial" w:hAnsi="Arial" w:cs="Arial"/>
          <w:b/>
        </w:rPr>
      </w:pPr>
      <w:r>
        <w:rPr>
          <w:rFonts w:ascii="Arial" w:hAnsi="Arial" w:cs="Arial"/>
          <w:b/>
        </w:rPr>
        <w:t xml:space="preserve">   </w:t>
      </w:r>
    </w:p>
    <w:p w:rsidR="00087288" w:rsidRPr="00E33735" w:rsidRDefault="00087288" w:rsidP="00087288">
      <w:pPr>
        <w:spacing w:after="0" w:line="240" w:lineRule="auto"/>
        <w:jc w:val="both"/>
        <w:rPr>
          <w:rFonts w:ascii="Arial" w:hAnsi="Arial" w:cs="Arial"/>
          <w:b/>
          <w:color w:val="0070C0"/>
          <w:sz w:val="28"/>
          <w:szCs w:val="28"/>
        </w:rPr>
      </w:pPr>
      <w:r w:rsidRPr="00E33735">
        <w:rPr>
          <w:rFonts w:ascii="Arial" w:hAnsi="Arial" w:cs="Arial"/>
          <w:b/>
          <w:color w:val="0070C0"/>
          <w:sz w:val="28"/>
          <w:szCs w:val="28"/>
        </w:rPr>
        <w:t>Fisiopatología avanzada y control del paciente</w:t>
      </w:r>
    </w:p>
    <w:p w:rsidR="00087288" w:rsidRDefault="00087288" w:rsidP="00087288">
      <w:pPr>
        <w:spacing w:after="0" w:line="240" w:lineRule="auto"/>
        <w:jc w:val="both"/>
        <w:rPr>
          <w:rFonts w:ascii="Arial" w:hAnsi="Arial" w:cs="Arial"/>
          <w:b/>
        </w:rPr>
      </w:pPr>
    </w:p>
    <w:p w:rsid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Para revisar la evaluación y el tratamiento de los pacientes con enfermedad respiratoria, el prof</w:t>
      </w:r>
      <w:r w:rsidRPr="00087288">
        <w:rPr>
          <w:rFonts w:ascii="Arial" w:hAnsi="Arial" w:cs="Arial"/>
          <w:b/>
        </w:rPr>
        <w:t>e</w:t>
      </w:r>
      <w:r w:rsidRPr="00087288">
        <w:rPr>
          <w:rFonts w:ascii="Arial" w:hAnsi="Arial" w:cs="Arial"/>
          <w:b/>
        </w:rPr>
        <w:t>sor</w:t>
      </w:r>
      <w:r>
        <w:rPr>
          <w:rFonts w:ascii="Arial" w:hAnsi="Arial" w:cs="Arial"/>
          <w:b/>
        </w:rPr>
        <w:t xml:space="preserve"> </w:t>
      </w:r>
      <w:r w:rsidRPr="00087288">
        <w:rPr>
          <w:rFonts w:ascii="Arial" w:hAnsi="Arial" w:cs="Arial"/>
          <w:b/>
        </w:rPr>
        <w:t>Xavier Breatl'1 dividió la clase de veinte alumnos en tres grupos. A continuación, entregó a c</w:t>
      </w:r>
      <w:r w:rsidRPr="00087288">
        <w:rPr>
          <w:rFonts w:ascii="Arial" w:hAnsi="Arial" w:cs="Arial"/>
          <w:b/>
        </w:rPr>
        <w:t>a</w:t>
      </w:r>
      <w:r w:rsidRPr="00087288">
        <w:rPr>
          <w:rFonts w:ascii="Arial" w:hAnsi="Arial" w:cs="Arial"/>
          <w:b/>
        </w:rPr>
        <w:t>da grupo un</w:t>
      </w:r>
      <w:r>
        <w:rPr>
          <w:rFonts w:ascii="Arial" w:hAnsi="Arial" w:cs="Arial"/>
          <w:b/>
        </w:rPr>
        <w:t xml:space="preserve"> </w:t>
      </w:r>
      <w:r w:rsidRPr="00087288">
        <w:rPr>
          <w:rFonts w:ascii="Arial" w:hAnsi="Arial" w:cs="Arial"/>
          <w:b/>
        </w:rPr>
        <w:t xml:space="preserve">sobre que llevaba escritos, en el exterior, los síntomas específicos del paciente. </w:t>
      </w:r>
      <w:proofErr w:type="spellStart"/>
      <w:r w:rsidRPr="00087288">
        <w:rPr>
          <w:rFonts w:ascii="Arial" w:hAnsi="Arial" w:cs="Arial"/>
          <w:b/>
        </w:rPr>
        <w:t>Breath</w:t>
      </w:r>
      <w:proofErr w:type="spellEnd"/>
      <w:r w:rsidRPr="00087288">
        <w:rPr>
          <w:rFonts w:ascii="Arial" w:hAnsi="Arial" w:cs="Arial"/>
          <w:b/>
        </w:rPr>
        <w:t xml:space="preserve"> pidió a los grupos</w:t>
      </w:r>
      <w:r>
        <w:rPr>
          <w:rFonts w:ascii="Arial" w:hAnsi="Arial" w:cs="Arial"/>
          <w:b/>
        </w:rPr>
        <w:t xml:space="preserve"> </w:t>
      </w:r>
      <w:r w:rsidRPr="00087288">
        <w:rPr>
          <w:rFonts w:ascii="Arial" w:hAnsi="Arial" w:cs="Arial"/>
          <w:b/>
        </w:rPr>
        <w:t>que revisaran los Síntomas, diagnosticaran la enfermedad y recomendaran y escribieran la terapia y el tratamiento adecuados. Después de que cada grupo discutiera su primer problema durante quince minutos,</w:t>
      </w:r>
      <w:r>
        <w:rPr>
          <w:rFonts w:ascii="Arial" w:hAnsi="Arial" w:cs="Arial"/>
          <w:b/>
        </w:rPr>
        <w:t xml:space="preserve"> </w:t>
      </w:r>
      <w:r w:rsidRPr="00087288">
        <w:rPr>
          <w:rFonts w:ascii="Arial" w:hAnsi="Arial" w:cs="Arial"/>
          <w:b/>
        </w:rPr>
        <w:t xml:space="preserve">el profesor pidió a los estudiantes que pusieran sus respuestas dentro del sobre y Selo pasaran al </w:t>
      </w:r>
      <w:r>
        <w:rPr>
          <w:rFonts w:ascii="Arial" w:hAnsi="Arial" w:cs="Arial"/>
          <w:b/>
        </w:rPr>
        <w:t>s</w:t>
      </w:r>
      <w:r w:rsidRPr="00087288">
        <w:rPr>
          <w:rFonts w:ascii="Arial" w:hAnsi="Arial" w:cs="Arial"/>
          <w:b/>
        </w:rPr>
        <w:t>iguiente grupo, que repitió el proceso. Tras otros quince min</w:t>
      </w:r>
      <w:r w:rsidRPr="00087288">
        <w:rPr>
          <w:rFonts w:ascii="Arial" w:hAnsi="Arial" w:cs="Arial"/>
          <w:b/>
        </w:rPr>
        <w:t>u</w:t>
      </w:r>
      <w:r w:rsidRPr="00087288">
        <w:rPr>
          <w:rFonts w:ascii="Arial" w:hAnsi="Arial" w:cs="Arial"/>
          <w:b/>
        </w:rPr>
        <w:t>tos de diálogo, los alumnos entregaron los sobres</w:t>
      </w:r>
      <w:r>
        <w:rPr>
          <w:rFonts w:ascii="Arial" w:hAnsi="Arial" w:cs="Arial"/>
          <w:b/>
        </w:rPr>
        <w:t xml:space="preserve"> </w:t>
      </w:r>
      <w:r w:rsidRPr="00087288">
        <w:rPr>
          <w:rFonts w:ascii="Arial" w:hAnsi="Arial" w:cs="Arial"/>
          <w:b/>
        </w:rPr>
        <w:t>al último grupo. Cuando éste recibió el sobre, sus componentes sintetizaron las respuestas de los dos grupos anteriores y añadieron otros c</w:t>
      </w:r>
      <w:r w:rsidRPr="00087288">
        <w:rPr>
          <w:rFonts w:ascii="Arial" w:hAnsi="Arial" w:cs="Arial"/>
          <w:b/>
        </w:rPr>
        <w:t>o</w:t>
      </w:r>
      <w:r w:rsidRPr="00087288">
        <w:rPr>
          <w:rFonts w:ascii="Arial" w:hAnsi="Arial" w:cs="Arial"/>
          <w:b/>
        </w:rPr>
        <w:t>mentarios adicionales. A continuación, seleccionaron la enfermedad</w:t>
      </w:r>
      <w:r>
        <w:rPr>
          <w:rFonts w:ascii="Arial" w:hAnsi="Arial" w:cs="Arial"/>
          <w:b/>
        </w:rPr>
        <w:t xml:space="preserve"> </w:t>
      </w:r>
      <w:r w:rsidRPr="00087288">
        <w:rPr>
          <w:rFonts w:ascii="Arial" w:hAnsi="Arial" w:cs="Arial"/>
          <w:b/>
        </w:rPr>
        <w:t>que más probablemente ca</w:t>
      </w:r>
      <w:r w:rsidRPr="00087288">
        <w:rPr>
          <w:rFonts w:ascii="Arial" w:hAnsi="Arial" w:cs="Arial"/>
          <w:b/>
        </w:rPr>
        <w:t>u</w:t>
      </w:r>
      <w:r w:rsidRPr="00087288">
        <w:rPr>
          <w:rFonts w:ascii="Arial" w:hAnsi="Arial" w:cs="Arial"/>
          <w:b/>
        </w:rPr>
        <w:t xml:space="preserve">sara los síntomas del paciente y eligieron el mejor tratamiento. </w:t>
      </w:r>
    </w:p>
    <w:p w:rsidR="00087288" w:rsidRPr="00087288" w:rsidRDefault="00087288" w:rsidP="00087288">
      <w:pPr>
        <w:spacing w:after="0" w:line="240" w:lineRule="auto"/>
        <w:jc w:val="both"/>
        <w:rPr>
          <w:rFonts w:ascii="Arial" w:hAnsi="Arial" w:cs="Arial"/>
          <w:b/>
        </w:rPr>
      </w:pPr>
      <w:r>
        <w:rPr>
          <w:rFonts w:ascii="Arial" w:hAnsi="Arial" w:cs="Arial"/>
          <w:b/>
        </w:rPr>
        <w:t xml:space="preserve">    </w:t>
      </w:r>
      <w:r w:rsidRPr="00087288">
        <w:rPr>
          <w:rFonts w:ascii="Arial" w:hAnsi="Arial" w:cs="Arial"/>
          <w:b/>
        </w:rPr>
        <w:t>El profesor</w:t>
      </w:r>
      <w:r>
        <w:rPr>
          <w:rFonts w:ascii="Arial" w:hAnsi="Arial" w:cs="Arial"/>
          <w:b/>
        </w:rPr>
        <w:t xml:space="preserve"> </w:t>
      </w:r>
      <w:r w:rsidRPr="00087288">
        <w:rPr>
          <w:rFonts w:ascii="Arial" w:hAnsi="Arial" w:cs="Arial"/>
          <w:b/>
        </w:rPr>
        <w:t>preguntó a cada grupo y escribió sus mejores respuestas en la pizarra, a</w:t>
      </w:r>
      <w:r>
        <w:rPr>
          <w:rFonts w:ascii="Arial" w:hAnsi="Arial" w:cs="Arial"/>
          <w:b/>
        </w:rPr>
        <w:t>ñadiendo una revisión del proto</w:t>
      </w:r>
      <w:r w:rsidRPr="00087288">
        <w:rPr>
          <w:rFonts w:ascii="Arial" w:hAnsi="Arial" w:cs="Arial"/>
          <w:b/>
        </w:rPr>
        <w:t>colo de diagnóstico, los síntomas, las enfermedades y el tratamiento.</w:t>
      </w:r>
    </w:p>
    <w:p w:rsidR="00E33735" w:rsidRDefault="00E33735" w:rsidP="00087288">
      <w:pPr>
        <w:spacing w:after="0" w:line="240" w:lineRule="auto"/>
        <w:jc w:val="both"/>
        <w:rPr>
          <w:rFonts w:ascii="Arial" w:hAnsi="Arial" w:cs="Arial"/>
          <w:b/>
        </w:rPr>
      </w:pPr>
      <w:r>
        <w:rPr>
          <w:rFonts w:ascii="Arial" w:hAnsi="Arial" w:cs="Arial"/>
          <w:b/>
        </w:rPr>
        <w:t xml:space="preserve">   </w:t>
      </w:r>
    </w:p>
    <w:p w:rsidR="00E33735" w:rsidRPr="00E33735" w:rsidRDefault="00087288" w:rsidP="00087288">
      <w:pPr>
        <w:spacing w:after="0" w:line="240" w:lineRule="auto"/>
        <w:jc w:val="both"/>
        <w:rPr>
          <w:rFonts w:ascii="Arial" w:hAnsi="Arial" w:cs="Arial"/>
          <w:b/>
          <w:color w:val="0070C0"/>
          <w:sz w:val="28"/>
          <w:szCs w:val="28"/>
        </w:rPr>
      </w:pPr>
      <w:r w:rsidRPr="00E33735">
        <w:rPr>
          <w:rFonts w:ascii="Arial" w:hAnsi="Arial" w:cs="Arial"/>
          <w:b/>
          <w:color w:val="0070C0"/>
          <w:sz w:val="28"/>
          <w:szCs w:val="28"/>
        </w:rPr>
        <w:t xml:space="preserve"> Literatura inglesa </w:t>
      </w:r>
    </w:p>
    <w:p w:rsidR="00E33735" w:rsidRDefault="00E33735" w:rsidP="00087288">
      <w:pPr>
        <w:spacing w:after="0" w:line="240" w:lineRule="auto"/>
        <w:jc w:val="both"/>
        <w:rPr>
          <w:rFonts w:ascii="Arial" w:hAnsi="Arial" w:cs="Arial"/>
          <w:b/>
        </w:rPr>
      </w:pPr>
    </w:p>
    <w:p w:rsidR="00087288" w:rsidRDefault="00E33735"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En esta clase en Internet, el profesor </w:t>
      </w:r>
      <w:proofErr w:type="spellStart"/>
      <w:r w:rsidR="00087288" w:rsidRPr="00087288">
        <w:rPr>
          <w:rFonts w:ascii="Arial" w:hAnsi="Arial" w:cs="Arial"/>
          <w:b/>
        </w:rPr>
        <w:t>Fitz</w:t>
      </w:r>
      <w:proofErr w:type="spellEnd"/>
      <w:r w:rsidR="00087288" w:rsidRPr="00087288">
        <w:rPr>
          <w:rFonts w:ascii="Arial" w:hAnsi="Arial" w:cs="Arial"/>
          <w:b/>
        </w:rPr>
        <w:t xml:space="preserve"> William quería que los estudiantes r</w:t>
      </w:r>
      <w:r>
        <w:rPr>
          <w:rFonts w:ascii="Arial" w:hAnsi="Arial" w:cs="Arial"/>
          <w:b/>
        </w:rPr>
        <w:t>e</w:t>
      </w:r>
      <w:r w:rsidR="00087288" w:rsidRPr="00087288">
        <w:rPr>
          <w:rFonts w:ascii="Arial" w:hAnsi="Arial" w:cs="Arial"/>
          <w:b/>
        </w:rPr>
        <w:t>flexionaran pr</w:t>
      </w:r>
      <w:r w:rsidR="00087288" w:rsidRPr="00087288">
        <w:rPr>
          <w:rFonts w:ascii="Arial" w:hAnsi="Arial" w:cs="Arial"/>
          <w:b/>
        </w:rPr>
        <w:t>o</w:t>
      </w:r>
      <w:r w:rsidR="00087288" w:rsidRPr="00087288">
        <w:rPr>
          <w:rFonts w:ascii="Arial" w:hAnsi="Arial" w:cs="Arial"/>
          <w:b/>
        </w:rPr>
        <w:t>fundamente sobre las condiciones culturales y sociales que rodean el de</w:t>
      </w:r>
      <w:r>
        <w:rPr>
          <w:rFonts w:ascii="Arial" w:hAnsi="Arial" w:cs="Arial"/>
          <w:b/>
        </w:rPr>
        <w:t>sarrollo de la novela "</w:t>
      </w:r>
      <w:proofErr w:type="spellStart"/>
      <w:r>
        <w:rPr>
          <w:rFonts w:ascii="Arial" w:hAnsi="Arial" w:cs="Arial"/>
          <w:b/>
        </w:rPr>
        <w:t>Príde</w:t>
      </w:r>
      <w:proofErr w:type="spellEnd"/>
      <w:r>
        <w:rPr>
          <w:rFonts w:ascii="Arial" w:hAnsi="Arial" w:cs="Arial"/>
          <w:b/>
        </w:rPr>
        <w:t xml:space="preserve"> </w:t>
      </w:r>
      <w:proofErr w:type="spellStart"/>
      <w:r>
        <w:rPr>
          <w:rFonts w:ascii="Arial" w:hAnsi="Arial" w:cs="Arial"/>
          <w:b/>
        </w:rPr>
        <w:t>ćand</w:t>
      </w:r>
      <w:proofErr w:type="spellEnd"/>
      <w:r>
        <w:rPr>
          <w:rFonts w:ascii="Arial" w:hAnsi="Arial" w:cs="Arial"/>
          <w:b/>
        </w:rPr>
        <w:t xml:space="preserve"> </w:t>
      </w:r>
      <w:proofErr w:type="spellStart"/>
      <w:r w:rsidR="00087288" w:rsidRPr="00087288">
        <w:rPr>
          <w:rFonts w:ascii="Arial" w:hAnsi="Arial" w:cs="Arial"/>
          <w:b/>
        </w:rPr>
        <w:t>Prejudice</w:t>
      </w:r>
      <w:proofErr w:type="spellEnd"/>
      <w:r w:rsidR="00087288" w:rsidRPr="00087288">
        <w:rPr>
          <w:rFonts w:ascii="Arial" w:hAnsi="Arial" w:cs="Arial"/>
          <w:b/>
        </w:rPr>
        <w:t xml:space="preserve"> “. Decidió hacer que los estudiantes participaran en una adaptación a la red de Pasa el problem</w:t>
      </w:r>
      <w:r>
        <w:rPr>
          <w:rFonts w:ascii="Arial" w:hAnsi="Arial" w:cs="Arial"/>
          <w:b/>
        </w:rPr>
        <w:t>a</w:t>
      </w:r>
      <w:r w:rsidR="00087288" w:rsidRPr="00087288">
        <w:rPr>
          <w:rFonts w:ascii="Arial" w:hAnsi="Arial" w:cs="Arial"/>
          <w:b/>
        </w:rPr>
        <w:t xml:space="preserve">. Organizó a los alumnos en tres grupos y creó un foro para </w:t>
      </w:r>
      <w:r>
        <w:rPr>
          <w:rFonts w:ascii="Arial" w:hAnsi="Arial" w:cs="Arial"/>
          <w:b/>
        </w:rPr>
        <w:t>c</w:t>
      </w:r>
      <w:r w:rsidR="00087288" w:rsidRPr="00087288">
        <w:rPr>
          <w:rFonts w:ascii="Arial" w:hAnsi="Arial" w:cs="Arial"/>
          <w:b/>
        </w:rPr>
        <w:t>ada uno. De</w:t>
      </w:r>
      <w:r w:rsidR="00087288" w:rsidRPr="00087288">
        <w:rPr>
          <w:rFonts w:ascii="Arial" w:hAnsi="Arial" w:cs="Arial"/>
          <w:b/>
        </w:rPr>
        <w:t>s</w:t>
      </w:r>
      <w:r w:rsidR="00087288" w:rsidRPr="00087288">
        <w:rPr>
          <w:rFonts w:ascii="Arial" w:hAnsi="Arial" w:cs="Arial"/>
          <w:b/>
        </w:rPr>
        <w:t>pués, elaboró tres cuestiones que relacionaban el texto con el contexto histórico del Siglo XIX y planteó una pregunta en cada</w:t>
      </w:r>
      <w:r>
        <w:rPr>
          <w:rFonts w:ascii="Arial" w:hAnsi="Arial" w:cs="Arial"/>
          <w:b/>
        </w:rPr>
        <w:t xml:space="preserve"> </w:t>
      </w:r>
      <w:r w:rsidR="00087288" w:rsidRPr="00087288">
        <w:rPr>
          <w:rFonts w:ascii="Arial" w:hAnsi="Arial" w:cs="Arial"/>
          <w:b/>
        </w:rPr>
        <w:t xml:space="preserve">uno de los foros de grupo. Otorgó a los estudiantes de cada grupo una </w:t>
      </w:r>
      <w:r>
        <w:rPr>
          <w:rFonts w:ascii="Arial" w:hAnsi="Arial" w:cs="Arial"/>
          <w:b/>
        </w:rPr>
        <w:t>s</w:t>
      </w:r>
      <w:r w:rsidR="00087288" w:rsidRPr="00087288">
        <w:rPr>
          <w:rFonts w:ascii="Arial" w:hAnsi="Arial" w:cs="Arial"/>
          <w:b/>
        </w:rPr>
        <w:t xml:space="preserve">emana para responder a su primera pregunta y una segunda semana para contestar a la </w:t>
      </w:r>
      <w:r>
        <w:rPr>
          <w:rFonts w:ascii="Arial" w:hAnsi="Arial" w:cs="Arial"/>
          <w:b/>
        </w:rPr>
        <w:t>s</w:t>
      </w:r>
      <w:r w:rsidR="00087288" w:rsidRPr="00087288">
        <w:rPr>
          <w:rFonts w:ascii="Arial" w:hAnsi="Arial" w:cs="Arial"/>
          <w:b/>
        </w:rPr>
        <w:t>e</w:t>
      </w:r>
      <w:r w:rsidR="00087288" w:rsidRPr="00087288">
        <w:rPr>
          <w:rFonts w:ascii="Arial" w:hAnsi="Arial" w:cs="Arial"/>
          <w:b/>
        </w:rPr>
        <w:t>gunda. Durante la tercera semana, dio acceso a todos los estudiantes a los tres foros y pidió a los grupos que evaluaran las respuestas a su última</w:t>
      </w:r>
      <w:r>
        <w:rPr>
          <w:rFonts w:ascii="Arial" w:hAnsi="Arial" w:cs="Arial"/>
          <w:b/>
        </w:rPr>
        <w:t xml:space="preserve"> </w:t>
      </w:r>
      <w:r w:rsidR="00087288" w:rsidRPr="00087288">
        <w:rPr>
          <w:rFonts w:ascii="Arial" w:hAnsi="Arial" w:cs="Arial"/>
          <w:b/>
        </w:rPr>
        <w:t>pregunta.</w:t>
      </w:r>
    </w:p>
    <w:p w:rsidR="00E33735" w:rsidRPr="00087288" w:rsidRDefault="00E33735" w:rsidP="00087288">
      <w:pPr>
        <w:spacing w:after="0" w:line="240" w:lineRule="auto"/>
        <w:jc w:val="both"/>
        <w:rPr>
          <w:rFonts w:ascii="Arial" w:hAnsi="Arial" w:cs="Arial"/>
          <w:b/>
        </w:rPr>
      </w:pPr>
    </w:p>
    <w:p w:rsidR="00087288" w:rsidRPr="00E33735" w:rsidRDefault="00087288" w:rsidP="00087288">
      <w:pPr>
        <w:spacing w:after="0" w:line="240" w:lineRule="auto"/>
        <w:jc w:val="both"/>
        <w:rPr>
          <w:rFonts w:ascii="Arial" w:hAnsi="Arial" w:cs="Arial"/>
          <w:b/>
          <w:color w:val="FF0000"/>
          <w:sz w:val="28"/>
          <w:szCs w:val="28"/>
        </w:rPr>
      </w:pPr>
      <w:r w:rsidRPr="00E33735">
        <w:rPr>
          <w:rFonts w:ascii="Arial" w:hAnsi="Arial" w:cs="Arial"/>
          <w:b/>
          <w:color w:val="FF0000"/>
          <w:sz w:val="28"/>
          <w:szCs w:val="28"/>
        </w:rPr>
        <w:t>Implementación en Internet</w:t>
      </w:r>
    </w:p>
    <w:p w:rsidR="00E33735" w:rsidRDefault="00E33735" w:rsidP="00087288">
      <w:pPr>
        <w:spacing w:after="0" w:line="240" w:lineRule="auto"/>
        <w:jc w:val="both"/>
        <w:rPr>
          <w:rFonts w:ascii="Arial" w:hAnsi="Arial" w:cs="Arial"/>
          <w:b/>
        </w:rPr>
      </w:pPr>
    </w:p>
    <w:p w:rsidR="00087288" w:rsidRPr="00087288" w:rsidRDefault="00E33735"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Una adaptación de esta TAC puede ser eficaz en el entorno de la red. </w:t>
      </w:r>
      <w:r>
        <w:rPr>
          <w:rFonts w:ascii="Arial" w:hAnsi="Arial" w:cs="Arial"/>
          <w:b/>
        </w:rPr>
        <w:t>Determine las cuestiones y orga</w:t>
      </w:r>
      <w:r w:rsidR="00087288" w:rsidRPr="00087288">
        <w:rPr>
          <w:rFonts w:ascii="Arial" w:hAnsi="Arial" w:cs="Arial"/>
          <w:b/>
        </w:rPr>
        <w:t>nice a los estudiantes en tantos grupos como problemas tenga. Cree un foro con acceso pr</w:t>
      </w:r>
      <w:r w:rsidR="00087288" w:rsidRPr="00087288">
        <w:rPr>
          <w:rFonts w:ascii="Arial" w:hAnsi="Arial" w:cs="Arial"/>
          <w:b/>
        </w:rPr>
        <w:t>o</w:t>
      </w:r>
      <w:r w:rsidR="00087288" w:rsidRPr="00087288">
        <w:rPr>
          <w:rFonts w:ascii="Arial" w:hAnsi="Arial" w:cs="Arial"/>
          <w:b/>
        </w:rPr>
        <w:t>tegido para</w:t>
      </w:r>
      <w:r>
        <w:rPr>
          <w:rFonts w:ascii="Arial" w:hAnsi="Arial" w:cs="Arial"/>
          <w:b/>
        </w:rPr>
        <w:t xml:space="preserve"> </w:t>
      </w:r>
      <w:r w:rsidR="00087288" w:rsidRPr="00087288">
        <w:rPr>
          <w:rFonts w:ascii="Arial" w:hAnsi="Arial" w:cs="Arial"/>
          <w:b/>
        </w:rPr>
        <w:t xml:space="preserve">cada grupo. Ponga los problemas </w:t>
      </w:r>
      <w:proofErr w:type="spellStart"/>
      <w:r w:rsidR="00087288" w:rsidRPr="00087288">
        <w:rPr>
          <w:rFonts w:ascii="Arial" w:hAnsi="Arial" w:cs="Arial"/>
          <w:b/>
        </w:rPr>
        <w:t>iniciales</w:t>
      </w:r>
      <w:proofErr w:type="spellEnd"/>
      <w:r w:rsidR="00087288" w:rsidRPr="00087288">
        <w:rPr>
          <w:rFonts w:ascii="Arial" w:hAnsi="Arial" w:cs="Arial"/>
          <w:b/>
        </w:rPr>
        <w:t xml:space="preserve"> y pida a los alumnos que resuelvan el pr</w:t>
      </w:r>
      <w:r w:rsidR="00087288" w:rsidRPr="00087288">
        <w:rPr>
          <w:rFonts w:ascii="Arial" w:hAnsi="Arial" w:cs="Arial"/>
          <w:b/>
        </w:rPr>
        <w:t>o</w:t>
      </w:r>
      <w:r w:rsidR="00087288" w:rsidRPr="00087288">
        <w:rPr>
          <w:rFonts w:ascii="Arial" w:hAnsi="Arial" w:cs="Arial"/>
          <w:b/>
        </w:rPr>
        <w:t xml:space="preserve">blema en </w:t>
      </w:r>
      <w:r>
        <w:rPr>
          <w:rFonts w:ascii="Arial" w:hAnsi="Arial" w:cs="Arial"/>
          <w:b/>
        </w:rPr>
        <w:t>c</w:t>
      </w:r>
      <w:r w:rsidR="00087288" w:rsidRPr="00087288">
        <w:rPr>
          <w:rFonts w:ascii="Arial" w:hAnsi="Arial" w:cs="Arial"/>
          <w:b/>
        </w:rPr>
        <w:t>uestión tal</w:t>
      </w:r>
      <w:r>
        <w:rPr>
          <w:rFonts w:ascii="Arial" w:hAnsi="Arial" w:cs="Arial"/>
          <w:b/>
        </w:rPr>
        <w:t xml:space="preserve"> </w:t>
      </w:r>
      <w:r w:rsidR="00087288" w:rsidRPr="00087288">
        <w:rPr>
          <w:rFonts w:ascii="Arial" w:hAnsi="Arial" w:cs="Arial"/>
          <w:b/>
        </w:rPr>
        <w:t>como aparece en el Cuadro 9.2, en relación con la fase 1.</w:t>
      </w:r>
    </w:p>
    <w:p w:rsidR="00087288" w:rsidRPr="00087288" w:rsidRDefault="00E33735"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Durante la fase 2, de acceso al foro a todos los estudiantes para que respondan a las soluciones que</w:t>
      </w:r>
      <w:r>
        <w:rPr>
          <w:rFonts w:ascii="Arial" w:hAnsi="Arial" w:cs="Arial"/>
          <w:b/>
        </w:rPr>
        <w:t xml:space="preserve"> </w:t>
      </w:r>
      <w:r w:rsidR="00087288" w:rsidRPr="00087288">
        <w:rPr>
          <w:rFonts w:ascii="Arial" w:hAnsi="Arial" w:cs="Arial"/>
          <w:b/>
        </w:rPr>
        <w:t>hubieran puesto en las dos semanas precedentes.</w:t>
      </w:r>
    </w:p>
    <w:p w:rsidR="00E33735" w:rsidRDefault="00E33735" w:rsidP="00087288">
      <w:pPr>
        <w:spacing w:after="0" w:line="240" w:lineRule="auto"/>
        <w:jc w:val="both"/>
        <w:rPr>
          <w:rFonts w:ascii="Arial" w:hAnsi="Arial" w:cs="Arial"/>
          <w:b/>
        </w:rPr>
      </w:pPr>
    </w:p>
    <w:p w:rsidR="00087288" w:rsidRDefault="00087288" w:rsidP="00087288">
      <w:pPr>
        <w:spacing w:after="0" w:line="240" w:lineRule="auto"/>
        <w:jc w:val="both"/>
        <w:rPr>
          <w:rFonts w:ascii="Arial" w:hAnsi="Arial" w:cs="Arial"/>
          <w:b/>
        </w:rPr>
      </w:pPr>
      <w:r w:rsidRPr="00087288">
        <w:rPr>
          <w:rFonts w:ascii="Arial" w:hAnsi="Arial" w:cs="Arial"/>
          <w:b/>
        </w:rPr>
        <w:t>CUADRO 9.2. Muestra de un plan de resolución de problemas y evaluación</w:t>
      </w:r>
    </w:p>
    <w:p w:rsidR="00E33735" w:rsidRDefault="00E33735" w:rsidP="00087288">
      <w:pPr>
        <w:spacing w:after="0" w:line="240" w:lineRule="auto"/>
        <w:jc w:val="both"/>
        <w:rPr>
          <w:rFonts w:ascii="Arial" w:hAnsi="Arial" w:cs="Arial"/>
          <w:b/>
        </w:rPr>
      </w:pPr>
    </w:p>
    <w:tbl>
      <w:tblPr>
        <w:tblStyle w:val="Tablaconcuadrcula"/>
        <w:tblW w:w="0" w:type="auto"/>
        <w:tblLook w:val="04A0"/>
      </w:tblPr>
      <w:tblGrid>
        <w:gridCol w:w="2651"/>
        <w:gridCol w:w="2651"/>
        <w:gridCol w:w="2652"/>
        <w:gridCol w:w="2652"/>
      </w:tblGrid>
      <w:tr w:rsidR="00DC5DD1" w:rsidTr="00DC5DD1">
        <w:tc>
          <w:tcPr>
            <w:tcW w:w="2651" w:type="dxa"/>
          </w:tcPr>
          <w:p w:rsidR="00DC5DD1" w:rsidRDefault="00DC5DD1" w:rsidP="00DC5DD1">
            <w:pPr>
              <w:jc w:val="center"/>
              <w:rPr>
                <w:rFonts w:ascii="Arial" w:hAnsi="Arial" w:cs="Arial"/>
                <w:b/>
              </w:rPr>
            </w:pPr>
          </w:p>
        </w:tc>
        <w:tc>
          <w:tcPr>
            <w:tcW w:w="2651" w:type="dxa"/>
          </w:tcPr>
          <w:p w:rsidR="00DC5DD1" w:rsidRDefault="00DC5DD1" w:rsidP="00DC5DD1">
            <w:pPr>
              <w:jc w:val="right"/>
              <w:rPr>
                <w:rFonts w:ascii="Arial" w:hAnsi="Arial" w:cs="Arial"/>
                <w:b/>
              </w:rPr>
            </w:pPr>
            <w:r>
              <w:rPr>
                <w:rFonts w:ascii="Arial" w:hAnsi="Arial" w:cs="Arial"/>
                <w:b/>
              </w:rPr>
              <w:t>Fase 1 Resolución</w:t>
            </w:r>
          </w:p>
        </w:tc>
        <w:tc>
          <w:tcPr>
            <w:tcW w:w="2652" w:type="dxa"/>
          </w:tcPr>
          <w:p w:rsidR="00DC5DD1" w:rsidRDefault="00DC5DD1" w:rsidP="00DC5DD1">
            <w:pPr>
              <w:rPr>
                <w:rFonts w:ascii="Arial" w:hAnsi="Arial" w:cs="Arial"/>
                <w:b/>
              </w:rPr>
            </w:pPr>
            <w:r>
              <w:rPr>
                <w:rFonts w:ascii="Arial" w:hAnsi="Arial" w:cs="Arial"/>
                <w:b/>
              </w:rPr>
              <w:t>de problemas</w:t>
            </w:r>
          </w:p>
        </w:tc>
        <w:tc>
          <w:tcPr>
            <w:tcW w:w="2652" w:type="dxa"/>
          </w:tcPr>
          <w:p w:rsidR="00DC5DD1" w:rsidRDefault="00DC5DD1" w:rsidP="00DC5DD1">
            <w:pPr>
              <w:jc w:val="center"/>
              <w:rPr>
                <w:rFonts w:ascii="Arial" w:hAnsi="Arial" w:cs="Arial"/>
                <w:b/>
              </w:rPr>
            </w:pPr>
            <w:r>
              <w:rPr>
                <w:rFonts w:ascii="Arial" w:hAnsi="Arial" w:cs="Arial"/>
                <w:b/>
              </w:rPr>
              <w:t>Fase 2</w:t>
            </w:r>
          </w:p>
        </w:tc>
      </w:tr>
      <w:tr w:rsidR="00DC5DD1" w:rsidTr="00DC5DD1">
        <w:tc>
          <w:tcPr>
            <w:tcW w:w="2651" w:type="dxa"/>
          </w:tcPr>
          <w:p w:rsidR="00DC5DD1" w:rsidRDefault="00DC5DD1" w:rsidP="00DC5DD1">
            <w:pPr>
              <w:jc w:val="center"/>
              <w:rPr>
                <w:rFonts w:ascii="Arial" w:hAnsi="Arial" w:cs="Arial"/>
                <w:b/>
              </w:rPr>
            </w:pPr>
          </w:p>
        </w:tc>
        <w:tc>
          <w:tcPr>
            <w:tcW w:w="2651" w:type="dxa"/>
          </w:tcPr>
          <w:p w:rsidR="00DC5DD1" w:rsidRDefault="00DC5DD1" w:rsidP="00DC5DD1">
            <w:pPr>
              <w:jc w:val="center"/>
              <w:rPr>
                <w:rFonts w:ascii="Arial" w:hAnsi="Arial" w:cs="Arial"/>
                <w:b/>
              </w:rPr>
            </w:pPr>
            <w:r>
              <w:rPr>
                <w:rFonts w:ascii="Arial" w:hAnsi="Arial" w:cs="Arial"/>
                <w:b/>
              </w:rPr>
              <w:t>Periodo 1</w:t>
            </w:r>
          </w:p>
        </w:tc>
        <w:tc>
          <w:tcPr>
            <w:tcW w:w="2652" w:type="dxa"/>
          </w:tcPr>
          <w:p w:rsidR="00DC5DD1" w:rsidRDefault="00DC5DD1" w:rsidP="00DC5DD1">
            <w:pPr>
              <w:jc w:val="center"/>
              <w:rPr>
                <w:rFonts w:ascii="Arial" w:hAnsi="Arial" w:cs="Arial"/>
                <w:b/>
              </w:rPr>
            </w:pPr>
            <w:r>
              <w:rPr>
                <w:rFonts w:ascii="Arial" w:hAnsi="Arial" w:cs="Arial"/>
                <w:b/>
              </w:rPr>
              <w:t>Periodo 2</w:t>
            </w:r>
          </w:p>
        </w:tc>
        <w:tc>
          <w:tcPr>
            <w:tcW w:w="2652" w:type="dxa"/>
          </w:tcPr>
          <w:p w:rsidR="00DC5DD1" w:rsidRDefault="00DC5DD1" w:rsidP="00DC5DD1">
            <w:pPr>
              <w:jc w:val="center"/>
              <w:rPr>
                <w:rFonts w:ascii="Arial" w:hAnsi="Arial" w:cs="Arial"/>
                <w:b/>
              </w:rPr>
            </w:pPr>
          </w:p>
        </w:tc>
      </w:tr>
      <w:tr w:rsidR="00DC5DD1" w:rsidTr="00DC5DD1">
        <w:tc>
          <w:tcPr>
            <w:tcW w:w="2651" w:type="dxa"/>
          </w:tcPr>
          <w:p w:rsidR="00DC5DD1" w:rsidRDefault="00DC5DD1" w:rsidP="00DC5DD1">
            <w:pPr>
              <w:jc w:val="center"/>
              <w:rPr>
                <w:rFonts w:ascii="Arial" w:hAnsi="Arial" w:cs="Arial"/>
                <w:b/>
              </w:rPr>
            </w:pPr>
            <w:r>
              <w:rPr>
                <w:rFonts w:ascii="Arial" w:hAnsi="Arial" w:cs="Arial"/>
                <w:b/>
              </w:rPr>
              <w:t>Grupo A</w:t>
            </w:r>
          </w:p>
        </w:tc>
        <w:tc>
          <w:tcPr>
            <w:tcW w:w="2651" w:type="dxa"/>
          </w:tcPr>
          <w:p w:rsidR="00DC5DD1" w:rsidRDefault="00DC5DD1" w:rsidP="00DC5DD1">
            <w:pPr>
              <w:jc w:val="center"/>
              <w:rPr>
                <w:rFonts w:ascii="Arial" w:hAnsi="Arial" w:cs="Arial"/>
                <w:b/>
              </w:rPr>
            </w:pPr>
            <w:r w:rsidRPr="00087288">
              <w:rPr>
                <w:rFonts w:ascii="Arial" w:hAnsi="Arial" w:cs="Arial"/>
                <w:b/>
              </w:rPr>
              <w:t>Resuelve el problema 1</w:t>
            </w:r>
          </w:p>
        </w:tc>
        <w:tc>
          <w:tcPr>
            <w:tcW w:w="2652" w:type="dxa"/>
          </w:tcPr>
          <w:p w:rsidR="00DC5DD1" w:rsidRDefault="00DC5DD1" w:rsidP="00DC5DD1">
            <w:pPr>
              <w:jc w:val="center"/>
              <w:rPr>
                <w:rFonts w:ascii="Arial" w:hAnsi="Arial" w:cs="Arial"/>
                <w:b/>
              </w:rPr>
            </w:pPr>
            <w:r w:rsidRPr="00087288">
              <w:rPr>
                <w:rFonts w:ascii="Arial" w:hAnsi="Arial" w:cs="Arial"/>
                <w:b/>
              </w:rPr>
              <w:t>Resuelve el problema 2</w:t>
            </w:r>
          </w:p>
        </w:tc>
        <w:tc>
          <w:tcPr>
            <w:tcW w:w="2652" w:type="dxa"/>
          </w:tcPr>
          <w:p w:rsidR="00DC5DD1" w:rsidRDefault="00DC5DD1" w:rsidP="00DC5DD1">
            <w:pPr>
              <w:jc w:val="center"/>
              <w:rPr>
                <w:rFonts w:ascii="Arial" w:hAnsi="Arial" w:cs="Arial"/>
                <w:b/>
              </w:rPr>
            </w:pPr>
            <w:r w:rsidRPr="00087288">
              <w:rPr>
                <w:rFonts w:ascii="Arial" w:hAnsi="Arial" w:cs="Arial"/>
                <w:b/>
              </w:rPr>
              <w:t>Evalúa las soluciones para el problema 3</w:t>
            </w:r>
          </w:p>
        </w:tc>
      </w:tr>
      <w:tr w:rsidR="00DC5DD1" w:rsidTr="00DC5DD1">
        <w:tc>
          <w:tcPr>
            <w:tcW w:w="2651" w:type="dxa"/>
          </w:tcPr>
          <w:p w:rsidR="00DC5DD1" w:rsidRDefault="00DC5DD1" w:rsidP="00DC5DD1">
            <w:pPr>
              <w:jc w:val="center"/>
              <w:rPr>
                <w:rFonts w:ascii="Arial" w:hAnsi="Arial" w:cs="Arial"/>
                <w:b/>
              </w:rPr>
            </w:pPr>
            <w:r>
              <w:rPr>
                <w:rFonts w:ascii="Arial" w:hAnsi="Arial" w:cs="Arial"/>
                <w:b/>
              </w:rPr>
              <w:t>Grupo B</w:t>
            </w:r>
          </w:p>
        </w:tc>
        <w:tc>
          <w:tcPr>
            <w:tcW w:w="2651" w:type="dxa"/>
          </w:tcPr>
          <w:p w:rsidR="00DC5DD1" w:rsidRDefault="00DC5DD1" w:rsidP="00DC5DD1">
            <w:pPr>
              <w:jc w:val="center"/>
              <w:rPr>
                <w:rFonts w:ascii="Arial" w:hAnsi="Arial" w:cs="Arial"/>
                <w:b/>
              </w:rPr>
            </w:pPr>
            <w:r w:rsidRPr="00087288">
              <w:rPr>
                <w:rFonts w:ascii="Arial" w:hAnsi="Arial" w:cs="Arial"/>
                <w:b/>
              </w:rPr>
              <w:t xml:space="preserve">Resuelve el problema </w:t>
            </w:r>
            <w:r w:rsidRPr="00087288">
              <w:rPr>
                <w:rFonts w:ascii="Arial" w:hAnsi="Arial" w:cs="Arial"/>
                <w:b/>
              </w:rPr>
              <w:lastRenderedPageBreak/>
              <w:t>2</w:t>
            </w:r>
          </w:p>
        </w:tc>
        <w:tc>
          <w:tcPr>
            <w:tcW w:w="2652" w:type="dxa"/>
          </w:tcPr>
          <w:p w:rsidR="00DC5DD1" w:rsidRDefault="00DC5DD1" w:rsidP="00DC5DD1">
            <w:pPr>
              <w:jc w:val="center"/>
              <w:rPr>
                <w:rFonts w:ascii="Arial" w:hAnsi="Arial" w:cs="Arial"/>
                <w:b/>
              </w:rPr>
            </w:pPr>
            <w:r w:rsidRPr="00087288">
              <w:rPr>
                <w:rFonts w:ascii="Arial" w:hAnsi="Arial" w:cs="Arial"/>
                <w:b/>
              </w:rPr>
              <w:lastRenderedPageBreak/>
              <w:t xml:space="preserve">Resuelve el problema </w:t>
            </w:r>
            <w:r w:rsidRPr="00087288">
              <w:rPr>
                <w:rFonts w:ascii="Arial" w:hAnsi="Arial" w:cs="Arial"/>
                <w:b/>
              </w:rPr>
              <w:lastRenderedPageBreak/>
              <w:t>3</w:t>
            </w:r>
          </w:p>
        </w:tc>
        <w:tc>
          <w:tcPr>
            <w:tcW w:w="2652" w:type="dxa"/>
          </w:tcPr>
          <w:p w:rsidR="00DC5DD1" w:rsidRDefault="00DC5DD1" w:rsidP="00DC5DD1">
            <w:pPr>
              <w:jc w:val="center"/>
              <w:rPr>
                <w:rFonts w:ascii="Arial" w:hAnsi="Arial" w:cs="Arial"/>
                <w:b/>
              </w:rPr>
            </w:pPr>
            <w:r w:rsidRPr="00087288">
              <w:rPr>
                <w:rFonts w:ascii="Arial" w:hAnsi="Arial" w:cs="Arial"/>
                <w:b/>
              </w:rPr>
              <w:lastRenderedPageBreak/>
              <w:t xml:space="preserve">Evalúa las soluciones </w:t>
            </w:r>
            <w:r w:rsidRPr="00087288">
              <w:rPr>
                <w:rFonts w:ascii="Arial" w:hAnsi="Arial" w:cs="Arial"/>
                <w:b/>
              </w:rPr>
              <w:lastRenderedPageBreak/>
              <w:t>para el problema 1</w:t>
            </w:r>
          </w:p>
        </w:tc>
      </w:tr>
      <w:tr w:rsidR="00DC5DD1" w:rsidTr="00DC5DD1">
        <w:tc>
          <w:tcPr>
            <w:tcW w:w="2651" w:type="dxa"/>
          </w:tcPr>
          <w:p w:rsidR="00DC5DD1" w:rsidRDefault="00DC5DD1" w:rsidP="00DC5DD1">
            <w:pPr>
              <w:jc w:val="center"/>
              <w:rPr>
                <w:rFonts w:ascii="Arial" w:hAnsi="Arial" w:cs="Arial"/>
                <w:b/>
              </w:rPr>
            </w:pPr>
            <w:r>
              <w:rPr>
                <w:rFonts w:ascii="Arial" w:hAnsi="Arial" w:cs="Arial"/>
                <w:b/>
              </w:rPr>
              <w:lastRenderedPageBreak/>
              <w:t>Gripo C</w:t>
            </w:r>
          </w:p>
        </w:tc>
        <w:tc>
          <w:tcPr>
            <w:tcW w:w="2651" w:type="dxa"/>
          </w:tcPr>
          <w:p w:rsidR="00DC5DD1" w:rsidRDefault="00DC5DD1" w:rsidP="00DC5DD1">
            <w:pPr>
              <w:jc w:val="center"/>
              <w:rPr>
                <w:rFonts w:ascii="Arial" w:hAnsi="Arial" w:cs="Arial"/>
                <w:b/>
              </w:rPr>
            </w:pPr>
            <w:r w:rsidRPr="00087288">
              <w:rPr>
                <w:rFonts w:ascii="Arial" w:hAnsi="Arial" w:cs="Arial"/>
                <w:b/>
              </w:rPr>
              <w:t>Resuelve el problema 3</w:t>
            </w:r>
          </w:p>
        </w:tc>
        <w:tc>
          <w:tcPr>
            <w:tcW w:w="2652" w:type="dxa"/>
          </w:tcPr>
          <w:p w:rsidR="00DC5DD1" w:rsidRDefault="00DC5DD1" w:rsidP="00DC5DD1">
            <w:pPr>
              <w:jc w:val="center"/>
              <w:rPr>
                <w:rFonts w:ascii="Arial" w:hAnsi="Arial" w:cs="Arial"/>
                <w:b/>
              </w:rPr>
            </w:pPr>
            <w:r w:rsidRPr="00087288">
              <w:rPr>
                <w:rFonts w:ascii="Arial" w:hAnsi="Arial" w:cs="Arial"/>
                <w:b/>
              </w:rPr>
              <w:t>Resuelve el problema 1</w:t>
            </w:r>
          </w:p>
        </w:tc>
        <w:tc>
          <w:tcPr>
            <w:tcW w:w="2652" w:type="dxa"/>
          </w:tcPr>
          <w:p w:rsidR="00DC5DD1" w:rsidRDefault="00DC5DD1" w:rsidP="00DC5DD1">
            <w:pPr>
              <w:jc w:val="center"/>
              <w:rPr>
                <w:rFonts w:ascii="Arial" w:hAnsi="Arial" w:cs="Arial"/>
                <w:b/>
              </w:rPr>
            </w:pPr>
            <w:r w:rsidRPr="00087288">
              <w:rPr>
                <w:rFonts w:ascii="Arial" w:hAnsi="Arial" w:cs="Arial"/>
                <w:b/>
              </w:rPr>
              <w:t>Evalúa las soluciones para el problema 2</w:t>
            </w:r>
          </w:p>
        </w:tc>
      </w:tr>
    </w:tbl>
    <w:p w:rsidR="00E33735" w:rsidRPr="00087288" w:rsidRDefault="00E33735" w:rsidP="00087288">
      <w:pPr>
        <w:spacing w:after="0" w:line="240" w:lineRule="auto"/>
        <w:jc w:val="both"/>
        <w:rPr>
          <w:rFonts w:ascii="Arial" w:hAnsi="Arial" w:cs="Arial"/>
          <w:b/>
        </w:rPr>
      </w:pPr>
    </w:p>
    <w:p w:rsidR="00087288" w:rsidRPr="00DC5DD1" w:rsidRDefault="00087288" w:rsidP="00087288">
      <w:pPr>
        <w:spacing w:after="0" w:line="240" w:lineRule="auto"/>
        <w:jc w:val="both"/>
        <w:rPr>
          <w:rFonts w:ascii="Arial" w:hAnsi="Arial" w:cs="Arial"/>
          <w:b/>
          <w:color w:val="FF0000"/>
          <w:sz w:val="28"/>
          <w:szCs w:val="28"/>
        </w:rPr>
      </w:pPr>
      <w:r w:rsidRPr="00DC5DD1">
        <w:rPr>
          <w:rFonts w:ascii="Arial" w:hAnsi="Arial" w:cs="Arial"/>
          <w:b/>
          <w:color w:val="FF0000"/>
          <w:sz w:val="28"/>
          <w:szCs w:val="28"/>
        </w:rPr>
        <w:t xml:space="preserve"> Variantes y ampliaciones</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 • Considere la posibilidad de permitir a los estudiantes que elaboren su propia lista de probl</w:t>
      </w:r>
      <w:r w:rsidR="00087288" w:rsidRPr="00087288">
        <w:rPr>
          <w:rFonts w:ascii="Arial" w:hAnsi="Arial" w:cs="Arial"/>
          <w:b/>
        </w:rPr>
        <w:t>e</w:t>
      </w:r>
      <w:r w:rsidR="00087288" w:rsidRPr="00087288">
        <w:rPr>
          <w:rFonts w:ascii="Arial" w:hAnsi="Arial" w:cs="Arial"/>
          <w:b/>
        </w:rPr>
        <w:t>mas que</w:t>
      </w:r>
      <w:r>
        <w:rPr>
          <w:rFonts w:ascii="Arial" w:hAnsi="Arial" w:cs="Arial"/>
          <w:b/>
        </w:rPr>
        <w:t xml:space="preserve"> </w:t>
      </w:r>
      <w:r w:rsidR="00087288" w:rsidRPr="00087288">
        <w:rPr>
          <w:rFonts w:ascii="Arial" w:hAnsi="Arial" w:cs="Arial"/>
          <w:b/>
        </w:rPr>
        <w:t>j les gustaría resolver en clase. Por ejemplo, es posible que algunos alumnos quieran que se insista, más en cierto tipo de cuestiones que les resultan confusas. También puede haber temas relativos a</w:t>
      </w:r>
      <w:r>
        <w:rPr>
          <w:rFonts w:ascii="Arial" w:hAnsi="Arial" w:cs="Arial"/>
          <w:b/>
        </w:rPr>
        <w:t xml:space="preserve"> </w:t>
      </w:r>
      <w:r w:rsidR="00087288" w:rsidRPr="00087288">
        <w:rPr>
          <w:rFonts w:ascii="Arial" w:hAnsi="Arial" w:cs="Arial"/>
          <w:b/>
        </w:rPr>
        <w:t>una lectura que no les queden claros y deseen oír lo que piensan otros compañeros. Aunque usted</w:t>
      </w:r>
      <w:r>
        <w:rPr>
          <w:rFonts w:ascii="Arial" w:hAnsi="Arial" w:cs="Arial"/>
          <w:b/>
        </w:rPr>
        <w:t xml:space="preserve"> </w:t>
      </w:r>
      <w:proofErr w:type="spellStart"/>
      <w:r w:rsidR="00087288" w:rsidRPr="00087288">
        <w:rPr>
          <w:rFonts w:ascii="Arial" w:hAnsi="Arial" w:cs="Arial"/>
          <w:b/>
        </w:rPr>
        <w:t>V</w:t>
      </w:r>
      <w:r>
        <w:rPr>
          <w:rFonts w:ascii="Arial" w:hAnsi="Arial" w:cs="Arial"/>
          <w:b/>
        </w:rPr>
        <w:t>d</w:t>
      </w:r>
      <w:proofErr w:type="spellEnd"/>
      <w:r w:rsidR="00087288" w:rsidRPr="00087288">
        <w:rPr>
          <w:rFonts w:ascii="Arial" w:hAnsi="Arial" w:cs="Arial"/>
          <w:b/>
        </w:rPr>
        <w:t xml:space="preserve"> tenga algunos problemas que deba tratar, el hecho de dar a los alumnos cierto control sobre ellos puede producir mayor compromiso e interés en esta TAC.</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 • Piense en la posibilidad de usar esta TAC como repaso antes de un examen. Lleve algunos ejemplares de exámenes antiguos para que los estudiantes los resuelvan y comparen sus respue</w:t>
      </w:r>
      <w:r w:rsidR="00087288" w:rsidRPr="00087288">
        <w:rPr>
          <w:rFonts w:ascii="Arial" w:hAnsi="Arial" w:cs="Arial"/>
          <w:b/>
        </w:rPr>
        <w:t>s</w:t>
      </w:r>
      <w:r w:rsidR="00087288" w:rsidRPr="00087288">
        <w:rPr>
          <w:rFonts w:ascii="Arial" w:hAnsi="Arial" w:cs="Arial"/>
          <w:b/>
        </w:rPr>
        <w:t>tas.</w:t>
      </w:r>
    </w:p>
    <w:p w:rsidR="00087288" w:rsidRPr="00087288" w:rsidRDefault="00DC5DD1" w:rsidP="00087288">
      <w:pPr>
        <w:spacing w:after="0" w:line="240" w:lineRule="auto"/>
        <w:jc w:val="both"/>
        <w:rPr>
          <w:rFonts w:ascii="Arial" w:hAnsi="Arial" w:cs="Arial"/>
          <w:b/>
        </w:rPr>
      </w:pPr>
      <w:r>
        <w:rPr>
          <w:rFonts w:ascii="Arial" w:hAnsi="Arial" w:cs="Arial"/>
          <w:b/>
        </w:rPr>
        <w:t xml:space="preserve">   * </w:t>
      </w:r>
      <w:r w:rsidR="00087288" w:rsidRPr="00087288">
        <w:rPr>
          <w:rFonts w:ascii="Arial" w:hAnsi="Arial" w:cs="Arial"/>
          <w:b/>
        </w:rPr>
        <w:t xml:space="preserve"> Para concluir, haga que los grupos escriban los números de los problemas en la pizarra y pida a los</w:t>
      </w:r>
      <w:r>
        <w:rPr>
          <w:rFonts w:ascii="Arial" w:hAnsi="Arial" w:cs="Arial"/>
          <w:b/>
        </w:rPr>
        <w:t xml:space="preserve"> </w:t>
      </w:r>
      <w:r w:rsidR="00087288" w:rsidRPr="00087288">
        <w:rPr>
          <w:rFonts w:ascii="Arial" w:hAnsi="Arial" w:cs="Arial"/>
          <w:b/>
        </w:rPr>
        <w:t>Ŷ equipos evaluadores que informen acerca de la solución de grupo que hayan determinado que sea la</w:t>
      </w:r>
      <w:r>
        <w:rPr>
          <w:rFonts w:ascii="Arial" w:hAnsi="Arial" w:cs="Arial"/>
          <w:b/>
        </w:rPr>
        <w:t xml:space="preserve"> </w:t>
      </w:r>
      <w:r w:rsidR="00087288" w:rsidRPr="00087288">
        <w:rPr>
          <w:rFonts w:ascii="Arial" w:hAnsi="Arial" w:cs="Arial"/>
          <w:b/>
        </w:rPr>
        <w:t>mejor, anotando el nombre del equipo bajo el número del problema. Después, pida al equipo evaluador que resuma la solución del equipo "ganador" y diga por qué considera que es la mejor. Dé al equipo ganador la oportunidad de hacer algunos comentarios adicionales.</w:t>
      </w:r>
    </w:p>
    <w:p w:rsidR="00087288" w:rsidRPr="00087288" w:rsidRDefault="00087288" w:rsidP="00087288">
      <w:pPr>
        <w:spacing w:after="0" w:line="240" w:lineRule="auto"/>
        <w:jc w:val="both"/>
        <w:rPr>
          <w:rFonts w:ascii="Arial" w:hAnsi="Arial" w:cs="Arial"/>
          <w:b/>
        </w:rPr>
      </w:pPr>
    </w:p>
    <w:p w:rsidR="00087288" w:rsidRPr="00DC5DD1" w:rsidRDefault="00087288" w:rsidP="00087288">
      <w:pPr>
        <w:spacing w:after="0" w:line="240" w:lineRule="auto"/>
        <w:jc w:val="both"/>
        <w:rPr>
          <w:rFonts w:ascii="Arial" w:hAnsi="Arial" w:cs="Arial"/>
          <w:b/>
          <w:color w:val="FF0000"/>
          <w:sz w:val="28"/>
          <w:szCs w:val="28"/>
        </w:rPr>
      </w:pPr>
      <w:r w:rsidRPr="00087288">
        <w:rPr>
          <w:rFonts w:ascii="Arial" w:hAnsi="Arial" w:cs="Arial"/>
          <w:b/>
        </w:rPr>
        <w:t xml:space="preserve"> </w:t>
      </w:r>
      <w:r w:rsidRPr="00DC5DD1">
        <w:rPr>
          <w:rFonts w:ascii="Arial" w:hAnsi="Arial" w:cs="Arial"/>
          <w:b/>
          <w:color w:val="FF0000"/>
          <w:sz w:val="28"/>
          <w:szCs w:val="28"/>
        </w:rPr>
        <w:t>Observaciones y consejos</w:t>
      </w:r>
    </w:p>
    <w:p w:rsidR="00087288" w:rsidRPr="00087288" w:rsidRDefault="00087288" w:rsidP="00087288">
      <w:pPr>
        <w:spacing w:after="0" w:line="240" w:lineRule="auto"/>
        <w:jc w:val="both"/>
        <w:rPr>
          <w:rFonts w:ascii="Arial" w:hAnsi="Arial" w:cs="Arial"/>
          <w:b/>
        </w:rPr>
      </w:pPr>
    </w:p>
    <w:p w:rsidR="00087288" w:rsidRPr="00087288" w:rsidRDefault="00DC5DD1" w:rsidP="00087288">
      <w:pPr>
        <w:spacing w:after="0" w:line="240" w:lineRule="auto"/>
        <w:jc w:val="both"/>
        <w:rPr>
          <w:rFonts w:ascii="Arial" w:hAnsi="Arial" w:cs="Arial"/>
          <w:b/>
        </w:rPr>
      </w:pPr>
      <w:r>
        <w:rPr>
          <w:rFonts w:ascii="Arial" w:hAnsi="Arial" w:cs="Arial"/>
          <w:b/>
        </w:rPr>
        <w:t xml:space="preserve">    I</w:t>
      </w:r>
      <w:r w:rsidR="00087288" w:rsidRPr="00087288">
        <w:rPr>
          <w:rFonts w:ascii="Arial" w:hAnsi="Arial" w:cs="Arial"/>
          <w:b/>
        </w:rPr>
        <w:t>nterprete el término problema de manera que incluya diversas cuestiones y temas complejos (por</w:t>
      </w:r>
      <w:r>
        <w:rPr>
          <w:rFonts w:ascii="Arial" w:hAnsi="Arial" w:cs="Arial"/>
          <w:b/>
        </w:rPr>
        <w:t xml:space="preserve"> </w:t>
      </w:r>
      <w:r w:rsidR="00087288" w:rsidRPr="00087288">
        <w:rPr>
          <w:rFonts w:ascii="Arial" w:hAnsi="Arial" w:cs="Arial"/>
          <w:b/>
        </w:rPr>
        <w:t>B ejemplo, prueba, diagnóstico e identificación de un elemento físico).</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Pasa el problema es más eficaz para desarrollar varias soluciones muy meditadas para temas más</w:t>
      </w:r>
      <w:r>
        <w:rPr>
          <w:rFonts w:ascii="Arial" w:hAnsi="Arial" w:cs="Arial"/>
          <w:b/>
        </w:rPr>
        <w:t xml:space="preserve"> </w:t>
      </w:r>
      <w:r w:rsidR="00087288" w:rsidRPr="00087288">
        <w:rPr>
          <w:rFonts w:ascii="Arial" w:hAnsi="Arial" w:cs="Arial"/>
          <w:b/>
        </w:rPr>
        <w:t>complejos que no tengan una Única respuesta correcta. En algunas situaciones, puede ser eficaz para problemas de respuesta única que los estudiantes terminen su aprendizaje en una clase magistral o lectura recomendada. De este modo, puede reemplazar los tradicionales ejercicios y prácticas, añadiendo unas competencias de orden superior durante la fase de solución—evaluación.</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Prepare los problemas y examine las soluciones para determinar la cantidad de tiempo que n</w:t>
      </w:r>
      <w:r w:rsidR="00087288" w:rsidRPr="00087288">
        <w:rPr>
          <w:rFonts w:ascii="Arial" w:hAnsi="Arial" w:cs="Arial"/>
          <w:b/>
        </w:rPr>
        <w:t>e</w:t>
      </w:r>
      <w:r w:rsidR="00087288" w:rsidRPr="00087288">
        <w:rPr>
          <w:rFonts w:ascii="Arial" w:hAnsi="Arial" w:cs="Arial"/>
          <w:b/>
        </w:rPr>
        <w:t>cesitarán</w:t>
      </w:r>
      <w:r>
        <w:rPr>
          <w:rFonts w:ascii="Arial" w:hAnsi="Arial" w:cs="Arial"/>
          <w:b/>
        </w:rPr>
        <w:t xml:space="preserve"> </w:t>
      </w:r>
      <w:r w:rsidR="00087288" w:rsidRPr="00087288">
        <w:rPr>
          <w:rFonts w:ascii="Arial" w:hAnsi="Arial" w:cs="Arial"/>
          <w:b/>
        </w:rPr>
        <w:t>los grupos para resolverlos. Dependiendo de su complejidad, calcule cuánto durará cada fase de esta actividad de manera que haya tiempo suficiente para pensar y reflexionar. Asegúrese de seleccionar problemas</w:t>
      </w:r>
      <w:r>
        <w:rPr>
          <w:rFonts w:ascii="Arial" w:hAnsi="Arial" w:cs="Arial"/>
          <w:b/>
        </w:rPr>
        <w:t xml:space="preserve"> que sean má</w:t>
      </w:r>
      <w:r w:rsidR="00087288" w:rsidRPr="00087288">
        <w:rPr>
          <w:rFonts w:ascii="Arial" w:hAnsi="Arial" w:cs="Arial"/>
          <w:b/>
        </w:rPr>
        <w:t xml:space="preserve">s </w:t>
      </w:r>
      <w:r>
        <w:rPr>
          <w:rFonts w:ascii="Arial" w:hAnsi="Arial" w:cs="Arial"/>
          <w:b/>
        </w:rPr>
        <w:t>m</w:t>
      </w:r>
      <w:r w:rsidR="00087288" w:rsidRPr="00087288">
        <w:rPr>
          <w:rFonts w:ascii="Arial" w:hAnsi="Arial" w:cs="Arial"/>
          <w:b/>
        </w:rPr>
        <w:t>enos de igual dificultad y cuya solución requiera aproximadamente la misma cantidad de</w:t>
      </w:r>
      <w:r>
        <w:rPr>
          <w:rFonts w:ascii="Arial" w:hAnsi="Arial" w:cs="Arial"/>
          <w:b/>
        </w:rPr>
        <w:t xml:space="preserve"> </w:t>
      </w:r>
      <w:r w:rsidR="00087288" w:rsidRPr="00087288">
        <w:rPr>
          <w:rFonts w:ascii="Arial" w:hAnsi="Arial" w:cs="Arial"/>
          <w:b/>
        </w:rPr>
        <w:t>tiempo.</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 Si tiene a su cargo una clase numerosa, considere la posibilidad de que varios grupos trabajen sobre el</w:t>
      </w:r>
      <w:r>
        <w:rPr>
          <w:rFonts w:ascii="Arial" w:hAnsi="Arial" w:cs="Arial"/>
          <w:b/>
        </w:rPr>
        <w:t xml:space="preserve"> </w:t>
      </w:r>
      <w:r w:rsidR="00087288" w:rsidRPr="00087288">
        <w:rPr>
          <w:rFonts w:ascii="Arial" w:hAnsi="Arial" w:cs="Arial"/>
          <w:b/>
        </w:rPr>
        <w:t>mismo problema, aunque esto funciona mejor si los grupos que tengan los mismos ejerc</w:t>
      </w:r>
      <w:r w:rsidR="00087288" w:rsidRPr="00087288">
        <w:rPr>
          <w:rFonts w:ascii="Arial" w:hAnsi="Arial" w:cs="Arial"/>
          <w:b/>
        </w:rPr>
        <w:t>i</w:t>
      </w:r>
      <w:r w:rsidR="00087288" w:rsidRPr="00087288">
        <w:rPr>
          <w:rFonts w:ascii="Arial" w:hAnsi="Arial" w:cs="Arial"/>
          <w:b/>
        </w:rPr>
        <w:t xml:space="preserve">cios no están próximos entre sí. </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 xml:space="preserve"> Sea muy concreto con respecto a las limitaciones de tiempo y dé unas instrucciones muy co</w:t>
      </w:r>
      <w:r w:rsidR="00087288" w:rsidRPr="00087288">
        <w:rPr>
          <w:rFonts w:ascii="Arial" w:hAnsi="Arial" w:cs="Arial"/>
          <w:b/>
        </w:rPr>
        <w:t>m</w:t>
      </w:r>
      <w:r w:rsidR="00087288" w:rsidRPr="00087288">
        <w:rPr>
          <w:rFonts w:ascii="Arial" w:hAnsi="Arial" w:cs="Arial"/>
          <w:b/>
        </w:rPr>
        <w:t>pletas al</w:t>
      </w:r>
      <w:r>
        <w:rPr>
          <w:rFonts w:ascii="Arial" w:hAnsi="Arial" w:cs="Arial"/>
          <w:b/>
        </w:rPr>
        <w:t xml:space="preserve"> </w:t>
      </w:r>
      <w:r w:rsidR="00087288" w:rsidRPr="00087288">
        <w:rPr>
          <w:rFonts w:ascii="Arial" w:hAnsi="Arial" w:cs="Arial"/>
          <w:b/>
        </w:rPr>
        <w:t xml:space="preserve"> presentar la actividad. Esto dará idea a los alumnos de la reflexión que pueden dedicar a </w:t>
      </w:r>
      <w:r>
        <w:rPr>
          <w:rFonts w:ascii="Arial" w:hAnsi="Arial" w:cs="Arial"/>
          <w:b/>
        </w:rPr>
        <w:t>s</w:t>
      </w:r>
      <w:r w:rsidR="00087288" w:rsidRPr="00087288">
        <w:rPr>
          <w:rFonts w:ascii="Arial" w:hAnsi="Arial" w:cs="Arial"/>
          <w:b/>
        </w:rPr>
        <w:t>us respuestas y</w:t>
      </w:r>
      <w:r>
        <w:rPr>
          <w:rFonts w:ascii="Arial" w:hAnsi="Arial" w:cs="Arial"/>
          <w:b/>
        </w:rPr>
        <w:t xml:space="preserve"> </w:t>
      </w:r>
      <w:r w:rsidR="00087288" w:rsidRPr="00087288">
        <w:rPr>
          <w:rFonts w:ascii="Arial" w:hAnsi="Arial" w:cs="Arial"/>
          <w:b/>
        </w:rPr>
        <w:t>contribuirá a garantizar que la tarea se desarrolle sin contratiempos. Prepárese para ampliar el tiempo límite si parece que la mayoría de los grupos sigue trabajando O redúzcalo si la mayoría está terminando.</w:t>
      </w:r>
    </w:p>
    <w:p w:rsidR="00087288" w:rsidRPr="00087288" w:rsidRDefault="00DC5DD1" w:rsidP="00087288">
      <w:pPr>
        <w:spacing w:after="0" w:line="240" w:lineRule="auto"/>
        <w:jc w:val="both"/>
        <w:rPr>
          <w:rFonts w:ascii="Arial" w:hAnsi="Arial" w:cs="Arial"/>
          <w:b/>
        </w:rPr>
      </w:pPr>
      <w:r>
        <w:rPr>
          <w:rFonts w:ascii="Arial" w:hAnsi="Arial" w:cs="Arial"/>
          <w:b/>
        </w:rPr>
        <w:t xml:space="preserve">    </w:t>
      </w:r>
      <w:r w:rsidR="00087288" w:rsidRPr="00087288">
        <w:rPr>
          <w:rFonts w:ascii="Arial" w:hAnsi="Arial" w:cs="Arial"/>
          <w:b/>
        </w:rPr>
        <w:t>A pesar de los esfuerzos por elaborar unos problemas comparables y fijar los límites de tiempo, es fácil</w:t>
      </w:r>
      <w:r>
        <w:rPr>
          <w:rFonts w:ascii="Arial" w:hAnsi="Arial" w:cs="Arial"/>
          <w:b/>
        </w:rPr>
        <w:t xml:space="preserve"> </w:t>
      </w:r>
      <w:r w:rsidR="00087288" w:rsidRPr="00087288">
        <w:rPr>
          <w:rFonts w:ascii="Arial" w:hAnsi="Arial" w:cs="Arial"/>
          <w:b/>
        </w:rPr>
        <w:t>que los grupos trabajen a velocidades diferentes y necesiten suficiente flexibilidad para hacerlo. Con el</w:t>
      </w:r>
      <w:r>
        <w:rPr>
          <w:rFonts w:ascii="Arial" w:hAnsi="Arial" w:cs="Arial"/>
          <w:b/>
        </w:rPr>
        <w:t xml:space="preserve"> </w:t>
      </w:r>
      <w:r w:rsidR="00087288" w:rsidRPr="00087288">
        <w:rPr>
          <w:rFonts w:ascii="Arial" w:hAnsi="Arial" w:cs="Arial"/>
          <w:b/>
        </w:rPr>
        <w:t>fin de impedir que ningún grupo deba quedarse sentado sin hacer nada O tenga que pasar el problema</w:t>
      </w:r>
      <w:r>
        <w:rPr>
          <w:rFonts w:ascii="Arial" w:hAnsi="Arial" w:cs="Arial"/>
          <w:b/>
        </w:rPr>
        <w:t xml:space="preserve"> </w:t>
      </w:r>
      <w:r w:rsidR="00087288" w:rsidRPr="00087288">
        <w:rPr>
          <w:rFonts w:ascii="Arial" w:hAnsi="Arial" w:cs="Arial"/>
          <w:b/>
        </w:rPr>
        <w:t>antes de estar preparado para ello, asegúrese de tener a la vista varios probl</w:t>
      </w:r>
      <w:r w:rsidR="00087288" w:rsidRPr="00087288">
        <w:rPr>
          <w:rFonts w:ascii="Arial" w:hAnsi="Arial" w:cs="Arial"/>
          <w:b/>
        </w:rPr>
        <w:t>e</w:t>
      </w:r>
      <w:r w:rsidR="00087288" w:rsidRPr="00087288">
        <w:rPr>
          <w:rFonts w:ascii="Arial" w:hAnsi="Arial" w:cs="Arial"/>
          <w:b/>
        </w:rPr>
        <w:t>mas de ampliación (adicionales). Los Últimos grupos pueden informar acerca de más de un pr</w:t>
      </w:r>
      <w:r w:rsidR="00087288" w:rsidRPr="00087288">
        <w:rPr>
          <w:rFonts w:ascii="Arial" w:hAnsi="Arial" w:cs="Arial"/>
          <w:b/>
        </w:rPr>
        <w:t>o</w:t>
      </w:r>
      <w:r w:rsidR="00087288" w:rsidRPr="00087288">
        <w:rPr>
          <w:rFonts w:ascii="Arial" w:hAnsi="Arial" w:cs="Arial"/>
          <w:b/>
        </w:rPr>
        <w:t>blema o bien puede usted recoger los</w:t>
      </w:r>
      <w:r>
        <w:rPr>
          <w:rFonts w:ascii="Arial" w:hAnsi="Arial" w:cs="Arial"/>
          <w:b/>
        </w:rPr>
        <w:t xml:space="preserve"> </w:t>
      </w:r>
      <w:r w:rsidR="00087288" w:rsidRPr="00087288">
        <w:rPr>
          <w:rFonts w:ascii="Arial" w:hAnsi="Arial" w:cs="Arial"/>
          <w:b/>
        </w:rPr>
        <w:t>problemas adicionales y dar la respuesta pertinente.</w:t>
      </w:r>
    </w:p>
    <w:p w:rsidR="00087288" w:rsidRPr="00087288" w:rsidRDefault="00DC5DD1" w:rsidP="00087288">
      <w:pPr>
        <w:spacing w:after="0" w:line="240" w:lineRule="auto"/>
        <w:jc w:val="both"/>
        <w:rPr>
          <w:rFonts w:ascii="Arial" w:hAnsi="Arial" w:cs="Arial"/>
          <w:b/>
        </w:rPr>
      </w:pPr>
      <w:r>
        <w:rPr>
          <w:rFonts w:ascii="Arial" w:hAnsi="Arial" w:cs="Arial"/>
          <w:b/>
        </w:rPr>
        <w:t xml:space="preserve">    Tras haber participado en p</w:t>
      </w:r>
      <w:r w:rsidR="00087288" w:rsidRPr="00087288">
        <w:rPr>
          <w:rFonts w:ascii="Arial" w:hAnsi="Arial" w:cs="Arial"/>
          <w:b/>
        </w:rPr>
        <w:t>asa el prob</w:t>
      </w:r>
      <w:r>
        <w:rPr>
          <w:rFonts w:ascii="Arial" w:hAnsi="Arial" w:cs="Arial"/>
          <w:b/>
        </w:rPr>
        <w:t>l</w:t>
      </w:r>
      <w:r w:rsidR="00087288" w:rsidRPr="00087288">
        <w:rPr>
          <w:rFonts w:ascii="Arial" w:hAnsi="Arial" w:cs="Arial"/>
          <w:b/>
        </w:rPr>
        <w:t>ema, los estudiantes deberían estar relativamente prep</w:t>
      </w:r>
      <w:r w:rsidR="00087288" w:rsidRPr="00087288">
        <w:rPr>
          <w:rFonts w:ascii="Arial" w:hAnsi="Arial" w:cs="Arial"/>
          <w:b/>
        </w:rPr>
        <w:t>a</w:t>
      </w:r>
      <w:r w:rsidR="00087288" w:rsidRPr="00087288">
        <w:rPr>
          <w:rFonts w:ascii="Arial" w:hAnsi="Arial" w:cs="Arial"/>
          <w:b/>
        </w:rPr>
        <w:t>rados</w:t>
      </w:r>
      <w:r>
        <w:rPr>
          <w:rFonts w:ascii="Arial" w:hAnsi="Arial" w:cs="Arial"/>
          <w:b/>
        </w:rPr>
        <w:t xml:space="preserve"> </w:t>
      </w:r>
      <w:r w:rsidR="00087288" w:rsidRPr="00087288">
        <w:rPr>
          <w:rFonts w:ascii="Arial" w:hAnsi="Arial" w:cs="Arial"/>
          <w:b/>
        </w:rPr>
        <w:t>para resolver tipos específicos de problemas y para evaluar los procesos de resolución. Si los estudiantes</w:t>
      </w:r>
      <w:r>
        <w:rPr>
          <w:rFonts w:ascii="Arial" w:hAnsi="Arial" w:cs="Arial"/>
          <w:b/>
        </w:rPr>
        <w:t xml:space="preserve"> </w:t>
      </w:r>
      <w:r w:rsidR="00087288" w:rsidRPr="00087288">
        <w:rPr>
          <w:rFonts w:ascii="Arial" w:hAnsi="Arial" w:cs="Arial"/>
          <w:b/>
        </w:rPr>
        <w:t>han estado trabajando sobre distintos tipos de problemas,</w:t>
      </w:r>
      <w:r>
        <w:rPr>
          <w:rFonts w:ascii="Arial" w:hAnsi="Arial" w:cs="Arial"/>
          <w:b/>
        </w:rPr>
        <w:t xml:space="preserve"> (</w:t>
      </w:r>
      <w:proofErr w:type="spellStart"/>
      <w:r w:rsidR="00087288" w:rsidRPr="00087288">
        <w:rPr>
          <w:rFonts w:ascii="Arial" w:hAnsi="Arial" w:cs="Arial"/>
          <w:b/>
        </w:rPr>
        <w:t>What</w:t>
      </w:r>
      <w:r>
        <w:rPr>
          <w:rFonts w:ascii="Arial" w:hAnsi="Arial" w:cs="Arial"/>
          <w:b/>
        </w:rPr>
        <w:t>'</w:t>
      </w:r>
      <w:r w:rsidR="00087288" w:rsidRPr="00087288">
        <w:rPr>
          <w:rFonts w:ascii="Arial" w:hAnsi="Arial" w:cs="Arial"/>
          <w:b/>
        </w:rPr>
        <w:t>s</w:t>
      </w:r>
      <w:proofErr w:type="spellEnd"/>
      <w:r w:rsidR="00087288" w:rsidRPr="00087288">
        <w:rPr>
          <w:rFonts w:ascii="Arial" w:hAnsi="Arial" w:cs="Arial"/>
          <w:b/>
        </w:rPr>
        <w:t xml:space="preserve"> </w:t>
      </w:r>
      <w:proofErr w:type="spellStart"/>
      <w:r w:rsidR="00087288" w:rsidRPr="00087288">
        <w:rPr>
          <w:rFonts w:ascii="Arial" w:hAnsi="Arial" w:cs="Arial"/>
          <w:b/>
        </w:rPr>
        <w:t>the</w:t>
      </w:r>
      <w:proofErr w:type="spellEnd"/>
      <w:r w:rsidR="00087288" w:rsidRPr="00087288">
        <w:rPr>
          <w:rFonts w:ascii="Arial" w:hAnsi="Arial" w:cs="Arial"/>
          <w:b/>
        </w:rPr>
        <w:t xml:space="preserve"> </w:t>
      </w:r>
      <w:proofErr w:type="spellStart"/>
      <w:r w:rsidR="00087288" w:rsidRPr="00087288">
        <w:rPr>
          <w:rFonts w:ascii="Arial" w:hAnsi="Arial" w:cs="Arial"/>
          <w:b/>
        </w:rPr>
        <w:t>Principle</w:t>
      </w:r>
      <w:proofErr w:type="spellEnd"/>
      <w:r w:rsidR="00087288" w:rsidRPr="00087288">
        <w:rPr>
          <w:rFonts w:ascii="Arial" w:hAnsi="Arial" w:cs="Arial"/>
          <w:b/>
        </w:rPr>
        <w:t>? (TEA 20, ÅNGELO y C</w:t>
      </w:r>
      <w:r>
        <w:rPr>
          <w:rFonts w:ascii="Arial" w:hAnsi="Arial" w:cs="Arial"/>
          <w:b/>
        </w:rPr>
        <w:t xml:space="preserve">ROSS </w:t>
      </w:r>
      <w:r w:rsidR="00087288" w:rsidRPr="00087288">
        <w:rPr>
          <w:rFonts w:ascii="Arial" w:hAnsi="Arial" w:cs="Arial"/>
          <w:b/>
        </w:rPr>
        <w:t xml:space="preserve">1993, págs. 218-221) es una técnica de evaluación especialmente útil, porque recoge rápidamente información adecuada respecto a la medida en que han alcanzado este </w:t>
      </w:r>
      <w:r>
        <w:rPr>
          <w:rFonts w:ascii="Arial" w:hAnsi="Arial" w:cs="Arial"/>
          <w:b/>
        </w:rPr>
        <w:t>o</w:t>
      </w:r>
      <w:r w:rsidR="00087288" w:rsidRPr="00087288">
        <w:rPr>
          <w:rFonts w:ascii="Arial" w:hAnsi="Arial" w:cs="Arial"/>
          <w:b/>
        </w:rPr>
        <w:t>bjetivo. En vez de resaltar la identificación del tipo de problema o su resolución, esta TEA se ce</w:t>
      </w:r>
      <w:r w:rsidR="00087288" w:rsidRPr="00087288">
        <w:rPr>
          <w:rFonts w:ascii="Arial" w:hAnsi="Arial" w:cs="Arial"/>
          <w:b/>
        </w:rPr>
        <w:t>n</w:t>
      </w:r>
      <w:r w:rsidR="00087288" w:rsidRPr="00087288">
        <w:rPr>
          <w:rFonts w:ascii="Arial" w:hAnsi="Arial" w:cs="Arial"/>
          <w:b/>
        </w:rPr>
        <w:t xml:space="preserve">tra en el paso intermedio: decidir la regla </w:t>
      </w:r>
      <w:r>
        <w:rPr>
          <w:rFonts w:ascii="Arial" w:hAnsi="Arial" w:cs="Arial"/>
          <w:b/>
        </w:rPr>
        <w:t>o</w:t>
      </w:r>
      <w:r w:rsidR="00087288" w:rsidRPr="00087288">
        <w:rPr>
          <w:rFonts w:ascii="Arial" w:hAnsi="Arial" w:cs="Arial"/>
          <w:b/>
        </w:rPr>
        <w:t xml:space="preserve"> los</w:t>
      </w:r>
      <w:r>
        <w:rPr>
          <w:rFonts w:ascii="Arial" w:hAnsi="Arial" w:cs="Arial"/>
          <w:b/>
        </w:rPr>
        <w:t xml:space="preserve"> </w:t>
      </w:r>
      <w:r w:rsidR="00087288" w:rsidRPr="00087288">
        <w:rPr>
          <w:rFonts w:ascii="Arial" w:hAnsi="Arial" w:cs="Arial"/>
          <w:b/>
        </w:rPr>
        <w:t>pasos necesarios para resolver el problema. Facilite a los estudiantes algunos problemas y p</w:t>
      </w:r>
      <w:r>
        <w:rPr>
          <w:rFonts w:ascii="Arial" w:hAnsi="Arial" w:cs="Arial"/>
          <w:b/>
        </w:rPr>
        <w:t>í</w:t>
      </w:r>
      <w:r w:rsidR="00087288" w:rsidRPr="00087288">
        <w:rPr>
          <w:rFonts w:ascii="Arial" w:hAnsi="Arial" w:cs="Arial"/>
          <w:b/>
        </w:rPr>
        <w:t>dales que</w:t>
      </w:r>
      <w:r>
        <w:rPr>
          <w:rFonts w:ascii="Arial" w:hAnsi="Arial" w:cs="Arial"/>
          <w:b/>
        </w:rPr>
        <w:t xml:space="preserve"> </w:t>
      </w:r>
      <w:r w:rsidR="00087288" w:rsidRPr="00087288">
        <w:rPr>
          <w:rFonts w:ascii="Arial" w:hAnsi="Arial" w:cs="Arial"/>
          <w:b/>
        </w:rPr>
        <w:t>enuncien la regla que deba aplicarse prefer</w:t>
      </w:r>
      <w:r w:rsidR="00087288" w:rsidRPr="00087288">
        <w:rPr>
          <w:rFonts w:ascii="Arial" w:hAnsi="Arial" w:cs="Arial"/>
          <w:b/>
        </w:rPr>
        <w:t>i</w:t>
      </w:r>
      <w:r w:rsidR="00087288" w:rsidRPr="00087288">
        <w:rPr>
          <w:rFonts w:ascii="Arial" w:hAnsi="Arial" w:cs="Arial"/>
          <w:b/>
        </w:rPr>
        <w:t>blemente a cada problema. Esto le ayudará a evaluar la capacidad del alumno relacionada con pr</w:t>
      </w:r>
      <w:r w:rsidR="00087288" w:rsidRPr="00087288">
        <w:rPr>
          <w:rFonts w:ascii="Arial" w:hAnsi="Arial" w:cs="Arial"/>
          <w:b/>
        </w:rPr>
        <w:t>o</w:t>
      </w:r>
      <w:r w:rsidR="00087288" w:rsidRPr="00087288">
        <w:rPr>
          <w:rFonts w:ascii="Arial" w:hAnsi="Arial" w:cs="Arial"/>
          <w:b/>
        </w:rPr>
        <w:t>blemas específicos, con las reglas generales utilizadas para resolverlas y a determinar su comp</w:t>
      </w:r>
      <w:r w:rsidR="00087288" w:rsidRPr="00087288">
        <w:rPr>
          <w:rFonts w:ascii="Arial" w:hAnsi="Arial" w:cs="Arial"/>
          <w:b/>
        </w:rPr>
        <w:t>e</w:t>
      </w:r>
      <w:r w:rsidR="00087288" w:rsidRPr="00087288">
        <w:rPr>
          <w:rFonts w:ascii="Arial" w:hAnsi="Arial" w:cs="Arial"/>
          <w:b/>
        </w:rPr>
        <w:t>tencia para transferir lo que ha aprendido a situaciones problemáticas nuevas.</w:t>
      </w:r>
    </w:p>
    <w:p w:rsidR="00DC5DD1" w:rsidRDefault="00DC5DD1" w:rsidP="00087288">
      <w:pPr>
        <w:spacing w:after="0" w:line="240" w:lineRule="auto"/>
        <w:jc w:val="both"/>
        <w:rPr>
          <w:rFonts w:ascii="Arial" w:hAnsi="Arial" w:cs="Arial"/>
          <w:b/>
        </w:rPr>
      </w:pPr>
    </w:p>
    <w:p w:rsidR="00087288" w:rsidRPr="00DC5DD1" w:rsidRDefault="00087288" w:rsidP="00087288">
      <w:pPr>
        <w:spacing w:after="0" w:line="240" w:lineRule="auto"/>
        <w:jc w:val="both"/>
        <w:rPr>
          <w:rFonts w:ascii="Arial" w:hAnsi="Arial" w:cs="Arial"/>
          <w:b/>
          <w:color w:val="FF0000"/>
          <w:sz w:val="28"/>
          <w:szCs w:val="28"/>
          <w:lang w:val="en-US"/>
        </w:rPr>
      </w:pPr>
      <w:proofErr w:type="spellStart"/>
      <w:r w:rsidRPr="00DC5DD1">
        <w:rPr>
          <w:rFonts w:ascii="Arial" w:hAnsi="Arial" w:cs="Arial"/>
          <w:b/>
          <w:color w:val="FF0000"/>
          <w:sz w:val="28"/>
          <w:szCs w:val="28"/>
          <w:lang w:val="en-US"/>
        </w:rPr>
        <w:t>Recursos</w:t>
      </w:r>
      <w:proofErr w:type="spellEnd"/>
      <w:r w:rsidRPr="00DC5DD1">
        <w:rPr>
          <w:rFonts w:ascii="Arial" w:hAnsi="Arial" w:cs="Arial"/>
          <w:b/>
          <w:color w:val="FF0000"/>
          <w:sz w:val="28"/>
          <w:szCs w:val="28"/>
          <w:lang w:val="en-US"/>
        </w:rPr>
        <w:t xml:space="preserve"> clave</w:t>
      </w:r>
    </w:p>
    <w:p w:rsidR="00DC5DD1" w:rsidRDefault="00DC5DD1" w:rsidP="00087288">
      <w:pPr>
        <w:spacing w:after="0" w:line="240" w:lineRule="auto"/>
        <w:jc w:val="both"/>
        <w:rPr>
          <w:rFonts w:ascii="Arial" w:hAnsi="Arial" w:cs="Arial"/>
          <w:b/>
          <w:lang w:val="en-US"/>
        </w:rPr>
      </w:pPr>
    </w:p>
    <w:p w:rsidR="00087288" w:rsidRPr="00087288" w:rsidRDefault="00DC5DD1" w:rsidP="00087288">
      <w:pPr>
        <w:spacing w:after="0" w:line="240" w:lineRule="auto"/>
        <w:jc w:val="both"/>
        <w:rPr>
          <w:rFonts w:ascii="Arial" w:hAnsi="Arial" w:cs="Arial"/>
          <w:b/>
          <w:lang w:val="en-US"/>
        </w:rPr>
      </w:pPr>
      <w:r>
        <w:rPr>
          <w:rFonts w:ascii="Arial" w:hAnsi="Arial" w:cs="Arial"/>
          <w:b/>
          <w:lang w:val="en-US"/>
        </w:rPr>
        <w:t xml:space="preserve">    </w:t>
      </w:r>
      <w:r w:rsidR="00087288" w:rsidRPr="00087288">
        <w:rPr>
          <w:rFonts w:ascii="Arial" w:hAnsi="Arial" w:cs="Arial"/>
          <w:b/>
          <w:lang w:val="en-US"/>
        </w:rPr>
        <w:t>KAGAN, S. (1992). Cooperative learning, 2.* ed. San Juan Capistrano, CA: Resources for Teac</w:t>
      </w:r>
      <w:r w:rsidR="00087288" w:rsidRPr="00087288">
        <w:rPr>
          <w:rFonts w:ascii="Arial" w:hAnsi="Arial" w:cs="Arial"/>
          <w:b/>
          <w:lang w:val="en-US"/>
        </w:rPr>
        <w:t>h</w:t>
      </w:r>
      <w:r w:rsidR="00087288" w:rsidRPr="00087288">
        <w:rPr>
          <w:rFonts w:ascii="Arial" w:hAnsi="Arial" w:cs="Arial"/>
          <w:b/>
          <w:lang w:val="en-US"/>
        </w:rPr>
        <w:t xml:space="preserve">ers, </w:t>
      </w:r>
      <w:proofErr w:type="spellStart"/>
      <w:r w:rsidR="00087288" w:rsidRPr="00087288">
        <w:rPr>
          <w:rFonts w:ascii="Arial" w:hAnsi="Arial" w:cs="Arial"/>
          <w:b/>
          <w:lang w:val="en-US"/>
        </w:rPr>
        <w:t>págs</w:t>
      </w:r>
      <w:proofErr w:type="spellEnd"/>
      <w:r w:rsidR="00087288" w:rsidRPr="00087288">
        <w:rPr>
          <w:rFonts w:ascii="Arial" w:hAnsi="Arial" w:cs="Arial"/>
          <w:b/>
          <w:lang w:val="en-US"/>
        </w:rPr>
        <w:t xml:space="preserve">. 10, 1 </w:t>
      </w:r>
      <w:proofErr w:type="spellStart"/>
      <w:r w:rsidR="00087288" w:rsidRPr="00087288">
        <w:rPr>
          <w:rFonts w:ascii="Arial" w:hAnsi="Arial" w:cs="Arial"/>
          <w:b/>
          <w:lang w:val="en-US"/>
        </w:rPr>
        <w:t>1</w:t>
      </w:r>
      <w:proofErr w:type="spellEnd"/>
      <w:r w:rsidR="00087288" w:rsidRPr="00087288">
        <w:rPr>
          <w:rFonts w:ascii="Arial" w:hAnsi="Arial" w:cs="Arial"/>
          <w:b/>
          <w:lang w:val="en-US"/>
        </w:rPr>
        <w:t>.</w:t>
      </w:r>
    </w:p>
    <w:p w:rsidR="00087288" w:rsidRPr="00087288" w:rsidRDefault="00DC5DD1" w:rsidP="00087288">
      <w:pPr>
        <w:spacing w:after="0" w:line="240" w:lineRule="auto"/>
        <w:jc w:val="both"/>
        <w:rPr>
          <w:rFonts w:ascii="Arial" w:hAnsi="Arial" w:cs="Arial"/>
          <w:b/>
        </w:rPr>
      </w:pPr>
      <w:r>
        <w:rPr>
          <w:rFonts w:ascii="Arial" w:hAnsi="Arial" w:cs="Arial"/>
          <w:b/>
          <w:lang w:val="en-US"/>
        </w:rPr>
        <w:t xml:space="preserve">    Millis</w:t>
      </w:r>
      <w:r w:rsidR="00663002">
        <w:rPr>
          <w:rFonts w:ascii="Arial" w:hAnsi="Arial" w:cs="Arial"/>
          <w:b/>
          <w:lang w:val="en-US"/>
        </w:rPr>
        <w:t>.</w:t>
      </w:r>
      <w:r w:rsidR="00087288" w:rsidRPr="00087288">
        <w:rPr>
          <w:rFonts w:ascii="Arial" w:hAnsi="Arial" w:cs="Arial"/>
          <w:b/>
          <w:lang w:val="en-US"/>
        </w:rPr>
        <w:t xml:space="preserve"> </w:t>
      </w:r>
      <w:r w:rsidR="00087288" w:rsidRPr="00663002">
        <w:rPr>
          <w:rFonts w:ascii="Arial" w:hAnsi="Arial" w:cs="Arial"/>
          <w:b/>
          <w:lang w:val="en-US"/>
        </w:rPr>
        <w:t>B. J. y CO</w:t>
      </w:r>
      <w:r w:rsidR="00663002" w:rsidRPr="00663002">
        <w:rPr>
          <w:rFonts w:ascii="Arial" w:hAnsi="Arial" w:cs="Arial"/>
          <w:b/>
          <w:lang w:val="en-US"/>
        </w:rPr>
        <w:t>TTELL</w:t>
      </w:r>
      <w:r w:rsidR="00087288" w:rsidRPr="00663002">
        <w:rPr>
          <w:rFonts w:ascii="Arial" w:hAnsi="Arial" w:cs="Arial"/>
          <w:b/>
          <w:lang w:val="en-US"/>
        </w:rPr>
        <w:t xml:space="preserve"> P. G. (1998). </w:t>
      </w:r>
      <w:r w:rsidR="00087288" w:rsidRPr="00087288">
        <w:rPr>
          <w:rFonts w:ascii="Arial" w:hAnsi="Arial" w:cs="Arial"/>
          <w:b/>
          <w:lang w:val="en-US"/>
        </w:rPr>
        <w:t>Cooperative learning for higher education facu</w:t>
      </w:r>
      <w:r w:rsidR="00663002">
        <w:rPr>
          <w:rFonts w:ascii="Arial" w:hAnsi="Arial" w:cs="Arial"/>
          <w:b/>
          <w:lang w:val="en-US"/>
        </w:rPr>
        <w:t>l</w:t>
      </w:r>
      <w:r w:rsidR="00087288" w:rsidRPr="00087288">
        <w:rPr>
          <w:rFonts w:ascii="Arial" w:hAnsi="Arial" w:cs="Arial"/>
          <w:b/>
          <w:lang w:val="en-US"/>
        </w:rPr>
        <w:t>ty. American Council on Education</w:t>
      </w:r>
      <w:r w:rsidR="00663002">
        <w:rPr>
          <w:rFonts w:ascii="Arial" w:hAnsi="Arial" w:cs="Arial"/>
          <w:b/>
          <w:lang w:val="en-US"/>
        </w:rPr>
        <w:t xml:space="preserve"> </w:t>
      </w:r>
      <w:r w:rsidR="00087288" w:rsidRPr="00087288">
        <w:rPr>
          <w:rFonts w:ascii="Arial" w:hAnsi="Arial" w:cs="Arial"/>
          <w:b/>
          <w:lang w:val="en-US"/>
        </w:rPr>
        <w:t xml:space="preserve">Series on Higher Education. Phoenix, AZ: Oryx Press, </w:t>
      </w:r>
      <w:proofErr w:type="spellStart"/>
      <w:r w:rsidR="00087288" w:rsidRPr="00087288">
        <w:rPr>
          <w:rFonts w:ascii="Arial" w:hAnsi="Arial" w:cs="Arial"/>
          <w:b/>
          <w:lang w:val="en-US"/>
        </w:rPr>
        <w:t>págs</w:t>
      </w:r>
      <w:proofErr w:type="spellEnd"/>
      <w:r w:rsidR="00087288" w:rsidRPr="00087288">
        <w:rPr>
          <w:rFonts w:ascii="Arial" w:hAnsi="Arial" w:cs="Arial"/>
          <w:b/>
          <w:lang w:val="en-US"/>
        </w:rPr>
        <w:t xml:space="preserve">. </w:t>
      </w:r>
      <w:r w:rsidR="00087288" w:rsidRPr="00087288">
        <w:rPr>
          <w:rFonts w:ascii="Arial" w:hAnsi="Arial" w:cs="Arial"/>
          <w:b/>
        </w:rPr>
        <w:t>103-105.</w:t>
      </w:r>
    </w:p>
    <w:p w:rsidR="00087288" w:rsidRPr="00CD3265" w:rsidRDefault="00087288" w:rsidP="00087288">
      <w:pPr>
        <w:rPr>
          <w:szCs w:val="24"/>
        </w:rPr>
      </w:pPr>
    </w:p>
    <w:sectPr w:rsidR="00087288" w:rsidRPr="00CD3265"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87288"/>
    <w:rsid w:val="000C5674"/>
    <w:rsid w:val="00103F01"/>
    <w:rsid w:val="00134E5B"/>
    <w:rsid w:val="001562A6"/>
    <w:rsid w:val="001C24ED"/>
    <w:rsid w:val="001D2B60"/>
    <w:rsid w:val="001E63E8"/>
    <w:rsid w:val="002045DD"/>
    <w:rsid w:val="002870A5"/>
    <w:rsid w:val="00312AE6"/>
    <w:rsid w:val="00323834"/>
    <w:rsid w:val="003B045E"/>
    <w:rsid w:val="003B23E0"/>
    <w:rsid w:val="004C1D41"/>
    <w:rsid w:val="00525546"/>
    <w:rsid w:val="005441F3"/>
    <w:rsid w:val="00556A37"/>
    <w:rsid w:val="00571D0E"/>
    <w:rsid w:val="0063279F"/>
    <w:rsid w:val="006569D3"/>
    <w:rsid w:val="00662F63"/>
    <w:rsid w:val="00663002"/>
    <w:rsid w:val="00671510"/>
    <w:rsid w:val="006B057E"/>
    <w:rsid w:val="00727079"/>
    <w:rsid w:val="00761FB6"/>
    <w:rsid w:val="00792495"/>
    <w:rsid w:val="008406C6"/>
    <w:rsid w:val="00884735"/>
    <w:rsid w:val="008C0873"/>
    <w:rsid w:val="008D3A88"/>
    <w:rsid w:val="00912D1B"/>
    <w:rsid w:val="00987DC7"/>
    <w:rsid w:val="009E19D3"/>
    <w:rsid w:val="00A03C5D"/>
    <w:rsid w:val="00AC4584"/>
    <w:rsid w:val="00AF7068"/>
    <w:rsid w:val="00B44F54"/>
    <w:rsid w:val="00B521CD"/>
    <w:rsid w:val="00B82418"/>
    <w:rsid w:val="00BB26AA"/>
    <w:rsid w:val="00C2334E"/>
    <w:rsid w:val="00C37505"/>
    <w:rsid w:val="00C5044E"/>
    <w:rsid w:val="00CD3265"/>
    <w:rsid w:val="00D319C6"/>
    <w:rsid w:val="00D42E5A"/>
    <w:rsid w:val="00D94EDB"/>
    <w:rsid w:val="00DC07E1"/>
    <w:rsid w:val="00DC5DD1"/>
    <w:rsid w:val="00DD3D4F"/>
    <w:rsid w:val="00E04A11"/>
    <w:rsid w:val="00E06B6A"/>
    <w:rsid w:val="00E224EE"/>
    <w:rsid w:val="00E245B1"/>
    <w:rsid w:val="00E33735"/>
    <w:rsid w:val="00E748AC"/>
    <w:rsid w:val="00E80274"/>
    <w:rsid w:val="00E82C62"/>
    <w:rsid w:val="00EA54F5"/>
    <w:rsid w:val="00EC7699"/>
    <w:rsid w:val="00ED3C5F"/>
    <w:rsid w:val="00F05025"/>
    <w:rsid w:val="00F3779F"/>
    <w:rsid w:val="00F3787E"/>
    <w:rsid w:val="00F40179"/>
    <w:rsid w:val="00F517A9"/>
    <w:rsid w:val="00F7053E"/>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1838</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2013-12-16T14:33:00Z</dcterms:created>
  <dcterms:modified xsi:type="dcterms:W3CDTF">2013-12-16T14:33:00Z</dcterms:modified>
</cp:coreProperties>
</file>